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CF2D6" w14:textId="77777777" w:rsidR="00D326AB" w:rsidRDefault="00D326AB" w:rsidP="00D326AB">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#102-e</w:t>
      </w:r>
      <w:r>
        <w:rPr>
          <w:rFonts w:ascii="Arial" w:hAnsi="Arial" w:cs="Arial"/>
          <w:b/>
          <w:noProof/>
          <w:sz w:val="24"/>
          <w:szCs w:val="24"/>
        </w:rPr>
        <w:tab/>
      </w:r>
      <w:r>
        <w:rPr>
          <w:rFonts w:ascii="Arial" w:hAnsi="Arial" w:cs="Arial"/>
          <w:b/>
          <w:noProof/>
          <w:color w:val="000000"/>
          <w:sz w:val="24"/>
          <w:szCs w:val="24"/>
        </w:rPr>
        <w:t>R4-22xxxxx</w:t>
      </w:r>
    </w:p>
    <w:p w14:paraId="3DDCBE34" w14:textId="77777777" w:rsidR="00D326AB" w:rsidRDefault="00D326AB" w:rsidP="00D326AB">
      <w:pPr>
        <w:widowControl w:val="0"/>
        <w:spacing w:after="0"/>
        <w:rPr>
          <w:rFonts w:ascii="Arial" w:hAnsi="Arial"/>
          <w:b/>
          <w:noProof/>
          <w:sz w:val="24"/>
          <w:szCs w:val="24"/>
          <w:lang w:eastAsia="zh-CN"/>
        </w:rPr>
      </w:pPr>
      <w:r>
        <w:rPr>
          <w:rFonts w:ascii="Arial" w:hAnsi="Arial"/>
          <w:b/>
          <w:noProof/>
          <w:sz w:val="24"/>
          <w:szCs w:val="24"/>
          <w:lang w:eastAsia="zh-CN"/>
        </w:rPr>
        <w:t xml:space="preserve">Online Meeting, </w:t>
      </w:r>
      <w:r>
        <w:rPr>
          <w:rFonts w:ascii="Arial" w:hAnsi="Arial" w:cs="Arial"/>
          <w:b/>
          <w:bCs/>
          <w:noProof/>
          <w:sz w:val="24"/>
          <w:szCs w:val="24"/>
        </w:rPr>
        <w:t>21 Febuary – 03 March 2022</w:t>
      </w:r>
    </w:p>
    <w:bookmarkEnd w:id="0"/>
    <w:p w14:paraId="5879AF26" w14:textId="77777777" w:rsidR="00D326AB" w:rsidRDefault="00D326AB" w:rsidP="00D326AB">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F4131F9" w14:textId="77777777" w:rsidR="00D326AB" w:rsidRDefault="00D326AB" w:rsidP="00D326AB">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100-bis-e</w:t>
      </w:r>
    </w:p>
    <w:p w14:paraId="13271040" w14:textId="77777777" w:rsidR="00D326AB" w:rsidRDefault="00D326AB" w:rsidP="00D326AB">
      <w:pPr>
        <w:jc w:val="center"/>
        <w:rPr>
          <w:rFonts w:ascii="Arial" w:hAnsi="Arial" w:cs="Arial"/>
          <w:b/>
          <w:sz w:val="32"/>
        </w:rPr>
      </w:pPr>
      <w:r>
        <w:rPr>
          <w:rFonts w:ascii="Arial" w:hAnsi="Arial" w:cs="Arial"/>
          <w:b/>
          <w:sz w:val="32"/>
        </w:rPr>
        <w:t>Electronic Meeting, Online, 17/01/2022 to 25/01/2022</w:t>
      </w:r>
    </w:p>
    <w:p w14:paraId="5CA72537" w14:textId="77777777" w:rsidR="00D326AB" w:rsidRDefault="00D326AB" w:rsidP="00D326AB"/>
    <w:p w14:paraId="134B9124" w14:textId="77777777" w:rsidR="00D326AB" w:rsidRDefault="00D326AB" w:rsidP="00D326AB">
      <w:r>
        <w:t>Report generated on Friday, 2022-01-14 17:05  UTC</w:t>
      </w:r>
    </w:p>
    <w:p w14:paraId="550BC39B" w14:textId="77777777" w:rsidR="00D326AB" w:rsidRDefault="00D326AB" w:rsidP="00D326AB"/>
    <w:p w14:paraId="3F5BED9F" w14:textId="77777777" w:rsidR="00D326AB" w:rsidRDefault="00D326AB" w:rsidP="00D326AB">
      <w:r>
        <w:t>Contents:</w:t>
      </w:r>
    </w:p>
    <w:p w14:paraId="44B7BE35" w14:textId="77777777" w:rsidR="00D326AB" w:rsidRDefault="00D326AB" w:rsidP="00D326AB">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_Toc93078646 \h </w:instrText>
      </w:r>
      <w:r>
        <w:fldChar w:fldCharType="separate"/>
      </w:r>
      <w:r>
        <w:t>11</w:t>
      </w:r>
      <w:r>
        <w:fldChar w:fldCharType="end"/>
      </w:r>
    </w:p>
    <w:p w14:paraId="5808E21A" w14:textId="77777777" w:rsidR="00D326AB" w:rsidRDefault="00D326AB" w:rsidP="00D326AB">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_Toc93078647 \h </w:instrText>
      </w:r>
      <w:r>
        <w:fldChar w:fldCharType="separate"/>
      </w:r>
      <w:r>
        <w:t>11</w:t>
      </w:r>
      <w:r>
        <w:fldChar w:fldCharType="end"/>
      </w:r>
    </w:p>
    <w:p w14:paraId="67D6DA08" w14:textId="77777777" w:rsidR="00D326AB" w:rsidRDefault="00D326AB" w:rsidP="00D326AB">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_Toc93078648 \h </w:instrText>
      </w:r>
      <w:r>
        <w:fldChar w:fldCharType="separate"/>
      </w:r>
      <w:r>
        <w:t>11</w:t>
      </w:r>
      <w:r>
        <w:fldChar w:fldCharType="end"/>
      </w:r>
    </w:p>
    <w:p w14:paraId="387755E6" w14:textId="77777777" w:rsidR="00D326AB" w:rsidRDefault="00D326AB" w:rsidP="00D326AB">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Rel-17 feature list</w:t>
      </w:r>
      <w:r>
        <w:tab/>
      </w:r>
      <w:r>
        <w:fldChar w:fldCharType="begin"/>
      </w:r>
      <w:r>
        <w:instrText xml:space="preserve"> PAGEREF _Toc93078649 \h </w:instrText>
      </w:r>
      <w:r>
        <w:fldChar w:fldCharType="separate"/>
      </w:r>
      <w:r>
        <w:t>17</w:t>
      </w:r>
      <w:r>
        <w:fldChar w:fldCharType="end"/>
      </w:r>
    </w:p>
    <w:p w14:paraId="55272F19" w14:textId="77777777" w:rsidR="00D326AB" w:rsidRDefault="00D326AB" w:rsidP="00D326AB">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_Toc93078650 \h </w:instrText>
      </w:r>
      <w:r>
        <w:fldChar w:fldCharType="separate"/>
      </w:r>
      <w:r>
        <w:t>17</w:t>
      </w:r>
      <w:r>
        <w:fldChar w:fldCharType="end"/>
      </w:r>
    </w:p>
    <w:p w14:paraId="5B46A40D" w14:textId="77777777" w:rsidR="00D326AB" w:rsidRDefault="00D326AB" w:rsidP="00D326AB">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_Toc93078651 \h </w:instrText>
      </w:r>
      <w:r>
        <w:fldChar w:fldCharType="separate"/>
      </w:r>
      <w:r>
        <w:t>17</w:t>
      </w:r>
      <w:r>
        <w:fldChar w:fldCharType="end"/>
      </w:r>
    </w:p>
    <w:p w14:paraId="40107BFC" w14:textId="77777777" w:rsidR="00D326AB" w:rsidRDefault="00D326AB" w:rsidP="00D326AB">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General</w:t>
      </w:r>
      <w:r>
        <w:tab/>
      </w:r>
      <w:r>
        <w:fldChar w:fldCharType="begin"/>
      </w:r>
      <w:r>
        <w:instrText xml:space="preserve"> PAGEREF _Toc93078652 \h </w:instrText>
      </w:r>
      <w:r>
        <w:fldChar w:fldCharType="separate"/>
      </w:r>
      <w:r>
        <w:t>17</w:t>
      </w:r>
      <w:r>
        <w:fldChar w:fldCharType="end"/>
      </w:r>
    </w:p>
    <w:p w14:paraId="537156A6" w14:textId="77777777" w:rsidR="00D326AB" w:rsidRDefault="00D326AB" w:rsidP="00D326AB">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_Toc93078653 \h </w:instrText>
      </w:r>
      <w:r>
        <w:fldChar w:fldCharType="separate"/>
      </w:r>
      <w:r>
        <w:t>18</w:t>
      </w:r>
      <w:r>
        <w:fldChar w:fldCharType="end"/>
      </w:r>
    </w:p>
    <w:p w14:paraId="3E1611EB" w14:textId="77777777" w:rsidR="00D326AB" w:rsidRDefault="00D326AB" w:rsidP="00D326AB">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RF requirements</w:t>
      </w:r>
      <w:r>
        <w:tab/>
      </w:r>
      <w:r>
        <w:fldChar w:fldCharType="begin"/>
      </w:r>
      <w:r>
        <w:instrText xml:space="preserve"> PAGEREF _Toc93078654 \h </w:instrText>
      </w:r>
      <w:r>
        <w:fldChar w:fldCharType="separate"/>
      </w:r>
      <w:r>
        <w:t>18</w:t>
      </w:r>
      <w:r>
        <w:fldChar w:fldCharType="end"/>
      </w:r>
    </w:p>
    <w:p w14:paraId="6FBA489F" w14:textId="77777777" w:rsidR="00D326AB" w:rsidRDefault="00D326AB" w:rsidP="00D326AB">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w:t>
      </w:r>
      <w:r>
        <w:tab/>
      </w:r>
      <w:r>
        <w:fldChar w:fldCharType="begin"/>
      </w:r>
      <w:r>
        <w:instrText xml:space="preserve"> PAGEREF _Toc93078655 \h </w:instrText>
      </w:r>
      <w:r>
        <w:fldChar w:fldCharType="separate"/>
      </w:r>
      <w:r>
        <w:t>19</w:t>
      </w:r>
      <w:r>
        <w:fldChar w:fldCharType="end"/>
      </w:r>
    </w:p>
    <w:p w14:paraId="5880FD50" w14:textId="77777777" w:rsidR="00D326AB" w:rsidRDefault="00D326AB" w:rsidP="00D326AB">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Others</w:t>
      </w:r>
      <w:r>
        <w:tab/>
      </w:r>
      <w:r>
        <w:fldChar w:fldCharType="begin"/>
      </w:r>
      <w:r>
        <w:instrText xml:space="preserve"> PAGEREF _Toc93078656 \h </w:instrText>
      </w:r>
      <w:r>
        <w:fldChar w:fldCharType="separate"/>
      </w:r>
      <w:r>
        <w:t>20</w:t>
      </w:r>
      <w:r>
        <w:fldChar w:fldCharType="end"/>
      </w:r>
    </w:p>
    <w:p w14:paraId="6782C226" w14:textId="77777777" w:rsidR="00D326AB" w:rsidRDefault="00D326AB" w:rsidP="00D326AB">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_Toc93078657 \h </w:instrText>
      </w:r>
      <w:r>
        <w:fldChar w:fldCharType="separate"/>
      </w:r>
      <w:r>
        <w:t>21</w:t>
      </w:r>
      <w:r>
        <w:fldChar w:fldCharType="end"/>
      </w:r>
    </w:p>
    <w:p w14:paraId="1E5F0EB6" w14:textId="77777777" w:rsidR="00D326AB" w:rsidRDefault="00D326AB" w:rsidP="00D326AB">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General</w:t>
      </w:r>
      <w:r>
        <w:tab/>
      </w:r>
      <w:r>
        <w:fldChar w:fldCharType="begin"/>
      </w:r>
      <w:r>
        <w:instrText xml:space="preserve"> PAGEREF _Toc93078658 \h </w:instrText>
      </w:r>
      <w:r>
        <w:fldChar w:fldCharType="separate"/>
      </w:r>
      <w:r>
        <w:t>21</w:t>
      </w:r>
      <w:r>
        <w:fldChar w:fldCharType="end"/>
      </w:r>
    </w:p>
    <w:p w14:paraId="3FC42CF7" w14:textId="77777777" w:rsidR="00D326AB" w:rsidRDefault="00D326AB" w:rsidP="00D326AB">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_Toc93078659 \h </w:instrText>
      </w:r>
      <w:r>
        <w:fldChar w:fldCharType="separate"/>
      </w:r>
      <w:r>
        <w:t>21</w:t>
      </w:r>
      <w:r>
        <w:fldChar w:fldCharType="end"/>
      </w:r>
    </w:p>
    <w:p w14:paraId="63FDD931" w14:textId="77777777" w:rsidR="00D326AB" w:rsidRDefault="00D326AB" w:rsidP="00D326AB">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UE RF requirements</w:t>
      </w:r>
      <w:r>
        <w:tab/>
      </w:r>
      <w:r>
        <w:fldChar w:fldCharType="begin"/>
      </w:r>
      <w:r>
        <w:instrText xml:space="preserve"> PAGEREF _Toc93078660 \h </w:instrText>
      </w:r>
      <w:r>
        <w:fldChar w:fldCharType="separate"/>
      </w:r>
      <w:r>
        <w:t>21</w:t>
      </w:r>
      <w:r>
        <w:fldChar w:fldCharType="end"/>
      </w:r>
    </w:p>
    <w:p w14:paraId="1C82285C" w14:textId="77777777" w:rsidR="00D326AB" w:rsidRDefault="00D326AB" w:rsidP="00D326AB">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BS RF requirements</w:t>
      </w:r>
      <w:r>
        <w:tab/>
      </w:r>
      <w:r>
        <w:fldChar w:fldCharType="begin"/>
      </w:r>
      <w:r>
        <w:instrText xml:space="preserve"> PAGEREF _Toc93078661 \h </w:instrText>
      </w:r>
      <w:r>
        <w:fldChar w:fldCharType="separate"/>
      </w:r>
      <w:r>
        <w:t>22</w:t>
      </w:r>
      <w:r>
        <w:fldChar w:fldCharType="end"/>
      </w:r>
    </w:p>
    <w:p w14:paraId="4853190E" w14:textId="77777777" w:rsidR="00D326AB" w:rsidRDefault="00D326AB" w:rsidP="00D326AB">
      <w:pPr>
        <w:pStyle w:val="4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Others</w:t>
      </w:r>
      <w:r>
        <w:tab/>
      </w:r>
      <w:r>
        <w:fldChar w:fldCharType="begin"/>
      </w:r>
      <w:r>
        <w:instrText xml:space="preserve"> PAGEREF _Toc93078662 \h </w:instrText>
      </w:r>
      <w:r>
        <w:fldChar w:fldCharType="separate"/>
      </w:r>
      <w:r>
        <w:t>22</w:t>
      </w:r>
      <w:r>
        <w:fldChar w:fldCharType="end"/>
      </w:r>
    </w:p>
    <w:p w14:paraId="36F4FA70" w14:textId="77777777" w:rsidR="00D326AB" w:rsidRDefault="00D326AB" w:rsidP="00D326AB">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_Toc93078663 \h </w:instrText>
      </w:r>
      <w:r>
        <w:fldChar w:fldCharType="separate"/>
      </w:r>
      <w:r>
        <w:t>23</w:t>
      </w:r>
      <w:r>
        <w:fldChar w:fldCharType="end"/>
      </w:r>
    </w:p>
    <w:p w14:paraId="6F38780C" w14:textId="77777777" w:rsidR="00D326AB" w:rsidRDefault="00D326AB" w:rsidP="00D326AB">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General</w:t>
      </w:r>
      <w:r>
        <w:tab/>
      </w:r>
      <w:r>
        <w:fldChar w:fldCharType="begin"/>
      </w:r>
      <w:r>
        <w:instrText xml:space="preserve"> PAGEREF _Toc93078664 \h </w:instrText>
      </w:r>
      <w:r>
        <w:fldChar w:fldCharType="separate"/>
      </w:r>
      <w:r>
        <w:t>23</w:t>
      </w:r>
      <w:r>
        <w:fldChar w:fldCharType="end"/>
      </w:r>
    </w:p>
    <w:p w14:paraId="64624AA2" w14:textId="77777777" w:rsidR="00D326AB" w:rsidRDefault="00D326AB" w:rsidP="00D326AB">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System parameters</w:t>
      </w:r>
      <w:r>
        <w:tab/>
      </w:r>
      <w:r>
        <w:fldChar w:fldCharType="begin"/>
      </w:r>
      <w:r>
        <w:instrText xml:space="preserve"> PAGEREF _Toc93078665 \h </w:instrText>
      </w:r>
      <w:r>
        <w:fldChar w:fldCharType="separate"/>
      </w:r>
      <w:r>
        <w:t>23</w:t>
      </w:r>
      <w:r>
        <w:fldChar w:fldCharType="end"/>
      </w:r>
    </w:p>
    <w:p w14:paraId="29D626CF" w14:textId="77777777" w:rsidR="00D326AB" w:rsidRDefault="00D326AB" w:rsidP="00D326AB">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UE RF requirements</w:t>
      </w:r>
      <w:r>
        <w:tab/>
      </w:r>
      <w:r>
        <w:fldChar w:fldCharType="begin"/>
      </w:r>
      <w:r>
        <w:instrText xml:space="preserve"> PAGEREF _Toc93078666 \h </w:instrText>
      </w:r>
      <w:r>
        <w:fldChar w:fldCharType="separate"/>
      </w:r>
      <w:r>
        <w:t>25</w:t>
      </w:r>
      <w:r>
        <w:fldChar w:fldCharType="end"/>
      </w:r>
    </w:p>
    <w:p w14:paraId="179B93A4" w14:textId="77777777" w:rsidR="00D326AB" w:rsidRDefault="00D326AB" w:rsidP="00D326AB">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BS RF requirements</w:t>
      </w:r>
      <w:r>
        <w:tab/>
      </w:r>
      <w:r>
        <w:fldChar w:fldCharType="begin"/>
      </w:r>
      <w:r>
        <w:instrText xml:space="preserve"> PAGEREF _Toc93078667 \h </w:instrText>
      </w:r>
      <w:r>
        <w:fldChar w:fldCharType="separate"/>
      </w:r>
      <w:r>
        <w:t>26</w:t>
      </w:r>
      <w:r>
        <w:fldChar w:fldCharType="end"/>
      </w:r>
    </w:p>
    <w:p w14:paraId="467BB625" w14:textId="77777777" w:rsidR="00D326AB" w:rsidRDefault="00D326AB" w:rsidP="00D326AB">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Others</w:t>
      </w:r>
      <w:r>
        <w:tab/>
      </w:r>
      <w:r>
        <w:fldChar w:fldCharType="begin"/>
      </w:r>
      <w:r>
        <w:instrText xml:space="preserve"> PAGEREF _Toc93078668 \h </w:instrText>
      </w:r>
      <w:r>
        <w:fldChar w:fldCharType="separate"/>
      </w:r>
      <w:r>
        <w:t>29</w:t>
      </w:r>
      <w:r>
        <w:fldChar w:fldCharType="end"/>
      </w:r>
    </w:p>
    <w:p w14:paraId="130792CB" w14:textId="77777777" w:rsidR="00D326AB" w:rsidRDefault="00D326AB" w:rsidP="00D326AB">
      <w:pPr>
        <w:pStyle w:val="30"/>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_Toc93078669 \h </w:instrText>
      </w:r>
      <w:r>
        <w:fldChar w:fldCharType="separate"/>
      </w:r>
      <w:r>
        <w:t>29</w:t>
      </w:r>
      <w:r>
        <w:fldChar w:fldCharType="end"/>
      </w:r>
    </w:p>
    <w:p w14:paraId="2497380F" w14:textId="77777777" w:rsidR="00D326AB" w:rsidRDefault="00D326AB" w:rsidP="00D326AB">
      <w:pPr>
        <w:pStyle w:val="40"/>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General</w:t>
      </w:r>
      <w:r>
        <w:tab/>
      </w:r>
      <w:r>
        <w:fldChar w:fldCharType="begin"/>
      </w:r>
      <w:r>
        <w:instrText xml:space="preserve"> PAGEREF _Toc93078670 \h </w:instrText>
      </w:r>
      <w:r>
        <w:fldChar w:fldCharType="separate"/>
      </w:r>
      <w:r>
        <w:t>29</w:t>
      </w:r>
      <w:r>
        <w:fldChar w:fldCharType="end"/>
      </w:r>
    </w:p>
    <w:p w14:paraId="584E67C5" w14:textId="77777777" w:rsidR="00D326AB" w:rsidRDefault="00D326AB" w:rsidP="00D326AB">
      <w:pPr>
        <w:pStyle w:val="40"/>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UE RF requirements</w:t>
      </w:r>
      <w:r>
        <w:tab/>
      </w:r>
      <w:r>
        <w:fldChar w:fldCharType="begin"/>
      </w:r>
      <w:r>
        <w:instrText xml:space="preserve"> PAGEREF _Toc93078671 \h </w:instrText>
      </w:r>
      <w:r>
        <w:fldChar w:fldCharType="separate"/>
      </w:r>
      <w:r>
        <w:t>29</w:t>
      </w:r>
      <w:r>
        <w:fldChar w:fldCharType="end"/>
      </w:r>
    </w:p>
    <w:p w14:paraId="52EFE5FA" w14:textId="77777777" w:rsidR="00D326AB" w:rsidRDefault="00D326AB" w:rsidP="00D326AB">
      <w:pPr>
        <w:pStyle w:val="40"/>
        <w:rPr>
          <w:rFonts w:asciiTheme="minorHAnsi" w:eastAsiaTheme="minorEastAsia" w:hAnsiTheme="minorHAnsi" w:cstheme="minorBidi"/>
          <w:sz w:val="22"/>
          <w:szCs w:val="22"/>
        </w:rPr>
      </w:pPr>
      <w:r>
        <w:t>5.4.3</w:t>
      </w:r>
      <w:r>
        <w:rPr>
          <w:rFonts w:asciiTheme="minorHAnsi" w:eastAsiaTheme="minorEastAsia" w:hAnsiTheme="minorHAnsi" w:cstheme="minorBidi"/>
          <w:sz w:val="22"/>
          <w:szCs w:val="22"/>
        </w:rPr>
        <w:tab/>
      </w:r>
      <w:r>
        <w:t>BS RF requirements</w:t>
      </w:r>
      <w:r>
        <w:tab/>
      </w:r>
      <w:r>
        <w:fldChar w:fldCharType="begin"/>
      </w:r>
      <w:r>
        <w:instrText xml:space="preserve"> PAGEREF _Toc93078672 \h </w:instrText>
      </w:r>
      <w:r>
        <w:fldChar w:fldCharType="separate"/>
      </w:r>
      <w:r>
        <w:t>29</w:t>
      </w:r>
      <w:r>
        <w:fldChar w:fldCharType="end"/>
      </w:r>
    </w:p>
    <w:p w14:paraId="585699DC" w14:textId="77777777" w:rsidR="00D326AB" w:rsidRDefault="00D326AB" w:rsidP="00D326AB">
      <w:pPr>
        <w:pStyle w:val="40"/>
        <w:rPr>
          <w:rFonts w:asciiTheme="minorHAnsi" w:eastAsiaTheme="minorEastAsia" w:hAnsiTheme="minorHAnsi" w:cstheme="minorBidi"/>
          <w:sz w:val="22"/>
          <w:szCs w:val="22"/>
        </w:rPr>
      </w:pPr>
      <w:r>
        <w:t>5.4.4</w:t>
      </w:r>
      <w:r>
        <w:rPr>
          <w:rFonts w:asciiTheme="minorHAnsi" w:eastAsiaTheme="minorEastAsia" w:hAnsiTheme="minorHAnsi" w:cstheme="minorBidi"/>
          <w:sz w:val="22"/>
          <w:szCs w:val="22"/>
        </w:rPr>
        <w:tab/>
      </w:r>
      <w:r>
        <w:t>Others</w:t>
      </w:r>
      <w:r>
        <w:tab/>
      </w:r>
      <w:r>
        <w:fldChar w:fldCharType="begin"/>
      </w:r>
      <w:r>
        <w:instrText xml:space="preserve"> PAGEREF _Toc93078673 \h </w:instrText>
      </w:r>
      <w:r>
        <w:fldChar w:fldCharType="separate"/>
      </w:r>
      <w:r>
        <w:t>33</w:t>
      </w:r>
      <w:r>
        <w:fldChar w:fldCharType="end"/>
      </w:r>
    </w:p>
    <w:p w14:paraId="0D59784C" w14:textId="77777777" w:rsidR="00D326AB" w:rsidRDefault="00D326AB" w:rsidP="00D326AB">
      <w:pPr>
        <w:pStyle w:val="30"/>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_Toc93078674 \h </w:instrText>
      </w:r>
      <w:r>
        <w:fldChar w:fldCharType="separate"/>
      </w:r>
      <w:r>
        <w:t>33</w:t>
      </w:r>
      <w:r>
        <w:fldChar w:fldCharType="end"/>
      </w:r>
    </w:p>
    <w:p w14:paraId="3C68BA40" w14:textId="77777777" w:rsidR="00D326AB" w:rsidRDefault="00D326AB" w:rsidP="00D326AB">
      <w:pPr>
        <w:pStyle w:val="40"/>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General</w:t>
      </w:r>
      <w:r>
        <w:tab/>
      </w:r>
      <w:r>
        <w:fldChar w:fldCharType="begin"/>
      </w:r>
      <w:r>
        <w:instrText xml:space="preserve"> PAGEREF _Toc93078675 \h </w:instrText>
      </w:r>
      <w:r>
        <w:fldChar w:fldCharType="separate"/>
      </w:r>
      <w:r>
        <w:t>33</w:t>
      </w:r>
      <w:r>
        <w:fldChar w:fldCharType="end"/>
      </w:r>
    </w:p>
    <w:p w14:paraId="18BDFD66" w14:textId="77777777" w:rsidR="00D326AB" w:rsidRDefault="00D326AB" w:rsidP="00D326AB">
      <w:pPr>
        <w:pStyle w:val="40"/>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UE RF requirements</w:t>
      </w:r>
      <w:r>
        <w:tab/>
      </w:r>
      <w:r>
        <w:fldChar w:fldCharType="begin"/>
      </w:r>
      <w:r>
        <w:instrText xml:space="preserve"> PAGEREF _Toc93078676 \h </w:instrText>
      </w:r>
      <w:r>
        <w:fldChar w:fldCharType="separate"/>
      </w:r>
      <w:r>
        <w:t>33</w:t>
      </w:r>
      <w:r>
        <w:fldChar w:fldCharType="end"/>
      </w:r>
    </w:p>
    <w:p w14:paraId="4BAEE4DB" w14:textId="77777777" w:rsidR="00D326AB" w:rsidRDefault="00D326AB" w:rsidP="00D326AB">
      <w:pPr>
        <w:pStyle w:val="40"/>
        <w:rPr>
          <w:rFonts w:asciiTheme="minorHAnsi" w:eastAsiaTheme="minorEastAsia" w:hAnsiTheme="minorHAnsi" w:cstheme="minorBidi"/>
          <w:sz w:val="22"/>
          <w:szCs w:val="22"/>
        </w:rPr>
      </w:pPr>
      <w:r>
        <w:t>5.5.3</w:t>
      </w:r>
      <w:r>
        <w:rPr>
          <w:rFonts w:asciiTheme="minorHAnsi" w:eastAsiaTheme="minorEastAsia" w:hAnsiTheme="minorHAnsi" w:cstheme="minorBidi"/>
          <w:sz w:val="22"/>
          <w:szCs w:val="22"/>
        </w:rPr>
        <w:tab/>
      </w:r>
      <w:r>
        <w:t>BS RF requirements</w:t>
      </w:r>
      <w:r>
        <w:tab/>
      </w:r>
      <w:r>
        <w:fldChar w:fldCharType="begin"/>
      </w:r>
      <w:r>
        <w:instrText xml:space="preserve"> PAGEREF _Toc93078677 \h </w:instrText>
      </w:r>
      <w:r>
        <w:fldChar w:fldCharType="separate"/>
      </w:r>
      <w:r>
        <w:t>33</w:t>
      </w:r>
      <w:r>
        <w:fldChar w:fldCharType="end"/>
      </w:r>
    </w:p>
    <w:p w14:paraId="0F8E853F" w14:textId="77777777" w:rsidR="00D326AB" w:rsidRDefault="00D326AB" w:rsidP="00D326AB">
      <w:pPr>
        <w:pStyle w:val="40"/>
        <w:rPr>
          <w:rFonts w:asciiTheme="minorHAnsi" w:eastAsiaTheme="minorEastAsia" w:hAnsiTheme="minorHAnsi" w:cstheme="minorBidi"/>
          <w:sz w:val="22"/>
          <w:szCs w:val="22"/>
        </w:rPr>
      </w:pPr>
      <w:r>
        <w:t>5.5.4</w:t>
      </w:r>
      <w:r>
        <w:rPr>
          <w:rFonts w:asciiTheme="minorHAnsi" w:eastAsiaTheme="minorEastAsia" w:hAnsiTheme="minorHAnsi" w:cstheme="minorBidi"/>
          <w:sz w:val="22"/>
          <w:szCs w:val="22"/>
        </w:rPr>
        <w:tab/>
      </w:r>
      <w:r>
        <w:t>Others</w:t>
      </w:r>
      <w:r>
        <w:tab/>
      </w:r>
      <w:r>
        <w:fldChar w:fldCharType="begin"/>
      </w:r>
      <w:r>
        <w:instrText xml:space="preserve"> PAGEREF _Toc93078678 \h </w:instrText>
      </w:r>
      <w:r>
        <w:fldChar w:fldCharType="separate"/>
      </w:r>
      <w:r>
        <w:t>35</w:t>
      </w:r>
      <w:r>
        <w:fldChar w:fldCharType="end"/>
      </w:r>
    </w:p>
    <w:p w14:paraId="699A73A3" w14:textId="77777777" w:rsidR="00D326AB" w:rsidRDefault="00D326AB" w:rsidP="00D326AB">
      <w:pPr>
        <w:pStyle w:val="30"/>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_Toc93078679 \h </w:instrText>
      </w:r>
      <w:r>
        <w:fldChar w:fldCharType="separate"/>
      </w:r>
      <w:r>
        <w:t>35</w:t>
      </w:r>
      <w:r>
        <w:fldChar w:fldCharType="end"/>
      </w:r>
    </w:p>
    <w:p w14:paraId="6553256E" w14:textId="77777777" w:rsidR="00D326AB" w:rsidRDefault="00D326AB" w:rsidP="00D326AB">
      <w:pPr>
        <w:pStyle w:val="40"/>
        <w:rPr>
          <w:rFonts w:asciiTheme="minorHAnsi" w:eastAsiaTheme="minorEastAsia" w:hAnsiTheme="minorHAnsi" w:cstheme="minorBidi"/>
          <w:sz w:val="22"/>
          <w:szCs w:val="22"/>
        </w:rPr>
      </w:pPr>
      <w:r>
        <w:t>5.6.1</w:t>
      </w:r>
      <w:r>
        <w:rPr>
          <w:rFonts w:asciiTheme="minorHAnsi" w:eastAsiaTheme="minorEastAsia" w:hAnsiTheme="minorHAnsi" w:cstheme="minorBidi"/>
          <w:sz w:val="22"/>
          <w:szCs w:val="22"/>
        </w:rPr>
        <w:tab/>
      </w:r>
      <w:r>
        <w:t>UE RF requirements</w:t>
      </w:r>
      <w:r>
        <w:tab/>
      </w:r>
      <w:r>
        <w:fldChar w:fldCharType="begin"/>
      </w:r>
      <w:r>
        <w:instrText xml:space="preserve"> PAGEREF _Toc93078680 \h </w:instrText>
      </w:r>
      <w:r>
        <w:fldChar w:fldCharType="separate"/>
      </w:r>
      <w:r>
        <w:t>35</w:t>
      </w:r>
      <w:r>
        <w:fldChar w:fldCharType="end"/>
      </w:r>
    </w:p>
    <w:p w14:paraId="41CFD869" w14:textId="77777777" w:rsidR="00D326AB" w:rsidRDefault="00D326AB" w:rsidP="00D326AB">
      <w:pPr>
        <w:pStyle w:val="40"/>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_Toc93078681 \h </w:instrText>
      </w:r>
      <w:r>
        <w:fldChar w:fldCharType="separate"/>
      </w:r>
      <w:r>
        <w:t>37</w:t>
      </w:r>
      <w:r>
        <w:fldChar w:fldCharType="end"/>
      </w:r>
    </w:p>
    <w:p w14:paraId="5DADF9C0" w14:textId="77777777" w:rsidR="00D326AB" w:rsidRDefault="00D326AB" w:rsidP="00D326AB">
      <w:pPr>
        <w:pStyle w:val="30"/>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_Toc93078682 \h </w:instrText>
      </w:r>
      <w:r>
        <w:fldChar w:fldCharType="separate"/>
      </w:r>
      <w:r>
        <w:t>37</w:t>
      </w:r>
      <w:r>
        <w:fldChar w:fldCharType="end"/>
      </w:r>
    </w:p>
    <w:p w14:paraId="76533122" w14:textId="77777777" w:rsidR="00D326AB" w:rsidRDefault="00D326AB" w:rsidP="00D326AB">
      <w:pPr>
        <w:pStyle w:val="40"/>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UE RF requirements for FR1</w:t>
      </w:r>
      <w:r>
        <w:tab/>
      </w:r>
      <w:r>
        <w:fldChar w:fldCharType="begin"/>
      </w:r>
      <w:r>
        <w:instrText xml:space="preserve"> PAGEREF _Toc93078683 \h </w:instrText>
      </w:r>
      <w:r>
        <w:fldChar w:fldCharType="separate"/>
      </w:r>
      <w:r>
        <w:t>37</w:t>
      </w:r>
      <w:r>
        <w:fldChar w:fldCharType="end"/>
      </w:r>
    </w:p>
    <w:p w14:paraId="7090E540" w14:textId="77777777" w:rsidR="00D326AB" w:rsidRDefault="00D326AB" w:rsidP="00D326AB">
      <w:pPr>
        <w:pStyle w:val="40"/>
        <w:rPr>
          <w:rFonts w:asciiTheme="minorHAnsi" w:eastAsiaTheme="minorEastAsia" w:hAnsiTheme="minorHAnsi" w:cstheme="minorBidi"/>
          <w:sz w:val="22"/>
          <w:szCs w:val="22"/>
        </w:rPr>
      </w:pPr>
      <w:r>
        <w:t>5.7.2</w:t>
      </w:r>
      <w:r>
        <w:rPr>
          <w:rFonts w:asciiTheme="minorHAnsi" w:eastAsiaTheme="minorEastAsia" w:hAnsiTheme="minorHAnsi" w:cstheme="minorBidi"/>
          <w:sz w:val="22"/>
          <w:szCs w:val="22"/>
        </w:rPr>
        <w:tab/>
      </w:r>
      <w:r>
        <w:t>UE RF requirements for FR2</w:t>
      </w:r>
      <w:r>
        <w:tab/>
      </w:r>
      <w:r>
        <w:fldChar w:fldCharType="begin"/>
      </w:r>
      <w:r>
        <w:instrText xml:space="preserve"> PAGEREF _Toc93078684 \h </w:instrText>
      </w:r>
      <w:r>
        <w:fldChar w:fldCharType="separate"/>
      </w:r>
      <w:r>
        <w:t>38</w:t>
      </w:r>
      <w:r>
        <w:fldChar w:fldCharType="end"/>
      </w:r>
    </w:p>
    <w:p w14:paraId="01B7CADB" w14:textId="77777777" w:rsidR="00D326AB" w:rsidRDefault="00D326AB" w:rsidP="00D326AB">
      <w:pPr>
        <w:pStyle w:val="30"/>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_Toc93078685 \h </w:instrText>
      </w:r>
      <w:r>
        <w:fldChar w:fldCharType="separate"/>
      </w:r>
      <w:r>
        <w:t>38</w:t>
      </w:r>
      <w:r>
        <w:fldChar w:fldCharType="end"/>
      </w:r>
    </w:p>
    <w:p w14:paraId="02EDD7C1" w14:textId="77777777" w:rsidR="00D326AB" w:rsidRDefault="00D326AB" w:rsidP="00D326AB">
      <w:pPr>
        <w:pStyle w:val="40"/>
        <w:rPr>
          <w:rFonts w:asciiTheme="minorHAnsi" w:eastAsiaTheme="minorEastAsia" w:hAnsiTheme="minorHAnsi" w:cstheme="minorBidi"/>
          <w:sz w:val="22"/>
          <w:szCs w:val="22"/>
        </w:rPr>
      </w:pPr>
      <w:r>
        <w:t>5.8.1</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_Toc93078686 \h </w:instrText>
      </w:r>
      <w:r>
        <w:fldChar w:fldCharType="separate"/>
      </w:r>
      <w:r>
        <w:t>38</w:t>
      </w:r>
      <w:r>
        <w:fldChar w:fldCharType="end"/>
      </w:r>
    </w:p>
    <w:p w14:paraId="797AB053" w14:textId="77777777" w:rsidR="00D326AB" w:rsidRDefault="00D326AB" w:rsidP="00D326AB">
      <w:pPr>
        <w:pStyle w:val="40"/>
        <w:rPr>
          <w:rFonts w:asciiTheme="minorHAnsi" w:eastAsiaTheme="minorEastAsia" w:hAnsiTheme="minorHAnsi" w:cstheme="minorBidi"/>
          <w:sz w:val="22"/>
          <w:szCs w:val="22"/>
        </w:rPr>
      </w:pPr>
      <w:r>
        <w:t>5.8.2</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_Toc93078687 \h </w:instrText>
      </w:r>
      <w:r>
        <w:fldChar w:fldCharType="separate"/>
      </w:r>
      <w:r>
        <w:t>42</w:t>
      </w:r>
      <w:r>
        <w:fldChar w:fldCharType="end"/>
      </w:r>
    </w:p>
    <w:p w14:paraId="72CB4D3E" w14:textId="77777777" w:rsidR="00D326AB" w:rsidRDefault="00D326AB" w:rsidP="00D326AB">
      <w:pPr>
        <w:pStyle w:val="30"/>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_Toc93078688 \h </w:instrText>
      </w:r>
      <w:r>
        <w:fldChar w:fldCharType="separate"/>
      </w:r>
      <w:r>
        <w:t>43</w:t>
      </w:r>
      <w:r>
        <w:fldChar w:fldCharType="end"/>
      </w:r>
    </w:p>
    <w:p w14:paraId="7C5F27D9" w14:textId="77777777" w:rsidR="00D326AB" w:rsidRDefault="00D326AB" w:rsidP="00D326AB">
      <w:pPr>
        <w:pStyle w:val="40"/>
        <w:rPr>
          <w:rFonts w:asciiTheme="minorHAnsi" w:eastAsiaTheme="minorEastAsia" w:hAnsiTheme="minorHAnsi" w:cstheme="minorBidi"/>
          <w:sz w:val="22"/>
          <w:szCs w:val="22"/>
        </w:rPr>
      </w:pPr>
      <w:r>
        <w:t>5.9.1</w:t>
      </w:r>
      <w:r>
        <w:rPr>
          <w:rFonts w:asciiTheme="minorHAnsi" w:eastAsiaTheme="minorEastAsia" w:hAnsiTheme="minorHAnsi" w:cstheme="minorBidi"/>
          <w:sz w:val="22"/>
          <w:szCs w:val="22"/>
        </w:rPr>
        <w:tab/>
      </w:r>
      <w:r>
        <w:t>UE RF requirements</w:t>
      </w:r>
      <w:r>
        <w:tab/>
      </w:r>
      <w:r>
        <w:fldChar w:fldCharType="begin"/>
      </w:r>
      <w:r>
        <w:instrText xml:space="preserve"> PAGEREF _Toc93078689 \h </w:instrText>
      </w:r>
      <w:r>
        <w:fldChar w:fldCharType="separate"/>
      </w:r>
      <w:r>
        <w:t>43</w:t>
      </w:r>
      <w:r>
        <w:fldChar w:fldCharType="end"/>
      </w:r>
    </w:p>
    <w:p w14:paraId="6988B86D" w14:textId="77777777" w:rsidR="00D326AB" w:rsidRDefault="00D326AB" w:rsidP="00D326AB">
      <w:pPr>
        <w:pStyle w:val="30"/>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_Toc93078690 \h </w:instrText>
      </w:r>
      <w:r>
        <w:fldChar w:fldCharType="separate"/>
      </w:r>
      <w:r>
        <w:t>48</w:t>
      </w:r>
      <w:r>
        <w:fldChar w:fldCharType="end"/>
      </w:r>
    </w:p>
    <w:p w14:paraId="3D180C88" w14:textId="77777777" w:rsidR="00D326AB" w:rsidRDefault="00D326AB" w:rsidP="00D326AB">
      <w:pPr>
        <w:pStyle w:val="40"/>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UE RF requirements</w:t>
      </w:r>
      <w:r>
        <w:tab/>
      </w:r>
      <w:r>
        <w:fldChar w:fldCharType="begin"/>
      </w:r>
      <w:r>
        <w:instrText xml:space="preserve"> PAGEREF _Toc93078691 \h </w:instrText>
      </w:r>
      <w:r>
        <w:fldChar w:fldCharType="separate"/>
      </w:r>
      <w:r>
        <w:t>48</w:t>
      </w:r>
      <w:r>
        <w:fldChar w:fldCharType="end"/>
      </w:r>
    </w:p>
    <w:p w14:paraId="5EA59C90" w14:textId="77777777" w:rsidR="00D326AB" w:rsidRDefault="00D326AB" w:rsidP="00D326AB">
      <w:pPr>
        <w:pStyle w:val="3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_Toc93078692 \h </w:instrText>
      </w:r>
      <w:r>
        <w:fldChar w:fldCharType="separate"/>
      </w:r>
      <w:r>
        <w:t>52</w:t>
      </w:r>
      <w:r>
        <w:fldChar w:fldCharType="end"/>
      </w:r>
    </w:p>
    <w:p w14:paraId="12743461" w14:textId="77777777" w:rsidR="00D326AB" w:rsidRDefault="00D326AB" w:rsidP="00D326AB">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_Toc93078693 \h </w:instrText>
      </w:r>
      <w:r>
        <w:fldChar w:fldCharType="separate"/>
      </w:r>
      <w:r>
        <w:t>52</w:t>
      </w:r>
      <w:r>
        <w:fldChar w:fldCharType="end"/>
      </w:r>
    </w:p>
    <w:p w14:paraId="0F0A2E94" w14:textId="77777777" w:rsidR="00D326AB" w:rsidRDefault="00D326AB" w:rsidP="00D326AB">
      <w:pPr>
        <w:pStyle w:val="3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_Toc93078694 \h </w:instrText>
      </w:r>
      <w:r>
        <w:fldChar w:fldCharType="separate"/>
      </w:r>
      <w:r>
        <w:t>62</w:t>
      </w:r>
      <w:r>
        <w:fldChar w:fldCharType="end"/>
      </w:r>
    </w:p>
    <w:p w14:paraId="14A9A63B" w14:textId="77777777" w:rsidR="00D326AB" w:rsidRDefault="00D326AB" w:rsidP="00D326AB">
      <w:pPr>
        <w:pStyle w:val="4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_Toc93078695 \h </w:instrText>
      </w:r>
      <w:r>
        <w:fldChar w:fldCharType="separate"/>
      </w:r>
      <w:r>
        <w:t>62</w:t>
      </w:r>
      <w:r>
        <w:fldChar w:fldCharType="end"/>
      </w:r>
    </w:p>
    <w:p w14:paraId="4B5ADD54" w14:textId="77777777" w:rsidR="00D326AB" w:rsidRDefault="00D326AB" w:rsidP="00D326AB">
      <w:pPr>
        <w:pStyle w:val="3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_Toc93078696 \h </w:instrText>
      </w:r>
      <w:r>
        <w:fldChar w:fldCharType="separate"/>
      </w:r>
      <w:r>
        <w:t>66</w:t>
      </w:r>
      <w:r>
        <w:fldChar w:fldCharType="end"/>
      </w:r>
    </w:p>
    <w:p w14:paraId="77E9CCAF" w14:textId="77777777" w:rsidR="00D326AB" w:rsidRDefault="00D326AB" w:rsidP="00D326AB">
      <w:pPr>
        <w:pStyle w:val="4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UE RF requirements</w:t>
      </w:r>
      <w:r>
        <w:tab/>
      </w:r>
      <w:r>
        <w:fldChar w:fldCharType="begin"/>
      </w:r>
      <w:r>
        <w:instrText xml:space="preserve"> PAGEREF _Toc93078697 \h </w:instrText>
      </w:r>
      <w:r>
        <w:fldChar w:fldCharType="separate"/>
      </w:r>
      <w:r>
        <w:t>66</w:t>
      </w:r>
      <w:r>
        <w:fldChar w:fldCharType="end"/>
      </w:r>
    </w:p>
    <w:p w14:paraId="5F5E485D" w14:textId="77777777" w:rsidR="00D326AB" w:rsidRDefault="00D326AB" w:rsidP="00D326AB">
      <w:pPr>
        <w:pStyle w:val="3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_Toc93078698 \h </w:instrText>
      </w:r>
      <w:r>
        <w:fldChar w:fldCharType="separate"/>
      </w:r>
      <w:r>
        <w:t>66</w:t>
      </w:r>
      <w:r>
        <w:fldChar w:fldCharType="end"/>
      </w:r>
    </w:p>
    <w:p w14:paraId="3F0AFC1D" w14:textId="77777777" w:rsidR="00D326AB" w:rsidRDefault="00D326AB" w:rsidP="00D326AB">
      <w:pPr>
        <w:pStyle w:val="4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_Toc93078699 \h </w:instrText>
      </w:r>
      <w:r>
        <w:fldChar w:fldCharType="separate"/>
      </w:r>
      <w:r>
        <w:t>66</w:t>
      </w:r>
      <w:r>
        <w:fldChar w:fldCharType="end"/>
      </w:r>
    </w:p>
    <w:p w14:paraId="2376C6B1" w14:textId="77777777" w:rsidR="00D326AB" w:rsidRDefault="00D326AB" w:rsidP="00D326AB">
      <w:pPr>
        <w:pStyle w:val="4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_Toc93078700 \h </w:instrText>
      </w:r>
      <w:r>
        <w:fldChar w:fldCharType="separate"/>
      </w:r>
      <w:r>
        <w:t>68</w:t>
      </w:r>
      <w:r>
        <w:fldChar w:fldCharType="end"/>
      </w:r>
    </w:p>
    <w:p w14:paraId="1EB14C32" w14:textId="77777777" w:rsidR="00D326AB" w:rsidRDefault="00D326AB" w:rsidP="00D326AB">
      <w:pPr>
        <w:pStyle w:val="3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_Toc93078701 \h </w:instrText>
      </w:r>
      <w:r>
        <w:fldChar w:fldCharType="separate"/>
      </w:r>
      <w:r>
        <w:t>68</w:t>
      </w:r>
      <w:r>
        <w:fldChar w:fldCharType="end"/>
      </w:r>
    </w:p>
    <w:p w14:paraId="12C4D01E" w14:textId="77777777" w:rsidR="00D326AB" w:rsidRDefault="00D326AB" w:rsidP="00D326AB">
      <w:pPr>
        <w:pStyle w:val="4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_Toc93078702 \h </w:instrText>
      </w:r>
      <w:r>
        <w:fldChar w:fldCharType="separate"/>
      </w:r>
      <w:r>
        <w:t>69</w:t>
      </w:r>
      <w:r>
        <w:fldChar w:fldCharType="end"/>
      </w:r>
    </w:p>
    <w:p w14:paraId="2370B9FC" w14:textId="77777777" w:rsidR="00D326AB" w:rsidRDefault="00D326AB" w:rsidP="00D326AB">
      <w:pPr>
        <w:pStyle w:val="4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_Toc93078703 \h </w:instrText>
      </w:r>
      <w:r>
        <w:fldChar w:fldCharType="separate"/>
      </w:r>
      <w:r>
        <w:t>71</w:t>
      </w:r>
      <w:r>
        <w:fldChar w:fldCharType="end"/>
      </w:r>
    </w:p>
    <w:p w14:paraId="369BBD08" w14:textId="77777777" w:rsidR="00D326AB" w:rsidRDefault="00D326AB" w:rsidP="00D326AB">
      <w:pPr>
        <w:pStyle w:val="3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_Toc93078704 \h </w:instrText>
      </w:r>
      <w:r>
        <w:fldChar w:fldCharType="separate"/>
      </w:r>
      <w:r>
        <w:t>71</w:t>
      </w:r>
      <w:r>
        <w:fldChar w:fldCharType="end"/>
      </w:r>
    </w:p>
    <w:p w14:paraId="0FAFB67F" w14:textId="77777777" w:rsidR="00D326AB" w:rsidRDefault="00D326AB" w:rsidP="00D326AB">
      <w:pPr>
        <w:pStyle w:val="40"/>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_Toc93078705 \h </w:instrText>
      </w:r>
      <w:r>
        <w:fldChar w:fldCharType="separate"/>
      </w:r>
      <w:r>
        <w:t>71</w:t>
      </w:r>
      <w:r>
        <w:fldChar w:fldCharType="end"/>
      </w:r>
    </w:p>
    <w:p w14:paraId="62F8F0C3" w14:textId="77777777" w:rsidR="00D326AB" w:rsidRDefault="00D326AB" w:rsidP="00D326AB">
      <w:pPr>
        <w:pStyle w:val="40"/>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_Toc93078706 \h </w:instrText>
      </w:r>
      <w:r>
        <w:fldChar w:fldCharType="separate"/>
      </w:r>
      <w:r>
        <w:t>75</w:t>
      </w:r>
      <w:r>
        <w:fldChar w:fldCharType="end"/>
      </w:r>
    </w:p>
    <w:p w14:paraId="033965C0" w14:textId="77777777" w:rsidR="00D326AB" w:rsidRDefault="00D326AB" w:rsidP="00D326AB">
      <w:pPr>
        <w:pStyle w:val="3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_Toc93078707 \h </w:instrText>
      </w:r>
      <w:r>
        <w:fldChar w:fldCharType="separate"/>
      </w:r>
      <w:r>
        <w:t>76</w:t>
      </w:r>
      <w:r>
        <w:fldChar w:fldCharType="end"/>
      </w:r>
    </w:p>
    <w:p w14:paraId="4C01225C" w14:textId="77777777" w:rsidR="00D326AB" w:rsidRDefault="00D326AB" w:rsidP="00D326AB">
      <w:pPr>
        <w:pStyle w:val="40"/>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_Toc93078708 \h </w:instrText>
      </w:r>
      <w:r>
        <w:fldChar w:fldCharType="separate"/>
      </w:r>
      <w:r>
        <w:t>76</w:t>
      </w:r>
      <w:r>
        <w:fldChar w:fldCharType="end"/>
      </w:r>
    </w:p>
    <w:p w14:paraId="628FF252" w14:textId="77777777" w:rsidR="00D326AB" w:rsidRDefault="00D326AB" w:rsidP="00D326AB">
      <w:pPr>
        <w:pStyle w:val="40"/>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_Toc93078709 \h </w:instrText>
      </w:r>
      <w:r>
        <w:fldChar w:fldCharType="separate"/>
      </w:r>
      <w:r>
        <w:t>77</w:t>
      </w:r>
      <w:r>
        <w:fldChar w:fldCharType="end"/>
      </w:r>
    </w:p>
    <w:p w14:paraId="47502EE5" w14:textId="77777777" w:rsidR="00D326AB" w:rsidRDefault="00D326AB" w:rsidP="00D326AB">
      <w:pPr>
        <w:pStyle w:val="3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_Toc93078710 \h </w:instrText>
      </w:r>
      <w:r>
        <w:fldChar w:fldCharType="separate"/>
      </w:r>
      <w:r>
        <w:t>78</w:t>
      </w:r>
      <w:r>
        <w:fldChar w:fldCharType="end"/>
      </w:r>
    </w:p>
    <w:p w14:paraId="6A23F1BD" w14:textId="77777777" w:rsidR="00D326AB" w:rsidRDefault="00D326AB" w:rsidP="00D326AB">
      <w:pPr>
        <w:pStyle w:val="4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_Toc93078711 \h </w:instrText>
      </w:r>
      <w:r>
        <w:fldChar w:fldCharType="separate"/>
      </w:r>
      <w:r>
        <w:t>78</w:t>
      </w:r>
      <w:r>
        <w:fldChar w:fldCharType="end"/>
      </w:r>
    </w:p>
    <w:p w14:paraId="7FFDC4BC" w14:textId="77777777" w:rsidR="00D326AB" w:rsidRDefault="00D326AB" w:rsidP="00D326AB">
      <w:pPr>
        <w:pStyle w:val="3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_Toc93078712 \h </w:instrText>
      </w:r>
      <w:r>
        <w:fldChar w:fldCharType="separate"/>
      </w:r>
      <w:r>
        <w:t>78</w:t>
      </w:r>
      <w:r>
        <w:fldChar w:fldCharType="end"/>
      </w:r>
    </w:p>
    <w:p w14:paraId="457161C6" w14:textId="77777777" w:rsidR="00D326AB" w:rsidRDefault="00D326AB" w:rsidP="00D326AB">
      <w:pPr>
        <w:pStyle w:val="4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_Toc93078713 \h </w:instrText>
      </w:r>
      <w:r>
        <w:fldChar w:fldCharType="separate"/>
      </w:r>
      <w:r>
        <w:t>79</w:t>
      </w:r>
      <w:r>
        <w:fldChar w:fldCharType="end"/>
      </w:r>
    </w:p>
    <w:p w14:paraId="29C0BDFA" w14:textId="77777777" w:rsidR="00D326AB" w:rsidRDefault="00D326AB" w:rsidP="00D326AB">
      <w:pPr>
        <w:pStyle w:val="4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_Toc93078714 \h </w:instrText>
      </w:r>
      <w:r>
        <w:fldChar w:fldCharType="separate"/>
      </w:r>
      <w:r>
        <w:t>90</w:t>
      </w:r>
      <w:r>
        <w:fldChar w:fldCharType="end"/>
      </w:r>
    </w:p>
    <w:p w14:paraId="6244D983" w14:textId="77777777" w:rsidR="00D326AB" w:rsidRDefault="00D326AB" w:rsidP="00D326AB">
      <w:pPr>
        <w:pStyle w:val="30"/>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_Toc93078715 \h </w:instrText>
      </w:r>
      <w:r>
        <w:fldChar w:fldCharType="separate"/>
      </w:r>
      <w:r>
        <w:t>91</w:t>
      </w:r>
      <w:r>
        <w:fldChar w:fldCharType="end"/>
      </w:r>
    </w:p>
    <w:p w14:paraId="0659718D" w14:textId="77777777" w:rsidR="00D326AB" w:rsidRDefault="00D326AB" w:rsidP="00D326AB">
      <w:pPr>
        <w:pStyle w:val="40"/>
        <w:rPr>
          <w:rFonts w:asciiTheme="minorHAnsi" w:eastAsiaTheme="minorEastAsia" w:hAnsiTheme="minorHAnsi" w:cstheme="minorBidi"/>
          <w:sz w:val="22"/>
          <w:szCs w:val="22"/>
        </w:rPr>
      </w:pPr>
      <w:r>
        <w:t>5.20.1</w:t>
      </w:r>
      <w:r>
        <w:rPr>
          <w:rFonts w:asciiTheme="minorHAnsi" w:eastAsiaTheme="minorEastAsia" w:hAnsiTheme="minorHAnsi" w:cstheme="minorBidi"/>
          <w:sz w:val="22"/>
          <w:szCs w:val="22"/>
        </w:rPr>
        <w:tab/>
      </w:r>
      <w:r>
        <w:t>UE RF requirements</w:t>
      </w:r>
      <w:r>
        <w:tab/>
      </w:r>
      <w:r>
        <w:fldChar w:fldCharType="begin"/>
      </w:r>
      <w:r>
        <w:instrText xml:space="preserve"> PAGEREF _Toc93078716 \h </w:instrText>
      </w:r>
      <w:r>
        <w:fldChar w:fldCharType="separate"/>
      </w:r>
      <w:r>
        <w:t>91</w:t>
      </w:r>
      <w:r>
        <w:fldChar w:fldCharType="end"/>
      </w:r>
    </w:p>
    <w:p w14:paraId="3065E479" w14:textId="77777777" w:rsidR="00D326AB" w:rsidRDefault="00D326AB" w:rsidP="00D326AB">
      <w:pPr>
        <w:pStyle w:val="3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_Toc93078717 \h </w:instrText>
      </w:r>
      <w:r>
        <w:fldChar w:fldCharType="separate"/>
      </w:r>
      <w:r>
        <w:t>91</w:t>
      </w:r>
      <w:r>
        <w:fldChar w:fldCharType="end"/>
      </w:r>
    </w:p>
    <w:p w14:paraId="4FFABCEA" w14:textId="77777777" w:rsidR="00D326AB" w:rsidRDefault="00D326AB" w:rsidP="00D326AB">
      <w:pPr>
        <w:pStyle w:val="4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UE RF requirements</w:t>
      </w:r>
      <w:r>
        <w:tab/>
      </w:r>
      <w:r>
        <w:fldChar w:fldCharType="begin"/>
      </w:r>
      <w:r>
        <w:instrText xml:space="preserve"> PAGEREF _Toc93078718 \h </w:instrText>
      </w:r>
      <w:r>
        <w:fldChar w:fldCharType="separate"/>
      </w:r>
      <w:r>
        <w:t>91</w:t>
      </w:r>
      <w:r>
        <w:fldChar w:fldCharType="end"/>
      </w:r>
    </w:p>
    <w:p w14:paraId="612E375F" w14:textId="77777777" w:rsidR="00D326AB" w:rsidRDefault="00D326AB" w:rsidP="00D326AB">
      <w:pPr>
        <w:pStyle w:val="3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_Toc93078719 \h </w:instrText>
      </w:r>
      <w:r>
        <w:fldChar w:fldCharType="separate"/>
      </w:r>
      <w:r>
        <w:t>92</w:t>
      </w:r>
      <w:r>
        <w:fldChar w:fldCharType="end"/>
      </w:r>
    </w:p>
    <w:p w14:paraId="450F1399" w14:textId="77777777" w:rsidR="00D326AB" w:rsidRDefault="00D326AB" w:rsidP="00D326AB">
      <w:pPr>
        <w:pStyle w:val="4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UE RF requirements</w:t>
      </w:r>
      <w:r>
        <w:tab/>
      </w:r>
      <w:r>
        <w:fldChar w:fldCharType="begin"/>
      </w:r>
      <w:r>
        <w:instrText xml:space="preserve"> PAGEREF _Toc93078720 \h </w:instrText>
      </w:r>
      <w:r>
        <w:fldChar w:fldCharType="separate"/>
      </w:r>
      <w:r>
        <w:t>92</w:t>
      </w:r>
      <w:r>
        <w:fldChar w:fldCharType="end"/>
      </w:r>
    </w:p>
    <w:p w14:paraId="6E6FB77C" w14:textId="77777777" w:rsidR="00D326AB" w:rsidRDefault="00D326AB" w:rsidP="00D326AB">
      <w:pPr>
        <w:pStyle w:val="3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_Toc93078721 \h </w:instrText>
      </w:r>
      <w:r>
        <w:fldChar w:fldCharType="separate"/>
      </w:r>
      <w:r>
        <w:t>92</w:t>
      </w:r>
      <w:r>
        <w:fldChar w:fldCharType="end"/>
      </w:r>
    </w:p>
    <w:p w14:paraId="4EDF0742" w14:textId="77777777" w:rsidR="00D326AB" w:rsidRDefault="00D326AB" w:rsidP="00D326AB">
      <w:pPr>
        <w:pStyle w:val="40"/>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UE RF requirements</w:t>
      </w:r>
      <w:r>
        <w:tab/>
      </w:r>
      <w:r>
        <w:fldChar w:fldCharType="begin"/>
      </w:r>
      <w:r>
        <w:instrText xml:space="preserve"> PAGEREF _Toc93078722 \h </w:instrText>
      </w:r>
      <w:r>
        <w:fldChar w:fldCharType="separate"/>
      </w:r>
      <w:r>
        <w:t>92</w:t>
      </w:r>
      <w:r>
        <w:fldChar w:fldCharType="end"/>
      </w:r>
    </w:p>
    <w:p w14:paraId="5D264884" w14:textId="77777777" w:rsidR="00D326AB" w:rsidRDefault="00D326AB" w:rsidP="00D326AB">
      <w:pPr>
        <w:pStyle w:val="3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_Toc93078723 \h </w:instrText>
      </w:r>
      <w:r>
        <w:fldChar w:fldCharType="separate"/>
      </w:r>
      <w:r>
        <w:t>92</w:t>
      </w:r>
      <w:r>
        <w:fldChar w:fldCharType="end"/>
      </w:r>
    </w:p>
    <w:p w14:paraId="20B8CC1E" w14:textId="77777777" w:rsidR="00D326AB" w:rsidRDefault="00D326AB" w:rsidP="00D326AB">
      <w:pPr>
        <w:pStyle w:val="40"/>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UE RF requirements</w:t>
      </w:r>
      <w:r>
        <w:tab/>
      </w:r>
      <w:r>
        <w:fldChar w:fldCharType="begin"/>
      </w:r>
      <w:r>
        <w:instrText xml:space="preserve"> PAGEREF _Toc93078724 \h </w:instrText>
      </w:r>
      <w:r>
        <w:fldChar w:fldCharType="separate"/>
      </w:r>
      <w:r>
        <w:t>92</w:t>
      </w:r>
      <w:r>
        <w:fldChar w:fldCharType="end"/>
      </w:r>
    </w:p>
    <w:p w14:paraId="6C7B5E68" w14:textId="77777777" w:rsidR="00D326AB" w:rsidRDefault="00D326AB" w:rsidP="00D326AB">
      <w:pPr>
        <w:pStyle w:val="3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_Toc93078725 \h </w:instrText>
      </w:r>
      <w:r>
        <w:fldChar w:fldCharType="separate"/>
      </w:r>
      <w:r>
        <w:t>92</w:t>
      </w:r>
      <w:r>
        <w:fldChar w:fldCharType="end"/>
      </w:r>
    </w:p>
    <w:p w14:paraId="53E1AEDF" w14:textId="77777777" w:rsidR="00D326AB" w:rsidRDefault="00D326AB" w:rsidP="00D326AB">
      <w:pPr>
        <w:pStyle w:val="40"/>
        <w:rPr>
          <w:rFonts w:asciiTheme="minorHAnsi" w:eastAsiaTheme="minorEastAsia" w:hAnsiTheme="minorHAnsi" w:cstheme="minorBidi"/>
          <w:sz w:val="22"/>
          <w:szCs w:val="22"/>
        </w:rPr>
      </w:pPr>
      <w:r>
        <w:t>5.25.1</w:t>
      </w:r>
      <w:r>
        <w:rPr>
          <w:rFonts w:asciiTheme="minorHAnsi" w:eastAsiaTheme="minorEastAsia" w:hAnsiTheme="minorHAnsi" w:cstheme="minorBidi"/>
          <w:sz w:val="22"/>
          <w:szCs w:val="22"/>
        </w:rPr>
        <w:tab/>
      </w:r>
      <w:r>
        <w:t>UE RF requirements</w:t>
      </w:r>
      <w:r>
        <w:tab/>
      </w:r>
      <w:r>
        <w:fldChar w:fldCharType="begin"/>
      </w:r>
      <w:r>
        <w:instrText xml:space="preserve"> PAGEREF _Toc93078726 \h </w:instrText>
      </w:r>
      <w:r>
        <w:fldChar w:fldCharType="separate"/>
      </w:r>
      <w:r>
        <w:t>92</w:t>
      </w:r>
      <w:r>
        <w:fldChar w:fldCharType="end"/>
      </w:r>
    </w:p>
    <w:p w14:paraId="13FE7ADB" w14:textId="77777777" w:rsidR="00D326AB" w:rsidRDefault="00D326AB" w:rsidP="00D326AB">
      <w:pPr>
        <w:pStyle w:val="30"/>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_Toc93078727 \h </w:instrText>
      </w:r>
      <w:r>
        <w:fldChar w:fldCharType="separate"/>
      </w:r>
      <w:r>
        <w:t>93</w:t>
      </w:r>
      <w:r>
        <w:fldChar w:fldCharType="end"/>
      </w:r>
    </w:p>
    <w:p w14:paraId="24BBCEDF" w14:textId="77777777" w:rsidR="00D326AB" w:rsidRDefault="00D326AB" w:rsidP="00D326AB">
      <w:pPr>
        <w:pStyle w:val="40"/>
        <w:rPr>
          <w:rFonts w:asciiTheme="minorHAnsi" w:eastAsiaTheme="minorEastAsia" w:hAnsiTheme="minorHAnsi" w:cstheme="minorBidi"/>
          <w:sz w:val="22"/>
          <w:szCs w:val="22"/>
        </w:rPr>
      </w:pPr>
      <w:r>
        <w:t>5.26.1</w:t>
      </w:r>
      <w:r>
        <w:rPr>
          <w:rFonts w:asciiTheme="minorHAnsi" w:eastAsiaTheme="minorEastAsia" w:hAnsiTheme="minorHAnsi" w:cstheme="minorBidi"/>
          <w:sz w:val="22"/>
          <w:szCs w:val="22"/>
        </w:rPr>
        <w:tab/>
      </w:r>
      <w:r>
        <w:t>UE RF requirements</w:t>
      </w:r>
      <w:r>
        <w:tab/>
      </w:r>
      <w:r>
        <w:fldChar w:fldCharType="begin"/>
      </w:r>
      <w:r>
        <w:instrText xml:space="preserve"> PAGEREF _Toc93078728 \h </w:instrText>
      </w:r>
      <w:r>
        <w:fldChar w:fldCharType="separate"/>
      </w:r>
      <w:r>
        <w:t>93</w:t>
      </w:r>
      <w:r>
        <w:fldChar w:fldCharType="end"/>
      </w:r>
    </w:p>
    <w:p w14:paraId="53FBF409" w14:textId="77777777" w:rsidR="00D326AB" w:rsidRDefault="00D326AB" w:rsidP="00D326AB">
      <w:pPr>
        <w:pStyle w:val="50"/>
        <w:rPr>
          <w:rFonts w:asciiTheme="minorHAnsi" w:eastAsiaTheme="minorEastAsia" w:hAnsiTheme="minorHAnsi" w:cstheme="minorBidi"/>
          <w:sz w:val="22"/>
          <w:szCs w:val="22"/>
        </w:rPr>
      </w:pPr>
      <w:r>
        <w:t>5.26.1.1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_Toc93078729 \h </w:instrText>
      </w:r>
      <w:r>
        <w:fldChar w:fldCharType="separate"/>
      </w:r>
      <w:r>
        <w:t>94</w:t>
      </w:r>
      <w:r>
        <w:fldChar w:fldCharType="end"/>
      </w:r>
    </w:p>
    <w:p w14:paraId="03CDF1DD" w14:textId="77777777" w:rsidR="00D326AB" w:rsidRDefault="00D326AB" w:rsidP="00D326AB">
      <w:pPr>
        <w:pStyle w:val="50"/>
        <w:rPr>
          <w:rFonts w:asciiTheme="minorHAnsi" w:eastAsiaTheme="minorEastAsia" w:hAnsiTheme="minorHAnsi" w:cstheme="minorBidi"/>
          <w:sz w:val="22"/>
          <w:szCs w:val="22"/>
        </w:rPr>
      </w:pPr>
      <w:r>
        <w:t>5.26.1.2</w:t>
      </w:r>
      <w:r>
        <w:rPr>
          <w:rFonts w:asciiTheme="minorHAnsi" w:eastAsiaTheme="minorEastAsia" w:hAnsiTheme="minorHAnsi" w:cstheme="minorBidi"/>
          <w:sz w:val="22"/>
          <w:szCs w:val="22"/>
        </w:rPr>
        <w:tab/>
      </w:r>
      <w:r>
        <w:t>NR-U 100MHz bandwidth</w:t>
      </w:r>
      <w:r>
        <w:tab/>
      </w:r>
      <w:r>
        <w:fldChar w:fldCharType="begin"/>
      </w:r>
      <w:r>
        <w:instrText xml:space="preserve"> PAGEREF _Toc93078730 \h </w:instrText>
      </w:r>
      <w:r>
        <w:fldChar w:fldCharType="separate"/>
      </w:r>
      <w:r>
        <w:t>94</w:t>
      </w:r>
      <w:r>
        <w:fldChar w:fldCharType="end"/>
      </w:r>
    </w:p>
    <w:p w14:paraId="0EC450AD" w14:textId="77777777" w:rsidR="00D326AB" w:rsidRDefault="00D326AB" w:rsidP="00D326AB">
      <w:pPr>
        <w:pStyle w:val="40"/>
        <w:rPr>
          <w:rFonts w:asciiTheme="minorHAnsi" w:eastAsiaTheme="minorEastAsia" w:hAnsiTheme="minorHAnsi" w:cstheme="minorBidi"/>
          <w:sz w:val="22"/>
          <w:szCs w:val="22"/>
        </w:rPr>
      </w:pPr>
      <w:r>
        <w:t>5.26.2</w:t>
      </w:r>
      <w:r>
        <w:rPr>
          <w:rFonts w:asciiTheme="minorHAnsi" w:eastAsiaTheme="minorEastAsia" w:hAnsiTheme="minorHAnsi" w:cstheme="minorBidi"/>
          <w:sz w:val="22"/>
          <w:szCs w:val="22"/>
        </w:rPr>
        <w:tab/>
      </w:r>
      <w:r>
        <w:t>BS RF requirements</w:t>
      </w:r>
      <w:r>
        <w:tab/>
      </w:r>
      <w:r>
        <w:fldChar w:fldCharType="begin"/>
      </w:r>
      <w:r>
        <w:instrText xml:space="preserve"> PAGEREF _Toc93078731 \h </w:instrText>
      </w:r>
      <w:r>
        <w:fldChar w:fldCharType="separate"/>
      </w:r>
      <w:r>
        <w:t>94</w:t>
      </w:r>
      <w:r>
        <w:fldChar w:fldCharType="end"/>
      </w:r>
    </w:p>
    <w:p w14:paraId="1C57C8D4" w14:textId="77777777" w:rsidR="00D326AB" w:rsidRDefault="00D326AB" w:rsidP="00D326AB">
      <w:pPr>
        <w:pStyle w:val="30"/>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_Toc93078732 \h </w:instrText>
      </w:r>
      <w:r>
        <w:fldChar w:fldCharType="separate"/>
      </w:r>
      <w:r>
        <w:t>94</w:t>
      </w:r>
      <w:r>
        <w:fldChar w:fldCharType="end"/>
      </w:r>
    </w:p>
    <w:p w14:paraId="6EC02788" w14:textId="77777777" w:rsidR="00D326AB" w:rsidRDefault="00D326AB" w:rsidP="00D326AB">
      <w:pPr>
        <w:pStyle w:val="40"/>
        <w:rPr>
          <w:rFonts w:asciiTheme="minorHAnsi" w:eastAsiaTheme="minorEastAsia" w:hAnsiTheme="minorHAnsi" w:cstheme="minorBidi"/>
          <w:sz w:val="22"/>
          <w:szCs w:val="22"/>
        </w:rPr>
      </w:pPr>
      <w:r>
        <w:t>5.27.1</w:t>
      </w:r>
      <w:r>
        <w:rPr>
          <w:rFonts w:asciiTheme="minorHAnsi" w:eastAsiaTheme="minorEastAsia" w:hAnsiTheme="minorHAnsi" w:cstheme="minorBidi"/>
          <w:sz w:val="22"/>
          <w:szCs w:val="22"/>
        </w:rPr>
        <w:tab/>
      </w:r>
      <w:r>
        <w:t>UE RF requirements for BCS4/BCS5</w:t>
      </w:r>
      <w:r>
        <w:tab/>
      </w:r>
      <w:r>
        <w:fldChar w:fldCharType="begin"/>
      </w:r>
      <w:r>
        <w:instrText xml:space="preserve"> PAGEREF _Toc93078733 \h </w:instrText>
      </w:r>
      <w:r>
        <w:fldChar w:fldCharType="separate"/>
      </w:r>
      <w:r>
        <w:t>94</w:t>
      </w:r>
      <w:r>
        <w:fldChar w:fldCharType="end"/>
      </w:r>
    </w:p>
    <w:p w14:paraId="5CB9874A" w14:textId="77777777" w:rsidR="00D326AB" w:rsidRDefault="00D326AB" w:rsidP="00D326AB">
      <w:pPr>
        <w:pStyle w:val="40"/>
        <w:rPr>
          <w:rFonts w:asciiTheme="minorHAnsi" w:eastAsiaTheme="minorEastAsia" w:hAnsiTheme="minorHAnsi" w:cstheme="minorBidi"/>
          <w:sz w:val="22"/>
          <w:szCs w:val="22"/>
        </w:rPr>
      </w:pPr>
      <w:r>
        <w:t>5.27.2</w:t>
      </w:r>
      <w:r>
        <w:rPr>
          <w:rFonts w:asciiTheme="minorHAnsi" w:eastAsiaTheme="minorEastAsia" w:hAnsiTheme="minorHAnsi" w:cstheme="minorBidi"/>
          <w:sz w:val="22"/>
          <w:szCs w:val="22"/>
        </w:rPr>
        <w:tab/>
      </w:r>
      <w:r>
        <w:t>Discussion of LS on NR CA capability for BCS5 (R2-1209073)</w:t>
      </w:r>
      <w:r>
        <w:tab/>
      </w:r>
      <w:r>
        <w:fldChar w:fldCharType="begin"/>
      </w:r>
      <w:r>
        <w:instrText xml:space="preserve"> PAGEREF _Toc93078734 \h </w:instrText>
      </w:r>
      <w:r>
        <w:fldChar w:fldCharType="separate"/>
      </w:r>
      <w:r>
        <w:t>96</w:t>
      </w:r>
      <w:r>
        <w:fldChar w:fldCharType="end"/>
      </w:r>
    </w:p>
    <w:p w14:paraId="5487F786" w14:textId="77777777" w:rsidR="00D326AB" w:rsidRDefault="00D326AB" w:rsidP="00D326AB">
      <w:pPr>
        <w:pStyle w:val="30"/>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_Toc93078735 \h </w:instrText>
      </w:r>
      <w:r>
        <w:fldChar w:fldCharType="separate"/>
      </w:r>
      <w:r>
        <w:t>96</w:t>
      </w:r>
      <w:r>
        <w:fldChar w:fldCharType="end"/>
      </w:r>
    </w:p>
    <w:p w14:paraId="7F2FC11E" w14:textId="77777777" w:rsidR="00D326AB" w:rsidRDefault="00D326AB" w:rsidP="00D326AB">
      <w:pPr>
        <w:pStyle w:val="40"/>
        <w:rPr>
          <w:rFonts w:asciiTheme="minorHAnsi" w:eastAsiaTheme="minorEastAsia" w:hAnsiTheme="minorHAnsi" w:cstheme="minorBidi"/>
          <w:sz w:val="22"/>
          <w:szCs w:val="22"/>
        </w:rPr>
      </w:pPr>
      <w:r>
        <w:t>5.28.1</w:t>
      </w:r>
      <w:r>
        <w:rPr>
          <w:rFonts w:asciiTheme="minorHAnsi" w:eastAsiaTheme="minorEastAsia" w:hAnsiTheme="minorHAnsi" w:cstheme="minorBidi"/>
          <w:sz w:val="22"/>
          <w:szCs w:val="22"/>
        </w:rPr>
        <w:tab/>
      </w:r>
      <w:r>
        <w:t>UE RF requirements</w:t>
      </w:r>
      <w:r>
        <w:tab/>
      </w:r>
      <w:r>
        <w:fldChar w:fldCharType="begin"/>
      </w:r>
      <w:r>
        <w:instrText xml:space="preserve"> PAGEREF _Toc93078736 \h </w:instrText>
      </w:r>
      <w:r>
        <w:fldChar w:fldCharType="separate"/>
      </w:r>
      <w:r>
        <w:t>96</w:t>
      </w:r>
      <w:r>
        <w:fldChar w:fldCharType="end"/>
      </w:r>
    </w:p>
    <w:p w14:paraId="66109C40" w14:textId="77777777" w:rsidR="00D326AB" w:rsidRDefault="00D326AB" w:rsidP="00D326AB">
      <w:pPr>
        <w:pStyle w:val="30"/>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_Toc93078737 \h </w:instrText>
      </w:r>
      <w:r>
        <w:fldChar w:fldCharType="separate"/>
      </w:r>
      <w:r>
        <w:t>97</w:t>
      </w:r>
      <w:r>
        <w:fldChar w:fldCharType="end"/>
      </w:r>
    </w:p>
    <w:p w14:paraId="264722EF" w14:textId="77777777" w:rsidR="00D326AB" w:rsidRDefault="00D326AB" w:rsidP="00D326AB">
      <w:pPr>
        <w:pStyle w:val="40"/>
        <w:rPr>
          <w:rFonts w:asciiTheme="minorHAnsi" w:eastAsiaTheme="minorEastAsia" w:hAnsiTheme="minorHAnsi" w:cstheme="minorBidi"/>
          <w:sz w:val="22"/>
          <w:szCs w:val="22"/>
        </w:rPr>
      </w:pPr>
      <w:r>
        <w:t>5.29.1</w:t>
      </w:r>
      <w:r>
        <w:rPr>
          <w:rFonts w:asciiTheme="minorHAnsi" w:eastAsiaTheme="minorEastAsia" w:hAnsiTheme="minorHAnsi" w:cstheme="minorBidi"/>
          <w:sz w:val="22"/>
          <w:szCs w:val="22"/>
        </w:rPr>
        <w:tab/>
      </w:r>
      <w:r>
        <w:t>General</w:t>
      </w:r>
      <w:r>
        <w:tab/>
      </w:r>
      <w:r>
        <w:fldChar w:fldCharType="begin"/>
      </w:r>
      <w:r>
        <w:instrText xml:space="preserve"> PAGEREF _Toc93078738 \h </w:instrText>
      </w:r>
      <w:r>
        <w:fldChar w:fldCharType="separate"/>
      </w:r>
      <w:r>
        <w:t>97</w:t>
      </w:r>
      <w:r>
        <w:fldChar w:fldCharType="end"/>
      </w:r>
    </w:p>
    <w:p w14:paraId="121402F1" w14:textId="77777777" w:rsidR="00D326AB" w:rsidRDefault="00D326AB" w:rsidP="00D326AB">
      <w:pPr>
        <w:pStyle w:val="40"/>
        <w:rPr>
          <w:rFonts w:asciiTheme="minorHAnsi" w:eastAsiaTheme="minorEastAsia" w:hAnsiTheme="minorHAnsi" w:cstheme="minorBidi"/>
          <w:sz w:val="22"/>
          <w:szCs w:val="22"/>
        </w:rPr>
      </w:pPr>
      <w:r>
        <w:t>5.29.2</w:t>
      </w:r>
      <w:r>
        <w:rPr>
          <w:rFonts w:asciiTheme="minorHAnsi" w:eastAsiaTheme="minorEastAsia" w:hAnsiTheme="minorHAnsi" w:cstheme="minorBidi"/>
          <w:sz w:val="22"/>
          <w:szCs w:val="22"/>
        </w:rPr>
        <w:tab/>
      </w:r>
      <w:r>
        <w:t>Feasibility study</w:t>
      </w:r>
      <w:r>
        <w:tab/>
      </w:r>
      <w:r>
        <w:fldChar w:fldCharType="begin"/>
      </w:r>
      <w:r>
        <w:instrText xml:space="preserve"> PAGEREF _Toc93078739 \h </w:instrText>
      </w:r>
      <w:r>
        <w:fldChar w:fldCharType="separate"/>
      </w:r>
      <w:r>
        <w:t>97</w:t>
      </w:r>
      <w:r>
        <w:fldChar w:fldCharType="end"/>
      </w:r>
    </w:p>
    <w:p w14:paraId="24C1A268" w14:textId="77777777" w:rsidR="00D326AB" w:rsidRDefault="00D326AB" w:rsidP="00D326AB">
      <w:pPr>
        <w:pStyle w:val="50"/>
        <w:rPr>
          <w:rFonts w:asciiTheme="minorHAnsi" w:eastAsiaTheme="minorEastAsia" w:hAnsiTheme="minorHAnsi" w:cstheme="minorBidi"/>
          <w:sz w:val="22"/>
          <w:szCs w:val="22"/>
        </w:rPr>
      </w:pPr>
      <w:r>
        <w:t>5.29.2.1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_Toc93078740 \h </w:instrText>
      </w:r>
      <w:r>
        <w:fldChar w:fldCharType="separate"/>
      </w:r>
      <w:r>
        <w:t>97</w:t>
      </w:r>
      <w:r>
        <w:fldChar w:fldCharType="end"/>
      </w:r>
    </w:p>
    <w:p w14:paraId="338034DE" w14:textId="77777777" w:rsidR="00D326AB" w:rsidRDefault="00D326AB" w:rsidP="00D326AB">
      <w:pPr>
        <w:pStyle w:val="50"/>
        <w:rPr>
          <w:rFonts w:asciiTheme="minorHAnsi" w:eastAsiaTheme="minorEastAsia" w:hAnsiTheme="minorHAnsi" w:cstheme="minorBidi"/>
          <w:sz w:val="22"/>
          <w:szCs w:val="22"/>
        </w:rPr>
      </w:pPr>
      <w:r>
        <w:t>5.29.2.2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_Toc93078741 \h </w:instrText>
      </w:r>
      <w:r>
        <w:fldChar w:fldCharType="separate"/>
      </w:r>
      <w:r>
        <w:t>97</w:t>
      </w:r>
      <w:r>
        <w:fldChar w:fldCharType="end"/>
      </w:r>
    </w:p>
    <w:p w14:paraId="5878EE41" w14:textId="77777777" w:rsidR="00D326AB" w:rsidRDefault="00D326AB" w:rsidP="00D326AB">
      <w:pPr>
        <w:pStyle w:val="50"/>
        <w:rPr>
          <w:rFonts w:asciiTheme="minorHAnsi" w:eastAsiaTheme="minorEastAsia" w:hAnsiTheme="minorHAnsi" w:cstheme="minorBidi"/>
          <w:sz w:val="22"/>
          <w:szCs w:val="22"/>
        </w:rPr>
      </w:pPr>
      <w:r>
        <w:t>5.29.2.3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_Toc93078742 \h </w:instrText>
      </w:r>
      <w:r>
        <w:fldChar w:fldCharType="separate"/>
      </w:r>
      <w:r>
        <w:t>97</w:t>
      </w:r>
      <w:r>
        <w:fldChar w:fldCharType="end"/>
      </w:r>
    </w:p>
    <w:p w14:paraId="32592A00" w14:textId="77777777" w:rsidR="00D326AB" w:rsidRDefault="00D326AB" w:rsidP="00D326AB">
      <w:pPr>
        <w:pStyle w:val="50"/>
        <w:rPr>
          <w:rFonts w:asciiTheme="minorHAnsi" w:eastAsiaTheme="minorEastAsia" w:hAnsiTheme="minorHAnsi" w:cstheme="minorBidi"/>
          <w:sz w:val="22"/>
          <w:szCs w:val="22"/>
        </w:rPr>
      </w:pPr>
      <w:r>
        <w:t>5.29.2.4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_Toc93078743 \h </w:instrText>
      </w:r>
      <w:r>
        <w:fldChar w:fldCharType="separate"/>
      </w:r>
      <w:r>
        <w:t>97</w:t>
      </w:r>
      <w:r>
        <w:fldChar w:fldCharType="end"/>
      </w:r>
    </w:p>
    <w:p w14:paraId="21AD1B8B" w14:textId="77777777" w:rsidR="00D326AB" w:rsidRDefault="00D326AB" w:rsidP="00D326AB">
      <w:pPr>
        <w:pStyle w:val="40"/>
        <w:rPr>
          <w:rFonts w:asciiTheme="minorHAnsi" w:eastAsiaTheme="minorEastAsia" w:hAnsiTheme="minorHAnsi" w:cstheme="minorBidi"/>
          <w:sz w:val="22"/>
          <w:szCs w:val="22"/>
        </w:rPr>
      </w:pPr>
      <w:r>
        <w:t>5.29.3</w:t>
      </w:r>
      <w:r>
        <w:rPr>
          <w:rFonts w:asciiTheme="minorHAnsi" w:eastAsiaTheme="minorEastAsia" w:hAnsiTheme="minorHAnsi" w:cstheme="minorBidi"/>
          <w:sz w:val="22"/>
          <w:szCs w:val="22"/>
        </w:rPr>
        <w:tab/>
      </w:r>
      <w:r>
        <w:t>UE RF requirements</w:t>
      </w:r>
      <w:r>
        <w:tab/>
      </w:r>
      <w:r>
        <w:fldChar w:fldCharType="begin"/>
      </w:r>
      <w:r>
        <w:instrText xml:space="preserve"> PAGEREF _Toc93078744 \h </w:instrText>
      </w:r>
      <w:r>
        <w:fldChar w:fldCharType="separate"/>
      </w:r>
      <w:r>
        <w:t>97</w:t>
      </w:r>
      <w:r>
        <w:fldChar w:fldCharType="end"/>
      </w:r>
    </w:p>
    <w:p w14:paraId="0906594C" w14:textId="77777777" w:rsidR="00D326AB" w:rsidRDefault="00D326AB" w:rsidP="00D326AB">
      <w:pPr>
        <w:pStyle w:val="50"/>
        <w:rPr>
          <w:rFonts w:asciiTheme="minorHAnsi" w:eastAsiaTheme="minorEastAsia" w:hAnsiTheme="minorHAnsi" w:cstheme="minorBidi"/>
          <w:sz w:val="22"/>
          <w:szCs w:val="22"/>
        </w:rPr>
      </w:pPr>
      <w:r>
        <w:t>5.29.3.1</w:t>
      </w:r>
      <w:r>
        <w:rPr>
          <w:rFonts w:asciiTheme="minorHAnsi" w:eastAsiaTheme="minorEastAsia" w:hAnsiTheme="minorHAnsi" w:cstheme="minorBidi"/>
          <w:sz w:val="22"/>
          <w:szCs w:val="22"/>
        </w:rPr>
        <w:tab/>
      </w:r>
      <w:r>
        <w:t>UE REFSENS</w:t>
      </w:r>
      <w:r>
        <w:tab/>
      </w:r>
      <w:r>
        <w:fldChar w:fldCharType="begin"/>
      </w:r>
      <w:r>
        <w:instrText xml:space="preserve"> PAGEREF _Toc93078745 \h </w:instrText>
      </w:r>
      <w:r>
        <w:fldChar w:fldCharType="separate"/>
      </w:r>
      <w:r>
        <w:t>97</w:t>
      </w:r>
      <w:r>
        <w:fldChar w:fldCharType="end"/>
      </w:r>
    </w:p>
    <w:p w14:paraId="539C7C1E" w14:textId="77777777" w:rsidR="00D326AB" w:rsidRDefault="00D326AB" w:rsidP="00D326AB">
      <w:pPr>
        <w:pStyle w:val="50"/>
        <w:rPr>
          <w:rFonts w:asciiTheme="minorHAnsi" w:eastAsiaTheme="minorEastAsia" w:hAnsiTheme="minorHAnsi" w:cstheme="minorBidi"/>
          <w:sz w:val="22"/>
          <w:szCs w:val="22"/>
        </w:rPr>
      </w:pPr>
      <w:r>
        <w:t>5.29.3.2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_Toc93078746 \h </w:instrText>
      </w:r>
      <w:r>
        <w:fldChar w:fldCharType="separate"/>
      </w:r>
      <w:r>
        <w:t>97</w:t>
      </w:r>
      <w:r>
        <w:fldChar w:fldCharType="end"/>
      </w:r>
    </w:p>
    <w:p w14:paraId="35527DFD" w14:textId="77777777" w:rsidR="00D326AB" w:rsidRDefault="00D326AB" w:rsidP="00D326AB">
      <w:pPr>
        <w:pStyle w:val="30"/>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_Toc93078747 \h </w:instrText>
      </w:r>
      <w:r>
        <w:fldChar w:fldCharType="separate"/>
      </w:r>
      <w:r>
        <w:t>98</w:t>
      </w:r>
      <w:r>
        <w:fldChar w:fldCharType="end"/>
      </w:r>
    </w:p>
    <w:p w14:paraId="38B82CC0" w14:textId="77777777" w:rsidR="00D326AB" w:rsidRDefault="00D326AB" w:rsidP="00D326AB">
      <w:pPr>
        <w:pStyle w:val="40"/>
        <w:rPr>
          <w:rFonts w:asciiTheme="minorHAnsi" w:eastAsiaTheme="minorEastAsia" w:hAnsiTheme="minorHAnsi" w:cstheme="minorBidi"/>
          <w:sz w:val="22"/>
          <w:szCs w:val="22"/>
        </w:rPr>
      </w:pPr>
      <w:r>
        <w:t>5.30.1</w:t>
      </w:r>
      <w:r>
        <w:rPr>
          <w:rFonts w:asciiTheme="minorHAnsi" w:eastAsiaTheme="minorEastAsia" w:hAnsiTheme="minorHAnsi" w:cstheme="minorBidi"/>
          <w:sz w:val="22"/>
          <w:szCs w:val="22"/>
        </w:rPr>
        <w:tab/>
      </w:r>
      <w:r>
        <w:t>UE RF requirements</w:t>
      </w:r>
      <w:r>
        <w:tab/>
      </w:r>
      <w:r>
        <w:fldChar w:fldCharType="begin"/>
      </w:r>
      <w:r>
        <w:instrText xml:space="preserve"> PAGEREF _Toc93078748 \h </w:instrText>
      </w:r>
      <w:r>
        <w:fldChar w:fldCharType="separate"/>
      </w:r>
      <w:r>
        <w:t>98</w:t>
      </w:r>
      <w:r>
        <w:fldChar w:fldCharType="end"/>
      </w:r>
    </w:p>
    <w:p w14:paraId="0C99936D" w14:textId="77777777" w:rsidR="00D326AB" w:rsidRDefault="00D326AB" w:rsidP="00D326AB">
      <w:pPr>
        <w:pStyle w:val="3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_Toc93078749 \h </w:instrText>
      </w:r>
      <w:r>
        <w:fldChar w:fldCharType="separate"/>
      </w:r>
      <w:r>
        <w:t>100</w:t>
      </w:r>
      <w:r>
        <w:fldChar w:fldCharType="end"/>
      </w:r>
    </w:p>
    <w:p w14:paraId="7AB96F9F" w14:textId="77777777" w:rsidR="00D326AB" w:rsidRDefault="00D326AB" w:rsidP="00D326AB">
      <w:pPr>
        <w:pStyle w:val="40"/>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UE RF requirements</w:t>
      </w:r>
      <w:r>
        <w:tab/>
      </w:r>
      <w:r>
        <w:fldChar w:fldCharType="begin"/>
      </w:r>
      <w:r>
        <w:instrText xml:space="preserve"> PAGEREF _Toc93078750 \h </w:instrText>
      </w:r>
      <w:r>
        <w:fldChar w:fldCharType="separate"/>
      </w:r>
      <w:r>
        <w:t>100</w:t>
      </w:r>
      <w:r>
        <w:fldChar w:fldCharType="end"/>
      </w:r>
    </w:p>
    <w:p w14:paraId="36FC1B5A" w14:textId="77777777" w:rsidR="00D326AB" w:rsidRDefault="00D326AB" w:rsidP="00D326AB">
      <w:pPr>
        <w:pStyle w:val="3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_Toc93078751 \h </w:instrText>
      </w:r>
      <w:r>
        <w:fldChar w:fldCharType="separate"/>
      </w:r>
      <w:r>
        <w:t>100</w:t>
      </w:r>
      <w:r>
        <w:fldChar w:fldCharType="end"/>
      </w:r>
    </w:p>
    <w:p w14:paraId="00B21774" w14:textId="77777777" w:rsidR="00D326AB" w:rsidRDefault="00D326AB" w:rsidP="00D326AB">
      <w:pPr>
        <w:pStyle w:val="40"/>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UE RF requirements</w:t>
      </w:r>
      <w:r>
        <w:tab/>
      </w:r>
      <w:r>
        <w:fldChar w:fldCharType="begin"/>
      </w:r>
      <w:r>
        <w:instrText xml:space="preserve"> PAGEREF _Toc93078752 \h </w:instrText>
      </w:r>
      <w:r>
        <w:fldChar w:fldCharType="separate"/>
      </w:r>
      <w:r>
        <w:t>100</w:t>
      </w:r>
      <w:r>
        <w:fldChar w:fldCharType="end"/>
      </w:r>
    </w:p>
    <w:p w14:paraId="4B3A62C1" w14:textId="77777777" w:rsidR="00D326AB" w:rsidRDefault="00D326AB" w:rsidP="00D326AB">
      <w:pPr>
        <w:pStyle w:val="3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_Toc93078753 \h </w:instrText>
      </w:r>
      <w:r>
        <w:fldChar w:fldCharType="separate"/>
      </w:r>
      <w:r>
        <w:t>100</w:t>
      </w:r>
      <w:r>
        <w:fldChar w:fldCharType="end"/>
      </w:r>
    </w:p>
    <w:p w14:paraId="19EB6700" w14:textId="77777777" w:rsidR="00D326AB" w:rsidRDefault="00D326AB" w:rsidP="00D326AB">
      <w:pPr>
        <w:pStyle w:val="40"/>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UE RF requirements</w:t>
      </w:r>
      <w:r>
        <w:tab/>
      </w:r>
      <w:r>
        <w:fldChar w:fldCharType="begin"/>
      </w:r>
      <w:r>
        <w:instrText xml:space="preserve"> PAGEREF _Toc93078754 \h </w:instrText>
      </w:r>
      <w:r>
        <w:fldChar w:fldCharType="separate"/>
      </w:r>
      <w:r>
        <w:t>100</w:t>
      </w:r>
      <w:r>
        <w:fldChar w:fldCharType="end"/>
      </w:r>
    </w:p>
    <w:p w14:paraId="76DB249E" w14:textId="77777777" w:rsidR="00D326AB" w:rsidRDefault="00D326AB" w:rsidP="00D326AB">
      <w:pPr>
        <w:pStyle w:val="3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_Toc93078755 \h </w:instrText>
      </w:r>
      <w:r>
        <w:fldChar w:fldCharType="separate"/>
      </w:r>
      <w:r>
        <w:t>102</w:t>
      </w:r>
      <w:r>
        <w:fldChar w:fldCharType="end"/>
      </w:r>
    </w:p>
    <w:p w14:paraId="5018B563" w14:textId="77777777" w:rsidR="00D326AB" w:rsidRDefault="00D326AB" w:rsidP="00D326AB">
      <w:pPr>
        <w:pStyle w:val="40"/>
        <w:rPr>
          <w:rFonts w:asciiTheme="minorHAnsi" w:eastAsiaTheme="minorEastAsia" w:hAnsiTheme="minorHAnsi" w:cstheme="minorBidi"/>
          <w:sz w:val="22"/>
          <w:szCs w:val="22"/>
        </w:rPr>
      </w:pPr>
      <w:r>
        <w:t>5.34.1</w:t>
      </w:r>
      <w:r>
        <w:rPr>
          <w:rFonts w:asciiTheme="minorHAnsi" w:eastAsiaTheme="minorEastAsia" w:hAnsiTheme="minorHAnsi" w:cstheme="minorBidi"/>
          <w:sz w:val="22"/>
          <w:szCs w:val="22"/>
        </w:rPr>
        <w:tab/>
      </w:r>
      <w:r>
        <w:t>UE RF requirements</w:t>
      </w:r>
      <w:r>
        <w:tab/>
      </w:r>
      <w:r>
        <w:fldChar w:fldCharType="begin"/>
      </w:r>
      <w:r>
        <w:instrText xml:space="preserve"> PAGEREF _Toc93078756 \h </w:instrText>
      </w:r>
      <w:r>
        <w:fldChar w:fldCharType="separate"/>
      </w:r>
      <w:r>
        <w:t>102</w:t>
      </w:r>
      <w:r>
        <w:fldChar w:fldCharType="end"/>
      </w:r>
    </w:p>
    <w:p w14:paraId="5EF377B2" w14:textId="77777777" w:rsidR="00D326AB" w:rsidRDefault="00D326AB" w:rsidP="00D326AB">
      <w:pPr>
        <w:pStyle w:val="3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_Toc93078757 \h </w:instrText>
      </w:r>
      <w:r>
        <w:fldChar w:fldCharType="separate"/>
      </w:r>
      <w:r>
        <w:t>102</w:t>
      </w:r>
      <w:r>
        <w:fldChar w:fldCharType="end"/>
      </w:r>
    </w:p>
    <w:p w14:paraId="3D43D49C" w14:textId="77777777" w:rsidR="00D326AB" w:rsidRDefault="00D326AB" w:rsidP="00D326AB">
      <w:pPr>
        <w:pStyle w:val="4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General and work plan</w:t>
      </w:r>
      <w:r>
        <w:tab/>
      </w:r>
      <w:r>
        <w:fldChar w:fldCharType="begin"/>
      </w:r>
      <w:r>
        <w:instrText xml:space="preserve"> PAGEREF _Toc93078758 \h </w:instrText>
      </w:r>
      <w:r>
        <w:fldChar w:fldCharType="separate"/>
      </w:r>
      <w:r>
        <w:t>102</w:t>
      </w:r>
      <w:r>
        <w:fldChar w:fldCharType="end"/>
      </w:r>
    </w:p>
    <w:p w14:paraId="6E40428E" w14:textId="77777777" w:rsidR="00D326AB" w:rsidRDefault="00D326AB" w:rsidP="00D326AB">
      <w:pPr>
        <w:pStyle w:val="4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Feasibility and impact study</w:t>
      </w:r>
      <w:r>
        <w:tab/>
      </w:r>
      <w:r>
        <w:fldChar w:fldCharType="begin"/>
      </w:r>
      <w:r>
        <w:instrText xml:space="preserve"> PAGEREF _Toc93078759 \h </w:instrText>
      </w:r>
      <w:r>
        <w:fldChar w:fldCharType="separate"/>
      </w:r>
      <w:r>
        <w:t>102</w:t>
      </w:r>
      <w:r>
        <w:fldChar w:fldCharType="end"/>
      </w:r>
    </w:p>
    <w:p w14:paraId="32463247" w14:textId="77777777" w:rsidR="00D326AB" w:rsidRDefault="00D326AB" w:rsidP="00D326AB">
      <w:pPr>
        <w:pStyle w:val="40"/>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UE RF requirements</w:t>
      </w:r>
      <w:r>
        <w:tab/>
      </w:r>
      <w:r>
        <w:fldChar w:fldCharType="begin"/>
      </w:r>
      <w:r>
        <w:instrText xml:space="preserve"> PAGEREF _Toc93078760 \h </w:instrText>
      </w:r>
      <w:r>
        <w:fldChar w:fldCharType="separate"/>
      </w:r>
      <w:r>
        <w:t>103</w:t>
      </w:r>
      <w:r>
        <w:fldChar w:fldCharType="end"/>
      </w:r>
    </w:p>
    <w:p w14:paraId="4A03AED3" w14:textId="77777777" w:rsidR="00D326AB" w:rsidRDefault="00D326AB" w:rsidP="00D326AB">
      <w:pPr>
        <w:pStyle w:val="30"/>
        <w:rPr>
          <w:rFonts w:asciiTheme="minorHAnsi" w:eastAsiaTheme="minorEastAsia" w:hAnsiTheme="minorHAnsi" w:cstheme="minorBidi"/>
          <w:sz w:val="22"/>
          <w:szCs w:val="22"/>
        </w:rPr>
      </w:pPr>
      <w:r>
        <w:t>5.36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_Toc93078761 \h </w:instrText>
      </w:r>
      <w:r>
        <w:fldChar w:fldCharType="separate"/>
      </w:r>
      <w:r>
        <w:t>104</w:t>
      </w:r>
      <w:r>
        <w:fldChar w:fldCharType="end"/>
      </w:r>
    </w:p>
    <w:p w14:paraId="0A56B71D" w14:textId="77777777" w:rsidR="00D326AB" w:rsidRDefault="00D326AB" w:rsidP="00D326AB">
      <w:pPr>
        <w:pStyle w:val="40"/>
        <w:rPr>
          <w:rFonts w:asciiTheme="minorHAnsi" w:eastAsiaTheme="minorEastAsia" w:hAnsiTheme="minorHAnsi" w:cstheme="minorBidi"/>
          <w:sz w:val="22"/>
          <w:szCs w:val="22"/>
        </w:rPr>
      </w:pPr>
      <w:r>
        <w:t>5.36.1</w:t>
      </w:r>
      <w:r>
        <w:rPr>
          <w:rFonts w:asciiTheme="minorHAnsi" w:eastAsiaTheme="minorEastAsia" w:hAnsiTheme="minorHAnsi" w:cstheme="minorBidi"/>
          <w:sz w:val="22"/>
          <w:szCs w:val="22"/>
        </w:rPr>
        <w:tab/>
      </w:r>
      <w:r>
        <w:t>General and work plan</w:t>
      </w:r>
      <w:r>
        <w:tab/>
      </w:r>
      <w:r>
        <w:fldChar w:fldCharType="begin"/>
      </w:r>
      <w:r>
        <w:instrText xml:space="preserve"> PAGEREF _Toc93078762 \h </w:instrText>
      </w:r>
      <w:r>
        <w:fldChar w:fldCharType="separate"/>
      </w:r>
      <w:r>
        <w:t>104</w:t>
      </w:r>
      <w:r>
        <w:fldChar w:fldCharType="end"/>
      </w:r>
    </w:p>
    <w:p w14:paraId="3BBB7A93" w14:textId="77777777" w:rsidR="00D326AB" w:rsidRDefault="00D326AB" w:rsidP="00D326AB">
      <w:pPr>
        <w:pStyle w:val="40"/>
        <w:rPr>
          <w:rFonts w:asciiTheme="minorHAnsi" w:eastAsiaTheme="minorEastAsia" w:hAnsiTheme="minorHAnsi" w:cstheme="minorBidi"/>
          <w:sz w:val="22"/>
          <w:szCs w:val="22"/>
        </w:rPr>
      </w:pPr>
      <w:r>
        <w:t>5.36.2</w:t>
      </w:r>
      <w:r>
        <w:rPr>
          <w:rFonts w:asciiTheme="minorHAnsi" w:eastAsiaTheme="minorEastAsia" w:hAnsiTheme="minorHAnsi" w:cstheme="minorBidi"/>
          <w:sz w:val="22"/>
          <w:szCs w:val="22"/>
        </w:rPr>
        <w:tab/>
      </w:r>
      <w:r>
        <w:t>UE RF requirements</w:t>
      </w:r>
      <w:r>
        <w:tab/>
      </w:r>
      <w:r>
        <w:fldChar w:fldCharType="begin"/>
      </w:r>
      <w:r>
        <w:instrText xml:space="preserve"> PAGEREF _Toc93078763 \h </w:instrText>
      </w:r>
      <w:r>
        <w:fldChar w:fldCharType="separate"/>
      </w:r>
      <w:r>
        <w:t>104</w:t>
      </w:r>
      <w:r>
        <w:fldChar w:fldCharType="end"/>
      </w:r>
    </w:p>
    <w:p w14:paraId="225A253B" w14:textId="77777777" w:rsidR="00D326AB" w:rsidRDefault="00D326AB" w:rsidP="00D326AB">
      <w:pPr>
        <w:pStyle w:val="50"/>
        <w:rPr>
          <w:rFonts w:asciiTheme="minorHAnsi" w:eastAsiaTheme="minorEastAsia" w:hAnsiTheme="minorHAnsi" w:cstheme="minorBidi"/>
          <w:sz w:val="22"/>
          <w:szCs w:val="22"/>
        </w:rPr>
      </w:pPr>
      <w:r>
        <w:t>5.36.2.1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_Toc93078764 \h </w:instrText>
      </w:r>
      <w:r>
        <w:fldChar w:fldCharType="separate"/>
      </w:r>
      <w:r>
        <w:t>104</w:t>
      </w:r>
      <w:r>
        <w:fldChar w:fldCharType="end"/>
      </w:r>
    </w:p>
    <w:p w14:paraId="77531B60" w14:textId="77777777" w:rsidR="00D326AB" w:rsidRDefault="00D326AB" w:rsidP="00D326AB">
      <w:pPr>
        <w:pStyle w:val="50"/>
        <w:rPr>
          <w:rFonts w:asciiTheme="minorHAnsi" w:eastAsiaTheme="minorEastAsia" w:hAnsiTheme="minorHAnsi" w:cstheme="minorBidi"/>
          <w:sz w:val="22"/>
          <w:szCs w:val="22"/>
        </w:rPr>
      </w:pPr>
      <w:r>
        <w:t>5.36.2.2</w:t>
      </w:r>
      <w:r>
        <w:rPr>
          <w:rFonts w:asciiTheme="minorHAnsi" w:eastAsiaTheme="minorEastAsia" w:hAnsiTheme="minorHAnsi" w:cstheme="minorBidi"/>
          <w:sz w:val="22"/>
          <w:szCs w:val="22"/>
        </w:rPr>
        <w:tab/>
      </w:r>
      <w:r>
        <w:t>A-MPR requirements</w:t>
      </w:r>
      <w:r>
        <w:tab/>
      </w:r>
      <w:r>
        <w:fldChar w:fldCharType="begin"/>
      </w:r>
      <w:r>
        <w:instrText xml:space="preserve"> PAGEREF _Toc93078765 \h </w:instrText>
      </w:r>
      <w:r>
        <w:fldChar w:fldCharType="separate"/>
      </w:r>
      <w:r>
        <w:t>104</w:t>
      </w:r>
      <w:r>
        <w:fldChar w:fldCharType="end"/>
      </w:r>
    </w:p>
    <w:p w14:paraId="4A4E3500" w14:textId="77777777" w:rsidR="00D326AB" w:rsidRDefault="00D326AB" w:rsidP="00D326AB">
      <w:pPr>
        <w:pStyle w:val="50"/>
        <w:rPr>
          <w:rFonts w:asciiTheme="minorHAnsi" w:eastAsiaTheme="minorEastAsia" w:hAnsiTheme="minorHAnsi" w:cstheme="minorBidi"/>
          <w:sz w:val="22"/>
          <w:szCs w:val="22"/>
        </w:rPr>
      </w:pPr>
      <w:r>
        <w:t>5.36.2.3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_Toc93078766 \h </w:instrText>
      </w:r>
      <w:r>
        <w:fldChar w:fldCharType="separate"/>
      </w:r>
      <w:r>
        <w:t>105</w:t>
      </w:r>
      <w:r>
        <w:fldChar w:fldCharType="end"/>
      </w:r>
    </w:p>
    <w:p w14:paraId="3554160B" w14:textId="77777777" w:rsidR="00D326AB" w:rsidRDefault="00D326AB" w:rsidP="00D326AB">
      <w:pPr>
        <w:pStyle w:val="30"/>
        <w:rPr>
          <w:rFonts w:asciiTheme="minorHAnsi" w:eastAsiaTheme="minorEastAsia" w:hAnsiTheme="minorHAnsi" w:cstheme="minorBidi"/>
          <w:sz w:val="22"/>
          <w:szCs w:val="22"/>
        </w:rPr>
      </w:pPr>
      <w:r>
        <w:t>5.37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_Toc93078767 \h </w:instrText>
      </w:r>
      <w:r>
        <w:fldChar w:fldCharType="separate"/>
      </w:r>
      <w:r>
        <w:t>105</w:t>
      </w:r>
      <w:r>
        <w:fldChar w:fldCharType="end"/>
      </w:r>
    </w:p>
    <w:p w14:paraId="75DE840D" w14:textId="77777777" w:rsidR="00D326AB" w:rsidRDefault="00D326AB" w:rsidP="00D326AB">
      <w:pPr>
        <w:pStyle w:val="40"/>
        <w:rPr>
          <w:rFonts w:asciiTheme="minorHAnsi" w:eastAsiaTheme="minorEastAsia" w:hAnsiTheme="minorHAnsi" w:cstheme="minorBidi"/>
          <w:sz w:val="22"/>
          <w:szCs w:val="22"/>
        </w:rPr>
      </w:pPr>
      <w:r>
        <w:t>5.37.1</w:t>
      </w:r>
      <w:r>
        <w:rPr>
          <w:rFonts w:asciiTheme="minorHAnsi" w:eastAsiaTheme="minorEastAsia" w:hAnsiTheme="minorHAnsi" w:cstheme="minorBidi"/>
          <w:sz w:val="22"/>
          <w:szCs w:val="22"/>
        </w:rPr>
        <w:tab/>
      </w:r>
      <w:r>
        <w:t>UE RF requirements</w:t>
      </w:r>
      <w:r>
        <w:tab/>
      </w:r>
      <w:r>
        <w:fldChar w:fldCharType="begin"/>
      </w:r>
      <w:r>
        <w:instrText xml:space="preserve"> PAGEREF _Toc93078768 \h </w:instrText>
      </w:r>
      <w:r>
        <w:fldChar w:fldCharType="separate"/>
      </w:r>
      <w:r>
        <w:t>105</w:t>
      </w:r>
      <w:r>
        <w:fldChar w:fldCharType="end"/>
      </w:r>
    </w:p>
    <w:p w14:paraId="747CE1AD" w14:textId="77777777" w:rsidR="00D326AB" w:rsidRDefault="00D326AB" w:rsidP="00D326AB">
      <w:pPr>
        <w:pStyle w:val="30"/>
        <w:rPr>
          <w:rFonts w:asciiTheme="minorHAnsi" w:eastAsiaTheme="minorEastAsia" w:hAnsiTheme="minorHAnsi" w:cstheme="minorBidi"/>
          <w:sz w:val="22"/>
          <w:szCs w:val="22"/>
        </w:rPr>
      </w:pPr>
      <w:r>
        <w:t>5.38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_Toc93078769 \h </w:instrText>
      </w:r>
      <w:r>
        <w:fldChar w:fldCharType="separate"/>
      </w:r>
      <w:r>
        <w:t>106</w:t>
      </w:r>
      <w:r>
        <w:fldChar w:fldCharType="end"/>
      </w:r>
    </w:p>
    <w:p w14:paraId="75EAACE5" w14:textId="77777777" w:rsidR="00D326AB" w:rsidRDefault="00D326AB" w:rsidP="00D326AB">
      <w:pPr>
        <w:pStyle w:val="40"/>
        <w:rPr>
          <w:rFonts w:asciiTheme="minorHAnsi" w:eastAsiaTheme="minorEastAsia" w:hAnsiTheme="minorHAnsi" w:cstheme="minorBidi"/>
          <w:sz w:val="22"/>
          <w:szCs w:val="22"/>
        </w:rPr>
      </w:pPr>
      <w:r>
        <w:t>5.38.1</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_Toc93078770 \h </w:instrText>
      </w:r>
      <w:r>
        <w:fldChar w:fldCharType="separate"/>
      </w:r>
      <w:r>
        <w:t>106</w:t>
      </w:r>
      <w:r>
        <w:fldChar w:fldCharType="end"/>
      </w:r>
    </w:p>
    <w:p w14:paraId="46F7C18E" w14:textId="77777777" w:rsidR="00D326AB" w:rsidRDefault="00D326AB" w:rsidP="00D326AB">
      <w:pPr>
        <w:pStyle w:val="30"/>
        <w:rPr>
          <w:rFonts w:asciiTheme="minorHAnsi" w:eastAsiaTheme="minorEastAsia" w:hAnsiTheme="minorHAnsi" w:cstheme="minorBidi"/>
          <w:sz w:val="22"/>
          <w:szCs w:val="22"/>
        </w:rPr>
      </w:pPr>
      <w:r>
        <w:t>5.39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_Toc93078771 \h </w:instrText>
      </w:r>
      <w:r>
        <w:fldChar w:fldCharType="separate"/>
      </w:r>
      <w:r>
        <w:t>106</w:t>
      </w:r>
      <w:r>
        <w:fldChar w:fldCharType="end"/>
      </w:r>
    </w:p>
    <w:p w14:paraId="29C941E0" w14:textId="77777777" w:rsidR="00D326AB" w:rsidRDefault="00D326AB" w:rsidP="00D326AB">
      <w:pPr>
        <w:pStyle w:val="40"/>
        <w:rPr>
          <w:rFonts w:asciiTheme="minorHAnsi" w:eastAsiaTheme="minorEastAsia" w:hAnsiTheme="minorHAnsi" w:cstheme="minorBidi"/>
          <w:sz w:val="22"/>
          <w:szCs w:val="22"/>
        </w:rPr>
      </w:pPr>
      <w:r>
        <w:t>5.39.1</w:t>
      </w:r>
      <w:r>
        <w:rPr>
          <w:rFonts w:asciiTheme="minorHAnsi" w:eastAsiaTheme="minorEastAsia" w:hAnsiTheme="minorHAnsi" w:cstheme="minorBidi"/>
          <w:sz w:val="22"/>
          <w:szCs w:val="22"/>
        </w:rPr>
        <w:tab/>
      </w:r>
      <w:r>
        <w:t>MSD threshold principle</w:t>
      </w:r>
      <w:r>
        <w:tab/>
      </w:r>
      <w:r>
        <w:fldChar w:fldCharType="begin"/>
      </w:r>
      <w:r>
        <w:instrText xml:space="preserve"> PAGEREF _Toc93078772 \h </w:instrText>
      </w:r>
      <w:r>
        <w:fldChar w:fldCharType="separate"/>
      </w:r>
      <w:r>
        <w:t>106</w:t>
      </w:r>
      <w:r>
        <w:fldChar w:fldCharType="end"/>
      </w:r>
    </w:p>
    <w:p w14:paraId="28F0E752" w14:textId="77777777" w:rsidR="00D326AB" w:rsidRDefault="00D326AB" w:rsidP="00D326AB">
      <w:pPr>
        <w:pStyle w:val="40"/>
        <w:rPr>
          <w:rFonts w:asciiTheme="minorHAnsi" w:eastAsiaTheme="minorEastAsia" w:hAnsiTheme="minorHAnsi" w:cstheme="minorBidi"/>
          <w:sz w:val="22"/>
          <w:szCs w:val="22"/>
        </w:rPr>
      </w:pPr>
      <w:r>
        <w:t>5.39.2</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_Toc93078773 \h </w:instrText>
      </w:r>
      <w:r>
        <w:fldChar w:fldCharType="separate"/>
      </w:r>
      <w:r>
        <w:t>107</w:t>
      </w:r>
      <w:r>
        <w:fldChar w:fldCharType="end"/>
      </w:r>
    </w:p>
    <w:p w14:paraId="3CE7106D" w14:textId="77777777" w:rsidR="00D326AB" w:rsidRDefault="00D326AB" w:rsidP="00D326AB">
      <w:pPr>
        <w:pStyle w:val="30"/>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4Rx support for NR band n8</w:t>
      </w:r>
      <w:r>
        <w:tab/>
      </w:r>
      <w:r>
        <w:fldChar w:fldCharType="begin"/>
      </w:r>
      <w:r>
        <w:instrText xml:space="preserve"> PAGEREF _Toc93078774 \h </w:instrText>
      </w:r>
      <w:r>
        <w:fldChar w:fldCharType="separate"/>
      </w:r>
      <w:r>
        <w:t>108</w:t>
      </w:r>
      <w:r>
        <w:fldChar w:fldCharType="end"/>
      </w:r>
    </w:p>
    <w:p w14:paraId="076E050F" w14:textId="77777777" w:rsidR="00D326AB" w:rsidRDefault="00D326AB" w:rsidP="00D326AB">
      <w:pPr>
        <w:pStyle w:val="40"/>
        <w:rPr>
          <w:rFonts w:asciiTheme="minorHAnsi" w:eastAsiaTheme="minorEastAsia" w:hAnsiTheme="minorHAnsi" w:cstheme="minorBidi"/>
          <w:sz w:val="22"/>
          <w:szCs w:val="22"/>
        </w:rPr>
      </w:pPr>
      <w:r>
        <w:t>5.40.1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_Toc93078775 \h </w:instrText>
      </w:r>
      <w:r>
        <w:fldChar w:fldCharType="separate"/>
      </w:r>
      <w:r>
        <w:t>108</w:t>
      </w:r>
      <w:r>
        <w:fldChar w:fldCharType="end"/>
      </w:r>
    </w:p>
    <w:p w14:paraId="22C4D3A9" w14:textId="77777777" w:rsidR="00D326AB" w:rsidRDefault="00D326AB" w:rsidP="00D326AB">
      <w:pPr>
        <w:pStyle w:val="40"/>
        <w:rPr>
          <w:rFonts w:asciiTheme="minorHAnsi" w:eastAsiaTheme="minorEastAsia" w:hAnsiTheme="minorHAnsi" w:cstheme="minorBidi"/>
          <w:sz w:val="22"/>
          <w:szCs w:val="22"/>
        </w:rPr>
      </w:pPr>
      <w:r>
        <w:t>5.40.2</w:t>
      </w:r>
      <w:r>
        <w:rPr>
          <w:rFonts w:asciiTheme="minorHAnsi" w:eastAsiaTheme="minorEastAsia" w:hAnsiTheme="minorHAnsi" w:cstheme="minorBidi"/>
          <w:sz w:val="22"/>
          <w:szCs w:val="22"/>
        </w:rPr>
        <w:tab/>
      </w:r>
      <w:r>
        <w:t>Release independency</w:t>
      </w:r>
      <w:r>
        <w:tab/>
      </w:r>
      <w:r>
        <w:fldChar w:fldCharType="begin"/>
      </w:r>
      <w:r>
        <w:instrText xml:space="preserve"> PAGEREF _Toc93078776 \h </w:instrText>
      </w:r>
      <w:r>
        <w:fldChar w:fldCharType="separate"/>
      </w:r>
      <w:r>
        <w:t>108</w:t>
      </w:r>
      <w:r>
        <w:fldChar w:fldCharType="end"/>
      </w:r>
    </w:p>
    <w:p w14:paraId="73F8D19C" w14:textId="77777777" w:rsidR="00D326AB" w:rsidRDefault="00D326AB" w:rsidP="00D326AB">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_Toc93078777 \h </w:instrText>
      </w:r>
      <w:r>
        <w:fldChar w:fldCharType="separate"/>
      </w:r>
      <w:r>
        <w:t>108</w:t>
      </w:r>
      <w:r>
        <w:fldChar w:fldCharType="end"/>
      </w:r>
    </w:p>
    <w:p w14:paraId="2B8E37FF" w14:textId="77777777" w:rsidR="00D326AB" w:rsidRDefault="00D326AB" w:rsidP="00D326AB">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_Toc93078778 \h </w:instrText>
      </w:r>
      <w:r>
        <w:fldChar w:fldCharType="separate"/>
      </w:r>
      <w:r>
        <w:t>108</w:t>
      </w:r>
      <w:r>
        <w:fldChar w:fldCharType="end"/>
      </w:r>
    </w:p>
    <w:p w14:paraId="0A0701E3" w14:textId="77777777" w:rsidR="00D326AB" w:rsidRDefault="00D326AB" w:rsidP="00D326AB">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General</w:t>
      </w:r>
      <w:r>
        <w:tab/>
      </w:r>
      <w:r>
        <w:fldChar w:fldCharType="begin"/>
      </w:r>
      <w:r>
        <w:instrText xml:space="preserve"> PAGEREF _Toc93078779 \h </w:instrText>
      </w:r>
      <w:r>
        <w:fldChar w:fldCharType="separate"/>
      </w:r>
      <w:r>
        <w:t>108</w:t>
      </w:r>
      <w:r>
        <w:fldChar w:fldCharType="end"/>
      </w:r>
    </w:p>
    <w:p w14:paraId="49E0298C" w14:textId="77777777" w:rsidR="00D326AB" w:rsidRDefault="00D326AB" w:rsidP="00D326AB">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Performance requirements</w:t>
      </w:r>
      <w:r>
        <w:tab/>
      </w:r>
      <w:r>
        <w:fldChar w:fldCharType="begin"/>
      </w:r>
      <w:r>
        <w:instrText xml:space="preserve"> PAGEREF _Toc93078780 \h </w:instrText>
      </w:r>
      <w:r>
        <w:fldChar w:fldCharType="separate"/>
      </w:r>
      <w:r>
        <w:t>109</w:t>
      </w:r>
      <w:r>
        <w:fldChar w:fldCharType="end"/>
      </w:r>
    </w:p>
    <w:p w14:paraId="37A6AFA9" w14:textId="77777777" w:rsidR="00D326AB" w:rsidRDefault="00D326AB" w:rsidP="00D326AB">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_Toc93078781 \h </w:instrText>
      </w:r>
      <w:r>
        <w:fldChar w:fldCharType="separate"/>
      </w:r>
      <w:r>
        <w:t>109</w:t>
      </w:r>
      <w:r>
        <w:fldChar w:fldCharType="end"/>
      </w:r>
    </w:p>
    <w:p w14:paraId="10ADAB08" w14:textId="77777777" w:rsidR="00D326AB" w:rsidRDefault="00D326AB" w:rsidP="00D326AB">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_Toc93078782 \h </w:instrText>
      </w:r>
      <w:r>
        <w:fldChar w:fldCharType="separate"/>
      </w:r>
      <w:r>
        <w:t>110</w:t>
      </w:r>
      <w:r>
        <w:fldChar w:fldCharType="end"/>
      </w:r>
    </w:p>
    <w:p w14:paraId="71871411" w14:textId="77777777" w:rsidR="00D326AB" w:rsidRDefault="00D326AB" w:rsidP="00D326AB">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_Toc93078783 \h </w:instrText>
      </w:r>
      <w:r>
        <w:fldChar w:fldCharType="separate"/>
      </w:r>
      <w:r>
        <w:t>110</w:t>
      </w:r>
      <w:r>
        <w:fldChar w:fldCharType="end"/>
      </w:r>
    </w:p>
    <w:p w14:paraId="6619B8EC" w14:textId="77777777" w:rsidR="00D326AB" w:rsidRDefault="00D326AB" w:rsidP="00D326AB">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Testing methodologies</w:t>
      </w:r>
      <w:r>
        <w:tab/>
      </w:r>
      <w:r>
        <w:fldChar w:fldCharType="begin"/>
      </w:r>
      <w:r>
        <w:instrText xml:space="preserve"> PAGEREF _Toc93078784 \h </w:instrText>
      </w:r>
      <w:r>
        <w:fldChar w:fldCharType="separate"/>
      </w:r>
      <w:r>
        <w:t>110</w:t>
      </w:r>
      <w:r>
        <w:fldChar w:fldCharType="end"/>
      </w:r>
    </w:p>
    <w:p w14:paraId="03D8338B" w14:textId="77777777" w:rsidR="00D326AB" w:rsidRDefault="00D326AB" w:rsidP="00D326AB">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_Toc93078785 \h </w:instrText>
      </w:r>
      <w:r>
        <w:fldChar w:fldCharType="separate"/>
      </w:r>
      <w:r>
        <w:t>110</w:t>
      </w:r>
      <w:r>
        <w:fldChar w:fldCharType="end"/>
      </w:r>
    </w:p>
    <w:p w14:paraId="183E0E00" w14:textId="77777777" w:rsidR="00D326AB" w:rsidRDefault="00D326AB" w:rsidP="00D326AB">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_Toc93078786 \h </w:instrText>
      </w:r>
      <w:r>
        <w:fldChar w:fldCharType="separate"/>
      </w:r>
      <w:r>
        <w:t>111</w:t>
      </w:r>
      <w:r>
        <w:fldChar w:fldCharType="end"/>
      </w:r>
    </w:p>
    <w:p w14:paraId="1FABD9D0" w14:textId="77777777" w:rsidR="00D326AB" w:rsidRDefault="00D326AB" w:rsidP="00D326AB">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Channel model validation</w:t>
      </w:r>
      <w:r>
        <w:tab/>
      </w:r>
      <w:r>
        <w:fldChar w:fldCharType="begin"/>
      </w:r>
      <w:r>
        <w:instrText xml:space="preserve"> PAGEREF _Toc93078787 \h </w:instrText>
      </w:r>
      <w:r>
        <w:fldChar w:fldCharType="separate"/>
      </w:r>
      <w:r>
        <w:t>111</w:t>
      </w:r>
      <w:r>
        <w:fldChar w:fldCharType="end"/>
      </w:r>
    </w:p>
    <w:p w14:paraId="1ECFC2CD" w14:textId="77777777" w:rsidR="00D326AB" w:rsidRDefault="00D326AB" w:rsidP="00D326AB">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_Toc93078788 \h </w:instrText>
      </w:r>
      <w:r>
        <w:fldChar w:fldCharType="separate"/>
      </w:r>
      <w:r>
        <w:t>112</w:t>
      </w:r>
      <w:r>
        <w:fldChar w:fldCharType="end"/>
      </w:r>
    </w:p>
    <w:p w14:paraId="2370FBD4" w14:textId="77777777" w:rsidR="00D326AB" w:rsidRDefault="00D326AB" w:rsidP="00D326AB">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General and work plan</w:t>
      </w:r>
      <w:r>
        <w:tab/>
      </w:r>
      <w:r>
        <w:fldChar w:fldCharType="begin"/>
      </w:r>
      <w:r>
        <w:instrText xml:space="preserve"> PAGEREF _Toc93078789 \h </w:instrText>
      </w:r>
      <w:r>
        <w:fldChar w:fldCharType="separate"/>
      </w:r>
      <w:r>
        <w:t>112</w:t>
      </w:r>
      <w:r>
        <w:fldChar w:fldCharType="end"/>
      </w:r>
    </w:p>
    <w:p w14:paraId="4079C730" w14:textId="77777777" w:rsidR="00D326AB" w:rsidRDefault="00D326AB" w:rsidP="00D326AB">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Test methodology</w:t>
      </w:r>
      <w:r>
        <w:tab/>
      </w:r>
      <w:r>
        <w:fldChar w:fldCharType="begin"/>
      </w:r>
      <w:r>
        <w:instrText xml:space="preserve"> PAGEREF _Toc93078790 \h </w:instrText>
      </w:r>
      <w:r>
        <w:fldChar w:fldCharType="separate"/>
      </w:r>
      <w:r>
        <w:t>113</w:t>
      </w:r>
      <w:r>
        <w:fldChar w:fldCharType="end"/>
      </w:r>
    </w:p>
    <w:p w14:paraId="1ADB47BE" w14:textId="77777777" w:rsidR="00D326AB" w:rsidRDefault="00D326AB" w:rsidP="00D326AB">
      <w:pPr>
        <w:pStyle w:val="5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SA test methodology</w:t>
      </w:r>
      <w:r>
        <w:tab/>
      </w:r>
      <w:r>
        <w:fldChar w:fldCharType="begin"/>
      </w:r>
      <w:r>
        <w:instrText xml:space="preserve"> PAGEREF _Toc93078791 \h </w:instrText>
      </w:r>
      <w:r>
        <w:fldChar w:fldCharType="separate"/>
      </w:r>
      <w:r>
        <w:t>114</w:t>
      </w:r>
      <w:r>
        <w:fldChar w:fldCharType="end"/>
      </w:r>
    </w:p>
    <w:p w14:paraId="695C0C8D" w14:textId="77777777" w:rsidR="00D326AB" w:rsidRDefault="00D326AB" w:rsidP="00D326AB">
      <w:pPr>
        <w:pStyle w:val="5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EN-DC test methodology</w:t>
      </w:r>
      <w:r>
        <w:tab/>
      </w:r>
      <w:r>
        <w:fldChar w:fldCharType="begin"/>
      </w:r>
      <w:r>
        <w:instrText xml:space="preserve"> PAGEREF _Toc93078792 \h </w:instrText>
      </w:r>
      <w:r>
        <w:fldChar w:fldCharType="separate"/>
      </w:r>
      <w:r>
        <w:t>114</w:t>
      </w:r>
      <w:r>
        <w:fldChar w:fldCharType="end"/>
      </w:r>
    </w:p>
    <w:p w14:paraId="0B5A76D6" w14:textId="77777777" w:rsidR="00D326AB" w:rsidRDefault="00D326AB" w:rsidP="00D326AB">
      <w:pPr>
        <w:pStyle w:val="50"/>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_Toc93078793 \h </w:instrText>
      </w:r>
      <w:r>
        <w:fldChar w:fldCharType="separate"/>
      </w:r>
      <w:r>
        <w:t>115</w:t>
      </w:r>
      <w:r>
        <w:fldChar w:fldCharType="end"/>
      </w:r>
    </w:p>
    <w:p w14:paraId="288D9BA7" w14:textId="77777777" w:rsidR="00D326AB" w:rsidRDefault="00D326AB" w:rsidP="00D326AB">
      <w:pPr>
        <w:pStyle w:val="50"/>
        <w:rPr>
          <w:rFonts w:asciiTheme="minorHAnsi" w:eastAsiaTheme="minorEastAsia" w:hAnsiTheme="minorHAnsi" w:cstheme="minorBidi"/>
          <w:sz w:val="22"/>
          <w:szCs w:val="22"/>
        </w:rPr>
      </w:pPr>
      <w:r>
        <w:t>6.2.2.4</w:t>
      </w:r>
      <w:r>
        <w:rPr>
          <w:rFonts w:asciiTheme="minorHAnsi" w:eastAsiaTheme="minorEastAsia" w:hAnsiTheme="minorHAnsi" w:cstheme="minorBidi"/>
          <w:sz w:val="22"/>
          <w:szCs w:val="22"/>
        </w:rPr>
        <w:tab/>
      </w:r>
      <w:r>
        <w:t>Test time reduction</w:t>
      </w:r>
      <w:r>
        <w:tab/>
      </w:r>
      <w:r>
        <w:fldChar w:fldCharType="begin"/>
      </w:r>
      <w:r>
        <w:instrText xml:space="preserve"> PAGEREF _Toc93078794 \h </w:instrText>
      </w:r>
      <w:r>
        <w:fldChar w:fldCharType="separate"/>
      </w:r>
      <w:r>
        <w:t>115</w:t>
      </w:r>
      <w:r>
        <w:fldChar w:fldCharType="end"/>
      </w:r>
    </w:p>
    <w:p w14:paraId="5B991A13" w14:textId="77777777" w:rsidR="00D326AB" w:rsidRDefault="00D326AB" w:rsidP="00D326AB">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Performance requirements</w:t>
      </w:r>
      <w:r>
        <w:tab/>
      </w:r>
      <w:r>
        <w:fldChar w:fldCharType="begin"/>
      </w:r>
      <w:r>
        <w:instrText xml:space="preserve"> PAGEREF _Toc93078795 \h </w:instrText>
      </w:r>
      <w:r>
        <w:fldChar w:fldCharType="separate"/>
      </w:r>
      <w:r>
        <w:t>115</w:t>
      </w:r>
      <w:r>
        <w:fldChar w:fldCharType="end"/>
      </w:r>
    </w:p>
    <w:p w14:paraId="1B8A44E3" w14:textId="77777777" w:rsidR="00D326AB" w:rsidRDefault="00D326AB" w:rsidP="00D326AB">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_Toc93078796 \h </w:instrText>
      </w:r>
      <w:r>
        <w:fldChar w:fldCharType="separate"/>
      </w:r>
      <w:r>
        <w:t>115</w:t>
      </w:r>
      <w:r>
        <w:fldChar w:fldCharType="end"/>
      </w:r>
    </w:p>
    <w:p w14:paraId="22818737" w14:textId="77777777" w:rsidR="00D326AB" w:rsidRDefault="00D326AB" w:rsidP="00D326AB">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SA requirements</w:t>
      </w:r>
      <w:r>
        <w:tab/>
      </w:r>
      <w:r>
        <w:fldChar w:fldCharType="begin"/>
      </w:r>
      <w:r>
        <w:instrText xml:space="preserve"> PAGEREF _Toc93078797 \h </w:instrText>
      </w:r>
      <w:r>
        <w:fldChar w:fldCharType="separate"/>
      </w:r>
      <w:r>
        <w:t>116</w:t>
      </w:r>
      <w:r>
        <w:fldChar w:fldCharType="end"/>
      </w:r>
    </w:p>
    <w:p w14:paraId="5E2D1F26" w14:textId="77777777" w:rsidR="00D326AB" w:rsidRDefault="00D326AB" w:rsidP="00D326AB">
      <w:pPr>
        <w:pStyle w:val="50"/>
        <w:rPr>
          <w:rFonts w:asciiTheme="minorHAnsi" w:eastAsiaTheme="minorEastAsia" w:hAnsiTheme="minorHAnsi" w:cstheme="minorBidi"/>
          <w:sz w:val="22"/>
          <w:szCs w:val="22"/>
        </w:rPr>
      </w:pPr>
      <w:r>
        <w:t>6.2.3.3</w:t>
      </w:r>
      <w:r>
        <w:rPr>
          <w:rFonts w:asciiTheme="minorHAnsi" w:eastAsiaTheme="minorEastAsia" w:hAnsiTheme="minorHAnsi" w:cstheme="minorBidi"/>
          <w:sz w:val="22"/>
          <w:szCs w:val="22"/>
        </w:rPr>
        <w:tab/>
      </w:r>
      <w:r>
        <w:t>EN-DC requirements</w:t>
      </w:r>
      <w:r>
        <w:tab/>
      </w:r>
      <w:r>
        <w:fldChar w:fldCharType="begin"/>
      </w:r>
      <w:r>
        <w:instrText xml:space="preserve"> PAGEREF _Toc93078798 \h </w:instrText>
      </w:r>
      <w:r>
        <w:fldChar w:fldCharType="separate"/>
      </w:r>
      <w:r>
        <w:t>116</w:t>
      </w:r>
      <w:r>
        <w:fldChar w:fldCharType="end"/>
      </w:r>
    </w:p>
    <w:p w14:paraId="0410CA4D" w14:textId="77777777" w:rsidR="00D326AB" w:rsidRDefault="00D326AB" w:rsidP="00D326AB">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_Toc93078799 \h </w:instrText>
      </w:r>
      <w:r>
        <w:fldChar w:fldCharType="separate"/>
      </w:r>
      <w:r>
        <w:t>116</w:t>
      </w:r>
      <w:r>
        <w:fldChar w:fldCharType="end"/>
      </w:r>
    </w:p>
    <w:p w14:paraId="132DA91E" w14:textId="77777777" w:rsidR="00D326AB" w:rsidRDefault="00D326AB" w:rsidP="00D326AB">
      <w:pPr>
        <w:pStyle w:val="40"/>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r>
      <w:r>
        <w:instrText xml:space="preserve"> PAGEREF _Toc93078800 \h </w:instrText>
      </w:r>
      <w:r>
        <w:fldChar w:fldCharType="separate"/>
      </w:r>
      <w:r>
        <w:t>116</w:t>
      </w:r>
      <w:r>
        <w:fldChar w:fldCharType="end"/>
      </w:r>
    </w:p>
    <w:p w14:paraId="59BD9FC4" w14:textId="77777777" w:rsidR="00D326AB" w:rsidRDefault="00D326AB" w:rsidP="00D326AB">
      <w:pPr>
        <w:pStyle w:val="40"/>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core requirements</w:t>
      </w:r>
      <w:r>
        <w:tab/>
      </w:r>
      <w:r>
        <w:fldChar w:fldCharType="begin"/>
      </w:r>
      <w:r>
        <w:instrText xml:space="preserve"> PAGEREF _Toc93078801 \h </w:instrText>
      </w:r>
      <w:r>
        <w:fldChar w:fldCharType="separate"/>
      </w:r>
      <w:r>
        <w:t>117</w:t>
      </w:r>
      <w:r>
        <w:fldChar w:fldCharType="end"/>
      </w:r>
    </w:p>
    <w:p w14:paraId="5AA70110" w14:textId="77777777" w:rsidR="00D326AB" w:rsidRDefault="00D326AB" w:rsidP="00D326AB">
      <w:pPr>
        <w:pStyle w:val="50"/>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_Toc93078802 \h </w:instrText>
      </w:r>
      <w:r>
        <w:fldChar w:fldCharType="separate"/>
      </w:r>
      <w:r>
        <w:t>117</w:t>
      </w:r>
      <w:r>
        <w:fldChar w:fldCharType="end"/>
      </w:r>
    </w:p>
    <w:p w14:paraId="53E09B01" w14:textId="77777777" w:rsidR="00D326AB" w:rsidRDefault="00D326AB" w:rsidP="00D326AB">
      <w:pPr>
        <w:pStyle w:val="50"/>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_Toc93078803 \h </w:instrText>
      </w:r>
      <w:r>
        <w:fldChar w:fldCharType="separate"/>
      </w:r>
      <w:r>
        <w:t>117</w:t>
      </w:r>
      <w:r>
        <w:fldChar w:fldCharType="end"/>
      </w:r>
    </w:p>
    <w:p w14:paraId="6AA7472F" w14:textId="77777777" w:rsidR="00D326AB" w:rsidRDefault="00D326AB" w:rsidP="00D326AB">
      <w:pPr>
        <w:pStyle w:val="50"/>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_Toc93078804 \h </w:instrText>
      </w:r>
      <w:r>
        <w:fldChar w:fldCharType="separate"/>
      </w:r>
      <w:r>
        <w:t>118</w:t>
      </w:r>
      <w:r>
        <w:fldChar w:fldCharType="end"/>
      </w:r>
    </w:p>
    <w:p w14:paraId="2E62BD67" w14:textId="77777777" w:rsidR="00D326AB" w:rsidRDefault="00D326AB" w:rsidP="00D326AB">
      <w:pPr>
        <w:pStyle w:val="50"/>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_Toc93078805 \h </w:instrText>
      </w:r>
      <w:r>
        <w:fldChar w:fldCharType="separate"/>
      </w:r>
      <w:r>
        <w:t>119</w:t>
      </w:r>
      <w:r>
        <w:fldChar w:fldCharType="end"/>
      </w:r>
    </w:p>
    <w:p w14:paraId="1D08DE67" w14:textId="77777777" w:rsidR="00D326AB" w:rsidRDefault="00D326AB" w:rsidP="00D326AB">
      <w:pPr>
        <w:pStyle w:val="50"/>
        <w:rPr>
          <w:rFonts w:asciiTheme="minorHAnsi" w:eastAsiaTheme="minorEastAsia" w:hAnsiTheme="minorHAnsi" w:cstheme="minorBidi"/>
          <w:sz w:val="22"/>
          <w:szCs w:val="22"/>
        </w:rPr>
      </w:pPr>
      <w:r>
        <w:t>6.3.2.5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_Toc93078806 \h </w:instrText>
      </w:r>
      <w:r>
        <w:fldChar w:fldCharType="separate"/>
      </w:r>
      <w:r>
        <w:t>120</w:t>
      </w:r>
      <w:r>
        <w:fldChar w:fldCharType="end"/>
      </w:r>
    </w:p>
    <w:p w14:paraId="7848E1EB" w14:textId="77777777" w:rsidR="00D326AB" w:rsidRDefault="00D326AB" w:rsidP="00D326AB">
      <w:pPr>
        <w:pStyle w:val="60"/>
        <w:rPr>
          <w:rFonts w:asciiTheme="minorHAnsi" w:eastAsiaTheme="minorEastAsia" w:hAnsiTheme="minorHAnsi" w:cstheme="minorBidi"/>
          <w:sz w:val="22"/>
          <w:szCs w:val="22"/>
        </w:rPr>
      </w:pPr>
      <w:r>
        <w:t>6.3.2.5.1</w:t>
      </w:r>
      <w:r>
        <w:rPr>
          <w:rFonts w:asciiTheme="minorHAnsi" w:eastAsiaTheme="minorEastAsia" w:hAnsiTheme="minorHAnsi" w:cstheme="minorBidi"/>
          <w:sz w:val="22"/>
          <w:szCs w:val="22"/>
        </w:rPr>
        <w:tab/>
      </w:r>
      <w:r>
        <w:t>FR1 related</w:t>
      </w:r>
      <w:r>
        <w:tab/>
      </w:r>
      <w:r>
        <w:fldChar w:fldCharType="begin"/>
      </w:r>
      <w:r>
        <w:instrText xml:space="preserve"> PAGEREF _Toc93078807 \h </w:instrText>
      </w:r>
      <w:r>
        <w:fldChar w:fldCharType="separate"/>
      </w:r>
      <w:r>
        <w:t>120</w:t>
      </w:r>
      <w:r>
        <w:fldChar w:fldCharType="end"/>
      </w:r>
    </w:p>
    <w:p w14:paraId="1F0FDFAC" w14:textId="77777777" w:rsidR="00D326AB" w:rsidRDefault="00D326AB" w:rsidP="00D326AB">
      <w:pPr>
        <w:pStyle w:val="60"/>
        <w:rPr>
          <w:rFonts w:asciiTheme="minorHAnsi" w:eastAsiaTheme="minorEastAsia" w:hAnsiTheme="minorHAnsi" w:cstheme="minorBidi"/>
          <w:sz w:val="22"/>
          <w:szCs w:val="22"/>
        </w:rPr>
      </w:pPr>
      <w:r>
        <w:t>6.3.2.5.2</w:t>
      </w:r>
      <w:r>
        <w:rPr>
          <w:rFonts w:asciiTheme="minorHAnsi" w:eastAsiaTheme="minorEastAsia" w:hAnsiTheme="minorHAnsi" w:cstheme="minorBidi"/>
          <w:sz w:val="22"/>
          <w:szCs w:val="22"/>
        </w:rPr>
        <w:tab/>
      </w:r>
      <w:r>
        <w:t>FR2 related</w:t>
      </w:r>
      <w:r>
        <w:tab/>
      </w:r>
      <w:r>
        <w:fldChar w:fldCharType="begin"/>
      </w:r>
      <w:r>
        <w:instrText xml:space="preserve"> PAGEREF _Toc93078808 \h </w:instrText>
      </w:r>
      <w:r>
        <w:fldChar w:fldCharType="separate"/>
      </w:r>
      <w:r>
        <w:t>121</w:t>
      </w:r>
      <w:r>
        <w:fldChar w:fldCharType="end"/>
      </w:r>
    </w:p>
    <w:p w14:paraId="3F048128" w14:textId="77777777" w:rsidR="00D326AB" w:rsidRDefault="00D326AB" w:rsidP="00D326AB">
      <w:pPr>
        <w:pStyle w:val="40"/>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requirements</w:t>
      </w:r>
      <w:r>
        <w:tab/>
      </w:r>
      <w:r>
        <w:fldChar w:fldCharType="begin"/>
      </w:r>
      <w:r>
        <w:instrText xml:space="preserve"> PAGEREF _Toc93078809 \h </w:instrText>
      </w:r>
      <w:r>
        <w:fldChar w:fldCharType="separate"/>
      </w:r>
      <w:r>
        <w:t>121</w:t>
      </w:r>
      <w:r>
        <w:fldChar w:fldCharType="end"/>
      </w:r>
    </w:p>
    <w:p w14:paraId="2ADBB3CC" w14:textId="77777777" w:rsidR="00D326AB" w:rsidRDefault="00D326AB" w:rsidP="00D326AB">
      <w:pPr>
        <w:pStyle w:val="40"/>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_Toc93078810 \h </w:instrText>
      </w:r>
      <w:r>
        <w:fldChar w:fldCharType="separate"/>
      </w:r>
      <w:r>
        <w:t>121</w:t>
      </w:r>
      <w:r>
        <w:fldChar w:fldCharType="end"/>
      </w:r>
    </w:p>
    <w:p w14:paraId="498D71E6" w14:textId="77777777" w:rsidR="00D326AB" w:rsidRDefault="00D326AB" w:rsidP="00D326AB">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_Toc93078811 \h </w:instrText>
      </w:r>
      <w:r>
        <w:fldChar w:fldCharType="separate"/>
      </w:r>
      <w:r>
        <w:t>121</w:t>
      </w:r>
      <w:r>
        <w:fldChar w:fldCharType="end"/>
      </w:r>
    </w:p>
    <w:p w14:paraId="525767C2" w14:textId="77777777" w:rsidR="00D326AB" w:rsidRDefault="00D326AB" w:rsidP="00D326AB">
      <w:pPr>
        <w:pStyle w:val="40"/>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General</w:t>
      </w:r>
      <w:r>
        <w:tab/>
      </w:r>
      <w:r>
        <w:fldChar w:fldCharType="begin"/>
      </w:r>
      <w:r>
        <w:instrText xml:space="preserve"> PAGEREF _Toc93078812 \h </w:instrText>
      </w:r>
      <w:r>
        <w:fldChar w:fldCharType="separate"/>
      </w:r>
      <w:r>
        <w:t>121</w:t>
      </w:r>
      <w:r>
        <w:fldChar w:fldCharType="end"/>
      </w:r>
    </w:p>
    <w:p w14:paraId="7E346A32" w14:textId="77777777" w:rsidR="00D326AB" w:rsidRDefault="00D326AB" w:rsidP="00D326AB">
      <w:pPr>
        <w:pStyle w:val="40"/>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_Toc93078813 \h </w:instrText>
      </w:r>
      <w:r>
        <w:fldChar w:fldCharType="separate"/>
      </w:r>
      <w:r>
        <w:t>122</w:t>
      </w:r>
      <w:r>
        <w:fldChar w:fldCharType="end"/>
      </w:r>
    </w:p>
    <w:p w14:paraId="3BDAEF82" w14:textId="77777777" w:rsidR="00D326AB" w:rsidRDefault="00D326AB" w:rsidP="00D326AB">
      <w:pPr>
        <w:pStyle w:val="50"/>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Inter-band DL CA requirements</w:t>
      </w:r>
      <w:r>
        <w:tab/>
      </w:r>
      <w:r>
        <w:fldChar w:fldCharType="begin"/>
      </w:r>
      <w:r>
        <w:instrText xml:space="preserve"> PAGEREF _Toc93078814 \h </w:instrText>
      </w:r>
      <w:r>
        <w:fldChar w:fldCharType="separate"/>
      </w:r>
      <w:r>
        <w:t>122</w:t>
      </w:r>
      <w:r>
        <w:fldChar w:fldCharType="end"/>
      </w:r>
    </w:p>
    <w:p w14:paraId="59232511" w14:textId="77777777" w:rsidR="00D326AB" w:rsidRDefault="00D326AB" w:rsidP="00D326AB">
      <w:pPr>
        <w:pStyle w:val="60"/>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_Toc93078815 \h </w:instrText>
      </w:r>
      <w:r>
        <w:fldChar w:fldCharType="separate"/>
      </w:r>
      <w:r>
        <w:t>122</w:t>
      </w:r>
      <w:r>
        <w:fldChar w:fldCharType="end"/>
      </w:r>
    </w:p>
    <w:p w14:paraId="3451EB06" w14:textId="77777777" w:rsidR="00D326AB" w:rsidRDefault="00D326AB" w:rsidP="00D326AB">
      <w:pPr>
        <w:pStyle w:val="60"/>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_Toc93078816 \h </w:instrText>
      </w:r>
      <w:r>
        <w:fldChar w:fldCharType="separate"/>
      </w:r>
      <w:r>
        <w:t>123</w:t>
      </w:r>
      <w:r>
        <w:fldChar w:fldCharType="end"/>
      </w:r>
    </w:p>
    <w:p w14:paraId="45B20398" w14:textId="77777777" w:rsidR="00D326AB" w:rsidRDefault="00D326AB" w:rsidP="00D326AB">
      <w:pPr>
        <w:pStyle w:val="60"/>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_Toc93078817 \h </w:instrText>
      </w:r>
      <w:r>
        <w:fldChar w:fldCharType="separate"/>
      </w:r>
      <w:r>
        <w:t>125</w:t>
      </w:r>
      <w:r>
        <w:fldChar w:fldCharType="end"/>
      </w:r>
    </w:p>
    <w:p w14:paraId="5940C3D2" w14:textId="77777777" w:rsidR="00D326AB" w:rsidRDefault="00D326AB" w:rsidP="00D326AB">
      <w:pPr>
        <w:pStyle w:val="60"/>
        <w:rPr>
          <w:rFonts w:asciiTheme="minorHAnsi" w:eastAsiaTheme="minorEastAsia" w:hAnsiTheme="minorHAnsi" w:cstheme="minorBidi"/>
          <w:sz w:val="22"/>
          <w:szCs w:val="22"/>
        </w:rPr>
      </w:pPr>
      <w:r>
        <w:t>6.4.2.1.4</w:t>
      </w:r>
      <w:r>
        <w:rPr>
          <w:rFonts w:asciiTheme="minorHAnsi" w:eastAsiaTheme="minorEastAsia" w:hAnsiTheme="minorHAnsi" w:cstheme="minorBidi"/>
          <w:sz w:val="22"/>
          <w:szCs w:val="22"/>
        </w:rPr>
        <w:tab/>
      </w:r>
      <w:r>
        <w:t>Rx beam switch value</w:t>
      </w:r>
      <w:r>
        <w:tab/>
      </w:r>
      <w:r>
        <w:fldChar w:fldCharType="begin"/>
      </w:r>
      <w:r>
        <w:instrText xml:space="preserve"> PAGEREF _Toc93078818 \h </w:instrText>
      </w:r>
      <w:r>
        <w:fldChar w:fldCharType="separate"/>
      </w:r>
      <w:r>
        <w:t>125</w:t>
      </w:r>
      <w:r>
        <w:fldChar w:fldCharType="end"/>
      </w:r>
    </w:p>
    <w:p w14:paraId="24A534D2" w14:textId="77777777" w:rsidR="00D326AB" w:rsidRDefault="00D326AB" w:rsidP="00D326AB">
      <w:pPr>
        <w:pStyle w:val="50"/>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Inter-band UL CA requirements</w:t>
      </w:r>
      <w:r>
        <w:tab/>
      </w:r>
      <w:r>
        <w:fldChar w:fldCharType="begin"/>
      </w:r>
      <w:r>
        <w:instrText xml:space="preserve"> PAGEREF _Toc93078819 \h </w:instrText>
      </w:r>
      <w:r>
        <w:fldChar w:fldCharType="separate"/>
      </w:r>
      <w:r>
        <w:t>125</w:t>
      </w:r>
      <w:r>
        <w:fldChar w:fldCharType="end"/>
      </w:r>
    </w:p>
    <w:p w14:paraId="70E8147C" w14:textId="77777777" w:rsidR="00D326AB" w:rsidRDefault="00D326AB" w:rsidP="00D326AB">
      <w:pPr>
        <w:pStyle w:val="60"/>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_Toc93078820 \h </w:instrText>
      </w:r>
      <w:r>
        <w:fldChar w:fldCharType="separate"/>
      </w:r>
      <w:r>
        <w:t>125</w:t>
      </w:r>
      <w:r>
        <w:fldChar w:fldCharType="end"/>
      </w:r>
    </w:p>
    <w:p w14:paraId="1266BBBB" w14:textId="77777777" w:rsidR="00D326AB" w:rsidRDefault="00D326AB" w:rsidP="00D326AB">
      <w:pPr>
        <w:pStyle w:val="60"/>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_Toc93078821 \h </w:instrText>
      </w:r>
      <w:r>
        <w:fldChar w:fldCharType="separate"/>
      </w:r>
      <w:r>
        <w:t>126</w:t>
      </w:r>
      <w:r>
        <w:fldChar w:fldCharType="end"/>
      </w:r>
    </w:p>
    <w:p w14:paraId="0A3CB0F4" w14:textId="77777777" w:rsidR="00D326AB" w:rsidRDefault="00D326AB" w:rsidP="00D326AB">
      <w:pPr>
        <w:pStyle w:val="40"/>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_Toc93078822 \h </w:instrText>
      </w:r>
      <w:r>
        <w:fldChar w:fldCharType="separate"/>
      </w:r>
      <w:r>
        <w:t>127</w:t>
      </w:r>
      <w:r>
        <w:fldChar w:fldCharType="end"/>
      </w:r>
    </w:p>
    <w:p w14:paraId="555D4712" w14:textId="77777777" w:rsidR="00D326AB" w:rsidRDefault="00D326AB" w:rsidP="00D326AB">
      <w:pPr>
        <w:pStyle w:val="50"/>
        <w:rPr>
          <w:rFonts w:asciiTheme="minorHAnsi" w:eastAsiaTheme="minorEastAsia" w:hAnsiTheme="minorHAnsi" w:cstheme="minorBidi"/>
          <w:sz w:val="22"/>
          <w:szCs w:val="22"/>
        </w:rPr>
      </w:pPr>
      <w:r>
        <w:t>6.4.3.1</w:t>
      </w:r>
      <w:r>
        <w:rPr>
          <w:rFonts w:asciiTheme="minorHAnsi" w:eastAsiaTheme="minorEastAsia" w:hAnsiTheme="minorHAnsi" w:cstheme="minorBidi"/>
          <w:sz w:val="22"/>
          <w:szCs w:val="22"/>
        </w:rPr>
        <w:tab/>
      </w:r>
      <w:r>
        <w:t>UE Tx power management</w:t>
      </w:r>
      <w:r>
        <w:tab/>
      </w:r>
      <w:r>
        <w:fldChar w:fldCharType="begin"/>
      </w:r>
      <w:r>
        <w:instrText xml:space="preserve"> PAGEREF _Toc93078823 \h </w:instrText>
      </w:r>
      <w:r>
        <w:fldChar w:fldCharType="separate"/>
      </w:r>
      <w:r>
        <w:t>127</w:t>
      </w:r>
      <w:r>
        <w:fldChar w:fldCharType="end"/>
      </w:r>
    </w:p>
    <w:p w14:paraId="767C73D9" w14:textId="77777777" w:rsidR="00D326AB" w:rsidRDefault="00D326AB" w:rsidP="00D326AB">
      <w:pPr>
        <w:pStyle w:val="50"/>
        <w:rPr>
          <w:rFonts w:asciiTheme="minorHAnsi" w:eastAsiaTheme="minorEastAsia" w:hAnsiTheme="minorHAnsi" w:cstheme="minorBidi"/>
          <w:sz w:val="22"/>
          <w:szCs w:val="22"/>
        </w:rPr>
      </w:pPr>
      <w:r>
        <w:t>6.4.3.2</w:t>
      </w:r>
      <w:r>
        <w:rPr>
          <w:rFonts w:asciiTheme="minorHAnsi" w:eastAsiaTheme="minorEastAsia" w:hAnsiTheme="minorHAnsi" w:cstheme="minorBidi"/>
          <w:sz w:val="22"/>
          <w:szCs w:val="22"/>
        </w:rPr>
        <w:tab/>
      </w:r>
      <w:r>
        <w:t>Coherent UL-MIMO</w:t>
      </w:r>
      <w:r>
        <w:tab/>
      </w:r>
      <w:r>
        <w:fldChar w:fldCharType="begin"/>
      </w:r>
      <w:r>
        <w:instrText xml:space="preserve"> PAGEREF _Toc93078824 \h </w:instrText>
      </w:r>
      <w:r>
        <w:fldChar w:fldCharType="separate"/>
      </w:r>
      <w:r>
        <w:t>128</w:t>
      </w:r>
      <w:r>
        <w:fldChar w:fldCharType="end"/>
      </w:r>
    </w:p>
    <w:p w14:paraId="1F7544C5" w14:textId="77777777" w:rsidR="00D326AB" w:rsidRDefault="00D326AB" w:rsidP="00D326AB">
      <w:pPr>
        <w:pStyle w:val="40"/>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_Toc93078825 \h </w:instrText>
      </w:r>
      <w:r>
        <w:fldChar w:fldCharType="separate"/>
      </w:r>
      <w:r>
        <w:t>128</w:t>
      </w:r>
      <w:r>
        <w:fldChar w:fldCharType="end"/>
      </w:r>
    </w:p>
    <w:p w14:paraId="70DBF3A2" w14:textId="77777777" w:rsidR="00D326AB" w:rsidRDefault="00D326AB" w:rsidP="00D326AB">
      <w:pPr>
        <w:pStyle w:val="40"/>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CA BW classes</w:t>
      </w:r>
      <w:r>
        <w:tab/>
      </w:r>
      <w:r>
        <w:fldChar w:fldCharType="begin"/>
      </w:r>
      <w:r>
        <w:instrText xml:space="preserve"> PAGEREF _Toc93078826 \h </w:instrText>
      </w:r>
      <w:r>
        <w:fldChar w:fldCharType="separate"/>
      </w:r>
      <w:r>
        <w:t>129</w:t>
      </w:r>
      <w:r>
        <w:fldChar w:fldCharType="end"/>
      </w:r>
    </w:p>
    <w:p w14:paraId="411E854A" w14:textId="77777777" w:rsidR="00D326AB" w:rsidRDefault="00D326AB" w:rsidP="00D326AB">
      <w:pPr>
        <w:pStyle w:val="50"/>
        <w:rPr>
          <w:rFonts w:asciiTheme="minorHAnsi" w:eastAsiaTheme="minorEastAsia" w:hAnsiTheme="minorHAnsi" w:cstheme="minorBidi"/>
          <w:sz w:val="22"/>
          <w:szCs w:val="22"/>
        </w:rPr>
      </w:pPr>
      <w:r>
        <w:t>6.4.5.1</w:t>
      </w:r>
      <w:r>
        <w:rPr>
          <w:rFonts w:asciiTheme="minorHAnsi" w:eastAsiaTheme="minorEastAsia" w:hAnsiTheme="minorHAnsi" w:cstheme="minorBidi"/>
          <w:sz w:val="22"/>
          <w:szCs w:val="22"/>
        </w:rPr>
        <w:tab/>
      </w:r>
      <w:r>
        <w:t>New FR2 CA BW classes</w:t>
      </w:r>
      <w:r>
        <w:tab/>
      </w:r>
      <w:r>
        <w:fldChar w:fldCharType="begin"/>
      </w:r>
      <w:r>
        <w:instrText xml:space="preserve"> PAGEREF _Toc93078827 \h </w:instrText>
      </w:r>
      <w:r>
        <w:fldChar w:fldCharType="separate"/>
      </w:r>
      <w:r>
        <w:t>129</w:t>
      </w:r>
      <w:r>
        <w:fldChar w:fldCharType="end"/>
      </w:r>
    </w:p>
    <w:p w14:paraId="4AEC300A" w14:textId="77777777" w:rsidR="00D326AB" w:rsidRDefault="00D326AB" w:rsidP="00D326AB">
      <w:pPr>
        <w:pStyle w:val="50"/>
        <w:rPr>
          <w:rFonts w:asciiTheme="minorHAnsi" w:eastAsiaTheme="minorEastAsia" w:hAnsiTheme="minorHAnsi" w:cstheme="minorBidi"/>
          <w:sz w:val="22"/>
          <w:szCs w:val="22"/>
        </w:rPr>
      </w:pPr>
      <w:r>
        <w:t>6.4.5.2</w:t>
      </w:r>
      <w:r>
        <w:rPr>
          <w:rFonts w:asciiTheme="minorHAnsi" w:eastAsiaTheme="minorEastAsia" w:hAnsiTheme="minorHAnsi" w:cstheme="minorBidi"/>
          <w:sz w:val="22"/>
          <w:szCs w:val="22"/>
        </w:rPr>
        <w:tab/>
      </w:r>
      <w:r>
        <w:t>Fallback group</w:t>
      </w:r>
      <w:r>
        <w:tab/>
      </w:r>
      <w:r>
        <w:fldChar w:fldCharType="begin"/>
      </w:r>
      <w:r>
        <w:instrText xml:space="preserve"> PAGEREF _Toc93078828 \h </w:instrText>
      </w:r>
      <w:r>
        <w:fldChar w:fldCharType="separate"/>
      </w:r>
      <w:r>
        <w:t>130</w:t>
      </w:r>
      <w:r>
        <w:fldChar w:fldCharType="end"/>
      </w:r>
    </w:p>
    <w:p w14:paraId="61FBC666" w14:textId="77777777" w:rsidR="00D326AB" w:rsidRDefault="00D326AB" w:rsidP="00D326AB">
      <w:pPr>
        <w:pStyle w:val="40"/>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RRM core requirements</w:t>
      </w:r>
      <w:r>
        <w:tab/>
      </w:r>
      <w:r>
        <w:fldChar w:fldCharType="begin"/>
      </w:r>
      <w:r>
        <w:instrText xml:space="preserve"> PAGEREF _Toc93078829 \h </w:instrText>
      </w:r>
      <w:r>
        <w:fldChar w:fldCharType="separate"/>
      </w:r>
      <w:r>
        <w:t>130</w:t>
      </w:r>
      <w:r>
        <w:fldChar w:fldCharType="end"/>
      </w:r>
    </w:p>
    <w:p w14:paraId="12F71DEF" w14:textId="77777777" w:rsidR="00D326AB" w:rsidRDefault="00D326AB" w:rsidP="00D326AB">
      <w:pPr>
        <w:pStyle w:val="50"/>
        <w:rPr>
          <w:rFonts w:asciiTheme="minorHAnsi" w:eastAsiaTheme="minorEastAsia" w:hAnsiTheme="minorHAnsi" w:cstheme="minorBidi"/>
          <w:sz w:val="22"/>
          <w:szCs w:val="22"/>
        </w:rPr>
      </w:pPr>
      <w:r>
        <w:t>6.4.6.1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_Toc93078830 \h </w:instrText>
      </w:r>
      <w:r>
        <w:fldChar w:fldCharType="separate"/>
      </w:r>
      <w:r>
        <w:t>130</w:t>
      </w:r>
      <w:r>
        <w:fldChar w:fldCharType="end"/>
      </w:r>
    </w:p>
    <w:p w14:paraId="2D441C5D" w14:textId="77777777" w:rsidR="00D326AB" w:rsidRDefault="00D326AB" w:rsidP="00D326AB">
      <w:pPr>
        <w:pStyle w:val="60"/>
        <w:rPr>
          <w:rFonts w:asciiTheme="minorHAnsi" w:eastAsiaTheme="minorEastAsia" w:hAnsiTheme="minorHAnsi" w:cstheme="minorBidi"/>
          <w:sz w:val="22"/>
          <w:szCs w:val="22"/>
        </w:rPr>
      </w:pPr>
      <w:r>
        <w:t>6.4.6.1.1</w:t>
      </w:r>
      <w:r>
        <w:rPr>
          <w:rFonts w:asciiTheme="minorHAnsi" w:eastAsiaTheme="minorEastAsia" w:hAnsiTheme="minorHAnsi" w:cstheme="minorBidi"/>
          <w:sz w:val="22"/>
          <w:szCs w:val="22"/>
        </w:rPr>
        <w:tab/>
      </w:r>
      <w:r>
        <w:t>MRTD requirements</w:t>
      </w:r>
      <w:r>
        <w:tab/>
      </w:r>
      <w:r>
        <w:fldChar w:fldCharType="begin"/>
      </w:r>
      <w:r>
        <w:instrText xml:space="preserve"> PAGEREF _Toc93078831 \h </w:instrText>
      </w:r>
      <w:r>
        <w:fldChar w:fldCharType="separate"/>
      </w:r>
      <w:r>
        <w:t>130</w:t>
      </w:r>
      <w:r>
        <w:fldChar w:fldCharType="end"/>
      </w:r>
    </w:p>
    <w:p w14:paraId="2900DAA7" w14:textId="77777777" w:rsidR="00D326AB" w:rsidRDefault="00D326AB" w:rsidP="00D326AB">
      <w:pPr>
        <w:pStyle w:val="60"/>
        <w:rPr>
          <w:rFonts w:asciiTheme="minorHAnsi" w:eastAsiaTheme="minorEastAsia" w:hAnsiTheme="minorHAnsi" w:cstheme="minorBidi"/>
          <w:sz w:val="22"/>
          <w:szCs w:val="22"/>
        </w:rPr>
      </w:pPr>
      <w:r>
        <w:t>6.4.6.1.2</w:t>
      </w:r>
      <w:r>
        <w:rPr>
          <w:rFonts w:asciiTheme="minorHAnsi" w:eastAsiaTheme="minorEastAsia" w:hAnsiTheme="minorHAnsi" w:cstheme="minorBidi"/>
          <w:sz w:val="22"/>
          <w:szCs w:val="22"/>
        </w:rPr>
        <w:tab/>
      </w:r>
      <w:r>
        <w:t>Other RRM requirements</w:t>
      </w:r>
      <w:r>
        <w:tab/>
      </w:r>
      <w:r>
        <w:fldChar w:fldCharType="begin"/>
      </w:r>
      <w:r>
        <w:instrText xml:space="preserve"> PAGEREF _Toc93078832 \h </w:instrText>
      </w:r>
      <w:r>
        <w:fldChar w:fldCharType="separate"/>
      </w:r>
      <w:r>
        <w:t>132</w:t>
      </w:r>
      <w:r>
        <w:fldChar w:fldCharType="end"/>
      </w:r>
    </w:p>
    <w:p w14:paraId="20D0FB5B" w14:textId="77777777" w:rsidR="00D326AB" w:rsidRDefault="00D326AB" w:rsidP="00D326AB">
      <w:pPr>
        <w:pStyle w:val="50"/>
        <w:rPr>
          <w:rFonts w:asciiTheme="minorHAnsi" w:eastAsiaTheme="minorEastAsia" w:hAnsiTheme="minorHAnsi" w:cstheme="minorBidi"/>
          <w:sz w:val="22"/>
          <w:szCs w:val="22"/>
        </w:rPr>
      </w:pPr>
      <w:r>
        <w:t>6.4.6.2</w:t>
      </w:r>
      <w:r>
        <w:rPr>
          <w:rFonts w:asciiTheme="minorHAnsi" w:eastAsiaTheme="minorEastAsia" w:hAnsiTheme="minorHAnsi" w:cstheme="minorBidi"/>
          <w:sz w:val="22"/>
          <w:szCs w:val="22"/>
        </w:rPr>
        <w:tab/>
      </w:r>
      <w:r>
        <w:t>Inter-band UL CA for IBM</w:t>
      </w:r>
      <w:r>
        <w:tab/>
      </w:r>
      <w:r>
        <w:fldChar w:fldCharType="begin"/>
      </w:r>
      <w:r>
        <w:instrText xml:space="preserve"> PAGEREF _Toc93078833 \h </w:instrText>
      </w:r>
      <w:r>
        <w:fldChar w:fldCharType="separate"/>
      </w:r>
      <w:r>
        <w:t>134</w:t>
      </w:r>
      <w:r>
        <w:fldChar w:fldCharType="end"/>
      </w:r>
    </w:p>
    <w:p w14:paraId="0C479EDD" w14:textId="77777777" w:rsidR="00D326AB" w:rsidRDefault="00D326AB" w:rsidP="00D326AB">
      <w:pPr>
        <w:pStyle w:val="50"/>
        <w:rPr>
          <w:rFonts w:asciiTheme="minorHAnsi" w:eastAsiaTheme="minorEastAsia" w:hAnsiTheme="minorHAnsi" w:cstheme="minorBidi"/>
          <w:sz w:val="22"/>
          <w:szCs w:val="22"/>
        </w:rPr>
      </w:pPr>
      <w:r>
        <w:t>6.4.6.3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_Toc93078834 \h </w:instrText>
      </w:r>
      <w:r>
        <w:fldChar w:fldCharType="separate"/>
      </w:r>
      <w:r>
        <w:t>134</w:t>
      </w:r>
      <w:r>
        <w:fldChar w:fldCharType="end"/>
      </w:r>
    </w:p>
    <w:p w14:paraId="32A63EBB" w14:textId="77777777" w:rsidR="00D326AB" w:rsidRDefault="00D326AB" w:rsidP="00D326AB">
      <w:pPr>
        <w:pStyle w:val="30"/>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repeater</w:t>
      </w:r>
      <w:r>
        <w:tab/>
      </w:r>
      <w:r>
        <w:fldChar w:fldCharType="begin"/>
      </w:r>
      <w:r>
        <w:instrText xml:space="preserve"> PAGEREF _Toc93078835 \h </w:instrText>
      </w:r>
      <w:r>
        <w:fldChar w:fldCharType="separate"/>
      </w:r>
      <w:r>
        <w:t>135</w:t>
      </w:r>
      <w:r>
        <w:fldChar w:fldCharType="end"/>
      </w:r>
    </w:p>
    <w:p w14:paraId="2EC1597C" w14:textId="77777777" w:rsidR="00D326AB" w:rsidRDefault="00D326AB" w:rsidP="00D326AB">
      <w:pPr>
        <w:pStyle w:val="40"/>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General</w:t>
      </w:r>
      <w:r>
        <w:tab/>
      </w:r>
      <w:r>
        <w:fldChar w:fldCharType="begin"/>
      </w:r>
      <w:r>
        <w:instrText xml:space="preserve"> PAGEREF _Toc93078836 \h </w:instrText>
      </w:r>
      <w:r>
        <w:fldChar w:fldCharType="separate"/>
      </w:r>
      <w:r>
        <w:t>135</w:t>
      </w:r>
      <w:r>
        <w:fldChar w:fldCharType="end"/>
      </w:r>
    </w:p>
    <w:p w14:paraId="4A92C3D0" w14:textId="77777777" w:rsidR="00D326AB" w:rsidRDefault="00D326AB" w:rsidP="00D326AB">
      <w:pPr>
        <w:pStyle w:val="50"/>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System parameters</w:t>
      </w:r>
      <w:r>
        <w:tab/>
      </w:r>
      <w:r>
        <w:fldChar w:fldCharType="begin"/>
      </w:r>
      <w:r>
        <w:instrText xml:space="preserve"> PAGEREF _Toc93078837 \h </w:instrText>
      </w:r>
      <w:r>
        <w:fldChar w:fldCharType="separate"/>
      </w:r>
      <w:r>
        <w:t>135</w:t>
      </w:r>
      <w:r>
        <w:fldChar w:fldCharType="end"/>
      </w:r>
    </w:p>
    <w:p w14:paraId="7B6ECD43" w14:textId="77777777" w:rsidR="00D326AB" w:rsidRDefault="00D326AB" w:rsidP="00D326AB">
      <w:pPr>
        <w:pStyle w:val="50"/>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Repeater Class/Type</w:t>
      </w:r>
      <w:r>
        <w:tab/>
      </w:r>
      <w:r>
        <w:fldChar w:fldCharType="begin"/>
      </w:r>
      <w:r>
        <w:instrText xml:space="preserve"> PAGEREF _Toc93078838 \h </w:instrText>
      </w:r>
      <w:r>
        <w:fldChar w:fldCharType="separate"/>
      </w:r>
      <w:r>
        <w:t>136</w:t>
      </w:r>
      <w:r>
        <w:fldChar w:fldCharType="end"/>
      </w:r>
    </w:p>
    <w:p w14:paraId="64C58736" w14:textId="77777777" w:rsidR="00D326AB" w:rsidRDefault="00D326AB" w:rsidP="00D326AB">
      <w:pPr>
        <w:pStyle w:val="50"/>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_Toc93078839 \h </w:instrText>
      </w:r>
      <w:r>
        <w:fldChar w:fldCharType="separate"/>
      </w:r>
      <w:r>
        <w:t>136</w:t>
      </w:r>
      <w:r>
        <w:fldChar w:fldCharType="end"/>
      </w:r>
    </w:p>
    <w:p w14:paraId="08E116D6" w14:textId="77777777" w:rsidR="00D326AB" w:rsidRDefault="00D326AB" w:rsidP="00D326AB">
      <w:pPr>
        <w:pStyle w:val="50"/>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Others</w:t>
      </w:r>
      <w:r>
        <w:tab/>
      </w:r>
      <w:r>
        <w:fldChar w:fldCharType="begin"/>
      </w:r>
      <w:r>
        <w:instrText xml:space="preserve"> PAGEREF _Toc93078840 \h </w:instrText>
      </w:r>
      <w:r>
        <w:fldChar w:fldCharType="separate"/>
      </w:r>
      <w:r>
        <w:t>137</w:t>
      </w:r>
      <w:r>
        <w:fldChar w:fldCharType="end"/>
      </w:r>
    </w:p>
    <w:p w14:paraId="3E35B8A7" w14:textId="77777777" w:rsidR="00D326AB" w:rsidRDefault="00D326AB" w:rsidP="00D326AB">
      <w:pPr>
        <w:pStyle w:val="40"/>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_Toc93078841 \h </w:instrText>
      </w:r>
      <w:r>
        <w:fldChar w:fldCharType="separate"/>
      </w:r>
      <w:r>
        <w:t>137</w:t>
      </w:r>
      <w:r>
        <w:fldChar w:fldCharType="end"/>
      </w:r>
    </w:p>
    <w:p w14:paraId="2DF9BF41" w14:textId="77777777" w:rsidR="00D326AB" w:rsidRDefault="00D326AB" w:rsidP="00D326AB">
      <w:pPr>
        <w:pStyle w:val="50"/>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_Toc93078842 \h </w:instrText>
      </w:r>
      <w:r>
        <w:fldChar w:fldCharType="separate"/>
      </w:r>
      <w:r>
        <w:t>138</w:t>
      </w:r>
      <w:r>
        <w:fldChar w:fldCharType="end"/>
      </w:r>
    </w:p>
    <w:p w14:paraId="612AD942" w14:textId="77777777" w:rsidR="00D326AB" w:rsidRDefault="00D326AB" w:rsidP="00D326AB">
      <w:pPr>
        <w:pStyle w:val="50"/>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Emission requirements</w:t>
      </w:r>
      <w:r>
        <w:tab/>
      </w:r>
      <w:r>
        <w:fldChar w:fldCharType="begin"/>
      </w:r>
      <w:r>
        <w:instrText xml:space="preserve"> PAGEREF _Toc93078843 \h </w:instrText>
      </w:r>
      <w:r>
        <w:fldChar w:fldCharType="separate"/>
      </w:r>
      <w:r>
        <w:t>138</w:t>
      </w:r>
      <w:r>
        <w:fldChar w:fldCharType="end"/>
      </w:r>
    </w:p>
    <w:p w14:paraId="43DD9F1B" w14:textId="77777777" w:rsidR="00D326AB" w:rsidRDefault="00D326AB" w:rsidP="00D326AB">
      <w:pPr>
        <w:pStyle w:val="50"/>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Others</w:t>
      </w:r>
      <w:r>
        <w:tab/>
      </w:r>
      <w:r>
        <w:fldChar w:fldCharType="begin"/>
      </w:r>
      <w:r>
        <w:instrText xml:space="preserve"> PAGEREF _Toc93078844 \h </w:instrText>
      </w:r>
      <w:r>
        <w:fldChar w:fldCharType="separate"/>
      </w:r>
      <w:r>
        <w:t>139</w:t>
      </w:r>
      <w:r>
        <w:fldChar w:fldCharType="end"/>
      </w:r>
    </w:p>
    <w:p w14:paraId="282D9864" w14:textId="77777777" w:rsidR="00D326AB" w:rsidRDefault="00D326AB" w:rsidP="00D326AB">
      <w:pPr>
        <w:pStyle w:val="40"/>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Radiated RF core requirements</w:t>
      </w:r>
      <w:r>
        <w:tab/>
      </w:r>
      <w:r>
        <w:fldChar w:fldCharType="begin"/>
      </w:r>
      <w:r>
        <w:instrText xml:space="preserve"> PAGEREF _Toc93078845 \h </w:instrText>
      </w:r>
      <w:r>
        <w:fldChar w:fldCharType="separate"/>
      </w:r>
      <w:r>
        <w:t>140</w:t>
      </w:r>
      <w:r>
        <w:fldChar w:fldCharType="end"/>
      </w:r>
    </w:p>
    <w:p w14:paraId="783BF60A" w14:textId="77777777" w:rsidR="00D326AB" w:rsidRDefault="00D326AB" w:rsidP="00D326AB">
      <w:pPr>
        <w:pStyle w:val="50"/>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_Toc93078846 \h </w:instrText>
      </w:r>
      <w:r>
        <w:fldChar w:fldCharType="separate"/>
      </w:r>
      <w:r>
        <w:t>141</w:t>
      </w:r>
      <w:r>
        <w:fldChar w:fldCharType="end"/>
      </w:r>
    </w:p>
    <w:p w14:paraId="2F5AC2F0" w14:textId="77777777" w:rsidR="00D326AB" w:rsidRDefault="00D326AB" w:rsidP="00D326AB">
      <w:pPr>
        <w:pStyle w:val="50"/>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Emission requirements</w:t>
      </w:r>
      <w:r>
        <w:tab/>
      </w:r>
      <w:r>
        <w:fldChar w:fldCharType="begin"/>
      </w:r>
      <w:r>
        <w:instrText xml:space="preserve"> PAGEREF _Toc93078847 \h </w:instrText>
      </w:r>
      <w:r>
        <w:fldChar w:fldCharType="separate"/>
      </w:r>
      <w:r>
        <w:t>141</w:t>
      </w:r>
      <w:r>
        <w:fldChar w:fldCharType="end"/>
      </w:r>
    </w:p>
    <w:p w14:paraId="47F53AD8" w14:textId="77777777" w:rsidR="00D326AB" w:rsidRDefault="00D326AB" w:rsidP="00D326AB">
      <w:pPr>
        <w:pStyle w:val="50"/>
        <w:rPr>
          <w:rFonts w:asciiTheme="minorHAnsi" w:eastAsiaTheme="minorEastAsia" w:hAnsiTheme="minorHAnsi" w:cstheme="minorBidi"/>
          <w:sz w:val="22"/>
          <w:szCs w:val="22"/>
        </w:rPr>
      </w:pPr>
      <w:r>
        <w:t>6.5.3.3</w:t>
      </w:r>
      <w:r>
        <w:rPr>
          <w:rFonts w:asciiTheme="minorHAnsi" w:eastAsiaTheme="minorEastAsia" w:hAnsiTheme="minorHAnsi" w:cstheme="minorBidi"/>
          <w:sz w:val="22"/>
          <w:szCs w:val="22"/>
        </w:rPr>
        <w:tab/>
      </w:r>
      <w:r>
        <w:t>Others</w:t>
      </w:r>
      <w:r>
        <w:tab/>
      </w:r>
      <w:r>
        <w:fldChar w:fldCharType="begin"/>
      </w:r>
      <w:r>
        <w:instrText xml:space="preserve"> PAGEREF _Toc93078848 \h </w:instrText>
      </w:r>
      <w:r>
        <w:fldChar w:fldCharType="separate"/>
      </w:r>
      <w:r>
        <w:t>142</w:t>
      </w:r>
      <w:r>
        <w:fldChar w:fldCharType="end"/>
      </w:r>
    </w:p>
    <w:p w14:paraId="25DF3927" w14:textId="77777777" w:rsidR="00D326AB" w:rsidRDefault="00D326AB" w:rsidP="00D326AB">
      <w:pPr>
        <w:pStyle w:val="40"/>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EMC core requirements</w:t>
      </w:r>
      <w:r>
        <w:tab/>
      </w:r>
      <w:r>
        <w:fldChar w:fldCharType="begin"/>
      </w:r>
      <w:r>
        <w:instrText xml:space="preserve"> PAGEREF _Toc93078849 \h </w:instrText>
      </w:r>
      <w:r>
        <w:fldChar w:fldCharType="separate"/>
      </w:r>
      <w:r>
        <w:t>143</w:t>
      </w:r>
      <w:r>
        <w:fldChar w:fldCharType="end"/>
      </w:r>
    </w:p>
    <w:p w14:paraId="7FA047FC" w14:textId="77777777" w:rsidR="00D326AB" w:rsidRDefault="00D326AB" w:rsidP="00D326AB">
      <w:pPr>
        <w:pStyle w:val="30"/>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_Toc93078850 \h </w:instrText>
      </w:r>
      <w:r>
        <w:fldChar w:fldCharType="separate"/>
      </w:r>
      <w:r>
        <w:t>144</w:t>
      </w:r>
      <w:r>
        <w:fldChar w:fldCharType="end"/>
      </w:r>
    </w:p>
    <w:p w14:paraId="42F67EF1" w14:textId="77777777" w:rsidR="00D326AB" w:rsidRDefault="00D326AB" w:rsidP="00D326AB">
      <w:pPr>
        <w:pStyle w:val="40"/>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General</w:t>
      </w:r>
      <w:r>
        <w:tab/>
      </w:r>
      <w:r>
        <w:fldChar w:fldCharType="begin"/>
      </w:r>
      <w:r>
        <w:instrText xml:space="preserve"> PAGEREF _Toc93078851 \h </w:instrText>
      </w:r>
      <w:r>
        <w:fldChar w:fldCharType="separate"/>
      </w:r>
      <w:r>
        <w:t>144</w:t>
      </w:r>
      <w:r>
        <w:fldChar w:fldCharType="end"/>
      </w:r>
    </w:p>
    <w:p w14:paraId="0570A8B7" w14:textId="77777777" w:rsidR="00D326AB" w:rsidRDefault="00D326AB" w:rsidP="00D326AB">
      <w:pPr>
        <w:pStyle w:val="40"/>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_Toc93078852 \h </w:instrText>
      </w:r>
      <w:r>
        <w:fldChar w:fldCharType="separate"/>
      </w:r>
      <w:r>
        <w:t>144</w:t>
      </w:r>
      <w:r>
        <w:fldChar w:fldCharType="end"/>
      </w:r>
    </w:p>
    <w:p w14:paraId="4E051AB2" w14:textId="77777777" w:rsidR="00D326AB" w:rsidRDefault="00D326AB" w:rsidP="00D326AB">
      <w:pPr>
        <w:pStyle w:val="40"/>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_Toc93078853 \h </w:instrText>
      </w:r>
      <w:r>
        <w:fldChar w:fldCharType="separate"/>
      </w:r>
      <w:r>
        <w:t>144</w:t>
      </w:r>
      <w:r>
        <w:fldChar w:fldCharType="end"/>
      </w:r>
    </w:p>
    <w:p w14:paraId="34DDEA91" w14:textId="77777777" w:rsidR="00D326AB" w:rsidRDefault="00D326AB" w:rsidP="00D326AB">
      <w:pPr>
        <w:pStyle w:val="40"/>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BS RF conformance testing</w:t>
      </w:r>
      <w:r>
        <w:tab/>
      </w:r>
      <w:r>
        <w:fldChar w:fldCharType="begin"/>
      </w:r>
      <w:r>
        <w:instrText xml:space="preserve"> PAGEREF _Toc93078854 \h </w:instrText>
      </w:r>
      <w:r>
        <w:fldChar w:fldCharType="separate"/>
      </w:r>
      <w:r>
        <w:t>144</w:t>
      </w:r>
      <w:r>
        <w:fldChar w:fldCharType="end"/>
      </w:r>
    </w:p>
    <w:p w14:paraId="407C9697" w14:textId="77777777" w:rsidR="00D326AB" w:rsidRDefault="00D326AB" w:rsidP="00D326AB">
      <w:pPr>
        <w:pStyle w:val="40"/>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_Toc93078855 \h </w:instrText>
      </w:r>
      <w:r>
        <w:fldChar w:fldCharType="separate"/>
      </w:r>
      <w:r>
        <w:t>145</w:t>
      </w:r>
      <w:r>
        <w:fldChar w:fldCharType="end"/>
      </w:r>
    </w:p>
    <w:p w14:paraId="06A9F780" w14:textId="77777777" w:rsidR="00D326AB" w:rsidRDefault="00D326AB" w:rsidP="00D326AB">
      <w:pPr>
        <w:pStyle w:val="50"/>
        <w:rPr>
          <w:rFonts w:asciiTheme="minorHAnsi" w:eastAsiaTheme="minorEastAsia" w:hAnsiTheme="minorHAnsi" w:cstheme="minorBidi"/>
          <w:sz w:val="22"/>
          <w:szCs w:val="22"/>
        </w:rPr>
      </w:pPr>
      <w:r>
        <w:t>6.6.5.1</w:t>
      </w:r>
      <w:r>
        <w:rPr>
          <w:rFonts w:asciiTheme="minorHAnsi" w:eastAsiaTheme="minorEastAsia" w:hAnsiTheme="minorHAnsi" w:cstheme="minorBidi"/>
          <w:sz w:val="22"/>
          <w:szCs w:val="22"/>
        </w:rPr>
        <w:tab/>
      </w:r>
      <w:r>
        <w:t>General</w:t>
      </w:r>
      <w:r>
        <w:tab/>
      </w:r>
      <w:r>
        <w:fldChar w:fldCharType="begin"/>
      </w:r>
      <w:r>
        <w:instrText xml:space="preserve"> PAGEREF _Toc93078856 \h </w:instrText>
      </w:r>
      <w:r>
        <w:fldChar w:fldCharType="separate"/>
      </w:r>
      <w:r>
        <w:t>145</w:t>
      </w:r>
      <w:r>
        <w:fldChar w:fldCharType="end"/>
      </w:r>
    </w:p>
    <w:p w14:paraId="41889868" w14:textId="77777777" w:rsidR="00D326AB" w:rsidRDefault="00D326AB" w:rsidP="00D326AB">
      <w:pPr>
        <w:pStyle w:val="50"/>
        <w:rPr>
          <w:rFonts w:asciiTheme="minorHAnsi" w:eastAsiaTheme="minorEastAsia" w:hAnsiTheme="minorHAnsi" w:cstheme="minorBidi"/>
          <w:sz w:val="22"/>
          <w:szCs w:val="22"/>
        </w:rPr>
      </w:pPr>
      <w:r>
        <w:t>6.6.5.2</w:t>
      </w:r>
      <w:r>
        <w:rPr>
          <w:rFonts w:asciiTheme="minorHAnsi" w:eastAsiaTheme="minorEastAsia" w:hAnsiTheme="minorHAnsi" w:cstheme="minorBidi"/>
          <w:sz w:val="22"/>
          <w:szCs w:val="22"/>
        </w:rPr>
        <w:tab/>
      </w:r>
      <w:r>
        <w:t>PDSCH requirements</w:t>
      </w:r>
      <w:r>
        <w:tab/>
      </w:r>
      <w:r>
        <w:fldChar w:fldCharType="begin"/>
      </w:r>
      <w:r>
        <w:instrText xml:space="preserve"> PAGEREF _Toc93078857 \h </w:instrText>
      </w:r>
      <w:r>
        <w:fldChar w:fldCharType="separate"/>
      </w:r>
      <w:r>
        <w:t>145</w:t>
      </w:r>
      <w:r>
        <w:fldChar w:fldCharType="end"/>
      </w:r>
    </w:p>
    <w:p w14:paraId="304B9C62" w14:textId="77777777" w:rsidR="00D326AB" w:rsidRDefault="00D326AB" w:rsidP="00D326AB">
      <w:pPr>
        <w:pStyle w:val="50"/>
        <w:rPr>
          <w:rFonts w:asciiTheme="minorHAnsi" w:eastAsiaTheme="minorEastAsia" w:hAnsiTheme="minorHAnsi" w:cstheme="minorBidi"/>
          <w:sz w:val="22"/>
          <w:szCs w:val="22"/>
        </w:rPr>
      </w:pPr>
      <w:r>
        <w:t>6.6.5.3</w:t>
      </w:r>
      <w:r>
        <w:rPr>
          <w:rFonts w:asciiTheme="minorHAnsi" w:eastAsiaTheme="minorEastAsia" w:hAnsiTheme="minorHAnsi" w:cstheme="minorBidi"/>
          <w:sz w:val="22"/>
          <w:szCs w:val="22"/>
        </w:rPr>
        <w:tab/>
      </w:r>
      <w:r>
        <w:t>SDR requirements</w:t>
      </w:r>
      <w:r>
        <w:tab/>
      </w:r>
      <w:r>
        <w:fldChar w:fldCharType="begin"/>
      </w:r>
      <w:r>
        <w:instrText xml:space="preserve"> PAGEREF _Toc93078858 \h </w:instrText>
      </w:r>
      <w:r>
        <w:fldChar w:fldCharType="separate"/>
      </w:r>
      <w:r>
        <w:t>146</w:t>
      </w:r>
      <w:r>
        <w:fldChar w:fldCharType="end"/>
      </w:r>
    </w:p>
    <w:p w14:paraId="5FBB23D5" w14:textId="77777777" w:rsidR="00D326AB" w:rsidRDefault="00D326AB" w:rsidP="00D326AB">
      <w:pPr>
        <w:pStyle w:val="50"/>
        <w:rPr>
          <w:rFonts w:asciiTheme="minorHAnsi" w:eastAsiaTheme="minorEastAsia" w:hAnsiTheme="minorHAnsi" w:cstheme="minorBidi"/>
          <w:sz w:val="22"/>
          <w:szCs w:val="22"/>
        </w:rPr>
      </w:pPr>
      <w:r>
        <w:t>6.6.5.4</w:t>
      </w:r>
      <w:r>
        <w:rPr>
          <w:rFonts w:asciiTheme="minorHAnsi" w:eastAsiaTheme="minorEastAsia" w:hAnsiTheme="minorHAnsi" w:cstheme="minorBidi"/>
          <w:sz w:val="22"/>
          <w:szCs w:val="22"/>
        </w:rPr>
        <w:tab/>
      </w:r>
      <w:r>
        <w:t>CQI requirements</w:t>
      </w:r>
      <w:r>
        <w:tab/>
      </w:r>
      <w:r>
        <w:fldChar w:fldCharType="begin"/>
      </w:r>
      <w:r>
        <w:instrText xml:space="preserve"> PAGEREF _Toc93078859 \h </w:instrText>
      </w:r>
      <w:r>
        <w:fldChar w:fldCharType="separate"/>
      </w:r>
      <w:r>
        <w:t>146</w:t>
      </w:r>
      <w:r>
        <w:fldChar w:fldCharType="end"/>
      </w:r>
    </w:p>
    <w:p w14:paraId="295A801E" w14:textId="77777777" w:rsidR="00D326AB" w:rsidRDefault="00D326AB" w:rsidP="00D326AB">
      <w:pPr>
        <w:pStyle w:val="30"/>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_Toc93078860 \h </w:instrText>
      </w:r>
      <w:r>
        <w:fldChar w:fldCharType="separate"/>
      </w:r>
      <w:r>
        <w:t>147</w:t>
      </w:r>
      <w:r>
        <w:fldChar w:fldCharType="end"/>
      </w:r>
    </w:p>
    <w:p w14:paraId="0FF1BB4B" w14:textId="77777777" w:rsidR="00D326AB" w:rsidRDefault="00D326AB" w:rsidP="00D326AB">
      <w:pPr>
        <w:pStyle w:val="40"/>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General</w:t>
      </w:r>
      <w:r>
        <w:tab/>
      </w:r>
      <w:r>
        <w:fldChar w:fldCharType="begin"/>
      </w:r>
      <w:r>
        <w:instrText xml:space="preserve"> PAGEREF _Toc93078861 \h </w:instrText>
      </w:r>
      <w:r>
        <w:fldChar w:fldCharType="separate"/>
      </w:r>
      <w:r>
        <w:t>147</w:t>
      </w:r>
      <w:r>
        <w:fldChar w:fldCharType="end"/>
      </w:r>
    </w:p>
    <w:p w14:paraId="47AAEF28" w14:textId="77777777" w:rsidR="00D326AB" w:rsidRDefault="00D326AB" w:rsidP="00D326AB">
      <w:pPr>
        <w:pStyle w:val="40"/>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_Toc93078862 \h </w:instrText>
      </w:r>
      <w:r>
        <w:fldChar w:fldCharType="separate"/>
      </w:r>
      <w:r>
        <w:t>147</w:t>
      </w:r>
      <w:r>
        <w:fldChar w:fldCharType="end"/>
      </w:r>
    </w:p>
    <w:p w14:paraId="03A5B33E" w14:textId="77777777" w:rsidR="00D326AB" w:rsidRDefault="00D326AB" w:rsidP="00D326AB">
      <w:pPr>
        <w:pStyle w:val="50"/>
        <w:rPr>
          <w:rFonts w:asciiTheme="minorHAnsi" w:eastAsiaTheme="minorEastAsia" w:hAnsiTheme="minorHAnsi" w:cstheme="minorBidi"/>
          <w:sz w:val="22"/>
          <w:szCs w:val="22"/>
        </w:rPr>
      </w:pPr>
      <w:r>
        <w:t>6.7.2.1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_Toc93078863 \h </w:instrText>
      </w:r>
      <w:r>
        <w:fldChar w:fldCharType="separate"/>
      </w:r>
      <w:r>
        <w:t>147</w:t>
      </w:r>
      <w:r>
        <w:fldChar w:fldCharType="end"/>
      </w:r>
    </w:p>
    <w:p w14:paraId="06D9FF9C" w14:textId="77777777" w:rsidR="00D326AB" w:rsidRDefault="00D326AB" w:rsidP="00D326AB">
      <w:pPr>
        <w:pStyle w:val="40"/>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_Toc93078864 \h </w:instrText>
      </w:r>
      <w:r>
        <w:fldChar w:fldCharType="separate"/>
      </w:r>
      <w:r>
        <w:t>148</w:t>
      </w:r>
      <w:r>
        <w:fldChar w:fldCharType="end"/>
      </w:r>
    </w:p>
    <w:p w14:paraId="742FABFB" w14:textId="77777777" w:rsidR="00D326AB" w:rsidRDefault="00D326AB" w:rsidP="00D326AB">
      <w:pPr>
        <w:pStyle w:val="50"/>
        <w:rPr>
          <w:rFonts w:asciiTheme="minorHAnsi" w:eastAsiaTheme="minorEastAsia" w:hAnsiTheme="minorHAnsi" w:cstheme="minorBidi"/>
          <w:sz w:val="22"/>
          <w:szCs w:val="22"/>
        </w:rPr>
      </w:pPr>
      <w:r>
        <w:t>6.7.3.1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_Toc93078865 \h </w:instrText>
      </w:r>
      <w:r>
        <w:fldChar w:fldCharType="separate"/>
      </w:r>
      <w:r>
        <w:t>148</w:t>
      </w:r>
      <w:r>
        <w:fldChar w:fldCharType="end"/>
      </w:r>
    </w:p>
    <w:p w14:paraId="63E5B1BF" w14:textId="77777777" w:rsidR="00D326AB" w:rsidRDefault="00D326AB" w:rsidP="00D326AB">
      <w:pPr>
        <w:pStyle w:val="50"/>
        <w:rPr>
          <w:rFonts w:asciiTheme="minorHAnsi" w:eastAsiaTheme="minorEastAsia" w:hAnsiTheme="minorHAnsi" w:cstheme="minorBidi"/>
          <w:sz w:val="22"/>
          <w:szCs w:val="22"/>
        </w:rPr>
      </w:pPr>
      <w:r>
        <w:t>6.7.3.2</w:t>
      </w:r>
      <w:r>
        <w:rPr>
          <w:rFonts w:asciiTheme="minorHAnsi" w:eastAsiaTheme="minorEastAsia" w:hAnsiTheme="minorHAnsi" w:cstheme="minorBidi"/>
          <w:sz w:val="22"/>
          <w:szCs w:val="22"/>
        </w:rPr>
        <w:tab/>
      </w:r>
      <w:r>
        <w:t>ULFPTx related</w:t>
      </w:r>
      <w:r>
        <w:tab/>
      </w:r>
      <w:r>
        <w:fldChar w:fldCharType="begin"/>
      </w:r>
      <w:r>
        <w:instrText xml:space="preserve"> PAGEREF _Toc93078866 \h </w:instrText>
      </w:r>
      <w:r>
        <w:fldChar w:fldCharType="separate"/>
      </w:r>
      <w:r>
        <w:t>149</w:t>
      </w:r>
      <w:r>
        <w:fldChar w:fldCharType="end"/>
      </w:r>
    </w:p>
    <w:p w14:paraId="7DE0C613" w14:textId="77777777" w:rsidR="00D326AB" w:rsidRDefault="00D326AB" w:rsidP="00D326AB">
      <w:pPr>
        <w:pStyle w:val="30"/>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_Toc93078867 \h </w:instrText>
      </w:r>
      <w:r>
        <w:fldChar w:fldCharType="separate"/>
      </w:r>
      <w:r>
        <w:t>151</w:t>
      </w:r>
      <w:r>
        <w:fldChar w:fldCharType="end"/>
      </w:r>
    </w:p>
    <w:p w14:paraId="331BB100" w14:textId="77777777" w:rsidR="00D326AB" w:rsidRDefault="00D326AB" w:rsidP="00D326AB">
      <w:pPr>
        <w:pStyle w:val="40"/>
        <w:rPr>
          <w:rFonts w:asciiTheme="minorHAnsi" w:eastAsiaTheme="minorEastAsia" w:hAnsiTheme="minorHAnsi" w:cstheme="minorBidi"/>
          <w:sz w:val="22"/>
          <w:szCs w:val="22"/>
        </w:rPr>
      </w:pPr>
      <w:r>
        <w:t>6.8.1</w:t>
      </w:r>
      <w:r>
        <w:rPr>
          <w:rFonts w:asciiTheme="minorHAnsi" w:eastAsiaTheme="minorEastAsia" w:hAnsiTheme="minorHAnsi" w:cstheme="minorBidi"/>
          <w:sz w:val="22"/>
          <w:szCs w:val="22"/>
        </w:rPr>
        <w:tab/>
      </w:r>
      <w:r>
        <w:t>General</w:t>
      </w:r>
      <w:r>
        <w:tab/>
      </w:r>
      <w:r>
        <w:fldChar w:fldCharType="begin"/>
      </w:r>
      <w:r>
        <w:instrText xml:space="preserve"> PAGEREF _Toc93078868 \h </w:instrText>
      </w:r>
      <w:r>
        <w:fldChar w:fldCharType="separate"/>
      </w:r>
      <w:r>
        <w:t>151</w:t>
      </w:r>
      <w:r>
        <w:fldChar w:fldCharType="end"/>
      </w:r>
    </w:p>
    <w:p w14:paraId="48622EA2" w14:textId="77777777" w:rsidR="00D326AB" w:rsidRDefault="00D326AB" w:rsidP="00D326AB">
      <w:pPr>
        <w:pStyle w:val="40"/>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t>RRM core requirements</w:t>
      </w:r>
      <w:r>
        <w:tab/>
      </w:r>
      <w:r>
        <w:fldChar w:fldCharType="begin"/>
      </w:r>
      <w:r>
        <w:instrText xml:space="preserve"> PAGEREF _Toc93078869 \h </w:instrText>
      </w:r>
      <w:r>
        <w:fldChar w:fldCharType="separate"/>
      </w:r>
      <w:r>
        <w:t>151</w:t>
      </w:r>
      <w:r>
        <w:fldChar w:fldCharType="end"/>
      </w:r>
    </w:p>
    <w:p w14:paraId="79A3CA53" w14:textId="77777777" w:rsidR="00D326AB" w:rsidRDefault="00D326AB" w:rsidP="00D326AB">
      <w:pPr>
        <w:pStyle w:val="50"/>
        <w:rPr>
          <w:rFonts w:asciiTheme="minorHAnsi" w:eastAsiaTheme="minorEastAsia" w:hAnsiTheme="minorHAnsi" w:cstheme="minorBidi"/>
          <w:sz w:val="22"/>
          <w:szCs w:val="22"/>
        </w:rPr>
      </w:pPr>
      <w:r>
        <w:t>6.8.2.1</w:t>
      </w:r>
      <w:r>
        <w:rPr>
          <w:rFonts w:asciiTheme="minorHAnsi" w:eastAsiaTheme="minorEastAsia" w:hAnsiTheme="minorHAnsi" w:cstheme="minorBidi"/>
          <w:sz w:val="22"/>
          <w:szCs w:val="22"/>
        </w:rPr>
        <w:tab/>
      </w:r>
      <w:r>
        <w:t>Intra-frequency measurements</w:t>
      </w:r>
      <w:r>
        <w:tab/>
      </w:r>
      <w:r>
        <w:fldChar w:fldCharType="begin"/>
      </w:r>
      <w:r>
        <w:instrText xml:space="preserve"> PAGEREF _Toc93078870 \h </w:instrText>
      </w:r>
      <w:r>
        <w:fldChar w:fldCharType="separate"/>
      </w:r>
      <w:r>
        <w:t>151</w:t>
      </w:r>
      <w:r>
        <w:fldChar w:fldCharType="end"/>
      </w:r>
    </w:p>
    <w:p w14:paraId="1B95CB50" w14:textId="77777777" w:rsidR="00D326AB" w:rsidRDefault="00D326AB" w:rsidP="00D326AB">
      <w:pPr>
        <w:pStyle w:val="50"/>
        <w:rPr>
          <w:rFonts w:asciiTheme="minorHAnsi" w:eastAsiaTheme="minorEastAsia" w:hAnsiTheme="minorHAnsi" w:cstheme="minorBidi"/>
          <w:sz w:val="22"/>
          <w:szCs w:val="22"/>
        </w:rPr>
      </w:pPr>
      <w:r>
        <w:t>6.8.2.2</w:t>
      </w:r>
      <w:r>
        <w:rPr>
          <w:rFonts w:asciiTheme="minorHAnsi" w:eastAsiaTheme="minorEastAsia" w:hAnsiTheme="minorHAnsi" w:cstheme="minorBidi"/>
          <w:sz w:val="22"/>
          <w:szCs w:val="22"/>
        </w:rPr>
        <w:tab/>
      </w:r>
      <w:r>
        <w:t>Inter-frequency measurements</w:t>
      </w:r>
      <w:r>
        <w:tab/>
      </w:r>
      <w:r>
        <w:fldChar w:fldCharType="begin"/>
      </w:r>
      <w:r>
        <w:instrText xml:space="preserve"> PAGEREF _Toc93078871 \h </w:instrText>
      </w:r>
      <w:r>
        <w:fldChar w:fldCharType="separate"/>
      </w:r>
      <w:r>
        <w:t>151</w:t>
      </w:r>
      <w:r>
        <w:fldChar w:fldCharType="end"/>
      </w:r>
    </w:p>
    <w:p w14:paraId="5CA58AF6" w14:textId="77777777" w:rsidR="00D326AB" w:rsidRDefault="00D326AB" w:rsidP="00D326AB">
      <w:pPr>
        <w:pStyle w:val="50"/>
        <w:rPr>
          <w:rFonts w:asciiTheme="minorHAnsi" w:eastAsiaTheme="minorEastAsia" w:hAnsiTheme="minorHAnsi" w:cstheme="minorBidi"/>
          <w:sz w:val="22"/>
          <w:szCs w:val="22"/>
        </w:rPr>
      </w:pPr>
      <w:r>
        <w:t>6.8.2.3</w:t>
      </w:r>
      <w:r>
        <w:rPr>
          <w:rFonts w:asciiTheme="minorHAnsi" w:eastAsiaTheme="minorEastAsia" w:hAnsiTheme="minorHAnsi" w:cstheme="minorBidi"/>
          <w:sz w:val="22"/>
          <w:szCs w:val="22"/>
        </w:rPr>
        <w:tab/>
      </w:r>
      <w:r>
        <w:t>L1-SINR measurements</w:t>
      </w:r>
      <w:r>
        <w:tab/>
      </w:r>
      <w:r>
        <w:fldChar w:fldCharType="begin"/>
      </w:r>
      <w:r>
        <w:instrText xml:space="preserve"> PAGEREF _Toc93078872 \h </w:instrText>
      </w:r>
      <w:r>
        <w:fldChar w:fldCharType="separate"/>
      </w:r>
      <w:r>
        <w:t>152</w:t>
      </w:r>
      <w:r>
        <w:fldChar w:fldCharType="end"/>
      </w:r>
    </w:p>
    <w:p w14:paraId="55D0E378" w14:textId="77777777" w:rsidR="00D326AB" w:rsidRDefault="00D326AB" w:rsidP="00D326AB">
      <w:pPr>
        <w:pStyle w:val="50"/>
        <w:rPr>
          <w:rFonts w:asciiTheme="minorHAnsi" w:eastAsiaTheme="minorEastAsia" w:hAnsiTheme="minorHAnsi" w:cstheme="minorBidi"/>
          <w:sz w:val="22"/>
          <w:szCs w:val="22"/>
        </w:rPr>
      </w:pPr>
      <w:r>
        <w:t>6.8.2.4</w:t>
      </w:r>
      <w:r>
        <w:rPr>
          <w:rFonts w:asciiTheme="minorHAnsi" w:eastAsiaTheme="minorEastAsia" w:hAnsiTheme="minorHAnsi" w:cstheme="minorBidi"/>
          <w:sz w:val="22"/>
          <w:szCs w:val="22"/>
        </w:rPr>
        <w:tab/>
      </w:r>
      <w:r>
        <w:t>Others</w:t>
      </w:r>
      <w:r>
        <w:tab/>
      </w:r>
      <w:r>
        <w:fldChar w:fldCharType="begin"/>
      </w:r>
      <w:r>
        <w:instrText xml:space="preserve"> PAGEREF _Toc93078873 \h </w:instrText>
      </w:r>
      <w:r>
        <w:fldChar w:fldCharType="separate"/>
      </w:r>
      <w:r>
        <w:t>153</w:t>
      </w:r>
      <w:r>
        <w:fldChar w:fldCharType="end"/>
      </w:r>
    </w:p>
    <w:p w14:paraId="49B36635" w14:textId="77777777" w:rsidR="00D326AB" w:rsidRDefault="00D326AB" w:rsidP="00D326AB">
      <w:pPr>
        <w:pStyle w:val="40"/>
        <w:rPr>
          <w:rFonts w:asciiTheme="minorHAnsi" w:eastAsiaTheme="minorEastAsia" w:hAnsiTheme="minorHAnsi" w:cstheme="minorBidi"/>
          <w:sz w:val="22"/>
          <w:szCs w:val="22"/>
        </w:rPr>
      </w:pPr>
      <w:r>
        <w:t>6.8.3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_Toc93078874 \h </w:instrText>
      </w:r>
      <w:r>
        <w:fldChar w:fldCharType="separate"/>
      </w:r>
      <w:r>
        <w:t>154</w:t>
      </w:r>
      <w:r>
        <w:fldChar w:fldCharType="end"/>
      </w:r>
    </w:p>
    <w:p w14:paraId="0264E383" w14:textId="77777777" w:rsidR="00D326AB" w:rsidRDefault="00D326AB" w:rsidP="00D326AB">
      <w:pPr>
        <w:pStyle w:val="50"/>
        <w:rPr>
          <w:rFonts w:asciiTheme="minorHAnsi" w:eastAsiaTheme="minorEastAsia" w:hAnsiTheme="minorHAnsi" w:cstheme="minorBidi"/>
          <w:sz w:val="22"/>
          <w:szCs w:val="22"/>
        </w:rPr>
      </w:pPr>
      <w:r>
        <w:t>6.8.3.1</w:t>
      </w:r>
      <w:r>
        <w:rPr>
          <w:rFonts w:asciiTheme="minorHAnsi" w:eastAsiaTheme="minorEastAsia" w:hAnsiTheme="minorHAnsi" w:cstheme="minorBidi"/>
          <w:sz w:val="22"/>
          <w:szCs w:val="22"/>
        </w:rPr>
        <w:tab/>
      </w:r>
      <w:r>
        <w:t>General</w:t>
      </w:r>
      <w:r>
        <w:tab/>
      </w:r>
      <w:r>
        <w:fldChar w:fldCharType="begin"/>
      </w:r>
      <w:r>
        <w:instrText xml:space="preserve"> PAGEREF _Toc93078875 \h </w:instrText>
      </w:r>
      <w:r>
        <w:fldChar w:fldCharType="separate"/>
      </w:r>
      <w:r>
        <w:t>154</w:t>
      </w:r>
      <w:r>
        <w:fldChar w:fldCharType="end"/>
      </w:r>
    </w:p>
    <w:p w14:paraId="7378CD69" w14:textId="77777777" w:rsidR="00D326AB" w:rsidRDefault="00D326AB" w:rsidP="00D326AB">
      <w:pPr>
        <w:pStyle w:val="50"/>
        <w:rPr>
          <w:rFonts w:asciiTheme="minorHAnsi" w:eastAsiaTheme="minorEastAsia" w:hAnsiTheme="minorHAnsi" w:cstheme="minorBidi"/>
          <w:sz w:val="22"/>
          <w:szCs w:val="22"/>
        </w:rPr>
      </w:pPr>
      <w:r>
        <w:t>6.8.3.2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_Toc93078876 \h </w:instrText>
      </w:r>
      <w:r>
        <w:fldChar w:fldCharType="separate"/>
      </w:r>
      <w:r>
        <w:t>154</w:t>
      </w:r>
      <w:r>
        <w:fldChar w:fldCharType="end"/>
      </w:r>
    </w:p>
    <w:p w14:paraId="7C6D3785" w14:textId="77777777" w:rsidR="00D326AB" w:rsidRDefault="00D326AB" w:rsidP="00D326AB">
      <w:pPr>
        <w:pStyle w:val="30"/>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_Toc93078877 \h </w:instrText>
      </w:r>
      <w:r>
        <w:fldChar w:fldCharType="separate"/>
      </w:r>
      <w:r>
        <w:t>156</w:t>
      </w:r>
      <w:r>
        <w:fldChar w:fldCharType="end"/>
      </w:r>
    </w:p>
    <w:p w14:paraId="04F7DC56" w14:textId="77777777" w:rsidR="00D326AB" w:rsidRDefault="00D326AB" w:rsidP="00D326AB">
      <w:pPr>
        <w:pStyle w:val="40"/>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General</w:t>
      </w:r>
      <w:r>
        <w:tab/>
      </w:r>
      <w:r>
        <w:fldChar w:fldCharType="begin"/>
      </w:r>
      <w:r>
        <w:instrText xml:space="preserve"> PAGEREF _Toc93078878 \h </w:instrText>
      </w:r>
      <w:r>
        <w:fldChar w:fldCharType="separate"/>
      </w:r>
      <w:r>
        <w:t>156</w:t>
      </w:r>
      <w:r>
        <w:fldChar w:fldCharType="end"/>
      </w:r>
    </w:p>
    <w:p w14:paraId="33CC7BD3" w14:textId="77777777" w:rsidR="00D326AB" w:rsidRDefault="00D326AB" w:rsidP="00D326AB">
      <w:pPr>
        <w:pStyle w:val="40"/>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_Toc93078879 \h </w:instrText>
      </w:r>
      <w:r>
        <w:fldChar w:fldCharType="separate"/>
      </w:r>
      <w:r>
        <w:t>156</w:t>
      </w:r>
      <w:r>
        <w:fldChar w:fldCharType="end"/>
      </w:r>
    </w:p>
    <w:p w14:paraId="46B72A6A" w14:textId="77777777" w:rsidR="00D326AB" w:rsidRDefault="00D326AB" w:rsidP="00D326AB">
      <w:pPr>
        <w:pStyle w:val="40"/>
        <w:rPr>
          <w:rFonts w:asciiTheme="minorHAnsi" w:eastAsiaTheme="minorEastAsia" w:hAnsiTheme="minorHAnsi" w:cstheme="minorBidi"/>
          <w:sz w:val="22"/>
          <w:szCs w:val="22"/>
        </w:rPr>
      </w:pPr>
      <w:r>
        <w:t>6.9.3</w:t>
      </w:r>
      <w:r>
        <w:rPr>
          <w:rFonts w:asciiTheme="minorHAnsi" w:eastAsiaTheme="minorEastAsia" w:hAnsiTheme="minorHAnsi" w:cstheme="minorBidi"/>
          <w:sz w:val="22"/>
          <w:szCs w:val="22"/>
        </w:rPr>
        <w:tab/>
      </w:r>
      <w:r>
        <w:t>UE RF core requirements</w:t>
      </w:r>
      <w:r>
        <w:tab/>
      </w:r>
      <w:r>
        <w:fldChar w:fldCharType="begin"/>
      </w:r>
      <w:r>
        <w:instrText xml:space="preserve"> PAGEREF _Toc93078880 \h </w:instrText>
      </w:r>
      <w:r>
        <w:fldChar w:fldCharType="separate"/>
      </w:r>
      <w:r>
        <w:t>156</w:t>
      </w:r>
      <w:r>
        <w:fldChar w:fldCharType="end"/>
      </w:r>
    </w:p>
    <w:p w14:paraId="7BE2F966" w14:textId="77777777" w:rsidR="00D326AB" w:rsidRDefault="00D326AB" w:rsidP="00D326AB">
      <w:pPr>
        <w:pStyle w:val="50"/>
        <w:rPr>
          <w:rFonts w:asciiTheme="minorHAnsi" w:eastAsiaTheme="minorEastAsia" w:hAnsiTheme="minorHAnsi" w:cstheme="minorBidi"/>
          <w:sz w:val="22"/>
          <w:szCs w:val="22"/>
        </w:rPr>
      </w:pPr>
      <w:r>
        <w:t>6.9.3.1</w:t>
      </w:r>
      <w:r>
        <w:rPr>
          <w:rFonts w:asciiTheme="minorHAnsi" w:eastAsiaTheme="minorEastAsia" w:hAnsiTheme="minorHAnsi" w:cstheme="minorBidi"/>
          <w:sz w:val="22"/>
          <w:szCs w:val="22"/>
        </w:rPr>
        <w:tab/>
      </w:r>
      <w:r>
        <w:t>UE Tx requirements</w:t>
      </w:r>
      <w:r>
        <w:tab/>
      </w:r>
      <w:r>
        <w:fldChar w:fldCharType="begin"/>
      </w:r>
      <w:r>
        <w:instrText xml:space="preserve"> PAGEREF _Toc93078881 \h </w:instrText>
      </w:r>
      <w:r>
        <w:fldChar w:fldCharType="separate"/>
      </w:r>
      <w:r>
        <w:t>156</w:t>
      </w:r>
      <w:r>
        <w:fldChar w:fldCharType="end"/>
      </w:r>
    </w:p>
    <w:p w14:paraId="4D86B68A" w14:textId="77777777" w:rsidR="00D326AB" w:rsidRDefault="00D326AB" w:rsidP="00D326AB">
      <w:pPr>
        <w:pStyle w:val="60"/>
        <w:rPr>
          <w:rFonts w:asciiTheme="minorHAnsi" w:eastAsiaTheme="minorEastAsia" w:hAnsiTheme="minorHAnsi" w:cstheme="minorBidi"/>
          <w:sz w:val="22"/>
          <w:szCs w:val="22"/>
        </w:rPr>
      </w:pPr>
      <w:r>
        <w:t>6.9.3.1.1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_Toc93078882 \h </w:instrText>
      </w:r>
      <w:r>
        <w:fldChar w:fldCharType="separate"/>
      </w:r>
      <w:r>
        <w:t>157</w:t>
      </w:r>
      <w:r>
        <w:fldChar w:fldCharType="end"/>
      </w:r>
    </w:p>
    <w:p w14:paraId="4415A8F8" w14:textId="77777777" w:rsidR="00D326AB" w:rsidRDefault="00D326AB" w:rsidP="00D326AB">
      <w:pPr>
        <w:pStyle w:val="60"/>
        <w:rPr>
          <w:rFonts w:asciiTheme="minorHAnsi" w:eastAsiaTheme="minorEastAsia" w:hAnsiTheme="minorHAnsi" w:cstheme="minorBidi"/>
          <w:sz w:val="22"/>
          <w:szCs w:val="22"/>
        </w:rPr>
      </w:pPr>
      <w:r>
        <w:t>6.9.3.1.2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_Toc93078883 \h </w:instrText>
      </w:r>
      <w:r>
        <w:fldChar w:fldCharType="separate"/>
      </w:r>
      <w:r>
        <w:t>157</w:t>
      </w:r>
      <w:r>
        <w:fldChar w:fldCharType="end"/>
      </w:r>
    </w:p>
    <w:p w14:paraId="0E000DF6" w14:textId="77777777" w:rsidR="00D326AB" w:rsidRDefault="00D326AB" w:rsidP="00D326AB">
      <w:pPr>
        <w:pStyle w:val="60"/>
        <w:rPr>
          <w:rFonts w:asciiTheme="minorHAnsi" w:eastAsiaTheme="minorEastAsia" w:hAnsiTheme="minorHAnsi" w:cstheme="minorBidi"/>
          <w:sz w:val="22"/>
          <w:szCs w:val="22"/>
        </w:rPr>
      </w:pPr>
      <w:r>
        <w:t>6.9.3.1.3</w:t>
      </w:r>
      <w:r>
        <w:rPr>
          <w:rFonts w:asciiTheme="minorHAnsi" w:eastAsiaTheme="minorEastAsia" w:hAnsiTheme="minorHAnsi" w:cstheme="minorBidi"/>
          <w:sz w:val="22"/>
          <w:szCs w:val="22"/>
        </w:rPr>
        <w:tab/>
      </w:r>
      <w:r>
        <w:t>Beam correspondence</w:t>
      </w:r>
      <w:r>
        <w:tab/>
      </w:r>
      <w:r>
        <w:fldChar w:fldCharType="begin"/>
      </w:r>
      <w:r>
        <w:instrText xml:space="preserve"> PAGEREF _Toc93078884 \h </w:instrText>
      </w:r>
      <w:r>
        <w:fldChar w:fldCharType="separate"/>
      </w:r>
      <w:r>
        <w:t>157</w:t>
      </w:r>
      <w:r>
        <w:fldChar w:fldCharType="end"/>
      </w:r>
    </w:p>
    <w:p w14:paraId="33243E01" w14:textId="77777777" w:rsidR="00D326AB" w:rsidRDefault="00D326AB" w:rsidP="00D326AB">
      <w:pPr>
        <w:pStyle w:val="50"/>
        <w:rPr>
          <w:rFonts w:asciiTheme="minorHAnsi" w:eastAsiaTheme="minorEastAsia" w:hAnsiTheme="minorHAnsi" w:cstheme="minorBidi"/>
          <w:sz w:val="22"/>
          <w:szCs w:val="22"/>
        </w:rPr>
      </w:pPr>
      <w:r>
        <w:t>6.9.3.2</w:t>
      </w:r>
      <w:r>
        <w:rPr>
          <w:rFonts w:asciiTheme="minorHAnsi" w:eastAsiaTheme="minorEastAsia" w:hAnsiTheme="minorHAnsi" w:cstheme="minorBidi"/>
          <w:sz w:val="22"/>
          <w:szCs w:val="22"/>
        </w:rPr>
        <w:tab/>
      </w:r>
      <w:r>
        <w:t>UE Rx requirements</w:t>
      </w:r>
      <w:r>
        <w:tab/>
      </w:r>
      <w:r>
        <w:fldChar w:fldCharType="begin"/>
      </w:r>
      <w:r>
        <w:instrText xml:space="preserve"> PAGEREF _Toc93078885 \h </w:instrText>
      </w:r>
      <w:r>
        <w:fldChar w:fldCharType="separate"/>
      </w:r>
      <w:r>
        <w:t>158</w:t>
      </w:r>
      <w:r>
        <w:fldChar w:fldCharType="end"/>
      </w:r>
    </w:p>
    <w:p w14:paraId="106B8994" w14:textId="77777777" w:rsidR="00D326AB" w:rsidRDefault="00D326AB" w:rsidP="00D326AB">
      <w:pPr>
        <w:pStyle w:val="40"/>
        <w:rPr>
          <w:rFonts w:asciiTheme="minorHAnsi" w:eastAsiaTheme="minorEastAsia" w:hAnsiTheme="minorHAnsi" w:cstheme="minorBidi"/>
          <w:sz w:val="22"/>
          <w:szCs w:val="22"/>
        </w:rPr>
      </w:pPr>
      <w:r>
        <w:t>6.9.4</w:t>
      </w:r>
      <w:r>
        <w:rPr>
          <w:rFonts w:asciiTheme="minorHAnsi" w:eastAsiaTheme="minorEastAsia" w:hAnsiTheme="minorHAnsi" w:cstheme="minorBidi"/>
          <w:sz w:val="22"/>
          <w:szCs w:val="22"/>
        </w:rPr>
        <w:tab/>
      </w:r>
      <w:r>
        <w:t>RRM core requirements</w:t>
      </w:r>
      <w:r>
        <w:tab/>
      </w:r>
      <w:r>
        <w:fldChar w:fldCharType="begin"/>
      </w:r>
      <w:r>
        <w:instrText xml:space="preserve"> PAGEREF _Toc93078886 \h </w:instrText>
      </w:r>
      <w:r>
        <w:fldChar w:fldCharType="separate"/>
      </w:r>
      <w:r>
        <w:t>158</w:t>
      </w:r>
      <w:r>
        <w:fldChar w:fldCharType="end"/>
      </w:r>
    </w:p>
    <w:p w14:paraId="0889A4BF" w14:textId="77777777" w:rsidR="00D326AB" w:rsidRDefault="00D326AB" w:rsidP="00D326AB">
      <w:pPr>
        <w:pStyle w:val="50"/>
        <w:rPr>
          <w:rFonts w:asciiTheme="minorHAnsi" w:eastAsiaTheme="minorEastAsia" w:hAnsiTheme="minorHAnsi" w:cstheme="minorBidi"/>
          <w:sz w:val="22"/>
          <w:szCs w:val="22"/>
        </w:rPr>
      </w:pPr>
      <w:r>
        <w:t>6.9.4.1</w:t>
      </w:r>
      <w:r>
        <w:rPr>
          <w:rFonts w:asciiTheme="minorHAnsi" w:eastAsiaTheme="minorEastAsia" w:hAnsiTheme="minorHAnsi" w:cstheme="minorBidi"/>
          <w:sz w:val="22"/>
          <w:szCs w:val="22"/>
        </w:rPr>
        <w:tab/>
      </w:r>
      <w:r>
        <w:t>General</w:t>
      </w:r>
      <w:r>
        <w:tab/>
      </w:r>
      <w:r>
        <w:fldChar w:fldCharType="begin"/>
      </w:r>
      <w:r>
        <w:instrText xml:space="preserve"> PAGEREF _Toc93078887 \h </w:instrText>
      </w:r>
      <w:r>
        <w:fldChar w:fldCharType="separate"/>
      </w:r>
      <w:r>
        <w:t>158</w:t>
      </w:r>
      <w:r>
        <w:fldChar w:fldCharType="end"/>
      </w:r>
    </w:p>
    <w:p w14:paraId="2381ECC9" w14:textId="77777777" w:rsidR="00D326AB" w:rsidRDefault="00D326AB" w:rsidP="00D326AB">
      <w:pPr>
        <w:pStyle w:val="50"/>
        <w:rPr>
          <w:rFonts w:asciiTheme="minorHAnsi" w:eastAsiaTheme="minorEastAsia" w:hAnsiTheme="minorHAnsi" w:cstheme="minorBidi"/>
          <w:sz w:val="22"/>
          <w:szCs w:val="22"/>
        </w:rPr>
      </w:pPr>
      <w:r>
        <w:t>6.9.4.2</w:t>
      </w:r>
      <w:r>
        <w:rPr>
          <w:rFonts w:asciiTheme="minorHAnsi" w:eastAsiaTheme="minorEastAsia" w:hAnsiTheme="minorHAnsi" w:cstheme="minorBidi"/>
          <w:sz w:val="22"/>
          <w:szCs w:val="22"/>
        </w:rPr>
        <w:tab/>
      </w:r>
      <w:r>
        <w:t>Number of RX beams</w:t>
      </w:r>
      <w:r>
        <w:tab/>
      </w:r>
      <w:r>
        <w:fldChar w:fldCharType="begin"/>
      </w:r>
      <w:r>
        <w:instrText xml:space="preserve"> PAGEREF _Toc93078888 \h </w:instrText>
      </w:r>
      <w:r>
        <w:fldChar w:fldCharType="separate"/>
      </w:r>
      <w:r>
        <w:t>160</w:t>
      </w:r>
      <w:r>
        <w:fldChar w:fldCharType="end"/>
      </w:r>
    </w:p>
    <w:p w14:paraId="4A6593BD" w14:textId="77777777" w:rsidR="00D326AB" w:rsidRDefault="00D326AB" w:rsidP="00D326AB">
      <w:pPr>
        <w:pStyle w:val="50"/>
        <w:rPr>
          <w:rFonts w:asciiTheme="minorHAnsi" w:eastAsiaTheme="minorEastAsia" w:hAnsiTheme="minorHAnsi" w:cstheme="minorBidi"/>
          <w:sz w:val="22"/>
          <w:szCs w:val="22"/>
        </w:rPr>
      </w:pPr>
      <w:r>
        <w:t>6.9.4.3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_Toc93078889 \h </w:instrText>
      </w:r>
      <w:r>
        <w:fldChar w:fldCharType="separate"/>
      </w:r>
      <w:r>
        <w:t>160</w:t>
      </w:r>
      <w:r>
        <w:fldChar w:fldCharType="end"/>
      </w:r>
    </w:p>
    <w:p w14:paraId="35E1A6C2" w14:textId="77777777" w:rsidR="00D326AB" w:rsidRDefault="00D326AB" w:rsidP="00D326AB">
      <w:pPr>
        <w:pStyle w:val="50"/>
        <w:rPr>
          <w:rFonts w:asciiTheme="minorHAnsi" w:eastAsiaTheme="minorEastAsia" w:hAnsiTheme="minorHAnsi" w:cstheme="minorBidi"/>
          <w:sz w:val="22"/>
          <w:szCs w:val="22"/>
        </w:rPr>
      </w:pPr>
      <w:r>
        <w:t>6.9.4.4</w:t>
      </w:r>
      <w:r>
        <w:rPr>
          <w:rFonts w:asciiTheme="minorHAnsi" w:eastAsiaTheme="minorEastAsia" w:hAnsiTheme="minorHAnsi" w:cstheme="minorBidi"/>
          <w:sz w:val="22"/>
          <w:szCs w:val="22"/>
        </w:rPr>
        <w:tab/>
      </w:r>
      <w:r>
        <w:t>Timing requirements</w:t>
      </w:r>
      <w:r>
        <w:tab/>
      </w:r>
      <w:r>
        <w:fldChar w:fldCharType="begin"/>
      </w:r>
      <w:r>
        <w:instrText xml:space="preserve"> PAGEREF _Toc93078890 \h </w:instrText>
      </w:r>
      <w:r>
        <w:fldChar w:fldCharType="separate"/>
      </w:r>
      <w:r>
        <w:t>161</w:t>
      </w:r>
      <w:r>
        <w:fldChar w:fldCharType="end"/>
      </w:r>
    </w:p>
    <w:p w14:paraId="2CC725F0" w14:textId="77777777" w:rsidR="00D326AB" w:rsidRDefault="00D326AB" w:rsidP="00D326AB">
      <w:pPr>
        <w:pStyle w:val="50"/>
        <w:rPr>
          <w:rFonts w:asciiTheme="minorHAnsi" w:eastAsiaTheme="minorEastAsia" w:hAnsiTheme="minorHAnsi" w:cstheme="minorBidi"/>
          <w:sz w:val="22"/>
          <w:szCs w:val="22"/>
        </w:rPr>
      </w:pPr>
      <w:r>
        <w:t>6.9.4.5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_Toc93078891 \h </w:instrText>
      </w:r>
      <w:r>
        <w:fldChar w:fldCharType="separate"/>
      </w:r>
      <w:r>
        <w:t>162</w:t>
      </w:r>
      <w:r>
        <w:fldChar w:fldCharType="end"/>
      </w:r>
    </w:p>
    <w:p w14:paraId="6F072A46" w14:textId="77777777" w:rsidR="00D326AB" w:rsidRDefault="00D326AB" w:rsidP="00D326AB">
      <w:pPr>
        <w:pStyle w:val="50"/>
        <w:rPr>
          <w:rFonts w:asciiTheme="minorHAnsi" w:eastAsiaTheme="minorEastAsia" w:hAnsiTheme="minorHAnsi" w:cstheme="minorBidi"/>
          <w:sz w:val="22"/>
          <w:szCs w:val="22"/>
        </w:rPr>
      </w:pPr>
      <w:r>
        <w:t>6.9.4.6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_Toc93078892 \h </w:instrText>
      </w:r>
      <w:r>
        <w:fldChar w:fldCharType="separate"/>
      </w:r>
      <w:r>
        <w:t>164</w:t>
      </w:r>
      <w:r>
        <w:fldChar w:fldCharType="end"/>
      </w:r>
    </w:p>
    <w:p w14:paraId="00EDA137" w14:textId="77777777" w:rsidR="00D326AB" w:rsidRDefault="00D326AB" w:rsidP="00D326AB">
      <w:pPr>
        <w:pStyle w:val="40"/>
        <w:rPr>
          <w:rFonts w:asciiTheme="minorHAnsi" w:eastAsiaTheme="minorEastAsia" w:hAnsiTheme="minorHAnsi" w:cstheme="minorBidi"/>
          <w:sz w:val="22"/>
          <w:szCs w:val="22"/>
        </w:rPr>
      </w:pPr>
      <w:r>
        <w:t>6.9.5</w:t>
      </w:r>
      <w:r>
        <w:rPr>
          <w:rFonts w:asciiTheme="minorHAnsi" w:eastAsiaTheme="minorEastAsia" w:hAnsiTheme="minorHAnsi" w:cstheme="minorBidi"/>
          <w:sz w:val="22"/>
          <w:szCs w:val="22"/>
        </w:rPr>
        <w:tab/>
      </w:r>
      <w:r>
        <w:t>Demodulation requirements</w:t>
      </w:r>
      <w:r>
        <w:tab/>
      </w:r>
      <w:r>
        <w:fldChar w:fldCharType="begin"/>
      </w:r>
      <w:r>
        <w:instrText xml:space="preserve"> PAGEREF _Toc93078893 \h </w:instrText>
      </w:r>
      <w:r>
        <w:fldChar w:fldCharType="separate"/>
      </w:r>
      <w:r>
        <w:t>164</w:t>
      </w:r>
      <w:r>
        <w:fldChar w:fldCharType="end"/>
      </w:r>
    </w:p>
    <w:p w14:paraId="374E701B" w14:textId="77777777" w:rsidR="00D326AB" w:rsidRDefault="00D326AB" w:rsidP="00D326AB">
      <w:pPr>
        <w:pStyle w:val="50"/>
        <w:rPr>
          <w:rFonts w:asciiTheme="minorHAnsi" w:eastAsiaTheme="minorEastAsia" w:hAnsiTheme="minorHAnsi" w:cstheme="minorBidi"/>
          <w:sz w:val="22"/>
          <w:szCs w:val="22"/>
        </w:rPr>
      </w:pPr>
      <w:r>
        <w:t>6.9.5.1</w:t>
      </w:r>
      <w:r>
        <w:rPr>
          <w:rFonts w:asciiTheme="minorHAnsi" w:eastAsiaTheme="minorEastAsia" w:hAnsiTheme="minorHAnsi" w:cstheme="minorBidi"/>
          <w:sz w:val="22"/>
          <w:szCs w:val="22"/>
        </w:rPr>
        <w:tab/>
      </w:r>
      <w:r>
        <w:t>General</w:t>
      </w:r>
      <w:r>
        <w:tab/>
      </w:r>
      <w:r>
        <w:fldChar w:fldCharType="begin"/>
      </w:r>
      <w:r>
        <w:instrText xml:space="preserve"> PAGEREF _Toc93078894 \h </w:instrText>
      </w:r>
      <w:r>
        <w:fldChar w:fldCharType="separate"/>
      </w:r>
      <w:r>
        <w:t>164</w:t>
      </w:r>
      <w:r>
        <w:fldChar w:fldCharType="end"/>
      </w:r>
    </w:p>
    <w:p w14:paraId="572F8D55" w14:textId="77777777" w:rsidR="00D326AB" w:rsidRDefault="00D326AB" w:rsidP="00D326AB">
      <w:pPr>
        <w:pStyle w:val="50"/>
        <w:rPr>
          <w:rFonts w:asciiTheme="minorHAnsi" w:eastAsiaTheme="minorEastAsia" w:hAnsiTheme="minorHAnsi" w:cstheme="minorBidi"/>
          <w:sz w:val="22"/>
          <w:szCs w:val="22"/>
        </w:rPr>
      </w:pPr>
      <w:r>
        <w:t>6.9.5.2</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_Toc93078895 \h </w:instrText>
      </w:r>
      <w:r>
        <w:fldChar w:fldCharType="separate"/>
      </w:r>
      <w:r>
        <w:t>165</w:t>
      </w:r>
      <w:r>
        <w:fldChar w:fldCharType="end"/>
      </w:r>
    </w:p>
    <w:p w14:paraId="564DCCCB" w14:textId="77777777" w:rsidR="00D326AB" w:rsidRDefault="00D326AB" w:rsidP="00D326AB">
      <w:pPr>
        <w:pStyle w:val="60"/>
        <w:rPr>
          <w:rFonts w:asciiTheme="minorHAnsi" w:eastAsiaTheme="minorEastAsia" w:hAnsiTheme="minorHAnsi" w:cstheme="minorBidi"/>
          <w:sz w:val="22"/>
          <w:szCs w:val="22"/>
        </w:rPr>
      </w:pPr>
      <w:r>
        <w:t>6.9.5.2.1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_Toc93078896 \h </w:instrText>
      </w:r>
      <w:r>
        <w:fldChar w:fldCharType="separate"/>
      </w:r>
      <w:r>
        <w:t>165</w:t>
      </w:r>
      <w:r>
        <w:fldChar w:fldCharType="end"/>
      </w:r>
    </w:p>
    <w:p w14:paraId="01B67C90" w14:textId="77777777" w:rsidR="00D326AB" w:rsidRDefault="00D326AB" w:rsidP="00D326AB">
      <w:pPr>
        <w:pStyle w:val="60"/>
        <w:rPr>
          <w:rFonts w:asciiTheme="minorHAnsi" w:eastAsiaTheme="minorEastAsia" w:hAnsiTheme="minorHAnsi" w:cstheme="minorBidi"/>
          <w:sz w:val="22"/>
          <w:szCs w:val="22"/>
        </w:rPr>
      </w:pPr>
      <w:r>
        <w:t>6.9.5.2.2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_Toc93078897 \h </w:instrText>
      </w:r>
      <w:r>
        <w:fldChar w:fldCharType="separate"/>
      </w:r>
      <w:r>
        <w:t>165</w:t>
      </w:r>
      <w:r>
        <w:fldChar w:fldCharType="end"/>
      </w:r>
    </w:p>
    <w:p w14:paraId="50D55A9B" w14:textId="77777777" w:rsidR="00D326AB" w:rsidRDefault="00D326AB" w:rsidP="00D326AB">
      <w:pPr>
        <w:pStyle w:val="50"/>
        <w:rPr>
          <w:rFonts w:asciiTheme="minorHAnsi" w:eastAsiaTheme="minorEastAsia" w:hAnsiTheme="minorHAnsi" w:cstheme="minorBidi"/>
          <w:sz w:val="22"/>
          <w:szCs w:val="22"/>
        </w:rPr>
      </w:pPr>
      <w:r>
        <w:t>6.9.5.3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_Toc93078898 \h </w:instrText>
      </w:r>
      <w:r>
        <w:fldChar w:fldCharType="separate"/>
      </w:r>
      <w:r>
        <w:t>166</w:t>
      </w:r>
      <w:r>
        <w:fldChar w:fldCharType="end"/>
      </w:r>
    </w:p>
    <w:p w14:paraId="2401D24A" w14:textId="77777777" w:rsidR="00D326AB" w:rsidRDefault="00D326AB" w:rsidP="00D326AB">
      <w:pPr>
        <w:pStyle w:val="60"/>
        <w:rPr>
          <w:rFonts w:asciiTheme="minorHAnsi" w:eastAsiaTheme="minorEastAsia" w:hAnsiTheme="minorHAnsi" w:cstheme="minorBidi"/>
          <w:sz w:val="22"/>
          <w:szCs w:val="22"/>
        </w:rPr>
      </w:pPr>
      <w:r>
        <w:t>6.9.5.3.1</w:t>
      </w:r>
      <w:r>
        <w:rPr>
          <w:rFonts w:asciiTheme="minorHAnsi" w:eastAsiaTheme="minorEastAsia" w:hAnsiTheme="minorHAnsi" w:cstheme="minorBidi"/>
          <w:sz w:val="22"/>
          <w:szCs w:val="22"/>
        </w:rPr>
        <w:tab/>
      </w:r>
      <w:r>
        <w:t>PUSCH requirements</w:t>
      </w:r>
      <w:r>
        <w:tab/>
      </w:r>
      <w:r>
        <w:fldChar w:fldCharType="begin"/>
      </w:r>
      <w:r>
        <w:instrText xml:space="preserve"> PAGEREF _Toc93078899 \h </w:instrText>
      </w:r>
      <w:r>
        <w:fldChar w:fldCharType="separate"/>
      </w:r>
      <w:r>
        <w:t>166</w:t>
      </w:r>
      <w:r>
        <w:fldChar w:fldCharType="end"/>
      </w:r>
    </w:p>
    <w:p w14:paraId="74ED3387" w14:textId="77777777" w:rsidR="00D326AB" w:rsidRDefault="00D326AB" w:rsidP="00D326AB">
      <w:pPr>
        <w:pStyle w:val="60"/>
        <w:rPr>
          <w:rFonts w:asciiTheme="minorHAnsi" w:eastAsiaTheme="minorEastAsia" w:hAnsiTheme="minorHAnsi" w:cstheme="minorBidi"/>
          <w:sz w:val="22"/>
          <w:szCs w:val="22"/>
        </w:rPr>
      </w:pPr>
      <w:r>
        <w:t>6.9.5.3.2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_Toc93078900 \h </w:instrText>
      </w:r>
      <w:r>
        <w:fldChar w:fldCharType="separate"/>
      </w:r>
      <w:r>
        <w:t>167</w:t>
      </w:r>
      <w:r>
        <w:fldChar w:fldCharType="end"/>
      </w:r>
    </w:p>
    <w:p w14:paraId="4ADEA94B" w14:textId="77777777" w:rsidR="00D326AB" w:rsidRDefault="00D326AB" w:rsidP="00D326AB">
      <w:pPr>
        <w:pStyle w:val="60"/>
        <w:rPr>
          <w:rFonts w:asciiTheme="minorHAnsi" w:eastAsiaTheme="minorEastAsia" w:hAnsiTheme="minorHAnsi" w:cstheme="minorBidi"/>
          <w:sz w:val="22"/>
          <w:szCs w:val="22"/>
        </w:rPr>
      </w:pPr>
      <w:r>
        <w:t>6.9.5.3.3</w:t>
      </w:r>
      <w:r>
        <w:rPr>
          <w:rFonts w:asciiTheme="minorHAnsi" w:eastAsiaTheme="minorEastAsia" w:hAnsiTheme="minorHAnsi" w:cstheme="minorBidi"/>
          <w:sz w:val="22"/>
          <w:szCs w:val="22"/>
        </w:rPr>
        <w:tab/>
      </w:r>
      <w:r>
        <w:t>PRACH requirements</w:t>
      </w:r>
      <w:r>
        <w:tab/>
      </w:r>
      <w:r>
        <w:fldChar w:fldCharType="begin"/>
      </w:r>
      <w:r>
        <w:instrText xml:space="preserve"> PAGEREF _Toc93078901 \h </w:instrText>
      </w:r>
      <w:r>
        <w:fldChar w:fldCharType="separate"/>
      </w:r>
      <w:r>
        <w:t>168</w:t>
      </w:r>
      <w:r>
        <w:fldChar w:fldCharType="end"/>
      </w:r>
    </w:p>
    <w:p w14:paraId="5B1187C6" w14:textId="77777777" w:rsidR="00D326AB" w:rsidRDefault="00D326AB" w:rsidP="00D326AB">
      <w:pPr>
        <w:pStyle w:val="30"/>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_Toc93078902 \h </w:instrText>
      </w:r>
      <w:r>
        <w:fldChar w:fldCharType="separate"/>
      </w:r>
      <w:r>
        <w:t>169</w:t>
      </w:r>
      <w:r>
        <w:fldChar w:fldCharType="end"/>
      </w:r>
    </w:p>
    <w:p w14:paraId="4A92957D" w14:textId="77777777" w:rsidR="00D326AB" w:rsidRDefault="00D326AB" w:rsidP="00D326AB">
      <w:pPr>
        <w:pStyle w:val="40"/>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General</w:t>
      </w:r>
      <w:r>
        <w:tab/>
      </w:r>
      <w:r>
        <w:fldChar w:fldCharType="begin"/>
      </w:r>
      <w:r>
        <w:instrText xml:space="preserve"> PAGEREF _Toc93078903 \h </w:instrText>
      </w:r>
      <w:r>
        <w:fldChar w:fldCharType="separate"/>
      </w:r>
      <w:r>
        <w:t>169</w:t>
      </w:r>
      <w:r>
        <w:fldChar w:fldCharType="end"/>
      </w:r>
    </w:p>
    <w:p w14:paraId="747DBF16" w14:textId="77777777" w:rsidR="00D326AB" w:rsidRDefault="00D326AB" w:rsidP="00D326AB">
      <w:pPr>
        <w:pStyle w:val="40"/>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RRM core requirements</w:t>
      </w:r>
      <w:r>
        <w:tab/>
      </w:r>
      <w:r>
        <w:fldChar w:fldCharType="begin"/>
      </w:r>
      <w:r>
        <w:instrText xml:space="preserve"> PAGEREF _Toc93078904 \h </w:instrText>
      </w:r>
      <w:r>
        <w:fldChar w:fldCharType="separate"/>
      </w:r>
      <w:r>
        <w:t>169</w:t>
      </w:r>
      <w:r>
        <w:fldChar w:fldCharType="end"/>
      </w:r>
    </w:p>
    <w:p w14:paraId="1718B7AA" w14:textId="77777777" w:rsidR="00D326AB" w:rsidRDefault="00D326AB" w:rsidP="00D326AB">
      <w:pPr>
        <w:pStyle w:val="50"/>
        <w:rPr>
          <w:rFonts w:asciiTheme="minorHAnsi" w:eastAsiaTheme="minorEastAsia" w:hAnsiTheme="minorHAnsi" w:cstheme="minorBidi"/>
          <w:sz w:val="22"/>
          <w:szCs w:val="22"/>
        </w:rPr>
      </w:pPr>
      <w:r>
        <w:t>6.10.2.1</w:t>
      </w:r>
      <w:r>
        <w:rPr>
          <w:rFonts w:asciiTheme="minorHAnsi" w:eastAsiaTheme="minorEastAsia" w:hAnsiTheme="minorHAnsi" w:cstheme="minorBidi"/>
          <w:sz w:val="22"/>
          <w:szCs w:val="22"/>
        </w:rPr>
        <w:tab/>
      </w:r>
      <w:r>
        <w:t>SRS antenna port switching</w:t>
      </w:r>
      <w:r>
        <w:tab/>
      </w:r>
      <w:r>
        <w:fldChar w:fldCharType="begin"/>
      </w:r>
      <w:r>
        <w:instrText xml:space="preserve"> PAGEREF _Toc93078905 \h </w:instrText>
      </w:r>
      <w:r>
        <w:fldChar w:fldCharType="separate"/>
      </w:r>
      <w:r>
        <w:t>169</w:t>
      </w:r>
      <w:r>
        <w:fldChar w:fldCharType="end"/>
      </w:r>
    </w:p>
    <w:p w14:paraId="2A4AB439" w14:textId="77777777" w:rsidR="00D326AB" w:rsidRDefault="00D326AB" w:rsidP="00D326AB">
      <w:pPr>
        <w:pStyle w:val="50"/>
        <w:rPr>
          <w:rFonts w:asciiTheme="minorHAnsi" w:eastAsiaTheme="minorEastAsia" w:hAnsiTheme="minorHAnsi" w:cstheme="minorBidi"/>
          <w:sz w:val="22"/>
          <w:szCs w:val="22"/>
        </w:rPr>
      </w:pPr>
      <w:r>
        <w:t>6.10.2.2</w:t>
      </w:r>
      <w:r>
        <w:rPr>
          <w:rFonts w:asciiTheme="minorHAnsi" w:eastAsiaTheme="minorEastAsia" w:hAnsiTheme="minorHAnsi" w:cstheme="minorBidi"/>
          <w:sz w:val="22"/>
          <w:szCs w:val="22"/>
        </w:rPr>
        <w:tab/>
      </w:r>
      <w:r>
        <w:t>HO with PSCell</w:t>
      </w:r>
      <w:r>
        <w:tab/>
      </w:r>
      <w:r>
        <w:fldChar w:fldCharType="begin"/>
      </w:r>
      <w:r>
        <w:instrText xml:space="preserve"> PAGEREF _Toc93078906 \h </w:instrText>
      </w:r>
      <w:r>
        <w:fldChar w:fldCharType="separate"/>
      </w:r>
      <w:r>
        <w:t>171</w:t>
      </w:r>
      <w:r>
        <w:fldChar w:fldCharType="end"/>
      </w:r>
    </w:p>
    <w:p w14:paraId="0EF0C2C8" w14:textId="77777777" w:rsidR="00D326AB" w:rsidRDefault="00D326AB" w:rsidP="00D326AB">
      <w:pPr>
        <w:pStyle w:val="50"/>
        <w:rPr>
          <w:rFonts w:asciiTheme="minorHAnsi" w:eastAsiaTheme="minorEastAsia" w:hAnsiTheme="minorHAnsi" w:cstheme="minorBidi"/>
          <w:sz w:val="22"/>
          <w:szCs w:val="22"/>
        </w:rPr>
      </w:pPr>
      <w:r>
        <w:t>6.10.2.3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_Toc93078907 \h </w:instrText>
      </w:r>
      <w:r>
        <w:fldChar w:fldCharType="separate"/>
      </w:r>
      <w:r>
        <w:t>173</w:t>
      </w:r>
      <w:r>
        <w:fldChar w:fldCharType="end"/>
      </w:r>
    </w:p>
    <w:p w14:paraId="456D1E7D" w14:textId="77777777" w:rsidR="00D326AB" w:rsidRDefault="00D326AB" w:rsidP="00D326AB">
      <w:pPr>
        <w:pStyle w:val="3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_Toc93078908 \h </w:instrText>
      </w:r>
      <w:r>
        <w:fldChar w:fldCharType="separate"/>
      </w:r>
      <w:r>
        <w:t>176</w:t>
      </w:r>
      <w:r>
        <w:fldChar w:fldCharType="end"/>
      </w:r>
    </w:p>
    <w:p w14:paraId="06378538" w14:textId="77777777" w:rsidR="00D326AB" w:rsidRDefault="00D326AB" w:rsidP="00D326AB">
      <w:pPr>
        <w:pStyle w:val="4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General</w:t>
      </w:r>
      <w:r>
        <w:tab/>
      </w:r>
      <w:r>
        <w:fldChar w:fldCharType="begin"/>
      </w:r>
      <w:r>
        <w:instrText xml:space="preserve"> PAGEREF _Toc93078909 \h </w:instrText>
      </w:r>
      <w:r>
        <w:fldChar w:fldCharType="separate"/>
      </w:r>
      <w:r>
        <w:t>176</w:t>
      </w:r>
      <w:r>
        <w:fldChar w:fldCharType="end"/>
      </w:r>
    </w:p>
    <w:p w14:paraId="1AFE66B9" w14:textId="77777777" w:rsidR="00D326AB" w:rsidRDefault="00D326AB" w:rsidP="00D326AB">
      <w:pPr>
        <w:pStyle w:val="4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RRM core requirements</w:t>
      </w:r>
      <w:r>
        <w:tab/>
      </w:r>
      <w:r>
        <w:fldChar w:fldCharType="begin"/>
      </w:r>
      <w:r>
        <w:instrText xml:space="preserve"> PAGEREF _Toc93078910 \h </w:instrText>
      </w:r>
      <w:r>
        <w:fldChar w:fldCharType="separate"/>
      </w:r>
      <w:r>
        <w:t>176</w:t>
      </w:r>
      <w:r>
        <w:fldChar w:fldCharType="end"/>
      </w:r>
    </w:p>
    <w:p w14:paraId="2CB79595" w14:textId="77777777" w:rsidR="00D326AB" w:rsidRDefault="00D326AB" w:rsidP="00D326AB">
      <w:pPr>
        <w:pStyle w:val="50"/>
        <w:rPr>
          <w:rFonts w:asciiTheme="minorHAnsi" w:eastAsiaTheme="minorEastAsia" w:hAnsiTheme="minorHAnsi" w:cstheme="minorBidi"/>
          <w:sz w:val="22"/>
          <w:szCs w:val="22"/>
        </w:rPr>
      </w:pPr>
      <w:r>
        <w:t>6.11.2.1</w:t>
      </w:r>
      <w:r>
        <w:rPr>
          <w:rFonts w:asciiTheme="minorHAnsi" w:eastAsiaTheme="minorEastAsia" w:hAnsiTheme="minorHAnsi" w:cstheme="minorBidi"/>
          <w:sz w:val="22"/>
          <w:szCs w:val="22"/>
        </w:rPr>
        <w:tab/>
      </w:r>
      <w:r>
        <w:t>Pre-configured MG pattern(s)</w:t>
      </w:r>
      <w:r>
        <w:tab/>
      </w:r>
      <w:r>
        <w:fldChar w:fldCharType="begin"/>
      </w:r>
      <w:r>
        <w:instrText xml:space="preserve"> PAGEREF _Toc93078911 \h </w:instrText>
      </w:r>
      <w:r>
        <w:fldChar w:fldCharType="separate"/>
      </w:r>
      <w:r>
        <w:t>176</w:t>
      </w:r>
      <w:r>
        <w:fldChar w:fldCharType="end"/>
      </w:r>
    </w:p>
    <w:p w14:paraId="19F24ED2" w14:textId="77777777" w:rsidR="00D326AB" w:rsidRDefault="00D326AB" w:rsidP="00D326AB">
      <w:pPr>
        <w:pStyle w:val="50"/>
        <w:rPr>
          <w:rFonts w:asciiTheme="minorHAnsi" w:eastAsiaTheme="minorEastAsia" w:hAnsiTheme="minorHAnsi" w:cstheme="minorBidi"/>
          <w:sz w:val="22"/>
          <w:szCs w:val="22"/>
        </w:rPr>
      </w:pPr>
      <w:r>
        <w:t>6.11.2.2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_Toc93078912 \h </w:instrText>
      </w:r>
      <w:r>
        <w:fldChar w:fldCharType="separate"/>
      </w:r>
      <w:r>
        <w:t>179</w:t>
      </w:r>
      <w:r>
        <w:fldChar w:fldCharType="end"/>
      </w:r>
    </w:p>
    <w:p w14:paraId="7FC69205" w14:textId="77777777" w:rsidR="00D326AB" w:rsidRDefault="00D326AB" w:rsidP="00D326AB">
      <w:pPr>
        <w:pStyle w:val="50"/>
        <w:rPr>
          <w:rFonts w:asciiTheme="minorHAnsi" w:eastAsiaTheme="minorEastAsia" w:hAnsiTheme="minorHAnsi" w:cstheme="minorBidi"/>
          <w:sz w:val="22"/>
          <w:szCs w:val="22"/>
        </w:rPr>
      </w:pPr>
      <w:r>
        <w:t>6.11.2.3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_Toc93078913 \h </w:instrText>
      </w:r>
      <w:r>
        <w:fldChar w:fldCharType="separate"/>
      </w:r>
      <w:r>
        <w:t>182</w:t>
      </w:r>
      <w:r>
        <w:fldChar w:fldCharType="end"/>
      </w:r>
    </w:p>
    <w:p w14:paraId="7FDCD1CF" w14:textId="77777777" w:rsidR="00D326AB" w:rsidRDefault="00D326AB" w:rsidP="00D326AB">
      <w:pPr>
        <w:pStyle w:val="3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_Toc93078914 \h </w:instrText>
      </w:r>
      <w:r>
        <w:fldChar w:fldCharType="separate"/>
      </w:r>
      <w:r>
        <w:t>185</w:t>
      </w:r>
      <w:r>
        <w:fldChar w:fldCharType="end"/>
      </w:r>
    </w:p>
    <w:p w14:paraId="5569E61D" w14:textId="77777777" w:rsidR="00D326AB" w:rsidRDefault="00D326AB" w:rsidP="00D326AB">
      <w:pPr>
        <w:pStyle w:val="4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General</w:t>
      </w:r>
      <w:r>
        <w:tab/>
      </w:r>
      <w:r>
        <w:fldChar w:fldCharType="begin"/>
      </w:r>
      <w:r>
        <w:instrText xml:space="preserve"> PAGEREF _Toc93078915 \h </w:instrText>
      </w:r>
      <w:r>
        <w:fldChar w:fldCharType="separate"/>
      </w:r>
      <w:r>
        <w:t>185</w:t>
      </w:r>
      <w:r>
        <w:fldChar w:fldCharType="end"/>
      </w:r>
    </w:p>
    <w:p w14:paraId="5AADC05F" w14:textId="77777777" w:rsidR="00D326AB" w:rsidRDefault="00D326AB" w:rsidP="00D326AB">
      <w:pPr>
        <w:pStyle w:val="4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_Toc93078916 \h </w:instrText>
      </w:r>
      <w:r>
        <w:fldChar w:fldCharType="separate"/>
      </w:r>
      <w:r>
        <w:t>186</w:t>
      </w:r>
      <w:r>
        <w:fldChar w:fldCharType="end"/>
      </w:r>
    </w:p>
    <w:p w14:paraId="56B9F48C" w14:textId="77777777" w:rsidR="00D326AB" w:rsidRDefault="00D326AB" w:rsidP="00D326AB">
      <w:pPr>
        <w:pStyle w:val="5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_Toc93078917 \h </w:instrText>
      </w:r>
      <w:r>
        <w:fldChar w:fldCharType="separate"/>
      </w:r>
      <w:r>
        <w:t>186</w:t>
      </w:r>
      <w:r>
        <w:fldChar w:fldCharType="end"/>
      </w:r>
    </w:p>
    <w:p w14:paraId="36E77840" w14:textId="77777777" w:rsidR="00D326AB" w:rsidRDefault="00D326AB" w:rsidP="00D326AB">
      <w:pPr>
        <w:pStyle w:val="60"/>
        <w:rPr>
          <w:rFonts w:asciiTheme="minorHAnsi" w:eastAsiaTheme="minorEastAsia" w:hAnsiTheme="minorHAnsi" w:cstheme="minorBidi"/>
          <w:sz w:val="22"/>
          <w:szCs w:val="22"/>
        </w:rPr>
      </w:pPr>
      <w:r>
        <w:t>6.12.2.1.1</w:t>
      </w:r>
      <w:r>
        <w:rPr>
          <w:rFonts w:asciiTheme="minorHAnsi" w:eastAsiaTheme="minorEastAsia" w:hAnsiTheme="minorHAnsi" w:cstheme="minorBidi"/>
          <w:sz w:val="22"/>
          <w:szCs w:val="22"/>
        </w:rPr>
        <w:tab/>
      </w:r>
      <w:r>
        <w:t>PDSCH requirements</w:t>
      </w:r>
      <w:r>
        <w:tab/>
      </w:r>
      <w:r>
        <w:fldChar w:fldCharType="begin"/>
      </w:r>
      <w:r>
        <w:instrText xml:space="preserve"> PAGEREF _Toc93078918 \h </w:instrText>
      </w:r>
      <w:r>
        <w:fldChar w:fldCharType="separate"/>
      </w:r>
      <w:r>
        <w:t>186</w:t>
      </w:r>
      <w:r>
        <w:fldChar w:fldCharType="end"/>
      </w:r>
    </w:p>
    <w:p w14:paraId="68FCFD79" w14:textId="77777777" w:rsidR="00D326AB" w:rsidRDefault="00D326AB" w:rsidP="00D326AB">
      <w:pPr>
        <w:pStyle w:val="60"/>
        <w:rPr>
          <w:rFonts w:asciiTheme="minorHAnsi" w:eastAsiaTheme="minorEastAsia" w:hAnsiTheme="minorHAnsi" w:cstheme="minorBidi"/>
          <w:sz w:val="22"/>
          <w:szCs w:val="22"/>
        </w:rPr>
      </w:pPr>
      <w:r>
        <w:t>6.12.2.1.2</w:t>
      </w:r>
      <w:r>
        <w:rPr>
          <w:rFonts w:asciiTheme="minorHAnsi" w:eastAsiaTheme="minorEastAsia" w:hAnsiTheme="minorHAnsi" w:cstheme="minorBidi"/>
          <w:sz w:val="22"/>
          <w:szCs w:val="22"/>
        </w:rPr>
        <w:tab/>
      </w:r>
      <w:r>
        <w:t>CQI requirements</w:t>
      </w:r>
      <w:r>
        <w:tab/>
      </w:r>
      <w:r>
        <w:fldChar w:fldCharType="begin"/>
      </w:r>
      <w:r>
        <w:instrText xml:space="preserve"> PAGEREF _Toc93078919 \h </w:instrText>
      </w:r>
      <w:r>
        <w:fldChar w:fldCharType="separate"/>
      </w:r>
      <w:r>
        <w:t>188</w:t>
      </w:r>
      <w:r>
        <w:fldChar w:fldCharType="end"/>
      </w:r>
    </w:p>
    <w:p w14:paraId="4C94FD13" w14:textId="77777777" w:rsidR="00D326AB" w:rsidRDefault="00D326AB" w:rsidP="00D326AB">
      <w:pPr>
        <w:pStyle w:val="5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_Toc93078920 \h </w:instrText>
      </w:r>
      <w:r>
        <w:fldChar w:fldCharType="separate"/>
      </w:r>
      <w:r>
        <w:t>190</w:t>
      </w:r>
      <w:r>
        <w:fldChar w:fldCharType="end"/>
      </w:r>
    </w:p>
    <w:p w14:paraId="0ABD8DE2" w14:textId="77777777" w:rsidR="00D326AB" w:rsidRDefault="00D326AB" w:rsidP="00D326AB">
      <w:pPr>
        <w:pStyle w:val="50"/>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_Toc93078921 \h </w:instrText>
      </w:r>
      <w:r>
        <w:fldChar w:fldCharType="separate"/>
      </w:r>
      <w:r>
        <w:t>192</w:t>
      </w:r>
      <w:r>
        <w:fldChar w:fldCharType="end"/>
      </w:r>
    </w:p>
    <w:p w14:paraId="24F8D19F" w14:textId="77777777" w:rsidR="00D326AB" w:rsidRDefault="00D326AB" w:rsidP="00D326AB">
      <w:pPr>
        <w:pStyle w:val="60"/>
        <w:rPr>
          <w:rFonts w:asciiTheme="minorHAnsi" w:eastAsiaTheme="minorEastAsia" w:hAnsiTheme="minorHAnsi" w:cstheme="minorBidi"/>
          <w:sz w:val="22"/>
          <w:szCs w:val="22"/>
        </w:rPr>
      </w:pPr>
      <w:r>
        <w:t>6.12.2.3.1</w:t>
      </w:r>
      <w:r>
        <w:rPr>
          <w:rFonts w:asciiTheme="minorHAnsi" w:eastAsiaTheme="minorEastAsia" w:hAnsiTheme="minorHAnsi" w:cstheme="minorBidi"/>
          <w:sz w:val="22"/>
          <w:szCs w:val="22"/>
        </w:rPr>
        <w:tab/>
      </w:r>
      <w:r>
        <w:t>General</w:t>
      </w:r>
      <w:r>
        <w:tab/>
      </w:r>
      <w:r>
        <w:fldChar w:fldCharType="begin"/>
      </w:r>
      <w:r>
        <w:instrText xml:space="preserve"> PAGEREF _Toc93078922 \h </w:instrText>
      </w:r>
      <w:r>
        <w:fldChar w:fldCharType="separate"/>
      </w:r>
      <w:r>
        <w:t>192</w:t>
      </w:r>
      <w:r>
        <w:fldChar w:fldCharType="end"/>
      </w:r>
    </w:p>
    <w:p w14:paraId="788E9547" w14:textId="77777777" w:rsidR="00D326AB" w:rsidRDefault="00D326AB" w:rsidP="00D326AB">
      <w:pPr>
        <w:pStyle w:val="60"/>
        <w:rPr>
          <w:rFonts w:asciiTheme="minorHAnsi" w:eastAsiaTheme="minorEastAsia" w:hAnsiTheme="minorHAnsi" w:cstheme="minorBidi"/>
          <w:sz w:val="22"/>
          <w:szCs w:val="22"/>
        </w:rPr>
      </w:pPr>
      <w:r>
        <w:t>6.12.2.3.2</w:t>
      </w:r>
      <w:r>
        <w:rPr>
          <w:rFonts w:asciiTheme="minorHAnsi" w:eastAsiaTheme="minorEastAsia" w:hAnsiTheme="minorHAnsi" w:cstheme="minorBidi"/>
          <w:sz w:val="22"/>
          <w:szCs w:val="22"/>
        </w:rPr>
        <w:tab/>
      </w:r>
      <w:r>
        <w:t>Necessity of Network assistant signaling</w:t>
      </w:r>
      <w:r>
        <w:tab/>
      </w:r>
      <w:r>
        <w:fldChar w:fldCharType="begin"/>
      </w:r>
      <w:r>
        <w:instrText xml:space="preserve"> PAGEREF _Toc93078923 \h </w:instrText>
      </w:r>
      <w:r>
        <w:fldChar w:fldCharType="separate"/>
      </w:r>
      <w:r>
        <w:t>193</w:t>
      </w:r>
      <w:r>
        <w:fldChar w:fldCharType="end"/>
      </w:r>
    </w:p>
    <w:p w14:paraId="1101C0CD" w14:textId="77777777" w:rsidR="00D326AB" w:rsidRDefault="00D326AB" w:rsidP="00D326AB">
      <w:pPr>
        <w:pStyle w:val="60"/>
        <w:rPr>
          <w:rFonts w:asciiTheme="minorHAnsi" w:eastAsiaTheme="minorEastAsia" w:hAnsiTheme="minorHAnsi" w:cstheme="minorBidi"/>
          <w:sz w:val="22"/>
          <w:szCs w:val="22"/>
        </w:rPr>
      </w:pPr>
      <w:r>
        <w:t>6.12.2.3.3</w:t>
      </w:r>
      <w:r>
        <w:rPr>
          <w:rFonts w:asciiTheme="minorHAnsi" w:eastAsiaTheme="minorEastAsia" w:hAnsiTheme="minorHAnsi" w:cstheme="minorBidi"/>
          <w:sz w:val="22"/>
          <w:szCs w:val="22"/>
        </w:rPr>
        <w:tab/>
      </w:r>
      <w:r>
        <w:t>Test set-up</w:t>
      </w:r>
      <w:r>
        <w:tab/>
      </w:r>
      <w:r>
        <w:fldChar w:fldCharType="begin"/>
      </w:r>
      <w:r>
        <w:instrText xml:space="preserve"> PAGEREF _Toc93078924 \h </w:instrText>
      </w:r>
      <w:r>
        <w:fldChar w:fldCharType="separate"/>
      </w:r>
      <w:r>
        <w:t>195</w:t>
      </w:r>
      <w:r>
        <w:fldChar w:fldCharType="end"/>
      </w:r>
    </w:p>
    <w:p w14:paraId="0B4E43A1" w14:textId="77777777" w:rsidR="00D326AB" w:rsidRDefault="00D326AB" w:rsidP="00D326AB">
      <w:pPr>
        <w:pStyle w:val="4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_Toc93078925 \h </w:instrText>
      </w:r>
      <w:r>
        <w:fldChar w:fldCharType="separate"/>
      </w:r>
      <w:r>
        <w:t>196</w:t>
      </w:r>
      <w:r>
        <w:fldChar w:fldCharType="end"/>
      </w:r>
    </w:p>
    <w:p w14:paraId="54853215" w14:textId="77777777" w:rsidR="00D326AB" w:rsidRDefault="00D326AB" w:rsidP="00D326AB">
      <w:pPr>
        <w:pStyle w:val="50"/>
        <w:rPr>
          <w:rFonts w:asciiTheme="minorHAnsi" w:eastAsiaTheme="minorEastAsia" w:hAnsiTheme="minorHAnsi" w:cstheme="minorBidi"/>
          <w:sz w:val="22"/>
          <w:szCs w:val="22"/>
        </w:rPr>
      </w:pPr>
      <w:r>
        <w:t>6.12.3.1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_Toc93078926 \h </w:instrText>
      </w:r>
      <w:r>
        <w:fldChar w:fldCharType="separate"/>
      </w:r>
      <w:r>
        <w:t>196</w:t>
      </w:r>
      <w:r>
        <w:fldChar w:fldCharType="end"/>
      </w:r>
    </w:p>
    <w:p w14:paraId="14DF2B1F" w14:textId="77777777" w:rsidR="00D326AB" w:rsidRDefault="00D326AB" w:rsidP="00D326AB">
      <w:pPr>
        <w:pStyle w:val="3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_Toc93078927 \h </w:instrText>
      </w:r>
      <w:r>
        <w:fldChar w:fldCharType="separate"/>
      </w:r>
      <w:r>
        <w:t>198</w:t>
      </w:r>
      <w:r>
        <w:fldChar w:fldCharType="end"/>
      </w:r>
    </w:p>
    <w:p w14:paraId="5085EF6B" w14:textId="77777777" w:rsidR="00D326AB" w:rsidRDefault="00D326AB" w:rsidP="00D326AB">
      <w:pPr>
        <w:pStyle w:val="4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General</w:t>
      </w:r>
      <w:r>
        <w:tab/>
      </w:r>
      <w:r>
        <w:fldChar w:fldCharType="begin"/>
      </w:r>
      <w:r>
        <w:instrText xml:space="preserve"> PAGEREF _Toc93078928 \h </w:instrText>
      </w:r>
      <w:r>
        <w:fldChar w:fldCharType="separate"/>
      </w:r>
      <w:r>
        <w:t>198</w:t>
      </w:r>
      <w:r>
        <w:fldChar w:fldCharType="end"/>
      </w:r>
    </w:p>
    <w:p w14:paraId="3D3ECDB0" w14:textId="77777777" w:rsidR="00D326AB" w:rsidRDefault="00D326AB" w:rsidP="00D326AB">
      <w:pPr>
        <w:pStyle w:val="50"/>
        <w:rPr>
          <w:rFonts w:asciiTheme="minorHAnsi" w:eastAsiaTheme="minorEastAsia" w:hAnsiTheme="minorHAnsi" w:cstheme="minorBidi"/>
          <w:sz w:val="22"/>
          <w:szCs w:val="22"/>
        </w:rPr>
      </w:pPr>
      <w:r>
        <w:t>6.13.1.1</w:t>
      </w:r>
      <w:r>
        <w:rPr>
          <w:rFonts w:asciiTheme="minorHAnsi" w:eastAsiaTheme="minorEastAsia" w:hAnsiTheme="minorHAnsi" w:cstheme="minorBidi"/>
          <w:sz w:val="22"/>
          <w:szCs w:val="22"/>
        </w:rPr>
        <w:tab/>
      </w:r>
      <w:r>
        <w:t>System parameters</w:t>
      </w:r>
      <w:r>
        <w:tab/>
      </w:r>
      <w:r>
        <w:fldChar w:fldCharType="begin"/>
      </w:r>
      <w:r>
        <w:instrText xml:space="preserve"> PAGEREF _Toc93078929 \h </w:instrText>
      </w:r>
      <w:r>
        <w:fldChar w:fldCharType="separate"/>
      </w:r>
      <w:r>
        <w:t>198</w:t>
      </w:r>
      <w:r>
        <w:fldChar w:fldCharType="end"/>
      </w:r>
    </w:p>
    <w:p w14:paraId="2D65AF68" w14:textId="77777777" w:rsidR="00D326AB" w:rsidRDefault="00D326AB" w:rsidP="00D326AB">
      <w:pPr>
        <w:pStyle w:val="50"/>
        <w:rPr>
          <w:rFonts w:asciiTheme="minorHAnsi" w:eastAsiaTheme="minorEastAsia" w:hAnsiTheme="minorHAnsi" w:cstheme="minorBidi"/>
          <w:sz w:val="22"/>
          <w:szCs w:val="22"/>
        </w:rPr>
      </w:pPr>
      <w:r>
        <w:t>6.13.1.2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_Toc93078930 \h </w:instrText>
      </w:r>
      <w:r>
        <w:fldChar w:fldCharType="separate"/>
      </w:r>
      <w:r>
        <w:t>199</w:t>
      </w:r>
      <w:r>
        <w:fldChar w:fldCharType="end"/>
      </w:r>
    </w:p>
    <w:p w14:paraId="3106F3C9" w14:textId="77777777" w:rsidR="00D326AB" w:rsidRDefault="00D326AB" w:rsidP="00D326AB">
      <w:pPr>
        <w:pStyle w:val="50"/>
        <w:rPr>
          <w:rFonts w:asciiTheme="minorHAnsi" w:eastAsiaTheme="minorEastAsia" w:hAnsiTheme="minorHAnsi" w:cstheme="minorBidi"/>
          <w:sz w:val="22"/>
          <w:szCs w:val="22"/>
        </w:rPr>
      </w:pPr>
      <w:r>
        <w:t>6.13.1.3</w:t>
      </w:r>
      <w:r>
        <w:rPr>
          <w:rFonts w:asciiTheme="minorHAnsi" w:eastAsiaTheme="minorEastAsia" w:hAnsiTheme="minorHAnsi" w:cstheme="minorBidi"/>
          <w:sz w:val="22"/>
          <w:szCs w:val="22"/>
        </w:rPr>
        <w:tab/>
      </w:r>
      <w:r>
        <w:t>Regulatory information</w:t>
      </w:r>
      <w:r>
        <w:tab/>
      </w:r>
      <w:r>
        <w:fldChar w:fldCharType="begin"/>
      </w:r>
      <w:r>
        <w:instrText xml:space="preserve"> PAGEREF _Toc93078931 \h </w:instrText>
      </w:r>
      <w:r>
        <w:fldChar w:fldCharType="separate"/>
      </w:r>
      <w:r>
        <w:t>199</w:t>
      </w:r>
      <w:r>
        <w:fldChar w:fldCharType="end"/>
      </w:r>
    </w:p>
    <w:p w14:paraId="72C3390A" w14:textId="77777777" w:rsidR="00D326AB" w:rsidRDefault="00D326AB" w:rsidP="00D326AB">
      <w:pPr>
        <w:pStyle w:val="50"/>
        <w:rPr>
          <w:rFonts w:asciiTheme="minorHAnsi" w:eastAsiaTheme="minorEastAsia" w:hAnsiTheme="minorHAnsi" w:cstheme="minorBidi"/>
          <w:sz w:val="22"/>
          <w:szCs w:val="22"/>
        </w:rPr>
      </w:pPr>
      <w:r>
        <w:t>6.13.1.4</w:t>
      </w:r>
      <w:r>
        <w:rPr>
          <w:rFonts w:asciiTheme="minorHAnsi" w:eastAsiaTheme="minorEastAsia" w:hAnsiTheme="minorHAnsi" w:cstheme="minorBidi"/>
          <w:sz w:val="22"/>
          <w:szCs w:val="22"/>
        </w:rPr>
        <w:tab/>
      </w:r>
      <w:r>
        <w:t>Others</w:t>
      </w:r>
      <w:r>
        <w:tab/>
      </w:r>
      <w:r>
        <w:fldChar w:fldCharType="begin"/>
      </w:r>
      <w:r>
        <w:instrText xml:space="preserve"> PAGEREF _Toc93078932 \h </w:instrText>
      </w:r>
      <w:r>
        <w:fldChar w:fldCharType="separate"/>
      </w:r>
      <w:r>
        <w:t>200</w:t>
      </w:r>
      <w:r>
        <w:fldChar w:fldCharType="end"/>
      </w:r>
    </w:p>
    <w:p w14:paraId="4670185D" w14:textId="77777777" w:rsidR="00D326AB" w:rsidRDefault="00D326AB" w:rsidP="00D326AB">
      <w:pPr>
        <w:pStyle w:val="4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Coexistence aspects</w:t>
      </w:r>
      <w:r>
        <w:tab/>
      </w:r>
      <w:r>
        <w:fldChar w:fldCharType="begin"/>
      </w:r>
      <w:r>
        <w:instrText xml:space="preserve"> PAGEREF _Toc93078933 \h </w:instrText>
      </w:r>
      <w:r>
        <w:fldChar w:fldCharType="separate"/>
      </w:r>
      <w:r>
        <w:t>201</w:t>
      </w:r>
      <w:r>
        <w:fldChar w:fldCharType="end"/>
      </w:r>
    </w:p>
    <w:p w14:paraId="556378A2" w14:textId="77777777" w:rsidR="00D326AB" w:rsidRDefault="00D326AB" w:rsidP="00D326AB">
      <w:pPr>
        <w:pStyle w:val="50"/>
        <w:rPr>
          <w:rFonts w:asciiTheme="minorHAnsi" w:eastAsiaTheme="minorEastAsia" w:hAnsiTheme="minorHAnsi" w:cstheme="minorBidi"/>
          <w:sz w:val="22"/>
          <w:szCs w:val="22"/>
        </w:rPr>
      </w:pPr>
      <w:r>
        <w:t>6.13.2.1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_Toc93078934 \h </w:instrText>
      </w:r>
      <w:r>
        <w:fldChar w:fldCharType="separate"/>
      </w:r>
      <w:r>
        <w:t>201</w:t>
      </w:r>
      <w:r>
        <w:fldChar w:fldCharType="end"/>
      </w:r>
    </w:p>
    <w:p w14:paraId="6417B850" w14:textId="77777777" w:rsidR="00D326AB" w:rsidRDefault="00D326AB" w:rsidP="00D326AB">
      <w:pPr>
        <w:pStyle w:val="50"/>
        <w:rPr>
          <w:rFonts w:asciiTheme="minorHAnsi" w:eastAsiaTheme="minorEastAsia" w:hAnsiTheme="minorHAnsi" w:cstheme="minorBidi"/>
          <w:sz w:val="22"/>
          <w:szCs w:val="22"/>
        </w:rPr>
      </w:pPr>
      <w:r>
        <w:t>6.13.2.2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_Toc93078935 \h </w:instrText>
      </w:r>
      <w:r>
        <w:fldChar w:fldCharType="separate"/>
      </w:r>
      <w:r>
        <w:t>203</w:t>
      </w:r>
      <w:r>
        <w:fldChar w:fldCharType="end"/>
      </w:r>
    </w:p>
    <w:p w14:paraId="7D06D09E" w14:textId="77777777" w:rsidR="00D326AB" w:rsidRDefault="00D326AB" w:rsidP="00D326AB">
      <w:pPr>
        <w:pStyle w:val="50"/>
        <w:rPr>
          <w:rFonts w:asciiTheme="minorHAnsi" w:eastAsiaTheme="minorEastAsia" w:hAnsiTheme="minorHAnsi" w:cstheme="minorBidi"/>
          <w:sz w:val="22"/>
          <w:szCs w:val="22"/>
        </w:rPr>
      </w:pPr>
      <w:r>
        <w:t>6.13.2.3</w:t>
      </w:r>
      <w:r>
        <w:rPr>
          <w:rFonts w:asciiTheme="minorHAnsi" w:eastAsiaTheme="minorEastAsia" w:hAnsiTheme="minorHAnsi" w:cstheme="minorBidi"/>
          <w:sz w:val="22"/>
          <w:szCs w:val="22"/>
        </w:rPr>
        <w:tab/>
      </w:r>
      <w:r>
        <w:t>ACLR/ACS proposals</w:t>
      </w:r>
      <w:r>
        <w:tab/>
      </w:r>
      <w:r>
        <w:fldChar w:fldCharType="begin"/>
      </w:r>
      <w:r>
        <w:instrText xml:space="preserve"> PAGEREF _Toc93078936 \h </w:instrText>
      </w:r>
      <w:r>
        <w:fldChar w:fldCharType="separate"/>
      </w:r>
      <w:r>
        <w:t>203</w:t>
      </w:r>
      <w:r>
        <w:fldChar w:fldCharType="end"/>
      </w:r>
    </w:p>
    <w:p w14:paraId="097E2B66" w14:textId="77777777" w:rsidR="00D326AB" w:rsidRDefault="00D326AB" w:rsidP="00D326AB">
      <w:pPr>
        <w:pStyle w:val="4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_Toc93078937 \h </w:instrText>
      </w:r>
      <w:r>
        <w:fldChar w:fldCharType="separate"/>
      </w:r>
      <w:r>
        <w:t>204</w:t>
      </w:r>
      <w:r>
        <w:fldChar w:fldCharType="end"/>
      </w:r>
    </w:p>
    <w:p w14:paraId="48538E0B" w14:textId="77777777" w:rsidR="00D326AB" w:rsidRDefault="00D326AB" w:rsidP="00D326AB">
      <w:pPr>
        <w:pStyle w:val="5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_Toc93078938 \h </w:instrText>
      </w:r>
      <w:r>
        <w:fldChar w:fldCharType="separate"/>
      </w:r>
      <w:r>
        <w:t>204</w:t>
      </w:r>
      <w:r>
        <w:fldChar w:fldCharType="end"/>
      </w:r>
    </w:p>
    <w:p w14:paraId="487D195B" w14:textId="77777777" w:rsidR="00D326AB" w:rsidRDefault="00D326AB" w:rsidP="00D326AB">
      <w:pPr>
        <w:pStyle w:val="5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_Toc93078939 \h </w:instrText>
      </w:r>
      <w:r>
        <w:fldChar w:fldCharType="separate"/>
      </w:r>
      <w:r>
        <w:t>205</w:t>
      </w:r>
      <w:r>
        <w:fldChar w:fldCharType="end"/>
      </w:r>
    </w:p>
    <w:p w14:paraId="02429E57" w14:textId="77777777" w:rsidR="00D326AB" w:rsidRDefault="00D326AB" w:rsidP="00D326AB">
      <w:pPr>
        <w:pStyle w:val="5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_Toc93078940 \h </w:instrText>
      </w:r>
      <w:r>
        <w:fldChar w:fldCharType="separate"/>
      </w:r>
      <w:r>
        <w:t>206</w:t>
      </w:r>
      <w:r>
        <w:fldChar w:fldCharType="end"/>
      </w:r>
    </w:p>
    <w:p w14:paraId="50C120C2" w14:textId="77777777" w:rsidR="00D326AB" w:rsidRDefault="00D326AB" w:rsidP="00D326AB">
      <w:pPr>
        <w:pStyle w:val="50"/>
        <w:rPr>
          <w:rFonts w:asciiTheme="minorHAnsi" w:eastAsiaTheme="minorEastAsia" w:hAnsiTheme="minorHAnsi" w:cstheme="minorBidi"/>
          <w:sz w:val="22"/>
          <w:szCs w:val="22"/>
        </w:rPr>
      </w:pPr>
      <w:r>
        <w:t>6.13.3.4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_Toc93078941 \h </w:instrText>
      </w:r>
      <w:r>
        <w:fldChar w:fldCharType="separate"/>
      </w:r>
      <w:r>
        <w:t>207</w:t>
      </w:r>
      <w:r>
        <w:fldChar w:fldCharType="end"/>
      </w:r>
    </w:p>
    <w:p w14:paraId="1C129251" w14:textId="77777777" w:rsidR="00D326AB" w:rsidRDefault="00D326AB" w:rsidP="00D326AB">
      <w:pPr>
        <w:pStyle w:val="40"/>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UE RF requirements</w:t>
      </w:r>
      <w:r>
        <w:tab/>
      </w:r>
      <w:r>
        <w:fldChar w:fldCharType="begin"/>
      </w:r>
      <w:r>
        <w:instrText xml:space="preserve"> PAGEREF _Toc93078942 \h </w:instrText>
      </w:r>
      <w:r>
        <w:fldChar w:fldCharType="separate"/>
      </w:r>
      <w:r>
        <w:t>207</w:t>
      </w:r>
      <w:r>
        <w:fldChar w:fldCharType="end"/>
      </w:r>
    </w:p>
    <w:p w14:paraId="0F83DDC2" w14:textId="77777777" w:rsidR="00D326AB" w:rsidRDefault="00D326AB" w:rsidP="00D326AB">
      <w:pPr>
        <w:pStyle w:val="50"/>
        <w:rPr>
          <w:rFonts w:asciiTheme="minorHAnsi" w:eastAsiaTheme="minorEastAsia" w:hAnsiTheme="minorHAnsi" w:cstheme="minorBidi"/>
          <w:sz w:val="22"/>
          <w:szCs w:val="22"/>
        </w:rPr>
      </w:pPr>
      <w:r>
        <w:t>6.13.4.1</w:t>
      </w:r>
      <w:r>
        <w:rPr>
          <w:rFonts w:asciiTheme="minorHAnsi" w:eastAsiaTheme="minorEastAsia" w:hAnsiTheme="minorHAnsi" w:cstheme="minorBidi"/>
          <w:sz w:val="22"/>
          <w:szCs w:val="22"/>
        </w:rPr>
        <w:tab/>
      </w:r>
      <w:r>
        <w:t>TX requirements</w:t>
      </w:r>
      <w:r>
        <w:tab/>
      </w:r>
      <w:r>
        <w:fldChar w:fldCharType="begin"/>
      </w:r>
      <w:r>
        <w:instrText xml:space="preserve"> PAGEREF _Toc93078943 \h </w:instrText>
      </w:r>
      <w:r>
        <w:fldChar w:fldCharType="separate"/>
      </w:r>
      <w:r>
        <w:t>207</w:t>
      </w:r>
      <w:r>
        <w:fldChar w:fldCharType="end"/>
      </w:r>
    </w:p>
    <w:p w14:paraId="50DF1505" w14:textId="77777777" w:rsidR="00D326AB" w:rsidRDefault="00D326AB" w:rsidP="00D326AB">
      <w:pPr>
        <w:pStyle w:val="50"/>
        <w:rPr>
          <w:rFonts w:asciiTheme="minorHAnsi" w:eastAsiaTheme="minorEastAsia" w:hAnsiTheme="minorHAnsi" w:cstheme="minorBidi"/>
          <w:sz w:val="22"/>
          <w:szCs w:val="22"/>
        </w:rPr>
      </w:pPr>
      <w:r>
        <w:t>6.13.4.2</w:t>
      </w:r>
      <w:r>
        <w:rPr>
          <w:rFonts w:asciiTheme="minorHAnsi" w:eastAsiaTheme="minorEastAsia" w:hAnsiTheme="minorHAnsi" w:cstheme="minorBidi"/>
          <w:sz w:val="22"/>
          <w:szCs w:val="22"/>
        </w:rPr>
        <w:tab/>
      </w:r>
      <w:r>
        <w:t>RX requirements</w:t>
      </w:r>
      <w:r>
        <w:tab/>
      </w:r>
      <w:r>
        <w:fldChar w:fldCharType="begin"/>
      </w:r>
      <w:r>
        <w:instrText xml:space="preserve"> PAGEREF _Toc93078944 \h </w:instrText>
      </w:r>
      <w:r>
        <w:fldChar w:fldCharType="separate"/>
      </w:r>
      <w:r>
        <w:t>208</w:t>
      </w:r>
      <w:r>
        <w:fldChar w:fldCharType="end"/>
      </w:r>
    </w:p>
    <w:p w14:paraId="19364DD7" w14:textId="77777777" w:rsidR="00D326AB" w:rsidRDefault="00D326AB" w:rsidP="00D326AB">
      <w:pPr>
        <w:pStyle w:val="40"/>
        <w:rPr>
          <w:rFonts w:asciiTheme="minorHAnsi" w:eastAsiaTheme="minorEastAsia" w:hAnsiTheme="minorHAnsi" w:cstheme="minorBidi"/>
          <w:sz w:val="22"/>
          <w:szCs w:val="22"/>
        </w:rPr>
      </w:pPr>
      <w:r>
        <w:t>6.13.5</w:t>
      </w:r>
      <w:r>
        <w:rPr>
          <w:rFonts w:asciiTheme="minorHAnsi" w:eastAsiaTheme="minorEastAsia" w:hAnsiTheme="minorHAnsi" w:cstheme="minorBidi"/>
          <w:sz w:val="22"/>
          <w:szCs w:val="22"/>
        </w:rPr>
        <w:tab/>
      </w:r>
      <w:r>
        <w:t>RRM core requirements</w:t>
      </w:r>
      <w:r>
        <w:tab/>
      </w:r>
      <w:r>
        <w:fldChar w:fldCharType="begin"/>
      </w:r>
      <w:r>
        <w:instrText xml:space="preserve"> PAGEREF _Toc93078945 \h </w:instrText>
      </w:r>
      <w:r>
        <w:fldChar w:fldCharType="separate"/>
      </w:r>
      <w:r>
        <w:t>209</w:t>
      </w:r>
      <w:r>
        <w:fldChar w:fldCharType="end"/>
      </w:r>
    </w:p>
    <w:p w14:paraId="5354EF98" w14:textId="77777777" w:rsidR="00D326AB" w:rsidRDefault="00D326AB" w:rsidP="00D326AB">
      <w:pPr>
        <w:pStyle w:val="50"/>
        <w:rPr>
          <w:rFonts w:asciiTheme="minorHAnsi" w:eastAsiaTheme="minorEastAsia" w:hAnsiTheme="minorHAnsi" w:cstheme="minorBidi"/>
          <w:sz w:val="22"/>
          <w:szCs w:val="22"/>
        </w:rPr>
      </w:pPr>
      <w:r>
        <w:t>6.13.5.1</w:t>
      </w:r>
      <w:r>
        <w:rPr>
          <w:rFonts w:asciiTheme="minorHAnsi" w:eastAsiaTheme="minorEastAsia" w:hAnsiTheme="minorHAnsi" w:cstheme="minorBidi"/>
          <w:sz w:val="22"/>
          <w:szCs w:val="22"/>
        </w:rPr>
        <w:tab/>
      </w:r>
      <w:r>
        <w:t>General</w:t>
      </w:r>
      <w:r>
        <w:tab/>
      </w:r>
      <w:r>
        <w:fldChar w:fldCharType="begin"/>
      </w:r>
      <w:r>
        <w:instrText xml:space="preserve"> PAGEREF _Toc93078946 \h </w:instrText>
      </w:r>
      <w:r>
        <w:fldChar w:fldCharType="separate"/>
      </w:r>
      <w:r>
        <w:t>209</w:t>
      </w:r>
      <w:r>
        <w:fldChar w:fldCharType="end"/>
      </w:r>
    </w:p>
    <w:p w14:paraId="7C7886C9" w14:textId="77777777" w:rsidR="00D326AB" w:rsidRDefault="00D326AB" w:rsidP="00D326AB">
      <w:pPr>
        <w:pStyle w:val="50"/>
        <w:rPr>
          <w:rFonts w:asciiTheme="minorHAnsi" w:eastAsiaTheme="minorEastAsia" w:hAnsiTheme="minorHAnsi" w:cstheme="minorBidi"/>
          <w:sz w:val="22"/>
          <w:szCs w:val="22"/>
        </w:rPr>
      </w:pPr>
      <w:r>
        <w:t>6.13.5.2</w:t>
      </w:r>
      <w:r>
        <w:rPr>
          <w:rFonts w:asciiTheme="minorHAnsi" w:eastAsiaTheme="minorEastAsia" w:hAnsiTheme="minorHAnsi" w:cstheme="minorBidi"/>
          <w:sz w:val="22"/>
          <w:szCs w:val="22"/>
        </w:rPr>
        <w:tab/>
      </w:r>
      <w:r>
        <w:t>GNSS-related requirements</w:t>
      </w:r>
      <w:r>
        <w:tab/>
      </w:r>
      <w:r>
        <w:fldChar w:fldCharType="begin"/>
      </w:r>
      <w:r>
        <w:instrText xml:space="preserve"> PAGEREF _Toc93078947 \h </w:instrText>
      </w:r>
      <w:r>
        <w:fldChar w:fldCharType="separate"/>
      </w:r>
      <w:r>
        <w:t>211</w:t>
      </w:r>
      <w:r>
        <w:fldChar w:fldCharType="end"/>
      </w:r>
    </w:p>
    <w:p w14:paraId="36D7D4CA" w14:textId="77777777" w:rsidR="00D326AB" w:rsidRDefault="00D326AB" w:rsidP="00D326AB">
      <w:pPr>
        <w:pStyle w:val="50"/>
        <w:rPr>
          <w:rFonts w:asciiTheme="minorHAnsi" w:eastAsiaTheme="minorEastAsia" w:hAnsiTheme="minorHAnsi" w:cstheme="minorBidi"/>
          <w:sz w:val="22"/>
          <w:szCs w:val="22"/>
        </w:rPr>
      </w:pPr>
      <w:r>
        <w:t>6.13.5.3</w:t>
      </w:r>
      <w:r>
        <w:rPr>
          <w:rFonts w:asciiTheme="minorHAnsi" w:eastAsiaTheme="minorEastAsia" w:hAnsiTheme="minorHAnsi" w:cstheme="minorBidi"/>
          <w:sz w:val="22"/>
          <w:szCs w:val="22"/>
        </w:rPr>
        <w:tab/>
      </w:r>
      <w:r>
        <w:t>Mobility requirements</w:t>
      </w:r>
      <w:r>
        <w:tab/>
      </w:r>
      <w:r>
        <w:fldChar w:fldCharType="begin"/>
      </w:r>
      <w:r>
        <w:instrText xml:space="preserve"> PAGEREF _Toc93078948 \h </w:instrText>
      </w:r>
      <w:r>
        <w:fldChar w:fldCharType="separate"/>
      </w:r>
      <w:r>
        <w:t>211</w:t>
      </w:r>
      <w:r>
        <w:fldChar w:fldCharType="end"/>
      </w:r>
    </w:p>
    <w:p w14:paraId="110B2852" w14:textId="77777777" w:rsidR="00D326AB" w:rsidRDefault="00D326AB" w:rsidP="00D326AB">
      <w:pPr>
        <w:pStyle w:val="50"/>
        <w:rPr>
          <w:rFonts w:asciiTheme="minorHAnsi" w:eastAsiaTheme="minorEastAsia" w:hAnsiTheme="minorHAnsi" w:cstheme="minorBidi"/>
          <w:sz w:val="22"/>
          <w:szCs w:val="22"/>
        </w:rPr>
      </w:pPr>
      <w:r>
        <w:t>6.13.5.4</w:t>
      </w:r>
      <w:r>
        <w:rPr>
          <w:rFonts w:asciiTheme="minorHAnsi" w:eastAsiaTheme="minorEastAsia" w:hAnsiTheme="minorHAnsi" w:cstheme="minorBidi"/>
          <w:sz w:val="22"/>
          <w:szCs w:val="22"/>
        </w:rPr>
        <w:tab/>
      </w:r>
      <w:r>
        <w:t>Timing requirements</w:t>
      </w:r>
      <w:r>
        <w:tab/>
      </w:r>
      <w:r>
        <w:fldChar w:fldCharType="begin"/>
      </w:r>
      <w:r>
        <w:instrText xml:space="preserve"> PAGEREF _Toc93078949 \h </w:instrText>
      </w:r>
      <w:r>
        <w:fldChar w:fldCharType="separate"/>
      </w:r>
      <w:r>
        <w:t>212</w:t>
      </w:r>
      <w:r>
        <w:fldChar w:fldCharType="end"/>
      </w:r>
    </w:p>
    <w:p w14:paraId="74168A95" w14:textId="77777777" w:rsidR="00D326AB" w:rsidRDefault="00D326AB" w:rsidP="00D326AB">
      <w:pPr>
        <w:pStyle w:val="50"/>
        <w:rPr>
          <w:rFonts w:asciiTheme="minorHAnsi" w:eastAsiaTheme="minorEastAsia" w:hAnsiTheme="minorHAnsi" w:cstheme="minorBidi"/>
          <w:sz w:val="22"/>
          <w:szCs w:val="22"/>
        </w:rPr>
      </w:pPr>
      <w:r>
        <w:t>6.13.5.5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_Toc93078950 \h </w:instrText>
      </w:r>
      <w:r>
        <w:fldChar w:fldCharType="separate"/>
      </w:r>
      <w:r>
        <w:t>214</w:t>
      </w:r>
      <w:r>
        <w:fldChar w:fldCharType="end"/>
      </w:r>
    </w:p>
    <w:p w14:paraId="1FCF6A32" w14:textId="77777777" w:rsidR="00D326AB" w:rsidRDefault="00D326AB" w:rsidP="00D326AB">
      <w:pPr>
        <w:pStyle w:val="40"/>
        <w:rPr>
          <w:rFonts w:asciiTheme="minorHAnsi" w:eastAsiaTheme="minorEastAsia" w:hAnsiTheme="minorHAnsi" w:cstheme="minorBidi"/>
          <w:sz w:val="22"/>
          <w:szCs w:val="22"/>
        </w:rPr>
      </w:pPr>
      <w:r>
        <w:t>6.13.6</w:t>
      </w:r>
      <w:r>
        <w:rPr>
          <w:rFonts w:asciiTheme="minorHAnsi" w:eastAsiaTheme="minorEastAsia" w:hAnsiTheme="minorHAnsi" w:cstheme="minorBidi"/>
          <w:sz w:val="22"/>
          <w:szCs w:val="22"/>
        </w:rPr>
        <w:tab/>
      </w:r>
      <w:r>
        <w:t>Demodulation requirements</w:t>
      </w:r>
      <w:r>
        <w:tab/>
      </w:r>
      <w:r>
        <w:fldChar w:fldCharType="begin"/>
      </w:r>
      <w:r>
        <w:instrText xml:space="preserve"> PAGEREF _Toc93078951 \h </w:instrText>
      </w:r>
      <w:r>
        <w:fldChar w:fldCharType="separate"/>
      </w:r>
      <w:r>
        <w:t>216</w:t>
      </w:r>
      <w:r>
        <w:fldChar w:fldCharType="end"/>
      </w:r>
    </w:p>
    <w:p w14:paraId="7329C193" w14:textId="77777777" w:rsidR="00D326AB" w:rsidRDefault="00D326AB" w:rsidP="00D326AB">
      <w:pPr>
        <w:pStyle w:val="50"/>
        <w:rPr>
          <w:rFonts w:asciiTheme="minorHAnsi" w:eastAsiaTheme="minorEastAsia" w:hAnsiTheme="minorHAnsi" w:cstheme="minorBidi"/>
          <w:sz w:val="22"/>
          <w:szCs w:val="22"/>
        </w:rPr>
      </w:pPr>
      <w:r>
        <w:t>6.13.6.1</w:t>
      </w:r>
      <w:r>
        <w:rPr>
          <w:rFonts w:asciiTheme="minorHAnsi" w:eastAsiaTheme="minorEastAsia" w:hAnsiTheme="minorHAnsi" w:cstheme="minorBidi"/>
          <w:sz w:val="22"/>
          <w:szCs w:val="22"/>
        </w:rPr>
        <w:tab/>
      </w:r>
      <w:r>
        <w:t>General</w:t>
      </w:r>
      <w:r>
        <w:tab/>
      </w:r>
      <w:r>
        <w:fldChar w:fldCharType="begin"/>
      </w:r>
      <w:r>
        <w:instrText xml:space="preserve"> PAGEREF _Toc93078952 \h </w:instrText>
      </w:r>
      <w:r>
        <w:fldChar w:fldCharType="separate"/>
      </w:r>
      <w:r>
        <w:t>216</w:t>
      </w:r>
      <w:r>
        <w:fldChar w:fldCharType="end"/>
      </w:r>
    </w:p>
    <w:p w14:paraId="23F41433" w14:textId="77777777" w:rsidR="00D326AB" w:rsidRDefault="00D326AB" w:rsidP="00D326AB">
      <w:pPr>
        <w:pStyle w:val="50"/>
        <w:rPr>
          <w:rFonts w:asciiTheme="minorHAnsi" w:eastAsiaTheme="minorEastAsia" w:hAnsiTheme="minorHAnsi" w:cstheme="minorBidi"/>
          <w:sz w:val="22"/>
          <w:szCs w:val="22"/>
        </w:rPr>
      </w:pPr>
      <w:r>
        <w:t>6.13.6.2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_Toc93078953 \h </w:instrText>
      </w:r>
      <w:r>
        <w:fldChar w:fldCharType="separate"/>
      </w:r>
      <w:r>
        <w:t>216</w:t>
      </w:r>
      <w:r>
        <w:fldChar w:fldCharType="end"/>
      </w:r>
    </w:p>
    <w:p w14:paraId="65B79C4D" w14:textId="77777777" w:rsidR="00D326AB" w:rsidRDefault="00D326AB" w:rsidP="00D326AB">
      <w:pPr>
        <w:pStyle w:val="50"/>
        <w:rPr>
          <w:rFonts w:asciiTheme="minorHAnsi" w:eastAsiaTheme="minorEastAsia" w:hAnsiTheme="minorHAnsi" w:cstheme="minorBidi"/>
          <w:sz w:val="22"/>
          <w:szCs w:val="22"/>
        </w:rPr>
      </w:pPr>
      <w:r>
        <w:t>6.13.6.3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_Toc93078954 \h </w:instrText>
      </w:r>
      <w:r>
        <w:fldChar w:fldCharType="separate"/>
      </w:r>
      <w:r>
        <w:t>216</w:t>
      </w:r>
      <w:r>
        <w:fldChar w:fldCharType="end"/>
      </w:r>
    </w:p>
    <w:p w14:paraId="4FF42384" w14:textId="77777777" w:rsidR="00D326AB" w:rsidRDefault="00D326AB" w:rsidP="00D326AB">
      <w:pPr>
        <w:pStyle w:val="3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_Toc93078955 \h </w:instrText>
      </w:r>
      <w:r>
        <w:fldChar w:fldCharType="separate"/>
      </w:r>
      <w:r>
        <w:t>217</w:t>
      </w:r>
      <w:r>
        <w:fldChar w:fldCharType="end"/>
      </w:r>
    </w:p>
    <w:p w14:paraId="64036E38" w14:textId="77777777" w:rsidR="00D326AB" w:rsidRDefault="00D326AB" w:rsidP="00D326AB">
      <w:pPr>
        <w:pStyle w:val="4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_Toc93078956 \h </w:instrText>
      </w:r>
      <w:r>
        <w:fldChar w:fldCharType="separate"/>
      </w:r>
      <w:r>
        <w:t>217</w:t>
      </w:r>
      <w:r>
        <w:fldChar w:fldCharType="end"/>
      </w:r>
    </w:p>
    <w:p w14:paraId="72A8506E" w14:textId="77777777" w:rsidR="00D326AB" w:rsidRDefault="00D326AB" w:rsidP="00D326AB">
      <w:pPr>
        <w:pStyle w:val="4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requirements</w:t>
      </w:r>
      <w:r>
        <w:tab/>
      </w:r>
      <w:r>
        <w:fldChar w:fldCharType="begin"/>
      </w:r>
      <w:r>
        <w:instrText xml:space="preserve"> PAGEREF _Toc93078957 \h </w:instrText>
      </w:r>
      <w:r>
        <w:fldChar w:fldCharType="separate"/>
      </w:r>
      <w:r>
        <w:t>217</w:t>
      </w:r>
      <w:r>
        <w:fldChar w:fldCharType="end"/>
      </w:r>
    </w:p>
    <w:p w14:paraId="3E226FFE" w14:textId="77777777" w:rsidR="00D326AB" w:rsidRDefault="00D326AB" w:rsidP="00D326AB">
      <w:pPr>
        <w:pStyle w:val="5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_Toc93078958 \h </w:instrText>
      </w:r>
      <w:r>
        <w:fldChar w:fldCharType="separate"/>
      </w:r>
      <w:r>
        <w:t>217</w:t>
      </w:r>
      <w:r>
        <w:fldChar w:fldCharType="end"/>
      </w:r>
    </w:p>
    <w:p w14:paraId="4A2F29A1" w14:textId="77777777" w:rsidR="00D326AB" w:rsidRDefault="00D326AB" w:rsidP="00D326AB">
      <w:pPr>
        <w:pStyle w:val="3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NR Sidelink enhancement</w:t>
      </w:r>
      <w:r>
        <w:tab/>
      </w:r>
      <w:r>
        <w:fldChar w:fldCharType="begin"/>
      </w:r>
      <w:r>
        <w:instrText xml:space="preserve"> PAGEREF _Toc93078959 \h </w:instrText>
      </w:r>
      <w:r>
        <w:fldChar w:fldCharType="separate"/>
      </w:r>
      <w:r>
        <w:t>220</w:t>
      </w:r>
      <w:r>
        <w:fldChar w:fldCharType="end"/>
      </w:r>
    </w:p>
    <w:p w14:paraId="0E5CF4D6" w14:textId="77777777" w:rsidR="00D326AB" w:rsidRDefault="00D326AB" w:rsidP="00D326AB">
      <w:pPr>
        <w:pStyle w:val="4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_Toc93078960 \h </w:instrText>
      </w:r>
      <w:r>
        <w:fldChar w:fldCharType="separate"/>
      </w:r>
      <w:r>
        <w:t>220</w:t>
      </w:r>
      <w:r>
        <w:fldChar w:fldCharType="end"/>
      </w:r>
    </w:p>
    <w:p w14:paraId="1F296613" w14:textId="77777777" w:rsidR="00D326AB" w:rsidRDefault="00D326AB" w:rsidP="00D326AB">
      <w:pPr>
        <w:pStyle w:val="4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_Toc93078961 \h </w:instrText>
      </w:r>
      <w:r>
        <w:fldChar w:fldCharType="separate"/>
      </w:r>
      <w:r>
        <w:t>220</w:t>
      </w:r>
      <w:r>
        <w:fldChar w:fldCharType="end"/>
      </w:r>
    </w:p>
    <w:p w14:paraId="123DA073" w14:textId="77777777" w:rsidR="00D326AB" w:rsidRDefault="00D326AB" w:rsidP="00D326AB">
      <w:pPr>
        <w:pStyle w:val="50"/>
        <w:rPr>
          <w:rFonts w:asciiTheme="minorHAnsi" w:eastAsiaTheme="minorEastAsia" w:hAnsiTheme="minorHAnsi" w:cstheme="minorBidi"/>
          <w:sz w:val="22"/>
          <w:szCs w:val="22"/>
        </w:rPr>
      </w:pPr>
      <w:r>
        <w:t>6.15.2.1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_Toc93078962 \h </w:instrText>
      </w:r>
      <w:r>
        <w:fldChar w:fldCharType="separate"/>
      </w:r>
      <w:r>
        <w:t>221</w:t>
      </w:r>
      <w:r>
        <w:fldChar w:fldCharType="end"/>
      </w:r>
    </w:p>
    <w:p w14:paraId="6141226F" w14:textId="77777777" w:rsidR="00D326AB" w:rsidRDefault="00D326AB" w:rsidP="00D326AB">
      <w:pPr>
        <w:pStyle w:val="50"/>
        <w:rPr>
          <w:rFonts w:asciiTheme="minorHAnsi" w:eastAsiaTheme="minorEastAsia" w:hAnsiTheme="minorHAnsi" w:cstheme="minorBidi"/>
          <w:sz w:val="22"/>
          <w:szCs w:val="22"/>
        </w:rPr>
      </w:pPr>
      <w:r>
        <w:t>6.15.2.2</w:t>
      </w:r>
      <w:r>
        <w:rPr>
          <w:rFonts w:asciiTheme="minorHAnsi" w:eastAsiaTheme="minorEastAsia" w:hAnsiTheme="minorHAnsi" w:cstheme="minorBidi"/>
          <w:sz w:val="22"/>
          <w:szCs w:val="22"/>
        </w:rPr>
        <w:tab/>
      </w:r>
      <w:r>
        <w:t>REFSENS requirements</w:t>
      </w:r>
      <w:r>
        <w:tab/>
      </w:r>
      <w:r>
        <w:fldChar w:fldCharType="begin"/>
      </w:r>
      <w:r>
        <w:instrText xml:space="preserve"> PAGEREF _Toc93078963 \h </w:instrText>
      </w:r>
      <w:r>
        <w:fldChar w:fldCharType="separate"/>
      </w:r>
      <w:r>
        <w:t>221</w:t>
      </w:r>
      <w:r>
        <w:fldChar w:fldCharType="end"/>
      </w:r>
    </w:p>
    <w:p w14:paraId="1AD2E12E" w14:textId="77777777" w:rsidR="00D326AB" w:rsidRDefault="00D326AB" w:rsidP="00D326AB">
      <w:pPr>
        <w:pStyle w:val="50"/>
        <w:rPr>
          <w:rFonts w:asciiTheme="minorHAnsi" w:eastAsiaTheme="minorEastAsia" w:hAnsiTheme="minorHAnsi" w:cstheme="minorBidi"/>
          <w:sz w:val="22"/>
          <w:szCs w:val="22"/>
        </w:rPr>
      </w:pPr>
      <w:r>
        <w:t>6.15.2.3</w:t>
      </w:r>
      <w:r>
        <w:rPr>
          <w:rFonts w:asciiTheme="minorHAnsi" w:eastAsiaTheme="minorEastAsia" w:hAnsiTheme="minorHAnsi" w:cstheme="minorBidi"/>
          <w:sz w:val="22"/>
          <w:szCs w:val="22"/>
        </w:rPr>
        <w:tab/>
      </w:r>
      <w:r>
        <w:t>Other RF requirements</w:t>
      </w:r>
      <w:r>
        <w:tab/>
      </w:r>
      <w:r>
        <w:fldChar w:fldCharType="begin"/>
      </w:r>
      <w:r>
        <w:instrText xml:space="preserve"> PAGEREF _Toc93078964 \h </w:instrText>
      </w:r>
      <w:r>
        <w:fldChar w:fldCharType="separate"/>
      </w:r>
      <w:r>
        <w:t>221</w:t>
      </w:r>
      <w:r>
        <w:fldChar w:fldCharType="end"/>
      </w:r>
    </w:p>
    <w:p w14:paraId="271567EC" w14:textId="77777777" w:rsidR="00D326AB" w:rsidRDefault="00D326AB" w:rsidP="00D326AB">
      <w:pPr>
        <w:pStyle w:val="40"/>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_Toc93078965 \h </w:instrText>
      </w:r>
      <w:r>
        <w:fldChar w:fldCharType="separate"/>
      </w:r>
      <w:r>
        <w:t>222</w:t>
      </w:r>
      <w:r>
        <w:fldChar w:fldCharType="end"/>
      </w:r>
    </w:p>
    <w:p w14:paraId="7B4083C6" w14:textId="77777777" w:rsidR="00D326AB" w:rsidRDefault="00D326AB" w:rsidP="00D326AB">
      <w:pPr>
        <w:pStyle w:val="50"/>
        <w:rPr>
          <w:rFonts w:asciiTheme="minorHAnsi" w:eastAsiaTheme="minorEastAsia" w:hAnsiTheme="minorHAnsi" w:cstheme="minorBidi"/>
          <w:sz w:val="22"/>
          <w:szCs w:val="22"/>
        </w:rPr>
      </w:pPr>
      <w:r>
        <w:t>6.15.3.1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_Toc93078966 \h </w:instrText>
      </w:r>
      <w:r>
        <w:fldChar w:fldCharType="separate"/>
      </w:r>
      <w:r>
        <w:t>222</w:t>
      </w:r>
      <w:r>
        <w:fldChar w:fldCharType="end"/>
      </w:r>
    </w:p>
    <w:p w14:paraId="750C4839" w14:textId="77777777" w:rsidR="00D326AB" w:rsidRDefault="00D326AB" w:rsidP="00D326AB">
      <w:pPr>
        <w:pStyle w:val="50"/>
        <w:rPr>
          <w:rFonts w:asciiTheme="minorHAnsi" w:eastAsiaTheme="minorEastAsia" w:hAnsiTheme="minorHAnsi" w:cstheme="minorBidi"/>
          <w:sz w:val="22"/>
          <w:szCs w:val="22"/>
        </w:rPr>
      </w:pPr>
      <w:r>
        <w:t>6.15.3.2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_Toc93078967 \h </w:instrText>
      </w:r>
      <w:r>
        <w:fldChar w:fldCharType="separate"/>
      </w:r>
      <w:r>
        <w:t>224</w:t>
      </w:r>
      <w:r>
        <w:fldChar w:fldCharType="end"/>
      </w:r>
    </w:p>
    <w:p w14:paraId="733BB84D" w14:textId="77777777" w:rsidR="00D326AB" w:rsidRDefault="00D326AB" w:rsidP="00D326AB">
      <w:pPr>
        <w:pStyle w:val="40"/>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High power UE(PC2) for SL</w:t>
      </w:r>
      <w:r>
        <w:tab/>
      </w:r>
      <w:r>
        <w:fldChar w:fldCharType="begin"/>
      </w:r>
      <w:r>
        <w:instrText xml:space="preserve"> PAGEREF _Toc93078968 \h </w:instrText>
      </w:r>
      <w:r>
        <w:fldChar w:fldCharType="separate"/>
      </w:r>
      <w:r>
        <w:t>224</w:t>
      </w:r>
      <w:r>
        <w:fldChar w:fldCharType="end"/>
      </w:r>
    </w:p>
    <w:p w14:paraId="551A5D14" w14:textId="77777777" w:rsidR="00D326AB" w:rsidRDefault="00D326AB" w:rsidP="00D326AB">
      <w:pPr>
        <w:pStyle w:val="50"/>
        <w:rPr>
          <w:rFonts w:asciiTheme="minorHAnsi" w:eastAsiaTheme="minorEastAsia" w:hAnsiTheme="minorHAnsi" w:cstheme="minorBidi"/>
          <w:sz w:val="22"/>
          <w:szCs w:val="22"/>
        </w:rPr>
      </w:pPr>
      <w:r>
        <w:t>6.15.4.1</w:t>
      </w:r>
      <w:r>
        <w:rPr>
          <w:rFonts w:asciiTheme="minorHAnsi" w:eastAsiaTheme="minorEastAsia" w:hAnsiTheme="minorHAnsi" w:cstheme="minorBidi"/>
          <w:sz w:val="22"/>
          <w:szCs w:val="22"/>
        </w:rPr>
        <w:tab/>
      </w:r>
      <w:r>
        <w:t>TX requirements (Power class)</w:t>
      </w:r>
      <w:r>
        <w:tab/>
      </w:r>
      <w:r>
        <w:fldChar w:fldCharType="begin"/>
      </w:r>
      <w:r>
        <w:instrText xml:space="preserve"> PAGEREF _Toc93078969 \h </w:instrText>
      </w:r>
      <w:r>
        <w:fldChar w:fldCharType="separate"/>
      </w:r>
      <w:r>
        <w:t>224</w:t>
      </w:r>
      <w:r>
        <w:fldChar w:fldCharType="end"/>
      </w:r>
    </w:p>
    <w:p w14:paraId="6F71B2E3" w14:textId="77777777" w:rsidR="00D326AB" w:rsidRDefault="00D326AB" w:rsidP="00D326AB">
      <w:pPr>
        <w:pStyle w:val="50"/>
        <w:rPr>
          <w:rFonts w:asciiTheme="minorHAnsi" w:eastAsiaTheme="minorEastAsia" w:hAnsiTheme="minorHAnsi" w:cstheme="minorBidi"/>
          <w:sz w:val="22"/>
          <w:szCs w:val="22"/>
        </w:rPr>
      </w:pPr>
      <w:r>
        <w:t>6.15.4.2</w:t>
      </w:r>
      <w:r>
        <w:rPr>
          <w:rFonts w:asciiTheme="minorHAnsi" w:eastAsiaTheme="minorEastAsia" w:hAnsiTheme="minorHAnsi" w:cstheme="minorBidi"/>
          <w:sz w:val="22"/>
          <w:szCs w:val="22"/>
        </w:rPr>
        <w:tab/>
      </w:r>
      <w:r>
        <w:t>Coexistence study</w:t>
      </w:r>
      <w:r>
        <w:tab/>
      </w:r>
      <w:r>
        <w:fldChar w:fldCharType="begin"/>
      </w:r>
      <w:r>
        <w:instrText xml:space="preserve"> PAGEREF _Toc93078970 \h </w:instrText>
      </w:r>
      <w:r>
        <w:fldChar w:fldCharType="separate"/>
      </w:r>
      <w:r>
        <w:t>225</w:t>
      </w:r>
      <w:r>
        <w:fldChar w:fldCharType="end"/>
      </w:r>
    </w:p>
    <w:p w14:paraId="77E89A82" w14:textId="77777777" w:rsidR="00D326AB" w:rsidRDefault="00D326AB" w:rsidP="00D326AB">
      <w:pPr>
        <w:pStyle w:val="50"/>
        <w:rPr>
          <w:rFonts w:asciiTheme="minorHAnsi" w:eastAsiaTheme="minorEastAsia" w:hAnsiTheme="minorHAnsi" w:cstheme="minorBidi"/>
          <w:sz w:val="22"/>
          <w:szCs w:val="22"/>
        </w:rPr>
      </w:pPr>
      <w:r>
        <w:t>6.15.4.3</w:t>
      </w:r>
      <w:r>
        <w:rPr>
          <w:rFonts w:asciiTheme="minorHAnsi" w:eastAsiaTheme="minorEastAsia" w:hAnsiTheme="minorHAnsi" w:cstheme="minorBidi"/>
          <w:sz w:val="22"/>
          <w:szCs w:val="22"/>
        </w:rPr>
        <w:tab/>
      </w:r>
      <w:r>
        <w:t>Others</w:t>
      </w:r>
      <w:r>
        <w:tab/>
      </w:r>
      <w:r>
        <w:fldChar w:fldCharType="begin"/>
      </w:r>
      <w:r>
        <w:instrText xml:space="preserve"> PAGEREF _Toc93078971 \h </w:instrText>
      </w:r>
      <w:r>
        <w:fldChar w:fldCharType="separate"/>
      </w:r>
      <w:r>
        <w:t>225</w:t>
      </w:r>
      <w:r>
        <w:fldChar w:fldCharType="end"/>
      </w:r>
    </w:p>
    <w:p w14:paraId="317C6ABC" w14:textId="77777777" w:rsidR="00D326AB" w:rsidRDefault="00D326AB" w:rsidP="00D326AB">
      <w:pPr>
        <w:pStyle w:val="40"/>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RRM core requirements</w:t>
      </w:r>
      <w:r>
        <w:tab/>
      </w:r>
      <w:r>
        <w:fldChar w:fldCharType="begin"/>
      </w:r>
      <w:r>
        <w:instrText xml:space="preserve"> PAGEREF _Toc93078972 \h </w:instrText>
      </w:r>
      <w:r>
        <w:fldChar w:fldCharType="separate"/>
      </w:r>
      <w:r>
        <w:t>225</w:t>
      </w:r>
      <w:r>
        <w:fldChar w:fldCharType="end"/>
      </w:r>
    </w:p>
    <w:p w14:paraId="0D176B5E" w14:textId="77777777" w:rsidR="00D326AB" w:rsidRDefault="00D326AB" w:rsidP="00D326AB">
      <w:pPr>
        <w:pStyle w:val="50"/>
        <w:rPr>
          <w:rFonts w:asciiTheme="minorHAnsi" w:eastAsiaTheme="minorEastAsia" w:hAnsiTheme="minorHAnsi" w:cstheme="minorBidi"/>
          <w:sz w:val="22"/>
          <w:szCs w:val="22"/>
        </w:rPr>
      </w:pPr>
      <w:r>
        <w:t>6.15.5.1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_Toc93078973 \h </w:instrText>
      </w:r>
      <w:r>
        <w:fldChar w:fldCharType="separate"/>
      </w:r>
      <w:r>
        <w:t>225</w:t>
      </w:r>
      <w:r>
        <w:fldChar w:fldCharType="end"/>
      </w:r>
    </w:p>
    <w:p w14:paraId="567EAA0C" w14:textId="77777777" w:rsidR="00D326AB" w:rsidRDefault="00D326AB" w:rsidP="00D326AB">
      <w:pPr>
        <w:pStyle w:val="50"/>
        <w:rPr>
          <w:rFonts w:asciiTheme="minorHAnsi" w:eastAsiaTheme="minorEastAsia" w:hAnsiTheme="minorHAnsi" w:cstheme="minorBidi"/>
          <w:sz w:val="22"/>
          <w:szCs w:val="22"/>
        </w:rPr>
      </w:pPr>
      <w:r>
        <w:t>6.15.5.2</w:t>
      </w:r>
      <w:r>
        <w:rPr>
          <w:rFonts w:asciiTheme="minorHAnsi" w:eastAsiaTheme="minorEastAsia" w:hAnsiTheme="minorHAnsi" w:cstheme="minorBidi"/>
          <w:sz w:val="22"/>
          <w:szCs w:val="22"/>
        </w:rPr>
        <w:tab/>
      </w:r>
      <w:r>
        <w:t>SL-DRX</w:t>
      </w:r>
      <w:r>
        <w:tab/>
      </w:r>
      <w:r>
        <w:fldChar w:fldCharType="begin"/>
      </w:r>
      <w:r>
        <w:instrText xml:space="preserve"> PAGEREF _Toc93078974 \h </w:instrText>
      </w:r>
      <w:r>
        <w:fldChar w:fldCharType="separate"/>
      </w:r>
      <w:r>
        <w:t>226</w:t>
      </w:r>
      <w:r>
        <w:fldChar w:fldCharType="end"/>
      </w:r>
    </w:p>
    <w:p w14:paraId="544E7157" w14:textId="77777777" w:rsidR="00D326AB" w:rsidRDefault="00D326AB" w:rsidP="00D326AB">
      <w:pPr>
        <w:pStyle w:val="50"/>
        <w:rPr>
          <w:rFonts w:asciiTheme="minorHAnsi" w:eastAsiaTheme="minorEastAsia" w:hAnsiTheme="minorHAnsi" w:cstheme="minorBidi"/>
          <w:sz w:val="22"/>
          <w:szCs w:val="22"/>
        </w:rPr>
      </w:pPr>
      <w:r>
        <w:t>6.15.5.3</w:t>
      </w:r>
      <w:r>
        <w:rPr>
          <w:rFonts w:asciiTheme="minorHAnsi" w:eastAsiaTheme="minorEastAsia" w:hAnsiTheme="minorHAnsi" w:cstheme="minorBidi"/>
          <w:sz w:val="22"/>
          <w:szCs w:val="22"/>
        </w:rPr>
        <w:tab/>
      </w:r>
      <w:r>
        <w:t>Others</w:t>
      </w:r>
      <w:r>
        <w:tab/>
      </w:r>
      <w:r>
        <w:fldChar w:fldCharType="begin"/>
      </w:r>
      <w:r>
        <w:instrText xml:space="preserve"> PAGEREF _Toc93078975 \h </w:instrText>
      </w:r>
      <w:r>
        <w:fldChar w:fldCharType="separate"/>
      </w:r>
      <w:r>
        <w:t>227</w:t>
      </w:r>
      <w:r>
        <w:fldChar w:fldCharType="end"/>
      </w:r>
    </w:p>
    <w:p w14:paraId="605EEE6B" w14:textId="77777777" w:rsidR="00D326AB" w:rsidRDefault="00D326AB" w:rsidP="00D326AB">
      <w:pPr>
        <w:pStyle w:val="3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_Toc93078976 \h </w:instrText>
      </w:r>
      <w:r>
        <w:fldChar w:fldCharType="separate"/>
      </w:r>
      <w:r>
        <w:t>228</w:t>
      </w:r>
      <w:r>
        <w:fldChar w:fldCharType="end"/>
      </w:r>
    </w:p>
    <w:p w14:paraId="34ED7A94" w14:textId="77777777" w:rsidR="00D326AB" w:rsidRDefault="00D326AB" w:rsidP="00D326AB">
      <w:pPr>
        <w:pStyle w:val="4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_Toc93078977 \h </w:instrText>
      </w:r>
      <w:r>
        <w:fldChar w:fldCharType="separate"/>
      </w:r>
      <w:r>
        <w:t>228</w:t>
      </w:r>
      <w:r>
        <w:fldChar w:fldCharType="end"/>
      </w:r>
    </w:p>
    <w:p w14:paraId="15845556" w14:textId="77777777" w:rsidR="00D326AB" w:rsidRDefault="00D326AB" w:rsidP="00D326AB">
      <w:pPr>
        <w:pStyle w:val="4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_Toc93078978 \h </w:instrText>
      </w:r>
      <w:r>
        <w:fldChar w:fldCharType="separate"/>
      </w:r>
      <w:r>
        <w:t>229</w:t>
      </w:r>
      <w:r>
        <w:fldChar w:fldCharType="end"/>
      </w:r>
    </w:p>
    <w:p w14:paraId="10CA885B" w14:textId="77777777" w:rsidR="00D326AB" w:rsidRDefault="00D326AB" w:rsidP="00D326AB">
      <w:pPr>
        <w:pStyle w:val="40"/>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UE RF requirements</w:t>
      </w:r>
      <w:r>
        <w:tab/>
      </w:r>
      <w:r>
        <w:fldChar w:fldCharType="begin"/>
      </w:r>
      <w:r>
        <w:instrText xml:space="preserve"> PAGEREF _Toc93078979 \h </w:instrText>
      </w:r>
      <w:r>
        <w:fldChar w:fldCharType="separate"/>
      </w:r>
      <w:r>
        <w:t>231</w:t>
      </w:r>
      <w:r>
        <w:fldChar w:fldCharType="end"/>
      </w:r>
    </w:p>
    <w:p w14:paraId="44DDC2CE" w14:textId="77777777" w:rsidR="00D326AB" w:rsidRDefault="00D326AB" w:rsidP="00D326AB">
      <w:pPr>
        <w:pStyle w:val="50"/>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TX requirements</w:t>
      </w:r>
      <w:r>
        <w:tab/>
      </w:r>
      <w:r>
        <w:fldChar w:fldCharType="begin"/>
      </w:r>
      <w:r>
        <w:instrText xml:space="preserve"> PAGEREF _Toc93078980 \h </w:instrText>
      </w:r>
      <w:r>
        <w:fldChar w:fldCharType="separate"/>
      </w:r>
      <w:r>
        <w:t>231</w:t>
      </w:r>
      <w:r>
        <w:fldChar w:fldCharType="end"/>
      </w:r>
    </w:p>
    <w:p w14:paraId="0A873813" w14:textId="77777777" w:rsidR="00D326AB" w:rsidRDefault="00D326AB" w:rsidP="00D326AB">
      <w:pPr>
        <w:pStyle w:val="50"/>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RX requirements</w:t>
      </w:r>
      <w:r>
        <w:tab/>
      </w:r>
      <w:r>
        <w:fldChar w:fldCharType="begin"/>
      </w:r>
      <w:r>
        <w:instrText xml:space="preserve"> PAGEREF _Toc93078981 \h </w:instrText>
      </w:r>
      <w:r>
        <w:fldChar w:fldCharType="separate"/>
      </w:r>
      <w:r>
        <w:t>233</w:t>
      </w:r>
      <w:r>
        <w:fldChar w:fldCharType="end"/>
      </w:r>
    </w:p>
    <w:p w14:paraId="007EDF36" w14:textId="77777777" w:rsidR="00D326AB" w:rsidRDefault="00D326AB" w:rsidP="00D326AB">
      <w:pPr>
        <w:pStyle w:val="40"/>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BS RF requirements</w:t>
      </w:r>
      <w:r>
        <w:tab/>
      </w:r>
      <w:r>
        <w:fldChar w:fldCharType="begin"/>
      </w:r>
      <w:r>
        <w:instrText xml:space="preserve"> PAGEREF _Toc93078982 \h </w:instrText>
      </w:r>
      <w:r>
        <w:fldChar w:fldCharType="separate"/>
      </w:r>
      <w:r>
        <w:t>234</w:t>
      </w:r>
      <w:r>
        <w:fldChar w:fldCharType="end"/>
      </w:r>
    </w:p>
    <w:p w14:paraId="1E45D7D6" w14:textId="77777777" w:rsidR="00D326AB" w:rsidRDefault="00D326AB" w:rsidP="00D326AB">
      <w:pPr>
        <w:pStyle w:val="50"/>
        <w:rPr>
          <w:rFonts w:asciiTheme="minorHAnsi" w:eastAsiaTheme="minorEastAsia" w:hAnsiTheme="minorHAnsi" w:cstheme="minorBidi"/>
          <w:sz w:val="22"/>
          <w:szCs w:val="22"/>
        </w:rPr>
      </w:pPr>
      <w:r>
        <w:t>6.16.4.1</w:t>
      </w:r>
      <w:r>
        <w:rPr>
          <w:rFonts w:asciiTheme="minorHAnsi" w:eastAsiaTheme="minorEastAsia" w:hAnsiTheme="minorHAnsi" w:cstheme="minorBidi"/>
          <w:sz w:val="22"/>
          <w:szCs w:val="22"/>
        </w:rPr>
        <w:tab/>
      </w:r>
      <w:r>
        <w:t>TX requirements</w:t>
      </w:r>
      <w:r>
        <w:tab/>
      </w:r>
      <w:r>
        <w:fldChar w:fldCharType="begin"/>
      </w:r>
      <w:r>
        <w:instrText xml:space="preserve"> PAGEREF _Toc93078983 \h </w:instrText>
      </w:r>
      <w:r>
        <w:fldChar w:fldCharType="separate"/>
      </w:r>
      <w:r>
        <w:t>234</w:t>
      </w:r>
      <w:r>
        <w:fldChar w:fldCharType="end"/>
      </w:r>
    </w:p>
    <w:p w14:paraId="7875EF94" w14:textId="77777777" w:rsidR="00D326AB" w:rsidRDefault="00D326AB" w:rsidP="00D326AB">
      <w:pPr>
        <w:pStyle w:val="50"/>
        <w:rPr>
          <w:rFonts w:asciiTheme="minorHAnsi" w:eastAsiaTheme="minorEastAsia" w:hAnsiTheme="minorHAnsi" w:cstheme="minorBidi"/>
          <w:sz w:val="22"/>
          <w:szCs w:val="22"/>
        </w:rPr>
      </w:pPr>
      <w:r>
        <w:t>6.16.4.2</w:t>
      </w:r>
      <w:r>
        <w:rPr>
          <w:rFonts w:asciiTheme="minorHAnsi" w:eastAsiaTheme="minorEastAsia" w:hAnsiTheme="minorHAnsi" w:cstheme="minorBidi"/>
          <w:sz w:val="22"/>
          <w:szCs w:val="22"/>
        </w:rPr>
        <w:tab/>
      </w:r>
      <w:r>
        <w:t>RX requirements</w:t>
      </w:r>
      <w:r>
        <w:tab/>
      </w:r>
      <w:r>
        <w:fldChar w:fldCharType="begin"/>
      </w:r>
      <w:r>
        <w:instrText xml:space="preserve"> PAGEREF _Toc93078984 \h </w:instrText>
      </w:r>
      <w:r>
        <w:fldChar w:fldCharType="separate"/>
      </w:r>
      <w:r>
        <w:t>235</w:t>
      </w:r>
      <w:r>
        <w:fldChar w:fldCharType="end"/>
      </w:r>
    </w:p>
    <w:p w14:paraId="5F74E701" w14:textId="77777777" w:rsidR="00D326AB" w:rsidRDefault="00D326AB" w:rsidP="00D326AB">
      <w:pPr>
        <w:pStyle w:val="40"/>
        <w:rPr>
          <w:rFonts w:asciiTheme="minorHAnsi" w:eastAsiaTheme="minorEastAsia" w:hAnsiTheme="minorHAnsi" w:cstheme="minorBidi"/>
          <w:sz w:val="22"/>
          <w:szCs w:val="22"/>
        </w:rPr>
      </w:pPr>
      <w:r>
        <w:t>6.16.5</w:t>
      </w:r>
      <w:r>
        <w:rPr>
          <w:rFonts w:asciiTheme="minorHAnsi" w:eastAsiaTheme="minorEastAsia" w:hAnsiTheme="minorHAnsi" w:cstheme="minorBidi"/>
          <w:sz w:val="22"/>
          <w:szCs w:val="22"/>
        </w:rPr>
        <w:tab/>
      </w:r>
      <w:r>
        <w:t>Co-existence simulations</w:t>
      </w:r>
      <w:r>
        <w:tab/>
      </w:r>
      <w:r>
        <w:fldChar w:fldCharType="begin"/>
      </w:r>
      <w:r>
        <w:instrText xml:space="preserve"> PAGEREF _Toc93078985 \h </w:instrText>
      </w:r>
      <w:r>
        <w:fldChar w:fldCharType="separate"/>
      </w:r>
      <w:r>
        <w:t>236</w:t>
      </w:r>
      <w:r>
        <w:fldChar w:fldCharType="end"/>
      </w:r>
    </w:p>
    <w:p w14:paraId="22CEF8B1" w14:textId="77777777" w:rsidR="00D326AB" w:rsidRDefault="00D326AB" w:rsidP="00D326AB">
      <w:pPr>
        <w:pStyle w:val="40"/>
        <w:rPr>
          <w:rFonts w:asciiTheme="minorHAnsi" w:eastAsiaTheme="minorEastAsia" w:hAnsiTheme="minorHAnsi" w:cstheme="minorBidi"/>
          <w:sz w:val="22"/>
          <w:szCs w:val="22"/>
        </w:rPr>
      </w:pPr>
      <w:r>
        <w:t>6.16.6</w:t>
      </w:r>
      <w:r>
        <w:rPr>
          <w:rFonts w:asciiTheme="minorHAnsi" w:eastAsiaTheme="minorEastAsia" w:hAnsiTheme="minorHAnsi" w:cstheme="minorBidi"/>
          <w:sz w:val="22"/>
          <w:szCs w:val="22"/>
        </w:rPr>
        <w:tab/>
      </w:r>
      <w:r>
        <w:t>FR1+FR2-2 DC/CA band combinations</w:t>
      </w:r>
      <w:r>
        <w:tab/>
      </w:r>
      <w:r>
        <w:fldChar w:fldCharType="begin"/>
      </w:r>
      <w:r>
        <w:instrText xml:space="preserve"> PAGEREF _Toc93078986 \h </w:instrText>
      </w:r>
      <w:r>
        <w:fldChar w:fldCharType="separate"/>
      </w:r>
      <w:r>
        <w:t>237</w:t>
      </w:r>
      <w:r>
        <w:fldChar w:fldCharType="end"/>
      </w:r>
    </w:p>
    <w:p w14:paraId="79276448" w14:textId="77777777" w:rsidR="00D326AB" w:rsidRDefault="00D326AB" w:rsidP="00D326AB">
      <w:pPr>
        <w:pStyle w:val="40"/>
        <w:rPr>
          <w:rFonts w:asciiTheme="minorHAnsi" w:eastAsiaTheme="minorEastAsia" w:hAnsiTheme="minorHAnsi" w:cstheme="minorBidi"/>
          <w:sz w:val="22"/>
          <w:szCs w:val="22"/>
        </w:rPr>
      </w:pPr>
      <w:r>
        <w:t>6.16.7</w:t>
      </w:r>
      <w:r>
        <w:rPr>
          <w:rFonts w:asciiTheme="minorHAnsi" w:eastAsiaTheme="minorEastAsia" w:hAnsiTheme="minorHAnsi" w:cstheme="minorBidi"/>
          <w:sz w:val="22"/>
          <w:szCs w:val="22"/>
        </w:rPr>
        <w:tab/>
      </w:r>
      <w:r>
        <w:t>RRM core requirements</w:t>
      </w:r>
      <w:r>
        <w:tab/>
      </w:r>
      <w:r>
        <w:fldChar w:fldCharType="begin"/>
      </w:r>
      <w:r>
        <w:instrText xml:space="preserve"> PAGEREF _Toc93078987 \h </w:instrText>
      </w:r>
      <w:r>
        <w:fldChar w:fldCharType="separate"/>
      </w:r>
      <w:r>
        <w:t>238</w:t>
      </w:r>
      <w:r>
        <w:fldChar w:fldCharType="end"/>
      </w:r>
    </w:p>
    <w:p w14:paraId="773F1105" w14:textId="77777777" w:rsidR="00D326AB" w:rsidRDefault="00D326AB" w:rsidP="00D326AB">
      <w:pPr>
        <w:pStyle w:val="50"/>
        <w:rPr>
          <w:rFonts w:asciiTheme="minorHAnsi" w:eastAsiaTheme="minorEastAsia" w:hAnsiTheme="minorHAnsi" w:cstheme="minorBidi"/>
          <w:sz w:val="22"/>
          <w:szCs w:val="22"/>
        </w:rPr>
      </w:pPr>
      <w:r>
        <w:t>6.16.7.1</w:t>
      </w:r>
      <w:r>
        <w:rPr>
          <w:rFonts w:asciiTheme="minorHAnsi" w:eastAsiaTheme="minorEastAsia" w:hAnsiTheme="minorHAnsi" w:cstheme="minorBidi"/>
          <w:sz w:val="22"/>
          <w:szCs w:val="22"/>
        </w:rPr>
        <w:tab/>
      </w:r>
      <w:r>
        <w:t>General</w:t>
      </w:r>
      <w:r>
        <w:tab/>
      </w:r>
      <w:r>
        <w:fldChar w:fldCharType="begin"/>
      </w:r>
      <w:r>
        <w:instrText xml:space="preserve"> PAGEREF _Toc93078988 \h </w:instrText>
      </w:r>
      <w:r>
        <w:fldChar w:fldCharType="separate"/>
      </w:r>
      <w:r>
        <w:t>238</w:t>
      </w:r>
      <w:r>
        <w:fldChar w:fldCharType="end"/>
      </w:r>
    </w:p>
    <w:p w14:paraId="497CD830" w14:textId="77777777" w:rsidR="00D326AB" w:rsidRDefault="00D326AB" w:rsidP="00D326AB">
      <w:pPr>
        <w:pStyle w:val="50"/>
        <w:rPr>
          <w:rFonts w:asciiTheme="minorHAnsi" w:eastAsiaTheme="minorEastAsia" w:hAnsiTheme="minorHAnsi" w:cstheme="minorBidi"/>
          <w:sz w:val="22"/>
          <w:szCs w:val="22"/>
        </w:rPr>
      </w:pPr>
      <w:r>
        <w:t>6.16.7.2</w:t>
      </w:r>
      <w:r>
        <w:rPr>
          <w:rFonts w:asciiTheme="minorHAnsi" w:eastAsiaTheme="minorEastAsia" w:hAnsiTheme="minorHAnsi" w:cstheme="minorBidi"/>
          <w:sz w:val="22"/>
          <w:szCs w:val="22"/>
        </w:rPr>
        <w:tab/>
      </w:r>
      <w:r>
        <w:t>Timing requirements</w:t>
      </w:r>
      <w:r>
        <w:tab/>
      </w:r>
      <w:r>
        <w:fldChar w:fldCharType="begin"/>
      </w:r>
      <w:r>
        <w:instrText xml:space="preserve"> PAGEREF _Toc93078989 \h </w:instrText>
      </w:r>
      <w:r>
        <w:fldChar w:fldCharType="separate"/>
      </w:r>
      <w:r>
        <w:t>240</w:t>
      </w:r>
      <w:r>
        <w:fldChar w:fldCharType="end"/>
      </w:r>
    </w:p>
    <w:p w14:paraId="557E8E84" w14:textId="77777777" w:rsidR="00D326AB" w:rsidRDefault="00D326AB" w:rsidP="00D326AB">
      <w:pPr>
        <w:pStyle w:val="50"/>
        <w:rPr>
          <w:rFonts w:asciiTheme="minorHAnsi" w:eastAsiaTheme="minorEastAsia" w:hAnsiTheme="minorHAnsi" w:cstheme="minorBidi"/>
          <w:sz w:val="22"/>
          <w:szCs w:val="22"/>
        </w:rPr>
      </w:pPr>
      <w:r>
        <w:t>6.16.7.3</w:t>
      </w:r>
      <w:r>
        <w:rPr>
          <w:rFonts w:asciiTheme="minorHAnsi" w:eastAsiaTheme="minorEastAsia" w:hAnsiTheme="minorHAnsi" w:cstheme="minorBidi"/>
          <w:sz w:val="22"/>
          <w:szCs w:val="22"/>
        </w:rPr>
        <w:tab/>
      </w:r>
      <w:r>
        <w:t>Interruption requirements</w:t>
      </w:r>
      <w:r>
        <w:tab/>
      </w:r>
      <w:r>
        <w:fldChar w:fldCharType="begin"/>
      </w:r>
      <w:r>
        <w:instrText xml:space="preserve"> PAGEREF _Toc93078990 \h </w:instrText>
      </w:r>
      <w:r>
        <w:fldChar w:fldCharType="separate"/>
      </w:r>
      <w:r>
        <w:t>241</w:t>
      </w:r>
      <w:r>
        <w:fldChar w:fldCharType="end"/>
      </w:r>
    </w:p>
    <w:p w14:paraId="732E3910" w14:textId="77777777" w:rsidR="00D326AB" w:rsidRDefault="00D326AB" w:rsidP="00D326AB">
      <w:pPr>
        <w:pStyle w:val="50"/>
        <w:rPr>
          <w:rFonts w:asciiTheme="minorHAnsi" w:eastAsiaTheme="minorEastAsia" w:hAnsiTheme="minorHAnsi" w:cstheme="minorBidi"/>
          <w:sz w:val="22"/>
          <w:szCs w:val="22"/>
        </w:rPr>
      </w:pPr>
      <w:r>
        <w:t>6.16.7.4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_Toc93078991 \h </w:instrText>
      </w:r>
      <w:r>
        <w:fldChar w:fldCharType="separate"/>
      </w:r>
      <w:r>
        <w:t>242</w:t>
      </w:r>
      <w:r>
        <w:fldChar w:fldCharType="end"/>
      </w:r>
    </w:p>
    <w:p w14:paraId="4F501638" w14:textId="77777777" w:rsidR="00D326AB" w:rsidRDefault="00D326AB" w:rsidP="00D326AB">
      <w:pPr>
        <w:pStyle w:val="50"/>
        <w:rPr>
          <w:rFonts w:asciiTheme="minorHAnsi" w:eastAsiaTheme="minorEastAsia" w:hAnsiTheme="minorHAnsi" w:cstheme="minorBidi"/>
          <w:sz w:val="22"/>
          <w:szCs w:val="22"/>
        </w:rPr>
      </w:pPr>
      <w:r>
        <w:t>6.16.7.5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_Toc93078992 \h </w:instrText>
      </w:r>
      <w:r>
        <w:fldChar w:fldCharType="separate"/>
      </w:r>
      <w:r>
        <w:t>243</w:t>
      </w:r>
      <w:r>
        <w:fldChar w:fldCharType="end"/>
      </w:r>
    </w:p>
    <w:p w14:paraId="4E71427A" w14:textId="77777777" w:rsidR="00D326AB" w:rsidRDefault="00D326AB" w:rsidP="00D326AB">
      <w:pPr>
        <w:pStyle w:val="50"/>
        <w:rPr>
          <w:rFonts w:asciiTheme="minorHAnsi" w:eastAsiaTheme="minorEastAsia" w:hAnsiTheme="minorHAnsi" w:cstheme="minorBidi"/>
          <w:sz w:val="22"/>
          <w:szCs w:val="22"/>
        </w:rPr>
      </w:pPr>
      <w:r>
        <w:t>6.16.7.6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_Toc93078993 \h </w:instrText>
      </w:r>
      <w:r>
        <w:fldChar w:fldCharType="separate"/>
      </w:r>
      <w:r>
        <w:t>244</w:t>
      </w:r>
      <w:r>
        <w:fldChar w:fldCharType="end"/>
      </w:r>
    </w:p>
    <w:p w14:paraId="6A101DE1" w14:textId="77777777" w:rsidR="00D326AB" w:rsidRDefault="00D326AB" w:rsidP="00D326AB">
      <w:pPr>
        <w:pStyle w:val="40"/>
        <w:rPr>
          <w:rFonts w:asciiTheme="minorHAnsi" w:eastAsiaTheme="minorEastAsia" w:hAnsiTheme="minorHAnsi" w:cstheme="minorBidi"/>
          <w:sz w:val="22"/>
          <w:szCs w:val="22"/>
        </w:rPr>
      </w:pPr>
      <w:r>
        <w:t>6.16.8</w:t>
      </w:r>
      <w:r>
        <w:rPr>
          <w:rFonts w:asciiTheme="minorHAnsi" w:eastAsiaTheme="minorEastAsia" w:hAnsiTheme="minorHAnsi" w:cstheme="minorBidi"/>
          <w:sz w:val="22"/>
          <w:szCs w:val="22"/>
        </w:rPr>
        <w:tab/>
      </w:r>
      <w:r>
        <w:t>Others</w:t>
      </w:r>
      <w:r>
        <w:tab/>
      </w:r>
      <w:r>
        <w:fldChar w:fldCharType="begin"/>
      </w:r>
      <w:r>
        <w:instrText xml:space="preserve"> PAGEREF _Toc93078994 \h </w:instrText>
      </w:r>
      <w:r>
        <w:fldChar w:fldCharType="separate"/>
      </w:r>
      <w:r>
        <w:t>245</w:t>
      </w:r>
      <w:r>
        <w:fldChar w:fldCharType="end"/>
      </w:r>
    </w:p>
    <w:p w14:paraId="07573F98" w14:textId="77777777" w:rsidR="00D326AB" w:rsidRDefault="00D326AB" w:rsidP="00D326AB">
      <w:pPr>
        <w:pStyle w:val="3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_Toc93078995 \h </w:instrText>
      </w:r>
      <w:r>
        <w:fldChar w:fldCharType="separate"/>
      </w:r>
      <w:r>
        <w:t>246</w:t>
      </w:r>
      <w:r>
        <w:fldChar w:fldCharType="end"/>
      </w:r>
    </w:p>
    <w:p w14:paraId="392F718D" w14:textId="77777777" w:rsidR="00D326AB" w:rsidRDefault="00D326AB" w:rsidP="00D326AB">
      <w:pPr>
        <w:pStyle w:val="4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_Toc93078996 \h </w:instrText>
      </w:r>
      <w:r>
        <w:fldChar w:fldCharType="separate"/>
      </w:r>
      <w:r>
        <w:t>246</w:t>
      </w:r>
      <w:r>
        <w:fldChar w:fldCharType="end"/>
      </w:r>
    </w:p>
    <w:p w14:paraId="6C240510" w14:textId="77777777" w:rsidR="00D326AB" w:rsidRDefault="00D326AB" w:rsidP="00D326AB">
      <w:pPr>
        <w:pStyle w:val="4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RF requirements</w:t>
      </w:r>
      <w:r>
        <w:tab/>
      </w:r>
      <w:r>
        <w:fldChar w:fldCharType="begin"/>
      </w:r>
      <w:r>
        <w:instrText xml:space="preserve"> PAGEREF _Toc93078997 \h </w:instrText>
      </w:r>
      <w:r>
        <w:fldChar w:fldCharType="separate"/>
      </w:r>
      <w:r>
        <w:t>246</w:t>
      </w:r>
      <w:r>
        <w:fldChar w:fldCharType="end"/>
      </w:r>
    </w:p>
    <w:p w14:paraId="3CE324A8" w14:textId="77777777" w:rsidR="00D326AB" w:rsidRDefault="00D326AB" w:rsidP="00D326AB">
      <w:pPr>
        <w:pStyle w:val="50"/>
        <w:rPr>
          <w:rFonts w:asciiTheme="minorHAnsi" w:eastAsiaTheme="minorEastAsia" w:hAnsiTheme="minorHAnsi" w:cstheme="minorBidi"/>
          <w:sz w:val="22"/>
          <w:szCs w:val="22"/>
        </w:rPr>
      </w:pPr>
      <w:r>
        <w:t>6.17.2.1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_Toc93078998 \h </w:instrText>
      </w:r>
      <w:r>
        <w:fldChar w:fldCharType="separate"/>
      </w:r>
      <w:r>
        <w:t>246</w:t>
      </w:r>
      <w:r>
        <w:fldChar w:fldCharType="end"/>
      </w:r>
    </w:p>
    <w:p w14:paraId="710225F5" w14:textId="77777777" w:rsidR="00D326AB" w:rsidRDefault="00D326AB" w:rsidP="00D326AB">
      <w:pPr>
        <w:pStyle w:val="50"/>
        <w:rPr>
          <w:rFonts w:asciiTheme="minorHAnsi" w:eastAsiaTheme="minorEastAsia" w:hAnsiTheme="minorHAnsi" w:cstheme="minorBidi"/>
          <w:sz w:val="22"/>
          <w:szCs w:val="22"/>
        </w:rPr>
      </w:pPr>
      <w:r>
        <w:t>6.17.2.2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_Toc93078999 \h </w:instrText>
      </w:r>
      <w:r>
        <w:fldChar w:fldCharType="separate"/>
      </w:r>
      <w:r>
        <w:t>246</w:t>
      </w:r>
      <w:r>
        <w:fldChar w:fldCharType="end"/>
      </w:r>
    </w:p>
    <w:p w14:paraId="7A771B8A" w14:textId="77777777" w:rsidR="00D326AB" w:rsidRDefault="00D326AB" w:rsidP="00D326AB">
      <w:pPr>
        <w:pStyle w:val="50"/>
        <w:rPr>
          <w:rFonts w:asciiTheme="minorHAnsi" w:eastAsiaTheme="minorEastAsia" w:hAnsiTheme="minorHAnsi" w:cstheme="minorBidi"/>
          <w:sz w:val="22"/>
          <w:szCs w:val="22"/>
        </w:rPr>
      </w:pPr>
      <w:r>
        <w:t>6.17.2.3</w:t>
      </w:r>
      <w:r>
        <w:rPr>
          <w:rFonts w:asciiTheme="minorHAnsi" w:eastAsiaTheme="minorEastAsia" w:hAnsiTheme="minorHAnsi" w:cstheme="minorBidi"/>
          <w:sz w:val="22"/>
          <w:szCs w:val="22"/>
        </w:rPr>
        <w:tab/>
      </w:r>
      <w:r>
        <w:t>Others</w:t>
      </w:r>
      <w:r>
        <w:tab/>
      </w:r>
      <w:r>
        <w:fldChar w:fldCharType="begin"/>
      </w:r>
      <w:r>
        <w:instrText xml:space="preserve"> PAGEREF _Toc93079000 \h </w:instrText>
      </w:r>
      <w:r>
        <w:fldChar w:fldCharType="separate"/>
      </w:r>
      <w:r>
        <w:t>247</w:t>
      </w:r>
      <w:r>
        <w:fldChar w:fldCharType="end"/>
      </w:r>
    </w:p>
    <w:p w14:paraId="466880EE" w14:textId="77777777" w:rsidR="00D326AB" w:rsidRDefault="00D326AB" w:rsidP="00D326AB">
      <w:pPr>
        <w:pStyle w:val="40"/>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RRM core requirements</w:t>
      </w:r>
      <w:r>
        <w:tab/>
      </w:r>
      <w:r>
        <w:fldChar w:fldCharType="begin"/>
      </w:r>
      <w:r>
        <w:instrText xml:space="preserve"> PAGEREF _Toc93079001 \h </w:instrText>
      </w:r>
      <w:r>
        <w:fldChar w:fldCharType="separate"/>
      </w:r>
      <w:r>
        <w:t>247</w:t>
      </w:r>
      <w:r>
        <w:fldChar w:fldCharType="end"/>
      </w:r>
    </w:p>
    <w:p w14:paraId="322717C8" w14:textId="77777777" w:rsidR="00D326AB" w:rsidRDefault="00D326AB" w:rsidP="00D326AB">
      <w:pPr>
        <w:pStyle w:val="40"/>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Others</w:t>
      </w:r>
      <w:r>
        <w:tab/>
      </w:r>
      <w:r>
        <w:fldChar w:fldCharType="begin"/>
      </w:r>
      <w:r>
        <w:instrText xml:space="preserve"> PAGEREF _Toc93079002 \h </w:instrText>
      </w:r>
      <w:r>
        <w:fldChar w:fldCharType="separate"/>
      </w:r>
      <w:r>
        <w:t>248</w:t>
      </w:r>
      <w:r>
        <w:fldChar w:fldCharType="end"/>
      </w:r>
    </w:p>
    <w:p w14:paraId="20C82E06" w14:textId="77777777" w:rsidR="00D326AB" w:rsidRDefault="00D326AB" w:rsidP="00D326AB">
      <w:pPr>
        <w:pStyle w:val="3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coverage enhancements</w:t>
      </w:r>
      <w:r>
        <w:tab/>
      </w:r>
      <w:r>
        <w:fldChar w:fldCharType="begin"/>
      </w:r>
      <w:r>
        <w:instrText xml:space="preserve"> PAGEREF _Toc93079003 \h </w:instrText>
      </w:r>
      <w:r>
        <w:fldChar w:fldCharType="separate"/>
      </w:r>
      <w:r>
        <w:t>248</w:t>
      </w:r>
      <w:r>
        <w:fldChar w:fldCharType="end"/>
      </w:r>
    </w:p>
    <w:p w14:paraId="3A9A51E7" w14:textId="77777777" w:rsidR="00D326AB" w:rsidRDefault="00D326AB" w:rsidP="00D326AB">
      <w:pPr>
        <w:pStyle w:val="4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General and CR structure</w:t>
      </w:r>
      <w:r>
        <w:tab/>
      </w:r>
      <w:r>
        <w:fldChar w:fldCharType="begin"/>
      </w:r>
      <w:r>
        <w:instrText xml:space="preserve"> PAGEREF _Toc93079004 \h </w:instrText>
      </w:r>
      <w:r>
        <w:fldChar w:fldCharType="separate"/>
      </w:r>
      <w:r>
        <w:t>248</w:t>
      </w:r>
      <w:r>
        <w:fldChar w:fldCharType="end"/>
      </w:r>
    </w:p>
    <w:p w14:paraId="4D44EDD3" w14:textId="77777777" w:rsidR="00D326AB" w:rsidRDefault="00D326AB" w:rsidP="00D326AB">
      <w:pPr>
        <w:pStyle w:val="4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UE RF requirements</w:t>
      </w:r>
      <w:r>
        <w:tab/>
      </w:r>
      <w:r>
        <w:fldChar w:fldCharType="begin"/>
      </w:r>
      <w:r>
        <w:instrText xml:space="preserve"> PAGEREF _Toc93079005 \h </w:instrText>
      </w:r>
      <w:r>
        <w:fldChar w:fldCharType="separate"/>
      </w:r>
      <w:r>
        <w:t>249</w:t>
      </w:r>
      <w:r>
        <w:fldChar w:fldCharType="end"/>
      </w:r>
    </w:p>
    <w:p w14:paraId="6864887F" w14:textId="77777777" w:rsidR="00D326AB" w:rsidRDefault="00D326AB" w:rsidP="00D326AB">
      <w:pPr>
        <w:pStyle w:val="50"/>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_Toc93079006 \h </w:instrText>
      </w:r>
      <w:r>
        <w:fldChar w:fldCharType="separate"/>
      </w:r>
      <w:r>
        <w:t>249</w:t>
      </w:r>
      <w:r>
        <w:fldChar w:fldCharType="end"/>
      </w:r>
    </w:p>
    <w:p w14:paraId="73D56FF6" w14:textId="77777777" w:rsidR="00D326AB" w:rsidRDefault="00D326AB" w:rsidP="00D326AB">
      <w:pPr>
        <w:pStyle w:val="5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_Toc93079007 \h </w:instrText>
      </w:r>
      <w:r>
        <w:fldChar w:fldCharType="separate"/>
      </w:r>
      <w:r>
        <w:t>249</w:t>
      </w:r>
      <w:r>
        <w:fldChar w:fldCharType="end"/>
      </w:r>
    </w:p>
    <w:p w14:paraId="5E352BEC" w14:textId="77777777" w:rsidR="00D326AB" w:rsidRDefault="00D326AB" w:rsidP="00D326AB">
      <w:pPr>
        <w:pStyle w:val="5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_Toc93079008 \h </w:instrText>
      </w:r>
      <w:r>
        <w:fldChar w:fldCharType="separate"/>
      </w:r>
      <w:r>
        <w:t>250</w:t>
      </w:r>
      <w:r>
        <w:fldChar w:fldCharType="end"/>
      </w:r>
    </w:p>
    <w:p w14:paraId="38E2EACE" w14:textId="77777777" w:rsidR="00D326AB" w:rsidRDefault="00D326AB" w:rsidP="00D326AB">
      <w:pPr>
        <w:pStyle w:val="50"/>
        <w:rPr>
          <w:rFonts w:asciiTheme="minorHAnsi" w:eastAsiaTheme="minorEastAsia" w:hAnsiTheme="minorHAnsi" w:cstheme="minorBidi"/>
          <w:sz w:val="22"/>
          <w:szCs w:val="22"/>
        </w:rPr>
      </w:pPr>
      <w:r>
        <w:t>6.18.2.4</w:t>
      </w:r>
      <w:r>
        <w:rPr>
          <w:rFonts w:asciiTheme="minorHAnsi" w:eastAsiaTheme="minorEastAsia" w:hAnsiTheme="minorHAnsi" w:cstheme="minorBidi"/>
          <w:sz w:val="22"/>
          <w:szCs w:val="22"/>
        </w:rPr>
        <w:tab/>
      </w:r>
      <w:r>
        <w:t>Others</w:t>
      </w:r>
      <w:r>
        <w:tab/>
      </w:r>
      <w:r>
        <w:fldChar w:fldCharType="begin"/>
      </w:r>
      <w:r>
        <w:instrText xml:space="preserve"> PAGEREF _Toc93079009 \h </w:instrText>
      </w:r>
      <w:r>
        <w:fldChar w:fldCharType="separate"/>
      </w:r>
      <w:r>
        <w:t>251</w:t>
      </w:r>
      <w:r>
        <w:fldChar w:fldCharType="end"/>
      </w:r>
    </w:p>
    <w:p w14:paraId="7456B427" w14:textId="77777777" w:rsidR="00D326AB" w:rsidRDefault="00D326AB" w:rsidP="00D326AB">
      <w:pPr>
        <w:pStyle w:val="40"/>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_Toc93079010 \h </w:instrText>
      </w:r>
      <w:r>
        <w:fldChar w:fldCharType="separate"/>
      </w:r>
      <w:r>
        <w:t>251</w:t>
      </w:r>
      <w:r>
        <w:fldChar w:fldCharType="end"/>
      </w:r>
    </w:p>
    <w:p w14:paraId="3D4A3BC5" w14:textId="77777777" w:rsidR="00D326AB" w:rsidRDefault="00D326AB" w:rsidP="00D326AB">
      <w:pPr>
        <w:pStyle w:val="3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_Toc93079011 \h </w:instrText>
      </w:r>
      <w:r>
        <w:fldChar w:fldCharType="separate"/>
      </w:r>
      <w:r>
        <w:t>252</w:t>
      </w:r>
      <w:r>
        <w:fldChar w:fldCharType="end"/>
      </w:r>
    </w:p>
    <w:p w14:paraId="63E3DB4B" w14:textId="77777777" w:rsidR="00D326AB" w:rsidRDefault="00D326AB" w:rsidP="00D326AB">
      <w:pPr>
        <w:pStyle w:val="4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General</w:t>
      </w:r>
      <w:r>
        <w:tab/>
      </w:r>
      <w:r>
        <w:fldChar w:fldCharType="begin"/>
      </w:r>
      <w:r>
        <w:instrText xml:space="preserve"> PAGEREF _Toc93079012 \h </w:instrText>
      </w:r>
      <w:r>
        <w:fldChar w:fldCharType="separate"/>
      </w:r>
      <w:r>
        <w:t>252</w:t>
      </w:r>
      <w:r>
        <w:fldChar w:fldCharType="end"/>
      </w:r>
    </w:p>
    <w:p w14:paraId="3760A736" w14:textId="77777777" w:rsidR="00D326AB" w:rsidRDefault="00D326AB" w:rsidP="00D326AB">
      <w:pPr>
        <w:pStyle w:val="4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_Toc93079013 \h </w:instrText>
      </w:r>
      <w:r>
        <w:fldChar w:fldCharType="separate"/>
      </w:r>
      <w:r>
        <w:t>253</w:t>
      </w:r>
      <w:r>
        <w:fldChar w:fldCharType="end"/>
      </w:r>
    </w:p>
    <w:p w14:paraId="11FB89BA" w14:textId="77777777" w:rsidR="00D326AB" w:rsidRDefault="00D326AB" w:rsidP="00D326AB">
      <w:pPr>
        <w:pStyle w:val="5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_Toc93079014 \h </w:instrText>
      </w:r>
      <w:r>
        <w:fldChar w:fldCharType="separate"/>
      </w:r>
      <w:r>
        <w:t>253</w:t>
      </w:r>
      <w:r>
        <w:fldChar w:fldCharType="end"/>
      </w:r>
    </w:p>
    <w:p w14:paraId="79DF6681" w14:textId="77777777" w:rsidR="00D326AB" w:rsidRDefault="00D326AB" w:rsidP="00D326AB">
      <w:pPr>
        <w:pStyle w:val="5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Impact of MPE enhancements</w:t>
      </w:r>
      <w:r>
        <w:tab/>
      </w:r>
      <w:r>
        <w:fldChar w:fldCharType="begin"/>
      </w:r>
      <w:r>
        <w:instrText xml:space="preserve"> PAGEREF _Toc93079015 \h </w:instrText>
      </w:r>
      <w:r>
        <w:fldChar w:fldCharType="separate"/>
      </w:r>
      <w:r>
        <w:t>253</w:t>
      </w:r>
      <w:r>
        <w:fldChar w:fldCharType="end"/>
      </w:r>
    </w:p>
    <w:p w14:paraId="0A6C5D13" w14:textId="77777777" w:rsidR="00D326AB" w:rsidRDefault="00D326AB" w:rsidP="00D326AB">
      <w:pPr>
        <w:pStyle w:val="5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SRS related impact</w:t>
      </w:r>
      <w:r>
        <w:tab/>
      </w:r>
      <w:r>
        <w:fldChar w:fldCharType="begin"/>
      </w:r>
      <w:r>
        <w:instrText xml:space="preserve"> PAGEREF _Toc93079016 \h </w:instrText>
      </w:r>
      <w:r>
        <w:fldChar w:fldCharType="separate"/>
      </w:r>
      <w:r>
        <w:t>254</w:t>
      </w:r>
      <w:r>
        <w:fldChar w:fldCharType="end"/>
      </w:r>
    </w:p>
    <w:p w14:paraId="7A3B5F44" w14:textId="77777777" w:rsidR="00D326AB" w:rsidRDefault="00D326AB" w:rsidP="00D326AB">
      <w:pPr>
        <w:pStyle w:val="4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core requirements</w:t>
      </w:r>
      <w:r>
        <w:tab/>
      </w:r>
      <w:r>
        <w:fldChar w:fldCharType="begin"/>
      </w:r>
      <w:r>
        <w:instrText xml:space="preserve"> PAGEREF _Toc93079017 \h </w:instrText>
      </w:r>
      <w:r>
        <w:fldChar w:fldCharType="separate"/>
      </w:r>
      <w:r>
        <w:t>254</w:t>
      </w:r>
      <w:r>
        <w:fldChar w:fldCharType="end"/>
      </w:r>
    </w:p>
    <w:p w14:paraId="52C2AAD7" w14:textId="77777777" w:rsidR="00D326AB" w:rsidRDefault="00D326AB" w:rsidP="00D326AB">
      <w:pPr>
        <w:pStyle w:val="5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Unified TCI for DL and UL</w:t>
      </w:r>
      <w:r>
        <w:tab/>
      </w:r>
      <w:r>
        <w:fldChar w:fldCharType="begin"/>
      </w:r>
      <w:r>
        <w:instrText xml:space="preserve"> PAGEREF _Toc93079018 \h </w:instrText>
      </w:r>
      <w:r>
        <w:fldChar w:fldCharType="separate"/>
      </w:r>
      <w:r>
        <w:t>254</w:t>
      </w:r>
      <w:r>
        <w:fldChar w:fldCharType="end"/>
      </w:r>
    </w:p>
    <w:p w14:paraId="1120CCC1" w14:textId="77777777" w:rsidR="00D326AB" w:rsidRDefault="00D326AB" w:rsidP="00D326AB">
      <w:pPr>
        <w:pStyle w:val="5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Inter-cell beam management</w:t>
      </w:r>
      <w:r>
        <w:tab/>
      </w:r>
      <w:r>
        <w:fldChar w:fldCharType="begin"/>
      </w:r>
      <w:r>
        <w:instrText xml:space="preserve"> PAGEREF _Toc93079019 \h </w:instrText>
      </w:r>
      <w:r>
        <w:fldChar w:fldCharType="separate"/>
      </w:r>
      <w:r>
        <w:t>255</w:t>
      </w:r>
      <w:r>
        <w:fldChar w:fldCharType="end"/>
      </w:r>
    </w:p>
    <w:p w14:paraId="325BC901" w14:textId="77777777" w:rsidR="00D326AB" w:rsidRDefault="00D326AB" w:rsidP="00D326AB">
      <w:pPr>
        <w:pStyle w:val="50"/>
        <w:rPr>
          <w:rFonts w:asciiTheme="minorHAnsi" w:eastAsiaTheme="minorEastAsia" w:hAnsiTheme="minorHAnsi" w:cstheme="minorBidi"/>
          <w:sz w:val="22"/>
          <w:szCs w:val="22"/>
        </w:rPr>
      </w:pPr>
      <w:r>
        <w:t>6.19.3.3</w:t>
      </w:r>
      <w:r>
        <w:rPr>
          <w:rFonts w:asciiTheme="minorHAnsi" w:eastAsiaTheme="minorEastAsia" w:hAnsiTheme="minorHAnsi" w:cstheme="minorBidi"/>
          <w:sz w:val="22"/>
          <w:szCs w:val="22"/>
        </w:rPr>
        <w:tab/>
      </w:r>
      <w:r>
        <w:t>Others</w:t>
      </w:r>
      <w:r>
        <w:tab/>
      </w:r>
      <w:r>
        <w:fldChar w:fldCharType="begin"/>
      </w:r>
      <w:r>
        <w:instrText xml:space="preserve"> PAGEREF _Toc93079020 \h </w:instrText>
      </w:r>
      <w:r>
        <w:fldChar w:fldCharType="separate"/>
      </w:r>
      <w:r>
        <w:t>256</w:t>
      </w:r>
      <w:r>
        <w:fldChar w:fldCharType="end"/>
      </w:r>
    </w:p>
    <w:p w14:paraId="063AEA62" w14:textId="77777777" w:rsidR="00D326AB" w:rsidRDefault="00D326AB" w:rsidP="00D326AB">
      <w:pPr>
        <w:pStyle w:val="4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_Toc93079021 \h </w:instrText>
      </w:r>
      <w:r>
        <w:fldChar w:fldCharType="separate"/>
      </w:r>
      <w:r>
        <w:t>257</w:t>
      </w:r>
      <w:r>
        <w:fldChar w:fldCharType="end"/>
      </w:r>
    </w:p>
    <w:p w14:paraId="1D3E5BDD" w14:textId="77777777" w:rsidR="00D326AB" w:rsidRDefault="00D326AB" w:rsidP="00D326AB">
      <w:pPr>
        <w:pStyle w:val="30"/>
        <w:rPr>
          <w:rFonts w:asciiTheme="minorHAnsi" w:eastAsiaTheme="minorEastAsia" w:hAnsiTheme="minorHAnsi" w:cstheme="minorBidi"/>
          <w:sz w:val="22"/>
          <w:szCs w:val="22"/>
        </w:rPr>
      </w:pPr>
      <w:r>
        <w:t>6.20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_Toc93079022 \h </w:instrText>
      </w:r>
      <w:r>
        <w:fldChar w:fldCharType="separate"/>
      </w:r>
      <w:r>
        <w:t>259</w:t>
      </w:r>
      <w:r>
        <w:fldChar w:fldCharType="end"/>
      </w:r>
    </w:p>
    <w:p w14:paraId="7C56F1D7" w14:textId="77777777" w:rsidR="00D326AB" w:rsidRDefault="00D326AB" w:rsidP="00D326AB">
      <w:pPr>
        <w:pStyle w:val="40"/>
        <w:rPr>
          <w:rFonts w:asciiTheme="minorHAnsi" w:eastAsiaTheme="minorEastAsia" w:hAnsiTheme="minorHAnsi" w:cstheme="minorBidi"/>
          <w:sz w:val="22"/>
          <w:szCs w:val="22"/>
        </w:rPr>
      </w:pPr>
      <w:r>
        <w:t>6.20.1</w:t>
      </w:r>
      <w:r>
        <w:rPr>
          <w:rFonts w:asciiTheme="minorHAnsi" w:eastAsiaTheme="minorEastAsia" w:hAnsiTheme="minorHAnsi" w:cstheme="minorBidi"/>
          <w:sz w:val="22"/>
          <w:szCs w:val="22"/>
        </w:rPr>
        <w:tab/>
      </w:r>
      <w:r>
        <w:t>General</w:t>
      </w:r>
      <w:r>
        <w:tab/>
      </w:r>
      <w:r>
        <w:fldChar w:fldCharType="begin"/>
      </w:r>
      <w:r>
        <w:instrText xml:space="preserve"> PAGEREF _Toc93079023 \h </w:instrText>
      </w:r>
      <w:r>
        <w:fldChar w:fldCharType="separate"/>
      </w:r>
      <w:r>
        <w:t>259</w:t>
      </w:r>
      <w:r>
        <w:fldChar w:fldCharType="end"/>
      </w:r>
    </w:p>
    <w:p w14:paraId="2E88CD07" w14:textId="77777777" w:rsidR="00D326AB" w:rsidRDefault="00D326AB" w:rsidP="00D326AB">
      <w:pPr>
        <w:pStyle w:val="40"/>
        <w:rPr>
          <w:rFonts w:asciiTheme="minorHAnsi" w:eastAsiaTheme="minorEastAsia" w:hAnsiTheme="minorHAnsi" w:cstheme="minorBidi"/>
          <w:sz w:val="22"/>
          <w:szCs w:val="22"/>
        </w:rPr>
      </w:pPr>
      <w:r>
        <w:t>6.20.2</w:t>
      </w:r>
      <w:r>
        <w:rPr>
          <w:rFonts w:asciiTheme="minorHAnsi" w:eastAsiaTheme="minorEastAsia" w:hAnsiTheme="minorHAnsi" w:cstheme="minorBidi"/>
          <w:sz w:val="22"/>
          <w:szCs w:val="22"/>
        </w:rPr>
        <w:tab/>
      </w:r>
      <w:r>
        <w:t>UE RF requirements</w:t>
      </w:r>
      <w:r>
        <w:tab/>
      </w:r>
      <w:r>
        <w:fldChar w:fldCharType="begin"/>
      </w:r>
      <w:r>
        <w:instrText xml:space="preserve"> PAGEREF _Toc93079024 \h </w:instrText>
      </w:r>
      <w:r>
        <w:fldChar w:fldCharType="separate"/>
      </w:r>
      <w:r>
        <w:t>259</w:t>
      </w:r>
      <w:r>
        <w:fldChar w:fldCharType="end"/>
      </w:r>
    </w:p>
    <w:p w14:paraId="512E4C33" w14:textId="77777777" w:rsidR="00D326AB" w:rsidRDefault="00D326AB" w:rsidP="00D326AB">
      <w:pPr>
        <w:pStyle w:val="50"/>
        <w:rPr>
          <w:rFonts w:asciiTheme="minorHAnsi" w:eastAsiaTheme="minorEastAsia" w:hAnsiTheme="minorHAnsi" w:cstheme="minorBidi"/>
          <w:sz w:val="22"/>
          <w:szCs w:val="22"/>
        </w:rPr>
      </w:pPr>
      <w:r>
        <w:t>6.20.2.1</w:t>
      </w:r>
      <w:r>
        <w:rPr>
          <w:rFonts w:asciiTheme="minorHAnsi" w:eastAsiaTheme="minorEastAsia" w:hAnsiTheme="minorHAnsi" w:cstheme="minorBidi"/>
          <w:sz w:val="22"/>
          <w:szCs w:val="22"/>
        </w:rPr>
        <w:tab/>
      </w:r>
      <w:r>
        <w:t>FR1</w:t>
      </w:r>
      <w:r>
        <w:tab/>
      </w:r>
      <w:r>
        <w:fldChar w:fldCharType="begin"/>
      </w:r>
      <w:r>
        <w:instrText xml:space="preserve"> PAGEREF _Toc93079025 \h </w:instrText>
      </w:r>
      <w:r>
        <w:fldChar w:fldCharType="separate"/>
      </w:r>
      <w:r>
        <w:t>259</w:t>
      </w:r>
      <w:r>
        <w:fldChar w:fldCharType="end"/>
      </w:r>
    </w:p>
    <w:p w14:paraId="782E2561" w14:textId="77777777" w:rsidR="00D326AB" w:rsidRDefault="00D326AB" w:rsidP="00D326AB">
      <w:pPr>
        <w:pStyle w:val="60"/>
        <w:rPr>
          <w:rFonts w:asciiTheme="minorHAnsi" w:eastAsiaTheme="minorEastAsia" w:hAnsiTheme="minorHAnsi" w:cstheme="minorBidi"/>
          <w:sz w:val="22"/>
          <w:szCs w:val="22"/>
        </w:rPr>
      </w:pPr>
      <w:r>
        <w:t>6.20.2.1.1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_Toc93079026 \h </w:instrText>
      </w:r>
      <w:r>
        <w:fldChar w:fldCharType="separate"/>
      </w:r>
      <w:r>
        <w:t>259</w:t>
      </w:r>
      <w:r>
        <w:fldChar w:fldCharType="end"/>
      </w:r>
    </w:p>
    <w:p w14:paraId="1D5CE6D0" w14:textId="77777777" w:rsidR="00D326AB" w:rsidRDefault="00D326AB" w:rsidP="00D326AB">
      <w:pPr>
        <w:pStyle w:val="60"/>
        <w:rPr>
          <w:rFonts w:asciiTheme="minorHAnsi" w:eastAsiaTheme="minorEastAsia" w:hAnsiTheme="minorHAnsi" w:cstheme="minorBidi"/>
          <w:sz w:val="22"/>
          <w:szCs w:val="22"/>
        </w:rPr>
      </w:pPr>
      <w:r>
        <w:t>6.20.2.1.2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_Toc93079027 \h </w:instrText>
      </w:r>
      <w:r>
        <w:fldChar w:fldCharType="separate"/>
      </w:r>
      <w:r>
        <w:t>260</w:t>
      </w:r>
      <w:r>
        <w:fldChar w:fldCharType="end"/>
      </w:r>
    </w:p>
    <w:p w14:paraId="100F74AF" w14:textId="77777777" w:rsidR="00D326AB" w:rsidRDefault="00D326AB" w:rsidP="00D326AB">
      <w:pPr>
        <w:pStyle w:val="50"/>
        <w:rPr>
          <w:rFonts w:asciiTheme="minorHAnsi" w:eastAsiaTheme="minorEastAsia" w:hAnsiTheme="minorHAnsi" w:cstheme="minorBidi"/>
          <w:sz w:val="22"/>
          <w:szCs w:val="22"/>
        </w:rPr>
      </w:pPr>
      <w:r>
        <w:t>6.20.2.2</w:t>
      </w:r>
      <w:r>
        <w:rPr>
          <w:rFonts w:asciiTheme="minorHAnsi" w:eastAsiaTheme="minorEastAsia" w:hAnsiTheme="minorHAnsi" w:cstheme="minorBidi"/>
          <w:sz w:val="22"/>
          <w:szCs w:val="22"/>
        </w:rPr>
        <w:tab/>
      </w:r>
      <w:r>
        <w:t>FR2</w:t>
      </w:r>
      <w:r>
        <w:tab/>
      </w:r>
      <w:r>
        <w:fldChar w:fldCharType="begin"/>
      </w:r>
      <w:r>
        <w:instrText xml:space="preserve"> PAGEREF _Toc93079028 \h </w:instrText>
      </w:r>
      <w:r>
        <w:fldChar w:fldCharType="separate"/>
      </w:r>
      <w:r>
        <w:t>261</w:t>
      </w:r>
      <w:r>
        <w:fldChar w:fldCharType="end"/>
      </w:r>
    </w:p>
    <w:p w14:paraId="3BFC1D1D" w14:textId="77777777" w:rsidR="00D326AB" w:rsidRDefault="00D326AB" w:rsidP="00D326AB">
      <w:pPr>
        <w:pStyle w:val="60"/>
        <w:rPr>
          <w:rFonts w:asciiTheme="minorHAnsi" w:eastAsiaTheme="minorEastAsia" w:hAnsiTheme="minorHAnsi" w:cstheme="minorBidi"/>
          <w:sz w:val="22"/>
          <w:szCs w:val="22"/>
        </w:rPr>
      </w:pPr>
      <w:r>
        <w:t>6.20.2.2.1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_Toc93079029 \h </w:instrText>
      </w:r>
      <w:r>
        <w:fldChar w:fldCharType="separate"/>
      </w:r>
      <w:r>
        <w:t>261</w:t>
      </w:r>
      <w:r>
        <w:fldChar w:fldCharType="end"/>
      </w:r>
    </w:p>
    <w:p w14:paraId="51F5BC92" w14:textId="77777777" w:rsidR="00D326AB" w:rsidRDefault="00D326AB" w:rsidP="00D326AB">
      <w:pPr>
        <w:pStyle w:val="60"/>
        <w:rPr>
          <w:rFonts w:asciiTheme="minorHAnsi" w:eastAsiaTheme="minorEastAsia" w:hAnsiTheme="minorHAnsi" w:cstheme="minorBidi"/>
          <w:sz w:val="22"/>
          <w:szCs w:val="22"/>
        </w:rPr>
      </w:pPr>
      <w:r>
        <w:t>6.20.2.2.2</w:t>
      </w:r>
      <w:r>
        <w:rPr>
          <w:rFonts w:asciiTheme="minorHAnsi" w:eastAsiaTheme="minorEastAsia" w:hAnsiTheme="minorHAnsi" w:cstheme="minorBidi"/>
          <w:sz w:val="22"/>
          <w:szCs w:val="22"/>
        </w:rPr>
        <w:tab/>
      </w:r>
      <w:r>
        <w:t>Rx requirements</w:t>
      </w:r>
      <w:r>
        <w:tab/>
      </w:r>
      <w:r>
        <w:fldChar w:fldCharType="begin"/>
      </w:r>
      <w:r>
        <w:instrText xml:space="preserve"> PAGEREF _Toc93079030 \h </w:instrText>
      </w:r>
      <w:r>
        <w:fldChar w:fldCharType="separate"/>
      </w:r>
      <w:r>
        <w:t>262</w:t>
      </w:r>
      <w:r>
        <w:fldChar w:fldCharType="end"/>
      </w:r>
    </w:p>
    <w:p w14:paraId="5B50217A" w14:textId="77777777" w:rsidR="00D326AB" w:rsidRDefault="00D326AB" w:rsidP="00D326AB">
      <w:pPr>
        <w:pStyle w:val="50"/>
        <w:rPr>
          <w:rFonts w:asciiTheme="minorHAnsi" w:eastAsiaTheme="minorEastAsia" w:hAnsiTheme="minorHAnsi" w:cstheme="minorBidi"/>
          <w:sz w:val="22"/>
          <w:szCs w:val="22"/>
        </w:rPr>
      </w:pPr>
      <w:r>
        <w:t>6.20.2.3</w:t>
      </w:r>
      <w:r>
        <w:rPr>
          <w:rFonts w:asciiTheme="minorHAnsi" w:eastAsiaTheme="minorEastAsia" w:hAnsiTheme="minorHAnsi" w:cstheme="minorBidi"/>
          <w:sz w:val="22"/>
          <w:szCs w:val="22"/>
        </w:rPr>
        <w:tab/>
      </w:r>
      <w:r>
        <w:t>Others</w:t>
      </w:r>
      <w:r>
        <w:tab/>
      </w:r>
      <w:r>
        <w:fldChar w:fldCharType="begin"/>
      </w:r>
      <w:r>
        <w:instrText xml:space="preserve"> PAGEREF _Toc93079031 \h </w:instrText>
      </w:r>
      <w:r>
        <w:fldChar w:fldCharType="separate"/>
      </w:r>
      <w:r>
        <w:t>262</w:t>
      </w:r>
      <w:r>
        <w:fldChar w:fldCharType="end"/>
      </w:r>
    </w:p>
    <w:p w14:paraId="2C212980" w14:textId="77777777" w:rsidR="00D326AB" w:rsidRDefault="00D326AB" w:rsidP="00D326AB">
      <w:pPr>
        <w:pStyle w:val="40"/>
        <w:rPr>
          <w:rFonts w:asciiTheme="minorHAnsi" w:eastAsiaTheme="minorEastAsia" w:hAnsiTheme="minorHAnsi" w:cstheme="minorBidi"/>
          <w:sz w:val="22"/>
          <w:szCs w:val="22"/>
        </w:rPr>
      </w:pPr>
      <w:r>
        <w:t>6.20.3</w:t>
      </w:r>
      <w:r>
        <w:rPr>
          <w:rFonts w:asciiTheme="minorHAnsi" w:eastAsiaTheme="minorEastAsia" w:hAnsiTheme="minorHAnsi" w:cstheme="minorBidi"/>
          <w:sz w:val="22"/>
          <w:szCs w:val="22"/>
        </w:rPr>
        <w:tab/>
      </w:r>
      <w:r>
        <w:t>RRM core requirements</w:t>
      </w:r>
      <w:r>
        <w:tab/>
      </w:r>
      <w:r>
        <w:fldChar w:fldCharType="begin"/>
      </w:r>
      <w:r>
        <w:instrText xml:space="preserve"> PAGEREF _Toc93079032 \h </w:instrText>
      </w:r>
      <w:r>
        <w:fldChar w:fldCharType="separate"/>
      </w:r>
      <w:r>
        <w:t>263</w:t>
      </w:r>
      <w:r>
        <w:fldChar w:fldCharType="end"/>
      </w:r>
    </w:p>
    <w:p w14:paraId="0F41E7B9" w14:textId="77777777" w:rsidR="00D326AB" w:rsidRDefault="00D326AB" w:rsidP="00D326AB">
      <w:pPr>
        <w:pStyle w:val="50"/>
        <w:rPr>
          <w:rFonts w:asciiTheme="minorHAnsi" w:eastAsiaTheme="minorEastAsia" w:hAnsiTheme="minorHAnsi" w:cstheme="minorBidi"/>
          <w:sz w:val="22"/>
          <w:szCs w:val="22"/>
        </w:rPr>
      </w:pPr>
      <w:r>
        <w:t>6.20.3.1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_Toc93079033 \h </w:instrText>
      </w:r>
      <w:r>
        <w:fldChar w:fldCharType="separate"/>
      </w:r>
      <w:r>
        <w:t>263</w:t>
      </w:r>
      <w:r>
        <w:fldChar w:fldCharType="end"/>
      </w:r>
    </w:p>
    <w:p w14:paraId="6E635DF9" w14:textId="77777777" w:rsidR="00D326AB" w:rsidRDefault="00D326AB" w:rsidP="00D326AB">
      <w:pPr>
        <w:pStyle w:val="60"/>
        <w:rPr>
          <w:rFonts w:asciiTheme="minorHAnsi" w:eastAsiaTheme="minorEastAsia" w:hAnsiTheme="minorHAnsi" w:cstheme="minorBidi"/>
          <w:sz w:val="22"/>
          <w:szCs w:val="22"/>
        </w:rPr>
      </w:pPr>
      <w:r>
        <w:t>6.20.3.1.1</w:t>
      </w:r>
      <w:r>
        <w:rPr>
          <w:rFonts w:asciiTheme="minorHAnsi" w:eastAsiaTheme="minorEastAsia" w:hAnsiTheme="minorHAnsi" w:cstheme="minorBidi"/>
          <w:sz w:val="22"/>
          <w:szCs w:val="22"/>
        </w:rPr>
        <w:tab/>
      </w:r>
      <w:r>
        <w:t>General</w:t>
      </w:r>
      <w:r>
        <w:tab/>
      </w:r>
      <w:r>
        <w:fldChar w:fldCharType="begin"/>
      </w:r>
      <w:r>
        <w:instrText xml:space="preserve"> PAGEREF _Toc93079034 \h </w:instrText>
      </w:r>
      <w:r>
        <w:fldChar w:fldCharType="separate"/>
      </w:r>
      <w:r>
        <w:t>263</w:t>
      </w:r>
      <w:r>
        <w:fldChar w:fldCharType="end"/>
      </w:r>
    </w:p>
    <w:p w14:paraId="75191B61" w14:textId="77777777" w:rsidR="00D326AB" w:rsidRDefault="00D326AB" w:rsidP="00D326AB">
      <w:pPr>
        <w:pStyle w:val="60"/>
        <w:rPr>
          <w:rFonts w:asciiTheme="minorHAnsi" w:eastAsiaTheme="minorEastAsia" w:hAnsiTheme="minorHAnsi" w:cstheme="minorBidi"/>
          <w:sz w:val="22"/>
          <w:szCs w:val="22"/>
        </w:rPr>
      </w:pPr>
      <w:r>
        <w:t>6.20.3.1.2</w:t>
      </w:r>
      <w:r>
        <w:rPr>
          <w:rFonts w:asciiTheme="minorHAnsi" w:eastAsiaTheme="minorEastAsia" w:hAnsiTheme="minorHAnsi" w:cstheme="minorBidi"/>
          <w:sz w:val="22"/>
          <w:szCs w:val="22"/>
        </w:rPr>
        <w:tab/>
      </w:r>
      <w:r>
        <w:t>Mobility requirements</w:t>
      </w:r>
      <w:r>
        <w:tab/>
      </w:r>
      <w:r>
        <w:fldChar w:fldCharType="begin"/>
      </w:r>
      <w:r>
        <w:instrText xml:space="preserve"> PAGEREF _Toc93079035 \h </w:instrText>
      </w:r>
      <w:r>
        <w:fldChar w:fldCharType="separate"/>
      </w:r>
      <w:r>
        <w:t>264</w:t>
      </w:r>
      <w:r>
        <w:fldChar w:fldCharType="end"/>
      </w:r>
    </w:p>
    <w:p w14:paraId="5F3C573D" w14:textId="77777777" w:rsidR="00D326AB" w:rsidRDefault="00D326AB" w:rsidP="00D326AB">
      <w:pPr>
        <w:pStyle w:val="60"/>
        <w:rPr>
          <w:rFonts w:asciiTheme="minorHAnsi" w:eastAsiaTheme="minorEastAsia" w:hAnsiTheme="minorHAnsi" w:cstheme="minorBidi"/>
          <w:sz w:val="22"/>
          <w:szCs w:val="22"/>
        </w:rPr>
      </w:pPr>
      <w:r>
        <w:t>6.20.3.1.3</w:t>
      </w:r>
      <w:r>
        <w:rPr>
          <w:rFonts w:asciiTheme="minorHAnsi" w:eastAsiaTheme="minorEastAsia" w:hAnsiTheme="minorHAnsi" w:cstheme="minorBidi"/>
          <w:sz w:val="22"/>
          <w:szCs w:val="22"/>
        </w:rPr>
        <w:tab/>
      </w:r>
      <w:r>
        <w:t>Timing requirements</w:t>
      </w:r>
      <w:r>
        <w:tab/>
      </w:r>
      <w:r>
        <w:fldChar w:fldCharType="begin"/>
      </w:r>
      <w:r>
        <w:instrText xml:space="preserve"> PAGEREF _Toc93079036 \h </w:instrText>
      </w:r>
      <w:r>
        <w:fldChar w:fldCharType="separate"/>
      </w:r>
      <w:r>
        <w:t>265</w:t>
      </w:r>
      <w:r>
        <w:fldChar w:fldCharType="end"/>
      </w:r>
    </w:p>
    <w:p w14:paraId="28EBBADE" w14:textId="77777777" w:rsidR="00D326AB" w:rsidRDefault="00D326AB" w:rsidP="00D326AB">
      <w:pPr>
        <w:pStyle w:val="60"/>
        <w:rPr>
          <w:rFonts w:asciiTheme="minorHAnsi" w:eastAsiaTheme="minorEastAsia" w:hAnsiTheme="minorHAnsi" w:cstheme="minorBidi"/>
          <w:sz w:val="22"/>
          <w:szCs w:val="22"/>
        </w:rPr>
      </w:pPr>
      <w:r>
        <w:t>6.20.3.1.4</w:t>
      </w:r>
      <w:r>
        <w:rPr>
          <w:rFonts w:asciiTheme="minorHAnsi" w:eastAsiaTheme="minorEastAsia" w:hAnsiTheme="minorHAnsi" w:cstheme="minorBidi"/>
          <w:sz w:val="22"/>
          <w:szCs w:val="22"/>
        </w:rPr>
        <w:tab/>
      </w:r>
      <w:r>
        <w:t>Signalling characteristics</w:t>
      </w:r>
      <w:r>
        <w:tab/>
      </w:r>
      <w:r>
        <w:fldChar w:fldCharType="begin"/>
      </w:r>
      <w:r>
        <w:instrText xml:space="preserve"> PAGEREF _Toc93079037 \h </w:instrText>
      </w:r>
      <w:r>
        <w:fldChar w:fldCharType="separate"/>
      </w:r>
      <w:r>
        <w:t>266</w:t>
      </w:r>
      <w:r>
        <w:fldChar w:fldCharType="end"/>
      </w:r>
    </w:p>
    <w:p w14:paraId="766CAC37" w14:textId="77777777" w:rsidR="00D326AB" w:rsidRDefault="00D326AB" w:rsidP="00D326AB">
      <w:pPr>
        <w:pStyle w:val="60"/>
        <w:rPr>
          <w:rFonts w:asciiTheme="minorHAnsi" w:eastAsiaTheme="minorEastAsia" w:hAnsiTheme="minorHAnsi" w:cstheme="minorBidi"/>
          <w:sz w:val="22"/>
          <w:szCs w:val="22"/>
        </w:rPr>
      </w:pPr>
      <w:r>
        <w:t>6.20.3.1.5</w:t>
      </w:r>
      <w:r>
        <w:rPr>
          <w:rFonts w:asciiTheme="minorHAnsi" w:eastAsiaTheme="minorEastAsia" w:hAnsiTheme="minorHAnsi" w:cstheme="minorBidi"/>
          <w:sz w:val="22"/>
          <w:szCs w:val="22"/>
        </w:rPr>
        <w:tab/>
      </w:r>
      <w:r>
        <w:t>Measurement procedure</w:t>
      </w:r>
      <w:r>
        <w:tab/>
      </w:r>
      <w:r>
        <w:fldChar w:fldCharType="begin"/>
      </w:r>
      <w:r>
        <w:instrText xml:space="preserve"> PAGEREF _Toc93079038 \h </w:instrText>
      </w:r>
      <w:r>
        <w:fldChar w:fldCharType="separate"/>
      </w:r>
      <w:r>
        <w:t>267</w:t>
      </w:r>
      <w:r>
        <w:fldChar w:fldCharType="end"/>
      </w:r>
    </w:p>
    <w:p w14:paraId="4217A474" w14:textId="77777777" w:rsidR="00D326AB" w:rsidRDefault="00D326AB" w:rsidP="00D326AB">
      <w:pPr>
        <w:pStyle w:val="50"/>
        <w:rPr>
          <w:rFonts w:asciiTheme="minorHAnsi" w:eastAsiaTheme="minorEastAsia" w:hAnsiTheme="minorHAnsi" w:cstheme="minorBidi"/>
          <w:sz w:val="22"/>
          <w:szCs w:val="22"/>
        </w:rPr>
      </w:pPr>
      <w:r>
        <w:t>6.20.3.2</w:t>
      </w:r>
      <w:r>
        <w:rPr>
          <w:rFonts w:asciiTheme="minorHAnsi" w:eastAsiaTheme="minorEastAsia" w:hAnsiTheme="minorHAnsi" w:cstheme="minorBidi"/>
          <w:sz w:val="22"/>
          <w:szCs w:val="22"/>
        </w:rPr>
        <w:tab/>
      </w:r>
      <w:r>
        <w:t>Extended DRX enhancements</w:t>
      </w:r>
      <w:r>
        <w:tab/>
      </w:r>
      <w:r>
        <w:fldChar w:fldCharType="begin"/>
      </w:r>
      <w:r>
        <w:instrText xml:space="preserve"> PAGEREF _Toc93079039 \h </w:instrText>
      </w:r>
      <w:r>
        <w:fldChar w:fldCharType="separate"/>
      </w:r>
      <w:r>
        <w:t>269</w:t>
      </w:r>
      <w:r>
        <w:fldChar w:fldCharType="end"/>
      </w:r>
    </w:p>
    <w:p w14:paraId="200CD454" w14:textId="77777777" w:rsidR="00D326AB" w:rsidRDefault="00D326AB" w:rsidP="00D326AB">
      <w:pPr>
        <w:pStyle w:val="50"/>
        <w:rPr>
          <w:rFonts w:asciiTheme="minorHAnsi" w:eastAsiaTheme="minorEastAsia" w:hAnsiTheme="minorHAnsi" w:cstheme="minorBidi"/>
          <w:sz w:val="22"/>
          <w:szCs w:val="22"/>
        </w:rPr>
      </w:pPr>
      <w:r>
        <w:t>6.20.3.3</w:t>
      </w:r>
      <w:r>
        <w:rPr>
          <w:rFonts w:asciiTheme="minorHAnsi" w:eastAsiaTheme="minorEastAsia" w:hAnsiTheme="minorHAnsi" w:cstheme="minorBidi"/>
          <w:sz w:val="22"/>
          <w:szCs w:val="22"/>
        </w:rPr>
        <w:tab/>
      </w:r>
      <w:r>
        <w:t>RRM measurement relaxations</w:t>
      </w:r>
      <w:r>
        <w:tab/>
      </w:r>
      <w:r>
        <w:fldChar w:fldCharType="begin"/>
      </w:r>
      <w:r>
        <w:instrText xml:space="preserve"> PAGEREF _Toc93079040 \h </w:instrText>
      </w:r>
      <w:r>
        <w:fldChar w:fldCharType="separate"/>
      </w:r>
      <w:r>
        <w:t>270</w:t>
      </w:r>
      <w:r>
        <w:fldChar w:fldCharType="end"/>
      </w:r>
    </w:p>
    <w:p w14:paraId="273A5A5B" w14:textId="77777777" w:rsidR="00D326AB" w:rsidRDefault="00D326AB" w:rsidP="00D326AB">
      <w:pPr>
        <w:pStyle w:val="50"/>
        <w:rPr>
          <w:rFonts w:asciiTheme="minorHAnsi" w:eastAsiaTheme="minorEastAsia" w:hAnsiTheme="minorHAnsi" w:cstheme="minorBidi"/>
          <w:sz w:val="22"/>
          <w:szCs w:val="22"/>
        </w:rPr>
      </w:pPr>
      <w:r>
        <w:t>6.20.3.4</w:t>
      </w:r>
      <w:r>
        <w:rPr>
          <w:rFonts w:asciiTheme="minorHAnsi" w:eastAsiaTheme="minorEastAsia" w:hAnsiTheme="minorHAnsi" w:cstheme="minorBidi"/>
          <w:sz w:val="22"/>
          <w:szCs w:val="22"/>
        </w:rPr>
        <w:tab/>
      </w:r>
      <w:r>
        <w:t>Others</w:t>
      </w:r>
      <w:r>
        <w:tab/>
      </w:r>
      <w:r>
        <w:fldChar w:fldCharType="begin"/>
      </w:r>
      <w:r>
        <w:instrText xml:space="preserve"> PAGEREF _Toc93079041 \h </w:instrText>
      </w:r>
      <w:r>
        <w:fldChar w:fldCharType="separate"/>
      </w:r>
      <w:r>
        <w:t>272</w:t>
      </w:r>
      <w:r>
        <w:fldChar w:fldCharType="end"/>
      </w:r>
    </w:p>
    <w:p w14:paraId="04A9259C" w14:textId="77777777" w:rsidR="00D326AB" w:rsidRDefault="00D326AB" w:rsidP="00D326AB">
      <w:pPr>
        <w:pStyle w:val="40"/>
        <w:rPr>
          <w:rFonts w:asciiTheme="minorHAnsi" w:eastAsiaTheme="minorEastAsia" w:hAnsiTheme="minorHAnsi" w:cstheme="minorBidi"/>
          <w:sz w:val="22"/>
          <w:szCs w:val="22"/>
        </w:rPr>
      </w:pPr>
      <w:r>
        <w:t>6.20.4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_Toc93079042 \h </w:instrText>
      </w:r>
      <w:r>
        <w:fldChar w:fldCharType="separate"/>
      </w:r>
      <w:r>
        <w:t>273</w:t>
      </w:r>
      <w:r>
        <w:fldChar w:fldCharType="end"/>
      </w:r>
    </w:p>
    <w:p w14:paraId="68148F43" w14:textId="77777777" w:rsidR="00D326AB" w:rsidRDefault="00D326AB" w:rsidP="00D326AB">
      <w:pPr>
        <w:pStyle w:val="3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_Toc93079043 \h </w:instrText>
      </w:r>
      <w:r>
        <w:fldChar w:fldCharType="separate"/>
      </w:r>
      <w:r>
        <w:t>274</w:t>
      </w:r>
      <w:r>
        <w:fldChar w:fldCharType="end"/>
      </w:r>
    </w:p>
    <w:p w14:paraId="77C8E304" w14:textId="77777777" w:rsidR="00D326AB" w:rsidRDefault="00D326AB" w:rsidP="00D326AB">
      <w:pPr>
        <w:pStyle w:val="40"/>
        <w:rPr>
          <w:rFonts w:asciiTheme="minorHAnsi" w:eastAsiaTheme="minorEastAsia" w:hAnsiTheme="minorHAnsi" w:cstheme="minorBidi"/>
          <w:sz w:val="22"/>
          <w:szCs w:val="22"/>
        </w:rPr>
      </w:pPr>
      <w:r>
        <w:t>6.21.1</w:t>
      </w:r>
      <w:r>
        <w:rPr>
          <w:rFonts w:asciiTheme="minorHAnsi" w:eastAsiaTheme="minorEastAsia" w:hAnsiTheme="minorHAnsi" w:cstheme="minorBidi"/>
          <w:sz w:val="22"/>
          <w:szCs w:val="22"/>
        </w:rPr>
        <w:tab/>
      </w:r>
      <w:r>
        <w:t>General</w:t>
      </w:r>
      <w:r>
        <w:tab/>
      </w:r>
      <w:r>
        <w:fldChar w:fldCharType="begin"/>
      </w:r>
      <w:r>
        <w:instrText xml:space="preserve"> PAGEREF _Toc93079044 \h </w:instrText>
      </w:r>
      <w:r>
        <w:fldChar w:fldCharType="separate"/>
      </w:r>
      <w:r>
        <w:t>274</w:t>
      </w:r>
      <w:r>
        <w:fldChar w:fldCharType="end"/>
      </w:r>
    </w:p>
    <w:p w14:paraId="70B9FCF2" w14:textId="77777777" w:rsidR="00D326AB" w:rsidRDefault="00D326AB" w:rsidP="00D326AB">
      <w:pPr>
        <w:pStyle w:val="40"/>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RRM core requirements</w:t>
      </w:r>
      <w:r>
        <w:tab/>
      </w:r>
      <w:r>
        <w:fldChar w:fldCharType="begin"/>
      </w:r>
      <w:r>
        <w:instrText xml:space="preserve"> PAGEREF _Toc93079045 \h </w:instrText>
      </w:r>
      <w:r>
        <w:fldChar w:fldCharType="separate"/>
      </w:r>
      <w:r>
        <w:t>275</w:t>
      </w:r>
      <w:r>
        <w:fldChar w:fldCharType="end"/>
      </w:r>
    </w:p>
    <w:p w14:paraId="2A29D0B8" w14:textId="77777777" w:rsidR="00D326AB" w:rsidRDefault="00D326AB" w:rsidP="00D326AB">
      <w:pPr>
        <w:pStyle w:val="50"/>
        <w:rPr>
          <w:rFonts w:asciiTheme="minorHAnsi" w:eastAsiaTheme="minorEastAsia" w:hAnsiTheme="minorHAnsi" w:cstheme="minorBidi"/>
          <w:sz w:val="22"/>
          <w:szCs w:val="22"/>
        </w:rPr>
      </w:pPr>
      <w:r>
        <w:t>6.21.2.1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_Toc93079046 \h </w:instrText>
      </w:r>
      <w:r>
        <w:fldChar w:fldCharType="separate"/>
      </w:r>
      <w:r>
        <w:t>275</w:t>
      </w:r>
      <w:r>
        <w:fldChar w:fldCharType="end"/>
      </w:r>
    </w:p>
    <w:p w14:paraId="2138DF9D" w14:textId="77777777" w:rsidR="00D326AB" w:rsidRDefault="00D326AB" w:rsidP="00D326AB">
      <w:pPr>
        <w:pStyle w:val="50"/>
        <w:rPr>
          <w:rFonts w:asciiTheme="minorHAnsi" w:eastAsiaTheme="minorEastAsia" w:hAnsiTheme="minorHAnsi" w:cstheme="minorBidi"/>
          <w:sz w:val="22"/>
          <w:szCs w:val="22"/>
        </w:rPr>
      </w:pPr>
      <w:r>
        <w:t>6.21.2.2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_Toc93079047 \h </w:instrText>
      </w:r>
      <w:r>
        <w:fldChar w:fldCharType="separate"/>
      </w:r>
      <w:r>
        <w:t>276</w:t>
      </w:r>
      <w:r>
        <w:fldChar w:fldCharType="end"/>
      </w:r>
    </w:p>
    <w:p w14:paraId="1DE7496D" w14:textId="77777777" w:rsidR="00D326AB" w:rsidRDefault="00D326AB" w:rsidP="00D326AB">
      <w:pPr>
        <w:pStyle w:val="50"/>
        <w:rPr>
          <w:rFonts w:asciiTheme="minorHAnsi" w:eastAsiaTheme="minorEastAsia" w:hAnsiTheme="minorHAnsi" w:cstheme="minorBidi"/>
          <w:sz w:val="22"/>
          <w:szCs w:val="22"/>
        </w:rPr>
      </w:pPr>
      <w:r>
        <w:t>6.21.2.3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_Toc93079048 \h </w:instrText>
      </w:r>
      <w:r>
        <w:fldChar w:fldCharType="separate"/>
      </w:r>
      <w:r>
        <w:t>279</w:t>
      </w:r>
      <w:r>
        <w:fldChar w:fldCharType="end"/>
      </w:r>
    </w:p>
    <w:p w14:paraId="4CF8A7B3" w14:textId="77777777" w:rsidR="00D326AB" w:rsidRDefault="00D326AB" w:rsidP="00D326AB">
      <w:pPr>
        <w:pStyle w:val="50"/>
        <w:rPr>
          <w:rFonts w:asciiTheme="minorHAnsi" w:eastAsiaTheme="minorEastAsia" w:hAnsiTheme="minorHAnsi" w:cstheme="minorBidi"/>
          <w:sz w:val="22"/>
          <w:szCs w:val="22"/>
        </w:rPr>
      </w:pPr>
      <w:r>
        <w:t>6.21.2.4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_Toc93079049 \h </w:instrText>
      </w:r>
      <w:r>
        <w:fldChar w:fldCharType="separate"/>
      </w:r>
      <w:r>
        <w:t>280</w:t>
      </w:r>
      <w:r>
        <w:fldChar w:fldCharType="end"/>
      </w:r>
    </w:p>
    <w:p w14:paraId="7A465457" w14:textId="77777777" w:rsidR="00D326AB" w:rsidRDefault="00D326AB" w:rsidP="00D326AB">
      <w:pPr>
        <w:pStyle w:val="50"/>
        <w:rPr>
          <w:rFonts w:asciiTheme="minorHAnsi" w:eastAsiaTheme="minorEastAsia" w:hAnsiTheme="minorHAnsi" w:cstheme="minorBidi"/>
          <w:sz w:val="22"/>
          <w:szCs w:val="22"/>
        </w:rPr>
      </w:pPr>
      <w:r>
        <w:t>6.21.2.5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_Toc93079050 \h </w:instrText>
      </w:r>
      <w:r>
        <w:fldChar w:fldCharType="separate"/>
      </w:r>
      <w:r>
        <w:t>282</w:t>
      </w:r>
      <w:r>
        <w:fldChar w:fldCharType="end"/>
      </w:r>
    </w:p>
    <w:p w14:paraId="771E9765" w14:textId="77777777" w:rsidR="00D326AB" w:rsidRDefault="00D326AB" w:rsidP="00D326AB">
      <w:pPr>
        <w:pStyle w:val="50"/>
        <w:rPr>
          <w:rFonts w:asciiTheme="minorHAnsi" w:eastAsiaTheme="minorEastAsia" w:hAnsiTheme="minorHAnsi" w:cstheme="minorBidi"/>
          <w:sz w:val="22"/>
          <w:szCs w:val="22"/>
        </w:rPr>
      </w:pPr>
      <w:r>
        <w:t>6.21.2.6</w:t>
      </w:r>
      <w:r>
        <w:rPr>
          <w:rFonts w:asciiTheme="minorHAnsi" w:eastAsiaTheme="minorEastAsia" w:hAnsiTheme="minorHAnsi" w:cstheme="minorBidi"/>
          <w:sz w:val="22"/>
          <w:szCs w:val="22"/>
        </w:rPr>
        <w:tab/>
      </w:r>
      <w:r>
        <w:t>Others</w:t>
      </w:r>
      <w:r>
        <w:tab/>
      </w:r>
      <w:r>
        <w:fldChar w:fldCharType="begin"/>
      </w:r>
      <w:r>
        <w:instrText xml:space="preserve"> PAGEREF _Toc93079051 \h </w:instrText>
      </w:r>
      <w:r>
        <w:fldChar w:fldCharType="separate"/>
      </w:r>
      <w:r>
        <w:t>282</w:t>
      </w:r>
      <w:r>
        <w:fldChar w:fldCharType="end"/>
      </w:r>
    </w:p>
    <w:p w14:paraId="6BA2FF64" w14:textId="77777777" w:rsidR="00D326AB" w:rsidRDefault="00D326AB" w:rsidP="00D326AB">
      <w:pPr>
        <w:pStyle w:val="3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_Toc93079052 \h </w:instrText>
      </w:r>
      <w:r>
        <w:fldChar w:fldCharType="separate"/>
      </w:r>
      <w:r>
        <w:t>283</w:t>
      </w:r>
      <w:r>
        <w:fldChar w:fldCharType="end"/>
      </w:r>
    </w:p>
    <w:p w14:paraId="672C8959" w14:textId="77777777" w:rsidR="00D326AB" w:rsidRDefault="00D326AB" w:rsidP="00D326AB">
      <w:pPr>
        <w:pStyle w:val="4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General</w:t>
      </w:r>
      <w:r>
        <w:tab/>
      </w:r>
      <w:r>
        <w:fldChar w:fldCharType="begin"/>
      </w:r>
      <w:r>
        <w:instrText xml:space="preserve"> PAGEREF _Toc93079053 \h </w:instrText>
      </w:r>
      <w:r>
        <w:fldChar w:fldCharType="separate"/>
      </w:r>
      <w:r>
        <w:t>283</w:t>
      </w:r>
      <w:r>
        <w:fldChar w:fldCharType="end"/>
      </w:r>
    </w:p>
    <w:p w14:paraId="329E1C6F" w14:textId="77777777" w:rsidR="00D326AB" w:rsidRDefault="00D326AB" w:rsidP="00D326AB">
      <w:pPr>
        <w:pStyle w:val="4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RRM core requirements</w:t>
      </w:r>
      <w:r>
        <w:tab/>
      </w:r>
      <w:r>
        <w:fldChar w:fldCharType="begin"/>
      </w:r>
      <w:r>
        <w:instrText xml:space="preserve"> PAGEREF _Toc93079054 \h </w:instrText>
      </w:r>
      <w:r>
        <w:fldChar w:fldCharType="separate"/>
      </w:r>
      <w:r>
        <w:t>283</w:t>
      </w:r>
      <w:r>
        <w:fldChar w:fldCharType="end"/>
      </w:r>
    </w:p>
    <w:p w14:paraId="76B5A6E3" w14:textId="77777777" w:rsidR="00D326AB" w:rsidRDefault="00D326AB" w:rsidP="00D326AB">
      <w:pPr>
        <w:pStyle w:val="50"/>
        <w:rPr>
          <w:rFonts w:asciiTheme="minorHAnsi" w:eastAsiaTheme="minorEastAsia" w:hAnsiTheme="minorHAnsi" w:cstheme="minorBidi"/>
          <w:sz w:val="22"/>
          <w:szCs w:val="22"/>
        </w:rPr>
      </w:pPr>
      <w:r>
        <w:t>6.22.2.1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_Toc93079055 \h </w:instrText>
      </w:r>
      <w:r>
        <w:fldChar w:fldCharType="separate"/>
      </w:r>
      <w:r>
        <w:t>283</w:t>
      </w:r>
      <w:r>
        <w:fldChar w:fldCharType="end"/>
      </w:r>
    </w:p>
    <w:p w14:paraId="31D04721" w14:textId="77777777" w:rsidR="00D326AB" w:rsidRDefault="00D326AB" w:rsidP="00D326AB">
      <w:pPr>
        <w:pStyle w:val="50"/>
        <w:rPr>
          <w:rFonts w:asciiTheme="minorHAnsi" w:eastAsiaTheme="minorEastAsia" w:hAnsiTheme="minorHAnsi" w:cstheme="minorBidi"/>
          <w:sz w:val="22"/>
          <w:szCs w:val="22"/>
        </w:rPr>
      </w:pPr>
      <w:r>
        <w:t>6.22.2.2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_Toc93079056 \h </w:instrText>
      </w:r>
      <w:r>
        <w:fldChar w:fldCharType="separate"/>
      </w:r>
      <w:r>
        <w:t>284</w:t>
      </w:r>
      <w:r>
        <w:fldChar w:fldCharType="end"/>
      </w:r>
    </w:p>
    <w:p w14:paraId="1E458FC9" w14:textId="77777777" w:rsidR="00D326AB" w:rsidRDefault="00D326AB" w:rsidP="00D326AB">
      <w:pPr>
        <w:pStyle w:val="50"/>
        <w:rPr>
          <w:rFonts w:asciiTheme="minorHAnsi" w:eastAsiaTheme="minorEastAsia" w:hAnsiTheme="minorHAnsi" w:cstheme="minorBidi"/>
          <w:sz w:val="22"/>
          <w:szCs w:val="22"/>
        </w:rPr>
      </w:pPr>
      <w:r>
        <w:t>6.22.2.3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_Toc93079057 \h </w:instrText>
      </w:r>
      <w:r>
        <w:fldChar w:fldCharType="separate"/>
      </w:r>
      <w:r>
        <w:t>286</w:t>
      </w:r>
      <w:r>
        <w:fldChar w:fldCharType="end"/>
      </w:r>
    </w:p>
    <w:p w14:paraId="6DA9E0D7" w14:textId="77777777" w:rsidR="00D326AB" w:rsidRDefault="00D326AB" w:rsidP="00D326AB">
      <w:pPr>
        <w:pStyle w:val="50"/>
        <w:rPr>
          <w:rFonts w:asciiTheme="minorHAnsi" w:eastAsiaTheme="minorEastAsia" w:hAnsiTheme="minorHAnsi" w:cstheme="minorBidi"/>
          <w:sz w:val="22"/>
          <w:szCs w:val="22"/>
        </w:rPr>
      </w:pPr>
      <w:r>
        <w:t>6.22.2.4</w:t>
      </w:r>
      <w:r>
        <w:rPr>
          <w:rFonts w:asciiTheme="minorHAnsi" w:eastAsiaTheme="minorEastAsia" w:hAnsiTheme="minorHAnsi" w:cstheme="minorBidi"/>
          <w:sz w:val="22"/>
          <w:szCs w:val="22"/>
        </w:rPr>
        <w:tab/>
      </w:r>
      <w:r>
        <w:t>Others</w:t>
      </w:r>
      <w:r>
        <w:tab/>
      </w:r>
      <w:r>
        <w:fldChar w:fldCharType="begin"/>
      </w:r>
      <w:r>
        <w:instrText xml:space="preserve"> PAGEREF _Toc93079058 \h </w:instrText>
      </w:r>
      <w:r>
        <w:fldChar w:fldCharType="separate"/>
      </w:r>
      <w:r>
        <w:t>287</w:t>
      </w:r>
      <w:r>
        <w:fldChar w:fldCharType="end"/>
      </w:r>
    </w:p>
    <w:p w14:paraId="29239B9B" w14:textId="77777777" w:rsidR="00D326AB" w:rsidRDefault="00D326AB" w:rsidP="00D326AB">
      <w:pPr>
        <w:pStyle w:val="3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_Toc93079059 \h </w:instrText>
      </w:r>
      <w:r>
        <w:fldChar w:fldCharType="separate"/>
      </w:r>
      <w:r>
        <w:t>288</w:t>
      </w:r>
      <w:r>
        <w:fldChar w:fldCharType="end"/>
      </w:r>
    </w:p>
    <w:p w14:paraId="56155AC1" w14:textId="77777777" w:rsidR="00D326AB" w:rsidRDefault="00D326AB" w:rsidP="00D326AB">
      <w:pPr>
        <w:pStyle w:val="4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General</w:t>
      </w:r>
      <w:r>
        <w:tab/>
      </w:r>
      <w:r>
        <w:fldChar w:fldCharType="begin"/>
      </w:r>
      <w:r>
        <w:instrText xml:space="preserve"> PAGEREF _Toc93079060 \h </w:instrText>
      </w:r>
      <w:r>
        <w:fldChar w:fldCharType="separate"/>
      </w:r>
      <w:r>
        <w:t>288</w:t>
      </w:r>
      <w:r>
        <w:fldChar w:fldCharType="end"/>
      </w:r>
    </w:p>
    <w:p w14:paraId="0C4788F7" w14:textId="77777777" w:rsidR="00D326AB" w:rsidRDefault="00D326AB" w:rsidP="00D326AB">
      <w:pPr>
        <w:pStyle w:val="4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core requirements</w:t>
      </w:r>
      <w:r>
        <w:tab/>
      </w:r>
      <w:r>
        <w:fldChar w:fldCharType="begin"/>
      </w:r>
      <w:r>
        <w:instrText xml:space="preserve"> PAGEREF _Toc93079061 \h </w:instrText>
      </w:r>
      <w:r>
        <w:fldChar w:fldCharType="separate"/>
      </w:r>
      <w:r>
        <w:t>288</w:t>
      </w:r>
      <w:r>
        <w:fldChar w:fldCharType="end"/>
      </w:r>
    </w:p>
    <w:p w14:paraId="2F5E1FF5" w14:textId="77777777" w:rsidR="00D326AB" w:rsidRDefault="00D326AB" w:rsidP="00D326AB">
      <w:pPr>
        <w:pStyle w:val="50"/>
        <w:rPr>
          <w:rFonts w:asciiTheme="minorHAnsi" w:eastAsiaTheme="minorEastAsia" w:hAnsiTheme="minorHAnsi" w:cstheme="minorBidi"/>
          <w:sz w:val="22"/>
          <w:szCs w:val="22"/>
        </w:rPr>
      </w:pPr>
      <w:r>
        <w:t>6.23.2.1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_Toc93079062 \h </w:instrText>
      </w:r>
      <w:r>
        <w:fldChar w:fldCharType="separate"/>
      </w:r>
      <w:r>
        <w:t>288</w:t>
      </w:r>
      <w:r>
        <w:fldChar w:fldCharType="end"/>
      </w:r>
    </w:p>
    <w:p w14:paraId="48FCC4A2" w14:textId="77777777" w:rsidR="00D326AB" w:rsidRDefault="00D326AB" w:rsidP="00D326AB">
      <w:pPr>
        <w:pStyle w:val="50"/>
        <w:rPr>
          <w:rFonts w:asciiTheme="minorHAnsi" w:eastAsiaTheme="minorEastAsia" w:hAnsiTheme="minorHAnsi" w:cstheme="minorBidi"/>
          <w:sz w:val="22"/>
          <w:szCs w:val="22"/>
        </w:rPr>
      </w:pPr>
      <w:r>
        <w:t>6.23.2.2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_Toc93079063 \h </w:instrText>
      </w:r>
      <w:r>
        <w:fldChar w:fldCharType="separate"/>
      </w:r>
      <w:r>
        <w:t>289</w:t>
      </w:r>
      <w:r>
        <w:fldChar w:fldCharType="end"/>
      </w:r>
    </w:p>
    <w:p w14:paraId="24105165" w14:textId="77777777" w:rsidR="00D326AB" w:rsidRDefault="00D326AB" w:rsidP="00D326AB">
      <w:pPr>
        <w:pStyle w:val="50"/>
        <w:rPr>
          <w:rFonts w:asciiTheme="minorHAnsi" w:eastAsiaTheme="minorEastAsia" w:hAnsiTheme="minorHAnsi" w:cstheme="minorBidi"/>
          <w:sz w:val="22"/>
          <w:szCs w:val="22"/>
        </w:rPr>
      </w:pPr>
      <w:r>
        <w:t>6.23.2.3</w:t>
      </w:r>
      <w:r>
        <w:rPr>
          <w:rFonts w:asciiTheme="minorHAnsi" w:eastAsiaTheme="minorEastAsia" w:hAnsiTheme="minorHAnsi" w:cstheme="minorBidi"/>
          <w:sz w:val="22"/>
          <w:szCs w:val="22"/>
        </w:rPr>
        <w:tab/>
      </w:r>
      <w:r>
        <w:t>Others</w:t>
      </w:r>
      <w:r>
        <w:tab/>
      </w:r>
      <w:r>
        <w:fldChar w:fldCharType="begin"/>
      </w:r>
      <w:r>
        <w:instrText xml:space="preserve"> PAGEREF _Toc93079064 \h </w:instrText>
      </w:r>
      <w:r>
        <w:fldChar w:fldCharType="separate"/>
      </w:r>
      <w:r>
        <w:t>290</w:t>
      </w:r>
      <w:r>
        <w:fldChar w:fldCharType="end"/>
      </w:r>
    </w:p>
    <w:p w14:paraId="210F61AA" w14:textId="77777777" w:rsidR="00D326AB" w:rsidRDefault="00D326AB" w:rsidP="00D326AB">
      <w:pPr>
        <w:pStyle w:val="30"/>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NR Sidelink Relay</w:t>
      </w:r>
      <w:r>
        <w:tab/>
      </w:r>
      <w:r>
        <w:fldChar w:fldCharType="begin"/>
      </w:r>
      <w:r>
        <w:instrText xml:space="preserve"> PAGEREF _Toc93079065 \h </w:instrText>
      </w:r>
      <w:r>
        <w:fldChar w:fldCharType="separate"/>
      </w:r>
      <w:r>
        <w:t>290</w:t>
      </w:r>
      <w:r>
        <w:fldChar w:fldCharType="end"/>
      </w:r>
    </w:p>
    <w:p w14:paraId="662285A8" w14:textId="77777777" w:rsidR="00D326AB" w:rsidRDefault="00D326AB" w:rsidP="00D326AB">
      <w:pPr>
        <w:pStyle w:val="4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_Toc93079066 \h </w:instrText>
      </w:r>
      <w:r>
        <w:fldChar w:fldCharType="separate"/>
      </w:r>
      <w:r>
        <w:t>290</w:t>
      </w:r>
      <w:r>
        <w:fldChar w:fldCharType="end"/>
      </w:r>
    </w:p>
    <w:p w14:paraId="556E6222" w14:textId="77777777" w:rsidR="00D326AB" w:rsidRDefault="00D326AB" w:rsidP="00D326AB">
      <w:pPr>
        <w:pStyle w:val="4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RRM core requirements</w:t>
      </w:r>
      <w:r>
        <w:tab/>
      </w:r>
      <w:r>
        <w:fldChar w:fldCharType="begin"/>
      </w:r>
      <w:r>
        <w:instrText xml:space="preserve"> PAGEREF _Toc93079067 \h </w:instrText>
      </w:r>
      <w:r>
        <w:fldChar w:fldCharType="separate"/>
      </w:r>
      <w:r>
        <w:t>290</w:t>
      </w:r>
      <w:r>
        <w:fldChar w:fldCharType="end"/>
      </w:r>
    </w:p>
    <w:p w14:paraId="06B7A5F8" w14:textId="77777777" w:rsidR="00D326AB" w:rsidRDefault="00D326AB" w:rsidP="00D326AB">
      <w:pPr>
        <w:pStyle w:val="30"/>
        <w:rPr>
          <w:rFonts w:asciiTheme="minorHAnsi" w:eastAsiaTheme="minorEastAsia" w:hAnsiTheme="minorHAnsi" w:cstheme="minorBidi"/>
          <w:sz w:val="22"/>
          <w:szCs w:val="22"/>
        </w:rPr>
      </w:pPr>
      <w:r>
        <w:t>6.25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_Toc93079068 \h </w:instrText>
      </w:r>
      <w:r>
        <w:fldChar w:fldCharType="separate"/>
      </w:r>
      <w:r>
        <w:t>291</w:t>
      </w:r>
      <w:r>
        <w:fldChar w:fldCharType="end"/>
      </w:r>
    </w:p>
    <w:p w14:paraId="4E66D8FC" w14:textId="77777777" w:rsidR="00D326AB" w:rsidRDefault="00D326AB" w:rsidP="00D326AB">
      <w:pPr>
        <w:pStyle w:val="40"/>
        <w:rPr>
          <w:rFonts w:asciiTheme="minorHAnsi" w:eastAsiaTheme="minorEastAsia" w:hAnsiTheme="minorHAnsi" w:cstheme="minorBidi"/>
          <w:sz w:val="22"/>
          <w:szCs w:val="22"/>
        </w:rPr>
      </w:pPr>
      <w:r>
        <w:t>6.25.1</w:t>
      </w:r>
      <w:r>
        <w:rPr>
          <w:rFonts w:asciiTheme="minorHAnsi" w:eastAsiaTheme="minorEastAsia" w:hAnsiTheme="minorHAnsi" w:cstheme="minorBidi"/>
          <w:sz w:val="22"/>
          <w:szCs w:val="22"/>
        </w:rPr>
        <w:tab/>
      </w:r>
      <w:r>
        <w:t>General and work plan</w:t>
      </w:r>
      <w:r>
        <w:tab/>
      </w:r>
      <w:r>
        <w:fldChar w:fldCharType="begin"/>
      </w:r>
      <w:r>
        <w:instrText xml:space="preserve"> PAGEREF _Toc93079069 \h </w:instrText>
      </w:r>
      <w:r>
        <w:fldChar w:fldCharType="separate"/>
      </w:r>
      <w:r>
        <w:t>291</w:t>
      </w:r>
      <w:r>
        <w:fldChar w:fldCharType="end"/>
      </w:r>
    </w:p>
    <w:p w14:paraId="5A9F16BC" w14:textId="77777777" w:rsidR="00D326AB" w:rsidRDefault="00D326AB" w:rsidP="00D326AB">
      <w:pPr>
        <w:pStyle w:val="40"/>
        <w:rPr>
          <w:rFonts w:asciiTheme="minorHAnsi" w:eastAsiaTheme="minorEastAsia" w:hAnsiTheme="minorHAnsi" w:cstheme="minorBidi"/>
          <w:sz w:val="22"/>
          <w:szCs w:val="22"/>
        </w:rPr>
      </w:pPr>
      <w:r>
        <w:t>6.25.2</w:t>
      </w:r>
      <w:r>
        <w:rPr>
          <w:rFonts w:asciiTheme="minorHAnsi" w:eastAsiaTheme="minorEastAsia" w:hAnsiTheme="minorHAnsi" w:cstheme="minorBidi"/>
          <w:sz w:val="22"/>
          <w:szCs w:val="22"/>
        </w:rPr>
        <w:tab/>
      </w:r>
      <w:r>
        <w:t>RRM core requirements</w:t>
      </w:r>
      <w:r>
        <w:tab/>
      </w:r>
      <w:r>
        <w:fldChar w:fldCharType="begin"/>
      </w:r>
      <w:r>
        <w:instrText xml:space="preserve"> PAGEREF _Toc93079070 \h </w:instrText>
      </w:r>
      <w:r>
        <w:fldChar w:fldCharType="separate"/>
      </w:r>
      <w:r>
        <w:t>291</w:t>
      </w:r>
      <w:r>
        <w:fldChar w:fldCharType="end"/>
      </w:r>
    </w:p>
    <w:p w14:paraId="24380650" w14:textId="77777777" w:rsidR="00D326AB" w:rsidRDefault="00D326AB" w:rsidP="00D326AB">
      <w:pPr>
        <w:pStyle w:val="30"/>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_Toc93079071 \h </w:instrText>
      </w:r>
      <w:r>
        <w:fldChar w:fldCharType="separate"/>
      </w:r>
      <w:r>
        <w:t>293</w:t>
      </w:r>
      <w:r>
        <w:fldChar w:fldCharType="end"/>
      </w:r>
    </w:p>
    <w:p w14:paraId="1456E0A4" w14:textId="77777777" w:rsidR="00D326AB" w:rsidRDefault="00D326AB" w:rsidP="00D326AB">
      <w:pPr>
        <w:pStyle w:val="40"/>
        <w:rPr>
          <w:rFonts w:asciiTheme="minorHAnsi" w:eastAsiaTheme="minorEastAsia" w:hAnsiTheme="minorHAnsi" w:cstheme="minorBidi"/>
          <w:sz w:val="22"/>
          <w:szCs w:val="22"/>
        </w:rPr>
      </w:pPr>
      <w:r>
        <w:t>6.26.1</w:t>
      </w:r>
      <w:r>
        <w:rPr>
          <w:rFonts w:asciiTheme="minorHAnsi" w:eastAsiaTheme="minorEastAsia" w:hAnsiTheme="minorHAnsi" w:cstheme="minorBidi"/>
          <w:sz w:val="22"/>
          <w:szCs w:val="22"/>
        </w:rPr>
        <w:tab/>
      </w:r>
      <w:r>
        <w:t>General and work plan</w:t>
      </w:r>
      <w:r>
        <w:tab/>
      </w:r>
      <w:r>
        <w:fldChar w:fldCharType="begin"/>
      </w:r>
      <w:r>
        <w:instrText xml:space="preserve"> PAGEREF _Toc93079072 \h </w:instrText>
      </w:r>
      <w:r>
        <w:fldChar w:fldCharType="separate"/>
      </w:r>
      <w:r>
        <w:t>293</w:t>
      </w:r>
      <w:r>
        <w:fldChar w:fldCharType="end"/>
      </w:r>
    </w:p>
    <w:p w14:paraId="63F4A22F" w14:textId="77777777" w:rsidR="00D326AB" w:rsidRDefault="00D326AB" w:rsidP="00D326AB">
      <w:pPr>
        <w:pStyle w:val="40"/>
        <w:rPr>
          <w:rFonts w:asciiTheme="minorHAnsi" w:eastAsiaTheme="minorEastAsia" w:hAnsiTheme="minorHAnsi" w:cstheme="minorBidi"/>
          <w:sz w:val="22"/>
          <w:szCs w:val="22"/>
        </w:rPr>
      </w:pPr>
      <w:r>
        <w:t>6.26.2</w:t>
      </w:r>
      <w:r>
        <w:rPr>
          <w:rFonts w:asciiTheme="minorHAnsi" w:eastAsiaTheme="minorEastAsia" w:hAnsiTheme="minorHAnsi" w:cstheme="minorBidi"/>
          <w:sz w:val="22"/>
          <w:szCs w:val="22"/>
        </w:rPr>
        <w:tab/>
      </w:r>
      <w:r>
        <w:t>RRM core requirements</w:t>
      </w:r>
      <w:r>
        <w:tab/>
      </w:r>
      <w:r>
        <w:fldChar w:fldCharType="begin"/>
      </w:r>
      <w:r>
        <w:instrText xml:space="preserve"> PAGEREF _Toc93079073 \h </w:instrText>
      </w:r>
      <w:r>
        <w:fldChar w:fldCharType="separate"/>
      </w:r>
      <w:r>
        <w:t>293</w:t>
      </w:r>
      <w:r>
        <w:fldChar w:fldCharType="end"/>
      </w:r>
    </w:p>
    <w:p w14:paraId="3AFEBE2A" w14:textId="77777777" w:rsidR="00D326AB" w:rsidRDefault="00D326AB" w:rsidP="00D326AB">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Study Items for NR</w:t>
      </w:r>
      <w:r>
        <w:tab/>
      </w:r>
      <w:r>
        <w:fldChar w:fldCharType="begin"/>
      </w:r>
      <w:r>
        <w:instrText xml:space="preserve"> PAGEREF _Toc93079074 \h </w:instrText>
      </w:r>
      <w:r>
        <w:fldChar w:fldCharType="separate"/>
      </w:r>
      <w:r>
        <w:t>295</w:t>
      </w:r>
      <w:r>
        <w:fldChar w:fldCharType="end"/>
      </w:r>
    </w:p>
    <w:p w14:paraId="59D229F9" w14:textId="77777777" w:rsidR="00D326AB" w:rsidRDefault="00D326AB" w:rsidP="00D326AB">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_Toc93079075 \h </w:instrText>
      </w:r>
      <w:r>
        <w:fldChar w:fldCharType="separate"/>
      </w:r>
      <w:r>
        <w:t>295</w:t>
      </w:r>
      <w:r>
        <w:fldChar w:fldCharType="end"/>
      </w:r>
    </w:p>
    <w:p w14:paraId="6EA111B1" w14:textId="77777777" w:rsidR="00D326AB" w:rsidRDefault="00D326AB" w:rsidP="00D326AB">
      <w:pPr>
        <w:pStyle w:val="40"/>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Maintenance on objectives 1~6</w:t>
      </w:r>
      <w:r>
        <w:tab/>
      </w:r>
      <w:r>
        <w:fldChar w:fldCharType="begin"/>
      </w:r>
      <w:r>
        <w:instrText xml:space="preserve"> PAGEREF _Toc93079076 \h </w:instrText>
      </w:r>
      <w:r>
        <w:fldChar w:fldCharType="separate"/>
      </w:r>
      <w:r>
        <w:t>295</w:t>
      </w:r>
      <w:r>
        <w:fldChar w:fldCharType="end"/>
      </w:r>
    </w:p>
    <w:p w14:paraId="3430A425" w14:textId="77777777" w:rsidR="00D326AB" w:rsidRDefault="00D326AB" w:rsidP="00D326AB">
      <w:pPr>
        <w:pStyle w:val="40"/>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_Toc93079077 \h </w:instrText>
      </w:r>
      <w:r>
        <w:fldChar w:fldCharType="separate"/>
      </w:r>
      <w:r>
        <w:t>295</w:t>
      </w:r>
      <w:r>
        <w:fldChar w:fldCharType="end"/>
      </w:r>
    </w:p>
    <w:p w14:paraId="4915E832" w14:textId="77777777" w:rsidR="00D326AB" w:rsidRDefault="00D326AB" w:rsidP="00D326AB">
      <w:pPr>
        <w:pStyle w:val="50"/>
        <w:rPr>
          <w:rFonts w:asciiTheme="minorHAnsi" w:eastAsiaTheme="minorEastAsia" w:hAnsiTheme="minorHAnsi" w:cstheme="minorBidi"/>
          <w:sz w:val="22"/>
          <w:szCs w:val="22"/>
        </w:rPr>
      </w:pPr>
      <w:r>
        <w:t>7.1.2.1</w:t>
      </w:r>
      <w:r>
        <w:rPr>
          <w:rFonts w:asciiTheme="minorHAnsi" w:eastAsiaTheme="minorEastAsia" w:hAnsiTheme="minorHAnsi" w:cstheme="minorBidi"/>
          <w:sz w:val="22"/>
          <w:szCs w:val="22"/>
        </w:rPr>
        <w:tab/>
      </w:r>
      <w:r>
        <w:t>General</w:t>
      </w:r>
      <w:r>
        <w:tab/>
      </w:r>
      <w:r>
        <w:fldChar w:fldCharType="begin"/>
      </w:r>
      <w:r>
        <w:instrText xml:space="preserve"> PAGEREF _Toc93079078 \h </w:instrText>
      </w:r>
      <w:r>
        <w:fldChar w:fldCharType="separate"/>
      </w:r>
      <w:r>
        <w:t>295</w:t>
      </w:r>
      <w:r>
        <w:fldChar w:fldCharType="end"/>
      </w:r>
    </w:p>
    <w:p w14:paraId="6879AE50" w14:textId="77777777" w:rsidR="00D326AB" w:rsidRDefault="00D326AB" w:rsidP="00D326AB">
      <w:pPr>
        <w:pStyle w:val="60"/>
        <w:rPr>
          <w:rFonts w:asciiTheme="minorHAnsi" w:eastAsiaTheme="minorEastAsia" w:hAnsiTheme="minorHAnsi" w:cstheme="minorBidi"/>
          <w:sz w:val="22"/>
          <w:szCs w:val="22"/>
        </w:rPr>
      </w:pPr>
      <w:r>
        <w:t>7.1.2.1.1</w:t>
      </w:r>
      <w:r>
        <w:rPr>
          <w:rFonts w:asciiTheme="minorHAnsi" w:eastAsiaTheme="minorEastAsia" w:hAnsiTheme="minorHAnsi" w:cstheme="minorBidi"/>
          <w:sz w:val="22"/>
          <w:szCs w:val="22"/>
        </w:rPr>
        <w:tab/>
      </w:r>
      <w:r>
        <w:t>Test system assumption</w:t>
      </w:r>
      <w:r>
        <w:tab/>
      </w:r>
      <w:r>
        <w:fldChar w:fldCharType="begin"/>
      </w:r>
      <w:r>
        <w:instrText xml:space="preserve"> PAGEREF _Toc93079079 \h </w:instrText>
      </w:r>
      <w:r>
        <w:fldChar w:fldCharType="separate"/>
      </w:r>
      <w:r>
        <w:t>295</w:t>
      </w:r>
      <w:r>
        <w:fldChar w:fldCharType="end"/>
      </w:r>
    </w:p>
    <w:p w14:paraId="1F211F56" w14:textId="77777777" w:rsidR="00D326AB" w:rsidRDefault="00D326AB" w:rsidP="00D326AB">
      <w:pPr>
        <w:pStyle w:val="60"/>
        <w:rPr>
          <w:rFonts w:asciiTheme="minorHAnsi" w:eastAsiaTheme="minorEastAsia" w:hAnsiTheme="minorHAnsi" w:cstheme="minorBidi"/>
          <w:sz w:val="22"/>
          <w:szCs w:val="22"/>
        </w:rPr>
      </w:pPr>
      <w:r>
        <w:t>7.1.2.1.2</w:t>
      </w:r>
      <w:r>
        <w:rPr>
          <w:rFonts w:asciiTheme="minorHAnsi" w:eastAsiaTheme="minorEastAsia" w:hAnsiTheme="minorHAnsi" w:cstheme="minorBidi"/>
          <w:sz w:val="22"/>
          <w:szCs w:val="22"/>
        </w:rPr>
        <w:tab/>
      </w:r>
      <w:r>
        <w:t>UE types</w:t>
      </w:r>
      <w:r>
        <w:tab/>
      </w:r>
      <w:r>
        <w:fldChar w:fldCharType="begin"/>
      </w:r>
      <w:r>
        <w:instrText xml:space="preserve"> PAGEREF _Toc93079080 \h </w:instrText>
      </w:r>
      <w:r>
        <w:fldChar w:fldCharType="separate"/>
      </w:r>
      <w:r>
        <w:t>295</w:t>
      </w:r>
      <w:r>
        <w:fldChar w:fldCharType="end"/>
      </w:r>
    </w:p>
    <w:p w14:paraId="54BBEBC6" w14:textId="77777777" w:rsidR="00D326AB" w:rsidRDefault="00D326AB" w:rsidP="00D326AB">
      <w:pPr>
        <w:pStyle w:val="60"/>
        <w:rPr>
          <w:rFonts w:asciiTheme="minorHAnsi" w:eastAsiaTheme="minorEastAsia" w:hAnsiTheme="minorHAnsi" w:cstheme="minorBidi"/>
          <w:sz w:val="22"/>
          <w:szCs w:val="22"/>
        </w:rPr>
      </w:pPr>
      <w:r>
        <w:t>7.1.2.1.3</w:t>
      </w:r>
      <w:r>
        <w:rPr>
          <w:rFonts w:asciiTheme="minorHAnsi" w:eastAsiaTheme="minorEastAsia" w:hAnsiTheme="minorHAnsi" w:cstheme="minorBidi"/>
          <w:sz w:val="22"/>
          <w:szCs w:val="22"/>
        </w:rPr>
        <w:tab/>
      </w:r>
      <w:r>
        <w:t>MU assessment</w:t>
      </w:r>
      <w:r>
        <w:tab/>
      </w:r>
      <w:r>
        <w:fldChar w:fldCharType="begin"/>
      </w:r>
      <w:r>
        <w:instrText xml:space="preserve"> PAGEREF _Toc93079081 \h </w:instrText>
      </w:r>
      <w:r>
        <w:fldChar w:fldCharType="separate"/>
      </w:r>
      <w:r>
        <w:t>296</w:t>
      </w:r>
      <w:r>
        <w:fldChar w:fldCharType="end"/>
      </w:r>
    </w:p>
    <w:p w14:paraId="4850FA59" w14:textId="77777777" w:rsidR="00D326AB" w:rsidRDefault="00D326AB" w:rsidP="00D326AB">
      <w:pPr>
        <w:pStyle w:val="60"/>
        <w:rPr>
          <w:rFonts w:asciiTheme="minorHAnsi" w:eastAsiaTheme="minorEastAsia" w:hAnsiTheme="minorHAnsi" w:cstheme="minorBidi"/>
          <w:sz w:val="22"/>
          <w:szCs w:val="22"/>
        </w:rPr>
      </w:pPr>
      <w:r>
        <w:t>7.1.2.1.4</w:t>
      </w:r>
      <w:r>
        <w:rPr>
          <w:rFonts w:asciiTheme="minorHAnsi" w:eastAsiaTheme="minorEastAsia" w:hAnsiTheme="minorHAnsi" w:cstheme="minorBidi"/>
          <w:sz w:val="22"/>
          <w:szCs w:val="22"/>
        </w:rPr>
        <w:tab/>
      </w:r>
      <w:r>
        <w:t>Others</w:t>
      </w:r>
      <w:r>
        <w:tab/>
      </w:r>
      <w:r>
        <w:fldChar w:fldCharType="begin"/>
      </w:r>
      <w:r>
        <w:instrText xml:space="preserve"> PAGEREF _Toc93079082 \h </w:instrText>
      </w:r>
      <w:r>
        <w:fldChar w:fldCharType="separate"/>
      </w:r>
      <w:r>
        <w:t>296</w:t>
      </w:r>
      <w:r>
        <w:fldChar w:fldCharType="end"/>
      </w:r>
    </w:p>
    <w:p w14:paraId="65A105FE" w14:textId="77777777" w:rsidR="00D326AB" w:rsidRDefault="00D326AB" w:rsidP="00D326AB">
      <w:pPr>
        <w:pStyle w:val="50"/>
        <w:rPr>
          <w:rFonts w:asciiTheme="minorHAnsi" w:eastAsiaTheme="minorEastAsia" w:hAnsiTheme="minorHAnsi" w:cstheme="minorBidi"/>
          <w:sz w:val="22"/>
          <w:szCs w:val="22"/>
        </w:rPr>
      </w:pPr>
      <w:r>
        <w:t>7.1.2.2</w:t>
      </w:r>
      <w:r>
        <w:rPr>
          <w:rFonts w:asciiTheme="minorHAnsi" w:eastAsiaTheme="minorEastAsia" w:hAnsiTheme="minorHAnsi" w:cstheme="minorBidi"/>
          <w:sz w:val="22"/>
          <w:szCs w:val="22"/>
        </w:rPr>
        <w:tab/>
      </w:r>
      <w:r>
        <w:t>Test methodology for UE RF</w:t>
      </w:r>
      <w:r>
        <w:tab/>
      </w:r>
      <w:r>
        <w:fldChar w:fldCharType="begin"/>
      </w:r>
      <w:r>
        <w:instrText xml:space="preserve"> PAGEREF _Toc93079083 \h </w:instrText>
      </w:r>
      <w:r>
        <w:fldChar w:fldCharType="separate"/>
      </w:r>
      <w:r>
        <w:t>296</w:t>
      </w:r>
      <w:r>
        <w:fldChar w:fldCharType="end"/>
      </w:r>
    </w:p>
    <w:p w14:paraId="6D6FBD0F" w14:textId="77777777" w:rsidR="00D326AB" w:rsidRDefault="00D326AB" w:rsidP="00D326AB">
      <w:pPr>
        <w:pStyle w:val="50"/>
        <w:rPr>
          <w:rFonts w:asciiTheme="minorHAnsi" w:eastAsiaTheme="minorEastAsia" w:hAnsiTheme="minorHAnsi" w:cstheme="minorBidi"/>
          <w:sz w:val="22"/>
          <w:szCs w:val="22"/>
        </w:rPr>
      </w:pPr>
      <w:r>
        <w:t>7.1.2.3</w:t>
      </w:r>
      <w:r>
        <w:rPr>
          <w:rFonts w:asciiTheme="minorHAnsi" w:eastAsiaTheme="minorEastAsia" w:hAnsiTheme="minorHAnsi" w:cstheme="minorBidi"/>
          <w:sz w:val="22"/>
          <w:szCs w:val="22"/>
        </w:rPr>
        <w:tab/>
      </w:r>
      <w:r>
        <w:t>Test methodology for RRM</w:t>
      </w:r>
      <w:r>
        <w:tab/>
      </w:r>
      <w:r>
        <w:fldChar w:fldCharType="begin"/>
      </w:r>
      <w:r>
        <w:instrText xml:space="preserve"> PAGEREF _Toc93079084 \h </w:instrText>
      </w:r>
      <w:r>
        <w:fldChar w:fldCharType="separate"/>
      </w:r>
      <w:r>
        <w:t>296</w:t>
      </w:r>
      <w:r>
        <w:fldChar w:fldCharType="end"/>
      </w:r>
    </w:p>
    <w:p w14:paraId="72B4D5D7" w14:textId="77777777" w:rsidR="00D326AB" w:rsidRDefault="00D326AB" w:rsidP="00D326AB">
      <w:pPr>
        <w:pStyle w:val="50"/>
        <w:rPr>
          <w:rFonts w:asciiTheme="minorHAnsi" w:eastAsiaTheme="minorEastAsia" w:hAnsiTheme="minorHAnsi" w:cstheme="minorBidi"/>
          <w:sz w:val="22"/>
          <w:szCs w:val="22"/>
        </w:rPr>
      </w:pPr>
      <w:r>
        <w:t>7.1.2.4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_Toc93079085 \h </w:instrText>
      </w:r>
      <w:r>
        <w:fldChar w:fldCharType="separate"/>
      </w:r>
      <w:r>
        <w:t>296</w:t>
      </w:r>
      <w:r>
        <w:fldChar w:fldCharType="end"/>
      </w:r>
    </w:p>
    <w:p w14:paraId="1E7CA0CE" w14:textId="77777777" w:rsidR="00D326AB" w:rsidRDefault="00D326AB" w:rsidP="00D326AB">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_Toc93079086 \h </w:instrText>
      </w:r>
      <w:r>
        <w:fldChar w:fldCharType="separate"/>
      </w:r>
      <w:r>
        <w:t>296</w:t>
      </w:r>
      <w:r>
        <w:fldChar w:fldCharType="end"/>
      </w:r>
    </w:p>
    <w:p w14:paraId="2E31B084" w14:textId="77777777" w:rsidR="00D326AB" w:rsidRDefault="00D326AB" w:rsidP="00D326AB">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General and TR</w:t>
      </w:r>
      <w:r>
        <w:tab/>
      </w:r>
      <w:r>
        <w:fldChar w:fldCharType="begin"/>
      </w:r>
      <w:r>
        <w:instrText xml:space="preserve"> PAGEREF _Toc93079087 \h </w:instrText>
      </w:r>
      <w:r>
        <w:fldChar w:fldCharType="separate"/>
      </w:r>
      <w:r>
        <w:t>296</w:t>
      </w:r>
      <w:r>
        <w:fldChar w:fldCharType="end"/>
      </w:r>
    </w:p>
    <w:p w14:paraId="434D7BD7" w14:textId="77777777" w:rsidR="00D326AB" w:rsidRDefault="00D326AB" w:rsidP="00D326AB">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_Toc93079088 \h </w:instrText>
      </w:r>
      <w:r>
        <w:fldChar w:fldCharType="separate"/>
      </w:r>
      <w:r>
        <w:t>297</w:t>
      </w:r>
      <w:r>
        <w:fldChar w:fldCharType="end"/>
      </w:r>
    </w:p>
    <w:p w14:paraId="0E94B050" w14:textId="77777777" w:rsidR="00D326AB" w:rsidRDefault="00D326AB" w:rsidP="00D326AB">
      <w:pPr>
        <w:pStyle w:val="50"/>
        <w:rPr>
          <w:rFonts w:asciiTheme="minorHAnsi" w:eastAsiaTheme="minorEastAsia" w:hAnsiTheme="minorHAnsi" w:cstheme="minorBidi"/>
          <w:sz w:val="22"/>
          <w:szCs w:val="22"/>
        </w:rPr>
      </w:pPr>
      <w:r>
        <w:t>7.2.2.1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_Toc93079089 \h </w:instrText>
      </w:r>
      <w:r>
        <w:fldChar w:fldCharType="separate"/>
      </w:r>
      <w:r>
        <w:t>297</w:t>
      </w:r>
      <w:r>
        <w:fldChar w:fldCharType="end"/>
      </w:r>
    </w:p>
    <w:p w14:paraId="793CB24B" w14:textId="77777777" w:rsidR="00D326AB" w:rsidRDefault="00D326AB" w:rsidP="00D326AB">
      <w:pPr>
        <w:pStyle w:val="50"/>
        <w:rPr>
          <w:rFonts w:asciiTheme="minorHAnsi" w:eastAsiaTheme="minorEastAsia" w:hAnsiTheme="minorHAnsi" w:cstheme="minorBidi"/>
          <w:sz w:val="22"/>
          <w:szCs w:val="22"/>
        </w:rPr>
      </w:pPr>
      <w:r>
        <w:t>7.2.2.2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_Toc93079090 \h </w:instrText>
      </w:r>
      <w:r>
        <w:fldChar w:fldCharType="separate"/>
      </w:r>
      <w:r>
        <w:t>297</w:t>
      </w:r>
      <w:r>
        <w:fldChar w:fldCharType="end"/>
      </w:r>
    </w:p>
    <w:p w14:paraId="2890E128" w14:textId="77777777" w:rsidR="00D326AB" w:rsidRDefault="00D326AB" w:rsidP="00D326AB">
      <w:pPr>
        <w:pStyle w:val="50"/>
        <w:rPr>
          <w:rFonts w:asciiTheme="minorHAnsi" w:eastAsiaTheme="minorEastAsia" w:hAnsiTheme="minorHAnsi" w:cstheme="minorBidi"/>
          <w:sz w:val="22"/>
          <w:szCs w:val="22"/>
        </w:rPr>
      </w:pPr>
      <w:r>
        <w:t>7.2.2.3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_Toc93079091 \h </w:instrText>
      </w:r>
      <w:r>
        <w:fldChar w:fldCharType="separate"/>
      </w:r>
      <w:r>
        <w:t>298</w:t>
      </w:r>
      <w:r>
        <w:fldChar w:fldCharType="end"/>
      </w:r>
    </w:p>
    <w:p w14:paraId="591A8363" w14:textId="77777777" w:rsidR="00D326AB" w:rsidRDefault="00D326AB" w:rsidP="00D326AB">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_Toc93079092 \h </w:instrText>
      </w:r>
      <w:r>
        <w:fldChar w:fldCharType="separate"/>
      </w:r>
      <w:r>
        <w:t>298</w:t>
      </w:r>
      <w:r>
        <w:fldChar w:fldCharType="end"/>
      </w:r>
    </w:p>
    <w:p w14:paraId="692F4E38" w14:textId="77777777" w:rsidR="00D326AB" w:rsidRDefault="00D326AB" w:rsidP="00D326AB">
      <w:pPr>
        <w:pStyle w:val="50"/>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_Toc93079093 \h </w:instrText>
      </w:r>
      <w:r>
        <w:fldChar w:fldCharType="separate"/>
      </w:r>
      <w:r>
        <w:t>298</w:t>
      </w:r>
      <w:r>
        <w:fldChar w:fldCharType="end"/>
      </w:r>
    </w:p>
    <w:p w14:paraId="56D8B1B4" w14:textId="77777777" w:rsidR="00D326AB" w:rsidRDefault="00D326AB" w:rsidP="00D326AB">
      <w:pPr>
        <w:pStyle w:val="50"/>
        <w:rPr>
          <w:rFonts w:asciiTheme="minorHAnsi" w:eastAsiaTheme="minorEastAsia" w:hAnsiTheme="minorHAnsi" w:cstheme="minorBidi"/>
          <w:sz w:val="22"/>
          <w:szCs w:val="22"/>
        </w:rPr>
      </w:pPr>
      <w:r>
        <w:t>7.2.3.2</w:t>
      </w:r>
      <w:r>
        <w:rPr>
          <w:rFonts w:asciiTheme="minorHAnsi" w:eastAsiaTheme="minorEastAsia" w:hAnsiTheme="minorHAnsi" w:cstheme="minorBidi"/>
          <w:sz w:val="22"/>
          <w:szCs w:val="22"/>
        </w:rPr>
        <w:tab/>
      </w:r>
      <w:r>
        <w:t>Combined UE CBWs (one cell)</w:t>
      </w:r>
      <w:r>
        <w:tab/>
      </w:r>
      <w:r>
        <w:fldChar w:fldCharType="begin"/>
      </w:r>
      <w:r>
        <w:instrText xml:space="preserve"> PAGEREF _Toc93079094 \h </w:instrText>
      </w:r>
      <w:r>
        <w:fldChar w:fldCharType="separate"/>
      </w:r>
      <w:r>
        <w:t>299</w:t>
      </w:r>
      <w:r>
        <w:fldChar w:fldCharType="end"/>
      </w:r>
    </w:p>
    <w:p w14:paraId="52262DCA" w14:textId="77777777" w:rsidR="00D326AB" w:rsidRDefault="00D326AB" w:rsidP="00D326AB">
      <w:pPr>
        <w:pStyle w:val="60"/>
        <w:rPr>
          <w:rFonts w:asciiTheme="minorHAnsi" w:eastAsiaTheme="minorEastAsia" w:hAnsiTheme="minorHAnsi" w:cstheme="minorBidi"/>
          <w:sz w:val="22"/>
          <w:szCs w:val="22"/>
        </w:rPr>
      </w:pPr>
      <w:r>
        <w:t>7.2.3.2.1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_Toc93079095 \h </w:instrText>
      </w:r>
      <w:r>
        <w:fldChar w:fldCharType="separate"/>
      </w:r>
      <w:r>
        <w:t>299</w:t>
      </w:r>
      <w:r>
        <w:fldChar w:fldCharType="end"/>
      </w:r>
    </w:p>
    <w:p w14:paraId="1DB791B3" w14:textId="77777777" w:rsidR="00D326AB" w:rsidRDefault="00D326AB" w:rsidP="00D326AB">
      <w:pPr>
        <w:pStyle w:val="60"/>
        <w:rPr>
          <w:rFonts w:asciiTheme="minorHAnsi" w:eastAsiaTheme="minorEastAsia" w:hAnsiTheme="minorHAnsi" w:cstheme="minorBidi"/>
          <w:sz w:val="22"/>
          <w:szCs w:val="22"/>
        </w:rPr>
      </w:pPr>
      <w:r>
        <w:t>7.2.3.2.2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_Toc93079096 \h </w:instrText>
      </w:r>
      <w:r>
        <w:fldChar w:fldCharType="separate"/>
      </w:r>
      <w:r>
        <w:t>299</w:t>
      </w:r>
      <w:r>
        <w:fldChar w:fldCharType="end"/>
      </w:r>
    </w:p>
    <w:p w14:paraId="265D4869" w14:textId="77777777" w:rsidR="00D326AB" w:rsidRDefault="00D326AB" w:rsidP="00D326AB">
      <w:pPr>
        <w:pStyle w:val="50"/>
        <w:rPr>
          <w:rFonts w:asciiTheme="minorHAnsi" w:eastAsiaTheme="minorEastAsia" w:hAnsiTheme="minorHAnsi" w:cstheme="minorBidi"/>
          <w:sz w:val="22"/>
          <w:szCs w:val="22"/>
        </w:rPr>
      </w:pPr>
      <w:r>
        <w:t>7.2.3.3</w:t>
      </w:r>
      <w:r>
        <w:rPr>
          <w:rFonts w:asciiTheme="minorHAnsi" w:eastAsiaTheme="minorEastAsia" w:hAnsiTheme="minorHAnsi" w:cstheme="minorBidi"/>
          <w:sz w:val="22"/>
          <w:szCs w:val="22"/>
        </w:rPr>
        <w:tab/>
      </w:r>
      <w:r>
        <w:t>Overlapping CA (two cells)</w:t>
      </w:r>
      <w:r>
        <w:tab/>
      </w:r>
      <w:r>
        <w:fldChar w:fldCharType="begin"/>
      </w:r>
      <w:r>
        <w:instrText xml:space="preserve"> PAGEREF _Toc93079097 \h </w:instrText>
      </w:r>
      <w:r>
        <w:fldChar w:fldCharType="separate"/>
      </w:r>
      <w:r>
        <w:t>299</w:t>
      </w:r>
      <w:r>
        <w:fldChar w:fldCharType="end"/>
      </w:r>
    </w:p>
    <w:p w14:paraId="63AFA974" w14:textId="77777777" w:rsidR="00D326AB" w:rsidRDefault="00D326AB" w:rsidP="00D326AB">
      <w:pPr>
        <w:pStyle w:val="60"/>
        <w:rPr>
          <w:rFonts w:asciiTheme="minorHAnsi" w:eastAsiaTheme="minorEastAsia" w:hAnsiTheme="minorHAnsi" w:cstheme="minorBidi"/>
          <w:sz w:val="22"/>
          <w:szCs w:val="22"/>
        </w:rPr>
      </w:pPr>
      <w:r>
        <w:t>7.2.3.3.1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_Toc93079098 \h </w:instrText>
      </w:r>
      <w:r>
        <w:fldChar w:fldCharType="separate"/>
      </w:r>
      <w:r>
        <w:t>299</w:t>
      </w:r>
      <w:r>
        <w:fldChar w:fldCharType="end"/>
      </w:r>
    </w:p>
    <w:p w14:paraId="6504A1A7" w14:textId="77777777" w:rsidR="00D326AB" w:rsidRDefault="00D326AB" w:rsidP="00D326AB">
      <w:pPr>
        <w:pStyle w:val="60"/>
        <w:rPr>
          <w:rFonts w:asciiTheme="minorHAnsi" w:eastAsiaTheme="minorEastAsia" w:hAnsiTheme="minorHAnsi" w:cstheme="minorBidi"/>
          <w:sz w:val="22"/>
          <w:szCs w:val="22"/>
        </w:rPr>
      </w:pPr>
      <w:r>
        <w:t>7.2.3.3.2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_Toc93079099 \h </w:instrText>
      </w:r>
      <w:r>
        <w:fldChar w:fldCharType="separate"/>
      </w:r>
      <w:r>
        <w:t>300</w:t>
      </w:r>
      <w:r>
        <w:fldChar w:fldCharType="end"/>
      </w:r>
    </w:p>
    <w:p w14:paraId="7DBA6DB0" w14:textId="77777777" w:rsidR="00D326AB" w:rsidRDefault="00D326AB" w:rsidP="00D326AB">
      <w:pPr>
        <w:pStyle w:val="50"/>
        <w:rPr>
          <w:rFonts w:asciiTheme="minorHAnsi" w:eastAsiaTheme="minorEastAsia" w:hAnsiTheme="minorHAnsi" w:cstheme="minorBidi"/>
          <w:sz w:val="22"/>
          <w:szCs w:val="22"/>
        </w:rPr>
      </w:pPr>
      <w:r>
        <w:t>7.2.3.4</w:t>
      </w:r>
      <w:r>
        <w:rPr>
          <w:rFonts w:asciiTheme="minorHAnsi" w:eastAsiaTheme="minorEastAsia" w:hAnsiTheme="minorHAnsi" w:cstheme="minorBidi"/>
          <w:sz w:val="22"/>
          <w:szCs w:val="22"/>
        </w:rPr>
        <w:tab/>
      </w:r>
      <w:r>
        <w:t>Overall method comparisons</w:t>
      </w:r>
      <w:r>
        <w:tab/>
      </w:r>
      <w:r>
        <w:fldChar w:fldCharType="begin"/>
      </w:r>
      <w:r>
        <w:instrText xml:space="preserve"> PAGEREF _Toc93079100 \h </w:instrText>
      </w:r>
      <w:r>
        <w:fldChar w:fldCharType="separate"/>
      </w:r>
      <w:r>
        <w:t>300</w:t>
      </w:r>
      <w:r>
        <w:fldChar w:fldCharType="end"/>
      </w:r>
    </w:p>
    <w:p w14:paraId="740EF9F6" w14:textId="77777777" w:rsidR="00D326AB" w:rsidRDefault="00D326AB" w:rsidP="00D326AB">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_Toc93079101 \h </w:instrText>
      </w:r>
      <w:r>
        <w:fldChar w:fldCharType="separate"/>
      </w:r>
      <w:r>
        <w:t>301</w:t>
      </w:r>
      <w:r>
        <w:fldChar w:fldCharType="end"/>
      </w:r>
    </w:p>
    <w:p w14:paraId="7D984A79" w14:textId="77777777" w:rsidR="00D326AB" w:rsidRDefault="00D326AB" w:rsidP="00D326AB">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General and TR</w:t>
      </w:r>
      <w:r>
        <w:tab/>
      </w:r>
      <w:r>
        <w:fldChar w:fldCharType="begin"/>
      </w:r>
      <w:r>
        <w:instrText xml:space="preserve"> PAGEREF _Toc93079102 \h </w:instrText>
      </w:r>
      <w:r>
        <w:fldChar w:fldCharType="separate"/>
      </w:r>
      <w:r>
        <w:t>301</w:t>
      </w:r>
      <w:r>
        <w:fldChar w:fldCharType="end"/>
      </w:r>
    </w:p>
    <w:p w14:paraId="566E0AC1" w14:textId="77777777" w:rsidR="00D326AB" w:rsidRDefault="00D326AB" w:rsidP="00D326AB">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_Toc93079103 \h </w:instrText>
      </w:r>
      <w:r>
        <w:fldChar w:fldCharType="separate"/>
      </w:r>
      <w:r>
        <w:t>301</w:t>
      </w:r>
      <w:r>
        <w:fldChar w:fldCharType="end"/>
      </w:r>
    </w:p>
    <w:p w14:paraId="569F5F42" w14:textId="77777777" w:rsidR="00D326AB" w:rsidRDefault="00D326AB" w:rsidP="00D326AB">
      <w:pPr>
        <w:pStyle w:val="60"/>
        <w:rPr>
          <w:rFonts w:asciiTheme="minorHAnsi" w:eastAsiaTheme="minorEastAsia" w:hAnsiTheme="minorHAnsi" w:cstheme="minorBidi"/>
          <w:sz w:val="22"/>
          <w:szCs w:val="22"/>
        </w:rPr>
      </w:pPr>
      <w:r>
        <w:t>7.3.2.1.1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_Toc93079104 \h </w:instrText>
      </w:r>
      <w:r>
        <w:fldChar w:fldCharType="separate"/>
      </w:r>
      <w:r>
        <w:t>302</w:t>
      </w:r>
      <w:r>
        <w:fldChar w:fldCharType="end"/>
      </w:r>
    </w:p>
    <w:p w14:paraId="3B165C51" w14:textId="77777777" w:rsidR="00D326AB" w:rsidRDefault="00D326AB" w:rsidP="00D326AB">
      <w:pPr>
        <w:pStyle w:val="60"/>
        <w:rPr>
          <w:rFonts w:asciiTheme="minorHAnsi" w:eastAsiaTheme="minorEastAsia" w:hAnsiTheme="minorHAnsi" w:cstheme="minorBidi"/>
          <w:sz w:val="22"/>
          <w:szCs w:val="22"/>
        </w:rPr>
      </w:pPr>
      <w:r>
        <w:t>7.3.2.1.2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_Toc93079105 \h </w:instrText>
      </w:r>
      <w:r>
        <w:fldChar w:fldCharType="separate"/>
      </w:r>
      <w:r>
        <w:t>302</w:t>
      </w:r>
      <w:r>
        <w:fldChar w:fldCharType="end"/>
      </w:r>
    </w:p>
    <w:p w14:paraId="63E05422" w14:textId="77777777" w:rsidR="00D326AB" w:rsidRDefault="00D326AB" w:rsidP="00D326AB">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_Toc93079106 \h </w:instrText>
      </w:r>
      <w:r>
        <w:fldChar w:fldCharType="separate"/>
      </w:r>
      <w:r>
        <w:t>302</w:t>
      </w:r>
      <w:r>
        <w:fldChar w:fldCharType="end"/>
      </w:r>
    </w:p>
    <w:p w14:paraId="30088BD9" w14:textId="77777777" w:rsidR="00D326AB" w:rsidRDefault="00D326AB" w:rsidP="00D326AB">
      <w:pPr>
        <w:pStyle w:val="50"/>
        <w:rPr>
          <w:rFonts w:asciiTheme="minorHAnsi" w:eastAsiaTheme="minorEastAsia" w:hAnsiTheme="minorHAnsi" w:cstheme="minorBidi"/>
          <w:sz w:val="22"/>
          <w:szCs w:val="22"/>
        </w:rPr>
      </w:pPr>
      <w:r>
        <w:t>7.3.3.1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_Toc93079107 \h </w:instrText>
      </w:r>
      <w:r>
        <w:fldChar w:fldCharType="separate"/>
      </w:r>
      <w:r>
        <w:t>302</w:t>
      </w:r>
      <w:r>
        <w:fldChar w:fldCharType="end"/>
      </w:r>
    </w:p>
    <w:p w14:paraId="52E9C219" w14:textId="77777777" w:rsidR="00D326AB" w:rsidRDefault="00D326AB" w:rsidP="00D326AB">
      <w:pPr>
        <w:pStyle w:val="50"/>
        <w:rPr>
          <w:rFonts w:asciiTheme="minorHAnsi" w:eastAsiaTheme="minorEastAsia" w:hAnsiTheme="minorHAnsi" w:cstheme="minorBidi"/>
          <w:sz w:val="22"/>
          <w:szCs w:val="22"/>
        </w:rPr>
      </w:pPr>
      <w:r>
        <w:t>7.3.3.2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_Toc93079108 \h </w:instrText>
      </w:r>
      <w:r>
        <w:fldChar w:fldCharType="separate"/>
      </w:r>
      <w:r>
        <w:t>303</w:t>
      </w:r>
      <w:r>
        <w:fldChar w:fldCharType="end"/>
      </w:r>
    </w:p>
    <w:p w14:paraId="6CC810BF" w14:textId="77777777" w:rsidR="00D326AB" w:rsidRDefault="00D326AB" w:rsidP="00D326AB">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_Toc93079109 \h </w:instrText>
      </w:r>
      <w:r>
        <w:fldChar w:fldCharType="separate"/>
      </w:r>
      <w:r>
        <w:t>303</w:t>
      </w:r>
      <w:r>
        <w:fldChar w:fldCharType="end"/>
      </w:r>
    </w:p>
    <w:p w14:paraId="52375D28" w14:textId="77777777" w:rsidR="00D326AB" w:rsidRDefault="00D326AB" w:rsidP="00D326AB">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General and TR</w:t>
      </w:r>
      <w:r>
        <w:tab/>
      </w:r>
      <w:r>
        <w:fldChar w:fldCharType="begin"/>
      </w:r>
      <w:r>
        <w:instrText xml:space="preserve"> PAGEREF _Toc93079110 \h </w:instrText>
      </w:r>
      <w:r>
        <w:fldChar w:fldCharType="separate"/>
      </w:r>
      <w:r>
        <w:t>303</w:t>
      </w:r>
      <w:r>
        <w:fldChar w:fldCharType="end"/>
      </w:r>
    </w:p>
    <w:p w14:paraId="30FDA56B" w14:textId="77777777" w:rsidR="00D326AB" w:rsidRDefault="00D326AB" w:rsidP="00D326AB">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_Toc93079111 \h </w:instrText>
      </w:r>
      <w:r>
        <w:fldChar w:fldCharType="separate"/>
      </w:r>
      <w:r>
        <w:t>303</w:t>
      </w:r>
      <w:r>
        <w:fldChar w:fldCharType="end"/>
      </w:r>
    </w:p>
    <w:p w14:paraId="0DBFC434" w14:textId="77777777" w:rsidR="00D326AB" w:rsidRDefault="00D326AB" w:rsidP="00D326AB">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_Toc93079112 \h </w:instrText>
      </w:r>
      <w:r>
        <w:fldChar w:fldCharType="separate"/>
      </w:r>
      <w:r>
        <w:t>304</w:t>
      </w:r>
      <w:r>
        <w:fldChar w:fldCharType="end"/>
      </w:r>
    </w:p>
    <w:p w14:paraId="10D6B990" w14:textId="77777777" w:rsidR="00D326AB" w:rsidRDefault="00D326AB" w:rsidP="00D326AB">
      <w:pPr>
        <w:pStyle w:val="40"/>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Link level simulations</w:t>
      </w:r>
      <w:r>
        <w:tab/>
      </w:r>
      <w:r>
        <w:fldChar w:fldCharType="begin"/>
      </w:r>
      <w:r>
        <w:instrText xml:space="preserve"> PAGEREF _Toc93079113 \h </w:instrText>
      </w:r>
      <w:r>
        <w:fldChar w:fldCharType="separate"/>
      </w:r>
      <w:r>
        <w:t>304</w:t>
      </w:r>
      <w:r>
        <w:fldChar w:fldCharType="end"/>
      </w:r>
    </w:p>
    <w:p w14:paraId="18998568" w14:textId="77777777" w:rsidR="00D326AB" w:rsidRDefault="00D326AB" w:rsidP="00D326AB">
      <w:pPr>
        <w:pStyle w:val="40"/>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SAR analysis</w:t>
      </w:r>
      <w:r>
        <w:tab/>
      </w:r>
      <w:r>
        <w:fldChar w:fldCharType="begin"/>
      </w:r>
      <w:r>
        <w:instrText xml:space="preserve"> PAGEREF _Toc93079114 \h </w:instrText>
      </w:r>
      <w:r>
        <w:fldChar w:fldCharType="separate"/>
      </w:r>
      <w:r>
        <w:t>305</w:t>
      </w:r>
      <w:r>
        <w:fldChar w:fldCharType="end"/>
      </w:r>
    </w:p>
    <w:p w14:paraId="549FB42E" w14:textId="77777777" w:rsidR="00D326AB" w:rsidRDefault="00D326AB" w:rsidP="00D326AB">
      <w:pPr>
        <w:pStyle w:val="40"/>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Identify RAN4 requirements</w:t>
      </w:r>
      <w:r>
        <w:tab/>
      </w:r>
      <w:r>
        <w:fldChar w:fldCharType="begin"/>
      </w:r>
      <w:r>
        <w:instrText xml:space="preserve"> PAGEREF _Toc93079115 \h </w:instrText>
      </w:r>
      <w:r>
        <w:fldChar w:fldCharType="separate"/>
      </w:r>
      <w:r>
        <w:t>305</w:t>
      </w:r>
      <w:r>
        <w:fldChar w:fldCharType="end"/>
      </w:r>
    </w:p>
    <w:p w14:paraId="0DD03AE8" w14:textId="77777777" w:rsidR="00D326AB" w:rsidRDefault="00D326AB" w:rsidP="00D326AB">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Work Items for LTE</w:t>
      </w:r>
      <w:r>
        <w:tab/>
      </w:r>
      <w:r>
        <w:fldChar w:fldCharType="begin"/>
      </w:r>
      <w:r>
        <w:instrText xml:space="preserve"> PAGEREF _Toc93079116 \h </w:instrText>
      </w:r>
      <w:r>
        <w:fldChar w:fldCharType="separate"/>
      </w:r>
      <w:r>
        <w:t>305</w:t>
      </w:r>
      <w:r>
        <w:fldChar w:fldCharType="end"/>
      </w:r>
    </w:p>
    <w:p w14:paraId="087082DE" w14:textId="77777777" w:rsidR="00D326AB" w:rsidRDefault="00D326AB" w:rsidP="00D326AB">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_Toc93079117 \h </w:instrText>
      </w:r>
      <w:r>
        <w:fldChar w:fldCharType="separate"/>
      </w:r>
      <w:r>
        <w:t>305</w:t>
      </w:r>
      <w:r>
        <w:fldChar w:fldCharType="end"/>
      </w:r>
    </w:p>
    <w:p w14:paraId="5F59350B" w14:textId="77777777" w:rsidR="00D326AB" w:rsidRDefault="00D326AB" w:rsidP="00D326AB">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_Toc93079118 \h </w:instrText>
      </w:r>
      <w:r>
        <w:fldChar w:fldCharType="separate"/>
      </w:r>
      <w:r>
        <w:t>305</w:t>
      </w:r>
      <w:r>
        <w:fldChar w:fldCharType="end"/>
      </w:r>
    </w:p>
    <w:p w14:paraId="7C54E240" w14:textId="77777777" w:rsidR="00D326AB" w:rsidRDefault="00D326AB" w:rsidP="00D326AB">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_Toc93079119 \h </w:instrText>
      </w:r>
      <w:r>
        <w:fldChar w:fldCharType="separate"/>
      </w:r>
      <w:r>
        <w:t>305</w:t>
      </w:r>
      <w:r>
        <w:fldChar w:fldCharType="end"/>
      </w:r>
    </w:p>
    <w:p w14:paraId="5F78A9BC" w14:textId="77777777" w:rsidR="00D326AB" w:rsidRDefault="00D326AB" w:rsidP="00D326AB">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_Toc93079120 \h </w:instrText>
      </w:r>
      <w:r>
        <w:fldChar w:fldCharType="separate"/>
      </w:r>
      <w:r>
        <w:t>306</w:t>
      </w:r>
      <w:r>
        <w:fldChar w:fldCharType="end"/>
      </w:r>
    </w:p>
    <w:p w14:paraId="33146E22" w14:textId="77777777" w:rsidR="00D326AB" w:rsidRDefault="00D326AB" w:rsidP="00D326AB">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_Toc93079121 \h </w:instrText>
      </w:r>
      <w:r>
        <w:fldChar w:fldCharType="separate"/>
      </w:r>
      <w:r>
        <w:t>306</w:t>
      </w:r>
      <w:r>
        <w:fldChar w:fldCharType="end"/>
      </w:r>
    </w:p>
    <w:p w14:paraId="31D1EA37" w14:textId="77777777" w:rsidR="00D326AB" w:rsidRDefault="00D326AB" w:rsidP="00D326AB">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_Toc93079122 \h </w:instrText>
      </w:r>
      <w:r>
        <w:fldChar w:fldCharType="separate"/>
      </w:r>
      <w:r>
        <w:t>306</w:t>
      </w:r>
      <w:r>
        <w:fldChar w:fldCharType="end"/>
      </w:r>
    </w:p>
    <w:p w14:paraId="5D130DFB" w14:textId="77777777" w:rsidR="00D326AB" w:rsidRDefault="00D326AB" w:rsidP="00D326AB">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_Toc93079123 \h </w:instrText>
      </w:r>
      <w:r>
        <w:fldChar w:fldCharType="separate"/>
      </w:r>
      <w:r>
        <w:t>307</w:t>
      </w:r>
      <w:r>
        <w:fldChar w:fldCharType="end"/>
      </w:r>
    </w:p>
    <w:p w14:paraId="3F0C3365" w14:textId="77777777" w:rsidR="00D326AB" w:rsidRDefault="00D326AB" w:rsidP="00D326AB">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with 4 LTE bands CA</w:t>
      </w:r>
      <w:r>
        <w:tab/>
      </w:r>
      <w:r>
        <w:fldChar w:fldCharType="begin"/>
      </w:r>
      <w:r>
        <w:instrText xml:space="preserve"> PAGEREF _Toc93079124 \h </w:instrText>
      </w:r>
      <w:r>
        <w:fldChar w:fldCharType="separate"/>
      </w:r>
      <w:r>
        <w:t>307</w:t>
      </w:r>
      <w:r>
        <w:fldChar w:fldCharType="end"/>
      </w:r>
    </w:p>
    <w:p w14:paraId="521C8208" w14:textId="77777777" w:rsidR="00D326AB" w:rsidRDefault="00D326AB" w:rsidP="00D326AB">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UE RF with 5 LTE bands CA</w:t>
      </w:r>
      <w:r>
        <w:tab/>
      </w:r>
      <w:r>
        <w:fldChar w:fldCharType="begin"/>
      </w:r>
      <w:r>
        <w:instrText xml:space="preserve"> PAGEREF _Toc93079125 \h </w:instrText>
      </w:r>
      <w:r>
        <w:fldChar w:fldCharType="separate"/>
      </w:r>
      <w:r>
        <w:t>307</w:t>
      </w:r>
      <w:r>
        <w:fldChar w:fldCharType="end"/>
      </w:r>
    </w:p>
    <w:p w14:paraId="2AB54CAB" w14:textId="77777777" w:rsidR="00D326AB" w:rsidRDefault="00D326AB" w:rsidP="00D326AB">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_Toc93079126 \h </w:instrText>
      </w:r>
      <w:r>
        <w:fldChar w:fldCharType="separate"/>
      </w:r>
      <w:r>
        <w:t>307</w:t>
      </w:r>
      <w:r>
        <w:fldChar w:fldCharType="end"/>
      </w:r>
    </w:p>
    <w:p w14:paraId="084AF4D8" w14:textId="77777777" w:rsidR="00D326AB" w:rsidRDefault="00D326AB" w:rsidP="00D326AB">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_Toc93079127 \h </w:instrText>
      </w:r>
      <w:r>
        <w:fldChar w:fldCharType="separate"/>
      </w:r>
      <w:r>
        <w:t>307</w:t>
      </w:r>
      <w:r>
        <w:fldChar w:fldCharType="end"/>
      </w:r>
    </w:p>
    <w:p w14:paraId="3E9FC934" w14:textId="77777777" w:rsidR="00D326AB" w:rsidRDefault="00D326AB" w:rsidP="00D326AB">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_Toc93079128 \h </w:instrText>
      </w:r>
      <w:r>
        <w:fldChar w:fldCharType="separate"/>
      </w:r>
      <w:r>
        <w:t>307</w:t>
      </w:r>
      <w:r>
        <w:fldChar w:fldCharType="end"/>
      </w:r>
    </w:p>
    <w:p w14:paraId="12F6955A" w14:textId="77777777" w:rsidR="00D326AB" w:rsidRDefault="00D326AB" w:rsidP="00D326AB">
      <w:pPr>
        <w:pStyle w:val="30"/>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_Toc93079129 \h </w:instrText>
      </w:r>
      <w:r>
        <w:fldChar w:fldCharType="separate"/>
      </w:r>
      <w:r>
        <w:t>307</w:t>
      </w:r>
      <w:r>
        <w:fldChar w:fldCharType="end"/>
      </w:r>
    </w:p>
    <w:p w14:paraId="18CC5FC9" w14:textId="77777777" w:rsidR="00D326AB" w:rsidRDefault="00D326AB" w:rsidP="00D326AB">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UE RF with MSD</w:t>
      </w:r>
      <w:r>
        <w:tab/>
      </w:r>
      <w:r>
        <w:fldChar w:fldCharType="begin"/>
      </w:r>
      <w:r>
        <w:instrText xml:space="preserve"> PAGEREF _Toc93079130 \h </w:instrText>
      </w:r>
      <w:r>
        <w:fldChar w:fldCharType="separate"/>
      </w:r>
      <w:r>
        <w:t>308</w:t>
      </w:r>
      <w:r>
        <w:fldChar w:fldCharType="end"/>
      </w:r>
    </w:p>
    <w:p w14:paraId="73835D6F" w14:textId="77777777" w:rsidR="00D326AB" w:rsidRDefault="00D326AB" w:rsidP="00D326AB">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without MSD</w:t>
      </w:r>
      <w:r>
        <w:tab/>
      </w:r>
      <w:r>
        <w:fldChar w:fldCharType="begin"/>
      </w:r>
      <w:r>
        <w:instrText xml:space="preserve"> PAGEREF _Toc93079131 \h </w:instrText>
      </w:r>
      <w:r>
        <w:fldChar w:fldCharType="separate"/>
      </w:r>
      <w:r>
        <w:t>308</w:t>
      </w:r>
      <w:r>
        <w:fldChar w:fldCharType="end"/>
      </w:r>
    </w:p>
    <w:p w14:paraId="11A46D1A" w14:textId="77777777" w:rsidR="00D326AB" w:rsidRDefault="00D326AB" w:rsidP="00D326AB">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RRM for LTE CA basket WIs</w:t>
      </w:r>
      <w:r>
        <w:tab/>
      </w:r>
      <w:r>
        <w:fldChar w:fldCharType="begin"/>
      </w:r>
      <w:r>
        <w:instrText xml:space="preserve"> PAGEREF _Toc93079132 \h </w:instrText>
      </w:r>
      <w:r>
        <w:fldChar w:fldCharType="separate"/>
      </w:r>
      <w:r>
        <w:t>308</w:t>
      </w:r>
      <w:r>
        <w:fldChar w:fldCharType="end"/>
      </w:r>
    </w:p>
    <w:p w14:paraId="6BFA48FF" w14:textId="77777777" w:rsidR="00D326AB" w:rsidRDefault="00D326AB" w:rsidP="00D326AB">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RRM Core (36.133)</w:t>
      </w:r>
      <w:r>
        <w:tab/>
      </w:r>
      <w:r>
        <w:fldChar w:fldCharType="begin"/>
      </w:r>
      <w:r>
        <w:instrText xml:space="preserve"> PAGEREF _Toc93079133 \h </w:instrText>
      </w:r>
      <w:r>
        <w:fldChar w:fldCharType="separate"/>
      </w:r>
      <w:r>
        <w:t>308</w:t>
      </w:r>
      <w:r>
        <w:fldChar w:fldCharType="end"/>
      </w:r>
    </w:p>
    <w:p w14:paraId="7BCF5492" w14:textId="77777777" w:rsidR="00D326AB" w:rsidRDefault="00D326AB" w:rsidP="00D326AB">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RRM Perf (36.133)</w:t>
      </w:r>
      <w:r>
        <w:tab/>
      </w:r>
      <w:r>
        <w:fldChar w:fldCharType="begin"/>
      </w:r>
      <w:r>
        <w:instrText xml:space="preserve"> PAGEREF _Toc93079134 \h </w:instrText>
      </w:r>
      <w:r>
        <w:fldChar w:fldCharType="separate"/>
      </w:r>
      <w:r>
        <w:t>308</w:t>
      </w:r>
      <w:r>
        <w:fldChar w:fldCharType="end"/>
      </w:r>
    </w:p>
    <w:p w14:paraId="5BEC61A5" w14:textId="77777777" w:rsidR="00D326AB" w:rsidRDefault="00D326AB" w:rsidP="00D326AB">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_Toc93079135 \h </w:instrText>
      </w:r>
      <w:r>
        <w:fldChar w:fldCharType="separate"/>
      </w:r>
      <w:r>
        <w:t>308</w:t>
      </w:r>
      <w:r>
        <w:fldChar w:fldCharType="end"/>
      </w:r>
    </w:p>
    <w:p w14:paraId="166AD37B" w14:textId="77777777" w:rsidR="00D326AB" w:rsidRDefault="00D326AB" w:rsidP="00D326AB">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RF requirements</w:t>
      </w:r>
      <w:r>
        <w:tab/>
      </w:r>
      <w:r>
        <w:fldChar w:fldCharType="begin"/>
      </w:r>
      <w:r>
        <w:instrText xml:space="preserve"> PAGEREF _Toc93079136 \h </w:instrText>
      </w:r>
      <w:r>
        <w:fldChar w:fldCharType="separate"/>
      </w:r>
      <w:r>
        <w:t>308</w:t>
      </w:r>
      <w:r>
        <w:fldChar w:fldCharType="end"/>
      </w:r>
    </w:p>
    <w:p w14:paraId="1B3FD5AD" w14:textId="77777777" w:rsidR="00D326AB" w:rsidRDefault="00D326AB" w:rsidP="00D326AB">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Others</w:t>
      </w:r>
      <w:r>
        <w:tab/>
      </w:r>
      <w:r>
        <w:fldChar w:fldCharType="begin"/>
      </w:r>
      <w:r>
        <w:instrText xml:space="preserve"> PAGEREF _Toc93079137 \h </w:instrText>
      </w:r>
      <w:r>
        <w:fldChar w:fldCharType="separate"/>
      </w:r>
      <w:r>
        <w:t>308</w:t>
      </w:r>
      <w:r>
        <w:fldChar w:fldCharType="end"/>
      </w:r>
    </w:p>
    <w:p w14:paraId="7AF505F7" w14:textId="77777777" w:rsidR="00D326AB" w:rsidRDefault="00D326AB" w:rsidP="00D326AB">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_Toc93079138 \h </w:instrText>
      </w:r>
      <w:r>
        <w:fldChar w:fldCharType="separate"/>
      </w:r>
      <w:r>
        <w:t>309</w:t>
      </w:r>
      <w:r>
        <w:fldChar w:fldCharType="end"/>
      </w:r>
    </w:p>
    <w:p w14:paraId="24F2D6CF" w14:textId="77777777" w:rsidR="00D326AB" w:rsidRDefault="00D326AB" w:rsidP="00D326AB">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General</w:t>
      </w:r>
      <w:r>
        <w:tab/>
      </w:r>
      <w:r>
        <w:fldChar w:fldCharType="begin"/>
      </w:r>
      <w:r>
        <w:instrText xml:space="preserve"> PAGEREF _Toc93079139 \h </w:instrText>
      </w:r>
      <w:r>
        <w:fldChar w:fldCharType="separate"/>
      </w:r>
      <w:r>
        <w:t>309</w:t>
      </w:r>
      <w:r>
        <w:fldChar w:fldCharType="end"/>
      </w:r>
    </w:p>
    <w:p w14:paraId="13278344" w14:textId="77777777" w:rsidR="00D326AB" w:rsidRDefault="00D326AB" w:rsidP="00D326AB">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_Toc93079140 \h </w:instrText>
      </w:r>
      <w:r>
        <w:fldChar w:fldCharType="separate"/>
      </w:r>
      <w:r>
        <w:t>310</w:t>
      </w:r>
      <w:r>
        <w:fldChar w:fldCharType="end"/>
      </w:r>
    </w:p>
    <w:p w14:paraId="6DE386CA" w14:textId="77777777" w:rsidR="00D326AB" w:rsidRDefault="00D326AB" w:rsidP="00D326AB">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UE RF requirements</w:t>
      </w:r>
      <w:r>
        <w:tab/>
      </w:r>
      <w:r>
        <w:fldChar w:fldCharType="begin"/>
      </w:r>
      <w:r>
        <w:instrText xml:space="preserve"> PAGEREF _Toc93079141 \h </w:instrText>
      </w:r>
      <w:r>
        <w:fldChar w:fldCharType="separate"/>
      </w:r>
      <w:r>
        <w:t>310</w:t>
      </w:r>
      <w:r>
        <w:fldChar w:fldCharType="end"/>
      </w:r>
    </w:p>
    <w:p w14:paraId="4CB6F156" w14:textId="77777777" w:rsidR="00D326AB" w:rsidRDefault="00D326AB" w:rsidP="00D326AB">
      <w:pPr>
        <w:pStyle w:val="40"/>
        <w:rPr>
          <w:rFonts w:asciiTheme="minorHAnsi" w:eastAsiaTheme="minorEastAsia" w:hAnsiTheme="minorHAnsi" w:cstheme="minorBidi"/>
          <w:sz w:val="22"/>
          <w:szCs w:val="22"/>
        </w:rPr>
      </w:pPr>
      <w:r>
        <w:t>8.8.4</w:t>
      </w:r>
      <w:r>
        <w:rPr>
          <w:rFonts w:asciiTheme="minorHAnsi" w:eastAsiaTheme="minorEastAsia" w:hAnsiTheme="minorHAnsi" w:cstheme="minorBidi"/>
          <w:sz w:val="22"/>
          <w:szCs w:val="22"/>
        </w:rPr>
        <w:tab/>
      </w:r>
      <w:r>
        <w:t>BS RF requirements</w:t>
      </w:r>
      <w:r>
        <w:tab/>
      </w:r>
      <w:r>
        <w:fldChar w:fldCharType="begin"/>
      </w:r>
      <w:r>
        <w:instrText xml:space="preserve"> PAGEREF _Toc93079142 \h </w:instrText>
      </w:r>
      <w:r>
        <w:fldChar w:fldCharType="separate"/>
      </w:r>
      <w:r>
        <w:t>310</w:t>
      </w:r>
      <w:r>
        <w:fldChar w:fldCharType="end"/>
      </w:r>
    </w:p>
    <w:p w14:paraId="2155571F" w14:textId="77777777" w:rsidR="00D326AB" w:rsidRDefault="00D326AB" w:rsidP="00D326AB">
      <w:pPr>
        <w:pStyle w:val="40"/>
        <w:rPr>
          <w:rFonts w:asciiTheme="minorHAnsi" w:eastAsiaTheme="minorEastAsia" w:hAnsiTheme="minorHAnsi" w:cstheme="minorBidi"/>
          <w:sz w:val="22"/>
          <w:szCs w:val="22"/>
        </w:rPr>
      </w:pPr>
      <w:r>
        <w:t>8.8.5</w:t>
      </w:r>
      <w:r>
        <w:rPr>
          <w:rFonts w:asciiTheme="minorHAnsi" w:eastAsiaTheme="minorEastAsia" w:hAnsiTheme="minorHAnsi" w:cstheme="minorBidi"/>
          <w:sz w:val="22"/>
          <w:szCs w:val="22"/>
        </w:rPr>
        <w:tab/>
      </w:r>
      <w:r>
        <w:t>Others</w:t>
      </w:r>
      <w:r>
        <w:tab/>
      </w:r>
      <w:r>
        <w:fldChar w:fldCharType="begin"/>
      </w:r>
      <w:r>
        <w:instrText xml:space="preserve"> PAGEREF _Toc93079143 \h </w:instrText>
      </w:r>
      <w:r>
        <w:fldChar w:fldCharType="separate"/>
      </w:r>
      <w:r>
        <w:t>311</w:t>
      </w:r>
      <w:r>
        <w:fldChar w:fldCharType="end"/>
      </w:r>
    </w:p>
    <w:p w14:paraId="61FC02CC" w14:textId="77777777" w:rsidR="00D326AB" w:rsidRDefault="00D326AB" w:rsidP="00D326AB">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_Toc93079144 \h </w:instrText>
      </w:r>
      <w:r>
        <w:fldChar w:fldCharType="separate"/>
      </w:r>
      <w:r>
        <w:t>311</w:t>
      </w:r>
      <w:r>
        <w:fldChar w:fldCharType="end"/>
      </w:r>
    </w:p>
    <w:p w14:paraId="1C043157" w14:textId="77777777" w:rsidR="00D326AB" w:rsidRDefault="00D326AB" w:rsidP="00D326AB">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General and work plan</w:t>
      </w:r>
      <w:r>
        <w:tab/>
      </w:r>
      <w:r>
        <w:fldChar w:fldCharType="begin"/>
      </w:r>
      <w:r>
        <w:instrText xml:space="preserve"> PAGEREF _Toc93079145 \h </w:instrText>
      </w:r>
      <w:r>
        <w:fldChar w:fldCharType="separate"/>
      </w:r>
      <w:r>
        <w:t>311</w:t>
      </w:r>
      <w:r>
        <w:fldChar w:fldCharType="end"/>
      </w:r>
    </w:p>
    <w:p w14:paraId="67E5994A" w14:textId="77777777" w:rsidR="00D326AB" w:rsidRDefault="00D326AB" w:rsidP="00D326AB">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Support of 16QAM in NB-IoT</w:t>
      </w:r>
      <w:r>
        <w:tab/>
      </w:r>
      <w:r>
        <w:fldChar w:fldCharType="begin"/>
      </w:r>
      <w:r>
        <w:instrText xml:space="preserve"> PAGEREF _Toc93079146 \h </w:instrText>
      </w:r>
      <w:r>
        <w:fldChar w:fldCharType="separate"/>
      </w:r>
      <w:r>
        <w:t>311</w:t>
      </w:r>
      <w:r>
        <w:fldChar w:fldCharType="end"/>
      </w:r>
    </w:p>
    <w:p w14:paraId="6E369F0C" w14:textId="77777777" w:rsidR="00D326AB" w:rsidRDefault="00D326AB" w:rsidP="00D326AB">
      <w:pPr>
        <w:pStyle w:val="50"/>
        <w:rPr>
          <w:rFonts w:asciiTheme="minorHAnsi" w:eastAsiaTheme="minorEastAsia" w:hAnsiTheme="minorHAnsi" w:cstheme="minorBidi"/>
          <w:sz w:val="22"/>
          <w:szCs w:val="22"/>
        </w:rPr>
      </w:pPr>
      <w:r>
        <w:t>8.9.2.1</w:t>
      </w:r>
      <w:r>
        <w:rPr>
          <w:rFonts w:asciiTheme="minorHAnsi" w:eastAsiaTheme="minorEastAsia" w:hAnsiTheme="minorHAnsi" w:cstheme="minorBidi"/>
          <w:sz w:val="22"/>
          <w:szCs w:val="22"/>
        </w:rPr>
        <w:tab/>
      </w:r>
      <w:r>
        <w:t>BS RF requirements</w:t>
      </w:r>
      <w:r>
        <w:tab/>
      </w:r>
      <w:r>
        <w:fldChar w:fldCharType="begin"/>
      </w:r>
      <w:r>
        <w:instrText xml:space="preserve"> PAGEREF _Toc93079147 \h </w:instrText>
      </w:r>
      <w:r>
        <w:fldChar w:fldCharType="separate"/>
      </w:r>
      <w:r>
        <w:t>311</w:t>
      </w:r>
      <w:r>
        <w:fldChar w:fldCharType="end"/>
      </w:r>
    </w:p>
    <w:p w14:paraId="4080702B" w14:textId="77777777" w:rsidR="00D326AB" w:rsidRDefault="00D326AB" w:rsidP="00D326AB">
      <w:pPr>
        <w:pStyle w:val="50"/>
        <w:rPr>
          <w:rFonts w:asciiTheme="minorHAnsi" w:eastAsiaTheme="minorEastAsia" w:hAnsiTheme="minorHAnsi" w:cstheme="minorBidi"/>
          <w:sz w:val="22"/>
          <w:szCs w:val="22"/>
        </w:rPr>
      </w:pPr>
      <w:r>
        <w:t>8.9.2.2</w:t>
      </w:r>
      <w:r>
        <w:rPr>
          <w:rFonts w:asciiTheme="minorHAnsi" w:eastAsiaTheme="minorEastAsia" w:hAnsiTheme="minorHAnsi" w:cstheme="minorBidi"/>
          <w:sz w:val="22"/>
          <w:szCs w:val="22"/>
        </w:rPr>
        <w:tab/>
      </w:r>
      <w:r>
        <w:t>UE RF requirements</w:t>
      </w:r>
      <w:r>
        <w:tab/>
      </w:r>
      <w:r>
        <w:fldChar w:fldCharType="begin"/>
      </w:r>
      <w:r>
        <w:instrText xml:space="preserve"> PAGEREF _Toc93079148 \h </w:instrText>
      </w:r>
      <w:r>
        <w:fldChar w:fldCharType="separate"/>
      </w:r>
      <w:r>
        <w:t>312</w:t>
      </w:r>
      <w:r>
        <w:fldChar w:fldCharType="end"/>
      </w:r>
    </w:p>
    <w:p w14:paraId="1A5BEF2D" w14:textId="77777777" w:rsidR="00D326AB" w:rsidRDefault="00D326AB" w:rsidP="00D326AB">
      <w:pPr>
        <w:pStyle w:val="40"/>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_Toc93079149 \h </w:instrText>
      </w:r>
      <w:r>
        <w:fldChar w:fldCharType="separate"/>
      </w:r>
      <w:r>
        <w:t>312</w:t>
      </w:r>
      <w:r>
        <w:fldChar w:fldCharType="end"/>
      </w:r>
    </w:p>
    <w:p w14:paraId="53F344BF" w14:textId="77777777" w:rsidR="00D326AB" w:rsidRDefault="00D326AB" w:rsidP="00D326AB">
      <w:pPr>
        <w:pStyle w:val="50"/>
        <w:rPr>
          <w:rFonts w:asciiTheme="minorHAnsi" w:eastAsiaTheme="minorEastAsia" w:hAnsiTheme="minorHAnsi" w:cstheme="minorBidi"/>
          <w:sz w:val="22"/>
          <w:szCs w:val="22"/>
        </w:rPr>
      </w:pPr>
      <w:r>
        <w:t>8.9.3.1</w:t>
      </w:r>
      <w:r>
        <w:rPr>
          <w:rFonts w:asciiTheme="minorHAnsi" w:eastAsiaTheme="minorEastAsia" w:hAnsiTheme="minorHAnsi" w:cstheme="minorBidi"/>
          <w:sz w:val="22"/>
          <w:szCs w:val="22"/>
        </w:rPr>
        <w:tab/>
      </w:r>
      <w:r>
        <w:t>UE RF requirements</w:t>
      </w:r>
      <w:r>
        <w:tab/>
      </w:r>
      <w:r>
        <w:fldChar w:fldCharType="begin"/>
      </w:r>
      <w:r>
        <w:instrText xml:space="preserve"> PAGEREF _Toc93079150 \h </w:instrText>
      </w:r>
      <w:r>
        <w:fldChar w:fldCharType="separate"/>
      </w:r>
      <w:r>
        <w:t>312</w:t>
      </w:r>
      <w:r>
        <w:fldChar w:fldCharType="end"/>
      </w:r>
    </w:p>
    <w:p w14:paraId="36A14474" w14:textId="77777777" w:rsidR="00D326AB" w:rsidRDefault="00D326AB" w:rsidP="00D326AB">
      <w:pPr>
        <w:pStyle w:val="40"/>
        <w:rPr>
          <w:rFonts w:asciiTheme="minorHAnsi" w:eastAsiaTheme="minorEastAsia" w:hAnsiTheme="minorHAnsi" w:cstheme="minorBidi"/>
          <w:sz w:val="22"/>
          <w:szCs w:val="22"/>
        </w:rPr>
      </w:pPr>
      <w:r>
        <w:t>8.9.4</w:t>
      </w:r>
      <w:r>
        <w:rPr>
          <w:rFonts w:asciiTheme="minorHAnsi" w:eastAsiaTheme="minorEastAsia" w:hAnsiTheme="minorHAnsi" w:cstheme="minorBidi"/>
          <w:sz w:val="22"/>
          <w:szCs w:val="22"/>
        </w:rPr>
        <w:tab/>
      </w:r>
      <w:r>
        <w:t>RRM core requirements</w:t>
      </w:r>
      <w:r>
        <w:tab/>
      </w:r>
      <w:r>
        <w:fldChar w:fldCharType="begin"/>
      </w:r>
      <w:r>
        <w:instrText xml:space="preserve"> PAGEREF _Toc93079151 \h </w:instrText>
      </w:r>
      <w:r>
        <w:fldChar w:fldCharType="separate"/>
      </w:r>
      <w:r>
        <w:t>312</w:t>
      </w:r>
      <w:r>
        <w:fldChar w:fldCharType="end"/>
      </w:r>
    </w:p>
    <w:p w14:paraId="63CBF3A6" w14:textId="77777777" w:rsidR="00D326AB" w:rsidRDefault="00D326AB" w:rsidP="00D326AB">
      <w:pPr>
        <w:pStyle w:val="50"/>
        <w:rPr>
          <w:rFonts w:asciiTheme="minorHAnsi" w:eastAsiaTheme="minorEastAsia" w:hAnsiTheme="minorHAnsi" w:cstheme="minorBidi"/>
          <w:sz w:val="22"/>
          <w:szCs w:val="22"/>
        </w:rPr>
      </w:pPr>
      <w:r>
        <w:t>8.9.4.1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_Toc93079152 \h </w:instrText>
      </w:r>
      <w:r>
        <w:fldChar w:fldCharType="separate"/>
      </w:r>
      <w:r>
        <w:t>312</w:t>
      </w:r>
      <w:r>
        <w:fldChar w:fldCharType="end"/>
      </w:r>
    </w:p>
    <w:p w14:paraId="224F1B85" w14:textId="77777777" w:rsidR="00D326AB" w:rsidRDefault="00D326AB" w:rsidP="00D326AB">
      <w:pPr>
        <w:pStyle w:val="40"/>
        <w:rPr>
          <w:rFonts w:asciiTheme="minorHAnsi" w:eastAsiaTheme="minorEastAsia" w:hAnsiTheme="minorHAnsi" w:cstheme="minorBidi"/>
          <w:sz w:val="22"/>
          <w:szCs w:val="22"/>
        </w:rPr>
      </w:pPr>
      <w:r>
        <w:t>8.9.5</w:t>
      </w:r>
      <w:r>
        <w:rPr>
          <w:rFonts w:asciiTheme="minorHAnsi" w:eastAsiaTheme="minorEastAsia" w:hAnsiTheme="minorHAnsi" w:cstheme="minorBidi"/>
          <w:sz w:val="22"/>
          <w:szCs w:val="22"/>
        </w:rPr>
        <w:tab/>
      </w:r>
      <w:r>
        <w:t>Others</w:t>
      </w:r>
      <w:r>
        <w:tab/>
      </w:r>
      <w:r>
        <w:fldChar w:fldCharType="begin"/>
      </w:r>
      <w:r>
        <w:instrText xml:space="preserve"> PAGEREF _Toc93079153 \h </w:instrText>
      </w:r>
      <w:r>
        <w:fldChar w:fldCharType="separate"/>
      </w:r>
      <w:r>
        <w:t>313</w:t>
      </w:r>
      <w:r>
        <w:fldChar w:fldCharType="end"/>
      </w:r>
    </w:p>
    <w:p w14:paraId="4FDF8C97" w14:textId="77777777" w:rsidR="00D326AB" w:rsidRDefault="00D326AB" w:rsidP="00D326AB">
      <w:pPr>
        <w:pStyle w:val="40"/>
        <w:rPr>
          <w:rFonts w:asciiTheme="minorHAnsi" w:eastAsiaTheme="minorEastAsia" w:hAnsiTheme="minorHAnsi" w:cstheme="minorBidi"/>
          <w:sz w:val="22"/>
          <w:szCs w:val="22"/>
        </w:rPr>
      </w:pPr>
      <w:r>
        <w:t>8.9.6</w:t>
      </w:r>
      <w:r>
        <w:rPr>
          <w:rFonts w:asciiTheme="minorHAnsi" w:eastAsiaTheme="minorEastAsia" w:hAnsiTheme="minorHAnsi" w:cstheme="minorBidi"/>
          <w:sz w:val="22"/>
          <w:szCs w:val="22"/>
        </w:rPr>
        <w:tab/>
      </w:r>
      <w:r>
        <w:t>Demodulation requirements</w:t>
      </w:r>
      <w:r>
        <w:tab/>
      </w:r>
      <w:r>
        <w:fldChar w:fldCharType="begin"/>
      </w:r>
      <w:r>
        <w:instrText xml:space="preserve"> PAGEREF _Toc93079154 \h </w:instrText>
      </w:r>
      <w:r>
        <w:fldChar w:fldCharType="separate"/>
      </w:r>
      <w:r>
        <w:t>313</w:t>
      </w:r>
      <w:r>
        <w:fldChar w:fldCharType="end"/>
      </w:r>
    </w:p>
    <w:p w14:paraId="4E215D70" w14:textId="77777777" w:rsidR="00D326AB" w:rsidRDefault="00D326AB" w:rsidP="00D326AB">
      <w:pPr>
        <w:pStyle w:val="50"/>
        <w:rPr>
          <w:rFonts w:asciiTheme="minorHAnsi" w:eastAsiaTheme="minorEastAsia" w:hAnsiTheme="minorHAnsi" w:cstheme="minorBidi"/>
          <w:sz w:val="22"/>
          <w:szCs w:val="22"/>
        </w:rPr>
      </w:pPr>
      <w:r>
        <w:t>8.9.6.1</w:t>
      </w:r>
      <w:r>
        <w:rPr>
          <w:rFonts w:asciiTheme="minorHAnsi" w:eastAsiaTheme="minorEastAsia" w:hAnsiTheme="minorHAnsi" w:cstheme="minorBidi"/>
          <w:sz w:val="22"/>
          <w:szCs w:val="22"/>
        </w:rPr>
        <w:tab/>
      </w:r>
      <w:r>
        <w:t>General</w:t>
      </w:r>
      <w:r>
        <w:tab/>
      </w:r>
      <w:r>
        <w:fldChar w:fldCharType="begin"/>
      </w:r>
      <w:r>
        <w:instrText xml:space="preserve"> PAGEREF _Toc93079155 \h </w:instrText>
      </w:r>
      <w:r>
        <w:fldChar w:fldCharType="separate"/>
      </w:r>
      <w:r>
        <w:t>313</w:t>
      </w:r>
      <w:r>
        <w:fldChar w:fldCharType="end"/>
      </w:r>
    </w:p>
    <w:p w14:paraId="710A70B2" w14:textId="77777777" w:rsidR="00D326AB" w:rsidRDefault="00D326AB" w:rsidP="00D326AB">
      <w:pPr>
        <w:pStyle w:val="50"/>
        <w:rPr>
          <w:rFonts w:asciiTheme="minorHAnsi" w:eastAsiaTheme="minorEastAsia" w:hAnsiTheme="minorHAnsi" w:cstheme="minorBidi"/>
          <w:sz w:val="22"/>
          <w:szCs w:val="22"/>
        </w:rPr>
      </w:pPr>
      <w:r>
        <w:t>8.9.6.2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_Toc93079156 \h </w:instrText>
      </w:r>
      <w:r>
        <w:fldChar w:fldCharType="separate"/>
      </w:r>
      <w:r>
        <w:t>313</w:t>
      </w:r>
      <w:r>
        <w:fldChar w:fldCharType="end"/>
      </w:r>
    </w:p>
    <w:p w14:paraId="389242CB" w14:textId="77777777" w:rsidR="00D326AB" w:rsidRDefault="00D326AB" w:rsidP="00D326AB">
      <w:pPr>
        <w:pStyle w:val="60"/>
        <w:rPr>
          <w:rFonts w:asciiTheme="minorHAnsi" w:eastAsiaTheme="minorEastAsia" w:hAnsiTheme="minorHAnsi" w:cstheme="minorBidi"/>
          <w:sz w:val="22"/>
          <w:szCs w:val="22"/>
        </w:rPr>
      </w:pPr>
      <w:r>
        <w:t>8.9.6.2.1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_Toc93079157 \h </w:instrText>
      </w:r>
      <w:r>
        <w:fldChar w:fldCharType="separate"/>
      </w:r>
      <w:r>
        <w:t>313</w:t>
      </w:r>
      <w:r>
        <w:fldChar w:fldCharType="end"/>
      </w:r>
    </w:p>
    <w:p w14:paraId="5E192F66" w14:textId="77777777" w:rsidR="00D326AB" w:rsidRDefault="00D326AB" w:rsidP="00D326AB">
      <w:pPr>
        <w:pStyle w:val="60"/>
        <w:rPr>
          <w:rFonts w:asciiTheme="minorHAnsi" w:eastAsiaTheme="minorEastAsia" w:hAnsiTheme="minorHAnsi" w:cstheme="minorBidi"/>
          <w:sz w:val="22"/>
          <w:szCs w:val="22"/>
        </w:rPr>
      </w:pPr>
      <w:r>
        <w:t>8.9.6.2.2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_Toc93079158 \h </w:instrText>
      </w:r>
      <w:r>
        <w:fldChar w:fldCharType="separate"/>
      </w:r>
      <w:r>
        <w:t>314</w:t>
      </w:r>
      <w:r>
        <w:fldChar w:fldCharType="end"/>
      </w:r>
    </w:p>
    <w:p w14:paraId="073C4B1A" w14:textId="77777777" w:rsidR="00D326AB" w:rsidRDefault="00D326AB" w:rsidP="00D326AB">
      <w:pPr>
        <w:pStyle w:val="50"/>
        <w:rPr>
          <w:rFonts w:asciiTheme="minorHAnsi" w:eastAsiaTheme="minorEastAsia" w:hAnsiTheme="minorHAnsi" w:cstheme="minorBidi"/>
          <w:sz w:val="22"/>
          <w:szCs w:val="22"/>
        </w:rPr>
      </w:pPr>
      <w:r>
        <w:t>8.9.6.3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_Toc93079159 \h </w:instrText>
      </w:r>
      <w:r>
        <w:fldChar w:fldCharType="separate"/>
      </w:r>
      <w:r>
        <w:t>314</w:t>
      </w:r>
      <w:r>
        <w:fldChar w:fldCharType="end"/>
      </w:r>
    </w:p>
    <w:p w14:paraId="2F19DF44" w14:textId="77777777" w:rsidR="00D326AB" w:rsidRDefault="00D326AB" w:rsidP="00D326AB">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_Toc93079160 \h </w:instrText>
      </w:r>
      <w:r>
        <w:fldChar w:fldCharType="separate"/>
      </w:r>
      <w:r>
        <w:t>315</w:t>
      </w:r>
      <w:r>
        <w:fldChar w:fldCharType="end"/>
      </w:r>
    </w:p>
    <w:p w14:paraId="0E96FDBC" w14:textId="77777777" w:rsidR="00D326AB" w:rsidRDefault="00D326AB" w:rsidP="00D326AB">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R17 related</w:t>
      </w:r>
      <w:r>
        <w:tab/>
      </w:r>
      <w:r>
        <w:fldChar w:fldCharType="begin"/>
      </w:r>
      <w:r>
        <w:instrText xml:space="preserve"> PAGEREF _Toc93079161 \h </w:instrText>
      </w:r>
      <w:r>
        <w:fldChar w:fldCharType="separate"/>
      </w:r>
      <w:r>
        <w:t>315</w:t>
      </w:r>
      <w:r>
        <w:fldChar w:fldCharType="end"/>
      </w:r>
    </w:p>
    <w:p w14:paraId="5190DA74" w14:textId="77777777" w:rsidR="00D326AB" w:rsidRDefault="00D326AB" w:rsidP="00D326AB">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_Toc93079162 \h </w:instrText>
      </w:r>
      <w:r>
        <w:fldChar w:fldCharType="separate"/>
      </w:r>
      <w:r>
        <w:t>315</w:t>
      </w:r>
      <w:r>
        <w:fldChar w:fldCharType="end"/>
      </w:r>
    </w:p>
    <w:p w14:paraId="3D198715" w14:textId="77777777" w:rsidR="00D326AB" w:rsidRDefault="00D326AB" w:rsidP="00D326AB">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_Toc93079163 \h </w:instrText>
      </w:r>
      <w:r>
        <w:fldChar w:fldCharType="separate"/>
      </w:r>
      <w:r>
        <w:t>315</w:t>
      </w:r>
      <w:r>
        <w:fldChar w:fldCharType="end"/>
      </w:r>
    </w:p>
    <w:p w14:paraId="175FFC89" w14:textId="77777777" w:rsidR="00D326AB" w:rsidRDefault="00D326AB" w:rsidP="00D326AB">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Others</w:t>
      </w:r>
      <w:r>
        <w:tab/>
      </w:r>
      <w:r>
        <w:fldChar w:fldCharType="begin"/>
      </w:r>
      <w:r>
        <w:instrText xml:space="preserve"> PAGEREF _Toc93079164 \h </w:instrText>
      </w:r>
      <w:r>
        <w:fldChar w:fldCharType="separate"/>
      </w:r>
      <w:r>
        <w:t>316</w:t>
      </w:r>
      <w:r>
        <w:fldChar w:fldCharType="end"/>
      </w:r>
    </w:p>
    <w:p w14:paraId="5867C752" w14:textId="77777777" w:rsidR="00D326AB" w:rsidRDefault="00D326AB" w:rsidP="00D326AB">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Any other business</w:t>
      </w:r>
      <w:r>
        <w:tab/>
      </w:r>
      <w:r>
        <w:fldChar w:fldCharType="begin"/>
      </w:r>
      <w:r>
        <w:instrText xml:space="preserve"> PAGEREF _Toc93079165 \h </w:instrText>
      </w:r>
      <w:r>
        <w:fldChar w:fldCharType="separate"/>
      </w:r>
      <w:r>
        <w:t>317</w:t>
      </w:r>
      <w:r>
        <w:fldChar w:fldCharType="end"/>
      </w:r>
    </w:p>
    <w:p w14:paraId="20566D6E" w14:textId="77777777" w:rsidR="00D326AB" w:rsidRDefault="00D326AB" w:rsidP="00D326AB">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Close of the E-meeting</w:t>
      </w:r>
      <w:r>
        <w:tab/>
      </w:r>
      <w:r>
        <w:fldChar w:fldCharType="begin"/>
      </w:r>
      <w:r>
        <w:instrText xml:space="preserve"> PAGEREF _Toc93079166 \h </w:instrText>
      </w:r>
      <w:r>
        <w:fldChar w:fldCharType="separate"/>
      </w:r>
      <w:r>
        <w:t>320</w:t>
      </w:r>
      <w:r>
        <w:fldChar w:fldCharType="end"/>
      </w:r>
    </w:p>
    <w:p w14:paraId="2EB0EA3B" w14:textId="77777777" w:rsidR="00D326AB" w:rsidRDefault="00D326AB" w:rsidP="00D326AB">
      <w:r>
        <w:fldChar w:fldCharType="end"/>
      </w:r>
    </w:p>
    <w:p w14:paraId="5416A808" w14:textId="77777777" w:rsidR="00D326AB" w:rsidRDefault="00D326AB" w:rsidP="00D326AB">
      <w:pPr>
        <w:pStyle w:val="2"/>
      </w:pPr>
      <w:r>
        <w:br w:type="page"/>
      </w:r>
      <w:bookmarkStart w:id="1" w:name="_Toc93078646"/>
      <w:r>
        <w:t>1</w:t>
      </w:r>
      <w:r>
        <w:tab/>
        <w:t>Opening of the E-meeting</w:t>
      </w:r>
      <w:bookmarkEnd w:id="1"/>
    </w:p>
    <w:p w14:paraId="04392981" w14:textId="77777777" w:rsidR="00D326AB" w:rsidRDefault="00D326AB" w:rsidP="00D326AB">
      <w:r>
        <w:t>The Chairman Xizeng Dai (Huawei) opened the meeting on RAN4 reflector on 17/01/2022.</w:t>
      </w:r>
    </w:p>
    <w:p w14:paraId="1FF9F13D" w14:textId="77777777" w:rsidR="00D326AB" w:rsidRDefault="00D326AB" w:rsidP="00D326AB">
      <w:r>
        <w:t>Intellectual Property Rights Declaration Policy</w:t>
      </w:r>
    </w:p>
    <w:p w14:paraId="52A86D8D" w14:textId="77777777" w:rsidR="00D326AB" w:rsidRDefault="00D326AB" w:rsidP="00D326AB">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227FA380" w14:textId="77777777" w:rsidR="00D326AB" w:rsidRDefault="00D326AB" w:rsidP="00D326AB">
      <w:r>
        <w:t>The delegates were asked to take note that they were thereby invited:</w:t>
      </w:r>
    </w:p>
    <w:p w14:paraId="15B020D9" w14:textId="77777777" w:rsidR="00D326AB" w:rsidRDefault="00D326AB" w:rsidP="00D326AB">
      <w:pPr>
        <w:ind w:left="568" w:hanging="284"/>
      </w:pPr>
      <w:r>
        <w:t>-</w:t>
      </w:r>
      <w:r>
        <w:tab/>
        <w:t>to investigate whether their organization or any other organization owns IPRs which were, or were likely to become Essential in respect of the work of 3GPP.</w:t>
      </w:r>
    </w:p>
    <w:p w14:paraId="20E8D2EA" w14:textId="77777777" w:rsidR="00D326AB" w:rsidRDefault="00D326AB" w:rsidP="00D326AB">
      <w:pPr>
        <w:ind w:left="568" w:hanging="284"/>
      </w:pPr>
      <w:r>
        <w:t>-</w:t>
      </w:r>
      <w:r>
        <w:tab/>
        <w:t xml:space="preserve">to notify their respective Organizational Partners of all potential IPRs, e.g., for ETSI, by means of the IPR Information Statement and the Licensing declaration forms. </w:t>
      </w:r>
    </w:p>
    <w:p w14:paraId="1EF029AF" w14:textId="77777777" w:rsidR="00D326AB" w:rsidRDefault="00D326AB" w:rsidP="00D326AB">
      <w:r>
        <w:t>Statement regarding competition law</w:t>
      </w:r>
    </w:p>
    <w:p w14:paraId="7E7BEDC5" w14:textId="77777777" w:rsidR="00D326AB" w:rsidRDefault="00D326AB" w:rsidP="00D326AB">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735D9E8B" w14:textId="77777777" w:rsidR="00D326AB" w:rsidRDefault="00D326AB" w:rsidP="00D326AB">
      <w:r>
        <w:t>Meeting arrangements</w:t>
      </w:r>
    </w:p>
    <w:p w14:paraId="69981DA0" w14:textId="77777777" w:rsidR="00D326AB" w:rsidRDefault="00D326AB" w:rsidP="00D326AB">
      <w:r>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0BB568F5" w14:textId="77777777" w:rsidR="00D326AB" w:rsidRDefault="00D326AB" w:rsidP="00D326AB"/>
    <w:p w14:paraId="49882CB6" w14:textId="77777777" w:rsidR="00D326AB" w:rsidRDefault="00D326AB" w:rsidP="00D326AB">
      <w:pPr>
        <w:pStyle w:val="2"/>
      </w:pPr>
      <w:bookmarkStart w:id="2" w:name="_Toc93078647"/>
      <w:r>
        <w:t>2</w:t>
      </w:r>
      <w:r>
        <w:tab/>
        <w:t>Approval of the agenda</w:t>
      </w:r>
      <w:bookmarkEnd w:id="2"/>
    </w:p>
    <w:p w14:paraId="08281451" w14:textId="77777777" w:rsidR="00D326AB" w:rsidRDefault="00D326AB" w:rsidP="00D326AB">
      <w:pPr>
        <w:rPr>
          <w:rFonts w:ascii="Arial" w:hAnsi="Arial" w:cs="Arial"/>
          <w:b/>
          <w:sz w:val="24"/>
        </w:rPr>
      </w:pPr>
      <w:hyperlink r:id="rId11" w:history="1">
        <w:r>
          <w:rPr>
            <w:rStyle w:val="ac"/>
            <w:rFonts w:ascii="Arial" w:hAnsi="Arial" w:cs="Arial"/>
            <w:b/>
            <w:sz w:val="24"/>
          </w:rPr>
          <w:t>R4-2200001</w:t>
        </w:r>
      </w:hyperlink>
      <w:r>
        <w:rPr>
          <w:rFonts w:ascii="Arial" w:hAnsi="Arial" w:cs="Arial"/>
          <w:b/>
          <w:color w:val="0000FF"/>
          <w:sz w:val="24"/>
        </w:rPr>
        <w:tab/>
      </w:r>
      <w:r>
        <w:rPr>
          <w:rFonts w:ascii="Arial" w:hAnsi="Arial" w:cs="Arial"/>
          <w:b/>
          <w:sz w:val="24"/>
        </w:rPr>
        <w:t>RAN4#101-e Meeting Report</w:t>
      </w:r>
    </w:p>
    <w:p w14:paraId="04A024DF" w14:textId="77777777" w:rsidR="00D326AB" w:rsidRDefault="00D326AB" w:rsidP="00D326A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0EB3306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0B543AB5" w14:textId="77777777" w:rsidR="00D326AB" w:rsidRDefault="00D326AB" w:rsidP="00D326AB">
      <w:pPr>
        <w:rPr>
          <w:rFonts w:ascii="Arial" w:hAnsi="Arial" w:cs="Arial"/>
          <w:b/>
          <w:sz w:val="24"/>
        </w:rPr>
      </w:pPr>
      <w:hyperlink r:id="rId12" w:history="1">
        <w:r>
          <w:rPr>
            <w:rStyle w:val="ac"/>
            <w:rFonts w:ascii="Arial" w:hAnsi="Arial" w:cs="Arial"/>
            <w:b/>
            <w:sz w:val="24"/>
          </w:rPr>
          <w:t>R4-2200002</w:t>
        </w:r>
      </w:hyperlink>
      <w:r>
        <w:rPr>
          <w:rFonts w:ascii="Arial" w:hAnsi="Arial" w:cs="Arial"/>
          <w:b/>
          <w:color w:val="0000FF"/>
          <w:sz w:val="24"/>
        </w:rPr>
        <w:tab/>
      </w:r>
      <w:r>
        <w:rPr>
          <w:rFonts w:ascii="Arial" w:hAnsi="Arial" w:cs="Arial"/>
          <w:b/>
          <w:sz w:val="24"/>
        </w:rPr>
        <w:t>Agenda for RAN4#101-bis-e</w:t>
      </w:r>
    </w:p>
    <w:p w14:paraId="395CE515" w14:textId="77777777" w:rsidR="00D326AB" w:rsidRDefault="00D326AB" w:rsidP="00D326A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3BCD1A5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4679436B" w14:textId="77777777" w:rsidR="00D326AB" w:rsidRDefault="00D326AB" w:rsidP="00D326AB">
      <w:pPr>
        <w:rPr>
          <w:rFonts w:ascii="Arial" w:hAnsi="Arial" w:cs="Arial"/>
          <w:b/>
          <w:sz w:val="24"/>
        </w:rPr>
      </w:pPr>
      <w:hyperlink r:id="rId13" w:history="1">
        <w:r>
          <w:rPr>
            <w:rStyle w:val="ac"/>
            <w:rFonts w:ascii="Arial" w:hAnsi="Arial" w:cs="Arial"/>
            <w:b/>
            <w:sz w:val="24"/>
          </w:rPr>
          <w:t>R4-2200003</w:t>
        </w:r>
      </w:hyperlink>
      <w:r>
        <w:rPr>
          <w:rFonts w:ascii="Arial" w:hAnsi="Arial" w:cs="Arial"/>
          <w:b/>
          <w:color w:val="0000FF"/>
          <w:sz w:val="24"/>
        </w:rPr>
        <w:tab/>
      </w:r>
      <w:r>
        <w:rPr>
          <w:rFonts w:ascii="Arial" w:hAnsi="Arial" w:cs="Arial"/>
          <w:b/>
          <w:sz w:val="24"/>
        </w:rPr>
        <w:t>RAN4#101-bis-e E-Meeting Arrangements and Guidelines</w:t>
      </w:r>
    </w:p>
    <w:p w14:paraId="351C2D59"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504822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6900FAD0" w14:textId="77777777" w:rsidR="00D326AB" w:rsidRDefault="00D326AB" w:rsidP="00D326AB">
      <w:pPr>
        <w:pStyle w:val="2"/>
      </w:pPr>
      <w:bookmarkStart w:id="3" w:name="_Toc93078648"/>
      <w:r>
        <w:t>3</w:t>
      </w:r>
      <w:r>
        <w:tab/>
        <w:t>Letters / reports from other groups / meeting</w:t>
      </w:r>
      <w:bookmarkEnd w:id="3"/>
    </w:p>
    <w:bookmarkStart w:id="4" w:name="_Toc93078649"/>
    <w:p w14:paraId="65A2DAB2" w14:textId="77777777" w:rsidR="00D326AB" w:rsidRDefault="00D326AB" w:rsidP="00D326AB">
      <w:pPr>
        <w:spacing w:after="0"/>
      </w:pPr>
      <w:r>
        <w:fldChar w:fldCharType="begin"/>
      </w:r>
      <w:r>
        <w:instrText xml:space="preserve"> HYPERLINK "https://www.3gpp.org/ftp/tsg_ran/WG4_Radio/TSGR4_101-bis-e/Docs/R4-2200005.zip" </w:instrText>
      </w:r>
      <w:r>
        <w:fldChar w:fldCharType="separate"/>
      </w:r>
      <w:r>
        <w:rPr>
          <w:rStyle w:val="ac"/>
        </w:rPr>
        <w:t>R4-2200005</w:t>
      </w:r>
      <w:r>
        <w:fldChar w:fldCharType="end"/>
      </w:r>
      <w:r>
        <w:tab/>
        <w:t>LS on Energy Efficiency as guiding principle for new solutions</w:t>
      </w:r>
      <w:r>
        <w:tab/>
        <w:t>SA</w:t>
      </w:r>
    </w:p>
    <w:p w14:paraId="33ACD667" w14:textId="77777777" w:rsidR="00D326AB" w:rsidRDefault="00D326AB" w:rsidP="00D326AB">
      <w:pPr>
        <w:spacing w:after="0"/>
      </w:pPr>
      <w:hyperlink r:id="rId14" w:history="1">
        <w:r>
          <w:rPr>
            <w:rStyle w:val="ac"/>
          </w:rPr>
          <w:t>R4-2200006</w:t>
        </w:r>
      </w:hyperlink>
      <w:r>
        <w:tab/>
        <w:t xml:space="preserve">Reply LS on inclusion of the 6425-7125 MHz frequency band in the 3GPP specification for </w:t>
      </w:r>
      <w:r>
        <w:tab/>
      </w:r>
      <w:r>
        <w:tab/>
        <w:t>5G-NR/IMT-2000 systems</w:t>
      </w:r>
      <w:r>
        <w:tab/>
        <w:t>RAN</w:t>
      </w:r>
      <w:r>
        <w:tab/>
        <w:t>Response to: (RP-213605)</w:t>
      </w:r>
    </w:p>
    <w:p w14:paraId="08A9EAF0" w14:textId="77777777" w:rsidR="00D326AB" w:rsidRDefault="00D326AB" w:rsidP="00D326AB">
      <w:pPr>
        <w:spacing w:after="0"/>
      </w:pPr>
      <w:hyperlink r:id="rId15" w:history="1">
        <w:r>
          <w:rPr>
            <w:rStyle w:val="ac"/>
          </w:rPr>
          <w:t>R4-2200007</w:t>
        </w:r>
      </w:hyperlink>
      <w:r>
        <w:tab/>
        <w:t>LS on updates to study on optimizations of pi/2 BPSK uplink power in NR</w:t>
      </w:r>
      <w:r>
        <w:tab/>
        <w:t>RAN</w:t>
      </w:r>
    </w:p>
    <w:p w14:paraId="79A6B188" w14:textId="77777777" w:rsidR="00D326AB" w:rsidRDefault="00D326AB" w:rsidP="00D326AB">
      <w:pPr>
        <w:spacing w:after="0"/>
      </w:pPr>
      <w:hyperlink r:id="rId16" w:history="1">
        <w:r>
          <w:rPr>
            <w:rStyle w:val="ac"/>
          </w:rPr>
          <w:t>R4-2200008</w:t>
        </w:r>
      </w:hyperlink>
      <w:r>
        <w:tab/>
        <w:t xml:space="preserve">Liaison statement to 3GPP TSG RAN on the inclusion of the 6425-7125 MHz frequency band </w:t>
      </w:r>
      <w:r>
        <w:tab/>
      </w:r>
      <w:r>
        <w:tab/>
        <w:t>in the 3GPP specification for 5G-NR / 1MT-2020 systems</w:t>
      </w:r>
      <w:r>
        <w:tab/>
        <w:t xml:space="preserve">RCC Commission on Spectrum </w:t>
      </w:r>
      <w:r>
        <w:tab/>
      </w:r>
      <w:r>
        <w:tab/>
        <w:t>and Satellite Orbits</w:t>
      </w:r>
    </w:p>
    <w:p w14:paraId="0AF59F07" w14:textId="77777777" w:rsidR="00D326AB" w:rsidRDefault="00D326AB" w:rsidP="00D326AB">
      <w:pPr>
        <w:spacing w:after="0"/>
      </w:pPr>
      <w:hyperlink r:id="rId17" w:history="1">
        <w:r>
          <w:rPr>
            <w:rStyle w:val="ac"/>
          </w:rPr>
          <w:t>R4-2200009</w:t>
        </w:r>
      </w:hyperlink>
      <w:r>
        <w:tab/>
        <w:t xml:space="preserve">Reply LS to RP-211577 on Test methods for over-the-air Total Radiated Power (TRP) field </w:t>
      </w:r>
      <w:r>
        <w:tab/>
      </w:r>
      <w:r>
        <w:tab/>
        <w:t>measurements of unwanted emissions from IMT radio equipment utilizing active antennas</w:t>
      </w:r>
      <w:r>
        <w:tab/>
      </w:r>
      <w:r>
        <w:tab/>
        <w:t>ITU-R WP1C</w:t>
      </w:r>
      <w:r>
        <w:tab/>
        <w:t>Response to: (RP-211577)</w:t>
      </w:r>
    </w:p>
    <w:p w14:paraId="0BE28352" w14:textId="77777777" w:rsidR="00D326AB" w:rsidRDefault="00D326AB" w:rsidP="00D326AB">
      <w:pPr>
        <w:spacing w:after="0"/>
      </w:pPr>
      <w:hyperlink r:id="rId18" w:history="1">
        <w:r>
          <w:rPr>
            <w:rStyle w:val="ac"/>
          </w:rPr>
          <w:t>R4-2200010</w:t>
        </w:r>
      </w:hyperlink>
      <w:r>
        <w:tab/>
        <w:t xml:space="preserve">LS on work towards two new recommendations "Generic unwanted emission characteristics </w:t>
      </w:r>
      <w:r>
        <w:tab/>
      </w:r>
      <w:r>
        <w:tab/>
        <w:t>of base / mobile stations using the terrestrial radio interfaces of IMT-2020"</w:t>
      </w:r>
      <w:r>
        <w:tab/>
        <w:t>RAN5</w:t>
      </w:r>
      <w:r>
        <w:tab/>
      </w:r>
      <w:r>
        <w:tab/>
      </w:r>
      <w:r>
        <w:tab/>
        <w:t>Response to: (R5-216419)</w:t>
      </w:r>
    </w:p>
    <w:p w14:paraId="0BD4A7F9" w14:textId="77777777" w:rsidR="00D326AB" w:rsidRDefault="00D326AB" w:rsidP="00D326AB">
      <w:pPr>
        <w:spacing w:after="0"/>
      </w:pPr>
      <w:hyperlink r:id="rId19" w:history="1">
        <w:r>
          <w:rPr>
            <w:rStyle w:val="ac"/>
          </w:rPr>
          <w:t>R4-2200011</w:t>
        </w:r>
      </w:hyperlink>
      <w:r>
        <w:tab/>
        <w:t>LS on configuration of p-MaxEUTRA and p-NR-FR1</w:t>
      </w:r>
      <w:r>
        <w:tab/>
        <w:t>RAN5</w:t>
      </w:r>
    </w:p>
    <w:p w14:paraId="783CC45C" w14:textId="77777777" w:rsidR="00D326AB" w:rsidRDefault="00D326AB" w:rsidP="00D326AB">
      <w:pPr>
        <w:spacing w:after="0"/>
      </w:pPr>
      <w:hyperlink r:id="rId20" w:history="1">
        <w:r>
          <w:rPr>
            <w:rStyle w:val="ac"/>
          </w:rPr>
          <w:t>R4-2200012</w:t>
        </w:r>
      </w:hyperlink>
      <w:r>
        <w:tab/>
        <w:t xml:space="preserve">Reply to LS (in </w:t>
      </w:r>
      <w:hyperlink r:id="rId21" w:history="1">
        <w:r>
          <w:rPr>
            <w:rStyle w:val="ac"/>
          </w:rPr>
          <w:t>R4-2120025</w:t>
        </w:r>
      </w:hyperlink>
      <w:r>
        <w:t>) on FR2 UE relative power control tolerance requirements</w:t>
      </w:r>
      <w:r>
        <w:tab/>
      </w:r>
      <w:r>
        <w:tab/>
      </w:r>
      <w:r>
        <w:tab/>
        <w:t>RAN5</w:t>
      </w:r>
      <w:r>
        <w:tab/>
        <w:t>Response to: (</w:t>
      </w:r>
      <w:hyperlink r:id="rId22" w:history="1">
        <w:r>
          <w:rPr>
            <w:rStyle w:val="ac"/>
          </w:rPr>
          <w:t>R4-2120025</w:t>
        </w:r>
      </w:hyperlink>
      <w:r>
        <w:t>)</w:t>
      </w:r>
    </w:p>
    <w:p w14:paraId="4E45F382" w14:textId="77777777" w:rsidR="00D326AB" w:rsidRDefault="00D326AB" w:rsidP="00D326AB">
      <w:pPr>
        <w:spacing w:after="0"/>
      </w:pPr>
      <w:hyperlink r:id="rId23" w:history="1">
        <w:r>
          <w:rPr>
            <w:rStyle w:val="ac"/>
          </w:rPr>
          <w:t>R4-2200013</w:t>
        </w:r>
      </w:hyperlink>
      <w:r>
        <w:tab/>
        <w:t>Reply LS on TCI State Update for L1/L2-Centric Inter-Cell Mobility to RAN3</w:t>
      </w:r>
      <w:r>
        <w:tab/>
        <w:t>RAN3</w:t>
      </w:r>
      <w:r>
        <w:tab/>
      </w:r>
      <w:r>
        <w:tab/>
      </w:r>
      <w:r>
        <w:tab/>
        <w:t>Response to: (R1-2108527)</w:t>
      </w:r>
    </w:p>
    <w:p w14:paraId="6C9BA641" w14:textId="77777777" w:rsidR="00D326AB" w:rsidRDefault="00D326AB" w:rsidP="00D326AB">
      <w:pPr>
        <w:spacing w:after="0"/>
      </w:pPr>
      <w:hyperlink r:id="rId24" w:history="1">
        <w:r>
          <w:rPr>
            <w:rStyle w:val="ac"/>
          </w:rPr>
          <w:t>R4-2200014</w:t>
        </w:r>
      </w:hyperlink>
      <w:r>
        <w:tab/>
        <w:t>LS on TRS-based SCell activation details</w:t>
      </w:r>
      <w:r>
        <w:tab/>
        <w:t>RAN2</w:t>
      </w:r>
    </w:p>
    <w:p w14:paraId="2A45F843" w14:textId="77777777" w:rsidR="00D326AB" w:rsidRDefault="00D326AB" w:rsidP="00D326AB">
      <w:pPr>
        <w:spacing w:after="0"/>
      </w:pPr>
      <w:hyperlink r:id="rId25" w:history="1">
        <w:r>
          <w:rPr>
            <w:rStyle w:val="ac"/>
          </w:rPr>
          <w:t>R4-2200015</w:t>
        </w:r>
      </w:hyperlink>
      <w:r>
        <w:tab/>
        <w:t>LS response on PC5 DRX for ProSe</w:t>
      </w:r>
      <w:r>
        <w:tab/>
        <w:t>RAN2</w:t>
      </w:r>
      <w:r>
        <w:tab/>
        <w:t>Response to: (R2-2111237)</w:t>
      </w:r>
    </w:p>
    <w:p w14:paraId="5951E480" w14:textId="77777777" w:rsidR="00D326AB" w:rsidRDefault="00D326AB" w:rsidP="00D326AB">
      <w:pPr>
        <w:spacing w:after="0"/>
      </w:pPr>
      <w:hyperlink r:id="rId26" w:history="1">
        <w:r>
          <w:rPr>
            <w:rStyle w:val="ac"/>
          </w:rPr>
          <w:t>R4-2200016</w:t>
        </w:r>
      </w:hyperlink>
      <w:r>
        <w:tab/>
        <w:t>Reply LS on signalling for intra-band CA with UL-MIMO</w:t>
      </w:r>
      <w:r>
        <w:tab/>
        <w:t>RAN2</w:t>
      </w:r>
      <w:r>
        <w:tab/>
      </w:r>
      <w:r>
        <w:tab/>
      </w:r>
      <w:r>
        <w:tab/>
      </w:r>
      <w:r>
        <w:tab/>
      </w:r>
      <w:r>
        <w:tab/>
        <w:t>Response to: (</w:t>
      </w:r>
      <w:hyperlink r:id="rId27" w:history="1">
        <w:r>
          <w:rPr>
            <w:rStyle w:val="ac"/>
          </w:rPr>
          <w:t>R4-2114754</w:t>
        </w:r>
      </w:hyperlink>
      <w:r>
        <w:t>)</w:t>
      </w:r>
    </w:p>
    <w:p w14:paraId="35B7EB40" w14:textId="77777777" w:rsidR="00D326AB" w:rsidRDefault="00D326AB" w:rsidP="00D326AB">
      <w:pPr>
        <w:spacing w:after="0"/>
      </w:pPr>
      <w:hyperlink r:id="rId28" w:history="1">
        <w:r>
          <w:rPr>
            <w:rStyle w:val="ac"/>
          </w:rPr>
          <w:t>R4-2200026</w:t>
        </w:r>
      </w:hyperlink>
      <w:r>
        <w:tab/>
        <w:t>Reply LS on R17 NR MG enhancements – Concurrent MG</w:t>
      </w:r>
      <w:r>
        <w:tab/>
        <w:t>RAN2</w:t>
      </w:r>
      <w:r>
        <w:tab/>
      </w:r>
      <w:r>
        <w:tab/>
      </w:r>
      <w:r>
        <w:tab/>
      </w:r>
      <w:r>
        <w:tab/>
      </w:r>
      <w:r>
        <w:tab/>
        <w:t>Response to: (</w:t>
      </w:r>
      <w:hyperlink r:id="rId29" w:history="1">
        <w:r>
          <w:rPr>
            <w:rStyle w:val="ac"/>
          </w:rPr>
          <w:t>R4-2115343</w:t>
        </w:r>
      </w:hyperlink>
      <w:r>
        <w:t>)</w:t>
      </w:r>
    </w:p>
    <w:p w14:paraId="6BC8CD8A" w14:textId="77777777" w:rsidR="00D326AB" w:rsidRDefault="00D326AB" w:rsidP="00D326AB">
      <w:pPr>
        <w:spacing w:after="0"/>
      </w:pPr>
      <w:hyperlink r:id="rId30" w:history="1">
        <w:r>
          <w:rPr>
            <w:rStyle w:val="ac"/>
          </w:rPr>
          <w:t>R4-2200027</w:t>
        </w:r>
      </w:hyperlink>
      <w:r>
        <w:tab/>
        <w:t>Response LS on updated Rel-16 RAN1 UE features lists for NR after RAN1#105-e</w:t>
      </w:r>
      <w:r>
        <w:tab/>
      </w:r>
      <w:r>
        <w:tab/>
      </w:r>
      <w:r>
        <w:tab/>
        <w:t>RAN2</w:t>
      </w:r>
      <w:r>
        <w:tab/>
        <w:t>Response to: (R1-2108427)</w:t>
      </w:r>
    </w:p>
    <w:p w14:paraId="1182186D" w14:textId="77777777" w:rsidR="00D326AB" w:rsidRDefault="00D326AB" w:rsidP="00D326AB">
      <w:pPr>
        <w:spacing w:after="0"/>
      </w:pPr>
      <w:hyperlink r:id="rId31" w:history="1">
        <w:r>
          <w:rPr>
            <w:rStyle w:val="ac"/>
          </w:rPr>
          <w:t>R4-2200028</w:t>
        </w:r>
      </w:hyperlink>
      <w:r>
        <w:tab/>
        <w:t>Reply LS on the use of NCD-SSB instead of CD-SSB for RedCap UEs</w:t>
      </w:r>
      <w:r>
        <w:tab/>
        <w:t>RAN2</w:t>
      </w:r>
      <w:r>
        <w:tab/>
      </w:r>
      <w:r>
        <w:tab/>
      </w:r>
      <w:r>
        <w:tab/>
      </w:r>
      <w:r>
        <w:tab/>
        <w:t>Response to: (R2-2110727)</w:t>
      </w:r>
    </w:p>
    <w:p w14:paraId="46EFD9A6" w14:textId="77777777" w:rsidR="00D326AB" w:rsidRDefault="00D326AB" w:rsidP="00D326AB">
      <w:pPr>
        <w:spacing w:after="0"/>
      </w:pPr>
      <w:hyperlink r:id="rId32" w:history="1">
        <w:r>
          <w:rPr>
            <w:rStyle w:val="ac"/>
          </w:rPr>
          <w:t>R4-2200029</w:t>
        </w:r>
      </w:hyperlink>
      <w:r>
        <w:tab/>
        <w:t>Reply LS to RAN4 on UL gap in FR2 RF enhancement</w:t>
      </w:r>
      <w:r>
        <w:tab/>
        <w:t>RAN2</w:t>
      </w:r>
      <w:r>
        <w:tab/>
      </w:r>
      <w:r>
        <w:tab/>
      </w:r>
      <w:r>
        <w:tab/>
      </w:r>
      <w:r>
        <w:tab/>
      </w:r>
      <w:r>
        <w:tab/>
        <w:t>Response to: (</w:t>
      </w:r>
      <w:hyperlink r:id="rId33" w:history="1">
        <w:r>
          <w:rPr>
            <w:rStyle w:val="ac"/>
          </w:rPr>
          <w:t>R4-2114965</w:t>
        </w:r>
      </w:hyperlink>
      <w:r>
        <w:t>)</w:t>
      </w:r>
    </w:p>
    <w:p w14:paraId="7A7D9D27" w14:textId="77777777" w:rsidR="00D326AB" w:rsidRDefault="00D326AB" w:rsidP="00D326AB">
      <w:pPr>
        <w:spacing w:after="0"/>
      </w:pPr>
      <w:hyperlink r:id="rId34" w:history="1">
        <w:r>
          <w:rPr>
            <w:rStyle w:val="ac"/>
          </w:rPr>
          <w:t>R4-2200030</w:t>
        </w:r>
      </w:hyperlink>
      <w:r>
        <w:tab/>
        <w:t>LS to RAN4 on L3 filter configuration</w:t>
      </w:r>
      <w:r>
        <w:tab/>
        <w:t>RAN2</w:t>
      </w:r>
    </w:p>
    <w:p w14:paraId="4002D7EE" w14:textId="77777777" w:rsidR="00D326AB" w:rsidRDefault="00D326AB" w:rsidP="00D326AB">
      <w:pPr>
        <w:spacing w:after="0"/>
      </w:pPr>
      <w:hyperlink r:id="rId35" w:history="1">
        <w:r>
          <w:rPr>
            <w:rStyle w:val="ac"/>
          </w:rPr>
          <w:t>R4-2200031</w:t>
        </w:r>
      </w:hyperlink>
      <w:r>
        <w:tab/>
        <w:t xml:space="preserve">Reply LS on specification impact for methods on efficient utilization of licensed spectrum that </w:t>
      </w:r>
      <w:r>
        <w:tab/>
      </w:r>
      <w:r>
        <w:tab/>
        <w:t>is not aligned with existing NR channel bandwidths</w:t>
      </w:r>
      <w:r>
        <w:tab/>
        <w:t>RAN2</w:t>
      </w:r>
    </w:p>
    <w:p w14:paraId="48229B8E" w14:textId="77777777" w:rsidR="00D326AB" w:rsidRDefault="00D326AB" w:rsidP="00D326AB">
      <w:pPr>
        <w:spacing w:after="0"/>
      </w:pPr>
      <w:hyperlink r:id="rId36" w:history="1">
        <w:r>
          <w:rPr>
            <w:rStyle w:val="ac"/>
          </w:rPr>
          <w:t>R4-2200032</w:t>
        </w:r>
      </w:hyperlink>
      <w:r>
        <w:tab/>
        <w:t>LS on MPE information signalling</w:t>
      </w:r>
      <w:r>
        <w:tab/>
        <w:t>RAN2</w:t>
      </w:r>
    </w:p>
    <w:p w14:paraId="72B6651C" w14:textId="77777777" w:rsidR="00D326AB" w:rsidRDefault="00D326AB" w:rsidP="00D326AB">
      <w:pPr>
        <w:spacing w:after="0"/>
      </w:pPr>
      <w:hyperlink r:id="rId37" w:history="1">
        <w:r>
          <w:rPr>
            <w:rStyle w:val="ac"/>
          </w:rPr>
          <w:t>R4-2200033</w:t>
        </w:r>
      </w:hyperlink>
      <w:r>
        <w:tab/>
        <w:t>Reply LS on Pre-configured MG</w:t>
      </w:r>
      <w:r>
        <w:tab/>
        <w:t>RAN2</w:t>
      </w:r>
      <w:r>
        <w:tab/>
        <w:t>Response to: (</w:t>
      </w:r>
      <w:hyperlink r:id="rId38" w:history="1">
        <w:r>
          <w:rPr>
            <w:rStyle w:val="ac"/>
          </w:rPr>
          <w:t>R4-2115438</w:t>
        </w:r>
      </w:hyperlink>
      <w:r>
        <w:t>)</w:t>
      </w:r>
    </w:p>
    <w:p w14:paraId="5A51CACC" w14:textId="77777777" w:rsidR="00D326AB" w:rsidRDefault="00D326AB" w:rsidP="00D326AB">
      <w:pPr>
        <w:spacing w:after="0"/>
      </w:pPr>
      <w:hyperlink r:id="rId39" w:history="1">
        <w:r>
          <w:rPr>
            <w:rStyle w:val="ac"/>
          </w:rPr>
          <w:t>R4-2200034</w:t>
        </w:r>
      </w:hyperlink>
      <w:r>
        <w:tab/>
        <w:t xml:space="preserve">LS on the minimum time gap for wake-up and Scell dormancy indication for NR operation in </w:t>
      </w:r>
      <w:r>
        <w:tab/>
      </w:r>
      <w:r>
        <w:tab/>
        <w:t>52.6 to 71 GHz</w:t>
      </w:r>
      <w:r>
        <w:tab/>
        <w:t>RAN1</w:t>
      </w:r>
    </w:p>
    <w:p w14:paraId="0EDDD60B" w14:textId="77777777" w:rsidR="00D326AB" w:rsidRDefault="00D326AB" w:rsidP="00D326AB">
      <w:pPr>
        <w:spacing w:after="0"/>
      </w:pPr>
      <w:hyperlink r:id="rId40" w:history="1">
        <w:r>
          <w:rPr>
            <w:rStyle w:val="ac"/>
          </w:rPr>
          <w:t>R4-2200035</w:t>
        </w:r>
      </w:hyperlink>
      <w:r>
        <w:tab/>
        <w:t>Follow-up reply LS on inter-cell beam management and multi-TRP in Rel-17</w:t>
      </w:r>
      <w:r>
        <w:tab/>
        <w:t>RAN1</w:t>
      </w:r>
      <w:r>
        <w:tab/>
      </w:r>
      <w:r>
        <w:tab/>
      </w:r>
      <w:r>
        <w:tab/>
        <w:t>Response to: (R2-2108925)</w:t>
      </w:r>
    </w:p>
    <w:p w14:paraId="6F6926FB" w14:textId="77777777" w:rsidR="00D326AB" w:rsidRDefault="00D326AB" w:rsidP="00D326AB">
      <w:pPr>
        <w:spacing w:after="0"/>
      </w:pPr>
      <w:hyperlink r:id="rId41" w:history="1">
        <w:r>
          <w:rPr>
            <w:rStyle w:val="ac"/>
          </w:rPr>
          <w:t>R4-2200036</w:t>
        </w:r>
      </w:hyperlink>
      <w:r>
        <w:tab/>
        <w:t>LS on DL PRS processing by UEs in RRC_INACTIVE state</w:t>
      </w:r>
      <w:r>
        <w:tab/>
        <w:t>RAN1</w:t>
      </w:r>
    </w:p>
    <w:p w14:paraId="300953DC" w14:textId="77777777" w:rsidR="00D326AB" w:rsidRDefault="00D326AB" w:rsidP="00D326AB">
      <w:pPr>
        <w:spacing w:after="0"/>
      </w:pPr>
      <w:hyperlink r:id="rId42" w:history="1">
        <w:r>
          <w:rPr>
            <w:rStyle w:val="ac"/>
          </w:rPr>
          <w:t>R4-2200037</w:t>
        </w:r>
      </w:hyperlink>
      <w:r>
        <w:tab/>
        <w:t>LS on UL SRS-RSRPP definition</w:t>
      </w:r>
      <w:r>
        <w:tab/>
        <w:t>RAN1</w:t>
      </w:r>
    </w:p>
    <w:p w14:paraId="70E2EF51" w14:textId="77777777" w:rsidR="00D326AB" w:rsidRDefault="00D326AB" w:rsidP="00D326AB">
      <w:pPr>
        <w:spacing w:after="0"/>
      </w:pPr>
      <w:hyperlink r:id="rId43" w:history="1">
        <w:r>
          <w:rPr>
            <w:rStyle w:val="ac"/>
          </w:rPr>
          <w:t>R4-2200038</w:t>
        </w:r>
      </w:hyperlink>
      <w:r>
        <w:tab/>
        <w:t>Reply LS on capability related RAN2 agreements for RedCap</w:t>
      </w:r>
      <w:r>
        <w:tab/>
        <w:t>RAN1</w:t>
      </w:r>
      <w:r>
        <w:tab/>
      </w:r>
      <w:r>
        <w:tab/>
      </w:r>
      <w:r>
        <w:tab/>
      </w:r>
      <w:r>
        <w:tab/>
      </w:r>
      <w:r>
        <w:tab/>
        <w:t>Response to: (R1-2108714)</w:t>
      </w:r>
    </w:p>
    <w:p w14:paraId="4D03F2CE" w14:textId="77777777" w:rsidR="00D326AB" w:rsidRDefault="00D326AB" w:rsidP="00D326AB">
      <w:pPr>
        <w:spacing w:after="0"/>
      </w:pPr>
      <w:hyperlink r:id="rId44" w:history="1">
        <w:r>
          <w:rPr>
            <w:rStyle w:val="ac"/>
          </w:rPr>
          <w:t>R4-2200040</w:t>
        </w:r>
      </w:hyperlink>
      <w:r>
        <w:tab/>
        <w:t>LS on L1-RSRP measurement behaviour when SSBs associated with different PCIs overlap</w:t>
      </w:r>
      <w:r>
        <w:tab/>
      </w:r>
      <w:r>
        <w:tab/>
        <w:t>RAN1</w:t>
      </w:r>
    </w:p>
    <w:p w14:paraId="2B86B6C2" w14:textId="77777777" w:rsidR="00D326AB" w:rsidRDefault="00D326AB" w:rsidP="00D326AB">
      <w:pPr>
        <w:spacing w:after="0"/>
      </w:pPr>
      <w:hyperlink r:id="rId45" w:history="1">
        <w:r>
          <w:rPr>
            <w:rStyle w:val="ac"/>
          </w:rPr>
          <w:t>R4-2200041</w:t>
        </w:r>
      </w:hyperlink>
      <w:r>
        <w:tab/>
        <w:t>LS on lower Rx beam sweeping factor for latency improvement</w:t>
      </w:r>
      <w:r>
        <w:tab/>
        <w:t>RAN1</w:t>
      </w:r>
    </w:p>
    <w:p w14:paraId="6A1DF5DC" w14:textId="77777777" w:rsidR="00D326AB" w:rsidRDefault="00D326AB" w:rsidP="00D326AB">
      <w:pPr>
        <w:spacing w:after="0"/>
      </w:pPr>
      <w:hyperlink r:id="rId46" w:history="1">
        <w:r>
          <w:rPr>
            <w:rStyle w:val="ac"/>
          </w:rPr>
          <w:t>R4-2200042</w:t>
        </w:r>
      </w:hyperlink>
      <w:r>
        <w:tab/>
        <w:t>LS on DL synchronization enhancements for IoT NTN</w:t>
      </w:r>
      <w:r>
        <w:tab/>
        <w:t>RAN1</w:t>
      </w:r>
    </w:p>
    <w:p w14:paraId="1A6DDA68" w14:textId="77777777" w:rsidR="00D326AB" w:rsidRDefault="00D326AB" w:rsidP="00D326AB">
      <w:pPr>
        <w:spacing w:after="0"/>
      </w:pPr>
      <w:hyperlink r:id="rId47" w:history="1">
        <w:r>
          <w:rPr>
            <w:rStyle w:val="ac"/>
          </w:rPr>
          <w:t>R4-2200043</w:t>
        </w:r>
      </w:hyperlink>
      <w:r>
        <w:tab/>
        <w:t>LS on updated Rel-16 RAN1 UE features lists for NR after RAN1#107-e</w:t>
      </w:r>
      <w:r>
        <w:tab/>
        <w:t>RAN1</w:t>
      </w:r>
    </w:p>
    <w:p w14:paraId="03608753" w14:textId="77777777" w:rsidR="00D326AB" w:rsidRDefault="00D326AB" w:rsidP="00D326AB">
      <w:pPr>
        <w:spacing w:after="0"/>
      </w:pPr>
      <w:hyperlink r:id="rId48" w:history="1">
        <w:r>
          <w:rPr>
            <w:rStyle w:val="ac"/>
          </w:rPr>
          <w:t>R4-2200044</w:t>
        </w:r>
      </w:hyperlink>
      <w:r>
        <w:tab/>
        <w:t>LS on use of NCD-SSB or CSI-RS in DL BWPs for RedCap UE</w:t>
      </w:r>
      <w:r>
        <w:tab/>
        <w:t>RAN1</w:t>
      </w:r>
    </w:p>
    <w:p w14:paraId="29342FD4" w14:textId="77777777" w:rsidR="00D326AB" w:rsidRDefault="00D326AB" w:rsidP="00D326AB">
      <w:pPr>
        <w:spacing w:after="0"/>
      </w:pPr>
      <w:hyperlink r:id="rId49" w:history="1">
        <w:r>
          <w:rPr>
            <w:rStyle w:val="ac"/>
          </w:rPr>
          <w:t>R4-2200045</w:t>
        </w:r>
      </w:hyperlink>
      <w:r>
        <w:tab/>
        <w:t>LS on sensing beam selection</w:t>
      </w:r>
      <w:r>
        <w:tab/>
        <w:t>RAN1</w:t>
      </w:r>
    </w:p>
    <w:p w14:paraId="521BA617" w14:textId="77777777" w:rsidR="00D326AB" w:rsidRDefault="00D326AB" w:rsidP="00D326AB">
      <w:pPr>
        <w:spacing w:after="0"/>
      </w:pPr>
      <w:hyperlink r:id="rId50" w:history="1">
        <w:r>
          <w:rPr>
            <w:rStyle w:val="ac"/>
          </w:rPr>
          <w:t>R4-2200046</w:t>
        </w:r>
      </w:hyperlink>
      <w:r>
        <w:tab/>
        <w:t>LS on BFR for CORESET with two activated TCI states</w:t>
      </w:r>
      <w:r>
        <w:tab/>
        <w:t>RAN1</w:t>
      </w:r>
    </w:p>
    <w:p w14:paraId="09BFA48A" w14:textId="77777777" w:rsidR="00D326AB" w:rsidRDefault="00D326AB" w:rsidP="00D326AB">
      <w:pPr>
        <w:spacing w:after="0"/>
      </w:pPr>
      <w:hyperlink r:id="rId51" w:history="1">
        <w:r>
          <w:rPr>
            <w:rStyle w:val="ac"/>
          </w:rPr>
          <w:t>R4-2200047</w:t>
        </w:r>
      </w:hyperlink>
      <w:r>
        <w:tab/>
        <w:t>LS on propagation delay compensation</w:t>
      </w:r>
      <w:r>
        <w:tab/>
        <w:t>RAN1</w:t>
      </w:r>
    </w:p>
    <w:p w14:paraId="1817EFFE" w14:textId="77777777" w:rsidR="00D326AB" w:rsidRDefault="00D326AB" w:rsidP="00D326AB">
      <w:pPr>
        <w:spacing w:after="0"/>
      </w:pPr>
      <w:hyperlink r:id="rId52" w:history="1">
        <w:r>
          <w:rPr>
            <w:rStyle w:val="ac"/>
          </w:rPr>
          <w:t>R4-2200048</w:t>
        </w:r>
      </w:hyperlink>
      <w:r>
        <w:tab/>
        <w:t>LS on Rel-17 MAC-CE impacts</w:t>
      </w:r>
      <w:r>
        <w:tab/>
        <w:t>RAN1</w:t>
      </w:r>
    </w:p>
    <w:p w14:paraId="695E9D0A" w14:textId="77777777" w:rsidR="00D326AB" w:rsidRDefault="00D326AB" w:rsidP="00D326AB">
      <w:pPr>
        <w:spacing w:after="0"/>
      </w:pPr>
      <w:hyperlink r:id="rId53" w:history="1">
        <w:r>
          <w:rPr>
            <w:rStyle w:val="ac"/>
          </w:rPr>
          <w:t>R4-2200049</w:t>
        </w:r>
      </w:hyperlink>
      <w:r>
        <w:tab/>
        <w:t>Reply LS on beam information of PUCCH SCell in PUCCH SCell activation procedure</w:t>
      </w:r>
      <w:r>
        <w:tab/>
      </w:r>
      <w:r>
        <w:tab/>
      </w:r>
      <w:r>
        <w:tab/>
        <w:t>RAN1</w:t>
      </w:r>
      <w:r>
        <w:tab/>
        <w:t>Response to: (</w:t>
      </w:r>
      <w:hyperlink r:id="rId54" w:history="1">
        <w:r>
          <w:rPr>
            <w:rStyle w:val="ac"/>
          </w:rPr>
          <w:t>R4-2115339</w:t>
        </w:r>
      </w:hyperlink>
      <w:r>
        <w:t>)</w:t>
      </w:r>
    </w:p>
    <w:p w14:paraId="6DBB8A8E" w14:textId="77777777" w:rsidR="00D326AB" w:rsidRDefault="00D326AB" w:rsidP="00D326AB">
      <w:pPr>
        <w:spacing w:after="0"/>
      </w:pPr>
      <w:hyperlink r:id="rId55" w:history="1">
        <w:r>
          <w:rPr>
            <w:rStyle w:val="ac"/>
          </w:rPr>
          <w:t>R4-2200050</w:t>
        </w:r>
      </w:hyperlink>
      <w:r>
        <w:tab/>
        <w:t>Reply LS on initial state of elements controlled by MAC CEs</w:t>
      </w:r>
      <w:r>
        <w:tab/>
        <w:t>RAN1</w:t>
      </w:r>
      <w:r>
        <w:tab/>
      </w:r>
      <w:r>
        <w:tab/>
      </w:r>
      <w:r>
        <w:tab/>
      </w:r>
      <w:r>
        <w:tab/>
      </w:r>
      <w:r>
        <w:tab/>
        <w:t>Response to: (R1-2110756)</w:t>
      </w:r>
    </w:p>
    <w:p w14:paraId="4EBF6870" w14:textId="77777777" w:rsidR="00D326AB" w:rsidRDefault="00D326AB" w:rsidP="00D326AB">
      <w:pPr>
        <w:spacing w:after="0"/>
      </w:pPr>
      <w:hyperlink r:id="rId56" w:history="1">
        <w:r>
          <w:rPr>
            <w:rStyle w:val="ac"/>
          </w:rPr>
          <w:t>R4-2200051</w:t>
        </w:r>
      </w:hyperlink>
      <w:r>
        <w:tab/>
        <w:t>LS on the condition of PRS measurement outside the MG</w:t>
      </w:r>
      <w:r>
        <w:tab/>
        <w:t>RAN1</w:t>
      </w:r>
    </w:p>
    <w:p w14:paraId="20167E76" w14:textId="77777777" w:rsidR="00D326AB" w:rsidRDefault="00D326AB" w:rsidP="00D326AB">
      <w:pPr>
        <w:spacing w:after="0"/>
      </w:pPr>
      <w:hyperlink r:id="rId57" w:history="1">
        <w:r>
          <w:rPr>
            <w:rStyle w:val="ac"/>
          </w:rPr>
          <w:t>R4-2200052</w:t>
        </w:r>
      </w:hyperlink>
      <w:r>
        <w:tab/>
        <w:t>LS on updated Rel-17 RAN1 UE features list for LTE</w:t>
      </w:r>
      <w:r>
        <w:tab/>
        <w:t>RAN1</w:t>
      </w:r>
    </w:p>
    <w:p w14:paraId="19FE2C51" w14:textId="77777777" w:rsidR="00D326AB" w:rsidRDefault="00D326AB" w:rsidP="00D326AB">
      <w:pPr>
        <w:spacing w:after="0"/>
      </w:pPr>
      <w:hyperlink r:id="rId58" w:history="1">
        <w:r>
          <w:rPr>
            <w:rStyle w:val="ac"/>
          </w:rPr>
          <w:t>R4-2200053</w:t>
        </w:r>
      </w:hyperlink>
      <w:r>
        <w:tab/>
        <w:t>LS on updated Rel-17 RAN1 UE features list for NR</w:t>
      </w:r>
      <w:r>
        <w:tab/>
      </w:r>
      <w:r>
        <w:tab/>
        <w:t>RAN1</w:t>
      </w:r>
    </w:p>
    <w:p w14:paraId="46F6E2C9" w14:textId="77777777" w:rsidR="00D326AB" w:rsidRDefault="00D326AB" w:rsidP="00D326AB">
      <w:pPr>
        <w:spacing w:after="0"/>
      </w:pPr>
      <w:hyperlink r:id="rId59" w:history="1">
        <w:r>
          <w:rPr>
            <w:rStyle w:val="ac"/>
          </w:rPr>
          <w:t>R4-2200054</w:t>
        </w:r>
      </w:hyperlink>
      <w:r>
        <w:tab/>
        <w:t>LS on the reporting of the Tx TEG association information</w:t>
      </w:r>
      <w:r>
        <w:tab/>
        <w:t>RAN1</w:t>
      </w:r>
    </w:p>
    <w:p w14:paraId="08671E2D" w14:textId="77777777" w:rsidR="00D326AB" w:rsidRDefault="00D326AB" w:rsidP="00D326AB">
      <w:pPr>
        <w:spacing w:after="0"/>
      </w:pPr>
      <w:hyperlink r:id="rId60" w:history="1">
        <w:r>
          <w:rPr>
            <w:rStyle w:val="ac"/>
          </w:rPr>
          <w:t>R4-2200055</w:t>
        </w:r>
      </w:hyperlink>
      <w:r>
        <w:tab/>
        <w:t>LS on channel quality reporting for NB-IoT</w:t>
      </w:r>
      <w:r>
        <w:tab/>
      </w:r>
      <w:r>
        <w:tab/>
        <w:t>RAN1</w:t>
      </w:r>
    </w:p>
    <w:p w14:paraId="76FD6010" w14:textId="77777777" w:rsidR="00D326AB" w:rsidRDefault="00D326AB" w:rsidP="00D326AB">
      <w:pPr>
        <w:spacing w:after="0"/>
      </w:pPr>
      <w:hyperlink r:id="rId61" w:history="1">
        <w:r>
          <w:rPr>
            <w:rStyle w:val="ac"/>
          </w:rPr>
          <w:t>R4-2200056</w:t>
        </w:r>
      </w:hyperlink>
      <w:r>
        <w:tab/>
        <w:t>LS on range of power control parameters for eIAB</w:t>
      </w:r>
      <w:r>
        <w:tab/>
        <w:t>RAN1</w:t>
      </w:r>
    </w:p>
    <w:p w14:paraId="715B3D18" w14:textId="77777777" w:rsidR="00D326AB" w:rsidRDefault="00D326AB" w:rsidP="00D326AB">
      <w:pPr>
        <w:spacing w:after="0"/>
      </w:pPr>
      <w:hyperlink r:id="rId62" w:history="1">
        <w:r>
          <w:rPr>
            <w:rStyle w:val="ac"/>
          </w:rPr>
          <w:t>R4-2200057</w:t>
        </w:r>
      </w:hyperlink>
      <w:r>
        <w:tab/>
        <w:t>LS on updated Rel-17 LTE and NR higher-layers parameter list</w:t>
      </w:r>
      <w:r>
        <w:tab/>
        <w:t>RAN1</w:t>
      </w:r>
    </w:p>
    <w:p w14:paraId="5443C884" w14:textId="77777777" w:rsidR="00D326AB" w:rsidRDefault="00D326AB" w:rsidP="00D326AB">
      <w:pPr>
        <w:spacing w:after="0"/>
      </w:pPr>
      <w:hyperlink r:id="rId63" w:history="1">
        <w:r>
          <w:rPr>
            <w:rStyle w:val="ac"/>
          </w:rPr>
          <w:t>R4-2200058</w:t>
        </w:r>
      </w:hyperlink>
      <w:r>
        <w:tab/>
        <w:t>LS on triggering signalling of temporary RS for SCell activation</w:t>
      </w:r>
      <w:r>
        <w:tab/>
        <w:t>RAN1</w:t>
      </w:r>
    </w:p>
    <w:p w14:paraId="4770411A" w14:textId="77777777" w:rsidR="00D326AB" w:rsidRDefault="00D326AB" w:rsidP="00D326AB"/>
    <w:p w14:paraId="387E516C" w14:textId="77777777" w:rsidR="00D326AB" w:rsidRDefault="00D326AB" w:rsidP="00D326AB">
      <w:pPr>
        <w:rPr>
          <w:rFonts w:ascii="Arial" w:hAnsi="Arial" w:cs="Arial"/>
          <w:b/>
          <w:sz w:val="24"/>
        </w:rPr>
      </w:pPr>
      <w:hyperlink r:id="rId64" w:history="1">
        <w:r>
          <w:rPr>
            <w:rStyle w:val="ac"/>
            <w:rFonts w:ascii="Arial" w:hAnsi="Arial" w:cs="Arial"/>
            <w:b/>
            <w:sz w:val="24"/>
          </w:rPr>
          <w:t>R4-2200005</w:t>
        </w:r>
      </w:hyperlink>
      <w:r>
        <w:rPr>
          <w:rFonts w:ascii="Arial" w:hAnsi="Arial" w:cs="Arial"/>
          <w:b/>
          <w:color w:val="0000FF"/>
          <w:sz w:val="24"/>
        </w:rPr>
        <w:tab/>
      </w:r>
      <w:r>
        <w:rPr>
          <w:rFonts w:ascii="Arial" w:hAnsi="Arial" w:cs="Arial"/>
          <w:b/>
          <w:sz w:val="24"/>
        </w:rPr>
        <w:t>LS on Energy Efficiency as guiding principle for new solutions (SA)</w:t>
      </w:r>
    </w:p>
    <w:p w14:paraId="610660F1"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CT, SA1, SA2, SA3, SA4, SA5, SA6, RAN1, RAN2, RAN3, RAN4, RAN5, CT1, CT3, CT4, CT6, cc -</w:t>
      </w:r>
    </w:p>
    <w:p w14:paraId="4CC1ED0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FA3A0" w14:textId="77777777" w:rsidR="00D326AB" w:rsidRDefault="00D326AB" w:rsidP="00D326AB">
      <w:pPr>
        <w:rPr>
          <w:rFonts w:ascii="Arial" w:hAnsi="Arial" w:cs="Arial"/>
          <w:b/>
          <w:sz w:val="24"/>
        </w:rPr>
      </w:pPr>
      <w:hyperlink r:id="rId65" w:history="1">
        <w:r>
          <w:rPr>
            <w:rStyle w:val="ac"/>
            <w:rFonts w:ascii="Arial" w:hAnsi="Arial" w:cs="Arial"/>
            <w:b/>
            <w:sz w:val="24"/>
          </w:rPr>
          <w:t>R4-2200006</w:t>
        </w:r>
      </w:hyperlink>
      <w:r>
        <w:rPr>
          <w:rFonts w:ascii="Arial" w:hAnsi="Arial" w:cs="Arial"/>
          <w:b/>
          <w:color w:val="0000FF"/>
          <w:sz w:val="24"/>
        </w:rPr>
        <w:tab/>
      </w:r>
      <w:r>
        <w:rPr>
          <w:rFonts w:ascii="Arial" w:hAnsi="Arial" w:cs="Arial"/>
          <w:b/>
          <w:sz w:val="24"/>
        </w:rPr>
        <w:t>Reply LS on inclusion of the 6425-7125 MHz frequency band in the 3GPP specification for 5G-NR/IMT-2000 systems (RAN)</w:t>
      </w:r>
    </w:p>
    <w:p w14:paraId="5B2508CA" w14:textId="77777777" w:rsidR="00D326AB" w:rsidRDefault="00D326AB" w:rsidP="00D326A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RCC Commission on Spectrum and Satellite Orbits, cc RAN4</w:t>
      </w:r>
      <w:r>
        <w:rPr>
          <w:i/>
        </w:rPr>
        <w:br/>
      </w:r>
      <w:r>
        <w:rPr>
          <w:rFonts w:ascii="Arial" w:hAnsi="Arial" w:cs="Arial"/>
          <w:b/>
        </w:rPr>
        <w:t>Decision:</w:t>
      </w:r>
      <w:r>
        <w:rPr>
          <w:rFonts w:ascii="Arial" w:hAnsi="Arial" w:cs="Arial"/>
          <w:b/>
        </w:rPr>
        <w:tab/>
      </w:r>
      <w:r>
        <w:rPr>
          <w:rFonts w:ascii="Arial" w:hAnsi="Arial" w:cs="Arial"/>
          <w:b/>
        </w:rPr>
        <w:tab/>
        <w:t>Noted.</w:t>
      </w:r>
    </w:p>
    <w:p w14:paraId="36CF1B27" w14:textId="77777777" w:rsidR="00D326AB" w:rsidRDefault="00D326AB" w:rsidP="00D326AB">
      <w:pPr>
        <w:rPr>
          <w:rFonts w:ascii="Arial" w:hAnsi="Arial" w:cs="Arial"/>
          <w:b/>
          <w:sz w:val="24"/>
        </w:rPr>
      </w:pPr>
      <w:hyperlink r:id="rId66" w:history="1">
        <w:r>
          <w:rPr>
            <w:rStyle w:val="ac"/>
            <w:rFonts w:ascii="Arial" w:hAnsi="Arial" w:cs="Arial"/>
            <w:b/>
            <w:sz w:val="24"/>
          </w:rPr>
          <w:t>R4-2200007</w:t>
        </w:r>
      </w:hyperlink>
      <w:r>
        <w:rPr>
          <w:rFonts w:ascii="Arial" w:hAnsi="Arial" w:cs="Arial"/>
          <w:b/>
          <w:color w:val="0000FF"/>
          <w:sz w:val="24"/>
        </w:rPr>
        <w:tab/>
      </w:r>
      <w:r>
        <w:rPr>
          <w:rFonts w:ascii="Arial" w:hAnsi="Arial" w:cs="Arial"/>
          <w:b/>
          <w:sz w:val="24"/>
        </w:rPr>
        <w:t>LS on updates to study on optimizations of pi/2 BPSK uplink power in NR (RAN)</w:t>
      </w:r>
    </w:p>
    <w:p w14:paraId="425184FA" w14:textId="77777777" w:rsidR="00D326AB" w:rsidRDefault="00D326AB" w:rsidP="00D326A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rFonts w:ascii="Arial" w:hAnsi="Arial" w:cs="Arial"/>
          <w:b/>
        </w:rPr>
        <w:t>Decision:</w:t>
      </w:r>
      <w:r>
        <w:rPr>
          <w:rFonts w:ascii="Arial" w:hAnsi="Arial" w:cs="Arial"/>
          <w:b/>
        </w:rPr>
        <w:tab/>
      </w:r>
      <w:r>
        <w:rPr>
          <w:rFonts w:ascii="Arial" w:hAnsi="Arial" w:cs="Arial"/>
          <w:b/>
        </w:rPr>
        <w:tab/>
        <w:t>Noted.</w:t>
      </w:r>
    </w:p>
    <w:p w14:paraId="4C67548B" w14:textId="77777777" w:rsidR="00D326AB" w:rsidRDefault="00D326AB" w:rsidP="00D326AB">
      <w:pPr>
        <w:rPr>
          <w:rFonts w:ascii="Arial" w:hAnsi="Arial" w:cs="Arial"/>
          <w:b/>
          <w:sz w:val="24"/>
        </w:rPr>
      </w:pPr>
      <w:hyperlink r:id="rId67" w:history="1">
        <w:r>
          <w:rPr>
            <w:rStyle w:val="ac"/>
            <w:rFonts w:ascii="Arial" w:hAnsi="Arial" w:cs="Arial"/>
            <w:b/>
            <w:sz w:val="24"/>
          </w:rPr>
          <w:t>R4-2200008</w:t>
        </w:r>
      </w:hyperlink>
      <w:r>
        <w:rPr>
          <w:rFonts w:ascii="Arial" w:hAnsi="Arial" w:cs="Arial"/>
          <w:b/>
          <w:color w:val="0000FF"/>
          <w:sz w:val="24"/>
        </w:rPr>
        <w:tab/>
      </w:r>
      <w:r>
        <w:rPr>
          <w:rFonts w:ascii="Arial" w:hAnsi="Arial" w:cs="Arial"/>
          <w:b/>
          <w:sz w:val="24"/>
        </w:rPr>
        <w:t>Liaison statement to 3GPP TSG RAN on the inclusion of the 6425-7125 MHz frequency band in the 3GPP specification for 5G-NR / 1MT-2020 systems (RCC Commission on Spectrum and Satellite Orbits)</w:t>
      </w:r>
    </w:p>
    <w:p w14:paraId="33233DA7" w14:textId="77777777" w:rsidR="00D326AB" w:rsidRDefault="00D326AB" w:rsidP="00D326A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r>
        <w:rPr>
          <w:i/>
        </w:rPr>
        <w:br/>
      </w:r>
      <w:r>
        <w:rPr>
          <w:rFonts w:ascii="Arial" w:hAnsi="Arial" w:cs="Arial"/>
          <w:b/>
        </w:rPr>
        <w:t>Decision:</w:t>
      </w:r>
      <w:r>
        <w:rPr>
          <w:rFonts w:ascii="Arial" w:hAnsi="Arial" w:cs="Arial"/>
          <w:b/>
        </w:rPr>
        <w:tab/>
      </w:r>
      <w:r>
        <w:rPr>
          <w:rFonts w:ascii="Arial" w:hAnsi="Arial" w:cs="Arial"/>
          <w:b/>
        </w:rPr>
        <w:tab/>
        <w:t>Noted.</w:t>
      </w:r>
    </w:p>
    <w:p w14:paraId="6A00EB62" w14:textId="77777777" w:rsidR="00D326AB" w:rsidRDefault="00D326AB" w:rsidP="00D326AB">
      <w:pPr>
        <w:rPr>
          <w:rFonts w:ascii="Arial" w:hAnsi="Arial" w:cs="Arial"/>
          <w:b/>
          <w:sz w:val="24"/>
        </w:rPr>
      </w:pPr>
      <w:hyperlink r:id="rId68" w:history="1">
        <w:r>
          <w:rPr>
            <w:rStyle w:val="ac"/>
            <w:rFonts w:ascii="Arial" w:hAnsi="Arial" w:cs="Arial"/>
            <w:b/>
            <w:sz w:val="24"/>
          </w:rPr>
          <w:t>R4-2200009</w:t>
        </w:r>
      </w:hyperlink>
      <w:r>
        <w:rPr>
          <w:rFonts w:ascii="Arial" w:hAnsi="Arial" w:cs="Arial"/>
          <w:b/>
          <w:color w:val="0000FF"/>
          <w:sz w:val="24"/>
        </w:rPr>
        <w:tab/>
      </w:r>
      <w:r>
        <w:rPr>
          <w:rFonts w:ascii="Arial" w:hAnsi="Arial" w:cs="Arial"/>
          <w:b/>
          <w:sz w:val="24"/>
        </w:rPr>
        <w:t>Reply LS to RP-211577 on Test methods for over-the-air Total Radiated Power (TRP) field measurements of unwanted emissions from IMT radio equipment utilizing active antennas (ITU-R WPIC)</w:t>
      </w:r>
    </w:p>
    <w:p w14:paraId="405305E3"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ITU-R WP5D, RAN4</w:t>
      </w:r>
    </w:p>
    <w:p w14:paraId="4C15B5E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009A0" w14:textId="77777777" w:rsidR="00D326AB" w:rsidRDefault="00D326AB" w:rsidP="00D326AB">
      <w:pPr>
        <w:rPr>
          <w:rFonts w:ascii="Arial" w:hAnsi="Arial" w:cs="Arial"/>
          <w:b/>
          <w:sz w:val="24"/>
        </w:rPr>
      </w:pPr>
      <w:hyperlink r:id="rId69" w:history="1">
        <w:r>
          <w:rPr>
            <w:rStyle w:val="ac"/>
            <w:rFonts w:ascii="Arial" w:hAnsi="Arial" w:cs="Arial"/>
            <w:b/>
            <w:sz w:val="24"/>
          </w:rPr>
          <w:t>R4-2200010</w:t>
        </w:r>
      </w:hyperlink>
      <w:r>
        <w:rPr>
          <w:rFonts w:ascii="Arial" w:hAnsi="Arial" w:cs="Arial"/>
          <w:b/>
          <w:color w:val="0000FF"/>
          <w:sz w:val="24"/>
        </w:rPr>
        <w:tab/>
      </w:r>
      <w:r>
        <w:rPr>
          <w:rFonts w:ascii="Arial" w:hAnsi="Arial" w:cs="Arial"/>
          <w:b/>
          <w:sz w:val="24"/>
        </w:rPr>
        <w:t>LS on work towards two new recommendations "Generic unwanted emission characteristics of base / mobile stations using the terrestrial radio interfaces of IMT-2020 (RAN5)</w:t>
      </w:r>
    </w:p>
    <w:p w14:paraId="4EAE2D7E"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p>
    <w:p w14:paraId="0B142A0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9DB7B9" w14:textId="77777777" w:rsidR="00D326AB" w:rsidRDefault="00D326AB" w:rsidP="00D326AB">
      <w:pPr>
        <w:rPr>
          <w:rFonts w:ascii="Arial" w:hAnsi="Arial" w:cs="Arial"/>
          <w:b/>
          <w:sz w:val="24"/>
        </w:rPr>
      </w:pPr>
      <w:hyperlink r:id="rId70" w:history="1">
        <w:r>
          <w:rPr>
            <w:rStyle w:val="ac"/>
            <w:rFonts w:ascii="Arial" w:hAnsi="Arial" w:cs="Arial"/>
            <w:b/>
            <w:sz w:val="24"/>
          </w:rPr>
          <w:t>R4-2200011</w:t>
        </w:r>
      </w:hyperlink>
      <w:r>
        <w:rPr>
          <w:rFonts w:ascii="Arial" w:hAnsi="Arial" w:cs="Arial"/>
          <w:b/>
          <w:color w:val="0000FF"/>
          <w:sz w:val="24"/>
        </w:rPr>
        <w:tab/>
      </w:r>
      <w:r>
        <w:rPr>
          <w:rFonts w:ascii="Arial" w:hAnsi="Arial" w:cs="Arial"/>
          <w:b/>
          <w:sz w:val="24"/>
        </w:rPr>
        <w:t>LS on configuration of p-MaxEUTRA and p-NR-FR1 (RAN5)</w:t>
      </w:r>
    </w:p>
    <w:p w14:paraId="009DF1E1"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RAN2, RAN4, cc -</w:t>
      </w:r>
    </w:p>
    <w:p w14:paraId="4654E4A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D4E968" w14:textId="77777777" w:rsidR="00D326AB" w:rsidRDefault="00D326AB" w:rsidP="00D326AB">
      <w:pPr>
        <w:rPr>
          <w:rFonts w:ascii="Arial" w:hAnsi="Arial" w:cs="Arial"/>
          <w:b/>
          <w:sz w:val="24"/>
        </w:rPr>
      </w:pPr>
      <w:hyperlink r:id="rId71" w:history="1">
        <w:r>
          <w:rPr>
            <w:rStyle w:val="ac"/>
            <w:rFonts w:ascii="Arial" w:hAnsi="Arial" w:cs="Arial"/>
            <w:b/>
            <w:sz w:val="24"/>
          </w:rPr>
          <w:t>R4-2200012</w:t>
        </w:r>
      </w:hyperlink>
      <w:r>
        <w:rPr>
          <w:rFonts w:ascii="Arial" w:hAnsi="Arial" w:cs="Arial"/>
          <w:b/>
          <w:color w:val="0000FF"/>
          <w:sz w:val="24"/>
        </w:rPr>
        <w:tab/>
      </w:r>
      <w:r>
        <w:rPr>
          <w:rFonts w:ascii="Arial" w:hAnsi="Arial" w:cs="Arial"/>
          <w:b/>
          <w:sz w:val="24"/>
        </w:rPr>
        <w:t xml:space="preserve">Reply to LS (in </w:t>
      </w:r>
      <w:hyperlink r:id="rId72" w:history="1">
        <w:r>
          <w:rPr>
            <w:rStyle w:val="ac"/>
            <w:rFonts w:ascii="Arial" w:hAnsi="Arial" w:cs="Arial"/>
            <w:b/>
            <w:sz w:val="24"/>
          </w:rPr>
          <w:t>R4-2120025</w:t>
        </w:r>
      </w:hyperlink>
      <w:r>
        <w:rPr>
          <w:rFonts w:ascii="Arial" w:hAnsi="Arial" w:cs="Arial"/>
          <w:b/>
          <w:sz w:val="24"/>
        </w:rPr>
        <w:t>) on FR2 UE relative power control tolerance requirements (RAN5)</w:t>
      </w:r>
    </w:p>
    <w:p w14:paraId="200B2110"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660013F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0ACA91" w14:textId="77777777" w:rsidR="00D326AB" w:rsidRDefault="00D326AB" w:rsidP="00D326AB">
      <w:pPr>
        <w:rPr>
          <w:rFonts w:ascii="Arial" w:hAnsi="Arial" w:cs="Arial"/>
          <w:b/>
          <w:sz w:val="24"/>
        </w:rPr>
      </w:pPr>
      <w:hyperlink r:id="rId73" w:history="1">
        <w:r>
          <w:rPr>
            <w:rStyle w:val="ac"/>
            <w:rFonts w:ascii="Arial" w:hAnsi="Arial" w:cs="Arial"/>
            <w:b/>
            <w:sz w:val="24"/>
          </w:rPr>
          <w:t>R4-2200013</w:t>
        </w:r>
      </w:hyperlink>
      <w:r>
        <w:rPr>
          <w:rFonts w:ascii="Arial" w:hAnsi="Arial" w:cs="Arial"/>
          <w:b/>
          <w:color w:val="0000FF"/>
          <w:sz w:val="24"/>
        </w:rPr>
        <w:tab/>
      </w:r>
      <w:r>
        <w:rPr>
          <w:rFonts w:ascii="Arial" w:hAnsi="Arial" w:cs="Arial"/>
          <w:b/>
          <w:sz w:val="24"/>
        </w:rPr>
        <w:t>Reply LS on TCI State Update for L1/L2-Centric Inter-Cell Mobility to RAN3 (RAN3)</w:t>
      </w:r>
    </w:p>
    <w:p w14:paraId="3509DC5E"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RAN1, RAN2, cc RAN4</w:t>
      </w:r>
    </w:p>
    <w:p w14:paraId="5657C4C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432AD" w14:textId="77777777" w:rsidR="00D326AB" w:rsidRDefault="00D326AB" w:rsidP="00D326AB">
      <w:pPr>
        <w:rPr>
          <w:rFonts w:ascii="Arial" w:hAnsi="Arial" w:cs="Arial"/>
          <w:b/>
          <w:sz w:val="24"/>
        </w:rPr>
      </w:pPr>
      <w:hyperlink r:id="rId74" w:history="1">
        <w:r>
          <w:rPr>
            <w:rStyle w:val="ac"/>
            <w:rFonts w:ascii="Arial" w:hAnsi="Arial" w:cs="Arial"/>
            <w:b/>
            <w:sz w:val="24"/>
          </w:rPr>
          <w:t>R4-2200014</w:t>
        </w:r>
      </w:hyperlink>
      <w:r>
        <w:rPr>
          <w:rFonts w:ascii="Arial" w:hAnsi="Arial" w:cs="Arial"/>
          <w:b/>
          <w:color w:val="0000FF"/>
          <w:sz w:val="24"/>
        </w:rPr>
        <w:tab/>
      </w:r>
      <w:r>
        <w:rPr>
          <w:rFonts w:ascii="Arial" w:hAnsi="Arial" w:cs="Arial"/>
          <w:b/>
          <w:sz w:val="24"/>
        </w:rPr>
        <w:t>LS on TRS-based SCell activation details (RAN2)</w:t>
      </w:r>
    </w:p>
    <w:p w14:paraId="07B8D56B"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RAN4, cc -</w:t>
      </w:r>
    </w:p>
    <w:p w14:paraId="58E010A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ECF53D" w14:textId="77777777" w:rsidR="00D326AB" w:rsidRDefault="00D326AB" w:rsidP="00D326AB">
      <w:pPr>
        <w:rPr>
          <w:rFonts w:ascii="Arial" w:hAnsi="Arial" w:cs="Arial"/>
          <w:b/>
          <w:sz w:val="24"/>
        </w:rPr>
      </w:pPr>
      <w:hyperlink r:id="rId75" w:history="1">
        <w:r>
          <w:rPr>
            <w:rStyle w:val="ac"/>
            <w:rFonts w:ascii="Arial" w:hAnsi="Arial" w:cs="Arial"/>
            <w:b/>
            <w:sz w:val="24"/>
          </w:rPr>
          <w:t>R4-2200015</w:t>
        </w:r>
      </w:hyperlink>
      <w:r>
        <w:rPr>
          <w:rFonts w:ascii="Arial" w:hAnsi="Arial" w:cs="Arial"/>
          <w:b/>
          <w:color w:val="0000FF"/>
          <w:sz w:val="24"/>
        </w:rPr>
        <w:tab/>
      </w:r>
      <w:r>
        <w:rPr>
          <w:rFonts w:ascii="Arial" w:hAnsi="Arial" w:cs="Arial"/>
          <w:b/>
          <w:sz w:val="24"/>
        </w:rPr>
        <w:t>LS response on PC5 DRX for ProSe (RAN2)</w:t>
      </w:r>
    </w:p>
    <w:p w14:paraId="6B88F063"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SA2, cc CT1, RAN1, RAN4</w:t>
      </w:r>
    </w:p>
    <w:p w14:paraId="7F7AEDE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051B45" w14:textId="77777777" w:rsidR="00D326AB" w:rsidRDefault="00D326AB" w:rsidP="00D326AB">
      <w:pPr>
        <w:rPr>
          <w:rFonts w:ascii="Arial" w:hAnsi="Arial" w:cs="Arial"/>
          <w:b/>
          <w:sz w:val="24"/>
        </w:rPr>
      </w:pPr>
      <w:hyperlink r:id="rId76" w:history="1">
        <w:r>
          <w:rPr>
            <w:rStyle w:val="ac"/>
            <w:rFonts w:ascii="Arial" w:hAnsi="Arial" w:cs="Arial"/>
            <w:b/>
            <w:sz w:val="24"/>
          </w:rPr>
          <w:t>R4-2200016</w:t>
        </w:r>
      </w:hyperlink>
      <w:r>
        <w:rPr>
          <w:rFonts w:ascii="Arial" w:hAnsi="Arial" w:cs="Arial"/>
          <w:b/>
          <w:color w:val="0000FF"/>
          <w:sz w:val="24"/>
        </w:rPr>
        <w:tab/>
      </w:r>
      <w:r>
        <w:rPr>
          <w:rFonts w:ascii="Arial" w:hAnsi="Arial" w:cs="Arial"/>
          <w:b/>
          <w:sz w:val="24"/>
        </w:rPr>
        <w:t>Reply LS on signalling for intra-band CA with UL-MIMO (RAN2)</w:t>
      </w:r>
    </w:p>
    <w:p w14:paraId="20F3FF02"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4B8ABA8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1CB58" w14:textId="77777777" w:rsidR="00D326AB" w:rsidRDefault="00D326AB" w:rsidP="00D326AB">
      <w:pPr>
        <w:rPr>
          <w:rFonts w:ascii="Arial" w:hAnsi="Arial" w:cs="Arial"/>
          <w:b/>
          <w:sz w:val="24"/>
        </w:rPr>
      </w:pPr>
      <w:hyperlink r:id="rId77" w:history="1">
        <w:r>
          <w:rPr>
            <w:rStyle w:val="ac"/>
            <w:rFonts w:ascii="Arial" w:hAnsi="Arial" w:cs="Arial"/>
            <w:b/>
            <w:sz w:val="24"/>
          </w:rPr>
          <w:t>R4-2200026</w:t>
        </w:r>
      </w:hyperlink>
      <w:r>
        <w:rPr>
          <w:rFonts w:ascii="Arial" w:hAnsi="Arial" w:cs="Arial"/>
          <w:b/>
          <w:color w:val="0000FF"/>
          <w:sz w:val="24"/>
        </w:rPr>
        <w:tab/>
      </w:r>
      <w:r>
        <w:rPr>
          <w:rFonts w:ascii="Arial" w:hAnsi="Arial" w:cs="Arial"/>
          <w:b/>
          <w:sz w:val="24"/>
        </w:rPr>
        <w:t>Reply LS on R17 NR MG enhancements – Concurrent MG (RAN2)</w:t>
      </w:r>
    </w:p>
    <w:p w14:paraId="3F82B8B3"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14F47AA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131BEA" w14:textId="77777777" w:rsidR="00D326AB" w:rsidRDefault="00D326AB" w:rsidP="00D326AB">
      <w:pPr>
        <w:rPr>
          <w:rFonts w:ascii="Arial" w:hAnsi="Arial" w:cs="Arial"/>
          <w:b/>
          <w:sz w:val="24"/>
        </w:rPr>
      </w:pPr>
      <w:hyperlink r:id="rId78" w:history="1">
        <w:r>
          <w:rPr>
            <w:rStyle w:val="ac"/>
            <w:rFonts w:ascii="Arial" w:hAnsi="Arial" w:cs="Arial"/>
            <w:b/>
            <w:sz w:val="24"/>
          </w:rPr>
          <w:t>R4-2200027</w:t>
        </w:r>
      </w:hyperlink>
      <w:r>
        <w:rPr>
          <w:rFonts w:ascii="Arial" w:hAnsi="Arial" w:cs="Arial"/>
          <w:b/>
          <w:color w:val="0000FF"/>
          <w:sz w:val="24"/>
        </w:rPr>
        <w:tab/>
      </w:r>
      <w:r>
        <w:rPr>
          <w:rFonts w:ascii="Arial" w:hAnsi="Arial" w:cs="Arial"/>
          <w:b/>
          <w:sz w:val="24"/>
        </w:rPr>
        <w:t>Response LS on updated Rel-16 RAN1 UE features lists for NR after RAN1#105-e (RAN2)</w:t>
      </w:r>
    </w:p>
    <w:p w14:paraId="3222840D"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7130A85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B7C6C2" w14:textId="77777777" w:rsidR="00D326AB" w:rsidRDefault="00D326AB" w:rsidP="00D326AB">
      <w:pPr>
        <w:rPr>
          <w:rFonts w:ascii="Arial" w:hAnsi="Arial" w:cs="Arial"/>
          <w:b/>
          <w:sz w:val="24"/>
        </w:rPr>
      </w:pPr>
      <w:hyperlink r:id="rId79" w:history="1">
        <w:r>
          <w:rPr>
            <w:rStyle w:val="ac"/>
            <w:rFonts w:ascii="Arial" w:hAnsi="Arial" w:cs="Arial"/>
            <w:b/>
            <w:sz w:val="24"/>
          </w:rPr>
          <w:t>R4-2200028</w:t>
        </w:r>
      </w:hyperlink>
      <w:r>
        <w:rPr>
          <w:rFonts w:ascii="Arial" w:hAnsi="Arial" w:cs="Arial"/>
          <w:b/>
          <w:color w:val="0000FF"/>
          <w:sz w:val="24"/>
        </w:rPr>
        <w:tab/>
      </w:r>
      <w:r>
        <w:rPr>
          <w:rFonts w:ascii="Arial" w:hAnsi="Arial" w:cs="Arial"/>
          <w:b/>
          <w:sz w:val="24"/>
        </w:rPr>
        <w:t>Reply LS on the use of NCD-SSB instead of CD-SSB for RedCap Ues (RAN2)</w:t>
      </w:r>
    </w:p>
    <w:p w14:paraId="0F50EBB4"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2E6F092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F99F9" w14:textId="77777777" w:rsidR="00D326AB" w:rsidRDefault="00D326AB" w:rsidP="00D326AB">
      <w:pPr>
        <w:rPr>
          <w:rFonts w:ascii="Arial" w:hAnsi="Arial" w:cs="Arial"/>
          <w:b/>
          <w:sz w:val="24"/>
        </w:rPr>
      </w:pPr>
      <w:hyperlink r:id="rId80" w:history="1">
        <w:r>
          <w:rPr>
            <w:rStyle w:val="ac"/>
            <w:rFonts w:ascii="Arial" w:hAnsi="Arial" w:cs="Arial"/>
            <w:b/>
            <w:sz w:val="24"/>
          </w:rPr>
          <w:t>R4-2200029</w:t>
        </w:r>
      </w:hyperlink>
      <w:r>
        <w:rPr>
          <w:rFonts w:ascii="Arial" w:hAnsi="Arial" w:cs="Arial"/>
          <w:b/>
          <w:color w:val="0000FF"/>
          <w:sz w:val="24"/>
        </w:rPr>
        <w:tab/>
      </w:r>
      <w:r>
        <w:rPr>
          <w:rFonts w:ascii="Arial" w:hAnsi="Arial" w:cs="Arial"/>
          <w:b/>
          <w:sz w:val="24"/>
        </w:rPr>
        <w:t>Reply LS to RAN4 on UL gap in FR2 RF enhancement (RAN2)</w:t>
      </w:r>
    </w:p>
    <w:p w14:paraId="7582E01D"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8DC9FB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E7E79B" w14:textId="77777777" w:rsidR="00D326AB" w:rsidRDefault="00D326AB" w:rsidP="00D326AB">
      <w:pPr>
        <w:rPr>
          <w:rFonts w:ascii="Arial" w:hAnsi="Arial" w:cs="Arial"/>
          <w:b/>
          <w:sz w:val="24"/>
        </w:rPr>
      </w:pPr>
      <w:hyperlink r:id="rId81" w:history="1">
        <w:r>
          <w:rPr>
            <w:rStyle w:val="ac"/>
            <w:rFonts w:ascii="Arial" w:hAnsi="Arial" w:cs="Arial"/>
            <w:b/>
            <w:sz w:val="24"/>
          </w:rPr>
          <w:t>R4-2200030</w:t>
        </w:r>
      </w:hyperlink>
      <w:r>
        <w:rPr>
          <w:rFonts w:ascii="Arial" w:hAnsi="Arial" w:cs="Arial"/>
          <w:b/>
          <w:color w:val="0000FF"/>
          <w:sz w:val="24"/>
        </w:rPr>
        <w:tab/>
      </w:r>
      <w:r>
        <w:rPr>
          <w:rFonts w:ascii="Arial" w:hAnsi="Arial" w:cs="Arial"/>
          <w:b/>
          <w:sz w:val="24"/>
        </w:rPr>
        <w:t>LS to RAN4 on L3 filter configuration (RAN2)</w:t>
      </w:r>
    </w:p>
    <w:p w14:paraId="15ACDAA9"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234D457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E95F5" w14:textId="77777777" w:rsidR="00D326AB" w:rsidRDefault="00D326AB" w:rsidP="00D326AB">
      <w:pPr>
        <w:rPr>
          <w:rFonts w:ascii="Arial" w:hAnsi="Arial" w:cs="Arial"/>
          <w:b/>
          <w:sz w:val="24"/>
        </w:rPr>
      </w:pPr>
      <w:hyperlink r:id="rId82" w:history="1">
        <w:r>
          <w:rPr>
            <w:rStyle w:val="ac"/>
            <w:rFonts w:ascii="Arial" w:hAnsi="Arial" w:cs="Arial"/>
            <w:b/>
            <w:sz w:val="24"/>
          </w:rPr>
          <w:t>R4-2200031</w:t>
        </w:r>
      </w:hyperlink>
      <w:r>
        <w:rPr>
          <w:rFonts w:ascii="Arial" w:hAnsi="Arial" w:cs="Arial"/>
          <w:b/>
          <w:color w:val="0000FF"/>
          <w:sz w:val="24"/>
        </w:rPr>
        <w:tab/>
      </w:r>
      <w:r>
        <w:rPr>
          <w:rFonts w:ascii="Arial" w:hAnsi="Arial" w:cs="Arial"/>
          <w:b/>
          <w:sz w:val="24"/>
        </w:rPr>
        <w:t>Reply LS on specification impact for methods on efficient utilization of licensed spectrum that is not aligned with existing NR channel bandwidths (RAN2)</w:t>
      </w:r>
    </w:p>
    <w:p w14:paraId="3B7BCCE5"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17702E7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2F9FF" w14:textId="77777777" w:rsidR="00D326AB" w:rsidRDefault="00D326AB" w:rsidP="00D326AB">
      <w:pPr>
        <w:rPr>
          <w:rFonts w:ascii="Arial" w:hAnsi="Arial" w:cs="Arial"/>
          <w:b/>
          <w:sz w:val="24"/>
        </w:rPr>
      </w:pPr>
      <w:hyperlink r:id="rId83" w:history="1">
        <w:r>
          <w:rPr>
            <w:rStyle w:val="ac"/>
            <w:rFonts w:ascii="Arial" w:hAnsi="Arial" w:cs="Arial"/>
            <w:b/>
            <w:sz w:val="24"/>
          </w:rPr>
          <w:t>R4-2200032</w:t>
        </w:r>
      </w:hyperlink>
      <w:r>
        <w:rPr>
          <w:rFonts w:ascii="Arial" w:hAnsi="Arial" w:cs="Arial"/>
          <w:b/>
          <w:color w:val="0000FF"/>
          <w:sz w:val="24"/>
        </w:rPr>
        <w:tab/>
      </w:r>
      <w:r>
        <w:rPr>
          <w:rFonts w:ascii="Arial" w:hAnsi="Arial" w:cs="Arial"/>
          <w:b/>
          <w:sz w:val="24"/>
        </w:rPr>
        <w:t>LS on MPE information signalling (RAN2)</w:t>
      </w:r>
    </w:p>
    <w:p w14:paraId="7E2D8E04"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34AE1C4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E9334" w14:textId="77777777" w:rsidR="00D326AB" w:rsidRDefault="00D326AB" w:rsidP="00D326AB">
      <w:pPr>
        <w:rPr>
          <w:rFonts w:ascii="Arial" w:hAnsi="Arial" w:cs="Arial"/>
          <w:b/>
          <w:sz w:val="24"/>
        </w:rPr>
      </w:pPr>
      <w:hyperlink r:id="rId84" w:history="1">
        <w:r>
          <w:rPr>
            <w:rStyle w:val="ac"/>
            <w:rFonts w:ascii="Arial" w:hAnsi="Arial" w:cs="Arial"/>
            <w:b/>
            <w:sz w:val="24"/>
          </w:rPr>
          <w:t>R4-2200033</w:t>
        </w:r>
      </w:hyperlink>
      <w:r>
        <w:rPr>
          <w:rFonts w:ascii="Arial" w:hAnsi="Arial" w:cs="Arial"/>
          <w:b/>
          <w:color w:val="0000FF"/>
          <w:sz w:val="24"/>
        </w:rPr>
        <w:tab/>
      </w:r>
      <w:r>
        <w:rPr>
          <w:rFonts w:ascii="Arial" w:hAnsi="Arial" w:cs="Arial"/>
          <w:b/>
          <w:sz w:val="24"/>
        </w:rPr>
        <w:t>Reply LS on Pre-configured MG (RAN2)</w:t>
      </w:r>
    </w:p>
    <w:p w14:paraId="10E1DE1A"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4412455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FBEA4A" w14:textId="77777777" w:rsidR="00D326AB" w:rsidRDefault="00D326AB" w:rsidP="00D326AB">
      <w:pPr>
        <w:rPr>
          <w:rFonts w:ascii="Arial" w:hAnsi="Arial" w:cs="Arial"/>
          <w:b/>
          <w:sz w:val="24"/>
        </w:rPr>
      </w:pPr>
      <w:hyperlink r:id="rId85" w:history="1">
        <w:r>
          <w:rPr>
            <w:rStyle w:val="ac"/>
            <w:rFonts w:ascii="Arial" w:hAnsi="Arial" w:cs="Arial"/>
            <w:b/>
            <w:sz w:val="24"/>
          </w:rPr>
          <w:t>R4-2200034</w:t>
        </w:r>
      </w:hyperlink>
      <w:r>
        <w:rPr>
          <w:rFonts w:ascii="Arial" w:hAnsi="Arial" w:cs="Arial"/>
          <w:b/>
          <w:color w:val="0000FF"/>
          <w:sz w:val="24"/>
        </w:rPr>
        <w:tab/>
      </w:r>
      <w:r>
        <w:rPr>
          <w:rFonts w:ascii="Arial" w:hAnsi="Arial" w:cs="Arial"/>
          <w:b/>
          <w:sz w:val="24"/>
        </w:rPr>
        <w:t>LS on the minimum time gap for wake-up and Scell dormancy indication for NR operation in 52.6 to 71 GHz (RAN1)</w:t>
      </w:r>
    </w:p>
    <w:p w14:paraId="5A57C2C4"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3D7C7A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2FB1B" w14:textId="77777777" w:rsidR="00D326AB" w:rsidRDefault="00D326AB" w:rsidP="00D326AB">
      <w:pPr>
        <w:rPr>
          <w:rFonts w:ascii="Arial" w:hAnsi="Arial" w:cs="Arial"/>
          <w:b/>
          <w:sz w:val="24"/>
        </w:rPr>
      </w:pPr>
      <w:hyperlink r:id="rId86" w:history="1">
        <w:r>
          <w:rPr>
            <w:rStyle w:val="ac"/>
            <w:rFonts w:ascii="Arial" w:hAnsi="Arial" w:cs="Arial"/>
            <w:b/>
            <w:sz w:val="24"/>
          </w:rPr>
          <w:t>R4-2200035</w:t>
        </w:r>
      </w:hyperlink>
      <w:r>
        <w:rPr>
          <w:rFonts w:ascii="Arial" w:hAnsi="Arial" w:cs="Arial"/>
          <w:b/>
          <w:color w:val="0000FF"/>
          <w:sz w:val="24"/>
        </w:rPr>
        <w:tab/>
      </w:r>
      <w:r>
        <w:rPr>
          <w:rFonts w:ascii="Arial" w:hAnsi="Arial" w:cs="Arial"/>
          <w:b/>
          <w:sz w:val="24"/>
        </w:rPr>
        <w:t>Follow-up reply LS on inter-cell beam management and multi-TRP in Rel-17 (RAN1)</w:t>
      </w:r>
    </w:p>
    <w:p w14:paraId="4B37FF84"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3E525A7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4AC0A" w14:textId="77777777" w:rsidR="00D326AB" w:rsidRDefault="00D326AB" w:rsidP="00D326AB">
      <w:pPr>
        <w:rPr>
          <w:rFonts w:ascii="Arial" w:hAnsi="Arial" w:cs="Arial"/>
          <w:b/>
          <w:sz w:val="24"/>
        </w:rPr>
      </w:pPr>
      <w:hyperlink r:id="rId87" w:history="1">
        <w:r>
          <w:rPr>
            <w:rStyle w:val="ac"/>
            <w:rFonts w:ascii="Arial" w:hAnsi="Arial" w:cs="Arial"/>
            <w:b/>
            <w:sz w:val="24"/>
          </w:rPr>
          <w:t>R4-2200036</w:t>
        </w:r>
      </w:hyperlink>
      <w:r>
        <w:rPr>
          <w:rFonts w:ascii="Arial" w:hAnsi="Arial" w:cs="Arial"/>
          <w:b/>
          <w:color w:val="0000FF"/>
          <w:sz w:val="24"/>
        </w:rPr>
        <w:tab/>
      </w:r>
      <w:r>
        <w:rPr>
          <w:rFonts w:ascii="Arial" w:hAnsi="Arial" w:cs="Arial"/>
          <w:b/>
          <w:sz w:val="24"/>
        </w:rPr>
        <w:t>LS on DL PRS processing by UEs in RRC_INACTIVE state (RAN1)</w:t>
      </w:r>
    </w:p>
    <w:p w14:paraId="4928F9A9"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43FEB65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A506D0" w14:textId="77777777" w:rsidR="00D326AB" w:rsidRDefault="00D326AB" w:rsidP="00D326AB">
      <w:pPr>
        <w:rPr>
          <w:rFonts w:ascii="Arial" w:hAnsi="Arial" w:cs="Arial"/>
          <w:b/>
          <w:sz w:val="24"/>
        </w:rPr>
      </w:pPr>
      <w:hyperlink r:id="rId88" w:history="1">
        <w:r>
          <w:rPr>
            <w:rStyle w:val="ac"/>
            <w:rFonts w:ascii="Arial" w:hAnsi="Arial" w:cs="Arial"/>
            <w:b/>
            <w:sz w:val="24"/>
          </w:rPr>
          <w:t>R4-2200037</w:t>
        </w:r>
      </w:hyperlink>
      <w:r>
        <w:rPr>
          <w:rFonts w:ascii="Arial" w:hAnsi="Arial" w:cs="Arial"/>
          <w:b/>
          <w:color w:val="0000FF"/>
          <w:sz w:val="24"/>
        </w:rPr>
        <w:tab/>
      </w:r>
      <w:r>
        <w:rPr>
          <w:rFonts w:ascii="Arial" w:hAnsi="Arial" w:cs="Arial"/>
          <w:b/>
          <w:sz w:val="24"/>
        </w:rPr>
        <w:t>LS on UL SRS-RSRPP definition (RAN1)</w:t>
      </w:r>
    </w:p>
    <w:p w14:paraId="5F0314AE"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143D3D1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5E5C94" w14:textId="77777777" w:rsidR="00D326AB" w:rsidRDefault="00D326AB" w:rsidP="00D326AB">
      <w:pPr>
        <w:rPr>
          <w:rFonts w:ascii="Arial" w:hAnsi="Arial" w:cs="Arial"/>
          <w:b/>
          <w:sz w:val="24"/>
        </w:rPr>
      </w:pPr>
      <w:hyperlink r:id="rId89" w:history="1">
        <w:r>
          <w:rPr>
            <w:rStyle w:val="ac"/>
            <w:rFonts w:ascii="Arial" w:hAnsi="Arial" w:cs="Arial"/>
            <w:b/>
            <w:sz w:val="24"/>
          </w:rPr>
          <w:t>R4-2200038</w:t>
        </w:r>
      </w:hyperlink>
      <w:r>
        <w:rPr>
          <w:rFonts w:ascii="Arial" w:hAnsi="Arial" w:cs="Arial"/>
          <w:b/>
          <w:color w:val="0000FF"/>
          <w:sz w:val="24"/>
        </w:rPr>
        <w:tab/>
      </w:r>
      <w:r>
        <w:rPr>
          <w:rFonts w:ascii="Arial" w:hAnsi="Arial" w:cs="Arial"/>
          <w:b/>
          <w:sz w:val="24"/>
        </w:rPr>
        <w:t>Reply LS on capability related RAN2 agreements for RedCap (RAN1)</w:t>
      </w:r>
    </w:p>
    <w:p w14:paraId="1B12417B"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666C98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D07B8" w14:textId="77777777" w:rsidR="00D326AB" w:rsidRDefault="00D326AB" w:rsidP="00D326AB">
      <w:pPr>
        <w:rPr>
          <w:rFonts w:ascii="Arial" w:hAnsi="Arial" w:cs="Arial"/>
          <w:b/>
          <w:sz w:val="24"/>
        </w:rPr>
      </w:pPr>
      <w:hyperlink r:id="rId90" w:history="1">
        <w:r>
          <w:rPr>
            <w:rStyle w:val="ac"/>
            <w:rFonts w:ascii="Arial" w:hAnsi="Arial" w:cs="Arial"/>
            <w:b/>
            <w:sz w:val="24"/>
          </w:rPr>
          <w:t>R4-2200040</w:t>
        </w:r>
      </w:hyperlink>
      <w:r>
        <w:rPr>
          <w:rFonts w:ascii="Arial" w:hAnsi="Arial" w:cs="Arial"/>
          <w:b/>
          <w:color w:val="0000FF"/>
          <w:sz w:val="24"/>
        </w:rPr>
        <w:tab/>
      </w:r>
      <w:r>
        <w:rPr>
          <w:rFonts w:ascii="Arial" w:hAnsi="Arial" w:cs="Arial"/>
          <w:b/>
          <w:sz w:val="24"/>
        </w:rPr>
        <w:t>LS on L1-RSRP measurement behaviour when SSBs associated with different PCIs overlap (RAN1)</w:t>
      </w:r>
    </w:p>
    <w:p w14:paraId="362DFDFA"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1D753B6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3F718" w14:textId="77777777" w:rsidR="00D326AB" w:rsidRDefault="00D326AB" w:rsidP="00D326AB">
      <w:pPr>
        <w:rPr>
          <w:rFonts w:ascii="Arial" w:hAnsi="Arial" w:cs="Arial"/>
          <w:b/>
          <w:sz w:val="24"/>
        </w:rPr>
      </w:pPr>
      <w:hyperlink r:id="rId91" w:history="1">
        <w:r>
          <w:rPr>
            <w:rStyle w:val="ac"/>
            <w:rFonts w:ascii="Arial" w:hAnsi="Arial" w:cs="Arial"/>
            <w:b/>
            <w:sz w:val="24"/>
          </w:rPr>
          <w:t>R4-2200041</w:t>
        </w:r>
      </w:hyperlink>
      <w:r>
        <w:rPr>
          <w:rFonts w:ascii="Arial" w:hAnsi="Arial" w:cs="Arial"/>
          <w:b/>
          <w:color w:val="0000FF"/>
          <w:sz w:val="24"/>
        </w:rPr>
        <w:tab/>
      </w:r>
      <w:r>
        <w:rPr>
          <w:rFonts w:ascii="Arial" w:hAnsi="Arial" w:cs="Arial"/>
          <w:b/>
          <w:sz w:val="24"/>
        </w:rPr>
        <w:t>LS on lower Rx beam sweeping factor for latency improvement (RAN1)</w:t>
      </w:r>
    </w:p>
    <w:p w14:paraId="3CDB1B0D"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CA9989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EBA28" w14:textId="77777777" w:rsidR="00D326AB" w:rsidRDefault="00D326AB" w:rsidP="00D326AB">
      <w:pPr>
        <w:rPr>
          <w:rFonts w:ascii="Arial" w:hAnsi="Arial" w:cs="Arial"/>
          <w:b/>
          <w:sz w:val="24"/>
        </w:rPr>
      </w:pPr>
      <w:hyperlink r:id="rId92" w:history="1">
        <w:r>
          <w:rPr>
            <w:rStyle w:val="ac"/>
            <w:rFonts w:ascii="Arial" w:hAnsi="Arial" w:cs="Arial"/>
            <w:b/>
            <w:sz w:val="24"/>
          </w:rPr>
          <w:t>R4-2200042</w:t>
        </w:r>
      </w:hyperlink>
      <w:r>
        <w:rPr>
          <w:rFonts w:ascii="Arial" w:hAnsi="Arial" w:cs="Arial"/>
          <w:b/>
          <w:color w:val="0000FF"/>
          <w:sz w:val="24"/>
        </w:rPr>
        <w:tab/>
      </w:r>
      <w:r>
        <w:rPr>
          <w:rFonts w:ascii="Arial" w:hAnsi="Arial" w:cs="Arial"/>
          <w:b/>
          <w:sz w:val="24"/>
        </w:rPr>
        <w:t>LS on DL synchronization enhancements for IoT NTN (RAN1)</w:t>
      </w:r>
    </w:p>
    <w:p w14:paraId="5448754F"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AC93D4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19881" w14:textId="77777777" w:rsidR="00D326AB" w:rsidRDefault="00D326AB" w:rsidP="00D326AB">
      <w:pPr>
        <w:rPr>
          <w:rFonts w:ascii="Arial" w:hAnsi="Arial" w:cs="Arial"/>
          <w:b/>
          <w:sz w:val="24"/>
        </w:rPr>
      </w:pPr>
      <w:hyperlink r:id="rId93" w:history="1">
        <w:r>
          <w:rPr>
            <w:rStyle w:val="ac"/>
            <w:rFonts w:ascii="Arial" w:hAnsi="Arial" w:cs="Arial"/>
            <w:b/>
            <w:sz w:val="24"/>
          </w:rPr>
          <w:t>R4-2200043</w:t>
        </w:r>
      </w:hyperlink>
      <w:r>
        <w:rPr>
          <w:rFonts w:ascii="Arial" w:hAnsi="Arial" w:cs="Arial"/>
          <w:b/>
          <w:color w:val="0000FF"/>
          <w:sz w:val="24"/>
        </w:rPr>
        <w:tab/>
      </w:r>
      <w:r>
        <w:rPr>
          <w:rFonts w:ascii="Arial" w:hAnsi="Arial" w:cs="Arial"/>
          <w:b/>
          <w:sz w:val="24"/>
        </w:rPr>
        <w:t>LS on updated Rel-16 RAN1 UE features lists for NR after RAN1#107-e (RAN1)</w:t>
      </w:r>
    </w:p>
    <w:p w14:paraId="10844523"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3D5D130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AEC530" w14:textId="77777777" w:rsidR="00D326AB" w:rsidRDefault="00D326AB" w:rsidP="00D326AB">
      <w:pPr>
        <w:rPr>
          <w:rFonts w:ascii="Arial" w:hAnsi="Arial" w:cs="Arial"/>
          <w:b/>
          <w:sz w:val="24"/>
        </w:rPr>
      </w:pPr>
      <w:hyperlink r:id="rId94" w:history="1">
        <w:r>
          <w:rPr>
            <w:rStyle w:val="ac"/>
            <w:rFonts w:ascii="Arial" w:hAnsi="Arial" w:cs="Arial"/>
            <w:b/>
            <w:sz w:val="24"/>
          </w:rPr>
          <w:t>R4-2200044</w:t>
        </w:r>
      </w:hyperlink>
      <w:r>
        <w:rPr>
          <w:rFonts w:ascii="Arial" w:hAnsi="Arial" w:cs="Arial"/>
          <w:b/>
          <w:color w:val="0000FF"/>
          <w:sz w:val="24"/>
        </w:rPr>
        <w:tab/>
      </w:r>
      <w:r>
        <w:rPr>
          <w:rFonts w:ascii="Arial" w:hAnsi="Arial" w:cs="Arial"/>
          <w:b/>
          <w:sz w:val="24"/>
        </w:rPr>
        <w:t>LS on use of NCD-SSB or CSI-RS in DL BWPs for RedCap UE (RAN1)</w:t>
      </w:r>
    </w:p>
    <w:p w14:paraId="69CF8246"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58C5AE5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BE2390" w14:textId="77777777" w:rsidR="00D326AB" w:rsidRDefault="00D326AB" w:rsidP="00D326AB">
      <w:pPr>
        <w:rPr>
          <w:rFonts w:ascii="Arial" w:hAnsi="Arial" w:cs="Arial"/>
          <w:b/>
          <w:sz w:val="24"/>
        </w:rPr>
      </w:pPr>
      <w:hyperlink r:id="rId95" w:history="1">
        <w:r>
          <w:rPr>
            <w:rStyle w:val="ac"/>
            <w:rFonts w:ascii="Arial" w:hAnsi="Arial" w:cs="Arial"/>
            <w:b/>
            <w:sz w:val="24"/>
          </w:rPr>
          <w:t>R4-2200045</w:t>
        </w:r>
      </w:hyperlink>
      <w:r>
        <w:rPr>
          <w:rFonts w:ascii="Arial" w:hAnsi="Arial" w:cs="Arial"/>
          <w:b/>
          <w:color w:val="0000FF"/>
          <w:sz w:val="24"/>
        </w:rPr>
        <w:tab/>
      </w:r>
      <w:r>
        <w:rPr>
          <w:rFonts w:ascii="Arial" w:hAnsi="Arial" w:cs="Arial"/>
          <w:b/>
          <w:sz w:val="24"/>
        </w:rPr>
        <w:t>LS on sensing beam selection (RAN1)</w:t>
      </w:r>
    </w:p>
    <w:p w14:paraId="43670AA1"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630F889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F91633" w14:textId="77777777" w:rsidR="00D326AB" w:rsidRDefault="00D326AB" w:rsidP="00D326AB">
      <w:pPr>
        <w:rPr>
          <w:rFonts w:ascii="Arial" w:hAnsi="Arial" w:cs="Arial"/>
          <w:b/>
          <w:sz w:val="24"/>
        </w:rPr>
      </w:pPr>
      <w:hyperlink r:id="rId96" w:history="1">
        <w:r>
          <w:rPr>
            <w:rStyle w:val="ac"/>
            <w:rFonts w:ascii="Arial" w:hAnsi="Arial" w:cs="Arial"/>
            <w:b/>
            <w:sz w:val="24"/>
          </w:rPr>
          <w:t>R4-2200046</w:t>
        </w:r>
      </w:hyperlink>
      <w:r>
        <w:rPr>
          <w:rFonts w:ascii="Arial" w:hAnsi="Arial" w:cs="Arial"/>
          <w:b/>
          <w:color w:val="0000FF"/>
          <w:sz w:val="24"/>
        </w:rPr>
        <w:tab/>
      </w:r>
      <w:r>
        <w:rPr>
          <w:rFonts w:ascii="Arial" w:hAnsi="Arial" w:cs="Arial"/>
          <w:b/>
          <w:sz w:val="24"/>
        </w:rPr>
        <w:t>LS on BFR for CORESET with two activated TCI states (RAN1)</w:t>
      </w:r>
    </w:p>
    <w:p w14:paraId="1FD58596"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5D7283E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B793C" w14:textId="77777777" w:rsidR="00D326AB" w:rsidRDefault="00D326AB" w:rsidP="00D326AB">
      <w:pPr>
        <w:rPr>
          <w:rFonts w:ascii="Arial" w:hAnsi="Arial" w:cs="Arial"/>
          <w:b/>
          <w:sz w:val="24"/>
        </w:rPr>
      </w:pPr>
      <w:hyperlink r:id="rId97" w:history="1">
        <w:r>
          <w:rPr>
            <w:rStyle w:val="ac"/>
            <w:rFonts w:ascii="Arial" w:hAnsi="Arial" w:cs="Arial"/>
            <w:b/>
            <w:sz w:val="24"/>
          </w:rPr>
          <w:t>R4-2200047</w:t>
        </w:r>
      </w:hyperlink>
      <w:r>
        <w:rPr>
          <w:rFonts w:ascii="Arial" w:hAnsi="Arial" w:cs="Arial"/>
          <w:b/>
          <w:color w:val="0000FF"/>
          <w:sz w:val="24"/>
        </w:rPr>
        <w:tab/>
      </w:r>
      <w:r>
        <w:rPr>
          <w:rFonts w:ascii="Arial" w:hAnsi="Arial" w:cs="Arial"/>
          <w:b/>
          <w:sz w:val="24"/>
        </w:rPr>
        <w:t>LS on propagation delay compensation (RAN1)</w:t>
      </w:r>
    </w:p>
    <w:p w14:paraId="3DA6A260"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3CB023D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5B4585" w14:textId="77777777" w:rsidR="00D326AB" w:rsidRDefault="00D326AB" w:rsidP="00D326AB">
      <w:pPr>
        <w:rPr>
          <w:rFonts w:ascii="Arial" w:hAnsi="Arial" w:cs="Arial"/>
          <w:b/>
          <w:sz w:val="24"/>
        </w:rPr>
      </w:pPr>
      <w:hyperlink r:id="rId98" w:history="1">
        <w:r>
          <w:rPr>
            <w:rStyle w:val="ac"/>
            <w:rFonts w:ascii="Arial" w:hAnsi="Arial" w:cs="Arial"/>
            <w:b/>
            <w:sz w:val="24"/>
          </w:rPr>
          <w:t>R4-2200048</w:t>
        </w:r>
      </w:hyperlink>
      <w:r>
        <w:rPr>
          <w:rFonts w:ascii="Arial" w:hAnsi="Arial" w:cs="Arial"/>
          <w:b/>
          <w:color w:val="0000FF"/>
          <w:sz w:val="24"/>
        </w:rPr>
        <w:tab/>
      </w:r>
      <w:r>
        <w:rPr>
          <w:rFonts w:ascii="Arial" w:hAnsi="Arial" w:cs="Arial"/>
          <w:b/>
          <w:sz w:val="24"/>
        </w:rPr>
        <w:t>LS on Rel-17 MAC-CE impacts (RAN1)</w:t>
      </w:r>
    </w:p>
    <w:p w14:paraId="6486E06C"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55C78A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8DB4AC" w14:textId="77777777" w:rsidR="00D326AB" w:rsidRDefault="00D326AB" w:rsidP="00D326AB">
      <w:pPr>
        <w:rPr>
          <w:rFonts w:ascii="Arial" w:hAnsi="Arial" w:cs="Arial"/>
          <w:b/>
          <w:sz w:val="24"/>
        </w:rPr>
      </w:pPr>
      <w:hyperlink r:id="rId99" w:history="1">
        <w:r>
          <w:rPr>
            <w:rStyle w:val="ac"/>
            <w:rFonts w:ascii="Arial" w:hAnsi="Arial" w:cs="Arial"/>
            <w:b/>
            <w:sz w:val="24"/>
          </w:rPr>
          <w:t>R4-2200049</w:t>
        </w:r>
      </w:hyperlink>
      <w:r>
        <w:rPr>
          <w:rFonts w:ascii="Arial" w:hAnsi="Arial" w:cs="Arial"/>
          <w:b/>
          <w:color w:val="0000FF"/>
          <w:sz w:val="24"/>
        </w:rPr>
        <w:tab/>
      </w:r>
      <w:r>
        <w:rPr>
          <w:rFonts w:ascii="Arial" w:hAnsi="Arial" w:cs="Arial"/>
          <w:b/>
          <w:sz w:val="24"/>
        </w:rPr>
        <w:t>Reply LS on beam information of PUCCH SCell in PUCCH SCell activation procedure (RAN1)</w:t>
      </w:r>
    </w:p>
    <w:p w14:paraId="42591D0D"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6FBC4B2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BB8F6" w14:textId="77777777" w:rsidR="00D326AB" w:rsidRDefault="00D326AB" w:rsidP="00D326AB">
      <w:pPr>
        <w:rPr>
          <w:rFonts w:ascii="Arial" w:hAnsi="Arial" w:cs="Arial"/>
          <w:b/>
          <w:sz w:val="24"/>
        </w:rPr>
      </w:pPr>
      <w:hyperlink r:id="rId100" w:history="1">
        <w:r>
          <w:rPr>
            <w:rStyle w:val="ac"/>
            <w:rFonts w:ascii="Arial" w:hAnsi="Arial" w:cs="Arial"/>
            <w:b/>
            <w:sz w:val="24"/>
          </w:rPr>
          <w:t>R4-2200050</w:t>
        </w:r>
      </w:hyperlink>
      <w:r>
        <w:rPr>
          <w:rFonts w:ascii="Arial" w:hAnsi="Arial" w:cs="Arial"/>
          <w:b/>
          <w:color w:val="0000FF"/>
          <w:sz w:val="24"/>
        </w:rPr>
        <w:tab/>
      </w:r>
      <w:r>
        <w:rPr>
          <w:rFonts w:ascii="Arial" w:hAnsi="Arial" w:cs="Arial"/>
          <w:b/>
          <w:sz w:val="24"/>
        </w:rPr>
        <w:t>Reply LS on initial state of elements controlled by MAC Ces (RAN1)</w:t>
      </w:r>
    </w:p>
    <w:p w14:paraId="62138C35"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2F6BB1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7492DC" w14:textId="77777777" w:rsidR="00D326AB" w:rsidRDefault="00D326AB" w:rsidP="00D326AB">
      <w:pPr>
        <w:rPr>
          <w:rFonts w:ascii="Arial" w:hAnsi="Arial" w:cs="Arial"/>
          <w:b/>
          <w:sz w:val="24"/>
        </w:rPr>
      </w:pPr>
      <w:hyperlink r:id="rId101" w:history="1">
        <w:r>
          <w:rPr>
            <w:rStyle w:val="ac"/>
            <w:rFonts w:ascii="Arial" w:hAnsi="Arial" w:cs="Arial"/>
            <w:b/>
            <w:sz w:val="24"/>
          </w:rPr>
          <w:t>R4-2200051</w:t>
        </w:r>
      </w:hyperlink>
      <w:r>
        <w:rPr>
          <w:rFonts w:ascii="Arial" w:hAnsi="Arial" w:cs="Arial"/>
          <w:b/>
          <w:color w:val="0000FF"/>
          <w:sz w:val="24"/>
        </w:rPr>
        <w:tab/>
      </w:r>
      <w:r>
        <w:rPr>
          <w:rFonts w:ascii="Arial" w:hAnsi="Arial" w:cs="Arial"/>
          <w:b/>
          <w:sz w:val="24"/>
        </w:rPr>
        <w:t>LS on the condition of PRS measurement outside the MG (RAN1)</w:t>
      </w:r>
    </w:p>
    <w:p w14:paraId="0932E787"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00E8E53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E00D1" w14:textId="77777777" w:rsidR="00D326AB" w:rsidRDefault="00D326AB" w:rsidP="00D326AB">
      <w:pPr>
        <w:rPr>
          <w:rFonts w:ascii="Arial" w:hAnsi="Arial" w:cs="Arial"/>
          <w:b/>
          <w:sz w:val="24"/>
        </w:rPr>
      </w:pPr>
      <w:hyperlink r:id="rId102" w:history="1">
        <w:r>
          <w:rPr>
            <w:rStyle w:val="ac"/>
            <w:rFonts w:ascii="Arial" w:hAnsi="Arial" w:cs="Arial"/>
            <w:b/>
            <w:sz w:val="24"/>
          </w:rPr>
          <w:t>R4-2200052</w:t>
        </w:r>
      </w:hyperlink>
      <w:r>
        <w:rPr>
          <w:rFonts w:ascii="Arial" w:hAnsi="Arial" w:cs="Arial"/>
          <w:b/>
          <w:color w:val="0000FF"/>
          <w:sz w:val="24"/>
        </w:rPr>
        <w:tab/>
      </w:r>
      <w:r>
        <w:rPr>
          <w:rFonts w:ascii="Arial" w:hAnsi="Arial" w:cs="Arial"/>
          <w:b/>
          <w:sz w:val="24"/>
        </w:rPr>
        <w:t>LS on updated Rel-17 RAN1 UE features list for LTE (RAN1)</w:t>
      </w:r>
    </w:p>
    <w:p w14:paraId="0B620E3F"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BC94E5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CECA01" w14:textId="77777777" w:rsidR="00D326AB" w:rsidRDefault="00D326AB" w:rsidP="00D326AB">
      <w:pPr>
        <w:rPr>
          <w:rFonts w:ascii="Arial" w:hAnsi="Arial" w:cs="Arial"/>
          <w:b/>
          <w:sz w:val="24"/>
        </w:rPr>
      </w:pPr>
      <w:hyperlink r:id="rId103" w:history="1">
        <w:r>
          <w:rPr>
            <w:rStyle w:val="ac"/>
            <w:rFonts w:ascii="Arial" w:hAnsi="Arial" w:cs="Arial"/>
            <w:b/>
            <w:sz w:val="24"/>
          </w:rPr>
          <w:t>R4-2200053</w:t>
        </w:r>
      </w:hyperlink>
      <w:r>
        <w:rPr>
          <w:rFonts w:ascii="Arial" w:hAnsi="Arial" w:cs="Arial"/>
          <w:b/>
          <w:color w:val="0000FF"/>
          <w:sz w:val="24"/>
        </w:rPr>
        <w:tab/>
      </w:r>
      <w:r>
        <w:rPr>
          <w:rFonts w:ascii="Arial" w:hAnsi="Arial" w:cs="Arial"/>
          <w:b/>
          <w:sz w:val="24"/>
        </w:rPr>
        <w:t>LS on updated Rel-17 RAN1 UE features list for NR (RAN1)</w:t>
      </w:r>
    </w:p>
    <w:p w14:paraId="0C282870"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7BA3FA4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52200" w14:textId="77777777" w:rsidR="00D326AB" w:rsidRDefault="00D326AB" w:rsidP="00D326AB">
      <w:pPr>
        <w:rPr>
          <w:rFonts w:ascii="Arial" w:hAnsi="Arial" w:cs="Arial"/>
          <w:b/>
          <w:sz w:val="24"/>
        </w:rPr>
      </w:pPr>
      <w:hyperlink r:id="rId104" w:history="1">
        <w:r>
          <w:rPr>
            <w:rStyle w:val="ac"/>
            <w:rFonts w:ascii="Arial" w:hAnsi="Arial" w:cs="Arial"/>
            <w:b/>
            <w:sz w:val="24"/>
          </w:rPr>
          <w:t>R4-2200054</w:t>
        </w:r>
      </w:hyperlink>
      <w:r>
        <w:rPr>
          <w:rFonts w:ascii="Arial" w:hAnsi="Arial" w:cs="Arial"/>
          <w:b/>
          <w:color w:val="0000FF"/>
          <w:sz w:val="24"/>
        </w:rPr>
        <w:tab/>
      </w:r>
      <w:r>
        <w:rPr>
          <w:rFonts w:ascii="Arial" w:hAnsi="Arial" w:cs="Arial"/>
          <w:b/>
          <w:sz w:val="24"/>
        </w:rPr>
        <w:t>LS on the reporting of the Tx TEG association information (RAN1)</w:t>
      </w:r>
    </w:p>
    <w:p w14:paraId="11B63A70"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RAN3</w:t>
      </w:r>
    </w:p>
    <w:p w14:paraId="16EC856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C66210" w14:textId="77777777" w:rsidR="00D326AB" w:rsidRDefault="00D326AB" w:rsidP="00D326AB">
      <w:pPr>
        <w:rPr>
          <w:rFonts w:ascii="Arial" w:hAnsi="Arial" w:cs="Arial"/>
          <w:b/>
          <w:sz w:val="24"/>
        </w:rPr>
      </w:pPr>
      <w:hyperlink r:id="rId105" w:history="1">
        <w:r>
          <w:rPr>
            <w:rStyle w:val="ac"/>
            <w:rFonts w:ascii="Arial" w:hAnsi="Arial" w:cs="Arial"/>
            <w:b/>
            <w:sz w:val="24"/>
          </w:rPr>
          <w:t>R4-2200055</w:t>
        </w:r>
      </w:hyperlink>
      <w:r>
        <w:rPr>
          <w:rFonts w:ascii="Arial" w:hAnsi="Arial" w:cs="Arial"/>
          <w:b/>
          <w:color w:val="0000FF"/>
          <w:sz w:val="24"/>
        </w:rPr>
        <w:tab/>
      </w:r>
      <w:r>
        <w:rPr>
          <w:rFonts w:ascii="Arial" w:hAnsi="Arial" w:cs="Arial"/>
          <w:b/>
          <w:sz w:val="24"/>
        </w:rPr>
        <w:t>LS on channel quality reporting for NB-IoT (RAN1)</w:t>
      </w:r>
    </w:p>
    <w:p w14:paraId="77ACC8A4"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w:t>
      </w:r>
    </w:p>
    <w:p w14:paraId="3A9A2AB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64D6E4" w14:textId="77777777" w:rsidR="00D326AB" w:rsidRDefault="00D326AB" w:rsidP="00D326AB">
      <w:pPr>
        <w:rPr>
          <w:rFonts w:ascii="Arial" w:hAnsi="Arial" w:cs="Arial"/>
          <w:b/>
          <w:sz w:val="24"/>
        </w:rPr>
      </w:pPr>
      <w:hyperlink r:id="rId106" w:history="1">
        <w:r>
          <w:rPr>
            <w:rStyle w:val="ac"/>
            <w:rFonts w:ascii="Arial" w:hAnsi="Arial" w:cs="Arial"/>
            <w:b/>
            <w:sz w:val="24"/>
          </w:rPr>
          <w:t>R4-2200056</w:t>
        </w:r>
      </w:hyperlink>
      <w:r>
        <w:rPr>
          <w:rFonts w:ascii="Arial" w:hAnsi="Arial" w:cs="Arial"/>
          <w:b/>
          <w:color w:val="0000FF"/>
          <w:sz w:val="24"/>
        </w:rPr>
        <w:tab/>
      </w:r>
      <w:r>
        <w:rPr>
          <w:rFonts w:ascii="Arial" w:hAnsi="Arial" w:cs="Arial"/>
          <w:b/>
          <w:sz w:val="24"/>
        </w:rPr>
        <w:t>LS on range of power control parameters for eIAB (RAN1)</w:t>
      </w:r>
    </w:p>
    <w:p w14:paraId="0294B5B5"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1E0BA22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9150E" w14:textId="77777777" w:rsidR="00D326AB" w:rsidRDefault="00D326AB" w:rsidP="00D326AB">
      <w:pPr>
        <w:rPr>
          <w:rFonts w:ascii="Arial" w:hAnsi="Arial" w:cs="Arial"/>
          <w:b/>
          <w:sz w:val="24"/>
        </w:rPr>
      </w:pPr>
      <w:hyperlink r:id="rId107" w:history="1">
        <w:r>
          <w:rPr>
            <w:rStyle w:val="ac"/>
            <w:rFonts w:ascii="Arial" w:hAnsi="Arial" w:cs="Arial"/>
            <w:b/>
            <w:sz w:val="24"/>
          </w:rPr>
          <w:t>R4-2200057</w:t>
        </w:r>
      </w:hyperlink>
      <w:r>
        <w:rPr>
          <w:rFonts w:ascii="Arial" w:hAnsi="Arial" w:cs="Arial"/>
          <w:b/>
          <w:color w:val="0000FF"/>
          <w:sz w:val="24"/>
        </w:rPr>
        <w:tab/>
      </w:r>
      <w:r>
        <w:rPr>
          <w:rFonts w:ascii="Arial" w:hAnsi="Arial" w:cs="Arial"/>
          <w:b/>
          <w:sz w:val="24"/>
        </w:rPr>
        <w:t>LS on updated Rel-17 LTE and NR higher-layers parameter list (RAN1)</w:t>
      </w:r>
    </w:p>
    <w:p w14:paraId="578984DD"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RAN3, cc RAN4</w:t>
      </w:r>
    </w:p>
    <w:p w14:paraId="51BAF6C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9986F0" w14:textId="77777777" w:rsidR="00D326AB" w:rsidRDefault="00D326AB" w:rsidP="00D326AB">
      <w:pPr>
        <w:rPr>
          <w:rFonts w:ascii="Arial" w:hAnsi="Arial" w:cs="Arial"/>
          <w:b/>
          <w:sz w:val="24"/>
        </w:rPr>
      </w:pPr>
      <w:hyperlink r:id="rId108" w:history="1">
        <w:r>
          <w:rPr>
            <w:rStyle w:val="ac"/>
            <w:rFonts w:ascii="Arial" w:hAnsi="Arial" w:cs="Arial"/>
            <w:b/>
            <w:sz w:val="24"/>
          </w:rPr>
          <w:t>R4-2200058</w:t>
        </w:r>
      </w:hyperlink>
      <w:r>
        <w:rPr>
          <w:rFonts w:ascii="Arial" w:hAnsi="Arial" w:cs="Arial"/>
          <w:b/>
          <w:color w:val="0000FF"/>
          <w:sz w:val="24"/>
        </w:rPr>
        <w:tab/>
      </w:r>
      <w:r>
        <w:rPr>
          <w:rFonts w:ascii="Arial" w:hAnsi="Arial" w:cs="Arial"/>
          <w:b/>
          <w:sz w:val="24"/>
        </w:rPr>
        <w:t>LS on triggering signalling of temporary RS for SCell activation (RAN1)</w:t>
      </w:r>
    </w:p>
    <w:p w14:paraId="78DA4E78" w14:textId="77777777" w:rsidR="00D326AB" w:rsidRDefault="00D326AB" w:rsidP="00D326A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6A01550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276B5F" w14:textId="77777777" w:rsidR="00D326AB" w:rsidRDefault="00D326AB" w:rsidP="00D326AB">
      <w:pPr>
        <w:pStyle w:val="2"/>
      </w:pPr>
      <w:r>
        <w:t>4</w:t>
      </w:r>
      <w:r>
        <w:tab/>
        <w:t>Rel-17 feature list</w:t>
      </w:r>
      <w:bookmarkEnd w:id="4"/>
    </w:p>
    <w:p w14:paraId="134EEB17" w14:textId="77777777" w:rsidR="00D326AB" w:rsidRDefault="00D326AB" w:rsidP="00D326AB">
      <w:pPr>
        <w:rPr>
          <w:rFonts w:ascii="Arial" w:hAnsi="Arial" w:cs="Arial"/>
          <w:b/>
          <w:color w:val="C00000"/>
          <w:lang w:eastAsia="zh-CN"/>
        </w:rPr>
      </w:pPr>
      <w:r>
        <w:rPr>
          <w:rFonts w:ascii="Arial" w:hAnsi="Arial" w:cs="Arial"/>
          <w:b/>
          <w:color w:val="C00000"/>
          <w:lang w:eastAsia="zh-CN"/>
        </w:rPr>
        <w:t>[101-bis-e][139] R17_feature_list, AI 4 – Xiaoran Zhang</w:t>
      </w:r>
    </w:p>
    <w:p w14:paraId="559D8115" w14:textId="77777777" w:rsidR="00D326AB" w:rsidRDefault="00D326AB" w:rsidP="00D326AB">
      <w:pPr>
        <w:rPr>
          <w:rFonts w:ascii="Arial" w:hAnsi="Arial" w:cs="Arial"/>
          <w:b/>
          <w:sz w:val="24"/>
        </w:rPr>
      </w:pPr>
      <w:hyperlink r:id="rId109" w:history="1">
        <w:r>
          <w:rPr>
            <w:rStyle w:val="ac"/>
            <w:rFonts w:ascii="Arial" w:hAnsi="Arial" w:cs="Arial"/>
            <w:b/>
            <w:sz w:val="24"/>
          </w:rPr>
          <w:t>R4-2202239</w:t>
        </w:r>
      </w:hyperlink>
      <w:r>
        <w:rPr>
          <w:b/>
          <w:lang w:val="en-US" w:eastAsia="zh-CN"/>
        </w:rPr>
        <w:tab/>
      </w:r>
      <w:r>
        <w:rPr>
          <w:rFonts w:ascii="Arial" w:hAnsi="Arial" w:cs="Arial"/>
          <w:b/>
          <w:sz w:val="24"/>
        </w:rPr>
        <w:t>Email discussion summary for [101-bis-e][139] R17_feature_list</w:t>
      </w:r>
    </w:p>
    <w:p w14:paraId="166DF785"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eastAsia="zh-CN"/>
        </w:rPr>
        <w:t>CMCC</w:t>
      </w:r>
      <w:r>
        <w:rPr>
          <w:i/>
        </w:rPr>
        <w:t>)</w:t>
      </w:r>
    </w:p>
    <w:p w14:paraId="13BD6A95"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64AE919F" w14:textId="77777777" w:rsidR="00D326AB" w:rsidRDefault="00D326AB" w:rsidP="00D326AB">
      <w:r>
        <w:t>This contribution provides the summary of email discussion and recommended summary.</w:t>
      </w:r>
    </w:p>
    <w:p w14:paraId="18156325" w14:textId="77777777" w:rsidR="00D326AB" w:rsidRDefault="00D326AB" w:rsidP="00D326AB">
      <w:r>
        <w:t>Collect all the features and/or feature groups in this email thread.</w:t>
      </w:r>
    </w:p>
    <w:p w14:paraId="078948E1"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0" w:history="1">
        <w:r>
          <w:rPr>
            <w:rStyle w:val="ac"/>
            <w:rFonts w:ascii="Arial" w:hAnsi="Arial" w:cs="Arial"/>
            <w:b/>
            <w:lang w:val="en-US" w:eastAsia="zh-CN"/>
          </w:rPr>
          <w:t>R4-2202339</w:t>
        </w:r>
      </w:hyperlink>
      <w:r>
        <w:rPr>
          <w:rFonts w:ascii="Arial" w:hAnsi="Arial" w:cs="Arial"/>
          <w:b/>
          <w:lang w:val="en-US" w:eastAsia="zh-CN"/>
        </w:rPr>
        <w:t xml:space="preserve"> (from </w:t>
      </w:r>
      <w:hyperlink r:id="rId111" w:history="1">
        <w:r>
          <w:rPr>
            <w:rStyle w:val="ac"/>
            <w:rFonts w:ascii="Arial" w:hAnsi="Arial" w:cs="Arial"/>
            <w:b/>
            <w:lang w:val="en-US" w:eastAsia="zh-CN"/>
          </w:rPr>
          <w:t>R4-2202239</w:t>
        </w:r>
      </w:hyperlink>
      <w:r>
        <w:rPr>
          <w:rFonts w:ascii="Arial" w:hAnsi="Arial" w:cs="Arial"/>
          <w:b/>
          <w:lang w:val="en-US" w:eastAsia="zh-CN"/>
        </w:rPr>
        <w:t>).</w:t>
      </w:r>
    </w:p>
    <w:p w14:paraId="38BD8953" w14:textId="77777777" w:rsidR="00D326AB" w:rsidRDefault="00D326AB" w:rsidP="00D326AB">
      <w:pPr>
        <w:rPr>
          <w:rFonts w:ascii="Arial" w:hAnsi="Arial" w:cs="Arial"/>
          <w:b/>
          <w:sz w:val="24"/>
        </w:rPr>
      </w:pPr>
      <w:hyperlink r:id="rId112" w:history="1">
        <w:r>
          <w:rPr>
            <w:rStyle w:val="ac"/>
            <w:rFonts w:ascii="Arial" w:hAnsi="Arial" w:cs="Arial"/>
            <w:b/>
            <w:sz w:val="24"/>
          </w:rPr>
          <w:t>R4-2202339</w:t>
        </w:r>
      </w:hyperlink>
      <w:r>
        <w:rPr>
          <w:b/>
          <w:lang w:val="en-US" w:eastAsia="zh-CN"/>
        </w:rPr>
        <w:tab/>
      </w:r>
      <w:r>
        <w:rPr>
          <w:rFonts w:ascii="Arial" w:hAnsi="Arial" w:cs="Arial"/>
          <w:b/>
          <w:sz w:val="24"/>
        </w:rPr>
        <w:t>Email discussion summary for [101-bis-e][139] R17_feature_list</w:t>
      </w:r>
    </w:p>
    <w:p w14:paraId="5A4A07B9"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eastAsia="zh-CN"/>
        </w:rPr>
        <w:t>CMCC</w:t>
      </w:r>
      <w:r>
        <w:rPr>
          <w:i/>
        </w:rPr>
        <w:t>)</w:t>
      </w:r>
    </w:p>
    <w:p w14:paraId="6517247D"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43DFB8E9" w14:textId="77777777" w:rsidR="00D326AB" w:rsidRDefault="00D326AB" w:rsidP="00D326AB">
      <w:r>
        <w:t>This contribution provides the summary of email discussion and recommended summary.</w:t>
      </w:r>
    </w:p>
    <w:p w14:paraId="78C592E4" w14:textId="77777777" w:rsidR="00D326AB" w:rsidRDefault="00D326AB" w:rsidP="00D326AB">
      <w:r>
        <w:t>Collect all the features and/or feature groups in this email thread.</w:t>
      </w:r>
    </w:p>
    <w:p w14:paraId="4EA12346"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D30462"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1st round</w:t>
      </w:r>
    </w:p>
    <w:p w14:paraId="385BCFCF" w14:textId="77777777" w:rsidR="00D326AB" w:rsidRPr="00F31B17" w:rsidRDefault="00D326AB" w:rsidP="00D326AB">
      <w:pPr>
        <w:rPr>
          <w:b/>
          <w:color w:val="C00000"/>
          <w:u w:val="single"/>
        </w:rPr>
      </w:pPr>
      <w:r w:rsidRPr="00F31B17">
        <w:rPr>
          <w:b/>
          <w:color w:val="C00000"/>
          <w:u w:val="single"/>
        </w:rPr>
        <w:t>GTW on Jan-18</w:t>
      </w:r>
    </w:p>
    <w:p w14:paraId="3540187C" w14:textId="77777777" w:rsidR="00D326AB" w:rsidRDefault="00D326AB" w:rsidP="00D326AB">
      <w:pPr>
        <w:rPr>
          <w:b/>
          <w:u w:val="single"/>
          <w:lang w:eastAsia="zh-CN"/>
        </w:rPr>
      </w:pPr>
      <w:r>
        <w:rPr>
          <w:rFonts w:hint="eastAsia"/>
          <w:b/>
          <w:u w:val="single"/>
          <w:lang w:eastAsia="zh-CN"/>
        </w:rPr>
        <w:t>Issue 1-1: Requirements for intra-band UL CA+UL MIMO</w:t>
      </w:r>
    </w:p>
    <w:p w14:paraId="76F8102E" w14:textId="77777777" w:rsidR="00D326AB" w:rsidRDefault="00D326AB" w:rsidP="00D326AB">
      <w:r w:rsidRPr="00F31B17">
        <w:t>Qualcomm: there is LS reply R2-2111465 from RAN2. There is no need to have additional signaling according to feedback LS. We would like to know any reason to have the signaling.</w:t>
      </w:r>
    </w:p>
    <w:p w14:paraId="2591AB53" w14:textId="77777777" w:rsidR="00D326AB" w:rsidRPr="00F31B17" w:rsidRDefault="00D326AB" w:rsidP="00D326AB">
      <w:r w:rsidRPr="00A0533C">
        <w:rPr>
          <w:rFonts w:hint="eastAsia"/>
          <w:b/>
          <w:highlight w:val="green"/>
        </w:rPr>
        <w:t>A</w:t>
      </w:r>
      <w:r w:rsidRPr="00A0533C">
        <w:rPr>
          <w:b/>
          <w:highlight w:val="green"/>
        </w:rPr>
        <w:t xml:space="preserve">greement: </w:t>
      </w:r>
      <w:r w:rsidRPr="00F31B17">
        <w:rPr>
          <w:highlight w:val="green"/>
        </w:rPr>
        <w:t>follow the reply LS R2-2111465 from RAN2.</w:t>
      </w:r>
    </w:p>
    <w:p w14:paraId="6066574E" w14:textId="77777777" w:rsidR="00D326AB" w:rsidRPr="00AA6E84" w:rsidRDefault="00D326AB" w:rsidP="00D326AB">
      <w:pPr>
        <w:rPr>
          <w:b/>
          <w:u w:val="single"/>
          <w:lang w:eastAsia="zh-CN"/>
        </w:rPr>
      </w:pPr>
      <w:r>
        <w:rPr>
          <w:rFonts w:hint="eastAsia"/>
          <w:b/>
          <w:u w:val="single"/>
          <w:lang w:eastAsia="zh-CN"/>
        </w:rPr>
        <w:t>Issue 1-</w:t>
      </w:r>
      <w:r w:rsidRPr="00AA6E84">
        <w:rPr>
          <w:rFonts w:hint="eastAsia"/>
          <w:b/>
          <w:u w:val="single"/>
          <w:lang w:eastAsia="zh-CN"/>
        </w:rPr>
        <w:t>2: Other features groups for NR FR1 enhancement</w:t>
      </w:r>
    </w:p>
    <w:p w14:paraId="51304877" w14:textId="77777777" w:rsidR="00D326AB" w:rsidRPr="00E16046" w:rsidRDefault="00D326AB" w:rsidP="00D326AB">
      <w:r w:rsidRPr="00E16046">
        <w:rPr>
          <w:rFonts w:hint="eastAsia"/>
        </w:rPr>
        <w:t>S</w:t>
      </w:r>
      <w:r w:rsidRPr="00E16046">
        <w:t xml:space="preserve">kyworks: depending architecture, we may or may not reuse the existing signalling. </w:t>
      </w:r>
    </w:p>
    <w:p w14:paraId="4458E41B" w14:textId="77777777" w:rsidR="00D326AB" w:rsidRPr="00E16046" w:rsidRDefault="00D326AB" w:rsidP="00D326AB">
      <w:pPr>
        <w:pStyle w:val="a"/>
        <w:numPr>
          <w:ilvl w:val="0"/>
          <w:numId w:val="9"/>
        </w:numPr>
      </w:pPr>
      <w:r w:rsidRPr="00E16046">
        <w:rPr>
          <w:rFonts w:hint="eastAsia"/>
        </w:rPr>
        <w:t>F</w:t>
      </w:r>
      <w:r w:rsidRPr="00E16046">
        <w:t>urther discuss the Skyworks proposal in [118 &amp; 122]</w:t>
      </w:r>
    </w:p>
    <w:p w14:paraId="2133C8B6" w14:textId="77777777" w:rsidR="00D326AB" w:rsidRDefault="00D326AB" w:rsidP="00D326AB">
      <w:pPr>
        <w:rPr>
          <w:rFonts w:eastAsiaTheme="minorEastAsia"/>
          <w:highlight w:val="green"/>
          <w:lang w:eastAsia="zh-CN"/>
        </w:rPr>
      </w:pPr>
      <w:r w:rsidRPr="00A0533C">
        <w:rPr>
          <w:rFonts w:eastAsiaTheme="minorEastAsia" w:hint="eastAsia"/>
          <w:b/>
          <w:highlight w:val="green"/>
          <w:lang w:eastAsia="zh-CN"/>
        </w:rPr>
        <w:t>A</w:t>
      </w:r>
      <w:r w:rsidRPr="00A0533C">
        <w:rPr>
          <w:rFonts w:eastAsiaTheme="minorEastAsia"/>
          <w:b/>
          <w:highlight w:val="green"/>
          <w:lang w:eastAsia="zh-CN"/>
        </w:rPr>
        <w:t xml:space="preserve">greement: </w:t>
      </w:r>
      <w:r>
        <w:rPr>
          <w:rFonts w:eastAsiaTheme="minorEastAsia"/>
          <w:highlight w:val="green"/>
          <w:lang w:eastAsia="zh-CN"/>
        </w:rPr>
        <w:t>Capture the previous agreements of capabilities for Tx switching.</w:t>
      </w:r>
    </w:p>
    <w:p w14:paraId="5AA7ACFB" w14:textId="77777777" w:rsidR="00D326AB" w:rsidRDefault="00D326AB" w:rsidP="00D326AB">
      <w:pPr>
        <w:rPr>
          <w:rFonts w:eastAsiaTheme="minorEastAsia"/>
          <w:b/>
          <w:u w:val="single"/>
          <w:lang w:eastAsia="zh-CN"/>
        </w:rPr>
      </w:pPr>
      <w:r>
        <w:rPr>
          <w:rFonts w:eastAsiaTheme="minorEastAsia" w:hint="eastAsia"/>
          <w:b/>
          <w:u w:val="single"/>
          <w:lang w:eastAsia="zh-CN"/>
        </w:rPr>
        <w:t>Issue 2-1 ~ 2-3 (Apple)</w:t>
      </w:r>
    </w:p>
    <w:p w14:paraId="6DA4023B" w14:textId="77777777" w:rsidR="00D326AB" w:rsidRPr="00F56C14" w:rsidRDefault="00D326AB" w:rsidP="00D326AB">
      <w:pPr>
        <w:pStyle w:val="a"/>
        <w:numPr>
          <w:ilvl w:val="0"/>
          <w:numId w:val="9"/>
        </w:numPr>
      </w:pPr>
      <w:r w:rsidRPr="00F56C14">
        <w:rPr>
          <w:rFonts w:hint="eastAsia"/>
        </w:rPr>
        <w:t>Fur</w:t>
      </w:r>
      <w:r w:rsidRPr="00F56C14">
        <w:t>ther discuss issue 2-1~2-3 in [120].</w:t>
      </w:r>
    </w:p>
    <w:p w14:paraId="47F68499" w14:textId="77777777" w:rsidR="00D326AB" w:rsidRPr="00390375" w:rsidRDefault="00D326AB" w:rsidP="00D326AB">
      <w:pPr>
        <w:rPr>
          <w:rFonts w:eastAsiaTheme="minorEastAsia"/>
          <w:b/>
          <w:u w:val="single"/>
          <w:lang w:eastAsia="zh-CN"/>
        </w:rPr>
      </w:pPr>
      <w:r w:rsidRPr="00390375">
        <w:rPr>
          <w:rFonts w:eastAsiaTheme="minorEastAsia"/>
          <w:b/>
          <w:u w:val="single"/>
          <w:lang w:eastAsia="zh-CN"/>
        </w:rPr>
        <w:t xml:space="preserve">Issue 2-3: Support of UL gap for coherent UL MIMO  </w:t>
      </w:r>
    </w:p>
    <w:p w14:paraId="5749C277" w14:textId="77777777" w:rsidR="00D326AB" w:rsidRDefault="00D326AB" w:rsidP="00D326AB">
      <w:pPr>
        <w:rPr>
          <w:rFonts w:eastAsiaTheme="minorEastAsia"/>
        </w:rPr>
      </w:pPr>
      <w:r w:rsidRPr="005F7E6D">
        <w:rPr>
          <w:rFonts w:eastAsiaTheme="minorEastAsia"/>
          <w:lang w:eastAsia="zh-CN"/>
        </w:rPr>
        <w:t>Ericsson: we do not support the UL gap for UL-MIMO at this stage. It can be done aut</w:t>
      </w:r>
      <w:r>
        <w:rPr>
          <w:rFonts w:eastAsiaTheme="minorEastAsia"/>
          <w:lang w:eastAsia="zh-CN"/>
        </w:rPr>
        <w:t>onomously.</w:t>
      </w:r>
    </w:p>
    <w:p w14:paraId="43B623C0" w14:textId="77777777" w:rsidR="00D326AB" w:rsidRDefault="00D326AB" w:rsidP="00D326AB">
      <w:pPr>
        <w:rPr>
          <w:rFonts w:eastAsiaTheme="minorEastAsia"/>
          <w:b/>
          <w:u w:val="single"/>
          <w:lang w:eastAsia="zh-CN"/>
        </w:rPr>
      </w:pPr>
      <w:r>
        <w:rPr>
          <w:rFonts w:eastAsiaTheme="minorEastAsia" w:hint="eastAsia"/>
          <w:b/>
          <w:u w:val="single"/>
          <w:lang w:eastAsia="zh-CN"/>
        </w:rPr>
        <w:t>Issue 2-4 inter-band UL CA</w:t>
      </w:r>
    </w:p>
    <w:p w14:paraId="3D865265" w14:textId="77777777" w:rsidR="00D326AB" w:rsidRDefault="00D326AB" w:rsidP="00D326AB">
      <w:pPr>
        <w:rPr>
          <w:rFonts w:eastAsiaTheme="minorEastAsia"/>
          <w:lang w:eastAsia="zh-CN"/>
        </w:rPr>
      </w:pPr>
      <w:r w:rsidRPr="005F7E6D">
        <w:rPr>
          <w:rFonts w:eastAsiaTheme="minorEastAsia" w:hint="eastAsia"/>
          <w:lang w:eastAsia="zh-CN"/>
        </w:rPr>
        <w:t>Q</w:t>
      </w:r>
      <w:r w:rsidRPr="005F7E6D">
        <w:rPr>
          <w:rFonts w:eastAsiaTheme="minorEastAsia"/>
          <w:lang w:eastAsia="zh-CN"/>
        </w:rPr>
        <w:t xml:space="preserve">ualcomm: we do not distinguish it for </w:t>
      </w:r>
      <w:r>
        <w:rPr>
          <w:rFonts w:eastAsiaTheme="minorEastAsia"/>
          <w:lang w:eastAsia="zh-CN"/>
        </w:rPr>
        <w:t xml:space="preserve">UL and DL </w:t>
      </w:r>
      <w:r w:rsidRPr="005F7E6D">
        <w:rPr>
          <w:rFonts w:eastAsiaTheme="minorEastAsia"/>
          <w:lang w:eastAsia="zh-CN"/>
        </w:rPr>
        <w:t>CA.</w:t>
      </w:r>
      <w:r>
        <w:rPr>
          <w:rFonts w:eastAsiaTheme="minorEastAsia"/>
          <w:lang w:eastAsia="zh-CN"/>
        </w:rPr>
        <w:t xml:space="preserve"> Under what situation we forsee that the BM is different between DL and UL at the same time.</w:t>
      </w:r>
    </w:p>
    <w:p w14:paraId="6513B7C5" w14:textId="77777777" w:rsidR="00D326AB" w:rsidRDefault="00D326AB" w:rsidP="00D326AB">
      <w:pPr>
        <w:rPr>
          <w:rFonts w:eastAsiaTheme="minorEastAsia"/>
          <w:lang w:eastAsia="zh-CN"/>
        </w:rPr>
      </w:pPr>
      <w:r>
        <w:rPr>
          <w:rFonts w:eastAsiaTheme="minorEastAsia"/>
          <w:lang w:eastAsia="zh-CN"/>
        </w:rPr>
        <w:t>ZTE: Need this.</w:t>
      </w:r>
    </w:p>
    <w:p w14:paraId="407DDA8E" w14:textId="77777777" w:rsidR="00D326AB" w:rsidRDefault="00D326AB" w:rsidP="00D326AB">
      <w:pPr>
        <w:rPr>
          <w:rFonts w:eastAsiaTheme="minorEastAsia"/>
          <w:lang w:eastAsia="zh-CN"/>
        </w:rPr>
      </w:pPr>
      <w:r>
        <w:rPr>
          <w:rFonts w:eastAsiaTheme="minorEastAsia"/>
          <w:lang w:eastAsia="zh-CN"/>
        </w:rPr>
        <w:t>Huawei: More discussion is needed.</w:t>
      </w:r>
    </w:p>
    <w:p w14:paraId="37365932" w14:textId="77777777" w:rsidR="00D326AB" w:rsidRDefault="00D326AB" w:rsidP="00D326AB">
      <w:pPr>
        <w:rPr>
          <w:rFonts w:eastAsiaTheme="minorEastAsia"/>
          <w:lang w:eastAsia="zh-CN"/>
        </w:rPr>
      </w:pPr>
      <w:r>
        <w:rPr>
          <w:rFonts w:eastAsiaTheme="minorEastAsia"/>
          <w:lang w:eastAsia="zh-CN"/>
        </w:rPr>
        <w:t>Nokia: what is the situation that BM is different? Once we have uplink in RAN4, the signalling should cover both downlink and uplink.</w:t>
      </w:r>
    </w:p>
    <w:p w14:paraId="3B08A450" w14:textId="77777777" w:rsidR="00D326AB" w:rsidRDefault="00D326AB" w:rsidP="00D326AB">
      <w:pPr>
        <w:rPr>
          <w:rFonts w:eastAsiaTheme="minorEastAsia"/>
          <w:lang w:eastAsia="zh-CN"/>
        </w:rPr>
      </w:pPr>
      <w:r>
        <w:rPr>
          <w:rFonts w:eastAsiaTheme="minorEastAsia"/>
          <w:lang w:eastAsia="zh-CN"/>
        </w:rPr>
        <w:t>LGE: UL CBM is not in the scope.</w:t>
      </w:r>
    </w:p>
    <w:p w14:paraId="55946009" w14:textId="77777777" w:rsidR="00D326AB" w:rsidRDefault="00D326AB" w:rsidP="00D326AB">
      <w:pPr>
        <w:rPr>
          <w:rFonts w:eastAsiaTheme="minorEastAsia"/>
          <w:lang w:eastAsia="zh-CN"/>
        </w:rPr>
      </w:pPr>
      <w:r>
        <w:rPr>
          <w:rFonts w:eastAsiaTheme="minorEastAsia"/>
          <w:lang w:eastAsia="zh-CN"/>
        </w:rPr>
        <w:t>Apple: Agree with Qualcomm and Nokia. Currently uplink transmission of FR2 is based on beam correspondence. BM should be the same between UL and DL.</w:t>
      </w:r>
    </w:p>
    <w:p w14:paraId="38352458" w14:textId="77777777" w:rsidR="00D326AB" w:rsidRDefault="00D326AB" w:rsidP="00D326AB">
      <w:pPr>
        <w:rPr>
          <w:rFonts w:eastAsiaTheme="minorEastAsia"/>
          <w:lang w:eastAsia="zh-CN"/>
        </w:rPr>
      </w:pPr>
      <w:r>
        <w:rPr>
          <w:rFonts w:eastAsiaTheme="minorEastAsia"/>
          <w:lang w:eastAsia="zh-CN"/>
        </w:rPr>
        <w:t xml:space="preserve">Samsung: agree with Qualcomm and Nokia. </w:t>
      </w:r>
    </w:p>
    <w:p w14:paraId="69C00D19" w14:textId="77777777" w:rsidR="00D326AB" w:rsidRDefault="00D326AB" w:rsidP="00D326AB">
      <w:pPr>
        <w:rPr>
          <w:rFonts w:eastAsiaTheme="minorEastAsia"/>
          <w:lang w:eastAsia="zh-CN"/>
        </w:rPr>
      </w:pPr>
      <w:r>
        <w:rPr>
          <w:rFonts w:eastAsiaTheme="minorEastAsia"/>
          <w:lang w:eastAsia="zh-CN"/>
        </w:rPr>
        <w:t>Oppo: for downlink, we have more CCs than uplink. For the common CC, it can be same. For other CC, it is downlink only, which could be IBM. Keeping uplink and downlink separate may be more flexible.</w:t>
      </w:r>
    </w:p>
    <w:p w14:paraId="07C35CB7" w14:textId="77777777" w:rsidR="00D326AB" w:rsidRPr="004A1D34" w:rsidRDefault="00D326AB" w:rsidP="00D326AB">
      <w:pPr>
        <w:pStyle w:val="a"/>
        <w:numPr>
          <w:ilvl w:val="0"/>
          <w:numId w:val="9"/>
        </w:numPr>
      </w:pPr>
      <w:r w:rsidRPr="004A1D34">
        <w:rPr>
          <w:rFonts w:hint="eastAsia"/>
        </w:rPr>
        <w:t>D</w:t>
      </w:r>
      <w:r w:rsidRPr="004A1D34">
        <w:t>iscuss issue 2-4 in [119].</w:t>
      </w:r>
    </w:p>
    <w:p w14:paraId="6CC889C8" w14:textId="77777777" w:rsidR="00D326AB" w:rsidRPr="004A1D34" w:rsidRDefault="00D326AB" w:rsidP="00D326AB">
      <w:pPr>
        <w:rPr>
          <w:rFonts w:eastAsiaTheme="minorEastAsia"/>
          <w:b/>
          <w:u w:val="single"/>
          <w:lang w:eastAsia="zh-CN"/>
        </w:rPr>
      </w:pPr>
      <w:r w:rsidRPr="004A1D34">
        <w:rPr>
          <w:rFonts w:eastAsiaTheme="minorEastAsia" w:hint="eastAsia"/>
          <w:b/>
          <w:u w:val="single"/>
          <w:lang w:eastAsia="zh-CN"/>
        </w:rPr>
        <w:t xml:space="preserve">Issue 2-5 inter-band DL CA </w:t>
      </w:r>
      <w:r w:rsidRPr="004A1D34">
        <w:rPr>
          <w:rFonts w:eastAsiaTheme="minorEastAsia"/>
          <w:b/>
          <w:u w:val="single"/>
          <w:lang w:eastAsia="zh-CN"/>
        </w:rPr>
        <w:t xml:space="preserve">  </w:t>
      </w:r>
    </w:p>
    <w:p w14:paraId="645AAB6D" w14:textId="77777777" w:rsidR="00D326AB" w:rsidRDefault="00D326AB" w:rsidP="00D326AB">
      <w:pPr>
        <w:rPr>
          <w:rFonts w:eastAsiaTheme="minorEastAsia"/>
          <w:lang w:eastAsia="zh-CN"/>
        </w:rPr>
      </w:pPr>
      <w:r w:rsidRPr="00270931">
        <w:rPr>
          <w:rFonts w:eastAsiaTheme="minorEastAsia" w:hint="eastAsia"/>
          <w:lang w:eastAsia="zh-CN"/>
        </w:rPr>
        <w:t>N</w:t>
      </w:r>
      <w:r w:rsidRPr="00270931">
        <w:rPr>
          <w:rFonts w:eastAsiaTheme="minorEastAsia"/>
          <w:lang w:eastAsia="zh-CN"/>
        </w:rPr>
        <w:t xml:space="preserve">okia: </w:t>
      </w:r>
      <w:r>
        <w:rPr>
          <w:rFonts w:eastAsiaTheme="minorEastAsia"/>
          <w:lang w:eastAsia="zh-CN"/>
        </w:rPr>
        <w:t>T</w:t>
      </w:r>
      <w:r w:rsidRPr="00270931">
        <w:rPr>
          <w:rFonts w:eastAsiaTheme="minorEastAsia"/>
          <w:lang w:eastAsia="zh-CN"/>
        </w:rPr>
        <w:t>he discussion is on-going, whether it should be per-UE or per band combination.</w:t>
      </w:r>
    </w:p>
    <w:p w14:paraId="056F527D" w14:textId="77777777" w:rsidR="00D326AB" w:rsidRDefault="00D326AB" w:rsidP="00D326AB">
      <w:pPr>
        <w:rPr>
          <w:rFonts w:eastAsiaTheme="minorEastAsia"/>
          <w:lang w:eastAsia="zh-CN"/>
        </w:rPr>
      </w:pPr>
      <w:r>
        <w:rPr>
          <w:rFonts w:eastAsiaTheme="minorEastAsia"/>
          <w:lang w:eastAsia="zh-CN"/>
        </w:rPr>
        <w:t>Samsung: common sense is that it should be per-band combination.</w:t>
      </w:r>
    </w:p>
    <w:p w14:paraId="1ABC2961" w14:textId="77777777" w:rsidR="00D326AB" w:rsidRDefault="00D326AB" w:rsidP="00D326AB">
      <w:pPr>
        <w:rPr>
          <w:lang w:val="en-US" w:eastAsia="zh-CN"/>
        </w:rPr>
      </w:pPr>
      <w:r w:rsidRPr="00E628D4">
        <w:rPr>
          <w:rFonts w:eastAsiaTheme="minorEastAsia" w:hint="eastAsia"/>
          <w:b/>
          <w:highlight w:val="green"/>
          <w:lang w:eastAsia="zh-CN"/>
        </w:rPr>
        <w:t>A</w:t>
      </w:r>
      <w:r w:rsidRPr="00E628D4">
        <w:rPr>
          <w:rFonts w:eastAsiaTheme="minorEastAsia"/>
          <w:b/>
          <w:highlight w:val="green"/>
          <w:lang w:eastAsia="zh-CN"/>
        </w:rPr>
        <w:t>greement:</w:t>
      </w:r>
      <w:r w:rsidRPr="00270931">
        <w:rPr>
          <w:rFonts w:eastAsiaTheme="minorEastAsia"/>
          <w:highlight w:val="green"/>
          <w:lang w:eastAsia="zh-CN"/>
        </w:rPr>
        <w:t xml:space="preserve"> </w:t>
      </w:r>
      <w:r w:rsidRPr="00270931">
        <w:rPr>
          <w:highlight w:val="green"/>
          <w:lang w:eastAsia="zh-CN"/>
        </w:rPr>
        <w:t>Indicate the supported beam management type for inter-band CA within FR2</w:t>
      </w:r>
      <w:r>
        <w:rPr>
          <w:highlight w:val="green"/>
          <w:lang w:eastAsia="zh-CN"/>
        </w:rPr>
        <w:t>-1</w:t>
      </w:r>
      <w:r w:rsidRPr="00270931">
        <w:rPr>
          <w:highlight w:val="green"/>
          <w:lang w:eastAsia="zh-CN"/>
        </w:rPr>
        <w:t>. Beam management type can be independent beam management (IBM) or common beam management (CBM)</w:t>
      </w:r>
      <w:r w:rsidRPr="00270931">
        <w:rPr>
          <w:rFonts w:hint="eastAsia"/>
          <w:highlight w:val="green"/>
          <w:lang w:val="en-US" w:eastAsia="zh-CN"/>
        </w:rPr>
        <w:t>, or both</w:t>
      </w:r>
    </w:p>
    <w:p w14:paraId="3F8C28E8" w14:textId="77777777" w:rsidR="00D326AB" w:rsidRPr="00671416" w:rsidRDefault="00D326AB" w:rsidP="00D326AB">
      <w:pPr>
        <w:pStyle w:val="a"/>
        <w:numPr>
          <w:ilvl w:val="0"/>
          <w:numId w:val="10"/>
        </w:numPr>
        <w:rPr>
          <w:rFonts w:eastAsiaTheme="minorEastAsia"/>
          <w:highlight w:val="green"/>
        </w:rPr>
      </w:pPr>
      <w:r w:rsidRPr="00671416">
        <w:rPr>
          <w:rFonts w:eastAsiaTheme="minorEastAsia" w:hint="eastAsia"/>
          <w:highlight w:val="green"/>
        </w:rPr>
        <w:t>T</w:t>
      </w:r>
      <w:r w:rsidRPr="00671416">
        <w:rPr>
          <w:rFonts w:eastAsiaTheme="minorEastAsia"/>
          <w:highlight w:val="green"/>
        </w:rPr>
        <w:t>he capability is defined per-band combination.</w:t>
      </w:r>
    </w:p>
    <w:p w14:paraId="7F0A2EBC" w14:textId="77777777" w:rsidR="00D326AB" w:rsidRPr="00F649D4" w:rsidRDefault="00D326AB" w:rsidP="00D326AB">
      <w:pPr>
        <w:rPr>
          <w:rFonts w:eastAsiaTheme="minorEastAsia"/>
          <w:b/>
          <w:u w:val="single"/>
          <w:lang w:eastAsia="zh-CN"/>
        </w:rPr>
      </w:pPr>
      <w:r w:rsidRPr="00F649D4">
        <w:rPr>
          <w:rFonts w:eastAsiaTheme="minorEastAsia"/>
          <w:b/>
          <w:u w:val="single"/>
          <w:lang w:eastAsia="zh-CN"/>
        </w:rPr>
        <w:t>Issue 3-1: UE supported FR2-2 channel bandwidths</w:t>
      </w:r>
    </w:p>
    <w:p w14:paraId="44AFD610" w14:textId="77777777" w:rsidR="00D326AB" w:rsidRDefault="00D326AB" w:rsidP="00D326AB">
      <w:pPr>
        <w:rPr>
          <w:rFonts w:eastAsiaTheme="minorEastAsia"/>
          <w:lang w:eastAsia="zh-CN"/>
        </w:rPr>
      </w:pPr>
      <w:r>
        <w:rPr>
          <w:rFonts w:eastAsiaTheme="minorEastAsia"/>
          <w:lang w:eastAsia="zh-CN"/>
        </w:rPr>
        <w:t>Apple: further discuss it in email thread 127.</w:t>
      </w:r>
    </w:p>
    <w:p w14:paraId="28B3EFB7" w14:textId="77777777" w:rsidR="00D326AB" w:rsidRDefault="00D326AB" w:rsidP="00D326AB">
      <w:pPr>
        <w:rPr>
          <w:rFonts w:eastAsiaTheme="minorEastAsia"/>
          <w:lang w:eastAsia="zh-CN"/>
        </w:rPr>
      </w:pPr>
      <w:r>
        <w:rPr>
          <w:rFonts w:eastAsiaTheme="minorEastAsia"/>
          <w:lang w:eastAsia="zh-CN"/>
        </w:rPr>
        <w:t>Huawei: for note 2, what is the relationship between RAN1 feature and RAN4 feature?</w:t>
      </w:r>
    </w:p>
    <w:p w14:paraId="1A001966" w14:textId="77777777" w:rsidR="00D326AB" w:rsidRPr="00D32646" w:rsidRDefault="00D326AB" w:rsidP="00D326AB">
      <w:pPr>
        <w:pStyle w:val="a"/>
        <w:numPr>
          <w:ilvl w:val="0"/>
          <w:numId w:val="9"/>
        </w:numPr>
      </w:pPr>
      <w:r w:rsidRPr="00D32646">
        <w:t>Further discuss issue 3-1 in email thread [127].</w:t>
      </w:r>
    </w:p>
    <w:p w14:paraId="10DB1056" w14:textId="77777777" w:rsidR="00D326AB" w:rsidRPr="00B95831" w:rsidRDefault="00D326AB" w:rsidP="00D326AB">
      <w:pPr>
        <w:rPr>
          <w:rFonts w:eastAsiaTheme="minorEastAsia"/>
          <w:b/>
          <w:u w:val="single"/>
          <w:lang w:eastAsia="zh-CN"/>
        </w:rPr>
      </w:pPr>
      <w:r w:rsidRPr="00B95831">
        <w:rPr>
          <w:rFonts w:eastAsiaTheme="minorEastAsia" w:hint="eastAsia"/>
          <w:b/>
          <w:u w:val="single"/>
          <w:lang w:eastAsia="zh-CN"/>
        </w:rPr>
        <w:t xml:space="preserve">Issue 3-2: </w:t>
      </w:r>
      <w:r w:rsidRPr="00B95831">
        <w:rPr>
          <w:rFonts w:eastAsiaTheme="minorEastAsia"/>
          <w:b/>
          <w:u w:val="single"/>
          <w:lang w:eastAsia="zh-CN"/>
        </w:rPr>
        <w:t>UL support of 64QAM in the UL</w:t>
      </w:r>
    </w:p>
    <w:p w14:paraId="3F0E6226" w14:textId="77777777" w:rsidR="00D326AB" w:rsidRPr="001048F6" w:rsidRDefault="00D326AB" w:rsidP="00D326AB">
      <w:pPr>
        <w:rPr>
          <w:rFonts w:eastAsiaTheme="minorEastAsia"/>
          <w:b/>
          <w:highlight w:val="green"/>
          <w:lang w:eastAsia="zh-CN"/>
        </w:rPr>
      </w:pPr>
      <w:r w:rsidRPr="001048F6">
        <w:rPr>
          <w:rFonts w:eastAsiaTheme="minorEastAsia" w:hint="eastAsia"/>
          <w:b/>
          <w:highlight w:val="green"/>
          <w:lang w:eastAsia="zh-CN"/>
        </w:rPr>
        <w:t>A</w:t>
      </w:r>
      <w:r w:rsidRPr="001048F6">
        <w:rPr>
          <w:rFonts w:eastAsiaTheme="minorEastAsia"/>
          <w:b/>
          <w:highlight w:val="green"/>
          <w:lang w:eastAsia="zh-CN"/>
        </w:rPr>
        <w:t xml:space="preserve">greement: </w:t>
      </w:r>
      <w:r w:rsidRPr="001048F6">
        <w:rPr>
          <w:rFonts w:eastAsiaTheme="minorEastAsia"/>
          <w:highlight w:val="green"/>
          <w:lang w:eastAsia="zh-CN"/>
        </w:rPr>
        <w:t>agree on option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654"/>
        <w:gridCol w:w="881"/>
        <w:gridCol w:w="845"/>
        <w:gridCol w:w="736"/>
        <w:gridCol w:w="794"/>
        <w:gridCol w:w="918"/>
        <w:gridCol w:w="487"/>
        <w:gridCol w:w="969"/>
        <w:gridCol w:w="969"/>
        <w:gridCol w:w="925"/>
        <w:gridCol w:w="473"/>
        <w:gridCol w:w="1291"/>
      </w:tblGrid>
      <w:tr w:rsidR="00D326AB" w14:paraId="4744B8B2" w14:textId="77777777" w:rsidTr="00EF64E7">
        <w:trPr>
          <w:trHeight w:val="20"/>
        </w:trPr>
        <w:tc>
          <w:tcPr>
            <w:tcW w:w="197" w:type="pct"/>
            <w:tcBorders>
              <w:top w:val="single" w:sz="4" w:space="0" w:color="auto"/>
              <w:left w:val="single" w:sz="4" w:space="0" w:color="auto"/>
              <w:bottom w:val="single" w:sz="4" w:space="0" w:color="auto"/>
              <w:right w:val="single" w:sz="4" w:space="0" w:color="auto"/>
            </w:tcBorders>
          </w:tcPr>
          <w:p w14:paraId="25D81A68"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Index</w:t>
            </w:r>
          </w:p>
        </w:tc>
        <w:tc>
          <w:tcPr>
            <w:tcW w:w="492" w:type="pct"/>
            <w:tcBorders>
              <w:top w:val="single" w:sz="4" w:space="0" w:color="auto"/>
              <w:left w:val="single" w:sz="4" w:space="0" w:color="auto"/>
              <w:bottom w:val="single" w:sz="4" w:space="0" w:color="auto"/>
              <w:right w:val="single" w:sz="4" w:space="0" w:color="auto"/>
            </w:tcBorders>
          </w:tcPr>
          <w:p w14:paraId="6E79D002"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Feature group</w:t>
            </w:r>
          </w:p>
        </w:tc>
        <w:tc>
          <w:tcPr>
            <w:tcW w:w="537" w:type="pct"/>
            <w:tcBorders>
              <w:top w:val="single" w:sz="4" w:space="0" w:color="auto"/>
              <w:left w:val="single" w:sz="4" w:space="0" w:color="auto"/>
              <w:bottom w:val="single" w:sz="4" w:space="0" w:color="auto"/>
              <w:right w:val="single" w:sz="4" w:space="0" w:color="auto"/>
            </w:tcBorders>
          </w:tcPr>
          <w:p w14:paraId="522DE0D3"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Components</w:t>
            </w:r>
          </w:p>
        </w:tc>
        <w:tc>
          <w:tcPr>
            <w:tcW w:w="347" w:type="pct"/>
            <w:tcBorders>
              <w:top w:val="single" w:sz="4" w:space="0" w:color="auto"/>
              <w:left w:val="single" w:sz="4" w:space="0" w:color="auto"/>
              <w:bottom w:val="single" w:sz="4" w:space="0" w:color="auto"/>
              <w:right w:val="single" w:sz="4" w:space="0" w:color="auto"/>
            </w:tcBorders>
          </w:tcPr>
          <w:p w14:paraId="4516E17C"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Prerequisite feature groups</w:t>
            </w:r>
          </w:p>
        </w:tc>
        <w:tc>
          <w:tcPr>
            <w:tcW w:w="304" w:type="pct"/>
            <w:tcBorders>
              <w:top w:val="single" w:sz="4" w:space="0" w:color="auto"/>
              <w:left w:val="single" w:sz="4" w:space="0" w:color="auto"/>
              <w:bottom w:val="single" w:sz="4" w:space="0" w:color="auto"/>
              <w:right w:val="single" w:sz="4" w:space="0" w:color="auto"/>
            </w:tcBorders>
          </w:tcPr>
          <w:p w14:paraId="19D51BEE"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Need for the gNB to know if the feature is supported</w:t>
            </w:r>
          </w:p>
        </w:tc>
        <w:tc>
          <w:tcPr>
            <w:tcW w:w="312" w:type="pct"/>
            <w:tcBorders>
              <w:top w:val="single" w:sz="4" w:space="0" w:color="auto"/>
              <w:left w:val="single" w:sz="4" w:space="0" w:color="auto"/>
              <w:bottom w:val="single" w:sz="4" w:space="0" w:color="auto"/>
              <w:right w:val="single" w:sz="4" w:space="0" w:color="auto"/>
            </w:tcBorders>
          </w:tcPr>
          <w:p w14:paraId="1F9D30AF"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Applicable to the capability signalling exchange between UEs (V2X WI only)”.</w:t>
            </w:r>
          </w:p>
        </w:tc>
        <w:tc>
          <w:tcPr>
            <w:tcW w:w="383" w:type="pct"/>
            <w:tcBorders>
              <w:top w:val="single" w:sz="4" w:space="0" w:color="auto"/>
              <w:left w:val="single" w:sz="4" w:space="0" w:color="auto"/>
              <w:bottom w:val="single" w:sz="4" w:space="0" w:color="auto"/>
              <w:right w:val="single" w:sz="4" w:space="0" w:color="auto"/>
            </w:tcBorders>
          </w:tcPr>
          <w:p w14:paraId="6C617E64"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Consequence if the feature is not supported by the UE</w:t>
            </w:r>
          </w:p>
        </w:tc>
        <w:tc>
          <w:tcPr>
            <w:tcW w:w="307" w:type="pct"/>
            <w:tcBorders>
              <w:top w:val="single" w:sz="4" w:space="0" w:color="auto"/>
              <w:left w:val="single" w:sz="4" w:space="0" w:color="auto"/>
              <w:bottom w:val="single" w:sz="4" w:space="0" w:color="auto"/>
              <w:right w:val="single" w:sz="4" w:space="0" w:color="auto"/>
            </w:tcBorders>
          </w:tcPr>
          <w:p w14:paraId="733AB3D7"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Type</w:t>
            </w:r>
          </w:p>
          <w:p w14:paraId="2E124681" w14:textId="77777777" w:rsidR="00D326AB" w:rsidRPr="0022076E" w:rsidRDefault="00D326AB" w:rsidP="00EF64E7">
            <w:pPr>
              <w:pStyle w:val="TAH"/>
              <w:keepLines w:val="0"/>
              <w:rPr>
                <w:rFonts w:ascii="Times New Roman" w:hAnsi="Times New Roman"/>
                <w:b w:val="0"/>
                <w:sz w:val="14"/>
                <w:szCs w:val="16"/>
              </w:rPr>
            </w:pPr>
          </w:p>
        </w:tc>
        <w:tc>
          <w:tcPr>
            <w:tcW w:w="388" w:type="pct"/>
            <w:tcBorders>
              <w:top w:val="single" w:sz="4" w:space="0" w:color="auto"/>
              <w:left w:val="single" w:sz="4" w:space="0" w:color="auto"/>
              <w:bottom w:val="single" w:sz="4" w:space="0" w:color="auto"/>
              <w:right w:val="single" w:sz="4" w:space="0" w:color="auto"/>
            </w:tcBorders>
          </w:tcPr>
          <w:p w14:paraId="0E277F09"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Need of FDD/TDD differentiation</w:t>
            </w:r>
          </w:p>
        </w:tc>
        <w:tc>
          <w:tcPr>
            <w:tcW w:w="388" w:type="pct"/>
            <w:tcBorders>
              <w:top w:val="single" w:sz="4" w:space="0" w:color="auto"/>
              <w:left w:val="single" w:sz="4" w:space="0" w:color="auto"/>
              <w:bottom w:val="single" w:sz="4" w:space="0" w:color="auto"/>
              <w:right w:val="single" w:sz="4" w:space="0" w:color="auto"/>
            </w:tcBorders>
          </w:tcPr>
          <w:p w14:paraId="1C412A47"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Need of FR1/FR2 differentiation</w:t>
            </w:r>
          </w:p>
        </w:tc>
        <w:tc>
          <w:tcPr>
            <w:tcW w:w="378" w:type="pct"/>
            <w:tcBorders>
              <w:top w:val="single" w:sz="4" w:space="0" w:color="auto"/>
              <w:left w:val="single" w:sz="4" w:space="0" w:color="auto"/>
              <w:bottom w:val="single" w:sz="4" w:space="0" w:color="auto"/>
              <w:right w:val="single" w:sz="4" w:space="0" w:color="auto"/>
            </w:tcBorders>
          </w:tcPr>
          <w:p w14:paraId="0AFFAD81"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Capability interpretation for mixture of FDD/TDD and/or FR1/FR2</w:t>
            </w:r>
          </w:p>
        </w:tc>
        <w:tc>
          <w:tcPr>
            <w:tcW w:w="571" w:type="pct"/>
            <w:tcBorders>
              <w:top w:val="single" w:sz="4" w:space="0" w:color="auto"/>
              <w:left w:val="single" w:sz="4" w:space="0" w:color="auto"/>
              <w:bottom w:val="single" w:sz="4" w:space="0" w:color="auto"/>
              <w:right w:val="single" w:sz="4" w:space="0" w:color="auto"/>
            </w:tcBorders>
          </w:tcPr>
          <w:p w14:paraId="0DAFDAD3"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Note</w:t>
            </w:r>
          </w:p>
        </w:tc>
        <w:tc>
          <w:tcPr>
            <w:tcW w:w="396" w:type="pct"/>
            <w:tcBorders>
              <w:top w:val="single" w:sz="4" w:space="0" w:color="auto"/>
              <w:left w:val="single" w:sz="4" w:space="0" w:color="auto"/>
              <w:bottom w:val="single" w:sz="4" w:space="0" w:color="auto"/>
              <w:right w:val="single" w:sz="4" w:space="0" w:color="auto"/>
            </w:tcBorders>
          </w:tcPr>
          <w:p w14:paraId="2E6A8388" w14:textId="77777777" w:rsidR="00D326AB" w:rsidRPr="0022076E" w:rsidRDefault="00D326AB" w:rsidP="00EF64E7">
            <w:pPr>
              <w:pStyle w:val="TAH"/>
              <w:keepLines w:val="0"/>
              <w:rPr>
                <w:rFonts w:ascii="Times New Roman" w:hAnsi="Times New Roman"/>
                <w:b w:val="0"/>
                <w:sz w:val="14"/>
                <w:szCs w:val="16"/>
              </w:rPr>
            </w:pPr>
            <w:r w:rsidRPr="0022076E">
              <w:rPr>
                <w:rFonts w:ascii="Times New Roman" w:hAnsi="Times New Roman"/>
                <w:b w:val="0"/>
                <w:sz w:val="14"/>
                <w:szCs w:val="16"/>
              </w:rPr>
              <w:t>Mandatory/Optional</w:t>
            </w:r>
          </w:p>
        </w:tc>
      </w:tr>
      <w:tr w:rsidR="00D326AB" w:rsidRPr="00F82099" w14:paraId="577CEBEC" w14:textId="77777777" w:rsidTr="00EF64E7">
        <w:trPr>
          <w:trHeight w:val="20"/>
        </w:trPr>
        <w:tc>
          <w:tcPr>
            <w:tcW w:w="197" w:type="pct"/>
            <w:tcBorders>
              <w:top w:val="single" w:sz="4" w:space="0" w:color="auto"/>
              <w:left w:val="single" w:sz="4" w:space="0" w:color="auto"/>
              <w:bottom w:val="single" w:sz="4" w:space="0" w:color="auto"/>
              <w:right w:val="single" w:sz="4" w:space="0" w:color="auto"/>
            </w:tcBorders>
          </w:tcPr>
          <w:p w14:paraId="326E58A9" w14:textId="77777777" w:rsidR="00D326AB" w:rsidRPr="001048F6" w:rsidRDefault="00D326AB" w:rsidP="00EF64E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x-2</w:t>
            </w:r>
          </w:p>
        </w:tc>
        <w:tc>
          <w:tcPr>
            <w:tcW w:w="492" w:type="pct"/>
            <w:tcBorders>
              <w:top w:val="single" w:sz="4" w:space="0" w:color="auto"/>
              <w:left w:val="single" w:sz="4" w:space="0" w:color="auto"/>
              <w:bottom w:val="single" w:sz="4" w:space="0" w:color="auto"/>
              <w:right w:val="single" w:sz="4" w:space="0" w:color="auto"/>
            </w:tcBorders>
          </w:tcPr>
          <w:p w14:paraId="4E4C169F" w14:textId="77777777" w:rsidR="00D326AB" w:rsidRPr="001048F6" w:rsidRDefault="00D326AB" w:rsidP="00EF64E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64QAM for PUSCH for FR2-2</w:t>
            </w:r>
          </w:p>
        </w:tc>
        <w:tc>
          <w:tcPr>
            <w:tcW w:w="537" w:type="pct"/>
            <w:tcBorders>
              <w:top w:val="single" w:sz="4" w:space="0" w:color="auto"/>
              <w:left w:val="single" w:sz="4" w:space="0" w:color="auto"/>
              <w:bottom w:val="single" w:sz="4" w:space="0" w:color="auto"/>
              <w:right w:val="single" w:sz="4" w:space="0" w:color="auto"/>
            </w:tcBorders>
          </w:tcPr>
          <w:p w14:paraId="580CB9B0" w14:textId="77777777" w:rsidR="00D326AB" w:rsidRPr="001048F6" w:rsidRDefault="00D326AB" w:rsidP="00EF64E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1) Support of 64QAM modulation for FR2-2 PUSCH</w:t>
            </w:r>
          </w:p>
        </w:tc>
        <w:tc>
          <w:tcPr>
            <w:tcW w:w="347" w:type="pct"/>
            <w:tcBorders>
              <w:top w:val="single" w:sz="4" w:space="0" w:color="auto"/>
              <w:left w:val="single" w:sz="4" w:space="0" w:color="auto"/>
              <w:bottom w:val="single" w:sz="4" w:space="0" w:color="auto"/>
              <w:right w:val="single" w:sz="4" w:space="0" w:color="auto"/>
            </w:tcBorders>
          </w:tcPr>
          <w:p w14:paraId="7B3C6C4D" w14:textId="77777777" w:rsidR="00D326AB" w:rsidRPr="001048F6" w:rsidRDefault="00D326AB" w:rsidP="00EF64E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FFS</w:t>
            </w:r>
          </w:p>
        </w:tc>
        <w:tc>
          <w:tcPr>
            <w:tcW w:w="304" w:type="pct"/>
            <w:tcBorders>
              <w:top w:val="single" w:sz="4" w:space="0" w:color="auto"/>
              <w:left w:val="single" w:sz="4" w:space="0" w:color="auto"/>
              <w:bottom w:val="single" w:sz="4" w:space="0" w:color="auto"/>
              <w:right w:val="single" w:sz="4" w:space="0" w:color="auto"/>
            </w:tcBorders>
          </w:tcPr>
          <w:p w14:paraId="5813BE3B" w14:textId="77777777" w:rsidR="00D326AB" w:rsidRPr="001048F6" w:rsidRDefault="00D326AB" w:rsidP="00EF64E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Yes</w:t>
            </w:r>
          </w:p>
        </w:tc>
        <w:tc>
          <w:tcPr>
            <w:tcW w:w="312" w:type="pct"/>
            <w:tcBorders>
              <w:top w:val="single" w:sz="4" w:space="0" w:color="auto"/>
              <w:left w:val="single" w:sz="4" w:space="0" w:color="auto"/>
              <w:bottom w:val="single" w:sz="4" w:space="0" w:color="auto"/>
              <w:right w:val="single" w:sz="4" w:space="0" w:color="auto"/>
            </w:tcBorders>
          </w:tcPr>
          <w:p w14:paraId="0875CBCF" w14:textId="77777777" w:rsidR="00D326AB" w:rsidRPr="001048F6" w:rsidRDefault="00D326AB" w:rsidP="00EF64E7">
            <w:pPr>
              <w:pStyle w:val="TAH"/>
              <w:keepNext w:val="0"/>
              <w:keepLines w:val="0"/>
              <w:rPr>
                <w:rFonts w:ascii="Times New Roman" w:eastAsia="Gulim" w:hAnsi="Times New Roman"/>
                <w:b w:val="0"/>
                <w:bCs/>
                <w:color w:val="000000"/>
                <w:sz w:val="14"/>
                <w:szCs w:val="16"/>
                <w:highlight w:val="green"/>
              </w:rPr>
            </w:pPr>
            <w:r w:rsidRPr="001048F6">
              <w:rPr>
                <w:rFonts w:ascii="Times New Roman" w:eastAsia="Gulim" w:hAnsi="Times New Roman"/>
                <w:b w:val="0"/>
                <w:bCs/>
                <w:color w:val="000000"/>
                <w:sz w:val="14"/>
                <w:szCs w:val="16"/>
                <w:highlight w:val="green"/>
              </w:rPr>
              <w:t>No</w:t>
            </w:r>
          </w:p>
        </w:tc>
        <w:tc>
          <w:tcPr>
            <w:tcW w:w="383" w:type="pct"/>
            <w:tcBorders>
              <w:top w:val="single" w:sz="4" w:space="0" w:color="auto"/>
              <w:left w:val="single" w:sz="4" w:space="0" w:color="auto"/>
              <w:bottom w:val="single" w:sz="4" w:space="0" w:color="auto"/>
              <w:right w:val="single" w:sz="4" w:space="0" w:color="auto"/>
            </w:tcBorders>
          </w:tcPr>
          <w:p w14:paraId="2A1866AB" w14:textId="77777777" w:rsidR="00D326AB" w:rsidRPr="001048F6" w:rsidRDefault="00D326AB" w:rsidP="00EF64E7">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UE cannot support PUSCH 64QAM transmission</w:t>
            </w:r>
          </w:p>
        </w:tc>
        <w:tc>
          <w:tcPr>
            <w:tcW w:w="307" w:type="pct"/>
            <w:tcBorders>
              <w:top w:val="single" w:sz="4" w:space="0" w:color="auto"/>
              <w:left w:val="single" w:sz="4" w:space="0" w:color="auto"/>
              <w:bottom w:val="single" w:sz="4" w:space="0" w:color="auto"/>
              <w:right w:val="single" w:sz="4" w:space="0" w:color="auto"/>
            </w:tcBorders>
          </w:tcPr>
          <w:p w14:paraId="052776E1" w14:textId="77777777" w:rsidR="00D326AB" w:rsidRPr="001048F6" w:rsidRDefault="00D326AB" w:rsidP="00EF64E7">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Per band</w:t>
            </w:r>
          </w:p>
        </w:tc>
        <w:tc>
          <w:tcPr>
            <w:tcW w:w="388" w:type="pct"/>
            <w:tcBorders>
              <w:top w:val="single" w:sz="4" w:space="0" w:color="auto"/>
              <w:left w:val="single" w:sz="4" w:space="0" w:color="auto"/>
              <w:bottom w:val="single" w:sz="4" w:space="0" w:color="auto"/>
              <w:right w:val="single" w:sz="4" w:space="0" w:color="auto"/>
            </w:tcBorders>
          </w:tcPr>
          <w:p w14:paraId="56085786" w14:textId="77777777" w:rsidR="00D326AB" w:rsidRPr="001048F6" w:rsidRDefault="00D326AB" w:rsidP="00EF64E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388" w:type="pct"/>
            <w:tcBorders>
              <w:top w:val="single" w:sz="4" w:space="0" w:color="auto"/>
              <w:left w:val="single" w:sz="4" w:space="0" w:color="auto"/>
              <w:bottom w:val="single" w:sz="4" w:space="0" w:color="auto"/>
              <w:right w:val="single" w:sz="4" w:space="0" w:color="auto"/>
            </w:tcBorders>
          </w:tcPr>
          <w:p w14:paraId="19129BF4" w14:textId="77777777" w:rsidR="00D326AB" w:rsidRPr="001048F6" w:rsidRDefault="00D326AB" w:rsidP="00EF64E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Applicable to FR2-2 only</w:t>
            </w:r>
          </w:p>
        </w:tc>
        <w:tc>
          <w:tcPr>
            <w:tcW w:w="378" w:type="pct"/>
            <w:tcBorders>
              <w:top w:val="single" w:sz="4" w:space="0" w:color="auto"/>
              <w:left w:val="single" w:sz="4" w:space="0" w:color="auto"/>
              <w:bottom w:val="single" w:sz="4" w:space="0" w:color="auto"/>
              <w:right w:val="single" w:sz="4" w:space="0" w:color="auto"/>
            </w:tcBorders>
          </w:tcPr>
          <w:p w14:paraId="79F5A52C" w14:textId="77777777" w:rsidR="00D326AB" w:rsidRPr="001048F6" w:rsidRDefault="00D326AB" w:rsidP="00EF64E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571" w:type="pct"/>
            <w:tcBorders>
              <w:top w:val="single" w:sz="4" w:space="0" w:color="auto"/>
              <w:left w:val="single" w:sz="4" w:space="0" w:color="auto"/>
              <w:bottom w:val="single" w:sz="4" w:space="0" w:color="auto"/>
              <w:right w:val="single" w:sz="4" w:space="0" w:color="auto"/>
            </w:tcBorders>
          </w:tcPr>
          <w:p w14:paraId="5FCE7867" w14:textId="77777777" w:rsidR="00D326AB" w:rsidRPr="001048F6" w:rsidRDefault="00D326AB" w:rsidP="00EF64E7">
            <w:pPr>
              <w:snapToGrid w:val="0"/>
              <w:jc w:val="center"/>
              <w:rPr>
                <w:rFonts w:eastAsia="MS PGothic"/>
                <w:b/>
                <w:color w:val="000000"/>
                <w:sz w:val="14"/>
                <w:szCs w:val="16"/>
                <w:highlight w:val="green"/>
              </w:rPr>
            </w:pPr>
          </w:p>
        </w:tc>
        <w:tc>
          <w:tcPr>
            <w:tcW w:w="396" w:type="pct"/>
            <w:tcBorders>
              <w:top w:val="single" w:sz="4" w:space="0" w:color="auto"/>
              <w:left w:val="single" w:sz="4" w:space="0" w:color="auto"/>
              <w:bottom w:val="single" w:sz="4" w:space="0" w:color="auto"/>
              <w:right w:val="single" w:sz="4" w:space="0" w:color="auto"/>
            </w:tcBorders>
          </w:tcPr>
          <w:p w14:paraId="0EEDE528" w14:textId="77777777" w:rsidR="00D326AB" w:rsidRPr="001048F6" w:rsidRDefault="00D326AB" w:rsidP="00EF64E7">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Optional with capability signalling</w:t>
            </w:r>
          </w:p>
        </w:tc>
      </w:tr>
    </w:tbl>
    <w:p w14:paraId="6E73A602" w14:textId="77777777" w:rsidR="00D326AB" w:rsidRPr="00B95831" w:rsidRDefault="00D326AB" w:rsidP="00D326AB">
      <w:pPr>
        <w:rPr>
          <w:rFonts w:eastAsiaTheme="minorEastAsia"/>
          <w:lang w:val="en-US"/>
        </w:rPr>
      </w:pPr>
    </w:p>
    <w:p w14:paraId="65B47C6E" w14:textId="77777777" w:rsidR="00D326AB" w:rsidRDefault="00D326AB" w:rsidP="00D326AB">
      <w:pPr>
        <w:rPr>
          <w:rFonts w:eastAsiaTheme="minorEastAsia"/>
          <w:b/>
          <w:u w:val="single"/>
          <w:lang w:eastAsia="zh-CN"/>
        </w:rPr>
      </w:pPr>
      <w:r>
        <w:rPr>
          <w:rFonts w:eastAsiaTheme="minorEastAsia" w:hint="eastAsia"/>
          <w:b/>
          <w:u w:val="single"/>
          <w:lang w:eastAsia="zh-CN"/>
        </w:rPr>
        <w:t xml:space="preserve">Issue 3-3: </w:t>
      </w:r>
      <w:r>
        <w:rPr>
          <w:rFonts w:eastAsiaTheme="minorEastAsia"/>
          <w:b/>
          <w:u w:val="single"/>
          <w:lang w:eastAsia="zh-CN"/>
        </w:rPr>
        <w:t>Improved ON/ON transient period</w:t>
      </w:r>
    </w:p>
    <w:p w14:paraId="581682C4" w14:textId="77777777" w:rsidR="00D326AB" w:rsidRPr="00274804" w:rsidRDefault="00D326AB" w:rsidP="00D326AB">
      <w:pPr>
        <w:pStyle w:val="a"/>
        <w:numPr>
          <w:ilvl w:val="0"/>
          <w:numId w:val="9"/>
        </w:numPr>
      </w:pPr>
      <w:r w:rsidRPr="00274804">
        <w:rPr>
          <w:rFonts w:hint="eastAsia"/>
        </w:rPr>
        <w:t>D</w:t>
      </w:r>
      <w:r w:rsidRPr="00274804">
        <w:t>iscuss it in [128].</w:t>
      </w:r>
    </w:p>
    <w:p w14:paraId="72A38E3D" w14:textId="77777777" w:rsidR="00D326AB" w:rsidRDefault="00D326AB" w:rsidP="00D326AB">
      <w:pPr>
        <w:rPr>
          <w:rFonts w:eastAsiaTheme="minorEastAsia"/>
          <w:b/>
          <w:u w:val="single"/>
          <w:lang w:eastAsia="zh-CN"/>
        </w:rPr>
      </w:pPr>
      <w:r w:rsidRPr="00281C25">
        <w:rPr>
          <w:rFonts w:eastAsiaTheme="minorEastAsia" w:hint="eastAsia"/>
          <w:b/>
          <w:u w:val="single"/>
          <w:lang w:eastAsia="zh-CN"/>
        </w:rPr>
        <w:t xml:space="preserve">Issue 4-1: </w:t>
      </w:r>
      <w:r w:rsidRPr="00281C25">
        <w:rPr>
          <w:rFonts w:eastAsiaTheme="minorEastAsia"/>
          <w:b/>
          <w:u w:val="single"/>
          <w:lang w:eastAsia="zh-CN"/>
        </w:rPr>
        <w:t>TxD support per band per band combination</w:t>
      </w:r>
    </w:p>
    <w:p w14:paraId="0794AFBA" w14:textId="77777777" w:rsidR="00D326AB" w:rsidRDefault="00D326AB" w:rsidP="00D326AB">
      <w:pPr>
        <w:rPr>
          <w:rFonts w:eastAsiaTheme="minorEastAsia"/>
          <w:b/>
          <w:u w:val="single"/>
          <w:lang w:eastAsia="zh-CN"/>
        </w:rPr>
      </w:pPr>
      <w:r>
        <w:rPr>
          <w:rFonts w:hint="eastAsia"/>
          <w:b/>
          <w:u w:val="single"/>
          <w:lang w:eastAsia="zh-CN"/>
        </w:rPr>
        <w:t>Issue 4-</w:t>
      </w:r>
      <w:r>
        <w:rPr>
          <w:rFonts w:eastAsiaTheme="minorEastAsia" w:hint="eastAsia"/>
          <w:b/>
          <w:u w:val="single"/>
          <w:lang w:eastAsia="zh-CN"/>
        </w:rPr>
        <w:t>2</w:t>
      </w:r>
      <w:r>
        <w:rPr>
          <w:rFonts w:hint="eastAsia"/>
          <w:b/>
          <w:u w:val="single"/>
          <w:lang w:eastAsia="zh-CN"/>
        </w:rPr>
        <w:t xml:space="preserve">: </w:t>
      </w:r>
      <w:r>
        <w:rPr>
          <w:rFonts w:eastAsiaTheme="minorEastAsia" w:hint="eastAsia"/>
          <w:b/>
          <w:u w:val="single"/>
          <w:lang w:eastAsia="zh-CN"/>
        </w:rPr>
        <w:t>New power class signalling per band per band combination</w:t>
      </w:r>
    </w:p>
    <w:p w14:paraId="6E2625E5" w14:textId="77777777" w:rsidR="00D326AB" w:rsidRDefault="00D326AB" w:rsidP="00D326AB">
      <w:pPr>
        <w:rPr>
          <w:rFonts w:eastAsiaTheme="minorEastAsia"/>
          <w:lang w:eastAsia="zh-CN"/>
        </w:rPr>
      </w:pPr>
      <w:r>
        <w:rPr>
          <w:rFonts w:eastAsiaTheme="minorEastAsia"/>
          <w:lang w:eastAsia="zh-CN"/>
        </w:rPr>
        <w:t xml:space="preserve">Apple: does Huawei mean that UE can only fall back to PC3? </w:t>
      </w:r>
    </w:p>
    <w:p w14:paraId="4888AC4A" w14:textId="77777777" w:rsidR="00D326AB" w:rsidRDefault="00D326AB" w:rsidP="00D326AB">
      <w:pPr>
        <w:rPr>
          <w:rFonts w:eastAsiaTheme="minorEastAsia"/>
          <w:lang w:eastAsia="zh-CN"/>
        </w:rPr>
      </w:pPr>
      <w:r>
        <w:rPr>
          <w:rFonts w:eastAsiaTheme="minorEastAsia"/>
          <w:lang w:eastAsia="zh-CN"/>
        </w:rPr>
        <w:t>Huawei: At the current stage, if UE supports TxD on one band and support CA combo, UE should fall back to 1 Tx on band.</w:t>
      </w:r>
    </w:p>
    <w:p w14:paraId="3E467484" w14:textId="77777777" w:rsidR="00D326AB" w:rsidRDefault="00D326AB" w:rsidP="00D326AB">
      <w:pPr>
        <w:rPr>
          <w:rFonts w:eastAsiaTheme="minorEastAsia"/>
          <w:lang w:eastAsia="zh-CN"/>
        </w:rPr>
      </w:pPr>
      <w:r>
        <w:rPr>
          <w:rFonts w:eastAsiaTheme="minorEastAsia"/>
          <w:lang w:eastAsia="zh-CN"/>
        </w:rPr>
        <w:t xml:space="preserve">OPPO: 4-1 and 4-2 can be discussed together. It should be clear which power class should be applied. </w:t>
      </w:r>
    </w:p>
    <w:p w14:paraId="2FF0B96E" w14:textId="77777777" w:rsidR="00D326AB" w:rsidRDefault="00D326AB" w:rsidP="00D326AB">
      <w:pPr>
        <w:rPr>
          <w:rFonts w:eastAsiaTheme="minorEastAsia"/>
          <w:lang w:eastAsia="zh-CN"/>
        </w:rPr>
      </w:pPr>
      <w:r>
        <w:rPr>
          <w:rFonts w:eastAsiaTheme="minorEastAsia"/>
          <w:lang w:eastAsia="zh-CN"/>
        </w:rPr>
        <w:t>Skyworks: inter-band with one band using TxD is discussed in increasing power class WI. There is issue that one UE supports TxD in one band but has full power PA such that it can still support high power on one band.</w:t>
      </w:r>
    </w:p>
    <w:p w14:paraId="410683C2" w14:textId="77777777" w:rsidR="00D326AB" w:rsidRDefault="00D326AB" w:rsidP="00D326AB">
      <w:pPr>
        <w:rPr>
          <w:rFonts w:eastAsiaTheme="minorEastAsia"/>
          <w:lang w:eastAsia="zh-CN"/>
        </w:rPr>
      </w:pPr>
      <w:r>
        <w:rPr>
          <w:rFonts w:eastAsiaTheme="minorEastAsia"/>
          <w:lang w:eastAsia="zh-CN"/>
        </w:rPr>
        <w:t>Ericsson: Agree with OPPO. There is similarity to EN-DC case. We should consider Tx switching case with CA. We agree with concern from Apple.</w:t>
      </w:r>
    </w:p>
    <w:p w14:paraId="31F9784D" w14:textId="77777777" w:rsidR="00D326AB" w:rsidRDefault="00D326AB" w:rsidP="00D326AB">
      <w:pPr>
        <w:rPr>
          <w:rFonts w:eastAsiaTheme="minorEastAsia"/>
          <w:lang w:eastAsia="zh-CN"/>
        </w:rPr>
      </w:pPr>
      <w:r>
        <w:rPr>
          <w:rFonts w:eastAsiaTheme="minorEastAsia"/>
          <w:lang w:eastAsia="zh-CN"/>
        </w:rPr>
        <w:t>Qualcomm</w:t>
      </w:r>
      <w:r>
        <w:rPr>
          <w:rFonts w:eastAsiaTheme="minorEastAsia" w:hint="eastAsia"/>
          <w:lang w:eastAsia="zh-CN"/>
        </w:rPr>
        <w:t>:</w:t>
      </w:r>
      <w:r>
        <w:rPr>
          <w:rFonts w:eastAsiaTheme="minorEastAsia"/>
          <w:lang w:eastAsia="zh-CN"/>
        </w:rPr>
        <w:t xml:space="preserve"> support Skyworks. We should have good understanding how those things can work together.</w:t>
      </w:r>
    </w:p>
    <w:p w14:paraId="4A88FF1C" w14:textId="77777777" w:rsidR="00D326AB" w:rsidRDefault="00D326AB" w:rsidP="00D326AB">
      <w:pPr>
        <w:rPr>
          <w:rFonts w:eastAsiaTheme="minorEastAsia"/>
          <w:lang w:eastAsia="zh-CN"/>
        </w:rPr>
      </w:pPr>
      <w:r>
        <w:rPr>
          <w:rFonts w:eastAsiaTheme="minorEastAsia"/>
          <w:lang w:eastAsia="zh-CN"/>
        </w:rPr>
        <w:t>Mediatek: We share the similar view as OPPO and Ericsson. We need clear the signalling to indicate the power class per band per band combination.</w:t>
      </w:r>
    </w:p>
    <w:p w14:paraId="04AFA68C" w14:textId="77777777" w:rsidR="00D326AB" w:rsidRPr="0031512B" w:rsidRDefault="00D326AB" w:rsidP="00D326AB">
      <w:pPr>
        <w:pStyle w:val="a"/>
        <w:numPr>
          <w:ilvl w:val="0"/>
          <w:numId w:val="9"/>
        </w:numPr>
      </w:pPr>
      <w:r w:rsidRPr="0031512B">
        <w:rPr>
          <w:rFonts w:hint="eastAsia"/>
        </w:rPr>
        <w:t>D</w:t>
      </w:r>
      <w:r w:rsidRPr="0031512B">
        <w:t>iscuss issue 4-1, 4-2 in email thread</w:t>
      </w:r>
      <w:r>
        <w:t xml:space="preserve"> [139]</w:t>
      </w:r>
      <w:r w:rsidRPr="0031512B">
        <w:t>.</w:t>
      </w:r>
    </w:p>
    <w:p w14:paraId="61950660" w14:textId="77777777" w:rsidR="00D326AB" w:rsidRDefault="00D326AB" w:rsidP="00D326AB">
      <w:pPr>
        <w:rPr>
          <w:rFonts w:eastAsiaTheme="minorEastAsia"/>
          <w:b/>
          <w:u w:val="single"/>
          <w:lang w:eastAsia="zh-CN"/>
        </w:rPr>
      </w:pPr>
      <w:r>
        <w:rPr>
          <w:rFonts w:eastAsiaTheme="minorEastAsia" w:hint="eastAsia"/>
          <w:b/>
          <w:u w:val="single"/>
          <w:lang w:eastAsia="zh-CN"/>
        </w:rPr>
        <w:t>Issue 4-3: Other UE features for TxD</w:t>
      </w:r>
      <w:r>
        <w:rPr>
          <w:rFonts w:eastAsiaTheme="minorEastAsia" w:hint="eastAsia"/>
          <w:lang w:eastAsia="zh-CN"/>
        </w:rPr>
        <w:t>.</w:t>
      </w:r>
    </w:p>
    <w:p w14:paraId="2D226F96" w14:textId="77777777" w:rsidR="00D326AB" w:rsidRPr="00424D83" w:rsidRDefault="00D326AB" w:rsidP="00D326AB">
      <w:pPr>
        <w:pStyle w:val="a"/>
        <w:numPr>
          <w:ilvl w:val="0"/>
          <w:numId w:val="9"/>
        </w:numPr>
      </w:pPr>
      <w:r w:rsidRPr="00424D83">
        <w:t>Discuss issue 4-3 in [118].</w:t>
      </w:r>
    </w:p>
    <w:p w14:paraId="1D1F97C0" w14:textId="77777777" w:rsidR="00D326AB" w:rsidRPr="00F91ECF" w:rsidRDefault="00D326AB" w:rsidP="00D326AB">
      <w:pPr>
        <w:rPr>
          <w:rFonts w:eastAsiaTheme="minorEastAsia"/>
          <w:b/>
          <w:u w:val="single"/>
          <w:lang w:eastAsia="zh-CN"/>
        </w:rPr>
      </w:pPr>
      <w:r w:rsidRPr="00F91ECF">
        <w:rPr>
          <w:rFonts w:eastAsiaTheme="minorEastAsia" w:hint="eastAsia"/>
          <w:b/>
          <w:u w:val="single"/>
          <w:lang w:eastAsia="zh-CN"/>
        </w:rPr>
        <w:t xml:space="preserve">Issue 5-1: </w:t>
      </w:r>
      <w:r w:rsidRPr="00F91ECF">
        <w:rPr>
          <w:rFonts w:eastAsiaTheme="minorEastAsia"/>
          <w:b/>
          <w:u w:val="single"/>
          <w:lang w:eastAsia="zh-CN"/>
        </w:rPr>
        <w:t>Maximum duration of UE transmission for joint channel estimation</w:t>
      </w:r>
    </w:p>
    <w:p w14:paraId="600D5473" w14:textId="77777777" w:rsidR="00D326AB" w:rsidRDefault="00D326AB" w:rsidP="00D326AB">
      <w:pPr>
        <w:rPr>
          <w:rFonts w:eastAsiaTheme="minorEastAsia"/>
          <w:lang w:eastAsia="zh-CN"/>
        </w:rPr>
      </w:pPr>
      <w:r>
        <w:rPr>
          <w:rFonts w:eastAsiaTheme="minorEastAsia" w:hint="eastAsia"/>
          <w:lang w:eastAsia="zh-CN"/>
        </w:rPr>
        <w:t>A</w:t>
      </w:r>
      <w:r>
        <w:rPr>
          <w:rFonts w:eastAsiaTheme="minorEastAsia"/>
          <w:lang w:eastAsia="zh-CN"/>
        </w:rPr>
        <w:t>pple: can we further discuss it until the next meeting?</w:t>
      </w:r>
    </w:p>
    <w:p w14:paraId="7A6DA65A" w14:textId="77777777" w:rsidR="00D326AB" w:rsidRDefault="00D326AB" w:rsidP="00D326AB">
      <w:pPr>
        <w:rPr>
          <w:rFonts w:eastAsiaTheme="minorEastAsia"/>
          <w:lang w:eastAsia="zh-CN"/>
        </w:rPr>
      </w:pPr>
      <w:r w:rsidRPr="00F91ECF">
        <w:rPr>
          <w:rFonts w:eastAsiaTheme="minorEastAsia" w:hint="eastAsia"/>
          <w:b/>
          <w:highlight w:val="green"/>
          <w:lang w:eastAsia="zh-CN"/>
        </w:rPr>
        <w:t>A</w:t>
      </w:r>
      <w:r w:rsidRPr="00F91ECF">
        <w:rPr>
          <w:rFonts w:eastAsiaTheme="minorEastAsia"/>
          <w:b/>
          <w:highlight w:val="green"/>
          <w:lang w:eastAsia="zh-CN"/>
        </w:rPr>
        <w:t>greement:</w:t>
      </w:r>
      <w:r w:rsidRPr="007521DA">
        <w:rPr>
          <w:rFonts w:eastAsiaTheme="minorEastAsia"/>
          <w:highlight w:val="green"/>
          <w:lang w:eastAsia="zh-CN"/>
        </w:rPr>
        <w:t xml:space="preserve"> no need to capture the feature in RAN4. Provide the feedback to RAN1 to capture the values.</w:t>
      </w:r>
    </w:p>
    <w:p w14:paraId="5B93BE15" w14:textId="77777777" w:rsidR="00D326AB" w:rsidRDefault="00D326AB" w:rsidP="00D326AB">
      <w:pPr>
        <w:rPr>
          <w:rFonts w:eastAsiaTheme="minorEastAsia"/>
          <w:b/>
          <w:u w:val="single"/>
          <w:lang w:eastAsia="zh-CN"/>
        </w:rPr>
      </w:pPr>
      <w:r>
        <w:rPr>
          <w:rFonts w:eastAsiaTheme="minorEastAsia" w:hint="eastAsia"/>
          <w:b/>
          <w:u w:val="single"/>
          <w:lang w:eastAsia="zh-CN"/>
        </w:rPr>
        <w:t>Issue 6-1: Support ot Hybrid duplex operation for HPUE FDD (Apple)</w:t>
      </w:r>
    </w:p>
    <w:p w14:paraId="4DF02157" w14:textId="77777777" w:rsidR="00D326AB" w:rsidRPr="00CF6F08" w:rsidRDefault="00D326AB" w:rsidP="00D326AB">
      <w:pPr>
        <w:pStyle w:val="a"/>
        <w:numPr>
          <w:ilvl w:val="0"/>
          <w:numId w:val="9"/>
        </w:numPr>
      </w:pPr>
      <w:r w:rsidRPr="00CF6F08">
        <w:rPr>
          <w:rFonts w:hint="eastAsia"/>
        </w:rPr>
        <w:t>D</w:t>
      </w:r>
      <w:r w:rsidRPr="00CF6F08">
        <w:t>iscuss it in [115].</w:t>
      </w:r>
    </w:p>
    <w:p w14:paraId="103BEE29" w14:textId="77777777" w:rsidR="00D326AB" w:rsidRPr="00E50ACB" w:rsidRDefault="00D326AB" w:rsidP="00D326AB">
      <w:pPr>
        <w:rPr>
          <w:rFonts w:eastAsiaTheme="minorEastAsia"/>
          <w:b/>
          <w:u w:val="single"/>
          <w:lang w:eastAsia="zh-CN"/>
        </w:rPr>
      </w:pPr>
      <w:r>
        <w:rPr>
          <w:rFonts w:eastAsiaTheme="minorEastAsia" w:hint="eastAsia"/>
          <w:b/>
          <w:u w:val="single"/>
          <w:lang w:eastAsia="zh-CN"/>
        </w:rPr>
        <w:t xml:space="preserve">Issue 6-2: </w:t>
      </w:r>
      <w:r w:rsidRPr="00E50ACB">
        <w:rPr>
          <w:rFonts w:eastAsiaTheme="minorEastAsia" w:hint="eastAsia"/>
          <w:b/>
          <w:u w:val="single"/>
          <w:lang w:eastAsia="zh-CN"/>
        </w:rPr>
        <w:t>Power high limit for inter-band CA and DC (ZTE)</w:t>
      </w:r>
    </w:p>
    <w:p w14:paraId="662C4F6B" w14:textId="77777777" w:rsidR="00D326AB" w:rsidRPr="00E50ACB" w:rsidRDefault="00D326AB" w:rsidP="00D326AB">
      <w:pPr>
        <w:pStyle w:val="a"/>
        <w:numPr>
          <w:ilvl w:val="0"/>
          <w:numId w:val="9"/>
        </w:numPr>
      </w:pPr>
      <w:r w:rsidRPr="00E50ACB">
        <w:rPr>
          <w:rFonts w:hint="eastAsia"/>
        </w:rPr>
        <w:t>D</w:t>
      </w:r>
      <w:r w:rsidRPr="00E50ACB">
        <w:t>iscuss it in [114].</w:t>
      </w:r>
    </w:p>
    <w:p w14:paraId="4CEFA25F" w14:textId="77777777" w:rsidR="00D326AB" w:rsidRPr="00AC0531" w:rsidRDefault="00D326AB" w:rsidP="00D326AB">
      <w:pPr>
        <w:rPr>
          <w:rFonts w:eastAsiaTheme="minorEastAsia"/>
          <w:b/>
          <w:u w:val="single"/>
          <w:lang w:eastAsia="zh-CN"/>
        </w:rPr>
      </w:pPr>
      <w:r w:rsidRPr="00AC0531">
        <w:rPr>
          <w:rFonts w:eastAsiaTheme="minorEastAsia" w:hint="eastAsia"/>
          <w:b/>
          <w:u w:val="single"/>
          <w:lang w:eastAsia="zh-CN"/>
        </w:rPr>
        <w:t xml:space="preserve">Issue 6-3: </w:t>
      </w:r>
      <w:r w:rsidRPr="00AC0531">
        <w:rPr>
          <w:rFonts w:eastAsiaTheme="minorEastAsia"/>
          <w:b/>
          <w:u w:val="single"/>
          <w:lang w:eastAsia="zh-CN"/>
        </w:rPr>
        <w:t>maxUplinkDutyCycle-</w:t>
      </w:r>
      <w:r w:rsidRPr="00AC0531">
        <w:rPr>
          <w:rFonts w:eastAsiaTheme="minorEastAsia" w:hint="eastAsia"/>
          <w:b/>
          <w:u w:val="single"/>
          <w:lang w:eastAsia="zh-CN"/>
        </w:rPr>
        <w:t>interBand</w:t>
      </w:r>
      <w:r w:rsidRPr="00AC0531">
        <w:rPr>
          <w:rFonts w:eastAsiaTheme="minorEastAsia"/>
          <w:b/>
          <w:u w:val="single"/>
          <w:lang w:eastAsia="zh-CN"/>
        </w:rPr>
        <w:t>CA-PC2</w:t>
      </w:r>
      <w:r w:rsidRPr="00AC0531">
        <w:rPr>
          <w:rFonts w:eastAsiaTheme="minorEastAsia" w:hint="eastAsia"/>
          <w:b/>
          <w:u w:val="single"/>
          <w:lang w:eastAsia="zh-CN"/>
        </w:rPr>
        <w:t xml:space="preserve"> (ZTE)</w:t>
      </w:r>
    </w:p>
    <w:p w14:paraId="203502EF" w14:textId="77777777" w:rsidR="00D326AB" w:rsidRDefault="00D326AB" w:rsidP="00D326AB">
      <w:pPr>
        <w:rPr>
          <w:rFonts w:eastAsiaTheme="minorEastAsia"/>
          <w:lang w:eastAsia="zh-CN"/>
        </w:rPr>
      </w:pPr>
      <w:r w:rsidRPr="00AC0531">
        <w:rPr>
          <w:rFonts w:eastAsiaTheme="minorEastAsia" w:hint="eastAsia"/>
          <w:b/>
          <w:highlight w:val="green"/>
          <w:lang w:eastAsia="zh-CN"/>
        </w:rPr>
        <w:t>A</w:t>
      </w:r>
      <w:r w:rsidRPr="00AC0531">
        <w:rPr>
          <w:rFonts w:eastAsiaTheme="minorEastAsia"/>
          <w:b/>
          <w:highlight w:val="green"/>
          <w:lang w:eastAsia="zh-CN"/>
        </w:rPr>
        <w:t>greement:</w:t>
      </w:r>
      <w:r w:rsidRPr="00D33446">
        <w:rPr>
          <w:rFonts w:eastAsiaTheme="minorEastAsia"/>
          <w:highlight w:val="green"/>
          <w:lang w:eastAsia="zh-CN"/>
        </w:rPr>
        <w:t xml:space="preserve"> agree to capture feature of maxUplinkDutyCycle-interBandCA-PC2 and </w:t>
      </w:r>
      <w:r w:rsidRPr="00D33446">
        <w:rPr>
          <w:i/>
          <w:highlight w:val="green"/>
        </w:rPr>
        <w:t>maxUplinkDutyCycle-</w:t>
      </w:r>
      <w:r w:rsidRPr="00D33446">
        <w:rPr>
          <w:rFonts w:hint="eastAsia"/>
          <w:i/>
          <w:highlight w:val="green"/>
          <w:lang w:eastAsia="zh-CN"/>
        </w:rPr>
        <w:t>interBand</w:t>
      </w:r>
      <w:r w:rsidRPr="00D33446">
        <w:rPr>
          <w:i/>
          <w:highlight w:val="green"/>
        </w:rPr>
        <w:t>CA-PC2</w:t>
      </w:r>
      <w:r w:rsidRPr="00D33446">
        <w:rPr>
          <w:rFonts w:eastAsiaTheme="minorEastAsia" w:hint="eastAsia"/>
          <w:i/>
          <w:highlight w:val="green"/>
          <w:lang w:eastAsia="zh-CN"/>
        </w:rPr>
        <w:t xml:space="preserve"> </w:t>
      </w:r>
      <w:r w:rsidRPr="00D33446">
        <w:rPr>
          <w:rFonts w:eastAsiaTheme="minorEastAsia" w:hint="eastAsia"/>
          <w:highlight w:val="green"/>
          <w:lang w:eastAsia="zh-CN"/>
        </w:rPr>
        <w:t>and</w:t>
      </w:r>
      <w:r w:rsidRPr="00D33446">
        <w:rPr>
          <w:rFonts w:eastAsiaTheme="minorEastAsia" w:hint="eastAsia"/>
          <w:i/>
          <w:highlight w:val="green"/>
          <w:lang w:eastAsia="zh-CN"/>
        </w:rPr>
        <w:t xml:space="preserve"> </w:t>
      </w:r>
      <w:r w:rsidRPr="00D33446">
        <w:rPr>
          <w:rFonts w:eastAsiaTheme="minorEastAsia"/>
          <w:i/>
          <w:highlight w:val="green"/>
          <w:lang w:eastAsia="zh-CN"/>
        </w:rPr>
        <w:t xml:space="preserve">maxUplinkDutyCycle-SULcombination-PC2 </w:t>
      </w:r>
      <w:r w:rsidRPr="00D33446">
        <w:rPr>
          <w:rFonts w:eastAsiaTheme="minorEastAsia"/>
          <w:highlight w:val="green"/>
          <w:lang w:eastAsia="zh-CN"/>
        </w:rPr>
        <w:t>in RAN4 feature list.</w:t>
      </w:r>
    </w:p>
    <w:p w14:paraId="2CBE5E4C" w14:textId="77777777" w:rsidR="00D326AB" w:rsidRDefault="00D326AB" w:rsidP="00D326AB">
      <w:pPr>
        <w:rPr>
          <w:rFonts w:eastAsiaTheme="minorEastAsia"/>
          <w:b/>
          <w:u w:val="single"/>
          <w:lang w:eastAsia="zh-CN"/>
        </w:rPr>
      </w:pPr>
      <w:r>
        <w:rPr>
          <w:rFonts w:eastAsiaTheme="minorEastAsia" w:hint="eastAsia"/>
          <w:b/>
          <w:u w:val="single"/>
          <w:lang w:eastAsia="zh-CN"/>
        </w:rPr>
        <w:t xml:space="preserve">Issue 6-4: </w:t>
      </w:r>
      <w:r>
        <w:rPr>
          <w:rFonts w:eastAsiaTheme="minorEastAsia"/>
          <w:b/>
          <w:bCs/>
          <w:iCs/>
          <w:u w:val="single"/>
          <w:lang w:eastAsia="zh-CN"/>
        </w:rPr>
        <w:t>DC location for intra-band CA</w:t>
      </w:r>
      <w:r>
        <w:rPr>
          <w:rFonts w:eastAsiaTheme="minorEastAsia" w:hint="eastAsia"/>
          <w:b/>
          <w:bCs/>
          <w:iCs/>
          <w:u w:val="single"/>
          <w:lang w:val="en-US" w:eastAsia="zh-CN"/>
        </w:rPr>
        <w:t xml:space="preserve"> [more than 2CC]</w:t>
      </w:r>
    </w:p>
    <w:p w14:paraId="1E344A6D" w14:textId="77777777" w:rsidR="00D326AB" w:rsidRDefault="00D326AB" w:rsidP="00D326AB">
      <w:pPr>
        <w:rPr>
          <w:rFonts w:eastAsiaTheme="minorEastAsia"/>
          <w:lang w:eastAsia="zh-CN"/>
        </w:rPr>
      </w:pPr>
      <w:r>
        <w:rPr>
          <w:rFonts w:eastAsiaTheme="minorEastAsia" w:hint="eastAsia"/>
          <w:lang w:eastAsia="zh-CN"/>
        </w:rPr>
        <w:t>A</w:t>
      </w:r>
      <w:r>
        <w:rPr>
          <w:rFonts w:eastAsiaTheme="minorEastAsia"/>
          <w:lang w:eastAsia="zh-CN"/>
        </w:rPr>
        <w:t>pple: is it for FR2 only?</w:t>
      </w:r>
    </w:p>
    <w:p w14:paraId="5717EFA5" w14:textId="77777777" w:rsidR="00D326AB" w:rsidRDefault="00D326AB" w:rsidP="00D326AB">
      <w:pPr>
        <w:rPr>
          <w:rFonts w:eastAsiaTheme="minorEastAsia"/>
          <w:lang w:eastAsia="zh-CN"/>
        </w:rPr>
      </w:pPr>
      <w:r>
        <w:rPr>
          <w:rFonts w:eastAsiaTheme="minorEastAsia"/>
          <w:lang w:eastAsia="zh-CN"/>
        </w:rPr>
        <w:t>OPPO/Nokia/Skyworks/Huawei/ZTE: to both.</w:t>
      </w:r>
    </w:p>
    <w:p w14:paraId="4C5161AF" w14:textId="77777777" w:rsidR="00D326AB" w:rsidRDefault="00D326AB" w:rsidP="00D326AB">
      <w:pPr>
        <w:rPr>
          <w:rFonts w:eastAsiaTheme="minorEastAsia"/>
          <w:lang w:eastAsia="zh-CN"/>
        </w:rPr>
      </w:pPr>
      <w:r w:rsidRPr="001300BB">
        <w:rPr>
          <w:rFonts w:eastAsiaTheme="minorEastAsia" w:hint="eastAsia"/>
          <w:b/>
          <w:highlight w:val="green"/>
          <w:lang w:eastAsia="zh-CN"/>
        </w:rPr>
        <w:t>A</w:t>
      </w:r>
      <w:r w:rsidRPr="001300BB">
        <w:rPr>
          <w:rFonts w:eastAsiaTheme="minorEastAsia"/>
          <w:b/>
          <w:highlight w:val="green"/>
          <w:lang w:eastAsia="zh-CN"/>
        </w:rPr>
        <w:t>greement:</w:t>
      </w:r>
      <w:r w:rsidRPr="0081177E">
        <w:rPr>
          <w:rFonts w:eastAsiaTheme="minorEastAsia"/>
          <w:highlight w:val="green"/>
          <w:lang w:eastAsia="zh-CN"/>
        </w:rPr>
        <w:t xml:space="preserve"> Introduce the new capability signalling for </w:t>
      </w:r>
      <w:r w:rsidRPr="0081177E">
        <w:rPr>
          <w:rFonts w:cs="Arial"/>
          <w:bCs/>
          <w:szCs w:val="18"/>
          <w:highlight w:val="green"/>
          <w:lang w:eastAsia="zh-CN"/>
        </w:rPr>
        <w:t>DC location for intra-band CA</w:t>
      </w:r>
      <w:r w:rsidRPr="0081177E">
        <w:rPr>
          <w:rFonts w:cs="Arial" w:hint="eastAsia"/>
          <w:bCs/>
          <w:szCs w:val="18"/>
          <w:highlight w:val="green"/>
          <w:lang w:val="en-US" w:eastAsia="zh-CN"/>
        </w:rPr>
        <w:t xml:space="preserve"> more than 2CC</w:t>
      </w:r>
      <w:r w:rsidRPr="0081177E">
        <w:rPr>
          <w:rFonts w:cs="Arial"/>
          <w:bCs/>
          <w:szCs w:val="18"/>
          <w:highlight w:val="green"/>
          <w:lang w:val="en-US" w:eastAsia="zh-CN"/>
        </w:rPr>
        <w:t xml:space="preserve"> to indicate </w:t>
      </w:r>
      <w:r w:rsidRPr="0081177E">
        <w:rPr>
          <w:highlight w:val="green"/>
          <w:lang w:eastAsia="zh-CN"/>
        </w:rPr>
        <w:t>whether UE support additional DC location reporting for intra-band UL CA.</w:t>
      </w:r>
    </w:p>
    <w:p w14:paraId="691D611F" w14:textId="77777777" w:rsidR="00D326AB" w:rsidRPr="0003149C" w:rsidRDefault="00D326AB" w:rsidP="00D326AB">
      <w:pPr>
        <w:pStyle w:val="a"/>
        <w:numPr>
          <w:ilvl w:val="0"/>
          <w:numId w:val="9"/>
        </w:numPr>
      </w:pPr>
      <w:r w:rsidRPr="0003149C">
        <w:t xml:space="preserve">Further discuss </w:t>
      </w:r>
      <w:r>
        <w:t>the details in email thread [121</w:t>
      </w:r>
      <w:r w:rsidRPr="0003149C">
        <w:t>] for both FR1 and FR2.</w:t>
      </w:r>
    </w:p>
    <w:p w14:paraId="2723C758" w14:textId="77777777" w:rsidR="00D326AB" w:rsidRDefault="00D326AB" w:rsidP="00D326AB">
      <w:pPr>
        <w:rPr>
          <w:rFonts w:eastAsiaTheme="minorEastAsia"/>
          <w:b/>
          <w:u w:val="single"/>
          <w:lang w:eastAsia="zh-CN"/>
        </w:rPr>
      </w:pPr>
      <w:r>
        <w:rPr>
          <w:rFonts w:eastAsiaTheme="minorEastAsia" w:hint="eastAsia"/>
          <w:b/>
          <w:u w:val="single"/>
          <w:lang w:eastAsia="zh-CN"/>
        </w:rPr>
        <w:t xml:space="preserve">Issue 6-5: </w:t>
      </w:r>
      <w:r>
        <w:rPr>
          <w:rFonts w:eastAsiaTheme="minorEastAsia" w:hint="eastAsia"/>
          <w:b/>
          <w:bCs/>
          <w:iCs/>
          <w:u w:val="single"/>
          <w:lang w:eastAsia="zh-CN"/>
        </w:rPr>
        <w:t xml:space="preserve">Per BC indication for the per-FR gap capability </w:t>
      </w:r>
      <w:r>
        <w:rPr>
          <w:rFonts w:eastAsiaTheme="minorEastAsia" w:hint="eastAsia"/>
          <w:b/>
          <w:bCs/>
          <w:iCs/>
          <w:u w:val="single"/>
          <w:lang w:val="en-US" w:eastAsia="zh-CN"/>
        </w:rPr>
        <w:t>(Qualcomm)</w:t>
      </w:r>
    </w:p>
    <w:p w14:paraId="22A32FB8" w14:textId="77777777" w:rsidR="00D326AB" w:rsidRDefault="00D326AB" w:rsidP="00D326AB">
      <w:pPr>
        <w:jc w:val="both"/>
        <w:rPr>
          <w:b/>
          <w:lang w:val="en-US" w:eastAsia="zh-CN"/>
        </w:rPr>
      </w:pPr>
      <w:r>
        <w:rPr>
          <w:b/>
          <w:lang w:val="en-US" w:eastAsia="zh-CN"/>
        </w:rPr>
        <w:t>Observation 1: Per-FR gap capability for a UE is not purely depending on RF architecture but also baseband design.</w:t>
      </w:r>
    </w:p>
    <w:p w14:paraId="696A7AE3" w14:textId="77777777" w:rsidR="00D326AB" w:rsidRDefault="00D326AB" w:rsidP="00D326AB">
      <w:pPr>
        <w:jc w:val="both"/>
        <w:rPr>
          <w:b/>
          <w:lang w:val="en-US" w:eastAsia="zh-CN"/>
        </w:rPr>
      </w:pPr>
      <w:r>
        <w:rPr>
          <w:b/>
          <w:lang w:val="en-US" w:eastAsia="zh-CN"/>
        </w:rPr>
        <w:t>Observation 2: There are thousands of FR1+FR2 band combinations specified in 3GPP so far and they can be of up to 5 bands of either FDD or TDD in both FR1 and FR2.</w:t>
      </w:r>
    </w:p>
    <w:p w14:paraId="34F93686" w14:textId="77777777" w:rsidR="00D326AB" w:rsidRDefault="00D326AB" w:rsidP="00D326AB">
      <w:pPr>
        <w:jc w:val="both"/>
        <w:rPr>
          <w:b/>
          <w:lang w:val="en-US" w:eastAsia="zh-CN"/>
        </w:rPr>
      </w:pPr>
      <w:r>
        <w:rPr>
          <w:b/>
          <w:lang w:val="en-US" w:eastAsia="zh-CN"/>
        </w:rPr>
        <w:t>Observation 3: The constraints of the per UE indication of per-FR gap come from that UE may not support per-FR gap for certain high order CA combination.</w:t>
      </w:r>
    </w:p>
    <w:p w14:paraId="57AD8746" w14:textId="77777777" w:rsidR="00D326AB" w:rsidRDefault="00D326AB" w:rsidP="00D326AB">
      <w:pPr>
        <w:jc w:val="both"/>
        <w:rPr>
          <w:b/>
          <w:lang w:val="en-US" w:eastAsia="zh-CN"/>
        </w:rPr>
      </w:pPr>
      <w:r>
        <w:rPr>
          <w:b/>
          <w:lang w:val="en-US" w:eastAsia="zh-CN"/>
        </w:rPr>
        <w:t>Observation 4: For overloading issues, reverting the assumptions for all related requirements in a case by case manner is not feasible as there will be severe compatibility issues even by introducing new dedicated signaling for each requirements.</w:t>
      </w:r>
    </w:p>
    <w:p w14:paraId="372B650B" w14:textId="77777777" w:rsidR="00D326AB" w:rsidRDefault="00D326AB" w:rsidP="00D326AB">
      <w:pPr>
        <w:ind w:left="1080" w:hanging="1080"/>
        <w:jc w:val="both"/>
        <w:rPr>
          <w:b/>
          <w:bCs/>
          <w:lang w:val="en-US" w:eastAsia="en-US"/>
        </w:rPr>
      </w:pPr>
      <w:r>
        <w:rPr>
          <w:b/>
          <w:bCs/>
          <w:lang w:val="en-US" w:eastAsia="en-US"/>
        </w:rPr>
        <w:t xml:space="preserve">Observation 5: </w:t>
      </w:r>
      <w:r>
        <w:rPr>
          <w:rFonts w:hint="eastAsia"/>
          <w:b/>
          <w:bCs/>
          <w:lang w:val="en-US" w:eastAsia="en-US"/>
        </w:rPr>
        <w:t>T</w:t>
      </w:r>
      <w:r>
        <w:rPr>
          <w:b/>
          <w:bCs/>
          <w:lang w:val="en-US" w:eastAsia="en-US"/>
        </w:rPr>
        <w:t>he advantages of introducing the new capability are very clear (e.g. enables more UEs to support per-FR gap feature) while there is no foreseen disadvantage. In the worst case scenario, the new capability is simply ignored.</w:t>
      </w:r>
    </w:p>
    <w:p w14:paraId="16D01DF5" w14:textId="77777777" w:rsidR="00D326AB" w:rsidRDefault="00D326AB" w:rsidP="00D326AB">
      <w:pPr>
        <w:ind w:left="1080" w:hanging="1080"/>
        <w:jc w:val="both"/>
        <w:rPr>
          <w:b/>
          <w:bCs/>
          <w:lang w:val="en-US" w:eastAsia="en-US"/>
        </w:rPr>
      </w:pPr>
      <w:r>
        <w:rPr>
          <w:b/>
          <w:bCs/>
          <w:lang w:val="en-US" w:eastAsia="en-US"/>
        </w:rPr>
        <w:t>Proposal 1: Keep the original per UE per-FR gap indication and add new Per BC indication for the per-FR gap capacity to Rel-17 UE feature list.</w:t>
      </w:r>
    </w:p>
    <w:p w14:paraId="4919F401" w14:textId="77777777" w:rsidR="00D326AB" w:rsidRDefault="00D326AB" w:rsidP="00D326AB">
      <w:pPr>
        <w:rPr>
          <w:rFonts w:eastAsiaTheme="minorEastAsia"/>
          <w:lang w:eastAsia="zh-CN"/>
        </w:rPr>
      </w:pPr>
      <w:r w:rsidRPr="0038710B">
        <w:rPr>
          <w:rFonts w:eastAsiaTheme="minorEastAsia" w:hint="eastAsia"/>
          <w:lang w:eastAsia="zh-CN"/>
        </w:rPr>
        <w:t>I</w:t>
      </w:r>
      <w:r w:rsidRPr="0038710B">
        <w:rPr>
          <w:rFonts w:eastAsiaTheme="minorEastAsia"/>
          <w:lang w:eastAsia="zh-CN"/>
        </w:rPr>
        <w:t>ntel: support the technique proposal. But we had agree in RAN not to discuss it in Rel-17.</w:t>
      </w:r>
    </w:p>
    <w:p w14:paraId="03B2A674" w14:textId="77777777" w:rsidR="00D326AB" w:rsidRDefault="00D326AB" w:rsidP="00D326AB">
      <w:pPr>
        <w:rPr>
          <w:rFonts w:eastAsiaTheme="minorEastAsia"/>
          <w:lang w:eastAsia="zh-CN"/>
        </w:rPr>
      </w:pPr>
      <w:r>
        <w:rPr>
          <w:rFonts w:eastAsiaTheme="minorEastAsia"/>
          <w:lang w:eastAsia="zh-CN"/>
        </w:rPr>
        <w:t>Qualcomm: We discussed it in Rel-16 and then postponed. But we did not discuss it in Rel-17.</w:t>
      </w:r>
    </w:p>
    <w:p w14:paraId="77A86CAE" w14:textId="77777777" w:rsidR="00D326AB" w:rsidRDefault="00D326AB" w:rsidP="00D326AB">
      <w:pPr>
        <w:rPr>
          <w:rFonts w:eastAsiaTheme="minorEastAsia"/>
          <w:lang w:eastAsia="zh-CN"/>
        </w:rPr>
      </w:pPr>
      <w:r>
        <w:rPr>
          <w:rFonts w:eastAsiaTheme="minorEastAsia"/>
          <w:lang w:eastAsia="zh-CN"/>
        </w:rPr>
        <w:t>CMCC: we discussed several enhancement in RAN. There is no objective officially capturing it. We can have another try.</w:t>
      </w:r>
    </w:p>
    <w:p w14:paraId="135E466D" w14:textId="77777777" w:rsidR="00D326AB" w:rsidRDefault="00D326AB" w:rsidP="00D326AB">
      <w:pPr>
        <w:rPr>
          <w:rFonts w:eastAsiaTheme="minorEastAsia"/>
          <w:lang w:eastAsia="zh-CN"/>
        </w:rPr>
      </w:pPr>
      <w:r>
        <w:rPr>
          <w:rFonts w:eastAsiaTheme="minorEastAsia"/>
          <w:lang w:eastAsia="zh-CN"/>
        </w:rPr>
        <w:t>Qualcomm: we do not introduce a new capability. This is a simple capability. We do not need to change the requriements.</w:t>
      </w:r>
    </w:p>
    <w:p w14:paraId="22C076C7" w14:textId="77777777" w:rsidR="00D326AB" w:rsidRPr="00433AA2" w:rsidRDefault="00D326AB" w:rsidP="00D326AB">
      <w:pPr>
        <w:pStyle w:val="a"/>
        <w:numPr>
          <w:ilvl w:val="0"/>
          <w:numId w:val="9"/>
        </w:numPr>
      </w:pPr>
      <w:r w:rsidRPr="00433AA2">
        <w:t>Further discuss it in this email thread.</w:t>
      </w:r>
    </w:p>
    <w:p w14:paraId="4C996617" w14:textId="77777777" w:rsidR="00D326AB" w:rsidRPr="008153FE" w:rsidRDefault="00D326AB" w:rsidP="00D326AB">
      <w:pPr>
        <w:rPr>
          <w:rFonts w:eastAsiaTheme="minorEastAsia"/>
          <w:b/>
          <w:u w:val="single"/>
          <w:lang w:eastAsia="zh-CN"/>
        </w:rPr>
      </w:pPr>
      <w:r w:rsidRPr="008153FE">
        <w:rPr>
          <w:rFonts w:eastAsiaTheme="minorEastAsia" w:hint="eastAsia"/>
          <w:b/>
          <w:u w:val="single"/>
          <w:lang w:eastAsia="zh-CN"/>
        </w:rPr>
        <w:t xml:space="preserve">Issue </w:t>
      </w:r>
      <w:r w:rsidRPr="008153FE">
        <w:rPr>
          <w:rFonts w:eastAsiaTheme="minorEastAsia"/>
          <w:b/>
          <w:u w:val="single"/>
          <w:lang w:eastAsia="zh-CN"/>
        </w:rPr>
        <w:t>6</w:t>
      </w:r>
      <w:r w:rsidRPr="008153FE">
        <w:rPr>
          <w:rFonts w:eastAsiaTheme="minorEastAsia" w:hint="eastAsia"/>
          <w:b/>
          <w:u w:val="single"/>
          <w:lang w:eastAsia="zh-CN"/>
        </w:rPr>
        <w:t>-</w:t>
      </w:r>
      <w:r w:rsidRPr="008153FE">
        <w:rPr>
          <w:rFonts w:eastAsiaTheme="minorEastAsia"/>
          <w:b/>
          <w:u w:val="single"/>
          <w:lang w:eastAsia="zh-CN"/>
        </w:rPr>
        <w:t>6</w:t>
      </w:r>
      <w:r w:rsidRPr="008153FE">
        <w:rPr>
          <w:rFonts w:eastAsiaTheme="minorEastAsia" w:hint="eastAsia"/>
          <w:b/>
          <w:u w:val="single"/>
          <w:lang w:eastAsia="zh-CN"/>
        </w:rPr>
        <w:t>: Support o</w:t>
      </w:r>
      <w:r w:rsidRPr="008153FE">
        <w:rPr>
          <w:rFonts w:eastAsiaTheme="minorEastAsia"/>
          <w:b/>
          <w:u w:val="single"/>
          <w:lang w:eastAsia="zh-CN"/>
        </w:rPr>
        <w:t>f</w:t>
      </w:r>
      <w:r w:rsidRPr="008153FE">
        <w:rPr>
          <w:rFonts w:eastAsiaTheme="minorEastAsia" w:hint="eastAsia"/>
          <w:b/>
          <w:u w:val="single"/>
          <w:lang w:eastAsia="zh-CN"/>
        </w:rPr>
        <w:t xml:space="preserve"> </w:t>
      </w:r>
      <w:r w:rsidRPr="008153FE">
        <w:rPr>
          <w:rFonts w:eastAsiaTheme="minorEastAsia"/>
          <w:b/>
          <w:u w:val="single"/>
          <w:lang w:eastAsia="zh-CN"/>
        </w:rPr>
        <w:t>MSD reduction</w:t>
      </w:r>
      <w:r w:rsidRPr="008153FE">
        <w:rPr>
          <w:rFonts w:eastAsiaTheme="minorEastAsia" w:hint="eastAsia"/>
          <w:b/>
          <w:u w:val="single"/>
          <w:lang w:eastAsia="zh-CN"/>
        </w:rPr>
        <w:t xml:space="preserve"> for HPUE FDD</w:t>
      </w:r>
      <w:r w:rsidRPr="008153FE">
        <w:rPr>
          <w:rFonts w:eastAsiaTheme="minorEastAsia"/>
          <w:b/>
          <w:u w:val="single"/>
          <w:lang w:eastAsia="zh-CN"/>
        </w:rPr>
        <w:t xml:space="preserve"> (China Unicom</w:t>
      </w:r>
      <w:r w:rsidRPr="008153FE">
        <w:rPr>
          <w:rFonts w:eastAsiaTheme="minorEastAsia" w:hint="eastAsia"/>
          <w:b/>
          <w:u w:val="single"/>
          <w:lang w:eastAsia="zh-CN"/>
        </w:rPr>
        <w:t>)</w:t>
      </w:r>
    </w:p>
    <w:p w14:paraId="33EE6A3B" w14:textId="77777777" w:rsidR="00D326AB" w:rsidRPr="008415C5" w:rsidRDefault="00D326AB" w:rsidP="00D326AB">
      <w:pPr>
        <w:rPr>
          <w:rFonts w:eastAsiaTheme="minorEastAsia"/>
          <w:lang w:eastAsia="zh-CN"/>
        </w:rPr>
      </w:pPr>
      <w:r w:rsidRPr="008415C5">
        <w:rPr>
          <w:rFonts w:eastAsiaTheme="minorEastAsia" w:hint="eastAsia"/>
          <w:lang w:eastAsia="zh-CN"/>
        </w:rPr>
        <w:t>A</w:t>
      </w:r>
      <w:r w:rsidRPr="008415C5">
        <w:rPr>
          <w:rFonts w:eastAsiaTheme="minorEastAsia"/>
          <w:lang w:eastAsia="zh-CN"/>
        </w:rPr>
        <w:t>pple: this proposal contradicts with objective of WID.</w:t>
      </w:r>
    </w:p>
    <w:p w14:paraId="5C6E2629" w14:textId="77777777" w:rsidR="00D326AB" w:rsidRPr="008415C5" w:rsidRDefault="00D326AB" w:rsidP="00D326AB">
      <w:pPr>
        <w:pStyle w:val="a"/>
        <w:numPr>
          <w:ilvl w:val="0"/>
          <w:numId w:val="9"/>
        </w:numPr>
      </w:pPr>
      <w:r w:rsidRPr="008415C5">
        <w:rPr>
          <w:rFonts w:hint="eastAsia"/>
        </w:rPr>
        <w:t>D</w:t>
      </w:r>
      <w:r w:rsidRPr="008415C5">
        <w:t>iscuss it in [115] email thread for FDD HPUE.</w:t>
      </w:r>
    </w:p>
    <w:p w14:paraId="08BACCBD" w14:textId="77777777" w:rsidR="00D326AB" w:rsidRPr="0096611B" w:rsidRDefault="00D326AB" w:rsidP="00D326AB">
      <w:pPr>
        <w:rPr>
          <w:rFonts w:eastAsiaTheme="minorEastAsia"/>
          <w:b/>
          <w:u w:val="single"/>
          <w:lang w:eastAsia="zh-CN"/>
        </w:rPr>
      </w:pPr>
      <w:r w:rsidRPr="0096611B">
        <w:rPr>
          <w:rFonts w:eastAsiaTheme="minorEastAsia"/>
          <w:b/>
          <w:u w:val="single"/>
          <w:lang w:eastAsia="zh-CN"/>
        </w:rPr>
        <w:t>Introduction of DL 1024QAM for NR FR1</w:t>
      </w:r>
    </w:p>
    <w:p w14:paraId="014D19F9" w14:textId="77777777" w:rsidR="00D326AB" w:rsidRPr="0084716C" w:rsidRDefault="00D326AB" w:rsidP="00D326AB">
      <w:pPr>
        <w:rPr>
          <w:rFonts w:eastAsiaTheme="minorEastAsia"/>
          <w:lang w:val="en-US" w:eastAsia="zh-CN"/>
        </w:rPr>
      </w:pPr>
      <w:r w:rsidRPr="0084716C">
        <w:rPr>
          <w:rFonts w:eastAsiaTheme="minorEastAsia" w:hint="eastAsia"/>
          <w:lang w:val="en-US" w:eastAsia="zh-CN"/>
        </w:rPr>
        <w:t>I</w:t>
      </w:r>
      <w:r w:rsidRPr="0084716C">
        <w:rPr>
          <w:rFonts w:eastAsiaTheme="minorEastAsia"/>
          <w:lang w:val="en-US" w:eastAsia="zh-CN"/>
        </w:rPr>
        <w:t>ntel/Ericsson: RAN1 has introduced the feature for it.</w:t>
      </w:r>
    </w:p>
    <w:p w14:paraId="05EA187D" w14:textId="77777777" w:rsidR="00D326AB" w:rsidRDefault="00D326AB" w:rsidP="00D326AB">
      <w:pPr>
        <w:rPr>
          <w:lang w:val="en-US" w:eastAsia="zh-CN"/>
        </w:rPr>
      </w:pPr>
      <w:r w:rsidRPr="0084716C">
        <w:rPr>
          <w:highlight w:val="yellow"/>
          <w:lang w:val="en-US" w:eastAsia="zh-CN"/>
        </w:rPr>
        <w:t>Tentative agreement: No need to capture the DL 1024QAM feature in RAN4.</w:t>
      </w:r>
    </w:p>
    <w:p w14:paraId="00BA1B47" w14:textId="77777777" w:rsidR="00D326AB" w:rsidRPr="00A90AE6" w:rsidRDefault="00D326AB" w:rsidP="00D326AB">
      <w:pPr>
        <w:rPr>
          <w:rFonts w:eastAsiaTheme="minorEastAsia"/>
          <w:b/>
          <w:u w:val="single"/>
          <w:lang w:eastAsia="zh-CN"/>
        </w:rPr>
      </w:pPr>
      <w:r w:rsidRPr="00EC5622">
        <w:rPr>
          <w:rFonts w:eastAsiaTheme="minorEastAsia"/>
          <w:b/>
          <w:u w:val="single"/>
          <w:lang w:eastAsia="zh-CN"/>
        </w:rPr>
        <w:t>NR repeater</w:t>
      </w:r>
    </w:p>
    <w:p w14:paraId="7EB523AD" w14:textId="77777777" w:rsidR="00D326AB" w:rsidRPr="004F7423" w:rsidRDefault="00D326AB" w:rsidP="00D326AB">
      <w:pPr>
        <w:rPr>
          <w:rFonts w:eastAsiaTheme="minorEastAsia"/>
          <w:highlight w:val="green"/>
          <w:lang w:val="en-US" w:eastAsia="zh-CN"/>
        </w:rPr>
      </w:pPr>
      <w:r w:rsidRPr="00AE120F">
        <w:rPr>
          <w:rFonts w:eastAsiaTheme="minorEastAsia" w:hint="eastAsia"/>
          <w:b/>
          <w:highlight w:val="green"/>
          <w:lang w:val="en-US" w:eastAsia="zh-CN"/>
        </w:rPr>
        <w:t>A</w:t>
      </w:r>
      <w:r w:rsidRPr="00AE120F">
        <w:rPr>
          <w:rFonts w:eastAsiaTheme="minorEastAsia"/>
          <w:b/>
          <w:highlight w:val="green"/>
          <w:lang w:val="en-US" w:eastAsia="zh-CN"/>
        </w:rPr>
        <w:t>greement:</w:t>
      </w:r>
      <w:r>
        <w:rPr>
          <w:rFonts w:eastAsiaTheme="minorEastAsia"/>
          <w:highlight w:val="green"/>
          <w:lang w:val="en-US" w:eastAsia="zh-CN"/>
        </w:rPr>
        <w:t xml:space="preserve"> no UE features for NR repeaters in RAN4.</w:t>
      </w:r>
    </w:p>
    <w:p w14:paraId="06269D37" w14:textId="77777777" w:rsidR="00D326AB" w:rsidRPr="00A90AE6" w:rsidRDefault="00D326AB" w:rsidP="00D326AB">
      <w:pPr>
        <w:rPr>
          <w:rFonts w:eastAsiaTheme="minorEastAsia"/>
          <w:b/>
          <w:u w:val="single"/>
          <w:lang w:eastAsia="zh-CN"/>
        </w:rPr>
      </w:pPr>
      <w:r w:rsidRPr="0000414B">
        <w:rPr>
          <w:rFonts w:eastAsiaTheme="minorEastAsia"/>
          <w:b/>
          <w:u w:val="single"/>
          <w:lang w:eastAsia="zh-CN"/>
        </w:rPr>
        <w:t>Enhancements to Integrated Access and Backhaul (IAB) for NR</w:t>
      </w:r>
    </w:p>
    <w:p w14:paraId="1269E9D3" w14:textId="77777777" w:rsidR="00D326AB" w:rsidRPr="007A63C3" w:rsidRDefault="00D326AB" w:rsidP="00D326AB">
      <w:pPr>
        <w:pStyle w:val="a"/>
        <w:numPr>
          <w:ilvl w:val="0"/>
          <w:numId w:val="9"/>
        </w:numPr>
      </w:pPr>
      <w:r w:rsidRPr="00832E52">
        <w:rPr>
          <w:rFonts w:hint="eastAsia"/>
        </w:rPr>
        <w:t>N</w:t>
      </w:r>
      <w:r w:rsidRPr="00832E52">
        <w:t>eed further discussion in this email thread.</w:t>
      </w:r>
    </w:p>
    <w:p w14:paraId="043C08E4"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0E2DC003" w14:textId="77777777" w:rsidR="00D326AB" w:rsidRPr="00AB303C" w:rsidRDefault="00D326AB" w:rsidP="00D326AB">
      <w:pPr>
        <w:rPr>
          <w:rFonts w:eastAsiaTheme="minorEastAsia"/>
          <w:b/>
          <w:bCs/>
          <w:u w:val="single"/>
          <w:lang w:val="en-US"/>
        </w:rPr>
      </w:pPr>
      <w:r w:rsidRPr="00AB303C">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7338"/>
        <w:gridCol w:w="1274"/>
        <w:gridCol w:w="1845"/>
      </w:tblGrid>
      <w:tr w:rsidR="00D326AB" w:rsidRPr="00AB303C" w14:paraId="3275EB62" w14:textId="77777777" w:rsidTr="00EF64E7">
        <w:tc>
          <w:tcPr>
            <w:tcW w:w="3509" w:type="pct"/>
          </w:tcPr>
          <w:p w14:paraId="0C2BFAE0" w14:textId="77777777" w:rsidR="00D326AB" w:rsidRPr="00AB303C" w:rsidRDefault="00D326AB" w:rsidP="00EF64E7">
            <w:pPr>
              <w:spacing w:before="0" w:after="0" w:line="240" w:lineRule="auto"/>
              <w:rPr>
                <w:rFonts w:eastAsiaTheme="minorEastAsia"/>
                <w:b/>
                <w:bCs/>
                <w:lang w:val="en-US"/>
              </w:rPr>
            </w:pPr>
            <w:r w:rsidRPr="00AB303C">
              <w:rPr>
                <w:rFonts w:eastAsiaTheme="minorEastAsia"/>
                <w:b/>
                <w:bCs/>
                <w:lang w:val="en-US"/>
              </w:rPr>
              <w:t>Title</w:t>
            </w:r>
          </w:p>
        </w:tc>
        <w:tc>
          <w:tcPr>
            <w:tcW w:w="609" w:type="pct"/>
          </w:tcPr>
          <w:p w14:paraId="0E44174E" w14:textId="77777777" w:rsidR="00D326AB" w:rsidRPr="00AB303C" w:rsidRDefault="00D326AB" w:rsidP="00EF64E7">
            <w:pPr>
              <w:spacing w:before="0" w:after="0" w:line="240" w:lineRule="auto"/>
              <w:rPr>
                <w:rFonts w:eastAsiaTheme="minorEastAsia"/>
                <w:b/>
                <w:bCs/>
                <w:lang w:val="en-US"/>
              </w:rPr>
            </w:pPr>
            <w:r w:rsidRPr="00AB303C">
              <w:rPr>
                <w:rFonts w:eastAsiaTheme="minorEastAsia"/>
                <w:b/>
                <w:bCs/>
                <w:lang w:val="en-US"/>
              </w:rPr>
              <w:t>Source</w:t>
            </w:r>
          </w:p>
        </w:tc>
        <w:tc>
          <w:tcPr>
            <w:tcW w:w="882" w:type="pct"/>
          </w:tcPr>
          <w:p w14:paraId="653EBA17" w14:textId="77777777" w:rsidR="00D326AB" w:rsidRPr="00AB303C" w:rsidRDefault="00D326AB" w:rsidP="00EF64E7">
            <w:pPr>
              <w:spacing w:before="0" w:after="0" w:line="240" w:lineRule="auto"/>
              <w:rPr>
                <w:rFonts w:eastAsiaTheme="minorEastAsia"/>
                <w:b/>
                <w:bCs/>
                <w:lang w:val="en-US"/>
              </w:rPr>
            </w:pPr>
            <w:r>
              <w:rPr>
                <w:rFonts w:eastAsiaTheme="minorEastAsia"/>
                <w:b/>
                <w:bCs/>
                <w:lang w:val="en-US"/>
              </w:rPr>
              <w:t>Status</w:t>
            </w:r>
          </w:p>
        </w:tc>
      </w:tr>
      <w:tr w:rsidR="00D326AB" w:rsidRPr="00AB303C" w14:paraId="5CCBC455" w14:textId="77777777" w:rsidTr="00EF64E7">
        <w:tc>
          <w:tcPr>
            <w:tcW w:w="3509" w:type="pct"/>
          </w:tcPr>
          <w:p w14:paraId="70D3DF12" w14:textId="77777777" w:rsidR="00D326AB" w:rsidRPr="00AB303C" w:rsidRDefault="00D326AB" w:rsidP="00EF64E7">
            <w:pPr>
              <w:spacing w:before="0" w:after="0" w:line="240" w:lineRule="auto"/>
              <w:rPr>
                <w:rFonts w:eastAsiaTheme="minorEastAsia"/>
                <w:lang w:val="en-US"/>
              </w:rPr>
            </w:pPr>
            <w:r w:rsidRPr="00AB303C">
              <w:rPr>
                <w:rFonts w:eastAsiaTheme="minorEastAsia" w:hint="eastAsia"/>
                <w:lang w:val="en-US"/>
              </w:rPr>
              <w:t>Rel-17 UE feature list</w:t>
            </w:r>
          </w:p>
        </w:tc>
        <w:tc>
          <w:tcPr>
            <w:tcW w:w="609" w:type="pct"/>
          </w:tcPr>
          <w:p w14:paraId="0B21B8E4" w14:textId="77777777" w:rsidR="00D326AB" w:rsidRPr="00AB303C" w:rsidRDefault="00D326AB" w:rsidP="00EF64E7">
            <w:pPr>
              <w:spacing w:before="0" w:after="0" w:line="240" w:lineRule="auto"/>
              <w:rPr>
                <w:rFonts w:eastAsiaTheme="minorEastAsia"/>
                <w:lang w:val="en-US"/>
              </w:rPr>
            </w:pPr>
            <w:r w:rsidRPr="00AB303C">
              <w:rPr>
                <w:rFonts w:eastAsiaTheme="minorEastAsia" w:hint="eastAsia"/>
                <w:lang w:val="en-US"/>
              </w:rPr>
              <w:t>CMCC</w:t>
            </w:r>
          </w:p>
        </w:tc>
        <w:tc>
          <w:tcPr>
            <w:tcW w:w="882" w:type="pct"/>
          </w:tcPr>
          <w:p w14:paraId="27BEC657" w14:textId="77777777" w:rsidR="00D326AB" w:rsidRPr="00A06518" w:rsidRDefault="00D326AB" w:rsidP="00EF64E7">
            <w:pPr>
              <w:spacing w:before="0" w:after="0" w:line="240" w:lineRule="auto"/>
              <w:rPr>
                <w:rFonts w:eastAsia="等线"/>
                <w:lang w:val="en-US" w:eastAsia="zh-CN"/>
              </w:rPr>
            </w:pPr>
            <w:r>
              <w:rPr>
                <w:rFonts w:eastAsia="等线" w:hint="eastAsia"/>
                <w:lang w:val="en-US" w:eastAsia="zh-CN"/>
              </w:rPr>
              <w:t>App</w:t>
            </w:r>
            <w:r>
              <w:rPr>
                <w:rFonts w:eastAsia="等线"/>
                <w:lang w:val="en-US" w:eastAsia="zh-CN"/>
              </w:rPr>
              <w:t>roved</w:t>
            </w:r>
          </w:p>
        </w:tc>
      </w:tr>
      <w:tr w:rsidR="00D326AB" w:rsidRPr="00AB303C" w14:paraId="734BF131" w14:textId="77777777" w:rsidTr="00EF64E7">
        <w:tc>
          <w:tcPr>
            <w:tcW w:w="3509" w:type="pct"/>
          </w:tcPr>
          <w:p w14:paraId="1037CAB9" w14:textId="77777777" w:rsidR="00D326AB" w:rsidRPr="00AB303C" w:rsidRDefault="00D326AB" w:rsidP="00EF64E7">
            <w:pPr>
              <w:spacing w:before="0" w:after="0" w:line="240" w:lineRule="auto"/>
              <w:rPr>
                <w:rFonts w:eastAsiaTheme="minorEastAsia"/>
                <w:lang w:val="en-US"/>
              </w:rPr>
            </w:pPr>
            <w:r w:rsidRPr="00AB303C">
              <w:rPr>
                <w:rFonts w:eastAsiaTheme="minorEastAsia"/>
                <w:lang w:val="en-US"/>
              </w:rPr>
              <w:t>LS on Rel-17 RAN</w:t>
            </w:r>
            <w:r w:rsidRPr="00AB303C">
              <w:rPr>
                <w:rFonts w:eastAsiaTheme="minorEastAsia" w:hint="eastAsia"/>
                <w:lang w:val="en-US"/>
              </w:rPr>
              <w:t>4</w:t>
            </w:r>
            <w:r w:rsidRPr="00AB303C">
              <w:rPr>
                <w:rFonts w:eastAsiaTheme="minorEastAsia"/>
                <w:lang w:val="en-US"/>
              </w:rPr>
              <w:t xml:space="preserve"> UE features list for NR</w:t>
            </w:r>
          </w:p>
        </w:tc>
        <w:tc>
          <w:tcPr>
            <w:tcW w:w="609" w:type="pct"/>
          </w:tcPr>
          <w:p w14:paraId="4768C684" w14:textId="77777777" w:rsidR="00D326AB" w:rsidRPr="00AB303C" w:rsidRDefault="00D326AB" w:rsidP="00EF64E7">
            <w:pPr>
              <w:spacing w:before="0" w:after="0" w:line="240" w:lineRule="auto"/>
              <w:rPr>
                <w:rFonts w:eastAsiaTheme="minorEastAsia"/>
                <w:lang w:val="en-US"/>
              </w:rPr>
            </w:pPr>
            <w:r w:rsidRPr="00AB303C">
              <w:rPr>
                <w:rFonts w:eastAsiaTheme="minorEastAsia" w:hint="eastAsia"/>
                <w:lang w:val="en-US"/>
              </w:rPr>
              <w:t>CMCC</w:t>
            </w:r>
          </w:p>
        </w:tc>
        <w:tc>
          <w:tcPr>
            <w:tcW w:w="882" w:type="pct"/>
          </w:tcPr>
          <w:p w14:paraId="19948F58" w14:textId="77777777" w:rsidR="00D326AB" w:rsidRPr="00A06518"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4370D6EB" w14:textId="77777777" w:rsidR="00D326AB" w:rsidRDefault="00D326AB" w:rsidP="00D326AB">
      <w:pPr>
        <w:rPr>
          <w:rFonts w:eastAsiaTheme="minorEastAsia"/>
        </w:rPr>
      </w:pPr>
    </w:p>
    <w:p w14:paraId="5AF1C16C" w14:textId="77777777" w:rsidR="00D326AB" w:rsidRDefault="00D326AB" w:rsidP="00D326AB">
      <w:pPr>
        <w:rPr>
          <w:rFonts w:ascii="Arial" w:hAnsi="Arial" w:cs="Arial"/>
          <w:b/>
          <w:sz w:val="24"/>
        </w:rPr>
      </w:pPr>
      <w:hyperlink r:id="rId113" w:history="1">
        <w:r>
          <w:rPr>
            <w:rStyle w:val="ac"/>
            <w:rFonts w:ascii="Arial" w:hAnsi="Arial" w:cs="Arial"/>
            <w:b/>
            <w:sz w:val="24"/>
          </w:rPr>
          <w:t>R4-2202400</w:t>
        </w:r>
      </w:hyperlink>
      <w:r>
        <w:rPr>
          <w:b/>
          <w:lang w:val="en-US" w:eastAsia="zh-CN"/>
        </w:rPr>
        <w:tab/>
      </w:r>
      <w:r w:rsidRPr="00AB303C">
        <w:rPr>
          <w:rFonts w:ascii="Arial" w:hAnsi="Arial" w:cs="Arial"/>
          <w:b/>
          <w:sz w:val="24"/>
        </w:rPr>
        <w:t>Rel-17 UE feature list</w:t>
      </w:r>
    </w:p>
    <w:p w14:paraId="07963417"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28590064"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6EFA">
        <w:rPr>
          <w:rFonts w:ascii="Arial" w:hAnsi="Arial" w:cs="Arial"/>
          <w:b/>
          <w:highlight w:val="green"/>
          <w:lang w:val="en-US" w:eastAsia="zh-CN"/>
        </w:rPr>
        <w:t>Approved.</w:t>
      </w:r>
    </w:p>
    <w:p w14:paraId="7970D258" w14:textId="77777777" w:rsidR="00D326AB" w:rsidRDefault="00D326AB" w:rsidP="00D326AB">
      <w:pPr>
        <w:rPr>
          <w:rFonts w:ascii="Arial" w:hAnsi="Arial" w:cs="Arial"/>
          <w:b/>
          <w:sz w:val="24"/>
        </w:rPr>
      </w:pPr>
      <w:hyperlink r:id="rId114" w:history="1">
        <w:r>
          <w:rPr>
            <w:rStyle w:val="ac"/>
            <w:rFonts w:ascii="Arial" w:hAnsi="Arial" w:cs="Arial"/>
            <w:b/>
            <w:sz w:val="24"/>
          </w:rPr>
          <w:t>R4-2202401</w:t>
        </w:r>
      </w:hyperlink>
      <w:r>
        <w:rPr>
          <w:b/>
          <w:lang w:val="en-US" w:eastAsia="zh-CN"/>
        </w:rPr>
        <w:tab/>
      </w:r>
      <w:r w:rsidRPr="00AB303C">
        <w:rPr>
          <w:rFonts w:ascii="Arial" w:hAnsi="Arial" w:cs="Arial"/>
          <w:b/>
          <w:sz w:val="24"/>
        </w:rPr>
        <w:t>LS on Rel-17 RAN4 UE features list for NR</w:t>
      </w:r>
    </w:p>
    <w:p w14:paraId="784267E3" w14:textId="77777777" w:rsidR="00D326AB" w:rsidRDefault="00D326AB" w:rsidP="00D326AB">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CMCC</w:t>
      </w:r>
    </w:p>
    <w:p w14:paraId="26985B4A"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76EFA">
        <w:rPr>
          <w:rFonts w:ascii="Arial" w:hAnsi="Arial" w:cs="Arial"/>
          <w:b/>
          <w:highlight w:val="green"/>
          <w:lang w:val="en-US" w:eastAsia="zh-CN"/>
        </w:rPr>
        <w:t>Approved.</w:t>
      </w:r>
    </w:p>
    <w:p w14:paraId="3DF2E80C" w14:textId="77777777" w:rsidR="00D326AB" w:rsidRPr="00A06518" w:rsidRDefault="00D326AB" w:rsidP="00D326AB">
      <w:pPr>
        <w:rPr>
          <w:rFonts w:eastAsia="等线"/>
          <w:b/>
          <w:color w:val="C00000"/>
          <w:u w:val="single"/>
          <w:lang w:eastAsia="zh-CN"/>
        </w:rPr>
      </w:pPr>
      <w:r w:rsidRPr="00A06518">
        <w:rPr>
          <w:rFonts w:eastAsia="等线" w:hint="eastAsia"/>
          <w:b/>
          <w:color w:val="C00000"/>
          <w:u w:val="single"/>
          <w:lang w:eastAsia="zh-CN"/>
        </w:rPr>
        <w:t>G</w:t>
      </w:r>
      <w:r w:rsidRPr="00A06518">
        <w:rPr>
          <w:rFonts w:eastAsia="等线"/>
          <w:b/>
          <w:color w:val="C00000"/>
          <w:u w:val="single"/>
          <w:lang w:eastAsia="zh-CN"/>
        </w:rPr>
        <w:t>TW on Jan</w:t>
      </w:r>
      <w:r w:rsidRPr="00A06518">
        <w:rPr>
          <w:rFonts w:eastAsia="等线" w:hint="eastAsia"/>
          <w:b/>
          <w:color w:val="C00000"/>
          <w:u w:val="single"/>
          <w:lang w:eastAsia="zh-CN"/>
        </w:rPr>
        <w:t>-</w:t>
      </w:r>
      <w:r w:rsidRPr="00A06518">
        <w:rPr>
          <w:rFonts w:eastAsia="等线"/>
          <w:b/>
          <w:color w:val="C00000"/>
          <w:u w:val="single"/>
          <w:lang w:eastAsia="zh-CN"/>
        </w:rPr>
        <w:t>25 for R4-2202400 and R4-2202401</w:t>
      </w:r>
    </w:p>
    <w:p w14:paraId="2ABCD6BF" w14:textId="77777777" w:rsidR="00D326AB" w:rsidRDefault="00D326AB" w:rsidP="00D326AB">
      <w:pPr>
        <w:rPr>
          <w:rFonts w:eastAsia="等线"/>
          <w:lang w:eastAsia="zh-CN"/>
        </w:rPr>
      </w:pPr>
      <w:r w:rsidRPr="00A06518">
        <w:rPr>
          <w:rFonts w:eastAsia="等线" w:hint="eastAsia"/>
          <w:b/>
          <w:lang w:eastAsia="zh-CN"/>
        </w:rPr>
        <w:t>C</w:t>
      </w:r>
      <w:r w:rsidRPr="00A06518">
        <w:rPr>
          <w:rFonts w:eastAsia="等线"/>
          <w:b/>
          <w:lang w:eastAsia="zh-CN"/>
        </w:rPr>
        <w:t>onclusion:</w:t>
      </w:r>
      <w:r>
        <w:rPr>
          <w:rFonts w:eastAsia="等线"/>
          <w:lang w:eastAsia="zh-CN"/>
        </w:rPr>
        <w:t xml:space="preserve"> put [] on feature group 17-2, which need further discussions.</w:t>
      </w:r>
    </w:p>
    <w:p w14:paraId="298734AE" w14:textId="77777777" w:rsidR="00D326AB" w:rsidRPr="005D3507" w:rsidRDefault="00D326AB" w:rsidP="00D326AB">
      <w:pPr>
        <w:rPr>
          <w:rFonts w:eastAsia="等线"/>
          <w:lang w:eastAsia="zh-CN"/>
        </w:rPr>
      </w:pPr>
      <w:r>
        <w:rPr>
          <w:rFonts w:eastAsia="等线"/>
          <w:lang w:eastAsia="zh-CN"/>
        </w:rPr>
        <w:t>The draft of 2400 and 2401 are agreeable.</w:t>
      </w:r>
    </w:p>
    <w:p w14:paraId="42FCC224" w14:textId="77777777" w:rsidR="00D326AB" w:rsidRDefault="00D326AB" w:rsidP="00D326AB">
      <w:r>
        <w:t>--------------------------------------------------------------------------------------------------------------------------------------------</w:t>
      </w:r>
    </w:p>
    <w:p w14:paraId="75B0AB21" w14:textId="77777777" w:rsidR="00D326AB" w:rsidRDefault="00D326AB" w:rsidP="00D326AB">
      <w:pPr>
        <w:rPr>
          <w:rFonts w:ascii="Arial" w:hAnsi="Arial" w:cs="Arial"/>
          <w:b/>
          <w:sz w:val="24"/>
        </w:rPr>
      </w:pPr>
      <w:hyperlink r:id="rId115" w:history="1">
        <w:r>
          <w:rPr>
            <w:rStyle w:val="ac"/>
            <w:rFonts w:ascii="Arial" w:hAnsi="Arial" w:cs="Arial"/>
            <w:b/>
            <w:sz w:val="24"/>
          </w:rPr>
          <w:t>R4-2200286</w:t>
        </w:r>
      </w:hyperlink>
      <w:r>
        <w:rPr>
          <w:rFonts w:ascii="Arial" w:hAnsi="Arial" w:cs="Arial"/>
          <w:b/>
          <w:color w:val="0000FF"/>
          <w:sz w:val="24"/>
        </w:rPr>
        <w:tab/>
      </w:r>
      <w:r>
        <w:rPr>
          <w:rFonts w:ascii="Arial" w:hAnsi="Arial" w:cs="Arial"/>
          <w:b/>
          <w:sz w:val="24"/>
        </w:rPr>
        <w:t>Initial views on R17 feature list</w:t>
      </w:r>
    </w:p>
    <w:p w14:paraId="15A1F8D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1D420A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F58A9F" w14:textId="77777777" w:rsidR="00D326AB" w:rsidRDefault="00D326AB" w:rsidP="00D326AB">
      <w:pPr>
        <w:rPr>
          <w:rFonts w:ascii="Arial" w:hAnsi="Arial" w:cs="Arial"/>
          <w:b/>
          <w:sz w:val="24"/>
        </w:rPr>
      </w:pPr>
      <w:hyperlink r:id="rId116" w:history="1">
        <w:r>
          <w:rPr>
            <w:rStyle w:val="ac"/>
            <w:rFonts w:ascii="Arial" w:hAnsi="Arial" w:cs="Arial"/>
            <w:b/>
            <w:sz w:val="24"/>
          </w:rPr>
          <w:t>R4-2200485</w:t>
        </w:r>
      </w:hyperlink>
      <w:r>
        <w:rPr>
          <w:rFonts w:ascii="Arial" w:hAnsi="Arial" w:cs="Arial"/>
          <w:b/>
          <w:color w:val="0000FF"/>
          <w:sz w:val="24"/>
        </w:rPr>
        <w:tab/>
      </w:r>
      <w:r>
        <w:rPr>
          <w:rFonts w:ascii="Arial" w:hAnsi="Arial" w:cs="Arial"/>
          <w:b/>
          <w:sz w:val="24"/>
        </w:rPr>
        <w:t>Inputs to Rel-17 NR UE features for measurement gap enhancement</w:t>
      </w:r>
    </w:p>
    <w:p w14:paraId="03D3DB7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1965B2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3511D0" w14:textId="77777777" w:rsidR="00D326AB" w:rsidRDefault="00D326AB" w:rsidP="00D326AB">
      <w:pPr>
        <w:rPr>
          <w:rFonts w:ascii="Arial" w:hAnsi="Arial" w:cs="Arial"/>
          <w:b/>
          <w:sz w:val="24"/>
        </w:rPr>
      </w:pPr>
      <w:hyperlink r:id="rId117" w:history="1">
        <w:r>
          <w:rPr>
            <w:rStyle w:val="ac"/>
            <w:rFonts w:ascii="Arial" w:hAnsi="Arial" w:cs="Arial"/>
            <w:b/>
            <w:sz w:val="24"/>
          </w:rPr>
          <w:t>R4-2200544</w:t>
        </w:r>
      </w:hyperlink>
      <w:r>
        <w:rPr>
          <w:rFonts w:ascii="Arial" w:hAnsi="Arial" w:cs="Arial"/>
          <w:b/>
          <w:color w:val="0000FF"/>
          <w:sz w:val="24"/>
        </w:rPr>
        <w:tab/>
      </w:r>
      <w:r>
        <w:rPr>
          <w:rFonts w:ascii="Arial" w:hAnsi="Arial" w:cs="Arial"/>
          <w:b/>
          <w:sz w:val="24"/>
        </w:rPr>
        <w:t>Discussion on Rel-17 RAN4 UE feature list</w:t>
      </w:r>
    </w:p>
    <w:p w14:paraId="7EF9163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D69BB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20A402" w14:textId="77777777" w:rsidR="00D326AB" w:rsidRDefault="00D326AB" w:rsidP="00D326AB">
      <w:pPr>
        <w:rPr>
          <w:rFonts w:ascii="Arial" w:hAnsi="Arial" w:cs="Arial"/>
          <w:b/>
          <w:sz w:val="24"/>
        </w:rPr>
      </w:pPr>
      <w:hyperlink r:id="rId118" w:history="1">
        <w:r>
          <w:rPr>
            <w:rStyle w:val="ac"/>
            <w:rFonts w:ascii="Arial" w:hAnsi="Arial" w:cs="Arial"/>
            <w:b/>
            <w:sz w:val="24"/>
          </w:rPr>
          <w:t>R4-2200641</w:t>
        </w:r>
      </w:hyperlink>
      <w:r>
        <w:rPr>
          <w:rFonts w:ascii="Arial" w:hAnsi="Arial" w:cs="Arial"/>
          <w:b/>
          <w:color w:val="0000FF"/>
          <w:sz w:val="24"/>
        </w:rPr>
        <w:tab/>
      </w:r>
      <w:r>
        <w:rPr>
          <w:rFonts w:ascii="Arial" w:hAnsi="Arial" w:cs="Arial"/>
          <w:b/>
          <w:sz w:val="24"/>
        </w:rPr>
        <w:t>Discussion on UE capability for FR1 HST enhancement</w:t>
      </w:r>
    </w:p>
    <w:p w14:paraId="0740A31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5BE66D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7B9DF3" w14:textId="77777777" w:rsidR="00D326AB" w:rsidRDefault="00D326AB" w:rsidP="00D326AB">
      <w:pPr>
        <w:rPr>
          <w:rFonts w:ascii="Arial" w:hAnsi="Arial" w:cs="Arial"/>
          <w:b/>
          <w:sz w:val="24"/>
        </w:rPr>
      </w:pPr>
      <w:hyperlink r:id="rId119" w:history="1">
        <w:r>
          <w:rPr>
            <w:rStyle w:val="ac"/>
            <w:rFonts w:ascii="Arial" w:hAnsi="Arial" w:cs="Arial"/>
            <w:b/>
            <w:sz w:val="24"/>
          </w:rPr>
          <w:t>R4-2201446</w:t>
        </w:r>
      </w:hyperlink>
      <w:r>
        <w:rPr>
          <w:rFonts w:ascii="Arial" w:hAnsi="Arial" w:cs="Arial"/>
          <w:b/>
          <w:color w:val="0000FF"/>
          <w:sz w:val="24"/>
        </w:rPr>
        <w:tab/>
      </w:r>
      <w:r>
        <w:rPr>
          <w:rFonts w:ascii="Arial" w:hAnsi="Arial" w:cs="Arial"/>
          <w:b/>
          <w:sz w:val="24"/>
        </w:rPr>
        <w:t>Initial review of RAN4 UE feature in Rel-17</w:t>
      </w:r>
    </w:p>
    <w:p w14:paraId="156718F8"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ZTE Corporation</w:t>
      </w:r>
    </w:p>
    <w:p w14:paraId="2F35A39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15B87" w14:textId="77777777" w:rsidR="00D326AB" w:rsidRDefault="00D326AB" w:rsidP="00D326AB">
      <w:pPr>
        <w:rPr>
          <w:rFonts w:ascii="Arial" w:hAnsi="Arial" w:cs="Arial"/>
          <w:b/>
          <w:sz w:val="24"/>
        </w:rPr>
      </w:pPr>
      <w:hyperlink r:id="rId120" w:history="1">
        <w:r>
          <w:rPr>
            <w:rStyle w:val="ac"/>
            <w:rFonts w:ascii="Arial" w:hAnsi="Arial" w:cs="Arial"/>
            <w:b/>
            <w:sz w:val="24"/>
          </w:rPr>
          <w:t>R4-2201803</w:t>
        </w:r>
      </w:hyperlink>
      <w:r>
        <w:rPr>
          <w:rFonts w:ascii="Arial" w:hAnsi="Arial" w:cs="Arial"/>
          <w:b/>
          <w:color w:val="0000FF"/>
          <w:sz w:val="24"/>
        </w:rPr>
        <w:tab/>
      </w:r>
      <w:r>
        <w:rPr>
          <w:rFonts w:ascii="Arial" w:hAnsi="Arial" w:cs="Arial"/>
          <w:b/>
          <w:sz w:val="24"/>
        </w:rPr>
        <w:t>A new Rel-17 per-FR MG capability based on Per BC</w:t>
      </w:r>
    </w:p>
    <w:p w14:paraId="75B1200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w:t>
      </w:r>
    </w:p>
    <w:p w14:paraId="2727CD5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FE7AF9" w14:textId="77777777" w:rsidR="00D326AB" w:rsidRDefault="00D326AB" w:rsidP="00D326AB">
      <w:pPr>
        <w:rPr>
          <w:rFonts w:ascii="Arial" w:hAnsi="Arial" w:cs="Arial"/>
          <w:b/>
          <w:sz w:val="24"/>
        </w:rPr>
      </w:pPr>
      <w:hyperlink r:id="rId121" w:history="1">
        <w:r>
          <w:rPr>
            <w:rStyle w:val="ac"/>
            <w:rFonts w:ascii="Arial" w:hAnsi="Arial" w:cs="Arial"/>
            <w:b/>
            <w:sz w:val="24"/>
          </w:rPr>
          <w:t>R4-2200611</w:t>
        </w:r>
      </w:hyperlink>
      <w:r>
        <w:rPr>
          <w:rFonts w:ascii="Arial" w:hAnsi="Arial" w:cs="Arial"/>
          <w:b/>
          <w:color w:val="0000FF"/>
          <w:sz w:val="24"/>
        </w:rPr>
        <w:tab/>
      </w:r>
      <w:r>
        <w:rPr>
          <w:rFonts w:ascii="Arial" w:hAnsi="Arial" w:cs="Arial"/>
          <w:b/>
          <w:sz w:val="24"/>
        </w:rPr>
        <w:t>Discussion on capability signalling for HPUE NR DC with UE supporting TxD</w:t>
      </w:r>
    </w:p>
    <w:p w14:paraId="09C0648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34DE0A4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3D2135" w14:textId="77777777" w:rsidR="00D326AB" w:rsidRDefault="00D326AB" w:rsidP="00D326AB">
      <w:pPr>
        <w:rPr>
          <w:rFonts w:ascii="Arial" w:hAnsi="Arial" w:cs="Arial"/>
          <w:b/>
          <w:sz w:val="24"/>
        </w:rPr>
      </w:pPr>
      <w:hyperlink r:id="rId122" w:history="1">
        <w:r>
          <w:rPr>
            <w:rStyle w:val="ac"/>
            <w:rFonts w:ascii="Arial" w:hAnsi="Arial" w:cs="Arial"/>
            <w:b/>
            <w:sz w:val="24"/>
          </w:rPr>
          <w:t>R4-2200612</w:t>
        </w:r>
      </w:hyperlink>
      <w:r>
        <w:rPr>
          <w:rFonts w:ascii="Arial" w:hAnsi="Arial" w:cs="Arial"/>
          <w:b/>
          <w:color w:val="0000FF"/>
          <w:sz w:val="24"/>
        </w:rPr>
        <w:tab/>
      </w:r>
      <w:r>
        <w:rPr>
          <w:rFonts w:ascii="Arial" w:hAnsi="Arial" w:cs="Arial"/>
          <w:b/>
          <w:sz w:val="24"/>
        </w:rPr>
        <w:t>Draft LS on signalling clarification of NR CA/DC power class in R17</w:t>
      </w:r>
    </w:p>
    <w:p w14:paraId="552FB8C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22D1ACC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DDFE05" w14:textId="77777777" w:rsidR="00D326AB" w:rsidRDefault="00D326AB" w:rsidP="00D326AB">
      <w:pPr>
        <w:rPr>
          <w:rFonts w:ascii="Arial" w:hAnsi="Arial" w:cs="Arial"/>
          <w:b/>
          <w:sz w:val="24"/>
        </w:rPr>
      </w:pPr>
      <w:hyperlink r:id="rId123" w:history="1">
        <w:r>
          <w:rPr>
            <w:rStyle w:val="ac"/>
            <w:rFonts w:ascii="Arial" w:hAnsi="Arial" w:cs="Arial"/>
            <w:b/>
            <w:sz w:val="24"/>
          </w:rPr>
          <w:t>R4-2201308</w:t>
        </w:r>
      </w:hyperlink>
      <w:r>
        <w:rPr>
          <w:rFonts w:ascii="Arial" w:hAnsi="Arial" w:cs="Arial"/>
          <w:b/>
          <w:color w:val="0000FF"/>
          <w:sz w:val="24"/>
        </w:rPr>
        <w:tab/>
      </w:r>
      <w:r>
        <w:rPr>
          <w:rFonts w:ascii="Arial" w:hAnsi="Arial" w:cs="Arial"/>
          <w:b/>
          <w:sz w:val="24"/>
        </w:rPr>
        <w:t>TxD signalling and inter-band carrier aggregation</w:t>
      </w:r>
    </w:p>
    <w:p w14:paraId="3F66FAB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CACB30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5C824F" w14:textId="77777777" w:rsidR="00D326AB" w:rsidRDefault="00D326AB" w:rsidP="00D326AB">
      <w:pPr>
        <w:pStyle w:val="2"/>
      </w:pPr>
      <w:bookmarkStart w:id="5" w:name="_Toc93078650"/>
      <w:r>
        <w:t>5</w:t>
      </w:r>
      <w:r>
        <w:tab/>
        <w:t>Rel-17 spectrum related WIs for NR</w:t>
      </w:r>
      <w:bookmarkEnd w:id="5"/>
    </w:p>
    <w:p w14:paraId="4FFFF33B" w14:textId="77777777" w:rsidR="00D326AB" w:rsidRDefault="00D326AB" w:rsidP="00D326AB">
      <w:pPr>
        <w:pStyle w:val="3"/>
      </w:pPr>
      <w:bookmarkStart w:id="6" w:name="_Toc93078651"/>
      <w:r>
        <w:t>5.1</w:t>
      </w:r>
      <w:r>
        <w:tab/>
        <w:t>Introduction of lower 6GHz NR unlicensed operation for Europe</w:t>
      </w:r>
      <w:bookmarkEnd w:id="6"/>
    </w:p>
    <w:p w14:paraId="2922F2CE" w14:textId="77777777" w:rsidR="00D326AB" w:rsidRDefault="00D326AB" w:rsidP="00D326AB">
      <w:pPr>
        <w:rPr>
          <w:rFonts w:ascii="Arial" w:hAnsi="Arial" w:cs="Arial"/>
          <w:b/>
          <w:color w:val="C00000"/>
          <w:lang w:eastAsia="zh-CN"/>
        </w:rPr>
      </w:pPr>
      <w:r>
        <w:rPr>
          <w:rFonts w:ascii="Arial" w:hAnsi="Arial" w:cs="Arial"/>
          <w:b/>
          <w:color w:val="C00000"/>
          <w:lang w:eastAsia="zh-CN"/>
        </w:rPr>
        <w:t>[101-bis-e][101] NR_6GHz_unlic_EU, AI 5.1 – Johannes Hejselbaek</w:t>
      </w:r>
    </w:p>
    <w:p w14:paraId="3CC9908B" w14:textId="77777777" w:rsidR="00D326AB" w:rsidRDefault="00D326AB" w:rsidP="00D326AB">
      <w:pPr>
        <w:rPr>
          <w:rFonts w:ascii="Arial" w:hAnsi="Arial" w:cs="Arial"/>
          <w:b/>
          <w:sz w:val="24"/>
        </w:rPr>
      </w:pPr>
      <w:hyperlink r:id="rId124" w:history="1">
        <w:r>
          <w:rPr>
            <w:rStyle w:val="ac"/>
            <w:rFonts w:ascii="Arial" w:hAnsi="Arial" w:cs="Arial"/>
            <w:b/>
            <w:sz w:val="24"/>
          </w:rPr>
          <w:t>R4-2202201</w:t>
        </w:r>
      </w:hyperlink>
      <w:r>
        <w:rPr>
          <w:b/>
          <w:lang w:val="en-US" w:eastAsia="zh-CN"/>
        </w:rPr>
        <w:tab/>
      </w:r>
      <w:r>
        <w:rPr>
          <w:rFonts w:ascii="Arial" w:hAnsi="Arial" w:cs="Arial"/>
          <w:b/>
          <w:sz w:val="24"/>
        </w:rPr>
        <w:t>Email discussion summary for [101-bis-e][101] NR_6GHz_unlic_EU</w:t>
      </w:r>
    </w:p>
    <w:p w14:paraId="1BBAF7D2"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C1E62A"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1FA7BFE9" w14:textId="77777777" w:rsidR="00D326AB" w:rsidRDefault="00D326AB" w:rsidP="00D326AB">
      <w:r>
        <w:t>This contribution provides the summary of email discussion and recommended summary.</w:t>
      </w:r>
    </w:p>
    <w:p w14:paraId="017A21CB"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5" w:history="1">
        <w:r>
          <w:rPr>
            <w:rStyle w:val="ac"/>
            <w:rFonts w:ascii="Arial" w:hAnsi="Arial" w:cs="Arial"/>
            <w:b/>
            <w:lang w:val="en-US" w:eastAsia="zh-CN"/>
          </w:rPr>
          <w:t>R4-2202301</w:t>
        </w:r>
      </w:hyperlink>
      <w:r>
        <w:rPr>
          <w:rFonts w:ascii="Arial" w:hAnsi="Arial" w:cs="Arial"/>
          <w:b/>
          <w:lang w:val="en-US" w:eastAsia="zh-CN"/>
        </w:rPr>
        <w:t xml:space="preserve"> (from </w:t>
      </w:r>
      <w:hyperlink r:id="rId126" w:history="1">
        <w:r>
          <w:rPr>
            <w:rStyle w:val="ac"/>
            <w:rFonts w:ascii="Arial" w:hAnsi="Arial" w:cs="Arial"/>
            <w:b/>
            <w:lang w:val="en-US" w:eastAsia="zh-CN"/>
          </w:rPr>
          <w:t>R4-2202201</w:t>
        </w:r>
      </w:hyperlink>
      <w:r>
        <w:rPr>
          <w:rFonts w:ascii="Arial" w:hAnsi="Arial" w:cs="Arial"/>
          <w:b/>
          <w:lang w:val="en-US" w:eastAsia="zh-CN"/>
        </w:rPr>
        <w:t>).</w:t>
      </w:r>
    </w:p>
    <w:p w14:paraId="456F1B8C" w14:textId="77777777" w:rsidR="00D326AB" w:rsidRDefault="00D326AB" w:rsidP="00D326AB">
      <w:pPr>
        <w:rPr>
          <w:rFonts w:ascii="Arial" w:hAnsi="Arial" w:cs="Arial"/>
          <w:b/>
          <w:sz w:val="24"/>
        </w:rPr>
      </w:pPr>
      <w:hyperlink r:id="rId127" w:history="1">
        <w:r>
          <w:rPr>
            <w:rStyle w:val="ac"/>
            <w:rFonts w:ascii="Arial" w:hAnsi="Arial" w:cs="Arial"/>
            <w:b/>
            <w:sz w:val="24"/>
          </w:rPr>
          <w:t>R4-2202301</w:t>
        </w:r>
      </w:hyperlink>
      <w:r>
        <w:rPr>
          <w:b/>
          <w:lang w:val="en-US" w:eastAsia="zh-CN"/>
        </w:rPr>
        <w:tab/>
      </w:r>
      <w:r>
        <w:rPr>
          <w:rFonts w:ascii="Arial" w:hAnsi="Arial" w:cs="Arial"/>
          <w:b/>
          <w:sz w:val="24"/>
        </w:rPr>
        <w:t>Email discussion summary for [101-bis-e][101] NR_6GHz_unlic_EU</w:t>
      </w:r>
    </w:p>
    <w:p w14:paraId="5280A98B"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CF51D14"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52694B1A" w14:textId="77777777" w:rsidR="00D326AB" w:rsidRDefault="00D326AB" w:rsidP="00D326AB">
      <w:r>
        <w:t>This contribution provides the summary of email discussion and recommended summary.</w:t>
      </w:r>
    </w:p>
    <w:p w14:paraId="2C72FF2F"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2B486A3"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729E0FE0" w14:textId="77777777" w:rsidR="00D326AB" w:rsidRDefault="00D326AB" w:rsidP="00D326AB">
      <w:pPr>
        <w:rPr>
          <w:b/>
          <w:bCs/>
          <w:u w:val="single"/>
          <w:lang w:eastAsia="ja-JP"/>
        </w:rPr>
      </w:pPr>
      <w:r>
        <w:rPr>
          <w:b/>
          <w:bCs/>
          <w:u w:val="single"/>
          <w:lang w:eastAsia="ja-JP"/>
        </w:rPr>
        <w:t>New tdocs</w:t>
      </w:r>
    </w:p>
    <w:tbl>
      <w:tblPr>
        <w:tblStyle w:val="aff4"/>
        <w:tblW w:w="5000" w:type="pct"/>
        <w:tblInd w:w="-113" w:type="dxa"/>
        <w:tblLook w:val="04A0" w:firstRow="1" w:lastRow="0" w:firstColumn="1" w:lastColumn="0" w:noHBand="0" w:noVBand="1"/>
      </w:tblPr>
      <w:tblGrid>
        <w:gridCol w:w="4304"/>
        <w:gridCol w:w="2771"/>
        <w:gridCol w:w="3382"/>
      </w:tblGrid>
      <w:tr w:rsidR="00D326AB" w14:paraId="7E8F2F39" w14:textId="77777777" w:rsidTr="00EF64E7">
        <w:tc>
          <w:tcPr>
            <w:tcW w:w="2058" w:type="pct"/>
          </w:tcPr>
          <w:p w14:paraId="34D3FD76" w14:textId="77777777" w:rsidR="00D326AB" w:rsidRPr="0089424E" w:rsidRDefault="00D326AB" w:rsidP="00EF64E7">
            <w:pPr>
              <w:spacing w:before="0" w:after="0" w:line="240" w:lineRule="auto"/>
              <w:jc w:val="left"/>
              <w:rPr>
                <w:b/>
                <w:bCs/>
                <w:lang w:eastAsia="zh-CN"/>
              </w:rPr>
            </w:pPr>
            <w:r w:rsidRPr="0089424E">
              <w:rPr>
                <w:b/>
                <w:bCs/>
                <w:lang w:eastAsia="zh-CN"/>
              </w:rPr>
              <w:t>Title</w:t>
            </w:r>
          </w:p>
        </w:tc>
        <w:tc>
          <w:tcPr>
            <w:tcW w:w="1325" w:type="pct"/>
          </w:tcPr>
          <w:p w14:paraId="43AF5FB9" w14:textId="77777777" w:rsidR="00D326AB" w:rsidRPr="0089424E" w:rsidRDefault="00D326AB" w:rsidP="00EF64E7">
            <w:pPr>
              <w:spacing w:before="0" w:after="0" w:line="240" w:lineRule="auto"/>
              <w:jc w:val="left"/>
              <w:rPr>
                <w:b/>
                <w:bCs/>
                <w:lang w:eastAsia="zh-CN"/>
              </w:rPr>
            </w:pPr>
            <w:r w:rsidRPr="0089424E">
              <w:rPr>
                <w:b/>
                <w:bCs/>
                <w:lang w:eastAsia="zh-CN"/>
              </w:rPr>
              <w:t>Source</w:t>
            </w:r>
          </w:p>
        </w:tc>
        <w:tc>
          <w:tcPr>
            <w:tcW w:w="1617" w:type="pct"/>
          </w:tcPr>
          <w:p w14:paraId="39F81D77" w14:textId="77777777" w:rsidR="00D326AB" w:rsidRPr="0089424E" w:rsidRDefault="00D326AB" w:rsidP="00EF64E7">
            <w:pPr>
              <w:spacing w:before="0" w:after="0" w:line="240" w:lineRule="auto"/>
              <w:jc w:val="left"/>
              <w:rPr>
                <w:b/>
                <w:bCs/>
                <w:lang w:eastAsia="zh-CN"/>
              </w:rPr>
            </w:pPr>
            <w:r>
              <w:rPr>
                <w:b/>
                <w:bCs/>
                <w:lang w:eastAsia="zh-CN"/>
              </w:rPr>
              <w:t>Status</w:t>
            </w:r>
          </w:p>
        </w:tc>
      </w:tr>
      <w:tr w:rsidR="00D326AB" w14:paraId="3FED0DDA" w14:textId="77777777" w:rsidTr="00EF64E7">
        <w:tc>
          <w:tcPr>
            <w:tcW w:w="2058" w:type="pct"/>
          </w:tcPr>
          <w:p w14:paraId="5613AB78" w14:textId="77777777" w:rsidR="00D326AB" w:rsidRPr="00625F81" w:rsidRDefault="00D326AB" w:rsidP="00EF64E7">
            <w:pPr>
              <w:spacing w:before="0" w:after="0" w:line="240" w:lineRule="auto"/>
              <w:jc w:val="left"/>
              <w:rPr>
                <w:rFonts w:eastAsiaTheme="minorEastAsia"/>
                <w:lang w:eastAsia="zh-CN"/>
              </w:rPr>
            </w:pPr>
            <w:hyperlink r:id="rId128" w:history="1">
              <w:r>
                <w:rPr>
                  <w:rStyle w:val="ac"/>
                  <w:rFonts w:eastAsiaTheme="minorEastAsia"/>
                  <w:lang w:eastAsia="zh-CN"/>
                </w:rPr>
                <w:t>R4-2202249</w:t>
              </w:r>
            </w:hyperlink>
            <w:r w:rsidRPr="00625F81">
              <w:rPr>
                <w:rFonts w:eastAsiaTheme="minorEastAsia"/>
                <w:lang w:eastAsia="zh-CN"/>
              </w:rPr>
              <w:t xml:space="preserve"> WF on introduction of lower 6GHz NR unlicensed operation</w:t>
            </w:r>
          </w:p>
        </w:tc>
        <w:tc>
          <w:tcPr>
            <w:tcW w:w="1325" w:type="pct"/>
          </w:tcPr>
          <w:p w14:paraId="4BA60DE8" w14:textId="77777777" w:rsidR="00D326AB" w:rsidRPr="0089424E" w:rsidRDefault="00D326AB" w:rsidP="00EF64E7">
            <w:pPr>
              <w:spacing w:before="0" w:after="0" w:line="240" w:lineRule="auto"/>
              <w:jc w:val="left"/>
              <w:rPr>
                <w:rFonts w:eastAsiaTheme="minorEastAsia"/>
                <w:lang w:eastAsia="zh-CN"/>
              </w:rPr>
            </w:pPr>
            <w:r w:rsidRPr="0089424E">
              <w:rPr>
                <w:rFonts w:eastAsiaTheme="minorEastAsia"/>
                <w:lang w:eastAsia="zh-CN"/>
              </w:rPr>
              <w:t>Nokia</w:t>
            </w:r>
          </w:p>
        </w:tc>
        <w:tc>
          <w:tcPr>
            <w:tcW w:w="1617" w:type="pct"/>
          </w:tcPr>
          <w:p w14:paraId="3C706C07" w14:textId="77777777" w:rsidR="00D326AB" w:rsidRPr="00AC1029" w:rsidRDefault="00D326AB" w:rsidP="00EF64E7">
            <w:pPr>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r w:rsidR="00D326AB" w14:paraId="4EDC4B9A" w14:textId="77777777" w:rsidTr="00EF64E7">
        <w:tc>
          <w:tcPr>
            <w:tcW w:w="2058" w:type="pct"/>
          </w:tcPr>
          <w:p w14:paraId="04393EB6" w14:textId="77777777" w:rsidR="00D326AB" w:rsidRPr="00625F81" w:rsidRDefault="00D326AB" w:rsidP="00EF64E7">
            <w:pPr>
              <w:spacing w:before="0" w:after="0" w:line="240" w:lineRule="auto"/>
              <w:jc w:val="left"/>
              <w:rPr>
                <w:rFonts w:eastAsiaTheme="minorEastAsia"/>
                <w:lang w:eastAsia="zh-CN"/>
              </w:rPr>
            </w:pPr>
            <w:hyperlink r:id="rId129" w:history="1">
              <w:r>
                <w:rPr>
                  <w:rStyle w:val="ac"/>
                  <w:rFonts w:eastAsiaTheme="minorEastAsia"/>
                  <w:lang w:eastAsia="zh-CN"/>
                </w:rPr>
                <w:t>R4-2202250</w:t>
              </w:r>
            </w:hyperlink>
            <w:r w:rsidRPr="00625F81">
              <w:rPr>
                <w:rFonts w:eastAsiaTheme="minorEastAsia"/>
                <w:lang w:eastAsia="zh-CN"/>
              </w:rPr>
              <w:t xml:space="preserve"> WF on adding a 20 MHz channel opportunity (Channel and Sync raster point) in the 5925-5945 MHz range for n96 and n102</w:t>
            </w:r>
          </w:p>
        </w:tc>
        <w:tc>
          <w:tcPr>
            <w:tcW w:w="1325" w:type="pct"/>
          </w:tcPr>
          <w:p w14:paraId="23278FC8" w14:textId="77777777" w:rsidR="00D326AB" w:rsidRPr="0089424E" w:rsidRDefault="00D326AB" w:rsidP="00EF64E7">
            <w:pPr>
              <w:spacing w:before="0" w:after="0" w:line="240" w:lineRule="auto"/>
              <w:jc w:val="left"/>
              <w:rPr>
                <w:rFonts w:eastAsiaTheme="minorEastAsia"/>
                <w:lang w:eastAsia="zh-CN"/>
              </w:rPr>
            </w:pPr>
            <w:r w:rsidRPr="0089424E">
              <w:rPr>
                <w:rFonts w:eastAsiaTheme="minorEastAsia"/>
                <w:lang w:eastAsia="zh-CN"/>
              </w:rPr>
              <w:t>Apple</w:t>
            </w:r>
          </w:p>
        </w:tc>
        <w:tc>
          <w:tcPr>
            <w:tcW w:w="1617" w:type="pct"/>
          </w:tcPr>
          <w:p w14:paraId="3FC39FF5" w14:textId="77777777" w:rsidR="00D326AB" w:rsidRPr="00AC1029" w:rsidRDefault="00D326AB" w:rsidP="00EF64E7">
            <w:pPr>
              <w:spacing w:before="0" w:after="0" w:line="240" w:lineRule="auto"/>
              <w:jc w:val="left"/>
              <w:rPr>
                <w:rFonts w:eastAsia="等线"/>
                <w:lang w:eastAsia="zh-CN"/>
              </w:rPr>
            </w:pPr>
            <w:r>
              <w:rPr>
                <w:rFonts w:eastAsia="等线" w:hint="eastAsia"/>
                <w:lang w:eastAsia="zh-CN"/>
              </w:rPr>
              <w:t>A</w:t>
            </w:r>
            <w:r>
              <w:rPr>
                <w:rFonts w:eastAsia="等线"/>
                <w:lang w:eastAsia="zh-CN"/>
              </w:rPr>
              <w:t>pproved</w:t>
            </w:r>
          </w:p>
        </w:tc>
      </w:tr>
    </w:tbl>
    <w:p w14:paraId="744D255D" w14:textId="77777777" w:rsidR="00D326AB" w:rsidRDefault="00D326AB" w:rsidP="00D326AB">
      <w:pPr>
        <w:rPr>
          <w:lang w:eastAsia="ja-JP"/>
        </w:rPr>
      </w:pPr>
    </w:p>
    <w:p w14:paraId="4E9F597E" w14:textId="77777777" w:rsidR="00D326AB" w:rsidRDefault="00D326AB" w:rsidP="00D326AB">
      <w:pPr>
        <w:rPr>
          <w:b/>
          <w:bCs/>
          <w:u w:val="single"/>
          <w:lang w:eastAsia="ja-JP"/>
        </w:rPr>
      </w:pPr>
      <w:r>
        <w:rPr>
          <w:b/>
          <w:bCs/>
          <w:u w:val="single"/>
          <w:lang w:eastAsia="ja-JP"/>
        </w:rPr>
        <w:t>Existing tdocs</w:t>
      </w:r>
    </w:p>
    <w:tbl>
      <w:tblPr>
        <w:tblStyle w:val="aff4"/>
        <w:tblW w:w="0" w:type="auto"/>
        <w:tblInd w:w="-113" w:type="dxa"/>
        <w:tblLook w:val="04A0" w:firstRow="1" w:lastRow="0" w:firstColumn="1" w:lastColumn="0" w:noHBand="0" w:noVBand="1"/>
      </w:tblPr>
      <w:tblGrid>
        <w:gridCol w:w="1271"/>
        <w:gridCol w:w="2830"/>
        <w:gridCol w:w="1841"/>
        <w:gridCol w:w="1716"/>
        <w:gridCol w:w="1973"/>
      </w:tblGrid>
      <w:tr w:rsidR="00D326AB" w:rsidRPr="0089424E" w14:paraId="7A33AE4D" w14:textId="77777777" w:rsidTr="00EF64E7">
        <w:tc>
          <w:tcPr>
            <w:tcW w:w="1271" w:type="dxa"/>
          </w:tcPr>
          <w:p w14:paraId="52392897" w14:textId="77777777" w:rsidR="00D326AB" w:rsidRPr="00942F8B" w:rsidRDefault="00D326AB" w:rsidP="00EF64E7">
            <w:pPr>
              <w:spacing w:before="0" w:after="0" w:line="240" w:lineRule="auto"/>
              <w:jc w:val="left"/>
              <w:rPr>
                <w:rFonts w:eastAsiaTheme="minorEastAsia"/>
                <w:b/>
                <w:bCs/>
                <w:lang w:eastAsia="zh-CN"/>
              </w:rPr>
            </w:pPr>
            <w:r w:rsidRPr="00942F8B">
              <w:rPr>
                <w:rFonts w:eastAsiaTheme="minorEastAsia"/>
                <w:b/>
                <w:bCs/>
                <w:lang w:eastAsia="zh-CN"/>
              </w:rPr>
              <w:t>Tdoc number</w:t>
            </w:r>
          </w:p>
        </w:tc>
        <w:tc>
          <w:tcPr>
            <w:tcW w:w="2830" w:type="dxa"/>
          </w:tcPr>
          <w:p w14:paraId="75D6FF52" w14:textId="77777777" w:rsidR="00D326AB" w:rsidRPr="00942F8B" w:rsidRDefault="00D326AB" w:rsidP="00EF64E7">
            <w:pPr>
              <w:spacing w:before="0" w:after="0" w:line="240" w:lineRule="auto"/>
              <w:jc w:val="left"/>
              <w:rPr>
                <w:b/>
                <w:bCs/>
                <w:lang w:eastAsia="zh-CN"/>
              </w:rPr>
            </w:pPr>
            <w:r w:rsidRPr="00942F8B">
              <w:rPr>
                <w:b/>
                <w:bCs/>
                <w:lang w:eastAsia="zh-CN"/>
              </w:rPr>
              <w:t>Title</w:t>
            </w:r>
          </w:p>
        </w:tc>
        <w:tc>
          <w:tcPr>
            <w:tcW w:w="1841" w:type="dxa"/>
          </w:tcPr>
          <w:p w14:paraId="540DDE28" w14:textId="77777777" w:rsidR="00D326AB" w:rsidRPr="00942F8B" w:rsidRDefault="00D326AB" w:rsidP="00EF64E7">
            <w:pPr>
              <w:spacing w:before="0" w:after="0" w:line="240" w:lineRule="auto"/>
              <w:jc w:val="left"/>
              <w:rPr>
                <w:b/>
                <w:bCs/>
                <w:lang w:eastAsia="zh-CN"/>
              </w:rPr>
            </w:pPr>
            <w:r w:rsidRPr="00942F8B">
              <w:rPr>
                <w:b/>
                <w:bCs/>
                <w:lang w:eastAsia="zh-CN"/>
              </w:rPr>
              <w:t>Source</w:t>
            </w:r>
          </w:p>
        </w:tc>
        <w:tc>
          <w:tcPr>
            <w:tcW w:w="1716" w:type="dxa"/>
          </w:tcPr>
          <w:p w14:paraId="331077A1" w14:textId="77777777" w:rsidR="00D326AB" w:rsidRPr="00942F8B" w:rsidRDefault="00D326AB" w:rsidP="00EF64E7">
            <w:pPr>
              <w:spacing w:before="0" w:after="0" w:line="240" w:lineRule="auto"/>
              <w:jc w:val="left"/>
              <w:rPr>
                <w:rFonts w:eastAsia="MS Mincho"/>
                <w:b/>
                <w:bCs/>
                <w:lang w:eastAsia="zh-CN"/>
              </w:rPr>
            </w:pPr>
            <w:r w:rsidRPr="00942F8B">
              <w:rPr>
                <w:b/>
                <w:bCs/>
                <w:lang w:eastAsia="zh-CN"/>
              </w:rPr>
              <w:t>Status</w:t>
            </w:r>
            <w:r w:rsidRPr="00942F8B">
              <w:rPr>
                <w:rFonts w:eastAsiaTheme="minorEastAsia"/>
                <w:b/>
                <w:bCs/>
                <w:lang w:eastAsia="zh-CN"/>
              </w:rPr>
              <w:t xml:space="preserve">  </w:t>
            </w:r>
          </w:p>
        </w:tc>
        <w:tc>
          <w:tcPr>
            <w:tcW w:w="1973" w:type="dxa"/>
          </w:tcPr>
          <w:p w14:paraId="19CA1FD3" w14:textId="77777777" w:rsidR="00D326AB" w:rsidRPr="00942F8B" w:rsidRDefault="00D326AB" w:rsidP="00EF64E7">
            <w:pPr>
              <w:spacing w:before="0" w:after="0" w:line="240" w:lineRule="auto"/>
              <w:jc w:val="left"/>
              <w:rPr>
                <w:b/>
                <w:bCs/>
                <w:lang w:eastAsia="zh-CN"/>
              </w:rPr>
            </w:pPr>
            <w:r>
              <w:rPr>
                <w:b/>
                <w:bCs/>
                <w:lang w:eastAsia="zh-CN"/>
              </w:rPr>
              <w:t>Comment</w:t>
            </w:r>
          </w:p>
        </w:tc>
      </w:tr>
      <w:tr w:rsidR="00D326AB" w:rsidRPr="0089424E" w14:paraId="661CC367" w14:textId="77777777" w:rsidTr="00EF64E7">
        <w:tc>
          <w:tcPr>
            <w:tcW w:w="1271" w:type="dxa"/>
          </w:tcPr>
          <w:p w14:paraId="2BB2B935" w14:textId="77777777" w:rsidR="00D326AB" w:rsidRPr="00625F81" w:rsidRDefault="00D326AB" w:rsidP="00EF64E7">
            <w:pPr>
              <w:spacing w:before="0" w:after="0" w:line="240" w:lineRule="auto"/>
              <w:jc w:val="left"/>
            </w:pPr>
            <w:hyperlink r:id="rId130" w:history="1">
              <w:r>
                <w:rPr>
                  <w:rStyle w:val="ac"/>
                </w:rPr>
                <w:t>R4-2202421</w:t>
              </w:r>
            </w:hyperlink>
            <w:r>
              <w:rPr>
                <w:rStyle w:val="ac"/>
                <w:color w:val="auto"/>
                <w:u w:val="none"/>
              </w:rPr>
              <w:t xml:space="preserve"> resied from </w:t>
            </w:r>
            <w:hyperlink r:id="rId131" w:history="1">
              <w:r>
                <w:rPr>
                  <w:rStyle w:val="ac"/>
                </w:rPr>
                <w:t>R4-2201080</w:t>
              </w:r>
            </w:hyperlink>
          </w:p>
        </w:tc>
        <w:tc>
          <w:tcPr>
            <w:tcW w:w="2830" w:type="dxa"/>
          </w:tcPr>
          <w:p w14:paraId="0277FC33" w14:textId="77777777" w:rsidR="00D326AB" w:rsidRPr="00942F8B" w:rsidRDefault="00D326AB" w:rsidP="00EF64E7">
            <w:pPr>
              <w:spacing w:before="0" w:after="0" w:line="240" w:lineRule="auto"/>
              <w:jc w:val="left"/>
            </w:pPr>
            <w:r w:rsidRPr="00942F8B">
              <w:t>draft TR 38.849 v0.6.0</w:t>
            </w:r>
          </w:p>
        </w:tc>
        <w:tc>
          <w:tcPr>
            <w:tcW w:w="1841" w:type="dxa"/>
          </w:tcPr>
          <w:p w14:paraId="5012F11D" w14:textId="77777777" w:rsidR="00D326AB" w:rsidRPr="00942F8B" w:rsidRDefault="00D326AB" w:rsidP="00EF64E7">
            <w:pPr>
              <w:spacing w:before="0" w:after="0" w:line="240" w:lineRule="auto"/>
              <w:jc w:val="left"/>
            </w:pPr>
            <w:r w:rsidRPr="00942F8B">
              <w:t>Nokia, Nokia Shanghai Bell</w:t>
            </w:r>
          </w:p>
        </w:tc>
        <w:tc>
          <w:tcPr>
            <w:tcW w:w="1716" w:type="dxa"/>
          </w:tcPr>
          <w:p w14:paraId="01B8D569" w14:textId="77777777" w:rsidR="00D326AB" w:rsidRPr="0057212C" w:rsidRDefault="00D326AB" w:rsidP="00EF64E7">
            <w:pPr>
              <w:spacing w:before="0" w:after="0" w:line="240" w:lineRule="auto"/>
              <w:jc w:val="left"/>
              <w:rPr>
                <w:rFonts w:eastAsiaTheme="minorEastAsia"/>
                <w:highlight w:val="yellow"/>
                <w:lang w:eastAsia="zh-CN"/>
              </w:rPr>
            </w:pPr>
            <w:r w:rsidRPr="007E0CF1">
              <w:rPr>
                <w:rFonts w:eastAsia="等线"/>
                <w:lang w:eastAsia="zh-CN"/>
              </w:rPr>
              <w:t>Agreed</w:t>
            </w:r>
          </w:p>
        </w:tc>
        <w:tc>
          <w:tcPr>
            <w:tcW w:w="1973" w:type="dxa"/>
          </w:tcPr>
          <w:p w14:paraId="2ADFC888" w14:textId="77777777" w:rsidR="00D326AB" w:rsidRPr="00AC1029" w:rsidRDefault="00D326AB" w:rsidP="00EF64E7">
            <w:pPr>
              <w:spacing w:before="0" w:after="0" w:line="240" w:lineRule="auto"/>
              <w:jc w:val="left"/>
              <w:rPr>
                <w:rFonts w:eastAsia="等线"/>
                <w:lang w:eastAsia="zh-CN"/>
              </w:rPr>
            </w:pPr>
          </w:p>
        </w:tc>
      </w:tr>
      <w:tr w:rsidR="00D326AB" w:rsidRPr="0089424E" w14:paraId="57C2AA38" w14:textId="77777777" w:rsidTr="00EF64E7">
        <w:tc>
          <w:tcPr>
            <w:tcW w:w="1271" w:type="dxa"/>
          </w:tcPr>
          <w:p w14:paraId="78812786" w14:textId="77777777" w:rsidR="00D326AB" w:rsidRPr="00625F81" w:rsidRDefault="00D326AB" w:rsidP="00EF64E7">
            <w:pPr>
              <w:spacing w:before="0" w:after="0" w:line="240" w:lineRule="auto"/>
              <w:jc w:val="left"/>
              <w:rPr>
                <w:rStyle w:val="ac"/>
                <w:rFonts w:eastAsiaTheme="minorEastAsia"/>
                <w:color w:val="auto"/>
                <w:u w:val="none"/>
                <w:lang w:eastAsia="zh-CN"/>
              </w:rPr>
            </w:pPr>
            <w:r w:rsidRPr="00234E05">
              <w:rPr>
                <w:rStyle w:val="ac"/>
                <w:rFonts w:eastAsiaTheme="minorEastAsia"/>
                <w:color w:val="auto"/>
                <w:u w:val="none"/>
                <w:lang w:eastAsia="zh-CN"/>
              </w:rPr>
              <w:t>R4-2202422</w:t>
            </w:r>
            <w:r w:rsidRPr="00625F81">
              <w:rPr>
                <w:rStyle w:val="ac"/>
                <w:rFonts w:eastAsiaTheme="minorEastAsia"/>
                <w:color w:val="auto"/>
                <w:u w:val="none"/>
                <w:lang w:eastAsia="zh-CN"/>
              </w:rPr>
              <w:t xml:space="preserve"> </w:t>
            </w:r>
          </w:p>
          <w:p w14:paraId="0DD6291B" w14:textId="77777777" w:rsidR="00D326AB" w:rsidRDefault="00D326AB" w:rsidP="00EF64E7">
            <w:pPr>
              <w:spacing w:before="0" w:after="0" w:line="240" w:lineRule="auto"/>
              <w:jc w:val="left"/>
              <w:rPr>
                <w:rStyle w:val="ac"/>
                <w:rFonts w:eastAsia="等线"/>
                <w:color w:val="auto"/>
                <w:u w:val="none"/>
                <w:lang w:eastAsia="zh-CN"/>
              </w:rPr>
            </w:pPr>
            <w:r w:rsidRPr="00625F81">
              <w:rPr>
                <w:rStyle w:val="ac"/>
                <w:rFonts w:eastAsiaTheme="minorEastAsia"/>
                <w:color w:val="auto"/>
                <w:u w:val="none"/>
                <w:lang w:eastAsia="zh-CN"/>
              </w:rPr>
              <w:t>revisd</w:t>
            </w:r>
            <w:r w:rsidRPr="00625F81">
              <w:rPr>
                <w:rStyle w:val="ac"/>
                <w:rFonts w:eastAsia="等线" w:hint="eastAsia"/>
                <w:color w:val="auto"/>
                <w:u w:val="none"/>
                <w:lang w:eastAsia="zh-CN"/>
              </w:rPr>
              <w:t xml:space="preserve"> </w:t>
            </w:r>
            <w:r w:rsidRPr="00625F81">
              <w:rPr>
                <w:rStyle w:val="ac"/>
                <w:rFonts w:eastAsia="等线"/>
                <w:color w:val="auto"/>
                <w:u w:val="none"/>
                <w:lang w:eastAsia="zh-CN"/>
              </w:rPr>
              <w:t>from</w:t>
            </w:r>
          </w:p>
          <w:p w14:paraId="6BF3BA29" w14:textId="77777777" w:rsidR="00D326AB" w:rsidRPr="00625F81" w:rsidRDefault="00D326AB" w:rsidP="00EF64E7">
            <w:pPr>
              <w:spacing w:before="0" w:after="0" w:line="240" w:lineRule="auto"/>
              <w:jc w:val="left"/>
              <w:rPr>
                <w:rStyle w:val="ac"/>
                <w:rFonts w:eastAsia="等线"/>
                <w:color w:val="auto"/>
                <w:u w:val="none"/>
                <w:lang w:eastAsia="zh-CN"/>
              </w:rPr>
            </w:pPr>
            <w:hyperlink r:id="rId132" w:history="1">
              <w:r>
                <w:rPr>
                  <w:rStyle w:val="ac"/>
                  <w:rFonts w:eastAsiaTheme="minorEastAsia"/>
                  <w:lang w:eastAsia="zh-CN"/>
                </w:rPr>
                <w:t>R4-2202251</w:t>
              </w:r>
            </w:hyperlink>
          </w:p>
          <w:p w14:paraId="0039B06F" w14:textId="77777777" w:rsidR="00D326AB" w:rsidRPr="00625F81" w:rsidRDefault="00D326AB" w:rsidP="00EF64E7">
            <w:pPr>
              <w:spacing w:before="0" w:after="0" w:line="240" w:lineRule="auto"/>
              <w:jc w:val="left"/>
              <w:rPr>
                <w:rFonts w:eastAsiaTheme="minorEastAsia"/>
                <w:lang w:eastAsia="zh-CN"/>
              </w:rPr>
            </w:pPr>
            <w:hyperlink r:id="rId133" w:history="1">
              <w:r>
                <w:rPr>
                  <w:rStyle w:val="ac"/>
                  <w:bCs/>
                </w:rPr>
                <w:t>R4-2200430</w:t>
              </w:r>
            </w:hyperlink>
          </w:p>
        </w:tc>
        <w:tc>
          <w:tcPr>
            <w:tcW w:w="2830" w:type="dxa"/>
          </w:tcPr>
          <w:p w14:paraId="4032376A" w14:textId="77777777" w:rsidR="00D326AB" w:rsidRPr="00942F8B" w:rsidRDefault="00D326AB" w:rsidP="00EF64E7">
            <w:pPr>
              <w:spacing w:before="0" w:after="0" w:line="240" w:lineRule="auto"/>
              <w:jc w:val="left"/>
            </w:pPr>
            <w:r w:rsidRPr="00942F8B">
              <w:t>Introduction of the lower 6GHz unlicensed band</w:t>
            </w:r>
          </w:p>
        </w:tc>
        <w:tc>
          <w:tcPr>
            <w:tcW w:w="1841" w:type="dxa"/>
          </w:tcPr>
          <w:p w14:paraId="6184B3FA" w14:textId="77777777" w:rsidR="00D326AB" w:rsidRPr="00942F8B" w:rsidRDefault="00D326AB" w:rsidP="00EF64E7">
            <w:pPr>
              <w:spacing w:before="0" w:after="0" w:line="240" w:lineRule="auto"/>
              <w:jc w:val="left"/>
            </w:pPr>
            <w:r w:rsidRPr="00942F8B">
              <w:t>Apple, Skyworks Solutions Inc., MediaTek Inc.</w:t>
            </w:r>
          </w:p>
        </w:tc>
        <w:tc>
          <w:tcPr>
            <w:tcW w:w="1716" w:type="dxa"/>
          </w:tcPr>
          <w:p w14:paraId="3AF95736" w14:textId="77777777" w:rsidR="00D326AB" w:rsidRPr="00942F8B" w:rsidRDefault="00D326AB" w:rsidP="00EF64E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0A9380D9" w14:textId="77777777" w:rsidR="00D326AB" w:rsidRPr="00586F70" w:rsidRDefault="00D326AB" w:rsidP="00EF64E7">
            <w:pPr>
              <w:spacing w:before="0" w:after="0" w:line="240" w:lineRule="auto"/>
              <w:jc w:val="left"/>
              <w:rPr>
                <w:rFonts w:eastAsia="等线"/>
                <w:lang w:eastAsia="zh-CN"/>
              </w:rPr>
            </w:pPr>
            <w:r>
              <w:rPr>
                <w:rFonts w:eastAsia="等线"/>
                <w:lang w:eastAsia="zh-CN"/>
              </w:rPr>
              <w:t>Comment from Ericsson</w:t>
            </w:r>
          </w:p>
        </w:tc>
      </w:tr>
      <w:tr w:rsidR="00D326AB" w:rsidRPr="0089424E" w14:paraId="45651AEC" w14:textId="77777777" w:rsidTr="00EF64E7">
        <w:tc>
          <w:tcPr>
            <w:tcW w:w="1271" w:type="dxa"/>
          </w:tcPr>
          <w:p w14:paraId="620918AF" w14:textId="77777777" w:rsidR="00D326AB" w:rsidRPr="00625F81" w:rsidRDefault="00D326AB" w:rsidP="00EF64E7">
            <w:pPr>
              <w:spacing w:before="0" w:after="0" w:line="240" w:lineRule="auto"/>
              <w:jc w:val="left"/>
            </w:pPr>
            <w:hyperlink r:id="rId134" w:history="1">
              <w:r>
                <w:rPr>
                  <w:rStyle w:val="ac"/>
                  <w:rFonts w:eastAsiaTheme="minorEastAsia"/>
                  <w:lang w:eastAsia="zh-CN"/>
                </w:rPr>
                <w:t>R4-2202252</w:t>
              </w:r>
            </w:hyperlink>
            <w:r w:rsidRPr="00625F81">
              <w:rPr>
                <w:rStyle w:val="ac"/>
                <w:rFonts w:eastAsiaTheme="minorEastAsia"/>
                <w:color w:val="auto"/>
                <w:u w:val="none"/>
                <w:lang w:eastAsia="zh-CN"/>
              </w:rPr>
              <w:t xml:space="preserve"> revised from </w:t>
            </w:r>
            <w:hyperlink r:id="rId135" w:history="1">
              <w:r>
                <w:rPr>
                  <w:rStyle w:val="ac"/>
                  <w:rFonts w:eastAsiaTheme="minorEastAsia"/>
                  <w:lang w:eastAsia="zh-CN"/>
                </w:rPr>
                <w:t>R4-2201082</w:t>
              </w:r>
            </w:hyperlink>
          </w:p>
        </w:tc>
        <w:tc>
          <w:tcPr>
            <w:tcW w:w="2830" w:type="dxa"/>
          </w:tcPr>
          <w:p w14:paraId="1204D276" w14:textId="77777777" w:rsidR="00D326AB" w:rsidRPr="00942F8B" w:rsidRDefault="00D326AB" w:rsidP="00EF64E7">
            <w:pPr>
              <w:spacing w:before="0" w:after="0" w:line="240" w:lineRule="auto"/>
              <w:jc w:val="left"/>
            </w:pPr>
            <w:r w:rsidRPr="00942F8B">
              <w:t>Running CR for 38.104 to add n102</w:t>
            </w:r>
          </w:p>
        </w:tc>
        <w:tc>
          <w:tcPr>
            <w:tcW w:w="1841" w:type="dxa"/>
          </w:tcPr>
          <w:p w14:paraId="5E0AA706" w14:textId="77777777" w:rsidR="00D326AB" w:rsidRPr="00942F8B" w:rsidRDefault="00D326AB" w:rsidP="00EF64E7">
            <w:pPr>
              <w:spacing w:before="0" w:after="0" w:line="240" w:lineRule="auto"/>
              <w:jc w:val="left"/>
            </w:pPr>
            <w:r w:rsidRPr="00942F8B">
              <w:t>Nokia, ZTE Corporation</w:t>
            </w:r>
          </w:p>
        </w:tc>
        <w:tc>
          <w:tcPr>
            <w:tcW w:w="1716" w:type="dxa"/>
          </w:tcPr>
          <w:p w14:paraId="59B666D2" w14:textId="77777777" w:rsidR="00D326AB" w:rsidRPr="00942F8B" w:rsidRDefault="00D326AB" w:rsidP="00EF64E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459377BB" w14:textId="77777777" w:rsidR="00D326AB" w:rsidRPr="00942F8B" w:rsidRDefault="00D326AB" w:rsidP="00EF64E7">
            <w:pPr>
              <w:spacing w:before="0" w:after="0" w:line="240" w:lineRule="auto"/>
              <w:jc w:val="left"/>
              <w:rPr>
                <w:rFonts w:eastAsiaTheme="minorEastAsia"/>
                <w:i/>
                <w:lang w:eastAsia="zh-CN"/>
              </w:rPr>
            </w:pPr>
            <w:r>
              <w:rPr>
                <w:rFonts w:eastAsia="等线"/>
                <w:lang w:eastAsia="zh-CN"/>
              </w:rPr>
              <w:t>Comment from Ericsson</w:t>
            </w:r>
          </w:p>
        </w:tc>
      </w:tr>
      <w:tr w:rsidR="00D326AB" w:rsidRPr="0089424E" w14:paraId="3F7B05E4" w14:textId="77777777" w:rsidTr="00EF64E7">
        <w:tc>
          <w:tcPr>
            <w:tcW w:w="1271" w:type="dxa"/>
          </w:tcPr>
          <w:p w14:paraId="52C6AF58" w14:textId="77777777" w:rsidR="00D326AB" w:rsidRPr="00625F81" w:rsidRDefault="00D326AB" w:rsidP="00EF64E7">
            <w:pPr>
              <w:spacing w:before="0" w:after="0" w:line="240" w:lineRule="auto"/>
              <w:jc w:val="left"/>
            </w:pPr>
            <w:hyperlink r:id="rId136" w:history="1">
              <w:r>
                <w:rPr>
                  <w:rStyle w:val="ac"/>
                  <w:rFonts w:eastAsiaTheme="minorEastAsia"/>
                  <w:lang w:eastAsia="zh-CN"/>
                </w:rPr>
                <w:t>R4-2202253</w:t>
              </w:r>
            </w:hyperlink>
            <w:r w:rsidRPr="00625F81">
              <w:rPr>
                <w:rStyle w:val="ac"/>
                <w:rFonts w:eastAsiaTheme="minorEastAsia"/>
                <w:color w:val="auto"/>
                <w:u w:val="none"/>
                <w:lang w:eastAsia="zh-CN"/>
              </w:rPr>
              <w:t xml:space="preserve"> revised from </w:t>
            </w:r>
            <w:hyperlink r:id="rId137" w:history="1">
              <w:r>
                <w:rPr>
                  <w:rStyle w:val="ac"/>
                  <w:rFonts w:eastAsiaTheme="minorEastAsia"/>
                  <w:lang w:eastAsia="zh-CN"/>
                </w:rPr>
                <w:t>R4-2201475</w:t>
              </w:r>
            </w:hyperlink>
          </w:p>
        </w:tc>
        <w:tc>
          <w:tcPr>
            <w:tcW w:w="2830" w:type="dxa"/>
          </w:tcPr>
          <w:p w14:paraId="2B41941E" w14:textId="77777777" w:rsidR="00D326AB" w:rsidRPr="00942F8B" w:rsidRDefault="00D326AB" w:rsidP="00EF64E7">
            <w:pPr>
              <w:spacing w:before="0" w:after="0" w:line="240" w:lineRule="auto"/>
              <w:jc w:val="left"/>
            </w:pPr>
            <w:r w:rsidRPr="00942F8B">
              <w:t>draft CR to TS38.141-2 the introduction of EU unlicensed band n102</w:t>
            </w:r>
          </w:p>
        </w:tc>
        <w:tc>
          <w:tcPr>
            <w:tcW w:w="1841" w:type="dxa"/>
          </w:tcPr>
          <w:p w14:paraId="0DDC11E0" w14:textId="77777777" w:rsidR="00D326AB" w:rsidRPr="00942F8B" w:rsidRDefault="00D326AB" w:rsidP="00EF64E7">
            <w:pPr>
              <w:spacing w:before="0" w:after="0" w:line="240" w:lineRule="auto"/>
              <w:jc w:val="left"/>
            </w:pPr>
            <w:r w:rsidRPr="00942F8B">
              <w:t>ZTE Corporation</w:t>
            </w:r>
          </w:p>
        </w:tc>
        <w:tc>
          <w:tcPr>
            <w:tcW w:w="1716" w:type="dxa"/>
          </w:tcPr>
          <w:p w14:paraId="4EA68315" w14:textId="77777777" w:rsidR="00D326AB" w:rsidRPr="00942F8B" w:rsidRDefault="00D326AB" w:rsidP="00EF64E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64FFAC1F" w14:textId="77777777" w:rsidR="00D326AB" w:rsidRPr="00AB7B6A" w:rsidRDefault="00D326AB" w:rsidP="00EF64E7">
            <w:pPr>
              <w:spacing w:before="0" w:after="0" w:line="240" w:lineRule="auto"/>
              <w:jc w:val="left"/>
              <w:rPr>
                <w:rFonts w:eastAsia="等线"/>
                <w:iCs/>
                <w:lang w:eastAsia="zh-CN"/>
              </w:rPr>
            </w:pPr>
          </w:p>
        </w:tc>
      </w:tr>
      <w:tr w:rsidR="00D326AB" w:rsidRPr="0089424E" w14:paraId="3655143B" w14:textId="77777777" w:rsidTr="00EF64E7">
        <w:tc>
          <w:tcPr>
            <w:tcW w:w="1271" w:type="dxa"/>
          </w:tcPr>
          <w:p w14:paraId="6D9DD37E" w14:textId="77777777" w:rsidR="00D326AB" w:rsidRPr="00625F81" w:rsidRDefault="00D326AB" w:rsidP="00EF64E7">
            <w:pPr>
              <w:spacing w:before="0" w:after="0" w:line="240" w:lineRule="auto"/>
              <w:jc w:val="left"/>
            </w:pPr>
            <w:hyperlink r:id="rId138" w:history="1">
              <w:r>
                <w:rPr>
                  <w:rStyle w:val="ac"/>
                  <w:rFonts w:eastAsiaTheme="minorEastAsia"/>
                  <w:lang w:eastAsia="zh-CN"/>
                </w:rPr>
                <w:t>R4-2202254</w:t>
              </w:r>
            </w:hyperlink>
            <w:r w:rsidRPr="00625F81">
              <w:rPr>
                <w:rStyle w:val="ac"/>
                <w:rFonts w:eastAsiaTheme="minorEastAsia"/>
                <w:color w:val="auto"/>
                <w:u w:val="none"/>
                <w:lang w:eastAsia="zh-CN"/>
              </w:rPr>
              <w:t xml:space="preserve"> revised from </w:t>
            </w:r>
            <w:hyperlink r:id="rId139" w:history="1">
              <w:r>
                <w:rPr>
                  <w:rStyle w:val="ac"/>
                  <w:rFonts w:eastAsiaTheme="minorEastAsia"/>
                  <w:lang w:eastAsia="zh-CN"/>
                </w:rPr>
                <w:t>R4-2201476</w:t>
              </w:r>
            </w:hyperlink>
          </w:p>
        </w:tc>
        <w:tc>
          <w:tcPr>
            <w:tcW w:w="2830" w:type="dxa"/>
          </w:tcPr>
          <w:p w14:paraId="5AC7768B" w14:textId="77777777" w:rsidR="00D326AB" w:rsidRPr="00942F8B" w:rsidRDefault="00D326AB" w:rsidP="00EF64E7">
            <w:pPr>
              <w:spacing w:before="0" w:after="0" w:line="240" w:lineRule="auto"/>
              <w:jc w:val="left"/>
            </w:pPr>
            <w:r w:rsidRPr="00942F8B">
              <w:t>draft CR to TS36.104 the introduction of EU unlicensed band n102</w:t>
            </w:r>
          </w:p>
        </w:tc>
        <w:tc>
          <w:tcPr>
            <w:tcW w:w="1841" w:type="dxa"/>
          </w:tcPr>
          <w:p w14:paraId="311B9062" w14:textId="77777777" w:rsidR="00D326AB" w:rsidRPr="00942F8B" w:rsidRDefault="00D326AB" w:rsidP="00EF64E7">
            <w:pPr>
              <w:spacing w:before="0" w:after="0" w:line="240" w:lineRule="auto"/>
              <w:jc w:val="left"/>
            </w:pPr>
            <w:r w:rsidRPr="00942F8B">
              <w:t>ZTE Corporation</w:t>
            </w:r>
          </w:p>
        </w:tc>
        <w:tc>
          <w:tcPr>
            <w:tcW w:w="1716" w:type="dxa"/>
          </w:tcPr>
          <w:p w14:paraId="097EC9EF" w14:textId="77777777" w:rsidR="00D326AB" w:rsidRPr="00942F8B" w:rsidRDefault="00D326AB" w:rsidP="00EF64E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6015907E" w14:textId="77777777" w:rsidR="00D326AB" w:rsidRPr="00942F8B" w:rsidRDefault="00D326AB" w:rsidP="00EF64E7">
            <w:pPr>
              <w:spacing w:before="0" w:after="0" w:line="240" w:lineRule="auto"/>
              <w:jc w:val="left"/>
              <w:rPr>
                <w:rFonts w:eastAsiaTheme="minorEastAsia"/>
                <w:i/>
                <w:lang w:eastAsia="zh-CN"/>
              </w:rPr>
            </w:pPr>
          </w:p>
        </w:tc>
      </w:tr>
      <w:tr w:rsidR="00D326AB" w:rsidRPr="0089424E" w14:paraId="02740C58" w14:textId="77777777" w:rsidTr="00EF64E7">
        <w:tc>
          <w:tcPr>
            <w:tcW w:w="1271" w:type="dxa"/>
          </w:tcPr>
          <w:p w14:paraId="78F5E8D5" w14:textId="77777777" w:rsidR="00D326AB" w:rsidRPr="00625F81" w:rsidRDefault="00D326AB" w:rsidP="00EF64E7">
            <w:pPr>
              <w:spacing w:before="0" w:after="0" w:line="240" w:lineRule="auto"/>
              <w:jc w:val="left"/>
            </w:pPr>
            <w:hyperlink r:id="rId140" w:history="1">
              <w:r>
                <w:rPr>
                  <w:rStyle w:val="ac"/>
                  <w:rFonts w:eastAsiaTheme="minorEastAsia"/>
                  <w:lang w:eastAsia="zh-CN"/>
                </w:rPr>
                <w:t>R4-2202255</w:t>
              </w:r>
            </w:hyperlink>
            <w:r w:rsidRPr="00625F81">
              <w:rPr>
                <w:rStyle w:val="ac"/>
                <w:rFonts w:eastAsiaTheme="minorEastAsia"/>
                <w:color w:val="auto"/>
                <w:u w:val="none"/>
                <w:lang w:eastAsia="zh-CN"/>
              </w:rPr>
              <w:t xml:space="preserve"> revised from </w:t>
            </w:r>
            <w:hyperlink r:id="rId141" w:history="1">
              <w:r>
                <w:rPr>
                  <w:rStyle w:val="ac"/>
                  <w:rFonts w:eastAsiaTheme="minorEastAsia"/>
                  <w:lang w:eastAsia="zh-CN"/>
                </w:rPr>
                <w:t>R4-2201918</w:t>
              </w:r>
            </w:hyperlink>
          </w:p>
        </w:tc>
        <w:tc>
          <w:tcPr>
            <w:tcW w:w="2830" w:type="dxa"/>
          </w:tcPr>
          <w:p w14:paraId="0CF22593" w14:textId="77777777" w:rsidR="00D326AB" w:rsidRPr="00942F8B" w:rsidRDefault="00D326AB" w:rsidP="00EF64E7">
            <w:pPr>
              <w:spacing w:before="0" w:after="0" w:line="240" w:lineRule="auto"/>
              <w:jc w:val="left"/>
            </w:pPr>
            <w:r w:rsidRPr="00942F8B">
              <w:t>draft CR 37.105 on Introduction of lower 6GHz NR unlicensed operation for Europe</w:t>
            </w:r>
          </w:p>
        </w:tc>
        <w:tc>
          <w:tcPr>
            <w:tcW w:w="1841" w:type="dxa"/>
          </w:tcPr>
          <w:p w14:paraId="409824FC" w14:textId="77777777" w:rsidR="00D326AB" w:rsidRPr="00942F8B" w:rsidRDefault="00D326AB" w:rsidP="00EF64E7">
            <w:pPr>
              <w:spacing w:before="0" w:after="0" w:line="240" w:lineRule="auto"/>
              <w:jc w:val="left"/>
            </w:pPr>
            <w:r w:rsidRPr="00942F8B">
              <w:t>Ericsson</w:t>
            </w:r>
          </w:p>
        </w:tc>
        <w:tc>
          <w:tcPr>
            <w:tcW w:w="1716" w:type="dxa"/>
          </w:tcPr>
          <w:p w14:paraId="27CFB44F" w14:textId="77777777" w:rsidR="00D326AB" w:rsidRPr="00942F8B" w:rsidRDefault="00D326AB" w:rsidP="00EF64E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66450F97" w14:textId="77777777" w:rsidR="00D326AB" w:rsidRPr="00942F8B" w:rsidRDefault="00D326AB" w:rsidP="00EF64E7">
            <w:pPr>
              <w:spacing w:before="0" w:after="0" w:line="240" w:lineRule="auto"/>
              <w:jc w:val="left"/>
              <w:rPr>
                <w:rFonts w:eastAsiaTheme="minorEastAsia"/>
                <w:i/>
                <w:lang w:eastAsia="zh-CN"/>
              </w:rPr>
            </w:pPr>
          </w:p>
        </w:tc>
      </w:tr>
      <w:tr w:rsidR="00D326AB" w:rsidRPr="0089424E" w14:paraId="086DEBED" w14:textId="77777777" w:rsidTr="00EF64E7">
        <w:tc>
          <w:tcPr>
            <w:tcW w:w="1271" w:type="dxa"/>
          </w:tcPr>
          <w:p w14:paraId="390A4271" w14:textId="77777777" w:rsidR="00D326AB" w:rsidRPr="00625F81" w:rsidRDefault="00D326AB" w:rsidP="00EF64E7">
            <w:pPr>
              <w:spacing w:before="0" w:after="0" w:line="240" w:lineRule="auto"/>
              <w:jc w:val="left"/>
            </w:pPr>
            <w:hyperlink r:id="rId142" w:history="1">
              <w:r>
                <w:rPr>
                  <w:rStyle w:val="ac"/>
                  <w:rFonts w:eastAsiaTheme="minorEastAsia"/>
                  <w:lang w:eastAsia="zh-CN"/>
                </w:rPr>
                <w:t>R4-2202256</w:t>
              </w:r>
            </w:hyperlink>
            <w:r w:rsidRPr="00625F81">
              <w:rPr>
                <w:rStyle w:val="ac"/>
                <w:rFonts w:eastAsiaTheme="minorEastAsia"/>
                <w:color w:val="auto"/>
                <w:u w:val="none"/>
                <w:lang w:eastAsia="zh-CN"/>
              </w:rPr>
              <w:t xml:space="preserve"> revised from </w:t>
            </w:r>
            <w:hyperlink r:id="rId143" w:history="1">
              <w:r>
                <w:rPr>
                  <w:rStyle w:val="ac"/>
                  <w:rFonts w:eastAsiaTheme="minorEastAsia"/>
                  <w:lang w:eastAsia="zh-CN"/>
                </w:rPr>
                <w:t>R4-2201929</w:t>
              </w:r>
            </w:hyperlink>
          </w:p>
        </w:tc>
        <w:tc>
          <w:tcPr>
            <w:tcW w:w="2830" w:type="dxa"/>
          </w:tcPr>
          <w:p w14:paraId="59A3C4EA" w14:textId="77777777" w:rsidR="00D326AB" w:rsidRPr="00942F8B" w:rsidRDefault="00D326AB" w:rsidP="00EF64E7">
            <w:pPr>
              <w:spacing w:before="0" w:after="0" w:line="240" w:lineRule="auto"/>
              <w:jc w:val="left"/>
            </w:pPr>
            <w:r w:rsidRPr="00942F8B">
              <w:t>draftCR to 37.145-2 - adding band n102</w:t>
            </w:r>
          </w:p>
        </w:tc>
        <w:tc>
          <w:tcPr>
            <w:tcW w:w="1841" w:type="dxa"/>
          </w:tcPr>
          <w:p w14:paraId="7AC62A02" w14:textId="77777777" w:rsidR="00D326AB" w:rsidRPr="00942F8B" w:rsidRDefault="00D326AB" w:rsidP="00EF64E7">
            <w:pPr>
              <w:spacing w:before="0" w:after="0" w:line="240" w:lineRule="auto"/>
              <w:jc w:val="left"/>
            </w:pPr>
            <w:r w:rsidRPr="00942F8B">
              <w:t>Huawei</w:t>
            </w:r>
          </w:p>
        </w:tc>
        <w:tc>
          <w:tcPr>
            <w:tcW w:w="1716" w:type="dxa"/>
          </w:tcPr>
          <w:p w14:paraId="1F46893D" w14:textId="77777777" w:rsidR="00D326AB" w:rsidRPr="00942F8B" w:rsidRDefault="00D326AB" w:rsidP="00EF64E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700B9C09" w14:textId="77777777" w:rsidR="00D326AB" w:rsidRPr="00942F8B" w:rsidRDefault="00D326AB" w:rsidP="00EF64E7">
            <w:pPr>
              <w:spacing w:before="0" w:after="0" w:line="240" w:lineRule="auto"/>
              <w:jc w:val="left"/>
              <w:rPr>
                <w:rFonts w:eastAsiaTheme="minorEastAsia"/>
                <w:i/>
                <w:lang w:eastAsia="zh-CN"/>
              </w:rPr>
            </w:pPr>
          </w:p>
        </w:tc>
      </w:tr>
      <w:tr w:rsidR="00D326AB" w:rsidRPr="0089424E" w14:paraId="4BA2129C" w14:textId="77777777" w:rsidTr="00EF64E7">
        <w:tc>
          <w:tcPr>
            <w:tcW w:w="1271" w:type="dxa"/>
          </w:tcPr>
          <w:p w14:paraId="7C0090E0" w14:textId="77777777" w:rsidR="00D326AB" w:rsidRPr="00625F81" w:rsidRDefault="00D326AB" w:rsidP="00EF64E7">
            <w:pPr>
              <w:spacing w:before="0" w:after="0" w:line="240" w:lineRule="auto"/>
              <w:jc w:val="left"/>
            </w:pPr>
            <w:hyperlink r:id="rId144" w:history="1">
              <w:r>
                <w:rPr>
                  <w:rStyle w:val="ac"/>
                  <w:rFonts w:eastAsiaTheme="minorEastAsia"/>
                  <w:lang w:eastAsia="zh-CN"/>
                </w:rPr>
                <w:t>R4-2202257</w:t>
              </w:r>
            </w:hyperlink>
            <w:r w:rsidRPr="00625F81">
              <w:rPr>
                <w:rStyle w:val="ac"/>
                <w:rFonts w:eastAsiaTheme="minorEastAsia"/>
                <w:color w:val="auto"/>
                <w:u w:val="none"/>
                <w:lang w:eastAsia="zh-CN"/>
              </w:rPr>
              <w:t xml:space="preserve"> revised from </w:t>
            </w:r>
            <w:hyperlink r:id="rId145" w:history="1">
              <w:r>
                <w:rPr>
                  <w:rStyle w:val="ac"/>
                  <w:rFonts w:eastAsiaTheme="minorEastAsia"/>
                  <w:lang w:eastAsia="zh-CN"/>
                </w:rPr>
                <w:t>R4-2201998</w:t>
              </w:r>
            </w:hyperlink>
          </w:p>
        </w:tc>
        <w:tc>
          <w:tcPr>
            <w:tcW w:w="2830" w:type="dxa"/>
          </w:tcPr>
          <w:p w14:paraId="3CC2E0E7" w14:textId="77777777" w:rsidR="00D326AB" w:rsidRPr="00942F8B" w:rsidRDefault="00D326AB" w:rsidP="00EF64E7">
            <w:pPr>
              <w:spacing w:before="0" w:after="0" w:line="240" w:lineRule="auto"/>
              <w:jc w:val="left"/>
            </w:pPr>
            <w:r w:rsidRPr="00942F8B">
              <w:t>draft CR to 37.104 on introduction of n102 co-existence requirements</w:t>
            </w:r>
          </w:p>
        </w:tc>
        <w:tc>
          <w:tcPr>
            <w:tcW w:w="1841" w:type="dxa"/>
          </w:tcPr>
          <w:p w14:paraId="1B3ADDC1" w14:textId="77777777" w:rsidR="00D326AB" w:rsidRPr="00942F8B" w:rsidRDefault="00D326AB" w:rsidP="00EF64E7">
            <w:pPr>
              <w:spacing w:before="0" w:after="0" w:line="240" w:lineRule="auto"/>
              <w:jc w:val="left"/>
            </w:pPr>
            <w:r w:rsidRPr="00942F8B">
              <w:t>Nokia, Nokia Shanghai Bell</w:t>
            </w:r>
          </w:p>
        </w:tc>
        <w:tc>
          <w:tcPr>
            <w:tcW w:w="1716" w:type="dxa"/>
          </w:tcPr>
          <w:p w14:paraId="3C59F4CE" w14:textId="77777777" w:rsidR="00D326AB" w:rsidRPr="00942F8B" w:rsidRDefault="00D326AB" w:rsidP="00EF64E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62114572" w14:textId="77777777" w:rsidR="00D326AB" w:rsidRPr="00942F8B" w:rsidRDefault="00D326AB" w:rsidP="00EF64E7">
            <w:pPr>
              <w:spacing w:before="0" w:after="0" w:line="240" w:lineRule="auto"/>
              <w:jc w:val="left"/>
              <w:rPr>
                <w:rFonts w:eastAsiaTheme="minorEastAsia"/>
                <w:i/>
                <w:lang w:eastAsia="zh-CN"/>
              </w:rPr>
            </w:pPr>
          </w:p>
        </w:tc>
      </w:tr>
      <w:tr w:rsidR="00D326AB" w:rsidRPr="0089424E" w14:paraId="677AC46F" w14:textId="77777777" w:rsidTr="00EF64E7">
        <w:tc>
          <w:tcPr>
            <w:tcW w:w="1271" w:type="dxa"/>
          </w:tcPr>
          <w:p w14:paraId="23B0CF9A" w14:textId="77777777" w:rsidR="00D326AB" w:rsidRPr="00625F81" w:rsidRDefault="00D326AB" w:rsidP="00EF64E7">
            <w:pPr>
              <w:spacing w:before="0" w:after="0" w:line="240" w:lineRule="auto"/>
              <w:jc w:val="left"/>
            </w:pPr>
            <w:hyperlink r:id="rId146" w:history="1">
              <w:r>
                <w:rPr>
                  <w:rStyle w:val="ac"/>
                  <w:rFonts w:eastAsiaTheme="minorEastAsia"/>
                  <w:lang w:eastAsia="zh-CN"/>
                </w:rPr>
                <w:t>R4-2202258</w:t>
              </w:r>
            </w:hyperlink>
            <w:r w:rsidRPr="00625F81">
              <w:rPr>
                <w:rStyle w:val="ac"/>
                <w:rFonts w:eastAsiaTheme="minorEastAsia"/>
                <w:color w:val="auto"/>
                <w:u w:val="none"/>
                <w:lang w:eastAsia="zh-CN"/>
              </w:rPr>
              <w:t xml:space="preserve"> revised from </w:t>
            </w:r>
            <w:hyperlink r:id="rId147" w:history="1">
              <w:r>
                <w:rPr>
                  <w:rStyle w:val="ac"/>
                  <w:rFonts w:eastAsiaTheme="minorEastAsia"/>
                  <w:lang w:eastAsia="zh-CN"/>
                </w:rPr>
                <w:t>R4-2200431</w:t>
              </w:r>
            </w:hyperlink>
          </w:p>
        </w:tc>
        <w:tc>
          <w:tcPr>
            <w:tcW w:w="2830" w:type="dxa"/>
          </w:tcPr>
          <w:p w14:paraId="5119141F" w14:textId="77777777" w:rsidR="00D326AB" w:rsidRPr="00942F8B" w:rsidRDefault="00D326AB" w:rsidP="00EF64E7">
            <w:pPr>
              <w:spacing w:before="0" w:after="0" w:line="240" w:lineRule="auto"/>
              <w:jc w:val="left"/>
            </w:pPr>
            <w:r w:rsidRPr="00942F8B">
              <w:t>TP for TR 38.849</w:t>
            </w:r>
          </w:p>
        </w:tc>
        <w:tc>
          <w:tcPr>
            <w:tcW w:w="1841" w:type="dxa"/>
          </w:tcPr>
          <w:p w14:paraId="4A25C68C" w14:textId="77777777" w:rsidR="00D326AB" w:rsidRPr="00942F8B" w:rsidRDefault="00D326AB" w:rsidP="00EF64E7">
            <w:pPr>
              <w:spacing w:before="0" w:after="0" w:line="240" w:lineRule="auto"/>
              <w:jc w:val="left"/>
            </w:pPr>
            <w:r w:rsidRPr="00942F8B">
              <w:t>Apple</w:t>
            </w:r>
          </w:p>
        </w:tc>
        <w:tc>
          <w:tcPr>
            <w:tcW w:w="1716" w:type="dxa"/>
          </w:tcPr>
          <w:p w14:paraId="263EC82C" w14:textId="77777777" w:rsidR="00D326AB" w:rsidRPr="00942F8B" w:rsidRDefault="00D326AB" w:rsidP="00EF64E7">
            <w:pPr>
              <w:spacing w:before="0" w:after="0" w:line="240" w:lineRule="auto"/>
              <w:jc w:val="left"/>
              <w:rPr>
                <w:rFonts w:eastAsiaTheme="minorEastAsia"/>
                <w:lang w:eastAsia="zh-CN"/>
              </w:rPr>
            </w:pPr>
            <w:r>
              <w:rPr>
                <w:rFonts w:eastAsiaTheme="minorEastAsia"/>
                <w:lang w:eastAsia="zh-CN"/>
              </w:rPr>
              <w:t>Approved</w:t>
            </w:r>
          </w:p>
        </w:tc>
        <w:tc>
          <w:tcPr>
            <w:tcW w:w="1973" w:type="dxa"/>
          </w:tcPr>
          <w:p w14:paraId="5191F542" w14:textId="77777777" w:rsidR="00D326AB" w:rsidRPr="00942F8B" w:rsidRDefault="00D326AB" w:rsidP="00EF64E7">
            <w:pPr>
              <w:spacing w:before="0" w:after="0" w:line="240" w:lineRule="auto"/>
              <w:jc w:val="left"/>
              <w:rPr>
                <w:rFonts w:eastAsiaTheme="minorEastAsia"/>
                <w:i/>
                <w:lang w:eastAsia="zh-CN"/>
              </w:rPr>
            </w:pPr>
          </w:p>
        </w:tc>
      </w:tr>
      <w:tr w:rsidR="00D326AB" w:rsidRPr="0089424E" w14:paraId="2DC93022" w14:textId="77777777" w:rsidTr="00EF64E7">
        <w:tc>
          <w:tcPr>
            <w:tcW w:w="1271" w:type="dxa"/>
          </w:tcPr>
          <w:p w14:paraId="6BCEBFE5" w14:textId="77777777" w:rsidR="00D326AB" w:rsidRPr="00625F81" w:rsidRDefault="00D326AB" w:rsidP="00EF64E7">
            <w:pPr>
              <w:spacing w:before="0" w:after="0" w:line="240" w:lineRule="auto"/>
              <w:jc w:val="left"/>
            </w:pPr>
            <w:hyperlink r:id="rId148" w:history="1">
              <w:r>
                <w:rPr>
                  <w:rStyle w:val="ac"/>
                  <w:rFonts w:eastAsiaTheme="minorEastAsia"/>
                  <w:lang w:eastAsia="zh-CN"/>
                </w:rPr>
                <w:t>R4-2202259</w:t>
              </w:r>
            </w:hyperlink>
            <w:r w:rsidRPr="00625F81">
              <w:rPr>
                <w:rStyle w:val="ac"/>
                <w:rFonts w:eastAsiaTheme="minorEastAsia"/>
                <w:color w:val="auto"/>
                <w:u w:val="none"/>
                <w:lang w:eastAsia="zh-CN"/>
              </w:rPr>
              <w:t xml:space="preserve"> revised from </w:t>
            </w:r>
            <w:hyperlink r:id="rId149" w:history="1">
              <w:r>
                <w:rPr>
                  <w:rStyle w:val="ac"/>
                  <w:rFonts w:eastAsiaTheme="minorEastAsia"/>
                  <w:lang w:eastAsia="zh-CN"/>
                </w:rPr>
                <w:t>R4-2202001</w:t>
              </w:r>
            </w:hyperlink>
          </w:p>
        </w:tc>
        <w:tc>
          <w:tcPr>
            <w:tcW w:w="2830" w:type="dxa"/>
          </w:tcPr>
          <w:p w14:paraId="75A4B1C5" w14:textId="77777777" w:rsidR="00D326AB" w:rsidRPr="00942F8B" w:rsidRDefault="00D326AB" w:rsidP="00EF64E7">
            <w:pPr>
              <w:spacing w:before="0" w:after="0" w:line="240" w:lineRule="auto"/>
              <w:jc w:val="left"/>
            </w:pPr>
            <w:r w:rsidRPr="00942F8B">
              <w:t>draft CR to 37.141 on introduction of n102 co-existence requirements</w:t>
            </w:r>
          </w:p>
        </w:tc>
        <w:tc>
          <w:tcPr>
            <w:tcW w:w="1841" w:type="dxa"/>
          </w:tcPr>
          <w:p w14:paraId="4A44BCE4" w14:textId="77777777" w:rsidR="00D326AB" w:rsidRPr="00942F8B" w:rsidRDefault="00D326AB" w:rsidP="00EF64E7">
            <w:pPr>
              <w:spacing w:before="0" w:after="0" w:line="240" w:lineRule="auto"/>
              <w:jc w:val="left"/>
            </w:pPr>
            <w:r w:rsidRPr="00942F8B">
              <w:t>Nokia, Nokia Shanghai Bell</w:t>
            </w:r>
          </w:p>
        </w:tc>
        <w:tc>
          <w:tcPr>
            <w:tcW w:w="1716" w:type="dxa"/>
          </w:tcPr>
          <w:p w14:paraId="4A0F4713" w14:textId="77777777" w:rsidR="00D326AB" w:rsidRPr="00942F8B" w:rsidRDefault="00D326AB" w:rsidP="00EF64E7">
            <w:pPr>
              <w:spacing w:before="0" w:after="0" w:line="240" w:lineRule="auto"/>
              <w:jc w:val="left"/>
              <w:rPr>
                <w:rFonts w:eastAsiaTheme="minorEastAsia"/>
                <w:lang w:eastAsia="zh-CN"/>
              </w:rPr>
            </w:pPr>
            <w:r>
              <w:rPr>
                <w:rFonts w:eastAsiaTheme="minorEastAsia"/>
                <w:lang w:eastAsia="zh-CN"/>
              </w:rPr>
              <w:t>Endorsed</w:t>
            </w:r>
          </w:p>
        </w:tc>
        <w:tc>
          <w:tcPr>
            <w:tcW w:w="1973" w:type="dxa"/>
          </w:tcPr>
          <w:p w14:paraId="47269259" w14:textId="77777777" w:rsidR="00D326AB" w:rsidRPr="00AB7B6A" w:rsidRDefault="00D326AB" w:rsidP="00EF64E7">
            <w:pPr>
              <w:spacing w:before="0" w:after="0" w:line="240" w:lineRule="auto"/>
              <w:jc w:val="left"/>
              <w:rPr>
                <w:rFonts w:eastAsia="等线"/>
                <w:i/>
                <w:lang w:eastAsia="zh-CN"/>
              </w:rPr>
            </w:pPr>
          </w:p>
        </w:tc>
      </w:tr>
    </w:tbl>
    <w:p w14:paraId="1A484CFD" w14:textId="77777777" w:rsidR="00D326AB" w:rsidRDefault="00D326AB" w:rsidP="00D326AB">
      <w:pPr>
        <w:rPr>
          <w:lang w:eastAsia="ja-JP"/>
        </w:rPr>
      </w:pPr>
    </w:p>
    <w:p w14:paraId="62BE4812" w14:textId="77777777" w:rsidR="00D326AB" w:rsidRPr="00DE78BA" w:rsidRDefault="00D326AB" w:rsidP="00D326AB">
      <w:pPr>
        <w:rPr>
          <w:rFonts w:eastAsiaTheme="minorEastAsia"/>
          <w:b/>
          <w:color w:val="C00000"/>
          <w:u w:val="single"/>
        </w:rPr>
      </w:pPr>
      <w:r w:rsidRPr="00DE78BA">
        <w:rPr>
          <w:rFonts w:eastAsiaTheme="minorEastAsia"/>
          <w:b/>
          <w:color w:val="C00000"/>
          <w:u w:val="single"/>
        </w:rPr>
        <w:t>Way forward</w:t>
      </w:r>
    </w:p>
    <w:p w14:paraId="38DFC34A" w14:textId="77777777" w:rsidR="00D326AB" w:rsidRDefault="00D326AB" w:rsidP="00D326AB">
      <w:pPr>
        <w:rPr>
          <w:rFonts w:ascii="Arial" w:hAnsi="Arial" w:cs="Arial"/>
          <w:b/>
          <w:sz w:val="24"/>
        </w:rPr>
      </w:pPr>
      <w:hyperlink r:id="rId150" w:history="1">
        <w:r>
          <w:rPr>
            <w:rStyle w:val="ac"/>
            <w:rFonts w:ascii="Arial" w:hAnsi="Arial" w:cs="Arial"/>
            <w:b/>
            <w:sz w:val="24"/>
          </w:rPr>
          <w:t>R4-2202249</w:t>
        </w:r>
      </w:hyperlink>
      <w:r>
        <w:rPr>
          <w:b/>
          <w:lang w:val="en-US" w:eastAsia="zh-CN"/>
        </w:rPr>
        <w:tab/>
      </w:r>
      <w:r>
        <w:rPr>
          <w:rFonts w:ascii="Arial" w:hAnsi="Arial" w:cs="Arial"/>
          <w:b/>
          <w:sz w:val="24"/>
        </w:rPr>
        <w:t xml:space="preserve">WF on </w:t>
      </w:r>
      <w:r w:rsidRPr="002B302D">
        <w:rPr>
          <w:rFonts w:ascii="Arial" w:hAnsi="Arial" w:cs="Arial"/>
          <w:b/>
          <w:sz w:val="24"/>
        </w:rPr>
        <w:t>introduction of lower 6GHz NR unlicensed operation</w:t>
      </w:r>
    </w:p>
    <w:p w14:paraId="7B53C52C"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57C01A46"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2DA7">
        <w:rPr>
          <w:rFonts w:ascii="Arial" w:hAnsi="Arial" w:cs="Arial"/>
          <w:b/>
          <w:highlight w:val="green"/>
          <w:lang w:val="en-US" w:eastAsia="zh-CN"/>
        </w:rPr>
        <w:t>Approved.</w:t>
      </w:r>
    </w:p>
    <w:p w14:paraId="7FBCE1D7" w14:textId="77777777" w:rsidR="00D326AB" w:rsidRDefault="00D326AB" w:rsidP="00D326AB">
      <w:pPr>
        <w:rPr>
          <w:rFonts w:ascii="Arial" w:hAnsi="Arial" w:cs="Arial"/>
          <w:b/>
          <w:sz w:val="24"/>
        </w:rPr>
      </w:pPr>
      <w:hyperlink r:id="rId151" w:history="1">
        <w:r>
          <w:rPr>
            <w:rStyle w:val="ac"/>
            <w:rFonts w:ascii="Arial" w:hAnsi="Arial" w:cs="Arial"/>
            <w:b/>
            <w:sz w:val="24"/>
          </w:rPr>
          <w:t>R4-2202250</w:t>
        </w:r>
      </w:hyperlink>
      <w:r>
        <w:rPr>
          <w:b/>
          <w:lang w:val="en-US" w:eastAsia="zh-CN"/>
        </w:rPr>
        <w:tab/>
      </w:r>
      <w:r>
        <w:rPr>
          <w:rFonts w:ascii="Arial" w:hAnsi="Arial" w:cs="Arial"/>
          <w:b/>
          <w:sz w:val="24"/>
        </w:rPr>
        <w:t xml:space="preserve">WF on </w:t>
      </w:r>
      <w:r w:rsidRPr="00442AD4">
        <w:rPr>
          <w:rFonts w:ascii="Arial" w:hAnsi="Arial" w:cs="Arial"/>
          <w:b/>
          <w:sz w:val="24"/>
        </w:rPr>
        <w:t>adding a 20 MHz channel opportunity (Channel and Sync raster point) in the 5925-5945 MHz range for n96 and n102</w:t>
      </w:r>
    </w:p>
    <w:p w14:paraId="0C31035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4F593156"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92DA7">
        <w:rPr>
          <w:rFonts w:ascii="Arial" w:hAnsi="Arial" w:cs="Arial"/>
          <w:b/>
          <w:highlight w:val="green"/>
          <w:lang w:val="en-US" w:eastAsia="zh-CN"/>
        </w:rPr>
        <w:t>Approved.</w:t>
      </w:r>
    </w:p>
    <w:p w14:paraId="2BC69433" w14:textId="77777777" w:rsidR="00D326AB" w:rsidRPr="00DC4603" w:rsidRDefault="00D326AB" w:rsidP="00D326AB">
      <w:pPr>
        <w:rPr>
          <w:rFonts w:eastAsiaTheme="minorEastAsia"/>
        </w:rPr>
      </w:pPr>
    </w:p>
    <w:p w14:paraId="7C3027D7" w14:textId="77777777" w:rsidR="00D326AB" w:rsidRDefault="00D326AB" w:rsidP="00D326AB">
      <w:pPr>
        <w:pStyle w:val="4"/>
      </w:pPr>
      <w:bookmarkStart w:id="7" w:name="_Toc93078652"/>
      <w:r>
        <w:t>5.1.1</w:t>
      </w:r>
      <w:r>
        <w:tab/>
        <w:t>General</w:t>
      </w:r>
      <w:bookmarkEnd w:id="7"/>
    </w:p>
    <w:p w14:paraId="5E754F9A" w14:textId="77777777" w:rsidR="00D326AB" w:rsidRDefault="00D326AB" w:rsidP="00D326AB">
      <w:pPr>
        <w:rPr>
          <w:rFonts w:ascii="Arial" w:hAnsi="Arial" w:cs="Arial"/>
          <w:b/>
          <w:sz w:val="24"/>
        </w:rPr>
      </w:pPr>
      <w:hyperlink r:id="rId152" w:history="1">
        <w:r>
          <w:rPr>
            <w:rStyle w:val="ac"/>
            <w:rFonts w:ascii="Arial" w:hAnsi="Arial" w:cs="Arial"/>
            <w:b/>
            <w:sz w:val="24"/>
          </w:rPr>
          <w:t>R4-2200429</w:t>
        </w:r>
      </w:hyperlink>
      <w:r>
        <w:rPr>
          <w:rFonts w:ascii="Arial" w:hAnsi="Arial" w:cs="Arial"/>
          <w:b/>
          <w:color w:val="0000FF"/>
          <w:sz w:val="24"/>
        </w:rPr>
        <w:tab/>
      </w:r>
      <w:r>
        <w:rPr>
          <w:rFonts w:ascii="Arial" w:hAnsi="Arial" w:cs="Arial"/>
          <w:b/>
          <w:sz w:val="24"/>
        </w:rPr>
        <w:t>Overview of the Region 1 countries implementing lower 6GHz unlicensed band</w:t>
      </w:r>
    </w:p>
    <w:p w14:paraId="557BA16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2EB0FA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C47ED2" w14:textId="77777777" w:rsidR="00D326AB" w:rsidRDefault="00D326AB" w:rsidP="00D326AB">
      <w:pPr>
        <w:rPr>
          <w:rFonts w:ascii="Arial" w:hAnsi="Arial" w:cs="Arial"/>
          <w:b/>
          <w:sz w:val="24"/>
        </w:rPr>
      </w:pPr>
      <w:hyperlink r:id="rId153" w:history="1">
        <w:r>
          <w:rPr>
            <w:rStyle w:val="ac"/>
            <w:rFonts w:ascii="Arial" w:hAnsi="Arial" w:cs="Arial"/>
            <w:b/>
            <w:sz w:val="24"/>
          </w:rPr>
          <w:t>R4-2201080</w:t>
        </w:r>
      </w:hyperlink>
      <w:r>
        <w:rPr>
          <w:rFonts w:ascii="Arial" w:hAnsi="Arial" w:cs="Arial"/>
          <w:b/>
          <w:color w:val="0000FF"/>
          <w:sz w:val="24"/>
        </w:rPr>
        <w:tab/>
      </w:r>
      <w:r>
        <w:rPr>
          <w:rFonts w:ascii="Arial" w:hAnsi="Arial" w:cs="Arial"/>
          <w:b/>
          <w:sz w:val="24"/>
        </w:rPr>
        <w:t>draft TR 38.849 v0.6.0</w:t>
      </w:r>
    </w:p>
    <w:p w14:paraId="2341E927"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29A43C0" w14:textId="77777777" w:rsidR="00D326AB" w:rsidRDefault="00D326AB" w:rsidP="00D326AB">
      <w:pPr>
        <w:rPr>
          <w:rFonts w:ascii="Arial" w:hAnsi="Arial" w:cs="Arial"/>
          <w:b/>
        </w:rPr>
      </w:pPr>
      <w:r>
        <w:rPr>
          <w:rFonts w:ascii="Arial" w:hAnsi="Arial" w:cs="Arial"/>
          <w:b/>
        </w:rPr>
        <w:t xml:space="preserve">Abstract: </w:t>
      </w:r>
    </w:p>
    <w:p w14:paraId="6325FAA2" w14:textId="77777777" w:rsidR="00D326AB" w:rsidRDefault="00D326AB" w:rsidP="00D326AB">
      <w:r>
        <w:t>Inclusion of agreements and TPs provided at RAN4#101bis</w:t>
      </w:r>
    </w:p>
    <w:p w14:paraId="430D098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4" w:history="1">
        <w:r>
          <w:rPr>
            <w:rStyle w:val="ac"/>
            <w:rFonts w:ascii="Arial" w:hAnsi="Arial" w:cs="Arial"/>
            <w:b/>
          </w:rPr>
          <w:t>R4-2202421</w:t>
        </w:r>
      </w:hyperlink>
      <w:r>
        <w:rPr>
          <w:rFonts w:ascii="Arial" w:hAnsi="Arial" w:cs="Arial"/>
          <w:b/>
        </w:rPr>
        <w:t xml:space="preserve"> (from </w:t>
      </w:r>
      <w:hyperlink r:id="rId155" w:history="1">
        <w:r>
          <w:rPr>
            <w:rStyle w:val="ac"/>
            <w:rFonts w:ascii="Arial" w:hAnsi="Arial" w:cs="Arial"/>
            <w:b/>
          </w:rPr>
          <w:t>R4-2201080</w:t>
        </w:r>
      </w:hyperlink>
      <w:r>
        <w:rPr>
          <w:rFonts w:ascii="Arial" w:hAnsi="Arial" w:cs="Arial"/>
          <w:b/>
        </w:rPr>
        <w:t>).</w:t>
      </w:r>
    </w:p>
    <w:bookmarkStart w:id="8" w:name="_Toc93078653"/>
    <w:p w14:paraId="6633FA87"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"https://www.3gpp.org/ftp/tsg_ran/WG4_Radio/TSGR4_101-bis-e/Docs/R4-2202421.zip" </w:instrText>
      </w:r>
      <w:r>
        <w:rPr>
          <w:rStyle w:val="ac"/>
          <w:rFonts w:ascii="Arial" w:hAnsi="Arial" w:cs="Arial"/>
          <w:b/>
          <w:sz w:val="24"/>
        </w:rPr>
        <w:fldChar w:fldCharType="separate"/>
      </w:r>
      <w:r>
        <w:rPr>
          <w:rStyle w:val="ac"/>
          <w:rFonts w:ascii="Arial" w:hAnsi="Arial" w:cs="Arial"/>
          <w:b/>
          <w:sz w:val="24"/>
        </w:rPr>
        <w:t>R4-2202421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TR 38.849 v0.6.0</w:t>
      </w:r>
    </w:p>
    <w:p w14:paraId="731EEF7F"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4D6CEE8" w14:textId="77777777" w:rsidR="00D326AB" w:rsidRDefault="00D326AB" w:rsidP="00D326AB">
      <w:pPr>
        <w:rPr>
          <w:rFonts w:ascii="Arial" w:hAnsi="Arial" w:cs="Arial"/>
          <w:b/>
        </w:rPr>
      </w:pPr>
      <w:r>
        <w:rPr>
          <w:rFonts w:ascii="Arial" w:hAnsi="Arial" w:cs="Arial"/>
          <w:b/>
        </w:rPr>
        <w:t xml:space="preserve">Abstract: </w:t>
      </w:r>
    </w:p>
    <w:p w14:paraId="3FCC3FD2" w14:textId="77777777" w:rsidR="00D326AB" w:rsidRDefault="00D326AB" w:rsidP="00D326AB">
      <w:r>
        <w:t>Inclusion of agreements and TPs provided at RAN4#101bis</w:t>
      </w:r>
    </w:p>
    <w:p w14:paraId="19B9353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E4086">
        <w:rPr>
          <w:rFonts w:ascii="Arial" w:hAnsi="Arial" w:cs="Arial"/>
          <w:b/>
          <w:highlight w:val="green"/>
        </w:rPr>
        <w:t>Agreed.</w:t>
      </w:r>
    </w:p>
    <w:p w14:paraId="713AE487" w14:textId="77777777" w:rsidR="00D326AB" w:rsidRDefault="00D326AB" w:rsidP="00D326AB">
      <w:pPr>
        <w:pStyle w:val="4"/>
      </w:pPr>
      <w:r>
        <w:t>5.1.2</w:t>
      </w:r>
      <w:r>
        <w:tab/>
        <w:t>Band definition and channel arrangement</w:t>
      </w:r>
      <w:bookmarkEnd w:id="8"/>
    </w:p>
    <w:p w14:paraId="7B5E0AAC" w14:textId="77777777" w:rsidR="00D326AB" w:rsidRDefault="00D326AB" w:rsidP="00D326AB">
      <w:pPr>
        <w:rPr>
          <w:rFonts w:ascii="Arial" w:hAnsi="Arial" w:cs="Arial"/>
          <w:b/>
          <w:sz w:val="24"/>
        </w:rPr>
      </w:pPr>
      <w:hyperlink r:id="rId156" w:history="1">
        <w:r>
          <w:rPr>
            <w:rStyle w:val="ac"/>
            <w:rFonts w:ascii="Arial" w:hAnsi="Arial" w:cs="Arial"/>
            <w:b/>
            <w:sz w:val="24"/>
          </w:rPr>
          <w:t>R4-2200910</w:t>
        </w:r>
      </w:hyperlink>
      <w:r>
        <w:rPr>
          <w:rFonts w:ascii="Arial" w:hAnsi="Arial" w:cs="Arial"/>
          <w:b/>
          <w:color w:val="0000FF"/>
          <w:sz w:val="24"/>
        </w:rPr>
        <w:tab/>
      </w:r>
      <w:r>
        <w:rPr>
          <w:rFonts w:ascii="Arial" w:hAnsi="Arial" w:cs="Arial"/>
          <w:b/>
          <w:sz w:val="24"/>
        </w:rPr>
        <w:t>On channel rasters for the 6GHz unlicensed band</w:t>
      </w:r>
    </w:p>
    <w:p w14:paraId="61CC5D9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82F8CD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A571D" w14:textId="77777777" w:rsidR="00D326AB" w:rsidRDefault="00D326AB" w:rsidP="00D326AB">
      <w:pPr>
        <w:rPr>
          <w:rFonts w:ascii="Arial" w:hAnsi="Arial" w:cs="Arial"/>
          <w:b/>
          <w:sz w:val="24"/>
        </w:rPr>
      </w:pPr>
      <w:hyperlink r:id="rId157" w:history="1">
        <w:r>
          <w:rPr>
            <w:rStyle w:val="ac"/>
            <w:rFonts w:ascii="Arial" w:hAnsi="Arial" w:cs="Arial"/>
            <w:b/>
            <w:sz w:val="24"/>
          </w:rPr>
          <w:t>R4-2201081</w:t>
        </w:r>
      </w:hyperlink>
      <w:r>
        <w:rPr>
          <w:rFonts w:ascii="Arial" w:hAnsi="Arial" w:cs="Arial"/>
          <w:b/>
          <w:color w:val="0000FF"/>
          <w:sz w:val="24"/>
        </w:rPr>
        <w:tab/>
      </w:r>
      <w:r>
        <w:rPr>
          <w:rFonts w:ascii="Arial" w:hAnsi="Arial" w:cs="Arial"/>
          <w:b/>
          <w:sz w:val="24"/>
        </w:rPr>
        <w:t>On band definition for the lower 6GHz NR unlicensed operation</w:t>
      </w:r>
    </w:p>
    <w:p w14:paraId="002CD31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2AA23B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291CF0" w14:textId="77777777" w:rsidR="00D326AB" w:rsidRDefault="00D326AB" w:rsidP="00D326AB">
      <w:pPr>
        <w:pStyle w:val="4"/>
      </w:pPr>
      <w:bookmarkStart w:id="9" w:name="_Toc93078654"/>
      <w:r>
        <w:t>5.1.3</w:t>
      </w:r>
      <w:r>
        <w:tab/>
        <w:t>UE RF requirements</w:t>
      </w:r>
      <w:bookmarkEnd w:id="9"/>
    </w:p>
    <w:p w14:paraId="18481C46" w14:textId="77777777" w:rsidR="00D326AB" w:rsidRDefault="00D326AB" w:rsidP="00D326AB">
      <w:pPr>
        <w:rPr>
          <w:rFonts w:ascii="Arial" w:hAnsi="Arial" w:cs="Arial"/>
          <w:b/>
          <w:sz w:val="24"/>
        </w:rPr>
      </w:pPr>
      <w:hyperlink r:id="rId158" w:history="1">
        <w:r>
          <w:rPr>
            <w:rStyle w:val="ac"/>
            <w:rFonts w:ascii="Arial" w:hAnsi="Arial" w:cs="Arial"/>
            <w:b/>
            <w:sz w:val="24"/>
          </w:rPr>
          <w:t>R4-2200430</w:t>
        </w:r>
      </w:hyperlink>
      <w:r>
        <w:rPr>
          <w:rFonts w:ascii="Arial" w:hAnsi="Arial" w:cs="Arial"/>
          <w:b/>
          <w:color w:val="0000FF"/>
          <w:sz w:val="24"/>
        </w:rPr>
        <w:tab/>
      </w:r>
      <w:r>
        <w:rPr>
          <w:rFonts w:ascii="Arial" w:hAnsi="Arial" w:cs="Arial"/>
          <w:b/>
          <w:sz w:val="24"/>
        </w:rPr>
        <w:t>Introduction of the lower 6GHz unlicensed band</w:t>
      </w:r>
    </w:p>
    <w:p w14:paraId="2171714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1813DEC7" w14:textId="77777777" w:rsidR="00D326AB" w:rsidRDefault="00D326AB" w:rsidP="00D326AB">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hyperlink r:id="rId159" w:history="1">
        <w:r>
          <w:rPr>
            <w:rStyle w:val="ac"/>
            <w:rFonts w:ascii="Arial" w:hAnsi="Arial" w:cs="Arial"/>
            <w:b/>
          </w:rPr>
          <w:t>R4-2202251</w:t>
        </w:r>
      </w:hyperlink>
      <w:r>
        <w:rPr>
          <w:rFonts w:ascii="Arial" w:hAnsi="Arial" w:cs="Arial"/>
          <w:b/>
        </w:rPr>
        <w:t xml:space="preserve"> (from </w:t>
      </w:r>
      <w:hyperlink r:id="rId160" w:history="1">
        <w:r>
          <w:rPr>
            <w:rStyle w:val="ac"/>
            <w:rFonts w:ascii="Arial" w:hAnsi="Arial" w:cs="Arial"/>
            <w:b/>
          </w:rPr>
          <w:t>R4-2200430</w:t>
        </w:r>
      </w:hyperlink>
      <w:r>
        <w:rPr>
          <w:rFonts w:ascii="Arial" w:hAnsi="Arial" w:cs="Arial"/>
          <w:b/>
        </w:rPr>
        <w:t>).</w:t>
      </w:r>
    </w:p>
    <w:p w14:paraId="4D56494A" w14:textId="77777777" w:rsidR="00D326AB" w:rsidRDefault="00D326AB" w:rsidP="00D326AB">
      <w:pPr>
        <w:rPr>
          <w:rFonts w:ascii="Arial" w:hAnsi="Arial" w:cs="Arial"/>
          <w:b/>
          <w:sz w:val="24"/>
        </w:rPr>
      </w:pPr>
      <w:hyperlink r:id="rId161" w:history="1">
        <w:r>
          <w:rPr>
            <w:rStyle w:val="ac"/>
            <w:rFonts w:ascii="Arial" w:hAnsi="Arial" w:cs="Arial"/>
            <w:b/>
            <w:sz w:val="24"/>
          </w:rPr>
          <w:t>R4-2202251</w:t>
        </w:r>
      </w:hyperlink>
      <w:r>
        <w:rPr>
          <w:rFonts w:ascii="Arial" w:hAnsi="Arial" w:cs="Arial"/>
          <w:b/>
          <w:color w:val="0000FF"/>
          <w:sz w:val="24"/>
        </w:rPr>
        <w:tab/>
      </w:r>
      <w:r>
        <w:rPr>
          <w:rFonts w:ascii="Arial" w:hAnsi="Arial" w:cs="Arial"/>
          <w:b/>
          <w:sz w:val="24"/>
        </w:rPr>
        <w:t>Introduction of the lower 6GHz unlicensed band</w:t>
      </w:r>
    </w:p>
    <w:p w14:paraId="0246834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6627547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Revised to R4-2202422 (from R4-2202251).</w:t>
      </w:r>
    </w:p>
    <w:p w14:paraId="0DE06E58" w14:textId="77777777" w:rsidR="00D326AB" w:rsidRDefault="00D326AB" w:rsidP="00D326AB">
      <w:pPr>
        <w:rPr>
          <w:rFonts w:ascii="Arial" w:hAnsi="Arial" w:cs="Arial"/>
          <w:b/>
          <w:sz w:val="24"/>
        </w:rPr>
      </w:pPr>
      <w:hyperlink r:id="rId162" w:history="1">
        <w:r>
          <w:rPr>
            <w:rStyle w:val="ac"/>
            <w:rFonts w:ascii="Arial" w:hAnsi="Arial" w:cs="Arial"/>
            <w:b/>
            <w:sz w:val="24"/>
          </w:rPr>
          <w:t>R4-2202422</w:t>
        </w:r>
      </w:hyperlink>
      <w:r>
        <w:rPr>
          <w:rFonts w:ascii="Arial" w:hAnsi="Arial" w:cs="Arial"/>
          <w:b/>
          <w:color w:val="0000FF"/>
          <w:sz w:val="24"/>
        </w:rPr>
        <w:tab/>
      </w:r>
      <w:r>
        <w:rPr>
          <w:rFonts w:ascii="Arial" w:hAnsi="Arial" w:cs="Arial"/>
          <w:b/>
          <w:sz w:val="24"/>
        </w:rPr>
        <w:t>Introduction of the lower 6GHz unlicensed band</w:t>
      </w:r>
    </w:p>
    <w:p w14:paraId="75F5DBEA" w14:textId="77777777" w:rsidR="00D326AB" w:rsidRPr="007E0CF1" w:rsidRDefault="00D326AB" w:rsidP="00D326AB">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740297D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E0CF1">
        <w:rPr>
          <w:rFonts w:ascii="Arial" w:hAnsi="Arial" w:cs="Arial"/>
          <w:b/>
          <w:highlight w:val="green"/>
        </w:rPr>
        <w:t>Endorsed.</w:t>
      </w:r>
    </w:p>
    <w:p w14:paraId="228717DA" w14:textId="77777777" w:rsidR="00D326AB" w:rsidRDefault="00D326AB" w:rsidP="00D326AB">
      <w:pPr>
        <w:rPr>
          <w:rFonts w:ascii="Arial" w:hAnsi="Arial" w:cs="Arial"/>
          <w:b/>
          <w:sz w:val="24"/>
        </w:rPr>
      </w:pPr>
      <w:hyperlink r:id="rId163" w:history="1">
        <w:r>
          <w:rPr>
            <w:rStyle w:val="ac"/>
            <w:rFonts w:ascii="Arial" w:hAnsi="Arial" w:cs="Arial"/>
            <w:b/>
            <w:sz w:val="24"/>
          </w:rPr>
          <w:t>R4-2200849</w:t>
        </w:r>
      </w:hyperlink>
      <w:r>
        <w:rPr>
          <w:rFonts w:ascii="Arial" w:hAnsi="Arial" w:cs="Arial"/>
          <w:b/>
          <w:color w:val="0000FF"/>
          <w:sz w:val="24"/>
        </w:rPr>
        <w:tab/>
      </w:r>
      <w:r>
        <w:rPr>
          <w:rFonts w:ascii="Arial" w:hAnsi="Arial" w:cs="Arial"/>
          <w:b/>
          <w:sz w:val="24"/>
        </w:rPr>
        <w:t>Unwanted emissions requirements for lower 6GHz NR unlicensed operation for Europe</w:t>
      </w:r>
    </w:p>
    <w:p w14:paraId="33AAC17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CCBFB5" w14:textId="77777777" w:rsidR="00D326AB" w:rsidRDefault="00D326AB" w:rsidP="00D326AB">
      <w:pPr>
        <w:rPr>
          <w:rFonts w:ascii="Arial" w:hAnsi="Arial" w:cs="Arial"/>
          <w:b/>
        </w:rPr>
      </w:pPr>
      <w:r>
        <w:rPr>
          <w:rFonts w:ascii="Arial" w:hAnsi="Arial" w:cs="Arial"/>
          <w:b/>
        </w:rPr>
        <w:t xml:space="preserve">Abstract: </w:t>
      </w:r>
    </w:p>
    <w:p w14:paraId="21E3558D" w14:textId="77777777" w:rsidR="00D326AB" w:rsidRDefault="00D326AB" w:rsidP="00D326AB">
      <w:r>
        <w:t>In this contribution we discuss the unwanted emissions requirements for operations in 5925-6425 MHz</w:t>
      </w:r>
    </w:p>
    <w:p w14:paraId="2955D10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1967E" w14:textId="77777777" w:rsidR="00D326AB" w:rsidRDefault="00D326AB" w:rsidP="00D326AB">
      <w:pPr>
        <w:rPr>
          <w:rFonts w:ascii="Arial" w:hAnsi="Arial" w:cs="Arial"/>
          <w:b/>
          <w:sz w:val="24"/>
        </w:rPr>
      </w:pPr>
      <w:hyperlink r:id="rId164" w:history="1">
        <w:r>
          <w:rPr>
            <w:rStyle w:val="ac"/>
            <w:rFonts w:ascii="Arial" w:hAnsi="Arial" w:cs="Arial"/>
            <w:b/>
            <w:sz w:val="24"/>
          </w:rPr>
          <w:t>R4-2200850</w:t>
        </w:r>
      </w:hyperlink>
      <w:r>
        <w:rPr>
          <w:rFonts w:ascii="Arial" w:hAnsi="Arial" w:cs="Arial"/>
          <w:b/>
          <w:color w:val="0000FF"/>
          <w:sz w:val="24"/>
        </w:rPr>
        <w:tab/>
      </w:r>
      <w:r>
        <w:rPr>
          <w:rFonts w:ascii="Arial" w:hAnsi="Arial" w:cs="Arial"/>
          <w:b/>
          <w:sz w:val="24"/>
        </w:rPr>
        <w:t>Unwanted emissions requirements for Band n102</w:t>
      </w:r>
    </w:p>
    <w:p w14:paraId="5B37578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7524FA1A" w14:textId="77777777" w:rsidR="00D326AB" w:rsidRDefault="00D326AB" w:rsidP="00D326AB">
      <w:pPr>
        <w:rPr>
          <w:rFonts w:ascii="Arial" w:hAnsi="Arial" w:cs="Arial"/>
          <w:b/>
        </w:rPr>
      </w:pPr>
      <w:r>
        <w:rPr>
          <w:rFonts w:ascii="Arial" w:hAnsi="Arial" w:cs="Arial"/>
          <w:b/>
        </w:rPr>
        <w:t xml:space="preserve">Abstract: </w:t>
      </w:r>
    </w:p>
    <w:p w14:paraId="269BBC85" w14:textId="77777777" w:rsidR="00D326AB" w:rsidRDefault="00D326AB" w:rsidP="00D326AB">
      <w:r>
        <w:t>Draft CR to introduce unwanted emissions requirements for Band n102</w:t>
      </w:r>
    </w:p>
    <w:p w14:paraId="3F9C049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65" w:history="1">
        <w:r>
          <w:rPr>
            <w:rStyle w:val="ac"/>
            <w:rFonts w:ascii="Arial" w:hAnsi="Arial" w:cs="Arial"/>
            <w:b/>
          </w:rPr>
          <w:t>R4-2200430</w:t>
        </w:r>
      </w:hyperlink>
      <w:r>
        <w:rPr>
          <w:rFonts w:ascii="Arial" w:hAnsi="Arial" w:cs="Arial"/>
          <w:b/>
        </w:rPr>
        <w:t>).</w:t>
      </w:r>
    </w:p>
    <w:p w14:paraId="5F682F1A" w14:textId="77777777" w:rsidR="00D326AB" w:rsidRDefault="00D326AB" w:rsidP="00D326AB">
      <w:pPr>
        <w:rPr>
          <w:rFonts w:ascii="Arial" w:hAnsi="Arial" w:cs="Arial"/>
          <w:b/>
          <w:sz w:val="24"/>
        </w:rPr>
      </w:pPr>
      <w:hyperlink r:id="rId166" w:history="1">
        <w:r>
          <w:rPr>
            <w:rStyle w:val="ac"/>
            <w:rFonts w:ascii="Arial" w:hAnsi="Arial" w:cs="Arial"/>
            <w:b/>
            <w:sz w:val="24"/>
          </w:rPr>
          <w:t>R4-2201854</w:t>
        </w:r>
      </w:hyperlink>
      <w:r>
        <w:rPr>
          <w:rFonts w:ascii="Arial" w:hAnsi="Arial" w:cs="Arial"/>
          <w:b/>
          <w:color w:val="0000FF"/>
          <w:sz w:val="24"/>
        </w:rPr>
        <w:tab/>
      </w:r>
      <w:r>
        <w:rPr>
          <w:rFonts w:ascii="Arial" w:hAnsi="Arial" w:cs="Arial"/>
          <w:b/>
          <w:sz w:val="24"/>
        </w:rPr>
        <w:t>NS signaling, MPR, and A-MPR for the 5925 – 6425 MHz NR-U band</w:t>
      </w:r>
    </w:p>
    <w:p w14:paraId="3AE3DF0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2EFB63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2DDE9A" w14:textId="77777777" w:rsidR="00D326AB" w:rsidRDefault="00D326AB" w:rsidP="00D326AB">
      <w:pPr>
        <w:pStyle w:val="4"/>
      </w:pPr>
      <w:bookmarkStart w:id="10" w:name="_Toc93078655"/>
      <w:r>
        <w:t>5.1.4</w:t>
      </w:r>
      <w:r>
        <w:tab/>
        <w:t>BS RF requirements</w:t>
      </w:r>
      <w:bookmarkEnd w:id="10"/>
    </w:p>
    <w:p w14:paraId="67C1A17E" w14:textId="77777777" w:rsidR="00D326AB" w:rsidRDefault="00D326AB" w:rsidP="00D326AB">
      <w:pPr>
        <w:rPr>
          <w:rFonts w:ascii="Arial" w:hAnsi="Arial" w:cs="Arial"/>
          <w:b/>
          <w:sz w:val="24"/>
        </w:rPr>
      </w:pPr>
      <w:hyperlink r:id="rId167" w:history="1">
        <w:r>
          <w:rPr>
            <w:rStyle w:val="ac"/>
            <w:rFonts w:ascii="Arial" w:hAnsi="Arial" w:cs="Arial"/>
            <w:b/>
            <w:sz w:val="24"/>
          </w:rPr>
          <w:t>R4-2201082</w:t>
        </w:r>
      </w:hyperlink>
      <w:r>
        <w:rPr>
          <w:rFonts w:ascii="Arial" w:hAnsi="Arial" w:cs="Arial"/>
          <w:b/>
          <w:color w:val="0000FF"/>
          <w:sz w:val="24"/>
        </w:rPr>
        <w:tab/>
      </w:r>
      <w:r>
        <w:rPr>
          <w:rFonts w:ascii="Arial" w:hAnsi="Arial" w:cs="Arial"/>
          <w:b/>
          <w:sz w:val="24"/>
        </w:rPr>
        <w:t>Running CR for 38.104 to add n102</w:t>
      </w:r>
    </w:p>
    <w:p w14:paraId="0A5D600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Nokia, ZTE Corporation</w:t>
      </w:r>
    </w:p>
    <w:p w14:paraId="3B39ACAF" w14:textId="77777777" w:rsidR="00D326AB" w:rsidRDefault="00D326AB" w:rsidP="00D326AB">
      <w:pPr>
        <w:rPr>
          <w:rFonts w:ascii="Arial" w:hAnsi="Arial" w:cs="Arial"/>
          <w:b/>
        </w:rPr>
      </w:pPr>
      <w:r>
        <w:rPr>
          <w:rFonts w:ascii="Arial" w:hAnsi="Arial" w:cs="Arial"/>
          <w:b/>
        </w:rPr>
        <w:t xml:space="preserve">Abstract: </w:t>
      </w:r>
    </w:p>
    <w:p w14:paraId="2EA27BA2" w14:textId="77777777" w:rsidR="00D326AB" w:rsidRDefault="00D326AB" w:rsidP="00D326AB">
      <w:r>
        <w:t>draftCR including agreements at RAN4#101 intended revised to include agreements at RAN4#101bis</w:t>
      </w:r>
    </w:p>
    <w:p w14:paraId="2A6DC95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8" w:history="1">
        <w:r>
          <w:rPr>
            <w:rStyle w:val="ac"/>
            <w:rFonts w:ascii="Arial" w:hAnsi="Arial" w:cs="Arial"/>
            <w:b/>
          </w:rPr>
          <w:t>R4-2202252</w:t>
        </w:r>
      </w:hyperlink>
      <w:r>
        <w:rPr>
          <w:rFonts w:ascii="Arial" w:hAnsi="Arial" w:cs="Arial"/>
          <w:b/>
        </w:rPr>
        <w:t xml:space="preserve"> (from </w:t>
      </w:r>
      <w:hyperlink r:id="rId169" w:history="1">
        <w:r>
          <w:rPr>
            <w:rStyle w:val="ac"/>
            <w:rFonts w:ascii="Arial" w:hAnsi="Arial" w:cs="Arial"/>
            <w:b/>
          </w:rPr>
          <w:t>R4-2201082</w:t>
        </w:r>
      </w:hyperlink>
      <w:r>
        <w:rPr>
          <w:rFonts w:ascii="Arial" w:hAnsi="Arial" w:cs="Arial"/>
          <w:b/>
        </w:rPr>
        <w:t>).</w:t>
      </w:r>
    </w:p>
    <w:p w14:paraId="50D135F7" w14:textId="77777777" w:rsidR="00D326AB" w:rsidRDefault="00D326AB" w:rsidP="00D326AB">
      <w:pPr>
        <w:rPr>
          <w:rFonts w:ascii="Arial" w:hAnsi="Arial" w:cs="Arial"/>
          <w:b/>
          <w:sz w:val="24"/>
        </w:rPr>
      </w:pPr>
      <w:hyperlink r:id="rId170" w:history="1">
        <w:r>
          <w:rPr>
            <w:rStyle w:val="ac"/>
            <w:rFonts w:ascii="Arial" w:hAnsi="Arial" w:cs="Arial"/>
            <w:b/>
            <w:sz w:val="24"/>
          </w:rPr>
          <w:t>R4-2202252</w:t>
        </w:r>
      </w:hyperlink>
      <w:r>
        <w:rPr>
          <w:rFonts w:ascii="Arial" w:hAnsi="Arial" w:cs="Arial"/>
          <w:b/>
          <w:color w:val="0000FF"/>
          <w:sz w:val="24"/>
        </w:rPr>
        <w:tab/>
      </w:r>
      <w:r>
        <w:rPr>
          <w:rFonts w:ascii="Arial" w:hAnsi="Arial" w:cs="Arial"/>
          <w:b/>
          <w:sz w:val="24"/>
        </w:rPr>
        <w:t>Running CR for 38.104 to add n102</w:t>
      </w:r>
    </w:p>
    <w:p w14:paraId="0510232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Nokia, ZTE Corporation</w:t>
      </w:r>
    </w:p>
    <w:p w14:paraId="5720F0D2" w14:textId="77777777" w:rsidR="00D326AB" w:rsidRDefault="00D326AB" w:rsidP="00D326AB">
      <w:pPr>
        <w:rPr>
          <w:rFonts w:ascii="Arial" w:hAnsi="Arial" w:cs="Arial"/>
          <w:b/>
        </w:rPr>
      </w:pPr>
      <w:r>
        <w:rPr>
          <w:rFonts w:ascii="Arial" w:hAnsi="Arial" w:cs="Arial"/>
          <w:b/>
        </w:rPr>
        <w:t xml:space="preserve">Abstract: </w:t>
      </w:r>
    </w:p>
    <w:p w14:paraId="25C392D7" w14:textId="77777777" w:rsidR="00D326AB" w:rsidRDefault="00D326AB" w:rsidP="00D326AB">
      <w:r>
        <w:t>draftCR including agreements at RAN4#101 intended revised to include agreements at RAN4#101bis</w:t>
      </w:r>
    </w:p>
    <w:p w14:paraId="5AE500D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671D6">
        <w:rPr>
          <w:rFonts w:ascii="Arial" w:hAnsi="Arial" w:cs="Arial"/>
          <w:b/>
          <w:highlight w:val="green"/>
        </w:rPr>
        <w:t>Endorsed.</w:t>
      </w:r>
    </w:p>
    <w:p w14:paraId="1E5D5367" w14:textId="77777777" w:rsidR="00D326AB" w:rsidRDefault="00D326AB" w:rsidP="00D326AB">
      <w:pPr>
        <w:rPr>
          <w:rFonts w:ascii="Arial" w:hAnsi="Arial" w:cs="Arial"/>
          <w:b/>
          <w:sz w:val="24"/>
        </w:rPr>
      </w:pPr>
      <w:hyperlink r:id="rId171" w:history="1">
        <w:r>
          <w:rPr>
            <w:rStyle w:val="ac"/>
            <w:rFonts w:ascii="Arial" w:hAnsi="Arial" w:cs="Arial"/>
            <w:b/>
            <w:sz w:val="24"/>
          </w:rPr>
          <w:t>R4-2201474</w:t>
        </w:r>
      </w:hyperlink>
      <w:r>
        <w:rPr>
          <w:rFonts w:ascii="Arial" w:hAnsi="Arial" w:cs="Arial"/>
          <w:b/>
          <w:color w:val="0000FF"/>
          <w:sz w:val="24"/>
        </w:rPr>
        <w:tab/>
      </w:r>
      <w:r>
        <w:rPr>
          <w:rFonts w:ascii="Arial" w:hAnsi="Arial" w:cs="Arial"/>
          <w:b/>
          <w:sz w:val="24"/>
        </w:rPr>
        <w:t>Discussion on MU for EU band n102</w:t>
      </w:r>
    </w:p>
    <w:p w14:paraId="7D556B75"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1086DE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DF1D7" w14:textId="77777777" w:rsidR="00D326AB" w:rsidRDefault="00D326AB" w:rsidP="00D326AB">
      <w:pPr>
        <w:rPr>
          <w:rFonts w:ascii="Arial" w:hAnsi="Arial" w:cs="Arial"/>
          <w:b/>
          <w:sz w:val="24"/>
        </w:rPr>
      </w:pPr>
      <w:hyperlink r:id="rId172" w:history="1">
        <w:r>
          <w:rPr>
            <w:rStyle w:val="ac"/>
            <w:rFonts w:ascii="Arial" w:hAnsi="Arial" w:cs="Arial"/>
            <w:b/>
            <w:sz w:val="24"/>
          </w:rPr>
          <w:t>R4-2201475</w:t>
        </w:r>
      </w:hyperlink>
      <w:r>
        <w:rPr>
          <w:rFonts w:ascii="Arial" w:hAnsi="Arial" w:cs="Arial"/>
          <w:b/>
          <w:color w:val="0000FF"/>
          <w:sz w:val="24"/>
        </w:rPr>
        <w:tab/>
      </w:r>
      <w:r>
        <w:rPr>
          <w:rFonts w:ascii="Arial" w:hAnsi="Arial" w:cs="Arial"/>
          <w:b/>
          <w:sz w:val="24"/>
        </w:rPr>
        <w:t>draft CR to TS38.141-2 the introduction of EU unlicensed band n102</w:t>
      </w:r>
    </w:p>
    <w:p w14:paraId="53E3AFA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0D67EB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 w:history="1">
        <w:r>
          <w:rPr>
            <w:rStyle w:val="ac"/>
            <w:rFonts w:ascii="Arial" w:hAnsi="Arial" w:cs="Arial"/>
            <w:b/>
          </w:rPr>
          <w:t>R4-2202253</w:t>
        </w:r>
      </w:hyperlink>
      <w:r>
        <w:rPr>
          <w:rFonts w:ascii="Arial" w:hAnsi="Arial" w:cs="Arial"/>
          <w:b/>
        </w:rPr>
        <w:t xml:space="preserve"> (from </w:t>
      </w:r>
      <w:hyperlink r:id="rId174" w:history="1">
        <w:r>
          <w:rPr>
            <w:rStyle w:val="ac"/>
            <w:rFonts w:ascii="Arial" w:hAnsi="Arial" w:cs="Arial"/>
            <w:b/>
          </w:rPr>
          <w:t>R4-2201475</w:t>
        </w:r>
      </w:hyperlink>
      <w:r>
        <w:rPr>
          <w:rFonts w:ascii="Arial" w:hAnsi="Arial" w:cs="Arial"/>
          <w:b/>
        </w:rPr>
        <w:t>).</w:t>
      </w:r>
    </w:p>
    <w:p w14:paraId="1FC94080" w14:textId="77777777" w:rsidR="00D326AB" w:rsidRDefault="00D326AB" w:rsidP="00D326AB">
      <w:pPr>
        <w:rPr>
          <w:rFonts w:ascii="Arial" w:hAnsi="Arial" w:cs="Arial"/>
          <w:b/>
          <w:sz w:val="24"/>
        </w:rPr>
      </w:pPr>
      <w:hyperlink r:id="rId175" w:history="1">
        <w:r>
          <w:rPr>
            <w:rStyle w:val="ac"/>
            <w:rFonts w:ascii="Arial" w:hAnsi="Arial" w:cs="Arial"/>
            <w:b/>
            <w:sz w:val="24"/>
          </w:rPr>
          <w:t>R4-2202253</w:t>
        </w:r>
      </w:hyperlink>
      <w:r>
        <w:rPr>
          <w:rFonts w:ascii="Arial" w:hAnsi="Arial" w:cs="Arial"/>
          <w:b/>
          <w:color w:val="0000FF"/>
          <w:sz w:val="24"/>
        </w:rPr>
        <w:tab/>
      </w:r>
      <w:r>
        <w:rPr>
          <w:rFonts w:ascii="Arial" w:hAnsi="Arial" w:cs="Arial"/>
          <w:b/>
          <w:sz w:val="24"/>
        </w:rPr>
        <w:t>draft CR to TS38.141-2 the introduction of EU unlicensed band n102</w:t>
      </w:r>
    </w:p>
    <w:p w14:paraId="06BC438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F780B8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Endorsed.</w:t>
      </w:r>
    </w:p>
    <w:p w14:paraId="3B601B2E" w14:textId="77777777" w:rsidR="00D326AB" w:rsidRDefault="00D326AB" w:rsidP="00D326AB">
      <w:pPr>
        <w:rPr>
          <w:rFonts w:ascii="Arial" w:hAnsi="Arial" w:cs="Arial"/>
          <w:b/>
          <w:sz w:val="24"/>
        </w:rPr>
      </w:pPr>
      <w:hyperlink r:id="rId176" w:history="1">
        <w:r>
          <w:rPr>
            <w:rStyle w:val="ac"/>
            <w:rFonts w:ascii="Arial" w:hAnsi="Arial" w:cs="Arial"/>
            <w:b/>
            <w:sz w:val="24"/>
          </w:rPr>
          <w:t>R4-2201476</w:t>
        </w:r>
      </w:hyperlink>
      <w:r>
        <w:rPr>
          <w:rFonts w:ascii="Arial" w:hAnsi="Arial" w:cs="Arial"/>
          <w:b/>
          <w:color w:val="0000FF"/>
          <w:sz w:val="24"/>
        </w:rPr>
        <w:tab/>
      </w:r>
      <w:r>
        <w:rPr>
          <w:rFonts w:ascii="Arial" w:hAnsi="Arial" w:cs="Arial"/>
          <w:b/>
          <w:sz w:val="24"/>
        </w:rPr>
        <w:t>draft CR to TS36.104 the introduction of EU unlicensed band n102</w:t>
      </w:r>
    </w:p>
    <w:p w14:paraId="70FF906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175366F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7" w:history="1">
        <w:r>
          <w:rPr>
            <w:rStyle w:val="ac"/>
            <w:rFonts w:ascii="Arial" w:hAnsi="Arial" w:cs="Arial"/>
            <w:b/>
          </w:rPr>
          <w:t>R4-2202254</w:t>
        </w:r>
      </w:hyperlink>
      <w:r>
        <w:rPr>
          <w:rFonts w:ascii="Arial" w:hAnsi="Arial" w:cs="Arial"/>
          <w:b/>
        </w:rPr>
        <w:t xml:space="preserve"> (from </w:t>
      </w:r>
      <w:hyperlink r:id="rId178" w:history="1">
        <w:r>
          <w:rPr>
            <w:rStyle w:val="ac"/>
            <w:rFonts w:ascii="Arial" w:hAnsi="Arial" w:cs="Arial"/>
            <w:b/>
          </w:rPr>
          <w:t>R4-2201476</w:t>
        </w:r>
      </w:hyperlink>
      <w:r>
        <w:rPr>
          <w:rFonts w:ascii="Arial" w:hAnsi="Arial" w:cs="Arial"/>
          <w:b/>
        </w:rPr>
        <w:t>).</w:t>
      </w:r>
    </w:p>
    <w:p w14:paraId="75A2816C" w14:textId="77777777" w:rsidR="00D326AB" w:rsidRDefault="00D326AB" w:rsidP="00D326AB">
      <w:pPr>
        <w:rPr>
          <w:rFonts w:ascii="Arial" w:hAnsi="Arial" w:cs="Arial"/>
          <w:b/>
          <w:sz w:val="24"/>
        </w:rPr>
      </w:pPr>
      <w:hyperlink r:id="rId179" w:history="1">
        <w:r>
          <w:rPr>
            <w:rStyle w:val="ac"/>
            <w:rFonts w:ascii="Arial" w:hAnsi="Arial" w:cs="Arial"/>
            <w:b/>
            <w:sz w:val="24"/>
          </w:rPr>
          <w:t>R4-2202254</w:t>
        </w:r>
      </w:hyperlink>
      <w:r>
        <w:rPr>
          <w:rFonts w:ascii="Arial" w:hAnsi="Arial" w:cs="Arial"/>
          <w:b/>
          <w:color w:val="0000FF"/>
          <w:sz w:val="24"/>
        </w:rPr>
        <w:tab/>
      </w:r>
      <w:r>
        <w:rPr>
          <w:rFonts w:ascii="Arial" w:hAnsi="Arial" w:cs="Arial"/>
          <w:b/>
          <w:sz w:val="24"/>
        </w:rPr>
        <w:t>draft CR to TS36.104 the introduction of EU unlicensed band n102</w:t>
      </w:r>
    </w:p>
    <w:p w14:paraId="764C0F0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EEA91F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Endorsed.</w:t>
      </w:r>
    </w:p>
    <w:p w14:paraId="67EF3ACC" w14:textId="77777777" w:rsidR="00D326AB" w:rsidRDefault="00D326AB" w:rsidP="00D326AB">
      <w:pPr>
        <w:rPr>
          <w:rFonts w:ascii="Arial" w:hAnsi="Arial" w:cs="Arial"/>
          <w:b/>
          <w:sz w:val="24"/>
        </w:rPr>
      </w:pPr>
      <w:hyperlink r:id="rId180" w:history="1">
        <w:r>
          <w:rPr>
            <w:rStyle w:val="ac"/>
            <w:rFonts w:ascii="Arial" w:hAnsi="Arial" w:cs="Arial"/>
            <w:b/>
            <w:sz w:val="24"/>
          </w:rPr>
          <w:t>R4-2201918</w:t>
        </w:r>
      </w:hyperlink>
      <w:r>
        <w:rPr>
          <w:rFonts w:ascii="Arial" w:hAnsi="Arial" w:cs="Arial"/>
          <w:b/>
          <w:color w:val="0000FF"/>
          <w:sz w:val="24"/>
        </w:rPr>
        <w:tab/>
      </w:r>
      <w:r>
        <w:rPr>
          <w:rFonts w:ascii="Arial" w:hAnsi="Arial" w:cs="Arial"/>
          <w:b/>
          <w:sz w:val="24"/>
        </w:rPr>
        <w:t>draft CR 37.105 on Introduction of lower 6GHz NR unlicensed operation for Europe</w:t>
      </w:r>
    </w:p>
    <w:p w14:paraId="5FAFA48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Ericsson</w:t>
      </w:r>
    </w:p>
    <w:p w14:paraId="70480258" w14:textId="77777777" w:rsidR="00D326AB" w:rsidRDefault="00D326AB" w:rsidP="00D326AB">
      <w:pPr>
        <w:rPr>
          <w:rFonts w:ascii="Arial" w:hAnsi="Arial" w:cs="Arial"/>
          <w:b/>
        </w:rPr>
      </w:pPr>
      <w:r>
        <w:rPr>
          <w:rFonts w:ascii="Arial" w:hAnsi="Arial" w:cs="Arial"/>
          <w:b/>
        </w:rPr>
        <w:t xml:space="preserve">Abstract: </w:t>
      </w:r>
    </w:p>
    <w:p w14:paraId="158EDD5C" w14:textId="77777777" w:rsidR="00D326AB" w:rsidRDefault="00D326AB" w:rsidP="00D326AB">
      <w:r>
        <w:t>draft CR 37.105 on Introduction of lower 6GHz NR unlicensed operation for Europe</w:t>
      </w:r>
    </w:p>
    <w:p w14:paraId="24CEE1C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1" w:history="1">
        <w:r>
          <w:rPr>
            <w:rStyle w:val="ac"/>
            <w:rFonts w:ascii="Arial" w:hAnsi="Arial" w:cs="Arial"/>
            <w:b/>
          </w:rPr>
          <w:t>R4-2202255</w:t>
        </w:r>
      </w:hyperlink>
      <w:r>
        <w:rPr>
          <w:rFonts w:ascii="Arial" w:hAnsi="Arial" w:cs="Arial"/>
          <w:b/>
        </w:rPr>
        <w:t xml:space="preserve"> (from </w:t>
      </w:r>
      <w:hyperlink r:id="rId182" w:history="1">
        <w:r>
          <w:rPr>
            <w:rStyle w:val="ac"/>
            <w:rFonts w:ascii="Arial" w:hAnsi="Arial" w:cs="Arial"/>
            <w:b/>
          </w:rPr>
          <w:t>R4-2201918</w:t>
        </w:r>
      </w:hyperlink>
      <w:r>
        <w:rPr>
          <w:rFonts w:ascii="Arial" w:hAnsi="Arial" w:cs="Arial"/>
          <w:b/>
        </w:rPr>
        <w:t>).</w:t>
      </w:r>
    </w:p>
    <w:p w14:paraId="2FB82A1E" w14:textId="77777777" w:rsidR="00D326AB" w:rsidRDefault="00D326AB" w:rsidP="00D326AB">
      <w:pPr>
        <w:rPr>
          <w:rFonts w:ascii="Arial" w:hAnsi="Arial" w:cs="Arial"/>
          <w:b/>
          <w:sz w:val="24"/>
        </w:rPr>
      </w:pPr>
      <w:hyperlink r:id="rId183" w:history="1">
        <w:r>
          <w:rPr>
            <w:rStyle w:val="ac"/>
            <w:rFonts w:ascii="Arial" w:hAnsi="Arial" w:cs="Arial"/>
            <w:b/>
            <w:sz w:val="24"/>
          </w:rPr>
          <w:t>R4-2202255</w:t>
        </w:r>
      </w:hyperlink>
      <w:r>
        <w:rPr>
          <w:rFonts w:ascii="Arial" w:hAnsi="Arial" w:cs="Arial"/>
          <w:b/>
          <w:color w:val="0000FF"/>
          <w:sz w:val="24"/>
        </w:rPr>
        <w:tab/>
      </w:r>
      <w:r>
        <w:rPr>
          <w:rFonts w:ascii="Arial" w:hAnsi="Arial" w:cs="Arial"/>
          <w:b/>
          <w:sz w:val="24"/>
        </w:rPr>
        <w:t>draft CR 37.105 on Introduction of lower 6GHz NR unlicensed operation for Europe</w:t>
      </w:r>
    </w:p>
    <w:p w14:paraId="47349BC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Ericsson</w:t>
      </w:r>
    </w:p>
    <w:p w14:paraId="48495485" w14:textId="77777777" w:rsidR="00D326AB" w:rsidRDefault="00D326AB" w:rsidP="00D326AB">
      <w:pPr>
        <w:rPr>
          <w:rFonts w:ascii="Arial" w:hAnsi="Arial" w:cs="Arial"/>
          <w:b/>
        </w:rPr>
      </w:pPr>
      <w:r>
        <w:rPr>
          <w:rFonts w:ascii="Arial" w:hAnsi="Arial" w:cs="Arial"/>
          <w:b/>
        </w:rPr>
        <w:t xml:space="preserve">Abstract: </w:t>
      </w:r>
    </w:p>
    <w:p w14:paraId="403C5EBD" w14:textId="77777777" w:rsidR="00D326AB" w:rsidRDefault="00D326AB" w:rsidP="00D326AB">
      <w:r>
        <w:t>draft CR 37.105 on Introduction of lower 6GHz NR unlicensed operation for Europe</w:t>
      </w:r>
    </w:p>
    <w:p w14:paraId="670B4C2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Endorsed.</w:t>
      </w:r>
    </w:p>
    <w:p w14:paraId="3774752A" w14:textId="77777777" w:rsidR="00D326AB" w:rsidRDefault="00D326AB" w:rsidP="00D326AB">
      <w:pPr>
        <w:rPr>
          <w:rFonts w:ascii="Arial" w:hAnsi="Arial" w:cs="Arial"/>
          <w:b/>
          <w:sz w:val="24"/>
        </w:rPr>
      </w:pPr>
      <w:hyperlink r:id="rId184" w:history="1">
        <w:r>
          <w:rPr>
            <w:rStyle w:val="ac"/>
            <w:rFonts w:ascii="Arial" w:hAnsi="Arial" w:cs="Arial"/>
            <w:b/>
            <w:sz w:val="24"/>
          </w:rPr>
          <w:t>R4-2201928</w:t>
        </w:r>
      </w:hyperlink>
      <w:r>
        <w:rPr>
          <w:rFonts w:ascii="Arial" w:hAnsi="Arial" w:cs="Arial"/>
          <w:b/>
          <w:color w:val="0000FF"/>
          <w:sz w:val="24"/>
        </w:rPr>
        <w:tab/>
      </w:r>
      <w:r>
        <w:rPr>
          <w:rFonts w:ascii="Arial" w:hAnsi="Arial" w:cs="Arial"/>
          <w:b/>
          <w:sz w:val="24"/>
        </w:rPr>
        <w:t>draftCR to 37.145-1 - adding band n102</w:t>
      </w:r>
    </w:p>
    <w:p w14:paraId="09BFAAA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(Rel-17)</w:t>
      </w:r>
      <w:r>
        <w:rPr>
          <w:i/>
        </w:rPr>
        <w:br/>
      </w:r>
      <w:r>
        <w:rPr>
          <w:i/>
        </w:rPr>
        <w:br/>
      </w:r>
      <w:r>
        <w:rPr>
          <w:i/>
        </w:rPr>
        <w:tab/>
      </w:r>
      <w:r>
        <w:rPr>
          <w:i/>
        </w:rPr>
        <w:tab/>
      </w:r>
      <w:r>
        <w:rPr>
          <w:i/>
        </w:rPr>
        <w:tab/>
      </w:r>
      <w:r>
        <w:rPr>
          <w:i/>
        </w:rPr>
        <w:tab/>
      </w:r>
      <w:r>
        <w:rPr>
          <w:i/>
        </w:rPr>
        <w:tab/>
        <w:t>Source: Huawei</w:t>
      </w:r>
    </w:p>
    <w:p w14:paraId="190336DE" w14:textId="77777777" w:rsidR="00D326AB" w:rsidRDefault="00D326AB" w:rsidP="00D326AB">
      <w:pPr>
        <w:rPr>
          <w:rFonts w:ascii="Arial" w:hAnsi="Arial" w:cs="Arial"/>
          <w:b/>
        </w:rPr>
      </w:pPr>
      <w:r>
        <w:rPr>
          <w:rFonts w:ascii="Arial" w:hAnsi="Arial" w:cs="Arial"/>
          <w:b/>
        </w:rPr>
        <w:t xml:space="preserve">Abstract: </w:t>
      </w:r>
    </w:p>
    <w:p w14:paraId="2B5CA6D6" w14:textId="77777777" w:rsidR="00D326AB" w:rsidRDefault="00D326AB" w:rsidP="00D326AB">
      <w:r>
        <w:t>Adding the new UL band to the AAS conducted conformance specification</w:t>
      </w:r>
    </w:p>
    <w:p w14:paraId="1C791E7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Endorsed.</w:t>
      </w:r>
    </w:p>
    <w:p w14:paraId="6D92499D" w14:textId="77777777" w:rsidR="00D326AB" w:rsidRDefault="00D326AB" w:rsidP="00D326AB">
      <w:pPr>
        <w:rPr>
          <w:rFonts w:ascii="Arial" w:hAnsi="Arial" w:cs="Arial"/>
          <w:b/>
          <w:sz w:val="24"/>
        </w:rPr>
      </w:pPr>
      <w:hyperlink r:id="rId185" w:history="1">
        <w:r>
          <w:rPr>
            <w:rStyle w:val="ac"/>
            <w:rFonts w:ascii="Arial" w:hAnsi="Arial" w:cs="Arial"/>
            <w:b/>
            <w:sz w:val="24"/>
          </w:rPr>
          <w:t>R4-2201929</w:t>
        </w:r>
      </w:hyperlink>
      <w:r>
        <w:rPr>
          <w:rFonts w:ascii="Arial" w:hAnsi="Arial" w:cs="Arial"/>
          <w:b/>
          <w:color w:val="0000FF"/>
          <w:sz w:val="24"/>
        </w:rPr>
        <w:tab/>
      </w:r>
      <w:r>
        <w:rPr>
          <w:rFonts w:ascii="Arial" w:hAnsi="Arial" w:cs="Arial"/>
          <w:b/>
          <w:sz w:val="24"/>
        </w:rPr>
        <w:t>draftCR to 37.145-2 - adding band n102</w:t>
      </w:r>
    </w:p>
    <w:p w14:paraId="201F077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(Rel-17)</w:t>
      </w:r>
      <w:r>
        <w:rPr>
          <w:i/>
        </w:rPr>
        <w:br/>
      </w:r>
      <w:r>
        <w:rPr>
          <w:i/>
        </w:rPr>
        <w:br/>
      </w:r>
      <w:r>
        <w:rPr>
          <w:i/>
        </w:rPr>
        <w:tab/>
      </w:r>
      <w:r>
        <w:rPr>
          <w:i/>
        </w:rPr>
        <w:tab/>
      </w:r>
      <w:r>
        <w:rPr>
          <w:i/>
        </w:rPr>
        <w:tab/>
      </w:r>
      <w:r>
        <w:rPr>
          <w:i/>
        </w:rPr>
        <w:tab/>
      </w:r>
      <w:r>
        <w:rPr>
          <w:i/>
        </w:rPr>
        <w:tab/>
        <w:t>Source: Huawei</w:t>
      </w:r>
    </w:p>
    <w:p w14:paraId="616D5A2F" w14:textId="77777777" w:rsidR="00D326AB" w:rsidRDefault="00D326AB" w:rsidP="00D326AB">
      <w:pPr>
        <w:rPr>
          <w:rFonts w:ascii="Arial" w:hAnsi="Arial" w:cs="Arial"/>
          <w:b/>
        </w:rPr>
      </w:pPr>
      <w:r>
        <w:rPr>
          <w:rFonts w:ascii="Arial" w:hAnsi="Arial" w:cs="Arial"/>
          <w:b/>
        </w:rPr>
        <w:t xml:space="preserve">Abstract: </w:t>
      </w:r>
    </w:p>
    <w:p w14:paraId="3B2998A3" w14:textId="77777777" w:rsidR="00D326AB" w:rsidRDefault="00D326AB" w:rsidP="00D326AB">
      <w:r>
        <w:t>Adding the new UL band to the AAS radiated conformance specification</w:t>
      </w:r>
    </w:p>
    <w:p w14:paraId="45D17DB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86" w:history="1">
        <w:r>
          <w:rPr>
            <w:rStyle w:val="ac"/>
            <w:rFonts w:ascii="Arial" w:hAnsi="Arial" w:cs="Arial"/>
            <w:b/>
          </w:rPr>
          <w:t>R4-2202256</w:t>
        </w:r>
      </w:hyperlink>
      <w:r>
        <w:rPr>
          <w:rFonts w:ascii="Arial" w:hAnsi="Arial" w:cs="Arial"/>
          <w:b/>
        </w:rPr>
        <w:t xml:space="preserve"> (from </w:t>
      </w:r>
      <w:hyperlink r:id="rId187" w:history="1">
        <w:r>
          <w:rPr>
            <w:rStyle w:val="ac"/>
            <w:rFonts w:ascii="Arial" w:hAnsi="Arial" w:cs="Arial"/>
            <w:b/>
          </w:rPr>
          <w:t>R4-2201929</w:t>
        </w:r>
      </w:hyperlink>
      <w:r>
        <w:rPr>
          <w:rFonts w:ascii="Arial" w:hAnsi="Arial" w:cs="Arial"/>
          <w:b/>
        </w:rPr>
        <w:t>).</w:t>
      </w:r>
    </w:p>
    <w:p w14:paraId="10D05017" w14:textId="77777777" w:rsidR="00D326AB" w:rsidRDefault="00D326AB" w:rsidP="00D326AB">
      <w:pPr>
        <w:rPr>
          <w:rFonts w:ascii="Arial" w:hAnsi="Arial" w:cs="Arial"/>
          <w:b/>
          <w:sz w:val="24"/>
        </w:rPr>
      </w:pPr>
      <w:hyperlink r:id="rId188" w:history="1">
        <w:r>
          <w:rPr>
            <w:rStyle w:val="ac"/>
            <w:rFonts w:ascii="Arial" w:hAnsi="Arial" w:cs="Arial"/>
            <w:b/>
            <w:sz w:val="24"/>
          </w:rPr>
          <w:t>R4-2202256</w:t>
        </w:r>
      </w:hyperlink>
      <w:r>
        <w:rPr>
          <w:rFonts w:ascii="Arial" w:hAnsi="Arial" w:cs="Arial"/>
          <w:b/>
          <w:color w:val="0000FF"/>
          <w:sz w:val="24"/>
        </w:rPr>
        <w:tab/>
      </w:r>
      <w:r>
        <w:rPr>
          <w:rFonts w:ascii="Arial" w:hAnsi="Arial" w:cs="Arial"/>
          <w:b/>
          <w:sz w:val="24"/>
        </w:rPr>
        <w:t>draftCR to 37.145-2 - adding band n102</w:t>
      </w:r>
    </w:p>
    <w:p w14:paraId="229D32D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(Rel-17)</w:t>
      </w:r>
      <w:r>
        <w:rPr>
          <w:i/>
        </w:rPr>
        <w:br/>
      </w:r>
      <w:r>
        <w:rPr>
          <w:i/>
        </w:rPr>
        <w:br/>
      </w:r>
      <w:r>
        <w:rPr>
          <w:i/>
        </w:rPr>
        <w:tab/>
      </w:r>
      <w:r>
        <w:rPr>
          <w:i/>
        </w:rPr>
        <w:tab/>
      </w:r>
      <w:r>
        <w:rPr>
          <w:i/>
        </w:rPr>
        <w:tab/>
      </w:r>
      <w:r>
        <w:rPr>
          <w:i/>
        </w:rPr>
        <w:tab/>
      </w:r>
      <w:r>
        <w:rPr>
          <w:i/>
        </w:rPr>
        <w:tab/>
        <w:t>Source: Huawei</w:t>
      </w:r>
    </w:p>
    <w:p w14:paraId="03B4033A" w14:textId="77777777" w:rsidR="00D326AB" w:rsidRDefault="00D326AB" w:rsidP="00D326AB">
      <w:pPr>
        <w:rPr>
          <w:rFonts w:ascii="Arial" w:hAnsi="Arial" w:cs="Arial"/>
          <w:b/>
        </w:rPr>
      </w:pPr>
      <w:r>
        <w:rPr>
          <w:rFonts w:ascii="Arial" w:hAnsi="Arial" w:cs="Arial"/>
          <w:b/>
        </w:rPr>
        <w:t xml:space="preserve">Abstract: </w:t>
      </w:r>
    </w:p>
    <w:p w14:paraId="2BEC867D" w14:textId="77777777" w:rsidR="00D326AB" w:rsidRDefault="00D326AB" w:rsidP="00D326AB">
      <w:r>
        <w:t>Adding the new UL band to the AAS radiated conformance specification</w:t>
      </w:r>
    </w:p>
    <w:p w14:paraId="2BF028A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Endorsed.</w:t>
      </w:r>
    </w:p>
    <w:p w14:paraId="37544DD5" w14:textId="77777777" w:rsidR="00D326AB" w:rsidRDefault="00D326AB" w:rsidP="00D326AB">
      <w:pPr>
        <w:rPr>
          <w:rFonts w:ascii="Arial" w:hAnsi="Arial" w:cs="Arial"/>
          <w:b/>
          <w:sz w:val="24"/>
        </w:rPr>
      </w:pPr>
      <w:hyperlink r:id="rId189" w:history="1">
        <w:r>
          <w:rPr>
            <w:rStyle w:val="ac"/>
            <w:rFonts w:ascii="Arial" w:hAnsi="Arial" w:cs="Arial"/>
            <w:b/>
            <w:sz w:val="24"/>
          </w:rPr>
          <w:t>R4-2201998</w:t>
        </w:r>
      </w:hyperlink>
      <w:r>
        <w:rPr>
          <w:rFonts w:ascii="Arial" w:hAnsi="Arial" w:cs="Arial"/>
          <w:b/>
          <w:color w:val="0000FF"/>
          <w:sz w:val="24"/>
        </w:rPr>
        <w:tab/>
      </w:r>
      <w:r>
        <w:rPr>
          <w:rFonts w:ascii="Arial" w:hAnsi="Arial" w:cs="Arial"/>
          <w:b/>
          <w:sz w:val="24"/>
        </w:rPr>
        <w:t>draft CR to 37.104 on introduction of n102 co-existence requirements</w:t>
      </w:r>
    </w:p>
    <w:p w14:paraId="383AC2F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15553D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0" w:history="1">
        <w:r>
          <w:rPr>
            <w:rStyle w:val="ac"/>
            <w:rFonts w:ascii="Arial" w:hAnsi="Arial" w:cs="Arial"/>
            <w:b/>
          </w:rPr>
          <w:t>R4-2202257</w:t>
        </w:r>
      </w:hyperlink>
      <w:r>
        <w:rPr>
          <w:rFonts w:ascii="Arial" w:hAnsi="Arial" w:cs="Arial"/>
          <w:b/>
        </w:rPr>
        <w:t xml:space="preserve"> (from </w:t>
      </w:r>
      <w:hyperlink r:id="rId191" w:history="1">
        <w:r>
          <w:rPr>
            <w:rStyle w:val="ac"/>
            <w:rFonts w:ascii="Arial" w:hAnsi="Arial" w:cs="Arial"/>
            <w:b/>
          </w:rPr>
          <w:t>R4-2201998</w:t>
        </w:r>
      </w:hyperlink>
      <w:r>
        <w:rPr>
          <w:rFonts w:ascii="Arial" w:hAnsi="Arial" w:cs="Arial"/>
          <w:b/>
        </w:rPr>
        <w:t>).</w:t>
      </w:r>
    </w:p>
    <w:bookmarkStart w:id="11" w:name="_Toc93078656"/>
    <w:p w14:paraId="017F4DF5"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"https://www.3gpp.org/ftp/tsg_ran/WG4_Radio/TSGR4_101-bis-e/Docs/R4-2202257.zip" </w:instrText>
      </w:r>
      <w:r>
        <w:rPr>
          <w:rStyle w:val="ac"/>
          <w:rFonts w:ascii="Arial" w:hAnsi="Arial" w:cs="Arial"/>
          <w:b/>
          <w:sz w:val="24"/>
        </w:rPr>
        <w:fldChar w:fldCharType="separate"/>
      </w:r>
      <w:r>
        <w:rPr>
          <w:rStyle w:val="ac"/>
          <w:rFonts w:ascii="Arial" w:hAnsi="Arial" w:cs="Arial"/>
          <w:b/>
          <w:sz w:val="24"/>
        </w:rPr>
        <w:t>R4-2202257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37.104 on introduction of n102 co-existence requirements</w:t>
      </w:r>
    </w:p>
    <w:p w14:paraId="0BDE6F7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F6722A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Endorsed.</w:t>
      </w:r>
    </w:p>
    <w:p w14:paraId="62A9B174" w14:textId="77777777" w:rsidR="00D326AB" w:rsidRDefault="00D326AB" w:rsidP="00D326AB">
      <w:pPr>
        <w:pStyle w:val="4"/>
      </w:pPr>
      <w:r>
        <w:t>5.1.5</w:t>
      </w:r>
      <w:r>
        <w:tab/>
        <w:t>Others</w:t>
      </w:r>
      <w:bookmarkEnd w:id="11"/>
    </w:p>
    <w:p w14:paraId="2309A1B5" w14:textId="77777777" w:rsidR="00D326AB" w:rsidRDefault="00D326AB" w:rsidP="00D326AB">
      <w:pPr>
        <w:rPr>
          <w:rFonts w:ascii="Arial" w:hAnsi="Arial" w:cs="Arial"/>
          <w:b/>
          <w:sz w:val="24"/>
        </w:rPr>
      </w:pPr>
      <w:hyperlink r:id="rId192" w:history="1">
        <w:r>
          <w:rPr>
            <w:rStyle w:val="ac"/>
            <w:rFonts w:ascii="Arial" w:hAnsi="Arial" w:cs="Arial"/>
            <w:b/>
            <w:sz w:val="24"/>
          </w:rPr>
          <w:t>R4-2200431</w:t>
        </w:r>
      </w:hyperlink>
      <w:r>
        <w:rPr>
          <w:rFonts w:ascii="Arial" w:hAnsi="Arial" w:cs="Arial"/>
          <w:b/>
          <w:color w:val="0000FF"/>
          <w:sz w:val="24"/>
        </w:rPr>
        <w:tab/>
      </w:r>
      <w:r>
        <w:rPr>
          <w:rFonts w:ascii="Arial" w:hAnsi="Arial" w:cs="Arial"/>
          <w:b/>
          <w:sz w:val="24"/>
        </w:rPr>
        <w:t>TP for TR 38.849</w:t>
      </w:r>
    </w:p>
    <w:p w14:paraId="438D6C2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237BE8DE" w14:textId="77777777" w:rsidR="00D326AB" w:rsidRDefault="00D326AB" w:rsidP="00D326AB">
      <w:pPr>
        <w:rPr>
          <w:rFonts w:ascii="Arial" w:hAnsi="Arial" w:cs="Arial"/>
          <w:b/>
        </w:rPr>
      </w:pPr>
      <w:r>
        <w:rPr>
          <w:rFonts w:ascii="Arial" w:hAnsi="Arial" w:cs="Arial"/>
          <w:b/>
        </w:rPr>
        <w:t xml:space="preserve">Abstract: </w:t>
      </w:r>
    </w:p>
    <w:p w14:paraId="63A1636A" w14:textId="77777777" w:rsidR="00D326AB" w:rsidRDefault="00D326AB" w:rsidP="00D326AB">
      <w:r>
        <w:t>Text proposal with a summary of which NS values are applicable to Region 1 countries.</w:t>
      </w:r>
    </w:p>
    <w:p w14:paraId="416FC06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3" w:history="1">
        <w:r>
          <w:rPr>
            <w:rStyle w:val="ac"/>
            <w:rFonts w:ascii="Arial" w:hAnsi="Arial" w:cs="Arial"/>
            <w:b/>
          </w:rPr>
          <w:t>R4-2202258</w:t>
        </w:r>
      </w:hyperlink>
      <w:r>
        <w:rPr>
          <w:rFonts w:ascii="Arial" w:hAnsi="Arial" w:cs="Arial"/>
          <w:b/>
        </w:rPr>
        <w:t xml:space="preserve"> (from </w:t>
      </w:r>
      <w:hyperlink r:id="rId194" w:history="1">
        <w:r>
          <w:rPr>
            <w:rStyle w:val="ac"/>
            <w:rFonts w:ascii="Arial" w:hAnsi="Arial" w:cs="Arial"/>
            <w:b/>
          </w:rPr>
          <w:t>R4-2200431</w:t>
        </w:r>
      </w:hyperlink>
      <w:r>
        <w:rPr>
          <w:rFonts w:ascii="Arial" w:hAnsi="Arial" w:cs="Arial"/>
          <w:b/>
        </w:rPr>
        <w:t>).</w:t>
      </w:r>
    </w:p>
    <w:p w14:paraId="77345880" w14:textId="77777777" w:rsidR="00D326AB" w:rsidRDefault="00D326AB" w:rsidP="00D326AB">
      <w:pPr>
        <w:rPr>
          <w:rFonts w:ascii="Arial" w:hAnsi="Arial" w:cs="Arial"/>
          <w:b/>
          <w:sz w:val="24"/>
        </w:rPr>
      </w:pPr>
      <w:hyperlink r:id="rId195" w:history="1">
        <w:r>
          <w:rPr>
            <w:rStyle w:val="ac"/>
            <w:rFonts w:ascii="Arial" w:hAnsi="Arial" w:cs="Arial"/>
            <w:b/>
            <w:sz w:val="24"/>
          </w:rPr>
          <w:t>R4-2202258</w:t>
        </w:r>
      </w:hyperlink>
      <w:r>
        <w:rPr>
          <w:rFonts w:ascii="Arial" w:hAnsi="Arial" w:cs="Arial"/>
          <w:b/>
          <w:color w:val="0000FF"/>
          <w:sz w:val="24"/>
        </w:rPr>
        <w:tab/>
      </w:r>
      <w:r>
        <w:rPr>
          <w:rFonts w:ascii="Arial" w:hAnsi="Arial" w:cs="Arial"/>
          <w:b/>
          <w:sz w:val="24"/>
        </w:rPr>
        <w:t>TP for TR 38.849</w:t>
      </w:r>
    </w:p>
    <w:p w14:paraId="2E340BB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1DB2C7B2" w14:textId="77777777" w:rsidR="00D326AB" w:rsidRDefault="00D326AB" w:rsidP="00D326AB">
      <w:pPr>
        <w:rPr>
          <w:rFonts w:ascii="Arial" w:hAnsi="Arial" w:cs="Arial"/>
          <w:b/>
        </w:rPr>
      </w:pPr>
      <w:r>
        <w:rPr>
          <w:rFonts w:ascii="Arial" w:hAnsi="Arial" w:cs="Arial"/>
          <w:b/>
        </w:rPr>
        <w:t xml:space="preserve">Abstract: </w:t>
      </w:r>
    </w:p>
    <w:p w14:paraId="6EA3CB6E" w14:textId="77777777" w:rsidR="00D326AB" w:rsidRDefault="00D326AB" w:rsidP="00D326AB">
      <w:r>
        <w:t>Text proposal with a summary of which NS values are applicable to Region 1 countries.</w:t>
      </w:r>
    </w:p>
    <w:p w14:paraId="1CC03E03" w14:textId="77777777" w:rsidR="00D326AB" w:rsidRPr="00EB6D1E" w:rsidRDefault="00D326AB" w:rsidP="00D326AB">
      <w:r>
        <w:t xml:space="preserve">Conclusion: </w:t>
      </w:r>
      <w:r w:rsidRPr="00EB6D1E">
        <w:t>For now, Morocco and UAE is removed from TP so that companies have more time to check the corresponding emission requirements and whether NS_01 can be applied to these countries.</w:t>
      </w:r>
    </w:p>
    <w:p w14:paraId="1617C71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C92DA7">
        <w:rPr>
          <w:rFonts w:ascii="Arial" w:hAnsi="Arial" w:cs="Arial"/>
          <w:b/>
          <w:highlight w:val="green"/>
        </w:rPr>
        <w:t>Agreed.</w:t>
      </w:r>
    </w:p>
    <w:p w14:paraId="293D9A91" w14:textId="77777777" w:rsidR="00D326AB" w:rsidRDefault="00D326AB" w:rsidP="00D326AB">
      <w:pPr>
        <w:rPr>
          <w:rFonts w:ascii="Arial" w:hAnsi="Arial" w:cs="Arial"/>
          <w:b/>
          <w:sz w:val="24"/>
        </w:rPr>
      </w:pPr>
      <w:hyperlink r:id="rId196" w:history="1">
        <w:r>
          <w:rPr>
            <w:rStyle w:val="ac"/>
            <w:rFonts w:ascii="Arial" w:hAnsi="Arial" w:cs="Arial"/>
            <w:b/>
            <w:sz w:val="24"/>
          </w:rPr>
          <w:t>R4-2201083</w:t>
        </w:r>
      </w:hyperlink>
      <w:r>
        <w:rPr>
          <w:rFonts w:ascii="Arial" w:hAnsi="Arial" w:cs="Arial"/>
          <w:b/>
          <w:color w:val="0000FF"/>
          <w:sz w:val="24"/>
        </w:rPr>
        <w:tab/>
      </w:r>
      <w:r>
        <w:rPr>
          <w:rFonts w:ascii="Arial" w:hAnsi="Arial" w:cs="Arial"/>
          <w:b/>
          <w:sz w:val="24"/>
        </w:rPr>
        <w:t>TP to TR 38.849 updating clause 5.1 for the lower 6GHz band</w:t>
      </w:r>
    </w:p>
    <w:p w14:paraId="3B5F850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7ECA3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Approved.</w:t>
      </w:r>
    </w:p>
    <w:p w14:paraId="4D2058B3" w14:textId="77777777" w:rsidR="00D326AB" w:rsidRDefault="00D326AB" w:rsidP="00D326AB">
      <w:pPr>
        <w:rPr>
          <w:rFonts w:ascii="Arial" w:hAnsi="Arial" w:cs="Arial"/>
          <w:b/>
          <w:sz w:val="24"/>
        </w:rPr>
      </w:pPr>
      <w:hyperlink r:id="rId197" w:history="1">
        <w:r>
          <w:rPr>
            <w:rStyle w:val="ac"/>
            <w:rFonts w:ascii="Arial" w:hAnsi="Arial" w:cs="Arial"/>
            <w:b/>
            <w:sz w:val="24"/>
          </w:rPr>
          <w:t>R4-2202001</w:t>
        </w:r>
      </w:hyperlink>
      <w:r>
        <w:rPr>
          <w:rFonts w:ascii="Arial" w:hAnsi="Arial" w:cs="Arial"/>
          <w:b/>
          <w:color w:val="0000FF"/>
          <w:sz w:val="24"/>
        </w:rPr>
        <w:tab/>
      </w:r>
      <w:r>
        <w:rPr>
          <w:rFonts w:ascii="Arial" w:hAnsi="Arial" w:cs="Arial"/>
          <w:b/>
          <w:sz w:val="24"/>
        </w:rPr>
        <w:t>draft CR to 37.141 on introduction of n102 co-existence requirements</w:t>
      </w:r>
    </w:p>
    <w:p w14:paraId="6CF7B81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65F691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98" w:history="1">
        <w:r>
          <w:rPr>
            <w:rStyle w:val="ac"/>
            <w:rFonts w:ascii="Arial" w:hAnsi="Arial" w:cs="Arial"/>
            <w:b/>
          </w:rPr>
          <w:t>R4-2202259</w:t>
        </w:r>
      </w:hyperlink>
      <w:r>
        <w:rPr>
          <w:rFonts w:ascii="Arial" w:hAnsi="Arial" w:cs="Arial"/>
          <w:b/>
        </w:rPr>
        <w:t xml:space="preserve"> (from </w:t>
      </w:r>
      <w:hyperlink r:id="rId199" w:history="1">
        <w:r>
          <w:rPr>
            <w:rStyle w:val="ac"/>
            <w:rFonts w:ascii="Arial" w:hAnsi="Arial" w:cs="Arial"/>
            <w:b/>
          </w:rPr>
          <w:t>R4-2202001</w:t>
        </w:r>
      </w:hyperlink>
      <w:r>
        <w:rPr>
          <w:rFonts w:ascii="Arial" w:hAnsi="Arial" w:cs="Arial"/>
          <w:b/>
        </w:rPr>
        <w:t>).</w:t>
      </w:r>
    </w:p>
    <w:p w14:paraId="454F3327" w14:textId="77777777" w:rsidR="00D326AB" w:rsidRDefault="00D326AB" w:rsidP="00D326AB">
      <w:pPr>
        <w:rPr>
          <w:rFonts w:ascii="Arial" w:hAnsi="Arial" w:cs="Arial"/>
          <w:b/>
          <w:sz w:val="24"/>
        </w:rPr>
      </w:pPr>
      <w:hyperlink r:id="rId200" w:history="1">
        <w:r>
          <w:rPr>
            <w:rStyle w:val="ac"/>
            <w:rFonts w:ascii="Arial" w:hAnsi="Arial" w:cs="Arial"/>
            <w:b/>
            <w:sz w:val="24"/>
          </w:rPr>
          <w:t>R4-2202259</w:t>
        </w:r>
      </w:hyperlink>
      <w:r>
        <w:rPr>
          <w:rFonts w:ascii="Arial" w:hAnsi="Arial" w:cs="Arial"/>
          <w:b/>
          <w:color w:val="0000FF"/>
          <w:sz w:val="24"/>
        </w:rPr>
        <w:tab/>
      </w:r>
      <w:r>
        <w:rPr>
          <w:rFonts w:ascii="Arial" w:hAnsi="Arial" w:cs="Arial"/>
          <w:b/>
          <w:sz w:val="24"/>
        </w:rPr>
        <w:t>draft CR to 37.141 on introduction of n102 co-existence requirements</w:t>
      </w:r>
    </w:p>
    <w:p w14:paraId="0A6A47F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A58B98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CC401C">
        <w:rPr>
          <w:rFonts w:ascii="Arial" w:hAnsi="Arial" w:cs="Arial"/>
          <w:b/>
          <w:highlight w:val="green"/>
        </w:rPr>
        <w:t>Endorsed.</w:t>
      </w:r>
    </w:p>
    <w:p w14:paraId="28D28394" w14:textId="77777777" w:rsidR="00D326AB" w:rsidRDefault="00D326AB" w:rsidP="00D326AB">
      <w:pPr>
        <w:rPr>
          <w:rFonts w:ascii="Arial" w:hAnsi="Arial" w:cs="Arial"/>
          <w:b/>
          <w:sz w:val="24"/>
        </w:rPr>
      </w:pPr>
      <w:hyperlink r:id="rId201" w:history="1">
        <w:r>
          <w:rPr>
            <w:rStyle w:val="ac"/>
            <w:rFonts w:ascii="Arial" w:hAnsi="Arial" w:cs="Arial"/>
            <w:b/>
            <w:sz w:val="24"/>
          </w:rPr>
          <w:t>R4-2202002</w:t>
        </w:r>
      </w:hyperlink>
      <w:r>
        <w:rPr>
          <w:rFonts w:ascii="Arial" w:hAnsi="Arial" w:cs="Arial"/>
          <w:b/>
          <w:color w:val="0000FF"/>
          <w:sz w:val="24"/>
        </w:rPr>
        <w:tab/>
      </w:r>
      <w:r>
        <w:rPr>
          <w:rFonts w:ascii="Arial" w:hAnsi="Arial" w:cs="Arial"/>
          <w:b/>
          <w:sz w:val="24"/>
        </w:rPr>
        <w:t>draft CR to 36.141 on introduction of n102 co-existence requirements</w:t>
      </w:r>
    </w:p>
    <w:p w14:paraId="2F0E913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CE4E92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011F13">
        <w:rPr>
          <w:rFonts w:ascii="Arial" w:hAnsi="Arial" w:cs="Arial"/>
          <w:b/>
          <w:highlight w:val="green"/>
        </w:rPr>
        <w:t>Endorsed.</w:t>
      </w:r>
    </w:p>
    <w:p w14:paraId="54D07925" w14:textId="77777777" w:rsidR="00D326AB" w:rsidRDefault="00D326AB" w:rsidP="00D326AB">
      <w:pPr>
        <w:pStyle w:val="3"/>
      </w:pPr>
      <w:bookmarkStart w:id="12" w:name="_Toc93078657"/>
      <w:r>
        <w:t>5.2</w:t>
      </w:r>
      <w:r>
        <w:tab/>
        <w:t>Introduction of operation in full unlicensed band 5925-7125MHz for NR</w:t>
      </w:r>
      <w:bookmarkEnd w:id="12"/>
    </w:p>
    <w:p w14:paraId="5CC45855" w14:textId="77777777" w:rsidR="00D326AB" w:rsidRDefault="00D326AB" w:rsidP="00D326AB">
      <w:pPr>
        <w:rPr>
          <w:rFonts w:ascii="Arial" w:hAnsi="Arial" w:cs="Arial"/>
          <w:b/>
          <w:color w:val="C00000"/>
          <w:lang w:eastAsia="zh-CN"/>
        </w:rPr>
      </w:pPr>
      <w:r>
        <w:rPr>
          <w:rFonts w:ascii="Arial" w:hAnsi="Arial" w:cs="Arial"/>
          <w:b/>
          <w:color w:val="C00000"/>
          <w:lang w:eastAsia="zh-CN"/>
        </w:rPr>
        <w:t>[101-bis-e][102] NR_6GHz_unlic_full, AI 5.2 –Alexander Sayenko</w:t>
      </w:r>
    </w:p>
    <w:p w14:paraId="737D9130" w14:textId="77777777" w:rsidR="00D326AB" w:rsidRDefault="00D326AB" w:rsidP="00D326AB">
      <w:pPr>
        <w:rPr>
          <w:rFonts w:ascii="Arial" w:hAnsi="Arial" w:cs="Arial"/>
          <w:b/>
          <w:sz w:val="24"/>
        </w:rPr>
      </w:pPr>
      <w:hyperlink r:id="rId202" w:history="1">
        <w:r>
          <w:rPr>
            <w:rStyle w:val="ac"/>
            <w:rFonts w:ascii="Arial" w:hAnsi="Arial" w:cs="Arial"/>
            <w:b/>
            <w:sz w:val="24"/>
          </w:rPr>
          <w:t>R4-2202202</w:t>
        </w:r>
      </w:hyperlink>
      <w:r>
        <w:rPr>
          <w:b/>
          <w:lang w:val="en-US" w:eastAsia="zh-CN"/>
        </w:rPr>
        <w:tab/>
      </w:r>
      <w:r>
        <w:rPr>
          <w:rFonts w:ascii="Arial" w:hAnsi="Arial" w:cs="Arial"/>
          <w:b/>
          <w:sz w:val="24"/>
        </w:rPr>
        <w:t>Email discussion summary for [101-bis-e][102] NR_6GHz_unlic_full</w:t>
      </w:r>
    </w:p>
    <w:p w14:paraId="3337D640"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002319D0"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5DA1FBC1" w14:textId="77777777" w:rsidR="00D326AB" w:rsidRDefault="00D326AB" w:rsidP="00D326AB">
      <w:r>
        <w:t>This contribution provides the summary of email discussion and recommended summary.</w:t>
      </w:r>
    </w:p>
    <w:p w14:paraId="2A4407FD"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03" w:history="1">
        <w:r>
          <w:rPr>
            <w:rStyle w:val="ac"/>
            <w:rFonts w:ascii="Arial" w:hAnsi="Arial" w:cs="Arial"/>
            <w:b/>
            <w:lang w:val="en-US" w:eastAsia="zh-CN"/>
          </w:rPr>
          <w:t>R4-2202302</w:t>
        </w:r>
      </w:hyperlink>
      <w:r>
        <w:rPr>
          <w:rFonts w:ascii="Arial" w:hAnsi="Arial" w:cs="Arial"/>
          <w:b/>
          <w:lang w:val="en-US" w:eastAsia="zh-CN"/>
        </w:rPr>
        <w:t xml:space="preserve"> (from </w:t>
      </w:r>
      <w:hyperlink r:id="rId204" w:history="1">
        <w:r>
          <w:rPr>
            <w:rStyle w:val="ac"/>
            <w:rFonts w:ascii="Arial" w:hAnsi="Arial" w:cs="Arial"/>
            <w:b/>
            <w:lang w:val="en-US" w:eastAsia="zh-CN"/>
          </w:rPr>
          <w:t>R4-2202202</w:t>
        </w:r>
      </w:hyperlink>
      <w:r>
        <w:rPr>
          <w:rFonts w:ascii="Arial" w:hAnsi="Arial" w:cs="Arial"/>
          <w:b/>
          <w:lang w:val="en-US" w:eastAsia="zh-CN"/>
        </w:rPr>
        <w:t>).</w:t>
      </w:r>
    </w:p>
    <w:p w14:paraId="0EF333DA" w14:textId="77777777" w:rsidR="00D326AB" w:rsidRDefault="00D326AB" w:rsidP="00D326AB">
      <w:pPr>
        <w:rPr>
          <w:rFonts w:ascii="Arial" w:hAnsi="Arial" w:cs="Arial"/>
          <w:b/>
          <w:sz w:val="24"/>
        </w:rPr>
      </w:pPr>
      <w:hyperlink r:id="rId205" w:history="1">
        <w:r>
          <w:rPr>
            <w:rStyle w:val="ac"/>
            <w:rFonts w:ascii="Arial" w:hAnsi="Arial" w:cs="Arial"/>
            <w:b/>
            <w:sz w:val="24"/>
          </w:rPr>
          <w:t>R4-2202302</w:t>
        </w:r>
      </w:hyperlink>
      <w:r>
        <w:rPr>
          <w:b/>
          <w:lang w:val="en-US" w:eastAsia="zh-CN"/>
        </w:rPr>
        <w:tab/>
      </w:r>
      <w:r>
        <w:rPr>
          <w:rFonts w:ascii="Arial" w:hAnsi="Arial" w:cs="Arial"/>
          <w:b/>
          <w:sz w:val="24"/>
        </w:rPr>
        <w:t>Email discussion summary for [101-bis-e][102] NR_6GHz_unlic_full</w:t>
      </w:r>
    </w:p>
    <w:p w14:paraId="2318FBDA"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082A2E1"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7EAF4C8E" w14:textId="77777777" w:rsidR="00D326AB" w:rsidRDefault="00D326AB" w:rsidP="00D326AB">
      <w:r>
        <w:t>This contribution provides the summary of email discussion and recommended summary.</w:t>
      </w:r>
    </w:p>
    <w:p w14:paraId="2618D3FB"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1890958"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2138418C" w14:textId="77777777" w:rsidR="00D326AB" w:rsidRPr="00E72CF1" w:rsidRDefault="00D326AB" w:rsidP="00D326AB">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4304"/>
        <w:gridCol w:w="2771"/>
        <w:gridCol w:w="3382"/>
      </w:tblGrid>
      <w:tr w:rsidR="00D326AB" w:rsidRPr="00004165" w14:paraId="7B2D0661" w14:textId="77777777" w:rsidTr="00EF64E7">
        <w:tc>
          <w:tcPr>
            <w:tcW w:w="2058" w:type="pct"/>
          </w:tcPr>
          <w:p w14:paraId="063763C4" w14:textId="77777777" w:rsidR="00D326AB" w:rsidRPr="00096D62" w:rsidRDefault="00D326AB" w:rsidP="00EF64E7">
            <w:pPr>
              <w:spacing w:before="0" w:after="0" w:line="240" w:lineRule="auto"/>
              <w:rPr>
                <w:b/>
                <w:bCs/>
                <w:lang w:val="en-US" w:eastAsia="zh-CN"/>
              </w:rPr>
            </w:pPr>
            <w:r w:rsidRPr="00096D62">
              <w:rPr>
                <w:b/>
                <w:bCs/>
                <w:lang w:val="en-US" w:eastAsia="zh-CN"/>
              </w:rPr>
              <w:t>Title</w:t>
            </w:r>
          </w:p>
        </w:tc>
        <w:tc>
          <w:tcPr>
            <w:tcW w:w="1325" w:type="pct"/>
          </w:tcPr>
          <w:p w14:paraId="15FB09C2" w14:textId="77777777" w:rsidR="00D326AB" w:rsidRPr="00096D62" w:rsidRDefault="00D326AB" w:rsidP="00EF64E7">
            <w:pPr>
              <w:spacing w:before="0" w:after="0" w:line="240" w:lineRule="auto"/>
              <w:rPr>
                <w:b/>
                <w:bCs/>
                <w:lang w:val="en-US" w:eastAsia="zh-CN"/>
              </w:rPr>
            </w:pPr>
            <w:r w:rsidRPr="00096D62">
              <w:rPr>
                <w:b/>
                <w:bCs/>
                <w:lang w:val="en-US" w:eastAsia="zh-CN"/>
              </w:rPr>
              <w:t>Source</w:t>
            </w:r>
          </w:p>
        </w:tc>
        <w:tc>
          <w:tcPr>
            <w:tcW w:w="1617" w:type="pct"/>
          </w:tcPr>
          <w:p w14:paraId="5AB209C1" w14:textId="77777777" w:rsidR="00D326AB" w:rsidRPr="00096D62" w:rsidRDefault="00D326AB" w:rsidP="00EF64E7">
            <w:pPr>
              <w:spacing w:before="0" w:after="0" w:line="240" w:lineRule="auto"/>
              <w:rPr>
                <w:b/>
                <w:bCs/>
                <w:lang w:val="en-US" w:eastAsia="zh-CN"/>
              </w:rPr>
            </w:pPr>
            <w:r>
              <w:rPr>
                <w:b/>
                <w:bCs/>
                <w:lang w:val="en-US" w:eastAsia="zh-CN"/>
              </w:rPr>
              <w:t>Status</w:t>
            </w:r>
          </w:p>
        </w:tc>
      </w:tr>
      <w:tr w:rsidR="00D326AB" w:rsidRPr="0093133D" w14:paraId="61F58448" w14:textId="77777777" w:rsidTr="00EF64E7">
        <w:tc>
          <w:tcPr>
            <w:tcW w:w="2058" w:type="pct"/>
          </w:tcPr>
          <w:p w14:paraId="095AAC34" w14:textId="77777777" w:rsidR="00D326AB" w:rsidRPr="00C72FC8" w:rsidRDefault="00D326AB" w:rsidP="00EF64E7">
            <w:pPr>
              <w:spacing w:before="0" w:after="0" w:line="240" w:lineRule="auto"/>
              <w:jc w:val="left"/>
              <w:rPr>
                <w:rFonts w:eastAsiaTheme="minorEastAsia"/>
                <w:lang w:val="en-US" w:eastAsia="zh-CN"/>
              </w:rPr>
            </w:pPr>
            <w:hyperlink r:id="rId206" w:history="1">
              <w:r>
                <w:rPr>
                  <w:rStyle w:val="ac"/>
                  <w:rFonts w:eastAsiaTheme="minorEastAsia"/>
                  <w:lang w:val="en-US" w:eastAsia="zh-CN"/>
                </w:rPr>
                <w:t>R4-2202260</w:t>
              </w:r>
            </w:hyperlink>
            <w:r w:rsidRPr="00C72FC8">
              <w:rPr>
                <w:rFonts w:eastAsiaTheme="minorEastAsia"/>
                <w:lang w:val="en-US" w:eastAsia="zh-CN"/>
              </w:rPr>
              <w:t xml:space="preserve"> WF on introduction of the full unlicensed band</w:t>
            </w:r>
          </w:p>
        </w:tc>
        <w:tc>
          <w:tcPr>
            <w:tcW w:w="1325" w:type="pct"/>
          </w:tcPr>
          <w:p w14:paraId="768D0F32" w14:textId="77777777" w:rsidR="00D326AB" w:rsidRPr="00096D62" w:rsidRDefault="00D326AB" w:rsidP="00EF64E7">
            <w:pPr>
              <w:spacing w:before="0" w:after="0" w:line="240" w:lineRule="auto"/>
              <w:jc w:val="left"/>
              <w:rPr>
                <w:rFonts w:eastAsiaTheme="minorEastAsia"/>
                <w:lang w:val="en-US" w:eastAsia="zh-CN"/>
              </w:rPr>
            </w:pPr>
            <w:r w:rsidRPr="00096D62">
              <w:rPr>
                <w:rFonts w:eastAsiaTheme="minorEastAsia"/>
                <w:lang w:val="en-US" w:eastAsia="zh-CN"/>
              </w:rPr>
              <w:t>Apple</w:t>
            </w:r>
          </w:p>
        </w:tc>
        <w:tc>
          <w:tcPr>
            <w:tcW w:w="1617" w:type="pct"/>
          </w:tcPr>
          <w:p w14:paraId="1C8CD5DF" w14:textId="77777777" w:rsidR="00D326AB" w:rsidRPr="00B212A1" w:rsidRDefault="00D326AB" w:rsidP="00EF64E7">
            <w:pPr>
              <w:spacing w:before="0" w:after="0" w:line="240" w:lineRule="auto"/>
              <w:jc w:val="left"/>
              <w:rPr>
                <w:rFonts w:eastAsia="等线"/>
                <w:lang w:val="en-US" w:eastAsia="zh-CN"/>
              </w:rPr>
            </w:pPr>
            <w:r>
              <w:rPr>
                <w:rFonts w:eastAsia="等线" w:hint="eastAsia"/>
                <w:lang w:val="en-US" w:eastAsia="zh-CN"/>
              </w:rPr>
              <w:t>A</w:t>
            </w:r>
            <w:r>
              <w:rPr>
                <w:rFonts w:eastAsia="等线"/>
                <w:lang w:val="en-US" w:eastAsia="zh-CN"/>
              </w:rPr>
              <w:t>pproved</w:t>
            </w:r>
          </w:p>
        </w:tc>
      </w:tr>
    </w:tbl>
    <w:p w14:paraId="22E0A7CF" w14:textId="77777777" w:rsidR="00D326AB" w:rsidRDefault="00D326AB" w:rsidP="00D326AB">
      <w:pPr>
        <w:rPr>
          <w:lang w:val="en-US" w:eastAsia="ja-JP"/>
        </w:rPr>
      </w:pPr>
    </w:p>
    <w:p w14:paraId="1F926806" w14:textId="77777777" w:rsidR="00D326AB" w:rsidRPr="00E72CF1" w:rsidRDefault="00D326AB" w:rsidP="00D326AB">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0" w:type="dxa"/>
        <w:tblLook w:val="04A0" w:firstRow="1" w:lastRow="0" w:firstColumn="1" w:lastColumn="0" w:noHBand="0" w:noVBand="1"/>
      </w:tblPr>
      <w:tblGrid>
        <w:gridCol w:w="1424"/>
        <w:gridCol w:w="2682"/>
        <w:gridCol w:w="1418"/>
        <w:gridCol w:w="1842"/>
        <w:gridCol w:w="2265"/>
      </w:tblGrid>
      <w:tr w:rsidR="00D326AB" w:rsidRPr="00096D62" w14:paraId="163CB0E2" w14:textId="77777777" w:rsidTr="00EF64E7">
        <w:tc>
          <w:tcPr>
            <w:tcW w:w="1424" w:type="dxa"/>
          </w:tcPr>
          <w:p w14:paraId="4EAD6E05" w14:textId="77777777" w:rsidR="00D326AB" w:rsidRPr="00096D62" w:rsidRDefault="00D326AB" w:rsidP="00EF64E7">
            <w:pPr>
              <w:spacing w:before="0" w:after="0" w:line="240" w:lineRule="auto"/>
              <w:jc w:val="left"/>
              <w:rPr>
                <w:rFonts w:eastAsiaTheme="minorEastAsia"/>
                <w:b/>
                <w:bCs/>
                <w:lang w:val="en-US" w:eastAsia="zh-CN"/>
              </w:rPr>
            </w:pPr>
            <w:r w:rsidRPr="00096D62">
              <w:rPr>
                <w:rFonts w:eastAsiaTheme="minorEastAsia"/>
                <w:b/>
                <w:bCs/>
                <w:lang w:val="en-US" w:eastAsia="zh-CN"/>
              </w:rPr>
              <w:t>Tdoc number</w:t>
            </w:r>
          </w:p>
        </w:tc>
        <w:tc>
          <w:tcPr>
            <w:tcW w:w="2682" w:type="dxa"/>
          </w:tcPr>
          <w:p w14:paraId="6E62865D" w14:textId="77777777" w:rsidR="00D326AB" w:rsidRPr="00096D62" w:rsidRDefault="00D326AB" w:rsidP="00EF64E7">
            <w:pPr>
              <w:spacing w:before="0" w:after="0" w:line="240" w:lineRule="auto"/>
              <w:jc w:val="left"/>
              <w:rPr>
                <w:b/>
                <w:bCs/>
                <w:lang w:val="en-US" w:eastAsia="zh-CN"/>
              </w:rPr>
            </w:pPr>
            <w:r w:rsidRPr="00096D62">
              <w:rPr>
                <w:b/>
                <w:bCs/>
                <w:lang w:val="en-US" w:eastAsia="zh-CN"/>
              </w:rPr>
              <w:t>Title</w:t>
            </w:r>
          </w:p>
        </w:tc>
        <w:tc>
          <w:tcPr>
            <w:tcW w:w="1418" w:type="dxa"/>
          </w:tcPr>
          <w:p w14:paraId="54C981BD" w14:textId="77777777" w:rsidR="00D326AB" w:rsidRPr="00096D62" w:rsidRDefault="00D326AB" w:rsidP="00EF64E7">
            <w:pPr>
              <w:spacing w:before="0" w:after="0" w:line="240" w:lineRule="auto"/>
              <w:jc w:val="left"/>
              <w:rPr>
                <w:b/>
                <w:bCs/>
                <w:lang w:val="en-US" w:eastAsia="zh-CN"/>
              </w:rPr>
            </w:pPr>
            <w:r w:rsidRPr="00096D62">
              <w:rPr>
                <w:b/>
                <w:bCs/>
                <w:lang w:val="en-US" w:eastAsia="zh-CN"/>
              </w:rPr>
              <w:t>Source</w:t>
            </w:r>
          </w:p>
        </w:tc>
        <w:tc>
          <w:tcPr>
            <w:tcW w:w="1842" w:type="dxa"/>
          </w:tcPr>
          <w:p w14:paraId="5183157D" w14:textId="77777777" w:rsidR="00D326AB" w:rsidRPr="00096D62" w:rsidRDefault="00D326AB" w:rsidP="00EF64E7">
            <w:pPr>
              <w:spacing w:before="0" w:after="0" w:line="240" w:lineRule="auto"/>
              <w:jc w:val="left"/>
              <w:rPr>
                <w:rFonts w:eastAsia="MS Mincho"/>
                <w:b/>
                <w:bCs/>
                <w:lang w:val="en-US" w:eastAsia="zh-CN"/>
              </w:rPr>
            </w:pPr>
            <w:r>
              <w:rPr>
                <w:b/>
                <w:bCs/>
                <w:lang w:val="en-US" w:eastAsia="zh-CN"/>
              </w:rPr>
              <w:t>Status</w:t>
            </w:r>
            <w:r w:rsidRPr="00096D62">
              <w:rPr>
                <w:rFonts w:eastAsiaTheme="minorEastAsia"/>
                <w:b/>
                <w:bCs/>
                <w:lang w:val="en-US" w:eastAsia="zh-CN"/>
              </w:rPr>
              <w:t xml:space="preserve">  </w:t>
            </w:r>
          </w:p>
        </w:tc>
        <w:tc>
          <w:tcPr>
            <w:tcW w:w="2265" w:type="dxa"/>
          </w:tcPr>
          <w:p w14:paraId="2CDC307B" w14:textId="77777777" w:rsidR="00D326AB" w:rsidRPr="00096D62" w:rsidRDefault="00D326AB" w:rsidP="00EF64E7">
            <w:pPr>
              <w:spacing w:before="0" w:after="0" w:line="240" w:lineRule="auto"/>
              <w:jc w:val="left"/>
              <w:rPr>
                <w:b/>
                <w:bCs/>
                <w:lang w:val="en-US" w:eastAsia="zh-CN"/>
              </w:rPr>
            </w:pPr>
            <w:r>
              <w:rPr>
                <w:b/>
                <w:bCs/>
                <w:lang w:val="en-US" w:eastAsia="zh-CN"/>
              </w:rPr>
              <w:t>Comments</w:t>
            </w:r>
          </w:p>
        </w:tc>
      </w:tr>
      <w:tr w:rsidR="00D326AB" w:rsidRPr="00096D62" w14:paraId="25943183" w14:textId="77777777" w:rsidTr="00EF64E7">
        <w:tc>
          <w:tcPr>
            <w:tcW w:w="1424" w:type="dxa"/>
          </w:tcPr>
          <w:p w14:paraId="315A8B8B" w14:textId="77777777" w:rsidR="00D326AB" w:rsidRPr="00C72FC8" w:rsidRDefault="00D326AB" w:rsidP="00EF64E7">
            <w:pPr>
              <w:spacing w:before="0" w:after="0" w:line="240" w:lineRule="auto"/>
              <w:jc w:val="left"/>
              <w:rPr>
                <w:rFonts w:eastAsiaTheme="minorEastAsia"/>
                <w:lang w:val="en-US" w:eastAsia="zh-CN"/>
              </w:rPr>
            </w:pPr>
            <w:hyperlink r:id="rId207" w:history="1">
              <w:r>
                <w:rPr>
                  <w:rStyle w:val="ac"/>
                  <w:rFonts w:eastAsiaTheme="minorEastAsia"/>
                  <w:lang w:val="en-US" w:eastAsia="zh-CN"/>
                </w:rPr>
                <w:t>R4-2202261</w:t>
              </w:r>
            </w:hyperlink>
            <w:r w:rsidRPr="00C72FC8">
              <w:rPr>
                <w:rStyle w:val="ac"/>
                <w:rFonts w:eastAsiaTheme="minorEastAsia"/>
                <w:color w:val="auto"/>
                <w:u w:val="none"/>
                <w:lang w:val="en-US" w:eastAsia="zh-CN"/>
              </w:rPr>
              <w:t xml:space="preserve"> revised from </w:t>
            </w:r>
            <w:hyperlink r:id="rId208" w:history="1">
              <w:r>
                <w:rPr>
                  <w:rStyle w:val="ac"/>
                  <w:rFonts w:eastAsiaTheme="minorEastAsia"/>
                  <w:lang w:val="en-US" w:eastAsia="zh-CN"/>
                </w:rPr>
                <w:t>R4-2201128</w:t>
              </w:r>
            </w:hyperlink>
          </w:p>
        </w:tc>
        <w:tc>
          <w:tcPr>
            <w:tcW w:w="2682" w:type="dxa"/>
          </w:tcPr>
          <w:p w14:paraId="79A82B3C" w14:textId="77777777" w:rsidR="00D326AB" w:rsidRPr="00096D62" w:rsidRDefault="00D326AB" w:rsidP="00EF64E7">
            <w:pPr>
              <w:spacing w:before="0" w:after="0" w:line="240" w:lineRule="auto"/>
              <w:jc w:val="left"/>
              <w:rPr>
                <w:rFonts w:eastAsiaTheme="minorEastAsia"/>
                <w:iCs/>
                <w:lang w:val="en-US" w:eastAsia="zh-CN"/>
              </w:rPr>
            </w:pPr>
            <w:r w:rsidRPr="00096D62">
              <w:rPr>
                <w:rFonts w:eastAsiaTheme="minorEastAsia"/>
                <w:iCs/>
                <w:lang w:val="en-US" w:eastAsia="zh-CN"/>
              </w:rPr>
              <w:t>A-MPR analysis results for NR-U(VLP) considering regulatory parameters in Korea</w:t>
            </w:r>
          </w:p>
        </w:tc>
        <w:tc>
          <w:tcPr>
            <w:tcW w:w="1418" w:type="dxa"/>
          </w:tcPr>
          <w:p w14:paraId="438F9189" w14:textId="77777777" w:rsidR="00D326AB" w:rsidRPr="00096D62" w:rsidRDefault="00D326AB" w:rsidP="00EF64E7">
            <w:pPr>
              <w:spacing w:before="0" w:after="0" w:line="240" w:lineRule="auto"/>
              <w:jc w:val="left"/>
              <w:rPr>
                <w:rFonts w:eastAsiaTheme="minorEastAsia"/>
                <w:lang w:val="en-US" w:eastAsia="zh-CN"/>
              </w:rPr>
            </w:pPr>
            <w:r w:rsidRPr="00096D62">
              <w:rPr>
                <w:rFonts w:eastAsiaTheme="minorEastAsia"/>
                <w:lang w:val="en-US" w:eastAsia="zh-CN"/>
              </w:rPr>
              <w:t>LG Electronics Inc.</w:t>
            </w:r>
          </w:p>
        </w:tc>
        <w:tc>
          <w:tcPr>
            <w:tcW w:w="1842" w:type="dxa"/>
          </w:tcPr>
          <w:p w14:paraId="75CF0E9B" w14:textId="77777777" w:rsidR="00D326AB" w:rsidRPr="00096D62" w:rsidRDefault="00D326AB" w:rsidP="00EF64E7">
            <w:pPr>
              <w:spacing w:before="0" w:after="0" w:line="240" w:lineRule="auto"/>
              <w:jc w:val="left"/>
              <w:rPr>
                <w:rFonts w:eastAsiaTheme="minorEastAsia"/>
                <w:lang w:val="en-US" w:eastAsia="zh-CN"/>
              </w:rPr>
            </w:pPr>
            <w:r>
              <w:rPr>
                <w:rFonts w:eastAsiaTheme="minorEastAsia"/>
                <w:lang w:val="en-US" w:eastAsia="zh-CN"/>
              </w:rPr>
              <w:t>Noted</w:t>
            </w:r>
          </w:p>
        </w:tc>
        <w:tc>
          <w:tcPr>
            <w:tcW w:w="2265" w:type="dxa"/>
          </w:tcPr>
          <w:p w14:paraId="23704859" w14:textId="77777777" w:rsidR="00D326AB" w:rsidRPr="00A94959" w:rsidRDefault="00D326AB" w:rsidP="00EF64E7">
            <w:pPr>
              <w:spacing w:before="0" w:after="0" w:line="240" w:lineRule="auto"/>
              <w:jc w:val="left"/>
              <w:rPr>
                <w:rFonts w:eastAsiaTheme="minorEastAsia"/>
                <w:lang w:val="en-US" w:eastAsia="zh-CN"/>
              </w:rPr>
            </w:pPr>
          </w:p>
        </w:tc>
      </w:tr>
      <w:tr w:rsidR="00D326AB" w:rsidRPr="00096D62" w14:paraId="27FC14D8" w14:textId="77777777" w:rsidTr="00EF64E7">
        <w:tc>
          <w:tcPr>
            <w:tcW w:w="1424" w:type="dxa"/>
          </w:tcPr>
          <w:p w14:paraId="413C2463" w14:textId="77777777" w:rsidR="00D326AB" w:rsidRPr="00C72FC8" w:rsidRDefault="00D326AB" w:rsidP="00EF64E7">
            <w:pPr>
              <w:spacing w:before="0" w:after="0" w:line="240" w:lineRule="auto"/>
              <w:jc w:val="left"/>
              <w:rPr>
                <w:rFonts w:eastAsiaTheme="minorEastAsia"/>
                <w:lang w:eastAsia="zh-CN"/>
              </w:rPr>
            </w:pPr>
            <w:hyperlink r:id="rId209" w:history="1">
              <w:r>
                <w:rPr>
                  <w:rStyle w:val="ac"/>
                  <w:rFonts w:eastAsiaTheme="minorEastAsia"/>
                  <w:lang w:val="en-US" w:eastAsia="zh-CN"/>
                </w:rPr>
                <w:t>R4-2202262</w:t>
              </w:r>
            </w:hyperlink>
            <w:r w:rsidRPr="00C72FC8">
              <w:rPr>
                <w:rStyle w:val="ac"/>
                <w:rFonts w:eastAsiaTheme="minorEastAsia"/>
                <w:color w:val="auto"/>
                <w:u w:val="none"/>
                <w:lang w:val="en-US" w:eastAsia="zh-CN"/>
              </w:rPr>
              <w:t xml:space="preserve"> revised from </w:t>
            </w:r>
            <w:hyperlink r:id="rId210" w:history="1">
              <w:r>
                <w:rPr>
                  <w:rStyle w:val="ac"/>
                  <w:rFonts w:eastAsiaTheme="minorEastAsia"/>
                  <w:lang w:val="en-US" w:eastAsia="zh-CN"/>
                </w:rPr>
                <w:t>R4-2200434</w:t>
              </w:r>
            </w:hyperlink>
          </w:p>
        </w:tc>
        <w:tc>
          <w:tcPr>
            <w:tcW w:w="2682" w:type="dxa"/>
          </w:tcPr>
          <w:p w14:paraId="3B4CD3D7" w14:textId="77777777" w:rsidR="00D326AB" w:rsidRPr="00096D62" w:rsidRDefault="00D326AB" w:rsidP="00EF64E7">
            <w:pPr>
              <w:spacing w:before="0" w:after="0" w:line="240" w:lineRule="auto"/>
              <w:jc w:val="left"/>
              <w:rPr>
                <w:rFonts w:eastAsiaTheme="minorEastAsia"/>
                <w:iCs/>
                <w:lang w:val="en-US" w:eastAsia="zh-CN"/>
              </w:rPr>
            </w:pPr>
            <w:r w:rsidRPr="00096D62">
              <w:rPr>
                <w:rFonts w:eastAsiaTheme="minorEastAsia"/>
                <w:iCs/>
                <w:lang w:val="en-US" w:eastAsia="zh-CN"/>
              </w:rPr>
              <w:t>Draft CR for TS 38.101-1</w:t>
            </w:r>
          </w:p>
        </w:tc>
        <w:tc>
          <w:tcPr>
            <w:tcW w:w="1418" w:type="dxa"/>
          </w:tcPr>
          <w:p w14:paraId="0D67ABD6" w14:textId="77777777" w:rsidR="00D326AB" w:rsidRPr="00096D62" w:rsidRDefault="00D326AB" w:rsidP="00EF64E7">
            <w:pPr>
              <w:spacing w:before="0" w:after="0" w:line="240" w:lineRule="auto"/>
              <w:jc w:val="left"/>
              <w:rPr>
                <w:rFonts w:eastAsiaTheme="minorEastAsia"/>
                <w:iCs/>
                <w:lang w:val="en-US" w:eastAsia="zh-CN"/>
              </w:rPr>
            </w:pPr>
            <w:r w:rsidRPr="00096D62">
              <w:rPr>
                <w:rFonts w:eastAsiaTheme="minorEastAsia"/>
                <w:iCs/>
                <w:lang w:val="en-US" w:eastAsia="zh-CN"/>
              </w:rPr>
              <w:t>Apple</w:t>
            </w:r>
          </w:p>
        </w:tc>
        <w:tc>
          <w:tcPr>
            <w:tcW w:w="1842" w:type="dxa"/>
          </w:tcPr>
          <w:p w14:paraId="5D37E437" w14:textId="77777777" w:rsidR="00D326AB" w:rsidRPr="00096D62" w:rsidRDefault="00D326AB" w:rsidP="00EF64E7">
            <w:pPr>
              <w:spacing w:before="0" w:after="0" w:line="240" w:lineRule="auto"/>
              <w:jc w:val="left"/>
              <w:rPr>
                <w:rFonts w:eastAsiaTheme="minorEastAsia"/>
                <w:lang w:val="en-US" w:eastAsia="zh-CN"/>
              </w:rPr>
            </w:pPr>
            <w:r>
              <w:rPr>
                <w:rFonts w:eastAsiaTheme="minorEastAsia"/>
                <w:lang w:val="en-US" w:eastAsia="zh-CN"/>
              </w:rPr>
              <w:t>Endorsed</w:t>
            </w:r>
          </w:p>
        </w:tc>
        <w:tc>
          <w:tcPr>
            <w:tcW w:w="2265" w:type="dxa"/>
          </w:tcPr>
          <w:p w14:paraId="443B0A04" w14:textId="77777777" w:rsidR="00D326AB" w:rsidRPr="00A94959" w:rsidRDefault="00D326AB" w:rsidP="00EF64E7">
            <w:pPr>
              <w:spacing w:before="0" w:after="0" w:line="240" w:lineRule="auto"/>
              <w:jc w:val="left"/>
              <w:rPr>
                <w:rFonts w:eastAsiaTheme="minorEastAsia"/>
                <w:lang w:val="en-US" w:eastAsia="zh-CN"/>
              </w:rPr>
            </w:pPr>
          </w:p>
        </w:tc>
      </w:tr>
      <w:tr w:rsidR="00D326AB" w:rsidRPr="00096D62" w14:paraId="56388BA4" w14:textId="77777777" w:rsidTr="00EF64E7">
        <w:tc>
          <w:tcPr>
            <w:tcW w:w="1424" w:type="dxa"/>
          </w:tcPr>
          <w:p w14:paraId="0CB870B3" w14:textId="77777777" w:rsidR="00D326AB" w:rsidRPr="00C72FC8" w:rsidRDefault="00D326AB" w:rsidP="00EF64E7">
            <w:pPr>
              <w:spacing w:before="0" w:after="0" w:line="240" w:lineRule="auto"/>
              <w:jc w:val="left"/>
              <w:rPr>
                <w:rFonts w:eastAsiaTheme="minorEastAsia"/>
                <w:lang w:val="en-US" w:eastAsia="zh-CN"/>
              </w:rPr>
            </w:pPr>
            <w:hyperlink r:id="rId211" w:history="1">
              <w:r>
                <w:rPr>
                  <w:rStyle w:val="ac"/>
                  <w:rFonts w:eastAsiaTheme="minorEastAsia"/>
                  <w:lang w:val="en-US" w:eastAsia="zh-CN"/>
                </w:rPr>
                <w:t>R4-2202263</w:t>
              </w:r>
            </w:hyperlink>
            <w:r w:rsidRPr="00C72FC8">
              <w:rPr>
                <w:rStyle w:val="ac"/>
                <w:rFonts w:eastAsiaTheme="minorEastAsia"/>
                <w:color w:val="auto"/>
                <w:u w:val="none"/>
                <w:lang w:val="en-US" w:eastAsia="zh-CN"/>
              </w:rPr>
              <w:t xml:space="preserve"> revised from </w:t>
            </w:r>
            <w:hyperlink r:id="rId212" w:history="1">
              <w:r>
                <w:rPr>
                  <w:rStyle w:val="ac"/>
                  <w:rFonts w:eastAsiaTheme="minorEastAsia"/>
                  <w:lang w:val="en-US" w:eastAsia="zh-CN"/>
                </w:rPr>
                <w:t>R4-2200435</w:t>
              </w:r>
            </w:hyperlink>
          </w:p>
        </w:tc>
        <w:tc>
          <w:tcPr>
            <w:tcW w:w="2682" w:type="dxa"/>
          </w:tcPr>
          <w:p w14:paraId="1AC8286B" w14:textId="77777777" w:rsidR="00D326AB" w:rsidRPr="00096D62" w:rsidRDefault="00D326AB" w:rsidP="00EF64E7">
            <w:pPr>
              <w:spacing w:before="0" w:after="0" w:line="240" w:lineRule="auto"/>
              <w:jc w:val="left"/>
              <w:rPr>
                <w:rFonts w:eastAsiaTheme="minorEastAsia"/>
                <w:iCs/>
                <w:lang w:val="en-US" w:eastAsia="zh-CN"/>
              </w:rPr>
            </w:pPr>
            <w:r w:rsidRPr="00096D62">
              <w:rPr>
                <w:rFonts w:eastAsiaTheme="minorEastAsia"/>
                <w:iCs/>
                <w:lang w:val="en-US" w:eastAsia="zh-CN"/>
              </w:rPr>
              <w:t>TP for TR 38.849</w:t>
            </w:r>
          </w:p>
        </w:tc>
        <w:tc>
          <w:tcPr>
            <w:tcW w:w="1418" w:type="dxa"/>
          </w:tcPr>
          <w:p w14:paraId="0BC35CDA" w14:textId="77777777" w:rsidR="00D326AB" w:rsidRPr="00096D62" w:rsidRDefault="00D326AB" w:rsidP="00EF64E7">
            <w:pPr>
              <w:spacing w:before="0" w:after="0" w:line="240" w:lineRule="auto"/>
              <w:jc w:val="left"/>
              <w:rPr>
                <w:rFonts w:eastAsiaTheme="minorEastAsia"/>
                <w:iCs/>
                <w:lang w:val="en-US" w:eastAsia="zh-CN"/>
              </w:rPr>
            </w:pPr>
            <w:r w:rsidRPr="00096D62">
              <w:rPr>
                <w:rFonts w:eastAsiaTheme="minorEastAsia"/>
                <w:iCs/>
                <w:lang w:val="en-US" w:eastAsia="zh-CN"/>
              </w:rPr>
              <w:t>Apple</w:t>
            </w:r>
          </w:p>
        </w:tc>
        <w:tc>
          <w:tcPr>
            <w:tcW w:w="1842" w:type="dxa"/>
          </w:tcPr>
          <w:p w14:paraId="60CDD1B6" w14:textId="77777777" w:rsidR="00D326AB" w:rsidRPr="00096D62" w:rsidRDefault="00D326AB" w:rsidP="00EF64E7">
            <w:pPr>
              <w:spacing w:before="0" w:after="0" w:line="240" w:lineRule="auto"/>
              <w:jc w:val="left"/>
              <w:rPr>
                <w:rFonts w:eastAsiaTheme="minorEastAsia"/>
                <w:lang w:val="en-US" w:eastAsia="zh-CN"/>
              </w:rPr>
            </w:pPr>
            <w:r>
              <w:rPr>
                <w:rFonts w:eastAsiaTheme="minorEastAsia"/>
                <w:lang w:val="en-US" w:eastAsia="zh-CN"/>
              </w:rPr>
              <w:t>Approved</w:t>
            </w:r>
          </w:p>
        </w:tc>
        <w:tc>
          <w:tcPr>
            <w:tcW w:w="2265" w:type="dxa"/>
          </w:tcPr>
          <w:p w14:paraId="52F32E00" w14:textId="77777777" w:rsidR="00D326AB" w:rsidRPr="00A94959" w:rsidRDefault="00D326AB" w:rsidP="00EF64E7">
            <w:pPr>
              <w:spacing w:before="0" w:after="0" w:line="240" w:lineRule="auto"/>
              <w:jc w:val="left"/>
              <w:rPr>
                <w:rFonts w:eastAsiaTheme="minorEastAsia"/>
                <w:lang w:val="en-US" w:eastAsia="zh-CN"/>
              </w:rPr>
            </w:pPr>
          </w:p>
        </w:tc>
      </w:tr>
      <w:tr w:rsidR="00D326AB" w:rsidRPr="00096D62" w14:paraId="2E60BB98" w14:textId="77777777" w:rsidTr="00EF64E7">
        <w:tc>
          <w:tcPr>
            <w:tcW w:w="1424" w:type="dxa"/>
          </w:tcPr>
          <w:p w14:paraId="52520405" w14:textId="77777777" w:rsidR="00D326AB" w:rsidRPr="00C72FC8" w:rsidRDefault="00D326AB" w:rsidP="00EF64E7">
            <w:pPr>
              <w:spacing w:before="0" w:after="0" w:line="240" w:lineRule="auto"/>
              <w:jc w:val="left"/>
              <w:rPr>
                <w:rFonts w:eastAsiaTheme="minorEastAsia"/>
                <w:lang w:val="en-US" w:eastAsia="zh-CN"/>
              </w:rPr>
            </w:pPr>
            <w:hyperlink r:id="rId213" w:history="1">
              <w:r>
                <w:rPr>
                  <w:rStyle w:val="ac"/>
                  <w:rFonts w:eastAsiaTheme="minorEastAsia"/>
                  <w:lang w:val="en-US" w:eastAsia="zh-CN"/>
                </w:rPr>
                <w:t>R4-2202264</w:t>
              </w:r>
            </w:hyperlink>
            <w:r w:rsidRPr="00C72FC8">
              <w:rPr>
                <w:rStyle w:val="ac"/>
                <w:rFonts w:eastAsiaTheme="minorEastAsia"/>
                <w:color w:val="auto"/>
                <w:u w:val="none"/>
                <w:lang w:val="en-US" w:eastAsia="zh-CN"/>
              </w:rPr>
              <w:t xml:space="preserve"> revised from </w:t>
            </w:r>
            <w:hyperlink r:id="rId214" w:history="1">
              <w:r>
                <w:rPr>
                  <w:rStyle w:val="ac"/>
                  <w:rFonts w:eastAsiaTheme="minorEastAsia"/>
                  <w:lang w:val="en-US" w:eastAsia="zh-CN"/>
                </w:rPr>
                <w:t>R4-2201085</w:t>
              </w:r>
            </w:hyperlink>
          </w:p>
        </w:tc>
        <w:tc>
          <w:tcPr>
            <w:tcW w:w="2682" w:type="dxa"/>
          </w:tcPr>
          <w:p w14:paraId="2F710DCE" w14:textId="77777777" w:rsidR="00D326AB" w:rsidRPr="00096D62" w:rsidRDefault="00D326AB" w:rsidP="00EF64E7">
            <w:pPr>
              <w:spacing w:before="0" w:after="0" w:line="240" w:lineRule="auto"/>
              <w:jc w:val="left"/>
              <w:rPr>
                <w:rFonts w:eastAsiaTheme="minorEastAsia"/>
                <w:iCs/>
                <w:lang w:val="en-US" w:eastAsia="zh-CN"/>
              </w:rPr>
            </w:pPr>
            <w:r w:rsidRPr="00096D62">
              <w:rPr>
                <w:rFonts w:eastAsiaTheme="minorEastAsia"/>
                <w:iCs/>
                <w:lang w:val="en-US" w:eastAsia="zh-CN"/>
              </w:rPr>
              <w:t>TP to TR 38.849 updating clause 5.1 for the full 6GHz band</w:t>
            </w:r>
          </w:p>
        </w:tc>
        <w:tc>
          <w:tcPr>
            <w:tcW w:w="1418" w:type="dxa"/>
          </w:tcPr>
          <w:p w14:paraId="1F2B7772" w14:textId="77777777" w:rsidR="00D326AB" w:rsidRPr="00096D62" w:rsidRDefault="00D326AB" w:rsidP="00EF64E7">
            <w:pPr>
              <w:spacing w:before="0" w:after="0" w:line="240" w:lineRule="auto"/>
              <w:jc w:val="left"/>
              <w:rPr>
                <w:rFonts w:eastAsiaTheme="minorEastAsia"/>
                <w:iCs/>
                <w:lang w:val="en-US" w:eastAsia="zh-CN"/>
              </w:rPr>
            </w:pPr>
            <w:r w:rsidRPr="00096D62">
              <w:rPr>
                <w:rFonts w:eastAsiaTheme="minorEastAsia"/>
                <w:iCs/>
                <w:lang w:val="en-US" w:eastAsia="zh-CN"/>
              </w:rPr>
              <w:t>Nokia, Nokia Shanghai Bell</w:t>
            </w:r>
          </w:p>
        </w:tc>
        <w:tc>
          <w:tcPr>
            <w:tcW w:w="1842" w:type="dxa"/>
          </w:tcPr>
          <w:p w14:paraId="6192218F" w14:textId="77777777" w:rsidR="00D326AB" w:rsidRPr="00096D62" w:rsidRDefault="00D326AB" w:rsidP="00EF64E7">
            <w:pPr>
              <w:spacing w:before="0" w:after="0" w:line="240" w:lineRule="auto"/>
              <w:jc w:val="left"/>
              <w:rPr>
                <w:rFonts w:eastAsiaTheme="minorEastAsia"/>
                <w:lang w:val="en-US" w:eastAsia="zh-CN"/>
              </w:rPr>
            </w:pPr>
            <w:r>
              <w:rPr>
                <w:rFonts w:eastAsiaTheme="minorEastAsia"/>
                <w:lang w:val="en-US" w:eastAsia="zh-CN"/>
              </w:rPr>
              <w:t>Approved</w:t>
            </w:r>
          </w:p>
        </w:tc>
        <w:tc>
          <w:tcPr>
            <w:tcW w:w="2265" w:type="dxa"/>
          </w:tcPr>
          <w:p w14:paraId="3E1E604A" w14:textId="77777777" w:rsidR="00D326AB" w:rsidRPr="00A94959" w:rsidRDefault="00D326AB" w:rsidP="00EF64E7">
            <w:pPr>
              <w:spacing w:before="0" w:after="0" w:line="240" w:lineRule="auto"/>
              <w:jc w:val="left"/>
              <w:rPr>
                <w:rFonts w:eastAsiaTheme="minorEastAsia"/>
                <w:lang w:val="en-US" w:eastAsia="zh-CN"/>
              </w:rPr>
            </w:pPr>
          </w:p>
        </w:tc>
      </w:tr>
    </w:tbl>
    <w:p w14:paraId="50097F59" w14:textId="77777777" w:rsidR="00D326AB" w:rsidRPr="00096D62" w:rsidRDefault="00D326AB" w:rsidP="00D326AB">
      <w:pPr>
        <w:rPr>
          <w:rFonts w:eastAsiaTheme="minorEastAsia"/>
        </w:rPr>
      </w:pPr>
    </w:p>
    <w:p w14:paraId="17675DF7" w14:textId="77777777" w:rsidR="00D326AB" w:rsidRDefault="00D326AB" w:rsidP="00D326AB">
      <w:pPr>
        <w:rPr>
          <w:rFonts w:ascii="Arial" w:hAnsi="Arial" w:cs="Arial"/>
          <w:b/>
          <w:sz w:val="24"/>
        </w:rPr>
      </w:pPr>
      <w:hyperlink r:id="rId215" w:history="1">
        <w:r>
          <w:rPr>
            <w:rStyle w:val="ac"/>
            <w:rFonts w:ascii="Arial" w:hAnsi="Arial" w:cs="Arial"/>
            <w:b/>
            <w:sz w:val="24"/>
          </w:rPr>
          <w:t>R4-2202260</w:t>
        </w:r>
      </w:hyperlink>
      <w:r>
        <w:rPr>
          <w:b/>
          <w:lang w:val="en-US" w:eastAsia="zh-CN"/>
        </w:rPr>
        <w:tab/>
      </w:r>
      <w:r>
        <w:rPr>
          <w:rFonts w:ascii="Arial" w:hAnsi="Arial" w:cs="Arial"/>
          <w:b/>
          <w:sz w:val="24"/>
        </w:rPr>
        <w:t>WF on i</w:t>
      </w:r>
      <w:r w:rsidRPr="00F3673A">
        <w:rPr>
          <w:rFonts w:ascii="Arial" w:hAnsi="Arial" w:cs="Arial"/>
          <w:b/>
          <w:sz w:val="24"/>
        </w:rPr>
        <w:t>ntroduction of the full unlicensed band</w:t>
      </w:r>
    </w:p>
    <w:p w14:paraId="738C7E08"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FCBE6AC"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268C9">
        <w:rPr>
          <w:rFonts w:ascii="Arial" w:hAnsi="Arial" w:cs="Arial"/>
          <w:b/>
          <w:highlight w:val="green"/>
          <w:lang w:val="en-US" w:eastAsia="zh-CN"/>
        </w:rPr>
        <w:t>Approved.</w:t>
      </w:r>
    </w:p>
    <w:p w14:paraId="7C5D58BB" w14:textId="77777777" w:rsidR="00D326AB" w:rsidRPr="00096D62" w:rsidRDefault="00D326AB" w:rsidP="00D326AB">
      <w:pPr>
        <w:rPr>
          <w:rFonts w:eastAsiaTheme="minorEastAsia"/>
        </w:rPr>
      </w:pPr>
    </w:p>
    <w:p w14:paraId="2421EEB4" w14:textId="77777777" w:rsidR="00D326AB" w:rsidRDefault="00D326AB" w:rsidP="00D326AB">
      <w:pPr>
        <w:pStyle w:val="4"/>
      </w:pPr>
      <w:bookmarkStart w:id="13" w:name="_Toc93078658"/>
      <w:r>
        <w:t>5.2.1</w:t>
      </w:r>
      <w:r>
        <w:tab/>
        <w:t>General</w:t>
      </w:r>
      <w:bookmarkEnd w:id="13"/>
    </w:p>
    <w:p w14:paraId="44CF311A" w14:textId="77777777" w:rsidR="00D326AB" w:rsidRDefault="00D326AB" w:rsidP="00D326AB">
      <w:pPr>
        <w:rPr>
          <w:rFonts w:ascii="Arial" w:hAnsi="Arial" w:cs="Arial"/>
          <w:b/>
          <w:sz w:val="24"/>
        </w:rPr>
      </w:pPr>
      <w:hyperlink r:id="rId216" w:history="1">
        <w:r>
          <w:rPr>
            <w:rStyle w:val="ac"/>
            <w:rFonts w:ascii="Arial" w:hAnsi="Arial" w:cs="Arial"/>
            <w:b/>
            <w:sz w:val="24"/>
          </w:rPr>
          <w:t>R4-2200432</w:t>
        </w:r>
      </w:hyperlink>
      <w:r>
        <w:rPr>
          <w:rFonts w:ascii="Arial" w:hAnsi="Arial" w:cs="Arial"/>
          <w:b/>
          <w:color w:val="0000FF"/>
          <w:sz w:val="24"/>
        </w:rPr>
        <w:tab/>
      </w:r>
      <w:r>
        <w:rPr>
          <w:rFonts w:ascii="Arial" w:hAnsi="Arial" w:cs="Arial"/>
          <w:b/>
          <w:sz w:val="24"/>
        </w:rPr>
        <w:t>Update of the 6GHz unlicensed band system and regulatory requirements in Region 2 and Region 3 countries</w:t>
      </w:r>
    </w:p>
    <w:p w14:paraId="5B9B97B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B196A6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13E077" w14:textId="77777777" w:rsidR="00D326AB" w:rsidRDefault="00D326AB" w:rsidP="00D326AB">
      <w:pPr>
        <w:rPr>
          <w:rFonts w:ascii="Arial" w:hAnsi="Arial" w:cs="Arial"/>
          <w:b/>
          <w:sz w:val="24"/>
        </w:rPr>
      </w:pPr>
      <w:hyperlink r:id="rId217" w:history="1">
        <w:r>
          <w:rPr>
            <w:rStyle w:val="ac"/>
            <w:rFonts w:ascii="Arial" w:hAnsi="Arial" w:cs="Arial"/>
            <w:b/>
            <w:sz w:val="24"/>
          </w:rPr>
          <w:t>R4-2201084</w:t>
        </w:r>
      </w:hyperlink>
      <w:r>
        <w:rPr>
          <w:rFonts w:ascii="Arial" w:hAnsi="Arial" w:cs="Arial"/>
          <w:b/>
          <w:color w:val="0000FF"/>
          <w:sz w:val="24"/>
        </w:rPr>
        <w:tab/>
      </w:r>
      <w:r>
        <w:rPr>
          <w:rFonts w:ascii="Arial" w:hAnsi="Arial" w:cs="Arial"/>
          <w:b/>
          <w:sz w:val="24"/>
        </w:rPr>
        <w:t>On band definition for 6GHz NR unlicensed operation</w:t>
      </w:r>
    </w:p>
    <w:p w14:paraId="2A96F03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B89AC7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AB410D" w14:textId="77777777" w:rsidR="00D326AB" w:rsidRDefault="00D326AB" w:rsidP="00D326AB">
      <w:pPr>
        <w:pStyle w:val="4"/>
      </w:pPr>
      <w:bookmarkStart w:id="14" w:name="_Toc93078659"/>
      <w:r>
        <w:t>5.2.2</w:t>
      </w:r>
      <w:r>
        <w:tab/>
        <w:t>Regulatory requirements and evaluation for re-using existing NS</w:t>
      </w:r>
      <w:bookmarkEnd w:id="14"/>
    </w:p>
    <w:p w14:paraId="23EB837D" w14:textId="77777777" w:rsidR="00D326AB" w:rsidRDefault="00D326AB" w:rsidP="00D326AB">
      <w:pPr>
        <w:rPr>
          <w:rFonts w:ascii="Arial" w:hAnsi="Arial" w:cs="Arial"/>
          <w:b/>
          <w:sz w:val="24"/>
        </w:rPr>
      </w:pPr>
      <w:hyperlink r:id="rId218" w:history="1">
        <w:r>
          <w:rPr>
            <w:rStyle w:val="ac"/>
            <w:rFonts w:ascii="Arial" w:hAnsi="Arial" w:cs="Arial"/>
            <w:b/>
            <w:sz w:val="24"/>
          </w:rPr>
          <w:t>R4-2200374</w:t>
        </w:r>
      </w:hyperlink>
      <w:r>
        <w:rPr>
          <w:rFonts w:ascii="Arial" w:hAnsi="Arial" w:cs="Arial"/>
          <w:b/>
          <w:color w:val="0000FF"/>
          <w:sz w:val="24"/>
        </w:rPr>
        <w:tab/>
      </w:r>
      <w:r>
        <w:rPr>
          <w:rFonts w:ascii="Arial" w:hAnsi="Arial" w:cs="Arial"/>
          <w:b/>
          <w:sz w:val="24"/>
        </w:rPr>
        <w:t>Introduction of the VLP mode for the 6GHz unlicensed band</w:t>
      </w:r>
    </w:p>
    <w:p w14:paraId="1D201E5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TTA</w:t>
      </w:r>
    </w:p>
    <w:p w14:paraId="7437BCF9" w14:textId="77777777" w:rsidR="00D326AB" w:rsidRDefault="00D326AB" w:rsidP="00D326AB">
      <w:pPr>
        <w:rPr>
          <w:rFonts w:ascii="Arial" w:hAnsi="Arial" w:cs="Arial"/>
          <w:b/>
        </w:rPr>
      </w:pPr>
      <w:r>
        <w:rPr>
          <w:rFonts w:ascii="Arial" w:hAnsi="Arial" w:cs="Arial"/>
          <w:b/>
        </w:rPr>
        <w:t xml:space="preserve">Abstract: </w:t>
      </w:r>
    </w:p>
    <w:p w14:paraId="19599B77" w14:textId="77777777" w:rsidR="00D326AB" w:rsidRDefault="00D326AB" w:rsidP="00D326AB">
      <w:r>
        <w:t>Korean regulation includes the LPI/VLP operation modes. Regarding the VLP operation, MSIT and domestic industries prefer to standardize the related requirement for VLP mode to enrich the echo system of the 6 GHz unlicensed band. TTA kindly ask 3GPP RAN4 t</w:t>
      </w:r>
    </w:p>
    <w:p w14:paraId="1DADD33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8C9430" w14:textId="77777777" w:rsidR="00D326AB" w:rsidRDefault="00D326AB" w:rsidP="00D326AB">
      <w:pPr>
        <w:rPr>
          <w:rFonts w:ascii="Arial" w:hAnsi="Arial" w:cs="Arial"/>
          <w:b/>
          <w:sz w:val="24"/>
        </w:rPr>
      </w:pPr>
      <w:hyperlink r:id="rId219" w:history="1">
        <w:r>
          <w:rPr>
            <w:rStyle w:val="ac"/>
            <w:rFonts w:ascii="Arial" w:hAnsi="Arial" w:cs="Arial"/>
            <w:b/>
            <w:sz w:val="24"/>
          </w:rPr>
          <w:t>R4-2200433</w:t>
        </w:r>
      </w:hyperlink>
      <w:r>
        <w:rPr>
          <w:rFonts w:ascii="Arial" w:hAnsi="Arial" w:cs="Arial"/>
          <w:b/>
          <w:color w:val="0000FF"/>
          <w:sz w:val="24"/>
        </w:rPr>
        <w:tab/>
      </w:r>
      <w:r>
        <w:rPr>
          <w:rFonts w:ascii="Arial" w:hAnsi="Arial" w:cs="Arial"/>
          <w:b/>
          <w:sz w:val="24"/>
        </w:rPr>
        <w:t>Applicability of band n96</w:t>
      </w:r>
    </w:p>
    <w:p w14:paraId="1C1DB98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B640D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78C255" w14:textId="77777777" w:rsidR="00D326AB" w:rsidRDefault="00D326AB" w:rsidP="00D326AB">
      <w:pPr>
        <w:pStyle w:val="4"/>
      </w:pPr>
      <w:bookmarkStart w:id="15" w:name="_Toc93078660"/>
      <w:r>
        <w:t>5.2.3</w:t>
      </w:r>
      <w:r>
        <w:tab/>
        <w:t>UE RF requirements</w:t>
      </w:r>
      <w:bookmarkEnd w:id="15"/>
    </w:p>
    <w:p w14:paraId="1BC3E530" w14:textId="77777777" w:rsidR="00D326AB" w:rsidRDefault="00D326AB" w:rsidP="00D326AB">
      <w:pPr>
        <w:rPr>
          <w:rFonts w:ascii="Arial" w:hAnsi="Arial" w:cs="Arial"/>
          <w:b/>
          <w:sz w:val="24"/>
        </w:rPr>
      </w:pPr>
      <w:hyperlink r:id="rId220" w:history="1">
        <w:r>
          <w:rPr>
            <w:rStyle w:val="ac"/>
            <w:rFonts w:ascii="Arial" w:hAnsi="Arial" w:cs="Arial"/>
            <w:b/>
            <w:sz w:val="24"/>
          </w:rPr>
          <w:t>R4-2200434</w:t>
        </w:r>
      </w:hyperlink>
      <w:r>
        <w:rPr>
          <w:rFonts w:ascii="Arial" w:hAnsi="Arial" w:cs="Arial"/>
          <w:b/>
          <w:color w:val="0000FF"/>
          <w:sz w:val="24"/>
        </w:rPr>
        <w:tab/>
      </w:r>
      <w:r>
        <w:rPr>
          <w:rFonts w:ascii="Arial" w:hAnsi="Arial" w:cs="Arial"/>
          <w:b/>
          <w:sz w:val="24"/>
        </w:rPr>
        <w:t>Draft CR for TS 38.101-1</w:t>
      </w:r>
    </w:p>
    <w:p w14:paraId="453C1FA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w:t>
      </w:r>
    </w:p>
    <w:p w14:paraId="2E9732DE" w14:textId="77777777" w:rsidR="00D326AB" w:rsidRDefault="00D326AB" w:rsidP="00D326AB">
      <w:pPr>
        <w:rPr>
          <w:rFonts w:ascii="Arial" w:hAnsi="Arial" w:cs="Arial"/>
          <w:b/>
        </w:rPr>
      </w:pPr>
      <w:r>
        <w:rPr>
          <w:rFonts w:ascii="Arial" w:hAnsi="Arial" w:cs="Arial"/>
          <w:b/>
        </w:rPr>
        <w:t xml:space="preserve">Abstract: </w:t>
      </w:r>
    </w:p>
    <w:p w14:paraId="79874962" w14:textId="77777777" w:rsidR="00D326AB" w:rsidRDefault="00D326AB" w:rsidP="00D326AB">
      <w:r>
        <w:t>Draft running CR for endorsing technical content of existing agreements.</w:t>
      </w:r>
    </w:p>
    <w:p w14:paraId="5617338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1" w:history="1">
        <w:r>
          <w:rPr>
            <w:rStyle w:val="ac"/>
            <w:rFonts w:ascii="Arial" w:hAnsi="Arial" w:cs="Arial"/>
            <w:b/>
          </w:rPr>
          <w:t>R4-2202262</w:t>
        </w:r>
      </w:hyperlink>
      <w:r>
        <w:rPr>
          <w:rFonts w:ascii="Arial" w:hAnsi="Arial" w:cs="Arial"/>
          <w:b/>
        </w:rPr>
        <w:t xml:space="preserve"> (from </w:t>
      </w:r>
      <w:hyperlink r:id="rId222" w:history="1">
        <w:r>
          <w:rPr>
            <w:rStyle w:val="ac"/>
            <w:rFonts w:ascii="Arial" w:hAnsi="Arial" w:cs="Arial"/>
            <w:b/>
          </w:rPr>
          <w:t>R4-2200434</w:t>
        </w:r>
      </w:hyperlink>
      <w:r>
        <w:rPr>
          <w:rFonts w:ascii="Arial" w:hAnsi="Arial" w:cs="Arial"/>
          <w:b/>
        </w:rPr>
        <w:t>).</w:t>
      </w:r>
    </w:p>
    <w:p w14:paraId="5320B6DB" w14:textId="77777777" w:rsidR="00D326AB" w:rsidRDefault="00D326AB" w:rsidP="00D326AB">
      <w:pPr>
        <w:rPr>
          <w:rFonts w:ascii="Arial" w:hAnsi="Arial" w:cs="Arial"/>
          <w:b/>
          <w:sz w:val="24"/>
        </w:rPr>
      </w:pPr>
      <w:hyperlink r:id="rId223" w:history="1">
        <w:r>
          <w:rPr>
            <w:rStyle w:val="ac"/>
            <w:rFonts w:ascii="Arial" w:hAnsi="Arial" w:cs="Arial"/>
            <w:b/>
            <w:sz w:val="24"/>
          </w:rPr>
          <w:t>R4-2202262</w:t>
        </w:r>
      </w:hyperlink>
      <w:r>
        <w:rPr>
          <w:rFonts w:ascii="Arial" w:hAnsi="Arial" w:cs="Arial"/>
          <w:b/>
          <w:color w:val="0000FF"/>
          <w:sz w:val="24"/>
        </w:rPr>
        <w:tab/>
      </w:r>
      <w:r>
        <w:rPr>
          <w:rFonts w:ascii="Arial" w:hAnsi="Arial" w:cs="Arial"/>
          <w:b/>
          <w:sz w:val="24"/>
        </w:rPr>
        <w:t>Draft CR for TS 38.101-1</w:t>
      </w:r>
    </w:p>
    <w:p w14:paraId="2913D038"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w:t>
      </w:r>
    </w:p>
    <w:p w14:paraId="7827B3F4" w14:textId="77777777" w:rsidR="00D326AB" w:rsidRDefault="00D326AB" w:rsidP="00D326AB">
      <w:pPr>
        <w:rPr>
          <w:rFonts w:ascii="Arial" w:hAnsi="Arial" w:cs="Arial"/>
          <w:b/>
        </w:rPr>
      </w:pPr>
      <w:r>
        <w:rPr>
          <w:rFonts w:ascii="Arial" w:hAnsi="Arial" w:cs="Arial"/>
          <w:b/>
        </w:rPr>
        <w:t xml:space="preserve">Abstract: </w:t>
      </w:r>
    </w:p>
    <w:p w14:paraId="262FA003" w14:textId="77777777" w:rsidR="00D326AB" w:rsidRDefault="00D326AB" w:rsidP="00D326AB">
      <w:r>
        <w:t>Draft running CR for endorsing technical content of existing agreements.</w:t>
      </w:r>
    </w:p>
    <w:p w14:paraId="0C1A5D0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68C9">
        <w:rPr>
          <w:rFonts w:ascii="Arial" w:hAnsi="Arial" w:cs="Arial"/>
          <w:b/>
          <w:highlight w:val="green"/>
        </w:rPr>
        <w:t>Endorsed.</w:t>
      </w:r>
    </w:p>
    <w:p w14:paraId="6A70538C" w14:textId="77777777" w:rsidR="00D326AB" w:rsidRDefault="00D326AB" w:rsidP="00D326AB">
      <w:pPr>
        <w:rPr>
          <w:rFonts w:ascii="Arial" w:hAnsi="Arial" w:cs="Arial"/>
          <w:b/>
          <w:sz w:val="24"/>
        </w:rPr>
      </w:pPr>
      <w:hyperlink r:id="rId224" w:history="1">
        <w:r>
          <w:rPr>
            <w:rStyle w:val="ac"/>
            <w:rFonts w:ascii="Arial" w:hAnsi="Arial" w:cs="Arial"/>
            <w:b/>
            <w:sz w:val="24"/>
          </w:rPr>
          <w:t>R4-2201125</w:t>
        </w:r>
      </w:hyperlink>
      <w:r>
        <w:rPr>
          <w:rFonts w:ascii="Arial" w:hAnsi="Arial" w:cs="Arial"/>
          <w:b/>
          <w:color w:val="0000FF"/>
          <w:sz w:val="24"/>
        </w:rPr>
        <w:tab/>
      </w:r>
      <w:r>
        <w:rPr>
          <w:rFonts w:ascii="Arial" w:hAnsi="Arial" w:cs="Arial"/>
          <w:b/>
          <w:sz w:val="24"/>
        </w:rPr>
        <w:t>Discussion on the impact of the New power class definitions for NR-U UE in other countries</w:t>
      </w:r>
    </w:p>
    <w:p w14:paraId="724218E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6CC2E142" w14:textId="77777777" w:rsidR="00D326AB" w:rsidRDefault="00D326AB" w:rsidP="00D326AB">
      <w:pPr>
        <w:rPr>
          <w:rFonts w:ascii="Arial" w:hAnsi="Arial" w:cs="Arial"/>
          <w:b/>
        </w:rPr>
      </w:pPr>
      <w:r>
        <w:rPr>
          <w:rFonts w:ascii="Arial" w:hAnsi="Arial" w:cs="Arial"/>
          <w:b/>
        </w:rPr>
        <w:t xml:space="preserve">Abstract: </w:t>
      </w:r>
    </w:p>
    <w:p w14:paraId="0B48A4C7" w14:textId="77777777" w:rsidR="00D326AB" w:rsidRDefault="00D326AB" w:rsidP="00D326AB">
      <w:r>
        <w:t>In this contribution, We propose new power class and MPR/A-MPR approach for other countries that require VLP operating mode.</w:t>
      </w:r>
    </w:p>
    <w:p w14:paraId="7CE62D3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2CA9E" w14:textId="77777777" w:rsidR="00D326AB" w:rsidRDefault="00D326AB" w:rsidP="00D326AB">
      <w:pPr>
        <w:rPr>
          <w:rFonts w:ascii="Arial" w:hAnsi="Arial" w:cs="Arial"/>
          <w:b/>
          <w:sz w:val="24"/>
        </w:rPr>
      </w:pPr>
      <w:hyperlink r:id="rId225" w:history="1">
        <w:r>
          <w:rPr>
            <w:rStyle w:val="ac"/>
            <w:rFonts w:ascii="Arial" w:hAnsi="Arial" w:cs="Arial"/>
            <w:b/>
            <w:sz w:val="24"/>
          </w:rPr>
          <w:t>R4-2201128</w:t>
        </w:r>
      </w:hyperlink>
      <w:r>
        <w:rPr>
          <w:rFonts w:ascii="Arial" w:hAnsi="Arial" w:cs="Arial"/>
          <w:b/>
          <w:color w:val="0000FF"/>
          <w:sz w:val="24"/>
        </w:rPr>
        <w:tab/>
      </w:r>
      <w:r>
        <w:rPr>
          <w:rFonts w:ascii="Arial" w:hAnsi="Arial" w:cs="Arial"/>
          <w:b/>
          <w:sz w:val="24"/>
        </w:rPr>
        <w:t>A-MPR analysis results for NR-U(VLP) considering regulatory parameters in Korea</w:t>
      </w:r>
    </w:p>
    <w:p w14:paraId="5A03C54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5DB3D8E8" w14:textId="77777777" w:rsidR="00D326AB" w:rsidRDefault="00D326AB" w:rsidP="00D326AB">
      <w:pPr>
        <w:rPr>
          <w:rFonts w:ascii="Arial" w:hAnsi="Arial" w:cs="Arial"/>
          <w:b/>
        </w:rPr>
      </w:pPr>
      <w:r>
        <w:rPr>
          <w:rFonts w:ascii="Arial" w:hAnsi="Arial" w:cs="Arial"/>
          <w:b/>
        </w:rPr>
        <w:t xml:space="preserve">Abstract: </w:t>
      </w:r>
    </w:p>
    <w:p w14:paraId="57952B40" w14:textId="77777777" w:rsidR="00D326AB" w:rsidRDefault="00D326AB" w:rsidP="00D326AB">
      <w:r>
        <w:t>In this contribution, we provide A-MPR analysis results for NR-U(VLP) considering regulatory parameters in South Korea.</w:t>
      </w:r>
    </w:p>
    <w:p w14:paraId="10A9107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6" w:history="1">
        <w:r>
          <w:rPr>
            <w:rStyle w:val="ac"/>
            <w:rFonts w:ascii="Arial" w:hAnsi="Arial" w:cs="Arial"/>
            <w:b/>
          </w:rPr>
          <w:t>R4-2202261</w:t>
        </w:r>
      </w:hyperlink>
      <w:r>
        <w:rPr>
          <w:rFonts w:ascii="Arial" w:hAnsi="Arial" w:cs="Arial"/>
          <w:b/>
        </w:rPr>
        <w:t xml:space="preserve"> (from </w:t>
      </w:r>
      <w:hyperlink r:id="rId227" w:history="1">
        <w:r>
          <w:rPr>
            <w:rStyle w:val="ac"/>
            <w:rFonts w:ascii="Arial" w:hAnsi="Arial" w:cs="Arial"/>
            <w:b/>
          </w:rPr>
          <w:t>R4-2201128</w:t>
        </w:r>
      </w:hyperlink>
      <w:r>
        <w:rPr>
          <w:rFonts w:ascii="Arial" w:hAnsi="Arial" w:cs="Arial"/>
          <w:b/>
        </w:rPr>
        <w:t>).</w:t>
      </w:r>
    </w:p>
    <w:bookmarkStart w:id="16" w:name="_Toc93078661"/>
    <w:p w14:paraId="40E97362"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"https://www.3gpp.org/ftp/tsg_ran/WG4_Radio/TSGR4_101-bis-e/Docs/R4-2202261.zip" </w:instrText>
      </w:r>
      <w:r>
        <w:rPr>
          <w:rStyle w:val="ac"/>
          <w:rFonts w:ascii="Arial" w:hAnsi="Arial" w:cs="Arial"/>
          <w:b/>
          <w:sz w:val="24"/>
        </w:rPr>
        <w:fldChar w:fldCharType="separate"/>
      </w:r>
      <w:r>
        <w:rPr>
          <w:rStyle w:val="ac"/>
          <w:rFonts w:ascii="Arial" w:hAnsi="Arial" w:cs="Arial"/>
          <w:b/>
          <w:sz w:val="24"/>
        </w:rPr>
        <w:t>R4-2202261</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A-MPR analysis results for NR-U(VLP) considering regulatory parameters in Korea</w:t>
      </w:r>
    </w:p>
    <w:p w14:paraId="56FC3B6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257F1511" w14:textId="77777777" w:rsidR="00D326AB" w:rsidRDefault="00D326AB" w:rsidP="00D326AB">
      <w:pPr>
        <w:rPr>
          <w:rFonts w:ascii="Arial" w:hAnsi="Arial" w:cs="Arial"/>
          <w:b/>
        </w:rPr>
      </w:pPr>
      <w:r>
        <w:rPr>
          <w:rFonts w:ascii="Arial" w:hAnsi="Arial" w:cs="Arial"/>
          <w:b/>
        </w:rPr>
        <w:t xml:space="preserve">Abstract: </w:t>
      </w:r>
    </w:p>
    <w:p w14:paraId="1757E753" w14:textId="77777777" w:rsidR="00D326AB" w:rsidRDefault="00D326AB" w:rsidP="00D326AB">
      <w:r>
        <w:t>In this contribution, we provide A-MPR analysis results for NR-U(VLP) considering regulatory parameters in South Korea.</w:t>
      </w:r>
    </w:p>
    <w:p w14:paraId="22520CD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30B44" w14:textId="77777777" w:rsidR="00D326AB" w:rsidRDefault="00D326AB" w:rsidP="00D326AB">
      <w:pPr>
        <w:pStyle w:val="4"/>
      </w:pPr>
      <w:r>
        <w:t>5.2.4</w:t>
      </w:r>
      <w:r>
        <w:tab/>
        <w:t>BS RF requirements</w:t>
      </w:r>
      <w:bookmarkEnd w:id="16"/>
    </w:p>
    <w:p w14:paraId="1593F8E9" w14:textId="77777777" w:rsidR="00D326AB" w:rsidRDefault="00D326AB" w:rsidP="00D326AB">
      <w:pPr>
        <w:rPr>
          <w:rFonts w:ascii="Arial" w:hAnsi="Arial" w:cs="Arial"/>
          <w:b/>
          <w:sz w:val="24"/>
        </w:rPr>
      </w:pPr>
      <w:hyperlink r:id="rId228" w:history="1">
        <w:r>
          <w:rPr>
            <w:rStyle w:val="ac"/>
            <w:rFonts w:ascii="Arial" w:hAnsi="Arial" w:cs="Arial"/>
            <w:b/>
            <w:sz w:val="24"/>
          </w:rPr>
          <w:t>R4-2201515</w:t>
        </w:r>
      </w:hyperlink>
      <w:r>
        <w:rPr>
          <w:rFonts w:ascii="Arial" w:hAnsi="Arial" w:cs="Arial"/>
          <w:b/>
          <w:color w:val="0000FF"/>
          <w:sz w:val="24"/>
        </w:rPr>
        <w:tab/>
      </w:r>
      <w:r>
        <w:rPr>
          <w:rFonts w:ascii="Arial" w:hAnsi="Arial" w:cs="Arial"/>
          <w:b/>
          <w:sz w:val="24"/>
        </w:rPr>
        <w:t>TP for BS RF requirements</w:t>
      </w:r>
    </w:p>
    <w:p w14:paraId="68C0C7E0"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6C0D64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DF4BF1">
        <w:rPr>
          <w:rFonts w:ascii="Arial" w:hAnsi="Arial" w:cs="Arial"/>
          <w:b/>
          <w:highlight w:val="green"/>
        </w:rPr>
        <w:t>Approved.</w:t>
      </w:r>
    </w:p>
    <w:p w14:paraId="6EE9764C" w14:textId="77777777" w:rsidR="00D326AB" w:rsidRDefault="00D326AB" w:rsidP="00D326AB">
      <w:pPr>
        <w:pStyle w:val="4"/>
      </w:pPr>
      <w:bookmarkStart w:id="17" w:name="_Toc93078662"/>
      <w:r>
        <w:t>5.2.5</w:t>
      </w:r>
      <w:r>
        <w:tab/>
        <w:t>Others</w:t>
      </w:r>
      <w:bookmarkEnd w:id="17"/>
    </w:p>
    <w:p w14:paraId="0D6C4244" w14:textId="77777777" w:rsidR="00D326AB" w:rsidRDefault="00D326AB" w:rsidP="00D326AB">
      <w:pPr>
        <w:rPr>
          <w:rFonts w:ascii="Arial" w:hAnsi="Arial" w:cs="Arial"/>
          <w:b/>
          <w:sz w:val="24"/>
        </w:rPr>
      </w:pPr>
      <w:hyperlink r:id="rId229" w:history="1">
        <w:r>
          <w:rPr>
            <w:rStyle w:val="ac"/>
            <w:rFonts w:ascii="Arial" w:hAnsi="Arial" w:cs="Arial"/>
            <w:b/>
            <w:sz w:val="24"/>
          </w:rPr>
          <w:t>R4-2200435</w:t>
        </w:r>
      </w:hyperlink>
      <w:r>
        <w:rPr>
          <w:rFonts w:ascii="Arial" w:hAnsi="Arial" w:cs="Arial"/>
          <w:b/>
          <w:color w:val="0000FF"/>
          <w:sz w:val="24"/>
        </w:rPr>
        <w:tab/>
      </w:r>
      <w:r>
        <w:rPr>
          <w:rFonts w:ascii="Arial" w:hAnsi="Arial" w:cs="Arial"/>
          <w:b/>
          <w:sz w:val="24"/>
        </w:rPr>
        <w:t>TP for TR 38.849</w:t>
      </w:r>
    </w:p>
    <w:p w14:paraId="0D36D98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0C442468" w14:textId="77777777" w:rsidR="00D326AB" w:rsidRDefault="00D326AB" w:rsidP="00D326AB">
      <w:pPr>
        <w:rPr>
          <w:rFonts w:ascii="Arial" w:hAnsi="Arial" w:cs="Arial"/>
          <w:b/>
        </w:rPr>
      </w:pPr>
      <w:r>
        <w:rPr>
          <w:rFonts w:ascii="Arial" w:hAnsi="Arial" w:cs="Arial"/>
          <w:b/>
        </w:rPr>
        <w:t xml:space="preserve">Abstract: </w:t>
      </w:r>
    </w:p>
    <w:p w14:paraId="2D354FC5" w14:textId="77777777" w:rsidR="00D326AB" w:rsidRDefault="00D326AB" w:rsidP="00D326AB">
      <w:r>
        <w:t>Text proposal with a summary of which NS values are applicable to Region 2 and Region 3 countries.</w:t>
      </w:r>
    </w:p>
    <w:p w14:paraId="714215E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0" w:history="1">
        <w:r>
          <w:rPr>
            <w:rStyle w:val="ac"/>
            <w:rFonts w:ascii="Arial" w:hAnsi="Arial" w:cs="Arial"/>
            <w:b/>
          </w:rPr>
          <w:t>R4-2202263</w:t>
        </w:r>
      </w:hyperlink>
      <w:r>
        <w:rPr>
          <w:rFonts w:ascii="Arial" w:hAnsi="Arial" w:cs="Arial"/>
          <w:b/>
        </w:rPr>
        <w:t xml:space="preserve"> (from </w:t>
      </w:r>
      <w:hyperlink r:id="rId231" w:history="1">
        <w:r>
          <w:rPr>
            <w:rStyle w:val="ac"/>
            <w:rFonts w:ascii="Arial" w:hAnsi="Arial" w:cs="Arial"/>
            <w:b/>
          </w:rPr>
          <w:t>R4-2200435</w:t>
        </w:r>
      </w:hyperlink>
      <w:r>
        <w:rPr>
          <w:rFonts w:ascii="Arial" w:hAnsi="Arial" w:cs="Arial"/>
          <w:b/>
        </w:rPr>
        <w:t>).</w:t>
      </w:r>
    </w:p>
    <w:p w14:paraId="0F500B61" w14:textId="77777777" w:rsidR="00D326AB" w:rsidRDefault="00D326AB" w:rsidP="00D326AB">
      <w:pPr>
        <w:rPr>
          <w:rFonts w:ascii="Arial" w:hAnsi="Arial" w:cs="Arial"/>
          <w:b/>
          <w:sz w:val="24"/>
        </w:rPr>
      </w:pPr>
      <w:hyperlink r:id="rId232" w:history="1">
        <w:r>
          <w:rPr>
            <w:rStyle w:val="ac"/>
            <w:rFonts w:ascii="Arial" w:hAnsi="Arial" w:cs="Arial"/>
            <w:b/>
            <w:sz w:val="24"/>
          </w:rPr>
          <w:t>R4-2202263</w:t>
        </w:r>
      </w:hyperlink>
      <w:r>
        <w:rPr>
          <w:rFonts w:ascii="Arial" w:hAnsi="Arial" w:cs="Arial"/>
          <w:b/>
          <w:color w:val="0000FF"/>
          <w:sz w:val="24"/>
        </w:rPr>
        <w:tab/>
      </w:r>
      <w:r>
        <w:rPr>
          <w:rFonts w:ascii="Arial" w:hAnsi="Arial" w:cs="Arial"/>
          <w:b/>
          <w:sz w:val="24"/>
        </w:rPr>
        <w:t>TP for TR 38.849</w:t>
      </w:r>
    </w:p>
    <w:p w14:paraId="0CD1397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51967108" w14:textId="77777777" w:rsidR="00D326AB" w:rsidRDefault="00D326AB" w:rsidP="00D326AB">
      <w:pPr>
        <w:rPr>
          <w:rFonts w:ascii="Arial" w:hAnsi="Arial" w:cs="Arial"/>
          <w:b/>
        </w:rPr>
      </w:pPr>
      <w:r>
        <w:rPr>
          <w:rFonts w:ascii="Arial" w:hAnsi="Arial" w:cs="Arial"/>
          <w:b/>
        </w:rPr>
        <w:t xml:space="preserve">Abstract: </w:t>
      </w:r>
    </w:p>
    <w:p w14:paraId="137B21D7" w14:textId="77777777" w:rsidR="00D326AB" w:rsidRDefault="00D326AB" w:rsidP="00D326AB">
      <w:r>
        <w:t>Text proposal with a summary of which NS values are applicable to Region 2 and Region 3 countries.</w:t>
      </w:r>
    </w:p>
    <w:p w14:paraId="75CDF81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68C9">
        <w:rPr>
          <w:rFonts w:ascii="Arial" w:hAnsi="Arial" w:cs="Arial"/>
          <w:b/>
          <w:highlight w:val="green"/>
        </w:rPr>
        <w:t>Approved.</w:t>
      </w:r>
    </w:p>
    <w:p w14:paraId="79B37307" w14:textId="77777777" w:rsidR="00D326AB" w:rsidRDefault="00D326AB" w:rsidP="00D326AB">
      <w:pPr>
        <w:rPr>
          <w:rFonts w:ascii="Arial" w:hAnsi="Arial" w:cs="Arial"/>
          <w:b/>
          <w:sz w:val="24"/>
        </w:rPr>
      </w:pPr>
      <w:hyperlink r:id="rId233" w:history="1">
        <w:r>
          <w:rPr>
            <w:rStyle w:val="ac"/>
            <w:rFonts w:ascii="Arial" w:hAnsi="Arial" w:cs="Arial"/>
            <w:b/>
            <w:sz w:val="24"/>
          </w:rPr>
          <w:t>R4-2201085</w:t>
        </w:r>
      </w:hyperlink>
      <w:r>
        <w:rPr>
          <w:rFonts w:ascii="Arial" w:hAnsi="Arial" w:cs="Arial"/>
          <w:b/>
          <w:color w:val="0000FF"/>
          <w:sz w:val="24"/>
        </w:rPr>
        <w:tab/>
      </w:r>
      <w:r>
        <w:rPr>
          <w:rFonts w:ascii="Arial" w:hAnsi="Arial" w:cs="Arial"/>
          <w:b/>
          <w:sz w:val="24"/>
        </w:rPr>
        <w:t>TP to TR 38.849 updating clause 5.1 for the full 6GHz band</w:t>
      </w:r>
    </w:p>
    <w:p w14:paraId="7450CA4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6DE86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34" w:history="1">
        <w:r>
          <w:rPr>
            <w:rStyle w:val="ac"/>
            <w:rFonts w:ascii="Arial" w:hAnsi="Arial" w:cs="Arial"/>
            <w:b/>
          </w:rPr>
          <w:t>R4-2202264</w:t>
        </w:r>
      </w:hyperlink>
      <w:r>
        <w:rPr>
          <w:rFonts w:ascii="Arial" w:hAnsi="Arial" w:cs="Arial"/>
          <w:b/>
        </w:rPr>
        <w:t xml:space="preserve"> (from </w:t>
      </w:r>
      <w:hyperlink r:id="rId235" w:history="1">
        <w:r>
          <w:rPr>
            <w:rStyle w:val="ac"/>
            <w:rFonts w:ascii="Arial" w:hAnsi="Arial" w:cs="Arial"/>
            <w:b/>
          </w:rPr>
          <w:t>R4-2201085</w:t>
        </w:r>
      </w:hyperlink>
      <w:r>
        <w:rPr>
          <w:rFonts w:ascii="Arial" w:hAnsi="Arial" w:cs="Arial"/>
          <w:b/>
        </w:rPr>
        <w:t>).</w:t>
      </w:r>
    </w:p>
    <w:bookmarkStart w:id="18" w:name="_Toc93078663"/>
    <w:p w14:paraId="457A9290"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"https://www.3gpp.org/ftp/tsg_ran/WG4_Radio/TSGR4_101-bis-e/Docs/R4-2202264.zip" </w:instrText>
      </w:r>
      <w:r>
        <w:rPr>
          <w:rStyle w:val="ac"/>
          <w:rFonts w:ascii="Arial" w:hAnsi="Arial" w:cs="Arial"/>
          <w:b/>
          <w:sz w:val="24"/>
        </w:rPr>
        <w:fldChar w:fldCharType="separate"/>
      </w:r>
      <w:r>
        <w:rPr>
          <w:rStyle w:val="ac"/>
          <w:rFonts w:ascii="Arial" w:hAnsi="Arial" w:cs="Arial"/>
          <w:b/>
          <w:sz w:val="24"/>
        </w:rPr>
        <w:t>R4-2202264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38.849 updating clause 5.1 for the full 6GHz band</w:t>
      </w:r>
    </w:p>
    <w:p w14:paraId="0A55668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94BC03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68C9">
        <w:rPr>
          <w:rFonts w:ascii="Arial" w:hAnsi="Arial" w:cs="Arial"/>
          <w:b/>
          <w:highlight w:val="green"/>
        </w:rPr>
        <w:t>Approved.</w:t>
      </w:r>
    </w:p>
    <w:p w14:paraId="3A1A7A31" w14:textId="77777777" w:rsidR="00D326AB" w:rsidRDefault="00D326AB" w:rsidP="00D326AB">
      <w:pPr>
        <w:pStyle w:val="3"/>
      </w:pPr>
      <w:r>
        <w:t>5.3</w:t>
      </w:r>
      <w:r>
        <w:tab/>
        <w:t>Introduction of 6GHz NR licensed bands</w:t>
      </w:r>
      <w:bookmarkEnd w:id="18"/>
    </w:p>
    <w:p w14:paraId="24CE6CB7" w14:textId="77777777" w:rsidR="00D326AB" w:rsidRDefault="00D326AB" w:rsidP="00D326AB">
      <w:pPr>
        <w:rPr>
          <w:rFonts w:ascii="Arial" w:hAnsi="Arial" w:cs="Arial"/>
          <w:b/>
          <w:color w:val="C00000"/>
          <w:lang w:eastAsia="zh-CN"/>
        </w:rPr>
      </w:pPr>
      <w:r>
        <w:rPr>
          <w:rFonts w:ascii="Arial" w:hAnsi="Arial" w:cs="Arial"/>
          <w:b/>
          <w:color w:val="C00000"/>
          <w:lang w:eastAsia="zh-CN"/>
        </w:rPr>
        <w:t>[101-bis-e][103] NR_6 GHz_licensed, AI 5.3 – Liehai Liu</w:t>
      </w:r>
    </w:p>
    <w:p w14:paraId="1E2D63D3" w14:textId="77777777" w:rsidR="00D326AB" w:rsidRDefault="00D326AB" w:rsidP="00D326AB">
      <w:pPr>
        <w:rPr>
          <w:rFonts w:ascii="Arial" w:hAnsi="Arial" w:cs="Arial"/>
          <w:b/>
          <w:sz w:val="24"/>
        </w:rPr>
      </w:pPr>
      <w:hyperlink r:id="rId236" w:history="1">
        <w:r>
          <w:rPr>
            <w:rStyle w:val="ac"/>
            <w:rFonts w:ascii="Arial" w:hAnsi="Arial" w:cs="Arial"/>
            <w:b/>
            <w:sz w:val="24"/>
          </w:rPr>
          <w:t>R4-2202203</w:t>
        </w:r>
      </w:hyperlink>
      <w:r>
        <w:rPr>
          <w:b/>
          <w:lang w:val="en-US" w:eastAsia="zh-CN"/>
        </w:rPr>
        <w:tab/>
      </w:r>
      <w:r>
        <w:rPr>
          <w:rFonts w:ascii="Arial" w:hAnsi="Arial" w:cs="Arial"/>
          <w:b/>
          <w:sz w:val="24"/>
        </w:rPr>
        <w:t>Email discussion summary for [101-bis-e][103] NR_6 GHz_licensed</w:t>
      </w:r>
    </w:p>
    <w:p w14:paraId="4E5B6A19"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4020FC2"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7E2354AC" w14:textId="77777777" w:rsidR="00D326AB" w:rsidRDefault="00D326AB" w:rsidP="00D326AB">
      <w:r>
        <w:t>This contribution provides the summary of email discussion and recommended summary.</w:t>
      </w:r>
    </w:p>
    <w:p w14:paraId="2C744A77"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37" w:history="1">
        <w:r>
          <w:rPr>
            <w:rStyle w:val="ac"/>
            <w:rFonts w:ascii="Arial" w:hAnsi="Arial" w:cs="Arial"/>
            <w:b/>
            <w:lang w:val="en-US" w:eastAsia="zh-CN"/>
          </w:rPr>
          <w:t>R4-2202303</w:t>
        </w:r>
      </w:hyperlink>
      <w:r>
        <w:rPr>
          <w:rFonts w:ascii="Arial" w:hAnsi="Arial" w:cs="Arial"/>
          <w:b/>
          <w:lang w:val="en-US" w:eastAsia="zh-CN"/>
        </w:rPr>
        <w:t xml:space="preserve"> (from </w:t>
      </w:r>
      <w:hyperlink r:id="rId238" w:history="1">
        <w:r>
          <w:rPr>
            <w:rStyle w:val="ac"/>
            <w:rFonts w:ascii="Arial" w:hAnsi="Arial" w:cs="Arial"/>
            <w:b/>
            <w:lang w:val="en-US" w:eastAsia="zh-CN"/>
          </w:rPr>
          <w:t>R4-2202203</w:t>
        </w:r>
      </w:hyperlink>
      <w:r>
        <w:rPr>
          <w:rFonts w:ascii="Arial" w:hAnsi="Arial" w:cs="Arial"/>
          <w:b/>
          <w:lang w:val="en-US" w:eastAsia="zh-CN"/>
        </w:rPr>
        <w:t>).</w:t>
      </w:r>
    </w:p>
    <w:p w14:paraId="04597400" w14:textId="77777777" w:rsidR="00D326AB" w:rsidRDefault="00D326AB" w:rsidP="00D326AB">
      <w:pPr>
        <w:rPr>
          <w:rFonts w:ascii="Arial" w:hAnsi="Arial" w:cs="Arial"/>
          <w:b/>
          <w:sz w:val="24"/>
        </w:rPr>
      </w:pPr>
      <w:hyperlink r:id="rId239" w:history="1">
        <w:r>
          <w:rPr>
            <w:rStyle w:val="ac"/>
            <w:rFonts w:ascii="Arial" w:hAnsi="Arial" w:cs="Arial"/>
            <w:b/>
            <w:sz w:val="24"/>
          </w:rPr>
          <w:t>R4-2202303</w:t>
        </w:r>
      </w:hyperlink>
      <w:r>
        <w:rPr>
          <w:b/>
          <w:lang w:val="en-US" w:eastAsia="zh-CN"/>
        </w:rPr>
        <w:tab/>
      </w:r>
      <w:r>
        <w:rPr>
          <w:rFonts w:ascii="Arial" w:hAnsi="Arial" w:cs="Arial"/>
          <w:b/>
          <w:sz w:val="24"/>
        </w:rPr>
        <w:t>Email discussion summary for [101-bis-e][103] NR_6 GHz_licensed</w:t>
      </w:r>
    </w:p>
    <w:p w14:paraId="76C3E36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3F7406E"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4F6F925A" w14:textId="77777777" w:rsidR="00D326AB" w:rsidRDefault="00D326AB" w:rsidP="00D326AB">
      <w:r>
        <w:t>This contribution provides the summary of email discussion and recommended summary.</w:t>
      </w:r>
    </w:p>
    <w:p w14:paraId="064E7119"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A557CDD"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0CA3E748" w14:textId="77777777" w:rsidR="00D326AB" w:rsidRDefault="00D326AB" w:rsidP="00D326AB">
      <w:pPr>
        <w:rPr>
          <w:b/>
          <w:bCs/>
          <w:u w:val="single"/>
          <w:lang w:val="en-US" w:eastAsia="ja-JP"/>
        </w:rPr>
      </w:pPr>
      <w:r>
        <w:rPr>
          <w:b/>
          <w:bCs/>
          <w:u w:val="single"/>
          <w:lang w:val="en-US" w:eastAsia="ja-JP"/>
        </w:rPr>
        <w:t>New tdocs</w:t>
      </w:r>
    </w:p>
    <w:tbl>
      <w:tblPr>
        <w:tblStyle w:val="aff4"/>
        <w:tblW w:w="5000" w:type="pct"/>
        <w:tblInd w:w="-113" w:type="dxa"/>
        <w:tblLook w:val="04A0" w:firstRow="1" w:lastRow="0" w:firstColumn="1" w:lastColumn="0" w:noHBand="0" w:noVBand="1"/>
      </w:tblPr>
      <w:tblGrid>
        <w:gridCol w:w="7196"/>
        <w:gridCol w:w="1983"/>
        <w:gridCol w:w="1278"/>
      </w:tblGrid>
      <w:tr w:rsidR="00D326AB" w14:paraId="0C00A7C3" w14:textId="77777777" w:rsidTr="00EF64E7">
        <w:tc>
          <w:tcPr>
            <w:tcW w:w="3441" w:type="pct"/>
          </w:tcPr>
          <w:p w14:paraId="06EC6317" w14:textId="77777777" w:rsidR="00D326AB" w:rsidRPr="000148FC" w:rsidRDefault="00D326AB" w:rsidP="00EF64E7">
            <w:pPr>
              <w:spacing w:before="0" w:after="0" w:line="240" w:lineRule="auto"/>
              <w:rPr>
                <w:b/>
                <w:bCs/>
                <w:lang w:val="en-US" w:eastAsia="zh-CN"/>
              </w:rPr>
            </w:pPr>
            <w:r w:rsidRPr="000148FC">
              <w:rPr>
                <w:b/>
                <w:bCs/>
                <w:lang w:val="en-US" w:eastAsia="zh-CN"/>
              </w:rPr>
              <w:t>Title</w:t>
            </w:r>
          </w:p>
        </w:tc>
        <w:tc>
          <w:tcPr>
            <w:tcW w:w="948" w:type="pct"/>
          </w:tcPr>
          <w:p w14:paraId="35A22A18" w14:textId="77777777" w:rsidR="00D326AB" w:rsidRPr="000148FC" w:rsidRDefault="00D326AB" w:rsidP="00EF64E7">
            <w:pPr>
              <w:spacing w:before="0" w:after="0" w:line="240" w:lineRule="auto"/>
              <w:rPr>
                <w:b/>
                <w:bCs/>
                <w:lang w:val="en-US" w:eastAsia="zh-CN"/>
              </w:rPr>
            </w:pPr>
            <w:r w:rsidRPr="000148FC">
              <w:rPr>
                <w:b/>
                <w:bCs/>
                <w:lang w:val="en-US" w:eastAsia="zh-CN"/>
              </w:rPr>
              <w:t>Source</w:t>
            </w:r>
          </w:p>
        </w:tc>
        <w:tc>
          <w:tcPr>
            <w:tcW w:w="611" w:type="pct"/>
          </w:tcPr>
          <w:p w14:paraId="2935B229" w14:textId="77777777" w:rsidR="00D326AB" w:rsidRPr="000148FC" w:rsidRDefault="00D326AB" w:rsidP="00EF64E7">
            <w:pPr>
              <w:spacing w:before="0" w:after="0" w:line="240" w:lineRule="auto"/>
              <w:rPr>
                <w:b/>
                <w:bCs/>
                <w:lang w:val="en-US" w:eastAsia="zh-CN"/>
              </w:rPr>
            </w:pPr>
            <w:r>
              <w:rPr>
                <w:b/>
                <w:bCs/>
                <w:lang w:val="en-US" w:eastAsia="zh-CN"/>
              </w:rPr>
              <w:t>Status</w:t>
            </w:r>
          </w:p>
        </w:tc>
      </w:tr>
      <w:tr w:rsidR="00D326AB" w14:paraId="7016C462" w14:textId="77777777" w:rsidTr="00EF64E7">
        <w:tc>
          <w:tcPr>
            <w:tcW w:w="3441" w:type="pct"/>
          </w:tcPr>
          <w:p w14:paraId="1030A7A7" w14:textId="77777777" w:rsidR="00D326AB" w:rsidRPr="000148FC" w:rsidRDefault="00D326AB" w:rsidP="00EF64E7">
            <w:pPr>
              <w:spacing w:before="0" w:after="0" w:line="240" w:lineRule="auto"/>
              <w:jc w:val="left"/>
              <w:rPr>
                <w:rFonts w:eastAsiaTheme="minorEastAsia"/>
                <w:lang w:val="en-US" w:eastAsia="zh-CN"/>
              </w:rPr>
            </w:pPr>
            <w:hyperlink r:id="rId240" w:history="1">
              <w:r>
                <w:rPr>
                  <w:rStyle w:val="ac"/>
                  <w:rFonts w:eastAsiaTheme="minorEastAsia"/>
                  <w:lang w:val="en-US" w:eastAsia="zh-CN"/>
                </w:rPr>
                <w:t>R4-2202265</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general aspects for 6GHz licensed band</w:t>
            </w:r>
          </w:p>
        </w:tc>
        <w:tc>
          <w:tcPr>
            <w:tcW w:w="948" w:type="pct"/>
          </w:tcPr>
          <w:p w14:paraId="359C73E8" w14:textId="77777777" w:rsidR="00D326AB" w:rsidRPr="000148FC" w:rsidRDefault="00D326AB" w:rsidP="00EF64E7">
            <w:pPr>
              <w:spacing w:before="0" w:after="0" w:line="240" w:lineRule="auto"/>
              <w:jc w:val="left"/>
              <w:rPr>
                <w:rFonts w:eastAsiaTheme="minorEastAsia"/>
                <w:lang w:val="en-US" w:eastAsia="zh-CN"/>
              </w:rPr>
            </w:pPr>
            <w:r w:rsidRPr="000148FC">
              <w:rPr>
                <w:rFonts w:eastAsiaTheme="minorEastAsia" w:hint="eastAsia"/>
                <w:lang w:val="en-US" w:eastAsia="zh-CN"/>
              </w:rPr>
              <w:t>H</w:t>
            </w:r>
            <w:r w:rsidRPr="000148FC">
              <w:rPr>
                <w:rFonts w:eastAsiaTheme="minorEastAsia"/>
                <w:lang w:val="en-US" w:eastAsia="zh-CN"/>
              </w:rPr>
              <w:t>uawei, HiSilicon</w:t>
            </w:r>
          </w:p>
        </w:tc>
        <w:tc>
          <w:tcPr>
            <w:tcW w:w="611" w:type="pct"/>
          </w:tcPr>
          <w:p w14:paraId="4E1754A3" w14:textId="77777777" w:rsidR="00D326AB" w:rsidRPr="00226F4E" w:rsidRDefault="00D326AB" w:rsidP="00EF64E7">
            <w:pPr>
              <w:spacing w:before="0" w:after="0" w:line="240" w:lineRule="auto"/>
              <w:jc w:val="left"/>
              <w:rPr>
                <w:rFonts w:eastAsia="等线"/>
                <w:lang w:val="en-US" w:eastAsia="zh-CN"/>
              </w:rPr>
            </w:pPr>
            <w:r w:rsidRPr="00226F4E">
              <w:rPr>
                <w:rFonts w:eastAsia="等线" w:hint="eastAsia"/>
                <w:lang w:val="en-US" w:eastAsia="zh-CN"/>
              </w:rPr>
              <w:t>A</w:t>
            </w:r>
            <w:r w:rsidRPr="00226F4E">
              <w:rPr>
                <w:rFonts w:eastAsia="等线"/>
                <w:lang w:val="en-US" w:eastAsia="zh-CN"/>
              </w:rPr>
              <w:t>pproved</w:t>
            </w:r>
          </w:p>
        </w:tc>
      </w:tr>
      <w:tr w:rsidR="00D326AB" w14:paraId="27BE412E" w14:textId="77777777" w:rsidTr="00EF64E7">
        <w:tc>
          <w:tcPr>
            <w:tcW w:w="3441" w:type="pct"/>
          </w:tcPr>
          <w:p w14:paraId="3478D545" w14:textId="77777777" w:rsidR="00D326AB" w:rsidRPr="000148FC" w:rsidRDefault="00D326AB" w:rsidP="00EF64E7">
            <w:pPr>
              <w:spacing w:before="0" w:after="0" w:line="240" w:lineRule="auto"/>
              <w:jc w:val="left"/>
              <w:rPr>
                <w:rFonts w:eastAsiaTheme="minorEastAsia"/>
                <w:lang w:val="en-US" w:eastAsia="zh-CN"/>
              </w:rPr>
            </w:pPr>
            <w:hyperlink r:id="rId241" w:history="1">
              <w:r>
                <w:rPr>
                  <w:rStyle w:val="ac"/>
                  <w:rFonts w:eastAsiaTheme="minorEastAsia"/>
                  <w:lang w:val="en-US" w:eastAsia="zh-CN"/>
                </w:rPr>
                <w:t>R4-2202266</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 xml:space="preserve">system </w:t>
            </w:r>
            <w:r w:rsidRPr="000148FC">
              <w:rPr>
                <w:rFonts w:eastAsiaTheme="minorEastAsia"/>
                <w:lang w:val="en-US" w:eastAsia="zh-CN"/>
              </w:rPr>
              <w:t>parameters for 6GHz licensed band</w:t>
            </w:r>
          </w:p>
        </w:tc>
        <w:tc>
          <w:tcPr>
            <w:tcW w:w="948" w:type="pct"/>
          </w:tcPr>
          <w:p w14:paraId="1A9A80AD" w14:textId="77777777" w:rsidR="00D326AB" w:rsidRPr="000148FC" w:rsidRDefault="00D326AB" w:rsidP="00EF64E7">
            <w:pPr>
              <w:spacing w:before="0" w:after="0" w:line="240" w:lineRule="auto"/>
              <w:jc w:val="left"/>
              <w:rPr>
                <w:rFonts w:eastAsiaTheme="minorEastAsia"/>
                <w:lang w:val="en-US" w:eastAsia="zh-CN"/>
              </w:rPr>
            </w:pPr>
            <w:r w:rsidRPr="000148FC">
              <w:rPr>
                <w:rFonts w:eastAsiaTheme="minorEastAsia" w:hint="eastAsia"/>
                <w:lang w:val="en-US" w:eastAsia="zh-CN"/>
              </w:rPr>
              <w:t>Z</w:t>
            </w:r>
            <w:r w:rsidRPr="000148FC">
              <w:rPr>
                <w:rFonts w:eastAsiaTheme="minorEastAsia"/>
                <w:lang w:val="en-US" w:eastAsia="zh-CN"/>
              </w:rPr>
              <w:t>TE</w:t>
            </w:r>
          </w:p>
        </w:tc>
        <w:tc>
          <w:tcPr>
            <w:tcW w:w="611" w:type="pct"/>
          </w:tcPr>
          <w:p w14:paraId="344720B3" w14:textId="77777777" w:rsidR="00D326AB" w:rsidRPr="00226F4E" w:rsidRDefault="00D326AB" w:rsidP="00EF64E7">
            <w:pPr>
              <w:spacing w:before="0" w:after="0" w:line="240" w:lineRule="auto"/>
              <w:jc w:val="left"/>
              <w:rPr>
                <w:rFonts w:eastAsia="等线"/>
                <w:lang w:val="en-US" w:eastAsia="zh-CN"/>
              </w:rPr>
            </w:pPr>
            <w:r w:rsidRPr="00226F4E">
              <w:rPr>
                <w:rFonts w:eastAsia="等线" w:hint="eastAsia"/>
                <w:lang w:val="en-US" w:eastAsia="zh-CN"/>
              </w:rPr>
              <w:t>A</w:t>
            </w:r>
            <w:r w:rsidRPr="00226F4E">
              <w:rPr>
                <w:rFonts w:eastAsia="等线"/>
                <w:lang w:val="en-US" w:eastAsia="zh-CN"/>
              </w:rPr>
              <w:t>pproved</w:t>
            </w:r>
          </w:p>
        </w:tc>
      </w:tr>
      <w:tr w:rsidR="00D326AB" w14:paraId="745B2460" w14:textId="77777777" w:rsidTr="00EF64E7">
        <w:tc>
          <w:tcPr>
            <w:tcW w:w="3441" w:type="pct"/>
          </w:tcPr>
          <w:p w14:paraId="48D7467F" w14:textId="77777777" w:rsidR="00D326AB" w:rsidRPr="000148FC" w:rsidRDefault="00D326AB" w:rsidP="00EF64E7">
            <w:pPr>
              <w:spacing w:before="0" w:after="0" w:line="240" w:lineRule="auto"/>
              <w:jc w:val="left"/>
              <w:rPr>
                <w:rFonts w:eastAsiaTheme="minorEastAsia"/>
                <w:i/>
                <w:lang w:val="en-US" w:eastAsia="zh-CN"/>
              </w:rPr>
            </w:pPr>
            <w:hyperlink r:id="rId242" w:history="1">
              <w:r>
                <w:rPr>
                  <w:rStyle w:val="ac"/>
                  <w:rFonts w:eastAsiaTheme="minorEastAsia"/>
                  <w:lang w:val="en-US" w:eastAsia="zh-CN"/>
                </w:rPr>
                <w:t>R4-2202267</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UE RF requirements</w:t>
            </w:r>
            <w:r w:rsidRPr="000148FC">
              <w:rPr>
                <w:rFonts w:eastAsiaTheme="minorEastAsia"/>
                <w:lang w:val="en-US" w:eastAsia="zh-CN"/>
              </w:rPr>
              <w:t xml:space="preserve"> for 6GHz licensed band</w:t>
            </w:r>
          </w:p>
        </w:tc>
        <w:tc>
          <w:tcPr>
            <w:tcW w:w="948" w:type="pct"/>
          </w:tcPr>
          <w:p w14:paraId="05B8463D" w14:textId="77777777" w:rsidR="00D326AB" w:rsidRPr="000148FC" w:rsidRDefault="00D326AB" w:rsidP="00EF64E7">
            <w:pPr>
              <w:spacing w:before="0" w:after="0" w:line="240" w:lineRule="auto"/>
              <w:jc w:val="left"/>
              <w:rPr>
                <w:rFonts w:eastAsiaTheme="minorEastAsia"/>
                <w:i/>
                <w:lang w:val="en-US" w:eastAsia="zh-CN"/>
              </w:rPr>
            </w:pPr>
            <w:r w:rsidRPr="000148FC">
              <w:rPr>
                <w:rFonts w:eastAsiaTheme="minorEastAsia"/>
                <w:lang w:val="en-US" w:eastAsia="zh-CN"/>
              </w:rPr>
              <w:t>Ericsson</w:t>
            </w:r>
          </w:p>
        </w:tc>
        <w:tc>
          <w:tcPr>
            <w:tcW w:w="611" w:type="pct"/>
          </w:tcPr>
          <w:p w14:paraId="096B4C4F" w14:textId="77777777" w:rsidR="00D326AB" w:rsidRPr="00226F4E" w:rsidRDefault="00D326AB" w:rsidP="00EF64E7">
            <w:pPr>
              <w:spacing w:before="0" w:after="0" w:line="240" w:lineRule="auto"/>
              <w:jc w:val="left"/>
              <w:rPr>
                <w:rFonts w:eastAsia="等线"/>
                <w:lang w:val="en-US" w:eastAsia="zh-CN"/>
              </w:rPr>
            </w:pPr>
            <w:r w:rsidRPr="00226F4E">
              <w:rPr>
                <w:rFonts w:eastAsia="等线" w:hint="eastAsia"/>
                <w:lang w:val="en-US" w:eastAsia="zh-CN"/>
              </w:rPr>
              <w:t>A</w:t>
            </w:r>
            <w:r w:rsidRPr="00226F4E">
              <w:rPr>
                <w:rFonts w:eastAsia="等线"/>
                <w:lang w:val="en-US" w:eastAsia="zh-CN"/>
              </w:rPr>
              <w:t>pproved</w:t>
            </w:r>
          </w:p>
        </w:tc>
      </w:tr>
      <w:tr w:rsidR="00D326AB" w14:paraId="1CB3375E" w14:textId="77777777" w:rsidTr="00EF64E7">
        <w:tc>
          <w:tcPr>
            <w:tcW w:w="3441" w:type="pct"/>
          </w:tcPr>
          <w:p w14:paraId="678F611F" w14:textId="77777777" w:rsidR="00D326AB" w:rsidRPr="000148FC" w:rsidRDefault="00D326AB" w:rsidP="00EF64E7">
            <w:pPr>
              <w:spacing w:before="0" w:after="0" w:line="240" w:lineRule="auto"/>
              <w:jc w:val="left"/>
              <w:rPr>
                <w:rFonts w:eastAsiaTheme="minorEastAsia"/>
                <w:lang w:val="en-US" w:eastAsia="zh-CN"/>
              </w:rPr>
            </w:pPr>
            <w:hyperlink r:id="rId243" w:history="1">
              <w:r>
                <w:rPr>
                  <w:rStyle w:val="ac"/>
                  <w:rFonts w:eastAsiaTheme="minorEastAsia"/>
                  <w:lang w:val="en-US" w:eastAsia="zh-CN"/>
                </w:rPr>
                <w:t>R4-2202268</w:t>
              </w:r>
            </w:hyperlink>
            <w:r>
              <w:rPr>
                <w:rFonts w:eastAsiaTheme="minorEastAsia"/>
                <w:lang w:val="en-US" w:eastAsia="zh-CN"/>
              </w:rPr>
              <w:t xml:space="preserve"> </w:t>
            </w:r>
            <w:r w:rsidRPr="000148FC">
              <w:rPr>
                <w:rFonts w:eastAsiaTheme="minorEastAsia" w:hint="eastAsia"/>
                <w:lang w:val="en-US" w:eastAsia="zh-CN"/>
              </w:rPr>
              <w:t>W</w:t>
            </w:r>
            <w:r w:rsidRPr="000148FC">
              <w:rPr>
                <w:rFonts w:eastAsiaTheme="minorEastAsia"/>
                <w:lang w:val="en-US" w:eastAsia="zh-CN"/>
              </w:rPr>
              <w:t xml:space="preserve">F on </w:t>
            </w:r>
            <w:r w:rsidRPr="000148FC">
              <w:t>BS RF requirements</w:t>
            </w:r>
            <w:r w:rsidRPr="000148FC">
              <w:rPr>
                <w:rFonts w:eastAsiaTheme="minorEastAsia"/>
                <w:lang w:val="en-US" w:eastAsia="zh-CN"/>
              </w:rPr>
              <w:t xml:space="preserve"> for 6GHz licensed band</w:t>
            </w:r>
          </w:p>
        </w:tc>
        <w:tc>
          <w:tcPr>
            <w:tcW w:w="948" w:type="pct"/>
          </w:tcPr>
          <w:p w14:paraId="028DD1FC" w14:textId="77777777" w:rsidR="00D326AB" w:rsidRPr="000148FC" w:rsidRDefault="00D326AB" w:rsidP="00EF64E7">
            <w:pPr>
              <w:spacing w:before="0" w:after="0" w:line="240" w:lineRule="auto"/>
              <w:jc w:val="left"/>
              <w:rPr>
                <w:rFonts w:eastAsiaTheme="minorEastAsia"/>
                <w:lang w:val="en-US" w:eastAsia="zh-CN"/>
              </w:rPr>
            </w:pPr>
            <w:r w:rsidRPr="000148FC">
              <w:rPr>
                <w:rFonts w:eastAsiaTheme="minorEastAsia"/>
                <w:lang w:val="en-US" w:eastAsia="zh-CN"/>
              </w:rPr>
              <w:t>CATT</w:t>
            </w:r>
          </w:p>
        </w:tc>
        <w:tc>
          <w:tcPr>
            <w:tcW w:w="611" w:type="pct"/>
          </w:tcPr>
          <w:p w14:paraId="15BD5D5B" w14:textId="77777777" w:rsidR="00D326AB" w:rsidRPr="00226F4E" w:rsidRDefault="00D326AB" w:rsidP="00EF64E7">
            <w:pPr>
              <w:spacing w:before="0" w:after="0" w:line="240" w:lineRule="auto"/>
              <w:jc w:val="left"/>
              <w:rPr>
                <w:rFonts w:eastAsia="等线"/>
                <w:lang w:val="en-US" w:eastAsia="zh-CN"/>
              </w:rPr>
            </w:pPr>
            <w:r w:rsidRPr="00226F4E">
              <w:rPr>
                <w:rFonts w:eastAsia="等线" w:hint="eastAsia"/>
                <w:lang w:val="en-US" w:eastAsia="zh-CN"/>
              </w:rPr>
              <w:t>A</w:t>
            </w:r>
            <w:r w:rsidRPr="00226F4E">
              <w:rPr>
                <w:rFonts w:eastAsia="等线"/>
                <w:lang w:val="en-US" w:eastAsia="zh-CN"/>
              </w:rPr>
              <w:t>pproved</w:t>
            </w:r>
          </w:p>
        </w:tc>
      </w:tr>
      <w:tr w:rsidR="00D326AB" w14:paraId="5E30E222" w14:textId="77777777" w:rsidTr="00EF64E7">
        <w:tc>
          <w:tcPr>
            <w:tcW w:w="3441" w:type="pct"/>
          </w:tcPr>
          <w:p w14:paraId="225FCA52" w14:textId="77777777" w:rsidR="00D326AB" w:rsidRPr="004D577C" w:rsidRDefault="00D326AB" w:rsidP="00EF64E7">
            <w:pPr>
              <w:spacing w:before="0" w:after="0" w:line="240" w:lineRule="auto"/>
              <w:jc w:val="left"/>
              <w:rPr>
                <w:rStyle w:val="ac"/>
                <w:rFonts w:eastAsiaTheme="minorEastAsia"/>
                <w:lang w:val="en-US" w:eastAsia="zh-CN"/>
              </w:rPr>
            </w:pPr>
            <w:hyperlink r:id="rId244" w:history="1">
              <w:r>
                <w:rPr>
                  <w:rStyle w:val="ac"/>
                  <w:rFonts w:eastAsiaTheme="minorEastAsia"/>
                  <w:lang w:eastAsia="zh-CN"/>
                </w:rPr>
                <w:t>R4-2202415</w:t>
              </w:r>
            </w:hyperlink>
            <w:r>
              <w:rPr>
                <w:rFonts w:eastAsiaTheme="minorEastAsia"/>
                <w:lang w:val="en-US" w:eastAsia="zh-CN"/>
              </w:rPr>
              <w:t xml:space="preserve"> </w:t>
            </w:r>
            <w:r w:rsidRPr="004D577C">
              <w:rPr>
                <w:rFonts w:eastAsiaTheme="minorEastAsia"/>
                <w:lang w:eastAsia="zh-CN"/>
              </w:rPr>
              <w:t>Further reply LS on inclusion of the 6425-7125 MHz frequency band in the 3GPP specification for 5G-NR/IMT-2000 systems</w:t>
            </w:r>
          </w:p>
        </w:tc>
        <w:tc>
          <w:tcPr>
            <w:tcW w:w="948" w:type="pct"/>
          </w:tcPr>
          <w:p w14:paraId="4FE175F8" w14:textId="77777777" w:rsidR="00D326AB" w:rsidRPr="00772497" w:rsidRDefault="00D326AB" w:rsidP="00EF64E7">
            <w:pPr>
              <w:spacing w:before="0" w:after="0" w:line="240" w:lineRule="auto"/>
              <w:jc w:val="left"/>
              <w:rPr>
                <w:rFonts w:eastAsiaTheme="minorEastAsia"/>
                <w:lang w:val="en-US" w:eastAsia="zh-CN"/>
              </w:rPr>
            </w:pPr>
            <w:r w:rsidRPr="00772497">
              <w:rPr>
                <w:rFonts w:eastAsiaTheme="minorEastAsia" w:hint="eastAsia"/>
                <w:lang w:val="en-US"/>
              </w:rPr>
              <w:t>A</w:t>
            </w:r>
            <w:r w:rsidRPr="00772497">
              <w:rPr>
                <w:rFonts w:eastAsiaTheme="minorEastAsia"/>
                <w:lang w:val="en-US"/>
              </w:rPr>
              <w:t>pple</w:t>
            </w:r>
          </w:p>
        </w:tc>
        <w:tc>
          <w:tcPr>
            <w:tcW w:w="611" w:type="pct"/>
          </w:tcPr>
          <w:p w14:paraId="17777E31" w14:textId="77777777" w:rsidR="00D326AB" w:rsidRPr="00226F4E" w:rsidRDefault="00D326AB" w:rsidP="00EF64E7">
            <w:pPr>
              <w:spacing w:before="0" w:after="0" w:line="240" w:lineRule="auto"/>
              <w:jc w:val="left"/>
              <w:rPr>
                <w:rStyle w:val="ac"/>
                <w:color w:val="auto"/>
                <w:u w:val="none"/>
                <w:lang w:eastAsia="zh-CN"/>
              </w:rPr>
            </w:pPr>
            <w:r w:rsidRPr="00226F4E">
              <w:rPr>
                <w:rStyle w:val="ac"/>
                <w:rFonts w:hint="eastAsia"/>
                <w:color w:val="auto"/>
                <w:u w:val="none"/>
                <w:lang w:eastAsia="zh-CN"/>
              </w:rPr>
              <w:t>N</w:t>
            </w:r>
            <w:r w:rsidRPr="00226F4E">
              <w:rPr>
                <w:rStyle w:val="ac"/>
                <w:color w:val="auto"/>
                <w:u w:val="none"/>
                <w:lang w:eastAsia="zh-CN"/>
              </w:rPr>
              <w:t>oted</w:t>
            </w:r>
          </w:p>
        </w:tc>
      </w:tr>
    </w:tbl>
    <w:p w14:paraId="1460255F" w14:textId="77777777" w:rsidR="00D326AB" w:rsidRPr="00E30527" w:rsidRDefault="00D326AB" w:rsidP="00D326AB"/>
    <w:p w14:paraId="47865A05" w14:textId="77777777" w:rsidR="00D326AB" w:rsidRDefault="00D326AB" w:rsidP="00D326AB">
      <w:pPr>
        <w:rPr>
          <w:rFonts w:ascii="Arial" w:hAnsi="Arial" w:cs="Arial"/>
          <w:b/>
          <w:sz w:val="24"/>
        </w:rPr>
      </w:pPr>
      <w:hyperlink r:id="rId245" w:history="1">
        <w:r>
          <w:rPr>
            <w:rStyle w:val="ac"/>
            <w:rFonts w:ascii="Arial" w:hAnsi="Arial" w:cs="Arial"/>
            <w:b/>
            <w:sz w:val="24"/>
          </w:rPr>
          <w:t>R4-2202265</w:t>
        </w:r>
      </w:hyperlink>
      <w:r>
        <w:rPr>
          <w:b/>
          <w:lang w:val="en-US" w:eastAsia="zh-CN"/>
        </w:rPr>
        <w:tab/>
      </w:r>
      <w:r>
        <w:rPr>
          <w:rFonts w:ascii="Arial" w:hAnsi="Arial" w:cs="Arial"/>
          <w:b/>
          <w:sz w:val="24"/>
        </w:rPr>
        <w:t xml:space="preserve">WF on </w:t>
      </w:r>
      <w:r w:rsidRPr="00E61D86">
        <w:rPr>
          <w:rFonts w:ascii="Arial" w:hAnsi="Arial" w:cs="Arial"/>
          <w:b/>
          <w:sz w:val="24"/>
        </w:rPr>
        <w:t>general aspects for 6GHz licensed band</w:t>
      </w:r>
    </w:p>
    <w:p w14:paraId="0838479D"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2004AF" w14:textId="77777777" w:rsidR="00D326AB" w:rsidRPr="00E30527" w:rsidRDefault="00D326AB" w:rsidP="00D326A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FE0">
        <w:rPr>
          <w:rFonts w:ascii="Arial" w:hAnsi="Arial" w:cs="Arial"/>
          <w:b/>
          <w:highlight w:val="green"/>
          <w:lang w:val="en-US" w:eastAsia="zh-CN"/>
        </w:rPr>
        <w:t>Approved.</w:t>
      </w:r>
    </w:p>
    <w:p w14:paraId="5160A5AF" w14:textId="77777777" w:rsidR="00D326AB" w:rsidRDefault="00D326AB" w:rsidP="00D326AB">
      <w:pPr>
        <w:rPr>
          <w:rFonts w:ascii="Arial" w:hAnsi="Arial" w:cs="Arial"/>
          <w:b/>
          <w:sz w:val="24"/>
        </w:rPr>
      </w:pPr>
      <w:hyperlink r:id="rId246" w:history="1">
        <w:r>
          <w:rPr>
            <w:rStyle w:val="ac"/>
            <w:rFonts w:ascii="Arial" w:hAnsi="Arial" w:cs="Arial"/>
            <w:b/>
            <w:sz w:val="24"/>
          </w:rPr>
          <w:t>R4-2202266</w:t>
        </w:r>
      </w:hyperlink>
      <w:r>
        <w:rPr>
          <w:b/>
          <w:lang w:val="en-US" w:eastAsia="zh-CN"/>
        </w:rPr>
        <w:tab/>
      </w:r>
      <w:r>
        <w:rPr>
          <w:rFonts w:ascii="Arial" w:hAnsi="Arial" w:cs="Arial"/>
          <w:b/>
          <w:sz w:val="24"/>
        </w:rPr>
        <w:t xml:space="preserve">WF on </w:t>
      </w:r>
      <w:r w:rsidRPr="00E61D86">
        <w:rPr>
          <w:rFonts w:ascii="Arial" w:hAnsi="Arial" w:cs="Arial"/>
          <w:b/>
          <w:sz w:val="24"/>
        </w:rPr>
        <w:t>system parameters for 6GHz licensed band</w:t>
      </w:r>
    </w:p>
    <w:p w14:paraId="03C10B0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1FD01CCD" w14:textId="77777777" w:rsidR="00D326AB" w:rsidRDefault="00D326AB" w:rsidP="00D326AB">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FE0">
        <w:rPr>
          <w:rFonts w:ascii="Arial" w:hAnsi="Arial" w:cs="Arial"/>
          <w:b/>
          <w:highlight w:val="green"/>
          <w:lang w:val="en-US" w:eastAsia="zh-CN"/>
        </w:rPr>
        <w:t>Approved.</w:t>
      </w:r>
    </w:p>
    <w:p w14:paraId="0DEDAC7B" w14:textId="77777777" w:rsidR="00D326AB" w:rsidRDefault="00D326AB" w:rsidP="00D326AB">
      <w:pPr>
        <w:rPr>
          <w:rFonts w:ascii="Arial" w:hAnsi="Arial" w:cs="Arial"/>
          <w:b/>
          <w:sz w:val="24"/>
        </w:rPr>
      </w:pPr>
      <w:hyperlink r:id="rId247" w:history="1">
        <w:r>
          <w:rPr>
            <w:rStyle w:val="ac"/>
            <w:rFonts w:ascii="Arial" w:hAnsi="Arial" w:cs="Arial"/>
            <w:b/>
            <w:sz w:val="24"/>
          </w:rPr>
          <w:t>R4-2202267</w:t>
        </w:r>
      </w:hyperlink>
      <w:r>
        <w:rPr>
          <w:b/>
          <w:lang w:val="en-US" w:eastAsia="zh-CN"/>
        </w:rPr>
        <w:tab/>
      </w:r>
      <w:r>
        <w:rPr>
          <w:rFonts w:ascii="Arial" w:hAnsi="Arial" w:cs="Arial"/>
          <w:b/>
          <w:sz w:val="24"/>
        </w:rPr>
        <w:t xml:space="preserve">WF on </w:t>
      </w:r>
      <w:r w:rsidRPr="00E61D86">
        <w:rPr>
          <w:rFonts w:ascii="Arial" w:hAnsi="Arial" w:cs="Arial"/>
          <w:b/>
          <w:sz w:val="24"/>
        </w:rPr>
        <w:t>UE RF requirements for 6GHz licensed band</w:t>
      </w:r>
    </w:p>
    <w:p w14:paraId="71FEB38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33997B5" w14:textId="77777777" w:rsidR="00D326AB" w:rsidRPr="00E61D86" w:rsidRDefault="00D326AB" w:rsidP="00D326AB">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FE0">
        <w:rPr>
          <w:rFonts w:ascii="Arial" w:hAnsi="Arial" w:cs="Arial"/>
          <w:b/>
          <w:highlight w:val="green"/>
          <w:lang w:val="en-US" w:eastAsia="zh-CN"/>
        </w:rPr>
        <w:t>Approved.</w:t>
      </w:r>
    </w:p>
    <w:p w14:paraId="637DE2FA" w14:textId="77777777" w:rsidR="00D326AB" w:rsidRDefault="00D326AB" w:rsidP="00D326AB">
      <w:pPr>
        <w:rPr>
          <w:rFonts w:ascii="Arial" w:hAnsi="Arial" w:cs="Arial"/>
          <w:b/>
          <w:sz w:val="24"/>
        </w:rPr>
      </w:pPr>
      <w:hyperlink r:id="rId248" w:history="1">
        <w:r>
          <w:rPr>
            <w:rStyle w:val="ac"/>
            <w:rFonts w:ascii="Arial" w:hAnsi="Arial" w:cs="Arial"/>
            <w:b/>
            <w:sz w:val="24"/>
          </w:rPr>
          <w:t>R4-2202268</w:t>
        </w:r>
      </w:hyperlink>
      <w:r>
        <w:rPr>
          <w:b/>
          <w:lang w:val="en-US" w:eastAsia="zh-CN"/>
        </w:rPr>
        <w:tab/>
      </w:r>
      <w:r>
        <w:rPr>
          <w:rFonts w:ascii="Arial" w:hAnsi="Arial" w:cs="Arial"/>
          <w:b/>
          <w:sz w:val="24"/>
        </w:rPr>
        <w:t xml:space="preserve">WF on </w:t>
      </w:r>
      <w:r w:rsidRPr="00BF67D3">
        <w:rPr>
          <w:rFonts w:ascii="Arial" w:hAnsi="Arial" w:cs="Arial"/>
          <w:b/>
          <w:sz w:val="24"/>
        </w:rPr>
        <w:t>BS RF requirements for 6GHz licensed band</w:t>
      </w:r>
    </w:p>
    <w:p w14:paraId="6F79840F"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3CC1B3A" w14:textId="77777777" w:rsidR="00D326AB" w:rsidRDefault="00D326AB" w:rsidP="00D326AB">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FE0">
        <w:rPr>
          <w:rFonts w:ascii="Arial" w:hAnsi="Arial" w:cs="Arial"/>
          <w:b/>
          <w:highlight w:val="green"/>
          <w:lang w:val="en-US" w:eastAsia="zh-CN"/>
        </w:rPr>
        <w:t>Approved.</w:t>
      </w:r>
    </w:p>
    <w:p w14:paraId="683D4993" w14:textId="77777777" w:rsidR="00D326AB" w:rsidRDefault="00D326AB" w:rsidP="00D326AB">
      <w:pPr>
        <w:rPr>
          <w:rFonts w:ascii="Arial" w:hAnsi="Arial" w:cs="Arial"/>
          <w:b/>
          <w:sz w:val="24"/>
        </w:rPr>
      </w:pPr>
      <w:hyperlink r:id="rId249" w:history="1">
        <w:r>
          <w:rPr>
            <w:rStyle w:val="ac"/>
            <w:rFonts w:ascii="Arial" w:hAnsi="Arial" w:cs="Arial"/>
            <w:b/>
            <w:sz w:val="24"/>
          </w:rPr>
          <w:t>R4-2202415</w:t>
        </w:r>
      </w:hyperlink>
      <w:r>
        <w:rPr>
          <w:b/>
          <w:lang w:val="en-US" w:eastAsia="zh-CN"/>
        </w:rPr>
        <w:tab/>
      </w:r>
      <w:r w:rsidRPr="00474DC6">
        <w:rPr>
          <w:rFonts w:ascii="Arial" w:hAnsi="Arial" w:cs="Arial"/>
          <w:b/>
          <w:sz w:val="24"/>
        </w:rPr>
        <w:t>Further reply LS on inclusion of the 6425-7125 MHz frequency band in the 3GPP specification for 5G-NR/IMT-2000 systems</w:t>
      </w:r>
    </w:p>
    <w:p w14:paraId="123C6D83" w14:textId="77777777" w:rsidR="00D326AB" w:rsidRDefault="00D326AB" w:rsidP="00D326AB">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3341FDA7" w14:textId="77777777" w:rsidR="00D326AB" w:rsidRDefault="00D326AB" w:rsidP="00D326AB">
      <w:pPr>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5ACB8F4" w14:textId="77777777" w:rsidR="00D326AB" w:rsidRDefault="00D326AB" w:rsidP="00D326AB">
      <w:pPr>
        <w:pStyle w:val="4"/>
      </w:pPr>
      <w:bookmarkStart w:id="19" w:name="_Toc93078664"/>
      <w:r>
        <w:t>5.3.1</w:t>
      </w:r>
      <w:r>
        <w:tab/>
        <w:t>General</w:t>
      </w:r>
      <w:bookmarkEnd w:id="19"/>
    </w:p>
    <w:p w14:paraId="4E400E7B" w14:textId="77777777" w:rsidR="00D326AB" w:rsidRDefault="00D326AB" w:rsidP="00D326AB">
      <w:pPr>
        <w:rPr>
          <w:rFonts w:ascii="Arial" w:hAnsi="Arial" w:cs="Arial"/>
          <w:b/>
          <w:sz w:val="24"/>
        </w:rPr>
      </w:pPr>
      <w:hyperlink r:id="rId250" w:history="1">
        <w:r>
          <w:rPr>
            <w:rStyle w:val="ac"/>
            <w:rFonts w:ascii="Arial" w:hAnsi="Arial" w:cs="Arial"/>
            <w:b/>
            <w:sz w:val="24"/>
          </w:rPr>
          <w:t>R4-2200436</w:t>
        </w:r>
      </w:hyperlink>
      <w:r>
        <w:rPr>
          <w:rFonts w:ascii="Arial" w:hAnsi="Arial" w:cs="Arial"/>
          <w:b/>
          <w:color w:val="0000FF"/>
          <w:sz w:val="24"/>
        </w:rPr>
        <w:tab/>
      </w:r>
      <w:r>
        <w:rPr>
          <w:rFonts w:ascii="Arial" w:hAnsi="Arial" w:cs="Arial"/>
          <w:b/>
          <w:sz w:val="24"/>
        </w:rPr>
        <w:t>Initial considerations on requirements for the licensed operation in the upper 6GHz frequency range</w:t>
      </w:r>
    </w:p>
    <w:p w14:paraId="0A78541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53F7E5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DE3349" w14:textId="77777777" w:rsidR="00D326AB" w:rsidRDefault="00D326AB" w:rsidP="00D326AB">
      <w:pPr>
        <w:rPr>
          <w:rFonts w:ascii="Arial" w:hAnsi="Arial" w:cs="Arial"/>
          <w:b/>
          <w:sz w:val="24"/>
        </w:rPr>
      </w:pPr>
      <w:hyperlink r:id="rId251" w:history="1">
        <w:r>
          <w:rPr>
            <w:rStyle w:val="ac"/>
            <w:rFonts w:ascii="Arial" w:hAnsi="Arial" w:cs="Arial"/>
            <w:b/>
            <w:sz w:val="24"/>
          </w:rPr>
          <w:t>R4-2201231</w:t>
        </w:r>
      </w:hyperlink>
      <w:r>
        <w:rPr>
          <w:rFonts w:ascii="Arial" w:hAnsi="Arial" w:cs="Arial"/>
          <w:b/>
          <w:color w:val="0000FF"/>
          <w:sz w:val="24"/>
        </w:rPr>
        <w:tab/>
      </w:r>
      <w:r>
        <w:rPr>
          <w:rFonts w:ascii="Arial" w:hAnsi="Arial" w:cs="Arial"/>
          <w:b/>
          <w:sz w:val="24"/>
        </w:rPr>
        <w:t>Discussion on general issues for 6GHz licensed band</w:t>
      </w:r>
    </w:p>
    <w:p w14:paraId="7A62380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50C73C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C38B10" w14:textId="77777777" w:rsidR="00D326AB" w:rsidRDefault="00D326AB" w:rsidP="00D326AB">
      <w:pPr>
        <w:rPr>
          <w:rFonts w:ascii="Arial" w:hAnsi="Arial" w:cs="Arial"/>
          <w:b/>
          <w:sz w:val="24"/>
        </w:rPr>
      </w:pPr>
      <w:hyperlink r:id="rId252" w:history="1">
        <w:r>
          <w:rPr>
            <w:rStyle w:val="ac"/>
            <w:rFonts w:ascii="Arial" w:hAnsi="Arial" w:cs="Arial"/>
            <w:b/>
            <w:sz w:val="24"/>
          </w:rPr>
          <w:t>R4-2201330</w:t>
        </w:r>
      </w:hyperlink>
      <w:r>
        <w:rPr>
          <w:rFonts w:ascii="Arial" w:hAnsi="Arial" w:cs="Arial"/>
          <w:b/>
          <w:color w:val="0000FF"/>
          <w:sz w:val="24"/>
        </w:rPr>
        <w:tab/>
      </w:r>
      <w:r>
        <w:rPr>
          <w:rFonts w:ascii="Arial" w:hAnsi="Arial" w:cs="Arial"/>
          <w:b/>
          <w:sz w:val="24"/>
        </w:rPr>
        <w:t>6GHz licensed band - General</w:t>
      </w:r>
    </w:p>
    <w:p w14:paraId="0DBACDD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2786416" w14:textId="77777777" w:rsidR="00D326AB" w:rsidRDefault="00D326AB" w:rsidP="00D326AB">
      <w:pPr>
        <w:rPr>
          <w:rFonts w:ascii="Arial" w:hAnsi="Arial" w:cs="Arial"/>
          <w:b/>
        </w:rPr>
      </w:pPr>
      <w:r>
        <w:rPr>
          <w:rFonts w:ascii="Arial" w:hAnsi="Arial" w:cs="Arial"/>
          <w:b/>
        </w:rPr>
        <w:t xml:space="preserve">Abstract: </w:t>
      </w:r>
    </w:p>
    <w:p w14:paraId="6FA480CC" w14:textId="77777777" w:rsidR="00D326AB" w:rsidRDefault="00D326AB" w:rsidP="00D326AB">
      <w:r>
        <w:t>This contribution is discussing general aspects and system parameters for the new 6GHz license band</w:t>
      </w:r>
    </w:p>
    <w:p w14:paraId="14EE060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9EE06" w14:textId="77777777" w:rsidR="00D326AB" w:rsidRDefault="00D326AB" w:rsidP="00D326AB">
      <w:pPr>
        <w:rPr>
          <w:rFonts w:ascii="Arial" w:hAnsi="Arial" w:cs="Arial"/>
          <w:b/>
          <w:sz w:val="24"/>
        </w:rPr>
      </w:pPr>
      <w:hyperlink r:id="rId253" w:history="1">
        <w:r>
          <w:rPr>
            <w:rStyle w:val="ac"/>
            <w:rFonts w:ascii="Arial" w:hAnsi="Arial" w:cs="Arial"/>
            <w:b/>
            <w:sz w:val="24"/>
          </w:rPr>
          <w:t>R4-2201503</w:t>
        </w:r>
      </w:hyperlink>
      <w:r>
        <w:rPr>
          <w:rFonts w:ascii="Arial" w:hAnsi="Arial" w:cs="Arial"/>
          <w:b/>
          <w:color w:val="0000FF"/>
          <w:sz w:val="24"/>
        </w:rPr>
        <w:tab/>
      </w:r>
      <w:r>
        <w:rPr>
          <w:rFonts w:ascii="Arial" w:hAnsi="Arial" w:cs="Arial"/>
          <w:b/>
          <w:sz w:val="24"/>
        </w:rPr>
        <w:t>General aspects for 6GHz NR licensed band</w:t>
      </w:r>
    </w:p>
    <w:p w14:paraId="1CDD077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6751FC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51C9B3" w14:textId="77777777" w:rsidR="00D326AB" w:rsidRDefault="00D326AB" w:rsidP="00D326AB">
      <w:pPr>
        <w:rPr>
          <w:rFonts w:ascii="Arial" w:hAnsi="Arial" w:cs="Arial"/>
          <w:b/>
          <w:sz w:val="24"/>
        </w:rPr>
      </w:pPr>
      <w:hyperlink r:id="rId254" w:history="1">
        <w:r>
          <w:rPr>
            <w:rStyle w:val="ac"/>
            <w:rFonts w:ascii="Arial" w:hAnsi="Arial" w:cs="Arial"/>
            <w:b/>
            <w:sz w:val="24"/>
          </w:rPr>
          <w:t>R4-2201987</w:t>
        </w:r>
      </w:hyperlink>
      <w:r>
        <w:rPr>
          <w:rFonts w:ascii="Arial" w:hAnsi="Arial" w:cs="Arial"/>
          <w:b/>
          <w:color w:val="0000FF"/>
          <w:sz w:val="24"/>
        </w:rPr>
        <w:tab/>
      </w:r>
      <w:r>
        <w:rPr>
          <w:rFonts w:ascii="Arial" w:hAnsi="Arial" w:cs="Arial"/>
          <w:b/>
          <w:sz w:val="24"/>
        </w:rPr>
        <w:t>6GHz licensed band aspects</w:t>
      </w:r>
    </w:p>
    <w:p w14:paraId="7AB3A3C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89EFBA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2856E2" w14:textId="77777777" w:rsidR="00D326AB" w:rsidRDefault="00D326AB" w:rsidP="00D326AB">
      <w:pPr>
        <w:pStyle w:val="4"/>
      </w:pPr>
      <w:bookmarkStart w:id="20" w:name="_Toc93078665"/>
      <w:r>
        <w:t>5.3.2</w:t>
      </w:r>
      <w:r>
        <w:tab/>
        <w:t>System parameters</w:t>
      </w:r>
      <w:bookmarkEnd w:id="20"/>
    </w:p>
    <w:p w14:paraId="3499FE8F" w14:textId="77777777" w:rsidR="00D326AB" w:rsidRDefault="00D326AB" w:rsidP="00D326AB">
      <w:pPr>
        <w:rPr>
          <w:rFonts w:ascii="Arial" w:hAnsi="Arial" w:cs="Arial"/>
          <w:b/>
          <w:sz w:val="24"/>
        </w:rPr>
      </w:pPr>
      <w:hyperlink r:id="rId255" w:history="1">
        <w:r>
          <w:rPr>
            <w:rStyle w:val="ac"/>
            <w:rFonts w:ascii="Arial" w:hAnsi="Arial" w:cs="Arial"/>
            <w:b/>
            <w:sz w:val="24"/>
          </w:rPr>
          <w:t>R4-2200149</w:t>
        </w:r>
      </w:hyperlink>
      <w:r>
        <w:rPr>
          <w:rFonts w:ascii="Arial" w:hAnsi="Arial" w:cs="Arial"/>
          <w:b/>
          <w:color w:val="0000FF"/>
          <w:sz w:val="24"/>
        </w:rPr>
        <w:tab/>
      </w:r>
      <w:r>
        <w:rPr>
          <w:rFonts w:ascii="Arial" w:hAnsi="Arial" w:cs="Arial"/>
          <w:b/>
          <w:sz w:val="24"/>
        </w:rPr>
        <w:t>Discussion on system parameters for 6GHz licensed band</w:t>
      </w:r>
    </w:p>
    <w:p w14:paraId="12C7815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ABA258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E58A1" w14:textId="77777777" w:rsidR="00D326AB" w:rsidRDefault="00D326AB" w:rsidP="00D326AB">
      <w:pPr>
        <w:rPr>
          <w:rFonts w:ascii="Arial" w:hAnsi="Arial" w:cs="Arial"/>
          <w:b/>
          <w:sz w:val="24"/>
        </w:rPr>
      </w:pPr>
      <w:hyperlink r:id="rId256" w:history="1">
        <w:r>
          <w:rPr>
            <w:rStyle w:val="ac"/>
            <w:rFonts w:ascii="Arial" w:hAnsi="Arial" w:cs="Arial"/>
            <w:b/>
            <w:sz w:val="24"/>
          </w:rPr>
          <w:t>R4-2200152</w:t>
        </w:r>
      </w:hyperlink>
      <w:r>
        <w:rPr>
          <w:rFonts w:ascii="Arial" w:hAnsi="Arial" w:cs="Arial"/>
          <w:b/>
          <w:color w:val="0000FF"/>
          <w:sz w:val="24"/>
        </w:rPr>
        <w:tab/>
      </w:r>
      <w:r>
        <w:rPr>
          <w:rFonts w:ascii="Arial" w:hAnsi="Arial" w:cs="Arial"/>
          <w:b/>
          <w:sz w:val="24"/>
        </w:rPr>
        <w:t>draft CR on introduction of 6GHz licensed band for 38.101-1</w:t>
      </w:r>
    </w:p>
    <w:p w14:paraId="4CDACEE3"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013FAF5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3372E8C" w14:textId="77777777" w:rsidR="00D326AB" w:rsidRDefault="00D326AB" w:rsidP="00D326AB">
      <w:pPr>
        <w:rPr>
          <w:rFonts w:ascii="Arial" w:hAnsi="Arial" w:cs="Arial"/>
          <w:b/>
          <w:sz w:val="24"/>
        </w:rPr>
      </w:pPr>
      <w:hyperlink r:id="rId257" w:history="1">
        <w:r>
          <w:rPr>
            <w:rStyle w:val="ac"/>
            <w:rFonts w:ascii="Arial" w:hAnsi="Arial" w:cs="Arial"/>
            <w:b/>
            <w:sz w:val="24"/>
          </w:rPr>
          <w:t>R4-2201304</w:t>
        </w:r>
      </w:hyperlink>
      <w:r>
        <w:rPr>
          <w:rFonts w:ascii="Arial" w:hAnsi="Arial" w:cs="Arial"/>
          <w:b/>
          <w:color w:val="0000FF"/>
          <w:sz w:val="24"/>
        </w:rPr>
        <w:tab/>
      </w:r>
      <w:r>
        <w:rPr>
          <w:rFonts w:ascii="Arial" w:hAnsi="Arial" w:cs="Arial"/>
          <w:b/>
          <w:sz w:val="24"/>
        </w:rPr>
        <w:t>Discussion on system parameters for 6G license band</w:t>
      </w:r>
    </w:p>
    <w:p w14:paraId="7701675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BE60F3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38349" w14:textId="77777777" w:rsidR="00D326AB" w:rsidRDefault="00D326AB" w:rsidP="00D326AB">
      <w:pPr>
        <w:rPr>
          <w:rFonts w:ascii="Arial" w:hAnsi="Arial" w:cs="Arial"/>
          <w:b/>
          <w:sz w:val="24"/>
        </w:rPr>
      </w:pPr>
      <w:hyperlink r:id="rId258" w:history="1">
        <w:r>
          <w:rPr>
            <w:rStyle w:val="ac"/>
            <w:rFonts w:ascii="Arial" w:hAnsi="Arial" w:cs="Arial"/>
            <w:b/>
            <w:sz w:val="24"/>
          </w:rPr>
          <w:t>R4-2201331</w:t>
        </w:r>
      </w:hyperlink>
      <w:r>
        <w:rPr>
          <w:rFonts w:ascii="Arial" w:hAnsi="Arial" w:cs="Arial"/>
          <w:b/>
          <w:color w:val="0000FF"/>
          <w:sz w:val="24"/>
        </w:rPr>
        <w:tab/>
      </w:r>
      <w:r>
        <w:rPr>
          <w:rFonts w:ascii="Arial" w:hAnsi="Arial" w:cs="Arial"/>
          <w:b/>
          <w:sz w:val="24"/>
        </w:rPr>
        <w:t>6GHz licensed band - BS requirements</w:t>
      </w:r>
    </w:p>
    <w:p w14:paraId="1A303F1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7F23332" w14:textId="77777777" w:rsidR="00D326AB" w:rsidRDefault="00D326AB" w:rsidP="00D326AB">
      <w:pPr>
        <w:rPr>
          <w:rFonts w:ascii="Arial" w:hAnsi="Arial" w:cs="Arial"/>
          <w:b/>
        </w:rPr>
      </w:pPr>
      <w:r>
        <w:rPr>
          <w:rFonts w:ascii="Arial" w:hAnsi="Arial" w:cs="Arial"/>
          <w:b/>
        </w:rPr>
        <w:t xml:space="preserve">Abstract: </w:t>
      </w:r>
    </w:p>
    <w:p w14:paraId="31A2E214" w14:textId="77777777" w:rsidR="00D326AB" w:rsidRDefault="00D326AB" w:rsidP="00D326AB">
      <w:r>
        <w:t>This contribution is going through BS RF requirements, proposing a way forward to specify the corresponding limits for the new 6GHz license band.</w:t>
      </w:r>
    </w:p>
    <w:p w14:paraId="50C7D5B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5F572E" w14:textId="77777777" w:rsidR="00D326AB" w:rsidRDefault="00D326AB" w:rsidP="00D326AB">
      <w:pPr>
        <w:rPr>
          <w:rFonts w:ascii="Arial" w:hAnsi="Arial" w:cs="Arial"/>
          <w:b/>
          <w:sz w:val="24"/>
        </w:rPr>
      </w:pPr>
      <w:hyperlink r:id="rId259" w:history="1">
        <w:r>
          <w:rPr>
            <w:rStyle w:val="ac"/>
            <w:rFonts w:ascii="Arial" w:hAnsi="Arial" w:cs="Arial"/>
            <w:b/>
            <w:sz w:val="24"/>
          </w:rPr>
          <w:t>R4-2201447</w:t>
        </w:r>
      </w:hyperlink>
      <w:r>
        <w:rPr>
          <w:rFonts w:ascii="Arial" w:hAnsi="Arial" w:cs="Arial"/>
          <w:b/>
          <w:color w:val="0000FF"/>
          <w:sz w:val="24"/>
        </w:rPr>
        <w:tab/>
      </w:r>
      <w:r>
        <w:rPr>
          <w:rFonts w:ascii="Arial" w:hAnsi="Arial" w:cs="Arial"/>
          <w:b/>
          <w:sz w:val="24"/>
        </w:rPr>
        <w:t>Discussion on system parameters for 6425-7125MHz</w:t>
      </w:r>
    </w:p>
    <w:p w14:paraId="6DA036E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66843A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F7DC18" w14:textId="77777777" w:rsidR="00D326AB" w:rsidRDefault="00D326AB" w:rsidP="00D326AB">
      <w:pPr>
        <w:rPr>
          <w:rFonts w:ascii="Arial" w:hAnsi="Arial" w:cs="Arial"/>
          <w:b/>
          <w:sz w:val="24"/>
        </w:rPr>
      </w:pPr>
      <w:hyperlink r:id="rId260" w:history="1">
        <w:r>
          <w:rPr>
            <w:rStyle w:val="ac"/>
            <w:rFonts w:ascii="Arial" w:hAnsi="Arial" w:cs="Arial"/>
            <w:b/>
            <w:sz w:val="24"/>
          </w:rPr>
          <w:t>R4-2201504</w:t>
        </w:r>
      </w:hyperlink>
      <w:r>
        <w:rPr>
          <w:rFonts w:ascii="Arial" w:hAnsi="Arial" w:cs="Arial"/>
          <w:b/>
          <w:color w:val="0000FF"/>
          <w:sz w:val="24"/>
        </w:rPr>
        <w:tab/>
      </w:r>
      <w:r>
        <w:rPr>
          <w:rFonts w:ascii="Arial" w:hAnsi="Arial" w:cs="Arial"/>
          <w:b/>
          <w:sz w:val="24"/>
        </w:rPr>
        <w:t>System parameters for 6GHz NR licensed band</w:t>
      </w:r>
    </w:p>
    <w:p w14:paraId="37C365AD"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E20795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DBA9C4" w14:textId="77777777" w:rsidR="00D326AB" w:rsidRDefault="00D326AB" w:rsidP="00D326AB">
      <w:pPr>
        <w:rPr>
          <w:rFonts w:ascii="Arial" w:hAnsi="Arial" w:cs="Arial"/>
          <w:b/>
          <w:sz w:val="24"/>
        </w:rPr>
      </w:pPr>
      <w:hyperlink r:id="rId261" w:history="1">
        <w:r>
          <w:rPr>
            <w:rStyle w:val="ac"/>
            <w:rFonts w:ascii="Arial" w:hAnsi="Arial" w:cs="Arial"/>
            <w:b/>
            <w:sz w:val="24"/>
          </w:rPr>
          <w:t>R4-2201545</w:t>
        </w:r>
      </w:hyperlink>
      <w:r>
        <w:rPr>
          <w:rFonts w:ascii="Arial" w:hAnsi="Arial" w:cs="Arial"/>
          <w:b/>
          <w:color w:val="0000FF"/>
          <w:sz w:val="24"/>
        </w:rPr>
        <w:tab/>
      </w:r>
      <w:r>
        <w:rPr>
          <w:rFonts w:ascii="Arial" w:hAnsi="Arial" w:cs="Arial"/>
          <w:b/>
          <w:sz w:val="24"/>
        </w:rPr>
        <w:t>6GHz licensed band attributes based on RCC recommendations</w:t>
      </w:r>
    </w:p>
    <w:p w14:paraId="6C0C8FA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8EFF680" w14:textId="77777777" w:rsidR="00D326AB" w:rsidRDefault="00D326AB" w:rsidP="00D326AB">
      <w:pPr>
        <w:rPr>
          <w:rFonts w:ascii="Arial" w:hAnsi="Arial" w:cs="Arial"/>
          <w:b/>
        </w:rPr>
      </w:pPr>
      <w:r>
        <w:rPr>
          <w:rFonts w:ascii="Arial" w:hAnsi="Arial" w:cs="Arial"/>
          <w:b/>
        </w:rPr>
        <w:t xml:space="preserve">Abstract: </w:t>
      </w:r>
    </w:p>
    <w:p w14:paraId="68D057A7" w14:textId="77777777" w:rsidR="00D326AB" w:rsidRDefault="00D326AB" w:rsidP="00D326AB">
      <w:r>
        <w:t>In this contribution, we examine the RCC recommendation document and applicable ITU documents referred to and provide our understanding on how it can translate into RAN4 specifications.</w:t>
      </w:r>
    </w:p>
    <w:p w14:paraId="1BBF82A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30F9D" w14:textId="77777777" w:rsidR="00D326AB" w:rsidRDefault="00D326AB" w:rsidP="00D326AB">
      <w:pPr>
        <w:rPr>
          <w:rFonts w:ascii="Arial" w:hAnsi="Arial" w:cs="Arial"/>
          <w:b/>
          <w:sz w:val="24"/>
        </w:rPr>
      </w:pPr>
      <w:hyperlink r:id="rId262" w:history="1">
        <w:r>
          <w:rPr>
            <w:rStyle w:val="ac"/>
            <w:rFonts w:ascii="Arial" w:hAnsi="Arial" w:cs="Arial"/>
            <w:b/>
            <w:sz w:val="24"/>
          </w:rPr>
          <w:t>R4-2201824</w:t>
        </w:r>
      </w:hyperlink>
      <w:r>
        <w:rPr>
          <w:rFonts w:ascii="Arial" w:hAnsi="Arial" w:cs="Arial"/>
          <w:b/>
          <w:color w:val="0000FF"/>
          <w:sz w:val="24"/>
        </w:rPr>
        <w:tab/>
      </w:r>
      <w:r>
        <w:rPr>
          <w:rFonts w:ascii="Arial" w:hAnsi="Arial" w:cs="Arial"/>
          <w:b/>
          <w:sz w:val="24"/>
        </w:rPr>
        <w:t>draft CR on introduction of 6GHz system parameters for 38.101-1</w:t>
      </w:r>
    </w:p>
    <w:p w14:paraId="197ACB8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16DFF86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9495DE3" w14:textId="77777777" w:rsidR="00D326AB" w:rsidRDefault="00D326AB" w:rsidP="00D326AB">
      <w:pPr>
        <w:rPr>
          <w:rFonts w:ascii="Arial" w:hAnsi="Arial" w:cs="Arial"/>
          <w:b/>
          <w:sz w:val="24"/>
        </w:rPr>
      </w:pPr>
      <w:hyperlink r:id="rId263" w:history="1">
        <w:r>
          <w:rPr>
            <w:rStyle w:val="ac"/>
            <w:rFonts w:ascii="Arial" w:hAnsi="Arial" w:cs="Arial"/>
            <w:b/>
            <w:sz w:val="24"/>
          </w:rPr>
          <w:t>R4-2201825</w:t>
        </w:r>
      </w:hyperlink>
      <w:r>
        <w:rPr>
          <w:rFonts w:ascii="Arial" w:hAnsi="Arial" w:cs="Arial"/>
          <w:b/>
          <w:color w:val="0000FF"/>
          <w:sz w:val="24"/>
        </w:rPr>
        <w:tab/>
      </w:r>
      <w:r>
        <w:rPr>
          <w:rFonts w:ascii="Arial" w:hAnsi="Arial" w:cs="Arial"/>
          <w:b/>
          <w:sz w:val="24"/>
        </w:rPr>
        <w:t>draft CR on introduction of 6GHz system parameters for 38.104</w:t>
      </w:r>
    </w:p>
    <w:p w14:paraId="7EA3987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51D069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59398C4" w14:textId="77777777" w:rsidR="00D326AB" w:rsidRDefault="00D326AB" w:rsidP="00D326AB">
      <w:pPr>
        <w:pStyle w:val="4"/>
      </w:pPr>
      <w:bookmarkStart w:id="21" w:name="_Toc93078666"/>
      <w:r>
        <w:t>5.3.3</w:t>
      </w:r>
      <w:r>
        <w:tab/>
        <w:t>UE RF requirements</w:t>
      </w:r>
      <w:bookmarkEnd w:id="21"/>
    </w:p>
    <w:p w14:paraId="2A5867FA" w14:textId="77777777" w:rsidR="00D326AB" w:rsidRDefault="00D326AB" w:rsidP="00D326AB">
      <w:pPr>
        <w:rPr>
          <w:rFonts w:ascii="Arial" w:hAnsi="Arial" w:cs="Arial"/>
          <w:b/>
          <w:sz w:val="24"/>
        </w:rPr>
      </w:pPr>
      <w:hyperlink r:id="rId264" w:history="1">
        <w:r>
          <w:rPr>
            <w:rStyle w:val="ac"/>
            <w:rFonts w:ascii="Arial" w:hAnsi="Arial" w:cs="Arial"/>
            <w:b/>
            <w:sz w:val="24"/>
          </w:rPr>
          <w:t>R4-2200150</w:t>
        </w:r>
      </w:hyperlink>
      <w:r>
        <w:rPr>
          <w:rFonts w:ascii="Arial" w:hAnsi="Arial" w:cs="Arial"/>
          <w:b/>
          <w:color w:val="0000FF"/>
          <w:sz w:val="24"/>
        </w:rPr>
        <w:tab/>
      </w:r>
      <w:r>
        <w:rPr>
          <w:rFonts w:ascii="Arial" w:hAnsi="Arial" w:cs="Arial"/>
          <w:b/>
          <w:sz w:val="24"/>
        </w:rPr>
        <w:t>Discussion on UE RF requirements for 6GHz licensed band</w:t>
      </w:r>
    </w:p>
    <w:p w14:paraId="1C99B45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4FA760B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72047" w14:textId="77777777" w:rsidR="00D326AB" w:rsidRDefault="00D326AB" w:rsidP="00D326AB">
      <w:pPr>
        <w:rPr>
          <w:rFonts w:ascii="Arial" w:hAnsi="Arial" w:cs="Arial"/>
          <w:b/>
          <w:sz w:val="24"/>
        </w:rPr>
      </w:pPr>
      <w:hyperlink r:id="rId265" w:history="1">
        <w:r>
          <w:rPr>
            <w:rStyle w:val="ac"/>
            <w:rFonts w:ascii="Arial" w:hAnsi="Arial" w:cs="Arial"/>
            <w:b/>
            <w:sz w:val="24"/>
          </w:rPr>
          <w:t>R4-2201305</w:t>
        </w:r>
      </w:hyperlink>
      <w:r>
        <w:rPr>
          <w:rFonts w:ascii="Arial" w:hAnsi="Arial" w:cs="Arial"/>
          <w:b/>
          <w:color w:val="0000FF"/>
          <w:sz w:val="24"/>
        </w:rPr>
        <w:tab/>
      </w:r>
      <w:r>
        <w:rPr>
          <w:rFonts w:ascii="Arial" w:hAnsi="Arial" w:cs="Arial"/>
          <w:b/>
          <w:sz w:val="24"/>
        </w:rPr>
        <w:t>Discussion on UE RF requirements for 6G license band</w:t>
      </w:r>
    </w:p>
    <w:p w14:paraId="54DE3A0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C65108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372FA1" w14:textId="77777777" w:rsidR="00D326AB" w:rsidRDefault="00D326AB" w:rsidP="00D326AB">
      <w:pPr>
        <w:rPr>
          <w:rFonts w:ascii="Arial" w:hAnsi="Arial" w:cs="Arial"/>
          <w:b/>
          <w:sz w:val="24"/>
        </w:rPr>
      </w:pPr>
      <w:hyperlink r:id="rId266" w:history="1">
        <w:r>
          <w:rPr>
            <w:rStyle w:val="ac"/>
            <w:rFonts w:ascii="Arial" w:hAnsi="Arial" w:cs="Arial"/>
            <w:b/>
            <w:sz w:val="24"/>
          </w:rPr>
          <w:t>R4-2201332</w:t>
        </w:r>
      </w:hyperlink>
      <w:r>
        <w:rPr>
          <w:rFonts w:ascii="Arial" w:hAnsi="Arial" w:cs="Arial"/>
          <w:b/>
          <w:color w:val="0000FF"/>
          <w:sz w:val="24"/>
        </w:rPr>
        <w:tab/>
      </w:r>
      <w:r>
        <w:rPr>
          <w:rFonts w:ascii="Arial" w:hAnsi="Arial" w:cs="Arial"/>
          <w:b/>
          <w:sz w:val="24"/>
        </w:rPr>
        <w:t>6GHz licensed band - UE requirements</w:t>
      </w:r>
    </w:p>
    <w:p w14:paraId="6C2B1C9C"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CF586E1" w14:textId="77777777" w:rsidR="00D326AB" w:rsidRDefault="00D326AB" w:rsidP="00D326AB">
      <w:pPr>
        <w:rPr>
          <w:rFonts w:ascii="Arial" w:hAnsi="Arial" w:cs="Arial"/>
          <w:b/>
        </w:rPr>
      </w:pPr>
      <w:r>
        <w:rPr>
          <w:rFonts w:ascii="Arial" w:hAnsi="Arial" w:cs="Arial"/>
          <w:b/>
        </w:rPr>
        <w:t xml:space="preserve">Abstract: </w:t>
      </w:r>
    </w:p>
    <w:p w14:paraId="02444979" w14:textId="77777777" w:rsidR="00D326AB" w:rsidRDefault="00D326AB" w:rsidP="00D326AB">
      <w:r>
        <w:t>This contribution is going through UE RF requirements, proposing a way forward to specify the corresponding limits for the new 6GHz license band.</w:t>
      </w:r>
    </w:p>
    <w:p w14:paraId="10C3515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1555A6" w14:textId="77777777" w:rsidR="00D326AB" w:rsidRDefault="00D326AB" w:rsidP="00D326AB">
      <w:pPr>
        <w:rPr>
          <w:rFonts w:ascii="Arial" w:hAnsi="Arial" w:cs="Arial"/>
          <w:b/>
          <w:sz w:val="24"/>
        </w:rPr>
      </w:pPr>
      <w:hyperlink r:id="rId267" w:history="1">
        <w:r>
          <w:rPr>
            <w:rStyle w:val="ac"/>
            <w:rFonts w:ascii="Arial" w:hAnsi="Arial" w:cs="Arial"/>
            <w:b/>
            <w:sz w:val="24"/>
          </w:rPr>
          <w:t>R4-2201448</w:t>
        </w:r>
      </w:hyperlink>
      <w:r>
        <w:rPr>
          <w:rFonts w:ascii="Arial" w:hAnsi="Arial" w:cs="Arial"/>
          <w:b/>
          <w:color w:val="0000FF"/>
          <w:sz w:val="24"/>
        </w:rPr>
        <w:tab/>
      </w:r>
      <w:r>
        <w:rPr>
          <w:rFonts w:ascii="Arial" w:hAnsi="Arial" w:cs="Arial"/>
          <w:b/>
          <w:sz w:val="24"/>
        </w:rPr>
        <w:t>Discussion on UE RF requirements for 6425-7125MHz</w:t>
      </w:r>
    </w:p>
    <w:p w14:paraId="3D838B42"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A82478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EFD1A" w14:textId="77777777" w:rsidR="00D326AB" w:rsidRDefault="00D326AB" w:rsidP="00D326AB">
      <w:pPr>
        <w:rPr>
          <w:rFonts w:ascii="Arial" w:hAnsi="Arial" w:cs="Arial"/>
          <w:b/>
          <w:sz w:val="24"/>
        </w:rPr>
      </w:pPr>
      <w:hyperlink r:id="rId268" w:history="1">
        <w:r>
          <w:rPr>
            <w:rStyle w:val="ac"/>
            <w:rFonts w:ascii="Arial" w:hAnsi="Arial" w:cs="Arial"/>
            <w:b/>
            <w:sz w:val="24"/>
          </w:rPr>
          <w:t>R4-2201505</w:t>
        </w:r>
      </w:hyperlink>
      <w:r>
        <w:rPr>
          <w:rFonts w:ascii="Arial" w:hAnsi="Arial" w:cs="Arial"/>
          <w:b/>
          <w:color w:val="0000FF"/>
          <w:sz w:val="24"/>
        </w:rPr>
        <w:tab/>
      </w:r>
      <w:r>
        <w:rPr>
          <w:rFonts w:ascii="Arial" w:hAnsi="Arial" w:cs="Arial"/>
          <w:b/>
          <w:sz w:val="24"/>
        </w:rPr>
        <w:t>UE RF requirements</w:t>
      </w:r>
    </w:p>
    <w:p w14:paraId="3B40C069"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 OPPO</w:t>
      </w:r>
    </w:p>
    <w:p w14:paraId="3E2260A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E1A3DB" w14:textId="77777777" w:rsidR="00D326AB" w:rsidRDefault="00D326AB" w:rsidP="00D326AB">
      <w:pPr>
        <w:rPr>
          <w:rFonts w:ascii="Arial" w:hAnsi="Arial" w:cs="Arial"/>
          <w:b/>
          <w:sz w:val="24"/>
        </w:rPr>
      </w:pPr>
      <w:hyperlink r:id="rId269" w:history="1">
        <w:r>
          <w:rPr>
            <w:rStyle w:val="ac"/>
            <w:rFonts w:ascii="Arial" w:hAnsi="Arial" w:cs="Arial"/>
            <w:b/>
            <w:sz w:val="24"/>
          </w:rPr>
          <w:t>R4-2201506</w:t>
        </w:r>
      </w:hyperlink>
      <w:r>
        <w:rPr>
          <w:rFonts w:ascii="Arial" w:hAnsi="Arial" w:cs="Arial"/>
          <w:b/>
          <w:color w:val="0000FF"/>
          <w:sz w:val="24"/>
        </w:rPr>
        <w:tab/>
      </w:r>
      <w:r>
        <w:rPr>
          <w:rFonts w:ascii="Arial" w:hAnsi="Arial" w:cs="Arial"/>
          <w:b/>
          <w:sz w:val="24"/>
        </w:rPr>
        <w:t>Draft CR for 38.101-1: 6GHz NR licensed band</w:t>
      </w:r>
    </w:p>
    <w:p w14:paraId="3657D83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HiSilicon,CMCC, China Telecom, China Unicom, OPPO</w:t>
      </w:r>
    </w:p>
    <w:p w14:paraId="630E465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5AC5BD5" w14:textId="77777777" w:rsidR="00D326AB" w:rsidRDefault="00D326AB" w:rsidP="00D326AB">
      <w:pPr>
        <w:rPr>
          <w:rFonts w:ascii="Arial" w:hAnsi="Arial" w:cs="Arial"/>
          <w:b/>
          <w:sz w:val="24"/>
        </w:rPr>
      </w:pPr>
      <w:hyperlink r:id="rId270" w:history="1">
        <w:r>
          <w:rPr>
            <w:rStyle w:val="ac"/>
            <w:rFonts w:ascii="Arial" w:hAnsi="Arial" w:cs="Arial"/>
            <w:b/>
            <w:sz w:val="24"/>
          </w:rPr>
          <w:t>R4-2201826</w:t>
        </w:r>
      </w:hyperlink>
      <w:r>
        <w:rPr>
          <w:rFonts w:ascii="Arial" w:hAnsi="Arial" w:cs="Arial"/>
          <w:b/>
          <w:color w:val="0000FF"/>
          <w:sz w:val="24"/>
        </w:rPr>
        <w:tab/>
      </w:r>
      <w:r>
        <w:rPr>
          <w:rFonts w:ascii="Arial" w:hAnsi="Arial" w:cs="Arial"/>
          <w:b/>
          <w:sz w:val="24"/>
        </w:rPr>
        <w:t>draft CR on introduction of 6GHz UE RF requirements for 38.101-1</w:t>
      </w:r>
    </w:p>
    <w:p w14:paraId="304BBC0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478C3C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7FBEA2A" w14:textId="77777777" w:rsidR="00D326AB" w:rsidRDefault="00D326AB" w:rsidP="00D326AB">
      <w:pPr>
        <w:rPr>
          <w:rFonts w:ascii="Arial" w:hAnsi="Arial" w:cs="Arial"/>
          <w:b/>
          <w:sz w:val="24"/>
        </w:rPr>
      </w:pPr>
      <w:hyperlink r:id="rId271" w:history="1">
        <w:r>
          <w:rPr>
            <w:rStyle w:val="ac"/>
            <w:rFonts w:ascii="Arial" w:hAnsi="Arial" w:cs="Arial"/>
            <w:b/>
            <w:sz w:val="24"/>
          </w:rPr>
          <w:t>R4-2201855</w:t>
        </w:r>
      </w:hyperlink>
      <w:r>
        <w:rPr>
          <w:rFonts w:ascii="Arial" w:hAnsi="Arial" w:cs="Arial"/>
          <w:b/>
          <w:color w:val="0000FF"/>
          <w:sz w:val="24"/>
        </w:rPr>
        <w:tab/>
      </w:r>
      <w:r>
        <w:rPr>
          <w:rFonts w:ascii="Arial" w:hAnsi="Arial" w:cs="Arial"/>
          <w:b/>
          <w:sz w:val="24"/>
        </w:rPr>
        <w:t>6 GHz licensed band</w:t>
      </w:r>
    </w:p>
    <w:p w14:paraId="6652EF3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6AF5C3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22211" w14:textId="77777777" w:rsidR="00D326AB" w:rsidRDefault="00D326AB" w:rsidP="00D326AB">
      <w:pPr>
        <w:pStyle w:val="4"/>
      </w:pPr>
      <w:bookmarkStart w:id="22" w:name="_Toc93078667"/>
      <w:r>
        <w:t>5.3.4</w:t>
      </w:r>
      <w:r>
        <w:tab/>
        <w:t>BS RF requirements</w:t>
      </w:r>
      <w:bookmarkEnd w:id="22"/>
    </w:p>
    <w:p w14:paraId="1591CFD4" w14:textId="77777777" w:rsidR="00D326AB" w:rsidRDefault="00D326AB" w:rsidP="00D326AB">
      <w:pPr>
        <w:rPr>
          <w:rFonts w:ascii="Arial" w:hAnsi="Arial" w:cs="Arial"/>
          <w:b/>
          <w:sz w:val="24"/>
        </w:rPr>
      </w:pPr>
      <w:hyperlink r:id="rId272" w:history="1">
        <w:r>
          <w:rPr>
            <w:rStyle w:val="ac"/>
            <w:rFonts w:ascii="Arial" w:hAnsi="Arial" w:cs="Arial"/>
            <w:b/>
            <w:sz w:val="24"/>
          </w:rPr>
          <w:t>R4-2200153</w:t>
        </w:r>
      </w:hyperlink>
      <w:r>
        <w:rPr>
          <w:rFonts w:ascii="Arial" w:hAnsi="Arial" w:cs="Arial"/>
          <w:b/>
          <w:color w:val="0000FF"/>
          <w:sz w:val="24"/>
        </w:rPr>
        <w:tab/>
      </w:r>
      <w:r>
        <w:rPr>
          <w:rFonts w:ascii="Arial" w:hAnsi="Arial" w:cs="Arial"/>
          <w:b/>
          <w:sz w:val="24"/>
        </w:rPr>
        <w:t>Analysis on BS requirements for operation in 6GHz band</w:t>
      </w:r>
    </w:p>
    <w:p w14:paraId="15DEAFD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B0C8AF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B3676" w14:textId="77777777" w:rsidR="00D326AB" w:rsidRDefault="00D326AB" w:rsidP="00D326AB">
      <w:pPr>
        <w:rPr>
          <w:rFonts w:ascii="Arial" w:hAnsi="Arial" w:cs="Arial"/>
          <w:b/>
          <w:sz w:val="24"/>
        </w:rPr>
      </w:pPr>
      <w:hyperlink r:id="rId273" w:history="1">
        <w:r>
          <w:rPr>
            <w:rStyle w:val="ac"/>
            <w:rFonts w:ascii="Arial" w:hAnsi="Arial" w:cs="Arial"/>
            <w:b/>
            <w:sz w:val="24"/>
          </w:rPr>
          <w:t>R4-2200154</w:t>
        </w:r>
      </w:hyperlink>
      <w:r>
        <w:rPr>
          <w:rFonts w:ascii="Arial" w:hAnsi="Arial" w:cs="Arial"/>
          <w:b/>
          <w:color w:val="0000FF"/>
          <w:sz w:val="24"/>
        </w:rPr>
        <w:tab/>
      </w:r>
      <w:r>
        <w:rPr>
          <w:rFonts w:ascii="Arial" w:hAnsi="Arial" w:cs="Arial"/>
          <w:b/>
          <w:sz w:val="24"/>
        </w:rPr>
        <w:t>draft CR on introduction of 6GHz licensed band for 38.104</w:t>
      </w:r>
    </w:p>
    <w:p w14:paraId="39A530D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14:paraId="114ECD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740693B" w14:textId="77777777" w:rsidR="00D326AB" w:rsidRDefault="00D326AB" w:rsidP="00D326AB">
      <w:pPr>
        <w:rPr>
          <w:rFonts w:ascii="Arial" w:hAnsi="Arial" w:cs="Arial"/>
          <w:b/>
          <w:sz w:val="24"/>
        </w:rPr>
      </w:pPr>
      <w:hyperlink r:id="rId274" w:history="1">
        <w:r>
          <w:rPr>
            <w:rStyle w:val="ac"/>
            <w:rFonts w:ascii="Arial" w:hAnsi="Arial" w:cs="Arial"/>
            <w:b/>
            <w:sz w:val="24"/>
          </w:rPr>
          <w:t>R4-2200155</w:t>
        </w:r>
      </w:hyperlink>
      <w:r>
        <w:rPr>
          <w:rFonts w:ascii="Arial" w:hAnsi="Arial" w:cs="Arial"/>
          <w:b/>
          <w:color w:val="0000FF"/>
          <w:sz w:val="24"/>
        </w:rPr>
        <w:tab/>
      </w:r>
      <w:r>
        <w:rPr>
          <w:rFonts w:ascii="Arial" w:hAnsi="Arial" w:cs="Arial"/>
          <w:b/>
          <w:sz w:val="24"/>
        </w:rPr>
        <w:t>draft CR on introduction of 6GHz licensed band for 38.141-1</w:t>
      </w:r>
    </w:p>
    <w:p w14:paraId="1D11B083"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14:paraId="4AAD4E4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A0FEF0" w14:textId="77777777" w:rsidR="00D326AB" w:rsidRDefault="00D326AB" w:rsidP="00D326AB">
      <w:pPr>
        <w:rPr>
          <w:rFonts w:ascii="Arial" w:hAnsi="Arial" w:cs="Arial"/>
          <w:b/>
          <w:sz w:val="24"/>
        </w:rPr>
      </w:pPr>
      <w:hyperlink r:id="rId275" w:history="1">
        <w:r>
          <w:rPr>
            <w:rStyle w:val="ac"/>
            <w:rFonts w:ascii="Arial" w:hAnsi="Arial" w:cs="Arial"/>
            <w:b/>
            <w:sz w:val="24"/>
          </w:rPr>
          <w:t>R4-2200156</w:t>
        </w:r>
      </w:hyperlink>
      <w:r>
        <w:rPr>
          <w:rFonts w:ascii="Arial" w:hAnsi="Arial" w:cs="Arial"/>
          <w:b/>
          <w:color w:val="0000FF"/>
          <w:sz w:val="24"/>
        </w:rPr>
        <w:tab/>
      </w:r>
      <w:r>
        <w:rPr>
          <w:rFonts w:ascii="Arial" w:hAnsi="Arial" w:cs="Arial"/>
          <w:b/>
          <w:sz w:val="24"/>
        </w:rPr>
        <w:t>draft CR on introduction of 6GHz licensed band for 38.141-2</w:t>
      </w:r>
    </w:p>
    <w:p w14:paraId="3C6134C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14:paraId="783265D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07B02F7" w14:textId="77777777" w:rsidR="00D326AB" w:rsidRDefault="00D326AB" w:rsidP="00D326AB">
      <w:pPr>
        <w:rPr>
          <w:rFonts w:ascii="Arial" w:hAnsi="Arial" w:cs="Arial"/>
          <w:b/>
          <w:sz w:val="24"/>
        </w:rPr>
      </w:pPr>
      <w:hyperlink r:id="rId276" w:history="1">
        <w:r>
          <w:rPr>
            <w:rStyle w:val="ac"/>
            <w:rFonts w:ascii="Arial" w:hAnsi="Arial" w:cs="Arial"/>
            <w:b/>
            <w:sz w:val="24"/>
          </w:rPr>
          <w:t>R4-2200157</w:t>
        </w:r>
      </w:hyperlink>
      <w:r>
        <w:rPr>
          <w:rFonts w:ascii="Arial" w:hAnsi="Arial" w:cs="Arial"/>
          <w:b/>
          <w:color w:val="0000FF"/>
          <w:sz w:val="24"/>
        </w:rPr>
        <w:tab/>
      </w:r>
      <w:r>
        <w:rPr>
          <w:rFonts w:ascii="Arial" w:hAnsi="Arial" w:cs="Arial"/>
          <w:b/>
          <w:sz w:val="24"/>
        </w:rPr>
        <w:t>draft CR on introduction of 6GHz licensed band for 37.104</w:t>
      </w:r>
    </w:p>
    <w:p w14:paraId="4A2D876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CATT</w:t>
      </w:r>
    </w:p>
    <w:p w14:paraId="4FAFA9A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10C0020" w14:textId="77777777" w:rsidR="00D326AB" w:rsidRDefault="00D326AB" w:rsidP="00D326AB">
      <w:pPr>
        <w:rPr>
          <w:rFonts w:ascii="Arial" w:hAnsi="Arial" w:cs="Arial"/>
          <w:b/>
          <w:sz w:val="24"/>
        </w:rPr>
      </w:pPr>
      <w:hyperlink r:id="rId277" w:history="1">
        <w:r>
          <w:rPr>
            <w:rStyle w:val="ac"/>
            <w:rFonts w:ascii="Arial" w:hAnsi="Arial" w:cs="Arial"/>
            <w:b/>
            <w:sz w:val="24"/>
          </w:rPr>
          <w:t>R4-2200158</w:t>
        </w:r>
      </w:hyperlink>
      <w:r>
        <w:rPr>
          <w:rFonts w:ascii="Arial" w:hAnsi="Arial" w:cs="Arial"/>
          <w:b/>
          <w:color w:val="0000FF"/>
          <w:sz w:val="24"/>
        </w:rPr>
        <w:tab/>
      </w:r>
      <w:r>
        <w:rPr>
          <w:rFonts w:ascii="Arial" w:hAnsi="Arial" w:cs="Arial"/>
          <w:b/>
          <w:sz w:val="24"/>
        </w:rPr>
        <w:t>draft CR on introduction of 6GHz licensed band for 37.105</w:t>
      </w:r>
    </w:p>
    <w:p w14:paraId="646D95A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CATT</w:t>
      </w:r>
    </w:p>
    <w:p w14:paraId="5B13133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5D40B62" w14:textId="77777777" w:rsidR="00D326AB" w:rsidRDefault="00D326AB" w:rsidP="00D326AB">
      <w:pPr>
        <w:rPr>
          <w:rFonts w:ascii="Arial" w:hAnsi="Arial" w:cs="Arial"/>
          <w:b/>
          <w:sz w:val="24"/>
        </w:rPr>
      </w:pPr>
      <w:hyperlink r:id="rId278" w:history="1">
        <w:r>
          <w:rPr>
            <w:rStyle w:val="ac"/>
            <w:rFonts w:ascii="Arial" w:hAnsi="Arial" w:cs="Arial"/>
            <w:b/>
            <w:sz w:val="24"/>
          </w:rPr>
          <w:t>R4-2200159</w:t>
        </w:r>
      </w:hyperlink>
      <w:r>
        <w:rPr>
          <w:rFonts w:ascii="Arial" w:hAnsi="Arial" w:cs="Arial"/>
          <w:b/>
          <w:color w:val="0000FF"/>
          <w:sz w:val="24"/>
        </w:rPr>
        <w:tab/>
      </w:r>
      <w:r>
        <w:rPr>
          <w:rFonts w:ascii="Arial" w:hAnsi="Arial" w:cs="Arial"/>
          <w:b/>
          <w:sz w:val="24"/>
        </w:rPr>
        <w:t>draft CR on introduction of 6GHz licensed band for 37.141</w:t>
      </w:r>
    </w:p>
    <w:p w14:paraId="32C5542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CATT</w:t>
      </w:r>
    </w:p>
    <w:p w14:paraId="5739C2F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DFA62E9" w14:textId="77777777" w:rsidR="00D326AB" w:rsidRDefault="00D326AB" w:rsidP="00D326AB">
      <w:pPr>
        <w:rPr>
          <w:rFonts w:ascii="Arial" w:hAnsi="Arial" w:cs="Arial"/>
          <w:b/>
          <w:sz w:val="24"/>
        </w:rPr>
      </w:pPr>
      <w:hyperlink r:id="rId279" w:history="1">
        <w:r>
          <w:rPr>
            <w:rStyle w:val="ac"/>
            <w:rFonts w:ascii="Arial" w:hAnsi="Arial" w:cs="Arial"/>
            <w:b/>
            <w:sz w:val="24"/>
          </w:rPr>
          <w:t>R4-2200160</w:t>
        </w:r>
      </w:hyperlink>
      <w:r>
        <w:rPr>
          <w:rFonts w:ascii="Arial" w:hAnsi="Arial" w:cs="Arial"/>
          <w:b/>
          <w:color w:val="0000FF"/>
          <w:sz w:val="24"/>
        </w:rPr>
        <w:tab/>
      </w:r>
      <w:r>
        <w:rPr>
          <w:rFonts w:ascii="Arial" w:hAnsi="Arial" w:cs="Arial"/>
          <w:b/>
          <w:sz w:val="24"/>
        </w:rPr>
        <w:t>draft CR on introduction of 6GHz licensed band for 37.145-1</w:t>
      </w:r>
    </w:p>
    <w:p w14:paraId="69B1804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14:paraId="5992F26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569D4EB" w14:textId="77777777" w:rsidR="00D326AB" w:rsidRDefault="00D326AB" w:rsidP="00D326AB">
      <w:pPr>
        <w:rPr>
          <w:rFonts w:ascii="Arial" w:hAnsi="Arial" w:cs="Arial"/>
          <w:b/>
          <w:sz w:val="24"/>
        </w:rPr>
      </w:pPr>
      <w:hyperlink r:id="rId280" w:history="1">
        <w:r>
          <w:rPr>
            <w:rStyle w:val="ac"/>
            <w:rFonts w:ascii="Arial" w:hAnsi="Arial" w:cs="Arial"/>
            <w:b/>
            <w:sz w:val="24"/>
          </w:rPr>
          <w:t>R4-2200161</w:t>
        </w:r>
      </w:hyperlink>
      <w:r>
        <w:rPr>
          <w:rFonts w:ascii="Arial" w:hAnsi="Arial" w:cs="Arial"/>
          <w:b/>
          <w:color w:val="0000FF"/>
          <w:sz w:val="24"/>
        </w:rPr>
        <w:tab/>
      </w:r>
      <w:r>
        <w:rPr>
          <w:rFonts w:ascii="Arial" w:hAnsi="Arial" w:cs="Arial"/>
          <w:b/>
          <w:sz w:val="24"/>
        </w:rPr>
        <w:t>draft CR on introduction of 6GHz licensed band for 37.141-2</w:t>
      </w:r>
    </w:p>
    <w:p w14:paraId="781A3F7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CATT</w:t>
      </w:r>
    </w:p>
    <w:p w14:paraId="2201C16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8663C8D" w14:textId="77777777" w:rsidR="00D326AB" w:rsidRDefault="00D326AB" w:rsidP="00D326AB">
      <w:pPr>
        <w:rPr>
          <w:rFonts w:ascii="Arial" w:hAnsi="Arial" w:cs="Arial"/>
          <w:b/>
          <w:sz w:val="24"/>
        </w:rPr>
      </w:pPr>
      <w:hyperlink r:id="rId281" w:history="1">
        <w:r>
          <w:rPr>
            <w:rStyle w:val="ac"/>
            <w:rFonts w:ascii="Arial" w:hAnsi="Arial" w:cs="Arial"/>
            <w:b/>
            <w:sz w:val="24"/>
          </w:rPr>
          <w:t>R4-2200480</w:t>
        </w:r>
      </w:hyperlink>
      <w:r>
        <w:rPr>
          <w:rFonts w:ascii="Arial" w:hAnsi="Arial" w:cs="Arial"/>
          <w:b/>
          <w:color w:val="0000FF"/>
          <w:sz w:val="24"/>
        </w:rPr>
        <w:tab/>
      </w:r>
      <w:r>
        <w:rPr>
          <w:rFonts w:ascii="Arial" w:hAnsi="Arial" w:cs="Arial"/>
          <w:b/>
          <w:sz w:val="24"/>
        </w:rPr>
        <w:t>draft CR on introduction of 6GHz licensed band for 38.174</w:t>
      </w:r>
    </w:p>
    <w:p w14:paraId="452DD1C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CATT</w:t>
      </w:r>
    </w:p>
    <w:p w14:paraId="09D58FF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01CECD" w14:textId="77777777" w:rsidR="00D326AB" w:rsidRDefault="00D326AB" w:rsidP="00D326AB">
      <w:pPr>
        <w:rPr>
          <w:rFonts w:ascii="Arial" w:hAnsi="Arial" w:cs="Arial"/>
          <w:b/>
          <w:sz w:val="24"/>
        </w:rPr>
      </w:pPr>
      <w:hyperlink r:id="rId282" w:history="1">
        <w:r>
          <w:rPr>
            <w:rStyle w:val="ac"/>
            <w:rFonts w:ascii="Arial" w:hAnsi="Arial" w:cs="Arial"/>
            <w:b/>
            <w:sz w:val="24"/>
          </w:rPr>
          <w:t>R4-2200481</w:t>
        </w:r>
      </w:hyperlink>
      <w:r>
        <w:rPr>
          <w:rFonts w:ascii="Arial" w:hAnsi="Arial" w:cs="Arial"/>
          <w:b/>
          <w:color w:val="0000FF"/>
          <w:sz w:val="24"/>
        </w:rPr>
        <w:tab/>
      </w:r>
      <w:r>
        <w:rPr>
          <w:rFonts w:ascii="Arial" w:hAnsi="Arial" w:cs="Arial"/>
          <w:b/>
          <w:sz w:val="24"/>
        </w:rPr>
        <w:t>draft CR on introduction of 6GHz licensed band for 38.176-1</w:t>
      </w:r>
    </w:p>
    <w:p w14:paraId="1D676BE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CATT</w:t>
      </w:r>
    </w:p>
    <w:p w14:paraId="23A3908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4EC5E70" w14:textId="77777777" w:rsidR="00D326AB" w:rsidRDefault="00D326AB" w:rsidP="00D326AB">
      <w:pPr>
        <w:rPr>
          <w:rFonts w:ascii="Arial" w:hAnsi="Arial" w:cs="Arial"/>
          <w:b/>
          <w:sz w:val="24"/>
        </w:rPr>
      </w:pPr>
      <w:hyperlink r:id="rId283" w:history="1">
        <w:r>
          <w:rPr>
            <w:rStyle w:val="ac"/>
            <w:rFonts w:ascii="Arial" w:hAnsi="Arial" w:cs="Arial"/>
            <w:b/>
            <w:sz w:val="24"/>
          </w:rPr>
          <w:t>R4-2200482</w:t>
        </w:r>
      </w:hyperlink>
      <w:r>
        <w:rPr>
          <w:rFonts w:ascii="Arial" w:hAnsi="Arial" w:cs="Arial"/>
          <w:b/>
          <w:color w:val="0000FF"/>
          <w:sz w:val="24"/>
        </w:rPr>
        <w:tab/>
      </w:r>
      <w:r>
        <w:rPr>
          <w:rFonts w:ascii="Arial" w:hAnsi="Arial" w:cs="Arial"/>
          <w:b/>
          <w:sz w:val="24"/>
        </w:rPr>
        <w:t>draft CR on introduction of 6GHz licensed band for 38.176-2</w:t>
      </w:r>
    </w:p>
    <w:p w14:paraId="0AEFCEE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B (Rel-17)</w:t>
      </w:r>
      <w:r>
        <w:rPr>
          <w:i/>
        </w:rPr>
        <w:br/>
      </w:r>
      <w:r>
        <w:rPr>
          <w:i/>
        </w:rPr>
        <w:br/>
      </w:r>
      <w:r>
        <w:rPr>
          <w:i/>
        </w:rPr>
        <w:tab/>
      </w:r>
      <w:r>
        <w:rPr>
          <w:i/>
        </w:rPr>
        <w:tab/>
      </w:r>
      <w:r>
        <w:rPr>
          <w:i/>
        </w:rPr>
        <w:tab/>
      </w:r>
      <w:r>
        <w:rPr>
          <w:i/>
        </w:rPr>
        <w:tab/>
      </w:r>
      <w:r>
        <w:rPr>
          <w:i/>
        </w:rPr>
        <w:tab/>
        <w:t>Source: CATT</w:t>
      </w:r>
    </w:p>
    <w:p w14:paraId="2CE109B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3ED293" w14:textId="77777777" w:rsidR="00D326AB" w:rsidRDefault="00D326AB" w:rsidP="00D326AB">
      <w:pPr>
        <w:rPr>
          <w:rFonts w:ascii="Arial" w:hAnsi="Arial" w:cs="Arial"/>
          <w:b/>
          <w:sz w:val="24"/>
        </w:rPr>
      </w:pPr>
      <w:hyperlink r:id="rId284" w:history="1">
        <w:r>
          <w:rPr>
            <w:rStyle w:val="ac"/>
            <w:rFonts w:ascii="Arial" w:hAnsi="Arial" w:cs="Arial"/>
            <w:b/>
            <w:sz w:val="24"/>
          </w:rPr>
          <w:t>R4-2201449</w:t>
        </w:r>
      </w:hyperlink>
      <w:r>
        <w:rPr>
          <w:rFonts w:ascii="Arial" w:hAnsi="Arial" w:cs="Arial"/>
          <w:b/>
          <w:color w:val="0000FF"/>
          <w:sz w:val="24"/>
        </w:rPr>
        <w:tab/>
      </w:r>
      <w:r>
        <w:rPr>
          <w:rFonts w:ascii="Arial" w:hAnsi="Arial" w:cs="Arial"/>
          <w:b/>
          <w:sz w:val="24"/>
        </w:rPr>
        <w:t>Discussion on BS RF requirements for 6425-7125MHz</w:t>
      </w:r>
    </w:p>
    <w:p w14:paraId="15213F7A"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8CD84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51F509" w14:textId="77777777" w:rsidR="00D326AB" w:rsidRDefault="00D326AB" w:rsidP="00D326AB">
      <w:pPr>
        <w:rPr>
          <w:rFonts w:ascii="Arial" w:hAnsi="Arial" w:cs="Arial"/>
          <w:b/>
          <w:sz w:val="24"/>
        </w:rPr>
      </w:pPr>
      <w:hyperlink r:id="rId285" w:history="1">
        <w:r>
          <w:rPr>
            <w:rStyle w:val="ac"/>
            <w:rFonts w:ascii="Arial" w:hAnsi="Arial" w:cs="Arial"/>
            <w:b/>
            <w:sz w:val="24"/>
          </w:rPr>
          <w:t>R4-2201450</w:t>
        </w:r>
      </w:hyperlink>
      <w:r>
        <w:rPr>
          <w:rFonts w:ascii="Arial" w:hAnsi="Arial" w:cs="Arial"/>
          <w:b/>
          <w:color w:val="0000FF"/>
          <w:sz w:val="24"/>
        </w:rPr>
        <w:tab/>
      </w:r>
      <w:r>
        <w:rPr>
          <w:rFonts w:ascii="Arial" w:hAnsi="Arial" w:cs="Arial"/>
          <w:b/>
          <w:sz w:val="24"/>
        </w:rPr>
        <w:t>draft CR to TS38.104 the introduction of 6425-7125MHz</w:t>
      </w:r>
    </w:p>
    <w:p w14:paraId="30321A8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D31B3F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6D11624" w14:textId="77777777" w:rsidR="00D326AB" w:rsidRDefault="00D326AB" w:rsidP="00D326AB">
      <w:pPr>
        <w:rPr>
          <w:rFonts w:ascii="Arial" w:hAnsi="Arial" w:cs="Arial"/>
          <w:b/>
          <w:sz w:val="24"/>
        </w:rPr>
      </w:pPr>
      <w:hyperlink r:id="rId286" w:history="1">
        <w:r>
          <w:rPr>
            <w:rStyle w:val="ac"/>
            <w:rFonts w:ascii="Arial" w:hAnsi="Arial" w:cs="Arial"/>
            <w:b/>
            <w:sz w:val="24"/>
          </w:rPr>
          <w:t>R4-2201451</w:t>
        </w:r>
      </w:hyperlink>
      <w:r>
        <w:rPr>
          <w:rFonts w:ascii="Arial" w:hAnsi="Arial" w:cs="Arial"/>
          <w:b/>
          <w:color w:val="0000FF"/>
          <w:sz w:val="24"/>
        </w:rPr>
        <w:tab/>
      </w:r>
      <w:r>
        <w:rPr>
          <w:rFonts w:ascii="Arial" w:hAnsi="Arial" w:cs="Arial"/>
          <w:b/>
          <w:sz w:val="24"/>
        </w:rPr>
        <w:t>draft CR to TS36.104 the introduction of coexistence requirements of licensed band 6425-7125MHz</w:t>
      </w:r>
    </w:p>
    <w:p w14:paraId="5E4B4B01"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09893CB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0EBA3D4" w14:textId="77777777" w:rsidR="00D326AB" w:rsidRDefault="00D326AB" w:rsidP="00D326AB">
      <w:pPr>
        <w:rPr>
          <w:rFonts w:ascii="Arial" w:hAnsi="Arial" w:cs="Arial"/>
          <w:b/>
          <w:sz w:val="24"/>
        </w:rPr>
      </w:pPr>
      <w:hyperlink r:id="rId287" w:history="1">
        <w:r>
          <w:rPr>
            <w:rStyle w:val="ac"/>
            <w:rFonts w:ascii="Arial" w:hAnsi="Arial" w:cs="Arial"/>
            <w:b/>
            <w:sz w:val="24"/>
          </w:rPr>
          <w:t>R4-2201452</w:t>
        </w:r>
      </w:hyperlink>
      <w:r>
        <w:rPr>
          <w:rFonts w:ascii="Arial" w:hAnsi="Arial" w:cs="Arial"/>
          <w:b/>
          <w:color w:val="0000FF"/>
          <w:sz w:val="24"/>
        </w:rPr>
        <w:tab/>
      </w:r>
      <w:r>
        <w:rPr>
          <w:rFonts w:ascii="Arial" w:hAnsi="Arial" w:cs="Arial"/>
          <w:b/>
          <w:sz w:val="24"/>
        </w:rPr>
        <w:t>draft CR to TS36.141 the introduction of coexistence requirements of licensed band 6425-7125MHz</w:t>
      </w:r>
    </w:p>
    <w:p w14:paraId="1AF8EA5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A41C0E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79310FA" w14:textId="77777777" w:rsidR="00D326AB" w:rsidRDefault="00D326AB" w:rsidP="00D326AB">
      <w:pPr>
        <w:rPr>
          <w:rFonts w:ascii="Arial" w:hAnsi="Arial" w:cs="Arial"/>
          <w:b/>
          <w:sz w:val="24"/>
        </w:rPr>
      </w:pPr>
      <w:hyperlink r:id="rId288" w:history="1">
        <w:r>
          <w:rPr>
            <w:rStyle w:val="ac"/>
            <w:rFonts w:ascii="Arial" w:hAnsi="Arial" w:cs="Arial"/>
            <w:b/>
            <w:sz w:val="24"/>
          </w:rPr>
          <w:t>R4-2201507</w:t>
        </w:r>
      </w:hyperlink>
      <w:r>
        <w:rPr>
          <w:rFonts w:ascii="Arial" w:hAnsi="Arial" w:cs="Arial"/>
          <w:b/>
          <w:color w:val="0000FF"/>
          <w:sz w:val="24"/>
        </w:rPr>
        <w:tab/>
      </w:r>
      <w:r>
        <w:rPr>
          <w:rFonts w:ascii="Arial" w:hAnsi="Arial" w:cs="Arial"/>
          <w:b/>
          <w:sz w:val="24"/>
        </w:rPr>
        <w:t>BS RF requirements</w:t>
      </w:r>
    </w:p>
    <w:p w14:paraId="4FFF083B"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 CMCC</w:t>
      </w:r>
    </w:p>
    <w:p w14:paraId="05EBAF3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E1E36" w14:textId="77777777" w:rsidR="00D326AB" w:rsidRDefault="00D326AB" w:rsidP="00D326AB">
      <w:pPr>
        <w:rPr>
          <w:rFonts w:ascii="Arial" w:hAnsi="Arial" w:cs="Arial"/>
          <w:b/>
          <w:sz w:val="24"/>
        </w:rPr>
      </w:pPr>
      <w:hyperlink r:id="rId289" w:history="1">
        <w:r>
          <w:rPr>
            <w:rStyle w:val="ac"/>
            <w:rFonts w:ascii="Arial" w:hAnsi="Arial" w:cs="Arial"/>
            <w:b/>
            <w:sz w:val="24"/>
          </w:rPr>
          <w:t>R4-2201508</w:t>
        </w:r>
      </w:hyperlink>
      <w:r>
        <w:rPr>
          <w:rFonts w:ascii="Arial" w:hAnsi="Arial" w:cs="Arial"/>
          <w:b/>
          <w:color w:val="0000FF"/>
          <w:sz w:val="24"/>
        </w:rPr>
        <w:tab/>
      </w:r>
      <w:r>
        <w:rPr>
          <w:rFonts w:ascii="Arial" w:hAnsi="Arial" w:cs="Arial"/>
          <w:b/>
          <w:sz w:val="24"/>
        </w:rPr>
        <w:t>Draft CR for 38.104: 6GHz NR licensed band</w:t>
      </w:r>
    </w:p>
    <w:p w14:paraId="5BC9C4C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68FB56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22E19F7" w14:textId="77777777" w:rsidR="00D326AB" w:rsidRDefault="00D326AB" w:rsidP="00D326AB">
      <w:pPr>
        <w:rPr>
          <w:rFonts w:ascii="Arial" w:hAnsi="Arial" w:cs="Arial"/>
          <w:b/>
          <w:sz w:val="24"/>
        </w:rPr>
      </w:pPr>
      <w:hyperlink r:id="rId290" w:history="1">
        <w:r>
          <w:rPr>
            <w:rStyle w:val="ac"/>
            <w:rFonts w:ascii="Arial" w:hAnsi="Arial" w:cs="Arial"/>
            <w:b/>
            <w:sz w:val="24"/>
          </w:rPr>
          <w:t>R4-2201827</w:t>
        </w:r>
      </w:hyperlink>
      <w:r>
        <w:rPr>
          <w:rFonts w:ascii="Arial" w:hAnsi="Arial" w:cs="Arial"/>
          <w:b/>
          <w:color w:val="0000FF"/>
          <w:sz w:val="24"/>
        </w:rPr>
        <w:tab/>
      </w:r>
      <w:r>
        <w:rPr>
          <w:rFonts w:ascii="Arial" w:hAnsi="Arial" w:cs="Arial"/>
          <w:b/>
          <w:sz w:val="24"/>
        </w:rPr>
        <w:t>draft CR to TS 38.174 introduction of 6GHz coexistence requirement in IAB spec</w:t>
      </w:r>
    </w:p>
    <w:p w14:paraId="2DA6D66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747BCD5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C81449E" w14:textId="77777777" w:rsidR="00D326AB" w:rsidRDefault="00D326AB" w:rsidP="00D326AB">
      <w:pPr>
        <w:rPr>
          <w:rFonts w:ascii="Arial" w:hAnsi="Arial" w:cs="Arial"/>
          <w:b/>
          <w:sz w:val="24"/>
        </w:rPr>
      </w:pPr>
      <w:hyperlink r:id="rId291" w:history="1">
        <w:r>
          <w:rPr>
            <w:rStyle w:val="ac"/>
            <w:rFonts w:ascii="Arial" w:hAnsi="Arial" w:cs="Arial"/>
            <w:b/>
            <w:sz w:val="24"/>
          </w:rPr>
          <w:t>R4-2201828</w:t>
        </w:r>
      </w:hyperlink>
      <w:r>
        <w:rPr>
          <w:rFonts w:ascii="Arial" w:hAnsi="Arial" w:cs="Arial"/>
          <w:b/>
          <w:color w:val="0000FF"/>
          <w:sz w:val="24"/>
        </w:rPr>
        <w:tab/>
      </w:r>
      <w:r>
        <w:rPr>
          <w:rFonts w:ascii="Arial" w:hAnsi="Arial" w:cs="Arial"/>
          <w:b/>
          <w:sz w:val="24"/>
        </w:rPr>
        <w:t>draft CR to TS 38.176-1 on introduction of coexistence requirement for 6GHz</w:t>
      </w:r>
    </w:p>
    <w:p w14:paraId="16323C4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203FA30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5DE33D" w14:textId="77777777" w:rsidR="00D326AB" w:rsidRDefault="00D326AB" w:rsidP="00D326AB">
      <w:pPr>
        <w:rPr>
          <w:rFonts w:ascii="Arial" w:hAnsi="Arial" w:cs="Arial"/>
          <w:b/>
          <w:sz w:val="24"/>
        </w:rPr>
      </w:pPr>
      <w:hyperlink r:id="rId292" w:history="1">
        <w:r>
          <w:rPr>
            <w:rStyle w:val="ac"/>
            <w:rFonts w:ascii="Arial" w:hAnsi="Arial" w:cs="Arial"/>
            <w:b/>
            <w:sz w:val="24"/>
          </w:rPr>
          <w:t>R4-2201829</w:t>
        </w:r>
      </w:hyperlink>
      <w:r>
        <w:rPr>
          <w:rFonts w:ascii="Arial" w:hAnsi="Arial" w:cs="Arial"/>
          <w:b/>
          <w:color w:val="0000FF"/>
          <w:sz w:val="24"/>
        </w:rPr>
        <w:tab/>
      </w:r>
      <w:r>
        <w:rPr>
          <w:rFonts w:ascii="Arial" w:hAnsi="Arial" w:cs="Arial"/>
          <w:b/>
          <w:sz w:val="24"/>
        </w:rPr>
        <w:t>draft CR to TS 38.176-2 on introduction of coexistence requirement for 6GHz</w:t>
      </w:r>
    </w:p>
    <w:p w14:paraId="60E36EA1"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1017FDA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36B412C" w14:textId="77777777" w:rsidR="00D326AB" w:rsidRDefault="00D326AB" w:rsidP="00D326AB">
      <w:pPr>
        <w:pStyle w:val="4"/>
      </w:pPr>
      <w:bookmarkStart w:id="23" w:name="_Toc93078668"/>
      <w:r>
        <w:t>5.3.5</w:t>
      </w:r>
      <w:r>
        <w:tab/>
        <w:t>Others</w:t>
      </w:r>
      <w:bookmarkEnd w:id="23"/>
    </w:p>
    <w:p w14:paraId="44AFE35D" w14:textId="77777777" w:rsidR="00D326AB" w:rsidRDefault="00D326AB" w:rsidP="00D326AB">
      <w:pPr>
        <w:rPr>
          <w:rFonts w:ascii="Arial" w:hAnsi="Arial" w:cs="Arial"/>
          <w:b/>
          <w:sz w:val="24"/>
        </w:rPr>
      </w:pPr>
      <w:hyperlink r:id="rId293" w:history="1">
        <w:r>
          <w:rPr>
            <w:rStyle w:val="ac"/>
            <w:rFonts w:ascii="Arial" w:hAnsi="Arial" w:cs="Arial"/>
            <w:b/>
            <w:sz w:val="24"/>
          </w:rPr>
          <w:t>R4-2201453</w:t>
        </w:r>
      </w:hyperlink>
      <w:r>
        <w:rPr>
          <w:rFonts w:ascii="Arial" w:hAnsi="Arial" w:cs="Arial"/>
          <w:b/>
          <w:color w:val="0000FF"/>
          <w:sz w:val="24"/>
        </w:rPr>
        <w:tab/>
      </w:r>
      <w:r>
        <w:rPr>
          <w:rFonts w:ascii="Arial" w:hAnsi="Arial" w:cs="Arial"/>
          <w:b/>
          <w:sz w:val="24"/>
        </w:rPr>
        <w:t>Discussion on MR/LA BS UEM requirements for 6425-7125MHz and 10-10.5GHz</w:t>
      </w:r>
    </w:p>
    <w:p w14:paraId="2AB25156"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5E70EF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35A81E" w14:textId="77777777" w:rsidR="00D326AB" w:rsidRDefault="00D326AB" w:rsidP="00D326AB">
      <w:pPr>
        <w:rPr>
          <w:rFonts w:ascii="Arial" w:hAnsi="Arial" w:cs="Arial"/>
          <w:b/>
          <w:sz w:val="24"/>
        </w:rPr>
      </w:pPr>
      <w:hyperlink r:id="rId294" w:history="1">
        <w:r>
          <w:rPr>
            <w:rStyle w:val="ac"/>
            <w:rFonts w:ascii="Arial" w:hAnsi="Arial" w:cs="Arial"/>
            <w:b/>
            <w:sz w:val="24"/>
          </w:rPr>
          <w:t>R4-2201454</w:t>
        </w:r>
      </w:hyperlink>
      <w:r>
        <w:rPr>
          <w:rFonts w:ascii="Arial" w:hAnsi="Arial" w:cs="Arial"/>
          <w:b/>
          <w:color w:val="0000FF"/>
          <w:sz w:val="24"/>
        </w:rPr>
        <w:tab/>
      </w:r>
      <w:r>
        <w:rPr>
          <w:rFonts w:ascii="Arial" w:hAnsi="Arial" w:cs="Arial"/>
          <w:b/>
          <w:sz w:val="24"/>
        </w:rPr>
        <w:t>draft CR to TR38.921 MR and LA BS requirements for 6425-7125MHz and 10-10.5GHz</w:t>
      </w:r>
    </w:p>
    <w:p w14:paraId="117F5BF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38.921 v17.0.0</w:t>
      </w:r>
      <w:r>
        <w:rPr>
          <w:i/>
        </w:rPr>
        <w:tab/>
        <w:t xml:space="preserve">  CR-  rev  Cat:  (Rel-17)</w:t>
      </w:r>
      <w:r>
        <w:rPr>
          <w:i/>
        </w:rPr>
        <w:br/>
      </w:r>
      <w:r>
        <w:rPr>
          <w:i/>
        </w:rPr>
        <w:br/>
      </w:r>
      <w:r>
        <w:rPr>
          <w:i/>
        </w:rPr>
        <w:tab/>
      </w:r>
      <w:r>
        <w:rPr>
          <w:i/>
        </w:rPr>
        <w:tab/>
      </w:r>
      <w:r>
        <w:rPr>
          <w:i/>
        </w:rPr>
        <w:tab/>
      </w:r>
      <w:r>
        <w:rPr>
          <w:i/>
        </w:rPr>
        <w:tab/>
      </w:r>
      <w:r>
        <w:rPr>
          <w:i/>
        </w:rPr>
        <w:tab/>
        <w:t>Source: ZTE Corporation</w:t>
      </w:r>
    </w:p>
    <w:p w14:paraId="5DF70C9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9AB9144" w14:textId="77777777" w:rsidR="00D326AB" w:rsidRDefault="00D326AB" w:rsidP="00D326AB">
      <w:pPr>
        <w:pStyle w:val="3"/>
      </w:pPr>
      <w:bookmarkStart w:id="24" w:name="_Toc93078669"/>
      <w:r>
        <w:t>5.4</w:t>
      </w:r>
      <w:r>
        <w:tab/>
        <w:t>Introduction of 900 MHz spectrum to 5G NR applicable for Rail Mobile Radio</w:t>
      </w:r>
      <w:bookmarkEnd w:id="24"/>
    </w:p>
    <w:p w14:paraId="75F0BA50" w14:textId="77777777" w:rsidR="00D326AB" w:rsidRDefault="00D326AB" w:rsidP="00D326AB">
      <w:pPr>
        <w:pStyle w:val="4"/>
      </w:pPr>
      <w:bookmarkStart w:id="25" w:name="_Toc93078670"/>
      <w:r>
        <w:t>5.4.1</w:t>
      </w:r>
      <w:r>
        <w:tab/>
        <w:t>General</w:t>
      </w:r>
      <w:bookmarkEnd w:id="25"/>
    </w:p>
    <w:p w14:paraId="2F287C62" w14:textId="77777777" w:rsidR="00D326AB" w:rsidRDefault="00D326AB" w:rsidP="00D326A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3F38960A" w14:textId="77777777" w:rsidR="00D326AB" w:rsidRDefault="00D326AB" w:rsidP="00D326AB">
      <w:pPr>
        <w:rPr>
          <w:rFonts w:ascii="Arial" w:hAnsi="Arial" w:cs="Arial"/>
          <w:b/>
          <w:sz w:val="24"/>
        </w:rPr>
      </w:pPr>
      <w:hyperlink r:id="rId295" w:history="1">
        <w:r>
          <w:rPr>
            <w:rStyle w:val="ac"/>
            <w:rFonts w:ascii="Arial" w:hAnsi="Arial" w:cs="Arial"/>
            <w:b/>
            <w:sz w:val="24"/>
          </w:rPr>
          <w:t>R4-2202204</w:t>
        </w:r>
      </w:hyperlink>
      <w:r>
        <w:rPr>
          <w:b/>
          <w:lang w:val="en-US" w:eastAsia="zh-CN"/>
        </w:rPr>
        <w:tab/>
      </w:r>
      <w:r>
        <w:rPr>
          <w:rFonts w:ascii="Arial" w:hAnsi="Arial" w:cs="Arial"/>
          <w:b/>
          <w:sz w:val="24"/>
        </w:rPr>
        <w:t>Email discussion summary for [101-bis-e][104] RAIL_900_1900MHz</w:t>
      </w:r>
    </w:p>
    <w:p w14:paraId="78E0E0AF"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66189EB8"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598DF081" w14:textId="77777777" w:rsidR="00D326AB" w:rsidRDefault="00D326AB" w:rsidP="00D326AB">
      <w:r>
        <w:t>This contribution provides the summary of email discussion and recommended summary.</w:t>
      </w:r>
    </w:p>
    <w:p w14:paraId="355061C6"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296" w:history="1">
        <w:r>
          <w:rPr>
            <w:rStyle w:val="ac"/>
            <w:rFonts w:ascii="Arial" w:hAnsi="Arial" w:cs="Arial"/>
            <w:b/>
            <w:lang w:val="en-US" w:eastAsia="zh-CN"/>
          </w:rPr>
          <w:t>R4-2202304</w:t>
        </w:r>
      </w:hyperlink>
      <w:r>
        <w:rPr>
          <w:rFonts w:ascii="Arial" w:hAnsi="Arial" w:cs="Arial"/>
          <w:b/>
          <w:lang w:val="en-US" w:eastAsia="zh-CN"/>
        </w:rPr>
        <w:t xml:space="preserve"> (from </w:t>
      </w:r>
      <w:hyperlink r:id="rId297" w:history="1">
        <w:r>
          <w:rPr>
            <w:rStyle w:val="ac"/>
            <w:rFonts w:ascii="Arial" w:hAnsi="Arial" w:cs="Arial"/>
            <w:b/>
            <w:lang w:val="en-US" w:eastAsia="zh-CN"/>
          </w:rPr>
          <w:t>R4-2202204</w:t>
        </w:r>
      </w:hyperlink>
      <w:r>
        <w:rPr>
          <w:rFonts w:ascii="Arial" w:hAnsi="Arial" w:cs="Arial"/>
          <w:b/>
          <w:lang w:val="en-US" w:eastAsia="zh-CN"/>
        </w:rPr>
        <w:t>).</w:t>
      </w:r>
    </w:p>
    <w:p w14:paraId="67C3CBC2" w14:textId="77777777" w:rsidR="00D326AB" w:rsidRDefault="00D326AB" w:rsidP="00D326AB">
      <w:pPr>
        <w:rPr>
          <w:rFonts w:ascii="Arial" w:hAnsi="Arial" w:cs="Arial"/>
          <w:b/>
          <w:sz w:val="24"/>
        </w:rPr>
      </w:pPr>
      <w:hyperlink r:id="rId298" w:history="1">
        <w:r>
          <w:rPr>
            <w:rStyle w:val="ac"/>
            <w:rFonts w:ascii="Arial" w:hAnsi="Arial" w:cs="Arial"/>
            <w:b/>
            <w:sz w:val="24"/>
          </w:rPr>
          <w:t>R4-2202304</w:t>
        </w:r>
      </w:hyperlink>
      <w:r>
        <w:rPr>
          <w:b/>
          <w:lang w:val="en-US" w:eastAsia="zh-CN"/>
        </w:rPr>
        <w:tab/>
      </w:r>
      <w:r>
        <w:rPr>
          <w:rFonts w:ascii="Arial" w:hAnsi="Arial" w:cs="Arial"/>
          <w:b/>
          <w:sz w:val="24"/>
        </w:rPr>
        <w:t>Email discussion summary for [101-bis-e][104] RAIL_900_1900MHz</w:t>
      </w:r>
    </w:p>
    <w:p w14:paraId="5D6CC1B8"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30508D6E"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1D4E89C8" w14:textId="77777777" w:rsidR="00D326AB" w:rsidRDefault="00D326AB" w:rsidP="00D326AB">
      <w:r>
        <w:t>This contribution provides the summary of email discussion and recommended summary.</w:t>
      </w:r>
    </w:p>
    <w:p w14:paraId="690888CF"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7754E29"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3A443005" w14:textId="77777777" w:rsidR="00D326AB" w:rsidRPr="009D54E4" w:rsidRDefault="00D326AB" w:rsidP="00D326AB">
      <w:pPr>
        <w:rPr>
          <w:b/>
          <w:bCs/>
          <w:u w:val="single"/>
          <w:lang w:eastAsia="ja-JP"/>
        </w:rPr>
      </w:pPr>
      <w:r w:rsidRPr="009D54E4">
        <w:rPr>
          <w:b/>
          <w:bCs/>
          <w:u w:val="single"/>
          <w:lang w:eastAsia="ja-JP"/>
        </w:rPr>
        <w:t>Existing tdocs</w:t>
      </w:r>
    </w:p>
    <w:tbl>
      <w:tblPr>
        <w:tblStyle w:val="aff4"/>
        <w:tblW w:w="0" w:type="auto"/>
        <w:tblInd w:w="0" w:type="dxa"/>
        <w:tblLook w:val="04A0" w:firstRow="1" w:lastRow="0" w:firstColumn="1" w:lastColumn="0" w:noHBand="0" w:noVBand="1"/>
      </w:tblPr>
      <w:tblGrid>
        <w:gridCol w:w="1424"/>
        <w:gridCol w:w="3107"/>
        <w:gridCol w:w="1119"/>
        <w:gridCol w:w="1716"/>
        <w:gridCol w:w="2265"/>
      </w:tblGrid>
      <w:tr w:rsidR="00D326AB" w:rsidRPr="00E3395B" w14:paraId="214C42EC" w14:textId="77777777" w:rsidTr="00EF64E7">
        <w:tc>
          <w:tcPr>
            <w:tcW w:w="1424" w:type="dxa"/>
          </w:tcPr>
          <w:p w14:paraId="64F30156" w14:textId="77777777" w:rsidR="00D326AB" w:rsidRPr="00E3395B" w:rsidRDefault="00D326AB" w:rsidP="00EF64E7">
            <w:pPr>
              <w:spacing w:before="0" w:after="0" w:line="240" w:lineRule="auto"/>
              <w:jc w:val="left"/>
              <w:rPr>
                <w:b/>
              </w:rPr>
            </w:pPr>
            <w:r w:rsidRPr="00E3395B">
              <w:rPr>
                <w:b/>
              </w:rPr>
              <w:t>Tdoc number</w:t>
            </w:r>
          </w:p>
        </w:tc>
        <w:tc>
          <w:tcPr>
            <w:tcW w:w="3107" w:type="dxa"/>
          </w:tcPr>
          <w:p w14:paraId="5987320F" w14:textId="77777777" w:rsidR="00D326AB" w:rsidRPr="00E3395B" w:rsidRDefault="00D326AB" w:rsidP="00EF64E7">
            <w:pPr>
              <w:spacing w:before="0" w:after="0" w:line="240" w:lineRule="auto"/>
              <w:jc w:val="left"/>
              <w:rPr>
                <w:b/>
              </w:rPr>
            </w:pPr>
            <w:r w:rsidRPr="00E3395B">
              <w:rPr>
                <w:b/>
              </w:rPr>
              <w:t>Title</w:t>
            </w:r>
          </w:p>
        </w:tc>
        <w:tc>
          <w:tcPr>
            <w:tcW w:w="1119" w:type="dxa"/>
          </w:tcPr>
          <w:p w14:paraId="32983FEB" w14:textId="77777777" w:rsidR="00D326AB" w:rsidRPr="00E3395B" w:rsidRDefault="00D326AB" w:rsidP="00EF64E7">
            <w:pPr>
              <w:spacing w:before="0" w:after="0" w:line="240" w:lineRule="auto"/>
              <w:jc w:val="left"/>
              <w:rPr>
                <w:b/>
              </w:rPr>
            </w:pPr>
            <w:r w:rsidRPr="00E3395B">
              <w:rPr>
                <w:b/>
              </w:rPr>
              <w:t>Source</w:t>
            </w:r>
          </w:p>
        </w:tc>
        <w:tc>
          <w:tcPr>
            <w:tcW w:w="1716" w:type="dxa"/>
          </w:tcPr>
          <w:p w14:paraId="15D8E561" w14:textId="77777777" w:rsidR="00D326AB" w:rsidRPr="00E3395B" w:rsidRDefault="00D326AB" w:rsidP="00EF64E7">
            <w:pPr>
              <w:spacing w:before="0" w:after="0" w:line="240" w:lineRule="auto"/>
              <w:jc w:val="left"/>
              <w:rPr>
                <w:b/>
              </w:rPr>
            </w:pPr>
            <w:r w:rsidRPr="00E3395B">
              <w:rPr>
                <w:b/>
              </w:rPr>
              <w:t xml:space="preserve">Recommendation  </w:t>
            </w:r>
          </w:p>
        </w:tc>
        <w:tc>
          <w:tcPr>
            <w:tcW w:w="2265" w:type="dxa"/>
          </w:tcPr>
          <w:p w14:paraId="3CE466E5" w14:textId="77777777" w:rsidR="00D326AB" w:rsidRPr="00E3395B" w:rsidRDefault="00D326AB" w:rsidP="00EF64E7">
            <w:pPr>
              <w:spacing w:before="0" w:after="0" w:line="240" w:lineRule="auto"/>
              <w:jc w:val="left"/>
              <w:rPr>
                <w:b/>
              </w:rPr>
            </w:pPr>
            <w:r>
              <w:rPr>
                <w:b/>
              </w:rPr>
              <w:t>Comment</w:t>
            </w:r>
          </w:p>
        </w:tc>
      </w:tr>
      <w:tr w:rsidR="00D326AB" w:rsidRPr="00E3395B" w14:paraId="52762E6A" w14:textId="77777777" w:rsidTr="00EF64E7">
        <w:tc>
          <w:tcPr>
            <w:tcW w:w="1424" w:type="dxa"/>
          </w:tcPr>
          <w:p w14:paraId="05B02883" w14:textId="77777777" w:rsidR="00D326AB" w:rsidRPr="00E3395B" w:rsidRDefault="00D326AB" w:rsidP="00EF64E7">
            <w:pPr>
              <w:spacing w:before="0" w:after="0" w:line="240" w:lineRule="auto"/>
              <w:jc w:val="left"/>
            </w:pPr>
            <w:hyperlink r:id="rId299" w:history="1">
              <w:r>
                <w:rPr>
                  <w:rStyle w:val="ac"/>
                </w:rPr>
                <w:t>R4-2202245</w:t>
              </w:r>
            </w:hyperlink>
          </w:p>
        </w:tc>
        <w:tc>
          <w:tcPr>
            <w:tcW w:w="3107" w:type="dxa"/>
          </w:tcPr>
          <w:p w14:paraId="520ED5B9" w14:textId="77777777" w:rsidR="00D326AB" w:rsidRPr="00E3395B" w:rsidRDefault="00D326AB" w:rsidP="00EF64E7">
            <w:pPr>
              <w:spacing w:before="0" w:after="0" w:line="240" w:lineRule="auto"/>
              <w:jc w:val="left"/>
            </w:pPr>
            <w:r w:rsidRPr="00E3395B">
              <w:t xml:space="preserve">Revised TR 38.853 version 0.2.0 </w:t>
            </w:r>
          </w:p>
        </w:tc>
        <w:tc>
          <w:tcPr>
            <w:tcW w:w="1119" w:type="dxa"/>
          </w:tcPr>
          <w:p w14:paraId="1E29F386" w14:textId="77777777" w:rsidR="00D326AB" w:rsidRPr="00E3395B" w:rsidRDefault="00D326AB" w:rsidP="00EF64E7">
            <w:pPr>
              <w:spacing w:before="0" w:after="0" w:line="240" w:lineRule="auto"/>
              <w:jc w:val="left"/>
            </w:pPr>
            <w:r w:rsidRPr="00E3395B">
              <w:t>UIC</w:t>
            </w:r>
          </w:p>
        </w:tc>
        <w:tc>
          <w:tcPr>
            <w:tcW w:w="1716" w:type="dxa"/>
          </w:tcPr>
          <w:p w14:paraId="4A7022F0" w14:textId="77777777" w:rsidR="00D326AB" w:rsidRPr="00E3395B" w:rsidRDefault="00D326AB" w:rsidP="00EF64E7">
            <w:pPr>
              <w:spacing w:before="0" w:after="0" w:line="240" w:lineRule="auto"/>
              <w:jc w:val="left"/>
            </w:pPr>
            <w:r>
              <w:t>Agreed</w:t>
            </w:r>
          </w:p>
        </w:tc>
        <w:tc>
          <w:tcPr>
            <w:tcW w:w="2265" w:type="dxa"/>
          </w:tcPr>
          <w:p w14:paraId="4AF92110" w14:textId="77777777" w:rsidR="00D326AB" w:rsidRPr="00E3395B" w:rsidRDefault="00D326AB" w:rsidP="00EF64E7">
            <w:pPr>
              <w:spacing w:before="0" w:after="0" w:line="240" w:lineRule="auto"/>
              <w:jc w:val="left"/>
            </w:pPr>
          </w:p>
        </w:tc>
      </w:tr>
      <w:tr w:rsidR="00D326AB" w:rsidRPr="00E3395B" w14:paraId="08030736" w14:textId="77777777" w:rsidTr="00EF64E7">
        <w:tc>
          <w:tcPr>
            <w:tcW w:w="1424" w:type="dxa"/>
          </w:tcPr>
          <w:p w14:paraId="1ADF7CEA" w14:textId="77777777" w:rsidR="00D326AB" w:rsidRPr="00E3395B" w:rsidRDefault="00D326AB" w:rsidP="00EF64E7">
            <w:pPr>
              <w:spacing w:before="0" w:after="0" w:line="240" w:lineRule="auto"/>
              <w:jc w:val="left"/>
            </w:pPr>
            <w:hyperlink r:id="rId300" w:history="1">
              <w:r>
                <w:rPr>
                  <w:rStyle w:val="ac"/>
                </w:rPr>
                <w:t>R4-2202246</w:t>
              </w:r>
            </w:hyperlink>
            <w:r w:rsidRPr="00E3395B">
              <w:t> </w:t>
            </w:r>
          </w:p>
        </w:tc>
        <w:tc>
          <w:tcPr>
            <w:tcW w:w="3107" w:type="dxa"/>
          </w:tcPr>
          <w:p w14:paraId="0AC7DFC6" w14:textId="77777777" w:rsidR="00D326AB" w:rsidRPr="00E3395B" w:rsidRDefault="00D326AB" w:rsidP="00EF64E7">
            <w:pPr>
              <w:spacing w:before="0" w:after="0" w:line="240" w:lineRule="auto"/>
              <w:jc w:val="left"/>
            </w:pPr>
            <w:r w:rsidRPr="00E3395B">
              <w:t>TR_38.853_changes_clause 7.1</w:t>
            </w:r>
          </w:p>
        </w:tc>
        <w:tc>
          <w:tcPr>
            <w:tcW w:w="1119" w:type="dxa"/>
          </w:tcPr>
          <w:p w14:paraId="30E05C56" w14:textId="77777777" w:rsidR="00D326AB" w:rsidRPr="00E3395B" w:rsidRDefault="00D326AB" w:rsidP="00EF64E7">
            <w:pPr>
              <w:spacing w:before="0" w:after="0" w:line="240" w:lineRule="auto"/>
              <w:jc w:val="left"/>
            </w:pPr>
            <w:r w:rsidRPr="00E3395B">
              <w:t>UIC</w:t>
            </w:r>
          </w:p>
        </w:tc>
        <w:tc>
          <w:tcPr>
            <w:tcW w:w="1716" w:type="dxa"/>
          </w:tcPr>
          <w:p w14:paraId="2A432BEE" w14:textId="77777777" w:rsidR="00D326AB" w:rsidRPr="00E3395B" w:rsidRDefault="00D326AB" w:rsidP="00EF64E7">
            <w:pPr>
              <w:spacing w:before="0" w:after="0" w:line="240" w:lineRule="auto"/>
              <w:jc w:val="left"/>
            </w:pPr>
            <w:r>
              <w:t>Approved</w:t>
            </w:r>
          </w:p>
        </w:tc>
        <w:tc>
          <w:tcPr>
            <w:tcW w:w="2265" w:type="dxa"/>
          </w:tcPr>
          <w:p w14:paraId="6DF91762" w14:textId="77777777" w:rsidR="00D326AB" w:rsidRPr="00E3395B" w:rsidRDefault="00D326AB" w:rsidP="00EF64E7">
            <w:pPr>
              <w:spacing w:before="0" w:after="0" w:line="240" w:lineRule="auto"/>
              <w:jc w:val="left"/>
            </w:pPr>
          </w:p>
        </w:tc>
      </w:tr>
      <w:tr w:rsidR="00D326AB" w:rsidRPr="00E3395B" w14:paraId="6D075242" w14:textId="77777777" w:rsidTr="00EF64E7">
        <w:tc>
          <w:tcPr>
            <w:tcW w:w="1424" w:type="dxa"/>
          </w:tcPr>
          <w:p w14:paraId="773858CA" w14:textId="77777777" w:rsidR="00D326AB" w:rsidRPr="00E3395B" w:rsidRDefault="00D326AB" w:rsidP="00EF64E7">
            <w:pPr>
              <w:spacing w:before="0" w:after="0" w:line="240" w:lineRule="auto"/>
              <w:jc w:val="left"/>
            </w:pPr>
            <w:hyperlink r:id="rId301" w:history="1">
              <w:r>
                <w:rPr>
                  <w:rStyle w:val="ac"/>
                </w:rPr>
                <w:t>R4-2202242</w:t>
              </w:r>
            </w:hyperlink>
            <w:r w:rsidRPr="00E3395B">
              <w:rPr>
                <w:i/>
                <w:iCs/>
              </w:rPr>
              <w:t> </w:t>
            </w:r>
          </w:p>
        </w:tc>
        <w:tc>
          <w:tcPr>
            <w:tcW w:w="3107" w:type="dxa"/>
          </w:tcPr>
          <w:p w14:paraId="47B323BC" w14:textId="77777777" w:rsidR="00D326AB" w:rsidRPr="00E3395B" w:rsidRDefault="00D326AB" w:rsidP="00EF64E7">
            <w:pPr>
              <w:spacing w:before="0" w:after="0" w:line="240" w:lineRule="auto"/>
              <w:jc w:val="left"/>
            </w:pPr>
            <w:r w:rsidRPr="00E3395B">
              <w:t>Revised TR 38.852 version 0.2.0</w:t>
            </w:r>
          </w:p>
        </w:tc>
        <w:tc>
          <w:tcPr>
            <w:tcW w:w="1119" w:type="dxa"/>
          </w:tcPr>
          <w:p w14:paraId="3E6EC1EF" w14:textId="77777777" w:rsidR="00D326AB" w:rsidRPr="00E3395B" w:rsidRDefault="00D326AB" w:rsidP="00EF64E7">
            <w:pPr>
              <w:spacing w:before="0" w:after="0" w:line="240" w:lineRule="auto"/>
              <w:jc w:val="left"/>
            </w:pPr>
            <w:r w:rsidRPr="00E3395B">
              <w:t>UIC</w:t>
            </w:r>
          </w:p>
        </w:tc>
        <w:tc>
          <w:tcPr>
            <w:tcW w:w="1716" w:type="dxa"/>
          </w:tcPr>
          <w:p w14:paraId="3A12B11C" w14:textId="77777777" w:rsidR="00D326AB" w:rsidRPr="00E3395B" w:rsidRDefault="00D326AB" w:rsidP="00EF64E7">
            <w:pPr>
              <w:spacing w:before="0" w:after="0" w:line="240" w:lineRule="auto"/>
              <w:jc w:val="left"/>
            </w:pPr>
            <w:r>
              <w:t>Agreed</w:t>
            </w:r>
          </w:p>
        </w:tc>
        <w:tc>
          <w:tcPr>
            <w:tcW w:w="2265" w:type="dxa"/>
          </w:tcPr>
          <w:p w14:paraId="7A215D5A" w14:textId="77777777" w:rsidR="00D326AB" w:rsidRPr="00E3395B" w:rsidRDefault="00D326AB" w:rsidP="00EF64E7">
            <w:pPr>
              <w:spacing w:before="0" w:after="0" w:line="240" w:lineRule="auto"/>
              <w:jc w:val="left"/>
            </w:pPr>
          </w:p>
        </w:tc>
      </w:tr>
      <w:tr w:rsidR="00D326AB" w:rsidRPr="00E3395B" w14:paraId="2DD26C90" w14:textId="77777777" w:rsidTr="00EF64E7">
        <w:tc>
          <w:tcPr>
            <w:tcW w:w="1424" w:type="dxa"/>
          </w:tcPr>
          <w:p w14:paraId="4CEBA4E3" w14:textId="77777777" w:rsidR="00D326AB" w:rsidRPr="00E3395B" w:rsidRDefault="00D326AB" w:rsidP="00EF64E7">
            <w:pPr>
              <w:spacing w:before="0" w:after="0" w:line="240" w:lineRule="auto"/>
              <w:jc w:val="left"/>
            </w:pPr>
            <w:hyperlink r:id="rId302" w:history="1">
              <w:r>
                <w:rPr>
                  <w:rStyle w:val="ac"/>
                </w:rPr>
                <w:t>R4-2202243</w:t>
              </w:r>
            </w:hyperlink>
          </w:p>
        </w:tc>
        <w:tc>
          <w:tcPr>
            <w:tcW w:w="3107" w:type="dxa"/>
          </w:tcPr>
          <w:p w14:paraId="07217C7F" w14:textId="77777777" w:rsidR="00D326AB" w:rsidRPr="00E3395B" w:rsidRDefault="00D326AB" w:rsidP="00EF64E7">
            <w:pPr>
              <w:spacing w:before="0" w:after="0" w:line="240" w:lineRule="auto"/>
              <w:jc w:val="left"/>
            </w:pPr>
            <w:r w:rsidRPr="00E3395B">
              <w:t>TR_38.852_changes_clause 7.1</w:t>
            </w:r>
          </w:p>
        </w:tc>
        <w:tc>
          <w:tcPr>
            <w:tcW w:w="1119" w:type="dxa"/>
          </w:tcPr>
          <w:p w14:paraId="2AB1DA6C" w14:textId="77777777" w:rsidR="00D326AB" w:rsidRPr="00E3395B" w:rsidRDefault="00D326AB" w:rsidP="00EF64E7">
            <w:pPr>
              <w:spacing w:before="0" w:after="0" w:line="240" w:lineRule="auto"/>
              <w:jc w:val="left"/>
            </w:pPr>
            <w:r w:rsidRPr="00E3395B">
              <w:t>UIC</w:t>
            </w:r>
          </w:p>
        </w:tc>
        <w:tc>
          <w:tcPr>
            <w:tcW w:w="1716" w:type="dxa"/>
          </w:tcPr>
          <w:p w14:paraId="04152340" w14:textId="77777777" w:rsidR="00D326AB" w:rsidRPr="00E3395B" w:rsidRDefault="00D326AB" w:rsidP="00EF64E7">
            <w:pPr>
              <w:spacing w:before="0" w:after="0" w:line="240" w:lineRule="auto"/>
              <w:jc w:val="left"/>
            </w:pPr>
            <w:r>
              <w:t>Approved</w:t>
            </w:r>
          </w:p>
        </w:tc>
        <w:tc>
          <w:tcPr>
            <w:tcW w:w="2265" w:type="dxa"/>
          </w:tcPr>
          <w:p w14:paraId="39F602B3" w14:textId="77777777" w:rsidR="00D326AB" w:rsidRPr="00E3395B" w:rsidRDefault="00D326AB" w:rsidP="00EF64E7">
            <w:pPr>
              <w:spacing w:before="0" w:after="0" w:line="240" w:lineRule="auto"/>
              <w:jc w:val="left"/>
            </w:pPr>
          </w:p>
        </w:tc>
      </w:tr>
      <w:tr w:rsidR="00D326AB" w:rsidRPr="00E3395B" w14:paraId="6E0539C1" w14:textId="77777777" w:rsidTr="00EF64E7">
        <w:tc>
          <w:tcPr>
            <w:tcW w:w="1424" w:type="dxa"/>
          </w:tcPr>
          <w:p w14:paraId="7C9B9A7D" w14:textId="77777777" w:rsidR="00D326AB" w:rsidRPr="00E3395B" w:rsidRDefault="00D326AB" w:rsidP="00EF64E7">
            <w:pPr>
              <w:spacing w:before="0" w:after="0" w:line="240" w:lineRule="auto"/>
              <w:jc w:val="left"/>
            </w:pPr>
            <w:hyperlink r:id="rId303" w:history="1">
              <w:r>
                <w:rPr>
                  <w:rStyle w:val="ac"/>
                </w:rPr>
                <w:t>R4-2202244</w:t>
              </w:r>
            </w:hyperlink>
            <w:r w:rsidRPr="00E3395B">
              <w:rPr>
                <w:i/>
                <w:iCs/>
              </w:rPr>
              <w:t> </w:t>
            </w:r>
          </w:p>
        </w:tc>
        <w:tc>
          <w:tcPr>
            <w:tcW w:w="3107" w:type="dxa"/>
          </w:tcPr>
          <w:p w14:paraId="7882A6DE" w14:textId="77777777" w:rsidR="00D326AB" w:rsidRPr="00E3395B" w:rsidRDefault="00D326AB" w:rsidP="00EF64E7">
            <w:pPr>
              <w:spacing w:before="0" w:after="0" w:line="240" w:lineRule="auto"/>
              <w:jc w:val="left"/>
            </w:pPr>
            <w:r w:rsidRPr="00E3395B">
              <w:t>TR_38.852_changes_clause 7.2</w:t>
            </w:r>
          </w:p>
        </w:tc>
        <w:tc>
          <w:tcPr>
            <w:tcW w:w="1119" w:type="dxa"/>
          </w:tcPr>
          <w:p w14:paraId="47487D6C" w14:textId="77777777" w:rsidR="00D326AB" w:rsidRPr="00E3395B" w:rsidRDefault="00D326AB" w:rsidP="00EF64E7">
            <w:pPr>
              <w:spacing w:before="0" w:after="0" w:line="240" w:lineRule="auto"/>
              <w:jc w:val="left"/>
            </w:pPr>
            <w:r w:rsidRPr="00E3395B">
              <w:t>UIC</w:t>
            </w:r>
          </w:p>
        </w:tc>
        <w:tc>
          <w:tcPr>
            <w:tcW w:w="1716" w:type="dxa"/>
          </w:tcPr>
          <w:p w14:paraId="43006BEE" w14:textId="77777777" w:rsidR="00D326AB" w:rsidRPr="00E3395B" w:rsidRDefault="00D326AB" w:rsidP="00EF64E7">
            <w:pPr>
              <w:spacing w:before="0" w:after="0" w:line="240" w:lineRule="auto"/>
              <w:jc w:val="left"/>
            </w:pPr>
            <w:r>
              <w:t>Approved</w:t>
            </w:r>
          </w:p>
        </w:tc>
        <w:tc>
          <w:tcPr>
            <w:tcW w:w="2265" w:type="dxa"/>
          </w:tcPr>
          <w:p w14:paraId="02395F2F" w14:textId="77777777" w:rsidR="00D326AB" w:rsidRPr="00E3395B" w:rsidRDefault="00D326AB" w:rsidP="00EF64E7">
            <w:pPr>
              <w:spacing w:before="0" w:after="0" w:line="240" w:lineRule="auto"/>
              <w:jc w:val="left"/>
            </w:pPr>
          </w:p>
        </w:tc>
      </w:tr>
    </w:tbl>
    <w:p w14:paraId="59859D58" w14:textId="77777777" w:rsidR="00D326AB" w:rsidRDefault="00D326AB" w:rsidP="00D326AB"/>
    <w:p w14:paraId="75F23007" w14:textId="77777777" w:rsidR="00D326AB" w:rsidRDefault="00D326AB" w:rsidP="00D326AB">
      <w:r>
        <w:t>----------------------------------------------------------------------------------------------</w:t>
      </w:r>
      <w:r>
        <w:rPr>
          <w:lang w:eastAsia="zh-CN"/>
        </w:rPr>
        <w:t>---------------------------------------</w:t>
      </w:r>
    </w:p>
    <w:p w14:paraId="67296E6F" w14:textId="77777777" w:rsidR="00D326AB" w:rsidRDefault="00D326AB" w:rsidP="00D326AB">
      <w:pPr>
        <w:rPr>
          <w:rFonts w:ascii="Arial" w:hAnsi="Arial" w:cs="Arial"/>
          <w:b/>
          <w:sz w:val="24"/>
        </w:rPr>
      </w:pPr>
      <w:hyperlink r:id="rId304" w:history="1">
        <w:r>
          <w:rPr>
            <w:rStyle w:val="ac"/>
            <w:rFonts w:ascii="Arial" w:hAnsi="Arial" w:cs="Arial"/>
            <w:b/>
            <w:sz w:val="24"/>
          </w:rPr>
          <w:t>R4-2201687</w:t>
        </w:r>
      </w:hyperlink>
      <w:r>
        <w:rPr>
          <w:rFonts w:ascii="Arial" w:hAnsi="Arial" w:cs="Arial"/>
          <w:b/>
          <w:color w:val="0000FF"/>
          <w:sz w:val="24"/>
        </w:rPr>
        <w:tab/>
      </w:r>
      <w:r>
        <w:rPr>
          <w:rFonts w:ascii="Arial" w:hAnsi="Arial" w:cs="Arial"/>
          <w:b/>
          <w:sz w:val="24"/>
        </w:rPr>
        <w:t>Revised TR 38.853 version 0.2.0</w:t>
      </w:r>
    </w:p>
    <w:p w14:paraId="3B7E75C3"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7D7880B8" w14:textId="77777777" w:rsidR="00D326AB" w:rsidRDefault="00D326AB" w:rsidP="00D326AB">
      <w:pPr>
        <w:rPr>
          <w:rFonts w:ascii="Arial" w:hAnsi="Arial" w:cs="Arial"/>
          <w:b/>
        </w:rPr>
      </w:pPr>
      <w:r>
        <w:rPr>
          <w:rFonts w:ascii="Arial" w:hAnsi="Arial" w:cs="Arial"/>
          <w:b/>
        </w:rPr>
        <w:t xml:space="preserve">Abstract: </w:t>
      </w:r>
    </w:p>
    <w:p w14:paraId="12EF0C9B" w14:textId="77777777" w:rsidR="00D326AB" w:rsidRDefault="00D326AB" w:rsidP="00D326AB">
      <w:r>
        <w:t>In the Copyright Notification section, update the copyright year to 2022.</w:t>
      </w:r>
    </w:p>
    <w:p w14:paraId="77C350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05" w:history="1">
        <w:r>
          <w:rPr>
            <w:rStyle w:val="ac"/>
            <w:rFonts w:ascii="Arial" w:hAnsi="Arial" w:cs="Arial"/>
            <w:b/>
          </w:rPr>
          <w:t>R4-2202245</w:t>
        </w:r>
      </w:hyperlink>
      <w:r>
        <w:rPr>
          <w:rFonts w:ascii="Arial" w:hAnsi="Arial" w:cs="Arial"/>
          <w:b/>
        </w:rPr>
        <w:t xml:space="preserve"> (from </w:t>
      </w:r>
      <w:hyperlink r:id="rId306" w:history="1">
        <w:r>
          <w:rPr>
            <w:rStyle w:val="ac"/>
            <w:rFonts w:ascii="Arial" w:hAnsi="Arial" w:cs="Arial"/>
            <w:b/>
          </w:rPr>
          <w:t>R4-2201687</w:t>
        </w:r>
      </w:hyperlink>
      <w:r>
        <w:rPr>
          <w:rFonts w:ascii="Arial" w:hAnsi="Arial" w:cs="Arial"/>
          <w:b/>
        </w:rPr>
        <w:t>).</w:t>
      </w:r>
    </w:p>
    <w:bookmarkStart w:id="26" w:name="_Toc93078671"/>
    <w:p w14:paraId="1AE9AA92"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"https://www.3gpp.org/ftp/tsg_ran/WG4_Radio/TSGR4_101-bis-e/Docs/R4-2202245.zip" </w:instrText>
      </w:r>
      <w:r>
        <w:rPr>
          <w:rStyle w:val="ac"/>
          <w:rFonts w:ascii="Arial" w:hAnsi="Arial" w:cs="Arial"/>
          <w:b/>
          <w:sz w:val="24"/>
        </w:rPr>
        <w:fldChar w:fldCharType="separate"/>
      </w:r>
      <w:r>
        <w:rPr>
          <w:rStyle w:val="ac"/>
          <w:rFonts w:ascii="Arial" w:hAnsi="Arial" w:cs="Arial"/>
          <w:b/>
          <w:sz w:val="24"/>
        </w:rPr>
        <w:t>R4-2202245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Revised TR 38.853 version 0.2.0</w:t>
      </w:r>
    </w:p>
    <w:p w14:paraId="1141734A"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6F0A5F7" w14:textId="77777777" w:rsidR="00D326AB" w:rsidRDefault="00D326AB" w:rsidP="00D326AB">
      <w:pPr>
        <w:rPr>
          <w:rFonts w:ascii="Arial" w:hAnsi="Arial" w:cs="Arial"/>
          <w:b/>
        </w:rPr>
      </w:pPr>
      <w:r>
        <w:rPr>
          <w:rFonts w:ascii="Arial" w:hAnsi="Arial" w:cs="Arial"/>
          <w:b/>
        </w:rPr>
        <w:t xml:space="preserve">Abstract: </w:t>
      </w:r>
    </w:p>
    <w:p w14:paraId="291BC488" w14:textId="77777777" w:rsidR="00D326AB" w:rsidRDefault="00D326AB" w:rsidP="00D326AB">
      <w:r>
        <w:t>In the Copyright Notification section, update the copyright year to 2022.</w:t>
      </w:r>
    </w:p>
    <w:p w14:paraId="294F5A0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B3B38">
        <w:rPr>
          <w:rFonts w:ascii="Arial" w:hAnsi="Arial" w:cs="Arial"/>
          <w:b/>
          <w:highlight w:val="green"/>
        </w:rPr>
        <w:t>Agreed.</w:t>
      </w:r>
    </w:p>
    <w:p w14:paraId="643E1A28" w14:textId="77777777" w:rsidR="00D326AB" w:rsidRDefault="00D326AB" w:rsidP="00D326AB">
      <w:pPr>
        <w:pStyle w:val="4"/>
      </w:pPr>
      <w:r>
        <w:t>5.4.2</w:t>
      </w:r>
      <w:r>
        <w:tab/>
        <w:t>UE RF requirements</w:t>
      </w:r>
      <w:bookmarkEnd w:id="26"/>
    </w:p>
    <w:p w14:paraId="3D7E5948" w14:textId="77777777" w:rsidR="00D326AB" w:rsidRDefault="00D326AB" w:rsidP="00D326A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3333F673" w14:textId="77777777" w:rsidR="00D326AB" w:rsidRDefault="00D326AB" w:rsidP="00D326AB">
      <w:pPr>
        <w:rPr>
          <w:rFonts w:ascii="Arial" w:hAnsi="Arial" w:cs="Arial"/>
          <w:b/>
          <w:sz w:val="24"/>
        </w:rPr>
      </w:pPr>
      <w:hyperlink r:id="rId307" w:history="1">
        <w:r>
          <w:rPr>
            <w:rStyle w:val="ac"/>
            <w:rFonts w:ascii="Arial" w:hAnsi="Arial" w:cs="Arial"/>
            <w:b/>
            <w:sz w:val="24"/>
          </w:rPr>
          <w:t>R4-2200702</w:t>
        </w:r>
      </w:hyperlink>
      <w:r>
        <w:rPr>
          <w:rFonts w:ascii="Arial" w:hAnsi="Arial" w:cs="Arial"/>
          <w:b/>
          <w:color w:val="0000FF"/>
          <w:sz w:val="24"/>
        </w:rPr>
        <w:tab/>
      </w:r>
      <w:r>
        <w:rPr>
          <w:rFonts w:ascii="Arial" w:hAnsi="Arial" w:cs="Arial"/>
          <w:b/>
          <w:sz w:val="24"/>
        </w:rPr>
        <w:t>On RMR900 sensitivity</w:t>
      </w:r>
    </w:p>
    <w:p w14:paraId="6B8264B4"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45E3FC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0169BB">
        <w:rPr>
          <w:rFonts w:ascii="Arial" w:hAnsi="Arial" w:cs="Arial"/>
          <w:b/>
          <w:highlight w:val="green"/>
        </w:rPr>
        <w:t>Approved.</w:t>
      </w:r>
    </w:p>
    <w:p w14:paraId="2EC2A9C3" w14:textId="77777777" w:rsidR="00D326AB" w:rsidRDefault="00D326AB" w:rsidP="00D326AB">
      <w:pPr>
        <w:pStyle w:val="4"/>
      </w:pPr>
      <w:bookmarkStart w:id="27" w:name="_Toc93078672"/>
      <w:r>
        <w:t>5.4.3</w:t>
      </w:r>
      <w:r>
        <w:tab/>
        <w:t>BS RF requirements</w:t>
      </w:r>
      <w:bookmarkEnd w:id="27"/>
    </w:p>
    <w:p w14:paraId="7CF77534" w14:textId="77777777" w:rsidR="00D326AB" w:rsidRDefault="00D326AB" w:rsidP="00D326AB">
      <w:pPr>
        <w:pStyle w:val="4"/>
      </w:pPr>
      <w:bookmarkStart w:id="28" w:name="_Toc93078673"/>
      <w:r>
        <w:t>5.4.4</w:t>
      </w:r>
      <w:r>
        <w:tab/>
        <w:t>Others</w:t>
      </w:r>
      <w:bookmarkEnd w:id="28"/>
    </w:p>
    <w:p w14:paraId="3C584427" w14:textId="77777777" w:rsidR="00D326AB" w:rsidRDefault="00D326AB" w:rsidP="00D326A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213B542D" w14:textId="77777777" w:rsidR="00D326AB" w:rsidRDefault="00D326AB" w:rsidP="00D326AB">
      <w:pPr>
        <w:rPr>
          <w:rFonts w:ascii="Arial" w:hAnsi="Arial" w:cs="Arial"/>
          <w:b/>
          <w:sz w:val="24"/>
        </w:rPr>
      </w:pPr>
      <w:hyperlink r:id="rId308" w:history="1">
        <w:r>
          <w:rPr>
            <w:rStyle w:val="ac"/>
            <w:rFonts w:ascii="Arial" w:hAnsi="Arial" w:cs="Arial"/>
            <w:b/>
            <w:sz w:val="24"/>
          </w:rPr>
          <w:t>R4-2201688</w:t>
        </w:r>
      </w:hyperlink>
      <w:r>
        <w:rPr>
          <w:rFonts w:ascii="Arial" w:hAnsi="Arial" w:cs="Arial"/>
          <w:b/>
          <w:color w:val="0000FF"/>
          <w:sz w:val="24"/>
        </w:rPr>
        <w:tab/>
      </w:r>
      <w:r>
        <w:rPr>
          <w:rFonts w:ascii="Arial" w:hAnsi="Arial" w:cs="Arial"/>
          <w:b/>
          <w:sz w:val="24"/>
        </w:rPr>
        <w:t>TR_38.853_changes_clause 7.1</w:t>
      </w:r>
    </w:p>
    <w:p w14:paraId="7C190B2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7CEAC7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09" w:history="1">
        <w:r>
          <w:rPr>
            <w:rStyle w:val="ac"/>
            <w:rFonts w:ascii="Arial" w:hAnsi="Arial" w:cs="Arial"/>
            <w:b/>
          </w:rPr>
          <w:t>R4-2202246</w:t>
        </w:r>
      </w:hyperlink>
      <w:r>
        <w:rPr>
          <w:rFonts w:ascii="Arial" w:hAnsi="Arial" w:cs="Arial"/>
          <w:b/>
        </w:rPr>
        <w:t xml:space="preserve"> (from </w:t>
      </w:r>
      <w:hyperlink r:id="rId310" w:history="1">
        <w:r>
          <w:rPr>
            <w:rStyle w:val="ac"/>
            <w:rFonts w:ascii="Arial" w:hAnsi="Arial" w:cs="Arial"/>
            <w:b/>
          </w:rPr>
          <w:t>R4-2201688</w:t>
        </w:r>
      </w:hyperlink>
      <w:r>
        <w:rPr>
          <w:rFonts w:ascii="Arial" w:hAnsi="Arial" w:cs="Arial"/>
          <w:b/>
        </w:rPr>
        <w:t>).</w:t>
      </w:r>
    </w:p>
    <w:bookmarkStart w:id="29" w:name="_Toc93078674"/>
    <w:p w14:paraId="7EBB3974"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"https://www.3gpp.org/ftp/tsg_ran/WG4_Radio/TSGR4_101-bis-e/Docs/R4-2202246.zip" </w:instrText>
      </w:r>
      <w:r>
        <w:rPr>
          <w:rStyle w:val="ac"/>
          <w:rFonts w:ascii="Arial" w:hAnsi="Arial" w:cs="Arial"/>
          <w:b/>
          <w:sz w:val="24"/>
        </w:rPr>
        <w:fldChar w:fldCharType="separate"/>
      </w:r>
      <w:r>
        <w:rPr>
          <w:rStyle w:val="ac"/>
          <w:rFonts w:ascii="Arial" w:hAnsi="Arial" w:cs="Arial"/>
          <w:b/>
          <w:sz w:val="24"/>
        </w:rPr>
        <w:t>R4-2202246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TR_38.853_changes_clause 7.1</w:t>
      </w:r>
    </w:p>
    <w:p w14:paraId="6F980A6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6D3132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B3B38">
        <w:rPr>
          <w:rFonts w:ascii="Arial" w:hAnsi="Arial" w:cs="Arial"/>
          <w:b/>
          <w:highlight w:val="green"/>
        </w:rPr>
        <w:t>Approved.</w:t>
      </w:r>
    </w:p>
    <w:p w14:paraId="5A9309B3" w14:textId="77777777" w:rsidR="00D326AB" w:rsidRDefault="00D326AB" w:rsidP="00D326AB">
      <w:pPr>
        <w:pStyle w:val="3"/>
      </w:pPr>
      <w:r>
        <w:t>5.5</w:t>
      </w:r>
      <w:r>
        <w:tab/>
        <w:t>Introduction of 1900 MHz spectrum to 5G NR applicable for Rail Mobile Radio</w:t>
      </w:r>
      <w:bookmarkEnd w:id="29"/>
    </w:p>
    <w:p w14:paraId="55E7F0E4" w14:textId="77777777" w:rsidR="00D326AB" w:rsidRDefault="00D326AB" w:rsidP="00D326AB">
      <w:pPr>
        <w:pStyle w:val="4"/>
      </w:pPr>
      <w:bookmarkStart w:id="30" w:name="_Toc93078675"/>
      <w:r>
        <w:t>5.5.1</w:t>
      </w:r>
      <w:r>
        <w:tab/>
        <w:t>General</w:t>
      </w:r>
      <w:bookmarkEnd w:id="30"/>
    </w:p>
    <w:p w14:paraId="3E114501" w14:textId="77777777" w:rsidR="00D326AB" w:rsidRDefault="00D326AB" w:rsidP="00D326A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3790F99A" w14:textId="77777777" w:rsidR="00D326AB" w:rsidRDefault="00D326AB" w:rsidP="00D326AB">
      <w:pPr>
        <w:rPr>
          <w:rFonts w:ascii="Arial" w:hAnsi="Arial" w:cs="Arial"/>
          <w:b/>
          <w:sz w:val="24"/>
        </w:rPr>
      </w:pPr>
      <w:hyperlink r:id="rId311" w:history="1">
        <w:r>
          <w:rPr>
            <w:rStyle w:val="ac"/>
            <w:rFonts w:ascii="Arial" w:hAnsi="Arial" w:cs="Arial"/>
            <w:b/>
            <w:sz w:val="24"/>
          </w:rPr>
          <w:t>R4-2201328</w:t>
        </w:r>
      </w:hyperlink>
      <w:r>
        <w:rPr>
          <w:rFonts w:ascii="Arial" w:hAnsi="Arial" w:cs="Arial"/>
          <w:b/>
          <w:color w:val="0000FF"/>
          <w:sz w:val="24"/>
        </w:rPr>
        <w:tab/>
      </w:r>
      <w:r>
        <w:rPr>
          <w:rFonts w:ascii="Arial" w:hAnsi="Arial" w:cs="Arial"/>
          <w:b/>
          <w:sz w:val="24"/>
        </w:rPr>
        <w:t>RMR 1900 MHz - TP to TR 38.852 on Regulatory background</w:t>
      </w:r>
    </w:p>
    <w:p w14:paraId="4FC4524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Ericsson</w:t>
      </w:r>
    </w:p>
    <w:p w14:paraId="39962725" w14:textId="77777777" w:rsidR="00D326AB" w:rsidRDefault="00D326AB" w:rsidP="00D326AB">
      <w:pPr>
        <w:rPr>
          <w:rFonts w:ascii="Arial" w:hAnsi="Arial" w:cs="Arial"/>
          <w:b/>
        </w:rPr>
      </w:pPr>
      <w:r>
        <w:rPr>
          <w:rFonts w:ascii="Arial" w:hAnsi="Arial" w:cs="Arial"/>
          <w:b/>
        </w:rPr>
        <w:t xml:space="preserve">Abstract: </w:t>
      </w:r>
    </w:p>
    <w:p w14:paraId="506881BE" w14:textId="77777777" w:rsidR="00D326AB" w:rsidRDefault="00D326AB" w:rsidP="00D326AB">
      <w:r>
        <w:t>This is TP on the regulatory background for RMR band 1900MHz</w:t>
      </w:r>
    </w:p>
    <w:p w14:paraId="544644E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96423C">
        <w:rPr>
          <w:rFonts w:ascii="Arial" w:hAnsi="Arial" w:cs="Arial"/>
          <w:b/>
          <w:highlight w:val="green"/>
        </w:rPr>
        <w:t>Approved.</w:t>
      </w:r>
    </w:p>
    <w:p w14:paraId="26CEBE9E" w14:textId="77777777" w:rsidR="00D326AB" w:rsidRDefault="00D326AB" w:rsidP="00D326AB">
      <w:pPr>
        <w:rPr>
          <w:rFonts w:ascii="Arial" w:hAnsi="Arial" w:cs="Arial"/>
          <w:b/>
          <w:sz w:val="24"/>
        </w:rPr>
      </w:pPr>
      <w:hyperlink r:id="rId312" w:history="1">
        <w:r>
          <w:rPr>
            <w:rStyle w:val="ac"/>
            <w:rFonts w:ascii="Arial" w:hAnsi="Arial" w:cs="Arial"/>
            <w:b/>
            <w:sz w:val="24"/>
          </w:rPr>
          <w:t>R4-2201682</w:t>
        </w:r>
      </w:hyperlink>
      <w:r>
        <w:rPr>
          <w:rFonts w:ascii="Arial" w:hAnsi="Arial" w:cs="Arial"/>
          <w:b/>
          <w:color w:val="0000FF"/>
          <w:sz w:val="24"/>
        </w:rPr>
        <w:tab/>
      </w:r>
      <w:r>
        <w:rPr>
          <w:rFonts w:ascii="Arial" w:hAnsi="Arial" w:cs="Arial"/>
          <w:b/>
          <w:sz w:val="24"/>
        </w:rPr>
        <w:t>Revised TR 38.852 version 0.2.0</w:t>
      </w:r>
    </w:p>
    <w:p w14:paraId="647385AB"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EDBDBE5" w14:textId="77777777" w:rsidR="00D326AB" w:rsidRDefault="00D326AB" w:rsidP="00D326AB">
      <w:pPr>
        <w:rPr>
          <w:rFonts w:ascii="Arial" w:hAnsi="Arial" w:cs="Arial"/>
          <w:b/>
        </w:rPr>
      </w:pPr>
      <w:r>
        <w:rPr>
          <w:rFonts w:ascii="Arial" w:hAnsi="Arial" w:cs="Arial"/>
          <w:b/>
        </w:rPr>
        <w:t xml:space="preserve">Abstract: </w:t>
      </w:r>
    </w:p>
    <w:p w14:paraId="138FB3D0" w14:textId="77777777" w:rsidR="00D326AB" w:rsidRDefault="00D326AB" w:rsidP="00D326AB">
      <w:r>
        <w:t>In the Copyright Notification section, update the copyright year to 2022.</w:t>
      </w:r>
    </w:p>
    <w:p w14:paraId="0AF2015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13" w:history="1">
        <w:r>
          <w:rPr>
            <w:rStyle w:val="ac"/>
            <w:rFonts w:ascii="Arial" w:hAnsi="Arial" w:cs="Arial"/>
            <w:b/>
          </w:rPr>
          <w:t>R4-2202242</w:t>
        </w:r>
      </w:hyperlink>
      <w:r>
        <w:rPr>
          <w:rFonts w:ascii="Arial" w:hAnsi="Arial" w:cs="Arial"/>
          <w:b/>
        </w:rPr>
        <w:t xml:space="preserve"> (from </w:t>
      </w:r>
      <w:hyperlink r:id="rId314" w:history="1">
        <w:r>
          <w:rPr>
            <w:rStyle w:val="ac"/>
            <w:rFonts w:ascii="Arial" w:hAnsi="Arial" w:cs="Arial"/>
            <w:b/>
          </w:rPr>
          <w:t>R4-2201682</w:t>
        </w:r>
      </w:hyperlink>
      <w:r>
        <w:rPr>
          <w:rFonts w:ascii="Arial" w:hAnsi="Arial" w:cs="Arial"/>
          <w:b/>
        </w:rPr>
        <w:t>).</w:t>
      </w:r>
    </w:p>
    <w:bookmarkStart w:id="31" w:name="_Toc93078676"/>
    <w:p w14:paraId="0129303C"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"https://www.3gpp.org/ftp/tsg_ran/WG4_Radio/TSGR4_101-bis-e/Docs/R4-2202242.zip" </w:instrText>
      </w:r>
      <w:r>
        <w:rPr>
          <w:rStyle w:val="ac"/>
          <w:rFonts w:ascii="Arial" w:hAnsi="Arial" w:cs="Arial"/>
          <w:b/>
          <w:sz w:val="24"/>
        </w:rPr>
        <w:fldChar w:fldCharType="separate"/>
      </w:r>
      <w:r>
        <w:rPr>
          <w:rStyle w:val="ac"/>
          <w:rFonts w:ascii="Arial" w:hAnsi="Arial" w:cs="Arial"/>
          <w:b/>
          <w:sz w:val="24"/>
        </w:rPr>
        <w:t>R4-2202242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Revised TR 38.852 version 0.2.0</w:t>
      </w:r>
    </w:p>
    <w:p w14:paraId="242C1CEE"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B5E939A" w14:textId="77777777" w:rsidR="00D326AB" w:rsidRDefault="00D326AB" w:rsidP="00D326AB">
      <w:pPr>
        <w:rPr>
          <w:rFonts w:ascii="Arial" w:hAnsi="Arial" w:cs="Arial"/>
          <w:b/>
        </w:rPr>
      </w:pPr>
      <w:r>
        <w:rPr>
          <w:rFonts w:ascii="Arial" w:hAnsi="Arial" w:cs="Arial"/>
          <w:b/>
        </w:rPr>
        <w:t xml:space="preserve">Abstract: </w:t>
      </w:r>
    </w:p>
    <w:p w14:paraId="065168AF" w14:textId="77777777" w:rsidR="00D326AB" w:rsidRDefault="00D326AB" w:rsidP="00D326AB">
      <w:r>
        <w:t>In the Copyright Notification section, update the copyright year to 2022.</w:t>
      </w:r>
    </w:p>
    <w:p w14:paraId="7C29A26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B3B38">
        <w:rPr>
          <w:rFonts w:ascii="Arial" w:hAnsi="Arial" w:cs="Arial"/>
          <w:b/>
          <w:highlight w:val="green"/>
        </w:rPr>
        <w:t>Agreed.</w:t>
      </w:r>
    </w:p>
    <w:p w14:paraId="6447C598" w14:textId="77777777" w:rsidR="00D326AB" w:rsidRDefault="00D326AB" w:rsidP="00D326AB">
      <w:pPr>
        <w:pStyle w:val="4"/>
      </w:pPr>
      <w:r>
        <w:t>5.5.2</w:t>
      </w:r>
      <w:r>
        <w:tab/>
        <w:t>UE RF requirements</w:t>
      </w:r>
      <w:bookmarkEnd w:id="31"/>
    </w:p>
    <w:p w14:paraId="30744E62" w14:textId="77777777" w:rsidR="00D326AB" w:rsidRDefault="00D326AB" w:rsidP="00D326AB">
      <w:pPr>
        <w:pStyle w:val="4"/>
      </w:pPr>
      <w:bookmarkStart w:id="32" w:name="_Toc93078677"/>
      <w:r>
        <w:t>5.5.3</w:t>
      </w:r>
      <w:r>
        <w:tab/>
        <w:t>BS RF requirements</w:t>
      </w:r>
      <w:bookmarkEnd w:id="32"/>
    </w:p>
    <w:p w14:paraId="78EFCA3C" w14:textId="77777777" w:rsidR="00D326AB" w:rsidRDefault="00D326AB" w:rsidP="00D326AB">
      <w:pPr>
        <w:pStyle w:val="4"/>
      </w:pPr>
      <w:bookmarkStart w:id="33" w:name="_Toc93078678"/>
      <w:r>
        <w:t>5.5.4</w:t>
      </w:r>
      <w:r>
        <w:tab/>
        <w:t>Others</w:t>
      </w:r>
      <w:bookmarkEnd w:id="33"/>
    </w:p>
    <w:p w14:paraId="222E4853" w14:textId="77777777" w:rsidR="00D326AB" w:rsidRDefault="00D326AB" w:rsidP="00D326A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64995A9D" w14:textId="77777777" w:rsidR="00D326AB" w:rsidRDefault="00D326AB" w:rsidP="00D326AB">
      <w:pPr>
        <w:rPr>
          <w:rFonts w:ascii="Arial" w:hAnsi="Arial" w:cs="Arial"/>
          <w:b/>
          <w:sz w:val="24"/>
        </w:rPr>
      </w:pPr>
      <w:hyperlink r:id="rId315" w:history="1">
        <w:r>
          <w:rPr>
            <w:rStyle w:val="ac"/>
            <w:rFonts w:ascii="Arial" w:hAnsi="Arial" w:cs="Arial"/>
            <w:b/>
            <w:sz w:val="24"/>
          </w:rPr>
          <w:t>R4-2201683</w:t>
        </w:r>
      </w:hyperlink>
      <w:r>
        <w:rPr>
          <w:rFonts w:ascii="Arial" w:hAnsi="Arial" w:cs="Arial"/>
          <w:b/>
          <w:color w:val="0000FF"/>
          <w:sz w:val="24"/>
        </w:rPr>
        <w:tab/>
      </w:r>
      <w:r>
        <w:rPr>
          <w:rFonts w:ascii="Arial" w:hAnsi="Arial" w:cs="Arial"/>
          <w:b/>
          <w:sz w:val="24"/>
        </w:rPr>
        <w:t>TR_38.852_changes_clause 7.1</w:t>
      </w:r>
    </w:p>
    <w:p w14:paraId="6A36174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828856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16" w:history="1">
        <w:r>
          <w:rPr>
            <w:rStyle w:val="ac"/>
            <w:rFonts w:ascii="Arial" w:hAnsi="Arial" w:cs="Arial"/>
            <w:b/>
          </w:rPr>
          <w:t>R4-2202243</w:t>
        </w:r>
      </w:hyperlink>
      <w:r>
        <w:rPr>
          <w:rFonts w:ascii="Arial" w:hAnsi="Arial" w:cs="Arial"/>
          <w:b/>
        </w:rPr>
        <w:t xml:space="preserve"> (from </w:t>
      </w:r>
      <w:hyperlink r:id="rId317" w:history="1">
        <w:r>
          <w:rPr>
            <w:rStyle w:val="ac"/>
            <w:rFonts w:ascii="Arial" w:hAnsi="Arial" w:cs="Arial"/>
            <w:b/>
          </w:rPr>
          <w:t>R4-2201683</w:t>
        </w:r>
      </w:hyperlink>
      <w:r>
        <w:rPr>
          <w:rFonts w:ascii="Arial" w:hAnsi="Arial" w:cs="Arial"/>
          <w:b/>
        </w:rPr>
        <w:t>).</w:t>
      </w:r>
    </w:p>
    <w:p w14:paraId="0593264D" w14:textId="77777777" w:rsidR="00D326AB" w:rsidRDefault="00D326AB" w:rsidP="00D326AB">
      <w:pPr>
        <w:rPr>
          <w:rFonts w:ascii="Arial" w:hAnsi="Arial" w:cs="Arial"/>
          <w:b/>
          <w:sz w:val="24"/>
        </w:rPr>
      </w:pPr>
      <w:hyperlink r:id="rId318" w:history="1">
        <w:r>
          <w:rPr>
            <w:rStyle w:val="ac"/>
            <w:rFonts w:ascii="Arial" w:hAnsi="Arial" w:cs="Arial"/>
            <w:b/>
            <w:sz w:val="24"/>
          </w:rPr>
          <w:t>R4-2202243</w:t>
        </w:r>
      </w:hyperlink>
      <w:r>
        <w:rPr>
          <w:rFonts w:ascii="Arial" w:hAnsi="Arial" w:cs="Arial"/>
          <w:b/>
          <w:color w:val="0000FF"/>
          <w:sz w:val="24"/>
        </w:rPr>
        <w:tab/>
      </w:r>
      <w:r>
        <w:rPr>
          <w:rFonts w:ascii="Arial" w:hAnsi="Arial" w:cs="Arial"/>
          <w:b/>
          <w:sz w:val="24"/>
        </w:rPr>
        <w:t>TR_38.852_changes_clause 7.1</w:t>
      </w:r>
    </w:p>
    <w:p w14:paraId="793115E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B237A5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B3B38">
        <w:rPr>
          <w:rFonts w:ascii="Arial" w:hAnsi="Arial" w:cs="Arial"/>
          <w:b/>
          <w:highlight w:val="green"/>
        </w:rPr>
        <w:t>Approved.</w:t>
      </w:r>
    </w:p>
    <w:p w14:paraId="4B195A02" w14:textId="77777777" w:rsidR="00D326AB" w:rsidRDefault="00D326AB" w:rsidP="00D326AB">
      <w:pPr>
        <w:rPr>
          <w:rFonts w:ascii="Arial" w:hAnsi="Arial" w:cs="Arial"/>
          <w:b/>
          <w:sz w:val="24"/>
        </w:rPr>
      </w:pPr>
      <w:hyperlink r:id="rId319" w:history="1">
        <w:r>
          <w:rPr>
            <w:rStyle w:val="ac"/>
            <w:rFonts w:ascii="Arial" w:hAnsi="Arial" w:cs="Arial"/>
            <w:b/>
            <w:sz w:val="24"/>
          </w:rPr>
          <w:t>R4-2201685</w:t>
        </w:r>
      </w:hyperlink>
      <w:r>
        <w:rPr>
          <w:rFonts w:ascii="Arial" w:hAnsi="Arial" w:cs="Arial"/>
          <w:b/>
          <w:color w:val="0000FF"/>
          <w:sz w:val="24"/>
        </w:rPr>
        <w:tab/>
      </w:r>
      <w:r>
        <w:rPr>
          <w:rFonts w:ascii="Arial" w:hAnsi="Arial" w:cs="Arial"/>
          <w:b/>
          <w:sz w:val="24"/>
        </w:rPr>
        <w:t>TR_38.852_changes_clause 7.2</w:t>
      </w:r>
    </w:p>
    <w:p w14:paraId="269EE90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95F67E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20" w:history="1">
        <w:r>
          <w:rPr>
            <w:rStyle w:val="ac"/>
            <w:rFonts w:ascii="Arial" w:hAnsi="Arial" w:cs="Arial"/>
            <w:b/>
          </w:rPr>
          <w:t>R4-2202244</w:t>
        </w:r>
      </w:hyperlink>
      <w:r>
        <w:rPr>
          <w:rFonts w:ascii="Arial" w:hAnsi="Arial" w:cs="Arial"/>
          <w:b/>
        </w:rPr>
        <w:t xml:space="preserve"> (from </w:t>
      </w:r>
      <w:hyperlink r:id="rId321" w:history="1">
        <w:r>
          <w:rPr>
            <w:rStyle w:val="ac"/>
            <w:rFonts w:ascii="Arial" w:hAnsi="Arial" w:cs="Arial"/>
            <w:b/>
          </w:rPr>
          <w:t>R4-2201685</w:t>
        </w:r>
      </w:hyperlink>
      <w:r>
        <w:rPr>
          <w:rFonts w:ascii="Arial" w:hAnsi="Arial" w:cs="Arial"/>
          <w:b/>
        </w:rPr>
        <w:t>).</w:t>
      </w:r>
    </w:p>
    <w:bookmarkStart w:id="34" w:name="_Toc93078679"/>
    <w:p w14:paraId="1C21A3AB"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"https://www.3gpp.org/ftp/tsg_ran/WG4_Radio/TSGR4_101-bis-e/Docs/R4-2202244.zip" </w:instrText>
      </w:r>
      <w:r>
        <w:rPr>
          <w:rStyle w:val="ac"/>
          <w:rFonts w:ascii="Arial" w:hAnsi="Arial" w:cs="Arial"/>
          <w:b/>
          <w:sz w:val="24"/>
        </w:rPr>
        <w:fldChar w:fldCharType="separate"/>
      </w:r>
      <w:r>
        <w:rPr>
          <w:rStyle w:val="ac"/>
          <w:rFonts w:ascii="Arial" w:hAnsi="Arial" w:cs="Arial"/>
          <w:b/>
          <w:sz w:val="24"/>
        </w:rPr>
        <w:t>R4-2202244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TR_38.852_changes_clause 7.2</w:t>
      </w:r>
    </w:p>
    <w:p w14:paraId="5190AB0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5FE894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B3B38">
        <w:rPr>
          <w:rFonts w:ascii="Arial" w:hAnsi="Arial" w:cs="Arial"/>
          <w:b/>
          <w:highlight w:val="green"/>
        </w:rPr>
        <w:t>Approved.</w:t>
      </w:r>
    </w:p>
    <w:p w14:paraId="00E46EAA" w14:textId="77777777" w:rsidR="00D326AB" w:rsidRDefault="00D326AB" w:rsidP="00D326AB">
      <w:pPr>
        <w:pStyle w:val="3"/>
      </w:pPr>
      <w:r>
        <w:t>5.6</w:t>
      </w:r>
      <w:r>
        <w:tab/>
        <w:t>Issues arising from basket WIs but not subject to block approval</w:t>
      </w:r>
      <w:bookmarkEnd w:id="34"/>
    </w:p>
    <w:p w14:paraId="56762063" w14:textId="77777777" w:rsidR="00D326AB" w:rsidRDefault="00D326AB" w:rsidP="00D326AB">
      <w:pPr>
        <w:rPr>
          <w:rFonts w:ascii="Arial" w:hAnsi="Arial" w:cs="Arial"/>
          <w:b/>
          <w:color w:val="C00000"/>
          <w:lang w:eastAsia="zh-CN"/>
        </w:rPr>
      </w:pPr>
      <w:r>
        <w:rPr>
          <w:rFonts w:ascii="Arial" w:hAnsi="Arial" w:cs="Arial"/>
          <w:b/>
          <w:color w:val="C00000"/>
          <w:lang w:eastAsia="zh-CN"/>
        </w:rPr>
        <w:t>[101-bis-e][105] NR_Baskets_Part_1, AI 5.6 – Dominique Brunel</w:t>
      </w:r>
    </w:p>
    <w:p w14:paraId="0CC54B63" w14:textId="77777777" w:rsidR="00D326AB" w:rsidRDefault="00D326AB" w:rsidP="00D326AB">
      <w:pPr>
        <w:rPr>
          <w:rFonts w:ascii="Arial" w:hAnsi="Arial" w:cs="Arial"/>
          <w:b/>
          <w:sz w:val="24"/>
        </w:rPr>
      </w:pPr>
      <w:hyperlink r:id="rId322" w:history="1">
        <w:r>
          <w:rPr>
            <w:rStyle w:val="ac"/>
            <w:rFonts w:ascii="Arial" w:hAnsi="Arial" w:cs="Arial"/>
            <w:b/>
            <w:sz w:val="24"/>
          </w:rPr>
          <w:t>R4-2202205</w:t>
        </w:r>
      </w:hyperlink>
      <w:r>
        <w:rPr>
          <w:b/>
          <w:lang w:val="en-US" w:eastAsia="zh-CN"/>
        </w:rPr>
        <w:tab/>
      </w:r>
      <w:r>
        <w:rPr>
          <w:rFonts w:ascii="Arial" w:hAnsi="Arial" w:cs="Arial"/>
          <w:b/>
          <w:sz w:val="24"/>
        </w:rPr>
        <w:t>Email discussion summary for [101-bis-e][105] NR_Baskets_Part_1</w:t>
      </w:r>
    </w:p>
    <w:p w14:paraId="07E9D69B"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30DAB048"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50A987EE" w14:textId="77777777" w:rsidR="00D326AB" w:rsidRDefault="00D326AB" w:rsidP="00D326AB">
      <w:r>
        <w:t>This contribution provides the summary of email discussion and recommended summary.</w:t>
      </w:r>
    </w:p>
    <w:p w14:paraId="12D0A422" w14:textId="77777777" w:rsidR="00D326AB" w:rsidRDefault="00D326AB" w:rsidP="00D326AB">
      <w:hyperlink r:id="rId323" w:history="1">
        <w:r>
          <w:rPr>
            <w:rStyle w:val="ac"/>
          </w:rPr>
          <w:t>R4-2200698</w:t>
        </w:r>
      </w:hyperlink>
      <w:r>
        <w:t xml:space="preserve">, </w:t>
      </w:r>
      <w:hyperlink r:id="rId324" w:history="1">
        <w:r>
          <w:rPr>
            <w:rStyle w:val="ac"/>
          </w:rPr>
          <w:t>R4-2201440</w:t>
        </w:r>
      </w:hyperlink>
      <w:r>
        <w:t xml:space="preserve"> will be treated in this email thread.</w:t>
      </w:r>
    </w:p>
    <w:p w14:paraId="69356AB1" w14:textId="77777777" w:rsidR="00D326AB" w:rsidRDefault="00D326AB" w:rsidP="00D326AB">
      <w:hyperlink r:id="rId325" w:history="1">
        <w:r>
          <w:rPr>
            <w:rStyle w:val="ac"/>
          </w:rPr>
          <w:t>R4-2201804</w:t>
        </w:r>
      </w:hyperlink>
      <w:r>
        <w:t xml:space="preserve"> will be moved to AI 5.6.1 and treated in this email thread.</w:t>
      </w:r>
    </w:p>
    <w:p w14:paraId="414AE6EF" w14:textId="77777777" w:rsidR="00D326AB" w:rsidRDefault="00D326AB" w:rsidP="00D326AB">
      <w:hyperlink r:id="rId326" w:history="1">
        <w:r>
          <w:rPr>
            <w:rStyle w:val="ac"/>
          </w:rPr>
          <w:t>R4-2202028</w:t>
        </w:r>
      </w:hyperlink>
      <w:r>
        <w:t xml:space="preserve">, </w:t>
      </w:r>
      <w:hyperlink r:id="rId327" w:history="1">
        <w:r>
          <w:rPr>
            <w:rStyle w:val="ac"/>
          </w:rPr>
          <w:t>R4-2202034</w:t>
        </w:r>
      </w:hyperlink>
      <w:r>
        <w:t xml:space="preserve">, </w:t>
      </w:r>
      <w:hyperlink r:id="rId328" w:history="1">
        <w:r>
          <w:rPr>
            <w:rStyle w:val="ac"/>
          </w:rPr>
          <w:t>R4-2202038</w:t>
        </w:r>
      </w:hyperlink>
      <w:r>
        <w:t xml:space="preserve"> will be treated in this email thread.</w:t>
      </w:r>
    </w:p>
    <w:p w14:paraId="718A4878" w14:textId="77777777" w:rsidR="00D326AB" w:rsidRDefault="00D326AB" w:rsidP="00D326AB">
      <w:hyperlink r:id="rId329" w:history="1">
        <w:r>
          <w:rPr>
            <w:rStyle w:val="ac"/>
          </w:rPr>
          <w:t>R4-2202039</w:t>
        </w:r>
      </w:hyperlink>
      <w:r>
        <w:t xml:space="preserve"> is treated in this email thread.</w:t>
      </w:r>
    </w:p>
    <w:p w14:paraId="610B2824" w14:textId="77777777" w:rsidR="00D326AB" w:rsidRDefault="00D326AB" w:rsidP="00D326AB">
      <w:hyperlink r:id="rId330" w:history="1">
        <w:r>
          <w:rPr>
            <w:rStyle w:val="ac"/>
          </w:rPr>
          <w:t>R4-2200176</w:t>
        </w:r>
      </w:hyperlink>
      <w:r>
        <w:t xml:space="preserve"> (n46-n480-n96, the note in TP needs discussion) and </w:t>
      </w:r>
      <w:hyperlink r:id="rId331" w:history="1">
        <w:r>
          <w:rPr>
            <w:rStyle w:val="ac"/>
          </w:rPr>
          <w:t>R4-2200059</w:t>
        </w:r>
      </w:hyperlink>
      <w:r>
        <w:t xml:space="preserve"> are moved from [107] to [105], and treated in [105]</w:t>
      </w:r>
    </w:p>
    <w:p w14:paraId="040FD35C" w14:textId="77777777" w:rsidR="00D326AB" w:rsidRDefault="00D326AB" w:rsidP="00D326AB">
      <w:hyperlink r:id="rId332" w:history="1">
        <w:r>
          <w:rPr>
            <w:rStyle w:val="ac"/>
          </w:rPr>
          <w:t>R4-2200706</w:t>
        </w:r>
      </w:hyperlink>
      <w:r>
        <w:t xml:space="preserve">, </w:t>
      </w:r>
      <w:hyperlink r:id="rId333" w:history="1">
        <w:r>
          <w:rPr>
            <w:rStyle w:val="ac"/>
          </w:rPr>
          <w:t>R4-2201565</w:t>
        </w:r>
      </w:hyperlink>
      <w:r>
        <w:t xml:space="preserve">, </w:t>
      </w:r>
      <w:hyperlink r:id="rId334" w:history="1">
        <w:r>
          <w:rPr>
            <w:rStyle w:val="ac"/>
          </w:rPr>
          <w:t>R4-2202035</w:t>
        </w:r>
      </w:hyperlink>
      <w:r>
        <w:t xml:space="preserve">, </w:t>
      </w:r>
      <w:hyperlink r:id="rId335" w:history="1">
        <w:r>
          <w:rPr>
            <w:rStyle w:val="ac"/>
          </w:rPr>
          <w:t>R4-2202036</w:t>
        </w:r>
      </w:hyperlink>
      <w:r>
        <w:t xml:space="preserve"> and </w:t>
      </w:r>
      <w:hyperlink r:id="rId336" w:history="1">
        <w:r>
          <w:rPr>
            <w:rStyle w:val="ac"/>
          </w:rPr>
          <w:t>R4-2202037</w:t>
        </w:r>
      </w:hyperlink>
      <w:r>
        <w:t xml:space="preserve"> are also moved from [107] to [105]</w:t>
      </w:r>
    </w:p>
    <w:p w14:paraId="6E2C2193"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337" w:history="1">
        <w:r>
          <w:rPr>
            <w:rStyle w:val="ac"/>
            <w:rFonts w:ascii="Arial" w:hAnsi="Arial" w:cs="Arial"/>
            <w:b/>
            <w:lang w:val="en-US" w:eastAsia="zh-CN"/>
          </w:rPr>
          <w:t>R4-2202305</w:t>
        </w:r>
      </w:hyperlink>
      <w:r>
        <w:rPr>
          <w:rFonts w:ascii="Arial" w:hAnsi="Arial" w:cs="Arial"/>
          <w:b/>
          <w:lang w:val="en-US" w:eastAsia="zh-CN"/>
        </w:rPr>
        <w:t xml:space="preserve"> (from </w:t>
      </w:r>
      <w:hyperlink r:id="rId338" w:history="1">
        <w:r>
          <w:rPr>
            <w:rStyle w:val="ac"/>
            <w:rFonts w:ascii="Arial" w:hAnsi="Arial" w:cs="Arial"/>
            <w:b/>
            <w:lang w:val="en-US" w:eastAsia="zh-CN"/>
          </w:rPr>
          <w:t>R4-2202205</w:t>
        </w:r>
      </w:hyperlink>
      <w:r>
        <w:rPr>
          <w:rFonts w:ascii="Arial" w:hAnsi="Arial" w:cs="Arial"/>
          <w:b/>
          <w:lang w:val="en-US" w:eastAsia="zh-CN"/>
        </w:rPr>
        <w:t>).</w:t>
      </w:r>
    </w:p>
    <w:p w14:paraId="2E10E43D" w14:textId="77777777" w:rsidR="00D326AB" w:rsidRDefault="00D326AB" w:rsidP="00D326AB">
      <w:pPr>
        <w:rPr>
          <w:rFonts w:ascii="Arial" w:hAnsi="Arial" w:cs="Arial"/>
          <w:b/>
          <w:sz w:val="24"/>
        </w:rPr>
      </w:pPr>
      <w:hyperlink r:id="rId339" w:history="1">
        <w:r>
          <w:rPr>
            <w:rStyle w:val="ac"/>
            <w:rFonts w:ascii="Arial" w:hAnsi="Arial" w:cs="Arial"/>
            <w:b/>
            <w:sz w:val="24"/>
          </w:rPr>
          <w:t>R4-2202305</w:t>
        </w:r>
      </w:hyperlink>
      <w:r>
        <w:rPr>
          <w:b/>
          <w:lang w:val="en-US" w:eastAsia="zh-CN"/>
        </w:rPr>
        <w:tab/>
      </w:r>
      <w:r>
        <w:rPr>
          <w:rFonts w:ascii="Arial" w:hAnsi="Arial" w:cs="Arial"/>
          <w:b/>
          <w:sz w:val="24"/>
        </w:rPr>
        <w:t>Email discussion summary for [101-bis-e][105] NR_Baskets_Part_1</w:t>
      </w:r>
    </w:p>
    <w:p w14:paraId="5910B7EC"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716CC8AD"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755B7CEC" w14:textId="77777777" w:rsidR="00D326AB" w:rsidRDefault="00D326AB" w:rsidP="00D326AB">
      <w:r>
        <w:t>This contribution provides the summary of email discussion and recommended summary.</w:t>
      </w:r>
    </w:p>
    <w:p w14:paraId="51D44F1D"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8EBDC3B" w14:textId="77777777" w:rsidR="00D326AB" w:rsidRPr="00052927" w:rsidRDefault="00D326AB" w:rsidP="00D326AB">
      <w:pPr>
        <w:rPr>
          <w:b/>
        </w:rPr>
      </w:pPr>
      <w:r w:rsidRPr="00052927">
        <w:rPr>
          <w:b/>
        </w:rPr>
        <w:t>Moderator input on some other topics:</w:t>
      </w:r>
    </w:p>
    <w:p w14:paraId="6B6CB553" w14:textId="77777777" w:rsidR="00D326AB" w:rsidRPr="00052927" w:rsidRDefault="00D326AB" w:rsidP="00D326AB">
      <w:pPr>
        <w:pStyle w:val="a"/>
        <w:numPr>
          <w:ilvl w:val="0"/>
          <w:numId w:val="53"/>
        </w:numPr>
      </w:pPr>
      <w:r w:rsidRPr="00052927">
        <w:t>NRU ULCA: for two meeting there were only a few contributions and no comment on this meeting contribution. It seems that there is no real interest for NRU contiguous ULCA. If no more input in February, maybe this objective should be removed from the R17 NR intra-band basket objectives.</w:t>
      </w:r>
    </w:p>
    <w:p w14:paraId="44750E97" w14:textId="77777777" w:rsidR="00D326AB" w:rsidRPr="00052927" w:rsidRDefault="00D326AB" w:rsidP="00D326AB">
      <w:pPr>
        <w:pStyle w:val="a"/>
        <w:numPr>
          <w:ilvl w:val="0"/>
          <w:numId w:val="53"/>
        </w:numPr>
      </w:pPr>
      <w:r w:rsidRPr="00052927">
        <w:t>Promotion of specs to R17: there is an agreement that there is no need to maintain 25- and 34- series specifications and thus not promote them to R17. It is suggested to capture the agreement in chairman’s note to let MCC know.</w:t>
      </w:r>
    </w:p>
    <w:p w14:paraId="59BD7DD0" w14:textId="77777777" w:rsidR="00D326AB" w:rsidRPr="00052927" w:rsidRDefault="00D326AB" w:rsidP="00D326AB">
      <w:pPr>
        <w:rPr>
          <w:b/>
        </w:rPr>
      </w:pPr>
      <w:r w:rsidRPr="00052927">
        <w:rPr>
          <w:rFonts w:hint="eastAsia"/>
          <w:b/>
          <w:highlight w:val="green"/>
        </w:rPr>
        <w:t>A</w:t>
      </w:r>
      <w:r w:rsidRPr="00052927">
        <w:rPr>
          <w:b/>
          <w:highlight w:val="green"/>
        </w:rPr>
        <w:t xml:space="preserve">greement: </w:t>
      </w:r>
      <w:r w:rsidRPr="00052927">
        <w:rPr>
          <w:highlight w:val="green"/>
        </w:rPr>
        <w:t>there is no need to maintain 25- and 34- series specifications and thus not promote them to R17</w:t>
      </w:r>
    </w:p>
    <w:p w14:paraId="55906EED"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20FC5630" w14:textId="77777777" w:rsidR="00D326AB" w:rsidRDefault="00D326AB" w:rsidP="00D326AB">
      <w:pPr>
        <w:rPr>
          <w:b/>
          <w:bCs/>
          <w:u w:val="single"/>
          <w:lang w:val="en-US" w:eastAsia="ja-JP"/>
        </w:rPr>
      </w:pPr>
      <w:r>
        <w:rPr>
          <w:b/>
          <w:bCs/>
          <w:u w:val="single"/>
          <w:lang w:val="en-US" w:eastAsia="ja-JP"/>
        </w:rPr>
        <w:t>New tdocs</w:t>
      </w:r>
    </w:p>
    <w:tbl>
      <w:tblPr>
        <w:tblStyle w:val="aff4"/>
        <w:tblW w:w="5067" w:type="pct"/>
        <w:tblInd w:w="-113" w:type="dxa"/>
        <w:tblLook w:val="04A0" w:firstRow="1" w:lastRow="0" w:firstColumn="1" w:lastColumn="0" w:noHBand="0" w:noVBand="1"/>
      </w:tblPr>
      <w:tblGrid>
        <w:gridCol w:w="6203"/>
        <w:gridCol w:w="2836"/>
        <w:gridCol w:w="1558"/>
      </w:tblGrid>
      <w:tr w:rsidR="00D326AB" w:rsidRPr="00AF572A" w14:paraId="50F3A2B4" w14:textId="77777777" w:rsidTr="00EF64E7">
        <w:tc>
          <w:tcPr>
            <w:tcW w:w="2927" w:type="pct"/>
          </w:tcPr>
          <w:p w14:paraId="0B832BFC" w14:textId="77777777" w:rsidR="00D326AB" w:rsidRPr="00AF572A" w:rsidRDefault="00D326AB" w:rsidP="00EF64E7">
            <w:pPr>
              <w:spacing w:before="0" w:after="0" w:line="240" w:lineRule="auto"/>
              <w:jc w:val="left"/>
              <w:rPr>
                <w:b/>
                <w:bCs/>
                <w:lang w:val="en-US" w:eastAsia="zh-CN"/>
              </w:rPr>
            </w:pPr>
            <w:r w:rsidRPr="00AF572A">
              <w:rPr>
                <w:b/>
                <w:bCs/>
                <w:lang w:val="en-US" w:eastAsia="zh-CN"/>
              </w:rPr>
              <w:t>Title</w:t>
            </w:r>
          </w:p>
        </w:tc>
        <w:tc>
          <w:tcPr>
            <w:tcW w:w="1338" w:type="pct"/>
          </w:tcPr>
          <w:p w14:paraId="423B0D08" w14:textId="77777777" w:rsidR="00D326AB" w:rsidRPr="00AF572A" w:rsidRDefault="00D326AB" w:rsidP="00EF64E7">
            <w:pPr>
              <w:spacing w:before="0" w:after="0" w:line="240" w:lineRule="auto"/>
              <w:jc w:val="left"/>
              <w:rPr>
                <w:b/>
                <w:bCs/>
                <w:lang w:val="en-US" w:eastAsia="zh-CN"/>
              </w:rPr>
            </w:pPr>
            <w:r w:rsidRPr="00AF572A">
              <w:rPr>
                <w:b/>
                <w:bCs/>
                <w:lang w:val="en-US" w:eastAsia="zh-CN"/>
              </w:rPr>
              <w:t>Source</w:t>
            </w:r>
          </w:p>
        </w:tc>
        <w:tc>
          <w:tcPr>
            <w:tcW w:w="735" w:type="pct"/>
          </w:tcPr>
          <w:p w14:paraId="6E6FC55E" w14:textId="77777777" w:rsidR="00D326AB" w:rsidRPr="00AF572A" w:rsidRDefault="00D326AB" w:rsidP="00EF64E7">
            <w:pPr>
              <w:spacing w:before="0" w:after="0" w:line="240" w:lineRule="auto"/>
              <w:jc w:val="left"/>
              <w:rPr>
                <w:b/>
                <w:bCs/>
                <w:lang w:val="en-US" w:eastAsia="zh-CN"/>
              </w:rPr>
            </w:pPr>
            <w:r>
              <w:rPr>
                <w:b/>
                <w:bCs/>
                <w:lang w:val="en-US" w:eastAsia="zh-CN"/>
              </w:rPr>
              <w:t>Status</w:t>
            </w:r>
          </w:p>
        </w:tc>
      </w:tr>
      <w:tr w:rsidR="00D326AB" w:rsidRPr="00AF572A" w14:paraId="302D4C80" w14:textId="77777777" w:rsidTr="00EF64E7">
        <w:tc>
          <w:tcPr>
            <w:tcW w:w="2927" w:type="pct"/>
          </w:tcPr>
          <w:p w14:paraId="2DB5C176" w14:textId="77777777" w:rsidR="00D326AB" w:rsidRPr="00AF572A" w:rsidRDefault="00D326AB" w:rsidP="00EF64E7">
            <w:pPr>
              <w:spacing w:before="0" w:after="0" w:line="240" w:lineRule="auto"/>
              <w:jc w:val="left"/>
            </w:pPr>
            <w:hyperlink r:id="rId340" w:history="1">
              <w:r>
                <w:rPr>
                  <w:rStyle w:val="ac"/>
                </w:rPr>
                <w:t>R4-2202274</w:t>
              </w:r>
            </w:hyperlink>
            <w:r w:rsidRPr="00AF572A">
              <w:t xml:space="preserve"> draftCR to R17 38-101-1 to correct intra-band CA REFSENS MSD test points</w:t>
            </w:r>
          </w:p>
        </w:tc>
        <w:tc>
          <w:tcPr>
            <w:tcW w:w="1338" w:type="pct"/>
          </w:tcPr>
          <w:p w14:paraId="30CB9F30" w14:textId="77777777" w:rsidR="00D326AB" w:rsidRPr="00AF572A" w:rsidRDefault="00D326AB" w:rsidP="00EF64E7">
            <w:pPr>
              <w:spacing w:before="0" w:after="0" w:line="240" w:lineRule="auto"/>
              <w:jc w:val="left"/>
            </w:pPr>
            <w:r w:rsidRPr="00AF572A">
              <w:t>Skyworks, Qualcomm</w:t>
            </w:r>
          </w:p>
        </w:tc>
        <w:tc>
          <w:tcPr>
            <w:tcW w:w="735" w:type="pct"/>
          </w:tcPr>
          <w:p w14:paraId="0EA6CDAE" w14:textId="77777777" w:rsidR="00D326AB" w:rsidRPr="00AF572A" w:rsidRDefault="00D326AB" w:rsidP="00EF64E7">
            <w:pPr>
              <w:spacing w:before="0" w:after="0" w:line="240" w:lineRule="auto"/>
              <w:jc w:val="left"/>
              <w:rPr>
                <w:lang w:eastAsia="zh-CN"/>
              </w:rPr>
            </w:pPr>
            <w:r>
              <w:rPr>
                <w:rFonts w:hint="eastAsia"/>
                <w:lang w:eastAsia="zh-CN"/>
              </w:rPr>
              <w:t>E</w:t>
            </w:r>
            <w:r>
              <w:rPr>
                <w:lang w:eastAsia="zh-CN"/>
              </w:rPr>
              <w:t>ndorsed</w:t>
            </w:r>
          </w:p>
        </w:tc>
      </w:tr>
      <w:tr w:rsidR="00D326AB" w:rsidRPr="00AF572A" w14:paraId="6554F97B" w14:textId="77777777" w:rsidTr="00EF64E7">
        <w:tc>
          <w:tcPr>
            <w:tcW w:w="2927" w:type="pct"/>
          </w:tcPr>
          <w:p w14:paraId="54DC9E7E" w14:textId="77777777" w:rsidR="00D326AB" w:rsidRPr="00AF572A" w:rsidRDefault="00D326AB" w:rsidP="00EF64E7">
            <w:pPr>
              <w:spacing w:before="0" w:after="0" w:line="240" w:lineRule="auto"/>
              <w:jc w:val="left"/>
            </w:pPr>
            <w:hyperlink r:id="rId341" w:history="1">
              <w:r>
                <w:rPr>
                  <w:rStyle w:val="ac"/>
                </w:rPr>
                <w:t>R4-2202275</w:t>
              </w:r>
            </w:hyperlink>
            <w:r w:rsidRPr="005B21D7">
              <w:t xml:space="preserve"> WF on LB-LB MSDs</w:t>
            </w:r>
          </w:p>
        </w:tc>
        <w:tc>
          <w:tcPr>
            <w:tcW w:w="1338" w:type="pct"/>
          </w:tcPr>
          <w:p w14:paraId="2EB9395E" w14:textId="77777777" w:rsidR="00D326AB" w:rsidRPr="00AF572A" w:rsidRDefault="00D326AB" w:rsidP="00EF64E7">
            <w:pPr>
              <w:spacing w:before="0" w:after="0" w:line="240" w:lineRule="auto"/>
              <w:jc w:val="left"/>
            </w:pPr>
            <w:r w:rsidRPr="00AF572A">
              <w:t>Skyworks, Qualcomm</w:t>
            </w:r>
          </w:p>
        </w:tc>
        <w:tc>
          <w:tcPr>
            <w:tcW w:w="735" w:type="pct"/>
          </w:tcPr>
          <w:p w14:paraId="12DA8CB7" w14:textId="77777777" w:rsidR="00D326AB" w:rsidRPr="00AF572A" w:rsidRDefault="00D326AB" w:rsidP="00EF64E7">
            <w:pPr>
              <w:spacing w:before="0" w:after="0" w:line="240" w:lineRule="auto"/>
              <w:jc w:val="left"/>
              <w:rPr>
                <w:lang w:eastAsia="zh-CN"/>
              </w:rPr>
            </w:pPr>
            <w:r>
              <w:rPr>
                <w:rFonts w:hint="eastAsia"/>
                <w:lang w:eastAsia="zh-CN"/>
              </w:rPr>
              <w:t>A</w:t>
            </w:r>
            <w:r>
              <w:rPr>
                <w:lang w:eastAsia="zh-CN"/>
              </w:rPr>
              <w:t>pproved</w:t>
            </w:r>
          </w:p>
        </w:tc>
      </w:tr>
      <w:tr w:rsidR="00D326AB" w:rsidRPr="00AF572A" w14:paraId="2279D18B" w14:textId="77777777" w:rsidTr="00EF64E7">
        <w:tc>
          <w:tcPr>
            <w:tcW w:w="2927" w:type="pct"/>
          </w:tcPr>
          <w:p w14:paraId="07F3DBF2" w14:textId="77777777" w:rsidR="00D326AB" w:rsidRPr="00AF572A" w:rsidRDefault="00D326AB" w:rsidP="00EF64E7">
            <w:pPr>
              <w:spacing w:before="0" w:after="0" w:line="240" w:lineRule="auto"/>
              <w:jc w:val="left"/>
            </w:pPr>
            <w:hyperlink r:id="rId342" w:history="1">
              <w:r>
                <w:rPr>
                  <w:rStyle w:val="ac"/>
                </w:rPr>
                <w:t>R4-2202276</w:t>
              </w:r>
            </w:hyperlink>
            <w:r w:rsidRPr="005B21D7">
              <w:t xml:space="preserve"> draftCR to R17 38-101-1 on MSD for CA_n29-n71</w:t>
            </w:r>
          </w:p>
        </w:tc>
        <w:tc>
          <w:tcPr>
            <w:tcW w:w="1338" w:type="pct"/>
          </w:tcPr>
          <w:p w14:paraId="31499AD9" w14:textId="77777777" w:rsidR="00D326AB" w:rsidRPr="00AF572A" w:rsidRDefault="00D326AB" w:rsidP="00EF64E7">
            <w:pPr>
              <w:spacing w:before="0" w:after="0" w:line="240" w:lineRule="auto"/>
              <w:jc w:val="left"/>
            </w:pPr>
            <w:r w:rsidRPr="00AF572A">
              <w:t>Dish, Nokia, Qualcomm, Skyworks</w:t>
            </w:r>
          </w:p>
        </w:tc>
        <w:tc>
          <w:tcPr>
            <w:tcW w:w="735" w:type="pct"/>
          </w:tcPr>
          <w:p w14:paraId="6FC638B1" w14:textId="77777777" w:rsidR="00D326AB" w:rsidRPr="00AF572A" w:rsidRDefault="00D326AB" w:rsidP="00EF64E7">
            <w:pPr>
              <w:spacing w:before="0" w:after="0" w:line="240" w:lineRule="auto"/>
              <w:jc w:val="left"/>
              <w:rPr>
                <w:lang w:eastAsia="zh-CN"/>
              </w:rPr>
            </w:pPr>
            <w:r>
              <w:rPr>
                <w:rFonts w:hint="eastAsia"/>
                <w:lang w:eastAsia="zh-CN"/>
              </w:rPr>
              <w:t>E</w:t>
            </w:r>
            <w:r>
              <w:rPr>
                <w:lang w:eastAsia="zh-CN"/>
              </w:rPr>
              <w:t>ndorsed</w:t>
            </w:r>
          </w:p>
        </w:tc>
      </w:tr>
      <w:tr w:rsidR="00D326AB" w:rsidRPr="00AF572A" w14:paraId="02DFF296" w14:textId="77777777" w:rsidTr="00EF64E7">
        <w:tc>
          <w:tcPr>
            <w:tcW w:w="2927" w:type="pct"/>
          </w:tcPr>
          <w:p w14:paraId="3668830F" w14:textId="77777777" w:rsidR="00D326AB" w:rsidRPr="00AF572A" w:rsidRDefault="00D326AB" w:rsidP="00EF64E7">
            <w:pPr>
              <w:spacing w:before="0" w:after="0" w:line="240" w:lineRule="auto"/>
              <w:jc w:val="left"/>
            </w:pPr>
            <w:hyperlink r:id="rId343" w:history="1">
              <w:r>
                <w:rPr>
                  <w:rStyle w:val="ac"/>
                </w:rPr>
                <w:t>R4-2202277</w:t>
              </w:r>
            </w:hyperlink>
            <w:r w:rsidRPr="005B21D7">
              <w:t xml:space="preserve"> draftCR to R17 38-101-1 on MSD for CA_n5-n28</w:t>
            </w:r>
          </w:p>
        </w:tc>
        <w:tc>
          <w:tcPr>
            <w:tcW w:w="1338" w:type="pct"/>
          </w:tcPr>
          <w:p w14:paraId="6278ADD0" w14:textId="77777777" w:rsidR="00D326AB" w:rsidRPr="00AF572A" w:rsidRDefault="00D326AB" w:rsidP="00EF64E7">
            <w:pPr>
              <w:spacing w:before="0" w:after="0" w:line="240" w:lineRule="auto"/>
              <w:jc w:val="left"/>
            </w:pPr>
            <w:r w:rsidRPr="00AF572A">
              <w:t>Skyworks</w:t>
            </w:r>
          </w:p>
        </w:tc>
        <w:tc>
          <w:tcPr>
            <w:tcW w:w="735" w:type="pct"/>
          </w:tcPr>
          <w:p w14:paraId="4AB0FCD2" w14:textId="77777777" w:rsidR="00D326AB" w:rsidRPr="00AF572A" w:rsidRDefault="00D326AB" w:rsidP="00EF64E7">
            <w:pPr>
              <w:spacing w:before="0" w:after="0" w:line="240" w:lineRule="auto"/>
              <w:jc w:val="left"/>
              <w:rPr>
                <w:lang w:eastAsia="zh-CN"/>
              </w:rPr>
            </w:pPr>
            <w:r>
              <w:rPr>
                <w:rFonts w:hint="eastAsia"/>
                <w:lang w:eastAsia="zh-CN"/>
              </w:rPr>
              <w:t>E</w:t>
            </w:r>
            <w:r>
              <w:rPr>
                <w:lang w:eastAsia="zh-CN"/>
              </w:rPr>
              <w:t>ndorsed</w:t>
            </w:r>
          </w:p>
        </w:tc>
      </w:tr>
      <w:tr w:rsidR="00D326AB" w:rsidRPr="00AF572A" w14:paraId="0D1012AD" w14:textId="77777777" w:rsidTr="00EF64E7">
        <w:tc>
          <w:tcPr>
            <w:tcW w:w="2927" w:type="pct"/>
          </w:tcPr>
          <w:p w14:paraId="646A265A" w14:textId="77777777" w:rsidR="00D326AB" w:rsidRPr="00AF572A" w:rsidRDefault="00D326AB" w:rsidP="00EF64E7">
            <w:pPr>
              <w:spacing w:before="0" w:after="0" w:line="240" w:lineRule="auto"/>
              <w:jc w:val="left"/>
            </w:pPr>
            <w:hyperlink r:id="rId344" w:history="1">
              <w:r>
                <w:rPr>
                  <w:rStyle w:val="ac"/>
                </w:rPr>
                <w:t>R4-2202278</w:t>
              </w:r>
            </w:hyperlink>
            <w:r w:rsidRPr="005B21D7">
              <w:t xml:space="preserve"> draftCR to R17 38-101-3 on MSD for DC_20A-38A_n8A</w:t>
            </w:r>
          </w:p>
        </w:tc>
        <w:tc>
          <w:tcPr>
            <w:tcW w:w="1338" w:type="pct"/>
          </w:tcPr>
          <w:p w14:paraId="574E3DF0" w14:textId="77777777" w:rsidR="00D326AB" w:rsidRPr="00AF572A" w:rsidRDefault="00D326AB" w:rsidP="00EF64E7">
            <w:pPr>
              <w:spacing w:before="0" w:after="0" w:line="240" w:lineRule="auto"/>
              <w:jc w:val="left"/>
            </w:pPr>
            <w:r w:rsidRPr="00AF572A">
              <w:t>Skyworks</w:t>
            </w:r>
          </w:p>
        </w:tc>
        <w:tc>
          <w:tcPr>
            <w:tcW w:w="735" w:type="pct"/>
          </w:tcPr>
          <w:p w14:paraId="6FAAF89A" w14:textId="77777777" w:rsidR="00D326AB" w:rsidRPr="00AF572A" w:rsidRDefault="00D326AB" w:rsidP="00EF64E7">
            <w:pPr>
              <w:spacing w:before="0" w:after="0" w:line="240" w:lineRule="auto"/>
              <w:jc w:val="left"/>
              <w:rPr>
                <w:lang w:eastAsia="zh-CN"/>
              </w:rPr>
            </w:pPr>
            <w:r>
              <w:rPr>
                <w:rFonts w:hint="eastAsia"/>
                <w:lang w:eastAsia="zh-CN"/>
              </w:rPr>
              <w:t>E</w:t>
            </w:r>
            <w:r>
              <w:rPr>
                <w:lang w:eastAsia="zh-CN"/>
              </w:rPr>
              <w:t>ndorsed</w:t>
            </w:r>
          </w:p>
        </w:tc>
      </w:tr>
      <w:tr w:rsidR="00D326AB" w:rsidRPr="00AF572A" w14:paraId="29B9EA78" w14:textId="77777777" w:rsidTr="00EF64E7">
        <w:tc>
          <w:tcPr>
            <w:tcW w:w="2927" w:type="pct"/>
          </w:tcPr>
          <w:p w14:paraId="3CA92B86" w14:textId="77777777" w:rsidR="00D326AB" w:rsidRPr="005B21D7" w:rsidRDefault="00D326AB" w:rsidP="00EF64E7">
            <w:pPr>
              <w:spacing w:before="0" w:after="0" w:line="240" w:lineRule="auto"/>
              <w:jc w:val="left"/>
            </w:pPr>
            <w:hyperlink r:id="rId345" w:history="1">
              <w:r>
                <w:rPr>
                  <w:rStyle w:val="ac"/>
                </w:rPr>
                <w:t>R4-2202279</w:t>
              </w:r>
            </w:hyperlink>
            <w:r w:rsidRPr="005B21D7">
              <w:t xml:space="preserve"> WF on triple beat evaluation and specification framework</w:t>
            </w:r>
          </w:p>
        </w:tc>
        <w:tc>
          <w:tcPr>
            <w:tcW w:w="1338" w:type="pct"/>
          </w:tcPr>
          <w:p w14:paraId="40F781C1" w14:textId="77777777" w:rsidR="00D326AB" w:rsidRPr="00AF572A" w:rsidRDefault="00D326AB" w:rsidP="00EF64E7">
            <w:pPr>
              <w:spacing w:before="0" w:after="0" w:line="240" w:lineRule="auto"/>
              <w:jc w:val="left"/>
            </w:pPr>
            <w:r w:rsidRPr="00AF572A">
              <w:t>Qualcomm, Skyworks</w:t>
            </w:r>
          </w:p>
        </w:tc>
        <w:tc>
          <w:tcPr>
            <w:tcW w:w="735" w:type="pct"/>
          </w:tcPr>
          <w:p w14:paraId="7239AD4A" w14:textId="77777777" w:rsidR="00D326AB" w:rsidRPr="00AF572A" w:rsidRDefault="00D326AB" w:rsidP="00EF64E7">
            <w:pPr>
              <w:spacing w:before="0" w:after="0" w:line="240" w:lineRule="auto"/>
              <w:jc w:val="left"/>
              <w:rPr>
                <w:lang w:eastAsia="zh-CN"/>
              </w:rPr>
            </w:pPr>
            <w:r>
              <w:rPr>
                <w:rFonts w:hint="eastAsia"/>
                <w:lang w:eastAsia="zh-CN"/>
              </w:rPr>
              <w:t>A</w:t>
            </w:r>
            <w:r>
              <w:rPr>
                <w:lang w:eastAsia="zh-CN"/>
              </w:rPr>
              <w:t>pproved</w:t>
            </w:r>
          </w:p>
        </w:tc>
      </w:tr>
      <w:tr w:rsidR="00D326AB" w:rsidRPr="00AF572A" w14:paraId="2D5B11FC" w14:textId="77777777" w:rsidTr="00EF64E7">
        <w:tc>
          <w:tcPr>
            <w:tcW w:w="2927" w:type="pct"/>
          </w:tcPr>
          <w:p w14:paraId="5C64B75D" w14:textId="77777777" w:rsidR="00D326AB" w:rsidRPr="005B21D7" w:rsidRDefault="00D326AB" w:rsidP="00EF64E7">
            <w:pPr>
              <w:spacing w:before="0" w:after="0" w:line="240" w:lineRule="auto"/>
              <w:jc w:val="left"/>
            </w:pPr>
            <w:hyperlink r:id="rId346" w:history="1">
              <w:r>
                <w:rPr>
                  <w:rStyle w:val="ac"/>
                </w:rPr>
                <w:t>R4-2202280</w:t>
              </w:r>
            </w:hyperlink>
            <w:r w:rsidRPr="005B21D7">
              <w:t xml:space="preserve"> TP to TR for DC_2_n25 with 1UL</w:t>
            </w:r>
          </w:p>
        </w:tc>
        <w:tc>
          <w:tcPr>
            <w:tcW w:w="1338" w:type="pct"/>
          </w:tcPr>
          <w:p w14:paraId="1EDB465A" w14:textId="77777777" w:rsidR="00D326AB" w:rsidRPr="00AF572A" w:rsidRDefault="00D326AB" w:rsidP="00EF64E7">
            <w:pPr>
              <w:spacing w:before="0" w:after="0" w:line="240" w:lineRule="auto"/>
              <w:jc w:val="left"/>
            </w:pPr>
            <w:r w:rsidRPr="00AF572A">
              <w:t>Ericsson, Bell Mobility</w:t>
            </w:r>
          </w:p>
        </w:tc>
        <w:tc>
          <w:tcPr>
            <w:tcW w:w="735" w:type="pct"/>
          </w:tcPr>
          <w:p w14:paraId="5D269CD2" w14:textId="77777777" w:rsidR="00D326AB" w:rsidRPr="00AF572A" w:rsidRDefault="00D326AB" w:rsidP="00EF64E7">
            <w:pPr>
              <w:spacing w:before="0" w:after="0" w:line="240" w:lineRule="auto"/>
              <w:jc w:val="left"/>
              <w:rPr>
                <w:lang w:eastAsia="zh-CN"/>
              </w:rPr>
            </w:pPr>
            <w:r>
              <w:rPr>
                <w:rFonts w:hint="eastAsia"/>
                <w:lang w:eastAsia="zh-CN"/>
              </w:rPr>
              <w:t>W</w:t>
            </w:r>
            <w:r>
              <w:rPr>
                <w:lang w:eastAsia="zh-CN"/>
              </w:rPr>
              <w:t>ithdrawn</w:t>
            </w:r>
          </w:p>
        </w:tc>
      </w:tr>
      <w:tr w:rsidR="00D326AB" w:rsidRPr="00AF572A" w14:paraId="0CFBFF6D" w14:textId="77777777" w:rsidTr="00EF64E7">
        <w:tc>
          <w:tcPr>
            <w:tcW w:w="2927" w:type="pct"/>
          </w:tcPr>
          <w:p w14:paraId="19CDC764" w14:textId="77777777" w:rsidR="00D326AB" w:rsidRPr="00AF572A" w:rsidRDefault="00D326AB" w:rsidP="00EF64E7">
            <w:pPr>
              <w:spacing w:before="0" w:after="0" w:line="240" w:lineRule="auto"/>
              <w:jc w:val="left"/>
            </w:pPr>
            <w:hyperlink r:id="rId347" w:history="1">
              <w:r>
                <w:rPr>
                  <w:rStyle w:val="ac"/>
                </w:rPr>
                <w:t>R4-2202281</w:t>
              </w:r>
            </w:hyperlink>
            <w:r w:rsidRPr="005B21D7">
              <w:t xml:space="preserve"> TP to TR for CA_n46-n96</w:t>
            </w:r>
          </w:p>
        </w:tc>
        <w:tc>
          <w:tcPr>
            <w:tcW w:w="1338" w:type="pct"/>
          </w:tcPr>
          <w:p w14:paraId="06670ED0" w14:textId="77777777" w:rsidR="00D326AB" w:rsidRPr="00AF572A" w:rsidRDefault="00D326AB" w:rsidP="00EF64E7">
            <w:pPr>
              <w:spacing w:before="0" w:after="0" w:line="240" w:lineRule="auto"/>
              <w:jc w:val="left"/>
            </w:pPr>
            <w:r w:rsidRPr="00AF572A">
              <w:t>Charter Communications, Inc</w:t>
            </w:r>
          </w:p>
        </w:tc>
        <w:tc>
          <w:tcPr>
            <w:tcW w:w="735" w:type="pct"/>
          </w:tcPr>
          <w:p w14:paraId="3AAFFFFA" w14:textId="77777777" w:rsidR="00D326AB" w:rsidRPr="00AF572A" w:rsidRDefault="00D326AB" w:rsidP="00EF64E7">
            <w:pPr>
              <w:spacing w:before="0" w:after="0" w:line="240" w:lineRule="auto"/>
              <w:jc w:val="left"/>
              <w:rPr>
                <w:lang w:eastAsia="zh-CN"/>
              </w:rPr>
            </w:pPr>
            <w:r>
              <w:rPr>
                <w:rFonts w:hint="eastAsia"/>
                <w:lang w:eastAsia="zh-CN"/>
              </w:rPr>
              <w:t>P</w:t>
            </w:r>
            <w:r>
              <w:rPr>
                <w:lang w:eastAsia="zh-CN"/>
              </w:rPr>
              <w:t>ostponed</w:t>
            </w:r>
          </w:p>
        </w:tc>
      </w:tr>
      <w:tr w:rsidR="00D326AB" w:rsidRPr="00AF572A" w14:paraId="4B534F9A" w14:textId="77777777" w:rsidTr="00EF64E7">
        <w:tc>
          <w:tcPr>
            <w:tcW w:w="2927" w:type="pct"/>
          </w:tcPr>
          <w:p w14:paraId="3A82B7C3" w14:textId="77777777" w:rsidR="00D326AB" w:rsidRPr="005B21D7" w:rsidRDefault="00D326AB" w:rsidP="00EF64E7">
            <w:pPr>
              <w:spacing w:before="0" w:after="0" w:line="240" w:lineRule="auto"/>
              <w:jc w:val="left"/>
            </w:pPr>
            <w:hyperlink r:id="rId348" w:history="1">
              <w:r>
                <w:rPr>
                  <w:rStyle w:val="ac"/>
                </w:rPr>
                <w:t>R4-2202405</w:t>
              </w:r>
            </w:hyperlink>
            <w:r w:rsidRPr="00AC3FD8">
              <w:tab/>
              <w:t>WF on introducing release independent features for TS 36.307 and TS 38.307</w:t>
            </w:r>
          </w:p>
        </w:tc>
        <w:tc>
          <w:tcPr>
            <w:tcW w:w="1338" w:type="pct"/>
          </w:tcPr>
          <w:p w14:paraId="43D09266" w14:textId="77777777" w:rsidR="00D326AB" w:rsidRPr="00AF572A" w:rsidRDefault="00D326AB" w:rsidP="00EF64E7">
            <w:pPr>
              <w:spacing w:before="0" w:after="0" w:line="240" w:lineRule="auto"/>
              <w:jc w:val="left"/>
            </w:pPr>
            <w:r>
              <w:t>CHTTL Nokia</w:t>
            </w:r>
          </w:p>
        </w:tc>
        <w:tc>
          <w:tcPr>
            <w:tcW w:w="735" w:type="pct"/>
          </w:tcPr>
          <w:p w14:paraId="338D35BD" w14:textId="77777777" w:rsidR="00D326AB" w:rsidRPr="00AF572A" w:rsidRDefault="00D326AB" w:rsidP="00EF64E7">
            <w:pPr>
              <w:spacing w:before="0" w:after="0" w:line="240" w:lineRule="auto"/>
              <w:jc w:val="left"/>
              <w:rPr>
                <w:lang w:eastAsia="zh-CN"/>
              </w:rPr>
            </w:pPr>
            <w:r>
              <w:rPr>
                <w:rFonts w:hint="eastAsia"/>
                <w:lang w:eastAsia="zh-CN"/>
              </w:rPr>
              <w:t>A</w:t>
            </w:r>
            <w:r>
              <w:rPr>
                <w:lang w:eastAsia="zh-CN"/>
              </w:rPr>
              <w:t>pproved</w:t>
            </w:r>
          </w:p>
        </w:tc>
      </w:tr>
    </w:tbl>
    <w:p w14:paraId="5621ACC6" w14:textId="77777777" w:rsidR="00D326AB" w:rsidRPr="00AF572A" w:rsidRDefault="00D326AB" w:rsidP="00D326AB">
      <w:pPr>
        <w:spacing w:after="0"/>
        <w:rPr>
          <w:lang w:val="en-US" w:eastAsia="ja-JP"/>
        </w:rPr>
      </w:pPr>
    </w:p>
    <w:p w14:paraId="64EDFBFF" w14:textId="77777777" w:rsidR="00D326AB" w:rsidRPr="00AF572A" w:rsidRDefault="00D326AB" w:rsidP="00D326AB">
      <w:pPr>
        <w:rPr>
          <w:b/>
          <w:bCs/>
          <w:u w:val="single"/>
          <w:lang w:val="en-US" w:eastAsia="ja-JP"/>
        </w:rPr>
      </w:pPr>
      <w:r w:rsidRPr="00AF572A">
        <w:rPr>
          <w:b/>
          <w:bCs/>
          <w:u w:val="single"/>
          <w:lang w:val="en-US" w:eastAsia="ja-JP"/>
        </w:rPr>
        <w:t>Existing tdocs</w:t>
      </w:r>
    </w:p>
    <w:tbl>
      <w:tblPr>
        <w:tblStyle w:val="aff4"/>
        <w:tblW w:w="0" w:type="auto"/>
        <w:tblInd w:w="-113" w:type="dxa"/>
        <w:tblLook w:val="04A0" w:firstRow="1" w:lastRow="0" w:firstColumn="1" w:lastColumn="0" w:noHBand="0" w:noVBand="1"/>
      </w:tblPr>
      <w:tblGrid>
        <w:gridCol w:w="1668"/>
        <w:gridCol w:w="2544"/>
        <w:gridCol w:w="1992"/>
        <w:gridCol w:w="1984"/>
        <w:gridCol w:w="2382"/>
      </w:tblGrid>
      <w:tr w:rsidR="00D326AB" w:rsidRPr="000B21F9" w14:paraId="4AA23855" w14:textId="77777777" w:rsidTr="00EF64E7">
        <w:tc>
          <w:tcPr>
            <w:tcW w:w="1668" w:type="dxa"/>
          </w:tcPr>
          <w:p w14:paraId="18E95E33" w14:textId="77777777" w:rsidR="00D326AB" w:rsidRPr="00B80572" w:rsidRDefault="00D326AB" w:rsidP="00EF64E7">
            <w:pPr>
              <w:spacing w:before="0" w:after="0" w:line="240" w:lineRule="auto"/>
              <w:jc w:val="left"/>
              <w:rPr>
                <w:rFonts w:eastAsiaTheme="minorEastAsia"/>
                <w:bCs/>
                <w:lang w:val="en-US" w:eastAsia="zh-CN"/>
              </w:rPr>
            </w:pPr>
            <w:r w:rsidRPr="00B80572">
              <w:rPr>
                <w:rFonts w:eastAsiaTheme="minorEastAsia"/>
                <w:bCs/>
                <w:lang w:val="en-US" w:eastAsia="zh-CN"/>
              </w:rPr>
              <w:t>Tdoc number</w:t>
            </w:r>
          </w:p>
        </w:tc>
        <w:tc>
          <w:tcPr>
            <w:tcW w:w="2544" w:type="dxa"/>
          </w:tcPr>
          <w:p w14:paraId="4BCF87F8" w14:textId="77777777" w:rsidR="00D326AB" w:rsidRPr="00B80572" w:rsidRDefault="00D326AB" w:rsidP="00EF64E7">
            <w:pPr>
              <w:spacing w:before="0" w:after="0" w:line="240" w:lineRule="auto"/>
              <w:jc w:val="left"/>
              <w:rPr>
                <w:bCs/>
                <w:lang w:val="en-US" w:eastAsia="zh-CN"/>
              </w:rPr>
            </w:pPr>
            <w:r w:rsidRPr="00B80572">
              <w:rPr>
                <w:bCs/>
                <w:lang w:val="en-US" w:eastAsia="zh-CN"/>
              </w:rPr>
              <w:t>Title</w:t>
            </w:r>
          </w:p>
        </w:tc>
        <w:tc>
          <w:tcPr>
            <w:tcW w:w="1992" w:type="dxa"/>
          </w:tcPr>
          <w:p w14:paraId="73A00CD5" w14:textId="77777777" w:rsidR="00D326AB" w:rsidRPr="00B80572" w:rsidRDefault="00D326AB" w:rsidP="00EF64E7">
            <w:pPr>
              <w:spacing w:before="0" w:after="0" w:line="240" w:lineRule="auto"/>
              <w:jc w:val="left"/>
              <w:rPr>
                <w:bCs/>
                <w:lang w:val="en-US" w:eastAsia="zh-CN"/>
              </w:rPr>
            </w:pPr>
            <w:r w:rsidRPr="00B80572">
              <w:rPr>
                <w:bCs/>
                <w:lang w:val="en-US" w:eastAsia="zh-CN"/>
              </w:rPr>
              <w:t>Source</w:t>
            </w:r>
          </w:p>
        </w:tc>
        <w:tc>
          <w:tcPr>
            <w:tcW w:w="1984" w:type="dxa"/>
          </w:tcPr>
          <w:p w14:paraId="5E193C1E" w14:textId="77777777" w:rsidR="00D326AB" w:rsidRPr="00B80572" w:rsidRDefault="00D326AB" w:rsidP="00EF64E7">
            <w:pPr>
              <w:spacing w:before="0" w:after="0" w:line="240" w:lineRule="auto"/>
              <w:jc w:val="left"/>
              <w:rPr>
                <w:rFonts w:eastAsia="MS Mincho"/>
                <w:bCs/>
                <w:lang w:val="en-US" w:eastAsia="zh-CN"/>
              </w:rPr>
            </w:pPr>
            <w:r>
              <w:rPr>
                <w:rFonts w:hint="eastAsia"/>
                <w:bCs/>
                <w:lang w:val="en-US" w:eastAsia="zh-CN"/>
              </w:rPr>
              <w:t>Status</w:t>
            </w:r>
            <w:r w:rsidRPr="00B80572">
              <w:rPr>
                <w:rFonts w:eastAsiaTheme="minorEastAsia"/>
                <w:bCs/>
                <w:lang w:val="en-US" w:eastAsia="zh-CN"/>
              </w:rPr>
              <w:t xml:space="preserve"> </w:t>
            </w:r>
          </w:p>
        </w:tc>
        <w:tc>
          <w:tcPr>
            <w:tcW w:w="2382" w:type="dxa"/>
          </w:tcPr>
          <w:p w14:paraId="092424BE" w14:textId="77777777" w:rsidR="00D326AB" w:rsidRPr="00843074" w:rsidRDefault="00D326AB" w:rsidP="00EF64E7">
            <w:pPr>
              <w:spacing w:before="0" w:after="0" w:line="240" w:lineRule="auto"/>
              <w:jc w:val="left"/>
              <w:rPr>
                <w:b/>
                <w:bCs/>
                <w:lang w:val="en-US" w:eastAsia="zh-CN"/>
              </w:rPr>
            </w:pPr>
            <w:r w:rsidRPr="00843074">
              <w:rPr>
                <w:b/>
                <w:bCs/>
                <w:lang w:val="en-US" w:eastAsia="zh-CN"/>
              </w:rPr>
              <w:t>Comments</w:t>
            </w:r>
          </w:p>
        </w:tc>
      </w:tr>
      <w:tr w:rsidR="00D326AB" w:rsidRPr="000B21F9" w14:paraId="64BD83E8" w14:textId="77777777" w:rsidTr="00EF64E7">
        <w:trPr>
          <w:trHeight w:val="58"/>
        </w:trPr>
        <w:tc>
          <w:tcPr>
            <w:tcW w:w="1668" w:type="dxa"/>
          </w:tcPr>
          <w:p w14:paraId="4C57EE45" w14:textId="77777777" w:rsidR="00D326AB" w:rsidRPr="00B80572" w:rsidRDefault="00D326AB" w:rsidP="00EF64E7">
            <w:pPr>
              <w:spacing w:before="0" w:after="0" w:line="240" w:lineRule="auto"/>
              <w:jc w:val="left"/>
              <w:rPr>
                <w:bCs/>
              </w:rPr>
            </w:pPr>
            <w:hyperlink r:id="rId349" w:history="1">
              <w:r>
                <w:rPr>
                  <w:rStyle w:val="ac"/>
                </w:rPr>
                <w:t>R4-2202154</w:t>
              </w:r>
            </w:hyperlink>
          </w:p>
        </w:tc>
        <w:tc>
          <w:tcPr>
            <w:tcW w:w="2544" w:type="dxa"/>
          </w:tcPr>
          <w:p w14:paraId="645C9B4A" w14:textId="77777777" w:rsidR="00D326AB" w:rsidRPr="00B80572" w:rsidRDefault="00D326AB" w:rsidP="00EF64E7">
            <w:pPr>
              <w:spacing w:before="0" w:after="0" w:line="240" w:lineRule="auto"/>
              <w:jc w:val="left"/>
              <w:rPr>
                <w:rFonts w:eastAsiaTheme="minorEastAsia"/>
                <w:i/>
                <w:lang w:val="en-US" w:eastAsia="zh-CN"/>
              </w:rPr>
            </w:pPr>
            <w:r w:rsidRPr="00B80572">
              <w:t>Triple beat B3 MSD evaluation for DC_3A_n41C (revision pending)</w:t>
            </w:r>
          </w:p>
        </w:tc>
        <w:tc>
          <w:tcPr>
            <w:tcW w:w="1992" w:type="dxa"/>
          </w:tcPr>
          <w:p w14:paraId="4FBE57FF" w14:textId="77777777" w:rsidR="00D326AB" w:rsidRPr="00B80572" w:rsidRDefault="00D326AB" w:rsidP="00EF64E7">
            <w:pPr>
              <w:spacing w:before="0" w:after="0" w:line="240" w:lineRule="auto"/>
              <w:jc w:val="left"/>
              <w:rPr>
                <w:rFonts w:eastAsiaTheme="minorEastAsia"/>
                <w:i/>
                <w:lang w:val="en-US" w:eastAsia="zh-CN"/>
              </w:rPr>
            </w:pPr>
            <w:r w:rsidRPr="00B80572">
              <w:t>Skyworks Solutions Inc.</w:t>
            </w:r>
          </w:p>
        </w:tc>
        <w:tc>
          <w:tcPr>
            <w:tcW w:w="1984" w:type="dxa"/>
          </w:tcPr>
          <w:p w14:paraId="5442C3FA" w14:textId="77777777" w:rsidR="00D326AB" w:rsidRPr="00B80572" w:rsidRDefault="00D326AB" w:rsidP="00EF64E7">
            <w:pPr>
              <w:spacing w:before="0" w:after="0" w:line="240" w:lineRule="auto"/>
              <w:jc w:val="left"/>
            </w:pPr>
            <w:r>
              <w:t>Noted</w:t>
            </w:r>
          </w:p>
        </w:tc>
        <w:tc>
          <w:tcPr>
            <w:tcW w:w="2382" w:type="dxa"/>
          </w:tcPr>
          <w:p w14:paraId="20652EB4" w14:textId="77777777" w:rsidR="00D326AB" w:rsidRPr="00843074" w:rsidRDefault="00D326AB" w:rsidP="00EF64E7">
            <w:pPr>
              <w:spacing w:before="0" w:after="0" w:line="240" w:lineRule="auto"/>
              <w:jc w:val="left"/>
            </w:pPr>
          </w:p>
        </w:tc>
      </w:tr>
      <w:tr w:rsidR="00D326AB" w:rsidRPr="000B21F9" w14:paraId="59FCAEDB" w14:textId="77777777" w:rsidTr="00EF64E7">
        <w:tc>
          <w:tcPr>
            <w:tcW w:w="1668" w:type="dxa"/>
          </w:tcPr>
          <w:p w14:paraId="557A5749" w14:textId="77777777" w:rsidR="00D326AB" w:rsidRPr="00B80572" w:rsidRDefault="00D326AB" w:rsidP="00EF64E7">
            <w:pPr>
              <w:spacing w:before="0" w:after="0" w:line="240" w:lineRule="auto"/>
              <w:jc w:val="left"/>
            </w:pPr>
            <w:hyperlink r:id="rId350" w:history="1">
              <w:r>
                <w:rPr>
                  <w:rStyle w:val="ac"/>
                </w:rPr>
                <w:t>R4-2202282</w:t>
              </w:r>
            </w:hyperlink>
            <w:r w:rsidRPr="00B80572">
              <w:t xml:space="preserve"> </w:t>
            </w:r>
          </w:p>
        </w:tc>
        <w:tc>
          <w:tcPr>
            <w:tcW w:w="2544" w:type="dxa"/>
          </w:tcPr>
          <w:p w14:paraId="51737CF6" w14:textId="77777777" w:rsidR="00D326AB" w:rsidRPr="00B80572" w:rsidRDefault="00D326AB" w:rsidP="00EF64E7">
            <w:pPr>
              <w:spacing w:before="0" w:after="0" w:line="240" w:lineRule="auto"/>
              <w:jc w:val="left"/>
            </w:pPr>
            <w:r w:rsidRPr="00B80572">
              <w:t>TP to TR TR38.717-03-01 for CA_n46-n48-n96</w:t>
            </w:r>
          </w:p>
        </w:tc>
        <w:tc>
          <w:tcPr>
            <w:tcW w:w="1992" w:type="dxa"/>
          </w:tcPr>
          <w:p w14:paraId="568DC35B" w14:textId="77777777" w:rsidR="00D326AB" w:rsidRPr="00B80572" w:rsidRDefault="00D326AB" w:rsidP="00EF64E7">
            <w:pPr>
              <w:spacing w:before="0" w:after="0" w:line="240" w:lineRule="auto"/>
              <w:jc w:val="left"/>
            </w:pPr>
            <w:r w:rsidRPr="00B80572">
              <w:t>Charter Communications, Inc</w:t>
            </w:r>
          </w:p>
        </w:tc>
        <w:tc>
          <w:tcPr>
            <w:tcW w:w="1984" w:type="dxa"/>
          </w:tcPr>
          <w:p w14:paraId="178C59AB" w14:textId="77777777" w:rsidR="00D326AB" w:rsidRDefault="00D326AB" w:rsidP="00EF64E7">
            <w:pPr>
              <w:spacing w:before="0" w:after="0" w:line="240" w:lineRule="auto"/>
              <w:jc w:val="left"/>
            </w:pPr>
            <w:r>
              <w:t>Postponed</w:t>
            </w:r>
          </w:p>
          <w:p w14:paraId="7E58C644" w14:textId="77777777" w:rsidR="00D326AB" w:rsidRPr="00B80572" w:rsidRDefault="00D326AB" w:rsidP="00EF64E7">
            <w:pPr>
              <w:spacing w:before="0" w:after="0" w:line="240" w:lineRule="auto"/>
              <w:jc w:val="left"/>
            </w:pPr>
          </w:p>
        </w:tc>
        <w:tc>
          <w:tcPr>
            <w:tcW w:w="2382" w:type="dxa"/>
            <w:vMerge w:val="restart"/>
          </w:tcPr>
          <w:p w14:paraId="2EBB140B" w14:textId="77777777" w:rsidR="00D326AB" w:rsidRPr="003056F4" w:rsidRDefault="00D326AB" w:rsidP="00EF64E7">
            <w:pPr>
              <w:spacing w:before="0" w:after="0" w:line="240" w:lineRule="auto"/>
              <w:jc w:val="left"/>
            </w:pPr>
          </w:p>
        </w:tc>
      </w:tr>
      <w:tr w:rsidR="00D326AB" w:rsidRPr="000B21F9" w14:paraId="53F633DC" w14:textId="77777777" w:rsidTr="00EF64E7">
        <w:tc>
          <w:tcPr>
            <w:tcW w:w="1668" w:type="dxa"/>
          </w:tcPr>
          <w:p w14:paraId="4DCCDEA0" w14:textId="77777777" w:rsidR="00D326AB" w:rsidRPr="00B80572" w:rsidRDefault="00D326AB" w:rsidP="00EF64E7">
            <w:pPr>
              <w:spacing w:before="0" w:after="0" w:line="240" w:lineRule="auto"/>
              <w:jc w:val="left"/>
            </w:pPr>
            <w:hyperlink r:id="rId351" w:history="1">
              <w:r>
                <w:rPr>
                  <w:rStyle w:val="ac"/>
                </w:rPr>
                <w:t>R4-2202283</w:t>
              </w:r>
            </w:hyperlink>
            <w:r w:rsidRPr="00B80572">
              <w:t xml:space="preserve"> </w:t>
            </w:r>
          </w:p>
        </w:tc>
        <w:tc>
          <w:tcPr>
            <w:tcW w:w="2544" w:type="dxa"/>
          </w:tcPr>
          <w:p w14:paraId="47857C83" w14:textId="77777777" w:rsidR="00D326AB" w:rsidRPr="00B80572" w:rsidRDefault="00D326AB" w:rsidP="00EF64E7">
            <w:pPr>
              <w:spacing w:before="0" w:after="0" w:line="240" w:lineRule="auto"/>
              <w:jc w:val="left"/>
            </w:pPr>
            <w:r w:rsidRPr="00B80572">
              <w:t>TP to TR 38.717.02-01 for CA_n46-n48--n96</w:t>
            </w:r>
          </w:p>
        </w:tc>
        <w:tc>
          <w:tcPr>
            <w:tcW w:w="1992" w:type="dxa"/>
          </w:tcPr>
          <w:p w14:paraId="67068601" w14:textId="77777777" w:rsidR="00D326AB" w:rsidRPr="00B80572" w:rsidRDefault="00D326AB" w:rsidP="00EF64E7">
            <w:pPr>
              <w:spacing w:before="0" w:after="0" w:line="240" w:lineRule="auto"/>
              <w:jc w:val="left"/>
            </w:pPr>
            <w:r w:rsidRPr="00B80572">
              <w:t>Charter Communications, Inc</w:t>
            </w:r>
          </w:p>
        </w:tc>
        <w:tc>
          <w:tcPr>
            <w:tcW w:w="1984" w:type="dxa"/>
          </w:tcPr>
          <w:p w14:paraId="004FBB18" w14:textId="77777777" w:rsidR="00D326AB" w:rsidRDefault="00D326AB" w:rsidP="00EF64E7">
            <w:pPr>
              <w:spacing w:before="0" w:after="0" w:line="240" w:lineRule="auto"/>
              <w:jc w:val="left"/>
            </w:pPr>
            <w:r>
              <w:t>Postponed</w:t>
            </w:r>
          </w:p>
          <w:p w14:paraId="0DC93C52" w14:textId="77777777" w:rsidR="00D326AB" w:rsidRPr="00B80572" w:rsidRDefault="00D326AB" w:rsidP="00EF64E7">
            <w:pPr>
              <w:spacing w:before="0" w:after="0" w:line="240" w:lineRule="auto"/>
              <w:jc w:val="left"/>
            </w:pPr>
          </w:p>
        </w:tc>
        <w:tc>
          <w:tcPr>
            <w:tcW w:w="2382" w:type="dxa"/>
            <w:vMerge/>
          </w:tcPr>
          <w:p w14:paraId="7C1BDCE5" w14:textId="77777777" w:rsidR="00D326AB" w:rsidRPr="003056F4" w:rsidRDefault="00D326AB" w:rsidP="00EF64E7">
            <w:pPr>
              <w:spacing w:before="0" w:after="0" w:line="240" w:lineRule="auto"/>
              <w:jc w:val="left"/>
            </w:pPr>
          </w:p>
        </w:tc>
      </w:tr>
      <w:tr w:rsidR="00D326AB" w:rsidRPr="000B21F9" w14:paraId="3EAF26D4" w14:textId="77777777" w:rsidTr="00EF64E7">
        <w:tc>
          <w:tcPr>
            <w:tcW w:w="1668" w:type="dxa"/>
          </w:tcPr>
          <w:p w14:paraId="273055EA" w14:textId="77777777" w:rsidR="00D326AB" w:rsidRPr="00B80572" w:rsidRDefault="00D326AB" w:rsidP="00EF64E7">
            <w:pPr>
              <w:spacing w:before="0" w:after="0" w:line="240" w:lineRule="auto"/>
              <w:jc w:val="left"/>
            </w:pPr>
            <w:hyperlink r:id="rId352" w:history="1">
              <w:r>
                <w:rPr>
                  <w:rStyle w:val="ac"/>
                  <w:bCs/>
                </w:rPr>
                <w:t>R4-2201573</w:t>
              </w:r>
            </w:hyperlink>
          </w:p>
        </w:tc>
        <w:tc>
          <w:tcPr>
            <w:tcW w:w="2544" w:type="dxa"/>
          </w:tcPr>
          <w:p w14:paraId="045CC76E" w14:textId="77777777" w:rsidR="00D326AB" w:rsidRPr="00B80572" w:rsidRDefault="00D326AB" w:rsidP="00EF64E7">
            <w:pPr>
              <w:spacing w:before="0" w:after="0" w:line="240" w:lineRule="auto"/>
              <w:jc w:val="left"/>
            </w:pPr>
            <w:r w:rsidRPr="00B80572">
              <w:t>TP for TR 37.717-21-11 to include DC_2-7_n25</w:t>
            </w:r>
          </w:p>
        </w:tc>
        <w:tc>
          <w:tcPr>
            <w:tcW w:w="1992" w:type="dxa"/>
          </w:tcPr>
          <w:p w14:paraId="765B7D22" w14:textId="77777777" w:rsidR="00D326AB" w:rsidRPr="00B80572" w:rsidRDefault="00D326AB" w:rsidP="00EF64E7">
            <w:pPr>
              <w:spacing w:before="0" w:after="0" w:line="240" w:lineRule="auto"/>
              <w:jc w:val="left"/>
            </w:pPr>
            <w:r w:rsidRPr="00B80572">
              <w:t>Ericsson, Bell Mobility</w:t>
            </w:r>
          </w:p>
        </w:tc>
        <w:tc>
          <w:tcPr>
            <w:tcW w:w="1984" w:type="dxa"/>
          </w:tcPr>
          <w:p w14:paraId="2EDC67B4" w14:textId="77777777" w:rsidR="00D326AB" w:rsidRPr="00B80572" w:rsidRDefault="00D326AB" w:rsidP="00EF64E7">
            <w:pPr>
              <w:spacing w:before="0" w:after="0" w:line="240" w:lineRule="auto"/>
              <w:jc w:val="left"/>
            </w:pPr>
            <w:r>
              <w:t>Postponed</w:t>
            </w:r>
          </w:p>
        </w:tc>
        <w:tc>
          <w:tcPr>
            <w:tcW w:w="2382" w:type="dxa"/>
            <w:vMerge w:val="restart"/>
          </w:tcPr>
          <w:p w14:paraId="58834306" w14:textId="77777777" w:rsidR="00D326AB" w:rsidRPr="003056F4" w:rsidRDefault="00D326AB" w:rsidP="00EF64E7">
            <w:pPr>
              <w:spacing w:before="0" w:after="0" w:line="240" w:lineRule="auto"/>
              <w:jc w:val="left"/>
            </w:pPr>
            <w:hyperlink r:id="rId353" w:history="1">
              <w:r>
                <w:rPr>
                  <w:rStyle w:val="ac"/>
                </w:rPr>
                <w:t>R4-2202280</w:t>
              </w:r>
            </w:hyperlink>
            <w:r w:rsidRPr="005B21D7">
              <w:t xml:space="preserve"> TP to TR for DC_2_n25 with 1UL</w:t>
            </w:r>
            <w:r>
              <w:t xml:space="preserve"> was withdrawn</w:t>
            </w:r>
          </w:p>
        </w:tc>
      </w:tr>
      <w:tr w:rsidR="00D326AB" w:rsidRPr="000B21F9" w14:paraId="5F9A2237" w14:textId="77777777" w:rsidTr="00EF64E7">
        <w:tc>
          <w:tcPr>
            <w:tcW w:w="1668" w:type="dxa"/>
          </w:tcPr>
          <w:p w14:paraId="60717133" w14:textId="77777777" w:rsidR="00D326AB" w:rsidRPr="00B80572" w:rsidRDefault="00D326AB" w:rsidP="00EF64E7">
            <w:pPr>
              <w:spacing w:before="0" w:after="0" w:line="240" w:lineRule="auto"/>
              <w:jc w:val="left"/>
            </w:pPr>
            <w:hyperlink r:id="rId354" w:history="1">
              <w:r>
                <w:rPr>
                  <w:rStyle w:val="ac"/>
                  <w:bCs/>
                </w:rPr>
                <w:t>R4-2201574</w:t>
              </w:r>
            </w:hyperlink>
          </w:p>
        </w:tc>
        <w:tc>
          <w:tcPr>
            <w:tcW w:w="2544" w:type="dxa"/>
          </w:tcPr>
          <w:p w14:paraId="7B1097BA" w14:textId="77777777" w:rsidR="00D326AB" w:rsidRPr="00B80572" w:rsidRDefault="00D326AB" w:rsidP="00EF64E7">
            <w:pPr>
              <w:spacing w:before="0" w:after="0" w:line="240" w:lineRule="auto"/>
              <w:jc w:val="left"/>
            </w:pPr>
            <w:r w:rsidRPr="00B80572">
              <w:t>TP for TR 37.717-31-11 to include DC_2-7-66_n25</w:t>
            </w:r>
          </w:p>
        </w:tc>
        <w:tc>
          <w:tcPr>
            <w:tcW w:w="1992" w:type="dxa"/>
          </w:tcPr>
          <w:p w14:paraId="4699B17B" w14:textId="77777777" w:rsidR="00D326AB" w:rsidRPr="00B80572" w:rsidRDefault="00D326AB" w:rsidP="00EF64E7">
            <w:pPr>
              <w:spacing w:before="0" w:after="0" w:line="240" w:lineRule="auto"/>
              <w:jc w:val="left"/>
            </w:pPr>
            <w:r w:rsidRPr="00B80572">
              <w:t>Ericsson, Bell Mobility</w:t>
            </w:r>
          </w:p>
        </w:tc>
        <w:tc>
          <w:tcPr>
            <w:tcW w:w="1984" w:type="dxa"/>
          </w:tcPr>
          <w:p w14:paraId="113A9FB7" w14:textId="77777777" w:rsidR="00D326AB" w:rsidRPr="00B80572" w:rsidRDefault="00D326AB" w:rsidP="00EF64E7">
            <w:pPr>
              <w:spacing w:before="0" w:after="0" w:line="240" w:lineRule="auto"/>
              <w:jc w:val="left"/>
            </w:pPr>
            <w:r>
              <w:t>Postponed</w:t>
            </w:r>
          </w:p>
        </w:tc>
        <w:tc>
          <w:tcPr>
            <w:tcW w:w="2382" w:type="dxa"/>
            <w:vMerge/>
          </w:tcPr>
          <w:p w14:paraId="110DF5C4" w14:textId="77777777" w:rsidR="00D326AB" w:rsidRPr="003056F4" w:rsidRDefault="00D326AB" w:rsidP="00EF64E7">
            <w:pPr>
              <w:spacing w:before="0" w:after="0" w:line="240" w:lineRule="auto"/>
              <w:jc w:val="left"/>
            </w:pPr>
          </w:p>
        </w:tc>
      </w:tr>
      <w:tr w:rsidR="00D326AB" w:rsidRPr="000B21F9" w14:paraId="58FED212" w14:textId="77777777" w:rsidTr="00EF64E7">
        <w:tc>
          <w:tcPr>
            <w:tcW w:w="1668" w:type="dxa"/>
          </w:tcPr>
          <w:p w14:paraId="371F72CB" w14:textId="77777777" w:rsidR="00D326AB" w:rsidRPr="00B80572" w:rsidRDefault="00D326AB" w:rsidP="00EF64E7">
            <w:pPr>
              <w:spacing w:before="0" w:after="0" w:line="240" w:lineRule="auto"/>
              <w:jc w:val="left"/>
            </w:pPr>
            <w:hyperlink r:id="rId355" w:history="1">
              <w:r>
                <w:rPr>
                  <w:rStyle w:val="ac"/>
                  <w:bCs/>
                </w:rPr>
                <w:t>R4-2201575</w:t>
              </w:r>
            </w:hyperlink>
          </w:p>
        </w:tc>
        <w:tc>
          <w:tcPr>
            <w:tcW w:w="2544" w:type="dxa"/>
          </w:tcPr>
          <w:p w14:paraId="4C83B547" w14:textId="77777777" w:rsidR="00D326AB" w:rsidRPr="00B80572" w:rsidRDefault="00D326AB" w:rsidP="00EF64E7">
            <w:pPr>
              <w:spacing w:before="0" w:after="0" w:line="240" w:lineRule="auto"/>
              <w:jc w:val="left"/>
            </w:pPr>
            <w:r w:rsidRPr="00B80572">
              <w:t>TP for TR 37.717-31-11 to include DC_2-7-13_n25</w:t>
            </w:r>
          </w:p>
        </w:tc>
        <w:tc>
          <w:tcPr>
            <w:tcW w:w="1992" w:type="dxa"/>
          </w:tcPr>
          <w:p w14:paraId="73CE5555" w14:textId="77777777" w:rsidR="00D326AB" w:rsidRPr="00B80572" w:rsidRDefault="00D326AB" w:rsidP="00EF64E7">
            <w:pPr>
              <w:spacing w:before="0" w:after="0" w:line="240" w:lineRule="auto"/>
              <w:jc w:val="left"/>
            </w:pPr>
            <w:r w:rsidRPr="00B80572">
              <w:t>Ericsson, Bell Mobility</w:t>
            </w:r>
          </w:p>
        </w:tc>
        <w:tc>
          <w:tcPr>
            <w:tcW w:w="1984" w:type="dxa"/>
          </w:tcPr>
          <w:p w14:paraId="4DAC9756" w14:textId="77777777" w:rsidR="00D326AB" w:rsidRPr="00B80572" w:rsidRDefault="00D326AB" w:rsidP="00EF64E7">
            <w:pPr>
              <w:spacing w:before="0" w:after="0" w:line="240" w:lineRule="auto"/>
              <w:jc w:val="left"/>
            </w:pPr>
            <w:r>
              <w:t>Postponed</w:t>
            </w:r>
          </w:p>
        </w:tc>
        <w:tc>
          <w:tcPr>
            <w:tcW w:w="2382" w:type="dxa"/>
            <w:vMerge/>
          </w:tcPr>
          <w:p w14:paraId="7136A903" w14:textId="77777777" w:rsidR="00D326AB" w:rsidRPr="003056F4" w:rsidRDefault="00D326AB" w:rsidP="00EF64E7">
            <w:pPr>
              <w:spacing w:before="0" w:after="0" w:line="240" w:lineRule="auto"/>
              <w:jc w:val="left"/>
            </w:pPr>
          </w:p>
        </w:tc>
      </w:tr>
    </w:tbl>
    <w:p w14:paraId="42CDF1A7" w14:textId="77777777" w:rsidR="00D326AB" w:rsidRDefault="00D326AB" w:rsidP="00D326AB">
      <w:pPr>
        <w:rPr>
          <w:rFonts w:eastAsiaTheme="minorEastAsia"/>
        </w:rPr>
      </w:pPr>
    </w:p>
    <w:p w14:paraId="71BC69D5" w14:textId="77777777" w:rsidR="00D326AB" w:rsidRDefault="00D326AB" w:rsidP="00D326AB">
      <w:pPr>
        <w:rPr>
          <w:rFonts w:ascii="Arial" w:hAnsi="Arial" w:cs="Arial"/>
          <w:b/>
          <w:sz w:val="24"/>
        </w:rPr>
      </w:pPr>
      <w:hyperlink r:id="rId356" w:history="1">
        <w:r>
          <w:rPr>
            <w:rStyle w:val="ac"/>
            <w:rFonts w:ascii="Arial" w:hAnsi="Arial" w:cs="Arial"/>
            <w:b/>
            <w:sz w:val="24"/>
          </w:rPr>
          <w:t>R4-2202274</w:t>
        </w:r>
      </w:hyperlink>
      <w:r>
        <w:rPr>
          <w:b/>
          <w:lang w:val="en-US" w:eastAsia="zh-CN"/>
        </w:rPr>
        <w:tab/>
      </w:r>
      <w:r w:rsidRPr="00F406ED">
        <w:rPr>
          <w:rFonts w:ascii="Arial" w:hAnsi="Arial" w:cs="Arial"/>
          <w:b/>
          <w:sz w:val="24"/>
        </w:rPr>
        <w:t>draftCR to R17 38-101-1 to correct intra-band CA REFSENS MSD test points</w:t>
      </w:r>
    </w:p>
    <w:p w14:paraId="64350C3C" w14:textId="77777777" w:rsidR="00D326AB" w:rsidRDefault="00D326AB" w:rsidP="00D326AB">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38.101-01 v16.2.0</w:t>
      </w:r>
      <w:r>
        <w:rPr>
          <w:i/>
        </w:rPr>
        <w:tab/>
        <w:t xml:space="preserve">  CR-  rev  Cat: F (Rel-1x)</w:t>
      </w:r>
      <w:r>
        <w:rPr>
          <w:i/>
        </w:rPr>
        <w:br/>
      </w:r>
      <w:r>
        <w:rPr>
          <w:i/>
        </w:rPr>
        <w:br/>
      </w:r>
      <w:r>
        <w:rPr>
          <w:i/>
        </w:rPr>
        <w:tab/>
      </w:r>
      <w:r>
        <w:rPr>
          <w:i/>
        </w:rPr>
        <w:tab/>
      </w:r>
      <w:r>
        <w:rPr>
          <w:i/>
        </w:rPr>
        <w:tab/>
      </w:r>
      <w:r>
        <w:rPr>
          <w:i/>
        </w:rPr>
        <w:tab/>
      </w:r>
      <w:r>
        <w:rPr>
          <w:i/>
        </w:rPr>
        <w:tab/>
        <w:t>Source: Skyworks, Qualcomm</w:t>
      </w:r>
    </w:p>
    <w:p w14:paraId="62233D60"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Endorsed.</w:t>
      </w:r>
    </w:p>
    <w:p w14:paraId="7CF67512" w14:textId="77777777" w:rsidR="00D326AB" w:rsidRDefault="00D326AB" w:rsidP="00D326AB">
      <w:pPr>
        <w:rPr>
          <w:rFonts w:ascii="Arial" w:hAnsi="Arial" w:cs="Arial"/>
          <w:b/>
          <w:sz w:val="24"/>
        </w:rPr>
      </w:pPr>
      <w:hyperlink r:id="rId357" w:history="1">
        <w:r>
          <w:rPr>
            <w:rStyle w:val="ac"/>
            <w:rFonts w:ascii="Arial" w:hAnsi="Arial" w:cs="Arial"/>
            <w:b/>
            <w:sz w:val="24"/>
          </w:rPr>
          <w:t>R4-2202275</w:t>
        </w:r>
      </w:hyperlink>
      <w:r>
        <w:rPr>
          <w:b/>
          <w:lang w:val="en-US" w:eastAsia="zh-CN"/>
        </w:rPr>
        <w:tab/>
      </w:r>
      <w:r>
        <w:rPr>
          <w:rFonts w:ascii="Arial" w:hAnsi="Arial" w:cs="Arial"/>
          <w:b/>
          <w:sz w:val="24"/>
        </w:rPr>
        <w:t xml:space="preserve">WF </w:t>
      </w:r>
      <w:r w:rsidRPr="00F51815">
        <w:rPr>
          <w:rFonts w:ascii="Arial" w:hAnsi="Arial" w:cs="Arial"/>
          <w:b/>
          <w:sz w:val="24"/>
        </w:rPr>
        <w:t>on LB-LB MSDs</w:t>
      </w:r>
    </w:p>
    <w:p w14:paraId="15F634A5"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 Qualcomm</w:t>
      </w:r>
    </w:p>
    <w:p w14:paraId="214E5038"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Approved.</w:t>
      </w:r>
    </w:p>
    <w:p w14:paraId="5468499C" w14:textId="77777777" w:rsidR="00D326AB" w:rsidRDefault="00D326AB" w:rsidP="00D326AB">
      <w:pPr>
        <w:rPr>
          <w:rFonts w:ascii="Arial" w:hAnsi="Arial" w:cs="Arial"/>
          <w:b/>
          <w:sz w:val="24"/>
        </w:rPr>
      </w:pPr>
      <w:hyperlink r:id="rId358" w:history="1">
        <w:r>
          <w:rPr>
            <w:rStyle w:val="ac"/>
            <w:rFonts w:ascii="Arial" w:hAnsi="Arial" w:cs="Arial"/>
            <w:b/>
            <w:sz w:val="24"/>
          </w:rPr>
          <w:t>R4-2202276</w:t>
        </w:r>
      </w:hyperlink>
      <w:r>
        <w:rPr>
          <w:b/>
          <w:lang w:val="en-US" w:eastAsia="zh-CN"/>
        </w:rPr>
        <w:tab/>
      </w:r>
      <w:r w:rsidRPr="00F175D1">
        <w:rPr>
          <w:rFonts w:ascii="Arial" w:hAnsi="Arial" w:cs="Arial"/>
          <w:b/>
          <w:sz w:val="24"/>
        </w:rPr>
        <w:t>draftCR to R17 38-101-1 on MSD for CA_n29-n71</w:t>
      </w:r>
    </w:p>
    <w:p w14:paraId="3FDCDAA3" w14:textId="77777777" w:rsidR="00D326AB" w:rsidRDefault="00D326AB" w:rsidP="00D326AB">
      <w:pPr>
        <w:rPr>
          <w:rFonts w:eastAsiaTheme="minorEastAsia"/>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38.101-01 v x.x.x</w:t>
      </w:r>
      <w:r>
        <w:rPr>
          <w:i/>
        </w:rPr>
        <w:tab/>
        <w:t xml:space="preserve">  CR-  rev  Cat: F (Rel-1x)</w:t>
      </w:r>
      <w:r>
        <w:rPr>
          <w:i/>
        </w:rPr>
        <w:br/>
      </w:r>
      <w:r>
        <w:rPr>
          <w:i/>
        </w:rPr>
        <w:br/>
      </w:r>
      <w:r>
        <w:rPr>
          <w:i/>
        </w:rPr>
        <w:tab/>
      </w:r>
      <w:r>
        <w:rPr>
          <w:i/>
        </w:rPr>
        <w:tab/>
      </w:r>
      <w:r>
        <w:rPr>
          <w:i/>
        </w:rPr>
        <w:tab/>
      </w:r>
      <w:r>
        <w:rPr>
          <w:i/>
        </w:rPr>
        <w:tab/>
      </w:r>
      <w:r>
        <w:rPr>
          <w:i/>
        </w:rPr>
        <w:tab/>
        <w:t>Source: Dish, Nokia, Qualcomm, Skyworks</w:t>
      </w:r>
    </w:p>
    <w:p w14:paraId="16BC6773"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Endorsed.</w:t>
      </w:r>
    </w:p>
    <w:p w14:paraId="54D95E26" w14:textId="77777777" w:rsidR="00D326AB" w:rsidRDefault="00D326AB" w:rsidP="00D326AB">
      <w:pPr>
        <w:rPr>
          <w:rFonts w:ascii="Arial" w:hAnsi="Arial" w:cs="Arial"/>
          <w:b/>
          <w:sz w:val="24"/>
        </w:rPr>
      </w:pPr>
      <w:hyperlink r:id="rId359" w:history="1">
        <w:r>
          <w:rPr>
            <w:rStyle w:val="ac"/>
            <w:rFonts w:ascii="Arial" w:hAnsi="Arial" w:cs="Arial"/>
            <w:b/>
            <w:sz w:val="24"/>
          </w:rPr>
          <w:t>R4-2202277</w:t>
        </w:r>
      </w:hyperlink>
      <w:r>
        <w:rPr>
          <w:b/>
          <w:lang w:val="en-US" w:eastAsia="zh-CN"/>
        </w:rPr>
        <w:tab/>
      </w:r>
      <w:r w:rsidRPr="007F7CD5">
        <w:rPr>
          <w:rFonts w:ascii="Arial" w:hAnsi="Arial" w:cs="Arial"/>
          <w:b/>
          <w:sz w:val="24"/>
        </w:rPr>
        <w:t>draftCR to R17 38-101-1 on MSD for CA_n5-n28</w:t>
      </w:r>
    </w:p>
    <w:p w14:paraId="31FDBA90" w14:textId="77777777" w:rsidR="00D326AB" w:rsidRDefault="00D326AB" w:rsidP="00D326AB">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38.101-01 v x.x.x</w:t>
      </w:r>
      <w:r>
        <w:rPr>
          <w:i/>
        </w:rPr>
        <w:tab/>
        <w:t xml:space="preserve">  CR-  rev  Cat: F (Rel-1x)</w:t>
      </w:r>
      <w:r>
        <w:rPr>
          <w:i/>
        </w:rPr>
        <w:br/>
      </w:r>
      <w:r>
        <w:rPr>
          <w:i/>
        </w:rPr>
        <w:br/>
      </w:r>
      <w:r>
        <w:rPr>
          <w:i/>
        </w:rPr>
        <w:tab/>
      </w:r>
      <w:r>
        <w:rPr>
          <w:i/>
        </w:rPr>
        <w:tab/>
      </w:r>
      <w:r>
        <w:rPr>
          <w:i/>
        </w:rPr>
        <w:tab/>
      </w:r>
      <w:r>
        <w:rPr>
          <w:i/>
        </w:rPr>
        <w:tab/>
      </w:r>
      <w:r>
        <w:rPr>
          <w:i/>
        </w:rPr>
        <w:tab/>
        <w:t>Source: Skyworks</w:t>
      </w:r>
    </w:p>
    <w:p w14:paraId="6DEAE939"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Endorsed.</w:t>
      </w:r>
    </w:p>
    <w:p w14:paraId="68021169" w14:textId="77777777" w:rsidR="00D326AB" w:rsidRDefault="00D326AB" w:rsidP="00D326AB">
      <w:pPr>
        <w:rPr>
          <w:rFonts w:ascii="Arial" w:hAnsi="Arial" w:cs="Arial"/>
          <w:b/>
          <w:sz w:val="24"/>
        </w:rPr>
      </w:pPr>
      <w:hyperlink r:id="rId360" w:history="1">
        <w:r>
          <w:rPr>
            <w:rStyle w:val="ac"/>
            <w:rFonts w:ascii="Arial" w:hAnsi="Arial" w:cs="Arial"/>
            <w:b/>
            <w:sz w:val="24"/>
          </w:rPr>
          <w:t>R4-2202278</w:t>
        </w:r>
      </w:hyperlink>
      <w:r>
        <w:rPr>
          <w:b/>
          <w:lang w:val="en-US" w:eastAsia="zh-CN"/>
        </w:rPr>
        <w:tab/>
      </w:r>
      <w:r w:rsidRPr="00424343">
        <w:rPr>
          <w:rFonts w:ascii="Arial" w:hAnsi="Arial" w:cs="Arial"/>
          <w:b/>
          <w:sz w:val="24"/>
        </w:rPr>
        <w:t>draftCR to R17 38-101-3 on MSD for DC_20A-38A_n8A</w:t>
      </w:r>
    </w:p>
    <w:p w14:paraId="3262E3F4" w14:textId="77777777" w:rsidR="00D326AB" w:rsidRDefault="00D326AB" w:rsidP="00D326AB">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38.1xx-03 v x.x.x</w:t>
      </w:r>
      <w:r>
        <w:rPr>
          <w:i/>
        </w:rPr>
        <w:tab/>
        <w:t xml:space="preserve">  CR-  rev  Cat: F (Rel-1x)</w:t>
      </w:r>
      <w:r>
        <w:rPr>
          <w:i/>
        </w:rPr>
        <w:br/>
      </w:r>
      <w:r>
        <w:rPr>
          <w:i/>
        </w:rPr>
        <w:br/>
      </w:r>
      <w:r>
        <w:rPr>
          <w:i/>
        </w:rPr>
        <w:tab/>
      </w:r>
      <w:r>
        <w:rPr>
          <w:i/>
        </w:rPr>
        <w:tab/>
      </w:r>
      <w:r>
        <w:rPr>
          <w:i/>
        </w:rPr>
        <w:tab/>
      </w:r>
      <w:r>
        <w:rPr>
          <w:i/>
        </w:rPr>
        <w:tab/>
      </w:r>
      <w:r>
        <w:rPr>
          <w:i/>
        </w:rPr>
        <w:tab/>
        <w:t>Source: Skyworks</w:t>
      </w:r>
    </w:p>
    <w:p w14:paraId="16CFD651"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Endorsed.</w:t>
      </w:r>
    </w:p>
    <w:p w14:paraId="3E5DB0A0" w14:textId="77777777" w:rsidR="00D326AB" w:rsidRDefault="00D326AB" w:rsidP="00D326AB">
      <w:pPr>
        <w:rPr>
          <w:rFonts w:ascii="Arial" w:hAnsi="Arial" w:cs="Arial"/>
          <w:b/>
          <w:sz w:val="24"/>
        </w:rPr>
      </w:pPr>
      <w:hyperlink r:id="rId361" w:history="1">
        <w:r>
          <w:rPr>
            <w:rStyle w:val="ac"/>
            <w:rFonts w:ascii="Arial" w:hAnsi="Arial" w:cs="Arial"/>
            <w:b/>
            <w:sz w:val="24"/>
          </w:rPr>
          <w:t>R4-2202279</w:t>
        </w:r>
      </w:hyperlink>
      <w:r>
        <w:rPr>
          <w:b/>
          <w:lang w:val="en-US" w:eastAsia="zh-CN"/>
        </w:rPr>
        <w:tab/>
      </w:r>
      <w:r w:rsidRPr="006422C5">
        <w:rPr>
          <w:rFonts w:ascii="Arial" w:hAnsi="Arial" w:cs="Arial"/>
          <w:b/>
          <w:sz w:val="24"/>
        </w:rPr>
        <w:t>WF on triple beat evaluation and specification framework</w:t>
      </w:r>
    </w:p>
    <w:p w14:paraId="2B4DC3BE"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Skyworks</w:t>
      </w:r>
    </w:p>
    <w:p w14:paraId="615B0CCA"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Approved.</w:t>
      </w:r>
    </w:p>
    <w:p w14:paraId="7D068722" w14:textId="77777777" w:rsidR="00D326AB" w:rsidRDefault="00D326AB" w:rsidP="00D326AB">
      <w:pPr>
        <w:rPr>
          <w:rFonts w:ascii="Arial" w:hAnsi="Arial" w:cs="Arial"/>
          <w:b/>
          <w:sz w:val="24"/>
        </w:rPr>
      </w:pPr>
      <w:hyperlink r:id="rId362" w:history="1">
        <w:r>
          <w:rPr>
            <w:rStyle w:val="ac"/>
            <w:rFonts w:ascii="Arial" w:hAnsi="Arial" w:cs="Arial"/>
            <w:b/>
            <w:sz w:val="24"/>
          </w:rPr>
          <w:t>R4-2202280</w:t>
        </w:r>
      </w:hyperlink>
      <w:r>
        <w:rPr>
          <w:b/>
          <w:lang w:val="en-US" w:eastAsia="zh-CN"/>
        </w:rPr>
        <w:tab/>
      </w:r>
      <w:r w:rsidRPr="000A33ED">
        <w:rPr>
          <w:rFonts w:ascii="Arial" w:hAnsi="Arial" w:cs="Arial"/>
          <w:b/>
          <w:sz w:val="24"/>
        </w:rPr>
        <w:t>TP to TR for DC_2_n25 with 1UL</w:t>
      </w:r>
    </w:p>
    <w:p w14:paraId="7E7B16D0" w14:textId="77777777" w:rsidR="00D326AB" w:rsidRPr="00257355" w:rsidRDefault="00D326AB" w:rsidP="00D326AB">
      <w:pPr>
        <w:rPr>
          <w:rFonts w:ascii="Arial" w:hAnsi="Arial" w:cs="Arial"/>
          <w:b/>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38.xxx-0y v x.x.0</w:t>
      </w:r>
      <w:r>
        <w:rPr>
          <w:i/>
        </w:rPr>
        <w:tab/>
        <w:t xml:space="preserve">  CR-  rev  Cat: F (Rel-1x)</w:t>
      </w:r>
      <w:r>
        <w:rPr>
          <w:i/>
        </w:rPr>
        <w:br/>
      </w:r>
      <w:r>
        <w:rPr>
          <w:i/>
        </w:rPr>
        <w:br/>
      </w:r>
      <w:r>
        <w:rPr>
          <w:i/>
        </w:rPr>
        <w:tab/>
      </w:r>
      <w:r>
        <w:rPr>
          <w:i/>
        </w:rPr>
        <w:tab/>
      </w:r>
      <w:r>
        <w:rPr>
          <w:i/>
        </w:rPr>
        <w:tab/>
      </w:r>
      <w:r>
        <w:rPr>
          <w:i/>
        </w:rPr>
        <w:tab/>
      </w:r>
      <w:r>
        <w:rPr>
          <w:i/>
        </w:rPr>
        <w:tab/>
        <w:t>Source: Ericsson, Bell Mobility</w:t>
      </w:r>
    </w:p>
    <w:p w14:paraId="53272651"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FF5DBE7" w14:textId="77777777" w:rsidR="00D326AB" w:rsidRDefault="00D326AB" w:rsidP="00D326AB">
      <w:pPr>
        <w:rPr>
          <w:rFonts w:ascii="Arial" w:hAnsi="Arial" w:cs="Arial"/>
          <w:b/>
          <w:sz w:val="24"/>
        </w:rPr>
      </w:pPr>
      <w:hyperlink r:id="rId363" w:history="1">
        <w:r>
          <w:rPr>
            <w:rStyle w:val="ac"/>
            <w:rFonts w:ascii="Arial" w:hAnsi="Arial" w:cs="Arial"/>
            <w:b/>
            <w:sz w:val="24"/>
          </w:rPr>
          <w:t>R4-2202281</w:t>
        </w:r>
      </w:hyperlink>
      <w:r>
        <w:rPr>
          <w:b/>
          <w:lang w:val="en-US" w:eastAsia="zh-CN"/>
        </w:rPr>
        <w:tab/>
      </w:r>
      <w:r w:rsidRPr="00BE3248">
        <w:rPr>
          <w:rFonts w:ascii="Arial" w:hAnsi="Arial" w:cs="Arial"/>
          <w:b/>
          <w:sz w:val="24"/>
        </w:rPr>
        <w:t>TP to TR for CA_n46-n96</w:t>
      </w:r>
    </w:p>
    <w:p w14:paraId="3601E4AA" w14:textId="77777777" w:rsidR="00D326AB" w:rsidRDefault="00D326AB" w:rsidP="00D326AB">
      <w:pPr>
        <w:rPr>
          <w:rFonts w:eastAsiaTheme="minorEastAsia"/>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38.xxx-0y v x.x.0</w:t>
      </w:r>
      <w:r>
        <w:rPr>
          <w:i/>
        </w:rPr>
        <w:tab/>
        <w:t xml:space="preserve">  CR-  rev  Cat: F (Rel-1x)</w:t>
      </w:r>
      <w:r>
        <w:rPr>
          <w:i/>
        </w:rPr>
        <w:br/>
      </w:r>
      <w:r>
        <w:rPr>
          <w:i/>
        </w:rPr>
        <w:br/>
      </w:r>
      <w:r>
        <w:rPr>
          <w:i/>
        </w:rPr>
        <w:tab/>
      </w:r>
      <w:r>
        <w:rPr>
          <w:i/>
        </w:rPr>
        <w:tab/>
      </w:r>
      <w:r>
        <w:rPr>
          <w:i/>
        </w:rPr>
        <w:tab/>
      </w:r>
      <w:r>
        <w:rPr>
          <w:i/>
        </w:rPr>
        <w:tab/>
      </w:r>
      <w:r>
        <w:rPr>
          <w:i/>
        </w:rPr>
        <w:tab/>
        <w:t>Source: Charter Communications, Inc</w:t>
      </w:r>
    </w:p>
    <w:p w14:paraId="01AE2CFF"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1200E0F2" w14:textId="77777777" w:rsidR="00D326AB" w:rsidRDefault="00D326AB" w:rsidP="00D326AB">
      <w:pPr>
        <w:rPr>
          <w:rFonts w:ascii="Arial" w:hAnsi="Arial" w:cs="Arial"/>
          <w:b/>
          <w:sz w:val="24"/>
        </w:rPr>
      </w:pPr>
      <w:hyperlink r:id="rId364" w:history="1">
        <w:r>
          <w:rPr>
            <w:rStyle w:val="ac"/>
            <w:rFonts w:ascii="Arial" w:hAnsi="Arial" w:cs="Arial"/>
            <w:b/>
            <w:sz w:val="24"/>
          </w:rPr>
          <w:t>R4-2202405</w:t>
        </w:r>
      </w:hyperlink>
      <w:r>
        <w:rPr>
          <w:b/>
          <w:lang w:val="en-US" w:eastAsia="zh-CN"/>
        </w:rPr>
        <w:tab/>
      </w:r>
      <w:r>
        <w:rPr>
          <w:rFonts w:ascii="Arial" w:hAnsi="Arial" w:cs="Arial"/>
          <w:b/>
          <w:sz w:val="24"/>
        </w:rPr>
        <w:t xml:space="preserve">WF </w:t>
      </w:r>
      <w:r w:rsidRPr="002B0FBC">
        <w:rPr>
          <w:rFonts w:ascii="Arial" w:hAnsi="Arial" w:cs="Arial"/>
          <w:b/>
          <w:sz w:val="24"/>
        </w:rPr>
        <w:t>on introducing release independent features for TS 36.307 and TS 38.307</w:t>
      </w:r>
    </w:p>
    <w:p w14:paraId="46C26122"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CHTTL, Nokia</w:t>
      </w:r>
    </w:p>
    <w:p w14:paraId="2A152F31"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3B38">
        <w:rPr>
          <w:rFonts w:ascii="Arial" w:hAnsi="Arial" w:cs="Arial"/>
          <w:b/>
          <w:highlight w:val="green"/>
          <w:lang w:val="en-US" w:eastAsia="zh-CN"/>
        </w:rPr>
        <w:t>Approved.</w:t>
      </w:r>
    </w:p>
    <w:p w14:paraId="09C03C7A" w14:textId="77777777" w:rsidR="00D326AB" w:rsidRDefault="00D326AB" w:rsidP="00D326AB">
      <w:pPr>
        <w:pStyle w:val="4"/>
      </w:pPr>
      <w:bookmarkStart w:id="35" w:name="_Toc93078680"/>
      <w:r>
        <w:t>5.6.1</w:t>
      </w:r>
      <w:r>
        <w:tab/>
        <w:t>UE RF requirements</w:t>
      </w:r>
      <w:bookmarkEnd w:id="35"/>
    </w:p>
    <w:p w14:paraId="2EDCC759" w14:textId="77777777" w:rsidR="00D326AB" w:rsidRDefault="00D326AB" w:rsidP="00D326AB">
      <w:pPr>
        <w:rPr>
          <w:rFonts w:ascii="Arial" w:hAnsi="Arial" w:cs="Arial"/>
          <w:b/>
          <w:sz w:val="24"/>
        </w:rPr>
      </w:pPr>
      <w:hyperlink r:id="rId365" w:history="1">
        <w:r>
          <w:rPr>
            <w:rStyle w:val="ac"/>
            <w:rFonts w:ascii="Arial" w:hAnsi="Arial" w:cs="Arial"/>
            <w:b/>
            <w:sz w:val="24"/>
          </w:rPr>
          <w:t>R4-2200176</w:t>
        </w:r>
      </w:hyperlink>
      <w:r>
        <w:rPr>
          <w:rFonts w:ascii="Arial" w:hAnsi="Arial" w:cs="Arial"/>
          <w:b/>
          <w:color w:val="0000FF"/>
          <w:sz w:val="24"/>
        </w:rPr>
        <w:tab/>
      </w:r>
      <w:r>
        <w:rPr>
          <w:rFonts w:ascii="Arial" w:hAnsi="Arial" w:cs="Arial"/>
          <w:b/>
          <w:sz w:val="24"/>
        </w:rPr>
        <w:t>TP to TR TR38.717-03-01 for CA_n46-n48-n96</w:t>
      </w:r>
    </w:p>
    <w:p w14:paraId="66D86F8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83C8CB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66" w:history="1">
        <w:r>
          <w:rPr>
            <w:rStyle w:val="ac"/>
            <w:rFonts w:ascii="Arial" w:hAnsi="Arial" w:cs="Arial"/>
            <w:b/>
          </w:rPr>
          <w:t>R4-2202282</w:t>
        </w:r>
      </w:hyperlink>
      <w:r>
        <w:rPr>
          <w:rFonts w:ascii="Arial" w:hAnsi="Arial" w:cs="Arial"/>
          <w:b/>
        </w:rPr>
        <w:t xml:space="preserve"> (from </w:t>
      </w:r>
      <w:hyperlink r:id="rId367" w:history="1">
        <w:r>
          <w:rPr>
            <w:rStyle w:val="ac"/>
            <w:rFonts w:ascii="Arial" w:hAnsi="Arial" w:cs="Arial"/>
            <w:b/>
          </w:rPr>
          <w:t>R4-2200176</w:t>
        </w:r>
      </w:hyperlink>
      <w:r>
        <w:rPr>
          <w:rFonts w:ascii="Arial" w:hAnsi="Arial" w:cs="Arial"/>
          <w:b/>
        </w:rPr>
        <w:t>).</w:t>
      </w:r>
    </w:p>
    <w:p w14:paraId="65EEA15E" w14:textId="77777777" w:rsidR="00D326AB" w:rsidRDefault="00D326AB" w:rsidP="00D326AB">
      <w:pPr>
        <w:rPr>
          <w:rFonts w:ascii="Arial" w:hAnsi="Arial" w:cs="Arial"/>
          <w:b/>
          <w:sz w:val="24"/>
        </w:rPr>
      </w:pPr>
      <w:hyperlink r:id="rId368" w:history="1">
        <w:r>
          <w:rPr>
            <w:rStyle w:val="ac"/>
            <w:rFonts w:ascii="Arial" w:hAnsi="Arial" w:cs="Arial"/>
            <w:b/>
            <w:sz w:val="24"/>
          </w:rPr>
          <w:t>R4-2202282</w:t>
        </w:r>
      </w:hyperlink>
      <w:r>
        <w:rPr>
          <w:rFonts w:ascii="Arial" w:hAnsi="Arial" w:cs="Arial"/>
          <w:b/>
          <w:color w:val="0000FF"/>
          <w:sz w:val="24"/>
        </w:rPr>
        <w:tab/>
      </w:r>
      <w:r>
        <w:rPr>
          <w:rFonts w:ascii="Arial" w:hAnsi="Arial" w:cs="Arial"/>
          <w:b/>
          <w:sz w:val="24"/>
        </w:rPr>
        <w:t>TP to TR TR38.717-03-01 for CA_n46-n48-n96</w:t>
      </w:r>
    </w:p>
    <w:p w14:paraId="0EB1740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8BD2B6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C37CA3E" w14:textId="77777777" w:rsidR="00D326AB" w:rsidRDefault="00D326AB" w:rsidP="00D326AB">
      <w:pPr>
        <w:rPr>
          <w:rFonts w:ascii="Arial" w:hAnsi="Arial" w:cs="Arial"/>
          <w:b/>
          <w:sz w:val="24"/>
        </w:rPr>
      </w:pPr>
      <w:hyperlink r:id="rId369" w:history="1">
        <w:r>
          <w:rPr>
            <w:rStyle w:val="ac"/>
            <w:rFonts w:ascii="Arial" w:hAnsi="Arial" w:cs="Arial"/>
            <w:b/>
            <w:sz w:val="24"/>
          </w:rPr>
          <w:t>R4-2200698</w:t>
        </w:r>
      </w:hyperlink>
      <w:r>
        <w:rPr>
          <w:rFonts w:ascii="Arial" w:hAnsi="Arial" w:cs="Arial"/>
          <w:b/>
          <w:color w:val="0000FF"/>
          <w:sz w:val="24"/>
        </w:rPr>
        <w:tab/>
      </w:r>
      <w:r>
        <w:rPr>
          <w:rFonts w:ascii="Arial" w:hAnsi="Arial" w:cs="Arial"/>
          <w:b/>
          <w:sz w:val="24"/>
        </w:rPr>
        <w:t>Working procedures for updating release independence specification</w:t>
      </w:r>
    </w:p>
    <w:p w14:paraId="2356779B"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73728E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2A386F" w14:textId="77777777" w:rsidR="00D326AB" w:rsidRDefault="00D326AB" w:rsidP="00D326AB">
      <w:pPr>
        <w:rPr>
          <w:rFonts w:ascii="Arial" w:hAnsi="Arial" w:cs="Arial"/>
          <w:b/>
          <w:sz w:val="24"/>
        </w:rPr>
      </w:pPr>
      <w:hyperlink r:id="rId370" w:history="1">
        <w:r>
          <w:rPr>
            <w:rStyle w:val="ac"/>
            <w:rFonts w:ascii="Arial" w:hAnsi="Arial" w:cs="Arial"/>
            <w:b/>
            <w:sz w:val="24"/>
          </w:rPr>
          <w:t>R4-2200706</w:t>
        </w:r>
      </w:hyperlink>
      <w:r>
        <w:rPr>
          <w:rFonts w:ascii="Arial" w:hAnsi="Arial" w:cs="Arial"/>
          <w:b/>
          <w:color w:val="0000FF"/>
          <w:sz w:val="24"/>
        </w:rPr>
        <w:tab/>
      </w:r>
      <w:r>
        <w:rPr>
          <w:rFonts w:ascii="Arial" w:hAnsi="Arial" w:cs="Arial"/>
          <w:b/>
          <w:sz w:val="24"/>
        </w:rPr>
        <w:t>n29 MSD in CA_n29-n71</w:t>
      </w:r>
    </w:p>
    <w:p w14:paraId="30C3CB7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Dish</w:t>
      </w:r>
    </w:p>
    <w:p w14:paraId="6261AFE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72888" w14:textId="77777777" w:rsidR="00D326AB" w:rsidRDefault="00D326AB" w:rsidP="00D326AB">
      <w:pPr>
        <w:rPr>
          <w:rFonts w:ascii="Arial" w:hAnsi="Arial" w:cs="Arial"/>
          <w:b/>
          <w:sz w:val="24"/>
        </w:rPr>
      </w:pPr>
      <w:hyperlink r:id="rId371" w:history="1">
        <w:r>
          <w:rPr>
            <w:rStyle w:val="ac"/>
            <w:rFonts w:ascii="Arial" w:hAnsi="Arial" w:cs="Arial"/>
            <w:b/>
            <w:sz w:val="24"/>
          </w:rPr>
          <w:t>R4-2201440</w:t>
        </w:r>
      </w:hyperlink>
      <w:r>
        <w:rPr>
          <w:rFonts w:ascii="Arial" w:hAnsi="Arial" w:cs="Arial"/>
          <w:b/>
          <w:color w:val="0000FF"/>
          <w:sz w:val="24"/>
        </w:rPr>
        <w:tab/>
      </w:r>
      <w:r>
        <w:rPr>
          <w:rFonts w:ascii="Arial" w:hAnsi="Arial" w:cs="Arial"/>
          <w:b/>
          <w:sz w:val="24"/>
        </w:rPr>
        <w:t>Discussion on the working procedure for introducing release independent features</w:t>
      </w:r>
    </w:p>
    <w:p w14:paraId="1FCAD8E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43EFD42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BE6BD" w14:textId="77777777" w:rsidR="00D326AB" w:rsidRDefault="00D326AB" w:rsidP="00D326AB">
      <w:pPr>
        <w:rPr>
          <w:rFonts w:ascii="Arial" w:hAnsi="Arial" w:cs="Arial"/>
          <w:b/>
          <w:sz w:val="24"/>
        </w:rPr>
      </w:pPr>
      <w:hyperlink r:id="rId372" w:history="1">
        <w:r>
          <w:rPr>
            <w:rStyle w:val="ac"/>
            <w:rFonts w:ascii="Arial" w:hAnsi="Arial" w:cs="Arial"/>
            <w:b/>
            <w:sz w:val="24"/>
          </w:rPr>
          <w:t>R4-2201565</w:t>
        </w:r>
      </w:hyperlink>
      <w:r>
        <w:rPr>
          <w:rFonts w:ascii="Arial" w:hAnsi="Arial" w:cs="Arial"/>
          <w:b/>
          <w:color w:val="0000FF"/>
          <w:sz w:val="24"/>
        </w:rPr>
        <w:tab/>
      </w:r>
      <w:r>
        <w:rPr>
          <w:rFonts w:ascii="Arial" w:hAnsi="Arial" w:cs="Arial"/>
          <w:b/>
          <w:sz w:val="24"/>
        </w:rPr>
        <w:t>TP for TR 38.717-02-01 to include CA_n20-n67</w:t>
      </w:r>
    </w:p>
    <w:p w14:paraId="77BFCE6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45F2FC6" w14:textId="77777777" w:rsidR="00D326AB" w:rsidRDefault="00D326AB" w:rsidP="00D326AB">
      <w:pPr>
        <w:rPr>
          <w:rFonts w:ascii="Arial" w:hAnsi="Arial" w:cs="Arial"/>
          <w:b/>
        </w:rPr>
      </w:pPr>
      <w:r>
        <w:rPr>
          <w:rFonts w:ascii="Arial" w:hAnsi="Arial" w:cs="Arial"/>
          <w:b/>
        </w:rPr>
        <w:t xml:space="preserve">Abstract: </w:t>
      </w:r>
    </w:p>
    <w:p w14:paraId="22B8824B" w14:textId="77777777" w:rsidR="00D326AB" w:rsidRDefault="00D326AB" w:rsidP="00D326AB">
      <w:r>
        <w:t>TP for TR 38.717-02-01 to include CA_n20-n67</w:t>
      </w:r>
    </w:p>
    <w:p w14:paraId="1B6B360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CB3C24">
        <w:rPr>
          <w:rFonts w:ascii="Arial" w:hAnsi="Arial" w:cs="Arial"/>
          <w:b/>
          <w:highlight w:val="green"/>
        </w:rPr>
        <w:t>Approved.</w:t>
      </w:r>
    </w:p>
    <w:p w14:paraId="7B04D959" w14:textId="77777777" w:rsidR="00D326AB" w:rsidRDefault="00D326AB" w:rsidP="00D326AB">
      <w:pPr>
        <w:rPr>
          <w:rFonts w:ascii="Arial" w:hAnsi="Arial" w:cs="Arial"/>
          <w:b/>
          <w:sz w:val="24"/>
        </w:rPr>
      </w:pPr>
      <w:hyperlink r:id="rId373" w:history="1">
        <w:r>
          <w:rPr>
            <w:rStyle w:val="ac"/>
            <w:rFonts w:ascii="Arial" w:hAnsi="Arial" w:cs="Arial"/>
            <w:b/>
            <w:sz w:val="24"/>
          </w:rPr>
          <w:t>R4-2201804</w:t>
        </w:r>
      </w:hyperlink>
      <w:r>
        <w:rPr>
          <w:rFonts w:ascii="Arial" w:hAnsi="Arial" w:cs="Arial"/>
          <w:b/>
          <w:color w:val="0000FF"/>
          <w:sz w:val="24"/>
        </w:rPr>
        <w:tab/>
      </w:r>
      <w:r>
        <w:rPr>
          <w:rFonts w:ascii="Arial" w:hAnsi="Arial" w:cs="Arial"/>
          <w:b/>
          <w:sz w:val="24"/>
        </w:rPr>
        <w:t>Discussion on the Rel-17 specifications: 25-series and 34-series</w:t>
      </w:r>
    </w:p>
    <w:p w14:paraId="0413229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D23E7D4" w14:textId="77777777" w:rsidR="00D326AB" w:rsidRDefault="00D326AB" w:rsidP="00D326AB">
      <w:pPr>
        <w:rPr>
          <w:rFonts w:ascii="Arial" w:hAnsi="Arial" w:cs="Arial"/>
          <w:b/>
        </w:rPr>
      </w:pPr>
      <w:r>
        <w:rPr>
          <w:rFonts w:ascii="Arial" w:hAnsi="Arial" w:cs="Arial"/>
          <w:b/>
        </w:rPr>
        <w:t xml:space="preserve">Abstract: </w:t>
      </w:r>
    </w:p>
    <w:p w14:paraId="1581A774" w14:textId="77777777" w:rsidR="00D326AB" w:rsidRDefault="00D326AB" w:rsidP="00D326AB">
      <w:r>
        <w:t>In this contribution we provide inputs to the discussion on the list of RAN4 specifications to be promoted to Rel-17, in particular looking at 25-, and 34-series specifications.</w:t>
      </w:r>
    </w:p>
    <w:p w14:paraId="2A01D54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609B61" w14:textId="77777777" w:rsidR="00D326AB" w:rsidRDefault="00D326AB" w:rsidP="00D326AB">
      <w:pPr>
        <w:rPr>
          <w:rFonts w:ascii="Arial" w:hAnsi="Arial" w:cs="Arial"/>
          <w:b/>
          <w:sz w:val="24"/>
        </w:rPr>
      </w:pPr>
      <w:hyperlink r:id="rId374" w:history="1">
        <w:r>
          <w:rPr>
            <w:rStyle w:val="ac"/>
            <w:rFonts w:ascii="Arial" w:hAnsi="Arial" w:cs="Arial"/>
            <w:b/>
            <w:sz w:val="24"/>
          </w:rPr>
          <w:t>R4-2202022</w:t>
        </w:r>
      </w:hyperlink>
      <w:r>
        <w:rPr>
          <w:rFonts w:ascii="Arial" w:hAnsi="Arial" w:cs="Arial"/>
          <w:b/>
          <w:color w:val="0000FF"/>
          <w:sz w:val="24"/>
        </w:rPr>
        <w:tab/>
      </w:r>
      <w:r>
        <w:rPr>
          <w:rFonts w:ascii="Arial" w:hAnsi="Arial" w:cs="Arial"/>
          <w:b/>
          <w:sz w:val="24"/>
        </w:rPr>
        <w:t>NR-U Contiguous UL-CA Measurements</w:t>
      </w:r>
    </w:p>
    <w:p w14:paraId="4C3598C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F31E6A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A5388" w14:textId="77777777" w:rsidR="00D326AB" w:rsidRDefault="00D326AB" w:rsidP="00D326AB">
      <w:pPr>
        <w:rPr>
          <w:rFonts w:ascii="Arial" w:hAnsi="Arial" w:cs="Arial"/>
          <w:b/>
          <w:sz w:val="24"/>
        </w:rPr>
      </w:pPr>
      <w:hyperlink r:id="rId375" w:history="1">
        <w:r>
          <w:rPr>
            <w:rStyle w:val="ac"/>
            <w:rFonts w:ascii="Arial" w:hAnsi="Arial" w:cs="Arial"/>
            <w:b/>
            <w:sz w:val="24"/>
          </w:rPr>
          <w:t>R4-2202028</w:t>
        </w:r>
      </w:hyperlink>
      <w:r>
        <w:rPr>
          <w:rFonts w:ascii="Arial" w:hAnsi="Arial" w:cs="Arial"/>
          <w:b/>
          <w:color w:val="0000FF"/>
          <w:sz w:val="24"/>
        </w:rPr>
        <w:tab/>
      </w:r>
      <w:r>
        <w:rPr>
          <w:rFonts w:ascii="Arial" w:hAnsi="Arial" w:cs="Arial"/>
          <w:b/>
          <w:sz w:val="24"/>
        </w:rPr>
        <w:t>Corrections to Intra-band CA MSD for CA_n5B and CA_n7B</w:t>
      </w:r>
    </w:p>
    <w:p w14:paraId="2213717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EF4627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71EAE2" w14:textId="77777777" w:rsidR="00D326AB" w:rsidRDefault="00D326AB" w:rsidP="00D326AB">
      <w:pPr>
        <w:rPr>
          <w:rFonts w:ascii="Arial" w:hAnsi="Arial" w:cs="Arial"/>
          <w:b/>
          <w:sz w:val="24"/>
        </w:rPr>
      </w:pPr>
      <w:hyperlink r:id="rId376" w:history="1">
        <w:r>
          <w:rPr>
            <w:rStyle w:val="ac"/>
            <w:rFonts w:ascii="Arial" w:hAnsi="Arial" w:cs="Arial"/>
            <w:b/>
            <w:sz w:val="24"/>
          </w:rPr>
          <w:t>R4-2202034</w:t>
        </w:r>
      </w:hyperlink>
      <w:r>
        <w:rPr>
          <w:rFonts w:ascii="Arial" w:hAnsi="Arial" w:cs="Arial"/>
          <w:b/>
          <w:color w:val="0000FF"/>
          <w:sz w:val="24"/>
        </w:rPr>
        <w:tab/>
      </w:r>
      <w:r>
        <w:rPr>
          <w:rFonts w:ascii="Arial" w:hAnsi="Arial" w:cs="Arial"/>
          <w:b/>
          <w:sz w:val="24"/>
        </w:rPr>
        <w:t>Triple beat B3 MSD evaluation for DC_3A_n41C</w:t>
      </w:r>
    </w:p>
    <w:p w14:paraId="0D4CCBC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632457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77" w:history="1">
        <w:r>
          <w:rPr>
            <w:rStyle w:val="ac"/>
            <w:rFonts w:ascii="Arial" w:hAnsi="Arial" w:cs="Arial"/>
            <w:b/>
          </w:rPr>
          <w:t>R4-2202154</w:t>
        </w:r>
      </w:hyperlink>
      <w:r>
        <w:rPr>
          <w:rFonts w:ascii="Arial" w:hAnsi="Arial" w:cs="Arial"/>
          <w:b/>
        </w:rPr>
        <w:t xml:space="preserve"> (from </w:t>
      </w:r>
      <w:hyperlink r:id="rId378" w:history="1">
        <w:r>
          <w:rPr>
            <w:rStyle w:val="ac"/>
            <w:rFonts w:ascii="Arial" w:hAnsi="Arial" w:cs="Arial"/>
            <w:b/>
          </w:rPr>
          <w:t>R4-2202034</w:t>
        </w:r>
      </w:hyperlink>
      <w:r>
        <w:rPr>
          <w:rFonts w:ascii="Arial" w:hAnsi="Arial" w:cs="Arial"/>
          <w:b/>
        </w:rPr>
        <w:t>).</w:t>
      </w:r>
    </w:p>
    <w:p w14:paraId="619EEA13" w14:textId="77777777" w:rsidR="00D326AB" w:rsidRDefault="00D326AB" w:rsidP="00D326AB">
      <w:pPr>
        <w:rPr>
          <w:rFonts w:ascii="Arial" w:hAnsi="Arial" w:cs="Arial"/>
          <w:b/>
          <w:sz w:val="24"/>
        </w:rPr>
      </w:pPr>
      <w:hyperlink r:id="rId379" w:history="1">
        <w:r>
          <w:rPr>
            <w:rStyle w:val="ac"/>
            <w:rFonts w:ascii="Arial" w:hAnsi="Arial" w:cs="Arial"/>
            <w:b/>
            <w:sz w:val="24"/>
          </w:rPr>
          <w:t>R4-2202154</w:t>
        </w:r>
      </w:hyperlink>
      <w:r>
        <w:rPr>
          <w:rFonts w:ascii="Arial" w:hAnsi="Arial" w:cs="Arial"/>
          <w:b/>
          <w:color w:val="0000FF"/>
          <w:sz w:val="24"/>
        </w:rPr>
        <w:tab/>
      </w:r>
      <w:r>
        <w:rPr>
          <w:rFonts w:ascii="Arial" w:hAnsi="Arial" w:cs="Arial"/>
          <w:b/>
          <w:sz w:val="24"/>
        </w:rPr>
        <w:t>Triple beat B3 MSD evaluation for DC_3A_n41C</w:t>
      </w:r>
    </w:p>
    <w:p w14:paraId="2886B59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2F04D4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148D9" w14:textId="77777777" w:rsidR="00D326AB" w:rsidRDefault="00D326AB" w:rsidP="00D326AB">
      <w:pPr>
        <w:rPr>
          <w:rFonts w:ascii="Arial" w:hAnsi="Arial" w:cs="Arial"/>
          <w:b/>
          <w:sz w:val="24"/>
        </w:rPr>
      </w:pPr>
      <w:hyperlink r:id="rId380" w:history="1">
        <w:r>
          <w:rPr>
            <w:rStyle w:val="ac"/>
            <w:rFonts w:ascii="Arial" w:hAnsi="Arial" w:cs="Arial"/>
            <w:b/>
            <w:sz w:val="24"/>
          </w:rPr>
          <w:t>R4-2202035</w:t>
        </w:r>
      </w:hyperlink>
      <w:r>
        <w:rPr>
          <w:rFonts w:ascii="Arial" w:hAnsi="Arial" w:cs="Arial"/>
          <w:b/>
          <w:color w:val="0000FF"/>
          <w:sz w:val="24"/>
        </w:rPr>
        <w:tab/>
      </w:r>
      <w:r>
        <w:rPr>
          <w:rFonts w:ascii="Arial" w:hAnsi="Arial" w:cs="Arial"/>
          <w:b/>
          <w:sz w:val="24"/>
        </w:rPr>
        <w:t>Measurements for CA_n29-n71 MSD</w:t>
      </w:r>
    </w:p>
    <w:p w14:paraId="62E4A58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8AF90D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55B0E1" w14:textId="77777777" w:rsidR="00D326AB" w:rsidRDefault="00D326AB" w:rsidP="00D326AB">
      <w:pPr>
        <w:rPr>
          <w:rFonts w:ascii="Arial" w:hAnsi="Arial" w:cs="Arial"/>
          <w:b/>
          <w:sz w:val="24"/>
        </w:rPr>
      </w:pPr>
      <w:hyperlink r:id="rId381" w:history="1">
        <w:r>
          <w:rPr>
            <w:rStyle w:val="ac"/>
            <w:rFonts w:ascii="Arial" w:hAnsi="Arial" w:cs="Arial"/>
            <w:b/>
            <w:sz w:val="24"/>
          </w:rPr>
          <w:t>R4-2202036</w:t>
        </w:r>
      </w:hyperlink>
      <w:r>
        <w:rPr>
          <w:rFonts w:ascii="Arial" w:hAnsi="Arial" w:cs="Arial"/>
          <w:b/>
          <w:color w:val="0000FF"/>
          <w:sz w:val="24"/>
        </w:rPr>
        <w:tab/>
      </w:r>
      <w:r>
        <w:rPr>
          <w:rFonts w:ascii="Arial" w:hAnsi="Arial" w:cs="Arial"/>
          <w:b/>
          <w:sz w:val="24"/>
        </w:rPr>
        <w:t>Measurements for CA_n5-n28 MSD</w:t>
      </w:r>
    </w:p>
    <w:p w14:paraId="2C6F509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572F10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952096" w14:textId="77777777" w:rsidR="00D326AB" w:rsidRDefault="00D326AB" w:rsidP="00D326AB">
      <w:pPr>
        <w:rPr>
          <w:rFonts w:ascii="Arial" w:hAnsi="Arial" w:cs="Arial"/>
          <w:b/>
          <w:sz w:val="24"/>
        </w:rPr>
      </w:pPr>
      <w:hyperlink r:id="rId382" w:history="1">
        <w:r>
          <w:rPr>
            <w:rStyle w:val="ac"/>
            <w:rFonts w:ascii="Arial" w:hAnsi="Arial" w:cs="Arial"/>
            <w:b/>
            <w:sz w:val="24"/>
          </w:rPr>
          <w:t>R4-2202037</w:t>
        </w:r>
      </w:hyperlink>
      <w:r>
        <w:rPr>
          <w:rFonts w:ascii="Arial" w:hAnsi="Arial" w:cs="Arial"/>
          <w:b/>
          <w:color w:val="0000FF"/>
          <w:sz w:val="24"/>
        </w:rPr>
        <w:tab/>
      </w:r>
      <w:r>
        <w:rPr>
          <w:rFonts w:ascii="Arial" w:hAnsi="Arial" w:cs="Arial"/>
          <w:b/>
          <w:sz w:val="24"/>
        </w:rPr>
        <w:t>CA_n29A-n71A MSD</w:t>
      </w:r>
    </w:p>
    <w:p w14:paraId="250FF72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08A6DA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CDC76" w14:textId="77777777" w:rsidR="00D326AB" w:rsidRDefault="00D326AB" w:rsidP="00D326AB">
      <w:pPr>
        <w:rPr>
          <w:rFonts w:ascii="Arial" w:hAnsi="Arial" w:cs="Arial"/>
          <w:b/>
          <w:sz w:val="24"/>
        </w:rPr>
      </w:pPr>
      <w:hyperlink r:id="rId383" w:history="1">
        <w:r>
          <w:rPr>
            <w:rStyle w:val="ac"/>
            <w:rFonts w:ascii="Arial" w:hAnsi="Arial" w:cs="Arial"/>
            <w:b/>
            <w:sz w:val="24"/>
          </w:rPr>
          <w:t>R4-2202038</w:t>
        </w:r>
      </w:hyperlink>
      <w:r>
        <w:rPr>
          <w:rFonts w:ascii="Arial" w:hAnsi="Arial" w:cs="Arial"/>
          <w:b/>
          <w:color w:val="0000FF"/>
          <w:sz w:val="24"/>
        </w:rPr>
        <w:tab/>
      </w:r>
      <w:r>
        <w:rPr>
          <w:rFonts w:ascii="Arial" w:hAnsi="Arial" w:cs="Arial"/>
          <w:b/>
          <w:sz w:val="24"/>
        </w:rPr>
        <w:t>MSD for DC_20A-38A_n8A</w:t>
      </w:r>
    </w:p>
    <w:p w14:paraId="61C2510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76ABD2F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C9EC08" w14:textId="77777777" w:rsidR="00D326AB" w:rsidRDefault="00D326AB" w:rsidP="00D326AB">
      <w:pPr>
        <w:rPr>
          <w:rFonts w:ascii="Arial" w:hAnsi="Arial" w:cs="Arial"/>
          <w:b/>
          <w:sz w:val="24"/>
        </w:rPr>
      </w:pPr>
      <w:hyperlink r:id="rId384" w:history="1">
        <w:r>
          <w:rPr>
            <w:rStyle w:val="ac"/>
            <w:rFonts w:ascii="Arial" w:hAnsi="Arial" w:cs="Arial"/>
            <w:b/>
            <w:sz w:val="24"/>
          </w:rPr>
          <w:t>R4-2202039</w:t>
        </w:r>
      </w:hyperlink>
      <w:r>
        <w:rPr>
          <w:rFonts w:ascii="Arial" w:hAnsi="Arial" w:cs="Arial"/>
          <w:b/>
          <w:color w:val="0000FF"/>
          <w:sz w:val="24"/>
        </w:rPr>
        <w:tab/>
      </w:r>
      <w:r>
        <w:rPr>
          <w:rFonts w:ascii="Arial" w:hAnsi="Arial" w:cs="Arial"/>
          <w:b/>
          <w:sz w:val="24"/>
        </w:rPr>
        <w:t>Intra-band CA REFSENS Ambiguity</w:t>
      </w:r>
    </w:p>
    <w:p w14:paraId="3570CAB2"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31CD5B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3EEEFF" w14:textId="77777777" w:rsidR="00D326AB" w:rsidRDefault="00D326AB" w:rsidP="00D326AB">
      <w:pPr>
        <w:rPr>
          <w:rFonts w:ascii="Arial" w:hAnsi="Arial" w:cs="Arial"/>
          <w:b/>
          <w:sz w:val="24"/>
        </w:rPr>
      </w:pPr>
      <w:hyperlink r:id="rId385" w:history="1">
        <w:r>
          <w:rPr>
            <w:rStyle w:val="ac"/>
            <w:rFonts w:ascii="Arial" w:hAnsi="Arial" w:cs="Arial"/>
            <w:b/>
            <w:sz w:val="24"/>
          </w:rPr>
          <w:t>R4-2200059</w:t>
        </w:r>
      </w:hyperlink>
      <w:r>
        <w:rPr>
          <w:rFonts w:ascii="Arial" w:hAnsi="Arial" w:cs="Arial"/>
          <w:b/>
          <w:color w:val="0000FF"/>
          <w:sz w:val="24"/>
        </w:rPr>
        <w:tab/>
      </w:r>
      <w:r>
        <w:rPr>
          <w:rFonts w:ascii="Arial" w:hAnsi="Arial" w:cs="Arial"/>
          <w:b/>
          <w:sz w:val="24"/>
        </w:rPr>
        <w:t xml:space="preserve">TP to TR 38.717.02-01 for CA_n46-n48--n96 </w:t>
      </w:r>
    </w:p>
    <w:p w14:paraId="3D63849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2DE2EB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86" w:history="1">
        <w:r>
          <w:rPr>
            <w:rStyle w:val="ac"/>
            <w:rFonts w:ascii="Arial" w:hAnsi="Arial" w:cs="Arial"/>
            <w:b/>
          </w:rPr>
          <w:t>R4-2202283</w:t>
        </w:r>
      </w:hyperlink>
      <w:r>
        <w:rPr>
          <w:rFonts w:ascii="Arial" w:hAnsi="Arial" w:cs="Arial"/>
          <w:b/>
        </w:rPr>
        <w:t xml:space="preserve"> (from </w:t>
      </w:r>
      <w:hyperlink r:id="rId387" w:history="1">
        <w:r>
          <w:rPr>
            <w:rStyle w:val="ac"/>
            <w:rFonts w:ascii="Arial" w:hAnsi="Arial" w:cs="Arial"/>
            <w:b/>
          </w:rPr>
          <w:t>R4-2200059</w:t>
        </w:r>
      </w:hyperlink>
      <w:r>
        <w:rPr>
          <w:rFonts w:ascii="Arial" w:hAnsi="Arial" w:cs="Arial"/>
          <w:b/>
        </w:rPr>
        <w:t>).</w:t>
      </w:r>
    </w:p>
    <w:bookmarkStart w:id="36" w:name="_Toc93078681"/>
    <w:p w14:paraId="7566DD65"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"https://www.3gpp.org/ftp/tsg_ran/WG4_Radio/TSGR4_101-bis-e/Docs/R4-2202283.zip" </w:instrText>
      </w:r>
      <w:r>
        <w:rPr>
          <w:rStyle w:val="ac"/>
          <w:rFonts w:ascii="Arial" w:hAnsi="Arial" w:cs="Arial"/>
          <w:b/>
          <w:sz w:val="24"/>
        </w:rPr>
        <w:fldChar w:fldCharType="separate"/>
      </w:r>
      <w:r>
        <w:rPr>
          <w:rStyle w:val="ac"/>
          <w:rFonts w:ascii="Arial" w:hAnsi="Arial" w:cs="Arial"/>
          <w:b/>
          <w:sz w:val="24"/>
        </w:rPr>
        <w:t>R4-2202283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 xml:space="preserve">TP to TR 38.717.02-01 for CA_n46-n48--n96 </w:t>
      </w:r>
    </w:p>
    <w:p w14:paraId="064856E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203B262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833632A" w14:textId="77777777" w:rsidR="00D326AB" w:rsidRDefault="00D326AB" w:rsidP="00D326AB">
      <w:pPr>
        <w:pStyle w:val="4"/>
      </w:pPr>
      <w:r>
        <w:t>5.6.2</w:t>
      </w:r>
      <w:r>
        <w:tab/>
        <w:t>NR-U intra-band contiguous UL CA</w:t>
      </w:r>
      <w:bookmarkEnd w:id="36"/>
    </w:p>
    <w:p w14:paraId="066FF031" w14:textId="77777777" w:rsidR="00D326AB" w:rsidRDefault="00D326AB" w:rsidP="00D326AB">
      <w:pPr>
        <w:rPr>
          <w:rFonts w:ascii="Arial" w:hAnsi="Arial" w:cs="Arial"/>
          <w:b/>
          <w:sz w:val="24"/>
        </w:rPr>
      </w:pPr>
      <w:hyperlink r:id="rId388" w:history="1">
        <w:r>
          <w:rPr>
            <w:rStyle w:val="ac"/>
            <w:rFonts w:ascii="Arial" w:hAnsi="Arial" w:cs="Arial"/>
            <w:b/>
            <w:sz w:val="24"/>
          </w:rPr>
          <w:t>R4-2200851</w:t>
        </w:r>
      </w:hyperlink>
      <w:r>
        <w:rPr>
          <w:rFonts w:ascii="Arial" w:hAnsi="Arial" w:cs="Arial"/>
          <w:b/>
          <w:color w:val="0000FF"/>
          <w:sz w:val="24"/>
        </w:rPr>
        <w:tab/>
      </w:r>
      <w:r>
        <w:rPr>
          <w:rFonts w:ascii="Arial" w:hAnsi="Arial" w:cs="Arial"/>
          <w:b/>
          <w:sz w:val="24"/>
        </w:rPr>
        <w:t>On the MPR and A-MPR for intra-band UL CA with shared spectrum access</w:t>
      </w:r>
    </w:p>
    <w:p w14:paraId="0F5E488B"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F11AD93" w14:textId="77777777" w:rsidR="00D326AB" w:rsidRDefault="00D326AB" w:rsidP="00D326AB">
      <w:pPr>
        <w:rPr>
          <w:rFonts w:ascii="Arial" w:hAnsi="Arial" w:cs="Arial"/>
          <w:b/>
        </w:rPr>
      </w:pPr>
      <w:r>
        <w:rPr>
          <w:rFonts w:ascii="Arial" w:hAnsi="Arial" w:cs="Arial"/>
          <w:b/>
        </w:rPr>
        <w:t xml:space="preserve">Abstract: </w:t>
      </w:r>
    </w:p>
    <w:p w14:paraId="543CB944" w14:textId="77777777" w:rsidR="00D326AB" w:rsidRDefault="00D326AB" w:rsidP="00D326AB">
      <w:r>
        <w:t>In this contribution we propose MPR and A-MPR requirements for interlaced transmissions and discuss the requirements for other resource-allocation types</w:t>
      </w:r>
    </w:p>
    <w:p w14:paraId="389C4FE1"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B12CF9" w14:textId="77777777" w:rsidR="00D326AB" w:rsidRDefault="00D326AB" w:rsidP="00D326AB">
      <w:pPr>
        <w:pStyle w:val="3"/>
      </w:pPr>
      <w:bookmarkStart w:id="37" w:name="_Toc93078682"/>
      <w:r>
        <w:t>5.7</w:t>
      </w:r>
      <w:r>
        <w:tab/>
        <w:t>NR intra band Carrier Aggregation for xCC DL/yCC UL including contiguous and non-contiguous spectrum (x&gt;=y)</w:t>
      </w:r>
      <w:bookmarkEnd w:id="37"/>
    </w:p>
    <w:p w14:paraId="2B173C2D" w14:textId="77777777" w:rsidR="00D326AB" w:rsidRDefault="00D326AB" w:rsidP="00D326A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356C5D85" w14:textId="77777777" w:rsidR="00D326AB" w:rsidRDefault="00D326AB" w:rsidP="00D326AB">
      <w:pPr>
        <w:rPr>
          <w:rFonts w:ascii="Arial" w:hAnsi="Arial" w:cs="Arial"/>
          <w:b/>
          <w:sz w:val="24"/>
        </w:rPr>
      </w:pPr>
      <w:hyperlink r:id="rId389" w:history="1">
        <w:r>
          <w:rPr>
            <w:rStyle w:val="ac"/>
            <w:rFonts w:ascii="Arial" w:hAnsi="Arial" w:cs="Arial"/>
            <w:b/>
            <w:sz w:val="24"/>
          </w:rPr>
          <w:t>R4-2202206</w:t>
        </w:r>
      </w:hyperlink>
      <w:r>
        <w:rPr>
          <w:b/>
          <w:lang w:val="en-US" w:eastAsia="zh-CN"/>
        </w:rPr>
        <w:tab/>
      </w:r>
      <w:r>
        <w:rPr>
          <w:rFonts w:ascii="Arial" w:hAnsi="Arial" w:cs="Arial"/>
          <w:b/>
          <w:sz w:val="24"/>
        </w:rPr>
        <w:t>Email discussion summary for [101-bis-e][106] NR_Baskets_Part_2</w:t>
      </w:r>
    </w:p>
    <w:p w14:paraId="194C829F"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73BD64B"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D98CE7E" w14:textId="77777777" w:rsidR="00D326AB" w:rsidRDefault="00D326AB" w:rsidP="00D326AB">
      <w:r>
        <w:t>This contribution provides the summary of email discussion and recommended summary.</w:t>
      </w:r>
    </w:p>
    <w:p w14:paraId="2A368A0C"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5AB2C6" w14:textId="77777777" w:rsidR="00D326AB" w:rsidRDefault="00D326AB" w:rsidP="00D326AB">
      <w:pPr>
        <w:pStyle w:val="4"/>
      </w:pPr>
      <w:bookmarkStart w:id="38" w:name="_Toc93078683"/>
      <w:r>
        <w:t>5.7.1</w:t>
      </w:r>
      <w:r>
        <w:tab/>
        <w:t>UE RF requirements for FR1</w:t>
      </w:r>
      <w:bookmarkEnd w:id="38"/>
    </w:p>
    <w:p w14:paraId="7789032F" w14:textId="77777777" w:rsidR="00D326AB" w:rsidRDefault="00D326AB" w:rsidP="00D326AB">
      <w:pPr>
        <w:rPr>
          <w:rFonts w:ascii="Arial" w:hAnsi="Arial" w:cs="Arial"/>
          <w:b/>
          <w:sz w:val="24"/>
        </w:rPr>
      </w:pPr>
      <w:hyperlink r:id="rId390" w:history="1">
        <w:r>
          <w:rPr>
            <w:rStyle w:val="ac"/>
            <w:rFonts w:ascii="Arial" w:hAnsi="Arial" w:cs="Arial"/>
            <w:b/>
            <w:sz w:val="24"/>
          </w:rPr>
          <w:t>R4-2201104</w:t>
        </w:r>
      </w:hyperlink>
      <w:r>
        <w:rPr>
          <w:rFonts w:ascii="Arial" w:hAnsi="Arial" w:cs="Arial"/>
          <w:b/>
          <w:color w:val="0000FF"/>
          <w:sz w:val="24"/>
        </w:rPr>
        <w:tab/>
      </w:r>
      <w:r>
        <w:rPr>
          <w:rFonts w:ascii="Arial" w:hAnsi="Arial" w:cs="Arial"/>
          <w:b/>
          <w:sz w:val="24"/>
        </w:rPr>
        <w:t>TP to TR 38.717-01-01 Addition of CA_n40B</w:t>
      </w:r>
    </w:p>
    <w:p w14:paraId="5E4C173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Nokia, NBN</w:t>
      </w:r>
    </w:p>
    <w:p w14:paraId="282262A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91" w:history="1">
        <w:r>
          <w:rPr>
            <w:rStyle w:val="ac"/>
            <w:rFonts w:ascii="Arial" w:hAnsi="Arial" w:cs="Arial"/>
            <w:b/>
          </w:rPr>
          <w:t>R4-2202174</w:t>
        </w:r>
      </w:hyperlink>
      <w:r>
        <w:rPr>
          <w:rFonts w:ascii="Arial" w:hAnsi="Arial" w:cs="Arial"/>
          <w:b/>
        </w:rPr>
        <w:t xml:space="preserve"> (from </w:t>
      </w:r>
      <w:hyperlink r:id="rId392" w:history="1">
        <w:r>
          <w:rPr>
            <w:rStyle w:val="ac"/>
            <w:rFonts w:ascii="Arial" w:hAnsi="Arial" w:cs="Arial"/>
            <w:b/>
          </w:rPr>
          <w:t>R4-2201104</w:t>
        </w:r>
      </w:hyperlink>
      <w:r>
        <w:rPr>
          <w:rFonts w:ascii="Arial" w:hAnsi="Arial" w:cs="Arial"/>
          <w:b/>
        </w:rPr>
        <w:t>).</w:t>
      </w:r>
    </w:p>
    <w:bookmarkStart w:id="39" w:name="_Toc93078684"/>
    <w:p w14:paraId="4A3089AC"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"https://www.3gpp.org/ftp/tsg_ran/WG4_Radio/TSGR4_101-bis-e/Docs/R4-2202174.zip" </w:instrText>
      </w:r>
      <w:r>
        <w:rPr>
          <w:rStyle w:val="ac"/>
          <w:rFonts w:ascii="Arial" w:hAnsi="Arial" w:cs="Arial"/>
          <w:b/>
          <w:sz w:val="24"/>
        </w:rPr>
        <w:fldChar w:fldCharType="separate"/>
      </w:r>
      <w:r>
        <w:rPr>
          <w:rStyle w:val="ac"/>
          <w:rFonts w:ascii="Arial" w:hAnsi="Arial" w:cs="Arial"/>
          <w:b/>
          <w:sz w:val="24"/>
        </w:rPr>
        <w:t>R4-2202174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38.717-01-01 Addition of CA_n40B</w:t>
      </w:r>
    </w:p>
    <w:p w14:paraId="431E6AD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Nokia, NBN</w:t>
      </w:r>
    </w:p>
    <w:p w14:paraId="00F6A94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11C7FDF4" w14:textId="77777777" w:rsidR="00D326AB" w:rsidRDefault="00D326AB" w:rsidP="00D326AB">
      <w:pPr>
        <w:pStyle w:val="4"/>
      </w:pPr>
      <w:r>
        <w:t>5.7.2</w:t>
      </w:r>
      <w:r>
        <w:tab/>
        <w:t>UE RF requirements for FR2</w:t>
      </w:r>
      <w:bookmarkEnd w:id="39"/>
    </w:p>
    <w:p w14:paraId="40663D3A" w14:textId="77777777" w:rsidR="00D326AB" w:rsidRDefault="00D326AB" w:rsidP="00D326AB">
      <w:pPr>
        <w:pStyle w:val="3"/>
      </w:pPr>
      <w:bookmarkStart w:id="40" w:name="_Toc93078685"/>
      <w:r>
        <w:t>5.8</w:t>
      </w:r>
      <w:r>
        <w:tab/>
        <w:t>NR inter-band Carrier Aggregation/Dual Connectivity for 2 bands DL with x bands UL (x=1, 2)</w:t>
      </w:r>
      <w:bookmarkEnd w:id="40"/>
    </w:p>
    <w:p w14:paraId="2D47B945" w14:textId="77777777" w:rsidR="00D326AB" w:rsidRDefault="00D326AB" w:rsidP="00D326AB">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339B4A1C" w14:textId="77777777" w:rsidR="00D326AB" w:rsidRDefault="00D326AB" w:rsidP="00D326AB">
      <w:pPr>
        <w:rPr>
          <w:rFonts w:ascii="Arial" w:hAnsi="Arial" w:cs="Arial"/>
          <w:b/>
          <w:sz w:val="24"/>
        </w:rPr>
      </w:pPr>
      <w:hyperlink r:id="rId393" w:history="1">
        <w:r>
          <w:rPr>
            <w:rStyle w:val="ac"/>
            <w:rFonts w:ascii="Arial" w:hAnsi="Arial" w:cs="Arial"/>
            <w:b/>
            <w:sz w:val="24"/>
          </w:rPr>
          <w:t>R4-2202207</w:t>
        </w:r>
      </w:hyperlink>
      <w:r>
        <w:rPr>
          <w:b/>
          <w:lang w:val="en-US" w:eastAsia="zh-CN"/>
        </w:rPr>
        <w:tab/>
      </w:r>
      <w:r>
        <w:rPr>
          <w:rFonts w:ascii="Arial" w:hAnsi="Arial" w:cs="Arial"/>
          <w:b/>
          <w:sz w:val="24"/>
        </w:rPr>
        <w:t>Email discussion summary for [101-bis-e][107] NR_Baskets_Part_3</w:t>
      </w:r>
    </w:p>
    <w:p w14:paraId="6776D6EE"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5206298"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56733DE7" w14:textId="77777777" w:rsidR="00D326AB" w:rsidRDefault="00D326AB" w:rsidP="00D326AB">
      <w:r>
        <w:t>This contribution provides the summary of email discussion and recommended summary.</w:t>
      </w:r>
    </w:p>
    <w:p w14:paraId="1E1ABB36"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8CB680"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1st round</w:t>
      </w:r>
    </w:p>
    <w:p w14:paraId="6B420299" w14:textId="77777777" w:rsidR="00D326AB" w:rsidRDefault="00D326AB" w:rsidP="00D326AB">
      <w:r>
        <w:t>--------------------------------------------------------------------------------------------------------------------------------------------------------</w:t>
      </w:r>
    </w:p>
    <w:p w14:paraId="5E6A86F7" w14:textId="77777777" w:rsidR="00D326AB" w:rsidRDefault="00D326AB" w:rsidP="00D326AB">
      <w:pPr>
        <w:rPr>
          <w:rFonts w:ascii="Arial" w:hAnsi="Arial" w:cs="Arial"/>
          <w:b/>
          <w:sz w:val="24"/>
        </w:rPr>
      </w:pPr>
      <w:hyperlink r:id="rId394" w:history="1">
        <w:r>
          <w:rPr>
            <w:rStyle w:val="ac"/>
            <w:rFonts w:ascii="Arial" w:hAnsi="Arial" w:cs="Arial"/>
            <w:b/>
            <w:sz w:val="24"/>
          </w:rPr>
          <w:t>R4-2201796</w:t>
        </w:r>
      </w:hyperlink>
      <w:r>
        <w:rPr>
          <w:rFonts w:ascii="Arial" w:hAnsi="Arial" w:cs="Arial"/>
          <w:b/>
          <w:color w:val="0000FF"/>
          <w:sz w:val="24"/>
        </w:rPr>
        <w:tab/>
      </w:r>
      <w:r>
        <w:rPr>
          <w:rFonts w:ascii="Arial" w:hAnsi="Arial" w:cs="Arial"/>
          <w:b/>
          <w:sz w:val="24"/>
        </w:rPr>
        <w:t>TR 38.717-02-01 v0.8.0</w:t>
      </w:r>
    </w:p>
    <w:p w14:paraId="37C8AB57"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861FAE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1E24E26" w14:textId="77777777" w:rsidR="00D326AB" w:rsidRDefault="00D326AB" w:rsidP="00D326AB">
      <w:pPr>
        <w:pStyle w:val="4"/>
      </w:pPr>
      <w:bookmarkStart w:id="41" w:name="_Toc93078686"/>
      <w:r>
        <w:t>5.8.1</w:t>
      </w:r>
      <w:r>
        <w:tab/>
        <w:t>NR inter band CA requirements without any FR2 band(s)</w:t>
      </w:r>
      <w:bookmarkEnd w:id="41"/>
    </w:p>
    <w:p w14:paraId="71DCDB6C" w14:textId="77777777" w:rsidR="00D326AB" w:rsidRDefault="00D326AB" w:rsidP="00D326AB">
      <w:pPr>
        <w:rPr>
          <w:rFonts w:ascii="Arial" w:hAnsi="Arial" w:cs="Arial"/>
          <w:b/>
          <w:sz w:val="24"/>
        </w:rPr>
      </w:pPr>
      <w:hyperlink r:id="rId395" w:history="1">
        <w:r>
          <w:rPr>
            <w:rStyle w:val="ac"/>
            <w:rFonts w:ascii="Arial" w:hAnsi="Arial" w:cs="Arial"/>
            <w:b/>
            <w:sz w:val="24"/>
          </w:rPr>
          <w:t>R4-2200060</w:t>
        </w:r>
      </w:hyperlink>
      <w:r>
        <w:rPr>
          <w:rFonts w:ascii="Arial" w:hAnsi="Arial" w:cs="Arial"/>
          <w:b/>
          <w:color w:val="0000FF"/>
          <w:sz w:val="24"/>
        </w:rPr>
        <w:tab/>
      </w:r>
      <w:r>
        <w:rPr>
          <w:rFonts w:ascii="Arial" w:hAnsi="Arial" w:cs="Arial"/>
          <w:b/>
          <w:sz w:val="24"/>
        </w:rPr>
        <w:t>TP to TR 38.717.02-01 for CA_n48-n96</w:t>
      </w:r>
    </w:p>
    <w:p w14:paraId="40DAB35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211F339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396" w:history="1">
        <w:r>
          <w:rPr>
            <w:rStyle w:val="ac"/>
            <w:rFonts w:ascii="Arial" w:hAnsi="Arial" w:cs="Arial"/>
            <w:b/>
          </w:rPr>
          <w:t>R4-2202175</w:t>
        </w:r>
      </w:hyperlink>
      <w:r>
        <w:rPr>
          <w:rFonts w:ascii="Arial" w:hAnsi="Arial" w:cs="Arial"/>
          <w:b/>
        </w:rPr>
        <w:t xml:space="preserve"> (from </w:t>
      </w:r>
      <w:hyperlink r:id="rId397" w:history="1">
        <w:r>
          <w:rPr>
            <w:rStyle w:val="ac"/>
            <w:rFonts w:ascii="Arial" w:hAnsi="Arial" w:cs="Arial"/>
            <w:b/>
          </w:rPr>
          <w:t>R4-2200060</w:t>
        </w:r>
      </w:hyperlink>
      <w:r>
        <w:rPr>
          <w:rFonts w:ascii="Arial" w:hAnsi="Arial" w:cs="Arial"/>
          <w:b/>
        </w:rPr>
        <w:t>).</w:t>
      </w:r>
    </w:p>
    <w:p w14:paraId="450A6ADD" w14:textId="77777777" w:rsidR="00D326AB" w:rsidRDefault="00D326AB" w:rsidP="00D326AB">
      <w:pPr>
        <w:rPr>
          <w:rFonts w:ascii="Arial" w:hAnsi="Arial" w:cs="Arial"/>
          <w:b/>
          <w:sz w:val="24"/>
        </w:rPr>
      </w:pPr>
      <w:hyperlink r:id="rId398" w:history="1">
        <w:r>
          <w:rPr>
            <w:rStyle w:val="ac"/>
            <w:rFonts w:ascii="Arial" w:hAnsi="Arial" w:cs="Arial"/>
            <w:b/>
            <w:sz w:val="24"/>
          </w:rPr>
          <w:t>R4-2202175</w:t>
        </w:r>
      </w:hyperlink>
      <w:r>
        <w:rPr>
          <w:rFonts w:ascii="Arial" w:hAnsi="Arial" w:cs="Arial"/>
          <w:b/>
          <w:color w:val="0000FF"/>
          <w:sz w:val="24"/>
        </w:rPr>
        <w:tab/>
      </w:r>
      <w:r>
        <w:rPr>
          <w:rFonts w:ascii="Arial" w:hAnsi="Arial" w:cs="Arial"/>
          <w:b/>
          <w:sz w:val="24"/>
        </w:rPr>
        <w:t>TP to TR 38.717.02-01 for CA_n48-n96</w:t>
      </w:r>
    </w:p>
    <w:p w14:paraId="3BB27FA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9D8A5B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E4F19">
        <w:rPr>
          <w:rFonts w:ascii="Arial" w:hAnsi="Arial" w:cs="Arial"/>
          <w:b/>
          <w:highlight w:val="green"/>
        </w:rPr>
        <w:t>Approved.</w:t>
      </w:r>
    </w:p>
    <w:p w14:paraId="175AABE9" w14:textId="77777777" w:rsidR="00D326AB" w:rsidRDefault="00D326AB" w:rsidP="00D326AB">
      <w:pPr>
        <w:rPr>
          <w:rFonts w:ascii="Arial" w:hAnsi="Arial" w:cs="Arial"/>
          <w:b/>
          <w:sz w:val="24"/>
        </w:rPr>
      </w:pPr>
      <w:hyperlink r:id="rId399" w:history="1">
        <w:r>
          <w:rPr>
            <w:rStyle w:val="ac"/>
            <w:rFonts w:ascii="Arial" w:hAnsi="Arial" w:cs="Arial"/>
            <w:b/>
            <w:sz w:val="24"/>
          </w:rPr>
          <w:t>R4-2200061</w:t>
        </w:r>
      </w:hyperlink>
      <w:r>
        <w:rPr>
          <w:rFonts w:ascii="Arial" w:hAnsi="Arial" w:cs="Arial"/>
          <w:b/>
          <w:color w:val="0000FF"/>
          <w:sz w:val="24"/>
        </w:rPr>
        <w:tab/>
      </w:r>
      <w:r>
        <w:rPr>
          <w:rFonts w:ascii="Arial" w:hAnsi="Arial" w:cs="Arial"/>
          <w:b/>
          <w:sz w:val="24"/>
        </w:rPr>
        <w:t>TP to TR 38.717.02-01 for CA_n46-n48</w:t>
      </w:r>
    </w:p>
    <w:p w14:paraId="0C81CD3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6AAB242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00" w:history="1">
        <w:r>
          <w:rPr>
            <w:rStyle w:val="ac"/>
            <w:rFonts w:ascii="Arial" w:hAnsi="Arial" w:cs="Arial"/>
            <w:b/>
          </w:rPr>
          <w:t>R4-2202176</w:t>
        </w:r>
      </w:hyperlink>
      <w:r>
        <w:rPr>
          <w:rFonts w:ascii="Arial" w:hAnsi="Arial" w:cs="Arial"/>
          <w:b/>
        </w:rPr>
        <w:t xml:space="preserve"> (from </w:t>
      </w:r>
      <w:hyperlink r:id="rId401" w:history="1">
        <w:r>
          <w:rPr>
            <w:rStyle w:val="ac"/>
            <w:rFonts w:ascii="Arial" w:hAnsi="Arial" w:cs="Arial"/>
            <w:b/>
          </w:rPr>
          <w:t>R4-2200061</w:t>
        </w:r>
      </w:hyperlink>
      <w:r>
        <w:rPr>
          <w:rFonts w:ascii="Arial" w:hAnsi="Arial" w:cs="Arial"/>
          <w:b/>
        </w:rPr>
        <w:t>).</w:t>
      </w:r>
    </w:p>
    <w:p w14:paraId="4295DBB5" w14:textId="77777777" w:rsidR="00D326AB" w:rsidRDefault="00D326AB" w:rsidP="00D326AB">
      <w:pPr>
        <w:rPr>
          <w:rFonts w:ascii="Arial" w:hAnsi="Arial" w:cs="Arial"/>
          <w:b/>
          <w:sz w:val="24"/>
        </w:rPr>
      </w:pPr>
      <w:hyperlink r:id="rId402" w:history="1">
        <w:r>
          <w:rPr>
            <w:rStyle w:val="ac"/>
            <w:rFonts w:ascii="Arial" w:hAnsi="Arial" w:cs="Arial"/>
            <w:b/>
            <w:sz w:val="24"/>
          </w:rPr>
          <w:t>R4-2202176</w:t>
        </w:r>
      </w:hyperlink>
      <w:r>
        <w:rPr>
          <w:rFonts w:ascii="Arial" w:hAnsi="Arial" w:cs="Arial"/>
          <w:b/>
          <w:color w:val="0000FF"/>
          <w:sz w:val="24"/>
        </w:rPr>
        <w:tab/>
      </w:r>
      <w:r>
        <w:rPr>
          <w:rFonts w:ascii="Arial" w:hAnsi="Arial" w:cs="Arial"/>
          <w:b/>
          <w:sz w:val="24"/>
        </w:rPr>
        <w:t>TP to TR 38.717.02-01 for CA_n46-n48</w:t>
      </w:r>
    </w:p>
    <w:p w14:paraId="0A1A80C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5CC0E5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E4F19">
        <w:rPr>
          <w:rFonts w:ascii="Arial" w:hAnsi="Arial" w:cs="Arial"/>
          <w:b/>
          <w:highlight w:val="green"/>
        </w:rPr>
        <w:t>Approved.</w:t>
      </w:r>
    </w:p>
    <w:p w14:paraId="704EFF96" w14:textId="77777777" w:rsidR="00D326AB" w:rsidRDefault="00D326AB" w:rsidP="00D326AB">
      <w:pPr>
        <w:rPr>
          <w:rFonts w:ascii="Arial" w:hAnsi="Arial" w:cs="Arial"/>
          <w:b/>
          <w:sz w:val="24"/>
        </w:rPr>
      </w:pPr>
      <w:hyperlink r:id="rId403" w:history="1">
        <w:r>
          <w:rPr>
            <w:rStyle w:val="ac"/>
            <w:rFonts w:ascii="Arial" w:hAnsi="Arial" w:cs="Arial"/>
            <w:b/>
            <w:sz w:val="24"/>
          </w:rPr>
          <w:t>R4-2200193</w:t>
        </w:r>
      </w:hyperlink>
      <w:r>
        <w:rPr>
          <w:rFonts w:ascii="Arial" w:hAnsi="Arial" w:cs="Arial"/>
          <w:b/>
          <w:color w:val="0000FF"/>
          <w:sz w:val="24"/>
        </w:rPr>
        <w:tab/>
      </w:r>
      <w:r>
        <w:rPr>
          <w:rFonts w:ascii="Arial" w:hAnsi="Arial" w:cs="Arial"/>
          <w:b/>
          <w:sz w:val="24"/>
        </w:rPr>
        <w:t>Draft CR for 38.101-1: support of DC_n1A-n28A and DC_n1A-n41A</w:t>
      </w:r>
    </w:p>
    <w:p w14:paraId="21B0117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A9B7C6A" w14:textId="77777777" w:rsidR="00D326AB" w:rsidRDefault="00D326AB" w:rsidP="00D326AB">
      <w:pPr>
        <w:rPr>
          <w:rFonts w:ascii="Arial" w:hAnsi="Arial" w:cs="Arial"/>
          <w:b/>
        </w:rPr>
      </w:pPr>
      <w:r>
        <w:rPr>
          <w:rFonts w:ascii="Arial" w:hAnsi="Arial" w:cs="Arial"/>
          <w:b/>
        </w:rPr>
        <w:t xml:space="preserve">Abstract: </w:t>
      </w:r>
    </w:p>
    <w:p w14:paraId="3A00DB74" w14:textId="77777777" w:rsidR="00D326AB" w:rsidRDefault="00D326AB" w:rsidP="00D326AB">
      <w:r>
        <w:t>DC_n1A-n28A and n1A-n41A are added based on relevant 2UL CA requirements..</w:t>
      </w:r>
    </w:p>
    <w:p w14:paraId="4DEFCF2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3EBC99E" w14:textId="77777777" w:rsidR="00D326AB" w:rsidRDefault="00D326AB" w:rsidP="00D326AB">
      <w:pPr>
        <w:rPr>
          <w:rFonts w:ascii="Arial" w:hAnsi="Arial" w:cs="Arial"/>
          <w:b/>
          <w:sz w:val="24"/>
        </w:rPr>
      </w:pPr>
      <w:hyperlink r:id="rId404" w:history="1">
        <w:r>
          <w:rPr>
            <w:rStyle w:val="ac"/>
            <w:rFonts w:ascii="Arial" w:hAnsi="Arial" w:cs="Arial"/>
            <w:b/>
            <w:sz w:val="24"/>
          </w:rPr>
          <w:t>R4-2200201</w:t>
        </w:r>
      </w:hyperlink>
      <w:r>
        <w:rPr>
          <w:rFonts w:ascii="Arial" w:hAnsi="Arial" w:cs="Arial"/>
          <w:b/>
          <w:color w:val="0000FF"/>
          <w:sz w:val="24"/>
        </w:rPr>
        <w:tab/>
      </w:r>
      <w:r>
        <w:rPr>
          <w:rFonts w:ascii="Arial" w:hAnsi="Arial" w:cs="Arial"/>
          <w:b/>
          <w:sz w:val="24"/>
        </w:rPr>
        <w:t>Draft CR for TS 38.101-1: Support of BCS2 in CA_n41-n79</w:t>
      </w:r>
    </w:p>
    <w:p w14:paraId="07A264D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C02D5D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05" w:history="1">
        <w:r>
          <w:rPr>
            <w:rStyle w:val="ac"/>
            <w:rFonts w:ascii="Arial" w:hAnsi="Arial" w:cs="Arial"/>
            <w:b/>
          </w:rPr>
          <w:t>R4-2202177</w:t>
        </w:r>
      </w:hyperlink>
      <w:r>
        <w:rPr>
          <w:rFonts w:ascii="Arial" w:hAnsi="Arial" w:cs="Arial"/>
          <w:b/>
        </w:rPr>
        <w:t xml:space="preserve"> (from </w:t>
      </w:r>
      <w:hyperlink r:id="rId406" w:history="1">
        <w:r>
          <w:rPr>
            <w:rStyle w:val="ac"/>
            <w:rFonts w:ascii="Arial" w:hAnsi="Arial" w:cs="Arial"/>
            <w:b/>
          </w:rPr>
          <w:t>R4-2200201</w:t>
        </w:r>
      </w:hyperlink>
      <w:r>
        <w:rPr>
          <w:rFonts w:ascii="Arial" w:hAnsi="Arial" w:cs="Arial"/>
          <w:b/>
        </w:rPr>
        <w:t>).</w:t>
      </w:r>
    </w:p>
    <w:p w14:paraId="13D31F48" w14:textId="77777777" w:rsidR="00D326AB" w:rsidRDefault="00D326AB" w:rsidP="00D326AB">
      <w:pPr>
        <w:rPr>
          <w:rFonts w:ascii="Arial" w:hAnsi="Arial" w:cs="Arial"/>
          <w:b/>
          <w:sz w:val="24"/>
        </w:rPr>
      </w:pPr>
      <w:hyperlink r:id="rId407" w:history="1">
        <w:r>
          <w:rPr>
            <w:rStyle w:val="ac"/>
            <w:rFonts w:ascii="Arial" w:hAnsi="Arial" w:cs="Arial"/>
            <w:b/>
            <w:sz w:val="24"/>
          </w:rPr>
          <w:t>R4-2202177</w:t>
        </w:r>
      </w:hyperlink>
      <w:r>
        <w:rPr>
          <w:rFonts w:ascii="Arial" w:hAnsi="Arial" w:cs="Arial"/>
          <w:b/>
          <w:color w:val="0000FF"/>
          <w:sz w:val="24"/>
        </w:rPr>
        <w:tab/>
      </w:r>
      <w:r>
        <w:rPr>
          <w:rFonts w:ascii="Arial" w:hAnsi="Arial" w:cs="Arial"/>
          <w:b/>
          <w:sz w:val="24"/>
        </w:rPr>
        <w:t>Draft CR for TS 38.101-1: Support of BCS2 in CA_n41-n79</w:t>
      </w:r>
    </w:p>
    <w:p w14:paraId="2563D63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21DB34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E4F19">
        <w:rPr>
          <w:rFonts w:ascii="Arial" w:hAnsi="Arial" w:cs="Arial"/>
          <w:b/>
          <w:highlight w:val="green"/>
        </w:rPr>
        <w:t>Endorsed.</w:t>
      </w:r>
    </w:p>
    <w:p w14:paraId="48738694" w14:textId="77777777" w:rsidR="00D326AB" w:rsidRDefault="00D326AB" w:rsidP="00D326AB">
      <w:pPr>
        <w:rPr>
          <w:rFonts w:ascii="Arial" w:hAnsi="Arial" w:cs="Arial"/>
          <w:b/>
          <w:sz w:val="24"/>
        </w:rPr>
      </w:pPr>
      <w:hyperlink r:id="rId408" w:history="1">
        <w:r>
          <w:rPr>
            <w:rStyle w:val="ac"/>
            <w:rFonts w:ascii="Arial" w:hAnsi="Arial" w:cs="Arial"/>
            <w:b/>
            <w:sz w:val="24"/>
          </w:rPr>
          <w:t>R4-2201022</w:t>
        </w:r>
      </w:hyperlink>
      <w:r>
        <w:rPr>
          <w:rFonts w:ascii="Arial" w:hAnsi="Arial" w:cs="Arial"/>
          <w:b/>
          <w:color w:val="0000FF"/>
          <w:sz w:val="24"/>
        </w:rPr>
        <w:tab/>
      </w:r>
      <w:r>
        <w:rPr>
          <w:rFonts w:ascii="Arial" w:hAnsi="Arial" w:cs="Arial"/>
          <w:b/>
          <w:sz w:val="24"/>
        </w:rPr>
        <w:t>Draft CR for 38.101-1 to introduce CA_n1A-n77(3A) and CA_n18A-n77(3A)</w:t>
      </w:r>
    </w:p>
    <w:p w14:paraId="12FEC92B"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537822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2C60055" w14:textId="77777777" w:rsidR="00D326AB" w:rsidRDefault="00D326AB" w:rsidP="00D326AB">
      <w:pPr>
        <w:rPr>
          <w:rFonts w:ascii="Arial" w:hAnsi="Arial" w:cs="Arial"/>
          <w:b/>
          <w:sz w:val="24"/>
        </w:rPr>
      </w:pPr>
      <w:hyperlink r:id="rId409" w:history="1">
        <w:r>
          <w:rPr>
            <w:rStyle w:val="ac"/>
            <w:rFonts w:ascii="Arial" w:hAnsi="Arial" w:cs="Arial"/>
            <w:b/>
            <w:sz w:val="24"/>
          </w:rPr>
          <w:t>R4-2201062</w:t>
        </w:r>
      </w:hyperlink>
      <w:r>
        <w:rPr>
          <w:rFonts w:ascii="Arial" w:hAnsi="Arial" w:cs="Arial"/>
          <w:b/>
          <w:color w:val="0000FF"/>
          <w:sz w:val="24"/>
        </w:rPr>
        <w:tab/>
      </w:r>
      <w:r>
        <w:rPr>
          <w:rFonts w:ascii="Arial" w:hAnsi="Arial" w:cs="Arial"/>
          <w:b/>
          <w:sz w:val="24"/>
        </w:rPr>
        <w:t>Draft CR for 38.101-1 to introduce new configurations of CA_n25-n77</w:t>
      </w:r>
    </w:p>
    <w:p w14:paraId="4107A0F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5CB7B0C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E06665E" w14:textId="77777777" w:rsidR="00D326AB" w:rsidRDefault="00D326AB" w:rsidP="00D326AB">
      <w:pPr>
        <w:rPr>
          <w:rFonts w:ascii="Arial" w:hAnsi="Arial" w:cs="Arial"/>
          <w:b/>
          <w:sz w:val="24"/>
        </w:rPr>
      </w:pPr>
      <w:hyperlink r:id="rId410" w:history="1">
        <w:r>
          <w:rPr>
            <w:rStyle w:val="ac"/>
            <w:rFonts w:ascii="Arial" w:hAnsi="Arial" w:cs="Arial"/>
            <w:b/>
            <w:sz w:val="24"/>
          </w:rPr>
          <w:t>R4-2201088</w:t>
        </w:r>
      </w:hyperlink>
      <w:r>
        <w:rPr>
          <w:rFonts w:ascii="Arial" w:hAnsi="Arial" w:cs="Arial"/>
          <w:b/>
          <w:color w:val="0000FF"/>
          <w:sz w:val="24"/>
        </w:rPr>
        <w:tab/>
      </w:r>
      <w:r>
        <w:rPr>
          <w:rFonts w:ascii="Arial" w:hAnsi="Arial" w:cs="Arial"/>
          <w:b/>
          <w:sz w:val="24"/>
        </w:rPr>
        <w:t>draftCR to add DC_n1A-n7A to 38.101-1</w:t>
      </w:r>
    </w:p>
    <w:p w14:paraId="2691D8F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443DA47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BDB6B89" w14:textId="77777777" w:rsidR="00D326AB" w:rsidRDefault="00D326AB" w:rsidP="00D326AB">
      <w:pPr>
        <w:rPr>
          <w:rFonts w:ascii="Arial" w:hAnsi="Arial" w:cs="Arial"/>
          <w:b/>
          <w:sz w:val="24"/>
        </w:rPr>
      </w:pPr>
      <w:hyperlink r:id="rId411" w:history="1">
        <w:r>
          <w:rPr>
            <w:rStyle w:val="ac"/>
            <w:rFonts w:ascii="Arial" w:hAnsi="Arial" w:cs="Arial"/>
            <w:b/>
            <w:sz w:val="24"/>
          </w:rPr>
          <w:t>R4-2201090</w:t>
        </w:r>
      </w:hyperlink>
      <w:r>
        <w:rPr>
          <w:rFonts w:ascii="Arial" w:hAnsi="Arial" w:cs="Arial"/>
          <w:b/>
          <w:color w:val="0000FF"/>
          <w:sz w:val="24"/>
        </w:rPr>
        <w:tab/>
      </w:r>
      <w:r>
        <w:rPr>
          <w:rFonts w:ascii="Arial" w:hAnsi="Arial" w:cs="Arial"/>
          <w:b/>
          <w:sz w:val="24"/>
        </w:rPr>
        <w:t>draftCR to add DC_n7A-n46 to 38.101-1</w:t>
      </w:r>
    </w:p>
    <w:p w14:paraId="7BB9155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675DC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72AAC885" w14:textId="77777777" w:rsidR="00D326AB" w:rsidRDefault="00D326AB" w:rsidP="00D326AB">
      <w:pPr>
        <w:rPr>
          <w:rFonts w:ascii="Arial" w:hAnsi="Arial" w:cs="Arial"/>
          <w:b/>
          <w:sz w:val="24"/>
        </w:rPr>
      </w:pPr>
      <w:hyperlink r:id="rId412" w:history="1">
        <w:r>
          <w:rPr>
            <w:rStyle w:val="ac"/>
            <w:rFonts w:ascii="Arial" w:hAnsi="Arial" w:cs="Arial"/>
            <w:b/>
            <w:sz w:val="24"/>
          </w:rPr>
          <w:t>R4-2201094</w:t>
        </w:r>
      </w:hyperlink>
      <w:r>
        <w:rPr>
          <w:rFonts w:ascii="Arial" w:hAnsi="Arial" w:cs="Arial"/>
          <w:b/>
          <w:color w:val="0000FF"/>
          <w:sz w:val="24"/>
        </w:rPr>
        <w:tab/>
      </w:r>
      <w:r>
        <w:rPr>
          <w:rFonts w:ascii="Arial" w:hAnsi="Arial" w:cs="Arial"/>
          <w:b/>
          <w:sz w:val="24"/>
        </w:rPr>
        <w:t>TP to TR 38.717-02-01 Addition of BCS1 for CA_n25-n77</w:t>
      </w:r>
    </w:p>
    <w:p w14:paraId="1CDB798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Telus</w:t>
      </w:r>
    </w:p>
    <w:p w14:paraId="2AD1D00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E26D89D" w14:textId="77777777" w:rsidR="00D326AB" w:rsidRDefault="00D326AB" w:rsidP="00D326AB">
      <w:pPr>
        <w:rPr>
          <w:rFonts w:ascii="Arial" w:hAnsi="Arial" w:cs="Arial"/>
          <w:b/>
          <w:sz w:val="24"/>
        </w:rPr>
      </w:pPr>
      <w:hyperlink r:id="rId413" w:history="1">
        <w:r>
          <w:rPr>
            <w:rStyle w:val="ac"/>
            <w:rFonts w:ascii="Arial" w:hAnsi="Arial" w:cs="Arial"/>
            <w:b/>
            <w:sz w:val="24"/>
          </w:rPr>
          <w:t>R4-2201100</w:t>
        </w:r>
      </w:hyperlink>
      <w:r>
        <w:rPr>
          <w:rFonts w:ascii="Arial" w:hAnsi="Arial" w:cs="Arial"/>
          <w:b/>
          <w:color w:val="0000FF"/>
          <w:sz w:val="24"/>
        </w:rPr>
        <w:tab/>
      </w:r>
      <w:r>
        <w:rPr>
          <w:rFonts w:ascii="Arial" w:hAnsi="Arial" w:cs="Arial"/>
          <w:b/>
          <w:sz w:val="24"/>
        </w:rPr>
        <w:t>TP to TR 38.717-02-01 Addition of CA_n40-n77</w:t>
      </w:r>
    </w:p>
    <w:p w14:paraId="4350D5B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NBN</w:t>
      </w:r>
    </w:p>
    <w:p w14:paraId="0F24207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14" w:history="1">
        <w:r>
          <w:rPr>
            <w:rStyle w:val="ac"/>
            <w:rFonts w:ascii="Arial" w:hAnsi="Arial" w:cs="Arial"/>
            <w:b/>
          </w:rPr>
          <w:t>R4-2202178</w:t>
        </w:r>
      </w:hyperlink>
      <w:r>
        <w:rPr>
          <w:rFonts w:ascii="Arial" w:hAnsi="Arial" w:cs="Arial"/>
          <w:b/>
        </w:rPr>
        <w:t xml:space="preserve"> (from </w:t>
      </w:r>
      <w:hyperlink r:id="rId415" w:history="1">
        <w:r>
          <w:rPr>
            <w:rStyle w:val="ac"/>
            <w:rFonts w:ascii="Arial" w:hAnsi="Arial" w:cs="Arial"/>
            <w:b/>
          </w:rPr>
          <w:t>R4-2201100</w:t>
        </w:r>
      </w:hyperlink>
      <w:r>
        <w:rPr>
          <w:rFonts w:ascii="Arial" w:hAnsi="Arial" w:cs="Arial"/>
          <w:b/>
        </w:rPr>
        <w:t>).</w:t>
      </w:r>
    </w:p>
    <w:p w14:paraId="77FED556" w14:textId="77777777" w:rsidR="00D326AB" w:rsidRDefault="00D326AB" w:rsidP="00D326AB">
      <w:pPr>
        <w:rPr>
          <w:rFonts w:ascii="Arial" w:hAnsi="Arial" w:cs="Arial"/>
          <w:b/>
          <w:sz w:val="24"/>
        </w:rPr>
      </w:pPr>
      <w:hyperlink r:id="rId416" w:history="1">
        <w:r>
          <w:rPr>
            <w:rStyle w:val="ac"/>
            <w:rFonts w:ascii="Arial" w:hAnsi="Arial" w:cs="Arial"/>
            <w:b/>
            <w:sz w:val="24"/>
          </w:rPr>
          <w:t>R4-2202178</w:t>
        </w:r>
      </w:hyperlink>
      <w:r>
        <w:rPr>
          <w:rFonts w:ascii="Arial" w:hAnsi="Arial" w:cs="Arial"/>
          <w:b/>
          <w:color w:val="0000FF"/>
          <w:sz w:val="24"/>
        </w:rPr>
        <w:tab/>
      </w:r>
      <w:r>
        <w:rPr>
          <w:rFonts w:ascii="Arial" w:hAnsi="Arial" w:cs="Arial"/>
          <w:b/>
          <w:sz w:val="24"/>
        </w:rPr>
        <w:t>TP to TR 38.717-02-01 Addition of CA_n40-n77</w:t>
      </w:r>
    </w:p>
    <w:p w14:paraId="064B4F7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NBN</w:t>
      </w:r>
    </w:p>
    <w:p w14:paraId="123428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E4F19">
        <w:rPr>
          <w:rFonts w:ascii="Arial" w:hAnsi="Arial" w:cs="Arial"/>
          <w:b/>
          <w:highlight w:val="green"/>
        </w:rPr>
        <w:t>Approved.</w:t>
      </w:r>
    </w:p>
    <w:p w14:paraId="75F8020C" w14:textId="77777777" w:rsidR="00D326AB" w:rsidRDefault="00D326AB" w:rsidP="00D326AB">
      <w:pPr>
        <w:rPr>
          <w:rFonts w:ascii="Arial" w:hAnsi="Arial" w:cs="Arial"/>
          <w:b/>
          <w:sz w:val="24"/>
        </w:rPr>
      </w:pPr>
      <w:hyperlink r:id="rId417" w:history="1">
        <w:r>
          <w:rPr>
            <w:rStyle w:val="ac"/>
            <w:rFonts w:ascii="Arial" w:hAnsi="Arial" w:cs="Arial"/>
            <w:b/>
            <w:sz w:val="24"/>
          </w:rPr>
          <w:t>R4-2201101</w:t>
        </w:r>
      </w:hyperlink>
      <w:r>
        <w:rPr>
          <w:rFonts w:ascii="Arial" w:hAnsi="Arial" w:cs="Arial"/>
          <w:b/>
          <w:color w:val="0000FF"/>
          <w:sz w:val="24"/>
        </w:rPr>
        <w:tab/>
      </w:r>
      <w:r>
        <w:rPr>
          <w:rFonts w:ascii="Arial" w:hAnsi="Arial" w:cs="Arial"/>
          <w:b/>
          <w:sz w:val="24"/>
        </w:rPr>
        <w:t>draftCR to add DC_n40B-n78 to 38.101-1</w:t>
      </w:r>
    </w:p>
    <w:p w14:paraId="4673836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NBN</w:t>
      </w:r>
    </w:p>
    <w:p w14:paraId="5885597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18" w:history="1">
        <w:r>
          <w:rPr>
            <w:rStyle w:val="ac"/>
            <w:rFonts w:ascii="Arial" w:hAnsi="Arial" w:cs="Arial"/>
            <w:b/>
          </w:rPr>
          <w:t>R4-2202179</w:t>
        </w:r>
      </w:hyperlink>
      <w:r>
        <w:rPr>
          <w:rFonts w:ascii="Arial" w:hAnsi="Arial" w:cs="Arial"/>
          <w:b/>
        </w:rPr>
        <w:t xml:space="preserve"> (from </w:t>
      </w:r>
      <w:hyperlink r:id="rId419" w:history="1">
        <w:r>
          <w:rPr>
            <w:rStyle w:val="ac"/>
            <w:rFonts w:ascii="Arial" w:hAnsi="Arial" w:cs="Arial"/>
            <w:b/>
          </w:rPr>
          <w:t>R4-2201101</w:t>
        </w:r>
      </w:hyperlink>
      <w:r>
        <w:rPr>
          <w:rFonts w:ascii="Arial" w:hAnsi="Arial" w:cs="Arial"/>
          <w:b/>
        </w:rPr>
        <w:t>).</w:t>
      </w:r>
    </w:p>
    <w:p w14:paraId="0EC70467" w14:textId="77777777" w:rsidR="00D326AB" w:rsidRDefault="00D326AB" w:rsidP="00D326AB">
      <w:pPr>
        <w:rPr>
          <w:rFonts w:ascii="Arial" w:hAnsi="Arial" w:cs="Arial"/>
          <w:b/>
          <w:sz w:val="24"/>
        </w:rPr>
      </w:pPr>
      <w:hyperlink r:id="rId420" w:history="1">
        <w:r>
          <w:rPr>
            <w:rStyle w:val="ac"/>
            <w:rFonts w:ascii="Arial" w:hAnsi="Arial" w:cs="Arial"/>
            <w:b/>
            <w:sz w:val="24"/>
          </w:rPr>
          <w:t>R4-2202179</w:t>
        </w:r>
      </w:hyperlink>
      <w:r>
        <w:rPr>
          <w:rFonts w:ascii="Arial" w:hAnsi="Arial" w:cs="Arial"/>
          <w:b/>
          <w:color w:val="0000FF"/>
          <w:sz w:val="24"/>
        </w:rPr>
        <w:tab/>
      </w:r>
      <w:r>
        <w:rPr>
          <w:rFonts w:ascii="Arial" w:hAnsi="Arial" w:cs="Arial"/>
          <w:b/>
          <w:sz w:val="24"/>
        </w:rPr>
        <w:t>draftCR to add DC_n40B-n78 to 38.101-1</w:t>
      </w:r>
    </w:p>
    <w:p w14:paraId="04009DCB"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NBN</w:t>
      </w:r>
    </w:p>
    <w:p w14:paraId="26B214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18DB259E" w14:textId="77777777" w:rsidR="00D326AB" w:rsidRDefault="00D326AB" w:rsidP="00D326AB">
      <w:pPr>
        <w:rPr>
          <w:rFonts w:ascii="Arial" w:hAnsi="Arial" w:cs="Arial"/>
          <w:b/>
          <w:sz w:val="24"/>
        </w:rPr>
      </w:pPr>
      <w:hyperlink r:id="rId421" w:history="1">
        <w:r>
          <w:rPr>
            <w:rStyle w:val="ac"/>
            <w:rFonts w:ascii="Arial" w:hAnsi="Arial" w:cs="Arial"/>
            <w:b/>
            <w:sz w:val="24"/>
          </w:rPr>
          <w:t>R4-2201105</w:t>
        </w:r>
      </w:hyperlink>
      <w:r>
        <w:rPr>
          <w:rFonts w:ascii="Arial" w:hAnsi="Arial" w:cs="Arial"/>
          <w:b/>
          <w:color w:val="0000FF"/>
          <w:sz w:val="24"/>
        </w:rPr>
        <w:tab/>
      </w:r>
      <w:r>
        <w:rPr>
          <w:rFonts w:ascii="Arial" w:hAnsi="Arial" w:cs="Arial"/>
          <w:b/>
          <w:sz w:val="24"/>
        </w:rPr>
        <w:t>draftCR 38.101-1 Addition of CA_n12A-n66(2A)(3A)</w:t>
      </w:r>
    </w:p>
    <w:p w14:paraId="2A3EE8BB"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4A73089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3A1DDE67" w14:textId="77777777" w:rsidR="00D326AB" w:rsidRDefault="00D326AB" w:rsidP="00D326AB">
      <w:pPr>
        <w:rPr>
          <w:rFonts w:ascii="Arial" w:hAnsi="Arial" w:cs="Arial"/>
          <w:b/>
          <w:sz w:val="24"/>
        </w:rPr>
      </w:pPr>
      <w:hyperlink r:id="rId422" w:history="1">
        <w:r>
          <w:rPr>
            <w:rStyle w:val="ac"/>
            <w:rFonts w:ascii="Arial" w:hAnsi="Arial" w:cs="Arial"/>
            <w:b/>
            <w:sz w:val="24"/>
          </w:rPr>
          <w:t>R4-2201106</w:t>
        </w:r>
      </w:hyperlink>
      <w:r>
        <w:rPr>
          <w:rFonts w:ascii="Arial" w:hAnsi="Arial" w:cs="Arial"/>
          <w:b/>
          <w:color w:val="0000FF"/>
          <w:sz w:val="24"/>
        </w:rPr>
        <w:tab/>
      </w:r>
      <w:r>
        <w:rPr>
          <w:rFonts w:ascii="Arial" w:hAnsi="Arial" w:cs="Arial"/>
          <w:b/>
          <w:sz w:val="24"/>
        </w:rPr>
        <w:t>draftCR 38.101-1 Addition of CA_n2(2A)-n12</w:t>
      </w:r>
    </w:p>
    <w:p w14:paraId="26E9E2D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75AF5E1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3BA77D8" w14:textId="77777777" w:rsidR="00D326AB" w:rsidRDefault="00D326AB" w:rsidP="00D326AB">
      <w:pPr>
        <w:rPr>
          <w:rFonts w:ascii="Arial" w:hAnsi="Arial" w:cs="Arial"/>
          <w:b/>
          <w:sz w:val="24"/>
        </w:rPr>
      </w:pPr>
      <w:hyperlink r:id="rId423" w:history="1">
        <w:r>
          <w:rPr>
            <w:rStyle w:val="ac"/>
            <w:rFonts w:ascii="Arial" w:hAnsi="Arial" w:cs="Arial"/>
            <w:b/>
            <w:sz w:val="24"/>
          </w:rPr>
          <w:t>R4-2201107</w:t>
        </w:r>
      </w:hyperlink>
      <w:r>
        <w:rPr>
          <w:rFonts w:ascii="Arial" w:hAnsi="Arial" w:cs="Arial"/>
          <w:b/>
          <w:color w:val="0000FF"/>
          <w:sz w:val="24"/>
        </w:rPr>
        <w:tab/>
      </w:r>
      <w:r>
        <w:rPr>
          <w:rFonts w:ascii="Arial" w:hAnsi="Arial" w:cs="Arial"/>
          <w:b/>
          <w:sz w:val="24"/>
        </w:rPr>
        <w:t>draftCR 38.101-1 Addition of CA_n29A-n66(3A)</w:t>
      </w:r>
    </w:p>
    <w:p w14:paraId="0394764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718B6A3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C75F488" w14:textId="77777777" w:rsidR="00D326AB" w:rsidRDefault="00D326AB" w:rsidP="00D326AB">
      <w:pPr>
        <w:rPr>
          <w:rFonts w:ascii="Arial" w:hAnsi="Arial" w:cs="Arial"/>
          <w:b/>
          <w:sz w:val="24"/>
        </w:rPr>
      </w:pPr>
      <w:hyperlink r:id="rId424" w:history="1">
        <w:r>
          <w:rPr>
            <w:rStyle w:val="ac"/>
            <w:rFonts w:ascii="Arial" w:hAnsi="Arial" w:cs="Arial"/>
            <w:b/>
            <w:sz w:val="24"/>
          </w:rPr>
          <w:t>R4-2201546</w:t>
        </w:r>
      </w:hyperlink>
      <w:r>
        <w:rPr>
          <w:rFonts w:ascii="Arial" w:hAnsi="Arial" w:cs="Arial"/>
          <w:b/>
          <w:color w:val="0000FF"/>
          <w:sz w:val="24"/>
        </w:rPr>
        <w:tab/>
      </w:r>
      <w:r>
        <w:rPr>
          <w:rFonts w:ascii="Arial" w:hAnsi="Arial" w:cs="Arial"/>
          <w:b/>
          <w:sz w:val="24"/>
        </w:rPr>
        <w:t>draft CR 38.101-1 to add new configurations for CA_n25-n77 and CA_n41-n48</w:t>
      </w:r>
    </w:p>
    <w:p w14:paraId="2432BC5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496FC1D3" w14:textId="77777777" w:rsidR="00D326AB" w:rsidRDefault="00D326AB" w:rsidP="00D326AB">
      <w:pPr>
        <w:rPr>
          <w:rFonts w:ascii="Arial" w:hAnsi="Arial" w:cs="Arial"/>
          <w:b/>
        </w:rPr>
      </w:pPr>
      <w:r>
        <w:rPr>
          <w:rFonts w:ascii="Arial" w:hAnsi="Arial" w:cs="Arial"/>
          <w:b/>
        </w:rPr>
        <w:t xml:space="preserve">Abstract: </w:t>
      </w:r>
    </w:p>
    <w:p w14:paraId="5F6B974A" w14:textId="77777777" w:rsidR="00D326AB" w:rsidRDefault="00D326AB" w:rsidP="00D326AB">
      <w:r>
        <w:t>draft CR 38.101-1 to add new configurations for CA_n25-n77 and CA_n41-n48</w:t>
      </w:r>
    </w:p>
    <w:p w14:paraId="3D97D15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446E02F" w14:textId="77777777" w:rsidR="00D326AB" w:rsidRDefault="00D326AB" w:rsidP="00D326AB">
      <w:pPr>
        <w:rPr>
          <w:rFonts w:ascii="Arial" w:hAnsi="Arial" w:cs="Arial"/>
          <w:b/>
          <w:sz w:val="24"/>
        </w:rPr>
      </w:pPr>
      <w:hyperlink r:id="rId425" w:history="1">
        <w:r>
          <w:rPr>
            <w:rStyle w:val="ac"/>
            <w:rFonts w:ascii="Arial" w:hAnsi="Arial" w:cs="Arial"/>
            <w:b/>
            <w:sz w:val="24"/>
          </w:rPr>
          <w:t>R4-2201554</w:t>
        </w:r>
      </w:hyperlink>
      <w:r>
        <w:rPr>
          <w:rFonts w:ascii="Arial" w:hAnsi="Arial" w:cs="Arial"/>
          <w:b/>
          <w:color w:val="0000FF"/>
          <w:sz w:val="24"/>
        </w:rPr>
        <w:tab/>
      </w:r>
      <w:r>
        <w:rPr>
          <w:rFonts w:ascii="Arial" w:hAnsi="Arial" w:cs="Arial"/>
          <w:b/>
          <w:sz w:val="24"/>
        </w:rPr>
        <w:t>TP for TR 38.717-02-01 to include CA_n41-n70</w:t>
      </w:r>
    </w:p>
    <w:p w14:paraId="2E131BE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2E233D6C" w14:textId="77777777" w:rsidR="00D326AB" w:rsidRDefault="00D326AB" w:rsidP="00D326AB">
      <w:pPr>
        <w:rPr>
          <w:rFonts w:ascii="Arial" w:hAnsi="Arial" w:cs="Arial"/>
          <w:b/>
        </w:rPr>
      </w:pPr>
      <w:r>
        <w:rPr>
          <w:rFonts w:ascii="Arial" w:hAnsi="Arial" w:cs="Arial"/>
          <w:b/>
        </w:rPr>
        <w:t xml:space="preserve">Abstract: </w:t>
      </w:r>
    </w:p>
    <w:p w14:paraId="18F82869" w14:textId="77777777" w:rsidR="00D326AB" w:rsidRDefault="00D326AB" w:rsidP="00D326AB">
      <w:r>
        <w:t>TP for TR 38.717-02-01 to include CA_n41-n70</w:t>
      </w:r>
    </w:p>
    <w:p w14:paraId="0333054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26" w:history="1">
        <w:r>
          <w:rPr>
            <w:rStyle w:val="ac"/>
            <w:rFonts w:ascii="Arial" w:hAnsi="Arial" w:cs="Arial"/>
            <w:b/>
          </w:rPr>
          <w:t>R4-2202180</w:t>
        </w:r>
      </w:hyperlink>
      <w:r>
        <w:rPr>
          <w:rFonts w:ascii="Arial" w:hAnsi="Arial" w:cs="Arial"/>
          <w:b/>
        </w:rPr>
        <w:t xml:space="preserve"> (from </w:t>
      </w:r>
      <w:hyperlink r:id="rId427" w:history="1">
        <w:r>
          <w:rPr>
            <w:rStyle w:val="ac"/>
            <w:rFonts w:ascii="Arial" w:hAnsi="Arial" w:cs="Arial"/>
            <w:b/>
          </w:rPr>
          <w:t>R4-2201554</w:t>
        </w:r>
      </w:hyperlink>
      <w:r>
        <w:rPr>
          <w:rFonts w:ascii="Arial" w:hAnsi="Arial" w:cs="Arial"/>
          <w:b/>
        </w:rPr>
        <w:t>).</w:t>
      </w:r>
    </w:p>
    <w:p w14:paraId="575D88E5" w14:textId="77777777" w:rsidR="00D326AB" w:rsidRDefault="00D326AB" w:rsidP="00D326AB">
      <w:pPr>
        <w:rPr>
          <w:rFonts w:ascii="Arial" w:hAnsi="Arial" w:cs="Arial"/>
          <w:b/>
          <w:sz w:val="24"/>
        </w:rPr>
      </w:pPr>
      <w:hyperlink r:id="rId428" w:history="1">
        <w:r>
          <w:rPr>
            <w:rStyle w:val="ac"/>
            <w:rFonts w:ascii="Arial" w:hAnsi="Arial" w:cs="Arial"/>
            <w:b/>
            <w:sz w:val="24"/>
          </w:rPr>
          <w:t>R4-2202180</w:t>
        </w:r>
      </w:hyperlink>
      <w:r>
        <w:rPr>
          <w:rFonts w:ascii="Arial" w:hAnsi="Arial" w:cs="Arial"/>
          <w:b/>
          <w:color w:val="0000FF"/>
          <w:sz w:val="24"/>
        </w:rPr>
        <w:tab/>
      </w:r>
      <w:r>
        <w:rPr>
          <w:rFonts w:ascii="Arial" w:hAnsi="Arial" w:cs="Arial"/>
          <w:b/>
          <w:sz w:val="24"/>
        </w:rPr>
        <w:t>TP for TR 38.717-02-01 to include CA_n41-n70</w:t>
      </w:r>
    </w:p>
    <w:p w14:paraId="3A59A3D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1BEE659D" w14:textId="77777777" w:rsidR="00D326AB" w:rsidRDefault="00D326AB" w:rsidP="00D326AB">
      <w:pPr>
        <w:rPr>
          <w:rFonts w:ascii="Arial" w:hAnsi="Arial" w:cs="Arial"/>
          <w:b/>
        </w:rPr>
      </w:pPr>
      <w:r>
        <w:rPr>
          <w:rFonts w:ascii="Arial" w:hAnsi="Arial" w:cs="Arial"/>
          <w:b/>
        </w:rPr>
        <w:t xml:space="preserve">Abstract: </w:t>
      </w:r>
    </w:p>
    <w:p w14:paraId="23BD05F6" w14:textId="77777777" w:rsidR="00D326AB" w:rsidRDefault="00D326AB" w:rsidP="00D326AB">
      <w:r>
        <w:t>TP for TR 38.717-02-01 to include CA_n41-n70</w:t>
      </w:r>
    </w:p>
    <w:p w14:paraId="259A849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33DE3122" w14:textId="77777777" w:rsidR="00D326AB" w:rsidRDefault="00D326AB" w:rsidP="00D326AB">
      <w:pPr>
        <w:rPr>
          <w:rFonts w:ascii="Arial" w:hAnsi="Arial" w:cs="Arial"/>
          <w:b/>
          <w:sz w:val="24"/>
        </w:rPr>
      </w:pPr>
      <w:hyperlink r:id="rId429" w:history="1">
        <w:r>
          <w:rPr>
            <w:rStyle w:val="ac"/>
            <w:rFonts w:ascii="Arial" w:hAnsi="Arial" w:cs="Arial"/>
            <w:b/>
            <w:sz w:val="24"/>
          </w:rPr>
          <w:t>R4-2201555</w:t>
        </w:r>
      </w:hyperlink>
      <w:r>
        <w:rPr>
          <w:rFonts w:ascii="Arial" w:hAnsi="Arial" w:cs="Arial"/>
          <w:b/>
          <w:color w:val="0000FF"/>
          <w:sz w:val="24"/>
        </w:rPr>
        <w:tab/>
      </w:r>
      <w:r>
        <w:rPr>
          <w:rFonts w:ascii="Arial" w:hAnsi="Arial" w:cs="Arial"/>
          <w:b/>
          <w:sz w:val="24"/>
        </w:rPr>
        <w:t>TP for TR 38.717-02-01 to include CA_n70-n78</w:t>
      </w:r>
    </w:p>
    <w:p w14:paraId="6E0FC4B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6DFB42E6" w14:textId="77777777" w:rsidR="00D326AB" w:rsidRDefault="00D326AB" w:rsidP="00D326AB">
      <w:pPr>
        <w:rPr>
          <w:rFonts w:ascii="Arial" w:hAnsi="Arial" w:cs="Arial"/>
          <w:b/>
        </w:rPr>
      </w:pPr>
      <w:r>
        <w:rPr>
          <w:rFonts w:ascii="Arial" w:hAnsi="Arial" w:cs="Arial"/>
          <w:b/>
        </w:rPr>
        <w:t xml:space="preserve">Abstract: </w:t>
      </w:r>
    </w:p>
    <w:p w14:paraId="5B427341" w14:textId="77777777" w:rsidR="00D326AB" w:rsidRDefault="00D326AB" w:rsidP="00D326AB">
      <w:r>
        <w:t>TP for TR 38.717-02-01 to include CA_n70-n78</w:t>
      </w:r>
    </w:p>
    <w:p w14:paraId="1F4C6EA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30" w:history="1">
        <w:r>
          <w:rPr>
            <w:rStyle w:val="ac"/>
            <w:rFonts w:ascii="Arial" w:hAnsi="Arial" w:cs="Arial"/>
            <w:b/>
          </w:rPr>
          <w:t>R4-2202181</w:t>
        </w:r>
      </w:hyperlink>
      <w:r>
        <w:rPr>
          <w:rFonts w:ascii="Arial" w:hAnsi="Arial" w:cs="Arial"/>
          <w:b/>
        </w:rPr>
        <w:t xml:space="preserve"> (from </w:t>
      </w:r>
      <w:hyperlink r:id="rId431" w:history="1">
        <w:r>
          <w:rPr>
            <w:rStyle w:val="ac"/>
            <w:rFonts w:ascii="Arial" w:hAnsi="Arial" w:cs="Arial"/>
            <w:b/>
          </w:rPr>
          <w:t>R4-2201555</w:t>
        </w:r>
      </w:hyperlink>
      <w:r>
        <w:rPr>
          <w:rFonts w:ascii="Arial" w:hAnsi="Arial" w:cs="Arial"/>
          <w:b/>
        </w:rPr>
        <w:t>).</w:t>
      </w:r>
    </w:p>
    <w:p w14:paraId="523D3DE1" w14:textId="77777777" w:rsidR="00D326AB" w:rsidRDefault="00D326AB" w:rsidP="00D326AB">
      <w:pPr>
        <w:rPr>
          <w:rFonts w:ascii="Arial" w:hAnsi="Arial" w:cs="Arial"/>
          <w:b/>
          <w:sz w:val="24"/>
        </w:rPr>
      </w:pPr>
      <w:hyperlink r:id="rId432" w:history="1">
        <w:r>
          <w:rPr>
            <w:rStyle w:val="ac"/>
            <w:rFonts w:ascii="Arial" w:hAnsi="Arial" w:cs="Arial"/>
            <w:b/>
            <w:sz w:val="24"/>
          </w:rPr>
          <w:t>R4-2202181</w:t>
        </w:r>
      </w:hyperlink>
      <w:r>
        <w:rPr>
          <w:rFonts w:ascii="Arial" w:hAnsi="Arial" w:cs="Arial"/>
          <w:b/>
          <w:color w:val="0000FF"/>
          <w:sz w:val="24"/>
        </w:rPr>
        <w:tab/>
      </w:r>
      <w:r>
        <w:rPr>
          <w:rFonts w:ascii="Arial" w:hAnsi="Arial" w:cs="Arial"/>
          <w:b/>
          <w:sz w:val="24"/>
        </w:rPr>
        <w:t>TP for TR 38.717-02-01 to include CA_n70-n78</w:t>
      </w:r>
    </w:p>
    <w:p w14:paraId="127BB25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2E755FAA" w14:textId="77777777" w:rsidR="00D326AB" w:rsidRDefault="00D326AB" w:rsidP="00D326AB">
      <w:pPr>
        <w:rPr>
          <w:rFonts w:ascii="Arial" w:hAnsi="Arial" w:cs="Arial"/>
          <w:b/>
        </w:rPr>
      </w:pPr>
      <w:r>
        <w:rPr>
          <w:rFonts w:ascii="Arial" w:hAnsi="Arial" w:cs="Arial"/>
          <w:b/>
        </w:rPr>
        <w:t xml:space="preserve">Abstract: </w:t>
      </w:r>
    </w:p>
    <w:p w14:paraId="67E3CF1A" w14:textId="77777777" w:rsidR="00D326AB" w:rsidRDefault="00D326AB" w:rsidP="00D326AB">
      <w:r>
        <w:t>TP for TR 38.717-02-01 to include CA_n70-n78</w:t>
      </w:r>
    </w:p>
    <w:p w14:paraId="298D0A3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22CCA2F0" w14:textId="77777777" w:rsidR="00D326AB" w:rsidRDefault="00D326AB" w:rsidP="00D326AB">
      <w:pPr>
        <w:rPr>
          <w:rFonts w:ascii="Arial" w:hAnsi="Arial" w:cs="Arial"/>
          <w:b/>
          <w:sz w:val="24"/>
        </w:rPr>
      </w:pPr>
      <w:hyperlink r:id="rId433" w:history="1">
        <w:r>
          <w:rPr>
            <w:rStyle w:val="ac"/>
            <w:rFonts w:ascii="Arial" w:hAnsi="Arial" w:cs="Arial"/>
            <w:b/>
            <w:sz w:val="24"/>
          </w:rPr>
          <w:t>R4-2201556</w:t>
        </w:r>
      </w:hyperlink>
      <w:r>
        <w:rPr>
          <w:rFonts w:ascii="Arial" w:hAnsi="Arial" w:cs="Arial"/>
          <w:b/>
          <w:color w:val="0000FF"/>
          <w:sz w:val="24"/>
        </w:rPr>
        <w:tab/>
      </w:r>
      <w:r>
        <w:rPr>
          <w:rFonts w:ascii="Arial" w:hAnsi="Arial" w:cs="Arial"/>
          <w:b/>
          <w:sz w:val="24"/>
        </w:rPr>
        <w:t>draft CR 38.101-1 to add new configurations for CA_n3-n79</w:t>
      </w:r>
    </w:p>
    <w:p w14:paraId="1F93A05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7D79EFB4" w14:textId="77777777" w:rsidR="00D326AB" w:rsidRDefault="00D326AB" w:rsidP="00D326AB">
      <w:pPr>
        <w:rPr>
          <w:rFonts w:ascii="Arial" w:hAnsi="Arial" w:cs="Arial"/>
          <w:b/>
        </w:rPr>
      </w:pPr>
      <w:r>
        <w:rPr>
          <w:rFonts w:ascii="Arial" w:hAnsi="Arial" w:cs="Arial"/>
          <w:b/>
        </w:rPr>
        <w:t xml:space="preserve">Abstract: </w:t>
      </w:r>
    </w:p>
    <w:p w14:paraId="49EDDA01" w14:textId="77777777" w:rsidR="00D326AB" w:rsidRDefault="00D326AB" w:rsidP="00D326AB">
      <w:r>
        <w:t>draft CR 38.101-1 to add new configurations for CA_n3-n79</w:t>
      </w:r>
    </w:p>
    <w:p w14:paraId="44D13DE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A403264" w14:textId="77777777" w:rsidR="00D326AB" w:rsidRDefault="00D326AB" w:rsidP="00D326AB">
      <w:pPr>
        <w:rPr>
          <w:rFonts w:ascii="Arial" w:hAnsi="Arial" w:cs="Arial"/>
          <w:b/>
          <w:sz w:val="24"/>
        </w:rPr>
      </w:pPr>
      <w:hyperlink r:id="rId434" w:history="1">
        <w:r>
          <w:rPr>
            <w:rStyle w:val="ac"/>
            <w:rFonts w:ascii="Arial" w:hAnsi="Arial" w:cs="Arial"/>
            <w:b/>
            <w:sz w:val="24"/>
          </w:rPr>
          <w:t>R4-2201559</w:t>
        </w:r>
      </w:hyperlink>
      <w:r>
        <w:rPr>
          <w:rFonts w:ascii="Arial" w:hAnsi="Arial" w:cs="Arial"/>
          <w:b/>
          <w:color w:val="0000FF"/>
          <w:sz w:val="24"/>
        </w:rPr>
        <w:tab/>
      </w:r>
      <w:r>
        <w:rPr>
          <w:rFonts w:ascii="Arial" w:hAnsi="Arial" w:cs="Arial"/>
          <w:b/>
          <w:sz w:val="24"/>
        </w:rPr>
        <w:t>TP for TR 38.717-02-01 to include dual UL for CA_n3-n20</w:t>
      </w:r>
    </w:p>
    <w:p w14:paraId="7BD9E2A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0D8B63F" w14:textId="77777777" w:rsidR="00D326AB" w:rsidRDefault="00D326AB" w:rsidP="00D326AB">
      <w:pPr>
        <w:rPr>
          <w:rFonts w:ascii="Arial" w:hAnsi="Arial" w:cs="Arial"/>
          <w:b/>
        </w:rPr>
      </w:pPr>
      <w:r>
        <w:rPr>
          <w:rFonts w:ascii="Arial" w:hAnsi="Arial" w:cs="Arial"/>
          <w:b/>
        </w:rPr>
        <w:t xml:space="preserve">Abstract: </w:t>
      </w:r>
    </w:p>
    <w:p w14:paraId="44D474B7" w14:textId="77777777" w:rsidR="00D326AB" w:rsidRDefault="00D326AB" w:rsidP="00D326AB">
      <w:r>
        <w:t>TP for TR 38.717-02-01 to include dual UL for CA_n3-n20</w:t>
      </w:r>
    </w:p>
    <w:p w14:paraId="258E64A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2B7274A" w14:textId="77777777" w:rsidR="00D326AB" w:rsidRDefault="00D326AB" w:rsidP="00D326AB">
      <w:pPr>
        <w:rPr>
          <w:rFonts w:ascii="Arial" w:hAnsi="Arial" w:cs="Arial"/>
          <w:b/>
          <w:sz w:val="24"/>
        </w:rPr>
      </w:pPr>
      <w:hyperlink r:id="rId435" w:history="1">
        <w:r>
          <w:rPr>
            <w:rStyle w:val="ac"/>
            <w:rFonts w:ascii="Arial" w:hAnsi="Arial" w:cs="Arial"/>
            <w:b/>
            <w:sz w:val="24"/>
          </w:rPr>
          <w:t>R4-2201561</w:t>
        </w:r>
      </w:hyperlink>
      <w:r>
        <w:rPr>
          <w:rFonts w:ascii="Arial" w:hAnsi="Arial" w:cs="Arial"/>
          <w:b/>
          <w:color w:val="0000FF"/>
          <w:sz w:val="24"/>
        </w:rPr>
        <w:tab/>
      </w:r>
      <w:r>
        <w:rPr>
          <w:rFonts w:ascii="Arial" w:hAnsi="Arial" w:cs="Arial"/>
          <w:b/>
          <w:sz w:val="24"/>
        </w:rPr>
        <w:t>TP for TR 38.717-02-01 to include CA_n1-n67</w:t>
      </w:r>
    </w:p>
    <w:p w14:paraId="276B219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3F38FCA" w14:textId="77777777" w:rsidR="00D326AB" w:rsidRDefault="00D326AB" w:rsidP="00D326AB">
      <w:pPr>
        <w:rPr>
          <w:rFonts w:ascii="Arial" w:hAnsi="Arial" w:cs="Arial"/>
          <w:b/>
        </w:rPr>
      </w:pPr>
      <w:r>
        <w:rPr>
          <w:rFonts w:ascii="Arial" w:hAnsi="Arial" w:cs="Arial"/>
          <w:b/>
        </w:rPr>
        <w:t xml:space="preserve">Abstract: </w:t>
      </w:r>
    </w:p>
    <w:p w14:paraId="41E0299A" w14:textId="77777777" w:rsidR="00D326AB" w:rsidRDefault="00D326AB" w:rsidP="00D326AB">
      <w:r>
        <w:t>TP for TR 38.717-02-01 to include CA_n1-n67</w:t>
      </w:r>
    </w:p>
    <w:p w14:paraId="4FA8BE0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78EFE84" w14:textId="77777777" w:rsidR="00D326AB" w:rsidRDefault="00D326AB" w:rsidP="00D326AB">
      <w:pPr>
        <w:rPr>
          <w:rFonts w:ascii="Arial" w:hAnsi="Arial" w:cs="Arial"/>
          <w:b/>
          <w:sz w:val="24"/>
        </w:rPr>
      </w:pPr>
      <w:hyperlink r:id="rId436" w:history="1">
        <w:r>
          <w:rPr>
            <w:rStyle w:val="ac"/>
            <w:rFonts w:ascii="Arial" w:hAnsi="Arial" w:cs="Arial"/>
            <w:b/>
            <w:sz w:val="24"/>
          </w:rPr>
          <w:t>R4-2201562</w:t>
        </w:r>
      </w:hyperlink>
      <w:r>
        <w:rPr>
          <w:rFonts w:ascii="Arial" w:hAnsi="Arial" w:cs="Arial"/>
          <w:b/>
          <w:color w:val="0000FF"/>
          <w:sz w:val="24"/>
        </w:rPr>
        <w:tab/>
      </w:r>
      <w:r>
        <w:rPr>
          <w:rFonts w:ascii="Arial" w:hAnsi="Arial" w:cs="Arial"/>
          <w:b/>
          <w:sz w:val="24"/>
        </w:rPr>
        <w:t>TP for TR 38.717-02-01 to include CA_n3-n67</w:t>
      </w:r>
    </w:p>
    <w:p w14:paraId="63C6DDF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F3E995C" w14:textId="77777777" w:rsidR="00D326AB" w:rsidRDefault="00D326AB" w:rsidP="00D326AB">
      <w:pPr>
        <w:rPr>
          <w:rFonts w:ascii="Arial" w:hAnsi="Arial" w:cs="Arial"/>
          <w:b/>
        </w:rPr>
      </w:pPr>
      <w:r>
        <w:rPr>
          <w:rFonts w:ascii="Arial" w:hAnsi="Arial" w:cs="Arial"/>
          <w:b/>
        </w:rPr>
        <w:t xml:space="preserve">Abstract: </w:t>
      </w:r>
    </w:p>
    <w:p w14:paraId="7F8E3A95" w14:textId="77777777" w:rsidR="00D326AB" w:rsidRDefault="00D326AB" w:rsidP="00D326AB">
      <w:r>
        <w:t>TP for TR 38.717-02-01 to include CA_n3-n67</w:t>
      </w:r>
    </w:p>
    <w:p w14:paraId="0E6A500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F8C032B" w14:textId="77777777" w:rsidR="00D326AB" w:rsidRDefault="00D326AB" w:rsidP="00D326AB">
      <w:pPr>
        <w:rPr>
          <w:rFonts w:ascii="Arial" w:hAnsi="Arial" w:cs="Arial"/>
          <w:b/>
          <w:sz w:val="24"/>
        </w:rPr>
      </w:pPr>
      <w:hyperlink r:id="rId437" w:history="1">
        <w:r>
          <w:rPr>
            <w:rStyle w:val="ac"/>
            <w:rFonts w:ascii="Arial" w:hAnsi="Arial" w:cs="Arial"/>
            <w:b/>
            <w:sz w:val="24"/>
          </w:rPr>
          <w:t>R4-2201564</w:t>
        </w:r>
      </w:hyperlink>
      <w:r>
        <w:rPr>
          <w:rFonts w:ascii="Arial" w:hAnsi="Arial" w:cs="Arial"/>
          <w:b/>
          <w:color w:val="0000FF"/>
          <w:sz w:val="24"/>
        </w:rPr>
        <w:tab/>
      </w:r>
      <w:r>
        <w:rPr>
          <w:rFonts w:ascii="Arial" w:hAnsi="Arial" w:cs="Arial"/>
          <w:b/>
          <w:sz w:val="24"/>
        </w:rPr>
        <w:t>TP for TR 38.717-02-01 to include dual UL for CA_n1-n20</w:t>
      </w:r>
    </w:p>
    <w:p w14:paraId="5962431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29B3B0BA" w14:textId="77777777" w:rsidR="00D326AB" w:rsidRDefault="00D326AB" w:rsidP="00D326AB">
      <w:pPr>
        <w:rPr>
          <w:rFonts w:ascii="Arial" w:hAnsi="Arial" w:cs="Arial"/>
          <w:b/>
        </w:rPr>
      </w:pPr>
      <w:r>
        <w:rPr>
          <w:rFonts w:ascii="Arial" w:hAnsi="Arial" w:cs="Arial"/>
          <w:b/>
        </w:rPr>
        <w:t xml:space="preserve">Abstract: </w:t>
      </w:r>
    </w:p>
    <w:p w14:paraId="6D8FA955" w14:textId="77777777" w:rsidR="00D326AB" w:rsidRDefault="00D326AB" w:rsidP="00D326AB">
      <w:r>
        <w:t>TP for TR 38.717-02-01 to include dual UL for CA_n1-n20</w:t>
      </w:r>
    </w:p>
    <w:p w14:paraId="3B6012F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38" w:history="1">
        <w:r>
          <w:rPr>
            <w:rStyle w:val="ac"/>
            <w:rFonts w:ascii="Arial" w:hAnsi="Arial" w:cs="Arial"/>
            <w:b/>
          </w:rPr>
          <w:t>R4-2202182</w:t>
        </w:r>
      </w:hyperlink>
      <w:r>
        <w:rPr>
          <w:rFonts w:ascii="Arial" w:hAnsi="Arial" w:cs="Arial"/>
          <w:b/>
        </w:rPr>
        <w:t xml:space="preserve"> (from </w:t>
      </w:r>
      <w:hyperlink r:id="rId439" w:history="1">
        <w:r>
          <w:rPr>
            <w:rStyle w:val="ac"/>
            <w:rFonts w:ascii="Arial" w:hAnsi="Arial" w:cs="Arial"/>
            <w:b/>
          </w:rPr>
          <w:t>R4-2201564</w:t>
        </w:r>
      </w:hyperlink>
      <w:r>
        <w:rPr>
          <w:rFonts w:ascii="Arial" w:hAnsi="Arial" w:cs="Arial"/>
          <w:b/>
        </w:rPr>
        <w:t>).</w:t>
      </w:r>
    </w:p>
    <w:p w14:paraId="6FC3AB7F" w14:textId="77777777" w:rsidR="00D326AB" w:rsidRDefault="00D326AB" w:rsidP="00D326AB">
      <w:pPr>
        <w:rPr>
          <w:rFonts w:ascii="Arial" w:hAnsi="Arial" w:cs="Arial"/>
          <w:b/>
          <w:sz w:val="24"/>
        </w:rPr>
      </w:pPr>
      <w:hyperlink r:id="rId440" w:history="1">
        <w:r>
          <w:rPr>
            <w:rStyle w:val="ac"/>
            <w:rFonts w:ascii="Arial" w:hAnsi="Arial" w:cs="Arial"/>
            <w:b/>
            <w:sz w:val="24"/>
          </w:rPr>
          <w:t>R4-2202182</w:t>
        </w:r>
      </w:hyperlink>
      <w:r>
        <w:rPr>
          <w:rFonts w:ascii="Arial" w:hAnsi="Arial" w:cs="Arial"/>
          <w:b/>
          <w:color w:val="0000FF"/>
          <w:sz w:val="24"/>
        </w:rPr>
        <w:tab/>
      </w:r>
      <w:r>
        <w:rPr>
          <w:rFonts w:ascii="Arial" w:hAnsi="Arial" w:cs="Arial"/>
          <w:b/>
          <w:sz w:val="24"/>
        </w:rPr>
        <w:t>TP for TR 38.717-02-01 to include dual UL for CA_n1-n20</w:t>
      </w:r>
    </w:p>
    <w:p w14:paraId="4097225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010C6EF2" w14:textId="77777777" w:rsidR="00D326AB" w:rsidRDefault="00D326AB" w:rsidP="00D326AB">
      <w:pPr>
        <w:rPr>
          <w:rFonts w:ascii="Arial" w:hAnsi="Arial" w:cs="Arial"/>
          <w:b/>
        </w:rPr>
      </w:pPr>
      <w:r>
        <w:rPr>
          <w:rFonts w:ascii="Arial" w:hAnsi="Arial" w:cs="Arial"/>
          <w:b/>
        </w:rPr>
        <w:t xml:space="preserve">Abstract: </w:t>
      </w:r>
    </w:p>
    <w:p w14:paraId="5508F482" w14:textId="77777777" w:rsidR="00D326AB" w:rsidRDefault="00D326AB" w:rsidP="00D326AB">
      <w:r>
        <w:t>TP for TR 38.717-02-01 to include dual UL for CA_n1-n20</w:t>
      </w:r>
    </w:p>
    <w:p w14:paraId="5398FAB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2ED71B78" w14:textId="77777777" w:rsidR="00D326AB" w:rsidRDefault="00D326AB" w:rsidP="00D326AB">
      <w:pPr>
        <w:rPr>
          <w:rFonts w:ascii="Arial" w:hAnsi="Arial" w:cs="Arial"/>
          <w:b/>
          <w:sz w:val="24"/>
        </w:rPr>
      </w:pPr>
      <w:hyperlink r:id="rId441" w:history="1">
        <w:r>
          <w:rPr>
            <w:rStyle w:val="ac"/>
            <w:rFonts w:ascii="Arial" w:hAnsi="Arial" w:cs="Arial"/>
            <w:b/>
            <w:sz w:val="24"/>
          </w:rPr>
          <w:t>R4-2201681</w:t>
        </w:r>
      </w:hyperlink>
      <w:r>
        <w:rPr>
          <w:rFonts w:ascii="Arial" w:hAnsi="Arial" w:cs="Arial"/>
          <w:b/>
          <w:color w:val="0000FF"/>
          <w:sz w:val="24"/>
        </w:rPr>
        <w:tab/>
      </w:r>
      <w:r>
        <w:rPr>
          <w:rFonts w:ascii="Arial" w:hAnsi="Arial" w:cs="Arial"/>
          <w:b/>
          <w:sz w:val="24"/>
        </w:rPr>
        <w:t>Draft CR on CA_n1A-n8A</w:t>
      </w:r>
    </w:p>
    <w:p w14:paraId="0D458E08"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Unicom</w:t>
      </w:r>
    </w:p>
    <w:p w14:paraId="40668EAA" w14:textId="77777777" w:rsidR="00D326AB" w:rsidRDefault="00D326AB" w:rsidP="00D326AB">
      <w:pPr>
        <w:rPr>
          <w:rFonts w:ascii="Arial" w:hAnsi="Arial" w:cs="Arial"/>
          <w:b/>
        </w:rPr>
      </w:pPr>
      <w:r>
        <w:rPr>
          <w:rFonts w:ascii="Arial" w:hAnsi="Arial" w:cs="Arial"/>
          <w:b/>
        </w:rPr>
        <w:t xml:space="preserve">Abstract: </w:t>
      </w:r>
    </w:p>
    <w:p w14:paraId="397BEDB8" w14:textId="77777777" w:rsidR="00D326AB" w:rsidRDefault="00D326AB" w:rsidP="00D326AB">
      <w:r>
        <w:t>Add BCS1 for CA_n1A-n8A.</w:t>
      </w:r>
    </w:p>
    <w:p w14:paraId="625B7D2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ADCAAFD" w14:textId="77777777" w:rsidR="00D326AB" w:rsidRDefault="00D326AB" w:rsidP="00D326AB">
      <w:pPr>
        <w:pStyle w:val="4"/>
      </w:pPr>
      <w:bookmarkStart w:id="42" w:name="_Toc93078687"/>
      <w:r>
        <w:t>5.8.2</w:t>
      </w:r>
      <w:r>
        <w:tab/>
        <w:t>NR inter band CA requirements with at least one FR2 band</w:t>
      </w:r>
      <w:bookmarkEnd w:id="42"/>
    </w:p>
    <w:p w14:paraId="2E988EBE" w14:textId="77777777" w:rsidR="00D326AB" w:rsidRDefault="00D326AB" w:rsidP="00D326AB">
      <w:pPr>
        <w:rPr>
          <w:rFonts w:ascii="Arial" w:hAnsi="Arial" w:cs="Arial"/>
          <w:b/>
          <w:sz w:val="24"/>
        </w:rPr>
      </w:pPr>
      <w:hyperlink r:id="rId442" w:history="1">
        <w:r>
          <w:rPr>
            <w:rStyle w:val="ac"/>
            <w:rFonts w:ascii="Arial" w:hAnsi="Arial" w:cs="Arial"/>
            <w:b/>
            <w:sz w:val="24"/>
          </w:rPr>
          <w:t>R4-2200192</w:t>
        </w:r>
      </w:hyperlink>
      <w:r>
        <w:rPr>
          <w:rFonts w:ascii="Arial" w:hAnsi="Arial" w:cs="Arial"/>
          <w:b/>
          <w:color w:val="0000FF"/>
          <w:sz w:val="24"/>
        </w:rPr>
        <w:tab/>
      </w:r>
      <w:r>
        <w:rPr>
          <w:rFonts w:ascii="Arial" w:hAnsi="Arial" w:cs="Arial"/>
          <w:b/>
          <w:sz w:val="24"/>
        </w:rPr>
        <w:t>Draft CR 38.101-3: support of DC_n1A-n257D</w:t>
      </w:r>
    </w:p>
    <w:p w14:paraId="2DA8D8FB"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198D360" w14:textId="77777777" w:rsidR="00D326AB" w:rsidRDefault="00D326AB" w:rsidP="00D326AB">
      <w:pPr>
        <w:rPr>
          <w:rFonts w:ascii="Arial" w:hAnsi="Arial" w:cs="Arial"/>
          <w:b/>
        </w:rPr>
      </w:pPr>
      <w:r>
        <w:rPr>
          <w:rFonts w:ascii="Arial" w:hAnsi="Arial" w:cs="Arial"/>
          <w:b/>
        </w:rPr>
        <w:t xml:space="preserve">Abstract: </w:t>
      </w:r>
    </w:p>
    <w:p w14:paraId="1EF1DA93" w14:textId="77777777" w:rsidR="00D326AB" w:rsidRDefault="00D326AB" w:rsidP="00D326AB">
      <w:r>
        <w:t>DC_n1A-n257D is added.</w:t>
      </w:r>
    </w:p>
    <w:p w14:paraId="3F5B04E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1D8FBE6" w14:textId="77777777" w:rsidR="00D326AB" w:rsidRDefault="00D326AB" w:rsidP="00D326AB">
      <w:pPr>
        <w:rPr>
          <w:rFonts w:ascii="Arial" w:hAnsi="Arial" w:cs="Arial"/>
          <w:b/>
          <w:sz w:val="24"/>
        </w:rPr>
      </w:pPr>
      <w:hyperlink r:id="rId443" w:history="1">
        <w:r>
          <w:rPr>
            <w:rStyle w:val="ac"/>
            <w:rFonts w:ascii="Arial" w:hAnsi="Arial" w:cs="Arial"/>
            <w:b/>
            <w:sz w:val="24"/>
          </w:rPr>
          <w:t>R4-2200621</w:t>
        </w:r>
      </w:hyperlink>
      <w:r>
        <w:rPr>
          <w:rFonts w:ascii="Arial" w:hAnsi="Arial" w:cs="Arial"/>
          <w:b/>
          <w:color w:val="0000FF"/>
          <w:sz w:val="24"/>
        </w:rPr>
        <w:tab/>
      </w:r>
      <w:r>
        <w:rPr>
          <w:rFonts w:ascii="Arial" w:hAnsi="Arial" w:cs="Arial"/>
          <w:b/>
          <w:sz w:val="24"/>
        </w:rPr>
        <w:t>Draft CR for TS 38.101-3 on corrections to CA configurations of CA_n25-n260</w:t>
      </w:r>
    </w:p>
    <w:p w14:paraId="1C446D7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08273516" w14:textId="77777777" w:rsidR="00D326AB" w:rsidRDefault="00D326AB" w:rsidP="00D326AB">
      <w:pPr>
        <w:rPr>
          <w:rFonts w:ascii="Arial" w:hAnsi="Arial" w:cs="Arial"/>
          <w:b/>
        </w:rPr>
      </w:pPr>
      <w:r>
        <w:rPr>
          <w:rFonts w:ascii="Arial" w:hAnsi="Arial" w:cs="Arial"/>
          <w:b/>
        </w:rPr>
        <w:t xml:space="preserve">Abstract: </w:t>
      </w:r>
    </w:p>
    <w:p w14:paraId="632C46D6" w14:textId="77777777" w:rsidR="00D326AB" w:rsidRDefault="00D326AB" w:rsidP="00D326AB">
      <w:r>
        <w:t>This paper is to provide draft CR for TS 38.101-3 on corrections to CA configurations of CA_n25-n260</w:t>
      </w:r>
    </w:p>
    <w:p w14:paraId="34A6624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E14EBCC" w14:textId="77777777" w:rsidR="00D326AB" w:rsidRDefault="00D326AB" w:rsidP="00D326AB">
      <w:pPr>
        <w:rPr>
          <w:rFonts w:ascii="Arial" w:hAnsi="Arial" w:cs="Arial"/>
          <w:b/>
          <w:sz w:val="24"/>
        </w:rPr>
      </w:pPr>
      <w:hyperlink r:id="rId444" w:history="1">
        <w:r>
          <w:rPr>
            <w:rStyle w:val="ac"/>
            <w:rFonts w:ascii="Arial" w:hAnsi="Arial" w:cs="Arial"/>
            <w:b/>
            <w:sz w:val="24"/>
          </w:rPr>
          <w:t>R4-2201023</w:t>
        </w:r>
      </w:hyperlink>
      <w:r>
        <w:rPr>
          <w:rFonts w:ascii="Arial" w:hAnsi="Arial" w:cs="Arial"/>
          <w:b/>
          <w:color w:val="0000FF"/>
          <w:sz w:val="24"/>
        </w:rPr>
        <w:tab/>
      </w:r>
      <w:r>
        <w:rPr>
          <w:rFonts w:ascii="Arial" w:hAnsi="Arial" w:cs="Arial"/>
          <w:b/>
          <w:sz w:val="24"/>
        </w:rPr>
        <w:t>Draft CR for 38.101-3 to introduce new configuratuons of DC_n77-n257</w:t>
      </w:r>
    </w:p>
    <w:p w14:paraId="33A6DF2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23CCBB1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0032DB05" w14:textId="77777777" w:rsidR="00D326AB" w:rsidRDefault="00D326AB" w:rsidP="00D326AB">
      <w:pPr>
        <w:rPr>
          <w:rFonts w:ascii="Arial" w:hAnsi="Arial" w:cs="Arial"/>
          <w:b/>
          <w:sz w:val="24"/>
        </w:rPr>
      </w:pPr>
      <w:hyperlink r:id="rId445" w:history="1">
        <w:r>
          <w:rPr>
            <w:rStyle w:val="ac"/>
            <w:rFonts w:ascii="Arial" w:hAnsi="Arial" w:cs="Arial"/>
            <w:b/>
            <w:sz w:val="24"/>
          </w:rPr>
          <w:t>R4-2201102</w:t>
        </w:r>
      </w:hyperlink>
      <w:r>
        <w:rPr>
          <w:rFonts w:ascii="Arial" w:hAnsi="Arial" w:cs="Arial"/>
          <w:b/>
          <w:color w:val="0000FF"/>
          <w:sz w:val="24"/>
        </w:rPr>
        <w:tab/>
      </w:r>
      <w:r>
        <w:rPr>
          <w:rFonts w:ascii="Arial" w:hAnsi="Arial" w:cs="Arial"/>
          <w:b/>
          <w:sz w:val="24"/>
        </w:rPr>
        <w:t>draftCR to add CA_n40-n257 to 38.101-1</w:t>
      </w:r>
    </w:p>
    <w:p w14:paraId="3A090AF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07F739E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46" w:history="1">
        <w:r>
          <w:rPr>
            <w:rStyle w:val="ac"/>
            <w:rFonts w:ascii="Arial" w:hAnsi="Arial" w:cs="Arial"/>
            <w:b/>
          </w:rPr>
          <w:t>R4-2202183</w:t>
        </w:r>
      </w:hyperlink>
      <w:r>
        <w:rPr>
          <w:rFonts w:ascii="Arial" w:hAnsi="Arial" w:cs="Arial"/>
          <w:b/>
        </w:rPr>
        <w:t xml:space="preserve"> (from </w:t>
      </w:r>
      <w:hyperlink r:id="rId447" w:history="1">
        <w:r>
          <w:rPr>
            <w:rStyle w:val="ac"/>
            <w:rFonts w:ascii="Arial" w:hAnsi="Arial" w:cs="Arial"/>
            <w:b/>
          </w:rPr>
          <w:t>R4-2201102</w:t>
        </w:r>
      </w:hyperlink>
      <w:r>
        <w:rPr>
          <w:rFonts w:ascii="Arial" w:hAnsi="Arial" w:cs="Arial"/>
          <w:b/>
        </w:rPr>
        <w:t>).</w:t>
      </w:r>
    </w:p>
    <w:p w14:paraId="3275C277" w14:textId="77777777" w:rsidR="00D326AB" w:rsidRDefault="00D326AB" w:rsidP="00D326AB">
      <w:pPr>
        <w:rPr>
          <w:rFonts w:ascii="Arial" w:hAnsi="Arial" w:cs="Arial"/>
          <w:b/>
          <w:sz w:val="24"/>
        </w:rPr>
      </w:pPr>
      <w:hyperlink r:id="rId448" w:history="1">
        <w:r>
          <w:rPr>
            <w:rStyle w:val="ac"/>
            <w:rFonts w:ascii="Arial" w:hAnsi="Arial" w:cs="Arial"/>
            <w:b/>
            <w:sz w:val="24"/>
          </w:rPr>
          <w:t>R4-2202183</w:t>
        </w:r>
      </w:hyperlink>
      <w:r>
        <w:rPr>
          <w:rFonts w:ascii="Arial" w:hAnsi="Arial" w:cs="Arial"/>
          <w:b/>
          <w:color w:val="0000FF"/>
          <w:sz w:val="24"/>
        </w:rPr>
        <w:tab/>
      </w:r>
      <w:r>
        <w:rPr>
          <w:rFonts w:ascii="Arial" w:hAnsi="Arial" w:cs="Arial"/>
          <w:b/>
          <w:sz w:val="24"/>
        </w:rPr>
        <w:t>draftCR to add CA_n40-n257 to 38.101-1</w:t>
      </w:r>
    </w:p>
    <w:p w14:paraId="6AB21DC1"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4E2C5CB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16EEA085" w14:textId="77777777" w:rsidR="00D326AB" w:rsidRDefault="00D326AB" w:rsidP="00D326AB">
      <w:pPr>
        <w:rPr>
          <w:rFonts w:ascii="Arial" w:hAnsi="Arial" w:cs="Arial"/>
          <w:b/>
          <w:sz w:val="24"/>
        </w:rPr>
      </w:pPr>
      <w:hyperlink r:id="rId449" w:history="1">
        <w:r>
          <w:rPr>
            <w:rStyle w:val="ac"/>
            <w:rFonts w:ascii="Arial" w:hAnsi="Arial" w:cs="Arial"/>
            <w:b/>
            <w:sz w:val="24"/>
          </w:rPr>
          <w:t>R4-2201348</w:t>
        </w:r>
      </w:hyperlink>
      <w:r>
        <w:rPr>
          <w:rFonts w:ascii="Arial" w:hAnsi="Arial" w:cs="Arial"/>
          <w:b/>
          <w:color w:val="0000FF"/>
          <w:sz w:val="24"/>
        </w:rPr>
        <w:tab/>
      </w:r>
      <w:r>
        <w:rPr>
          <w:rFonts w:ascii="Arial" w:hAnsi="Arial" w:cs="Arial"/>
          <w:b/>
          <w:sz w:val="24"/>
        </w:rPr>
        <w:t>Draft CR for TS 38.101-3 on corrections to CA configurations of CA_n77(3A)-n257A</w:t>
      </w:r>
    </w:p>
    <w:p w14:paraId="5B90CA5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CAF0BA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25FBBCC" w14:textId="77777777" w:rsidR="00D326AB" w:rsidRDefault="00D326AB" w:rsidP="00D326AB">
      <w:pPr>
        <w:pStyle w:val="3"/>
      </w:pPr>
      <w:bookmarkStart w:id="43" w:name="_Toc93078688"/>
      <w:r>
        <w:t>5.9</w:t>
      </w:r>
      <w:r>
        <w:tab/>
        <w:t>NR Inter-band Carrier Aggregation for 3 bands DL with 1 band UL</w:t>
      </w:r>
      <w:bookmarkEnd w:id="43"/>
    </w:p>
    <w:p w14:paraId="6DB453AE" w14:textId="77777777" w:rsidR="00D326AB" w:rsidRDefault="00D326AB" w:rsidP="00D326AB">
      <w:pPr>
        <w:rPr>
          <w:rFonts w:ascii="Arial" w:hAnsi="Arial" w:cs="Arial"/>
          <w:b/>
          <w:color w:val="C00000"/>
          <w:lang w:eastAsia="zh-CN"/>
        </w:rPr>
      </w:pPr>
      <w:bookmarkStart w:id="44" w:name="_Toc93078689"/>
      <w:r>
        <w:rPr>
          <w:rFonts w:ascii="Arial" w:hAnsi="Arial" w:cs="Arial"/>
          <w:b/>
          <w:color w:val="C00000"/>
          <w:lang w:eastAsia="zh-CN"/>
        </w:rPr>
        <w:t>[101-bis-e][107] NR_Baskets_Part_3, AI 5.8, 5.9, 5.10, 5.11, 5.12, 5.13, 5.19, 5.20, 5.21, 5.22, 5.23, 5.24 –Johannes Hejselbaek</w:t>
      </w:r>
    </w:p>
    <w:p w14:paraId="39FB1A7F" w14:textId="77777777" w:rsidR="00D326AB" w:rsidRDefault="00D326AB" w:rsidP="00D326AB">
      <w:pPr>
        <w:pStyle w:val="4"/>
      </w:pPr>
      <w:r>
        <w:t>5.9.1</w:t>
      </w:r>
      <w:r>
        <w:tab/>
        <w:t>UE RF requirements</w:t>
      </w:r>
      <w:bookmarkEnd w:id="44"/>
    </w:p>
    <w:p w14:paraId="71343D58" w14:textId="77777777" w:rsidR="00D326AB" w:rsidRDefault="00D326AB" w:rsidP="00D326AB">
      <w:pPr>
        <w:rPr>
          <w:rFonts w:ascii="Arial" w:hAnsi="Arial" w:cs="Arial"/>
          <w:b/>
          <w:sz w:val="24"/>
        </w:rPr>
      </w:pPr>
      <w:hyperlink r:id="rId450" w:history="1">
        <w:r>
          <w:rPr>
            <w:rStyle w:val="ac"/>
            <w:rFonts w:ascii="Arial" w:hAnsi="Arial" w:cs="Arial"/>
            <w:b/>
            <w:sz w:val="24"/>
          </w:rPr>
          <w:t>R4-2200189</w:t>
        </w:r>
      </w:hyperlink>
      <w:r>
        <w:rPr>
          <w:rFonts w:ascii="Arial" w:hAnsi="Arial" w:cs="Arial"/>
          <w:b/>
          <w:color w:val="0000FF"/>
          <w:sz w:val="24"/>
        </w:rPr>
        <w:tab/>
      </w:r>
      <w:r>
        <w:rPr>
          <w:rFonts w:ascii="Arial" w:hAnsi="Arial" w:cs="Arial"/>
          <w:b/>
          <w:sz w:val="24"/>
        </w:rPr>
        <w:t xml:space="preserve">Draft CR for 38.101-3: support of n77(3A) in 1UL CA_n3A/n28A-n77-n257A/D/G/H/I </w:t>
      </w:r>
    </w:p>
    <w:p w14:paraId="7C22568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C5F232F" w14:textId="77777777" w:rsidR="00D326AB" w:rsidRDefault="00D326AB" w:rsidP="00D326AB">
      <w:pPr>
        <w:rPr>
          <w:rFonts w:ascii="Arial" w:hAnsi="Arial" w:cs="Arial"/>
          <w:b/>
        </w:rPr>
      </w:pPr>
      <w:r>
        <w:rPr>
          <w:rFonts w:ascii="Arial" w:hAnsi="Arial" w:cs="Arial"/>
          <w:b/>
        </w:rPr>
        <w:t xml:space="preserve">Abstract: </w:t>
      </w:r>
    </w:p>
    <w:p w14:paraId="78D59252" w14:textId="77777777" w:rsidR="00D326AB" w:rsidRDefault="00D326AB" w:rsidP="00D326AB">
      <w:r>
        <w:t>n77(3A) support is added to CA_n3/n28-n77-n257X in 1UL.</w:t>
      </w:r>
    </w:p>
    <w:p w14:paraId="345B423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2C08C7BF" w14:textId="77777777" w:rsidR="00D326AB" w:rsidRDefault="00D326AB" w:rsidP="00D326AB">
      <w:pPr>
        <w:rPr>
          <w:rFonts w:ascii="Arial" w:hAnsi="Arial" w:cs="Arial"/>
          <w:b/>
          <w:sz w:val="24"/>
        </w:rPr>
      </w:pPr>
      <w:hyperlink r:id="rId451" w:history="1">
        <w:r>
          <w:rPr>
            <w:rStyle w:val="ac"/>
            <w:rFonts w:ascii="Arial" w:hAnsi="Arial" w:cs="Arial"/>
            <w:b/>
            <w:sz w:val="24"/>
          </w:rPr>
          <w:t>R4-2200200</w:t>
        </w:r>
      </w:hyperlink>
      <w:r>
        <w:rPr>
          <w:rFonts w:ascii="Arial" w:hAnsi="Arial" w:cs="Arial"/>
          <w:b/>
          <w:color w:val="0000FF"/>
          <w:sz w:val="24"/>
        </w:rPr>
        <w:tab/>
      </w:r>
      <w:r>
        <w:rPr>
          <w:rFonts w:ascii="Arial" w:hAnsi="Arial" w:cs="Arial"/>
          <w:b/>
          <w:sz w:val="24"/>
        </w:rPr>
        <w:t>Draft CR for TS 38.101-1: Addition of missing CA_n3-n28-n41 Tib values</w:t>
      </w:r>
    </w:p>
    <w:p w14:paraId="67E3BCF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6D4E34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50205105" w14:textId="77777777" w:rsidR="00D326AB" w:rsidRDefault="00D326AB" w:rsidP="00D326AB">
      <w:pPr>
        <w:rPr>
          <w:rFonts w:ascii="Arial" w:hAnsi="Arial" w:cs="Arial"/>
          <w:b/>
          <w:sz w:val="24"/>
        </w:rPr>
      </w:pPr>
      <w:hyperlink r:id="rId452" w:history="1">
        <w:r>
          <w:rPr>
            <w:rStyle w:val="ac"/>
            <w:rFonts w:ascii="Arial" w:hAnsi="Arial" w:cs="Arial"/>
            <w:b/>
            <w:sz w:val="24"/>
          </w:rPr>
          <w:t>R4-2200606</w:t>
        </w:r>
      </w:hyperlink>
      <w:r>
        <w:rPr>
          <w:rFonts w:ascii="Arial" w:hAnsi="Arial" w:cs="Arial"/>
          <w:b/>
          <w:color w:val="0000FF"/>
          <w:sz w:val="24"/>
        </w:rPr>
        <w:tab/>
      </w:r>
      <w:r>
        <w:rPr>
          <w:rFonts w:ascii="Arial" w:hAnsi="Arial" w:cs="Arial"/>
          <w:b/>
          <w:sz w:val="24"/>
        </w:rPr>
        <w:t>Draft CR for TS 38.101-1: Adding same note for higher order combo of CA_n20-n28</w:t>
      </w:r>
    </w:p>
    <w:p w14:paraId="02D0FD1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26893D4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53" w:history="1">
        <w:r>
          <w:rPr>
            <w:rStyle w:val="ac"/>
            <w:rFonts w:ascii="Arial" w:hAnsi="Arial" w:cs="Arial"/>
            <w:b/>
          </w:rPr>
          <w:t>R4-2202184</w:t>
        </w:r>
      </w:hyperlink>
      <w:r>
        <w:rPr>
          <w:rFonts w:ascii="Arial" w:hAnsi="Arial" w:cs="Arial"/>
          <w:b/>
        </w:rPr>
        <w:t xml:space="preserve"> (from </w:t>
      </w:r>
      <w:hyperlink r:id="rId454" w:history="1">
        <w:r>
          <w:rPr>
            <w:rStyle w:val="ac"/>
            <w:rFonts w:ascii="Arial" w:hAnsi="Arial" w:cs="Arial"/>
            <w:b/>
          </w:rPr>
          <w:t>R4-2200606</w:t>
        </w:r>
      </w:hyperlink>
      <w:r>
        <w:rPr>
          <w:rFonts w:ascii="Arial" w:hAnsi="Arial" w:cs="Arial"/>
          <w:b/>
        </w:rPr>
        <w:t>).</w:t>
      </w:r>
    </w:p>
    <w:p w14:paraId="79FFDCC6" w14:textId="77777777" w:rsidR="00D326AB" w:rsidRDefault="00D326AB" w:rsidP="00D326AB">
      <w:pPr>
        <w:rPr>
          <w:rFonts w:ascii="Arial" w:hAnsi="Arial" w:cs="Arial"/>
          <w:b/>
          <w:sz w:val="24"/>
        </w:rPr>
      </w:pPr>
      <w:hyperlink r:id="rId455" w:history="1">
        <w:r>
          <w:rPr>
            <w:rStyle w:val="ac"/>
            <w:rFonts w:ascii="Arial" w:hAnsi="Arial" w:cs="Arial"/>
            <w:b/>
            <w:sz w:val="24"/>
          </w:rPr>
          <w:t>R4-2202184</w:t>
        </w:r>
      </w:hyperlink>
      <w:r>
        <w:rPr>
          <w:rFonts w:ascii="Arial" w:hAnsi="Arial" w:cs="Arial"/>
          <w:b/>
          <w:color w:val="0000FF"/>
          <w:sz w:val="24"/>
        </w:rPr>
        <w:tab/>
      </w:r>
      <w:r>
        <w:rPr>
          <w:rFonts w:ascii="Arial" w:hAnsi="Arial" w:cs="Arial"/>
          <w:b/>
          <w:sz w:val="24"/>
        </w:rPr>
        <w:t>Draft CR for TS 38.101-1: Adding same note for higher order combo of CA_n20-n28</w:t>
      </w:r>
    </w:p>
    <w:p w14:paraId="67C599E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22AF1EF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3344E6D1" w14:textId="77777777" w:rsidR="00D326AB" w:rsidRDefault="00D326AB" w:rsidP="00D326AB">
      <w:pPr>
        <w:rPr>
          <w:rFonts w:ascii="Arial" w:hAnsi="Arial" w:cs="Arial"/>
          <w:b/>
          <w:sz w:val="24"/>
        </w:rPr>
      </w:pPr>
      <w:hyperlink r:id="rId456" w:history="1">
        <w:r>
          <w:rPr>
            <w:rStyle w:val="ac"/>
            <w:rFonts w:ascii="Arial" w:hAnsi="Arial" w:cs="Arial"/>
            <w:b/>
            <w:sz w:val="24"/>
          </w:rPr>
          <w:t>R4-2200607</w:t>
        </w:r>
      </w:hyperlink>
      <w:r>
        <w:rPr>
          <w:rFonts w:ascii="Arial" w:hAnsi="Arial" w:cs="Arial"/>
          <w:b/>
          <w:color w:val="0000FF"/>
          <w:sz w:val="24"/>
        </w:rPr>
        <w:tab/>
      </w:r>
      <w:r>
        <w:rPr>
          <w:rFonts w:ascii="Arial" w:hAnsi="Arial" w:cs="Arial"/>
          <w:b/>
          <w:sz w:val="24"/>
        </w:rPr>
        <w:t>Draft CR for TS 38.101-3: UL configuration correction of 48_n77's higher order combinations</w:t>
      </w:r>
    </w:p>
    <w:p w14:paraId="7557B30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407BB18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6455E19A" w14:textId="77777777" w:rsidR="00D326AB" w:rsidRDefault="00D326AB" w:rsidP="00D326AB">
      <w:pPr>
        <w:rPr>
          <w:rFonts w:ascii="Arial" w:hAnsi="Arial" w:cs="Arial"/>
          <w:b/>
          <w:sz w:val="24"/>
        </w:rPr>
      </w:pPr>
      <w:hyperlink r:id="rId457" w:history="1">
        <w:r>
          <w:rPr>
            <w:rStyle w:val="ac"/>
            <w:rFonts w:ascii="Arial" w:hAnsi="Arial" w:cs="Arial"/>
            <w:b/>
            <w:sz w:val="24"/>
          </w:rPr>
          <w:t>R4-2200711</w:t>
        </w:r>
      </w:hyperlink>
      <w:r>
        <w:rPr>
          <w:rFonts w:ascii="Arial" w:hAnsi="Arial" w:cs="Arial"/>
          <w:b/>
          <w:color w:val="0000FF"/>
          <w:sz w:val="24"/>
        </w:rPr>
        <w:tab/>
      </w:r>
      <w:r>
        <w:rPr>
          <w:rFonts w:ascii="Arial" w:hAnsi="Arial" w:cs="Arial"/>
          <w:b/>
          <w:sz w:val="24"/>
        </w:rPr>
        <w:t>TP to TR 38.717-03-01: CA_n41-n66-n260</w:t>
      </w:r>
    </w:p>
    <w:p w14:paraId="4DBCCA2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5EA51C8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F4359E0" w14:textId="77777777" w:rsidR="00D326AB" w:rsidRDefault="00D326AB" w:rsidP="00D326AB">
      <w:pPr>
        <w:rPr>
          <w:rFonts w:ascii="Arial" w:hAnsi="Arial" w:cs="Arial"/>
          <w:b/>
          <w:sz w:val="24"/>
        </w:rPr>
      </w:pPr>
      <w:hyperlink r:id="rId458" w:history="1">
        <w:r>
          <w:rPr>
            <w:rStyle w:val="ac"/>
            <w:rFonts w:ascii="Arial" w:hAnsi="Arial" w:cs="Arial"/>
            <w:b/>
            <w:sz w:val="24"/>
          </w:rPr>
          <w:t>R4-2200712</w:t>
        </w:r>
      </w:hyperlink>
      <w:r>
        <w:rPr>
          <w:rFonts w:ascii="Arial" w:hAnsi="Arial" w:cs="Arial"/>
          <w:b/>
          <w:color w:val="0000FF"/>
          <w:sz w:val="24"/>
        </w:rPr>
        <w:tab/>
      </w:r>
      <w:r>
        <w:rPr>
          <w:rFonts w:ascii="Arial" w:hAnsi="Arial" w:cs="Arial"/>
          <w:b/>
          <w:sz w:val="24"/>
        </w:rPr>
        <w:t>TP to TR 38.717-03-01: CA_n66-n77-n260</w:t>
      </w:r>
    </w:p>
    <w:p w14:paraId="55DBDE7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6EF31B7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720EC1" w14:textId="77777777" w:rsidR="00D326AB" w:rsidRDefault="00D326AB" w:rsidP="00D326AB">
      <w:pPr>
        <w:rPr>
          <w:rFonts w:ascii="Arial" w:hAnsi="Arial" w:cs="Arial"/>
          <w:b/>
          <w:sz w:val="24"/>
        </w:rPr>
      </w:pPr>
      <w:hyperlink r:id="rId459" w:history="1">
        <w:r>
          <w:rPr>
            <w:rStyle w:val="ac"/>
            <w:rFonts w:ascii="Arial" w:hAnsi="Arial" w:cs="Arial"/>
            <w:b/>
            <w:sz w:val="24"/>
          </w:rPr>
          <w:t>R4-2201024</w:t>
        </w:r>
      </w:hyperlink>
      <w:r>
        <w:rPr>
          <w:rFonts w:ascii="Arial" w:hAnsi="Arial" w:cs="Arial"/>
          <w:b/>
          <w:color w:val="0000FF"/>
          <w:sz w:val="24"/>
        </w:rPr>
        <w:tab/>
      </w:r>
      <w:r>
        <w:rPr>
          <w:rFonts w:ascii="Arial" w:hAnsi="Arial" w:cs="Arial"/>
          <w:b/>
          <w:sz w:val="24"/>
        </w:rPr>
        <w:t>TP for TR 38.717-03-01 CA_n1-n3-n18</w:t>
      </w:r>
    </w:p>
    <w:p w14:paraId="55ACF0A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6984DB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BE96D24" w14:textId="77777777" w:rsidR="00D326AB" w:rsidRDefault="00D326AB" w:rsidP="00D326AB">
      <w:pPr>
        <w:rPr>
          <w:rFonts w:ascii="Arial" w:hAnsi="Arial" w:cs="Arial"/>
          <w:b/>
          <w:sz w:val="24"/>
        </w:rPr>
      </w:pPr>
      <w:hyperlink r:id="rId460" w:history="1">
        <w:r>
          <w:rPr>
            <w:rStyle w:val="ac"/>
            <w:rFonts w:ascii="Arial" w:hAnsi="Arial" w:cs="Arial"/>
            <w:b/>
            <w:sz w:val="24"/>
          </w:rPr>
          <w:t>R4-2201025</w:t>
        </w:r>
      </w:hyperlink>
      <w:r>
        <w:rPr>
          <w:rFonts w:ascii="Arial" w:hAnsi="Arial" w:cs="Arial"/>
          <w:b/>
          <w:color w:val="0000FF"/>
          <w:sz w:val="24"/>
        </w:rPr>
        <w:tab/>
      </w:r>
      <w:r>
        <w:rPr>
          <w:rFonts w:ascii="Arial" w:hAnsi="Arial" w:cs="Arial"/>
          <w:b/>
          <w:sz w:val="24"/>
        </w:rPr>
        <w:t>TP for TR 38.717-03-01 CA_n1-n18-n28</w:t>
      </w:r>
    </w:p>
    <w:p w14:paraId="450D093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20278F0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8A69F50" w14:textId="77777777" w:rsidR="00D326AB" w:rsidRDefault="00D326AB" w:rsidP="00D326AB">
      <w:pPr>
        <w:rPr>
          <w:rFonts w:ascii="Arial" w:hAnsi="Arial" w:cs="Arial"/>
          <w:b/>
          <w:sz w:val="24"/>
        </w:rPr>
      </w:pPr>
      <w:hyperlink r:id="rId461" w:history="1">
        <w:r>
          <w:rPr>
            <w:rStyle w:val="ac"/>
            <w:rFonts w:ascii="Arial" w:hAnsi="Arial" w:cs="Arial"/>
            <w:b/>
            <w:sz w:val="24"/>
          </w:rPr>
          <w:t>R4-2201026</w:t>
        </w:r>
      </w:hyperlink>
      <w:r>
        <w:rPr>
          <w:rFonts w:ascii="Arial" w:hAnsi="Arial" w:cs="Arial"/>
          <w:b/>
          <w:color w:val="0000FF"/>
          <w:sz w:val="24"/>
        </w:rPr>
        <w:tab/>
      </w:r>
      <w:r>
        <w:rPr>
          <w:rFonts w:ascii="Arial" w:hAnsi="Arial" w:cs="Arial"/>
          <w:b/>
          <w:sz w:val="24"/>
        </w:rPr>
        <w:t>TP for TR 38.717-03-01 CA_n1-n18-n41</w:t>
      </w:r>
    </w:p>
    <w:p w14:paraId="1B3A9A8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246038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3033D5F" w14:textId="77777777" w:rsidR="00D326AB" w:rsidRDefault="00D326AB" w:rsidP="00D326AB">
      <w:pPr>
        <w:rPr>
          <w:rFonts w:ascii="Arial" w:hAnsi="Arial" w:cs="Arial"/>
          <w:b/>
          <w:sz w:val="24"/>
        </w:rPr>
      </w:pPr>
      <w:hyperlink r:id="rId462" w:history="1">
        <w:r>
          <w:rPr>
            <w:rStyle w:val="ac"/>
            <w:rFonts w:ascii="Arial" w:hAnsi="Arial" w:cs="Arial"/>
            <w:b/>
            <w:sz w:val="24"/>
          </w:rPr>
          <w:t>R4-2201027</w:t>
        </w:r>
      </w:hyperlink>
      <w:r>
        <w:rPr>
          <w:rFonts w:ascii="Arial" w:hAnsi="Arial" w:cs="Arial"/>
          <w:b/>
          <w:color w:val="0000FF"/>
          <w:sz w:val="24"/>
        </w:rPr>
        <w:tab/>
      </w:r>
      <w:r>
        <w:rPr>
          <w:rFonts w:ascii="Arial" w:hAnsi="Arial" w:cs="Arial"/>
          <w:b/>
          <w:sz w:val="24"/>
        </w:rPr>
        <w:t>TP for TR 38.717-03-01 CA_n1-n18-n77</w:t>
      </w:r>
    </w:p>
    <w:p w14:paraId="6E5636B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C7EA03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0D62B30" w14:textId="77777777" w:rsidR="00D326AB" w:rsidRDefault="00D326AB" w:rsidP="00D326AB">
      <w:pPr>
        <w:rPr>
          <w:rFonts w:ascii="Arial" w:hAnsi="Arial" w:cs="Arial"/>
          <w:b/>
          <w:sz w:val="24"/>
        </w:rPr>
      </w:pPr>
      <w:hyperlink r:id="rId463" w:history="1">
        <w:r>
          <w:rPr>
            <w:rStyle w:val="ac"/>
            <w:rFonts w:ascii="Arial" w:hAnsi="Arial" w:cs="Arial"/>
            <w:b/>
            <w:sz w:val="24"/>
          </w:rPr>
          <w:t>R4-2201028</w:t>
        </w:r>
      </w:hyperlink>
      <w:r>
        <w:rPr>
          <w:rFonts w:ascii="Arial" w:hAnsi="Arial" w:cs="Arial"/>
          <w:b/>
          <w:color w:val="0000FF"/>
          <w:sz w:val="24"/>
        </w:rPr>
        <w:tab/>
      </w:r>
      <w:r>
        <w:rPr>
          <w:rFonts w:ascii="Arial" w:hAnsi="Arial" w:cs="Arial"/>
          <w:b/>
          <w:sz w:val="24"/>
        </w:rPr>
        <w:t>TP for TR 38.717-03-01 CA_n1-n28-n41</w:t>
      </w:r>
    </w:p>
    <w:p w14:paraId="5343A0F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483C78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E895F2E" w14:textId="77777777" w:rsidR="00D326AB" w:rsidRDefault="00D326AB" w:rsidP="00D326AB">
      <w:pPr>
        <w:rPr>
          <w:rFonts w:ascii="Arial" w:hAnsi="Arial" w:cs="Arial"/>
          <w:b/>
          <w:sz w:val="24"/>
        </w:rPr>
      </w:pPr>
      <w:hyperlink r:id="rId464" w:history="1">
        <w:r>
          <w:rPr>
            <w:rStyle w:val="ac"/>
            <w:rFonts w:ascii="Arial" w:hAnsi="Arial" w:cs="Arial"/>
            <w:b/>
            <w:sz w:val="24"/>
          </w:rPr>
          <w:t>R4-2201029</w:t>
        </w:r>
      </w:hyperlink>
      <w:r>
        <w:rPr>
          <w:rFonts w:ascii="Arial" w:hAnsi="Arial" w:cs="Arial"/>
          <w:b/>
          <w:color w:val="0000FF"/>
          <w:sz w:val="24"/>
        </w:rPr>
        <w:tab/>
      </w:r>
      <w:r>
        <w:rPr>
          <w:rFonts w:ascii="Arial" w:hAnsi="Arial" w:cs="Arial"/>
          <w:b/>
          <w:sz w:val="24"/>
        </w:rPr>
        <w:t>TP for TR 38.717-03-01 CA_n1-n28-n77</w:t>
      </w:r>
    </w:p>
    <w:p w14:paraId="67152DD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28C91E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55C65456" w14:textId="77777777" w:rsidR="00D326AB" w:rsidRDefault="00D326AB" w:rsidP="00D326AB">
      <w:pPr>
        <w:rPr>
          <w:rFonts w:ascii="Arial" w:hAnsi="Arial" w:cs="Arial"/>
          <w:b/>
          <w:sz w:val="24"/>
        </w:rPr>
      </w:pPr>
      <w:hyperlink r:id="rId465" w:history="1">
        <w:r>
          <w:rPr>
            <w:rStyle w:val="ac"/>
            <w:rFonts w:ascii="Arial" w:hAnsi="Arial" w:cs="Arial"/>
            <w:b/>
            <w:sz w:val="24"/>
          </w:rPr>
          <w:t>R4-2201030</w:t>
        </w:r>
      </w:hyperlink>
      <w:r>
        <w:rPr>
          <w:rFonts w:ascii="Arial" w:hAnsi="Arial" w:cs="Arial"/>
          <w:b/>
          <w:color w:val="0000FF"/>
          <w:sz w:val="24"/>
        </w:rPr>
        <w:tab/>
      </w:r>
      <w:r>
        <w:rPr>
          <w:rFonts w:ascii="Arial" w:hAnsi="Arial" w:cs="Arial"/>
          <w:b/>
          <w:sz w:val="24"/>
        </w:rPr>
        <w:t>TP for TR 38.717-03-01 CA_n1-n41-n77</w:t>
      </w:r>
    </w:p>
    <w:p w14:paraId="349E460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6F14BC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1F47425" w14:textId="77777777" w:rsidR="00D326AB" w:rsidRDefault="00D326AB" w:rsidP="00D326AB">
      <w:pPr>
        <w:rPr>
          <w:rFonts w:ascii="Arial" w:hAnsi="Arial" w:cs="Arial"/>
          <w:b/>
          <w:sz w:val="24"/>
        </w:rPr>
      </w:pPr>
      <w:hyperlink r:id="rId466" w:history="1">
        <w:r>
          <w:rPr>
            <w:rStyle w:val="ac"/>
            <w:rFonts w:ascii="Arial" w:hAnsi="Arial" w:cs="Arial"/>
            <w:b/>
            <w:sz w:val="24"/>
          </w:rPr>
          <w:t>R4-2201031</w:t>
        </w:r>
      </w:hyperlink>
      <w:r>
        <w:rPr>
          <w:rFonts w:ascii="Arial" w:hAnsi="Arial" w:cs="Arial"/>
          <w:b/>
          <w:color w:val="0000FF"/>
          <w:sz w:val="24"/>
        </w:rPr>
        <w:tab/>
      </w:r>
      <w:r>
        <w:rPr>
          <w:rFonts w:ascii="Arial" w:hAnsi="Arial" w:cs="Arial"/>
          <w:b/>
          <w:sz w:val="24"/>
        </w:rPr>
        <w:t>TP for TR 38.717-03-01 CA_n3-n18-n28</w:t>
      </w:r>
    </w:p>
    <w:p w14:paraId="7A18966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C4E6A3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74CE15A" w14:textId="77777777" w:rsidR="00D326AB" w:rsidRDefault="00D326AB" w:rsidP="00D326AB">
      <w:pPr>
        <w:rPr>
          <w:rFonts w:ascii="Arial" w:hAnsi="Arial" w:cs="Arial"/>
          <w:b/>
          <w:sz w:val="24"/>
        </w:rPr>
      </w:pPr>
      <w:hyperlink r:id="rId467" w:history="1">
        <w:r>
          <w:rPr>
            <w:rStyle w:val="ac"/>
            <w:rFonts w:ascii="Arial" w:hAnsi="Arial" w:cs="Arial"/>
            <w:b/>
            <w:sz w:val="24"/>
          </w:rPr>
          <w:t>R4-2201032</w:t>
        </w:r>
      </w:hyperlink>
      <w:r>
        <w:rPr>
          <w:rFonts w:ascii="Arial" w:hAnsi="Arial" w:cs="Arial"/>
          <w:b/>
          <w:color w:val="0000FF"/>
          <w:sz w:val="24"/>
        </w:rPr>
        <w:tab/>
      </w:r>
      <w:r>
        <w:rPr>
          <w:rFonts w:ascii="Arial" w:hAnsi="Arial" w:cs="Arial"/>
          <w:b/>
          <w:sz w:val="24"/>
        </w:rPr>
        <w:t>TP for TR 38.717-03-01 CA_n3-n18-n77</w:t>
      </w:r>
    </w:p>
    <w:p w14:paraId="2B6DDD5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0D1FDF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307F97F" w14:textId="77777777" w:rsidR="00D326AB" w:rsidRDefault="00D326AB" w:rsidP="00D326AB">
      <w:pPr>
        <w:rPr>
          <w:rFonts w:ascii="Arial" w:hAnsi="Arial" w:cs="Arial"/>
          <w:b/>
          <w:sz w:val="24"/>
        </w:rPr>
      </w:pPr>
      <w:hyperlink r:id="rId468" w:history="1">
        <w:r>
          <w:rPr>
            <w:rStyle w:val="ac"/>
            <w:rFonts w:ascii="Arial" w:hAnsi="Arial" w:cs="Arial"/>
            <w:b/>
            <w:sz w:val="24"/>
          </w:rPr>
          <w:t>R4-2201033</w:t>
        </w:r>
      </w:hyperlink>
      <w:r>
        <w:rPr>
          <w:rFonts w:ascii="Arial" w:hAnsi="Arial" w:cs="Arial"/>
          <w:b/>
          <w:color w:val="0000FF"/>
          <w:sz w:val="24"/>
        </w:rPr>
        <w:tab/>
      </w:r>
      <w:r>
        <w:rPr>
          <w:rFonts w:ascii="Arial" w:hAnsi="Arial" w:cs="Arial"/>
          <w:b/>
          <w:sz w:val="24"/>
        </w:rPr>
        <w:t>TP for TR 38.717-03-01 CA_n18-n28-n41</w:t>
      </w:r>
    </w:p>
    <w:p w14:paraId="63FB22A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46E20C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7FEBC87B" w14:textId="77777777" w:rsidR="00D326AB" w:rsidRDefault="00D326AB" w:rsidP="00D326AB">
      <w:pPr>
        <w:rPr>
          <w:rFonts w:ascii="Arial" w:hAnsi="Arial" w:cs="Arial"/>
          <w:b/>
          <w:sz w:val="24"/>
        </w:rPr>
      </w:pPr>
      <w:hyperlink r:id="rId469" w:history="1">
        <w:r>
          <w:rPr>
            <w:rStyle w:val="ac"/>
            <w:rFonts w:ascii="Arial" w:hAnsi="Arial" w:cs="Arial"/>
            <w:b/>
            <w:sz w:val="24"/>
          </w:rPr>
          <w:t>R4-2201034</w:t>
        </w:r>
      </w:hyperlink>
      <w:r>
        <w:rPr>
          <w:rFonts w:ascii="Arial" w:hAnsi="Arial" w:cs="Arial"/>
          <w:b/>
          <w:color w:val="0000FF"/>
          <w:sz w:val="24"/>
        </w:rPr>
        <w:tab/>
      </w:r>
      <w:r>
        <w:rPr>
          <w:rFonts w:ascii="Arial" w:hAnsi="Arial" w:cs="Arial"/>
          <w:b/>
          <w:sz w:val="24"/>
        </w:rPr>
        <w:t>TP for TR 38.717-03-01 CA_n18-n28-n77</w:t>
      </w:r>
    </w:p>
    <w:p w14:paraId="1377094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8AAABB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68BB3E0" w14:textId="77777777" w:rsidR="00D326AB" w:rsidRDefault="00D326AB" w:rsidP="00D326AB">
      <w:pPr>
        <w:rPr>
          <w:rFonts w:ascii="Arial" w:hAnsi="Arial" w:cs="Arial"/>
          <w:b/>
          <w:sz w:val="24"/>
        </w:rPr>
      </w:pPr>
      <w:hyperlink r:id="rId470" w:history="1">
        <w:r>
          <w:rPr>
            <w:rStyle w:val="ac"/>
            <w:rFonts w:ascii="Arial" w:hAnsi="Arial" w:cs="Arial"/>
            <w:b/>
            <w:sz w:val="24"/>
          </w:rPr>
          <w:t>R4-2201035</w:t>
        </w:r>
      </w:hyperlink>
      <w:r>
        <w:rPr>
          <w:rFonts w:ascii="Arial" w:hAnsi="Arial" w:cs="Arial"/>
          <w:b/>
          <w:color w:val="0000FF"/>
          <w:sz w:val="24"/>
        </w:rPr>
        <w:tab/>
      </w:r>
      <w:r>
        <w:rPr>
          <w:rFonts w:ascii="Arial" w:hAnsi="Arial" w:cs="Arial"/>
          <w:b/>
          <w:sz w:val="24"/>
        </w:rPr>
        <w:t>TP for TR 38.717-03-01 CA_n18-n41-n77</w:t>
      </w:r>
    </w:p>
    <w:p w14:paraId="58806B0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196861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6A21F8E" w14:textId="77777777" w:rsidR="00D326AB" w:rsidRDefault="00D326AB" w:rsidP="00D326AB">
      <w:pPr>
        <w:rPr>
          <w:rFonts w:ascii="Arial" w:hAnsi="Arial" w:cs="Arial"/>
          <w:b/>
          <w:sz w:val="24"/>
        </w:rPr>
      </w:pPr>
      <w:hyperlink r:id="rId471" w:history="1">
        <w:r>
          <w:rPr>
            <w:rStyle w:val="ac"/>
            <w:rFonts w:ascii="Arial" w:hAnsi="Arial" w:cs="Arial"/>
            <w:b/>
            <w:sz w:val="24"/>
          </w:rPr>
          <w:t>R4-2201052</w:t>
        </w:r>
      </w:hyperlink>
      <w:r>
        <w:rPr>
          <w:rFonts w:ascii="Arial" w:hAnsi="Arial" w:cs="Arial"/>
          <w:b/>
          <w:color w:val="0000FF"/>
          <w:sz w:val="24"/>
        </w:rPr>
        <w:tab/>
      </w:r>
      <w:r>
        <w:rPr>
          <w:rFonts w:ascii="Arial" w:hAnsi="Arial" w:cs="Arial"/>
          <w:b/>
          <w:sz w:val="24"/>
        </w:rPr>
        <w:t>Draft CR for 38.101-1 to introduce new configurations to CA_n5-n48-n77 and CA_n48-n66-n77 with 1UL</w:t>
      </w:r>
    </w:p>
    <w:p w14:paraId="64A15B3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1D34EB2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72" w:history="1">
        <w:r>
          <w:rPr>
            <w:rStyle w:val="ac"/>
            <w:rFonts w:ascii="Arial" w:hAnsi="Arial" w:cs="Arial"/>
            <w:b/>
          </w:rPr>
          <w:t>R4-2202185</w:t>
        </w:r>
      </w:hyperlink>
      <w:r>
        <w:rPr>
          <w:rFonts w:ascii="Arial" w:hAnsi="Arial" w:cs="Arial"/>
          <w:b/>
        </w:rPr>
        <w:t xml:space="preserve"> (from </w:t>
      </w:r>
      <w:hyperlink r:id="rId473" w:history="1">
        <w:r>
          <w:rPr>
            <w:rStyle w:val="ac"/>
            <w:rFonts w:ascii="Arial" w:hAnsi="Arial" w:cs="Arial"/>
            <w:b/>
          </w:rPr>
          <w:t>R4-2201052</w:t>
        </w:r>
      </w:hyperlink>
      <w:r>
        <w:rPr>
          <w:rFonts w:ascii="Arial" w:hAnsi="Arial" w:cs="Arial"/>
          <w:b/>
        </w:rPr>
        <w:t>).</w:t>
      </w:r>
    </w:p>
    <w:p w14:paraId="122EFEE8" w14:textId="77777777" w:rsidR="00D326AB" w:rsidRDefault="00D326AB" w:rsidP="00D326AB">
      <w:pPr>
        <w:rPr>
          <w:rFonts w:ascii="Arial" w:hAnsi="Arial" w:cs="Arial"/>
          <w:b/>
          <w:sz w:val="24"/>
        </w:rPr>
      </w:pPr>
      <w:hyperlink r:id="rId474" w:history="1">
        <w:r>
          <w:rPr>
            <w:rStyle w:val="ac"/>
            <w:rFonts w:ascii="Arial" w:hAnsi="Arial" w:cs="Arial"/>
            <w:b/>
            <w:sz w:val="24"/>
          </w:rPr>
          <w:t>R4-2202185</w:t>
        </w:r>
      </w:hyperlink>
      <w:r>
        <w:rPr>
          <w:rFonts w:ascii="Arial" w:hAnsi="Arial" w:cs="Arial"/>
          <w:b/>
          <w:color w:val="0000FF"/>
          <w:sz w:val="24"/>
        </w:rPr>
        <w:tab/>
      </w:r>
      <w:r>
        <w:rPr>
          <w:rFonts w:ascii="Arial" w:hAnsi="Arial" w:cs="Arial"/>
          <w:b/>
          <w:sz w:val="24"/>
        </w:rPr>
        <w:t>Draft CR for 38.101-1 to introduce new configurations to CA_n5-n48-n77 and CA_n48-n66-n77 with 1UL</w:t>
      </w:r>
    </w:p>
    <w:p w14:paraId="2FF5D0C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0457AC4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3279D46C" w14:textId="77777777" w:rsidR="00D326AB" w:rsidRDefault="00D326AB" w:rsidP="00D326AB">
      <w:pPr>
        <w:rPr>
          <w:rFonts w:ascii="Arial" w:hAnsi="Arial" w:cs="Arial"/>
          <w:b/>
          <w:sz w:val="24"/>
        </w:rPr>
      </w:pPr>
      <w:hyperlink r:id="rId475" w:history="1">
        <w:r>
          <w:rPr>
            <w:rStyle w:val="ac"/>
            <w:rFonts w:ascii="Arial" w:hAnsi="Arial" w:cs="Arial"/>
            <w:b/>
            <w:sz w:val="24"/>
          </w:rPr>
          <w:t>R4-2201063</w:t>
        </w:r>
      </w:hyperlink>
      <w:r>
        <w:rPr>
          <w:rFonts w:ascii="Arial" w:hAnsi="Arial" w:cs="Arial"/>
          <w:b/>
          <w:color w:val="0000FF"/>
          <w:sz w:val="24"/>
        </w:rPr>
        <w:tab/>
      </w:r>
      <w:r>
        <w:rPr>
          <w:rFonts w:ascii="Arial" w:hAnsi="Arial" w:cs="Arial"/>
          <w:b/>
          <w:sz w:val="24"/>
        </w:rPr>
        <w:t>Draft CR for 38.101-1 to introduce new configurations to CA_n5-n25-n77 and CA_n5-n66-n77 with 1UL</w:t>
      </w:r>
    </w:p>
    <w:p w14:paraId="06D713E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0422F7C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Endorsed.</w:t>
      </w:r>
    </w:p>
    <w:p w14:paraId="4C897BD7" w14:textId="77777777" w:rsidR="00D326AB" w:rsidRDefault="00D326AB" w:rsidP="00D326AB">
      <w:pPr>
        <w:rPr>
          <w:rFonts w:ascii="Arial" w:hAnsi="Arial" w:cs="Arial"/>
          <w:b/>
          <w:sz w:val="24"/>
        </w:rPr>
      </w:pPr>
      <w:hyperlink r:id="rId476" w:history="1">
        <w:r>
          <w:rPr>
            <w:rStyle w:val="ac"/>
            <w:rFonts w:ascii="Arial" w:hAnsi="Arial" w:cs="Arial"/>
            <w:b/>
            <w:sz w:val="24"/>
          </w:rPr>
          <w:t>R4-2201108</w:t>
        </w:r>
      </w:hyperlink>
      <w:r>
        <w:rPr>
          <w:rFonts w:ascii="Arial" w:hAnsi="Arial" w:cs="Arial"/>
          <w:b/>
          <w:color w:val="0000FF"/>
          <w:sz w:val="24"/>
        </w:rPr>
        <w:tab/>
      </w:r>
      <w:r>
        <w:rPr>
          <w:rFonts w:ascii="Arial" w:hAnsi="Arial" w:cs="Arial"/>
          <w:b/>
          <w:sz w:val="24"/>
        </w:rPr>
        <w:t>TP to TR 38.717-03-01 Addition of CA_n12-n30-n66</w:t>
      </w:r>
    </w:p>
    <w:p w14:paraId="5160D76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0B352EC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250CC15" w14:textId="77777777" w:rsidR="00D326AB" w:rsidRDefault="00D326AB" w:rsidP="00D326AB">
      <w:pPr>
        <w:rPr>
          <w:rFonts w:ascii="Arial" w:hAnsi="Arial" w:cs="Arial"/>
          <w:b/>
          <w:sz w:val="24"/>
        </w:rPr>
      </w:pPr>
      <w:hyperlink r:id="rId477" w:history="1">
        <w:r>
          <w:rPr>
            <w:rStyle w:val="ac"/>
            <w:rFonts w:ascii="Arial" w:hAnsi="Arial" w:cs="Arial"/>
            <w:b/>
            <w:sz w:val="24"/>
          </w:rPr>
          <w:t>R4-2201109</w:t>
        </w:r>
      </w:hyperlink>
      <w:r>
        <w:rPr>
          <w:rFonts w:ascii="Arial" w:hAnsi="Arial" w:cs="Arial"/>
          <w:b/>
          <w:color w:val="0000FF"/>
          <w:sz w:val="24"/>
        </w:rPr>
        <w:tab/>
      </w:r>
      <w:r>
        <w:rPr>
          <w:rFonts w:ascii="Arial" w:hAnsi="Arial" w:cs="Arial"/>
          <w:b/>
          <w:sz w:val="24"/>
        </w:rPr>
        <w:t>TP to TR 38.717-03-01 Addition of CA_n29-n30-n66</w:t>
      </w:r>
    </w:p>
    <w:p w14:paraId="40B20D2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09AF94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FF2B4FA" w14:textId="77777777" w:rsidR="00D326AB" w:rsidRDefault="00D326AB" w:rsidP="00D326AB">
      <w:pPr>
        <w:rPr>
          <w:rFonts w:ascii="Arial" w:hAnsi="Arial" w:cs="Arial"/>
          <w:b/>
          <w:sz w:val="24"/>
        </w:rPr>
      </w:pPr>
      <w:hyperlink r:id="rId478" w:history="1">
        <w:r>
          <w:rPr>
            <w:rStyle w:val="ac"/>
            <w:rFonts w:ascii="Arial" w:hAnsi="Arial" w:cs="Arial"/>
            <w:b/>
            <w:sz w:val="24"/>
          </w:rPr>
          <w:t>R4-2201110</w:t>
        </w:r>
      </w:hyperlink>
      <w:r>
        <w:rPr>
          <w:rFonts w:ascii="Arial" w:hAnsi="Arial" w:cs="Arial"/>
          <w:b/>
          <w:color w:val="0000FF"/>
          <w:sz w:val="24"/>
        </w:rPr>
        <w:tab/>
      </w:r>
      <w:r>
        <w:rPr>
          <w:rFonts w:ascii="Arial" w:hAnsi="Arial" w:cs="Arial"/>
          <w:b/>
          <w:sz w:val="24"/>
        </w:rPr>
        <w:t>TP to TR 38.717-03-01 Addition of CA_n2-n12-n30</w:t>
      </w:r>
    </w:p>
    <w:p w14:paraId="0D15AE3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3C9543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2DAF97F8" w14:textId="77777777" w:rsidR="00D326AB" w:rsidRDefault="00D326AB" w:rsidP="00D326AB">
      <w:pPr>
        <w:rPr>
          <w:rFonts w:ascii="Arial" w:hAnsi="Arial" w:cs="Arial"/>
          <w:b/>
          <w:sz w:val="24"/>
        </w:rPr>
      </w:pPr>
      <w:hyperlink r:id="rId479" w:history="1">
        <w:r>
          <w:rPr>
            <w:rStyle w:val="ac"/>
            <w:rFonts w:ascii="Arial" w:hAnsi="Arial" w:cs="Arial"/>
            <w:b/>
            <w:sz w:val="24"/>
          </w:rPr>
          <w:t>R4-2201111</w:t>
        </w:r>
      </w:hyperlink>
      <w:r>
        <w:rPr>
          <w:rFonts w:ascii="Arial" w:hAnsi="Arial" w:cs="Arial"/>
          <w:b/>
          <w:color w:val="0000FF"/>
          <w:sz w:val="24"/>
        </w:rPr>
        <w:tab/>
      </w:r>
      <w:r>
        <w:rPr>
          <w:rFonts w:ascii="Arial" w:hAnsi="Arial" w:cs="Arial"/>
          <w:b/>
          <w:sz w:val="24"/>
        </w:rPr>
        <w:t>TP to TR 38.717-03-01 Addition of CA_n2-n12-n66</w:t>
      </w:r>
    </w:p>
    <w:p w14:paraId="4465D97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25471F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4CA3D782" w14:textId="77777777" w:rsidR="00D326AB" w:rsidRDefault="00D326AB" w:rsidP="00D326AB">
      <w:pPr>
        <w:rPr>
          <w:rFonts w:ascii="Arial" w:hAnsi="Arial" w:cs="Arial"/>
          <w:b/>
          <w:sz w:val="24"/>
        </w:rPr>
      </w:pPr>
      <w:hyperlink r:id="rId480" w:history="1">
        <w:r>
          <w:rPr>
            <w:rStyle w:val="ac"/>
            <w:rFonts w:ascii="Arial" w:hAnsi="Arial" w:cs="Arial"/>
            <w:b/>
            <w:sz w:val="24"/>
          </w:rPr>
          <w:t>R4-2201112</w:t>
        </w:r>
      </w:hyperlink>
      <w:r>
        <w:rPr>
          <w:rFonts w:ascii="Arial" w:hAnsi="Arial" w:cs="Arial"/>
          <w:b/>
          <w:color w:val="0000FF"/>
          <w:sz w:val="24"/>
        </w:rPr>
        <w:tab/>
      </w:r>
      <w:r>
        <w:rPr>
          <w:rFonts w:ascii="Arial" w:hAnsi="Arial" w:cs="Arial"/>
          <w:b/>
          <w:sz w:val="24"/>
        </w:rPr>
        <w:t>TP to TR 38.717-03-01 Addition of CA_n2-n29-n30</w:t>
      </w:r>
    </w:p>
    <w:p w14:paraId="448F6F7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DB40EE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0FABC819" w14:textId="77777777" w:rsidR="00D326AB" w:rsidRDefault="00D326AB" w:rsidP="00D326AB">
      <w:pPr>
        <w:rPr>
          <w:rFonts w:ascii="Arial" w:hAnsi="Arial" w:cs="Arial"/>
          <w:b/>
          <w:sz w:val="24"/>
        </w:rPr>
      </w:pPr>
      <w:hyperlink r:id="rId481" w:history="1">
        <w:r>
          <w:rPr>
            <w:rStyle w:val="ac"/>
            <w:rFonts w:ascii="Arial" w:hAnsi="Arial" w:cs="Arial"/>
            <w:b/>
            <w:sz w:val="24"/>
          </w:rPr>
          <w:t>R4-2201113</w:t>
        </w:r>
      </w:hyperlink>
      <w:r>
        <w:rPr>
          <w:rFonts w:ascii="Arial" w:hAnsi="Arial" w:cs="Arial"/>
          <w:b/>
          <w:color w:val="0000FF"/>
          <w:sz w:val="24"/>
        </w:rPr>
        <w:tab/>
      </w:r>
      <w:r>
        <w:rPr>
          <w:rFonts w:ascii="Arial" w:hAnsi="Arial" w:cs="Arial"/>
          <w:b/>
          <w:sz w:val="24"/>
        </w:rPr>
        <w:t>TP to TR 38.717-03-01 Addition of CA_n2-n29-n66</w:t>
      </w:r>
    </w:p>
    <w:p w14:paraId="4C28324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3D1EE8A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65CF197D" w14:textId="77777777" w:rsidR="00D326AB" w:rsidRDefault="00D326AB" w:rsidP="00D326AB">
      <w:pPr>
        <w:rPr>
          <w:rFonts w:ascii="Arial" w:hAnsi="Arial" w:cs="Arial"/>
          <w:b/>
          <w:sz w:val="24"/>
        </w:rPr>
      </w:pPr>
      <w:hyperlink r:id="rId482" w:history="1">
        <w:r>
          <w:rPr>
            <w:rStyle w:val="ac"/>
            <w:rFonts w:ascii="Arial" w:hAnsi="Arial" w:cs="Arial"/>
            <w:b/>
            <w:sz w:val="24"/>
          </w:rPr>
          <w:t>R4-2201552</w:t>
        </w:r>
      </w:hyperlink>
      <w:r>
        <w:rPr>
          <w:rFonts w:ascii="Arial" w:hAnsi="Arial" w:cs="Arial"/>
          <w:b/>
          <w:color w:val="0000FF"/>
          <w:sz w:val="24"/>
        </w:rPr>
        <w:tab/>
      </w:r>
      <w:r>
        <w:rPr>
          <w:rFonts w:ascii="Arial" w:hAnsi="Arial" w:cs="Arial"/>
          <w:b/>
          <w:sz w:val="24"/>
        </w:rPr>
        <w:t>TP for TR 38.717-03-01 to include CA_n41-n70-n78</w:t>
      </w:r>
    </w:p>
    <w:p w14:paraId="5511C8A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w:t>
      </w:r>
    </w:p>
    <w:p w14:paraId="264C366B" w14:textId="77777777" w:rsidR="00D326AB" w:rsidRDefault="00D326AB" w:rsidP="00D326AB">
      <w:pPr>
        <w:rPr>
          <w:rFonts w:ascii="Arial" w:hAnsi="Arial" w:cs="Arial"/>
          <w:b/>
        </w:rPr>
      </w:pPr>
      <w:r>
        <w:rPr>
          <w:rFonts w:ascii="Arial" w:hAnsi="Arial" w:cs="Arial"/>
          <w:b/>
        </w:rPr>
        <w:t xml:space="preserve">Abstract: </w:t>
      </w:r>
    </w:p>
    <w:p w14:paraId="54D068BB" w14:textId="77777777" w:rsidR="00D326AB" w:rsidRDefault="00D326AB" w:rsidP="00D326AB">
      <w:r>
        <w:t>TP for TR 38.717-03-01 to include CA_n41-n70-n78</w:t>
      </w:r>
    </w:p>
    <w:p w14:paraId="5A4EC12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11C0A">
        <w:rPr>
          <w:rFonts w:ascii="Arial" w:hAnsi="Arial" w:cs="Arial"/>
          <w:b/>
          <w:highlight w:val="green"/>
        </w:rPr>
        <w:t>Approved.</w:t>
      </w:r>
    </w:p>
    <w:p w14:paraId="1A559CC3" w14:textId="77777777" w:rsidR="00D326AB" w:rsidRDefault="00D326AB" w:rsidP="00D326AB">
      <w:pPr>
        <w:rPr>
          <w:rFonts w:ascii="Arial" w:hAnsi="Arial" w:cs="Arial"/>
          <w:b/>
          <w:sz w:val="24"/>
        </w:rPr>
      </w:pPr>
      <w:hyperlink r:id="rId483" w:history="1">
        <w:r>
          <w:rPr>
            <w:rStyle w:val="ac"/>
            <w:rFonts w:ascii="Arial" w:hAnsi="Arial" w:cs="Arial"/>
            <w:b/>
            <w:sz w:val="24"/>
          </w:rPr>
          <w:t>R4-2201566</w:t>
        </w:r>
      </w:hyperlink>
      <w:r>
        <w:rPr>
          <w:rFonts w:ascii="Arial" w:hAnsi="Arial" w:cs="Arial"/>
          <w:b/>
          <w:color w:val="0000FF"/>
          <w:sz w:val="24"/>
        </w:rPr>
        <w:tab/>
      </w:r>
      <w:r>
        <w:rPr>
          <w:rFonts w:ascii="Arial" w:hAnsi="Arial" w:cs="Arial"/>
          <w:b/>
          <w:sz w:val="24"/>
        </w:rPr>
        <w:t>TP for TR 38.717-03-01 to include CA_n1-n20-n67</w:t>
      </w:r>
    </w:p>
    <w:p w14:paraId="616BAE4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B096734" w14:textId="77777777" w:rsidR="00D326AB" w:rsidRDefault="00D326AB" w:rsidP="00D326AB">
      <w:pPr>
        <w:rPr>
          <w:rFonts w:ascii="Arial" w:hAnsi="Arial" w:cs="Arial"/>
          <w:b/>
        </w:rPr>
      </w:pPr>
      <w:r>
        <w:rPr>
          <w:rFonts w:ascii="Arial" w:hAnsi="Arial" w:cs="Arial"/>
          <w:b/>
        </w:rPr>
        <w:t xml:space="preserve">Abstract: </w:t>
      </w:r>
    </w:p>
    <w:p w14:paraId="32C92370" w14:textId="77777777" w:rsidR="00D326AB" w:rsidRDefault="00D326AB" w:rsidP="00D326AB">
      <w:r>
        <w:t>TP for TR 38.717-03-01 to include CA_n1-n20-n67</w:t>
      </w:r>
    </w:p>
    <w:p w14:paraId="696148BE" w14:textId="77777777" w:rsidR="00D326AB" w:rsidRDefault="00D326AB" w:rsidP="00D326AB">
      <w:r w:rsidRPr="00A11C0A">
        <w:t>[Skyworks] Fallback CA_n20-n67 LB-LB configuration requires discussion in the "not for block approval" AI</w:t>
      </w:r>
    </w:p>
    <w:p w14:paraId="54307EA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807B4">
        <w:rPr>
          <w:rFonts w:ascii="Arial" w:hAnsi="Arial" w:cs="Arial"/>
          <w:b/>
          <w:highlight w:val="green"/>
        </w:rPr>
        <w:t>Approved.</w:t>
      </w:r>
    </w:p>
    <w:p w14:paraId="6378DB5C" w14:textId="77777777" w:rsidR="00D326AB" w:rsidRDefault="00D326AB" w:rsidP="00D326AB">
      <w:pPr>
        <w:rPr>
          <w:rFonts w:ascii="Arial" w:hAnsi="Arial" w:cs="Arial"/>
          <w:b/>
          <w:sz w:val="24"/>
        </w:rPr>
      </w:pPr>
      <w:hyperlink r:id="rId484" w:history="1">
        <w:r>
          <w:rPr>
            <w:rStyle w:val="ac"/>
            <w:rFonts w:ascii="Arial" w:hAnsi="Arial" w:cs="Arial"/>
            <w:b/>
            <w:sz w:val="24"/>
          </w:rPr>
          <w:t>R4-2201568</w:t>
        </w:r>
      </w:hyperlink>
      <w:r>
        <w:rPr>
          <w:rFonts w:ascii="Arial" w:hAnsi="Arial" w:cs="Arial"/>
          <w:b/>
          <w:color w:val="0000FF"/>
          <w:sz w:val="24"/>
        </w:rPr>
        <w:tab/>
      </w:r>
      <w:r>
        <w:rPr>
          <w:rFonts w:ascii="Arial" w:hAnsi="Arial" w:cs="Arial"/>
          <w:b/>
          <w:sz w:val="24"/>
        </w:rPr>
        <w:t>TP for TR 38.717-03-01 to include CA_n3-n20-n67</w:t>
      </w:r>
    </w:p>
    <w:p w14:paraId="2E8445D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23774442" w14:textId="77777777" w:rsidR="00D326AB" w:rsidRDefault="00D326AB" w:rsidP="00D326AB">
      <w:pPr>
        <w:rPr>
          <w:rFonts w:ascii="Arial" w:hAnsi="Arial" w:cs="Arial"/>
          <w:b/>
        </w:rPr>
      </w:pPr>
      <w:r>
        <w:rPr>
          <w:rFonts w:ascii="Arial" w:hAnsi="Arial" w:cs="Arial"/>
          <w:b/>
        </w:rPr>
        <w:t xml:space="preserve">Abstract: </w:t>
      </w:r>
    </w:p>
    <w:p w14:paraId="31826FF2" w14:textId="77777777" w:rsidR="00D326AB" w:rsidRDefault="00D326AB" w:rsidP="00D326AB">
      <w:r>
        <w:t>TP for TR 38.717-03-01 to include CA_n3-n20-n67</w:t>
      </w:r>
    </w:p>
    <w:p w14:paraId="740D53D4" w14:textId="77777777" w:rsidR="00D326AB" w:rsidRDefault="00D326AB" w:rsidP="00D326AB">
      <w:r w:rsidRPr="00A11C0A">
        <w:t>[Skyworks] Fallback CA_n20-n67 LB-LB configuration requires discussion in the "not for block approval" AI</w:t>
      </w:r>
    </w:p>
    <w:p w14:paraId="3E55DFB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807B4">
        <w:rPr>
          <w:rFonts w:ascii="Arial" w:hAnsi="Arial" w:cs="Arial"/>
          <w:b/>
          <w:highlight w:val="green"/>
        </w:rPr>
        <w:t>Approved.</w:t>
      </w:r>
    </w:p>
    <w:p w14:paraId="7F73E79C" w14:textId="77777777" w:rsidR="00D326AB" w:rsidRDefault="00D326AB" w:rsidP="00D326AB">
      <w:pPr>
        <w:rPr>
          <w:rFonts w:ascii="Arial" w:hAnsi="Arial" w:cs="Arial"/>
          <w:b/>
          <w:sz w:val="24"/>
        </w:rPr>
      </w:pPr>
      <w:hyperlink r:id="rId485" w:history="1">
        <w:r>
          <w:rPr>
            <w:rStyle w:val="ac"/>
            <w:rFonts w:ascii="Arial" w:hAnsi="Arial" w:cs="Arial"/>
            <w:b/>
            <w:sz w:val="24"/>
          </w:rPr>
          <w:t>R4-2201724</w:t>
        </w:r>
      </w:hyperlink>
      <w:r>
        <w:rPr>
          <w:rFonts w:ascii="Arial" w:hAnsi="Arial" w:cs="Arial"/>
          <w:b/>
          <w:color w:val="0000FF"/>
          <w:sz w:val="24"/>
        </w:rPr>
        <w:tab/>
      </w:r>
      <w:r>
        <w:rPr>
          <w:rFonts w:ascii="Arial" w:hAnsi="Arial" w:cs="Arial"/>
          <w:b/>
          <w:sz w:val="24"/>
        </w:rPr>
        <w:t>TP for TR 38.717-03-01 to include CA_n2-n71-n78</w:t>
      </w:r>
    </w:p>
    <w:p w14:paraId="1C89491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9C646FB" w14:textId="77777777" w:rsidR="00D326AB" w:rsidRDefault="00D326AB" w:rsidP="00D326AB">
      <w:pPr>
        <w:rPr>
          <w:rFonts w:ascii="Arial" w:hAnsi="Arial" w:cs="Arial"/>
          <w:b/>
        </w:rPr>
      </w:pPr>
      <w:r>
        <w:rPr>
          <w:rFonts w:ascii="Arial" w:hAnsi="Arial" w:cs="Arial"/>
          <w:b/>
        </w:rPr>
        <w:t xml:space="preserve">Abstract: </w:t>
      </w:r>
    </w:p>
    <w:p w14:paraId="269DF18A" w14:textId="77777777" w:rsidR="00D326AB" w:rsidRDefault="00D326AB" w:rsidP="00D326AB">
      <w:r>
        <w:t>TP for TR 38.717-03-01 to include CA_n2-n71-n78</w:t>
      </w:r>
    </w:p>
    <w:p w14:paraId="1447F34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44247">
        <w:rPr>
          <w:rFonts w:ascii="Arial" w:hAnsi="Arial" w:cs="Arial"/>
          <w:b/>
          <w:highlight w:val="green"/>
        </w:rPr>
        <w:t>Approved.</w:t>
      </w:r>
    </w:p>
    <w:p w14:paraId="274BE054" w14:textId="77777777" w:rsidR="00D326AB" w:rsidRDefault="00D326AB" w:rsidP="00D326AB">
      <w:pPr>
        <w:rPr>
          <w:rFonts w:ascii="Arial" w:hAnsi="Arial" w:cs="Arial"/>
          <w:b/>
          <w:sz w:val="24"/>
        </w:rPr>
      </w:pPr>
      <w:hyperlink r:id="rId486" w:history="1">
        <w:r>
          <w:rPr>
            <w:rStyle w:val="ac"/>
            <w:rFonts w:ascii="Arial" w:hAnsi="Arial" w:cs="Arial"/>
            <w:b/>
            <w:sz w:val="24"/>
          </w:rPr>
          <w:t>R4-2201725</w:t>
        </w:r>
      </w:hyperlink>
      <w:r>
        <w:rPr>
          <w:rFonts w:ascii="Arial" w:hAnsi="Arial" w:cs="Arial"/>
          <w:b/>
          <w:color w:val="0000FF"/>
          <w:sz w:val="24"/>
        </w:rPr>
        <w:tab/>
      </w:r>
      <w:r>
        <w:rPr>
          <w:rFonts w:ascii="Arial" w:hAnsi="Arial" w:cs="Arial"/>
          <w:b/>
          <w:sz w:val="24"/>
        </w:rPr>
        <w:t>TP for TR 38.717-03-01 to include CA_n2-n66-n78</w:t>
      </w:r>
    </w:p>
    <w:p w14:paraId="24E9B69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50E3138" w14:textId="77777777" w:rsidR="00D326AB" w:rsidRDefault="00D326AB" w:rsidP="00D326AB">
      <w:pPr>
        <w:rPr>
          <w:rFonts w:ascii="Arial" w:hAnsi="Arial" w:cs="Arial"/>
          <w:b/>
        </w:rPr>
      </w:pPr>
      <w:r>
        <w:rPr>
          <w:rFonts w:ascii="Arial" w:hAnsi="Arial" w:cs="Arial"/>
          <w:b/>
        </w:rPr>
        <w:t xml:space="preserve">Abstract: </w:t>
      </w:r>
    </w:p>
    <w:p w14:paraId="7C8308EE" w14:textId="77777777" w:rsidR="00D326AB" w:rsidRDefault="00D326AB" w:rsidP="00D326AB">
      <w:r>
        <w:t>TP for TR 38.717-03-01 to include CA_n2-n66-n78</w:t>
      </w:r>
    </w:p>
    <w:p w14:paraId="49FA9FA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44247">
        <w:rPr>
          <w:rFonts w:ascii="Arial" w:hAnsi="Arial" w:cs="Arial"/>
          <w:b/>
          <w:highlight w:val="green"/>
        </w:rPr>
        <w:t>Approved.</w:t>
      </w:r>
    </w:p>
    <w:p w14:paraId="2ECA9F0F" w14:textId="77777777" w:rsidR="00D326AB" w:rsidRDefault="00D326AB" w:rsidP="00D326AB">
      <w:pPr>
        <w:pStyle w:val="3"/>
      </w:pPr>
      <w:bookmarkStart w:id="45" w:name="_Toc93078690"/>
      <w:r>
        <w:t>5.10</w:t>
      </w:r>
      <w:r>
        <w:tab/>
        <w:t>NR Inter-band Carrier Aggregation for 4 bands DL with 1 band UL</w:t>
      </w:r>
      <w:bookmarkEnd w:id="45"/>
    </w:p>
    <w:p w14:paraId="2E44C570" w14:textId="77777777" w:rsidR="00D326AB" w:rsidRDefault="00D326AB" w:rsidP="00D326AB">
      <w:pPr>
        <w:rPr>
          <w:rFonts w:ascii="Arial" w:hAnsi="Arial" w:cs="Arial"/>
          <w:b/>
          <w:color w:val="C00000"/>
          <w:lang w:eastAsia="zh-CN"/>
        </w:rPr>
      </w:pPr>
      <w:bookmarkStart w:id="46" w:name="_Toc93078691"/>
      <w:r>
        <w:rPr>
          <w:rFonts w:ascii="Arial" w:hAnsi="Arial" w:cs="Arial"/>
          <w:b/>
          <w:color w:val="C00000"/>
          <w:lang w:eastAsia="zh-CN"/>
        </w:rPr>
        <w:t>[101-bis-e][107] NR_Baskets_Part_3, AI 5.8, 5.9, 5.10, 5.11, 5.12, 5.13, 5.19, 5.20, 5.21, 5.22, 5.23, 5.24 –Johannes Hejselbaek</w:t>
      </w:r>
    </w:p>
    <w:p w14:paraId="1F571C00" w14:textId="77777777" w:rsidR="00D326AB" w:rsidRDefault="00D326AB" w:rsidP="00D326AB">
      <w:pPr>
        <w:pStyle w:val="4"/>
      </w:pPr>
      <w:r>
        <w:t>5.10.1</w:t>
      </w:r>
      <w:r>
        <w:tab/>
        <w:t>UE RF requirements</w:t>
      </w:r>
      <w:bookmarkEnd w:id="46"/>
    </w:p>
    <w:p w14:paraId="6BD9FC52" w14:textId="77777777" w:rsidR="00D326AB" w:rsidRDefault="00D326AB" w:rsidP="00D326AB">
      <w:pPr>
        <w:rPr>
          <w:rFonts w:ascii="Arial" w:hAnsi="Arial" w:cs="Arial"/>
          <w:b/>
          <w:sz w:val="24"/>
        </w:rPr>
      </w:pPr>
      <w:hyperlink r:id="rId487" w:history="1">
        <w:r>
          <w:rPr>
            <w:rStyle w:val="ac"/>
            <w:rFonts w:ascii="Arial" w:hAnsi="Arial" w:cs="Arial"/>
            <w:b/>
            <w:sz w:val="24"/>
          </w:rPr>
          <w:t>R4-2200211</w:t>
        </w:r>
      </w:hyperlink>
      <w:r>
        <w:rPr>
          <w:rFonts w:ascii="Arial" w:hAnsi="Arial" w:cs="Arial"/>
          <w:b/>
          <w:color w:val="0000FF"/>
          <w:sz w:val="24"/>
        </w:rPr>
        <w:tab/>
      </w:r>
      <w:r>
        <w:rPr>
          <w:rFonts w:ascii="Arial" w:hAnsi="Arial" w:cs="Arial"/>
          <w:b/>
          <w:sz w:val="24"/>
        </w:rPr>
        <w:t>TP for TR 38.717-04-01: CA_n1-n3-n28-n77</w:t>
      </w:r>
    </w:p>
    <w:p w14:paraId="24B1CB3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3CD55A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75B66EC" w14:textId="77777777" w:rsidR="00D326AB" w:rsidRDefault="00D326AB" w:rsidP="00D326AB">
      <w:pPr>
        <w:rPr>
          <w:rFonts w:ascii="Arial" w:hAnsi="Arial" w:cs="Arial"/>
          <w:b/>
          <w:sz w:val="24"/>
        </w:rPr>
      </w:pPr>
      <w:hyperlink r:id="rId488" w:history="1">
        <w:r>
          <w:rPr>
            <w:rStyle w:val="ac"/>
            <w:rFonts w:ascii="Arial" w:hAnsi="Arial" w:cs="Arial"/>
            <w:b/>
            <w:sz w:val="24"/>
          </w:rPr>
          <w:t>R4-2200212</w:t>
        </w:r>
      </w:hyperlink>
      <w:r>
        <w:rPr>
          <w:rFonts w:ascii="Arial" w:hAnsi="Arial" w:cs="Arial"/>
          <w:b/>
          <w:color w:val="0000FF"/>
          <w:sz w:val="24"/>
        </w:rPr>
        <w:tab/>
      </w:r>
      <w:r>
        <w:rPr>
          <w:rFonts w:ascii="Arial" w:hAnsi="Arial" w:cs="Arial"/>
          <w:b/>
          <w:sz w:val="24"/>
        </w:rPr>
        <w:t>TP for TR 38.717-04-01: CA_n1-n3-n28-n79</w:t>
      </w:r>
    </w:p>
    <w:p w14:paraId="5888264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A30602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CE4CDFF" w14:textId="77777777" w:rsidR="00D326AB" w:rsidRDefault="00D326AB" w:rsidP="00D326AB">
      <w:pPr>
        <w:rPr>
          <w:rFonts w:ascii="Arial" w:hAnsi="Arial" w:cs="Arial"/>
          <w:b/>
          <w:sz w:val="24"/>
        </w:rPr>
      </w:pPr>
      <w:hyperlink r:id="rId489" w:history="1">
        <w:r>
          <w:rPr>
            <w:rStyle w:val="ac"/>
            <w:rFonts w:ascii="Arial" w:hAnsi="Arial" w:cs="Arial"/>
            <w:b/>
            <w:sz w:val="24"/>
          </w:rPr>
          <w:t>R4-2200213</w:t>
        </w:r>
      </w:hyperlink>
      <w:r>
        <w:rPr>
          <w:rFonts w:ascii="Arial" w:hAnsi="Arial" w:cs="Arial"/>
          <w:b/>
          <w:color w:val="0000FF"/>
          <w:sz w:val="24"/>
        </w:rPr>
        <w:tab/>
      </w:r>
      <w:r>
        <w:rPr>
          <w:rFonts w:ascii="Arial" w:hAnsi="Arial" w:cs="Arial"/>
          <w:b/>
          <w:sz w:val="24"/>
        </w:rPr>
        <w:t>TP for TR 38.717-04-01: CA_n1-n3-n28-n257</w:t>
      </w:r>
    </w:p>
    <w:p w14:paraId="60BF7AC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CD6785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AD37D18" w14:textId="77777777" w:rsidR="00D326AB" w:rsidRDefault="00D326AB" w:rsidP="00D326AB">
      <w:pPr>
        <w:rPr>
          <w:rFonts w:ascii="Arial" w:hAnsi="Arial" w:cs="Arial"/>
          <w:b/>
          <w:sz w:val="24"/>
        </w:rPr>
      </w:pPr>
      <w:hyperlink r:id="rId490" w:history="1">
        <w:r>
          <w:rPr>
            <w:rStyle w:val="ac"/>
            <w:rFonts w:ascii="Arial" w:hAnsi="Arial" w:cs="Arial"/>
            <w:b/>
            <w:sz w:val="24"/>
          </w:rPr>
          <w:t>R4-2200214</w:t>
        </w:r>
      </w:hyperlink>
      <w:r>
        <w:rPr>
          <w:rFonts w:ascii="Arial" w:hAnsi="Arial" w:cs="Arial"/>
          <w:b/>
          <w:color w:val="0000FF"/>
          <w:sz w:val="24"/>
        </w:rPr>
        <w:tab/>
      </w:r>
      <w:r>
        <w:rPr>
          <w:rFonts w:ascii="Arial" w:hAnsi="Arial" w:cs="Arial"/>
          <w:b/>
          <w:sz w:val="24"/>
        </w:rPr>
        <w:t>TP for TR 38.717-04-01: CA_n1-n3-n77-n79</w:t>
      </w:r>
    </w:p>
    <w:p w14:paraId="5E72D33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61EBCF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1444994A" w14:textId="77777777" w:rsidR="00D326AB" w:rsidRDefault="00D326AB" w:rsidP="00D326AB">
      <w:pPr>
        <w:rPr>
          <w:rFonts w:ascii="Arial" w:hAnsi="Arial" w:cs="Arial"/>
          <w:b/>
          <w:sz w:val="24"/>
        </w:rPr>
      </w:pPr>
      <w:hyperlink r:id="rId491" w:history="1">
        <w:r>
          <w:rPr>
            <w:rStyle w:val="ac"/>
            <w:rFonts w:ascii="Arial" w:hAnsi="Arial" w:cs="Arial"/>
            <w:b/>
            <w:sz w:val="24"/>
          </w:rPr>
          <w:t>R4-2200215</w:t>
        </w:r>
      </w:hyperlink>
      <w:r>
        <w:rPr>
          <w:rFonts w:ascii="Arial" w:hAnsi="Arial" w:cs="Arial"/>
          <w:b/>
          <w:color w:val="0000FF"/>
          <w:sz w:val="24"/>
        </w:rPr>
        <w:tab/>
      </w:r>
      <w:r>
        <w:rPr>
          <w:rFonts w:ascii="Arial" w:hAnsi="Arial" w:cs="Arial"/>
          <w:b/>
          <w:sz w:val="24"/>
        </w:rPr>
        <w:t>TP for TR 38.717-04-01: CA_n1-n3-n79-n257</w:t>
      </w:r>
    </w:p>
    <w:p w14:paraId="26B9770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41875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9560D8F" w14:textId="77777777" w:rsidR="00D326AB" w:rsidRDefault="00D326AB" w:rsidP="00D326AB">
      <w:pPr>
        <w:rPr>
          <w:rFonts w:ascii="Arial" w:hAnsi="Arial" w:cs="Arial"/>
          <w:b/>
          <w:sz w:val="24"/>
        </w:rPr>
      </w:pPr>
      <w:hyperlink r:id="rId492" w:history="1">
        <w:r>
          <w:rPr>
            <w:rStyle w:val="ac"/>
            <w:rFonts w:ascii="Arial" w:hAnsi="Arial" w:cs="Arial"/>
            <w:b/>
            <w:sz w:val="24"/>
          </w:rPr>
          <w:t>R4-2200216</w:t>
        </w:r>
      </w:hyperlink>
      <w:r>
        <w:rPr>
          <w:rFonts w:ascii="Arial" w:hAnsi="Arial" w:cs="Arial"/>
          <w:b/>
          <w:color w:val="0000FF"/>
          <w:sz w:val="24"/>
        </w:rPr>
        <w:tab/>
      </w:r>
      <w:r>
        <w:rPr>
          <w:rFonts w:ascii="Arial" w:hAnsi="Arial" w:cs="Arial"/>
          <w:b/>
          <w:sz w:val="24"/>
        </w:rPr>
        <w:t>TP for TR 38.717-04-01: CA_n1-n28-n77-n79</w:t>
      </w:r>
    </w:p>
    <w:p w14:paraId="6552F87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B13056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63C3639C" w14:textId="77777777" w:rsidR="00D326AB" w:rsidRDefault="00D326AB" w:rsidP="00D326AB">
      <w:pPr>
        <w:rPr>
          <w:rFonts w:ascii="Arial" w:hAnsi="Arial" w:cs="Arial"/>
          <w:b/>
          <w:sz w:val="24"/>
        </w:rPr>
      </w:pPr>
      <w:hyperlink r:id="rId493" w:history="1">
        <w:r>
          <w:rPr>
            <w:rStyle w:val="ac"/>
            <w:rFonts w:ascii="Arial" w:hAnsi="Arial" w:cs="Arial"/>
            <w:b/>
            <w:sz w:val="24"/>
          </w:rPr>
          <w:t>R4-2200217</w:t>
        </w:r>
      </w:hyperlink>
      <w:r>
        <w:rPr>
          <w:rFonts w:ascii="Arial" w:hAnsi="Arial" w:cs="Arial"/>
          <w:b/>
          <w:color w:val="0000FF"/>
          <w:sz w:val="24"/>
        </w:rPr>
        <w:tab/>
      </w:r>
      <w:r>
        <w:rPr>
          <w:rFonts w:ascii="Arial" w:hAnsi="Arial" w:cs="Arial"/>
          <w:b/>
          <w:sz w:val="24"/>
        </w:rPr>
        <w:t>TP for TR 38.717-04-01: CA_n1-n28-n77-n257</w:t>
      </w:r>
    </w:p>
    <w:p w14:paraId="59D1490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CEBD7A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EBD0567" w14:textId="77777777" w:rsidR="00D326AB" w:rsidRDefault="00D326AB" w:rsidP="00D326AB">
      <w:pPr>
        <w:rPr>
          <w:rFonts w:ascii="Arial" w:hAnsi="Arial" w:cs="Arial"/>
          <w:b/>
          <w:sz w:val="24"/>
        </w:rPr>
      </w:pPr>
      <w:hyperlink r:id="rId494" w:history="1">
        <w:r>
          <w:rPr>
            <w:rStyle w:val="ac"/>
            <w:rFonts w:ascii="Arial" w:hAnsi="Arial" w:cs="Arial"/>
            <w:b/>
            <w:sz w:val="24"/>
          </w:rPr>
          <w:t>R4-2200218</w:t>
        </w:r>
      </w:hyperlink>
      <w:r>
        <w:rPr>
          <w:rFonts w:ascii="Arial" w:hAnsi="Arial" w:cs="Arial"/>
          <w:b/>
          <w:color w:val="0000FF"/>
          <w:sz w:val="24"/>
        </w:rPr>
        <w:tab/>
      </w:r>
      <w:r>
        <w:rPr>
          <w:rFonts w:ascii="Arial" w:hAnsi="Arial" w:cs="Arial"/>
          <w:b/>
          <w:sz w:val="24"/>
        </w:rPr>
        <w:t>TP for TR 38.717-04-01: CA_n1-n28-n79-n257</w:t>
      </w:r>
    </w:p>
    <w:p w14:paraId="0484EAD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A31998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BDB0FE7" w14:textId="77777777" w:rsidR="00D326AB" w:rsidRDefault="00D326AB" w:rsidP="00D326AB">
      <w:pPr>
        <w:rPr>
          <w:rFonts w:ascii="Arial" w:hAnsi="Arial" w:cs="Arial"/>
          <w:b/>
          <w:sz w:val="24"/>
        </w:rPr>
      </w:pPr>
      <w:hyperlink r:id="rId495" w:history="1">
        <w:r>
          <w:rPr>
            <w:rStyle w:val="ac"/>
            <w:rFonts w:ascii="Arial" w:hAnsi="Arial" w:cs="Arial"/>
            <w:b/>
            <w:sz w:val="24"/>
          </w:rPr>
          <w:t>R4-2200219</w:t>
        </w:r>
      </w:hyperlink>
      <w:r>
        <w:rPr>
          <w:rFonts w:ascii="Arial" w:hAnsi="Arial" w:cs="Arial"/>
          <w:b/>
          <w:color w:val="0000FF"/>
          <w:sz w:val="24"/>
        </w:rPr>
        <w:tab/>
      </w:r>
      <w:r>
        <w:rPr>
          <w:rFonts w:ascii="Arial" w:hAnsi="Arial" w:cs="Arial"/>
          <w:b/>
          <w:sz w:val="24"/>
        </w:rPr>
        <w:t>TP for TR 38.717-04-01: CA_n3-n28-n41-n257</w:t>
      </w:r>
    </w:p>
    <w:p w14:paraId="7DFDFE8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41AC40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61DE4C7A" w14:textId="77777777" w:rsidR="00D326AB" w:rsidRDefault="00D326AB" w:rsidP="00D326AB">
      <w:pPr>
        <w:rPr>
          <w:rFonts w:ascii="Arial" w:hAnsi="Arial" w:cs="Arial"/>
          <w:b/>
          <w:sz w:val="24"/>
        </w:rPr>
      </w:pPr>
      <w:hyperlink r:id="rId496" w:history="1">
        <w:r>
          <w:rPr>
            <w:rStyle w:val="ac"/>
            <w:rFonts w:ascii="Arial" w:hAnsi="Arial" w:cs="Arial"/>
            <w:b/>
            <w:sz w:val="24"/>
          </w:rPr>
          <w:t>R4-2200220</w:t>
        </w:r>
      </w:hyperlink>
      <w:r>
        <w:rPr>
          <w:rFonts w:ascii="Arial" w:hAnsi="Arial" w:cs="Arial"/>
          <w:b/>
          <w:color w:val="0000FF"/>
          <w:sz w:val="24"/>
        </w:rPr>
        <w:tab/>
      </w:r>
      <w:r>
        <w:rPr>
          <w:rFonts w:ascii="Arial" w:hAnsi="Arial" w:cs="Arial"/>
          <w:b/>
          <w:sz w:val="24"/>
        </w:rPr>
        <w:t>TP for TR 38.717-04-01: CA_n3-n41-n77-n257</w:t>
      </w:r>
    </w:p>
    <w:p w14:paraId="2828D6A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1BFF24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BBE624F" w14:textId="77777777" w:rsidR="00D326AB" w:rsidRDefault="00D326AB" w:rsidP="00D326AB">
      <w:pPr>
        <w:rPr>
          <w:rFonts w:ascii="Arial" w:hAnsi="Arial" w:cs="Arial"/>
          <w:b/>
          <w:sz w:val="24"/>
        </w:rPr>
      </w:pPr>
      <w:hyperlink r:id="rId497" w:history="1">
        <w:r>
          <w:rPr>
            <w:rStyle w:val="ac"/>
            <w:rFonts w:ascii="Arial" w:hAnsi="Arial" w:cs="Arial"/>
            <w:b/>
            <w:sz w:val="24"/>
          </w:rPr>
          <w:t>R4-2200221</w:t>
        </w:r>
      </w:hyperlink>
      <w:r>
        <w:rPr>
          <w:rFonts w:ascii="Arial" w:hAnsi="Arial" w:cs="Arial"/>
          <w:b/>
          <w:color w:val="0000FF"/>
          <w:sz w:val="24"/>
        </w:rPr>
        <w:tab/>
      </w:r>
      <w:r>
        <w:rPr>
          <w:rFonts w:ascii="Arial" w:hAnsi="Arial" w:cs="Arial"/>
          <w:b/>
          <w:sz w:val="24"/>
        </w:rPr>
        <w:t>TP for TR 38.717-04-01: CA_n28-n41-n77-n257</w:t>
      </w:r>
    </w:p>
    <w:p w14:paraId="51CE6CB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72D26E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1A3A733E" w14:textId="77777777" w:rsidR="00D326AB" w:rsidRDefault="00D326AB" w:rsidP="00D326AB">
      <w:pPr>
        <w:rPr>
          <w:rFonts w:ascii="Arial" w:hAnsi="Arial" w:cs="Arial"/>
          <w:b/>
          <w:sz w:val="24"/>
        </w:rPr>
      </w:pPr>
      <w:hyperlink r:id="rId498" w:history="1">
        <w:r>
          <w:rPr>
            <w:rStyle w:val="ac"/>
            <w:rFonts w:ascii="Arial" w:hAnsi="Arial" w:cs="Arial"/>
            <w:b/>
            <w:sz w:val="24"/>
          </w:rPr>
          <w:t>R4-2200356</w:t>
        </w:r>
      </w:hyperlink>
      <w:r>
        <w:rPr>
          <w:rFonts w:ascii="Arial" w:hAnsi="Arial" w:cs="Arial"/>
          <w:b/>
          <w:color w:val="0000FF"/>
          <w:sz w:val="24"/>
        </w:rPr>
        <w:tab/>
      </w:r>
      <w:r>
        <w:rPr>
          <w:rFonts w:ascii="Arial" w:hAnsi="Arial" w:cs="Arial"/>
          <w:b/>
          <w:sz w:val="24"/>
        </w:rPr>
        <w:t>TP for CA_n28-n77-n79-n257 for TR 38.717-04-01</w:t>
      </w:r>
    </w:p>
    <w:p w14:paraId="4F63C6C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41CE5F9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5352740" w14:textId="77777777" w:rsidR="00D326AB" w:rsidRDefault="00D326AB" w:rsidP="00D326AB">
      <w:pPr>
        <w:rPr>
          <w:rFonts w:ascii="Arial" w:hAnsi="Arial" w:cs="Arial"/>
          <w:b/>
          <w:sz w:val="24"/>
        </w:rPr>
      </w:pPr>
      <w:hyperlink r:id="rId499" w:history="1">
        <w:r>
          <w:rPr>
            <w:rStyle w:val="ac"/>
            <w:rFonts w:ascii="Arial" w:hAnsi="Arial" w:cs="Arial"/>
            <w:b/>
            <w:sz w:val="24"/>
          </w:rPr>
          <w:t>R4-2200357</w:t>
        </w:r>
      </w:hyperlink>
      <w:r>
        <w:rPr>
          <w:rFonts w:ascii="Arial" w:hAnsi="Arial" w:cs="Arial"/>
          <w:b/>
          <w:color w:val="0000FF"/>
          <w:sz w:val="24"/>
        </w:rPr>
        <w:tab/>
      </w:r>
      <w:r>
        <w:rPr>
          <w:rFonts w:ascii="Arial" w:hAnsi="Arial" w:cs="Arial"/>
          <w:b/>
          <w:sz w:val="24"/>
        </w:rPr>
        <w:t>TP for CA_n28-n78-n79-n257 for TR 38.717-04-01</w:t>
      </w:r>
    </w:p>
    <w:p w14:paraId="032F997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541F548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0FB9BC3" w14:textId="77777777" w:rsidR="00D326AB" w:rsidRDefault="00D326AB" w:rsidP="00D326AB">
      <w:pPr>
        <w:rPr>
          <w:rFonts w:ascii="Arial" w:hAnsi="Arial" w:cs="Arial"/>
          <w:b/>
          <w:sz w:val="24"/>
        </w:rPr>
      </w:pPr>
      <w:hyperlink r:id="rId500" w:history="1">
        <w:r>
          <w:rPr>
            <w:rStyle w:val="ac"/>
            <w:rFonts w:ascii="Arial" w:hAnsi="Arial" w:cs="Arial"/>
            <w:b/>
            <w:sz w:val="24"/>
          </w:rPr>
          <w:t>R4-2200724</w:t>
        </w:r>
      </w:hyperlink>
      <w:r>
        <w:rPr>
          <w:rFonts w:ascii="Arial" w:hAnsi="Arial" w:cs="Arial"/>
          <w:b/>
          <w:color w:val="0000FF"/>
          <w:sz w:val="24"/>
        </w:rPr>
        <w:tab/>
      </w:r>
      <w:r>
        <w:rPr>
          <w:rFonts w:ascii="Arial" w:hAnsi="Arial" w:cs="Arial"/>
          <w:b/>
          <w:sz w:val="24"/>
        </w:rPr>
        <w:t>draft CR to add NR Inter-band CA for 4 bands in TS 38.101-1</w:t>
      </w:r>
    </w:p>
    <w:p w14:paraId="5F935FF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33D504D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Endorsed.</w:t>
      </w:r>
    </w:p>
    <w:p w14:paraId="0E283102" w14:textId="77777777" w:rsidR="00D326AB" w:rsidRDefault="00D326AB" w:rsidP="00D326AB">
      <w:pPr>
        <w:rPr>
          <w:rFonts w:ascii="Arial" w:hAnsi="Arial" w:cs="Arial"/>
          <w:b/>
          <w:sz w:val="24"/>
        </w:rPr>
      </w:pPr>
      <w:hyperlink r:id="rId501" w:history="1">
        <w:r>
          <w:rPr>
            <w:rStyle w:val="ac"/>
            <w:rFonts w:ascii="Arial" w:hAnsi="Arial" w:cs="Arial"/>
            <w:b/>
            <w:sz w:val="24"/>
          </w:rPr>
          <w:t>R4-2201065</w:t>
        </w:r>
      </w:hyperlink>
      <w:r>
        <w:rPr>
          <w:rFonts w:ascii="Arial" w:hAnsi="Arial" w:cs="Arial"/>
          <w:b/>
          <w:color w:val="0000FF"/>
          <w:sz w:val="24"/>
        </w:rPr>
        <w:tab/>
      </w:r>
      <w:r>
        <w:rPr>
          <w:rFonts w:ascii="Arial" w:hAnsi="Arial" w:cs="Arial"/>
          <w:b/>
          <w:sz w:val="24"/>
        </w:rPr>
        <w:t>TP for TR 38.717-04-01 CA_n5-n25-n66-n77</w:t>
      </w:r>
    </w:p>
    <w:p w14:paraId="36ECDF5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840B64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59D283F" w14:textId="77777777" w:rsidR="00D326AB" w:rsidRDefault="00D326AB" w:rsidP="00D326AB">
      <w:pPr>
        <w:rPr>
          <w:rFonts w:ascii="Arial" w:hAnsi="Arial" w:cs="Arial"/>
          <w:b/>
          <w:sz w:val="24"/>
        </w:rPr>
      </w:pPr>
      <w:hyperlink r:id="rId502" w:history="1">
        <w:r>
          <w:rPr>
            <w:rStyle w:val="ac"/>
            <w:rFonts w:ascii="Arial" w:hAnsi="Arial" w:cs="Arial"/>
            <w:b/>
            <w:sz w:val="24"/>
          </w:rPr>
          <w:t>R4-2201120</w:t>
        </w:r>
      </w:hyperlink>
      <w:r>
        <w:rPr>
          <w:rFonts w:ascii="Arial" w:hAnsi="Arial" w:cs="Arial"/>
          <w:b/>
          <w:color w:val="0000FF"/>
          <w:sz w:val="24"/>
        </w:rPr>
        <w:tab/>
      </w:r>
      <w:r>
        <w:rPr>
          <w:rFonts w:ascii="Arial" w:hAnsi="Arial" w:cs="Arial"/>
          <w:b/>
          <w:sz w:val="24"/>
        </w:rPr>
        <w:t>TP to TR 38.717-04-01 Addition of CA_n2-n12-n30-n66</w:t>
      </w:r>
    </w:p>
    <w:p w14:paraId="191DAEB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2C3597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3B4B5D81" w14:textId="77777777" w:rsidR="00D326AB" w:rsidRDefault="00D326AB" w:rsidP="00D326AB">
      <w:pPr>
        <w:rPr>
          <w:rFonts w:ascii="Arial" w:hAnsi="Arial" w:cs="Arial"/>
          <w:b/>
          <w:sz w:val="24"/>
        </w:rPr>
      </w:pPr>
      <w:hyperlink r:id="rId503" w:history="1">
        <w:r>
          <w:rPr>
            <w:rStyle w:val="ac"/>
            <w:rFonts w:ascii="Arial" w:hAnsi="Arial" w:cs="Arial"/>
            <w:b/>
            <w:sz w:val="24"/>
          </w:rPr>
          <w:t>R4-2201121</w:t>
        </w:r>
      </w:hyperlink>
      <w:r>
        <w:rPr>
          <w:rFonts w:ascii="Arial" w:hAnsi="Arial" w:cs="Arial"/>
          <w:b/>
          <w:color w:val="0000FF"/>
          <w:sz w:val="24"/>
        </w:rPr>
        <w:tab/>
      </w:r>
      <w:r>
        <w:rPr>
          <w:rFonts w:ascii="Arial" w:hAnsi="Arial" w:cs="Arial"/>
          <w:b/>
          <w:sz w:val="24"/>
        </w:rPr>
        <w:t>TP to TR 38.717-04-01 Addition of CA_n2-n29-n30-n66</w:t>
      </w:r>
    </w:p>
    <w:p w14:paraId="554EF7B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5181861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100ED33" w14:textId="77777777" w:rsidR="00D326AB" w:rsidRDefault="00D326AB" w:rsidP="00D326AB">
      <w:pPr>
        <w:rPr>
          <w:rFonts w:ascii="Arial" w:hAnsi="Arial" w:cs="Arial"/>
          <w:b/>
          <w:sz w:val="24"/>
        </w:rPr>
      </w:pPr>
      <w:hyperlink r:id="rId504" w:history="1">
        <w:r>
          <w:rPr>
            <w:rStyle w:val="ac"/>
            <w:rFonts w:ascii="Arial" w:hAnsi="Arial" w:cs="Arial"/>
            <w:b/>
            <w:sz w:val="24"/>
          </w:rPr>
          <w:t>R4-2201550</w:t>
        </w:r>
      </w:hyperlink>
      <w:r>
        <w:rPr>
          <w:rFonts w:ascii="Arial" w:hAnsi="Arial" w:cs="Arial"/>
          <w:b/>
          <w:color w:val="0000FF"/>
          <w:sz w:val="24"/>
        </w:rPr>
        <w:tab/>
      </w:r>
      <w:r>
        <w:rPr>
          <w:rFonts w:ascii="Arial" w:hAnsi="Arial" w:cs="Arial"/>
          <w:b/>
          <w:sz w:val="24"/>
        </w:rPr>
        <w:t>TP for TR 38.717-04-01 to include CA_n41-n66-n70-n78</w:t>
      </w:r>
    </w:p>
    <w:p w14:paraId="4B98B21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3BF5F4A7" w14:textId="77777777" w:rsidR="00D326AB" w:rsidRDefault="00D326AB" w:rsidP="00D326AB">
      <w:pPr>
        <w:rPr>
          <w:rFonts w:ascii="Arial" w:hAnsi="Arial" w:cs="Arial"/>
          <w:b/>
        </w:rPr>
      </w:pPr>
      <w:r>
        <w:rPr>
          <w:rFonts w:ascii="Arial" w:hAnsi="Arial" w:cs="Arial"/>
          <w:b/>
        </w:rPr>
        <w:t xml:space="preserve">Abstract: </w:t>
      </w:r>
    </w:p>
    <w:p w14:paraId="65B776A5" w14:textId="77777777" w:rsidR="00D326AB" w:rsidRDefault="00D326AB" w:rsidP="00D326AB">
      <w:r>
        <w:t>TP for TR 38.717-04-01 to include CA_n41-n66-n70-n78</w:t>
      </w:r>
    </w:p>
    <w:p w14:paraId="4A4F78D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65DB0B2B" w14:textId="77777777" w:rsidR="00D326AB" w:rsidRDefault="00D326AB" w:rsidP="00D326AB">
      <w:pPr>
        <w:rPr>
          <w:rFonts w:ascii="Arial" w:hAnsi="Arial" w:cs="Arial"/>
          <w:b/>
          <w:sz w:val="24"/>
        </w:rPr>
      </w:pPr>
      <w:hyperlink r:id="rId505" w:history="1">
        <w:r>
          <w:rPr>
            <w:rStyle w:val="ac"/>
            <w:rFonts w:ascii="Arial" w:hAnsi="Arial" w:cs="Arial"/>
            <w:b/>
            <w:sz w:val="24"/>
          </w:rPr>
          <w:t>R4-2201726</w:t>
        </w:r>
      </w:hyperlink>
      <w:r>
        <w:rPr>
          <w:rFonts w:ascii="Arial" w:hAnsi="Arial" w:cs="Arial"/>
          <w:b/>
          <w:color w:val="0000FF"/>
          <w:sz w:val="24"/>
        </w:rPr>
        <w:tab/>
      </w:r>
      <w:r>
        <w:rPr>
          <w:rFonts w:ascii="Arial" w:hAnsi="Arial" w:cs="Arial"/>
          <w:b/>
          <w:sz w:val="24"/>
        </w:rPr>
        <w:t>TP for TR 38.717-04-01 to include CA_n25-n41-n71-n78</w:t>
      </w:r>
    </w:p>
    <w:p w14:paraId="1F486CA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87C2791" w14:textId="77777777" w:rsidR="00D326AB" w:rsidRDefault="00D326AB" w:rsidP="00D326AB">
      <w:pPr>
        <w:rPr>
          <w:rFonts w:ascii="Arial" w:hAnsi="Arial" w:cs="Arial"/>
          <w:b/>
        </w:rPr>
      </w:pPr>
      <w:r>
        <w:rPr>
          <w:rFonts w:ascii="Arial" w:hAnsi="Arial" w:cs="Arial"/>
          <w:b/>
        </w:rPr>
        <w:t xml:space="preserve">Abstract: </w:t>
      </w:r>
    </w:p>
    <w:p w14:paraId="0E06BFAB" w14:textId="77777777" w:rsidR="00D326AB" w:rsidRDefault="00D326AB" w:rsidP="00D326AB">
      <w:r>
        <w:t>TP for TR 38.717-04-01 to include CA_n25-n41-n71-n78</w:t>
      </w:r>
    </w:p>
    <w:p w14:paraId="33F3BC5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88E334C" w14:textId="77777777" w:rsidR="00D326AB" w:rsidRDefault="00D326AB" w:rsidP="00D326AB">
      <w:pPr>
        <w:rPr>
          <w:rFonts w:ascii="Arial" w:hAnsi="Arial" w:cs="Arial"/>
          <w:b/>
          <w:sz w:val="24"/>
        </w:rPr>
      </w:pPr>
      <w:hyperlink r:id="rId506" w:history="1">
        <w:r>
          <w:rPr>
            <w:rStyle w:val="ac"/>
            <w:rFonts w:ascii="Arial" w:hAnsi="Arial" w:cs="Arial"/>
            <w:b/>
            <w:sz w:val="24"/>
          </w:rPr>
          <w:t>R4-2201727</w:t>
        </w:r>
      </w:hyperlink>
      <w:r>
        <w:rPr>
          <w:rFonts w:ascii="Arial" w:hAnsi="Arial" w:cs="Arial"/>
          <w:b/>
          <w:color w:val="0000FF"/>
          <w:sz w:val="24"/>
        </w:rPr>
        <w:tab/>
      </w:r>
      <w:r>
        <w:rPr>
          <w:rFonts w:ascii="Arial" w:hAnsi="Arial" w:cs="Arial"/>
          <w:b/>
          <w:sz w:val="24"/>
        </w:rPr>
        <w:t>TP for TR 38.717-04-01 to include CA_n2-n66-n71-n78</w:t>
      </w:r>
    </w:p>
    <w:p w14:paraId="7252B99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AA67433" w14:textId="77777777" w:rsidR="00D326AB" w:rsidRDefault="00D326AB" w:rsidP="00D326AB">
      <w:pPr>
        <w:rPr>
          <w:rFonts w:ascii="Arial" w:hAnsi="Arial" w:cs="Arial"/>
          <w:b/>
        </w:rPr>
      </w:pPr>
      <w:r>
        <w:rPr>
          <w:rFonts w:ascii="Arial" w:hAnsi="Arial" w:cs="Arial"/>
          <w:b/>
        </w:rPr>
        <w:t xml:space="preserve">Abstract: </w:t>
      </w:r>
    </w:p>
    <w:p w14:paraId="0EC4B819" w14:textId="77777777" w:rsidR="00D326AB" w:rsidRDefault="00D326AB" w:rsidP="00D326AB">
      <w:r>
        <w:t>TP for TR 38.717-04-01 to include CA_n2-n66-n71-n78</w:t>
      </w:r>
    </w:p>
    <w:p w14:paraId="2BD75C5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FFD62F8" w14:textId="77777777" w:rsidR="00D326AB" w:rsidRDefault="00D326AB" w:rsidP="00D326AB">
      <w:pPr>
        <w:rPr>
          <w:rFonts w:ascii="Arial" w:hAnsi="Arial" w:cs="Arial"/>
          <w:b/>
          <w:sz w:val="24"/>
        </w:rPr>
      </w:pPr>
      <w:hyperlink r:id="rId507" w:history="1">
        <w:r>
          <w:rPr>
            <w:rStyle w:val="ac"/>
            <w:rFonts w:ascii="Arial" w:hAnsi="Arial" w:cs="Arial"/>
            <w:b/>
            <w:sz w:val="24"/>
          </w:rPr>
          <w:t>R4-2201891</w:t>
        </w:r>
      </w:hyperlink>
      <w:r>
        <w:rPr>
          <w:rFonts w:ascii="Arial" w:hAnsi="Arial" w:cs="Arial"/>
          <w:b/>
          <w:color w:val="0000FF"/>
          <w:sz w:val="24"/>
        </w:rPr>
        <w:tab/>
      </w:r>
      <w:r>
        <w:rPr>
          <w:rFonts w:ascii="Arial" w:hAnsi="Arial" w:cs="Arial"/>
          <w:b/>
          <w:sz w:val="24"/>
        </w:rPr>
        <w:t>TP for TR 38.717-04-01 to include CA_n2A-n5A-n30A-n77A</w:t>
      </w:r>
    </w:p>
    <w:p w14:paraId="36CAB23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1924A89A" w14:textId="77777777" w:rsidR="00D326AB" w:rsidRDefault="00D326AB" w:rsidP="00D326AB">
      <w:pPr>
        <w:rPr>
          <w:rFonts w:ascii="Arial" w:hAnsi="Arial" w:cs="Arial"/>
          <w:b/>
        </w:rPr>
      </w:pPr>
      <w:r>
        <w:rPr>
          <w:rFonts w:ascii="Arial" w:hAnsi="Arial" w:cs="Arial"/>
          <w:b/>
        </w:rPr>
        <w:t xml:space="preserve">Abstract: </w:t>
      </w:r>
    </w:p>
    <w:p w14:paraId="2E64D8A3" w14:textId="77777777" w:rsidR="00D326AB" w:rsidRDefault="00D326AB" w:rsidP="00D326AB">
      <w:r>
        <w:t>TP for TR 38.717-04-01 to include CA_n2A-n5A-n30A-n77A</w:t>
      </w:r>
    </w:p>
    <w:p w14:paraId="6DD7C3F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0987053A" w14:textId="77777777" w:rsidR="00D326AB" w:rsidRDefault="00D326AB" w:rsidP="00D326AB">
      <w:pPr>
        <w:rPr>
          <w:rFonts w:ascii="Arial" w:hAnsi="Arial" w:cs="Arial"/>
          <w:b/>
          <w:sz w:val="24"/>
        </w:rPr>
      </w:pPr>
      <w:hyperlink r:id="rId508" w:history="1">
        <w:r>
          <w:rPr>
            <w:rStyle w:val="ac"/>
            <w:rFonts w:ascii="Arial" w:hAnsi="Arial" w:cs="Arial"/>
            <w:b/>
            <w:sz w:val="24"/>
          </w:rPr>
          <w:t>R4-2201892</w:t>
        </w:r>
      </w:hyperlink>
      <w:r>
        <w:rPr>
          <w:rFonts w:ascii="Arial" w:hAnsi="Arial" w:cs="Arial"/>
          <w:b/>
          <w:color w:val="0000FF"/>
          <w:sz w:val="24"/>
        </w:rPr>
        <w:tab/>
      </w:r>
      <w:r>
        <w:rPr>
          <w:rFonts w:ascii="Arial" w:hAnsi="Arial" w:cs="Arial"/>
          <w:b/>
          <w:sz w:val="24"/>
        </w:rPr>
        <w:t>TP for TR 38.717-04-01 to include CA_n2A-n5A-n66A-n77A</w:t>
      </w:r>
    </w:p>
    <w:p w14:paraId="1BE031A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2DD9443" w14:textId="77777777" w:rsidR="00D326AB" w:rsidRDefault="00D326AB" w:rsidP="00D326AB">
      <w:pPr>
        <w:rPr>
          <w:rFonts w:ascii="Arial" w:hAnsi="Arial" w:cs="Arial"/>
          <w:b/>
        </w:rPr>
      </w:pPr>
      <w:r>
        <w:rPr>
          <w:rFonts w:ascii="Arial" w:hAnsi="Arial" w:cs="Arial"/>
          <w:b/>
        </w:rPr>
        <w:t xml:space="preserve">Abstract: </w:t>
      </w:r>
    </w:p>
    <w:p w14:paraId="098D717C" w14:textId="77777777" w:rsidR="00D326AB" w:rsidRDefault="00D326AB" w:rsidP="00D326AB">
      <w:r>
        <w:t>TP for TR 38.717-04-01 to include CA_n2A-n5A-n66A-n77A</w:t>
      </w:r>
    </w:p>
    <w:p w14:paraId="12475CC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09" w:history="1">
        <w:r>
          <w:rPr>
            <w:rStyle w:val="ac"/>
            <w:rFonts w:ascii="Arial" w:hAnsi="Arial" w:cs="Arial"/>
            <w:b/>
          </w:rPr>
          <w:t>R4-2202186</w:t>
        </w:r>
      </w:hyperlink>
      <w:r>
        <w:rPr>
          <w:rFonts w:ascii="Arial" w:hAnsi="Arial" w:cs="Arial"/>
          <w:b/>
        </w:rPr>
        <w:t xml:space="preserve"> (from </w:t>
      </w:r>
      <w:hyperlink r:id="rId510" w:history="1">
        <w:r>
          <w:rPr>
            <w:rStyle w:val="ac"/>
            <w:rFonts w:ascii="Arial" w:hAnsi="Arial" w:cs="Arial"/>
            <w:b/>
          </w:rPr>
          <w:t>R4-2201892</w:t>
        </w:r>
      </w:hyperlink>
      <w:r>
        <w:rPr>
          <w:rFonts w:ascii="Arial" w:hAnsi="Arial" w:cs="Arial"/>
          <w:b/>
        </w:rPr>
        <w:t>).</w:t>
      </w:r>
    </w:p>
    <w:p w14:paraId="56BFB1CD" w14:textId="77777777" w:rsidR="00D326AB" w:rsidRDefault="00D326AB" w:rsidP="00D326AB">
      <w:pPr>
        <w:rPr>
          <w:rFonts w:ascii="Arial" w:hAnsi="Arial" w:cs="Arial"/>
          <w:b/>
          <w:sz w:val="24"/>
        </w:rPr>
      </w:pPr>
      <w:hyperlink r:id="rId511" w:history="1">
        <w:r>
          <w:rPr>
            <w:rStyle w:val="ac"/>
            <w:rFonts w:ascii="Arial" w:hAnsi="Arial" w:cs="Arial"/>
            <w:b/>
            <w:sz w:val="24"/>
          </w:rPr>
          <w:t>R4-2202186</w:t>
        </w:r>
      </w:hyperlink>
      <w:r>
        <w:rPr>
          <w:rFonts w:ascii="Arial" w:hAnsi="Arial" w:cs="Arial"/>
          <w:b/>
          <w:color w:val="0000FF"/>
          <w:sz w:val="24"/>
        </w:rPr>
        <w:tab/>
      </w:r>
      <w:r>
        <w:rPr>
          <w:rFonts w:ascii="Arial" w:hAnsi="Arial" w:cs="Arial"/>
          <w:b/>
          <w:sz w:val="24"/>
        </w:rPr>
        <w:t>TP for TR 38.717-04-01 to include CA_n2A-n5A-n66A-n77A</w:t>
      </w:r>
    </w:p>
    <w:p w14:paraId="1314DCC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2678608" w14:textId="77777777" w:rsidR="00D326AB" w:rsidRDefault="00D326AB" w:rsidP="00D326AB">
      <w:pPr>
        <w:rPr>
          <w:rFonts w:ascii="Arial" w:hAnsi="Arial" w:cs="Arial"/>
          <w:b/>
        </w:rPr>
      </w:pPr>
      <w:r>
        <w:rPr>
          <w:rFonts w:ascii="Arial" w:hAnsi="Arial" w:cs="Arial"/>
          <w:b/>
        </w:rPr>
        <w:t xml:space="preserve">Abstract: </w:t>
      </w:r>
    </w:p>
    <w:p w14:paraId="788DA769" w14:textId="77777777" w:rsidR="00D326AB" w:rsidRDefault="00D326AB" w:rsidP="00D326AB">
      <w:r>
        <w:t>TP for TR 38.717-04-01 to include CA_n2A-n5A-n66A-n77A</w:t>
      </w:r>
    </w:p>
    <w:p w14:paraId="6D5C646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0C85780D" w14:textId="77777777" w:rsidR="00D326AB" w:rsidRDefault="00D326AB" w:rsidP="00D326AB">
      <w:pPr>
        <w:rPr>
          <w:rFonts w:ascii="Arial" w:hAnsi="Arial" w:cs="Arial"/>
          <w:b/>
          <w:sz w:val="24"/>
        </w:rPr>
      </w:pPr>
      <w:hyperlink r:id="rId512" w:history="1">
        <w:r>
          <w:rPr>
            <w:rStyle w:val="ac"/>
            <w:rFonts w:ascii="Arial" w:hAnsi="Arial" w:cs="Arial"/>
            <w:b/>
            <w:sz w:val="24"/>
          </w:rPr>
          <w:t>R4-2201893</w:t>
        </w:r>
      </w:hyperlink>
      <w:r>
        <w:rPr>
          <w:rFonts w:ascii="Arial" w:hAnsi="Arial" w:cs="Arial"/>
          <w:b/>
          <w:color w:val="0000FF"/>
          <w:sz w:val="24"/>
        </w:rPr>
        <w:tab/>
      </w:r>
      <w:r>
        <w:rPr>
          <w:rFonts w:ascii="Arial" w:hAnsi="Arial" w:cs="Arial"/>
          <w:b/>
          <w:sz w:val="24"/>
        </w:rPr>
        <w:t>TP for TR 38.717-04-01 to include CA_n2A-n14A-n30A-n77A</w:t>
      </w:r>
    </w:p>
    <w:p w14:paraId="775B451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376704E" w14:textId="77777777" w:rsidR="00D326AB" w:rsidRDefault="00D326AB" w:rsidP="00D326AB">
      <w:pPr>
        <w:rPr>
          <w:rFonts w:ascii="Arial" w:hAnsi="Arial" w:cs="Arial"/>
          <w:b/>
        </w:rPr>
      </w:pPr>
      <w:r>
        <w:rPr>
          <w:rFonts w:ascii="Arial" w:hAnsi="Arial" w:cs="Arial"/>
          <w:b/>
        </w:rPr>
        <w:t xml:space="preserve">Abstract: </w:t>
      </w:r>
    </w:p>
    <w:p w14:paraId="71BF1801" w14:textId="77777777" w:rsidR="00D326AB" w:rsidRDefault="00D326AB" w:rsidP="00D326AB">
      <w:r>
        <w:t>TP for TR 38.717-04-01 to include CA_n2A-n14A-n30A-n77A</w:t>
      </w:r>
    </w:p>
    <w:p w14:paraId="4B08DCF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E12D537" w14:textId="77777777" w:rsidR="00D326AB" w:rsidRDefault="00D326AB" w:rsidP="00D326AB">
      <w:pPr>
        <w:rPr>
          <w:rFonts w:ascii="Arial" w:hAnsi="Arial" w:cs="Arial"/>
          <w:b/>
          <w:sz w:val="24"/>
        </w:rPr>
      </w:pPr>
      <w:hyperlink r:id="rId513" w:history="1">
        <w:r>
          <w:rPr>
            <w:rStyle w:val="ac"/>
            <w:rFonts w:ascii="Arial" w:hAnsi="Arial" w:cs="Arial"/>
            <w:b/>
            <w:sz w:val="24"/>
          </w:rPr>
          <w:t>R4-2201894</w:t>
        </w:r>
      </w:hyperlink>
      <w:r>
        <w:rPr>
          <w:rFonts w:ascii="Arial" w:hAnsi="Arial" w:cs="Arial"/>
          <w:b/>
          <w:color w:val="0000FF"/>
          <w:sz w:val="24"/>
        </w:rPr>
        <w:tab/>
      </w:r>
      <w:r>
        <w:rPr>
          <w:rFonts w:ascii="Arial" w:hAnsi="Arial" w:cs="Arial"/>
          <w:b/>
          <w:sz w:val="24"/>
        </w:rPr>
        <w:t>TP for TR 38.717-04-01 to include CA_n2A-n14A-n66A-n77A</w:t>
      </w:r>
    </w:p>
    <w:p w14:paraId="238A69C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10081BF5" w14:textId="77777777" w:rsidR="00D326AB" w:rsidRDefault="00D326AB" w:rsidP="00D326AB">
      <w:pPr>
        <w:rPr>
          <w:rFonts w:ascii="Arial" w:hAnsi="Arial" w:cs="Arial"/>
          <w:b/>
        </w:rPr>
      </w:pPr>
      <w:r>
        <w:rPr>
          <w:rFonts w:ascii="Arial" w:hAnsi="Arial" w:cs="Arial"/>
          <w:b/>
        </w:rPr>
        <w:t xml:space="preserve">Abstract: </w:t>
      </w:r>
    </w:p>
    <w:p w14:paraId="22254FBC" w14:textId="77777777" w:rsidR="00D326AB" w:rsidRDefault="00D326AB" w:rsidP="00D326AB">
      <w:r>
        <w:t>TP for TR 38.717-04-01 to include CA_n2A-n14A-n66A-n77A</w:t>
      </w:r>
    </w:p>
    <w:p w14:paraId="0C70AEF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59F456F9" w14:textId="77777777" w:rsidR="00D326AB" w:rsidRDefault="00D326AB" w:rsidP="00D326AB">
      <w:pPr>
        <w:rPr>
          <w:rFonts w:ascii="Arial" w:hAnsi="Arial" w:cs="Arial"/>
          <w:b/>
          <w:sz w:val="24"/>
        </w:rPr>
      </w:pPr>
      <w:hyperlink r:id="rId514" w:history="1">
        <w:r>
          <w:rPr>
            <w:rStyle w:val="ac"/>
            <w:rFonts w:ascii="Arial" w:hAnsi="Arial" w:cs="Arial"/>
            <w:b/>
            <w:sz w:val="24"/>
          </w:rPr>
          <w:t>R4-2201895</w:t>
        </w:r>
      </w:hyperlink>
      <w:r>
        <w:rPr>
          <w:rFonts w:ascii="Arial" w:hAnsi="Arial" w:cs="Arial"/>
          <w:b/>
          <w:color w:val="0000FF"/>
          <w:sz w:val="24"/>
        </w:rPr>
        <w:tab/>
      </w:r>
      <w:r>
        <w:rPr>
          <w:rFonts w:ascii="Arial" w:hAnsi="Arial" w:cs="Arial"/>
          <w:b/>
          <w:sz w:val="24"/>
        </w:rPr>
        <w:t>TP for TR 38.717-04-01 to include CA_n5A-n30A-n66-n77A</w:t>
      </w:r>
    </w:p>
    <w:p w14:paraId="0DB97F3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05295B6" w14:textId="77777777" w:rsidR="00D326AB" w:rsidRDefault="00D326AB" w:rsidP="00D326AB">
      <w:pPr>
        <w:rPr>
          <w:rFonts w:ascii="Arial" w:hAnsi="Arial" w:cs="Arial"/>
          <w:b/>
        </w:rPr>
      </w:pPr>
      <w:r>
        <w:rPr>
          <w:rFonts w:ascii="Arial" w:hAnsi="Arial" w:cs="Arial"/>
          <w:b/>
        </w:rPr>
        <w:t xml:space="preserve">Abstract: </w:t>
      </w:r>
    </w:p>
    <w:p w14:paraId="1B461F17" w14:textId="77777777" w:rsidR="00D326AB" w:rsidRDefault="00D326AB" w:rsidP="00D326AB">
      <w:r>
        <w:t>TP for TR 38.717-04-01 to include CA_n5A-n30A-n66-n77A</w:t>
      </w:r>
    </w:p>
    <w:p w14:paraId="6C23832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296A77A9" w14:textId="77777777" w:rsidR="00D326AB" w:rsidRDefault="00D326AB" w:rsidP="00D326AB">
      <w:pPr>
        <w:rPr>
          <w:rFonts w:ascii="Arial" w:hAnsi="Arial" w:cs="Arial"/>
          <w:b/>
          <w:sz w:val="24"/>
        </w:rPr>
      </w:pPr>
      <w:hyperlink r:id="rId515" w:history="1">
        <w:r>
          <w:rPr>
            <w:rStyle w:val="ac"/>
            <w:rFonts w:ascii="Arial" w:hAnsi="Arial" w:cs="Arial"/>
            <w:b/>
            <w:sz w:val="24"/>
          </w:rPr>
          <w:t>R4-2201896</w:t>
        </w:r>
      </w:hyperlink>
      <w:r>
        <w:rPr>
          <w:rFonts w:ascii="Arial" w:hAnsi="Arial" w:cs="Arial"/>
          <w:b/>
          <w:color w:val="0000FF"/>
          <w:sz w:val="24"/>
        </w:rPr>
        <w:tab/>
      </w:r>
      <w:r>
        <w:rPr>
          <w:rFonts w:ascii="Arial" w:hAnsi="Arial" w:cs="Arial"/>
          <w:b/>
          <w:sz w:val="24"/>
        </w:rPr>
        <w:t>TP for TR 38.717-04-01 to include CA_n14A-n30A-n66A-n77A</w:t>
      </w:r>
    </w:p>
    <w:p w14:paraId="747D4CC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5F886CE" w14:textId="77777777" w:rsidR="00D326AB" w:rsidRDefault="00D326AB" w:rsidP="00D326AB">
      <w:pPr>
        <w:rPr>
          <w:rFonts w:ascii="Arial" w:hAnsi="Arial" w:cs="Arial"/>
          <w:b/>
        </w:rPr>
      </w:pPr>
      <w:r>
        <w:rPr>
          <w:rFonts w:ascii="Arial" w:hAnsi="Arial" w:cs="Arial"/>
          <w:b/>
        </w:rPr>
        <w:t xml:space="preserve">Abstract: </w:t>
      </w:r>
    </w:p>
    <w:p w14:paraId="2A584C01" w14:textId="77777777" w:rsidR="00D326AB" w:rsidRDefault="00D326AB" w:rsidP="00D326AB">
      <w:r>
        <w:t>TP for TR 38.717-04-01 to include CA_n14A-n30A-n66A-n77A</w:t>
      </w:r>
    </w:p>
    <w:p w14:paraId="18687A9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24910">
        <w:rPr>
          <w:rFonts w:ascii="Arial" w:hAnsi="Arial" w:cs="Arial"/>
          <w:b/>
          <w:highlight w:val="green"/>
        </w:rPr>
        <w:t>Approved.</w:t>
      </w:r>
    </w:p>
    <w:p w14:paraId="7B32A2A0" w14:textId="77777777" w:rsidR="00D326AB" w:rsidRDefault="00D326AB" w:rsidP="00D326AB">
      <w:pPr>
        <w:pStyle w:val="3"/>
      </w:pPr>
      <w:bookmarkStart w:id="47" w:name="_Toc93078692"/>
      <w:r>
        <w:t>5.11</w:t>
      </w:r>
      <w:r>
        <w:tab/>
        <w:t>NR Inter-band Carrier Aggregation/Dual connectivity for 3 bands DL with 2 bands UL</w:t>
      </w:r>
      <w:bookmarkEnd w:id="47"/>
    </w:p>
    <w:p w14:paraId="6095DCCB" w14:textId="77777777" w:rsidR="00D326AB" w:rsidRDefault="00D326AB" w:rsidP="00D326AB">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70443D92" w14:textId="77777777" w:rsidR="00D326AB" w:rsidRDefault="00D326AB" w:rsidP="00D326AB">
      <w:pPr>
        <w:rPr>
          <w:rFonts w:ascii="Arial" w:hAnsi="Arial" w:cs="Arial"/>
          <w:b/>
          <w:sz w:val="24"/>
        </w:rPr>
      </w:pPr>
      <w:hyperlink r:id="rId516" w:history="1">
        <w:r>
          <w:rPr>
            <w:rStyle w:val="ac"/>
            <w:rFonts w:ascii="Arial" w:hAnsi="Arial" w:cs="Arial"/>
            <w:b/>
            <w:sz w:val="24"/>
          </w:rPr>
          <w:t>R4-2201797</w:t>
        </w:r>
      </w:hyperlink>
      <w:r>
        <w:rPr>
          <w:rFonts w:ascii="Arial" w:hAnsi="Arial" w:cs="Arial"/>
          <w:b/>
          <w:color w:val="0000FF"/>
          <w:sz w:val="24"/>
        </w:rPr>
        <w:tab/>
      </w:r>
      <w:r>
        <w:rPr>
          <w:rFonts w:ascii="Arial" w:hAnsi="Arial" w:cs="Arial"/>
          <w:b/>
          <w:sz w:val="24"/>
        </w:rPr>
        <w:t>TR 38.717-03-02 v0.8.0</w:t>
      </w:r>
    </w:p>
    <w:p w14:paraId="04FB047A"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CE7684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49943B7" w14:textId="77777777" w:rsidR="00D326AB" w:rsidRDefault="00D326AB" w:rsidP="00D326AB">
      <w:pPr>
        <w:pStyle w:val="4"/>
      </w:pPr>
      <w:bookmarkStart w:id="48" w:name="_Toc93078693"/>
      <w:r>
        <w:t>5.11.1</w:t>
      </w:r>
      <w:r>
        <w:tab/>
        <w:t>UE RF requirements</w:t>
      </w:r>
      <w:bookmarkEnd w:id="48"/>
    </w:p>
    <w:p w14:paraId="46C792FB" w14:textId="77777777" w:rsidR="00D326AB" w:rsidRDefault="00D326AB" w:rsidP="00D326AB">
      <w:pPr>
        <w:rPr>
          <w:rFonts w:ascii="Arial" w:hAnsi="Arial" w:cs="Arial"/>
          <w:b/>
          <w:sz w:val="24"/>
        </w:rPr>
      </w:pPr>
      <w:hyperlink r:id="rId517" w:history="1">
        <w:r>
          <w:rPr>
            <w:rStyle w:val="ac"/>
            <w:rFonts w:ascii="Arial" w:hAnsi="Arial" w:cs="Arial"/>
            <w:b/>
            <w:sz w:val="24"/>
          </w:rPr>
          <w:t>R4-2200190</w:t>
        </w:r>
      </w:hyperlink>
      <w:r>
        <w:rPr>
          <w:rFonts w:ascii="Arial" w:hAnsi="Arial" w:cs="Arial"/>
          <w:b/>
          <w:color w:val="0000FF"/>
          <w:sz w:val="24"/>
        </w:rPr>
        <w:tab/>
      </w:r>
      <w:r>
        <w:rPr>
          <w:rFonts w:ascii="Arial" w:hAnsi="Arial" w:cs="Arial"/>
          <w:b/>
          <w:sz w:val="24"/>
        </w:rPr>
        <w:t>Draft CR for 38.101-1: support of n77(2A) in 2UL CA_n1A-n77-n79A</w:t>
      </w:r>
    </w:p>
    <w:p w14:paraId="715E764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FED8758" w14:textId="77777777" w:rsidR="00D326AB" w:rsidRDefault="00D326AB" w:rsidP="00D326AB">
      <w:pPr>
        <w:rPr>
          <w:rFonts w:ascii="Arial" w:hAnsi="Arial" w:cs="Arial"/>
          <w:b/>
        </w:rPr>
      </w:pPr>
      <w:r>
        <w:rPr>
          <w:rFonts w:ascii="Arial" w:hAnsi="Arial" w:cs="Arial"/>
          <w:b/>
        </w:rPr>
        <w:t xml:space="preserve">Abstract: </w:t>
      </w:r>
    </w:p>
    <w:p w14:paraId="666E224B" w14:textId="77777777" w:rsidR="00D326AB" w:rsidRDefault="00D326AB" w:rsidP="00D326AB">
      <w:r>
        <w:t>n77(2A) support is added to CA_n1-n77-n79.</w:t>
      </w:r>
    </w:p>
    <w:p w14:paraId="2A26839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22932AB9" w14:textId="77777777" w:rsidR="00D326AB" w:rsidRDefault="00D326AB" w:rsidP="00D326AB">
      <w:pPr>
        <w:rPr>
          <w:rFonts w:ascii="Arial" w:hAnsi="Arial" w:cs="Arial"/>
          <w:b/>
          <w:sz w:val="24"/>
        </w:rPr>
      </w:pPr>
      <w:hyperlink r:id="rId518" w:history="1">
        <w:r>
          <w:rPr>
            <w:rStyle w:val="ac"/>
            <w:rFonts w:ascii="Arial" w:hAnsi="Arial" w:cs="Arial"/>
            <w:b/>
            <w:sz w:val="24"/>
          </w:rPr>
          <w:t>R4-2200191</w:t>
        </w:r>
      </w:hyperlink>
      <w:r>
        <w:rPr>
          <w:rFonts w:ascii="Arial" w:hAnsi="Arial" w:cs="Arial"/>
          <w:b/>
          <w:color w:val="0000FF"/>
          <w:sz w:val="24"/>
        </w:rPr>
        <w:tab/>
      </w:r>
      <w:r>
        <w:rPr>
          <w:rFonts w:ascii="Arial" w:hAnsi="Arial" w:cs="Arial"/>
          <w:b/>
          <w:sz w:val="24"/>
        </w:rPr>
        <w:t xml:space="preserve">Draft CR for 38.101-1: support of 2UL in CA_n3A-n28A-n77(3A) </w:t>
      </w:r>
    </w:p>
    <w:p w14:paraId="02DAC02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D0A031E" w14:textId="77777777" w:rsidR="00D326AB" w:rsidRDefault="00D326AB" w:rsidP="00D326AB">
      <w:pPr>
        <w:rPr>
          <w:rFonts w:ascii="Arial" w:hAnsi="Arial" w:cs="Arial"/>
          <w:b/>
        </w:rPr>
      </w:pPr>
      <w:r>
        <w:rPr>
          <w:rFonts w:ascii="Arial" w:hAnsi="Arial" w:cs="Arial"/>
          <w:b/>
        </w:rPr>
        <w:t xml:space="preserve">Abstract: </w:t>
      </w:r>
    </w:p>
    <w:p w14:paraId="242647CE" w14:textId="77777777" w:rsidR="00D326AB" w:rsidRDefault="00D326AB" w:rsidP="00D326AB">
      <w:r>
        <w:t>2UL support is added to CA_n3A-n28A-n77(3A).</w:t>
      </w:r>
    </w:p>
    <w:p w14:paraId="6B9D734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25BD1D8" w14:textId="77777777" w:rsidR="00D326AB" w:rsidRDefault="00D326AB" w:rsidP="00D326AB">
      <w:pPr>
        <w:rPr>
          <w:rFonts w:ascii="Arial" w:hAnsi="Arial" w:cs="Arial"/>
          <w:b/>
          <w:sz w:val="24"/>
        </w:rPr>
      </w:pPr>
      <w:hyperlink r:id="rId519" w:history="1">
        <w:r>
          <w:rPr>
            <w:rStyle w:val="ac"/>
            <w:rFonts w:ascii="Arial" w:hAnsi="Arial" w:cs="Arial"/>
            <w:b/>
            <w:sz w:val="24"/>
          </w:rPr>
          <w:t>R4-2200194</w:t>
        </w:r>
      </w:hyperlink>
      <w:r>
        <w:rPr>
          <w:rFonts w:ascii="Arial" w:hAnsi="Arial" w:cs="Arial"/>
          <w:b/>
          <w:color w:val="0000FF"/>
          <w:sz w:val="24"/>
        </w:rPr>
        <w:tab/>
      </w:r>
      <w:r>
        <w:rPr>
          <w:rFonts w:ascii="Arial" w:hAnsi="Arial" w:cs="Arial"/>
          <w:b/>
          <w:sz w:val="24"/>
        </w:rPr>
        <w:t xml:space="preserve">Draft CR for 38.101-1: support of 3 Bands DC_n1A-n3A-n77A and DC_n1A-n3A-n79A </w:t>
      </w:r>
    </w:p>
    <w:p w14:paraId="678E12B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0713971" w14:textId="77777777" w:rsidR="00D326AB" w:rsidRDefault="00D326AB" w:rsidP="00D326AB">
      <w:pPr>
        <w:rPr>
          <w:rFonts w:ascii="Arial" w:hAnsi="Arial" w:cs="Arial"/>
          <w:b/>
        </w:rPr>
      </w:pPr>
      <w:r>
        <w:rPr>
          <w:rFonts w:ascii="Arial" w:hAnsi="Arial" w:cs="Arial"/>
          <w:b/>
        </w:rPr>
        <w:t xml:space="preserve">Abstract: </w:t>
      </w:r>
    </w:p>
    <w:p w14:paraId="22B59605" w14:textId="77777777" w:rsidR="00D326AB" w:rsidRDefault="00D326AB" w:rsidP="00D326AB">
      <w:r>
        <w:t>DC_n1A-n3A-n77A/n79A are added.</w:t>
      </w:r>
    </w:p>
    <w:p w14:paraId="2B48FBD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29F2E9AF" w14:textId="77777777" w:rsidR="00D326AB" w:rsidRDefault="00D326AB" w:rsidP="00D326AB">
      <w:pPr>
        <w:rPr>
          <w:rFonts w:ascii="Arial" w:hAnsi="Arial" w:cs="Arial"/>
          <w:b/>
          <w:sz w:val="24"/>
        </w:rPr>
      </w:pPr>
      <w:hyperlink r:id="rId520" w:history="1">
        <w:r>
          <w:rPr>
            <w:rStyle w:val="ac"/>
            <w:rFonts w:ascii="Arial" w:hAnsi="Arial" w:cs="Arial"/>
            <w:b/>
            <w:sz w:val="24"/>
          </w:rPr>
          <w:t>R4-2200195</w:t>
        </w:r>
      </w:hyperlink>
      <w:r>
        <w:rPr>
          <w:rFonts w:ascii="Arial" w:hAnsi="Arial" w:cs="Arial"/>
          <w:b/>
          <w:color w:val="0000FF"/>
          <w:sz w:val="24"/>
        </w:rPr>
        <w:tab/>
      </w:r>
      <w:r>
        <w:rPr>
          <w:rFonts w:ascii="Arial" w:hAnsi="Arial" w:cs="Arial"/>
          <w:b/>
          <w:sz w:val="24"/>
        </w:rPr>
        <w:t>Draft CR for 38.101-1: support of 3 Bands DC_n1A-n77A-n79A, DC_n3A-n77A-n79A and DC_n3A-n77(2A)-n79A</w:t>
      </w:r>
    </w:p>
    <w:p w14:paraId="66FBB258"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0F5B6A7" w14:textId="77777777" w:rsidR="00D326AB" w:rsidRDefault="00D326AB" w:rsidP="00D326AB">
      <w:pPr>
        <w:rPr>
          <w:rFonts w:ascii="Arial" w:hAnsi="Arial" w:cs="Arial"/>
          <w:b/>
        </w:rPr>
      </w:pPr>
      <w:r>
        <w:rPr>
          <w:rFonts w:ascii="Arial" w:hAnsi="Arial" w:cs="Arial"/>
          <w:b/>
        </w:rPr>
        <w:t xml:space="preserve">Abstract: </w:t>
      </w:r>
    </w:p>
    <w:p w14:paraId="4D6D18F5" w14:textId="77777777" w:rsidR="00D326AB" w:rsidRDefault="00D326AB" w:rsidP="00D326AB">
      <w:r>
        <w:t>DC_n1A-n77A-n79A and n3A-n77A/n77(2A)-n79A are added.</w:t>
      </w:r>
    </w:p>
    <w:p w14:paraId="6D63453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14645E5A" w14:textId="77777777" w:rsidR="00D326AB" w:rsidRDefault="00D326AB" w:rsidP="00D326AB">
      <w:pPr>
        <w:rPr>
          <w:rFonts w:ascii="Arial" w:hAnsi="Arial" w:cs="Arial"/>
          <w:b/>
          <w:sz w:val="24"/>
        </w:rPr>
      </w:pPr>
      <w:hyperlink r:id="rId521" w:history="1">
        <w:r>
          <w:rPr>
            <w:rStyle w:val="ac"/>
            <w:rFonts w:ascii="Arial" w:hAnsi="Arial" w:cs="Arial"/>
            <w:b/>
            <w:sz w:val="24"/>
          </w:rPr>
          <w:t>R4-2200196</w:t>
        </w:r>
      </w:hyperlink>
      <w:r>
        <w:rPr>
          <w:rFonts w:ascii="Arial" w:hAnsi="Arial" w:cs="Arial"/>
          <w:b/>
          <w:color w:val="0000FF"/>
          <w:sz w:val="24"/>
        </w:rPr>
        <w:tab/>
      </w:r>
      <w:r>
        <w:rPr>
          <w:rFonts w:ascii="Arial" w:hAnsi="Arial" w:cs="Arial"/>
          <w:b/>
          <w:sz w:val="24"/>
        </w:rPr>
        <w:t>Draft CR for 38.101-1: support of 3 Bands DC_n3A-n28A-n41A, DC_n3A-n41A-n77A and DC_n28A-n41A-n77A</w:t>
      </w:r>
    </w:p>
    <w:p w14:paraId="69845BDD"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5C51DD5" w14:textId="77777777" w:rsidR="00D326AB" w:rsidRDefault="00D326AB" w:rsidP="00D326AB">
      <w:pPr>
        <w:rPr>
          <w:rFonts w:ascii="Arial" w:hAnsi="Arial" w:cs="Arial"/>
          <w:b/>
        </w:rPr>
      </w:pPr>
      <w:r>
        <w:rPr>
          <w:rFonts w:ascii="Arial" w:hAnsi="Arial" w:cs="Arial"/>
          <w:b/>
        </w:rPr>
        <w:t xml:space="preserve">Abstract: </w:t>
      </w:r>
    </w:p>
    <w:p w14:paraId="4616211C" w14:textId="77777777" w:rsidR="00D326AB" w:rsidRDefault="00D326AB" w:rsidP="00D326AB">
      <w:r>
        <w:t>DC_n3A-n28A-n41A, DC_n3A-n41A-n77A and DC_n28A-n41A-n77A are added.</w:t>
      </w:r>
    </w:p>
    <w:p w14:paraId="5A0119D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Endorsed.</w:t>
      </w:r>
    </w:p>
    <w:p w14:paraId="774A4CA9" w14:textId="77777777" w:rsidR="00D326AB" w:rsidRDefault="00D326AB" w:rsidP="00D326AB">
      <w:pPr>
        <w:rPr>
          <w:rFonts w:ascii="Arial" w:hAnsi="Arial" w:cs="Arial"/>
          <w:b/>
          <w:sz w:val="24"/>
        </w:rPr>
      </w:pPr>
      <w:hyperlink r:id="rId522" w:history="1">
        <w:r>
          <w:rPr>
            <w:rStyle w:val="ac"/>
            <w:rFonts w:ascii="Arial" w:hAnsi="Arial" w:cs="Arial"/>
            <w:b/>
            <w:sz w:val="24"/>
          </w:rPr>
          <w:t>R4-2200202</w:t>
        </w:r>
      </w:hyperlink>
      <w:r>
        <w:rPr>
          <w:rFonts w:ascii="Arial" w:hAnsi="Arial" w:cs="Arial"/>
          <w:b/>
          <w:color w:val="0000FF"/>
          <w:sz w:val="24"/>
        </w:rPr>
        <w:tab/>
      </w:r>
      <w:r>
        <w:rPr>
          <w:rFonts w:ascii="Arial" w:hAnsi="Arial" w:cs="Arial"/>
          <w:b/>
          <w:sz w:val="24"/>
        </w:rPr>
        <w:t>TP for TR 38.717-03-02: CA_n1-n3-n79</w:t>
      </w:r>
    </w:p>
    <w:p w14:paraId="786BE8A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EC83E6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430FE8FD" w14:textId="77777777" w:rsidR="00D326AB" w:rsidRDefault="00D326AB" w:rsidP="00D326AB">
      <w:pPr>
        <w:rPr>
          <w:rFonts w:ascii="Arial" w:hAnsi="Arial" w:cs="Arial"/>
          <w:b/>
          <w:sz w:val="24"/>
        </w:rPr>
      </w:pPr>
      <w:hyperlink r:id="rId523" w:history="1">
        <w:r>
          <w:rPr>
            <w:rStyle w:val="ac"/>
            <w:rFonts w:ascii="Arial" w:hAnsi="Arial" w:cs="Arial"/>
            <w:b/>
            <w:sz w:val="24"/>
          </w:rPr>
          <w:t>R4-2200203</w:t>
        </w:r>
      </w:hyperlink>
      <w:r>
        <w:rPr>
          <w:rFonts w:ascii="Arial" w:hAnsi="Arial" w:cs="Arial"/>
          <w:b/>
          <w:color w:val="0000FF"/>
          <w:sz w:val="24"/>
        </w:rPr>
        <w:tab/>
      </w:r>
      <w:r>
        <w:rPr>
          <w:rFonts w:ascii="Arial" w:hAnsi="Arial" w:cs="Arial"/>
          <w:b/>
          <w:sz w:val="24"/>
        </w:rPr>
        <w:t>TP for TR 38.717-03-02: CA_n1-n3-n257</w:t>
      </w:r>
    </w:p>
    <w:p w14:paraId="546A026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1EA469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13A2D24B" w14:textId="77777777" w:rsidR="00D326AB" w:rsidRDefault="00D326AB" w:rsidP="00D326AB">
      <w:pPr>
        <w:rPr>
          <w:rFonts w:ascii="Arial" w:hAnsi="Arial" w:cs="Arial"/>
          <w:b/>
          <w:sz w:val="24"/>
        </w:rPr>
      </w:pPr>
      <w:hyperlink r:id="rId524" w:history="1">
        <w:r>
          <w:rPr>
            <w:rStyle w:val="ac"/>
            <w:rFonts w:ascii="Arial" w:hAnsi="Arial" w:cs="Arial"/>
            <w:b/>
            <w:sz w:val="24"/>
          </w:rPr>
          <w:t>R4-2200204</w:t>
        </w:r>
      </w:hyperlink>
      <w:r>
        <w:rPr>
          <w:rFonts w:ascii="Arial" w:hAnsi="Arial" w:cs="Arial"/>
          <w:b/>
          <w:color w:val="0000FF"/>
          <w:sz w:val="24"/>
        </w:rPr>
        <w:tab/>
      </w:r>
      <w:r>
        <w:rPr>
          <w:rFonts w:ascii="Arial" w:hAnsi="Arial" w:cs="Arial"/>
          <w:b/>
          <w:sz w:val="24"/>
        </w:rPr>
        <w:t>TP for TR 38.717-03-02: CA_n1-n28-n41</w:t>
      </w:r>
    </w:p>
    <w:p w14:paraId="686A4D0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119145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4A2DA2BF" w14:textId="77777777" w:rsidR="00D326AB" w:rsidRDefault="00D326AB" w:rsidP="00D326AB">
      <w:pPr>
        <w:rPr>
          <w:rFonts w:ascii="Arial" w:hAnsi="Arial" w:cs="Arial"/>
          <w:b/>
          <w:sz w:val="24"/>
        </w:rPr>
      </w:pPr>
      <w:hyperlink r:id="rId525" w:history="1">
        <w:r>
          <w:rPr>
            <w:rStyle w:val="ac"/>
            <w:rFonts w:ascii="Arial" w:hAnsi="Arial" w:cs="Arial"/>
            <w:b/>
            <w:sz w:val="24"/>
          </w:rPr>
          <w:t>R4-2200205</w:t>
        </w:r>
      </w:hyperlink>
      <w:r>
        <w:rPr>
          <w:rFonts w:ascii="Arial" w:hAnsi="Arial" w:cs="Arial"/>
          <w:b/>
          <w:color w:val="0000FF"/>
          <w:sz w:val="24"/>
        </w:rPr>
        <w:tab/>
      </w:r>
      <w:r>
        <w:rPr>
          <w:rFonts w:ascii="Arial" w:hAnsi="Arial" w:cs="Arial"/>
          <w:b/>
          <w:sz w:val="24"/>
        </w:rPr>
        <w:t>TP for TR 38.717-03-02: CA_n1-n28-n77</w:t>
      </w:r>
    </w:p>
    <w:p w14:paraId="53C9571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E20230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61EC39BA" w14:textId="77777777" w:rsidR="00D326AB" w:rsidRDefault="00D326AB" w:rsidP="00D326AB">
      <w:pPr>
        <w:rPr>
          <w:rFonts w:ascii="Arial" w:hAnsi="Arial" w:cs="Arial"/>
          <w:b/>
          <w:sz w:val="24"/>
        </w:rPr>
      </w:pPr>
      <w:hyperlink r:id="rId526" w:history="1">
        <w:r>
          <w:rPr>
            <w:rStyle w:val="ac"/>
            <w:rFonts w:ascii="Arial" w:hAnsi="Arial" w:cs="Arial"/>
            <w:b/>
            <w:sz w:val="24"/>
          </w:rPr>
          <w:t>R4-2200206</w:t>
        </w:r>
      </w:hyperlink>
      <w:r>
        <w:rPr>
          <w:rFonts w:ascii="Arial" w:hAnsi="Arial" w:cs="Arial"/>
          <w:b/>
          <w:color w:val="0000FF"/>
          <w:sz w:val="24"/>
        </w:rPr>
        <w:tab/>
      </w:r>
      <w:r>
        <w:rPr>
          <w:rFonts w:ascii="Arial" w:hAnsi="Arial" w:cs="Arial"/>
          <w:b/>
          <w:sz w:val="24"/>
        </w:rPr>
        <w:t>TP for TR 38.717-03-02: CA_n1-n28-n79</w:t>
      </w:r>
    </w:p>
    <w:p w14:paraId="3E6F765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51C361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36549ABA" w14:textId="77777777" w:rsidR="00D326AB" w:rsidRDefault="00D326AB" w:rsidP="00D326AB">
      <w:pPr>
        <w:rPr>
          <w:rFonts w:ascii="Arial" w:hAnsi="Arial" w:cs="Arial"/>
          <w:b/>
          <w:sz w:val="24"/>
        </w:rPr>
      </w:pPr>
      <w:hyperlink r:id="rId527" w:history="1">
        <w:r>
          <w:rPr>
            <w:rStyle w:val="ac"/>
            <w:rFonts w:ascii="Arial" w:hAnsi="Arial" w:cs="Arial"/>
            <w:b/>
            <w:sz w:val="24"/>
          </w:rPr>
          <w:t>R4-2200207</w:t>
        </w:r>
      </w:hyperlink>
      <w:r>
        <w:rPr>
          <w:rFonts w:ascii="Arial" w:hAnsi="Arial" w:cs="Arial"/>
          <w:b/>
          <w:color w:val="0000FF"/>
          <w:sz w:val="24"/>
        </w:rPr>
        <w:tab/>
      </w:r>
      <w:r>
        <w:rPr>
          <w:rFonts w:ascii="Arial" w:hAnsi="Arial" w:cs="Arial"/>
          <w:b/>
          <w:sz w:val="24"/>
        </w:rPr>
        <w:t>TP for TR 38.717-03-02: CA_n1-n28-n257</w:t>
      </w:r>
    </w:p>
    <w:p w14:paraId="66C0A12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6F2DE8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2E4FFC4C" w14:textId="77777777" w:rsidR="00D326AB" w:rsidRDefault="00D326AB" w:rsidP="00D326AB">
      <w:pPr>
        <w:rPr>
          <w:rFonts w:ascii="Arial" w:hAnsi="Arial" w:cs="Arial"/>
          <w:b/>
          <w:sz w:val="24"/>
        </w:rPr>
      </w:pPr>
      <w:hyperlink r:id="rId528" w:history="1">
        <w:r>
          <w:rPr>
            <w:rStyle w:val="ac"/>
            <w:rFonts w:ascii="Arial" w:hAnsi="Arial" w:cs="Arial"/>
            <w:b/>
            <w:sz w:val="24"/>
          </w:rPr>
          <w:t>R4-2200208</w:t>
        </w:r>
      </w:hyperlink>
      <w:r>
        <w:rPr>
          <w:rFonts w:ascii="Arial" w:hAnsi="Arial" w:cs="Arial"/>
          <w:b/>
          <w:color w:val="0000FF"/>
          <w:sz w:val="24"/>
        </w:rPr>
        <w:tab/>
      </w:r>
      <w:r>
        <w:rPr>
          <w:rFonts w:ascii="Arial" w:hAnsi="Arial" w:cs="Arial"/>
          <w:b/>
          <w:sz w:val="24"/>
        </w:rPr>
        <w:t>TP for TR 38.717-03-02: CA_n1-n41-n77</w:t>
      </w:r>
    </w:p>
    <w:p w14:paraId="4D8EB0D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6243CD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673FF307" w14:textId="77777777" w:rsidR="00D326AB" w:rsidRDefault="00D326AB" w:rsidP="00D326AB">
      <w:pPr>
        <w:rPr>
          <w:rFonts w:ascii="Arial" w:hAnsi="Arial" w:cs="Arial"/>
          <w:b/>
          <w:sz w:val="24"/>
        </w:rPr>
      </w:pPr>
      <w:hyperlink r:id="rId529" w:history="1">
        <w:r>
          <w:rPr>
            <w:rStyle w:val="ac"/>
            <w:rFonts w:ascii="Arial" w:hAnsi="Arial" w:cs="Arial"/>
            <w:b/>
            <w:sz w:val="24"/>
          </w:rPr>
          <w:t>R4-2200209</w:t>
        </w:r>
      </w:hyperlink>
      <w:r>
        <w:rPr>
          <w:rFonts w:ascii="Arial" w:hAnsi="Arial" w:cs="Arial"/>
          <w:b/>
          <w:color w:val="0000FF"/>
          <w:sz w:val="24"/>
        </w:rPr>
        <w:tab/>
      </w:r>
      <w:r>
        <w:rPr>
          <w:rFonts w:ascii="Arial" w:hAnsi="Arial" w:cs="Arial"/>
          <w:b/>
          <w:sz w:val="24"/>
        </w:rPr>
        <w:t>TP for TR 38.717-03-02: CA_n1-n41-n257</w:t>
      </w:r>
    </w:p>
    <w:p w14:paraId="1B5B406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6C2F96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50E7990C" w14:textId="77777777" w:rsidR="00D326AB" w:rsidRDefault="00D326AB" w:rsidP="00D326AB">
      <w:pPr>
        <w:rPr>
          <w:rFonts w:ascii="Arial" w:hAnsi="Arial" w:cs="Arial"/>
          <w:b/>
          <w:sz w:val="24"/>
        </w:rPr>
      </w:pPr>
      <w:hyperlink r:id="rId530" w:history="1">
        <w:r>
          <w:rPr>
            <w:rStyle w:val="ac"/>
            <w:rFonts w:ascii="Arial" w:hAnsi="Arial" w:cs="Arial"/>
            <w:b/>
            <w:sz w:val="24"/>
          </w:rPr>
          <w:t>R4-2200210</w:t>
        </w:r>
      </w:hyperlink>
      <w:r>
        <w:rPr>
          <w:rFonts w:ascii="Arial" w:hAnsi="Arial" w:cs="Arial"/>
          <w:b/>
          <w:color w:val="0000FF"/>
          <w:sz w:val="24"/>
        </w:rPr>
        <w:tab/>
      </w:r>
      <w:r>
        <w:rPr>
          <w:rFonts w:ascii="Arial" w:hAnsi="Arial" w:cs="Arial"/>
          <w:b/>
          <w:sz w:val="24"/>
        </w:rPr>
        <w:t>TP for TR 38.717-03-02: CA_n41-n77-n257</w:t>
      </w:r>
    </w:p>
    <w:p w14:paraId="5FE7420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5DC796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10EC8">
        <w:rPr>
          <w:rFonts w:ascii="Arial" w:hAnsi="Arial" w:cs="Arial"/>
          <w:b/>
          <w:highlight w:val="green"/>
        </w:rPr>
        <w:t>Approved.</w:t>
      </w:r>
    </w:p>
    <w:p w14:paraId="362B52F8" w14:textId="77777777" w:rsidR="00D326AB" w:rsidRDefault="00D326AB" w:rsidP="00D326AB">
      <w:pPr>
        <w:rPr>
          <w:rFonts w:ascii="Arial" w:hAnsi="Arial" w:cs="Arial"/>
          <w:b/>
          <w:sz w:val="24"/>
        </w:rPr>
      </w:pPr>
      <w:hyperlink r:id="rId531" w:history="1">
        <w:r>
          <w:rPr>
            <w:rStyle w:val="ac"/>
            <w:rFonts w:ascii="Arial" w:hAnsi="Arial" w:cs="Arial"/>
            <w:b/>
            <w:sz w:val="24"/>
          </w:rPr>
          <w:t>R4-2200351</w:t>
        </w:r>
      </w:hyperlink>
      <w:r>
        <w:rPr>
          <w:rFonts w:ascii="Arial" w:hAnsi="Arial" w:cs="Arial"/>
          <w:b/>
          <w:color w:val="0000FF"/>
          <w:sz w:val="24"/>
        </w:rPr>
        <w:tab/>
      </w:r>
      <w:r>
        <w:rPr>
          <w:rFonts w:ascii="Arial" w:hAnsi="Arial" w:cs="Arial"/>
          <w:b/>
          <w:sz w:val="24"/>
        </w:rPr>
        <w:t>BCS corrections for CA_n7-n66-n77 and CA_n66-n71-n77</w:t>
      </w:r>
    </w:p>
    <w:p w14:paraId="371ABE0D"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7F9B6EA" w14:textId="77777777" w:rsidR="00D326AB" w:rsidRDefault="00D326AB" w:rsidP="00D326AB">
      <w:pPr>
        <w:rPr>
          <w:rFonts w:ascii="Arial" w:hAnsi="Arial" w:cs="Arial"/>
          <w:b/>
        </w:rPr>
      </w:pPr>
      <w:r>
        <w:rPr>
          <w:rFonts w:ascii="Arial" w:hAnsi="Arial" w:cs="Arial"/>
          <w:b/>
        </w:rPr>
        <w:t xml:space="preserve">Abstract: </w:t>
      </w:r>
    </w:p>
    <w:p w14:paraId="61EAFFB4" w14:textId="77777777" w:rsidR="00D326AB" w:rsidRDefault="00D326AB" w:rsidP="00D326AB">
      <w:r>
        <w:t>CR implementation error is corrected.</w:t>
      </w:r>
    </w:p>
    <w:p w14:paraId="0F608E4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063F3D98" w14:textId="77777777" w:rsidR="00D326AB" w:rsidRDefault="00D326AB" w:rsidP="00D326AB">
      <w:pPr>
        <w:rPr>
          <w:rFonts w:ascii="Arial" w:hAnsi="Arial" w:cs="Arial"/>
          <w:b/>
          <w:sz w:val="24"/>
        </w:rPr>
      </w:pPr>
      <w:hyperlink r:id="rId532" w:history="1">
        <w:r>
          <w:rPr>
            <w:rStyle w:val="ac"/>
            <w:rFonts w:ascii="Arial" w:hAnsi="Arial" w:cs="Arial"/>
            <w:b/>
            <w:sz w:val="24"/>
          </w:rPr>
          <w:t>R4-2200355</w:t>
        </w:r>
      </w:hyperlink>
      <w:r>
        <w:rPr>
          <w:rFonts w:ascii="Arial" w:hAnsi="Arial" w:cs="Arial"/>
          <w:b/>
          <w:color w:val="0000FF"/>
          <w:sz w:val="24"/>
        </w:rPr>
        <w:tab/>
      </w:r>
      <w:r>
        <w:rPr>
          <w:rFonts w:ascii="Arial" w:hAnsi="Arial" w:cs="Arial"/>
          <w:b/>
          <w:sz w:val="24"/>
        </w:rPr>
        <w:t>TP for CA_n28-n78-n79 for TR 38.717-03-02</w:t>
      </w:r>
    </w:p>
    <w:p w14:paraId="432AB71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NTT DOCOMO, INC. MediaTek Inc.</w:t>
      </w:r>
    </w:p>
    <w:p w14:paraId="58BF33D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3A349F50" w14:textId="77777777" w:rsidR="00D326AB" w:rsidRDefault="00D326AB" w:rsidP="00D326AB">
      <w:pPr>
        <w:rPr>
          <w:rFonts w:ascii="Arial" w:hAnsi="Arial" w:cs="Arial"/>
          <w:b/>
          <w:sz w:val="24"/>
        </w:rPr>
      </w:pPr>
      <w:hyperlink r:id="rId533" w:history="1">
        <w:r>
          <w:rPr>
            <w:rStyle w:val="ac"/>
            <w:rFonts w:ascii="Arial" w:hAnsi="Arial" w:cs="Arial"/>
            <w:b/>
            <w:sz w:val="24"/>
          </w:rPr>
          <w:t>R4-2201036</w:t>
        </w:r>
      </w:hyperlink>
      <w:r>
        <w:rPr>
          <w:rFonts w:ascii="Arial" w:hAnsi="Arial" w:cs="Arial"/>
          <w:b/>
          <w:color w:val="0000FF"/>
          <w:sz w:val="24"/>
        </w:rPr>
        <w:tab/>
      </w:r>
      <w:r>
        <w:rPr>
          <w:rFonts w:ascii="Arial" w:hAnsi="Arial" w:cs="Arial"/>
          <w:b/>
          <w:sz w:val="24"/>
        </w:rPr>
        <w:t>TP for TR 38.717-03-02 CA_n1A-n3A-n18A</w:t>
      </w:r>
    </w:p>
    <w:p w14:paraId="0FD0A29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1FA7596" w14:textId="77777777" w:rsidR="00D326AB" w:rsidRDefault="00D326AB" w:rsidP="00D326AB">
      <w:pPr>
        <w:rPr>
          <w:rFonts w:ascii="Arial" w:hAnsi="Arial" w:cs="Arial"/>
          <w:b/>
        </w:rPr>
      </w:pPr>
      <w:r>
        <w:rPr>
          <w:rFonts w:ascii="Arial" w:hAnsi="Arial" w:cs="Arial"/>
          <w:b/>
        </w:rPr>
        <w:t xml:space="preserve">Abstract: </w:t>
      </w:r>
    </w:p>
    <w:p w14:paraId="107DE991" w14:textId="77777777" w:rsidR="00D326AB" w:rsidRDefault="00D326AB" w:rsidP="00D326AB">
      <w:r>
        <w:t>This contribution is a resubmission from last meeting contribution which was noted for uncompleted fallback mode.</w:t>
      </w:r>
    </w:p>
    <w:p w14:paraId="49760CA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0CF7C17" w14:textId="77777777" w:rsidR="00D326AB" w:rsidRDefault="00D326AB" w:rsidP="00D326AB">
      <w:pPr>
        <w:rPr>
          <w:rFonts w:ascii="Arial" w:hAnsi="Arial" w:cs="Arial"/>
          <w:b/>
          <w:sz w:val="24"/>
        </w:rPr>
      </w:pPr>
      <w:hyperlink r:id="rId534" w:history="1">
        <w:r>
          <w:rPr>
            <w:rStyle w:val="ac"/>
            <w:rFonts w:ascii="Arial" w:hAnsi="Arial" w:cs="Arial"/>
            <w:b/>
            <w:sz w:val="24"/>
          </w:rPr>
          <w:t>R4-2201037</w:t>
        </w:r>
      </w:hyperlink>
      <w:r>
        <w:rPr>
          <w:rFonts w:ascii="Arial" w:hAnsi="Arial" w:cs="Arial"/>
          <w:b/>
          <w:color w:val="0000FF"/>
          <w:sz w:val="24"/>
        </w:rPr>
        <w:tab/>
      </w:r>
      <w:r>
        <w:rPr>
          <w:rFonts w:ascii="Arial" w:hAnsi="Arial" w:cs="Arial"/>
          <w:b/>
          <w:sz w:val="24"/>
        </w:rPr>
        <w:t>TP for TR 38.717-03-02 CA_n1A-n18A-n28A</w:t>
      </w:r>
    </w:p>
    <w:p w14:paraId="42D8650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2A7D1BA" w14:textId="77777777" w:rsidR="00D326AB" w:rsidRDefault="00D326AB" w:rsidP="00D326AB">
      <w:pPr>
        <w:rPr>
          <w:rFonts w:ascii="Arial" w:hAnsi="Arial" w:cs="Arial"/>
          <w:b/>
        </w:rPr>
      </w:pPr>
      <w:r>
        <w:rPr>
          <w:rFonts w:ascii="Arial" w:hAnsi="Arial" w:cs="Arial"/>
          <w:b/>
        </w:rPr>
        <w:t xml:space="preserve">Abstract: </w:t>
      </w:r>
    </w:p>
    <w:p w14:paraId="7B25716F" w14:textId="77777777" w:rsidR="00D326AB" w:rsidRDefault="00D326AB" w:rsidP="00D326AB">
      <w:r>
        <w:t>This contribution is a resubmission from last meeting contribution which was noted for uncompleted fallback mode.</w:t>
      </w:r>
    </w:p>
    <w:p w14:paraId="667D974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B20609E" w14:textId="77777777" w:rsidR="00D326AB" w:rsidRDefault="00D326AB" w:rsidP="00D326AB">
      <w:pPr>
        <w:rPr>
          <w:rFonts w:ascii="Arial" w:hAnsi="Arial" w:cs="Arial"/>
          <w:b/>
          <w:sz w:val="24"/>
        </w:rPr>
      </w:pPr>
      <w:hyperlink r:id="rId535" w:history="1">
        <w:r>
          <w:rPr>
            <w:rStyle w:val="ac"/>
            <w:rFonts w:ascii="Arial" w:hAnsi="Arial" w:cs="Arial"/>
            <w:b/>
            <w:sz w:val="24"/>
          </w:rPr>
          <w:t>R4-2201038</w:t>
        </w:r>
      </w:hyperlink>
      <w:r>
        <w:rPr>
          <w:rFonts w:ascii="Arial" w:hAnsi="Arial" w:cs="Arial"/>
          <w:b/>
          <w:color w:val="0000FF"/>
          <w:sz w:val="24"/>
        </w:rPr>
        <w:tab/>
      </w:r>
      <w:r>
        <w:rPr>
          <w:rFonts w:ascii="Arial" w:hAnsi="Arial" w:cs="Arial"/>
          <w:b/>
          <w:sz w:val="24"/>
        </w:rPr>
        <w:t>TP for TR 38.717-03-02 CA_n1A-n18A-n41A</w:t>
      </w:r>
    </w:p>
    <w:p w14:paraId="24277C9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9E39BFA" w14:textId="77777777" w:rsidR="00D326AB" w:rsidRDefault="00D326AB" w:rsidP="00D326AB">
      <w:pPr>
        <w:rPr>
          <w:rFonts w:ascii="Arial" w:hAnsi="Arial" w:cs="Arial"/>
          <w:b/>
        </w:rPr>
      </w:pPr>
      <w:r>
        <w:rPr>
          <w:rFonts w:ascii="Arial" w:hAnsi="Arial" w:cs="Arial"/>
          <w:b/>
        </w:rPr>
        <w:t xml:space="preserve">Abstract: </w:t>
      </w:r>
    </w:p>
    <w:p w14:paraId="4BE3879B" w14:textId="77777777" w:rsidR="00D326AB" w:rsidRDefault="00D326AB" w:rsidP="00D326AB">
      <w:r>
        <w:t>This contribution is a resubmission from last meeting contribution which was noted for uncompleted fallback mode.</w:t>
      </w:r>
    </w:p>
    <w:p w14:paraId="72D6319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E38E6AA" w14:textId="77777777" w:rsidR="00D326AB" w:rsidRDefault="00D326AB" w:rsidP="00D326AB">
      <w:pPr>
        <w:rPr>
          <w:rFonts w:ascii="Arial" w:hAnsi="Arial" w:cs="Arial"/>
          <w:b/>
          <w:sz w:val="24"/>
        </w:rPr>
      </w:pPr>
      <w:hyperlink r:id="rId536" w:history="1">
        <w:r>
          <w:rPr>
            <w:rStyle w:val="ac"/>
            <w:rFonts w:ascii="Arial" w:hAnsi="Arial" w:cs="Arial"/>
            <w:b/>
            <w:sz w:val="24"/>
          </w:rPr>
          <w:t>R4-2201039</w:t>
        </w:r>
      </w:hyperlink>
      <w:r>
        <w:rPr>
          <w:rFonts w:ascii="Arial" w:hAnsi="Arial" w:cs="Arial"/>
          <w:b/>
          <w:color w:val="0000FF"/>
          <w:sz w:val="24"/>
        </w:rPr>
        <w:tab/>
      </w:r>
      <w:r>
        <w:rPr>
          <w:rFonts w:ascii="Arial" w:hAnsi="Arial" w:cs="Arial"/>
          <w:b/>
          <w:sz w:val="24"/>
        </w:rPr>
        <w:t>TP for TR 38.717-03-02 CA_n1A-n18A-n77A</w:t>
      </w:r>
    </w:p>
    <w:p w14:paraId="07F5D0D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C589938" w14:textId="77777777" w:rsidR="00D326AB" w:rsidRDefault="00D326AB" w:rsidP="00D326AB">
      <w:pPr>
        <w:rPr>
          <w:rFonts w:ascii="Arial" w:hAnsi="Arial" w:cs="Arial"/>
          <w:b/>
        </w:rPr>
      </w:pPr>
      <w:r>
        <w:rPr>
          <w:rFonts w:ascii="Arial" w:hAnsi="Arial" w:cs="Arial"/>
          <w:b/>
        </w:rPr>
        <w:t xml:space="preserve">Abstract: </w:t>
      </w:r>
    </w:p>
    <w:p w14:paraId="6DFAFB7E" w14:textId="77777777" w:rsidR="00D326AB" w:rsidRDefault="00D326AB" w:rsidP="00D326AB">
      <w:r>
        <w:t>This contribution is a resubmission from last meeting contribution which was noted for uncompleted fallback mode.</w:t>
      </w:r>
    </w:p>
    <w:p w14:paraId="508EFE3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8BC78E7" w14:textId="77777777" w:rsidR="00D326AB" w:rsidRDefault="00D326AB" w:rsidP="00D326AB">
      <w:pPr>
        <w:rPr>
          <w:rFonts w:ascii="Arial" w:hAnsi="Arial" w:cs="Arial"/>
          <w:b/>
          <w:sz w:val="24"/>
        </w:rPr>
      </w:pPr>
      <w:hyperlink r:id="rId537" w:history="1">
        <w:r>
          <w:rPr>
            <w:rStyle w:val="ac"/>
            <w:rFonts w:ascii="Arial" w:hAnsi="Arial" w:cs="Arial"/>
            <w:b/>
            <w:sz w:val="24"/>
          </w:rPr>
          <w:t>R4-2201040</w:t>
        </w:r>
      </w:hyperlink>
      <w:r>
        <w:rPr>
          <w:rFonts w:ascii="Arial" w:hAnsi="Arial" w:cs="Arial"/>
          <w:b/>
          <w:color w:val="0000FF"/>
          <w:sz w:val="24"/>
        </w:rPr>
        <w:tab/>
      </w:r>
      <w:r>
        <w:rPr>
          <w:rFonts w:ascii="Arial" w:hAnsi="Arial" w:cs="Arial"/>
          <w:b/>
          <w:sz w:val="24"/>
        </w:rPr>
        <w:t>TP for TR 38.717-03-02 CA_n1A-n28A-n41A</w:t>
      </w:r>
    </w:p>
    <w:p w14:paraId="1176EA5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A09F7AF" w14:textId="77777777" w:rsidR="00D326AB" w:rsidRDefault="00D326AB" w:rsidP="00D326AB">
      <w:pPr>
        <w:rPr>
          <w:rFonts w:ascii="Arial" w:hAnsi="Arial" w:cs="Arial"/>
          <w:b/>
        </w:rPr>
      </w:pPr>
      <w:r>
        <w:rPr>
          <w:rFonts w:ascii="Arial" w:hAnsi="Arial" w:cs="Arial"/>
          <w:b/>
        </w:rPr>
        <w:t xml:space="preserve">Abstract: </w:t>
      </w:r>
    </w:p>
    <w:p w14:paraId="0B6FBEC2" w14:textId="77777777" w:rsidR="00D326AB" w:rsidRDefault="00D326AB" w:rsidP="00D326AB">
      <w:r>
        <w:t>This contribution is a resubmission from last meeting contribution which was noted for uncompleted fallback mode.</w:t>
      </w:r>
    </w:p>
    <w:p w14:paraId="58F5C53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9B6CF3" w14:textId="77777777" w:rsidR="00D326AB" w:rsidRDefault="00D326AB" w:rsidP="00D326AB">
      <w:pPr>
        <w:rPr>
          <w:rFonts w:ascii="Arial" w:hAnsi="Arial" w:cs="Arial"/>
          <w:b/>
          <w:sz w:val="24"/>
        </w:rPr>
      </w:pPr>
      <w:hyperlink r:id="rId538" w:history="1">
        <w:r>
          <w:rPr>
            <w:rStyle w:val="ac"/>
            <w:rFonts w:ascii="Arial" w:hAnsi="Arial" w:cs="Arial"/>
            <w:b/>
            <w:sz w:val="24"/>
          </w:rPr>
          <w:t>R4-2201041</w:t>
        </w:r>
      </w:hyperlink>
      <w:r>
        <w:rPr>
          <w:rFonts w:ascii="Arial" w:hAnsi="Arial" w:cs="Arial"/>
          <w:b/>
          <w:color w:val="0000FF"/>
          <w:sz w:val="24"/>
        </w:rPr>
        <w:tab/>
      </w:r>
      <w:r>
        <w:rPr>
          <w:rFonts w:ascii="Arial" w:hAnsi="Arial" w:cs="Arial"/>
          <w:b/>
          <w:sz w:val="24"/>
        </w:rPr>
        <w:t>TP for TR 38.717-03-02 CA_n1A-n28A-n77A</w:t>
      </w:r>
    </w:p>
    <w:p w14:paraId="50AF994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B98A51D" w14:textId="77777777" w:rsidR="00D326AB" w:rsidRDefault="00D326AB" w:rsidP="00D326AB">
      <w:pPr>
        <w:rPr>
          <w:rFonts w:ascii="Arial" w:hAnsi="Arial" w:cs="Arial"/>
          <w:b/>
        </w:rPr>
      </w:pPr>
      <w:r>
        <w:rPr>
          <w:rFonts w:ascii="Arial" w:hAnsi="Arial" w:cs="Arial"/>
          <w:b/>
        </w:rPr>
        <w:t xml:space="preserve">Abstract: </w:t>
      </w:r>
    </w:p>
    <w:p w14:paraId="2A0345B1" w14:textId="77777777" w:rsidR="00D326AB" w:rsidRDefault="00D326AB" w:rsidP="00D326AB">
      <w:r>
        <w:t>This contribution is a resubmission from last meeting contribution which was noted for uncompleted fallback mode.</w:t>
      </w:r>
    </w:p>
    <w:p w14:paraId="5A95706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5850B" w14:textId="77777777" w:rsidR="00D326AB" w:rsidRDefault="00D326AB" w:rsidP="00D326AB">
      <w:pPr>
        <w:rPr>
          <w:rFonts w:ascii="Arial" w:hAnsi="Arial" w:cs="Arial"/>
          <w:b/>
          <w:sz w:val="24"/>
        </w:rPr>
      </w:pPr>
      <w:hyperlink r:id="rId539" w:history="1">
        <w:r>
          <w:rPr>
            <w:rStyle w:val="ac"/>
            <w:rFonts w:ascii="Arial" w:hAnsi="Arial" w:cs="Arial"/>
            <w:b/>
            <w:sz w:val="24"/>
          </w:rPr>
          <w:t>R4-2201042</w:t>
        </w:r>
      </w:hyperlink>
      <w:r>
        <w:rPr>
          <w:rFonts w:ascii="Arial" w:hAnsi="Arial" w:cs="Arial"/>
          <w:b/>
          <w:color w:val="0000FF"/>
          <w:sz w:val="24"/>
        </w:rPr>
        <w:tab/>
      </w:r>
      <w:r>
        <w:rPr>
          <w:rFonts w:ascii="Arial" w:hAnsi="Arial" w:cs="Arial"/>
          <w:b/>
          <w:sz w:val="24"/>
        </w:rPr>
        <w:t>TP for TR 38.717-03-02 CA_n1A-n41A-n77A</w:t>
      </w:r>
    </w:p>
    <w:p w14:paraId="18CDD33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2B2D6F47" w14:textId="77777777" w:rsidR="00D326AB" w:rsidRDefault="00D326AB" w:rsidP="00D326AB">
      <w:pPr>
        <w:rPr>
          <w:rFonts w:ascii="Arial" w:hAnsi="Arial" w:cs="Arial"/>
          <w:b/>
        </w:rPr>
      </w:pPr>
      <w:r>
        <w:rPr>
          <w:rFonts w:ascii="Arial" w:hAnsi="Arial" w:cs="Arial"/>
          <w:b/>
        </w:rPr>
        <w:t xml:space="preserve">Abstract: </w:t>
      </w:r>
    </w:p>
    <w:p w14:paraId="0912BF67" w14:textId="77777777" w:rsidR="00D326AB" w:rsidRDefault="00D326AB" w:rsidP="00D326AB">
      <w:r>
        <w:t>This contribution is a resubmission from last meeting contribution which was noted for uncompleted fallback mode.</w:t>
      </w:r>
    </w:p>
    <w:p w14:paraId="2F45864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CD338" w14:textId="77777777" w:rsidR="00D326AB" w:rsidRDefault="00D326AB" w:rsidP="00D326AB">
      <w:pPr>
        <w:rPr>
          <w:rFonts w:ascii="Arial" w:hAnsi="Arial" w:cs="Arial"/>
          <w:b/>
          <w:sz w:val="24"/>
        </w:rPr>
      </w:pPr>
      <w:hyperlink r:id="rId540" w:history="1">
        <w:r>
          <w:rPr>
            <w:rStyle w:val="ac"/>
            <w:rFonts w:ascii="Arial" w:hAnsi="Arial" w:cs="Arial"/>
            <w:b/>
            <w:sz w:val="24"/>
          </w:rPr>
          <w:t>R4-2201043</w:t>
        </w:r>
      </w:hyperlink>
      <w:r>
        <w:rPr>
          <w:rFonts w:ascii="Arial" w:hAnsi="Arial" w:cs="Arial"/>
          <w:b/>
          <w:color w:val="0000FF"/>
          <w:sz w:val="24"/>
        </w:rPr>
        <w:tab/>
      </w:r>
      <w:r>
        <w:rPr>
          <w:rFonts w:ascii="Arial" w:hAnsi="Arial" w:cs="Arial"/>
          <w:b/>
          <w:sz w:val="24"/>
        </w:rPr>
        <w:t>TP for TR 38.717-03-02 CA_n3A-n18A-n28A</w:t>
      </w:r>
    </w:p>
    <w:p w14:paraId="4D7FD02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B605216" w14:textId="77777777" w:rsidR="00D326AB" w:rsidRDefault="00D326AB" w:rsidP="00D326AB">
      <w:pPr>
        <w:rPr>
          <w:rFonts w:ascii="Arial" w:hAnsi="Arial" w:cs="Arial"/>
          <w:b/>
        </w:rPr>
      </w:pPr>
      <w:r>
        <w:rPr>
          <w:rFonts w:ascii="Arial" w:hAnsi="Arial" w:cs="Arial"/>
          <w:b/>
        </w:rPr>
        <w:t xml:space="preserve">Abstract: </w:t>
      </w:r>
    </w:p>
    <w:p w14:paraId="7939F67F" w14:textId="77777777" w:rsidR="00D326AB" w:rsidRDefault="00D326AB" w:rsidP="00D326AB">
      <w:r>
        <w:t>This contribution is a resubmission from last meeting contribution which was noted for uncompleted fallback mode.</w:t>
      </w:r>
    </w:p>
    <w:p w14:paraId="3FB2648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39C7EC75" w14:textId="77777777" w:rsidR="00D326AB" w:rsidRDefault="00D326AB" w:rsidP="00D326AB">
      <w:pPr>
        <w:rPr>
          <w:rFonts w:ascii="Arial" w:hAnsi="Arial" w:cs="Arial"/>
          <w:b/>
          <w:sz w:val="24"/>
        </w:rPr>
      </w:pPr>
      <w:hyperlink r:id="rId541" w:history="1">
        <w:r>
          <w:rPr>
            <w:rStyle w:val="ac"/>
            <w:rFonts w:ascii="Arial" w:hAnsi="Arial" w:cs="Arial"/>
            <w:b/>
            <w:sz w:val="24"/>
          </w:rPr>
          <w:t>R4-2201044</w:t>
        </w:r>
      </w:hyperlink>
      <w:r>
        <w:rPr>
          <w:rFonts w:ascii="Arial" w:hAnsi="Arial" w:cs="Arial"/>
          <w:b/>
          <w:color w:val="0000FF"/>
          <w:sz w:val="24"/>
        </w:rPr>
        <w:tab/>
      </w:r>
      <w:r>
        <w:rPr>
          <w:rFonts w:ascii="Arial" w:hAnsi="Arial" w:cs="Arial"/>
          <w:b/>
          <w:sz w:val="24"/>
        </w:rPr>
        <w:t>TP for TR 38.717-03-02 CA_n3A-n18A-n77A</w:t>
      </w:r>
    </w:p>
    <w:p w14:paraId="45C714A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1711854" w14:textId="77777777" w:rsidR="00D326AB" w:rsidRDefault="00D326AB" w:rsidP="00D326AB">
      <w:pPr>
        <w:rPr>
          <w:rFonts w:ascii="Arial" w:hAnsi="Arial" w:cs="Arial"/>
          <w:b/>
        </w:rPr>
      </w:pPr>
      <w:r>
        <w:rPr>
          <w:rFonts w:ascii="Arial" w:hAnsi="Arial" w:cs="Arial"/>
          <w:b/>
        </w:rPr>
        <w:t xml:space="preserve">Abstract: </w:t>
      </w:r>
    </w:p>
    <w:p w14:paraId="6ABEFC12" w14:textId="77777777" w:rsidR="00D326AB" w:rsidRDefault="00D326AB" w:rsidP="00D326AB">
      <w:r>
        <w:t>This contribution is a resubmission from last meeting contribution which was noted for uncompleted fallback mode.</w:t>
      </w:r>
    </w:p>
    <w:p w14:paraId="3BD9292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50D0168" w14:textId="77777777" w:rsidR="00D326AB" w:rsidRDefault="00D326AB" w:rsidP="00D326AB">
      <w:pPr>
        <w:rPr>
          <w:rFonts w:ascii="Arial" w:hAnsi="Arial" w:cs="Arial"/>
          <w:b/>
          <w:sz w:val="24"/>
        </w:rPr>
      </w:pPr>
      <w:hyperlink r:id="rId542" w:history="1">
        <w:r>
          <w:rPr>
            <w:rStyle w:val="ac"/>
            <w:rFonts w:ascii="Arial" w:hAnsi="Arial" w:cs="Arial"/>
            <w:b/>
            <w:sz w:val="24"/>
          </w:rPr>
          <w:t>R4-2201045</w:t>
        </w:r>
      </w:hyperlink>
      <w:r>
        <w:rPr>
          <w:rFonts w:ascii="Arial" w:hAnsi="Arial" w:cs="Arial"/>
          <w:b/>
          <w:color w:val="0000FF"/>
          <w:sz w:val="24"/>
        </w:rPr>
        <w:tab/>
      </w:r>
      <w:r>
        <w:rPr>
          <w:rFonts w:ascii="Arial" w:hAnsi="Arial" w:cs="Arial"/>
          <w:b/>
          <w:sz w:val="24"/>
        </w:rPr>
        <w:t>TP for TR 38.717-03-02 CA_n18A-n28A-n41A</w:t>
      </w:r>
    </w:p>
    <w:p w14:paraId="2EFBC1C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B44F430" w14:textId="77777777" w:rsidR="00D326AB" w:rsidRDefault="00D326AB" w:rsidP="00D326AB">
      <w:pPr>
        <w:rPr>
          <w:rFonts w:ascii="Arial" w:hAnsi="Arial" w:cs="Arial"/>
          <w:b/>
        </w:rPr>
      </w:pPr>
      <w:r>
        <w:rPr>
          <w:rFonts w:ascii="Arial" w:hAnsi="Arial" w:cs="Arial"/>
          <w:b/>
        </w:rPr>
        <w:t xml:space="preserve">Abstract: </w:t>
      </w:r>
    </w:p>
    <w:p w14:paraId="6F589E91" w14:textId="77777777" w:rsidR="00D326AB" w:rsidRDefault="00D326AB" w:rsidP="00D326AB">
      <w:r>
        <w:t>This contribution is a resubmission from last meeting contribution which was noted for uncompleted fallback mode.</w:t>
      </w:r>
    </w:p>
    <w:p w14:paraId="35C8054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5805913" w14:textId="77777777" w:rsidR="00D326AB" w:rsidRDefault="00D326AB" w:rsidP="00D326AB">
      <w:pPr>
        <w:rPr>
          <w:rFonts w:ascii="Arial" w:hAnsi="Arial" w:cs="Arial"/>
          <w:b/>
          <w:sz w:val="24"/>
        </w:rPr>
      </w:pPr>
      <w:hyperlink r:id="rId543" w:history="1">
        <w:r>
          <w:rPr>
            <w:rStyle w:val="ac"/>
            <w:rFonts w:ascii="Arial" w:hAnsi="Arial" w:cs="Arial"/>
            <w:b/>
            <w:sz w:val="24"/>
          </w:rPr>
          <w:t>R4-2201046</w:t>
        </w:r>
      </w:hyperlink>
      <w:r>
        <w:rPr>
          <w:rFonts w:ascii="Arial" w:hAnsi="Arial" w:cs="Arial"/>
          <w:b/>
          <w:color w:val="0000FF"/>
          <w:sz w:val="24"/>
        </w:rPr>
        <w:tab/>
      </w:r>
      <w:r>
        <w:rPr>
          <w:rFonts w:ascii="Arial" w:hAnsi="Arial" w:cs="Arial"/>
          <w:b/>
          <w:sz w:val="24"/>
        </w:rPr>
        <w:t>TP for TR 38.717-03-02 CA_n18A-n28A-n77A</w:t>
      </w:r>
    </w:p>
    <w:p w14:paraId="37E622A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2CBC745" w14:textId="77777777" w:rsidR="00D326AB" w:rsidRDefault="00D326AB" w:rsidP="00D326AB">
      <w:pPr>
        <w:rPr>
          <w:rFonts w:ascii="Arial" w:hAnsi="Arial" w:cs="Arial"/>
          <w:b/>
        </w:rPr>
      </w:pPr>
      <w:r>
        <w:rPr>
          <w:rFonts w:ascii="Arial" w:hAnsi="Arial" w:cs="Arial"/>
          <w:b/>
        </w:rPr>
        <w:t xml:space="preserve">Abstract: </w:t>
      </w:r>
    </w:p>
    <w:p w14:paraId="2EA865CE" w14:textId="77777777" w:rsidR="00D326AB" w:rsidRDefault="00D326AB" w:rsidP="00D326AB">
      <w:r>
        <w:t>This contribution is a resubmission from last meeting contribution which was noted for uncompleted fallback mode.</w:t>
      </w:r>
    </w:p>
    <w:p w14:paraId="0D564B1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28C1849" w14:textId="77777777" w:rsidR="00D326AB" w:rsidRDefault="00D326AB" w:rsidP="00D326AB">
      <w:pPr>
        <w:rPr>
          <w:rFonts w:ascii="Arial" w:hAnsi="Arial" w:cs="Arial"/>
          <w:b/>
          <w:sz w:val="24"/>
        </w:rPr>
      </w:pPr>
      <w:hyperlink r:id="rId544" w:history="1">
        <w:r>
          <w:rPr>
            <w:rStyle w:val="ac"/>
            <w:rFonts w:ascii="Arial" w:hAnsi="Arial" w:cs="Arial"/>
            <w:b/>
            <w:sz w:val="24"/>
          </w:rPr>
          <w:t>R4-2201047</w:t>
        </w:r>
      </w:hyperlink>
      <w:r>
        <w:rPr>
          <w:rFonts w:ascii="Arial" w:hAnsi="Arial" w:cs="Arial"/>
          <w:b/>
          <w:color w:val="0000FF"/>
          <w:sz w:val="24"/>
        </w:rPr>
        <w:tab/>
      </w:r>
      <w:r>
        <w:rPr>
          <w:rFonts w:ascii="Arial" w:hAnsi="Arial" w:cs="Arial"/>
          <w:b/>
          <w:sz w:val="24"/>
        </w:rPr>
        <w:t>TP for TR 38.717-03-02 CA_n18A-n41A-n77A</w:t>
      </w:r>
    </w:p>
    <w:p w14:paraId="138C7B5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F63A141" w14:textId="77777777" w:rsidR="00D326AB" w:rsidRDefault="00D326AB" w:rsidP="00D326AB">
      <w:pPr>
        <w:rPr>
          <w:rFonts w:ascii="Arial" w:hAnsi="Arial" w:cs="Arial"/>
          <w:b/>
        </w:rPr>
      </w:pPr>
      <w:r>
        <w:rPr>
          <w:rFonts w:ascii="Arial" w:hAnsi="Arial" w:cs="Arial"/>
          <w:b/>
        </w:rPr>
        <w:t xml:space="preserve">Abstract: </w:t>
      </w:r>
    </w:p>
    <w:p w14:paraId="7C2DF162" w14:textId="77777777" w:rsidR="00D326AB" w:rsidRDefault="00D326AB" w:rsidP="00D326AB">
      <w:r>
        <w:t>This contribution is a resubmission from last meeting contribution which was noted for uncompleted fallback mode.</w:t>
      </w:r>
    </w:p>
    <w:p w14:paraId="0992345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8EEAB45" w14:textId="77777777" w:rsidR="00D326AB" w:rsidRDefault="00D326AB" w:rsidP="00D326AB">
      <w:pPr>
        <w:rPr>
          <w:rFonts w:ascii="Arial" w:hAnsi="Arial" w:cs="Arial"/>
          <w:b/>
          <w:sz w:val="24"/>
        </w:rPr>
      </w:pPr>
      <w:hyperlink r:id="rId545" w:history="1">
        <w:r>
          <w:rPr>
            <w:rStyle w:val="ac"/>
            <w:rFonts w:ascii="Arial" w:hAnsi="Arial" w:cs="Arial"/>
            <w:b/>
            <w:sz w:val="24"/>
          </w:rPr>
          <w:t>R4-2201048</w:t>
        </w:r>
      </w:hyperlink>
      <w:r>
        <w:rPr>
          <w:rFonts w:ascii="Arial" w:hAnsi="Arial" w:cs="Arial"/>
          <w:b/>
          <w:color w:val="0000FF"/>
          <w:sz w:val="24"/>
        </w:rPr>
        <w:tab/>
      </w:r>
      <w:r>
        <w:rPr>
          <w:rFonts w:ascii="Arial" w:hAnsi="Arial" w:cs="Arial"/>
          <w:b/>
          <w:sz w:val="24"/>
        </w:rPr>
        <w:t>Draft CR for 38.101-1 to introduce CA_n3A-n28A-n77(3A) and CA_n1A-n3A-n77(2A)</w:t>
      </w:r>
    </w:p>
    <w:p w14:paraId="072D62B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7330C87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31886496" w14:textId="77777777" w:rsidR="00D326AB" w:rsidRDefault="00D326AB" w:rsidP="00D326AB">
      <w:pPr>
        <w:rPr>
          <w:rFonts w:ascii="Arial" w:hAnsi="Arial" w:cs="Arial"/>
          <w:b/>
          <w:sz w:val="24"/>
        </w:rPr>
      </w:pPr>
      <w:hyperlink r:id="rId546" w:history="1">
        <w:r>
          <w:rPr>
            <w:rStyle w:val="ac"/>
            <w:rFonts w:ascii="Arial" w:hAnsi="Arial" w:cs="Arial"/>
            <w:b/>
            <w:sz w:val="24"/>
          </w:rPr>
          <w:t>R4-2201049</w:t>
        </w:r>
      </w:hyperlink>
      <w:r>
        <w:rPr>
          <w:rFonts w:ascii="Arial" w:hAnsi="Arial" w:cs="Arial"/>
          <w:b/>
          <w:color w:val="0000FF"/>
          <w:sz w:val="24"/>
        </w:rPr>
        <w:tab/>
      </w:r>
      <w:r>
        <w:rPr>
          <w:rFonts w:ascii="Arial" w:hAnsi="Arial" w:cs="Arial"/>
          <w:b/>
          <w:sz w:val="24"/>
        </w:rPr>
        <w:t>Draft CR for 38.101-3 to introduce new combination for NR inter-band CA DC 3 bands DL with 2 bands UL</w:t>
      </w:r>
    </w:p>
    <w:p w14:paraId="5887AE0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682C0CB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7CF0E84D" w14:textId="77777777" w:rsidR="00D326AB" w:rsidRDefault="00D326AB" w:rsidP="00D326AB">
      <w:pPr>
        <w:rPr>
          <w:rFonts w:ascii="Arial" w:hAnsi="Arial" w:cs="Arial"/>
          <w:b/>
          <w:sz w:val="24"/>
        </w:rPr>
      </w:pPr>
      <w:hyperlink r:id="rId547" w:history="1">
        <w:r>
          <w:rPr>
            <w:rStyle w:val="ac"/>
            <w:rFonts w:ascii="Arial" w:hAnsi="Arial" w:cs="Arial"/>
            <w:b/>
            <w:sz w:val="24"/>
          </w:rPr>
          <w:t>R4-2201053</w:t>
        </w:r>
      </w:hyperlink>
      <w:r>
        <w:rPr>
          <w:rFonts w:ascii="Arial" w:hAnsi="Arial" w:cs="Arial"/>
          <w:b/>
          <w:color w:val="0000FF"/>
          <w:sz w:val="24"/>
        </w:rPr>
        <w:tab/>
      </w:r>
      <w:r>
        <w:rPr>
          <w:rFonts w:ascii="Arial" w:hAnsi="Arial" w:cs="Arial"/>
          <w:b/>
          <w:sz w:val="24"/>
        </w:rPr>
        <w:t>TP for TR 38.717-03-02 CA_n2-n5-n48</w:t>
      </w:r>
    </w:p>
    <w:p w14:paraId="410CBCA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20AEDF2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FB31495" w14:textId="77777777" w:rsidR="00D326AB" w:rsidRDefault="00D326AB" w:rsidP="00D326AB">
      <w:pPr>
        <w:rPr>
          <w:rFonts w:ascii="Arial" w:hAnsi="Arial" w:cs="Arial"/>
          <w:b/>
          <w:sz w:val="24"/>
        </w:rPr>
      </w:pPr>
      <w:hyperlink r:id="rId548" w:history="1">
        <w:r>
          <w:rPr>
            <w:rStyle w:val="ac"/>
            <w:rFonts w:ascii="Arial" w:hAnsi="Arial" w:cs="Arial"/>
            <w:b/>
            <w:sz w:val="24"/>
          </w:rPr>
          <w:t>R4-2201054</w:t>
        </w:r>
      </w:hyperlink>
      <w:r>
        <w:rPr>
          <w:rFonts w:ascii="Arial" w:hAnsi="Arial" w:cs="Arial"/>
          <w:b/>
          <w:color w:val="0000FF"/>
          <w:sz w:val="24"/>
        </w:rPr>
        <w:tab/>
      </w:r>
      <w:r>
        <w:rPr>
          <w:rFonts w:ascii="Arial" w:hAnsi="Arial" w:cs="Arial"/>
          <w:b/>
          <w:sz w:val="24"/>
        </w:rPr>
        <w:t>TP for TR 38.717-03-02 CA_n2-n48-n66</w:t>
      </w:r>
    </w:p>
    <w:p w14:paraId="4429944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0A2A8D9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D877264" w14:textId="77777777" w:rsidR="00D326AB" w:rsidRDefault="00D326AB" w:rsidP="00D326AB">
      <w:pPr>
        <w:rPr>
          <w:rFonts w:ascii="Arial" w:hAnsi="Arial" w:cs="Arial"/>
          <w:b/>
          <w:sz w:val="24"/>
        </w:rPr>
      </w:pPr>
      <w:hyperlink r:id="rId549" w:history="1">
        <w:r>
          <w:rPr>
            <w:rStyle w:val="ac"/>
            <w:rFonts w:ascii="Arial" w:hAnsi="Arial" w:cs="Arial"/>
            <w:b/>
            <w:sz w:val="24"/>
          </w:rPr>
          <w:t>R4-2201055</w:t>
        </w:r>
      </w:hyperlink>
      <w:r>
        <w:rPr>
          <w:rFonts w:ascii="Arial" w:hAnsi="Arial" w:cs="Arial"/>
          <w:b/>
          <w:color w:val="0000FF"/>
          <w:sz w:val="24"/>
        </w:rPr>
        <w:tab/>
      </w:r>
      <w:r>
        <w:rPr>
          <w:rFonts w:ascii="Arial" w:hAnsi="Arial" w:cs="Arial"/>
          <w:b/>
          <w:sz w:val="24"/>
        </w:rPr>
        <w:t>TP for TR 38.717-03-02 CA_n2-n48-n77</w:t>
      </w:r>
    </w:p>
    <w:p w14:paraId="703C1C3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4D12C15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63912244" w14:textId="77777777" w:rsidR="00D326AB" w:rsidRDefault="00D326AB" w:rsidP="00D326AB">
      <w:pPr>
        <w:rPr>
          <w:rFonts w:ascii="Arial" w:hAnsi="Arial" w:cs="Arial"/>
          <w:b/>
          <w:sz w:val="24"/>
        </w:rPr>
      </w:pPr>
      <w:hyperlink r:id="rId550" w:history="1">
        <w:r>
          <w:rPr>
            <w:rStyle w:val="ac"/>
            <w:rFonts w:ascii="Arial" w:hAnsi="Arial" w:cs="Arial"/>
            <w:b/>
            <w:sz w:val="24"/>
          </w:rPr>
          <w:t>R4-2201056</w:t>
        </w:r>
      </w:hyperlink>
      <w:r>
        <w:rPr>
          <w:rFonts w:ascii="Arial" w:hAnsi="Arial" w:cs="Arial"/>
          <w:b/>
          <w:color w:val="0000FF"/>
          <w:sz w:val="24"/>
        </w:rPr>
        <w:tab/>
      </w:r>
      <w:r>
        <w:rPr>
          <w:rFonts w:ascii="Arial" w:hAnsi="Arial" w:cs="Arial"/>
          <w:b/>
          <w:sz w:val="24"/>
        </w:rPr>
        <w:t>TP for TR 38.717-03-02 CA_n5-n48-n66</w:t>
      </w:r>
    </w:p>
    <w:p w14:paraId="51DC72D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112F017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53581E20" w14:textId="77777777" w:rsidR="00D326AB" w:rsidRDefault="00D326AB" w:rsidP="00D326AB">
      <w:pPr>
        <w:rPr>
          <w:rFonts w:ascii="Arial" w:hAnsi="Arial" w:cs="Arial"/>
          <w:b/>
          <w:sz w:val="24"/>
        </w:rPr>
      </w:pPr>
      <w:hyperlink r:id="rId551" w:history="1">
        <w:r>
          <w:rPr>
            <w:rStyle w:val="ac"/>
            <w:rFonts w:ascii="Arial" w:hAnsi="Arial" w:cs="Arial"/>
            <w:b/>
            <w:sz w:val="24"/>
          </w:rPr>
          <w:t>R4-2201057</w:t>
        </w:r>
      </w:hyperlink>
      <w:r>
        <w:rPr>
          <w:rFonts w:ascii="Arial" w:hAnsi="Arial" w:cs="Arial"/>
          <w:b/>
          <w:color w:val="0000FF"/>
          <w:sz w:val="24"/>
        </w:rPr>
        <w:tab/>
      </w:r>
      <w:r>
        <w:rPr>
          <w:rFonts w:ascii="Arial" w:hAnsi="Arial" w:cs="Arial"/>
          <w:b/>
          <w:sz w:val="24"/>
        </w:rPr>
        <w:t>TP for TR 38.717-03-02 CA_n5-n48-n77</w:t>
      </w:r>
    </w:p>
    <w:p w14:paraId="7688A10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729700A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260108F8" w14:textId="77777777" w:rsidR="00D326AB" w:rsidRDefault="00D326AB" w:rsidP="00D326AB">
      <w:pPr>
        <w:rPr>
          <w:rFonts w:ascii="Arial" w:hAnsi="Arial" w:cs="Arial"/>
          <w:b/>
          <w:sz w:val="24"/>
        </w:rPr>
      </w:pPr>
      <w:hyperlink r:id="rId552" w:history="1">
        <w:r>
          <w:rPr>
            <w:rStyle w:val="ac"/>
            <w:rFonts w:ascii="Arial" w:hAnsi="Arial" w:cs="Arial"/>
            <w:b/>
            <w:sz w:val="24"/>
          </w:rPr>
          <w:t>R4-2201058</w:t>
        </w:r>
      </w:hyperlink>
      <w:r>
        <w:rPr>
          <w:rFonts w:ascii="Arial" w:hAnsi="Arial" w:cs="Arial"/>
          <w:b/>
          <w:color w:val="0000FF"/>
          <w:sz w:val="24"/>
        </w:rPr>
        <w:tab/>
      </w:r>
      <w:r>
        <w:rPr>
          <w:rFonts w:ascii="Arial" w:hAnsi="Arial" w:cs="Arial"/>
          <w:b/>
          <w:sz w:val="24"/>
        </w:rPr>
        <w:t>TP for TR 38.717-03-02 CA_n48-n66-n77</w:t>
      </w:r>
    </w:p>
    <w:p w14:paraId="10C1E72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79CD09C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9FCC586" w14:textId="77777777" w:rsidR="00D326AB" w:rsidRDefault="00D326AB" w:rsidP="00D326AB">
      <w:pPr>
        <w:rPr>
          <w:rFonts w:ascii="Arial" w:hAnsi="Arial" w:cs="Arial"/>
          <w:b/>
          <w:sz w:val="24"/>
        </w:rPr>
      </w:pPr>
      <w:hyperlink r:id="rId553" w:history="1">
        <w:r>
          <w:rPr>
            <w:rStyle w:val="ac"/>
            <w:rFonts w:ascii="Arial" w:hAnsi="Arial" w:cs="Arial"/>
            <w:b/>
            <w:sz w:val="24"/>
          </w:rPr>
          <w:t>R4-2201064</w:t>
        </w:r>
      </w:hyperlink>
      <w:r>
        <w:rPr>
          <w:rFonts w:ascii="Arial" w:hAnsi="Arial" w:cs="Arial"/>
          <w:b/>
          <w:color w:val="0000FF"/>
          <w:sz w:val="24"/>
        </w:rPr>
        <w:tab/>
      </w:r>
      <w:r>
        <w:rPr>
          <w:rFonts w:ascii="Arial" w:hAnsi="Arial" w:cs="Arial"/>
          <w:b/>
          <w:sz w:val="24"/>
        </w:rPr>
        <w:t>Draft CR for 38.101-1 to introduce new configurations to CA_n5-n25-n77 and CA_n5-n66-n77 with 2UL</w:t>
      </w:r>
    </w:p>
    <w:p w14:paraId="0132825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09C01E1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2A4E9526" w14:textId="77777777" w:rsidR="00D326AB" w:rsidRDefault="00D326AB" w:rsidP="00D326AB">
      <w:pPr>
        <w:rPr>
          <w:rFonts w:ascii="Arial" w:hAnsi="Arial" w:cs="Arial"/>
          <w:b/>
          <w:sz w:val="24"/>
        </w:rPr>
      </w:pPr>
      <w:hyperlink r:id="rId554" w:history="1">
        <w:r>
          <w:rPr>
            <w:rStyle w:val="ac"/>
            <w:rFonts w:ascii="Arial" w:hAnsi="Arial" w:cs="Arial"/>
            <w:b/>
            <w:sz w:val="24"/>
          </w:rPr>
          <w:t>R4-2201086</w:t>
        </w:r>
      </w:hyperlink>
      <w:r>
        <w:rPr>
          <w:rFonts w:ascii="Arial" w:hAnsi="Arial" w:cs="Arial"/>
          <w:b/>
          <w:color w:val="0000FF"/>
          <w:sz w:val="24"/>
        </w:rPr>
        <w:tab/>
      </w:r>
      <w:r>
        <w:rPr>
          <w:rFonts w:ascii="Arial" w:hAnsi="Arial" w:cs="Arial"/>
          <w:b/>
          <w:sz w:val="24"/>
        </w:rPr>
        <w:t>TP to TR 38.717-03-02 Addition of CADC_n7A-n46-n78A</w:t>
      </w:r>
    </w:p>
    <w:p w14:paraId="23BC946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BT</w:t>
      </w:r>
    </w:p>
    <w:p w14:paraId="1496217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55" w:history="1">
        <w:r>
          <w:rPr>
            <w:rStyle w:val="ac"/>
            <w:rFonts w:ascii="Arial" w:hAnsi="Arial" w:cs="Arial"/>
            <w:b/>
          </w:rPr>
          <w:t>R4-2202187</w:t>
        </w:r>
      </w:hyperlink>
      <w:r>
        <w:rPr>
          <w:rFonts w:ascii="Arial" w:hAnsi="Arial" w:cs="Arial"/>
          <w:b/>
        </w:rPr>
        <w:t xml:space="preserve"> (from </w:t>
      </w:r>
      <w:hyperlink r:id="rId556" w:history="1">
        <w:r>
          <w:rPr>
            <w:rStyle w:val="ac"/>
            <w:rFonts w:ascii="Arial" w:hAnsi="Arial" w:cs="Arial"/>
            <w:b/>
          </w:rPr>
          <w:t>R4-2201086</w:t>
        </w:r>
      </w:hyperlink>
      <w:r>
        <w:rPr>
          <w:rFonts w:ascii="Arial" w:hAnsi="Arial" w:cs="Arial"/>
          <w:b/>
        </w:rPr>
        <w:t>).</w:t>
      </w:r>
    </w:p>
    <w:p w14:paraId="5E8E1BCB" w14:textId="77777777" w:rsidR="00D326AB" w:rsidRDefault="00D326AB" w:rsidP="00D326AB">
      <w:pPr>
        <w:rPr>
          <w:rFonts w:ascii="Arial" w:hAnsi="Arial" w:cs="Arial"/>
          <w:b/>
          <w:sz w:val="24"/>
        </w:rPr>
      </w:pPr>
      <w:hyperlink r:id="rId557" w:history="1">
        <w:r>
          <w:rPr>
            <w:rStyle w:val="ac"/>
            <w:rFonts w:ascii="Arial" w:hAnsi="Arial" w:cs="Arial"/>
            <w:b/>
            <w:sz w:val="24"/>
          </w:rPr>
          <w:t>R4-2202187</w:t>
        </w:r>
      </w:hyperlink>
      <w:r>
        <w:rPr>
          <w:rFonts w:ascii="Arial" w:hAnsi="Arial" w:cs="Arial"/>
          <w:b/>
          <w:color w:val="0000FF"/>
          <w:sz w:val="24"/>
        </w:rPr>
        <w:tab/>
      </w:r>
      <w:r>
        <w:rPr>
          <w:rFonts w:ascii="Arial" w:hAnsi="Arial" w:cs="Arial"/>
          <w:b/>
          <w:sz w:val="24"/>
        </w:rPr>
        <w:t>TP to TR 38.717-03-02 Addition of CADC_n7A-n46-n78A</w:t>
      </w:r>
    </w:p>
    <w:p w14:paraId="0CCD293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BT</w:t>
      </w:r>
    </w:p>
    <w:p w14:paraId="35B37C9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41BED976" w14:textId="77777777" w:rsidR="00D326AB" w:rsidRDefault="00D326AB" w:rsidP="00D326AB">
      <w:pPr>
        <w:rPr>
          <w:rFonts w:ascii="Arial" w:hAnsi="Arial" w:cs="Arial"/>
          <w:b/>
          <w:sz w:val="24"/>
        </w:rPr>
      </w:pPr>
      <w:hyperlink r:id="rId558" w:history="1">
        <w:r>
          <w:rPr>
            <w:rStyle w:val="ac"/>
            <w:rFonts w:ascii="Arial" w:hAnsi="Arial" w:cs="Arial"/>
            <w:b/>
            <w:sz w:val="24"/>
          </w:rPr>
          <w:t>R4-2201087</w:t>
        </w:r>
      </w:hyperlink>
      <w:r>
        <w:rPr>
          <w:rFonts w:ascii="Arial" w:hAnsi="Arial" w:cs="Arial"/>
          <w:b/>
          <w:color w:val="0000FF"/>
          <w:sz w:val="24"/>
        </w:rPr>
        <w:tab/>
      </w:r>
      <w:r>
        <w:rPr>
          <w:rFonts w:ascii="Arial" w:hAnsi="Arial" w:cs="Arial"/>
          <w:b/>
          <w:sz w:val="24"/>
        </w:rPr>
        <w:t>draftCR to add n78(2A) to CA_n7A-n28A-n78 already in 38.101-1</w:t>
      </w:r>
    </w:p>
    <w:p w14:paraId="51A9575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6888656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53A79848" w14:textId="77777777" w:rsidR="00D326AB" w:rsidRDefault="00D326AB" w:rsidP="00D326AB">
      <w:pPr>
        <w:rPr>
          <w:rFonts w:ascii="Arial" w:hAnsi="Arial" w:cs="Arial"/>
          <w:b/>
          <w:sz w:val="24"/>
        </w:rPr>
      </w:pPr>
      <w:hyperlink r:id="rId559" w:history="1">
        <w:r>
          <w:rPr>
            <w:rStyle w:val="ac"/>
            <w:rFonts w:ascii="Arial" w:hAnsi="Arial" w:cs="Arial"/>
            <w:b/>
            <w:sz w:val="24"/>
          </w:rPr>
          <w:t>R4-2201103</w:t>
        </w:r>
      </w:hyperlink>
      <w:r>
        <w:rPr>
          <w:rFonts w:ascii="Arial" w:hAnsi="Arial" w:cs="Arial"/>
          <w:b/>
          <w:color w:val="0000FF"/>
          <w:sz w:val="24"/>
        </w:rPr>
        <w:tab/>
      </w:r>
      <w:r>
        <w:rPr>
          <w:rFonts w:ascii="Arial" w:hAnsi="Arial" w:cs="Arial"/>
          <w:b/>
          <w:sz w:val="24"/>
        </w:rPr>
        <w:t>draftCR to add CA_n40-n78-n257 to 38.101-1</w:t>
      </w:r>
    </w:p>
    <w:p w14:paraId="5F89D6E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4606201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Endorsed.</w:t>
      </w:r>
    </w:p>
    <w:p w14:paraId="740A6A85" w14:textId="77777777" w:rsidR="00D326AB" w:rsidRDefault="00D326AB" w:rsidP="00D326AB">
      <w:pPr>
        <w:rPr>
          <w:rFonts w:ascii="Arial" w:hAnsi="Arial" w:cs="Arial"/>
          <w:b/>
          <w:sz w:val="24"/>
        </w:rPr>
      </w:pPr>
      <w:hyperlink r:id="rId560" w:history="1">
        <w:r>
          <w:rPr>
            <w:rStyle w:val="ac"/>
            <w:rFonts w:ascii="Arial" w:hAnsi="Arial" w:cs="Arial"/>
            <w:b/>
            <w:sz w:val="24"/>
          </w:rPr>
          <w:t>R4-2201114</w:t>
        </w:r>
      </w:hyperlink>
      <w:r>
        <w:rPr>
          <w:rFonts w:ascii="Arial" w:hAnsi="Arial" w:cs="Arial"/>
          <w:b/>
          <w:color w:val="0000FF"/>
          <w:sz w:val="24"/>
        </w:rPr>
        <w:tab/>
      </w:r>
      <w:r>
        <w:rPr>
          <w:rFonts w:ascii="Arial" w:hAnsi="Arial" w:cs="Arial"/>
          <w:b/>
          <w:sz w:val="24"/>
        </w:rPr>
        <w:t>TP to TR 38.717-03-02 Addition of CA_n12-n30-n66</w:t>
      </w:r>
    </w:p>
    <w:p w14:paraId="4EA571C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3C0B4DC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18B41E72" w14:textId="77777777" w:rsidR="00D326AB" w:rsidRDefault="00D326AB" w:rsidP="00D326AB">
      <w:pPr>
        <w:rPr>
          <w:rFonts w:ascii="Arial" w:hAnsi="Arial" w:cs="Arial"/>
          <w:b/>
          <w:sz w:val="24"/>
        </w:rPr>
      </w:pPr>
      <w:hyperlink r:id="rId561" w:history="1">
        <w:r>
          <w:rPr>
            <w:rStyle w:val="ac"/>
            <w:rFonts w:ascii="Arial" w:hAnsi="Arial" w:cs="Arial"/>
            <w:b/>
            <w:sz w:val="24"/>
          </w:rPr>
          <w:t>R4-2201115</w:t>
        </w:r>
      </w:hyperlink>
      <w:r>
        <w:rPr>
          <w:rFonts w:ascii="Arial" w:hAnsi="Arial" w:cs="Arial"/>
          <w:b/>
          <w:color w:val="0000FF"/>
          <w:sz w:val="24"/>
        </w:rPr>
        <w:tab/>
      </w:r>
      <w:r>
        <w:rPr>
          <w:rFonts w:ascii="Arial" w:hAnsi="Arial" w:cs="Arial"/>
          <w:b/>
          <w:sz w:val="24"/>
        </w:rPr>
        <w:t>TP to TR 38.717-03-02 Addition of CA_n29-n30-n66</w:t>
      </w:r>
    </w:p>
    <w:p w14:paraId="5100A9A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178FB8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62" w:history="1">
        <w:r>
          <w:rPr>
            <w:rStyle w:val="ac"/>
            <w:rFonts w:ascii="Arial" w:hAnsi="Arial" w:cs="Arial"/>
            <w:b/>
          </w:rPr>
          <w:t>R4-2202188</w:t>
        </w:r>
      </w:hyperlink>
      <w:r>
        <w:rPr>
          <w:rFonts w:ascii="Arial" w:hAnsi="Arial" w:cs="Arial"/>
          <w:b/>
        </w:rPr>
        <w:t xml:space="preserve"> (from </w:t>
      </w:r>
      <w:hyperlink r:id="rId563" w:history="1">
        <w:r>
          <w:rPr>
            <w:rStyle w:val="ac"/>
            <w:rFonts w:ascii="Arial" w:hAnsi="Arial" w:cs="Arial"/>
            <w:b/>
          </w:rPr>
          <w:t>R4-2201115</w:t>
        </w:r>
      </w:hyperlink>
      <w:r>
        <w:rPr>
          <w:rFonts w:ascii="Arial" w:hAnsi="Arial" w:cs="Arial"/>
          <w:b/>
        </w:rPr>
        <w:t>).</w:t>
      </w:r>
    </w:p>
    <w:p w14:paraId="39573D8B" w14:textId="77777777" w:rsidR="00D326AB" w:rsidRDefault="00D326AB" w:rsidP="00D326AB">
      <w:pPr>
        <w:rPr>
          <w:rFonts w:ascii="Arial" w:hAnsi="Arial" w:cs="Arial"/>
          <w:b/>
          <w:sz w:val="24"/>
        </w:rPr>
      </w:pPr>
      <w:hyperlink r:id="rId564" w:history="1">
        <w:r>
          <w:rPr>
            <w:rStyle w:val="ac"/>
            <w:rFonts w:ascii="Arial" w:hAnsi="Arial" w:cs="Arial"/>
            <w:b/>
            <w:sz w:val="24"/>
          </w:rPr>
          <w:t>R4-2202188</w:t>
        </w:r>
      </w:hyperlink>
      <w:r>
        <w:rPr>
          <w:rFonts w:ascii="Arial" w:hAnsi="Arial" w:cs="Arial"/>
          <w:b/>
          <w:color w:val="0000FF"/>
          <w:sz w:val="24"/>
        </w:rPr>
        <w:tab/>
      </w:r>
      <w:r>
        <w:rPr>
          <w:rFonts w:ascii="Arial" w:hAnsi="Arial" w:cs="Arial"/>
          <w:b/>
          <w:sz w:val="24"/>
        </w:rPr>
        <w:t>TP to TR 38.717-03-02 Addition of CA_n29-n30-n66</w:t>
      </w:r>
    </w:p>
    <w:p w14:paraId="62E0D7D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6C5EF0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526F02A2" w14:textId="77777777" w:rsidR="00D326AB" w:rsidRDefault="00D326AB" w:rsidP="00D326AB">
      <w:pPr>
        <w:rPr>
          <w:rFonts w:ascii="Arial" w:hAnsi="Arial" w:cs="Arial"/>
          <w:b/>
          <w:sz w:val="24"/>
        </w:rPr>
      </w:pPr>
      <w:hyperlink r:id="rId565" w:history="1">
        <w:r>
          <w:rPr>
            <w:rStyle w:val="ac"/>
            <w:rFonts w:ascii="Arial" w:hAnsi="Arial" w:cs="Arial"/>
            <w:b/>
            <w:sz w:val="24"/>
          </w:rPr>
          <w:t>R4-2201116</w:t>
        </w:r>
      </w:hyperlink>
      <w:r>
        <w:rPr>
          <w:rFonts w:ascii="Arial" w:hAnsi="Arial" w:cs="Arial"/>
          <w:b/>
          <w:color w:val="0000FF"/>
          <w:sz w:val="24"/>
        </w:rPr>
        <w:tab/>
      </w:r>
      <w:r>
        <w:rPr>
          <w:rFonts w:ascii="Arial" w:hAnsi="Arial" w:cs="Arial"/>
          <w:b/>
          <w:sz w:val="24"/>
        </w:rPr>
        <w:t>TP to TR 38.717-03-02 Addition of CA_n2-n12-n30</w:t>
      </w:r>
    </w:p>
    <w:p w14:paraId="07C4D1B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4AD997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32E64BF8" w14:textId="77777777" w:rsidR="00D326AB" w:rsidRDefault="00D326AB" w:rsidP="00D326AB">
      <w:pPr>
        <w:rPr>
          <w:rFonts w:ascii="Arial" w:hAnsi="Arial" w:cs="Arial"/>
          <w:b/>
          <w:sz w:val="24"/>
        </w:rPr>
      </w:pPr>
      <w:hyperlink r:id="rId566" w:history="1">
        <w:r>
          <w:rPr>
            <w:rStyle w:val="ac"/>
            <w:rFonts w:ascii="Arial" w:hAnsi="Arial" w:cs="Arial"/>
            <w:b/>
            <w:sz w:val="24"/>
          </w:rPr>
          <w:t>R4-2201117</w:t>
        </w:r>
      </w:hyperlink>
      <w:r>
        <w:rPr>
          <w:rFonts w:ascii="Arial" w:hAnsi="Arial" w:cs="Arial"/>
          <w:b/>
          <w:color w:val="0000FF"/>
          <w:sz w:val="24"/>
        </w:rPr>
        <w:tab/>
      </w:r>
      <w:r>
        <w:rPr>
          <w:rFonts w:ascii="Arial" w:hAnsi="Arial" w:cs="Arial"/>
          <w:b/>
          <w:sz w:val="24"/>
        </w:rPr>
        <w:t>TP to TR 38.717-03-02 Addition of CA_n2-n12-n66</w:t>
      </w:r>
    </w:p>
    <w:p w14:paraId="47FD30B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57431BE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44930A18" w14:textId="77777777" w:rsidR="00D326AB" w:rsidRDefault="00D326AB" w:rsidP="00D326AB">
      <w:pPr>
        <w:rPr>
          <w:rFonts w:ascii="Arial" w:hAnsi="Arial" w:cs="Arial"/>
          <w:b/>
          <w:sz w:val="24"/>
        </w:rPr>
      </w:pPr>
      <w:hyperlink r:id="rId567" w:history="1">
        <w:r>
          <w:rPr>
            <w:rStyle w:val="ac"/>
            <w:rFonts w:ascii="Arial" w:hAnsi="Arial" w:cs="Arial"/>
            <w:b/>
            <w:sz w:val="24"/>
          </w:rPr>
          <w:t>R4-2201118</w:t>
        </w:r>
      </w:hyperlink>
      <w:r>
        <w:rPr>
          <w:rFonts w:ascii="Arial" w:hAnsi="Arial" w:cs="Arial"/>
          <w:b/>
          <w:color w:val="0000FF"/>
          <w:sz w:val="24"/>
        </w:rPr>
        <w:tab/>
      </w:r>
      <w:r>
        <w:rPr>
          <w:rFonts w:ascii="Arial" w:hAnsi="Arial" w:cs="Arial"/>
          <w:b/>
          <w:sz w:val="24"/>
        </w:rPr>
        <w:t>TP to TR 38.717-03-02 Addition of CA_n2-n29-n30</w:t>
      </w:r>
    </w:p>
    <w:p w14:paraId="57F720F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3EB9AE2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45AEE00" w14:textId="77777777" w:rsidR="00D326AB" w:rsidRDefault="00D326AB" w:rsidP="00D326AB">
      <w:pPr>
        <w:rPr>
          <w:rFonts w:ascii="Arial" w:hAnsi="Arial" w:cs="Arial"/>
          <w:b/>
          <w:sz w:val="24"/>
        </w:rPr>
      </w:pPr>
      <w:hyperlink r:id="rId568" w:history="1">
        <w:r>
          <w:rPr>
            <w:rStyle w:val="ac"/>
            <w:rFonts w:ascii="Arial" w:hAnsi="Arial" w:cs="Arial"/>
            <w:b/>
            <w:sz w:val="24"/>
          </w:rPr>
          <w:t>R4-2201119</w:t>
        </w:r>
      </w:hyperlink>
      <w:r>
        <w:rPr>
          <w:rFonts w:ascii="Arial" w:hAnsi="Arial" w:cs="Arial"/>
          <w:b/>
          <w:color w:val="0000FF"/>
          <w:sz w:val="24"/>
        </w:rPr>
        <w:tab/>
      </w:r>
      <w:r>
        <w:rPr>
          <w:rFonts w:ascii="Arial" w:hAnsi="Arial" w:cs="Arial"/>
          <w:b/>
          <w:sz w:val="24"/>
        </w:rPr>
        <w:t>TP to TR 38.717-03-02 Addition of CA_n2-n29-n66</w:t>
      </w:r>
    </w:p>
    <w:p w14:paraId="5F695C0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7FD47D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6506B">
        <w:rPr>
          <w:rFonts w:ascii="Arial" w:hAnsi="Arial" w:cs="Arial"/>
          <w:b/>
          <w:highlight w:val="green"/>
        </w:rPr>
        <w:t>Approved.</w:t>
      </w:r>
    </w:p>
    <w:p w14:paraId="7ABA2399" w14:textId="77777777" w:rsidR="00D326AB" w:rsidRDefault="00D326AB" w:rsidP="00D326AB">
      <w:pPr>
        <w:rPr>
          <w:rFonts w:ascii="Arial" w:hAnsi="Arial" w:cs="Arial"/>
          <w:b/>
          <w:sz w:val="24"/>
        </w:rPr>
      </w:pPr>
      <w:hyperlink r:id="rId569" w:history="1">
        <w:r>
          <w:rPr>
            <w:rStyle w:val="ac"/>
            <w:rFonts w:ascii="Arial" w:hAnsi="Arial" w:cs="Arial"/>
            <w:b/>
            <w:sz w:val="24"/>
          </w:rPr>
          <w:t>R4-2201349</w:t>
        </w:r>
      </w:hyperlink>
      <w:r>
        <w:rPr>
          <w:rFonts w:ascii="Arial" w:hAnsi="Arial" w:cs="Arial"/>
          <w:b/>
          <w:color w:val="0000FF"/>
          <w:sz w:val="24"/>
        </w:rPr>
        <w:tab/>
      </w:r>
      <w:r>
        <w:rPr>
          <w:rFonts w:ascii="Arial" w:hAnsi="Arial" w:cs="Arial"/>
          <w:b/>
          <w:sz w:val="24"/>
        </w:rPr>
        <w:t>Draft CR for TS 38.101-3 Add a note for BCS in 3DL NR CA table</w:t>
      </w:r>
    </w:p>
    <w:p w14:paraId="51F4A7A1"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1CFBFD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09FFEB69" w14:textId="77777777" w:rsidR="00D326AB" w:rsidRDefault="00D326AB" w:rsidP="00D326AB">
      <w:pPr>
        <w:rPr>
          <w:rFonts w:ascii="Arial" w:hAnsi="Arial" w:cs="Arial"/>
          <w:b/>
          <w:sz w:val="24"/>
        </w:rPr>
      </w:pPr>
      <w:hyperlink r:id="rId570" w:history="1">
        <w:r>
          <w:rPr>
            <w:rStyle w:val="ac"/>
            <w:rFonts w:ascii="Arial" w:hAnsi="Arial" w:cs="Arial"/>
            <w:b/>
            <w:sz w:val="24"/>
          </w:rPr>
          <w:t>R4-2201516</w:t>
        </w:r>
      </w:hyperlink>
      <w:r>
        <w:rPr>
          <w:rFonts w:ascii="Arial" w:hAnsi="Arial" w:cs="Arial"/>
          <w:b/>
          <w:color w:val="0000FF"/>
          <w:sz w:val="24"/>
        </w:rPr>
        <w:tab/>
      </w:r>
      <w:r>
        <w:rPr>
          <w:rFonts w:ascii="Arial" w:hAnsi="Arial" w:cs="Arial"/>
          <w:b/>
          <w:sz w:val="24"/>
        </w:rPr>
        <w:t>DraftCR for 38.101-1: Correction on CA_n7-n66-n78</w:t>
      </w:r>
    </w:p>
    <w:p w14:paraId="39F6CD1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4C27FE0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3548E4E7" w14:textId="77777777" w:rsidR="00D326AB" w:rsidRDefault="00D326AB" w:rsidP="00D326AB">
      <w:pPr>
        <w:rPr>
          <w:rFonts w:ascii="Arial" w:hAnsi="Arial" w:cs="Arial"/>
          <w:b/>
          <w:sz w:val="24"/>
        </w:rPr>
      </w:pPr>
      <w:hyperlink r:id="rId571" w:history="1">
        <w:r>
          <w:rPr>
            <w:rStyle w:val="ac"/>
            <w:rFonts w:ascii="Arial" w:hAnsi="Arial" w:cs="Arial"/>
            <w:b/>
            <w:sz w:val="24"/>
          </w:rPr>
          <w:t>R4-2201517</w:t>
        </w:r>
      </w:hyperlink>
      <w:r>
        <w:rPr>
          <w:rFonts w:ascii="Arial" w:hAnsi="Arial" w:cs="Arial"/>
          <w:b/>
          <w:color w:val="0000FF"/>
          <w:sz w:val="24"/>
        </w:rPr>
        <w:tab/>
      </w:r>
      <w:r>
        <w:rPr>
          <w:rFonts w:ascii="Arial" w:hAnsi="Arial" w:cs="Arial"/>
          <w:b/>
          <w:sz w:val="24"/>
        </w:rPr>
        <w:t>DraftCR for 38.101-1: CA_n25(2A)-n38A-n66(2A)</w:t>
      </w:r>
    </w:p>
    <w:p w14:paraId="488238A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46C4242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6DAAC813" w14:textId="77777777" w:rsidR="00D326AB" w:rsidRDefault="00D326AB" w:rsidP="00D326AB">
      <w:pPr>
        <w:rPr>
          <w:rFonts w:ascii="Arial" w:hAnsi="Arial" w:cs="Arial"/>
          <w:b/>
          <w:sz w:val="24"/>
        </w:rPr>
      </w:pPr>
      <w:hyperlink r:id="rId572" w:history="1">
        <w:r>
          <w:rPr>
            <w:rStyle w:val="ac"/>
            <w:rFonts w:ascii="Arial" w:hAnsi="Arial" w:cs="Arial"/>
            <w:b/>
            <w:sz w:val="24"/>
          </w:rPr>
          <w:t>R4-2201518</w:t>
        </w:r>
      </w:hyperlink>
      <w:r>
        <w:rPr>
          <w:rFonts w:ascii="Arial" w:hAnsi="Arial" w:cs="Arial"/>
          <w:b/>
          <w:color w:val="0000FF"/>
          <w:sz w:val="24"/>
        </w:rPr>
        <w:tab/>
      </w:r>
      <w:r>
        <w:rPr>
          <w:rFonts w:ascii="Arial" w:hAnsi="Arial" w:cs="Arial"/>
          <w:b/>
          <w:sz w:val="24"/>
        </w:rPr>
        <w:t>DraftCR for 38.101-1: additional combinations for CA_n7-n25-n66</w:t>
      </w:r>
    </w:p>
    <w:p w14:paraId="4BCA62A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2E38AF1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4FA0CA55" w14:textId="77777777" w:rsidR="00D326AB" w:rsidRDefault="00D326AB" w:rsidP="00D326AB">
      <w:pPr>
        <w:rPr>
          <w:rFonts w:ascii="Arial" w:hAnsi="Arial" w:cs="Arial"/>
          <w:b/>
          <w:sz w:val="24"/>
        </w:rPr>
      </w:pPr>
      <w:hyperlink r:id="rId573" w:history="1">
        <w:r>
          <w:rPr>
            <w:rStyle w:val="ac"/>
            <w:rFonts w:ascii="Arial" w:hAnsi="Arial" w:cs="Arial"/>
            <w:b/>
            <w:sz w:val="24"/>
          </w:rPr>
          <w:t>R4-2201547</w:t>
        </w:r>
      </w:hyperlink>
      <w:r>
        <w:rPr>
          <w:rFonts w:ascii="Arial" w:hAnsi="Arial" w:cs="Arial"/>
          <w:b/>
          <w:color w:val="0000FF"/>
          <w:sz w:val="24"/>
        </w:rPr>
        <w:tab/>
      </w:r>
      <w:r>
        <w:rPr>
          <w:rFonts w:ascii="Arial" w:hAnsi="Arial" w:cs="Arial"/>
          <w:b/>
          <w:sz w:val="24"/>
        </w:rPr>
        <w:t>draft CR 38.101-1 to add new configurations for CA_n25-n41-n66, CA_n25-n41-n71, CA_n25-n66-n71, CA_n41-n66-n71, CA_n66-n71-n77</w:t>
      </w:r>
    </w:p>
    <w:p w14:paraId="667F10B1"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33B05322" w14:textId="77777777" w:rsidR="00D326AB" w:rsidRDefault="00D326AB" w:rsidP="00D326AB">
      <w:pPr>
        <w:rPr>
          <w:rFonts w:ascii="Arial" w:hAnsi="Arial" w:cs="Arial"/>
          <w:b/>
        </w:rPr>
      </w:pPr>
      <w:r>
        <w:rPr>
          <w:rFonts w:ascii="Arial" w:hAnsi="Arial" w:cs="Arial"/>
          <w:b/>
        </w:rPr>
        <w:t xml:space="preserve">Abstract: </w:t>
      </w:r>
    </w:p>
    <w:p w14:paraId="0E720A5C" w14:textId="77777777" w:rsidR="00D326AB" w:rsidRDefault="00D326AB" w:rsidP="00D326AB">
      <w:r>
        <w:t>draft CR 38.101-1 to add new configurations for CA_n25-n41-n66, CA_n25-n41-n71, CA_n25-n66-n71, CA_n41-n66-n71, CA_n66-n71-n77</w:t>
      </w:r>
    </w:p>
    <w:p w14:paraId="4804181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Endorsed.</w:t>
      </w:r>
    </w:p>
    <w:p w14:paraId="601C9AFE" w14:textId="77777777" w:rsidR="00D326AB" w:rsidRDefault="00D326AB" w:rsidP="00D326AB">
      <w:pPr>
        <w:rPr>
          <w:rFonts w:ascii="Arial" w:hAnsi="Arial" w:cs="Arial"/>
          <w:b/>
          <w:sz w:val="24"/>
        </w:rPr>
      </w:pPr>
      <w:hyperlink r:id="rId574" w:history="1">
        <w:r>
          <w:rPr>
            <w:rStyle w:val="ac"/>
            <w:rFonts w:ascii="Arial" w:hAnsi="Arial" w:cs="Arial"/>
            <w:b/>
            <w:sz w:val="24"/>
          </w:rPr>
          <w:t>R4-2201548</w:t>
        </w:r>
      </w:hyperlink>
      <w:r>
        <w:rPr>
          <w:rFonts w:ascii="Arial" w:hAnsi="Arial" w:cs="Arial"/>
          <w:b/>
          <w:color w:val="0000FF"/>
          <w:sz w:val="24"/>
        </w:rPr>
        <w:tab/>
      </w:r>
      <w:r>
        <w:rPr>
          <w:rFonts w:ascii="Arial" w:hAnsi="Arial" w:cs="Arial"/>
          <w:b/>
          <w:sz w:val="24"/>
        </w:rPr>
        <w:t>TP for TR 38.717-03-02 to include CA_n41-n66-n260</w:t>
      </w:r>
    </w:p>
    <w:p w14:paraId="4472F96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09D703A5" w14:textId="77777777" w:rsidR="00D326AB" w:rsidRDefault="00D326AB" w:rsidP="00D326AB">
      <w:pPr>
        <w:rPr>
          <w:rFonts w:ascii="Arial" w:hAnsi="Arial" w:cs="Arial"/>
          <w:b/>
        </w:rPr>
      </w:pPr>
      <w:r>
        <w:rPr>
          <w:rFonts w:ascii="Arial" w:hAnsi="Arial" w:cs="Arial"/>
          <w:b/>
        </w:rPr>
        <w:t xml:space="preserve">Abstract: </w:t>
      </w:r>
    </w:p>
    <w:p w14:paraId="18B383E5" w14:textId="77777777" w:rsidR="00D326AB" w:rsidRDefault="00D326AB" w:rsidP="00D326AB">
      <w:r>
        <w:t>TP for TR 38.717-03-02 to include CA_n41-n66-n260</w:t>
      </w:r>
    </w:p>
    <w:p w14:paraId="39D7AF7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75" w:history="1">
        <w:r>
          <w:rPr>
            <w:rStyle w:val="ac"/>
            <w:rFonts w:ascii="Arial" w:hAnsi="Arial" w:cs="Arial"/>
            <w:b/>
          </w:rPr>
          <w:t>R4-2202189</w:t>
        </w:r>
      </w:hyperlink>
      <w:r>
        <w:rPr>
          <w:rFonts w:ascii="Arial" w:hAnsi="Arial" w:cs="Arial"/>
          <w:b/>
        </w:rPr>
        <w:t xml:space="preserve"> (from </w:t>
      </w:r>
      <w:hyperlink r:id="rId576" w:history="1">
        <w:r>
          <w:rPr>
            <w:rStyle w:val="ac"/>
            <w:rFonts w:ascii="Arial" w:hAnsi="Arial" w:cs="Arial"/>
            <w:b/>
          </w:rPr>
          <w:t>R4-2201548</w:t>
        </w:r>
      </w:hyperlink>
      <w:r>
        <w:rPr>
          <w:rFonts w:ascii="Arial" w:hAnsi="Arial" w:cs="Arial"/>
          <w:b/>
        </w:rPr>
        <w:t>).</w:t>
      </w:r>
    </w:p>
    <w:p w14:paraId="22729EA7" w14:textId="77777777" w:rsidR="00D326AB" w:rsidRDefault="00D326AB" w:rsidP="00D326AB">
      <w:pPr>
        <w:rPr>
          <w:rFonts w:ascii="Arial" w:hAnsi="Arial" w:cs="Arial"/>
          <w:b/>
          <w:sz w:val="24"/>
        </w:rPr>
      </w:pPr>
      <w:hyperlink r:id="rId577" w:history="1">
        <w:r>
          <w:rPr>
            <w:rStyle w:val="ac"/>
            <w:rFonts w:ascii="Arial" w:hAnsi="Arial" w:cs="Arial"/>
            <w:b/>
            <w:sz w:val="24"/>
          </w:rPr>
          <w:t>R4-2202189</w:t>
        </w:r>
      </w:hyperlink>
      <w:r>
        <w:rPr>
          <w:rFonts w:ascii="Arial" w:hAnsi="Arial" w:cs="Arial"/>
          <w:b/>
          <w:color w:val="0000FF"/>
          <w:sz w:val="24"/>
        </w:rPr>
        <w:tab/>
      </w:r>
      <w:r>
        <w:rPr>
          <w:rFonts w:ascii="Arial" w:hAnsi="Arial" w:cs="Arial"/>
          <w:b/>
          <w:sz w:val="24"/>
        </w:rPr>
        <w:t>TP for TR 38.717-03-02 to include CA_n41-n66-n260</w:t>
      </w:r>
    </w:p>
    <w:p w14:paraId="223D384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21A49379" w14:textId="77777777" w:rsidR="00D326AB" w:rsidRDefault="00D326AB" w:rsidP="00D326AB">
      <w:pPr>
        <w:rPr>
          <w:rFonts w:ascii="Arial" w:hAnsi="Arial" w:cs="Arial"/>
          <w:b/>
        </w:rPr>
      </w:pPr>
      <w:r>
        <w:rPr>
          <w:rFonts w:ascii="Arial" w:hAnsi="Arial" w:cs="Arial"/>
          <w:b/>
        </w:rPr>
        <w:t xml:space="preserve">Abstract: </w:t>
      </w:r>
    </w:p>
    <w:p w14:paraId="41BA4BB8" w14:textId="77777777" w:rsidR="00D326AB" w:rsidRDefault="00D326AB" w:rsidP="00D326AB">
      <w:r>
        <w:t>TP for TR 38.717-03-02 to include CA_n41-n66-n260</w:t>
      </w:r>
    </w:p>
    <w:p w14:paraId="22F7A59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119954BA" w14:textId="77777777" w:rsidR="00D326AB" w:rsidRDefault="00D326AB" w:rsidP="00D326AB">
      <w:pPr>
        <w:rPr>
          <w:rFonts w:ascii="Arial" w:hAnsi="Arial" w:cs="Arial"/>
          <w:b/>
          <w:sz w:val="24"/>
        </w:rPr>
      </w:pPr>
      <w:hyperlink r:id="rId578" w:history="1">
        <w:r>
          <w:rPr>
            <w:rStyle w:val="ac"/>
            <w:rFonts w:ascii="Arial" w:hAnsi="Arial" w:cs="Arial"/>
            <w:b/>
            <w:sz w:val="24"/>
          </w:rPr>
          <w:t>R4-2201549</w:t>
        </w:r>
      </w:hyperlink>
      <w:r>
        <w:rPr>
          <w:rFonts w:ascii="Arial" w:hAnsi="Arial" w:cs="Arial"/>
          <w:b/>
          <w:color w:val="0000FF"/>
          <w:sz w:val="24"/>
        </w:rPr>
        <w:tab/>
      </w:r>
      <w:r>
        <w:rPr>
          <w:rFonts w:ascii="Arial" w:hAnsi="Arial" w:cs="Arial"/>
          <w:b/>
          <w:sz w:val="24"/>
        </w:rPr>
        <w:t>TP for TR 38.717-03-02 to include DC_n41-n66-n260</w:t>
      </w:r>
    </w:p>
    <w:p w14:paraId="42540B2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2D3BED98" w14:textId="77777777" w:rsidR="00D326AB" w:rsidRDefault="00D326AB" w:rsidP="00D326AB">
      <w:pPr>
        <w:rPr>
          <w:rFonts w:ascii="Arial" w:hAnsi="Arial" w:cs="Arial"/>
          <w:b/>
        </w:rPr>
      </w:pPr>
      <w:r>
        <w:rPr>
          <w:rFonts w:ascii="Arial" w:hAnsi="Arial" w:cs="Arial"/>
          <w:b/>
        </w:rPr>
        <w:t xml:space="preserve">Abstract: </w:t>
      </w:r>
    </w:p>
    <w:p w14:paraId="6F16BCAD" w14:textId="77777777" w:rsidR="00D326AB" w:rsidRDefault="00D326AB" w:rsidP="00D326AB">
      <w:r>
        <w:t>TP for TR 38.717-03-02 to include DC_n41-n66-n260</w:t>
      </w:r>
    </w:p>
    <w:p w14:paraId="56513E9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DB2FE7" w14:textId="77777777" w:rsidR="00D326AB" w:rsidRDefault="00D326AB" w:rsidP="00D326AB">
      <w:pPr>
        <w:rPr>
          <w:rFonts w:ascii="Arial" w:hAnsi="Arial" w:cs="Arial"/>
          <w:b/>
          <w:sz w:val="24"/>
        </w:rPr>
      </w:pPr>
      <w:hyperlink r:id="rId579" w:history="1">
        <w:r>
          <w:rPr>
            <w:rStyle w:val="ac"/>
            <w:rFonts w:ascii="Arial" w:hAnsi="Arial" w:cs="Arial"/>
            <w:b/>
            <w:sz w:val="24"/>
          </w:rPr>
          <w:t>R4-2201553</w:t>
        </w:r>
      </w:hyperlink>
      <w:r>
        <w:rPr>
          <w:rFonts w:ascii="Arial" w:hAnsi="Arial" w:cs="Arial"/>
          <w:b/>
          <w:color w:val="0000FF"/>
          <w:sz w:val="24"/>
        </w:rPr>
        <w:tab/>
      </w:r>
      <w:r>
        <w:rPr>
          <w:rFonts w:ascii="Arial" w:hAnsi="Arial" w:cs="Arial"/>
          <w:b/>
          <w:sz w:val="24"/>
        </w:rPr>
        <w:t>TP for TR 38.717-03-02 to include CA_n41-n70-n78</w:t>
      </w:r>
    </w:p>
    <w:p w14:paraId="44C96CD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7E6219BF" w14:textId="77777777" w:rsidR="00D326AB" w:rsidRDefault="00D326AB" w:rsidP="00D326AB">
      <w:pPr>
        <w:rPr>
          <w:rFonts w:ascii="Arial" w:hAnsi="Arial" w:cs="Arial"/>
          <w:b/>
        </w:rPr>
      </w:pPr>
      <w:r>
        <w:rPr>
          <w:rFonts w:ascii="Arial" w:hAnsi="Arial" w:cs="Arial"/>
          <w:b/>
        </w:rPr>
        <w:t xml:space="preserve">Abstract: </w:t>
      </w:r>
    </w:p>
    <w:p w14:paraId="1482AED3" w14:textId="77777777" w:rsidR="00D326AB" w:rsidRDefault="00D326AB" w:rsidP="00D326AB">
      <w:r>
        <w:t>TP for TR 38.717-03-02 to include CA_n41-n70-n78</w:t>
      </w:r>
    </w:p>
    <w:p w14:paraId="747980A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80" w:history="1">
        <w:r>
          <w:rPr>
            <w:rStyle w:val="ac"/>
            <w:rFonts w:ascii="Arial" w:hAnsi="Arial" w:cs="Arial"/>
            <w:b/>
          </w:rPr>
          <w:t>R4-2202190</w:t>
        </w:r>
      </w:hyperlink>
      <w:r>
        <w:rPr>
          <w:rFonts w:ascii="Arial" w:hAnsi="Arial" w:cs="Arial"/>
          <w:b/>
        </w:rPr>
        <w:t xml:space="preserve"> (from </w:t>
      </w:r>
      <w:hyperlink r:id="rId581" w:history="1">
        <w:r>
          <w:rPr>
            <w:rStyle w:val="ac"/>
            <w:rFonts w:ascii="Arial" w:hAnsi="Arial" w:cs="Arial"/>
            <w:b/>
          </w:rPr>
          <w:t>R4-2201553</w:t>
        </w:r>
      </w:hyperlink>
      <w:r>
        <w:rPr>
          <w:rFonts w:ascii="Arial" w:hAnsi="Arial" w:cs="Arial"/>
          <w:b/>
        </w:rPr>
        <w:t>).</w:t>
      </w:r>
    </w:p>
    <w:p w14:paraId="7448B897" w14:textId="77777777" w:rsidR="00D326AB" w:rsidRDefault="00D326AB" w:rsidP="00D326AB">
      <w:pPr>
        <w:rPr>
          <w:rFonts w:ascii="Arial" w:hAnsi="Arial" w:cs="Arial"/>
          <w:b/>
          <w:sz w:val="24"/>
        </w:rPr>
      </w:pPr>
      <w:hyperlink r:id="rId582" w:history="1">
        <w:r>
          <w:rPr>
            <w:rStyle w:val="ac"/>
            <w:rFonts w:ascii="Arial" w:hAnsi="Arial" w:cs="Arial"/>
            <w:b/>
            <w:sz w:val="24"/>
          </w:rPr>
          <w:t>R4-2202190</w:t>
        </w:r>
      </w:hyperlink>
      <w:r>
        <w:rPr>
          <w:rFonts w:ascii="Arial" w:hAnsi="Arial" w:cs="Arial"/>
          <w:b/>
          <w:color w:val="0000FF"/>
          <w:sz w:val="24"/>
        </w:rPr>
        <w:tab/>
      </w:r>
      <w:r>
        <w:rPr>
          <w:rFonts w:ascii="Arial" w:hAnsi="Arial" w:cs="Arial"/>
          <w:b/>
          <w:sz w:val="24"/>
        </w:rPr>
        <w:t>TP for TR 38.717-03-02 to include CA_n41-n70-n78</w:t>
      </w:r>
    </w:p>
    <w:p w14:paraId="24DE6ED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045017CA" w14:textId="77777777" w:rsidR="00D326AB" w:rsidRDefault="00D326AB" w:rsidP="00D326AB">
      <w:pPr>
        <w:rPr>
          <w:rFonts w:ascii="Arial" w:hAnsi="Arial" w:cs="Arial"/>
          <w:b/>
        </w:rPr>
      </w:pPr>
      <w:r>
        <w:rPr>
          <w:rFonts w:ascii="Arial" w:hAnsi="Arial" w:cs="Arial"/>
          <w:b/>
        </w:rPr>
        <w:t xml:space="preserve">Abstract: </w:t>
      </w:r>
    </w:p>
    <w:p w14:paraId="0FAD4B65" w14:textId="77777777" w:rsidR="00D326AB" w:rsidRDefault="00D326AB" w:rsidP="00D326AB">
      <w:r>
        <w:t>TP for TR 38.717-03-02 to include CA_n41-n70-n78</w:t>
      </w:r>
    </w:p>
    <w:p w14:paraId="06321F3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Approved.</w:t>
      </w:r>
    </w:p>
    <w:p w14:paraId="4BE412F6" w14:textId="77777777" w:rsidR="00D326AB" w:rsidRDefault="00D326AB" w:rsidP="00D326AB">
      <w:pPr>
        <w:rPr>
          <w:rFonts w:ascii="Arial" w:hAnsi="Arial" w:cs="Arial"/>
          <w:b/>
          <w:sz w:val="24"/>
        </w:rPr>
      </w:pPr>
      <w:hyperlink r:id="rId583" w:history="1">
        <w:r>
          <w:rPr>
            <w:rStyle w:val="ac"/>
            <w:rFonts w:ascii="Arial" w:hAnsi="Arial" w:cs="Arial"/>
            <w:b/>
            <w:sz w:val="24"/>
          </w:rPr>
          <w:t>R4-2201560</w:t>
        </w:r>
      </w:hyperlink>
      <w:r>
        <w:rPr>
          <w:rFonts w:ascii="Arial" w:hAnsi="Arial" w:cs="Arial"/>
          <w:b/>
          <w:color w:val="0000FF"/>
          <w:sz w:val="24"/>
        </w:rPr>
        <w:tab/>
      </w:r>
      <w:r>
        <w:rPr>
          <w:rFonts w:ascii="Arial" w:hAnsi="Arial" w:cs="Arial"/>
          <w:b/>
          <w:sz w:val="24"/>
        </w:rPr>
        <w:t>TP for TR 38.717-03-02 to include CA_n1-n3-n20</w:t>
      </w:r>
    </w:p>
    <w:p w14:paraId="07B857F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614389C" w14:textId="77777777" w:rsidR="00D326AB" w:rsidRDefault="00D326AB" w:rsidP="00D326AB">
      <w:pPr>
        <w:rPr>
          <w:rFonts w:ascii="Arial" w:hAnsi="Arial" w:cs="Arial"/>
          <w:b/>
        </w:rPr>
      </w:pPr>
      <w:r>
        <w:rPr>
          <w:rFonts w:ascii="Arial" w:hAnsi="Arial" w:cs="Arial"/>
          <w:b/>
        </w:rPr>
        <w:t xml:space="preserve">Abstract: </w:t>
      </w:r>
    </w:p>
    <w:p w14:paraId="10CC9F40" w14:textId="77777777" w:rsidR="00D326AB" w:rsidRDefault="00D326AB" w:rsidP="00D326AB">
      <w:r>
        <w:t>TP for TR 38.717-03-02 to include CA_n1-n3-n20</w:t>
      </w:r>
    </w:p>
    <w:p w14:paraId="1506274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Approved.</w:t>
      </w:r>
    </w:p>
    <w:p w14:paraId="281D9E25" w14:textId="77777777" w:rsidR="00D326AB" w:rsidRDefault="00D326AB" w:rsidP="00D326AB">
      <w:pPr>
        <w:rPr>
          <w:rFonts w:ascii="Arial" w:hAnsi="Arial" w:cs="Arial"/>
          <w:b/>
          <w:sz w:val="24"/>
        </w:rPr>
      </w:pPr>
      <w:hyperlink r:id="rId584" w:history="1">
        <w:r>
          <w:rPr>
            <w:rStyle w:val="ac"/>
            <w:rFonts w:ascii="Arial" w:hAnsi="Arial" w:cs="Arial"/>
            <w:b/>
            <w:sz w:val="24"/>
          </w:rPr>
          <w:t>R4-2201563</w:t>
        </w:r>
      </w:hyperlink>
      <w:r>
        <w:rPr>
          <w:rFonts w:ascii="Arial" w:hAnsi="Arial" w:cs="Arial"/>
          <w:b/>
          <w:color w:val="0000FF"/>
          <w:sz w:val="24"/>
        </w:rPr>
        <w:tab/>
      </w:r>
      <w:r>
        <w:rPr>
          <w:rFonts w:ascii="Arial" w:hAnsi="Arial" w:cs="Arial"/>
          <w:b/>
          <w:sz w:val="24"/>
        </w:rPr>
        <w:t>TP for TR 38.717-03-02 to include CA_n1-n3-n67</w:t>
      </w:r>
    </w:p>
    <w:p w14:paraId="1348B2A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6F9A560" w14:textId="77777777" w:rsidR="00D326AB" w:rsidRDefault="00D326AB" w:rsidP="00D326AB">
      <w:pPr>
        <w:rPr>
          <w:rFonts w:ascii="Arial" w:hAnsi="Arial" w:cs="Arial"/>
          <w:b/>
        </w:rPr>
      </w:pPr>
      <w:r>
        <w:rPr>
          <w:rFonts w:ascii="Arial" w:hAnsi="Arial" w:cs="Arial"/>
          <w:b/>
        </w:rPr>
        <w:t xml:space="preserve">Abstract: </w:t>
      </w:r>
    </w:p>
    <w:p w14:paraId="124A3A61" w14:textId="77777777" w:rsidR="00D326AB" w:rsidRDefault="00D326AB" w:rsidP="00D326AB">
      <w:r>
        <w:t>TP for TR 38.717-03-02 to include CA_n1-n3-n67</w:t>
      </w:r>
    </w:p>
    <w:p w14:paraId="44AE614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037B4">
        <w:rPr>
          <w:rFonts w:ascii="Arial" w:hAnsi="Arial" w:cs="Arial"/>
          <w:b/>
          <w:highlight w:val="green"/>
        </w:rPr>
        <w:t>Approved.</w:t>
      </w:r>
    </w:p>
    <w:p w14:paraId="70D77414" w14:textId="77777777" w:rsidR="00D326AB" w:rsidRDefault="00D326AB" w:rsidP="00D326AB">
      <w:pPr>
        <w:rPr>
          <w:rFonts w:ascii="Arial" w:hAnsi="Arial" w:cs="Arial"/>
          <w:b/>
          <w:sz w:val="24"/>
        </w:rPr>
      </w:pPr>
      <w:hyperlink r:id="rId585" w:history="1">
        <w:r>
          <w:rPr>
            <w:rStyle w:val="ac"/>
            <w:rFonts w:ascii="Arial" w:hAnsi="Arial" w:cs="Arial"/>
            <w:b/>
            <w:sz w:val="24"/>
          </w:rPr>
          <w:t>R4-2201567</w:t>
        </w:r>
      </w:hyperlink>
      <w:r>
        <w:rPr>
          <w:rFonts w:ascii="Arial" w:hAnsi="Arial" w:cs="Arial"/>
          <w:b/>
          <w:color w:val="0000FF"/>
          <w:sz w:val="24"/>
        </w:rPr>
        <w:tab/>
      </w:r>
      <w:r>
        <w:rPr>
          <w:rFonts w:ascii="Arial" w:hAnsi="Arial" w:cs="Arial"/>
          <w:b/>
          <w:sz w:val="24"/>
        </w:rPr>
        <w:t>TP for TR 38.717-03-02 to include CA_n1-n20-n67</w:t>
      </w:r>
    </w:p>
    <w:p w14:paraId="148D0A7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01D66F8A" w14:textId="77777777" w:rsidR="00D326AB" w:rsidRDefault="00D326AB" w:rsidP="00D326AB">
      <w:pPr>
        <w:rPr>
          <w:rFonts w:ascii="Arial" w:hAnsi="Arial" w:cs="Arial"/>
          <w:b/>
        </w:rPr>
      </w:pPr>
      <w:r>
        <w:rPr>
          <w:rFonts w:ascii="Arial" w:hAnsi="Arial" w:cs="Arial"/>
          <w:b/>
        </w:rPr>
        <w:t xml:space="preserve">Abstract: </w:t>
      </w:r>
    </w:p>
    <w:p w14:paraId="1A81B67C" w14:textId="77777777" w:rsidR="00D326AB" w:rsidRDefault="00D326AB" w:rsidP="00D326AB">
      <w:r>
        <w:t>TP for TR 38.717-03-02 to include CA_n1-n20-n67</w:t>
      </w:r>
    </w:p>
    <w:p w14:paraId="7D42731C" w14:textId="77777777" w:rsidR="00D326AB" w:rsidRDefault="00D326AB" w:rsidP="00D326AB">
      <w:r w:rsidRPr="002037B4">
        <w:t>[Skyworks] Fallback CA_n20-n67 LB-LB configuration requires discussion in the "not for block approval" AI</w:t>
      </w:r>
    </w:p>
    <w:p w14:paraId="7946F5A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807B4">
        <w:rPr>
          <w:rFonts w:ascii="Arial" w:hAnsi="Arial" w:cs="Arial"/>
          <w:b/>
          <w:highlight w:val="green"/>
        </w:rPr>
        <w:t>Approved.</w:t>
      </w:r>
    </w:p>
    <w:p w14:paraId="3249F017" w14:textId="77777777" w:rsidR="00D326AB" w:rsidRDefault="00D326AB" w:rsidP="00D326AB">
      <w:pPr>
        <w:rPr>
          <w:rFonts w:ascii="Arial" w:hAnsi="Arial" w:cs="Arial"/>
          <w:b/>
          <w:sz w:val="24"/>
        </w:rPr>
      </w:pPr>
      <w:hyperlink r:id="rId586" w:history="1">
        <w:r>
          <w:rPr>
            <w:rStyle w:val="ac"/>
            <w:rFonts w:ascii="Arial" w:hAnsi="Arial" w:cs="Arial"/>
            <w:b/>
            <w:sz w:val="24"/>
          </w:rPr>
          <w:t>R4-2201569</w:t>
        </w:r>
      </w:hyperlink>
      <w:r>
        <w:rPr>
          <w:rFonts w:ascii="Arial" w:hAnsi="Arial" w:cs="Arial"/>
          <w:b/>
          <w:color w:val="0000FF"/>
          <w:sz w:val="24"/>
        </w:rPr>
        <w:tab/>
      </w:r>
      <w:r>
        <w:rPr>
          <w:rFonts w:ascii="Arial" w:hAnsi="Arial" w:cs="Arial"/>
          <w:b/>
          <w:sz w:val="24"/>
        </w:rPr>
        <w:t>TP for TR 38.717-03-02 to include CA_n3-n20-n67</w:t>
      </w:r>
    </w:p>
    <w:p w14:paraId="598C6AA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AE4BA18" w14:textId="77777777" w:rsidR="00D326AB" w:rsidRDefault="00D326AB" w:rsidP="00D326AB">
      <w:pPr>
        <w:rPr>
          <w:rFonts w:ascii="Arial" w:hAnsi="Arial" w:cs="Arial"/>
          <w:b/>
        </w:rPr>
      </w:pPr>
      <w:r>
        <w:rPr>
          <w:rFonts w:ascii="Arial" w:hAnsi="Arial" w:cs="Arial"/>
          <w:b/>
        </w:rPr>
        <w:t xml:space="preserve">Abstract: </w:t>
      </w:r>
    </w:p>
    <w:p w14:paraId="33C42FB8" w14:textId="77777777" w:rsidR="00D326AB" w:rsidRDefault="00D326AB" w:rsidP="00D326AB">
      <w:r>
        <w:t>TP for TR 38.717-03-02 to include CA_n3-n20-n67</w:t>
      </w:r>
    </w:p>
    <w:p w14:paraId="08676935" w14:textId="77777777" w:rsidR="00D326AB" w:rsidRDefault="00D326AB" w:rsidP="00D326AB">
      <w:r w:rsidRPr="002037B4">
        <w:t>[Skyworks] Fallback CA_n20-n67 LB-LB configuration requires discussion in the "not for block approval" AI</w:t>
      </w:r>
    </w:p>
    <w:p w14:paraId="023BD50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807B4">
        <w:rPr>
          <w:rFonts w:ascii="Arial" w:hAnsi="Arial" w:cs="Arial"/>
          <w:b/>
          <w:highlight w:val="green"/>
        </w:rPr>
        <w:t>Approved.</w:t>
      </w:r>
    </w:p>
    <w:p w14:paraId="4C68E914" w14:textId="77777777" w:rsidR="00D326AB" w:rsidRDefault="00D326AB" w:rsidP="00D326AB">
      <w:pPr>
        <w:rPr>
          <w:rFonts w:ascii="Arial" w:hAnsi="Arial" w:cs="Arial"/>
          <w:b/>
          <w:sz w:val="24"/>
        </w:rPr>
      </w:pPr>
      <w:hyperlink r:id="rId587" w:history="1">
        <w:r>
          <w:rPr>
            <w:rStyle w:val="ac"/>
            <w:rFonts w:ascii="Arial" w:hAnsi="Arial" w:cs="Arial"/>
            <w:b/>
            <w:sz w:val="24"/>
          </w:rPr>
          <w:t>R4-2201578</w:t>
        </w:r>
      </w:hyperlink>
      <w:r>
        <w:rPr>
          <w:rFonts w:ascii="Arial" w:hAnsi="Arial" w:cs="Arial"/>
          <w:b/>
          <w:color w:val="0000FF"/>
          <w:sz w:val="24"/>
        </w:rPr>
        <w:tab/>
      </w:r>
      <w:r>
        <w:rPr>
          <w:rFonts w:ascii="Arial" w:hAnsi="Arial" w:cs="Arial"/>
          <w:b/>
          <w:sz w:val="24"/>
        </w:rPr>
        <w:t>draft CR 38.101-3 to add new 3DL CA combinations with FR2</w:t>
      </w:r>
    </w:p>
    <w:p w14:paraId="6FC2753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216A9E0" w14:textId="77777777" w:rsidR="00D326AB" w:rsidRDefault="00D326AB" w:rsidP="00D326AB">
      <w:pPr>
        <w:rPr>
          <w:rFonts w:ascii="Arial" w:hAnsi="Arial" w:cs="Arial"/>
          <w:b/>
        </w:rPr>
      </w:pPr>
      <w:r>
        <w:rPr>
          <w:rFonts w:ascii="Arial" w:hAnsi="Arial" w:cs="Arial"/>
          <w:b/>
        </w:rPr>
        <w:t xml:space="preserve">Abstract: </w:t>
      </w:r>
    </w:p>
    <w:p w14:paraId="0A7FBE89" w14:textId="77777777" w:rsidR="00D326AB" w:rsidRDefault="00D326AB" w:rsidP="00D326AB">
      <w:r>
        <w:t>draft CR 38.101-3 to add new 3DL CA combinations with FR2</w:t>
      </w:r>
    </w:p>
    <w:p w14:paraId="61BD3E2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595EC5">
        <w:rPr>
          <w:rFonts w:ascii="Arial" w:hAnsi="Arial" w:cs="Arial"/>
          <w:b/>
          <w:highlight w:val="green"/>
        </w:rPr>
        <w:t>Endorsed.</w:t>
      </w:r>
    </w:p>
    <w:p w14:paraId="340704DD" w14:textId="77777777" w:rsidR="00D326AB" w:rsidRDefault="00D326AB" w:rsidP="00D326AB">
      <w:pPr>
        <w:rPr>
          <w:rFonts w:ascii="Arial" w:hAnsi="Arial" w:cs="Arial"/>
          <w:b/>
          <w:sz w:val="24"/>
        </w:rPr>
      </w:pPr>
      <w:hyperlink r:id="rId588" w:history="1">
        <w:r>
          <w:rPr>
            <w:rStyle w:val="ac"/>
            <w:rFonts w:ascii="Arial" w:hAnsi="Arial" w:cs="Arial"/>
            <w:b/>
            <w:sz w:val="24"/>
          </w:rPr>
          <w:t>R4-2201579</w:t>
        </w:r>
      </w:hyperlink>
      <w:r>
        <w:rPr>
          <w:rFonts w:ascii="Arial" w:hAnsi="Arial" w:cs="Arial"/>
          <w:b/>
          <w:color w:val="0000FF"/>
          <w:sz w:val="24"/>
        </w:rPr>
        <w:tab/>
      </w:r>
      <w:r>
        <w:rPr>
          <w:rFonts w:ascii="Arial" w:hAnsi="Arial" w:cs="Arial"/>
          <w:b/>
          <w:sz w:val="24"/>
        </w:rPr>
        <w:t>draft CR 38.101-3 to add new 3DL DC combinations with FR2</w:t>
      </w:r>
    </w:p>
    <w:p w14:paraId="0C5254D3"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D8CE184" w14:textId="77777777" w:rsidR="00D326AB" w:rsidRDefault="00D326AB" w:rsidP="00D326AB">
      <w:pPr>
        <w:rPr>
          <w:rFonts w:ascii="Arial" w:hAnsi="Arial" w:cs="Arial"/>
          <w:b/>
        </w:rPr>
      </w:pPr>
      <w:r>
        <w:rPr>
          <w:rFonts w:ascii="Arial" w:hAnsi="Arial" w:cs="Arial"/>
          <w:b/>
        </w:rPr>
        <w:t xml:space="preserve">Abstract: </w:t>
      </w:r>
    </w:p>
    <w:p w14:paraId="30B46E01" w14:textId="77777777" w:rsidR="00D326AB" w:rsidRDefault="00D326AB" w:rsidP="00D326AB">
      <w:r>
        <w:t>draft CR 38.101-3 to add new 3DL DC combinations with FR2</w:t>
      </w:r>
    </w:p>
    <w:p w14:paraId="14ECE92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595EC5">
        <w:rPr>
          <w:rFonts w:ascii="Arial" w:hAnsi="Arial" w:cs="Arial"/>
          <w:b/>
          <w:highlight w:val="green"/>
        </w:rPr>
        <w:t>Endorsed.</w:t>
      </w:r>
    </w:p>
    <w:p w14:paraId="5FB9D110" w14:textId="77777777" w:rsidR="00D326AB" w:rsidRDefault="00D326AB" w:rsidP="00D326AB">
      <w:pPr>
        <w:pStyle w:val="3"/>
      </w:pPr>
      <w:bookmarkStart w:id="49" w:name="_Toc93078694"/>
      <w:r>
        <w:t>5.12</w:t>
      </w:r>
      <w:r>
        <w:tab/>
        <w:t>NR inter-band Carrier Aggregation and Dual connectivity for DL 4 bands and 2UL bands</w:t>
      </w:r>
      <w:bookmarkEnd w:id="49"/>
    </w:p>
    <w:p w14:paraId="769646B9" w14:textId="77777777" w:rsidR="00D326AB" w:rsidRDefault="00D326AB" w:rsidP="00D326AB">
      <w:pPr>
        <w:rPr>
          <w:rFonts w:ascii="Arial" w:hAnsi="Arial" w:cs="Arial"/>
          <w:b/>
          <w:color w:val="C00000"/>
          <w:lang w:eastAsia="zh-CN"/>
        </w:rPr>
      </w:pPr>
      <w:bookmarkStart w:id="50" w:name="_Toc93078695"/>
      <w:r>
        <w:rPr>
          <w:rFonts w:ascii="Arial" w:hAnsi="Arial" w:cs="Arial"/>
          <w:b/>
          <w:color w:val="C00000"/>
          <w:lang w:eastAsia="zh-CN"/>
        </w:rPr>
        <w:t>[101-bis-e][107] NR_Baskets_Part_3, AI 5.8, 5.9, 5.10, 5.11, 5.12, 5.13, 5.19, 5.20, 5.21, 5.22, 5.23, 5.24 –Johannes Hejselbaek</w:t>
      </w:r>
    </w:p>
    <w:p w14:paraId="7E242755" w14:textId="77777777" w:rsidR="00D326AB" w:rsidRDefault="00D326AB" w:rsidP="00D326AB">
      <w:pPr>
        <w:pStyle w:val="4"/>
      </w:pPr>
      <w:r>
        <w:t>5.12.1</w:t>
      </w:r>
      <w:r>
        <w:tab/>
        <w:t>UE RF requirements</w:t>
      </w:r>
      <w:bookmarkEnd w:id="50"/>
    </w:p>
    <w:p w14:paraId="4C05D918" w14:textId="77777777" w:rsidR="00D326AB" w:rsidRDefault="00D326AB" w:rsidP="00D326AB">
      <w:pPr>
        <w:rPr>
          <w:rFonts w:ascii="Arial" w:hAnsi="Arial" w:cs="Arial"/>
          <w:b/>
          <w:sz w:val="24"/>
        </w:rPr>
      </w:pPr>
      <w:hyperlink r:id="rId589" w:history="1">
        <w:r>
          <w:rPr>
            <w:rStyle w:val="ac"/>
            <w:rFonts w:ascii="Arial" w:hAnsi="Arial" w:cs="Arial"/>
            <w:b/>
            <w:sz w:val="24"/>
          </w:rPr>
          <w:t>R4-2200197</w:t>
        </w:r>
      </w:hyperlink>
      <w:r>
        <w:rPr>
          <w:rFonts w:ascii="Arial" w:hAnsi="Arial" w:cs="Arial"/>
          <w:b/>
          <w:color w:val="0000FF"/>
          <w:sz w:val="24"/>
        </w:rPr>
        <w:tab/>
      </w:r>
      <w:r>
        <w:rPr>
          <w:rFonts w:ascii="Arial" w:hAnsi="Arial" w:cs="Arial"/>
          <w:b/>
          <w:sz w:val="24"/>
        </w:rPr>
        <w:t>Draft CR for 38.101-3: support of 4 Bands DC_n28A-n77A-n79A-257A/G/H/I and DC_n28A-n77(2A)-n79A-257A/G/H/I</w:t>
      </w:r>
    </w:p>
    <w:p w14:paraId="1766593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C7A6C1A" w14:textId="77777777" w:rsidR="00D326AB" w:rsidRDefault="00D326AB" w:rsidP="00D326AB">
      <w:pPr>
        <w:rPr>
          <w:rFonts w:ascii="Arial" w:hAnsi="Arial" w:cs="Arial"/>
          <w:b/>
        </w:rPr>
      </w:pPr>
      <w:r>
        <w:rPr>
          <w:rFonts w:ascii="Arial" w:hAnsi="Arial" w:cs="Arial"/>
          <w:b/>
        </w:rPr>
        <w:t xml:space="preserve">Abstract: </w:t>
      </w:r>
    </w:p>
    <w:p w14:paraId="0F91ED5A" w14:textId="77777777" w:rsidR="00D326AB" w:rsidRDefault="00D326AB" w:rsidP="00D326AB">
      <w:r>
        <w:t>DC_n28A-n77A/(2A)-n79A-257A/G/H/I are added.</w:t>
      </w:r>
    </w:p>
    <w:p w14:paraId="6C4B493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45CE87" w14:textId="77777777" w:rsidR="00D326AB" w:rsidRDefault="00D326AB" w:rsidP="00D326AB">
      <w:pPr>
        <w:rPr>
          <w:rFonts w:ascii="Arial" w:hAnsi="Arial" w:cs="Arial"/>
          <w:b/>
          <w:sz w:val="24"/>
        </w:rPr>
      </w:pPr>
      <w:hyperlink r:id="rId590" w:history="1">
        <w:r>
          <w:rPr>
            <w:rStyle w:val="ac"/>
            <w:rFonts w:ascii="Arial" w:hAnsi="Arial" w:cs="Arial"/>
            <w:b/>
            <w:sz w:val="24"/>
          </w:rPr>
          <w:t>R4-2200198</w:t>
        </w:r>
      </w:hyperlink>
      <w:r>
        <w:rPr>
          <w:rFonts w:ascii="Arial" w:hAnsi="Arial" w:cs="Arial"/>
          <w:b/>
          <w:color w:val="0000FF"/>
          <w:sz w:val="24"/>
        </w:rPr>
        <w:tab/>
      </w:r>
      <w:r>
        <w:rPr>
          <w:rFonts w:ascii="Arial" w:hAnsi="Arial" w:cs="Arial"/>
          <w:b/>
          <w:sz w:val="24"/>
        </w:rPr>
        <w:t>Draft CR for 38.101-3: additions of Low+Low UL configurations for 4 Bands DC_n3A-n28A-n77A-257A/G/H/I and DC_n3A-n28A-n77(2A)-257A/G/H/I</w:t>
      </w:r>
    </w:p>
    <w:p w14:paraId="5410E663"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7633989" w14:textId="77777777" w:rsidR="00D326AB" w:rsidRDefault="00D326AB" w:rsidP="00D326AB">
      <w:pPr>
        <w:rPr>
          <w:rFonts w:ascii="Arial" w:hAnsi="Arial" w:cs="Arial"/>
          <w:b/>
        </w:rPr>
      </w:pPr>
      <w:r>
        <w:rPr>
          <w:rFonts w:ascii="Arial" w:hAnsi="Arial" w:cs="Arial"/>
          <w:b/>
        </w:rPr>
        <w:t xml:space="preserve">Abstract: </w:t>
      </w:r>
    </w:p>
    <w:p w14:paraId="24A300E2" w14:textId="77777777" w:rsidR="00D326AB" w:rsidRDefault="00D326AB" w:rsidP="00D326AB">
      <w:r>
        <w:t>UL conf of two low bands combinations, i.e., n3-n28, n3-n77 and n28-n77 are added to DC_n3A-n28A-n77A/(2A)-257A/G/H/I.</w:t>
      </w:r>
    </w:p>
    <w:p w14:paraId="1C6595D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A1C20">
        <w:rPr>
          <w:rFonts w:ascii="Arial" w:hAnsi="Arial" w:cs="Arial"/>
          <w:b/>
          <w:highlight w:val="green"/>
        </w:rPr>
        <w:t>Endorsed.</w:t>
      </w:r>
    </w:p>
    <w:p w14:paraId="00328512" w14:textId="77777777" w:rsidR="00D326AB" w:rsidRDefault="00D326AB" w:rsidP="00D326AB">
      <w:pPr>
        <w:rPr>
          <w:rFonts w:ascii="Arial" w:hAnsi="Arial" w:cs="Arial"/>
          <w:b/>
          <w:sz w:val="24"/>
        </w:rPr>
      </w:pPr>
      <w:hyperlink r:id="rId591" w:history="1">
        <w:r>
          <w:rPr>
            <w:rStyle w:val="ac"/>
            <w:rFonts w:ascii="Arial" w:hAnsi="Arial" w:cs="Arial"/>
            <w:b/>
            <w:sz w:val="24"/>
          </w:rPr>
          <w:t>R4-2200199</w:t>
        </w:r>
      </w:hyperlink>
      <w:r>
        <w:rPr>
          <w:rFonts w:ascii="Arial" w:hAnsi="Arial" w:cs="Arial"/>
          <w:b/>
          <w:color w:val="0000FF"/>
          <w:sz w:val="24"/>
        </w:rPr>
        <w:tab/>
      </w:r>
      <w:r>
        <w:rPr>
          <w:rFonts w:ascii="Arial" w:hAnsi="Arial" w:cs="Arial"/>
          <w:b/>
          <w:sz w:val="24"/>
        </w:rPr>
        <w:t xml:space="preserve">Draft CR for 38.101-3: support of 4 Bands DC_n3A-n28A-n79A-257A/G/H/I </w:t>
      </w:r>
    </w:p>
    <w:p w14:paraId="2D27B1D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6DE8F0C" w14:textId="77777777" w:rsidR="00D326AB" w:rsidRDefault="00D326AB" w:rsidP="00D326AB">
      <w:pPr>
        <w:rPr>
          <w:rFonts w:ascii="Arial" w:hAnsi="Arial" w:cs="Arial"/>
          <w:b/>
        </w:rPr>
      </w:pPr>
      <w:r>
        <w:rPr>
          <w:rFonts w:ascii="Arial" w:hAnsi="Arial" w:cs="Arial"/>
          <w:b/>
        </w:rPr>
        <w:t xml:space="preserve">Abstract: </w:t>
      </w:r>
    </w:p>
    <w:p w14:paraId="0322B6F3" w14:textId="77777777" w:rsidR="00D326AB" w:rsidRDefault="00D326AB" w:rsidP="00D326AB">
      <w:r>
        <w:t>DC_n3A-n28A-n79A-257A/G/H/I are added.</w:t>
      </w:r>
    </w:p>
    <w:p w14:paraId="65D137D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A1C20">
        <w:rPr>
          <w:rFonts w:ascii="Arial" w:hAnsi="Arial" w:cs="Arial"/>
          <w:b/>
          <w:highlight w:val="green"/>
        </w:rPr>
        <w:t>Endorsed.</w:t>
      </w:r>
    </w:p>
    <w:p w14:paraId="2658B384" w14:textId="77777777" w:rsidR="00D326AB" w:rsidRDefault="00D326AB" w:rsidP="00D326AB">
      <w:pPr>
        <w:rPr>
          <w:rFonts w:ascii="Arial" w:hAnsi="Arial" w:cs="Arial"/>
          <w:b/>
          <w:sz w:val="24"/>
        </w:rPr>
      </w:pPr>
      <w:hyperlink r:id="rId592" w:history="1">
        <w:r>
          <w:rPr>
            <w:rStyle w:val="ac"/>
            <w:rFonts w:ascii="Arial" w:hAnsi="Arial" w:cs="Arial"/>
            <w:b/>
            <w:sz w:val="24"/>
          </w:rPr>
          <w:t>R4-2200358</w:t>
        </w:r>
      </w:hyperlink>
      <w:r>
        <w:rPr>
          <w:rFonts w:ascii="Arial" w:hAnsi="Arial" w:cs="Arial"/>
          <w:b/>
          <w:color w:val="0000FF"/>
          <w:sz w:val="24"/>
        </w:rPr>
        <w:tab/>
      </w:r>
      <w:r>
        <w:rPr>
          <w:rFonts w:ascii="Arial" w:hAnsi="Arial" w:cs="Arial"/>
          <w:b/>
          <w:sz w:val="24"/>
        </w:rPr>
        <w:t>TP for CA_n28-n78-n79-n257 for TR 38.717-04-02</w:t>
      </w:r>
    </w:p>
    <w:p w14:paraId="33EB891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6DF75C1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4595FB83" w14:textId="77777777" w:rsidR="00D326AB" w:rsidRDefault="00D326AB" w:rsidP="00D326AB">
      <w:pPr>
        <w:rPr>
          <w:rFonts w:ascii="Arial" w:hAnsi="Arial" w:cs="Arial"/>
          <w:b/>
          <w:sz w:val="24"/>
        </w:rPr>
      </w:pPr>
      <w:hyperlink r:id="rId593" w:history="1">
        <w:r>
          <w:rPr>
            <w:rStyle w:val="ac"/>
            <w:rFonts w:ascii="Arial" w:hAnsi="Arial" w:cs="Arial"/>
            <w:b/>
            <w:sz w:val="24"/>
          </w:rPr>
          <w:t>R4-2200359</w:t>
        </w:r>
      </w:hyperlink>
      <w:r>
        <w:rPr>
          <w:rFonts w:ascii="Arial" w:hAnsi="Arial" w:cs="Arial"/>
          <w:b/>
          <w:color w:val="0000FF"/>
          <w:sz w:val="24"/>
        </w:rPr>
        <w:tab/>
      </w:r>
      <w:r>
        <w:rPr>
          <w:rFonts w:ascii="Arial" w:hAnsi="Arial" w:cs="Arial"/>
          <w:b/>
          <w:sz w:val="24"/>
        </w:rPr>
        <w:t>Draft CR for TS 38.101-3: DC_n28-n77-n79-n257 and DC_n28-n78-n79-n257</w:t>
      </w:r>
    </w:p>
    <w:p w14:paraId="25DE99F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67C4AC1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94" w:history="1">
        <w:r>
          <w:rPr>
            <w:rStyle w:val="ac"/>
            <w:rFonts w:ascii="Arial" w:hAnsi="Arial" w:cs="Arial"/>
            <w:b/>
          </w:rPr>
          <w:t>R4-2202191</w:t>
        </w:r>
      </w:hyperlink>
      <w:r>
        <w:rPr>
          <w:rFonts w:ascii="Arial" w:hAnsi="Arial" w:cs="Arial"/>
          <w:b/>
        </w:rPr>
        <w:t xml:space="preserve"> (from </w:t>
      </w:r>
      <w:hyperlink r:id="rId595" w:history="1">
        <w:r>
          <w:rPr>
            <w:rStyle w:val="ac"/>
            <w:rFonts w:ascii="Arial" w:hAnsi="Arial" w:cs="Arial"/>
            <w:b/>
          </w:rPr>
          <w:t>R4-2200359</w:t>
        </w:r>
      </w:hyperlink>
      <w:r>
        <w:rPr>
          <w:rFonts w:ascii="Arial" w:hAnsi="Arial" w:cs="Arial"/>
          <w:b/>
        </w:rPr>
        <w:t>).</w:t>
      </w:r>
    </w:p>
    <w:p w14:paraId="7F0A934B" w14:textId="77777777" w:rsidR="00D326AB" w:rsidRDefault="00D326AB" w:rsidP="00D326AB">
      <w:pPr>
        <w:rPr>
          <w:rFonts w:ascii="Arial" w:hAnsi="Arial" w:cs="Arial"/>
          <w:b/>
          <w:sz w:val="24"/>
        </w:rPr>
      </w:pPr>
      <w:hyperlink r:id="rId596" w:history="1">
        <w:r>
          <w:rPr>
            <w:rStyle w:val="ac"/>
            <w:rFonts w:ascii="Arial" w:hAnsi="Arial" w:cs="Arial"/>
            <w:b/>
            <w:sz w:val="24"/>
          </w:rPr>
          <w:t>R4-2202191</w:t>
        </w:r>
      </w:hyperlink>
      <w:r>
        <w:rPr>
          <w:rFonts w:ascii="Arial" w:hAnsi="Arial" w:cs="Arial"/>
          <w:b/>
          <w:color w:val="0000FF"/>
          <w:sz w:val="24"/>
        </w:rPr>
        <w:tab/>
      </w:r>
      <w:r>
        <w:rPr>
          <w:rFonts w:ascii="Arial" w:hAnsi="Arial" w:cs="Arial"/>
          <w:b/>
          <w:sz w:val="24"/>
        </w:rPr>
        <w:t>Draft CR for TS 38.101-3: DC_n28-n77-n79-n257 and DC_n28-n78-n79-n257</w:t>
      </w:r>
    </w:p>
    <w:p w14:paraId="53C1932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44369F5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D618F">
        <w:rPr>
          <w:rFonts w:ascii="Arial" w:hAnsi="Arial" w:cs="Arial"/>
          <w:b/>
          <w:highlight w:val="green"/>
        </w:rPr>
        <w:t>Endorsed.</w:t>
      </w:r>
    </w:p>
    <w:p w14:paraId="7E8B056C" w14:textId="77777777" w:rsidR="00D326AB" w:rsidRDefault="00D326AB" w:rsidP="00D326AB">
      <w:pPr>
        <w:rPr>
          <w:rFonts w:ascii="Arial" w:hAnsi="Arial" w:cs="Arial"/>
          <w:b/>
          <w:sz w:val="24"/>
        </w:rPr>
      </w:pPr>
      <w:hyperlink r:id="rId597" w:history="1">
        <w:r>
          <w:rPr>
            <w:rStyle w:val="ac"/>
            <w:rFonts w:ascii="Arial" w:hAnsi="Arial" w:cs="Arial"/>
            <w:b/>
            <w:sz w:val="24"/>
          </w:rPr>
          <w:t>R4-2201050</w:t>
        </w:r>
      </w:hyperlink>
      <w:r>
        <w:rPr>
          <w:rFonts w:ascii="Arial" w:hAnsi="Arial" w:cs="Arial"/>
          <w:b/>
          <w:color w:val="0000FF"/>
          <w:sz w:val="24"/>
        </w:rPr>
        <w:tab/>
      </w:r>
      <w:r>
        <w:rPr>
          <w:rFonts w:ascii="Arial" w:hAnsi="Arial" w:cs="Arial"/>
          <w:b/>
          <w:sz w:val="24"/>
        </w:rPr>
        <w:t>Draft CR for 38.101-3 to introduce new combinations for NR inter-band CA DC 4 bands DL with 2 bands UL</w:t>
      </w:r>
    </w:p>
    <w:p w14:paraId="365BEB0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7F537F6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14C27F4" w14:textId="77777777" w:rsidR="00D326AB" w:rsidRDefault="00D326AB" w:rsidP="00D326AB">
      <w:pPr>
        <w:rPr>
          <w:rFonts w:ascii="Arial" w:hAnsi="Arial" w:cs="Arial"/>
          <w:b/>
          <w:sz w:val="24"/>
        </w:rPr>
      </w:pPr>
      <w:hyperlink r:id="rId598" w:history="1">
        <w:r>
          <w:rPr>
            <w:rStyle w:val="ac"/>
            <w:rFonts w:ascii="Arial" w:hAnsi="Arial" w:cs="Arial"/>
            <w:b/>
            <w:sz w:val="24"/>
          </w:rPr>
          <w:t>R4-2201066</w:t>
        </w:r>
      </w:hyperlink>
      <w:r>
        <w:rPr>
          <w:rFonts w:ascii="Arial" w:hAnsi="Arial" w:cs="Arial"/>
          <w:b/>
          <w:color w:val="0000FF"/>
          <w:sz w:val="24"/>
        </w:rPr>
        <w:tab/>
      </w:r>
      <w:r>
        <w:rPr>
          <w:rFonts w:ascii="Arial" w:hAnsi="Arial" w:cs="Arial"/>
          <w:b/>
          <w:sz w:val="24"/>
        </w:rPr>
        <w:t>TP for TR 38.717-04-02 CA_n5-n25-n66-n77</w:t>
      </w:r>
    </w:p>
    <w:p w14:paraId="21A58DB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7396EC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215CB4D2" w14:textId="77777777" w:rsidR="00D326AB" w:rsidRDefault="00D326AB" w:rsidP="00D326AB">
      <w:pPr>
        <w:rPr>
          <w:rFonts w:ascii="Arial" w:hAnsi="Arial" w:cs="Arial"/>
          <w:b/>
          <w:sz w:val="24"/>
        </w:rPr>
      </w:pPr>
      <w:hyperlink r:id="rId599" w:history="1">
        <w:r>
          <w:rPr>
            <w:rStyle w:val="ac"/>
            <w:rFonts w:ascii="Arial" w:hAnsi="Arial" w:cs="Arial"/>
            <w:b/>
            <w:sz w:val="24"/>
          </w:rPr>
          <w:t>R4-2201122</w:t>
        </w:r>
      </w:hyperlink>
      <w:r>
        <w:rPr>
          <w:rFonts w:ascii="Arial" w:hAnsi="Arial" w:cs="Arial"/>
          <w:b/>
          <w:color w:val="0000FF"/>
          <w:sz w:val="24"/>
        </w:rPr>
        <w:tab/>
      </w:r>
      <w:r>
        <w:rPr>
          <w:rFonts w:ascii="Arial" w:hAnsi="Arial" w:cs="Arial"/>
          <w:b/>
          <w:sz w:val="24"/>
        </w:rPr>
        <w:t>TP to TR 38.717-04-02 Addition of CA_n2-n12-n30-n66</w:t>
      </w:r>
    </w:p>
    <w:p w14:paraId="7C91A9E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7B3056B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087C7DAF" w14:textId="77777777" w:rsidR="00D326AB" w:rsidRDefault="00D326AB" w:rsidP="00D326AB">
      <w:pPr>
        <w:rPr>
          <w:rFonts w:ascii="Arial" w:hAnsi="Arial" w:cs="Arial"/>
          <w:b/>
          <w:sz w:val="24"/>
        </w:rPr>
      </w:pPr>
      <w:hyperlink r:id="rId600" w:history="1">
        <w:r>
          <w:rPr>
            <w:rStyle w:val="ac"/>
            <w:rFonts w:ascii="Arial" w:hAnsi="Arial" w:cs="Arial"/>
            <w:b/>
            <w:sz w:val="24"/>
          </w:rPr>
          <w:t>R4-2201123</w:t>
        </w:r>
      </w:hyperlink>
      <w:r>
        <w:rPr>
          <w:rFonts w:ascii="Arial" w:hAnsi="Arial" w:cs="Arial"/>
          <w:b/>
          <w:color w:val="0000FF"/>
          <w:sz w:val="24"/>
        </w:rPr>
        <w:tab/>
      </w:r>
      <w:r>
        <w:rPr>
          <w:rFonts w:ascii="Arial" w:hAnsi="Arial" w:cs="Arial"/>
          <w:b/>
          <w:sz w:val="24"/>
        </w:rPr>
        <w:t>TP to TR 38.717-04-02 Addition of CA_n2-n29-n30-n66</w:t>
      </w:r>
    </w:p>
    <w:p w14:paraId="2AEE612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6116F4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35E5EDE6" w14:textId="77777777" w:rsidR="00D326AB" w:rsidRDefault="00D326AB" w:rsidP="00D326AB">
      <w:pPr>
        <w:rPr>
          <w:rFonts w:ascii="Arial" w:hAnsi="Arial" w:cs="Arial"/>
          <w:b/>
          <w:sz w:val="24"/>
        </w:rPr>
      </w:pPr>
      <w:hyperlink r:id="rId601" w:history="1">
        <w:r>
          <w:rPr>
            <w:rStyle w:val="ac"/>
            <w:rFonts w:ascii="Arial" w:hAnsi="Arial" w:cs="Arial"/>
            <w:b/>
            <w:sz w:val="24"/>
          </w:rPr>
          <w:t>R4-2201551</w:t>
        </w:r>
      </w:hyperlink>
      <w:r>
        <w:rPr>
          <w:rFonts w:ascii="Arial" w:hAnsi="Arial" w:cs="Arial"/>
          <w:b/>
          <w:color w:val="0000FF"/>
          <w:sz w:val="24"/>
        </w:rPr>
        <w:tab/>
      </w:r>
      <w:r>
        <w:rPr>
          <w:rFonts w:ascii="Arial" w:hAnsi="Arial" w:cs="Arial"/>
          <w:b/>
          <w:sz w:val="24"/>
        </w:rPr>
        <w:t>TP for TR 38.717-04-02 to include CA_n41-n66-n70-n78</w:t>
      </w:r>
    </w:p>
    <w:p w14:paraId="50E46FD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66A44CEC" w14:textId="77777777" w:rsidR="00D326AB" w:rsidRDefault="00D326AB" w:rsidP="00D326AB">
      <w:pPr>
        <w:rPr>
          <w:rFonts w:ascii="Arial" w:hAnsi="Arial" w:cs="Arial"/>
          <w:b/>
        </w:rPr>
      </w:pPr>
      <w:r>
        <w:rPr>
          <w:rFonts w:ascii="Arial" w:hAnsi="Arial" w:cs="Arial"/>
          <w:b/>
        </w:rPr>
        <w:t xml:space="preserve">Abstract: </w:t>
      </w:r>
    </w:p>
    <w:p w14:paraId="4827D931" w14:textId="77777777" w:rsidR="00D326AB" w:rsidRDefault="00D326AB" w:rsidP="00D326AB">
      <w:r>
        <w:t>TP for TR 38.717-04-02 to include CA_n41-n66-n70-n78</w:t>
      </w:r>
    </w:p>
    <w:p w14:paraId="3BC4166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9B3817" w14:textId="77777777" w:rsidR="00D326AB" w:rsidRDefault="00D326AB" w:rsidP="00D326AB">
      <w:pPr>
        <w:rPr>
          <w:rFonts w:ascii="Arial" w:hAnsi="Arial" w:cs="Arial"/>
          <w:b/>
          <w:sz w:val="24"/>
        </w:rPr>
      </w:pPr>
      <w:hyperlink r:id="rId602" w:history="1">
        <w:r>
          <w:rPr>
            <w:rStyle w:val="ac"/>
            <w:rFonts w:ascii="Arial" w:hAnsi="Arial" w:cs="Arial"/>
            <w:b/>
            <w:sz w:val="24"/>
          </w:rPr>
          <w:t>R4-2201580</w:t>
        </w:r>
      </w:hyperlink>
      <w:r>
        <w:rPr>
          <w:rFonts w:ascii="Arial" w:hAnsi="Arial" w:cs="Arial"/>
          <w:b/>
          <w:color w:val="0000FF"/>
          <w:sz w:val="24"/>
        </w:rPr>
        <w:tab/>
      </w:r>
      <w:r>
        <w:rPr>
          <w:rFonts w:ascii="Arial" w:hAnsi="Arial" w:cs="Arial"/>
          <w:b/>
          <w:sz w:val="24"/>
        </w:rPr>
        <w:t>draft CR 38.101-3 to add new 4DL CA combinations with FR2</w:t>
      </w:r>
    </w:p>
    <w:p w14:paraId="19C3B4A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3F74777" w14:textId="77777777" w:rsidR="00D326AB" w:rsidRDefault="00D326AB" w:rsidP="00D326AB">
      <w:pPr>
        <w:rPr>
          <w:rFonts w:ascii="Arial" w:hAnsi="Arial" w:cs="Arial"/>
          <w:b/>
        </w:rPr>
      </w:pPr>
      <w:r>
        <w:rPr>
          <w:rFonts w:ascii="Arial" w:hAnsi="Arial" w:cs="Arial"/>
          <w:b/>
        </w:rPr>
        <w:t xml:space="preserve">Abstract: </w:t>
      </w:r>
    </w:p>
    <w:p w14:paraId="407D41F3" w14:textId="77777777" w:rsidR="00D326AB" w:rsidRDefault="00D326AB" w:rsidP="00D326AB">
      <w:r>
        <w:t>draft CR 38.101-3 to add new 4DL CA combinations with FR2</w:t>
      </w:r>
    </w:p>
    <w:p w14:paraId="2057D71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Endorsed.</w:t>
      </w:r>
    </w:p>
    <w:p w14:paraId="64E2DEE6" w14:textId="77777777" w:rsidR="00D326AB" w:rsidRDefault="00D326AB" w:rsidP="00D326AB">
      <w:pPr>
        <w:rPr>
          <w:rFonts w:ascii="Arial" w:hAnsi="Arial" w:cs="Arial"/>
          <w:b/>
          <w:sz w:val="24"/>
        </w:rPr>
      </w:pPr>
      <w:hyperlink r:id="rId603" w:history="1">
        <w:r>
          <w:rPr>
            <w:rStyle w:val="ac"/>
            <w:rFonts w:ascii="Arial" w:hAnsi="Arial" w:cs="Arial"/>
            <w:b/>
            <w:sz w:val="24"/>
          </w:rPr>
          <w:t>R4-2201581</w:t>
        </w:r>
      </w:hyperlink>
      <w:r>
        <w:rPr>
          <w:rFonts w:ascii="Arial" w:hAnsi="Arial" w:cs="Arial"/>
          <w:b/>
          <w:color w:val="0000FF"/>
          <w:sz w:val="24"/>
        </w:rPr>
        <w:tab/>
      </w:r>
      <w:r>
        <w:rPr>
          <w:rFonts w:ascii="Arial" w:hAnsi="Arial" w:cs="Arial"/>
          <w:b/>
          <w:sz w:val="24"/>
        </w:rPr>
        <w:t>draft CR 38.101-3 to add new 4DL DC combinations with FR2</w:t>
      </w:r>
    </w:p>
    <w:p w14:paraId="6E8E061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98C1604" w14:textId="77777777" w:rsidR="00D326AB" w:rsidRDefault="00D326AB" w:rsidP="00D326AB">
      <w:pPr>
        <w:rPr>
          <w:rFonts w:ascii="Arial" w:hAnsi="Arial" w:cs="Arial"/>
          <w:b/>
        </w:rPr>
      </w:pPr>
      <w:r>
        <w:rPr>
          <w:rFonts w:ascii="Arial" w:hAnsi="Arial" w:cs="Arial"/>
          <w:b/>
        </w:rPr>
        <w:t xml:space="preserve">Abstract: </w:t>
      </w:r>
    </w:p>
    <w:p w14:paraId="6E356EE4" w14:textId="77777777" w:rsidR="00D326AB" w:rsidRDefault="00D326AB" w:rsidP="00D326AB">
      <w:r>
        <w:t>draft CR 38.101-3 to add new 4DL DC combinations with FR2</w:t>
      </w:r>
    </w:p>
    <w:p w14:paraId="12EC200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Endorsed.</w:t>
      </w:r>
    </w:p>
    <w:p w14:paraId="0796A36A" w14:textId="77777777" w:rsidR="00D326AB" w:rsidRDefault="00D326AB" w:rsidP="00D326AB">
      <w:pPr>
        <w:rPr>
          <w:rFonts w:ascii="Arial" w:hAnsi="Arial" w:cs="Arial"/>
          <w:b/>
          <w:sz w:val="24"/>
        </w:rPr>
      </w:pPr>
      <w:hyperlink r:id="rId604" w:history="1">
        <w:r>
          <w:rPr>
            <w:rStyle w:val="ac"/>
            <w:rFonts w:ascii="Arial" w:hAnsi="Arial" w:cs="Arial"/>
            <w:b/>
            <w:sz w:val="24"/>
          </w:rPr>
          <w:t>R4-2201897</w:t>
        </w:r>
      </w:hyperlink>
      <w:r>
        <w:rPr>
          <w:rFonts w:ascii="Arial" w:hAnsi="Arial" w:cs="Arial"/>
          <w:b/>
          <w:color w:val="0000FF"/>
          <w:sz w:val="24"/>
        </w:rPr>
        <w:tab/>
      </w:r>
      <w:r>
        <w:rPr>
          <w:rFonts w:ascii="Arial" w:hAnsi="Arial" w:cs="Arial"/>
          <w:b/>
          <w:sz w:val="24"/>
        </w:rPr>
        <w:t>TP for TR 38.717-04-02 to include CA_n2A-n5A-n30A-n77A</w:t>
      </w:r>
    </w:p>
    <w:p w14:paraId="3907C35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79DCE1E6" w14:textId="77777777" w:rsidR="00D326AB" w:rsidRDefault="00D326AB" w:rsidP="00D326AB">
      <w:pPr>
        <w:rPr>
          <w:rFonts w:ascii="Arial" w:hAnsi="Arial" w:cs="Arial"/>
          <w:b/>
        </w:rPr>
      </w:pPr>
      <w:r>
        <w:rPr>
          <w:rFonts w:ascii="Arial" w:hAnsi="Arial" w:cs="Arial"/>
          <w:b/>
        </w:rPr>
        <w:t xml:space="preserve">Abstract: </w:t>
      </w:r>
    </w:p>
    <w:p w14:paraId="29D32ED7" w14:textId="77777777" w:rsidR="00D326AB" w:rsidRDefault="00D326AB" w:rsidP="00D326AB">
      <w:r>
        <w:t>TP for TR 38.717-04-02 to include CA_n2A-n5A-n30A-n77A</w:t>
      </w:r>
    </w:p>
    <w:p w14:paraId="25B8B25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399F85D5" w14:textId="77777777" w:rsidR="00D326AB" w:rsidRDefault="00D326AB" w:rsidP="00D326AB">
      <w:pPr>
        <w:rPr>
          <w:rFonts w:ascii="Arial" w:hAnsi="Arial" w:cs="Arial"/>
          <w:b/>
          <w:sz w:val="24"/>
        </w:rPr>
      </w:pPr>
      <w:hyperlink r:id="rId605" w:history="1">
        <w:r>
          <w:rPr>
            <w:rStyle w:val="ac"/>
            <w:rFonts w:ascii="Arial" w:hAnsi="Arial" w:cs="Arial"/>
            <w:b/>
            <w:sz w:val="24"/>
          </w:rPr>
          <w:t>R4-2201898</w:t>
        </w:r>
      </w:hyperlink>
      <w:r>
        <w:rPr>
          <w:rFonts w:ascii="Arial" w:hAnsi="Arial" w:cs="Arial"/>
          <w:b/>
          <w:color w:val="0000FF"/>
          <w:sz w:val="24"/>
        </w:rPr>
        <w:tab/>
      </w:r>
      <w:r>
        <w:rPr>
          <w:rFonts w:ascii="Arial" w:hAnsi="Arial" w:cs="Arial"/>
          <w:b/>
          <w:sz w:val="24"/>
        </w:rPr>
        <w:t>TP for TR 38.717-04-02 to include CA_n2A-n5A-n66A-n77A</w:t>
      </w:r>
    </w:p>
    <w:p w14:paraId="37DE135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D99F8EE" w14:textId="77777777" w:rsidR="00D326AB" w:rsidRDefault="00D326AB" w:rsidP="00D326AB">
      <w:pPr>
        <w:rPr>
          <w:rFonts w:ascii="Arial" w:hAnsi="Arial" w:cs="Arial"/>
          <w:b/>
        </w:rPr>
      </w:pPr>
      <w:r>
        <w:rPr>
          <w:rFonts w:ascii="Arial" w:hAnsi="Arial" w:cs="Arial"/>
          <w:b/>
        </w:rPr>
        <w:t xml:space="preserve">Abstract: </w:t>
      </w:r>
    </w:p>
    <w:p w14:paraId="76EF9EFF" w14:textId="77777777" w:rsidR="00D326AB" w:rsidRDefault="00D326AB" w:rsidP="00D326AB">
      <w:r>
        <w:t>TP for TR 38.717-04-02 to include CA_n2A-n5A-n66A-n77A</w:t>
      </w:r>
    </w:p>
    <w:p w14:paraId="61B382F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06" w:history="1">
        <w:r>
          <w:rPr>
            <w:rStyle w:val="ac"/>
            <w:rFonts w:ascii="Arial" w:hAnsi="Arial" w:cs="Arial"/>
            <w:b/>
          </w:rPr>
          <w:t>R4-2202192</w:t>
        </w:r>
      </w:hyperlink>
      <w:r>
        <w:rPr>
          <w:rFonts w:ascii="Arial" w:hAnsi="Arial" w:cs="Arial"/>
          <w:b/>
        </w:rPr>
        <w:t xml:space="preserve"> (from </w:t>
      </w:r>
      <w:hyperlink r:id="rId607" w:history="1">
        <w:r>
          <w:rPr>
            <w:rStyle w:val="ac"/>
            <w:rFonts w:ascii="Arial" w:hAnsi="Arial" w:cs="Arial"/>
            <w:b/>
          </w:rPr>
          <w:t>R4-2201898</w:t>
        </w:r>
      </w:hyperlink>
      <w:r>
        <w:rPr>
          <w:rFonts w:ascii="Arial" w:hAnsi="Arial" w:cs="Arial"/>
          <w:b/>
        </w:rPr>
        <w:t>).</w:t>
      </w:r>
    </w:p>
    <w:p w14:paraId="3EB5028C" w14:textId="77777777" w:rsidR="00D326AB" w:rsidRDefault="00D326AB" w:rsidP="00D326AB">
      <w:pPr>
        <w:rPr>
          <w:rFonts w:ascii="Arial" w:hAnsi="Arial" w:cs="Arial"/>
          <w:b/>
          <w:sz w:val="24"/>
        </w:rPr>
      </w:pPr>
      <w:hyperlink r:id="rId608" w:history="1">
        <w:r>
          <w:rPr>
            <w:rStyle w:val="ac"/>
            <w:rFonts w:ascii="Arial" w:hAnsi="Arial" w:cs="Arial"/>
            <w:b/>
            <w:sz w:val="24"/>
          </w:rPr>
          <w:t>R4-2202192</w:t>
        </w:r>
      </w:hyperlink>
      <w:r>
        <w:rPr>
          <w:rFonts w:ascii="Arial" w:hAnsi="Arial" w:cs="Arial"/>
          <w:b/>
          <w:color w:val="0000FF"/>
          <w:sz w:val="24"/>
        </w:rPr>
        <w:tab/>
      </w:r>
      <w:r>
        <w:rPr>
          <w:rFonts w:ascii="Arial" w:hAnsi="Arial" w:cs="Arial"/>
          <w:b/>
          <w:sz w:val="24"/>
        </w:rPr>
        <w:t>TP for TR 38.717-04-02 to include CA_n2A-n5A-n66A-n77A</w:t>
      </w:r>
    </w:p>
    <w:p w14:paraId="412F782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52101A0" w14:textId="77777777" w:rsidR="00D326AB" w:rsidRDefault="00D326AB" w:rsidP="00D326AB">
      <w:pPr>
        <w:rPr>
          <w:rFonts w:ascii="Arial" w:hAnsi="Arial" w:cs="Arial"/>
          <w:b/>
        </w:rPr>
      </w:pPr>
      <w:r>
        <w:rPr>
          <w:rFonts w:ascii="Arial" w:hAnsi="Arial" w:cs="Arial"/>
          <w:b/>
        </w:rPr>
        <w:t xml:space="preserve">Abstract: </w:t>
      </w:r>
    </w:p>
    <w:p w14:paraId="6E483D53" w14:textId="77777777" w:rsidR="00D326AB" w:rsidRDefault="00D326AB" w:rsidP="00D326AB">
      <w:r>
        <w:t>TP for TR 38.717-04-02 to include CA_n2A-n5A-n66A-n77A</w:t>
      </w:r>
    </w:p>
    <w:p w14:paraId="6465901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275499D8" w14:textId="77777777" w:rsidR="00D326AB" w:rsidRDefault="00D326AB" w:rsidP="00D326AB">
      <w:pPr>
        <w:rPr>
          <w:rFonts w:ascii="Arial" w:hAnsi="Arial" w:cs="Arial"/>
          <w:b/>
          <w:sz w:val="24"/>
        </w:rPr>
      </w:pPr>
      <w:hyperlink r:id="rId609" w:history="1">
        <w:r>
          <w:rPr>
            <w:rStyle w:val="ac"/>
            <w:rFonts w:ascii="Arial" w:hAnsi="Arial" w:cs="Arial"/>
            <w:b/>
            <w:sz w:val="24"/>
          </w:rPr>
          <w:t>R4-2201899</w:t>
        </w:r>
      </w:hyperlink>
      <w:r>
        <w:rPr>
          <w:rFonts w:ascii="Arial" w:hAnsi="Arial" w:cs="Arial"/>
          <w:b/>
          <w:color w:val="0000FF"/>
          <w:sz w:val="24"/>
        </w:rPr>
        <w:tab/>
      </w:r>
      <w:r>
        <w:rPr>
          <w:rFonts w:ascii="Arial" w:hAnsi="Arial" w:cs="Arial"/>
          <w:b/>
          <w:sz w:val="24"/>
        </w:rPr>
        <w:t>TP for TR 38.717-04-02 to include CA_n2A-n14A-n30A-n77A</w:t>
      </w:r>
    </w:p>
    <w:p w14:paraId="739EB9C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B48E320" w14:textId="77777777" w:rsidR="00D326AB" w:rsidRDefault="00D326AB" w:rsidP="00D326AB">
      <w:pPr>
        <w:rPr>
          <w:rFonts w:ascii="Arial" w:hAnsi="Arial" w:cs="Arial"/>
          <w:b/>
        </w:rPr>
      </w:pPr>
      <w:r>
        <w:rPr>
          <w:rFonts w:ascii="Arial" w:hAnsi="Arial" w:cs="Arial"/>
          <w:b/>
        </w:rPr>
        <w:t xml:space="preserve">Abstract: </w:t>
      </w:r>
    </w:p>
    <w:p w14:paraId="263E1D84" w14:textId="77777777" w:rsidR="00D326AB" w:rsidRDefault="00D326AB" w:rsidP="00D326AB">
      <w:r>
        <w:t>TP for TR 38.717-04-02 to include CA_n2A-n14A-n30A-n77A</w:t>
      </w:r>
    </w:p>
    <w:p w14:paraId="37FF111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4F3F8BC7" w14:textId="77777777" w:rsidR="00D326AB" w:rsidRDefault="00D326AB" w:rsidP="00D326AB">
      <w:pPr>
        <w:rPr>
          <w:rFonts w:ascii="Arial" w:hAnsi="Arial" w:cs="Arial"/>
          <w:b/>
          <w:sz w:val="24"/>
        </w:rPr>
      </w:pPr>
      <w:hyperlink r:id="rId610" w:history="1">
        <w:r>
          <w:rPr>
            <w:rStyle w:val="ac"/>
            <w:rFonts w:ascii="Arial" w:hAnsi="Arial" w:cs="Arial"/>
            <w:b/>
            <w:sz w:val="24"/>
          </w:rPr>
          <w:t>R4-2201900</w:t>
        </w:r>
      </w:hyperlink>
      <w:r>
        <w:rPr>
          <w:rFonts w:ascii="Arial" w:hAnsi="Arial" w:cs="Arial"/>
          <w:b/>
          <w:color w:val="0000FF"/>
          <w:sz w:val="24"/>
        </w:rPr>
        <w:tab/>
      </w:r>
      <w:r>
        <w:rPr>
          <w:rFonts w:ascii="Arial" w:hAnsi="Arial" w:cs="Arial"/>
          <w:b/>
          <w:sz w:val="24"/>
        </w:rPr>
        <w:t>TP for TR 38.717-04-02 to include CA_n14A-n30A-n66A-n77A</w:t>
      </w:r>
    </w:p>
    <w:p w14:paraId="53E224C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5A93405" w14:textId="77777777" w:rsidR="00D326AB" w:rsidRDefault="00D326AB" w:rsidP="00D326AB">
      <w:pPr>
        <w:rPr>
          <w:rFonts w:ascii="Arial" w:hAnsi="Arial" w:cs="Arial"/>
          <w:b/>
        </w:rPr>
      </w:pPr>
      <w:r>
        <w:rPr>
          <w:rFonts w:ascii="Arial" w:hAnsi="Arial" w:cs="Arial"/>
          <w:b/>
        </w:rPr>
        <w:t xml:space="preserve">Abstract: </w:t>
      </w:r>
    </w:p>
    <w:p w14:paraId="673D5BDC" w14:textId="77777777" w:rsidR="00D326AB" w:rsidRDefault="00D326AB" w:rsidP="00D326AB">
      <w:r>
        <w:t>TP for TR 38.717-04-02 to include CA_n14A-n30A-n66A-n77A</w:t>
      </w:r>
    </w:p>
    <w:p w14:paraId="37FA020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0D2CB118" w14:textId="77777777" w:rsidR="00D326AB" w:rsidRDefault="00D326AB" w:rsidP="00D326AB">
      <w:pPr>
        <w:rPr>
          <w:rFonts w:ascii="Arial" w:hAnsi="Arial" w:cs="Arial"/>
          <w:b/>
          <w:sz w:val="24"/>
        </w:rPr>
      </w:pPr>
      <w:hyperlink r:id="rId611" w:history="1">
        <w:r>
          <w:rPr>
            <w:rStyle w:val="ac"/>
            <w:rFonts w:ascii="Arial" w:hAnsi="Arial" w:cs="Arial"/>
            <w:b/>
            <w:sz w:val="24"/>
          </w:rPr>
          <w:t>R4-2201901</w:t>
        </w:r>
      </w:hyperlink>
      <w:r>
        <w:rPr>
          <w:rFonts w:ascii="Arial" w:hAnsi="Arial" w:cs="Arial"/>
          <w:b/>
          <w:color w:val="0000FF"/>
          <w:sz w:val="24"/>
        </w:rPr>
        <w:tab/>
      </w:r>
      <w:r>
        <w:rPr>
          <w:rFonts w:ascii="Arial" w:hAnsi="Arial" w:cs="Arial"/>
          <w:b/>
          <w:sz w:val="24"/>
        </w:rPr>
        <w:t>TP for TR 38.717-04-02 to include CA_n2A-n14A-n66A-n77A</w:t>
      </w:r>
    </w:p>
    <w:p w14:paraId="0692A47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42BB1170" w14:textId="77777777" w:rsidR="00D326AB" w:rsidRDefault="00D326AB" w:rsidP="00D326AB">
      <w:pPr>
        <w:rPr>
          <w:rFonts w:ascii="Arial" w:hAnsi="Arial" w:cs="Arial"/>
          <w:b/>
        </w:rPr>
      </w:pPr>
      <w:r>
        <w:rPr>
          <w:rFonts w:ascii="Arial" w:hAnsi="Arial" w:cs="Arial"/>
          <w:b/>
        </w:rPr>
        <w:t xml:space="preserve">Abstract: </w:t>
      </w:r>
    </w:p>
    <w:p w14:paraId="1D98CABC" w14:textId="77777777" w:rsidR="00D326AB" w:rsidRDefault="00D326AB" w:rsidP="00D326AB">
      <w:r>
        <w:t>TP for TR 38.717-04-02 to include CA_n2A-n14A-n66A-n77A</w:t>
      </w:r>
    </w:p>
    <w:p w14:paraId="09A647F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4B24AFDE" w14:textId="77777777" w:rsidR="00D326AB" w:rsidRDefault="00D326AB" w:rsidP="00D326AB">
      <w:pPr>
        <w:rPr>
          <w:rFonts w:ascii="Arial" w:hAnsi="Arial" w:cs="Arial"/>
          <w:b/>
          <w:sz w:val="24"/>
        </w:rPr>
      </w:pPr>
      <w:hyperlink r:id="rId612" w:history="1">
        <w:r>
          <w:rPr>
            <w:rStyle w:val="ac"/>
            <w:rFonts w:ascii="Arial" w:hAnsi="Arial" w:cs="Arial"/>
            <w:b/>
            <w:sz w:val="24"/>
          </w:rPr>
          <w:t>R4-2201902</w:t>
        </w:r>
      </w:hyperlink>
      <w:r>
        <w:rPr>
          <w:rFonts w:ascii="Arial" w:hAnsi="Arial" w:cs="Arial"/>
          <w:b/>
          <w:color w:val="0000FF"/>
          <w:sz w:val="24"/>
        </w:rPr>
        <w:tab/>
      </w:r>
      <w:r>
        <w:rPr>
          <w:rFonts w:ascii="Arial" w:hAnsi="Arial" w:cs="Arial"/>
          <w:b/>
          <w:sz w:val="24"/>
        </w:rPr>
        <w:t>TP for TR 38.717-04-02 to include CA_n5A-n30A-n66-n77A</w:t>
      </w:r>
    </w:p>
    <w:p w14:paraId="597BB44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79BF354B" w14:textId="77777777" w:rsidR="00D326AB" w:rsidRDefault="00D326AB" w:rsidP="00D326AB">
      <w:pPr>
        <w:rPr>
          <w:rFonts w:ascii="Arial" w:hAnsi="Arial" w:cs="Arial"/>
          <w:b/>
        </w:rPr>
      </w:pPr>
      <w:r>
        <w:rPr>
          <w:rFonts w:ascii="Arial" w:hAnsi="Arial" w:cs="Arial"/>
          <w:b/>
        </w:rPr>
        <w:t xml:space="preserve">Abstract: </w:t>
      </w:r>
    </w:p>
    <w:p w14:paraId="376C7EF9" w14:textId="77777777" w:rsidR="00D326AB" w:rsidRDefault="00D326AB" w:rsidP="00D326AB">
      <w:r>
        <w:t>TP for TR 38.717-04-02 to include CA_n5A-n30A-n66-n77A</w:t>
      </w:r>
    </w:p>
    <w:p w14:paraId="584FF2B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0E1E6125" w14:textId="77777777" w:rsidR="00D326AB" w:rsidRDefault="00D326AB" w:rsidP="00D326AB">
      <w:pPr>
        <w:pStyle w:val="3"/>
      </w:pPr>
      <w:bookmarkStart w:id="51" w:name="_Toc93078696"/>
      <w:r>
        <w:t>5.13</w:t>
      </w:r>
      <w:r>
        <w:tab/>
        <w:t>NR inter-band CA for 5 bands DL with x bands UL (x=1, 2)</w:t>
      </w:r>
      <w:bookmarkEnd w:id="51"/>
    </w:p>
    <w:p w14:paraId="3E81910C" w14:textId="77777777" w:rsidR="00D326AB" w:rsidRDefault="00D326AB" w:rsidP="00D326AB">
      <w:pPr>
        <w:rPr>
          <w:rFonts w:ascii="Arial" w:hAnsi="Arial" w:cs="Arial"/>
          <w:b/>
          <w:color w:val="C00000"/>
          <w:lang w:eastAsia="zh-CN"/>
        </w:rPr>
      </w:pPr>
      <w:bookmarkStart w:id="52" w:name="_Toc93078697"/>
      <w:r>
        <w:rPr>
          <w:rFonts w:ascii="Arial" w:hAnsi="Arial" w:cs="Arial"/>
          <w:b/>
          <w:color w:val="C00000"/>
          <w:lang w:eastAsia="zh-CN"/>
        </w:rPr>
        <w:t>[101-bis-e][107] NR_Baskets_Part_3, AI 5.8, 5.9, 5.10, 5.11, 5.12, 5.13, 5.19, 5.20, 5.21, 5.22, 5.23, 5.24 –Johannes Hejselbaek</w:t>
      </w:r>
    </w:p>
    <w:p w14:paraId="0BA65394" w14:textId="77777777" w:rsidR="00D326AB" w:rsidRDefault="00D326AB" w:rsidP="00D326AB">
      <w:pPr>
        <w:pStyle w:val="4"/>
      </w:pPr>
      <w:r>
        <w:t>5.13.1</w:t>
      </w:r>
      <w:r>
        <w:tab/>
        <w:t>UE RF requirements</w:t>
      </w:r>
      <w:bookmarkEnd w:id="52"/>
    </w:p>
    <w:p w14:paraId="06E0FC8E" w14:textId="77777777" w:rsidR="00D326AB" w:rsidRDefault="00D326AB" w:rsidP="00D326AB">
      <w:pPr>
        <w:rPr>
          <w:rFonts w:ascii="Arial" w:hAnsi="Arial" w:cs="Arial"/>
          <w:b/>
          <w:sz w:val="24"/>
        </w:rPr>
      </w:pPr>
      <w:hyperlink r:id="rId613" w:history="1">
        <w:r>
          <w:rPr>
            <w:rStyle w:val="ac"/>
            <w:rFonts w:ascii="Arial" w:hAnsi="Arial" w:cs="Arial"/>
            <w:b/>
            <w:sz w:val="24"/>
          </w:rPr>
          <w:t>R4-2200222</w:t>
        </w:r>
      </w:hyperlink>
      <w:r>
        <w:rPr>
          <w:rFonts w:ascii="Arial" w:hAnsi="Arial" w:cs="Arial"/>
          <w:b/>
          <w:color w:val="0000FF"/>
          <w:sz w:val="24"/>
        </w:rPr>
        <w:tab/>
      </w:r>
      <w:r>
        <w:rPr>
          <w:rFonts w:ascii="Arial" w:hAnsi="Arial" w:cs="Arial"/>
          <w:b/>
          <w:sz w:val="24"/>
        </w:rPr>
        <w:t>TP for TR 38.717-05-01: CA_n3-28-n77-n79-n257</w:t>
      </w:r>
    </w:p>
    <w:p w14:paraId="0045986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08F3449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74ED0">
        <w:rPr>
          <w:rFonts w:ascii="Arial" w:hAnsi="Arial" w:cs="Arial"/>
          <w:b/>
          <w:highlight w:val="green"/>
        </w:rPr>
        <w:t>Approved.</w:t>
      </w:r>
    </w:p>
    <w:p w14:paraId="779BF52E" w14:textId="77777777" w:rsidR="00D326AB" w:rsidRDefault="00D326AB" w:rsidP="00D326AB">
      <w:pPr>
        <w:pStyle w:val="3"/>
      </w:pPr>
      <w:bookmarkStart w:id="53" w:name="_Toc93078698"/>
      <w:r>
        <w:t>5.14</w:t>
      </w:r>
      <w:r>
        <w:tab/>
        <w:t>DC of 1 LTE band and 1 NR band</w:t>
      </w:r>
      <w:bookmarkEnd w:id="53"/>
    </w:p>
    <w:p w14:paraId="3519CC21" w14:textId="77777777" w:rsidR="00D326AB" w:rsidRDefault="00D326AB" w:rsidP="00D326A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39B8E43B" w14:textId="77777777" w:rsidR="00D326AB" w:rsidRDefault="00D326AB" w:rsidP="00D326AB">
      <w:pPr>
        <w:rPr>
          <w:rFonts w:ascii="Arial" w:hAnsi="Arial" w:cs="Arial"/>
          <w:b/>
          <w:sz w:val="24"/>
        </w:rPr>
      </w:pPr>
      <w:hyperlink r:id="rId614" w:history="1">
        <w:r>
          <w:rPr>
            <w:rStyle w:val="ac"/>
            <w:rFonts w:ascii="Arial" w:hAnsi="Arial" w:cs="Arial"/>
            <w:b/>
            <w:sz w:val="24"/>
          </w:rPr>
          <w:t>R4-2201362</w:t>
        </w:r>
      </w:hyperlink>
      <w:r>
        <w:rPr>
          <w:rFonts w:ascii="Arial" w:hAnsi="Arial" w:cs="Arial"/>
          <w:b/>
          <w:color w:val="0000FF"/>
          <w:sz w:val="24"/>
        </w:rPr>
        <w:tab/>
      </w:r>
      <w:r>
        <w:rPr>
          <w:rFonts w:ascii="Arial" w:hAnsi="Arial" w:cs="Arial"/>
          <w:b/>
          <w:sz w:val="24"/>
        </w:rPr>
        <w:t>TR 37.717-11-11 v1.1.0 Rel-17 Dual Connectivity (DC) of 1 LTE band (1DL/1UL) and 1 NR band (1DL/1UL)</w:t>
      </w:r>
    </w:p>
    <w:p w14:paraId="051887E6"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19223B9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1545902" w14:textId="77777777" w:rsidR="00D326AB" w:rsidRDefault="00D326AB" w:rsidP="00D326AB">
      <w:pPr>
        <w:pStyle w:val="4"/>
      </w:pPr>
      <w:bookmarkStart w:id="54" w:name="_Toc93078699"/>
      <w:r>
        <w:t>5.14.1</w:t>
      </w:r>
      <w:r>
        <w:tab/>
        <w:t>EN-DC requirements without FR2 band</w:t>
      </w:r>
      <w:bookmarkEnd w:id="54"/>
    </w:p>
    <w:p w14:paraId="2BE77D11" w14:textId="77777777" w:rsidR="00D326AB" w:rsidRDefault="00D326AB" w:rsidP="00D326AB">
      <w:pPr>
        <w:rPr>
          <w:rFonts w:ascii="Arial" w:hAnsi="Arial" w:cs="Arial"/>
          <w:b/>
          <w:sz w:val="24"/>
        </w:rPr>
      </w:pPr>
      <w:hyperlink r:id="rId615" w:history="1">
        <w:r>
          <w:rPr>
            <w:rStyle w:val="ac"/>
            <w:rFonts w:ascii="Arial" w:hAnsi="Arial" w:cs="Arial"/>
            <w:b/>
            <w:sz w:val="24"/>
          </w:rPr>
          <w:t>R4-2200185</w:t>
        </w:r>
      </w:hyperlink>
      <w:r>
        <w:rPr>
          <w:rFonts w:ascii="Arial" w:hAnsi="Arial" w:cs="Arial"/>
          <w:b/>
          <w:color w:val="0000FF"/>
          <w:sz w:val="24"/>
        </w:rPr>
        <w:tab/>
      </w:r>
      <w:r>
        <w:rPr>
          <w:rFonts w:ascii="Arial" w:hAnsi="Arial" w:cs="Arial"/>
          <w:b/>
          <w:sz w:val="24"/>
        </w:rPr>
        <w:t>Draft CR for 38.101-3: corrections of MOP in DC_42C_n1A</w:t>
      </w:r>
    </w:p>
    <w:p w14:paraId="6AB5B8C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SoftBank Corp.</w:t>
      </w:r>
    </w:p>
    <w:p w14:paraId="587DE489" w14:textId="77777777" w:rsidR="00D326AB" w:rsidRDefault="00D326AB" w:rsidP="00D326AB">
      <w:pPr>
        <w:rPr>
          <w:rFonts w:ascii="Arial" w:hAnsi="Arial" w:cs="Arial"/>
          <w:b/>
        </w:rPr>
      </w:pPr>
      <w:r>
        <w:rPr>
          <w:rFonts w:ascii="Arial" w:hAnsi="Arial" w:cs="Arial"/>
          <w:b/>
        </w:rPr>
        <w:t xml:space="preserve">Abstract: </w:t>
      </w:r>
    </w:p>
    <w:p w14:paraId="70B5317C" w14:textId="77777777" w:rsidR="00D326AB" w:rsidRDefault="00D326AB" w:rsidP="00D326AB">
      <w:r>
        <w:t>A missed MOP for the combo is added.</w:t>
      </w:r>
    </w:p>
    <w:p w14:paraId="72385A7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8B7DA3">
        <w:rPr>
          <w:rFonts w:ascii="Arial" w:hAnsi="Arial" w:cs="Arial"/>
          <w:b/>
          <w:highlight w:val="green"/>
        </w:rPr>
        <w:t>Endorsed.</w:t>
      </w:r>
    </w:p>
    <w:p w14:paraId="76F31072" w14:textId="77777777" w:rsidR="00D326AB" w:rsidRDefault="00D326AB" w:rsidP="00D326AB">
      <w:pPr>
        <w:rPr>
          <w:rFonts w:ascii="Arial" w:hAnsi="Arial" w:cs="Arial"/>
          <w:b/>
          <w:sz w:val="24"/>
        </w:rPr>
      </w:pPr>
      <w:hyperlink r:id="rId616" w:history="1">
        <w:r>
          <w:rPr>
            <w:rStyle w:val="ac"/>
            <w:rFonts w:ascii="Arial" w:hAnsi="Arial" w:cs="Arial"/>
            <w:b/>
            <w:sz w:val="24"/>
          </w:rPr>
          <w:t>R4-2200237</w:t>
        </w:r>
      </w:hyperlink>
      <w:r>
        <w:rPr>
          <w:rFonts w:ascii="Arial" w:hAnsi="Arial" w:cs="Arial"/>
          <w:b/>
          <w:color w:val="0000FF"/>
          <w:sz w:val="24"/>
        </w:rPr>
        <w:tab/>
      </w:r>
      <w:r>
        <w:rPr>
          <w:rFonts w:ascii="Arial" w:hAnsi="Arial" w:cs="Arial"/>
          <w:b/>
          <w:sz w:val="24"/>
        </w:rPr>
        <w:t>TP update for TR 37.717-11-11: DC_11_n1</w:t>
      </w:r>
    </w:p>
    <w:p w14:paraId="65CACC7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3011DB9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3822608A" w14:textId="77777777" w:rsidR="00D326AB" w:rsidRDefault="00D326AB" w:rsidP="00D326AB">
      <w:pPr>
        <w:rPr>
          <w:rFonts w:ascii="Arial" w:hAnsi="Arial" w:cs="Arial"/>
          <w:b/>
          <w:sz w:val="24"/>
        </w:rPr>
      </w:pPr>
      <w:hyperlink r:id="rId617" w:history="1">
        <w:r>
          <w:rPr>
            <w:rStyle w:val="ac"/>
            <w:rFonts w:ascii="Arial" w:hAnsi="Arial" w:cs="Arial"/>
            <w:b/>
            <w:sz w:val="24"/>
          </w:rPr>
          <w:t>R4-2200827</w:t>
        </w:r>
      </w:hyperlink>
      <w:r>
        <w:rPr>
          <w:rFonts w:ascii="Arial" w:hAnsi="Arial" w:cs="Arial"/>
          <w:b/>
          <w:color w:val="0000FF"/>
          <w:sz w:val="24"/>
        </w:rPr>
        <w:tab/>
      </w:r>
      <w:r>
        <w:rPr>
          <w:rFonts w:ascii="Arial" w:hAnsi="Arial" w:cs="Arial"/>
          <w:b/>
          <w:sz w:val="24"/>
        </w:rPr>
        <w:t>TP for TR 37.717-11-11: DC_n28A_8C</w:t>
      </w:r>
    </w:p>
    <w:p w14:paraId="19DE4D7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004DFAE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18" w:history="1">
        <w:r>
          <w:rPr>
            <w:rStyle w:val="ac"/>
            <w:rFonts w:ascii="Arial" w:hAnsi="Arial" w:cs="Arial"/>
            <w:b/>
          </w:rPr>
          <w:t>R4-2202157</w:t>
        </w:r>
      </w:hyperlink>
      <w:r>
        <w:rPr>
          <w:rFonts w:ascii="Arial" w:hAnsi="Arial" w:cs="Arial"/>
          <w:b/>
        </w:rPr>
        <w:t xml:space="preserve"> (from </w:t>
      </w:r>
      <w:hyperlink r:id="rId619" w:history="1">
        <w:r>
          <w:rPr>
            <w:rStyle w:val="ac"/>
            <w:rFonts w:ascii="Arial" w:hAnsi="Arial" w:cs="Arial"/>
            <w:b/>
          </w:rPr>
          <w:t>R4-2200827</w:t>
        </w:r>
      </w:hyperlink>
      <w:r>
        <w:rPr>
          <w:rFonts w:ascii="Arial" w:hAnsi="Arial" w:cs="Arial"/>
          <w:b/>
        </w:rPr>
        <w:t>).</w:t>
      </w:r>
    </w:p>
    <w:p w14:paraId="4A9F9715" w14:textId="77777777" w:rsidR="00D326AB" w:rsidRDefault="00D326AB" w:rsidP="00D326AB">
      <w:pPr>
        <w:rPr>
          <w:rFonts w:ascii="Arial" w:hAnsi="Arial" w:cs="Arial"/>
          <w:b/>
          <w:sz w:val="24"/>
        </w:rPr>
      </w:pPr>
      <w:hyperlink r:id="rId620" w:history="1">
        <w:r>
          <w:rPr>
            <w:rStyle w:val="ac"/>
            <w:rFonts w:ascii="Arial" w:hAnsi="Arial" w:cs="Arial"/>
            <w:b/>
            <w:sz w:val="24"/>
          </w:rPr>
          <w:t>R4-2202157</w:t>
        </w:r>
      </w:hyperlink>
      <w:r>
        <w:rPr>
          <w:rFonts w:ascii="Arial" w:hAnsi="Arial" w:cs="Arial"/>
          <w:b/>
          <w:color w:val="0000FF"/>
          <w:sz w:val="24"/>
        </w:rPr>
        <w:tab/>
      </w:r>
      <w:r>
        <w:rPr>
          <w:rFonts w:ascii="Arial" w:hAnsi="Arial" w:cs="Arial"/>
          <w:b/>
          <w:sz w:val="24"/>
        </w:rPr>
        <w:t>TP for TR 37.717-11-11: DC_n28A_8C</w:t>
      </w:r>
    </w:p>
    <w:p w14:paraId="6773E3A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63F29DB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6D9A74D0" w14:textId="77777777" w:rsidR="00D326AB" w:rsidRDefault="00D326AB" w:rsidP="00D326AB">
      <w:pPr>
        <w:rPr>
          <w:rFonts w:ascii="Arial" w:hAnsi="Arial" w:cs="Arial"/>
          <w:b/>
          <w:sz w:val="24"/>
        </w:rPr>
      </w:pPr>
      <w:hyperlink r:id="rId621" w:history="1">
        <w:r>
          <w:rPr>
            <w:rStyle w:val="ac"/>
            <w:rFonts w:ascii="Arial" w:hAnsi="Arial" w:cs="Arial"/>
            <w:b/>
            <w:sz w:val="24"/>
          </w:rPr>
          <w:t>R4-2200828</w:t>
        </w:r>
      </w:hyperlink>
      <w:r>
        <w:rPr>
          <w:rFonts w:ascii="Arial" w:hAnsi="Arial" w:cs="Arial"/>
          <w:b/>
          <w:color w:val="0000FF"/>
          <w:sz w:val="24"/>
        </w:rPr>
        <w:tab/>
      </w:r>
      <w:r>
        <w:rPr>
          <w:rFonts w:ascii="Arial" w:hAnsi="Arial" w:cs="Arial"/>
          <w:b/>
          <w:sz w:val="24"/>
        </w:rPr>
        <w:t>TP for TR 37.717-11-11: DC_n41_39</w:t>
      </w:r>
    </w:p>
    <w:p w14:paraId="598033E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2653941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22" w:history="1">
        <w:r>
          <w:rPr>
            <w:rStyle w:val="ac"/>
            <w:rFonts w:ascii="Arial" w:hAnsi="Arial" w:cs="Arial"/>
            <w:b/>
          </w:rPr>
          <w:t>R4-2202158</w:t>
        </w:r>
      </w:hyperlink>
      <w:r>
        <w:rPr>
          <w:rFonts w:ascii="Arial" w:hAnsi="Arial" w:cs="Arial"/>
          <w:b/>
        </w:rPr>
        <w:t xml:space="preserve"> (from </w:t>
      </w:r>
      <w:hyperlink r:id="rId623" w:history="1">
        <w:r>
          <w:rPr>
            <w:rStyle w:val="ac"/>
            <w:rFonts w:ascii="Arial" w:hAnsi="Arial" w:cs="Arial"/>
            <w:b/>
          </w:rPr>
          <w:t>R4-2200828</w:t>
        </w:r>
      </w:hyperlink>
      <w:r>
        <w:rPr>
          <w:rFonts w:ascii="Arial" w:hAnsi="Arial" w:cs="Arial"/>
          <w:b/>
        </w:rPr>
        <w:t>).</w:t>
      </w:r>
    </w:p>
    <w:p w14:paraId="6F63E24E" w14:textId="77777777" w:rsidR="00D326AB" w:rsidRDefault="00D326AB" w:rsidP="00D326AB">
      <w:pPr>
        <w:rPr>
          <w:rFonts w:ascii="Arial" w:hAnsi="Arial" w:cs="Arial"/>
          <w:b/>
          <w:sz w:val="24"/>
        </w:rPr>
      </w:pPr>
      <w:hyperlink r:id="rId624" w:history="1">
        <w:r>
          <w:rPr>
            <w:rStyle w:val="ac"/>
            <w:rFonts w:ascii="Arial" w:hAnsi="Arial" w:cs="Arial"/>
            <w:b/>
            <w:sz w:val="24"/>
          </w:rPr>
          <w:t>R4-2202158</w:t>
        </w:r>
      </w:hyperlink>
      <w:r>
        <w:rPr>
          <w:rFonts w:ascii="Arial" w:hAnsi="Arial" w:cs="Arial"/>
          <w:b/>
          <w:color w:val="0000FF"/>
          <w:sz w:val="24"/>
        </w:rPr>
        <w:tab/>
      </w:r>
      <w:r>
        <w:rPr>
          <w:rFonts w:ascii="Arial" w:hAnsi="Arial" w:cs="Arial"/>
          <w:b/>
          <w:sz w:val="24"/>
        </w:rPr>
        <w:t>TP for TR 37.717-11-11: DC_n41_39</w:t>
      </w:r>
    </w:p>
    <w:p w14:paraId="65EDC8E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6E40A4B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40FC3B80" w14:textId="77777777" w:rsidR="00D326AB" w:rsidRDefault="00D326AB" w:rsidP="00D326AB">
      <w:pPr>
        <w:rPr>
          <w:rFonts w:ascii="Arial" w:hAnsi="Arial" w:cs="Arial"/>
          <w:b/>
          <w:sz w:val="24"/>
        </w:rPr>
      </w:pPr>
      <w:hyperlink r:id="rId625" w:history="1">
        <w:r>
          <w:rPr>
            <w:rStyle w:val="ac"/>
            <w:rFonts w:ascii="Arial" w:hAnsi="Arial" w:cs="Arial"/>
            <w:b/>
            <w:sz w:val="24"/>
          </w:rPr>
          <w:t>R4-2200829</w:t>
        </w:r>
      </w:hyperlink>
      <w:r>
        <w:rPr>
          <w:rFonts w:ascii="Arial" w:hAnsi="Arial" w:cs="Arial"/>
          <w:b/>
          <w:color w:val="0000FF"/>
          <w:sz w:val="24"/>
        </w:rPr>
        <w:tab/>
      </w:r>
      <w:r>
        <w:rPr>
          <w:rFonts w:ascii="Arial" w:hAnsi="Arial" w:cs="Arial"/>
          <w:b/>
          <w:sz w:val="24"/>
        </w:rPr>
        <w:t>TP for TR 37.717_11_11 DC_n41_3</w:t>
      </w:r>
    </w:p>
    <w:p w14:paraId="278385B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7BADFD7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26" w:history="1">
        <w:r>
          <w:rPr>
            <w:rStyle w:val="ac"/>
            <w:rFonts w:ascii="Arial" w:hAnsi="Arial" w:cs="Arial"/>
            <w:b/>
          </w:rPr>
          <w:t>R4-2202159</w:t>
        </w:r>
      </w:hyperlink>
      <w:r>
        <w:rPr>
          <w:rFonts w:ascii="Arial" w:hAnsi="Arial" w:cs="Arial"/>
          <w:b/>
        </w:rPr>
        <w:t xml:space="preserve"> (from </w:t>
      </w:r>
      <w:hyperlink r:id="rId627" w:history="1">
        <w:r>
          <w:rPr>
            <w:rStyle w:val="ac"/>
            <w:rFonts w:ascii="Arial" w:hAnsi="Arial" w:cs="Arial"/>
            <w:b/>
          </w:rPr>
          <w:t>R4-2200829</w:t>
        </w:r>
      </w:hyperlink>
      <w:r>
        <w:rPr>
          <w:rFonts w:ascii="Arial" w:hAnsi="Arial" w:cs="Arial"/>
          <w:b/>
        </w:rPr>
        <w:t>).</w:t>
      </w:r>
    </w:p>
    <w:p w14:paraId="5CE0E630" w14:textId="77777777" w:rsidR="00D326AB" w:rsidRDefault="00D326AB" w:rsidP="00D326AB">
      <w:pPr>
        <w:rPr>
          <w:rFonts w:ascii="Arial" w:hAnsi="Arial" w:cs="Arial"/>
          <w:b/>
          <w:sz w:val="24"/>
        </w:rPr>
      </w:pPr>
      <w:hyperlink r:id="rId628" w:history="1">
        <w:r>
          <w:rPr>
            <w:rStyle w:val="ac"/>
            <w:rFonts w:ascii="Arial" w:hAnsi="Arial" w:cs="Arial"/>
            <w:b/>
            <w:sz w:val="24"/>
          </w:rPr>
          <w:t>R4-2202159</w:t>
        </w:r>
      </w:hyperlink>
      <w:r>
        <w:rPr>
          <w:rFonts w:ascii="Arial" w:hAnsi="Arial" w:cs="Arial"/>
          <w:b/>
          <w:color w:val="0000FF"/>
          <w:sz w:val="24"/>
        </w:rPr>
        <w:tab/>
      </w:r>
      <w:r>
        <w:rPr>
          <w:rFonts w:ascii="Arial" w:hAnsi="Arial" w:cs="Arial"/>
          <w:b/>
          <w:sz w:val="24"/>
        </w:rPr>
        <w:t>TP for TR 37.717_11_11 DC_n41_3</w:t>
      </w:r>
    </w:p>
    <w:p w14:paraId="3AEBAF4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7EB1247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6CCFEC79" w14:textId="77777777" w:rsidR="00D326AB" w:rsidRDefault="00D326AB" w:rsidP="00D326AB">
      <w:pPr>
        <w:rPr>
          <w:rFonts w:ascii="Arial" w:hAnsi="Arial" w:cs="Arial"/>
          <w:b/>
          <w:sz w:val="24"/>
        </w:rPr>
      </w:pPr>
      <w:hyperlink r:id="rId629" w:history="1">
        <w:r>
          <w:rPr>
            <w:rStyle w:val="ac"/>
            <w:rFonts w:ascii="Arial" w:hAnsi="Arial" w:cs="Arial"/>
            <w:b/>
            <w:sz w:val="24"/>
          </w:rPr>
          <w:t>R4-2200830</w:t>
        </w:r>
      </w:hyperlink>
      <w:r>
        <w:rPr>
          <w:rFonts w:ascii="Arial" w:hAnsi="Arial" w:cs="Arial"/>
          <w:b/>
          <w:color w:val="0000FF"/>
          <w:sz w:val="24"/>
        </w:rPr>
        <w:tab/>
      </w:r>
      <w:r>
        <w:rPr>
          <w:rFonts w:ascii="Arial" w:hAnsi="Arial" w:cs="Arial"/>
          <w:b/>
          <w:sz w:val="24"/>
        </w:rPr>
        <w:t>TP for TR 37.717_11_11 DC_n41_8</w:t>
      </w:r>
    </w:p>
    <w:p w14:paraId="7FAFCDA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1672391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0" w:history="1">
        <w:r>
          <w:rPr>
            <w:rStyle w:val="ac"/>
            <w:rFonts w:ascii="Arial" w:hAnsi="Arial" w:cs="Arial"/>
            <w:b/>
          </w:rPr>
          <w:t>R4-2202160</w:t>
        </w:r>
      </w:hyperlink>
      <w:r>
        <w:rPr>
          <w:rFonts w:ascii="Arial" w:hAnsi="Arial" w:cs="Arial"/>
          <w:b/>
        </w:rPr>
        <w:t xml:space="preserve"> (from </w:t>
      </w:r>
      <w:hyperlink r:id="rId631" w:history="1">
        <w:r>
          <w:rPr>
            <w:rStyle w:val="ac"/>
            <w:rFonts w:ascii="Arial" w:hAnsi="Arial" w:cs="Arial"/>
            <w:b/>
          </w:rPr>
          <w:t>R4-2200830</w:t>
        </w:r>
      </w:hyperlink>
      <w:r>
        <w:rPr>
          <w:rFonts w:ascii="Arial" w:hAnsi="Arial" w:cs="Arial"/>
          <w:b/>
        </w:rPr>
        <w:t>).</w:t>
      </w:r>
    </w:p>
    <w:p w14:paraId="37052011" w14:textId="77777777" w:rsidR="00D326AB" w:rsidRDefault="00D326AB" w:rsidP="00D326AB">
      <w:pPr>
        <w:rPr>
          <w:rFonts w:ascii="Arial" w:hAnsi="Arial" w:cs="Arial"/>
          <w:b/>
          <w:sz w:val="24"/>
        </w:rPr>
      </w:pPr>
      <w:hyperlink r:id="rId632" w:history="1">
        <w:r>
          <w:rPr>
            <w:rStyle w:val="ac"/>
            <w:rFonts w:ascii="Arial" w:hAnsi="Arial" w:cs="Arial"/>
            <w:b/>
            <w:sz w:val="24"/>
          </w:rPr>
          <w:t>R4-2202160</w:t>
        </w:r>
      </w:hyperlink>
      <w:r>
        <w:rPr>
          <w:rFonts w:ascii="Arial" w:hAnsi="Arial" w:cs="Arial"/>
          <w:b/>
          <w:color w:val="0000FF"/>
          <w:sz w:val="24"/>
        </w:rPr>
        <w:tab/>
      </w:r>
      <w:r>
        <w:rPr>
          <w:rFonts w:ascii="Arial" w:hAnsi="Arial" w:cs="Arial"/>
          <w:b/>
          <w:sz w:val="24"/>
        </w:rPr>
        <w:t>TP for TR 37.717_11_11 DC_n41_8</w:t>
      </w:r>
    </w:p>
    <w:p w14:paraId="5AABF78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1244D21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753C651D" w14:textId="77777777" w:rsidR="00D326AB" w:rsidRDefault="00D326AB" w:rsidP="00D326AB">
      <w:pPr>
        <w:rPr>
          <w:rFonts w:ascii="Arial" w:hAnsi="Arial" w:cs="Arial"/>
          <w:b/>
          <w:sz w:val="24"/>
        </w:rPr>
      </w:pPr>
      <w:hyperlink r:id="rId633" w:history="1">
        <w:r>
          <w:rPr>
            <w:rStyle w:val="ac"/>
            <w:rFonts w:ascii="Arial" w:hAnsi="Arial" w:cs="Arial"/>
            <w:b/>
            <w:sz w:val="24"/>
          </w:rPr>
          <w:t>R4-2200831</w:t>
        </w:r>
      </w:hyperlink>
      <w:r>
        <w:rPr>
          <w:rFonts w:ascii="Arial" w:hAnsi="Arial" w:cs="Arial"/>
          <w:b/>
          <w:color w:val="0000FF"/>
          <w:sz w:val="24"/>
        </w:rPr>
        <w:tab/>
      </w:r>
      <w:r>
        <w:rPr>
          <w:rFonts w:ascii="Arial" w:hAnsi="Arial" w:cs="Arial"/>
          <w:b/>
          <w:sz w:val="24"/>
        </w:rPr>
        <w:t>TP for TR 37.717_11_11 DC_n41_40</w:t>
      </w:r>
    </w:p>
    <w:p w14:paraId="2900028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006E75D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4" w:history="1">
        <w:r>
          <w:rPr>
            <w:rStyle w:val="ac"/>
            <w:rFonts w:ascii="Arial" w:hAnsi="Arial" w:cs="Arial"/>
            <w:b/>
          </w:rPr>
          <w:t>R4-2202161</w:t>
        </w:r>
      </w:hyperlink>
      <w:r>
        <w:rPr>
          <w:rFonts w:ascii="Arial" w:hAnsi="Arial" w:cs="Arial"/>
          <w:b/>
        </w:rPr>
        <w:t xml:space="preserve"> (from </w:t>
      </w:r>
      <w:hyperlink r:id="rId635" w:history="1">
        <w:r>
          <w:rPr>
            <w:rStyle w:val="ac"/>
            <w:rFonts w:ascii="Arial" w:hAnsi="Arial" w:cs="Arial"/>
            <w:b/>
          </w:rPr>
          <w:t>R4-2200831</w:t>
        </w:r>
      </w:hyperlink>
      <w:r>
        <w:rPr>
          <w:rFonts w:ascii="Arial" w:hAnsi="Arial" w:cs="Arial"/>
          <w:b/>
        </w:rPr>
        <w:t>).</w:t>
      </w:r>
    </w:p>
    <w:p w14:paraId="28AAE5A3" w14:textId="77777777" w:rsidR="00D326AB" w:rsidRDefault="00D326AB" w:rsidP="00D326AB">
      <w:pPr>
        <w:rPr>
          <w:rFonts w:ascii="Arial" w:hAnsi="Arial" w:cs="Arial"/>
          <w:b/>
          <w:sz w:val="24"/>
        </w:rPr>
      </w:pPr>
      <w:hyperlink r:id="rId636" w:history="1">
        <w:r>
          <w:rPr>
            <w:rStyle w:val="ac"/>
            <w:rFonts w:ascii="Arial" w:hAnsi="Arial" w:cs="Arial"/>
            <w:b/>
            <w:sz w:val="24"/>
          </w:rPr>
          <w:t>R4-2202161</w:t>
        </w:r>
      </w:hyperlink>
      <w:r>
        <w:rPr>
          <w:rFonts w:ascii="Arial" w:hAnsi="Arial" w:cs="Arial"/>
          <w:b/>
          <w:color w:val="0000FF"/>
          <w:sz w:val="24"/>
        </w:rPr>
        <w:tab/>
      </w:r>
      <w:r>
        <w:rPr>
          <w:rFonts w:ascii="Arial" w:hAnsi="Arial" w:cs="Arial"/>
          <w:b/>
          <w:sz w:val="24"/>
        </w:rPr>
        <w:t>TP for TR 37.717_11_11 DC_n41_40</w:t>
      </w:r>
    </w:p>
    <w:p w14:paraId="3F386AB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7262E54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5702C170" w14:textId="77777777" w:rsidR="00D326AB" w:rsidRDefault="00D326AB" w:rsidP="00D326AB">
      <w:pPr>
        <w:rPr>
          <w:rFonts w:ascii="Arial" w:hAnsi="Arial" w:cs="Arial"/>
          <w:b/>
          <w:sz w:val="24"/>
        </w:rPr>
      </w:pPr>
      <w:hyperlink r:id="rId637" w:history="1">
        <w:r>
          <w:rPr>
            <w:rStyle w:val="ac"/>
            <w:rFonts w:ascii="Arial" w:hAnsi="Arial" w:cs="Arial"/>
            <w:b/>
            <w:sz w:val="24"/>
          </w:rPr>
          <w:t>R4-2201051</w:t>
        </w:r>
      </w:hyperlink>
      <w:r>
        <w:rPr>
          <w:rFonts w:ascii="Arial" w:hAnsi="Arial" w:cs="Arial"/>
          <w:b/>
          <w:color w:val="0000FF"/>
          <w:sz w:val="24"/>
        </w:rPr>
        <w:tab/>
      </w:r>
      <w:r>
        <w:rPr>
          <w:rFonts w:ascii="Arial" w:hAnsi="Arial" w:cs="Arial"/>
          <w:b/>
          <w:sz w:val="24"/>
        </w:rPr>
        <w:t>TP for TR 37.717-11-11 DC_5_n3</w:t>
      </w:r>
    </w:p>
    <w:p w14:paraId="1FC3CE3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Samsung, Reliance Jio</w:t>
      </w:r>
    </w:p>
    <w:p w14:paraId="35CAD65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8EAB71" w14:textId="77777777" w:rsidR="00D326AB" w:rsidRDefault="00D326AB" w:rsidP="00D326AB">
      <w:pPr>
        <w:rPr>
          <w:rFonts w:ascii="Arial" w:hAnsi="Arial" w:cs="Arial"/>
          <w:b/>
          <w:sz w:val="24"/>
        </w:rPr>
      </w:pPr>
      <w:hyperlink r:id="rId638" w:history="1">
        <w:r>
          <w:rPr>
            <w:rStyle w:val="ac"/>
            <w:rFonts w:ascii="Arial" w:hAnsi="Arial" w:cs="Arial"/>
            <w:b/>
            <w:sz w:val="24"/>
          </w:rPr>
          <w:t>R4-2201091</w:t>
        </w:r>
      </w:hyperlink>
      <w:r>
        <w:rPr>
          <w:rFonts w:ascii="Arial" w:hAnsi="Arial" w:cs="Arial"/>
          <w:b/>
          <w:color w:val="0000FF"/>
          <w:sz w:val="24"/>
        </w:rPr>
        <w:tab/>
      </w:r>
      <w:r>
        <w:rPr>
          <w:rFonts w:ascii="Arial" w:hAnsi="Arial" w:cs="Arial"/>
          <w:b/>
          <w:sz w:val="24"/>
        </w:rPr>
        <w:t>draftCR to add DC_3C_n20A to 38.101-3</w:t>
      </w:r>
    </w:p>
    <w:p w14:paraId="1953D8FB"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40B7E13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39" w:history="1">
        <w:r>
          <w:rPr>
            <w:rStyle w:val="ac"/>
            <w:rFonts w:ascii="Arial" w:hAnsi="Arial" w:cs="Arial"/>
            <w:b/>
          </w:rPr>
          <w:t>R4-2202162</w:t>
        </w:r>
      </w:hyperlink>
      <w:r>
        <w:rPr>
          <w:rFonts w:ascii="Arial" w:hAnsi="Arial" w:cs="Arial"/>
          <w:b/>
        </w:rPr>
        <w:t xml:space="preserve"> (from </w:t>
      </w:r>
      <w:hyperlink r:id="rId640" w:history="1">
        <w:r>
          <w:rPr>
            <w:rStyle w:val="ac"/>
            <w:rFonts w:ascii="Arial" w:hAnsi="Arial" w:cs="Arial"/>
            <w:b/>
          </w:rPr>
          <w:t>R4-2201091</w:t>
        </w:r>
      </w:hyperlink>
      <w:r>
        <w:rPr>
          <w:rFonts w:ascii="Arial" w:hAnsi="Arial" w:cs="Arial"/>
          <w:b/>
        </w:rPr>
        <w:t>).</w:t>
      </w:r>
    </w:p>
    <w:p w14:paraId="6948A2A5" w14:textId="77777777" w:rsidR="00D326AB" w:rsidRDefault="00D326AB" w:rsidP="00D326AB">
      <w:pPr>
        <w:rPr>
          <w:rFonts w:ascii="Arial" w:hAnsi="Arial" w:cs="Arial"/>
          <w:b/>
          <w:sz w:val="24"/>
        </w:rPr>
      </w:pPr>
      <w:hyperlink r:id="rId641" w:history="1">
        <w:r>
          <w:rPr>
            <w:rStyle w:val="ac"/>
            <w:rFonts w:ascii="Arial" w:hAnsi="Arial" w:cs="Arial"/>
            <w:b/>
            <w:sz w:val="24"/>
          </w:rPr>
          <w:t>R4-2202162</w:t>
        </w:r>
      </w:hyperlink>
      <w:r>
        <w:rPr>
          <w:rFonts w:ascii="Arial" w:hAnsi="Arial" w:cs="Arial"/>
          <w:b/>
          <w:color w:val="0000FF"/>
          <w:sz w:val="24"/>
        </w:rPr>
        <w:tab/>
      </w:r>
      <w:r>
        <w:rPr>
          <w:rFonts w:ascii="Arial" w:hAnsi="Arial" w:cs="Arial"/>
          <w:b/>
          <w:sz w:val="24"/>
        </w:rPr>
        <w:t>draftCR to add DC_3C_n20A to 38.101-3</w:t>
      </w:r>
    </w:p>
    <w:p w14:paraId="22948AB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3799F16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27CF10B4" w14:textId="77777777" w:rsidR="00D326AB" w:rsidRDefault="00D326AB" w:rsidP="00D326AB">
      <w:pPr>
        <w:rPr>
          <w:rFonts w:ascii="Arial" w:hAnsi="Arial" w:cs="Arial"/>
          <w:b/>
          <w:sz w:val="24"/>
        </w:rPr>
      </w:pPr>
      <w:hyperlink r:id="rId642" w:history="1">
        <w:r>
          <w:rPr>
            <w:rStyle w:val="ac"/>
            <w:rFonts w:ascii="Arial" w:hAnsi="Arial" w:cs="Arial"/>
            <w:b/>
            <w:sz w:val="24"/>
          </w:rPr>
          <w:t>R4-2201557</w:t>
        </w:r>
      </w:hyperlink>
      <w:r>
        <w:rPr>
          <w:rFonts w:ascii="Arial" w:hAnsi="Arial" w:cs="Arial"/>
          <w:b/>
          <w:color w:val="0000FF"/>
          <w:sz w:val="24"/>
        </w:rPr>
        <w:tab/>
      </w:r>
      <w:r>
        <w:rPr>
          <w:rFonts w:ascii="Arial" w:hAnsi="Arial" w:cs="Arial"/>
          <w:b/>
          <w:sz w:val="24"/>
        </w:rPr>
        <w:t>TP for TR 37.717-11-11 to include DC_5_n1</w:t>
      </w:r>
    </w:p>
    <w:p w14:paraId="4DC08EC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6F322369" w14:textId="77777777" w:rsidR="00D326AB" w:rsidRDefault="00D326AB" w:rsidP="00D326AB">
      <w:pPr>
        <w:rPr>
          <w:rFonts w:ascii="Arial" w:hAnsi="Arial" w:cs="Arial"/>
          <w:b/>
        </w:rPr>
      </w:pPr>
      <w:r>
        <w:rPr>
          <w:rFonts w:ascii="Arial" w:hAnsi="Arial" w:cs="Arial"/>
          <w:b/>
        </w:rPr>
        <w:t xml:space="preserve">Abstract: </w:t>
      </w:r>
    </w:p>
    <w:p w14:paraId="7185590B" w14:textId="77777777" w:rsidR="00D326AB" w:rsidRDefault="00D326AB" w:rsidP="00D326AB">
      <w:r>
        <w:t>TP for TR 37.717-11-11 to include DC_5_n1</w:t>
      </w:r>
    </w:p>
    <w:p w14:paraId="23B5FC6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43" w:history="1">
        <w:r>
          <w:rPr>
            <w:rStyle w:val="ac"/>
            <w:rFonts w:ascii="Arial" w:hAnsi="Arial" w:cs="Arial"/>
            <w:b/>
          </w:rPr>
          <w:t>R4-2202163</w:t>
        </w:r>
      </w:hyperlink>
      <w:r>
        <w:rPr>
          <w:rFonts w:ascii="Arial" w:hAnsi="Arial" w:cs="Arial"/>
          <w:b/>
        </w:rPr>
        <w:t xml:space="preserve"> (from </w:t>
      </w:r>
      <w:hyperlink r:id="rId644" w:history="1">
        <w:r>
          <w:rPr>
            <w:rStyle w:val="ac"/>
            <w:rFonts w:ascii="Arial" w:hAnsi="Arial" w:cs="Arial"/>
            <w:b/>
          </w:rPr>
          <w:t>R4-2201557</w:t>
        </w:r>
      </w:hyperlink>
      <w:r>
        <w:rPr>
          <w:rFonts w:ascii="Arial" w:hAnsi="Arial" w:cs="Arial"/>
          <w:b/>
        </w:rPr>
        <w:t>).</w:t>
      </w:r>
    </w:p>
    <w:p w14:paraId="17A0A335" w14:textId="77777777" w:rsidR="00D326AB" w:rsidRDefault="00D326AB" w:rsidP="00D326AB">
      <w:pPr>
        <w:rPr>
          <w:rFonts w:ascii="Arial" w:hAnsi="Arial" w:cs="Arial"/>
          <w:b/>
          <w:sz w:val="24"/>
        </w:rPr>
      </w:pPr>
      <w:hyperlink r:id="rId645" w:history="1">
        <w:r>
          <w:rPr>
            <w:rStyle w:val="ac"/>
            <w:rFonts w:ascii="Arial" w:hAnsi="Arial" w:cs="Arial"/>
            <w:b/>
            <w:sz w:val="24"/>
          </w:rPr>
          <w:t>R4-2202163</w:t>
        </w:r>
      </w:hyperlink>
      <w:r>
        <w:rPr>
          <w:rFonts w:ascii="Arial" w:hAnsi="Arial" w:cs="Arial"/>
          <w:b/>
          <w:color w:val="0000FF"/>
          <w:sz w:val="24"/>
        </w:rPr>
        <w:tab/>
      </w:r>
      <w:r>
        <w:rPr>
          <w:rFonts w:ascii="Arial" w:hAnsi="Arial" w:cs="Arial"/>
          <w:b/>
          <w:sz w:val="24"/>
        </w:rPr>
        <w:t>TP for TR 37.717-11-11 to include DC_5_n1</w:t>
      </w:r>
    </w:p>
    <w:p w14:paraId="08A1ED0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470F68BB" w14:textId="77777777" w:rsidR="00D326AB" w:rsidRDefault="00D326AB" w:rsidP="00D326AB">
      <w:pPr>
        <w:rPr>
          <w:rFonts w:ascii="Arial" w:hAnsi="Arial" w:cs="Arial"/>
          <w:b/>
        </w:rPr>
      </w:pPr>
      <w:r>
        <w:rPr>
          <w:rFonts w:ascii="Arial" w:hAnsi="Arial" w:cs="Arial"/>
          <w:b/>
        </w:rPr>
        <w:t xml:space="preserve">Abstract: </w:t>
      </w:r>
    </w:p>
    <w:p w14:paraId="3531AE71" w14:textId="77777777" w:rsidR="00D326AB" w:rsidRDefault="00D326AB" w:rsidP="00D326AB">
      <w:r>
        <w:t>TP for TR 37.717-11-11 to include DC_5_n1</w:t>
      </w:r>
    </w:p>
    <w:p w14:paraId="4DFDFD1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23E3459B" w14:textId="77777777" w:rsidR="00D326AB" w:rsidRDefault="00D326AB" w:rsidP="00D326AB">
      <w:pPr>
        <w:rPr>
          <w:rFonts w:ascii="Arial" w:hAnsi="Arial" w:cs="Arial"/>
          <w:b/>
          <w:sz w:val="24"/>
        </w:rPr>
      </w:pPr>
      <w:hyperlink r:id="rId646" w:history="1">
        <w:r>
          <w:rPr>
            <w:rStyle w:val="ac"/>
            <w:rFonts w:ascii="Arial" w:hAnsi="Arial" w:cs="Arial"/>
            <w:b/>
            <w:sz w:val="24"/>
          </w:rPr>
          <w:t>R4-2201558</w:t>
        </w:r>
      </w:hyperlink>
      <w:r>
        <w:rPr>
          <w:rFonts w:ascii="Arial" w:hAnsi="Arial" w:cs="Arial"/>
          <w:b/>
          <w:color w:val="0000FF"/>
          <w:sz w:val="24"/>
        </w:rPr>
        <w:tab/>
      </w:r>
      <w:r>
        <w:rPr>
          <w:rFonts w:ascii="Arial" w:hAnsi="Arial" w:cs="Arial"/>
          <w:b/>
          <w:sz w:val="24"/>
        </w:rPr>
        <w:t>TP for TR 37.717-11-11 to include DC_5_n3</w:t>
      </w:r>
    </w:p>
    <w:p w14:paraId="60F2148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4209D130" w14:textId="77777777" w:rsidR="00D326AB" w:rsidRDefault="00D326AB" w:rsidP="00D326AB">
      <w:pPr>
        <w:rPr>
          <w:rFonts w:ascii="Arial" w:hAnsi="Arial" w:cs="Arial"/>
          <w:b/>
        </w:rPr>
      </w:pPr>
      <w:r>
        <w:rPr>
          <w:rFonts w:ascii="Arial" w:hAnsi="Arial" w:cs="Arial"/>
          <w:b/>
        </w:rPr>
        <w:t xml:space="preserve">Abstract: </w:t>
      </w:r>
    </w:p>
    <w:p w14:paraId="0DAAF1FC" w14:textId="77777777" w:rsidR="00D326AB" w:rsidRDefault="00D326AB" w:rsidP="00D326AB">
      <w:r>
        <w:t>TP for TR 37.717-11-11 to include DC_5_n3</w:t>
      </w:r>
    </w:p>
    <w:p w14:paraId="7212185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47" w:history="1">
        <w:r>
          <w:rPr>
            <w:rStyle w:val="ac"/>
            <w:rFonts w:ascii="Arial" w:hAnsi="Arial" w:cs="Arial"/>
            <w:b/>
          </w:rPr>
          <w:t>R4-2202153</w:t>
        </w:r>
      </w:hyperlink>
      <w:r>
        <w:rPr>
          <w:rFonts w:ascii="Arial" w:hAnsi="Arial" w:cs="Arial"/>
          <w:b/>
        </w:rPr>
        <w:t xml:space="preserve"> (from </w:t>
      </w:r>
      <w:hyperlink r:id="rId648" w:history="1">
        <w:r>
          <w:rPr>
            <w:rStyle w:val="ac"/>
            <w:rFonts w:ascii="Arial" w:hAnsi="Arial" w:cs="Arial"/>
            <w:b/>
          </w:rPr>
          <w:t>R4-2201558</w:t>
        </w:r>
      </w:hyperlink>
      <w:r>
        <w:rPr>
          <w:rFonts w:ascii="Arial" w:hAnsi="Arial" w:cs="Arial"/>
          <w:b/>
        </w:rPr>
        <w:t>).</w:t>
      </w:r>
    </w:p>
    <w:p w14:paraId="3B3C28CE" w14:textId="77777777" w:rsidR="00D326AB" w:rsidRDefault="00D326AB" w:rsidP="00D326AB">
      <w:pPr>
        <w:rPr>
          <w:rFonts w:ascii="Arial" w:hAnsi="Arial" w:cs="Arial"/>
          <w:b/>
          <w:sz w:val="24"/>
        </w:rPr>
      </w:pPr>
      <w:hyperlink r:id="rId649" w:history="1">
        <w:r>
          <w:rPr>
            <w:rStyle w:val="ac"/>
            <w:rFonts w:ascii="Arial" w:hAnsi="Arial" w:cs="Arial"/>
            <w:b/>
            <w:sz w:val="24"/>
          </w:rPr>
          <w:t>R4-2202153</w:t>
        </w:r>
      </w:hyperlink>
      <w:r>
        <w:rPr>
          <w:rFonts w:ascii="Arial" w:hAnsi="Arial" w:cs="Arial"/>
          <w:b/>
          <w:color w:val="0000FF"/>
          <w:sz w:val="24"/>
        </w:rPr>
        <w:tab/>
      </w:r>
      <w:r>
        <w:rPr>
          <w:rFonts w:ascii="Arial" w:hAnsi="Arial" w:cs="Arial"/>
          <w:b/>
          <w:sz w:val="24"/>
        </w:rPr>
        <w:t>TP for TR 37.717-11-11 to include DC_5_n3</w:t>
      </w:r>
    </w:p>
    <w:p w14:paraId="0DF63C08" w14:textId="77777777" w:rsidR="00D326AB" w:rsidRDefault="00D326AB" w:rsidP="00D326AB">
      <w:pPr>
        <w:rPr>
          <w:i/>
          <w:lang w:eastAsia="zh-CN"/>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r>
        <w:rPr>
          <w:rFonts w:hint="eastAsia"/>
          <w:i/>
          <w:lang w:eastAsia="zh-CN"/>
        </w:rPr>
        <w:t>,</w:t>
      </w:r>
      <w:r>
        <w:rPr>
          <w:i/>
          <w:lang w:eastAsia="zh-CN"/>
        </w:rPr>
        <w:t xml:space="preserve"> Samsung, Relience Jio</w:t>
      </w:r>
    </w:p>
    <w:p w14:paraId="3A69C68A" w14:textId="77777777" w:rsidR="00D326AB" w:rsidRDefault="00D326AB" w:rsidP="00D326AB">
      <w:pPr>
        <w:rPr>
          <w:rFonts w:ascii="Arial" w:hAnsi="Arial" w:cs="Arial"/>
          <w:b/>
        </w:rPr>
      </w:pPr>
      <w:r>
        <w:rPr>
          <w:rFonts w:ascii="Arial" w:hAnsi="Arial" w:cs="Arial"/>
          <w:b/>
        </w:rPr>
        <w:t xml:space="preserve">Abstract: </w:t>
      </w:r>
    </w:p>
    <w:p w14:paraId="06F2687D" w14:textId="77777777" w:rsidR="00D326AB" w:rsidRDefault="00D326AB" w:rsidP="00D326AB">
      <w:r>
        <w:t>TP for TR 37.717-11-11 to include DC_5_n3</w:t>
      </w:r>
    </w:p>
    <w:p w14:paraId="1C9F3A6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23908E0F" w14:textId="77777777" w:rsidR="00D326AB" w:rsidRDefault="00D326AB" w:rsidP="00D326AB">
      <w:pPr>
        <w:rPr>
          <w:rFonts w:ascii="Arial" w:hAnsi="Arial" w:cs="Arial"/>
          <w:b/>
          <w:sz w:val="24"/>
        </w:rPr>
      </w:pPr>
      <w:hyperlink r:id="rId650" w:history="1">
        <w:r>
          <w:rPr>
            <w:rStyle w:val="ac"/>
            <w:rFonts w:ascii="Arial" w:hAnsi="Arial" w:cs="Arial"/>
            <w:b/>
            <w:sz w:val="24"/>
          </w:rPr>
          <w:t>R4-2201728</w:t>
        </w:r>
      </w:hyperlink>
      <w:r>
        <w:rPr>
          <w:rFonts w:ascii="Arial" w:hAnsi="Arial" w:cs="Arial"/>
          <w:b/>
          <w:color w:val="0000FF"/>
          <w:sz w:val="24"/>
        </w:rPr>
        <w:tab/>
      </w:r>
      <w:r>
        <w:rPr>
          <w:rFonts w:ascii="Arial" w:hAnsi="Arial" w:cs="Arial"/>
          <w:b/>
          <w:sz w:val="24"/>
        </w:rPr>
        <w:t>draft CR 38.101-3 to add new configurations for DC_2_n78 and DC_71_n78</w:t>
      </w:r>
    </w:p>
    <w:p w14:paraId="7BA6ACF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44465F90" w14:textId="77777777" w:rsidR="00D326AB" w:rsidRDefault="00D326AB" w:rsidP="00D326AB">
      <w:pPr>
        <w:rPr>
          <w:rFonts w:ascii="Arial" w:hAnsi="Arial" w:cs="Arial"/>
          <w:b/>
        </w:rPr>
      </w:pPr>
      <w:r>
        <w:rPr>
          <w:rFonts w:ascii="Arial" w:hAnsi="Arial" w:cs="Arial"/>
          <w:b/>
        </w:rPr>
        <w:t xml:space="preserve">Abstract: </w:t>
      </w:r>
    </w:p>
    <w:p w14:paraId="5ACCFD70" w14:textId="77777777" w:rsidR="00D326AB" w:rsidRDefault="00D326AB" w:rsidP="00D326AB">
      <w:r>
        <w:t>draft CR 38.101-3 to add new configurations for DC_2_n78 and DC_71_n78</w:t>
      </w:r>
    </w:p>
    <w:p w14:paraId="0523A1A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51" w:history="1">
        <w:r>
          <w:rPr>
            <w:rStyle w:val="ac"/>
            <w:rFonts w:ascii="Arial" w:hAnsi="Arial" w:cs="Arial"/>
            <w:b/>
          </w:rPr>
          <w:t>R4-2202164</w:t>
        </w:r>
      </w:hyperlink>
      <w:r>
        <w:rPr>
          <w:rFonts w:ascii="Arial" w:hAnsi="Arial" w:cs="Arial"/>
          <w:b/>
        </w:rPr>
        <w:t xml:space="preserve"> (from </w:t>
      </w:r>
      <w:hyperlink r:id="rId652" w:history="1">
        <w:r>
          <w:rPr>
            <w:rStyle w:val="ac"/>
            <w:rFonts w:ascii="Arial" w:hAnsi="Arial" w:cs="Arial"/>
            <w:b/>
          </w:rPr>
          <w:t>R4-2201728</w:t>
        </w:r>
      </w:hyperlink>
      <w:r>
        <w:rPr>
          <w:rFonts w:ascii="Arial" w:hAnsi="Arial" w:cs="Arial"/>
          <w:b/>
        </w:rPr>
        <w:t>).</w:t>
      </w:r>
    </w:p>
    <w:bookmarkStart w:id="55" w:name="_Toc93078700"/>
    <w:p w14:paraId="42FC8590"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"https://www.3gpp.org/ftp/tsg_ran/WG4_Radio/TSGR4_101-bis-e/Docs/R4-2202164.zip" </w:instrText>
      </w:r>
      <w:r>
        <w:rPr>
          <w:rStyle w:val="ac"/>
          <w:rFonts w:ascii="Arial" w:hAnsi="Arial" w:cs="Arial"/>
          <w:b/>
          <w:sz w:val="24"/>
        </w:rPr>
        <w:fldChar w:fldCharType="separate"/>
      </w:r>
      <w:r>
        <w:rPr>
          <w:rStyle w:val="ac"/>
          <w:rFonts w:ascii="Arial" w:hAnsi="Arial" w:cs="Arial"/>
          <w:b/>
          <w:sz w:val="24"/>
        </w:rPr>
        <w:t>R4-2202164</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38.101-3 to add new configurations for DC_2_n78 and DC_71_n78</w:t>
      </w:r>
    </w:p>
    <w:p w14:paraId="6C9CCA9D"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5615D90D" w14:textId="77777777" w:rsidR="00D326AB" w:rsidRDefault="00D326AB" w:rsidP="00D326AB">
      <w:pPr>
        <w:rPr>
          <w:rFonts w:ascii="Arial" w:hAnsi="Arial" w:cs="Arial"/>
          <w:b/>
        </w:rPr>
      </w:pPr>
      <w:r>
        <w:rPr>
          <w:rFonts w:ascii="Arial" w:hAnsi="Arial" w:cs="Arial"/>
          <w:b/>
        </w:rPr>
        <w:t xml:space="preserve">Abstract: </w:t>
      </w:r>
    </w:p>
    <w:p w14:paraId="1F34B6D8" w14:textId="77777777" w:rsidR="00D326AB" w:rsidRDefault="00D326AB" w:rsidP="00D326AB">
      <w:r>
        <w:t>draft CR 38.101-3 to add new configurations for DC_2_n78 and DC_71_n78</w:t>
      </w:r>
    </w:p>
    <w:p w14:paraId="44573E4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61FC2FE2" w14:textId="77777777" w:rsidR="00D326AB" w:rsidRDefault="00D326AB" w:rsidP="00D326AB">
      <w:pPr>
        <w:pStyle w:val="4"/>
      </w:pPr>
      <w:r>
        <w:t>5.14.2</w:t>
      </w:r>
      <w:r>
        <w:tab/>
        <w:t>EN-DC requirements with FR2 band</w:t>
      </w:r>
      <w:bookmarkEnd w:id="55"/>
    </w:p>
    <w:p w14:paraId="22C5DD00" w14:textId="77777777" w:rsidR="00D326AB" w:rsidRDefault="00D326AB" w:rsidP="00D326AB">
      <w:pPr>
        <w:pStyle w:val="3"/>
      </w:pPr>
      <w:bookmarkStart w:id="56" w:name="_Toc93078701"/>
      <w:r>
        <w:t>5.15</w:t>
      </w:r>
      <w:r>
        <w:tab/>
        <w:t>DC of 2 LTE band and 1 NR band</w:t>
      </w:r>
      <w:bookmarkEnd w:id="56"/>
    </w:p>
    <w:p w14:paraId="1BBC120F" w14:textId="77777777" w:rsidR="00D326AB" w:rsidRDefault="00D326AB" w:rsidP="00D326A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190D80C0" w14:textId="77777777" w:rsidR="00D326AB" w:rsidRDefault="00D326AB" w:rsidP="00D326AB">
      <w:pPr>
        <w:rPr>
          <w:rFonts w:ascii="Arial" w:hAnsi="Arial" w:cs="Arial"/>
          <w:b/>
          <w:sz w:val="24"/>
        </w:rPr>
      </w:pPr>
      <w:hyperlink r:id="rId653" w:history="1">
        <w:r>
          <w:rPr>
            <w:rStyle w:val="ac"/>
            <w:rFonts w:ascii="Arial" w:hAnsi="Arial" w:cs="Arial"/>
            <w:b/>
            <w:sz w:val="24"/>
          </w:rPr>
          <w:t>R4-2200367</w:t>
        </w:r>
      </w:hyperlink>
      <w:r>
        <w:rPr>
          <w:rFonts w:ascii="Arial" w:hAnsi="Arial" w:cs="Arial"/>
          <w:b/>
          <w:color w:val="0000FF"/>
          <w:sz w:val="24"/>
        </w:rPr>
        <w:tab/>
      </w:r>
      <w:r>
        <w:rPr>
          <w:rFonts w:ascii="Arial" w:hAnsi="Arial" w:cs="Arial"/>
          <w:b/>
          <w:sz w:val="24"/>
        </w:rPr>
        <w:t>TP for TR 37.717-21-11 DC_n3A_1A-8A</w:t>
      </w:r>
    </w:p>
    <w:p w14:paraId="3610FB2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480B46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1894CE93" w14:textId="77777777" w:rsidR="00D326AB" w:rsidRDefault="00D326AB" w:rsidP="00D326AB">
      <w:pPr>
        <w:rPr>
          <w:rFonts w:ascii="Arial" w:hAnsi="Arial" w:cs="Arial"/>
          <w:b/>
          <w:sz w:val="24"/>
        </w:rPr>
      </w:pPr>
      <w:hyperlink r:id="rId654" w:history="1">
        <w:r>
          <w:rPr>
            <w:rStyle w:val="ac"/>
            <w:rFonts w:ascii="Arial" w:hAnsi="Arial" w:cs="Arial"/>
            <w:b/>
            <w:sz w:val="24"/>
          </w:rPr>
          <w:t>R4-2200368</w:t>
        </w:r>
      </w:hyperlink>
      <w:r>
        <w:rPr>
          <w:rFonts w:ascii="Arial" w:hAnsi="Arial" w:cs="Arial"/>
          <w:b/>
          <w:color w:val="0000FF"/>
          <w:sz w:val="24"/>
        </w:rPr>
        <w:tab/>
      </w:r>
      <w:r>
        <w:rPr>
          <w:rFonts w:ascii="Arial" w:hAnsi="Arial" w:cs="Arial"/>
          <w:b/>
          <w:sz w:val="24"/>
        </w:rPr>
        <w:t>TP for TR 37.717-21-11: DC_n77A_1A-8A and DC_n77(2A)_1A-8A</w:t>
      </w:r>
    </w:p>
    <w:p w14:paraId="1FC58F0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90BFCA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5BE81344" w14:textId="77777777" w:rsidR="00D326AB" w:rsidRDefault="00D326AB" w:rsidP="00D326AB">
      <w:pPr>
        <w:rPr>
          <w:rFonts w:ascii="Arial" w:hAnsi="Arial" w:cs="Arial"/>
          <w:b/>
          <w:sz w:val="24"/>
        </w:rPr>
      </w:pPr>
      <w:hyperlink r:id="rId655" w:history="1">
        <w:r>
          <w:rPr>
            <w:rStyle w:val="ac"/>
            <w:rFonts w:ascii="Arial" w:hAnsi="Arial" w:cs="Arial"/>
            <w:b/>
            <w:sz w:val="24"/>
          </w:rPr>
          <w:t>R4-2200369</w:t>
        </w:r>
      </w:hyperlink>
      <w:r>
        <w:rPr>
          <w:rFonts w:ascii="Arial" w:hAnsi="Arial" w:cs="Arial"/>
          <w:b/>
          <w:color w:val="0000FF"/>
          <w:sz w:val="24"/>
        </w:rPr>
        <w:tab/>
      </w:r>
      <w:r>
        <w:rPr>
          <w:rFonts w:ascii="Arial" w:hAnsi="Arial" w:cs="Arial"/>
          <w:b/>
          <w:sz w:val="24"/>
        </w:rPr>
        <w:t>TP for TR 37.717-21-11 DC_n77A_3A_1A</w:t>
      </w:r>
    </w:p>
    <w:p w14:paraId="713802E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CD5152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6599C8CB" w14:textId="77777777" w:rsidR="00D326AB" w:rsidRDefault="00D326AB" w:rsidP="00D326AB">
      <w:pPr>
        <w:rPr>
          <w:rFonts w:ascii="Arial" w:hAnsi="Arial" w:cs="Arial"/>
          <w:b/>
          <w:sz w:val="24"/>
        </w:rPr>
      </w:pPr>
      <w:hyperlink r:id="rId656" w:history="1">
        <w:r>
          <w:rPr>
            <w:rStyle w:val="ac"/>
            <w:rFonts w:ascii="Arial" w:hAnsi="Arial" w:cs="Arial"/>
            <w:b/>
            <w:sz w:val="24"/>
          </w:rPr>
          <w:t>R4-2200370</w:t>
        </w:r>
      </w:hyperlink>
      <w:r>
        <w:rPr>
          <w:rFonts w:ascii="Arial" w:hAnsi="Arial" w:cs="Arial"/>
          <w:b/>
          <w:color w:val="0000FF"/>
          <w:sz w:val="24"/>
        </w:rPr>
        <w:tab/>
      </w:r>
      <w:r>
        <w:rPr>
          <w:rFonts w:ascii="Arial" w:hAnsi="Arial" w:cs="Arial"/>
          <w:b/>
          <w:sz w:val="24"/>
        </w:rPr>
        <w:t>TP for TR 37.717-21-11 DC_n77A_3A-8A and DC_n77(2A)_3A-8A</w:t>
      </w:r>
    </w:p>
    <w:p w14:paraId="57B8FA1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E5F6F9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5E47E963" w14:textId="77777777" w:rsidR="00D326AB" w:rsidRDefault="00D326AB" w:rsidP="00D326AB">
      <w:pPr>
        <w:rPr>
          <w:rFonts w:ascii="Arial" w:hAnsi="Arial" w:cs="Arial"/>
          <w:b/>
          <w:sz w:val="24"/>
        </w:rPr>
      </w:pPr>
      <w:hyperlink r:id="rId657" w:history="1">
        <w:r>
          <w:rPr>
            <w:rStyle w:val="ac"/>
            <w:rFonts w:ascii="Arial" w:hAnsi="Arial" w:cs="Arial"/>
            <w:b/>
            <w:sz w:val="24"/>
          </w:rPr>
          <w:t>R4-2200371</w:t>
        </w:r>
      </w:hyperlink>
      <w:r>
        <w:rPr>
          <w:rFonts w:ascii="Arial" w:hAnsi="Arial" w:cs="Arial"/>
          <w:b/>
          <w:color w:val="0000FF"/>
          <w:sz w:val="24"/>
        </w:rPr>
        <w:tab/>
      </w:r>
      <w:r>
        <w:rPr>
          <w:rFonts w:ascii="Arial" w:hAnsi="Arial" w:cs="Arial"/>
          <w:b/>
          <w:sz w:val="24"/>
        </w:rPr>
        <w:t>TP for TR 37.717-21-11: DC_n257A_3A-1A</w:t>
      </w:r>
    </w:p>
    <w:p w14:paraId="07D1616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6921EC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2EB3B640" w14:textId="77777777" w:rsidR="00D326AB" w:rsidRDefault="00D326AB" w:rsidP="00D326AB">
      <w:pPr>
        <w:rPr>
          <w:rFonts w:ascii="Arial" w:hAnsi="Arial" w:cs="Arial"/>
          <w:b/>
          <w:sz w:val="24"/>
        </w:rPr>
      </w:pPr>
      <w:hyperlink r:id="rId658" w:history="1">
        <w:r>
          <w:rPr>
            <w:rStyle w:val="ac"/>
            <w:rFonts w:ascii="Arial" w:hAnsi="Arial" w:cs="Arial"/>
            <w:b/>
            <w:sz w:val="24"/>
          </w:rPr>
          <w:t>R4-2200372</w:t>
        </w:r>
      </w:hyperlink>
      <w:r>
        <w:rPr>
          <w:rFonts w:ascii="Arial" w:hAnsi="Arial" w:cs="Arial"/>
          <w:b/>
          <w:color w:val="0000FF"/>
          <w:sz w:val="24"/>
        </w:rPr>
        <w:tab/>
      </w:r>
      <w:r>
        <w:rPr>
          <w:rFonts w:ascii="Arial" w:hAnsi="Arial" w:cs="Arial"/>
          <w:b/>
          <w:sz w:val="24"/>
        </w:rPr>
        <w:t>TP for TR 37.717-21-11 DC_n257A_3A-8A</w:t>
      </w:r>
    </w:p>
    <w:p w14:paraId="3F6375B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5A6C2D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3E10CA">
        <w:rPr>
          <w:rFonts w:ascii="Arial" w:hAnsi="Arial" w:cs="Arial"/>
          <w:b/>
          <w:highlight w:val="green"/>
        </w:rPr>
        <w:t>Approved.</w:t>
      </w:r>
    </w:p>
    <w:p w14:paraId="498EA7FF" w14:textId="77777777" w:rsidR="00D326AB" w:rsidRDefault="00D326AB" w:rsidP="00D326AB">
      <w:pPr>
        <w:pStyle w:val="4"/>
      </w:pPr>
      <w:bookmarkStart w:id="57" w:name="_Toc93078702"/>
      <w:r>
        <w:t>5.15.1</w:t>
      </w:r>
      <w:r>
        <w:tab/>
        <w:t>EN-DC requirements without FR2 band</w:t>
      </w:r>
      <w:bookmarkEnd w:id="57"/>
    </w:p>
    <w:p w14:paraId="00CFCA51" w14:textId="77777777" w:rsidR="00D326AB" w:rsidRDefault="00D326AB" w:rsidP="00D326AB">
      <w:pPr>
        <w:rPr>
          <w:rFonts w:ascii="Arial" w:hAnsi="Arial" w:cs="Arial"/>
          <w:b/>
          <w:sz w:val="24"/>
        </w:rPr>
      </w:pPr>
      <w:hyperlink r:id="rId659" w:history="1">
        <w:r>
          <w:rPr>
            <w:rStyle w:val="ac"/>
            <w:rFonts w:ascii="Arial" w:hAnsi="Arial" w:cs="Arial"/>
            <w:b/>
            <w:sz w:val="24"/>
          </w:rPr>
          <w:t>R4-2200186</w:t>
        </w:r>
      </w:hyperlink>
      <w:r>
        <w:rPr>
          <w:rFonts w:ascii="Arial" w:hAnsi="Arial" w:cs="Arial"/>
          <w:b/>
          <w:color w:val="0000FF"/>
          <w:sz w:val="24"/>
        </w:rPr>
        <w:tab/>
      </w:r>
      <w:r>
        <w:rPr>
          <w:rFonts w:ascii="Arial" w:hAnsi="Arial" w:cs="Arial"/>
          <w:b/>
          <w:sz w:val="24"/>
        </w:rPr>
        <w:t>Draft CR for 38.101-3: support of n77(3A) in 2LTE+1NR DC_1A/3A/8A/11A_n77</w:t>
      </w:r>
    </w:p>
    <w:p w14:paraId="3E912F63"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2D3B803" w14:textId="77777777" w:rsidR="00D326AB" w:rsidRDefault="00D326AB" w:rsidP="00D326AB">
      <w:pPr>
        <w:rPr>
          <w:rFonts w:ascii="Arial" w:hAnsi="Arial" w:cs="Arial"/>
          <w:b/>
        </w:rPr>
      </w:pPr>
      <w:r>
        <w:rPr>
          <w:rFonts w:ascii="Arial" w:hAnsi="Arial" w:cs="Arial"/>
          <w:b/>
        </w:rPr>
        <w:t xml:space="preserve">Abstract: </w:t>
      </w:r>
    </w:p>
    <w:p w14:paraId="6F474898" w14:textId="77777777" w:rsidR="00D326AB" w:rsidRDefault="00D326AB" w:rsidP="00D326AB">
      <w:r>
        <w:t>n77(3A) support is added to 2 LTE + 1NR DC of 1A/3A/8A/11A_n77.</w:t>
      </w:r>
    </w:p>
    <w:p w14:paraId="1CB8D29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60" w:history="1">
        <w:r>
          <w:rPr>
            <w:rStyle w:val="ac"/>
            <w:rFonts w:ascii="Arial" w:hAnsi="Arial" w:cs="Arial"/>
            <w:b/>
          </w:rPr>
          <w:t>R4-2202165</w:t>
        </w:r>
      </w:hyperlink>
      <w:r>
        <w:rPr>
          <w:rFonts w:ascii="Arial" w:hAnsi="Arial" w:cs="Arial"/>
          <w:b/>
        </w:rPr>
        <w:t xml:space="preserve"> (from </w:t>
      </w:r>
      <w:hyperlink r:id="rId661" w:history="1">
        <w:r>
          <w:rPr>
            <w:rStyle w:val="ac"/>
            <w:rFonts w:ascii="Arial" w:hAnsi="Arial" w:cs="Arial"/>
            <w:b/>
          </w:rPr>
          <w:t>R4-2200186</w:t>
        </w:r>
      </w:hyperlink>
      <w:r>
        <w:rPr>
          <w:rFonts w:ascii="Arial" w:hAnsi="Arial" w:cs="Arial"/>
          <w:b/>
        </w:rPr>
        <w:t>).</w:t>
      </w:r>
    </w:p>
    <w:p w14:paraId="797325D8" w14:textId="77777777" w:rsidR="00D326AB" w:rsidRDefault="00D326AB" w:rsidP="00D326AB">
      <w:pPr>
        <w:rPr>
          <w:rFonts w:ascii="Arial" w:hAnsi="Arial" w:cs="Arial"/>
          <w:b/>
          <w:sz w:val="24"/>
        </w:rPr>
      </w:pPr>
      <w:hyperlink r:id="rId662" w:history="1">
        <w:r>
          <w:rPr>
            <w:rStyle w:val="ac"/>
            <w:rFonts w:ascii="Arial" w:hAnsi="Arial" w:cs="Arial"/>
            <w:b/>
            <w:sz w:val="24"/>
          </w:rPr>
          <w:t>R4-2202165</w:t>
        </w:r>
      </w:hyperlink>
      <w:r>
        <w:rPr>
          <w:rFonts w:ascii="Arial" w:hAnsi="Arial" w:cs="Arial"/>
          <w:b/>
          <w:color w:val="0000FF"/>
          <w:sz w:val="24"/>
        </w:rPr>
        <w:tab/>
      </w:r>
      <w:r>
        <w:rPr>
          <w:rFonts w:ascii="Arial" w:hAnsi="Arial" w:cs="Arial"/>
          <w:b/>
          <w:sz w:val="24"/>
        </w:rPr>
        <w:t>Draft CR for 38.101-3: support of n77(3A) in 2LTE+1NR DC_1A/3A/8A/11A_n77</w:t>
      </w:r>
    </w:p>
    <w:p w14:paraId="517FC48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DA27E94" w14:textId="77777777" w:rsidR="00D326AB" w:rsidRDefault="00D326AB" w:rsidP="00D326AB">
      <w:pPr>
        <w:rPr>
          <w:rFonts w:ascii="Arial" w:hAnsi="Arial" w:cs="Arial"/>
          <w:b/>
        </w:rPr>
      </w:pPr>
      <w:r>
        <w:rPr>
          <w:rFonts w:ascii="Arial" w:hAnsi="Arial" w:cs="Arial"/>
          <w:b/>
        </w:rPr>
        <w:t xml:space="preserve">Abstract: </w:t>
      </w:r>
    </w:p>
    <w:p w14:paraId="4DDEB4F4" w14:textId="77777777" w:rsidR="00D326AB" w:rsidRDefault="00D326AB" w:rsidP="00D326AB">
      <w:r>
        <w:t>n77(3A) support is added to 2 LTE + 1NR DC of 1A/3A/8A/11A_n77.</w:t>
      </w:r>
    </w:p>
    <w:p w14:paraId="73D0CF8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Endorsed.</w:t>
      </w:r>
    </w:p>
    <w:p w14:paraId="2CB6548C" w14:textId="77777777" w:rsidR="00D326AB" w:rsidRDefault="00D326AB" w:rsidP="00D326AB">
      <w:pPr>
        <w:rPr>
          <w:rFonts w:ascii="Arial" w:hAnsi="Arial" w:cs="Arial"/>
          <w:b/>
          <w:sz w:val="24"/>
        </w:rPr>
      </w:pPr>
      <w:hyperlink r:id="rId663" w:history="1">
        <w:r>
          <w:rPr>
            <w:rStyle w:val="ac"/>
            <w:rFonts w:ascii="Arial" w:hAnsi="Arial" w:cs="Arial"/>
            <w:b/>
            <w:sz w:val="24"/>
          </w:rPr>
          <w:t>R4-2200235</w:t>
        </w:r>
      </w:hyperlink>
      <w:r>
        <w:rPr>
          <w:rFonts w:ascii="Arial" w:hAnsi="Arial" w:cs="Arial"/>
          <w:b/>
          <w:color w:val="0000FF"/>
          <w:sz w:val="24"/>
        </w:rPr>
        <w:tab/>
      </w:r>
      <w:r>
        <w:rPr>
          <w:rFonts w:ascii="Arial" w:hAnsi="Arial" w:cs="Arial"/>
          <w:b/>
          <w:sz w:val="24"/>
        </w:rPr>
        <w:t>TP for TR 37.717-21-11: EN-DC_8-41_n1</w:t>
      </w:r>
    </w:p>
    <w:p w14:paraId="69D644E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5C1EBED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64" w:history="1">
        <w:r>
          <w:rPr>
            <w:rStyle w:val="ac"/>
            <w:rFonts w:ascii="Arial" w:hAnsi="Arial" w:cs="Arial"/>
            <w:b/>
          </w:rPr>
          <w:t>R4-2202166</w:t>
        </w:r>
      </w:hyperlink>
      <w:r>
        <w:rPr>
          <w:rFonts w:ascii="Arial" w:hAnsi="Arial" w:cs="Arial"/>
          <w:b/>
        </w:rPr>
        <w:t xml:space="preserve"> (from </w:t>
      </w:r>
      <w:hyperlink r:id="rId665" w:history="1">
        <w:r>
          <w:rPr>
            <w:rStyle w:val="ac"/>
            <w:rFonts w:ascii="Arial" w:hAnsi="Arial" w:cs="Arial"/>
            <w:b/>
          </w:rPr>
          <w:t>R4-2200235</w:t>
        </w:r>
      </w:hyperlink>
      <w:r>
        <w:rPr>
          <w:rFonts w:ascii="Arial" w:hAnsi="Arial" w:cs="Arial"/>
          <w:b/>
        </w:rPr>
        <w:t>).</w:t>
      </w:r>
    </w:p>
    <w:p w14:paraId="228C2549" w14:textId="77777777" w:rsidR="00D326AB" w:rsidRDefault="00D326AB" w:rsidP="00D326AB">
      <w:pPr>
        <w:rPr>
          <w:rFonts w:ascii="Arial" w:hAnsi="Arial" w:cs="Arial"/>
          <w:b/>
          <w:sz w:val="24"/>
        </w:rPr>
      </w:pPr>
      <w:hyperlink r:id="rId666" w:history="1">
        <w:r>
          <w:rPr>
            <w:rStyle w:val="ac"/>
            <w:rFonts w:ascii="Arial" w:hAnsi="Arial" w:cs="Arial"/>
            <w:b/>
            <w:sz w:val="24"/>
          </w:rPr>
          <w:t>R4-2202166</w:t>
        </w:r>
      </w:hyperlink>
      <w:r>
        <w:rPr>
          <w:rFonts w:ascii="Arial" w:hAnsi="Arial" w:cs="Arial"/>
          <w:b/>
          <w:color w:val="0000FF"/>
          <w:sz w:val="24"/>
        </w:rPr>
        <w:tab/>
      </w:r>
      <w:r>
        <w:rPr>
          <w:rFonts w:ascii="Arial" w:hAnsi="Arial" w:cs="Arial"/>
          <w:b/>
          <w:sz w:val="24"/>
        </w:rPr>
        <w:t>TP for TR 37.717-21-11: EN-DC_8-41_n1</w:t>
      </w:r>
    </w:p>
    <w:p w14:paraId="757F199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2804A46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Endorsed.</w:t>
      </w:r>
    </w:p>
    <w:p w14:paraId="5524877E" w14:textId="77777777" w:rsidR="00D326AB" w:rsidRDefault="00D326AB" w:rsidP="00D326AB">
      <w:pPr>
        <w:rPr>
          <w:rFonts w:ascii="Arial" w:hAnsi="Arial" w:cs="Arial"/>
          <w:b/>
          <w:sz w:val="24"/>
        </w:rPr>
      </w:pPr>
      <w:hyperlink r:id="rId667" w:history="1">
        <w:r>
          <w:rPr>
            <w:rStyle w:val="ac"/>
            <w:rFonts w:ascii="Arial" w:hAnsi="Arial" w:cs="Arial"/>
            <w:b/>
            <w:sz w:val="24"/>
          </w:rPr>
          <w:t>R4-2200375</w:t>
        </w:r>
      </w:hyperlink>
      <w:r>
        <w:rPr>
          <w:rFonts w:ascii="Arial" w:hAnsi="Arial" w:cs="Arial"/>
          <w:b/>
          <w:color w:val="0000FF"/>
          <w:sz w:val="24"/>
        </w:rPr>
        <w:tab/>
      </w:r>
      <w:r>
        <w:rPr>
          <w:rFonts w:ascii="Arial" w:hAnsi="Arial" w:cs="Arial"/>
          <w:b/>
          <w:sz w:val="24"/>
        </w:rPr>
        <w:t>TP for TR 37.717-21-11: DC_1A_(n)3AA</w:t>
      </w:r>
    </w:p>
    <w:p w14:paraId="756ED8D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880C74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69EAA6" w14:textId="77777777" w:rsidR="00D326AB" w:rsidRDefault="00D326AB" w:rsidP="00D326AB">
      <w:pPr>
        <w:rPr>
          <w:rFonts w:ascii="Arial" w:hAnsi="Arial" w:cs="Arial"/>
          <w:b/>
          <w:sz w:val="24"/>
        </w:rPr>
      </w:pPr>
      <w:hyperlink r:id="rId668" w:history="1">
        <w:r>
          <w:rPr>
            <w:rStyle w:val="ac"/>
            <w:rFonts w:ascii="Arial" w:hAnsi="Arial" w:cs="Arial"/>
            <w:b/>
            <w:sz w:val="24"/>
          </w:rPr>
          <w:t>R4-2200608</w:t>
        </w:r>
      </w:hyperlink>
      <w:r>
        <w:rPr>
          <w:rFonts w:ascii="Arial" w:hAnsi="Arial" w:cs="Arial"/>
          <w:b/>
          <w:color w:val="0000FF"/>
          <w:sz w:val="24"/>
        </w:rPr>
        <w:tab/>
      </w:r>
      <w:r>
        <w:rPr>
          <w:rFonts w:ascii="Arial" w:hAnsi="Arial" w:cs="Arial"/>
          <w:b/>
          <w:sz w:val="24"/>
        </w:rPr>
        <w:t>CR for TS 38.101-3: Adding same note for higher order combo of DC_20_n28</w:t>
      </w:r>
    </w:p>
    <w:p w14:paraId="5D5BC5CF" w14:textId="77777777" w:rsidR="00D326AB" w:rsidRDefault="00D326AB" w:rsidP="00D326A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CR-0672  rev  Cat: F (Rel-17)</w:t>
      </w:r>
      <w:r>
        <w:rPr>
          <w:i/>
        </w:rPr>
        <w:br/>
      </w:r>
      <w:r>
        <w:rPr>
          <w:i/>
        </w:rPr>
        <w:br/>
      </w:r>
      <w:r>
        <w:rPr>
          <w:i/>
        </w:rPr>
        <w:tab/>
      </w:r>
      <w:r>
        <w:rPr>
          <w:i/>
        </w:rPr>
        <w:tab/>
      </w:r>
      <w:r>
        <w:rPr>
          <w:i/>
        </w:rPr>
        <w:tab/>
      </w:r>
      <w:r>
        <w:rPr>
          <w:i/>
        </w:rPr>
        <w:tab/>
      </w:r>
      <w:r>
        <w:rPr>
          <w:i/>
        </w:rPr>
        <w:tab/>
        <w:t>Source: MediaTek Inc.</w:t>
      </w:r>
    </w:p>
    <w:p w14:paraId="24C0786F" w14:textId="77777777" w:rsidR="00D326AB" w:rsidRDefault="00D326AB" w:rsidP="00D326AB">
      <w:pPr>
        <w:rPr>
          <w:rFonts w:ascii="Arial" w:hAnsi="Arial" w:cs="Arial"/>
          <w:b/>
        </w:rPr>
      </w:pPr>
      <w:r>
        <w:rPr>
          <w:rFonts w:ascii="Arial" w:hAnsi="Arial" w:cs="Arial"/>
          <w:b/>
        </w:rPr>
        <w:t xml:space="preserve">Abstract: </w:t>
      </w:r>
    </w:p>
    <w:p w14:paraId="06D8F2D3" w14:textId="77777777" w:rsidR="00D326AB" w:rsidRDefault="00D326AB" w:rsidP="00D326AB">
      <w:r>
        <w:t>This CR is for endorsement</w:t>
      </w:r>
    </w:p>
    <w:p w14:paraId="4BE83A7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69" w:history="1">
        <w:r>
          <w:rPr>
            <w:rStyle w:val="ac"/>
            <w:rFonts w:ascii="Arial" w:hAnsi="Arial" w:cs="Arial"/>
            <w:b/>
          </w:rPr>
          <w:t>R4-2202167</w:t>
        </w:r>
      </w:hyperlink>
      <w:r>
        <w:rPr>
          <w:rFonts w:ascii="Arial" w:hAnsi="Arial" w:cs="Arial"/>
          <w:b/>
        </w:rPr>
        <w:t xml:space="preserve"> (from </w:t>
      </w:r>
      <w:hyperlink r:id="rId670" w:history="1">
        <w:r>
          <w:rPr>
            <w:rStyle w:val="ac"/>
            <w:rFonts w:ascii="Arial" w:hAnsi="Arial" w:cs="Arial"/>
            <w:b/>
          </w:rPr>
          <w:t>R4-2200608</w:t>
        </w:r>
      </w:hyperlink>
      <w:r>
        <w:rPr>
          <w:rFonts w:ascii="Arial" w:hAnsi="Arial" w:cs="Arial"/>
          <w:b/>
        </w:rPr>
        <w:t>).</w:t>
      </w:r>
    </w:p>
    <w:p w14:paraId="27185282" w14:textId="77777777" w:rsidR="00D326AB" w:rsidRDefault="00D326AB" w:rsidP="00D326AB">
      <w:pPr>
        <w:rPr>
          <w:rFonts w:ascii="Arial" w:hAnsi="Arial" w:cs="Arial"/>
          <w:b/>
          <w:sz w:val="24"/>
        </w:rPr>
      </w:pPr>
      <w:hyperlink r:id="rId671" w:history="1">
        <w:r>
          <w:rPr>
            <w:rStyle w:val="ac"/>
            <w:rFonts w:ascii="Arial" w:hAnsi="Arial" w:cs="Arial"/>
            <w:b/>
            <w:sz w:val="24"/>
          </w:rPr>
          <w:t>R4-2202167</w:t>
        </w:r>
      </w:hyperlink>
      <w:r>
        <w:rPr>
          <w:rFonts w:ascii="Arial" w:hAnsi="Arial" w:cs="Arial"/>
          <w:b/>
          <w:color w:val="0000FF"/>
          <w:sz w:val="24"/>
        </w:rPr>
        <w:tab/>
      </w:r>
      <w:r>
        <w:rPr>
          <w:rFonts w:ascii="Arial" w:hAnsi="Arial" w:cs="Arial"/>
          <w:b/>
          <w:sz w:val="24"/>
        </w:rPr>
        <w:t>CR for TS 38.101-3: Adding same note for higher order combo of DC_20_n28</w:t>
      </w:r>
    </w:p>
    <w:p w14:paraId="6B220630" w14:textId="77777777" w:rsidR="00D326AB" w:rsidRDefault="00D326AB" w:rsidP="00D326A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CR-0672  rev  Cat: F (Rel-17)</w:t>
      </w:r>
      <w:r>
        <w:rPr>
          <w:i/>
        </w:rPr>
        <w:br/>
      </w:r>
      <w:r>
        <w:rPr>
          <w:i/>
        </w:rPr>
        <w:br/>
      </w:r>
      <w:r>
        <w:rPr>
          <w:i/>
        </w:rPr>
        <w:tab/>
      </w:r>
      <w:r>
        <w:rPr>
          <w:i/>
        </w:rPr>
        <w:tab/>
      </w:r>
      <w:r>
        <w:rPr>
          <w:i/>
        </w:rPr>
        <w:tab/>
      </w:r>
      <w:r>
        <w:rPr>
          <w:i/>
        </w:rPr>
        <w:tab/>
      </w:r>
      <w:r>
        <w:rPr>
          <w:i/>
        </w:rPr>
        <w:tab/>
        <w:t>Source: MediaTek Inc.</w:t>
      </w:r>
    </w:p>
    <w:p w14:paraId="13544BC9" w14:textId="77777777" w:rsidR="00D326AB" w:rsidRDefault="00D326AB" w:rsidP="00D326AB">
      <w:pPr>
        <w:rPr>
          <w:rFonts w:ascii="Arial" w:hAnsi="Arial" w:cs="Arial"/>
          <w:b/>
        </w:rPr>
      </w:pPr>
      <w:r>
        <w:rPr>
          <w:rFonts w:ascii="Arial" w:hAnsi="Arial" w:cs="Arial"/>
          <w:b/>
        </w:rPr>
        <w:t xml:space="preserve">Abstract: </w:t>
      </w:r>
    </w:p>
    <w:p w14:paraId="23EC2AAC" w14:textId="77777777" w:rsidR="00D326AB" w:rsidRDefault="00D326AB" w:rsidP="00D326AB">
      <w:r>
        <w:t>This CR is for endorsement</w:t>
      </w:r>
    </w:p>
    <w:p w14:paraId="362DDB5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Endorsed.</w:t>
      </w:r>
    </w:p>
    <w:p w14:paraId="184507DB" w14:textId="77777777" w:rsidR="00D326AB" w:rsidRDefault="00D326AB" w:rsidP="00D326AB">
      <w:pPr>
        <w:rPr>
          <w:rFonts w:ascii="Arial" w:hAnsi="Arial" w:cs="Arial"/>
          <w:b/>
          <w:sz w:val="24"/>
        </w:rPr>
      </w:pPr>
      <w:hyperlink r:id="rId672" w:history="1">
        <w:r>
          <w:rPr>
            <w:rStyle w:val="ac"/>
            <w:rFonts w:ascii="Arial" w:hAnsi="Arial" w:cs="Arial"/>
            <w:b/>
            <w:sz w:val="24"/>
          </w:rPr>
          <w:t>R4-2201089</w:t>
        </w:r>
      </w:hyperlink>
      <w:r>
        <w:rPr>
          <w:rFonts w:ascii="Arial" w:hAnsi="Arial" w:cs="Arial"/>
          <w:b/>
          <w:color w:val="0000FF"/>
          <w:sz w:val="24"/>
        </w:rPr>
        <w:tab/>
      </w:r>
      <w:r>
        <w:rPr>
          <w:rFonts w:ascii="Arial" w:hAnsi="Arial" w:cs="Arial"/>
          <w:b/>
          <w:sz w:val="24"/>
        </w:rPr>
        <w:t>draftCR to add DC_n1A-n7A-n78A to 38.101-1</w:t>
      </w:r>
    </w:p>
    <w:p w14:paraId="2B4B0F3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9935C5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Endorsed.</w:t>
      </w:r>
    </w:p>
    <w:p w14:paraId="254B3C25" w14:textId="77777777" w:rsidR="00D326AB" w:rsidRDefault="00D326AB" w:rsidP="00D326AB">
      <w:pPr>
        <w:rPr>
          <w:rFonts w:ascii="Arial" w:hAnsi="Arial" w:cs="Arial"/>
          <w:b/>
          <w:sz w:val="24"/>
        </w:rPr>
      </w:pPr>
      <w:hyperlink r:id="rId673" w:history="1">
        <w:r>
          <w:rPr>
            <w:rStyle w:val="ac"/>
            <w:rFonts w:ascii="Arial" w:hAnsi="Arial" w:cs="Arial"/>
            <w:b/>
            <w:sz w:val="24"/>
          </w:rPr>
          <w:t>R4-2201095</w:t>
        </w:r>
      </w:hyperlink>
      <w:r>
        <w:rPr>
          <w:rFonts w:ascii="Arial" w:hAnsi="Arial" w:cs="Arial"/>
          <w:b/>
          <w:color w:val="0000FF"/>
          <w:sz w:val="24"/>
        </w:rPr>
        <w:tab/>
      </w:r>
      <w:r>
        <w:rPr>
          <w:rFonts w:ascii="Arial" w:hAnsi="Arial" w:cs="Arial"/>
          <w:b/>
          <w:sz w:val="24"/>
        </w:rPr>
        <w:t>TP to TR 37.717-21-11 Addition of DC_2A-38A_n78A</w:t>
      </w:r>
    </w:p>
    <w:p w14:paraId="524F21B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40CC83B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74" w:history="1">
        <w:r>
          <w:rPr>
            <w:rStyle w:val="ac"/>
            <w:rFonts w:ascii="Arial" w:hAnsi="Arial" w:cs="Arial"/>
            <w:b/>
          </w:rPr>
          <w:t>R4-2202168</w:t>
        </w:r>
      </w:hyperlink>
      <w:r>
        <w:rPr>
          <w:rFonts w:ascii="Arial" w:hAnsi="Arial" w:cs="Arial"/>
          <w:b/>
        </w:rPr>
        <w:t xml:space="preserve"> (from </w:t>
      </w:r>
      <w:hyperlink r:id="rId675" w:history="1">
        <w:r>
          <w:rPr>
            <w:rStyle w:val="ac"/>
            <w:rFonts w:ascii="Arial" w:hAnsi="Arial" w:cs="Arial"/>
            <w:b/>
          </w:rPr>
          <w:t>R4-2201095</w:t>
        </w:r>
      </w:hyperlink>
      <w:r>
        <w:rPr>
          <w:rFonts w:ascii="Arial" w:hAnsi="Arial" w:cs="Arial"/>
          <w:b/>
        </w:rPr>
        <w:t>).</w:t>
      </w:r>
    </w:p>
    <w:p w14:paraId="00E65D27" w14:textId="77777777" w:rsidR="00D326AB" w:rsidRDefault="00D326AB" w:rsidP="00D326AB">
      <w:pPr>
        <w:rPr>
          <w:rFonts w:ascii="Arial" w:hAnsi="Arial" w:cs="Arial"/>
          <w:b/>
          <w:sz w:val="24"/>
        </w:rPr>
      </w:pPr>
      <w:hyperlink r:id="rId676" w:history="1">
        <w:r>
          <w:rPr>
            <w:rStyle w:val="ac"/>
            <w:rFonts w:ascii="Arial" w:hAnsi="Arial" w:cs="Arial"/>
            <w:b/>
            <w:sz w:val="24"/>
          </w:rPr>
          <w:t>R4-2202168</w:t>
        </w:r>
      </w:hyperlink>
      <w:r>
        <w:rPr>
          <w:rFonts w:ascii="Arial" w:hAnsi="Arial" w:cs="Arial"/>
          <w:b/>
          <w:color w:val="0000FF"/>
          <w:sz w:val="24"/>
        </w:rPr>
        <w:tab/>
      </w:r>
      <w:r>
        <w:rPr>
          <w:rFonts w:ascii="Arial" w:hAnsi="Arial" w:cs="Arial"/>
          <w:b/>
          <w:sz w:val="24"/>
        </w:rPr>
        <w:t>TP to TR 37.717-21-11 Addition of DC_2A-38A_n78A</w:t>
      </w:r>
    </w:p>
    <w:p w14:paraId="209047D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5A2085B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2CB723A0" w14:textId="77777777" w:rsidR="00D326AB" w:rsidRDefault="00D326AB" w:rsidP="00D326AB">
      <w:pPr>
        <w:rPr>
          <w:rFonts w:ascii="Arial" w:hAnsi="Arial" w:cs="Arial"/>
          <w:b/>
          <w:sz w:val="24"/>
        </w:rPr>
      </w:pPr>
      <w:hyperlink r:id="rId677" w:history="1">
        <w:r>
          <w:rPr>
            <w:rStyle w:val="ac"/>
            <w:rFonts w:ascii="Arial" w:hAnsi="Arial" w:cs="Arial"/>
            <w:b/>
            <w:sz w:val="24"/>
          </w:rPr>
          <w:t>R4-2201096</w:t>
        </w:r>
      </w:hyperlink>
      <w:r>
        <w:rPr>
          <w:rFonts w:ascii="Arial" w:hAnsi="Arial" w:cs="Arial"/>
          <w:b/>
          <w:color w:val="0000FF"/>
          <w:sz w:val="24"/>
        </w:rPr>
        <w:tab/>
      </w:r>
      <w:r>
        <w:rPr>
          <w:rFonts w:ascii="Arial" w:hAnsi="Arial" w:cs="Arial"/>
          <w:b/>
          <w:sz w:val="24"/>
        </w:rPr>
        <w:t>TP to TR 37.717-21-11 Addition of DC_2A-28A_n78A</w:t>
      </w:r>
    </w:p>
    <w:p w14:paraId="08DE744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591EFE9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78" w:history="1">
        <w:r>
          <w:rPr>
            <w:rStyle w:val="ac"/>
            <w:rFonts w:ascii="Arial" w:hAnsi="Arial" w:cs="Arial"/>
            <w:b/>
          </w:rPr>
          <w:t>R4-2202169</w:t>
        </w:r>
      </w:hyperlink>
      <w:r>
        <w:rPr>
          <w:rFonts w:ascii="Arial" w:hAnsi="Arial" w:cs="Arial"/>
          <w:b/>
        </w:rPr>
        <w:t xml:space="preserve"> (from </w:t>
      </w:r>
      <w:hyperlink r:id="rId679" w:history="1">
        <w:r>
          <w:rPr>
            <w:rStyle w:val="ac"/>
            <w:rFonts w:ascii="Arial" w:hAnsi="Arial" w:cs="Arial"/>
            <w:b/>
          </w:rPr>
          <w:t>R4-2201096</w:t>
        </w:r>
      </w:hyperlink>
      <w:r>
        <w:rPr>
          <w:rFonts w:ascii="Arial" w:hAnsi="Arial" w:cs="Arial"/>
          <w:b/>
        </w:rPr>
        <w:t>).</w:t>
      </w:r>
    </w:p>
    <w:p w14:paraId="1519AEF0" w14:textId="77777777" w:rsidR="00D326AB" w:rsidRDefault="00D326AB" w:rsidP="00D326AB">
      <w:pPr>
        <w:rPr>
          <w:rFonts w:ascii="Arial" w:hAnsi="Arial" w:cs="Arial"/>
          <w:b/>
          <w:sz w:val="24"/>
        </w:rPr>
      </w:pPr>
      <w:hyperlink r:id="rId680" w:history="1">
        <w:r>
          <w:rPr>
            <w:rStyle w:val="ac"/>
            <w:rFonts w:ascii="Arial" w:hAnsi="Arial" w:cs="Arial"/>
            <w:b/>
            <w:sz w:val="24"/>
          </w:rPr>
          <w:t>R4-2202169</w:t>
        </w:r>
      </w:hyperlink>
      <w:r>
        <w:rPr>
          <w:rFonts w:ascii="Arial" w:hAnsi="Arial" w:cs="Arial"/>
          <w:b/>
          <w:color w:val="0000FF"/>
          <w:sz w:val="24"/>
        </w:rPr>
        <w:tab/>
      </w:r>
      <w:r>
        <w:rPr>
          <w:rFonts w:ascii="Arial" w:hAnsi="Arial" w:cs="Arial"/>
          <w:b/>
          <w:sz w:val="24"/>
        </w:rPr>
        <w:t>TP to TR 37.717-21-11 Addition of DC_2A-28A_n78A</w:t>
      </w:r>
    </w:p>
    <w:p w14:paraId="1558FCF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11EE3A8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7B48CF05" w14:textId="77777777" w:rsidR="00D326AB" w:rsidRDefault="00D326AB" w:rsidP="00D326AB">
      <w:pPr>
        <w:rPr>
          <w:rFonts w:ascii="Arial" w:hAnsi="Arial" w:cs="Arial"/>
          <w:b/>
          <w:sz w:val="24"/>
        </w:rPr>
      </w:pPr>
      <w:hyperlink r:id="rId681" w:history="1">
        <w:r>
          <w:rPr>
            <w:rStyle w:val="ac"/>
            <w:rFonts w:ascii="Arial" w:hAnsi="Arial" w:cs="Arial"/>
            <w:b/>
            <w:sz w:val="24"/>
          </w:rPr>
          <w:t>R4-2201097</w:t>
        </w:r>
      </w:hyperlink>
      <w:r>
        <w:rPr>
          <w:rFonts w:ascii="Arial" w:hAnsi="Arial" w:cs="Arial"/>
          <w:b/>
          <w:color w:val="0000FF"/>
          <w:sz w:val="24"/>
        </w:rPr>
        <w:tab/>
      </w:r>
      <w:r>
        <w:rPr>
          <w:rFonts w:ascii="Arial" w:hAnsi="Arial" w:cs="Arial"/>
          <w:b/>
          <w:sz w:val="24"/>
        </w:rPr>
        <w:t>draftCR to add DC_2-7_n28 and DC_5-66_n78 to 38.101-3</w:t>
      </w:r>
    </w:p>
    <w:p w14:paraId="333ADB91"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w:t>
      </w:r>
    </w:p>
    <w:p w14:paraId="7406211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82" w:history="1">
        <w:r>
          <w:rPr>
            <w:rStyle w:val="ac"/>
            <w:rFonts w:ascii="Arial" w:hAnsi="Arial" w:cs="Arial"/>
            <w:b/>
          </w:rPr>
          <w:t>R4-2202170</w:t>
        </w:r>
      </w:hyperlink>
      <w:r>
        <w:rPr>
          <w:rFonts w:ascii="Arial" w:hAnsi="Arial" w:cs="Arial"/>
          <w:b/>
        </w:rPr>
        <w:t xml:space="preserve"> (from </w:t>
      </w:r>
      <w:hyperlink r:id="rId683" w:history="1">
        <w:r>
          <w:rPr>
            <w:rStyle w:val="ac"/>
            <w:rFonts w:ascii="Arial" w:hAnsi="Arial" w:cs="Arial"/>
            <w:b/>
          </w:rPr>
          <w:t>R4-2201097</w:t>
        </w:r>
      </w:hyperlink>
      <w:r>
        <w:rPr>
          <w:rFonts w:ascii="Arial" w:hAnsi="Arial" w:cs="Arial"/>
          <w:b/>
        </w:rPr>
        <w:t>).</w:t>
      </w:r>
    </w:p>
    <w:p w14:paraId="2A3154C4" w14:textId="77777777" w:rsidR="00D326AB" w:rsidRDefault="00D326AB" w:rsidP="00D326AB">
      <w:pPr>
        <w:rPr>
          <w:rFonts w:ascii="Arial" w:hAnsi="Arial" w:cs="Arial"/>
          <w:b/>
          <w:sz w:val="24"/>
        </w:rPr>
      </w:pPr>
      <w:hyperlink r:id="rId684" w:history="1">
        <w:r>
          <w:rPr>
            <w:rStyle w:val="ac"/>
            <w:rFonts w:ascii="Arial" w:hAnsi="Arial" w:cs="Arial"/>
            <w:b/>
            <w:sz w:val="24"/>
          </w:rPr>
          <w:t>R4-2202170</w:t>
        </w:r>
      </w:hyperlink>
      <w:r>
        <w:rPr>
          <w:rFonts w:ascii="Arial" w:hAnsi="Arial" w:cs="Arial"/>
          <w:b/>
          <w:color w:val="0000FF"/>
          <w:sz w:val="24"/>
        </w:rPr>
        <w:tab/>
      </w:r>
      <w:r>
        <w:rPr>
          <w:rFonts w:ascii="Arial" w:hAnsi="Arial" w:cs="Arial"/>
          <w:b/>
          <w:sz w:val="24"/>
        </w:rPr>
        <w:t>draftCR to add DC_2-7_n28 and DC_5-66_n78 to 38.101-3</w:t>
      </w:r>
    </w:p>
    <w:p w14:paraId="418DA72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w:t>
      </w:r>
    </w:p>
    <w:p w14:paraId="7252C66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6C93516F" w14:textId="77777777" w:rsidR="00D326AB" w:rsidRDefault="00D326AB" w:rsidP="00D326AB">
      <w:pPr>
        <w:rPr>
          <w:rFonts w:ascii="Arial" w:hAnsi="Arial" w:cs="Arial"/>
          <w:b/>
          <w:sz w:val="24"/>
        </w:rPr>
      </w:pPr>
      <w:hyperlink r:id="rId685" w:history="1">
        <w:r>
          <w:rPr>
            <w:rStyle w:val="ac"/>
            <w:rFonts w:ascii="Arial" w:hAnsi="Arial" w:cs="Arial"/>
            <w:b/>
            <w:sz w:val="24"/>
          </w:rPr>
          <w:t>R4-2201356</w:t>
        </w:r>
      </w:hyperlink>
      <w:r>
        <w:rPr>
          <w:rFonts w:ascii="Arial" w:hAnsi="Arial" w:cs="Arial"/>
          <w:b/>
          <w:color w:val="0000FF"/>
          <w:sz w:val="24"/>
        </w:rPr>
        <w:tab/>
      </w:r>
      <w:r>
        <w:rPr>
          <w:rFonts w:ascii="Arial" w:hAnsi="Arial" w:cs="Arial"/>
          <w:b/>
          <w:sz w:val="24"/>
        </w:rPr>
        <w:t>TP for TR 37.717-21-11_DC_1A-38A_n78A</w:t>
      </w:r>
    </w:p>
    <w:p w14:paraId="6AA809A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B8849E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Approved.</w:t>
      </w:r>
    </w:p>
    <w:p w14:paraId="46870545" w14:textId="77777777" w:rsidR="00D326AB" w:rsidRDefault="00D326AB" w:rsidP="00D326AB">
      <w:pPr>
        <w:rPr>
          <w:rFonts w:ascii="Arial" w:hAnsi="Arial" w:cs="Arial"/>
          <w:b/>
          <w:sz w:val="24"/>
        </w:rPr>
      </w:pPr>
      <w:hyperlink r:id="rId686" w:history="1">
        <w:r>
          <w:rPr>
            <w:rStyle w:val="ac"/>
            <w:rFonts w:ascii="Arial" w:hAnsi="Arial" w:cs="Arial"/>
            <w:b/>
            <w:sz w:val="24"/>
          </w:rPr>
          <w:t>R4-2201357</w:t>
        </w:r>
      </w:hyperlink>
      <w:r>
        <w:rPr>
          <w:rFonts w:ascii="Arial" w:hAnsi="Arial" w:cs="Arial"/>
          <w:b/>
          <w:color w:val="0000FF"/>
          <w:sz w:val="24"/>
        </w:rPr>
        <w:tab/>
      </w:r>
      <w:r>
        <w:rPr>
          <w:rFonts w:ascii="Arial" w:hAnsi="Arial" w:cs="Arial"/>
          <w:b/>
          <w:sz w:val="24"/>
        </w:rPr>
        <w:t>TP for TR 37.717-21-11_DC_7A-38A_n78A</w:t>
      </w:r>
    </w:p>
    <w:p w14:paraId="44E1FB5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C72FE5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C71E2">
        <w:rPr>
          <w:rFonts w:ascii="Arial" w:hAnsi="Arial" w:cs="Arial"/>
          <w:b/>
          <w:highlight w:val="green"/>
        </w:rPr>
        <w:t>Approved.</w:t>
      </w:r>
    </w:p>
    <w:p w14:paraId="5293EDA7" w14:textId="77777777" w:rsidR="00D326AB" w:rsidRDefault="00D326AB" w:rsidP="00D326AB">
      <w:pPr>
        <w:rPr>
          <w:rFonts w:ascii="Arial" w:hAnsi="Arial" w:cs="Arial"/>
          <w:b/>
          <w:sz w:val="24"/>
        </w:rPr>
      </w:pPr>
      <w:hyperlink r:id="rId687" w:history="1">
        <w:r>
          <w:rPr>
            <w:rStyle w:val="ac"/>
            <w:rFonts w:ascii="Arial" w:hAnsi="Arial" w:cs="Arial"/>
            <w:b/>
            <w:sz w:val="24"/>
          </w:rPr>
          <w:t>R4-2201573</w:t>
        </w:r>
      </w:hyperlink>
      <w:r>
        <w:rPr>
          <w:rFonts w:ascii="Arial" w:hAnsi="Arial" w:cs="Arial"/>
          <w:b/>
          <w:color w:val="0000FF"/>
          <w:sz w:val="24"/>
        </w:rPr>
        <w:tab/>
      </w:r>
      <w:r>
        <w:rPr>
          <w:rFonts w:ascii="Arial" w:hAnsi="Arial" w:cs="Arial"/>
          <w:b/>
          <w:sz w:val="24"/>
        </w:rPr>
        <w:t>TP for TR 37.717-21-11 to include DC_2-7_n25</w:t>
      </w:r>
    </w:p>
    <w:p w14:paraId="1010F34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5522CA1" w14:textId="77777777" w:rsidR="00D326AB" w:rsidRDefault="00D326AB" w:rsidP="00D326AB">
      <w:pPr>
        <w:rPr>
          <w:rFonts w:ascii="Arial" w:hAnsi="Arial" w:cs="Arial"/>
          <w:b/>
        </w:rPr>
      </w:pPr>
      <w:r>
        <w:rPr>
          <w:rFonts w:ascii="Arial" w:hAnsi="Arial" w:cs="Arial"/>
          <w:b/>
        </w:rPr>
        <w:t xml:space="preserve">Abstract: </w:t>
      </w:r>
    </w:p>
    <w:p w14:paraId="6C871904" w14:textId="77777777" w:rsidR="00D326AB" w:rsidRDefault="00D326AB" w:rsidP="00D326AB">
      <w:r>
        <w:t>TP for TR 37.717-21-11 to include DC_2-7_n25</w:t>
      </w:r>
    </w:p>
    <w:p w14:paraId="15D7AA76" w14:textId="77777777" w:rsidR="00D326AB" w:rsidRDefault="00D326AB" w:rsidP="00D326AB">
      <w:r>
        <w:t>Move to [105]</w:t>
      </w:r>
    </w:p>
    <w:p w14:paraId="0DB33C0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0126CC6" w14:textId="77777777" w:rsidR="00D326AB" w:rsidRDefault="00D326AB" w:rsidP="00D326AB">
      <w:pPr>
        <w:rPr>
          <w:rFonts w:ascii="Arial" w:hAnsi="Arial" w:cs="Arial"/>
          <w:b/>
          <w:sz w:val="24"/>
        </w:rPr>
      </w:pPr>
      <w:hyperlink r:id="rId688" w:history="1">
        <w:r>
          <w:rPr>
            <w:rStyle w:val="ac"/>
            <w:rFonts w:ascii="Arial" w:hAnsi="Arial" w:cs="Arial"/>
            <w:b/>
            <w:sz w:val="24"/>
          </w:rPr>
          <w:t>R4-2201729</w:t>
        </w:r>
      </w:hyperlink>
      <w:r>
        <w:rPr>
          <w:rFonts w:ascii="Arial" w:hAnsi="Arial" w:cs="Arial"/>
          <w:b/>
          <w:color w:val="0000FF"/>
          <w:sz w:val="24"/>
        </w:rPr>
        <w:tab/>
      </w:r>
      <w:r>
        <w:rPr>
          <w:rFonts w:ascii="Arial" w:hAnsi="Arial" w:cs="Arial"/>
          <w:b/>
          <w:sz w:val="24"/>
        </w:rPr>
        <w:t>draft CR 38.101-3 to add new configurations for DC_12-66_n78, DC_2-71_n78, DC_7-12_n78, DC_7-71_n78, DC_66-71_n78</w:t>
      </w:r>
    </w:p>
    <w:p w14:paraId="4DE3C36B"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35CCB165" w14:textId="77777777" w:rsidR="00D326AB" w:rsidRDefault="00D326AB" w:rsidP="00D326AB">
      <w:pPr>
        <w:rPr>
          <w:rFonts w:ascii="Arial" w:hAnsi="Arial" w:cs="Arial"/>
          <w:b/>
        </w:rPr>
      </w:pPr>
      <w:r>
        <w:rPr>
          <w:rFonts w:ascii="Arial" w:hAnsi="Arial" w:cs="Arial"/>
          <w:b/>
        </w:rPr>
        <w:t xml:space="preserve">Abstract: </w:t>
      </w:r>
    </w:p>
    <w:p w14:paraId="08BE3B26" w14:textId="77777777" w:rsidR="00D326AB" w:rsidRDefault="00D326AB" w:rsidP="00D326AB">
      <w:r>
        <w:t>draft CR 38.101-3 to add new configurations for DC_12-66_n78, DC_2-71_n78, DC_7-12_n78, DC_7-71_n78, DC_66-71_n78</w:t>
      </w:r>
    </w:p>
    <w:p w14:paraId="04EFD0E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89" w:history="1">
        <w:r>
          <w:rPr>
            <w:rStyle w:val="ac"/>
            <w:rFonts w:ascii="Arial" w:hAnsi="Arial" w:cs="Arial"/>
            <w:b/>
          </w:rPr>
          <w:t>R4-2202171</w:t>
        </w:r>
      </w:hyperlink>
      <w:r>
        <w:rPr>
          <w:rFonts w:ascii="Arial" w:hAnsi="Arial" w:cs="Arial"/>
          <w:b/>
        </w:rPr>
        <w:t xml:space="preserve"> (from </w:t>
      </w:r>
      <w:hyperlink r:id="rId690" w:history="1">
        <w:r>
          <w:rPr>
            <w:rStyle w:val="ac"/>
            <w:rFonts w:ascii="Arial" w:hAnsi="Arial" w:cs="Arial"/>
            <w:b/>
          </w:rPr>
          <w:t>R4-2201729</w:t>
        </w:r>
      </w:hyperlink>
      <w:r>
        <w:rPr>
          <w:rFonts w:ascii="Arial" w:hAnsi="Arial" w:cs="Arial"/>
          <w:b/>
        </w:rPr>
        <w:t>).</w:t>
      </w:r>
    </w:p>
    <w:p w14:paraId="7F2E45A5" w14:textId="77777777" w:rsidR="00D326AB" w:rsidRDefault="00D326AB" w:rsidP="00D326AB">
      <w:pPr>
        <w:rPr>
          <w:rFonts w:ascii="Arial" w:hAnsi="Arial" w:cs="Arial"/>
          <w:b/>
          <w:sz w:val="24"/>
        </w:rPr>
      </w:pPr>
      <w:hyperlink r:id="rId691" w:history="1">
        <w:r>
          <w:rPr>
            <w:rStyle w:val="ac"/>
            <w:rFonts w:ascii="Arial" w:hAnsi="Arial" w:cs="Arial"/>
            <w:b/>
            <w:sz w:val="24"/>
          </w:rPr>
          <w:t>R4-2202171</w:t>
        </w:r>
      </w:hyperlink>
      <w:r>
        <w:rPr>
          <w:rFonts w:ascii="Arial" w:hAnsi="Arial" w:cs="Arial"/>
          <w:b/>
          <w:color w:val="0000FF"/>
          <w:sz w:val="24"/>
        </w:rPr>
        <w:tab/>
      </w:r>
      <w:r>
        <w:rPr>
          <w:rFonts w:ascii="Arial" w:hAnsi="Arial" w:cs="Arial"/>
          <w:b/>
          <w:sz w:val="24"/>
        </w:rPr>
        <w:t>draft CR 38.101-3 to add new configurations for DC_12-66_n78, DC_2-71_n78, DC_7-12_n78, DC_7-71_n78, DC_66-71_n78</w:t>
      </w:r>
    </w:p>
    <w:p w14:paraId="2D32C45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0FA287E3" w14:textId="77777777" w:rsidR="00D326AB" w:rsidRDefault="00D326AB" w:rsidP="00D326AB">
      <w:pPr>
        <w:rPr>
          <w:rFonts w:ascii="Arial" w:hAnsi="Arial" w:cs="Arial"/>
          <w:b/>
        </w:rPr>
      </w:pPr>
      <w:r>
        <w:rPr>
          <w:rFonts w:ascii="Arial" w:hAnsi="Arial" w:cs="Arial"/>
          <w:b/>
        </w:rPr>
        <w:t xml:space="preserve">Abstract: </w:t>
      </w:r>
    </w:p>
    <w:p w14:paraId="6943B9DF" w14:textId="77777777" w:rsidR="00D326AB" w:rsidRDefault="00D326AB" w:rsidP="00D326AB">
      <w:r>
        <w:t>draft CR 38.101-3 to add new configurations for DC_12-66_n78, DC_2-71_n78, DC_7-12_n78, DC_7-71_n78, DC_66-71_n78</w:t>
      </w:r>
    </w:p>
    <w:p w14:paraId="663E98D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Endorsed.</w:t>
      </w:r>
    </w:p>
    <w:p w14:paraId="0A7B7C54" w14:textId="77777777" w:rsidR="00D326AB" w:rsidRDefault="00D326AB" w:rsidP="00D326AB">
      <w:pPr>
        <w:rPr>
          <w:rFonts w:ascii="Arial" w:hAnsi="Arial" w:cs="Arial"/>
          <w:b/>
          <w:sz w:val="24"/>
        </w:rPr>
      </w:pPr>
      <w:hyperlink r:id="rId692" w:history="1">
        <w:r>
          <w:rPr>
            <w:rStyle w:val="ac"/>
            <w:rFonts w:ascii="Arial" w:hAnsi="Arial" w:cs="Arial"/>
            <w:b/>
            <w:sz w:val="24"/>
          </w:rPr>
          <w:t>R4-2202005</w:t>
        </w:r>
      </w:hyperlink>
      <w:r>
        <w:rPr>
          <w:rFonts w:ascii="Arial" w:hAnsi="Arial" w:cs="Arial"/>
          <w:b/>
          <w:color w:val="0000FF"/>
          <w:sz w:val="24"/>
        </w:rPr>
        <w:tab/>
      </w:r>
      <w:r>
        <w:rPr>
          <w:rFonts w:ascii="Arial" w:hAnsi="Arial" w:cs="Arial"/>
          <w:b/>
          <w:sz w:val="24"/>
        </w:rPr>
        <w:t>TP update for TR 37.717-21-11: EN-DC_1-11_n79</w:t>
      </w:r>
    </w:p>
    <w:p w14:paraId="3E5D69C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20AFA0C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0CB8CA71" w14:textId="77777777" w:rsidR="00D326AB" w:rsidRDefault="00D326AB" w:rsidP="00D326AB">
      <w:pPr>
        <w:rPr>
          <w:rFonts w:ascii="Arial" w:hAnsi="Arial" w:cs="Arial"/>
          <w:b/>
          <w:sz w:val="24"/>
        </w:rPr>
      </w:pPr>
      <w:hyperlink r:id="rId693" w:history="1">
        <w:r>
          <w:rPr>
            <w:rStyle w:val="ac"/>
            <w:rFonts w:ascii="Arial" w:hAnsi="Arial" w:cs="Arial"/>
            <w:b/>
            <w:sz w:val="24"/>
          </w:rPr>
          <w:t>R4-2202007</w:t>
        </w:r>
      </w:hyperlink>
      <w:r>
        <w:rPr>
          <w:rFonts w:ascii="Arial" w:hAnsi="Arial" w:cs="Arial"/>
          <w:b/>
          <w:color w:val="0000FF"/>
          <w:sz w:val="24"/>
        </w:rPr>
        <w:tab/>
      </w:r>
      <w:r>
        <w:rPr>
          <w:rFonts w:ascii="Arial" w:hAnsi="Arial" w:cs="Arial"/>
          <w:b/>
          <w:sz w:val="24"/>
        </w:rPr>
        <w:t>TP update for TR 37.717-21-11: EN-DC_8-11_n79</w:t>
      </w:r>
    </w:p>
    <w:p w14:paraId="283B0F1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7CBECE7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3F041874" w14:textId="77777777" w:rsidR="00D326AB" w:rsidRDefault="00D326AB" w:rsidP="00D326AB">
      <w:pPr>
        <w:pStyle w:val="4"/>
      </w:pPr>
      <w:bookmarkStart w:id="58" w:name="_Toc93078703"/>
      <w:r>
        <w:t>5.15.2</w:t>
      </w:r>
      <w:r>
        <w:tab/>
        <w:t>EN-DC requirements with FR2 band</w:t>
      </w:r>
      <w:bookmarkEnd w:id="58"/>
    </w:p>
    <w:p w14:paraId="1B2AF6FB" w14:textId="77777777" w:rsidR="00D326AB" w:rsidRDefault="00D326AB" w:rsidP="00D326AB">
      <w:pPr>
        <w:pStyle w:val="3"/>
      </w:pPr>
      <w:bookmarkStart w:id="59" w:name="_Toc93078704"/>
      <w:r>
        <w:t>5.16</w:t>
      </w:r>
      <w:r>
        <w:tab/>
        <w:t>DC of 3 LTE band and 1 NR band</w:t>
      </w:r>
      <w:bookmarkEnd w:id="59"/>
    </w:p>
    <w:p w14:paraId="5A51B0AE" w14:textId="77777777" w:rsidR="00D326AB" w:rsidRDefault="00D326AB" w:rsidP="00D326A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0AF3F794" w14:textId="77777777" w:rsidR="00D326AB" w:rsidRDefault="00D326AB" w:rsidP="00D326AB">
      <w:pPr>
        <w:rPr>
          <w:rFonts w:ascii="Arial" w:hAnsi="Arial" w:cs="Arial"/>
          <w:b/>
          <w:sz w:val="24"/>
        </w:rPr>
      </w:pPr>
      <w:hyperlink r:id="rId694" w:history="1">
        <w:r>
          <w:rPr>
            <w:rStyle w:val="ac"/>
            <w:rFonts w:ascii="Arial" w:hAnsi="Arial" w:cs="Arial"/>
            <w:b/>
            <w:sz w:val="24"/>
          </w:rPr>
          <w:t>R4-2200373</w:t>
        </w:r>
      </w:hyperlink>
      <w:r>
        <w:rPr>
          <w:rFonts w:ascii="Arial" w:hAnsi="Arial" w:cs="Arial"/>
          <w:b/>
          <w:color w:val="0000FF"/>
          <w:sz w:val="24"/>
        </w:rPr>
        <w:tab/>
      </w:r>
      <w:r>
        <w:rPr>
          <w:rFonts w:ascii="Arial" w:hAnsi="Arial" w:cs="Arial"/>
          <w:b/>
          <w:sz w:val="24"/>
        </w:rPr>
        <w:t>TP for TR 37.717-31-11  DC_n77A_1A-3A-8A and DC_n77(2A)_1A-3A-8A</w:t>
      </w:r>
    </w:p>
    <w:p w14:paraId="4C6D9F9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37.717-31-11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491226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6EE09CA1" w14:textId="77777777" w:rsidR="00D326AB" w:rsidRDefault="00D326AB" w:rsidP="00D326AB">
      <w:pPr>
        <w:pStyle w:val="4"/>
      </w:pPr>
      <w:bookmarkStart w:id="60" w:name="_Toc93078705"/>
      <w:r>
        <w:t>5.16.1</w:t>
      </w:r>
      <w:r>
        <w:tab/>
        <w:t>EN-DC requirements without FR2 band</w:t>
      </w:r>
      <w:bookmarkEnd w:id="60"/>
    </w:p>
    <w:p w14:paraId="39E5D1F0" w14:textId="77777777" w:rsidR="00D326AB" w:rsidRDefault="00D326AB" w:rsidP="00D326AB">
      <w:pPr>
        <w:rPr>
          <w:rFonts w:ascii="Arial" w:hAnsi="Arial" w:cs="Arial"/>
          <w:b/>
          <w:sz w:val="24"/>
        </w:rPr>
      </w:pPr>
      <w:hyperlink r:id="rId695" w:history="1">
        <w:r>
          <w:rPr>
            <w:rStyle w:val="ac"/>
            <w:rFonts w:ascii="Arial" w:hAnsi="Arial" w:cs="Arial"/>
            <w:b/>
            <w:sz w:val="24"/>
          </w:rPr>
          <w:t>R4-2200609</w:t>
        </w:r>
      </w:hyperlink>
      <w:r>
        <w:rPr>
          <w:rFonts w:ascii="Arial" w:hAnsi="Arial" w:cs="Arial"/>
          <w:b/>
          <w:color w:val="0000FF"/>
          <w:sz w:val="24"/>
        </w:rPr>
        <w:tab/>
      </w:r>
      <w:r>
        <w:rPr>
          <w:rFonts w:ascii="Arial" w:hAnsi="Arial" w:cs="Arial"/>
          <w:b/>
          <w:sz w:val="24"/>
        </w:rPr>
        <w:t>CR for TS 38.101-3: Adding same note for higher order combo of DC_20_n28</w:t>
      </w:r>
    </w:p>
    <w:p w14:paraId="40B3AAFF" w14:textId="77777777" w:rsidR="00D326AB" w:rsidRDefault="00D326AB" w:rsidP="00D326A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CR-0673  rev  Cat: F (Rel-17)</w:t>
      </w:r>
      <w:r>
        <w:rPr>
          <w:i/>
        </w:rPr>
        <w:br/>
      </w:r>
      <w:r>
        <w:rPr>
          <w:i/>
        </w:rPr>
        <w:br/>
      </w:r>
      <w:r>
        <w:rPr>
          <w:i/>
        </w:rPr>
        <w:tab/>
      </w:r>
      <w:r>
        <w:rPr>
          <w:i/>
        </w:rPr>
        <w:tab/>
      </w:r>
      <w:r>
        <w:rPr>
          <w:i/>
        </w:rPr>
        <w:tab/>
      </w:r>
      <w:r>
        <w:rPr>
          <w:i/>
        </w:rPr>
        <w:tab/>
      </w:r>
      <w:r>
        <w:rPr>
          <w:i/>
        </w:rPr>
        <w:tab/>
        <w:t>Source: MediaTek Inc.</w:t>
      </w:r>
    </w:p>
    <w:p w14:paraId="47B3C510" w14:textId="77777777" w:rsidR="00D326AB" w:rsidRDefault="00D326AB" w:rsidP="00D326AB">
      <w:pPr>
        <w:rPr>
          <w:rFonts w:ascii="Arial" w:hAnsi="Arial" w:cs="Arial"/>
          <w:b/>
        </w:rPr>
      </w:pPr>
      <w:r>
        <w:rPr>
          <w:rFonts w:ascii="Arial" w:hAnsi="Arial" w:cs="Arial"/>
          <w:b/>
        </w:rPr>
        <w:t xml:space="preserve">Abstract: </w:t>
      </w:r>
    </w:p>
    <w:p w14:paraId="569BDB24" w14:textId="77777777" w:rsidR="00D326AB" w:rsidRDefault="00D326AB" w:rsidP="00D326AB">
      <w:r>
        <w:t>This CR is for endorsement</w:t>
      </w:r>
    </w:p>
    <w:p w14:paraId="3432D63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D5193B1" w14:textId="77777777" w:rsidR="00D326AB" w:rsidRDefault="00D326AB" w:rsidP="00D326AB">
      <w:pPr>
        <w:rPr>
          <w:rFonts w:ascii="Arial" w:hAnsi="Arial" w:cs="Arial"/>
          <w:b/>
          <w:sz w:val="24"/>
        </w:rPr>
      </w:pPr>
      <w:hyperlink r:id="rId696" w:history="1">
        <w:r>
          <w:rPr>
            <w:rStyle w:val="ac"/>
            <w:rFonts w:ascii="Arial" w:hAnsi="Arial" w:cs="Arial"/>
            <w:b/>
            <w:sz w:val="24"/>
          </w:rPr>
          <w:t>R4-2200623</w:t>
        </w:r>
      </w:hyperlink>
      <w:r>
        <w:rPr>
          <w:rFonts w:ascii="Arial" w:hAnsi="Arial" w:cs="Arial"/>
          <w:b/>
          <w:color w:val="0000FF"/>
          <w:sz w:val="24"/>
        </w:rPr>
        <w:tab/>
      </w:r>
      <w:r>
        <w:rPr>
          <w:rFonts w:ascii="Arial" w:hAnsi="Arial" w:cs="Arial"/>
          <w:b/>
          <w:sz w:val="24"/>
        </w:rPr>
        <w:t>Draft CR for TS 38.101-3 to add UL DC_20A_n78A support for DC_1A-20A-38A_n78A and DC_3A-20A-38A_n78A</w:t>
      </w:r>
    </w:p>
    <w:p w14:paraId="5D9BA33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6D29FB3" w14:textId="77777777" w:rsidR="00D326AB" w:rsidRDefault="00D326AB" w:rsidP="00D326AB">
      <w:pPr>
        <w:rPr>
          <w:rFonts w:ascii="Arial" w:hAnsi="Arial" w:cs="Arial"/>
          <w:b/>
        </w:rPr>
      </w:pPr>
      <w:r>
        <w:rPr>
          <w:rFonts w:ascii="Arial" w:hAnsi="Arial" w:cs="Arial"/>
          <w:b/>
        </w:rPr>
        <w:t xml:space="preserve">Abstract: </w:t>
      </w:r>
    </w:p>
    <w:p w14:paraId="49455A83" w14:textId="77777777" w:rsidR="00D326AB" w:rsidRDefault="00D326AB" w:rsidP="00D326AB">
      <w:r>
        <w:t>This paper is to provide draft CR for TS 38.101-3 to add UL DC_20A_n78A support for DC_1A-20A-38A_n78A and DC_3A-20A-38A_n78A</w:t>
      </w:r>
    </w:p>
    <w:p w14:paraId="04AE2E2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Endorsed.</w:t>
      </w:r>
    </w:p>
    <w:p w14:paraId="292E6557" w14:textId="77777777" w:rsidR="00D326AB" w:rsidRDefault="00D326AB" w:rsidP="00D326AB">
      <w:pPr>
        <w:rPr>
          <w:rFonts w:ascii="Arial" w:hAnsi="Arial" w:cs="Arial"/>
          <w:b/>
          <w:sz w:val="24"/>
        </w:rPr>
      </w:pPr>
      <w:hyperlink r:id="rId697" w:history="1">
        <w:r>
          <w:rPr>
            <w:rStyle w:val="ac"/>
            <w:rFonts w:ascii="Arial" w:hAnsi="Arial" w:cs="Arial"/>
            <w:b/>
            <w:sz w:val="24"/>
          </w:rPr>
          <w:t>R4-2200624</w:t>
        </w:r>
      </w:hyperlink>
      <w:r>
        <w:rPr>
          <w:rFonts w:ascii="Arial" w:hAnsi="Arial" w:cs="Arial"/>
          <w:b/>
          <w:color w:val="0000FF"/>
          <w:sz w:val="24"/>
        </w:rPr>
        <w:tab/>
      </w:r>
      <w:r>
        <w:rPr>
          <w:rFonts w:ascii="Arial" w:hAnsi="Arial" w:cs="Arial"/>
          <w:b/>
          <w:sz w:val="24"/>
        </w:rPr>
        <w:t>TP for TR 37.717-31-11_DC_1A-3A-38A_n78A</w:t>
      </w:r>
    </w:p>
    <w:p w14:paraId="73F2912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BB730C7" w14:textId="77777777" w:rsidR="00D326AB" w:rsidRDefault="00D326AB" w:rsidP="00D326AB">
      <w:pPr>
        <w:rPr>
          <w:rFonts w:ascii="Arial" w:hAnsi="Arial" w:cs="Arial"/>
          <w:b/>
        </w:rPr>
      </w:pPr>
      <w:r>
        <w:rPr>
          <w:rFonts w:ascii="Arial" w:hAnsi="Arial" w:cs="Arial"/>
          <w:b/>
        </w:rPr>
        <w:t xml:space="preserve">Abstract: </w:t>
      </w:r>
    </w:p>
    <w:p w14:paraId="7DD71157" w14:textId="77777777" w:rsidR="00D326AB" w:rsidRDefault="00D326AB" w:rsidP="00D326AB">
      <w:r>
        <w:t>This paper is to provide TP for TR 37.717-31-11_DC_1A-3A-38A_n78A</w:t>
      </w:r>
    </w:p>
    <w:p w14:paraId="3EC128A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13412D77" w14:textId="77777777" w:rsidR="00D326AB" w:rsidRDefault="00D326AB" w:rsidP="00D326AB">
      <w:pPr>
        <w:rPr>
          <w:rFonts w:ascii="Arial" w:hAnsi="Arial" w:cs="Arial"/>
          <w:b/>
          <w:sz w:val="24"/>
        </w:rPr>
      </w:pPr>
      <w:hyperlink r:id="rId698" w:history="1">
        <w:r>
          <w:rPr>
            <w:rStyle w:val="ac"/>
            <w:rFonts w:ascii="Arial" w:hAnsi="Arial" w:cs="Arial"/>
            <w:b/>
            <w:sz w:val="24"/>
          </w:rPr>
          <w:t>R4-2200713</w:t>
        </w:r>
      </w:hyperlink>
      <w:r>
        <w:rPr>
          <w:rFonts w:ascii="Arial" w:hAnsi="Arial" w:cs="Arial"/>
          <w:b/>
          <w:color w:val="0000FF"/>
          <w:sz w:val="24"/>
        </w:rPr>
        <w:tab/>
      </w:r>
      <w:r>
        <w:rPr>
          <w:rFonts w:ascii="Arial" w:hAnsi="Arial" w:cs="Arial"/>
          <w:b/>
          <w:sz w:val="24"/>
        </w:rPr>
        <w:t>TP to TR 37.717-31-11: DC_2-5-48_n77</w:t>
      </w:r>
    </w:p>
    <w:p w14:paraId="4679FAC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5097A31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699" w:history="1">
        <w:r>
          <w:rPr>
            <w:rStyle w:val="ac"/>
            <w:rFonts w:ascii="Arial" w:hAnsi="Arial" w:cs="Arial"/>
            <w:b/>
          </w:rPr>
          <w:t>R4-2202172</w:t>
        </w:r>
      </w:hyperlink>
      <w:r>
        <w:rPr>
          <w:rFonts w:ascii="Arial" w:hAnsi="Arial" w:cs="Arial"/>
          <w:b/>
        </w:rPr>
        <w:t xml:space="preserve"> (from </w:t>
      </w:r>
      <w:hyperlink r:id="rId700" w:history="1">
        <w:r>
          <w:rPr>
            <w:rStyle w:val="ac"/>
            <w:rFonts w:ascii="Arial" w:hAnsi="Arial" w:cs="Arial"/>
            <w:b/>
          </w:rPr>
          <w:t>R4-2200713</w:t>
        </w:r>
      </w:hyperlink>
      <w:r>
        <w:rPr>
          <w:rFonts w:ascii="Arial" w:hAnsi="Arial" w:cs="Arial"/>
          <w:b/>
        </w:rPr>
        <w:t>).</w:t>
      </w:r>
    </w:p>
    <w:p w14:paraId="6458F65B" w14:textId="77777777" w:rsidR="00D326AB" w:rsidRDefault="00D326AB" w:rsidP="00D326AB">
      <w:pPr>
        <w:rPr>
          <w:rFonts w:ascii="Arial" w:hAnsi="Arial" w:cs="Arial"/>
          <w:b/>
          <w:sz w:val="24"/>
        </w:rPr>
      </w:pPr>
      <w:hyperlink r:id="rId701" w:history="1">
        <w:r>
          <w:rPr>
            <w:rStyle w:val="ac"/>
            <w:rFonts w:ascii="Arial" w:hAnsi="Arial" w:cs="Arial"/>
            <w:b/>
            <w:sz w:val="24"/>
          </w:rPr>
          <w:t>R4-2202172</w:t>
        </w:r>
      </w:hyperlink>
      <w:r>
        <w:rPr>
          <w:rFonts w:ascii="Arial" w:hAnsi="Arial" w:cs="Arial"/>
          <w:b/>
          <w:color w:val="0000FF"/>
          <w:sz w:val="24"/>
        </w:rPr>
        <w:tab/>
      </w:r>
      <w:r>
        <w:rPr>
          <w:rFonts w:ascii="Arial" w:hAnsi="Arial" w:cs="Arial"/>
          <w:b/>
          <w:sz w:val="24"/>
        </w:rPr>
        <w:t>TP to TR 37.717-31-11: DC_2-5-48_n77</w:t>
      </w:r>
    </w:p>
    <w:p w14:paraId="43F0001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693F3B1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891640">
        <w:rPr>
          <w:rFonts w:ascii="Arial" w:hAnsi="Arial" w:cs="Arial"/>
          <w:b/>
          <w:highlight w:val="green"/>
        </w:rPr>
        <w:t>Approved.</w:t>
      </w:r>
    </w:p>
    <w:p w14:paraId="39CA633B" w14:textId="77777777" w:rsidR="00D326AB" w:rsidRDefault="00D326AB" w:rsidP="00D326AB">
      <w:pPr>
        <w:rPr>
          <w:rFonts w:ascii="Arial" w:hAnsi="Arial" w:cs="Arial"/>
          <w:b/>
          <w:sz w:val="24"/>
        </w:rPr>
      </w:pPr>
      <w:hyperlink r:id="rId702" w:history="1">
        <w:r>
          <w:rPr>
            <w:rStyle w:val="ac"/>
            <w:rFonts w:ascii="Arial" w:hAnsi="Arial" w:cs="Arial"/>
            <w:b/>
            <w:sz w:val="24"/>
          </w:rPr>
          <w:t>R4-2200714</w:t>
        </w:r>
      </w:hyperlink>
      <w:r>
        <w:rPr>
          <w:rFonts w:ascii="Arial" w:hAnsi="Arial" w:cs="Arial"/>
          <w:b/>
          <w:color w:val="0000FF"/>
          <w:sz w:val="24"/>
        </w:rPr>
        <w:tab/>
      </w:r>
      <w:r>
        <w:rPr>
          <w:rFonts w:ascii="Arial" w:hAnsi="Arial" w:cs="Arial"/>
          <w:b/>
          <w:sz w:val="24"/>
        </w:rPr>
        <w:t>TP to TR 37.717-31-11: DC_5-48-66_n77</w:t>
      </w:r>
    </w:p>
    <w:p w14:paraId="244D96A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4F99D57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5BA02587" w14:textId="77777777" w:rsidR="00D326AB" w:rsidRDefault="00D326AB" w:rsidP="00D326AB">
      <w:pPr>
        <w:rPr>
          <w:rFonts w:ascii="Arial" w:hAnsi="Arial" w:cs="Arial"/>
          <w:b/>
          <w:sz w:val="24"/>
        </w:rPr>
      </w:pPr>
      <w:hyperlink r:id="rId703" w:history="1">
        <w:r>
          <w:rPr>
            <w:rStyle w:val="ac"/>
            <w:rFonts w:ascii="Arial" w:hAnsi="Arial" w:cs="Arial"/>
            <w:b/>
            <w:sz w:val="24"/>
          </w:rPr>
          <w:t>R4-2200715</w:t>
        </w:r>
      </w:hyperlink>
      <w:r>
        <w:rPr>
          <w:rFonts w:ascii="Arial" w:hAnsi="Arial" w:cs="Arial"/>
          <w:b/>
          <w:color w:val="0000FF"/>
          <w:sz w:val="24"/>
        </w:rPr>
        <w:tab/>
      </w:r>
      <w:r>
        <w:rPr>
          <w:rFonts w:ascii="Arial" w:hAnsi="Arial" w:cs="Arial"/>
          <w:b/>
          <w:sz w:val="24"/>
        </w:rPr>
        <w:t>TP to TR 37.717-31-11: DC_2-13-48_n77</w:t>
      </w:r>
    </w:p>
    <w:p w14:paraId="29CC955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2889262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3523F">
        <w:rPr>
          <w:rFonts w:ascii="Arial" w:hAnsi="Arial" w:cs="Arial"/>
          <w:b/>
          <w:highlight w:val="green"/>
        </w:rPr>
        <w:t>Approved.</w:t>
      </w:r>
    </w:p>
    <w:p w14:paraId="3088BACC" w14:textId="77777777" w:rsidR="00D326AB" w:rsidRDefault="00D326AB" w:rsidP="00D326AB">
      <w:pPr>
        <w:rPr>
          <w:rFonts w:ascii="Arial" w:hAnsi="Arial" w:cs="Arial"/>
          <w:b/>
          <w:sz w:val="24"/>
        </w:rPr>
      </w:pPr>
      <w:hyperlink r:id="rId704" w:history="1">
        <w:r>
          <w:rPr>
            <w:rStyle w:val="ac"/>
            <w:rFonts w:ascii="Arial" w:hAnsi="Arial" w:cs="Arial"/>
            <w:b/>
            <w:sz w:val="24"/>
          </w:rPr>
          <w:t>R4-2201059</w:t>
        </w:r>
      </w:hyperlink>
      <w:r>
        <w:rPr>
          <w:rFonts w:ascii="Arial" w:hAnsi="Arial" w:cs="Arial"/>
          <w:b/>
          <w:color w:val="0000FF"/>
          <w:sz w:val="24"/>
        </w:rPr>
        <w:tab/>
      </w:r>
      <w:r>
        <w:rPr>
          <w:rFonts w:ascii="Arial" w:hAnsi="Arial" w:cs="Arial"/>
          <w:b/>
          <w:sz w:val="24"/>
        </w:rPr>
        <w:t>Draft CR for 38.101-3 to introduce DC_7A-7A-29A-66A_n78A and DC_7C-29A-66A_n78A</w:t>
      </w:r>
    </w:p>
    <w:p w14:paraId="0872F2C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CD8D83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DB628E">
        <w:rPr>
          <w:rFonts w:ascii="Arial" w:hAnsi="Arial" w:cs="Arial"/>
          <w:b/>
          <w:highlight w:val="green"/>
        </w:rPr>
        <w:t>Approved.</w:t>
      </w:r>
    </w:p>
    <w:p w14:paraId="65EBB5F5" w14:textId="77777777" w:rsidR="00D326AB" w:rsidRDefault="00D326AB" w:rsidP="00D326AB">
      <w:pPr>
        <w:rPr>
          <w:rFonts w:ascii="Arial" w:hAnsi="Arial" w:cs="Arial"/>
          <w:b/>
          <w:sz w:val="24"/>
        </w:rPr>
      </w:pPr>
      <w:hyperlink r:id="rId705" w:history="1">
        <w:r>
          <w:rPr>
            <w:rStyle w:val="ac"/>
            <w:rFonts w:ascii="Arial" w:hAnsi="Arial" w:cs="Arial"/>
            <w:b/>
            <w:sz w:val="24"/>
          </w:rPr>
          <w:t>R4-2201060</w:t>
        </w:r>
      </w:hyperlink>
      <w:r>
        <w:rPr>
          <w:rFonts w:ascii="Arial" w:hAnsi="Arial" w:cs="Arial"/>
          <w:b/>
          <w:color w:val="0000FF"/>
          <w:sz w:val="24"/>
        </w:rPr>
        <w:tab/>
      </w:r>
      <w:r>
        <w:rPr>
          <w:rFonts w:ascii="Arial" w:hAnsi="Arial" w:cs="Arial"/>
          <w:b/>
          <w:sz w:val="24"/>
        </w:rPr>
        <w:t>TP for TR 37.717-31-11 DC_2-7-29_n78</w:t>
      </w:r>
    </w:p>
    <w:p w14:paraId="1EB05B2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6EA50D1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DB628E">
        <w:rPr>
          <w:rFonts w:ascii="Arial" w:hAnsi="Arial" w:cs="Arial"/>
          <w:b/>
          <w:highlight w:val="green"/>
        </w:rPr>
        <w:t>Approved.</w:t>
      </w:r>
    </w:p>
    <w:p w14:paraId="4CF491E9" w14:textId="77777777" w:rsidR="00D326AB" w:rsidRDefault="00D326AB" w:rsidP="00D326AB">
      <w:pPr>
        <w:rPr>
          <w:rFonts w:ascii="Arial" w:hAnsi="Arial" w:cs="Arial"/>
          <w:b/>
          <w:sz w:val="24"/>
        </w:rPr>
      </w:pPr>
      <w:hyperlink r:id="rId706" w:history="1">
        <w:r>
          <w:rPr>
            <w:rStyle w:val="ac"/>
            <w:rFonts w:ascii="Arial" w:hAnsi="Arial" w:cs="Arial"/>
            <w:b/>
            <w:sz w:val="24"/>
          </w:rPr>
          <w:t>R4-2201098</w:t>
        </w:r>
      </w:hyperlink>
      <w:r>
        <w:rPr>
          <w:rFonts w:ascii="Arial" w:hAnsi="Arial" w:cs="Arial"/>
          <w:b/>
          <w:color w:val="0000FF"/>
          <w:sz w:val="24"/>
        </w:rPr>
        <w:tab/>
      </w:r>
      <w:r>
        <w:rPr>
          <w:rFonts w:ascii="Arial" w:hAnsi="Arial" w:cs="Arial"/>
          <w:b/>
          <w:sz w:val="24"/>
        </w:rPr>
        <w:t>TP to TR 37.717-31-11 Addition of DC_2-7-28_n78</w:t>
      </w:r>
    </w:p>
    <w:p w14:paraId="5D8E6E0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w:t>
      </w:r>
    </w:p>
    <w:p w14:paraId="3C2039A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3B512C43" w14:textId="77777777" w:rsidR="00D326AB" w:rsidRDefault="00D326AB" w:rsidP="00D326AB">
      <w:pPr>
        <w:rPr>
          <w:rFonts w:ascii="Arial" w:hAnsi="Arial" w:cs="Arial"/>
          <w:b/>
          <w:sz w:val="24"/>
        </w:rPr>
      </w:pPr>
      <w:hyperlink r:id="rId707" w:history="1">
        <w:r>
          <w:rPr>
            <w:rStyle w:val="ac"/>
            <w:rFonts w:ascii="Arial" w:hAnsi="Arial" w:cs="Arial"/>
            <w:b/>
            <w:sz w:val="24"/>
          </w:rPr>
          <w:t>R4-2201099</w:t>
        </w:r>
      </w:hyperlink>
      <w:r>
        <w:rPr>
          <w:rFonts w:ascii="Arial" w:hAnsi="Arial" w:cs="Arial"/>
          <w:b/>
          <w:color w:val="0000FF"/>
          <w:sz w:val="24"/>
        </w:rPr>
        <w:tab/>
      </w:r>
      <w:r>
        <w:rPr>
          <w:rFonts w:ascii="Arial" w:hAnsi="Arial" w:cs="Arial"/>
          <w:b/>
          <w:sz w:val="24"/>
        </w:rPr>
        <w:t>TP to TR 37.717-31-11 Addition of DC_5-7-66_n78</w:t>
      </w:r>
    </w:p>
    <w:p w14:paraId="341BE9B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w:t>
      </w:r>
    </w:p>
    <w:p w14:paraId="2DE125F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317A0F1B" w14:textId="77777777" w:rsidR="00D326AB" w:rsidRDefault="00D326AB" w:rsidP="00D326AB">
      <w:pPr>
        <w:rPr>
          <w:rFonts w:ascii="Arial" w:hAnsi="Arial" w:cs="Arial"/>
          <w:b/>
          <w:sz w:val="24"/>
        </w:rPr>
      </w:pPr>
      <w:hyperlink r:id="rId708" w:history="1">
        <w:r>
          <w:rPr>
            <w:rStyle w:val="ac"/>
            <w:rFonts w:ascii="Arial" w:hAnsi="Arial" w:cs="Arial"/>
            <w:b/>
            <w:sz w:val="24"/>
          </w:rPr>
          <w:t>R4-2201233</w:t>
        </w:r>
      </w:hyperlink>
      <w:r>
        <w:rPr>
          <w:rFonts w:ascii="Arial" w:hAnsi="Arial" w:cs="Arial"/>
          <w:b/>
          <w:color w:val="0000FF"/>
          <w:sz w:val="24"/>
        </w:rPr>
        <w:tab/>
      </w:r>
      <w:r>
        <w:rPr>
          <w:rFonts w:ascii="Arial" w:hAnsi="Arial" w:cs="Arial"/>
          <w:b/>
          <w:sz w:val="24"/>
        </w:rPr>
        <w:t>Draft CR for 38.101-3 To configuration DC_3C-7A-20A_n28A</w:t>
      </w:r>
    </w:p>
    <w:p w14:paraId="32A2564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8D3AE1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0BCB78B6" w14:textId="77777777" w:rsidR="00D326AB" w:rsidRDefault="00D326AB" w:rsidP="00D326AB">
      <w:pPr>
        <w:rPr>
          <w:rFonts w:ascii="Arial" w:hAnsi="Arial" w:cs="Arial"/>
          <w:b/>
          <w:sz w:val="24"/>
        </w:rPr>
      </w:pPr>
      <w:hyperlink r:id="rId709" w:history="1">
        <w:r>
          <w:rPr>
            <w:rStyle w:val="ac"/>
            <w:rFonts w:ascii="Arial" w:hAnsi="Arial" w:cs="Arial"/>
            <w:b/>
            <w:sz w:val="24"/>
          </w:rPr>
          <w:t>R4-2201234</w:t>
        </w:r>
      </w:hyperlink>
      <w:r>
        <w:rPr>
          <w:rFonts w:ascii="Arial" w:hAnsi="Arial" w:cs="Arial"/>
          <w:b/>
          <w:color w:val="0000FF"/>
          <w:sz w:val="24"/>
        </w:rPr>
        <w:tab/>
      </w:r>
      <w:r>
        <w:rPr>
          <w:rFonts w:ascii="Arial" w:hAnsi="Arial" w:cs="Arial"/>
          <w:b/>
          <w:sz w:val="24"/>
        </w:rPr>
        <w:t>Draft CR for 38.101-3 To configuration DC_3C-20A-32A_n1A</w:t>
      </w:r>
    </w:p>
    <w:p w14:paraId="17E2A05B"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C2E8C6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50CD91AD" w14:textId="77777777" w:rsidR="00D326AB" w:rsidRDefault="00D326AB" w:rsidP="00D326AB">
      <w:pPr>
        <w:rPr>
          <w:rFonts w:ascii="Arial" w:hAnsi="Arial" w:cs="Arial"/>
          <w:b/>
          <w:sz w:val="24"/>
        </w:rPr>
      </w:pPr>
      <w:hyperlink r:id="rId710" w:history="1">
        <w:r>
          <w:rPr>
            <w:rStyle w:val="ac"/>
            <w:rFonts w:ascii="Arial" w:hAnsi="Arial" w:cs="Arial"/>
            <w:b/>
            <w:sz w:val="24"/>
          </w:rPr>
          <w:t>R4-2201235</w:t>
        </w:r>
      </w:hyperlink>
      <w:r>
        <w:rPr>
          <w:rFonts w:ascii="Arial" w:hAnsi="Arial" w:cs="Arial"/>
          <w:b/>
          <w:color w:val="0000FF"/>
          <w:sz w:val="24"/>
        </w:rPr>
        <w:tab/>
      </w:r>
      <w:r>
        <w:rPr>
          <w:rFonts w:ascii="Arial" w:hAnsi="Arial" w:cs="Arial"/>
          <w:b/>
          <w:sz w:val="24"/>
        </w:rPr>
        <w:t>Draft CR for 38.101-3 To add UL configuration DC_3C_n78A for DC_3C-7A-20A_n78A</w:t>
      </w:r>
    </w:p>
    <w:p w14:paraId="795A8BA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ACCF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7D96AF38" w14:textId="77777777" w:rsidR="00D326AB" w:rsidRDefault="00D326AB" w:rsidP="00D326AB">
      <w:pPr>
        <w:rPr>
          <w:rFonts w:ascii="Arial" w:hAnsi="Arial" w:cs="Arial"/>
          <w:b/>
          <w:sz w:val="24"/>
        </w:rPr>
      </w:pPr>
      <w:hyperlink r:id="rId711" w:history="1">
        <w:r>
          <w:rPr>
            <w:rStyle w:val="ac"/>
            <w:rFonts w:ascii="Arial" w:hAnsi="Arial" w:cs="Arial"/>
            <w:b/>
            <w:sz w:val="24"/>
          </w:rPr>
          <w:t>R4-2201236</w:t>
        </w:r>
      </w:hyperlink>
      <w:r>
        <w:rPr>
          <w:rFonts w:ascii="Arial" w:hAnsi="Arial" w:cs="Arial"/>
          <w:b/>
          <w:color w:val="0000FF"/>
          <w:sz w:val="24"/>
        </w:rPr>
        <w:tab/>
      </w:r>
      <w:r>
        <w:rPr>
          <w:rFonts w:ascii="Arial" w:hAnsi="Arial" w:cs="Arial"/>
          <w:b/>
          <w:sz w:val="24"/>
        </w:rPr>
        <w:t>Draft CR for 38.101-3 To add UL configuration DC_3C_n28A for DC_1A-3C-20A_n28A</w:t>
      </w:r>
    </w:p>
    <w:p w14:paraId="18CCFEAB"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B529B6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Endorsed.</w:t>
      </w:r>
    </w:p>
    <w:p w14:paraId="7B205126" w14:textId="77777777" w:rsidR="00D326AB" w:rsidRDefault="00D326AB" w:rsidP="00D326AB">
      <w:pPr>
        <w:rPr>
          <w:rFonts w:ascii="Arial" w:hAnsi="Arial" w:cs="Arial"/>
          <w:b/>
          <w:sz w:val="24"/>
        </w:rPr>
      </w:pPr>
      <w:hyperlink r:id="rId712" w:history="1">
        <w:r>
          <w:rPr>
            <w:rStyle w:val="ac"/>
            <w:rFonts w:ascii="Arial" w:hAnsi="Arial" w:cs="Arial"/>
            <w:b/>
            <w:sz w:val="24"/>
          </w:rPr>
          <w:t>R4-2201358</w:t>
        </w:r>
      </w:hyperlink>
      <w:r>
        <w:rPr>
          <w:rFonts w:ascii="Arial" w:hAnsi="Arial" w:cs="Arial"/>
          <w:b/>
          <w:color w:val="0000FF"/>
          <w:sz w:val="24"/>
        </w:rPr>
        <w:tab/>
      </w:r>
      <w:r>
        <w:rPr>
          <w:rFonts w:ascii="Arial" w:hAnsi="Arial" w:cs="Arial"/>
          <w:b/>
          <w:sz w:val="24"/>
        </w:rPr>
        <w:t>TP for TR 37.717-31-11_DC_1A-7A-38A_n78A</w:t>
      </w:r>
    </w:p>
    <w:p w14:paraId="21D6086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B0C488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11475456" w14:textId="77777777" w:rsidR="00D326AB" w:rsidRDefault="00D326AB" w:rsidP="00D326AB">
      <w:pPr>
        <w:rPr>
          <w:rFonts w:ascii="Arial" w:hAnsi="Arial" w:cs="Arial"/>
          <w:b/>
          <w:sz w:val="24"/>
        </w:rPr>
      </w:pPr>
      <w:hyperlink r:id="rId713" w:history="1">
        <w:r>
          <w:rPr>
            <w:rStyle w:val="ac"/>
            <w:rFonts w:ascii="Arial" w:hAnsi="Arial" w:cs="Arial"/>
            <w:b/>
            <w:sz w:val="24"/>
          </w:rPr>
          <w:t>R4-2201359</w:t>
        </w:r>
      </w:hyperlink>
      <w:r>
        <w:rPr>
          <w:rFonts w:ascii="Arial" w:hAnsi="Arial" w:cs="Arial"/>
          <w:b/>
          <w:color w:val="0000FF"/>
          <w:sz w:val="24"/>
        </w:rPr>
        <w:tab/>
      </w:r>
      <w:r>
        <w:rPr>
          <w:rFonts w:ascii="Arial" w:hAnsi="Arial" w:cs="Arial"/>
          <w:b/>
          <w:sz w:val="24"/>
        </w:rPr>
        <w:t>TP for TR 37.717-31-11_DC_7A-20A-38A_n78A</w:t>
      </w:r>
    </w:p>
    <w:p w14:paraId="787B334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96BAC1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0142B">
        <w:rPr>
          <w:rFonts w:ascii="Arial" w:hAnsi="Arial" w:cs="Arial"/>
          <w:b/>
          <w:highlight w:val="green"/>
        </w:rPr>
        <w:t>Approved.</w:t>
      </w:r>
    </w:p>
    <w:p w14:paraId="22B60BA2" w14:textId="77777777" w:rsidR="00D326AB" w:rsidRDefault="00D326AB" w:rsidP="00D326AB">
      <w:pPr>
        <w:rPr>
          <w:rFonts w:ascii="Arial" w:hAnsi="Arial" w:cs="Arial"/>
          <w:b/>
          <w:sz w:val="24"/>
        </w:rPr>
      </w:pPr>
      <w:hyperlink r:id="rId714" w:history="1">
        <w:r>
          <w:rPr>
            <w:rStyle w:val="ac"/>
            <w:rFonts w:ascii="Arial" w:hAnsi="Arial" w:cs="Arial"/>
            <w:b/>
            <w:sz w:val="24"/>
          </w:rPr>
          <w:t>R4-2201574</w:t>
        </w:r>
      </w:hyperlink>
      <w:r>
        <w:rPr>
          <w:rFonts w:ascii="Arial" w:hAnsi="Arial" w:cs="Arial"/>
          <w:b/>
          <w:color w:val="0000FF"/>
          <w:sz w:val="24"/>
        </w:rPr>
        <w:tab/>
      </w:r>
      <w:r>
        <w:rPr>
          <w:rFonts w:ascii="Arial" w:hAnsi="Arial" w:cs="Arial"/>
          <w:b/>
          <w:sz w:val="24"/>
        </w:rPr>
        <w:t>TP for TR 37.717-31-11 to include DC_2-7-66_n25</w:t>
      </w:r>
    </w:p>
    <w:p w14:paraId="3CE9037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235EBBA" w14:textId="77777777" w:rsidR="00D326AB" w:rsidRDefault="00D326AB" w:rsidP="00D326AB">
      <w:pPr>
        <w:rPr>
          <w:rFonts w:ascii="Arial" w:hAnsi="Arial" w:cs="Arial"/>
          <w:b/>
        </w:rPr>
      </w:pPr>
      <w:r>
        <w:rPr>
          <w:rFonts w:ascii="Arial" w:hAnsi="Arial" w:cs="Arial"/>
          <w:b/>
        </w:rPr>
        <w:t xml:space="preserve">Abstract: </w:t>
      </w:r>
    </w:p>
    <w:p w14:paraId="79A12B10" w14:textId="77777777" w:rsidR="00D326AB" w:rsidRDefault="00D326AB" w:rsidP="00D326AB">
      <w:r>
        <w:t>TP for TR 37.717-31-11 to include DC_2-7-66_n25</w:t>
      </w:r>
    </w:p>
    <w:p w14:paraId="36FE059D" w14:textId="77777777" w:rsidR="00D326AB" w:rsidRDefault="00D326AB" w:rsidP="00D326AB">
      <w:r>
        <w:t>Move to [105]</w:t>
      </w:r>
    </w:p>
    <w:p w14:paraId="4A2A3B2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12CA002" w14:textId="77777777" w:rsidR="00D326AB" w:rsidRDefault="00D326AB" w:rsidP="00D326AB">
      <w:pPr>
        <w:rPr>
          <w:rFonts w:ascii="Arial" w:hAnsi="Arial" w:cs="Arial"/>
          <w:b/>
          <w:sz w:val="24"/>
        </w:rPr>
      </w:pPr>
      <w:hyperlink r:id="rId715" w:history="1">
        <w:r>
          <w:rPr>
            <w:rStyle w:val="ac"/>
            <w:rFonts w:ascii="Arial" w:hAnsi="Arial" w:cs="Arial"/>
            <w:b/>
            <w:sz w:val="24"/>
          </w:rPr>
          <w:t>R4-2201575</w:t>
        </w:r>
      </w:hyperlink>
      <w:r>
        <w:rPr>
          <w:rFonts w:ascii="Arial" w:hAnsi="Arial" w:cs="Arial"/>
          <w:b/>
          <w:color w:val="0000FF"/>
          <w:sz w:val="24"/>
        </w:rPr>
        <w:tab/>
      </w:r>
      <w:r>
        <w:rPr>
          <w:rFonts w:ascii="Arial" w:hAnsi="Arial" w:cs="Arial"/>
          <w:b/>
          <w:sz w:val="24"/>
        </w:rPr>
        <w:t>TP for TR 37.717-31-11 to include DC_2-7-13_n25</w:t>
      </w:r>
    </w:p>
    <w:p w14:paraId="3803603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48E0E1E" w14:textId="77777777" w:rsidR="00D326AB" w:rsidRDefault="00D326AB" w:rsidP="00D326AB">
      <w:pPr>
        <w:rPr>
          <w:rFonts w:ascii="Arial" w:hAnsi="Arial" w:cs="Arial"/>
          <w:b/>
        </w:rPr>
      </w:pPr>
      <w:r>
        <w:rPr>
          <w:rFonts w:ascii="Arial" w:hAnsi="Arial" w:cs="Arial"/>
          <w:b/>
        </w:rPr>
        <w:t xml:space="preserve">Abstract: </w:t>
      </w:r>
    </w:p>
    <w:p w14:paraId="08C07855" w14:textId="77777777" w:rsidR="00D326AB" w:rsidRDefault="00D326AB" w:rsidP="00D326AB">
      <w:r>
        <w:t>TP for TR 37.717-31-11 to include DC_2-7-13_n25</w:t>
      </w:r>
    </w:p>
    <w:p w14:paraId="5AD509DA" w14:textId="77777777" w:rsidR="00D326AB" w:rsidRDefault="00D326AB" w:rsidP="00D326AB">
      <w:r>
        <w:t>Move to [105].</w:t>
      </w:r>
    </w:p>
    <w:p w14:paraId="39E7DA2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EA89124" w14:textId="77777777" w:rsidR="00D326AB" w:rsidRDefault="00D326AB" w:rsidP="00D326AB">
      <w:pPr>
        <w:rPr>
          <w:rFonts w:ascii="Arial" w:hAnsi="Arial" w:cs="Arial"/>
          <w:b/>
          <w:sz w:val="24"/>
        </w:rPr>
      </w:pPr>
      <w:hyperlink r:id="rId716" w:history="1">
        <w:r>
          <w:rPr>
            <w:rStyle w:val="ac"/>
            <w:rFonts w:ascii="Arial" w:hAnsi="Arial" w:cs="Arial"/>
            <w:b/>
            <w:sz w:val="24"/>
          </w:rPr>
          <w:t>R4-2201730</w:t>
        </w:r>
      </w:hyperlink>
      <w:r>
        <w:rPr>
          <w:rFonts w:ascii="Arial" w:hAnsi="Arial" w:cs="Arial"/>
          <w:b/>
          <w:color w:val="0000FF"/>
          <w:sz w:val="24"/>
        </w:rPr>
        <w:tab/>
      </w:r>
      <w:r>
        <w:rPr>
          <w:rFonts w:ascii="Arial" w:hAnsi="Arial" w:cs="Arial"/>
          <w:b/>
          <w:sz w:val="24"/>
        </w:rPr>
        <w:t>TP for TR 37.717-31-11 to include DC_2-5-7_n78</w:t>
      </w:r>
    </w:p>
    <w:p w14:paraId="73D4C16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40D915F" w14:textId="77777777" w:rsidR="00D326AB" w:rsidRDefault="00D326AB" w:rsidP="00D326AB">
      <w:pPr>
        <w:rPr>
          <w:rFonts w:ascii="Arial" w:hAnsi="Arial" w:cs="Arial"/>
          <w:b/>
        </w:rPr>
      </w:pPr>
      <w:r>
        <w:rPr>
          <w:rFonts w:ascii="Arial" w:hAnsi="Arial" w:cs="Arial"/>
          <w:b/>
        </w:rPr>
        <w:t xml:space="preserve">Abstract: </w:t>
      </w:r>
    </w:p>
    <w:p w14:paraId="578EBF74" w14:textId="77777777" w:rsidR="00D326AB" w:rsidRDefault="00D326AB" w:rsidP="00D326AB">
      <w:r>
        <w:t>TP for TR 37.717-31-11 to include DC_2-5-7_n78</w:t>
      </w:r>
    </w:p>
    <w:p w14:paraId="1A53AC1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16FDDE3A" w14:textId="77777777" w:rsidR="00D326AB" w:rsidRDefault="00D326AB" w:rsidP="00D326AB">
      <w:pPr>
        <w:rPr>
          <w:rFonts w:ascii="Arial" w:hAnsi="Arial" w:cs="Arial"/>
          <w:b/>
          <w:sz w:val="24"/>
        </w:rPr>
      </w:pPr>
      <w:hyperlink r:id="rId717" w:history="1">
        <w:r>
          <w:rPr>
            <w:rStyle w:val="ac"/>
            <w:rFonts w:ascii="Arial" w:hAnsi="Arial" w:cs="Arial"/>
            <w:b/>
            <w:sz w:val="24"/>
          </w:rPr>
          <w:t>R4-2201731</w:t>
        </w:r>
      </w:hyperlink>
      <w:r>
        <w:rPr>
          <w:rFonts w:ascii="Arial" w:hAnsi="Arial" w:cs="Arial"/>
          <w:b/>
          <w:color w:val="0000FF"/>
          <w:sz w:val="24"/>
        </w:rPr>
        <w:tab/>
      </w:r>
      <w:r>
        <w:rPr>
          <w:rFonts w:ascii="Arial" w:hAnsi="Arial" w:cs="Arial"/>
          <w:b/>
          <w:sz w:val="24"/>
        </w:rPr>
        <w:t>TP for TR 37.717-31-11 to include DC_2-5-66_n78</w:t>
      </w:r>
    </w:p>
    <w:p w14:paraId="244311D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C0F41FD" w14:textId="77777777" w:rsidR="00D326AB" w:rsidRDefault="00D326AB" w:rsidP="00D326AB">
      <w:pPr>
        <w:rPr>
          <w:rFonts w:ascii="Arial" w:hAnsi="Arial" w:cs="Arial"/>
          <w:b/>
        </w:rPr>
      </w:pPr>
      <w:r>
        <w:rPr>
          <w:rFonts w:ascii="Arial" w:hAnsi="Arial" w:cs="Arial"/>
          <w:b/>
        </w:rPr>
        <w:t xml:space="preserve">Abstract: </w:t>
      </w:r>
    </w:p>
    <w:p w14:paraId="30635031" w14:textId="77777777" w:rsidR="00D326AB" w:rsidRDefault="00D326AB" w:rsidP="00D326AB">
      <w:r>
        <w:t>TP for TR 37.717-31-11 to include DC_2-5-66_n78</w:t>
      </w:r>
    </w:p>
    <w:p w14:paraId="6D08340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6EBFD9C9" w14:textId="77777777" w:rsidR="00D326AB" w:rsidRDefault="00D326AB" w:rsidP="00D326AB">
      <w:pPr>
        <w:rPr>
          <w:rFonts w:ascii="Arial" w:hAnsi="Arial" w:cs="Arial"/>
          <w:b/>
          <w:sz w:val="24"/>
        </w:rPr>
      </w:pPr>
      <w:hyperlink r:id="rId718" w:history="1">
        <w:r>
          <w:rPr>
            <w:rStyle w:val="ac"/>
            <w:rFonts w:ascii="Arial" w:hAnsi="Arial" w:cs="Arial"/>
            <w:b/>
            <w:sz w:val="24"/>
          </w:rPr>
          <w:t>R4-2201732</w:t>
        </w:r>
      </w:hyperlink>
      <w:r>
        <w:rPr>
          <w:rFonts w:ascii="Arial" w:hAnsi="Arial" w:cs="Arial"/>
          <w:b/>
          <w:color w:val="0000FF"/>
          <w:sz w:val="24"/>
        </w:rPr>
        <w:tab/>
      </w:r>
      <w:r>
        <w:rPr>
          <w:rFonts w:ascii="Arial" w:hAnsi="Arial" w:cs="Arial"/>
          <w:b/>
          <w:sz w:val="24"/>
        </w:rPr>
        <w:t>TP for TR 37.717-31-11 to include DC_5-7-66_n78</w:t>
      </w:r>
    </w:p>
    <w:p w14:paraId="5112E28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C899EF9" w14:textId="77777777" w:rsidR="00D326AB" w:rsidRDefault="00D326AB" w:rsidP="00D326AB">
      <w:pPr>
        <w:rPr>
          <w:rFonts w:ascii="Arial" w:hAnsi="Arial" w:cs="Arial"/>
          <w:b/>
        </w:rPr>
      </w:pPr>
      <w:r>
        <w:rPr>
          <w:rFonts w:ascii="Arial" w:hAnsi="Arial" w:cs="Arial"/>
          <w:b/>
        </w:rPr>
        <w:t xml:space="preserve">Abstract: </w:t>
      </w:r>
    </w:p>
    <w:p w14:paraId="26A4A44E" w14:textId="77777777" w:rsidR="00D326AB" w:rsidRDefault="00D326AB" w:rsidP="00D326AB">
      <w:r>
        <w:t>TP for TR 37.717-31-11 to include DC_5-7-66_n78</w:t>
      </w:r>
    </w:p>
    <w:p w14:paraId="154002C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53B6655A" w14:textId="77777777" w:rsidR="00D326AB" w:rsidRDefault="00D326AB" w:rsidP="00D326AB">
      <w:pPr>
        <w:pStyle w:val="4"/>
      </w:pPr>
      <w:bookmarkStart w:id="61" w:name="_Toc93078706"/>
      <w:r>
        <w:t>5.16.2</w:t>
      </w:r>
      <w:r>
        <w:tab/>
        <w:t>EN-DC requirements with FR2 band</w:t>
      </w:r>
      <w:bookmarkEnd w:id="61"/>
    </w:p>
    <w:p w14:paraId="175B133A" w14:textId="77777777" w:rsidR="00D326AB" w:rsidRDefault="00D326AB" w:rsidP="00D326AB">
      <w:pPr>
        <w:rPr>
          <w:rFonts w:ascii="Arial" w:hAnsi="Arial" w:cs="Arial"/>
          <w:b/>
          <w:sz w:val="24"/>
        </w:rPr>
      </w:pPr>
      <w:hyperlink r:id="rId719" w:history="1">
        <w:r>
          <w:rPr>
            <w:rStyle w:val="ac"/>
            <w:rFonts w:ascii="Arial" w:hAnsi="Arial" w:cs="Arial"/>
            <w:b/>
            <w:sz w:val="24"/>
          </w:rPr>
          <w:t>R4-2201903</w:t>
        </w:r>
      </w:hyperlink>
      <w:r>
        <w:rPr>
          <w:rFonts w:ascii="Arial" w:hAnsi="Arial" w:cs="Arial"/>
          <w:b/>
          <w:color w:val="0000FF"/>
          <w:sz w:val="24"/>
        </w:rPr>
        <w:tab/>
      </w:r>
      <w:r>
        <w:rPr>
          <w:rFonts w:ascii="Arial" w:hAnsi="Arial" w:cs="Arial"/>
          <w:b/>
          <w:sz w:val="24"/>
        </w:rPr>
        <w:t>draft CR 38101-3  to add DC_2A-2A-5A-66A_n260M and DC_2A-2A-5A-66A_n260M</w:t>
      </w:r>
    </w:p>
    <w:p w14:paraId="1BFD504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FFD2362" w14:textId="77777777" w:rsidR="00D326AB" w:rsidRDefault="00D326AB" w:rsidP="00D326AB">
      <w:pPr>
        <w:rPr>
          <w:rFonts w:ascii="Arial" w:hAnsi="Arial" w:cs="Arial"/>
          <w:b/>
        </w:rPr>
      </w:pPr>
      <w:r>
        <w:rPr>
          <w:rFonts w:ascii="Arial" w:hAnsi="Arial" w:cs="Arial"/>
          <w:b/>
        </w:rPr>
        <w:t xml:space="preserve">Abstract: </w:t>
      </w:r>
    </w:p>
    <w:p w14:paraId="0D4348E9" w14:textId="77777777" w:rsidR="00D326AB" w:rsidRDefault="00D326AB" w:rsidP="00D326AB">
      <w:r>
        <w:t>draft CR 38101-3  to add DC_2A-2A-5A-66A_n260M and DC_2A-2A-5A-66A_n260M</w:t>
      </w:r>
    </w:p>
    <w:p w14:paraId="6950D21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5C99503D" w14:textId="77777777" w:rsidR="00D326AB" w:rsidRDefault="00D326AB" w:rsidP="00D326AB">
      <w:pPr>
        <w:rPr>
          <w:rFonts w:ascii="Arial" w:hAnsi="Arial" w:cs="Arial"/>
          <w:b/>
          <w:sz w:val="24"/>
        </w:rPr>
      </w:pPr>
      <w:hyperlink r:id="rId720" w:history="1">
        <w:r>
          <w:rPr>
            <w:rStyle w:val="ac"/>
            <w:rFonts w:ascii="Arial" w:hAnsi="Arial" w:cs="Arial"/>
            <w:b/>
            <w:sz w:val="24"/>
          </w:rPr>
          <w:t>R4-2201904</w:t>
        </w:r>
      </w:hyperlink>
      <w:r>
        <w:rPr>
          <w:rFonts w:ascii="Arial" w:hAnsi="Arial" w:cs="Arial"/>
          <w:b/>
          <w:color w:val="0000FF"/>
          <w:sz w:val="24"/>
        </w:rPr>
        <w:tab/>
      </w:r>
      <w:r>
        <w:rPr>
          <w:rFonts w:ascii="Arial" w:hAnsi="Arial" w:cs="Arial"/>
          <w:b/>
          <w:sz w:val="24"/>
        </w:rPr>
        <w:t>draft CR 38101-3  to add DC_2A-2A-12A-30A_n260M</w:t>
      </w:r>
    </w:p>
    <w:p w14:paraId="00A82CB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EC872A6" w14:textId="77777777" w:rsidR="00D326AB" w:rsidRDefault="00D326AB" w:rsidP="00D326AB">
      <w:pPr>
        <w:rPr>
          <w:rFonts w:ascii="Arial" w:hAnsi="Arial" w:cs="Arial"/>
          <w:b/>
        </w:rPr>
      </w:pPr>
      <w:r>
        <w:rPr>
          <w:rFonts w:ascii="Arial" w:hAnsi="Arial" w:cs="Arial"/>
          <w:b/>
        </w:rPr>
        <w:t xml:space="preserve">Abstract: </w:t>
      </w:r>
    </w:p>
    <w:p w14:paraId="7AE3220B" w14:textId="77777777" w:rsidR="00D326AB" w:rsidRDefault="00D326AB" w:rsidP="00D326AB">
      <w:r>
        <w:t>draft CR 38101-3  to add DC_2A-2A-12A-30A_n260M</w:t>
      </w:r>
    </w:p>
    <w:p w14:paraId="769E003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267A7647" w14:textId="77777777" w:rsidR="00D326AB" w:rsidRDefault="00D326AB" w:rsidP="00D326AB">
      <w:pPr>
        <w:rPr>
          <w:rFonts w:ascii="Arial" w:hAnsi="Arial" w:cs="Arial"/>
          <w:b/>
          <w:sz w:val="24"/>
        </w:rPr>
      </w:pPr>
      <w:hyperlink r:id="rId721" w:history="1">
        <w:r>
          <w:rPr>
            <w:rStyle w:val="ac"/>
            <w:rFonts w:ascii="Arial" w:hAnsi="Arial" w:cs="Arial"/>
            <w:b/>
            <w:sz w:val="24"/>
          </w:rPr>
          <w:t>R4-2201905</w:t>
        </w:r>
      </w:hyperlink>
      <w:r>
        <w:rPr>
          <w:rFonts w:ascii="Arial" w:hAnsi="Arial" w:cs="Arial"/>
          <w:b/>
          <w:color w:val="0000FF"/>
          <w:sz w:val="24"/>
        </w:rPr>
        <w:tab/>
      </w:r>
      <w:r>
        <w:rPr>
          <w:rFonts w:ascii="Arial" w:hAnsi="Arial" w:cs="Arial"/>
          <w:b/>
          <w:sz w:val="24"/>
        </w:rPr>
        <w:t>draft CR 38101-3  to add DC_2A-2A-12A-66A_n260M and DC_2A-12A-66A-66A_n260M</w:t>
      </w:r>
    </w:p>
    <w:p w14:paraId="43183BDD"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3BD5E5C" w14:textId="77777777" w:rsidR="00D326AB" w:rsidRDefault="00D326AB" w:rsidP="00D326AB">
      <w:pPr>
        <w:rPr>
          <w:rFonts w:ascii="Arial" w:hAnsi="Arial" w:cs="Arial"/>
          <w:b/>
        </w:rPr>
      </w:pPr>
      <w:r>
        <w:rPr>
          <w:rFonts w:ascii="Arial" w:hAnsi="Arial" w:cs="Arial"/>
          <w:b/>
        </w:rPr>
        <w:t xml:space="preserve">Abstract: </w:t>
      </w:r>
    </w:p>
    <w:p w14:paraId="62D9B76D" w14:textId="77777777" w:rsidR="00D326AB" w:rsidRDefault="00D326AB" w:rsidP="00D326AB">
      <w:r>
        <w:t>draft CR 38101-3  to add DC_2A-2A-12A-66A_n260M and DC_2A-12A-66A-66A_n260M</w:t>
      </w:r>
    </w:p>
    <w:p w14:paraId="555EBFC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2EF09781" w14:textId="77777777" w:rsidR="00D326AB" w:rsidRDefault="00D326AB" w:rsidP="00D326AB">
      <w:pPr>
        <w:rPr>
          <w:rFonts w:ascii="Arial" w:hAnsi="Arial" w:cs="Arial"/>
          <w:b/>
          <w:sz w:val="24"/>
        </w:rPr>
      </w:pPr>
      <w:hyperlink r:id="rId722" w:history="1">
        <w:r>
          <w:rPr>
            <w:rStyle w:val="ac"/>
            <w:rFonts w:ascii="Arial" w:hAnsi="Arial" w:cs="Arial"/>
            <w:b/>
            <w:sz w:val="24"/>
          </w:rPr>
          <w:t>R4-2201906</w:t>
        </w:r>
      </w:hyperlink>
      <w:r>
        <w:rPr>
          <w:rFonts w:ascii="Arial" w:hAnsi="Arial" w:cs="Arial"/>
          <w:b/>
          <w:color w:val="0000FF"/>
          <w:sz w:val="24"/>
        </w:rPr>
        <w:tab/>
      </w:r>
      <w:r>
        <w:rPr>
          <w:rFonts w:ascii="Arial" w:hAnsi="Arial" w:cs="Arial"/>
          <w:b/>
          <w:sz w:val="24"/>
        </w:rPr>
        <w:t>draft CR 38101-3  to add DC_5A-30A-66A-66A_n260M</w:t>
      </w:r>
    </w:p>
    <w:p w14:paraId="5EF0F1A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C735993" w14:textId="77777777" w:rsidR="00D326AB" w:rsidRDefault="00D326AB" w:rsidP="00D326AB">
      <w:pPr>
        <w:rPr>
          <w:rFonts w:ascii="Arial" w:hAnsi="Arial" w:cs="Arial"/>
          <w:b/>
        </w:rPr>
      </w:pPr>
      <w:r>
        <w:rPr>
          <w:rFonts w:ascii="Arial" w:hAnsi="Arial" w:cs="Arial"/>
          <w:b/>
        </w:rPr>
        <w:t xml:space="preserve">Abstract: </w:t>
      </w:r>
    </w:p>
    <w:p w14:paraId="5040484C" w14:textId="77777777" w:rsidR="00D326AB" w:rsidRDefault="00D326AB" w:rsidP="00D326AB">
      <w:r>
        <w:t>draft CR 38101-3  to add DC_5A-30A-66A-66A_n260M</w:t>
      </w:r>
    </w:p>
    <w:p w14:paraId="4D227B0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3ED69934" w14:textId="77777777" w:rsidR="00D326AB" w:rsidRDefault="00D326AB" w:rsidP="00D326AB">
      <w:pPr>
        <w:rPr>
          <w:rFonts w:ascii="Arial" w:hAnsi="Arial" w:cs="Arial"/>
          <w:b/>
          <w:sz w:val="24"/>
        </w:rPr>
      </w:pPr>
      <w:hyperlink r:id="rId723" w:history="1">
        <w:r>
          <w:rPr>
            <w:rStyle w:val="ac"/>
            <w:rFonts w:ascii="Arial" w:hAnsi="Arial" w:cs="Arial"/>
            <w:b/>
            <w:sz w:val="24"/>
          </w:rPr>
          <w:t>R4-2201907</w:t>
        </w:r>
      </w:hyperlink>
      <w:r>
        <w:rPr>
          <w:rFonts w:ascii="Arial" w:hAnsi="Arial" w:cs="Arial"/>
          <w:b/>
          <w:color w:val="0000FF"/>
          <w:sz w:val="24"/>
        </w:rPr>
        <w:tab/>
      </w:r>
      <w:r>
        <w:rPr>
          <w:rFonts w:ascii="Arial" w:hAnsi="Arial" w:cs="Arial"/>
          <w:b/>
          <w:sz w:val="24"/>
        </w:rPr>
        <w:t>draft CR 38101-3  to add DC_12A-30A-66A-66A_n260M</w:t>
      </w:r>
    </w:p>
    <w:p w14:paraId="49C03BAD"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EBE493E" w14:textId="77777777" w:rsidR="00D326AB" w:rsidRDefault="00D326AB" w:rsidP="00D326AB">
      <w:pPr>
        <w:rPr>
          <w:rFonts w:ascii="Arial" w:hAnsi="Arial" w:cs="Arial"/>
          <w:b/>
        </w:rPr>
      </w:pPr>
      <w:r>
        <w:rPr>
          <w:rFonts w:ascii="Arial" w:hAnsi="Arial" w:cs="Arial"/>
          <w:b/>
        </w:rPr>
        <w:t xml:space="preserve">Abstract: </w:t>
      </w:r>
    </w:p>
    <w:p w14:paraId="150CB0DC" w14:textId="77777777" w:rsidR="00D326AB" w:rsidRDefault="00D326AB" w:rsidP="00D326AB">
      <w:r>
        <w:t>draft CR 38101-3  to add DC_12A-30A-66A-66A_n260M</w:t>
      </w:r>
    </w:p>
    <w:p w14:paraId="22E9999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76B66CD4" w14:textId="77777777" w:rsidR="00D326AB" w:rsidRDefault="00D326AB" w:rsidP="00D326AB">
      <w:pPr>
        <w:rPr>
          <w:rFonts w:ascii="Arial" w:hAnsi="Arial" w:cs="Arial"/>
          <w:b/>
          <w:sz w:val="24"/>
        </w:rPr>
      </w:pPr>
      <w:hyperlink r:id="rId724" w:history="1">
        <w:r>
          <w:rPr>
            <w:rStyle w:val="ac"/>
            <w:rFonts w:ascii="Arial" w:hAnsi="Arial" w:cs="Arial"/>
            <w:b/>
            <w:sz w:val="24"/>
          </w:rPr>
          <w:t>R4-2201908</w:t>
        </w:r>
      </w:hyperlink>
      <w:r>
        <w:rPr>
          <w:rFonts w:ascii="Arial" w:hAnsi="Arial" w:cs="Arial"/>
          <w:b/>
          <w:color w:val="0000FF"/>
          <w:sz w:val="24"/>
        </w:rPr>
        <w:tab/>
      </w:r>
      <w:r>
        <w:rPr>
          <w:rFonts w:ascii="Arial" w:hAnsi="Arial" w:cs="Arial"/>
          <w:b/>
          <w:sz w:val="24"/>
        </w:rPr>
        <w:t>draft CR 38101-3  to add DC_12A-30A-66A-66A_n260M</w:t>
      </w:r>
    </w:p>
    <w:p w14:paraId="4F79F09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40F6FCE" w14:textId="77777777" w:rsidR="00D326AB" w:rsidRDefault="00D326AB" w:rsidP="00D326AB">
      <w:pPr>
        <w:rPr>
          <w:rFonts w:ascii="Arial" w:hAnsi="Arial" w:cs="Arial"/>
          <w:b/>
        </w:rPr>
      </w:pPr>
      <w:r>
        <w:rPr>
          <w:rFonts w:ascii="Arial" w:hAnsi="Arial" w:cs="Arial"/>
          <w:b/>
        </w:rPr>
        <w:t xml:space="preserve">Abstract: </w:t>
      </w:r>
    </w:p>
    <w:p w14:paraId="2F40E5FD" w14:textId="77777777" w:rsidR="00D326AB" w:rsidRDefault="00D326AB" w:rsidP="00D326AB">
      <w:r>
        <w:t>draft CR 38101-3  to add DC_12A-30A-66A-66A_n260M</w:t>
      </w:r>
    </w:p>
    <w:p w14:paraId="67C3DE9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03E61B3" w14:textId="77777777" w:rsidR="00D326AB" w:rsidRDefault="00D326AB" w:rsidP="00D326AB">
      <w:pPr>
        <w:rPr>
          <w:rFonts w:ascii="Arial" w:hAnsi="Arial" w:cs="Arial"/>
          <w:b/>
          <w:sz w:val="24"/>
        </w:rPr>
      </w:pPr>
      <w:hyperlink r:id="rId725" w:history="1">
        <w:r>
          <w:rPr>
            <w:rStyle w:val="ac"/>
            <w:rFonts w:ascii="Arial" w:hAnsi="Arial" w:cs="Arial"/>
            <w:b/>
            <w:sz w:val="24"/>
          </w:rPr>
          <w:t>R4-2201961</w:t>
        </w:r>
      </w:hyperlink>
      <w:r>
        <w:rPr>
          <w:rFonts w:ascii="Arial" w:hAnsi="Arial" w:cs="Arial"/>
          <w:b/>
          <w:color w:val="0000FF"/>
          <w:sz w:val="24"/>
        </w:rPr>
        <w:tab/>
      </w:r>
      <w:r>
        <w:rPr>
          <w:rFonts w:ascii="Arial" w:hAnsi="Arial" w:cs="Arial"/>
          <w:b/>
          <w:sz w:val="24"/>
        </w:rPr>
        <w:t>draft CR 38101-3  to add DC_2A-2A-5A-30A_n260M</w:t>
      </w:r>
    </w:p>
    <w:p w14:paraId="543707FD"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E3A4754" w14:textId="77777777" w:rsidR="00D326AB" w:rsidRDefault="00D326AB" w:rsidP="00D326AB">
      <w:pPr>
        <w:rPr>
          <w:rFonts w:ascii="Arial" w:hAnsi="Arial" w:cs="Arial"/>
          <w:b/>
        </w:rPr>
      </w:pPr>
      <w:r>
        <w:rPr>
          <w:rFonts w:ascii="Arial" w:hAnsi="Arial" w:cs="Arial"/>
          <w:b/>
        </w:rPr>
        <w:t xml:space="preserve">Abstract: </w:t>
      </w:r>
    </w:p>
    <w:p w14:paraId="7CCF5A39" w14:textId="77777777" w:rsidR="00D326AB" w:rsidRDefault="00D326AB" w:rsidP="00D326AB">
      <w:r>
        <w:t>draft CR 38101-3  to add DC_2A-2A-5A-30A_n260M</w:t>
      </w:r>
    </w:p>
    <w:p w14:paraId="39C52E7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5C93C16D" w14:textId="77777777" w:rsidR="00D326AB" w:rsidRDefault="00D326AB" w:rsidP="00D326AB">
      <w:pPr>
        <w:pStyle w:val="3"/>
      </w:pPr>
      <w:bookmarkStart w:id="62" w:name="_Toc93078707"/>
      <w:r>
        <w:t>5.17</w:t>
      </w:r>
      <w:r>
        <w:tab/>
        <w:t>DC of 4 LTE band and 1 NR band</w:t>
      </w:r>
      <w:bookmarkEnd w:id="62"/>
    </w:p>
    <w:p w14:paraId="2B704FA9" w14:textId="77777777" w:rsidR="00D326AB" w:rsidRDefault="00D326AB" w:rsidP="00D326AB">
      <w:pPr>
        <w:rPr>
          <w:rFonts w:ascii="Arial" w:hAnsi="Arial" w:cs="Arial"/>
          <w:b/>
          <w:color w:val="C00000"/>
          <w:lang w:eastAsia="zh-CN"/>
        </w:rPr>
      </w:pPr>
      <w:bookmarkStart w:id="63" w:name="_Toc93078708"/>
      <w:r>
        <w:rPr>
          <w:rFonts w:ascii="Arial" w:hAnsi="Arial" w:cs="Arial"/>
          <w:b/>
          <w:color w:val="C00000"/>
          <w:lang w:eastAsia="zh-CN"/>
        </w:rPr>
        <w:t>[101-bis-e][106] NR_Baskets_Part_2, AI 5.7, 5.14, 5.15, 5.16, 5.17, 5.18 – Iwo Angelow</w:t>
      </w:r>
    </w:p>
    <w:p w14:paraId="0EACD0CD" w14:textId="77777777" w:rsidR="00D326AB" w:rsidRDefault="00D326AB" w:rsidP="00D326AB">
      <w:pPr>
        <w:pStyle w:val="4"/>
      </w:pPr>
      <w:r>
        <w:t>5.17.1</w:t>
      </w:r>
      <w:r>
        <w:tab/>
        <w:t>EN-DC requirements without FR2 band</w:t>
      </w:r>
      <w:bookmarkEnd w:id="63"/>
    </w:p>
    <w:p w14:paraId="16D30A1D" w14:textId="77777777" w:rsidR="00D326AB" w:rsidRDefault="00D326AB" w:rsidP="00D326AB">
      <w:pPr>
        <w:rPr>
          <w:rFonts w:ascii="Arial" w:hAnsi="Arial" w:cs="Arial"/>
          <w:b/>
          <w:sz w:val="24"/>
        </w:rPr>
      </w:pPr>
      <w:hyperlink r:id="rId726" w:history="1">
        <w:r>
          <w:rPr>
            <w:rStyle w:val="ac"/>
            <w:rFonts w:ascii="Arial" w:hAnsi="Arial" w:cs="Arial"/>
            <w:b/>
            <w:sz w:val="24"/>
          </w:rPr>
          <w:t>R4-2200610</w:t>
        </w:r>
      </w:hyperlink>
      <w:r>
        <w:rPr>
          <w:rFonts w:ascii="Arial" w:hAnsi="Arial" w:cs="Arial"/>
          <w:b/>
          <w:color w:val="0000FF"/>
          <w:sz w:val="24"/>
        </w:rPr>
        <w:tab/>
      </w:r>
      <w:r>
        <w:rPr>
          <w:rFonts w:ascii="Arial" w:hAnsi="Arial" w:cs="Arial"/>
          <w:b/>
          <w:sz w:val="24"/>
        </w:rPr>
        <w:t>CR for TS 38.101-3: Adding same note for higher order combo of DC_20_n28</w:t>
      </w:r>
    </w:p>
    <w:p w14:paraId="3937B282" w14:textId="77777777" w:rsidR="00D326AB" w:rsidRDefault="00D326AB" w:rsidP="00D326A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CR-0674  rev  Cat: F (Rel-17)</w:t>
      </w:r>
      <w:r>
        <w:rPr>
          <w:i/>
        </w:rPr>
        <w:br/>
      </w:r>
      <w:r>
        <w:rPr>
          <w:i/>
        </w:rPr>
        <w:br/>
      </w:r>
      <w:r>
        <w:rPr>
          <w:i/>
        </w:rPr>
        <w:tab/>
      </w:r>
      <w:r>
        <w:rPr>
          <w:i/>
        </w:rPr>
        <w:tab/>
      </w:r>
      <w:r>
        <w:rPr>
          <w:i/>
        </w:rPr>
        <w:tab/>
      </w:r>
      <w:r>
        <w:rPr>
          <w:i/>
        </w:rPr>
        <w:tab/>
      </w:r>
      <w:r>
        <w:rPr>
          <w:i/>
        </w:rPr>
        <w:tab/>
        <w:t>Source: MediaTek Inc.</w:t>
      </w:r>
    </w:p>
    <w:p w14:paraId="28C7F301" w14:textId="77777777" w:rsidR="00D326AB" w:rsidRDefault="00D326AB" w:rsidP="00D326AB">
      <w:pPr>
        <w:rPr>
          <w:rFonts w:ascii="Arial" w:hAnsi="Arial" w:cs="Arial"/>
          <w:b/>
        </w:rPr>
      </w:pPr>
      <w:r>
        <w:rPr>
          <w:rFonts w:ascii="Arial" w:hAnsi="Arial" w:cs="Arial"/>
          <w:b/>
        </w:rPr>
        <w:t xml:space="preserve">Abstract: </w:t>
      </w:r>
    </w:p>
    <w:p w14:paraId="19C235AC" w14:textId="77777777" w:rsidR="00D326AB" w:rsidRDefault="00D326AB" w:rsidP="00D326AB">
      <w:r>
        <w:t>This CR is for endorsement</w:t>
      </w:r>
    </w:p>
    <w:p w14:paraId="4A91C5D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55F0E49" w14:textId="77777777" w:rsidR="00D326AB" w:rsidRDefault="00D326AB" w:rsidP="00D326AB">
      <w:pPr>
        <w:rPr>
          <w:rFonts w:ascii="Arial" w:hAnsi="Arial" w:cs="Arial"/>
          <w:b/>
          <w:sz w:val="24"/>
        </w:rPr>
      </w:pPr>
      <w:hyperlink r:id="rId727" w:history="1">
        <w:r>
          <w:rPr>
            <w:rStyle w:val="ac"/>
            <w:rFonts w:ascii="Arial" w:hAnsi="Arial" w:cs="Arial"/>
            <w:b/>
            <w:sz w:val="24"/>
          </w:rPr>
          <w:t>R4-2200622</w:t>
        </w:r>
      </w:hyperlink>
      <w:r>
        <w:rPr>
          <w:rFonts w:ascii="Arial" w:hAnsi="Arial" w:cs="Arial"/>
          <w:b/>
          <w:color w:val="0000FF"/>
          <w:sz w:val="24"/>
        </w:rPr>
        <w:tab/>
      </w:r>
      <w:r>
        <w:rPr>
          <w:rFonts w:ascii="Arial" w:hAnsi="Arial" w:cs="Arial"/>
          <w:b/>
          <w:sz w:val="24"/>
        </w:rPr>
        <w:t>Draft CR for TS 38.101-3 to add UL DC_1A_n78A support for DC_1A-3A-20A-38A_n78A</w:t>
      </w:r>
    </w:p>
    <w:p w14:paraId="3AB3F02B"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24117FCF" w14:textId="77777777" w:rsidR="00D326AB" w:rsidRDefault="00D326AB" w:rsidP="00D326AB">
      <w:pPr>
        <w:rPr>
          <w:rFonts w:ascii="Arial" w:hAnsi="Arial" w:cs="Arial"/>
          <w:b/>
        </w:rPr>
      </w:pPr>
      <w:r>
        <w:rPr>
          <w:rFonts w:ascii="Arial" w:hAnsi="Arial" w:cs="Arial"/>
          <w:b/>
        </w:rPr>
        <w:t xml:space="preserve">Abstract: </w:t>
      </w:r>
    </w:p>
    <w:p w14:paraId="4E60E80A" w14:textId="77777777" w:rsidR="00D326AB" w:rsidRDefault="00D326AB" w:rsidP="00D326AB">
      <w:r>
        <w:t>This paper is to provide draft CR for TS 38.101-3 to add UL DC_1A_n78A support for DC_1A-3A-20A-38A_n78A</w:t>
      </w:r>
    </w:p>
    <w:p w14:paraId="76B2982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3C8500AA" w14:textId="77777777" w:rsidR="00D326AB" w:rsidRDefault="00D326AB" w:rsidP="00D326AB">
      <w:pPr>
        <w:rPr>
          <w:rFonts w:ascii="Arial" w:hAnsi="Arial" w:cs="Arial"/>
          <w:b/>
          <w:sz w:val="24"/>
        </w:rPr>
      </w:pPr>
      <w:hyperlink r:id="rId728" w:history="1">
        <w:r>
          <w:rPr>
            <w:rStyle w:val="ac"/>
            <w:rFonts w:ascii="Arial" w:hAnsi="Arial" w:cs="Arial"/>
            <w:b/>
            <w:sz w:val="24"/>
          </w:rPr>
          <w:t>R4-2201061</w:t>
        </w:r>
      </w:hyperlink>
      <w:r>
        <w:rPr>
          <w:rFonts w:ascii="Arial" w:hAnsi="Arial" w:cs="Arial"/>
          <w:b/>
          <w:color w:val="0000FF"/>
          <w:sz w:val="24"/>
        </w:rPr>
        <w:tab/>
      </w:r>
      <w:r>
        <w:rPr>
          <w:rFonts w:ascii="Arial" w:hAnsi="Arial" w:cs="Arial"/>
          <w:b/>
          <w:sz w:val="24"/>
        </w:rPr>
        <w:t>TP for TR 37.717-41-11 DC_2-7-29-66_n78</w:t>
      </w:r>
    </w:p>
    <w:p w14:paraId="55775F9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5F9AD18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Approved.</w:t>
      </w:r>
    </w:p>
    <w:p w14:paraId="51665382" w14:textId="77777777" w:rsidR="00D326AB" w:rsidRDefault="00D326AB" w:rsidP="00D326AB">
      <w:pPr>
        <w:rPr>
          <w:rFonts w:ascii="Arial" w:hAnsi="Arial" w:cs="Arial"/>
          <w:b/>
          <w:sz w:val="24"/>
        </w:rPr>
      </w:pPr>
      <w:hyperlink r:id="rId729" w:history="1">
        <w:r>
          <w:rPr>
            <w:rStyle w:val="ac"/>
            <w:rFonts w:ascii="Arial" w:hAnsi="Arial" w:cs="Arial"/>
            <w:b/>
            <w:sz w:val="24"/>
          </w:rPr>
          <w:t>R4-2201733</w:t>
        </w:r>
      </w:hyperlink>
      <w:r>
        <w:rPr>
          <w:rFonts w:ascii="Arial" w:hAnsi="Arial" w:cs="Arial"/>
          <w:b/>
          <w:color w:val="0000FF"/>
          <w:sz w:val="24"/>
        </w:rPr>
        <w:tab/>
      </w:r>
      <w:r>
        <w:rPr>
          <w:rFonts w:ascii="Arial" w:hAnsi="Arial" w:cs="Arial"/>
          <w:b/>
          <w:sz w:val="24"/>
        </w:rPr>
        <w:t>TP for TR 37.717-41-11 to include DC_2-5-7-66_n78</w:t>
      </w:r>
    </w:p>
    <w:p w14:paraId="5D9E860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588B8A6" w14:textId="77777777" w:rsidR="00D326AB" w:rsidRDefault="00D326AB" w:rsidP="00D326AB">
      <w:pPr>
        <w:rPr>
          <w:rFonts w:ascii="Arial" w:hAnsi="Arial" w:cs="Arial"/>
          <w:b/>
        </w:rPr>
      </w:pPr>
      <w:r>
        <w:rPr>
          <w:rFonts w:ascii="Arial" w:hAnsi="Arial" w:cs="Arial"/>
          <w:b/>
        </w:rPr>
        <w:t xml:space="preserve">Abstract: </w:t>
      </w:r>
    </w:p>
    <w:p w14:paraId="092086AF" w14:textId="77777777" w:rsidR="00D326AB" w:rsidRDefault="00D326AB" w:rsidP="00D326AB">
      <w:r>
        <w:t>TP for TR 37.717-41-11 to include DC_2-5-7-66_n78</w:t>
      </w:r>
    </w:p>
    <w:p w14:paraId="3FDB9AE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30" w:history="1">
        <w:r>
          <w:rPr>
            <w:rStyle w:val="ac"/>
            <w:rFonts w:ascii="Arial" w:hAnsi="Arial" w:cs="Arial"/>
            <w:b/>
          </w:rPr>
          <w:t>R4-2202173</w:t>
        </w:r>
      </w:hyperlink>
      <w:r>
        <w:rPr>
          <w:rFonts w:ascii="Arial" w:hAnsi="Arial" w:cs="Arial"/>
          <w:b/>
        </w:rPr>
        <w:t xml:space="preserve"> (from </w:t>
      </w:r>
      <w:hyperlink r:id="rId731" w:history="1">
        <w:r>
          <w:rPr>
            <w:rStyle w:val="ac"/>
            <w:rFonts w:ascii="Arial" w:hAnsi="Arial" w:cs="Arial"/>
            <w:b/>
          </w:rPr>
          <w:t>R4-2201733</w:t>
        </w:r>
      </w:hyperlink>
      <w:r>
        <w:rPr>
          <w:rFonts w:ascii="Arial" w:hAnsi="Arial" w:cs="Arial"/>
          <w:b/>
        </w:rPr>
        <w:t>).</w:t>
      </w:r>
    </w:p>
    <w:bookmarkStart w:id="64" w:name="_Toc93078709"/>
    <w:p w14:paraId="66D253A7"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"https://www.3gpp.org/ftp/tsg_ran/WG4_Radio/TSGR4_101-bis-e/Docs/R4-2202173.zip" </w:instrText>
      </w:r>
      <w:r>
        <w:rPr>
          <w:rStyle w:val="ac"/>
          <w:rFonts w:ascii="Arial" w:hAnsi="Arial" w:cs="Arial"/>
          <w:b/>
          <w:sz w:val="24"/>
        </w:rPr>
        <w:fldChar w:fldCharType="separate"/>
      </w:r>
      <w:r>
        <w:rPr>
          <w:rStyle w:val="ac"/>
          <w:rFonts w:ascii="Arial" w:hAnsi="Arial" w:cs="Arial"/>
          <w:b/>
          <w:sz w:val="24"/>
        </w:rPr>
        <w:t>R4-2202173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37.717-41-11 to include DC_2-5-7-66_n78</w:t>
      </w:r>
    </w:p>
    <w:p w14:paraId="2DE00F4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7B7CA74" w14:textId="77777777" w:rsidR="00D326AB" w:rsidRDefault="00D326AB" w:rsidP="00D326AB">
      <w:pPr>
        <w:rPr>
          <w:rFonts w:ascii="Arial" w:hAnsi="Arial" w:cs="Arial"/>
          <w:b/>
        </w:rPr>
      </w:pPr>
      <w:r>
        <w:rPr>
          <w:rFonts w:ascii="Arial" w:hAnsi="Arial" w:cs="Arial"/>
          <w:b/>
        </w:rPr>
        <w:t xml:space="preserve">Abstract: </w:t>
      </w:r>
    </w:p>
    <w:p w14:paraId="30DE7093" w14:textId="77777777" w:rsidR="00D326AB" w:rsidRDefault="00D326AB" w:rsidP="00D326AB">
      <w:r>
        <w:t>TP for TR 37.717-41-11 to include DC_2-5-7-66_n78</w:t>
      </w:r>
    </w:p>
    <w:p w14:paraId="609186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410D">
        <w:rPr>
          <w:rFonts w:ascii="Arial" w:hAnsi="Arial" w:cs="Arial"/>
          <w:b/>
          <w:highlight w:val="green"/>
        </w:rPr>
        <w:t>Approved.</w:t>
      </w:r>
    </w:p>
    <w:p w14:paraId="49D73C35" w14:textId="77777777" w:rsidR="00D326AB" w:rsidRDefault="00D326AB" w:rsidP="00D326AB">
      <w:pPr>
        <w:pStyle w:val="4"/>
      </w:pPr>
      <w:r>
        <w:t>5.17.2</w:t>
      </w:r>
      <w:r>
        <w:tab/>
        <w:t>EN-DC requirements with FR2 band</w:t>
      </w:r>
      <w:bookmarkEnd w:id="64"/>
    </w:p>
    <w:p w14:paraId="612D8EA0" w14:textId="77777777" w:rsidR="00D326AB" w:rsidRDefault="00D326AB" w:rsidP="00D326AB">
      <w:pPr>
        <w:rPr>
          <w:rFonts w:ascii="Arial" w:hAnsi="Arial" w:cs="Arial"/>
          <w:b/>
          <w:sz w:val="24"/>
        </w:rPr>
      </w:pPr>
      <w:hyperlink r:id="rId732" w:history="1">
        <w:r>
          <w:rPr>
            <w:rStyle w:val="ac"/>
            <w:rFonts w:ascii="Arial" w:hAnsi="Arial" w:cs="Arial"/>
            <w:b/>
            <w:sz w:val="24"/>
          </w:rPr>
          <w:t>R4-2201909</w:t>
        </w:r>
      </w:hyperlink>
      <w:r>
        <w:rPr>
          <w:rFonts w:ascii="Arial" w:hAnsi="Arial" w:cs="Arial"/>
          <w:b/>
          <w:color w:val="0000FF"/>
          <w:sz w:val="24"/>
        </w:rPr>
        <w:tab/>
      </w:r>
      <w:r>
        <w:rPr>
          <w:rFonts w:ascii="Arial" w:hAnsi="Arial" w:cs="Arial"/>
          <w:b/>
          <w:sz w:val="24"/>
        </w:rPr>
        <w:t>draft CR 38101-3 to add DC_2A-5A-30A-66A_n260M</w:t>
      </w:r>
    </w:p>
    <w:p w14:paraId="2BC5740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1002912" w14:textId="77777777" w:rsidR="00D326AB" w:rsidRDefault="00D326AB" w:rsidP="00D326AB">
      <w:pPr>
        <w:rPr>
          <w:rFonts w:ascii="Arial" w:hAnsi="Arial" w:cs="Arial"/>
          <w:b/>
        </w:rPr>
      </w:pPr>
      <w:r>
        <w:rPr>
          <w:rFonts w:ascii="Arial" w:hAnsi="Arial" w:cs="Arial"/>
          <w:b/>
        </w:rPr>
        <w:t xml:space="preserve">Abstract: </w:t>
      </w:r>
    </w:p>
    <w:p w14:paraId="0E348829" w14:textId="77777777" w:rsidR="00D326AB" w:rsidRDefault="00D326AB" w:rsidP="00D326AB">
      <w:r>
        <w:t>draft CR 38101-3 to add DC_2A-5A-30A-66A_n260M</w:t>
      </w:r>
    </w:p>
    <w:p w14:paraId="1058409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24B2EDCC" w14:textId="77777777" w:rsidR="00D326AB" w:rsidRDefault="00D326AB" w:rsidP="00D326AB">
      <w:pPr>
        <w:rPr>
          <w:rFonts w:ascii="Arial" w:hAnsi="Arial" w:cs="Arial"/>
          <w:b/>
          <w:sz w:val="24"/>
        </w:rPr>
      </w:pPr>
      <w:hyperlink r:id="rId733" w:history="1">
        <w:r>
          <w:rPr>
            <w:rStyle w:val="ac"/>
            <w:rFonts w:ascii="Arial" w:hAnsi="Arial" w:cs="Arial"/>
            <w:b/>
            <w:sz w:val="24"/>
          </w:rPr>
          <w:t>R4-2201910</w:t>
        </w:r>
      </w:hyperlink>
      <w:r>
        <w:rPr>
          <w:rFonts w:ascii="Arial" w:hAnsi="Arial" w:cs="Arial"/>
          <w:b/>
          <w:color w:val="0000FF"/>
          <w:sz w:val="24"/>
        </w:rPr>
        <w:tab/>
      </w:r>
      <w:r>
        <w:rPr>
          <w:rFonts w:ascii="Arial" w:hAnsi="Arial" w:cs="Arial"/>
          <w:b/>
          <w:sz w:val="24"/>
        </w:rPr>
        <w:t>draft CR 38101-3 to add DC_2A-12A-30A-66A_n260M</w:t>
      </w:r>
    </w:p>
    <w:p w14:paraId="7F59782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662A611" w14:textId="77777777" w:rsidR="00D326AB" w:rsidRDefault="00D326AB" w:rsidP="00D326AB">
      <w:pPr>
        <w:rPr>
          <w:rFonts w:ascii="Arial" w:hAnsi="Arial" w:cs="Arial"/>
          <w:b/>
        </w:rPr>
      </w:pPr>
      <w:r>
        <w:rPr>
          <w:rFonts w:ascii="Arial" w:hAnsi="Arial" w:cs="Arial"/>
          <w:b/>
        </w:rPr>
        <w:t xml:space="preserve">Abstract: </w:t>
      </w:r>
    </w:p>
    <w:p w14:paraId="31899B71" w14:textId="77777777" w:rsidR="00D326AB" w:rsidRDefault="00D326AB" w:rsidP="00D326AB">
      <w:r>
        <w:t>draft CR 38101-3 to add DC_2A-12A-30A-66A_n260M</w:t>
      </w:r>
    </w:p>
    <w:p w14:paraId="071CF98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F7C54">
        <w:rPr>
          <w:rFonts w:ascii="Arial" w:hAnsi="Arial" w:cs="Arial"/>
          <w:b/>
          <w:highlight w:val="green"/>
        </w:rPr>
        <w:t>Endorsed.</w:t>
      </w:r>
    </w:p>
    <w:p w14:paraId="7D9E2BE0" w14:textId="77777777" w:rsidR="00D326AB" w:rsidRDefault="00D326AB" w:rsidP="00D326AB">
      <w:pPr>
        <w:pStyle w:val="3"/>
      </w:pPr>
      <w:bookmarkStart w:id="65" w:name="_Toc93078710"/>
      <w:r>
        <w:t>5.18</w:t>
      </w:r>
      <w:r>
        <w:tab/>
        <w:t>DC of 5 bands LTE inter-band CA (5DL/1L) and 1 NR band (1DL/1UL)</w:t>
      </w:r>
      <w:bookmarkEnd w:id="65"/>
    </w:p>
    <w:p w14:paraId="38061D2C" w14:textId="77777777" w:rsidR="00D326AB" w:rsidRDefault="00D326AB" w:rsidP="00D326AB">
      <w:pPr>
        <w:rPr>
          <w:rFonts w:ascii="Arial" w:hAnsi="Arial" w:cs="Arial"/>
          <w:b/>
          <w:color w:val="C00000"/>
          <w:lang w:eastAsia="zh-CN"/>
        </w:rPr>
      </w:pPr>
      <w:bookmarkStart w:id="66" w:name="_Toc93078711"/>
      <w:r>
        <w:rPr>
          <w:rFonts w:ascii="Arial" w:hAnsi="Arial" w:cs="Arial"/>
          <w:b/>
          <w:color w:val="C00000"/>
          <w:lang w:eastAsia="zh-CN"/>
        </w:rPr>
        <w:t>[101-bis-e][106] NR_Baskets_Part_2, AI 5.7, 5.14, 5.15, 5.16, 5.17, 5.18 – Iwo Angelow</w:t>
      </w:r>
    </w:p>
    <w:p w14:paraId="5D99F0EE" w14:textId="77777777" w:rsidR="00D326AB" w:rsidRDefault="00D326AB" w:rsidP="00D326AB">
      <w:pPr>
        <w:pStyle w:val="4"/>
      </w:pPr>
      <w:r>
        <w:t>5.18.1</w:t>
      </w:r>
      <w:r>
        <w:tab/>
        <w:t>UE RF requirements</w:t>
      </w:r>
      <w:bookmarkEnd w:id="66"/>
    </w:p>
    <w:p w14:paraId="75BCD364" w14:textId="77777777" w:rsidR="00D326AB" w:rsidRDefault="00D326AB" w:rsidP="00D326AB">
      <w:pPr>
        <w:pStyle w:val="3"/>
      </w:pPr>
      <w:bookmarkStart w:id="67" w:name="_Toc93078712"/>
      <w:r>
        <w:t>5.19</w:t>
      </w:r>
      <w:r>
        <w:tab/>
        <w:t>DC of x bands (x=1,2, 3, 4) LTE inter-band CA and 2 bands NR inter-band CA</w:t>
      </w:r>
      <w:bookmarkEnd w:id="67"/>
    </w:p>
    <w:p w14:paraId="6806A9F9" w14:textId="77777777" w:rsidR="00D326AB" w:rsidRDefault="00D326AB" w:rsidP="00D326AB">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62B39F07" w14:textId="77777777" w:rsidR="00D326AB" w:rsidRDefault="00D326AB" w:rsidP="00D326AB">
      <w:pPr>
        <w:rPr>
          <w:rFonts w:ascii="Arial" w:hAnsi="Arial" w:cs="Arial"/>
          <w:b/>
          <w:sz w:val="24"/>
        </w:rPr>
      </w:pPr>
      <w:hyperlink r:id="rId734" w:history="1">
        <w:r>
          <w:rPr>
            <w:rStyle w:val="ac"/>
            <w:rFonts w:ascii="Arial" w:hAnsi="Arial" w:cs="Arial"/>
            <w:b/>
            <w:sz w:val="24"/>
          </w:rPr>
          <w:t>R4-2200789</w:t>
        </w:r>
      </w:hyperlink>
      <w:r>
        <w:rPr>
          <w:rFonts w:ascii="Arial" w:hAnsi="Arial" w:cs="Arial"/>
          <w:b/>
          <w:color w:val="0000FF"/>
          <w:sz w:val="24"/>
        </w:rPr>
        <w:tab/>
      </w:r>
      <w:r>
        <w:rPr>
          <w:rFonts w:ascii="Arial" w:hAnsi="Arial" w:cs="Arial"/>
          <w:b/>
          <w:sz w:val="24"/>
        </w:rPr>
        <w:t>TR 37.717-11-21 v0.8.0 TR update: LTE(xDL/1UL)+ NR(2DL/1UL) DC in Rel-17</w:t>
      </w:r>
    </w:p>
    <w:p w14:paraId="1FE8CD20"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1120896" w14:textId="77777777" w:rsidR="00D326AB" w:rsidRDefault="00D326AB" w:rsidP="00D326AB">
      <w:pPr>
        <w:rPr>
          <w:rFonts w:ascii="Arial" w:hAnsi="Arial" w:cs="Arial"/>
          <w:b/>
        </w:rPr>
      </w:pPr>
      <w:r>
        <w:rPr>
          <w:rFonts w:ascii="Arial" w:hAnsi="Arial" w:cs="Arial"/>
          <w:b/>
        </w:rPr>
        <w:t xml:space="preserve">Abstract: </w:t>
      </w:r>
    </w:p>
    <w:p w14:paraId="6BE032AA" w14:textId="77777777" w:rsidR="00D326AB" w:rsidRDefault="00D326AB" w:rsidP="00D326AB">
      <w:r>
        <w:t xml:space="preserve">Provide TR to update DC band combinations for LTE(xDL/1UL)+ NR(2DL/1UL) in Rel-17 </w:t>
      </w:r>
    </w:p>
    <w:p w14:paraId="13048B3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05E50CB" w14:textId="77777777" w:rsidR="00D326AB" w:rsidRDefault="00D326AB" w:rsidP="00D326AB">
      <w:pPr>
        <w:rPr>
          <w:rFonts w:ascii="Arial" w:hAnsi="Arial" w:cs="Arial"/>
          <w:b/>
          <w:sz w:val="24"/>
        </w:rPr>
      </w:pPr>
      <w:hyperlink r:id="rId735" w:history="1">
        <w:r>
          <w:rPr>
            <w:rStyle w:val="ac"/>
            <w:rFonts w:ascii="Arial" w:hAnsi="Arial" w:cs="Arial"/>
            <w:b/>
            <w:sz w:val="24"/>
          </w:rPr>
          <w:t>R4-2200791</w:t>
        </w:r>
      </w:hyperlink>
      <w:r>
        <w:rPr>
          <w:rFonts w:ascii="Arial" w:hAnsi="Arial" w:cs="Arial"/>
          <w:b/>
          <w:color w:val="0000FF"/>
          <w:sz w:val="24"/>
        </w:rPr>
        <w:tab/>
      </w:r>
      <w:r>
        <w:rPr>
          <w:rFonts w:ascii="Arial" w:hAnsi="Arial" w:cs="Arial"/>
          <w:b/>
          <w:sz w:val="24"/>
        </w:rPr>
        <w:t>Revised WID on LTE (xDL/UL x=1.2,3,4) with NR 2 bands (2DL/1UL) DC in Rel-17</w:t>
      </w:r>
    </w:p>
    <w:p w14:paraId="2D4E46FA" w14:textId="77777777" w:rsidR="00D326AB" w:rsidRDefault="00D326AB" w:rsidP="00D326A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2F05A662" w14:textId="77777777" w:rsidR="00D326AB" w:rsidRDefault="00D326AB" w:rsidP="00D326AB">
      <w:pPr>
        <w:rPr>
          <w:rFonts w:ascii="Arial" w:hAnsi="Arial" w:cs="Arial"/>
          <w:b/>
        </w:rPr>
      </w:pPr>
      <w:r>
        <w:rPr>
          <w:rFonts w:ascii="Arial" w:hAnsi="Arial" w:cs="Arial"/>
          <w:b/>
        </w:rPr>
        <w:t xml:space="preserve">Abstract: </w:t>
      </w:r>
    </w:p>
    <w:p w14:paraId="06CCD4F9" w14:textId="77777777" w:rsidR="00D326AB" w:rsidRDefault="00D326AB" w:rsidP="00D326AB">
      <w:r>
        <w:t>Revised WID to update the status on each DC band combination for LTE (xDL/UL x=1.2,3,4) with NR 2 bands (2DL/1UL) DC in Rel-17.</w:t>
      </w:r>
    </w:p>
    <w:p w14:paraId="7B12FFF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F37B35" w14:textId="77777777" w:rsidR="00D326AB" w:rsidRDefault="00D326AB" w:rsidP="00D326AB">
      <w:pPr>
        <w:rPr>
          <w:rFonts w:ascii="Arial" w:hAnsi="Arial" w:cs="Arial"/>
          <w:b/>
          <w:sz w:val="24"/>
        </w:rPr>
      </w:pPr>
      <w:hyperlink r:id="rId736" w:history="1">
        <w:r>
          <w:rPr>
            <w:rStyle w:val="ac"/>
            <w:rFonts w:ascii="Arial" w:hAnsi="Arial" w:cs="Arial"/>
            <w:b/>
            <w:sz w:val="24"/>
          </w:rPr>
          <w:t>R4-2200792</w:t>
        </w:r>
      </w:hyperlink>
      <w:r>
        <w:rPr>
          <w:rFonts w:ascii="Arial" w:hAnsi="Arial" w:cs="Arial"/>
          <w:b/>
          <w:color w:val="0000FF"/>
          <w:sz w:val="24"/>
        </w:rPr>
        <w:tab/>
      </w:r>
      <w:r>
        <w:rPr>
          <w:rFonts w:ascii="Arial" w:hAnsi="Arial" w:cs="Arial"/>
          <w:b/>
          <w:sz w:val="24"/>
        </w:rPr>
        <w:t>Introduction CR on new NR DC LTE(xDL/1UL)+ NR(2DL/1UL) band combinations in Rel-17</w:t>
      </w:r>
    </w:p>
    <w:p w14:paraId="71CA621D" w14:textId="77777777" w:rsidR="00D326AB" w:rsidRDefault="00D326AB" w:rsidP="00D326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CR-0675  rev  Cat: B (Rel-17)</w:t>
      </w:r>
      <w:r>
        <w:rPr>
          <w:i/>
        </w:rPr>
        <w:br/>
      </w:r>
      <w:r>
        <w:rPr>
          <w:i/>
        </w:rPr>
        <w:br/>
      </w:r>
      <w:r>
        <w:rPr>
          <w:i/>
        </w:rPr>
        <w:tab/>
      </w:r>
      <w:r>
        <w:rPr>
          <w:i/>
        </w:rPr>
        <w:tab/>
      </w:r>
      <w:r>
        <w:rPr>
          <w:i/>
        </w:rPr>
        <w:tab/>
      </w:r>
      <w:r>
        <w:rPr>
          <w:i/>
        </w:rPr>
        <w:tab/>
      </w:r>
      <w:r>
        <w:rPr>
          <w:i/>
        </w:rPr>
        <w:tab/>
        <w:t>Source: LG Electronics France</w:t>
      </w:r>
    </w:p>
    <w:p w14:paraId="7C22E5C6" w14:textId="77777777" w:rsidR="00D326AB" w:rsidRDefault="00D326AB" w:rsidP="00D326AB">
      <w:pPr>
        <w:rPr>
          <w:rFonts w:ascii="Arial" w:hAnsi="Arial" w:cs="Arial"/>
          <w:b/>
        </w:rPr>
      </w:pPr>
      <w:r>
        <w:rPr>
          <w:rFonts w:ascii="Arial" w:hAnsi="Arial" w:cs="Arial"/>
          <w:b/>
        </w:rPr>
        <w:t xml:space="preserve">Abstract: </w:t>
      </w:r>
    </w:p>
    <w:p w14:paraId="61D5C4DA" w14:textId="77777777" w:rsidR="00D326AB" w:rsidRDefault="00D326AB" w:rsidP="00D326AB">
      <w:r>
        <w:t>Big CR to introduce new NR DC band combinations in TS38.101-3 in Rel-17.</w:t>
      </w:r>
    </w:p>
    <w:p w14:paraId="60EDDD0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04421DE" w14:textId="77777777" w:rsidR="00D326AB" w:rsidRDefault="00D326AB" w:rsidP="00D326AB">
      <w:pPr>
        <w:pStyle w:val="4"/>
      </w:pPr>
      <w:bookmarkStart w:id="68" w:name="_Toc93078713"/>
      <w:r>
        <w:t>5.19.1</w:t>
      </w:r>
      <w:r>
        <w:tab/>
        <w:t>EN-DC requirements including NR inter CA without FR2 band</w:t>
      </w:r>
      <w:bookmarkEnd w:id="68"/>
    </w:p>
    <w:p w14:paraId="70D40575" w14:textId="77777777" w:rsidR="00D326AB" w:rsidRDefault="00D326AB" w:rsidP="00D326AB">
      <w:pPr>
        <w:rPr>
          <w:rFonts w:ascii="Arial" w:hAnsi="Arial" w:cs="Arial"/>
          <w:b/>
          <w:sz w:val="24"/>
        </w:rPr>
      </w:pPr>
      <w:hyperlink r:id="rId737" w:history="1">
        <w:r>
          <w:rPr>
            <w:rStyle w:val="ac"/>
            <w:rFonts w:ascii="Arial" w:hAnsi="Arial" w:cs="Arial"/>
            <w:b/>
            <w:sz w:val="24"/>
          </w:rPr>
          <w:t>R4-2200225</w:t>
        </w:r>
      </w:hyperlink>
      <w:r>
        <w:rPr>
          <w:rFonts w:ascii="Arial" w:hAnsi="Arial" w:cs="Arial"/>
          <w:b/>
          <w:color w:val="0000FF"/>
          <w:sz w:val="24"/>
        </w:rPr>
        <w:tab/>
      </w:r>
      <w:r>
        <w:rPr>
          <w:rFonts w:ascii="Arial" w:hAnsi="Arial" w:cs="Arial"/>
          <w:b/>
          <w:sz w:val="24"/>
        </w:rPr>
        <w:t>TP for TR 37.717-11-21: EN-DC_1-8_n28-n79</w:t>
      </w:r>
    </w:p>
    <w:p w14:paraId="10E2421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30ECF2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A2E516D" w14:textId="77777777" w:rsidR="00D326AB" w:rsidRDefault="00D326AB" w:rsidP="00D326AB">
      <w:pPr>
        <w:rPr>
          <w:rFonts w:ascii="Arial" w:hAnsi="Arial" w:cs="Arial"/>
          <w:b/>
          <w:sz w:val="24"/>
        </w:rPr>
      </w:pPr>
      <w:hyperlink r:id="rId738" w:history="1">
        <w:r>
          <w:rPr>
            <w:rStyle w:val="ac"/>
            <w:rFonts w:ascii="Arial" w:hAnsi="Arial" w:cs="Arial"/>
            <w:b/>
            <w:sz w:val="24"/>
          </w:rPr>
          <w:t>R4-2200226</w:t>
        </w:r>
      </w:hyperlink>
      <w:r>
        <w:rPr>
          <w:rFonts w:ascii="Arial" w:hAnsi="Arial" w:cs="Arial"/>
          <w:b/>
          <w:color w:val="0000FF"/>
          <w:sz w:val="24"/>
        </w:rPr>
        <w:tab/>
      </w:r>
      <w:r>
        <w:rPr>
          <w:rFonts w:ascii="Arial" w:hAnsi="Arial" w:cs="Arial"/>
          <w:b/>
          <w:sz w:val="24"/>
        </w:rPr>
        <w:t>TP for TR 37.717-11-21: EN-DC_1-8_n77-n79</w:t>
      </w:r>
    </w:p>
    <w:p w14:paraId="5DF6B44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C6E5D4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0FE79EB" w14:textId="77777777" w:rsidR="00D326AB" w:rsidRDefault="00D326AB" w:rsidP="00D326AB">
      <w:pPr>
        <w:rPr>
          <w:rFonts w:ascii="Arial" w:hAnsi="Arial" w:cs="Arial"/>
          <w:b/>
          <w:sz w:val="24"/>
        </w:rPr>
      </w:pPr>
      <w:hyperlink r:id="rId739" w:history="1">
        <w:r>
          <w:rPr>
            <w:rStyle w:val="ac"/>
            <w:rFonts w:ascii="Arial" w:hAnsi="Arial" w:cs="Arial"/>
            <w:b/>
            <w:sz w:val="24"/>
          </w:rPr>
          <w:t>R4-2200227</w:t>
        </w:r>
      </w:hyperlink>
      <w:r>
        <w:rPr>
          <w:rFonts w:ascii="Arial" w:hAnsi="Arial" w:cs="Arial"/>
          <w:b/>
          <w:color w:val="0000FF"/>
          <w:sz w:val="24"/>
        </w:rPr>
        <w:tab/>
      </w:r>
      <w:r>
        <w:rPr>
          <w:rFonts w:ascii="Arial" w:hAnsi="Arial" w:cs="Arial"/>
          <w:b/>
          <w:sz w:val="24"/>
        </w:rPr>
        <w:t>TP for TR 37.717-11-21: EN-DC_3-8_n77-n79</w:t>
      </w:r>
    </w:p>
    <w:p w14:paraId="0D97D42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4B2EDA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F54FC50" w14:textId="77777777" w:rsidR="00D326AB" w:rsidRDefault="00D326AB" w:rsidP="00D326AB">
      <w:pPr>
        <w:rPr>
          <w:rFonts w:ascii="Arial" w:hAnsi="Arial" w:cs="Arial"/>
          <w:b/>
          <w:sz w:val="24"/>
        </w:rPr>
      </w:pPr>
      <w:hyperlink r:id="rId740" w:history="1">
        <w:r>
          <w:rPr>
            <w:rStyle w:val="ac"/>
            <w:rFonts w:ascii="Arial" w:hAnsi="Arial" w:cs="Arial"/>
            <w:b/>
            <w:sz w:val="24"/>
          </w:rPr>
          <w:t>R4-2200228</w:t>
        </w:r>
      </w:hyperlink>
      <w:r>
        <w:rPr>
          <w:rFonts w:ascii="Arial" w:hAnsi="Arial" w:cs="Arial"/>
          <w:b/>
          <w:color w:val="0000FF"/>
          <w:sz w:val="24"/>
        </w:rPr>
        <w:tab/>
      </w:r>
      <w:r>
        <w:rPr>
          <w:rFonts w:ascii="Arial" w:hAnsi="Arial" w:cs="Arial"/>
          <w:b/>
          <w:sz w:val="24"/>
        </w:rPr>
        <w:t>TP for TR 37.717-11-21: EN-DC_8_n1-n3</w:t>
      </w:r>
    </w:p>
    <w:p w14:paraId="6A60433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9FF204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1B86C77F" w14:textId="77777777" w:rsidR="00D326AB" w:rsidRDefault="00D326AB" w:rsidP="00D326AB">
      <w:pPr>
        <w:rPr>
          <w:rFonts w:ascii="Arial" w:hAnsi="Arial" w:cs="Arial"/>
          <w:b/>
          <w:sz w:val="24"/>
        </w:rPr>
      </w:pPr>
      <w:hyperlink r:id="rId741" w:history="1">
        <w:r>
          <w:rPr>
            <w:rStyle w:val="ac"/>
            <w:rFonts w:ascii="Arial" w:hAnsi="Arial" w:cs="Arial"/>
            <w:b/>
            <w:sz w:val="24"/>
          </w:rPr>
          <w:t>R4-2200231</w:t>
        </w:r>
      </w:hyperlink>
      <w:r>
        <w:rPr>
          <w:rFonts w:ascii="Arial" w:hAnsi="Arial" w:cs="Arial"/>
          <w:b/>
          <w:color w:val="0000FF"/>
          <w:sz w:val="24"/>
        </w:rPr>
        <w:tab/>
      </w:r>
      <w:r>
        <w:rPr>
          <w:rFonts w:ascii="Arial" w:hAnsi="Arial" w:cs="Arial"/>
          <w:b/>
          <w:sz w:val="24"/>
        </w:rPr>
        <w:t>TP for TR 37.717-11-21: EN-DC_8-41_n3-n77</w:t>
      </w:r>
    </w:p>
    <w:p w14:paraId="1CA01C5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56C213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0429B6F" w14:textId="77777777" w:rsidR="00D326AB" w:rsidRDefault="00D326AB" w:rsidP="00D326AB">
      <w:pPr>
        <w:rPr>
          <w:rFonts w:ascii="Arial" w:hAnsi="Arial" w:cs="Arial"/>
          <w:b/>
          <w:sz w:val="24"/>
        </w:rPr>
      </w:pPr>
      <w:hyperlink r:id="rId742" w:history="1">
        <w:r>
          <w:rPr>
            <w:rStyle w:val="ac"/>
            <w:rFonts w:ascii="Arial" w:hAnsi="Arial" w:cs="Arial"/>
            <w:b/>
            <w:sz w:val="24"/>
          </w:rPr>
          <w:t>R4-2200232</w:t>
        </w:r>
      </w:hyperlink>
      <w:r>
        <w:rPr>
          <w:rFonts w:ascii="Arial" w:hAnsi="Arial" w:cs="Arial"/>
          <w:b/>
          <w:color w:val="0000FF"/>
          <w:sz w:val="24"/>
        </w:rPr>
        <w:tab/>
      </w:r>
      <w:r>
        <w:rPr>
          <w:rFonts w:ascii="Arial" w:hAnsi="Arial" w:cs="Arial"/>
          <w:b/>
          <w:sz w:val="24"/>
        </w:rPr>
        <w:t>TP for TR 37.717-11-21: EN-DC_8-42_n1-n77</w:t>
      </w:r>
    </w:p>
    <w:p w14:paraId="7651DF7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DF6D8E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1EB2B4C" w14:textId="77777777" w:rsidR="00D326AB" w:rsidRDefault="00D326AB" w:rsidP="00D326AB">
      <w:pPr>
        <w:rPr>
          <w:rFonts w:ascii="Arial" w:hAnsi="Arial" w:cs="Arial"/>
          <w:b/>
          <w:sz w:val="24"/>
        </w:rPr>
      </w:pPr>
      <w:hyperlink r:id="rId743" w:history="1">
        <w:r>
          <w:rPr>
            <w:rStyle w:val="ac"/>
            <w:rFonts w:ascii="Arial" w:hAnsi="Arial" w:cs="Arial"/>
            <w:b/>
            <w:sz w:val="24"/>
          </w:rPr>
          <w:t>R4-2200233</w:t>
        </w:r>
      </w:hyperlink>
      <w:r>
        <w:rPr>
          <w:rFonts w:ascii="Arial" w:hAnsi="Arial" w:cs="Arial"/>
          <w:b/>
          <w:color w:val="0000FF"/>
          <w:sz w:val="24"/>
        </w:rPr>
        <w:tab/>
      </w:r>
      <w:r>
        <w:rPr>
          <w:rFonts w:ascii="Arial" w:hAnsi="Arial" w:cs="Arial"/>
          <w:b/>
          <w:sz w:val="24"/>
        </w:rPr>
        <w:t>TP for TR 37.717-11-21: EN-DC_41_n1-n77</w:t>
      </w:r>
    </w:p>
    <w:p w14:paraId="75E8CA3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EA378D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06106CF" w14:textId="77777777" w:rsidR="00D326AB" w:rsidRDefault="00D326AB" w:rsidP="00D326AB">
      <w:pPr>
        <w:rPr>
          <w:rFonts w:ascii="Arial" w:hAnsi="Arial" w:cs="Arial"/>
          <w:b/>
          <w:sz w:val="24"/>
        </w:rPr>
      </w:pPr>
      <w:hyperlink r:id="rId744" w:history="1">
        <w:r>
          <w:rPr>
            <w:rStyle w:val="ac"/>
            <w:rFonts w:ascii="Arial" w:hAnsi="Arial" w:cs="Arial"/>
            <w:b/>
            <w:sz w:val="24"/>
          </w:rPr>
          <w:t>R4-2200234</w:t>
        </w:r>
      </w:hyperlink>
      <w:r>
        <w:rPr>
          <w:rFonts w:ascii="Arial" w:hAnsi="Arial" w:cs="Arial"/>
          <w:b/>
          <w:color w:val="0000FF"/>
          <w:sz w:val="24"/>
        </w:rPr>
        <w:tab/>
      </w:r>
      <w:r>
        <w:rPr>
          <w:rFonts w:ascii="Arial" w:hAnsi="Arial" w:cs="Arial"/>
          <w:b/>
          <w:sz w:val="24"/>
        </w:rPr>
        <w:t>TP for TR 37.717-11-21: EN-DC_42_n1-n3</w:t>
      </w:r>
    </w:p>
    <w:p w14:paraId="054F208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79F68A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97FB74C" w14:textId="77777777" w:rsidR="00D326AB" w:rsidRDefault="00D326AB" w:rsidP="00D326AB">
      <w:pPr>
        <w:rPr>
          <w:rFonts w:ascii="Arial" w:hAnsi="Arial" w:cs="Arial"/>
          <w:b/>
          <w:sz w:val="24"/>
        </w:rPr>
      </w:pPr>
      <w:hyperlink r:id="rId745" w:history="1">
        <w:r>
          <w:rPr>
            <w:rStyle w:val="ac"/>
            <w:rFonts w:ascii="Arial" w:hAnsi="Arial" w:cs="Arial"/>
            <w:b/>
            <w:sz w:val="24"/>
          </w:rPr>
          <w:t>R4-2200236</w:t>
        </w:r>
      </w:hyperlink>
      <w:r>
        <w:rPr>
          <w:rFonts w:ascii="Arial" w:hAnsi="Arial" w:cs="Arial"/>
          <w:b/>
          <w:color w:val="0000FF"/>
          <w:sz w:val="24"/>
        </w:rPr>
        <w:tab/>
      </w:r>
      <w:r>
        <w:rPr>
          <w:rFonts w:ascii="Arial" w:hAnsi="Arial" w:cs="Arial"/>
          <w:b/>
          <w:sz w:val="24"/>
        </w:rPr>
        <w:t>TP for TR 37.717-11-21: EN-DC_11_n3-n79</w:t>
      </w:r>
    </w:p>
    <w:p w14:paraId="43A7C18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5B7B5C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3C652F0" w14:textId="77777777" w:rsidR="00D326AB" w:rsidRDefault="00D326AB" w:rsidP="00D326AB">
      <w:pPr>
        <w:rPr>
          <w:rFonts w:ascii="Arial" w:hAnsi="Arial" w:cs="Arial"/>
          <w:b/>
          <w:sz w:val="24"/>
        </w:rPr>
      </w:pPr>
      <w:hyperlink r:id="rId746" w:history="1">
        <w:r>
          <w:rPr>
            <w:rStyle w:val="ac"/>
            <w:rFonts w:ascii="Arial" w:hAnsi="Arial" w:cs="Arial"/>
            <w:b/>
            <w:sz w:val="24"/>
          </w:rPr>
          <w:t>R4-2200716</w:t>
        </w:r>
      </w:hyperlink>
      <w:r>
        <w:rPr>
          <w:rFonts w:ascii="Arial" w:hAnsi="Arial" w:cs="Arial"/>
          <w:b/>
          <w:color w:val="0000FF"/>
          <w:sz w:val="24"/>
        </w:rPr>
        <w:tab/>
      </w:r>
      <w:r>
        <w:rPr>
          <w:rFonts w:ascii="Arial" w:hAnsi="Arial" w:cs="Arial"/>
          <w:b/>
          <w:sz w:val="24"/>
        </w:rPr>
        <w:t>TP to TR 37.717-11-21: DC_13-66_n5-n77</w:t>
      </w:r>
    </w:p>
    <w:p w14:paraId="2A68966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095DF53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495CB25" w14:textId="77777777" w:rsidR="00D326AB" w:rsidRDefault="00D326AB" w:rsidP="00D326AB">
      <w:pPr>
        <w:rPr>
          <w:rFonts w:ascii="Arial" w:hAnsi="Arial" w:cs="Arial"/>
          <w:b/>
          <w:sz w:val="24"/>
        </w:rPr>
      </w:pPr>
      <w:hyperlink r:id="rId747" w:history="1">
        <w:r>
          <w:rPr>
            <w:rStyle w:val="ac"/>
            <w:rFonts w:ascii="Arial" w:hAnsi="Arial" w:cs="Arial"/>
            <w:b/>
            <w:sz w:val="24"/>
          </w:rPr>
          <w:t>R4-2200717</w:t>
        </w:r>
      </w:hyperlink>
      <w:r>
        <w:rPr>
          <w:rFonts w:ascii="Arial" w:hAnsi="Arial" w:cs="Arial"/>
          <w:b/>
          <w:color w:val="0000FF"/>
          <w:sz w:val="24"/>
        </w:rPr>
        <w:tab/>
      </w:r>
      <w:r>
        <w:rPr>
          <w:rFonts w:ascii="Arial" w:hAnsi="Arial" w:cs="Arial"/>
          <w:b/>
          <w:sz w:val="24"/>
        </w:rPr>
        <w:t>TP to TR 37.717-11-21: DC_2-66_n5-n77</w:t>
      </w:r>
    </w:p>
    <w:p w14:paraId="319F4E2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478687A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F102A08" w14:textId="77777777" w:rsidR="00D326AB" w:rsidRDefault="00D326AB" w:rsidP="00D326AB">
      <w:pPr>
        <w:rPr>
          <w:rFonts w:ascii="Arial" w:hAnsi="Arial" w:cs="Arial"/>
          <w:b/>
          <w:sz w:val="24"/>
        </w:rPr>
      </w:pPr>
      <w:hyperlink r:id="rId748" w:history="1">
        <w:r>
          <w:rPr>
            <w:rStyle w:val="ac"/>
            <w:rFonts w:ascii="Arial" w:hAnsi="Arial" w:cs="Arial"/>
            <w:b/>
            <w:sz w:val="24"/>
          </w:rPr>
          <w:t>R4-2200718</w:t>
        </w:r>
      </w:hyperlink>
      <w:r>
        <w:rPr>
          <w:rFonts w:ascii="Arial" w:hAnsi="Arial" w:cs="Arial"/>
          <w:b/>
          <w:color w:val="0000FF"/>
          <w:sz w:val="24"/>
        </w:rPr>
        <w:tab/>
      </w:r>
      <w:r>
        <w:rPr>
          <w:rFonts w:ascii="Arial" w:hAnsi="Arial" w:cs="Arial"/>
          <w:b/>
          <w:sz w:val="24"/>
        </w:rPr>
        <w:t>TP to TR 37.717-11-21: DC_2-13_n66-n77</w:t>
      </w:r>
    </w:p>
    <w:p w14:paraId="7A29262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17A8CD2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41D33319" w14:textId="77777777" w:rsidR="00D326AB" w:rsidRDefault="00D326AB" w:rsidP="00D326AB">
      <w:pPr>
        <w:rPr>
          <w:rFonts w:ascii="Arial" w:hAnsi="Arial" w:cs="Arial"/>
          <w:b/>
          <w:sz w:val="24"/>
        </w:rPr>
      </w:pPr>
      <w:hyperlink r:id="rId749" w:history="1">
        <w:r>
          <w:rPr>
            <w:rStyle w:val="ac"/>
            <w:rFonts w:ascii="Arial" w:hAnsi="Arial" w:cs="Arial"/>
            <w:b/>
            <w:sz w:val="24"/>
          </w:rPr>
          <w:t>R4-2200719</w:t>
        </w:r>
      </w:hyperlink>
      <w:r>
        <w:rPr>
          <w:rFonts w:ascii="Arial" w:hAnsi="Arial" w:cs="Arial"/>
          <w:b/>
          <w:color w:val="0000FF"/>
          <w:sz w:val="24"/>
        </w:rPr>
        <w:tab/>
      </w:r>
      <w:r>
        <w:rPr>
          <w:rFonts w:ascii="Arial" w:hAnsi="Arial" w:cs="Arial"/>
          <w:b/>
          <w:sz w:val="24"/>
        </w:rPr>
        <w:t>TP to TR 37.717-11-21: DC_2-66_n66-n77</w:t>
      </w:r>
    </w:p>
    <w:p w14:paraId="5E5C2F6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119477A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7BE788B" w14:textId="77777777" w:rsidR="00D326AB" w:rsidRDefault="00D326AB" w:rsidP="00D326AB">
      <w:pPr>
        <w:rPr>
          <w:rFonts w:ascii="Arial" w:hAnsi="Arial" w:cs="Arial"/>
          <w:b/>
          <w:sz w:val="24"/>
        </w:rPr>
      </w:pPr>
      <w:hyperlink r:id="rId750" w:history="1">
        <w:r>
          <w:rPr>
            <w:rStyle w:val="ac"/>
            <w:rFonts w:ascii="Arial" w:hAnsi="Arial" w:cs="Arial"/>
            <w:b/>
            <w:sz w:val="24"/>
          </w:rPr>
          <w:t>R4-2200720</w:t>
        </w:r>
      </w:hyperlink>
      <w:r>
        <w:rPr>
          <w:rFonts w:ascii="Arial" w:hAnsi="Arial" w:cs="Arial"/>
          <w:b/>
          <w:color w:val="0000FF"/>
          <w:sz w:val="24"/>
        </w:rPr>
        <w:tab/>
      </w:r>
      <w:r>
        <w:rPr>
          <w:rFonts w:ascii="Arial" w:hAnsi="Arial" w:cs="Arial"/>
          <w:b/>
          <w:sz w:val="24"/>
        </w:rPr>
        <w:t>TP to TR 37.717-11-21: DC_2-5-66_n66-n77</w:t>
      </w:r>
    </w:p>
    <w:p w14:paraId="3123152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29F077C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92EEC20" w14:textId="77777777" w:rsidR="00D326AB" w:rsidRDefault="00D326AB" w:rsidP="00D326AB">
      <w:pPr>
        <w:rPr>
          <w:rFonts w:ascii="Arial" w:hAnsi="Arial" w:cs="Arial"/>
          <w:b/>
          <w:sz w:val="24"/>
        </w:rPr>
      </w:pPr>
      <w:hyperlink r:id="rId751" w:history="1">
        <w:r>
          <w:rPr>
            <w:rStyle w:val="ac"/>
            <w:rFonts w:ascii="Arial" w:hAnsi="Arial" w:cs="Arial"/>
            <w:b/>
            <w:sz w:val="24"/>
          </w:rPr>
          <w:t>R4-2200721</w:t>
        </w:r>
      </w:hyperlink>
      <w:r>
        <w:rPr>
          <w:rFonts w:ascii="Arial" w:hAnsi="Arial" w:cs="Arial"/>
          <w:b/>
          <w:color w:val="0000FF"/>
          <w:sz w:val="24"/>
        </w:rPr>
        <w:tab/>
      </w:r>
      <w:r>
        <w:rPr>
          <w:rFonts w:ascii="Arial" w:hAnsi="Arial" w:cs="Arial"/>
          <w:b/>
          <w:sz w:val="24"/>
        </w:rPr>
        <w:t>TP to TR 37.717-11-21: DC_2-2-13-66_n66-n77</w:t>
      </w:r>
    </w:p>
    <w:p w14:paraId="6825464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90572D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113C7FF" w14:textId="77777777" w:rsidR="00D326AB" w:rsidRDefault="00D326AB" w:rsidP="00D326AB">
      <w:pPr>
        <w:rPr>
          <w:rFonts w:ascii="Arial" w:hAnsi="Arial" w:cs="Arial"/>
          <w:b/>
          <w:sz w:val="24"/>
        </w:rPr>
      </w:pPr>
      <w:hyperlink r:id="rId752" w:history="1">
        <w:r>
          <w:rPr>
            <w:rStyle w:val="ac"/>
            <w:rFonts w:ascii="Arial" w:hAnsi="Arial" w:cs="Arial"/>
            <w:b/>
            <w:sz w:val="24"/>
          </w:rPr>
          <w:t>R4-2200722</w:t>
        </w:r>
      </w:hyperlink>
      <w:r>
        <w:rPr>
          <w:rFonts w:ascii="Arial" w:hAnsi="Arial" w:cs="Arial"/>
          <w:b/>
          <w:color w:val="0000FF"/>
          <w:sz w:val="24"/>
        </w:rPr>
        <w:tab/>
      </w:r>
      <w:r>
        <w:rPr>
          <w:rFonts w:ascii="Arial" w:hAnsi="Arial" w:cs="Arial"/>
          <w:b/>
          <w:sz w:val="24"/>
        </w:rPr>
        <w:t>TP to TR 38.717-05-01: CA_n2-n5-n48-n66-n77</w:t>
      </w:r>
    </w:p>
    <w:p w14:paraId="4EEC617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5D641EA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64F888EA" w14:textId="77777777" w:rsidR="00D326AB" w:rsidRDefault="00D326AB" w:rsidP="00D326AB">
      <w:pPr>
        <w:rPr>
          <w:rFonts w:ascii="Arial" w:hAnsi="Arial" w:cs="Arial"/>
          <w:b/>
          <w:sz w:val="24"/>
        </w:rPr>
      </w:pPr>
      <w:hyperlink r:id="rId753" w:history="1">
        <w:r>
          <w:rPr>
            <w:rStyle w:val="ac"/>
            <w:rFonts w:ascii="Arial" w:hAnsi="Arial" w:cs="Arial"/>
            <w:b/>
            <w:sz w:val="24"/>
          </w:rPr>
          <w:t>R4-2200723</w:t>
        </w:r>
      </w:hyperlink>
      <w:r>
        <w:rPr>
          <w:rFonts w:ascii="Arial" w:hAnsi="Arial" w:cs="Arial"/>
          <w:b/>
          <w:color w:val="0000FF"/>
          <w:sz w:val="24"/>
        </w:rPr>
        <w:tab/>
      </w:r>
      <w:r>
        <w:rPr>
          <w:rFonts w:ascii="Arial" w:hAnsi="Arial" w:cs="Arial"/>
          <w:b/>
          <w:sz w:val="24"/>
        </w:rPr>
        <w:t>TP to TR 38.717-04-02: CA_n2-n5-n66-n77</w:t>
      </w:r>
    </w:p>
    <w:p w14:paraId="2DA9653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569C60D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3B2577" w14:textId="77777777" w:rsidR="00D326AB" w:rsidRDefault="00D326AB" w:rsidP="00D326AB">
      <w:pPr>
        <w:rPr>
          <w:rFonts w:ascii="Arial" w:hAnsi="Arial" w:cs="Arial"/>
          <w:b/>
          <w:sz w:val="24"/>
        </w:rPr>
      </w:pPr>
      <w:hyperlink r:id="rId754" w:history="1">
        <w:r>
          <w:rPr>
            <w:rStyle w:val="ac"/>
            <w:rFonts w:ascii="Arial" w:hAnsi="Arial" w:cs="Arial"/>
            <w:b/>
            <w:sz w:val="24"/>
          </w:rPr>
          <w:t>R4-2200725</w:t>
        </w:r>
      </w:hyperlink>
      <w:r>
        <w:rPr>
          <w:rFonts w:ascii="Arial" w:hAnsi="Arial" w:cs="Arial"/>
          <w:b/>
          <w:color w:val="0000FF"/>
          <w:sz w:val="24"/>
        </w:rPr>
        <w:tab/>
      </w:r>
      <w:r>
        <w:rPr>
          <w:rFonts w:ascii="Arial" w:hAnsi="Arial" w:cs="Arial"/>
          <w:b/>
          <w:sz w:val="24"/>
        </w:rPr>
        <w:t>draftCR 38.101-3 introduction of 2LTE and 2NR bandcombinations</w:t>
      </w:r>
    </w:p>
    <w:p w14:paraId="2019238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7F745E4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2E510BFB" w14:textId="77777777" w:rsidR="00D326AB" w:rsidRDefault="00D326AB" w:rsidP="00D326AB">
      <w:pPr>
        <w:rPr>
          <w:rFonts w:ascii="Arial" w:hAnsi="Arial" w:cs="Arial"/>
          <w:b/>
          <w:sz w:val="24"/>
        </w:rPr>
      </w:pPr>
      <w:hyperlink r:id="rId755" w:history="1">
        <w:r>
          <w:rPr>
            <w:rStyle w:val="ac"/>
            <w:rFonts w:ascii="Arial" w:hAnsi="Arial" w:cs="Arial"/>
            <w:b/>
            <w:sz w:val="24"/>
          </w:rPr>
          <w:t>R4-2200794</w:t>
        </w:r>
      </w:hyperlink>
      <w:r>
        <w:rPr>
          <w:rFonts w:ascii="Arial" w:hAnsi="Arial" w:cs="Arial"/>
          <w:b/>
          <w:color w:val="0000FF"/>
          <w:sz w:val="24"/>
        </w:rPr>
        <w:tab/>
      </w:r>
      <w:r>
        <w:rPr>
          <w:rFonts w:ascii="Arial" w:hAnsi="Arial" w:cs="Arial"/>
          <w:b/>
          <w:sz w:val="24"/>
        </w:rPr>
        <w:t>MSD test results and test configurations for new NR DC band combinations</w:t>
      </w:r>
    </w:p>
    <w:p w14:paraId="7645555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CE84E3C" w14:textId="77777777" w:rsidR="00D326AB" w:rsidRDefault="00D326AB" w:rsidP="00D326AB">
      <w:pPr>
        <w:rPr>
          <w:rFonts w:ascii="Arial" w:hAnsi="Arial" w:cs="Arial"/>
          <w:b/>
        </w:rPr>
      </w:pPr>
      <w:r>
        <w:rPr>
          <w:rFonts w:ascii="Arial" w:hAnsi="Arial" w:cs="Arial"/>
          <w:b/>
        </w:rPr>
        <w:t xml:space="preserve">Abstract: </w:t>
      </w:r>
    </w:p>
    <w:p w14:paraId="570E4D68" w14:textId="77777777" w:rsidR="00D326AB" w:rsidRDefault="00D326AB" w:rsidP="00D326AB">
      <w:r>
        <w:t>Add MSD test results and test configurations for LTE(xDL/1UL)+ NR(2DL/1UL) DC in Rel-17.</w:t>
      </w:r>
    </w:p>
    <w:p w14:paraId="5ABC610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7E41A80" w14:textId="77777777" w:rsidR="00D326AB" w:rsidRDefault="00D326AB" w:rsidP="00D326AB">
      <w:pPr>
        <w:rPr>
          <w:rFonts w:ascii="Arial" w:hAnsi="Arial" w:cs="Arial"/>
          <w:b/>
          <w:sz w:val="24"/>
        </w:rPr>
      </w:pPr>
      <w:hyperlink r:id="rId756" w:history="1">
        <w:r>
          <w:rPr>
            <w:rStyle w:val="ac"/>
            <w:rFonts w:ascii="Arial" w:hAnsi="Arial" w:cs="Arial"/>
            <w:b/>
            <w:sz w:val="24"/>
          </w:rPr>
          <w:t>R4-2201092</w:t>
        </w:r>
      </w:hyperlink>
      <w:r>
        <w:rPr>
          <w:rFonts w:ascii="Arial" w:hAnsi="Arial" w:cs="Arial"/>
          <w:b/>
          <w:color w:val="0000FF"/>
          <w:sz w:val="24"/>
        </w:rPr>
        <w:tab/>
      </w:r>
      <w:r>
        <w:rPr>
          <w:rFonts w:ascii="Arial" w:hAnsi="Arial" w:cs="Arial"/>
          <w:b/>
          <w:sz w:val="24"/>
        </w:rPr>
        <w:t>draftCR to add DC_3_n1A-n78(2A) to 38.101-3</w:t>
      </w:r>
    </w:p>
    <w:p w14:paraId="54D94DC1"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2F88DA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3028B93D" w14:textId="77777777" w:rsidR="00D326AB" w:rsidRDefault="00D326AB" w:rsidP="00D326AB">
      <w:pPr>
        <w:rPr>
          <w:rFonts w:ascii="Arial" w:hAnsi="Arial" w:cs="Arial"/>
          <w:b/>
          <w:sz w:val="24"/>
        </w:rPr>
      </w:pPr>
      <w:hyperlink r:id="rId757" w:history="1">
        <w:r>
          <w:rPr>
            <w:rStyle w:val="ac"/>
            <w:rFonts w:ascii="Arial" w:hAnsi="Arial" w:cs="Arial"/>
            <w:b/>
            <w:sz w:val="24"/>
          </w:rPr>
          <w:t>R4-2201093</w:t>
        </w:r>
      </w:hyperlink>
      <w:r>
        <w:rPr>
          <w:rFonts w:ascii="Arial" w:hAnsi="Arial" w:cs="Arial"/>
          <w:b/>
          <w:color w:val="0000FF"/>
          <w:sz w:val="24"/>
        </w:rPr>
        <w:tab/>
      </w:r>
      <w:r>
        <w:rPr>
          <w:rFonts w:ascii="Arial" w:hAnsi="Arial" w:cs="Arial"/>
          <w:b/>
          <w:sz w:val="24"/>
        </w:rPr>
        <w:t>draftCR to add DC_3_n28A-n78(2A) to 38.101-3</w:t>
      </w:r>
    </w:p>
    <w:p w14:paraId="25572EA8"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1CA5A02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18FE9A38" w14:textId="77777777" w:rsidR="00D326AB" w:rsidRDefault="00D326AB" w:rsidP="00D326AB">
      <w:pPr>
        <w:rPr>
          <w:rFonts w:ascii="Arial" w:hAnsi="Arial" w:cs="Arial"/>
          <w:b/>
          <w:sz w:val="24"/>
        </w:rPr>
      </w:pPr>
      <w:hyperlink r:id="rId758" w:history="1">
        <w:r>
          <w:rPr>
            <w:rStyle w:val="ac"/>
            <w:rFonts w:ascii="Arial" w:hAnsi="Arial" w:cs="Arial"/>
            <w:b/>
            <w:sz w:val="24"/>
          </w:rPr>
          <w:t>R4-2201237</w:t>
        </w:r>
      </w:hyperlink>
      <w:r>
        <w:rPr>
          <w:rFonts w:ascii="Arial" w:hAnsi="Arial" w:cs="Arial"/>
          <w:b/>
          <w:color w:val="0000FF"/>
          <w:sz w:val="24"/>
        </w:rPr>
        <w:tab/>
      </w:r>
      <w:r>
        <w:rPr>
          <w:rFonts w:ascii="Arial" w:hAnsi="Arial" w:cs="Arial"/>
          <w:b/>
          <w:sz w:val="24"/>
        </w:rPr>
        <w:t>TP for TR 37.717-11-21:  DC_3A-32A_n1A-n28A and  DC_3C-32A_n1A-n28A</w:t>
      </w:r>
    </w:p>
    <w:p w14:paraId="7A6F0ED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199264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B5F0382" w14:textId="77777777" w:rsidR="00D326AB" w:rsidRDefault="00D326AB" w:rsidP="00D326AB">
      <w:pPr>
        <w:rPr>
          <w:rFonts w:ascii="Arial" w:hAnsi="Arial" w:cs="Arial"/>
          <w:b/>
          <w:sz w:val="24"/>
        </w:rPr>
      </w:pPr>
      <w:hyperlink r:id="rId759" w:history="1">
        <w:r>
          <w:rPr>
            <w:rStyle w:val="ac"/>
            <w:rFonts w:ascii="Arial" w:hAnsi="Arial" w:cs="Arial"/>
            <w:b/>
            <w:sz w:val="24"/>
          </w:rPr>
          <w:t>R4-2201238</w:t>
        </w:r>
      </w:hyperlink>
      <w:r>
        <w:rPr>
          <w:rFonts w:ascii="Arial" w:hAnsi="Arial" w:cs="Arial"/>
          <w:b/>
          <w:color w:val="0000FF"/>
          <w:sz w:val="24"/>
        </w:rPr>
        <w:tab/>
      </w:r>
      <w:r>
        <w:rPr>
          <w:rFonts w:ascii="Arial" w:hAnsi="Arial" w:cs="Arial"/>
          <w:b/>
          <w:sz w:val="24"/>
        </w:rPr>
        <w:t>TP for TR 37.717-11-21:  DC_20A-32A_n1A-n28A</w:t>
      </w:r>
    </w:p>
    <w:p w14:paraId="47165A2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F8D98C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62A175B" w14:textId="77777777" w:rsidR="00D326AB" w:rsidRDefault="00D326AB" w:rsidP="00D326AB">
      <w:pPr>
        <w:rPr>
          <w:rFonts w:ascii="Arial" w:hAnsi="Arial" w:cs="Arial"/>
          <w:b/>
          <w:sz w:val="24"/>
        </w:rPr>
      </w:pPr>
      <w:hyperlink r:id="rId760" w:history="1">
        <w:r>
          <w:rPr>
            <w:rStyle w:val="ac"/>
            <w:rFonts w:ascii="Arial" w:hAnsi="Arial" w:cs="Arial"/>
            <w:b/>
            <w:sz w:val="24"/>
          </w:rPr>
          <w:t>R4-2201239</w:t>
        </w:r>
      </w:hyperlink>
      <w:r>
        <w:rPr>
          <w:rFonts w:ascii="Arial" w:hAnsi="Arial" w:cs="Arial"/>
          <w:b/>
          <w:color w:val="0000FF"/>
          <w:sz w:val="24"/>
        </w:rPr>
        <w:tab/>
      </w:r>
      <w:r>
        <w:rPr>
          <w:rFonts w:ascii="Arial" w:hAnsi="Arial" w:cs="Arial"/>
          <w:b/>
          <w:sz w:val="24"/>
        </w:rPr>
        <w:t>TP for TR 37.717-11-21:  DC_3A-20A-32A_n1A-n28A and  DC_3C-20A-32A_n1A-n28A</w:t>
      </w:r>
    </w:p>
    <w:p w14:paraId="07CEBF7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944E6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5190061A" w14:textId="77777777" w:rsidR="00D326AB" w:rsidRDefault="00D326AB" w:rsidP="00D326AB">
      <w:pPr>
        <w:rPr>
          <w:rFonts w:ascii="Arial" w:hAnsi="Arial" w:cs="Arial"/>
          <w:b/>
          <w:sz w:val="24"/>
        </w:rPr>
      </w:pPr>
      <w:hyperlink r:id="rId761" w:history="1">
        <w:r>
          <w:rPr>
            <w:rStyle w:val="ac"/>
            <w:rFonts w:ascii="Arial" w:hAnsi="Arial" w:cs="Arial"/>
            <w:b/>
            <w:sz w:val="24"/>
          </w:rPr>
          <w:t>R4-2201240</w:t>
        </w:r>
      </w:hyperlink>
      <w:r>
        <w:rPr>
          <w:rFonts w:ascii="Arial" w:hAnsi="Arial" w:cs="Arial"/>
          <w:b/>
          <w:color w:val="0000FF"/>
          <w:sz w:val="24"/>
        </w:rPr>
        <w:tab/>
      </w:r>
      <w:r>
        <w:rPr>
          <w:rFonts w:ascii="Arial" w:hAnsi="Arial" w:cs="Arial"/>
          <w:b/>
          <w:sz w:val="24"/>
        </w:rPr>
        <w:t>TP for TR 37.717-11-21:  DC_1A_n28A-n75A</w:t>
      </w:r>
    </w:p>
    <w:p w14:paraId="1D4700F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7FDD92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2" w:history="1">
        <w:r>
          <w:rPr>
            <w:rStyle w:val="ac"/>
            <w:rFonts w:ascii="Arial" w:hAnsi="Arial" w:cs="Arial"/>
            <w:b/>
          </w:rPr>
          <w:t>R4-2202193</w:t>
        </w:r>
      </w:hyperlink>
      <w:r>
        <w:rPr>
          <w:rFonts w:ascii="Arial" w:hAnsi="Arial" w:cs="Arial"/>
          <w:b/>
        </w:rPr>
        <w:t xml:space="preserve"> (from </w:t>
      </w:r>
      <w:hyperlink r:id="rId763" w:history="1">
        <w:r>
          <w:rPr>
            <w:rStyle w:val="ac"/>
            <w:rFonts w:ascii="Arial" w:hAnsi="Arial" w:cs="Arial"/>
            <w:b/>
          </w:rPr>
          <w:t>R4-2201240</w:t>
        </w:r>
      </w:hyperlink>
      <w:r>
        <w:rPr>
          <w:rFonts w:ascii="Arial" w:hAnsi="Arial" w:cs="Arial"/>
          <w:b/>
        </w:rPr>
        <w:t>).</w:t>
      </w:r>
    </w:p>
    <w:p w14:paraId="7081896F" w14:textId="77777777" w:rsidR="00D326AB" w:rsidRDefault="00D326AB" w:rsidP="00D326AB">
      <w:pPr>
        <w:rPr>
          <w:rFonts w:ascii="Arial" w:hAnsi="Arial" w:cs="Arial"/>
          <w:b/>
          <w:sz w:val="24"/>
        </w:rPr>
      </w:pPr>
      <w:hyperlink r:id="rId764" w:history="1">
        <w:r>
          <w:rPr>
            <w:rStyle w:val="ac"/>
            <w:rFonts w:ascii="Arial" w:hAnsi="Arial" w:cs="Arial"/>
            <w:b/>
            <w:sz w:val="24"/>
          </w:rPr>
          <w:t>R4-2202193</w:t>
        </w:r>
      </w:hyperlink>
      <w:r>
        <w:rPr>
          <w:rFonts w:ascii="Arial" w:hAnsi="Arial" w:cs="Arial"/>
          <w:b/>
          <w:color w:val="0000FF"/>
          <w:sz w:val="24"/>
        </w:rPr>
        <w:tab/>
      </w:r>
      <w:r>
        <w:rPr>
          <w:rFonts w:ascii="Arial" w:hAnsi="Arial" w:cs="Arial"/>
          <w:b/>
          <w:sz w:val="24"/>
        </w:rPr>
        <w:t>TP for TR 37.717-11-21:  DC_1A_n28A-n75A</w:t>
      </w:r>
    </w:p>
    <w:p w14:paraId="34824B5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91A86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3FF6D9DA" w14:textId="77777777" w:rsidR="00D326AB" w:rsidRDefault="00D326AB" w:rsidP="00D326AB">
      <w:pPr>
        <w:rPr>
          <w:rFonts w:ascii="Arial" w:hAnsi="Arial" w:cs="Arial"/>
          <w:b/>
          <w:sz w:val="24"/>
        </w:rPr>
      </w:pPr>
      <w:hyperlink r:id="rId765" w:history="1">
        <w:r>
          <w:rPr>
            <w:rStyle w:val="ac"/>
            <w:rFonts w:ascii="Arial" w:hAnsi="Arial" w:cs="Arial"/>
            <w:b/>
            <w:sz w:val="24"/>
          </w:rPr>
          <w:t>R4-2201241</w:t>
        </w:r>
      </w:hyperlink>
      <w:r>
        <w:rPr>
          <w:rFonts w:ascii="Arial" w:hAnsi="Arial" w:cs="Arial"/>
          <w:b/>
          <w:color w:val="0000FF"/>
          <w:sz w:val="24"/>
        </w:rPr>
        <w:tab/>
      </w:r>
      <w:r>
        <w:rPr>
          <w:rFonts w:ascii="Arial" w:hAnsi="Arial" w:cs="Arial"/>
          <w:b/>
          <w:sz w:val="24"/>
        </w:rPr>
        <w:t>TP for TR 37.717-11-21:  DC_3A_n28A-n75A and DC_3C_n28A-n75A</w:t>
      </w:r>
    </w:p>
    <w:p w14:paraId="7C1056E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E2226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66" w:history="1">
        <w:r>
          <w:rPr>
            <w:rStyle w:val="ac"/>
            <w:rFonts w:ascii="Arial" w:hAnsi="Arial" w:cs="Arial"/>
            <w:b/>
          </w:rPr>
          <w:t>R4-2202194</w:t>
        </w:r>
      </w:hyperlink>
      <w:r>
        <w:rPr>
          <w:rFonts w:ascii="Arial" w:hAnsi="Arial" w:cs="Arial"/>
          <w:b/>
        </w:rPr>
        <w:t xml:space="preserve"> (from </w:t>
      </w:r>
      <w:hyperlink r:id="rId767" w:history="1">
        <w:r>
          <w:rPr>
            <w:rStyle w:val="ac"/>
            <w:rFonts w:ascii="Arial" w:hAnsi="Arial" w:cs="Arial"/>
            <w:b/>
          </w:rPr>
          <w:t>R4-2201241</w:t>
        </w:r>
      </w:hyperlink>
      <w:r>
        <w:rPr>
          <w:rFonts w:ascii="Arial" w:hAnsi="Arial" w:cs="Arial"/>
          <w:b/>
        </w:rPr>
        <w:t>).</w:t>
      </w:r>
    </w:p>
    <w:p w14:paraId="134D8389" w14:textId="77777777" w:rsidR="00D326AB" w:rsidRDefault="00D326AB" w:rsidP="00D326AB">
      <w:pPr>
        <w:rPr>
          <w:rFonts w:ascii="Arial" w:hAnsi="Arial" w:cs="Arial"/>
          <w:b/>
          <w:sz w:val="24"/>
        </w:rPr>
      </w:pPr>
      <w:hyperlink r:id="rId768" w:history="1">
        <w:r>
          <w:rPr>
            <w:rStyle w:val="ac"/>
            <w:rFonts w:ascii="Arial" w:hAnsi="Arial" w:cs="Arial"/>
            <w:b/>
            <w:sz w:val="24"/>
          </w:rPr>
          <w:t>R4-2202194</w:t>
        </w:r>
      </w:hyperlink>
      <w:r>
        <w:rPr>
          <w:rFonts w:ascii="Arial" w:hAnsi="Arial" w:cs="Arial"/>
          <w:b/>
          <w:color w:val="0000FF"/>
          <w:sz w:val="24"/>
        </w:rPr>
        <w:tab/>
      </w:r>
      <w:r>
        <w:rPr>
          <w:rFonts w:ascii="Arial" w:hAnsi="Arial" w:cs="Arial"/>
          <w:b/>
          <w:sz w:val="24"/>
        </w:rPr>
        <w:t>TP for TR 37.717-11-21:  DC_3A_n28A-n75A and DC_3C_n28A-n75A</w:t>
      </w:r>
    </w:p>
    <w:p w14:paraId="1FBBDD4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524198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54F4F144" w14:textId="77777777" w:rsidR="00D326AB" w:rsidRDefault="00D326AB" w:rsidP="00D326AB">
      <w:pPr>
        <w:rPr>
          <w:rFonts w:ascii="Arial" w:hAnsi="Arial" w:cs="Arial"/>
          <w:b/>
          <w:sz w:val="24"/>
        </w:rPr>
      </w:pPr>
      <w:hyperlink r:id="rId769" w:history="1">
        <w:r>
          <w:rPr>
            <w:rStyle w:val="ac"/>
            <w:rFonts w:ascii="Arial" w:hAnsi="Arial" w:cs="Arial"/>
            <w:b/>
            <w:sz w:val="24"/>
          </w:rPr>
          <w:t>R4-2201242</w:t>
        </w:r>
      </w:hyperlink>
      <w:r>
        <w:rPr>
          <w:rFonts w:ascii="Arial" w:hAnsi="Arial" w:cs="Arial"/>
          <w:b/>
          <w:color w:val="0000FF"/>
          <w:sz w:val="24"/>
        </w:rPr>
        <w:tab/>
      </w:r>
      <w:r>
        <w:rPr>
          <w:rFonts w:ascii="Arial" w:hAnsi="Arial" w:cs="Arial"/>
          <w:b/>
          <w:sz w:val="24"/>
        </w:rPr>
        <w:t>TP for TR 37.717-11-21:  DC_1A-3A_n28A-n75A and DC_1A-3C_n28A-n75A</w:t>
      </w:r>
    </w:p>
    <w:p w14:paraId="53D89CA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7FDF86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0" w:history="1">
        <w:r>
          <w:rPr>
            <w:rStyle w:val="ac"/>
            <w:rFonts w:ascii="Arial" w:hAnsi="Arial" w:cs="Arial"/>
            <w:b/>
          </w:rPr>
          <w:t>R4-2202195</w:t>
        </w:r>
      </w:hyperlink>
      <w:r>
        <w:rPr>
          <w:rFonts w:ascii="Arial" w:hAnsi="Arial" w:cs="Arial"/>
          <w:b/>
        </w:rPr>
        <w:t xml:space="preserve"> (from </w:t>
      </w:r>
      <w:hyperlink r:id="rId771" w:history="1">
        <w:r>
          <w:rPr>
            <w:rStyle w:val="ac"/>
            <w:rFonts w:ascii="Arial" w:hAnsi="Arial" w:cs="Arial"/>
            <w:b/>
          </w:rPr>
          <w:t>R4-2201242</w:t>
        </w:r>
      </w:hyperlink>
      <w:r>
        <w:rPr>
          <w:rFonts w:ascii="Arial" w:hAnsi="Arial" w:cs="Arial"/>
          <w:b/>
        </w:rPr>
        <w:t>).</w:t>
      </w:r>
    </w:p>
    <w:p w14:paraId="252E4894" w14:textId="77777777" w:rsidR="00D326AB" w:rsidRDefault="00D326AB" w:rsidP="00D326AB">
      <w:pPr>
        <w:rPr>
          <w:rFonts w:ascii="Arial" w:hAnsi="Arial" w:cs="Arial"/>
          <w:b/>
          <w:sz w:val="24"/>
        </w:rPr>
      </w:pPr>
      <w:hyperlink r:id="rId772" w:history="1">
        <w:r>
          <w:rPr>
            <w:rStyle w:val="ac"/>
            <w:rFonts w:ascii="Arial" w:hAnsi="Arial" w:cs="Arial"/>
            <w:b/>
            <w:sz w:val="24"/>
          </w:rPr>
          <w:t>R4-2202195</w:t>
        </w:r>
      </w:hyperlink>
      <w:r>
        <w:rPr>
          <w:rFonts w:ascii="Arial" w:hAnsi="Arial" w:cs="Arial"/>
          <w:b/>
          <w:color w:val="0000FF"/>
          <w:sz w:val="24"/>
        </w:rPr>
        <w:tab/>
      </w:r>
      <w:r>
        <w:rPr>
          <w:rFonts w:ascii="Arial" w:hAnsi="Arial" w:cs="Arial"/>
          <w:b/>
          <w:sz w:val="24"/>
        </w:rPr>
        <w:t>TP for TR 37.717-11-21:  DC_1A-3A_n28A-n75A and DC_1A-3C_n28A-n75A</w:t>
      </w:r>
    </w:p>
    <w:p w14:paraId="7BA3171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ABA294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12CE1A67" w14:textId="77777777" w:rsidR="00D326AB" w:rsidRDefault="00D326AB" w:rsidP="00D326AB">
      <w:pPr>
        <w:rPr>
          <w:rFonts w:ascii="Arial" w:hAnsi="Arial" w:cs="Arial"/>
          <w:b/>
          <w:sz w:val="24"/>
        </w:rPr>
      </w:pPr>
      <w:hyperlink r:id="rId773" w:history="1">
        <w:r>
          <w:rPr>
            <w:rStyle w:val="ac"/>
            <w:rFonts w:ascii="Arial" w:hAnsi="Arial" w:cs="Arial"/>
            <w:b/>
            <w:sz w:val="24"/>
          </w:rPr>
          <w:t>R4-2201243</w:t>
        </w:r>
      </w:hyperlink>
      <w:r>
        <w:rPr>
          <w:rFonts w:ascii="Arial" w:hAnsi="Arial" w:cs="Arial"/>
          <w:b/>
          <w:color w:val="0000FF"/>
          <w:sz w:val="24"/>
        </w:rPr>
        <w:tab/>
      </w:r>
      <w:r>
        <w:rPr>
          <w:rFonts w:ascii="Arial" w:hAnsi="Arial" w:cs="Arial"/>
          <w:b/>
          <w:sz w:val="24"/>
        </w:rPr>
        <w:t>TP for TR 37.717-11-21:  DC_3A-20A_n28A-n75A and DC_3C-20A_n28A-n75A</w:t>
      </w:r>
    </w:p>
    <w:p w14:paraId="07D7AF3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68D97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4" w:history="1">
        <w:r>
          <w:rPr>
            <w:rStyle w:val="ac"/>
            <w:rFonts w:ascii="Arial" w:hAnsi="Arial" w:cs="Arial"/>
            <w:b/>
          </w:rPr>
          <w:t>R4-2202196</w:t>
        </w:r>
      </w:hyperlink>
      <w:r>
        <w:rPr>
          <w:rFonts w:ascii="Arial" w:hAnsi="Arial" w:cs="Arial"/>
          <w:b/>
        </w:rPr>
        <w:t xml:space="preserve"> (from </w:t>
      </w:r>
      <w:hyperlink r:id="rId775" w:history="1">
        <w:r>
          <w:rPr>
            <w:rStyle w:val="ac"/>
            <w:rFonts w:ascii="Arial" w:hAnsi="Arial" w:cs="Arial"/>
            <w:b/>
          </w:rPr>
          <w:t>R4-2201243</w:t>
        </w:r>
      </w:hyperlink>
      <w:r>
        <w:rPr>
          <w:rFonts w:ascii="Arial" w:hAnsi="Arial" w:cs="Arial"/>
          <w:b/>
        </w:rPr>
        <w:t>).</w:t>
      </w:r>
    </w:p>
    <w:p w14:paraId="696BB54C" w14:textId="77777777" w:rsidR="00D326AB" w:rsidRDefault="00D326AB" w:rsidP="00D326AB">
      <w:pPr>
        <w:rPr>
          <w:rFonts w:ascii="Arial" w:hAnsi="Arial" w:cs="Arial"/>
          <w:b/>
          <w:sz w:val="24"/>
        </w:rPr>
      </w:pPr>
      <w:hyperlink r:id="rId776" w:history="1">
        <w:r>
          <w:rPr>
            <w:rStyle w:val="ac"/>
            <w:rFonts w:ascii="Arial" w:hAnsi="Arial" w:cs="Arial"/>
            <w:b/>
            <w:sz w:val="24"/>
          </w:rPr>
          <w:t>R4-2202196</w:t>
        </w:r>
      </w:hyperlink>
      <w:r>
        <w:rPr>
          <w:rFonts w:ascii="Arial" w:hAnsi="Arial" w:cs="Arial"/>
          <w:b/>
          <w:color w:val="0000FF"/>
          <w:sz w:val="24"/>
        </w:rPr>
        <w:tab/>
      </w:r>
      <w:r>
        <w:rPr>
          <w:rFonts w:ascii="Arial" w:hAnsi="Arial" w:cs="Arial"/>
          <w:b/>
          <w:sz w:val="24"/>
        </w:rPr>
        <w:t>TP for TR 37.717-11-21:  DC_3A-20A_n28A-n75A and DC_3C-20A_n28A-n75A</w:t>
      </w:r>
    </w:p>
    <w:p w14:paraId="6417033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1E44B2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0E24B52C" w14:textId="77777777" w:rsidR="00D326AB" w:rsidRDefault="00D326AB" w:rsidP="00D326AB">
      <w:pPr>
        <w:rPr>
          <w:rFonts w:ascii="Arial" w:hAnsi="Arial" w:cs="Arial"/>
          <w:b/>
          <w:sz w:val="24"/>
        </w:rPr>
      </w:pPr>
      <w:hyperlink r:id="rId777" w:history="1">
        <w:r>
          <w:rPr>
            <w:rStyle w:val="ac"/>
            <w:rFonts w:ascii="Arial" w:hAnsi="Arial" w:cs="Arial"/>
            <w:b/>
            <w:sz w:val="24"/>
          </w:rPr>
          <w:t>R4-2201244</w:t>
        </w:r>
      </w:hyperlink>
      <w:r>
        <w:rPr>
          <w:rFonts w:ascii="Arial" w:hAnsi="Arial" w:cs="Arial"/>
          <w:b/>
          <w:color w:val="0000FF"/>
          <w:sz w:val="24"/>
        </w:rPr>
        <w:tab/>
      </w:r>
      <w:r>
        <w:rPr>
          <w:rFonts w:ascii="Arial" w:hAnsi="Arial" w:cs="Arial"/>
          <w:b/>
          <w:sz w:val="24"/>
        </w:rPr>
        <w:t>TP for TR 37.717-11-21:  DC_1A-20A_n28A-n75A</w:t>
      </w:r>
    </w:p>
    <w:p w14:paraId="314718D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F90273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78" w:history="1">
        <w:r>
          <w:rPr>
            <w:rStyle w:val="ac"/>
            <w:rFonts w:ascii="Arial" w:hAnsi="Arial" w:cs="Arial"/>
            <w:b/>
          </w:rPr>
          <w:t>R4-2202197</w:t>
        </w:r>
      </w:hyperlink>
      <w:r>
        <w:rPr>
          <w:rFonts w:ascii="Arial" w:hAnsi="Arial" w:cs="Arial"/>
          <w:b/>
        </w:rPr>
        <w:t xml:space="preserve"> (from </w:t>
      </w:r>
      <w:hyperlink r:id="rId779" w:history="1">
        <w:r>
          <w:rPr>
            <w:rStyle w:val="ac"/>
            <w:rFonts w:ascii="Arial" w:hAnsi="Arial" w:cs="Arial"/>
            <w:b/>
          </w:rPr>
          <w:t>R4-2201244</w:t>
        </w:r>
      </w:hyperlink>
      <w:r>
        <w:rPr>
          <w:rFonts w:ascii="Arial" w:hAnsi="Arial" w:cs="Arial"/>
          <w:b/>
        </w:rPr>
        <w:t>).</w:t>
      </w:r>
    </w:p>
    <w:p w14:paraId="283CB37C" w14:textId="77777777" w:rsidR="00D326AB" w:rsidRDefault="00D326AB" w:rsidP="00D326AB">
      <w:pPr>
        <w:rPr>
          <w:rFonts w:ascii="Arial" w:hAnsi="Arial" w:cs="Arial"/>
          <w:b/>
          <w:sz w:val="24"/>
        </w:rPr>
      </w:pPr>
      <w:hyperlink r:id="rId780" w:history="1">
        <w:r>
          <w:rPr>
            <w:rStyle w:val="ac"/>
            <w:rFonts w:ascii="Arial" w:hAnsi="Arial" w:cs="Arial"/>
            <w:b/>
            <w:sz w:val="24"/>
          </w:rPr>
          <w:t>R4-2202197</w:t>
        </w:r>
      </w:hyperlink>
      <w:r>
        <w:rPr>
          <w:rFonts w:ascii="Arial" w:hAnsi="Arial" w:cs="Arial"/>
          <w:b/>
          <w:color w:val="0000FF"/>
          <w:sz w:val="24"/>
        </w:rPr>
        <w:tab/>
      </w:r>
      <w:r>
        <w:rPr>
          <w:rFonts w:ascii="Arial" w:hAnsi="Arial" w:cs="Arial"/>
          <w:b/>
          <w:sz w:val="24"/>
        </w:rPr>
        <w:t>TP for TR 37.717-11-21:  DC_1A-20A_n28A-n75A</w:t>
      </w:r>
    </w:p>
    <w:p w14:paraId="3BBE5B5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0C3C4E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416645CF" w14:textId="77777777" w:rsidR="00D326AB" w:rsidRDefault="00D326AB" w:rsidP="00D326AB">
      <w:pPr>
        <w:rPr>
          <w:rFonts w:ascii="Arial" w:hAnsi="Arial" w:cs="Arial"/>
          <w:b/>
          <w:sz w:val="24"/>
        </w:rPr>
      </w:pPr>
      <w:hyperlink r:id="rId781" w:history="1">
        <w:r>
          <w:rPr>
            <w:rStyle w:val="ac"/>
            <w:rFonts w:ascii="Arial" w:hAnsi="Arial" w:cs="Arial"/>
            <w:b/>
            <w:sz w:val="24"/>
          </w:rPr>
          <w:t>R4-2201245</w:t>
        </w:r>
      </w:hyperlink>
      <w:r>
        <w:rPr>
          <w:rFonts w:ascii="Arial" w:hAnsi="Arial" w:cs="Arial"/>
          <w:b/>
          <w:color w:val="0000FF"/>
          <w:sz w:val="24"/>
        </w:rPr>
        <w:tab/>
      </w:r>
      <w:r>
        <w:rPr>
          <w:rFonts w:ascii="Arial" w:hAnsi="Arial" w:cs="Arial"/>
          <w:b/>
          <w:sz w:val="24"/>
        </w:rPr>
        <w:t>TP for TR 37.717-11-21:  DC_1A-3A-20A_n28A-n75A and DC_1A-3C-20A_n28A-n75A</w:t>
      </w:r>
    </w:p>
    <w:p w14:paraId="0B90F94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3B7116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82" w:history="1">
        <w:r>
          <w:rPr>
            <w:rStyle w:val="ac"/>
            <w:rFonts w:ascii="Arial" w:hAnsi="Arial" w:cs="Arial"/>
            <w:b/>
          </w:rPr>
          <w:t>R4-2202198</w:t>
        </w:r>
      </w:hyperlink>
      <w:r>
        <w:rPr>
          <w:rFonts w:ascii="Arial" w:hAnsi="Arial" w:cs="Arial"/>
          <w:b/>
        </w:rPr>
        <w:t xml:space="preserve"> (from </w:t>
      </w:r>
      <w:hyperlink r:id="rId783" w:history="1">
        <w:r>
          <w:rPr>
            <w:rStyle w:val="ac"/>
            <w:rFonts w:ascii="Arial" w:hAnsi="Arial" w:cs="Arial"/>
            <w:b/>
          </w:rPr>
          <w:t>R4-2201245</w:t>
        </w:r>
      </w:hyperlink>
      <w:r>
        <w:rPr>
          <w:rFonts w:ascii="Arial" w:hAnsi="Arial" w:cs="Arial"/>
          <w:b/>
        </w:rPr>
        <w:t>).</w:t>
      </w:r>
    </w:p>
    <w:p w14:paraId="31234747" w14:textId="77777777" w:rsidR="00D326AB" w:rsidRDefault="00D326AB" w:rsidP="00D326AB">
      <w:pPr>
        <w:rPr>
          <w:rFonts w:ascii="Arial" w:hAnsi="Arial" w:cs="Arial"/>
          <w:b/>
          <w:sz w:val="24"/>
        </w:rPr>
      </w:pPr>
      <w:hyperlink r:id="rId784" w:history="1">
        <w:r>
          <w:rPr>
            <w:rStyle w:val="ac"/>
            <w:rFonts w:ascii="Arial" w:hAnsi="Arial" w:cs="Arial"/>
            <w:b/>
            <w:sz w:val="24"/>
          </w:rPr>
          <w:t>R4-2202198</w:t>
        </w:r>
      </w:hyperlink>
      <w:r>
        <w:rPr>
          <w:rFonts w:ascii="Arial" w:hAnsi="Arial" w:cs="Arial"/>
          <w:b/>
          <w:color w:val="0000FF"/>
          <w:sz w:val="24"/>
        </w:rPr>
        <w:tab/>
      </w:r>
      <w:r>
        <w:rPr>
          <w:rFonts w:ascii="Arial" w:hAnsi="Arial" w:cs="Arial"/>
          <w:b/>
          <w:sz w:val="24"/>
        </w:rPr>
        <w:t>TP for TR 37.717-11-21:  DC_1A-3A-20A_n28A-n75A and DC_1A-3C-20A_n28A-n75A</w:t>
      </w:r>
    </w:p>
    <w:p w14:paraId="317244B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7C3C74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7CBFABC0" w14:textId="77777777" w:rsidR="00D326AB" w:rsidRDefault="00D326AB" w:rsidP="00D326AB">
      <w:pPr>
        <w:rPr>
          <w:rFonts w:ascii="Arial" w:hAnsi="Arial" w:cs="Arial"/>
          <w:b/>
          <w:sz w:val="24"/>
        </w:rPr>
      </w:pPr>
      <w:hyperlink r:id="rId785" w:history="1">
        <w:r>
          <w:rPr>
            <w:rStyle w:val="ac"/>
            <w:rFonts w:ascii="Arial" w:hAnsi="Arial" w:cs="Arial"/>
            <w:b/>
            <w:sz w:val="24"/>
          </w:rPr>
          <w:t>R4-2201246</w:t>
        </w:r>
      </w:hyperlink>
      <w:r>
        <w:rPr>
          <w:rFonts w:ascii="Arial" w:hAnsi="Arial" w:cs="Arial"/>
          <w:b/>
          <w:color w:val="0000FF"/>
          <w:sz w:val="24"/>
        </w:rPr>
        <w:tab/>
      </w:r>
      <w:r>
        <w:rPr>
          <w:rFonts w:ascii="Arial" w:hAnsi="Arial" w:cs="Arial"/>
          <w:b/>
          <w:sz w:val="24"/>
        </w:rPr>
        <w:t>Draft CR for 38.101-3 to add UL configuration DC_3C_n1A and DC_3C_n78A for DC_3C-7C_n1A-n78A</w:t>
      </w:r>
    </w:p>
    <w:p w14:paraId="602CEC38"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6F09C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Endorsed.</w:t>
      </w:r>
    </w:p>
    <w:p w14:paraId="5CD693D8" w14:textId="77777777" w:rsidR="00D326AB" w:rsidRDefault="00D326AB" w:rsidP="00D326AB">
      <w:pPr>
        <w:rPr>
          <w:rFonts w:ascii="Arial" w:hAnsi="Arial" w:cs="Arial"/>
          <w:b/>
          <w:sz w:val="24"/>
        </w:rPr>
      </w:pPr>
      <w:hyperlink r:id="rId786" w:history="1">
        <w:r>
          <w:rPr>
            <w:rStyle w:val="ac"/>
            <w:rFonts w:ascii="Arial" w:hAnsi="Arial" w:cs="Arial"/>
            <w:b/>
            <w:sz w:val="24"/>
          </w:rPr>
          <w:t>R4-2201350</w:t>
        </w:r>
      </w:hyperlink>
      <w:r>
        <w:rPr>
          <w:rFonts w:ascii="Arial" w:hAnsi="Arial" w:cs="Arial"/>
          <w:b/>
          <w:color w:val="0000FF"/>
          <w:sz w:val="24"/>
        </w:rPr>
        <w:tab/>
      </w:r>
      <w:r>
        <w:rPr>
          <w:rFonts w:ascii="Arial" w:hAnsi="Arial" w:cs="Arial"/>
          <w:b/>
          <w:sz w:val="24"/>
        </w:rPr>
        <w:t>TP for TR 37.717-11-21:  DC_1A_n3A-n78A</w:t>
      </w:r>
    </w:p>
    <w:p w14:paraId="2EF2B80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08B00B2" w14:textId="77777777" w:rsidR="00D326AB" w:rsidRDefault="00D326AB" w:rsidP="00D326AB">
      <w:pPr>
        <w:rPr>
          <w:rFonts w:ascii="Arial" w:hAnsi="Arial" w:cs="Arial"/>
          <w:b/>
        </w:rPr>
      </w:pPr>
      <w:r>
        <w:rPr>
          <w:rFonts w:ascii="Arial" w:hAnsi="Arial" w:cs="Arial"/>
          <w:b/>
        </w:rPr>
        <w:t xml:space="preserve">Abstract: </w:t>
      </w:r>
    </w:p>
    <w:p w14:paraId="5FA674D2" w14:textId="77777777" w:rsidR="00D326AB" w:rsidRDefault="00D326AB" w:rsidP="00D326AB">
      <w:r>
        <w:t xml:space="preserve">This band combination has existed in current Spec 38.101-3 v17.4.0. Moderator recommends it is noted.                                                                   </w:t>
      </w:r>
    </w:p>
    <w:p w14:paraId="0FDC730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6C6F7" w14:textId="77777777" w:rsidR="00D326AB" w:rsidRDefault="00D326AB" w:rsidP="00D326AB">
      <w:pPr>
        <w:rPr>
          <w:rFonts w:ascii="Arial" w:hAnsi="Arial" w:cs="Arial"/>
          <w:b/>
          <w:sz w:val="24"/>
        </w:rPr>
      </w:pPr>
      <w:hyperlink r:id="rId787" w:history="1">
        <w:r>
          <w:rPr>
            <w:rStyle w:val="ac"/>
            <w:rFonts w:ascii="Arial" w:hAnsi="Arial" w:cs="Arial"/>
            <w:b/>
            <w:sz w:val="24"/>
          </w:rPr>
          <w:t>R4-2201351</w:t>
        </w:r>
      </w:hyperlink>
      <w:r>
        <w:rPr>
          <w:rFonts w:ascii="Arial" w:hAnsi="Arial" w:cs="Arial"/>
          <w:b/>
          <w:color w:val="0000FF"/>
          <w:sz w:val="24"/>
        </w:rPr>
        <w:tab/>
      </w:r>
      <w:r>
        <w:rPr>
          <w:rFonts w:ascii="Arial" w:hAnsi="Arial" w:cs="Arial"/>
          <w:b/>
          <w:sz w:val="24"/>
        </w:rPr>
        <w:t>TP for TR 37.717-11-21_DC_1A-38A_n3A-n78A</w:t>
      </w:r>
    </w:p>
    <w:p w14:paraId="2B7BB44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3BF79E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23B58883" w14:textId="77777777" w:rsidR="00D326AB" w:rsidRDefault="00D326AB" w:rsidP="00D326AB">
      <w:pPr>
        <w:rPr>
          <w:rFonts w:ascii="Arial" w:hAnsi="Arial" w:cs="Arial"/>
          <w:b/>
          <w:sz w:val="24"/>
        </w:rPr>
      </w:pPr>
      <w:hyperlink r:id="rId788" w:history="1">
        <w:r>
          <w:rPr>
            <w:rStyle w:val="ac"/>
            <w:rFonts w:ascii="Arial" w:hAnsi="Arial" w:cs="Arial"/>
            <w:b/>
            <w:sz w:val="24"/>
          </w:rPr>
          <w:t>R4-2201352</w:t>
        </w:r>
      </w:hyperlink>
      <w:r>
        <w:rPr>
          <w:rFonts w:ascii="Arial" w:hAnsi="Arial" w:cs="Arial"/>
          <w:b/>
          <w:color w:val="0000FF"/>
          <w:sz w:val="24"/>
        </w:rPr>
        <w:tab/>
      </w:r>
      <w:r>
        <w:rPr>
          <w:rFonts w:ascii="Arial" w:hAnsi="Arial" w:cs="Arial"/>
          <w:b/>
          <w:sz w:val="24"/>
        </w:rPr>
        <w:t>TP for TR 37.717-11-21_DC_7A-38A_n3A-n78A</w:t>
      </w:r>
    </w:p>
    <w:p w14:paraId="0642D66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D279B2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03775B45" w14:textId="77777777" w:rsidR="00D326AB" w:rsidRDefault="00D326AB" w:rsidP="00D326AB">
      <w:pPr>
        <w:rPr>
          <w:rFonts w:ascii="Arial" w:hAnsi="Arial" w:cs="Arial"/>
          <w:b/>
          <w:sz w:val="24"/>
        </w:rPr>
      </w:pPr>
      <w:hyperlink r:id="rId789" w:history="1">
        <w:r>
          <w:rPr>
            <w:rStyle w:val="ac"/>
            <w:rFonts w:ascii="Arial" w:hAnsi="Arial" w:cs="Arial"/>
            <w:b/>
            <w:sz w:val="24"/>
          </w:rPr>
          <w:t>R4-2201353</w:t>
        </w:r>
      </w:hyperlink>
      <w:r>
        <w:rPr>
          <w:rFonts w:ascii="Arial" w:hAnsi="Arial" w:cs="Arial"/>
          <w:b/>
          <w:color w:val="0000FF"/>
          <w:sz w:val="24"/>
        </w:rPr>
        <w:tab/>
      </w:r>
      <w:r>
        <w:rPr>
          <w:rFonts w:ascii="Arial" w:hAnsi="Arial" w:cs="Arial"/>
          <w:b/>
          <w:sz w:val="24"/>
        </w:rPr>
        <w:t>TP for TR 37.717-11-21_DC_20A_n3A-n78A</w:t>
      </w:r>
    </w:p>
    <w:p w14:paraId="14F5197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9DEDB4D" w14:textId="77777777" w:rsidR="00D326AB" w:rsidRDefault="00D326AB" w:rsidP="00D326AB">
      <w:pPr>
        <w:rPr>
          <w:rFonts w:ascii="Arial" w:hAnsi="Arial" w:cs="Arial"/>
          <w:b/>
        </w:rPr>
      </w:pPr>
      <w:r>
        <w:rPr>
          <w:rFonts w:ascii="Arial" w:hAnsi="Arial" w:cs="Arial"/>
          <w:b/>
        </w:rPr>
        <w:t xml:space="preserve">Abstract: </w:t>
      </w:r>
    </w:p>
    <w:p w14:paraId="158FD01F" w14:textId="77777777" w:rsidR="00D326AB" w:rsidRDefault="00D326AB" w:rsidP="00D326AB">
      <w:r>
        <w:t xml:space="preserve">This band combination has existed in current Spec 38.101-3 v17.4.0. Moderator recommends it is noted.   </w:t>
      </w:r>
    </w:p>
    <w:p w14:paraId="4930031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43ECF" w14:textId="77777777" w:rsidR="00D326AB" w:rsidRDefault="00D326AB" w:rsidP="00D326AB">
      <w:pPr>
        <w:rPr>
          <w:rFonts w:ascii="Arial" w:hAnsi="Arial" w:cs="Arial"/>
          <w:b/>
          <w:sz w:val="24"/>
        </w:rPr>
      </w:pPr>
      <w:hyperlink r:id="rId790" w:history="1">
        <w:r>
          <w:rPr>
            <w:rStyle w:val="ac"/>
            <w:rFonts w:ascii="Arial" w:hAnsi="Arial" w:cs="Arial"/>
            <w:b/>
            <w:sz w:val="24"/>
          </w:rPr>
          <w:t>R4-2201354</w:t>
        </w:r>
      </w:hyperlink>
      <w:r>
        <w:rPr>
          <w:rFonts w:ascii="Arial" w:hAnsi="Arial" w:cs="Arial"/>
          <w:b/>
          <w:color w:val="0000FF"/>
          <w:sz w:val="24"/>
        </w:rPr>
        <w:tab/>
      </w:r>
      <w:r>
        <w:rPr>
          <w:rFonts w:ascii="Arial" w:hAnsi="Arial" w:cs="Arial"/>
          <w:b/>
          <w:sz w:val="24"/>
        </w:rPr>
        <w:t>TP for TR 37.717-11-21_DC_20A-38A_n3A-n78A.</w:t>
      </w:r>
    </w:p>
    <w:p w14:paraId="221A6BC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AA5B6A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725D7DE2" w14:textId="77777777" w:rsidR="00D326AB" w:rsidRDefault="00D326AB" w:rsidP="00D326AB">
      <w:pPr>
        <w:rPr>
          <w:rFonts w:ascii="Arial" w:hAnsi="Arial" w:cs="Arial"/>
          <w:b/>
          <w:sz w:val="24"/>
        </w:rPr>
      </w:pPr>
      <w:hyperlink r:id="rId791" w:history="1">
        <w:r>
          <w:rPr>
            <w:rStyle w:val="ac"/>
            <w:rFonts w:ascii="Arial" w:hAnsi="Arial" w:cs="Arial"/>
            <w:b/>
            <w:sz w:val="24"/>
          </w:rPr>
          <w:t>R4-2201355</w:t>
        </w:r>
      </w:hyperlink>
      <w:r>
        <w:rPr>
          <w:rFonts w:ascii="Arial" w:hAnsi="Arial" w:cs="Arial"/>
          <w:b/>
          <w:color w:val="0000FF"/>
          <w:sz w:val="24"/>
        </w:rPr>
        <w:tab/>
      </w:r>
      <w:r>
        <w:rPr>
          <w:rFonts w:ascii="Arial" w:hAnsi="Arial" w:cs="Arial"/>
          <w:b/>
          <w:sz w:val="24"/>
        </w:rPr>
        <w:t>TP for TR 37.717-11-21_DC_38A_n3A-n78A</w:t>
      </w:r>
    </w:p>
    <w:p w14:paraId="07B3370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015389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92" w:history="1">
        <w:r>
          <w:rPr>
            <w:rStyle w:val="ac"/>
            <w:rFonts w:ascii="Arial" w:hAnsi="Arial" w:cs="Arial"/>
            <w:b/>
          </w:rPr>
          <w:t>R4-2202199</w:t>
        </w:r>
      </w:hyperlink>
      <w:r>
        <w:rPr>
          <w:rFonts w:ascii="Arial" w:hAnsi="Arial" w:cs="Arial"/>
          <w:b/>
        </w:rPr>
        <w:t xml:space="preserve"> (from </w:t>
      </w:r>
      <w:hyperlink r:id="rId793" w:history="1">
        <w:r>
          <w:rPr>
            <w:rStyle w:val="ac"/>
            <w:rFonts w:ascii="Arial" w:hAnsi="Arial" w:cs="Arial"/>
            <w:b/>
          </w:rPr>
          <w:t>R4-2201355</w:t>
        </w:r>
      </w:hyperlink>
      <w:r>
        <w:rPr>
          <w:rFonts w:ascii="Arial" w:hAnsi="Arial" w:cs="Arial"/>
          <w:b/>
        </w:rPr>
        <w:t>).</w:t>
      </w:r>
    </w:p>
    <w:p w14:paraId="7CC41C94" w14:textId="77777777" w:rsidR="00D326AB" w:rsidRDefault="00D326AB" w:rsidP="00D326AB">
      <w:pPr>
        <w:rPr>
          <w:rFonts w:ascii="Arial" w:hAnsi="Arial" w:cs="Arial"/>
          <w:b/>
          <w:sz w:val="24"/>
        </w:rPr>
      </w:pPr>
      <w:hyperlink r:id="rId794" w:history="1">
        <w:r>
          <w:rPr>
            <w:rStyle w:val="ac"/>
            <w:rFonts w:ascii="Arial" w:hAnsi="Arial" w:cs="Arial"/>
            <w:b/>
            <w:sz w:val="24"/>
          </w:rPr>
          <w:t>R4-2202199</w:t>
        </w:r>
      </w:hyperlink>
      <w:r>
        <w:rPr>
          <w:rFonts w:ascii="Arial" w:hAnsi="Arial" w:cs="Arial"/>
          <w:b/>
          <w:color w:val="0000FF"/>
          <w:sz w:val="24"/>
        </w:rPr>
        <w:tab/>
      </w:r>
      <w:r>
        <w:rPr>
          <w:rFonts w:ascii="Arial" w:hAnsi="Arial" w:cs="Arial"/>
          <w:b/>
          <w:sz w:val="24"/>
        </w:rPr>
        <w:t>TP for TR 37.717-11-21_DC_38A_n3A-n78A</w:t>
      </w:r>
    </w:p>
    <w:p w14:paraId="0A8967E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464045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1C06C437" w14:textId="77777777" w:rsidR="00D326AB" w:rsidRDefault="00D326AB" w:rsidP="00D326AB">
      <w:pPr>
        <w:rPr>
          <w:rFonts w:ascii="Arial" w:hAnsi="Arial" w:cs="Arial"/>
          <w:b/>
          <w:sz w:val="24"/>
        </w:rPr>
      </w:pPr>
      <w:hyperlink r:id="rId795" w:history="1">
        <w:r>
          <w:rPr>
            <w:rStyle w:val="ac"/>
            <w:rFonts w:ascii="Arial" w:hAnsi="Arial" w:cs="Arial"/>
            <w:b/>
            <w:sz w:val="24"/>
          </w:rPr>
          <w:t>R4-2201519</w:t>
        </w:r>
      </w:hyperlink>
      <w:r>
        <w:rPr>
          <w:rFonts w:ascii="Arial" w:hAnsi="Arial" w:cs="Arial"/>
          <w:b/>
          <w:color w:val="0000FF"/>
          <w:sz w:val="24"/>
        </w:rPr>
        <w:tab/>
      </w:r>
      <w:r>
        <w:rPr>
          <w:rFonts w:ascii="Arial" w:hAnsi="Arial" w:cs="Arial"/>
          <w:b/>
          <w:sz w:val="24"/>
        </w:rPr>
        <w:t>TP for TR 37.717-11-21: DC_2-7-66_n66-n77</w:t>
      </w:r>
    </w:p>
    <w:p w14:paraId="4AA2203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v0.6.0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48BA94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7F5">
        <w:rPr>
          <w:rFonts w:ascii="Arial" w:hAnsi="Arial" w:cs="Arial"/>
          <w:b/>
          <w:highlight w:val="green"/>
        </w:rPr>
        <w:t>Approved.</w:t>
      </w:r>
    </w:p>
    <w:p w14:paraId="38D56264" w14:textId="77777777" w:rsidR="00D326AB" w:rsidRDefault="00D326AB" w:rsidP="00D326AB">
      <w:pPr>
        <w:rPr>
          <w:rFonts w:ascii="Arial" w:hAnsi="Arial" w:cs="Arial"/>
          <w:b/>
          <w:sz w:val="24"/>
        </w:rPr>
      </w:pPr>
      <w:hyperlink r:id="rId796" w:history="1">
        <w:r>
          <w:rPr>
            <w:rStyle w:val="ac"/>
            <w:rFonts w:ascii="Arial" w:hAnsi="Arial" w:cs="Arial"/>
            <w:b/>
            <w:sz w:val="24"/>
          </w:rPr>
          <w:t>R4-2201570</w:t>
        </w:r>
      </w:hyperlink>
      <w:r>
        <w:rPr>
          <w:rFonts w:ascii="Arial" w:hAnsi="Arial" w:cs="Arial"/>
          <w:b/>
          <w:color w:val="0000FF"/>
          <w:sz w:val="24"/>
        </w:rPr>
        <w:tab/>
      </w:r>
      <w:r>
        <w:rPr>
          <w:rFonts w:ascii="Arial" w:hAnsi="Arial" w:cs="Arial"/>
          <w:b/>
          <w:sz w:val="24"/>
        </w:rPr>
        <w:t>TP for TR 37.717-11-21 to include DC_20_n1-n67</w:t>
      </w:r>
    </w:p>
    <w:p w14:paraId="6D2C70B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CEC1263" w14:textId="77777777" w:rsidR="00D326AB" w:rsidRDefault="00D326AB" w:rsidP="00D326AB">
      <w:pPr>
        <w:rPr>
          <w:rFonts w:ascii="Arial" w:hAnsi="Arial" w:cs="Arial"/>
          <w:b/>
        </w:rPr>
      </w:pPr>
      <w:r>
        <w:rPr>
          <w:rFonts w:ascii="Arial" w:hAnsi="Arial" w:cs="Arial"/>
          <w:b/>
        </w:rPr>
        <w:t xml:space="preserve">Abstract: </w:t>
      </w:r>
    </w:p>
    <w:p w14:paraId="678A42F1" w14:textId="77777777" w:rsidR="00D326AB" w:rsidRDefault="00D326AB" w:rsidP="00D326AB">
      <w:r>
        <w:t>TP for TR 37.717-11-21 to include DC_20_n1-n67</w:t>
      </w:r>
    </w:p>
    <w:p w14:paraId="3E3715B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497C46" w14:textId="77777777" w:rsidR="00D326AB" w:rsidRDefault="00D326AB" w:rsidP="00D326AB">
      <w:pPr>
        <w:rPr>
          <w:rFonts w:ascii="Arial" w:hAnsi="Arial" w:cs="Arial"/>
          <w:b/>
          <w:sz w:val="24"/>
        </w:rPr>
      </w:pPr>
      <w:hyperlink r:id="rId797" w:history="1">
        <w:r>
          <w:rPr>
            <w:rStyle w:val="ac"/>
            <w:rFonts w:ascii="Arial" w:hAnsi="Arial" w:cs="Arial"/>
            <w:b/>
            <w:sz w:val="24"/>
          </w:rPr>
          <w:t>R4-2201571</w:t>
        </w:r>
      </w:hyperlink>
      <w:r>
        <w:rPr>
          <w:rFonts w:ascii="Arial" w:hAnsi="Arial" w:cs="Arial"/>
          <w:b/>
          <w:color w:val="0000FF"/>
          <w:sz w:val="24"/>
        </w:rPr>
        <w:tab/>
      </w:r>
      <w:r>
        <w:rPr>
          <w:rFonts w:ascii="Arial" w:hAnsi="Arial" w:cs="Arial"/>
          <w:b/>
          <w:sz w:val="24"/>
        </w:rPr>
        <w:t>TP for TR 37.717-11-21 to include DC_20_n3-n67</w:t>
      </w:r>
    </w:p>
    <w:p w14:paraId="3831855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ED604E5" w14:textId="77777777" w:rsidR="00D326AB" w:rsidRDefault="00D326AB" w:rsidP="00D326AB">
      <w:pPr>
        <w:rPr>
          <w:rFonts w:ascii="Arial" w:hAnsi="Arial" w:cs="Arial"/>
          <w:b/>
        </w:rPr>
      </w:pPr>
      <w:r>
        <w:rPr>
          <w:rFonts w:ascii="Arial" w:hAnsi="Arial" w:cs="Arial"/>
          <w:b/>
        </w:rPr>
        <w:t xml:space="preserve">Abstract: </w:t>
      </w:r>
    </w:p>
    <w:p w14:paraId="5386A34D" w14:textId="77777777" w:rsidR="00D326AB" w:rsidRDefault="00D326AB" w:rsidP="00D326AB">
      <w:r>
        <w:t>TP for TR 37.717-11-21 to include DC_20_n3-n67</w:t>
      </w:r>
    </w:p>
    <w:p w14:paraId="6F33A03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95E5ED" w14:textId="77777777" w:rsidR="00D326AB" w:rsidRDefault="00D326AB" w:rsidP="00D326AB">
      <w:pPr>
        <w:rPr>
          <w:rFonts w:ascii="Arial" w:hAnsi="Arial" w:cs="Arial"/>
          <w:b/>
          <w:sz w:val="24"/>
        </w:rPr>
      </w:pPr>
      <w:hyperlink r:id="rId798" w:history="1">
        <w:r>
          <w:rPr>
            <w:rStyle w:val="ac"/>
            <w:rFonts w:ascii="Arial" w:hAnsi="Arial" w:cs="Arial"/>
            <w:b/>
            <w:sz w:val="24"/>
          </w:rPr>
          <w:t>R4-2201572</w:t>
        </w:r>
      </w:hyperlink>
      <w:r>
        <w:rPr>
          <w:rFonts w:ascii="Arial" w:hAnsi="Arial" w:cs="Arial"/>
          <w:b/>
          <w:color w:val="0000FF"/>
          <w:sz w:val="24"/>
        </w:rPr>
        <w:tab/>
      </w:r>
      <w:r>
        <w:rPr>
          <w:rFonts w:ascii="Arial" w:hAnsi="Arial" w:cs="Arial"/>
          <w:b/>
          <w:sz w:val="24"/>
        </w:rPr>
        <w:t>TP for TR 37.717-11-21 to include DC_3_n20-n67</w:t>
      </w:r>
    </w:p>
    <w:p w14:paraId="53A2727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A0E1001" w14:textId="77777777" w:rsidR="00D326AB" w:rsidRDefault="00D326AB" w:rsidP="00D326AB">
      <w:pPr>
        <w:rPr>
          <w:rFonts w:ascii="Arial" w:hAnsi="Arial" w:cs="Arial"/>
          <w:b/>
        </w:rPr>
      </w:pPr>
      <w:r>
        <w:rPr>
          <w:rFonts w:ascii="Arial" w:hAnsi="Arial" w:cs="Arial"/>
          <w:b/>
        </w:rPr>
        <w:t xml:space="preserve">Abstract: </w:t>
      </w:r>
    </w:p>
    <w:p w14:paraId="2888C8DC" w14:textId="77777777" w:rsidR="00D326AB" w:rsidRDefault="00D326AB" w:rsidP="00D326AB">
      <w:r>
        <w:t>TP for TR 37.717-11-21 to include DC_3_n20-n67</w:t>
      </w:r>
    </w:p>
    <w:p w14:paraId="228E793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799" w:history="1">
        <w:r>
          <w:rPr>
            <w:rStyle w:val="ac"/>
            <w:rFonts w:ascii="Arial" w:hAnsi="Arial" w:cs="Arial"/>
            <w:b/>
          </w:rPr>
          <w:t>R4-2202200</w:t>
        </w:r>
      </w:hyperlink>
      <w:r>
        <w:rPr>
          <w:rFonts w:ascii="Arial" w:hAnsi="Arial" w:cs="Arial"/>
          <w:b/>
        </w:rPr>
        <w:t xml:space="preserve"> (from </w:t>
      </w:r>
      <w:hyperlink r:id="rId800" w:history="1">
        <w:r>
          <w:rPr>
            <w:rStyle w:val="ac"/>
            <w:rFonts w:ascii="Arial" w:hAnsi="Arial" w:cs="Arial"/>
            <w:b/>
          </w:rPr>
          <w:t>R4-2201572</w:t>
        </w:r>
      </w:hyperlink>
      <w:r>
        <w:rPr>
          <w:rFonts w:ascii="Arial" w:hAnsi="Arial" w:cs="Arial"/>
          <w:b/>
        </w:rPr>
        <w:t>).</w:t>
      </w:r>
    </w:p>
    <w:p w14:paraId="4ECDE06B" w14:textId="77777777" w:rsidR="00D326AB" w:rsidRDefault="00D326AB" w:rsidP="00D326AB">
      <w:pPr>
        <w:rPr>
          <w:rFonts w:ascii="Arial" w:hAnsi="Arial" w:cs="Arial"/>
          <w:b/>
          <w:sz w:val="24"/>
        </w:rPr>
      </w:pPr>
      <w:hyperlink r:id="rId801" w:history="1">
        <w:r>
          <w:rPr>
            <w:rStyle w:val="ac"/>
            <w:rFonts w:ascii="Arial" w:hAnsi="Arial" w:cs="Arial"/>
            <w:b/>
            <w:sz w:val="24"/>
          </w:rPr>
          <w:t>R4-2202200</w:t>
        </w:r>
      </w:hyperlink>
      <w:r>
        <w:rPr>
          <w:rFonts w:ascii="Arial" w:hAnsi="Arial" w:cs="Arial"/>
          <w:b/>
          <w:color w:val="0000FF"/>
          <w:sz w:val="24"/>
        </w:rPr>
        <w:tab/>
      </w:r>
      <w:r>
        <w:rPr>
          <w:rFonts w:ascii="Arial" w:hAnsi="Arial" w:cs="Arial"/>
          <w:b/>
          <w:sz w:val="24"/>
        </w:rPr>
        <w:t>TP for TR 37.717-11-21 to include DC_3_n20-n67</w:t>
      </w:r>
    </w:p>
    <w:p w14:paraId="4B2738B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AB8C2FD" w14:textId="77777777" w:rsidR="00D326AB" w:rsidRDefault="00D326AB" w:rsidP="00D326AB">
      <w:pPr>
        <w:rPr>
          <w:rFonts w:ascii="Arial" w:hAnsi="Arial" w:cs="Arial"/>
          <w:b/>
        </w:rPr>
      </w:pPr>
      <w:r>
        <w:rPr>
          <w:rFonts w:ascii="Arial" w:hAnsi="Arial" w:cs="Arial"/>
          <w:b/>
        </w:rPr>
        <w:t xml:space="preserve">Abstract: </w:t>
      </w:r>
    </w:p>
    <w:p w14:paraId="5D1D4850" w14:textId="77777777" w:rsidR="00D326AB" w:rsidRDefault="00D326AB" w:rsidP="00D326AB">
      <w:r>
        <w:t>TP for TR 37.717-11-21 to include DC_3_n20-n67</w:t>
      </w:r>
    </w:p>
    <w:p w14:paraId="476C0E3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42865">
        <w:rPr>
          <w:rFonts w:ascii="Arial" w:hAnsi="Arial" w:cs="Arial"/>
          <w:b/>
          <w:highlight w:val="green"/>
        </w:rPr>
        <w:t>Approved.</w:t>
      </w:r>
    </w:p>
    <w:p w14:paraId="17691B36" w14:textId="77777777" w:rsidR="00D326AB" w:rsidRDefault="00D326AB" w:rsidP="00D326AB">
      <w:pPr>
        <w:rPr>
          <w:rFonts w:ascii="Arial" w:hAnsi="Arial" w:cs="Arial"/>
          <w:b/>
          <w:sz w:val="24"/>
        </w:rPr>
      </w:pPr>
      <w:hyperlink r:id="rId802" w:history="1">
        <w:r>
          <w:rPr>
            <w:rStyle w:val="ac"/>
            <w:rFonts w:ascii="Arial" w:hAnsi="Arial" w:cs="Arial"/>
            <w:b/>
            <w:sz w:val="24"/>
          </w:rPr>
          <w:t>R4-2201576</w:t>
        </w:r>
      </w:hyperlink>
      <w:r>
        <w:rPr>
          <w:rFonts w:ascii="Arial" w:hAnsi="Arial" w:cs="Arial"/>
          <w:b/>
          <w:color w:val="0000FF"/>
          <w:sz w:val="24"/>
        </w:rPr>
        <w:tab/>
      </w:r>
      <w:r>
        <w:rPr>
          <w:rFonts w:ascii="Arial" w:hAnsi="Arial" w:cs="Arial"/>
          <w:b/>
          <w:sz w:val="24"/>
        </w:rPr>
        <w:t>TP for TR 37.717-11-21 to include DC_2_n25-n66</w:t>
      </w:r>
    </w:p>
    <w:p w14:paraId="36459CF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27A2977A" w14:textId="77777777" w:rsidR="00D326AB" w:rsidRDefault="00D326AB" w:rsidP="00D326AB">
      <w:pPr>
        <w:rPr>
          <w:rFonts w:ascii="Arial" w:hAnsi="Arial" w:cs="Arial"/>
          <w:b/>
        </w:rPr>
      </w:pPr>
      <w:r>
        <w:rPr>
          <w:rFonts w:ascii="Arial" w:hAnsi="Arial" w:cs="Arial"/>
          <w:b/>
        </w:rPr>
        <w:t xml:space="preserve">Abstract: </w:t>
      </w:r>
    </w:p>
    <w:p w14:paraId="2399F991" w14:textId="77777777" w:rsidR="00D326AB" w:rsidRDefault="00D326AB" w:rsidP="00D326AB">
      <w:r>
        <w:t>TP for TR 37.717-11-21 to include DC_2_n25-n66</w:t>
      </w:r>
    </w:p>
    <w:p w14:paraId="6507E5C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B06BC4F" w14:textId="77777777" w:rsidR="00D326AB" w:rsidRDefault="00D326AB" w:rsidP="00D326AB">
      <w:pPr>
        <w:rPr>
          <w:rFonts w:ascii="Arial" w:hAnsi="Arial" w:cs="Arial"/>
          <w:b/>
          <w:sz w:val="24"/>
        </w:rPr>
      </w:pPr>
      <w:hyperlink r:id="rId803" w:history="1">
        <w:r>
          <w:rPr>
            <w:rStyle w:val="ac"/>
            <w:rFonts w:ascii="Arial" w:hAnsi="Arial" w:cs="Arial"/>
            <w:b/>
            <w:sz w:val="24"/>
          </w:rPr>
          <w:t>R4-2201577</w:t>
        </w:r>
      </w:hyperlink>
      <w:r>
        <w:rPr>
          <w:rFonts w:ascii="Arial" w:hAnsi="Arial" w:cs="Arial"/>
          <w:b/>
          <w:color w:val="0000FF"/>
          <w:sz w:val="24"/>
        </w:rPr>
        <w:tab/>
      </w:r>
      <w:r>
        <w:rPr>
          <w:rFonts w:ascii="Arial" w:hAnsi="Arial" w:cs="Arial"/>
          <w:b/>
          <w:sz w:val="24"/>
        </w:rPr>
        <w:t>TP for TR 37.717-11-21 to include DC_2-66_n25-n66</w:t>
      </w:r>
    </w:p>
    <w:p w14:paraId="4C732BA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795F1A75" w14:textId="77777777" w:rsidR="00D326AB" w:rsidRDefault="00D326AB" w:rsidP="00D326AB">
      <w:pPr>
        <w:rPr>
          <w:rFonts w:ascii="Arial" w:hAnsi="Arial" w:cs="Arial"/>
          <w:b/>
        </w:rPr>
      </w:pPr>
      <w:r>
        <w:rPr>
          <w:rFonts w:ascii="Arial" w:hAnsi="Arial" w:cs="Arial"/>
          <w:b/>
        </w:rPr>
        <w:t xml:space="preserve">Abstract: </w:t>
      </w:r>
    </w:p>
    <w:p w14:paraId="5086E474" w14:textId="77777777" w:rsidR="00D326AB" w:rsidRDefault="00D326AB" w:rsidP="00D326AB">
      <w:r>
        <w:t>TP for TR 37.717-11-21 to include DC_2-66_n25-n66</w:t>
      </w:r>
    </w:p>
    <w:p w14:paraId="61F709F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D46EC33" w14:textId="77777777" w:rsidR="00D326AB" w:rsidRDefault="00D326AB" w:rsidP="00D326AB">
      <w:pPr>
        <w:rPr>
          <w:rFonts w:ascii="Arial" w:hAnsi="Arial" w:cs="Arial"/>
          <w:b/>
          <w:sz w:val="24"/>
        </w:rPr>
      </w:pPr>
      <w:hyperlink r:id="rId804" w:history="1">
        <w:r>
          <w:rPr>
            <w:rStyle w:val="ac"/>
            <w:rFonts w:ascii="Arial" w:hAnsi="Arial" w:cs="Arial"/>
            <w:b/>
            <w:sz w:val="24"/>
          </w:rPr>
          <w:t>R4-2201734</w:t>
        </w:r>
      </w:hyperlink>
      <w:r>
        <w:rPr>
          <w:rFonts w:ascii="Arial" w:hAnsi="Arial" w:cs="Arial"/>
          <w:b/>
          <w:color w:val="0000FF"/>
          <w:sz w:val="24"/>
        </w:rPr>
        <w:tab/>
      </w:r>
      <w:r>
        <w:rPr>
          <w:rFonts w:ascii="Arial" w:hAnsi="Arial" w:cs="Arial"/>
          <w:b/>
          <w:sz w:val="24"/>
        </w:rPr>
        <w:t>draft CR 38.101-3 to add new configurations for DC_2_n66-n78 and DC_2_n71-n78</w:t>
      </w:r>
    </w:p>
    <w:p w14:paraId="04E050B3"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2C849348" w14:textId="77777777" w:rsidR="00D326AB" w:rsidRDefault="00D326AB" w:rsidP="00D326AB">
      <w:pPr>
        <w:rPr>
          <w:rFonts w:ascii="Arial" w:hAnsi="Arial" w:cs="Arial"/>
          <w:b/>
        </w:rPr>
      </w:pPr>
      <w:r>
        <w:rPr>
          <w:rFonts w:ascii="Arial" w:hAnsi="Arial" w:cs="Arial"/>
          <w:b/>
        </w:rPr>
        <w:t xml:space="preserve">Abstract: </w:t>
      </w:r>
    </w:p>
    <w:p w14:paraId="75130A18" w14:textId="77777777" w:rsidR="00D326AB" w:rsidRDefault="00D326AB" w:rsidP="00D326AB">
      <w:r>
        <w:t>draft CR 38.101-3 to add new configurations for DC_2_n66-n78 and DC_2_n71-n78</w:t>
      </w:r>
    </w:p>
    <w:p w14:paraId="76772BD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BC0879">
        <w:rPr>
          <w:rFonts w:ascii="Arial" w:hAnsi="Arial" w:cs="Arial"/>
          <w:b/>
          <w:highlight w:val="green"/>
        </w:rPr>
        <w:t>Endorsed.</w:t>
      </w:r>
    </w:p>
    <w:p w14:paraId="54DA7B8D" w14:textId="77777777" w:rsidR="00D326AB" w:rsidRDefault="00D326AB" w:rsidP="00D326AB">
      <w:pPr>
        <w:rPr>
          <w:rFonts w:ascii="Arial" w:hAnsi="Arial" w:cs="Arial"/>
          <w:b/>
          <w:sz w:val="24"/>
        </w:rPr>
      </w:pPr>
      <w:hyperlink r:id="rId805" w:history="1">
        <w:r>
          <w:rPr>
            <w:rStyle w:val="ac"/>
            <w:rFonts w:ascii="Arial" w:hAnsi="Arial" w:cs="Arial"/>
            <w:b/>
            <w:sz w:val="24"/>
          </w:rPr>
          <w:t>R4-2201735</w:t>
        </w:r>
      </w:hyperlink>
      <w:r>
        <w:rPr>
          <w:rFonts w:ascii="Arial" w:hAnsi="Arial" w:cs="Arial"/>
          <w:b/>
          <w:color w:val="0000FF"/>
          <w:sz w:val="24"/>
        </w:rPr>
        <w:tab/>
      </w:r>
      <w:r>
        <w:rPr>
          <w:rFonts w:ascii="Arial" w:hAnsi="Arial" w:cs="Arial"/>
          <w:b/>
          <w:sz w:val="24"/>
        </w:rPr>
        <w:t>TP for TR 37.717-11-21 to include DC_5_n2-n78</w:t>
      </w:r>
    </w:p>
    <w:p w14:paraId="5CC2A7F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2B27D1B" w14:textId="77777777" w:rsidR="00D326AB" w:rsidRDefault="00D326AB" w:rsidP="00D326AB">
      <w:pPr>
        <w:rPr>
          <w:rFonts w:ascii="Arial" w:hAnsi="Arial" w:cs="Arial"/>
          <w:b/>
        </w:rPr>
      </w:pPr>
      <w:r>
        <w:rPr>
          <w:rFonts w:ascii="Arial" w:hAnsi="Arial" w:cs="Arial"/>
          <w:b/>
        </w:rPr>
        <w:t xml:space="preserve">Abstract: </w:t>
      </w:r>
    </w:p>
    <w:p w14:paraId="04764E80" w14:textId="77777777" w:rsidR="00D326AB" w:rsidRDefault="00D326AB" w:rsidP="00D326AB">
      <w:r>
        <w:t>TP for TR 37.717-11-21 to include DC_5_n2-n78</w:t>
      </w:r>
    </w:p>
    <w:p w14:paraId="49AE483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E16076E" w14:textId="77777777" w:rsidR="00D326AB" w:rsidRDefault="00D326AB" w:rsidP="00D326AB">
      <w:pPr>
        <w:rPr>
          <w:rFonts w:ascii="Arial" w:hAnsi="Arial" w:cs="Arial"/>
          <w:b/>
          <w:sz w:val="24"/>
        </w:rPr>
      </w:pPr>
      <w:hyperlink r:id="rId806" w:history="1">
        <w:r>
          <w:rPr>
            <w:rStyle w:val="ac"/>
            <w:rFonts w:ascii="Arial" w:hAnsi="Arial" w:cs="Arial"/>
            <w:b/>
            <w:sz w:val="24"/>
          </w:rPr>
          <w:t>R4-2201736</w:t>
        </w:r>
      </w:hyperlink>
      <w:r>
        <w:rPr>
          <w:rFonts w:ascii="Arial" w:hAnsi="Arial" w:cs="Arial"/>
          <w:b/>
          <w:color w:val="0000FF"/>
          <w:sz w:val="24"/>
        </w:rPr>
        <w:tab/>
      </w:r>
      <w:r>
        <w:rPr>
          <w:rFonts w:ascii="Arial" w:hAnsi="Arial" w:cs="Arial"/>
          <w:b/>
          <w:sz w:val="24"/>
        </w:rPr>
        <w:t>TP for TR 37.717-11-21 to include DC_66_n2-n78</w:t>
      </w:r>
    </w:p>
    <w:p w14:paraId="6E27D46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90D9F7D" w14:textId="77777777" w:rsidR="00D326AB" w:rsidRDefault="00D326AB" w:rsidP="00D326AB">
      <w:pPr>
        <w:rPr>
          <w:rFonts w:ascii="Arial" w:hAnsi="Arial" w:cs="Arial"/>
          <w:b/>
        </w:rPr>
      </w:pPr>
      <w:r>
        <w:rPr>
          <w:rFonts w:ascii="Arial" w:hAnsi="Arial" w:cs="Arial"/>
          <w:b/>
        </w:rPr>
        <w:t xml:space="preserve">Abstract: </w:t>
      </w:r>
    </w:p>
    <w:p w14:paraId="6AAC26F2" w14:textId="77777777" w:rsidR="00D326AB" w:rsidRDefault="00D326AB" w:rsidP="00D326AB">
      <w:r>
        <w:t>TP for TR 37.717-11-21 to include DC_66_n2-n78</w:t>
      </w:r>
    </w:p>
    <w:p w14:paraId="695EF60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B10EB10" w14:textId="77777777" w:rsidR="00D326AB" w:rsidRDefault="00D326AB" w:rsidP="00D326AB">
      <w:pPr>
        <w:rPr>
          <w:rFonts w:ascii="Arial" w:hAnsi="Arial" w:cs="Arial"/>
          <w:b/>
          <w:sz w:val="24"/>
        </w:rPr>
      </w:pPr>
      <w:hyperlink r:id="rId807" w:history="1">
        <w:r>
          <w:rPr>
            <w:rStyle w:val="ac"/>
            <w:rFonts w:ascii="Arial" w:hAnsi="Arial" w:cs="Arial"/>
            <w:b/>
            <w:sz w:val="24"/>
          </w:rPr>
          <w:t>R4-2201737</w:t>
        </w:r>
      </w:hyperlink>
      <w:r>
        <w:rPr>
          <w:rFonts w:ascii="Arial" w:hAnsi="Arial" w:cs="Arial"/>
          <w:b/>
          <w:color w:val="0000FF"/>
          <w:sz w:val="24"/>
        </w:rPr>
        <w:tab/>
      </w:r>
      <w:r>
        <w:rPr>
          <w:rFonts w:ascii="Arial" w:hAnsi="Arial" w:cs="Arial"/>
          <w:b/>
          <w:sz w:val="24"/>
        </w:rPr>
        <w:t>TP for TR 37.717-11-21 to include DC_12_n2-n78</w:t>
      </w:r>
    </w:p>
    <w:p w14:paraId="5316CF6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D208A4D" w14:textId="77777777" w:rsidR="00D326AB" w:rsidRDefault="00D326AB" w:rsidP="00D326AB">
      <w:pPr>
        <w:rPr>
          <w:rFonts w:ascii="Arial" w:hAnsi="Arial" w:cs="Arial"/>
          <w:b/>
        </w:rPr>
      </w:pPr>
      <w:r>
        <w:rPr>
          <w:rFonts w:ascii="Arial" w:hAnsi="Arial" w:cs="Arial"/>
          <w:b/>
        </w:rPr>
        <w:t xml:space="preserve">Abstract: </w:t>
      </w:r>
    </w:p>
    <w:p w14:paraId="54666F8F" w14:textId="77777777" w:rsidR="00D326AB" w:rsidRDefault="00D326AB" w:rsidP="00D326AB">
      <w:r>
        <w:t>TP for TR 37.717-11-21 to include DC_12_n2-n78</w:t>
      </w:r>
    </w:p>
    <w:p w14:paraId="78D294A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19D53A9" w14:textId="77777777" w:rsidR="00D326AB" w:rsidRDefault="00D326AB" w:rsidP="00D326AB">
      <w:pPr>
        <w:rPr>
          <w:rFonts w:ascii="Arial" w:hAnsi="Arial" w:cs="Arial"/>
          <w:b/>
          <w:sz w:val="24"/>
        </w:rPr>
      </w:pPr>
      <w:hyperlink r:id="rId808" w:history="1">
        <w:r>
          <w:rPr>
            <w:rStyle w:val="ac"/>
            <w:rFonts w:ascii="Arial" w:hAnsi="Arial" w:cs="Arial"/>
            <w:b/>
            <w:sz w:val="24"/>
          </w:rPr>
          <w:t>R4-2201738</w:t>
        </w:r>
      </w:hyperlink>
      <w:r>
        <w:rPr>
          <w:rFonts w:ascii="Arial" w:hAnsi="Arial" w:cs="Arial"/>
          <w:b/>
          <w:color w:val="0000FF"/>
          <w:sz w:val="24"/>
        </w:rPr>
        <w:tab/>
      </w:r>
      <w:r>
        <w:rPr>
          <w:rFonts w:ascii="Arial" w:hAnsi="Arial" w:cs="Arial"/>
          <w:b/>
          <w:sz w:val="24"/>
        </w:rPr>
        <w:t>TP for TR 37.717-11-21 to include DC_2-5_n66-n78</w:t>
      </w:r>
    </w:p>
    <w:p w14:paraId="4B9F4C7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94460EB" w14:textId="77777777" w:rsidR="00D326AB" w:rsidRDefault="00D326AB" w:rsidP="00D326AB">
      <w:pPr>
        <w:rPr>
          <w:rFonts w:ascii="Arial" w:hAnsi="Arial" w:cs="Arial"/>
          <w:b/>
        </w:rPr>
      </w:pPr>
      <w:r>
        <w:rPr>
          <w:rFonts w:ascii="Arial" w:hAnsi="Arial" w:cs="Arial"/>
          <w:b/>
        </w:rPr>
        <w:t xml:space="preserve">Abstract: </w:t>
      </w:r>
    </w:p>
    <w:p w14:paraId="0F46F75C" w14:textId="77777777" w:rsidR="00D326AB" w:rsidRDefault="00D326AB" w:rsidP="00D326AB">
      <w:r>
        <w:t>TP for TR 37.717-11-21 to include DC_2-5_n66-n78</w:t>
      </w:r>
    </w:p>
    <w:p w14:paraId="308C2BB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C74B94F" w14:textId="77777777" w:rsidR="00D326AB" w:rsidRDefault="00D326AB" w:rsidP="00D326AB">
      <w:pPr>
        <w:rPr>
          <w:rFonts w:ascii="Arial" w:hAnsi="Arial" w:cs="Arial"/>
          <w:b/>
          <w:sz w:val="24"/>
        </w:rPr>
      </w:pPr>
      <w:hyperlink r:id="rId809" w:history="1">
        <w:r>
          <w:rPr>
            <w:rStyle w:val="ac"/>
            <w:rFonts w:ascii="Arial" w:hAnsi="Arial" w:cs="Arial"/>
            <w:b/>
            <w:sz w:val="24"/>
          </w:rPr>
          <w:t>R4-2201739</w:t>
        </w:r>
      </w:hyperlink>
      <w:r>
        <w:rPr>
          <w:rFonts w:ascii="Arial" w:hAnsi="Arial" w:cs="Arial"/>
          <w:b/>
          <w:color w:val="0000FF"/>
          <w:sz w:val="24"/>
        </w:rPr>
        <w:tab/>
      </w:r>
      <w:r>
        <w:rPr>
          <w:rFonts w:ascii="Arial" w:hAnsi="Arial" w:cs="Arial"/>
          <w:b/>
          <w:sz w:val="24"/>
        </w:rPr>
        <w:t>TP for TR 37.717-11-21 to include DC_2-5_n2-n78</w:t>
      </w:r>
    </w:p>
    <w:p w14:paraId="74F5D24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590F20B" w14:textId="77777777" w:rsidR="00D326AB" w:rsidRDefault="00D326AB" w:rsidP="00D326AB">
      <w:pPr>
        <w:rPr>
          <w:rFonts w:ascii="Arial" w:hAnsi="Arial" w:cs="Arial"/>
          <w:b/>
        </w:rPr>
      </w:pPr>
      <w:r>
        <w:rPr>
          <w:rFonts w:ascii="Arial" w:hAnsi="Arial" w:cs="Arial"/>
          <w:b/>
        </w:rPr>
        <w:t xml:space="preserve">Abstract: </w:t>
      </w:r>
    </w:p>
    <w:p w14:paraId="74A25A66" w14:textId="77777777" w:rsidR="00D326AB" w:rsidRDefault="00D326AB" w:rsidP="00D326AB">
      <w:r>
        <w:t>TP for TR 37.717-11-21 to include DC_2-5_n2-n78</w:t>
      </w:r>
    </w:p>
    <w:p w14:paraId="1372E30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97D6E6C" w14:textId="77777777" w:rsidR="00D326AB" w:rsidRDefault="00D326AB" w:rsidP="00D326AB">
      <w:pPr>
        <w:rPr>
          <w:rFonts w:ascii="Arial" w:hAnsi="Arial" w:cs="Arial"/>
          <w:b/>
          <w:sz w:val="24"/>
        </w:rPr>
      </w:pPr>
      <w:hyperlink r:id="rId810" w:history="1">
        <w:r>
          <w:rPr>
            <w:rStyle w:val="ac"/>
            <w:rFonts w:ascii="Arial" w:hAnsi="Arial" w:cs="Arial"/>
            <w:b/>
            <w:sz w:val="24"/>
          </w:rPr>
          <w:t>R4-2201740</w:t>
        </w:r>
      </w:hyperlink>
      <w:r>
        <w:rPr>
          <w:rFonts w:ascii="Arial" w:hAnsi="Arial" w:cs="Arial"/>
          <w:b/>
          <w:color w:val="0000FF"/>
          <w:sz w:val="24"/>
        </w:rPr>
        <w:tab/>
      </w:r>
      <w:r>
        <w:rPr>
          <w:rFonts w:ascii="Arial" w:hAnsi="Arial" w:cs="Arial"/>
          <w:b/>
          <w:sz w:val="24"/>
        </w:rPr>
        <w:t>TP for TR 37.717-11-21 to include DC_2-66_n2-n78</w:t>
      </w:r>
    </w:p>
    <w:p w14:paraId="1C01F30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1D48266" w14:textId="77777777" w:rsidR="00D326AB" w:rsidRDefault="00D326AB" w:rsidP="00D326AB">
      <w:pPr>
        <w:rPr>
          <w:rFonts w:ascii="Arial" w:hAnsi="Arial" w:cs="Arial"/>
          <w:b/>
        </w:rPr>
      </w:pPr>
      <w:r>
        <w:rPr>
          <w:rFonts w:ascii="Arial" w:hAnsi="Arial" w:cs="Arial"/>
          <w:b/>
        </w:rPr>
        <w:t xml:space="preserve">Abstract: </w:t>
      </w:r>
    </w:p>
    <w:p w14:paraId="209B4166" w14:textId="77777777" w:rsidR="00D326AB" w:rsidRDefault="00D326AB" w:rsidP="00D326AB">
      <w:r>
        <w:t>TP for TR 37.717-11-21 to include DC_2-66_n2-n78</w:t>
      </w:r>
    </w:p>
    <w:p w14:paraId="7F289E5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544EBFCD" w14:textId="77777777" w:rsidR="00D326AB" w:rsidRDefault="00D326AB" w:rsidP="00D326AB">
      <w:pPr>
        <w:rPr>
          <w:rFonts w:ascii="Arial" w:hAnsi="Arial" w:cs="Arial"/>
          <w:b/>
          <w:sz w:val="24"/>
        </w:rPr>
      </w:pPr>
      <w:hyperlink r:id="rId811" w:history="1">
        <w:r>
          <w:rPr>
            <w:rStyle w:val="ac"/>
            <w:rFonts w:ascii="Arial" w:hAnsi="Arial" w:cs="Arial"/>
            <w:b/>
            <w:sz w:val="24"/>
          </w:rPr>
          <w:t>R4-2201741</w:t>
        </w:r>
      </w:hyperlink>
      <w:r>
        <w:rPr>
          <w:rFonts w:ascii="Arial" w:hAnsi="Arial" w:cs="Arial"/>
          <w:b/>
          <w:color w:val="0000FF"/>
          <w:sz w:val="24"/>
        </w:rPr>
        <w:tab/>
      </w:r>
      <w:r>
        <w:rPr>
          <w:rFonts w:ascii="Arial" w:hAnsi="Arial" w:cs="Arial"/>
          <w:b/>
          <w:sz w:val="24"/>
        </w:rPr>
        <w:t>TP for TR 37.717-11-21 to include DC_5-66_n2-n78</w:t>
      </w:r>
    </w:p>
    <w:p w14:paraId="6C20F9C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81C47FA" w14:textId="77777777" w:rsidR="00D326AB" w:rsidRDefault="00D326AB" w:rsidP="00D326AB">
      <w:pPr>
        <w:rPr>
          <w:rFonts w:ascii="Arial" w:hAnsi="Arial" w:cs="Arial"/>
          <w:b/>
        </w:rPr>
      </w:pPr>
      <w:r>
        <w:rPr>
          <w:rFonts w:ascii="Arial" w:hAnsi="Arial" w:cs="Arial"/>
          <w:b/>
        </w:rPr>
        <w:t xml:space="preserve">Abstract: </w:t>
      </w:r>
    </w:p>
    <w:p w14:paraId="00020A48" w14:textId="77777777" w:rsidR="00D326AB" w:rsidRDefault="00D326AB" w:rsidP="00D326AB">
      <w:r>
        <w:t>TP for TR 37.717-11-21 to include DC_5-66_n2-n78</w:t>
      </w:r>
    </w:p>
    <w:p w14:paraId="6951121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62F12EE" w14:textId="77777777" w:rsidR="00D326AB" w:rsidRDefault="00D326AB" w:rsidP="00D326AB">
      <w:pPr>
        <w:rPr>
          <w:rFonts w:ascii="Arial" w:hAnsi="Arial" w:cs="Arial"/>
          <w:b/>
          <w:sz w:val="24"/>
        </w:rPr>
      </w:pPr>
      <w:hyperlink r:id="rId812" w:history="1">
        <w:r>
          <w:rPr>
            <w:rStyle w:val="ac"/>
            <w:rFonts w:ascii="Arial" w:hAnsi="Arial" w:cs="Arial"/>
            <w:b/>
            <w:sz w:val="24"/>
          </w:rPr>
          <w:t>R4-2201742</w:t>
        </w:r>
      </w:hyperlink>
      <w:r>
        <w:rPr>
          <w:rFonts w:ascii="Arial" w:hAnsi="Arial" w:cs="Arial"/>
          <w:b/>
          <w:color w:val="0000FF"/>
          <w:sz w:val="24"/>
        </w:rPr>
        <w:tab/>
      </w:r>
      <w:r>
        <w:rPr>
          <w:rFonts w:ascii="Arial" w:hAnsi="Arial" w:cs="Arial"/>
          <w:b/>
          <w:sz w:val="24"/>
        </w:rPr>
        <w:t>TP for TR 37.717-11-21 to include DC_2-7_n2-n78</w:t>
      </w:r>
    </w:p>
    <w:p w14:paraId="36F62CB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D1E7D24" w14:textId="77777777" w:rsidR="00D326AB" w:rsidRDefault="00D326AB" w:rsidP="00D326AB">
      <w:pPr>
        <w:rPr>
          <w:rFonts w:ascii="Arial" w:hAnsi="Arial" w:cs="Arial"/>
          <w:b/>
        </w:rPr>
      </w:pPr>
      <w:r>
        <w:rPr>
          <w:rFonts w:ascii="Arial" w:hAnsi="Arial" w:cs="Arial"/>
          <w:b/>
        </w:rPr>
        <w:t xml:space="preserve">Abstract: </w:t>
      </w:r>
    </w:p>
    <w:p w14:paraId="35B38FF1" w14:textId="77777777" w:rsidR="00D326AB" w:rsidRDefault="00D326AB" w:rsidP="00D326AB">
      <w:r>
        <w:t>TP for TR 37.717-11-21 to include DC_2-7_n2-n78</w:t>
      </w:r>
    </w:p>
    <w:p w14:paraId="44A5DD6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A2C8660" w14:textId="77777777" w:rsidR="00D326AB" w:rsidRDefault="00D326AB" w:rsidP="00D326AB">
      <w:pPr>
        <w:rPr>
          <w:rFonts w:ascii="Arial" w:hAnsi="Arial" w:cs="Arial"/>
          <w:b/>
          <w:sz w:val="24"/>
        </w:rPr>
      </w:pPr>
      <w:hyperlink r:id="rId813" w:history="1">
        <w:r>
          <w:rPr>
            <w:rStyle w:val="ac"/>
            <w:rFonts w:ascii="Arial" w:hAnsi="Arial" w:cs="Arial"/>
            <w:b/>
            <w:sz w:val="24"/>
          </w:rPr>
          <w:t>R4-2201743</w:t>
        </w:r>
      </w:hyperlink>
      <w:r>
        <w:rPr>
          <w:rFonts w:ascii="Arial" w:hAnsi="Arial" w:cs="Arial"/>
          <w:b/>
          <w:color w:val="0000FF"/>
          <w:sz w:val="24"/>
        </w:rPr>
        <w:tab/>
      </w:r>
      <w:r>
        <w:rPr>
          <w:rFonts w:ascii="Arial" w:hAnsi="Arial" w:cs="Arial"/>
          <w:b/>
          <w:sz w:val="24"/>
        </w:rPr>
        <w:t>TP for TR 37.717-11-21 to include DC_2-7_n71-n78</w:t>
      </w:r>
    </w:p>
    <w:p w14:paraId="092BDA4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262BC79" w14:textId="77777777" w:rsidR="00D326AB" w:rsidRDefault="00D326AB" w:rsidP="00D326AB">
      <w:pPr>
        <w:rPr>
          <w:rFonts w:ascii="Arial" w:hAnsi="Arial" w:cs="Arial"/>
          <w:b/>
        </w:rPr>
      </w:pPr>
      <w:r>
        <w:rPr>
          <w:rFonts w:ascii="Arial" w:hAnsi="Arial" w:cs="Arial"/>
          <w:b/>
        </w:rPr>
        <w:t xml:space="preserve">Abstract: </w:t>
      </w:r>
    </w:p>
    <w:p w14:paraId="50E55B80" w14:textId="77777777" w:rsidR="00D326AB" w:rsidRDefault="00D326AB" w:rsidP="00D326AB">
      <w:r>
        <w:t>TP for TR 37.717-11-21 to include DC_2-7_n71-n78</w:t>
      </w:r>
    </w:p>
    <w:p w14:paraId="09F42CE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76C1107" w14:textId="77777777" w:rsidR="00D326AB" w:rsidRDefault="00D326AB" w:rsidP="00D326AB">
      <w:pPr>
        <w:rPr>
          <w:rFonts w:ascii="Arial" w:hAnsi="Arial" w:cs="Arial"/>
          <w:b/>
          <w:sz w:val="24"/>
        </w:rPr>
      </w:pPr>
      <w:hyperlink r:id="rId814" w:history="1">
        <w:r>
          <w:rPr>
            <w:rStyle w:val="ac"/>
            <w:rFonts w:ascii="Arial" w:hAnsi="Arial" w:cs="Arial"/>
            <w:b/>
            <w:sz w:val="24"/>
          </w:rPr>
          <w:t>R4-2201744</w:t>
        </w:r>
      </w:hyperlink>
      <w:r>
        <w:rPr>
          <w:rFonts w:ascii="Arial" w:hAnsi="Arial" w:cs="Arial"/>
          <w:b/>
          <w:color w:val="0000FF"/>
          <w:sz w:val="24"/>
        </w:rPr>
        <w:tab/>
      </w:r>
      <w:r>
        <w:rPr>
          <w:rFonts w:ascii="Arial" w:hAnsi="Arial" w:cs="Arial"/>
          <w:b/>
          <w:sz w:val="24"/>
        </w:rPr>
        <w:t>TP for TR 37.717-11-21 to include DC_2-12_n2-n78</w:t>
      </w:r>
    </w:p>
    <w:p w14:paraId="07D63BB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0BCE2C5" w14:textId="77777777" w:rsidR="00D326AB" w:rsidRDefault="00D326AB" w:rsidP="00D326AB">
      <w:pPr>
        <w:rPr>
          <w:rFonts w:ascii="Arial" w:hAnsi="Arial" w:cs="Arial"/>
          <w:b/>
        </w:rPr>
      </w:pPr>
      <w:r>
        <w:rPr>
          <w:rFonts w:ascii="Arial" w:hAnsi="Arial" w:cs="Arial"/>
          <w:b/>
        </w:rPr>
        <w:t xml:space="preserve">Abstract: </w:t>
      </w:r>
    </w:p>
    <w:p w14:paraId="295487DE" w14:textId="77777777" w:rsidR="00D326AB" w:rsidRDefault="00D326AB" w:rsidP="00D326AB">
      <w:r>
        <w:t>TP for TR 37.717-11-21 to include DC_2-12_n2-n78</w:t>
      </w:r>
    </w:p>
    <w:p w14:paraId="2AED237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6777C6D" w14:textId="77777777" w:rsidR="00D326AB" w:rsidRDefault="00D326AB" w:rsidP="00D326AB">
      <w:pPr>
        <w:rPr>
          <w:rFonts w:ascii="Arial" w:hAnsi="Arial" w:cs="Arial"/>
          <w:b/>
          <w:sz w:val="24"/>
        </w:rPr>
      </w:pPr>
      <w:hyperlink r:id="rId815" w:history="1">
        <w:r>
          <w:rPr>
            <w:rStyle w:val="ac"/>
            <w:rFonts w:ascii="Arial" w:hAnsi="Arial" w:cs="Arial"/>
            <w:b/>
            <w:sz w:val="24"/>
          </w:rPr>
          <w:t>R4-2201745</w:t>
        </w:r>
      </w:hyperlink>
      <w:r>
        <w:rPr>
          <w:rFonts w:ascii="Arial" w:hAnsi="Arial" w:cs="Arial"/>
          <w:b/>
          <w:color w:val="0000FF"/>
          <w:sz w:val="24"/>
        </w:rPr>
        <w:tab/>
      </w:r>
      <w:r>
        <w:rPr>
          <w:rFonts w:ascii="Arial" w:hAnsi="Arial" w:cs="Arial"/>
          <w:b/>
          <w:sz w:val="24"/>
        </w:rPr>
        <w:t>TP for TR 37.717-11-21 to include DC_2-12_n66-n78</w:t>
      </w:r>
    </w:p>
    <w:p w14:paraId="10ED51C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B66A2D1" w14:textId="77777777" w:rsidR="00D326AB" w:rsidRDefault="00D326AB" w:rsidP="00D326AB">
      <w:pPr>
        <w:rPr>
          <w:rFonts w:ascii="Arial" w:hAnsi="Arial" w:cs="Arial"/>
          <w:b/>
        </w:rPr>
      </w:pPr>
      <w:r>
        <w:rPr>
          <w:rFonts w:ascii="Arial" w:hAnsi="Arial" w:cs="Arial"/>
          <w:b/>
        </w:rPr>
        <w:t xml:space="preserve">Abstract: </w:t>
      </w:r>
    </w:p>
    <w:p w14:paraId="2B812B3B" w14:textId="77777777" w:rsidR="00D326AB" w:rsidRDefault="00D326AB" w:rsidP="00D326AB">
      <w:r>
        <w:t>TP for TR 37.717-11-21 to include DC_2-12_n66-n78</w:t>
      </w:r>
    </w:p>
    <w:p w14:paraId="1564414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22978F8" w14:textId="77777777" w:rsidR="00D326AB" w:rsidRDefault="00D326AB" w:rsidP="00D326AB">
      <w:pPr>
        <w:rPr>
          <w:rFonts w:ascii="Arial" w:hAnsi="Arial" w:cs="Arial"/>
          <w:b/>
          <w:sz w:val="24"/>
        </w:rPr>
      </w:pPr>
      <w:hyperlink r:id="rId816" w:history="1">
        <w:r>
          <w:rPr>
            <w:rStyle w:val="ac"/>
            <w:rFonts w:ascii="Arial" w:hAnsi="Arial" w:cs="Arial"/>
            <w:b/>
            <w:sz w:val="24"/>
          </w:rPr>
          <w:t>R4-2201746</w:t>
        </w:r>
      </w:hyperlink>
      <w:r>
        <w:rPr>
          <w:rFonts w:ascii="Arial" w:hAnsi="Arial" w:cs="Arial"/>
          <w:b/>
          <w:color w:val="0000FF"/>
          <w:sz w:val="24"/>
        </w:rPr>
        <w:tab/>
      </w:r>
      <w:r>
        <w:rPr>
          <w:rFonts w:ascii="Arial" w:hAnsi="Arial" w:cs="Arial"/>
          <w:b/>
          <w:sz w:val="24"/>
        </w:rPr>
        <w:t>TP for TR 37.717-11-21 to include DC_2-66_n71-n78</w:t>
      </w:r>
    </w:p>
    <w:p w14:paraId="4C1287B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DECD469" w14:textId="77777777" w:rsidR="00D326AB" w:rsidRDefault="00D326AB" w:rsidP="00D326AB">
      <w:pPr>
        <w:rPr>
          <w:rFonts w:ascii="Arial" w:hAnsi="Arial" w:cs="Arial"/>
          <w:b/>
        </w:rPr>
      </w:pPr>
      <w:r>
        <w:rPr>
          <w:rFonts w:ascii="Arial" w:hAnsi="Arial" w:cs="Arial"/>
          <w:b/>
        </w:rPr>
        <w:t xml:space="preserve">Abstract: </w:t>
      </w:r>
    </w:p>
    <w:p w14:paraId="019DC00D" w14:textId="77777777" w:rsidR="00D326AB" w:rsidRDefault="00D326AB" w:rsidP="00D326AB">
      <w:r>
        <w:t>TP for TR 37.717-11-21 to include DC_2-66_n71-n78</w:t>
      </w:r>
    </w:p>
    <w:p w14:paraId="1BDD689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8028011" w14:textId="77777777" w:rsidR="00D326AB" w:rsidRDefault="00D326AB" w:rsidP="00D326AB">
      <w:pPr>
        <w:rPr>
          <w:rFonts w:ascii="Arial" w:hAnsi="Arial" w:cs="Arial"/>
          <w:b/>
          <w:sz w:val="24"/>
        </w:rPr>
      </w:pPr>
      <w:hyperlink r:id="rId817" w:history="1">
        <w:r>
          <w:rPr>
            <w:rStyle w:val="ac"/>
            <w:rFonts w:ascii="Arial" w:hAnsi="Arial" w:cs="Arial"/>
            <w:b/>
            <w:sz w:val="24"/>
          </w:rPr>
          <w:t>R4-2201747</w:t>
        </w:r>
      </w:hyperlink>
      <w:r>
        <w:rPr>
          <w:rFonts w:ascii="Arial" w:hAnsi="Arial" w:cs="Arial"/>
          <w:b/>
          <w:color w:val="0000FF"/>
          <w:sz w:val="24"/>
        </w:rPr>
        <w:tab/>
      </w:r>
      <w:r>
        <w:rPr>
          <w:rFonts w:ascii="Arial" w:hAnsi="Arial" w:cs="Arial"/>
          <w:b/>
          <w:sz w:val="24"/>
        </w:rPr>
        <w:t>TP for TR 37.717-11-21 to include DC_2-71_n2-n78</w:t>
      </w:r>
    </w:p>
    <w:p w14:paraId="32F7B9E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4A4553B" w14:textId="77777777" w:rsidR="00D326AB" w:rsidRDefault="00D326AB" w:rsidP="00D326AB">
      <w:pPr>
        <w:rPr>
          <w:rFonts w:ascii="Arial" w:hAnsi="Arial" w:cs="Arial"/>
          <w:b/>
        </w:rPr>
      </w:pPr>
      <w:r>
        <w:rPr>
          <w:rFonts w:ascii="Arial" w:hAnsi="Arial" w:cs="Arial"/>
          <w:b/>
        </w:rPr>
        <w:t xml:space="preserve">Abstract: </w:t>
      </w:r>
    </w:p>
    <w:p w14:paraId="0F66AD5D" w14:textId="77777777" w:rsidR="00D326AB" w:rsidRDefault="00D326AB" w:rsidP="00D326AB">
      <w:r>
        <w:t>TP for TR 37.717-11-21 to include DC_2-71_n2-n78</w:t>
      </w:r>
    </w:p>
    <w:p w14:paraId="71157A6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0050B3E" w14:textId="77777777" w:rsidR="00D326AB" w:rsidRDefault="00D326AB" w:rsidP="00D326AB">
      <w:pPr>
        <w:rPr>
          <w:rFonts w:ascii="Arial" w:hAnsi="Arial" w:cs="Arial"/>
          <w:b/>
          <w:sz w:val="24"/>
        </w:rPr>
      </w:pPr>
      <w:hyperlink r:id="rId818" w:history="1">
        <w:r>
          <w:rPr>
            <w:rStyle w:val="ac"/>
            <w:rFonts w:ascii="Arial" w:hAnsi="Arial" w:cs="Arial"/>
            <w:b/>
            <w:sz w:val="24"/>
          </w:rPr>
          <w:t>R4-2201748</w:t>
        </w:r>
      </w:hyperlink>
      <w:r>
        <w:rPr>
          <w:rFonts w:ascii="Arial" w:hAnsi="Arial" w:cs="Arial"/>
          <w:b/>
          <w:color w:val="0000FF"/>
          <w:sz w:val="24"/>
        </w:rPr>
        <w:tab/>
      </w:r>
      <w:r>
        <w:rPr>
          <w:rFonts w:ascii="Arial" w:hAnsi="Arial" w:cs="Arial"/>
          <w:b/>
          <w:sz w:val="24"/>
        </w:rPr>
        <w:t>TP for TR 37.717-11-21 to include DC_2-71_n66-n78</w:t>
      </w:r>
    </w:p>
    <w:p w14:paraId="3C8D3D4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1750BB7" w14:textId="77777777" w:rsidR="00D326AB" w:rsidRDefault="00D326AB" w:rsidP="00D326AB">
      <w:pPr>
        <w:rPr>
          <w:rFonts w:ascii="Arial" w:hAnsi="Arial" w:cs="Arial"/>
          <w:b/>
        </w:rPr>
      </w:pPr>
      <w:r>
        <w:rPr>
          <w:rFonts w:ascii="Arial" w:hAnsi="Arial" w:cs="Arial"/>
          <w:b/>
        </w:rPr>
        <w:t xml:space="preserve">Abstract: </w:t>
      </w:r>
    </w:p>
    <w:p w14:paraId="524F1810" w14:textId="77777777" w:rsidR="00D326AB" w:rsidRDefault="00D326AB" w:rsidP="00D326AB">
      <w:r>
        <w:t>TP for TR 37.717-11-21 to include DC_2-71_n66-n78</w:t>
      </w:r>
    </w:p>
    <w:p w14:paraId="3F5AFA9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04BAE4C" w14:textId="77777777" w:rsidR="00D326AB" w:rsidRDefault="00D326AB" w:rsidP="00D326AB">
      <w:pPr>
        <w:rPr>
          <w:rFonts w:ascii="Arial" w:hAnsi="Arial" w:cs="Arial"/>
          <w:b/>
          <w:sz w:val="24"/>
        </w:rPr>
      </w:pPr>
      <w:hyperlink r:id="rId819" w:history="1">
        <w:r>
          <w:rPr>
            <w:rStyle w:val="ac"/>
            <w:rFonts w:ascii="Arial" w:hAnsi="Arial" w:cs="Arial"/>
            <w:b/>
            <w:sz w:val="24"/>
          </w:rPr>
          <w:t>R4-2201749</w:t>
        </w:r>
      </w:hyperlink>
      <w:r>
        <w:rPr>
          <w:rFonts w:ascii="Arial" w:hAnsi="Arial" w:cs="Arial"/>
          <w:b/>
          <w:color w:val="0000FF"/>
          <w:sz w:val="24"/>
        </w:rPr>
        <w:tab/>
      </w:r>
      <w:r>
        <w:rPr>
          <w:rFonts w:ascii="Arial" w:hAnsi="Arial" w:cs="Arial"/>
          <w:b/>
          <w:sz w:val="24"/>
        </w:rPr>
        <w:t>TP for TR 37.717-11-21 to include DC_5-7_n2-n78</w:t>
      </w:r>
    </w:p>
    <w:p w14:paraId="126A6BB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7B3C1C6" w14:textId="77777777" w:rsidR="00D326AB" w:rsidRDefault="00D326AB" w:rsidP="00D326AB">
      <w:pPr>
        <w:rPr>
          <w:rFonts w:ascii="Arial" w:hAnsi="Arial" w:cs="Arial"/>
          <w:b/>
        </w:rPr>
      </w:pPr>
      <w:r>
        <w:rPr>
          <w:rFonts w:ascii="Arial" w:hAnsi="Arial" w:cs="Arial"/>
          <w:b/>
        </w:rPr>
        <w:t xml:space="preserve">Abstract: </w:t>
      </w:r>
    </w:p>
    <w:p w14:paraId="661D7E6D" w14:textId="77777777" w:rsidR="00D326AB" w:rsidRDefault="00D326AB" w:rsidP="00D326AB">
      <w:r>
        <w:t>TP for TR 37.717-11-21 to include DC_5-7_n2-n78</w:t>
      </w:r>
    </w:p>
    <w:p w14:paraId="14880FF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2D92D94" w14:textId="77777777" w:rsidR="00D326AB" w:rsidRDefault="00D326AB" w:rsidP="00D326AB">
      <w:pPr>
        <w:rPr>
          <w:rFonts w:ascii="Arial" w:hAnsi="Arial" w:cs="Arial"/>
          <w:b/>
          <w:sz w:val="24"/>
        </w:rPr>
      </w:pPr>
      <w:hyperlink r:id="rId820" w:history="1">
        <w:r>
          <w:rPr>
            <w:rStyle w:val="ac"/>
            <w:rFonts w:ascii="Arial" w:hAnsi="Arial" w:cs="Arial"/>
            <w:b/>
            <w:sz w:val="24"/>
          </w:rPr>
          <w:t>R4-2201750</w:t>
        </w:r>
      </w:hyperlink>
      <w:r>
        <w:rPr>
          <w:rFonts w:ascii="Arial" w:hAnsi="Arial" w:cs="Arial"/>
          <w:b/>
          <w:color w:val="0000FF"/>
          <w:sz w:val="24"/>
        </w:rPr>
        <w:tab/>
      </w:r>
      <w:r>
        <w:rPr>
          <w:rFonts w:ascii="Arial" w:hAnsi="Arial" w:cs="Arial"/>
          <w:b/>
          <w:sz w:val="24"/>
        </w:rPr>
        <w:t>TP for TR 37.717-11-21 to include DC_5-7_n66-n78</w:t>
      </w:r>
    </w:p>
    <w:p w14:paraId="20B65F1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F6B6E92" w14:textId="77777777" w:rsidR="00D326AB" w:rsidRDefault="00D326AB" w:rsidP="00D326AB">
      <w:pPr>
        <w:rPr>
          <w:rFonts w:ascii="Arial" w:hAnsi="Arial" w:cs="Arial"/>
          <w:b/>
        </w:rPr>
      </w:pPr>
      <w:r>
        <w:rPr>
          <w:rFonts w:ascii="Arial" w:hAnsi="Arial" w:cs="Arial"/>
          <w:b/>
        </w:rPr>
        <w:t xml:space="preserve">Abstract: </w:t>
      </w:r>
    </w:p>
    <w:p w14:paraId="277D8FC3" w14:textId="77777777" w:rsidR="00D326AB" w:rsidRDefault="00D326AB" w:rsidP="00D326AB">
      <w:r>
        <w:t>TP for TR 37.717-11-21 to include DC_5-7_n66-n78</w:t>
      </w:r>
    </w:p>
    <w:p w14:paraId="1700F29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A66B6DD" w14:textId="77777777" w:rsidR="00D326AB" w:rsidRDefault="00D326AB" w:rsidP="00D326AB">
      <w:pPr>
        <w:rPr>
          <w:rFonts w:ascii="Arial" w:hAnsi="Arial" w:cs="Arial"/>
          <w:b/>
          <w:sz w:val="24"/>
        </w:rPr>
      </w:pPr>
      <w:hyperlink r:id="rId821" w:history="1">
        <w:r>
          <w:rPr>
            <w:rStyle w:val="ac"/>
            <w:rFonts w:ascii="Arial" w:hAnsi="Arial" w:cs="Arial"/>
            <w:b/>
            <w:sz w:val="24"/>
          </w:rPr>
          <w:t>R4-2201751</w:t>
        </w:r>
      </w:hyperlink>
      <w:r>
        <w:rPr>
          <w:rFonts w:ascii="Arial" w:hAnsi="Arial" w:cs="Arial"/>
          <w:b/>
          <w:color w:val="0000FF"/>
          <w:sz w:val="24"/>
        </w:rPr>
        <w:tab/>
      </w:r>
      <w:r>
        <w:rPr>
          <w:rFonts w:ascii="Arial" w:hAnsi="Arial" w:cs="Arial"/>
          <w:b/>
          <w:sz w:val="24"/>
        </w:rPr>
        <w:t>TP for TR 37.717-11-21 to include DC_7-12_n2-n78</w:t>
      </w:r>
    </w:p>
    <w:p w14:paraId="7181FE5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308644C" w14:textId="77777777" w:rsidR="00D326AB" w:rsidRDefault="00D326AB" w:rsidP="00D326AB">
      <w:pPr>
        <w:rPr>
          <w:rFonts w:ascii="Arial" w:hAnsi="Arial" w:cs="Arial"/>
          <w:b/>
        </w:rPr>
      </w:pPr>
      <w:r>
        <w:rPr>
          <w:rFonts w:ascii="Arial" w:hAnsi="Arial" w:cs="Arial"/>
          <w:b/>
        </w:rPr>
        <w:t xml:space="preserve">Abstract: </w:t>
      </w:r>
    </w:p>
    <w:p w14:paraId="13FC6CBD" w14:textId="77777777" w:rsidR="00D326AB" w:rsidRDefault="00D326AB" w:rsidP="00D326AB">
      <w:r>
        <w:t>TP for TR 37.717-11-21 to include DC_7-12_n2-n78</w:t>
      </w:r>
    </w:p>
    <w:p w14:paraId="55E439D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F8AF8BE" w14:textId="77777777" w:rsidR="00D326AB" w:rsidRDefault="00D326AB" w:rsidP="00D326AB">
      <w:pPr>
        <w:rPr>
          <w:rFonts w:ascii="Arial" w:hAnsi="Arial" w:cs="Arial"/>
          <w:b/>
          <w:sz w:val="24"/>
        </w:rPr>
      </w:pPr>
      <w:hyperlink r:id="rId822" w:history="1">
        <w:r>
          <w:rPr>
            <w:rStyle w:val="ac"/>
            <w:rFonts w:ascii="Arial" w:hAnsi="Arial" w:cs="Arial"/>
            <w:b/>
            <w:sz w:val="24"/>
          </w:rPr>
          <w:t>R4-2201752</w:t>
        </w:r>
      </w:hyperlink>
      <w:r>
        <w:rPr>
          <w:rFonts w:ascii="Arial" w:hAnsi="Arial" w:cs="Arial"/>
          <w:b/>
          <w:color w:val="0000FF"/>
          <w:sz w:val="24"/>
        </w:rPr>
        <w:tab/>
      </w:r>
      <w:r>
        <w:rPr>
          <w:rFonts w:ascii="Arial" w:hAnsi="Arial" w:cs="Arial"/>
          <w:b/>
          <w:sz w:val="24"/>
        </w:rPr>
        <w:t>TP for TR 37.717-11-21 to include DC_7-12_n66-n78</w:t>
      </w:r>
    </w:p>
    <w:p w14:paraId="0175677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01017C8" w14:textId="77777777" w:rsidR="00D326AB" w:rsidRDefault="00D326AB" w:rsidP="00D326AB">
      <w:pPr>
        <w:rPr>
          <w:rFonts w:ascii="Arial" w:hAnsi="Arial" w:cs="Arial"/>
          <w:b/>
        </w:rPr>
      </w:pPr>
      <w:r>
        <w:rPr>
          <w:rFonts w:ascii="Arial" w:hAnsi="Arial" w:cs="Arial"/>
          <w:b/>
        </w:rPr>
        <w:t xml:space="preserve">Abstract: </w:t>
      </w:r>
    </w:p>
    <w:p w14:paraId="546D0050" w14:textId="77777777" w:rsidR="00D326AB" w:rsidRDefault="00D326AB" w:rsidP="00D326AB">
      <w:r>
        <w:t>TP for TR 37.717-11-21 to include DC_7-12_n66-n78</w:t>
      </w:r>
    </w:p>
    <w:p w14:paraId="74B1EC4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8C2D8B4" w14:textId="77777777" w:rsidR="00D326AB" w:rsidRDefault="00D326AB" w:rsidP="00D326AB">
      <w:pPr>
        <w:rPr>
          <w:rFonts w:ascii="Arial" w:hAnsi="Arial" w:cs="Arial"/>
          <w:b/>
          <w:sz w:val="24"/>
        </w:rPr>
      </w:pPr>
      <w:hyperlink r:id="rId823" w:history="1">
        <w:r>
          <w:rPr>
            <w:rStyle w:val="ac"/>
            <w:rFonts w:ascii="Arial" w:hAnsi="Arial" w:cs="Arial"/>
            <w:b/>
            <w:sz w:val="24"/>
          </w:rPr>
          <w:t>R4-2201753</w:t>
        </w:r>
      </w:hyperlink>
      <w:r>
        <w:rPr>
          <w:rFonts w:ascii="Arial" w:hAnsi="Arial" w:cs="Arial"/>
          <w:b/>
          <w:color w:val="0000FF"/>
          <w:sz w:val="24"/>
        </w:rPr>
        <w:tab/>
      </w:r>
      <w:r>
        <w:rPr>
          <w:rFonts w:ascii="Arial" w:hAnsi="Arial" w:cs="Arial"/>
          <w:b/>
          <w:sz w:val="24"/>
        </w:rPr>
        <w:t>TP for TR 37.717-11-21 to include DC_7-66_n2-n78</w:t>
      </w:r>
    </w:p>
    <w:p w14:paraId="16005B1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6B44CB1" w14:textId="77777777" w:rsidR="00D326AB" w:rsidRDefault="00D326AB" w:rsidP="00D326AB">
      <w:pPr>
        <w:rPr>
          <w:rFonts w:ascii="Arial" w:hAnsi="Arial" w:cs="Arial"/>
          <w:b/>
        </w:rPr>
      </w:pPr>
      <w:r>
        <w:rPr>
          <w:rFonts w:ascii="Arial" w:hAnsi="Arial" w:cs="Arial"/>
          <w:b/>
        </w:rPr>
        <w:t xml:space="preserve">Abstract: </w:t>
      </w:r>
    </w:p>
    <w:p w14:paraId="6DEEDE04" w14:textId="77777777" w:rsidR="00D326AB" w:rsidRDefault="00D326AB" w:rsidP="00D326AB">
      <w:r>
        <w:t>TP for TR 37.717-11-21 to include DC_7-66_n2-n78</w:t>
      </w:r>
    </w:p>
    <w:p w14:paraId="7FC836B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EE8D118" w14:textId="77777777" w:rsidR="00D326AB" w:rsidRDefault="00D326AB" w:rsidP="00D326AB">
      <w:pPr>
        <w:rPr>
          <w:rFonts w:ascii="Arial" w:hAnsi="Arial" w:cs="Arial"/>
          <w:b/>
          <w:sz w:val="24"/>
        </w:rPr>
      </w:pPr>
      <w:hyperlink r:id="rId824" w:history="1">
        <w:r>
          <w:rPr>
            <w:rStyle w:val="ac"/>
            <w:rFonts w:ascii="Arial" w:hAnsi="Arial" w:cs="Arial"/>
            <w:b/>
            <w:sz w:val="24"/>
          </w:rPr>
          <w:t>R4-2201754</w:t>
        </w:r>
      </w:hyperlink>
      <w:r>
        <w:rPr>
          <w:rFonts w:ascii="Arial" w:hAnsi="Arial" w:cs="Arial"/>
          <w:b/>
          <w:color w:val="0000FF"/>
          <w:sz w:val="24"/>
        </w:rPr>
        <w:tab/>
      </w:r>
      <w:r>
        <w:rPr>
          <w:rFonts w:ascii="Arial" w:hAnsi="Arial" w:cs="Arial"/>
          <w:b/>
          <w:sz w:val="24"/>
        </w:rPr>
        <w:t>TP for TR 37.717-11-21 to include DC_7-66_n71-n78</w:t>
      </w:r>
    </w:p>
    <w:p w14:paraId="04AA56D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5D351A0" w14:textId="77777777" w:rsidR="00D326AB" w:rsidRDefault="00D326AB" w:rsidP="00D326AB">
      <w:pPr>
        <w:rPr>
          <w:rFonts w:ascii="Arial" w:hAnsi="Arial" w:cs="Arial"/>
          <w:b/>
        </w:rPr>
      </w:pPr>
      <w:r>
        <w:rPr>
          <w:rFonts w:ascii="Arial" w:hAnsi="Arial" w:cs="Arial"/>
          <w:b/>
        </w:rPr>
        <w:t xml:space="preserve">Abstract: </w:t>
      </w:r>
    </w:p>
    <w:p w14:paraId="66EF2BD5" w14:textId="77777777" w:rsidR="00D326AB" w:rsidRDefault="00D326AB" w:rsidP="00D326AB">
      <w:r>
        <w:t>TP for TR 37.717-11-21 to include DC_7-66_n71-n78</w:t>
      </w:r>
    </w:p>
    <w:p w14:paraId="007179E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C5D44A5" w14:textId="77777777" w:rsidR="00D326AB" w:rsidRDefault="00D326AB" w:rsidP="00D326AB">
      <w:pPr>
        <w:rPr>
          <w:rFonts w:ascii="Arial" w:hAnsi="Arial" w:cs="Arial"/>
          <w:b/>
          <w:sz w:val="24"/>
        </w:rPr>
      </w:pPr>
      <w:hyperlink r:id="rId825" w:history="1">
        <w:r>
          <w:rPr>
            <w:rStyle w:val="ac"/>
            <w:rFonts w:ascii="Arial" w:hAnsi="Arial" w:cs="Arial"/>
            <w:b/>
            <w:sz w:val="24"/>
          </w:rPr>
          <w:t>R4-2201755</w:t>
        </w:r>
      </w:hyperlink>
      <w:r>
        <w:rPr>
          <w:rFonts w:ascii="Arial" w:hAnsi="Arial" w:cs="Arial"/>
          <w:b/>
          <w:color w:val="0000FF"/>
          <w:sz w:val="24"/>
        </w:rPr>
        <w:tab/>
      </w:r>
      <w:r>
        <w:rPr>
          <w:rFonts w:ascii="Arial" w:hAnsi="Arial" w:cs="Arial"/>
          <w:b/>
          <w:sz w:val="24"/>
        </w:rPr>
        <w:t>TP for TR 37.717-11-21 to include DC_7-71_n2-n78</w:t>
      </w:r>
    </w:p>
    <w:p w14:paraId="411F1F3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1FE86CB" w14:textId="77777777" w:rsidR="00D326AB" w:rsidRDefault="00D326AB" w:rsidP="00D326AB">
      <w:pPr>
        <w:rPr>
          <w:rFonts w:ascii="Arial" w:hAnsi="Arial" w:cs="Arial"/>
          <w:b/>
        </w:rPr>
      </w:pPr>
      <w:r>
        <w:rPr>
          <w:rFonts w:ascii="Arial" w:hAnsi="Arial" w:cs="Arial"/>
          <w:b/>
        </w:rPr>
        <w:t xml:space="preserve">Abstract: </w:t>
      </w:r>
    </w:p>
    <w:p w14:paraId="7C86063D" w14:textId="77777777" w:rsidR="00D326AB" w:rsidRDefault="00D326AB" w:rsidP="00D326AB">
      <w:r>
        <w:t>TP for TR 37.717-11-21 to include DC_7-71_n2-n78</w:t>
      </w:r>
    </w:p>
    <w:p w14:paraId="3CAA52F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6D3D8A7F" w14:textId="77777777" w:rsidR="00D326AB" w:rsidRDefault="00D326AB" w:rsidP="00D326AB">
      <w:pPr>
        <w:rPr>
          <w:rFonts w:ascii="Arial" w:hAnsi="Arial" w:cs="Arial"/>
          <w:b/>
          <w:sz w:val="24"/>
        </w:rPr>
      </w:pPr>
      <w:hyperlink r:id="rId826" w:history="1">
        <w:r>
          <w:rPr>
            <w:rStyle w:val="ac"/>
            <w:rFonts w:ascii="Arial" w:hAnsi="Arial" w:cs="Arial"/>
            <w:b/>
            <w:sz w:val="24"/>
          </w:rPr>
          <w:t>R4-2201756</w:t>
        </w:r>
      </w:hyperlink>
      <w:r>
        <w:rPr>
          <w:rFonts w:ascii="Arial" w:hAnsi="Arial" w:cs="Arial"/>
          <w:b/>
          <w:color w:val="0000FF"/>
          <w:sz w:val="24"/>
        </w:rPr>
        <w:tab/>
      </w:r>
      <w:r>
        <w:rPr>
          <w:rFonts w:ascii="Arial" w:hAnsi="Arial" w:cs="Arial"/>
          <w:b/>
          <w:sz w:val="24"/>
        </w:rPr>
        <w:t>TP for TR 37.717-11-21 to include DC_7-71_n66-n78</w:t>
      </w:r>
    </w:p>
    <w:p w14:paraId="6CF70FE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D296B14" w14:textId="77777777" w:rsidR="00D326AB" w:rsidRDefault="00D326AB" w:rsidP="00D326AB">
      <w:pPr>
        <w:rPr>
          <w:rFonts w:ascii="Arial" w:hAnsi="Arial" w:cs="Arial"/>
          <w:b/>
        </w:rPr>
      </w:pPr>
      <w:r>
        <w:rPr>
          <w:rFonts w:ascii="Arial" w:hAnsi="Arial" w:cs="Arial"/>
          <w:b/>
        </w:rPr>
        <w:t xml:space="preserve">Abstract: </w:t>
      </w:r>
    </w:p>
    <w:p w14:paraId="18FDC299" w14:textId="77777777" w:rsidR="00D326AB" w:rsidRDefault="00D326AB" w:rsidP="00D326AB">
      <w:r>
        <w:t>TP for TR 37.717-11-21 to include DC_7-71_n66-n78</w:t>
      </w:r>
    </w:p>
    <w:p w14:paraId="5A1F236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79CF1C3" w14:textId="77777777" w:rsidR="00D326AB" w:rsidRDefault="00D326AB" w:rsidP="00D326AB">
      <w:pPr>
        <w:rPr>
          <w:rFonts w:ascii="Arial" w:hAnsi="Arial" w:cs="Arial"/>
          <w:b/>
          <w:sz w:val="24"/>
        </w:rPr>
      </w:pPr>
      <w:hyperlink r:id="rId827" w:history="1">
        <w:r>
          <w:rPr>
            <w:rStyle w:val="ac"/>
            <w:rFonts w:ascii="Arial" w:hAnsi="Arial" w:cs="Arial"/>
            <w:b/>
            <w:sz w:val="24"/>
          </w:rPr>
          <w:t>R4-2201757</w:t>
        </w:r>
      </w:hyperlink>
      <w:r>
        <w:rPr>
          <w:rFonts w:ascii="Arial" w:hAnsi="Arial" w:cs="Arial"/>
          <w:b/>
          <w:color w:val="0000FF"/>
          <w:sz w:val="24"/>
        </w:rPr>
        <w:tab/>
      </w:r>
      <w:r>
        <w:rPr>
          <w:rFonts w:ascii="Arial" w:hAnsi="Arial" w:cs="Arial"/>
          <w:b/>
          <w:sz w:val="24"/>
        </w:rPr>
        <w:t>TP for TR 37.717-11-21 to include DC_12-66_n2-n78</w:t>
      </w:r>
    </w:p>
    <w:p w14:paraId="5AF3C88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5604166" w14:textId="77777777" w:rsidR="00D326AB" w:rsidRDefault="00D326AB" w:rsidP="00D326AB">
      <w:pPr>
        <w:rPr>
          <w:rFonts w:ascii="Arial" w:hAnsi="Arial" w:cs="Arial"/>
          <w:b/>
        </w:rPr>
      </w:pPr>
      <w:r>
        <w:rPr>
          <w:rFonts w:ascii="Arial" w:hAnsi="Arial" w:cs="Arial"/>
          <w:b/>
        </w:rPr>
        <w:t xml:space="preserve">Abstract: </w:t>
      </w:r>
    </w:p>
    <w:p w14:paraId="68B9D0E6" w14:textId="77777777" w:rsidR="00D326AB" w:rsidRDefault="00D326AB" w:rsidP="00D326AB">
      <w:r>
        <w:t>TP for TR 37.717-11-21 to include DC_12-66_n2-n78</w:t>
      </w:r>
    </w:p>
    <w:p w14:paraId="3B90088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1FA32DDC" w14:textId="77777777" w:rsidR="00D326AB" w:rsidRDefault="00D326AB" w:rsidP="00D326AB">
      <w:pPr>
        <w:rPr>
          <w:rFonts w:ascii="Arial" w:hAnsi="Arial" w:cs="Arial"/>
          <w:b/>
          <w:sz w:val="24"/>
        </w:rPr>
      </w:pPr>
      <w:hyperlink r:id="rId828" w:history="1">
        <w:r>
          <w:rPr>
            <w:rStyle w:val="ac"/>
            <w:rFonts w:ascii="Arial" w:hAnsi="Arial" w:cs="Arial"/>
            <w:b/>
            <w:sz w:val="24"/>
          </w:rPr>
          <w:t>R4-2201758</w:t>
        </w:r>
      </w:hyperlink>
      <w:r>
        <w:rPr>
          <w:rFonts w:ascii="Arial" w:hAnsi="Arial" w:cs="Arial"/>
          <w:b/>
          <w:color w:val="0000FF"/>
          <w:sz w:val="24"/>
        </w:rPr>
        <w:tab/>
      </w:r>
      <w:r>
        <w:rPr>
          <w:rFonts w:ascii="Arial" w:hAnsi="Arial" w:cs="Arial"/>
          <w:b/>
          <w:sz w:val="24"/>
        </w:rPr>
        <w:t>TP for TR 37.717-11-21 to include DC_66-71_n2-n78</w:t>
      </w:r>
    </w:p>
    <w:p w14:paraId="5223011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3EE146B" w14:textId="77777777" w:rsidR="00D326AB" w:rsidRDefault="00D326AB" w:rsidP="00D326AB">
      <w:pPr>
        <w:rPr>
          <w:rFonts w:ascii="Arial" w:hAnsi="Arial" w:cs="Arial"/>
          <w:b/>
        </w:rPr>
      </w:pPr>
      <w:r>
        <w:rPr>
          <w:rFonts w:ascii="Arial" w:hAnsi="Arial" w:cs="Arial"/>
          <w:b/>
        </w:rPr>
        <w:t xml:space="preserve">Abstract: </w:t>
      </w:r>
    </w:p>
    <w:p w14:paraId="7F921BC4" w14:textId="77777777" w:rsidR="00D326AB" w:rsidRDefault="00D326AB" w:rsidP="00D326AB">
      <w:r>
        <w:t>TP for TR 37.717-11-21 to include DC_66-71_n2-n78</w:t>
      </w:r>
    </w:p>
    <w:p w14:paraId="234038A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1CAEBBC" w14:textId="77777777" w:rsidR="00D326AB" w:rsidRDefault="00D326AB" w:rsidP="00D326AB">
      <w:pPr>
        <w:pStyle w:val="4"/>
      </w:pPr>
      <w:bookmarkStart w:id="69" w:name="_Toc93078714"/>
      <w:r>
        <w:t>5.19.2</w:t>
      </w:r>
      <w:r>
        <w:tab/>
        <w:t>EN-DC requirements including NR inter CA with FR2 band</w:t>
      </w:r>
      <w:bookmarkEnd w:id="69"/>
    </w:p>
    <w:p w14:paraId="10C26F8E" w14:textId="77777777" w:rsidR="00D326AB" w:rsidRDefault="00D326AB" w:rsidP="00D326AB">
      <w:pPr>
        <w:rPr>
          <w:rFonts w:ascii="Arial" w:hAnsi="Arial" w:cs="Arial"/>
          <w:b/>
          <w:sz w:val="24"/>
        </w:rPr>
      </w:pPr>
      <w:hyperlink r:id="rId829" w:history="1">
        <w:r>
          <w:rPr>
            <w:rStyle w:val="ac"/>
            <w:rFonts w:ascii="Arial" w:hAnsi="Arial" w:cs="Arial"/>
            <w:b/>
            <w:sz w:val="24"/>
          </w:rPr>
          <w:t>R4-2200793</w:t>
        </w:r>
      </w:hyperlink>
      <w:r>
        <w:rPr>
          <w:rFonts w:ascii="Arial" w:hAnsi="Arial" w:cs="Arial"/>
          <w:b/>
          <w:color w:val="0000FF"/>
          <w:sz w:val="24"/>
        </w:rPr>
        <w:tab/>
      </w:r>
      <w:r>
        <w:rPr>
          <w:rFonts w:ascii="Arial" w:hAnsi="Arial" w:cs="Arial"/>
          <w:b/>
          <w:sz w:val="24"/>
        </w:rPr>
        <w:t>TP on summary of self-interference analysis for new NR DC LTE(xDL/1UL)+ NR(2DL/1UL) DC in Rel-17</w:t>
      </w:r>
    </w:p>
    <w:p w14:paraId="0E3E4F9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077F0AE7" w14:textId="77777777" w:rsidR="00D326AB" w:rsidRDefault="00D326AB" w:rsidP="00D326AB">
      <w:pPr>
        <w:rPr>
          <w:rFonts w:ascii="Arial" w:hAnsi="Arial" w:cs="Arial"/>
          <w:b/>
        </w:rPr>
      </w:pPr>
      <w:r>
        <w:rPr>
          <w:rFonts w:ascii="Arial" w:hAnsi="Arial" w:cs="Arial"/>
          <w:b/>
        </w:rPr>
        <w:t xml:space="preserve">Abstract: </w:t>
      </w:r>
    </w:p>
    <w:p w14:paraId="2FD1ED40" w14:textId="77777777" w:rsidR="00D326AB" w:rsidRDefault="00D326AB" w:rsidP="00D326AB">
      <w:r>
        <w:t>Add the self-interference analysis results in TR37.717-11-21.</w:t>
      </w:r>
    </w:p>
    <w:p w14:paraId="238785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12B4D24" w14:textId="77777777" w:rsidR="00D326AB" w:rsidRDefault="00D326AB" w:rsidP="00D326AB">
      <w:pPr>
        <w:pStyle w:val="3"/>
      </w:pPr>
      <w:bookmarkStart w:id="70" w:name="_Toc93078715"/>
      <w:r>
        <w:t>5.20</w:t>
      </w:r>
      <w:r>
        <w:tab/>
        <w:t>DC of x bands (x=1,2) LTE inter-band CA (xDL/xUL) and y bands (y=3-x) NR inter-band CA</w:t>
      </w:r>
      <w:bookmarkEnd w:id="70"/>
    </w:p>
    <w:p w14:paraId="153B33F3" w14:textId="77777777" w:rsidR="00D326AB" w:rsidRDefault="00D326AB" w:rsidP="00D326AB">
      <w:pPr>
        <w:rPr>
          <w:rFonts w:ascii="Arial" w:hAnsi="Arial" w:cs="Arial"/>
          <w:b/>
          <w:color w:val="C00000"/>
          <w:lang w:eastAsia="zh-CN"/>
        </w:rPr>
      </w:pPr>
      <w:bookmarkStart w:id="71" w:name="_Toc93078716"/>
      <w:r>
        <w:rPr>
          <w:rFonts w:ascii="Arial" w:hAnsi="Arial" w:cs="Arial"/>
          <w:b/>
          <w:color w:val="C00000"/>
          <w:lang w:eastAsia="zh-CN"/>
        </w:rPr>
        <w:t>[101-bis-e][107] NR_Baskets_Part_3, AI 5.8, 5.9, 5.10, 5.11, 5.12, 5.13, 5.19, 5.20, 5.21, 5.22, 5.23, 5.24 –Johannes Hejselbaek</w:t>
      </w:r>
    </w:p>
    <w:p w14:paraId="1B44AAE6" w14:textId="77777777" w:rsidR="00D326AB" w:rsidRDefault="00D326AB" w:rsidP="00D326AB">
      <w:pPr>
        <w:pStyle w:val="4"/>
      </w:pPr>
      <w:r>
        <w:t>5.20.1</w:t>
      </w:r>
      <w:r>
        <w:tab/>
        <w:t>UE RF requirements</w:t>
      </w:r>
      <w:bookmarkEnd w:id="71"/>
    </w:p>
    <w:p w14:paraId="345D072E" w14:textId="77777777" w:rsidR="00D326AB" w:rsidRDefault="00D326AB" w:rsidP="00D326AB">
      <w:pPr>
        <w:pStyle w:val="3"/>
      </w:pPr>
      <w:bookmarkStart w:id="72" w:name="_Toc93078717"/>
      <w:r>
        <w:t>5.21</w:t>
      </w:r>
      <w:r>
        <w:tab/>
        <w:t>DC of x bands (x=1,2,3) LTE inter-band CA (xDL/1UL) and 3 bands NR inter-band CA (3DL/1UL)</w:t>
      </w:r>
      <w:bookmarkEnd w:id="72"/>
    </w:p>
    <w:p w14:paraId="6FE95071" w14:textId="77777777" w:rsidR="00D326AB" w:rsidRDefault="00D326AB" w:rsidP="00D326AB">
      <w:pPr>
        <w:rPr>
          <w:rFonts w:ascii="Arial" w:hAnsi="Arial" w:cs="Arial"/>
          <w:b/>
          <w:color w:val="C00000"/>
          <w:lang w:eastAsia="zh-CN"/>
        </w:rPr>
      </w:pPr>
      <w:bookmarkStart w:id="73" w:name="_Toc93078718"/>
      <w:r>
        <w:rPr>
          <w:rFonts w:ascii="Arial" w:hAnsi="Arial" w:cs="Arial"/>
          <w:b/>
          <w:color w:val="C00000"/>
          <w:lang w:eastAsia="zh-CN"/>
        </w:rPr>
        <w:t>[101-bis-e][107] NR_Baskets_Part_3, AI 5.8, 5.9, 5.10, 5.11, 5.12, 5.13, 5.19, 5.20, 5.21, 5.22, 5.23, 5.24 –Johannes Hejselbaek</w:t>
      </w:r>
    </w:p>
    <w:p w14:paraId="64BFEBFF" w14:textId="77777777" w:rsidR="00D326AB" w:rsidRDefault="00D326AB" w:rsidP="00D326AB">
      <w:pPr>
        <w:pStyle w:val="4"/>
      </w:pPr>
      <w:r>
        <w:t>5.21.1</w:t>
      </w:r>
      <w:r>
        <w:tab/>
        <w:t>UE RF requirements</w:t>
      </w:r>
      <w:bookmarkEnd w:id="73"/>
    </w:p>
    <w:p w14:paraId="31CD73AC" w14:textId="77777777" w:rsidR="00D326AB" w:rsidRDefault="00D326AB" w:rsidP="00D326AB">
      <w:pPr>
        <w:rPr>
          <w:rFonts w:ascii="Arial" w:hAnsi="Arial" w:cs="Arial"/>
          <w:b/>
          <w:sz w:val="24"/>
        </w:rPr>
      </w:pPr>
      <w:hyperlink r:id="rId830" w:history="1">
        <w:r>
          <w:rPr>
            <w:rStyle w:val="ac"/>
            <w:rFonts w:ascii="Arial" w:hAnsi="Arial" w:cs="Arial"/>
            <w:b/>
            <w:sz w:val="24"/>
          </w:rPr>
          <w:t>R4-2200187</w:t>
        </w:r>
      </w:hyperlink>
      <w:r>
        <w:rPr>
          <w:rFonts w:ascii="Arial" w:hAnsi="Arial" w:cs="Arial"/>
          <w:b/>
          <w:color w:val="0000FF"/>
          <w:sz w:val="24"/>
        </w:rPr>
        <w:tab/>
      </w:r>
      <w:r>
        <w:rPr>
          <w:rFonts w:ascii="Arial" w:hAnsi="Arial" w:cs="Arial"/>
          <w:b/>
          <w:sz w:val="24"/>
        </w:rPr>
        <w:t>Draft CR for 38.101-3: the support of n77(2A) in DC_8A_n3A-n77-n79A</w:t>
      </w:r>
    </w:p>
    <w:p w14:paraId="31DB65C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8DB4F8A" w14:textId="77777777" w:rsidR="00D326AB" w:rsidRDefault="00D326AB" w:rsidP="00D326AB">
      <w:pPr>
        <w:rPr>
          <w:rFonts w:ascii="Arial" w:hAnsi="Arial" w:cs="Arial"/>
          <w:b/>
        </w:rPr>
      </w:pPr>
      <w:r>
        <w:rPr>
          <w:rFonts w:ascii="Arial" w:hAnsi="Arial" w:cs="Arial"/>
          <w:b/>
        </w:rPr>
        <w:t xml:space="preserve">Abstract: </w:t>
      </w:r>
    </w:p>
    <w:p w14:paraId="20874457" w14:textId="77777777" w:rsidR="00D326AB" w:rsidRDefault="00D326AB" w:rsidP="00D326AB">
      <w:r>
        <w:t>n77(2A) support is added to DC_8A_n3A-n77-n79A.</w:t>
      </w:r>
    </w:p>
    <w:p w14:paraId="005583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Endorsed.</w:t>
      </w:r>
    </w:p>
    <w:p w14:paraId="6BB463B5" w14:textId="77777777" w:rsidR="00D326AB" w:rsidRDefault="00D326AB" w:rsidP="00D326AB">
      <w:pPr>
        <w:rPr>
          <w:rFonts w:ascii="Arial" w:hAnsi="Arial" w:cs="Arial"/>
          <w:b/>
          <w:sz w:val="24"/>
        </w:rPr>
      </w:pPr>
      <w:hyperlink r:id="rId831" w:history="1">
        <w:r>
          <w:rPr>
            <w:rStyle w:val="ac"/>
            <w:rFonts w:ascii="Arial" w:hAnsi="Arial" w:cs="Arial"/>
            <w:b/>
            <w:sz w:val="24"/>
          </w:rPr>
          <w:t>R4-2200224</w:t>
        </w:r>
      </w:hyperlink>
      <w:r>
        <w:rPr>
          <w:rFonts w:ascii="Arial" w:hAnsi="Arial" w:cs="Arial"/>
          <w:b/>
          <w:color w:val="0000FF"/>
          <w:sz w:val="24"/>
        </w:rPr>
        <w:tab/>
      </w:r>
      <w:r>
        <w:rPr>
          <w:rFonts w:ascii="Arial" w:hAnsi="Arial" w:cs="Arial"/>
          <w:b/>
          <w:sz w:val="24"/>
        </w:rPr>
        <w:t>TP for TR 37.716-11-31: EN-DC_1-8_n3-n77-n79</w:t>
      </w:r>
    </w:p>
    <w:p w14:paraId="026213D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079EDA9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7433DBDE" w14:textId="77777777" w:rsidR="00D326AB" w:rsidRDefault="00D326AB" w:rsidP="00D326AB">
      <w:pPr>
        <w:rPr>
          <w:rFonts w:ascii="Arial" w:hAnsi="Arial" w:cs="Arial"/>
          <w:b/>
          <w:sz w:val="24"/>
        </w:rPr>
      </w:pPr>
      <w:hyperlink r:id="rId832" w:history="1">
        <w:r>
          <w:rPr>
            <w:rStyle w:val="ac"/>
            <w:rFonts w:ascii="Arial" w:hAnsi="Arial" w:cs="Arial"/>
            <w:b/>
            <w:sz w:val="24"/>
          </w:rPr>
          <w:t>R4-2200229</w:t>
        </w:r>
      </w:hyperlink>
      <w:r>
        <w:rPr>
          <w:rFonts w:ascii="Arial" w:hAnsi="Arial" w:cs="Arial"/>
          <w:b/>
          <w:color w:val="0000FF"/>
          <w:sz w:val="24"/>
        </w:rPr>
        <w:tab/>
      </w:r>
      <w:r>
        <w:rPr>
          <w:rFonts w:ascii="Arial" w:hAnsi="Arial" w:cs="Arial"/>
          <w:b/>
          <w:sz w:val="24"/>
        </w:rPr>
        <w:t>TP for TR 37.717-11-31: EN-DC_8_n3-n28-n79</w:t>
      </w:r>
    </w:p>
    <w:p w14:paraId="0486D9C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45CDDC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9B560F4" w14:textId="77777777" w:rsidR="00D326AB" w:rsidRDefault="00D326AB" w:rsidP="00D326AB">
      <w:pPr>
        <w:rPr>
          <w:rFonts w:ascii="Arial" w:hAnsi="Arial" w:cs="Arial"/>
          <w:b/>
          <w:sz w:val="24"/>
        </w:rPr>
      </w:pPr>
      <w:hyperlink r:id="rId833" w:history="1">
        <w:r>
          <w:rPr>
            <w:rStyle w:val="ac"/>
            <w:rFonts w:ascii="Arial" w:hAnsi="Arial" w:cs="Arial"/>
            <w:b/>
            <w:sz w:val="24"/>
          </w:rPr>
          <w:t>R4-2200230</w:t>
        </w:r>
      </w:hyperlink>
      <w:r>
        <w:rPr>
          <w:rFonts w:ascii="Arial" w:hAnsi="Arial" w:cs="Arial"/>
          <w:b/>
          <w:color w:val="0000FF"/>
          <w:sz w:val="24"/>
        </w:rPr>
        <w:tab/>
      </w:r>
      <w:r>
        <w:rPr>
          <w:rFonts w:ascii="Arial" w:hAnsi="Arial" w:cs="Arial"/>
          <w:b/>
          <w:sz w:val="24"/>
        </w:rPr>
        <w:t>TP for TR 37.717-11-31: EN-DC_8_n28-n77-n79</w:t>
      </w:r>
    </w:p>
    <w:p w14:paraId="7E5550E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2A0E573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0335690D" w14:textId="77777777" w:rsidR="00D326AB" w:rsidRDefault="00D326AB" w:rsidP="00D326AB">
      <w:pPr>
        <w:rPr>
          <w:rFonts w:ascii="Arial" w:hAnsi="Arial" w:cs="Arial"/>
          <w:b/>
          <w:sz w:val="24"/>
        </w:rPr>
      </w:pPr>
      <w:hyperlink r:id="rId834" w:history="1">
        <w:r>
          <w:rPr>
            <w:rStyle w:val="ac"/>
            <w:rFonts w:ascii="Arial" w:hAnsi="Arial" w:cs="Arial"/>
            <w:b/>
            <w:sz w:val="24"/>
          </w:rPr>
          <w:t>R4-2201438</w:t>
        </w:r>
      </w:hyperlink>
      <w:r>
        <w:rPr>
          <w:rFonts w:ascii="Arial" w:hAnsi="Arial" w:cs="Arial"/>
          <w:b/>
          <w:color w:val="0000FF"/>
          <w:sz w:val="24"/>
        </w:rPr>
        <w:tab/>
      </w:r>
      <w:r>
        <w:rPr>
          <w:rFonts w:ascii="Arial" w:hAnsi="Arial" w:cs="Arial"/>
          <w:b/>
          <w:sz w:val="24"/>
        </w:rPr>
        <w:t>TP for TR 37.717-11-31: support of DC_3_n1-n8-n78, DC_3-3_n1-n8-n78, DC_7_n1-n8-n78, DC_7-7_n1-n8-n78</w:t>
      </w:r>
    </w:p>
    <w:p w14:paraId="330BB97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63D5F3D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21F8CDD6" w14:textId="77777777" w:rsidR="00D326AB" w:rsidRDefault="00D326AB" w:rsidP="00D326AB">
      <w:pPr>
        <w:rPr>
          <w:rFonts w:ascii="Arial" w:hAnsi="Arial" w:cs="Arial"/>
          <w:b/>
          <w:sz w:val="24"/>
        </w:rPr>
      </w:pPr>
      <w:hyperlink r:id="rId835" w:history="1">
        <w:r>
          <w:rPr>
            <w:rStyle w:val="ac"/>
            <w:rFonts w:ascii="Arial" w:hAnsi="Arial" w:cs="Arial"/>
            <w:b/>
            <w:sz w:val="24"/>
          </w:rPr>
          <w:t>R4-2201439</w:t>
        </w:r>
      </w:hyperlink>
      <w:r>
        <w:rPr>
          <w:rFonts w:ascii="Arial" w:hAnsi="Arial" w:cs="Arial"/>
          <w:b/>
          <w:color w:val="0000FF"/>
          <w:sz w:val="24"/>
        </w:rPr>
        <w:tab/>
      </w:r>
      <w:r>
        <w:rPr>
          <w:rFonts w:ascii="Arial" w:hAnsi="Arial" w:cs="Arial"/>
          <w:b/>
          <w:sz w:val="24"/>
        </w:rPr>
        <w:t>TP for TR 37.717-11-31: support of DC_3-7_n1-n8-n78, DC_3-3-7_n1-n8-n78, DC_3-7-7_n1-n8-n78, DC_3-3-7-7_n1-n8-n78</w:t>
      </w:r>
    </w:p>
    <w:p w14:paraId="60FD43D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6F20525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4602C4A4" w14:textId="77777777" w:rsidR="00D326AB" w:rsidRDefault="00D326AB" w:rsidP="00D326AB">
      <w:pPr>
        <w:pStyle w:val="3"/>
      </w:pPr>
      <w:bookmarkStart w:id="74" w:name="_Toc93078719"/>
      <w:r>
        <w:t>5.22</w:t>
      </w:r>
      <w:r>
        <w:tab/>
        <w:t>DC of x bands (x=2,3,4) LTE inter-band CA (xDL/1UL) and 1 NR FR1 band (1DL/1UL) and 1 NR FR2 band (1DL/1UL)</w:t>
      </w:r>
      <w:bookmarkEnd w:id="74"/>
    </w:p>
    <w:p w14:paraId="733EB1E6" w14:textId="77777777" w:rsidR="00D326AB" w:rsidRDefault="00D326AB" w:rsidP="00D326AB">
      <w:pPr>
        <w:rPr>
          <w:rFonts w:ascii="Arial" w:hAnsi="Arial" w:cs="Arial"/>
          <w:b/>
          <w:color w:val="C00000"/>
          <w:lang w:eastAsia="zh-CN"/>
        </w:rPr>
      </w:pPr>
      <w:bookmarkStart w:id="75" w:name="_Toc93078720"/>
      <w:r>
        <w:rPr>
          <w:rFonts w:ascii="Arial" w:hAnsi="Arial" w:cs="Arial"/>
          <w:b/>
          <w:color w:val="C00000"/>
          <w:lang w:eastAsia="zh-CN"/>
        </w:rPr>
        <w:t>[101-bis-e][107] NR_Baskets_Part_3, AI 5.8, 5.9, 5.10, 5.11, 5.12, 5.13, 5.19, 5.20, 5.21, 5.22, 5.23, 5.24 –Johannes Hejselbaek</w:t>
      </w:r>
    </w:p>
    <w:p w14:paraId="473BBB17" w14:textId="77777777" w:rsidR="00D326AB" w:rsidRDefault="00D326AB" w:rsidP="00D326AB">
      <w:pPr>
        <w:pStyle w:val="4"/>
      </w:pPr>
      <w:r>
        <w:t>5.22.1</w:t>
      </w:r>
      <w:r>
        <w:tab/>
        <w:t>UE RF requirements</w:t>
      </w:r>
      <w:bookmarkEnd w:id="75"/>
    </w:p>
    <w:p w14:paraId="598548FB" w14:textId="77777777" w:rsidR="00D326AB" w:rsidRDefault="00D326AB" w:rsidP="00D326AB">
      <w:pPr>
        <w:pStyle w:val="3"/>
      </w:pPr>
      <w:bookmarkStart w:id="76" w:name="_Toc93078721"/>
      <w:r>
        <w:t>5.23</w:t>
      </w:r>
      <w:r>
        <w:tab/>
        <w:t>DC of x bands (x=1,2,3) LTE inter-band CA (xDL/1UL) and 4 bands NR inter-band CA (4DL/1UL)</w:t>
      </w:r>
      <w:bookmarkEnd w:id="76"/>
    </w:p>
    <w:p w14:paraId="694DA70A" w14:textId="77777777" w:rsidR="00D326AB" w:rsidRDefault="00D326AB" w:rsidP="00D326AB">
      <w:pPr>
        <w:rPr>
          <w:rFonts w:ascii="Arial" w:hAnsi="Arial" w:cs="Arial"/>
          <w:b/>
          <w:color w:val="C00000"/>
          <w:lang w:eastAsia="zh-CN"/>
        </w:rPr>
      </w:pPr>
      <w:bookmarkStart w:id="77" w:name="_Toc93078722"/>
      <w:r>
        <w:rPr>
          <w:rFonts w:ascii="Arial" w:hAnsi="Arial" w:cs="Arial"/>
          <w:b/>
          <w:color w:val="C00000"/>
          <w:lang w:eastAsia="zh-CN"/>
        </w:rPr>
        <w:t>[101-bis-e][107] NR_Baskets_Part_3, AI 5.8, 5.9, 5.10, 5.11, 5.12, 5.13, 5.19, 5.20, 5.21, 5.22, 5.23, 5.24 –Johannes Hejselbaek</w:t>
      </w:r>
    </w:p>
    <w:p w14:paraId="630E0D03" w14:textId="77777777" w:rsidR="00D326AB" w:rsidRDefault="00D326AB" w:rsidP="00D326AB">
      <w:pPr>
        <w:pStyle w:val="4"/>
      </w:pPr>
      <w:r>
        <w:t>5.23.1</w:t>
      </w:r>
      <w:r>
        <w:tab/>
        <w:t>UE RF requirements</w:t>
      </w:r>
      <w:bookmarkEnd w:id="77"/>
    </w:p>
    <w:p w14:paraId="2D1618E3" w14:textId="77777777" w:rsidR="00D326AB" w:rsidRDefault="00D326AB" w:rsidP="00D326AB">
      <w:pPr>
        <w:rPr>
          <w:rFonts w:ascii="Arial" w:hAnsi="Arial" w:cs="Arial"/>
          <w:b/>
          <w:sz w:val="24"/>
        </w:rPr>
      </w:pPr>
      <w:hyperlink r:id="rId836" w:history="1">
        <w:r>
          <w:rPr>
            <w:rStyle w:val="ac"/>
            <w:rFonts w:ascii="Arial" w:hAnsi="Arial" w:cs="Arial"/>
            <w:b/>
            <w:sz w:val="24"/>
          </w:rPr>
          <w:t>R4-2200223</w:t>
        </w:r>
      </w:hyperlink>
      <w:r>
        <w:rPr>
          <w:rFonts w:ascii="Arial" w:hAnsi="Arial" w:cs="Arial"/>
          <w:b/>
          <w:color w:val="0000FF"/>
          <w:sz w:val="24"/>
        </w:rPr>
        <w:tab/>
      </w:r>
      <w:r>
        <w:rPr>
          <w:rFonts w:ascii="Arial" w:hAnsi="Arial" w:cs="Arial"/>
          <w:b/>
          <w:sz w:val="24"/>
        </w:rPr>
        <w:t>TP for TR 37.717-11-41: EN-DC_1_n3-n28-n77-n79</w:t>
      </w:r>
    </w:p>
    <w:p w14:paraId="43C58C6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0CA8911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4D0E">
        <w:rPr>
          <w:rFonts w:ascii="Arial" w:hAnsi="Arial" w:cs="Arial"/>
          <w:b/>
          <w:highlight w:val="green"/>
        </w:rPr>
        <w:t>Approved.</w:t>
      </w:r>
    </w:p>
    <w:p w14:paraId="39D28C8D" w14:textId="77777777" w:rsidR="00D326AB" w:rsidRDefault="00D326AB" w:rsidP="00D326AB">
      <w:pPr>
        <w:pStyle w:val="3"/>
      </w:pPr>
      <w:bookmarkStart w:id="78" w:name="_Toc93078723"/>
      <w:r>
        <w:t>5.24</w:t>
      </w:r>
      <w:r>
        <w:tab/>
        <w:t>Band combinations for SA NR supplementary uplink (SUL) NSA NR SUL, NSA NR SUL with UL sharing from the UE perspective (ULSUP)</w:t>
      </w:r>
      <w:bookmarkEnd w:id="78"/>
    </w:p>
    <w:p w14:paraId="5D66C05B" w14:textId="77777777" w:rsidR="00D326AB" w:rsidRDefault="00D326AB" w:rsidP="00D326AB">
      <w:pPr>
        <w:rPr>
          <w:rFonts w:ascii="Arial" w:hAnsi="Arial" w:cs="Arial"/>
          <w:b/>
          <w:color w:val="C00000"/>
          <w:lang w:eastAsia="zh-CN"/>
        </w:rPr>
      </w:pPr>
      <w:bookmarkStart w:id="79" w:name="_Toc93078724"/>
      <w:r>
        <w:rPr>
          <w:rFonts w:ascii="Arial" w:hAnsi="Arial" w:cs="Arial"/>
          <w:b/>
          <w:color w:val="C00000"/>
          <w:lang w:eastAsia="zh-CN"/>
        </w:rPr>
        <w:t>[101-bis-e][107] NR_Baskets_Part_3, AI 5.8, 5.9, 5.10, 5.11, 5.12, 5.13, 5.19, 5.20, 5.21, 5.22, 5.23, 5.24 –Johannes Hejselbaek</w:t>
      </w:r>
    </w:p>
    <w:p w14:paraId="49EE59AB" w14:textId="77777777" w:rsidR="00D326AB" w:rsidRDefault="00D326AB" w:rsidP="00D326AB">
      <w:pPr>
        <w:pStyle w:val="4"/>
      </w:pPr>
      <w:r>
        <w:t>5.24.1</w:t>
      </w:r>
      <w:r>
        <w:tab/>
        <w:t>UE RF requirements</w:t>
      </w:r>
      <w:bookmarkEnd w:id="79"/>
    </w:p>
    <w:p w14:paraId="57F2E390" w14:textId="77777777" w:rsidR="00D326AB" w:rsidRDefault="00D326AB" w:rsidP="00D326AB">
      <w:pPr>
        <w:rPr>
          <w:rFonts w:ascii="Arial" w:hAnsi="Arial" w:cs="Arial"/>
          <w:b/>
          <w:sz w:val="24"/>
        </w:rPr>
      </w:pPr>
      <w:hyperlink r:id="rId837" w:history="1">
        <w:r>
          <w:rPr>
            <w:rStyle w:val="ac"/>
            <w:rFonts w:ascii="Arial" w:hAnsi="Arial" w:cs="Arial"/>
            <w:b/>
            <w:sz w:val="24"/>
          </w:rPr>
          <w:t>R4-2200188</w:t>
        </w:r>
      </w:hyperlink>
      <w:r>
        <w:rPr>
          <w:rFonts w:ascii="Arial" w:hAnsi="Arial" w:cs="Arial"/>
          <w:b/>
          <w:color w:val="0000FF"/>
          <w:sz w:val="24"/>
        </w:rPr>
        <w:tab/>
      </w:r>
      <w:r>
        <w:rPr>
          <w:rFonts w:ascii="Arial" w:hAnsi="Arial" w:cs="Arial"/>
          <w:b/>
          <w:sz w:val="24"/>
        </w:rPr>
        <w:t>CR for TS 38.101-1: Applicability correction for SUL_n41-n97</w:t>
      </w:r>
    </w:p>
    <w:p w14:paraId="1C11017A" w14:textId="77777777" w:rsidR="00D326AB" w:rsidRDefault="00D326AB" w:rsidP="00D326A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v17.4.0</w:t>
      </w:r>
      <w:r>
        <w:rPr>
          <w:i/>
        </w:rPr>
        <w:tab/>
        <w:t xml:space="preserve">  CR-0985  rev  Cat: F (Rel-17)</w:t>
      </w:r>
      <w:r>
        <w:rPr>
          <w:i/>
        </w:rPr>
        <w:br/>
      </w:r>
      <w:r>
        <w:rPr>
          <w:i/>
        </w:rPr>
        <w:br/>
      </w:r>
      <w:r>
        <w:rPr>
          <w:i/>
        </w:rPr>
        <w:tab/>
      </w:r>
      <w:r>
        <w:rPr>
          <w:i/>
        </w:rPr>
        <w:tab/>
      </w:r>
      <w:r>
        <w:rPr>
          <w:i/>
        </w:rPr>
        <w:tab/>
      </w:r>
      <w:r>
        <w:rPr>
          <w:i/>
        </w:rPr>
        <w:tab/>
      </w:r>
      <w:r>
        <w:rPr>
          <w:i/>
        </w:rPr>
        <w:tab/>
        <w:t>Source: MediaTek Inc.</w:t>
      </w:r>
    </w:p>
    <w:p w14:paraId="537269F4" w14:textId="77777777" w:rsidR="00D326AB" w:rsidRDefault="00D326AB" w:rsidP="00D326AB">
      <w:pPr>
        <w:rPr>
          <w:rFonts w:ascii="Arial" w:hAnsi="Arial" w:cs="Arial"/>
          <w:b/>
        </w:rPr>
      </w:pPr>
      <w:r>
        <w:rPr>
          <w:rFonts w:ascii="Arial" w:hAnsi="Arial" w:cs="Arial"/>
          <w:b/>
        </w:rPr>
        <w:t xml:space="preserve">Abstract: </w:t>
      </w:r>
    </w:p>
    <w:p w14:paraId="67579E2A" w14:textId="77777777" w:rsidR="00D326AB" w:rsidRDefault="00D326AB" w:rsidP="00D326AB">
      <w:r>
        <w:t>This CR is for endorsement</w:t>
      </w:r>
    </w:p>
    <w:p w14:paraId="275B9A02"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0301606" w14:textId="77777777" w:rsidR="00D326AB" w:rsidRDefault="00D326AB" w:rsidP="00D326AB">
      <w:pPr>
        <w:pStyle w:val="3"/>
      </w:pPr>
      <w:bookmarkStart w:id="80" w:name="_Toc93078725"/>
      <w:r>
        <w:t>5.25</w:t>
      </w:r>
      <w:r>
        <w:tab/>
        <w:t>Band combinations for Uu and V2X con-current operation</w:t>
      </w:r>
      <w:bookmarkEnd w:id="80"/>
    </w:p>
    <w:p w14:paraId="4FC988BE" w14:textId="77777777" w:rsidR="00D326AB" w:rsidRDefault="00D326AB" w:rsidP="00D326AB">
      <w:pPr>
        <w:rPr>
          <w:rFonts w:ascii="Arial" w:hAnsi="Arial" w:cs="Arial"/>
          <w:b/>
          <w:color w:val="C00000"/>
          <w:lang w:eastAsia="zh-CN"/>
        </w:rPr>
      </w:pPr>
      <w:r>
        <w:rPr>
          <w:rFonts w:ascii="Arial" w:hAnsi="Arial" w:cs="Arial"/>
          <w:b/>
          <w:color w:val="C00000"/>
          <w:lang w:eastAsia="zh-CN"/>
        </w:rPr>
        <w:t>[101-bis-e][108] NR_LTE_V2X_PC5_combos, AI 5.25 – Yuan Gao</w:t>
      </w:r>
    </w:p>
    <w:p w14:paraId="018FD372" w14:textId="77777777" w:rsidR="00D326AB" w:rsidRDefault="00D326AB" w:rsidP="00D326AB">
      <w:pPr>
        <w:rPr>
          <w:rFonts w:ascii="Arial" w:hAnsi="Arial" w:cs="Arial"/>
          <w:b/>
          <w:sz w:val="24"/>
        </w:rPr>
      </w:pPr>
      <w:hyperlink r:id="rId838" w:history="1">
        <w:r>
          <w:rPr>
            <w:rStyle w:val="ac"/>
            <w:rFonts w:ascii="Arial" w:hAnsi="Arial" w:cs="Arial"/>
            <w:b/>
            <w:sz w:val="24"/>
          </w:rPr>
          <w:t>R4-2202208</w:t>
        </w:r>
      </w:hyperlink>
      <w:r>
        <w:rPr>
          <w:b/>
          <w:lang w:val="en-US" w:eastAsia="zh-CN"/>
        </w:rPr>
        <w:tab/>
      </w:r>
      <w:r>
        <w:rPr>
          <w:rFonts w:ascii="Arial" w:hAnsi="Arial" w:cs="Arial"/>
          <w:b/>
          <w:sz w:val="24"/>
        </w:rPr>
        <w:t>Email discussion summary for [101-bis-e][108] NR_LTE_V2X_PC5_combos</w:t>
      </w:r>
    </w:p>
    <w:p w14:paraId="05AF65EE"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34E600B4"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76B5C2ED" w14:textId="77777777" w:rsidR="00D326AB" w:rsidRDefault="00D326AB" w:rsidP="00D326AB">
      <w:r>
        <w:t>This contribution provides the summary of email discussion and recommended summary.</w:t>
      </w:r>
    </w:p>
    <w:p w14:paraId="3603EE3B"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39" w:history="1">
        <w:r>
          <w:rPr>
            <w:rStyle w:val="ac"/>
            <w:rFonts w:ascii="Arial" w:hAnsi="Arial" w:cs="Arial"/>
            <w:b/>
            <w:lang w:val="en-US" w:eastAsia="zh-CN"/>
          </w:rPr>
          <w:t>R4-2202308</w:t>
        </w:r>
      </w:hyperlink>
      <w:r>
        <w:rPr>
          <w:rFonts w:ascii="Arial" w:hAnsi="Arial" w:cs="Arial"/>
          <w:b/>
          <w:lang w:val="en-US" w:eastAsia="zh-CN"/>
        </w:rPr>
        <w:t xml:space="preserve"> (from </w:t>
      </w:r>
      <w:hyperlink r:id="rId840" w:history="1">
        <w:r>
          <w:rPr>
            <w:rStyle w:val="ac"/>
            <w:rFonts w:ascii="Arial" w:hAnsi="Arial" w:cs="Arial"/>
            <w:b/>
            <w:lang w:val="en-US" w:eastAsia="zh-CN"/>
          </w:rPr>
          <w:t>R4-2202208</w:t>
        </w:r>
      </w:hyperlink>
      <w:r>
        <w:rPr>
          <w:rFonts w:ascii="Arial" w:hAnsi="Arial" w:cs="Arial"/>
          <w:b/>
          <w:lang w:val="en-US" w:eastAsia="zh-CN"/>
        </w:rPr>
        <w:t>).</w:t>
      </w:r>
    </w:p>
    <w:p w14:paraId="4FD70D7F" w14:textId="77777777" w:rsidR="00D326AB" w:rsidRDefault="00D326AB" w:rsidP="00D326AB">
      <w:pPr>
        <w:rPr>
          <w:rFonts w:ascii="Arial" w:hAnsi="Arial" w:cs="Arial"/>
          <w:b/>
          <w:sz w:val="24"/>
        </w:rPr>
      </w:pPr>
      <w:hyperlink r:id="rId841" w:history="1">
        <w:r>
          <w:rPr>
            <w:rStyle w:val="ac"/>
            <w:rFonts w:ascii="Arial" w:hAnsi="Arial" w:cs="Arial"/>
            <w:b/>
            <w:sz w:val="24"/>
          </w:rPr>
          <w:t>R4-2202308</w:t>
        </w:r>
      </w:hyperlink>
      <w:r>
        <w:rPr>
          <w:b/>
          <w:lang w:val="en-US" w:eastAsia="zh-CN"/>
        </w:rPr>
        <w:tab/>
      </w:r>
      <w:r>
        <w:rPr>
          <w:rFonts w:ascii="Arial" w:hAnsi="Arial" w:cs="Arial"/>
          <w:b/>
          <w:sz w:val="24"/>
        </w:rPr>
        <w:t>Email discussion summary for [101-bis-e][108] NR_LTE_V2X_PC5_combos</w:t>
      </w:r>
    </w:p>
    <w:p w14:paraId="082DA698"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A5CC672"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435EA37" w14:textId="77777777" w:rsidR="00D326AB" w:rsidRDefault="00D326AB" w:rsidP="00D326AB">
      <w:r>
        <w:t>This contribution provides the summary of email discussion and recommended summary.</w:t>
      </w:r>
    </w:p>
    <w:p w14:paraId="136721EA"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68CD0FE"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133A88F4" w14:textId="77777777" w:rsidR="00D326AB" w:rsidRPr="00E72CF1" w:rsidRDefault="00D326AB" w:rsidP="00D326AB">
      <w:pPr>
        <w:rPr>
          <w:b/>
          <w:bCs/>
          <w:u w:val="single"/>
          <w:lang w:val="en-US" w:eastAsia="ja-JP"/>
        </w:rPr>
      </w:pPr>
      <w:bookmarkStart w:id="81" w:name="OLE_LINK19"/>
      <w:bookmarkStart w:id="82" w:name="OLE_LINK20"/>
      <w:r>
        <w:rPr>
          <w:b/>
          <w:bCs/>
          <w:u w:val="single"/>
          <w:lang w:val="en-US" w:eastAsia="ja-JP"/>
        </w:rPr>
        <w:t>Existing t</w:t>
      </w:r>
      <w:r w:rsidRPr="00E72CF1">
        <w:rPr>
          <w:b/>
          <w:bCs/>
          <w:u w:val="single"/>
          <w:lang w:val="en-US" w:eastAsia="ja-JP"/>
        </w:rPr>
        <w:t>docs</w:t>
      </w:r>
    </w:p>
    <w:tbl>
      <w:tblPr>
        <w:tblStyle w:val="aff4"/>
        <w:tblW w:w="0" w:type="auto"/>
        <w:tblInd w:w="0" w:type="dxa"/>
        <w:tblLayout w:type="fixed"/>
        <w:tblLook w:val="04A0" w:firstRow="1" w:lastRow="0" w:firstColumn="1" w:lastColumn="0" w:noHBand="0" w:noVBand="1"/>
      </w:tblPr>
      <w:tblGrid>
        <w:gridCol w:w="1424"/>
        <w:gridCol w:w="3674"/>
        <w:gridCol w:w="1276"/>
        <w:gridCol w:w="1843"/>
        <w:gridCol w:w="2126"/>
      </w:tblGrid>
      <w:tr w:rsidR="00D326AB" w:rsidRPr="00B77999" w14:paraId="17446692" w14:textId="77777777" w:rsidTr="00EF64E7">
        <w:tc>
          <w:tcPr>
            <w:tcW w:w="1424" w:type="dxa"/>
          </w:tcPr>
          <w:p w14:paraId="47A4A2AD" w14:textId="77777777" w:rsidR="00D326AB" w:rsidRPr="00055CFC" w:rsidRDefault="00D326AB" w:rsidP="00EF64E7">
            <w:pPr>
              <w:spacing w:before="0" w:after="0" w:line="240" w:lineRule="auto"/>
              <w:rPr>
                <w:rFonts w:eastAsiaTheme="minorEastAsia"/>
                <w:b/>
                <w:bCs/>
                <w:lang w:val="en-US" w:eastAsia="zh-CN"/>
              </w:rPr>
            </w:pPr>
            <w:r w:rsidRPr="00055CFC">
              <w:rPr>
                <w:rFonts w:eastAsiaTheme="minorEastAsia"/>
                <w:b/>
                <w:bCs/>
                <w:lang w:val="en-US" w:eastAsia="zh-CN"/>
              </w:rPr>
              <w:t>Tdoc number</w:t>
            </w:r>
          </w:p>
        </w:tc>
        <w:tc>
          <w:tcPr>
            <w:tcW w:w="3674" w:type="dxa"/>
          </w:tcPr>
          <w:p w14:paraId="12019CDE" w14:textId="77777777" w:rsidR="00D326AB" w:rsidRPr="00055CFC" w:rsidRDefault="00D326AB" w:rsidP="00EF64E7">
            <w:pPr>
              <w:spacing w:before="0" w:after="0" w:line="240" w:lineRule="auto"/>
              <w:rPr>
                <w:b/>
                <w:bCs/>
                <w:lang w:val="en-US" w:eastAsia="zh-CN"/>
              </w:rPr>
            </w:pPr>
            <w:r w:rsidRPr="00055CFC">
              <w:rPr>
                <w:b/>
                <w:bCs/>
                <w:lang w:val="en-US" w:eastAsia="zh-CN"/>
              </w:rPr>
              <w:t>Title</w:t>
            </w:r>
          </w:p>
        </w:tc>
        <w:tc>
          <w:tcPr>
            <w:tcW w:w="1276" w:type="dxa"/>
          </w:tcPr>
          <w:p w14:paraId="62EBB834" w14:textId="77777777" w:rsidR="00D326AB" w:rsidRPr="00055CFC" w:rsidRDefault="00D326AB" w:rsidP="00EF64E7">
            <w:pPr>
              <w:spacing w:before="0" w:after="0" w:line="240" w:lineRule="auto"/>
              <w:rPr>
                <w:b/>
                <w:bCs/>
                <w:lang w:val="en-US" w:eastAsia="zh-CN"/>
              </w:rPr>
            </w:pPr>
            <w:r w:rsidRPr="00055CFC">
              <w:rPr>
                <w:b/>
                <w:bCs/>
                <w:lang w:val="en-US" w:eastAsia="zh-CN"/>
              </w:rPr>
              <w:t>Source</w:t>
            </w:r>
          </w:p>
        </w:tc>
        <w:tc>
          <w:tcPr>
            <w:tcW w:w="1843" w:type="dxa"/>
          </w:tcPr>
          <w:p w14:paraId="08068EA4" w14:textId="77777777" w:rsidR="00D326AB" w:rsidRPr="00055CFC" w:rsidRDefault="00D326AB" w:rsidP="00EF64E7">
            <w:pPr>
              <w:spacing w:before="0" w:after="0" w:line="240" w:lineRule="auto"/>
              <w:rPr>
                <w:rFonts w:eastAsia="MS Mincho"/>
                <w:b/>
                <w:bCs/>
                <w:lang w:val="en-US" w:eastAsia="zh-CN"/>
              </w:rPr>
            </w:pPr>
            <w:r>
              <w:rPr>
                <w:b/>
                <w:bCs/>
                <w:lang w:val="en-US" w:eastAsia="zh-CN"/>
              </w:rPr>
              <w:t>Status</w:t>
            </w:r>
            <w:r w:rsidRPr="00055CFC">
              <w:rPr>
                <w:rFonts w:eastAsiaTheme="minorEastAsia"/>
                <w:b/>
                <w:bCs/>
                <w:lang w:val="en-US" w:eastAsia="zh-CN"/>
              </w:rPr>
              <w:t xml:space="preserve">  </w:t>
            </w:r>
          </w:p>
        </w:tc>
        <w:tc>
          <w:tcPr>
            <w:tcW w:w="2126" w:type="dxa"/>
          </w:tcPr>
          <w:p w14:paraId="7E9AE4B1" w14:textId="77777777" w:rsidR="00D326AB" w:rsidRPr="00055CFC" w:rsidRDefault="00D326AB" w:rsidP="00EF64E7">
            <w:pPr>
              <w:spacing w:before="0" w:after="0" w:line="240" w:lineRule="auto"/>
              <w:rPr>
                <w:b/>
                <w:bCs/>
                <w:lang w:val="en-US" w:eastAsia="zh-CN"/>
              </w:rPr>
            </w:pPr>
            <w:r>
              <w:rPr>
                <w:b/>
                <w:bCs/>
                <w:lang w:val="en-US" w:eastAsia="zh-CN"/>
              </w:rPr>
              <w:t>Comment</w:t>
            </w:r>
          </w:p>
        </w:tc>
      </w:tr>
      <w:tr w:rsidR="00D326AB" w:rsidRPr="00B77999" w14:paraId="2260F19B" w14:textId="77777777" w:rsidTr="00EF64E7">
        <w:tc>
          <w:tcPr>
            <w:tcW w:w="1424" w:type="dxa"/>
          </w:tcPr>
          <w:p w14:paraId="361FA3B7" w14:textId="77777777" w:rsidR="00D326AB" w:rsidRPr="00055CFC" w:rsidRDefault="00D326AB" w:rsidP="00EF64E7">
            <w:pPr>
              <w:overflowPunct/>
              <w:autoSpaceDE/>
              <w:autoSpaceDN/>
              <w:spacing w:before="0" w:after="0" w:line="240" w:lineRule="auto"/>
              <w:textAlignment w:val="auto"/>
              <w:rPr>
                <w:rFonts w:eastAsiaTheme="minorEastAsia"/>
                <w:lang w:val="en-US" w:eastAsia="zh-CN"/>
              </w:rPr>
            </w:pPr>
            <w:hyperlink r:id="rId842" w:history="1">
              <w:r>
                <w:rPr>
                  <w:rStyle w:val="ac"/>
                  <w:rFonts w:eastAsiaTheme="minorEastAsia"/>
                  <w:lang w:val="en-US" w:eastAsia="zh-CN"/>
                </w:rPr>
                <w:t>R4-2202284</w:t>
              </w:r>
            </w:hyperlink>
          </w:p>
        </w:tc>
        <w:tc>
          <w:tcPr>
            <w:tcW w:w="3674" w:type="dxa"/>
          </w:tcPr>
          <w:p w14:paraId="76D8718D" w14:textId="77777777" w:rsidR="00D326AB" w:rsidRPr="00055CFC" w:rsidRDefault="00D326AB" w:rsidP="00EF64E7">
            <w:pPr>
              <w:spacing w:before="0" w:after="0" w:line="240" w:lineRule="auto"/>
              <w:rPr>
                <w:rFonts w:eastAsiaTheme="minorEastAsia"/>
                <w:lang w:val="en-US" w:eastAsia="zh-CN"/>
              </w:rPr>
            </w:pPr>
            <w:r w:rsidRPr="00055CFC">
              <w:rPr>
                <w:rFonts w:eastAsiaTheme="minorEastAsia"/>
                <w:lang w:val="en-US" w:eastAsia="zh-CN"/>
              </w:rPr>
              <w:t>TP on coexistence study of V2X_n8A-n47A, V2X_8A_n47A and V2X_n8A_47A</w:t>
            </w:r>
          </w:p>
        </w:tc>
        <w:tc>
          <w:tcPr>
            <w:tcW w:w="1276" w:type="dxa"/>
          </w:tcPr>
          <w:p w14:paraId="688938C3" w14:textId="77777777" w:rsidR="00D326AB" w:rsidRPr="00055CFC" w:rsidRDefault="00D326AB" w:rsidP="00EF64E7">
            <w:pPr>
              <w:spacing w:before="0" w:after="0" w:line="240" w:lineRule="auto"/>
              <w:rPr>
                <w:rFonts w:eastAsiaTheme="minorEastAsia"/>
                <w:lang w:val="en-US" w:eastAsia="zh-CN"/>
              </w:rPr>
            </w:pPr>
            <w:r w:rsidRPr="00055CFC">
              <w:rPr>
                <w:rFonts w:eastAsiaTheme="minorEastAsia"/>
                <w:lang w:val="en-US" w:eastAsia="zh-CN"/>
              </w:rPr>
              <w:t>CATT</w:t>
            </w:r>
          </w:p>
        </w:tc>
        <w:tc>
          <w:tcPr>
            <w:tcW w:w="1843" w:type="dxa"/>
          </w:tcPr>
          <w:p w14:paraId="73538B7F" w14:textId="77777777" w:rsidR="00D326AB" w:rsidRPr="004218F4"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c>
          <w:tcPr>
            <w:tcW w:w="2126" w:type="dxa"/>
          </w:tcPr>
          <w:p w14:paraId="671B6E3C" w14:textId="77777777" w:rsidR="00D326AB" w:rsidRPr="00055CFC" w:rsidRDefault="00D326AB" w:rsidP="00EF64E7">
            <w:pPr>
              <w:spacing w:before="0" w:after="0" w:line="240" w:lineRule="auto"/>
              <w:rPr>
                <w:rFonts w:eastAsiaTheme="minorEastAsia"/>
                <w:lang w:val="en-US" w:eastAsia="zh-CN"/>
              </w:rPr>
            </w:pPr>
          </w:p>
        </w:tc>
      </w:tr>
      <w:tr w:rsidR="00D326AB" w:rsidRPr="00B77999" w14:paraId="323F2782" w14:textId="77777777" w:rsidTr="00EF64E7">
        <w:tc>
          <w:tcPr>
            <w:tcW w:w="1424" w:type="dxa"/>
          </w:tcPr>
          <w:p w14:paraId="7C2179CF" w14:textId="77777777" w:rsidR="00D326AB" w:rsidRPr="00055CFC" w:rsidRDefault="00D326AB" w:rsidP="00EF64E7">
            <w:pPr>
              <w:overflowPunct/>
              <w:autoSpaceDE/>
              <w:autoSpaceDN/>
              <w:spacing w:before="0" w:after="0" w:line="240" w:lineRule="auto"/>
              <w:textAlignment w:val="auto"/>
              <w:rPr>
                <w:rFonts w:eastAsiaTheme="minorEastAsia"/>
                <w:lang w:val="en-US" w:eastAsia="zh-CN"/>
              </w:rPr>
            </w:pPr>
            <w:hyperlink r:id="rId843" w:history="1">
              <w:r>
                <w:rPr>
                  <w:rStyle w:val="ac"/>
                  <w:rFonts w:eastAsiaTheme="minorEastAsia"/>
                  <w:lang w:val="en-US" w:eastAsia="zh-CN"/>
                </w:rPr>
                <w:t>R4-2202155</w:t>
              </w:r>
            </w:hyperlink>
          </w:p>
        </w:tc>
        <w:tc>
          <w:tcPr>
            <w:tcW w:w="3674" w:type="dxa"/>
          </w:tcPr>
          <w:p w14:paraId="2B4AE460" w14:textId="77777777" w:rsidR="00D326AB" w:rsidRPr="00055CFC" w:rsidRDefault="00D326AB" w:rsidP="00EF64E7">
            <w:pPr>
              <w:spacing w:before="0" w:after="0" w:line="240" w:lineRule="auto"/>
              <w:jc w:val="left"/>
              <w:rPr>
                <w:rFonts w:eastAsiaTheme="minorEastAsia"/>
                <w:lang w:val="en-US" w:eastAsia="zh-CN"/>
              </w:rPr>
            </w:pPr>
            <w:r w:rsidRPr="00055CFC">
              <w:rPr>
                <w:rFonts w:eastAsiaTheme="minorEastAsia"/>
                <w:lang w:val="en-US" w:eastAsia="zh-CN"/>
              </w:rPr>
              <w:t>Calculation of MSD for V2X_1A-n47A and V2X_n1A-47A and accompanying TP</w:t>
            </w:r>
          </w:p>
        </w:tc>
        <w:tc>
          <w:tcPr>
            <w:tcW w:w="1276" w:type="dxa"/>
          </w:tcPr>
          <w:p w14:paraId="7327F92F" w14:textId="77777777" w:rsidR="00D326AB" w:rsidRPr="00055CFC" w:rsidRDefault="00D326AB" w:rsidP="00EF64E7">
            <w:pPr>
              <w:spacing w:before="0" w:after="0" w:line="240" w:lineRule="auto"/>
              <w:jc w:val="left"/>
              <w:rPr>
                <w:rFonts w:eastAsiaTheme="minorEastAsia"/>
                <w:lang w:val="en-US" w:eastAsia="zh-CN"/>
              </w:rPr>
            </w:pPr>
            <w:r w:rsidRPr="00055CFC">
              <w:rPr>
                <w:rFonts w:eastAsiaTheme="minorEastAsia"/>
                <w:lang w:val="en-US" w:eastAsia="zh-CN"/>
              </w:rPr>
              <w:t>Qualcomm Incorporated</w:t>
            </w:r>
          </w:p>
        </w:tc>
        <w:tc>
          <w:tcPr>
            <w:tcW w:w="1843" w:type="dxa"/>
          </w:tcPr>
          <w:p w14:paraId="5F8F76C2" w14:textId="77777777" w:rsidR="00D326AB" w:rsidRPr="00742A87"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c>
          <w:tcPr>
            <w:tcW w:w="2126" w:type="dxa"/>
          </w:tcPr>
          <w:p w14:paraId="1DCBE5E4" w14:textId="77777777" w:rsidR="00D326AB" w:rsidRPr="00055CFC" w:rsidRDefault="00D326AB" w:rsidP="00EF64E7">
            <w:pPr>
              <w:spacing w:before="0" w:after="0" w:line="240" w:lineRule="auto"/>
              <w:rPr>
                <w:rFonts w:eastAsiaTheme="minorEastAsia"/>
                <w:lang w:val="en-US" w:eastAsia="zh-CN"/>
              </w:rPr>
            </w:pPr>
          </w:p>
        </w:tc>
      </w:tr>
      <w:bookmarkEnd w:id="81"/>
      <w:bookmarkEnd w:id="82"/>
    </w:tbl>
    <w:p w14:paraId="3BDB6B3C" w14:textId="77777777" w:rsidR="00D326AB" w:rsidRDefault="00D326AB" w:rsidP="00D326AB"/>
    <w:p w14:paraId="6BADC1CC" w14:textId="77777777" w:rsidR="00D326AB" w:rsidRDefault="00D326AB" w:rsidP="00D326AB">
      <w:pPr>
        <w:pStyle w:val="4"/>
      </w:pPr>
      <w:bookmarkStart w:id="83" w:name="_Toc93078726"/>
      <w:r>
        <w:t>5.25.1</w:t>
      </w:r>
      <w:r>
        <w:tab/>
        <w:t>UE RF requirements</w:t>
      </w:r>
      <w:bookmarkEnd w:id="83"/>
    </w:p>
    <w:p w14:paraId="03F0A99F" w14:textId="77777777" w:rsidR="00D326AB" w:rsidRDefault="00D326AB" w:rsidP="00D326AB">
      <w:pPr>
        <w:rPr>
          <w:rFonts w:ascii="Arial" w:hAnsi="Arial" w:cs="Arial"/>
          <w:b/>
          <w:sz w:val="24"/>
        </w:rPr>
      </w:pPr>
      <w:hyperlink r:id="rId844" w:history="1">
        <w:r>
          <w:rPr>
            <w:rStyle w:val="ac"/>
            <w:rFonts w:ascii="Arial" w:hAnsi="Arial" w:cs="Arial"/>
            <w:b/>
            <w:sz w:val="24"/>
          </w:rPr>
          <w:t>R4-2200144</w:t>
        </w:r>
      </w:hyperlink>
      <w:r>
        <w:rPr>
          <w:rFonts w:ascii="Arial" w:hAnsi="Arial" w:cs="Arial"/>
          <w:b/>
          <w:color w:val="0000FF"/>
          <w:sz w:val="24"/>
        </w:rPr>
        <w:tab/>
      </w:r>
      <w:r>
        <w:rPr>
          <w:rFonts w:ascii="Arial" w:hAnsi="Arial" w:cs="Arial"/>
          <w:b/>
          <w:sz w:val="24"/>
        </w:rPr>
        <w:t>TR37.875, Band combinations of V2X con-current operation</w:t>
      </w:r>
    </w:p>
    <w:p w14:paraId="42A7EBA3"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3F07B2DE" w14:textId="77777777" w:rsidR="00D326AB" w:rsidRDefault="00D326AB" w:rsidP="00D326AB">
      <w:pPr>
        <w:rPr>
          <w:rFonts w:ascii="Arial" w:hAnsi="Arial" w:cs="Arial"/>
          <w:b/>
        </w:rPr>
      </w:pPr>
      <w:r>
        <w:rPr>
          <w:rFonts w:ascii="Arial" w:hAnsi="Arial" w:cs="Arial"/>
          <w:b/>
        </w:rPr>
        <w:t xml:space="preserve">Abstract: </w:t>
      </w:r>
    </w:p>
    <w:p w14:paraId="2565C2A5" w14:textId="77777777" w:rsidR="00D326AB" w:rsidRDefault="00D326AB" w:rsidP="00D326AB">
      <w:r>
        <w:t xml:space="preserve">[Email Approval]  </w:t>
      </w:r>
    </w:p>
    <w:p w14:paraId="4BE8FF2B"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1FC8C" w14:textId="77777777" w:rsidR="00D326AB" w:rsidRDefault="00D326AB" w:rsidP="00D326AB">
      <w:pPr>
        <w:rPr>
          <w:rFonts w:ascii="Arial" w:hAnsi="Arial" w:cs="Arial"/>
          <w:b/>
          <w:sz w:val="24"/>
        </w:rPr>
      </w:pPr>
      <w:hyperlink r:id="rId845" w:history="1">
        <w:r>
          <w:rPr>
            <w:rStyle w:val="ac"/>
            <w:rFonts w:ascii="Arial" w:hAnsi="Arial" w:cs="Arial"/>
            <w:b/>
            <w:sz w:val="24"/>
          </w:rPr>
          <w:t>R4-2200145</w:t>
        </w:r>
      </w:hyperlink>
      <w:r>
        <w:rPr>
          <w:rFonts w:ascii="Arial" w:hAnsi="Arial" w:cs="Arial"/>
          <w:b/>
          <w:color w:val="0000FF"/>
          <w:sz w:val="24"/>
        </w:rPr>
        <w:tab/>
      </w:r>
      <w:r>
        <w:rPr>
          <w:rFonts w:ascii="Arial" w:hAnsi="Arial" w:cs="Arial"/>
          <w:b/>
          <w:sz w:val="24"/>
        </w:rPr>
        <w:t>TP on coexistence study of V2X_n8A-n47A, V2X_8A_n47A and V2X_n8A_47A</w:t>
      </w:r>
    </w:p>
    <w:p w14:paraId="2F925E3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1D35A8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46" w:history="1">
        <w:r>
          <w:rPr>
            <w:rStyle w:val="ac"/>
            <w:rFonts w:ascii="Arial" w:hAnsi="Arial" w:cs="Arial"/>
            <w:b/>
          </w:rPr>
          <w:t>R4-2202284</w:t>
        </w:r>
      </w:hyperlink>
      <w:r>
        <w:rPr>
          <w:rFonts w:ascii="Arial" w:hAnsi="Arial" w:cs="Arial"/>
          <w:b/>
        </w:rPr>
        <w:t xml:space="preserve"> (from </w:t>
      </w:r>
      <w:hyperlink r:id="rId847" w:history="1">
        <w:r>
          <w:rPr>
            <w:rStyle w:val="ac"/>
            <w:rFonts w:ascii="Arial" w:hAnsi="Arial" w:cs="Arial"/>
            <w:b/>
          </w:rPr>
          <w:t>R4-2200145</w:t>
        </w:r>
      </w:hyperlink>
      <w:r>
        <w:rPr>
          <w:rFonts w:ascii="Arial" w:hAnsi="Arial" w:cs="Arial"/>
          <w:b/>
        </w:rPr>
        <w:t>).</w:t>
      </w:r>
    </w:p>
    <w:p w14:paraId="2E9FFA07" w14:textId="77777777" w:rsidR="00D326AB" w:rsidRDefault="00D326AB" w:rsidP="00D326AB">
      <w:pPr>
        <w:rPr>
          <w:rFonts w:ascii="Arial" w:hAnsi="Arial" w:cs="Arial"/>
          <w:b/>
          <w:sz w:val="24"/>
        </w:rPr>
      </w:pPr>
      <w:hyperlink r:id="rId848" w:history="1">
        <w:r>
          <w:rPr>
            <w:rStyle w:val="ac"/>
            <w:rFonts w:ascii="Arial" w:hAnsi="Arial" w:cs="Arial"/>
            <w:b/>
            <w:sz w:val="24"/>
          </w:rPr>
          <w:t>R4-2202284</w:t>
        </w:r>
      </w:hyperlink>
      <w:r>
        <w:rPr>
          <w:rFonts w:ascii="Arial" w:hAnsi="Arial" w:cs="Arial"/>
          <w:b/>
          <w:color w:val="0000FF"/>
          <w:sz w:val="24"/>
        </w:rPr>
        <w:tab/>
      </w:r>
      <w:r>
        <w:rPr>
          <w:rFonts w:ascii="Arial" w:hAnsi="Arial" w:cs="Arial"/>
          <w:b/>
          <w:sz w:val="24"/>
        </w:rPr>
        <w:t>TP on coexistence study of V2X_n8A-n47A, V2X_8A_n47A and V2X_n8A_47A</w:t>
      </w:r>
    </w:p>
    <w:p w14:paraId="4A47A06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38E182A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02AC3">
        <w:rPr>
          <w:rFonts w:ascii="Arial" w:hAnsi="Arial" w:cs="Arial"/>
          <w:b/>
          <w:highlight w:val="green"/>
        </w:rPr>
        <w:t>Approved.</w:t>
      </w:r>
    </w:p>
    <w:p w14:paraId="3E5E4ECF" w14:textId="77777777" w:rsidR="00D326AB" w:rsidRDefault="00D326AB" w:rsidP="00D326AB">
      <w:pPr>
        <w:rPr>
          <w:rFonts w:ascii="Arial" w:hAnsi="Arial" w:cs="Arial"/>
          <w:b/>
          <w:sz w:val="24"/>
        </w:rPr>
      </w:pPr>
      <w:hyperlink r:id="rId849" w:history="1">
        <w:r>
          <w:rPr>
            <w:rStyle w:val="ac"/>
            <w:rFonts w:ascii="Arial" w:hAnsi="Arial" w:cs="Arial"/>
            <w:b/>
            <w:sz w:val="24"/>
          </w:rPr>
          <w:t>R4-2200146</w:t>
        </w:r>
      </w:hyperlink>
      <w:r>
        <w:rPr>
          <w:rFonts w:ascii="Arial" w:hAnsi="Arial" w:cs="Arial"/>
          <w:b/>
          <w:color w:val="0000FF"/>
          <w:sz w:val="24"/>
        </w:rPr>
        <w:tab/>
      </w:r>
      <w:r>
        <w:rPr>
          <w:rFonts w:ascii="Arial" w:hAnsi="Arial" w:cs="Arial"/>
          <w:b/>
          <w:sz w:val="24"/>
        </w:rPr>
        <w:t>Draft CR for TS 38.101-1, Introduce new band combinations of V2X_n8A-n47A</w:t>
      </w:r>
    </w:p>
    <w:p w14:paraId="430224A1"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44440EA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CA3943">
        <w:rPr>
          <w:rFonts w:ascii="Arial" w:hAnsi="Arial" w:cs="Arial"/>
          <w:b/>
          <w:highlight w:val="green"/>
        </w:rPr>
        <w:t>Endorsed.</w:t>
      </w:r>
    </w:p>
    <w:p w14:paraId="01F1FDAD" w14:textId="77777777" w:rsidR="00D326AB" w:rsidRDefault="00D326AB" w:rsidP="00D326AB">
      <w:pPr>
        <w:rPr>
          <w:rFonts w:ascii="Arial" w:hAnsi="Arial" w:cs="Arial"/>
          <w:b/>
          <w:sz w:val="24"/>
        </w:rPr>
      </w:pPr>
      <w:hyperlink r:id="rId850" w:history="1">
        <w:r>
          <w:rPr>
            <w:rStyle w:val="ac"/>
            <w:rFonts w:ascii="Arial" w:hAnsi="Arial" w:cs="Arial"/>
            <w:b/>
            <w:sz w:val="24"/>
          </w:rPr>
          <w:t>R4-2200147</w:t>
        </w:r>
      </w:hyperlink>
      <w:r>
        <w:rPr>
          <w:rFonts w:ascii="Arial" w:hAnsi="Arial" w:cs="Arial"/>
          <w:b/>
          <w:color w:val="0000FF"/>
          <w:sz w:val="24"/>
        </w:rPr>
        <w:tab/>
      </w:r>
      <w:r>
        <w:rPr>
          <w:rFonts w:ascii="Arial" w:hAnsi="Arial" w:cs="Arial"/>
          <w:b/>
          <w:sz w:val="24"/>
        </w:rPr>
        <w:t>Draft CR for TS 38.101-3, Introduce new band combination of V2X_n8A_47A and V2X_8A_n47A</w:t>
      </w:r>
    </w:p>
    <w:p w14:paraId="3B9D786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CATT</w:t>
      </w:r>
    </w:p>
    <w:p w14:paraId="2320640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C0821">
        <w:rPr>
          <w:rFonts w:ascii="Arial" w:hAnsi="Arial" w:cs="Arial"/>
          <w:b/>
          <w:highlight w:val="green"/>
        </w:rPr>
        <w:t>Endorsed.</w:t>
      </w:r>
    </w:p>
    <w:p w14:paraId="2CAB41C2" w14:textId="77777777" w:rsidR="00D326AB" w:rsidRDefault="00D326AB" w:rsidP="00D326AB">
      <w:pPr>
        <w:rPr>
          <w:rFonts w:ascii="Arial" w:hAnsi="Arial" w:cs="Arial"/>
          <w:b/>
          <w:sz w:val="24"/>
        </w:rPr>
      </w:pPr>
      <w:hyperlink r:id="rId851" w:history="1">
        <w:r>
          <w:rPr>
            <w:rStyle w:val="ac"/>
            <w:rFonts w:ascii="Arial" w:hAnsi="Arial" w:cs="Arial"/>
            <w:b/>
            <w:sz w:val="24"/>
          </w:rPr>
          <w:t>R4-2200508</w:t>
        </w:r>
      </w:hyperlink>
      <w:r>
        <w:rPr>
          <w:rFonts w:ascii="Arial" w:hAnsi="Arial" w:cs="Arial"/>
          <w:b/>
          <w:color w:val="0000FF"/>
          <w:sz w:val="24"/>
        </w:rPr>
        <w:tab/>
      </w:r>
      <w:r>
        <w:rPr>
          <w:rFonts w:ascii="Arial" w:hAnsi="Arial" w:cs="Arial"/>
          <w:b/>
          <w:sz w:val="24"/>
        </w:rPr>
        <w:t>Calculation of MSD for V2X_1A-n47A and V2X_n1A-47A and accompanying TP</w:t>
      </w:r>
    </w:p>
    <w:p w14:paraId="41066CB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E84AB80" w14:textId="77777777" w:rsidR="00D326AB" w:rsidRDefault="00D326AB" w:rsidP="00D326AB">
      <w:pPr>
        <w:rPr>
          <w:rFonts w:ascii="Arial" w:hAnsi="Arial" w:cs="Arial"/>
          <w:b/>
        </w:rPr>
      </w:pPr>
      <w:r>
        <w:rPr>
          <w:rFonts w:ascii="Arial" w:hAnsi="Arial" w:cs="Arial"/>
          <w:b/>
        </w:rPr>
        <w:t xml:space="preserve">Abstract: </w:t>
      </w:r>
    </w:p>
    <w:p w14:paraId="32B4283D" w14:textId="77777777" w:rsidR="00D326AB" w:rsidRDefault="00D326AB" w:rsidP="00D326AB">
      <w:r>
        <w:t>Outlines MSD for n79 for V2X_n79A-n47A and V2X_n79A-47A</w:t>
      </w:r>
    </w:p>
    <w:p w14:paraId="447884B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52" w:history="1">
        <w:r>
          <w:rPr>
            <w:rStyle w:val="ac"/>
            <w:rFonts w:ascii="Arial" w:hAnsi="Arial" w:cs="Arial"/>
            <w:b/>
          </w:rPr>
          <w:t>R4-2202155</w:t>
        </w:r>
      </w:hyperlink>
      <w:r>
        <w:rPr>
          <w:rFonts w:ascii="Arial" w:hAnsi="Arial" w:cs="Arial"/>
          <w:b/>
        </w:rPr>
        <w:t xml:space="preserve"> (from </w:t>
      </w:r>
      <w:hyperlink r:id="rId853" w:history="1">
        <w:r>
          <w:rPr>
            <w:rStyle w:val="ac"/>
            <w:rFonts w:ascii="Arial" w:hAnsi="Arial" w:cs="Arial"/>
            <w:b/>
          </w:rPr>
          <w:t>R4-2200508</w:t>
        </w:r>
      </w:hyperlink>
      <w:r>
        <w:rPr>
          <w:rFonts w:ascii="Arial" w:hAnsi="Arial" w:cs="Arial"/>
          <w:b/>
        </w:rPr>
        <w:t>).</w:t>
      </w:r>
    </w:p>
    <w:bookmarkStart w:id="84" w:name="_Toc93078727"/>
    <w:p w14:paraId="5E88A1DE" w14:textId="77777777" w:rsidR="00D326AB" w:rsidRDefault="00D326AB" w:rsidP="00D326AB">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"https://www.3gpp.org/ftp/tsg_ran/WG4_Radio/TSGR4_101-bis-e/Docs/R4-2202155.zip" </w:instrText>
      </w:r>
      <w:r>
        <w:rPr>
          <w:rFonts w:ascii="Arial" w:hAnsi="Arial" w:cs="Arial"/>
          <w:b/>
          <w:color w:val="0000FF"/>
          <w:sz w:val="24"/>
        </w:rPr>
        <w:fldChar w:fldCharType="separate"/>
      </w:r>
      <w:r>
        <w:rPr>
          <w:rStyle w:val="ac"/>
          <w:rFonts w:ascii="Arial" w:hAnsi="Arial" w:cs="Arial"/>
          <w:b/>
          <w:sz w:val="24"/>
        </w:rPr>
        <w:t>R4-2202155</w:t>
      </w:r>
      <w:r>
        <w:rPr>
          <w:rFonts w:ascii="Arial" w:hAnsi="Arial" w:cs="Arial"/>
          <w:b/>
          <w:color w:val="0000FF"/>
          <w:sz w:val="24"/>
        </w:rPr>
        <w:fldChar w:fldCharType="end"/>
      </w:r>
      <w:r>
        <w:rPr>
          <w:rFonts w:ascii="Arial" w:hAnsi="Arial" w:cs="Arial"/>
          <w:b/>
          <w:color w:val="0000FF"/>
          <w:sz w:val="24"/>
        </w:rPr>
        <w:tab/>
      </w:r>
      <w:r>
        <w:rPr>
          <w:rFonts w:ascii="Arial" w:hAnsi="Arial" w:cs="Arial"/>
          <w:b/>
          <w:sz w:val="24"/>
        </w:rPr>
        <w:t>Calculation of MSD for V2X_1A-n47A and V2X_n1A-47A and accompanying TP</w:t>
      </w:r>
    </w:p>
    <w:p w14:paraId="3AB6BAB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F268628" w14:textId="77777777" w:rsidR="00D326AB" w:rsidRDefault="00D326AB" w:rsidP="00D326AB">
      <w:pPr>
        <w:rPr>
          <w:rFonts w:ascii="Arial" w:hAnsi="Arial" w:cs="Arial"/>
          <w:b/>
        </w:rPr>
      </w:pPr>
      <w:r>
        <w:rPr>
          <w:rFonts w:ascii="Arial" w:hAnsi="Arial" w:cs="Arial"/>
          <w:b/>
        </w:rPr>
        <w:t xml:space="preserve">Abstract: </w:t>
      </w:r>
    </w:p>
    <w:p w14:paraId="53F5676D" w14:textId="77777777" w:rsidR="00D326AB" w:rsidRDefault="00D326AB" w:rsidP="00D326AB">
      <w:r>
        <w:t>Outlines MSD for n79 for V2X_n79A-n47A and V2X_n79A-47A</w:t>
      </w:r>
    </w:p>
    <w:p w14:paraId="088D919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02AC3">
        <w:rPr>
          <w:rFonts w:ascii="Arial" w:hAnsi="Arial" w:cs="Arial"/>
          <w:b/>
          <w:highlight w:val="green"/>
        </w:rPr>
        <w:t>Approved.</w:t>
      </w:r>
    </w:p>
    <w:p w14:paraId="3A175B9F" w14:textId="77777777" w:rsidR="00D326AB" w:rsidRDefault="00D326AB" w:rsidP="00D326AB">
      <w:pPr>
        <w:pStyle w:val="3"/>
      </w:pPr>
      <w:r>
        <w:t>5.26</w:t>
      </w:r>
      <w:r>
        <w:tab/>
        <w:t>Adding channel bandwidth support to existing NR bands</w:t>
      </w:r>
      <w:bookmarkEnd w:id="84"/>
    </w:p>
    <w:p w14:paraId="2D22AFB7" w14:textId="77777777" w:rsidR="00D326AB" w:rsidRDefault="00D326AB" w:rsidP="00D326AB">
      <w:pPr>
        <w:rPr>
          <w:rFonts w:ascii="Arial" w:hAnsi="Arial" w:cs="Arial"/>
          <w:b/>
          <w:color w:val="C00000"/>
          <w:lang w:eastAsia="zh-CN"/>
        </w:rPr>
      </w:pPr>
      <w:r>
        <w:rPr>
          <w:rFonts w:ascii="Arial" w:hAnsi="Arial" w:cs="Arial"/>
          <w:b/>
          <w:color w:val="C00000"/>
          <w:lang w:eastAsia="zh-CN"/>
        </w:rPr>
        <w:t>[101-bis-e][109] NR_bands_R17_BWs, AI 5.26 – Dominique Evereare</w:t>
      </w:r>
    </w:p>
    <w:p w14:paraId="26BBC7DD" w14:textId="77777777" w:rsidR="00D326AB" w:rsidRDefault="00D326AB" w:rsidP="00D326AB">
      <w:pPr>
        <w:rPr>
          <w:rFonts w:ascii="Arial" w:hAnsi="Arial" w:cs="Arial"/>
          <w:b/>
          <w:sz w:val="24"/>
        </w:rPr>
      </w:pPr>
      <w:hyperlink r:id="rId854" w:history="1">
        <w:r>
          <w:rPr>
            <w:rStyle w:val="ac"/>
            <w:rFonts w:ascii="Arial" w:hAnsi="Arial" w:cs="Arial"/>
            <w:b/>
            <w:sz w:val="24"/>
          </w:rPr>
          <w:t>R4-2202209</w:t>
        </w:r>
      </w:hyperlink>
      <w:r>
        <w:rPr>
          <w:b/>
          <w:lang w:val="en-US" w:eastAsia="zh-CN"/>
        </w:rPr>
        <w:tab/>
      </w:r>
      <w:r>
        <w:rPr>
          <w:rFonts w:ascii="Arial" w:hAnsi="Arial" w:cs="Arial"/>
          <w:b/>
          <w:sz w:val="24"/>
        </w:rPr>
        <w:t>Email discussion summary for [101-bis-e][109] NR_bands_R17_BWs</w:t>
      </w:r>
    </w:p>
    <w:p w14:paraId="0CEF2E99"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EDB57BB"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4FC18AF5" w14:textId="77777777" w:rsidR="00D326AB" w:rsidRDefault="00D326AB" w:rsidP="00D326AB">
      <w:r>
        <w:t>This contribution provides the summary of email discussion and recommended summary.</w:t>
      </w:r>
    </w:p>
    <w:p w14:paraId="4EFCB3AB"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55" w:history="1">
        <w:r>
          <w:rPr>
            <w:rStyle w:val="ac"/>
            <w:rFonts w:ascii="Arial" w:hAnsi="Arial" w:cs="Arial"/>
            <w:b/>
            <w:lang w:val="en-US" w:eastAsia="zh-CN"/>
          </w:rPr>
          <w:t>R4-2202309</w:t>
        </w:r>
      </w:hyperlink>
      <w:r>
        <w:rPr>
          <w:rFonts w:ascii="Arial" w:hAnsi="Arial" w:cs="Arial"/>
          <w:b/>
          <w:lang w:val="en-US" w:eastAsia="zh-CN"/>
        </w:rPr>
        <w:t xml:space="preserve"> (from </w:t>
      </w:r>
      <w:hyperlink r:id="rId856" w:history="1">
        <w:r>
          <w:rPr>
            <w:rStyle w:val="ac"/>
            <w:rFonts w:ascii="Arial" w:hAnsi="Arial" w:cs="Arial"/>
            <w:b/>
            <w:lang w:val="en-US" w:eastAsia="zh-CN"/>
          </w:rPr>
          <w:t>R4-2202209</w:t>
        </w:r>
      </w:hyperlink>
      <w:r>
        <w:rPr>
          <w:rFonts w:ascii="Arial" w:hAnsi="Arial" w:cs="Arial"/>
          <w:b/>
          <w:lang w:val="en-US" w:eastAsia="zh-CN"/>
        </w:rPr>
        <w:t>).</w:t>
      </w:r>
    </w:p>
    <w:p w14:paraId="4F8578B8" w14:textId="77777777" w:rsidR="00D326AB" w:rsidRDefault="00D326AB" w:rsidP="00D326AB">
      <w:pPr>
        <w:rPr>
          <w:rFonts w:ascii="Arial" w:hAnsi="Arial" w:cs="Arial"/>
          <w:b/>
          <w:sz w:val="24"/>
        </w:rPr>
      </w:pPr>
      <w:hyperlink r:id="rId857" w:history="1">
        <w:r>
          <w:rPr>
            <w:rStyle w:val="ac"/>
            <w:rFonts w:ascii="Arial" w:hAnsi="Arial" w:cs="Arial"/>
            <w:b/>
            <w:sz w:val="24"/>
          </w:rPr>
          <w:t>R4-2202309</w:t>
        </w:r>
      </w:hyperlink>
      <w:r>
        <w:rPr>
          <w:b/>
          <w:lang w:val="en-US" w:eastAsia="zh-CN"/>
        </w:rPr>
        <w:tab/>
      </w:r>
      <w:r>
        <w:rPr>
          <w:rFonts w:ascii="Arial" w:hAnsi="Arial" w:cs="Arial"/>
          <w:b/>
          <w:sz w:val="24"/>
        </w:rPr>
        <w:t>Email discussion summary for [101-bis-e][109] NR_bands_R17_BWs</w:t>
      </w:r>
    </w:p>
    <w:p w14:paraId="4E74FD44"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924EC0C"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18807A1A" w14:textId="77777777" w:rsidR="00D326AB" w:rsidRDefault="00D326AB" w:rsidP="00D326AB">
      <w:r>
        <w:t>This contribution provides the summary of email discussion and recommended summary.</w:t>
      </w:r>
    </w:p>
    <w:p w14:paraId="13D90719"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7F200C9" w14:textId="77777777" w:rsidR="00D326AB" w:rsidRPr="0098659C" w:rsidRDefault="00D326AB" w:rsidP="00D326AB">
      <w:pPr>
        <w:rPr>
          <w:b/>
          <w:u w:val="single"/>
        </w:rPr>
      </w:pPr>
      <w:r w:rsidRPr="0098659C">
        <w:rPr>
          <w:b/>
          <w:u w:val="single"/>
        </w:rPr>
        <w:t>Issue 1-1-1: 100MHz channel BW for band n46</w:t>
      </w:r>
    </w:p>
    <w:p w14:paraId="6A14C30F" w14:textId="77777777" w:rsidR="00D326AB" w:rsidRPr="0098659C" w:rsidRDefault="00D326AB" w:rsidP="00D326AB">
      <w:r w:rsidRPr="0098659C">
        <w:t xml:space="preserve">No progress on this topic. </w:t>
      </w:r>
    </w:p>
    <w:p w14:paraId="398BFE73" w14:textId="77777777" w:rsidR="00D326AB" w:rsidRPr="0098659C" w:rsidRDefault="00D326AB" w:rsidP="00D326AB">
      <w:r w:rsidRPr="0098659C">
        <w:t>Some companies showed interest for the 100MHz but the only compromise which would be acceptable would be to limit channel rasters to 5200, 5300, 5520 and 5865 MHz, which also looks too restrictive by the interested companies.</w:t>
      </w:r>
    </w:p>
    <w:p w14:paraId="4AAD601D" w14:textId="77777777" w:rsidR="00D326AB" w:rsidRPr="0098659C" w:rsidRDefault="00D326AB" w:rsidP="00D326AB">
      <w:r w:rsidRPr="0098659C">
        <w:t xml:space="preserve">No way forward has been proposed and we’ll have to come back on this issue in next meeting. </w:t>
      </w:r>
    </w:p>
    <w:p w14:paraId="784D064F" w14:textId="77777777" w:rsidR="00D326AB" w:rsidRPr="0098659C" w:rsidRDefault="00D326AB" w:rsidP="00D326AB">
      <w:r w:rsidRPr="0098659C">
        <w:t>As this was open for several meetings now, we should conclude on this aspect. Based on the past discussion, it seems that the only compromise would be to only support the 4 channel rasters.</w:t>
      </w:r>
    </w:p>
    <w:p w14:paraId="3DF7F35E" w14:textId="77777777" w:rsidR="00D326AB" w:rsidRDefault="00D326AB" w:rsidP="00D326AB">
      <w:pPr>
        <w:rPr>
          <w:rFonts w:ascii="Arial" w:hAnsi="Arial" w:cs="Arial"/>
          <w:b/>
          <w:lang w:val="en-US" w:eastAsia="zh-CN"/>
        </w:rPr>
      </w:pPr>
    </w:p>
    <w:p w14:paraId="6C4041ED"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782E06B3" w14:textId="77777777" w:rsidR="00D326AB" w:rsidRDefault="00D326AB" w:rsidP="00D326AB">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5523"/>
        <w:gridCol w:w="1552"/>
        <w:gridCol w:w="3382"/>
      </w:tblGrid>
      <w:tr w:rsidR="00D326AB" w14:paraId="12BF3B76" w14:textId="77777777" w:rsidTr="00EF64E7">
        <w:tc>
          <w:tcPr>
            <w:tcW w:w="2641" w:type="pct"/>
          </w:tcPr>
          <w:p w14:paraId="18C3E68F" w14:textId="77777777" w:rsidR="00D326AB" w:rsidRPr="009B4DA7" w:rsidRDefault="00D326AB" w:rsidP="00EF64E7">
            <w:pPr>
              <w:spacing w:before="0" w:after="0" w:line="240" w:lineRule="auto"/>
              <w:rPr>
                <w:b/>
                <w:bCs/>
                <w:lang w:val="en-US" w:eastAsia="zh-CN"/>
              </w:rPr>
            </w:pPr>
            <w:r w:rsidRPr="009B4DA7">
              <w:rPr>
                <w:b/>
                <w:bCs/>
                <w:lang w:val="en-US" w:eastAsia="zh-CN"/>
              </w:rPr>
              <w:t>Title</w:t>
            </w:r>
          </w:p>
        </w:tc>
        <w:tc>
          <w:tcPr>
            <w:tcW w:w="742" w:type="pct"/>
          </w:tcPr>
          <w:p w14:paraId="2E70B439" w14:textId="77777777" w:rsidR="00D326AB" w:rsidRPr="009B4DA7" w:rsidRDefault="00D326AB" w:rsidP="00EF64E7">
            <w:pPr>
              <w:spacing w:before="0" w:after="0" w:line="240" w:lineRule="auto"/>
              <w:rPr>
                <w:b/>
                <w:bCs/>
                <w:lang w:val="en-US" w:eastAsia="zh-CN"/>
              </w:rPr>
            </w:pPr>
            <w:r w:rsidRPr="009B4DA7">
              <w:rPr>
                <w:b/>
                <w:bCs/>
                <w:lang w:val="en-US" w:eastAsia="zh-CN"/>
              </w:rPr>
              <w:t>Source</w:t>
            </w:r>
          </w:p>
        </w:tc>
        <w:tc>
          <w:tcPr>
            <w:tcW w:w="1617" w:type="pct"/>
          </w:tcPr>
          <w:p w14:paraId="34BEB1FE" w14:textId="77777777" w:rsidR="00D326AB" w:rsidRPr="009B4DA7" w:rsidRDefault="00D326AB" w:rsidP="00EF64E7">
            <w:pPr>
              <w:spacing w:before="0" w:after="0" w:line="240" w:lineRule="auto"/>
              <w:rPr>
                <w:b/>
                <w:bCs/>
                <w:lang w:val="en-US" w:eastAsia="zh-CN"/>
              </w:rPr>
            </w:pPr>
            <w:r>
              <w:rPr>
                <w:b/>
                <w:bCs/>
                <w:lang w:val="en-US" w:eastAsia="zh-CN"/>
              </w:rPr>
              <w:t>Status</w:t>
            </w:r>
          </w:p>
        </w:tc>
      </w:tr>
      <w:tr w:rsidR="00D326AB" w14:paraId="082DC3C7" w14:textId="77777777" w:rsidTr="00EF64E7">
        <w:tc>
          <w:tcPr>
            <w:tcW w:w="2641" w:type="pct"/>
          </w:tcPr>
          <w:p w14:paraId="4D58DDB5" w14:textId="77777777" w:rsidR="00D326AB" w:rsidRPr="009B4DA7" w:rsidRDefault="00D326AB" w:rsidP="00EF64E7">
            <w:pPr>
              <w:spacing w:before="0" w:after="0" w:line="240" w:lineRule="auto"/>
              <w:rPr>
                <w:rFonts w:eastAsiaTheme="minorEastAsia"/>
                <w:lang w:val="en-US" w:eastAsia="zh-CN"/>
              </w:rPr>
            </w:pPr>
            <w:hyperlink r:id="rId858" w:history="1">
              <w:r>
                <w:rPr>
                  <w:rStyle w:val="ac"/>
                  <w:rFonts w:eastAsiaTheme="minorEastAsia"/>
                  <w:lang w:val="en-US" w:eastAsia="zh-CN"/>
                </w:rPr>
                <w:t>R4-2202285</w:t>
              </w:r>
            </w:hyperlink>
            <w:r>
              <w:rPr>
                <w:rFonts w:eastAsiaTheme="minorEastAsia"/>
                <w:lang w:val="en-US" w:eastAsia="zh-CN"/>
              </w:rPr>
              <w:t xml:space="preserve"> </w:t>
            </w:r>
            <w:r w:rsidRPr="009B4DA7">
              <w:rPr>
                <w:rFonts w:eastAsiaTheme="minorEastAsia"/>
                <w:lang w:val="en-US" w:eastAsia="zh-CN"/>
              </w:rPr>
              <w:t xml:space="preserve">WF </w:t>
            </w:r>
            <w:r w:rsidRPr="009B4DA7">
              <w:rPr>
                <w:rFonts w:eastAsiaTheme="minorEastAsia"/>
                <w:lang w:eastAsia="zh-CN"/>
              </w:rPr>
              <w:t>on adding 100 MHz channel BW in NR-U bands n46 and n96.</w:t>
            </w:r>
          </w:p>
        </w:tc>
        <w:tc>
          <w:tcPr>
            <w:tcW w:w="742" w:type="pct"/>
          </w:tcPr>
          <w:p w14:paraId="653E394D" w14:textId="77777777" w:rsidR="00D326AB" w:rsidRPr="009B4DA7" w:rsidRDefault="00D326AB" w:rsidP="00EF64E7">
            <w:pPr>
              <w:spacing w:before="0" w:after="0" w:line="240" w:lineRule="auto"/>
              <w:rPr>
                <w:rFonts w:eastAsiaTheme="minorEastAsia"/>
                <w:lang w:val="en-US" w:eastAsia="zh-CN"/>
              </w:rPr>
            </w:pPr>
            <w:r w:rsidRPr="009B4DA7">
              <w:rPr>
                <w:rFonts w:eastAsiaTheme="minorEastAsia"/>
                <w:lang w:val="en-US" w:eastAsia="zh-CN"/>
              </w:rPr>
              <w:t>Qualcomm</w:t>
            </w:r>
          </w:p>
        </w:tc>
        <w:tc>
          <w:tcPr>
            <w:tcW w:w="1617" w:type="pct"/>
          </w:tcPr>
          <w:p w14:paraId="1F2922EE" w14:textId="77777777" w:rsidR="00D326AB" w:rsidRPr="00E7068A" w:rsidRDefault="00D326AB" w:rsidP="00EF64E7">
            <w:pPr>
              <w:spacing w:before="0" w:after="0" w:line="240" w:lineRule="auto"/>
              <w:rPr>
                <w:rFonts w:eastAsia="等线"/>
                <w:lang w:val="en-US" w:eastAsia="zh-CN"/>
              </w:rPr>
            </w:pPr>
            <w:r>
              <w:rPr>
                <w:rFonts w:eastAsia="等线" w:hint="eastAsia"/>
                <w:lang w:val="en-US" w:eastAsia="zh-CN"/>
              </w:rPr>
              <w:t>W</w:t>
            </w:r>
            <w:r>
              <w:rPr>
                <w:rFonts w:eastAsia="等线"/>
                <w:lang w:val="en-US" w:eastAsia="zh-CN"/>
              </w:rPr>
              <w:t>ithdrawn</w:t>
            </w:r>
          </w:p>
        </w:tc>
      </w:tr>
    </w:tbl>
    <w:p w14:paraId="5EBC6F6D" w14:textId="77777777" w:rsidR="00D326AB" w:rsidRDefault="00D326AB" w:rsidP="00D326AB">
      <w:pPr>
        <w:rPr>
          <w:lang w:val="en-US" w:eastAsia="ja-JP"/>
        </w:rPr>
      </w:pPr>
    </w:p>
    <w:p w14:paraId="7E0B8308" w14:textId="77777777" w:rsidR="00D326AB" w:rsidRDefault="00D326AB" w:rsidP="00D326AB">
      <w:pPr>
        <w:rPr>
          <w:b/>
          <w:bCs/>
          <w:u w:val="single"/>
          <w:lang w:val="en-US" w:eastAsia="ja-JP"/>
        </w:rPr>
      </w:pPr>
      <w:r>
        <w:rPr>
          <w:b/>
          <w:bCs/>
          <w:u w:val="single"/>
          <w:lang w:val="en-US" w:eastAsia="ja-JP"/>
        </w:rPr>
        <w:t>Existing tdocs</w:t>
      </w:r>
    </w:p>
    <w:tbl>
      <w:tblPr>
        <w:tblStyle w:val="aff4"/>
        <w:tblW w:w="10530" w:type="dxa"/>
        <w:tblInd w:w="-5" w:type="dxa"/>
        <w:tblLook w:val="04A0" w:firstRow="1" w:lastRow="0" w:firstColumn="1" w:lastColumn="0" w:noHBand="0" w:noVBand="1"/>
      </w:tblPr>
      <w:tblGrid>
        <w:gridCol w:w="1440"/>
        <w:gridCol w:w="3362"/>
        <w:gridCol w:w="2144"/>
        <w:gridCol w:w="1276"/>
        <w:gridCol w:w="2308"/>
      </w:tblGrid>
      <w:tr w:rsidR="00D326AB" w14:paraId="3F057528" w14:textId="77777777" w:rsidTr="00EF64E7">
        <w:tc>
          <w:tcPr>
            <w:tcW w:w="1440" w:type="dxa"/>
          </w:tcPr>
          <w:p w14:paraId="1AAED354" w14:textId="77777777" w:rsidR="00D326AB" w:rsidRPr="00EA20EC" w:rsidRDefault="00D326AB" w:rsidP="00EF64E7">
            <w:pPr>
              <w:spacing w:before="0" w:after="0" w:line="240" w:lineRule="auto"/>
              <w:jc w:val="left"/>
              <w:rPr>
                <w:rFonts w:eastAsiaTheme="minorEastAsia"/>
                <w:b/>
                <w:bCs/>
                <w:lang w:val="en-US" w:eastAsia="zh-CN"/>
              </w:rPr>
            </w:pPr>
            <w:r w:rsidRPr="00EA20EC">
              <w:rPr>
                <w:rFonts w:eastAsiaTheme="minorEastAsia"/>
                <w:b/>
                <w:bCs/>
                <w:lang w:val="en-US" w:eastAsia="zh-CN"/>
              </w:rPr>
              <w:t>Tdoc number</w:t>
            </w:r>
          </w:p>
        </w:tc>
        <w:tc>
          <w:tcPr>
            <w:tcW w:w="3362" w:type="dxa"/>
          </w:tcPr>
          <w:p w14:paraId="3FEDF616" w14:textId="77777777" w:rsidR="00D326AB" w:rsidRPr="00EA20EC" w:rsidRDefault="00D326AB" w:rsidP="00EF64E7">
            <w:pPr>
              <w:spacing w:before="0" w:after="0" w:line="240" w:lineRule="auto"/>
              <w:jc w:val="left"/>
              <w:rPr>
                <w:b/>
                <w:bCs/>
                <w:lang w:val="en-US" w:eastAsia="zh-CN"/>
              </w:rPr>
            </w:pPr>
            <w:r w:rsidRPr="00EA20EC">
              <w:rPr>
                <w:b/>
                <w:bCs/>
                <w:lang w:val="en-US" w:eastAsia="zh-CN"/>
              </w:rPr>
              <w:t>Title</w:t>
            </w:r>
          </w:p>
        </w:tc>
        <w:tc>
          <w:tcPr>
            <w:tcW w:w="2144" w:type="dxa"/>
          </w:tcPr>
          <w:p w14:paraId="27068927" w14:textId="77777777" w:rsidR="00D326AB" w:rsidRPr="00EA20EC" w:rsidRDefault="00D326AB" w:rsidP="00EF64E7">
            <w:pPr>
              <w:spacing w:before="0" w:after="0" w:line="240" w:lineRule="auto"/>
              <w:jc w:val="left"/>
              <w:rPr>
                <w:b/>
                <w:bCs/>
                <w:lang w:val="en-US" w:eastAsia="zh-CN"/>
              </w:rPr>
            </w:pPr>
            <w:r w:rsidRPr="00EA20EC">
              <w:rPr>
                <w:b/>
                <w:bCs/>
                <w:lang w:val="en-US" w:eastAsia="zh-CN"/>
              </w:rPr>
              <w:t>Source</w:t>
            </w:r>
          </w:p>
        </w:tc>
        <w:tc>
          <w:tcPr>
            <w:tcW w:w="1276" w:type="dxa"/>
          </w:tcPr>
          <w:p w14:paraId="40C86ADE" w14:textId="77777777" w:rsidR="00D326AB" w:rsidRPr="00EA20EC" w:rsidRDefault="00D326AB" w:rsidP="00EF64E7">
            <w:pPr>
              <w:spacing w:before="0" w:after="0" w:line="240" w:lineRule="auto"/>
              <w:jc w:val="left"/>
              <w:rPr>
                <w:rFonts w:eastAsia="MS Mincho"/>
                <w:b/>
                <w:bCs/>
                <w:lang w:val="en-US" w:eastAsia="zh-CN"/>
              </w:rPr>
            </w:pPr>
            <w:r>
              <w:rPr>
                <w:b/>
                <w:bCs/>
                <w:lang w:val="en-US" w:eastAsia="zh-CN"/>
              </w:rPr>
              <w:t>Status</w:t>
            </w:r>
          </w:p>
        </w:tc>
        <w:tc>
          <w:tcPr>
            <w:tcW w:w="2308" w:type="dxa"/>
          </w:tcPr>
          <w:p w14:paraId="63B8AE59" w14:textId="77777777" w:rsidR="00D326AB" w:rsidRPr="00EA20EC" w:rsidRDefault="00D326AB" w:rsidP="00EF64E7">
            <w:pPr>
              <w:spacing w:before="0" w:after="0" w:line="240" w:lineRule="auto"/>
              <w:jc w:val="left"/>
              <w:rPr>
                <w:b/>
                <w:bCs/>
                <w:lang w:val="en-US" w:eastAsia="zh-CN"/>
              </w:rPr>
            </w:pPr>
            <w:r>
              <w:rPr>
                <w:b/>
                <w:bCs/>
                <w:lang w:val="en-US" w:eastAsia="zh-CN"/>
              </w:rPr>
              <w:t>Comment</w:t>
            </w:r>
          </w:p>
        </w:tc>
      </w:tr>
      <w:tr w:rsidR="00D326AB" w14:paraId="036FE170" w14:textId="77777777" w:rsidTr="00EF64E7">
        <w:tc>
          <w:tcPr>
            <w:tcW w:w="1440" w:type="dxa"/>
          </w:tcPr>
          <w:p w14:paraId="4F6C5DCA" w14:textId="77777777" w:rsidR="00D326AB" w:rsidRPr="00EA20EC" w:rsidRDefault="00D326AB" w:rsidP="00EF64E7">
            <w:pPr>
              <w:spacing w:before="0" w:after="0" w:line="240" w:lineRule="auto"/>
              <w:jc w:val="left"/>
            </w:pPr>
            <w:hyperlink r:id="rId859" w:history="1">
              <w:r>
                <w:rPr>
                  <w:rStyle w:val="ac"/>
                  <w:rFonts w:eastAsiaTheme="minorEastAsia"/>
                  <w:lang w:val="en-US" w:eastAsia="zh-CN"/>
                </w:rPr>
                <w:t>R4-2202286</w:t>
              </w:r>
            </w:hyperlink>
          </w:p>
        </w:tc>
        <w:tc>
          <w:tcPr>
            <w:tcW w:w="3362" w:type="dxa"/>
          </w:tcPr>
          <w:p w14:paraId="0B56FB8F" w14:textId="77777777" w:rsidR="00D326AB" w:rsidRPr="00EA20EC" w:rsidRDefault="00D326AB" w:rsidP="00EF64E7">
            <w:pPr>
              <w:spacing w:before="0" w:after="0" w:line="240" w:lineRule="auto"/>
              <w:jc w:val="left"/>
              <w:rPr>
                <w:rFonts w:eastAsiaTheme="minorEastAsia"/>
                <w:lang w:val="en-US" w:eastAsia="zh-CN"/>
              </w:rPr>
            </w:pPr>
            <w:r w:rsidRPr="00EA20EC">
              <w:t>Draft LS on CORESET#0 impact of CBW narrower than 40MHz of n79</w:t>
            </w:r>
          </w:p>
        </w:tc>
        <w:tc>
          <w:tcPr>
            <w:tcW w:w="2144" w:type="dxa"/>
          </w:tcPr>
          <w:p w14:paraId="22FD4304" w14:textId="77777777" w:rsidR="00D326AB" w:rsidRPr="00EA20EC" w:rsidRDefault="00D326AB" w:rsidP="00EF64E7">
            <w:pPr>
              <w:spacing w:before="0" w:after="0" w:line="240" w:lineRule="auto"/>
              <w:jc w:val="left"/>
              <w:rPr>
                <w:rFonts w:eastAsiaTheme="minorEastAsia"/>
                <w:lang w:val="en-US" w:eastAsia="zh-CN"/>
              </w:rPr>
            </w:pPr>
            <w:r w:rsidRPr="00EA20EC">
              <w:t>Samsung</w:t>
            </w:r>
          </w:p>
        </w:tc>
        <w:tc>
          <w:tcPr>
            <w:tcW w:w="1276" w:type="dxa"/>
          </w:tcPr>
          <w:p w14:paraId="6900AE6B" w14:textId="77777777" w:rsidR="00D326AB" w:rsidRPr="00EA20EC" w:rsidRDefault="00D326AB" w:rsidP="00EF64E7">
            <w:pPr>
              <w:spacing w:before="0" w:after="0" w:line="240" w:lineRule="auto"/>
              <w:jc w:val="left"/>
              <w:rPr>
                <w:rFonts w:eastAsiaTheme="minorEastAsia"/>
                <w:lang w:val="en-US" w:eastAsia="zh-CN"/>
              </w:rPr>
            </w:pPr>
            <w:r>
              <w:rPr>
                <w:rFonts w:eastAsiaTheme="minorEastAsia"/>
                <w:lang w:val="en-US" w:eastAsia="zh-CN"/>
              </w:rPr>
              <w:t>Approved</w:t>
            </w:r>
          </w:p>
        </w:tc>
        <w:tc>
          <w:tcPr>
            <w:tcW w:w="2308" w:type="dxa"/>
          </w:tcPr>
          <w:p w14:paraId="5A302107" w14:textId="77777777" w:rsidR="00D326AB" w:rsidRPr="006E288A" w:rsidRDefault="00D326AB" w:rsidP="00EF64E7">
            <w:pPr>
              <w:spacing w:before="0" w:after="0" w:line="240" w:lineRule="auto"/>
              <w:jc w:val="left"/>
              <w:rPr>
                <w:rFonts w:eastAsia="等线"/>
                <w:lang w:val="en-US" w:eastAsia="zh-CN"/>
              </w:rPr>
            </w:pPr>
          </w:p>
        </w:tc>
      </w:tr>
    </w:tbl>
    <w:p w14:paraId="76283BA2" w14:textId="77777777" w:rsidR="00D326AB" w:rsidRDefault="00D326AB" w:rsidP="00D326AB">
      <w:pPr>
        <w:rPr>
          <w:rFonts w:eastAsiaTheme="minorEastAsia"/>
        </w:rPr>
      </w:pPr>
    </w:p>
    <w:p w14:paraId="0084ADAB" w14:textId="77777777" w:rsidR="00D326AB" w:rsidRDefault="00D326AB" w:rsidP="00D326AB">
      <w:pPr>
        <w:rPr>
          <w:rFonts w:ascii="Arial" w:hAnsi="Arial" w:cs="Arial"/>
          <w:b/>
          <w:sz w:val="24"/>
        </w:rPr>
      </w:pPr>
      <w:hyperlink r:id="rId860" w:history="1">
        <w:r>
          <w:rPr>
            <w:rStyle w:val="ac"/>
            <w:rFonts w:ascii="Arial" w:hAnsi="Arial" w:cs="Arial"/>
            <w:b/>
            <w:sz w:val="24"/>
          </w:rPr>
          <w:t>R4-2202285</w:t>
        </w:r>
      </w:hyperlink>
      <w:r>
        <w:rPr>
          <w:b/>
          <w:lang w:val="en-US" w:eastAsia="zh-CN"/>
        </w:rPr>
        <w:tab/>
      </w:r>
      <w:r w:rsidRPr="00380068">
        <w:rPr>
          <w:rFonts w:ascii="Arial" w:hAnsi="Arial" w:cs="Arial"/>
          <w:b/>
          <w:sz w:val="24"/>
        </w:rPr>
        <w:t>WF on adding 100 MHz channel BW in NR-U bands n46 and n96</w:t>
      </w:r>
    </w:p>
    <w:p w14:paraId="7D071750"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14165FFD"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396D1898" w14:textId="77777777" w:rsidR="00D326AB" w:rsidRPr="00A80A74" w:rsidRDefault="00D326AB" w:rsidP="00D326AB">
      <w:pPr>
        <w:rPr>
          <w:rFonts w:eastAsiaTheme="minorEastAsia"/>
        </w:rPr>
      </w:pPr>
    </w:p>
    <w:p w14:paraId="29555517" w14:textId="77777777" w:rsidR="00D326AB" w:rsidRDefault="00D326AB" w:rsidP="00D326AB">
      <w:pPr>
        <w:pStyle w:val="4"/>
      </w:pPr>
      <w:bookmarkStart w:id="85" w:name="_Toc93078728"/>
      <w:r>
        <w:t>5.26.1</w:t>
      </w:r>
      <w:r>
        <w:tab/>
        <w:t>UE RF requirements</w:t>
      </w:r>
      <w:bookmarkEnd w:id="85"/>
    </w:p>
    <w:p w14:paraId="49AE0CFA" w14:textId="77777777" w:rsidR="00D326AB" w:rsidRDefault="00D326AB" w:rsidP="00D326AB">
      <w:pPr>
        <w:rPr>
          <w:rFonts w:ascii="Arial" w:hAnsi="Arial" w:cs="Arial"/>
          <w:b/>
          <w:sz w:val="24"/>
        </w:rPr>
      </w:pPr>
      <w:hyperlink r:id="rId861" w:history="1">
        <w:r>
          <w:rPr>
            <w:rStyle w:val="ac"/>
            <w:rFonts w:ascii="Arial" w:hAnsi="Arial" w:cs="Arial"/>
            <w:b/>
            <w:sz w:val="24"/>
          </w:rPr>
          <w:t>R4-2200922</w:t>
        </w:r>
      </w:hyperlink>
      <w:r>
        <w:rPr>
          <w:rFonts w:ascii="Arial" w:hAnsi="Arial" w:cs="Arial"/>
          <w:b/>
          <w:color w:val="0000FF"/>
          <w:sz w:val="24"/>
        </w:rPr>
        <w:tab/>
      </w:r>
      <w:r>
        <w:rPr>
          <w:rFonts w:ascii="Arial" w:hAnsi="Arial" w:cs="Arial"/>
          <w:b/>
          <w:sz w:val="24"/>
        </w:rPr>
        <w:t>On new channel bandwidths narrower than 40 MHz of n79</w:t>
      </w:r>
    </w:p>
    <w:p w14:paraId="3534A07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EFC162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A7663" w14:textId="77777777" w:rsidR="00D326AB" w:rsidRDefault="00D326AB" w:rsidP="00D326AB">
      <w:pPr>
        <w:rPr>
          <w:rFonts w:ascii="Arial" w:hAnsi="Arial" w:cs="Arial"/>
          <w:b/>
          <w:sz w:val="24"/>
        </w:rPr>
      </w:pPr>
      <w:hyperlink r:id="rId862" w:history="1">
        <w:r>
          <w:rPr>
            <w:rStyle w:val="ac"/>
            <w:rFonts w:ascii="Arial" w:hAnsi="Arial" w:cs="Arial"/>
            <w:b/>
            <w:sz w:val="24"/>
          </w:rPr>
          <w:t>R4-2200923</w:t>
        </w:r>
      </w:hyperlink>
      <w:r>
        <w:rPr>
          <w:rFonts w:ascii="Arial" w:hAnsi="Arial" w:cs="Arial"/>
          <w:b/>
          <w:color w:val="0000FF"/>
          <w:sz w:val="24"/>
        </w:rPr>
        <w:tab/>
      </w:r>
      <w:r>
        <w:rPr>
          <w:rFonts w:ascii="Arial" w:hAnsi="Arial" w:cs="Arial"/>
          <w:b/>
          <w:sz w:val="24"/>
        </w:rPr>
        <w:t>Draft LS on CORESET#0 impact of CBW narrower than 40MHz of n79</w:t>
      </w:r>
    </w:p>
    <w:p w14:paraId="28CC91DA" w14:textId="77777777" w:rsidR="00D326AB" w:rsidRDefault="00D326AB" w:rsidP="00D326A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Samsung</w:t>
      </w:r>
    </w:p>
    <w:p w14:paraId="4B04228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63" w:history="1">
        <w:r>
          <w:rPr>
            <w:rStyle w:val="ac"/>
            <w:rFonts w:ascii="Arial" w:hAnsi="Arial" w:cs="Arial"/>
            <w:b/>
          </w:rPr>
          <w:t>R4-2202286</w:t>
        </w:r>
      </w:hyperlink>
      <w:r>
        <w:rPr>
          <w:rFonts w:ascii="Arial" w:hAnsi="Arial" w:cs="Arial"/>
          <w:b/>
        </w:rPr>
        <w:t xml:space="preserve"> (from </w:t>
      </w:r>
      <w:hyperlink r:id="rId864" w:history="1">
        <w:r>
          <w:rPr>
            <w:rStyle w:val="ac"/>
            <w:rFonts w:ascii="Arial" w:hAnsi="Arial" w:cs="Arial"/>
            <w:b/>
          </w:rPr>
          <w:t>R4-2200923</w:t>
        </w:r>
      </w:hyperlink>
      <w:r>
        <w:rPr>
          <w:rFonts w:ascii="Arial" w:hAnsi="Arial" w:cs="Arial"/>
          <w:b/>
        </w:rPr>
        <w:t>).</w:t>
      </w:r>
    </w:p>
    <w:bookmarkStart w:id="86" w:name="_Toc93078729"/>
    <w:p w14:paraId="78AD4FB5"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"https://www.3gpp.org/ftp/tsg_ran/WG4_Radio/TSGR4_101-bis-e/Docs/R4-2202286.zip" </w:instrText>
      </w:r>
      <w:r>
        <w:rPr>
          <w:rStyle w:val="ac"/>
          <w:rFonts w:ascii="Arial" w:hAnsi="Arial" w:cs="Arial"/>
          <w:b/>
          <w:sz w:val="24"/>
        </w:rPr>
        <w:fldChar w:fldCharType="separate"/>
      </w:r>
      <w:r>
        <w:rPr>
          <w:rStyle w:val="ac"/>
          <w:rFonts w:ascii="Arial" w:hAnsi="Arial" w:cs="Arial"/>
          <w:b/>
          <w:sz w:val="24"/>
        </w:rPr>
        <w:t>R4-2202286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LS on CORESET#0 impact of CBW narrower than 40MHz of n79</w:t>
      </w:r>
    </w:p>
    <w:p w14:paraId="2BD7DB93" w14:textId="77777777" w:rsidR="00D326AB" w:rsidRDefault="00D326AB" w:rsidP="00D326A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Samsung</w:t>
      </w:r>
    </w:p>
    <w:p w14:paraId="130F63F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894BB7">
        <w:rPr>
          <w:rFonts w:ascii="Arial" w:hAnsi="Arial" w:cs="Arial"/>
          <w:b/>
          <w:highlight w:val="green"/>
        </w:rPr>
        <w:t>Approved.</w:t>
      </w:r>
    </w:p>
    <w:p w14:paraId="507A6167" w14:textId="77777777" w:rsidR="00D326AB" w:rsidRDefault="00D326AB" w:rsidP="00D326AB">
      <w:pPr>
        <w:pStyle w:val="5"/>
      </w:pPr>
      <w:r>
        <w:t>5.26.1.1</w:t>
      </w:r>
      <w:r>
        <w:tab/>
        <w:t>Addition of bandwidth and Tx/Rx requirements</w:t>
      </w:r>
      <w:bookmarkEnd w:id="86"/>
    </w:p>
    <w:p w14:paraId="01F79D7D" w14:textId="77777777" w:rsidR="00D326AB" w:rsidRDefault="00D326AB" w:rsidP="00D326AB">
      <w:pPr>
        <w:rPr>
          <w:rFonts w:ascii="Arial" w:hAnsi="Arial" w:cs="Arial"/>
          <w:b/>
          <w:sz w:val="24"/>
        </w:rPr>
      </w:pPr>
      <w:hyperlink r:id="rId865" w:history="1">
        <w:r>
          <w:rPr>
            <w:rStyle w:val="ac"/>
            <w:rFonts w:ascii="Arial" w:hAnsi="Arial" w:cs="Arial"/>
            <w:b/>
            <w:sz w:val="24"/>
          </w:rPr>
          <w:t>R4-2201335</w:t>
        </w:r>
      </w:hyperlink>
      <w:r>
        <w:rPr>
          <w:rFonts w:ascii="Arial" w:hAnsi="Arial" w:cs="Arial"/>
          <w:b/>
          <w:color w:val="0000FF"/>
          <w:sz w:val="24"/>
        </w:rPr>
        <w:tab/>
      </w:r>
      <w:r>
        <w:rPr>
          <w:rFonts w:ascii="Arial" w:hAnsi="Arial" w:cs="Arial"/>
          <w:b/>
          <w:sz w:val="24"/>
        </w:rPr>
        <w:t>Equation Based for FR1 Minimum Output Power</w:t>
      </w:r>
    </w:p>
    <w:p w14:paraId="13617B8F"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Skyworks Solutions Inc.</w:t>
      </w:r>
    </w:p>
    <w:p w14:paraId="1DCDEAC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B5A0BF" w14:textId="77777777" w:rsidR="00D326AB" w:rsidRDefault="00D326AB" w:rsidP="00D326AB">
      <w:pPr>
        <w:rPr>
          <w:rFonts w:ascii="Arial" w:hAnsi="Arial" w:cs="Arial"/>
          <w:b/>
          <w:sz w:val="24"/>
        </w:rPr>
      </w:pPr>
      <w:hyperlink r:id="rId866" w:history="1">
        <w:r>
          <w:rPr>
            <w:rStyle w:val="ac"/>
            <w:rFonts w:ascii="Arial" w:hAnsi="Arial" w:cs="Arial"/>
            <w:b/>
            <w:sz w:val="24"/>
          </w:rPr>
          <w:t>R4-2201336</w:t>
        </w:r>
      </w:hyperlink>
      <w:r>
        <w:rPr>
          <w:rFonts w:ascii="Arial" w:hAnsi="Arial" w:cs="Arial"/>
          <w:b/>
          <w:color w:val="0000FF"/>
          <w:sz w:val="24"/>
        </w:rPr>
        <w:tab/>
      </w:r>
      <w:r>
        <w:rPr>
          <w:rFonts w:ascii="Arial" w:hAnsi="Arial" w:cs="Arial"/>
          <w:b/>
          <w:sz w:val="24"/>
        </w:rPr>
        <w:t>Draft CR to TS38.101-1: Some corrections for the tables due to introduction of 35MHz_45MHz CBW</w:t>
      </w:r>
    </w:p>
    <w:p w14:paraId="75E4BD43"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ZTE Corporation, Skyworks Solutions Inc.</w:t>
      </w:r>
    </w:p>
    <w:p w14:paraId="633DB98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BF3DFC">
        <w:rPr>
          <w:rFonts w:ascii="Arial" w:hAnsi="Arial" w:cs="Arial"/>
          <w:b/>
          <w:highlight w:val="green"/>
        </w:rPr>
        <w:t>Endorsed.</w:t>
      </w:r>
    </w:p>
    <w:p w14:paraId="5203A2E5" w14:textId="77777777" w:rsidR="00D326AB" w:rsidRDefault="00D326AB" w:rsidP="00D326AB">
      <w:pPr>
        <w:pStyle w:val="5"/>
      </w:pPr>
      <w:bookmarkStart w:id="87" w:name="_Toc93078730"/>
      <w:r>
        <w:t>5.26.1.2</w:t>
      </w:r>
      <w:r>
        <w:tab/>
        <w:t>NR-U 100MHz bandwidth</w:t>
      </w:r>
      <w:bookmarkEnd w:id="87"/>
    </w:p>
    <w:p w14:paraId="708D1B22" w14:textId="77777777" w:rsidR="00D326AB" w:rsidRDefault="00D326AB" w:rsidP="00D326AB">
      <w:pPr>
        <w:rPr>
          <w:rFonts w:ascii="Arial" w:hAnsi="Arial" w:cs="Arial"/>
          <w:b/>
          <w:sz w:val="24"/>
        </w:rPr>
      </w:pPr>
      <w:hyperlink r:id="rId867" w:history="1">
        <w:r>
          <w:rPr>
            <w:rStyle w:val="ac"/>
            <w:rFonts w:ascii="Arial" w:hAnsi="Arial" w:cs="Arial"/>
            <w:b/>
            <w:sz w:val="24"/>
          </w:rPr>
          <w:t>R4-2200177</w:t>
        </w:r>
      </w:hyperlink>
      <w:r>
        <w:rPr>
          <w:rFonts w:ascii="Arial" w:hAnsi="Arial" w:cs="Arial"/>
          <w:b/>
          <w:color w:val="0000FF"/>
          <w:sz w:val="24"/>
        </w:rPr>
        <w:tab/>
      </w:r>
      <w:r>
        <w:rPr>
          <w:rFonts w:ascii="Arial" w:hAnsi="Arial" w:cs="Arial"/>
          <w:b/>
          <w:sz w:val="24"/>
        </w:rPr>
        <w:t>Further discussion on co-existence proposal between NR-U 100 MHz channel raster and Wi-Fi in 5 GHz (n46)</w:t>
      </w:r>
    </w:p>
    <w:p w14:paraId="7056CF6D" w14:textId="77777777" w:rsidR="00D326AB" w:rsidRDefault="00D326AB" w:rsidP="00D326A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4D606DF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7E086" w14:textId="77777777" w:rsidR="00D326AB" w:rsidRDefault="00D326AB" w:rsidP="00D326AB">
      <w:pPr>
        <w:rPr>
          <w:rFonts w:ascii="Arial" w:hAnsi="Arial" w:cs="Arial"/>
          <w:b/>
          <w:sz w:val="24"/>
        </w:rPr>
      </w:pPr>
      <w:hyperlink r:id="rId868" w:history="1">
        <w:r>
          <w:rPr>
            <w:rStyle w:val="ac"/>
            <w:rFonts w:ascii="Arial" w:hAnsi="Arial" w:cs="Arial"/>
            <w:b/>
            <w:sz w:val="24"/>
          </w:rPr>
          <w:t>R4-2202156</w:t>
        </w:r>
      </w:hyperlink>
      <w:r>
        <w:rPr>
          <w:rFonts w:ascii="Arial" w:hAnsi="Arial" w:cs="Arial"/>
          <w:b/>
          <w:color w:val="0000FF"/>
          <w:sz w:val="24"/>
        </w:rPr>
        <w:tab/>
      </w:r>
      <w:r>
        <w:rPr>
          <w:rFonts w:ascii="Arial" w:hAnsi="Arial" w:cs="Arial"/>
          <w:b/>
          <w:sz w:val="24"/>
        </w:rPr>
        <w:t>Further discussion on co-existence proposal between NR-U 100 MHz channel raster and Wi-Fi in 5 GHz (n46)</w:t>
      </w:r>
    </w:p>
    <w:p w14:paraId="371D19D8" w14:textId="77777777" w:rsidR="00D326AB" w:rsidRDefault="00D326AB" w:rsidP="00D326A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727550E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AD9B2B" w14:textId="77777777" w:rsidR="00D326AB" w:rsidRDefault="00D326AB" w:rsidP="00D326AB">
      <w:pPr>
        <w:rPr>
          <w:rFonts w:ascii="Arial" w:hAnsi="Arial" w:cs="Arial"/>
          <w:b/>
          <w:sz w:val="24"/>
        </w:rPr>
      </w:pPr>
      <w:hyperlink r:id="rId869" w:history="1">
        <w:r>
          <w:rPr>
            <w:rStyle w:val="ac"/>
            <w:rFonts w:ascii="Arial" w:hAnsi="Arial" w:cs="Arial"/>
            <w:b/>
            <w:sz w:val="24"/>
          </w:rPr>
          <w:t>R4-2200437</w:t>
        </w:r>
      </w:hyperlink>
      <w:r>
        <w:rPr>
          <w:rFonts w:ascii="Arial" w:hAnsi="Arial" w:cs="Arial"/>
          <w:b/>
          <w:color w:val="0000FF"/>
          <w:sz w:val="24"/>
        </w:rPr>
        <w:tab/>
      </w:r>
      <w:r>
        <w:rPr>
          <w:rFonts w:ascii="Arial" w:hAnsi="Arial" w:cs="Arial"/>
          <w:b/>
          <w:sz w:val="24"/>
        </w:rPr>
        <w:t>On intra-carrier guard bands for the 100MHz NR-U channel</w:t>
      </w:r>
    </w:p>
    <w:p w14:paraId="34266DC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414F3F9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486AB1" w14:textId="77777777" w:rsidR="00D326AB" w:rsidRDefault="00D326AB" w:rsidP="00D326AB">
      <w:pPr>
        <w:rPr>
          <w:rFonts w:ascii="Arial" w:hAnsi="Arial" w:cs="Arial"/>
          <w:b/>
          <w:sz w:val="24"/>
        </w:rPr>
      </w:pPr>
      <w:hyperlink r:id="rId870" w:history="1">
        <w:r>
          <w:rPr>
            <w:rStyle w:val="ac"/>
            <w:rFonts w:ascii="Arial" w:hAnsi="Arial" w:cs="Arial"/>
            <w:b/>
            <w:sz w:val="24"/>
          </w:rPr>
          <w:t>R4-2200505</w:t>
        </w:r>
      </w:hyperlink>
      <w:r>
        <w:rPr>
          <w:rFonts w:ascii="Arial" w:hAnsi="Arial" w:cs="Arial"/>
          <w:b/>
          <w:color w:val="0000FF"/>
          <w:sz w:val="24"/>
        </w:rPr>
        <w:tab/>
      </w:r>
      <w:r>
        <w:rPr>
          <w:rFonts w:ascii="Arial" w:hAnsi="Arial" w:cs="Arial"/>
          <w:b/>
          <w:sz w:val="24"/>
        </w:rPr>
        <w:t>NR-U Punctured Channel SEM for 100 MHz Bandwidth</w:t>
      </w:r>
    </w:p>
    <w:p w14:paraId="2D31B70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67487B1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7D802" w14:textId="77777777" w:rsidR="00D326AB" w:rsidRDefault="00D326AB" w:rsidP="00D326AB">
      <w:pPr>
        <w:pStyle w:val="4"/>
      </w:pPr>
      <w:bookmarkStart w:id="88" w:name="_Toc93078731"/>
      <w:r>
        <w:t>5.26.2</w:t>
      </w:r>
      <w:r>
        <w:tab/>
        <w:t>BS RF requirements</w:t>
      </w:r>
      <w:bookmarkEnd w:id="88"/>
    </w:p>
    <w:p w14:paraId="5C16A1B6" w14:textId="77777777" w:rsidR="00D326AB" w:rsidRDefault="00D326AB" w:rsidP="00D326AB">
      <w:pPr>
        <w:pStyle w:val="3"/>
      </w:pPr>
      <w:bookmarkStart w:id="89" w:name="_Toc93078732"/>
      <w:r>
        <w:t>5.27</w:t>
      </w:r>
      <w:r>
        <w:tab/>
        <w:t>Introduction of bandwidth combination set 4 (BCS4) for NR</w:t>
      </w:r>
      <w:bookmarkEnd w:id="89"/>
    </w:p>
    <w:p w14:paraId="6B46ACEA" w14:textId="77777777" w:rsidR="00D326AB" w:rsidRDefault="00D326AB" w:rsidP="00D326AB">
      <w:pPr>
        <w:rPr>
          <w:rFonts w:ascii="Arial" w:hAnsi="Arial" w:cs="Arial"/>
          <w:b/>
          <w:color w:val="C00000"/>
          <w:lang w:eastAsia="zh-CN"/>
        </w:rPr>
      </w:pPr>
      <w:r>
        <w:rPr>
          <w:rFonts w:ascii="Arial" w:hAnsi="Arial" w:cs="Arial"/>
          <w:b/>
          <w:color w:val="C00000"/>
          <w:lang w:eastAsia="zh-CN"/>
        </w:rPr>
        <w:t>[101-bis-e][110] NR_BCS4_MSD_Inter_Band_ENDC, AI 5.27, 5.28 – Peng Zhang</w:t>
      </w:r>
    </w:p>
    <w:p w14:paraId="11647922" w14:textId="77777777" w:rsidR="00D326AB" w:rsidRDefault="00D326AB" w:rsidP="00D326AB">
      <w:pPr>
        <w:rPr>
          <w:rFonts w:ascii="Arial" w:hAnsi="Arial" w:cs="Arial"/>
          <w:b/>
          <w:sz w:val="24"/>
        </w:rPr>
      </w:pPr>
      <w:hyperlink r:id="rId871" w:history="1">
        <w:r>
          <w:rPr>
            <w:rStyle w:val="ac"/>
            <w:rFonts w:ascii="Arial" w:hAnsi="Arial" w:cs="Arial"/>
            <w:b/>
            <w:sz w:val="24"/>
          </w:rPr>
          <w:t>R4-2202210</w:t>
        </w:r>
      </w:hyperlink>
      <w:r>
        <w:rPr>
          <w:b/>
          <w:lang w:val="en-US" w:eastAsia="zh-CN"/>
        </w:rPr>
        <w:tab/>
      </w:r>
      <w:r>
        <w:rPr>
          <w:rFonts w:ascii="Arial" w:hAnsi="Arial" w:cs="Arial"/>
          <w:b/>
          <w:sz w:val="24"/>
        </w:rPr>
        <w:t>Email discussion summary for [101-bis-e][110] NR_BCS4_MSD_Inter_Band_ENDC</w:t>
      </w:r>
    </w:p>
    <w:p w14:paraId="5687C506"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19E4F72"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215AA135" w14:textId="77777777" w:rsidR="00D326AB" w:rsidRDefault="00D326AB" w:rsidP="00D326AB">
      <w:r>
        <w:t>This contribution provides the summary of email discussion and recommended summary.</w:t>
      </w:r>
    </w:p>
    <w:p w14:paraId="2CE72B19"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72" w:history="1">
        <w:r>
          <w:rPr>
            <w:rStyle w:val="ac"/>
            <w:rFonts w:ascii="Arial" w:hAnsi="Arial" w:cs="Arial"/>
            <w:b/>
            <w:lang w:val="en-US" w:eastAsia="zh-CN"/>
          </w:rPr>
          <w:t>R4-2202310</w:t>
        </w:r>
      </w:hyperlink>
      <w:r>
        <w:rPr>
          <w:rFonts w:ascii="Arial" w:hAnsi="Arial" w:cs="Arial"/>
          <w:b/>
          <w:lang w:val="en-US" w:eastAsia="zh-CN"/>
        </w:rPr>
        <w:t xml:space="preserve"> (from </w:t>
      </w:r>
      <w:hyperlink r:id="rId873" w:history="1">
        <w:r>
          <w:rPr>
            <w:rStyle w:val="ac"/>
            <w:rFonts w:ascii="Arial" w:hAnsi="Arial" w:cs="Arial"/>
            <w:b/>
            <w:lang w:val="en-US" w:eastAsia="zh-CN"/>
          </w:rPr>
          <w:t>R4-2202210</w:t>
        </w:r>
      </w:hyperlink>
      <w:r>
        <w:rPr>
          <w:rFonts w:ascii="Arial" w:hAnsi="Arial" w:cs="Arial"/>
          <w:b/>
          <w:lang w:val="en-US" w:eastAsia="zh-CN"/>
        </w:rPr>
        <w:t>).</w:t>
      </w:r>
    </w:p>
    <w:bookmarkStart w:id="90" w:name="_Toc93078733"/>
    <w:p w14:paraId="3B6D2471"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"https://www.3gpp.org/ftp/tsg_ran/WG4_Radio/TSGR4_101-bis-e/Docs/R4-2202310.zip" </w:instrText>
      </w:r>
      <w:r>
        <w:rPr>
          <w:rStyle w:val="ac"/>
          <w:rFonts w:ascii="Arial" w:hAnsi="Arial" w:cs="Arial"/>
          <w:b/>
          <w:sz w:val="24"/>
        </w:rPr>
        <w:fldChar w:fldCharType="separate"/>
      </w:r>
      <w:r>
        <w:rPr>
          <w:rStyle w:val="ac"/>
          <w:rFonts w:ascii="Arial" w:hAnsi="Arial" w:cs="Arial"/>
          <w:b/>
          <w:sz w:val="24"/>
        </w:rPr>
        <w:t>R4-2202310</w:t>
      </w:r>
      <w:r>
        <w:rPr>
          <w:rStyle w:val="ac"/>
          <w:rFonts w:ascii="Arial" w:hAnsi="Arial" w:cs="Arial"/>
          <w:b/>
          <w:sz w:val="24"/>
        </w:rPr>
        <w:fldChar w:fldCharType="end"/>
      </w:r>
      <w:r>
        <w:rPr>
          <w:b/>
          <w:lang w:val="en-US" w:eastAsia="zh-CN"/>
        </w:rPr>
        <w:tab/>
      </w:r>
      <w:r>
        <w:rPr>
          <w:rFonts w:ascii="Arial" w:hAnsi="Arial" w:cs="Arial"/>
          <w:b/>
          <w:sz w:val="24"/>
        </w:rPr>
        <w:t>Email discussion summary for [101-bis-e][110] NR_BCS4_MSD_Inter_Band_ENDC</w:t>
      </w:r>
    </w:p>
    <w:p w14:paraId="651BCC07"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66F2598"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21023E7E" w14:textId="77777777" w:rsidR="00D326AB" w:rsidRDefault="00D326AB" w:rsidP="00D326AB">
      <w:r>
        <w:t>This contribution provides the summary of email discussion and recommended summary.</w:t>
      </w:r>
    </w:p>
    <w:p w14:paraId="6E242E6E"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1616D0"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53761648" w14:textId="77777777" w:rsidR="00D326AB" w:rsidRDefault="00D326AB" w:rsidP="00D326AB">
      <w:pPr>
        <w:rPr>
          <w:b/>
          <w:bCs/>
          <w:u w:val="single"/>
          <w:lang w:val="en-US" w:eastAsia="ja-JP"/>
        </w:rPr>
      </w:pPr>
      <w:r>
        <w:rPr>
          <w:b/>
          <w:bCs/>
          <w:u w:val="single"/>
          <w:lang w:val="en-US" w:eastAsia="ja-JP"/>
        </w:rPr>
        <w:t>New tdocs</w:t>
      </w:r>
    </w:p>
    <w:tbl>
      <w:tblPr>
        <w:tblStyle w:val="aff4"/>
        <w:tblW w:w="5000" w:type="pct"/>
        <w:tblInd w:w="-113" w:type="dxa"/>
        <w:tblLook w:val="04A0" w:firstRow="1" w:lastRow="0" w:firstColumn="1" w:lastColumn="0" w:noHBand="0" w:noVBand="1"/>
      </w:tblPr>
      <w:tblGrid>
        <w:gridCol w:w="5778"/>
        <w:gridCol w:w="2127"/>
        <w:gridCol w:w="2552"/>
      </w:tblGrid>
      <w:tr w:rsidR="00D326AB" w14:paraId="111197B9" w14:textId="77777777" w:rsidTr="00EF64E7">
        <w:tc>
          <w:tcPr>
            <w:tcW w:w="2763" w:type="pct"/>
          </w:tcPr>
          <w:p w14:paraId="7441B792" w14:textId="77777777" w:rsidR="00D326AB" w:rsidRPr="00C24C7B" w:rsidRDefault="00D326AB" w:rsidP="00EF64E7">
            <w:pPr>
              <w:spacing w:before="0" w:after="0" w:line="240" w:lineRule="auto"/>
              <w:rPr>
                <w:b/>
                <w:bCs/>
                <w:lang w:val="en-US" w:eastAsia="zh-CN"/>
              </w:rPr>
            </w:pPr>
            <w:r w:rsidRPr="00C24C7B">
              <w:rPr>
                <w:b/>
                <w:bCs/>
                <w:lang w:val="en-US" w:eastAsia="zh-CN"/>
              </w:rPr>
              <w:t>Title</w:t>
            </w:r>
          </w:p>
        </w:tc>
        <w:tc>
          <w:tcPr>
            <w:tcW w:w="1017" w:type="pct"/>
          </w:tcPr>
          <w:p w14:paraId="182C6011" w14:textId="77777777" w:rsidR="00D326AB" w:rsidRPr="00C24C7B" w:rsidRDefault="00D326AB" w:rsidP="00EF64E7">
            <w:pPr>
              <w:spacing w:before="0" w:after="0" w:line="240" w:lineRule="auto"/>
              <w:rPr>
                <w:b/>
                <w:bCs/>
                <w:lang w:val="en-US" w:eastAsia="zh-CN"/>
              </w:rPr>
            </w:pPr>
            <w:r w:rsidRPr="00C24C7B">
              <w:rPr>
                <w:b/>
                <w:bCs/>
                <w:lang w:val="en-US" w:eastAsia="zh-CN"/>
              </w:rPr>
              <w:t>Source</w:t>
            </w:r>
          </w:p>
        </w:tc>
        <w:tc>
          <w:tcPr>
            <w:tcW w:w="1220" w:type="pct"/>
          </w:tcPr>
          <w:p w14:paraId="796E21BF" w14:textId="77777777" w:rsidR="00D326AB" w:rsidRPr="00C24C7B" w:rsidRDefault="00D326AB" w:rsidP="00EF64E7">
            <w:pPr>
              <w:spacing w:before="0" w:after="0" w:line="240" w:lineRule="auto"/>
              <w:rPr>
                <w:b/>
                <w:bCs/>
                <w:lang w:val="en-US" w:eastAsia="zh-CN"/>
              </w:rPr>
            </w:pPr>
            <w:r>
              <w:rPr>
                <w:b/>
                <w:bCs/>
                <w:lang w:val="en-US" w:eastAsia="zh-CN"/>
              </w:rPr>
              <w:t>Status</w:t>
            </w:r>
          </w:p>
        </w:tc>
      </w:tr>
      <w:tr w:rsidR="00D326AB" w14:paraId="03DD9824" w14:textId="77777777" w:rsidTr="00EF64E7">
        <w:tc>
          <w:tcPr>
            <w:tcW w:w="2763" w:type="pct"/>
          </w:tcPr>
          <w:p w14:paraId="6AF64715" w14:textId="77777777" w:rsidR="00D326AB" w:rsidRPr="00C24C7B" w:rsidRDefault="00D326AB" w:rsidP="00EF64E7">
            <w:pPr>
              <w:spacing w:before="0" w:after="0" w:line="240" w:lineRule="auto"/>
              <w:rPr>
                <w:rFonts w:eastAsiaTheme="minorEastAsia"/>
                <w:lang w:val="en-US" w:eastAsia="zh-CN"/>
              </w:rPr>
            </w:pPr>
            <w:hyperlink r:id="rId874" w:history="1">
              <w:r>
                <w:rPr>
                  <w:rStyle w:val="ac"/>
                  <w:rFonts w:eastAsiaTheme="minorEastAsia"/>
                  <w:lang w:val="en-US" w:eastAsia="zh-CN"/>
                </w:rPr>
                <w:t>R4-2202287</w:t>
              </w:r>
            </w:hyperlink>
            <w:r>
              <w:rPr>
                <w:rFonts w:eastAsiaTheme="minorEastAsia"/>
                <w:lang w:val="en-US" w:eastAsia="zh-CN"/>
              </w:rPr>
              <w:t xml:space="preserve"> </w:t>
            </w:r>
            <w:r w:rsidRPr="00C24C7B">
              <w:rPr>
                <w:rFonts w:eastAsiaTheme="minorEastAsia" w:hint="eastAsia"/>
                <w:lang w:val="en-US" w:eastAsia="zh-CN"/>
              </w:rPr>
              <w:t>W</w:t>
            </w:r>
            <w:r w:rsidRPr="00C24C7B">
              <w:rPr>
                <w:rFonts w:eastAsiaTheme="minorEastAsia"/>
                <w:lang w:val="en-US" w:eastAsia="zh-CN"/>
              </w:rPr>
              <w:t>F on improvements to MSD table</w:t>
            </w:r>
          </w:p>
        </w:tc>
        <w:tc>
          <w:tcPr>
            <w:tcW w:w="1017" w:type="pct"/>
          </w:tcPr>
          <w:p w14:paraId="0511D749" w14:textId="77777777" w:rsidR="00D326AB" w:rsidRPr="00C24C7B" w:rsidRDefault="00D326AB" w:rsidP="00EF64E7">
            <w:pPr>
              <w:spacing w:before="0" w:after="0" w:line="240" w:lineRule="auto"/>
              <w:rPr>
                <w:rFonts w:eastAsiaTheme="minorEastAsia"/>
                <w:lang w:val="en-US" w:eastAsia="zh-CN"/>
              </w:rPr>
            </w:pPr>
            <w:r w:rsidRPr="00C24C7B">
              <w:rPr>
                <w:rFonts w:eastAsiaTheme="minorEastAsia" w:hint="eastAsia"/>
                <w:lang w:val="en-US" w:eastAsia="zh-CN"/>
              </w:rPr>
              <w:t>H</w:t>
            </w:r>
            <w:r w:rsidRPr="00C24C7B">
              <w:rPr>
                <w:rFonts w:eastAsiaTheme="minorEastAsia"/>
                <w:lang w:val="en-US" w:eastAsia="zh-CN"/>
              </w:rPr>
              <w:t>uawei, HiSilicon</w:t>
            </w:r>
          </w:p>
        </w:tc>
        <w:tc>
          <w:tcPr>
            <w:tcW w:w="1220" w:type="pct"/>
          </w:tcPr>
          <w:p w14:paraId="187CB94E" w14:textId="77777777" w:rsidR="00D326AB" w:rsidRPr="005D5E8C"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67225665" w14:textId="77777777" w:rsidR="00D326AB" w:rsidRDefault="00D326AB" w:rsidP="00D326AB">
      <w:pPr>
        <w:rPr>
          <w:lang w:val="en-US" w:eastAsia="ja-JP"/>
        </w:rPr>
      </w:pPr>
    </w:p>
    <w:p w14:paraId="2B595F2C" w14:textId="77777777" w:rsidR="00D326AB" w:rsidRDefault="00D326AB" w:rsidP="00D326AB">
      <w:pPr>
        <w:rPr>
          <w:rFonts w:ascii="Arial" w:hAnsi="Arial" w:cs="Arial"/>
          <w:b/>
          <w:sz w:val="24"/>
        </w:rPr>
      </w:pPr>
      <w:hyperlink r:id="rId875" w:history="1">
        <w:r>
          <w:rPr>
            <w:rStyle w:val="ac"/>
            <w:rFonts w:ascii="Arial" w:hAnsi="Arial" w:cs="Arial"/>
            <w:b/>
            <w:sz w:val="24"/>
          </w:rPr>
          <w:t>R4-2202287</w:t>
        </w:r>
      </w:hyperlink>
      <w:r>
        <w:rPr>
          <w:b/>
          <w:lang w:val="en-US" w:eastAsia="zh-CN"/>
        </w:rPr>
        <w:tab/>
      </w:r>
      <w:r w:rsidRPr="001D012F">
        <w:rPr>
          <w:rFonts w:ascii="Arial" w:hAnsi="Arial" w:cs="Arial"/>
          <w:b/>
          <w:sz w:val="24"/>
        </w:rPr>
        <w:t>WF on improvements to MSD table</w:t>
      </w:r>
    </w:p>
    <w:p w14:paraId="1EA4E5D7"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7122E31"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6524">
        <w:rPr>
          <w:rFonts w:ascii="Arial" w:hAnsi="Arial" w:cs="Arial"/>
          <w:b/>
          <w:highlight w:val="green"/>
          <w:lang w:val="en-US" w:eastAsia="zh-CN"/>
        </w:rPr>
        <w:t>Approved.</w:t>
      </w:r>
    </w:p>
    <w:p w14:paraId="4F82D369" w14:textId="77777777" w:rsidR="00D326AB" w:rsidRPr="00AF69CA" w:rsidRDefault="00D326AB" w:rsidP="00D326AB">
      <w:pPr>
        <w:rPr>
          <w:rFonts w:eastAsiaTheme="minorEastAsia"/>
        </w:rPr>
      </w:pPr>
    </w:p>
    <w:p w14:paraId="68F5332A" w14:textId="77777777" w:rsidR="00D326AB" w:rsidRDefault="00D326AB" w:rsidP="00D326AB">
      <w:pPr>
        <w:pStyle w:val="4"/>
      </w:pPr>
      <w:r>
        <w:t>5.27.1</w:t>
      </w:r>
      <w:r>
        <w:tab/>
        <w:t>UE RF requirements for BCS4/BCS5</w:t>
      </w:r>
      <w:bookmarkEnd w:id="90"/>
    </w:p>
    <w:p w14:paraId="21B8D22A" w14:textId="77777777" w:rsidR="00D326AB" w:rsidRDefault="00D326AB" w:rsidP="00D326AB">
      <w:pPr>
        <w:rPr>
          <w:rFonts w:ascii="Arial" w:hAnsi="Arial" w:cs="Arial"/>
          <w:b/>
          <w:sz w:val="24"/>
        </w:rPr>
      </w:pPr>
      <w:hyperlink r:id="rId876" w:history="1">
        <w:r>
          <w:rPr>
            <w:rStyle w:val="ac"/>
            <w:rFonts w:ascii="Arial" w:hAnsi="Arial" w:cs="Arial"/>
            <w:b/>
            <w:sz w:val="24"/>
          </w:rPr>
          <w:t>R4-2200462</w:t>
        </w:r>
      </w:hyperlink>
      <w:r>
        <w:rPr>
          <w:rFonts w:ascii="Arial" w:hAnsi="Arial" w:cs="Arial"/>
          <w:b/>
          <w:color w:val="0000FF"/>
          <w:sz w:val="24"/>
        </w:rPr>
        <w:tab/>
      </w:r>
      <w:r>
        <w:rPr>
          <w:rFonts w:ascii="Arial" w:hAnsi="Arial" w:cs="Arial"/>
          <w:b/>
          <w:sz w:val="24"/>
        </w:rPr>
        <w:t>Handling of maximum aggregated channel bandwidth for BCS4/5</w:t>
      </w:r>
    </w:p>
    <w:p w14:paraId="4A634B0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E4341F5" w14:textId="77777777" w:rsidR="00D326AB" w:rsidRDefault="00D326AB" w:rsidP="00D326AB">
      <w:pPr>
        <w:rPr>
          <w:rFonts w:ascii="Arial" w:hAnsi="Arial" w:cs="Arial"/>
          <w:b/>
        </w:rPr>
      </w:pPr>
      <w:r>
        <w:rPr>
          <w:rFonts w:ascii="Arial" w:hAnsi="Arial" w:cs="Arial"/>
          <w:b/>
        </w:rPr>
        <w:t xml:space="preserve">Abstract: </w:t>
      </w:r>
    </w:p>
    <w:p w14:paraId="55464718" w14:textId="77777777" w:rsidR="00D326AB" w:rsidRDefault="00D326AB" w:rsidP="00D326AB">
      <w:r>
        <w:t>This contribution discusses handling of maximum aggregated channel bandwidth for BCS4/5.</w:t>
      </w:r>
    </w:p>
    <w:p w14:paraId="04223D9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A0689F" w14:textId="77777777" w:rsidR="00D326AB" w:rsidRDefault="00D326AB" w:rsidP="00D326AB">
      <w:pPr>
        <w:rPr>
          <w:rFonts w:ascii="Arial" w:hAnsi="Arial" w:cs="Arial"/>
          <w:b/>
          <w:sz w:val="24"/>
        </w:rPr>
      </w:pPr>
      <w:hyperlink r:id="rId877" w:history="1">
        <w:r>
          <w:rPr>
            <w:rStyle w:val="ac"/>
            <w:rFonts w:ascii="Arial" w:hAnsi="Arial" w:cs="Arial"/>
            <w:b/>
            <w:sz w:val="24"/>
          </w:rPr>
          <w:t>R4-2200463</w:t>
        </w:r>
      </w:hyperlink>
      <w:r>
        <w:rPr>
          <w:rFonts w:ascii="Arial" w:hAnsi="Arial" w:cs="Arial"/>
          <w:b/>
          <w:color w:val="0000FF"/>
          <w:sz w:val="24"/>
        </w:rPr>
        <w:tab/>
      </w:r>
      <w:r>
        <w:rPr>
          <w:rFonts w:ascii="Arial" w:hAnsi="Arial" w:cs="Arial"/>
          <w:b/>
          <w:sz w:val="24"/>
        </w:rPr>
        <w:t>MSD table improvements</w:t>
      </w:r>
    </w:p>
    <w:p w14:paraId="14DA7527"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BCD2765" w14:textId="77777777" w:rsidR="00D326AB" w:rsidRDefault="00D326AB" w:rsidP="00D326AB">
      <w:pPr>
        <w:rPr>
          <w:rFonts w:ascii="Arial" w:hAnsi="Arial" w:cs="Arial"/>
          <w:b/>
        </w:rPr>
      </w:pPr>
      <w:r>
        <w:rPr>
          <w:rFonts w:ascii="Arial" w:hAnsi="Arial" w:cs="Arial"/>
          <w:b/>
        </w:rPr>
        <w:t xml:space="preserve">Abstract: </w:t>
      </w:r>
    </w:p>
    <w:p w14:paraId="286D1972" w14:textId="77777777" w:rsidR="00D326AB" w:rsidRDefault="00D326AB" w:rsidP="00D326AB">
      <w:r>
        <w:t>This contribution discusses handling of MSD table based on the approved WF of [</w:t>
      </w:r>
      <w:hyperlink r:id="rId878" w:history="1">
        <w:r>
          <w:rPr>
            <w:rStyle w:val="ac"/>
          </w:rPr>
          <w:t>R4-2119878</w:t>
        </w:r>
      </w:hyperlink>
      <w:r>
        <w:t>].</w:t>
      </w:r>
    </w:p>
    <w:p w14:paraId="7C75F66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7A3B36" w14:textId="77777777" w:rsidR="00D326AB" w:rsidRDefault="00D326AB" w:rsidP="00D326AB">
      <w:pPr>
        <w:rPr>
          <w:rFonts w:ascii="Arial" w:hAnsi="Arial" w:cs="Arial"/>
          <w:b/>
          <w:sz w:val="24"/>
        </w:rPr>
      </w:pPr>
      <w:hyperlink r:id="rId879" w:history="1">
        <w:r>
          <w:rPr>
            <w:rStyle w:val="ac"/>
            <w:rFonts w:ascii="Arial" w:hAnsi="Arial" w:cs="Arial"/>
            <w:b/>
            <w:sz w:val="24"/>
          </w:rPr>
          <w:t>R4-2200464</w:t>
        </w:r>
      </w:hyperlink>
      <w:r>
        <w:rPr>
          <w:rFonts w:ascii="Arial" w:hAnsi="Arial" w:cs="Arial"/>
          <w:b/>
          <w:color w:val="0000FF"/>
          <w:sz w:val="24"/>
        </w:rPr>
        <w:tab/>
      </w:r>
      <w:r>
        <w:rPr>
          <w:rFonts w:ascii="Arial" w:hAnsi="Arial" w:cs="Arial"/>
          <w:b/>
          <w:sz w:val="24"/>
        </w:rPr>
        <w:t>Draft CR: Clarification on no simultaneous signalling of BCS4 and 5 for 38.101-1</w:t>
      </w:r>
    </w:p>
    <w:p w14:paraId="703E5B3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33E033B" w14:textId="77777777" w:rsidR="00D326AB" w:rsidRDefault="00D326AB" w:rsidP="00D326AB">
      <w:pPr>
        <w:rPr>
          <w:rFonts w:ascii="Arial" w:hAnsi="Arial" w:cs="Arial"/>
          <w:b/>
        </w:rPr>
      </w:pPr>
      <w:r>
        <w:rPr>
          <w:rFonts w:ascii="Arial" w:hAnsi="Arial" w:cs="Arial"/>
          <w:b/>
        </w:rPr>
        <w:t xml:space="preserve">Abstract: </w:t>
      </w:r>
    </w:p>
    <w:p w14:paraId="1D0EB565" w14:textId="77777777" w:rsidR="00D326AB" w:rsidRDefault="00D326AB" w:rsidP="00D326AB">
      <w:r>
        <w:t>The draft CR clarifies that BCS4 and BCS5 are not allowed to be signalled simultaneously.</w:t>
      </w:r>
    </w:p>
    <w:p w14:paraId="585197B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Endorsed.</w:t>
      </w:r>
    </w:p>
    <w:p w14:paraId="4D353D63" w14:textId="77777777" w:rsidR="00D326AB" w:rsidRDefault="00D326AB" w:rsidP="00D326AB">
      <w:pPr>
        <w:rPr>
          <w:rFonts w:ascii="Arial" w:hAnsi="Arial" w:cs="Arial"/>
          <w:b/>
          <w:sz w:val="24"/>
        </w:rPr>
      </w:pPr>
      <w:hyperlink r:id="rId880" w:history="1">
        <w:r>
          <w:rPr>
            <w:rStyle w:val="ac"/>
            <w:rFonts w:ascii="Arial" w:hAnsi="Arial" w:cs="Arial"/>
            <w:b/>
            <w:sz w:val="24"/>
          </w:rPr>
          <w:t>R4-2200465</w:t>
        </w:r>
      </w:hyperlink>
      <w:r>
        <w:rPr>
          <w:rFonts w:ascii="Arial" w:hAnsi="Arial" w:cs="Arial"/>
          <w:b/>
          <w:color w:val="0000FF"/>
          <w:sz w:val="24"/>
        </w:rPr>
        <w:tab/>
      </w:r>
      <w:r>
        <w:rPr>
          <w:rFonts w:ascii="Arial" w:hAnsi="Arial" w:cs="Arial"/>
          <w:b/>
          <w:sz w:val="24"/>
        </w:rPr>
        <w:t>Draft CR: Clarification on no simultaneous signalling of BCS4 and 5 for 38.101-3</w:t>
      </w:r>
    </w:p>
    <w:p w14:paraId="0E80E1E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0165F8DD" w14:textId="77777777" w:rsidR="00D326AB" w:rsidRDefault="00D326AB" w:rsidP="00D326AB">
      <w:pPr>
        <w:rPr>
          <w:rFonts w:ascii="Arial" w:hAnsi="Arial" w:cs="Arial"/>
          <w:b/>
        </w:rPr>
      </w:pPr>
      <w:r>
        <w:rPr>
          <w:rFonts w:ascii="Arial" w:hAnsi="Arial" w:cs="Arial"/>
          <w:b/>
        </w:rPr>
        <w:t xml:space="preserve">Abstract: </w:t>
      </w:r>
    </w:p>
    <w:p w14:paraId="4008E963" w14:textId="77777777" w:rsidR="00D326AB" w:rsidRDefault="00D326AB" w:rsidP="00D326AB">
      <w:r>
        <w:t>The draft CR clarifies that BCS4 and BCS5 are not allowed to be signalled simultaneously.</w:t>
      </w:r>
    </w:p>
    <w:p w14:paraId="30EE502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Endorsed.</w:t>
      </w:r>
    </w:p>
    <w:p w14:paraId="418607FE" w14:textId="77777777" w:rsidR="00D326AB" w:rsidRDefault="00D326AB" w:rsidP="00D326AB">
      <w:pPr>
        <w:rPr>
          <w:rFonts w:ascii="Arial" w:hAnsi="Arial" w:cs="Arial"/>
          <w:b/>
          <w:sz w:val="24"/>
        </w:rPr>
      </w:pPr>
      <w:hyperlink r:id="rId881" w:history="1">
        <w:r>
          <w:rPr>
            <w:rStyle w:val="ac"/>
            <w:rFonts w:ascii="Arial" w:hAnsi="Arial" w:cs="Arial"/>
            <w:b/>
            <w:sz w:val="24"/>
          </w:rPr>
          <w:t>R4-2200619</w:t>
        </w:r>
      </w:hyperlink>
      <w:r>
        <w:rPr>
          <w:rFonts w:ascii="Arial" w:hAnsi="Arial" w:cs="Arial"/>
          <w:b/>
          <w:color w:val="0000FF"/>
          <w:sz w:val="24"/>
        </w:rPr>
        <w:tab/>
      </w:r>
      <w:r>
        <w:rPr>
          <w:rFonts w:ascii="Arial" w:hAnsi="Arial" w:cs="Arial"/>
          <w:b/>
          <w:sz w:val="24"/>
        </w:rPr>
        <w:t>Draft CR to TS 38.307 on Release independence of band combination set 4 and 5</w:t>
      </w:r>
    </w:p>
    <w:p w14:paraId="4DED5F9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2679B053" w14:textId="77777777" w:rsidR="00D326AB" w:rsidRDefault="00D326AB" w:rsidP="00D326AB">
      <w:pPr>
        <w:rPr>
          <w:rFonts w:ascii="Arial" w:hAnsi="Arial" w:cs="Arial"/>
          <w:b/>
        </w:rPr>
      </w:pPr>
      <w:r>
        <w:rPr>
          <w:rFonts w:ascii="Arial" w:hAnsi="Arial" w:cs="Arial"/>
          <w:b/>
        </w:rPr>
        <w:t xml:space="preserve">Abstract: </w:t>
      </w:r>
    </w:p>
    <w:p w14:paraId="256E3306" w14:textId="77777777" w:rsidR="00D326AB" w:rsidRDefault="00D326AB" w:rsidP="00D326AB">
      <w:r>
        <w:t>This paper is to provide draft CR to TS 38.307 on Release independence of band combination set 4 and 5</w:t>
      </w:r>
    </w:p>
    <w:p w14:paraId="0FA842F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51E2379" w14:textId="77777777" w:rsidR="00D326AB" w:rsidRDefault="00D326AB" w:rsidP="00D326AB">
      <w:pPr>
        <w:rPr>
          <w:rFonts w:ascii="Arial" w:hAnsi="Arial" w:cs="Arial"/>
          <w:b/>
          <w:sz w:val="24"/>
        </w:rPr>
      </w:pPr>
      <w:hyperlink r:id="rId882" w:history="1">
        <w:r>
          <w:rPr>
            <w:rStyle w:val="ac"/>
            <w:rFonts w:ascii="Arial" w:hAnsi="Arial" w:cs="Arial"/>
            <w:b/>
            <w:sz w:val="24"/>
          </w:rPr>
          <w:t>R4-2201251</w:t>
        </w:r>
      </w:hyperlink>
      <w:r>
        <w:rPr>
          <w:rFonts w:ascii="Arial" w:hAnsi="Arial" w:cs="Arial"/>
          <w:b/>
          <w:color w:val="0000FF"/>
          <w:sz w:val="24"/>
        </w:rPr>
        <w:tab/>
      </w:r>
      <w:r>
        <w:rPr>
          <w:rFonts w:ascii="Arial" w:hAnsi="Arial" w:cs="Arial"/>
          <w:b/>
          <w:sz w:val="24"/>
        </w:rPr>
        <w:t>Discussion on simplifying extended MSD table</w:t>
      </w:r>
    </w:p>
    <w:p w14:paraId="3043AAB5"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EF89BC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7BDEDB" w14:textId="77777777" w:rsidR="00D326AB" w:rsidRDefault="00D326AB" w:rsidP="00D326AB">
      <w:pPr>
        <w:rPr>
          <w:rFonts w:ascii="Arial" w:hAnsi="Arial" w:cs="Arial"/>
          <w:b/>
          <w:sz w:val="24"/>
        </w:rPr>
      </w:pPr>
      <w:hyperlink r:id="rId883" w:history="1">
        <w:r>
          <w:rPr>
            <w:rStyle w:val="ac"/>
            <w:rFonts w:ascii="Arial" w:hAnsi="Arial" w:cs="Arial"/>
            <w:b/>
            <w:sz w:val="24"/>
          </w:rPr>
          <w:t>R4-2201252</w:t>
        </w:r>
      </w:hyperlink>
      <w:r>
        <w:rPr>
          <w:rFonts w:ascii="Arial" w:hAnsi="Arial" w:cs="Arial"/>
          <w:b/>
          <w:color w:val="0000FF"/>
          <w:sz w:val="24"/>
        </w:rPr>
        <w:tab/>
      </w:r>
      <w:r>
        <w:rPr>
          <w:rFonts w:ascii="Arial" w:hAnsi="Arial" w:cs="Arial"/>
          <w:b/>
          <w:sz w:val="24"/>
        </w:rPr>
        <w:t>Draft CR for 38.307 to introduce release independent method for BCS4/5</w:t>
      </w:r>
    </w:p>
    <w:p w14:paraId="352143B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82E7F6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ADA11F9" w14:textId="77777777" w:rsidR="00D326AB" w:rsidRDefault="00D326AB" w:rsidP="00D326AB">
      <w:pPr>
        <w:rPr>
          <w:rFonts w:ascii="Arial" w:hAnsi="Arial" w:cs="Arial"/>
          <w:b/>
          <w:sz w:val="24"/>
        </w:rPr>
      </w:pPr>
      <w:hyperlink r:id="rId884" w:history="1">
        <w:r>
          <w:rPr>
            <w:rStyle w:val="ac"/>
            <w:rFonts w:ascii="Arial" w:hAnsi="Arial" w:cs="Arial"/>
            <w:b/>
            <w:sz w:val="24"/>
          </w:rPr>
          <w:t>R4-2201296</w:t>
        </w:r>
      </w:hyperlink>
      <w:r>
        <w:rPr>
          <w:rFonts w:ascii="Arial" w:hAnsi="Arial" w:cs="Arial"/>
          <w:b/>
          <w:color w:val="0000FF"/>
          <w:sz w:val="24"/>
        </w:rPr>
        <w:tab/>
      </w:r>
      <w:r>
        <w:rPr>
          <w:rFonts w:ascii="Arial" w:hAnsi="Arial" w:cs="Arial"/>
          <w:b/>
          <w:sz w:val="24"/>
        </w:rPr>
        <w:t>TP for TR 38.862 on the maximum aggregated bandwidth for intra-band CA with BCS4/BCS5</w:t>
      </w:r>
    </w:p>
    <w:p w14:paraId="6AF02D7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Xiaomi</w:t>
      </w:r>
    </w:p>
    <w:p w14:paraId="1B0DD87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Approved.</w:t>
      </w:r>
    </w:p>
    <w:p w14:paraId="7D35648D" w14:textId="77777777" w:rsidR="00D326AB" w:rsidRDefault="00D326AB" w:rsidP="00D326AB">
      <w:pPr>
        <w:rPr>
          <w:rFonts w:ascii="Arial" w:hAnsi="Arial" w:cs="Arial"/>
          <w:b/>
          <w:sz w:val="24"/>
        </w:rPr>
      </w:pPr>
      <w:hyperlink r:id="rId885" w:history="1">
        <w:r>
          <w:rPr>
            <w:rStyle w:val="ac"/>
            <w:rFonts w:ascii="Arial" w:hAnsi="Arial" w:cs="Arial"/>
            <w:b/>
            <w:sz w:val="24"/>
          </w:rPr>
          <w:t>R4-2202040</w:t>
        </w:r>
      </w:hyperlink>
      <w:r>
        <w:rPr>
          <w:rFonts w:ascii="Arial" w:hAnsi="Arial" w:cs="Arial"/>
          <w:b/>
          <w:color w:val="0000FF"/>
          <w:sz w:val="24"/>
        </w:rPr>
        <w:tab/>
      </w:r>
      <w:r>
        <w:rPr>
          <w:rFonts w:ascii="Arial" w:hAnsi="Arial" w:cs="Arial"/>
          <w:b/>
          <w:sz w:val="24"/>
        </w:rPr>
        <w:t>Discussion on NR-CA and EN-DC MSD Table Simplifications</w:t>
      </w:r>
    </w:p>
    <w:p w14:paraId="045F7EF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E95B7F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C08050" w14:textId="77777777" w:rsidR="00D326AB" w:rsidRDefault="00D326AB" w:rsidP="00D326AB">
      <w:pPr>
        <w:pStyle w:val="4"/>
      </w:pPr>
      <w:bookmarkStart w:id="91" w:name="_Toc93078734"/>
      <w:r>
        <w:t>5.27.2</w:t>
      </w:r>
      <w:r>
        <w:tab/>
        <w:t>Discussion of LS on NR CA capability for BCS5 (R2-1209073)</w:t>
      </w:r>
      <w:bookmarkEnd w:id="91"/>
    </w:p>
    <w:p w14:paraId="64074C43" w14:textId="77777777" w:rsidR="00D326AB" w:rsidRDefault="00D326AB" w:rsidP="00D326AB">
      <w:pPr>
        <w:rPr>
          <w:rFonts w:ascii="Arial" w:hAnsi="Arial" w:cs="Arial"/>
          <w:b/>
          <w:sz w:val="24"/>
        </w:rPr>
      </w:pPr>
      <w:hyperlink r:id="rId886" w:history="1">
        <w:r>
          <w:rPr>
            <w:rStyle w:val="ac"/>
            <w:rFonts w:ascii="Arial" w:hAnsi="Arial" w:cs="Arial"/>
            <w:b/>
            <w:sz w:val="24"/>
          </w:rPr>
          <w:t>R4-2201295</w:t>
        </w:r>
      </w:hyperlink>
      <w:r>
        <w:rPr>
          <w:rFonts w:ascii="Arial" w:hAnsi="Arial" w:cs="Arial"/>
          <w:b/>
          <w:color w:val="0000FF"/>
          <w:sz w:val="24"/>
        </w:rPr>
        <w:tab/>
      </w:r>
      <w:r>
        <w:rPr>
          <w:rFonts w:ascii="Arial" w:hAnsi="Arial" w:cs="Arial"/>
          <w:b/>
          <w:sz w:val="24"/>
        </w:rPr>
        <w:t>Reply LS on NR CA capability for BCS5</w:t>
      </w:r>
    </w:p>
    <w:p w14:paraId="07057FF5" w14:textId="77777777" w:rsidR="00D326AB" w:rsidRDefault="00D326AB" w:rsidP="00D326A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790A96C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92C1E">
        <w:rPr>
          <w:rFonts w:ascii="Arial" w:hAnsi="Arial" w:cs="Arial"/>
          <w:b/>
          <w:highlight w:val="green"/>
        </w:rPr>
        <w:t>Approved.</w:t>
      </w:r>
    </w:p>
    <w:p w14:paraId="2646E952" w14:textId="77777777" w:rsidR="00D326AB" w:rsidRDefault="00D326AB" w:rsidP="00D326AB">
      <w:pPr>
        <w:pStyle w:val="3"/>
      </w:pPr>
      <w:bookmarkStart w:id="92" w:name="_Toc93078735"/>
      <w:r>
        <w:t>5.28</w:t>
      </w:r>
      <w:r>
        <w:tab/>
        <w:t>Addition of MSD (Maximum Sensitivity Degradation) for inter-band EN-DC combinations (1 band LTE+1 band NR FR1) due to added channel bandwidths</w:t>
      </w:r>
      <w:bookmarkEnd w:id="92"/>
    </w:p>
    <w:p w14:paraId="0971BC0B" w14:textId="77777777" w:rsidR="00D326AB" w:rsidRDefault="00D326AB" w:rsidP="00D326AB">
      <w:pPr>
        <w:pStyle w:val="4"/>
      </w:pPr>
      <w:bookmarkStart w:id="93" w:name="_Toc93078736"/>
      <w:r>
        <w:t>5.28.1</w:t>
      </w:r>
      <w:r>
        <w:tab/>
        <w:t>UE RF requirements</w:t>
      </w:r>
      <w:bookmarkEnd w:id="93"/>
    </w:p>
    <w:p w14:paraId="6B47AFE2" w14:textId="77777777" w:rsidR="00D326AB" w:rsidRDefault="00D326AB" w:rsidP="00D326AB">
      <w:pPr>
        <w:rPr>
          <w:rFonts w:ascii="Arial" w:hAnsi="Arial" w:cs="Arial"/>
          <w:b/>
          <w:sz w:val="24"/>
        </w:rPr>
      </w:pPr>
      <w:hyperlink r:id="rId887" w:history="1">
        <w:r>
          <w:rPr>
            <w:rStyle w:val="ac"/>
            <w:rFonts w:ascii="Arial" w:hAnsi="Arial" w:cs="Arial"/>
            <w:b/>
            <w:sz w:val="24"/>
          </w:rPr>
          <w:t>R4-2201253</w:t>
        </w:r>
      </w:hyperlink>
      <w:r>
        <w:rPr>
          <w:rFonts w:ascii="Arial" w:hAnsi="Arial" w:cs="Arial"/>
          <w:b/>
          <w:color w:val="0000FF"/>
          <w:sz w:val="24"/>
        </w:rPr>
        <w:tab/>
      </w:r>
      <w:r>
        <w:rPr>
          <w:rFonts w:ascii="Arial" w:hAnsi="Arial" w:cs="Arial"/>
          <w:b/>
          <w:sz w:val="24"/>
        </w:rPr>
        <w:t>Draft CR for 38.101-3 to introduce MSD requirements for missing bandwidths</w:t>
      </w:r>
    </w:p>
    <w:p w14:paraId="383372A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8C24CC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3060E">
        <w:rPr>
          <w:rFonts w:ascii="Arial" w:hAnsi="Arial" w:cs="Arial"/>
          <w:b/>
          <w:highlight w:val="green"/>
        </w:rPr>
        <w:t>Endorsed.</w:t>
      </w:r>
    </w:p>
    <w:p w14:paraId="41076B05" w14:textId="77777777" w:rsidR="00D326AB" w:rsidRDefault="00D326AB" w:rsidP="00D326AB">
      <w:pPr>
        <w:pStyle w:val="3"/>
      </w:pPr>
      <w:bookmarkStart w:id="94" w:name="_Toc93078737"/>
      <w:r>
        <w:t>5.29</w:t>
      </w:r>
      <w:r>
        <w:tab/>
        <w:t>High-power UE operation for fixed-wireless/vehicle-mounted use cases in Band 12, Band 5, Band 13, Band n5, Band n13, and Band n71</w:t>
      </w:r>
      <w:bookmarkEnd w:id="94"/>
    </w:p>
    <w:p w14:paraId="54A16FAA" w14:textId="77777777" w:rsidR="00D326AB" w:rsidRDefault="00D326AB" w:rsidP="00D326AB">
      <w:pPr>
        <w:rPr>
          <w:rFonts w:ascii="Arial" w:hAnsi="Arial" w:cs="Arial"/>
          <w:b/>
          <w:color w:val="C00000"/>
          <w:lang w:eastAsia="zh-CN"/>
        </w:rPr>
      </w:pPr>
      <w:r>
        <w:rPr>
          <w:rFonts w:ascii="Arial" w:hAnsi="Arial" w:cs="Arial"/>
          <w:b/>
          <w:color w:val="C00000"/>
          <w:lang w:eastAsia="zh-CN"/>
        </w:rPr>
        <w:t>[101-bis-e][111] LTE_NR_HPUE_FWVM, AI 5.29 – Man Hung Ng</w:t>
      </w:r>
    </w:p>
    <w:p w14:paraId="5045A639" w14:textId="77777777" w:rsidR="00D326AB" w:rsidRDefault="00D326AB" w:rsidP="00D326AB">
      <w:pPr>
        <w:rPr>
          <w:rFonts w:ascii="Arial" w:hAnsi="Arial" w:cs="Arial"/>
          <w:b/>
          <w:sz w:val="24"/>
        </w:rPr>
      </w:pPr>
      <w:hyperlink r:id="rId888" w:history="1">
        <w:r>
          <w:rPr>
            <w:rStyle w:val="ac"/>
            <w:rFonts w:ascii="Arial" w:hAnsi="Arial" w:cs="Arial"/>
            <w:b/>
            <w:sz w:val="24"/>
          </w:rPr>
          <w:t>R4-2202211</w:t>
        </w:r>
      </w:hyperlink>
      <w:r>
        <w:rPr>
          <w:b/>
          <w:lang w:val="en-US" w:eastAsia="zh-CN"/>
        </w:rPr>
        <w:tab/>
      </w:r>
      <w:r>
        <w:rPr>
          <w:rFonts w:ascii="Arial" w:hAnsi="Arial" w:cs="Arial"/>
          <w:b/>
          <w:sz w:val="24"/>
        </w:rPr>
        <w:t>Email discussion summary for [101-bis-e][111] LTE_NR_HPUE_FWVM</w:t>
      </w:r>
    </w:p>
    <w:p w14:paraId="1B06ADE7"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A4A3E8C"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D4E7393" w14:textId="77777777" w:rsidR="00D326AB" w:rsidRDefault="00D326AB" w:rsidP="00D326AB">
      <w:r>
        <w:t>This contribution provides the summary of email discussion and recommended summary.</w:t>
      </w:r>
    </w:p>
    <w:p w14:paraId="05B4ABC4"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889" w:history="1">
        <w:r>
          <w:rPr>
            <w:rStyle w:val="ac"/>
            <w:rFonts w:ascii="Arial" w:hAnsi="Arial" w:cs="Arial"/>
            <w:b/>
            <w:lang w:val="en-US" w:eastAsia="zh-CN"/>
          </w:rPr>
          <w:t>R4-2202311</w:t>
        </w:r>
      </w:hyperlink>
      <w:r>
        <w:rPr>
          <w:rFonts w:ascii="Arial" w:hAnsi="Arial" w:cs="Arial"/>
          <w:b/>
          <w:lang w:val="en-US" w:eastAsia="zh-CN"/>
        </w:rPr>
        <w:t xml:space="preserve"> (from </w:t>
      </w:r>
      <w:hyperlink r:id="rId890" w:history="1">
        <w:r>
          <w:rPr>
            <w:rStyle w:val="ac"/>
            <w:rFonts w:ascii="Arial" w:hAnsi="Arial" w:cs="Arial"/>
            <w:b/>
            <w:lang w:val="en-US" w:eastAsia="zh-CN"/>
          </w:rPr>
          <w:t>R4-2202211</w:t>
        </w:r>
      </w:hyperlink>
      <w:r>
        <w:rPr>
          <w:rFonts w:ascii="Arial" w:hAnsi="Arial" w:cs="Arial"/>
          <w:b/>
          <w:lang w:val="en-US" w:eastAsia="zh-CN"/>
        </w:rPr>
        <w:t>).</w:t>
      </w:r>
    </w:p>
    <w:bookmarkStart w:id="95" w:name="_Toc93078738"/>
    <w:p w14:paraId="7F2E3E1D"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"https://www.3gpp.org/ftp/tsg_ran/WG4_Radio/TSGR4_101-bis-e/Docs/R4-2202311.zip" </w:instrText>
      </w:r>
      <w:r>
        <w:rPr>
          <w:rStyle w:val="ac"/>
          <w:rFonts w:ascii="Arial" w:hAnsi="Arial" w:cs="Arial"/>
          <w:b/>
          <w:sz w:val="24"/>
        </w:rPr>
        <w:fldChar w:fldCharType="separate"/>
      </w:r>
      <w:r>
        <w:rPr>
          <w:rStyle w:val="ac"/>
          <w:rFonts w:ascii="Arial" w:hAnsi="Arial" w:cs="Arial"/>
          <w:b/>
          <w:sz w:val="24"/>
        </w:rPr>
        <w:t>R4-2202311</w:t>
      </w:r>
      <w:r>
        <w:rPr>
          <w:rStyle w:val="ac"/>
          <w:rFonts w:ascii="Arial" w:hAnsi="Arial" w:cs="Arial"/>
          <w:b/>
          <w:sz w:val="24"/>
        </w:rPr>
        <w:fldChar w:fldCharType="end"/>
      </w:r>
      <w:r>
        <w:rPr>
          <w:b/>
          <w:lang w:val="en-US" w:eastAsia="zh-CN"/>
        </w:rPr>
        <w:tab/>
      </w:r>
      <w:r>
        <w:rPr>
          <w:rFonts w:ascii="Arial" w:hAnsi="Arial" w:cs="Arial"/>
          <w:b/>
          <w:sz w:val="24"/>
        </w:rPr>
        <w:t>Email discussion summary for [101-bis-e][111] LTE_NR_HPUE_FWVM</w:t>
      </w:r>
    </w:p>
    <w:p w14:paraId="2C11DC6B"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441AE57"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26CA25A9" w14:textId="77777777" w:rsidR="00D326AB" w:rsidRDefault="00D326AB" w:rsidP="00D326AB">
      <w:r>
        <w:t>This contribution provides the summary of email discussion and recommended summary.</w:t>
      </w:r>
    </w:p>
    <w:p w14:paraId="34138702"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C2F1D8F"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668DDBE0" w14:textId="77777777" w:rsidR="00D326AB" w:rsidRPr="00E72CF1" w:rsidRDefault="00D326AB" w:rsidP="00D326AB">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0" w:type="auto"/>
        <w:tblInd w:w="0" w:type="dxa"/>
        <w:tblLook w:val="04A0" w:firstRow="1" w:lastRow="0" w:firstColumn="1" w:lastColumn="0" w:noHBand="0" w:noVBand="1"/>
      </w:tblPr>
      <w:tblGrid>
        <w:gridCol w:w="1424"/>
        <w:gridCol w:w="3249"/>
        <w:gridCol w:w="1544"/>
        <w:gridCol w:w="1716"/>
        <w:gridCol w:w="1698"/>
      </w:tblGrid>
      <w:tr w:rsidR="00D326AB" w:rsidRPr="00B444F4" w14:paraId="51408625" w14:textId="77777777" w:rsidTr="00EF64E7">
        <w:tc>
          <w:tcPr>
            <w:tcW w:w="1424" w:type="dxa"/>
          </w:tcPr>
          <w:p w14:paraId="6B3913FD" w14:textId="77777777" w:rsidR="00D326AB" w:rsidRPr="0076310E" w:rsidRDefault="00D326AB" w:rsidP="00EF64E7">
            <w:pPr>
              <w:spacing w:before="0" w:after="0" w:line="240" w:lineRule="auto"/>
              <w:jc w:val="left"/>
              <w:rPr>
                <w:rFonts w:eastAsiaTheme="minorEastAsia"/>
                <w:b/>
                <w:bCs/>
                <w:lang w:val="en-US" w:eastAsia="zh-CN"/>
              </w:rPr>
            </w:pPr>
            <w:r w:rsidRPr="0076310E">
              <w:rPr>
                <w:rFonts w:eastAsiaTheme="minorEastAsia"/>
                <w:b/>
                <w:bCs/>
                <w:lang w:val="en-US" w:eastAsia="zh-CN"/>
              </w:rPr>
              <w:t>Tdoc number</w:t>
            </w:r>
          </w:p>
        </w:tc>
        <w:tc>
          <w:tcPr>
            <w:tcW w:w="3249" w:type="dxa"/>
          </w:tcPr>
          <w:p w14:paraId="07C0B52B" w14:textId="77777777" w:rsidR="00D326AB" w:rsidRPr="0076310E" w:rsidRDefault="00D326AB" w:rsidP="00EF64E7">
            <w:pPr>
              <w:spacing w:before="0" w:after="0" w:line="240" w:lineRule="auto"/>
              <w:jc w:val="left"/>
              <w:rPr>
                <w:b/>
                <w:bCs/>
                <w:lang w:val="en-US" w:eastAsia="zh-CN"/>
              </w:rPr>
            </w:pPr>
            <w:r w:rsidRPr="0076310E">
              <w:rPr>
                <w:b/>
                <w:bCs/>
                <w:lang w:val="en-US" w:eastAsia="zh-CN"/>
              </w:rPr>
              <w:t>Title</w:t>
            </w:r>
          </w:p>
        </w:tc>
        <w:tc>
          <w:tcPr>
            <w:tcW w:w="1544" w:type="dxa"/>
          </w:tcPr>
          <w:p w14:paraId="06F2E799" w14:textId="77777777" w:rsidR="00D326AB" w:rsidRPr="0076310E" w:rsidRDefault="00D326AB" w:rsidP="00EF64E7">
            <w:pPr>
              <w:spacing w:before="0" w:after="0" w:line="240" w:lineRule="auto"/>
              <w:jc w:val="left"/>
              <w:rPr>
                <w:b/>
                <w:bCs/>
                <w:lang w:val="en-US" w:eastAsia="zh-CN"/>
              </w:rPr>
            </w:pPr>
            <w:r w:rsidRPr="0076310E">
              <w:rPr>
                <w:b/>
                <w:bCs/>
                <w:lang w:val="en-US" w:eastAsia="zh-CN"/>
              </w:rPr>
              <w:t>Source</w:t>
            </w:r>
          </w:p>
        </w:tc>
        <w:tc>
          <w:tcPr>
            <w:tcW w:w="1716" w:type="dxa"/>
          </w:tcPr>
          <w:p w14:paraId="2FAB9C2B" w14:textId="77777777" w:rsidR="00D326AB" w:rsidRPr="0076310E" w:rsidRDefault="00D326AB" w:rsidP="00EF64E7">
            <w:pPr>
              <w:spacing w:before="0" w:after="0" w:line="240" w:lineRule="auto"/>
              <w:jc w:val="left"/>
              <w:rPr>
                <w:rFonts w:eastAsia="MS Mincho"/>
                <w:b/>
                <w:bCs/>
                <w:lang w:val="en-US" w:eastAsia="zh-CN"/>
              </w:rPr>
            </w:pPr>
            <w:r>
              <w:rPr>
                <w:b/>
                <w:bCs/>
                <w:lang w:val="en-US" w:eastAsia="zh-CN"/>
              </w:rPr>
              <w:t>Status</w:t>
            </w:r>
            <w:r w:rsidRPr="0076310E">
              <w:rPr>
                <w:rFonts w:eastAsiaTheme="minorEastAsia"/>
                <w:b/>
                <w:bCs/>
                <w:lang w:val="en-US" w:eastAsia="zh-CN"/>
              </w:rPr>
              <w:t xml:space="preserve">  </w:t>
            </w:r>
          </w:p>
        </w:tc>
        <w:tc>
          <w:tcPr>
            <w:tcW w:w="1698" w:type="dxa"/>
          </w:tcPr>
          <w:p w14:paraId="6592F150" w14:textId="77777777" w:rsidR="00D326AB" w:rsidRPr="0076310E" w:rsidRDefault="00D326AB" w:rsidP="00EF64E7">
            <w:pPr>
              <w:spacing w:before="0" w:after="0" w:line="240" w:lineRule="auto"/>
              <w:jc w:val="left"/>
              <w:rPr>
                <w:b/>
                <w:bCs/>
                <w:lang w:val="en-US" w:eastAsia="zh-CN"/>
              </w:rPr>
            </w:pPr>
            <w:r>
              <w:rPr>
                <w:b/>
                <w:bCs/>
                <w:lang w:val="en-US" w:eastAsia="zh-CN"/>
              </w:rPr>
              <w:t>Comment</w:t>
            </w:r>
          </w:p>
        </w:tc>
      </w:tr>
      <w:tr w:rsidR="00D326AB" w:rsidRPr="00B444F4" w14:paraId="1F568065" w14:textId="77777777" w:rsidTr="00EF64E7">
        <w:tc>
          <w:tcPr>
            <w:tcW w:w="1424" w:type="dxa"/>
          </w:tcPr>
          <w:p w14:paraId="33670B7D" w14:textId="77777777" w:rsidR="00D326AB" w:rsidRPr="00B82B71" w:rsidRDefault="00D326AB" w:rsidP="00EF64E7">
            <w:pPr>
              <w:spacing w:before="0" w:after="0" w:line="240" w:lineRule="auto"/>
              <w:jc w:val="left"/>
              <w:rPr>
                <w:rFonts w:eastAsiaTheme="minorEastAsia"/>
                <w:lang w:val="en-US" w:eastAsia="zh-CN"/>
              </w:rPr>
            </w:pPr>
            <w:hyperlink r:id="rId891" w:history="1">
              <w:r>
                <w:rPr>
                  <w:rStyle w:val="ac"/>
                </w:rPr>
                <w:t>R4-2202288</w:t>
              </w:r>
            </w:hyperlink>
          </w:p>
        </w:tc>
        <w:tc>
          <w:tcPr>
            <w:tcW w:w="3249" w:type="dxa"/>
          </w:tcPr>
          <w:p w14:paraId="13309048" w14:textId="77777777" w:rsidR="00D326AB" w:rsidRPr="00B82B71" w:rsidRDefault="00D326AB" w:rsidP="00EF64E7">
            <w:pPr>
              <w:spacing w:before="0" w:after="0" w:line="240" w:lineRule="auto"/>
              <w:jc w:val="left"/>
              <w:rPr>
                <w:rFonts w:eastAsiaTheme="minorEastAsia"/>
                <w:lang w:val="en-US" w:eastAsia="zh-CN"/>
              </w:rPr>
            </w:pPr>
            <w:r w:rsidRPr="00B82B71">
              <w:t>TP to TR 37.828: Coexistence study for High-power UE Vs adjacent channel Public Safety operation for fixed-wireless/vehicle-mounted use cases in Band 5 and Band n5</w:t>
            </w:r>
          </w:p>
        </w:tc>
        <w:tc>
          <w:tcPr>
            <w:tcW w:w="1544" w:type="dxa"/>
          </w:tcPr>
          <w:p w14:paraId="491BD3C7" w14:textId="77777777" w:rsidR="00D326AB" w:rsidRPr="00B82B71" w:rsidRDefault="00D326AB" w:rsidP="00EF64E7">
            <w:pPr>
              <w:spacing w:before="0" w:after="0" w:line="240" w:lineRule="auto"/>
              <w:jc w:val="left"/>
              <w:rPr>
                <w:rFonts w:eastAsiaTheme="minorEastAsia"/>
                <w:lang w:val="en-US" w:eastAsia="zh-CN"/>
              </w:rPr>
            </w:pPr>
            <w:r w:rsidRPr="00B82B71">
              <w:t>Nokia, Nokia Shanghai Bell</w:t>
            </w:r>
          </w:p>
        </w:tc>
        <w:tc>
          <w:tcPr>
            <w:tcW w:w="1716" w:type="dxa"/>
          </w:tcPr>
          <w:p w14:paraId="4B9846EB" w14:textId="77777777" w:rsidR="00D326AB" w:rsidRPr="00B82B71" w:rsidRDefault="00D326AB" w:rsidP="00EF64E7">
            <w:pPr>
              <w:spacing w:before="0" w:after="0" w:line="240" w:lineRule="auto"/>
              <w:jc w:val="left"/>
              <w:rPr>
                <w:rFonts w:eastAsiaTheme="minorEastAsia"/>
                <w:lang w:val="en-US" w:eastAsia="zh-CN"/>
              </w:rPr>
            </w:pPr>
            <w:r>
              <w:rPr>
                <w:rFonts w:eastAsiaTheme="minorEastAsia"/>
                <w:lang w:val="en-US" w:eastAsia="zh-CN"/>
              </w:rPr>
              <w:t>Approved</w:t>
            </w:r>
          </w:p>
        </w:tc>
        <w:tc>
          <w:tcPr>
            <w:tcW w:w="1698" w:type="dxa"/>
          </w:tcPr>
          <w:p w14:paraId="2BE5861B" w14:textId="77777777" w:rsidR="00D326AB" w:rsidRPr="00B82B71" w:rsidRDefault="00D326AB" w:rsidP="00EF64E7">
            <w:pPr>
              <w:spacing w:before="0" w:after="0" w:line="240" w:lineRule="auto"/>
              <w:jc w:val="left"/>
              <w:rPr>
                <w:rFonts w:eastAsiaTheme="minorEastAsia"/>
                <w:lang w:val="en-US" w:eastAsia="zh-CN"/>
              </w:rPr>
            </w:pPr>
          </w:p>
        </w:tc>
      </w:tr>
      <w:tr w:rsidR="00D326AB" w:rsidRPr="00B444F4" w14:paraId="00A76BC4" w14:textId="77777777" w:rsidTr="00EF64E7">
        <w:tc>
          <w:tcPr>
            <w:tcW w:w="1424" w:type="dxa"/>
          </w:tcPr>
          <w:p w14:paraId="54885A36" w14:textId="77777777" w:rsidR="00D326AB" w:rsidRPr="00B82B71" w:rsidRDefault="00D326AB" w:rsidP="00EF64E7">
            <w:pPr>
              <w:spacing w:before="0" w:after="0" w:line="240" w:lineRule="auto"/>
              <w:jc w:val="left"/>
              <w:rPr>
                <w:rFonts w:eastAsiaTheme="minorEastAsia"/>
                <w:lang w:eastAsia="zh-CN"/>
              </w:rPr>
            </w:pPr>
            <w:hyperlink r:id="rId892" w:history="1">
              <w:r>
                <w:rPr>
                  <w:rStyle w:val="ac"/>
                </w:rPr>
                <w:t>R4-2202289</w:t>
              </w:r>
            </w:hyperlink>
          </w:p>
        </w:tc>
        <w:tc>
          <w:tcPr>
            <w:tcW w:w="3249" w:type="dxa"/>
          </w:tcPr>
          <w:p w14:paraId="0DF9BA50" w14:textId="77777777" w:rsidR="00D326AB" w:rsidRPr="00B82B71" w:rsidRDefault="00D326AB" w:rsidP="00EF64E7">
            <w:pPr>
              <w:spacing w:before="0" w:after="0" w:line="240" w:lineRule="auto"/>
              <w:jc w:val="left"/>
              <w:rPr>
                <w:rFonts w:eastAsiaTheme="minorEastAsia"/>
                <w:i/>
                <w:lang w:val="en-US" w:eastAsia="zh-CN"/>
              </w:rPr>
            </w:pPr>
            <w:r w:rsidRPr="00B82B71">
              <w:t>MPR study for PC1 FWA device</w:t>
            </w:r>
          </w:p>
        </w:tc>
        <w:tc>
          <w:tcPr>
            <w:tcW w:w="1544" w:type="dxa"/>
          </w:tcPr>
          <w:p w14:paraId="406D49BB" w14:textId="77777777" w:rsidR="00D326AB" w:rsidRPr="00B82B71" w:rsidRDefault="00D326AB" w:rsidP="00EF64E7">
            <w:pPr>
              <w:spacing w:before="0" w:after="0" w:line="240" w:lineRule="auto"/>
              <w:jc w:val="left"/>
              <w:rPr>
                <w:rFonts w:eastAsiaTheme="minorEastAsia"/>
                <w:i/>
                <w:lang w:val="en-US" w:eastAsia="zh-CN"/>
              </w:rPr>
            </w:pPr>
            <w:r w:rsidRPr="00B82B71">
              <w:t>Nokia, Nokia Shanghai Bell</w:t>
            </w:r>
          </w:p>
        </w:tc>
        <w:tc>
          <w:tcPr>
            <w:tcW w:w="1716" w:type="dxa"/>
          </w:tcPr>
          <w:p w14:paraId="3BB26D64" w14:textId="77777777" w:rsidR="00D326AB" w:rsidRPr="00B82B71" w:rsidRDefault="00D326AB" w:rsidP="00EF64E7">
            <w:pPr>
              <w:spacing w:before="0" w:after="0" w:line="240" w:lineRule="auto"/>
              <w:jc w:val="left"/>
              <w:rPr>
                <w:rFonts w:eastAsiaTheme="minorEastAsia"/>
                <w:lang w:val="en-US" w:eastAsia="zh-CN"/>
              </w:rPr>
            </w:pPr>
            <w:r>
              <w:rPr>
                <w:rFonts w:eastAsiaTheme="minorEastAsia"/>
                <w:lang w:val="en-US" w:eastAsia="zh-CN"/>
              </w:rPr>
              <w:t>Withdrawn</w:t>
            </w:r>
          </w:p>
        </w:tc>
        <w:tc>
          <w:tcPr>
            <w:tcW w:w="1698" w:type="dxa"/>
          </w:tcPr>
          <w:p w14:paraId="471B62BB" w14:textId="77777777" w:rsidR="00D326AB" w:rsidRPr="002F4354" w:rsidRDefault="00D326AB" w:rsidP="00EF64E7">
            <w:pPr>
              <w:spacing w:before="0" w:after="0" w:line="240" w:lineRule="auto"/>
              <w:jc w:val="left"/>
              <w:rPr>
                <w:rFonts w:eastAsiaTheme="minorEastAsia"/>
                <w:lang w:val="en-US" w:eastAsia="zh-CN"/>
              </w:rPr>
            </w:pPr>
            <w:r w:rsidRPr="002F4354">
              <w:rPr>
                <w:rFonts w:eastAsiaTheme="minorEastAsia"/>
                <w:lang w:val="en-US" w:eastAsia="zh-CN"/>
              </w:rPr>
              <w:t xml:space="preserve">Original TP in </w:t>
            </w:r>
            <w:hyperlink r:id="rId893" w:history="1">
              <w:r>
                <w:rPr>
                  <w:rStyle w:val="ac"/>
                  <w:rFonts w:eastAsiaTheme="minorEastAsia"/>
                  <w:lang w:val="en-US" w:eastAsia="zh-CN"/>
                </w:rPr>
                <w:t>R4-2200704</w:t>
              </w:r>
            </w:hyperlink>
            <w:r w:rsidRPr="002F4354">
              <w:rPr>
                <w:rFonts w:eastAsiaTheme="minorEastAsia"/>
                <w:lang w:val="en-US" w:eastAsia="zh-CN"/>
              </w:rPr>
              <w:t xml:space="preserve"> can be noted.</w:t>
            </w:r>
          </w:p>
        </w:tc>
      </w:tr>
    </w:tbl>
    <w:p w14:paraId="31DDEAC9" w14:textId="77777777" w:rsidR="00D326AB" w:rsidRPr="001C033C" w:rsidRDefault="00D326AB" w:rsidP="00D326AB">
      <w:pPr>
        <w:rPr>
          <w:rFonts w:eastAsiaTheme="minorEastAsia"/>
        </w:rPr>
      </w:pPr>
    </w:p>
    <w:p w14:paraId="2984FDC9" w14:textId="77777777" w:rsidR="00D326AB" w:rsidRDefault="00D326AB" w:rsidP="00D326AB">
      <w:pPr>
        <w:pStyle w:val="4"/>
      </w:pPr>
      <w:r>
        <w:t>5.29.1</w:t>
      </w:r>
      <w:r>
        <w:tab/>
        <w:t>General</w:t>
      </w:r>
      <w:bookmarkEnd w:id="95"/>
    </w:p>
    <w:p w14:paraId="6E08C20D" w14:textId="77777777" w:rsidR="00D326AB" w:rsidRDefault="00D326AB" w:rsidP="00D326AB">
      <w:pPr>
        <w:rPr>
          <w:rFonts w:ascii="Arial" w:hAnsi="Arial" w:cs="Arial"/>
          <w:b/>
          <w:sz w:val="24"/>
        </w:rPr>
      </w:pPr>
      <w:hyperlink r:id="rId894" w:history="1">
        <w:r>
          <w:rPr>
            <w:rStyle w:val="ac"/>
            <w:rFonts w:ascii="Arial" w:hAnsi="Arial" w:cs="Arial"/>
            <w:b/>
            <w:sz w:val="24"/>
          </w:rPr>
          <w:t>R4-2200703</w:t>
        </w:r>
      </w:hyperlink>
      <w:r>
        <w:rPr>
          <w:rFonts w:ascii="Arial" w:hAnsi="Arial" w:cs="Arial"/>
          <w:b/>
          <w:color w:val="0000FF"/>
          <w:sz w:val="24"/>
        </w:rPr>
        <w:tab/>
      </w:r>
      <w:r>
        <w:rPr>
          <w:rFonts w:ascii="Arial" w:hAnsi="Arial" w:cs="Arial"/>
          <w:b/>
          <w:sz w:val="24"/>
        </w:rPr>
        <w:t>TR 37.828 v0.1.0</w:t>
      </w:r>
    </w:p>
    <w:p w14:paraId="61094D7E"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CEEB80F" w14:textId="77777777" w:rsidR="00D326AB" w:rsidRDefault="00D326AB" w:rsidP="00D326AB">
      <w:pPr>
        <w:rPr>
          <w:rFonts w:ascii="Arial" w:hAnsi="Arial" w:cs="Arial"/>
          <w:b/>
        </w:rPr>
      </w:pPr>
      <w:r>
        <w:rPr>
          <w:rFonts w:ascii="Arial" w:hAnsi="Arial" w:cs="Arial"/>
          <w:b/>
        </w:rPr>
        <w:t xml:space="preserve">Abstract: </w:t>
      </w:r>
    </w:p>
    <w:p w14:paraId="2D17F6C2" w14:textId="77777777" w:rsidR="00D326AB" w:rsidRDefault="00D326AB" w:rsidP="00D326AB">
      <w:r>
        <w:t>In the Copyright Notification section, update the copyright year to 2022.</w:t>
      </w:r>
    </w:p>
    <w:p w14:paraId="0B624C1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01BEF">
        <w:rPr>
          <w:rFonts w:ascii="Arial" w:hAnsi="Arial" w:cs="Arial"/>
          <w:b/>
          <w:highlight w:val="green"/>
        </w:rPr>
        <w:t>Agreed.</w:t>
      </w:r>
    </w:p>
    <w:p w14:paraId="550ED3FE" w14:textId="77777777" w:rsidR="00D326AB" w:rsidRDefault="00D326AB" w:rsidP="00D326AB">
      <w:pPr>
        <w:pStyle w:val="4"/>
      </w:pPr>
      <w:bookmarkStart w:id="96" w:name="_Toc93078739"/>
      <w:r>
        <w:t>5.29.2</w:t>
      </w:r>
      <w:r>
        <w:tab/>
        <w:t>Feasibility study</w:t>
      </w:r>
      <w:bookmarkEnd w:id="96"/>
    </w:p>
    <w:p w14:paraId="34E7A0D9" w14:textId="77777777" w:rsidR="00D326AB" w:rsidRDefault="00D326AB" w:rsidP="00D326AB">
      <w:pPr>
        <w:pStyle w:val="5"/>
      </w:pPr>
      <w:bookmarkStart w:id="97" w:name="_Toc93078740"/>
      <w:r>
        <w:t>5.29.2.1</w:t>
      </w:r>
      <w:r>
        <w:tab/>
        <w:t>Coexistence study between B5 and adjacent bands</w:t>
      </w:r>
      <w:bookmarkEnd w:id="97"/>
    </w:p>
    <w:p w14:paraId="35127C0D" w14:textId="77777777" w:rsidR="00D326AB" w:rsidRDefault="00D326AB" w:rsidP="00D326AB">
      <w:pPr>
        <w:rPr>
          <w:rFonts w:ascii="Arial" w:hAnsi="Arial" w:cs="Arial"/>
          <w:b/>
          <w:sz w:val="24"/>
        </w:rPr>
      </w:pPr>
      <w:hyperlink r:id="rId895" w:history="1">
        <w:r>
          <w:rPr>
            <w:rStyle w:val="ac"/>
            <w:rFonts w:ascii="Arial" w:hAnsi="Arial" w:cs="Arial"/>
            <w:b/>
            <w:sz w:val="24"/>
          </w:rPr>
          <w:t>R4-2200410</w:t>
        </w:r>
      </w:hyperlink>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212DC2AF"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39283BF" w14:textId="77777777" w:rsidR="00D326AB" w:rsidRDefault="00D326AB" w:rsidP="00D326AB">
      <w:pPr>
        <w:rPr>
          <w:rFonts w:ascii="Arial" w:hAnsi="Arial" w:cs="Arial"/>
          <w:b/>
        </w:rPr>
      </w:pPr>
      <w:r>
        <w:rPr>
          <w:rFonts w:ascii="Arial" w:hAnsi="Arial" w:cs="Arial"/>
          <w:b/>
        </w:rPr>
        <w:t xml:space="preserve">Abstract: </w:t>
      </w:r>
    </w:p>
    <w:p w14:paraId="56D51DDD" w14:textId="77777777" w:rsidR="00D326AB" w:rsidRDefault="00D326AB" w:rsidP="00D326AB">
      <w:r>
        <w:t xml:space="preserve">This contribution provides some discussion on the coexistence studies between HPUE in Band 5 and adjacent channel public safety operation in the same geographical area, and a text proposal is provided below to record the discussion into the TR 37.828 [2] </w:t>
      </w:r>
    </w:p>
    <w:p w14:paraId="48E77B4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896" w:history="1">
        <w:r>
          <w:rPr>
            <w:rStyle w:val="ac"/>
            <w:rFonts w:ascii="Arial" w:hAnsi="Arial" w:cs="Arial"/>
            <w:b/>
          </w:rPr>
          <w:t>R4-2202288</w:t>
        </w:r>
      </w:hyperlink>
      <w:r>
        <w:rPr>
          <w:rFonts w:ascii="Arial" w:hAnsi="Arial" w:cs="Arial"/>
          <w:b/>
        </w:rPr>
        <w:t xml:space="preserve"> (from </w:t>
      </w:r>
      <w:hyperlink r:id="rId897" w:history="1">
        <w:r>
          <w:rPr>
            <w:rStyle w:val="ac"/>
            <w:rFonts w:ascii="Arial" w:hAnsi="Arial" w:cs="Arial"/>
            <w:b/>
          </w:rPr>
          <w:t>R4-2200410</w:t>
        </w:r>
      </w:hyperlink>
      <w:r>
        <w:rPr>
          <w:rFonts w:ascii="Arial" w:hAnsi="Arial" w:cs="Arial"/>
          <w:b/>
        </w:rPr>
        <w:t>).</w:t>
      </w:r>
    </w:p>
    <w:bookmarkStart w:id="98" w:name="_Toc93078741"/>
    <w:p w14:paraId="73714462"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"https://www.3gpp.org/ftp/tsg_ran/WG4_Radio/TSGR4_101-bis-e/Docs/R4-2202288.zip" </w:instrText>
      </w:r>
      <w:r>
        <w:rPr>
          <w:rStyle w:val="ac"/>
          <w:rFonts w:ascii="Arial" w:hAnsi="Arial" w:cs="Arial"/>
          <w:b/>
          <w:sz w:val="24"/>
        </w:rPr>
        <w:fldChar w:fldCharType="separate"/>
      </w:r>
      <w:r>
        <w:rPr>
          <w:rStyle w:val="ac"/>
          <w:rFonts w:ascii="Arial" w:hAnsi="Arial" w:cs="Arial"/>
          <w:b/>
          <w:sz w:val="24"/>
        </w:rPr>
        <w:t>R4-2202288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37.828: Coexistence study for High-power UE Vs adjacent channel Public Safety operation for fixed-wireless/vehicle-mounted use cases in Band 5 and Band n5</w:t>
      </w:r>
    </w:p>
    <w:p w14:paraId="5B594B87"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BB3517D" w14:textId="77777777" w:rsidR="00D326AB" w:rsidRDefault="00D326AB" w:rsidP="00D326AB">
      <w:pPr>
        <w:rPr>
          <w:rFonts w:ascii="Arial" w:hAnsi="Arial" w:cs="Arial"/>
          <w:b/>
        </w:rPr>
      </w:pPr>
      <w:r>
        <w:rPr>
          <w:rFonts w:ascii="Arial" w:hAnsi="Arial" w:cs="Arial"/>
          <w:b/>
        </w:rPr>
        <w:t xml:space="preserve">Abstract: </w:t>
      </w:r>
    </w:p>
    <w:p w14:paraId="7949DAE9" w14:textId="77777777" w:rsidR="00D326AB" w:rsidRDefault="00D326AB" w:rsidP="00D326AB">
      <w:r>
        <w:t xml:space="preserve">This contribution provides some discussion on the coexistence studies between HPUE in Band 5 and adjacent channel public safety operation in the same geographical area, and a text proposal is provided below to record the discussion into the TR 37.828 [2] </w:t>
      </w:r>
    </w:p>
    <w:p w14:paraId="216006D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DF5EEB">
        <w:rPr>
          <w:rFonts w:ascii="Arial" w:hAnsi="Arial" w:cs="Arial"/>
          <w:b/>
          <w:highlight w:val="green"/>
        </w:rPr>
        <w:t>Approved.</w:t>
      </w:r>
    </w:p>
    <w:p w14:paraId="7BF26899" w14:textId="77777777" w:rsidR="00D326AB" w:rsidRDefault="00D326AB" w:rsidP="00D326AB">
      <w:pPr>
        <w:pStyle w:val="5"/>
      </w:pPr>
      <w:r>
        <w:t>5.29.2.2</w:t>
      </w:r>
      <w:r>
        <w:tab/>
        <w:t>Coexistence study between B13/n13 and adjacent bands</w:t>
      </w:r>
      <w:bookmarkEnd w:id="98"/>
    </w:p>
    <w:p w14:paraId="1DA3AC45" w14:textId="77777777" w:rsidR="00D326AB" w:rsidRDefault="00D326AB" w:rsidP="00D326AB">
      <w:pPr>
        <w:pStyle w:val="5"/>
      </w:pPr>
      <w:bookmarkStart w:id="99" w:name="_Toc93078742"/>
      <w:r>
        <w:t>5.29.2.3</w:t>
      </w:r>
      <w:r>
        <w:tab/>
        <w:t>Filter with smaller duplex for B13, n13 and n71</w:t>
      </w:r>
      <w:bookmarkEnd w:id="99"/>
    </w:p>
    <w:p w14:paraId="2B14A21E" w14:textId="77777777" w:rsidR="00D326AB" w:rsidRDefault="00D326AB" w:rsidP="00D326AB">
      <w:pPr>
        <w:pStyle w:val="5"/>
      </w:pPr>
      <w:bookmarkStart w:id="100" w:name="_Toc93078743"/>
      <w:r>
        <w:t>5.29.2.4</w:t>
      </w:r>
      <w:r>
        <w:tab/>
        <w:t>PA related to MPR and A-MPR for B13, n13, and n71</w:t>
      </w:r>
      <w:bookmarkEnd w:id="100"/>
    </w:p>
    <w:p w14:paraId="519C2493" w14:textId="77777777" w:rsidR="00D326AB" w:rsidRDefault="00D326AB" w:rsidP="00D326AB">
      <w:pPr>
        <w:pStyle w:val="4"/>
      </w:pPr>
      <w:bookmarkStart w:id="101" w:name="_Toc93078744"/>
      <w:r>
        <w:t>5.29.3</w:t>
      </w:r>
      <w:r>
        <w:tab/>
        <w:t>UE RF requirements</w:t>
      </w:r>
      <w:bookmarkEnd w:id="101"/>
    </w:p>
    <w:p w14:paraId="6E3406C6" w14:textId="77777777" w:rsidR="00D326AB" w:rsidRDefault="00D326AB" w:rsidP="00D326AB">
      <w:pPr>
        <w:pStyle w:val="5"/>
      </w:pPr>
      <w:bookmarkStart w:id="102" w:name="_Toc93078745"/>
      <w:r>
        <w:t>5.29.3.1</w:t>
      </w:r>
      <w:r>
        <w:tab/>
        <w:t>UE REFSENS</w:t>
      </w:r>
      <w:bookmarkEnd w:id="102"/>
    </w:p>
    <w:p w14:paraId="5CF4BEEE" w14:textId="77777777" w:rsidR="00D326AB" w:rsidRDefault="00D326AB" w:rsidP="00D326AB">
      <w:pPr>
        <w:pStyle w:val="5"/>
      </w:pPr>
      <w:bookmarkStart w:id="103" w:name="_Toc93078746"/>
      <w:r>
        <w:t>5.29.3.2</w:t>
      </w:r>
      <w:r>
        <w:tab/>
        <w:t>UE Tx requirements (MOP, MPR, A-MPR, and ACLR)</w:t>
      </w:r>
      <w:bookmarkEnd w:id="103"/>
    </w:p>
    <w:p w14:paraId="344DAAF8" w14:textId="77777777" w:rsidR="00D326AB" w:rsidRDefault="00D326AB" w:rsidP="00D326AB">
      <w:pPr>
        <w:rPr>
          <w:rFonts w:ascii="Arial" w:hAnsi="Arial" w:cs="Arial"/>
          <w:b/>
          <w:sz w:val="24"/>
        </w:rPr>
      </w:pPr>
      <w:hyperlink r:id="rId898" w:history="1">
        <w:r>
          <w:rPr>
            <w:rStyle w:val="ac"/>
            <w:rFonts w:ascii="Arial" w:hAnsi="Arial" w:cs="Arial"/>
            <w:b/>
            <w:sz w:val="24"/>
          </w:rPr>
          <w:t>R4-2200704</w:t>
        </w:r>
      </w:hyperlink>
      <w:r>
        <w:rPr>
          <w:rFonts w:ascii="Arial" w:hAnsi="Arial" w:cs="Arial"/>
          <w:b/>
          <w:color w:val="0000FF"/>
          <w:sz w:val="24"/>
        </w:rPr>
        <w:tab/>
      </w:r>
      <w:r>
        <w:rPr>
          <w:rFonts w:ascii="Arial" w:hAnsi="Arial" w:cs="Arial"/>
          <w:b/>
          <w:sz w:val="24"/>
        </w:rPr>
        <w:t>MPR study for PC1 FWA device</w:t>
      </w:r>
    </w:p>
    <w:p w14:paraId="22A4C54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63054A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104" w:name="_Toc93078747"/>
    <w:p w14:paraId="272CAF83"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"https://www.3gpp.org/ftp/tsg_ran/WG4_Radio/TSGR4_101-bis-e/Docs/R4-2202289.zip" </w:instrText>
      </w:r>
      <w:r>
        <w:rPr>
          <w:rStyle w:val="ac"/>
          <w:rFonts w:ascii="Arial" w:hAnsi="Arial" w:cs="Arial"/>
          <w:b/>
          <w:sz w:val="24"/>
        </w:rPr>
        <w:fldChar w:fldCharType="separate"/>
      </w:r>
      <w:r>
        <w:rPr>
          <w:rStyle w:val="ac"/>
          <w:rFonts w:ascii="Arial" w:hAnsi="Arial" w:cs="Arial"/>
          <w:b/>
          <w:sz w:val="24"/>
        </w:rPr>
        <w:t>R4-2202289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MPR study for PC1 FWA device</w:t>
      </w:r>
    </w:p>
    <w:p w14:paraId="7855FF7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6357D8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D1C5D43" w14:textId="77777777" w:rsidR="00D326AB" w:rsidRDefault="00D326AB" w:rsidP="00D326AB">
      <w:pPr>
        <w:pStyle w:val="3"/>
      </w:pPr>
      <w:r>
        <w:t>5.30</w:t>
      </w:r>
      <w:r>
        <w:tab/>
        <w:t>High power UE (power class 2) for NR inter-band Carrier Aggregation with 2 bands downlink and 2 bands uplink</w:t>
      </w:r>
      <w:bookmarkEnd w:id="104"/>
    </w:p>
    <w:p w14:paraId="64328AEF" w14:textId="77777777" w:rsidR="00D326AB" w:rsidRDefault="00D326AB" w:rsidP="00D326AB">
      <w:pPr>
        <w:rPr>
          <w:rFonts w:ascii="Arial" w:hAnsi="Arial" w:cs="Arial"/>
          <w:b/>
          <w:color w:val="C00000"/>
          <w:lang w:eastAsia="zh-CN"/>
        </w:rPr>
      </w:pPr>
      <w:r>
        <w:rPr>
          <w:rFonts w:ascii="Arial" w:hAnsi="Arial" w:cs="Arial"/>
          <w:b/>
          <w:color w:val="C00000"/>
          <w:lang w:eastAsia="zh-CN"/>
        </w:rPr>
        <w:t>[101-bis-e][112] NR_PC2_SUL_CA_lowMSD, AI 5.30, 5.32 – Bo Liu</w:t>
      </w:r>
    </w:p>
    <w:p w14:paraId="0208EA7D" w14:textId="77777777" w:rsidR="00D326AB" w:rsidRDefault="00D326AB" w:rsidP="00D326AB">
      <w:pPr>
        <w:rPr>
          <w:rFonts w:ascii="Arial" w:hAnsi="Arial" w:cs="Arial"/>
          <w:b/>
          <w:sz w:val="24"/>
        </w:rPr>
      </w:pPr>
      <w:hyperlink r:id="rId899" w:history="1">
        <w:r>
          <w:rPr>
            <w:rStyle w:val="ac"/>
            <w:rFonts w:ascii="Arial" w:hAnsi="Arial" w:cs="Arial"/>
            <w:b/>
            <w:sz w:val="24"/>
          </w:rPr>
          <w:t>R4-2202212</w:t>
        </w:r>
      </w:hyperlink>
      <w:r>
        <w:rPr>
          <w:b/>
          <w:lang w:val="en-US" w:eastAsia="zh-CN"/>
        </w:rPr>
        <w:tab/>
      </w:r>
      <w:r>
        <w:rPr>
          <w:rFonts w:ascii="Arial" w:hAnsi="Arial" w:cs="Arial"/>
          <w:b/>
          <w:sz w:val="24"/>
        </w:rPr>
        <w:t>Email discussion summary for [101-bis-e][112] NR_PC2_SUL_CA_lowMSD</w:t>
      </w:r>
    </w:p>
    <w:p w14:paraId="2B1873F6"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642560D6"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0900D2A1" w14:textId="77777777" w:rsidR="00D326AB" w:rsidRDefault="00D326AB" w:rsidP="00D326AB">
      <w:r>
        <w:t>This contribution provides the summary of email discussion and recommended summary.</w:t>
      </w:r>
    </w:p>
    <w:p w14:paraId="7F9D18A4"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00" w:history="1">
        <w:r>
          <w:rPr>
            <w:rStyle w:val="ac"/>
            <w:rFonts w:ascii="Arial" w:hAnsi="Arial" w:cs="Arial"/>
            <w:b/>
            <w:lang w:val="en-US" w:eastAsia="zh-CN"/>
          </w:rPr>
          <w:t>R4-2202312</w:t>
        </w:r>
      </w:hyperlink>
      <w:r>
        <w:rPr>
          <w:rFonts w:ascii="Arial" w:hAnsi="Arial" w:cs="Arial"/>
          <w:b/>
          <w:lang w:val="en-US" w:eastAsia="zh-CN"/>
        </w:rPr>
        <w:t xml:space="preserve"> (from </w:t>
      </w:r>
      <w:hyperlink r:id="rId901" w:history="1">
        <w:r>
          <w:rPr>
            <w:rStyle w:val="ac"/>
            <w:rFonts w:ascii="Arial" w:hAnsi="Arial" w:cs="Arial"/>
            <w:b/>
            <w:lang w:val="en-US" w:eastAsia="zh-CN"/>
          </w:rPr>
          <w:t>R4-2202212</w:t>
        </w:r>
      </w:hyperlink>
      <w:r>
        <w:rPr>
          <w:rFonts w:ascii="Arial" w:hAnsi="Arial" w:cs="Arial"/>
          <w:b/>
          <w:lang w:val="en-US" w:eastAsia="zh-CN"/>
        </w:rPr>
        <w:t>).</w:t>
      </w:r>
    </w:p>
    <w:p w14:paraId="48C74796" w14:textId="77777777" w:rsidR="00D326AB" w:rsidRDefault="00D326AB" w:rsidP="00D326AB">
      <w:pPr>
        <w:rPr>
          <w:rFonts w:ascii="Arial" w:hAnsi="Arial" w:cs="Arial"/>
          <w:b/>
          <w:sz w:val="24"/>
        </w:rPr>
      </w:pPr>
      <w:hyperlink r:id="rId902" w:history="1">
        <w:r>
          <w:rPr>
            <w:rStyle w:val="ac"/>
            <w:rFonts w:ascii="Arial" w:hAnsi="Arial" w:cs="Arial"/>
            <w:b/>
            <w:sz w:val="24"/>
          </w:rPr>
          <w:t>R4-2202312</w:t>
        </w:r>
      </w:hyperlink>
      <w:r>
        <w:rPr>
          <w:b/>
          <w:lang w:val="en-US" w:eastAsia="zh-CN"/>
        </w:rPr>
        <w:tab/>
      </w:r>
      <w:r>
        <w:rPr>
          <w:rFonts w:ascii="Arial" w:hAnsi="Arial" w:cs="Arial"/>
          <w:b/>
          <w:sz w:val="24"/>
        </w:rPr>
        <w:t>Email discussion summary for [101-bis-e][112] NR_PC2_SUL_CA_lowMSD</w:t>
      </w:r>
    </w:p>
    <w:p w14:paraId="201210A6"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70156AE5"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00B2D50C" w14:textId="77777777" w:rsidR="00D326AB" w:rsidRDefault="00D326AB" w:rsidP="00D326AB">
      <w:r>
        <w:t>This contribution provides the summary of email discussion and recommended summary.</w:t>
      </w:r>
    </w:p>
    <w:p w14:paraId="67A3D897"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B911A5"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3DE69E64" w14:textId="77777777" w:rsidR="00D326AB" w:rsidRPr="00B115DD" w:rsidRDefault="00D326AB" w:rsidP="00D326AB">
      <w:pPr>
        <w:rPr>
          <w:rFonts w:eastAsiaTheme="minorEastAsia"/>
          <w:b/>
          <w:bCs/>
          <w:u w:val="single"/>
          <w:lang w:eastAsia="zh-CN"/>
        </w:rPr>
      </w:pPr>
      <w:r>
        <w:rPr>
          <w:b/>
          <w:bCs/>
          <w:u w:val="single"/>
          <w:lang w:eastAsia="ja-JP"/>
        </w:rPr>
        <w:t>Existing tdocs</w:t>
      </w:r>
    </w:p>
    <w:tbl>
      <w:tblPr>
        <w:tblStyle w:val="aff4"/>
        <w:tblW w:w="0" w:type="auto"/>
        <w:tblInd w:w="-5" w:type="dxa"/>
        <w:tblLook w:val="04A0" w:firstRow="1" w:lastRow="0" w:firstColumn="1" w:lastColumn="0" w:noHBand="0" w:noVBand="1"/>
      </w:tblPr>
      <w:tblGrid>
        <w:gridCol w:w="1424"/>
        <w:gridCol w:w="3963"/>
        <w:gridCol w:w="1559"/>
        <w:gridCol w:w="1276"/>
        <w:gridCol w:w="1984"/>
      </w:tblGrid>
      <w:tr w:rsidR="00D326AB" w14:paraId="0DB1D4E2" w14:textId="77777777" w:rsidTr="00EF64E7">
        <w:tc>
          <w:tcPr>
            <w:tcW w:w="1424" w:type="dxa"/>
            <w:tcBorders>
              <w:top w:val="single" w:sz="4" w:space="0" w:color="auto"/>
              <w:left w:val="single" w:sz="4" w:space="0" w:color="auto"/>
              <w:bottom w:val="single" w:sz="4" w:space="0" w:color="auto"/>
              <w:right w:val="single" w:sz="4" w:space="0" w:color="auto"/>
            </w:tcBorders>
            <w:hideMark/>
          </w:tcPr>
          <w:p w14:paraId="535725B0" w14:textId="77777777" w:rsidR="00D326AB" w:rsidRPr="00EE0B30" w:rsidRDefault="00D326AB" w:rsidP="00EF64E7">
            <w:pPr>
              <w:spacing w:before="0" w:after="0" w:line="240" w:lineRule="auto"/>
              <w:jc w:val="left"/>
              <w:rPr>
                <w:rFonts w:eastAsiaTheme="minorEastAsia"/>
                <w:b/>
                <w:bCs/>
                <w:lang w:eastAsia="zh-CN"/>
              </w:rPr>
            </w:pPr>
            <w:r w:rsidRPr="00EE0B30">
              <w:rPr>
                <w:rFonts w:eastAsiaTheme="minorEastAsia"/>
                <w:b/>
                <w:bCs/>
                <w:lang w:eastAsia="zh-CN"/>
              </w:rPr>
              <w:t>Tdoc number</w:t>
            </w:r>
          </w:p>
        </w:tc>
        <w:tc>
          <w:tcPr>
            <w:tcW w:w="3963" w:type="dxa"/>
            <w:tcBorders>
              <w:top w:val="single" w:sz="4" w:space="0" w:color="auto"/>
              <w:left w:val="single" w:sz="4" w:space="0" w:color="auto"/>
              <w:bottom w:val="single" w:sz="4" w:space="0" w:color="auto"/>
              <w:right w:val="single" w:sz="4" w:space="0" w:color="auto"/>
            </w:tcBorders>
            <w:hideMark/>
          </w:tcPr>
          <w:p w14:paraId="514DB617" w14:textId="77777777" w:rsidR="00D326AB" w:rsidRPr="00EE0B30" w:rsidRDefault="00D326AB" w:rsidP="00EF64E7">
            <w:pPr>
              <w:spacing w:before="0" w:after="0" w:line="240" w:lineRule="auto"/>
              <w:jc w:val="left"/>
              <w:rPr>
                <w:b/>
                <w:bCs/>
                <w:lang w:eastAsia="zh-CN"/>
              </w:rPr>
            </w:pPr>
            <w:r w:rsidRPr="00EE0B30">
              <w:rPr>
                <w:b/>
                <w:bCs/>
                <w:lang w:eastAsia="zh-CN"/>
              </w:rPr>
              <w:t>Title</w:t>
            </w:r>
          </w:p>
        </w:tc>
        <w:tc>
          <w:tcPr>
            <w:tcW w:w="1559" w:type="dxa"/>
            <w:tcBorders>
              <w:top w:val="single" w:sz="4" w:space="0" w:color="auto"/>
              <w:left w:val="single" w:sz="4" w:space="0" w:color="auto"/>
              <w:bottom w:val="single" w:sz="4" w:space="0" w:color="auto"/>
              <w:right w:val="single" w:sz="4" w:space="0" w:color="auto"/>
            </w:tcBorders>
            <w:hideMark/>
          </w:tcPr>
          <w:p w14:paraId="2D4F7270" w14:textId="77777777" w:rsidR="00D326AB" w:rsidRPr="00EE0B30" w:rsidRDefault="00D326AB" w:rsidP="00EF64E7">
            <w:pPr>
              <w:spacing w:before="0" w:after="0" w:line="240" w:lineRule="auto"/>
              <w:jc w:val="left"/>
              <w:rPr>
                <w:b/>
                <w:bCs/>
                <w:lang w:eastAsia="zh-CN"/>
              </w:rPr>
            </w:pPr>
            <w:r w:rsidRPr="00EE0B30">
              <w:rPr>
                <w:b/>
                <w:bCs/>
                <w:lang w:eastAsia="zh-CN"/>
              </w:rPr>
              <w:t>Source</w:t>
            </w:r>
          </w:p>
        </w:tc>
        <w:tc>
          <w:tcPr>
            <w:tcW w:w="1276" w:type="dxa"/>
            <w:tcBorders>
              <w:top w:val="single" w:sz="4" w:space="0" w:color="auto"/>
              <w:left w:val="single" w:sz="4" w:space="0" w:color="auto"/>
              <w:bottom w:val="single" w:sz="4" w:space="0" w:color="auto"/>
              <w:right w:val="single" w:sz="4" w:space="0" w:color="auto"/>
            </w:tcBorders>
            <w:hideMark/>
          </w:tcPr>
          <w:p w14:paraId="5BE6039C" w14:textId="77777777" w:rsidR="00D326AB" w:rsidRPr="00EE0B30" w:rsidRDefault="00D326AB" w:rsidP="00EF64E7">
            <w:pPr>
              <w:spacing w:before="0" w:after="0" w:line="240" w:lineRule="auto"/>
              <w:jc w:val="left"/>
              <w:rPr>
                <w:rFonts w:eastAsia="MS Mincho"/>
                <w:b/>
                <w:bCs/>
                <w:lang w:eastAsia="zh-CN"/>
              </w:rPr>
            </w:pPr>
            <w:r>
              <w:rPr>
                <w:b/>
                <w:bCs/>
                <w:lang w:eastAsia="zh-CN"/>
              </w:rPr>
              <w:t>Status</w:t>
            </w:r>
          </w:p>
        </w:tc>
        <w:tc>
          <w:tcPr>
            <w:tcW w:w="1984" w:type="dxa"/>
            <w:tcBorders>
              <w:top w:val="single" w:sz="4" w:space="0" w:color="auto"/>
              <w:left w:val="single" w:sz="4" w:space="0" w:color="auto"/>
              <w:bottom w:val="single" w:sz="4" w:space="0" w:color="auto"/>
              <w:right w:val="single" w:sz="4" w:space="0" w:color="auto"/>
            </w:tcBorders>
            <w:hideMark/>
          </w:tcPr>
          <w:p w14:paraId="2225581B" w14:textId="77777777" w:rsidR="00D326AB" w:rsidRPr="00EE0B30" w:rsidRDefault="00D326AB" w:rsidP="00EF64E7">
            <w:pPr>
              <w:spacing w:before="0" w:after="0" w:line="240" w:lineRule="auto"/>
              <w:jc w:val="left"/>
              <w:rPr>
                <w:b/>
                <w:bCs/>
                <w:lang w:eastAsia="zh-CN"/>
              </w:rPr>
            </w:pPr>
            <w:r>
              <w:rPr>
                <w:b/>
                <w:bCs/>
                <w:lang w:eastAsia="zh-CN"/>
              </w:rPr>
              <w:t>Comment</w:t>
            </w:r>
          </w:p>
        </w:tc>
      </w:tr>
      <w:tr w:rsidR="00D326AB" w14:paraId="350ABB76" w14:textId="77777777" w:rsidTr="00EF64E7">
        <w:tc>
          <w:tcPr>
            <w:tcW w:w="1424" w:type="dxa"/>
            <w:tcBorders>
              <w:top w:val="single" w:sz="4" w:space="0" w:color="auto"/>
              <w:left w:val="single" w:sz="4" w:space="0" w:color="auto"/>
              <w:bottom w:val="single" w:sz="4" w:space="0" w:color="auto"/>
              <w:right w:val="single" w:sz="4" w:space="0" w:color="auto"/>
            </w:tcBorders>
          </w:tcPr>
          <w:p w14:paraId="7A40AA1B" w14:textId="77777777" w:rsidR="00D326AB" w:rsidRPr="00023B0A" w:rsidRDefault="00D326AB" w:rsidP="00EF64E7">
            <w:pPr>
              <w:spacing w:before="0" w:after="0" w:line="240" w:lineRule="auto"/>
              <w:jc w:val="left"/>
            </w:pPr>
            <w:hyperlink r:id="rId903" w:history="1">
              <w:r>
                <w:rPr>
                  <w:rStyle w:val="ac"/>
                </w:rPr>
                <w:t>R4-2201717</w:t>
              </w:r>
            </w:hyperlink>
          </w:p>
        </w:tc>
        <w:tc>
          <w:tcPr>
            <w:tcW w:w="3963" w:type="dxa"/>
            <w:tcBorders>
              <w:top w:val="single" w:sz="4" w:space="0" w:color="auto"/>
              <w:left w:val="single" w:sz="4" w:space="0" w:color="auto"/>
              <w:bottom w:val="single" w:sz="4" w:space="0" w:color="auto"/>
              <w:right w:val="single" w:sz="4" w:space="0" w:color="auto"/>
            </w:tcBorders>
          </w:tcPr>
          <w:p w14:paraId="1DCABD01" w14:textId="77777777" w:rsidR="00D326AB" w:rsidRPr="00023B0A" w:rsidRDefault="00D326AB" w:rsidP="00EF64E7">
            <w:pPr>
              <w:spacing w:before="0" w:after="0" w:line="240" w:lineRule="auto"/>
              <w:jc w:val="left"/>
            </w:pPr>
            <w:r w:rsidRPr="00023B0A">
              <w:t>Draft</w:t>
            </w:r>
            <w:r w:rsidRPr="00023B0A">
              <w:rPr>
                <w:rFonts w:eastAsiaTheme="minorEastAsia" w:hint="eastAsia"/>
                <w:lang w:eastAsia="zh-CN"/>
              </w:rPr>
              <w:t xml:space="preserve"> </w:t>
            </w:r>
            <w:r w:rsidRPr="00023B0A">
              <w:t>CR to 38.101-1 for HPUE CA with 2 bands downlink and x bands uplink (x =1,2)</w:t>
            </w:r>
          </w:p>
        </w:tc>
        <w:tc>
          <w:tcPr>
            <w:tcW w:w="1559" w:type="dxa"/>
            <w:tcBorders>
              <w:top w:val="single" w:sz="4" w:space="0" w:color="auto"/>
              <w:left w:val="single" w:sz="4" w:space="0" w:color="auto"/>
              <w:bottom w:val="single" w:sz="4" w:space="0" w:color="auto"/>
              <w:right w:val="single" w:sz="4" w:space="0" w:color="auto"/>
            </w:tcBorders>
          </w:tcPr>
          <w:p w14:paraId="05C1981F" w14:textId="77777777" w:rsidR="00D326AB" w:rsidRPr="00023B0A" w:rsidRDefault="00D326AB" w:rsidP="00EF64E7">
            <w:pPr>
              <w:spacing w:before="0" w:after="0" w:line="240" w:lineRule="auto"/>
              <w:jc w:val="left"/>
            </w:pPr>
            <w:r w:rsidRPr="00023B0A">
              <w:t>Verizon, AT&amp;T</w:t>
            </w:r>
          </w:p>
        </w:tc>
        <w:tc>
          <w:tcPr>
            <w:tcW w:w="1276" w:type="dxa"/>
            <w:tcBorders>
              <w:top w:val="single" w:sz="4" w:space="0" w:color="auto"/>
              <w:left w:val="single" w:sz="4" w:space="0" w:color="auto"/>
              <w:bottom w:val="single" w:sz="4" w:space="0" w:color="auto"/>
              <w:right w:val="single" w:sz="4" w:space="0" w:color="auto"/>
            </w:tcBorders>
          </w:tcPr>
          <w:p w14:paraId="6EF59F0C" w14:textId="77777777" w:rsidR="00D326AB" w:rsidRPr="00023B0A" w:rsidRDefault="00D326AB" w:rsidP="00EF64E7">
            <w:pPr>
              <w:spacing w:before="0" w:after="0" w:line="240" w:lineRule="auto"/>
              <w:jc w:val="left"/>
              <w:rPr>
                <w:rFonts w:eastAsiaTheme="minorEastAsia"/>
                <w:lang w:eastAsia="zh-CN"/>
              </w:rPr>
            </w:pPr>
            <w:r w:rsidRPr="00023B0A">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5FE37BA1" w14:textId="77777777" w:rsidR="00D326AB" w:rsidRPr="00023B0A" w:rsidRDefault="00D326AB" w:rsidP="00EF64E7">
            <w:pPr>
              <w:spacing w:before="0" w:after="0" w:line="240" w:lineRule="auto"/>
              <w:jc w:val="left"/>
              <w:rPr>
                <w:rFonts w:eastAsiaTheme="minorEastAsia"/>
                <w:lang w:eastAsia="zh-CN"/>
              </w:rPr>
            </w:pPr>
            <w:hyperlink r:id="rId904" w:history="1">
              <w:r>
                <w:rPr>
                  <w:rStyle w:val="ac"/>
                  <w:rFonts w:eastAsiaTheme="minorEastAsia"/>
                  <w:lang w:eastAsia="zh-CN"/>
                </w:rPr>
                <w:t>R4-2202290</w:t>
              </w:r>
            </w:hyperlink>
            <w:r w:rsidRPr="00023B0A">
              <w:rPr>
                <w:rStyle w:val="ac"/>
                <w:rFonts w:eastAsiaTheme="minorEastAsia"/>
                <w:color w:val="auto"/>
                <w:u w:val="none"/>
                <w:lang w:eastAsia="zh-CN"/>
              </w:rPr>
              <w:t xml:space="preserve"> is withdrawn</w:t>
            </w:r>
          </w:p>
        </w:tc>
      </w:tr>
      <w:tr w:rsidR="00D326AB" w14:paraId="48FFC708" w14:textId="77777777" w:rsidTr="00EF64E7">
        <w:tc>
          <w:tcPr>
            <w:tcW w:w="1424" w:type="dxa"/>
            <w:tcBorders>
              <w:top w:val="single" w:sz="4" w:space="0" w:color="auto"/>
              <w:left w:val="single" w:sz="4" w:space="0" w:color="auto"/>
              <w:bottom w:val="single" w:sz="4" w:space="0" w:color="auto"/>
              <w:right w:val="single" w:sz="4" w:space="0" w:color="auto"/>
            </w:tcBorders>
          </w:tcPr>
          <w:p w14:paraId="77C66DE3" w14:textId="77777777" w:rsidR="00D326AB" w:rsidRPr="00023B0A" w:rsidRDefault="00D326AB" w:rsidP="00EF64E7">
            <w:pPr>
              <w:spacing w:before="0" w:after="0" w:line="240" w:lineRule="auto"/>
              <w:jc w:val="left"/>
            </w:pPr>
            <w:hyperlink r:id="rId905" w:history="1">
              <w:r>
                <w:rPr>
                  <w:rStyle w:val="ac"/>
                </w:rPr>
                <w:t>R4-2202042</w:t>
              </w:r>
            </w:hyperlink>
          </w:p>
        </w:tc>
        <w:tc>
          <w:tcPr>
            <w:tcW w:w="3963" w:type="dxa"/>
            <w:tcBorders>
              <w:top w:val="single" w:sz="4" w:space="0" w:color="auto"/>
              <w:left w:val="single" w:sz="4" w:space="0" w:color="auto"/>
              <w:bottom w:val="single" w:sz="4" w:space="0" w:color="auto"/>
              <w:right w:val="single" w:sz="4" w:space="0" w:color="auto"/>
            </w:tcBorders>
          </w:tcPr>
          <w:p w14:paraId="12729D5F" w14:textId="77777777" w:rsidR="00D326AB" w:rsidRPr="00023B0A" w:rsidRDefault="00D326AB" w:rsidP="00EF64E7">
            <w:pPr>
              <w:spacing w:before="0" w:after="0" w:line="240" w:lineRule="auto"/>
              <w:jc w:val="left"/>
            </w:pPr>
            <w:r w:rsidRPr="00023B0A">
              <w:t>Draft CR for 38.101-1:  Addition of PC2 and PC1.5 for DL CA_n41(2A) UL n41</w:t>
            </w:r>
          </w:p>
        </w:tc>
        <w:tc>
          <w:tcPr>
            <w:tcW w:w="1559" w:type="dxa"/>
            <w:tcBorders>
              <w:top w:val="single" w:sz="4" w:space="0" w:color="auto"/>
              <w:left w:val="single" w:sz="4" w:space="0" w:color="auto"/>
              <w:bottom w:val="single" w:sz="4" w:space="0" w:color="auto"/>
              <w:right w:val="single" w:sz="4" w:space="0" w:color="auto"/>
            </w:tcBorders>
          </w:tcPr>
          <w:p w14:paraId="520BFB62" w14:textId="77777777" w:rsidR="00D326AB" w:rsidRPr="00023B0A" w:rsidRDefault="00D326AB" w:rsidP="00EF64E7">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30B7CF72" w14:textId="77777777" w:rsidR="00D326AB" w:rsidRPr="00023B0A" w:rsidRDefault="00D326AB" w:rsidP="00EF64E7">
            <w:pPr>
              <w:spacing w:before="0" w:after="0" w:line="240" w:lineRule="auto"/>
              <w:jc w:val="left"/>
              <w:rPr>
                <w:rFonts w:eastAsia="等线"/>
                <w:lang w:eastAsia="zh-CN"/>
              </w:rPr>
            </w:pPr>
            <w:r>
              <w:rPr>
                <w:rFonts w:eastAsia="等线" w:hint="eastAsia"/>
                <w:lang w:eastAsia="zh-CN"/>
              </w:rPr>
              <w:t>E</w:t>
            </w:r>
            <w:r>
              <w:rPr>
                <w:rFonts w:eastAsia="等线"/>
                <w:lang w:eastAsia="zh-CN"/>
              </w:rPr>
              <w:t>ndorsed</w:t>
            </w:r>
          </w:p>
        </w:tc>
        <w:tc>
          <w:tcPr>
            <w:tcW w:w="1984" w:type="dxa"/>
            <w:tcBorders>
              <w:top w:val="single" w:sz="4" w:space="0" w:color="auto"/>
              <w:left w:val="single" w:sz="4" w:space="0" w:color="auto"/>
              <w:bottom w:val="single" w:sz="4" w:space="0" w:color="auto"/>
              <w:right w:val="single" w:sz="4" w:space="0" w:color="auto"/>
            </w:tcBorders>
          </w:tcPr>
          <w:p w14:paraId="169E1106" w14:textId="77777777" w:rsidR="00D326AB" w:rsidRPr="00023B0A" w:rsidRDefault="00D326AB" w:rsidP="00EF64E7">
            <w:pPr>
              <w:spacing w:before="0" w:after="0" w:line="240" w:lineRule="auto"/>
              <w:jc w:val="left"/>
              <w:rPr>
                <w:rFonts w:eastAsiaTheme="minorEastAsia"/>
                <w:lang w:eastAsia="zh-CN"/>
              </w:rPr>
            </w:pPr>
          </w:p>
        </w:tc>
      </w:tr>
      <w:tr w:rsidR="00D326AB" w14:paraId="1AE5AF6D" w14:textId="77777777" w:rsidTr="00EF64E7">
        <w:tc>
          <w:tcPr>
            <w:tcW w:w="1424" w:type="dxa"/>
            <w:tcBorders>
              <w:top w:val="single" w:sz="4" w:space="0" w:color="auto"/>
              <w:left w:val="single" w:sz="4" w:space="0" w:color="auto"/>
              <w:bottom w:val="single" w:sz="4" w:space="0" w:color="auto"/>
              <w:right w:val="single" w:sz="4" w:space="0" w:color="auto"/>
            </w:tcBorders>
          </w:tcPr>
          <w:p w14:paraId="17834C0F" w14:textId="77777777" w:rsidR="00D326AB" w:rsidRPr="00023B0A" w:rsidRDefault="00D326AB" w:rsidP="00EF64E7">
            <w:pPr>
              <w:spacing w:before="0" w:after="0" w:line="240" w:lineRule="auto"/>
              <w:jc w:val="left"/>
            </w:pPr>
            <w:hyperlink r:id="rId906" w:history="1">
              <w:r>
                <w:rPr>
                  <w:rStyle w:val="ac"/>
                </w:rPr>
                <w:t>R4-2202043</w:t>
              </w:r>
            </w:hyperlink>
          </w:p>
        </w:tc>
        <w:tc>
          <w:tcPr>
            <w:tcW w:w="3963" w:type="dxa"/>
            <w:tcBorders>
              <w:top w:val="single" w:sz="4" w:space="0" w:color="auto"/>
              <w:left w:val="single" w:sz="4" w:space="0" w:color="auto"/>
              <w:bottom w:val="single" w:sz="4" w:space="0" w:color="auto"/>
              <w:right w:val="single" w:sz="4" w:space="0" w:color="auto"/>
            </w:tcBorders>
          </w:tcPr>
          <w:p w14:paraId="2309A03C" w14:textId="77777777" w:rsidR="00D326AB" w:rsidRPr="00023B0A" w:rsidRDefault="00D326AB" w:rsidP="00EF64E7">
            <w:pPr>
              <w:spacing w:before="0" w:after="0" w:line="240" w:lineRule="auto"/>
              <w:jc w:val="left"/>
            </w:pPr>
            <w:r w:rsidRPr="00023B0A">
              <w:t>Draft CR for 38.101-1:  Addition of PC2 and PC1.5 for combinations with n25 and n41</w:t>
            </w:r>
          </w:p>
        </w:tc>
        <w:tc>
          <w:tcPr>
            <w:tcW w:w="1559" w:type="dxa"/>
            <w:tcBorders>
              <w:top w:val="single" w:sz="4" w:space="0" w:color="auto"/>
              <w:left w:val="single" w:sz="4" w:space="0" w:color="auto"/>
              <w:bottom w:val="single" w:sz="4" w:space="0" w:color="auto"/>
              <w:right w:val="single" w:sz="4" w:space="0" w:color="auto"/>
            </w:tcBorders>
          </w:tcPr>
          <w:p w14:paraId="4354EDE5" w14:textId="77777777" w:rsidR="00D326AB" w:rsidRPr="00023B0A" w:rsidRDefault="00D326AB" w:rsidP="00EF64E7">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2C374AB3" w14:textId="77777777" w:rsidR="00D326AB" w:rsidRPr="00023B0A" w:rsidRDefault="00D326AB" w:rsidP="00EF64E7">
            <w:pPr>
              <w:spacing w:before="0" w:after="0" w:line="240" w:lineRule="auto"/>
              <w:jc w:val="left"/>
              <w:rPr>
                <w:rFonts w:eastAsiaTheme="minorEastAsia"/>
                <w:lang w:eastAsia="zh-CN"/>
              </w:rPr>
            </w:pPr>
            <w:r>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60398D11" w14:textId="77777777" w:rsidR="00D326AB" w:rsidRPr="00023B0A" w:rsidRDefault="00D326AB" w:rsidP="00EF64E7">
            <w:pPr>
              <w:spacing w:before="0" w:after="0" w:line="240" w:lineRule="auto"/>
              <w:jc w:val="left"/>
              <w:rPr>
                <w:rFonts w:eastAsiaTheme="minorEastAsia"/>
                <w:lang w:eastAsia="zh-CN"/>
              </w:rPr>
            </w:pPr>
          </w:p>
        </w:tc>
      </w:tr>
      <w:tr w:rsidR="00D326AB" w14:paraId="75473176" w14:textId="77777777" w:rsidTr="00EF64E7">
        <w:tc>
          <w:tcPr>
            <w:tcW w:w="1424" w:type="dxa"/>
            <w:tcBorders>
              <w:top w:val="single" w:sz="4" w:space="0" w:color="auto"/>
              <w:left w:val="single" w:sz="4" w:space="0" w:color="auto"/>
              <w:bottom w:val="single" w:sz="4" w:space="0" w:color="auto"/>
              <w:right w:val="single" w:sz="4" w:space="0" w:color="auto"/>
            </w:tcBorders>
          </w:tcPr>
          <w:p w14:paraId="7887B1CD" w14:textId="77777777" w:rsidR="00D326AB" w:rsidRPr="00023B0A" w:rsidRDefault="00D326AB" w:rsidP="00EF64E7">
            <w:pPr>
              <w:spacing w:before="0" w:after="0" w:line="240" w:lineRule="auto"/>
              <w:jc w:val="left"/>
            </w:pPr>
            <w:hyperlink r:id="rId907" w:history="1">
              <w:r>
                <w:rPr>
                  <w:rStyle w:val="ac"/>
                </w:rPr>
                <w:t>R4-2202044</w:t>
              </w:r>
            </w:hyperlink>
          </w:p>
        </w:tc>
        <w:tc>
          <w:tcPr>
            <w:tcW w:w="3963" w:type="dxa"/>
            <w:tcBorders>
              <w:top w:val="single" w:sz="4" w:space="0" w:color="auto"/>
              <w:left w:val="single" w:sz="4" w:space="0" w:color="auto"/>
              <w:bottom w:val="single" w:sz="4" w:space="0" w:color="auto"/>
              <w:right w:val="single" w:sz="4" w:space="0" w:color="auto"/>
            </w:tcBorders>
          </w:tcPr>
          <w:p w14:paraId="08BCF113" w14:textId="77777777" w:rsidR="00D326AB" w:rsidRPr="00023B0A" w:rsidRDefault="00D326AB" w:rsidP="00EF64E7">
            <w:pPr>
              <w:spacing w:before="0" w:after="0" w:line="240" w:lineRule="auto"/>
              <w:jc w:val="left"/>
            </w:pPr>
            <w:r w:rsidRPr="00023B0A">
              <w:t>Draft CR for 38.101-1:  Addition of PC2 and PC1.5 for combinations with n41 and n66</w:t>
            </w:r>
          </w:p>
        </w:tc>
        <w:tc>
          <w:tcPr>
            <w:tcW w:w="1559" w:type="dxa"/>
            <w:tcBorders>
              <w:top w:val="single" w:sz="4" w:space="0" w:color="auto"/>
              <w:left w:val="single" w:sz="4" w:space="0" w:color="auto"/>
              <w:bottom w:val="single" w:sz="4" w:space="0" w:color="auto"/>
              <w:right w:val="single" w:sz="4" w:space="0" w:color="auto"/>
            </w:tcBorders>
          </w:tcPr>
          <w:p w14:paraId="53791315" w14:textId="77777777" w:rsidR="00D326AB" w:rsidRPr="00023B0A" w:rsidRDefault="00D326AB" w:rsidP="00EF64E7">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66DDFAC5" w14:textId="77777777" w:rsidR="00D326AB" w:rsidRPr="00023B0A" w:rsidRDefault="00D326AB" w:rsidP="00EF64E7">
            <w:pPr>
              <w:spacing w:before="0" w:after="0" w:line="240" w:lineRule="auto"/>
              <w:jc w:val="left"/>
              <w:rPr>
                <w:rFonts w:eastAsiaTheme="minorEastAsia"/>
                <w:lang w:eastAsia="zh-CN"/>
              </w:rPr>
            </w:pPr>
            <w:r>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6CEA5837" w14:textId="77777777" w:rsidR="00D326AB" w:rsidRPr="00023B0A" w:rsidRDefault="00D326AB" w:rsidP="00EF64E7">
            <w:pPr>
              <w:spacing w:before="0" w:after="0" w:line="240" w:lineRule="auto"/>
              <w:jc w:val="left"/>
              <w:rPr>
                <w:rFonts w:eastAsiaTheme="minorEastAsia"/>
                <w:lang w:eastAsia="zh-CN"/>
              </w:rPr>
            </w:pPr>
          </w:p>
        </w:tc>
      </w:tr>
      <w:tr w:rsidR="00D326AB" w14:paraId="52BE1079" w14:textId="77777777" w:rsidTr="00EF64E7">
        <w:tc>
          <w:tcPr>
            <w:tcW w:w="1424" w:type="dxa"/>
            <w:tcBorders>
              <w:top w:val="single" w:sz="4" w:space="0" w:color="auto"/>
              <w:left w:val="single" w:sz="4" w:space="0" w:color="auto"/>
              <w:bottom w:val="single" w:sz="4" w:space="0" w:color="auto"/>
              <w:right w:val="single" w:sz="4" w:space="0" w:color="auto"/>
            </w:tcBorders>
          </w:tcPr>
          <w:p w14:paraId="474162E5" w14:textId="77777777" w:rsidR="00D326AB" w:rsidRPr="00023B0A" w:rsidRDefault="00D326AB" w:rsidP="00EF64E7">
            <w:pPr>
              <w:spacing w:before="0" w:after="0" w:line="240" w:lineRule="auto"/>
              <w:jc w:val="left"/>
            </w:pPr>
            <w:hyperlink r:id="rId908" w:history="1">
              <w:r>
                <w:rPr>
                  <w:rStyle w:val="ac"/>
                </w:rPr>
                <w:t>R4-2202045</w:t>
              </w:r>
            </w:hyperlink>
          </w:p>
        </w:tc>
        <w:tc>
          <w:tcPr>
            <w:tcW w:w="3963" w:type="dxa"/>
            <w:tcBorders>
              <w:top w:val="single" w:sz="4" w:space="0" w:color="auto"/>
              <w:left w:val="single" w:sz="4" w:space="0" w:color="auto"/>
              <w:bottom w:val="single" w:sz="4" w:space="0" w:color="auto"/>
              <w:right w:val="single" w:sz="4" w:space="0" w:color="auto"/>
            </w:tcBorders>
          </w:tcPr>
          <w:p w14:paraId="327BBBBE" w14:textId="77777777" w:rsidR="00D326AB" w:rsidRPr="00023B0A" w:rsidRDefault="00D326AB" w:rsidP="00EF64E7">
            <w:pPr>
              <w:spacing w:before="0" w:after="0" w:line="240" w:lineRule="auto"/>
              <w:jc w:val="left"/>
            </w:pPr>
            <w:r w:rsidRPr="00023B0A">
              <w:t>Draft CR for 38.101-1:  Addition of PC2 and PC1.5 for combinations with n41 and n71</w:t>
            </w:r>
          </w:p>
        </w:tc>
        <w:tc>
          <w:tcPr>
            <w:tcW w:w="1559" w:type="dxa"/>
            <w:tcBorders>
              <w:top w:val="single" w:sz="4" w:space="0" w:color="auto"/>
              <w:left w:val="single" w:sz="4" w:space="0" w:color="auto"/>
              <w:bottom w:val="single" w:sz="4" w:space="0" w:color="auto"/>
              <w:right w:val="single" w:sz="4" w:space="0" w:color="auto"/>
            </w:tcBorders>
          </w:tcPr>
          <w:p w14:paraId="4FDE259D" w14:textId="77777777" w:rsidR="00D326AB" w:rsidRPr="00023B0A" w:rsidRDefault="00D326AB" w:rsidP="00EF64E7">
            <w:pPr>
              <w:spacing w:before="0" w:after="0" w:line="240" w:lineRule="auto"/>
              <w:jc w:val="left"/>
            </w:pPr>
            <w:r w:rsidRPr="00023B0A">
              <w:t>T-Mobile USA</w:t>
            </w:r>
          </w:p>
        </w:tc>
        <w:tc>
          <w:tcPr>
            <w:tcW w:w="1276" w:type="dxa"/>
            <w:tcBorders>
              <w:top w:val="single" w:sz="4" w:space="0" w:color="auto"/>
              <w:left w:val="single" w:sz="4" w:space="0" w:color="auto"/>
              <w:bottom w:val="single" w:sz="4" w:space="0" w:color="auto"/>
              <w:right w:val="single" w:sz="4" w:space="0" w:color="auto"/>
            </w:tcBorders>
          </w:tcPr>
          <w:p w14:paraId="1855DDB7" w14:textId="77777777" w:rsidR="00D326AB" w:rsidRPr="00023B0A" w:rsidRDefault="00D326AB" w:rsidP="00EF64E7">
            <w:pPr>
              <w:spacing w:before="0" w:after="0" w:line="240" w:lineRule="auto"/>
              <w:jc w:val="left"/>
              <w:rPr>
                <w:rFonts w:eastAsiaTheme="minorEastAsia"/>
                <w:lang w:eastAsia="zh-CN"/>
              </w:rPr>
            </w:pPr>
            <w:r>
              <w:rPr>
                <w:rFonts w:eastAsiaTheme="minorEastAsia"/>
                <w:lang w:eastAsia="zh-CN"/>
              </w:rPr>
              <w:t>Endorsed</w:t>
            </w:r>
          </w:p>
        </w:tc>
        <w:tc>
          <w:tcPr>
            <w:tcW w:w="1984" w:type="dxa"/>
            <w:tcBorders>
              <w:top w:val="single" w:sz="4" w:space="0" w:color="auto"/>
              <w:left w:val="single" w:sz="4" w:space="0" w:color="auto"/>
              <w:bottom w:val="single" w:sz="4" w:space="0" w:color="auto"/>
              <w:right w:val="single" w:sz="4" w:space="0" w:color="auto"/>
            </w:tcBorders>
          </w:tcPr>
          <w:p w14:paraId="31277B9D" w14:textId="77777777" w:rsidR="00D326AB" w:rsidRPr="00023B0A" w:rsidRDefault="00D326AB" w:rsidP="00EF64E7">
            <w:pPr>
              <w:spacing w:before="0" w:after="0" w:line="240" w:lineRule="auto"/>
              <w:jc w:val="left"/>
              <w:rPr>
                <w:rFonts w:eastAsiaTheme="minorEastAsia"/>
                <w:lang w:eastAsia="zh-CN"/>
              </w:rPr>
            </w:pPr>
          </w:p>
        </w:tc>
      </w:tr>
    </w:tbl>
    <w:p w14:paraId="608AD503" w14:textId="77777777" w:rsidR="00D326AB" w:rsidRDefault="00D326AB" w:rsidP="00D326AB">
      <w:pPr>
        <w:rPr>
          <w:rFonts w:eastAsia="等线"/>
          <w:lang w:val="sv-SE" w:eastAsia="zh-CN"/>
        </w:rPr>
      </w:pPr>
    </w:p>
    <w:p w14:paraId="491AB2E0" w14:textId="77777777" w:rsidR="00D326AB" w:rsidRDefault="00D326AB" w:rsidP="00D326AB">
      <w:r>
        <w:t>-------------------------------------------------------------------------------------------------------------------------------------------------</w:t>
      </w:r>
    </w:p>
    <w:p w14:paraId="204D0C99" w14:textId="77777777" w:rsidR="00D326AB" w:rsidRDefault="00D326AB" w:rsidP="00D326AB">
      <w:pPr>
        <w:rPr>
          <w:rFonts w:ascii="Arial" w:hAnsi="Arial" w:cs="Arial"/>
          <w:b/>
          <w:sz w:val="24"/>
        </w:rPr>
      </w:pPr>
      <w:hyperlink r:id="rId909" w:history="1">
        <w:r>
          <w:rPr>
            <w:rStyle w:val="ac"/>
            <w:rFonts w:ascii="Arial" w:hAnsi="Arial" w:cs="Arial"/>
            <w:b/>
            <w:sz w:val="24"/>
          </w:rPr>
          <w:t>R4-2200768</w:t>
        </w:r>
      </w:hyperlink>
      <w:r>
        <w:rPr>
          <w:rFonts w:ascii="Arial" w:hAnsi="Arial" w:cs="Arial"/>
          <w:b/>
          <w:color w:val="0000FF"/>
          <w:sz w:val="24"/>
        </w:rPr>
        <w:tab/>
      </w:r>
      <w:r>
        <w:rPr>
          <w:rFonts w:ascii="Arial" w:hAnsi="Arial" w:cs="Arial"/>
          <w:b/>
          <w:sz w:val="24"/>
        </w:rPr>
        <w:t>Draft TR 38.841 v0.6.0: High power UE for NR inter-band Carrier Aggregation with 2 bands downlink and x bands uplink (x =1,2)</w:t>
      </w:r>
    </w:p>
    <w:p w14:paraId="46E91F86"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786B3EA1" w14:textId="77777777" w:rsidR="00D326AB" w:rsidRDefault="00D326AB" w:rsidP="00D326AB">
      <w:pPr>
        <w:rPr>
          <w:rFonts w:ascii="Arial" w:hAnsi="Arial" w:cs="Arial"/>
          <w:b/>
        </w:rPr>
      </w:pPr>
      <w:r>
        <w:rPr>
          <w:rFonts w:ascii="Arial" w:hAnsi="Arial" w:cs="Arial"/>
          <w:b/>
        </w:rPr>
        <w:t xml:space="preserve">Abstract: </w:t>
      </w:r>
    </w:p>
    <w:p w14:paraId="454E965B" w14:textId="77777777" w:rsidR="00D326AB" w:rsidRDefault="00D326AB" w:rsidP="00D326AB">
      <w:r>
        <w:t>[Email Approval] draft TR for email approval</w:t>
      </w:r>
    </w:p>
    <w:p w14:paraId="72EB023D"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bookmarkStart w:id="105" w:name="OLE_LINK5"/>
      <w:r>
        <w:rPr>
          <w:rFonts w:ascii="Arial" w:hAnsi="Arial" w:cs="Arial"/>
          <w:b/>
          <w:color w:val="993300"/>
          <w:u w:val="single"/>
        </w:rPr>
        <w:t>not treated</w:t>
      </w:r>
      <w:bookmarkEnd w:id="105"/>
      <w:r>
        <w:rPr>
          <w:color w:val="993300"/>
          <w:u w:val="single"/>
        </w:rPr>
        <w:t>.</w:t>
      </w:r>
    </w:p>
    <w:p w14:paraId="3CC1CE8E" w14:textId="77777777" w:rsidR="00D326AB" w:rsidRDefault="00D326AB" w:rsidP="00D326AB">
      <w:pPr>
        <w:rPr>
          <w:rFonts w:ascii="Arial" w:hAnsi="Arial" w:cs="Arial"/>
          <w:b/>
          <w:sz w:val="24"/>
        </w:rPr>
      </w:pPr>
      <w:hyperlink r:id="rId910" w:history="1">
        <w:r>
          <w:rPr>
            <w:rStyle w:val="ac"/>
            <w:rFonts w:ascii="Arial" w:hAnsi="Arial" w:cs="Arial"/>
            <w:b/>
            <w:sz w:val="24"/>
          </w:rPr>
          <w:t>R4-2200769</w:t>
        </w:r>
      </w:hyperlink>
      <w:r>
        <w:rPr>
          <w:rFonts w:ascii="Arial" w:hAnsi="Arial" w:cs="Arial"/>
          <w:b/>
          <w:color w:val="0000FF"/>
          <w:sz w:val="24"/>
        </w:rPr>
        <w:tab/>
      </w:r>
      <w:r>
        <w:rPr>
          <w:rFonts w:ascii="Arial" w:hAnsi="Arial" w:cs="Arial"/>
          <w:b/>
          <w:sz w:val="24"/>
        </w:rPr>
        <w:t>Draft CR to 38.101-1 Introduce RF requirements for HPUE CA with 2 bands downlink and x bands uplink (x =1,2)</w:t>
      </w:r>
    </w:p>
    <w:p w14:paraId="721DE2B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7F9085F6" w14:textId="77777777" w:rsidR="00D326AB" w:rsidRDefault="00D326AB" w:rsidP="00D326AB">
      <w:pPr>
        <w:rPr>
          <w:rFonts w:ascii="Arial" w:hAnsi="Arial" w:cs="Arial"/>
          <w:b/>
        </w:rPr>
      </w:pPr>
      <w:r>
        <w:rPr>
          <w:rFonts w:ascii="Arial" w:hAnsi="Arial" w:cs="Arial"/>
          <w:b/>
        </w:rPr>
        <w:t xml:space="preserve">Abstract: </w:t>
      </w:r>
    </w:p>
    <w:p w14:paraId="667020C8" w14:textId="77777777" w:rsidR="00D326AB" w:rsidRDefault="00D326AB" w:rsidP="00D326AB">
      <w:r>
        <w:t>draft big CR for email approval</w:t>
      </w:r>
    </w:p>
    <w:p w14:paraId="76A68094"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FAB7E" w14:textId="77777777" w:rsidR="00D326AB" w:rsidRDefault="00D326AB" w:rsidP="00D326AB">
      <w:pPr>
        <w:pStyle w:val="4"/>
      </w:pPr>
      <w:bookmarkStart w:id="106" w:name="_Toc93078748"/>
      <w:r>
        <w:t>5.30.1</w:t>
      </w:r>
      <w:r>
        <w:tab/>
        <w:t>UE RF requirements</w:t>
      </w:r>
      <w:bookmarkEnd w:id="106"/>
    </w:p>
    <w:p w14:paraId="4482F92F" w14:textId="77777777" w:rsidR="00D326AB" w:rsidRDefault="00D326AB" w:rsidP="00D326AB">
      <w:pPr>
        <w:rPr>
          <w:rFonts w:ascii="Arial" w:hAnsi="Arial" w:cs="Arial"/>
          <w:b/>
          <w:sz w:val="24"/>
        </w:rPr>
      </w:pPr>
      <w:hyperlink r:id="rId911" w:history="1">
        <w:r>
          <w:rPr>
            <w:rStyle w:val="ac"/>
            <w:rFonts w:ascii="Arial" w:hAnsi="Arial" w:cs="Arial"/>
            <w:b/>
            <w:sz w:val="24"/>
          </w:rPr>
          <w:t>R4-2200304</w:t>
        </w:r>
      </w:hyperlink>
      <w:r>
        <w:rPr>
          <w:rFonts w:ascii="Arial" w:hAnsi="Arial" w:cs="Arial"/>
          <w:b/>
          <w:color w:val="0000FF"/>
          <w:sz w:val="24"/>
        </w:rPr>
        <w:tab/>
      </w:r>
      <w:r>
        <w:rPr>
          <w:rFonts w:ascii="Arial" w:hAnsi="Arial" w:cs="Arial"/>
          <w:b/>
          <w:sz w:val="24"/>
        </w:rPr>
        <w:t>DraftCR to 38.101-1 for HPUE CA with 2 bands downlink and x bands uplink (x =1,2)</w:t>
      </w:r>
    </w:p>
    <w:p w14:paraId="6F9E560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856BE68"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D36570" w14:textId="77777777" w:rsidR="00D326AB" w:rsidRDefault="00D326AB" w:rsidP="00D326AB">
      <w:pPr>
        <w:rPr>
          <w:rFonts w:ascii="Arial" w:hAnsi="Arial" w:cs="Arial"/>
          <w:b/>
          <w:sz w:val="24"/>
        </w:rPr>
      </w:pPr>
      <w:hyperlink r:id="rId912" w:history="1">
        <w:r>
          <w:rPr>
            <w:rStyle w:val="ac"/>
            <w:rFonts w:ascii="Arial" w:hAnsi="Arial" w:cs="Arial"/>
            <w:b/>
            <w:sz w:val="24"/>
          </w:rPr>
          <w:t>R4-2201225</w:t>
        </w:r>
      </w:hyperlink>
      <w:r>
        <w:rPr>
          <w:rFonts w:ascii="Arial" w:hAnsi="Arial" w:cs="Arial"/>
          <w:b/>
          <w:color w:val="0000FF"/>
          <w:sz w:val="24"/>
        </w:rPr>
        <w:tab/>
      </w:r>
      <w:r>
        <w:rPr>
          <w:rFonts w:ascii="Arial" w:hAnsi="Arial" w:cs="Arial"/>
          <w:b/>
          <w:sz w:val="24"/>
        </w:rPr>
        <w:t>Draft CR to 38.101-1 corrections on Tx power configuration on IMD requirement for high power UE inter-band CA</w:t>
      </w:r>
    </w:p>
    <w:p w14:paraId="22E7425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1CE9F155" w14:textId="77777777" w:rsidR="00D326AB" w:rsidRDefault="00D326AB" w:rsidP="00D326AB">
      <w:pPr>
        <w:rPr>
          <w:rFonts w:ascii="Arial" w:hAnsi="Arial" w:cs="Arial"/>
          <w:b/>
        </w:rPr>
      </w:pPr>
      <w:r>
        <w:rPr>
          <w:rFonts w:ascii="Arial" w:hAnsi="Arial" w:cs="Arial"/>
          <w:b/>
        </w:rPr>
        <w:t xml:space="preserve">Abstract: </w:t>
      </w:r>
    </w:p>
    <w:p w14:paraId="55DC13E8" w14:textId="77777777" w:rsidR="00D326AB" w:rsidRDefault="00D326AB" w:rsidP="00D326AB">
      <w:r>
        <w:t>For PC2 IMD requirments, MSD value is derived by assuming 3dB higher Tx power that that for PC3, therefore current Tx power configuration shall be change to min(+23 dBm, PCMAX_L,f,c) for PC2 case.</w:t>
      </w:r>
    </w:p>
    <w:p w14:paraId="76F496C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4A296A" w14:textId="77777777" w:rsidR="00D326AB" w:rsidRDefault="00D326AB" w:rsidP="00D326AB">
      <w:pPr>
        <w:rPr>
          <w:rFonts w:ascii="Arial" w:hAnsi="Arial" w:cs="Arial"/>
          <w:b/>
          <w:sz w:val="24"/>
        </w:rPr>
      </w:pPr>
      <w:hyperlink r:id="rId913" w:history="1">
        <w:r>
          <w:rPr>
            <w:rStyle w:val="ac"/>
            <w:rFonts w:ascii="Arial" w:hAnsi="Arial" w:cs="Arial"/>
            <w:b/>
            <w:sz w:val="24"/>
          </w:rPr>
          <w:t>R4-2201680</w:t>
        </w:r>
      </w:hyperlink>
      <w:r>
        <w:rPr>
          <w:rFonts w:ascii="Arial" w:hAnsi="Arial" w:cs="Arial"/>
          <w:b/>
          <w:color w:val="0000FF"/>
          <w:sz w:val="24"/>
        </w:rPr>
        <w:tab/>
      </w:r>
      <w:r>
        <w:rPr>
          <w:rFonts w:ascii="Arial" w:hAnsi="Arial" w:cs="Arial"/>
          <w:b/>
          <w:sz w:val="24"/>
        </w:rPr>
        <w:t>TP for TR 38.841 Addition of CA_n29-n77</w:t>
      </w:r>
    </w:p>
    <w:p w14:paraId="5823938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AT&amp;T</w:t>
      </w:r>
    </w:p>
    <w:p w14:paraId="67E0BCC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98320A">
        <w:rPr>
          <w:rFonts w:ascii="Arial" w:hAnsi="Arial" w:cs="Arial"/>
          <w:b/>
          <w:highlight w:val="green"/>
        </w:rPr>
        <w:t>Approved.</w:t>
      </w:r>
    </w:p>
    <w:p w14:paraId="33B7D4DF" w14:textId="77777777" w:rsidR="00D326AB" w:rsidRDefault="00D326AB" w:rsidP="00D326AB">
      <w:pPr>
        <w:rPr>
          <w:rFonts w:ascii="Arial" w:hAnsi="Arial" w:cs="Arial"/>
          <w:b/>
          <w:sz w:val="24"/>
        </w:rPr>
      </w:pPr>
      <w:hyperlink r:id="rId914" w:history="1">
        <w:r>
          <w:rPr>
            <w:rStyle w:val="ac"/>
            <w:rFonts w:ascii="Arial" w:hAnsi="Arial" w:cs="Arial"/>
            <w:b/>
            <w:sz w:val="24"/>
          </w:rPr>
          <w:t>R4-2201717</w:t>
        </w:r>
      </w:hyperlink>
      <w:r>
        <w:rPr>
          <w:rFonts w:ascii="Arial" w:hAnsi="Arial" w:cs="Arial"/>
          <w:b/>
          <w:color w:val="0000FF"/>
          <w:sz w:val="24"/>
        </w:rPr>
        <w:tab/>
      </w:r>
      <w:r>
        <w:rPr>
          <w:rFonts w:ascii="Arial" w:hAnsi="Arial" w:cs="Arial"/>
          <w:b/>
          <w:sz w:val="24"/>
        </w:rPr>
        <w:t>DraftCR to 38.101-1 for HPUE CA with 2 bands downlink and x bands uplink (x =1,2)</w:t>
      </w:r>
    </w:p>
    <w:p w14:paraId="2E6E4508"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AT&amp;T</w:t>
      </w:r>
    </w:p>
    <w:p w14:paraId="575B0B7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20932">
        <w:rPr>
          <w:rFonts w:ascii="Arial" w:hAnsi="Arial" w:cs="Arial"/>
          <w:b/>
          <w:highlight w:val="green"/>
        </w:rPr>
        <w:t>Endorsed.</w:t>
      </w:r>
    </w:p>
    <w:p w14:paraId="5AD3999D" w14:textId="77777777" w:rsidR="00D326AB" w:rsidRDefault="00D326AB" w:rsidP="00D326AB">
      <w:pPr>
        <w:rPr>
          <w:rFonts w:ascii="Arial" w:hAnsi="Arial" w:cs="Arial"/>
          <w:b/>
          <w:sz w:val="24"/>
        </w:rPr>
      </w:pPr>
      <w:hyperlink r:id="rId915" w:history="1">
        <w:r>
          <w:rPr>
            <w:rStyle w:val="ac"/>
            <w:rFonts w:ascii="Arial" w:hAnsi="Arial" w:cs="Arial"/>
            <w:b/>
            <w:sz w:val="24"/>
          </w:rPr>
          <w:t>R4-2202290</w:t>
        </w:r>
      </w:hyperlink>
      <w:r>
        <w:rPr>
          <w:rFonts w:ascii="Arial" w:hAnsi="Arial" w:cs="Arial"/>
          <w:b/>
          <w:color w:val="0000FF"/>
          <w:sz w:val="24"/>
        </w:rPr>
        <w:tab/>
      </w:r>
      <w:r>
        <w:rPr>
          <w:rFonts w:ascii="Arial" w:hAnsi="Arial" w:cs="Arial"/>
          <w:b/>
          <w:sz w:val="24"/>
        </w:rPr>
        <w:t>DraftCR to 38.101-1 for HPUE CA with 2 bands downlink and x bands uplink (x =1,2)</w:t>
      </w:r>
    </w:p>
    <w:p w14:paraId="02B8FD8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AT&amp;T</w:t>
      </w:r>
    </w:p>
    <w:p w14:paraId="0DE296D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C22A99" w14:textId="77777777" w:rsidR="00D326AB" w:rsidRDefault="00D326AB" w:rsidP="00D326AB">
      <w:pPr>
        <w:rPr>
          <w:rFonts w:ascii="Arial" w:hAnsi="Arial" w:cs="Arial"/>
          <w:b/>
          <w:sz w:val="24"/>
        </w:rPr>
      </w:pPr>
      <w:hyperlink r:id="rId916" w:history="1">
        <w:r>
          <w:rPr>
            <w:rStyle w:val="ac"/>
            <w:rFonts w:ascii="Arial" w:hAnsi="Arial" w:cs="Arial"/>
            <w:b/>
            <w:sz w:val="24"/>
          </w:rPr>
          <w:t>R4-2202041</w:t>
        </w:r>
      </w:hyperlink>
      <w:r>
        <w:rPr>
          <w:rFonts w:ascii="Arial" w:hAnsi="Arial" w:cs="Arial"/>
          <w:b/>
          <w:color w:val="0000FF"/>
          <w:sz w:val="24"/>
        </w:rPr>
        <w:tab/>
      </w:r>
      <w:r>
        <w:rPr>
          <w:rFonts w:ascii="Arial" w:hAnsi="Arial" w:cs="Arial"/>
          <w:b/>
          <w:sz w:val="24"/>
        </w:rPr>
        <w:t>Power Class notation for BCSs</w:t>
      </w:r>
    </w:p>
    <w:p w14:paraId="5BE914A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17CA728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97BA45" w14:textId="77777777" w:rsidR="00D326AB" w:rsidRDefault="00D326AB" w:rsidP="00D326AB">
      <w:pPr>
        <w:rPr>
          <w:rFonts w:ascii="Arial" w:hAnsi="Arial" w:cs="Arial"/>
          <w:b/>
          <w:sz w:val="24"/>
        </w:rPr>
      </w:pPr>
      <w:hyperlink r:id="rId917" w:history="1">
        <w:r>
          <w:rPr>
            <w:rStyle w:val="ac"/>
            <w:rFonts w:ascii="Arial" w:hAnsi="Arial" w:cs="Arial"/>
            <w:b/>
            <w:sz w:val="24"/>
          </w:rPr>
          <w:t>R4-2202042</w:t>
        </w:r>
      </w:hyperlink>
      <w:r>
        <w:rPr>
          <w:rFonts w:ascii="Arial" w:hAnsi="Arial" w:cs="Arial"/>
          <w:b/>
          <w:color w:val="0000FF"/>
          <w:sz w:val="24"/>
        </w:rPr>
        <w:tab/>
      </w:r>
      <w:r>
        <w:rPr>
          <w:rFonts w:ascii="Arial" w:hAnsi="Arial" w:cs="Arial"/>
          <w:b/>
          <w:sz w:val="24"/>
        </w:rPr>
        <w:t>Draft CR for 38.101-1:  Addition of PC2 and PC1.5 for DL CA_n41(2A) UL n41</w:t>
      </w:r>
    </w:p>
    <w:p w14:paraId="73D1C91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521DA53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20932">
        <w:rPr>
          <w:rFonts w:ascii="Arial" w:hAnsi="Arial" w:cs="Arial"/>
          <w:b/>
          <w:highlight w:val="green"/>
        </w:rPr>
        <w:t>Endorsed.</w:t>
      </w:r>
    </w:p>
    <w:p w14:paraId="56583207" w14:textId="77777777" w:rsidR="00D326AB" w:rsidRDefault="00D326AB" w:rsidP="00D326AB">
      <w:pPr>
        <w:rPr>
          <w:rFonts w:ascii="Arial" w:hAnsi="Arial" w:cs="Arial"/>
          <w:b/>
          <w:sz w:val="24"/>
        </w:rPr>
      </w:pPr>
      <w:hyperlink r:id="rId918" w:history="1">
        <w:r>
          <w:rPr>
            <w:rStyle w:val="ac"/>
            <w:rFonts w:ascii="Arial" w:hAnsi="Arial" w:cs="Arial"/>
            <w:b/>
            <w:sz w:val="24"/>
          </w:rPr>
          <w:t>R4-2202043</w:t>
        </w:r>
      </w:hyperlink>
      <w:r>
        <w:rPr>
          <w:rFonts w:ascii="Arial" w:hAnsi="Arial" w:cs="Arial"/>
          <w:b/>
          <w:color w:val="0000FF"/>
          <w:sz w:val="24"/>
        </w:rPr>
        <w:tab/>
      </w:r>
      <w:r>
        <w:rPr>
          <w:rFonts w:ascii="Arial" w:hAnsi="Arial" w:cs="Arial"/>
          <w:b/>
          <w:sz w:val="24"/>
        </w:rPr>
        <w:t>Draft CR for 38.101-1:  Addition of PC2 and PC1.5 for combinations with n25 and n41</w:t>
      </w:r>
    </w:p>
    <w:p w14:paraId="10842AD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396C039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20932">
        <w:rPr>
          <w:rFonts w:ascii="Arial" w:hAnsi="Arial" w:cs="Arial"/>
          <w:b/>
          <w:highlight w:val="green"/>
        </w:rPr>
        <w:t>Endorsed.</w:t>
      </w:r>
    </w:p>
    <w:p w14:paraId="7FD3C738" w14:textId="77777777" w:rsidR="00D326AB" w:rsidRDefault="00D326AB" w:rsidP="00D326AB">
      <w:pPr>
        <w:rPr>
          <w:rFonts w:ascii="Arial" w:hAnsi="Arial" w:cs="Arial"/>
          <w:b/>
          <w:sz w:val="24"/>
        </w:rPr>
      </w:pPr>
      <w:hyperlink r:id="rId919" w:history="1">
        <w:r>
          <w:rPr>
            <w:rStyle w:val="ac"/>
            <w:rFonts w:ascii="Arial" w:hAnsi="Arial" w:cs="Arial"/>
            <w:b/>
            <w:sz w:val="24"/>
          </w:rPr>
          <w:t>R4-2202044</w:t>
        </w:r>
      </w:hyperlink>
      <w:r>
        <w:rPr>
          <w:rFonts w:ascii="Arial" w:hAnsi="Arial" w:cs="Arial"/>
          <w:b/>
          <w:color w:val="0000FF"/>
          <w:sz w:val="24"/>
        </w:rPr>
        <w:tab/>
      </w:r>
      <w:r>
        <w:rPr>
          <w:rFonts w:ascii="Arial" w:hAnsi="Arial" w:cs="Arial"/>
          <w:b/>
          <w:sz w:val="24"/>
        </w:rPr>
        <w:t>Draft CR for 38.101-1:  Addition of PC2 and PC1.5 for combinations with n41 and n66</w:t>
      </w:r>
    </w:p>
    <w:p w14:paraId="7A8EB51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4FC6160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20932">
        <w:rPr>
          <w:rFonts w:ascii="Arial" w:hAnsi="Arial" w:cs="Arial"/>
          <w:b/>
          <w:highlight w:val="green"/>
        </w:rPr>
        <w:t>Endorsed.</w:t>
      </w:r>
    </w:p>
    <w:p w14:paraId="7D4839A6" w14:textId="77777777" w:rsidR="00D326AB" w:rsidRDefault="00D326AB" w:rsidP="00D326AB">
      <w:pPr>
        <w:rPr>
          <w:rFonts w:ascii="Arial" w:hAnsi="Arial" w:cs="Arial"/>
          <w:b/>
          <w:sz w:val="24"/>
        </w:rPr>
      </w:pPr>
      <w:hyperlink r:id="rId920" w:history="1">
        <w:r>
          <w:rPr>
            <w:rStyle w:val="ac"/>
            <w:rFonts w:ascii="Arial" w:hAnsi="Arial" w:cs="Arial"/>
            <w:b/>
            <w:sz w:val="24"/>
          </w:rPr>
          <w:t>R4-2202045</w:t>
        </w:r>
      </w:hyperlink>
      <w:r>
        <w:rPr>
          <w:rFonts w:ascii="Arial" w:hAnsi="Arial" w:cs="Arial"/>
          <w:b/>
          <w:color w:val="0000FF"/>
          <w:sz w:val="24"/>
        </w:rPr>
        <w:tab/>
      </w:r>
      <w:r>
        <w:rPr>
          <w:rFonts w:ascii="Arial" w:hAnsi="Arial" w:cs="Arial"/>
          <w:b/>
          <w:sz w:val="24"/>
        </w:rPr>
        <w:t>Draft CR for 38.101-1:  Addition of PC2 and PC1.5 for combinations with n41 and n71</w:t>
      </w:r>
    </w:p>
    <w:p w14:paraId="56D8821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4B03EF6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20932">
        <w:rPr>
          <w:rFonts w:ascii="Arial" w:hAnsi="Arial" w:cs="Arial"/>
          <w:b/>
          <w:highlight w:val="green"/>
        </w:rPr>
        <w:t>Endorsed.</w:t>
      </w:r>
    </w:p>
    <w:p w14:paraId="7103C842" w14:textId="77777777" w:rsidR="00D326AB" w:rsidRDefault="00D326AB" w:rsidP="00D326AB">
      <w:pPr>
        <w:pStyle w:val="3"/>
      </w:pPr>
      <w:bookmarkStart w:id="107" w:name="_Toc93078749"/>
      <w:r>
        <w:t>5.31</w:t>
      </w:r>
      <w:r>
        <w:tab/>
        <w:t>High power UE (power class 2) for EN-DC with 1 LTE band + 1 NR TDD band</w:t>
      </w:r>
      <w:bookmarkEnd w:id="107"/>
    </w:p>
    <w:p w14:paraId="392692A0" w14:textId="77777777" w:rsidR="00D326AB" w:rsidRDefault="00D326AB" w:rsidP="00D326AB">
      <w:pPr>
        <w:rPr>
          <w:rFonts w:ascii="Arial" w:hAnsi="Arial" w:cs="Arial"/>
          <w:b/>
          <w:color w:val="C00000"/>
          <w:lang w:eastAsia="zh-CN"/>
        </w:rPr>
      </w:pPr>
      <w:r>
        <w:rPr>
          <w:rFonts w:ascii="Arial" w:hAnsi="Arial" w:cs="Arial"/>
          <w:b/>
          <w:color w:val="C00000"/>
          <w:lang w:eastAsia="zh-CN"/>
        </w:rPr>
        <w:t>[101-bis-e][113] NR_PC2_EN-DC, AI 5.31, 5.33 – Per Lindell</w:t>
      </w:r>
    </w:p>
    <w:p w14:paraId="17D3C757" w14:textId="77777777" w:rsidR="00D326AB" w:rsidRDefault="00D326AB" w:rsidP="00D326AB">
      <w:pPr>
        <w:rPr>
          <w:rFonts w:ascii="Arial" w:hAnsi="Arial" w:cs="Arial"/>
          <w:b/>
          <w:sz w:val="24"/>
        </w:rPr>
      </w:pPr>
      <w:hyperlink r:id="rId921" w:history="1">
        <w:r>
          <w:rPr>
            <w:rStyle w:val="ac"/>
            <w:rFonts w:ascii="Arial" w:hAnsi="Arial" w:cs="Arial"/>
            <w:b/>
            <w:sz w:val="24"/>
          </w:rPr>
          <w:t>R4-2202213</w:t>
        </w:r>
      </w:hyperlink>
      <w:r>
        <w:rPr>
          <w:b/>
          <w:lang w:val="en-US" w:eastAsia="zh-CN"/>
        </w:rPr>
        <w:tab/>
      </w:r>
      <w:r>
        <w:rPr>
          <w:rFonts w:ascii="Arial" w:hAnsi="Arial" w:cs="Arial"/>
          <w:b/>
          <w:sz w:val="24"/>
        </w:rPr>
        <w:t>Email discussion summary for [101-bis-e][113] NR_PC2_EN-DC</w:t>
      </w:r>
    </w:p>
    <w:p w14:paraId="32930576"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D4543D4"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7547EC30" w14:textId="77777777" w:rsidR="00D326AB" w:rsidRDefault="00D326AB" w:rsidP="00D326AB">
      <w:r>
        <w:t>This contribution provides the summary of email discussion and recommended summary.</w:t>
      </w:r>
    </w:p>
    <w:p w14:paraId="633CD4E9"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22" w:history="1">
        <w:r>
          <w:rPr>
            <w:rStyle w:val="ac"/>
            <w:rFonts w:ascii="Arial" w:hAnsi="Arial" w:cs="Arial"/>
            <w:b/>
            <w:lang w:val="en-US" w:eastAsia="zh-CN"/>
          </w:rPr>
          <w:t>R4-2202313</w:t>
        </w:r>
      </w:hyperlink>
      <w:r>
        <w:rPr>
          <w:rFonts w:ascii="Arial" w:hAnsi="Arial" w:cs="Arial"/>
          <w:b/>
          <w:lang w:val="en-US" w:eastAsia="zh-CN"/>
        </w:rPr>
        <w:t xml:space="preserve"> (from </w:t>
      </w:r>
      <w:hyperlink r:id="rId923" w:history="1">
        <w:r>
          <w:rPr>
            <w:rStyle w:val="ac"/>
            <w:rFonts w:ascii="Arial" w:hAnsi="Arial" w:cs="Arial"/>
            <w:b/>
            <w:lang w:val="en-US" w:eastAsia="zh-CN"/>
          </w:rPr>
          <w:t>R4-2202213</w:t>
        </w:r>
      </w:hyperlink>
      <w:r>
        <w:rPr>
          <w:rFonts w:ascii="Arial" w:hAnsi="Arial" w:cs="Arial"/>
          <w:b/>
          <w:lang w:val="en-US" w:eastAsia="zh-CN"/>
        </w:rPr>
        <w:t>).</w:t>
      </w:r>
    </w:p>
    <w:bookmarkStart w:id="108" w:name="_Toc93078750"/>
    <w:p w14:paraId="2FC0E901"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"https://www.3gpp.org/ftp/tsg_ran/WG4_Radio/TSGR4_101-bis-e/Docs/R4-2202313.zip" </w:instrText>
      </w:r>
      <w:r>
        <w:rPr>
          <w:rStyle w:val="ac"/>
          <w:rFonts w:ascii="Arial" w:hAnsi="Arial" w:cs="Arial"/>
          <w:b/>
          <w:sz w:val="24"/>
        </w:rPr>
        <w:fldChar w:fldCharType="separate"/>
      </w:r>
      <w:r>
        <w:rPr>
          <w:rStyle w:val="ac"/>
          <w:rFonts w:ascii="Arial" w:hAnsi="Arial" w:cs="Arial"/>
          <w:b/>
          <w:sz w:val="24"/>
        </w:rPr>
        <w:t>R4-2202313</w:t>
      </w:r>
      <w:r>
        <w:rPr>
          <w:rStyle w:val="ac"/>
          <w:rFonts w:ascii="Arial" w:hAnsi="Arial" w:cs="Arial"/>
          <w:b/>
          <w:sz w:val="24"/>
        </w:rPr>
        <w:fldChar w:fldCharType="end"/>
      </w:r>
      <w:r>
        <w:rPr>
          <w:b/>
          <w:lang w:val="en-US" w:eastAsia="zh-CN"/>
        </w:rPr>
        <w:tab/>
      </w:r>
      <w:r>
        <w:rPr>
          <w:rFonts w:ascii="Arial" w:hAnsi="Arial" w:cs="Arial"/>
          <w:b/>
          <w:sz w:val="24"/>
        </w:rPr>
        <w:t>Email discussion summary for [101-bis-e][113] NR_PC2_EN-DC</w:t>
      </w:r>
    </w:p>
    <w:p w14:paraId="16B79698"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C1906C9"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0725FE07" w14:textId="77777777" w:rsidR="00D326AB" w:rsidRDefault="00D326AB" w:rsidP="00D326AB">
      <w:r>
        <w:t>This contribution provides the summary of email discussion and recommended summary.</w:t>
      </w:r>
    </w:p>
    <w:p w14:paraId="578EFE13"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3B60D33"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1A251F64" w14:textId="77777777" w:rsidR="00D326AB" w:rsidRPr="00BC1EA2" w:rsidRDefault="00D326AB" w:rsidP="00D326AB">
      <w:pPr>
        <w:rPr>
          <w:b/>
          <w:u w:val="single"/>
        </w:rPr>
      </w:pPr>
      <w:r w:rsidRPr="00BC1EA2">
        <w:rPr>
          <w:b/>
          <w:u w:val="single"/>
        </w:rPr>
        <w:t>Existing tdocs</w:t>
      </w:r>
    </w:p>
    <w:tbl>
      <w:tblPr>
        <w:tblStyle w:val="TableGrid1"/>
        <w:tblW w:w="0" w:type="auto"/>
        <w:tblInd w:w="0" w:type="dxa"/>
        <w:tblLook w:val="04A0" w:firstRow="1" w:lastRow="0" w:firstColumn="1" w:lastColumn="0" w:noHBand="0" w:noVBand="1"/>
      </w:tblPr>
      <w:tblGrid>
        <w:gridCol w:w="1256"/>
        <w:gridCol w:w="5543"/>
        <w:gridCol w:w="1418"/>
        <w:gridCol w:w="2240"/>
      </w:tblGrid>
      <w:tr w:rsidR="00D326AB" w14:paraId="66899CF7" w14:textId="77777777" w:rsidTr="00EF64E7">
        <w:trPr>
          <w:trHeight w:val="468"/>
        </w:trPr>
        <w:tc>
          <w:tcPr>
            <w:tcW w:w="1256" w:type="dxa"/>
          </w:tcPr>
          <w:p w14:paraId="1D320C35" w14:textId="77777777" w:rsidR="00D326AB" w:rsidRPr="00320C31" w:rsidRDefault="00D326AB" w:rsidP="00EF64E7">
            <w:pPr>
              <w:spacing w:after="0"/>
              <w:rPr>
                <w:b/>
                <w:bCs/>
                <w:u w:val="single"/>
              </w:rPr>
            </w:pPr>
            <w:r w:rsidRPr="00320C31">
              <w:rPr>
                <w:rFonts w:eastAsiaTheme="minorEastAsia"/>
                <w:b/>
                <w:bCs/>
                <w:lang w:val="en-US" w:eastAsia="zh-CN"/>
              </w:rPr>
              <w:t>CR/TP number</w:t>
            </w:r>
          </w:p>
        </w:tc>
        <w:tc>
          <w:tcPr>
            <w:tcW w:w="5543" w:type="dxa"/>
          </w:tcPr>
          <w:p w14:paraId="240B0EAB" w14:textId="77777777" w:rsidR="00D326AB" w:rsidRPr="00320C31" w:rsidRDefault="00D326AB" w:rsidP="00EF64E7">
            <w:pPr>
              <w:spacing w:after="0"/>
            </w:pPr>
            <w:r>
              <w:rPr>
                <w:b/>
                <w:bCs/>
                <w:lang w:val="en-US" w:eastAsia="zh-CN"/>
              </w:rPr>
              <w:t>Title</w:t>
            </w:r>
          </w:p>
        </w:tc>
        <w:tc>
          <w:tcPr>
            <w:tcW w:w="1418" w:type="dxa"/>
          </w:tcPr>
          <w:p w14:paraId="573E7F8D" w14:textId="77777777" w:rsidR="00D326AB" w:rsidRPr="00320C31" w:rsidRDefault="00D326AB" w:rsidP="00EF64E7">
            <w:pPr>
              <w:spacing w:after="0"/>
            </w:pPr>
            <w:r>
              <w:rPr>
                <w:b/>
                <w:bCs/>
                <w:lang w:val="en-US" w:eastAsia="zh-CN"/>
              </w:rPr>
              <w:t>Status</w:t>
            </w:r>
          </w:p>
        </w:tc>
        <w:tc>
          <w:tcPr>
            <w:tcW w:w="2240" w:type="dxa"/>
          </w:tcPr>
          <w:p w14:paraId="13B01E5D" w14:textId="77777777" w:rsidR="00D326AB" w:rsidRPr="00AF7FB8" w:rsidRDefault="00D326AB" w:rsidP="00EF64E7">
            <w:pPr>
              <w:spacing w:after="0"/>
              <w:rPr>
                <w:rFonts w:eastAsia="等线"/>
                <w:b/>
                <w:bCs/>
                <w:lang w:val="en-US" w:eastAsia="zh-CN"/>
              </w:rPr>
            </w:pPr>
            <w:r>
              <w:rPr>
                <w:rFonts w:eastAsia="等线" w:hint="eastAsia"/>
                <w:b/>
                <w:bCs/>
                <w:lang w:val="en-US" w:eastAsia="zh-CN"/>
              </w:rPr>
              <w:t>C</w:t>
            </w:r>
            <w:r>
              <w:rPr>
                <w:rFonts w:eastAsia="等线"/>
                <w:b/>
                <w:bCs/>
                <w:lang w:val="en-US" w:eastAsia="zh-CN"/>
              </w:rPr>
              <w:t>omment</w:t>
            </w:r>
          </w:p>
        </w:tc>
      </w:tr>
      <w:tr w:rsidR="00D326AB" w:rsidRPr="00B3764F" w14:paraId="7B15F893" w14:textId="77777777" w:rsidTr="00EF64E7">
        <w:trPr>
          <w:trHeight w:val="468"/>
        </w:trPr>
        <w:tc>
          <w:tcPr>
            <w:tcW w:w="1256" w:type="dxa"/>
          </w:tcPr>
          <w:p w14:paraId="48579F00" w14:textId="77777777" w:rsidR="00D326AB" w:rsidRPr="009D178E" w:rsidRDefault="00D326AB" w:rsidP="00EF64E7">
            <w:pPr>
              <w:spacing w:after="0"/>
            </w:pPr>
            <w:hyperlink r:id="rId924" w:history="1">
              <w:r>
                <w:rPr>
                  <w:rStyle w:val="ac"/>
                </w:rPr>
                <w:t>R4-2202291</w:t>
              </w:r>
            </w:hyperlink>
          </w:p>
        </w:tc>
        <w:tc>
          <w:tcPr>
            <w:tcW w:w="5543" w:type="dxa"/>
          </w:tcPr>
          <w:p w14:paraId="647B92B9" w14:textId="77777777" w:rsidR="00D326AB" w:rsidRPr="009D178E" w:rsidRDefault="00D326AB" w:rsidP="00EF64E7">
            <w:pPr>
              <w:spacing w:after="0"/>
            </w:pPr>
            <w:r w:rsidRPr="009D178E">
              <w:t>DraftCR to add EN-DC PC2 band combinations with more than 2 bands</w:t>
            </w:r>
          </w:p>
        </w:tc>
        <w:tc>
          <w:tcPr>
            <w:tcW w:w="1418" w:type="dxa"/>
          </w:tcPr>
          <w:p w14:paraId="73B8A73C" w14:textId="77777777" w:rsidR="00D326AB" w:rsidRPr="009D178E" w:rsidRDefault="00D326AB" w:rsidP="00EF64E7">
            <w:pPr>
              <w:spacing w:after="0"/>
              <w:rPr>
                <w:rFonts w:eastAsia="等线"/>
                <w:lang w:eastAsia="zh-CN"/>
              </w:rPr>
            </w:pPr>
            <w:r>
              <w:rPr>
                <w:rFonts w:eastAsia="等线"/>
                <w:lang w:eastAsia="zh-CN"/>
              </w:rPr>
              <w:t>Endorsed</w:t>
            </w:r>
            <w:r w:rsidRPr="009D178E">
              <w:rPr>
                <w:rFonts w:eastAsia="等线"/>
                <w:lang w:eastAsia="zh-CN"/>
              </w:rPr>
              <w:t xml:space="preserve"> </w:t>
            </w:r>
          </w:p>
        </w:tc>
        <w:tc>
          <w:tcPr>
            <w:tcW w:w="2240" w:type="dxa"/>
          </w:tcPr>
          <w:p w14:paraId="0DF49572" w14:textId="77777777" w:rsidR="00D326AB" w:rsidRPr="00831856" w:rsidRDefault="00D326AB" w:rsidP="00EF64E7">
            <w:pPr>
              <w:spacing w:after="0"/>
              <w:rPr>
                <w:rFonts w:eastAsia="等线"/>
                <w:lang w:eastAsia="zh-CN"/>
              </w:rPr>
            </w:pPr>
          </w:p>
        </w:tc>
      </w:tr>
    </w:tbl>
    <w:p w14:paraId="14EE0828" w14:textId="77777777" w:rsidR="00D326AB" w:rsidRPr="00320C31" w:rsidRDefault="00D326AB" w:rsidP="00D326AB">
      <w:pPr>
        <w:rPr>
          <w:rFonts w:ascii="Arial" w:hAnsi="Arial" w:cs="Arial"/>
          <w:b/>
          <w:color w:val="C00000"/>
          <w:lang w:eastAsia="zh-CN"/>
        </w:rPr>
      </w:pPr>
    </w:p>
    <w:p w14:paraId="0ABB979D" w14:textId="77777777" w:rsidR="00D326AB" w:rsidRDefault="00D326AB" w:rsidP="00D326AB">
      <w:pPr>
        <w:pStyle w:val="4"/>
      </w:pPr>
      <w:r>
        <w:t>5.31.1</w:t>
      </w:r>
      <w:r>
        <w:tab/>
        <w:t>UE RF requirements</w:t>
      </w:r>
      <w:bookmarkEnd w:id="108"/>
    </w:p>
    <w:p w14:paraId="59B41489" w14:textId="77777777" w:rsidR="00D326AB" w:rsidRDefault="00D326AB" w:rsidP="00D326AB">
      <w:pPr>
        <w:rPr>
          <w:rFonts w:ascii="Arial" w:hAnsi="Arial" w:cs="Arial"/>
          <w:b/>
          <w:sz w:val="24"/>
        </w:rPr>
      </w:pPr>
      <w:hyperlink r:id="rId925" w:history="1">
        <w:r>
          <w:rPr>
            <w:rStyle w:val="ac"/>
            <w:rFonts w:ascii="Arial" w:hAnsi="Arial" w:cs="Arial"/>
            <w:b/>
            <w:sz w:val="24"/>
          </w:rPr>
          <w:t>R4-2200305</w:t>
        </w:r>
      </w:hyperlink>
      <w:r>
        <w:rPr>
          <w:rFonts w:ascii="Arial" w:hAnsi="Arial" w:cs="Arial"/>
          <w:b/>
          <w:color w:val="0000FF"/>
          <w:sz w:val="24"/>
        </w:rPr>
        <w:tab/>
      </w:r>
      <w:r>
        <w:rPr>
          <w:rFonts w:ascii="Arial" w:hAnsi="Arial" w:cs="Arial"/>
          <w:b/>
          <w:sz w:val="24"/>
        </w:rPr>
        <w:t>TP for TR 37.826 for DL DC_48_n77</w:t>
      </w:r>
    </w:p>
    <w:p w14:paraId="6C84B5F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3A44C72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7B98EC85" w14:textId="77777777" w:rsidR="00D326AB" w:rsidRDefault="00D326AB" w:rsidP="00D326AB">
      <w:pPr>
        <w:pStyle w:val="3"/>
      </w:pPr>
      <w:bookmarkStart w:id="109" w:name="_Toc93078751"/>
      <w:r>
        <w:t>5.32</w:t>
      </w:r>
      <w:r>
        <w:tab/>
        <w:t>Power Class 2 UE for NR inter-band CA and SUL configurations with x (x&gt;2) bands DL and y (y=1, 2) bands UL</w:t>
      </w:r>
      <w:bookmarkEnd w:id="109"/>
    </w:p>
    <w:p w14:paraId="34B6A3DA" w14:textId="77777777" w:rsidR="00D326AB" w:rsidRDefault="00D326AB" w:rsidP="00D326AB">
      <w:pPr>
        <w:rPr>
          <w:rFonts w:ascii="Arial" w:hAnsi="Arial" w:cs="Arial"/>
          <w:b/>
          <w:color w:val="C00000"/>
          <w:lang w:eastAsia="zh-CN"/>
        </w:rPr>
      </w:pPr>
      <w:r>
        <w:rPr>
          <w:rFonts w:ascii="Arial" w:hAnsi="Arial" w:cs="Arial"/>
          <w:b/>
          <w:color w:val="C00000"/>
          <w:lang w:eastAsia="zh-CN"/>
        </w:rPr>
        <w:t>[101-bis-e][112] NR_PC2_SUL_CA_lowMSD, AI 5.30, 5.32 – Bo Liu</w:t>
      </w:r>
    </w:p>
    <w:p w14:paraId="5DB8ADA6" w14:textId="77777777" w:rsidR="00D326AB" w:rsidRDefault="00D326AB" w:rsidP="00D326AB">
      <w:pPr>
        <w:rPr>
          <w:rFonts w:ascii="Arial" w:hAnsi="Arial" w:cs="Arial"/>
          <w:b/>
          <w:sz w:val="24"/>
        </w:rPr>
      </w:pPr>
      <w:hyperlink r:id="rId926" w:history="1">
        <w:r>
          <w:rPr>
            <w:rStyle w:val="ac"/>
            <w:rFonts w:ascii="Arial" w:hAnsi="Arial" w:cs="Arial"/>
            <w:b/>
            <w:sz w:val="24"/>
          </w:rPr>
          <w:t>R4-2202020</w:t>
        </w:r>
      </w:hyperlink>
      <w:r>
        <w:rPr>
          <w:rFonts w:ascii="Arial" w:hAnsi="Arial" w:cs="Arial"/>
          <w:b/>
          <w:color w:val="0000FF"/>
          <w:sz w:val="24"/>
        </w:rPr>
        <w:tab/>
      </w:r>
      <w:r>
        <w:rPr>
          <w:rFonts w:ascii="Arial" w:hAnsi="Arial" w:cs="Arial"/>
          <w:b/>
          <w:sz w:val="24"/>
        </w:rPr>
        <w:t>MSD update needed for PC2 and PC1.5 UL configurations</w:t>
      </w:r>
    </w:p>
    <w:p w14:paraId="10EA8FC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19A69F0" w14:textId="77777777" w:rsidR="00D326AB" w:rsidRDefault="00D326AB" w:rsidP="00D326AB">
      <w:pPr>
        <w:rPr>
          <w:rFonts w:ascii="Arial" w:hAnsi="Arial" w:cs="Arial"/>
          <w:b/>
        </w:rPr>
      </w:pPr>
      <w:r>
        <w:rPr>
          <w:rFonts w:ascii="Arial" w:hAnsi="Arial" w:cs="Arial"/>
          <w:b/>
        </w:rPr>
        <w:t xml:space="preserve">Abstract: </w:t>
      </w:r>
    </w:p>
    <w:p w14:paraId="6BDEC8D8" w14:textId="77777777" w:rsidR="00D326AB" w:rsidRDefault="00D326AB" w:rsidP="00D326AB">
      <w:r>
        <w:t>In R4#101 e-meeting two CRs [1,2] added single UL PC2 and PC1.5 configurations to the intra-band and inter-band RC CA combinations and configurations. At this point it is unclear if a new or increased MSD has been considered for these higher power UL conf</w:t>
      </w:r>
    </w:p>
    <w:p w14:paraId="5CCBEA32"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47761" w14:textId="77777777" w:rsidR="00D326AB" w:rsidRDefault="00D326AB" w:rsidP="00D326AB">
      <w:pPr>
        <w:pStyle w:val="4"/>
      </w:pPr>
      <w:bookmarkStart w:id="110" w:name="_Toc93078752"/>
      <w:r>
        <w:t>5.32.1</w:t>
      </w:r>
      <w:r>
        <w:tab/>
        <w:t>UE RF requirements</w:t>
      </w:r>
      <w:bookmarkEnd w:id="110"/>
    </w:p>
    <w:p w14:paraId="78C47756" w14:textId="77777777" w:rsidR="00D326AB" w:rsidRDefault="00D326AB" w:rsidP="00D326AB">
      <w:pPr>
        <w:pStyle w:val="3"/>
      </w:pPr>
      <w:bookmarkStart w:id="111" w:name="_Toc93078753"/>
      <w:r>
        <w:t>5.33</w:t>
      </w:r>
      <w:r>
        <w:tab/>
        <w:t>Power Class 2 for EN-DC with xLTE band + yNR DL with 1LTE+1(TDD) NR UL band (x= 2, 3, 4, y=1; x=1, 2, y=2)</w:t>
      </w:r>
      <w:bookmarkEnd w:id="111"/>
    </w:p>
    <w:p w14:paraId="242319CD" w14:textId="77777777" w:rsidR="00D326AB" w:rsidRDefault="00D326AB" w:rsidP="00D326AB">
      <w:pPr>
        <w:rPr>
          <w:rFonts w:ascii="Arial" w:hAnsi="Arial" w:cs="Arial"/>
          <w:b/>
          <w:color w:val="C00000"/>
          <w:lang w:eastAsia="zh-CN"/>
        </w:rPr>
      </w:pPr>
      <w:bookmarkStart w:id="112" w:name="_Toc93078754"/>
      <w:r>
        <w:rPr>
          <w:rFonts w:ascii="Arial" w:hAnsi="Arial" w:cs="Arial"/>
          <w:b/>
          <w:color w:val="C00000"/>
          <w:lang w:eastAsia="zh-CN"/>
        </w:rPr>
        <w:t>[101-bis-e][113] NR_PC2_EN-DC, AI 5.31, 5.33 – Per Lindell</w:t>
      </w:r>
    </w:p>
    <w:p w14:paraId="71A1952D" w14:textId="77777777" w:rsidR="00D326AB" w:rsidRDefault="00D326AB" w:rsidP="00D326AB">
      <w:pPr>
        <w:pStyle w:val="4"/>
      </w:pPr>
      <w:r>
        <w:t>5.33.1</w:t>
      </w:r>
      <w:r>
        <w:tab/>
        <w:t>UE RF requirements</w:t>
      </w:r>
      <w:bookmarkEnd w:id="112"/>
    </w:p>
    <w:p w14:paraId="5EE4D908" w14:textId="77777777" w:rsidR="00D326AB" w:rsidRDefault="00D326AB" w:rsidP="00D326AB">
      <w:pPr>
        <w:rPr>
          <w:rFonts w:ascii="Arial" w:hAnsi="Arial" w:cs="Arial"/>
          <w:b/>
          <w:sz w:val="24"/>
        </w:rPr>
      </w:pPr>
      <w:hyperlink r:id="rId927" w:history="1">
        <w:r>
          <w:rPr>
            <w:rStyle w:val="ac"/>
            <w:rFonts w:ascii="Arial" w:hAnsi="Arial" w:cs="Arial"/>
            <w:b/>
            <w:sz w:val="24"/>
          </w:rPr>
          <w:t>R4-2200303</w:t>
        </w:r>
      </w:hyperlink>
      <w:r>
        <w:rPr>
          <w:rFonts w:ascii="Arial" w:hAnsi="Arial" w:cs="Arial"/>
          <w:b/>
          <w:color w:val="0000FF"/>
          <w:sz w:val="24"/>
        </w:rPr>
        <w:tab/>
      </w:r>
      <w:r>
        <w:rPr>
          <w:rFonts w:ascii="Arial" w:hAnsi="Arial" w:cs="Arial"/>
          <w:b/>
          <w:sz w:val="24"/>
        </w:rPr>
        <w:t>DraftCR to add EN-DC PC2 band combinations with more than 2 bands</w:t>
      </w:r>
    </w:p>
    <w:p w14:paraId="0C66E12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61D82F1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928" w:history="1">
        <w:r>
          <w:rPr>
            <w:rStyle w:val="ac"/>
            <w:rFonts w:ascii="Arial" w:hAnsi="Arial" w:cs="Arial"/>
            <w:b/>
          </w:rPr>
          <w:t>R4-2202291</w:t>
        </w:r>
      </w:hyperlink>
      <w:r>
        <w:rPr>
          <w:rFonts w:ascii="Arial" w:hAnsi="Arial" w:cs="Arial"/>
          <w:b/>
        </w:rPr>
        <w:t xml:space="preserve"> (from </w:t>
      </w:r>
      <w:hyperlink r:id="rId929" w:history="1">
        <w:r>
          <w:rPr>
            <w:rStyle w:val="ac"/>
            <w:rFonts w:ascii="Arial" w:hAnsi="Arial" w:cs="Arial"/>
            <w:b/>
          </w:rPr>
          <w:t>R4-2200303</w:t>
        </w:r>
      </w:hyperlink>
      <w:r>
        <w:rPr>
          <w:rFonts w:ascii="Arial" w:hAnsi="Arial" w:cs="Arial"/>
          <w:b/>
        </w:rPr>
        <w:t>).</w:t>
      </w:r>
    </w:p>
    <w:p w14:paraId="3D937FB7" w14:textId="77777777" w:rsidR="00D326AB" w:rsidRDefault="00D326AB" w:rsidP="00D326AB">
      <w:pPr>
        <w:rPr>
          <w:rFonts w:ascii="Arial" w:hAnsi="Arial" w:cs="Arial"/>
          <w:b/>
          <w:sz w:val="24"/>
        </w:rPr>
      </w:pPr>
      <w:hyperlink r:id="rId930" w:history="1">
        <w:r>
          <w:rPr>
            <w:rStyle w:val="ac"/>
            <w:rFonts w:ascii="Arial" w:hAnsi="Arial" w:cs="Arial"/>
            <w:b/>
            <w:sz w:val="24"/>
          </w:rPr>
          <w:t>R4-2202291</w:t>
        </w:r>
      </w:hyperlink>
      <w:r>
        <w:rPr>
          <w:rFonts w:ascii="Arial" w:hAnsi="Arial" w:cs="Arial"/>
          <w:b/>
          <w:color w:val="0000FF"/>
          <w:sz w:val="24"/>
        </w:rPr>
        <w:tab/>
      </w:r>
      <w:r>
        <w:rPr>
          <w:rFonts w:ascii="Arial" w:hAnsi="Arial" w:cs="Arial"/>
          <w:b/>
          <w:sz w:val="24"/>
        </w:rPr>
        <w:t>DraftCR to add EN-DC PC2 band combinations with more than 2 bands</w:t>
      </w:r>
    </w:p>
    <w:p w14:paraId="5E975AB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6F7FB9A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8671A">
        <w:rPr>
          <w:rFonts w:ascii="Arial" w:hAnsi="Arial" w:cs="Arial"/>
          <w:b/>
          <w:highlight w:val="green"/>
        </w:rPr>
        <w:t>Endorsed.</w:t>
      </w:r>
    </w:p>
    <w:p w14:paraId="12031F95" w14:textId="77777777" w:rsidR="00D326AB" w:rsidRDefault="00D326AB" w:rsidP="00D326AB">
      <w:pPr>
        <w:rPr>
          <w:rFonts w:ascii="Arial" w:hAnsi="Arial" w:cs="Arial"/>
          <w:b/>
          <w:sz w:val="24"/>
        </w:rPr>
      </w:pPr>
      <w:hyperlink r:id="rId931" w:history="1">
        <w:r>
          <w:rPr>
            <w:rStyle w:val="ac"/>
            <w:rFonts w:ascii="Arial" w:hAnsi="Arial" w:cs="Arial"/>
            <w:b/>
            <w:sz w:val="24"/>
          </w:rPr>
          <w:t>R4-2200306</w:t>
        </w:r>
      </w:hyperlink>
      <w:r>
        <w:rPr>
          <w:rFonts w:ascii="Arial" w:hAnsi="Arial" w:cs="Arial"/>
          <w:b/>
          <w:color w:val="0000FF"/>
          <w:sz w:val="24"/>
        </w:rPr>
        <w:tab/>
      </w:r>
      <w:r>
        <w:rPr>
          <w:rFonts w:ascii="Arial" w:hAnsi="Arial" w:cs="Arial"/>
          <w:b/>
          <w:sz w:val="24"/>
        </w:rPr>
        <w:t>TP for TR 37.827 for DC_2-5_n2-n77</w:t>
      </w:r>
    </w:p>
    <w:p w14:paraId="1CDF42D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C12FB6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3F448AF2" w14:textId="77777777" w:rsidR="00D326AB" w:rsidRDefault="00D326AB" w:rsidP="00D326AB">
      <w:pPr>
        <w:rPr>
          <w:rFonts w:ascii="Arial" w:hAnsi="Arial" w:cs="Arial"/>
          <w:b/>
          <w:sz w:val="24"/>
        </w:rPr>
      </w:pPr>
      <w:hyperlink r:id="rId932" w:history="1">
        <w:r>
          <w:rPr>
            <w:rStyle w:val="ac"/>
            <w:rFonts w:ascii="Arial" w:hAnsi="Arial" w:cs="Arial"/>
            <w:b/>
            <w:sz w:val="24"/>
          </w:rPr>
          <w:t>R4-2200308</w:t>
        </w:r>
      </w:hyperlink>
      <w:r>
        <w:rPr>
          <w:rFonts w:ascii="Arial" w:hAnsi="Arial" w:cs="Arial"/>
          <w:b/>
          <w:color w:val="0000FF"/>
          <w:sz w:val="24"/>
        </w:rPr>
        <w:tab/>
      </w:r>
      <w:r>
        <w:rPr>
          <w:rFonts w:ascii="Arial" w:hAnsi="Arial" w:cs="Arial"/>
          <w:b/>
          <w:sz w:val="24"/>
        </w:rPr>
        <w:t>TP for TR 37.827 for DC_2-5_n66-n77</w:t>
      </w:r>
    </w:p>
    <w:p w14:paraId="4393338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012D15D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39ACAC3B" w14:textId="77777777" w:rsidR="00D326AB" w:rsidRDefault="00D326AB" w:rsidP="00D326AB">
      <w:pPr>
        <w:rPr>
          <w:rFonts w:ascii="Arial" w:hAnsi="Arial" w:cs="Arial"/>
          <w:b/>
          <w:sz w:val="24"/>
        </w:rPr>
      </w:pPr>
      <w:hyperlink r:id="rId933" w:history="1">
        <w:r>
          <w:rPr>
            <w:rStyle w:val="ac"/>
            <w:rFonts w:ascii="Arial" w:hAnsi="Arial" w:cs="Arial"/>
            <w:b/>
            <w:sz w:val="24"/>
          </w:rPr>
          <w:t>R4-2200309</w:t>
        </w:r>
      </w:hyperlink>
      <w:r>
        <w:rPr>
          <w:rFonts w:ascii="Arial" w:hAnsi="Arial" w:cs="Arial"/>
          <w:b/>
          <w:color w:val="0000FF"/>
          <w:sz w:val="24"/>
        </w:rPr>
        <w:tab/>
      </w:r>
      <w:r>
        <w:rPr>
          <w:rFonts w:ascii="Arial" w:hAnsi="Arial" w:cs="Arial"/>
          <w:b/>
          <w:sz w:val="24"/>
        </w:rPr>
        <w:t>TP for TR 37.827 for DC_2-5-66_n2-n77</w:t>
      </w:r>
    </w:p>
    <w:p w14:paraId="3058315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268EC9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4E48E925" w14:textId="77777777" w:rsidR="00D326AB" w:rsidRDefault="00D326AB" w:rsidP="00D326AB">
      <w:pPr>
        <w:rPr>
          <w:rFonts w:ascii="Arial" w:hAnsi="Arial" w:cs="Arial"/>
          <w:b/>
          <w:sz w:val="24"/>
        </w:rPr>
      </w:pPr>
      <w:hyperlink r:id="rId934" w:history="1">
        <w:r>
          <w:rPr>
            <w:rStyle w:val="ac"/>
            <w:rFonts w:ascii="Arial" w:hAnsi="Arial" w:cs="Arial"/>
            <w:b/>
            <w:sz w:val="24"/>
          </w:rPr>
          <w:t>R4-2200310</w:t>
        </w:r>
      </w:hyperlink>
      <w:r>
        <w:rPr>
          <w:rFonts w:ascii="Arial" w:hAnsi="Arial" w:cs="Arial"/>
          <w:b/>
          <w:color w:val="0000FF"/>
          <w:sz w:val="24"/>
        </w:rPr>
        <w:tab/>
      </w:r>
      <w:r>
        <w:rPr>
          <w:rFonts w:ascii="Arial" w:hAnsi="Arial" w:cs="Arial"/>
          <w:b/>
          <w:sz w:val="24"/>
        </w:rPr>
        <w:t>TP for TR 37.827 for DC_2-5-66_n66-n77</w:t>
      </w:r>
    </w:p>
    <w:p w14:paraId="5E25023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CD1CBC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27841B37" w14:textId="77777777" w:rsidR="00D326AB" w:rsidRDefault="00D326AB" w:rsidP="00D326AB">
      <w:pPr>
        <w:rPr>
          <w:rFonts w:ascii="Arial" w:hAnsi="Arial" w:cs="Arial"/>
          <w:b/>
          <w:sz w:val="24"/>
        </w:rPr>
      </w:pPr>
      <w:hyperlink r:id="rId935" w:history="1">
        <w:r>
          <w:rPr>
            <w:rStyle w:val="ac"/>
            <w:rFonts w:ascii="Arial" w:hAnsi="Arial" w:cs="Arial"/>
            <w:b/>
            <w:sz w:val="24"/>
          </w:rPr>
          <w:t>R4-2200311</w:t>
        </w:r>
      </w:hyperlink>
      <w:r>
        <w:rPr>
          <w:rFonts w:ascii="Arial" w:hAnsi="Arial" w:cs="Arial"/>
          <w:b/>
          <w:color w:val="0000FF"/>
          <w:sz w:val="24"/>
        </w:rPr>
        <w:tab/>
      </w:r>
      <w:r>
        <w:rPr>
          <w:rFonts w:ascii="Arial" w:hAnsi="Arial" w:cs="Arial"/>
          <w:b/>
          <w:sz w:val="24"/>
        </w:rPr>
        <w:t>TP for TR 37.827 for DC_2-5-66_n77</w:t>
      </w:r>
    </w:p>
    <w:p w14:paraId="1214D91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44D9CFA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72FF1FC3" w14:textId="77777777" w:rsidR="00D326AB" w:rsidRDefault="00D326AB" w:rsidP="00D326AB">
      <w:pPr>
        <w:rPr>
          <w:rFonts w:ascii="Arial" w:hAnsi="Arial" w:cs="Arial"/>
          <w:b/>
          <w:sz w:val="24"/>
        </w:rPr>
      </w:pPr>
      <w:hyperlink r:id="rId936" w:history="1">
        <w:r>
          <w:rPr>
            <w:rStyle w:val="ac"/>
            <w:rFonts w:ascii="Arial" w:hAnsi="Arial" w:cs="Arial"/>
            <w:b/>
            <w:sz w:val="24"/>
          </w:rPr>
          <w:t>R4-2200313</w:t>
        </w:r>
      </w:hyperlink>
      <w:r>
        <w:rPr>
          <w:rFonts w:ascii="Arial" w:hAnsi="Arial" w:cs="Arial"/>
          <w:b/>
          <w:color w:val="0000FF"/>
          <w:sz w:val="24"/>
        </w:rPr>
        <w:tab/>
      </w:r>
      <w:r>
        <w:rPr>
          <w:rFonts w:ascii="Arial" w:hAnsi="Arial" w:cs="Arial"/>
          <w:b/>
          <w:sz w:val="24"/>
        </w:rPr>
        <w:t>TP for TR 37.827 for DC_2-13_n66-n77</w:t>
      </w:r>
    </w:p>
    <w:p w14:paraId="4072789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28949B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67DCE969" w14:textId="77777777" w:rsidR="00D326AB" w:rsidRDefault="00D326AB" w:rsidP="00D326AB">
      <w:pPr>
        <w:rPr>
          <w:rFonts w:ascii="Arial" w:hAnsi="Arial" w:cs="Arial"/>
          <w:b/>
          <w:sz w:val="24"/>
        </w:rPr>
      </w:pPr>
      <w:hyperlink r:id="rId937" w:history="1">
        <w:r>
          <w:rPr>
            <w:rStyle w:val="ac"/>
            <w:rFonts w:ascii="Arial" w:hAnsi="Arial" w:cs="Arial"/>
            <w:b/>
            <w:sz w:val="24"/>
          </w:rPr>
          <w:t>R4-2200314</w:t>
        </w:r>
      </w:hyperlink>
      <w:r>
        <w:rPr>
          <w:rFonts w:ascii="Arial" w:hAnsi="Arial" w:cs="Arial"/>
          <w:b/>
          <w:color w:val="0000FF"/>
          <w:sz w:val="24"/>
        </w:rPr>
        <w:tab/>
      </w:r>
      <w:r>
        <w:rPr>
          <w:rFonts w:ascii="Arial" w:hAnsi="Arial" w:cs="Arial"/>
          <w:b/>
          <w:sz w:val="24"/>
        </w:rPr>
        <w:t>TP for TR 37.827 for DC_2-13-66_n66-n77</w:t>
      </w:r>
    </w:p>
    <w:p w14:paraId="20F3406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EF9B4E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3C9E2929" w14:textId="77777777" w:rsidR="00D326AB" w:rsidRDefault="00D326AB" w:rsidP="00D326AB">
      <w:pPr>
        <w:rPr>
          <w:rFonts w:ascii="Arial" w:hAnsi="Arial" w:cs="Arial"/>
          <w:b/>
          <w:sz w:val="24"/>
        </w:rPr>
      </w:pPr>
      <w:hyperlink r:id="rId938" w:history="1">
        <w:r>
          <w:rPr>
            <w:rStyle w:val="ac"/>
            <w:rFonts w:ascii="Arial" w:hAnsi="Arial" w:cs="Arial"/>
            <w:b/>
            <w:sz w:val="24"/>
          </w:rPr>
          <w:t>R4-2200315</w:t>
        </w:r>
      </w:hyperlink>
      <w:r>
        <w:rPr>
          <w:rFonts w:ascii="Arial" w:hAnsi="Arial" w:cs="Arial"/>
          <w:b/>
          <w:color w:val="0000FF"/>
          <w:sz w:val="24"/>
        </w:rPr>
        <w:tab/>
      </w:r>
      <w:r>
        <w:rPr>
          <w:rFonts w:ascii="Arial" w:hAnsi="Arial" w:cs="Arial"/>
          <w:b/>
          <w:sz w:val="24"/>
        </w:rPr>
        <w:t>TP for TR 37.827 for DC_2-13-66_n77</w:t>
      </w:r>
    </w:p>
    <w:p w14:paraId="1A9DCD8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2E39B4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60C7B7D8" w14:textId="77777777" w:rsidR="00D326AB" w:rsidRDefault="00D326AB" w:rsidP="00D326AB">
      <w:pPr>
        <w:rPr>
          <w:rFonts w:ascii="Arial" w:hAnsi="Arial" w:cs="Arial"/>
          <w:b/>
          <w:sz w:val="24"/>
        </w:rPr>
      </w:pPr>
      <w:hyperlink r:id="rId939" w:history="1">
        <w:r>
          <w:rPr>
            <w:rStyle w:val="ac"/>
            <w:rFonts w:ascii="Arial" w:hAnsi="Arial" w:cs="Arial"/>
            <w:b/>
            <w:sz w:val="24"/>
          </w:rPr>
          <w:t>R4-2200316</w:t>
        </w:r>
      </w:hyperlink>
      <w:r>
        <w:rPr>
          <w:rFonts w:ascii="Arial" w:hAnsi="Arial" w:cs="Arial"/>
          <w:b/>
          <w:color w:val="0000FF"/>
          <w:sz w:val="24"/>
        </w:rPr>
        <w:tab/>
      </w:r>
      <w:r>
        <w:rPr>
          <w:rFonts w:ascii="Arial" w:hAnsi="Arial" w:cs="Arial"/>
          <w:b/>
          <w:sz w:val="24"/>
        </w:rPr>
        <w:t>TP for TR 37.827 for DC_2-66_n66-n77</w:t>
      </w:r>
    </w:p>
    <w:p w14:paraId="68E4D24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D62D9F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44507DBF" w14:textId="77777777" w:rsidR="00D326AB" w:rsidRDefault="00D326AB" w:rsidP="00D326AB">
      <w:pPr>
        <w:rPr>
          <w:rFonts w:ascii="Arial" w:hAnsi="Arial" w:cs="Arial"/>
          <w:b/>
          <w:sz w:val="24"/>
        </w:rPr>
      </w:pPr>
      <w:hyperlink r:id="rId940" w:history="1">
        <w:r>
          <w:rPr>
            <w:rStyle w:val="ac"/>
            <w:rFonts w:ascii="Arial" w:hAnsi="Arial" w:cs="Arial"/>
            <w:b/>
            <w:sz w:val="24"/>
          </w:rPr>
          <w:t>R4-2200317</w:t>
        </w:r>
      </w:hyperlink>
      <w:r>
        <w:rPr>
          <w:rFonts w:ascii="Arial" w:hAnsi="Arial" w:cs="Arial"/>
          <w:b/>
          <w:color w:val="0000FF"/>
          <w:sz w:val="24"/>
        </w:rPr>
        <w:tab/>
      </w:r>
      <w:r>
        <w:rPr>
          <w:rFonts w:ascii="Arial" w:hAnsi="Arial" w:cs="Arial"/>
          <w:b/>
          <w:sz w:val="24"/>
        </w:rPr>
        <w:t>TP for TR 37.827 for DC_5-66_n2-n77</w:t>
      </w:r>
    </w:p>
    <w:p w14:paraId="5EF4D7E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20AEE9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286FE981" w14:textId="77777777" w:rsidR="00D326AB" w:rsidRDefault="00D326AB" w:rsidP="00D326AB">
      <w:pPr>
        <w:rPr>
          <w:rFonts w:ascii="Arial" w:hAnsi="Arial" w:cs="Arial"/>
          <w:b/>
          <w:sz w:val="24"/>
        </w:rPr>
      </w:pPr>
      <w:hyperlink r:id="rId941" w:history="1">
        <w:r>
          <w:rPr>
            <w:rStyle w:val="ac"/>
            <w:rFonts w:ascii="Arial" w:hAnsi="Arial" w:cs="Arial"/>
            <w:b/>
            <w:sz w:val="24"/>
          </w:rPr>
          <w:t>R4-2200318</w:t>
        </w:r>
      </w:hyperlink>
      <w:r>
        <w:rPr>
          <w:rFonts w:ascii="Arial" w:hAnsi="Arial" w:cs="Arial"/>
          <w:b/>
          <w:color w:val="0000FF"/>
          <w:sz w:val="24"/>
        </w:rPr>
        <w:tab/>
      </w:r>
      <w:r>
        <w:rPr>
          <w:rFonts w:ascii="Arial" w:hAnsi="Arial" w:cs="Arial"/>
          <w:b/>
          <w:sz w:val="24"/>
        </w:rPr>
        <w:t>TP for TR 37.827 for DC_5-66_n66-n77</w:t>
      </w:r>
    </w:p>
    <w:p w14:paraId="685DBAD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6ED51CF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00C65582" w14:textId="77777777" w:rsidR="00D326AB" w:rsidRDefault="00D326AB" w:rsidP="00D326AB">
      <w:pPr>
        <w:rPr>
          <w:rFonts w:ascii="Arial" w:hAnsi="Arial" w:cs="Arial"/>
          <w:b/>
          <w:sz w:val="24"/>
        </w:rPr>
      </w:pPr>
      <w:hyperlink r:id="rId942" w:history="1">
        <w:r>
          <w:rPr>
            <w:rStyle w:val="ac"/>
            <w:rFonts w:ascii="Arial" w:hAnsi="Arial" w:cs="Arial"/>
            <w:b/>
            <w:sz w:val="24"/>
          </w:rPr>
          <w:t>R4-2200319</w:t>
        </w:r>
      </w:hyperlink>
      <w:r>
        <w:rPr>
          <w:rFonts w:ascii="Arial" w:hAnsi="Arial" w:cs="Arial"/>
          <w:b/>
          <w:color w:val="0000FF"/>
          <w:sz w:val="24"/>
        </w:rPr>
        <w:tab/>
      </w:r>
      <w:r>
        <w:rPr>
          <w:rFonts w:ascii="Arial" w:hAnsi="Arial" w:cs="Arial"/>
          <w:b/>
          <w:sz w:val="24"/>
        </w:rPr>
        <w:t>TP for TR 37.827 for DC_5-66_n77</w:t>
      </w:r>
    </w:p>
    <w:p w14:paraId="53CAFAD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D07220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05B0D311" w14:textId="77777777" w:rsidR="00D326AB" w:rsidRDefault="00D326AB" w:rsidP="00D326AB">
      <w:pPr>
        <w:rPr>
          <w:rFonts w:ascii="Arial" w:hAnsi="Arial" w:cs="Arial"/>
          <w:b/>
          <w:sz w:val="24"/>
        </w:rPr>
      </w:pPr>
      <w:hyperlink r:id="rId943" w:history="1">
        <w:r>
          <w:rPr>
            <w:rStyle w:val="ac"/>
            <w:rFonts w:ascii="Arial" w:hAnsi="Arial" w:cs="Arial"/>
            <w:b/>
            <w:sz w:val="24"/>
          </w:rPr>
          <w:t>R4-2200320</w:t>
        </w:r>
      </w:hyperlink>
      <w:r>
        <w:rPr>
          <w:rFonts w:ascii="Arial" w:hAnsi="Arial" w:cs="Arial"/>
          <w:b/>
          <w:color w:val="0000FF"/>
          <w:sz w:val="24"/>
        </w:rPr>
        <w:tab/>
      </w:r>
      <w:r>
        <w:rPr>
          <w:rFonts w:ascii="Arial" w:hAnsi="Arial" w:cs="Arial"/>
          <w:b/>
          <w:sz w:val="24"/>
        </w:rPr>
        <w:t>TP for TR 37.827 for DC_13-66_n66-n77</w:t>
      </w:r>
    </w:p>
    <w:p w14:paraId="6B9DDDF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258F55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Approved.</w:t>
      </w:r>
    </w:p>
    <w:p w14:paraId="49C8F5D4" w14:textId="77777777" w:rsidR="00D326AB" w:rsidRDefault="00D326AB" w:rsidP="00D326AB">
      <w:pPr>
        <w:rPr>
          <w:rFonts w:ascii="Arial" w:hAnsi="Arial" w:cs="Arial"/>
          <w:b/>
          <w:sz w:val="24"/>
        </w:rPr>
      </w:pPr>
      <w:hyperlink r:id="rId944" w:history="1">
        <w:r>
          <w:rPr>
            <w:rStyle w:val="ac"/>
            <w:rFonts w:ascii="Arial" w:hAnsi="Arial" w:cs="Arial"/>
            <w:b/>
            <w:sz w:val="24"/>
          </w:rPr>
          <w:t>R4-2201684</w:t>
        </w:r>
      </w:hyperlink>
      <w:r>
        <w:rPr>
          <w:rFonts w:ascii="Arial" w:hAnsi="Arial" w:cs="Arial"/>
          <w:b/>
          <w:color w:val="0000FF"/>
          <w:sz w:val="24"/>
        </w:rPr>
        <w:tab/>
      </w:r>
      <w:r>
        <w:rPr>
          <w:rFonts w:ascii="Arial" w:hAnsi="Arial" w:cs="Arial"/>
          <w:b/>
          <w:sz w:val="24"/>
        </w:rPr>
        <w:t>DraftCR 38.101-3 Addition of PC2 EN-DC Combinations</w:t>
      </w:r>
    </w:p>
    <w:p w14:paraId="3D8B9D1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30160B0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F08E2">
        <w:rPr>
          <w:rFonts w:ascii="Arial" w:hAnsi="Arial" w:cs="Arial"/>
          <w:b/>
          <w:highlight w:val="green"/>
        </w:rPr>
        <w:t>Endorsed.</w:t>
      </w:r>
    </w:p>
    <w:p w14:paraId="58B170DE" w14:textId="77777777" w:rsidR="00D326AB" w:rsidRDefault="00D326AB" w:rsidP="00D326AB">
      <w:pPr>
        <w:pStyle w:val="3"/>
      </w:pPr>
      <w:bookmarkStart w:id="113" w:name="_Toc93078755"/>
      <w:r>
        <w:t>5.34</w:t>
      </w:r>
      <w:r>
        <w:tab/>
        <w:t>High power UE for NR TDD intra-band carrier aggregation in frequency range FR1</w:t>
      </w:r>
      <w:bookmarkEnd w:id="113"/>
    </w:p>
    <w:p w14:paraId="2A43DB60" w14:textId="77777777" w:rsidR="00D326AB" w:rsidRDefault="00D326AB" w:rsidP="00D326AB">
      <w:pPr>
        <w:pStyle w:val="4"/>
      </w:pPr>
      <w:bookmarkStart w:id="114" w:name="_Toc93078756"/>
      <w:r>
        <w:t>5.34.1</w:t>
      </w:r>
      <w:r>
        <w:tab/>
        <w:t>UE RF requirements</w:t>
      </w:r>
      <w:bookmarkEnd w:id="114"/>
    </w:p>
    <w:p w14:paraId="0843CCD7" w14:textId="77777777" w:rsidR="00D326AB" w:rsidRDefault="00D326AB" w:rsidP="00D326AB">
      <w:pPr>
        <w:pStyle w:val="3"/>
      </w:pPr>
      <w:bookmarkStart w:id="115" w:name="_Toc93078757"/>
      <w:r>
        <w:t>5.35</w:t>
      </w:r>
      <w:r>
        <w:tab/>
        <w:t>Increasing UE power high limit for CA and DC</w:t>
      </w:r>
      <w:bookmarkEnd w:id="115"/>
    </w:p>
    <w:p w14:paraId="2C161B37" w14:textId="77777777" w:rsidR="00D326AB" w:rsidRDefault="00D326AB" w:rsidP="00D326AB">
      <w:pPr>
        <w:rPr>
          <w:rFonts w:ascii="Arial" w:hAnsi="Arial" w:cs="Arial"/>
          <w:b/>
          <w:color w:val="C00000"/>
          <w:lang w:eastAsia="zh-CN"/>
        </w:rPr>
      </w:pPr>
      <w:r>
        <w:rPr>
          <w:rFonts w:ascii="Arial" w:hAnsi="Arial" w:cs="Arial"/>
          <w:b/>
          <w:color w:val="C00000"/>
          <w:lang w:eastAsia="zh-CN"/>
        </w:rPr>
        <w:t>[101-bis-e][114] NR_Power_Limit_CA_DC, AI 5.35 – Gene Fong</w:t>
      </w:r>
    </w:p>
    <w:p w14:paraId="671ECEEA" w14:textId="77777777" w:rsidR="00D326AB" w:rsidRDefault="00D326AB" w:rsidP="00D326AB">
      <w:pPr>
        <w:rPr>
          <w:rFonts w:ascii="Arial" w:hAnsi="Arial" w:cs="Arial"/>
          <w:b/>
          <w:sz w:val="24"/>
        </w:rPr>
      </w:pPr>
      <w:hyperlink r:id="rId945" w:history="1">
        <w:r>
          <w:rPr>
            <w:rStyle w:val="ac"/>
            <w:rFonts w:ascii="Arial" w:hAnsi="Arial" w:cs="Arial"/>
            <w:b/>
            <w:sz w:val="24"/>
          </w:rPr>
          <w:t>R4-2202214</w:t>
        </w:r>
      </w:hyperlink>
      <w:r>
        <w:rPr>
          <w:b/>
          <w:lang w:val="en-US" w:eastAsia="zh-CN"/>
        </w:rPr>
        <w:tab/>
      </w:r>
      <w:r>
        <w:rPr>
          <w:rFonts w:ascii="Arial" w:hAnsi="Arial" w:cs="Arial"/>
          <w:b/>
          <w:sz w:val="24"/>
        </w:rPr>
        <w:t>Email discussion summary for [101-bis-e][114] NR_Power_Limit_CA_DC</w:t>
      </w:r>
    </w:p>
    <w:p w14:paraId="23F4E138"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0470DEA4"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7919DD04" w14:textId="77777777" w:rsidR="00D326AB" w:rsidRDefault="00D326AB" w:rsidP="00D326AB">
      <w:r>
        <w:t>This contribution provides the summary of email discussion and recommended summary.</w:t>
      </w:r>
    </w:p>
    <w:p w14:paraId="7040DF6E"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46" w:history="1">
        <w:r>
          <w:rPr>
            <w:rStyle w:val="ac"/>
            <w:rFonts w:ascii="Arial" w:hAnsi="Arial" w:cs="Arial"/>
            <w:b/>
            <w:lang w:val="en-US" w:eastAsia="zh-CN"/>
          </w:rPr>
          <w:t>R4-2202314</w:t>
        </w:r>
      </w:hyperlink>
      <w:r>
        <w:rPr>
          <w:rFonts w:ascii="Arial" w:hAnsi="Arial" w:cs="Arial"/>
          <w:b/>
          <w:lang w:val="en-US" w:eastAsia="zh-CN"/>
        </w:rPr>
        <w:t xml:space="preserve"> (from </w:t>
      </w:r>
      <w:hyperlink r:id="rId947" w:history="1">
        <w:r>
          <w:rPr>
            <w:rStyle w:val="ac"/>
            <w:rFonts w:ascii="Arial" w:hAnsi="Arial" w:cs="Arial"/>
            <w:b/>
            <w:lang w:val="en-US" w:eastAsia="zh-CN"/>
          </w:rPr>
          <w:t>R4-2202214</w:t>
        </w:r>
      </w:hyperlink>
      <w:r>
        <w:rPr>
          <w:rFonts w:ascii="Arial" w:hAnsi="Arial" w:cs="Arial"/>
          <w:b/>
          <w:lang w:val="en-US" w:eastAsia="zh-CN"/>
        </w:rPr>
        <w:t>).</w:t>
      </w:r>
    </w:p>
    <w:bookmarkStart w:id="116" w:name="_Toc93078758"/>
    <w:p w14:paraId="03C87E45"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"https://www.3gpp.org/ftp/tsg_ran/WG4_Radio/TSGR4_101-bis-e/Docs/R4-2202314.zip" </w:instrText>
      </w:r>
      <w:r>
        <w:rPr>
          <w:rStyle w:val="ac"/>
          <w:rFonts w:ascii="Arial" w:hAnsi="Arial" w:cs="Arial"/>
          <w:b/>
          <w:sz w:val="24"/>
        </w:rPr>
        <w:fldChar w:fldCharType="separate"/>
      </w:r>
      <w:r>
        <w:rPr>
          <w:rStyle w:val="ac"/>
          <w:rFonts w:ascii="Arial" w:hAnsi="Arial" w:cs="Arial"/>
          <w:b/>
          <w:sz w:val="24"/>
        </w:rPr>
        <w:t>R4-2202314</w:t>
      </w:r>
      <w:r>
        <w:rPr>
          <w:rStyle w:val="ac"/>
          <w:rFonts w:ascii="Arial" w:hAnsi="Arial" w:cs="Arial"/>
          <w:b/>
          <w:sz w:val="24"/>
        </w:rPr>
        <w:fldChar w:fldCharType="end"/>
      </w:r>
      <w:r>
        <w:rPr>
          <w:b/>
          <w:lang w:val="en-US" w:eastAsia="zh-CN"/>
        </w:rPr>
        <w:tab/>
      </w:r>
      <w:r>
        <w:rPr>
          <w:rFonts w:ascii="Arial" w:hAnsi="Arial" w:cs="Arial"/>
          <w:b/>
          <w:sz w:val="24"/>
        </w:rPr>
        <w:t>Email discussion summary for [101-bis-e][114] NR_Power_Limit_CA_DC</w:t>
      </w:r>
    </w:p>
    <w:p w14:paraId="3DA0C18F"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B2E5008"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1AC12EE1" w14:textId="77777777" w:rsidR="00D326AB" w:rsidRDefault="00D326AB" w:rsidP="00D326AB">
      <w:r>
        <w:t>This contribution provides the summary of email discussion and recommended summary.</w:t>
      </w:r>
    </w:p>
    <w:p w14:paraId="00303DC4"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5BE3B61"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7DF8D466" w14:textId="77777777" w:rsidR="00D326AB" w:rsidRDefault="00D326AB" w:rsidP="00D326AB">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4814"/>
        <w:gridCol w:w="2261"/>
        <w:gridCol w:w="3382"/>
      </w:tblGrid>
      <w:tr w:rsidR="00D326AB" w14:paraId="767A8249" w14:textId="77777777" w:rsidTr="00EF64E7">
        <w:tc>
          <w:tcPr>
            <w:tcW w:w="2302" w:type="pct"/>
          </w:tcPr>
          <w:p w14:paraId="4DF94550" w14:textId="77777777" w:rsidR="00D326AB" w:rsidRPr="00FB3800" w:rsidRDefault="00D326AB" w:rsidP="00EF64E7">
            <w:pPr>
              <w:spacing w:before="0" w:after="0" w:line="240" w:lineRule="auto"/>
              <w:rPr>
                <w:b/>
                <w:bCs/>
                <w:lang w:val="en-US" w:eastAsia="zh-CN"/>
              </w:rPr>
            </w:pPr>
            <w:r w:rsidRPr="00FB3800">
              <w:rPr>
                <w:b/>
                <w:bCs/>
                <w:lang w:val="en-US" w:eastAsia="zh-CN"/>
              </w:rPr>
              <w:t>Title</w:t>
            </w:r>
          </w:p>
        </w:tc>
        <w:tc>
          <w:tcPr>
            <w:tcW w:w="1081" w:type="pct"/>
          </w:tcPr>
          <w:p w14:paraId="6EE4FC6E" w14:textId="77777777" w:rsidR="00D326AB" w:rsidRPr="00FB3800" w:rsidRDefault="00D326AB" w:rsidP="00EF64E7">
            <w:pPr>
              <w:spacing w:before="0" w:after="0" w:line="240" w:lineRule="auto"/>
              <w:rPr>
                <w:b/>
                <w:bCs/>
                <w:lang w:val="en-US" w:eastAsia="zh-CN"/>
              </w:rPr>
            </w:pPr>
            <w:r w:rsidRPr="00FB3800">
              <w:rPr>
                <w:b/>
                <w:bCs/>
                <w:lang w:val="en-US" w:eastAsia="zh-CN"/>
              </w:rPr>
              <w:t>Source</w:t>
            </w:r>
          </w:p>
        </w:tc>
        <w:tc>
          <w:tcPr>
            <w:tcW w:w="1617" w:type="pct"/>
          </w:tcPr>
          <w:p w14:paraId="61B4F727" w14:textId="77777777" w:rsidR="00D326AB" w:rsidRPr="00FB3800" w:rsidRDefault="00D326AB" w:rsidP="00EF64E7">
            <w:pPr>
              <w:spacing w:before="0" w:after="0" w:line="240" w:lineRule="auto"/>
              <w:rPr>
                <w:b/>
                <w:bCs/>
                <w:lang w:val="en-US" w:eastAsia="zh-CN"/>
              </w:rPr>
            </w:pPr>
            <w:r>
              <w:rPr>
                <w:b/>
                <w:bCs/>
                <w:lang w:val="en-US" w:eastAsia="zh-CN"/>
              </w:rPr>
              <w:t>Status</w:t>
            </w:r>
          </w:p>
        </w:tc>
      </w:tr>
      <w:tr w:rsidR="00D326AB" w14:paraId="245EDC0F" w14:textId="77777777" w:rsidTr="00EF64E7">
        <w:tc>
          <w:tcPr>
            <w:tcW w:w="2302" w:type="pct"/>
          </w:tcPr>
          <w:p w14:paraId="54E512AB" w14:textId="77777777" w:rsidR="00D326AB" w:rsidRPr="00FB3800" w:rsidRDefault="00D326AB" w:rsidP="00EF64E7">
            <w:pPr>
              <w:spacing w:before="0" w:after="0" w:line="240" w:lineRule="auto"/>
              <w:rPr>
                <w:rFonts w:eastAsiaTheme="minorEastAsia"/>
                <w:lang w:val="en-US" w:eastAsia="zh-CN"/>
              </w:rPr>
            </w:pPr>
            <w:hyperlink r:id="rId948" w:history="1">
              <w:r>
                <w:rPr>
                  <w:rStyle w:val="ac"/>
                  <w:rFonts w:eastAsiaTheme="minorEastAsia"/>
                  <w:lang w:val="en-US" w:eastAsia="zh-CN"/>
                </w:rPr>
                <w:t>R4-2202404</w:t>
              </w:r>
            </w:hyperlink>
            <w:r>
              <w:rPr>
                <w:rFonts w:eastAsiaTheme="minorEastAsia"/>
                <w:lang w:val="en-US" w:eastAsia="zh-CN"/>
              </w:rPr>
              <w:t xml:space="preserve"> </w:t>
            </w:r>
            <w:r w:rsidRPr="00FB3800">
              <w:rPr>
                <w:rFonts w:eastAsiaTheme="minorEastAsia"/>
                <w:lang w:val="en-US" w:eastAsia="zh-CN"/>
              </w:rPr>
              <w:t>WF on agreements for increasing MOP for CA and DC</w:t>
            </w:r>
          </w:p>
        </w:tc>
        <w:tc>
          <w:tcPr>
            <w:tcW w:w="1081" w:type="pct"/>
          </w:tcPr>
          <w:p w14:paraId="730A168A" w14:textId="77777777" w:rsidR="00D326AB" w:rsidRPr="00FB3800" w:rsidRDefault="00D326AB" w:rsidP="00EF64E7">
            <w:pPr>
              <w:spacing w:before="0" w:after="0" w:line="240" w:lineRule="auto"/>
              <w:rPr>
                <w:rFonts w:eastAsiaTheme="minorEastAsia"/>
                <w:lang w:val="en-US" w:eastAsia="zh-CN"/>
              </w:rPr>
            </w:pPr>
            <w:r w:rsidRPr="00FB3800">
              <w:rPr>
                <w:rFonts w:eastAsiaTheme="minorEastAsia"/>
                <w:lang w:val="en-US" w:eastAsia="zh-CN"/>
              </w:rPr>
              <w:t>Qualcomm Incorporated</w:t>
            </w:r>
          </w:p>
        </w:tc>
        <w:tc>
          <w:tcPr>
            <w:tcW w:w="1617" w:type="pct"/>
          </w:tcPr>
          <w:p w14:paraId="650FA5F7" w14:textId="77777777" w:rsidR="00D326AB" w:rsidRPr="00D8781B" w:rsidRDefault="00D326AB" w:rsidP="00EF64E7">
            <w:pPr>
              <w:spacing w:before="0" w:after="0" w:line="240" w:lineRule="auto"/>
              <w:rPr>
                <w:rFonts w:eastAsia="等线"/>
                <w:lang w:val="en-US" w:eastAsia="zh-CN"/>
              </w:rPr>
            </w:pPr>
            <w:r>
              <w:rPr>
                <w:rFonts w:eastAsia="等线"/>
                <w:lang w:val="en-US" w:eastAsia="zh-CN"/>
              </w:rPr>
              <w:t>Noted</w:t>
            </w:r>
          </w:p>
        </w:tc>
      </w:tr>
    </w:tbl>
    <w:p w14:paraId="662CF16E" w14:textId="77777777" w:rsidR="00D326AB" w:rsidRDefault="00D326AB" w:rsidP="00D326AB">
      <w:pPr>
        <w:rPr>
          <w:rFonts w:eastAsiaTheme="minorEastAsia"/>
        </w:rPr>
      </w:pPr>
    </w:p>
    <w:p w14:paraId="6536FBD3" w14:textId="77777777" w:rsidR="00D326AB" w:rsidRDefault="00D326AB" w:rsidP="00D326AB">
      <w:pPr>
        <w:rPr>
          <w:rFonts w:ascii="Arial" w:hAnsi="Arial" w:cs="Arial"/>
          <w:b/>
          <w:sz w:val="24"/>
        </w:rPr>
      </w:pPr>
      <w:hyperlink r:id="rId949" w:history="1">
        <w:r>
          <w:rPr>
            <w:rStyle w:val="ac"/>
            <w:rFonts w:ascii="Arial" w:hAnsi="Arial" w:cs="Arial"/>
            <w:b/>
            <w:sz w:val="24"/>
          </w:rPr>
          <w:t>R4-2202404</w:t>
        </w:r>
      </w:hyperlink>
      <w:r>
        <w:rPr>
          <w:b/>
          <w:lang w:val="en-US" w:eastAsia="zh-CN"/>
        </w:rPr>
        <w:tab/>
      </w:r>
      <w:r>
        <w:rPr>
          <w:rFonts w:ascii="Arial" w:hAnsi="Arial" w:cs="Arial"/>
          <w:b/>
          <w:sz w:val="24"/>
        </w:rPr>
        <w:t xml:space="preserve">WF </w:t>
      </w:r>
      <w:r w:rsidRPr="0005597E">
        <w:rPr>
          <w:rFonts w:ascii="Arial" w:hAnsi="Arial" w:cs="Arial"/>
          <w:b/>
          <w:sz w:val="24"/>
        </w:rPr>
        <w:t>on agreements for increasing MOP for CA and DC</w:t>
      </w:r>
    </w:p>
    <w:p w14:paraId="0967B8F4"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B2F204F" w14:textId="77777777" w:rsidR="00D326AB" w:rsidRPr="00FB3800"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F77555" w14:textId="77777777" w:rsidR="00D326AB" w:rsidRDefault="00D326AB" w:rsidP="00D326AB">
      <w:pPr>
        <w:pStyle w:val="4"/>
      </w:pPr>
      <w:r>
        <w:t>5.35.1</w:t>
      </w:r>
      <w:r>
        <w:tab/>
        <w:t>General and work plan</w:t>
      </w:r>
      <w:bookmarkEnd w:id="116"/>
    </w:p>
    <w:p w14:paraId="755CF074" w14:textId="77777777" w:rsidR="00D326AB" w:rsidRDefault="00D326AB" w:rsidP="00D326AB">
      <w:pPr>
        <w:pStyle w:val="4"/>
      </w:pPr>
      <w:bookmarkStart w:id="117" w:name="_Toc93078759"/>
      <w:r>
        <w:t>5.35.2</w:t>
      </w:r>
      <w:r>
        <w:tab/>
        <w:t>Feasibility and impact study</w:t>
      </w:r>
      <w:bookmarkEnd w:id="117"/>
    </w:p>
    <w:p w14:paraId="09818349" w14:textId="77777777" w:rsidR="00D326AB" w:rsidRDefault="00D326AB" w:rsidP="00D326AB">
      <w:pPr>
        <w:rPr>
          <w:rFonts w:ascii="Arial" w:hAnsi="Arial" w:cs="Arial"/>
          <w:b/>
          <w:sz w:val="24"/>
        </w:rPr>
      </w:pPr>
      <w:hyperlink r:id="rId950" w:history="1">
        <w:r>
          <w:rPr>
            <w:rStyle w:val="ac"/>
            <w:rFonts w:ascii="Arial" w:hAnsi="Arial" w:cs="Arial"/>
            <w:b/>
            <w:sz w:val="24"/>
          </w:rPr>
          <w:t>R4-2200454</w:t>
        </w:r>
      </w:hyperlink>
      <w:r>
        <w:rPr>
          <w:rFonts w:ascii="Arial" w:hAnsi="Arial" w:cs="Arial"/>
          <w:b/>
          <w:color w:val="0000FF"/>
          <w:sz w:val="24"/>
        </w:rPr>
        <w:tab/>
      </w:r>
      <w:r>
        <w:rPr>
          <w:rFonts w:ascii="Arial" w:hAnsi="Arial" w:cs="Arial"/>
          <w:b/>
          <w:sz w:val="24"/>
        </w:rPr>
        <w:t>Comparison between variants of “the sum method”</w:t>
      </w:r>
    </w:p>
    <w:p w14:paraId="489645C9"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80007AF" w14:textId="77777777" w:rsidR="00D326AB" w:rsidRDefault="00D326AB" w:rsidP="00D326AB">
      <w:pPr>
        <w:rPr>
          <w:rFonts w:ascii="Arial" w:hAnsi="Arial" w:cs="Arial"/>
          <w:b/>
        </w:rPr>
      </w:pPr>
      <w:r>
        <w:rPr>
          <w:rFonts w:ascii="Arial" w:hAnsi="Arial" w:cs="Arial"/>
          <w:b/>
        </w:rPr>
        <w:t xml:space="preserve">Abstract: </w:t>
      </w:r>
    </w:p>
    <w:p w14:paraId="4433B258" w14:textId="77777777" w:rsidR="00D326AB" w:rsidRDefault="00D326AB" w:rsidP="00D326AB">
      <w:r>
        <w:t xml:space="preserve">This contribution addresses the issues captured in the approved WF of </w:t>
      </w:r>
      <w:hyperlink r:id="rId951" w:history="1">
        <w:r>
          <w:rPr>
            <w:rStyle w:val="ac"/>
          </w:rPr>
          <w:t>R4-2120064</w:t>
        </w:r>
      </w:hyperlink>
      <w:r>
        <w:t xml:space="preserve">. </w:t>
      </w:r>
    </w:p>
    <w:p w14:paraId="0E4DB7C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903704" w14:textId="77777777" w:rsidR="00D326AB" w:rsidRDefault="00D326AB" w:rsidP="00D326AB">
      <w:pPr>
        <w:rPr>
          <w:rFonts w:ascii="Arial" w:hAnsi="Arial" w:cs="Arial"/>
          <w:b/>
          <w:sz w:val="24"/>
        </w:rPr>
      </w:pPr>
      <w:hyperlink r:id="rId952" w:history="1">
        <w:r>
          <w:rPr>
            <w:rStyle w:val="ac"/>
            <w:rFonts w:ascii="Arial" w:hAnsi="Arial" w:cs="Arial"/>
            <w:b/>
            <w:sz w:val="24"/>
          </w:rPr>
          <w:t>R4-2200494</w:t>
        </w:r>
      </w:hyperlink>
      <w:r>
        <w:rPr>
          <w:rFonts w:ascii="Arial" w:hAnsi="Arial" w:cs="Arial"/>
          <w:b/>
          <w:color w:val="0000FF"/>
          <w:sz w:val="24"/>
        </w:rPr>
        <w:tab/>
      </w:r>
      <w:r>
        <w:rPr>
          <w:rFonts w:ascii="Arial" w:hAnsi="Arial" w:cs="Arial"/>
          <w:b/>
          <w:sz w:val="24"/>
        </w:rPr>
        <w:t>Implementation aspects of increasing MOP for PC2 inter-band ULCA</w:t>
      </w:r>
    </w:p>
    <w:p w14:paraId="759B799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8951163" w14:textId="77777777" w:rsidR="00D326AB" w:rsidRDefault="00D326AB" w:rsidP="00D326AB">
      <w:pPr>
        <w:rPr>
          <w:rFonts w:ascii="Arial" w:hAnsi="Arial" w:cs="Arial"/>
          <w:b/>
        </w:rPr>
      </w:pPr>
      <w:r>
        <w:rPr>
          <w:rFonts w:ascii="Arial" w:hAnsi="Arial" w:cs="Arial"/>
          <w:b/>
        </w:rPr>
        <w:t xml:space="preserve">Abstract: </w:t>
      </w:r>
    </w:p>
    <w:p w14:paraId="39C8FA54" w14:textId="77777777" w:rsidR="00D326AB" w:rsidRDefault="00D326AB" w:rsidP="00D326AB">
      <w:r>
        <w:t>In this contribution, we further examine the different PC2 inter-band cases with a focus on the cases where one band is based on a 2Tx PC2 or PC1.5 implementation.</w:t>
      </w:r>
    </w:p>
    <w:p w14:paraId="6E38298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9EF989" w14:textId="77777777" w:rsidR="00D326AB" w:rsidRDefault="00D326AB" w:rsidP="00D326AB">
      <w:pPr>
        <w:rPr>
          <w:rFonts w:ascii="Arial" w:hAnsi="Arial" w:cs="Arial"/>
          <w:b/>
          <w:sz w:val="24"/>
        </w:rPr>
      </w:pPr>
      <w:hyperlink r:id="rId953" w:history="1">
        <w:r>
          <w:rPr>
            <w:rStyle w:val="ac"/>
            <w:rFonts w:ascii="Arial" w:hAnsi="Arial" w:cs="Arial"/>
            <w:b/>
            <w:sz w:val="24"/>
          </w:rPr>
          <w:t>R4-2200852</w:t>
        </w:r>
      </w:hyperlink>
      <w:r>
        <w:rPr>
          <w:rFonts w:ascii="Arial" w:hAnsi="Arial" w:cs="Arial"/>
          <w:b/>
          <w:color w:val="0000FF"/>
          <w:sz w:val="24"/>
        </w:rPr>
        <w:tab/>
      </w:r>
      <w:r>
        <w:rPr>
          <w:rFonts w:ascii="Arial" w:hAnsi="Arial" w:cs="Arial"/>
          <w:b/>
          <w:sz w:val="24"/>
        </w:rPr>
        <w:t>Increasing UE power high limit for CA and DC by existing signaling</w:t>
      </w:r>
    </w:p>
    <w:p w14:paraId="1CD7EB97"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275CC36" w14:textId="77777777" w:rsidR="00D326AB" w:rsidRDefault="00D326AB" w:rsidP="00D326AB">
      <w:pPr>
        <w:rPr>
          <w:rFonts w:ascii="Arial" w:hAnsi="Arial" w:cs="Arial"/>
          <w:b/>
        </w:rPr>
      </w:pPr>
      <w:r>
        <w:rPr>
          <w:rFonts w:ascii="Arial" w:hAnsi="Arial" w:cs="Arial"/>
          <w:b/>
        </w:rPr>
        <w:t xml:space="preserve">Abstract: </w:t>
      </w:r>
    </w:p>
    <w:p w14:paraId="1C27EA9E" w14:textId="77777777" w:rsidR="00D326AB" w:rsidRDefault="00D326AB" w:rsidP="00D326AB">
      <w:r>
        <w:t>In this contribution we propose to reuse existing signaling mechanism to increase the power limit for CA and DC</w:t>
      </w:r>
    </w:p>
    <w:p w14:paraId="42606F5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B2795" w14:textId="77777777" w:rsidR="00D326AB" w:rsidRDefault="00D326AB" w:rsidP="00D326AB">
      <w:pPr>
        <w:rPr>
          <w:rFonts w:ascii="Arial" w:hAnsi="Arial" w:cs="Arial"/>
          <w:b/>
          <w:sz w:val="24"/>
        </w:rPr>
      </w:pPr>
      <w:hyperlink r:id="rId954" w:history="1">
        <w:r>
          <w:rPr>
            <w:rStyle w:val="ac"/>
            <w:rFonts w:ascii="Arial" w:hAnsi="Arial" w:cs="Arial"/>
            <w:b/>
            <w:sz w:val="24"/>
          </w:rPr>
          <w:t>R4-2200965</w:t>
        </w:r>
      </w:hyperlink>
      <w:r>
        <w:rPr>
          <w:rFonts w:ascii="Arial" w:hAnsi="Arial" w:cs="Arial"/>
          <w:b/>
          <w:color w:val="0000FF"/>
          <w:sz w:val="24"/>
        </w:rPr>
        <w:tab/>
      </w:r>
      <w:r>
        <w:rPr>
          <w:rFonts w:ascii="Arial" w:hAnsi="Arial" w:cs="Arial"/>
          <w:b/>
          <w:sz w:val="24"/>
        </w:rPr>
        <w:t>Further discussion on the increasing UE power high limit for CA and DC</w:t>
      </w:r>
    </w:p>
    <w:p w14:paraId="434A389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6A2BA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8CED4" w14:textId="77777777" w:rsidR="00D326AB" w:rsidRDefault="00D326AB" w:rsidP="00D326AB">
      <w:pPr>
        <w:rPr>
          <w:rFonts w:ascii="Arial" w:hAnsi="Arial" w:cs="Arial"/>
          <w:b/>
          <w:sz w:val="24"/>
        </w:rPr>
      </w:pPr>
      <w:hyperlink r:id="rId955" w:history="1">
        <w:r>
          <w:rPr>
            <w:rStyle w:val="ac"/>
            <w:rFonts w:ascii="Arial" w:hAnsi="Arial" w:cs="Arial"/>
            <w:b/>
            <w:sz w:val="24"/>
          </w:rPr>
          <w:t>R4-2201278</w:t>
        </w:r>
      </w:hyperlink>
      <w:r>
        <w:rPr>
          <w:rFonts w:ascii="Arial" w:hAnsi="Arial" w:cs="Arial"/>
          <w:b/>
          <w:color w:val="0000FF"/>
          <w:sz w:val="24"/>
        </w:rPr>
        <w:tab/>
      </w:r>
      <w:r>
        <w:rPr>
          <w:rFonts w:ascii="Arial" w:hAnsi="Arial" w:cs="Arial"/>
          <w:b/>
          <w:sz w:val="24"/>
        </w:rPr>
        <w:t>R17 UE power class high limit</w:t>
      </w:r>
    </w:p>
    <w:p w14:paraId="1FC360D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56749C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58B05" w14:textId="77777777" w:rsidR="00D326AB" w:rsidRDefault="00D326AB" w:rsidP="00D326AB">
      <w:pPr>
        <w:rPr>
          <w:rFonts w:ascii="Arial" w:hAnsi="Arial" w:cs="Arial"/>
          <w:b/>
          <w:sz w:val="24"/>
        </w:rPr>
      </w:pPr>
      <w:hyperlink r:id="rId956" w:history="1">
        <w:r>
          <w:rPr>
            <w:rStyle w:val="ac"/>
            <w:rFonts w:ascii="Arial" w:hAnsi="Arial" w:cs="Arial"/>
            <w:b/>
            <w:sz w:val="24"/>
          </w:rPr>
          <w:t>R4-2201334</w:t>
        </w:r>
      </w:hyperlink>
      <w:r>
        <w:rPr>
          <w:rFonts w:ascii="Arial" w:hAnsi="Arial" w:cs="Arial"/>
          <w:b/>
          <w:color w:val="0000FF"/>
          <w:sz w:val="24"/>
        </w:rPr>
        <w:tab/>
      </w:r>
      <w:r>
        <w:rPr>
          <w:rFonts w:ascii="Arial" w:hAnsi="Arial" w:cs="Arial"/>
          <w:b/>
          <w:sz w:val="24"/>
        </w:rPr>
        <w:t>Further discussion on increase UE maximum power for NR uplink inter band CA</w:t>
      </w:r>
    </w:p>
    <w:p w14:paraId="4C32F5BD"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A0A32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22FBB" w14:textId="77777777" w:rsidR="00D326AB" w:rsidRDefault="00D326AB" w:rsidP="00D326AB">
      <w:pPr>
        <w:rPr>
          <w:rFonts w:ascii="Arial" w:hAnsi="Arial" w:cs="Arial"/>
          <w:b/>
          <w:sz w:val="24"/>
        </w:rPr>
      </w:pPr>
      <w:hyperlink r:id="rId957" w:history="1">
        <w:r>
          <w:rPr>
            <w:rStyle w:val="ac"/>
            <w:rFonts w:ascii="Arial" w:hAnsi="Arial" w:cs="Arial"/>
            <w:b/>
            <w:sz w:val="24"/>
          </w:rPr>
          <w:t>R4-2201836</w:t>
        </w:r>
      </w:hyperlink>
      <w:r>
        <w:rPr>
          <w:rFonts w:ascii="Arial" w:hAnsi="Arial" w:cs="Arial"/>
          <w:b/>
          <w:color w:val="0000FF"/>
          <w:sz w:val="24"/>
        </w:rPr>
        <w:tab/>
      </w:r>
      <w:r>
        <w:rPr>
          <w:rFonts w:ascii="Arial" w:hAnsi="Arial" w:cs="Arial"/>
          <w:b/>
          <w:sz w:val="24"/>
        </w:rPr>
        <w:t>On Increasing MOP for NR inter-band CA</w:t>
      </w:r>
    </w:p>
    <w:p w14:paraId="6FFDF86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7D2EFDE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CF5E36" w14:textId="77777777" w:rsidR="00D326AB" w:rsidRDefault="00D326AB" w:rsidP="00D326AB">
      <w:pPr>
        <w:pStyle w:val="4"/>
      </w:pPr>
      <w:bookmarkStart w:id="118" w:name="_Toc93078760"/>
      <w:r>
        <w:t>5.35.3</w:t>
      </w:r>
      <w:r>
        <w:tab/>
        <w:t>UE RF requirements</w:t>
      </w:r>
      <w:bookmarkEnd w:id="118"/>
    </w:p>
    <w:p w14:paraId="445E089F" w14:textId="77777777" w:rsidR="00D326AB" w:rsidRDefault="00D326AB" w:rsidP="00D326AB">
      <w:pPr>
        <w:rPr>
          <w:rFonts w:ascii="Arial" w:hAnsi="Arial" w:cs="Arial"/>
          <w:b/>
          <w:sz w:val="24"/>
        </w:rPr>
      </w:pPr>
      <w:hyperlink r:id="rId958" w:history="1">
        <w:r>
          <w:rPr>
            <w:rStyle w:val="ac"/>
            <w:rFonts w:ascii="Arial" w:hAnsi="Arial" w:cs="Arial"/>
            <w:b/>
            <w:sz w:val="24"/>
          </w:rPr>
          <w:t>R4-2200440</w:t>
        </w:r>
      </w:hyperlink>
      <w:r>
        <w:rPr>
          <w:rFonts w:ascii="Arial" w:hAnsi="Arial" w:cs="Arial"/>
          <w:b/>
          <w:color w:val="0000FF"/>
          <w:sz w:val="24"/>
        </w:rPr>
        <w:tab/>
      </w:r>
      <w:r>
        <w:rPr>
          <w:rFonts w:ascii="Arial" w:hAnsi="Arial" w:cs="Arial"/>
          <w:b/>
          <w:sz w:val="24"/>
        </w:rPr>
        <w:t>UE maximum output power for inter-band UL CA</w:t>
      </w:r>
    </w:p>
    <w:p w14:paraId="667D8EC8"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9DB726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C010BC" w14:textId="77777777" w:rsidR="00D326AB" w:rsidRDefault="00D326AB" w:rsidP="00D326AB">
      <w:pPr>
        <w:rPr>
          <w:rFonts w:ascii="Arial" w:hAnsi="Arial" w:cs="Arial"/>
          <w:b/>
          <w:sz w:val="24"/>
        </w:rPr>
      </w:pPr>
      <w:hyperlink r:id="rId959" w:history="1">
        <w:r>
          <w:rPr>
            <w:rStyle w:val="ac"/>
            <w:rFonts w:ascii="Arial" w:hAnsi="Arial" w:cs="Arial"/>
            <w:b/>
            <w:sz w:val="24"/>
          </w:rPr>
          <w:t>R4-2200455</w:t>
        </w:r>
      </w:hyperlink>
      <w:r>
        <w:rPr>
          <w:rFonts w:ascii="Arial" w:hAnsi="Arial" w:cs="Arial"/>
          <w:b/>
          <w:color w:val="0000FF"/>
          <w:sz w:val="24"/>
        </w:rPr>
        <w:tab/>
      </w:r>
      <w:r>
        <w:rPr>
          <w:rFonts w:ascii="Arial" w:hAnsi="Arial" w:cs="Arial"/>
          <w:b/>
          <w:sz w:val="24"/>
        </w:rPr>
        <w:t>UE RF requirements for the sum method</w:t>
      </w:r>
    </w:p>
    <w:p w14:paraId="4D4EF54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92598A9" w14:textId="77777777" w:rsidR="00D326AB" w:rsidRDefault="00D326AB" w:rsidP="00D326AB">
      <w:pPr>
        <w:rPr>
          <w:rFonts w:ascii="Arial" w:hAnsi="Arial" w:cs="Arial"/>
          <w:b/>
        </w:rPr>
      </w:pPr>
      <w:r>
        <w:rPr>
          <w:rFonts w:ascii="Arial" w:hAnsi="Arial" w:cs="Arial"/>
          <w:b/>
        </w:rPr>
        <w:t xml:space="preserve">Abstract: </w:t>
      </w:r>
    </w:p>
    <w:p w14:paraId="625E77BD" w14:textId="77777777" w:rsidR="00D326AB" w:rsidRDefault="00D326AB" w:rsidP="00D326AB">
      <w:r>
        <w:t>This contribution shares concrete examples of the requirements for PC2+PC3 based on the respective option 2 and 3 [</w:t>
      </w:r>
      <w:hyperlink r:id="rId960" w:history="1">
        <w:r>
          <w:rPr>
            <w:rStyle w:val="ac"/>
          </w:rPr>
          <w:t>R4-2200454</w:t>
        </w:r>
      </w:hyperlink>
      <w:r>
        <w:t>].</w:t>
      </w:r>
    </w:p>
    <w:p w14:paraId="5D24808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637FFA" w14:textId="77777777" w:rsidR="00D326AB" w:rsidRDefault="00D326AB" w:rsidP="00D326AB">
      <w:pPr>
        <w:rPr>
          <w:rFonts w:ascii="Arial" w:hAnsi="Arial" w:cs="Arial"/>
          <w:b/>
          <w:sz w:val="24"/>
        </w:rPr>
      </w:pPr>
      <w:hyperlink r:id="rId961" w:history="1">
        <w:r>
          <w:rPr>
            <w:rStyle w:val="ac"/>
            <w:rFonts w:ascii="Arial" w:hAnsi="Arial" w:cs="Arial"/>
            <w:b/>
            <w:sz w:val="24"/>
          </w:rPr>
          <w:t>R4-2201229</w:t>
        </w:r>
      </w:hyperlink>
      <w:r>
        <w:rPr>
          <w:rFonts w:ascii="Arial" w:hAnsi="Arial" w:cs="Arial"/>
          <w:b/>
          <w:color w:val="0000FF"/>
          <w:sz w:val="24"/>
        </w:rPr>
        <w:tab/>
      </w:r>
      <w:r>
        <w:rPr>
          <w:rFonts w:ascii="Arial" w:hAnsi="Arial" w:cs="Arial"/>
          <w:b/>
          <w:sz w:val="24"/>
        </w:rPr>
        <w:t>Discussion on increasing UE maximum power high limit</w:t>
      </w:r>
    </w:p>
    <w:p w14:paraId="703177D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4CFE4D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A4B98" w14:textId="77777777" w:rsidR="00D326AB" w:rsidRDefault="00D326AB" w:rsidP="00D326AB">
      <w:pPr>
        <w:rPr>
          <w:rFonts w:ascii="Arial" w:hAnsi="Arial" w:cs="Arial"/>
          <w:b/>
          <w:sz w:val="24"/>
        </w:rPr>
      </w:pPr>
      <w:hyperlink r:id="rId962" w:history="1">
        <w:r>
          <w:rPr>
            <w:rStyle w:val="ac"/>
            <w:rFonts w:ascii="Arial" w:hAnsi="Arial" w:cs="Arial"/>
            <w:b/>
            <w:sz w:val="24"/>
          </w:rPr>
          <w:t>R4-2201265</w:t>
        </w:r>
      </w:hyperlink>
      <w:r>
        <w:rPr>
          <w:rFonts w:ascii="Arial" w:hAnsi="Arial" w:cs="Arial"/>
          <w:b/>
          <w:color w:val="0000FF"/>
          <w:sz w:val="24"/>
        </w:rPr>
        <w:tab/>
      </w:r>
      <w:r>
        <w:rPr>
          <w:rFonts w:ascii="Arial" w:hAnsi="Arial" w:cs="Arial"/>
          <w:b/>
          <w:sz w:val="24"/>
        </w:rPr>
        <w:t>RF requirements impact for Increased MOP for CA and DC</w:t>
      </w:r>
    </w:p>
    <w:p w14:paraId="2282D100"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14:paraId="0F98AB1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E967A0" w14:textId="77777777" w:rsidR="00D326AB" w:rsidRDefault="00D326AB" w:rsidP="00D326AB">
      <w:pPr>
        <w:rPr>
          <w:rFonts w:ascii="Arial" w:hAnsi="Arial" w:cs="Arial"/>
          <w:b/>
          <w:sz w:val="24"/>
        </w:rPr>
      </w:pPr>
      <w:hyperlink r:id="rId963" w:history="1">
        <w:r>
          <w:rPr>
            <w:rStyle w:val="ac"/>
            <w:rFonts w:ascii="Arial" w:hAnsi="Arial" w:cs="Arial"/>
            <w:b/>
            <w:sz w:val="24"/>
          </w:rPr>
          <w:t>R4-2201856</w:t>
        </w:r>
      </w:hyperlink>
      <w:r>
        <w:rPr>
          <w:rFonts w:ascii="Arial" w:hAnsi="Arial" w:cs="Arial"/>
          <w:b/>
          <w:color w:val="0000FF"/>
          <w:sz w:val="24"/>
        </w:rPr>
        <w:tab/>
      </w:r>
      <w:r>
        <w:rPr>
          <w:rFonts w:ascii="Arial" w:hAnsi="Arial" w:cs="Arial"/>
          <w:b/>
          <w:sz w:val="24"/>
        </w:rPr>
        <w:t>Higher output power for CA and DC</w:t>
      </w:r>
    </w:p>
    <w:p w14:paraId="0B395B2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26A2AD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FABE92" w14:textId="77777777" w:rsidR="00D326AB" w:rsidRDefault="00D326AB" w:rsidP="00D326AB">
      <w:pPr>
        <w:pStyle w:val="3"/>
      </w:pPr>
      <w:bookmarkStart w:id="119" w:name="_Toc93078761"/>
      <w:r>
        <w:t>5.36</w:t>
      </w:r>
      <w:r>
        <w:tab/>
        <w:t>High power UE (power class 2) for NR FDD band</w:t>
      </w:r>
      <w:bookmarkEnd w:id="119"/>
    </w:p>
    <w:p w14:paraId="076DA48F" w14:textId="77777777" w:rsidR="00D326AB" w:rsidRDefault="00D326AB" w:rsidP="00D326AB">
      <w:pPr>
        <w:rPr>
          <w:rFonts w:ascii="Arial" w:hAnsi="Arial" w:cs="Arial"/>
          <w:b/>
          <w:color w:val="C00000"/>
          <w:lang w:eastAsia="zh-CN"/>
        </w:rPr>
      </w:pPr>
      <w:r>
        <w:rPr>
          <w:rFonts w:ascii="Arial" w:hAnsi="Arial" w:cs="Arial"/>
          <w:b/>
          <w:color w:val="C00000"/>
          <w:lang w:eastAsia="zh-CN"/>
        </w:rPr>
        <w:t>[101-bis-e][115] NR_PC2_UE_FDD, AI 5.36 – Basaier Jialade</w:t>
      </w:r>
    </w:p>
    <w:p w14:paraId="144EBA4C" w14:textId="77777777" w:rsidR="00D326AB" w:rsidRDefault="00D326AB" w:rsidP="00D326AB">
      <w:pPr>
        <w:rPr>
          <w:rFonts w:ascii="Arial" w:hAnsi="Arial" w:cs="Arial"/>
          <w:b/>
          <w:sz w:val="24"/>
        </w:rPr>
      </w:pPr>
      <w:hyperlink r:id="rId964" w:history="1">
        <w:r>
          <w:rPr>
            <w:rStyle w:val="ac"/>
            <w:rFonts w:ascii="Arial" w:hAnsi="Arial" w:cs="Arial"/>
            <w:b/>
            <w:sz w:val="24"/>
          </w:rPr>
          <w:t>R4-2202215</w:t>
        </w:r>
      </w:hyperlink>
      <w:r>
        <w:rPr>
          <w:b/>
          <w:lang w:val="en-US" w:eastAsia="zh-CN"/>
        </w:rPr>
        <w:tab/>
      </w:r>
      <w:r>
        <w:rPr>
          <w:rFonts w:ascii="Arial" w:hAnsi="Arial" w:cs="Arial"/>
          <w:b/>
          <w:sz w:val="24"/>
        </w:rPr>
        <w:t>Email discussion summary for [101-bis-e][115] NR_PC2_UE_FDD</w:t>
      </w:r>
    </w:p>
    <w:p w14:paraId="2B4DBFDD"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60C65B59"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4AB4BE9" w14:textId="77777777" w:rsidR="00D326AB" w:rsidRDefault="00D326AB" w:rsidP="00D326AB">
      <w:r>
        <w:t>This contribution provides the summary of email discussion and recommended summary.</w:t>
      </w:r>
    </w:p>
    <w:p w14:paraId="2A8BF6AC"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65" w:history="1">
        <w:r>
          <w:rPr>
            <w:rStyle w:val="ac"/>
            <w:rFonts w:ascii="Arial" w:hAnsi="Arial" w:cs="Arial"/>
            <w:b/>
            <w:lang w:val="en-US" w:eastAsia="zh-CN"/>
          </w:rPr>
          <w:t>R4-2202315</w:t>
        </w:r>
      </w:hyperlink>
      <w:r>
        <w:rPr>
          <w:rFonts w:ascii="Arial" w:hAnsi="Arial" w:cs="Arial"/>
          <w:b/>
          <w:lang w:val="en-US" w:eastAsia="zh-CN"/>
        </w:rPr>
        <w:t xml:space="preserve"> (from </w:t>
      </w:r>
      <w:hyperlink r:id="rId966" w:history="1">
        <w:r>
          <w:rPr>
            <w:rStyle w:val="ac"/>
            <w:rFonts w:ascii="Arial" w:hAnsi="Arial" w:cs="Arial"/>
            <w:b/>
            <w:lang w:val="en-US" w:eastAsia="zh-CN"/>
          </w:rPr>
          <w:t>R4-2202215</w:t>
        </w:r>
      </w:hyperlink>
      <w:r>
        <w:rPr>
          <w:rFonts w:ascii="Arial" w:hAnsi="Arial" w:cs="Arial"/>
          <w:b/>
          <w:lang w:val="en-US" w:eastAsia="zh-CN"/>
        </w:rPr>
        <w:t>).</w:t>
      </w:r>
    </w:p>
    <w:bookmarkStart w:id="120" w:name="_Toc93078762"/>
    <w:p w14:paraId="5682F3D5"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"https://www.3gpp.org/ftp/tsg_ran/WG4_Radio/TSGR4_101-bis-e/Docs/R4-2202315.zip" </w:instrText>
      </w:r>
      <w:r>
        <w:rPr>
          <w:rStyle w:val="ac"/>
          <w:rFonts w:ascii="Arial" w:hAnsi="Arial" w:cs="Arial"/>
          <w:b/>
          <w:sz w:val="24"/>
        </w:rPr>
        <w:fldChar w:fldCharType="separate"/>
      </w:r>
      <w:r>
        <w:rPr>
          <w:rStyle w:val="ac"/>
          <w:rFonts w:ascii="Arial" w:hAnsi="Arial" w:cs="Arial"/>
          <w:b/>
          <w:sz w:val="24"/>
        </w:rPr>
        <w:t>R4-2202315</w:t>
      </w:r>
      <w:r>
        <w:rPr>
          <w:rStyle w:val="ac"/>
          <w:rFonts w:ascii="Arial" w:hAnsi="Arial" w:cs="Arial"/>
          <w:b/>
          <w:sz w:val="24"/>
        </w:rPr>
        <w:fldChar w:fldCharType="end"/>
      </w:r>
      <w:r>
        <w:rPr>
          <w:b/>
          <w:lang w:val="en-US" w:eastAsia="zh-CN"/>
        </w:rPr>
        <w:tab/>
      </w:r>
      <w:r>
        <w:rPr>
          <w:rFonts w:ascii="Arial" w:hAnsi="Arial" w:cs="Arial"/>
          <w:b/>
          <w:sz w:val="24"/>
        </w:rPr>
        <w:t>Email discussion summary for [101-bis-e][115] NR_PC2_UE_FDD</w:t>
      </w:r>
    </w:p>
    <w:p w14:paraId="78D119ED"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08DC9A5A"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121A2EE9" w14:textId="77777777" w:rsidR="00D326AB" w:rsidRDefault="00D326AB" w:rsidP="00D326AB">
      <w:r>
        <w:t>This contribution provides the summary of email discussion and recommended summary.</w:t>
      </w:r>
    </w:p>
    <w:p w14:paraId="11866DAD"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2A2ED5"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065388EF" w14:textId="77777777" w:rsidR="00D326AB" w:rsidRDefault="00D326AB" w:rsidP="00D326AB">
      <w:pPr>
        <w:rPr>
          <w:b/>
          <w:bCs/>
          <w:u w:val="single"/>
          <w:lang w:val="en-US" w:eastAsia="ja-JP"/>
        </w:rPr>
      </w:pPr>
      <w:r>
        <w:rPr>
          <w:b/>
          <w:bCs/>
          <w:u w:val="single"/>
          <w:lang w:val="en-US" w:eastAsia="ja-JP"/>
        </w:rPr>
        <w:t>New tdocs</w:t>
      </w:r>
    </w:p>
    <w:tbl>
      <w:tblPr>
        <w:tblStyle w:val="aff4"/>
        <w:tblW w:w="4606" w:type="pct"/>
        <w:tblInd w:w="0" w:type="dxa"/>
        <w:tblLook w:val="04A0" w:firstRow="1" w:lastRow="0" w:firstColumn="1" w:lastColumn="0" w:noHBand="0" w:noVBand="1"/>
      </w:tblPr>
      <w:tblGrid>
        <w:gridCol w:w="5524"/>
        <w:gridCol w:w="2410"/>
        <w:gridCol w:w="1699"/>
      </w:tblGrid>
      <w:tr w:rsidR="00D326AB" w14:paraId="67A20459" w14:textId="77777777" w:rsidTr="00EF64E7">
        <w:tc>
          <w:tcPr>
            <w:tcW w:w="2867" w:type="pct"/>
          </w:tcPr>
          <w:p w14:paraId="4DB8ED80" w14:textId="77777777" w:rsidR="00D326AB" w:rsidRPr="003C6129" w:rsidRDefault="00D326AB" w:rsidP="00EF64E7">
            <w:pPr>
              <w:spacing w:before="0" w:after="0" w:line="240" w:lineRule="auto"/>
              <w:rPr>
                <w:b/>
                <w:bCs/>
                <w:lang w:val="en-US" w:eastAsia="zh-CN"/>
              </w:rPr>
            </w:pPr>
            <w:r w:rsidRPr="003C6129">
              <w:rPr>
                <w:b/>
                <w:bCs/>
                <w:lang w:val="en-US" w:eastAsia="zh-CN"/>
              </w:rPr>
              <w:t>Title</w:t>
            </w:r>
          </w:p>
        </w:tc>
        <w:tc>
          <w:tcPr>
            <w:tcW w:w="1251" w:type="pct"/>
          </w:tcPr>
          <w:p w14:paraId="4A7C1593" w14:textId="77777777" w:rsidR="00D326AB" w:rsidRPr="003C6129" w:rsidRDefault="00D326AB" w:rsidP="00EF64E7">
            <w:pPr>
              <w:spacing w:before="0" w:after="0" w:line="240" w:lineRule="auto"/>
              <w:rPr>
                <w:b/>
                <w:bCs/>
                <w:lang w:val="en-US" w:eastAsia="zh-CN"/>
              </w:rPr>
            </w:pPr>
            <w:r w:rsidRPr="003C6129">
              <w:rPr>
                <w:b/>
                <w:bCs/>
                <w:lang w:val="en-US" w:eastAsia="zh-CN"/>
              </w:rPr>
              <w:t>Source</w:t>
            </w:r>
          </w:p>
        </w:tc>
        <w:tc>
          <w:tcPr>
            <w:tcW w:w="882" w:type="pct"/>
          </w:tcPr>
          <w:p w14:paraId="15548C96" w14:textId="77777777" w:rsidR="00D326AB" w:rsidRPr="003C6129" w:rsidRDefault="00D326AB" w:rsidP="00EF64E7">
            <w:pPr>
              <w:spacing w:before="0" w:after="0" w:line="240" w:lineRule="auto"/>
              <w:rPr>
                <w:b/>
                <w:bCs/>
                <w:lang w:val="en-US" w:eastAsia="zh-CN"/>
              </w:rPr>
            </w:pPr>
            <w:r>
              <w:rPr>
                <w:b/>
                <w:bCs/>
                <w:lang w:val="en-US" w:eastAsia="zh-CN"/>
              </w:rPr>
              <w:t>Status</w:t>
            </w:r>
          </w:p>
        </w:tc>
      </w:tr>
      <w:tr w:rsidR="00D326AB" w14:paraId="7782217D" w14:textId="77777777" w:rsidTr="00EF64E7">
        <w:tc>
          <w:tcPr>
            <w:tcW w:w="2867" w:type="pct"/>
          </w:tcPr>
          <w:p w14:paraId="4D8DAA77" w14:textId="77777777" w:rsidR="00D326AB" w:rsidRPr="003C6129" w:rsidRDefault="00D326AB" w:rsidP="00EF64E7">
            <w:pPr>
              <w:spacing w:before="0" w:after="0" w:line="240" w:lineRule="auto"/>
              <w:rPr>
                <w:rFonts w:eastAsiaTheme="minorEastAsia"/>
                <w:lang w:val="en-US" w:eastAsia="zh-CN"/>
              </w:rPr>
            </w:pPr>
            <w:hyperlink r:id="rId967" w:history="1">
              <w:r>
                <w:rPr>
                  <w:rStyle w:val="ac"/>
                  <w:rFonts w:eastAsiaTheme="minorEastAsia"/>
                  <w:lang w:val="en-US" w:eastAsia="zh-CN"/>
                </w:rPr>
                <w:t>R4-2202292</w:t>
              </w:r>
            </w:hyperlink>
            <w:r>
              <w:rPr>
                <w:rFonts w:eastAsiaTheme="minorEastAsia"/>
                <w:lang w:val="en-US" w:eastAsia="zh-CN"/>
              </w:rPr>
              <w:t xml:space="preserve"> </w:t>
            </w:r>
            <w:r w:rsidRPr="003C6129">
              <w:rPr>
                <w:rFonts w:eastAsiaTheme="minorEastAsia"/>
                <w:lang w:val="en-US" w:eastAsia="zh-CN"/>
              </w:rPr>
              <w:t>WF on A-MPR for FDD PC2 HPUE</w:t>
            </w:r>
          </w:p>
        </w:tc>
        <w:tc>
          <w:tcPr>
            <w:tcW w:w="1251" w:type="pct"/>
          </w:tcPr>
          <w:p w14:paraId="4ED172CB" w14:textId="77777777" w:rsidR="00D326AB" w:rsidRPr="003C6129" w:rsidRDefault="00D326AB" w:rsidP="00EF64E7">
            <w:pPr>
              <w:spacing w:before="0" w:after="0" w:line="240" w:lineRule="auto"/>
              <w:rPr>
                <w:rFonts w:eastAsiaTheme="minorEastAsia"/>
                <w:lang w:val="en-US" w:eastAsia="zh-CN"/>
              </w:rPr>
            </w:pPr>
            <w:r w:rsidRPr="003C6129">
              <w:rPr>
                <w:rFonts w:eastAsiaTheme="minorEastAsia"/>
                <w:lang w:val="en-US" w:eastAsia="zh-CN"/>
              </w:rPr>
              <w:t>Apple</w:t>
            </w:r>
          </w:p>
        </w:tc>
        <w:tc>
          <w:tcPr>
            <w:tcW w:w="882" w:type="pct"/>
          </w:tcPr>
          <w:p w14:paraId="542DAE3C" w14:textId="77777777" w:rsidR="00D326AB" w:rsidRPr="00D8781B"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D326AB" w14:paraId="1DA36073" w14:textId="77777777" w:rsidTr="00EF64E7">
        <w:tc>
          <w:tcPr>
            <w:tcW w:w="2867" w:type="pct"/>
          </w:tcPr>
          <w:p w14:paraId="564BB59D" w14:textId="77777777" w:rsidR="00D326AB" w:rsidRPr="003C6129" w:rsidRDefault="00D326AB" w:rsidP="00EF64E7">
            <w:pPr>
              <w:spacing w:before="0" w:after="0" w:line="240" w:lineRule="auto"/>
              <w:rPr>
                <w:rFonts w:eastAsiaTheme="minorEastAsia"/>
                <w:lang w:val="en-US" w:eastAsia="zh-CN"/>
              </w:rPr>
            </w:pPr>
            <w:hyperlink r:id="rId968" w:history="1">
              <w:r>
                <w:rPr>
                  <w:rStyle w:val="ac"/>
                  <w:rFonts w:eastAsiaTheme="minorEastAsia"/>
                  <w:lang w:val="en-US" w:eastAsia="zh-CN"/>
                </w:rPr>
                <w:t>R4-2202293</w:t>
              </w:r>
            </w:hyperlink>
            <w:r>
              <w:rPr>
                <w:rFonts w:eastAsiaTheme="minorEastAsia"/>
                <w:lang w:val="en-US" w:eastAsia="zh-CN"/>
              </w:rPr>
              <w:t xml:space="preserve"> </w:t>
            </w:r>
            <w:r w:rsidRPr="003C6129">
              <w:rPr>
                <w:rFonts w:eastAsiaTheme="minorEastAsia"/>
                <w:lang w:val="en-US" w:eastAsia="zh-CN"/>
              </w:rPr>
              <w:t>WF on MSD requirements for FDD PC2 HPUE</w:t>
            </w:r>
            <w:r w:rsidRPr="003C6129" w:rsidDel="006A1DFB">
              <w:rPr>
                <w:rFonts w:eastAsiaTheme="minorEastAsia"/>
                <w:lang w:val="en-US" w:eastAsia="zh-CN"/>
              </w:rPr>
              <w:t xml:space="preserve"> </w:t>
            </w:r>
          </w:p>
        </w:tc>
        <w:tc>
          <w:tcPr>
            <w:tcW w:w="1251" w:type="pct"/>
          </w:tcPr>
          <w:p w14:paraId="318335F5" w14:textId="77777777" w:rsidR="00D326AB" w:rsidRPr="003C6129" w:rsidRDefault="00D326AB" w:rsidP="00EF64E7">
            <w:pPr>
              <w:spacing w:before="0" w:after="0" w:line="240" w:lineRule="auto"/>
              <w:rPr>
                <w:rFonts w:eastAsiaTheme="minorEastAsia"/>
                <w:lang w:val="en-US" w:eastAsia="zh-CN"/>
              </w:rPr>
            </w:pPr>
            <w:r w:rsidRPr="003C6129">
              <w:rPr>
                <w:rFonts w:eastAsiaTheme="minorEastAsia"/>
                <w:lang w:val="en-US" w:eastAsia="zh-CN"/>
              </w:rPr>
              <w:t>China Unicom</w:t>
            </w:r>
          </w:p>
        </w:tc>
        <w:tc>
          <w:tcPr>
            <w:tcW w:w="882" w:type="pct"/>
          </w:tcPr>
          <w:p w14:paraId="11B9BD64" w14:textId="77777777" w:rsidR="00D326AB" w:rsidRPr="00D8781B"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1FB7DB52" w14:textId="77777777" w:rsidR="00D326AB" w:rsidRDefault="00D326AB" w:rsidP="00D326AB">
      <w:pPr>
        <w:rPr>
          <w:lang w:val="en-US" w:eastAsia="ja-JP"/>
        </w:rPr>
      </w:pPr>
    </w:p>
    <w:p w14:paraId="6B658D76" w14:textId="77777777" w:rsidR="00D326AB" w:rsidRDefault="00D326AB" w:rsidP="00D326AB">
      <w:pPr>
        <w:rPr>
          <w:rFonts w:ascii="Arial" w:hAnsi="Arial" w:cs="Arial"/>
          <w:b/>
          <w:sz w:val="24"/>
        </w:rPr>
      </w:pPr>
      <w:hyperlink r:id="rId969" w:history="1">
        <w:r>
          <w:rPr>
            <w:rStyle w:val="ac"/>
            <w:rFonts w:ascii="Arial" w:hAnsi="Arial" w:cs="Arial"/>
            <w:b/>
            <w:sz w:val="24"/>
          </w:rPr>
          <w:t>R4-2202292</w:t>
        </w:r>
      </w:hyperlink>
      <w:r>
        <w:rPr>
          <w:b/>
          <w:lang w:val="en-US" w:eastAsia="zh-CN"/>
        </w:rPr>
        <w:tab/>
      </w:r>
      <w:r w:rsidRPr="003B10E7">
        <w:rPr>
          <w:rFonts w:ascii="Arial" w:hAnsi="Arial" w:cs="Arial"/>
          <w:b/>
          <w:sz w:val="24"/>
        </w:rPr>
        <w:t>WF on A-MPR for FDD PC2 HPUE</w:t>
      </w:r>
    </w:p>
    <w:p w14:paraId="31F0DC4F"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Huawei, HiSilicon</w:t>
      </w:r>
    </w:p>
    <w:p w14:paraId="004080AB"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4C5">
        <w:rPr>
          <w:rFonts w:ascii="Arial" w:hAnsi="Arial" w:cs="Arial"/>
          <w:b/>
          <w:highlight w:val="green"/>
          <w:lang w:val="en-US" w:eastAsia="zh-CN"/>
        </w:rPr>
        <w:t>Approved.</w:t>
      </w:r>
    </w:p>
    <w:p w14:paraId="4594DBEA" w14:textId="77777777" w:rsidR="00D326AB" w:rsidRDefault="00D326AB" w:rsidP="00D326AB">
      <w:pPr>
        <w:rPr>
          <w:rFonts w:ascii="Arial" w:hAnsi="Arial" w:cs="Arial"/>
          <w:b/>
          <w:sz w:val="24"/>
        </w:rPr>
      </w:pPr>
      <w:hyperlink r:id="rId970" w:history="1">
        <w:r>
          <w:rPr>
            <w:rStyle w:val="ac"/>
            <w:rFonts w:ascii="Arial" w:hAnsi="Arial" w:cs="Arial"/>
            <w:b/>
            <w:sz w:val="24"/>
          </w:rPr>
          <w:t>R4-2202293</w:t>
        </w:r>
      </w:hyperlink>
      <w:r>
        <w:rPr>
          <w:b/>
          <w:lang w:val="en-US" w:eastAsia="zh-CN"/>
        </w:rPr>
        <w:tab/>
      </w:r>
      <w:r w:rsidRPr="00F60571">
        <w:rPr>
          <w:rFonts w:ascii="Arial" w:hAnsi="Arial" w:cs="Arial"/>
          <w:b/>
          <w:sz w:val="24"/>
        </w:rPr>
        <w:t>WF on MSD requirements for FDD PC2 HPUE</w:t>
      </w:r>
    </w:p>
    <w:p w14:paraId="7AC577E6"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Unicom</w:t>
      </w:r>
    </w:p>
    <w:p w14:paraId="04959D42"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14C5">
        <w:rPr>
          <w:rFonts w:ascii="Arial" w:hAnsi="Arial" w:cs="Arial"/>
          <w:b/>
          <w:highlight w:val="green"/>
          <w:lang w:val="en-US" w:eastAsia="zh-CN"/>
        </w:rPr>
        <w:t>Approved.</w:t>
      </w:r>
    </w:p>
    <w:p w14:paraId="7ABE9343" w14:textId="77777777" w:rsidR="00D326AB" w:rsidRDefault="00D326AB" w:rsidP="00D326AB">
      <w:pPr>
        <w:pStyle w:val="4"/>
      </w:pPr>
      <w:r>
        <w:t>5.36.1</w:t>
      </w:r>
      <w:r>
        <w:tab/>
        <w:t>General and work plan</w:t>
      </w:r>
      <w:bookmarkEnd w:id="120"/>
    </w:p>
    <w:p w14:paraId="7C246A92" w14:textId="77777777" w:rsidR="00D326AB" w:rsidRDefault="00D326AB" w:rsidP="00D326AB">
      <w:pPr>
        <w:pStyle w:val="4"/>
      </w:pPr>
      <w:bookmarkStart w:id="121" w:name="_Toc93078763"/>
      <w:r>
        <w:t>5.36.2</w:t>
      </w:r>
      <w:r>
        <w:tab/>
        <w:t>UE RF requirements</w:t>
      </w:r>
      <w:bookmarkEnd w:id="121"/>
    </w:p>
    <w:p w14:paraId="1C195F59" w14:textId="77777777" w:rsidR="00D326AB" w:rsidRDefault="00D326AB" w:rsidP="00D326AB">
      <w:pPr>
        <w:rPr>
          <w:rFonts w:ascii="Arial" w:hAnsi="Arial" w:cs="Arial"/>
          <w:b/>
          <w:sz w:val="24"/>
        </w:rPr>
      </w:pPr>
      <w:hyperlink r:id="rId971" w:history="1">
        <w:r>
          <w:rPr>
            <w:rStyle w:val="ac"/>
            <w:rFonts w:ascii="Arial" w:hAnsi="Arial" w:cs="Arial"/>
            <w:b/>
            <w:sz w:val="24"/>
          </w:rPr>
          <w:t>R4-2200908</w:t>
        </w:r>
      </w:hyperlink>
      <w:r>
        <w:rPr>
          <w:rFonts w:ascii="Arial" w:hAnsi="Arial" w:cs="Arial"/>
          <w:b/>
          <w:color w:val="0000FF"/>
          <w:sz w:val="24"/>
        </w:rPr>
        <w:tab/>
      </w:r>
      <w:r>
        <w:rPr>
          <w:rFonts w:ascii="Arial" w:hAnsi="Arial" w:cs="Arial"/>
          <w:b/>
          <w:sz w:val="24"/>
        </w:rPr>
        <w:t>Hybrid duplex operation for PC2 FDD bands</w:t>
      </w:r>
    </w:p>
    <w:p w14:paraId="146B9A00"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EFF9C1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4BB29" w14:textId="77777777" w:rsidR="00D326AB" w:rsidRDefault="00D326AB" w:rsidP="00D326AB">
      <w:pPr>
        <w:rPr>
          <w:rFonts w:ascii="Arial" w:hAnsi="Arial" w:cs="Arial"/>
          <w:b/>
          <w:sz w:val="24"/>
        </w:rPr>
      </w:pPr>
      <w:hyperlink r:id="rId972" w:history="1">
        <w:r>
          <w:rPr>
            <w:rStyle w:val="ac"/>
            <w:rFonts w:ascii="Arial" w:hAnsi="Arial" w:cs="Arial"/>
            <w:b/>
            <w:sz w:val="24"/>
          </w:rPr>
          <w:t>R4-2201226</w:t>
        </w:r>
      </w:hyperlink>
      <w:r>
        <w:rPr>
          <w:rFonts w:ascii="Arial" w:hAnsi="Arial" w:cs="Arial"/>
          <w:b/>
          <w:color w:val="0000FF"/>
          <w:sz w:val="24"/>
        </w:rPr>
        <w:tab/>
      </w:r>
      <w:r>
        <w:rPr>
          <w:rFonts w:ascii="Arial" w:hAnsi="Arial" w:cs="Arial"/>
          <w:b/>
          <w:sz w:val="24"/>
        </w:rPr>
        <w:t>Discussion on HP UE for FDD bands</w:t>
      </w:r>
    </w:p>
    <w:p w14:paraId="495CD76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9C07D8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9BBE11" w14:textId="77777777" w:rsidR="00D326AB" w:rsidRDefault="00D326AB" w:rsidP="00D326AB">
      <w:pPr>
        <w:pStyle w:val="5"/>
      </w:pPr>
      <w:bookmarkStart w:id="122" w:name="_Toc93078764"/>
      <w:r>
        <w:t>5.36.2.1</w:t>
      </w:r>
      <w:r>
        <w:tab/>
        <w:t>UE maximum output power and power tolerance</w:t>
      </w:r>
      <w:bookmarkEnd w:id="122"/>
    </w:p>
    <w:p w14:paraId="49D763D9" w14:textId="77777777" w:rsidR="00D326AB" w:rsidRDefault="00D326AB" w:rsidP="00D326AB">
      <w:pPr>
        <w:pStyle w:val="5"/>
      </w:pPr>
      <w:bookmarkStart w:id="123" w:name="_Toc93078765"/>
      <w:r>
        <w:t>5.36.2.2</w:t>
      </w:r>
      <w:r>
        <w:tab/>
        <w:t>A-MPR requirements</w:t>
      </w:r>
      <w:bookmarkEnd w:id="123"/>
    </w:p>
    <w:p w14:paraId="671E5538" w14:textId="77777777" w:rsidR="00D326AB" w:rsidRDefault="00D326AB" w:rsidP="00D326AB">
      <w:pPr>
        <w:rPr>
          <w:rFonts w:ascii="Arial" w:hAnsi="Arial" w:cs="Arial"/>
          <w:b/>
          <w:sz w:val="24"/>
        </w:rPr>
      </w:pPr>
      <w:hyperlink r:id="rId973" w:history="1">
        <w:r>
          <w:rPr>
            <w:rStyle w:val="ac"/>
            <w:rFonts w:ascii="Arial" w:hAnsi="Arial" w:cs="Arial"/>
            <w:b/>
            <w:sz w:val="24"/>
          </w:rPr>
          <w:t>R4-2200444</w:t>
        </w:r>
      </w:hyperlink>
      <w:r>
        <w:rPr>
          <w:rFonts w:ascii="Arial" w:hAnsi="Arial" w:cs="Arial"/>
          <w:b/>
          <w:color w:val="0000FF"/>
          <w:sz w:val="24"/>
        </w:rPr>
        <w:tab/>
      </w:r>
      <w:r>
        <w:rPr>
          <w:rFonts w:ascii="Arial" w:hAnsi="Arial" w:cs="Arial"/>
          <w:b/>
          <w:sz w:val="24"/>
        </w:rPr>
        <w:t>HPUE A-MPR Proposal for NS_05</w:t>
      </w:r>
    </w:p>
    <w:p w14:paraId="11B839E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393519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D66BF" w14:textId="77777777" w:rsidR="00D326AB" w:rsidRDefault="00D326AB" w:rsidP="00D326AB">
      <w:pPr>
        <w:rPr>
          <w:rFonts w:ascii="Arial" w:hAnsi="Arial" w:cs="Arial"/>
          <w:b/>
          <w:sz w:val="24"/>
        </w:rPr>
      </w:pPr>
      <w:hyperlink r:id="rId974" w:history="1">
        <w:r>
          <w:rPr>
            <w:rStyle w:val="ac"/>
            <w:rFonts w:ascii="Arial" w:hAnsi="Arial" w:cs="Arial"/>
            <w:b/>
            <w:sz w:val="24"/>
          </w:rPr>
          <w:t>R4-2200445</w:t>
        </w:r>
      </w:hyperlink>
      <w:r>
        <w:rPr>
          <w:rFonts w:ascii="Arial" w:hAnsi="Arial" w:cs="Arial"/>
          <w:b/>
          <w:color w:val="0000FF"/>
          <w:sz w:val="24"/>
        </w:rPr>
        <w:tab/>
      </w:r>
      <w:r>
        <w:rPr>
          <w:rFonts w:ascii="Arial" w:hAnsi="Arial" w:cs="Arial"/>
          <w:b/>
          <w:sz w:val="24"/>
        </w:rPr>
        <w:t>HPUE A-MPR Proposal for NS_48</w:t>
      </w:r>
    </w:p>
    <w:p w14:paraId="084B67E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FDE03C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4A51E" w14:textId="77777777" w:rsidR="00D326AB" w:rsidRDefault="00D326AB" w:rsidP="00D326AB">
      <w:pPr>
        <w:rPr>
          <w:rFonts w:ascii="Arial" w:hAnsi="Arial" w:cs="Arial"/>
          <w:b/>
          <w:sz w:val="24"/>
        </w:rPr>
      </w:pPr>
      <w:hyperlink r:id="rId975" w:history="1">
        <w:r>
          <w:rPr>
            <w:rStyle w:val="ac"/>
            <w:rFonts w:ascii="Arial" w:hAnsi="Arial" w:cs="Arial"/>
            <w:b/>
            <w:sz w:val="24"/>
          </w:rPr>
          <w:t>R4-2200446</w:t>
        </w:r>
      </w:hyperlink>
      <w:r>
        <w:rPr>
          <w:rFonts w:ascii="Arial" w:hAnsi="Arial" w:cs="Arial"/>
          <w:b/>
          <w:color w:val="0000FF"/>
          <w:sz w:val="24"/>
        </w:rPr>
        <w:tab/>
      </w:r>
      <w:r>
        <w:rPr>
          <w:rFonts w:ascii="Arial" w:hAnsi="Arial" w:cs="Arial"/>
          <w:b/>
          <w:sz w:val="24"/>
        </w:rPr>
        <w:t>HPUE A-MPR Proposal for NS_49</w:t>
      </w:r>
    </w:p>
    <w:p w14:paraId="4B7F3AF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B0662C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97ECE" w14:textId="77777777" w:rsidR="00D326AB" w:rsidRDefault="00D326AB" w:rsidP="00D326AB">
      <w:pPr>
        <w:rPr>
          <w:rFonts w:ascii="Arial" w:hAnsi="Arial" w:cs="Arial"/>
          <w:b/>
          <w:sz w:val="24"/>
        </w:rPr>
      </w:pPr>
      <w:hyperlink r:id="rId976" w:history="1">
        <w:r>
          <w:rPr>
            <w:rStyle w:val="ac"/>
            <w:rFonts w:ascii="Arial" w:hAnsi="Arial" w:cs="Arial"/>
            <w:b/>
            <w:sz w:val="24"/>
          </w:rPr>
          <w:t>R4-2200447</w:t>
        </w:r>
      </w:hyperlink>
      <w:r>
        <w:rPr>
          <w:rFonts w:ascii="Arial" w:hAnsi="Arial" w:cs="Arial"/>
          <w:b/>
          <w:color w:val="0000FF"/>
          <w:sz w:val="24"/>
        </w:rPr>
        <w:tab/>
      </w:r>
      <w:r>
        <w:rPr>
          <w:rFonts w:ascii="Arial" w:hAnsi="Arial" w:cs="Arial"/>
          <w:b/>
          <w:sz w:val="24"/>
        </w:rPr>
        <w:t>HPUE A-MPR Proposal for NS_100</w:t>
      </w:r>
    </w:p>
    <w:p w14:paraId="5A529C5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E44D16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216848" w14:textId="77777777" w:rsidR="00D326AB" w:rsidRDefault="00D326AB" w:rsidP="00D326AB">
      <w:pPr>
        <w:rPr>
          <w:rFonts w:ascii="Arial" w:hAnsi="Arial" w:cs="Arial"/>
          <w:b/>
          <w:sz w:val="24"/>
        </w:rPr>
      </w:pPr>
      <w:hyperlink r:id="rId977" w:history="1">
        <w:r>
          <w:rPr>
            <w:rStyle w:val="ac"/>
            <w:rFonts w:ascii="Arial" w:hAnsi="Arial" w:cs="Arial"/>
            <w:b/>
            <w:sz w:val="24"/>
          </w:rPr>
          <w:t>R4-2201834</w:t>
        </w:r>
      </w:hyperlink>
      <w:r>
        <w:rPr>
          <w:rFonts w:ascii="Arial" w:hAnsi="Arial" w:cs="Arial"/>
          <w:b/>
          <w:color w:val="0000FF"/>
          <w:sz w:val="24"/>
        </w:rPr>
        <w:tab/>
      </w:r>
      <w:r>
        <w:rPr>
          <w:rFonts w:ascii="Arial" w:hAnsi="Arial" w:cs="Arial"/>
          <w:b/>
          <w:sz w:val="24"/>
        </w:rPr>
        <w:t>On A-MPR requirements for PC2 FDD bands</w:t>
      </w:r>
    </w:p>
    <w:p w14:paraId="19AA572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36DECB4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89D7D" w14:textId="77777777" w:rsidR="00D326AB" w:rsidRDefault="00D326AB" w:rsidP="00D326AB">
      <w:pPr>
        <w:rPr>
          <w:rFonts w:ascii="Arial" w:hAnsi="Arial" w:cs="Arial"/>
          <w:b/>
          <w:sz w:val="24"/>
        </w:rPr>
      </w:pPr>
      <w:hyperlink r:id="rId978" w:history="1">
        <w:r>
          <w:rPr>
            <w:rStyle w:val="ac"/>
            <w:rFonts w:ascii="Arial" w:hAnsi="Arial" w:cs="Arial"/>
            <w:b/>
            <w:sz w:val="24"/>
          </w:rPr>
          <w:t>R4-2202008</w:t>
        </w:r>
      </w:hyperlink>
      <w:r>
        <w:rPr>
          <w:rFonts w:ascii="Arial" w:hAnsi="Arial" w:cs="Arial"/>
          <w:b/>
          <w:color w:val="0000FF"/>
          <w:sz w:val="24"/>
        </w:rPr>
        <w:tab/>
      </w:r>
      <w:r>
        <w:rPr>
          <w:rFonts w:ascii="Arial" w:hAnsi="Arial" w:cs="Arial"/>
          <w:b/>
          <w:sz w:val="24"/>
        </w:rPr>
        <w:t>A-MPR for Bandwidth Parts</w:t>
      </w:r>
    </w:p>
    <w:p w14:paraId="5D2E773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5AA0324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68C16" w14:textId="77777777" w:rsidR="00D326AB" w:rsidRDefault="00D326AB" w:rsidP="00D326AB">
      <w:pPr>
        <w:pStyle w:val="5"/>
      </w:pPr>
      <w:bookmarkStart w:id="124" w:name="_Toc93078766"/>
      <w:r>
        <w:t>5.36.2.3</w:t>
      </w:r>
      <w:r>
        <w:tab/>
        <w:t>PC2 MSD requirements (investigation for HD-FDD)</w:t>
      </w:r>
      <w:bookmarkEnd w:id="124"/>
    </w:p>
    <w:p w14:paraId="4C291935" w14:textId="77777777" w:rsidR="00D326AB" w:rsidRDefault="00D326AB" w:rsidP="00D326AB">
      <w:pPr>
        <w:rPr>
          <w:rFonts w:ascii="Arial" w:hAnsi="Arial" w:cs="Arial"/>
          <w:b/>
          <w:sz w:val="24"/>
        </w:rPr>
      </w:pPr>
      <w:hyperlink r:id="rId979" w:history="1">
        <w:r>
          <w:rPr>
            <w:rStyle w:val="ac"/>
            <w:rFonts w:ascii="Arial" w:hAnsi="Arial" w:cs="Arial"/>
            <w:b/>
            <w:sz w:val="24"/>
          </w:rPr>
          <w:t>R4-2200441</w:t>
        </w:r>
      </w:hyperlink>
      <w:r>
        <w:rPr>
          <w:rFonts w:ascii="Arial" w:hAnsi="Arial" w:cs="Arial"/>
          <w:b/>
          <w:color w:val="0000FF"/>
          <w:sz w:val="24"/>
        </w:rPr>
        <w:tab/>
      </w:r>
      <w:r>
        <w:rPr>
          <w:rFonts w:ascii="Arial" w:hAnsi="Arial" w:cs="Arial"/>
          <w:b/>
          <w:sz w:val="24"/>
        </w:rPr>
        <w:t>NR FDD HPUE MSD and system performance analyses</w:t>
      </w:r>
    </w:p>
    <w:p w14:paraId="5FB8F1B3"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551D4C0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F96C06" w14:textId="77777777" w:rsidR="00D326AB" w:rsidRDefault="00D326AB" w:rsidP="00D326AB">
      <w:pPr>
        <w:rPr>
          <w:rFonts w:ascii="Arial" w:hAnsi="Arial" w:cs="Arial"/>
          <w:b/>
          <w:sz w:val="24"/>
        </w:rPr>
      </w:pPr>
      <w:hyperlink r:id="rId980" w:history="1">
        <w:r>
          <w:rPr>
            <w:rStyle w:val="ac"/>
            <w:rFonts w:ascii="Arial" w:hAnsi="Arial" w:cs="Arial"/>
            <w:b/>
            <w:sz w:val="24"/>
          </w:rPr>
          <w:t>R4-2200964</w:t>
        </w:r>
      </w:hyperlink>
      <w:r>
        <w:rPr>
          <w:rFonts w:ascii="Arial" w:hAnsi="Arial" w:cs="Arial"/>
          <w:b/>
          <w:color w:val="0000FF"/>
          <w:sz w:val="24"/>
        </w:rPr>
        <w:tab/>
      </w:r>
      <w:r>
        <w:rPr>
          <w:rFonts w:ascii="Arial" w:hAnsi="Arial" w:cs="Arial"/>
          <w:b/>
          <w:sz w:val="24"/>
        </w:rPr>
        <w:t>Further discussion on half duplex operation under HPUE</w:t>
      </w:r>
    </w:p>
    <w:p w14:paraId="7EB1FBB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D129E0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447664" w14:textId="77777777" w:rsidR="00D326AB" w:rsidRDefault="00D326AB" w:rsidP="00D326AB">
      <w:pPr>
        <w:rPr>
          <w:rFonts w:ascii="Arial" w:hAnsi="Arial" w:cs="Arial"/>
          <w:b/>
          <w:sz w:val="24"/>
        </w:rPr>
      </w:pPr>
      <w:hyperlink r:id="rId981" w:history="1">
        <w:r>
          <w:rPr>
            <w:rStyle w:val="ac"/>
            <w:rFonts w:ascii="Arial" w:hAnsi="Arial" w:cs="Arial"/>
            <w:b/>
            <w:sz w:val="24"/>
          </w:rPr>
          <w:t>R4-2201070</w:t>
        </w:r>
      </w:hyperlink>
      <w:r>
        <w:rPr>
          <w:rFonts w:ascii="Arial" w:hAnsi="Arial" w:cs="Arial"/>
          <w:b/>
          <w:color w:val="0000FF"/>
          <w:sz w:val="24"/>
        </w:rPr>
        <w:tab/>
      </w:r>
      <w:r>
        <w:rPr>
          <w:rFonts w:ascii="Arial" w:hAnsi="Arial" w:cs="Arial"/>
          <w:b/>
          <w:sz w:val="24"/>
        </w:rPr>
        <w:t>MSD analysis for PC2 FDD UE</w:t>
      </w:r>
    </w:p>
    <w:p w14:paraId="437E8EA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69328815" w14:textId="77777777" w:rsidR="00D326AB" w:rsidRDefault="00D326AB" w:rsidP="00D326AB">
      <w:pPr>
        <w:rPr>
          <w:rFonts w:ascii="Arial" w:hAnsi="Arial" w:cs="Arial"/>
          <w:b/>
        </w:rPr>
      </w:pPr>
      <w:r>
        <w:rPr>
          <w:rFonts w:ascii="Arial" w:hAnsi="Arial" w:cs="Arial"/>
          <w:b/>
        </w:rPr>
        <w:t xml:space="preserve">Abstract: </w:t>
      </w:r>
    </w:p>
    <w:p w14:paraId="529B866A" w14:textId="77777777" w:rsidR="00D326AB" w:rsidRDefault="00D326AB" w:rsidP="00D326AB">
      <w:r>
        <w:t>In this contribution, we provide expected sensitivity degradation for PC2 FDD UE in NR band n1 and n3.</w:t>
      </w:r>
    </w:p>
    <w:p w14:paraId="338062D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D36EF" w14:textId="77777777" w:rsidR="00D326AB" w:rsidRDefault="00D326AB" w:rsidP="00D326AB">
      <w:pPr>
        <w:rPr>
          <w:rFonts w:ascii="Arial" w:hAnsi="Arial" w:cs="Arial"/>
          <w:b/>
          <w:sz w:val="24"/>
        </w:rPr>
      </w:pPr>
      <w:hyperlink r:id="rId982" w:history="1">
        <w:r>
          <w:rPr>
            <w:rStyle w:val="ac"/>
            <w:rFonts w:ascii="Arial" w:hAnsi="Arial" w:cs="Arial"/>
            <w:b/>
            <w:sz w:val="24"/>
          </w:rPr>
          <w:t>R4-2201338</w:t>
        </w:r>
      </w:hyperlink>
      <w:r>
        <w:rPr>
          <w:rFonts w:ascii="Arial" w:hAnsi="Arial" w:cs="Arial"/>
          <w:b/>
          <w:color w:val="0000FF"/>
          <w:sz w:val="24"/>
        </w:rPr>
        <w:tab/>
      </w:r>
      <w:r>
        <w:rPr>
          <w:rFonts w:ascii="Arial" w:hAnsi="Arial" w:cs="Arial"/>
          <w:b/>
          <w:sz w:val="24"/>
        </w:rPr>
        <w:t>Discussion on HPUE FDD MSD</w:t>
      </w:r>
    </w:p>
    <w:p w14:paraId="161164B0"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450831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0CF76" w14:textId="77777777" w:rsidR="00D326AB" w:rsidRDefault="00D326AB" w:rsidP="00D326AB">
      <w:pPr>
        <w:rPr>
          <w:rFonts w:ascii="Arial" w:hAnsi="Arial" w:cs="Arial"/>
          <w:b/>
          <w:sz w:val="24"/>
        </w:rPr>
      </w:pPr>
      <w:hyperlink r:id="rId983" w:history="1">
        <w:r>
          <w:rPr>
            <w:rStyle w:val="ac"/>
            <w:rFonts w:ascii="Arial" w:hAnsi="Arial" w:cs="Arial"/>
            <w:b/>
            <w:sz w:val="24"/>
          </w:rPr>
          <w:t>R4-2201835</w:t>
        </w:r>
      </w:hyperlink>
      <w:r>
        <w:rPr>
          <w:rFonts w:ascii="Arial" w:hAnsi="Arial" w:cs="Arial"/>
          <w:b/>
          <w:color w:val="0000FF"/>
          <w:sz w:val="24"/>
        </w:rPr>
        <w:tab/>
      </w:r>
      <w:r>
        <w:rPr>
          <w:rFonts w:ascii="Arial" w:hAnsi="Arial" w:cs="Arial"/>
          <w:b/>
          <w:sz w:val="24"/>
        </w:rPr>
        <w:t>On MSD requirements for PC2 FDD bands</w:t>
      </w:r>
    </w:p>
    <w:p w14:paraId="72E3A2C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21E7AB7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AD178" w14:textId="77777777" w:rsidR="00D326AB" w:rsidRDefault="00D326AB" w:rsidP="00D326AB">
      <w:pPr>
        <w:pStyle w:val="3"/>
      </w:pPr>
      <w:bookmarkStart w:id="125" w:name="_Toc93078767"/>
      <w:r>
        <w:t>5.37</w:t>
      </w:r>
      <w:r>
        <w:tab/>
        <w:t>Additional NR bands for UL-MIMO</w:t>
      </w:r>
      <w:bookmarkEnd w:id="125"/>
    </w:p>
    <w:p w14:paraId="6732DA7C" w14:textId="77777777" w:rsidR="00D326AB" w:rsidRDefault="00D326AB" w:rsidP="00D326A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24F4A47C" w14:textId="77777777" w:rsidR="00D326AB" w:rsidRDefault="00D326AB" w:rsidP="00D326AB">
      <w:pPr>
        <w:rPr>
          <w:rFonts w:ascii="Arial" w:hAnsi="Arial" w:cs="Arial"/>
          <w:b/>
          <w:sz w:val="24"/>
        </w:rPr>
      </w:pPr>
      <w:hyperlink r:id="rId984" w:history="1">
        <w:r>
          <w:rPr>
            <w:rStyle w:val="ac"/>
            <w:rFonts w:ascii="Arial" w:hAnsi="Arial" w:cs="Arial"/>
            <w:b/>
            <w:sz w:val="24"/>
          </w:rPr>
          <w:t>R4-2202216</w:t>
        </w:r>
      </w:hyperlink>
      <w:r>
        <w:rPr>
          <w:b/>
          <w:lang w:val="en-US" w:eastAsia="zh-CN"/>
        </w:rPr>
        <w:tab/>
      </w:r>
      <w:r>
        <w:rPr>
          <w:rFonts w:ascii="Arial" w:hAnsi="Arial" w:cs="Arial"/>
          <w:b/>
          <w:sz w:val="24"/>
        </w:rPr>
        <w:t>Email discussion summary for [101-bis-e][116] LTE_NR_Other_WI</w:t>
      </w:r>
    </w:p>
    <w:p w14:paraId="5856EFEE"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A3F50DC"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0A0DC1C5" w14:textId="77777777" w:rsidR="00D326AB" w:rsidRDefault="00D326AB" w:rsidP="00D326AB">
      <w:r>
        <w:t>This contribution provides the summary of email discussion and recommended summary.</w:t>
      </w:r>
    </w:p>
    <w:p w14:paraId="4CCF5EBC"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985" w:history="1">
        <w:r>
          <w:rPr>
            <w:rStyle w:val="ac"/>
            <w:rFonts w:ascii="Arial" w:hAnsi="Arial" w:cs="Arial"/>
            <w:b/>
            <w:lang w:val="en-US" w:eastAsia="zh-CN"/>
          </w:rPr>
          <w:t>R4-2202316</w:t>
        </w:r>
      </w:hyperlink>
      <w:r>
        <w:rPr>
          <w:rFonts w:ascii="Arial" w:hAnsi="Arial" w:cs="Arial"/>
          <w:b/>
          <w:lang w:val="en-US" w:eastAsia="zh-CN"/>
        </w:rPr>
        <w:t xml:space="preserve"> (from </w:t>
      </w:r>
      <w:hyperlink r:id="rId986" w:history="1">
        <w:r>
          <w:rPr>
            <w:rStyle w:val="ac"/>
            <w:rFonts w:ascii="Arial" w:hAnsi="Arial" w:cs="Arial"/>
            <w:b/>
            <w:lang w:val="en-US" w:eastAsia="zh-CN"/>
          </w:rPr>
          <w:t>R4-2202216</w:t>
        </w:r>
      </w:hyperlink>
      <w:r>
        <w:rPr>
          <w:rFonts w:ascii="Arial" w:hAnsi="Arial" w:cs="Arial"/>
          <w:b/>
          <w:lang w:val="en-US" w:eastAsia="zh-CN"/>
        </w:rPr>
        <w:t>).</w:t>
      </w:r>
    </w:p>
    <w:bookmarkStart w:id="126" w:name="_Toc93078768"/>
    <w:p w14:paraId="4A7226AA"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"https://www.3gpp.org/ftp/tsg_ran/WG4_Radio/TSGR4_101-bis-e/Docs/R4-2202316.zip" </w:instrText>
      </w:r>
      <w:r>
        <w:rPr>
          <w:rStyle w:val="ac"/>
          <w:rFonts w:ascii="Arial" w:hAnsi="Arial" w:cs="Arial"/>
          <w:b/>
          <w:sz w:val="24"/>
        </w:rPr>
        <w:fldChar w:fldCharType="separate"/>
      </w:r>
      <w:r>
        <w:rPr>
          <w:rStyle w:val="ac"/>
          <w:rFonts w:ascii="Arial" w:hAnsi="Arial" w:cs="Arial"/>
          <w:b/>
          <w:sz w:val="24"/>
        </w:rPr>
        <w:t>R4-2202316</w:t>
      </w:r>
      <w:r>
        <w:rPr>
          <w:rStyle w:val="ac"/>
          <w:rFonts w:ascii="Arial" w:hAnsi="Arial" w:cs="Arial"/>
          <w:b/>
          <w:sz w:val="24"/>
        </w:rPr>
        <w:fldChar w:fldCharType="end"/>
      </w:r>
      <w:r>
        <w:rPr>
          <w:b/>
          <w:lang w:val="en-US" w:eastAsia="zh-CN"/>
        </w:rPr>
        <w:tab/>
      </w:r>
      <w:r>
        <w:rPr>
          <w:rFonts w:ascii="Arial" w:hAnsi="Arial" w:cs="Arial"/>
          <w:b/>
          <w:sz w:val="24"/>
        </w:rPr>
        <w:t>Email discussion summary for [101-bis-e][116] LTE_NR_Other_WI</w:t>
      </w:r>
    </w:p>
    <w:p w14:paraId="184235D5"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F17D956"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10F9917C" w14:textId="77777777" w:rsidR="00D326AB" w:rsidRDefault="00D326AB" w:rsidP="00D326AB">
      <w:r>
        <w:t>This contribution provides the summary of email discussion and recommended summary.</w:t>
      </w:r>
    </w:p>
    <w:p w14:paraId="514F0256"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F19713C"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6E19FC63" w14:textId="77777777" w:rsidR="00D326AB" w:rsidRDefault="00D326AB" w:rsidP="00D326AB">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985"/>
        <w:gridCol w:w="1531"/>
      </w:tblGrid>
      <w:tr w:rsidR="00D326AB" w14:paraId="3FC98681" w14:textId="77777777" w:rsidTr="00EF64E7">
        <w:tc>
          <w:tcPr>
            <w:tcW w:w="3319" w:type="pct"/>
          </w:tcPr>
          <w:p w14:paraId="75F449E3" w14:textId="77777777" w:rsidR="00D326AB" w:rsidRPr="00AE76B0" w:rsidRDefault="00D326AB" w:rsidP="00EF64E7">
            <w:pPr>
              <w:spacing w:before="0" w:after="0" w:line="240" w:lineRule="auto"/>
              <w:jc w:val="left"/>
              <w:rPr>
                <w:b/>
                <w:bCs/>
                <w:lang w:val="en-US" w:eastAsia="zh-CN"/>
              </w:rPr>
            </w:pPr>
            <w:r w:rsidRPr="00AE76B0">
              <w:rPr>
                <w:b/>
                <w:bCs/>
                <w:lang w:val="en-US" w:eastAsia="zh-CN"/>
              </w:rPr>
              <w:t>Title</w:t>
            </w:r>
          </w:p>
        </w:tc>
        <w:tc>
          <w:tcPr>
            <w:tcW w:w="949" w:type="pct"/>
          </w:tcPr>
          <w:p w14:paraId="37C38745" w14:textId="77777777" w:rsidR="00D326AB" w:rsidRPr="00AE76B0" w:rsidRDefault="00D326AB" w:rsidP="00EF64E7">
            <w:pPr>
              <w:spacing w:before="0" w:after="0" w:line="240" w:lineRule="auto"/>
              <w:jc w:val="left"/>
              <w:rPr>
                <w:b/>
                <w:bCs/>
                <w:lang w:val="en-US" w:eastAsia="zh-CN"/>
              </w:rPr>
            </w:pPr>
            <w:r w:rsidRPr="00AE76B0">
              <w:rPr>
                <w:b/>
                <w:bCs/>
                <w:lang w:val="en-US" w:eastAsia="zh-CN"/>
              </w:rPr>
              <w:t>Source</w:t>
            </w:r>
          </w:p>
        </w:tc>
        <w:tc>
          <w:tcPr>
            <w:tcW w:w="732" w:type="pct"/>
          </w:tcPr>
          <w:p w14:paraId="63293B01" w14:textId="77777777" w:rsidR="00D326AB" w:rsidRPr="00AE76B0" w:rsidRDefault="00D326AB" w:rsidP="00EF64E7">
            <w:pPr>
              <w:spacing w:before="0" w:after="0" w:line="240" w:lineRule="auto"/>
              <w:jc w:val="left"/>
              <w:rPr>
                <w:b/>
                <w:bCs/>
                <w:lang w:val="en-US" w:eastAsia="zh-CN"/>
              </w:rPr>
            </w:pPr>
            <w:r>
              <w:rPr>
                <w:b/>
                <w:bCs/>
                <w:lang w:val="en-US" w:eastAsia="zh-CN"/>
              </w:rPr>
              <w:t>Status</w:t>
            </w:r>
          </w:p>
        </w:tc>
      </w:tr>
      <w:tr w:rsidR="00D326AB" w14:paraId="2D6BA7E9" w14:textId="77777777" w:rsidTr="00EF64E7">
        <w:tc>
          <w:tcPr>
            <w:tcW w:w="3319" w:type="pct"/>
          </w:tcPr>
          <w:p w14:paraId="3139E758" w14:textId="77777777" w:rsidR="00D326AB" w:rsidRPr="00AE76B0" w:rsidRDefault="00D326AB" w:rsidP="00EF64E7">
            <w:pPr>
              <w:spacing w:before="0" w:after="0" w:line="240" w:lineRule="auto"/>
              <w:jc w:val="left"/>
              <w:rPr>
                <w:rFonts w:eastAsiaTheme="minorEastAsia"/>
                <w:lang w:val="en-US" w:eastAsia="zh-CN"/>
              </w:rPr>
            </w:pPr>
            <w:hyperlink r:id="rId987" w:history="1">
              <w:r>
                <w:rPr>
                  <w:rStyle w:val="ac"/>
                  <w:rFonts w:eastAsiaTheme="minorEastAsia"/>
                  <w:lang w:val="en-US" w:eastAsia="zh-CN"/>
                </w:rPr>
                <w:t>R4-2202294</w:t>
              </w:r>
            </w:hyperlink>
            <w:r>
              <w:rPr>
                <w:rFonts w:eastAsiaTheme="minorEastAsia"/>
                <w:lang w:val="en-US" w:eastAsia="zh-CN"/>
              </w:rPr>
              <w:t xml:space="preserve"> </w:t>
            </w:r>
            <w:r w:rsidRPr="00AE76B0">
              <w:rPr>
                <w:rFonts w:eastAsiaTheme="minorEastAsia"/>
                <w:lang w:val="en-US" w:eastAsia="zh-CN"/>
              </w:rPr>
              <w:t>WF on simultaneous Rx/Tx capability for FR1+FR1 FDD-TDD band combinations</w:t>
            </w:r>
          </w:p>
        </w:tc>
        <w:tc>
          <w:tcPr>
            <w:tcW w:w="949" w:type="pct"/>
          </w:tcPr>
          <w:p w14:paraId="156CE4B3" w14:textId="77777777" w:rsidR="00D326AB" w:rsidRPr="00AE76B0" w:rsidRDefault="00D326AB" w:rsidP="00EF64E7">
            <w:pPr>
              <w:spacing w:before="0" w:after="0" w:line="240" w:lineRule="auto"/>
              <w:jc w:val="left"/>
              <w:rPr>
                <w:rFonts w:eastAsiaTheme="minorEastAsia"/>
                <w:lang w:val="en-US" w:eastAsia="zh-CN"/>
              </w:rPr>
            </w:pPr>
            <w:r w:rsidRPr="00AE76B0">
              <w:rPr>
                <w:rFonts w:eastAsiaTheme="minorEastAsia"/>
                <w:lang w:val="en-US" w:eastAsia="zh-CN"/>
              </w:rPr>
              <w:t>Huawei, HiSilicon</w:t>
            </w:r>
          </w:p>
        </w:tc>
        <w:tc>
          <w:tcPr>
            <w:tcW w:w="732" w:type="pct"/>
          </w:tcPr>
          <w:p w14:paraId="0D8E76AE" w14:textId="77777777" w:rsidR="00D326AB" w:rsidRPr="00341206" w:rsidRDefault="00D326AB" w:rsidP="00EF64E7">
            <w:pPr>
              <w:spacing w:before="0" w:after="0" w:line="240" w:lineRule="auto"/>
              <w:jc w:val="left"/>
              <w:rPr>
                <w:rFonts w:eastAsia="等线"/>
                <w:lang w:val="en-US" w:eastAsia="zh-CN"/>
              </w:rPr>
            </w:pPr>
            <w:r>
              <w:rPr>
                <w:rFonts w:eastAsia="等线" w:hint="eastAsia"/>
                <w:lang w:val="en-US" w:eastAsia="zh-CN"/>
              </w:rPr>
              <w:t>N</w:t>
            </w:r>
            <w:r>
              <w:rPr>
                <w:rFonts w:eastAsia="等线"/>
                <w:lang w:val="en-US" w:eastAsia="zh-CN"/>
              </w:rPr>
              <w:t>oted</w:t>
            </w:r>
          </w:p>
        </w:tc>
      </w:tr>
      <w:tr w:rsidR="00D326AB" w14:paraId="0F7CBF41" w14:textId="77777777" w:rsidTr="00EF64E7">
        <w:tc>
          <w:tcPr>
            <w:tcW w:w="3319" w:type="pct"/>
          </w:tcPr>
          <w:p w14:paraId="1615600D" w14:textId="77777777" w:rsidR="00D326AB" w:rsidRPr="00AE76B0" w:rsidRDefault="00D326AB" w:rsidP="00EF64E7">
            <w:pPr>
              <w:spacing w:before="0" w:after="0" w:line="240" w:lineRule="auto"/>
              <w:jc w:val="left"/>
              <w:rPr>
                <w:rFonts w:eastAsiaTheme="minorEastAsia"/>
                <w:lang w:val="en-US" w:eastAsia="zh-CN"/>
              </w:rPr>
            </w:pPr>
            <w:hyperlink r:id="rId988" w:history="1">
              <w:r>
                <w:rPr>
                  <w:rStyle w:val="ac"/>
                  <w:rFonts w:eastAsiaTheme="minorEastAsia"/>
                  <w:lang w:val="en-US" w:eastAsia="zh-CN"/>
                </w:rPr>
                <w:t>R4-2202295</w:t>
              </w:r>
            </w:hyperlink>
            <w:r>
              <w:rPr>
                <w:rFonts w:eastAsiaTheme="minorEastAsia"/>
                <w:lang w:val="en-US" w:eastAsia="zh-CN"/>
              </w:rPr>
              <w:t xml:space="preserve"> </w:t>
            </w:r>
            <w:r w:rsidRPr="00AE76B0">
              <w:rPr>
                <w:rFonts w:eastAsiaTheme="minorEastAsia"/>
                <w:lang w:val="en-US" w:eastAsia="zh-CN"/>
              </w:rPr>
              <w:t>WF on simultaneous Rx/Tx capability for band pairs included in higher order band combinations</w:t>
            </w:r>
          </w:p>
        </w:tc>
        <w:tc>
          <w:tcPr>
            <w:tcW w:w="949" w:type="pct"/>
          </w:tcPr>
          <w:p w14:paraId="4D12945C" w14:textId="77777777" w:rsidR="00D326AB" w:rsidRPr="00AE76B0" w:rsidRDefault="00D326AB" w:rsidP="00EF64E7">
            <w:pPr>
              <w:spacing w:before="0" w:after="0" w:line="240" w:lineRule="auto"/>
              <w:jc w:val="left"/>
              <w:rPr>
                <w:rFonts w:eastAsiaTheme="minorEastAsia"/>
                <w:lang w:val="en-US" w:eastAsia="zh-CN"/>
              </w:rPr>
            </w:pPr>
            <w:r w:rsidRPr="00AE76B0">
              <w:rPr>
                <w:rFonts w:eastAsiaTheme="minorEastAsia"/>
                <w:lang w:val="en-US" w:eastAsia="zh-CN"/>
              </w:rPr>
              <w:t>NTT Docomo</w:t>
            </w:r>
          </w:p>
        </w:tc>
        <w:tc>
          <w:tcPr>
            <w:tcW w:w="732" w:type="pct"/>
          </w:tcPr>
          <w:p w14:paraId="5CD26BC1" w14:textId="77777777" w:rsidR="00D326AB" w:rsidRPr="00341206" w:rsidRDefault="00D326AB" w:rsidP="00EF64E7">
            <w:pPr>
              <w:spacing w:before="0" w:after="0" w:line="240" w:lineRule="auto"/>
              <w:jc w:val="left"/>
              <w:rPr>
                <w:rFonts w:eastAsia="等线"/>
                <w:lang w:val="en-US" w:eastAsia="zh-CN"/>
              </w:rPr>
            </w:pPr>
            <w:r w:rsidRPr="00341206">
              <w:rPr>
                <w:rFonts w:eastAsia="等线" w:hint="eastAsia"/>
                <w:lang w:val="en-US" w:eastAsia="zh-CN"/>
              </w:rPr>
              <w:t>A</w:t>
            </w:r>
            <w:r w:rsidRPr="00341206">
              <w:rPr>
                <w:rFonts w:eastAsia="等线"/>
                <w:lang w:val="en-US" w:eastAsia="zh-CN"/>
              </w:rPr>
              <w:t>pproved</w:t>
            </w:r>
          </w:p>
        </w:tc>
      </w:tr>
    </w:tbl>
    <w:p w14:paraId="3FC1E8EB" w14:textId="77777777" w:rsidR="00D326AB" w:rsidRDefault="00D326AB" w:rsidP="00D326AB">
      <w:pPr>
        <w:rPr>
          <w:b/>
          <w:bCs/>
          <w:u w:val="single"/>
          <w:lang w:val="en-US" w:eastAsia="ja-JP"/>
        </w:rPr>
      </w:pPr>
      <w:r>
        <w:rPr>
          <w:b/>
          <w:bCs/>
          <w:u w:val="single"/>
          <w:lang w:val="en-US" w:eastAsia="ja-JP"/>
        </w:rPr>
        <w:t>Existing tdocs</w:t>
      </w:r>
    </w:p>
    <w:tbl>
      <w:tblPr>
        <w:tblStyle w:val="aff4"/>
        <w:tblW w:w="10485" w:type="dxa"/>
        <w:tblInd w:w="0" w:type="dxa"/>
        <w:tblLook w:val="04A0" w:firstRow="1" w:lastRow="0" w:firstColumn="1" w:lastColumn="0" w:noHBand="0" w:noVBand="1"/>
      </w:tblPr>
      <w:tblGrid>
        <w:gridCol w:w="1376"/>
        <w:gridCol w:w="3722"/>
        <w:gridCol w:w="1843"/>
        <w:gridCol w:w="1418"/>
        <w:gridCol w:w="2126"/>
      </w:tblGrid>
      <w:tr w:rsidR="00D326AB" w14:paraId="6B1ECD15" w14:textId="77777777" w:rsidTr="00EF64E7">
        <w:tc>
          <w:tcPr>
            <w:tcW w:w="1376" w:type="dxa"/>
          </w:tcPr>
          <w:p w14:paraId="0D116414" w14:textId="77777777" w:rsidR="00D326AB" w:rsidRPr="00466418" w:rsidRDefault="00D326AB" w:rsidP="00EF64E7">
            <w:pPr>
              <w:spacing w:before="0" w:after="0" w:line="240" w:lineRule="auto"/>
              <w:jc w:val="left"/>
              <w:rPr>
                <w:rFonts w:eastAsiaTheme="minorEastAsia"/>
                <w:b/>
                <w:bCs/>
                <w:lang w:val="en-US" w:eastAsia="zh-CN"/>
              </w:rPr>
            </w:pPr>
            <w:r w:rsidRPr="00466418">
              <w:rPr>
                <w:rFonts w:eastAsiaTheme="minorEastAsia"/>
                <w:b/>
                <w:bCs/>
                <w:lang w:val="en-US" w:eastAsia="zh-CN"/>
              </w:rPr>
              <w:t>Tdoc number</w:t>
            </w:r>
          </w:p>
        </w:tc>
        <w:tc>
          <w:tcPr>
            <w:tcW w:w="3722" w:type="dxa"/>
          </w:tcPr>
          <w:p w14:paraId="6F390B89" w14:textId="77777777" w:rsidR="00D326AB" w:rsidRPr="00466418" w:rsidRDefault="00D326AB" w:rsidP="00EF64E7">
            <w:pPr>
              <w:spacing w:before="0" w:after="0" w:line="240" w:lineRule="auto"/>
              <w:jc w:val="left"/>
              <w:rPr>
                <w:b/>
                <w:bCs/>
                <w:lang w:val="en-US" w:eastAsia="zh-CN"/>
              </w:rPr>
            </w:pPr>
            <w:r w:rsidRPr="00466418">
              <w:rPr>
                <w:b/>
                <w:bCs/>
                <w:lang w:val="en-US" w:eastAsia="zh-CN"/>
              </w:rPr>
              <w:t>Title</w:t>
            </w:r>
          </w:p>
        </w:tc>
        <w:tc>
          <w:tcPr>
            <w:tcW w:w="1843" w:type="dxa"/>
          </w:tcPr>
          <w:p w14:paraId="7A7C706A" w14:textId="77777777" w:rsidR="00D326AB" w:rsidRPr="00466418" w:rsidRDefault="00D326AB" w:rsidP="00EF64E7">
            <w:pPr>
              <w:spacing w:before="0" w:after="0" w:line="240" w:lineRule="auto"/>
              <w:jc w:val="left"/>
              <w:rPr>
                <w:b/>
                <w:bCs/>
                <w:lang w:val="en-US" w:eastAsia="zh-CN"/>
              </w:rPr>
            </w:pPr>
            <w:r w:rsidRPr="00466418">
              <w:rPr>
                <w:b/>
                <w:bCs/>
                <w:lang w:val="en-US" w:eastAsia="zh-CN"/>
              </w:rPr>
              <w:t>Source</w:t>
            </w:r>
          </w:p>
        </w:tc>
        <w:tc>
          <w:tcPr>
            <w:tcW w:w="1418" w:type="dxa"/>
          </w:tcPr>
          <w:p w14:paraId="12F19735" w14:textId="77777777" w:rsidR="00D326AB" w:rsidRPr="00466418" w:rsidRDefault="00D326AB" w:rsidP="00EF64E7">
            <w:pPr>
              <w:spacing w:before="0" w:after="0" w:line="240" w:lineRule="auto"/>
              <w:jc w:val="left"/>
              <w:rPr>
                <w:rFonts w:eastAsia="MS Mincho"/>
                <w:b/>
                <w:bCs/>
                <w:lang w:val="en-US" w:eastAsia="zh-CN"/>
              </w:rPr>
            </w:pPr>
            <w:r>
              <w:rPr>
                <w:b/>
                <w:bCs/>
                <w:lang w:val="en-US" w:eastAsia="zh-CN"/>
              </w:rPr>
              <w:t>Status</w:t>
            </w:r>
            <w:r w:rsidRPr="00466418">
              <w:rPr>
                <w:rFonts w:eastAsiaTheme="minorEastAsia"/>
                <w:b/>
                <w:bCs/>
                <w:lang w:val="en-US" w:eastAsia="zh-CN"/>
              </w:rPr>
              <w:t xml:space="preserve">  </w:t>
            </w:r>
          </w:p>
        </w:tc>
        <w:tc>
          <w:tcPr>
            <w:tcW w:w="2126" w:type="dxa"/>
          </w:tcPr>
          <w:p w14:paraId="59429A1A" w14:textId="77777777" w:rsidR="00D326AB" w:rsidRPr="00466418" w:rsidRDefault="00D326AB" w:rsidP="00EF64E7">
            <w:pPr>
              <w:spacing w:before="0" w:after="0" w:line="240" w:lineRule="auto"/>
              <w:jc w:val="left"/>
              <w:rPr>
                <w:b/>
                <w:bCs/>
                <w:lang w:val="en-US" w:eastAsia="zh-CN"/>
              </w:rPr>
            </w:pPr>
            <w:r>
              <w:rPr>
                <w:b/>
                <w:bCs/>
                <w:lang w:val="en-US" w:eastAsia="zh-CN"/>
              </w:rPr>
              <w:t>Comment</w:t>
            </w:r>
          </w:p>
        </w:tc>
      </w:tr>
      <w:tr w:rsidR="00D326AB" w14:paraId="3E7DF90C" w14:textId="77777777" w:rsidTr="00EF64E7">
        <w:tc>
          <w:tcPr>
            <w:tcW w:w="1376" w:type="dxa"/>
          </w:tcPr>
          <w:p w14:paraId="17AE7F37" w14:textId="77777777" w:rsidR="00D326AB" w:rsidRPr="00466418" w:rsidRDefault="00D326AB" w:rsidP="00EF64E7">
            <w:pPr>
              <w:spacing w:before="0" w:after="0" w:line="240" w:lineRule="auto"/>
              <w:jc w:val="left"/>
              <w:rPr>
                <w:bCs/>
              </w:rPr>
            </w:pPr>
            <w:hyperlink r:id="rId989" w:history="1">
              <w:r>
                <w:rPr>
                  <w:rStyle w:val="ac"/>
                  <w:rFonts w:eastAsiaTheme="minorEastAsia"/>
                  <w:lang w:val="en-US" w:eastAsia="zh-CN"/>
                </w:rPr>
                <w:t>R4-2202296</w:t>
              </w:r>
            </w:hyperlink>
          </w:p>
        </w:tc>
        <w:tc>
          <w:tcPr>
            <w:tcW w:w="3722" w:type="dxa"/>
          </w:tcPr>
          <w:p w14:paraId="1C5319B4" w14:textId="77777777" w:rsidR="00D326AB" w:rsidRPr="00466418" w:rsidRDefault="00D326AB" w:rsidP="00EF64E7">
            <w:pPr>
              <w:spacing w:before="0" w:after="0" w:line="240" w:lineRule="auto"/>
              <w:jc w:val="left"/>
            </w:pPr>
            <w:r w:rsidRPr="00466418">
              <w:t>Draft CR to TS36141 Addition of NB-IoT 16QAM</w:t>
            </w:r>
          </w:p>
        </w:tc>
        <w:tc>
          <w:tcPr>
            <w:tcW w:w="1843" w:type="dxa"/>
          </w:tcPr>
          <w:p w14:paraId="3B0DD520" w14:textId="77777777" w:rsidR="00D326AB" w:rsidRPr="00466418" w:rsidRDefault="00D326AB" w:rsidP="00EF64E7">
            <w:pPr>
              <w:spacing w:before="0" w:after="0" w:line="240" w:lineRule="auto"/>
              <w:jc w:val="left"/>
            </w:pPr>
            <w:r w:rsidRPr="00466418">
              <w:t>Huawei,HiSilicon</w:t>
            </w:r>
            <w:r>
              <w:t xml:space="preserve">, </w:t>
            </w:r>
            <w:r>
              <w:rPr>
                <w:lang w:eastAsia="ja-JP"/>
              </w:rPr>
              <w:t>Nokia, Nokia Shanghai Bell</w:t>
            </w:r>
          </w:p>
        </w:tc>
        <w:tc>
          <w:tcPr>
            <w:tcW w:w="1418" w:type="dxa"/>
          </w:tcPr>
          <w:p w14:paraId="1CB5F216" w14:textId="77777777" w:rsidR="00D326AB" w:rsidRPr="00466418" w:rsidRDefault="00D326AB" w:rsidP="00EF64E7">
            <w:pPr>
              <w:spacing w:before="0" w:after="0" w:line="240" w:lineRule="auto"/>
              <w:jc w:val="left"/>
              <w:rPr>
                <w:rFonts w:eastAsiaTheme="minorEastAsia"/>
                <w:lang w:val="en-US" w:eastAsia="zh-CN"/>
              </w:rPr>
            </w:pPr>
            <w:r>
              <w:rPr>
                <w:rFonts w:eastAsiaTheme="minorEastAsia"/>
                <w:lang w:val="en-US" w:eastAsia="zh-CN"/>
              </w:rPr>
              <w:t>Endorsed</w:t>
            </w:r>
          </w:p>
        </w:tc>
        <w:tc>
          <w:tcPr>
            <w:tcW w:w="2126" w:type="dxa"/>
          </w:tcPr>
          <w:p w14:paraId="0B14F815" w14:textId="77777777" w:rsidR="00D326AB" w:rsidRPr="00466418" w:rsidRDefault="00D326AB" w:rsidP="00EF64E7">
            <w:pPr>
              <w:spacing w:before="0" w:after="0" w:line="240" w:lineRule="auto"/>
              <w:jc w:val="left"/>
              <w:rPr>
                <w:rFonts w:eastAsiaTheme="minorEastAsia"/>
                <w:lang w:val="en-US" w:eastAsia="zh-CN"/>
              </w:rPr>
            </w:pPr>
          </w:p>
        </w:tc>
      </w:tr>
    </w:tbl>
    <w:p w14:paraId="01C81CC7" w14:textId="77777777" w:rsidR="00D326AB" w:rsidRDefault="00D326AB" w:rsidP="00D326AB">
      <w:pPr>
        <w:rPr>
          <w:rFonts w:eastAsiaTheme="minorEastAsia"/>
        </w:rPr>
      </w:pPr>
    </w:p>
    <w:p w14:paraId="7504A27B" w14:textId="77777777" w:rsidR="00D326AB" w:rsidRDefault="00D326AB" w:rsidP="00D326AB">
      <w:pPr>
        <w:rPr>
          <w:rFonts w:ascii="Arial" w:hAnsi="Arial" w:cs="Arial"/>
          <w:b/>
          <w:sz w:val="24"/>
        </w:rPr>
      </w:pPr>
      <w:hyperlink r:id="rId990" w:history="1">
        <w:r>
          <w:rPr>
            <w:rStyle w:val="ac"/>
            <w:rFonts w:ascii="Arial" w:hAnsi="Arial" w:cs="Arial"/>
            <w:b/>
            <w:sz w:val="24"/>
          </w:rPr>
          <w:t>R4-2202294</w:t>
        </w:r>
      </w:hyperlink>
      <w:r>
        <w:rPr>
          <w:b/>
          <w:lang w:val="en-US" w:eastAsia="zh-CN"/>
        </w:rPr>
        <w:tab/>
      </w:r>
      <w:r w:rsidRPr="00743806">
        <w:rPr>
          <w:rFonts w:ascii="Arial" w:hAnsi="Arial" w:cs="Arial"/>
          <w:b/>
          <w:sz w:val="24"/>
        </w:rPr>
        <w:t>WF on simultaneous Rx/Tx capability for FR1+FR1 FDD-TDD band combinations</w:t>
      </w:r>
    </w:p>
    <w:p w14:paraId="4DDA3E9F"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1318B">
        <w:rPr>
          <w:i/>
        </w:rPr>
        <w:t>Huawei, HiSilicon</w:t>
      </w:r>
    </w:p>
    <w:p w14:paraId="48A146EF"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2B0B40" w14:textId="77777777" w:rsidR="00D326AB" w:rsidRDefault="00D326AB" w:rsidP="00D326AB">
      <w:pPr>
        <w:rPr>
          <w:rFonts w:ascii="Arial" w:hAnsi="Arial" w:cs="Arial"/>
          <w:b/>
          <w:sz w:val="24"/>
        </w:rPr>
      </w:pPr>
      <w:hyperlink r:id="rId991" w:history="1">
        <w:r>
          <w:rPr>
            <w:rStyle w:val="ac"/>
            <w:rFonts w:ascii="Arial" w:hAnsi="Arial" w:cs="Arial"/>
            <w:b/>
            <w:sz w:val="24"/>
          </w:rPr>
          <w:t>R4-2202295</w:t>
        </w:r>
      </w:hyperlink>
      <w:r>
        <w:rPr>
          <w:b/>
          <w:lang w:val="en-US" w:eastAsia="zh-CN"/>
        </w:rPr>
        <w:tab/>
      </w:r>
      <w:r w:rsidRPr="00514AD1">
        <w:rPr>
          <w:rFonts w:ascii="Arial" w:hAnsi="Arial" w:cs="Arial"/>
          <w:b/>
          <w:sz w:val="24"/>
        </w:rPr>
        <w:t>WF on simultaneous Rx/Tx capability for band pairs included in higher order band combinations</w:t>
      </w:r>
    </w:p>
    <w:p w14:paraId="045B7A95"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B066D4">
        <w:rPr>
          <w:i/>
        </w:rPr>
        <w:t>NTT Docomo</w:t>
      </w:r>
    </w:p>
    <w:p w14:paraId="447A61FF"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0471">
        <w:rPr>
          <w:rFonts w:ascii="Arial" w:hAnsi="Arial" w:cs="Arial"/>
          <w:b/>
          <w:highlight w:val="green"/>
          <w:lang w:val="en-US" w:eastAsia="zh-CN"/>
        </w:rPr>
        <w:t>Approved.</w:t>
      </w:r>
    </w:p>
    <w:p w14:paraId="260E527F" w14:textId="77777777" w:rsidR="00D326AB" w:rsidRDefault="00D326AB" w:rsidP="00D326AB">
      <w:pPr>
        <w:pStyle w:val="4"/>
      </w:pPr>
      <w:r>
        <w:t>5.37.1</w:t>
      </w:r>
      <w:r>
        <w:tab/>
        <w:t>UE RF requirements</w:t>
      </w:r>
      <w:bookmarkEnd w:id="126"/>
    </w:p>
    <w:p w14:paraId="0E7FAA55" w14:textId="77777777" w:rsidR="00D326AB" w:rsidRDefault="00D326AB" w:rsidP="00D326AB">
      <w:pPr>
        <w:rPr>
          <w:rFonts w:ascii="Arial" w:hAnsi="Arial" w:cs="Arial"/>
          <w:b/>
          <w:sz w:val="24"/>
        </w:rPr>
      </w:pPr>
      <w:hyperlink r:id="rId992" w:history="1">
        <w:r>
          <w:rPr>
            <w:rStyle w:val="ac"/>
            <w:rFonts w:ascii="Arial" w:hAnsi="Arial" w:cs="Arial"/>
            <w:b/>
            <w:sz w:val="24"/>
          </w:rPr>
          <w:t>R4-2201759</w:t>
        </w:r>
      </w:hyperlink>
      <w:r>
        <w:rPr>
          <w:rFonts w:ascii="Arial" w:hAnsi="Arial" w:cs="Arial"/>
          <w:b/>
          <w:color w:val="0000FF"/>
          <w:sz w:val="24"/>
        </w:rPr>
        <w:tab/>
      </w:r>
      <w:r>
        <w:rPr>
          <w:rFonts w:ascii="Arial" w:hAnsi="Arial" w:cs="Arial"/>
          <w:b/>
          <w:sz w:val="24"/>
        </w:rPr>
        <w:t>Draft CR for n24 and n99 UL-MIMO PC3</w:t>
      </w:r>
    </w:p>
    <w:p w14:paraId="52B62A5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Ligado Networks</w:t>
      </w:r>
    </w:p>
    <w:p w14:paraId="31830C9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81368">
        <w:rPr>
          <w:rFonts w:ascii="Arial" w:hAnsi="Arial" w:cs="Arial"/>
          <w:b/>
          <w:highlight w:val="green"/>
        </w:rPr>
        <w:t>Endorsed.</w:t>
      </w:r>
    </w:p>
    <w:p w14:paraId="0B860307" w14:textId="77777777" w:rsidR="00D326AB" w:rsidRDefault="00D326AB" w:rsidP="00D326AB">
      <w:pPr>
        <w:pStyle w:val="3"/>
      </w:pPr>
      <w:bookmarkStart w:id="127" w:name="_Toc93078769"/>
      <w:r>
        <w:t>5.38</w:t>
      </w:r>
      <w:r>
        <w:tab/>
        <w:t>Downlink interruption for band combinations to conduct dynamic Tx Switching</w:t>
      </w:r>
      <w:bookmarkEnd w:id="127"/>
    </w:p>
    <w:p w14:paraId="2F2EC9AF" w14:textId="77777777" w:rsidR="00D326AB" w:rsidRDefault="00D326AB" w:rsidP="00D326A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30FC0382" w14:textId="77777777" w:rsidR="00D326AB" w:rsidRDefault="00D326AB" w:rsidP="00D326AB">
      <w:pPr>
        <w:rPr>
          <w:rFonts w:ascii="Arial" w:hAnsi="Arial" w:cs="Arial"/>
          <w:b/>
          <w:sz w:val="24"/>
        </w:rPr>
      </w:pPr>
      <w:hyperlink r:id="rId993" w:history="1">
        <w:r>
          <w:rPr>
            <w:rStyle w:val="ac"/>
            <w:rFonts w:ascii="Arial" w:hAnsi="Arial" w:cs="Arial"/>
            <w:b/>
            <w:sz w:val="24"/>
          </w:rPr>
          <w:t>R4-2200770</w:t>
        </w:r>
      </w:hyperlink>
      <w:r>
        <w:rPr>
          <w:rFonts w:ascii="Arial" w:hAnsi="Arial" w:cs="Arial"/>
          <w:b/>
          <w:color w:val="0000FF"/>
          <w:sz w:val="24"/>
        </w:rPr>
        <w:tab/>
      </w:r>
      <w:r>
        <w:rPr>
          <w:rFonts w:ascii="Arial" w:hAnsi="Arial" w:cs="Arial"/>
          <w:b/>
          <w:sz w:val="24"/>
        </w:rPr>
        <w:t>Draft CR to 38.101-1 Introduce DL interruption clarification for CA conduting Tx Switching</w:t>
      </w:r>
    </w:p>
    <w:p w14:paraId="4F1F7043"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0422929C" w14:textId="77777777" w:rsidR="00D326AB" w:rsidRDefault="00D326AB" w:rsidP="00D326AB">
      <w:pPr>
        <w:rPr>
          <w:rFonts w:ascii="Arial" w:hAnsi="Arial" w:cs="Arial"/>
          <w:b/>
        </w:rPr>
      </w:pPr>
      <w:r>
        <w:rPr>
          <w:rFonts w:ascii="Arial" w:hAnsi="Arial" w:cs="Arial"/>
          <w:b/>
        </w:rPr>
        <w:t xml:space="preserve">Abstract: </w:t>
      </w:r>
    </w:p>
    <w:p w14:paraId="3D5F1D19" w14:textId="77777777" w:rsidR="00D326AB" w:rsidRDefault="00D326AB" w:rsidP="00D326AB">
      <w:r>
        <w:t>draft big CR for email approval</w:t>
      </w:r>
    </w:p>
    <w:p w14:paraId="04EC2B4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457C3D" w14:textId="77777777" w:rsidR="00D326AB" w:rsidRDefault="00D326AB" w:rsidP="00D326AB">
      <w:pPr>
        <w:pStyle w:val="4"/>
      </w:pPr>
      <w:bookmarkStart w:id="128" w:name="_Toc93078770"/>
      <w:r>
        <w:t>5.38.1</w:t>
      </w:r>
      <w:r>
        <w:tab/>
        <w:t>Determination of inter-band uplink CA and EN-DC combinations for which DL interruption is not allowed</w:t>
      </w:r>
      <w:bookmarkEnd w:id="128"/>
    </w:p>
    <w:p w14:paraId="4BBC1F81" w14:textId="77777777" w:rsidR="00D326AB" w:rsidRDefault="00D326AB" w:rsidP="00D326AB">
      <w:pPr>
        <w:pStyle w:val="3"/>
      </w:pPr>
      <w:bookmarkStart w:id="129" w:name="_Toc93078771"/>
      <w:r>
        <w:t>5.39</w:t>
      </w:r>
      <w:r>
        <w:tab/>
        <w:t>Simultaneous Rx/Tx band combinations for CA, SUL, MR-DC and NR-DC</w:t>
      </w:r>
      <w:bookmarkEnd w:id="129"/>
    </w:p>
    <w:p w14:paraId="0B116EB5" w14:textId="77777777" w:rsidR="00D326AB" w:rsidRDefault="00D326AB" w:rsidP="00D326A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36D0DD3D" w14:textId="77777777" w:rsidR="00D326AB" w:rsidRDefault="00D326AB" w:rsidP="00D326AB">
      <w:pPr>
        <w:rPr>
          <w:rFonts w:ascii="Arial" w:hAnsi="Arial" w:cs="Arial"/>
          <w:b/>
          <w:sz w:val="24"/>
        </w:rPr>
      </w:pPr>
      <w:hyperlink r:id="rId994" w:history="1">
        <w:r>
          <w:rPr>
            <w:rStyle w:val="ac"/>
            <w:rFonts w:ascii="Arial" w:hAnsi="Arial" w:cs="Arial"/>
            <w:b/>
            <w:sz w:val="24"/>
          </w:rPr>
          <w:t>R4-2200566</w:t>
        </w:r>
      </w:hyperlink>
      <w:r>
        <w:rPr>
          <w:rFonts w:ascii="Arial" w:hAnsi="Arial" w:cs="Arial"/>
          <w:b/>
          <w:color w:val="0000FF"/>
          <w:sz w:val="24"/>
        </w:rPr>
        <w:tab/>
      </w:r>
      <w:r>
        <w:rPr>
          <w:rFonts w:ascii="Arial" w:hAnsi="Arial" w:cs="Arial"/>
          <w:b/>
          <w:sz w:val="24"/>
        </w:rPr>
        <w:t>Clarification on per-band-pair simultaneous RxTx capability</w:t>
      </w:r>
    </w:p>
    <w:p w14:paraId="05C42B94"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51C88C0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AFE7E5" w14:textId="77777777" w:rsidR="00D326AB" w:rsidRDefault="00D326AB" w:rsidP="00D326AB">
      <w:pPr>
        <w:pStyle w:val="4"/>
      </w:pPr>
      <w:bookmarkStart w:id="130" w:name="_Toc93078772"/>
      <w:r>
        <w:t>5.39.1</w:t>
      </w:r>
      <w:r>
        <w:tab/>
        <w:t>MSD threshold principle</w:t>
      </w:r>
      <w:bookmarkEnd w:id="130"/>
    </w:p>
    <w:p w14:paraId="185FF464" w14:textId="77777777" w:rsidR="00D326AB" w:rsidRDefault="00D326AB" w:rsidP="00D326AB">
      <w:pPr>
        <w:rPr>
          <w:rFonts w:ascii="Arial" w:hAnsi="Arial" w:cs="Arial"/>
          <w:b/>
          <w:sz w:val="24"/>
        </w:rPr>
      </w:pPr>
      <w:hyperlink r:id="rId995" w:history="1">
        <w:r>
          <w:rPr>
            <w:rStyle w:val="ac"/>
            <w:rFonts w:ascii="Arial" w:hAnsi="Arial" w:cs="Arial"/>
            <w:b/>
            <w:sz w:val="24"/>
          </w:rPr>
          <w:t>R4-2200354</w:t>
        </w:r>
      </w:hyperlink>
      <w:r>
        <w:rPr>
          <w:rFonts w:ascii="Arial" w:hAnsi="Arial" w:cs="Arial"/>
          <w:b/>
          <w:color w:val="0000FF"/>
          <w:sz w:val="24"/>
        </w:rPr>
        <w:tab/>
      </w:r>
      <w:r>
        <w:rPr>
          <w:rFonts w:ascii="Arial" w:hAnsi="Arial" w:cs="Arial"/>
          <w:b/>
          <w:sz w:val="24"/>
        </w:rPr>
        <w:t>Discussion on the simultaneous Rx/Tx capability for FR1+FR1 FDD-TDD band combination</w:t>
      </w:r>
    </w:p>
    <w:p w14:paraId="342F5CA5"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1802084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033EB7" w14:textId="77777777" w:rsidR="00D326AB" w:rsidRDefault="00D326AB" w:rsidP="00D326AB">
      <w:pPr>
        <w:rPr>
          <w:rFonts w:ascii="Arial" w:hAnsi="Arial" w:cs="Arial"/>
          <w:b/>
          <w:sz w:val="24"/>
        </w:rPr>
      </w:pPr>
      <w:hyperlink r:id="rId996" w:history="1">
        <w:r>
          <w:rPr>
            <w:rStyle w:val="ac"/>
            <w:rFonts w:ascii="Arial" w:hAnsi="Arial" w:cs="Arial"/>
            <w:b/>
            <w:sz w:val="24"/>
          </w:rPr>
          <w:t>R4-2201067</w:t>
        </w:r>
      </w:hyperlink>
      <w:r>
        <w:rPr>
          <w:rFonts w:ascii="Arial" w:hAnsi="Arial" w:cs="Arial"/>
          <w:b/>
          <w:color w:val="0000FF"/>
          <w:sz w:val="24"/>
        </w:rPr>
        <w:tab/>
      </w:r>
      <w:r>
        <w:rPr>
          <w:rFonts w:ascii="Arial" w:hAnsi="Arial" w:cs="Arial"/>
          <w:b/>
          <w:sz w:val="24"/>
        </w:rPr>
        <w:t>Discussion on simultaneous RxTx capability for FR1 FDD-TDD band combination</w:t>
      </w:r>
    </w:p>
    <w:p w14:paraId="1489C68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492E16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EA9AE" w14:textId="77777777" w:rsidR="00D326AB" w:rsidRDefault="00D326AB" w:rsidP="00D326AB">
      <w:pPr>
        <w:rPr>
          <w:rFonts w:ascii="Arial" w:hAnsi="Arial" w:cs="Arial"/>
          <w:b/>
          <w:sz w:val="24"/>
        </w:rPr>
      </w:pPr>
      <w:hyperlink r:id="rId997" w:history="1">
        <w:r>
          <w:rPr>
            <w:rStyle w:val="ac"/>
            <w:rFonts w:ascii="Arial" w:hAnsi="Arial" w:cs="Arial"/>
            <w:b/>
            <w:sz w:val="24"/>
          </w:rPr>
          <w:t>R4-2201230</w:t>
        </w:r>
      </w:hyperlink>
      <w:r>
        <w:rPr>
          <w:rFonts w:ascii="Arial" w:hAnsi="Arial" w:cs="Arial"/>
          <w:b/>
          <w:color w:val="0000FF"/>
          <w:sz w:val="24"/>
        </w:rPr>
        <w:tab/>
      </w:r>
      <w:r>
        <w:rPr>
          <w:rFonts w:ascii="Arial" w:hAnsi="Arial" w:cs="Arial"/>
          <w:b/>
          <w:sz w:val="24"/>
        </w:rPr>
        <w:t>Discussion on principle for simultaneous Rx Tx band combinations for CA, SUL, MR-DC and NR-DC</w:t>
      </w:r>
    </w:p>
    <w:p w14:paraId="2620299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AE8543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F4351F" w14:textId="77777777" w:rsidR="00D326AB" w:rsidRDefault="00D326AB" w:rsidP="00D326AB">
      <w:pPr>
        <w:rPr>
          <w:rFonts w:ascii="Arial" w:hAnsi="Arial" w:cs="Arial"/>
          <w:b/>
          <w:sz w:val="24"/>
        </w:rPr>
      </w:pPr>
      <w:hyperlink r:id="rId998" w:history="1">
        <w:r>
          <w:rPr>
            <w:rStyle w:val="ac"/>
            <w:rFonts w:ascii="Arial" w:hAnsi="Arial" w:cs="Arial"/>
            <w:b/>
            <w:sz w:val="24"/>
          </w:rPr>
          <w:t>R4-2201340</w:t>
        </w:r>
      </w:hyperlink>
      <w:r>
        <w:rPr>
          <w:rFonts w:ascii="Arial" w:hAnsi="Arial" w:cs="Arial"/>
          <w:b/>
          <w:color w:val="0000FF"/>
          <w:sz w:val="24"/>
        </w:rPr>
        <w:tab/>
      </w:r>
      <w:r>
        <w:rPr>
          <w:rFonts w:ascii="Arial" w:hAnsi="Arial" w:cs="Arial"/>
          <w:b/>
          <w:sz w:val="24"/>
        </w:rPr>
        <w:t>Simultaneous Rx/Tx capability for FR1+FR1 FDD-TDD band combination</w:t>
      </w:r>
    </w:p>
    <w:p w14:paraId="1CA6D05D"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6943B0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AA5590" w14:textId="77777777" w:rsidR="00D326AB" w:rsidRDefault="00D326AB" w:rsidP="00D326AB">
      <w:pPr>
        <w:rPr>
          <w:rFonts w:ascii="Arial" w:hAnsi="Arial" w:cs="Arial"/>
          <w:b/>
          <w:sz w:val="24"/>
        </w:rPr>
      </w:pPr>
      <w:hyperlink r:id="rId999" w:history="1">
        <w:r>
          <w:rPr>
            <w:rStyle w:val="ac"/>
            <w:rFonts w:ascii="Arial" w:hAnsi="Arial" w:cs="Arial"/>
            <w:b/>
            <w:sz w:val="24"/>
          </w:rPr>
          <w:t>R4-2201954</w:t>
        </w:r>
      </w:hyperlink>
      <w:r>
        <w:rPr>
          <w:rFonts w:ascii="Arial" w:hAnsi="Arial" w:cs="Arial"/>
          <w:b/>
          <w:color w:val="0000FF"/>
          <w:sz w:val="24"/>
        </w:rPr>
        <w:tab/>
      </w:r>
      <w:r>
        <w:rPr>
          <w:rFonts w:ascii="Arial" w:hAnsi="Arial" w:cs="Arial"/>
          <w:b/>
          <w:sz w:val="24"/>
        </w:rPr>
        <w:t>Further consideration on the MSD principle for FR1 FDD-TDD band combination</w:t>
      </w:r>
    </w:p>
    <w:p w14:paraId="04A1481D"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A5828F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299BC5" w14:textId="77777777" w:rsidR="00D326AB" w:rsidRDefault="00D326AB" w:rsidP="00D326AB">
      <w:pPr>
        <w:rPr>
          <w:rFonts w:ascii="Arial" w:hAnsi="Arial" w:cs="Arial"/>
          <w:b/>
          <w:sz w:val="24"/>
        </w:rPr>
      </w:pPr>
      <w:hyperlink r:id="rId1000" w:history="1">
        <w:r>
          <w:rPr>
            <w:rStyle w:val="ac"/>
            <w:rFonts w:ascii="Arial" w:hAnsi="Arial" w:cs="Arial"/>
            <w:b/>
            <w:sz w:val="24"/>
          </w:rPr>
          <w:t>R4-2201955</w:t>
        </w:r>
      </w:hyperlink>
      <w:r>
        <w:rPr>
          <w:rFonts w:ascii="Arial" w:hAnsi="Arial" w:cs="Arial"/>
          <w:b/>
          <w:color w:val="0000FF"/>
          <w:sz w:val="24"/>
        </w:rPr>
        <w:tab/>
      </w:r>
      <w:r>
        <w:rPr>
          <w:rFonts w:ascii="Arial" w:hAnsi="Arial" w:cs="Arial"/>
          <w:b/>
          <w:sz w:val="24"/>
        </w:rPr>
        <w:t>TP for TR 38.839: Principles for simultaneous RxTx capability</w:t>
      </w:r>
    </w:p>
    <w:p w14:paraId="4E49CC4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002F89D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81368">
        <w:rPr>
          <w:rFonts w:ascii="Arial" w:hAnsi="Arial" w:cs="Arial"/>
          <w:b/>
          <w:highlight w:val="green"/>
        </w:rPr>
        <w:t>Approved.</w:t>
      </w:r>
    </w:p>
    <w:p w14:paraId="3AC84EE8" w14:textId="77777777" w:rsidR="00D326AB" w:rsidRDefault="00D326AB" w:rsidP="00D326AB">
      <w:pPr>
        <w:pStyle w:val="4"/>
      </w:pPr>
      <w:bookmarkStart w:id="131" w:name="_Toc93078773"/>
      <w:r>
        <w:t>5.39.2</w:t>
      </w:r>
      <w:r>
        <w:tab/>
        <w:t>FR2 band combinations with simultaneous Rx/Tx</w:t>
      </w:r>
      <w:bookmarkEnd w:id="131"/>
    </w:p>
    <w:p w14:paraId="3187E48A" w14:textId="77777777" w:rsidR="00D326AB" w:rsidRDefault="00D326AB" w:rsidP="00D326AB">
      <w:pPr>
        <w:rPr>
          <w:rFonts w:ascii="Arial" w:hAnsi="Arial" w:cs="Arial"/>
          <w:b/>
          <w:sz w:val="24"/>
        </w:rPr>
      </w:pPr>
      <w:hyperlink r:id="rId1001" w:history="1">
        <w:r>
          <w:rPr>
            <w:rStyle w:val="ac"/>
            <w:rFonts w:ascii="Arial" w:hAnsi="Arial" w:cs="Arial"/>
            <w:b/>
            <w:sz w:val="24"/>
          </w:rPr>
          <w:t>R4-2200567</w:t>
        </w:r>
      </w:hyperlink>
      <w:r>
        <w:rPr>
          <w:rFonts w:ascii="Arial" w:hAnsi="Arial" w:cs="Arial"/>
          <w:b/>
          <w:color w:val="0000FF"/>
          <w:sz w:val="24"/>
        </w:rPr>
        <w:tab/>
      </w:r>
      <w:r>
        <w:rPr>
          <w:rFonts w:ascii="Arial" w:hAnsi="Arial" w:cs="Arial"/>
          <w:b/>
          <w:sz w:val="24"/>
        </w:rPr>
        <w:t>View on FR2 simultaneous Tx/Rx discussion</w:t>
      </w:r>
    </w:p>
    <w:p w14:paraId="4557443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FE0FA20" w14:textId="77777777" w:rsidR="00D326AB" w:rsidRDefault="00D326AB" w:rsidP="00D326AB">
      <w:pPr>
        <w:rPr>
          <w:rFonts w:ascii="Arial" w:hAnsi="Arial" w:cs="Arial"/>
          <w:b/>
        </w:rPr>
      </w:pPr>
      <w:r>
        <w:rPr>
          <w:rFonts w:ascii="Arial" w:hAnsi="Arial" w:cs="Arial"/>
          <w:b/>
        </w:rPr>
        <w:t xml:space="preserve">Abstract: </w:t>
      </w:r>
    </w:p>
    <w:p w14:paraId="34E8790A" w14:textId="77777777" w:rsidR="00D326AB" w:rsidRDefault="00D326AB" w:rsidP="00D326AB">
      <w:r>
        <w:t>Proposal: Add NOTE to clarify the minimum requirements apply only when there is non-simultaneous Rx/Tx operation for CA_n257-n259 and CA_n258-n260, as CA_n260-n261.</w:t>
      </w:r>
    </w:p>
    <w:p w14:paraId="55783F2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CE404" w14:textId="77777777" w:rsidR="00D326AB" w:rsidRDefault="00D326AB" w:rsidP="00D326AB">
      <w:pPr>
        <w:rPr>
          <w:rFonts w:ascii="Arial" w:hAnsi="Arial" w:cs="Arial"/>
          <w:b/>
          <w:sz w:val="24"/>
        </w:rPr>
      </w:pPr>
      <w:hyperlink r:id="rId1002" w:history="1">
        <w:r>
          <w:rPr>
            <w:rStyle w:val="ac"/>
            <w:rFonts w:ascii="Arial" w:hAnsi="Arial" w:cs="Arial"/>
            <w:b/>
            <w:sz w:val="24"/>
          </w:rPr>
          <w:t>R4-2201341</w:t>
        </w:r>
      </w:hyperlink>
      <w:r>
        <w:rPr>
          <w:rFonts w:ascii="Arial" w:hAnsi="Arial" w:cs="Arial"/>
          <w:b/>
          <w:color w:val="0000FF"/>
          <w:sz w:val="24"/>
        </w:rPr>
        <w:tab/>
      </w:r>
      <w:r>
        <w:rPr>
          <w:rFonts w:ascii="Arial" w:hAnsi="Arial" w:cs="Arial"/>
          <w:b/>
          <w:sz w:val="24"/>
        </w:rPr>
        <w:t>DRAFT CR to TS 38.101-2: On Simultaneous RxTx capability for FR2 inter-band CA</w:t>
      </w:r>
    </w:p>
    <w:p w14:paraId="4C641D2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37C0629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6A937AAB" w14:textId="77777777" w:rsidR="00D326AB" w:rsidRDefault="00D326AB" w:rsidP="00D326AB">
      <w:pPr>
        <w:rPr>
          <w:rFonts w:ascii="Arial" w:hAnsi="Arial" w:cs="Arial"/>
          <w:b/>
          <w:sz w:val="24"/>
        </w:rPr>
      </w:pPr>
      <w:hyperlink r:id="rId1003" w:history="1">
        <w:r>
          <w:rPr>
            <w:rStyle w:val="ac"/>
            <w:rFonts w:ascii="Arial" w:hAnsi="Arial" w:cs="Arial"/>
            <w:b/>
            <w:sz w:val="24"/>
          </w:rPr>
          <w:t>R4-2201342</w:t>
        </w:r>
      </w:hyperlink>
      <w:r>
        <w:rPr>
          <w:rFonts w:ascii="Arial" w:hAnsi="Arial" w:cs="Arial"/>
          <w:b/>
          <w:color w:val="0000FF"/>
          <w:sz w:val="24"/>
        </w:rPr>
        <w:tab/>
      </w:r>
      <w:r>
        <w:rPr>
          <w:rFonts w:ascii="Arial" w:hAnsi="Arial" w:cs="Arial"/>
          <w:b/>
          <w:sz w:val="24"/>
        </w:rPr>
        <w:t>DRAFT CR to TS 38.101-2: On Simultaneous RxTx capability for FR2 inter-band CA</w:t>
      </w:r>
    </w:p>
    <w:p w14:paraId="36D5F253"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48BE2BD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42A4170B" w14:textId="77777777" w:rsidR="00D326AB" w:rsidRDefault="00D326AB" w:rsidP="00D326AB">
      <w:pPr>
        <w:rPr>
          <w:rFonts w:ascii="Arial" w:hAnsi="Arial" w:cs="Arial"/>
          <w:b/>
          <w:sz w:val="24"/>
        </w:rPr>
      </w:pPr>
      <w:hyperlink r:id="rId1004" w:history="1">
        <w:r>
          <w:rPr>
            <w:rStyle w:val="ac"/>
            <w:rFonts w:ascii="Arial" w:hAnsi="Arial" w:cs="Arial"/>
            <w:b/>
            <w:sz w:val="24"/>
          </w:rPr>
          <w:t>R4-2201343</w:t>
        </w:r>
      </w:hyperlink>
      <w:r>
        <w:rPr>
          <w:rFonts w:ascii="Arial" w:hAnsi="Arial" w:cs="Arial"/>
          <w:b/>
          <w:color w:val="0000FF"/>
          <w:sz w:val="24"/>
        </w:rPr>
        <w:tab/>
      </w:r>
      <w:r>
        <w:rPr>
          <w:rFonts w:ascii="Arial" w:hAnsi="Arial" w:cs="Arial"/>
          <w:b/>
          <w:sz w:val="24"/>
        </w:rPr>
        <w:t>Draft CR to TS38.101-2[R17] On Simultaneous RxTx capability for FR2 inter-band CA_n257-n259 and CA_n258-n260</w:t>
      </w:r>
    </w:p>
    <w:p w14:paraId="2C14CF3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355E897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6CC3FD9" w14:textId="77777777" w:rsidR="00D326AB" w:rsidRDefault="00D326AB" w:rsidP="00D326AB">
      <w:pPr>
        <w:rPr>
          <w:rFonts w:ascii="Arial" w:hAnsi="Arial" w:cs="Arial"/>
          <w:b/>
          <w:sz w:val="24"/>
        </w:rPr>
      </w:pPr>
      <w:hyperlink r:id="rId1005" w:history="1">
        <w:r>
          <w:rPr>
            <w:rStyle w:val="ac"/>
            <w:rFonts w:ascii="Arial" w:hAnsi="Arial" w:cs="Arial"/>
            <w:b/>
            <w:sz w:val="24"/>
          </w:rPr>
          <w:t>R4-2201956</w:t>
        </w:r>
      </w:hyperlink>
      <w:r>
        <w:rPr>
          <w:rFonts w:ascii="Arial" w:hAnsi="Arial" w:cs="Arial"/>
          <w:b/>
          <w:color w:val="0000FF"/>
          <w:sz w:val="24"/>
        </w:rPr>
        <w:tab/>
      </w:r>
      <w:r>
        <w:rPr>
          <w:rFonts w:ascii="Arial" w:hAnsi="Arial" w:cs="Arial"/>
          <w:b/>
          <w:sz w:val="24"/>
        </w:rPr>
        <w:t>Further consideration on the simultaneous Rx/Tx capability for FR2 TDD-TDD band combination</w:t>
      </w:r>
    </w:p>
    <w:p w14:paraId="64BA2259"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3C4AB3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932A0" w14:textId="77777777" w:rsidR="00D326AB" w:rsidRDefault="00D326AB" w:rsidP="00D326AB">
      <w:pPr>
        <w:pStyle w:val="3"/>
      </w:pPr>
      <w:bookmarkStart w:id="132" w:name="_Toc93078774"/>
      <w:r>
        <w:t>5.40</w:t>
      </w:r>
      <w:r>
        <w:tab/>
        <w:t>4Rx support for NR band n8</w:t>
      </w:r>
      <w:bookmarkEnd w:id="132"/>
    </w:p>
    <w:p w14:paraId="1F47EF35" w14:textId="77777777" w:rsidR="00D326AB" w:rsidRDefault="00D326AB" w:rsidP="00D326AB">
      <w:pPr>
        <w:rPr>
          <w:rFonts w:ascii="Arial" w:hAnsi="Arial" w:cs="Arial"/>
          <w:b/>
          <w:color w:val="C00000"/>
          <w:lang w:eastAsia="zh-CN"/>
        </w:rPr>
      </w:pPr>
      <w:r>
        <w:rPr>
          <w:rFonts w:ascii="Arial" w:hAnsi="Arial" w:cs="Arial"/>
          <w:b/>
          <w:color w:val="C00000"/>
          <w:lang w:eastAsia="zh-CN"/>
        </w:rPr>
        <w:t>[101-bis-e][117] NR_4Rx_Bn8_FWA, AI 5.40 – Jinqiang Xing</w:t>
      </w:r>
    </w:p>
    <w:p w14:paraId="25B077E2" w14:textId="77777777" w:rsidR="00D326AB" w:rsidRDefault="00D326AB" w:rsidP="00D326AB">
      <w:pPr>
        <w:rPr>
          <w:rFonts w:ascii="Arial" w:hAnsi="Arial" w:cs="Arial"/>
          <w:b/>
          <w:sz w:val="24"/>
        </w:rPr>
      </w:pPr>
      <w:hyperlink r:id="rId1006" w:history="1">
        <w:r>
          <w:rPr>
            <w:rStyle w:val="ac"/>
            <w:rFonts w:ascii="Arial" w:hAnsi="Arial" w:cs="Arial"/>
            <w:b/>
            <w:sz w:val="24"/>
          </w:rPr>
          <w:t>R4-2202217</w:t>
        </w:r>
      </w:hyperlink>
      <w:r>
        <w:rPr>
          <w:b/>
          <w:lang w:val="en-US" w:eastAsia="zh-CN"/>
        </w:rPr>
        <w:tab/>
      </w:r>
      <w:r>
        <w:rPr>
          <w:rFonts w:ascii="Arial" w:hAnsi="Arial" w:cs="Arial"/>
          <w:b/>
          <w:sz w:val="24"/>
        </w:rPr>
        <w:t>Email discussion summary for [101-bis-e][117] NR_4Rx_Bn8_FWA</w:t>
      </w:r>
    </w:p>
    <w:p w14:paraId="7DF3D258"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DD9717C"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69E34ABB" w14:textId="77777777" w:rsidR="00D326AB" w:rsidRDefault="00D326AB" w:rsidP="00D326AB">
      <w:r>
        <w:t>This contribution provides the summary of email discussion and recommended summary.</w:t>
      </w:r>
    </w:p>
    <w:p w14:paraId="4FB6D9F9"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bookmarkStart w:id="133" w:name="_Toc93078775"/>
    <w:p w14:paraId="34D510D5"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"https://www.3gpp.org/ftp/tsg_ran/WG4_Radio/TSGR4_101-bis-e/Docs/R4-2202317.zip" </w:instrText>
      </w:r>
      <w:r>
        <w:rPr>
          <w:rStyle w:val="ac"/>
          <w:rFonts w:ascii="Arial" w:hAnsi="Arial" w:cs="Arial"/>
          <w:b/>
          <w:sz w:val="24"/>
        </w:rPr>
        <w:fldChar w:fldCharType="separate"/>
      </w:r>
      <w:r>
        <w:rPr>
          <w:rStyle w:val="ac"/>
          <w:rFonts w:ascii="Arial" w:hAnsi="Arial" w:cs="Arial"/>
          <w:b/>
          <w:sz w:val="24"/>
        </w:rPr>
        <w:t>R4-2202317</w:t>
      </w:r>
      <w:r>
        <w:rPr>
          <w:rStyle w:val="ac"/>
          <w:rFonts w:ascii="Arial" w:hAnsi="Arial" w:cs="Arial"/>
          <w:b/>
          <w:sz w:val="24"/>
        </w:rPr>
        <w:fldChar w:fldCharType="end"/>
      </w:r>
      <w:r>
        <w:rPr>
          <w:b/>
          <w:lang w:val="en-US" w:eastAsia="zh-CN"/>
        </w:rPr>
        <w:tab/>
      </w:r>
      <w:r>
        <w:rPr>
          <w:rFonts w:ascii="Arial" w:hAnsi="Arial" w:cs="Arial"/>
          <w:b/>
          <w:sz w:val="24"/>
        </w:rPr>
        <w:t>Email discussion summary for [101-bis-e][117] NR_4Rx_Bn8_FWA</w:t>
      </w:r>
    </w:p>
    <w:p w14:paraId="6CF37A04"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39CE5F6"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452EE79B" w14:textId="77777777" w:rsidR="00D326AB" w:rsidRDefault="00D326AB" w:rsidP="00D326AB">
      <w:r>
        <w:t>This contribution provides the summary of email discussion and recommended summary.</w:t>
      </w:r>
    </w:p>
    <w:p w14:paraId="33780BF6"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1F6FB05D"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1ACDAB04" w14:textId="77777777" w:rsidR="00D326AB" w:rsidRDefault="00D326AB" w:rsidP="00D326AB">
      <w:pPr>
        <w:rPr>
          <w:lang w:eastAsia="zh-CN"/>
        </w:rPr>
      </w:pPr>
      <w:r>
        <w:rPr>
          <w:rFonts w:hint="eastAsia"/>
          <w:lang w:eastAsia="zh-CN"/>
        </w:rPr>
        <w:t>T</w:t>
      </w:r>
      <w:r>
        <w:rPr>
          <w:lang w:eastAsia="zh-CN"/>
        </w:rPr>
        <w:t>his email thread can be closed after the 1</w:t>
      </w:r>
      <w:r w:rsidRPr="0098140F">
        <w:rPr>
          <w:vertAlign w:val="superscript"/>
          <w:lang w:eastAsia="zh-CN"/>
        </w:rPr>
        <w:t>st</w:t>
      </w:r>
      <w:r>
        <w:rPr>
          <w:lang w:eastAsia="zh-CN"/>
        </w:rPr>
        <w:t xml:space="preserve"> round.</w:t>
      </w:r>
    </w:p>
    <w:p w14:paraId="5F267A04" w14:textId="77777777" w:rsidR="00D326AB" w:rsidRDefault="00D326AB" w:rsidP="00D326AB">
      <w:pPr>
        <w:pStyle w:val="4"/>
      </w:pPr>
      <w:r>
        <w:t>5.40.1</w:t>
      </w:r>
      <w:r>
        <w:tab/>
        <w:t>UE RF requirements (delta_R_IB,4Rx)</w:t>
      </w:r>
      <w:bookmarkEnd w:id="133"/>
    </w:p>
    <w:p w14:paraId="6223C2D1" w14:textId="77777777" w:rsidR="00D326AB" w:rsidRDefault="00D326AB" w:rsidP="00D326AB">
      <w:pPr>
        <w:rPr>
          <w:rFonts w:ascii="Arial" w:hAnsi="Arial" w:cs="Arial"/>
          <w:b/>
          <w:sz w:val="24"/>
        </w:rPr>
      </w:pPr>
      <w:hyperlink r:id="rId1007" w:history="1">
        <w:r>
          <w:rPr>
            <w:rStyle w:val="ac"/>
            <w:rFonts w:ascii="Arial" w:hAnsi="Arial" w:cs="Arial"/>
            <w:b/>
            <w:sz w:val="24"/>
          </w:rPr>
          <w:t>R4-2201347</w:t>
        </w:r>
      </w:hyperlink>
      <w:r>
        <w:rPr>
          <w:rFonts w:ascii="Arial" w:hAnsi="Arial" w:cs="Arial"/>
          <w:b/>
          <w:color w:val="0000FF"/>
          <w:sz w:val="24"/>
        </w:rPr>
        <w:tab/>
      </w:r>
      <w:r>
        <w:rPr>
          <w:rFonts w:ascii="Arial" w:hAnsi="Arial" w:cs="Arial"/>
          <w:b/>
          <w:sz w:val="24"/>
        </w:rPr>
        <w:t>On band n8 support 4Rx</w:t>
      </w:r>
    </w:p>
    <w:p w14:paraId="10F5C430"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F742D5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D575F" w14:textId="77777777" w:rsidR="00D326AB" w:rsidRDefault="00D326AB" w:rsidP="00D326AB">
      <w:pPr>
        <w:rPr>
          <w:rFonts w:ascii="Arial" w:hAnsi="Arial" w:cs="Arial"/>
          <w:b/>
          <w:sz w:val="24"/>
        </w:rPr>
      </w:pPr>
      <w:hyperlink r:id="rId1008" w:history="1">
        <w:r>
          <w:rPr>
            <w:rStyle w:val="ac"/>
            <w:rFonts w:ascii="Arial" w:hAnsi="Arial" w:cs="Arial"/>
            <w:b/>
            <w:sz w:val="24"/>
          </w:rPr>
          <w:t>R4-2201372</w:t>
        </w:r>
      </w:hyperlink>
      <w:r>
        <w:rPr>
          <w:rFonts w:ascii="Arial" w:hAnsi="Arial" w:cs="Arial"/>
          <w:b/>
          <w:color w:val="0000FF"/>
          <w:sz w:val="24"/>
        </w:rPr>
        <w:tab/>
      </w:r>
      <w:r>
        <w:rPr>
          <w:rFonts w:ascii="Arial" w:hAnsi="Arial" w:cs="Arial"/>
          <w:b/>
          <w:sz w:val="24"/>
        </w:rPr>
        <w:t>draft CR for 4 Rx antenna ports support of band n8</w:t>
      </w:r>
    </w:p>
    <w:p w14:paraId="200DCAC1"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CHTTL</w:t>
      </w:r>
    </w:p>
    <w:p w14:paraId="4C280F8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712ED">
        <w:rPr>
          <w:rFonts w:ascii="Arial" w:hAnsi="Arial" w:cs="Arial"/>
          <w:b/>
          <w:highlight w:val="green"/>
        </w:rPr>
        <w:t>Endorsed.</w:t>
      </w:r>
    </w:p>
    <w:p w14:paraId="37E87779" w14:textId="77777777" w:rsidR="00D326AB" w:rsidRDefault="00D326AB" w:rsidP="00D326AB">
      <w:pPr>
        <w:pStyle w:val="4"/>
      </w:pPr>
      <w:bookmarkStart w:id="134" w:name="_Toc93078776"/>
      <w:r>
        <w:t>5.40.2</w:t>
      </w:r>
      <w:r>
        <w:tab/>
        <w:t>Release independency</w:t>
      </w:r>
      <w:bookmarkEnd w:id="134"/>
    </w:p>
    <w:p w14:paraId="6C3C3718" w14:textId="77777777" w:rsidR="00D326AB" w:rsidRDefault="00D326AB" w:rsidP="00D326AB">
      <w:pPr>
        <w:rPr>
          <w:rFonts w:ascii="Arial" w:hAnsi="Arial" w:cs="Arial"/>
          <w:b/>
          <w:sz w:val="24"/>
        </w:rPr>
      </w:pPr>
      <w:hyperlink r:id="rId1009" w:history="1">
        <w:r>
          <w:rPr>
            <w:rStyle w:val="ac"/>
            <w:rFonts w:ascii="Arial" w:hAnsi="Arial" w:cs="Arial"/>
            <w:b/>
            <w:sz w:val="24"/>
          </w:rPr>
          <w:t>R4-2201413</w:t>
        </w:r>
      </w:hyperlink>
      <w:r>
        <w:rPr>
          <w:rFonts w:ascii="Arial" w:hAnsi="Arial" w:cs="Arial"/>
          <w:b/>
          <w:color w:val="0000FF"/>
          <w:sz w:val="24"/>
        </w:rPr>
        <w:tab/>
      </w:r>
      <w:r>
        <w:rPr>
          <w:rFonts w:ascii="Arial" w:hAnsi="Arial" w:cs="Arial"/>
          <w:b/>
          <w:sz w:val="24"/>
        </w:rPr>
        <w:t>Discussion on release independent for 4Rx support for NR band</w:t>
      </w:r>
    </w:p>
    <w:p w14:paraId="5D1A814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5CDDD6C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4AE23" w14:textId="77777777" w:rsidR="00D326AB" w:rsidRDefault="00D326AB" w:rsidP="00D326AB">
      <w:pPr>
        <w:pStyle w:val="2"/>
      </w:pPr>
      <w:bookmarkStart w:id="135" w:name="_Toc93078777"/>
      <w:r>
        <w:t>6</w:t>
      </w:r>
      <w:r>
        <w:tab/>
        <w:t>Rel-17 non-spectrum related work items for NR</w:t>
      </w:r>
      <w:bookmarkEnd w:id="135"/>
    </w:p>
    <w:p w14:paraId="0E195081" w14:textId="77777777" w:rsidR="00D326AB" w:rsidRDefault="00D326AB" w:rsidP="00D326AB">
      <w:pPr>
        <w:pStyle w:val="3"/>
      </w:pPr>
      <w:bookmarkStart w:id="136" w:name="_Toc93078778"/>
      <w:r>
        <w:t>6.1</w:t>
      </w:r>
      <w:r>
        <w:tab/>
        <w:t>Multiple Input Multiple Output (MIMO) Over-the-Air (OTA) requirements for NR UEs</w:t>
      </w:r>
      <w:bookmarkEnd w:id="136"/>
    </w:p>
    <w:p w14:paraId="7C322BE4" w14:textId="77777777" w:rsidR="00D326AB" w:rsidRDefault="00D326AB" w:rsidP="00D326AB">
      <w:pPr>
        <w:pStyle w:val="4"/>
      </w:pPr>
      <w:bookmarkStart w:id="137" w:name="_Toc93078779"/>
      <w:r>
        <w:t>6.1.1</w:t>
      </w:r>
      <w:r>
        <w:tab/>
        <w:t>General</w:t>
      </w:r>
      <w:bookmarkEnd w:id="137"/>
    </w:p>
    <w:p w14:paraId="2BCAD186" w14:textId="77777777" w:rsidR="00D326AB" w:rsidRDefault="00D326AB" w:rsidP="00D326AB">
      <w:pPr>
        <w:pStyle w:val="4"/>
      </w:pPr>
      <w:bookmarkStart w:id="138" w:name="_Toc93078780"/>
      <w:r>
        <w:t>6.1.2</w:t>
      </w:r>
      <w:r>
        <w:tab/>
        <w:t>Performance requirements</w:t>
      </w:r>
      <w:bookmarkEnd w:id="138"/>
    </w:p>
    <w:p w14:paraId="1ED4D9B9" w14:textId="77777777" w:rsidR="00D326AB" w:rsidRDefault="00D326AB" w:rsidP="00D326AB">
      <w:pPr>
        <w:pStyle w:val="5"/>
      </w:pPr>
      <w:bookmarkStart w:id="139" w:name="_Toc93078781"/>
      <w:r>
        <w:t>6.1.2.1</w:t>
      </w:r>
      <w:r>
        <w:tab/>
        <w:t>Performance Requirements for FR1</w:t>
      </w:r>
      <w:bookmarkEnd w:id="139"/>
    </w:p>
    <w:p w14:paraId="66B15217" w14:textId="77777777" w:rsidR="00D326AB" w:rsidRDefault="00D326AB" w:rsidP="00D326AB">
      <w:pPr>
        <w:pStyle w:val="5"/>
      </w:pPr>
      <w:bookmarkStart w:id="140" w:name="_Toc93078782"/>
      <w:r>
        <w:t>6.1.2.2</w:t>
      </w:r>
      <w:r>
        <w:tab/>
        <w:t>Performance Requirements for FR2</w:t>
      </w:r>
      <w:bookmarkEnd w:id="140"/>
    </w:p>
    <w:p w14:paraId="3BA72BED" w14:textId="77777777" w:rsidR="00D326AB" w:rsidRDefault="00D326AB" w:rsidP="00D326AB">
      <w:pPr>
        <w:pStyle w:val="5"/>
      </w:pPr>
      <w:bookmarkStart w:id="141" w:name="_Toc93078783"/>
      <w:r>
        <w:t>6.1.2.3</w:t>
      </w:r>
      <w:r>
        <w:tab/>
        <w:t>MU assessment for FR1 and FR2</w:t>
      </w:r>
      <w:bookmarkEnd w:id="141"/>
    </w:p>
    <w:p w14:paraId="174CE856" w14:textId="77777777" w:rsidR="00D326AB" w:rsidRDefault="00D326AB" w:rsidP="00D326AB">
      <w:pPr>
        <w:pStyle w:val="4"/>
      </w:pPr>
      <w:bookmarkStart w:id="142" w:name="_Toc93078784"/>
      <w:r>
        <w:t>6.1.3</w:t>
      </w:r>
      <w:r>
        <w:tab/>
        <w:t>Testing methodologies</w:t>
      </w:r>
      <w:bookmarkEnd w:id="142"/>
    </w:p>
    <w:p w14:paraId="7C79D86C" w14:textId="77777777" w:rsidR="00D326AB" w:rsidRDefault="00D326AB" w:rsidP="00D326AB">
      <w:pPr>
        <w:pStyle w:val="5"/>
      </w:pPr>
      <w:bookmarkStart w:id="143" w:name="_Toc93078785"/>
      <w:r>
        <w:t>6.1.3.1</w:t>
      </w:r>
      <w:r>
        <w:tab/>
        <w:t>Testing parameters for Performance</w:t>
      </w:r>
      <w:bookmarkEnd w:id="143"/>
    </w:p>
    <w:p w14:paraId="69709560" w14:textId="77777777" w:rsidR="00D326AB" w:rsidRDefault="00D326AB" w:rsidP="00D326AB">
      <w:pPr>
        <w:pStyle w:val="5"/>
      </w:pPr>
      <w:bookmarkStart w:id="144" w:name="_Toc93078786"/>
      <w:r>
        <w:t>6.1.3.2</w:t>
      </w:r>
      <w:r>
        <w:tab/>
        <w:t>Optimization of test methodologies</w:t>
      </w:r>
      <w:bookmarkEnd w:id="144"/>
    </w:p>
    <w:p w14:paraId="1F1F84AE" w14:textId="77777777" w:rsidR="00D326AB" w:rsidRDefault="00D326AB" w:rsidP="00D326AB">
      <w:pPr>
        <w:pStyle w:val="5"/>
      </w:pPr>
      <w:bookmarkStart w:id="145" w:name="_Toc93078787"/>
      <w:r>
        <w:t>6.1.3.3</w:t>
      </w:r>
      <w:r>
        <w:tab/>
        <w:t>Channel model validation</w:t>
      </w:r>
      <w:bookmarkEnd w:id="145"/>
    </w:p>
    <w:p w14:paraId="1731C3E8" w14:textId="77777777" w:rsidR="00D326AB" w:rsidRDefault="00D326AB" w:rsidP="00D326AB">
      <w:pPr>
        <w:pStyle w:val="3"/>
      </w:pPr>
      <w:bookmarkStart w:id="146" w:name="_Toc93078788"/>
      <w:r>
        <w:t>6.2</w:t>
      </w:r>
      <w:r>
        <w:tab/>
        <w:t>Introduction of UE TRP (Total Radiated Power) and TRS (Total Radiated Sensitivity) requirements and test methodologies for FR1 (NR SA and EN-DC)</w:t>
      </w:r>
      <w:bookmarkEnd w:id="146"/>
    </w:p>
    <w:p w14:paraId="6B3553B3" w14:textId="77777777" w:rsidR="00D326AB" w:rsidRDefault="00D326AB" w:rsidP="00D326AB">
      <w:pPr>
        <w:pStyle w:val="4"/>
      </w:pPr>
      <w:bookmarkStart w:id="147" w:name="_Toc93078789"/>
      <w:r>
        <w:t>6.2.1</w:t>
      </w:r>
      <w:r>
        <w:tab/>
        <w:t>General and work plan</w:t>
      </w:r>
      <w:bookmarkEnd w:id="147"/>
    </w:p>
    <w:p w14:paraId="77D8F19C" w14:textId="77777777" w:rsidR="00D326AB" w:rsidRDefault="00D326AB" w:rsidP="00D326AB">
      <w:pPr>
        <w:pStyle w:val="4"/>
      </w:pPr>
      <w:bookmarkStart w:id="148" w:name="_Toc93078790"/>
      <w:r>
        <w:t>6.2.2</w:t>
      </w:r>
      <w:r>
        <w:tab/>
        <w:t>Test methodology</w:t>
      </w:r>
      <w:bookmarkEnd w:id="148"/>
    </w:p>
    <w:p w14:paraId="58B9E9FA" w14:textId="77777777" w:rsidR="00D326AB" w:rsidRDefault="00D326AB" w:rsidP="00D326AB">
      <w:pPr>
        <w:pStyle w:val="5"/>
      </w:pPr>
      <w:bookmarkStart w:id="149" w:name="_Toc93078791"/>
      <w:r>
        <w:t>6.2.2.1</w:t>
      </w:r>
      <w:r>
        <w:tab/>
        <w:t>SA test methodology</w:t>
      </w:r>
      <w:bookmarkEnd w:id="149"/>
    </w:p>
    <w:p w14:paraId="6F5202D8" w14:textId="77777777" w:rsidR="00D326AB" w:rsidRDefault="00D326AB" w:rsidP="00D326AB">
      <w:pPr>
        <w:pStyle w:val="5"/>
      </w:pPr>
      <w:bookmarkStart w:id="150" w:name="_Toc93078792"/>
      <w:r>
        <w:t>6.2.2.2</w:t>
      </w:r>
      <w:r>
        <w:tab/>
        <w:t>EN-DC test methodology</w:t>
      </w:r>
      <w:bookmarkEnd w:id="150"/>
    </w:p>
    <w:p w14:paraId="38440F4E" w14:textId="77777777" w:rsidR="00D326AB" w:rsidRDefault="00D326AB" w:rsidP="00D326AB">
      <w:pPr>
        <w:pStyle w:val="5"/>
      </w:pPr>
      <w:bookmarkStart w:id="151" w:name="_Toc93078793"/>
      <w:r>
        <w:t>6.2.2.3</w:t>
      </w:r>
      <w:r>
        <w:tab/>
        <w:t>UE with multiple antennas test methodology</w:t>
      </w:r>
      <w:bookmarkEnd w:id="151"/>
    </w:p>
    <w:p w14:paraId="260C0079" w14:textId="77777777" w:rsidR="00D326AB" w:rsidRDefault="00D326AB" w:rsidP="00D326AB">
      <w:pPr>
        <w:pStyle w:val="5"/>
      </w:pPr>
      <w:bookmarkStart w:id="152" w:name="_Toc93078794"/>
      <w:r>
        <w:t>6.2.2.4</w:t>
      </w:r>
      <w:r>
        <w:tab/>
        <w:t>Test time reduction</w:t>
      </w:r>
      <w:bookmarkEnd w:id="152"/>
    </w:p>
    <w:p w14:paraId="357AF355" w14:textId="77777777" w:rsidR="00D326AB" w:rsidRDefault="00D326AB" w:rsidP="00D326AB">
      <w:pPr>
        <w:pStyle w:val="4"/>
      </w:pPr>
      <w:bookmarkStart w:id="153" w:name="_Toc93078795"/>
      <w:r>
        <w:t>6.2.3</w:t>
      </w:r>
      <w:r>
        <w:tab/>
        <w:t>Performance requirements</w:t>
      </w:r>
      <w:bookmarkEnd w:id="153"/>
    </w:p>
    <w:p w14:paraId="48D5C165" w14:textId="77777777" w:rsidR="00D326AB" w:rsidRDefault="00D326AB" w:rsidP="00D326AB">
      <w:pPr>
        <w:pStyle w:val="5"/>
      </w:pPr>
      <w:bookmarkStart w:id="154" w:name="_Toc93078796"/>
      <w:r>
        <w:t>6.2.3.1</w:t>
      </w:r>
      <w:r>
        <w:tab/>
        <w:t>Framework for lab alignment and requirements</w:t>
      </w:r>
      <w:bookmarkEnd w:id="154"/>
    </w:p>
    <w:p w14:paraId="4B691E67" w14:textId="77777777" w:rsidR="00D326AB" w:rsidRDefault="00D326AB" w:rsidP="00D326AB">
      <w:pPr>
        <w:pStyle w:val="5"/>
      </w:pPr>
      <w:bookmarkStart w:id="155" w:name="_Toc93078797"/>
      <w:r>
        <w:t>6.2.3.2</w:t>
      </w:r>
      <w:r>
        <w:tab/>
        <w:t>SA requirements</w:t>
      </w:r>
      <w:bookmarkEnd w:id="155"/>
    </w:p>
    <w:p w14:paraId="1AC01FAD" w14:textId="77777777" w:rsidR="00D326AB" w:rsidRDefault="00D326AB" w:rsidP="00D326AB">
      <w:pPr>
        <w:pStyle w:val="5"/>
      </w:pPr>
      <w:bookmarkStart w:id="156" w:name="_Toc93078798"/>
      <w:r>
        <w:t>6.2.3.3</w:t>
      </w:r>
      <w:r>
        <w:tab/>
        <w:t>EN-DC requirements</w:t>
      </w:r>
      <w:bookmarkEnd w:id="156"/>
    </w:p>
    <w:p w14:paraId="578BE38C" w14:textId="77777777" w:rsidR="00D326AB" w:rsidRDefault="00D326AB" w:rsidP="00D326AB">
      <w:pPr>
        <w:pStyle w:val="3"/>
      </w:pPr>
      <w:bookmarkStart w:id="157" w:name="_Toc93078799"/>
      <w:r>
        <w:t>6.3</w:t>
      </w:r>
      <w:r>
        <w:tab/>
        <w:t>RF requirements enhancement for NR frequency range 1 (FR1)</w:t>
      </w:r>
      <w:bookmarkEnd w:id="157"/>
    </w:p>
    <w:p w14:paraId="2CA55870" w14:textId="77777777" w:rsidR="00D326AB" w:rsidRDefault="00D326AB" w:rsidP="00D326AB">
      <w:pPr>
        <w:pStyle w:val="4"/>
      </w:pPr>
      <w:bookmarkStart w:id="158" w:name="_Toc93078800"/>
      <w:r>
        <w:t>6.3.1</w:t>
      </w:r>
      <w:r>
        <w:tab/>
        <w:t>General</w:t>
      </w:r>
      <w:bookmarkEnd w:id="158"/>
    </w:p>
    <w:p w14:paraId="5E3E8DB6" w14:textId="77777777" w:rsidR="00D326AB" w:rsidRDefault="00D326AB" w:rsidP="00D326AB">
      <w:pPr>
        <w:rPr>
          <w:rFonts w:ascii="Arial" w:hAnsi="Arial" w:cs="Arial"/>
          <w:b/>
          <w:color w:val="C00000"/>
          <w:lang w:eastAsia="zh-CN"/>
        </w:rPr>
      </w:pPr>
      <w:r>
        <w:rPr>
          <w:rFonts w:ascii="Arial" w:hAnsi="Arial" w:cs="Arial"/>
          <w:b/>
          <w:color w:val="C00000"/>
          <w:lang w:eastAsia="zh-CN"/>
        </w:rPr>
        <w:t>[101-bis-e][118]</w:t>
      </w:r>
      <w:r>
        <w:t xml:space="preserve"> </w:t>
      </w:r>
      <w:bookmarkStart w:id="159" w:name="OLE_LINK14"/>
      <w:r>
        <w:rPr>
          <w:rFonts w:ascii="Arial" w:hAnsi="Arial" w:cs="Arial"/>
          <w:b/>
          <w:color w:val="C00000"/>
          <w:lang w:eastAsia="zh-CN"/>
        </w:rPr>
        <w:t>NR_RF_FR1_enh_IntraHPUE</w:t>
      </w:r>
      <w:bookmarkEnd w:id="159"/>
      <w:r>
        <w:rPr>
          <w:rFonts w:ascii="Arial" w:hAnsi="Arial" w:cs="Arial"/>
          <w:b/>
          <w:color w:val="C00000"/>
          <w:lang w:eastAsia="zh-CN"/>
        </w:rPr>
        <w:t>, AI 6.3.1, 6.3.2 – Ye Liu</w:t>
      </w:r>
    </w:p>
    <w:p w14:paraId="20CF74D5" w14:textId="77777777" w:rsidR="00D326AB" w:rsidRDefault="00D326AB" w:rsidP="00D326AB">
      <w:pPr>
        <w:rPr>
          <w:rFonts w:ascii="Arial" w:hAnsi="Arial" w:cs="Arial"/>
          <w:b/>
          <w:sz w:val="24"/>
        </w:rPr>
      </w:pPr>
      <w:hyperlink r:id="rId1010" w:history="1">
        <w:r>
          <w:rPr>
            <w:rStyle w:val="ac"/>
            <w:rFonts w:ascii="Arial" w:hAnsi="Arial" w:cs="Arial"/>
            <w:b/>
            <w:sz w:val="24"/>
          </w:rPr>
          <w:t>R4-2202218</w:t>
        </w:r>
      </w:hyperlink>
      <w:r>
        <w:rPr>
          <w:b/>
          <w:lang w:val="en-US" w:eastAsia="zh-CN"/>
        </w:rPr>
        <w:tab/>
      </w:r>
      <w:r>
        <w:rPr>
          <w:rFonts w:ascii="Arial" w:hAnsi="Arial" w:cs="Arial"/>
          <w:b/>
          <w:sz w:val="24"/>
        </w:rPr>
        <w:t>Email discussion summary for [101-bis-e][118] NR_RF_FR1_enh_IntraHPUE</w:t>
      </w:r>
    </w:p>
    <w:p w14:paraId="51C1D091"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136B2591"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108CEBD1" w14:textId="77777777" w:rsidR="00D326AB" w:rsidRDefault="00D326AB" w:rsidP="00D326AB">
      <w:r>
        <w:t>This contribution provides the summary of email discussion and recommended summary.</w:t>
      </w:r>
    </w:p>
    <w:p w14:paraId="093F76FD"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011" w:history="1">
        <w:r>
          <w:rPr>
            <w:rStyle w:val="ac"/>
            <w:rFonts w:ascii="Arial" w:hAnsi="Arial" w:cs="Arial"/>
            <w:b/>
            <w:lang w:val="en-US" w:eastAsia="zh-CN"/>
          </w:rPr>
          <w:t>R4-2202318</w:t>
        </w:r>
      </w:hyperlink>
      <w:r>
        <w:rPr>
          <w:rFonts w:ascii="Arial" w:hAnsi="Arial" w:cs="Arial"/>
          <w:b/>
          <w:lang w:val="en-US" w:eastAsia="zh-CN"/>
        </w:rPr>
        <w:t xml:space="preserve"> (from </w:t>
      </w:r>
      <w:hyperlink r:id="rId1012" w:history="1">
        <w:r>
          <w:rPr>
            <w:rStyle w:val="ac"/>
            <w:rFonts w:ascii="Arial" w:hAnsi="Arial" w:cs="Arial"/>
            <w:b/>
            <w:lang w:val="en-US" w:eastAsia="zh-CN"/>
          </w:rPr>
          <w:t>R4-2202218</w:t>
        </w:r>
      </w:hyperlink>
      <w:r>
        <w:rPr>
          <w:rFonts w:ascii="Arial" w:hAnsi="Arial" w:cs="Arial"/>
          <w:b/>
          <w:lang w:val="en-US" w:eastAsia="zh-CN"/>
        </w:rPr>
        <w:t>).</w:t>
      </w:r>
    </w:p>
    <w:p w14:paraId="62C47504" w14:textId="77777777" w:rsidR="00D326AB" w:rsidRDefault="00D326AB" w:rsidP="00D326AB">
      <w:pPr>
        <w:rPr>
          <w:rFonts w:ascii="Arial" w:hAnsi="Arial" w:cs="Arial"/>
          <w:b/>
          <w:sz w:val="24"/>
        </w:rPr>
      </w:pPr>
      <w:hyperlink r:id="rId1013" w:history="1">
        <w:r>
          <w:rPr>
            <w:rStyle w:val="ac"/>
            <w:rFonts w:ascii="Arial" w:hAnsi="Arial" w:cs="Arial"/>
            <w:b/>
            <w:sz w:val="24"/>
          </w:rPr>
          <w:t>R4-2202318</w:t>
        </w:r>
      </w:hyperlink>
      <w:r>
        <w:rPr>
          <w:b/>
          <w:lang w:val="en-US" w:eastAsia="zh-CN"/>
        </w:rPr>
        <w:tab/>
      </w:r>
      <w:r>
        <w:rPr>
          <w:rFonts w:ascii="Arial" w:hAnsi="Arial" w:cs="Arial"/>
          <w:b/>
          <w:sz w:val="24"/>
        </w:rPr>
        <w:t>Email discussion summary for [101-bis-e][118] NR_RF_FR1_enh_IntraHPUE</w:t>
      </w:r>
    </w:p>
    <w:p w14:paraId="25CA01A2"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51AD5BE6"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02AB5B4D" w14:textId="77777777" w:rsidR="00D326AB" w:rsidRDefault="00D326AB" w:rsidP="00D326AB">
      <w:r>
        <w:t>This contribution provides the summary of email discussion and recommended summary.</w:t>
      </w:r>
    </w:p>
    <w:p w14:paraId="02DA5D29"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E34AC9D"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15CECEC9" w14:textId="77777777" w:rsidR="00D326AB" w:rsidRPr="0073762D" w:rsidRDefault="00D326AB" w:rsidP="00D326AB">
      <w:pPr>
        <w:rPr>
          <w:b/>
          <w:bCs/>
          <w:u w:val="single"/>
          <w:lang w:val="en-US" w:eastAsia="ja-JP"/>
        </w:rPr>
      </w:pPr>
      <w:r w:rsidRPr="0073762D">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843"/>
        <w:gridCol w:w="1673"/>
      </w:tblGrid>
      <w:tr w:rsidR="00D326AB" w:rsidRPr="0073762D" w14:paraId="0EC097CA" w14:textId="77777777" w:rsidTr="00EF64E7">
        <w:tc>
          <w:tcPr>
            <w:tcW w:w="3319" w:type="pct"/>
          </w:tcPr>
          <w:p w14:paraId="39DFB960" w14:textId="77777777" w:rsidR="00D326AB" w:rsidRPr="00D21655" w:rsidRDefault="00D326AB" w:rsidP="00EF64E7">
            <w:pPr>
              <w:spacing w:before="0" w:after="0" w:line="240" w:lineRule="auto"/>
              <w:rPr>
                <w:b/>
                <w:bCs/>
                <w:lang w:val="en-US" w:eastAsia="zh-CN"/>
              </w:rPr>
            </w:pPr>
            <w:r w:rsidRPr="00D21655">
              <w:rPr>
                <w:b/>
                <w:bCs/>
                <w:lang w:val="en-US" w:eastAsia="zh-CN"/>
              </w:rPr>
              <w:t>Title</w:t>
            </w:r>
          </w:p>
        </w:tc>
        <w:tc>
          <w:tcPr>
            <w:tcW w:w="881" w:type="pct"/>
          </w:tcPr>
          <w:p w14:paraId="56D75CAD" w14:textId="77777777" w:rsidR="00D326AB" w:rsidRPr="00D21655" w:rsidRDefault="00D326AB" w:rsidP="00EF64E7">
            <w:pPr>
              <w:spacing w:before="0" w:after="0" w:line="240" w:lineRule="auto"/>
              <w:rPr>
                <w:b/>
                <w:bCs/>
                <w:lang w:val="en-US" w:eastAsia="zh-CN"/>
              </w:rPr>
            </w:pPr>
            <w:r w:rsidRPr="00D21655">
              <w:rPr>
                <w:b/>
                <w:bCs/>
                <w:lang w:val="en-US" w:eastAsia="zh-CN"/>
              </w:rPr>
              <w:t>Source</w:t>
            </w:r>
          </w:p>
        </w:tc>
        <w:tc>
          <w:tcPr>
            <w:tcW w:w="800" w:type="pct"/>
          </w:tcPr>
          <w:p w14:paraId="1F0B4772" w14:textId="77777777" w:rsidR="00D326AB" w:rsidRPr="00D21655" w:rsidRDefault="00D326AB" w:rsidP="00EF64E7">
            <w:pPr>
              <w:spacing w:before="0" w:after="0" w:line="240" w:lineRule="auto"/>
              <w:rPr>
                <w:b/>
                <w:bCs/>
                <w:lang w:val="en-US" w:eastAsia="zh-CN"/>
              </w:rPr>
            </w:pPr>
            <w:r>
              <w:rPr>
                <w:b/>
                <w:bCs/>
                <w:lang w:val="en-US" w:eastAsia="zh-CN"/>
              </w:rPr>
              <w:t>Status</w:t>
            </w:r>
          </w:p>
        </w:tc>
      </w:tr>
      <w:tr w:rsidR="00D326AB" w:rsidRPr="0073762D" w14:paraId="4E398707" w14:textId="77777777" w:rsidTr="00EF64E7">
        <w:tc>
          <w:tcPr>
            <w:tcW w:w="3319" w:type="pct"/>
          </w:tcPr>
          <w:p w14:paraId="0D8BDCC7" w14:textId="77777777" w:rsidR="00D326AB" w:rsidRPr="00D21655" w:rsidRDefault="00D326AB" w:rsidP="00EF64E7">
            <w:pPr>
              <w:spacing w:before="0" w:after="0" w:line="240" w:lineRule="auto"/>
              <w:rPr>
                <w:rFonts w:eastAsia="等线"/>
                <w:lang w:val="en-US" w:eastAsia="zh-CN"/>
              </w:rPr>
            </w:pPr>
            <w:hyperlink r:id="rId1014" w:history="1">
              <w:r>
                <w:rPr>
                  <w:rStyle w:val="ac"/>
                  <w:rFonts w:eastAsia="等线"/>
                  <w:lang w:val="en-US" w:eastAsia="zh-CN"/>
                </w:rPr>
                <w:t>R4-2202300</w:t>
              </w:r>
            </w:hyperlink>
            <w:r>
              <w:rPr>
                <w:rFonts w:eastAsia="等线"/>
                <w:lang w:val="en-US" w:eastAsia="zh-CN"/>
              </w:rPr>
              <w:t xml:space="preserve"> </w:t>
            </w:r>
            <w:r w:rsidRPr="00D21655">
              <w:rPr>
                <w:rFonts w:eastAsia="等线"/>
                <w:lang w:val="en-US" w:eastAsia="zh-CN"/>
              </w:rPr>
              <w:t>WF on PC2 intra-band contiguous UL CA with UL MIMO</w:t>
            </w:r>
          </w:p>
        </w:tc>
        <w:tc>
          <w:tcPr>
            <w:tcW w:w="881" w:type="pct"/>
          </w:tcPr>
          <w:p w14:paraId="49A18134" w14:textId="77777777" w:rsidR="00D326AB" w:rsidRPr="00D21655" w:rsidRDefault="00D326AB" w:rsidP="00EF64E7">
            <w:pPr>
              <w:spacing w:before="0" w:after="0" w:line="240" w:lineRule="auto"/>
              <w:rPr>
                <w:rFonts w:eastAsia="等线"/>
                <w:lang w:val="en-US" w:eastAsia="zh-CN"/>
              </w:rPr>
            </w:pPr>
            <w:r w:rsidRPr="00D21655">
              <w:rPr>
                <w:rFonts w:eastAsia="等线"/>
                <w:lang w:val="en-US" w:eastAsia="zh-CN"/>
              </w:rPr>
              <w:t>Huawei, HiSilicon</w:t>
            </w:r>
          </w:p>
        </w:tc>
        <w:tc>
          <w:tcPr>
            <w:tcW w:w="800" w:type="pct"/>
          </w:tcPr>
          <w:p w14:paraId="53E68999" w14:textId="77777777" w:rsidR="00D326AB" w:rsidRPr="00D21655"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D326AB" w:rsidRPr="0073762D" w14:paraId="2B12D44E" w14:textId="77777777" w:rsidTr="00EF64E7">
        <w:tc>
          <w:tcPr>
            <w:tcW w:w="3319" w:type="pct"/>
          </w:tcPr>
          <w:p w14:paraId="0FFDE639" w14:textId="77777777" w:rsidR="00D326AB" w:rsidRPr="00D21655" w:rsidRDefault="00D326AB" w:rsidP="00EF64E7">
            <w:pPr>
              <w:spacing w:before="0" w:after="0" w:line="240" w:lineRule="auto"/>
              <w:rPr>
                <w:rFonts w:eastAsia="等线"/>
                <w:lang w:val="en-US" w:eastAsia="zh-CN"/>
              </w:rPr>
            </w:pPr>
            <w:hyperlink r:id="rId1015" w:history="1">
              <w:r>
                <w:rPr>
                  <w:rStyle w:val="ac"/>
                  <w:rFonts w:eastAsia="Malgun Gothic"/>
                  <w:lang w:val="en-US" w:eastAsia="ko-KR"/>
                </w:rPr>
                <w:t>R4-2202340</w:t>
              </w:r>
            </w:hyperlink>
            <w:r>
              <w:rPr>
                <w:rFonts w:eastAsia="Malgun Gothic"/>
                <w:lang w:val="en-US" w:eastAsia="ko-KR"/>
              </w:rPr>
              <w:t xml:space="preserve"> </w:t>
            </w:r>
            <w:r w:rsidRPr="00D21655">
              <w:rPr>
                <w:rFonts w:eastAsia="Malgun Gothic"/>
                <w:lang w:val="en-US" w:eastAsia="ko-KR"/>
              </w:rPr>
              <w:t>WF on PC2 intra-band NC UL CA for FR1</w:t>
            </w:r>
          </w:p>
        </w:tc>
        <w:tc>
          <w:tcPr>
            <w:tcW w:w="881" w:type="pct"/>
          </w:tcPr>
          <w:p w14:paraId="1A75C18C" w14:textId="77777777" w:rsidR="00D326AB" w:rsidRPr="00D21655" w:rsidRDefault="00D326AB" w:rsidP="00EF64E7">
            <w:pPr>
              <w:spacing w:before="0" w:after="0" w:line="240" w:lineRule="auto"/>
              <w:rPr>
                <w:rFonts w:eastAsia="等线"/>
                <w:lang w:val="en-US" w:eastAsia="zh-CN"/>
              </w:rPr>
            </w:pPr>
            <w:r w:rsidRPr="00D21655">
              <w:rPr>
                <w:rFonts w:eastAsia="等线"/>
                <w:lang w:val="en-US" w:eastAsia="zh-CN"/>
              </w:rPr>
              <w:t>Skyworks</w:t>
            </w:r>
          </w:p>
        </w:tc>
        <w:tc>
          <w:tcPr>
            <w:tcW w:w="800" w:type="pct"/>
          </w:tcPr>
          <w:p w14:paraId="328ECB1D" w14:textId="77777777" w:rsidR="00D326AB" w:rsidRPr="00D21655"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D326AB" w:rsidRPr="0073762D" w14:paraId="3A2292E7" w14:textId="77777777" w:rsidTr="00EF64E7">
        <w:tc>
          <w:tcPr>
            <w:tcW w:w="3319" w:type="pct"/>
          </w:tcPr>
          <w:p w14:paraId="0C6773BB" w14:textId="77777777" w:rsidR="00D326AB" w:rsidRPr="00D21655" w:rsidRDefault="00D326AB" w:rsidP="00EF64E7">
            <w:pPr>
              <w:spacing w:before="0" w:after="0" w:line="240" w:lineRule="auto"/>
              <w:rPr>
                <w:rFonts w:eastAsia="等线"/>
                <w:lang w:val="en-US" w:eastAsia="zh-CN"/>
              </w:rPr>
            </w:pPr>
            <w:hyperlink r:id="rId1016" w:history="1">
              <w:r>
                <w:rPr>
                  <w:rStyle w:val="ac"/>
                  <w:rFonts w:eastAsia="Malgun Gothic"/>
                  <w:lang w:val="en-US" w:eastAsia="ko-KR"/>
                </w:rPr>
                <w:t>R4-2202341</w:t>
              </w:r>
            </w:hyperlink>
            <w:r>
              <w:rPr>
                <w:rFonts w:eastAsia="Malgun Gothic"/>
                <w:lang w:val="en-US" w:eastAsia="ko-KR"/>
              </w:rPr>
              <w:t xml:space="preserve"> </w:t>
            </w:r>
            <w:r w:rsidRPr="00D21655">
              <w:rPr>
                <w:rFonts w:eastAsia="Malgun Gothic"/>
                <w:lang w:val="en-US" w:eastAsia="ko-KR"/>
              </w:rPr>
              <w:t>WF on SCell dropping</w:t>
            </w:r>
          </w:p>
        </w:tc>
        <w:tc>
          <w:tcPr>
            <w:tcW w:w="881" w:type="pct"/>
          </w:tcPr>
          <w:p w14:paraId="77CF73AB" w14:textId="77777777" w:rsidR="00D326AB" w:rsidRPr="00D21655" w:rsidRDefault="00D326AB" w:rsidP="00EF64E7">
            <w:pPr>
              <w:spacing w:before="0" w:after="0" w:line="240" w:lineRule="auto"/>
              <w:rPr>
                <w:rFonts w:eastAsia="等线"/>
                <w:lang w:val="en-US" w:eastAsia="zh-CN"/>
              </w:rPr>
            </w:pPr>
            <w:r w:rsidRPr="00D21655">
              <w:rPr>
                <w:rFonts w:eastAsia="等线"/>
                <w:lang w:val="en-US" w:eastAsia="zh-CN"/>
              </w:rPr>
              <w:t>vivo</w:t>
            </w:r>
          </w:p>
        </w:tc>
        <w:tc>
          <w:tcPr>
            <w:tcW w:w="800" w:type="pct"/>
          </w:tcPr>
          <w:p w14:paraId="6C9563CD" w14:textId="77777777" w:rsidR="00D326AB" w:rsidRPr="00D21655"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bl>
    <w:p w14:paraId="5B6A8341" w14:textId="77777777" w:rsidR="00D326AB" w:rsidRPr="0073762D" w:rsidRDefault="00D326AB" w:rsidP="00D326AB">
      <w:pPr>
        <w:rPr>
          <w:lang w:val="en-US" w:eastAsia="ja-JP"/>
        </w:rPr>
      </w:pPr>
    </w:p>
    <w:p w14:paraId="203A3E90" w14:textId="77777777" w:rsidR="00D326AB" w:rsidRPr="0073762D" w:rsidRDefault="00D326AB" w:rsidP="00D326AB">
      <w:pPr>
        <w:rPr>
          <w:b/>
          <w:bCs/>
          <w:u w:val="single"/>
          <w:lang w:val="en-US" w:eastAsia="ja-JP"/>
        </w:rPr>
      </w:pPr>
      <w:bookmarkStart w:id="160" w:name="OLE_LINK10"/>
      <w:bookmarkStart w:id="161" w:name="OLE_LINK12"/>
      <w:r w:rsidRPr="0073762D">
        <w:rPr>
          <w:b/>
          <w:bCs/>
          <w:u w:val="single"/>
          <w:lang w:val="en-US" w:eastAsia="ja-JP"/>
        </w:rPr>
        <w:t>Existing tdocs</w:t>
      </w:r>
    </w:p>
    <w:tbl>
      <w:tblPr>
        <w:tblStyle w:val="aff4"/>
        <w:tblW w:w="10485" w:type="dxa"/>
        <w:tblInd w:w="0" w:type="dxa"/>
        <w:tblLook w:val="04A0" w:firstRow="1" w:lastRow="0" w:firstColumn="1" w:lastColumn="0" w:noHBand="0" w:noVBand="1"/>
      </w:tblPr>
      <w:tblGrid>
        <w:gridCol w:w="1424"/>
        <w:gridCol w:w="4100"/>
        <w:gridCol w:w="1417"/>
        <w:gridCol w:w="1418"/>
        <w:gridCol w:w="2126"/>
      </w:tblGrid>
      <w:tr w:rsidR="00D326AB" w:rsidRPr="0073762D" w14:paraId="07F132C9" w14:textId="77777777" w:rsidTr="00EF64E7">
        <w:tc>
          <w:tcPr>
            <w:tcW w:w="1424" w:type="dxa"/>
          </w:tcPr>
          <w:p w14:paraId="757EEE01" w14:textId="77777777" w:rsidR="00D326AB" w:rsidRPr="00015D55" w:rsidRDefault="00D326AB" w:rsidP="00EF64E7">
            <w:pPr>
              <w:spacing w:before="0" w:after="0" w:line="240" w:lineRule="auto"/>
              <w:jc w:val="left"/>
              <w:rPr>
                <w:rFonts w:eastAsia="等线"/>
                <w:b/>
                <w:bCs/>
                <w:lang w:val="en-US" w:eastAsia="zh-CN"/>
              </w:rPr>
            </w:pPr>
            <w:r w:rsidRPr="00015D55">
              <w:rPr>
                <w:rFonts w:eastAsia="等线"/>
                <w:b/>
                <w:bCs/>
                <w:lang w:val="en-US" w:eastAsia="zh-CN"/>
              </w:rPr>
              <w:t>Tdoc number</w:t>
            </w:r>
          </w:p>
        </w:tc>
        <w:tc>
          <w:tcPr>
            <w:tcW w:w="4100" w:type="dxa"/>
          </w:tcPr>
          <w:p w14:paraId="217D9872" w14:textId="77777777" w:rsidR="00D326AB" w:rsidRPr="00015D55" w:rsidRDefault="00D326AB" w:rsidP="00EF64E7">
            <w:pPr>
              <w:spacing w:before="0" w:after="0" w:line="240" w:lineRule="auto"/>
              <w:jc w:val="left"/>
              <w:rPr>
                <w:b/>
                <w:bCs/>
                <w:lang w:val="en-US" w:eastAsia="zh-CN"/>
              </w:rPr>
            </w:pPr>
            <w:r w:rsidRPr="00015D55">
              <w:rPr>
                <w:b/>
                <w:bCs/>
                <w:lang w:val="en-US" w:eastAsia="zh-CN"/>
              </w:rPr>
              <w:t>Title</w:t>
            </w:r>
          </w:p>
        </w:tc>
        <w:tc>
          <w:tcPr>
            <w:tcW w:w="1417" w:type="dxa"/>
          </w:tcPr>
          <w:p w14:paraId="6A4E1F75" w14:textId="77777777" w:rsidR="00D326AB" w:rsidRPr="00015D55" w:rsidRDefault="00D326AB" w:rsidP="00EF64E7">
            <w:pPr>
              <w:spacing w:before="0" w:after="0" w:line="240" w:lineRule="auto"/>
              <w:jc w:val="left"/>
              <w:rPr>
                <w:b/>
                <w:bCs/>
                <w:lang w:val="en-US" w:eastAsia="zh-CN"/>
              </w:rPr>
            </w:pPr>
            <w:r w:rsidRPr="00015D55">
              <w:rPr>
                <w:b/>
                <w:bCs/>
                <w:lang w:val="en-US" w:eastAsia="zh-CN"/>
              </w:rPr>
              <w:t>Source</w:t>
            </w:r>
          </w:p>
        </w:tc>
        <w:tc>
          <w:tcPr>
            <w:tcW w:w="1418" w:type="dxa"/>
          </w:tcPr>
          <w:p w14:paraId="5219C7BC" w14:textId="77777777" w:rsidR="00D326AB" w:rsidRPr="00015D55" w:rsidRDefault="00D326AB" w:rsidP="00EF64E7">
            <w:pPr>
              <w:spacing w:before="0" w:after="0" w:line="240" w:lineRule="auto"/>
              <w:jc w:val="left"/>
              <w:rPr>
                <w:rFonts w:eastAsia="MS Mincho"/>
                <w:b/>
                <w:bCs/>
                <w:lang w:val="en-US" w:eastAsia="zh-CN"/>
              </w:rPr>
            </w:pPr>
            <w:r>
              <w:rPr>
                <w:b/>
                <w:bCs/>
                <w:lang w:val="en-US" w:eastAsia="zh-CN"/>
              </w:rPr>
              <w:t>Status</w:t>
            </w:r>
            <w:r w:rsidRPr="00015D55">
              <w:rPr>
                <w:rFonts w:eastAsia="等线"/>
                <w:b/>
                <w:bCs/>
                <w:lang w:val="en-US" w:eastAsia="zh-CN"/>
              </w:rPr>
              <w:t xml:space="preserve"> </w:t>
            </w:r>
          </w:p>
        </w:tc>
        <w:tc>
          <w:tcPr>
            <w:tcW w:w="2126" w:type="dxa"/>
          </w:tcPr>
          <w:p w14:paraId="42105748" w14:textId="77777777" w:rsidR="00D326AB" w:rsidRPr="00015D55" w:rsidRDefault="00D326AB" w:rsidP="00EF64E7">
            <w:pPr>
              <w:spacing w:before="0" w:after="0" w:line="240" w:lineRule="auto"/>
              <w:jc w:val="left"/>
              <w:rPr>
                <w:b/>
                <w:bCs/>
                <w:lang w:val="en-US" w:eastAsia="zh-CN"/>
              </w:rPr>
            </w:pPr>
            <w:r>
              <w:rPr>
                <w:b/>
                <w:bCs/>
                <w:lang w:val="en-US" w:eastAsia="zh-CN"/>
              </w:rPr>
              <w:t>Comment</w:t>
            </w:r>
          </w:p>
        </w:tc>
      </w:tr>
      <w:tr w:rsidR="00D326AB" w:rsidRPr="0073762D" w14:paraId="741C6FDC" w14:textId="77777777" w:rsidTr="00EF64E7">
        <w:tc>
          <w:tcPr>
            <w:tcW w:w="1424" w:type="dxa"/>
          </w:tcPr>
          <w:p w14:paraId="4B360363" w14:textId="77777777" w:rsidR="00D326AB" w:rsidRPr="0038520F" w:rsidRDefault="00D326AB" w:rsidP="00EF64E7">
            <w:pPr>
              <w:spacing w:before="0" w:after="0" w:line="240" w:lineRule="auto"/>
              <w:jc w:val="left"/>
              <w:rPr>
                <w:rFonts w:eastAsia="等线"/>
                <w:lang w:val="en-US" w:eastAsia="zh-CN"/>
              </w:rPr>
            </w:pPr>
            <w:hyperlink r:id="rId1017" w:history="1">
              <w:r>
                <w:rPr>
                  <w:rStyle w:val="ac"/>
                  <w:rFonts w:eastAsia="等线"/>
                  <w:lang w:val="en-US" w:eastAsia="zh-CN"/>
                </w:rPr>
                <w:t>R4-2202297</w:t>
              </w:r>
            </w:hyperlink>
          </w:p>
        </w:tc>
        <w:tc>
          <w:tcPr>
            <w:tcW w:w="4100" w:type="dxa"/>
          </w:tcPr>
          <w:p w14:paraId="722CD9E8" w14:textId="77777777" w:rsidR="00D326AB" w:rsidRPr="0038520F" w:rsidRDefault="00D326AB" w:rsidP="00EF64E7">
            <w:pPr>
              <w:spacing w:before="0" w:after="0" w:line="240" w:lineRule="auto"/>
              <w:jc w:val="left"/>
              <w:rPr>
                <w:rFonts w:eastAsia="等线"/>
                <w:lang w:val="en-US" w:eastAsia="zh-CN"/>
              </w:rPr>
            </w:pPr>
            <w:r w:rsidRPr="0038520F">
              <w:t>draft CR: UL MIMO coherence for Tx switching</w:t>
            </w:r>
          </w:p>
        </w:tc>
        <w:tc>
          <w:tcPr>
            <w:tcW w:w="1417" w:type="dxa"/>
          </w:tcPr>
          <w:p w14:paraId="3DB09D88" w14:textId="77777777" w:rsidR="00D326AB" w:rsidRPr="0038520F" w:rsidRDefault="00D326AB" w:rsidP="00EF64E7">
            <w:pPr>
              <w:spacing w:before="0" w:after="0" w:line="240" w:lineRule="auto"/>
              <w:jc w:val="left"/>
              <w:rPr>
                <w:rFonts w:eastAsia="等线"/>
                <w:lang w:val="en-US" w:eastAsia="zh-CN"/>
              </w:rPr>
            </w:pPr>
            <w:r w:rsidRPr="0038520F">
              <w:t>China Telecom</w:t>
            </w:r>
          </w:p>
        </w:tc>
        <w:tc>
          <w:tcPr>
            <w:tcW w:w="1418" w:type="dxa"/>
          </w:tcPr>
          <w:p w14:paraId="3B9834D0" w14:textId="77777777" w:rsidR="00D326AB" w:rsidRPr="0038520F" w:rsidRDefault="00D326AB" w:rsidP="00EF64E7">
            <w:pPr>
              <w:spacing w:before="0" w:after="0" w:line="240" w:lineRule="auto"/>
              <w:jc w:val="left"/>
              <w:rPr>
                <w:rFonts w:eastAsia="等线"/>
                <w:lang w:val="en-US" w:eastAsia="zh-CN"/>
              </w:rPr>
            </w:pPr>
            <w:r>
              <w:rPr>
                <w:rFonts w:eastAsia="等线"/>
                <w:lang w:val="en-US" w:eastAsia="zh-CN"/>
              </w:rPr>
              <w:t>Endorsed</w:t>
            </w:r>
          </w:p>
        </w:tc>
        <w:tc>
          <w:tcPr>
            <w:tcW w:w="2126" w:type="dxa"/>
          </w:tcPr>
          <w:p w14:paraId="592ED133" w14:textId="77777777" w:rsidR="00D326AB" w:rsidRPr="0038520F" w:rsidRDefault="00D326AB" w:rsidP="00EF64E7">
            <w:pPr>
              <w:spacing w:before="0" w:after="0" w:line="240" w:lineRule="auto"/>
              <w:jc w:val="left"/>
              <w:rPr>
                <w:rFonts w:eastAsia="等线"/>
                <w:lang w:val="en-US" w:eastAsia="zh-CN"/>
              </w:rPr>
            </w:pPr>
          </w:p>
        </w:tc>
      </w:tr>
      <w:bookmarkEnd w:id="160"/>
      <w:bookmarkEnd w:id="161"/>
      <w:tr w:rsidR="00D326AB" w:rsidRPr="0073762D" w14:paraId="6E3B98DD" w14:textId="77777777" w:rsidTr="00EF64E7">
        <w:tc>
          <w:tcPr>
            <w:tcW w:w="1424" w:type="dxa"/>
          </w:tcPr>
          <w:p w14:paraId="01FC3F11" w14:textId="77777777" w:rsidR="00D326AB" w:rsidRPr="0038520F" w:rsidRDefault="00D326AB" w:rsidP="00EF64E7">
            <w:pPr>
              <w:spacing w:before="0" w:after="0" w:line="240" w:lineRule="auto"/>
              <w:jc w:val="left"/>
              <w:rPr>
                <w:rFonts w:eastAsia="等线"/>
                <w:lang w:eastAsia="zh-CN"/>
              </w:rPr>
            </w:pPr>
            <w:r>
              <w:rPr>
                <w:rStyle w:val="ac"/>
                <w:rFonts w:eastAsia="等线"/>
                <w:lang w:val="en-US" w:eastAsia="zh-CN"/>
              </w:rPr>
              <w:fldChar w:fldCharType="begin"/>
            </w:r>
            <w:r>
              <w:rPr>
                <w:rStyle w:val="ac"/>
                <w:rFonts w:eastAsia="等线"/>
                <w:lang w:val="en-US" w:eastAsia="zh-CN"/>
              </w:rPr>
              <w:instrText xml:space="preserve"> HYPERLINK "https://www.3gpp.org/ftp/tsg_ran/WG4_Radio/TSGR4_101-bis-e/Docs/R4-2202298.zip" </w:instrText>
            </w:r>
            <w:r>
              <w:rPr>
                <w:rStyle w:val="ac"/>
                <w:rFonts w:eastAsia="等线"/>
                <w:lang w:val="en-US" w:eastAsia="zh-CN"/>
              </w:rPr>
              <w:fldChar w:fldCharType="separate"/>
            </w:r>
            <w:r>
              <w:rPr>
                <w:rStyle w:val="ac"/>
                <w:rFonts w:eastAsia="等线"/>
                <w:lang w:val="en-US" w:eastAsia="zh-CN"/>
              </w:rPr>
              <w:t>R4-2202298</w:t>
            </w:r>
            <w:r>
              <w:rPr>
                <w:rStyle w:val="ac"/>
                <w:rFonts w:eastAsia="等线"/>
                <w:lang w:val="en-US" w:eastAsia="zh-CN"/>
              </w:rPr>
              <w:fldChar w:fldCharType="end"/>
            </w:r>
          </w:p>
        </w:tc>
        <w:tc>
          <w:tcPr>
            <w:tcW w:w="4100" w:type="dxa"/>
          </w:tcPr>
          <w:p w14:paraId="450C1145" w14:textId="77777777" w:rsidR="00D326AB" w:rsidRPr="0038520F" w:rsidRDefault="00D326AB" w:rsidP="00EF64E7">
            <w:pPr>
              <w:spacing w:before="0" w:after="0" w:line="240" w:lineRule="auto"/>
              <w:jc w:val="left"/>
              <w:rPr>
                <w:rFonts w:eastAsia="等线"/>
                <w:i/>
                <w:lang w:val="en-US" w:eastAsia="zh-CN"/>
              </w:rPr>
            </w:pPr>
            <w:r w:rsidRPr="0038520F">
              <w:t>Big CR for PC2 intra-band non-contiguous UL CA</w:t>
            </w:r>
          </w:p>
        </w:tc>
        <w:tc>
          <w:tcPr>
            <w:tcW w:w="1417" w:type="dxa"/>
          </w:tcPr>
          <w:p w14:paraId="7AFF5058" w14:textId="77777777" w:rsidR="00D326AB" w:rsidRPr="0038520F" w:rsidRDefault="00D326AB" w:rsidP="00EF64E7">
            <w:pPr>
              <w:spacing w:before="0" w:after="0" w:line="240" w:lineRule="auto"/>
              <w:jc w:val="left"/>
              <w:rPr>
                <w:rFonts w:eastAsia="等线"/>
                <w:i/>
                <w:lang w:val="en-US" w:eastAsia="zh-CN"/>
              </w:rPr>
            </w:pPr>
            <w:r w:rsidRPr="0038520F">
              <w:t>Huawei, HiSilicon, Qualcomm</w:t>
            </w:r>
          </w:p>
        </w:tc>
        <w:tc>
          <w:tcPr>
            <w:tcW w:w="1418" w:type="dxa"/>
          </w:tcPr>
          <w:p w14:paraId="2FBA2D5E" w14:textId="77777777" w:rsidR="00D326AB" w:rsidRPr="0038520F" w:rsidRDefault="00D326AB" w:rsidP="00EF64E7">
            <w:pPr>
              <w:spacing w:before="0" w:after="0" w:line="240" w:lineRule="auto"/>
              <w:jc w:val="left"/>
              <w:rPr>
                <w:rFonts w:eastAsia="等线"/>
                <w:lang w:val="en-US" w:eastAsia="zh-CN"/>
              </w:rPr>
            </w:pPr>
            <w:r>
              <w:rPr>
                <w:rFonts w:eastAsia="等线"/>
                <w:lang w:val="en-US" w:eastAsia="zh-CN"/>
              </w:rPr>
              <w:t>Endorsed</w:t>
            </w:r>
          </w:p>
        </w:tc>
        <w:tc>
          <w:tcPr>
            <w:tcW w:w="2126" w:type="dxa"/>
          </w:tcPr>
          <w:p w14:paraId="146B2A1F" w14:textId="77777777" w:rsidR="00D326AB" w:rsidRPr="00DB1BD7" w:rsidRDefault="00D326AB" w:rsidP="00EF64E7">
            <w:pPr>
              <w:spacing w:before="0" w:after="0" w:line="240" w:lineRule="auto"/>
              <w:jc w:val="left"/>
              <w:rPr>
                <w:rFonts w:eastAsia="等线"/>
                <w:lang w:val="en-US" w:eastAsia="zh-CN"/>
              </w:rPr>
            </w:pPr>
          </w:p>
        </w:tc>
      </w:tr>
      <w:tr w:rsidR="00D326AB" w:rsidRPr="0073762D" w14:paraId="62761869" w14:textId="77777777" w:rsidTr="00EF64E7">
        <w:tc>
          <w:tcPr>
            <w:tcW w:w="1424" w:type="dxa"/>
          </w:tcPr>
          <w:p w14:paraId="7F643990" w14:textId="77777777" w:rsidR="00D326AB" w:rsidRPr="0038520F" w:rsidRDefault="00D326AB" w:rsidP="00EF64E7">
            <w:pPr>
              <w:spacing w:before="0" w:after="0" w:line="240" w:lineRule="auto"/>
              <w:jc w:val="left"/>
              <w:rPr>
                <w:rFonts w:eastAsia="等线"/>
                <w:lang w:eastAsia="zh-CN"/>
              </w:rPr>
            </w:pPr>
            <w:hyperlink r:id="rId1018" w:history="1">
              <w:r>
                <w:rPr>
                  <w:rStyle w:val="ac"/>
                  <w:rFonts w:eastAsia="等线"/>
                  <w:lang w:val="en-US" w:eastAsia="zh-CN"/>
                </w:rPr>
                <w:t>R4-2202299</w:t>
              </w:r>
            </w:hyperlink>
          </w:p>
        </w:tc>
        <w:tc>
          <w:tcPr>
            <w:tcW w:w="4100" w:type="dxa"/>
          </w:tcPr>
          <w:p w14:paraId="43013D14" w14:textId="77777777" w:rsidR="00D326AB" w:rsidRPr="0038520F" w:rsidRDefault="00D326AB" w:rsidP="00EF64E7">
            <w:pPr>
              <w:spacing w:before="0" w:after="0" w:line="240" w:lineRule="auto"/>
              <w:jc w:val="left"/>
              <w:rPr>
                <w:rFonts w:eastAsia="等线"/>
                <w:i/>
                <w:lang w:val="en-US" w:eastAsia="zh-CN"/>
              </w:rPr>
            </w:pPr>
            <w:r w:rsidRPr="0038520F">
              <w:t>Big CR for TS 38.101-1: contiguous CA with UL MIMO for power class 2</w:t>
            </w:r>
          </w:p>
        </w:tc>
        <w:tc>
          <w:tcPr>
            <w:tcW w:w="1417" w:type="dxa"/>
          </w:tcPr>
          <w:p w14:paraId="2190F42C" w14:textId="77777777" w:rsidR="00D326AB" w:rsidRPr="0038520F" w:rsidRDefault="00D326AB" w:rsidP="00EF64E7">
            <w:pPr>
              <w:spacing w:before="0" w:after="0" w:line="240" w:lineRule="auto"/>
              <w:jc w:val="left"/>
              <w:rPr>
                <w:rFonts w:eastAsia="等线"/>
                <w:i/>
                <w:lang w:val="en-US" w:eastAsia="zh-CN"/>
              </w:rPr>
            </w:pPr>
            <w:r w:rsidRPr="0038520F">
              <w:t>Huawei, HiSilicon</w:t>
            </w:r>
          </w:p>
        </w:tc>
        <w:tc>
          <w:tcPr>
            <w:tcW w:w="1418" w:type="dxa"/>
          </w:tcPr>
          <w:p w14:paraId="50F3EF89" w14:textId="77777777" w:rsidR="00D326AB" w:rsidRPr="0038520F" w:rsidRDefault="00D326AB" w:rsidP="00EF64E7">
            <w:pPr>
              <w:spacing w:before="0" w:after="0" w:line="240" w:lineRule="auto"/>
              <w:jc w:val="left"/>
              <w:rPr>
                <w:rFonts w:eastAsia="等线"/>
                <w:lang w:val="en-US" w:eastAsia="zh-CN"/>
              </w:rPr>
            </w:pPr>
            <w:r>
              <w:rPr>
                <w:rFonts w:eastAsia="等线"/>
                <w:lang w:val="en-US" w:eastAsia="zh-CN"/>
              </w:rPr>
              <w:t>Endorsed</w:t>
            </w:r>
          </w:p>
        </w:tc>
        <w:tc>
          <w:tcPr>
            <w:tcW w:w="2126" w:type="dxa"/>
          </w:tcPr>
          <w:p w14:paraId="39393369" w14:textId="77777777" w:rsidR="00D326AB" w:rsidRPr="00DB1BD7" w:rsidRDefault="00D326AB" w:rsidP="00EF64E7">
            <w:pPr>
              <w:spacing w:before="0" w:after="0" w:line="240" w:lineRule="auto"/>
              <w:jc w:val="left"/>
              <w:rPr>
                <w:rFonts w:eastAsia="等线"/>
                <w:lang w:val="en-US" w:eastAsia="zh-CN"/>
              </w:rPr>
            </w:pPr>
          </w:p>
        </w:tc>
      </w:tr>
    </w:tbl>
    <w:p w14:paraId="6793691B" w14:textId="77777777" w:rsidR="00D326AB" w:rsidRPr="0073762D" w:rsidRDefault="00D326AB" w:rsidP="00D326AB">
      <w:pPr>
        <w:rPr>
          <w:lang w:eastAsia="ja-JP"/>
        </w:rPr>
      </w:pPr>
    </w:p>
    <w:p w14:paraId="1D341F68" w14:textId="77777777" w:rsidR="00D326AB" w:rsidRDefault="00D326AB" w:rsidP="00D326AB">
      <w:pPr>
        <w:rPr>
          <w:rFonts w:ascii="Arial" w:hAnsi="Arial" w:cs="Arial"/>
          <w:b/>
          <w:sz w:val="24"/>
        </w:rPr>
      </w:pPr>
      <w:hyperlink r:id="rId1019" w:history="1">
        <w:r>
          <w:rPr>
            <w:rStyle w:val="ac"/>
            <w:rFonts w:ascii="Arial" w:hAnsi="Arial" w:cs="Arial"/>
            <w:b/>
            <w:sz w:val="24"/>
          </w:rPr>
          <w:t>R4-2202300</w:t>
        </w:r>
      </w:hyperlink>
      <w:r>
        <w:rPr>
          <w:b/>
          <w:lang w:val="en-US" w:eastAsia="zh-CN"/>
        </w:rPr>
        <w:tab/>
      </w:r>
      <w:r w:rsidRPr="007601EF">
        <w:rPr>
          <w:rFonts w:ascii="Arial" w:hAnsi="Arial" w:cs="Arial"/>
          <w:b/>
          <w:sz w:val="24"/>
        </w:rPr>
        <w:t>WF on PC2 intra-band contiguous UL CA with UL MIMO</w:t>
      </w:r>
    </w:p>
    <w:p w14:paraId="73A59027"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1980AED"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01906">
        <w:rPr>
          <w:rFonts w:ascii="Arial" w:hAnsi="Arial" w:cs="Arial"/>
          <w:b/>
          <w:highlight w:val="green"/>
          <w:lang w:val="en-US" w:eastAsia="zh-CN"/>
        </w:rPr>
        <w:t>Approved.</w:t>
      </w:r>
    </w:p>
    <w:p w14:paraId="30E7E929" w14:textId="77777777" w:rsidR="00D326AB" w:rsidRPr="00876BCC" w:rsidRDefault="00D326AB" w:rsidP="00D326AB">
      <w:pPr>
        <w:rPr>
          <w:b/>
          <w:color w:val="C00000"/>
          <w:u w:val="single"/>
        </w:rPr>
      </w:pPr>
      <w:r w:rsidRPr="00876BCC">
        <w:rPr>
          <w:b/>
          <w:color w:val="C00000"/>
          <w:u w:val="single"/>
        </w:rPr>
        <w:t>GTW on Jan-21</w:t>
      </w:r>
      <w:r>
        <w:rPr>
          <w:b/>
          <w:color w:val="C00000"/>
          <w:u w:val="single"/>
        </w:rPr>
        <w:t xml:space="preserve"> for draft_</w:t>
      </w:r>
      <w:hyperlink r:id="rId1020" w:history="1">
        <w:r>
          <w:rPr>
            <w:rStyle w:val="ac"/>
            <w:b/>
          </w:rPr>
          <w:t>R4-2202300</w:t>
        </w:r>
      </w:hyperlink>
    </w:p>
    <w:p w14:paraId="4BE8932D" w14:textId="77777777" w:rsidR="00D326AB" w:rsidRPr="00DF0620" w:rsidRDefault="00D326AB" w:rsidP="00D326AB">
      <w:pPr>
        <w:rPr>
          <w:b/>
          <w:u w:val="single"/>
          <w:lang w:val="en-US" w:eastAsia="zh-CN"/>
        </w:rPr>
      </w:pPr>
      <w:r w:rsidRPr="00DF0620">
        <w:rPr>
          <w:b/>
          <w:u w:val="single"/>
          <w:lang w:eastAsia="zh-CN"/>
        </w:rPr>
        <w:t>Issue 1-1: MPR for 23+26dBm</w:t>
      </w:r>
    </w:p>
    <w:p w14:paraId="3462F18D" w14:textId="77777777" w:rsidR="00D326AB" w:rsidRPr="00DF0620" w:rsidRDefault="00D326AB" w:rsidP="00D326AB">
      <w:pPr>
        <w:spacing w:after="0"/>
        <w:rPr>
          <w:rFonts w:eastAsiaTheme="minorEastAsia"/>
          <w:lang w:val="en-US"/>
        </w:rPr>
      </w:pPr>
      <w:r w:rsidRPr="00DF0620">
        <w:rPr>
          <w:rFonts w:eastAsiaTheme="minorEastAsia"/>
          <w:lang w:val="en-US"/>
        </w:rPr>
        <w:t xml:space="preserve">Candidate options: </w:t>
      </w:r>
    </w:p>
    <w:p w14:paraId="52D97DA5" w14:textId="77777777" w:rsidR="00D326AB" w:rsidRPr="00DF0620" w:rsidRDefault="00D326AB" w:rsidP="00D326AB">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1. 1T PC2 MPR for CA is applied (i.e. </w:t>
      </w:r>
      <w:r w:rsidRPr="00DF0620">
        <w:rPr>
          <w:bCs/>
        </w:rPr>
        <w:t>Current MPR in 6.2A.2 for PC2</w:t>
      </w:r>
      <w:r w:rsidRPr="00DF0620">
        <w:rPr>
          <w:rFonts w:eastAsiaTheme="minorEastAsia"/>
        </w:rPr>
        <w:t>)</w:t>
      </w:r>
    </w:p>
    <w:p w14:paraId="7CB61175" w14:textId="77777777" w:rsidR="00D326AB" w:rsidRPr="00DF0620" w:rsidRDefault="00D326AB" w:rsidP="00D326AB">
      <w:pPr>
        <w:widowControl w:val="0"/>
        <w:numPr>
          <w:ilvl w:val="1"/>
          <w:numId w:val="34"/>
        </w:numPr>
        <w:tabs>
          <w:tab w:val="num" w:pos="484"/>
          <w:tab w:val="num" w:pos="709"/>
          <w:tab w:val="num" w:pos="1440"/>
          <w:tab w:val="num" w:pos="1701"/>
        </w:tabs>
        <w:overflowPunct/>
        <w:autoSpaceDE/>
        <w:autoSpaceDN/>
        <w:adjustRightInd/>
        <w:snapToGrid w:val="0"/>
        <w:spacing w:before="60" w:after="240"/>
        <w:ind w:leftChars="213" w:left="710" w:hanging="284"/>
        <w:textAlignment w:val="auto"/>
        <w:rPr>
          <w:rFonts w:eastAsiaTheme="minorEastAsia"/>
        </w:rPr>
      </w:pPr>
      <w:r w:rsidRPr="00DF0620">
        <w:rPr>
          <w:rFonts w:eastAsiaTheme="minorEastAsia"/>
        </w:rPr>
        <w:t>Option 2: Same as 2T 23+23 with delta MPR based on measurement data</w:t>
      </w:r>
    </w:p>
    <w:p w14:paraId="6FC8B2A2" w14:textId="77777777" w:rsidR="00D326AB" w:rsidRPr="00DF0620" w:rsidRDefault="00D326AB" w:rsidP="00D326AB">
      <w:pPr>
        <w:spacing w:after="0"/>
        <w:rPr>
          <w:rFonts w:eastAsiaTheme="minorEastAsia"/>
          <w:lang w:val="en-US"/>
        </w:rPr>
      </w:pPr>
      <w:r w:rsidRPr="00DF0620">
        <w:rPr>
          <w:rFonts w:eastAsiaTheme="minorEastAsia"/>
          <w:lang w:val="en-US"/>
        </w:rPr>
        <w:t>Tentative agreements:</w:t>
      </w:r>
    </w:p>
    <w:p w14:paraId="0179D7E2" w14:textId="77777777" w:rsidR="00D326AB" w:rsidRPr="00DF0620" w:rsidRDefault="00D326AB" w:rsidP="00D326AB">
      <w:pPr>
        <w:rPr>
          <w:rFonts w:eastAsiaTheme="minorEastAsia"/>
          <w:lang w:val="en-US"/>
        </w:rPr>
      </w:pPr>
      <w:r w:rsidRPr="00DF0620">
        <w:rPr>
          <w:rFonts w:eastAsiaTheme="minorEastAsia"/>
          <w:lang w:val="en-US"/>
        </w:rPr>
        <w:t>Option 1.</w:t>
      </w:r>
    </w:p>
    <w:p w14:paraId="3A5BA349" w14:textId="77777777" w:rsidR="00D326AB" w:rsidRPr="00DF0620" w:rsidRDefault="00D326AB" w:rsidP="00D326AB">
      <w:pPr>
        <w:spacing w:after="0"/>
        <w:rPr>
          <w:rFonts w:eastAsiaTheme="minorEastAsia"/>
          <w:lang w:val="en-US"/>
        </w:rPr>
      </w:pPr>
      <w:r w:rsidRPr="00DF0620">
        <w:rPr>
          <w:rFonts w:eastAsiaTheme="minorEastAsia"/>
          <w:lang w:val="en-US"/>
        </w:rPr>
        <w:t xml:space="preserve">Proposed WF </w:t>
      </w:r>
    </w:p>
    <w:p w14:paraId="68940B79" w14:textId="77777777" w:rsidR="00D326AB" w:rsidRPr="00DF0620" w:rsidRDefault="00D326AB" w:rsidP="00D326AB">
      <w:pPr>
        <w:rPr>
          <w:rFonts w:eastAsiaTheme="minorEastAsia"/>
        </w:rPr>
      </w:pPr>
      <w:r w:rsidRPr="00DF0620">
        <w:rPr>
          <w:rFonts w:eastAsiaTheme="minorEastAsia"/>
        </w:rPr>
        <w:t>1T PC2 MPR is applied for CA implemented with 23+26dBm architecture</w:t>
      </w:r>
    </w:p>
    <w:p w14:paraId="1289121A" w14:textId="77777777" w:rsidR="00D326AB" w:rsidRPr="00DF0620" w:rsidRDefault="00D326AB" w:rsidP="00D326AB">
      <w:pPr>
        <w:rPr>
          <w:rFonts w:eastAsia="等线"/>
          <w:b/>
          <w:lang w:eastAsia="zh-CN"/>
        </w:rPr>
      </w:pPr>
      <w:r w:rsidRPr="00DF0620">
        <w:rPr>
          <w:rFonts w:eastAsia="等线" w:hint="eastAsia"/>
          <w:b/>
          <w:lang w:eastAsia="zh-CN"/>
        </w:rPr>
        <w:t>D</w:t>
      </w:r>
      <w:r w:rsidRPr="00DF0620">
        <w:rPr>
          <w:rFonts w:eastAsia="等线"/>
          <w:b/>
          <w:lang w:eastAsia="zh-CN"/>
        </w:rPr>
        <w:t>iscussions:</w:t>
      </w:r>
    </w:p>
    <w:p w14:paraId="2F882D90" w14:textId="77777777" w:rsidR="00D326AB" w:rsidRPr="00DF0620" w:rsidRDefault="00D326AB" w:rsidP="00D326AB">
      <w:pPr>
        <w:rPr>
          <w:rFonts w:eastAsiaTheme="minorEastAsia"/>
        </w:rPr>
      </w:pPr>
      <w:r w:rsidRPr="00DF0620">
        <w:rPr>
          <w:rFonts w:eastAsiaTheme="minorEastAsia"/>
        </w:rPr>
        <w:t>Samsung: We prefer Option 2.</w:t>
      </w:r>
    </w:p>
    <w:p w14:paraId="1648B70B" w14:textId="77777777" w:rsidR="00D326AB" w:rsidRPr="00DF0620" w:rsidRDefault="00D326AB" w:rsidP="00D326AB">
      <w:pPr>
        <w:rPr>
          <w:rFonts w:eastAsiaTheme="minorEastAsia"/>
        </w:rPr>
      </w:pPr>
      <w:r w:rsidRPr="00DF0620">
        <w:rPr>
          <w:rFonts w:eastAsiaTheme="minorEastAsia"/>
        </w:rPr>
        <w:t>OPPO: is this for 1LO case?</w:t>
      </w:r>
    </w:p>
    <w:p w14:paraId="7EA2F0A4" w14:textId="77777777" w:rsidR="00D326AB" w:rsidRPr="00DF0620" w:rsidRDefault="00D326AB" w:rsidP="00D326AB">
      <w:pPr>
        <w:rPr>
          <w:rFonts w:eastAsiaTheme="minorEastAsia"/>
        </w:rPr>
      </w:pPr>
      <w:r w:rsidRPr="00DF0620">
        <w:rPr>
          <w:rFonts w:eastAsiaTheme="minorEastAsia"/>
        </w:rPr>
        <w:t>Huawei: that is for dual PA.</w:t>
      </w:r>
    </w:p>
    <w:p w14:paraId="4BF6C701" w14:textId="77777777" w:rsidR="00D326AB" w:rsidRPr="00DF0620" w:rsidRDefault="00D326AB" w:rsidP="00D326AB">
      <w:pPr>
        <w:rPr>
          <w:rFonts w:eastAsiaTheme="minorEastAsia"/>
        </w:rPr>
      </w:pPr>
      <w:r w:rsidRPr="00DF0620">
        <w:rPr>
          <w:rFonts w:eastAsiaTheme="minorEastAsia"/>
        </w:rPr>
        <w:t>Skyworks: the measurement is for 23+26. 1LO with two antennas. When a 26+23 architecture in CA+UL-MIMO, such architecture still need support uplink CA no matter whether it supports UL-MIMO. That is why we apply the same.</w:t>
      </w:r>
    </w:p>
    <w:p w14:paraId="553D3BEA" w14:textId="77777777" w:rsidR="00D326AB" w:rsidRPr="00DF0620" w:rsidRDefault="00D326AB" w:rsidP="00D326AB">
      <w:pPr>
        <w:rPr>
          <w:rFonts w:eastAsiaTheme="minorEastAsia"/>
        </w:rPr>
      </w:pPr>
      <w:r w:rsidRPr="00DF0620">
        <w:rPr>
          <w:rFonts w:eastAsiaTheme="minorEastAsia"/>
        </w:rPr>
        <w:t>LGE: support Skyworks. It is based on 1LO with antennas. We support WF.</w:t>
      </w:r>
    </w:p>
    <w:p w14:paraId="293075F2" w14:textId="77777777" w:rsidR="00D326AB" w:rsidRPr="00DF0620" w:rsidRDefault="00D326AB" w:rsidP="00D326AB">
      <w:pPr>
        <w:rPr>
          <w:rFonts w:eastAsiaTheme="minorEastAsia"/>
        </w:rPr>
      </w:pPr>
      <w:r w:rsidRPr="00DF0620">
        <w:rPr>
          <w:rFonts w:eastAsiaTheme="minorEastAsia"/>
        </w:rPr>
        <w:t>OPPO: this is 1LO and two PAs. Do two PAs work together?</w:t>
      </w:r>
    </w:p>
    <w:p w14:paraId="43299B02" w14:textId="77777777" w:rsidR="00D326AB" w:rsidRPr="00DF0620" w:rsidRDefault="00D326AB" w:rsidP="00D326AB">
      <w:pPr>
        <w:rPr>
          <w:rFonts w:eastAsiaTheme="minorEastAsia"/>
        </w:rPr>
      </w:pPr>
      <w:r w:rsidRPr="00DF0620">
        <w:rPr>
          <w:rFonts w:eastAsiaTheme="minorEastAsia"/>
        </w:rPr>
        <w:t>LGE: it supports 1Tx antenna without MIMO.</w:t>
      </w:r>
    </w:p>
    <w:p w14:paraId="2E2C6A41" w14:textId="77777777" w:rsidR="00D326AB" w:rsidRPr="00DF0620" w:rsidRDefault="00D326AB" w:rsidP="00D326AB">
      <w:pPr>
        <w:rPr>
          <w:rFonts w:eastAsiaTheme="minorEastAsia"/>
        </w:rPr>
      </w:pPr>
      <w:r w:rsidRPr="00DF0620">
        <w:rPr>
          <w:rFonts w:eastAsiaTheme="minorEastAsia"/>
        </w:rPr>
        <w:t>Skyworks: Does PC2 is supported by 1PA or 2PA? Without MIMO, we can use 1 PA. Option 2 would be more flexible.</w:t>
      </w:r>
    </w:p>
    <w:p w14:paraId="78F500DF" w14:textId="77777777" w:rsidR="00D326AB" w:rsidRPr="00DF0620" w:rsidRDefault="00D326AB" w:rsidP="00D326AB">
      <w:pPr>
        <w:rPr>
          <w:rFonts w:eastAsiaTheme="minorEastAsia"/>
        </w:rPr>
      </w:pPr>
      <w:r w:rsidRPr="00DF0620">
        <w:rPr>
          <w:rFonts w:eastAsiaTheme="minorEastAsia"/>
        </w:rPr>
        <w:t>Samsung: Should 2 LO and two PA be considered.</w:t>
      </w:r>
    </w:p>
    <w:p w14:paraId="6A2F733B" w14:textId="77777777" w:rsidR="00D326AB" w:rsidRPr="00DF0620" w:rsidRDefault="00D326AB" w:rsidP="00D326AB">
      <w:pPr>
        <w:rPr>
          <w:rFonts w:eastAsiaTheme="minorEastAsia"/>
        </w:rPr>
      </w:pPr>
      <w:r w:rsidRPr="00DF0620">
        <w:rPr>
          <w:rFonts w:eastAsiaTheme="minorEastAsia"/>
        </w:rPr>
        <w:t>Skyworks: in principle, we also have 2LO and 2PA for bandwidth class C.</w:t>
      </w:r>
    </w:p>
    <w:p w14:paraId="396480F7" w14:textId="77777777" w:rsidR="00D326AB" w:rsidRPr="00DF0620" w:rsidRDefault="00D326AB" w:rsidP="00D326AB">
      <w:pPr>
        <w:rPr>
          <w:rFonts w:eastAsiaTheme="minorEastAsia"/>
        </w:rPr>
      </w:pPr>
      <w:r w:rsidRPr="00DF0620">
        <w:rPr>
          <w:rFonts w:eastAsiaTheme="minorEastAsia"/>
        </w:rPr>
        <w:t>Huawei: agree with Skyworks. Those two options.</w:t>
      </w:r>
    </w:p>
    <w:p w14:paraId="5FB45819" w14:textId="77777777" w:rsidR="00D326AB" w:rsidRPr="00DF0620" w:rsidRDefault="00D326AB" w:rsidP="00D326AB">
      <w:pPr>
        <w:rPr>
          <w:rFonts w:eastAsiaTheme="minorEastAsia"/>
        </w:rPr>
      </w:pPr>
      <w:r w:rsidRPr="00DF0620">
        <w:rPr>
          <w:rFonts w:eastAsiaTheme="minorEastAsia"/>
        </w:rPr>
        <w:t>Xiaomi: we support views from Samsung and Qualcomm. We are not sure if 23+26 TxD is allowed.</w:t>
      </w:r>
    </w:p>
    <w:p w14:paraId="24A4A527" w14:textId="77777777" w:rsidR="00D326AB" w:rsidRPr="00DF0620" w:rsidRDefault="00D326AB" w:rsidP="00D326AB">
      <w:pPr>
        <w:rPr>
          <w:rFonts w:eastAsiaTheme="minorEastAsia"/>
        </w:rPr>
      </w:pPr>
      <w:r w:rsidRPr="00DF0620">
        <w:rPr>
          <w:rFonts w:eastAsiaTheme="minorEastAsia"/>
        </w:rPr>
        <w:t>VIVO: We also have concern similar to Qualcomm. Current we only have TxD indication rather than indication of other architectures.</w:t>
      </w:r>
    </w:p>
    <w:p w14:paraId="5B609C7D" w14:textId="77777777" w:rsidR="00D326AB" w:rsidRPr="00DF0620" w:rsidRDefault="00D326AB" w:rsidP="00D326AB">
      <w:pPr>
        <w:rPr>
          <w:b/>
          <w:highlight w:val="green"/>
          <w:lang w:val="en-US"/>
        </w:rPr>
      </w:pPr>
      <w:r w:rsidRPr="00DF0620">
        <w:rPr>
          <w:b/>
          <w:highlight w:val="green"/>
          <w:lang w:val="en-US"/>
        </w:rPr>
        <w:t xml:space="preserve">Agreement: for </w:t>
      </w:r>
      <w:r w:rsidRPr="00DF0620">
        <w:rPr>
          <w:highlight w:val="green"/>
        </w:rPr>
        <w:t xml:space="preserve">MPR for 23+26dBm for </w:t>
      </w:r>
      <w:r w:rsidRPr="00DF0620">
        <w:rPr>
          <w:highlight w:val="green"/>
          <w:lang w:val="en-US"/>
        </w:rPr>
        <w:t>contiguous UL CA</w:t>
      </w:r>
    </w:p>
    <w:p w14:paraId="246040A7" w14:textId="77777777" w:rsidR="00D326AB" w:rsidRPr="00DF0620" w:rsidRDefault="00D326AB" w:rsidP="00D326AB">
      <w:pPr>
        <w:pStyle w:val="a"/>
        <w:widowControl w:val="0"/>
        <w:numPr>
          <w:ilvl w:val="0"/>
          <w:numId w:val="35"/>
        </w:numPr>
        <w:spacing w:after="0"/>
        <w:jc w:val="both"/>
        <w:rPr>
          <w:b/>
          <w:szCs w:val="20"/>
          <w:highlight w:val="green"/>
        </w:rPr>
      </w:pPr>
      <w:r w:rsidRPr="00DF0620">
        <w:rPr>
          <w:rFonts w:eastAsiaTheme="minorEastAsia"/>
          <w:szCs w:val="20"/>
          <w:highlight w:val="green"/>
        </w:rPr>
        <w:t>For 1LO without TxD indication [and for 2LO cases for bandwidth class C only], 1T PC2 MPR is applied for CA implemented</w:t>
      </w:r>
    </w:p>
    <w:p w14:paraId="1B9D06F6" w14:textId="77777777" w:rsidR="00D326AB" w:rsidRPr="00DF0620" w:rsidRDefault="00D326AB" w:rsidP="00D326AB">
      <w:pPr>
        <w:pStyle w:val="a"/>
        <w:widowControl w:val="0"/>
        <w:numPr>
          <w:ilvl w:val="0"/>
          <w:numId w:val="35"/>
        </w:numPr>
        <w:spacing w:after="0"/>
        <w:jc w:val="both"/>
        <w:rPr>
          <w:b/>
          <w:szCs w:val="20"/>
          <w:highlight w:val="green"/>
        </w:rPr>
      </w:pPr>
      <w:r w:rsidRPr="00DF0620">
        <w:rPr>
          <w:rFonts w:eastAsiaTheme="minorEastAsia"/>
          <w:szCs w:val="20"/>
          <w:highlight w:val="green"/>
        </w:rPr>
        <w:t>For TxD, same as 2T 23+23 with delta MPR based on measurement data</w:t>
      </w:r>
    </w:p>
    <w:p w14:paraId="7220B8FF" w14:textId="77777777" w:rsidR="00D326AB" w:rsidRPr="00DF0620" w:rsidRDefault="00D326AB" w:rsidP="00D326AB">
      <w:pPr>
        <w:rPr>
          <w:b/>
          <w:lang w:val="en-US" w:eastAsia="zh-CN"/>
        </w:rPr>
      </w:pPr>
    </w:p>
    <w:p w14:paraId="6C66003A" w14:textId="77777777" w:rsidR="00D326AB" w:rsidRPr="00DF0620" w:rsidRDefault="00D326AB" w:rsidP="00D326AB">
      <w:pPr>
        <w:rPr>
          <w:b/>
          <w:u w:val="single"/>
          <w:lang w:eastAsia="zh-CN"/>
        </w:rPr>
      </w:pPr>
      <w:r w:rsidRPr="00DF0620">
        <w:rPr>
          <w:b/>
          <w:u w:val="single"/>
          <w:lang w:eastAsia="zh-CN"/>
        </w:rPr>
        <w:t>Issue 2-3: MPR for 23+26dBm</w:t>
      </w:r>
    </w:p>
    <w:p w14:paraId="20239900" w14:textId="77777777" w:rsidR="00D326AB" w:rsidRPr="00DF0620" w:rsidRDefault="00D326AB" w:rsidP="00D326AB">
      <w:pPr>
        <w:spacing w:after="0"/>
        <w:rPr>
          <w:rFonts w:eastAsiaTheme="minorEastAsia"/>
          <w:lang w:val="en-US"/>
        </w:rPr>
      </w:pPr>
      <w:r w:rsidRPr="00DF0620">
        <w:rPr>
          <w:rFonts w:eastAsiaTheme="minorEastAsia"/>
          <w:lang w:val="en-US"/>
        </w:rPr>
        <w:t>Candidate options:</w:t>
      </w:r>
    </w:p>
    <w:p w14:paraId="10B14615" w14:textId="77777777" w:rsidR="00D326AB" w:rsidRPr="00DF0620" w:rsidRDefault="00D326AB" w:rsidP="00D326AB">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1. 1T PC2 MPR for CA is applied (i.e. </w:t>
      </w:r>
      <w:r w:rsidRPr="00DF0620">
        <w:rPr>
          <w:bCs/>
        </w:rPr>
        <w:t>Current MPR in 6.2A.2 for PC2</w:t>
      </w:r>
      <w:r w:rsidRPr="00DF0620">
        <w:rPr>
          <w:rFonts w:eastAsiaTheme="minorEastAsia"/>
        </w:rPr>
        <w:t>)</w:t>
      </w:r>
    </w:p>
    <w:p w14:paraId="7BDA4621" w14:textId="77777777" w:rsidR="00D326AB" w:rsidRPr="00DF0620" w:rsidRDefault="00D326AB" w:rsidP="00D326AB">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Option 2. Depends on whether TxD is indicated, i.e.</w:t>
      </w:r>
    </w:p>
    <w:p w14:paraId="7FC14A28" w14:textId="77777777" w:rsidR="00D326AB" w:rsidRPr="00DF0620" w:rsidRDefault="00D326AB" w:rsidP="00D326AB">
      <w:pPr>
        <w:widowControl w:val="0"/>
        <w:numPr>
          <w:ilvl w:val="2"/>
          <w:numId w:val="34"/>
        </w:numPr>
        <w:tabs>
          <w:tab w:val="num" w:pos="1440"/>
          <w:tab w:val="num" w:pos="1701"/>
        </w:tabs>
        <w:overflowPunct/>
        <w:autoSpaceDE/>
        <w:autoSpaceDN/>
        <w:adjustRightInd/>
        <w:snapToGrid w:val="0"/>
        <w:spacing w:before="60" w:after="0"/>
        <w:textAlignment w:val="auto"/>
        <w:rPr>
          <w:rFonts w:eastAsiaTheme="minorEastAsia"/>
        </w:rPr>
      </w:pPr>
      <w:r w:rsidRPr="00DF0620">
        <w:rPr>
          <w:rFonts w:eastAsiaTheme="minorEastAsia"/>
        </w:rPr>
        <w:t xml:space="preserve">1T PC2 MPR </w:t>
      </w:r>
      <w:r w:rsidRPr="00DF0620">
        <w:rPr>
          <w:rFonts w:eastAsiaTheme="minorEastAsia"/>
          <w:lang w:val="en-US"/>
        </w:rPr>
        <w:t>for</w:t>
      </w:r>
      <w:r w:rsidRPr="00DF0620">
        <w:rPr>
          <w:rFonts w:eastAsiaTheme="minorEastAsia"/>
        </w:rPr>
        <w:t xml:space="preserve"> CA w/o TxD </w:t>
      </w:r>
    </w:p>
    <w:p w14:paraId="3546EF92" w14:textId="77777777" w:rsidR="00D326AB" w:rsidRPr="00DF0620" w:rsidRDefault="00D326AB" w:rsidP="00D326AB">
      <w:pPr>
        <w:widowControl w:val="0"/>
        <w:numPr>
          <w:ilvl w:val="2"/>
          <w:numId w:val="34"/>
        </w:numPr>
        <w:tabs>
          <w:tab w:val="num" w:pos="1440"/>
          <w:tab w:val="num" w:pos="1701"/>
        </w:tabs>
        <w:overflowPunct/>
        <w:autoSpaceDE/>
        <w:autoSpaceDN/>
        <w:adjustRightInd/>
        <w:snapToGrid w:val="0"/>
        <w:spacing w:before="60" w:after="60"/>
        <w:textAlignment w:val="auto"/>
        <w:rPr>
          <w:rFonts w:eastAsiaTheme="minorEastAsia"/>
        </w:rPr>
      </w:pPr>
      <w:r w:rsidRPr="00DF0620">
        <w:rPr>
          <w:rFonts w:eastAsiaTheme="minorEastAsia"/>
        </w:rPr>
        <w:t xml:space="preserve">2T 23+23 relaxed MPR w/ TxD </w:t>
      </w:r>
    </w:p>
    <w:p w14:paraId="7D61846F" w14:textId="77777777" w:rsidR="00D326AB" w:rsidRPr="00DF0620" w:rsidRDefault="00D326AB" w:rsidP="00D326AB">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 xml:space="preserve">Option 3. </w:t>
      </w:r>
      <w:r w:rsidRPr="00DF0620">
        <w:t xml:space="preserve">Using delta requirements (i.e. </w:t>
      </w:r>
      <w:r w:rsidRPr="00DF0620">
        <w:rPr>
          <w:rFonts w:eastAsiaTheme="minorEastAsia"/>
        </w:rPr>
        <w:t>2T 23+23 relaxed MPR</w:t>
      </w:r>
      <w:r w:rsidRPr="00DF0620">
        <w:t>) for all architectures for CA+UL-MIMO</w:t>
      </w:r>
      <w:r w:rsidRPr="00DF0620">
        <w:rPr>
          <w:rFonts w:eastAsiaTheme="minorEastAsia"/>
        </w:rPr>
        <w:t>.</w:t>
      </w:r>
    </w:p>
    <w:p w14:paraId="212292B5" w14:textId="77777777" w:rsidR="00D326AB" w:rsidRPr="00DF0620" w:rsidRDefault="00D326AB" w:rsidP="00D326AB">
      <w:pPr>
        <w:widowControl w:val="0"/>
        <w:numPr>
          <w:ilvl w:val="1"/>
          <w:numId w:val="34"/>
        </w:numPr>
        <w:tabs>
          <w:tab w:val="num" w:pos="484"/>
          <w:tab w:val="num" w:pos="709"/>
          <w:tab w:val="num" w:pos="1440"/>
          <w:tab w:val="num" w:pos="1701"/>
        </w:tabs>
        <w:overflowPunct/>
        <w:autoSpaceDE/>
        <w:autoSpaceDN/>
        <w:adjustRightInd/>
        <w:snapToGrid w:val="0"/>
        <w:spacing w:before="60" w:after="60"/>
        <w:ind w:leftChars="213" w:left="709" w:hanging="283"/>
        <w:textAlignment w:val="auto"/>
        <w:rPr>
          <w:rFonts w:eastAsiaTheme="minorEastAsia"/>
        </w:rPr>
      </w:pPr>
      <w:r w:rsidRPr="00DF0620">
        <w:rPr>
          <w:rFonts w:eastAsiaTheme="minorEastAsia"/>
        </w:rPr>
        <w:t>Option 4:</w:t>
      </w:r>
    </w:p>
    <w:p w14:paraId="4662F14F" w14:textId="77777777" w:rsidR="00D326AB" w:rsidRPr="00DF0620" w:rsidRDefault="00D326AB" w:rsidP="00D326AB">
      <w:pPr>
        <w:widowControl w:val="0"/>
        <w:numPr>
          <w:ilvl w:val="2"/>
          <w:numId w:val="34"/>
        </w:numPr>
        <w:tabs>
          <w:tab w:val="num" w:pos="1440"/>
          <w:tab w:val="num" w:pos="1701"/>
        </w:tabs>
        <w:overflowPunct/>
        <w:autoSpaceDE/>
        <w:autoSpaceDN/>
        <w:adjustRightInd/>
        <w:snapToGrid w:val="0"/>
        <w:spacing w:before="60" w:after="0"/>
        <w:textAlignment w:val="auto"/>
        <w:rPr>
          <w:rFonts w:eastAsiaTheme="minorEastAsia"/>
          <w:lang w:val="en-US"/>
        </w:rPr>
      </w:pPr>
      <w:r w:rsidRPr="00DF0620">
        <w:rPr>
          <w:rFonts w:eastAsiaTheme="minorEastAsia"/>
          <w:lang w:val="en-US"/>
        </w:rPr>
        <w:t>If PC2 UL contiguous CA and UL MIMO being used simultaneously, MPR for 2T 23+23</w:t>
      </w:r>
    </w:p>
    <w:p w14:paraId="5CD04F72" w14:textId="77777777" w:rsidR="00D326AB" w:rsidRPr="00DF0620" w:rsidRDefault="00D326AB" w:rsidP="00D326AB">
      <w:pPr>
        <w:widowControl w:val="0"/>
        <w:numPr>
          <w:ilvl w:val="2"/>
          <w:numId w:val="34"/>
        </w:numPr>
        <w:tabs>
          <w:tab w:val="num" w:pos="709"/>
          <w:tab w:val="num" w:pos="1440"/>
          <w:tab w:val="num" w:pos="1701"/>
        </w:tabs>
        <w:overflowPunct/>
        <w:autoSpaceDE/>
        <w:autoSpaceDN/>
        <w:adjustRightInd/>
        <w:snapToGrid w:val="0"/>
        <w:spacing w:before="60" w:after="60"/>
        <w:textAlignment w:val="auto"/>
        <w:rPr>
          <w:rFonts w:eastAsiaTheme="minorEastAsia"/>
        </w:rPr>
      </w:pPr>
      <w:r w:rsidRPr="00DF0620">
        <w:rPr>
          <w:rFonts w:eastAsiaTheme="minorEastAsia"/>
          <w:lang w:val="en-US"/>
        </w:rPr>
        <w:t>If PC2 UL contiguous CA but UL MIMO NOT being used simultaneously, MPR for 1T PC2</w:t>
      </w:r>
      <w:r w:rsidRPr="00DF0620">
        <w:rPr>
          <w:rFonts w:eastAsiaTheme="minorEastAsia"/>
          <w:lang w:val="en-US"/>
        </w:rPr>
        <w:sym w:font="Wingdings" w:char="F0E0"/>
      </w:r>
      <w:r w:rsidRPr="00DF0620">
        <w:rPr>
          <w:rFonts w:eastAsiaTheme="minorEastAsia"/>
          <w:lang w:val="en-US"/>
        </w:rPr>
        <w:t>Option 1</w:t>
      </w:r>
    </w:p>
    <w:p w14:paraId="3E84A9E5" w14:textId="77777777" w:rsidR="00D326AB" w:rsidRPr="00DF0620" w:rsidRDefault="00D326AB" w:rsidP="00D326AB">
      <w:pPr>
        <w:spacing w:after="120"/>
        <w:rPr>
          <w:rFonts w:eastAsiaTheme="minorEastAsia"/>
          <w:lang w:val="en-US"/>
        </w:rPr>
      </w:pPr>
      <w:r w:rsidRPr="00DF0620">
        <w:rPr>
          <w:rFonts w:eastAsiaTheme="minorEastAsia"/>
          <w:lang w:val="en-US"/>
        </w:rPr>
        <w:t xml:space="preserve">Proposed WF </w:t>
      </w:r>
    </w:p>
    <w:p w14:paraId="02769C19" w14:textId="77777777" w:rsidR="00D326AB" w:rsidRPr="00DF0620" w:rsidRDefault="00D326AB" w:rsidP="00D326AB">
      <w:pPr>
        <w:spacing w:after="120"/>
        <w:rPr>
          <w:strike/>
          <w:highlight w:val="yellow"/>
          <w:lang w:val="en-US" w:eastAsia="en-US"/>
        </w:rPr>
      </w:pPr>
      <w:r w:rsidRPr="00DF0620">
        <w:rPr>
          <w:strike/>
          <w:highlight w:val="yellow"/>
          <w:lang w:val="en-US" w:eastAsia="en-US"/>
        </w:rPr>
        <w:t xml:space="preserve">1) MPR for 1T PC2 </w:t>
      </w:r>
      <w:r w:rsidRPr="00DF0620">
        <w:rPr>
          <w:strike/>
          <w:highlight w:val="yellow"/>
          <w:lang w:val="en-US" w:eastAsia="en-US"/>
        </w:rPr>
        <w:sym w:font="Wingdings" w:char="F0E0"/>
      </w:r>
      <w:r w:rsidRPr="00DF0620">
        <w:rPr>
          <w:strike/>
          <w:highlight w:val="yellow"/>
          <w:lang w:val="en-US" w:eastAsia="en-US"/>
        </w:rPr>
        <w:t xml:space="preserve"> for PC2 UL contiguous CA w/o UL MIMO or TxD indication</w:t>
      </w:r>
    </w:p>
    <w:p w14:paraId="1B4F1FC2" w14:textId="77777777" w:rsidR="00D326AB" w:rsidRPr="00DF0620" w:rsidRDefault="00D326AB" w:rsidP="00D326AB">
      <w:pPr>
        <w:rPr>
          <w:lang w:val="en-US" w:eastAsia="en-US"/>
        </w:rPr>
      </w:pPr>
      <w:r w:rsidRPr="00DF0620">
        <w:rPr>
          <w:highlight w:val="yellow"/>
          <w:lang w:val="en-US" w:eastAsia="en-US"/>
        </w:rPr>
        <w:t xml:space="preserve">2) MPR for 2T 23+23 </w:t>
      </w:r>
      <w:r w:rsidRPr="00DF0620">
        <w:rPr>
          <w:highlight w:val="yellow"/>
          <w:lang w:val="en-US" w:eastAsia="en-US"/>
        </w:rPr>
        <w:sym w:font="Wingdings" w:char="F0E0"/>
      </w:r>
      <w:r w:rsidRPr="00DF0620">
        <w:rPr>
          <w:highlight w:val="yellow"/>
          <w:lang w:val="en-US" w:eastAsia="en-US"/>
        </w:rPr>
        <w:t xml:space="preserve"> for PC2 UL contiguous CA with UL MIMO or TxD indication</w:t>
      </w:r>
    </w:p>
    <w:p w14:paraId="4582238E" w14:textId="77777777" w:rsidR="00D326AB" w:rsidRPr="00DF0620" w:rsidRDefault="00D326AB" w:rsidP="00D326AB">
      <w:pPr>
        <w:rPr>
          <w:lang w:val="en-US"/>
        </w:rPr>
      </w:pPr>
      <w:r w:rsidRPr="00604AD2">
        <w:rPr>
          <w:b/>
          <w:highlight w:val="green"/>
          <w:lang w:val="en-US"/>
        </w:rPr>
        <w:t xml:space="preserve">Agreement: </w:t>
      </w:r>
      <w:r w:rsidRPr="00DF0620">
        <w:rPr>
          <w:highlight w:val="green"/>
          <w:lang w:val="en-US" w:eastAsia="en-US"/>
        </w:rPr>
        <w:t>MPR for 2T 23+23 can apply for PC2 UL contiguous CA with UL MIMO indication.</w:t>
      </w:r>
    </w:p>
    <w:p w14:paraId="2C9AD368" w14:textId="77777777" w:rsidR="00D326AB" w:rsidRPr="00FA7131" w:rsidRDefault="00D326AB" w:rsidP="00D326AB">
      <w:pPr>
        <w:rPr>
          <w:b/>
          <w:color w:val="C00000"/>
          <w:u w:val="single"/>
        </w:rPr>
      </w:pPr>
      <w:r w:rsidRPr="00FA7131">
        <w:rPr>
          <w:rFonts w:hint="eastAsia"/>
          <w:b/>
          <w:color w:val="C00000"/>
          <w:u w:val="single"/>
        </w:rPr>
        <w:t>G</w:t>
      </w:r>
      <w:r w:rsidRPr="00FA7131">
        <w:rPr>
          <w:b/>
          <w:color w:val="C00000"/>
          <w:u w:val="single"/>
        </w:rPr>
        <w:t xml:space="preserve">TW on Jan-24 for draft </w:t>
      </w:r>
      <w:hyperlink r:id="rId1021" w:history="1">
        <w:r>
          <w:rPr>
            <w:rStyle w:val="ac"/>
            <w:b/>
          </w:rPr>
          <w:t>R4-2202300</w:t>
        </w:r>
      </w:hyperlink>
    </w:p>
    <w:p w14:paraId="4AAD07EF" w14:textId="77777777" w:rsidR="00D326AB" w:rsidRPr="00FA7131" w:rsidRDefault="00D326AB" w:rsidP="00D326AB">
      <w:pPr>
        <w:rPr>
          <w:b/>
          <w:u w:val="single"/>
          <w:lang w:eastAsia="zh-CN"/>
        </w:rPr>
      </w:pPr>
      <w:r w:rsidRPr="00FA7131">
        <w:rPr>
          <w:b/>
          <w:u w:val="single"/>
          <w:lang w:eastAsia="zh-CN"/>
        </w:rPr>
        <w:t>Issue 1-2: Signalling for UL CA</w:t>
      </w:r>
    </w:p>
    <w:p w14:paraId="6B163CC7" w14:textId="77777777" w:rsidR="00D326AB" w:rsidRPr="00FA7131" w:rsidRDefault="00D326AB" w:rsidP="00D326AB">
      <w:pPr>
        <w:rPr>
          <w:rFonts w:eastAsiaTheme="minorEastAsia"/>
          <w:lang w:val="en-US"/>
        </w:rPr>
      </w:pPr>
      <w:r w:rsidRPr="00FA7131">
        <w:rPr>
          <w:rFonts w:eastAsiaTheme="minorEastAsia"/>
          <w:lang w:val="en-US"/>
        </w:rPr>
        <w:t xml:space="preserve">Candidate options: </w:t>
      </w:r>
    </w:p>
    <w:p w14:paraId="4F26A025"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Remove limitation to absence of dualPA-Architecture IE reporting</w:t>
      </w:r>
    </w:p>
    <w:p w14:paraId="17DA7D0B"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Add that uplinkTxDC-TwoCarrierReport-r16 is applicable to bandwidth class C</w:t>
      </w:r>
    </w:p>
    <w:p w14:paraId="33FBBB0E" w14:textId="77777777" w:rsidR="00D326AB" w:rsidRPr="00FA7131" w:rsidRDefault="00D326AB" w:rsidP="00D326AB">
      <w:pPr>
        <w:rPr>
          <w:rFonts w:eastAsiaTheme="minorEastAsia"/>
          <w:b/>
          <w:highlight w:val="green"/>
          <w:lang w:val="en-US"/>
        </w:rPr>
      </w:pPr>
      <w:r w:rsidRPr="00FA7131">
        <w:rPr>
          <w:rFonts w:eastAsiaTheme="minorEastAsia"/>
          <w:b/>
          <w:highlight w:val="green"/>
          <w:lang w:val="en-US"/>
        </w:rPr>
        <w:t>Agreement:</w:t>
      </w:r>
    </w:p>
    <w:p w14:paraId="5B43DA6E" w14:textId="77777777" w:rsidR="00D326AB" w:rsidRPr="00FA7131" w:rsidRDefault="00D326AB" w:rsidP="00D326AB">
      <w:pPr>
        <w:rPr>
          <w:rFonts w:eastAsiaTheme="minorEastAsia"/>
          <w:highlight w:val="green"/>
        </w:rPr>
      </w:pPr>
      <w:r w:rsidRPr="00FA7131">
        <w:rPr>
          <w:highlight w:val="green"/>
          <w:lang w:val="en-US" w:eastAsia="en-US"/>
        </w:rPr>
        <w:t xml:space="preserve">1) </w:t>
      </w:r>
      <w:r w:rsidRPr="00FA7131">
        <w:rPr>
          <w:rFonts w:eastAsiaTheme="minorEastAsia"/>
          <w:highlight w:val="green"/>
        </w:rPr>
        <w:t>dualPA-Architecture IE is only considered for CA bandwidth class C</w:t>
      </w:r>
    </w:p>
    <w:p w14:paraId="551F9FB3" w14:textId="77777777" w:rsidR="00D326AB" w:rsidRPr="00FA7131" w:rsidRDefault="00D326AB" w:rsidP="00D326AB">
      <w:pPr>
        <w:rPr>
          <w:lang w:val="en-US" w:eastAsia="en-US"/>
        </w:rPr>
      </w:pPr>
      <w:r w:rsidRPr="00FA7131">
        <w:rPr>
          <w:rFonts w:eastAsiaTheme="minorEastAsia"/>
          <w:highlight w:val="green"/>
        </w:rPr>
        <w:t>2) uplinkTxDC-TwoCarrierReport-r16 is not used to differentiate MPR requirements for different architectures</w:t>
      </w:r>
    </w:p>
    <w:p w14:paraId="393E8BE4" w14:textId="77777777" w:rsidR="00D326AB" w:rsidRPr="00FA7131" w:rsidRDefault="00D326AB" w:rsidP="00D326AB">
      <w:pPr>
        <w:rPr>
          <w:b/>
          <w:lang w:val="en-US" w:eastAsia="zh-CN"/>
        </w:rPr>
      </w:pPr>
    </w:p>
    <w:p w14:paraId="2F8978F4" w14:textId="77777777" w:rsidR="00D326AB" w:rsidRPr="00FA7131" w:rsidRDefault="00D326AB" w:rsidP="00D326AB">
      <w:pPr>
        <w:rPr>
          <w:b/>
          <w:u w:val="single"/>
          <w:lang w:eastAsia="zh-CN"/>
        </w:rPr>
      </w:pPr>
      <w:r w:rsidRPr="00FA7131">
        <w:rPr>
          <w:b/>
          <w:u w:val="single"/>
          <w:lang w:eastAsia="zh-CN"/>
        </w:rPr>
        <w:t>Issue 1-3: Spec change for delta MPR with indication of TxD</w:t>
      </w:r>
    </w:p>
    <w:p w14:paraId="47F1FB49" w14:textId="77777777" w:rsidR="00D326AB" w:rsidRPr="00FA7131" w:rsidRDefault="00D326AB" w:rsidP="00D326AB">
      <w:pPr>
        <w:rPr>
          <w:rFonts w:eastAsiaTheme="minorEastAsia"/>
          <w:lang w:val="en-US"/>
        </w:rPr>
      </w:pPr>
      <w:r w:rsidRPr="00FA7131">
        <w:rPr>
          <w:rFonts w:eastAsiaTheme="minorEastAsia"/>
          <w:lang w:val="en-US"/>
        </w:rPr>
        <w:t>Candidate options:</w:t>
      </w:r>
    </w:p>
    <w:p w14:paraId="294206C6"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10" w:hanging="284"/>
        <w:textAlignment w:val="auto"/>
        <w:rPr>
          <w:rFonts w:eastAsiaTheme="minorEastAsia"/>
        </w:rPr>
      </w:pPr>
      <w:r w:rsidRPr="00FA7131">
        <w:rPr>
          <w:rFonts w:eastAsiaTheme="minorEastAsia"/>
          <w:lang w:val="en-US"/>
        </w:rPr>
        <w:t xml:space="preserve">Option 1: </w:t>
      </w:r>
      <w:r w:rsidRPr="00FA7131">
        <w:rPr>
          <w:rFonts w:eastAsiaTheme="minorEastAsia"/>
        </w:rPr>
        <w:t>Clarification Note in the existing MPR table for PC3 and PC2</w:t>
      </w:r>
    </w:p>
    <w:p w14:paraId="650A98F1"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10" w:hanging="284"/>
        <w:textAlignment w:val="auto"/>
        <w:rPr>
          <w:rFonts w:eastAsiaTheme="minorEastAsia"/>
        </w:rPr>
      </w:pPr>
      <w:r w:rsidRPr="00FA7131">
        <w:rPr>
          <w:rFonts w:eastAsiaTheme="minorEastAsia"/>
        </w:rPr>
        <w:t xml:space="preserve">Option 2: Separate Tables with relaxed MPR </w:t>
      </w:r>
    </w:p>
    <w:p w14:paraId="629A4C89" w14:textId="77777777" w:rsidR="00D326AB" w:rsidRPr="00FA7131" w:rsidRDefault="00D326AB" w:rsidP="00D326AB">
      <w:pPr>
        <w:rPr>
          <w:rFonts w:eastAsiaTheme="minorEastAsia"/>
          <w:lang w:val="en-US"/>
        </w:rPr>
      </w:pPr>
      <w:r w:rsidRPr="00FA7131">
        <w:rPr>
          <w:rFonts w:eastAsiaTheme="minorEastAsia"/>
          <w:lang w:val="en-US"/>
        </w:rPr>
        <w:t>Tentative agreements:</w:t>
      </w:r>
    </w:p>
    <w:p w14:paraId="54770EB1" w14:textId="77777777" w:rsidR="00D326AB" w:rsidRPr="00FA7131" w:rsidRDefault="00D326AB" w:rsidP="00D326AB">
      <w:pPr>
        <w:rPr>
          <w:rFonts w:eastAsiaTheme="minorEastAsia"/>
          <w:lang w:val="en-US"/>
        </w:rPr>
      </w:pPr>
      <w:r w:rsidRPr="00FA7131">
        <w:rPr>
          <w:rFonts w:eastAsiaTheme="minorEastAsia"/>
          <w:lang w:val="en-US"/>
        </w:rPr>
        <w:t>Option 2 with separate tables for the relaxed MPR.</w:t>
      </w:r>
    </w:p>
    <w:p w14:paraId="767B7DDB" w14:textId="77777777" w:rsidR="00D326AB" w:rsidRPr="00FA7131" w:rsidRDefault="00D326AB" w:rsidP="00D326AB">
      <w:pPr>
        <w:rPr>
          <w:rFonts w:eastAsiaTheme="minorEastAsia"/>
          <w:b/>
          <w:lang w:val="en-US"/>
        </w:rPr>
      </w:pPr>
      <w:r w:rsidRPr="00FA7131">
        <w:rPr>
          <w:rFonts w:eastAsiaTheme="minorEastAsia"/>
          <w:b/>
          <w:lang w:val="en-US"/>
        </w:rPr>
        <w:t>Discussions</w:t>
      </w:r>
      <w:r w:rsidRPr="00FA7131">
        <w:rPr>
          <w:rFonts w:eastAsia="等线"/>
          <w:b/>
          <w:lang w:val="en-US" w:eastAsia="zh-CN"/>
        </w:rPr>
        <w:t>:</w:t>
      </w:r>
    </w:p>
    <w:p w14:paraId="7A98276D" w14:textId="77777777" w:rsidR="00D326AB" w:rsidRPr="00FA7131" w:rsidRDefault="00D326AB" w:rsidP="00D326AB">
      <w:pPr>
        <w:rPr>
          <w:lang w:val="en-US" w:eastAsia="en-US"/>
        </w:rPr>
      </w:pPr>
      <w:r w:rsidRPr="00FA7131">
        <w:rPr>
          <w:lang w:val="en-US" w:eastAsia="en-US"/>
        </w:rPr>
        <w:t>Skyworks: FFS whether it is MPR table or delta-MPR table.</w:t>
      </w:r>
    </w:p>
    <w:p w14:paraId="3A2D7DF4" w14:textId="77777777" w:rsidR="00D326AB" w:rsidRPr="00FA7131" w:rsidRDefault="00D326AB" w:rsidP="00D326AB">
      <w:pPr>
        <w:rPr>
          <w:lang w:val="en-US"/>
        </w:rPr>
      </w:pPr>
      <w:r w:rsidRPr="00FA7131">
        <w:rPr>
          <w:lang w:val="en-US"/>
        </w:rPr>
        <w:t>Qualcomm:</w:t>
      </w:r>
    </w:p>
    <w:p w14:paraId="7E45CF21" w14:textId="77777777" w:rsidR="00D326AB" w:rsidRPr="00FA7131" w:rsidRDefault="00D326AB" w:rsidP="00D326AB">
      <w:pPr>
        <w:rPr>
          <w:lang w:val="en-US"/>
        </w:rPr>
      </w:pPr>
      <w:r w:rsidRPr="00FA7131">
        <w:rPr>
          <w:lang w:val="en-US"/>
        </w:rPr>
        <w:t>Ericsson: on TxD indication, what is the network expected to do with this indication? Is there any other difference of UE functionality?</w:t>
      </w:r>
    </w:p>
    <w:p w14:paraId="57282EDB" w14:textId="77777777" w:rsidR="00D326AB" w:rsidRPr="00FA7131" w:rsidRDefault="00D326AB" w:rsidP="00D326AB">
      <w:pPr>
        <w:rPr>
          <w:lang w:val="en-US"/>
        </w:rPr>
      </w:pPr>
      <w:r w:rsidRPr="00FA7131">
        <w:rPr>
          <w:lang w:val="en-US"/>
        </w:rPr>
        <w:t xml:space="preserve">Huawei: the main purpose is since we have two sets of MPR requirements, we should consider how to test them. That is for test purpose. </w:t>
      </w:r>
    </w:p>
    <w:p w14:paraId="3B9A69CA" w14:textId="77777777" w:rsidR="00D326AB" w:rsidRPr="00FA7131" w:rsidRDefault="00D326AB" w:rsidP="00D326AB">
      <w:pPr>
        <w:rPr>
          <w:lang w:val="en-US"/>
        </w:rPr>
      </w:pPr>
      <w:r w:rsidRPr="00FA7131">
        <w:rPr>
          <w:lang w:val="en-US"/>
        </w:rPr>
        <w:t>Ericsson: The signaling is not needed for conformance testing. The signaling is needed for UE behavior.</w:t>
      </w:r>
    </w:p>
    <w:p w14:paraId="2DD9493E" w14:textId="77777777" w:rsidR="00D326AB" w:rsidRPr="00FA7131" w:rsidRDefault="00D326AB" w:rsidP="00D326AB">
      <w:pPr>
        <w:rPr>
          <w:lang w:val="en-US"/>
        </w:rPr>
      </w:pPr>
      <w:r w:rsidRPr="00FA7131">
        <w:rPr>
          <w:lang w:val="en-US"/>
        </w:rPr>
        <w:t>ZTE: the wording seems like a new feature introduced.</w:t>
      </w:r>
    </w:p>
    <w:p w14:paraId="03DBA7B8" w14:textId="77777777" w:rsidR="00D326AB" w:rsidRPr="00FA7131" w:rsidRDefault="00D326AB" w:rsidP="00D326AB">
      <w:pPr>
        <w:rPr>
          <w:lang w:val="en-US"/>
        </w:rPr>
      </w:pPr>
      <w:r w:rsidRPr="00FA7131">
        <w:rPr>
          <w:lang w:val="en-US"/>
        </w:rPr>
        <w:t>Qualcomm: why is dual PA here?</w:t>
      </w:r>
    </w:p>
    <w:p w14:paraId="1CBDE94E" w14:textId="77777777" w:rsidR="00D326AB" w:rsidRPr="00FA7131" w:rsidRDefault="00D326AB" w:rsidP="00D326AB">
      <w:pPr>
        <w:rPr>
          <w:lang w:val="en-US"/>
        </w:rPr>
      </w:pPr>
      <w:r w:rsidRPr="00FA7131">
        <w:rPr>
          <w:lang w:val="en-US"/>
        </w:rPr>
        <w:t>Huawei: We do not need dual PA here.</w:t>
      </w:r>
    </w:p>
    <w:p w14:paraId="3CAC164D" w14:textId="77777777" w:rsidR="00D326AB" w:rsidRPr="00FA7131" w:rsidRDefault="00D326AB" w:rsidP="00D326AB">
      <w:pPr>
        <w:rPr>
          <w:rFonts w:eastAsiaTheme="minorEastAsia"/>
          <w:b/>
          <w:highlight w:val="green"/>
          <w:lang w:val="en-US"/>
        </w:rPr>
      </w:pPr>
      <w:r w:rsidRPr="00FA7131">
        <w:rPr>
          <w:rFonts w:eastAsiaTheme="minorEastAsia"/>
          <w:b/>
          <w:highlight w:val="green"/>
          <w:lang w:val="en-US"/>
        </w:rPr>
        <w:t>Agreement</w:t>
      </w:r>
    </w:p>
    <w:p w14:paraId="30E04DF5" w14:textId="77777777" w:rsidR="00D326AB" w:rsidRPr="00FA7131" w:rsidRDefault="00D326AB" w:rsidP="00D326AB">
      <w:pPr>
        <w:pStyle w:val="a"/>
        <w:widowControl w:val="0"/>
        <w:numPr>
          <w:ilvl w:val="0"/>
          <w:numId w:val="41"/>
        </w:numPr>
        <w:adjustRightInd w:val="0"/>
        <w:spacing w:after="180"/>
        <w:jc w:val="both"/>
        <w:rPr>
          <w:szCs w:val="20"/>
          <w:highlight w:val="green"/>
          <w:lang w:eastAsia="en-US"/>
        </w:rPr>
      </w:pPr>
      <w:r w:rsidRPr="00FA7131">
        <w:rPr>
          <w:szCs w:val="20"/>
          <w:highlight w:val="green"/>
          <w:lang w:eastAsia="en-US"/>
        </w:rPr>
        <w:t>To define separate MPR tables for CA with indication of TxD</w:t>
      </w:r>
    </w:p>
    <w:p w14:paraId="281B7C82" w14:textId="77777777" w:rsidR="00D326AB" w:rsidRPr="00FA7131" w:rsidRDefault="00D326AB" w:rsidP="00D326AB">
      <w:pPr>
        <w:pStyle w:val="a"/>
        <w:widowControl w:val="0"/>
        <w:numPr>
          <w:ilvl w:val="1"/>
          <w:numId w:val="41"/>
        </w:numPr>
        <w:adjustRightInd w:val="0"/>
        <w:spacing w:after="180"/>
        <w:jc w:val="both"/>
        <w:rPr>
          <w:szCs w:val="20"/>
          <w:highlight w:val="green"/>
          <w:lang w:eastAsia="en-US"/>
        </w:rPr>
      </w:pPr>
      <w:r w:rsidRPr="00FA7131">
        <w:rPr>
          <w:szCs w:val="20"/>
          <w:highlight w:val="green"/>
          <w:lang w:eastAsia="en-US"/>
        </w:rPr>
        <w:t>No new signaling is needed as reply LS from RAN2</w:t>
      </w:r>
    </w:p>
    <w:p w14:paraId="41844C29" w14:textId="77777777" w:rsidR="00D326AB" w:rsidRPr="00FA7131" w:rsidRDefault="00D326AB" w:rsidP="00D326AB">
      <w:pPr>
        <w:rPr>
          <w:b/>
          <w:lang w:val="en-US" w:eastAsia="zh-CN"/>
        </w:rPr>
      </w:pPr>
    </w:p>
    <w:p w14:paraId="0B6A9EEF" w14:textId="77777777" w:rsidR="00D326AB" w:rsidRPr="00FA7131" w:rsidRDefault="00D326AB" w:rsidP="00D326AB">
      <w:pPr>
        <w:rPr>
          <w:b/>
          <w:u w:val="single"/>
          <w:lang w:eastAsia="zh-CN"/>
        </w:rPr>
      </w:pPr>
      <w:r w:rsidRPr="00FA7131">
        <w:rPr>
          <w:b/>
          <w:u w:val="single"/>
          <w:lang w:eastAsia="zh-CN"/>
        </w:rPr>
        <w:t>Issue 2-1: Whether UE architectures of 23+23, 23+26, 26+26 should be explicitly indicated in the spec</w:t>
      </w:r>
    </w:p>
    <w:p w14:paraId="145FE8BB" w14:textId="77777777" w:rsidR="00D326AB" w:rsidRPr="00FA7131" w:rsidRDefault="00D326AB" w:rsidP="00D326AB">
      <w:pPr>
        <w:rPr>
          <w:rFonts w:eastAsiaTheme="minorEastAsia"/>
          <w:lang w:val="en-US"/>
        </w:rPr>
      </w:pPr>
      <w:r w:rsidRPr="00FA7131">
        <w:rPr>
          <w:rFonts w:eastAsiaTheme="minorEastAsia"/>
          <w:lang w:val="en-US"/>
        </w:rPr>
        <w:t>Candidate options:</w:t>
      </w:r>
    </w:p>
    <w:p w14:paraId="3E70005C"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1. Yes</w:t>
      </w:r>
    </w:p>
    <w:p w14:paraId="69CAACA0"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2. No</w:t>
      </w:r>
    </w:p>
    <w:p w14:paraId="1F4D62D9" w14:textId="77777777" w:rsidR="00D326AB" w:rsidRPr="00FA7131" w:rsidRDefault="00D326AB" w:rsidP="00D326AB">
      <w:pPr>
        <w:rPr>
          <w:rFonts w:eastAsiaTheme="minorEastAsia"/>
          <w:lang w:val="en-US"/>
        </w:rPr>
      </w:pPr>
      <w:r w:rsidRPr="00FA7131">
        <w:rPr>
          <w:rFonts w:eastAsiaTheme="minorEastAsia"/>
          <w:lang w:val="en-US"/>
        </w:rPr>
        <w:t>Tentative agreements:</w:t>
      </w:r>
    </w:p>
    <w:p w14:paraId="76D5E7CF" w14:textId="77777777" w:rsidR="00D326AB" w:rsidRPr="00FA7131" w:rsidRDefault="00D326AB" w:rsidP="00D326AB">
      <w:pPr>
        <w:rPr>
          <w:rFonts w:eastAsiaTheme="minorEastAsia"/>
          <w:lang w:val="en-US"/>
        </w:rPr>
      </w:pPr>
      <w:r w:rsidRPr="00FA7131">
        <w:rPr>
          <w:rFonts w:eastAsiaTheme="minorEastAsia"/>
          <w:lang w:val="en-US"/>
        </w:rPr>
        <w:t>Option 2. No explicitly indication of specific UE architectures in the spec, i.e. 23+23, 23+26, 26+26.</w:t>
      </w:r>
    </w:p>
    <w:p w14:paraId="072AED42" w14:textId="77777777" w:rsidR="00D326AB" w:rsidRPr="00FA7131" w:rsidRDefault="00D326AB" w:rsidP="00D326AB">
      <w:pPr>
        <w:rPr>
          <w:rFonts w:eastAsiaTheme="minorEastAsia"/>
          <w:b/>
          <w:highlight w:val="green"/>
          <w:lang w:val="en-US"/>
        </w:rPr>
      </w:pPr>
      <w:r w:rsidRPr="00FA7131">
        <w:rPr>
          <w:rFonts w:eastAsiaTheme="minorEastAsia"/>
          <w:b/>
          <w:highlight w:val="green"/>
          <w:lang w:val="en-US"/>
        </w:rPr>
        <w:t>Agreement</w:t>
      </w:r>
    </w:p>
    <w:p w14:paraId="14DCB699" w14:textId="77777777" w:rsidR="00D326AB" w:rsidRPr="00FA7131" w:rsidRDefault="00D326AB" w:rsidP="00D326AB">
      <w:pPr>
        <w:rPr>
          <w:rFonts w:eastAsiaTheme="minorEastAsia"/>
          <w:lang w:val="en-US"/>
        </w:rPr>
      </w:pPr>
      <w:r w:rsidRPr="00FA7131">
        <w:rPr>
          <w:rFonts w:eastAsiaTheme="minorEastAsia"/>
          <w:highlight w:val="green"/>
          <w:lang w:val="en-US"/>
        </w:rPr>
        <w:t>No explicitly indication of specific UE architectures in the spec, i.e. 23+23, 23+26, 26+26.</w:t>
      </w:r>
    </w:p>
    <w:p w14:paraId="7255D934" w14:textId="77777777" w:rsidR="00D326AB" w:rsidRPr="00FA7131" w:rsidRDefault="00D326AB" w:rsidP="00D326AB">
      <w:pPr>
        <w:rPr>
          <w:b/>
          <w:lang w:val="en-US" w:eastAsia="zh-CN"/>
        </w:rPr>
      </w:pPr>
    </w:p>
    <w:p w14:paraId="627AA6FC" w14:textId="77777777" w:rsidR="00D326AB" w:rsidRPr="00FA7131" w:rsidRDefault="00D326AB" w:rsidP="00D326AB">
      <w:pPr>
        <w:rPr>
          <w:b/>
          <w:u w:val="single"/>
          <w:lang w:eastAsia="zh-CN"/>
        </w:rPr>
      </w:pPr>
      <w:r w:rsidRPr="00FA7131">
        <w:rPr>
          <w:b/>
          <w:u w:val="single"/>
          <w:lang w:eastAsia="zh-CN"/>
        </w:rPr>
        <w:t>Issue 2-2: Whether new UE capabilities needed to be introduced for CA+MIMO other than existing capabilities</w:t>
      </w:r>
    </w:p>
    <w:p w14:paraId="1664FE92" w14:textId="77777777" w:rsidR="00D326AB" w:rsidRPr="00FA7131" w:rsidRDefault="00D326AB" w:rsidP="00D326AB">
      <w:pPr>
        <w:rPr>
          <w:rFonts w:eastAsiaTheme="minorEastAsia"/>
          <w:lang w:val="en-US"/>
        </w:rPr>
      </w:pPr>
      <w:r w:rsidRPr="00FA7131">
        <w:rPr>
          <w:rFonts w:eastAsiaTheme="minorEastAsia"/>
          <w:lang w:val="en-US"/>
        </w:rPr>
        <w:t>Candidate options:</w:t>
      </w:r>
    </w:p>
    <w:p w14:paraId="3B86E588"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1. Yes</w:t>
      </w:r>
    </w:p>
    <w:p w14:paraId="4120589D"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10" w:hanging="284"/>
        <w:textAlignment w:val="auto"/>
        <w:rPr>
          <w:rFonts w:eastAsiaTheme="minorEastAsia"/>
        </w:rPr>
      </w:pPr>
      <w:r w:rsidRPr="00FA7131">
        <w:rPr>
          <w:rFonts w:eastAsiaTheme="minorEastAsia"/>
        </w:rPr>
        <w:t>Option 2. No</w:t>
      </w:r>
    </w:p>
    <w:p w14:paraId="10F46072" w14:textId="77777777" w:rsidR="00D326AB" w:rsidRPr="00FA7131" w:rsidRDefault="00D326AB" w:rsidP="00D326AB">
      <w:pPr>
        <w:rPr>
          <w:rFonts w:eastAsiaTheme="minorEastAsia"/>
          <w:lang w:val="en-US"/>
        </w:rPr>
      </w:pPr>
      <w:r w:rsidRPr="00FA7131">
        <w:rPr>
          <w:rFonts w:eastAsiaTheme="minorEastAsia"/>
          <w:lang w:val="en-US"/>
        </w:rPr>
        <w:t>Tentative agreements:</w:t>
      </w:r>
    </w:p>
    <w:p w14:paraId="0A24ADFD" w14:textId="77777777" w:rsidR="00D326AB" w:rsidRPr="00FA7131" w:rsidRDefault="00D326AB" w:rsidP="00D326AB">
      <w:pPr>
        <w:rPr>
          <w:rFonts w:eastAsiaTheme="minorEastAsia"/>
          <w:lang w:val="en-US"/>
        </w:rPr>
      </w:pPr>
      <w:r w:rsidRPr="00FA7131">
        <w:rPr>
          <w:rFonts w:eastAsiaTheme="minorEastAsia"/>
          <w:lang w:val="en-US"/>
        </w:rPr>
        <w:t xml:space="preserve">Option 1. No new capability needs to be introduced to distinguish the applicable MPR requirements. </w:t>
      </w:r>
    </w:p>
    <w:p w14:paraId="3C337BB5" w14:textId="77777777" w:rsidR="00D326AB" w:rsidRPr="00FA7131" w:rsidRDefault="00D326AB" w:rsidP="00D326AB">
      <w:pPr>
        <w:rPr>
          <w:rFonts w:eastAsiaTheme="minorEastAsia"/>
          <w:b/>
          <w:highlight w:val="green"/>
          <w:lang w:val="en-US"/>
        </w:rPr>
      </w:pPr>
      <w:r w:rsidRPr="00FA7131">
        <w:rPr>
          <w:rFonts w:eastAsiaTheme="minorEastAsia"/>
          <w:b/>
          <w:highlight w:val="green"/>
          <w:lang w:val="en-US"/>
        </w:rPr>
        <w:t>Agreement:</w:t>
      </w:r>
    </w:p>
    <w:p w14:paraId="1E1D9C75" w14:textId="77777777" w:rsidR="00D326AB" w:rsidRPr="00FA7131" w:rsidRDefault="00D326AB" w:rsidP="00D326AB">
      <w:pPr>
        <w:rPr>
          <w:rFonts w:eastAsiaTheme="minorEastAsia"/>
          <w:highlight w:val="green"/>
          <w:lang w:val="en-US"/>
        </w:rPr>
      </w:pPr>
      <w:r w:rsidRPr="00FA7131">
        <w:rPr>
          <w:rFonts w:eastAsiaTheme="minorEastAsia"/>
          <w:highlight w:val="green"/>
          <w:lang w:val="en-US"/>
        </w:rPr>
        <w:t>No new capability needs to be introduced to distinguish the applicable MPR requirements.</w:t>
      </w:r>
    </w:p>
    <w:p w14:paraId="7107F5D7" w14:textId="77777777" w:rsidR="00D326AB" w:rsidRPr="00FA7131" w:rsidRDefault="00D326AB" w:rsidP="00D326AB">
      <w:pPr>
        <w:pStyle w:val="a"/>
        <w:widowControl w:val="0"/>
        <w:numPr>
          <w:ilvl w:val="0"/>
          <w:numId w:val="42"/>
        </w:numPr>
        <w:adjustRightInd w:val="0"/>
        <w:spacing w:after="180"/>
        <w:jc w:val="both"/>
        <w:rPr>
          <w:rFonts w:eastAsiaTheme="minorEastAsia"/>
          <w:szCs w:val="20"/>
          <w:highlight w:val="green"/>
        </w:rPr>
      </w:pPr>
      <w:r w:rsidRPr="00FA7131">
        <w:rPr>
          <w:rFonts w:eastAsiaTheme="minorEastAsia"/>
          <w:szCs w:val="20"/>
          <w:highlight w:val="green"/>
        </w:rPr>
        <w:t>The existing capability can be reused to ensure correctly mapping the separate requirements to UE</w:t>
      </w:r>
    </w:p>
    <w:p w14:paraId="596F21EE" w14:textId="77777777" w:rsidR="00D326AB" w:rsidRPr="00FA7131" w:rsidRDefault="00D326AB" w:rsidP="00D326AB">
      <w:pPr>
        <w:rPr>
          <w:b/>
          <w:lang w:val="en-US" w:eastAsia="zh-CN"/>
        </w:rPr>
      </w:pPr>
    </w:p>
    <w:p w14:paraId="177585CC" w14:textId="77777777" w:rsidR="00D326AB" w:rsidRPr="00FA7131" w:rsidRDefault="00D326AB" w:rsidP="00D326AB">
      <w:pPr>
        <w:rPr>
          <w:b/>
          <w:u w:val="single"/>
          <w:lang w:eastAsia="zh-CN"/>
        </w:rPr>
      </w:pPr>
      <w:r w:rsidRPr="00FA7131">
        <w:rPr>
          <w:b/>
          <w:u w:val="single"/>
          <w:lang w:eastAsia="zh-CN"/>
        </w:rPr>
        <w:t>Issue 2-4: MPR for 23+23, 26+26dBm</w:t>
      </w:r>
    </w:p>
    <w:p w14:paraId="129AB0E3" w14:textId="77777777" w:rsidR="00D326AB" w:rsidRPr="00FA7131" w:rsidRDefault="00D326AB" w:rsidP="00D326AB">
      <w:pPr>
        <w:rPr>
          <w:rFonts w:eastAsiaTheme="minorEastAsia"/>
          <w:lang w:val="en-US"/>
        </w:rPr>
      </w:pPr>
      <w:r w:rsidRPr="00FA7131">
        <w:rPr>
          <w:rFonts w:eastAsiaTheme="minorEastAsia"/>
          <w:lang w:val="en-US"/>
        </w:rPr>
        <w:t>Candidate options:</w:t>
      </w:r>
    </w:p>
    <w:p w14:paraId="5380BCC5"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 xml:space="preserve">Option 1. 1T PC2 MPR for CA is applied (i.e. </w:t>
      </w:r>
      <w:r w:rsidRPr="00FA7131">
        <w:rPr>
          <w:bCs/>
        </w:rPr>
        <w:t>Current MPR in 6.2A.2 for PC2</w:t>
      </w:r>
      <w:r w:rsidRPr="00FA7131">
        <w:rPr>
          <w:rFonts w:eastAsiaTheme="minorEastAsia"/>
        </w:rPr>
        <w:t>)</w:t>
      </w:r>
    </w:p>
    <w:p w14:paraId="0CD6B646"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2. Depends on whether TxD is indicated, i.e.</w:t>
      </w:r>
    </w:p>
    <w:p w14:paraId="241B53B4" w14:textId="77777777" w:rsidR="00D326AB" w:rsidRPr="00FA7131" w:rsidRDefault="00D326AB" w:rsidP="00D326AB">
      <w:pPr>
        <w:widowControl w:val="0"/>
        <w:numPr>
          <w:ilvl w:val="2"/>
          <w:numId w:val="34"/>
        </w:numPr>
        <w:tabs>
          <w:tab w:val="num" w:pos="1440"/>
          <w:tab w:val="num" w:pos="1701"/>
        </w:tabs>
        <w:overflowPunct/>
        <w:autoSpaceDE/>
        <w:autoSpaceDN/>
        <w:textAlignment w:val="auto"/>
        <w:rPr>
          <w:rFonts w:eastAsiaTheme="minorEastAsia"/>
        </w:rPr>
      </w:pPr>
      <w:r w:rsidRPr="00FA7131">
        <w:rPr>
          <w:rFonts w:eastAsiaTheme="minorEastAsia"/>
        </w:rPr>
        <w:t xml:space="preserve">1T PC2 MPR for CA w/o TxD </w:t>
      </w:r>
    </w:p>
    <w:p w14:paraId="4766E3AD" w14:textId="77777777" w:rsidR="00D326AB" w:rsidRPr="00FA7131" w:rsidRDefault="00D326AB" w:rsidP="00D326AB">
      <w:pPr>
        <w:widowControl w:val="0"/>
        <w:numPr>
          <w:ilvl w:val="2"/>
          <w:numId w:val="34"/>
        </w:numPr>
        <w:tabs>
          <w:tab w:val="num" w:pos="1440"/>
          <w:tab w:val="num" w:pos="1701"/>
        </w:tabs>
        <w:overflowPunct/>
        <w:autoSpaceDE/>
        <w:autoSpaceDN/>
        <w:textAlignment w:val="auto"/>
        <w:rPr>
          <w:rFonts w:eastAsiaTheme="minorEastAsia"/>
        </w:rPr>
      </w:pPr>
      <w:r w:rsidRPr="00FA7131">
        <w:rPr>
          <w:rFonts w:eastAsiaTheme="minorEastAsia"/>
        </w:rPr>
        <w:t xml:space="preserve">2T 23+23 relaxed MPR w/ TxD </w:t>
      </w:r>
    </w:p>
    <w:p w14:paraId="51394208"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 xml:space="preserve">Option 3. </w:t>
      </w:r>
      <w:r w:rsidRPr="00FA7131">
        <w:t xml:space="preserve">Using delta requirements (i.e. </w:t>
      </w:r>
      <w:r w:rsidRPr="00FA7131">
        <w:rPr>
          <w:rFonts w:eastAsiaTheme="minorEastAsia"/>
        </w:rPr>
        <w:t>2T 23+23 relaxed MPR</w:t>
      </w:r>
      <w:r w:rsidRPr="00FA7131">
        <w:t>) for all architectures for CA+UL-MIMO</w:t>
      </w:r>
      <w:r w:rsidRPr="00FA7131">
        <w:rPr>
          <w:rFonts w:eastAsiaTheme="minorEastAsia"/>
        </w:rPr>
        <w:t>.</w:t>
      </w:r>
    </w:p>
    <w:p w14:paraId="1CA7131C" w14:textId="77777777" w:rsidR="00D326AB" w:rsidRPr="00FA7131" w:rsidRDefault="00D326AB" w:rsidP="00D326AB">
      <w:pPr>
        <w:widowControl w:val="0"/>
        <w:numPr>
          <w:ilvl w:val="1"/>
          <w:numId w:val="34"/>
        </w:numPr>
        <w:tabs>
          <w:tab w:val="num" w:pos="484"/>
          <w:tab w:val="num" w:pos="709"/>
          <w:tab w:val="num" w:pos="1440"/>
          <w:tab w:val="num" w:pos="1701"/>
        </w:tabs>
        <w:overflowPunct/>
        <w:autoSpaceDE/>
        <w:autoSpaceDN/>
        <w:ind w:leftChars="213" w:left="709" w:hanging="283"/>
        <w:textAlignment w:val="auto"/>
        <w:rPr>
          <w:rFonts w:eastAsiaTheme="minorEastAsia"/>
        </w:rPr>
      </w:pPr>
      <w:r w:rsidRPr="00FA7131">
        <w:rPr>
          <w:rFonts w:eastAsiaTheme="minorEastAsia"/>
        </w:rPr>
        <w:t>Option 4:</w:t>
      </w:r>
    </w:p>
    <w:p w14:paraId="5094E9B8" w14:textId="77777777" w:rsidR="00D326AB" w:rsidRPr="00FA7131" w:rsidRDefault="00D326AB" w:rsidP="00D326AB">
      <w:pPr>
        <w:widowControl w:val="0"/>
        <w:numPr>
          <w:ilvl w:val="2"/>
          <w:numId w:val="34"/>
        </w:numPr>
        <w:tabs>
          <w:tab w:val="num" w:pos="1440"/>
          <w:tab w:val="num" w:pos="1701"/>
        </w:tabs>
        <w:overflowPunct/>
        <w:autoSpaceDE/>
        <w:autoSpaceDN/>
        <w:textAlignment w:val="auto"/>
        <w:rPr>
          <w:rFonts w:eastAsiaTheme="minorEastAsia"/>
          <w:lang w:val="en-US"/>
        </w:rPr>
      </w:pPr>
      <w:r w:rsidRPr="00FA7131">
        <w:rPr>
          <w:rFonts w:eastAsiaTheme="minorEastAsia"/>
          <w:lang w:val="en-US"/>
        </w:rPr>
        <w:t>If PC2 UL contiguous CA and UL MIMO being used simultaneously, MPR for 2T 23+23</w:t>
      </w:r>
    </w:p>
    <w:p w14:paraId="7BD71BCB" w14:textId="77777777" w:rsidR="00D326AB" w:rsidRPr="00FA7131" w:rsidRDefault="00D326AB" w:rsidP="00D326AB">
      <w:pPr>
        <w:widowControl w:val="0"/>
        <w:numPr>
          <w:ilvl w:val="2"/>
          <w:numId w:val="34"/>
        </w:numPr>
        <w:tabs>
          <w:tab w:val="num" w:pos="709"/>
          <w:tab w:val="num" w:pos="1440"/>
          <w:tab w:val="num" w:pos="1701"/>
        </w:tabs>
        <w:overflowPunct/>
        <w:autoSpaceDE/>
        <w:autoSpaceDN/>
        <w:textAlignment w:val="auto"/>
        <w:rPr>
          <w:rFonts w:eastAsiaTheme="minorEastAsia"/>
        </w:rPr>
      </w:pPr>
      <w:r w:rsidRPr="00FA7131">
        <w:rPr>
          <w:rFonts w:eastAsiaTheme="minorEastAsia"/>
          <w:lang w:val="en-US"/>
        </w:rPr>
        <w:t>If PC2 UL contiguous CA but UL MIMO NOT being used simultaneously, MPR for 1T PC2</w:t>
      </w:r>
      <w:r w:rsidRPr="00FA7131">
        <w:rPr>
          <w:rFonts w:eastAsiaTheme="minorEastAsia"/>
          <w:lang w:val="en-US"/>
        </w:rPr>
        <w:sym w:font="Wingdings" w:char="F0E0"/>
      </w:r>
      <w:r w:rsidRPr="00FA7131">
        <w:rPr>
          <w:rFonts w:eastAsiaTheme="minorEastAsia"/>
          <w:lang w:val="en-US"/>
        </w:rPr>
        <w:t>Option 1</w:t>
      </w:r>
    </w:p>
    <w:p w14:paraId="065246CA" w14:textId="77777777" w:rsidR="00D326AB" w:rsidRPr="00FA7131" w:rsidRDefault="00D326AB" w:rsidP="00D326AB">
      <w:pPr>
        <w:rPr>
          <w:b/>
          <w:lang w:val="en-US" w:eastAsia="en-US"/>
        </w:rPr>
      </w:pPr>
      <w:r w:rsidRPr="00FA7131">
        <w:rPr>
          <w:rFonts w:hint="eastAsia"/>
          <w:b/>
          <w:lang w:val="en-US" w:eastAsia="en-US"/>
        </w:rPr>
        <w:t>D</w:t>
      </w:r>
      <w:r w:rsidRPr="00FA7131">
        <w:rPr>
          <w:b/>
          <w:lang w:val="en-US" w:eastAsia="en-US"/>
        </w:rPr>
        <w:t>iscussions:</w:t>
      </w:r>
    </w:p>
    <w:p w14:paraId="1D727998" w14:textId="77777777" w:rsidR="00D326AB" w:rsidRPr="00FA7131" w:rsidRDefault="00D326AB" w:rsidP="00D326AB">
      <w:pPr>
        <w:rPr>
          <w:lang w:val="en-US" w:eastAsia="en-US"/>
        </w:rPr>
      </w:pPr>
      <w:r w:rsidRPr="00FA7131">
        <w:rPr>
          <w:lang w:val="en-US" w:eastAsia="en-US"/>
        </w:rPr>
        <w:t>Skyworks: what we do not have is how to map them to UE based on the existing signaling. The same thing for 26+26, which does not require any MPR.</w:t>
      </w:r>
    </w:p>
    <w:p w14:paraId="4BAF7743" w14:textId="77777777" w:rsidR="00D326AB" w:rsidRPr="00FA7131" w:rsidRDefault="00D326AB" w:rsidP="00D326AB">
      <w:pPr>
        <w:rPr>
          <w:lang w:val="en-US"/>
        </w:rPr>
      </w:pPr>
      <w:r w:rsidRPr="00FA7131">
        <w:rPr>
          <w:lang w:val="en-US"/>
        </w:rPr>
        <w:t>Samsung: one set of requirements should be applied to all the three architectures. If UL CA with MIMO, then 23+23 requirement will be applied.</w:t>
      </w:r>
    </w:p>
    <w:p w14:paraId="257F2447" w14:textId="77777777" w:rsidR="00D326AB" w:rsidRPr="00FA7131" w:rsidRDefault="00D326AB" w:rsidP="00D326AB">
      <w:pPr>
        <w:rPr>
          <w:lang w:val="en-US"/>
        </w:rPr>
      </w:pPr>
      <w:r w:rsidRPr="00FA7131">
        <w:rPr>
          <w:lang w:val="en-US"/>
        </w:rPr>
        <w:t>Huawei: We agree with Samsung observation but we have already had agreement for TxD. If we adopt the same principle, the requirement with UL-MIMO would be easier.</w:t>
      </w:r>
    </w:p>
    <w:p w14:paraId="199F7097" w14:textId="77777777" w:rsidR="00D326AB" w:rsidRPr="00FA7131" w:rsidRDefault="00D326AB" w:rsidP="00D326AB">
      <w:pPr>
        <w:rPr>
          <w:lang w:val="en-US"/>
        </w:rPr>
      </w:pPr>
      <w:r w:rsidRPr="00FA7131">
        <w:rPr>
          <w:lang w:val="en-US"/>
        </w:rPr>
        <w:t>Qualcomm: on 26+26 MPR, we are not sure if the modified MPR is the way forward for 26+26.</w:t>
      </w:r>
    </w:p>
    <w:p w14:paraId="14AF1E8F" w14:textId="77777777" w:rsidR="00D326AB" w:rsidRPr="00FA7131" w:rsidRDefault="00D326AB" w:rsidP="00D326AB">
      <w:pPr>
        <w:rPr>
          <w:lang w:val="en-US"/>
        </w:rPr>
      </w:pPr>
      <w:r w:rsidRPr="00FA7131">
        <w:rPr>
          <w:lang w:val="en-US"/>
        </w:rPr>
        <w:t>Skyworks: We put the requirement based on worst case. TxD is undefined. The previous agreement is that we use the same MPR and the same architecture.</w:t>
      </w:r>
    </w:p>
    <w:p w14:paraId="1D34154A" w14:textId="77777777" w:rsidR="00D326AB" w:rsidRPr="00FA7131" w:rsidRDefault="00D326AB" w:rsidP="00D326AB">
      <w:pPr>
        <w:rPr>
          <w:lang w:val="en-US"/>
        </w:rPr>
      </w:pPr>
      <w:r w:rsidRPr="00FA7131">
        <w:rPr>
          <w:lang w:val="en-US"/>
        </w:rPr>
        <w:t>Qualcomm: For third bullet, it does not mean that the same implementation. Modified MPR is a new signaling.</w:t>
      </w:r>
    </w:p>
    <w:p w14:paraId="72217A57" w14:textId="77777777" w:rsidR="00D326AB" w:rsidRPr="00FA7131" w:rsidRDefault="00D326AB" w:rsidP="00D326AB">
      <w:pPr>
        <w:rPr>
          <w:lang w:val="en-US"/>
        </w:rPr>
      </w:pPr>
      <w:r w:rsidRPr="00FA7131">
        <w:rPr>
          <w:lang w:val="en-US"/>
        </w:rPr>
        <w:t>LGE: support Samsung comment.</w:t>
      </w:r>
    </w:p>
    <w:p w14:paraId="095F603B" w14:textId="77777777" w:rsidR="00D326AB" w:rsidRPr="00FA7131" w:rsidRDefault="00D326AB" w:rsidP="00D326AB">
      <w:pPr>
        <w:rPr>
          <w:rFonts w:eastAsiaTheme="minorEastAsia"/>
          <w:b/>
          <w:highlight w:val="green"/>
          <w:lang w:val="en-US"/>
        </w:rPr>
      </w:pPr>
      <w:r w:rsidRPr="00FA7131">
        <w:rPr>
          <w:rFonts w:eastAsiaTheme="minorEastAsia"/>
          <w:b/>
          <w:highlight w:val="green"/>
          <w:lang w:val="en-US"/>
        </w:rPr>
        <w:t xml:space="preserve">Agreement: </w:t>
      </w:r>
    </w:p>
    <w:p w14:paraId="2AFB7E64" w14:textId="77777777" w:rsidR="00D326AB" w:rsidRPr="00FA7131" w:rsidRDefault="00D326AB" w:rsidP="00D326AB">
      <w:pPr>
        <w:pStyle w:val="a"/>
        <w:widowControl w:val="0"/>
        <w:numPr>
          <w:ilvl w:val="0"/>
          <w:numId w:val="42"/>
        </w:numPr>
        <w:adjustRightInd w:val="0"/>
        <w:spacing w:after="180"/>
        <w:jc w:val="both"/>
        <w:rPr>
          <w:szCs w:val="20"/>
          <w:highlight w:val="green"/>
          <w:lang w:eastAsia="en-US"/>
        </w:rPr>
      </w:pPr>
      <w:r w:rsidRPr="00FA7131">
        <w:rPr>
          <w:szCs w:val="20"/>
          <w:highlight w:val="green"/>
          <w:lang w:eastAsia="en-US"/>
        </w:rPr>
        <w:t xml:space="preserve">MPR for 1T PC2 is applied for PC2 UL </w:t>
      </w:r>
      <w:r w:rsidRPr="00FA7131">
        <w:rPr>
          <w:rFonts w:eastAsiaTheme="minorEastAsia"/>
          <w:szCs w:val="20"/>
          <w:highlight w:val="green"/>
        </w:rPr>
        <w:t>contiguous</w:t>
      </w:r>
      <w:r w:rsidRPr="00FA7131">
        <w:rPr>
          <w:szCs w:val="20"/>
          <w:highlight w:val="green"/>
          <w:lang w:eastAsia="en-US"/>
        </w:rPr>
        <w:t xml:space="preserve"> CA w/o UL MIMO or TxD indication</w:t>
      </w:r>
    </w:p>
    <w:p w14:paraId="0D2C9CB2" w14:textId="77777777" w:rsidR="00D326AB" w:rsidRPr="00FA7131" w:rsidRDefault="00D326AB" w:rsidP="00D326AB">
      <w:pPr>
        <w:pStyle w:val="a"/>
        <w:widowControl w:val="0"/>
        <w:numPr>
          <w:ilvl w:val="0"/>
          <w:numId w:val="42"/>
        </w:numPr>
        <w:adjustRightInd w:val="0"/>
        <w:spacing w:after="180"/>
        <w:jc w:val="both"/>
        <w:rPr>
          <w:szCs w:val="20"/>
          <w:highlight w:val="green"/>
          <w:lang w:eastAsia="en-US"/>
        </w:rPr>
      </w:pPr>
      <w:r w:rsidRPr="00FA7131">
        <w:rPr>
          <w:szCs w:val="20"/>
          <w:highlight w:val="green"/>
          <w:lang w:eastAsia="en-US"/>
        </w:rPr>
        <w:t>MPR for 2T 23+23 is applied for PC2 UL contiguous CA with UL MIMO and/or TxD indication</w:t>
      </w:r>
    </w:p>
    <w:p w14:paraId="03840E64" w14:textId="77777777" w:rsidR="00D326AB" w:rsidRPr="00FA7131" w:rsidRDefault="00D326AB" w:rsidP="00D326AB">
      <w:pPr>
        <w:rPr>
          <w:lang w:val="en-US"/>
        </w:rPr>
      </w:pPr>
      <w:r w:rsidRPr="00FA7131">
        <w:rPr>
          <w:lang w:val="en-US"/>
        </w:rPr>
        <w:t>Skyworks: 26+26 and 23+23 are the bas</w:t>
      </w:r>
      <w:r>
        <w:rPr>
          <w:lang w:val="en-US"/>
        </w:rPr>
        <w:t>eline assumptions for this work since the beginning.</w:t>
      </w:r>
    </w:p>
    <w:p w14:paraId="7C28CEDE" w14:textId="77777777" w:rsidR="00D326AB" w:rsidRDefault="00D326AB" w:rsidP="00D326AB">
      <w:pPr>
        <w:rPr>
          <w:rFonts w:ascii="Arial" w:hAnsi="Arial" w:cs="Arial"/>
          <w:b/>
          <w:lang w:val="en-US" w:eastAsia="zh-CN"/>
        </w:rPr>
      </w:pPr>
    </w:p>
    <w:p w14:paraId="449511DC" w14:textId="77777777" w:rsidR="00D326AB" w:rsidRDefault="00D326AB" w:rsidP="00D326AB">
      <w:pPr>
        <w:rPr>
          <w:rFonts w:ascii="Arial" w:hAnsi="Arial" w:cs="Arial"/>
          <w:b/>
          <w:sz w:val="24"/>
        </w:rPr>
      </w:pPr>
      <w:hyperlink r:id="rId1022" w:history="1">
        <w:r>
          <w:rPr>
            <w:rStyle w:val="ac"/>
            <w:rFonts w:ascii="Arial" w:hAnsi="Arial" w:cs="Arial"/>
            <w:b/>
            <w:sz w:val="24"/>
          </w:rPr>
          <w:t>R4-2202340</w:t>
        </w:r>
      </w:hyperlink>
      <w:r>
        <w:rPr>
          <w:b/>
          <w:lang w:val="en-US" w:eastAsia="zh-CN"/>
        </w:rPr>
        <w:tab/>
      </w:r>
      <w:r w:rsidRPr="00611D53">
        <w:rPr>
          <w:rFonts w:ascii="Arial" w:hAnsi="Arial" w:cs="Arial"/>
          <w:b/>
          <w:sz w:val="24"/>
        </w:rPr>
        <w:t>WF on PC2 intra-band NC UL CA for FR1</w:t>
      </w:r>
    </w:p>
    <w:p w14:paraId="25DAFE77"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Skyworks</w:t>
      </w:r>
    </w:p>
    <w:p w14:paraId="5D60D107"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6AFC">
        <w:rPr>
          <w:rFonts w:ascii="Arial" w:hAnsi="Arial" w:cs="Arial"/>
          <w:b/>
          <w:highlight w:val="green"/>
          <w:lang w:val="en-US" w:eastAsia="zh-CN"/>
        </w:rPr>
        <w:t>Approved.</w:t>
      </w:r>
    </w:p>
    <w:p w14:paraId="663FE36A" w14:textId="77777777" w:rsidR="00D326AB" w:rsidRPr="00876BCC" w:rsidRDefault="00D326AB" w:rsidP="00D326AB">
      <w:pPr>
        <w:rPr>
          <w:b/>
          <w:color w:val="C00000"/>
          <w:u w:val="single"/>
        </w:rPr>
      </w:pPr>
      <w:r w:rsidRPr="00876BCC">
        <w:rPr>
          <w:b/>
          <w:color w:val="C00000"/>
          <w:u w:val="single"/>
        </w:rPr>
        <w:t>GTW on Jan-21</w:t>
      </w:r>
      <w:r>
        <w:rPr>
          <w:b/>
          <w:color w:val="C00000"/>
          <w:u w:val="single"/>
        </w:rPr>
        <w:t xml:space="preserve"> for draft_</w:t>
      </w:r>
      <w:hyperlink r:id="rId1023" w:history="1">
        <w:r>
          <w:rPr>
            <w:rStyle w:val="ac"/>
            <w:b/>
          </w:rPr>
          <w:t>R4-2202340</w:t>
        </w:r>
      </w:hyperlink>
    </w:p>
    <w:p w14:paraId="3C044C99" w14:textId="77777777" w:rsidR="00D326AB" w:rsidRDefault="00D326AB" w:rsidP="00D326AB">
      <w:pPr>
        <w:rPr>
          <w:b/>
          <w:u w:val="single"/>
          <w:lang w:eastAsia="zh-CN"/>
        </w:rPr>
      </w:pPr>
      <w:r w:rsidRPr="007F4723">
        <w:rPr>
          <w:b/>
          <w:u w:val="single"/>
          <w:lang w:eastAsia="zh-CN"/>
        </w:rPr>
        <w:t>PC3 NC ULCA</w:t>
      </w:r>
    </w:p>
    <w:p w14:paraId="0BFB636D" w14:textId="77777777" w:rsidR="00D326AB" w:rsidRPr="006A7703" w:rsidRDefault="00D326AB" w:rsidP="00D326AB">
      <w:pPr>
        <w:rPr>
          <w:b/>
          <w:u w:val="single"/>
        </w:rPr>
      </w:pPr>
      <w:r w:rsidRPr="006A7703">
        <w:rPr>
          <w:b/>
          <w:u w:val="single"/>
          <w:lang w:eastAsia="zh-CN"/>
        </w:rPr>
        <w:t>Issue 3-1-2: 1CC fall-back MPR for NC UL CA</w:t>
      </w:r>
    </w:p>
    <w:p w14:paraId="4621F7E8" w14:textId="77777777" w:rsidR="00D326AB" w:rsidRPr="002913E2" w:rsidRDefault="00D326AB" w:rsidP="00D326AB">
      <w:pPr>
        <w:rPr>
          <w:b/>
          <w:lang w:eastAsia="zh-CN"/>
        </w:rPr>
      </w:pPr>
      <w:r w:rsidRPr="002913E2">
        <w:rPr>
          <w:b/>
          <w:lang w:eastAsia="zh-CN"/>
        </w:rPr>
        <w:t>Discussions</w:t>
      </w:r>
      <w:r w:rsidRPr="002913E2">
        <w:rPr>
          <w:rFonts w:hint="eastAsia"/>
          <w:b/>
          <w:lang w:eastAsia="zh-CN"/>
        </w:rPr>
        <w:t>:</w:t>
      </w:r>
    </w:p>
    <w:p w14:paraId="203058AC" w14:textId="77777777" w:rsidR="00D326AB" w:rsidRPr="006B49F3" w:rsidRDefault="00D326AB" w:rsidP="00D326AB">
      <w:pPr>
        <w:rPr>
          <w:lang w:eastAsia="zh-CN"/>
        </w:rPr>
      </w:pPr>
      <w:r w:rsidRPr="006B49F3">
        <w:rPr>
          <w:rFonts w:hint="eastAsia"/>
          <w:lang w:eastAsia="zh-CN"/>
        </w:rPr>
        <w:t>H</w:t>
      </w:r>
      <w:r w:rsidRPr="006B49F3">
        <w:rPr>
          <w:lang w:eastAsia="zh-CN"/>
        </w:rPr>
        <w:t>uawei: we would like to make sure the other issues are agreeable. We are OK with proposals.</w:t>
      </w:r>
    </w:p>
    <w:p w14:paraId="79C68CB5" w14:textId="77777777" w:rsidR="00D326AB" w:rsidRPr="006B49F3" w:rsidRDefault="00D326AB" w:rsidP="00D326AB">
      <w:pPr>
        <w:rPr>
          <w:lang w:eastAsia="zh-CN"/>
        </w:rPr>
      </w:pPr>
      <w:r w:rsidRPr="006B49F3">
        <w:rPr>
          <w:lang w:eastAsia="zh-CN"/>
        </w:rPr>
        <w:t xml:space="preserve">OPPO: OK with WF. Now we use dual PA to indicate two LO. In RAN2 306 spec, it just mentions this capability supports only two LO not mentioning DC location. We should inform that this capabilities can also indicate DC locations. </w:t>
      </w:r>
    </w:p>
    <w:p w14:paraId="5110EDDE" w14:textId="77777777" w:rsidR="00D326AB" w:rsidRPr="006B49F3" w:rsidRDefault="00D326AB" w:rsidP="00D326AB">
      <w:pPr>
        <w:rPr>
          <w:lang w:eastAsia="zh-CN"/>
        </w:rPr>
      </w:pPr>
      <w:r w:rsidRPr="006B49F3">
        <w:rPr>
          <w:lang w:eastAsia="zh-CN"/>
        </w:rPr>
        <w:t xml:space="preserve">Ericsson: For lowest MCS to highest MCS, because there is tolerance available, the failure in the conformance test is 5dB lower. From network perspective, is there any UE behaviour to be changed? If you have power backoff of 8dB the total power exceed 18dBm and you need 15dBm on each CC. </w:t>
      </w:r>
    </w:p>
    <w:p w14:paraId="11825011" w14:textId="77777777" w:rsidR="00D326AB" w:rsidRPr="006B49F3" w:rsidRDefault="00D326AB" w:rsidP="00D326AB">
      <w:pPr>
        <w:rPr>
          <w:lang w:eastAsia="zh-CN"/>
        </w:rPr>
      </w:pPr>
      <w:r w:rsidRPr="006B49F3">
        <w:rPr>
          <w:lang w:eastAsia="zh-CN"/>
        </w:rPr>
        <w:t>Skyworks: Two LO architecture only works on the restricted channel configuration up to 200MHz bandwidth separation class. When looking at the difference, the difference is A-MPR for larger location is much larger than dual PA architeure. There is very different capability for those two architectures.</w:t>
      </w:r>
    </w:p>
    <w:p w14:paraId="4F465DAA" w14:textId="77777777" w:rsidR="00D326AB" w:rsidRPr="006B49F3" w:rsidRDefault="00D326AB" w:rsidP="00D326AB">
      <w:pPr>
        <w:rPr>
          <w:lang w:eastAsia="zh-CN"/>
        </w:rPr>
      </w:pPr>
      <w:r w:rsidRPr="006B49F3">
        <w:rPr>
          <w:lang w:eastAsia="zh-CN"/>
        </w:rPr>
        <w:t>Ericsson: If Half dB difference, there is no need to indicate at all. If there is difference that network cannot configure UE, that is crucial information. 200MHz bandwidth class separation is crucial.</w:t>
      </w:r>
    </w:p>
    <w:p w14:paraId="59841328" w14:textId="77777777" w:rsidR="00D326AB" w:rsidRPr="006B49F3" w:rsidRDefault="00D326AB" w:rsidP="00D326AB">
      <w:pPr>
        <w:rPr>
          <w:lang w:eastAsia="zh-CN"/>
        </w:rPr>
      </w:pPr>
      <w:r w:rsidRPr="006B49F3">
        <w:rPr>
          <w:lang w:eastAsia="zh-CN"/>
        </w:rPr>
        <w:t>ZTE: For WF text, the requirement that UE met relies on the real RB allocation. What is impact on test design? Secondly, about dual PA case, for the second sub-bullet, 1Tx requirements are applicable which will limit the implementation. This flexibility should be allowed.</w:t>
      </w:r>
    </w:p>
    <w:p w14:paraId="3ADFBB8D" w14:textId="77777777" w:rsidR="00D326AB" w:rsidRPr="006B49F3" w:rsidRDefault="00D326AB" w:rsidP="00D326AB">
      <w:pPr>
        <w:rPr>
          <w:lang w:eastAsia="zh-CN"/>
        </w:rPr>
      </w:pPr>
      <w:r w:rsidRPr="006B49F3">
        <w:rPr>
          <w:lang w:eastAsia="zh-CN"/>
        </w:rPr>
        <w:t>Qualcomm: To Ericsson, I do not think dual PA is relevant and it should be bandwidth class separation which is relevant. There is no need for dual PA .. we need separation.</w:t>
      </w:r>
    </w:p>
    <w:p w14:paraId="342AD7C8" w14:textId="77777777" w:rsidR="00D326AB" w:rsidRPr="006B49F3" w:rsidRDefault="00D326AB" w:rsidP="00D326AB">
      <w:pPr>
        <w:rPr>
          <w:lang w:eastAsia="zh-CN"/>
        </w:rPr>
      </w:pPr>
      <w:r w:rsidRPr="006B49F3">
        <w:rPr>
          <w:lang w:eastAsia="zh-CN"/>
        </w:rPr>
        <w:t>Skyworks: it is not true that depending on bandwidth class separation. LO number information is also needed. 2LO has not such limitation. There is not 0.5dBm difference.</w:t>
      </w:r>
    </w:p>
    <w:p w14:paraId="6AA4D90A" w14:textId="77777777" w:rsidR="00D326AB" w:rsidRPr="006B49F3" w:rsidRDefault="00D326AB" w:rsidP="00D326AB">
      <w:pPr>
        <w:rPr>
          <w:lang w:eastAsia="zh-CN"/>
        </w:rPr>
      </w:pPr>
      <w:r w:rsidRPr="006B49F3">
        <w:rPr>
          <w:lang w:eastAsia="zh-CN"/>
        </w:rPr>
        <w:t>Ericsson: to Qualcomm, the bandwidth class can be used for that purpose. However, to indicate bandwidth class is consistent with UE implementation. That is the function of architecture.</w:t>
      </w:r>
    </w:p>
    <w:p w14:paraId="5127361D" w14:textId="77777777" w:rsidR="00D326AB" w:rsidRPr="006B49F3" w:rsidRDefault="00D326AB" w:rsidP="00D326AB">
      <w:pPr>
        <w:rPr>
          <w:lang w:eastAsia="zh-CN"/>
        </w:rPr>
      </w:pPr>
      <w:r w:rsidRPr="006B49F3">
        <w:rPr>
          <w:lang w:eastAsia="zh-CN"/>
        </w:rPr>
        <w:t>Huawei: agree with Skyworks. The WF is for test applicability. We can use applicability.</w:t>
      </w:r>
    </w:p>
    <w:p w14:paraId="6853DC6F" w14:textId="77777777" w:rsidR="00D326AB" w:rsidRPr="006B49F3" w:rsidRDefault="00D326AB" w:rsidP="00D326AB">
      <w:pPr>
        <w:rPr>
          <w:lang w:eastAsia="zh-CN"/>
        </w:rPr>
      </w:pPr>
      <w:r w:rsidRPr="006B49F3">
        <w:rPr>
          <w:lang w:eastAsia="zh-CN"/>
        </w:rPr>
        <w:t>LGE: the simple way is to define only two LO case in Rel-17. The other can be discussed in Rel-18.</w:t>
      </w:r>
    </w:p>
    <w:p w14:paraId="743C8FB9" w14:textId="77777777" w:rsidR="00D326AB" w:rsidRPr="006B49F3" w:rsidRDefault="00D326AB" w:rsidP="00D326AB">
      <w:pPr>
        <w:rPr>
          <w:lang w:eastAsia="zh-CN"/>
        </w:rPr>
      </w:pPr>
      <w:r w:rsidRPr="006B49F3">
        <w:rPr>
          <w:lang w:eastAsia="zh-CN"/>
        </w:rPr>
        <w:t>Qualcomm: CR should be updated. There is no mention about the gap bandwidth.</w:t>
      </w:r>
    </w:p>
    <w:p w14:paraId="5262A0A5" w14:textId="77777777" w:rsidR="00D326AB" w:rsidRPr="006B49F3" w:rsidRDefault="00D326AB" w:rsidP="00D326AB">
      <w:pPr>
        <w:rPr>
          <w:lang w:eastAsia="zh-CN"/>
        </w:rPr>
      </w:pPr>
      <w:r w:rsidRPr="006B49F3">
        <w:rPr>
          <w:lang w:eastAsia="zh-CN"/>
        </w:rPr>
        <w:t>Ericsson: to Skyworks, LO PA architecture has any impact on network CA configuration. That part should be made clear. In conformance, we should consider tolerance.</w:t>
      </w:r>
    </w:p>
    <w:p w14:paraId="2CB9BE46" w14:textId="77777777" w:rsidR="00D326AB" w:rsidRPr="006B49F3" w:rsidRDefault="00D326AB" w:rsidP="00D326AB">
      <w:pPr>
        <w:rPr>
          <w:lang w:eastAsia="zh-CN"/>
        </w:rPr>
      </w:pPr>
      <w:r w:rsidRPr="006B49F3">
        <w:rPr>
          <w:lang w:eastAsia="zh-CN"/>
        </w:rPr>
        <w:t>Skyworks: without restriction, 1LO needs infinite MPR.</w:t>
      </w:r>
    </w:p>
    <w:p w14:paraId="6CC53F38" w14:textId="77777777" w:rsidR="00D326AB" w:rsidRPr="00D04850" w:rsidRDefault="00D326AB" w:rsidP="00D326AB">
      <w:pPr>
        <w:rPr>
          <w:rFonts w:eastAsiaTheme="minorEastAsia"/>
          <w:b/>
          <w:iCs/>
          <w:lang w:eastAsia="zh-CN"/>
        </w:rPr>
      </w:pPr>
      <w:r w:rsidRPr="00D04850">
        <w:rPr>
          <w:rFonts w:eastAsiaTheme="minorEastAsia" w:hint="eastAsia"/>
          <w:b/>
          <w:iCs/>
          <w:highlight w:val="green"/>
          <w:lang w:eastAsia="zh-CN"/>
        </w:rPr>
        <w:t>A</w:t>
      </w:r>
      <w:r w:rsidRPr="00D04850">
        <w:rPr>
          <w:rFonts w:eastAsiaTheme="minorEastAsia"/>
          <w:b/>
          <w:iCs/>
          <w:highlight w:val="green"/>
          <w:lang w:eastAsia="zh-CN"/>
        </w:rPr>
        <w:t>greement:</w:t>
      </w:r>
    </w:p>
    <w:p w14:paraId="66174599" w14:textId="77777777" w:rsidR="00D326AB" w:rsidRPr="006B49F3" w:rsidRDefault="00D326AB" w:rsidP="00D326AB">
      <w:pPr>
        <w:rPr>
          <w:iCs/>
          <w:highlight w:val="green"/>
        </w:rPr>
      </w:pPr>
      <w:r w:rsidRPr="006B49F3">
        <w:rPr>
          <w:iCs/>
          <w:highlight w:val="green"/>
        </w:rPr>
        <w:t>WF on 2CC and 1CC fallback PC3 MPR mapping</w:t>
      </w:r>
      <w:r w:rsidRPr="006B49F3">
        <w:rPr>
          <w:highlight w:val="green"/>
        </w:rPr>
        <w:t xml:space="preserve"> for a UE configured for intra-band non-contiguous UL CA</w:t>
      </w:r>
      <w:r w:rsidRPr="006B49F3">
        <w:rPr>
          <w:iCs/>
          <w:highlight w:val="green"/>
        </w:rPr>
        <w:t>:</w:t>
      </w:r>
    </w:p>
    <w:p w14:paraId="25D5DAF8" w14:textId="77777777" w:rsidR="00D326AB" w:rsidRPr="006B49F3" w:rsidRDefault="00D326AB" w:rsidP="00D326AB">
      <w:pPr>
        <w:pStyle w:val="a"/>
        <w:numPr>
          <w:ilvl w:val="0"/>
          <w:numId w:val="36"/>
        </w:numPr>
        <w:overflowPunct w:val="0"/>
        <w:autoSpaceDE w:val="0"/>
        <w:autoSpaceDN w:val="0"/>
        <w:adjustRightInd w:val="0"/>
        <w:spacing w:after="180"/>
        <w:textAlignment w:val="baseline"/>
        <w:rPr>
          <w:iCs/>
          <w:highlight w:val="green"/>
        </w:rPr>
      </w:pPr>
      <w:r w:rsidRPr="006B49F3">
        <w:rPr>
          <w:highlight w:val="green"/>
        </w:rPr>
        <w:t xml:space="preserve">When </w:t>
      </w:r>
      <w:r w:rsidRPr="006B49F3">
        <w:rPr>
          <w:i/>
          <w:highlight w:val="green"/>
        </w:rPr>
        <w:t>dualPA-Architecture</w:t>
      </w:r>
      <w:r w:rsidRPr="006B49F3">
        <w:rPr>
          <w:iCs/>
          <w:highlight w:val="green"/>
        </w:rPr>
        <w:t xml:space="preserve"> is reported (2LO case)</w:t>
      </w:r>
      <w:r w:rsidRPr="006B49F3">
        <w:rPr>
          <w:highlight w:val="green"/>
        </w:rPr>
        <w:t xml:space="preserve"> and is </w:t>
      </w:r>
      <w:r w:rsidRPr="006B49F3">
        <w:rPr>
          <w:rFonts w:eastAsiaTheme="minorEastAsia"/>
          <w:szCs w:val="21"/>
          <w:highlight w:val="green"/>
        </w:rPr>
        <w:t>applicable to any bandwidth separation class and any gap bandwidth</w:t>
      </w:r>
    </w:p>
    <w:p w14:paraId="183E3483" w14:textId="77777777" w:rsidR="00D326AB" w:rsidRPr="006B49F3" w:rsidRDefault="00D326AB" w:rsidP="00D326AB">
      <w:pPr>
        <w:pStyle w:val="a"/>
        <w:numPr>
          <w:ilvl w:val="1"/>
          <w:numId w:val="36"/>
        </w:numPr>
        <w:overflowPunct w:val="0"/>
        <w:autoSpaceDE w:val="0"/>
        <w:autoSpaceDN w:val="0"/>
        <w:adjustRightInd w:val="0"/>
        <w:spacing w:after="180"/>
        <w:textAlignment w:val="baseline"/>
        <w:rPr>
          <w:iCs/>
          <w:highlight w:val="green"/>
        </w:rPr>
      </w:pPr>
      <w:r w:rsidRPr="006B49F3">
        <w:rPr>
          <w:iCs/>
          <w:highlight w:val="green"/>
        </w:rPr>
        <w:t>W</w:t>
      </w:r>
      <w:r w:rsidRPr="006B49F3">
        <w:rPr>
          <w:highlight w:val="green"/>
        </w:rPr>
        <w:t>hen RBs are allocated in both CC MPR in section 6.2A.2.2 of R17 38.101-1 applies</w:t>
      </w:r>
    </w:p>
    <w:p w14:paraId="257145F5" w14:textId="77777777" w:rsidR="00D326AB" w:rsidRPr="006B49F3" w:rsidRDefault="00D326AB" w:rsidP="00D326AB">
      <w:pPr>
        <w:pStyle w:val="a"/>
        <w:numPr>
          <w:ilvl w:val="1"/>
          <w:numId w:val="36"/>
        </w:numPr>
        <w:overflowPunct w:val="0"/>
        <w:autoSpaceDE w:val="0"/>
        <w:autoSpaceDN w:val="0"/>
        <w:adjustRightInd w:val="0"/>
        <w:spacing w:after="180"/>
        <w:textAlignment w:val="baseline"/>
        <w:rPr>
          <w:iCs/>
          <w:highlight w:val="green"/>
        </w:rPr>
      </w:pPr>
      <w:r w:rsidRPr="006B49F3">
        <w:rPr>
          <w:highlight w:val="green"/>
        </w:rPr>
        <w:t xml:space="preserve">When RBs are allocated only in one CC, </w:t>
      </w:r>
      <w:r w:rsidRPr="006B49F3">
        <w:rPr>
          <w:iCs/>
          <w:highlight w:val="green"/>
        </w:rPr>
        <w:t xml:space="preserve">the MPR in Table </w:t>
      </w:r>
      <w:r w:rsidRPr="006B49F3">
        <w:rPr>
          <w:highlight w:val="green"/>
        </w:rPr>
        <w:t xml:space="preserve">6.2.2-1 of R17 38.101-1 applies </w:t>
      </w:r>
    </w:p>
    <w:p w14:paraId="05957C9C" w14:textId="77777777" w:rsidR="00D326AB" w:rsidRPr="006B49F3" w:rsidRDefault="00D326AB" w:rsidP="00D326AB">
      <w:pPr>
        <w:pStyle w:val="a"/>
        <w:numPr>
          <w:ilvl w:val="0"/>
          <w:numId w:val="36"/>
        </w:numPr>
        <w:overflowPunct w:val="0"/>
        <w:autoSpaceDE w:val="0"/>
        <w:autoSpaceDN w:val="0"/>
        <w:adjustRightInd w:val="0"/>
        <w:spacing w:after="180"/>
        <w:textAlignment w:val="baseline"/>
        <w:rPr>
          <w:iCs/>
          <w:highlight w:val="green"/>
        </w:rPr>
      </w:pPr>
      <w:r w:rsidRPr="006B49F3">
        <w:rPr>
          <w:highlight w:val="green"/>
        </w:rPr>
        <w:t xml:space="preserve">When </w:t>
      </w:r>
      <w:r w:rsidRPr="006B49F3">
        <w:rPr>
          <w:i/>
          <w:highlight w:val="green"/>
        </w:rPr>
        <w:t>dualPA-Architecture</w:t>
      </w:r>
      <w:r w:rsidRPr="006B49F3">
        <w:rPr>
          <w:iCs/>
          <w:highlight w:val="green"/>
        </w:rPr>
        <w:t xml:space="preserve"> is absent (1LO case)</w:t>
      </w:r>
      <w:r w:rsidRPr="006B49F3">
        <w:rPr>
          <w:highlight w:val="green"/>
        </w:rPr>
        <w:t xml:space="preserve"> and is applicable only to </w:t>
      </w:r>
      <w:r w:rsidRPr="006B49F3">
        <w:rPr>
          <w:rFonts w:eastAsiaTheme="minorEastAsia"/>
          <w:szCs w:val="21"/>
          <w:highlight w:val="green"/>
        </w:rPr>
        <w:t>bandwidth separation class ≤ 200MHz AND Gap Bandwidth ≤ aggregated BW</w:t>
      </w:r>
    </w:p>
    <w:p w14:paraId="52DA0D6A" w14:textId="77777777" w:rsidR="00D326AB" w:rsidRPr="006B49F3" w:rsidRDefault="00D326AB" w:rsidP="00D326AB">
      <w:pPr>
        <w:pStyle w:val="a"/>
        <w:numPr>
          <w:ilvl w:val="1"/>
          <w:numId w:val="36"/>
        </w:numPr>
        <w:overflowPunct w:val="0"/>
        <w:autoSpaceDE w:val="0"/>
        <w:autoSpaceDN w:val="0"/>
        <w:adjustRightInd w:val="0"/>
        <w:spacing w:after="180"/>
        <w:textAlignment w:val="baseline"/>
        <w:rPr>
          <w:iCs/>
          <w:highlight w:val="green"/>
        </w:rPr>
      </w:pPr>
      <w:r w:rsidRPr="006B49F3">
        <w:rPr>
          <w:iCs/>
          <w:highlight w:val="green"/>
        </w:rPr>
        <w:t>W</w:t>
      </w:r>
      <w:r w:rsidRPr="006B49F3">
        <w:rPr>
          <w:highlight w:val="green"/>
        </w:rPr>
        <w:t>hen RBs are allocated in both CC MPR in section 6.2A.2.2 of R17 38.101-1 applies</w:t>
      </w:r>
    </w:p>
    <w:p w14:paraId="124183D0" w14:textId="77777777" w:rsidR="00D326AB" w:rsidRPr="006B49F3" w:rsidRDefault="00D326AB" w:rsidP="00D326AB">
      <w:pPr>
        <w:pStyle w:val="a"/>
        <w:numPr>
          <w:ilvl w:val="1"/>
          <w:numId w:val="36"/>
        </w:numPr>
        <w:overflowPunct w:val="0"/>
        <w:autoSpaceDE w:val="0"/>
        <w:autoSpaceDN w:val="0"/>
        <w:adjustRightInd w:val="0"/>
        <w:spacing w:after="180"/>
        <w:textAlignment w:val="baseline"/>
        <w:rPr>
          <w:iCs/>
          <w:highlight w:val="green"/>
        </w:rPr>
      </w:pPr>
      <w:r w:rsidRPr="006B49F3">
        <w:rPr>
          <w:highlight w:val="green"/>
        </w:rPr>
        <w:t xml:space="preserve">When RBs are allocated only in one CC, </w:t>
      </w:r>
      <w:r w:rsidRPr="006B49F3">
        <w:rPr>
          <w:iCs/>
          <w:highlight w:val="green"/>
        </w:rPr>
        <w:t xml:space="preserve">the MPR in Section 1.4 of WF </w:t>
      </w:r>
      <w:hyperlink r:id="rId1024" w:history="1">
        <w:r>
          <w:rPr>
            <w:rStyle w:val="ac"/>
            <w:highlight w:val="green"/>
          </w:rPr>
          <w:t>R4-2119955</w:t>
        </w:r>
      </w:hyperlink>
      <w:r w:rsidRPr="006B49F3">
        <w:rPr>
          <w:highlight w:val="green"/>
        </w:rPr>
        <w:t xml:space="preserve"> applies </w:t>
      </w:r>
    </w:p>
    <w:p w14:paraId="766A700A" w14:textId="77777777" w:rsidR="00D326AB" w:rsidRPr="004A288A" w:rsidRDefault="00D326AB" w:rsidP="00D326AB">
      <w:pPr>
        <w:rPr>
          <w:b/>
          <w:u w:val="single"/>
          <w:lang w:eastAsia="zh-CN"/>
        </w:rPr>
      </w:pPr>
      <w:r w:rsidRPr="004A288A">
        <w:rPr>
          <w:b/>
          <w:u w:val="single"/>
          <w:lang w:eastAsia="zh-CN"/>
        </w:rPr>
        <w:t>PC2 NC ULCA</w:t>
      </w:r>
    </w:p>
    <w:p w14:paraId="6C5939A6" w14:textId="77777777" w:rsidR="00D326AB" w:rsidRPr="00362142" w:rsidRDefault="00D326AB" w:rsidP="00D326AB">
      <w:pPr>
        <w:rPr>
          <w:b/>
        </w:rPr>
      </w:pPr>
      <w:r w:rsidRPr="00362142">
        <w:rPr>
          <w:b/>
        </w:rPr>
        <w:t>Discussions</w:t>
      </w:r>
      <w:r w:rsidRPr="00362142">
        <w:rPr>
          <w:rFonts w:hint="eastAsia"/>
          <w:b/>
          <w:lang w:eastAsia="zh-CN"/>
        </w:rPr>
        <w:t>:</w:t>
      </w:r>
    </w:p>
    <w:p w14:paraId="360585A0" w14:textId="77777777" w:rsidR="00D326AB" w:rsidRDefault="00D326AB" w:rsidP="00D326AB">
      <w:r>
        <w:t>OPPO: add “at least” for the first bullet.</w:t>
      </w:r>
    </w:p>
    <w:p w14:paraId="0CE40965" w14:textId="77777777" w:rsidR="00D326AB" w:rsidRDefault="00D326AB" w:rsidP="00D326AB">
      <w:r>
        <w:t>Qualcomm: Put [ ] on the Table 6.2.2-2 for further checking.</w:t>
      </w:r>
    </w:p>
    <w:p w14:paraId="234918FF" w14:textId="77777777" w:rsidR="00D326AB" w:rsidRPr="00362142" w:rsidRDefault="00D326AB" w:rsidP="00D326AB">
      <w:pPr>
        <w:rPr>
          <w:rFonts w:eastAsiaTheme="minorEastAsia"/>
          <w:b/>
          <w:highlight w:val="green"/>
          <w:lang w:eastAsia="zh-CN"/>
        </w:rPr>
      </w:pPr>
      <w:r w:rsidRPr="00362142">
        <w:rPr>
          <w:rFonts w:eastAsiaTheme="minorEastAsia" w:hint="eastAsia"/>
          <w:b/>
          <w:highlight w:val="green"/>
          <w:lang w:eastAsia="zh-CN"/>
        </w:rPr>
        <w:t>A</w:t>
      </w:r>
      <w:r w:rsidRPr="00362142">
        <w:rPr>
          <w:rFonts w:eastAsiaTheme="minorEastAsia"/>
          <w:b/>
          <w:highlight w:val="green"/>
          <w:lang w:eastAsia="zh-CN"/>
        </w:rPr>
        <w:t>greement:</w:t>
      </w:r>
    </w:p>
    <w:p w14:paraId="4650B60B" w14:textId="77777777" w:rsidR="00D326AB" w:rsidRPr="00362142" w:rsidRDefault="00D326AB" w:rsidP="00D326AB">
      <w:pPr>
        <w:rPr>
          <w:iCs/>
          <w:highlight w:val="green"/>
        </w:rPr>
      </w:pPr>
      <w:r w:rsidRPr="00362142">
        <w:rPr>
          <w:iCs/>
          <w:highlight w:val="green"/>
        </w:rPr>
        <w:t xml:space="preserve">WF on 2CC and 1CC fallback PC2 MPR mapping </w:t>
      </w:r>
      <w:r w:rsidRPr="00362142">
        <w:rPr>
          <w:highlight w:val="green"/>
        </w:rPr>
        <w:t>for a UE configured for intra-band non-contiguous UL CA:</w:t>
      </w:r>
    </w:p>
    <w:p w14:paraId="2164A1CF" w14:textId="77777777" w:rsidR="00D326AB" w:rsidRPr="00362142" w:rsidRDefault="00D326AB" w:rsidP="00D326AB">
      <w:pPr>
        <w:pStyle w:val="a"/>
        <w:numPr>
          <w:ilvl w:val="0"/>
          <w:numId w:val="38"/>
        </w:numPr>
        <w:overflowPunct w:val="0"/>
        <w:autoSpaceDE w:val="0"/>
        <w:autoSpaceDN w:val="0"/>
        <w:adjustRightInd w:val="0"/>
        <w:spacing w:after="180"/>
        <w:textAlignment w:val="baseline"/>
        <w:rPr>
          <w:iCs/>
          <w:highlight w:val="green"/>
        </w:rPr>
      </w:pPr>
      <w:r w:rsidRPr="00362142">
        <w:rPr>
          <w:iCs/>
          <w:highlight w:val="green"/>
        </w:rPr>
        <w:t xml:space="preserve">When </w:t>
      </w:r>
      <w:r w:rsidRPr="00362142">
        <w:rPr>
          <w:i/>
          <w:highlight w:val="green"/>
        </w:rPr>
        <w:t>dualPA-Architecture</w:t>
      </w:r>
      <w:r w:rsidRPr="00362142">
        <w:rPr>
          <w:iCs/>
          <w:highlight w:val="green"/>
        </w:rPr>
        <w:t xml:space="preserve"> is reported (2LO case, at least one full power PA exists, </w:t>
      </w:r>
      <w:r w:rsidRPr="00362142">
        <w:rPr>
          <w:i/>
          <w:iCs/>
          <w:highlight w:val="green"/>
        </w:rPr>
        <w:t>TxD</w:t>
      </w:r>
      <w:r w:rsidRPr="00362142">
        <w:rPr>
          <w:iCs/>
          <w:highlight w:val="green"/>
        </w:rPr>
        <w:t xml:space="preserve"> does not apply) and it is </w:t>
      </w:r>
      <w:r w:rsidRPr="00362142">
        <w:rPr>
          <w:rFonts w:eastAsiaTheme="minorEastAsia"/>
          <w:szCs w:val="21"/>
          <w:highlight w:val="green"/>
        </w:rPr>
        <w:t>applicable to any bandwidth separation class and any gap bandwidth</w:t>
      </w:r>
      <w:r w:rsidRPr="00362142">
        <w:rPr>
          <w:iCs/>
          <w:highlight w:val="green"/>
        </w:rPr>
        <w:t xml:space="preserve"> :</w:t>
      </w:r>
    </w:p>
    <w:p w14:paraId="2CA04590" w14:textId="77777777" w:rsidR="00D326AB" w:rsidRPr="00362142" w:rsidRDefault="00D326AB" w:rsidP="00D326AB">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 xml:space="preserve">PC2 MPR in section 3.3 of way forward </w:t>
      </w:r>
      <w:hyperlink r:id="rId1025" w:history="1">
        <w:r>
          <w:rPr>
            <w:rStyle w:val="ac"/>
            <w:iCs/>
            <w:highlight w:val="green"/>
          </w:rPr>
          <w:t>R4-2114948</w:t>
        </w:r>
      </w:hyperlink>
      <w:r w:rsidRPr="00362142">
        <w:rPr>
          <w:iCs/>
          <w:highlight w:val="green"/>
        </w:rPr>
        <w:t xml:space="preserve"> applies</w:t>
      </w:r>
    </w:p>
    <w:p w14:paraId="1B99641B" w14:textId="77777777" w:rsidR="00D326AB" w:rsidRPr="00362142" w:rsidRDefault="00D326AB" w:rsidP="00D326AB">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w</w:t>
      </w:r>
      <w:r w:rsidRPr="00362142">
        <w:rPr>
          <w:highlight w:val="green"/>
        </w:rPr>
        <w:t>hen RBs are allocated only in one CC,</w:t>
      </w:r>
      <w:r w:rsidRPr="00362142">
        <w:rPr>
          <w:iCs/>
          <w:highlight w:val="green"/>
        </w:rPr>
        <w:t xml:space="preserve"> Table </w:t>
      </w:r>
      <w:r w:rsidRPr="00362142">
        <w:rPr>
          <w:highlight w:val="green"/>
        </w:rPr>
        <w:t>6.2.2-2 of R17 38.101-1 applies</w:t>
      </w:r>
      <w:r w:rsidRPr="00362142">
        <w:rPr>
          <w:iCs/>
          <w:highlight w:val="green"/>
        </w:rPr>
        <w:t xml:space="preserve"> </w:t>
      </w:r>
    </w:p>
    <w:p w14:paraId="66A21B86" w14:textId="77777777" w:rsidR="00D326AB" w:rsidRPr="00362142" w:rsidRDefault="00D326AB" w:rsidP="00D326AB">
      <w:pPr>
        <w:pStyle w:val="a"/>
        <w:numPr>
          <w:ilvl w:val="0"/>
          <w:numId w:val="37"/>
        </w:numPr>
        <w:overflowPunct w:val="0"/>
        <w:autoSpaceDE w:val="0"/>
        <w:autoSpaceDN w:val="0"/>
        <w:adjustRightInd w:val="0"/>
        <w:spacing w:after="180"/>
        <w:textAlignment w:val="baseline"/>
        <w:rPr>
          <w:iCs/>
          <w:highlight w:val="green"/>
        </w:rPr>
      </w:pPr>
      <w:r w:rsidRPr="00362142">
        <w:rPr>
          <w:iCs/>
          <w:highlight w:val="green"/>
        </w:rPr>
        <w:t xml:space="preserve">When </w:t>
      </w:r>
      <w:r w:rsidRPr="00362142">
        <w:rPr>
          <w:i/>
          <w:highlight w:val="green"/>
        </w:rPr>
        <w:t>dualPA-Architecture</w:t>
      </w:r>
      <w:r w:rsidRPr="00362142">
        <w:rPr>
          <w:iCs/>
          <w:highlight w:val="green"/>
        </w:rPr>
        <w:t xml:space="preserve"> is absent (1LO case) and it is </w:t>
      </w:r>
      <w:r w:rsidRPr="00362142">
        <w:rPr>
          <w:highlight w:val="green"/>
        </w:rPr>
        <w:t xml:space="preserve">applicable only to </w:t>
      </w:r>
      <w:r w:rsidRPr="00362142">
        <w:rPr>
          <w:rFonts w:eastAsiaTheme="minorEastAsia"/>
          <w:szCs w:val="21"/>
          <w:highlight w:val="green"/>
        </w:rPr>
        <w:t>bandwidth separation class ≤ 200MHz AND Gap Bandwidth ≤ aggregated BW:</w:t>
      </w:r>
      <w:r w:rsidRPr="00362142">
        <w:rPr>
          <w:iCs/>
          <w:highlight w:val="green"/>
        </w:rPr>
        <w:t xml:space="preserve"> </w:t>
      </w:r>
    </w:p>
    <w:p w14:paraId="7406DAF6" w14:textId="77777777" w:rsidR="00D326AB" w:rsidRPr="00362142" w:rsidRDefault="00D326AB" w:rsidP="00D326AB">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 xml:space="preserve">If </w:t>
      </w:r>
      <w:r w:rsidRPr="00362142">
        <w:rPr>
          <w:i/>
          <w:iCs/>
          <w:highlight w:val="green"/>
        </w:rPr>
        <w:t>TxD</w:t>
      </w:r>
      <w:r w:rsidRPr="00362142">
        <w:rPr>
          <w:iCs/>
          <w:highlight w:val="green"/>
        </w:rPr>
        <w:t xml:space="preserve"> is signalled</w:t>
      </w:r>
    </w:p>
    <w:p w14:paraId="460B162A" w14:textId="77777777" w:rsidR="00D326AB" w:rsidRPr="00362142" w:rsidRDefault="00D326AB" w:rsidP="00D326AB">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 xml:space="preserve">the MPR in Section 1.3 of WF </w:t>
      </w:r>
      <w:hyperlink r:id="rId1026" w:history="1">
        <w:r>
          <w:rPr>
            <w:rStyle w:val="ac"/>
            <w:highlight w:val="green"/>
          </w:rPr>
          <w:t>R4-2119955</w:t>
        </w:r>
      </w:hyperlink>
      <w:r w:rsidRPr="00362142">
        <w:rPr>
          <w:highlight w:val="green"/>
        </w:rPr>
        <w:t xml:space="preserve"> applies</w:t>
      </w:r>
    </w:p>
    <w:p w14:paraId="325E1A68" w14:textId="77777777" w:rsidR="00D326AB" w:rsidRPr="00362142" w:rsidRDefault="00D326AB" w:rsidP="00D326AB">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only in one CC, </w:t>
      </w:r>
      <w:r w:rsidRPr="00362142">
        <w:rPr>
          <w:iCs/>
          <w:highlight w:val="green"/>
        </w:rPr>
        <w:t xml:space="preserve">2Tx 1CC PC2 Table in </w:t>
      </w:r>
      <w:hyperlink r:id="rId1027" w:history="1">
        <w:r>
          <w:rPr>
            <w:rStyle w:val="ac"/>
            <w:highlight w:val="green"/>
          </w:rPr>
          <w:t>R4-2119971</w:t>
        </w:r>
      </w:hyperlink>
      <w:r w:rsidRPr="00362142">
        <w:rPr>
          <w:highlight w:val="green"/>
        </w:rPr>
        <w:t xml:space="preserve"> draftCR applies</w:t>
      </w:r>
    </w:p>
    <w:p w14:paraId="5F27D6C1" w14:textId="77777777" w:rsidR="00D326AB" w:rsidRPr="00362142" w:rsidRDefault="00D326AB" w:rsidP="00D326AB">
      <w:pPr>
        <w:pStyle w:val="a"/>
        <w:numPr>
          <w:ilvl w:val="2"/>
          <w:numId w:val="37"/>
        </w:numPr>
        <w:overflowPunct w:val="0"/>
        <w:autoSpaceDE w:val="0"/>
        <w:autoSpaceDN w:val="0"/>
        <w:adjustRightInd w:val="0"/>
        <w:spacing w:after="180"/>
        <w:ind w:left="1080"/>
        <w:textAlignment w:val="baseline"/>
        <w:rPr>
          <w:iCs/>
          <w:highlight w:val="green"/>
        </w:rPr>
      </w:pPr>
      <w:r w:rsidRPr="00362142">
        <w:rPr>
          <w:iCs/>
          <w:highlight w:val="green"/>
        </w:rPr>
        <w:t xml:space="preserve">If </w:t>
      </w:r>
      <w:r w:rsidRPr="00362142">
        <w:rPr>
          <w:i/>
          <w:iCs/>
          <w:highlight w:val="green"/>
        </w:rPr>
        <w:t>TxD</w:t>
      </w:r>
      <w:r w:rsidRPr="00362142">
        <w:rPr>
          <w:iCs/>
          <w:highlight w:val="green"/>
        </w:rPr>
        <w:t xml:space="preserve"> is not signalled, 1Tx PC2 in Table </w:t>
      </w:r>
      <w:r w:rsidRPr="00362142">
        <w:rPr>
          <w:highlight w:val="green"/>
        </w:rPr>
        <w:t>6.2.2-2 applies.</w:t>
      </w:r>
    </w:p>
    <w:p w14:paraId="16669530" w14:textId="77777777" w:rsidR="00D326AB" w:rsidRPr="00362142" w:rsidRDefault="00D326AB" w:rsidP="00D326AB">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in both CC, </w:t>
      </w:r>
      <w:r w:rsidRPr="00362142">
        <w:rPr>
          <w:iCs/>
          <w:highlight w:val="green"/>
        </w:rPr>
        <w:t xml:space="preserve">the MPR in Section 1.3 of WF </w:t>
      </w:r>
      <w:hyperlink r:id="rId1028" w:history="1">
        <w:r>
          <w:rPr>
            <w:rStyle w:val="ac"/>
            <w:highlight w:val="green"/>
          </w:rPr>
          <w:t>R4-2119955</w:t>
        </w:r>
      </w:hyperlink>
      <w:r w:rsidRPr="00362142">
        <w:rPr>
          <w:highlight w:val="green"/>
        </w:rPr>
        <w:t xml:space="preserve"> applies</w:t>
      </w:r>
    </w:p>
    <w:p w14:paraId="78761B90" w14:textId="77777777" w:rsidR="00D326AB" w:rsidRPr="00362142" w:rsidRDefault="00D326AB" w:rsidP="00D326AB">
      <w:pPr>
        <w:pStyle w:val="a"/>
        <w:numPr>
          <w:ilvl w:val="2"/>
          <w:numId w:val="37"/>
        </w:numPr>
        <w:overflowPunct w:val="0"/>
        <w:autoSpaceDE w:val="0"/>
        <w:autoSpaceDN w:val="0"/>
        <w:adjustRightInd w:val="0"/>
        <w:spacing w:after="180"/>
        <w:textAlignment w:val="baseline"/>
        <w:rPr>
          <w:iCs/>
          <w:highlight w:val="green"/>
        </w:rPr>
      </w:pPr>
      <w:r w:rsidRPr="00362142">
        <w:rPr>
          <w:iCs/>
          <w:highlight w:val="green"/>
        </w:rPr>
        <w:t>w</w:t>
      </w:r>
      <w:r w:rsidRPr="00362142">
        <w:rPr>
          <w:highlight w:val="green"/>
        </w:rPr>
        <w:t xml:space="preserve">hen RBs are allocated only in one CC, </w:t>
      </w:r>
      <w:r w:rsidRPr="00362142">
        <w:rPr>
          <w:iCs/>
          <w:highlight w:val="green"/>
        </w:rPr>
        <w:t>Table [</w:t>
      </w:r>
      <w:r w:rsidRPr="00362142">
        <w:rPr>
          <w:highlight w:val="green"/>
        </w:rPr>
        <w:t>6.2.2-2] of R17 38.101-1 applies</w:t>
      </w:r>
    </w:p>
    <w:p w14:paraId="660C6E4D" w14:textId="77777777" w:rsidR="00D326AB" w:rsidRPr="005D188E" w:rsidRDefault="00D326AB" w:rsidP="00D326AB"/>
    <w:p w14:paraId="05F07E15" w14:textId="77777777" w:rsidR="00D326AB" w:rsidRDefault="00D326AB" w:rsidP="00D326AB">
      <w:pPr>
        <w:rPr>
          <w:rFonts w:ascii="Arial" w:hAnsi="Arial" w:cs="Arial"/>
          <w:b/>
          <w:sz w:val="24"/>
        </w:rPr>
      </w:pPr>
      <w:hyperlink r:id="rId1029" w:history="1">
        <w:r>
          <w:rPr>
            <w:rStyle w:val="ac"/>
            <w:rFonts w:ascii="Arial" w:hAnsi="Arial" w:cs="Arial"/>
            <w:b/>
            <w:sz w:val="24"/>
          </w:rPr>
          <w:t>R4-2202341</w:t>
        </w:r>
      </w:hyperlink>
      <w:r>
        <w:rPr>
          <w:b/>
          <w:lang w:val="en-US" w:eastAsia="zh-CN"/>
        </w:rPr>
        <w:tab/>
      </w:r>
      <w:r w:rsidRPr="00F324CD">
        <w:rPr>
          <w:rFonts w:ascii="Arial" w:hAnsi="Arial" w:cs="Arial"/>
          <w:b/>
          <w:sz w:val="24"/>
        </w:rPr>
        <w:t>WF on SCell dropping</w:t>
      </w:r>
    </w:p>
    <w:p w14:paraId="762193A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0129D445" w14:textId="77777777" w:rsidR="00D326AB" w:rsidRDefault="00D326AB" w:rsidP="00D326A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6AFC">
        <w:rPr>
          <w:rFonts w:ascii="Arial" w:hAnsi="Arial" w:cs="Arial"/>
          <w:b/>
          <w:highlight w:val="green"/>
          <w:lang w:val="en-US" w:eastAsia="zh-CN"/>
        </w:rPr>
        <w:t>Approved.</w:t>
      </w:r>
    </w:p>
    <w:p w14:paraId="3CC11EE1" w14:textId="77777777" w:rsidR="00D326AB" w:rsidRPr="00876BCC" w:rsidRDefault="00D326AB" w:rsidP="00D326AB">
      <w:pPr>
        <w:rPr>
          <w:b/>
          <w:color w:val="C00000"/>
          <w:u w:val="single"/>
        </w:rPr>
      </w:pPr>
      <w:r w:rsidRPr="00876BCC">
        <w:rPr>
          <w:b/>
          <w:color w:val="C00000"/>
          <w:u w:val="single"/>
        </w:rPr>
        <w:t>GTW on Jan-21</w:t>
      </w:r>
      <w:r>
        <w:rPr>
          <w:b/>
          <w:color w:val="C00000"/>
          <w:u w:val="single"/>
        </w:rPr>
        <w:t xml:space="preserve"> for draft_</w:t>
      </w:r>
      <w:hyperlink r:id="rId1030" w:history="1">
        <w:r>
          <w:rPr>
            <w:rStyle w:val="ac"/>
            <w:b/>
          </w:rPr>
          <w:t>R4-2202341</w:t>
        </w:r>
      </w:hyperlink>
    </w:p>
    <w:p w14:paraId="57CA5FFA" w14:textId="77777777" w:rsidR="00D326AB" w:rsidRDefault="00D326AB" w:rsidP="00D326AB">
      <w:pPr>
        <w:rPr>
          <w:b/>
          <w:u w:val="single"/>
          <w:lang w:eastAsia="zh-CN"/>
        </w:rPr>
      </w:pPr>
      <w:r>
        <w:rPr>
          <w:b/>
          <w:u w:val="single"/>
          <w:lang w:eastAsia="zh-CN"/>
        </w:rPr>
        <w:t>SCell dropping solution</w:t>
      </w:r>
    </w:p>
    <w:p w14:paraId="09D0CEA5" w14:textId="77777777" w:rsidR="00D326AB" w:rsidRPr="007C243C" w:rsidRDefault="00D326AB" w:rsidP="00D326AB">
      <w:pPr>
        <w:rPr>
          <w:b/>
          <w:lang w:eastAsia="zh-CN"/>
        </w:rPr>
      </w:pPr>
      <w:r w:rsidRPr="007C243C">
        <w:rPr>
          <w:rFonts w:hint="eastAsia"/>
          <w:b/>
          <w:lang w:eastAsia="zh-CN"/>
        </w:rPr>
        <w:t>D</w:t>
      </w:r>
      <w:r w:rsidRPr="007C243C">
        <w:rPr>
          <w:b/>
          <w:lang w:eastAsia="zh-CN"/>
        </w:rPr>
        <w:t>iscussions:</w:t>
      </w:r>
    </w:p>
    <w:p w14:paraId="2A9434BC" w14:textId="77777777" w:rsidR="00D326AB" w:rsidRDefault="00D326AB" w:rsidP="00D326AB">
      <w:pPr>
        <w:rPr>
          <w:lang w:eastAsia="zh-CN"/>
        </w:rPr>
      </w:pPr>
      <w:r>
        <w:rPr>
          <w:lang w:eastAsia="zh-CN"/>
        </w:rPr>
        <w:t>Oppo: For equal PSD among CCs we are not sure how network can ensure. We would like to remove it.</w:t>
      </w:r>
    </w:p>
    <w:p w14:paraId="12B7CAE5" w14:textId="77777777" w:rsidR="00D326AB" w:rsidRDefault="00D326AB" w:rsidP="00D326AB">
      <w:pPr>
        <w:rPr>
          <w:lang w:eastAsia="zh-CN"/>
        </w:rPr>
      </w:pPr>
      <w:r>
        <w:rPr>
          <w:lang w:eastAsia="zh-CN"/>
        </w:rPr>
        <w:t>Ericsson: we agree with OPPO. We do not see why we should guarantee it. Limit bandwidth. The open change is MAC-CE signalling. If you have full allocation with equal bandwidth, you can achieve equal PSD if you set -3dB on both. That would not require the changes often, if it can modify MAC-CE.</w:t>
      </w:r>
    </w:p>
    <w:p w14:paraId="2FEF6851" w14:textId="77777777" w:rsidR="00D326AB" w:rsidRDefault="00D326AB" w:rsidP="00D326AB">
      <w:pPr>
        <w:rPr>
          <w:lang w:eastAsia="zh-CN"/>
        </w:rPr>
      </w:pPr>
      <w:r>
        <w:rPr>
          <w:lang w:eastAsia="zh-CN"/>
        </w:rPr>
        <w:t>Huawei: regarding PSD, it was agreed last time. Equal PSD is not exact. We can call it as normalized PSD. Since that is the open aspect, we do not see the problem to list here. Some solution has RAN1 impacts. We are not sure if RAN1 solution is feasible. Requirements depend on the final solution. When there is stable solution, we can consider the requirement.</w:t>
      </w:r>
    </w:p>
    <w:p w14:paraId="0E81BCF3" w14:textId="77777777" w:rsidR="00D326AB" w:rsidRDefault="00D326AB" w:rsidP="00D326AB">
      <w:pPr>
        <w:rPr>
          <w:lang w:eastAsia="zh-CN"/>
        </w:rPr>
      </w:pPr>
      <w:r>
        <w:rPr>
          <w:lang w:eastAsia="zh-CN"/>
        </w:rPr>
        <w:t xml:space="preserve">Ericsson: For the first items the difference is PSD, which changes every subframe. If the real network you cannot guarantee the PSD is equal. It is not desired to do it. For signalling, we should write LS to RAN2. RAN1 answered that there is no impact. But some companies still argue there is impact on priority of transmissions in RAN1. If that would be case, use of P-MPR also changes the priority. For the third one, Ericsson submitted CR for many meetings. It can be measured for total power. RAN5 can find out. For power head room, it is not frequency. To use power control, it is difficult. If Pcmax, CA is used, that is the same as Pcmax for serving cell. For how to proceed if no consensus, RAN2 has already proceeded. You have implemented all the devices in that way. </w:t>
      </w:r>
    </w:p>
    <w:p w14:paraId="223A81BB" w14:textId="77777777" w:rsidR="00D326AB" w:rsidRDefault="00D326AB" w:rsidP="00D326AB">
      <w:pPr>
        <w:rPr>
          <w:lang w:eastAsia="zh-CN"/>
        </w:rPr>
      </w:pPr>
      <w:r>
        <w:rPr>
          <w:lang w:eastAsia="zh-CN"/>
        </w:rPr>
        <w:t>Apple: We also commented several times. We are not sure if this dropping is real issue or not, and whether it impacts UE performance or not. It impacts Ran5 conformance test. It requires RAN4 core requirements? There is delta-PCmax introduced. We need to define another RAN5 test for this delta-PCMAX. It creates a lot of work. This is different from field. In the field there is a loop.</w:t>
      </w:r>
    </w:p>
    <w:p w14:paraId="398FB967" w14:textId="77777777" w:rsidR="00D326AB" w:rsidRDefault="00D326AB" w:rsidP="00D326AB">
      <w:pPr>
        <w:rPr>
          <w:lang w:eastAsia="zh-CN"/>
        </w:rPr>
      </w:pPr>
      <w:r>
        <w:rPr>
          <w:lang w:eastAsia="zh-CN"/>
        </w:rPr>
        <w:t>Ericsson: We would like to re-iterate. It is not merely for test. The primary tent is to make the requirement in the real field. For Apple mentioned test, RAN5 has already to test Pcmax change. The same UE behaviour is expected in the field. The real challenge is to control it from the network side in the field.</w:t>
      </w:r>
    </w:p>
    <w:p w14:paraId="59C86F6C" w14:textId="77777777" w:rsidR="00D326AB" w:rsidRDefault="00D326AB" w:rsidP="00D326AB">
      <w:pPr>
        <w:rPr>
          <w:lang w:eastAsia="zh-CN"/>
        </w:rPr>
      </w:pPr>
      <w:r>
        <w:rPr>
          <w:lang w:eastAsia="zh-CN"/>
        </w:rPr>
        <w:t>Qualcomm: we send LS to RAN1 we say it is an issue. I do not know what the point is. I encourage companies to provide the solutions. Setting the limit. It cannot be guaranteed.</w:t>
      </w:r>
    </w:p>
    <w:p w14:paraId="79675540" w14:textId="77777777" w:rsidR="00D326AB" w:rsidRPr="00F30624" w:rsidRDefault="00D326AB" w:rsidP="00D326AB">
      <w:pPr>
        <w:rPr>
          <w:b/>
          <w:highlight w:val="green"/>
          <w:lang w:eastAsia="zh-CN"/>
        </w:rPr>
      </w:pPr>
      <w:r w:rsidRPr="00F30624">
        <w:rPr>
          <w:b/>
          <w:iCs/>
          <w:highlight w:val="green"/>
          <w:u w:val="single"/>
        </w:rPr>
        <w:t>Agreement:</w:t>
      </w:r>
    </w:p>
    <w:p w14:paraId="0C3E8259" w14:textId="77777777" w:rsidR="00D326AB" w:rsidRPr="007C243C" w:rsidRDefault="00D326AB" w:rsidP="00D326AB">
      <w:pPr>
        <w:pStyle w:val="a"/>
        <w:numPr>
          <w:ilvl w:val="0"/>
          <w:numId w:val="39"/>
        </w:numPr>
        <w:adjustRightInd w:val="0"/>
        <w:spacing w:after="180"/>
        <w:ind w:hanging="357"/>
        <w:rPr>
          <w:szCs w:val="20"/>
          <w:highlight w:val="green"/>
        </w:rPr>
      </w:pPr>
      <w:r w:rsidRPr="007C243C">
        <w:rPr>
          <w:szCs w:val="20"/>
          <w:highlight w:val="green"/>
        </w:rPr>
        <w:t>Consider adding a new RRC signalling in the feature list, details depends on the final solution if any</w:t>
      </w:r>
    </w:p>
    <w:p w14:paraId="551B3AD1" w14:textId="77777777" w:rsidR="00D326AB" w:rsidRPr="007C243C" w:rsidRDefault="00D326AB" w:rsidP="00D326AB">
      <w:pPr>
        <w:pStyle w:val="a"/>
        <w:numPr>
          <w:ilvl w:val="1"/>
          <w:numId w:val="39"/>
        </w:numPr>
        <w:adjustRightInd w:val="0"/>
        <w:spacing w:after="180"/>
        <w:rPr>
          <w:szCs w:val="20"/>
          <w:highlight w:val="green"/>
        </w:rPr>
      </w:pPr>
      <w:r w:rsidRPr="007C243C">
        <w:rPr>
          <w:szCs w:val="20"/>
          <w:highlight w:val="green"/>
        </w:rPr>
        <w:t xml:space="preserve">Discuss whether to test delta-Pcmax to minimize the efforts in RAN5 testing </w:t>
      </w:r>
    </w:p>
    <w:p w14:paraId="10AC3D65" w14:textId="77777777" w:rsidR="00D326AB" w:rsidRPr="007C243C" w:rsidRDefault="00D326AB" w:rsidP="00D326AB">
      <w:pPr>
        <w:pStyle w:val="a"/>
        <w:numPr>
          <w:ilvl w:val="0"/>
          <w:numId w:val="39"/>
        </w:numPr>
        <w:adjustRightInd w:val="0"/>
        <w:spacing w:after="180"/>
        <w:ind w:hanging="357"/>
        <w:rPr>
          <w:szCs w:val="20"/>
          <w:highlight w:val="green"/>
        </w:rPr>
      </w:pPr>
      <w:r w:rsidRPr="007C243C">
        <w:rPr>
          <w:szCs w:val="20"/>
          <w:highlight w:val="green"/>
        </w:rPr>
        <w:t>FFS: Configured maximum power P</w:t>
      </w:r>
      <w:r w:rsidRPr="007C243C">
        <w:rPr>
          <w:szCs w:val="20"/>
          <w:highlight w:val="green"/>
          <w:vertAlign w:val="subscript"/>
        </w:rPr>
        <w:t xml:space="preserve">cmax,f,c </w:t>
      </w:r>
      <w:r w:rsidRPr="007C243C">
        <w:rPr>
          <w:szCs w:val="20"/>
          <w:highlight w:val="green"/>
        </w:rPr>
        <w:t>for serving cells can be modified by a UE-specific parameter, which is configured by network</w:t>
      </w:r>
    </w:p>
    <w:p w14:paraId="3ABBFA86" w14:textId="77777777" w:rsidR="00D326AB" w:rsidRPr="007C243C" w:rsidRDefault="00D326AB" w:rsidP="00D326AB">
      <w:pPr>
        <w:pStyle w:val="a"/>
        <w:numPr>
          <w:ilvl w:val="0"/>
          <w:numId w:val="39"/>
        </w:numPr>
        <w:adjustRightInd w:val="0"/>
        <w:spacing w:after="180"/>
        <w:ind w:hanging="357"/>
        <w:rPr>
          <w:szCs w:val="20"/>
          <w:highlight w:val="green"/>
        </w:rPr>
      </w:pPr>
      <w:r w:rsidRPr="007C243C">
        <w:rPr>
          <w:szCs w:val="20"/>
          <w:highlight w:val="green"/>
        </w:rPr>
        <w:t xml:space="preserve">FFS the network configured parameter </w:t>
      </w:r>
    </w:p>
    <w:p w14:paraId="5886AE4F" w14:textId="77777777" w:rsidR="00D326AB" w:rsidRPr="007C243C" w:rsidRDefault="00D326AB" w:rsidP="00D326AB">
      <w:pPr>
        <w:pStyle w:val="a"/>
        <w:numPr>
          <w:ilvl w:val="1"/>
          <w:numId w:val="39"/>
        </w:numPr>
        <w:adjustRightInd w:val="0"/>
        <w:spacing w:after="180"/>
        <w:ind w:hanging="357"/>
        <w:rPr>
          <w:szCs w:val="20"/>
          <w:highlight w:val="green"/>
        </w:rPr>
      </w:pPr>
      <w:r w:rsidRPr="007C243C">
        <w:rPr>
          <w:szCs w:val="20"/>
          <w:highlight w:val="green"/>
        </w:rPr>
        <w:t xml:space="preserve">can be semi-persistent/dynamic configured </w:t>
      </w:r>
    </w:p>
    <w:p w14:paraId="41D9FF6A" w14:textId="77777777" w:rsidR="00D326AB" w:rsidRPr="007C243C" w:rsidRDefault="00D326AB" w:rsidP="00D326AB">
      <w:pPr>
        <w:pStyle w:val="a"/>
        <w:numPr>
          <w:ilvl w:val="1"/>
          <w:numId w:val="39"/>
        </w:numPr>
        <w:adjustRightInd w:val="0"/>
        <w:spacing w:after="180"/>
        <w:ind w:hanging="357"/>
        <w:rPr>
          <w:szCs w:val="20"/>
          <w:highlight w:val="green"/>
        </w:rPr>
      </w:pPr>
      <w:r w:rsidRPr="007C243C">
        <w:rPr>
          <w:szCs w:val="20"/>
          <w:highlight w:val="green"/>
        </w:rPr>
        <w:t>can be fast enabled/disabled</w:t>
      </w:r>
    </w:p>
    <w:p w14:paraId="632862DE" w14:textId="77777777" w:rsidR="00D326AB" w:rsidRPr="007C243C" w:rsidRDefault="00D326AB" w:rsidP="00D326AB">
      <w:pPr>
        <w:pStyle w:val="a"/>
        <w:numPr>
          <w:ilvl w:val="1"/>
          <w:numId w:val="39"/>
        </w:numPr>
        <w:adjustRightInd w:val="0"/>
        <w:spacing w:after="180"/>
        <w:ind w:hanging="357"/>
        <w:rPr>
          <w:szCs w:val="20"/>
          <w:highlight w:val="green"/>
        </w:rPr>
      </w:pPr>
      <w:r w:rsidRPr="007C243C">
        <w:rPr>
          <w:szCs w:val="20"/>
          <w:highlight w:val="green"/>
        </w:rPr>
        <w:t>can be adjusted dynamically due to the allocated resource in PCell/Scells</w:t>
      </w:r>
    </w:p>
    <w:p w14:paraId="1F65C4EE" w14:textId="77777777" w:rsidR="00D326AB" w:rsidRPr="007C243C" w:rsidRDefault="00D326AB" w:rsidP="00D326AB">
      <w:pPr>
        <w:pStyle w:val="a"/>
        <w:numPr>
          <w:ilvl w:val="1"/>
          <w:numId w:val="39"/>
        </w:numPr>
        <w:adjustRightInd w:val="0"/>
        <w:spacing w:after="180"/>
        <w:ind w:hanging="357"/>
        <w:rPr>
          <w:szCs w:val="20"/>
          <w:highlight w:val="green"/>
        </w:rPr>
      </w:pPr>
      <w:r w:rsidRPr="007C243C">
        <w:rPr>
          <w:szCs w:val="20"/>
          <w:highlight w:val="green"/>
        </w:rPr>
        <w:t xml:space="preserve">need to make sure the priority is not always on PCell </w:t>
      </w:r>
    </w:p>
    <w:p w14:paraId="1E408F9E" w14:textId="77777777" w:rsidR="00D326AB" w:rsidRPr="007C243C" w:rsidRDefault="00D326AB" w:rsidP="00D326AB">
      <w:pPr>
        <w:pStyle w:val="a"/>
        <w:numPr>
          <w:ilvl w:val="1"/>
          <w:numId w:val="39"/>
        </w:numPr>
        <w:adjustRightInd w:val="0"/>
        <w:spacing w:after="180"/>
        <w:ind w:hanging="357"/>
        <w:rPr>
          <w:szCs w:val="20"/>
          <w:highlight w:val="green"/>
        </w:rPr>
      </w:pPr>
      <w:r w:rsidRPr="007C243C">
        <w:rPr>
          <w:szCs w:val="20"/>
          <w:highlight w:val="green"/>
        </w:rPr>
        <w:t>can be fast enable/disable or modified by MAC-CE</w:t>
      </w:r>
    </w:p>
    <w:p w14:paraId="2DD259DF" w14:textId="77777777" w:rsidR="00D326AB" w:rsidRPr="007C243C" w:rsidRDefault="00D326AB" w:rsidP="00D326AB">
      <w:pPr>
        <w:pStyle w:val="a"/>
        <w:numPr>
          <w:ilvl w:val="1"/>
          <w:numId w:val="39"/>
        </w:numPr>
        <w:adjustRightInd w:val="0"/>
        <w:spacing w:after="180"/>
        <w:ind w:hanging="357"/>
        <w:rPr>
          <w:szCs w:val="20"/>
          <w:highlight w:val="green"/>
        </w:rPr>
      </w:pPr>
      <w:r w:rsidRPr="007C243C">
        <w:rPr>
          <w:szCs w:val="20"/>
          <w:highlight w:val="green"/>
        </w:rPr>
        <w:t>can guarantee equal PSD among CCs, though equal PSD is not always the case</w:t>
      </w:r>
    </w:p>
    <w:p w14:paraId="79CE7FB3" w14:textId="77777777" w:rsidR="00D326AB" w:rsidRPr="007C243C" w:rsidRDefault="00D326AB" w:rsidP="00D326AB">
      <w:pPr>
        <w:pStyle w:val="a"/>
        <w:numPr>
          <w:ilvl w:val="0"/>
          <w:numId w:val="39"/>
        </w:numPr>
        <w:adjustRightInd w:val="0"/>
        <w:spacing w:after="180"/>
        <w:ind w:hanging="357"/>
        <w:rPr>
          <w:szCs w:val="20"/>
          <w:highlight w:val="green"/>
        </w:rPr>
      </w:pPr>
      <w:r w:rsidRPr="007C243C">
        <w:rPr>
          <w:szCs w:val="20"/>
          <w:highlight w:val="green"/>
        </w:rPr>
        <w:t>The solution should have no RAN1 impact in Rel-17</w:t>
      </w:r>
    </w:p>
    <w:p w14:paraId="0205DF02" w14:textId="77777777" w:rsidR="00D326AB" w:rsidRPr="007C243C" w:rsidRDefault="00D326AB" w:rsidP="00D326AB">
      <w:pPr>
        <w:pStyle w:val="a"/>
        <w:numPr>
          <w:ilvl w:val="0"/>
          <w:numId w:val="39"/>
        </w:numPr>
        <w:adjustRightInd w:val="0"/>
        <w:spacing w:after="180"/>
        <w:ind w:hanging="357"/>
        <w:rPr>
          <w:szCs w:val="20"/>
          <w:highlight w:val="green"/>
        </w:rPr>
      </w:pPr>
      <w:r w:rsidRPr="007C243C">
        <w:rPr>
          <w:szCs w:val="20"/>
          <w:highlight w:val="green"/>
        </w:rPr>
        <w:t>Whether and how to implement the RAN4 requirements based on the final solution if any</w:t>
      </w:r>
    </w:p>
    <w:p w14:paraId="3648EF46" w14:textId="77777777" w:rsidR="00D326AB" w:rsidRPr="007C243C" w:rsidRDefault="00D326AB" w:rsidP="00D326AB">
      <w:pPr>
        <w:pStyle w:val="a"/>
        <w:numPr>
          <w:ilvl w:val="0"/>
          <w:numId w:val="39"/>
        </w:numPr>
        <w:adjustRightInd w:val="0"/>
        <w:spacing w:after="180"/>
        <w:ind w:hanging="357"/>
        <w:rPr>
          <w:szCs w:val="20"/>
          <w:highlight w:val="green"/>
        </w:rPr>
      </w:pPr>
      <w:r w:rsidRPr="007C243C">
        <w:rPr>
          <w:szCs w:val="20"/>
          <w:highlight w:val="green"/>
        </w:rPr>
        <w:t>FFS on the measurement, i.e. whether to reflect the network configured parameter in P</w:t>
      </w:r>
      <w:r w:rsidRPr="007C243C">
        <w:rPr>
          <w:szCs w:val="20"/>
          <w:highlight w:val="green"/>
          <w:vertAlign w:val="subscript"/>
        </w:rPr>
        <w:t xml:space="preserve">umax </w:t>
      </w:r>
    </w:p>
    <w:p w14:paraId="271015F8" w14:textId="77777777" w:rsidR="00D326AB" w:rsidRPr="007C243C" w:rsidRDefault="00D326AB" w:rsidP="00D326AB">
      <w:pPr>
        <w:pStyle w:val="a"/>
        <w:numPr>
          <w:ilvl w:val="0"/>
          <w:numId w:val="39"/>
        </w:numPr>
        <w:adjustRightInd w:val="0"/>
        <w:spacing w:after="180"/>
        <w:rPr>
          <w:szCs w:val="20"/>
          <w:highlight w:val="green"/>
        </w:rPr>
      </w:pPr>
      <w:r w:rsidRPr="007C243C">
        <w:rPr>
          <w:szCs w:val="20"/>
          <w:highlight w:val="green"/>
        </w:rPr>
        <w:t>FFS whether P</w:t>
      </w:r>
      <w:r w:rsidRPr="007C243C">
        <w:rPr>
          <w:szCs w:val="20"/>
          <w:highlight w:val="green"/>
          <w:vertAlign w:val="subscript"/>
        </w:rPr>
        <w:t>cmax,CA</w:t>
      </w:r>
      <w:r w:rsidRPr="007C243C">
        <w:rPr>
          <w:szCs w:val="20"/>
          <w:highlight w:val="green"/>
        </w:rPr>
        <w:t xml:space="preserve"> and PHR for CA is needed considering the following issues</w:t>
      </w:r>
    </w:p>
    <w:p w14:paraId="2F2784CA" w14:textId="77777777" w:rsidR="00D326AB" w:rsidRPr="007C243C" w:rsidRDefault="00D326AB" w:rsidP="00D326AB">
      <w:pPr>
        <w:pStyle w:val="a"/>
        <w:numPr>
          <w:ilvl w:val="1"/>
          <w:numId w:val="39"/>
        </w:numPr>
        <w:adjustRightInd w:val="0"/>
        <w:spacing w:after="180"/>
        <w:rPr>
          <w:szCs w:val="20"/>
          <w:highlight w:val="green"/>
        </w:rPr>
      </w:pPr>
      <w:r w:rsidRPr="007C243C">
        <w:rPr>
          <w:szCs w:val="20"/>
          <w:highlight w:val="green"/>
        </w:rPr>
        <w:t>1) Whether the proposal is mandatory from now on</w:t>
      </w:r>
    </w:p>
    <w:p w14:paraId="1A1E0DFB" w14:textId="77777777" w:rsidR="00D326AB" w:rsidRPr="007C243C" w:rsidRDefault="00D326AB" w:rsidP="00D326AB">
      <w:pPr>
        <w:pStyle w:val="a"/>
        <w:numPr>
          <w:ilvl w:val="1"/>
          <w:numId w:val="39"/>
        </w:numPr>
        <w:adjustRightInd w:val="0"/>
        <w:spacing w:after="180"/>
        <w:rPr>
          <w:szCs w:val="20"/>
          <w:highlight w:val="green"/>
        </w:rPr>
      </w:pPr>
      <w:r w:rsidRPr="007C243C">
        <w:rPr>
          <w:szCs w:val="20"/>
          <w:highlight w:val="green"/>
        </w:rPr>
        <w:t>2) Whether it override the current Per-CC PHR reporting? Or what is NW expected to do if receiving both per-CC and per-BC PHR reports? Or there is only one report, either per-CC or per-BC, but not both?</w:t>
      </w:r>
    </w:p>
    <w:p w14:paraId="0E0B0C6F" w14:textId="77777777" w:rsidR="00D326AB" w:rsidRPr="007C243C" w:rsidRDefault="00D326AB" w:rsidP="00D326AB">
      <w:pPr>
        <w:pStyle w:val="a"/>
        <w:numPr>
          <w:ilvl w:val="1"/>
          <w:numId w:val="39"/>
        </w:numPr>
        <w:adjustRightInd w:val="0"/>
        <w:spacing w:after="180"/>
        <w:rPr>
          <w:szCs w:val="20"/>
          <w:highlight w:val="green"/>
        </w:rPr>
      </w:pPr>
      <w:r w:rsidRPr="007C243C">
        <w:rPr>
          <w:szCs w:val="20"/>
          <w:highlight w:val="green"/>
        </w:rPr>
        <w:t>3) Does network really need to know the P</w:t>
      </w:r>
      <w:r w:rsidRPr="007C243C">
        <w:rPr>
          <w:szCs w:val="20"/>
          <w:highlight w:val="green"/>
          <w:vertAlign w:val="subscript"/>
        </w:rPr>
        <w:t>CMAX,CA</w:t>
      </w:r>
      <w:r w:rsidRPr="007C243C">
        <w:rPr>
          <w:szCs w:val="20"/>
          <w:highlight w:val="green"/>
        </w:rPr>
        <w:t>?</w:t>
      </w:r>
    </w:p>
    <w:p w14:paraId="58E8C548" w14:textId="77777777" w:rsidR="00D326AB" w:rsidRPr="007C243C" w:rsidRDefault="00D326AB" w:rsidP="00D326AB">
      <w:pPr>
        <w:pStyle w:val="a"/>
        <w:numPr>
          <w:ilvl w:val="0"/>
          <w:numId w:val="39"/>
        </w:numPr>
        <w:adjustRightInd w:val="0"/>
        <w:spacing w:after="180"/>
        <w:ind w:hanging="357"/>
        <w:rPr>
          <w:szCs w:val="20"/>
          <w:highlight w:val="green"/>
        </w:rPr>
      </w:pPr>
      <w:r w:rsidRPr="007C243C">
        <w:rPr>
          <w:szCs w:val="20"/>
          <w:highlight w:val="green"/>
        </w:rPr>
        <w:t>FFS on how to proceed if no consensus can be reached.</w:t>
      </w:r>
      <w:r w:rsidRPr="007C243C">
        <w:rPr>
          <w:szCs w:val="20"/>
          <w:highlight w:val="green"/>
          <w:vertAlign w:val="subscript"/>
        </w:rPr>
        <w:t xml:space="preserve"> </w:t>
      </w:r>
    </w:p>
    <w:p w14:paraId="74E53584" w14:textId="77777777" w:rsidR="00D326AB" w:rsidRPr="007C243C" w:rsidRDefault="00D326AB" w:rsidP="00D326AB">
      <w:pPr>
        <w:rPr>
          <w:rFonts w:eastAsiaTheme="minorEastAsia"/>
        </w:rPr>
      </w:pPr>
    </w:p>
    <w:p w14:paraId="18430B68" w14:textId="77777777" w:rsidR="00D326AB" w:rsidRDefault="00D326AB" w:rsidP="00D326AB">
      <w:r>
        <w:t>---------------------------------------------------------------------------------------------------------------------------------------------</w:t>
      </w:r>
    </w:p>
    <w:p w14:paraId="5F195166" w14:textId="77777777" w:rsidR="00D326AB" w:rsidRDefault="00D326AB" w:rsidP="00D326AB">
      <w:pPr>
        <w:rPr>
          <w:rFonts w:ascii="Arial" w:hAnsi="Arial" w:cs="Arial"/>
          <w:b/>
          <w:sz w:val="24"/>
        </w:rPr>
      </w:pPr>
      <w:hyperlink r:id="rId1031" w:history="1">
        <w:r>
          <w:rPr>
            <w:rStyle w:val="ac"/>
            <w:rFonts w:ascii="Arial" w:hAnsi="Arial" w:cs="Arial"/>
            <w:b/>
            <w:sz w:val="24"/>
          </w:rPr>
          <w:t>R4-2200019</w:t>
        </w:r>
      </w:hyperlink>
      <w:r>
        <w:rPr>
          <w:rFonts w:ascii="Arial" w:hAnsi="Arial" w:cs="Arial"/>
          <w:b/>
          <w:color w:val="0000FF"/>
          <w:sz w:val="24"/>
        </w:rPr>
        <w:tab/>
      </w:r>
      <w:r>
        <w:rPr>
          <w:rFonts w:ascii="Arial" w:hAnsi="Arial" w:cs="Arial"/>
          <w:b/>
          <w:sz w:val="24"/>
        </w:rPr>
        <w:t>draft CR: UL MIMO coherence for Tx switching</w:t>
      </w:r>
    </w:p>
    <w:p w14:paraId="69548DD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w:t>
      </w:r>
    </w:p>
    <w:p w14:paraId="6BD3795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32" w:history="1">
        <w:r>
          <w:rPr>
            <w:rStyle w:val="ac"/>
            <w:rFonts w:ascii="Arial" w:hAnsi="Arial" w:cs="Arial"/>
            <w:b/>
          </w:rPr>
          <w:t>R4-2202297</w:t>
        </w:r>
      </w:hyperlink>
      <w:r>
        <w:rPr>
          <w:rFonts w:ascii="Arial" w:hAnsi="Arial" w:cs="Arial"/>
          <w:b/>
        </w:rPr>
        <w:t xml:space="preserve"> (from </w:t>
      </w:r>
      <w:hyperlink r:id="rId1033" w:history="1">
        <w:r>
          <w:rPr>
            <w:rStyle w:val="ac"/>
            <w:rFonts w:ascii="Arial" w:hAnsi="Arial" w:cs="Arial"/>
            <w:b/>
          </w:rPr>
          <w:t>R4-2200019</w:t>
        </w:r>
      </w:hyperlink>
      <w:r>
        <w:rPr>
          <w:rFonts w:ascii="Arial" w:hAnsi="Arial" w:cs="Arial"/>
          <w:b/>
        </w:rPr>
        <w:t>).</w:t>
      </w:r>
    </w:p>
    <w:p w14:paraId="2AE36DA1" w14:textId="77777777" w:rsidR="00D326AB" w:rsidRDefault="00D326AB" w:rsidP="00D326AB">
      <w:pPr>
        <w:rPr>
          <w:rFonts w:ascii="Arial" w:hAnsi="Arial" w:cs="Arial"/>
          <w:b/>
          <w:sz w:val="24"/>
        </w:rPr>
      </w:pPr>
      <w:hyperlink r:id="rId1034" w:history="1">
        <w:r>
          <w:rPr>
            <w:rStyle w:val="ac"/>
            <w:rFonts w:ascii="Arial" w:hAnsi="Arial" w:cs="Arial"/>
            <w:b/>
            <w:sz w:val="24"/>
          </w:rPr>
          <w:t>R4-2202297</w:t>
        </w:r>
      </w:hyperlink>
      <w:r>
        <w:rPr>
          <w:rFonts w:ascii="Arial" w:hAnsi="Arial" w:cs="Arial"/>
          <w:b/>
          <w:color w:val="0000FF"/>
          <w:sz w:val="24"/>
        </w:rPr>
        <w:tab/>
      </w:r>
      <w:r>
        <w:rPr>
          <w:rFonts w:ascii="Arial" w:hAnsi="Arial" w:cs="Arial"/>
          <w:b/>
          <w:sz w:val="24"/>
        </w:rPr>
        <w:t>draft CR: UL MIMO coherence for Tx switching</w:t>
      </w:r>
    </w:p>
    <w:p w14:paraId="71F17DB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w:t>
      </w:r>
    </w:p>
    <w:p w14:paraId="5871F46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826AFC">
        <w:rPr>
          <w:rFonts w:ascii="Arial" w:hAnsi="Arial" w:cs="Arial"/>
          <w:b/>
          <w:highlight w:val="green"/>
        </w:rPr>
        <w:t>Endorsed.</w:t>
      </w:r>
    </w:p>
    <w:p w14:paraId="26BB1D78" w14:textId="77777777" w:rsidR="00D326AB" w:rsidRDefault="00D326AB" w:rsidP="00D326AB">
      <w:pPr>
        <w:rPr>
          <w:rFonts w:ascii="Arial" w:hAnsi="Arial" w:cs="Arial"/>
          <w:b/>
          <w:sz w:val="24"/>
        </w:rPr>
      </w:pPr>
      <w:hyperlink r:id="rId1035" w:history="1">
        <w:r>
          <w:rPr>
            <w:rStyle w:val="ac"/>
            <w:rFonts w:ascii="Arial" w:hAnsi="Arial" w:cs="Arial"/>
            <w:b/>
            <w:sz w:val="24"/>
          </w:rPr>
          <w:t>R4-2200499</w:t>
        </w:r>
      </w:hyperlink>
      <w:r>
        <w:rPr>
          <w:rFonts w:ascii="Arial" w:hAnsi="Arial" w:cs="Arial"/>
          <w:b/>
          <w:color w:val="0000FF"/>
          <w:sz w:val="24"/>
        </w:rPr>
        <w:tab/>
      </w:r>
      <w:r>
        <w:rPr>
          <w:rFonts w:ascii="Arial" w:hAnsi="Arial" w:cs="Arial"/>
          <w:b/>
          <w:sz w:val="24"/>
        </w:rPr>
        <w:t>Requirement and signaling aspect of features requiring two transmit paths</w:t>
      </w:r>
    </w:p>
    <w:p w14:paraId="7366419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4EEEBCA" w14:textId="77777777" w:rsidR="00D326AB" w:rsidRDefault="00D326AB" w:rsidP="00D326AB">
      <w:pPr>
        <w:rPr>
          <w:rFonts w:ascii="Arial" w:hAnsi="Arial" w:cs="Arial"/>
          <w:b/>
        </w:rPr>
      </w:pPr>
      <w:r>
        <w:rPr>
          <w:rFonts w:ascii="Arial" w:hAnsi="Arial" w:cs="Arial"/>
          <w:b/>
        </w:rPr>
        <w:t xml:space="preserve">Abstract: </w:t>
      </w:r>
    </w:p>
    <w:p w14:paraId="4CD86532" w14:textId="77777777" w:rsidR="00D326AB" w:rsidRDefault="00D326AB" w:rsidP="00D326AB">
      <w:r>
        <w:t>In this contribution, we highlight all the relevant cases for varying feature implementations with two transmit paths (TxD, UL MIMO, intra-band ULCA) and their R17 status, while identifying missing requirements. We also provide further clarification and g</w:t>
      </w:r>
    </w:p>
    <w:p w14:paraId="24AF0D9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89525" w14:textId="77777777" w:rsidR="00D326AB" w:rsidRDefault="00D326AB" w:rsidP="00D326AB">
      <w:pPr>
        <w:rPr>
          <w:rFonts w:ascii="Arial" w:hAnsi="Arial" w:cs="Arial"/>
          <w:b/>
          <w:sz w:val="24"/>
        </w:rPr>
      </w:pPr>
      <w:hyperlink r:id="rId1036" w:history="1">
        <w:r>
          <w:rPr>
            <w:rStyle w:val="ac"/>
            <w:rFonts w:ascii="Arial" w:hAnsi="Arial" w:cs="Arial"/>
            <w:b/>
            <w:sz w:val="24"/>
          </w:rPr>
          <w:t>R4-2200958</w:t>
        </w:r>
      </w:hyperlink>
      <w:r>
        <w:rPr>
          <w:rFonts w:ascii="Arial" w:hAnsi="Arial" w:cs="Arial"/>
          <w:b/>
          <w:color w:val="0000FF"/>
          <w:sz w:val="24"/>
        </w:rPr>
        <w:tab/>
      </w:r>
      <w:r>
        <w:rPr>
          <w:rFonts w:ascii="Arial" w:hAnsi="Arial" w:cs="Arial"/>
          <w:b/>
          <w:sz w:val="24"/>
        </w:rPr>
        <w:t>TP for TR 38.837 on Power Class clarification</w:t>
      </w:r>
    </w:p>
    <w:p w14:paraId="606E96F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0DA34CF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37" w:history="1">
        <w:r>
          <w:rPr>
            <w:rStyle w:val="ac"/>
            <w:rFonts w:ascii="Arial" w:hAnsi="Arial" w:cs="Arial"/>
            <w:b/>
          </w:rPr>
          <w:t>R4-2202348</w:t>
        </w:r>
      </w:hyperlink>
      <w:r>
        <w:rPr>
          <w:rFonts w:ascii="Arial" w:hAnsi="Arial" w:cs="Arial"/>
          <w:b/>
        </w:rPr>
        <w:t xml:space="preserve"> (from </w:t>
      </w:r>
      <w:hyperlink r:id="rId1038" w:history="1">
        <w:r>
          <w:rPr>
            <w:rStyle w:val="ac"/>
            <w:rFonts w:ascii="Arial" w:hAnsi="Arial" w:cs="Arial"/>
            <w:b/>
          </w:rPr>
          <w:t>R4-2200958</w:t>
        </w:r>
      </w:hyperlink>
      <w:r>
        <w:rPr>
          <w:rFonts w:ascii="Arial" w:hAnsi="Arial" w:cs="Arial"/>
          <w:b/>
        </w:rPr>
        <w:t>).</w:t>
      </w:r>
    </w:p>
    <w:p w14:paraId="4CCD6106" w14:textId="77777777" w:rsidR="00D326AB" w:rsidRDefault="00D326AB" w:rsidP="00D326AB">
      <w:pPr>
        <w:rPr>
          <w:rFonts w:ascii="Arial" w:hAnsi="Arial" w:cs="Arial"/>
          <w:b/>
          <w:sz w:val="24"/>
        </w:rPr>
      </w:pPr>
      <w:hyperlink r:id="rId1039" w:history="1">
        <w:r>
          <w:rPr>
            <w:rStyle w:val="ac"/>
            <w:rFonts w:ascii="Arial" w:hAnsi="Arial" w:cs="Arial"/>
            <w:b/>
            <w:sz w:val="24"/>
          </w:rPr>
          <w:t>R4-2202348</w:t>
        </w:r>
      </w:hyperlink>
      <w:r>
        <w:rPr>
          <w:rFonts w:ascii="Arial" w:hAnsi="Arial" w:cs="Arial"/>
          <w:b/>
          <w:color w:val="0000FF"/>
          <w:sz w:val="24"/>
        </w:rPr>
        <w:tab/>
      </w:r>
      <w:r>
        <w:rPr>
          <w:rFonts w:ascii="Arial" w:hAnsi="Arial" w:cs="Arial"/>
          <w:b/>
          <w:sz w:val="24"/>
        </w:rPr>
        <w:t>TP for TR 38.837 on Power Class clarification</w:t>
      </w:r>
    </w:p>
    <w:p w14:paraId="7E0FF83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45B282C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0E60BD">
        <w:rPr>
          <w:rFonts w:ascii="Arial" w:hAnsi="Arial" w:cs="Arial"/>
          <w:b/>
          <w:highlight w:val="green"/>
        </w:rPr>
        <w:t>Approved.</w:t>
      </w:r>
    </w:p>
    <w:p w14:paraId="6C4F6DF2" w14:textId="77777777" w:rsidR="00D326AB" w:rsidRDefault="00D326AB" w:rsidP="00D326AB">
      <w:pPr>
        <w:rPr>
          <w:rFonts w:ascii="Arial" w:hAnsi="Arial" w:cs="Arial"/>
          <w:b/>
          <w:sz w:val="24"/>
        </w:rPr>
      </w:pPr>
      <w:hyperlink r:id="rId1040" w:history="1">
        <w:r>
          <w:rPr>
            <w:rStyle w:val="ac"/>
            <w:rFonts w:ascii="Arial" w:hAnsi="Arial" w:cs="Arial"/>
            <w:b/>
            <w:sz w:val="24"/>
          </w:rPr>
          <w:t>R4-2201228</w:t>
        </w:r>
      </w:hyperlink>
      <w:r>
        <w:rPr>
          <w:rFonts w:ascii="Arial" w:hAnsi="Arial" w:cs="Arial"/>
          <w:b/>
          <w:color w:val="0000FF"/>
          <w:sz w:val="24"/>
        </w:rPr>
        <w:tab/>
      </w:r>
      <w:r>
        <w:rPr>
          <w:rFonts w:ascii="Arial" w:hAnsi="Arial" w:cs="Arial"/>
          <w:b/>
          <w:sz w:val="24"/>
        </w:rPr>
        <w:t>PC2 PA configuration and signalling</w:t>
      </w:r>
    </w:p>
    <w:p w14:paraId="3E39C77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9A5DF1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162" w:name="OLE_LINK6"/>
    <w:p w14:paraId="7B6C84C4"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"https://www.3gpp.org/ftp/tsg_ran/WG4_Radio/TSGR4_101-bis-e/Docs/R4-2201590.zip" </w:instrText>
      </w:r>
      <w:r>
        <w:rPr>
          <w:rStyle w:val="ac"/>
          <w:rFonts w:ascii="Arial" w:hAnsi="Arial" w:cs="Arial"/>
          <w:b/>
          <w:sz w:val="24"/>
        </w:rPr>
        <w:fldChar w:fldCharType="separate"/>
      </w:r>
      <w:r>
        <w:rPr>
          <w:rStyle w:val="ac"/>
          <w:rFonts w:ascii="Arial" w:hAnsi="Arial" w:cs="Arial"/>
          <w:b/>
          <w:sz w:val="24"/>
        </w:rPr>
        <w:t>R4-2201590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3GPP TR 38.837 v0.3.0</w:t>
      </w:r>
      <w:bookmarkEnd w:id="162"/>
    </w:p>
    <w:p w14:paraId="0D2E465F"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434E6508"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3186B86D" w14:textId="77777777" w:rsidR="00D326AB" w:rsidRDefault="00D326AB" w:rsidP="00D326AB">
      <w:pPr>
        <w:pStyle w:val="4"/>
      </w:pPr>
      <w:bookmarkStart w:id="163" w:name="_Toc93078801"/>
      <w:r>
        <w:t>6.3.2</w:t>
      </w:r>
      <w:r>
        <w:tab/>
        <w:t>RF core requirements</w:t>
      </w:r>
      <w:bookmarkEnd w:id="163"/>
    </w:p>
    <w:p w14:paraId="185E033E" w14:textId="77777777" w:rsidR="00D326AB" w:rsidRDefault="00D326AB" w:rsidP="00D326AB">
      <w:pPr>
        <w:pStyle w:val="5"/>
      </w:pPr>
      <w:bookmarkStart w:id="164" w:name="_Toc93078802"/>
      <w:r>
        <w:t>6.3.2.1</w:t>
      </w:r>
      <w:r>
        <w:tab/>
        <w:t>UL MIMO configuration for SUL band configurations</w:t>
      </w:r>
      <w:bookmarkEnd w:id="164"/>
    </w:p>
    <w:p w14:paraId="69AF2C99" w14:textId="77777777" w:rsidR="00D326AB" w:rsidRDefault="00D326AB" w:rsidP="00D326AB">
      <w:pPr>
        <w:pStyle w:val="5"/>
      </w:pPr>
      <w:bookmarkStart w:id="165" w:name="_Toc93078803"/>
      <w:r>
        <w:t>6.3.2.2</w:t>
      </w:r>
      <w:r>
        <w:tab/>
        <w:t>HPUE for TDD intra-band contiguous UL CA</w:t>
      </w:r>
      <w:bookmarkEnd w:id="165"/>
    </w:p>
    <w:p w14:paraId="004EE9F0" w14:textId="77777777" w:rsidR="00D326AB" w:rsidRDefault="00D326AB" w:rsidP="00D326AB">
      <w:pPr>
        <w:rPr>
          <w:rFonts w:ascii="Arial" w:hAnsi="Arial" w:cs="Arial"/>
          <w:b/>
          <w:sz w:val="24"/>
        </w:rPr>
      </w:pPr>
      <w:hyperlink r:id="rId1041" w:history="1">
        <w:r>
          <w:rPr>
            <w:rStyle w:val="ac"/>
            <w:rFonts w:ascii="Arial" w:hAnsi="Arial" w:cs="Arial"/>
            <w:b/>
            <w:sz w:val="24"/>
          </w:rPr>
          <w:t>R4-2200334</w:t>
        </w:r>
      </w:hyperlink>
      <w:r>
        <w:rPr>
          <w:rFonts w:ascii="Arial" w:hAnsi="Arial" w:cs="Arial"/>
          <w:b/>
          <w:color w:val="0000FF"/>
          <w:sz w:val="24"/>
        </w:rPr>
        <w:tab/>
      </w:r>
      <w:r>
        <w:rPr>
          <w:rFonts w:ascii="Arial" w:hAnsi="Arial" w:cs="Arial"/>
          <w:b/>
          <w:sz w:val="24"/>
        </w:rPr>
        <w:t>Requirements for different architectures and their capabilities</w:t>
      </w:r>
    </w:p>
    <w:p w14:paraId="6E71556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CE7547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A08365" w14:textId="77777777" w:rsidR="00D326AB" w:rsidRDefault="00D326AB" w:rsidP="00D326AB">
      <w:pPr>
        <w:rPr>
          <w:rFonts w:ascii="Arial" w:hAnsi="Arial" w:cs="Arial"/>
          <w:b/>
          <w:sz w:val="24"/>
        </w:rPr>
      </w:pPr>
      <w:hyperlink r:id="rId1042" w:history="1">
        <w:r>
          <w:rPr>
            <w:rStyle w:val="ac"/>
            <w:rFonts w:ascii="Arial" w:hAnsi="Arial" w:cs="Arial"/>
            <w:b/>
            <w:sz w:val="24"/>
          </w:rPr>
          <w:t>R4-2200497</w:t>
        </w:r>
      </w:hyperlink>
      <w:r>
        <w:rPr>
          <w:rFonts w:ascii="Arial" w:hAnsi="Arial" w:cs="Arial"/>
          <w:b/>
          <w:color w:val="0000FF"/>
          <w:sz w:val="24"/>
        </w:rPr>
        <w:tab/>
      </w:r>
      <w:r>
        <w:rPr>
          <w:rFonts w:ascii="Arial" w:hAnsi="Arial" w:cs="Arial"/>
          <w:b/>
          <w:sz w:val="24"/>
        </w:rPr>
        <w:t>Signaling for contiguous ULCA cases</w:t>
      </w:r>
    </w:p>
    <w:p w14:paraId="25DD809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D9A5ACC" w14:textId="77777777" w:rsidR="00D326AB" w:rsidRDefault="00D326AB" w:rsidP="00D326AB">
      <w:pPr>
        <w:rPr>
          <w:rFonts w:ascii="Arial" w:hAnsi="Arial" w:cs="Arial"/>
          <w:b/>
        </w:rPr>
      </w:pPr>
      <w:r>
        <w:rPr>
          <w:rFonts w:ascii="Arial" w:hAnsi="Arial" w:cs="Arial"/>
          <w:b/>
        </w:rPr>
        <w:t xml:space="preserve">Abstract: </w:t>
      </w:r>
    </w:p>
    <w:p w14:paraId="659A2451" w14:textId="77777777" w:rsidR="00D326AB" w:rsidRDefault="00D326AB" w:rsidP="00D326AB">
      <w:r>
        <w:t>Although the MPR values are correct, some signaling aspects related to enabling implementations with 2LO with two PC2 PAs require additional consideration. In this contribution, we provide further clarification and guidance on related signaling aspects.</w:t>
      </w:r>
    </w:p>
    <w:p w14:paraId="657019F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0A060" w14:textId="77777777" w:rsidR="00D326AB" w:rsidRDefault="00D326AB" w:rsidP="00D326AB">
      <w:pPr>
        <w:rPr>
          <w:rFonts w:ascii="Arial" w:hAnsi="Arial" w:cs="Arial"/>
          <w:b/>
          <w:sz w:val="24"/>
        </w:rPr>
      </w:pPr>
      <w:hyperlink r:id="rId1043" w:history="1">
        <w:r>
          <w:rPr>
            <w:rStyle w:val="ac"/>
            <w:rFonts w:ascii="Arial" w:hAnsi="Arial" w:cs="Arial"/>
            <w:b/>
            <w:sz w:val="24"/>
          </w:rPr>
          <w:t>R4-2201593</w:t>
        </w:r>
      </w:hyperlink>
      <w:r>
        <w:rPr>
          <w:rFonts w:ascii="Arial" w:hAnsi="Arial" w:cs="Arial"/>
          <w:b/>
          <w:color w:val="0000FF"/>
          <w:sz w:val="24"/>
        </w:rPr>
        <w:tab/>
      </w:r>
      <w:r>
        <w:rPr>
          <w:rFonts w:ascii="Arial" w:hAnsi="Arial" w:cs="Arial"/>
          <w:b/>
          <w:sz w:val="24"/>
        </w:rPr>
        <w:t>Draft CR TS 38.101-1 R17: Introduction of PC2 contiguous ULCA MPR for 2Tx</w:t>
      </w:r>
    </w:p>
    <w:p w14:paraId="65354A9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487B0973" w14:textId="77777777" w:rsidR="00D326AB" w:rsidRDefault="00D326AB" w:rsidP="00D326AB">
      <w:pPr>
        <w:rPr>
          <w:rFonts w:ascii="Arial" w:hAnsi="Arial" w:cs="Arial"/>
          <w:b/>
        </w:rPr>
      </w:pPr>
      <w:r>
        <w:rPr>
          <w:rFonts w:ascii="Arial" w:hAnsi="Arial" w:cs="Arial"/>
          <w:b/>
        </w:rPr>
        <w:t xml:space="preserve">Abstract: </w:t>
      </w:r>
    </w:p>
    <w:p w14:paraId="33265A05" w14:textId="77777777" w:rsidR="00D326AB" w:rsidRDefault="00D326AB" w:rsidP="00D326AB">
      <w:r>
        <w:t>Correction of Signaling aspects and addition of 2Tx MPR.</w:t>
      </w:r>
    </w:p>
    <w:p w14:paraId="6158321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F8709CE" w14:textId="77777777" w:rsidR="00D326AB" w:rsidRDefault="00D326AB" w:rsidP="00D326AB">
      <w:pPr>
        <w:pStyle w:val="5"/>
      </w:pPr>
      <w:bookmarkStart w:id="166" w:name="_Toc93078804"/>
      <w:r>
        <w:t>6.3.2.3</w:t>
      </w:r>
      <w:r>
        <w:tab/>
        <w:t>HPUE for TDD intra-band non-contiguous UL CA</w:t>
      </w:r>
      <w:bookmarkEnd w:id="166"/>
    </w:p>
    <w:p w14:paraId="4A8FEF10" w14:textId="77777777" w:rsidR="00D326AB" w:rsidRDefault="00D326AB" w:rsidP="00D326AB">
      <w:pPr>
        <w:rPr>
          <w:rFonts w:ascii="Arial" w:hAnsi="Arial" w:cs="Arial"/>
          <w:b/>
          <w:sz w:val="24"/>
        </w:rPr>
      </w:pPr>
      <w:hyperlink r:id="rId1044" w:history="1">
        <w:r>
          <w:rPr>
            <w:rStyle w:val="ac"/>
            <w:rFonts w:ascii="Arial" w:hAnsi="Arial" w:cs="Arial"/>
            <w:b/>
            <w:sz w:val="24"/>
          </w:rPr>
          <w:t>R4-2200335</w:t>
        </w:r>
      </w:hyperlink>
      <w:r>
        <w:rPr>
          <w:rFonts w:ascii="Arial" w:hAnsi="Arial" w:cs="Arial"/>
          <w:b/>
          <w:color w:val="0000FF"/>
          <w:sz w:val="24"/>
        </w:rPr>
        <w:tab/>
      </w:r>
      <w:r>
        <w:rPr>
          <w:rFonts w:ascii="Arial" w:hAnsi="Arial" w:cs="Arial"/>
          <w:b/>
          <w:sz w:val="24"/>
        </w:rPr>
        <w:t>draft CR to remove dualPA from Rel-16 specs</w:t>
      </w:r>
    </w:p>
    <w:p w14:paraId="0ED320B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Qualcomm Incorporated</w:t>
      </w:r>
    </w:p>
    <w:p w14:paraId="549BCA0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7A24070" w14:textId="77777777" w:rsidR="00D326AB" w:rsidRDefault="00D326AB" w:rsidP="00D326AB">
      <w:pPr>
        <w:rPr>
          <w:rFonts w:ascii="Arial" w:hAnsi="Arial" w:cs="Arial"/>
          <w:b/>
          <w:sz w:val="24"/>
        </w:rPr>
      </w:pPr>
      <w:hyperlink r:id="rId1045" w:history="1">
        <w:r>
          <w:rPr>
            <w:rStyle w:val="ac"/>
            <w:rFonts w:ascii="Arial" w:hAnsi="Arial" w:cs="Arial"/>
            <w:b/>
            <w:sz w:val="24"/>
          </w:rPr>
          <w:t>R4-2200336</w:t>
        </w:r>
      </w:hyperlink>
      <w:r>
        <w:rPr>
          <w:rFonts w:ascii="Arial" w:hAnsi="Arial" w:cs="Arial"/>
          <w:b/>
          <w:color w:val="0000FF"/>
          <w:sz w:val="24"/>
        </w:rPr>
        <w:tab/>
      </w:r>
      <w:r>
        <w:rPr>
          <w:rFonts w:ascii="Arial" w:hAnsi="Arial" w:cs="Arial"/>
          <w:b/>
          <w:sz w:val="24"/>
        </w:rPr>
        <w:t>2CC LO location reportting and dualPA capability in rel-16</w:t>
      </w:r>
    </w:p>
    <w:p w14:paraId="268EF6FC"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5A5E36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120005" w14:textId="77777777" w:rsidR="00D326AB" w:rsidRDefault="00D326AB" w:rsidP="00D326AB">
      <w:pPr>
        <w:rPr>
          <w:rFonts w:ascii="Arial" w:hAnsi="Arial" w:cs="Arial"/>
          <w:b/>
          <w:sz w:val="24"/>
        </w:rPr>
      </w:pPr>
      <w:hyperlink r:id="rId1046" w:history="1">
        <w:r>
          <w:rPr>
            <w:rStyle w:val="ac"/>
            <w:rFonts w:ascii="Arial" w:hAnsi="Arial" w:cs="Arial"/>
            <w:b/>
            <w:sz w:val="24"/>
          </w:rPr>
          <w:t>R4-2200498</w:t>
        </w:r>
      </w:hyperlink>
      <w:r>
        <w:rPr>
          <w:rFonts w:ascii="Arial" w:hAnsi="Arial" w:cs="Arial"/>
          <w:b/>
          <w:color w:val="0000FF"/>
          <w:sz w:val="24"/>
        </w:rPr>
        <w:tab/>
      </w:r>
      <w:r>
        <w:rPr>
          <w:rFonts w:ascii="Arial" w:hAnsi="Arial" w:cs="Arial"/>
          <w:b/>
          <w:sz w:val="24"/>
        </w:rPr>
        <w:t>Requirement and signaling aspect of non-contiguous ULCA</w:t>
      </w:r>
    </w:p>
    <w:p w14:paraId="4597A79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6053BA5" w14:textId="77777777" w:rsidR="00D326AB" w:rsidRDefault="00D326AB" w:rsidP="00D326AB">
      <w:pPr>
        <w:rPr>
          <w:rFonts w:ascii="Arial" w:hAnsi="Arial" w:cs="Arial"/>
          <w:b/>
        </w:rPr>
      </w:pPr>
      <w:r>
        <w:rPr>
          <w:rFonts w:ascii="Arial" w:hAnsi="Arial" w:cs="Arial"/>
          <w:b/>
        </w:rPr>
        <w:t xml:space="preserve">Abstract: </w:t>
      </w:r>
    </w:p>
    <w:p w14:paraId="71CE2971" w14:textId="77777777" w:rsidR="00D326AB" w:rsidRDefault="00D326AB" w:rsidP="00D326AB">
      <w:r>
        <w:t xml:space="preserve">PC2 non-contiguous ULCA MPR for 1LO architectures were agreed in [1], there was also an open aspect on how to differentiate 1LO and 2LO architectures that have a different MPR requirement. In this contribution, we provide further clarification on related </w:t>
      </w:r>
    </w:p>
    <w:p w14:paraId="0D18C19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7D3A4" w14:textId="77777777" w:rsidR="00D326AB" w:rsidRDefault="00D326AB" w:rsidP="00D326AB">
      <w:pPr>
        <w:rPr>
          <w:rFonts w:ascii="Arial" w:hAnsi="Arial" w:cs="Arial"/>
          <w:b/>
          <w:sz w:val="24"/>
        </w:rPr>
      </w:pPr>
      <w:hyperlink r:id="rId1047" w:history="1">
        <w:r>
          <w:rPr>
            <w:rStyle w:val="ac"/>
            <w:rFonts w:ascii="Arial" w:hAnsi="Arial" w:cs="Arial"/>
            <w:b/>
            <w:sz w:val="24"/>
          </w:rPr>
          <w:t>R4-2201674</w:t>
        </w:r>
      </w:hyperlink>
      <w:r>
        <w:rPr>
          <w:rFonts w:ascii="Arial" w:hAnsi="Arial" w:cs="Arial"/>
          <w:b/>
          <w:color w:val="0000FF"/>
          <w:sz w:val="24"/>
        </w:rPr>
        <w:tab/>
      </w:r>
      <w:r>
        <w:rPr>
          <w:rFonts w:ascii="Arial" w:hAnsi="Arial" w:cs="Arial"/>
          <w:b/>
          <w:sz w:val="24"/>
        </w:rPr>
        <w:t>Draft CR TS 38.101-1 R17: Addition of PC2 non-contiguous ULCA MPR requirements</w:t>
      </w:r>
    </w:p>
    <w:p w14:paraId="520EF1E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2261FA2A" w14:textId="77777777" w:rsidR="00D326AB" w:rsidRDefault="00D326AB" w:rsidP="00D326AB">
      <w:pPr>
        <w:rPr>
          <w:rFonts w:ascii="Arial" w:hAnsi="Arial" w:cs="Arial"/>
          <w:b/>
        </w:rPr>
      </w:pPr>
      <w:r>
        <w:rPr>
          <w:rFonts w:ascii="Arial" w:hAnsi="Arial" w:cs="Arial"/>
          <w:b/>
        </w:rPr>
        <w:t xml:space="preserve">Abstract: </w:t>
      </w:r>
    </w:p>
    <w:p w14:paraId="23C6E44B" w14:textId="77777777" w:rsidR="00D326AB" w:rsidRDefault="00D326AB" w:rsidP="00D326AB">
      <w:r>
        <w:t>PC2 non-contiguous ULCA MPR is captured for 1LO and 2LO architectures based on WF agreements.</w:t>
      </w:r>
    </w:p>
    <w:p w14:paraId="2030CC3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1731F3" w14:textId="77777777" w:rsidR="00D326AB" w:rsidRDefault="00D326AB" w:rsidP="00D326AB">
      <w:pPr>
        <w:rPr>
          <w:rFonts w:ascii="Arial" w:hAnsi="Arial" w:cs="Arial"/>
          <w:b/>
          <w:sz w:val="24"/>
        </w:rPr>
      </w:pPr>
      <w:hyperlink r:id="rId1048" w:history="1">
        <w:r>
          <w:rPr>
            <w:rStyle w:val="ac"/>
            <w:rFonts w:ascii="Arial" w:hAnsi="Arial" w:cs="Arial"/>
            <w:b/>
            <w:sz w:val="24"/>
          </w:rPr>
          <w:t>R4-2201943</w:t>
        </w:r>
      </w:hyperlink>
      <w:r>
        <w:rPr>
          <w:rFonts w:ascii="Arial" w:hAnsi="Arial" w:cs="Arial"/>
          <w:b/>
          <w:color w:val="0000FF"/>
          <w:sz w:val="24"/>
        </w:rPr>
        <w:tab/>
      </w:r>
      <w:r>
        <w:rPr>
          <w:rFonts w:ascii="Arial" w:hAnsi="Arial" w:cs="Arial"/>
          <w:b/>
          <w:sz w:val="24"/>
        </w:rPr>
        <w:t>Big CR for PC2 intra-band non-contiguous UL CA</w:t>
      </w:r>
    </w:p>
    <w:p w14:paraId="13E3F432" w14:textId="77777777" w:rsidR="00D326AB" w:rsidRDefault="00D326AB" w:rsidP="00D326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CR-0987  rev  Cat: B (Rel-17)</w:t>
      </w:r>
      <w:r>
        <w:rPr>
          <w:i/>
        </w:rPr>
        <w:br/>
      </w:r>
      <w:r>
        <w:rPr>
          <w:i/>
        </w:rPr>
        <w:br/>
      </w:r>
      <w:r>
        <w:rPr>
          <w:i/>
        </w:rPr>
        <w:tab/>
      </w:r>
      <w:r>
        <w:rPr>
          <w:i/>
        </w:rPr>
        <w:tab/>
      </w:r>
      <w:r>
        <w:rPr>
          <w:i/>
        </w:rPr>
        <w:tab/>
      </w:r>
      <w:r>
        <w:rPr>
          <w:i/>
        </w:rPr>
        <w:tab/>
      </w:r>
      <w:r>
        <w:rPr>
          <w:i/>
        </w:rPr>
        <w:tab/>
        <w:t>Source: Huawei, HiSilicon, Qualcomm</w:t>
      </w:r>
    </w:p>
    <w:p w14:paraId="2B1BEF7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49" w:history="1">
        <w:r>
          <w:rPr>
            <w:rStyle w:val="ac"/>
            <w:rFonts w:ascii="Arial" w:hAnsi="Arial" w:cs="Arial"/>
            <w:b/>
          </w:rPr>
          <w:t>R4-2202298</w:t>
        </w:r>
      </w:hyperlink>
      <w:r>
        <w:rPr>
          <w:rFonts w:ascii="Arial" w:hAnsi="Arial" w:cs="Arial"/>
          <w:b/>
        </w:rPr>
        <w:t xml:space="preserve"> (from </w:t>
      </w:r>
      <w:hyperlink r:id="rId1050" w:history="1">
        <w:r>
          <w:rPr>
            <w:rStyle w:val="ac"/>
            <w:rFonts w:ascii="Arial" w:hAnsi="Arial" w:cs="Arial"/>
            <w:b/>
          </w:rPr>
          <w:t>R4-2201943</w:t>
        </w:r>
      </w:hyperlink>
      <w:r>
        <w:rPr>
          <w:rFonts w:ascii="Arial" w:hAnsi="Arial" w:cs="Arial"/>
          <w:b/>
        </w:rPr>
        <w:t>).</w:t>
      </w:r>
    </w:p>
    <w:p w14:paraId="69BF79A1" w14:textId="77777777" w:rsidR="00D326AB" w:rsidRDefault="00D326AB" w:rsidP="00D326AB">
      <w:pPr>
        <w:rPr>
          <w:rFonts w:ascii="Arial" w:hAnsi="Arial" w:cs="Arial"/>
          <w:b/>
          <w:sz w:val="24"/>
        </w:rPr>
      </w:pPr>
      <w:hyperlink r:id="rId1051" w:history="1">
        <w:r>
          <w:rPr>
            <w:rStyle w:val="ac"/>
            <w:rFonts w:ascii="Arial" w:hAnsi="Arial" w:cs="Arial"/>
            <w:b/>
            <w:sz w:val="24"/>
          </w:rPr>
          <w:t>R4-2202298</w:t>
        </w:r>
      </w:hyperlink>
      <w:r>
        <w:rPr>
          <w:rFonts w:ascii="Arial" w:hAnsi="Arial" w:cs="Arial"/>
          <w:b/>
          <w:color w:val="0000FF"/>
          <w:sz w:val="24"/>
        </w:rPr>
        <w:tab/>
      </w:r>
      <w:r>
        <w:rPr>
          <w:rFonts w:ascii="Arial" w:hAnsi="Arial" w:cs="Arial"/>
          <w:b/>
          <w:sz w:val="24"/>
        </w:rPr>
        <w:t>Big CR for PC2 intra-band non-contiguous UL CA</w:t>
      </w:r>
    </w:p>
    <w:p w14:paraId="71AA12EA" w14:textId="77777777" w:rsidR="00D326AB" w:rsidRDefault="00D326AB" w:rsidP="00D326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CR-0987  rev  Cat: B (Rel-17)</w:t>
      </w:r>
      <w:r>
        <w:rPr>
          <w:i/>
        </w:rPr>
        <w:br/>
      </w:r>
      <w:r>
        <w:rPr>
          <w:i/>
        </w:rPr>
        <w:br/>
      </w:r>
      <w:r>
        <w:rPr>
          <w:i/>
        </w:rPr>
        <w:tab/>
      </w:r>
      <w:r>
        <w:rPr>
          <w:i/>
        </w:rPr>
        <w:tab/>
      </w:r>
      <w:r>
        <w:rPr>
          <w:i/>
        </w:rPr>
        <w:tab/>
      </w:r>
      <w:r>
        <w:rPr>
          <w:i/>
        </w:rPr>
        <w:tab/>
      </w:r>
      <w:r>
        <w:rPr>
          <w:i/>
        </w:rPr>
        <w:tab/>
        <w:t>Source: Huawei, HiSilicon, Qualcomm</w:t>
      </w:r>
    </w:p>
    <w:p w14:paraId="24A49DC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0211F7">
        <w:rPr>
          <w:rFonts w:ascii="Arial" w:hAnsi="Arial" w:cs="Arial"/>
          <w:b/>
          <w:highlight w:val="green"/>
        </w:rPr>
        <w:t>Endorsed.</w:t>
      </w:r>
    </w:p>
    <w:p w14:paraId="5A44F3F7" w14:textId="77777777" w:rsidR="00D326AB" w:rsidRDefault="00D326AB" w:rsidP="00D326AB">
      <w:pPr>
        <w:rPr>
          <w:rFonts w:ascii="Arial" w:hAnsi="Arial" w:cs="Arial"/>
          <w:b/>
          <w:sz w:val="24"/>
        </w:rPr>
      </w:pPr>
      <w:hyperlink r:id="rId1052" w:history="1">
        <w:r>
          <w:rPr>
            <w:rStyle w:val="ac"/>
            <w:rFonts w:ascii="Arial" w:hAnsi="Arial" w:cs="Arial"/>
            <w:b/>
            <w:sz w:val="24"/>
          </w:rPr>
          <w:t>R4-2201944</w:t>
        </w:r>
      </w:hyperlink>
      <w:r>
        <w:rPr>
          <w:rFonts w:ascii="Arial" w:hAnsi="Arial" w:cs="Arial"/>
          <w:b/>
          <w:color w:val="0000FF"/>
          <w:sz w:val="24"/>
        </w:rPr>
        <w:tab/>
      </w:r>
      <w:r>
        <w:rPr>
          <w:rFonts w:ascii="Arial" w:hAnsi="Arial" w:cs="Arial"/>
          <w:b/>
          <w:sz w:val="24"/>
        </w:rPr>
        <w:t>Consideration on signalling to differentiate MPR for different architectures</w:t>
      </w:r>
    </w:p>
    <w:p w14:paraId="2250386D"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A91847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2AA88" w14:textId="77777777" w:rsidR="00D326AB" w:rsidRDefault="00D326AB" w:rsidP="00D326AB">
      <w:pPr>
        <w:pStyle w:val="5"/>
      </w:pPr>
      <w:bookmarkStart w:id="167" w:name="_Toc93078805"/>
      <w:r>
        <w:t>6.3.2.4</w:t>
      </w:r>
      <w:r>
        <w:tab/>
        <w:t>Intra-band UL contiguous CA for UL MIMO (n41C and n78C)</w:t>
      </w:r>
      <w:bookmarkEnd w:id="167"/>
    </w:p>
    <w:p w14:paraId="04A50857" w14:textId="77777777" w:rsidR="00D326AB" w:rsidRDefault="00D326AB" w:rsidP="00D326AB">
      <w:pPr>
        <w:rPr>
          <w:rFonts w:ascii="Arial" w:hAnsi="Arial" w:cs="Arial"/>
          <w:b/>
          <w:sz w:val="24"/>
        </w:rPr>
      </w:pPr>
      <w:hyperlink r:id="rId1053" w:history="1">
        <w:r>
          <w:rPr>
            <w:rStyle w:val="ac"/>
            <w:rFonts w:ascii="Arial" w:hAnsi="Arial" w:cs="Arial"/>
            <w:b/>
            <w:sz w:val="24"/>
          </w:rPr>
          <w:t>R4-2200493</w:t>
        </w:r>
      </w:hyperlink>
      <w:r>
        <w:rPr>
          <w:rFonts w:ascii="Arial" w:hAnsi="Arial" w:cs="Arial"/>
          <w:b/>
          <w:color w:val="0000FF"/>
          <w:sz w:val="24"/>
        </w:rPr>
        <w:tab/>
      </w:r>
      <w:r>
        <w:rPr>
          <w:rFonts w:ascii="Arial" w:hAnsi="Arial" w:cs="Arial"/>
          <w:b/>
          <w:sz w:val="24"/>
        </w:rPr>
        <w:t>Signalling on PC2 intra-band NC UL CA for FR1</w:t>
      </w:r>
    </w:p>
    <w:p w14:paraId="4A3D986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80D1E28" w14:textId="77777777" w:rsidR="00D326AB" w:rsidRDefault="00D326AB" w:rsidP="00D326AB">
      <w:pPr>
        <w:rPr>
          <w:rFonts w:ascii="Arial" w:hAnsi="Arial" w:cs="Arial"/>
          <w:b/>
        </w:rPr>
      </w:pPr>
      <w:r>
        <w:rPr>
          <w:rFonts w:ascii="Arial" w:hAnsi="Arial" w:cs="Arial"/>
          <w:b/>
        </w:rPr>
        <w:t xml:space="preserve">Abstract: </w:t>
      </w:r>
    </w:p>
    <w:p w14:paraId="6A4AC3D6" w14:textId="77777777" w:rsidR="00D326AB" w:rsidRDefault="00D326AB" w:rsidP="00D326AB">
      <w:r>
        <w:t>This contribution discusses signalling aspects based on approved WF of [</w:t>
      </w:r>
      <w:hyperlink r:id="rId1054" w:history="1">
        <w:r>
          <w:rPr>
            <w:rStyle w:val="ac"/>
          </w:rPr>
          <w:t>R4-2119955</w:t>
        </w:r>
      </w:hyperlink>
      <w:r>
        <w:t>].</w:t>
      </w:r>
    </w:p>
    <w:p w14:paraId="5147EAB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55A7B" w14:textId="77777777" w:rsidR="00D326AB" w:rsidRDefault="00D326AB" w:rsidP="00D326AB">
      <w:pPr>
        <w:rPr>
          <w:rFonts w:ascii="Arial" w:hAnsi="Arial" w:cs="Arial"/>
          <w:b/>
          <w:sz w:val="24"/>
        </w:rPr>
      </w:pPr>
      <w:hyperlink r:id="rId1055" w:history="1">
        <w:r>
          <w:rPr>
            <w:rStyle w:val="ac"/>
            <w:rFonts w:ascii="Arial" w:hAnsi="Arial" w:cs="Arial"/>
            <w:b/>
            <w:sz w:val="24"/>
          </w:rPr>
          <w:t>R4-2200495</w:t>
        </w:r>
      </w:hyperlink>
      <w:r>
        <w:rPr>
          <w:rFonts w:ascii="Arial" w:hAnsi="Arial" w:cs="Arial"/>
          <w:b/>
          <w:color w:val="0000FF"/>
          <w:sz w:val="24"/>
        </w:rPr>
        <w:tab/>
      </w:r>
      <w:r>
        <w:rPr>
          <w:rFonts w:ascii="Arial" w:hAnsi="Arial" w:cs="Arial"/>
          <w:b/>
          <w:sz w:val="24"/>
        </w:rPr>
        <w:t>MPR for PC2 intra-band contiguous ULCA&amp;MIMO 26+23 case</w:t>
      </w:r>
    </w:p>
    <w:p w14:paraId="1B6D0A4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12F5D31" w14:textId="77777777" w:rsidR="00D326AB" w:rsidRDefault="00D326AB" w:rsidP="00D326AB">
      <w:pPr>
        <w:rPr>
          <w:rFonts w:ascii="Arial" w:hAnsi="Arial" w:cs="Arial"/>
          <w:b/>
        </w:rPr>
      </w:pPr>
      <w:r>
        <w:rPr>
          <w:rFonts w:ascii="Arial" w:hAnsi="Arial" w:cs="Arial"/>
          <w:b/>
        </w:rPr>
        <w:t xml:space="preserve">Abstract: </w:t>
      </w:r>
    </w:p>
    <w:p w14:paraId="51170B20" w14:textId="77777777" w:rsidR="00D326AB" w:rsidRDefault="00D326AB" w:rsidP="00D326AB">
      <w:r>
        <w:t>In this contribution, we provide additional measured data for 2Tx PC2 contiguous UL CA for 26+23dBm PA architecture, compare them to PC2 1Tx and 23+23 2Tx results and make MPR proposals.</w:t>
      </w:r>
    </w:p>
    <w:p w14:paraId="7C129AC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C96B95" w14:textId="77777777" w:rsidR="00D326AB" w:rsidRDefault="00D326AB" w:rsidP="00D326AB">
      <w:pPr>
        <w:rPr>
          <w:rFonts w:ascii="Arial" w:hAnsi="Arial" w:cs="Arial"/>
          <w:b/>
          <w:sz w:val="24"/>
        </w:rPr>
      </w:pPr>
      <w:hyperlink r:id="rId1056" w:history="1">
        <w:r>
          <w:rPr>
            <w:rStyle w:val="ac"/>
            <w:rFonts w:ascii="Arial" w:hAnsi="Arial" w:cs="Arial"/>
            <w:b/>
            <w:sz w:val="24"/>
          </w:rPr>
          <w:t>R4-2200956</w:t>
        </w:r>
      </w:hyperlink>
      <w:r>
        <w:rPr>
          <w:rFonts w:ascii="Arial" w:hAnsi="Arial" w:cs="Arial"/>
          <w:b/>
          <w:color w:val="0000FF"/>
          <w:sz w:val="24"/>
        </w:rPr>
        <w:tab/>
      </w:r>
      <w:r>
        <w:rPr>
          <w:rFonts w:ascii="Arial" w:hAnsi="Arial" w:cs="Arial"/>
          <w:b/>
          <w:sz w:val="24"/>
        </w:rPr>
        <w:t>Discussion on MPR applicability and reference architectures for CA +UL MIMO and TxD</w:t>
      </w:r>
    </w:p>
    <w:p w14:paraId="7A312D7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BAADFB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553815" w14:textId="77777777" w:rsidR="00D326AB" w:rsidRDefault="00D326AB" w:rsidP="00D326AB">
      <w:pPr>
        <w:rPr>
          <w:rFonts w:ascii="Arial" w:hAnsi="Arial" w:cs="Arial"/>
          <w:b/>
          <w:sz w:val="24"/>
        </w:rPr>
      </w:pPr>
      <w:hyperlink r:id="rId1057" w:history="1">
        <w:r>
          <w:rPr>
            <w:rStyle w:val="ac"/>
            <w:rFonts w:ascii="Arial" w:hAnsi="Arial" w:cs="Arial"/>
            <w:b/>
            <w:sz w:val="24"/>
          </w:rPr>
          <w:t>R4-2201069</w:t>
        </w:r>
      </w:hyperlink>
      <w:r>
        <w:rPr>
          <w:rFonts w:ascii="Arial" w:hAnsi="Arial" w:cs="Arial"/>
          <w:b/>
          <w:color w:val="0000FF"/>
          <w:sz w:val="24"/>
        </w:rPr>
        <w:tab/>
      </w:r>
      <w:r>
        <w:rPr>
          <w:rFonts w:ascii="Arial" w:hAnsi="Arial" w:cs="Arial"/>
          <w:b/>
          <w:sz w:val="24"/>
        </w:rPr>
        <w:t>MPR and capability signaling for 2Tx PC2 intra-band contiguous UL CA with UL MIMO</w:t>
      </w:r>
    </w:p>
    <w:p w14:paraId="61557E3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27D7856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25AB92" w14:textId="77777777" w:rsidR="00D326AB" w:rsidRDefault="00D326AB" w:rsidP="00D326AB">
      <w:pPr>
        <w:rPr>
          <w:rFonts w:ascii="Arial" w:hAnsi="Arial" w:cs="Arial"/>
          <w:b/>
          <w:sz w:val="24"/>
        </w:rPr>
      </w:pPr>
      <w:hyperlink r:id="rId1058" w:history="1">
        <w:r>
          <w:rPr>
            <w:rStyle w:val="ac"/>
            <w:rFonts w:ascii="Arial" w:hAnsi="Arial" w:cs="Arial"/>
            <w:b/>
            <w:sz w:val="24"/>
          </w:rPr>
          <w:t>R4-2201270</w:t>
        </w:r>
      </w:hyperlink>
      <w:r>
        <w:rPr>
          <w:rFonts w:ascii="Arial" w:hAnsi="Arial" w:cs="Arial"/>
          <w:b/>
          <w:color w:val="0000FF"/>
          <w:sz w:val="24"/>
        </w:rPr>
        <w:tab/>
      </w:r>
      <w:r>
        <w:rPr>
          <w:rFonts w:ascii="Arial" w:hAnsi="Arial" w:cs="Arial"/>
          <w:b/>
          <w:sz w:val="24"/>
        </w:rPr>
        <w:t>R17 FR1 UL CA and UL MIMO MPR</w:t>
      </w:r>
    </w:p>
    <w:p w14:paraId="4A33A9C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B04F17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AF2DBA" w14:textId="77777777" w:rsidR="00D326AB" w:rsidRDefault="00D326AB" w:rsidP="00D326AB">
      <w:pPr>
        <w:rPr>
          <w:rFonts w:ascii="Arial" w:hAnsi="Arial" w:cs="Arial"/>
          <w:b/>
          <w:sz w:val="24"/>
        </w:rPr>
      </w:pPr>
      <w:hyperlink r:id="rId1059" w:history="1">
        <w:r>
          <w:rPr>
            <w:rStyle w:val="ac"/>
            <w:rFonts w:ascii="Arial" w:hAnsi="Arial" w:cs="Arial"/>
            <w:b/>
            <w:sz w:val="24"/>
          </w:rPr>
          <w:t>R4-2201800</w:t>
        </w:r>
      </w:hyperlink>
      <w:r>
        <w:rPr>
          <w:rFonts w:ascii="Arial" w:hAnsi="Arial" w:cs="Arial"/>
          <w:b/>
          <w:color w:val="0000FF"/>
          <w:sz w:val="24"/>
        </w:rPr>
        <w:tab/>
      </w:r>
      <w:r>
        <w:rPr>
          <w:rFonts w:ascii="Arial" w:hAnsi="Arial" w:cs="Arial"/>
          <w:b/>
          <w:sz w:val="24"/>
        </w:rPr>
        <w:t>DraftCR on TS 38.101-1 on ULCA + ULMIMO</w:t>
      </w:r>
    </w:p>
    <w:p w14:paraId="267A22D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36969B7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D81C5F" w14:textId="77777777" w:rsidR="00D326AB" w:rsidRDefault="00D326AB" w:rsidP="00D326AB">
      <w:pPr>
        <w:rPr>
          <w:rFonts w:ascii="Arial" w:hAnsi="Arial" w:cs="Arial"/>
          <w:b/>
          <w:sz w:val="24"/>
        </w:rPr>
      </w:pPr>
      <w:hyperlink r:id="rId1060" w:history="1">
        <w:r>
          <w:rPr>
            <w:rStyle w:val="ac"/>
            <w:rFonts w:ascii="Arial" w:hAnsi="Arial" w:cs="Arial"/>
            <w:b/>
            <w:sz w:val="24"/>
          </w:rPr>
          <w:t>R4-2201946</w:t>
        </w:r>
      </w:hyperlink>
      <w:r>
        <w:rPr>
          <w:rFonts w:ascii="Arial" w:hAnsi="Arial" w:cs="Arial"/>
          <w:b/>
          <w:color w:val="0000FF"/>
          <w:sz w:val="24"/>
        </w:rPr>
        <w:tab/>
      </w:r>
      <w:r>
        <w:rPr>
          <w:rFonts w:ascii="Arial" w:hAnsi="Arial" w:cs="Arial"/>
          <w:b/>
          <w:sz w:val="24"/>
        </w:rPr>
        <w:t>On RF requirements for PC2 intra-band UL CA with UL MIMO</w:t>
      </w:r>
    </w:p>
    <w:p w14:paraId="5FC53C0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C9DD33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D58B9" w14:textId="77777777" w:rsidR="00D326AB" w:rsidRDefault="00D326AB" w:rsidP="00D326AB">
      <w:pPr>
        <w:rPr>
          <w:rFonts w:ascii="Arial" w:hAnsi="Arial" w:cs="Arial"/>
          <w:b/>
          <w:sz w:val="24"/>
        </w:rPr>
      </w:pPr>
      <w:hyperlink r:id="rId1061" w:history="1">
        <w:r>
          <w:rPr>
            <w:rStyle w:val="ac"/>
            <w:rFonts w:ascii="Arial" w:hAnsi="Arial" w:cs="Arial"/>
            <w:b/>
            <w:sz w:val="24"/>
          </w:rPr>
          <w:t>R4-2201947</w:t>
        </w:r>
      </w:hyperlink>
      <w:r>
        <w:rPr>
          <w:rFonts w:ascii="Arial" w:hAnsi="Arial" w:cs="Arial"/>
          <w:b/>
          <w:color w:val="0000FF"/>
          <w:sz w:val="24"/>
        </w:rPr>
        <w:tab/>
      </w:r>
      <w:r>
        <w:rPr>
          <w:rFonts w:ascii="Arial" w:hAnsi="Arial" w:cs="Arial"/>
          <w:b/>
          <w:sz w:val="24"/>
        </w:rPr>
        <w:t>Big CR for TS 38.101-1: contiguous CA with UL MIMO for power class 2</w:t>
      </w:r>
    </w:p>
    <w:p w14:paraId="24018654" w14:textId="77777777" w:rsidR="00D326AB" w:rsidRDefault="00D326AB" w:rsidP="00D326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CR-0988  rev  Cat: B (Rel-17)</w:t>
      </w:r>
      <w:r>
        <w:rPr>
          <w:i/>
        </w:rPr>
        <w:br/>
      </w:r>
      <w:r>
        <w:rPr>
          <w:i/>
        </w:rPr>
        <w:br/>
      </w:r>
      <w:r>
        <w:rPr>
          <w:i/>
        </w:rPr>
        <w:tab/>
      </w:r>
      <w:r>
        <w:rPr>
          <w:i/>
        </w:rPr>
        <w:tab/>
      </w:r>
      <w:r>
        <w:rPr>
          <w:i/>
        </w:rPr>
        <w:tab/>
      </w:r>
      <w:r>
        <w:rPr>
          <w:i/>
        </w:rPr>
        <w:tab/>
      </w:r>
      <w:r>
        <w:rPr>
          <w:i/>
        </w:rPr>
        <w:tab/>
        <w:t>Source: Huawei, HiSilicon</w:t>
      </w:r>
    </w:p>
    <w:p w14:paraId="698B052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062" w:history="1">
        <w:r>
          <w:rPr>
            <w:rStyle w:val="ac"/>
            <w:rFonts w:ascii="Arial" w:hAnsi="Arial" w:cs="Arial"/>
            <w:b/>
          </w:rPr>
          <w:t>R4-2202299</w:t>
        </w:r>
      </w:hyperlink>
      <w:r>
        <w:rPr>
          <w:rFonts w:ascii="Arial" w:hAnsi="Arial" w:cs="Arial"/>
          <w:b/>
        </w:rPr>
        <w:t xml:space="preserve"> (from </w:t>
      </w:r>
      <w:hyperlink r:id="rId1063" w:history="1">
        <w:r>
          <w:rPr>
            <w:rStyle w:val="ac"/>
            <w:rFonts w:ascii="Arial" w:hAnsi="Arial" w:cs="Arial"/>
            <w:b/>
          </w:rPr>
          <w:t>R4-2201947</w:t>
        </w:r>
      </w:hyperlink>
      <w:r>
        <w:rPr>
          <w:rFonts w:ascii="Arial" w:hAnsi="Arial" w:cs="Arial"/>
          <w:b/>
        </w:rPr>
        <w:t>).</w:t>
      </w:r>
    </w:p>
    <w:bookmarkStart w:id="168" w:name="_Toc93078806"/>
    <w:p w14:paraId="15528630"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"https://www.3gpp.org/ftp/tsg_ran/WG4_Radio/TSGR4_101-bis-e/Docs/R4-2202299.zip" </w:instrText>
      </w:r>
      <w:r>
        <w:rPr>
          <w:rStyle w:val="ac"/>
          <w:rFonts w:ascii="Arial" w:hAnsi="Arial" w:cs="Arial"/>
          <w:b/>
          <w:sz w:val="24"/>
        </w:rPr>
        <w:fldChar w:fldCharType="separate"/>
      </w:r>
      <w:r>
        <w:rPr>
          <w:rStyle w:val="ac"/>
          <w:rFonts w:ascii="Arial" w:hAnsi="Arial" w:cs="Arial"/>
          <w:b/>
          <w:sz w:val="24"/>
        </w:rPr>
        <w:t>R4-2202299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Big CR for TS 38.101-1: contiguous CA with UL MIMO for power class 2</w:t>
      </w:r>
    </w:p>
    <w:p w14:paraId="19F29610" w14:textId="77777777" w:rsidR="00D326AB" w:rsidRDefault="00D326AB" w:rsidP="00D326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CR-0988  rev  Cat: B (Rel-17)</w:t>
      </w:r>
      <w:r>
        <w:rPr>
          <w:i/>
        </w:rPr>
        <w:br/>
      </w:r>
      <w:r>
        <w:rPr>
          <w:i/>
        </w:rPr>
        <w:br/>
      </w:r>
      <w:r>
        <w:rPr>
          <w:i/>
        </w:rPr>
        <w:tab/>
      </w:r>
      <w:r>
        <w:rPr>
          <w:i/>
        </w:rPr>
        <w:tab/>
      </w:r>
      <w:r>
        <w:rPr>
          <w:i/>
        </w:rPr>
        <w:tab/>
      </w:r>
      <w:r>
        <w:rPr>
          <w:i/>
        </w:rPr>
        <w:tab/>
      </w:r>
      <w:r>
        <w:rPr>
          <w:i/>
        </w:rPr>
        <w:tab/>
        <w:t>Source: Huawei, HiSilicon</w:t>
      </w:r>
    </w:p>
    <w:p w14:paraId="0A73A74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826AFC">
        <w:rPr>
          <w:rFonts w:ascii="Arial" w:hAnsi="Arial" w:cs="Arial"/>
          <w:b/>
          <w:highlight w:val="green"/>
        </w:rPr>
        <w:t>Endorsed.</w:t>
      </w:r>
    </w:p>
    <w:p w14:paraId="11E40803" w14:textId="77777777" w:rsidR="00D326AB" w:rsidRDefault="00D326AB" w:rsidP="00D326AB">
      <w:pPr>
        <w:pStyle w:val="5"/>
      </w:pPr>
      <w:r>
        <w:t>6.3.2.5</w:t>
      </w:r>
      <w:r>
        <w:tab/>
        <w:t>Solution preventing transmission power dropping on cell with lower priority</w:t>
      </w:r>
      <w:bookmarkEnd w:id="168"/>
    </w:p>
    <w:p w14:paraId="741412AF" w14:textId="77777777" w:rsidR="00D326AB" w:rsidRDefault="00D326AB" w:rsidP="00D326AB">
      <w:pPr>
        <w:rPr>
          <w:rFonts w:ascii="Arial" w:hAnsi="Arial" w:cs="Arial"/>
          <w:b/>
          <w:sz w:val="24"/>
        </w:rPr>
      </w:pPr>
      <w:hyperlink r:id="rId1064" w:history="1">
        <w:r>
          <w:rPr>
            <w:rStyle w:val="ac"/>
            <w:rFonts w:ascii="Arial" w:hAnsi="Arial" w:cs="Arial"/>
            <w:b/>
            <w:sz w:val="24"/>
          </w:rPr>
          <w:t>R4-2200337</w:t>
        </w:r>
      </w:hyperlink>
      <w:r>
        <w:rPr>
          <w:rFonts w:ascii="Arial" w:hAnsi="Arial" w:cs="Arial"/>
          <w:b/>
          <w:color w:val="0000FF"/>
          <w:sz w:val="24"/>
        </w:rPr>
        <w:tab/>
      </w:r>
      <w:r>
        <w:rPr>
          <w:rFonts w:ascii="Arial" w:hAnsi="Arial" w:cs="Arial"/>
          <w:b/>
          <w:sz w:val="24"/>
        </w:rPr>
        <w:t>Solution for SCell dropping</w:t>
      </w:r>
    </w:p>
    <w:p w14:paraId="411DBB3C"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CA4C9C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DDE774" w14:textId="77777777" w:rsidR="00D326AB" w:rsidRDefault="00D326AB" w:rsidP="00D326AB">
      <w:pPr>
        <w:rPr>
          <w:rFonts w:ascii="Arial" w:hAnsi="Arial" w:cs="Arial"/>
          <w:b/>
          <w:sz w:val="24"/>
        </w:rPr>
      </w:pPr>
      <w:hyperlink r:id="rId1065" w:history="1">
        <w:r>
          <w:rPr>
            <w:rStyle w:val="ac"/>
            <w:rFonts w:ascii="Arial" w:hAnsi="Arial" w:cs="Arial"/>
            <w:b/>
            <w:sz w:val="24"/>
          </w:rPr>
          <w:t>R4-2200957</w:t>
        </w:r>
      </w:hyperlink>
      <w:r>
        <w:rPr>
          <w:rFonts w:ascii="Arial" w:hAnsi="Arial" w:cs="Arial"/>
          <w:b/>
          <w:color w:val="0000FF"/>
          <w:sz w:val="24"/>
        </w:rPr>
        <w:tab/>
      </w:r>
      <w:r>
        <w:rPr>
          <w:rFonts w:ascii="Arial" w:hAnsi="Arial" w:cs="Arial"/>
          <w:b/>
          <w:sz w:val="24"/>
        </w:rPr>
        <w:t>Further discussion on Scell dropping</w:t>
      </w:r>
    </w:p>
    <w:p w14:paraId="0405394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729D4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096445" w14:textId="77777777" w:rsidR="00D326AB" w:rsidRDefault="00D326AB" w:rsidP="00D326AB">
      <w:pPr>
        <w:pStyle w:val="6"/>
      </w:pPr>
      <w:bookmarkStart w:id="169" w:name="_Toc93078807"/>
      <w:r>
        <w:t>6.3.2.5.1</w:t>
      </w:r>
      <w:r>
        <w:tab/>
        <w:t>FR1 related</w:t>
      </w:r>
      <w:bookmarkEnd w:id="169"/>
    </w:p>
    <w:p w14:paraId="7A5887F9" w14:textId="77777777" w:rsidR="00D326AB" w:rsidRDefault="00D326AB" w:rsidP="00D326AB">
      <w:pPr>
        <w:rPr>
          <w:rFonts w:ascii="Arial" w:hAnsi="Arial" w:cs="Arial"/>
          <w:b/>
          <w:sz w:val="24"/>
        </w:rPr>
      </w:pPr>
      <w:hyperlink r:id="rId1066" w:history="1">
        <w:r>
          <w:rPr>
            <w:rStyle w:val="ac"/>
            <w:rFonts w:ascii="Arial" w:hAnsi="Arial" w:cs="Arial"/>
            <w:b/>
            <w:sz w:val="24"/>
          </w:rPr>
          <w:t>R4-2200853</w:t>
        </w:r>
      </w:hyperlink>
      <w:r>
        <w:rPr>
          <w:rFonts w:ascii="Arial" w:hAnsi="Arial" w:cs="Arial"/>
          <w:b/>
          <w:color w:val="0000FF"/>
          <w:sz w:val="24"/>
        </w:rPr>
        <w:tab/>
      </w:r>
      <w:r>
        <w:rPr>
          <w:rFonts w:ascii="Arial" w:hAnsi="Arial" w:cs="Arial"/>
          <w:b/>
          <w:sz w:val="24"/>
        </w:rPr>
        <w:t>Further details on resolving the Scell dropping (power prioritization) problem by power limits</w:t>
      </w:r>
    </w:p>
    <w:p w14:paraId="316564A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9D324A0" w14:textId="77777777" w:rsidR="00D326AB" w:rsidRDefault="00D326AB" w:rsidP="00D326AB">
      <w:pPr>
        <w:rPr>
          <w:rFonts w:ascii="Arial" w:hAnsi="Arial" w:cs="Arial"/>
          <w:b/>
        </w:rPr>
      </w:pPr>
      <w:r>
        <w:rPr>
          <w:rFonts w:ascii="Arial" w:hAnsi="Arial" w:cs="Arial"/>
          <w:b/>
        </w:rPr>
        <w:t xml:space="preserve">Abstract: </w:t>
      </w:r>
    </w:p>
    <w:p w14:paraId="5430CC51" w14:textId="77777777" w:rsidR="00D326AB" w:rsidRDefault="00D326AB" w:rsidP="00D326AB">
      <w:r>
        <w:t>Further background to the solution of the Scell power prioritization problems by means of serving cell power limits (both FR1 and FR2 explained)</w:t>
      </w:r>
    </w:p>
    <w:p w14:paraId="6F1B101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66726" w14:textId="77777777" w:rsidR="00D326AB" w:rsidRDefault="00D326AB" w:rsidP="00D326AB">
      <w:pPr>
        <w:rPr>
          <w:rFonts w:ascii="Arial" w:hAnsi="Arial" w:cs="Arial"/>
          <w:b/>
          <w:sz w:val="24"/>
        </w:rPr>
      </w:pPr>
      <w:hyperlink r:id="rId1067" w:history="1">
        <w:r>
          <w:rPr>
            <w:rStyle w:val="ac"/>
            <w:rFonts w:ascii="Arial" w:hAnsi="Arial" w:cs="Arial"/>
            <w:b/>
            <w:sz w:val="24"/>
          </w:rPr>
          <w:t>R4-2200854</w:t>
        </w:r>
      </w:hyperlink>
      <w:r>
        <w:rPr>
          <w:rFonts w:ascii="Arial" w:hAnsi="Arial" w:cs="Arial"/>
          <w:b/>
          <w:color w:val="0000FF"/>
          <w:sz w:val="24"/>
        </w:rPr>
        <w:tab/>
      </w:r>
      <w:r>
        <w:rPr>
          <w:rFonts w:ascii="Arial" w:hAnsi="Arial" w:cs="Arial"/>
          <w:b/>
          <w:sz w:val="24"/>
        </w:rPr>
        <w:t>Introduction of power limits for serving cells of UL CA</w:t>
      </w:r>
    </w:p>
    <w:p w14:paraId="33F0209B"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E1FA145" w14:textId="77777777" w:rsidR="00D326AB" w:rsidRDefault="00D326AB" w:rsidP="00D326AB">
      <w:pPr>
        <w:rPr>
          <w:rFonts w:ascii="Arial" w:hAnsi="Arial" w:cs="Arial"/>
          <w:b/>
        </w:rPr>
      </w:pPr>
      <w:r>
        <w:rPr>
          <w:rFonts w:ascii="Arial" w:hAnsi="Arial" w:cs="Arial"/>
          <w:b/>
        </w:rPr>
        <w:t xml:space="preserve">Abstract: </w:t>
      </w:r>
    </w:p>
    <w:p w14:paraId="3E7A8811" w14:textId="77777777" w:rsidR="00D326AB" w:rsidRDefault="00D326AB" w:rsidP="00D326AB">
      <w:r>
        <w:t>Draft CR to introduce power limits for serving cells of UL CA to prevent power reduction of serving cells for power limited UEs when the power reduction is enabled (FR1)</w:t>
      </w:r>
    </w:p>
    <w:p w14:paraId="7DC2D04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BC7D3F" w14:textId="77777777" w:rsidR="00D326AB" w:rsidRDefault="00D326AB" w:rsidP="00D326AB">
      <w:pPr>
        <w:rPr>
          <w:rFonts w:ascii="Arial" w:hAnsi="Arial" w:cs="Arial"/>
          <w:b/>
          <w:sz w:val="24"/>
        </w:rPr>
      </w:pPr>
      <w:hyperlink r:id="rId1068" w:history="1">
        <w:r>
          <w:rPr>
            <w:rStyle w:val="ac"/>
            <w:rFonts w:ascii="Arial" w:hAnsi="Arial" w:cs="Arial"/>
            <w:b/>
            <w:sz w:val="24"/>
          </w:rPr>
          <w:t>R4-2201068</w:t>
        </w:r>
      </w:hyperlink>
      <w:r>
        <w:rPr>
          <w:rFonts w:ascii="Arial" w:hAnsi="Arial" w:cs="Arial"/>
          <w:b/>
          <w:color w:val="0000FF"/>
          <w:sz w:val="24"/>
        </w:rPr>
        <w:tab/>
      </w:r>
      <w:r>
        <w:rPr>
          <w:rFonts w:ascii="Arial" w:hAnsi="Arial" w:cs="Arial"/>
          <w:b/>
          <w:sz w:val="24"/>
        </w:rPr>
        <w:t>Discussion on transmission power dropping on cell with low priority</w:t>
      </w:r>
    </w:p>
    <w:p w14:paraId="1B1DAAB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5C2BC7C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9B5909" w14:textId="77777777" w:rsidR="00D326AB" w:rsidRDefault="00D326AB" w:rsidP="00D326AB">
      <w:pPr>
        <w:rPr>
          <w:rFonts w:ascii="Arial" w:hAnsi="Arial" w:cs="Arial"/>
          <w:b/>
          <w:sz w:val="24"/>
        </w:rPr>
      </w:pPr>
      <w:hyperlink r:id="rId1069" w:history="1">
        <w:r>
          <w:rPr>
            <w:rStyle w:val="ac"/>
            <w:rFonts w:ascii="Arial" w:hAnsi="Arial" w:cs="Arial"/>
            <w:b/>
            <w:sz w:val="24"/>
          </w:rPr>
          <w:t>R4-2201945</w:t>
        </w:r>
      </w:hyperlink>
      <w:r>
        <w:rPr>
          <w:rFonts w:ascii="Arial" w:hAnsi="Arial" w:cs="Arial"/>
          <w:b/>
          <w:color w:val="0000FF"/>
          <w:sz w:val="24"/>
        </w:rPr>
        <w:tab/>
      </w:r>
      <w:r>
        <w:rPr>
          <w:rFonts w:ascii="Arial" w:hAnsi="Arial" w:cs="Arial"/>
          <w:b/>
          <w:sz w:val="24"/>
        </w:rPr>
        <w:t>On SCell dropping</w:t>
      </w:r>
    </w:p>
    <w:p w14:paraId="60B375E6"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FBEEB4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54936D" w14:textId="77777777" w:rsidR="00D326AB" w:rsidRDefault="00D326AB" w:rsidP="00D326AB">
      <w:pPr>
        <w:pStyle w:val="6"/>
      </w:pPr>
      <w:bookmarkStart w:id="170" w:name="_Toc93078808"/>
      <w:r>
        <w:t>6.3.2.5.2</w:t>
      </w:r>
      <w:r>
        <w:tab/>
        <w:t>FR2 related</w:t>
      </w:r>
      <w:bookmarkEnd w:id="170"/>
    </w:p>
    <w:p w14:paraId="59A8A2E0" w14:textId="77777777" w:rsidR="00D326AB" w:rsidRDefault="00D326AB" w:rsidP="00D326AB">
      <w:pPr>
        <w:rPr>
          <w:rFonts w:ascii="Arial" w:hAnsi="Arial" w:cs="Arial"/>
          <w:b/>
          <w:sz w:val="24"/>
        </w:rPr>
      </w:pPr>
      <w:hyperlink r:id="rId1070" w:history="1">
        <w:r>
          <w:rPr>
            <w:rStyle w:val="ac"/>
            <w:rFonts w:ascii="Arial" w:hAnsi="Arial" w:cs="Arial"/>
            <w:b/>
            <w:sz w:val="24"/>
          </w:rPr>
          <w:t>R4-2200855</w:t>
        </w:r>
      </w:hyperlink>
      <w:r>
        <w:rPr>
          <w:rFonts w:ascii="Arial" w:hAnsi="Arial" w:cs="Arial"/>
          <w:b/>
          <w:color w:val="0000FF"/>
          <w:sz w:val="24"/>
        </w:rPr>
        <w:tab/>
      </w:r>
      <w:r>
        <w:rPr>
          <w:rFonts w:ascii="Arial" w:hAnsi="Arial" w:cs="Arial"/>
          <w:b/>
          <w:sz w:val="24"/>
        </w:rPr>
        <w:t>Introduction of power limits for serving cells of UL CA</w:t>
      </w:r>
    </w:p>
    <w:p w14:paraId="357D42E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217C04AA" w14:textId="77777777" w:rsidR="00D326AB" w:rsidRDefault="00D326AB" w:rsidP="00D326AB">
      <w:pPr>
        <w:rPr>
          <w:rFonts w:ascii="Arial" w:hAnsi="Arial" w:cs="Arial"/>
          <w:b/>
        </w:rPr>
      </w:pPr>
      <w:r>
        <w:rPr>
          <w:rFonts w:ascii="Arial" w:hAnsi="Arial" w:cs="Arial"/>
          <w:b/>
        </w:rPr>
        <w:t xml:space="preserve">Abstract: </w:t>
      </w:r>
    </w:p>
    <w:p w14:paraId="2DCBAD73" w14:textId="77777777" w:rsidR="00D326AB" w:rsidRDefault="00D326AB" w:rsidP="00D326AB">
      <w:r>
        <w:t>Draft CR to introduce power limits for serving cells of UL CA to prevent power reduction of serving cells for power limited UEs when the power reduction is enabled (FR2)</w:t>
      </w:r>
    </w:p>
    <w:p w14:paraId="79C9D76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F58DD29" w14:textId="77777777" w:rsidR="00D326AB" w:rsidRDefault="00D326AB" w:rsidP="00D326AB">
      <w:pPr>
        <w:pStyle w:val="4"/>
      </w:pPr>
      <w:bookmarkStart w:id="171" w:name="_Toc93078809"/>
      <w:r>
        <w:t>6.3.3</w:t>
      </w:r>
      <w:r>
        <w:tab/>
        <w:t>RRM core requirements</w:t>
      </w:r>
      <w:bookmarkEnd w:id="171"/>
    </w:p>
    <w:p w14:paraId="1F2952D3" w14:textId="77777777" w:rsidR="00D326AB" w:rsidRDefault="00D326AB" w:rsidP="00D326AB">
      <w:pPr>
        <w:pStyle w:val="4"/>
      </w:pPr>
      <w:bookmarkStart w:id="172" w:name="_Toc93078810"/>
      <w:r>
        <w:t>6.3.4</w:t>
      </w:r>
      <w:r>
        <w:tab/>
        <w:t>RRM performance requirements</w:t>
      </w:r>
      <w:bookmarkEnd w:id="172"/>
    </w:p>
    <w:p w14:paraId="0F5B35D5" w14:textId="77777777" w:rsidR="00D326AB" w:rsidRDefault="00D326AB" w:rsidP="00D326AB">
      <w:pPr>
        <w:pStyle w:val="3"/>
      </w:pPr>
      <w:bookmarkStart w:id="173" w:name="_Toc93078811"/>
      <w:r>
        <w:t>6.4</w:t>
      </w:r>
      <w:r>
        <w:tab/>
        <w:t>NR RF requirement enhancements for frequency range 2 (FR2)</w:t>
      </w:r>
      <w:bookmarkEnd w:id="173"/>
    </w:p>
    <w:p w14:paraId="392CE34D" w14:textId="77777777" w:rsidR="00D326AB" w:rsidRDefault="00D326AB" w:rsidP="00D326AB">
      <w:pPr>
        <w:pStyle w:val="4"/>
      </w:pPr>
      <w:bookmarkStart w:id="174" w:name="_Toc93078812"/>
      <w:r>
        <w:t>6.4.1</w:t>
      </w:r>
      <w:r>
        <w:tab/>
        <w:t>General</w:t>
      </w:r>
      <w:bookmarkEnd w:id="174"/>
    </w:p>
    <w:p w14:paraId="0A18E049" w14:textId="77777777" w:rsidR="00D326AB" w:rsidRDefault="00D326AB" w:rsidP="00D326AB">
      <w:pPr>
        <w:rPr>
          <w:rFonts w:ascii="Arial" w:hAnsi="Arial" w:cs="Arial"/>
          <w:b/>
          <w:color w:val="C00000"/>
          <w:lang w:eastAsia="zh-CN"/>
        </w:rPr>
      </w:pPr>
      <w:r>
        <w:rPr>
          <w:rFonts w:ascii="Arial" w:hAnsi="Arial" w:cs="Arial"/>
          <w:b/>
          <w:color w:val="C00000"/>
          <w:lang w:eastAsia="zh-CN"/>
        </w:rPr>
        <w:t>[101-bis-e][119] NR_RF_FR2_enh2_Part_1, AI 6.4.1, 6.4.2 – Petri Vasenkari</w:t>
      </w:r>
    </w:p>
    <w:p w14:paraId="776105CA" w14:textId="77777777" w:rsidR="00D326AB" w:rsidRDefault="00D326AB" w:rsidP="00D326AB">
      <w:pPr>
        <w:rPr>
          <w:rFonts w:ascii="Arial" w:hAnsi="Arial" w:cs="Arial"/>
          <w:b/>
          <w:sz w:val="24"/>
        </w:rPr>
      </w:pPr>
      <w:hyperlink r:id="rId1071" w:history="1">
        <w:r>
          <w:rPr>
            <w:rStyle w:val="ac"/>
            <w:rFonts w:ascii="Arial" w:hAnsi="Arial" w:cs="Arial"/>
            <w:b/>
            <w:sz w:val="24"/>
          </w:rPr>
          <w:t>R4-2202219</w:t>
        </w:r>
      </w:hyperlink>
      <w:r>
        <w:rPr>
          <w:b/>
          <w:lang w:val="en-US" w:eastAsia="zh-CN"/>
        </w:rPr>
        <w:tab/>
      </w:r>
      <w:r>
        <w:rPr>
          <w:rFonts w:ascii="Arial" w:hAnsi="Arial" w:cs="Arial"/>
          <w:b/>
          <w:sz w:val="24"/>
        </w:rPr>
        <w:t>Email discussion summary for [101-bis-e][119] NR_RF_FR2_enh2_Part_1</w:t>
      </w:r>
    </w:p>
    <w:p w14:paraId="60281C34"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DCEE09C"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048BCC31" w14:textId="77777777" w:rsidR="00D326AB" w:rsidRDefault="00D326AB" w:rsidP="00D326AB">
      <w:r>
        <w:t>This contribution provides the summary of email discussion and recommended summary.</w:t>
      </w:r>
    </w:p>
    <w:p w14:paraId="02252FAC"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072" w:history="1">
        <w:r>
          <w:rPr>
            <w:rStyle w:val="ac"/>
            <w:rFonts w:ascii="Arial" w:hAnsi="Arial" w:cs="Arial"/>
            <w:b/>
            <w:lang w:val="en-US" w:eastAsia="zh-CN"/>
          </w:rPr>
          <w:t>R4-2202319</w:t>
        </w:r>
      </w:hyperlink>
      <w:r>
        <w:rPr>
          <w:rFonts w:ascii="Arial" w:hAnsi="Arial" w:cs="Arial"/>
          <w:b/>
          <w:lang w:val="en-US" w:eastAsia="zh-CN"/>
        </w:rPr>
        <w:t xml:space="preserve"> (from </w:t>
      </w:r>
      <w:hyperlink r:id="rId1073" w:history="1">
        <w:r>
          <w:rPr>
            <w:rStyle w:val="ac"/>
            <w:rFonts w:ascii="Arial" w:hAnsi="Arial" w:cs="Arial"/>
            <w:b/>
            <w:lang w:val="en-US" w:eastAsia="zh-CN"/>
          </w:rPr>
          <w:t>R4-2202219</w:t>
        </w:r>
      </w:hyperlink>
      <w:r>
        <w:rPr>
          <w:rFonts w:ascii="Arial" w:hAnsi="Arial" w:cs="Arial"/>
          <w:b/>
          <w:lang w:val="en-US" w:eastAsia="zh-CN"/>
        </w:rPr>
        <w:t>).</w:t>
      </w:r>
    </w:p>
    <w:p w14:paraId="67A291FA" w14:textId="77777777" w:rsidR="00D326AB" w:rsidRPr="003160F5" w:rsidRDefault="00D326AB" w:rsidP="00D326AB">
      <w:r w:rsidRPr="003160F5">
        <w:t xml:space="preserve">Chair: </w:t>
      </w:r>
      <w:r>
        <w:t xml:space="preserve">Due to mistake in the uploaded tdoc number, which was treated during GTW, </w:t>
      </w:r>
      <w:hyperlink r:id="rId1074" w:history="1">
        <w:r>
          <w:rPr>
            <w:rStyle w:val="ac"/>
          </w:rPr>
          <w:t>R4-2202219</w:t>
        </w:r>
      </w:hyperlink>
      <w:r>
        <w:t xml:space="preserve"> captured the following as the agreement. But in fact the group did not agree on it. More discussion is needed. In the meeting note below, Chair has removed it.</w:t>
      </w:r>
    </w:p>
    <w:p w14:paraId="62C72260" w14:textId="77777777" w:rsidR="00D326AB" w:rsidRDefault="00D326AB" w:rsidP="00D326AB">
      <w:pPr>
        <w:rPr>
          <w:rFonts w:ascii="Arial" w:hAnsi="Arial" w:cs="Arial"/>
          <w:b/>
          <w:sz w:val="24"/>
        </w:rPr>
      </w:pPr>
      <w:hyperlink r:id="rId1075" w:history="1">
        <w:r>
          <w:rPr>
            <w:rStyle w:val="ac"/>
            <w:rFonts w:ascii="Arial" w:hAnsi="Arial" w:cs="Arial"/>
            <w:b/>
            <w:sz w:val="24"/>
          </w:rPr>
          <w:t>R4-2202319</w:t>
        </w:r>
      </w:hyperlink>
      <w:r>
        <w:rPr>
          <w:b/>
          <w:lang w:val="en-US" w:eastAsia="zh-CN"/>
        </w:rPr>
        <w:tab/>
      </w:r>
      <w:r>
        <w:rPr>
          <w:rFonts w:ascii="Arial" w:hAnsi="Arial" w:cs="Arial"/>
          <w:b/>
          <w:sz w:val="24"/>
        </w:rPr>
        <w:t>Email discussion summary for [101-bis-e][119] NR_RF_FR2_enh2_Part_1</w:t>
      </w:r>
    </w:p>
    <w:p w14:paraId="0C7EA5B4"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1A7A249"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4709B7B1" w14:textId="77777777" w:rsidR="00D326AB" w:rsidRDefault="00D326AB" w:rsidP="00D326AB">
      <w:r>
        <w:t>This contribution provides the summary of email discussion and recommended summary.</w:t>
      </w:r>
    </w:p>
    <w:p w14:paraId="5AD8CDCD"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A5C1CC5"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1st round</w:t>
      </w:r>
    </w:p>
    <w:p w14:paraId="4AC88F9A" w14:textId="77777777" w:rsidR="00D326AB" w:rsidRPr="00B47D8E" w:rsidRDefault="00D326AB" w:rsidP="00D326AB">
      <w:pPr>
        <w:rPr>
          <w:b/>
          <w:color w:val="C00000"/>
          <w:u w:val="single"/>
          <w:lang w:eastAsia="zh-CN"/>
        </w:rPr>
      </w:pPr>
      <w:r w:rsidRPr="00B47D8E">
        <w:rPr>
          <w:rFonts w:hint="eastAsia"/>
          <w:b/>
          <w:color w:val="C00000"/>
          <w:u w:val="single"/>
          <w:lang w:eastAsia="zh-CN"/>
        </w:rPr>
        <w:t>G</w:t>
      </w:r>
      <w:r w:rsidRPr="00B47D8E">
        <w:rPr>
          <w:b/>
          <w:color w:val="C00000"/>
          <w:u w:val="single"/>
          <w:lang w:eastAsia="zh-CN"/>
        </w:rPr>
        <w:t>TW on Jan-18</w:t>
      </w:r>
    </w:p>
    <w:p w14:paraId="0B39DF37" w14:textId="77777777" w:rsidR="00D326AB" w:rsidRPr="003C305E" w:rsidRDefault="00D326AB" w:rsidP="00D326AB">
      <w:pPr>
        <w:rPr>
          <w:b/>
          <w:u w:val="single"/>
        </w:rPr>
      </w:pPr>
      <w:r w:rsidRPr="003C305E">
        <w:rPr>
          <w:b/>
          <w:u w:val="single"/>
        </w:rPr>
        <w:t>Issue 4-1-1: The requirement definition for inter-band DL CA between different band groups should only be based on multi-chain architecture.</w:t>
      </w:r>
    </w:p>
    <w:p w14:paraId="4634F368" w14:textId="77777777" w:rsidR="00D326AB" w:rsidRPr="003C305E" w:rsidRDefault="00D326AB" w:rsidP="00D326AB">
      <w:pPr>
        <w:pStyle w:val="a"/>
        <w:numPr>
          <w:ilvl w:val="0"/>
          <w:numId w:val="11"/>
        </w:numPr>
        <w:adjustRightInd w:val="0"/>
        <w:spacing w:after="180"/>
        <w:ind w:left="720"/>
      </w:pPr>
      <w:r w:rsidRPr="003C305E">
        <w:t>Proposals</w:t>
      </w:r>
    </w:p>
    <w:p w14:paraId="786ABFFC" w14:textId="77777777" w:rsidR="00D326AB" w:rsidRPr="003C305E" w:rsidRDefault="00D326AB" w:rsidP="00D326AB">
      <w:pPr>
        <w:pStyle w:val="a"/>
        <w:numPr>
          <w:ilvl w:val="1"/>
          <w:numId w:val="11"/>
        </w:numPr>
        <w:adjustRightInd w:val="0"/>
        <w:spacing w:after="180"/>
        <w:ind w:left="1440"/>
      </w:pPr>
      <w:r w:rsidRPr="003C305E">
        <w:t>Option 1: Yes</w:t>
      </w:r>
    </w:p>
    <w:p w14:paraId="32541345" w14:textId="77777777" w:rsidR="00D326AB" w:rsidRPr="003C305E" w:rsidRDefault="00D326AB" w:rsidP="00D326AB">
      <w:pPr>
        <w:pStyle w:val="a"/>
        <w:numPr>
          <w:ilvl w:val="1"/>
          <w:numId w:val="11"/>
        </w:numPr>
        <w:adjustRightInd w:val="0"/>
        <w:spacing w:after="180"/>
        <w:ind w:left="1440"/>
      </w:pPr>
      <w:r w:rsidRPr="003C305E">
        <w:t>Option 2: Also single chain architecture needs to be considered</w:t>
      </w:r>
    </w:p>
    <w:p w14:paraId="5E74071F" w14:textId="77777777" w:rsidR="00D326AB" w:rsidRPr="003C305E" w:rsidRDefault="00D326AB" w:rsidP="00D326AB">
      <w:pPr>
        <w:pStyle w:val="a"/>
        <w:numPr>
          <w:ilvl w:val="0"/>
          <w:numId w:val="11"/>
        </w:numPr>
        <w:adjustRightInd w:val="0"/>
        <w:spacing w:after="180"/>
        <w:ind w:left="720"/>
      </w:pPr>
      <w:r w:rsidRPr="003C305E">
        <w:t>Moderator comment</w:t>
      </w:r>
    </w:p>
    <w:p w14:paraId="24420DED" w14:textId="77777777" w:rsidR="00D326AB" w:rsidRPr="003C305E" w:rsidRDefault="00D326AB" w:rsidP="00D326AB">
      <w:pPr>
        <w:pStyle w:val="a"/>
        <w:numPr>
          <w:ilvl w:val="1"/>
          <w:numId w:val="11"/>
        </w:numPr>
        <w:adjustRightInd w:val="0"/>
        <w:spacing w:after="180"/>
        <w:ind w:left="1440"/>
      </w:pPr>
      <w:r w:rsidRPr="003C305E">
        <w:t>Both options got support. RAN4#99 agreement</w:t>
      </w:r>
    </w:p>
    <w:p w14:paraId="151CF286" w14:textId="77777777" w:rsidR="00D326AB" w:rsidRPr="003C305E" w:rsidRDefault="00D326AB" w:rsidP="00D326AB">
      <w:pPr>
        <w:pStyle w:val="a"/>
        <w:numPr>
          <w:ilvl w:val="2"/>
          <w:numId w:val="11"/>
        </w:numPr>
        <w:adjustRightInd w:val="0"/>
        <w:spacing w:after="180"/>
        <w:rPr>
          <w:i/>
        </w:rPr>
      </w:pPr>
      <w:r w:rsidRPr="003C305E">
        <w:rPr>
          <w:i/>
        </w:rPr>
        <w:t>RAN4 agrees to define CBM requirements in such manner that both single chain and multi chain architectures are possible.</w:t>
      </w:r>
    </w:p>
    <w:p w14:paraId="1290C5B7" w14:textId="77777777" w:rsidR="00D326AB" w:rsidRPr="003C305E" w:rsidRDefault="00D326AB" w:rsidP="00D326AB">
      <w:pPr>
        <w:rPr>
          <w:b/>
          <w:lang w:val="en-US" w:eastAsia="zh-CN"/>
        </w:rPr>
      </w:pPr>
      <w:r w:rsidRPr="003C305E">
        <w:rPr>
          <w:b/>
          <w:lang w:val="en-US" w:eastAsia="zh-CN"/>
        </w:rPr>
        <w:t>Discussion:</w:t>
      </w:r>
    </w:p>
    <w:p w14:paraId="56FDB873" w14:textId="77777777" w:rsidR="00D326AB" w:rsidRPr="003C305E" w:rsidRDefault="00D326AB" w:rsidP="00D326AB">
      <w:pPr>
        <w:rPr>
          <w:lang w:val="en-US" w:eastAsia="zh-CN"/>
        </w:rPr>
      </w:pPr>
      <w:r w:rsidRPr="003C305E">
        <w:rPr>
          <w:lang w:val="en-US" w:eastAsia="zh-CN"/>
        </w:rPr>
        <w:t>Qualcomm: Agree with the moderator that there is agreement. At least for CA between frequency groups, it is not feasible to have single chain design. We would like to further discuss it.</w:t>
      </w:r>
    </w:p>
    <w:p w14:paraId="5E99EBBE" w14:textId="77777777" w:rsidR="00D326AB" w:rsidRPr="003C305E" w:rsidRDefault="00D326AB" w:rsidP="00D326AB">
      <w:pPr>
        <w:rPr>
          <w:lang w:val="en-US" w:eastAsia="zh-CN"/>
        </w:rPr>
      </w:pPr>
      <w:r w:rsidRPr="003C305E">
        <w:rPr>
          <w:lang w:val="en-US" w:eastAsia="zh-CN"/>
        </w:rPr>
        <w:t>Nokia: it is proposed to define the refsen with minimum degradation.</w:t>
      </w:r>
    </w:p>
    <w:p w14:paraId="51F5BB4D" w14:textId="77777777" w:rsidR="00D326AB" w:rsidRPr="003C305E" w:rsidRDefault="00D326AB" w:rsidP="00D326AB">
      <w:pPr>
        <w:rPr>
          <w:lang w:val="en-US" w:eastAsia="zh-CN"/>
        </w:rPr>
      </w:pPr>
      <w:r w:rsidRPr="003C305E">
        <w:rPr>
          <w:lang w:val="en-US" w:eastAsia="zh-CN"/>
        </w:rPr>
        <w:t>Apple: Support Option 1. Single chain is not feasible considering different frequency band based on CBM.</w:t>
      </w:r>
    </w:p>
    <w:p w14:paraId="5B1F6CA9" w14:textId="77777777" w:rsidR="00D326AB" w:rsidRPr="003C305E" w:rsidRDefault="00D326AB" w:rsidP="00D326AB">
      <w:pPr>
        <w:rPr>
          <w:lang w:val="en-US" w:eastAsia="zh-CN"/>
        </w:rPr>
      </w:pPr>
      <w:r w:rsidRPr="003C305E">
        <w:rPr>
          <w:lang w:val="en-US" w:eastAsia="zh-CN"/>
        </w:rPr>
        <w:t xml:space="preserve">DOCOMO: Support Option 1. </w:t>
      </w:r>
    </w:p>
    <w:p w14:paraId="5F987A9E" w14:textId="77777777" w:rsidR="00D326AB" w:rsidRPr="003C305E" w:rsidRDefault="00D326AB" w:rsidP="00D326AB">
      <w:pPr>
        <w:rPr>
          <w:lang w:val="en-US" w:eastAsia="zh-CN"/>
        </w:rPr>
      </w:pPr>
      <w:r w:rsidRPr="003C305E">
        <w:rPr>
          <w:lang w:val="en-US" w:eastAsia="zh-CN"/>
        </w:rPr>
        <w:t>Mediatek: Echo Apple. It will not limit UE implementation.</w:t>
      </w:r>
    </w:p>
    <w:p w14:paraId="77A4D676" w14:textId="77777777" w:rsidR="00D326AB" w:rsidRPr="003C305E" w:rsidRDefault="00D326AB" w:rsidP="00D326AB">
      <w:pPr>
        <w:rPr>
          <w:lang w:val="en-US" w:eastAsia="zh-CN"/>
        </w:rPr>
      </w:pPr>
      <w:r w:rsidRPr="003C305E">
        <w:rPr>
          <w:lang w:val="en-US" w:eastAsia="zh-CN"/>
        </w:rPr>
        <w:t>Samsung: The issue here seems a little confusing. There is misunderstanding. Some companies only consider CA in the different frequency groups. The issue here is for framework.</w:t>
      </w:r>
    </w:p>
    <w:p w14:paraId="09C46F9F" w14:textId="77777777" w:rsidR="00D326AB" w:rsidRPr="003C305E" w:rsidRDefault="00D326AB" w:rsidP="00D326AB">
      <w:pPr>
        <w:rPr>
          <w:lang w:val="en-US" w:eastAsia="zh-CN"/>
        </w:rPr>
      </w:pPr>
      <w:r w:rsidRPr="003C305E">
        <w:rPr>
          <w:lang w:val="en-US" w:eastAsia="zh-CN"/>
        </w:rPr>
        <w:t>Huawei: Agree with Nokia. We should consider both architectures. Now we discuss how to define the requirements. We do not need go back and forth about the architeure.</w:t>
      </w:r>
    </w:p>
    <w:p w14:paraId="4FFAD8E3" w14:textId="77777777" w:rsidR="00D326AB" w:rsidRPr="003C305E" w:rsidRDefault="00D326AB" w:rsidP="00D326AB">
      <w:pPr>
        <w:rPr>
          <w:lang w:val="en-US" w:eastAsia="zh-CN"/>
        </w:rPr>
      </w:pPr>
      <w:r w:rsidRPr="003C305E">
        <w:rPr>
          <w:lang w:val="en-US" w:eastAsia="zh-CN"/>
        </w:rPr>
        <w:t xml:space="preserve">Nokia: If going with Option1, the requirement design would be difficult. </w:t>
      </w:r>
    </w:p>
    <w:p w14:paraId="655F6A28" w14:textId="77777777" w:rsidR="00D326AB" w:rsidRPr="003C305E" w:rsidRDefault="00D326AB" w:rsidP="00D326AB">
      <w:pPr>
        <w:rPr>
          <w:lang w:val="en-US" w:eastAsia="zh-CN"/>
        </w:rPr>
      </w:pPr>
      <w:r w:rsidRPr="003C305E">
        <w:rPr>
          <w:lang w:val="en-US" w:eastAsia="zh-CN"/>
        </w:rPr>
        <w:t>Ericsson: Appreciate NTT DOCOMO intention to minimize the degradation. Revisiting the early agreement makes it difficult to complete it in Rel-17. We propose to stick with the previous agreement.</w:t>
      </w:r>
    </w:p>
    <w:p w14:paraId="18787DBD" w14:textId="77777777" w:rsidR="00D326AB" w:rsidRPr="003C305E" w:rsidRDefault="00D326AB" w:rsidP="00D326AB">
      <w:pPr>
        <w:rPr>
          <w:lang w:val="en-US" w:eastAsia="zh-CN"/>
        </w:rPr>
      </w:pPr>
      <w:r w:rsidRPr="003C305E">
        <w:rPr>
          <w:lang w:val="en-US" w:eastAsia="zh-CN"/>
        </w:rPr>
        <w:t>OPPO: agree with sticking with the previous agreement. The only possibility to reuse the existing design is to follow single panel. Multiple panels which seem difficult.</w:t>
      </w:r>
    </w:p>
    <w:p w14:paraId="617C8324" w14:textId="77777777" w:rsidR="00D326AB" w:rsidRPr="003C305E" w:rsidRDefault="00D326AB" w:rsidP="00D326AB">
      <w:pPr>
        <w:rPr>
          <w:lang w:val="en-US" w:eastAsia="zh-CN"/>
        </w:rPr>
      </w:pPr>
      <w:r w:rsidRPr="003C305E">
        <w:rPr>
          <w:lang w:val="en-US" w:eastAsia="zh-CN"/>
        </w:rPr>
        <w:t>Vivo: Option 1.</w:t>
      </w:r>
    </w:p>
    <w:p w14:paraId="00BFE0DC" w14:textId="77777777" w:rsidR="00D326AB" w:rsidRPr="003C305E" w:rsidRDefault="00D326AB" w:rsidP="00D326AB">
      <w:pPr>
        <w:rPr>
          <w:lang w:val="en-US" w:eastAsia="zh-CN"/>
        </w:rPr>
      </w:pPr>
      <w:r w:rsidRPr="003C305E">
        <w:rPr>
          <w:lang w:val="en-US" w:eastAsia="zh-CN"/>
        </w:rPr>
        <w:t>Sony: Stick to previous agreement. When defining the requirements, we should base on multiple-chains.</w:t>
      </w:r>
    </w:p>
    <w:p w14:paraId="5C221729" w14:textId="77777777" w:rsidR="00D326AB" w:rsidRPr="003C305E" w:rsidRDefault="00D326AB" w:rsidP="00D326AB">
      <w:pPr>
        <w:rPr>
          <w:lang w:val="en-US" w:eastAsia="zh-CN"/>
        </w:rPr>
      </w:pPr>
      <w:r w:rsidRPr="003C305E">
        <w:rPr>
          <w:lang w:val="en-US" w:eastAsia="zh-CN"/>
        </w:rPr>
        <w:t>Mediatek: We understand intention. The key is that we do know single chain is difficult for different band group. We can discuss the reasonable requirement.</w:t>
      </w:r>
    </w:p>
    <w:p w14:paraId="22DF656D" w14:textId="77777777" w:rsidR="00D326AB" w:rsidRPr="003C305E" w:rsidRDefault="00D326AB" w:rsidP="00D326AB">
      <w:pPr>
        <w:rPr>
          <w:lang w:val="en-US" w:eastAsia="zh-CN"/>
        </w:rPr>
      </w:pPr>
      <w:r w:rsidRPr="003C305E">
        <w:rPr>
          <w:lang w:val="en-US" w:eastAsia="zh-CN"/>
        </w:rPr>
        <w:t>Apple: multi-chain was introduced to support CBM for different frequency groups. The same frequency assumes single chains. The requirements based on multi=chain does not contradict with the previous agreement.</w:t>
      </w:r>
    </w:p>
    <w:p w14:paraId="6F42CA41" w14:textId="77777777" w:rsidR="00D326AB" w:rsidRPr="003C305E" w:rsidRDefault="00D326AB" w:rsidP="00D326AB">
      <w:pPr>
        <w:rPr>
          <w:lang w:val="en-US" w:eastAsia="zh-CN"/>
        </w:rPr>
      </w:pPr>
      <w:r w:rsidRPr="003C305E">
        <w:rPr>
          <w:lang w:val="en-US" w:eastAsia="zh-CN"/>
        </w:rPr>
        <w:t>ZTE: stick to previous agreement.</w:t>
      </w:r>
    </w:p>
    <w:p w14:paraId="705620A3" w14:textId="77777777" w:rsidR="00D326AB" w:rsidRPr="003C305E" w:rsidRDefault="00D326AB" w:rsidP="00D326AB">
      <w:pPr>
        <w:rPr>
          <w:lang w:val="en-US" w:eastAsia="zh-CN"/>
        </w:rPr>
      </w:pPr>
      <w:r w:rsidRPr="003C305E">
        <w:rPr>
          <w:lang w:val="en-US" w:eastAsia="zh-CN"/>
        </w:rPr>
        <w:t>Xiaomi: stick with the previous agreements.</w:t>
      </w:r>
    </w:p>
    <w:p w14:paraId="332F0553" w14:textId="77777777" w:rsidR="00D326AB" w:rsidRPr="003C305E" w:rsidRDefault="00D326AB" w:rsidP="00D326AB">
      <w:pPr>
        <w:rPr>
          <w:lang w:val="en-US" w:eastAsia="zh-CN"/>
        </w:rPr>
      </w:pPr>
      <w:r w:rsidRPr="003C305E">
        <w:rPr>
          <w:lang w:val="en-US" w:eastAsia="zh-CN"/>
        </w:rPr>
        <w:t>Samsung: Option 2 does not mandate UE to support single chain.</w:t>
      </w:r>
    </w:p>
    <w:p w14:paraId="2DEC2196" w14:textId="77777777" w:rsidR="00D326AB" w:rsidRPr="003C305E" w:rsidRDefault="00D326AB" w:rsidP="00D326AB">
      <w:pPr>
        <w:rPr>
          <w:lang w:val="en-US" w:eastAsia="zh-CN"/>
        </w:rPr>
      </w:pPr>
      <w:r w:rsidRPr="003C305E">
        <w:rPr>
          <w:lang w:val="en-US" w:eastAsia="zh-CN"/>
        </w:rPr>
        <w:t>Qualcomm: should we define to capability to indicate the tolerance of high PSD?</w:t>
      </w:r>
    </w:p>
    <w:p w14:paraId="56D14890" w14:textId="77777777" w:rsidR="00D326AB" w:rsidRDefault="00D326AB" w:rsidP="00D326AB">
      <w:pPr>
        <w:rPr>
          <w:lang w:val="en-US" w:eastAsia="zh-CN"/>
        </w:rPr>
      </w:pPr>
      <w:r w:rsidRPr="003C305E">
        <w:rPr>
          <w:lang w:val="en-US" w:eastAsia="zh-CN"/>
        </w:rPr>
        <w:t>Nokia: we should focus on requirements.</w:t>
      </w:r>
    </w:p>
    <w:p w14:paraId="35D9AAAF" w14:textId="77777777" w:rsidR="00D326AB" w:rsidRPr="003C305E" w:rsidRDefault="00D326AB" w:rsidP="00D326AB">
      <w:pPr>
        <w:rPr>
          <w:lang w:val="en-US" w:eastAsia="zh-CN"/>
        </w:rPr>
      </w:pPr>
    </w:p>
    <w:p w14:paraId="7A75C467" w14:textId="77777777" w:rsidR="00D326AB" w:rsidRPr="003C305E" w:rsidRDefault="00D326AB" w:rsidP="00D326AB">
      <w:pPr>
        <w:rPr>
          <w:b/>
          <w:u w:val="single"/>
          <w:lang w:eastAsia="zh-CN"/>
        </w:rPr>
      </w:pPr>
      <w:r w:rsidRPr="003C305E">
        <w:rPr>
          <w:b/>
          <w:u w:val="single"/>
          <w:lang w:eastAsia="zh-CN"/>
        </w:rPr>
        <w:t>Issue 4-2-1: REFSENS</w:t>
      </w:r>
    </w:p>
    <w:p w14:paraId="12FC928A" w14:textId="77777777" w:rsidR="00D326AB" w:rsidRPr="003C305E" w:rsidRDefault="00D326AB" w:rsidP="00D326AB">
      <w:pPr>
        <w:numPr>
          <w:ilvl w:val="0"/>
          <w:numId w:val="11"/>
        </w:numPr>
        <w:rPr>
          <w:lang w:eastAsia="zh-CN"/>
        </w:rPr>
      </w:pPr>
      <w:r w:rsidRPr="003C305E">
        <w:rPr>
          <w:lang w:eastAsia="zh-CN"/>
        </w:rPr>
        <w:t>Proposals</w:t>
      </w:r>
    </w:p>
    <w:p w14:paraId="7E8E79FE" w14:textId="77777777" w:rsidR="00D326AB" w:rsidRPr="003C305E" w:rsidRDefault="00D326AB" w:rsidP="00D326AB">
      <w:pPr>
        <w:numPr>
          <w:ilvl w:val="1"/>
          <w:numId w:val="11"/>
        </w:numPr>
        <w:rPr>
          <w:lang w:eastAsia="zh-CN"/>
        </w:rPr>
      </w:pPr>
      <w:r w:rsidRPr="003C305E">
        <w:rPr>
          <w:lang w:eastAsia="zh-CN"/>
        </w:rPr>
        <w:t>Option 1: The PSD different between the two CCs for CBM sensitivity test should be minimized while it shall ensure the devices can meet sensitivity requirement on both CCs simultaneously.</w:t>
      </w:r>
    </w:p>
    <w:p w14:paraId="3AEAF884" w14:textId="77777777" w:rsidR="00D326AB" w:rsidRPr="003C305E" w:rsidRDefault="00D326AB" w:rsidP="00D326AB">
      <w:pPr>
        <w:numPr>
          <w:ilvl w:val="1"/>
          <w:numId w:val="11"/>
        </w:numPr>
        <w:rPr>
          <w:lang w:eastAsia="zh-CN"/>
        </w:rPr>
      </w:pPr>
      <w:r w:rsidRPr="003C305E">
        <w:rPr>
          <w:lang w:eastAsia="zh-CN"/>
        </w:rPr>
        <w:t>Option 2: PSD difference can be the same as IBM, i.e., set the power level of untested band as spherical coverage requirement.</w:t>
      </w:r>
    </w:p>
    <w:p w14:paraId="634CA183" w14:textId="77777777" w:rsidR="00D326AB" w:rsidRPr="003C305E" w:rsidRDefault="00D326AB" w:rsidP="00D326AB">
      <w:pPr>
        <w:numPr>
          <w:ilvl w:val="1"/>
          <w:numId w:val="11"/>
        </w:numPr>
        <w:rPr>
          <w:lang w:eastAsia="zh-CN"/>
        </w:rPr>
      </w:pPr>
      <w:r w:rsidRPr="003C305E">
        <w:rPr>
          <w:lang w:eastAsia="zh-CN"/>
        </w:rPr>
        <w:t>Option 3: For CBM sensitivity requirements (peak EIS and EIS spherical coverage), adopt normalized equal PSD (CC1 and CC2 achieve sensitivity status simultaneously).</w:t>
      </w:r>
    </w:p>
    <w:p w14:paraId="0DDD1C53" w14:textId="77777777" w:rsidR="00D326AB" w:rsidRPr="003C305E" w:rsidRDefault="00D326AB" w:rsidP="00D326AB">
      <w:pPr>
        <w:numPr>
          <w:ilvl w:val="0"/>
          <w:numId w:val="11"/>
        </w:numPr>
        <w:rPr>
          <w:lang w:eastAsia="zh-CN"/>
        </w:rPr>
      </w:pPr>
      <w:r w:rsidRPr="003C305E">
        <w:rPr>
          <w:lang w:eastAsia="zh-CN"/>
        </w:rPr>
        <w:t>Moderator comment</w:t>
      </w:r>
    </w:p>
    <w:p w14:paraId="769447AF" w14:textId="77777777" w:rsidR="00D326AB" w:rsidRPr="003C305E" w:rsidRDefault="00D326AB" w:rsidP="00D326AB">
      <w:pPr>
        <w:numPr>
          <w:ilvl w:val="1"/>
          <w:numId w:val="11"/>
        </w:numPr>
        <w:rPr>
          <w:lang w:eastAsia="zh-CN"/>
        </w:rPr>
      </w:pPr>
      <w:r w:rsidRPr="003C305E">
        <w:rPr>
          <w:lang w:eastAsia="zh-CN"/>
        </w:rPr>
        <w:t>Option 2 and 3 got support (note 1 is very similar to 3). If above quoted RAN4#99 agreement on UE architecture is respected, then option 2 is not possible hence option 3 should be selected.</w:t>
      </w:r>
    </w:p>
    <w:p w14:paraId="318EF2DF" w14:textId="77777777" w:rsidR="00D326AB" w:rsidRPr="003C305E" w:rsidRDefault="00D326AB" w:rsidP="00D326AB">
      <w:pPr>
        <w:rPr>
          <w:b/>
          <w:lang w:val="en-US" w:eastAsia="zh-CN"/>
        </w:rPr>
      </w:pPr>
      <w:r w:rsidRPr="003C305E">
        <w:rPr>
          <w:b/>
          <w:lang w:val="en-US" w:eastAsia="zh-CN"/>
        </w:rPr>
        <w:t>Discussion:</w:t>
      </w:r>
    </w:p>
    <w:p w14:paraId="540816DF" w14:textId="77777777" w:rsidR="00D326AB" w:rsidRPr="003C305E" w:rsidRDefault="00D326AB" w:rsidP="00D326AB">
      <w:pPr>
        <w:rPr>
          <w:lang w:val="en-US" w:eastAsia="zh-CN"/>
        </w:rPr>
      </w:pPr>
      <w:r w:rsidRPr="003C305E">
        <w:rPr>
          <w:rFonts w:hint="eastAsia"/>
          <w:lang w:val="en-US" w:eastAsia="zh-CN"/>
        </w:rPr>
        <w:t>Q</w:t>
      </w:r>
      <w:r w:rsidRPr="003C305E">
        <w:rPr>
          <w:lang w:val="en-US" w:eastAsia="zh-CN"/>
        </w:rPr>
        <w:t>ualcomm: Option 2 and Option 3 are dramatically different and it seems difficult to converge.</w:t>
      </w:r>
    </w:p>
    <w:p w14:paraId="55625C40" w14:textId="77777777" w:rsidR="00D326AB" w:rsidRPr="003C305E" w:rsidRDefault="00D326AB" w:rsidP="00D326AB">
      <w:pPr>
        <w:rPr>
          <w:lang w:val="en-US" w:eastAsia="zh-CN"/>
        </w:rPr>
      </w:pPr>
      <w:r w:rsidRPr="003C305E">
        <w:rPr>
          <w:lang w:val="en-US" w:eastAsia="zh-CN"/>
        </w:rPr>
        <w:t>Samsung: If following the previous agreement, Option 2 is precluded. We can make middle way between Option 1 and Option 3.</w:t>
      </w:r>
    </w:p>
    <w:p w14:paraId="3979EB07" w14:textId="77777777" w:rsidR="00D326AB" w:rsidRPr="003C305E" w:rsidRDefault="00D326AB" w:rsidP="00D326AB">
      <w:pPr>
        <w:rPr>
          <w:lang w:val="en-US" w:eastAsia="zh-CN"/>
        </w:rPr>
      </w:pPr>
      <w:r w:rsidRPr="003C305E">
        <w:rPr>
          <w:lang w:val="en-US" w:eastAsia="zh-CN"/>
        </w:rPr>
        <w:t>Nokia: We do not prefer the capability for applying option 2 and option 3. Option 1 and 3 are fine for us.</w:t>
      </w:r>
    </w:p>
    <w:p w14:paraId="153A34FA" w14:textId="77777777" w:rsidR="00D326AB" w:rsidRPr="003C305E" w:rsidRDefault="00D326AB" w:rsidP="00D326AB">
      <w:pPr>
        <w:rPr>
          <w:lang w:val="en-US" w:eastAsia="zh-CN"/>
        </w:rPr>
      </w:pPr>
      <w:r w:rsidRPr="003C305E">
        <w:rPr>
          <w:lang w:val="en-US" w:eastAsia="zh-CN"/>
        </w:rPr>
        <w:t>OPPO: agree with Nokia and Samsung. Support Option 1 and 3.</w:t>
      </w:r>
    </w:p>
    <w:p w14:paraId="750F0E98" w14:textId="77777777" w:rsidR="00D326AB" w:rsidRPr="003C305E" w:rsidRDefault="00D326AB" w:rsidP="00D326AB">
      <w:pPr>
        <w:rPr>
          <w:lang w:val="en-US" w:eastAsia="zh-CN"/>
        </w:rPr>
      </w:pPr>
      <w:r w:rsidRPr="003C305E">
        <w:rPr>
          <w:lang w:val="en-US" w:eastAsia="zh-CN"/>
        </w:rPr>
        <w:t>VIVO: this is related to previous one. If both architectures are feasible, Option 3 is OK. Otherwise no big difference …</w:t>
      </w:r>
    </w:p>
    <w:p w14:paraId="5DAFCAC3" w14:textId="77777777" w:rsidR="00D326AB" w:rsidRPr="003C305E" w:rsidRDefault="00D326AB" w:rsidP="00D326AB">
      <w:pPr>
        <w:rPr>
          <w:lang w:val="en-US" w:eastAsia="zh-CN"/>
        </w:rPr>
      </w:pPr>
      <w:r w:rsidRPr="003C305E">
        <w:rPr>
          <w:lang w:val="en-US" w:eastAsia="zh-CN"/>
        </w:rPr>
        <w:t>Huawei: PSD could be different for different implementation. PSD difference is for different deployment scenario. Capability should not limit the deployment.</w:t>
      </w:r>
    </w:p>
    <w:p w14:paraId="3C028A42" w14:textId="77777777" w:rsidR="00D326AB" w:rsidRPr="003C305E" w:rsidRDefault="00D326AB" w:rsidP="00D326AB">
      <w:pPr>
        <w:rPr>
          <w:lang w:val="en-US" w:eastAsia="zh-CN"/>
        </w:rPr>
      </w:pPr>
      <w:r w:rsidRPr="003C305E">
        <w:rPr>
          <w:lang w:val="en-US" w:eastAsia="zh-CN"/>
        </w:rPr>
        <w:t>Ericsson: Go with Option 1 or 3. For beam management, beam correspondence should be supported in co-located scenario. PSD should be equal. We agree with Nokia.</w:t>
      </w:r>
    </w:p>
    <w:p w14:paraId="487EE3A3" w14:textId="77777777" w:rsidR="00D326AB" w:rsidRPr="003C305E" w:rsidRDefault="00D326AB" w:rsidP="00D326AB">
      <w:pPr>
        <w:rPr>
          <w:lang w:val="en-US" w:eastAsia="zh-CN"/>
        </w:rPr>
      </w:pPr>
      <w:r w:rsidRPr="003C305E">
        <w:rPr>
          <w:lang w:val="en-US" w:eastAsia="zh-CN"/>
        </w:rPr>
        <w:t>Sony: Support Option 1 and accept middle ground between 1 and 3.</w:t>
      </w:r>
    </w:p>
    <w:p w14:paraId="46EFC000" w14:textId="77777777" w:rsidR="00D326AB" w:rsidRPr="003C305E" w:rsidRDefault="00D326AB" w:rsidP="00D326AB">
      <w:pPr>
        <w:rPr>
          <w:lang w:val="en-US" w:eastAsia="zh-CN"/>
        </w:rPr>
      </w:pPr>
      <w:r w:rsidRPr="003C305E">
        <w:rPr>
          <w:lang w:val="en-US" w:eastAsia="zh-CN"/>
        </w:rPr>
        <w:t>Qualcomm: we can go with 1 and 3.</w:t>
      </w:r>
    </w:p>
    <w:p w14:paraId="76A5AD64" w14:textId="77777777" w:rsidR="00D326AB" w:rsidRPr="003C305E" w:rsidRDefault="00D326AB" w:rsidP="00D326AB">
      <w:pPr>
        <w:rPr>
          <w:lang w:val="en-US" w:eastAsia="zh-CN"/>
        </w:rPr>
      </w:pPr>
      <w:r w:rsidRPr="003C305E">
        <w:rPr>
          <w:lang w:val="en-US" w:eastAsia="zh-CN"/>
        </w:rPr>
        <w:t>Xiaomi: the test configuration should distinguish the frequency groups. Considering CBM for inter-band CA within the same frequency group, we prefer 1 and 3.</w:t>
      </w:r>
    </w:p>
    <w:p w14:paraId="4CF9DD06" w14:textId="77777777" w:rsidR="00D326AB" w:rsidRPr="003C305E" w:rsidRDefault="00D326AB" w:rsidP="00D326AB">
      <w:pPr>
        <w:rPr>
          <w:lang w:val="en-US" w:eastAsia="zh-CN"/>
        </w:rPr>
      </w:pPr>
      <w:r w:rsidRPr="003C305E">
        <w:rPr>
          <w:lang w:val="en-US" w:eastAsia="zh-CN"/>
        </w:rPr>
        <w:t>Mediatek: although CBM requirements are derived from collocated, the path loss would be different. Similar PSD difference assumption is not reasonable. We prefer Option 2.</w:t>
      </w:r>
    </w:p>
    <w:p w14:paraId="28A10739" w14:textId="77777777" w:rsidR="00D326AB" w:rsidRPr="003C305E" w:rsidRDefault="00D326AB" w:rsidP="00D326AB">
      <w:pPr>
        <w:rPr>
          <w:lang w:val="en-US" w:eastAsia="zh-CN"/>
        </w:rPr>
      </w:pPr>
      <w:r w:rsidRPr="003C305E">
        <w:rPr>
          <w:lang w:val="en-US" w:eastAsia="zh-CN"/>
        </w:rPr>
        <w:t>Huawei: for non-collocated scenario, we need consider option 2 as well.</w:t>
      </w:r>
    </w:p>
    <w:p w14:paraId="449ED998" w14:textId="77777777" w:rsidR="00D326AB" w:rsidRPr="003C305E" w:rsidRDefault="00D326AB" w:rsidP="00D326AB">
      <w:pPr>
        <w:rPr>
          <w:lang w:val="en-US" w:eastAsia="zh-CN"/>
        </w:rPr>
      </w:pPr>
      <w:r w:rsidRPr="003C305E">
        <w:rPr>
          <w:lang w:val="en-US" w:eastAsia="zh-CN"/>
        </w:rPr>
        <w:t>VIVO: we have the same concern as Huawei. Equal PSD cannot be guaranteed in the real network.</w:t>
      </w:r>
    </w:p>
    <w:p w14:paraId="1D0E656D" w14:textId="77777777" w:rsidR="00D326AB" w:rsidRPr="003C305E" w:rsidRDefault="00D326AB" w:rsidP="00D326AB">
      <w:pPr>
        <w:rPr>
          <w:lang w:val="en-US" w:eastAsia="zh-CN"/>
        </w:rPr>
      </w:pPr>
      <w:r w:rsidRPr="003C305E">
        <w:rPr>
          <w:lang w:val="en-US" w:eastAsia="zh-CN"/>
        </w:rPr>
        <w:t>Apple: we agree with Nokia and Ericsson. For FR1, we never discuss the requirement with PSD difference.</w:t>
      </w:r>
    </w:p>
    <w:p w14:paraId="4C55CBD5" w14:textId="77777777" w:rsidR="00D326AB" w:rsidRPr="003C305E" w:rsidRDefault="00D326AB" w:rsidP="00D326AB">
      <w:pPr>
        <w:rPr>
          <w:highlight w:val="yellow"/>
          <w:lang w:val="en-US" w:eastAsia="zh-CN"/>
        </w:rPr>
      </w:pPr>
      <w:r w:rsidRPr="003C305E">
        <w:rPr>
          <w:b/>
          <w:highlight w:val="yellow"/>
          <w:lang w:val="en-US" w:eastAsia="zh-CN"/>
        </w:rPr>
        <w:t>Tentative agreement:</w:t>
      </w:r>
      <w:r w:rsidRPr="003C305E">
        <w:rPr>
          <w:highlight w:val="yellow"/>
          <w:lang w:val="en-US" w:eastAsia="zh-CN"/>
        </w:rPr>
        <w:t xml:space="preserve"> Define the minimum CBM sensitivity requirements on the condition of normalized equal PSD.</w:t>
      </w:r>
    </w:p>
    <w:p w14:paraId="12797DED" w14:textId="77777777" w:rsidR="00D326AB" w:rsidRPr="003C305E" w:rsidRDefault="00D326AB" w:rsidP="00D326AB">
      <w:pPr>
        <w:numPr>
          <w:ilvl w:val="0"/>
          <w:numId w:val="12"/>
        </w:numPr>
        <w:rPr>
          <w:highlight w:val="yellow"/>
          <w:lang w:val="en-US" w:eastAsia="zh-CN"/>
        </w:rPr>
      </w:pPr>
      <w:r w:rsidRPr="003C305E">
        <w:rPr>
          <w:highlight w:val="yellow"/>
          <w:lang w:val="en-US" w:eastAsia="zh-CN"/>
        </w:rPr>
        <w:t>It does not limit the CBM to collocated scenario with equal PSD.</w:t>
      </w:r>
    </w:p>
    <w:p w14:paraId="59E0B4E1" w14:textId="77777777" w:rsidR="00D326AB" w:rsidRPr="003C305E" w:rsidRDefault="00D326AB" w:rsidP="00D326AB">
      <w:pPr>
        <w:numPr>
          <w:ilvl w:val="0"/>
          <w:numId w:val="12"/>
        </w:numPr>
        <w:rPr>
          <w:strike/>
          <w:highlight w:val="yellow"/>
          <w:lang w:val="en-US" w:eastAsia="zh-CN"/>
        </w:rPr>
      </w:pPr>
      <w:r w:rsidRPr="003C305E">
        <w:rPr>
          <w:strike/>
          <w:highlight w:val="yellow"/>
          <w:lang w:val="en-US" w:eastAsia="zh-CN"/>
        </w:rPr>
        <w:t>It does not preclude other scenarios where PSD is unequal.</w:t>
      </w:r>
    </w:p>
    <w:p w14:paraId="1C87F608" w14:textId="77777777" w:rsidR="00D326AB" w:rsidRPr="003C305E" w:rsidRDefault="00D326AB" w:rsidP="00D326AB">
      <w:pPr>
        <w:rPr>
          <w:b/>
          <w:u w:val="single"/>
          <w:lang w:eastAsia="zh-CN"/>
        </w:rPr>
      </w:pPr>
    </w:p>
    <w:p w14:paraId="26F63FAA" w14:textId="77777777" w:rsidR="00D326AB" w:rsidRPr="003C305E" w:rsidRDefault="00D326AB" w:rsidP="00D326AB">
      <w:pPr>
        <w:rPr>
          <w:b/>
          <w:u w:val="single"/>
          <w:lang w:eastAsia="zh-CN"/>
        </w:rPr>
      </w:pPr>
      <w:r w:rsidRPr="003C305E">
        <w:rPr>
          <w:b/>
          <w:u w:val="single"/>
          <w:lang w:eastAsia="zh-CN"/>
        </w:rPr>
        <w:t>Issue 4-2-4: Maximum input level</w:t>
      </w:r>
    </w:p>
    <w:p w14:paraId="4FF51D6C" w14:textId="77777777" w:rsidR="00D326AB" w:rsidRPr="003C305E" w:rsidRDefault="00D326AB" w:rsidP="00D326AB">
      <w:pPr>
        <w:numPr>
          <w:ilvl w:val="0"/>
          <w:numId w:val="11"/>
        </w:numPr>
        <w:rPr>
          <w:lang w:eastAsia="zh-CN"/>
        </w:rPr>
      </w:pPr>
      <w:r w:rsidRPr="003C305E">
        <w:rPr>
          <w:lang w:eastAsia="zh-CN"/>
        </w:rPr>
        <w:t>Proposals</w:t>
      </w:r>
    </w:p>
    <w:p w14:paraId="097688B6" w14:textId="77777777" w:rsidR="00D326AB" w:rsidRPr="003C305E" w:rsidRDefault="00D326AB" w:rsidP="00D326AB">
      <w:pPr>
        <w:numPr>
          <w:ilvl w:val="1"/>
          <w:numId w:val="11"/>
        </w:numPr>
        <w:rPr>
          <w:lang w:eastAsia="zh-CN"/>
        </w:rPr>
      </w:pPr>
      <w:r w:rsidRPr="003C305E">
        <w:rPr>
          <w:lang w:eastAsia="zh-CN"/>
        </w:rPr>
        <w:t>Option 1: If max input level of CBM is to be defined per-band, 3dB relaxation per-band is needed</w:t>
      </w:r>
    </w:p>
    <w:p w14:paraId="236764BE" w14:textId="77777777" w:rsidR="00D326AB" w:rsidRPr="003C305E" w:rsidRDefault="00D326AB" w:rsidP="00D326AB">
      <w:pPr>
        <w:numPr>
          <w:ilvl w:val="1"/>
          <w:numId w:val="11"/>
        </w:numPr>
        <w:rPr>
          <w:lang w:eastAsia="zh-CN"/>
        </w:rPr>
      </w:pPr>
      <w:r w:rsidRPr="003C305E">
        <w:rPr>
          <w:lang w:eastAsia="zh-CN"/>
        </w:rPr>
        <w:t>Option 2: If max input level of CBM is to be defined as summed power of DL CCs among bands, the same requirement as single carrier apply</w:t>
      </w:r>
    </w:p>
    <w:p w14:paraId="50909075" w14:textId="77777777" w:rsidR="00D326AB" w:rsidRPr="003C305E" w:rsidRDefault="00D326AB" w:rsidP="00D326AB">
      <w:pPr>
        <w:numPr>
          <w:ilvl w:val="0"/>
          <w:numId w:val="11"/>
        </w:numPr>
        <w:rPr>
          <w:lang w:eastAsia="zh-CN"/>
        </w:rPr>
      </w:pPr>
      <w:r w:rsidRPr="003C305E">
        <w:rPr>
          <w:lang w:eastAsia="zh-CN"/>
        </w:rPr>
        <w:t>Moderator comment</w:t>
      </w:r>
    </w:p>
    <w:p w14:paraId="5502C4A0" w14:textId="77777777" w:rsidR="00D326AB" w:rsidRPr="003C305E" w:rsidRDefault="00D326AB" w:rsidP="00D326AB">
      <w:pPr>
        <w:numPr>
          <w:ilvl w:val="1"/>
          <w:numId w:val="11"/>
        </w:numPr>
        <w:rPr>
          <w:lang w:eastAsia="zh-CN"/>
        </w:rPr>
      </w:pPr>
      <w:r w:rsidRPr="003C305E">
        <w:rPr>
          <w:lang w:eastAsia="zh-CN"/>
        </w:rPr>
        <w:t>Both options give same outcome, proponent prefers option 1 for simplicity. Seek approval for option 1.</w:t>
      </w:r>
    </w:p>
    <w:p w14:paraId="663E0C15" w14:textId="77777777" w:rsidR="00D326AB" w:rsidRPr="003C305E" w:rsidRDefault="00D326AB" w:rsidP="00D326AB">
      <w:pPr>
        <w:rPr>
          <w:lang w:val="en-US" w:eastAsia="zh-CN"/>
        </w:rPr>
      </w:pPr>
      <w:r w:rsidRPr="003C305E">
        <w:rPr>
          <w:b/>
          <w:highlight w:val="green"/>
          <w:lang w:val="en-US" w:eastAsia="zh-CN"/>
        </w:rPr>
        <w:t xml:space="preserve">Agreement: </w:t>
      </w:r>
      <w:r w:rsidRPr="003C305E">
        <w:rPr>
          <w:highlight w:val="green"/>
          <w:lang w:val="en-US" w:eastAsia="zh-CN"/>
        </w:rPr>
        <w:t>for maximum input level, agree on Option 1.</w:t>
      </w:r>
    </w:p>
    <w:p w14:paraId="75627949" w14:textId="77777777" w:rsidR="00D326AB" w:rsidRPr="003C305E" w:rsidRDefault="00D326AB" w:rsidP="00D326AB">
      <w:pPr>
        <w:rPr>
          <w:lang w:val="en-US" w:eastAsia="zh-CN"/>
        </w:rPr>
      </w:pPr>
    </w:p>
    <w:p w14:paraId="5DD3E8CB" w14:textId="77777777" w:rsidR="00D326AB" w:rsidRPr="003C305E" w:rsidRDefault="00D326AB" w:rsidP="00D326AB">
      <w:pPr>
        <w:rPr>
          <w:b/>
          <w:u w:val="single"/>
          <w:lang w:eastAsia="zh-CN"/>
        </w:rPr>
      </w:pPr>
      <w:r w:rsidRPr="003C305E">
        <w:rPr>
          <w:b/>
          <w:u w:val="single"/>
          <w:lang w:eastAsia="zh-CN"/>
        </w:rPr>
        <w:t>Issue 4-2-5: ACS and IBB</w:t>
      </w:r>
    </w:p>
    <w:p w14:paraId="25969694" w14:textId="77777777" w:rsidR="00D326AB" w:rsidRPr="003C305E" w:rsidRDefault="00D326AB" w:rsidP="00D326AB">
      <w:pPr>
        <w:numPr>
          <w:ilvl w:val="0"/>
          <w:numId w:val="11"/>
        </w:numPr>
        <w:rPr>
          <w:lang w:eastAsia="zh-CN"/>
        </w:rPr>
      </w:pPr>
      <w:r w:rsidRPr="003C305E">
        <w:rPr>
          <w:lang w:eastAsia="zh-CN"/>
        </w:rPr>
        <w:t>Proposals</w:t>
      </w:r>
    </w:p>
    <w:p w14:paraId="1D1B75A6" w14:textId="77777777" w:rsidR="00D326AB" w:rsidRPr="003C305E" w:rsidRDefault="00D326AB" w:rsidP="00D326AB">
      <w:pPr>
        <w:numPr>
          <w:ilvl w:val="1"/>
          <w:numId w:val="11"/>
        </w:numPr>
        <w:rPr>
          <w:lang w:eastAsia="zh-CN"/>
        </w:rPr>
      </w:pPr>
      <w:r w:rsidRPr="003C305E">
        <w:rPr>
          <w:lang w:eastAsia="zh-CN"/>
        </w:rPr>
        <w:t>Option 1: in-gap exemption for ACS and IBB apply for FR2 inter-band CA no matter IBM or CBM.</w:t>
      </w:r>
    </w:p>
    <w:p w14:paraId="417D1887" w14:textId="77777777" w:rsidR="00D326AB" w:rsidRPr="003C305E" w:rsidRDefault="00D326AB" w:rsidP="00D326AB">
      <w:pPr>
        <w:numPr>
          <w:ilvl w:val="1"/>
          <w:numId w:val="11"/>
        </w:numPr>
        <w:rPr>
          <w:lang w:eastAsia="zh-CN"/>
        </w:rPr>
      </w:pPr>
      <w:r w:rsidRPr="003C305E">
        <w:rPr>
          <w:lang w:eastAsia="zh-CN"/>
        </w:rPr>
        <w:t>Option 2: Other</w:t>
      </w:r>
    </w:p>
    <w:p w14:paraId="7722C7DC" w14:textId="77777777" w:rsidR="00D326AB" w:rsidRPr="003C305E" w:rsidRDefault="00D326AB" w:rsidP="00D326AB">
      <w:pPr>
        <w:numPr>
          <w:ilvl w:val="0"/>
          <w:numId w:val="11"/>
        </w:numPr>
        <w:rPr>
          <w:lang w:eastAsia="zh-CN"/>
        </w:rPr>
      </w:pPr>
      <w:r w:rsidRPr="003C305E">
        <w:rPr>
          <w:lang w:eastAsia="zh-CN"/>
        </w:rPr>
        <w:t>Moderator comment</w:t>
      </w:r>
    </w:p>
    <w:p w14:paraId="0C5A3471" w14:textId="77777777" w:rsidR="00D326AB" w:rsidRPr="003C305E" w:rsidRDefault="00D326AB" w:rsidP="00D326AB">
      <w:pPr>
        <w:numPr>
          <w:ilvl w:val="1"/>
          <w:numId w:val="11"/>
        </w:numPr>
        <w:rPr>
          <w:lang w:val="en-US" w:eastAsia="zh-CN"/>
        </w:rPr>
      </w:pPr>
      <w:r w:rsidRPr="003C305E">
        <w:rPr>
          <w:lang w:eastAsia="zh-CN"/>
        </w:rPr>
        <w:t>Unanimous support for option 1. Seek approval for option 1.</w:t>
      </w:r>
    </w:p>
    <w:p w14:paraId="7B9A8DB7" w14:textId="77777777" w:rsidR="00D326AB" w:rsidRPr="000F1248" w:rsidRDefault="00D326AB" w:rsidP="00D326AB">
      <w:pPr>
        <w:rPr>
          <w:b/>
          <w:lang w:val="en-US" w:eastAsia="zh-CN"/>
        </w:rPr>
      </w:pPr>
      <w:r w:rsidRPr="000F1248">
        <w:rPr>
          <w:b/>
          <w:lang w:val="en-US" w:eastAsia="zh-CN"/>
        </w:rPr>
        <w:t>Discussion:</w:t>
      </w:r>
    </w:p>
    <w:p w14:paraId="733BAE4C" w14:textId="77777777" w:rsidR="00D326AB" w:rsidRPr="003C305E" w:rsidRDefault="00D326AB" w:rsidP="00D326AB">
      <w:pPr>
        <w:rPr>
          <w:lang w:val="en-US" w:eastAsia="zh-CN"/>
        </w:rPr>
      </w:pPr>
      <w:r w:rsidRPr="003C305E">
        <w:rPr>
          <w:lang w:val="en-US" w:eastAsia="zh-CN"/>
        </w:rPr>
        <w:t>Qualcomm: We can treat IBM and CBM separately.</w:t>
      </w:r>
    </w:p>
    <w:p w14:paraId="539A8D86" w14:textId="77777777" w:rsidR="00D326AB" w:rsidRPr="003C305E" w:rsidRDefault="00D326AB" w:rsidP="00D326AB">
      <w:pPr>
        <w:rPr>
          <w:lang w:val="en-US" w:eastAsia="zh-CN"/>
        </w:rPr>
      </w:pPr>
      <w:r w:rsidRPr="003C305E">
        <w:rPr>
          <w:lang w:val="en-US" w:eastAsia="zh-CN"/>
        </w:rPr>
        <w:t>Samsung: if removing IBM, the previous agreement has covered CBM already.</w:t>
      </w:r>
    </w:p>
    <w:p w14:paraId="6B342784" w14:textId="77777777" w:rsidR="00D326AB" w:rsidRPr="003C305E" w:rsidRDefault="00D326AB" w:rsidP="00D326AB">
      <w:pPr>
        <w:rPr>
          <w:lang w:val="en-US" w:eastAsia="zh-CN"/>
        </w:rPr>
      </w:pPr>
      <w:r w:rsidRPr="003C305E">
        <w:rPr>
          <w:lang w:val="en-US" w:eastAsia="zh-CN"/>
        </w:rPr>
        <w:t>Qualcomm: it change what the filter is required, if aligning with CBM. We would like focus on finalizing the requirement for CBM.</w:t>
      </w:r>
    </w:p>
    <w:p w14:paraId="4ADCEAFD" w14:textId="77777777" w:rsidR="00D326AB" w:rsidRPr="003C305E" w:rsidRDefault="00D326AB" w:rsidP="00D326AB">
      <w:pPr>
        <w:rPr>
          <w:lang w:val="en-US" w:eastAsia="zh-CN"/>
        </w:rPr>
      </w:pPr>
    </w:p>
    <w:p w14:paraId="182FC574" w14:textId="77777777" w:rsidR="00D326AB" w:rsidRPr="000F1248" w:rsidRDefault="00D326AB" w:rsidP="00D326AB">
      <w:pPr>
        <w:rPr>
          <w:b/>
          <w:u w:val="single"/>
        </w:rPr>
      </w:pPr>
      <w:r w:rsidRPr="000F1248">
        <w:rPr>
          <w:b/>
          <w:u w:val="single"/>
        </w:rPr>
        <w:t>Sub-topic 4-3: BMRS</w:t>
      </w:r>
    </w:p>
    <w:p w14:paraId="7BB6A8F0" w14:textId="77777777" w:rsidR="00D326AB" w:rsidRPr="003C305E" w:rsidRDefault="00D326AB" w:rsidP="00D326AB">
      <w:pPr>
        <w:rPr>
          <w:b/>
          <w:u w:val="single"/>
        </w:rPr>
      </w:pPr>
      <w:r w:rsidRPr="003C305E">
        <w:rPr>
          <w:b/>
          <w:u w:val="single"/>
        </w:rPr>
        <w:t>Issue 4-3-1: Configuration and side condition</w:t>
      </w:r>
    </w:p>
    <w:p w14:paraId="297BE910" w14:textId="77777777" w:rsidR="00D326AB" w:rsidRPr="003C305E" w:rsidRDefault="00D326AB" w:rsidP="00D326AB">
      <w:pPr>
        <w:numPr>
          <w:ilvl w:val="0"/>
          <w:numId w:val="11"/>
        </w:numPr>
        <w:rPr>
          <w:lang w:eastAsia="zh-CN"/>
        </w:rPr>
      </w:pPr>
      <w:r w:rsidRPr="003C305E">
        <w:rPr>
          <w:lang w:eastAsia="zh-CN"/>
        </w:rPr>
        <w:t>Proposals (Can support more than one)</w:t>
      </w:r>
    </w:p>
    <w:p w14:paraId="11A8D79E" w14:textId="77777777" w:rsidR="00D326AB" w:rsidRPr="003C305E" w:rsidRDefault="00D326AB" w:rsidP="00D326AB">
      <w:pPr>
        <w:numPr>
          <w:ilvl w:val="1"/>
          <w:numId w:val="11"/>
        </w:numPr>
        <w:rPr>
          <w:lang w:eastAsia="zh-CN"/>
        </w:rPr>
      </w:pPr>
      <w:r w:rsidRPr="003C305E">
        <w:rPr>
          <w:lang w:eastAsia="zh-CN"/>
        </w:rPr>
        <w:t>Option 1: Configuration and side condition of reference signal of the Band_with_BMRS is as single-band beam correspondence operation</w:t>
      </w:r>
    </w:p>
    <w:p w14:paraId="156482D8" w14:textId="77777777" w:rsidR="00D326AB" w:rsidRPr="003C305E" w:rsidRDefault="00D326AB" w:rsidP="00D326AB">
      <w:pPr>
        <w:numPr>
          <w:ilvl w:val="1"/>
          <w:numId w:val="11"/>
        </w:numPr>
        <w:rPr>
          <w:lang w:eastAsia="zh-CN"/>
        </w:rPr>
      </w:pPr>
      <w:r w:rsidRPr="003C305E">
        <w:rPr>
          <w:lang w:eastAsia="zh-CN"/>
        </w:rPr>
        <w:t>Option 2: “QCLed with the other CC in Band_with_BMRS” shall be applied for the reference signal of Band_without_BMRS.</w:t>
      </w:r>
    </w:p>
    <w:p w14:paraId="4BFC6605" w14:textId="77777777" w:rsidR="00D326AB" w:rsidRPr="003C305E" w:rsidRDefault="00D326AB" w:rsidP="00D326AB">
      <w:pPr>
        <w:numPr>
          <w:ilvl w:val="1"/>
          <w:numId w:val="11"/>
        </w:numPr>
        <w:rPr>
          <w:lang w:eastAsia="zh-CN"/>
        </w:rPr>
      </w:pPr>
      <w:r w:rsidRPr="003C305E">
        <w:rPr>
          <w:lang w:eastAsia="zh-CN"/>
        </w:rPr>
        <w:t>Option 3: LS to RAN1 to raise the requirement on “SSB QCLed with the other CC in Band_with_BMRS” for the reference signal of Band_without_BMRS.</w:t>
      </w:r>
    </w:p>
    <w:p w14:paraId="2CE2A795" w14:textId="77777777" w:rsidR="00D326AB" w:rsidRPr="003C305E" w:rsidRDefault="00D326AB" w:rsidP="00D326AB">
      <w:pPr>
        <w:numPr>
          <w:ilvl w:val="1"/>
          <w:numId w:val="11"/>
        </w:numPr>
        <w:rPr>
          <w:lang w:eastAsia="zh-CN"/>
        </w:rPr>
      </w:pPr>
      <w:r w:rsidRPr="003C305E">
        <w:rPr>
          <w:lang w:eastAsia="zh-CN"/>
        </w:rPr>
        <w:t>Option 4: Reference signal power level of the two bands, Band_with_BMRS and Band_without_BMRS, shall be equal for CBM.</w:t>
      </w:r>
    </w:p>
    <w:p w14:paraId="0E43C9D6" w14:textId="77777777" w:rsidR="00D326AB" w:rsidRPr="003C305E" w:rsidRDefault="00D326AB" w:rsidP="00D326AB">
      <w:pPr>
        <w:numPr>
          <w:ilvl w:val="1"/>
          <w:numId w:val="11"/>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59A2CDE3" w14:textId="77777777" w:rsidR="00D326AB" w:rsidRPr="003C305E" w:rsidRDefault="00D326AB" w:rsidP="00D326AB">
      <w:pPr>
        <w:numPr>
          <w:ilvl w:val="1"/>
          <w:numId w:val="11"/>
        </w:numPr>
        <w:rPr>
          <w:lang w:eastAsia="zh-CN"/>
        </w:rPr>
      </w:pPr>
      <w:r w:rsidRPr="003C305E">
        <w:rPr>
          <w:lang w:eastAsia="zh-CN"/>
        </w:rPr>
        <w:t>Option 6: No need to specify the BMRS side condition for CBM in R17 and only inform RAN5 that the BMRS type is the same as IBM.</w:t>
      </w:r>
    </w:p>
    <w:p w14:paraId="55C171AD" w14:textId="77777777" w:rsidR="00D326AB" w:rsidRPr="003C305E" w:rsidRDefault="00D326AB" w:rsidP="00D326AB">
      <w:pPr>
        <w:numPr>
          <w:ilvl w:val="0"/>
          <w:numId w:val="11"/>
        </w:numPr>
        <w:rPr>
          <w:lang w:eastAsia="zh-CN"/>
        </w:rPr>
      </w:pPr>
      <w:r w:rsidRPr="003C305E">
        <w:rPr>
          <w:lang w:eastAsia="zh-CN"/>
        </w:rPr>
        <w:t>Moderator comment</w:t>
      </w:r>
    </w:p>
    <w:p w14:paraId="7932EF7B" w14:textId="77777777" w:rsidR="00D326AB" w:rsidRPr="003C305E" w:rsidRDefault="00D326AB" w:rsidP="00D326AB">
      <w:pPr>
        <w:numPr>
          <w:ilvl w:val="1"/>
          <w:numId w:val="11"/>
        </w:numPr>
        <w:rPr>
          <w:lang w:eastAsia="zh-CN"/>
        </w:rPr>
      </w:pPr>
      <w:r w:rsidRPr="003C305E">
        <w:rPr>
          <w:lang w:eastAsia="zh-CN"/>
        </w:rPr>
        <w:t>1 and 5 seems to be agreeable to most</w:t>
      </w:r>
    </w:p>
    <w:p w14:paraId="321A48A1" w14:textId="77777777" w:rsidR="00D326AB" w:rsidRPr="003C305E" w:rsidRDefault="00D326AB" w:rsidP="00D326AB">
      <w:pPr>
        <w:numPr>
          <w:ilvl w:val="2"/>
          <w:numId w:val="11"/>
        </w:numPr>
        <w:rPr>
          <w:lang w:eastAsia="zh-CN"/>
        </w:rPr>
      </w:pPr>
      <w:r w:rsidRPr="003C305E">
        <w:rPr>
          <w:lang w:eastAsia="zh-CN"/>
        </w:rPr>
        <w:t>Option 1: Configuration and side condition of reference signal of the Band_with_BMRS is as single-band beam correspondence operation</w:t>
      </w:r>
    </w:p>
    <w:p w14:paraId="35612793" w14:textId="77777777" w:rsidR="00D326AB" w:rsidRPr="003C305E" w:rsidRDefault="00D326AB" w:rsidP="00D326AB">
      <w:pPr>
        <w:numPr>
          <w:ilvl w:val="2"/>
          <w:numId w:val="11"/>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6B37F922" w14:textId="77777777" w:rsidR="00D326AB" w:rsidRPr="003C305E" w:rsidRDefault="00D326AB" w:rsidP="00D326AB">
      <w:pPr>
        <w:numPr>
          <w:ilvl w:val="1"/>
          <w:numId w:val="11"/>
        </w:numPr>
        <w:rPr>
          <w:lang w:eastAsia="zh-CN"/>
        </w:rPr>
      </w:pPr>
      <w:r w:rsidRPr="003C305E">
        <w:rPr>
          <w:lang w:eastAsia="zh-CN"/>
        </w:rPr>
        <w:t>Also 2 got support but one company had issue with wording, new wording was provided</w:t>
      </w:r>
    </w:p>
    <w:p w14:paraId="5D5D792C" w14:textId="77777777" w:rsidR="00D326AB" w:rsidRPr="003C305E" w:rsidRDefault="00D326AB" w:rsidP="00D326AB">
      <w:pPr>
        <w:numPr>
          <w:ilvl w:val="2"/>
          <w:numId w:val="11"/>
        </w:numPr>
        <w:rPr>
          <w:lang w:eastAsia="zh-CN"/>
        </w:rPr>
      </w:pPr>
      <w:r w:rsidRPr="003C305E">
        <w:rPr>
          <w:lang w:eastAsia="zh-CN"/>
        </w:rPr>
        <w:t>“QCLed with the other CC in Band_with_BMRS” shall be applied for the SSB and/or CSI-RS of Band_without_BMRS.</w:t>
      </w:r>
    </w:p>
    <w:p w14:paraId="65FE7582" w14:textId="77777777" w:rsidR="00D326AB" w:rsidRPr="003C305E" w:rsidRDefault="00D326AB" w:rsidP="00D326AB">
      <w:pPr>
        <w:numPr>
          <w:ilvl w:val="2"/>
          <w:numId w:val="11"/>
        </w:numPr>
        <w:rPr>
          <w:lang w:eastAsia="zh-CN"/>
        </w:rPr>
      </w:pPr>
    </w:p>
    <w:p w14:paraId="6DEEE4F9" w14:textId="77777777" w:rsidR="00D326AB" w:rsidRPr="003C305E" w:rsidRDefault="00D326AB" w:rsidP="00D326AB">
      <w:pPr>
        <w:numPr>
          <w:ilvl w:val="1"/>
          <w:numId w:val="11"/>
        </w:numPr>
        <w:rPr>
          <w:lang w:eastAsia="zh-CN"/>
        </w:rPr>
      </w:pPr>
      <w:r w:rsidRPr="003C305E">
        <w:rPr>
          <w:lang w:eastAsia="zh-CN"/>
        </w:rPr>
        <w:t>If we cannot get consensus above then option 6 is only choice and we should agree it in this GTW</w:t>
      </w:r>
    </w:p>
    <w:p w14:paraId="00D3221E" w14:textId="77777777" w:rsidR="00D326AB" w:rsidRPr="003C305E" w:rsidRDefault="00D326AB" w:rsidP="00D326AB">
      <w:pPr>
        <w:numPr>
          <w:ilvl w:val="2"/>
          <w:numId w:val="11"/>
        </w:numPr>
        <w:rPr>
          <w:lang w:eastAsia="zh-CN"/>
        </w:rPr>
      </w:pPr>
      <w:r w:rsidRPr="003C305E">
        <w:rPr>
          <w:lang w:eastAsia="zh-CN"/>
        </w:rPr>
        <w:t>Option 6: No need to specify the BMRS side condition for CBM in R17 and only inform RAN5 that the BMRS type is the same as IBM.</w:t>
      </w:r>
    </w:p>
    <w:p w14:paraId="3ED07D8A" w14:textId="77777777" w:rsidR="00D326AB" w:rsidRPr="000F1248" w:rsidRDefault="00D326AB" w:rsidP="00D326AB">
      <w:pPr>
        <w:rPr>
          <w:b/>
          <w:lang w:val="en-US" w:eastAsia="zh-CN"/>
        </w:rPr>
      </w:pPr>
      <w:r w:rsidRPr="000F1248">
        <w:rPr>
          <w:b/>
          <w:lang w:val="en-US" w:eastAsia="zh-CN"/>
        </w:rPr>
        <w:t>Discussion:</w:t>
      </w:r>
    </w:p>
    <w:p w14:paraId="5F6CEA27" w14:textId="77777777" w:rsidR="00D326AB" w:rsidRPr="003C305E" w:rsidRDefault="00D326AB" w:rsidP="00D326AB">
      <w:pPr>
        <w:rPr>
          <w:lang w:eastAsia="zh-CN"/>
        </w:rPr>
      </w:pPr>
      <w:r w:rsidRPr="003C305E">
        <w:rPr>
          <w:rFonts w:hint="eastAsia"/>
          <w:lang w:eastAsia="zh-CN"/>
        </w:rPr>
        <w:t>H</w:t>
      </w:r>
      <w:r w:rsidRPr="003C305E">
        <w:rPr>
          <w:lang w:eastAsia="zh-CN"/>
        </w:rPr>
        <w:t>uawei: need clarification on the condition for option 5?</w:t>
      </w:r>
    </w:p>
    <w:p w14:paraId="705FC95C" w14:textId="77777777" w:rsidR="00D326AB" w:rsidRPr="003C305E" w:rsidRDefault="00D326AB" w:rsidP="00D326AB">
      <w:pPr>
        <w:rPr>
          <w:lang w:eastAsia="zh-CN"/>
        </w:rPr>
      </w:pPr>
      <w:r w:rsidRPr="003C305E">
        <w:rPr>
          <w:lang w:eastAsia="zh-CN"/>
        </w:rPr>
        <w:t>Mediatek: for band with BMRS, single band condition is applied. The key difference is that band with BMRS needs sync while UE copy the sync information from band with BMRS on the band without BMRS.</w:t>
      </w:r>
    </w:p>
    <w:p w14:paraId="25BCBD8B" w14:textId="77777777" w:rsidR="00D326AB" w:rsidRPr="003C305E" w:rsidRDefault="00D326AB" w:rsidP="00D326AB">
      <w:pPr>
        <w:rPr>
          <w:lang w:eastAsia="zh-CN"/>
        </w:rPr>
      </w:pPr>
      <w:r w:rsidRPr="003C305E">
        <w:rPr>
          <w:lang w:eastAsia="zh-CN"/>
        </w:rPr>
        <w:t>Huawei: Option 2 and 6 should be considered too. The test can be left to RAN5.</w:t>
      </w:r>
    </w:p>
    <w:p w14:paraId="54C03F5B" w14:textId="77777777" w:rsidR="00D326AB" w:rsidRPr="003C305E" w:rsidRDefault="00D326AB" w:rsidP="00D326AB">
      <w:pPr>
        <w:rPr>
          <w:lang w:eastAsia="zh-CN"/>
        </w:rPr>
      </w:pPr>
      <w:r w:rsidRPr="003C305E">
        <w:rPr>
          <w:lang w:eastAsia="zh-CN"/>
        </w:rPr>
        <w:t xml:space="preserve">OPPO: for option 2, what is the reference signal? We do not find the definition. </w:t>
      </w:r>
    </w:p>
    <w:p w14:paraId="6E4B794C" w14:textId="77777777" w:rsidR="00D326AB" w:rsidRPr="003C305E" w:rsidRDefault="00D326AB" w:rsidP="00D326AB">
      <w:pPr>
        <w:rPr>
          <w:lang w:eastAsia="zh-CN"/>
        </w:rPr>
      </w:pPr>
      <w:r w:rsidRPr="003C305E">
        <w:rPr>
          <w:lang w:eastAsia="zh-CN"/>
        </w:rPr>
        <w:t>Mediatek: SSB and/or CSI-RS.</w:t>
      </w:r>
    </w:p>
    <w:p w14:paraId="60794062" w14:textId="77777777" w:rsidR="00D326AB" w:rsidRPr="003C305E" w:rsidRDefault="00D326AB" w:rsidP="00D326AB">
      <w:pPr>
        <w:rPr>
          <w:lang w:eastAsia="zh-CN"/>
        </w:rPr>
      </w:pPr>
      <w:r w:rsidRPr="003C305E">
        <w:rPr>
          <w:lang w:eastAsia="zh-CN"/>
        </w:rPr>
        <w:t>VIVO: Option 3 needs further discussion.</w:t>
      </w:r>
    </w:p>
    <w:p w14:paraId="26A7DF79" w14:textId="77777777" w:rsidR="00D326AB" w:rsidRPr="003C305E" w:rsidRDefault="00D326AB" w:rsidP="00D326AB">
      <w:pPr>
        <w:rPr>
          <w:lang w:eastAsia="zh-CN"/>
        </w:rPr>
      </w:pPr>
      <w:r w:rsidRPr="003C305E">
        <w:rPr>
          <w:lang w:eastAsia="zh-CN"/>
        </w:rPr>
        <w:t>Mediatek: Option 1~5 are agreeable.</w:t>
      </w:r>
    </w:p>
    <w:p w14:paraId="1134DFB4" w14:textId="77777777" w:rsidR="00D326AB" w:rsidRPr="003C305E" w:rsidRDefault="00D326AB" w:rsidP="00D326AB">
      <w:pPr>
        <w:rPr>
          <w:lang w:eastAsia="zh-CN"/>
        </w:rPr>
      </w:pPr>
      <w:r w:rsidRPr="003C305E">
        <w:rPr>
          <w:lang w:eastAsia="zh-CN"/>
        </w:rPr>
        <w:t>Qualcomm: the working needs more discussion.</w:t>
      </w:r>
    </w:p>
    <w:p w14:paraId="3476BF74" w14:textId="77777777" w:rsidR="00D326AB" w:rsidRPr="000F1248" w:rsidRDefault="00D326AB" w:rsidP="00D326AB">
      <w:pPr>
        <w:rPr>
          <w:b/>
          <w:highlight w:val="green"/>
          <w:lang w:eastAsia="zh-CN"/>
        </w:rPr>
      </w:pPr>
      <w:r w:rsidRPr="000F1248">
        <w:rPr>
          <w:rFonts w:hint="eastAsia"/>
          <w:b/>
          <w:highlight w:val="green"/>
          <w:lang w:eastAsia="zh-CN"/>
        </w:rPr>
        <w:t>A</w:t>
      </w:r>
      <w:r w:rsidRPr="000F1248">
        <w:rPr>
          <w:b/>
          <w:highlight w:val="green"/>
          <w:lang w:eastAsia="zh-CN"/>
        </w:rPr>
        <w:t>greement:</w:t>
      </w:r>
    </w:p>
    <w:p w14:paraId="4A9B8E6C" w14:textId="77777777" w:rsidR="00D326AB" w:rsidRPr="000F1248" w:rsidRDefault="00D326AB" w:rsidP="00D326AB">
      <w:pPr>
        <w:numPr>
          <w:ilvl w:val="0"/>
          <w:numId w:val="13"/>
        </w:numPr>
        <w:rPr>
          <w:highlight w:val="green"/>
          <w:lang w:eastAsia="zh-CN"/>
        </w:rPr>
      </w:pPr>
      <w:r w:rsidRPr="000F1248">
        <w:rPr>
          <w:highlight w:val="green"/>
          <w:lang w:eastAsia="zh-CN"/>
        </w:rPr>
        <w:t>Agree on Option 1 and Option 5.</w:t>
      </w:r>
    </w:p>
    <w:p w14:paraId="4CB39170" w14:textId="77777777" w:rsidR="00D326AB" w:rsidRPr="000F1248" w:rsidRDefault="00D326AB" w:rsidP="00D326AB">
      <w:pPr>
        <w:numPr>
          <w:ilvl w:val="0"/>
          <w:numId w:val="13"/>
        </w:numPr>
        <w:rPr>
          <w:highlight w:val="green"/>
          <w:lang w:eastAsia="zh-CN"/>
        </w:rPr>
      </w:pPr>
      <w:r w:rsidRPr="000F1248">
        <w:rPr>
          <w:highlight w:val="green"/>
          <w:lang w:eastAsia="zh-CN"/>
        </w:rPr>
        <w:t>Further discussion Option 2, 3 and 6.</w:t>
      </w:r>
    </w:p>
    <w:p w14:paraId="1FDF451D" w14:textId="77777777" w:rsidR="00D326AB" w:rsidRPr="003C305E" w:rsidRDefault="00D326AB" w:rsidP="00D326AB">
      <w:pPr>
        <w:rPr>
          <w:lang w:eastAsia="zh-CN"/>
        </w:rPr>
      </w:pPr>
    </w:p>
    <w:p w14:paraId="536B31B1" w14:textId="77777777" w:rsidR="00D326AB" w:rsidRPr="000F1248" w:rsidRDefault="00D326AB" w:rsidP="00D326AB">
      <w:pPr>
        <w:rPr>
          <w:b/>
          <w:u w:val="single"/>
        </w:rPr>
      </w:pPr>
      <w:r w:rsidRPr="000F1248">
        <w:rPr>
          <w:b/>
          <w:u w:val="single"/>
        </w:rPr>
        <w:t>Sub-topic 4-4: Verification</w:t>
      </w:r>
    </w:p>
    <w:p w14:paraId="525E2A11" w14:textId="77777777" w:rsidR="00D326AB" w:rsidRPr="003C305E" w:rsidRDefault="00D326AB" w:rsidP="00D326AB">
      <w:pPr>
        <w:rPr>
          <w:b/>
          <w:u w:val="single"/>
          <w:lang w:eastAsia="zh-CN"/>
        </w:rPr>
      </w:pPr>
      <w:r w:rsidRPr="003C305E">
        <w:rPr>
          <w:b/>
          <w:u w:val="single"/>
          <w:lang w:eastAsia="zh-CN"/>
        </w:rPr>
        <w:t xml:space="preserve">Issue 4-4-1: verification rules for inter-band CA supporting ‘both’ </w:t>
      </w:r>
    </w:p>
    <w:p w14:paraId="0180B50E" w14:textId="77777777" w:rsidR="00D326AB" w:rsidRPr="003C305E" w:rsidRDefault="00D326AB" w:rsidP="00D326AB">
      <w:pPr>
        <w:numPr>
          <w:ilvl w:val="0"/>
          <w:numId w:val="11"/>
        </w:numPr>
        <w:rPr>
          <w:lang w:eastAsia="zh-CN"/>
        </w:rPr>
      </w:pPr>
      <w:r w:rsidRPr="003C305E">
        <w:rPr>
          <w:lang w:eastAsia="zh-CN"/>
        </w:rPr>
        <w:t>Proposals (Can support more than one)</w:t>
      </w:r>
    </w:p>
    <w:p w14:paraId="41AE9C9F" w14:textId="77777777" w:rsidR="00D326AB" w:rsidRPr="003C305E" w:rsidRDefault="00D326AB" w:rsidP="00D326AB">
      <w:pPr>
        <w:numPr>
          <w:ilvl w:val="1"/>
          <w:numId w:val="11"/>
        </w:numPr>
        <w:rPr>
          <w:lang w:eastAsia="zh-CN"/>
        </w:rPr>
      </w:pPr>
      <w:r w:rsidRPr="003C305E">
        <w:rPr>
          <w:lang w:eastAsia="zh-CN"/>
        </w:rPr>
        <w:t>Option 1: if the measured sensitivity of CBM has already satisfied the delta_RIB requirements of IBM, then the IBM sensitivity verification is not necessary</w:t>
      </w:r>
    </w:p>
    <w:p w14:paraId="62BB64FD" w14:textId="77777777" w:rsidR="00D326AB" w:rsidRPr="003C305E" w:rsidRDefault="00D326AB" w:rsidP="00D326AB">
      <w:pPr>
        <w:numPr>
          <w:ilvl w:val="1"/>
          <w:numId w:val="11"/>
        </w:numPr>
        <w:rPr>
          <w:lang w:eastAsia="zh-CN"/>
        </w:rPr>
      </w:pPr>
      <w:r w:rsidRPr="003C305E">
        <w:rPr>
          <w:lang w:eastAsia="zh-CN"/>
        </w:rPr>
        <w:t>Option 2: if the max input level is already met with IBM requirements, then it is not necessary to verify the CBM requirements</w:t>
      </w:r>
    </w:p>
    <w:p w14:paraId="4A1E326C" w14:textId="77777777" w:rsidR="00D326AB" w:rsidRPr="003C305E" w:rsidRDefault="00D326AB" w:rsidP="00D326AB">
      <w:pPr>
        <w:numPr>
          <w:ilvl w:val="1"/>
          <w:numId w:val="11"/>
        </w:numPr>
        <w:rPr>
          <w:lang w:eastAsia="zh-CN"/>
        </w:rPr>
      </w:pPr>
      <w:r w:rsidRPr="003C305E">
        <w:rPr>
          <w:lang w:eastAsia="zh-CN"/>
        </w:rPr>
        <w:t>Option 3: ACS and IBB can be verified with either IBM or CBM</w:t>
      </w:r>
    </w:p>
    <w:p w14:paraId="03814463" w14:textId="77777777" w:rsidR="00D326AB" w:rsidRPr="003C305E" w:rsidRDefault="00D326AB" w:rsidP="00D326AB">
      <w:pPr>
        <w:numPr>
          <w:ilvl w:val="0"/>
          <w:numId w:val="11"/>
        </w:numPr>
        <w:rPr>
          <w:lang w:eastAsia="zh-CN"/>
        </w:rPr>
      </w:pPr>
      <w:r w:rsidRPr="003C305E">
        <w:rPr>
          <w:lang w:eastAsia="zh-CN"/>
        </w:rPr>
        <w:t>Moderator comment</w:t>
      </w:r>
    </w:p>
    <w:p w14:paraId="112933B4" w14:textId="77777777" w:rsidR="00D326AB" w:rsidRPr="003C305E" w:rsidRDefault="00D326AB" w:rsidP="00D326AB">
      <w:pPr>
        <w:numPr>
          <w:ilvl w:val="1"/>
          <w:numId w:val="11"/>
        </w:numPr>
        <w:rPr>
          <w:lang w:eastAsia="zh-CN"/>
        </w:rPr>
      </w:pPr>
      <w:r w:rsidRPr="003C305E">
        <w:rPr>
          <w:lang w:eastAsia="zh-CN"/>
        </w:rPr>
        <w:t>No objection to option 3.</w:t>
      </w:r>
    </w:p>
    <w:p w14:paraId="74B13A88" w14:textId="77777777" w:rsidR="00D326AB" w:rsidRPr="000F1248" w:rsidRDefault="00D326AB" w:rsidP="00D326AB">
      <w:pPr>
        <w:rPr>
          <w:b/>
          <w:lang w:val="en-US" w:eastAsia="zh-CN"/>
        </w:rPr>
      </w:pPr>
      <w:r w:rsidRPr="000F1248">
        <w:rPr>
          <w:b/>
          <w:lang w:val="en-US" w:eastAsia="zh-CN"/>
        </w:rPr>
        <w:t>Discussion:</w:t>
      </w:r>
    </w:p>
    <w:p w14:paraId="4E1F71CF" w14:textId="77777777" w:rsidR="00D326AB" w:rsidRPr="003C305E" w:rsidRDefault="00D326AB" w:rsidP="00D326AB">
      <w:pPr>
        <w:rPr>
          <w:lang w:val="en-US" w:eastAsia="zh-CN"/>
        </w:rPr>
      </w:pPr>
      <w:r w:rsidRPr="003C305E">
        <w:rPr>
          <w:rFonts w:hint="eastAsia"/>
          <w:lang w:val="en-US" w:eastAsia="zh-CN"/>
        </w:rPr>
        <w:t>S</w:t>
      </w:r>
      <w:r w:rsidRPr="003C305E">
        <w:rPr>
          <w:lang w:val="en-US" w:eastAsia="zh-CN"/>
        </w:rPr>
        <w:t xml:space="preserve">amsung: we propose to agree on Option 3. Besides, we can agree on for the inter-band CA supporting both RAN4 can further discuss the verification rules. </w:t>
      </w:r>
    </w:p>
    <w:p w14:paraId="275DFC86" w14:textId="77777777" w:rsidR="00D326AB" w:rsidRPr="003C305E" w:rsidRDefault="00D326AB" w:rsidP="00D326AB">
      <w:pPr>
        <w:rPr>
          <w:lang w:val="en-US" w:eastAsia="zh-CN"/>
        </w:rPr>
      </w:pPr>
      <w:r w:rsidRPr="003C305E">
        <w:rPr>
          <w:lang w:val="en-US" w:eastAsia="zh-CN"/>
        </w:rPr>
        <w:t>Ericsson: It is more question for RAN5 for conformance test. We can assist RAN5 which test will be run.</w:t>
      </w:r>
    </w:p>
    <w:p w14:paraId="5BAD70DA" w14:textId="77777777" w:rsidR="00D326AB" w:rsidRPr="003C305E" w:rsidRDefault="00D326AB" w:rsidP="00D326AB">
      <w:pPr>
        <w:rPr>
          <w:lang w:val="en-US" w:eastAsia="zh-CN"/>
        </w:rPr>
      </w:pPr>
      <w:r w:rsidRPr="003C305E">
        <w:rPr>
          <w:lang w:val="en-US" w:eastAsia="zh-CN"/>
        </w:rPr>
        <w:t>Oppo: Option 2 can be agreed. If UE can meet the input level requirement it can also meet CBM requirement.</w:t>
      </w:r>
    </w:p>
    <w:p w14:paraId="27CF42AC" w14:textId="77777777" w:rsidR="00D326AB" w:rsidRPr="003C305E" w:rsidRDefault="00D326AB" w:rsidP="00D326AB">
      <w:pPr>
        <w:rPr>
          <w:lang w:val="en-US" w:eastAsia="zh-CN"/>
        </w:rPr>
      </w:pPr>
      <w:r w:rsidRPr="003C305E">
        <w:rPr>
          <w:lang w:val="en-US" w:eastAsia="zh-CN"/>
        </w:rPr>
        <w:t>Nokia: Agree with Ericsson. We need to do verification reduction. RESFENS should be applied for both IBM and CBM. For others we prefer Option 3.</w:t>
      </w:r>
    </w:p>
    <w:p w14:paraId="553D9467" w14:textId="77777777" w:rsidR="00D326AB" w:rsidRPr="003C305E" w:rsidRDefault="00D326AB" w:rsidP="00D326AB">
      <w:pPr>
        <w:rPr>
          <w:lang w:val="en-US" w:eastAsia="zh-CN"/>
        </w:rPr>
      </w:pPr>
      <w:r w:rsidRPr="003C305E">
        <w:rPr>
          <w:lang w:val="en-US" w:eastAsia="zh-CN"/>
        </w:rPr>
        <w:t>Sony: we are positive to further discuss the verification. Some high level requirement is agreement.</w:t>
      </w:r>
    </w:p>
    <w:p w14:paraId="36731E0B" w14:textId="77777777" w:rsidR="00D326AB" w:rsidRPr="005F0A07" w:rsidRDefault="00D326AB" w:rsidP="00D326AB">
      <w:pPr>
        <w:rPr>
          <w:highlight w:val="green"/>
          <w:lang w:val="en-US" w:eastAsia="zh-CN"/>
        </w:rPr>
      </w:pPr>
      <w:r w:rsidRPr="005F0A07">
        <w:rPr>
          <w:b/>
          <w:highlight w:val="green"/>
          <w:lang w:val="en-US" w:eastAsia="zh-CN"/>
        </w:rPr>
        <w:t xml:space="preserve">Agreement: </w:t>
      </w:r>
      <w:r w:rsidRPr="005F0A07">
        <w:rPr>
          <w:highlight w:val="green"/>
          <w:lang w:val="en-US" w:eastAsia="zh-CN"/>
        </w:rPr>
        <w:t>Agree on Option 2 and Option 3.</w:t>
      </w:r>
    </w:p>
    <w:p w14:paraId="795451AD" w14:textId="77777777" w:rsidR="00D326AB" w:rsidRPr="005F0A07" w:rsidRDefault="00D326AB" w:rsidP="00D326AB">
      <w:pPr>
        <w:numPr>
          <w:ilvl w:val="0"/>
          <w:numId w:val="14"/>
        </w:numPr>
        <w:rPr>
          <w:highlight w:val="green"/>
          <w:lang w:val="en-US" w:eastAsia="zh-CN"/>
        </w:rPr>
      </w:pPr>
      <w:r w:rsidRPr="005F0A07">
        <w:rPr>
          <w:highlight w:val="green"/>
          <w:lang w:val="en-US" w:eastAsia="zh-CN"/>
        </w:rPr>
        <w:t>For the inter-band CA supporting both RAN4 can further discuss the verification rules.</w:t>
      </w:r>
    </w:p>
    <w:p w14:paraId="32CE5734" w14:textId="77777777" w:rsidR="00D326AB" w:rsidRPr="005F0A07" w:rsidRDefault="00D326AB" w:rsidP="00D326AB">
      <w:pPr>
        <w:numPr>
          <w:ilvl w:val="0"/>
          <w:numId w:val="14"/>
        </w:numPr>
        <w:rPr>
          <w:highlight w:val="green"/>
          <w:lang w:val="en-US" w:eastAsia="zh-CN"/>
        </w:rPr>
      </w:pPr>
      <w:r w:rsidRPr="005F0A07">
        <w:rPr>
          <w:highlight w:val="green"/>
          <w:lang w:val="en-US" w:eastAsia="zh-CN"/>
        </w:rPr>
        <w:t>FFS Option 1.</w:t>
      </w:r>
    </w:p>
    <w:p w14:paraId="30F43B63" w14:textId="77777777" w:rsidR="00D326AB" w:rsidRPr="003C305E" w:rsidRDefault="00D326AB" w:rsidP="00D326AB">
      <w:pPr>
        <w:rPr>
          <w:lang w:val="en-US" w:eastAsia="zh-CN"/>
        </w:rPr>
      </w:pPr>
    </w:p>
    <w:p w14:paraId="2497021C" w14:textId="77777777" w:rsidR="00D326AB" w:rsidRPr="005F0A07" w:rsidRDefault="00D326AB" w:rsidP="00D326AB">
      <w:pPr>
        <w:rPr>
          <w:b/>
          <w:u w:val="single"/>
        </w:rPr>
      </w:pPr>
      <w:r w:rsidRPr="005F0A07">
        <w:rPr>
          <w:b/>
          <w:u w:val="single"/>
        </w:rPr>
        <w:t>Sub-topic 4-5: Beam management capabilities</w:t>
      </w:r>
    </w:p>
    <w:p w14:paraId="5038A80A" w14:textId="77777777" w:rsidR="00D326AB" w:rsidRPr="003C305E" w:rsidRDefault="00D326AB" w:rsidP="00D326AB">
      <w:pPr>
        <w:rPr>
          <w:b/>
          <w:u w:val="single"/>
          <w:lang w:eastAsia="zh-CN"/>
        </w:rPr>
      </w:pPr>
      <w:r w:rsidRPr="003C305E">
        <w:rPr>
          <w:b/>
          <w:u w:val="single"/>
          <w:lang w:eastAsia="zh-CN"/>
        </w:rPr>
        <w:t>Issue 4-5-1: UE-centric description is adopted in IBM and CBM definition.</w:t>
      </w:r>
    </w:p>
    <w:p w14:paraId="2893667E" w14:textId="77777777" w:rsidR="00D326AB" w:rsidRPr="003C305E" w:rsidRDefault="00D326AB" w:rsidP="00D326AB">
      <w:pPr>
        <w:numPr>
          <w:ilvl w:val="0"/>
          <w:numId w:val="11"/>
        </w:numPr>
        <w:rPr>
          <w:lang w:eastAsia="zh-CN"/>
        </w:rPr>
      </w:pPr>
      <w:r w:rsidRPr="003C305E">
        <w:rPr>
          <w:lang w:eastAsia="zh-CN"/>
        </w:rPr>
        <w:t xml:space="preserve">Proposals </w:t>
      </w:r>
    </w:p>
    <w:p w14:paraId="39CFC7F7" w14:textId="77777777" w:rsidR="00D326AB" w:rsidRPr="003C305E" w:rsidRDefault="00D326AB" w:rsidP="00D326AB">
      <w:pPr>
        <w:numPr>
          <w:ilvl w:val="1"/>
          <w:numId w:val="11"/>
        </w:numPr>
        <w:rPr>
          <w:lang w:eastAsia="zh-CN"/>
        </w:rPr>
      </w:pPr>
      <w:r w:rsidRPr="003C305E">
        <w:rPr>
          <w:lang w:eastAsia="zh-CN"/>
        </w:rPr>
        <w:t>Option 1: refine the IBM and CBM definition to highlight the per-BC characteristics to avoid confusion.</w:t>
      </w:r>
    </w:p>
    <w:p w14:paraId="7337208D" w14:textId="77777777" w:rsidR="00D326AB" w:rsidRPr="003C305E" w:rsidRDefault="00D326AB" w:rsidP="00D326AB">
      <w:pPr>
        <w:numPr>
          <w:ilvl w:val="1"/>
          <w:numId w:val="11"/>
        </w:numPr>
        <w:rPr>
          <w:lang w:eastAsia="zh-CN"/>
        </w:rPr>
      </w:pPr>
      <w:r w:rsidRPr="003C305E">
        <w:rPr>
          <w:lang w:eastAsia="zh-CN"/>
        </w:rPr>
        <w:t>Option 2: Not needed</w:t>
      </w:r>
    </w:p>
    <w:p w14:paraId="24E8A88D" w14:textId="77777777" w:rsidR="00D326AB" w:rsidRPr="003C305E" w:rsidRDefault="00D326AB" w:rsidP="00D326AB">
      <w:pPr>
        <w:numPr>
          <w:ilvl w:val="0"/>
          <w:numId w:val="11"/>
        </w:numPr>
        <w:rPr>
          <w:lang w:eastAsia="zh-CN"/>
        </w:rPr>
      </w:pPr>
      <w:r w:rsidRPr="003C305E">
        <w:rPr>
          <w:lang w:eastAsia="zh-CN"/>
        </w:rPr>
        <w:t>Moderator comment</w:t>
      </w:r>
    </w:p>
    <w:p w14:paraId="0C96EF49" w14:textId="77777777" w:rsidR="00D326AB" w:rsidRPr="003C305E" w:rsidRDefault="00D326AB" w:rsidP="00D326AB">
      <w:pPr>
        <w:numPr>
          <w:ilvl w:val="1"/>
          <w:numId w:val="11"/>
        </w:numPr>
        <w:rPr>
          <w:lang w:eastAsia="zh-CN"/>
        </w:rPr>
      </w:pPr>
      <w:r w:rsidRPr="003C305E">
        <w:rPr>
          <w:lang w:eastAsia="zh-CN"/>
        </w:rPr>
        <w:t>Companies support option 1 but need to see concreate text proposal. Intent can be agreed and further discuss the text in this meeting.</w:t>
      </w:r>
    </w:p>
    <w:p w14:paraId="156670A1" w14:textId="77777777" w:rsidR="00D326AB" w:rsidRPr="005F0A07" w:rsidRDefault="00D326AB" w:rsidP="00D326AB">
      <w:pPr>
        <w:rPr>
          <w:b/>
          <w:lang w:val="en-US" w:eastAsia="zh-CN"/>
        </w:rPr>
      </w:pPr>
      <w:r w:rsidRPr="005F0A07">
        <w:rPr>
          <w:b/>
          <w:lang w:val="en-US" w:eastAsia="zh-CN"/>
        </w:rPr>
        <w:t>Discussion:</w:t>
      </w:r>
    </w:p>
    <w:p w14:paraId="15FB914E" w14:textId="77777777" w:rsidR="00D326AB" w:rsidRPr="003C305E" w:rsidRDefault="00D326AB" w:rsidP="00D326AB">
      <w:pPr>
        <w:rPr>
          <w:lang w:val="en-US" w:eastAsia="zh-CN"/>
        </w:rPr>
      </w:pPr>
      <w:r w:rsidRPr="005F0A07">
        <w:rPr>
          <w:rFonts w:hint="eastAsia"/>
          <w:b/>
          <w:highlight w:val="green"/>
          <w:lang w:val="en-US" w:eastAsia="zh-CN"/>
        </w:rPr>
        <w:t>A</w:t>
      </w:r>
      <w:r w:rsidRPr="005F0A07">
        <w:rPr>
          <w:b/>
          <w:highlight w:val="green"/>
          <w:lang w:val="en-US" w:eastAsia="zh-CN"/>
        </w:rPr>
        <w:t xml:space="preserve">greement: </w:t>
      </w:r>
      <w:r w:rsidRPr="005F0A07">
        <w:rPr>
          <w:highlight w:val="green"/>
          <w:lang w:val="en-US" w:eastAsia="zh-CN"/>
        </w:rPr>
        <w:t>Agree on Option 1 in principle but need check the concrete wording.</w:t>
      </w:r>
    </w:p>
    <w:p w14:paraId="6F021561" w14:textId="77777777" w:rsidR="00D326AB" w:rsidRDefault="00D326AB" w:rsidP="00D326AB">
      <w:pPr>
        <w:rPr>
          <w:b/>
          <w:u w:val="single"/>
          <w:lang w:eastAsia="zh-CN"/>
        </w:rPr>
      </w:pPr>
    </w:p>
    <w:p w14:paraId="3DFB2559" w14:textId="77777777" w:rsidR="00D326AB" w:rsidRPr="003C305E" w:rsidRDefault="00D326AB" w:rsidP="00D326AB">
      <w:pPr>
        <w:rPr>
          <w:b/>
          <w:u w:val="single"/>
          <w:lang w:eastAsia="zh-CN"/>
        </w:rPr>
      </w:pPr>
      <w:r w:rsidRPr="003C305E">
        <w:rPr>
          <w:b/>
          <w:u w:val="single"/>
          <w:lang w:eastAsia="zh-CN"/>
        </w:rPr>
        <w:t>Issue 3-1-1: Fs_Inter capability</w:t>
      </w:r>
    </w:p>
    <w:p w14:paraId="66D48B97" w14:textId="77777777" w:rsidR="00D326AB" w:rsidRPr="003C305E" w:rsidRDefault="00D326AB" w:rsidP="00D326AB">
      <w:pPr>
        <w:numPr>
          <w:ilvl w:val="0"/>
          <w:numId w:val="11"/>
        </w:numPr>
        <w:rPr>
          <w:lang w:eastAsia="zh-CN"/>
        </w:rPr>
      </w:pPr>
      <w:r w:rsidRPr="003C305E">
        <w:rPr>
          <w:lang w:eastAsia="zh-CN"/>
        </w:rPr>
        <w:t>Proposals</w:t>
      </w:r>
    </w:p>
    <w:p w14:paraId="02FC0BE8" w14:textId="77777777" w:rsidR="00D326AB" w:rsidRPr="003C305E" w:rsidRDefault="00D326AB" w:rsidP="00D326AB">
      <w:pPr>
        <w:numPr>
          <w:ilvl w:val="1"/>
          <w:numId w:val="11"/>
        </w:numPr>
        <w:rPr>
          <w:lang w:eastAsia="zh-CN"/>
        </w:rPr>
      </w:pPr>
      <w:r w:rsidRPr="003C305E">
        <w:rPr>
          <w:lang w:eastAsia="zh-CN"/>
        </w:rPr>
        <w:t xml:space="preserve">Option 1: Is introduced </w:t>
      </w:r>
    </w:p>
    <w:p w14:paraId="1A6173EA" w14:textId="77777777" w:rsidR="00D326AB" w:rsidRPr="003C305E" w:rsidRDefault="00D326AB" w:rsidP="00D326AB">
      <w:pPr>
        <w:numPr>
          <w:ilvl w:val="1"/>
          <w:numId w:val="11"/>
        </w:numPr>
        <w:rPr>
          <w:lang w:eastAsia="zh-CN"/>
        </w:rPr>
      </w:pPr>
      <w:r w:rsidRPr="003C305E">
        <w:rPr>
          <w:lang w:eastAsia="zh-CN"/>
        </w:rPr>
        <w:t>Option 2: Is introduced. No additional EIS relaxation specific for frequency separation factor is acceptable,</w:t>
      </w:r>
    </w:p>
    <w:p w14:paraId="27A88711" w14:textId="77777777" w:rsidR="00D326AB" w:rsidRPr="003C305E" w:rsidRDefault="00D326AB" w:rsidP="00D326AB">
      <w:pPr>
        <w:numPr>
          <w:ilvl w:val="1"/>
          <w:numId w:val="11"/>
        </w:numPr>
        <w:rPr>
          <w:lang w:eastAsia="zh-CN"/>
        </w:rPr>
      </w:pPr>
      <w:r w:rsidRPr="003C305E">
        <w:rPr>
          <w:lang w:eastAsia="zh-CN"/>
        </w:rPr>
        <w:t>Option 3: Introduce Fs_inter_CBM with MSD_Fs_inter_CBM = {2dB, 4dB, 6dB, 8dB, …} to indicate addition DL spectrum that suffer from the hardware limitation</w:t>
      </w:r>
    </w:p>
    <w:p w14:paraId="0752645B" w14:textId="77777777" w:rsidR="00D326AB" w:rsidRPr="003C305E" w:rsidRDefault="00D326AB" w:rsidP="00D326AB">
      <w:pPr>
        <w:numPr>
          <w:ilvl w:val="1"/>
          <w:numId w:val="11"/>
        </w:numPr>
        <w:rPr>
          <w:lang w:eastAsia="zh-CN"/>
        </w:rPr>
      </w:pPr>
      <w:r w:rsidRPr="003C305E">
        <w:rPr>
          <w:lang w:eastAsia="zh-CN"/>
        </w:rPr>
        <w:t>Option 4: Is not introduced</w:t>
      </w:r>
    </w:p>
    <w:p w14:paraId="7EE0ADFA" w14:textId="77777777" w:rsidR="00D326AB" w:rsidRPr="003C305E" w:rsidRDefault="00D326AB" w:rsidP="00D326AB">
      <w:pPr>
        <w:numPr>
          <w:ilvl w:val="1"/>
          <w:numId w:val="11"/>
        </w:numPr>
        <w:rPr>
          <w:lang w:eastAsia="zh-CN"/>
        </w:rPr>
      </w:pPr>
      <w:r w:rsidRPr="003C305E">
        <w:rPr>
          <w:lang w:eastAsia="zh-CN"/>
        </w:rPr>
        <w:t>Option 5: Is not introduced but Delta_RIB together with EIS relaxation for Fs_inter are defined</w:t>
      </w:r>
    </w:p>
    <w:p w14:paraId="0C7F557F" w14:textId="77777777" w:rsidR="00D326AB" w:rsidRPr="003C305E" w:rsidRDefault="00D326AB" w:rsidP="00D326AB">
      <w:pPr>
        <w:numPr>
          <w:ilvl w:val="0"/>
          <w:numId w:val="11"/>
        </w:numPr>
        <w:rPr>
          <w:lang w:eastAsia="zh-CN"/>
        </w:rPr>
      </w:pPr>
      <w:r w:rsidRPr="003C305E">
        <w:rPr>
          <w:lang w:eastAsia="zh-CN"/>
        </w:rPr>
        <w:t>Moderator comment</w:t>
      </w:r>
    </w:p>
    <w:p w14:paraId="0BFF9E6A" w14:textId="77777777" w:rsidR="00D326AB" w:rsidRPr="003C305E" w:rsidRDefault="00D326AB" w:rsidP="00D326AB">
      <w:pPr>
        <w:numPr>
          <w:ilvl w:val="1"/>
          <w:numId w:val="11"/>
        </w:numPr>
        <w:rPr>
          <w:lang w:eastAsia="zh-CN"/>
        </w:rPr>
      </w:pPr>
      <w:r w:rsidRPr="003C305E">
        <w:rPr>
          <w:lang w:eastAsia="zh-CN"/>
        </w:rPr>
        <w:t>All options got support</w:t>
      </w:r>
    </w:p>
    <w:p w14:paraId="686D019A" w14:textId="77777777" w:rsidR="00D326AB" w:rsidRPr="005F0A07" w:rsidRDefault="00D326AB" w:rsidP="00D326AB">
      <w:pPr>
        <w:rPr>
          <w:b/>
          <w:lang w:val="en-US" w:eastAsia="zh-CN"/>
        </w:rPr>
      </w:pPr>
      <w:r w:rsidRPr="005F0A07">
        <w:rPr>
          <w:b/>
          <w:lang w:val="en-US" w:eastAsia="zh-CN"/>
        </w:rPr>
        <w:t>Discussion:</w:t>
      </w:r>
    </w:p>
    <w:p w14:paraId="38E35A85" w14:textId="77777777" w:rsidR="00D326AB" w:rsidRPr="003C305E" w:rsidRDefault="00D326AB" w:rsidP="00D326AB">
      <w:pPr>
        <w:rPr>
          <w:lang w:val="en-US" w:eastAsia="zh-CN"/>
        </w:rPr>
      </w:pPr>
      <w:r w:rsidRPr="003C305E">
        <w:rPr>
          <w:rFonts w:hint="eastAsia"/>
          <w:lang w:val="en-US" w:eastAsia="zh-CN"/>
        </w:rPr>
        <w:t>N</w:t>
      </w:r>
      <w:r w:rsidRPr="003C305E">
        <w:rPr>
          <w:lang w:val="en-US" w:eastAsia="zh-CN"/>
        </w:rPr>
        <w:t>okia: no operators raised the request.</w:t>
      </w:r>
    </w:p>
    <w:p w14:paraId="05147789" w14:textId="77777777" w:rsidR="00D326AB" w:rsidRPr="003C305E" w:rsidRDefault="00D326AB" w:rsidP="00D326AB">
      <w:pPr>
        <w:rPr>
          <w:lang w:val="en-US" w:eastAsia="zh-CN"/>
        </w:rPr>
      </w:pPr>
      <w:r w:rsidRPr="003C305E">
        <w:rPr>
          <w:lang w:val="en-US" w:eastAsia="zh-CN"/>
        </w:rPr>
        <w:t>Qualcomm: we have strong concern. It breaks the definition of inter-band CA.</w:t>
      </w:r>
    </w:p>
    <w:p w14:paraId="7D3A86BA" w14:textId="77777777" w:rsidR="00D326AB" w:rsidRPr="003C305E" w:rsidRDefault="00D326AB" w:rsidP="00D326AB">
      <w:pPr>
        <w:rPr>
          <w:lang w:val="en-US" w:eastAsia="zh-CN"/>
        </w:rPr>
      </w:pPr>
      <w:r w:rsidRPr="003C305E">
        <w:rPr>
          <w:lang w:val="en-US" w:eastAsia="zh-CN"/>
        </w:rPr>
        <w:t>OPPO: Regarding FS_inter_capability, this is introduced for single chain UE. In intra-band CA case, we use the EIS relaxation. For inter-band CBM case, we can follow the same approach. We can do spec without capability.</w:t>
      </w:r>
    </w:p>
    <w:p w14:paraId="494F841B" w14:textId="77777777" w:rsidR="00D326AB" w:rsidRPr="003C305E" w:rsidRDefault="00D326AB" w:rsidP="00D326AB">
      <w:pPr>
        <w:rPr>
          <w:lang w:val="en-US" w:eastAsia="zh-CN"/>
        </w:rPr>
      </w:pPr>
      <w:r w:rsidRPr="003C305E">
        <w:rPr>
          <w:lang w:val="en-US" w:eastAsia="zh-CN"/>
        </w:rPr>
        <w:t>DOCOMO: We prefer Option 3 and 5. UE should support all the options for CA. We may consider limitation of implementation. Option 3 is compromise.</w:t>
      </w:r>
    </w:p>
    <w:p w14:paraId="0A8BE770" w14:textId="77777777" w:rsidR="00D326AB" w:rsidRPr="003C305E" w:rsidRDefault="00D326AB" w:rsidP="00D326AB">
      <w:pPr>
        <w:rPr>
          <w:lang w:val="en-US" w:eastAsia="zh-CN"/>
        </w:rPr>
      </w:pPr>
      <w:r w:rsidRPr="003C305E">
        <w:rPr>
          <w:lang w:val="en-US" w:eastAsia="zh-CN"/>
        </w:rPr>
        <w:t>Huawei: it is necessary to introduce the capability to consider the UE implementation. We can follow intra-band case. For option 3, we have concern.</w:t>
      </w:r>
    </w:p>
    <w:p w14:paraId="343A6F2E" w14:textId="77777777" w:rsidR="00D326AB" w:rsidRPr="003C305E" w:rsidRDefault="00D326AB" w:rsidP="00D326AB">
      <w:pPr>
        <w:rPr>
          <w:lang w:val="en-US" w:eastAsia="zh-CN"/>
        </w:rPr>
      </w:pPr>
      <w:r w:rsidRPr="003C305E">
        <w:rPr>
          <w:lang w:val="en-US" w:eastAsia="zh-CN"/>
        </w:rPr>
        <w:t>Ericsson: It would be beneficial to clarify what the capability implies and what the implemetation limitation is. It would be very complicated to configure it, if capability is defined. If the performance difference is very large, we can consider different requirement. If the performance cannot be guaranteed, UE can report not to support.</w:t>
      </w:r>
    </w:p>
    <w:p w14:paraId="40C81A18" w14:textId="77777777" w:rsidR="00D326AB" w:rsidRPr="003C305E" w:rsidRDefault="00D326AB" w:rsidP="00D326AB">
      <w:pPr>
        <w:rPr>
          <w:lang w:val="en-US" w:eastAsia="zh-CN"/>
        </w:rPr>
      </w:pPr>
      <w:r w:rsidRPr="003C305E">
        <w:rPr>
          <w:lang w:val="en-US" w:eastAsia="zh-CN"/>
        </w:rPr>
        <w:t>Sony: we do not see the need to introduce the capability.</w:t>
      </w:r>
    </w:p>
    <w:p w14:paraId="579DD126" w14:textId="77777777" w:rsidR="00D326AB" w:rsidRPr="003C305E" w:rsidRDefault="00D326AB" w:rsidP="00D326AB">
      <w:pPr>
        <w:rPr>
          <w:lang w:val="en-US" w:eastAsia="zh-CN"/>
        </w:rPr>
      </w:pPr>
      <w:r w:rsidRPr="003C305E">
        <w:rPr>
          <w:lang w:val="en-US" w:eastAsia="zh-CN"/>
        </w:rPr>
        <w:t>VIVO: Option 3 could be compromise. UE can report the degradation and network can get the whole picture of the UE performance. If the degradation is acceptable to network, network can still schedule.</w:t>
      </w:r>
    </w:p>
    <w:p w14:paraId="5C6D951D" w14:textId="77777777" w:rsidR="00D326AB" w:rsidRPr="003C305E" w:rsidRDefault="00D326AB" w:rsidP="00D326AB">
      <w:pPr>
        <w:rPr>
          <w:lang w:val="en-US" w:eastAsia="zh-CN"/>
        </w:rPr>
      </w:pPr>
      <w:r w:rsidRPr="003C305E">
        <w:rPr>
          <w:lang w:val="en-US" w:eastAsia="zh-CN"/>
        </w:rPr>
        <w:t>Qualcomm: It is possible to define Delta_RIB based on worse case of frequency separation.</w:t>
      </w:r>
    </w:p>
    <w:p w14:paraId="72FE7277" w14:textId="77777777" w:rsidR="00D326AB" w:rsidRPr="003C305E" w:rsidRDefault="00D326AB" w:rsidP="00D326AB">
      <w:pPr>
        <w:rPr>
          <w:lang w:val="en-US" w:eastAsia="zh-CN"/>
        </w:rPr>
      </w:pPr>
      <w:r w:rsidRPr="003C305E">
        <w:rPr>
          <w:lang w:val="en-US" w:eastAsia="zh-CN"/>
        </w:rPr>
        <w:t>Apple: it is not necessary to introduce the capability. But the requirement with relaxation can be defined for different separation.</w:t>
      </w:r>
    </w:p>
    <w:p w14:paraId="267A45E1" w14:textId="77777777" w:rsidR="00D326AB" w:rsidRPr="003C305E" w:rsidRDefault="00D326AB" w:rsidP="00D326AB">
      <w:pPr>
        <w:rPr>
          <w:lang w:val="en-US" w:eastAsia="zh-CN"/>
        </w:rPr>
      </w:pPr>
      <w:r w:rsidRPr="003C305E">
        <w:rPr>
          <w:lang w:val="en-US" w:eastAsia="zh-CN"/>
        </w:rPr>
        <w:t>OPPO: Option 5 is preferred.</w:t>
      </w:r>
    </w:p>
    <w:p w14:paraId="3BD78BF3" w14:textId="77777777" w:rsidR="00D326AB" w:rsidRPr="003C305E" w:rsidRDefault="00D326AB" w:rsidP="00D326AB">
      <w:pPr>
        <w:rPr>
          <w:lang w:val="en-US" w:eastAsia="zh-CN"/>
        </w:rPr>
      </w:pPr>
      <w:r w:rsidRPr="003C305E">
        <w:rPr>
          <w:lang w:val="en-US" w:eastAsia="zh-CN"/>
        </w:rPr>
        <w:t>Mediatek: We have agreement to define CBM for multi-chain and single chain. Option 3 would be middle.</w:t>
      </w:r>
    </w:p>
    <w:p w14:paraId="5720C07E" w14:textId="77777777" w:rsidR="00D326AB" w:rsidRPr="003C305E" w:rsidRDefault="00D326AB" w:rsidP="00D326AB">
      <w:pPr>
        <w:rPr>
          <w:lang w:val="en-US" w:eastAsia="zh-CN"/>
        </w:rPr>
      </w:pPr>
      <w:r w:rsidRPr="003C305E">
        <w:rPr>
          <w:lang w:val="en-US" w:eastAsia="zh-CN"/>
        </w:rPr>
        <w:t>Samsung: Agree with Nokia. It is better to be careful to introduce the signaling. CBM requirement should follow IBM framework except for Delta-RIB. It is better to look into the worse case. If it is compareable with IBM, UE can follow IBM framework.</w:t>
      </w:r>
    </w:p>
    <w:p w14:paraId="1E858C19" w14:textId="77777777" w:rsidR="00D326AB" w:rsidRPr="003C305E" w:rsidRDefault="00D326AB" w:rsidP="00D326AB">
      <w:pPr>
        <w:rPr>
          <w:lang w:val="en-US" w:eastAsia="zh-CN"/>
        </w:rPr>
      </w:pPr>
      <w:r w:rsidRPr="003C305E">
        <w:rPr>
          <w:lang w:val="en-US" w:eastAsia="zh-CN"/>
        </w:rPr>
        <w:t>Nokia: we do not support introduce Fs_Inter-capability. We wonder what the purpose is to introduce the signaling.</w:t>
      </w:r>
    </w:p>
    <w:p w14:paraId="045C6B42" w14:textId="77777777" w:rsidR="00D326AB" w:rsidRPr="003C305E" w:rsidRDefault="00D326AB" w:rsidP="00D326AB">
      <w:pPr>
        <w:rPr>
          <w:lang w:val="en-US" w:eastAsia="zh-CN"/>
        </w:rPr>
      </w:pPr>
      <w:r w:rsidRPr="003C305E">
        <w:rPr>
          <w:lang w:val="en-US" w:eastAsia="zh-CN"/>
        </w:rPr>
        <w:t>Huawei: one concern is to introduce the separation capability. We can consider option 2.</w:t>
      </w:r>
    </w:p>
    <w:p w14:paraId="688B8416" w14:textId="77777777" w:rsidR="00D326AB" w:rsidRPr="003C305E" w:rsidRDefault="00D326AB" w:rsidP="00D326AB">
      <w:pPr>
        <w:rPr>
          <w:lang w:val="en-US" w:eastAsia="zh-CN"/>
        </w:rPr>
      </w:pPr>
      <w:r w:rsidRPr="003C305E">
        <w:rPr>
          <w:lang w:val="en-US" w:eastAsia="zh-CN"/>
        </w:rPr>
        <w:t>Qualcomm: For NC intra-band CA, the enhancement is how much bandwidth UE can support. The separation is used for UE to indicate how much enhancement is. For inter-band, the enhancement is how many bands UE can support.</w:t>
      </w:r>
    </w:p>
    <w:p w14:paraId="4B573A46" w14:textId="77777777" w:rsidR="00D326AB" w:rsidRPr="003C305E" w:rsidRDefault="00D326AB" w:rsidP="00D326AB">
      <w:pPr>
        <w:rPr>
          <w:lang w:val="en-US" w:eastAsia="zh-CN"/>
        </w:rPr>
      </w:pPr>
      <w:r w:rsidRPr="003C305E">
        <w:rPr>
          <w:lang w:val="en-US" w:eastAsia="zh-CN"/>
        </w:rPr>
        <w:t>Sony: Not to introduce the Fs does not mean we do not address the different implementation.</w:t>
      </w:r>
    </w:p>
    <w:p w14:paraId="6C637A0D" w14:textId="77777777" w:rsidR="00D326AB" w:rsidRPr="003C305E" w:rsidRDefault="00D326AB" w:rsidP="00D326AB">
      <w:pPr>
        <w:rPr>
          <w:lang w:val="en-US" w:eastAsia="zh-CN"/>
        </w:rPr>
      </w:pPr>
      <w:r w:rsidRPr="003C305E">
        <w:rPr>
          <w:lang w:val="en-US" w:eastAsia="zh-CN"/>
        </w:rPr>
        <w:t>Ericsson: agree with Nokia. There is no value to indicate 2dB in conformance testing.</w:t>
      </w:r>
    </w:p>
    <w:p w14:paraId="3F4E30C5" w14:textId="77777777" w:rsidR="00D326AB" w:rsidRPr="003C305E" w:rsidRDefault="00D326AB" w:rsidP="00D326AB">
      <w:pPr>
        <w:rPr>
          <w:lang w:val="en-US" w:eastAsia="zh-CN"/>
        </w:rPr>
      </w:pPr>
      <w:r w:rsidRPr="003C305E">
        <w:rPr>
          <w:lang w:val="en-US" w:eastAsia="zh-CN"/>
        </w:rPr>
        <w:t>Mediatek: we can have partial support. We are OK to have Fs but no any relaxation.</w:t>
      </w:r>
    </w:p>
    <w:p w14:paraId="35B1CCB5" w14:textId="77777777" w:rsidR="00D326AB" w:rsidRPr="003C305E" w:rsidRDefault="00D326AB" w:rsidP="00D326AB">
      <w:pPr>
        <w:rPr>
          <w:lang w:val="en-US" w:eastAsia="zh-CN"/>
        </w:rPr>
      </w:pPr>
      <w:r w:rsidRPr="003C305E">
        <w:rPr>
          <w:lang w:val="en-US" w:eastAsia="zh-CN"/>
        </w:rPr>
        <w:t xml:space="preserve">Huawei: We disagree with Qualcomm. For NC CA we also need consider the gap between CCs which is limited by UE hardware limitation. </w:t>
      </w:r>
    </w:p>
    <w:p w14:paraId="01071F1D" w14:textId="77777777" w:rsidR="00D326AB" w:rsidRPr="003C305E" w:rsidRDefault="00D326AB" w:rsidP="00D326AB">
      <w:pPr>
        <w:rPr>
          <w:lang w:val="en-US" w:eastAsia="zh-CN"/>
        </w:rPr>
      </w:pPr>
      <w:r w:rsidRPr="003C305E">
        <w:rPr>
          <w:lang w:val="en-US" w:eastAsia="zh-CN"/>
        </w:rPr>
        <w:t>OPPO: combine Fs and Delta-RIB together for discussion.</w:t>
      </w:r>
    </w:p>
    <w:p w14:paraId="09414978" w14:textId="77777777" w:rsidR="00D326AB" w:rsidRPr="003C305E" w:rsidRDefault="00D326AB" w:rsidP="00D326AB">
      <w:pPr>
        <w:rPr>
          <w:lang w:val="en-US" w:eastAsia="zh-CN"/>
        </w:rPr>
      </w:pPr>
      <w:r w:rsidRPr="003C305E">
        <w:rPr>
          <w:lang w:val="en-US" w:eastAsia="zh-CN"/>
        </w:rPr>
        <w:t>LGE: we can define the new terminology if inter-band CA term is broken.</w:t>
      </w:r>
    </w:p>
    <w:p w14:paraId="28AC4156" w14:textId="77777777" w:rsidR="00D326AB" w:rsidRPr="005F0A07" w:rsidRDefault="00D326AB" w:rsidP="00D326AB">
      <w:pPr>
        <w:rPr>
          <w:highlight w:val="green"/>
          <w:lang w:val="en-US" w:eastAsia="zh-CN"/>
        </w:rPr>
      </w:pPr>
      <w:r w:rsidRPr="005F0A07">
        <w:rPr>
          <w:b/>
          <w:highlight w:val="green"/>
          <w:lang w:val="en-US" w:eastAsia="zh-CN"/>
        </w:rPr>
        <w:t>Agreement:</w:t>
      </w:r>
      <w:r w:rsidRPr="005F0A07">
        <w:rPr>
          <w:highlight w:val="green"/>
          <w:lang w:val="en-US" w:eastAsia="zh-CN"/>
        </w:rPr>
        <w:t xml:space="preserve"> Further discuss the following options:</w:t>
      </w:r>
    </w:p>
    <w:p w14:paraId="73533CD2" w14:textId="77777777" w:rsidR="00D326AB" w:rsidRPr="005F0A07" w:rsidRDefault="00D326AB" w:rsidP="00D326AB">
      <w:pPr>
        <w:numPr>
          <w:ilvl w:val="0"/>
          <w:numId w:val="14"/>
        </w:numPr>
        <w:rPr>
          <w:highlight w:val="green"/>
          <w:lang w:val="en-US" w:eastAsia="zh-CN"/>
        </w:rPr>
      </w:pPr>
      <w:r w:rsidRPr="005F0A07">
        <w:rPr>
          <w:highlight w:val="green"/>
          <w:lang w:val="en-US" w:eastAsia="zh-CN"/>
        </w:rPr>
        <w:t>Option 2: Fs_Inter capability is introduced. No additional EIS relaxation specific for frequency separation factor is acceptable</w:t>
      </w:r>
    </w:p>
    <w:p w14:paraId="5B512BCD" w14:textId="77777777" w:rsidR="00D326AB" w:rsidRPr="005F0A07" w:rsidRDefault="00D326AB" w:rsidP="00D326AB">
      <w:pPr>
        <w:numPr>
          <w:ilvl w:val="0"/>
          <w:numId w:val="14"/>
        </w:numPr>
        <w:rPr>
          <w:highlight w:val="green"/>
          <w:lang w:val="en-US" w:eastAsia="zh-CN"/>
        </w:rPr>
      </w:pPr>
      <w:r w:rsidRPr="005F0A07">
        <w:rPr>
          <w:highlight w:val="green"/>
          <w:lang w:val="en-US" w:eastAsia="zh-CN"/>
        </w:rPr>
        <w:t>Option 4a: Fs_Inter capability is not introduced. Define Delta_RIB based on worse case of frequency separation</w:t>
      </w:r>
    </w:p>
    <w:p w14:paraId="540A4218" w14:textId="77777777" w:rsidR="00D326AB" w:rsidRPr="003C305E" w:rsidRDefault="00D326AB" w:rsidP="00D326AB">
      <w:pPr>
        <w:rPr>
          <w:lang w:val="en-US" w:eastAsia="zh-CN"/>
        </w:rPr>
      </w:pPr>
    </w:p>
    <w:p w14:paraId="28967EC4" w14:textId="77777777" w:rsidR="00D326AB" w:rsidRPr="00D06302" w:rsidRDefault="00D326AB" w:rsidP="00D326AB">
      <w:pPr>
        <w:rPr>
          <w:b/>
          <w:u w:val="single"/>
          <w:lang w:eastAsia="zh-CN"/>
        </w:rPr>
      </w:pPr>
      <w:r w:rsidRPr="00D06302">
        <w:rPr>
          <w:b/>
          <w:u w:val="single"/>
          <w:lang w:eastAsia="zh-CN"/>
        </w:rPr>
        <w:t>Sub-topic 3-2: Requirement setting within same f-group</w:t>
      </w:r>
    </w:p>
    <w:p w14:paraId="3089FC32" w14:textId="77777777" w:rsidR="00D326AB" w:rsidRPr="003C305E" w:rsidRDefault="00D326AB" w:rsidP="00D326AB">
      <w:pPr>
        <w:rPr>
          <w:b/>
          <w:u w:val="single"/>
          <w:lang w:eastAsia="zh-CN"/>
        </w:rPr>
      </w:pPr>
      <w:r w:rsidRPr="003C305E">
        <w:rPr>
          <w:b/>
          <w:u w:val="single"/>
          <w:lang w:eastAsia="zh-CN"/>
        </w:rPr>
        <w:t>Issue 3-2-1: How CBM requirements are defined</w:t>
      </w:r>
    </w:p>
    <w:p w14:paraId="389CDF95" w14:textId="77777777" w:rsidR="00D326AB" w:rsidRPr="003C305E" w:rsidRDefault="00D326AB" w:rsidP="00D326AB">
      <w:pPr>
        <w:numPr>
          <w:ilvl w:val="0"/>
          <w:numId w:val="11"/>
        </w:numPr>
        <w:rPr>
          <w:lang w:eastAsia="zh-CN"/>
        </w:rPr>
      </w:pPr>
      <w:r w:rsidRPr="003C305E">
        <w:rPr>
          <w:lang w:eastAsia="zh-CN"/>
        </w:rPr>
        <w:t>Proposals</w:t>
      </w:r>
    </w:p>
    <w:p w14:paraId="753A33AA" w14:textId="77777777" w:rsidR="00D326AB" w:rsidRPr="003C305E" w:rsidRDefault="00D326AB" w:rsidP="00D326AB">
      <w:pPr>
        <w:numPr>
          <w:ilvl w:val="1"/>
          <w:numId w:val="11"/>
        </w:numPr>
        <w:rPr>
          <w:lang w:eastAsia="zh-CN"/>
        </w:rPr>
      </w:pPr>
      <w:r w:rsidRPr="003C305E">
        <w:rPr>
          <w:lang w:eastAsia="zh-CN"/>
        </w:rPr>
        <w:t>Option 1: per band combination</w:t>
      </w:r>
    </w:p>
    <w:p w14:paraId="54DCE71C" w14:textId="77777777" w:rsidR="00D326AB" w:rsidRPr="003C305E" w:rsidRDefault="00D326AB" w:rsidP="00D326AB">
      <w:pPr>
        <w:numPr>
          <w:ilvl w:val="1"/>
          <w:numId w:val="11"/>
        </w:numPr>
        <w:rPr>
          <w:lang w:eastAsia="zh-CN"/>
        </w:rPr>
      </w:pPr>
      <w:r w:rsidRPr="003C305E">
        <w:rPr>
          <w:lang w:eastAsia="zh-CN"/>
        </w:rPr>
        <w:t>Option 2: per frequency separation</w:t>
      </w:r>
    </w:p>
    <w:p w14:paraId="399AFBCF" w14:textId="77777777" w:rsidR="00D326AB" w:rsidRPr="003C305E" w:rsidRDefault="00D326AB" w:rsidP="00D326AB">
      <w:pPr>
        <w:numPr>
          <w:ilvl w:val="0"/>
          <w:numId w:val="11"/>
        </w:numPr>
        <w:rPr>
          <w:lang w:eastAsia="zh-CN"/>
        </w:rPr>
      </w:pPr>
      <w:r w:rsidRPr="003C305E">
        <w:rPr>
          <w:lang w:eastAsia="zh-CN"/>
        </w:rPr>
        <w:t>Moderator comment</w:t>
      </w:r>
    </w:p>
    <w:p w14:paraId="09BAF77D" w14:textId="77777777" w:rsidR="00D326AB" w:rsidRPr="003C305E" w:rsidRDefault="00D326AB" w:rsidP="00D326AB">
      <w:pPr>
        <w:numPr>
          <w:ilvl w:val="1"/>
          <w:numId w:val="11"/>
        </w:numPr>
        <w:rPr>
          <w:lang w:eastAsia="zh-CN"/>
        </w:rPr>
      </w:pPr>
      <w:r w:rsidRPr="003C305E">
        <w:rPr>
          <w:lang w:eastAsia="zh-CN"/>
        </w:rPr>
        <w:t>Most companies supported option 1, seek approval for option 1.</w:t>
      </w:r>
    </w:p>
    <w:p w14:paraId="64B52E3B" w14:textId="77777777" w:rsidR="00D326AB" w:rsidRPr="00D06302" w:rsidRDefault="00D326AB" w:rsidP="00D326AB">
      <w:pPr>
        <w:rPr>
          <w:b/>
          <w:lang w:val="en-US" w:eastAsia="zh-CN"/>
        </w:rPr>
      </w:pPr>
      <w:r w:rsidRPr="00D06302">
        <w:rPr>
          <w:b/>
          <w:lang w:val="en-US" w:eastAsia="zh-CN"/>
        </w:rPr>
        <w:t>Discussions</w:t>
      </w:r>
      <w:r w:rsidRPr="00D06302">
        <w:rPr>
          <w:rFonts w:hint="eastAsia"/>
          <w:b/>
          <w:lang w:val="en-US" w:eastAsia="zh-CN"/>
        </w:rPr>
        <w:t>:</w:t>
      </w:r>
    </w:p>
    <w:p w14:paraId="15BB73A4" w14:textId="77777777" w:rsidR="00D326AB" w:rsidRPr="003C305E" w:rsidRDefault="00D326AB" w:rsidP="00D326AB">
      <w:pPr>
        <w:rPr>
          <w:lang w:val="en-US" w:eastAsia="zh-CN"/>
        </w:rPr>
      </w:pPr>
      <w:r w:rsidRPr="003C305E">
        <w:rPr>
          <w:rFonts w:hint="eastAsia"/>
          <w:lang w:val="en-US" w:eastAsia="zh-CN"/>
        </w:rPr>
        <w:t>O</w:t>
      </w:r>
      <w:r w:rsidRPr="003C305E">
        <w:rPr>
          <w:lang w:val="en-US" w:eastAsia="zh-CN"/>
        </w:rPr>
        <w:t>PPO: Option 1 is OK generally. But we need further discussion on Delta-RIB. Maybe frequency separation is needed.</w:t>
      </w:r>
    </w:p>
    <w:p w14:paraId="535004C3" w14:textId="77777777" w:rsidR="00D326AB" w:rsidRPr="003C305E" w:rsidRDefault="00D326AB" w:rsidP="00D326AB">
      <w:pPr>
        <w:rPr>
          <w:lang w:val="en-US" w:eastAsia="zh-CN"/>
        </w:rPr>
      </w:pPr>
      <w:r w:rsidRPr="003C305E">
        <w:rPr>
          <w:lang w:val="en-US" w:eastAsia="zh-CN"/>
        </w:rPr>
        <w:t>Apple: if going with Option 1, the worst case of frequency separation needs be considered.</w:t>
      </w:r>
    </w:p>
    <w:p w14:paraId="3FD390CB" w14:textId="77777777" w:rsidR="00D326AB" w:rsidRPr="00D06302" w:rsidRDefault="00D326AB" w:rsidP="00D326AB">
      <w:pPr>
        <w:rPr>
          <w:highlight w:val="green"/>
          <w:lang w:eastAsia="zh-CN"/>
        </w:rPr>
      </w:pPr>
      <w:r w:rsidRPr="00D06302">
        <w:rPr>
          <w:rFonts w:hint="eastAsia"/>
          <w:b/>
          <w:highlight w:val="green"/>
          <w:lang w:eastAsia="zh-CN"/>
        </w:rPr>
        <w:t>A</w:t>
      </w:r>
      <w:r w:rsidRPr="00D06302">
        <w:rPr>
          <w:b/>
          <w:highlight w:val="green"/>
          <w:lang w:eastAsia="zh-CN"/>
        </w:rPr>
        <w:t>greement:</w:t>
      </w:r>
      <w:r w:rsidRPr="00D06302">
        <w:rPr>
          <w:highlight w:val="green"/>
          <w:lang w:eastAsia="zh-CN"/>
        </w:rPr>
        <w:t xml:space="preserve"> Agree on Option1 and define the requirements considering the worst case of frequency separation. </w:t>
      </w:r>
    </w:p>
    <w:p w14:paraId="3266A16D" w14:textId="77777777" w:rsidR="00D326AB" w:rsidRPr="00D06302" w:rsidRDefault="00D326AB" w:rsidP="00D326AB">
      <w:pPr>
        <w:numPr>
          <w:ilvl w:val="0"/>
          <w:numId w:val="15"/>
        </w:numPr>
        <w:rPr>
          <w:highlight w:val="green"/>
          <w:lang w:eastAsia="zh-CN"/>
        </w:rPr>
      </w:pPr>
      <w:r w:rsidRPr="00D06302">
        <w:rPr>
          <w:highlight w:val="green"/>
          <w:lang w:eastAsia="zh-CN"/>
        </w:rPr>
        <w:t>FFS whether Option 2 is needed depending on the outcome of Issue 3-1-1 for Fs_inter_capability.</w:t>
      </w:r>
    </w:p>
    <w:p w14:paraId="264B98BC" w14:textId="77777777" w:rsidR="00D326AB" w:rsidRPr="003C305E" w:rsidRDefault="00D326AB" w:rsidP="00D326AB">
      <w:pPr>
        <w:rPr>
          <w:lang w:val="en-US" w:eastAsia="zh-CN"/>
        </w:rPr>
      </w:pPr>
    </w:p>
    <w:p w14:paraId="3D2F185F" w14:textId="77777777" w:rsidR="00D326AB" w:rsidRPr="003C305E" w:rsidRDefault="00D326AB" w:rsidP="00D326AB">
      <w:pPr>
        <w:rPr>
          <w:b/>
          <w:u w:val="single"/>
          <w:lang w:eastAsia="zh-CN"/>
        </w:rPr>
      </w:pPr>
      <w:r w:rsidRPr="003C305E">
        <w:rPr>
          <w:b/>
          <w:u w:val="single"/>
          <w:lang w:eastAsia="zh-CN"/>
        </w:rPr>
        <w:t xml:space="preserve">Issue 3-2-2: RAN4 shall define the requirement of CBM UEs within the same frequency group based on an example band in Rel-17 using n258+261 </w:t>
      </w:r>
    </w:p>
    <w:p w14:paraId="52C6D791" w14:textId="77777777" w:rsidR="00D326AB" w:rsidRPr="003C305E" w:rsidRDefault="00D326AB" w:rsidP="00D326AB">
      <w:pPr>
        <w:numPr>
          <w:ilvl w:val="0"/>
          <w:numId w:val="11"/>
        </w:numPr>
        <w:rPr>
          <w:lang w:eastAsia="zh-CN"/>
        </w:rPr>
      </w:pPr>
      <w:r w:rsidRPr="003C305E">
        <w:rPr>
          <w:lang w:eastAsia="zh-CN"/>
        </w:rPr>
        <w:t>Proposals</w:t>
      </w:r>
    </w:p>
    <w:p w14:paraId="3148B476" w14:textId="77777777" w:rsidR="00D326AB" w:rsidRPr="003C305E" w:rsidRDefault="00D326AB" w:rsidP="00D326AB">
      <w:pPr>
        <w:numPr>
          <w:ilvl w:val="1"/>
          <w:numId w:val="11"/>
        </w:numPr>
        <w:rPr>
          <w:lang w:eastAsia="zh-CN"/>
        </w:rPr>
      </w:pPr>
      <w:r w:rsidRPr="003C305E">
        <w:rPr>
          <w:lang w:eastAsia="zh-CN"/>
        </w:rPr>
        <w:t>Option 1: Yes</w:t>
      </w:r>
    </w:p>
    <w:p w14:paraId="4D3FE417" w14:textId="77777777" w:rsidR="00D326AB" w:rsidRPr="003C305E" w:rsidRDefault="00D326AB" w:rsidP="00D326AB">
      <w:pPr>
        <w:numPr>
          <w:ilvl w:val="1"/>
          <w:numId w:val="11"/>
        </w:numPr>
        <w:rPr>
          <w:lang w:eastAsia="zh-CN"/>
        </w:rPr>
      </w:pPr>
      <w:r w:rsidRPr="003C305E">
        <w:rPr>
          <w:lang w:eastAsia="zh-CN"/>
        </w:rPr>
        <w:t>Option 2: No</w:t>
      </w:r>
    </w:p>
    <w:p w14:paraId="271E1C4D" w14:textId="77777777" w:rsidR="00D326AB" w:rsidRPr="003C305E" w:rsidRDefault="00D326AB" w:rsidP="00D326AB">
      <w:pPr>
        <w:numPr>
          <w:ilvl w:val="0"/>
          <w:numId w:val="11"/>
        </w:numPr>
        <w:rPr>
          <w:lang w:eastAsia="zh-CN"/>
        </w:rPr>
      </w:pPr>
      <w:r w:rsidRPr="003C305E">
        <w:rPr>
          <w:lang w:eastAsia="zh-CN"/>
        </w:rPr>
        <w:t>Moderator comment</w:t>
      </w:r>
    </w:p>
    <w:p w14:paraId="49307690" w14:textId="77777777" w:rsidR="00D326AB" w:rsidRPr="003C305E" w:rsidRDefault="00D326AB" w:rsidP="00D326AB">
      <w:pPr>
        <w:numPr>
          <w:ilvl w:val="1"/>
          <w:numId w:val="11"/>
        </w:numPr>
        <w:rPr>
          <w:lang w:eastAsia="zh-CN"/>
        </w:rPr>
      </w:pPr>
      <w:r w:rsidRPr="003C305E">
        <w:rPr>
          <w:lang w:eastAsia="zh-CN"/>
        </w:rPr>
        <w:t xml:space="preserve">Majority support option 2 as no operator request. </w:t>
      </w:r>
    </w:p>
    <w:p w14:paraId="63413BD1" w14:textId="77777777" w:rsidR="00D326AB" w:rsidRPr="00D06302" w:rsidRDefault="00D326AB" w:rsidP="00D326AB">
      <w:pPr>
        <w:rPr>
          <w:b/>
          <w:lang w:val="en-US" w:eastAsia="zh-CN"/>
        </w:rPr>
      </w:pPr>
      <w:r w:rsidRPr="00D06302">
        <w:rPr>
          <w:rFonts w:hint="eastAsia"/>
          <w:b/>
          <w:lang w:val="en-US" w:eastAsia="zh-CN"/>
        </w:rPr>
        <w:t>D</w:t>
      </w:r>
      <w:r w:rsidRPr="00D06302">
        <w:rPr>
          <w:b/>
          <w:lang w:val="en-US" w:eastAsia="zh-CN"/>
        </w:rPr>
        <w:t>iscussions:</w:t>
      </w:r>
    </w:p>
    <w:p w14:paraId="58A0A208" w14:textId="77777777" w:rsidR="00D326AB" w:rsidRPr="003C305E" w:rsidRDefault="00D326AB" w:rsidP="00D326AB">
      <w:pPr>
        <w:rPr>
          <w:lang w:val="en-US" w:eastAsia="zh-CN"/>
        </w:rPr>
      </w:pPr>
      <w:r w:rsidRPr="003C305E">
        <w:rPr>
          <w:rFonts w:hint="eastAsia"/>
          <w:lang w:val="en-US" w:eastAsia="zh-CN"/>
        </w:rPr>
        <w:t>L</w:t>
      </w:r>
      <w:r w:rsidRPr="003C305E">
        <w:rPr>
          <w:lang w:val="en-US" w:eastAsia="zh-CN"/>
        </w:rPr>
        <w:t>GE: need clarification. If the capability is defined, then the agreement can be changed or not?</w:t>
      </w:r>
    </w:p>
    <w:p w14:paraId="2574F655" w14:textId="77777777" w:rsidR="00D326AB" w:rsidRPr="003C305E" w:rsidRDefault="00D326AB" w:rsidP="00D326AB">
      <w:pPr>
        <w:rPr>
          <w:lang w:val="en-US" w:eastAsia="zh-CN"/>
        </w:rPr>
      </w:pPr>
      <w:r w:rsidRPr="003C305E">
        <w:rPr>
          <w:lang w:val="en-US" w:eastAsia="zh-CN"/>
        </w:rPr>
        <w:t>Nokia: Issue 3-2-2 is the only band combination mentioned as example band combination. If we do not agree on it, then there is no need to define requirement for CBM within the same frequency group.</w:t>
      </w:r>
    </w:p>
    <w:p w14:paraId="131AE429" w14:textId="77777777" w:rsidR="00D326AB" w:rsidRPr="003C305E" w:rsidRDefault="00D326AB" w:rsidP="00D326AB">
      <w:pPr>
        <w:rPr>
          <w:lang w:val="en-US" w:eastAsia="zh-CN"/>
        </w:rPr>
      </w:pPr>
      <w:r w:rsidRPr="003C305E">
        <w:rPr>
          <w:lang w:val="en-US" w:eastAsia="zh-CN"/>
        </w:rPr>
        <w:t>Huawei: That is the example band combination. RAN4 needs define the general requirements.</w:t>
      </w:r>
    </w:p>
    <w:p w14:paraId="09AFC51A" w14:textId="77777777" w:rsidR="00D326AB" w:rsidRDefault="00D326AB" w:rsidP="00D326AB">
      <w:pPr>
        <w:rPr>
          <w:b/>
          <w:u w:val="single"/>
          <w:lang w:eastAsia="zh-CN"/>
        </w:rPr>
      </w:pPr>
      <w:bookmarkStart w:id="175" w:name="_Hlk93049174"/>
    </w:p>
    <w:p w14:paraId="37291F82" w14:textId="77777777" w:rsidR="00D326AB" w:rsidRPr="003C305E" w:rsidRDefault="00D326AB" w:rsidP="00D326AB">
      <w:pPr>
        <w:rPr>
          <w:b/>
          <w:u w:val="single"/>
          <w:lang w:eastAsia="zh-CN"/>
        </w:rPr>
      </w:pPr>
      <w:r w:rsidRPr="003C305E">
        <w:rPr>
          <w:b/>
          <w:u w:val="single"/>
          <w:lang w:eastAsia="zh-CN"/>
        </w:rPr>
        <w:t>Issue 6-1-4: Total power handling</w:t>
      </w:r>
    </w:p>
    <w:bookmarkEnd w:id="175"/>
    <w:p w14:paraId="3FAA8662" w14:textId="77777777" w:rsidR="00D326AB" w:rsidRPr="003C305E" w:rsidRDefault="00D326AB" w:rsidP="00D326AB">
      <w:pPr>
        <w:numPr>
          <w:ilvl w:val="0"/>
          <w:numId w:val="11"/>
        </w:numPr>
        <w:rPr>
          <w:lang w:eastAsia="zh-CN"/>
        </w:rPr>
      </w:pPr>
      <w:r w:rsidRPr="003C305E">
        <w:rPr>
          <w:lang w:eastAsia="zh-CN"/>
        </w:rPr>
        <w:t>Proposals</w:t>
      </w:r>
    </w:p>
    <w:p w14:paraId="0BF2345F" w14:textId="77777777" w:rsidR="00D326AB" w:rsidRPr="003C305E" w:rsidRDefault="00D326AB" w:rsidP="00D326AB">
      <w:pPr>
        <w:numPr>
          <w:ilvl w:val="1"/>
          <w:numId w:val="11"/>
        </w:numPr>
        <w:rPr>
          <w:lang w:val="es-US" w:eastAsia="zh-CN"/>
        </w:rPr>
      </w:pPr>
      <w:r w:rsidRPr="003C305E">
        <w:rPr>
          <w:lang w:eastAsia="zh-CN"/>
        </w:rPr>
        <w:t>Option 1:</w:t>
      </w:r>
    </w:p>
    <w:p w14:paraId="65CFE106" w14:textId="77777777" w:rsidR="00D326AB" w:rsidRPr="003C305E" w:rsidRDefault="00D326AB" w:rsidP="00D326AB">
      <w:pPr>
        <w:numPr>
          <w:ilvl w:val="2"/>
          <w:numId w:val="11"/>
        </w:numPr>
        <w:rPr>
          <w:lang w:val="en-US" w:eastAsia="zh-CN"/>
        </w:rPr>
      </w:pPr>
      <w:r w:rsidRPr="003C305E">
        <w:rPr>
          <w:lang w:val="en-US" w:eastAsia="zh-CN"/>
        </w:rPr>
        <w:t>No total power concepts (i.e., no extra handling other than P-MPR for the sake of power consumption issues)</w:t>
      </w:r>
    </w:p>
    <w:p w14:paraId="72F88C14" w14:textId="77777777" w:rsidR="00D326AB" w:rsidRPr="003C305E" w:rsidRDefault="00D326AB" w:rsidP="00D326AB">
      <w:pPr>
        <w:numPr>
          <w:ilvl w:val="1"/>
          <w:numId w:val="11"/>
        </w:numPr>
        <w:rPr>
          <w:lang w:val="es-US" w:eastAsia="zh-CN"/>
        </w:rPr>
      </w:pPr>
      <w:r w:rsidRPr="003C305E">
        <w:rPr>
          <w:lang w:eastAsia="zh-CN"/>
        </w:rPr>
        <w:t>Option 2:</w:t>
      </w:r>
    </w:p>
    <w:p w14:paraId="4422C07E" w14:textId="77777777" w:rsidR="00D326AB" w:rsidRPr="003C305E" w:rsidRDefault="00D326AB" w:rsidP="00D326AB">
      <w:pPr>
        <w:numPr>
          <w:ilvl w:val="2"/>
          <w:numId w:val="11"/>
        </w:numPr>
        <w:rPr>
          <w:lang w:val="en-US" w:eastAsia="zh-CN"/>
        </w:rPr>
      </w:pPr>
      <w:r w:rsidRPr="003C305E">
        <w:rPr>
          <w:lang w:val="en-US" w:eastAsia="zh-CN"/>
        </w:rPr>
        <w:t>1 dB relaxation</w:t>
      </w:r>
    </w:p>
    <w:p w14:paraId="043F8AE7" w14:textId="77777777" w:rsidR="00D326AB" w:rsidRPr="003C305E" w:rsidRDefault="00D326AB" w:rsidP="00D326AB">
      <w:pPr>
        <w:numPr>
          <w:ilvl w:val="1"/>
          <w:numId w:val="11"/>
        </w:numPr>
        <w:rPr>
          <w:lang w:val="es-US" w:eastAsia="zh-CN"/>
        </w:rPr>
      </w:pPr>
      <w:r w:rsidRPr="003C305E">
        <w:rPr>
          <w:lang w:eastAsia="zh-CN"/>
        </w:rPr>
        <w:t>Option 3</w:t>
      </w:r>
    </w:p>
    <w:p w14:paraId="14C06D54" w14:textId="77777777" w:rsidR="00D326AB" w:rsidRPr="003C305E" w:rsidRDefault="00D326AB" w:rsidP="00D326AB">
      <w:pPr>
        <w:numPr>
          <w:ilvl w:val="2"/>
          <w:numId w:val="11"/>
        </w:numPr>
        <w:rPr>
          <w:lang w:val="en-US" w:eastAsia="zh-CN"/>
        </w:rPr>
      </w:pPr>
      <w:r w:rsidRPr="003C305E">
        <w:rPr>
          <w:lang w:val="en-US" w:eastAsia="zh-CN"/>
        </w:rPr>
        <w:t>2 dB relaxation</w:t>
      </w:r>
    </w:p>
    <w:p w14:paraId="352EE5D7" w14:textId="77777777" w:rsidR="00D326AB" w:rsidRPr="003C305E" w:rsidRDefault="00D326AB" w:rsidP="00D326AB">
      <w:pPr>
        <w:numPr>
          <w:ilvl w:val="1"/>
          <w:numId w:val="11"/>
        </w:numPr>
        <w:rPr>
          <w:lang w:val="es-US" w:eastAsia="zh-CN"/>
        </w:rPr>
      </w:pPr>
      <w:bookmarkStart w:id="176" w:name="_Hlk93049185"/>
      <w:r w:rsidRPr="003C305E">
        <w:rPr>
          <w:lang w:eastAsia="zh-CN"/>
        </w:rPr>
        <w:t>Option 4:</w:t>
      </w:r>
    </w:p>
    <w:p w14:paraId="63343707" w14:textId="77777777" w:rsidR="00D326AB" w:rsidRPr="003C305E" w:rsidRDefault="00D326AB" w:rsidP="00D326AB">
      <w:pPr>
        <w:numPr>
          <w:ilvl w:val="2"/>
          <w:numId w:val="11"/>
        </w:numPr>
        <w:rPr>
          <w:lang w:val="en-US" w:eastAsia="zh-CN"/>
        </w:rPr>
      </w:pPr>
      <w:r w:rsidRPr="003C305E">
        <w:rPr>
          <w:lang w:val="en-US" w:eastAsia="zh-CN"/>
        </w:rPr>
        <w:t>Equal or more than 3 dB relaxation</w:t>
      </w:r>
    </w:p>
    <w:bookmarkEnd w:id="176"/>
    <w:p w14:paraId="65300426" w14:textId="77777777" w:rsidR="00D326AB" w:rsidRPr="003C305E" w:rsidRDefault="00D326AB" w:rsidP="00D326AB">
      <w:pPr>
        <w:numPr>
          <w:ilvl w:val="1"/>
          <w:numId w:val="11"/>
        </w:numPr>
        <w:rPr>
          <w:lang w:val="es-US" w:eastAsia="zh-CN"/>
        </w:rPr>
      </w:pPr>
      <w:r w:rsidRPr="003C305E">
        <w:rPr>
          <w:lang w:eastAsia="zh-CN"/>
        </w:rPr>
        <w:t>Option 5:</w:t>
      </w:r>
    </w:p>
    <w:p w14:paraId="7E1C0243" w14:textId="77777777" w:rsidR="00D326AB" w:rsidRPr="003C305E" w:rsidRDefault="00D326AB" w:rsidP="00D326AB">
      <w:pPr>
        <w:numPr>
          <w:ilvl w:val="2"/>
          <w:numId w:val="11"/>
        </w:numPr>
        <w:rPr>
          <w:lang w:val="en-US" w:eastAsia="zh-CN"/>
        </w:rPr>
      </w:pPr>
      <w:r w:rsidRPr="003C305E">
        <w:rPr>
          <w:lang w:val="en-US" w:eastAsia="zh-CN"/>
        </w:rPr>
        <w:t>Others</w:t>
      </w:r>
    </w:p>
    <w:p w14:paraId="138FCA17" w14:textId="77777777" w:rsidR="00D326AB" w:rsidRPr="003C305E" w:rsidRDefault="00D326AB" w:rsidP="00D326AB">
      <w:pPr>
        <w:numPr>
          <w:ilvl w:val="0"/>
          <w:numId w:val="11"/>
        </w:numPr>
        <w:rPr>
          <w:lang w:eastAsia="zh-CN"/>
        </w:rPr>
      </w:pPr>
      <w:r w:rsidRPr="003C305E">
        <w:rPr>
          <w:lang w:eastAsia="zh-CN"/>
        </w:rPr>
        <w:t>Moderator comment</w:t>
      </w:r>
    </w:p>
    <w:p w14:paraId="0E4890AD" w14:textId="77777777" w:rsidR="00D326AB" w:rsidRPr="003C305E" w:rsidRDefault="00D326AB" w:rsidP="00D326AB">
      <w:pPr>
        <w:numPr>
          <w:ilvl w:val="1"/>
          <w:numId w:val="11"/>
        </w:numPr>
        <w:rPr>
          <w:lang w:eastAsia="zh-CN"/>
        </w:rPr>
      </w:pPr>
      <w:r w:rsidRPr="003C305E">
        <w:rPr>
          <w:lang w:eastAsia="zh-CN"/>
        </w:rPr>
        <w:t>Most support for option 1 so far.</w:t>
      </w:r>
    </w:p>
    <w:p w14:paraId="10E2F8CB" w14:textId="77777777" w:rsidR="00D326AB" w:rsidRPr="00D06302" w:rsidRDefault="00D326AB" w:rsidP="00D326AB">
      <w:pPr>
        <w:rPr>
          <w:b/>
          <w:lang w:val="en-US" w:eastAsia="zh-CN"/>
        </w:rPr>
      </w:pPr>
      <w:r w:rsidRPr="00D06302">
        <w:rPr>
          <w:b/>
          <w:lang w:val="en-US" w:eastAsia="zh-CN"/>
        </w:rPr>
        <w:t>Discussion:</w:t>
      </w:r>
    </w:p>
    <w:p w14:paraId="6E6F4335" w14:textId="77777777" w:rsidR="00D326AB" w:rsidRPr="003C305E" w:rsidRDefault="00D326AB" w:rsidP="00D326AB">
      <w:pPr>
        <w:rPr>
          <w:lang w:val="en-US" w:eastAsia="zh-CN"/>
        </w:rPr>
      </w:pPr>
      <w:r w:rsidRPr="003C305E">
        <w:rPr>
          <w:rFonts w:hint="eastAsia"/>
          <w:lang w:val="en-US" w:eastAsia="zh-CN"/>
        </w:rPr>
        <w:t>H</w:t>
      </w:r>
      <w:r w:rsidRPr="003C305E">
        <w:rPr>
          <w:lang w:val="en-US" w:eastAsia="zh-CN"/>
        </w:rPr>
        <w:t>uawei: we disagree that we do not need consider total power.</w:t>
      </w:r>
    </w:p>
    <w:p w14:paraId="3D7242B0" w14:textId="77777777" w:rsidR="00D326AB" w:rsidRPr="003C305E" w:rsidRDefault="00D326AB" w:rsidP="00D326AB">
      <w:pPr>
        <w:rPr>
          <w:lang w:val="en-US" w:eastAsia="zh-CN"/>
        </w:rPr>
      </w:pPr>
      <w:r w:rsidRPr="003C305E">
        <w:rPr>
          <w:lang w:val="en-US" w:eastAsia="zh-CN"/>
        </w:rPr>
        <w:t>Vivo: we can first agree that there is no upper power limitation.</w:t>
      </w:r>
    </w:p>
    <w:p w14:paraId="63752C48" w14:textId="77777777" w:rsidR="00D326AB" w:rsidRPr="003C305E" w:rsidRDefault="00D326AB" w:rsidP="00D326AB">
      <w:pPr>
        <w:rPr>
          <w:lang w:val="en-US" w:eastAsia="zh-CN"/>
        </w:rPr>
      </w:pPr>
      <w:r w:rsidRPr="003C305E">
        <w:rPr>
          <w:lang w:val="en-US" w:eastAsia="zh-CN"/>
        </w:rPr>
        <w:t xml:space="preserve">Mediatek: FR2 needs the same concept. We do not block high power UE. </w:t>
      </w:r>
    </w:p>
    <w:p w14:paraId="2130B7E6" w14:textId="77777777" w:rsidR="00D326AB" w:rsidRPr="003C305E" w:rsidRDefault="00D326AB" w:rsidP="00D326AB">
      <w:pPr>
        <w:rPr>
          <w:lang w:val="en-US" w:eastAsia="zh-CN"/>
        </w:rPr>
      </w:pPr>
      <w:r w:rsidRPr="003C305E">
        <w:rPr>
          <w:lang w:val="en-US" w:eastAsia="zh-CN"/>
        </w:rPr>
        <w:t>Qualcomm: What is physical argument to support the total power concept? For FR2 there is no regulation to limit per UE power. UL CA is optional capability. How to handle the thermal is left to UE.</w:t>
      </w:r>
    </w:p>
    <w:p w14:paraId="650BC20D" w14:textId="77777777" w:rsidR="00D326AB" w:rsidRPr="003C305E" w:rsidRDefault="00D326AB" w:rsidP="00D326AB">
      <w:pPr>
        <w:rPr>
          <w:lang w:val="en-US" w:eastAsia="zh-CN"/>
        </w:rPr>
      </w:pPr>
      <w:r w:rsidRPr="003C305E">
        <w:rPr>
          <w:lang w:val="en-US" w:eastAsia="zh-CN"/>
        </w:rPr>
        <w:t>Nokia: Agree with Qualcomm. There is no reason to limit FR2 as the FR1. What is benefit for network to configure power according to upper power limit?</w:t>
      </w:r>
    </w:p>
    <w:p w14:paraId="0F206237" w14:textId="77777777" w:rsidR="00D326AB" w:rsidRPr="003C305E" w:rsidRDefault="00D326AB" w:rsidP="00D326AB">
      <w:pPr>
        <w:rPr>
          <w:lang w:val="en-US" w:eastAsia="zh-CN"/>
        </w:rPr>
      </w:pPr>
      <w:r w:rsidRPr="003C305E">
        <w:rPr>
          <w:lang w:val="en-US" w:eastAsia="zh-CN"/>
        </w:rPr>
        <w:t>OPPO: Regarding Option 1, P-MPR cannot be used for this purpose of power consumption. Option 1 provides the reason about the power consumption and heating.</w:t>
      </w:r>
    </w:p>
    <w:p w14:paraId="68648443" w14:textId="77777777" w:rsidR="00D326AB" w:rsidRPr="003C305E" w:rsidRDefault="00D326AB" w:rsidP="00D326AB">
      <w:pPr>
        <w:rPr>
          <w:lang w:val="en-US" w:eastAsia="zh-CN"/>
        </w:rPr>
      </w:pPr>
      <w:r w:rsidRPr="003C305E">
        <w:rPr>
          <w:lang w:val="en-US" w:eastAsia="zh-CN"/>
        </w:rPr>
        <w:t>Mediatek: from UE design perspective, we have same budget concept. If we have 3dB power higher for FR2, it is difficult to design UE.</w:t>
      </w:r>
    </w:p>
    <w:p w14:paraId="7332E597" w14:textId="77777777" w:rsidR="00D326AB" w:rsidRPr="003C305E" w:rsidRDefault="00D326AB" w:rsidP="00D326AB">
      <w:pPr>
        <w:rPr>
          <w:lang w:val="en-US" w:eastAsia="zh-CN"/>
        </w:rPr>
      </w:pPr>
      <w:r w:rsidRPr="003C305E">
        <w:rPr>
          <w:lang w:val="en-US" w:eastAsia="zh-CN"/>
        </w:rPr>
        <w:t>Huawei: Heating issue is important. We should consider the total power.</w:t>
      </w:r>
    </w:p>
    <w:p w14:paraId="029EB73D" w14:textId="77777777" w:rsidR="00D326AB" w:rsidRPr="003C305E" w:rsidRDefault="00D326AB" w:rsidP="00D326AB">
      <w:pPr>
        <w:rPr>
          <w:lang w:eastAsia="zh-CN"/>
        </w:rPr>
      </w:pPr>
    </w:p>
    <w:p w14:paraId="1DE8497F" w14:textId="77777777" w:rsidR="00D326AB" w:rsidRPr="003C305E" w:rsidRDefault="00D326AB" w:rsidP="00D326AB">
      <w:pPr>
        <w:rPr>
          <w:b/>
          <w:u w:val="single"/>
          <w:lang w:eastAsia="zh-CN"/>
        </w:rPr>
      </w:pPr>
      <w:r w:rsidRPr="003C305E">
        <w:rPr>
          <w:b/>
          <w:u w:val="single"/>
          <w:lang w:eastAsia="zh-CN"/>
        </w:rPr>
        <w:t>Issue 6-1-1: MOP/MPR framework</w:t>
      </w:r>
    </w:p>
    <w:p w14:paraId="735858AA" w14:textId="77777777" w:rsidR="00D326AB" w:rsidRPr="003C305E" w:rsidRDefault="00D326AB" w:rsidP="00D326AB">
      <w:pPr>
        <w:numPr>
          <w:ilvl w:val="0"/>
          <w:numId w:val="11"/>
        </w:numPr>
        <w:rPr>
          <w:lang w:eastAsia="zh-CN"/>
        </w:rPr>
      </w:pPr>
      <w:r w:rsidRPr="003C305E">
        <w:rPr>
          <w:lang w:eastAsia="zh-CN"/>
        </w:rPr>
        <w:t>Proposals</w:t>
      </w:r>
    </w:p>
    <w:p w14:paraId="1F4E6633" w14:textId="77777777" w:rsidR="00D326AB" w:rsidRPr="003C305E" w:rsidRDefault="00D326AB" w:rsidP="00D326AB">
      <w:pPr>
        <w:numPr>
          <w:ilvl w:val="1"/>
          <w:numId w:val="11"/>
        </w:numPr>
        <w:rPr>
          <w:lang w:val="en-US" w:eastAsia="zh-CN"/>
        </w:rPr>
      </w:pPr>
      <w:r w:rsidRPr="003C305E">
        <w:rPr>
          <w:lang w:eastAsia="zh-CN"/>
        </w:rPr>
        <w:t>Option 1:</w:t>
      </w:r>
    </w:p>
    <w:p w14:paraId="1DB3707F" w14:textId="77777777" w:rsidR="00D326AB" w:rsidRPr="003C305E" w:rsidRDefault="00D326AB" w:rsidP="00D326AB">
      <w:pPr>
        <w:numPr>
          <w:ilvl w:val="2"/>
          <w:numId w:val="11"/>
        </w:numPr>
        <w:rPr>
          <w:lang w:val="en-US" w:eastAsia="zh-CN"/>
        </w:rPr>
      </w:pPr>
      <w:r w:rsidRPr="003C305E">
        <w:rPr>
          <w:lang w:val="en-US" w:eastAsia="zh-CN"/>
        </w:rPr>
        <w:t>CA MOP = single carrier MOP – X&amp;Y</w:t>
      </w:r>
    </w:p>
    <w:p w14:paraId="07EF73EF" w14:textId="77777777" w:rsidR="00D326AB" w:rsidRPr="003C305E" w:rsidRDefault="00D326AB" w:rsidP="00D326AB">
      <w:pPr>
        <w:numPr>
          <w:ilvl w:val="2"/>
          <w:numId w:val="11"/>
        </w:numPr>
        <w:rPr>
          <w:lang w:val="en-US" w:eastAsia="zh-CN"/>
        </w:rPr>
      </w:pPr>
      <w:r w:rsidRPr="003C305E">
        <w:rPr>
          <w:lang w:val="en-US" w:eastAsia="zh-CN"/>
        </w:rPr>
        <w:t>CA MPR = max { MPR</w:t>
      </w:r>
      <w:r w:rsidRPr="003C305E">
        <w:rPr>
          <w:vertAlign w:val="subscript"/>
          <w:lang w:val="en-US" w:eastAsia="zh-CN"/>
        </w:rPr>
        <w:t>PA-PA</w:t>
      </w:r>
      <w:r w:rsidRPr="003C305E">
        <w:rPr>
          <w:lang w:val="en-US" w:eastAsia="zh-CN"/>
        </w:rPr>
        <w:t>, MPR</w:t>
      </w:r>
      <w:r w:rsidRPr="003C305E">
        <w:rPr>
          <w:vertAlign w:val="subscript"/>
          <w:lang w:val="en-US" w:eastAsia="zh-CN"/>
        </w:rPr>
        <w:t>waveform&amp;modulation&amp;BW&amp;etc</w:t>
      </w:r>
      <w:r w:rsidRPr="003C305E">
        <w:rPr>
          <w:lang w:val="en-US" w:eastAsia="zh-CN"/>
        </w:rPr>
        <w:t xml:space="preserve"> }</w:t>
      </w:r>
    </w:p>
    <w:p w14:paraId="083F495B" w14:textId="77777777" w:rsidR="00D326AB" w:rsidRPr="003C305E" w:rsidRDefault="00D326AB" w:rsidP="00D326AB">
      <w:pPr>
        <w:numPr>
          <w:ilvl w:val="1"/>
          <w:numId w:val="11"/>
        </w:numPr>
        <w:rPr>
          <w:lang w:val="en-US" w:eastAsia="zh-CN"/>
        </w:rPr>
      </w:pPr>
      <w:r w:rsidRPr="003C305E">
        <w:rPr>
          <w:lang w:eastAsia="zh-CN"/>
        </w:rPr>
        <w:t>Option 2:</w:t>
      </w:r>
    </w:p>
    <w:p w14:paraId="7EEDDE01" w14:textId="77777777" w:rsidR="00D326AB" w:rsidRPr="003C305E" w:rsidRDefault="00D326AB" w:rsidP="00D326AB">
      <w:pPr>
        <w:numPr>
          <w:ilvl w:val="2"/>
          <w:numId w:val="11"/>
        </w:numPr>
        <w:rPr>
          <w:lang w:val="en-US" w:eastAsia="zh-CN"/>
        </w:rPr>
      </w:pPr>
      <w:r w:rsidRPr="003C305E">
        <w:rPr>
          <w:lang w:val="en-US" w:eastAsia="zh-CN"/>
        </w:rPr>
        <w:t>CA MOP = single carrier MOP</w:t>
      </w:r>
    </w:p>
    <w:p w14:paraId="066AC42D" w14:textId="77777777" w:rsidR="00D326AB" w:rsidRPr="003C305E" w:rsidRDefault="00D326AB" w:rsidP="00D326AB">
      <w:pPr>
        <w:numPr>
          <w:ilvl w:val="2"/>
          <w:numId w:val="11"/>
        </w:numPr>
        <w:rPr>
          <w:lang w:val="es-US" w:eastAsia="zh-CN"/>
        </w:rPr>
      </w:pPr>
      <w:r w:rsidRPr="003C305E">
        <w:rPr>
          <w:lang w:val="es-US" w:eastAsia="zh-CN"/>
        </w:rPr>
        <w:t>CA MPR = max { X&amp;Y, MPR</w:t>
      </w:r>
      <w:r w:rsidRPr="003C305E">
        <w:rPr>
          <w:vertAlign w:val="subscript"/>
          <w:lang w:val="es-US" w:eastAsia="zh-CN"/>
        </w:rPr>
        <w:t>PA-PA</w:t>
      </w:r>
      <w:r w:rsidRPr="003C305E">
        <w:rPr>
          <w:lang w:val="es-US" w:eastAsia="zh-CN"/>
        </w:rPr>
        <w:t>, MPR</w:t>
      </w:r>
      <w:r w:rsidRPr="003C305E">
        <w:rPr>
          <w:vertAlign w:val="subscript"/>
          <w:lang w:val="es-US" w:eastAsia="zh-CN"/>
        </w:rPr>
        <w:t>waveform&amp;modulation&amp;BW&amp;etc</w:t>
      </w:r>
      <w:r w:rsidRPr="003C305E">
        <w:rPr>
          <w:lang w:val="es-US" w:eastAsia="zh-CN"/>
        </w:rPr>
        <w:t xml:space="preserve"> }</w:t>
      </w:r>
    </w:p>
    <w:p w14:paraId="48F4B6E8" w14:textId="77777777" w:rsidR="00D326AB" w:rsidRPr="003C305E" w:rsidRDefault="00D326AB" w:rsidP="00D326AB">
      <w:pPr>
        <w:numPr>
          <w:ilvl w:val="0"/>
          <w:numId w:val="11"/>
        </w:numPr>
        <w:rPr>
          <w:lang w:eastAsia="zh-CN"/>
        </w:rPr>
      </w:pPr>
      <w:r w:rsidRPr="003C305E">
        <w:rPr>
          <w:lang w:eastAsia="zh-CN"/>
        </w:rPr>
        <w:t>Moderator comment</w:t>
      </w:r>
    </w:p>
    <w:p w14:paraId="6F19C3D6" w14:textId="77777777" w:rsidR="00D326AB" w:rsidRPr="003C305E" w:rsidRDefault="00D326AB" w:rsidP="00D326AB">
      <w:pPr>
        <w:numPr>
          <w:ilvl w:val="1"/>
          <w:numId w:val="11"/>
        </w:numPr>
        <w:rPr>
          <w:lang w:eastAsia="zh-CN"/>
        </w:rPr>
      </w:pPr>
      <w:r w:rsidRPr="003C305E">
        <w:rPr>
          <w:lang w:eastAsia="zh-CN"/>
        </w:rPr>
        <w:t>Most support for option 1 so far.</w:t>
      </w:r>
    </w:p>
    <w:p w14:paraId="4A7AD59D" w14:textId="77777777" w:rsidR="00D326AB" w:rsidRPr="00D06302" w:rsidRDefault="00D326AB" w:rsidP="00D326AB">
      <w:pPr>
        <w:rPr>
          <w:b/>
          <w:lang w:eastAsia="zh-CN"/>
        </w:rPr>
      </w:pPr>
      <w:r w:rsidRPr="00D06302">
        <w:rPr>
          <w:rFonts w:hint="eastAsia"/>
          <w:b/>
          <w:lang w:eastAsia="zh-CN"/>
        </w:rPr>
        <w:t>D</w:t>
      </w:r>
      <w:r w:rsidRPr="00D06302">
        <w:rPr>
          <w:b/>
          <w:lang w:eastAsia="zh-CN"/>
        </w:rPr>
        <w:t>iscussions:</w:t>
      </w:r>
    </w:p>
    <w:p w14:paraId="6561BF06" w14:textId="77777777" w:rsidR="00D326AB" w:rsidRPr="003C305E" w:rsidRDefault="00D326AB" w:rsidP="00D326AB">
      <w:pPr>
        <w:rPr>
          <w:lang w:eastAsia="zh-CN"/>
        </w:rPr>
      </w:pPr>
      <w:r w:rsidRPr="003C305E">
        <w:rPr>
          <w:rFonts w:hint="eastAsia"/>
          <w:lang w:eastAsia="zh-CN"/>
        </w:rPr>
        <w:t>A</w:t>
      </w:r>
      <w:r w:rsidRPr="003C305E">
        <w:rPr>
          <w:lang w:eastAsia="zh-CN"/>
        </w:rPr>
        <w:t>pple: we support option 2 too. We has concern on double counting.</w:t>
      </w:r>
    </w:p>
    <w:p w14:paraId="71EA44F5" w14:textId="77777777" w:rsidR="00D326AB" w:rsidRPr="003C305E" w:rsidRDefault="00D326AB" w:rsidP="00D326AB">
      <w:pPr>
        <w:rPr>
          <w:lang w:eastAsia="zh-CN"/>
        </w:rPr>
      </w:pPr>
      <w:r w:rsidRPr="003C305E">
        <w:rPr>
          <w:lang w:eastAsia="zh-CN"/>
        </w:rPr>
        <w:t>Qualcomm: we have list all the mechanism techniques to be addressed.</w:t>
      </w:r>
    </w:p>
    <w:p w14:paraId="43646DE7" w14:textId="77777777" w:rsidR="00D326AB" w:rsidRPr="003C305E" w:rsidRDefault="00D326AB" w:rsidP="00D326AB">
      <w:pPr>
        <w:rPr>
          <w:lang w:eastAsia="zh-CN"/>
        </w:rPr>
      </w:pPr>
      <w:r w:rsidRPr="003C305E">
        <w:rPr>
          <w:lang w:eastAsia="zh-CN"/>
        </w:rPr>
        <w:t xml:space="preserve">Mediatek: we can further discuss to avoid double counting issue. We would like to follow the </w:t>
      </w:r>
    </w:p>
    <w:p w14:paraId="7ED91D57" w14:textId="77777777" w:rsidR="00D326AB" w:rsidRPr="003C305E" w:rsidRDefault="00D326AB" w:rsidP="00D326AB">
      <w:pPr>
        <w:rPr>
          <w:lang w:eastAsia="zh-CN"/>
        </w:rPr>
      </w:pPr>
      <w:r w:rsidRPr="003C305E">
        <w:rPr>
          <w:lang w:eastAsia="zh-CN"/>
        </w:rPr>
        <w:t>Huawei: we agree with Qualcomm.</w:t>
      </w:r>
    </w:p>
    <w:p w14:paraId="6A479E6B" w14:textId="77777777" w:rsidR="00D326AB" w:rsidRPr="0001661D" w:rsidRDefault="00D326AB" w:rsidP="00D326AB">
      <w:pPr>
        <w:rPr>
          <w:lang w:eastAsia="zh-CN"/>
        </w:rPr>
      </w:pPr>
    </w:p>
    <w:p w14:paraId="58956CF9" w14:textId="77777777" w:rsidR="00D326AB" w:rsidRPr="003C305E" w:rsidRDefault="00D326AB" w:rsidP="00D326AB">
      <w:pPr>
        <w:rPr>
          <w:b/>
          <w:u w:val="single"/>
          <w:lang w:eastAsia="zh-CN"/>
        </w:rPr>
      </w:pPr>
      <w:r w:rsidRPr="003C305E">
        <w:rPr>
          <w:b/>
          <w:u w:val="single"/>
          <w:lang w:eastAsia="zh-CN"/>
        </w:rPr>
        <w:t>Issue 6-1-3: MBR handling</w:t>
      </w:r>
    </w:p>
    <w:p w14:paraId="77828131" w14:textId="77777777" w:rsidR="00D326AB" w:rsidRPr="003C305E" w:rsidRDefault="00D326AB" w:rsidP="00D326AB">
      <w:pPr>
        <w:numPr>
          <w:ilvl w:val="0"/>
          <w:numId w:val="11"/>
        </w:numPr>
        <w:rPr>
          <w:lang w:eastAsia="zh-CN"/>
        </w:rPr>
      </w:pPr>
      <w:r w:rsidRPr="003C305E">
        <w:rPr>
          <w:lang w:eastAsia="zh-CN"/>
        </w:rPr>
        <w:t>Proposals</w:t>
      </w:r>
    </w:p>
    <w:p w14:paraId="64A334DA" w14:textId="77777777" w:rsidR="00D326AB" w:rsidRPr="003C305E" w:rsidRDefault="00D326AB" w:rsidP="00D326AB">
      <w:pPr>
        <w:numPr>
          <w:ilvl w:val="1"/>
          <w:numId w:val="11"/>
        </w:numPr>
        <w:rPr>
          <w:lang w:val="en-US" w:eastAsia="zh-CN"/>
        </w:rPr>
      </w:pPr>
      <w:r w:rsidRPr="003C305E">
        <w:rPr>
          <w:lang w:eastAsia="zh-CN"/>
        </w:rPr>
        <w:t>Option 1:</w:t>
      </w:r>
    </w:p>
    <w:p w14:paraId="642F795E" w14:textId="77777777" w:rsidR="00D326AB" w:rsidRPr="003C305E" w:rsidRDefault="00D326AB" w:rsidP="00D326AB">
      <w:pPr>
        <w:numPr>
          <w:ilvl w:val="2"/>
          <w:numId w:val="11"/>
        </w:numPr>
        <w:rPr>
          <w:lang w:val="en-US" w:eastAsia="zh-CN"/>
        </w:rPr>
      </w:pPr>
      <w:r w:rsidRPr="003C305E">
        <w:rPr>
          <w:lang w:val="en-US" w:eastAsia="zh-CN"/>
        </w:rPr>
        <w:t xml:space="preserve">MBR is part of X&amp;Y </w:t>
      </w:r>
    </w:p>
    <w:p w14:paraId="0C4FF3C0" w14:textId="77777777" w:rsidR="00D326AB" w:rsidRPr="003C305E" w:rsidRDefault="00D326AB" w:rsidP="00D326AB">
      <w:pPr>
        <w:numPr>
          <w:ilvl w:val="1"/>
          <w:numId w:val="11"/>
        </w:numPr>
        <w:rPr>
          <w:lang w:val="es-US" w:eastAsia="zh-CN"/>
        </w:rPr>
      </w:pPr>
      <w:r w:rsidRPr="003C305E">
        <w:rPr>
          <w:lang w:eastAsia="zh-CN"/>
        </w:rPr>
        <w:t>Option 2:</w:t>
      </w:r>
    </w:p>
    <w:p w14:paraId="7246D61A" w14:textId="77777777" w:rsidR="00D326AB" w:rsidRPr="003C305E" w:rsidRDefault="00D326AB" w:rsidP="00D326AB">
      <w:pPr>
        <w:numPr>
          <w:ilvl w:val="2"/>
          <w:numId w:val="11"/>
        </w:numPr>
        <w:rPr>
          <w:lang w:val="en-US" w:eastAsia="zh-CN"/>
        </w:rPr>
      </w:pPr>
      <w:r w:rsidRPr="003C305E">
        <w:rPr>
          <w:lang w:val="en-US" w:eastAsia="zh-CN"/>
        </w:rPr>
        <w:t>MBR is part of single carrier MOP</w:t>
      </w:r>
    </w:p>
    <w:p w14:paraId="22909CFB" w14:textId="77777777" w:rsidR="00D326AB" w:rsidRPr="003C305E" w:rsidRDefault="00D326AB" w:rsidP="00D326AB">
      <w:pPr>
        <w:numPr>
          <w:ilvl w:val="0"/>
          <w:numId w:val="11"/>
        </w:numPr>
        <w:rPr>
          <w:lang w:eastAsia="zh-CN"/>
        </w:rPr>
      </w:pPr>
      <w:r w:rsidRPr="003C305E">
        <w:rPr>
          <w:lang w:eastAsia="zh-CN"/>
        </w:rPr>
        <w:t>Moderator comment</w:t>
      </w:r>
    </w:p>
    <w:p w14:paraId="20E314A3" w14:textId="77777777" w:rsidR="00D326AB" w:rsidRPr="003C305E" w:rsidRDefault="00D326AB" w:rsidP="00D326AB">
      <w:pPr>
        <w:numPr>
          <w:ilvl w:val="1"/>
          <w:numId w:val="11"/>
        </w:numPr>
        <w:rPr>
          <w:lang w:eastAsia="zh-CN"/>
        </w:rPr>
      </w:pPr>
      <w:r w:rsidRPr="003C305E">
        <w:rPr>
          <w:lang w:eastAsia="zh-CN"/>
        </w:rPr>
        <w:t>Most support for option 1 so far.</w:t>
      </w:r>
    </w:p>
    <w:p w14:paraId="429B87AF"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63B10F93" w14:textId="77777777" w:rsidR="00D326AB" w:rsidRDefault="00D326AB" w:rsidP="00D326AB">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799"/>
        <w:gridCol w:w="1843"/>
        <w:gridCol w:w="1815"/>
      </w:tblGrid>
      <w:tr w:rsidR="00D326AB" w14:paraId="1904362E" w14:textId="77777777" w:rsidTr="00EF64E7">
        <w:tc>
          <w:tcPr>
            <w:tcW w:w="3251" w:type="pct"/>
          </w:tcPr>
          <w:p w14:paraId="1AAF73CA" w14:textId="77777777" w:rsidR="00D326AB" w:rsidRPr="00FA011E" w:rsidRDefault="00D326AB" w:rsidP="00EF64E7">
            <w:pPr>
              <w:spacing w:before="0" w:after="0" w:line="240" w:lineRule="auto"/>
              <w:rPr>
                <w:b/>
                <w:bCs/>
                <w:lang w:val="en-US" w:eastAsia="zh-CN"/>
              </w:rPr>
            </w:pPr>
            <w:r w:rsidRPr="00FA011E">
              <w:rPr>
                <w:b/>
                <w:bCs/>
                <w:lang w:val="en-US" w:eastAsia="zh-CN"/>
              </w:rPr>
              <w:t>Title</w:t>
            </w:r>
          </w:p>
        </w:tc>
        <w:tc>
          <w:tcPr>
            <w:tcW w:w="881" w:type="pct"/>
          </w:tcPr>
          <w:p w14:paraId="57F9C9BF" w14:textId="77777777" w:rsidR="00D326AB" w:rsidRPr="00FA011E" w:rsidRDefault="00D326AB" w:rsidP="00EF64E7">
            <w:pPr>
              <w:spacing w:before="0" w:after="0" w:line="240" w:lineRule="auto"/>
              <w:rPr>
                <w:b/>
                <w:bCs/>
                <w:lang w:val="en-US" w:eastAsia="zh-CN"/>
              </w:rPr>
            </w:pPr>
            <w:r w:rsidRPr="00FA011E">
              <w:rPr>
                <w:b/>
                <w:bCs/>
                <w:lang w:val="en-US" w:eastAsia="zh-CN"/>
              </w:rPr>
              <w:t>Source</w:t>
            </w:r>
          </w:p>
        </w:tc>
        <w:tc>
          <w:tcPr>
            <w:tcW w:w="868" w:type="pct"/>
          </w:tcPr>
          <w:p w14:paraId="24BD9B86" w14:textId="77777777" w:rsidR="00D326AB" w:rsidRPr="00FA011E" w:rsidRDefault="00D326AB" w:rsidP="00EF64E7">
            <w:pPr>
              <w:spacing w:before="0" w:after="0" w:line="240" w:lineRule="auto"/>
              <w:rPr>
                <w:b/>
                <w:bCs/>
                <w:lang w:val="en-US" w:eastAsia="zh-CN"/>
              </w:rPr>
            </w:pPr>
            <w:r>
              <w:rPr>
                <w:b/>
                <w:bCs/>
                <w:lang w:val="en-US" w:eastAsia="zh-CN"/>
              </w:rPr>
              <w:t>Status</w:t>
            </w:r>
          </w:p>
        </w:tc>
      </w:tr>
      <w:tr w:rsidR="00D326AB" w14:paraId="2318991F" w14:textId="77777777" w:rsidTr="00EF64E7">
        <w:tc>
          <w:tcPr>
            <w:tcW w:w="3251" w:type="pct"/>
          </w:tcPr>
          <w:p w14:paraId="519F35A9" w14:textId="77777777" w:rsidR="00D326AB" w:rsidRPr="002A6017" w:rsidRDefault="00D326AB" w:rsidP="00EF64E7">
            <w:pPr>
              <w:spacing w:before="0" w:after="0" w:line="240" w:lineRule="auto"/>
              <w:jc w:val="left"/>
            </w:pPr>
            <w:hyperlink r:id="rId1076" w:history="1">
              <w:r>
                <w:rPr>
                  <w:rStyle w:val="ac"/>
                </w:rPr>
                <w:t>R4-2202342</w:t>
              </w:r>
            </w:hyperlink>
            <w:r w:rsidRPr="002A6017">
              <w:t xml:space="preserve"> WF on FR2 DL CA</w:t>
            </w:r>
          </w:p>
        </w:tc>
        <w:tc>
          <w:tcPr>
            <w:tcW w:w="881" w:type="pct"/>
          </w:tcPr>
          <w:p w14:paraId="63DA8203" w14:textId="77777777" w:rsidR="00D326AB" w:rsidRPr="002A6017" w:rsidRDefault="00D326AB" w:rsidP="00EF64E7">
            <w:pPr>
              <w:spacing w:before="0" w:after="0" w:line="240" w:lineRule="auto"/>
              <w:jc w:val="left"/>
            </w:pPr>
            <w:r w:rsidRPr="002A6017">
              <w:t>Nokia</w:t>
            </w:r>
          </w:p>
        </w:tc>
        <w:tc>
          <w:tcPr>
            <w:tcW w:w="868" w:type="pct"/>
          </w:tcPr>
          <w:p w14:paraId="50BAA353" w14:textId="77777777" w:rsidR="00D326AB" w:rsidRPr="002A6017" w:rsidRDefault="00D326AB" w:rsidP="00EF64E7">
            <w:pPr>
              <w:spacing w:before="0" w:after="0" w:line="240" w:lineRule="auto"/>
              <w:jc w:val="left"/>
              <w:rPr>
                <w:lang w:eastAsia="zh-CN"/>
              </w:rPr>
            </w:pPr>
            <w:r>
              <w:rPr>
                <w:lang w:eastAsia="zh-CN"/>
              </w:rPr>
              <w:t>Approved</w:t>
            </w:r>
          </w:p>
        </w:tc>
      </w:tr>
      <w:tr w:rsidR="00D326AB" w14:paraId="684ACBE2" w14:textId="77777777" w:rsidTr="00EF64E7">
        <w:tc>
          <w:tcPr>
            <w:tcW w:w="3251" w:type="pct"/>
          </w:tcPr>
          <w:p w14:paraId="01B6F84E" w14:textId="77777777" w:rsidR="00D326AB" w:rsidRPr="002A6017" w:rsidRDefault="00D326AB" w:rsidP="00EF64E7">
            <w:pPr>
              <w:spacing w:before="0" w:after="0" w:line="240" w:lineRule="auto"/>
              <w:jc w:val="left"/>
            </w:pPr>
            <w:hyperlink r:id="rId1077" w:history="1">
              <w:r>
                <w:rPr>
                  <w:rStyle w:val="ac"/>
                </w:rPr>
                <w:t>R4-2202343</w:t>
              </w:r>
            </w:hyperlink>
            <w:r w:rsidRPr="002A6017">
              <w:t xml:space="preserve"> WF on FR2 UL CA</w:t>
            </w:r>
          </w:p>
        </w:tc>
        <w:tc>
          <w:tcPr>
            <w:tcW w:w="881" w:type="pct"/>
          </w:tcPr>
          <w:p w14:paraId="63608B18" w14:textId="77777777" w:rsidR="00D326AB" w:rsidRPr="002A6017" w:rsidRDefault="00D326AB" w:rsidP="00EF64E7">
            <w:pPr>
              <w:spacing w:before="0" w:after="0" w:line="240" w:lineRule="auto"/>
              <w:jc w:val="left"/>
            </w:pPr>
            <w:r w:rsidRPr="002A6017">
              <w:t>Qualcomm</w:t>
            </w:r>
          </w:p>
        </w:tc>
        <w:tc>
          <w:tcPr>
            <w:tcW w:w="868" w:type="pct"/>
          </w:tcPr>
          <w:p w14:paraId="09C511DC" w14:textId="77777777" w:rsidR="00D326AB" w:rsidRPr="002A6017" w:rsidRDefault="00D326AB" w:rsidP="00EF64E7">
            <w:pPr>
              <w:spacing w:before="0" w:after="0" w:line="240" w:lineRule="auto"/>
              <w:jc w:val="left"/>
            </w:pPr>
            <w:r w:rsidRPr="002A6017">
              <w:rPr>
                <w:rFonts w:hint="eastAsia"/>
              </w:rPr>
              <w:t>A</w:t>
            </w:r>
            <w:r w:rsidRPr="002A6017">
              <w:t>pproved</w:t>
            </w:r>
          </w:p>
        </w:tc>
      </w:tr>
    </w:tbl>
    <w:p w14:paraId="187C8854" w14:textId="77777777" w:rsidR="00D326AB" w:rsidRDefault="00D326AB" w:rsidP="00D326AB">
      <w:pPr>
        <w:rPr>
          <w:lang w:val="en-US" w:eastAsia="ja-JP"/>
        </w:rPr>
      </w:pPr>
    </w:p>
    <w:p w14:paraId="7C86AF37" w14:textId="77777777" w:rsidR="00D326AB" w:rsidRDefault="00D326AB" w:rsidP="00D326AB">
      <w:pPr>
        <w:rPr>
          <w:b/>
          <w:bCs/>
          <w:u w:val="single"/>
          <w:lang w:val="en-US" w:eastAsia="ja-JP"/>
        </w:rPr>
      </w:pPr>
      <w:r>
        <w:rPr>
          <w:b/>
          <w:bCs/>
          <w:u w:val="single"/>
          <w:lang w:val="en-US" w:eastAsia="ja-JP"/>
        </w:rPr>
        <w:t>Existing tdocs</w:t>
      </w:r>
    </w:p>
    <w:tbl>
      <w:tblPr>
        <w:tblStyle w:val="aff4"/>
        <w:tblW w:w="10485" w:type="dxa"/>
        <w:tblInd w:w="0" w:type="dxa"/>
        <w:tblLook w:val="04A0" w:firstRow="1" w:lastRow="0" w:firstColumn="1" w:lastColumn="0" w:noHBand="0" w:noVBand="1"/>
      </w:tblPr>
      <w:tblGrid>
        <w:gridCol w:w="1406"/>
        <w:gridCol w:w="2984"/>
        <w:gridCol w:w="2551"/>
        <w:gridCol w:w="1559"/>
        <w:gridCol w:w="1985"/>
      </w:tblGrid>
      <w:tr w:rsidR="00D326AB" w14:paraId="632FDBB4" w14:textId="77777777" w:rsidTr="00EF64E7">
        <w:tc>
          <w:tcPr>
            <w:tcW w:w="1406" w:type="dxa"/>
          </w:tcPr>
          <w:p w14:paraId="55FCD3BB" w14:textId="77777777" w:rsidR="00D326AB" w:rsidRPr="00FA011E" w:rsidRDefault="00D326AB" w:rsidP="00EF64E7">
            <w:pPr>
              <w:spacing w:before="0" w:after="0" w:line="240" w:lineRule="auto"/>
              <w:jc w:val="left"/>
              <w:rPr>
                <w:rFonts w:eastAsiaTheme="minorEastAsia"/>
                <w:b/>
                <w:bCs/>
                <w:lang w:val="en-US" w:eastAsia="zh-CN"/>
              </w:rPr>
            </w:pPr>
            <w:r w:rsidRPr="00FA011E">
              <w:rPr>
                <w:rFonts w:eastAsiaTheme="minorEastAsia"/>
                <w:b/>
                <w:bCs/>
                <w:lang w:val="en-US" w:eastAsia="zh-CN"/>
              </w:rPr>
              <w:t>Tdoc number</w:t>
            </w:r>
          </w:p>
        </w:tc>
        <w:tc>
          <w:tcPr>
            <w:tcW w:w="2984" w:type="dxa"/>
          </w:tcPr>
          <w:p w14:paraId="5F53856C" w14:textId="77777777" w:rsidR="00D326AB" w:rsidRPr="00FA011E" w:rsidRDefault="00D326AB" w:rsidP="00EF64E7">
            <w:pPr>
              <w:spacing w:before="0" w:after="0" w:line="240" w:lineRule="auto"/>
              <w:jc w:val="left"/>
              <w:rPr>
                <w:b/>
                <w:bCs/>
                <w:lang w:val="en-US" w:eastAsia="zh-CN"/>
              </w:rPr>
            </w:pPr>
            <w:r w:rsidRPr="00FA011E">
              <w:rPr>
                <w:b/>
                <w:bCs/>
                <w:lang w:val="en-US" w:eastAsia="zh-CN"/>
              </w:rPr>
              <w:t>Title</w:t>
            </w:r>
          </w:p>
        </w:tc>
        <w:tc>
          <w:tcPr>
            <w:tcW w:w="2551" w:type="dxa"/>
          </w:tcPr>
          <w:p w14:paraId="22326DEE" w14:textId="77777777" w:rsidR="00D326AB" w:rsidRPr="00FA011E" w:rsidRDefault="00D326AB" w:rsidP="00EF64E7">
            <w:pPr>
              <w:spacing w:before="0" w:after="0" w:line="240" w:lineRule="auto"/>
              <w:jc w:val="left"/>
              <w:rPr>
                <w:b/>
                <w:bCs/>
                <w:lang w:val="en-US" w:eastAsia="zh-CN"/>
              </w:rPr>
            </w:pPr>
            <w:r w:rsidRPr="00FA011E">
              <w:rPr>
                <w:b/>
                <w:bCs/>
                <w:lang w:val="en-US" w:eastAsia="zh-CN"/>
              </w:rPr>
              <w:t>Source</w:t>
            </w:r>
          </w:p>
        </w:tc>
        <w:tc>
          <w:tcPr>
            <w:tcW w:w="1559" w:type="dxa"/>
          </w:tcPr>
          <w:p w14:paraId="03B01A4F" w14:textId="77777777" w:rsidR="00D326AB" w:rsidRPr="00FA011E" w:rsidRDefault="00D326AB" w:rsidP="00EF64E7">
            <w:pPr>
              <w:spacing w:before="0" w:after="0" w:line="240" w:lineRule="auto"/>
              <w:jc w:val="left"/>
              <w:rPr>
                <w:rFonts w:eastAsia="MS Mincho"/>
                <w:b/>
                <w:bCs/>
                <w:lang w:val="en-US" w:eastAsia="zh-CN"/>
              </w:rPr>
            </w:pPr>
            <w:r>
              <w:rPr>
                <w:b/>
                <w:bCs/>
                <w:lang w:val="en-US" w:eastAsia="zh-CN"/>
              </w:rPr>
              <w:t>Status</w:t>
            </w:r>
            <w:r w:rsidRPr="00FA011E">
              <w:rPr>
                <w:rFonts w:eastAsiaTheme="minorEastAsia"/>
                <w:b/>
                <w:bCs/>
                <w:lang w:val="en-US" w:eastAsia="zh-CN"/>
              </w:rPr>
              <w:t xml:space="preserve"> </w:t>
            </w:r>
          </w:p>
        </w:tc>
        <w:tc>
          <w:tcPr>
            <w:tcW w:w="1985" w:type="dxa"/>
          </w:tcPr>
          <w:p w14:paraId="15EDE9D2" w14:textId="77777777" w:rsidR="00D326AB" w:rsidRPr="00FA011E" w:rsidRDefault="00D326AB" w:rsidP="00EF64E7">
            <w:pPr>
              <w:spacing w:before="0" w:after="0" w:line="240" w:lineRule="auto"/>
              <w:jc w:val="left"/>
              <w:rPr>
                <w:b/>
                <w:bCs/>
                <w:lang w:val="en-US" w:eastAsia="zh-CN"/>
              </w:rPr>
            </w:pPr>
            <w:r>
              <w:rPr>
                <w:b/>
                <w:bCs/>
                <w:lang w:val="en-US" w:eastAsia="zh-CN"/>
              </w:rPr>
              <w:t>Comment</w:t>
            </w:r>
          </w:p>
        </w:tc>
      </w:tr>
      <w:tr w:rsidR="00D326AB" w14:paraId="695415DE" w14:textId="77777777" w:rsidTr="00EF64E7">
        <w:tc>
          <w:tcPr>
            <w:tcW w:w="1406" w:type="dxa"/>
          </w:tcPr>
          <w:p w14:paraId="3E0C6DFE" w14:textId="77777777" w:rsidR="00D326AB" w:rsidRPr="003B2CF8" w:rsidRDefault="00D326AB" w:rsidP="00EF64E7">
            <w:pPr>
              <w:spacing w:before="0" w:after="0" w:line="240" w:lineRule="auto"/>
              <w:jc w:val="left"/>
            </w:pPr>
            <w:hyperlink r:id="rId1078" w:history="1">
              <w:r>
                <w:rPr>
                  <w:rStyle w:val="ac"/>
                </w:rPr>
                <w:t>R4-2200346</w:t>
              </w:r>
            </w:hyperlink>
          </w:p>
        </w:tc>
        <w:tc>
          <w:tcPr>
            <w:tcW w:w="2984" w:type="dxa"/>
          </w:tcPr>
          <w:p w14:paraId="7DE48ECC" w14:textId="77777777" w:rsidR="00D326AB" w:rsidRPr="003B2CF8" w:rsidRDefault="00D326AB" w:rsidP="00EF64E7">
            <w:pPr>
              <w:spacing w:before="0" w:after="0" w:line="240" w:lineRule="auto"/>
              <w:jc w:val="left"/>
            </w:pPr>
            <w:r w:rsidRPr="00FA011E">
              <w:t>TP to TR 38.851 to introduce FR2 UL CA_n257A-n259A</w:t>
            </w:r>
          </w:p>
        </w:tc>
        <w:tc>
          <w:tcPr>
            <w:tcW w:w="2551" w:type="dxa"/>
          </w:tcPr>
          <w:p w14:paraId="44472D08" w14:textId="77777777" w:rsidR="00D326AB" w:rsidRPr="003B2CF8" w:rsidRDefault="00D326AB" w:rsidP="00EF64E7">
            <w:pPr>
              <w:spacing w:before="0" w:after="0" w:line="240" w:lineRule="auto"/>
              <w:jc w:val="left"/>
            </w:pPr>
            <w:r w:rsidRPr="00FA011E">
              <w:t>Nokia, Nokia Shanghai Bell</w:t>
            </w:r>
          </w:p>
        </w:tc>
        <w:tc>
          <w:tcPr>
            <w:tcW w:w="1559" w:type="dxa"/>
          </w:tcPr>
          <w:p w14:paraId="79976EBC" w14:textId="77777777" w:rsidR="00D326AB" w:rsidRPr="003B2CF8" w:rsidRDefault="00D326AB" w:rsidP="00EF64E7">
            <w:pPr>
              <w:spacing w:before="0" w:after="0" w:line="240" w:lineRule="auto"/>
              <w:jc w:val="left"/>
            </w:pPr>
            <w:r>
              <w:t>Noted</w:t>
            </w:r>
          </w:p>
        </w:tc>
        <w:tc>
          <w:tcPr>
            <w:tcW w:w="1985" w:type="dxa"/>
          </w:tcPr>
          <w:p w14:paraId="4180128A" w14:textId="77777777" w:rsidR="00D326AB" w:rsidRPr="003B2CF8" w:rsidRDefault="00D326AB" w:rsidP="00EF64E7">
            <w:pPr>
              <w:spacing w:before="0" w:after="0" w:line="240" w:lineRule="auto"/>
              <w:jc w:val="left"/>
            </w:pPr>
          </w:p>
        </w:tc>
      </w:tr>
      <w:tr w:rsidR="00D326AB" w14:paraId="06372199" w14:textId="77777777" w:rsidTr="00EF64E7">
        <w:tc>
          <w:tcPr>
            <w:tcW w:w="1406" w:type="dxa"/>
          </w:tcPr>
          <w:p w14:paraId="59D7C867" w14:textId="77777777" w:rsidR="00D326AB" w:rsidRPr="003B2CF8" w:rsidRDefault="00D326AB" w:rsidP="00EF64E7">
            <w:pPr>
              <w:spacing w:before="0" w:after="0" w:line="240" w:lineRule="auto"/>
              <w:jc w:val="left"/>
            </w:pPr>
            <w:hyperlink r:id="rId1079" w:history="1">
              <w:r>
                <w:rPr>
                  <w:rStyle w:val="ac"/>
                </w:rPr>
                <w:t>R4-2201970</w:t>
              </w:r>
            </w:hyperlink>
          </w:p>
        </w:tc>
        <w:tc>
          <w:tcPr>
            <w:tcW w:w="2984" w:type="dxa"/>
          </w:tcPr>
          <w:p w14:paraId="463000B1" w14:textId="77777777" w:rsidR="00D326AB" w:rsidRPr="00FA011E" w:rsidRDefault="00D326AB" w:rsidP="00EF64E7">
            <w:pPr>
              <w:spacing w:before="0" w:after="0" w:line="240" w:lineRule="auto"/>
              <w:jc w:val="left"/>
            </w:pPr>
            <w:r w:rsidRPr="003B2CF8">
              <w:t>dCR to 38.101-2 on requirements for UEs that support inter-band CA with CBM</w:t>
            </w:r>
          </w:p>
        </w:tc>
        <w:tc>
          <w:tcPr>
            <w:tcW w:w="2551" w:type="dxa"/>
          </w:tcPr>
          <w:p w14:paraId="3A976802" w14:textId="77777777" w:rsidR="00D326AB" w:rsidRPr="00FA011E" w:rsidRDefault="00D326AB" w:rsidP="00EF64E7">
            <w:pPr>
              <w:spacing w:before="0" w:after="0" w:line="240" w:lineRule="auto"/>
              <w:jc w:val="left"/>
            </w:pPr>
            <w:r w:rsidRPr="003B2CF8">
              <w:t>Nokia, Nokia Shanghai Bell, Qualcomm Incorporated</w:t>
            </w:r>
          </w:p>
        </w:tc>
        <w:tc>
          <w:tcPr>
            <w:tcW w:w="1559" w:type="dxa"/>
          </w:tcPr>
          <w:p w14:paraId="5D7DE92B" w14:textId="77777777" w:rsidR="00D326AB" w:rsidRPr="003B2CF8" w:rsidRDefault="00D326AB" w:rsidP="00EF64E7">
            <w:pPr>
              <w:spacing w:before="0" w:after="0" w:line="240" w:lineRule="auto"/>
              <w:jc w:val="left"/>
              <w:rPr>
                <w:lang w:eastAsia="zh-CN"/>
              </w:rPr>
            </w:pPr>
            <w:r>
              <w:rPr>
                <w:rFonts w:hint="eastAsia"/>
                <w:lang w:eastAsia="zh-CN"/>
              </w:rPr>
              <w:t>N</w:t>
            </w:r>
            <w:r>
              <w:rPr>
                <w:lang w:eastAsia="zh-CN"/>
              </w:rPr>
              <w:t>ot pursued</w:t>
            </w:r>
          </w:p>
        </w:tc>
        <w:tc>
          <w:tcPr>
            <w:tcW w:w="1985" w:type="dxa"/>
          </w:tcPr>
          <w:p w14:paraId="42670BA9" w14:textId="77777777" w:rsidR="00D326AB" w:rsidRPr="003B2CF8" w:rsidRDefault="00D326AB" w:rsidP="00EF64E7">
            <w:pPr>
              <w:spacing w:before="0" w:after="0" w:line="240" w:lineRule="auto"/>
              <w:jc w:val="left"/>
            </w:pPr>
          </w:p>
        </w:tc>
      </w:tr>
    </w:tbl>
    <w:p w14:paraId="0C109DD6" w14:textId="77777777" w:rsidR="00D326AB" w:rsidRDefault="00D326AB" w:rsidP="00D326AB">
      <w:pPr>
        <w:rPr>
          <w:lang w:eastAsia="ja-JP"/>
        </w:rPr>
      </w:pPr>
    </w:p>
    <w:p w14:paraId="7483D782" w14:textId="77777777" w:rsidR="00D326AB" w:rsidRDefault="00D326AB" w:rsidP="00D326AB">
      <w:pPr>
        <w:rPr>
          <w:rFonts w:ascii="Arial" w:hAnsi="Arial" w:cs="Arial"/>
          <w:b/>
          <w:sz w:val="24"/>
        </w:rPr>
      </w:pPr>
      <w:hyperlink r:id="rId1080" w:history="1">
        <w:r>
          <w:rPr>
            <w:rStyle w:val="ac"/>
            <w:rFonts w:ascii="Arial" w:hAnsi="Arial" w:cs="Arial"/>
            <w:b/>
            <w:sz w:val="24"/>
          </w:rPr>
          <w:t>R4-2202342</w:t>
        </w:r>
      </w:hyperlink>
      <w:r>
        <w:rPr>
          <w:b/>
          <w:lang w:val="en-US" w:eastAsia="zh-CN"/>
        </w:rPr>
        <w:tab/>
      </w:r>
      <w:r w:rsidRPr="00273CF5">
        <w:rPr>
          <w:rFonts w:ascii="Arial" w:hAnsi="Arial" w:cs="Arial"/>
          <w:b/>
          <w:sz w:val="24"/>
        </w:rPr>
        <w:t>WF on FR2 DL CA</w:t>
      </w:r>
    </w:p>
    <w:p w14:paraId="00EF7BFC"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E74196E"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83579">
        <w:rPr>
          <w:rFonts w:ascii="Arial" w:hAnsi="Arial" w:cs="Arial"/>
          <w:b/>
          <w:highlight w:val="green"/>
          <w:lang w:val="en-US" w:eastAsia="zh-CN"/>
        </w:rPr>
        <w:t>Approved.</w:t>
      </w:r>
    </w:p>
    <w:p w14:paraId="47009B94" w14:textId="77777777" w:rsidR="00D326AB" w:rsidRPr="009C3832" w:rsidRDefault="00D326AB" w:rsidP="00D326AB">
      <w:pPr>
        <w:rPr>
          <w:b/>
          <w:color w:val="C00000"/>
          <w:u w:val="single"/>
        </w:rPr>
      </w:pPr>
      <w:r w:rsidRPr="009C3832">
        <w:rPr>
          <w:b/>
          <w:color w:val="C00000"/>
          <w:u w:val="single"/>
        </w:rPr>
        <w:t>GTW on Jan-25 for R4-2202342</w:t>
      </w:r>
    </w:p>
    <w:p w14:paraId="7D5D637D" w14:textId="77777777" w:rsidR="00D326AB" w:rsidRDefault="00D326AB" w:rsidP="00D326AB">
      <w:r w:rsidRPr="009C3832">
        <w:rPr>
          <w:rFonts w:hint="eastAsia"/>
        </w:rPr>
        <w:t xml:space="preserve">The </w:t>
      </w:r>
      <w:r w:rsidRPr="009C3832">
        <w:t xml:space="preserve">following text was extensive discussed during GTW. It is encouraged all the </w:t>
      </w:r>
      <w:r>
        <w:t>experts to look into it and prepare the discussions for future meeting.</w:t>
      </w:r>
    </w:p>
    <w:p w14:paraId="02BEB3BE" w14:textId="77777777" w:rsidR="00D326AB" w:rsidRPr="009C3832" w:rsidRDefault="00D326AB" w:rsidP="00D326AB">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Text under discussion -----------------------</w:t>
      </w:r>
    </w:p>
    <w:p w14:paraId="690220EA" w14:textId="77777777" w:rsidR="00D326AB" w:rsidRDefault="00D326AB" w:rsidP="00D326AB">
      <w:pPr>
        <w:numPr>
          <w:ilvl w:val="0"/>
          <w:numId w:val="54"/>
        </w:numPr>
        <w:overflowPunct/>
        <w:autoSpaceDE/>
        <w:autoSpaceDN/>
        <w:spacing w:after="0"/>
        <w:textAlignment w:val="auto"/>
        <w:rPr>
          <w:strike/>
          <w:lang w:eastAsia="ja-JP"/>
        </w:rPr>
      </w:pPr>
      <w:r>
        <w:rPr>
          <w:strike/>
          <w:lang w:eastAsia="ja-JP"/>
        </w:rPr>
        <w:t xml:space="preserve">Introduce UE capability CBM HPC. </w:t>
      </w:r>
    </w:p>
    <w:p w14:paraId="11B5A740" w14:textId="77777777" w:rsidR="00D326AB" w:rsidRDefault="00D326AB" w:rsidP="00D326AB">
      <w:pPr>
        <w:numPr>
          <w:ilvl w:val="1"/>
          <w:numId w:val="54"/>
        </w:numPr>
        <w:overflowPunct/>
        <w:autoSpaceDE/>
        <w:autoSpaceDN/>
        <w:spacing w:after="0"/>
        <w:textAlignment w:val="auto"/>
        <w:rPr>
          <w:lang w:eastAsia="ja-JP"/>
        </w:rPr>
      </w:pPr>
      <w:r>
        <w:rPr>
          <w:lang w:eastAsia="ja-JP"/>
        </w:rPr>
        <w:t>Which architecture UE supports is up to UE implementation</w:t>
      </w:r>
    </w:p>
    <w:p w14:paraId="00DDFE7F" w14:textId="77777777" w:rsidR="00D326AB" w:rsidRDefault="00D326AB" w:rsidP="00D326AB">
      <w:pPr>
        <w:numPr>
          <w:ilvl w:val="0"/>
          <w:numId w:val="54"/>
        </w:numPr>
        <w:overflowPunct/>
        <w:autoSpaceDE/>
        <w:autoSpaceDN/>
        <w:spacing w:after="0"/>
        <w:textAlignment w:val="auto"/>
        <w:rPr>
          <w:lang w:eastAsia="ja-JP"/>
        </w:rPr>
      </w:pPr>
      <w:r>
        <w:rPr>
          <w:lang w:eastAsia="ja-JP"/>
        </w:rPr>
        <w:t xml:space="preserve">UE requirements </w:t>
      </w:r>
    </w:p>
    <w:p w14:paraId="5F79031C" w14:textId="77777777" w:rsidR="00D326AB" w:rsidRDefault="00D326AB" w:rsidP="00D326AB">
      <w:pPr>
        <w:numPr>
          <w:ilvl w:val="1"/>
          <w:numId w:val="54"/>
        </w:numPr>
        <w:overflowPunct/>
        <w:autoSpaceDE/>
        <w:autoSpaceDN/>
        <w:spacing w:after="0"/>
        <w:textAlignment w:val="auto"/>
        <w:rPr>
          <w:lang w:eastAsia="ja-JP"/>
        </w:rPr>
      </w:pPr>
      <w:r w:rsidRPr="00F924C2">
        <w:rPr>
          <w:color w:val="FF0000"/>
          <w:lang w:eastAsia="ja-JP"/>
        </w:rPr>
        <w:t xml:space="preserve">FFS on </w:t>
      </w:r>
      <w:r>
        <w:rPr>
          <w:lang w:eastAsia="ja-JP"/>
        </w:rPr>
        <w:t xml:space="preserve">within same frequency group CBM DL requirements are based on single receiver </w:t>
      </w:r>
      <w:r w:rsidRPr="000701C1">
        <w:rPr>
          <w:strike/>
          <w:color w:val="FF0000"/>
          <w:lang w:eastAsia="ja-JP"/>
        </w:rPr>
        <w:t>and multi receiver</w:t>
      </w:r>
      <w:r>
        <w:rPr>
          <w:lang w:eastAsia="ja-JP"/>
        </w:rPr>
        <w:t xml:space="preserve"> architecture</w:t>
      </w:r>
    </w:p>
    <w:p w14:paraId="4079331F" w14:textId="77777777" w:rsidR="00D326AB" w:rsidRDefault="00D326AB" w:rsidP="00D326AB">
      <w:pPr>
        <w:numPr>
          <w:ilvl w:val="1"/>
          <w:numId w:val="54"/>
        </w:numPr>
        <w:overflowPunct/>
        <w:autoSpaceDE/>
        <w:autoSpaceDN/>
        <w:spacing w:after="0"/>
        <w:textAlignment w:val="auto"/>
        <w:rPr>
          <w:lang w:eastAsia="ja-JP"/>
        </w:rPr>
      </w:pPr>
      <w:r>
        <w:rPr>
          <w:lang w:eastAsia="ja-JP"/>
        </w:rPr>
        <w:t xml:space="preserve">between frequency groups CBM DL requirements are based on multi receiver architecture, </w:t>
      </w:r>
      <w:r>
        <w:rPr>
          <w:highlight w:val="yellow"/>
          <w:lang w:eastAsia="ja-JP"/>
        </w:rPr>
        <w:t>IBM-requirements, relaxations can be discussed</w:t>
      </w:r>
      <w:r>
        <w:rPr>
          <w:lang w:eastAsia="ja-JP"/>
        </w:rPr>
        <w:t xml:space="preserve"> </w:t>
      </w:r>
      <w:r w:rsidRPr="00E336C1">
        <w:rPr>
          <w:color w:val="FF0000"/>
          <w:lang w:eastAsia="ja-JP"/>
        </w:rPr>
        <w:t>(</w:t>
      </w:r>
      <w:r>
        <w:rPr>
          <w:color w:val="FF0000"/>
          <w:lang w:eastAsia="ja-JP"/>
        </w:rPr>
        <w:t>i.e., relaxation could be</w:t>
      </w:r>
      <w:r w:rsidRPr="00E336C1">
        <w:rPr>
          <w:color w:val="FF0000"/>
          <w:lang w:eastAsia="ja-JP"/>
        </w:rPr>
        <w:t xml:space="preserve"> n</w:t>
      </w:r>
      <w:r>
        <w:rPr>
          <w:color w:val="FF0000"/>
          <w:lang w:eastAsia="ja-JP"/>
        </w:rPr>
        <w:t xml:space="preserve">ot </w:t>
      </w:r>
      <w:r w:rsidRPr="00E336C1">
        <w:rPr>
          <w:color w:val="FF0000"/>
          <w:lang w:eastAsia="ja-JP"/>
        </w:rPr>
        <w:t>exact the same as IBM</w:t>
      </w:r>
      <w:r w:rsidRPr="00E336C1">
        <w:rPr>
          <w:rFonts w:hint="eastAsia"/>
          <w:color w:val="FF0000"/>
          <w:lang w:eastAsia="zh-CN"/>
        </w:rPr>
        <w:t>)</w:t>
      </w:r>
    </w:p>
    <w:p w14:paraId="04AB0B6D" w14:textId="77777777" w:rsidR="00D326AB" w:rsidRDefault="00D326AB" w:rsidP="00D326AB">
      <w:pPr>
        <w:numPr>
          <w:ilvl w:val="0"/>
          <w:numId w:val="54"/>
        </w:numPr>
        <w:overflowPunct/>
        <w:autoSpaceDE/>
        <w:autoSpaceDN/>
        <w:spacing w:after="0"/>
        <w:textAlignment w:val="auto"/>
        <w:rPr>
          <w:lang w:eastAsia="ja-JP"/>
        </w:rPr>
      </w:pPr>
      <w:r>
        <w:rPr>
          <w:lang w:eastAsia="ja-JP"/>
        </w:rPr>
        <w:t xml:space="preserve">Fs_inter is </w:t>
      </w:r>
      <w:r w:rsidRPr="00A55836">
        <w:rPr>
          <w:strike/>
          <w:lang w:eastAsia="ja-JP"/>
        </w:rPr>
        <w:t>introduced</w:t>
      </w:r>
      <w:r w:rsidRPr="00A55836">
        <w:rPr>
          <w:color w:val="FF0000"/>
          <w:lang w:eastAsia="ja-JP"/>
        </w:rPr>
        <w:t xml:space="preserve"> </w:t>
      </w:r>
      <w:r>
        <w:rPr>
          <w:color w:val="FF0000"/>
          <w:lang w:eastAsia="ja-JP"/>
        </w:rPr>
        <w:t xml:space="preserve">further discussed </w:t>
      </w:r>
      <w:r w:rsidRPr="00681403">
        <w:rPr>
          <w:color w:val="FF0000"/>
          <w:lang w:eastAsia="ja-JP"/>
        </w:rPr>
        <w:t>whether Fs</w:t>
      </w:r>
      <w:r w:rsidRPr="00681403">
        <w:rPr>
          <w:rFonts w:eastAsia="等线"/>
          <w:color w:val="FF0000"/>
          <w:lang w:eastAsia="zh-CN"/>
        </w:rPr>
        <w:t xml:space="preserve">_inter is for </w:t>
      </w:r>
      <w:r w:rsidRPr="00681403">
        <w:rPr>
          <w:color w:val="FF0000"/>
          <w:lang w:eastAsia="ja-JP"/>
        </w:rPr>
        <w:t>functional limitation or</w:t>
      </w:r>
      <w:r>
        <w:rPr>
          <w:color w:val="FF0000"/>
          <w:lang w:eastAsia="ja-JP"/>
        </w:rPr>
        <w:t xml:space="preserve"> for performance functional separation</w:t>
      </w:r>
    </w:p>
    <w:p w14:paraId="30E1FBF0" w14:textId="77777777" w:rsidR="00D326AB" w:rsidRDefault="00D326AB" w:rsidP="00D326AB">
      <w:pPr>
        <w:numPr>
          <w:ilvl w:val="1"/>
          <w:numId w:val="54"/>
        </w:numPr>
        <w:overflowPunct/>
        <w:autoSpaceDE/>
        <w:autoSpaceDN/>
        <w:spacing w:after="0"/>
        <w:textAlignment w:val="auto"/>
        <w:rPr>
          <w:lang w:eastAsia="ja-JP"/>
        </w:rPr>
      </w:pPr>
      <w:r>
        <w:rPr>
          <w:lang w:eastAsia="ja-JP"/>
        </w:rPr>
        <w:t>Applies within same frequency group band combinations</w:t>
      </w:r>
      <w:r w:rsidRPr="000701C1">
        <w:rPr>
          <w:color w:val="FF0000"/>
          <w:lang w:eastAsia="ja-JP"/>
        </w:rPr>
        <w:t xml:space="preserve"> for single receiver architecture</w:t>
      </w:r>
    </w:p>
    <w:p w14:paraId="688AE786" w14:textId="77777777" w:rsidR="00D326AB" w:rsidRDefault="00D326AB" w:rsidP="00D326AB">
      <w:pPr>
        <w:numPr>
          <w:ilvl w:val="1"/>
          <w:numId w:val="54"/>
        </w:numPr>
        <w:overflowPunct/>
        <w:autoSpaceDE/>
        <w:autoSpaceDN/>
        <w:spacing w:after="0"/>
        <w:textAlignment w:val="auto"/>
        <w:rPr>
          <w:strike/>
          <w:lang w:eastAsia="ja-JP"/>
        </w:rPr>
      </w:pPr>
      <w:r>
        <w:rPr>
          <w:strike/>
          <w:lang w:eastAsia="ja-JP"/>
        </w:rPr>
        <w:t>Applies to UEs not declaring  HPC</w:t>
      </w:r>
    </w:p>
    <w:p w14:paraId="33E0E881" w14:textId="77777777" w:rsidR="00D326AB" w:rsidRDefault="00D326AB" w:rsidP="00D326AB">
      <w:pPr>
        <w:numPr>
          <w:ilvl w:val="1"/>
          <w:numId w:val="54"/>
        </w:numPr>
        <w:overflowPunct/>
        <w:autoSpaceDE/>
        <w:autoSpaceDN/>
        <w:spacing w:after="0"/>
        <w:textAlignment w:val="auto"/>
        <w:rPr>
          <w:strike/>
          <w:lang w:eastAsia="ja-JP"/>
        </w:rPr>
      </w:pPr>
      <w:r>
        <w:rPr>
          <w:lang w:eastAsia="ja-JP"/>
        </w:rPr>
        <w:t xml:space="preserve">Is introduced together with other </w:t>
      </w:r>
      <w:r w:rsidRPr="00DF427D">
        <w:rPr>
          <w:highlight w:val="yellow"/>
          <w:lang w:eastAsia="ja-JP"/>
        </w:rPr>
        <w:t xml:space="preserve">LL </w:t>
      </w:r>
      <w:r>
        <w:rPr>
          <w:highlight w:val="yellow"/>
          <w:lang w:eastAsia="ja-JP"/>
        </w:rPr>
        <w:t>n258+n261</w:t>
      </w:r>
      <w:r w:rsidRPr="00DF427D">
        <w:rPr>
          <w:highlight w:val="yellow"/>
          <w:lang w:eastAsia="ja-JP"/>
        </w:rPr>
        <w:t xml:space="preserve"> UE</w:t>
      </w:r>
      <w:r>
        <w:rPr>
          <w:lang w:eastAsia="ja-JP"/>
        </w:rPr>
        <w:t xml:space="preserve"> requirements</w:t>
      </w:r>
      <w:r w:rsidRPr="00A55836">
        <w:rPr>
          <w:color w:val="FF0000"/>
          <w:lang w:eastAsia="ja-JP"/>
        </w:rPr>
        <w:t xml:space="preserve"> for both CBM and IBM</w:t>
      </w:r>
      <w:r>
        <w:rPr>
          <w:lang w:eastAsia="ja-JP"/>
        </w:rPr>
        <w:t xml:space="preserve"> </w:t>
      </w:r>
      <w:r>
        <w:rPr>
          <w:strike/>
          <w:lang w:eastAsia="ja-JP"/>
        </w:rPr>
        <w:t>when there is operator request for band combination within same frequency group</w:t>
      </w:r>
    </w:p>
    <w:p w14:paraId="56447B1F" w14:textId="77777777" w:rsidR="00D326AB" w:rsidRDefault="00D326AB" w:rsidP="00D326AB">
      <w:pPr>
        <w:numPr>
          <w:ilvl w:val="1"/>
          <w:numId w:val="54"/>
        </w:numPr>
        <w:overflowPunct/>
        <w:autoSpaceDE/>
        <w:autoSpaceDN/>
        <w:spacing w:after="0"/>
        <w:textAlignment w:val="auto"/>
        <w:rPr>
          <w:lang w:eastAsia="ja-JP"/>
        </w:rPr>
      </w:pPr>
      <w:r>
        <w:rPr>
          <w:lang w:eastAsia="ja-JP"/>
        </w:rPr>
        <w:t>When CBM requirements are introduced for band combination within same frequency group also IBM requirements are introduced (earlier agreement)</w:t>
      </w:r>
    </w:p>
    <w:p w14:paraId="1C34416F" w14:textId="77777777" w:rsidR="00D326AB" w:rsidRDefault="00D326AB" w:rsidP="00D326AB">
      <w:pPr>
        <w:numPr>
          <w:ilvl w:val="1"/>
          <w:numId w:val="54"/>
        </w:numPr>
        <w:overflowPunct/>
        <w:autoSpaceDE/>
        <w:autoSpaceDN/>
        <w:spacing w:after="0"/>
        <w:textAlignment w:val="auto"/>
        <w:rPr>
          <w:lang w:eastAsia="ja-JP"/>
        </w:rPr>
      </w:pPr>
      <w:r>
        <w:rPr>
          <w:lang w:eastAsia="ja-JP"/>
        </w:rPr>
        <w:t>REFSENS: Define the minimum CBM sensitivity requirements on the condition of normalized equal PSD for band combinations within same frequency group.</w:t>
      </w:r>
    </w:p>
    <w:p w14:paraId="1BBF0BC1" w14:textId="77777777" w:rsidR="00D326AB" w:rsidRPr="00DF427D" w:rsidRDefault="00D326AB" w:rsidP="00D326AB">
      <w:pPr>
        <w:numPr>
          <w:ilvl w:val="0"/>
          <w:numId w:val="54"/>
        </w:numPr>
        <w:overflowPunct/>
        <w:autoSpaceDE/>
        <w:autoSpaceDN/>
        <w:spacing w:after="0"/>
        <w:textAlignment w:val="auto"/>
        <w:rPr>
          <w:strike/>
          <w:lang w:eastAsia="ja-JP"/>
        </w:rPr>
      </w:pPr>
      <w:r>
        <w:rPr>
          <w:lang w:eastAsia="ja-JP"/>
        </w:rPr>
        <w:t>CR for CA_n257-n259, CA_n258-n260 and CA_n260-n261</w:t>
      </w:r>
      <w:r w:rsidRPr="000701C1">
        <w:rPr>
          <w:strike/>
          <w:color w:val="FF0000"/>
          <w:lang w:eastAsia="ja-JP"/>
        </w:rPr>
        <w:t>(for both CBM and IBM)</w:t>
      </w:r>
      <w:r>
        <w:rPr>
          <w:lang w:eastAsia="ja-JP"/>
        </w:rPr>
        <w:t xml:space="preserve"> i.e. CBM between frequency groups i</w:t>
      </w:r>
      <w:r w:rsidRPr="00DF427D">
        <w:rPr>
          <w:lang w:eastAsia="ja-JP"/>
        </w:rPr>
        <w:t>s agreed</w:t>
      </w:r>
      <w:r w:rsidRPr="00DF427D">
        <w:rPr>
          <w:strike/>
          <w:lang w:eastAsia="ja-JP"/>
        </w:rPr>
        <w:t xml:space="preserve"> in RAN4#102</w:t>
      </w:r>
    </w:p>
    <w:p w14:paraId="0B32A915" w14:textId="77777777" w:rsidR="00D326AB" w:rsidRPr="000701C1" w:rsidRDefault="00D326AB" w:rsidP="00D326AB">
      <w:pPr>
        <w:numPr>
          <w:ilvl w:val="0"/>
          <w:numId w:val="54"/>
        </w:numPr>
        <w:overflowPunct/>
        <w:autoSpaceDE/>
        <w:autoSpaceDN/>
        <w:spacing w:after="0"/>
        <w:textAlignment w:val="auto"/>
        <w:rPr>
          <w:strike/>
          <w:color w:val="000000"/>
          <w:lang w:eastAsia="zh-TW"/>
        </w:rPr>
      </w:pPr>
      <w:r w:rsidRPr="000701C1">
        <w:rPr>
          <w:strike/>
          <w:lang w:eastAsia="ja-JP"/>
        </w:rPr>
        <w:t>CBM REFSENS between frequency groups is defined to be same as IBM REFSENS</w:t>
      </w:r>
    </w:p>
    <w:p w14:paraId="318D466C" w14:textId="77777777" w:rsidR="00D326AB" w:rsidRPr="000701C1" w:rsidRDefault="00D326AB" w:rsidP="00D326AB">
      <w:pPr>
        <w:numPr>
          <w:ilvl w:val="1"/>
          <w:numId w:val="54"/>
        </w:numPr>
        <w:overflowPunct/>
        <w:autoSpaceDE/>
        <w:autoSpaceDN/>
        <w:spacing w:after="0"/>
        <w:textAlignment w:val="auto"/>
        <w:rPr>
          <w:strike/>
          <w:color w:val="FF0000"/>
          <w:lang w:eastAsia="zh-TW"/>
        </w:rPr>
      </w:pPr>
      <w:r w:rsidRPr="000701C1">
        <w:rPr>
          <w:rFonts w:hint="eastAsia"/>
          <w:strike/>
          <w:color w:val="FF0000"/>
          <w:lang w:eastAsia="zh-CN"/>
        </w:rPr>
        <w:t>F</w:t>
      </w:r>
      <w:r w:rsidRPr="000701C1">
        <w:rPr>
          <w:strike/>
          <w:color w:val="FF0000"/>
          <w:lang w:eastAsia="zh-CN"/>
        </w:rPr>
        <w:t>FS relaxation value</w:t>
      </w:r>
    </w:p>
    <w:p w14:paraId="13D37521" w14:textId="77777777" w:rsidR="00D326AB" w:rsidRDefault="00D326AB" w:rsidP="00D326AB">
      <w:pPr>
        <w:numPr>
          <w:ilvl w:val="0"/>
          <w:numId w:val="54"/>
        </w:numPr>
        <w:overflowPunct/>
        <w:autoSpaceDE/>
        <w:autoSpaceDN/>
        <w:spacing w:after="0"/>
        <w:textAlignment w:val="auto"/>
        <w:rPr>
          <w:color w:val="000000"/>
          <w:highlight w:val="yellow"/>
          <w:lang w:eastAsia="zh-TW"/>
        </w:rPr>
      </w:pPr>
      <w:r>
        <w:rPr>
          <w:highlight w:val="yellow"/>
          <w:lang w:eastAsia="ja-JP"/>
        </w:rPr>
        <w:t>CR introducing LL combo n258+n261 with Fsinter and CR introducing LH combos CA_n257-n259, CA_n258-n260 and CA_n260-n261 are agreed as a package.</w:t>
      </w:r>
    </w:p>
    <w:p w14:paraId="324128F0" w14:textId="77777777" w:rsidR="00D326AB" w:rsidRPr="00DF427D" w:rsidRDefault="00D326AB" w:rsidP="00D326AB">
      <w:pPr>
        <w:spacing w:after="0"/>
        <w:rPr>
          <w:lang w:eastAsia="fi-FI"/>
        </w:rPr>
      </w:pPr>
    </w:p>
    <w:p w14:paraId="08CC50A3" w14:textId="77777777" w:rsidR="00D326AB" w:rsidRPr="009C3832" w:rsidRDefault="00D326AB" w:rsidP="00D326AB">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Text under discussion -----------------------</w:t>
      </w:r>
    </w:p>
    <w:p w14:paraId="213E41B4" w14:textId="77777777" w:rsidR="00D326AB" w:rsidRDefault="00D326AB" w:rsidP="00D326AB">
      <w:pPr>
        <w:rPr>
          <w:rFonts w:ascii="Arial" w:hAnsi="Arial" w:cs="Arial"/>
          <w:b/>
          <w:sz w:val="24"/>
        </w:rPr>
      </w:pPr>
      <w:hyperlink r:id="rId1081" w:history="1">
        <w:r>
          <w:rPr>
            <w:rStyle w:val="ac"/>
            <w:rFonts w:ascii="Arial" w:hAnsi="Arial" w:cs="Arial"/>
            <w:b/>
            <w:sz w:val="24"/>
          </w:rPr>
          <w:t>R4-2202343</w:t>
        </w:r>
      </w:hyperlink>
      <w:r>
        <w:rPr>
          <w:b/>
          <w:lang w:val="en-US" w:eastAsia="zh-CN"/>
        </w:rPr>
        <w:tab/>
      </w:r>
      <w:r w:rsidRPr="00471DCA">
        <w:rPr>
          <w:rFonts w:ascii="Arial" w:hAnsi="Arial" w:cs="Arial"/>
          <w:b/>
          <w:sz w:val="24"/>
        </w:rPr>
        <w:t>WF on FR2 UL CA</w:t>
      </w:r>
    </w:p>
    <w:p w14:paraId="6C6B4A9D"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6B1A5A06" w14:textId="77777777" w:rsidR="00D326AB" w:rsidRDefault="00D326AB" w:rsidP="00D326A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1192">
        <w:rPr>
          <w:rFonts w:ascii="Arial" w:hAnsi="Arial" w:cs="Arial"/>
          <w:b/>
          <w:highlight w:val="green"/>
          <w:lang w:val="en-US" w:eastAsia="zh-CN"/>
        </w:rPr>
        <w:t>Approved.</w:t>
      </w:r>
    </w:p>
    <w:p w14:paraId="6CFC9515" w14:textId="77777777" w:rsidR="00D326AB" w:rsidRDefault="00D326AB" w:rsidP="00D326AB">
      <w:r>
        <w:t>--------------------------------------------------------------------------------------------------------------------------------------------------</w:t>
      </w:r>
    </w:p>
    <w:p w14:paraId="30F03F0A" w14:textId="77777777" w:rsidR="00D326AB" w:rsidRDefault="00D326AB" w:rsidP="00D326AB">
      <w:pPr>
        <w:rPr>
          <w:rFonts w:ascii="Arial" w:hAnsi="Arial" w:cs="Arial"/>
          <w:b/>
          <w:sz w:val="24"/>
        </w:rPr>
      </w:pPr>
      <w:hyperlink r:id="rId1082" w:history="1">
        <w:r>
          <w:rPr>
            <w:rStyle w:val="ac"/>
            <w:rFonts w:ascii="Arial" w:hAnsi="Arial" w:cs="Arial"/>
            <w:b/>
            <w:sz w:val="24"/>
          </w:rPr>
          <w:t>R4-2200699</w:t>
        </w:r>
      </w:hyperlink>
      <w:r>
        <w:rPr>
          <w:rFonts w:ascii="Arial" w:hAnsi="Arial" w:cs="Arial"/>
          <w:b/>
          <w:color w:val="0000FF"/>
          <w:sz w:val="24"/>
        </w:rPr>
        <w:tab/>
      </w:r>
      <w:r>
        <w:rPr>
          <w:rFonts w:ascii="Arial" w:hAnsi="Arial" w:cs="Arial"/>
          <w:b/>
          <w:sz w:val="24"/>
        </w:rPr>
        <w:t>TR38.851 v0.3.0</w:t>
      </w:r>
    </w:p>
    <w:p w14:paraId="0BAF3894"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C1A465A" w14:textId="77777777" w:rsidR="00D326AB" w:rsidRDefault="00D326AB" w:rsidP="00D326AB">
      <w:pPr>
        <w:rPr>
          <w:rFonts w:ascii="Arial" w:hAnsi="Arial" w:cs="Arial"/>
          <w:b/>
        </w:rPr>
      </w:pPr>
      <w:r>
        <w:rPr>
          <w:rFonts w:ascii="Arial" w:hAnsi="Arial" w:cs="Arial"/>
          <w:b/>
        </w:rPr>
        <w:t xml:space="preserve">Abstract: </w:t>
      </w:r>
    </w:p>
    <w:p w14:paraId="7709DA8F" w14:textId="77777777" w:rsidR="00D326AB" w:rsidRDefault="00D326AB" w:rsidP="00D326AB">
      <w:r>
        <w:t>In the Copyright Notification section, update the copyright year to 2022.</w:t>
      </w:r>
    </w:p>
    <w:p w14:paraId="5012A76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D1DAF">
        <w:rPr>
          <w:rFonts w:ascii="Arial" w:hAnsi="Arial" w:cs="Arial"/>
          <w:b/>
          <w:highlight w:val="green"/>
        </w:rPr>
        <w:t>Agreed.</w:t>
      </w:r>
    </w:p>
    <w:p w14:paraId="76AD9D4B" w14:textId="77777777" w:rsidR="00D326AB" w:rsidRDefault="00D326AB" w:rsidP="00D326AB">
      <w:pPr>
        <w:pStyle w:val="4"/>
      </w:pPr>
      <w:bookmarkStart w:id="177" w:name="_Toc93078813"/>
      <w:r>
        <w:t>6.4.2</w:t>
      </w:r>
      <w:r>
        <w:tab/>
        <w:t>UE RF requirements for inter-band CA</w:t>
      </w:r>
      <w:bookmarkEnd w:id="177"/>
    </w:p>
    <w:p w14:paraId="7D7835E3" w14:textId="77777777" w:rsidR="00D326AB" w:rsidRDefault="00D326AB" w:rsidP="00D326AB">
      <w:pPr>
        <w:pStyle w:val="5"/>
      </w:pPr>
      <w:bookmarkStart w:id="178" w:name="_Toc93078814"/>
      <w:r>
        <w:t>6.4.2.1</w:t>
      </w:r>
      <w:r>
        <w:tab/>
        <w:t>Inter-band DL CA requirements</w:t>
      </w:r>
      <w:bookmarkEnd w:id="178"/>
    </w:p>
    <w:p w14:paraId="07B8382F" w14:textId="77777777" w:rsidR="00D326AB" w:rsidRDefault="00D326AB" w:rsidP="00D326AB">
      <w:pPr>
        <w:rPr>
          <w:rFonts w:ascii="Arial" w:hAnsi="Arial" w:cs="Arial"/>
          <w:b/>
          <w:sz w:val="24"/>
        </w:rPr>
      </w:pPr>
      <w:hyperlink r:id="rId1083" w:history="1">
        <w:r>
          <w:rPr>
            <w:rStyle w:val="ac"/>
            <w:rFonts w:ascii="Arial" w:hAnsi="Arial" w:cs="Arial"/>
            <w:b/>
            <w:sz w:val="24"/>
          </w:rPr>
          <w:t>R4-2200361</w:t>
        </w:r>
      </w:hyperlink>
      <w:r>
        <w:rPr>
          <w:rFonts w:ascii="Arial" w:hAnsi="Arial" w:cs="Arial"/>
          <w:b/>
          <w:color w:val="0000FF"/>
          <w:sz w:val="24"/>
        </w:rPr>
        <w:tab/>
      </w:r>
      <w:r>
        <w:rPr>
          <w:rFonts w:ascii="Arial" w:hAnsi="Arial" w:cs="Arial"/>
          <w:b/>
          <w:sz w:val="24"/>
        </w:rPr>
        <w:t>Sensitivity requirements for inter-band CA with CBM</w:t>
      </w:r>
    </w:p>
    <w:p w14:paraId="41501A26"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3907EAB0" w14:textId="77777777" w:rsidR="00D326AB" w:rsidRDefault="00D326AB" w:rsidP="00D326AB">
      <w:pPr>
        <w:rPr>
          <w:rFonts w:ascii="Arial" w:hAnsi="Arial" w:cs="Arial"/>
          <w:b/>
        </w:rPr>
      </w:pPr>
      <w:r>
        <w:rPr>
          <w:rFonts w:ascii="Arial" w:hAnsi="Arial" w:cs="Arial"/>
          <w:b/>
        </w:rPr>
        <w:t xml:space="preserve">Abstract: </w:t>
      </w:r>
    </w:p>
    <w:p w14:paraId="7FC33554" w14:textId="77777777" w:rsidR="00D326AB" w:rsidRDefault="00D326AB" w:rsidP="00D326AB">
      <w:r>
        <w:t>To discuss PSD condition for sensitivity requirements.</w:t>
      </w:r>
    </w:p>
    <w:p w14:paraId="7EE1DE1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11D486" w14:textId="77777777" w:rsidR="00D326AB" w:rsidRDefault="00D326AB" w:rsidP="00D326AB">
      <w:pPr>
        <w:rPr>
          <w:rFonts w:ascii="Arial" w:hAnsi="Arial" w:cs="Arial"/>
          <w:b/>
          <w:sz w:val="24"/>
        </w:rPr>
      </w:pPr>
      <w:hyperlink r:id="rId1084" w:history="1">
        <w:r>
          <w:rPr>
            <w:rStyle w:val="ac"/>
            <w:rFonts w:ascii="Arial" w:hAnsi="Arial" w:cs="Arial"/>
            <w:b/>
            <w:sz w:val="24"/>
          </w:rPr>
          <w:t>R4-2200940</w:t>
        </w:r>
      </w:hyperlink>
      <w:r>
        <w:rPr>
          <w:rFonts w:ascii="Arial" w:hAnsi="Arial" w:cs="Arial"/>
          <w:b/>
          <w:color w:val="0000FF"/>
          <w:sz w:val="24"/>
        </w:rPr>
        <w:tab/>
      </w:r>
      <w:r>
        <w:rPr>
          <w:rFonts w:ascii="Arial" w:hAnsi="Arial" w:cs="Arial"/>
          <w:b/>
          <w:sz w:val="24"/>
        </w:rPr>
        <w:t>Discussion on introducation of Fs, inter_CBM</w:t>
      </w:r>
    </w:p>
    <w:p w14:paraId="5912ED1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61FB34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2E602C" w14:textId="77777777" w:rsidR="00D326AB" w:rsidRDefault="00D326AB" w:rsidP="00D326AB">
      <w:pPr>
        <w:rPr>
          <w:rFonts w:ascii="Arial" w:hAnsi="Arial" w:cs="Arial"/>
          <w:b/>
          <w:sz w:val="24"/>
        </w:rPr>
      </w:pPr>
      <w:hyperlink r:id="rId1085" w:history="1">
        <w:r>
          <w:rPr>
            <w:rStyle w:val="ac"/>
            <w:rFonts w:ascii="Arial" w:hAnsi="Arial" w:cs="Arial"/>
            <w:b/>
            <w:sz w:val="24"/>
          </w:rPr>
          <w:t>R4-2201970</w:t>
        </w:r>
      </w:hyperlink>
      <w:r>
        <w:rPr>
          <w:rFonts w:ascii="Arial" w:hAnsi="Arial" w:cs="Arial"/>
          <w:b/>
          <w:color w:val="0000FF"/>
          <w:sz w:val="24"/>
        </w:rPr>
        <w:tab/>
      </w:r>
      <w:r>
        <w:rPr>
          <w:rFonts w:ascii="Arial" w:hAnsi="Arial" w:cs="Arial"/>
          <w:b/>
          <w:sz w:val="24"/>
        </w:rPr>
        <w:t>dCR to 38.101-2 on requirements for UEs that support inter-band CA with CBM</w:t>
      </w:r>
    </w:p>
    <w:p w14:paraId="132C519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Nokia, Nokia Shanghai Bell, Qualcomm Incorporated</w:t>
      </w:r>
    </w:p>
    <w:p w14:paraId="26433DB7" w14:textId="77777777" w:rsidR="00D326AB" w:rsidRDefault="00D326AB" w:rsidP="00D326AB">
      <w:pPr>
        <w:rPr>
          <w:rFonts w:ascii="Arial" w:hAnsi="Arial" w:cs="Arial"/>
          <w:b/>
        </w:rPr>
      </w:pPr>
      <w:r>
        <w:rPr>
          <w:rFonts w:ascii="Arial" w:hAnsi="Arial" w:cs="Arial"/>
          <w:b/>
        </w:rPr>
        <w:t xml:space="preserve">Abstract: </w:t>
      </w:r>
    </w:p>
    <w:p w14:paraId="7CA354DE" w14:textId="77777777" w:rsidR="00D326AB" w:rsidRDefault="00D326AB" w:rsidP="00D326AB">
      <w:r>
        <w:t>Cat B feature CR in draft form</w:t>
      </w:r>
    </w:p>
    <w:p w14:paraId="20FBBC1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6C7AED" w14:textId="77777777" w:rsidR="00D326AB" w:rsidRDefault="00D326AB" w:rsidP="00D326AB">
      <w:pPr>
        <w:pStyle w:val="6"/>
      </w:pPr>
      <w:bookmarkStart w:id="179" w:name="_Toc93078815"/>
      <w:r>
        <w:t>6.4.2.1.1</w:t>
      </w:r>
      <w:r>
        <w:tab/>
        <w:t>CA configurations within the same frequency group based on CBM</w:t>
      </w:r>
      <w:bookmarkEnd w:id="179"/>
    </w:p>
    <w:p w14:paraId="00B4C080" w14:textId="77777777" w:rsidR="00D326AB" w:rsidRDefault="00D326AB" w:rsidP="00D326AB">
      <w:pPr>
        <w:rPr>
          <w:rFonts w:ascii="Arial" w:hAnsi="Arial" w:cs="Arial"/>
          <w:b/>
          <w:sz w:val="24"/>
        </w:rPr>
      </w:pPr>
      <w:hyperlink r:id="rId1086" w:history="1">
        <w:r>
          <w:rPr>
            <w:rStyle w:val="ac"/>
            <w:rFonts w:ascii="Arial" w:hAnsi="Arial" w:cs="Arial"/>
            <w:b/>
            <w:sz w:val="24"/>
          </w:rPr>
          <w:t>R4-2200362</w:t>
        </w:r>
      </w:hyperlink>
      <w:r>
        <w:rPr>
          <w:rFonts w:ascii="Arial" w:hAnsi="Arial" w:cs="Arial"/>
          <w:b/>
          <w:color w:val="0000FF"/>
          <w:sz w:val="24"/>
        </w:rPr>
        <w:tab/>
      </w:r>
      <w:r>
        <w:rPr>
          <w:rFonts w:ascii="Arial" w:hAnsi="Arial" w:cs="Arial"/>
          <w:b/>
          <w:sz w:val="24"/>
        </w:rPr>
        <w:t>UE capability for CA within same frequency group with CBM</w:t>
      </w:r>
    </w:p>
    <w:p w14:paraId="31499F48"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0704A25" w14:textId="77777777" w:rsidR="00D326AB" w:rsidRDefault="00D326AB" w:rsidP="00D326AB">
      <w:pPr>
        <w:rPr>
          <w:rFonts w:ascii="Arial" w:hAnsi="Arial" w:cs="Arial"/>
          <w:b/>
        </w:rPr>
      </w:pPr>
      <w:r>
        <w:rPr>
          <w:rFonts w:ascii="Arial" w:hAnsi="Arial" w:cs="Arial"/>
          <w:b/>
        </w:rPr>
        <w:t xml:space="preserve">Abstract: </w:t>
      </w:r>
    </w:p>
    <w:p w14:paraId="1ED9739A" w14:textId="77777777" w:rsidR="00D326AB" w:rsidRDefault="00D326AB" w:rsidP="00D326AB">
      <w:r>
        <w:t>To discuss UE capability for frequency separation with CBM.</w:t>
      </w:r>
    </w:p>
    <w:p w14:paraId="1734AA7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7BA689" w14:textId="77777777" w:rsidR="00D326AB" w:rsidRDefault="00D326AB" w:rsidP="00D326AB">
      <w:pPr>
        <w:rPr>
          <w:rFonts w:ascii="Arial" w:hAnsi="Arial" w:cs="Arial"/>
          <w:b/>
          <w:sz w:val="24"/>
        </w:rPr>
      </w:pPr>
      <w:hyperlink r:id="rId1087" w:history="1">
        <w:r>
          <w:rPr>
            <w:rStyle w:val="ac"/>
            <w:rFonts w:ascii="Arial" w:hAnsi="Arial" w:cs="Arial"/>
            <w:b/>
            <w:sz w:val="24"/>
          </w:rPr>
          <w:t>R4-2200466</w:t>
        </w:r>
      </w:hyperlink>
      <w:r>
        <w:rPr>
          <w:rFonts w:ascii="Arial" w:hAnsi="Arial" w:cs="Arial"/>
          <w:b/>
          <w:color w:val="0000FF"/>
          <w:sz w:val="24"/>
        </w:rPr>
        <w:tab/>
      </w:r>
      <w:r>
        <w:rPr>
          <w:rFonts w:ascii="Arial" w:hAnsi="Arial" w:cs="Arial"/>
          <w:b/>
          <w:sz w:val="24"/>
        </w:rPr>
        <w:t xml:space="preserve">UE requirements for CBM for the same frequency group </w:t>
      </w:r>
    </w:p>
    <w:p w14:paraId="54B0CEC7"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1DF98F8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04ACE1" w14:textId="77777777" w:rsidR="00D326AB" w:rsidRDefault="00D326AB" w:rsidP="00D326AB">
      <w:pPr>
        <w:rPr>
          <w:rFonts w:ascii="Arial" w:hAnsi="Arial" w:cs="Arial"/>
          <w:b/>
          <w:sz w:val="24"/>
        </w:rPr>
      </w:pPr>
      <w:hyperlink r:id="rId1088" w:history="1">
        <w:r>
          <w:rPr>
            <w:rStyle w:val="ac"/>
            <w:rFonts w:ascii="Arial" w:hAnsi="Arial" w:cs="Arial"/>
            <w:b/>
            <w:sz w:val="24"/>
          </w:rPr>
          <w:t>R4-2200554</w:t>
        </w:r>
      </w:hyperlink>
      <w:r>
        <w:rPr>
          <w:rFonts w:ascii="Arial" w:hAnsi="Arial" w:cs="Arial"/>
          <w:b/>
          <w:color w:val="0000FF"/>
          <w:sz w:val="24"/>
        </w:rPr>
        <w:tab/>
      </w:r>
      <w:r>
        <w:rPr>
          <w:rFonts w:ascii="Arial" w:hAnsi="Arial" w:cs="Arial"/>
          <w:b/>
          <w:sz w:val="24"/>
        </w:rPr>
        <w:t>Discussion on CBM based inter-band DL CA within same frequency group</w:t>
      </w:r>
    </w:p>
    <w:p w14:paraId="7068DDF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02196A90" w14:textId="77777777" w:rsidR="00D326AB" w:rsidRDefault="00D326AB" w:rsidP="00D326AB">
      <w:pPr>
        <w:rPr>
          <w:rFonts w:ascii="Arial" w:hAnsi="Arial" w:cs="Arial"/>
          <w:b/>
        </w:rPr>
      </w:pPr>
      <w:r>
        <w:rPr>
          <w:rFonts w:ascii="Arial" w:hAnsi="Arial" w:cs="Arial"/>
          <w:b/>
        </w:rPr>
        <w:t xml:space="preserve">Abstract: </w:t>
      </w:r>
    </w:p>
    <w:p w14:paraId="2419D195" w14:textId="77777777" w:rsidR="00D326AB" w:rsidRDefault="00D326AB" w:rsidP="00D326AB">
      <w:r>
        <w:t>It discusses RF requirements for CBM based inter-band DL CA.</w:t>
      </w:r>
    </w:p>
    <w:p w14:paraId="0D8A0E9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F3A1C" w14:textId="77777777" w:rsidR="00D326AB" w:rsidRDefault="00D326AB" w:rsidP="00D326AB">
      <w:pPr>
        <w:rPr>
          <w:rFonts w:ascii="Arial" w:hAnsi="Arial" w:cs="Arial"/>
          <w:b/>
          <w:sz w:val="24"/>
        </w:rPr>
      </w:pPr>
      <w:hyperlink r:id="rId1089" w:history="1">
        <w:r>
          <w:rPr>
            <w:rStyle w:val="ac"/>
            <w:rFonts w:ascii="Arial" w:hAnsi="Arial" w:cs="Arial"/>
            <w:b/>
            <w:sz w:val="24"/>
          </w:rPr>
          <w:t>R4-2200579</w:t>
        </w:r>
      </w:hyperlink>
      <w:r>
        <w:rPr>
          <w:rFonts w:ascii="Arial" w:hAnsi="Arial" w:cs="Arial"/>
          <w:b/>
          <w:color w:val="0000FF"/>
          <w:sz w:val="24"/>
        </w:rPr>
        <w:tab/>
      </w:r>
      <w:r>
        <w:rPr>
          <w:rFonts w:ascii="Arial" w:hAnsi="Arial" w:cs="Arial"/>
          <w:b/>
          <w:sz w:val="24"/>
        </w:rPr>
        <w:t>Reference signal and Fs_intern_CBM of FR2 inter-band DL CA within same frequency group based on CBM</w:t>
      </w:r>
    </w:p>
    <w:p w14:paraId="544509E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79ACD6B" w14:textId="77777777" w:rsidR="00D326AB" w:rsidRDefault="00D326AB" w:rsidP="00D326AB">
      <w:pPr>
        <w:rPr>
          <w:rFonts w:ascii="Arial" w:hAnsi="Arial" w:cs="Arial"/>
          <w:b/>
        </w:rPr>
      </w:pPr>
      <w:r>
        <w:rPr>
          <w:rFonts w:ascii="Arial" w:hAnsi="Arial" w:cs="Arial"/>
          <w:b/>
        </w:rPr>
        <w:t xml:space="preserve">Abstract: </w:t>
      </w:r>
    </w:p>
    <w:p w14:paraId="08C77989" w14:textId="77777777" w:rsidR="00D326AB" w:rsidRDefault="00D326AB" w:rsidP="00D326AB">
      <w:r>
        <w:t>Observation: Reference signal discussion shall be applied for both “different frequency groups” and “within same frequency group” based on CBM. Hence, we explain and propose the details in our paper of agenda item “6.4.2.1.2 CA configurations between diff</w:t>
      </w:r>
    </w:p>
    <w:p w14:paraId="678E336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566D20" w14:textId="77777777" w:rsidR="00D326AB" w:rsidRDefault="00D326AB" w:rsidP="00D326AB">
      <w:pPr>
        <w:rPr>
          <w:rFonts w:ascii="Arial" w:hAnsi="Arial" w:cs="Arial"/>
          <w:b/>
          <w:sz w:val="24"/>
        </w:rPr>
      </w:pPr>
      <w:hyperlink r:id="rId1090" w:history="1">
        <w:r>
          <w:rPr>
            <w:rStyle w:val="ac"/>
            <w:rFonts w:ascii="Arial" w:hAnsi="Arial" w:cs="Arial"/>
            <w:b/>
            <w:sz w:val="24"/>
          </w:rPr>
          <w:t>R4-2200939</w:t>
        </w:r>
      </w:hyperlink>
      <w:r>
        <w:rPr>
          <w:rFonts w:ascii="Arial" w:hAnsi="Arial" w:cs="Arial"/>
          <w:b/>
          <w:color w:val="0000FF"/>
          <w:sz w:val="24"/>
        </w:rPr>
        <w:tab/>
      </w:r>
      <w:r>
        <w:rPr>
          <w:rFonts w:ascii="Arial" w:hAnsi="Arial" w:cs="Arial"/>
          <w:b/>
          <w:sz w:val="24"/>
        </w:rPr>
        <w:t>Discussion on CBM within same frequency group</w:t>
      </w:r>
    </w:p>
    <w:p w14:paraId="6FA550B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178D5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660C8" w14:textId="77777777" w:rsidR="00D326AB" w:rsidRDefault="00D326AB" w:rsidP="00D326AB">
      <w:pPr>
        <w:rPr>
          <w:rFonts w:ascii="Arial" w:hAnsi="Arial" w:cs="Arial"/>
          <w:b/>
          <w:sz w:val="24"/>
        </w:rPr>
      </w:pPr>
      <w:hyperlink r:id="rId1091" w:history="1">
        <w:r>
          <w:rPr>
            <w:rStyle w:val="ac"/>
            <w:rFonts w:ascii="Arial" w:hAnsi="Arial" w:cs="Arial"/>
            <w:b/>
            <w:sz w:val="24"/>
          </w:rPr>
          <w:t>R4-2201275</w:t>
        </w:r>
      </w:hyperlink>
      <w:r>
        <w:rPr>
          <w:rFonts w:ascii="Arial" w:hAnsi="Arial" w:cs="Arial"/>
          <w:b/>
          <w:color w:val="0000FF"/>
          <w:sz w:val="24"/>
        </w:rPr>
        <w:tab/>
      </w:r>
      <w:r>
        <w:rPr>
          <w:rFonts w:ascii="Arial" w:hAnsi="Arial" w:cs="Arial"/>
          <w:b/>
          <w:sz w:val="24"/>
        </w:rPr>
        <w:t>R17 FR2 CBM inter-band DL CA</w:t>
      </w:r>
    </w:p>
    <w:p w14:paraId="520B9D2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29848A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892C0" w14:textId="77777777" w:rsidR="00D326AB" w:rsidRDefault="00D326AB" w:rsidP="00D326AB">
      <w:pPr>
        <w:rPr>
          <w:rFonts w:ascii="Arial" w:hAnsi="Arial" w:cs="Arial"/>
          <w:b/>
          <w:sz w:val="24"/>
        </w:rPr>
      </w:pPr>
      <w:hyperlink r:id="rId1092" w:history="1">
        <w:r>
          <w:rPr>
            <w:rStyle w:val="ac"/>
            <w:rFonts w:ascii="Arial" w:hAnsi="Arial" w:cs="Arial"/>
            <w:b/>
            <w:sz w:val="24"/>
          </w:rPr>
          <w:t>R4-2201337</w:t>
        </w:r>
      </w:hyperlink>
      <w:r>
        <w:rPr>
          <w:rFonts w:ascii="Arial" w:hAnsi="Arial" w:cs="Arial"/>
          <w:b/>
          <w:color w:val="0000FF"/>
          <w:sz w:val="24"/>
        </w:rPr>
        <w:tab/>
      </w:r>
      <w:r>
        <w:rPr>
          <w:rFonts w:ascii="Arial" w:hAnsi="Arial" w:cs="Arial"/>
          <w:b/>
          <w:sz w:val="24"/>
        </w:rPr>
        <w:t>Discussion on CBM for FR2 Inter-band DL CA</w:t>
      </w:r>
    </w:p>
    <w:p w14:paraId="7A92A64A"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7025D3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EFC64" w14:textId="77777777" w:rsidR="00D326AB" w:rsidRDefault="00D326AB" w:rsidP="00D326AB">
      <w:pPr>
        <w:rPr>
          <w:rFonts w:ascii="Arial" w:hAnsi="Arial" w:cs="Arial"/>
          <w:b/>
          <w:sz w:val="24"/>
        </w:rPr>
      </w:pPr>
      <w:hyperlink r:id="rId1093" w:history="1">
        <w:r>
          <w:rPr>
            <w:rStyle w:val="ac"/>
            <w:rFonts w:ascii="Arial" w:hAnsi="Arial" w:cs="Arial"/>
            <w:b/>
            <w:sz w:val="24"/>
          </w:rPr>
          <w:t>R4-2201968</w:t>
        </w:r>
      </w:hyperlink>
      <w:r>
        <w:rPr>
          <w:rFonts w:ascii="Arial" w:hAnsi="Arial" w:cs="Arial"/>
          <w:b/>
          <w:color w:val="0000FF"/>
          <w:sz w:val="24"/>
        </w:rPr>
        <w:tab/>
      </w:r>
      <w:r>
        <w:rPr>
          <w:rFonts w:ascii="Arial" w:hAnsi="Arial" w:cs="Arial"/>
          <w:b/>
          <w:sz w:val="24"/>
        </w:rPr>
        <w:t>On delta(RIB) for n258+n261 DL inter-CA</w:t>
      </w:r>
    </w:p>
    <w:p w14:paraId="19E57A5F"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13945386" w14:textId="77777777" w:rsidR="00D326AB" w:rsidRDefault="00D326AB" w:rsidP="00D326AB">
      <w:pPr>
        <w:rPr>
          <w:rFonts w:ascii="Arial" w:hAnsi="Arial" w:cs="Arial"/>
          <w:b/>
        </w:rPr>
      </w:pPr>
      <w:r>
        <w:rPr>
          <w:rFonts w:ascii="Arial" w:hAnsi="Arial" w:cs="Arial"/>
          <w:b/>
        </w:rPr>
        <w:t xml:space="preserve">Abstract: </w:t>
      </w:r>
    </w:p>
    <w:p w14:paraId="3C54FA52" w14:textId="77777777" w:rsidR="00D326AB" w:rsidRDefault="00D326AB" w:rsidP="00D326AB">
      <w:r>
        <w:t>Inter-band CA for band-pairs within the same frequency group is a special case, as it allows a single receiver shared across both bands to become attractive and practical. We provide analysis for an example band combination from the same frequency group</w:t>
      </w:r>
    </w:p>
    <w:p w14:paraId="2313EFF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E87CFD" w14:textId="77777777" w:rsidR="00D326AB" w:rsidRDefault="00D326AB" w:rsidP="00D326AB">
      <w:pPr>
        <w:pStyle w:val="6"/>
      </w:pPr>
      <w:bookmarkStart w:id="180" w:name="_Toc93078816"/>
      <w:r>
        <w:t>6.4.2.1.2</w:t>
      </w:r>
      <w:r>
        <w:tab/>
        <w:t>CA configurations between different frequency groups based on CBM</w:t>
      </w:r>
      <w:bookmarkEnd w:id="180"/>
    </w:p>
    <w:p w14:paraId="480FD598" w14:textId="77777777" w:rsidR="00D326AB" w:rsidRDefault="00D326AB" w:rsidP="00D326AB">
      <w:pPr>
        <w:rPr>
          <w:rFonts w:ascii="Arial" w:hAnsi="Arial" w:cs="Arial"/>
          <w:b/>
          <w:sz w:val="24"/>
        </w:rPr>
      </w:pPr>
      <w:hyperlink r:id="rId1094" w:history="1">
        <w:r>
          <w:rPr>
            <w:rStyle w:val="ac"/>
            <w:rFonts w:ascii="Arial" w:hAnsi="Arial" w:cs="Arial"/>
            <w:b/>
            <w:sz w:val="24"/>
          </w:rPr>
          <w:t>R4-2200439</w:t>
        </w:r>
      </w:hyperlink>
      <w:r>
        <w:rPr>
          <w:rFonts w:ascii="Arial" w:hAnsi="Arial" w:cs="Arial"/>
          <w:b/>
          <w:color w:val="0000FF"/>
          <w:sz w:val="24"/>
        </w:rPr>
        <w:tab/>
      </w:r>
      <w:r>
        <w:rPr>
          <w:rFonts w:ascii="Arial" w:hAnsi="Arial" w:cs="Arial"/>
          <w:b/>
          <w:sz w:val="24"/>
        </w:rPr>
        <w:t>Views on FR2 inter-band DL CA CBM for different band groups</w:t>
      </w:r>
    </w:p>
    <w:p w14:paraId="2282005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7053AE1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4ABA2A" w14:textId="77777777" w:rsidR="00D326AB" w:rsidRDefault="00D326AB" w:rsidP="00D326AB">
      <w:pPr>
        <w:rPr>
          <w:rFonts w:ascii="Arial" w:hAnsi="Arial" w:cs="Arial"/>
          <w:b/>
          <w:sz w:val="24"/>
        </w:rPr>
      </w:pPr>
      <w:hyperlink r:id="rId1095" w:history="1">
        <w:r>
          <w:rPr>
            <w:rStyle w:val="ac"/>
            <w:rFonts w:ascii="Arial" w:hAnsi="Arial" w:cs="Arial"/>
            <w:b/>
            <w:sz w:val="24"/>
          </w:rPr>
          <w:t>R4-2200467</w:t>
        </w:r>
      </w:hyperlink>
      <w:r>
        <w:rPr>
          <w:rFonts w:ascii="Arial" w:hAnsi="Arial" w:cs="Arial"/>
          <w:b/>
          <w:color w:val="0000FF"/>
          <w:sz w:val="24"/>
        </w:rPr>
        <w:tab/>
      </w:r>
      <w:r>
        <w:rPr>
          <w:rFonts w:ascii="Arial" w:hAnsi="Arial" w:cs="Arial"/>
          <w:b/>
          <w:sz w:val="24"/>
        </w:rPr>
        <w:t>Requirements for CBM UEs between different frequency group</w:t>
      </w:r>
    </w:p>
    <w:p w14:paraId="2ED4C961"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343E6C3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9B1D3" w14:textId="77777777" w:rsidR="00D326AB" w:rsidRDefault="00D326AB" w:rsidP="00D326AB">
      <w:pPr>
        <w:rPr>
          <w:rFonts w:ascii="Arial" w:hAnsi="Arial" w:cs="Arial"/>
          <w:b/>
          <w:sz w:val="24"/>
        </w:rPr>
      </w:pPr>
      <w:hyperlink r:id="rId1096" w:history="1">
        <w:r>
          <w:rPr>
            <w:rStyle w:val="ac"/>
            <w:rFonts w:ascii="Arial" w:hAnsi="Arial" w:cs="Arial"/>
            <w:b/>
            <w:sz w:val="24"/>
          </w:rPr>
          <w:t>R4-2200577</w:t>
        </w:r>
      </w:hyperlink>
      <w:r>
        <w:rPr>
          <w:rFonts w:ascii="Arial" w:hAnsi="Arial" w:cs="Arial"/>
          <w:b/>
          <w:color w:val="0000FF"/>
          <w:sz w:val="24"/>
        </w:rPr>
        <w:tab/>
      </w:r>
      <w:r>
        <w:rPr>
          <w:rFonts w:ascii="Arial" w:hAnsi="Arial" w:cs="Arial"/>
          <w:b/>
          <w:sz w:val="24"/>
        </w:rPr>
        <w:t>Reference signal of FR2 inter-band DL CA between different frequency groups based on CBM</w:t>
      </w:r>
    </w:p>
    <w:p w14:paraId="29B7C89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A961F26" w14:textId="77777777" w:rsidR="00D326AB" w:rsidRDefault="00D326AB" w:rsidP="00D326AB">
      <w:pPr>
        <w:rPr>
          <w:rFonts w:ascii="Arial" w:hAnsi="Arial" w:cs="Arial"/>
          <w:b/>
        </w:rPr>
      </w:pPr>
      <w:r>
        <w:rPr>
          <w:rFonts w:ascii="Arial" w:hAnsi="Arial" w:cs="Arial"/>
          <w:b/>
        </w:rPr>
        <w:t xml:space="preserve">Abstract: </w:t>
      </w:r>
    </w:p>
    <w:p w14:paraId="3C359852" w14:textId="77777777" w:rsidR="00D326AB" w:rsidRDefault="00D326AB" w:rsidP="00D326AB">
      <w:r>
        <w:t>Proposal1: Configuration and side condition of reference signal of the Band_with_BMRS is as single-band beam correspondence operation</w:t>
      </w:r>
    </w:p>
    <w:p w14:paraId="6F215F5F" w14:textId="77777777" w:rsidR="00D326AB" w:rsidRDefault="00D326AB" w:rsidP="00D326AB">
      <w:r>
        <w:t>Proposal2: “QCLed with the other CC in Band_with_BMRS” shall be applied for the reference signal of Band_without_BMRS.</w:t>
      </w:r>
    </w:p>
    <w:p w14:paraId="6E54BAB1" w14:textId="77777777" w:rsidR="00D326AB" w:rsidRDefault="00D326AB" w:rsidP="00D326AB">
      <w:r>
        <w:t>Pr</w:t>
      </w:r>
    </w:p>
    <w:p w14:paraId="438B09D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477F5" w14:textId="77777777" w:rsidR="00D326AB" w:rsidRDefault="00D326AB" w:rsidP="00D326AB">
      <w:pPr>
        <w:rPr>
          <w:rFonts w:ascii="Arial" w:hAnsi="Arial" w:cs="Arial"/>
          <w:b/>
          <w:sz w:val="24"/>
        </w:rPr>
      </w:pPr>
      <w:hyperlink r:id="rId1097" w:history="1">
        <w:r>
          <w:rPr>
            <w:rStyle w:val="ac"/>
            <w:rFonts w:ascii="Arial" w:hAnsi="Arial" w:cs="Arial"/>
            <w:b/>
            <w:sz w:val="24"/>
          </w:rPr>
          <w:t>R4-2200700</w:t>
        </w:r>
      </w:hyperlink>
      <w:r>
        <w:rPr>
          <w:rFonts w:ascii="Arial" w:hAnsi="Arial" w:cs="Arial"/>
          <w:b/>
          <w:color w:val="0000FF"/>
          <w:sz w:val="24"/>
        </w:rPr>
        <w:tab/>
      </w:r>
      <w:r>
        <w:rPr>
          <w:rFonts w:ascii="Arial" w:hAnsi="Arial" w:cs="Arial"/>
          <w:b/>
          <w:sz w:val="24"/>
        </w:rPr>
        <w:t>TP to TR 38.851: Agreements made for CA configurations between frequency groups using CBM</w:t>
      </w:r>
    </w:p>
    <w:p w14:paraId="6E7AD47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935804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D1DAF">
        <w:rPr>
          <w:rFonts w:ascii="Arial" w:hAnsi="Arial" w:cs="Arial"/>
          <w:b/>
          <w:highlight w:val="green"/>
        </w:rPr>
        <w:t>Approved.</w:t>
      </w:r>
    </w:p>
    <w:p w14:paraId="1486A2F9" w14:textId="77777777" w:rsidR="00D326AB" w:rsidRDefault="00D326AB" w:rsidP="00D326AB">
      <w:pPr>
        <w:rPr>
          <w:rFonts w:ascii="Arial" w:hAnsi="Arial" w:cs="Arial"/>
          <w:b/>
          <w:sz w:val="24"/>
        </w:rPr>
      </w:pPr>
      <w:hyperlink r:id="rId1098" w:history="1">
        <w:r>
          <w:rPr>
            <w:rStyle w:val="ac"/>
            <w:rFonts w:ascii="Arial" w:hAnsi="Arial" w:cs="Arial"/>
            <w:b/>
            <w:sz w:val="24"/>
          </w:rPr>
          <w:t>R4-2200735</w:t>
        </w:r>
      </w:hyperlink>
      <w:r>
        <w:rPr>
          <w:rFonts w:ascii="Arial" w:hAnsi="Arial" w:cs="Arial"/>
          <w:b/>
          <w:color w:val="0000FF"/>
          <w:sz w:val="24"/>
        </w:rPr>
        <w:tab/>
      </w:r>
      <w:r>
        <w:rPr>
          <w:rFonts w:ascii="Arial" w:hAnsi="Arial" w:cs="Arial"/>
          <w:b/>
          <w:sz w:val="24"/>
        </w:rPr>
        <w:t>Discussion on requirements of FR2 inter-band DL CA</w:t>
      </w:r>
    </w:p>
    <w:p w14:paraId="0C26DE1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A22AB3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0144F" w14:textId="77777777" w:rsidR="00D326AB" w:rsidRDefault="00D326AB" w:rsidP="00D326AB">
      <w:pPr>
        <w:rPr>
          <w:rFonts w:ascii="Arial" w:hAnsi="Arial" w:cs="Arial"/>
          <w:b/>
          <w:sz w:val="24"/>
        </w:rPr>
      </w:pPr>
      <w:hyperlink r:id="rId1099" w:history="1">
        <w:r>
          <w:rPr>
            <w:rStyle w:val="ac"/>
            <w:rFonts w:ascii="Arial" w:hAnsi="Arial" w:cs="Arial"/>
            <w:b/>
            <w:sz w:val="24"/>
          </w:rPr>
          <w:t>R4-2200941</w:t>
        </w:r>
      </w:hyperlink>
      <w:r>
        <w:rPr>
          <w:rFonts w:ascii="Arial" w:hAnsi="Arial" w:cs="Arial"/>
          <w:b/>
          <w:color w:val="0000FF"/>
          <w:sz w:val="24"/>
        </w:rPr>
        <w:tab/>
      </w:r>
      <w:r>
        <w:rPr>
          <w:rFonts w:ascii="Arial" w:hAnsi="Arial" w:cs="Arial"/>
          <w:b/>
          <w:sz w:val="24"/>
        </w:rPr>
        <w:t>Discussion on CBM between different frequency group</w:t>
      </w:r>
    </w:p>
    <w:p w14:paraId="16E7E9A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9FC568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917514" w14:textId="77777777" w:rsidR="00D326AB" w:rsidRDefault="00D326AB" w:rsidP="00D326AB">
      <w:pPr>
        <w:rPr>
          <w:rFonts w:ascii="Arial" w:hAnsi="Arial" w:cs="Arial"/>
          <w:b/>
          <w:sz w:val="24"/>
        </w:rPr>
      </w:pPr>
      <w:hyperlink r:id="rId1100" w:history="1">
        <w:r>
          <w:rPr>
            <w:rStyle w:val="ac"/>
            <w:rFonts w:ascii="Arial" w:hAnsi="Arial" w:cs="Arial"/>
            <w:b/>
            <w:sz w:val="24"/>
          </w:rPr>
          <w:t>R4-2201299</w:t>
        </w:r>
      </w:hyperlink>
      <w:r>
        <w:rPr>
          <w:rFonts w:ascii="Arial" w:hAnsi="Arial" w:cs="Arial"/>
          <w:b/>
          <w:color w:val="0000FF"/>
          <w:sz w:val="24"/>
        </w:rPr>
        <w:tab/>
      </w:r>
      <w:r>
        <w:rPr>
          <w:rFonts w:ascii="Arial" w:hAnsi="Arial" w:cs="Arial"/>
          <w:b/>
          <w:sz w:val="24"/>
        </w:rPr>
        <w:t>Rx requirements for inter-band DL CA with CBM</w:t>
      </w:r>
    </w:p>
    <w:p w14:paraId="274564E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C3C7CD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ECB55" w14:textId="77777777" w:rsidR="00D326AB" w:rsidRDefault="00D326AB" w:rsidP="00D326AB">
      <w:pPr>
        <w:rPr>
          <w:rFonts w:ascii="Arial" w:hAnsi="Arial" w:cs="Arial"/>
          <w:b/>
          <w:sz w:val="24"/>
        </w:rPr>
      </w:pPr>
      <w:hyperlink r:id="rId1101" w:history="1">
        <w:r>
          <w:rPr>
            <w:rStyle w:val="ac"/>
            <w:rFonts w:ascii="Arial" w:hAnsi="Arial" w:cs="Arial"/>
            <w:b/>
            <w:sz w:val="24"/>
          </w:rPr>
          <w:t>R4-2201969</w:t>
        </w:r>
      </w:hyperlink>
      <w:r>
        <w:rPr>
          <w:rFonts w:ascii="Arial" w:hAnsi="Arial" w:cs="Arial"/>
          <w:b/>
          <w:color w:val="0000FF"/>
          <w:sz w:val="24"/>
        </w:rPr>
        <w:tab/>
      </w:r>
      <w:r>
        <w:rPr>
          <w:rFonts w:ascii="Arial" w:hAnsi="Arial" w:cs="Arial"/>
          <w:b/>
          <w:sz w:val="24"/>
        </w:rPr>
        <w:t>On delta(RIB) for DL inter-CA with CBM in n260+n261</w:t>
      </w:r>
    </w:p>
    <w:p w14:paraId="2C1B3354"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A8CE0E1" w14:textId="77777777" w:rsidR="00D326AB" w:rsidRDefault="00D326AB" w:rsidP="00D326AB">
      <w:pPr>
        <w:rPr>
          <w:rFonts w:ascii="Arial" w:hAnsi="Arial" w:cs="Arial"/>
          <w:b/>
        </w:rPr>
      </w:pPr>
      <w:r>
        <w:rPr>
          <w:rFonts w:ascii="Arial" w:hAnsi="Arial" w:cs="Arial"/>
          <w:b/>
        </w:rPr>
        <w:t xml:space="preserve">Abstract: </w:t>
      </w:r>
    </w:p>
    <w:p w14:paraId="799BD686" w14:textId="77777777" w:rsidR="00D326AB" w:rsidRDefault="00D326AB" w:rsidP="00D326AB">
      <w:r>
        <w:t>delta(RIB) proposal for an example band combination, along with relevant considerations</w:t>
      </w:r>
    </w:p>
    <w:p w14:paraId="6A81DB1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C02BA0" w14:textId="77777777" w:rsidR="00D326AB" w:rsidRDefault="00D326AB" w:rsidP="00D326AB">
      <w:pPr>
        <w:pStyle w:val="6"/>
      </w:pPr>
      <w:bookmarkStart w:id="181" w:name="_Toc93078817"/>
      <w:r>
        <w:t>6.4.2.1.3</w:t>
      </w:r>
      <w:r>
        <w:tab/>
        <w:t>Feasibility study for DL inter-band CA for IBM within the same frequency group</w:t>
      </w:r>
      <w:bookmarkEnd w:id="181"/>
    </w:p>
    <w:p w14:paraId="71565A29" w14:textId="77777777" w:rsidR="00D326AB" w:rsidRDefault="00D326AB" w:rsidP="00D326AB">
      <w:pPr>
        <w:pStyle w:val="6"/>
      </w:pPr>
      <w:bookmarkStart w:id="182" w:name="_Toc93078818"/>
      <w:r>
        <w:t>6.4.2.1.4</w:t>
      </w:r>
      <w:r>
        <w:tab/>
        <w:t>Rx beam switch value</w:t>
      </w:r>
      <w:bookmarkEnd w:id="182"/>
    </w:p>
    <w:p w14:paraId="18CDCA36" w14:textId="77777777" w:rsidR="00D326AB" w:rsidRDefault="00D326AB" w:rsidP="00D326AB">
      <w:pPr>
        <w:rPr>
          <w:rFonts w:ascii="Arial" w:hAnsi="Arial" w:cs="Arial"/>
          <w:b/>
          <w:sz w:val="24"/>
        </w:rPr>
      </w:pPr>
      <w:hyperlink r:id="rId1102" w:history="1">
        <w:r>
          <w:rPr>
            <w:rStyle w:val="ac"/>
            <w:rFonts w:ascii="Arial" w:hAnsi="Arial" w:cs="Arial"/>
            <w:b/>
            <w:sz w:val="24"/>
          </w:rPr>
          <w:t>R4-2200701</w:t>
        </w:r>
      </w:hyperlink>
      <w:r>
        <w:rPr>
          <w:rFonts w:ascii="Arial" w:hAnsi="Arial" w:cs="Arial"/>
          <w:b/>
          <w:color w:val="0000FF"/>
          <w:sz w:val="24"/>
        </w:rPr>
        <w:tab/>
      </w:r>
      <w:r>
        <w:rPr>
          <w:rFonts w:ascii="Arial" w:hAnsi="Arial" w:cs="Arial"/>
          <w:b/>
          <w:sz w:val="24"/>
        </w:rPr>
        <w:t>Discussion on UE Rx beam switch delay</w:t>
      </w:r>
    </w:p>
    <w:p w14:paraId="29D34213"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89A9F2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D97E1A" w14:textId="77777777" w:rsidR="00D326AB" w:rsidRDefault="00D326AB" w:rsidP="00D326AB">
      <w:pPr>
        <w:rPr>
          <w:rFonts w:ascii="Arial" w:hAnsi="Arial" w:cs="Arial"/>
          <w:b/>
          <w:sz w:val="24"/>
        </w:rPr>
      </w:pPr>
      <w:hyperlink r:id="rId1103" w:history="1">
        <w:r>
          <w:rPr>
            <w:rStyle w:val="ac"/>
            <w:rFonts w:ascii="Arial" w:hAnsi="Arial" w:cs="Arial"/>
            <w:b/>
            <w:sz w:val="24"/>
          </w:rPr>
          <w:t>R4-2200945</w:t>
        </w:r>
      </w:hyperlink>
      <w:r>
        <w:rPr>
          <w:rFonts w:ascii="Arial" w:hAnsi="Arial" w:cs="Arial"/>
          <w:b/>
          <w:color w:val="0000FF"/>
          <w:sz w:val="24"/>
        </w:rPr>
        <w:tab/>
      </w:r>
      <w:r>
        <w:rPr>
          <w:rFonts w:ascii="Arial" w:hAnsi="Arial" w:cs="Arial"/>
          <w:b/>
          <w:sz w:val="24"/>
        </w:rPr>
        <w:t>Discussion on Rx beam switch time</w:t>
      </w:r>
    </w:p>
    <w:p w14:paraId="08C795D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BCC569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38208" w14:textId="77777777" w:rsidR="00D326AB" w:rsidRDefault="00D326AB" w:rsidP="00D326AB">
      <w:pPr>
        <w:rPr>
          <w:rFonts w:ascii="Arial" w:hAnsi="Arial" w:cs="Arial"/>
          <w:b/>
          <w:sz w:val="24"/>
        </w:rPr>
      </w:pPr>
      <w:hyperlink r:id="rId1104" w:history="1">
        <w:r>
          <w:rPr>
            <w:rStyle w:val="ac"/>
            <w:rFonts w:ascii="Arial" w:hAnsi="Arial" w:cs="Arial"/>
            <w:b/>
            <w:sz w:val="24"/>
          </w:rPr>
          <w:t>R4-2201594</w:t>
        </w:r>
      </w:hyperlink>
      <w:r>
        <w:rPr>
          <w:rFonts w:ascii="Arial" w:hAnsi="Arial" w:cs="Arial"/>
          <w:b/>
          <w:color w:val="0000FF"/>
          <w:sz w:val="24"/>
        </w:rPr>
        <w:tab/>
      </w:r>
      <w:r>
        <w:rPr>
          <w:rFonts w:ascii="Arial" w:hAnsi="Arial" w:cs="Arial"/>
          <w:b/>
          <w:sz w:val="24"/>
        </w:rPr>
        <w:t xml:space="preserve">Discussion on UE Rx beam switch delay </w:t>
      </w:r>
    </w:p>
    <w:p w14:paraId="02401AF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0582A95" w14:textId="77777777" w:rsidR="00D326AB" w:rsidRDefault="00D326AB" w:rsidP="00D326AB">
      <w:pPr>
        <w:rPr>
          <w:rFonts w:ascii="Arial" w:hAnsi="Arial" w:cs="Arial"/>
          <w:b/>
        </w:rPr>
      </w:pPr>
      <w:r>
        <w:rPr>
          <w:rFonts w:ascii="Arial" w:hAnsi="Arial" w:cs="Arial"/>
          <w:b/>
        </w:rPr>
        <w:t xml:space="preserve">Abstract: </w:t>
      </w:r>
    </w:p>
    <w:p w14:paraId="01668BB3" w14:textId="77777777" w:rsidR="00D326AB" w:rsidRDefault="00D326AB" w:rsidP="00D326AB">
      <w:r>
        <w:t xml:space="preserve">Revision of </w:t>
      </w:r>
      <w:hyperlink r:id="rId1105" w:history="1">
        <w:r>
          <w:rPr>
            <w:rStyle w:val="ac"/>
          </w:rPr>
          <w:t>R4-2200701</w:t>
        </w:r>
      </w:hyperlink>
    </w:p>
    <w:p w14:paraId="5609F5E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2C126F" w14:textId="77777777" w:rsidR="00D326AB" w:rsidRDefault="00D326AB" w:rsidP="00D326AB">
      <w:pPr>
        <w:pStyle w:val="5"/>
      </w:pPr>
      <w:bookmarkStart w:id="183" w:name="_Toc93078819"/>
      <w:r>
        <w:t>6.4.2.2</w:t>
      </w:r>
      <w:r>
        <w:tab/>
        <w:t>Inter-band UL CA requirements</w:t>
      </w:r>
      <w:bookmarkEnd w:id="183"/>
    </w:p>
    <w:p w14:paraId="50CC1E5D" w14:textId="77777777" w:rsidR="00D326AB" w:rsidRDefault="00D326AB" w:rsidP="00D326AB">
      <w:pPr>
        <w:pStyle w:val="6"/>
      </w:pPr>
      <w:bookmarkStart w:id="184" w:name="_Toc93078820"/>
      <w:r>
        <w:t>6.4.2.2.1</w:t>
      </w:r>
      <w:r>
        <w:tab/>
        <w:t>Inter-band UL CA for two bands</w:t>
      </w:r>
      <w:bookmarkEnd w:id="184"/>
    </w:p>
    <w:p w14:paraId="41B5C128" w14:textId="77777777" w:rsidR="00D326AB" w:rsidRDefault="00D326AB" w:rsidP="00D326AB">
      <w:pPr>
        <w:rPr>
          <w:rFonts w:ascii="Arial" w:hAnsi="Arial" w:cs="Arial"/>
          <w:b/>
          <w:sz w:val="24"/>
        </w:rPr>
      </w:pPr>
      <w:hyperlink r:id="rId1106" w:history="1">
        <w:r>
          <w:rPr>
            <w:rStyle w:val="ac"/>
            <w:rFonts w:ascii="Arial" w:hAnsi="Arial" w:cs="Arial"/>
            <w:b/>
            <w:sz w:val="24"/>
          </w:rPr>
          <w:t>R4-2200345</w:t>
        </w:r>
      </w:hyperlink>
      <w:r>
        <w:rPr>
          <w:rFonts w:ascii="Arial" w:hAnsi="Arial" w:cs="Arial"/>
          <w:b/>
          <w:color w:val="0000FF"/>
          <w:sz w:val="24"/>
        </w:rPr>
        <w:tab/>
      </w:r>
      <w:r>
        <w:rPr>
          <w:rFonts w:ascii="Arial" w:hAnsi="Arial" w:cs="Arial"/>
          <w:b/>
          <w:sz w:val="24"/>
        </w:rPr>
        <w:t>FR2 inter-band UL CA framework</w:t>
      </w:r>
    </w:p>
    <w:p w14:paraId="74C00088"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4E15BEB" w14:textId="77777777" w:rsidR="00D326AB" w:rsidRDefault="00D326AB" w:rsidP="00D326AB">
      <w:pPr>
        <w:rPr>
          <w:rFonts w:ascii="Arial" w:hAnsi="Arial" w:cs="Arial"/>
          <w:b/>
        </w:rPr>
      </w:pPr>
      <w:r>
        <w:rPr>
          <w:rFonts w:ascii="Arial" w:hAnsi="Arial" w:cs="Arial"/>
          <w:b/>
        </w:rPr>
        <w:t xml:space="preserve">Abstract: </w:t>
      </w:r>
    </w:p>
    <w:p w14:paraId="548FF93F" w14:textId="77777777" w:rsidR="00D326AB" w:rsidRDefault="00D326AB" w:rsidP="00D326AB">
      <w:r>
        <w:t>Relexation framework is discussed without assuming total power concept.</w:t>
      </w:r>
    </w:p>
    <w:p w14:paraId="3259CC8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089E21" w14:textId="77777777" w:rsidR="00D326AB" w:rsidRDefault="00D326AB" w:rsidP="00D326AB">
      <w:pPr>
        <w:rPr>
          <w:rFonts w:ascii="Arial" w:hAnsi="Arial" w:cs="Arial"/>
          <w:b/>
          <w:sz w:val="24"/>
        </w:rPr>
      </w:pPr>
      <w:hyperlink r:id="rId1107" w:history="1">
        <w:r>
          <w:rPr>
            <w:rStyle w:val="ac"/>
            <w:rFonts w:ascii="Arial" w:hAnsi="Arial" w:cs="Arial"/>
            <w:b/>
            <w:sz w:val="24"/>
          </w:rPr>
          <w:t>R4-2200468</w:t>
        </w:r>
      </w:hyperlink>
      <w:r>
        <w:rPr>
          <w:rFonts w:ascii="Arial" w:hAnsi="Arial" w:cs="Arial"/>
          <w:b/>
          <w:color w:val="0000FF"/>
          <w:sz w:val="24"/>
        </w:rPr>
        <w:tab/>
      </w:r>
      <w:r>
        <w:rPr>
          <w:rFonts w:ascii="Arial" w:hAnsi="Arial" w:cs="Arial"/>
          <w:b/>
          <w:sz w:val="24"/>
        </w:rPr>
        <w:t>UE UL CA requirements based on IBM</w:t>
      </w:r>
    </w:p>
    <w:p w14:paraId="77A72337"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61FEDCE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6D87BA" w14:textId="77777777" w:rsidR="00D326AB" w:rsidRDefault="00D326AB" w:rsidP="00D326AB">
      <w:pPr>
        <w:rPr>
          <w:rFonts w:ascii="Arial" w:hAnsi="Arial" w:cs="Arial"/>
          <w:b/>
          <w:sz w:val="24"/>
        </w:rPr>
      </w:pPr>
      <w:hyperlink r:id="rId1108" w:history="1">
        <w:r>
          <w:rPr>
            <w:rStyle w:val="ac"/>
            <w:rFonts w:ascii="Arial" w:hAnsi="Arial" w:cs="Arial"/>
            <w:b/>
            <w:sz w:val="24"/>
          </w:rPr>
          <w:t>R4-2200736</w:t>
        </w:r>
      </w:hyperlink>
      <w:r>
        <w:rPr>
          <w:rFonts w:ascii="Arial" w:hAnsi="Arial" w:cs="Arial"/>
          <w:b/>
          <w:color w:val="0000FF"/>
          <w:sz w:val="24"/>
        </w:rPr>
        <w:tab/>
      </w:r>
      <w:r>
        <w:rPr>
          <w:rFonts w:ascii="Arial" w:hAnsi="Arial" w:cs="Arial"/>
          <w:b/>
          <w:sz w:val="24"/>
        </w:rPr>
        <w:t>Discussion on requirements of FR2 inter-band UL CA</w:t>
      </w:r>
    </w:p>
    <w:p w14:paraId="49FC9D1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B22A5B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3C1FB7" w14:textId="77777777" w:rsidR="00D326AB" w:rsidRDefault="00D326AB" w:rsidP="00D326AB">
      <w:pPr>
        <w:rPr>
          <w:rFonts w:ascii="Arial" w:hAnsi="Arial" w:cs="Arial"/>
          <w:b/>
          <w:sz w:val="24"/>
        </w:rPr>
      </w:pPr>
      <w:hyperlink r:id="rId1109" w:history="1">
        <w:r>
          <w:rPr>
            <w:rStyle w:val="ac"/>
            <w:rFonts w:ascii="Arial" w:hAnsi="Arial" w:cs="Arial"/>
            <w:b/>
            <w:sz w:val="24"/>
          </w:rPr>
          <w:t>R4-2200942</w:t>
        </w:r>
      </w:hyperlink>
      <w:r>
        <w:rPr>
          <w:rFonts w:ascii="Arial" w:hAnsi="Arial" w:cs="Arial"/>
          <w:b/>
          <w:color w:val="0000FF"/>
          <w:sz w:val="24"/>
        </w:rPr>
        <w:tab/>
      </w:r>
      <w:r>
        <w:rPr>
          <w:rFonts w:ascii="Arial" w:hAnsi="Arial" w:cs="Arial"/>
          <w:b/>
          <w:sz w:val="24"/>
        </w:rPr>
        <w:t>Discussion on inter-band UL CA</w:t>
      </w:r>
    </w:p>
    <w:p w14:paraId="4C999F3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7D3AC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449034" w14:textId="77777777" w:rsidR="00D326AB" w:rsidRDefault="00D326AB" w:rsidP="00D326AB">
      <w:pPr>
        <w:rPr>
          <w:rFonts w:ascii="Arial" w:hAnsi="Arial" w:cs="Arial"/>
          <w:b/>
          <w:sz w:val="24"/>
        </w:rPr>
      </w:pPr>
      <w:hyperlink r:id="rId1110" w:history="1">
        <w:r>
          <w:rPr>
            <w:rStyle w:val="ac"/>
            <w:rFonts w:ascii="Arial" w:hAnsi="Arial" w:cs="Arial"/>
            <w:b/>
            <w:sz w:val="24"/>
          </w:rPr>
          <w:t>R4-2201276</w:t>
        </w:r>
      </w:hyperlink>
      <w:r>
        <w:rPr>
          <w:rFonts w:ascii="Arial" w:hAnsi="Arial" w:cs="Arial"/>
          <w:b/>
          <w:color w:val="0000FF"/>
          <w:sz w:val="24"/>
        </w:rPr>
        <w:tab/>
      </w:r>
      <w:r>
        <w:rPr>
          <w:rFonts w:ascii="Arial" w:hAnsi="Arial" w:cs="Arial"/>
          <w:b/>
          <w:sz w:val="24"/>
        </w:rPr>
        <w:t>R17 FR2 Inter-band UL CA requirements</w:t>
      </w:r>
    </w:p>
    <w:p w14:paraId="005CDF4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5EF609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975F8" w14:textId="77777777" w:rsidR="00D326AB" w:rsidRDefault="00D326AB" w:rsidP="00D326AB">
      <w:pPr>
        <w:rPr>
          <w:rFonts w:ascii="Arial" w:hAnsi="Arial" w:cs="Arial"/>
          <w:b/>
          <w:sz w:val="24"/>
        </w:rPr>
      </w:pPr>
      <w:hyperlink r:id="rId1111" w:history="1">
        <w:r>
          <w:rPr>
            <w:rStyle w:val="ac"/>
            <w:rFonts w:ascii="Arial" w:hAnsi="Arial" w:cs="Arial"/>
            <w:b/>
            <w:sz w:val="24"/>
          </w:rPr>
          <w:t>R4-2201291</w:t>
        </w:r>
      </w:hyperlink>
      <w:r>
        <w:rPr>
          <w:rFonts w:ascii="Arial" w:hAnsi="Arial" w:cs="Arial"/>
          <w:b/>
          <w:color w:val="0000FF"/>
          <w:sz w:val="24"/>
        </w:rPr>
        <w:tab/>
      </w:r>
      <w:r>
        <w:rPr>
          <w:rFonts w:ascii="Arial" w:hAnsi="Arial" w:cs="Arial"/>
          <w:b/>
          <w:sz w:val="24"/>
        </w:rPr>
        <w:t>Discussion on inter-band UL CA requirements</w:t>
      </w:r>
    </w:p>
    <w:p w14:paraId="420F8FA2"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A061A0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293FC" w14:textId="77777777" w:rsidR="00D326AB" w:rsidRDefault="00D326AB" w:rsidP="00D326AB">
      <w:pPr>
        <w:rPr>
          <w:rFonts w:ascii="Arial" w:hAnsi="Arial" w:cs="Arial"/>
          <w:b/>
          <w:sz w:val="24"/>
        </w:rPr>
      </w:pPr>
      <w:hyperlink r:id="rId1112" w:history="1">
        <w:r>
          <w:rPr>
            <w:rStyle w:val="ac"/>
            <w:rFonts w:ascii="Arial" w:hAnsi="Arial" w:cs="Arial"/>
            <w:b/>
            <w:sz w:val="24"/>
          </w:rPr>
          <w:t>R4-2201300</w:t>
        </w:r>
      </w:hyperlink>
      <w:r>
        <w:rPr>
          <w:rFonts w:ascii="Arial" w:hAnsi="Arial" w:cs="Arial"/>
          <w:b/>
          <w:color w:val="0000FF"/>
          <w:sz w:val="24"/>
        </w:rPr>
        <w:tab/>
      </w:r>
      <w:r>
        <w:rPr>
          <w:rFonts w:ascii="Arial" w:hAnsi="Arial" w:cs="Arial"/>
          <w:b/>
          <w:sz w:val="24"/>
        </w:rPr>
        <w:t>Tx requirements for inter-band UL CA between different frequency groups based on IBM</w:t>
      </w:r>
    </w:p>
    <w:p w14:paraId="5493D88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6E7874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3E1B91" w14:textId="77777777" w:rsidR="00D326AB" w:rsidRDefault="00D326AB" w:rsidP="00D326AB">
      <w:pPr>
        <w:pStyle w:val="6"/>
      </w:pPr>
      <w:bookmarkStart w:id="185" w:name="_Toc93078821"/>
      <w:r>
        <w:t>6.4.2.2.2</w:t>
      </w:r>
      <w:r>
        <w:tab/>
        <w:t>CA configuration CA_n257A-n259A based on IBM</w:t>
      </w:r>
      <w:bookmarkEnd w:id="185"/>
    </w:p>
    <w:p w14:paraId="58B462EA" w14:textId="77777777" w:rsidR="00D326AB" w:rsidRDefault="00D326AB" w:rsidP="00D326AB">
      <w:pPr>
        <w:rPr>
          <w:rFonts w:ascii="Arial" w:hAnsi="Arial" w:cs="Arial"/>
          <w:b/>
          <w:sz w:val="24"/>
        </w:rPr>
      </w:pPr>
      <w:hyperlink r:id="rId1113" w:history="1">
        <w:r>
          <w:rPr>
            <w:rStyle w:val="ac"/>
            <w:rFonts w:ascii="Arial" w:hAnsi="Arial" w:cs="Arial"/>
            <w:b/>
            <w:sz w:val="24"/>
          </w:rPr>
          <w:t>R4-2200346</w:t>
        </w:r>
      </w:hyperlink>
      <w:r>
        <w:rPr>
          <w:rFonts w:ascii="Arial" w:hAnsi="Arial" w:cs="Arial"/>
          <w:b/>
          <w:color w:val="0000FF"/>
          <w:sz w:val="24"/>
        </w:rPr>
        <w:tab/>
      </w:r>
      <w:r>
        <w:rPr>
          <w:rFonts w:ascii="Arial" w:hAnsi="Arial" w:cs="Arial"/>
          <w:b/>
          <w:sz w:val="24"/>
        </w:rPr>
        <w:t>TP to TR 38.851 to introduce FR2 UL CA_n257A-n259A</w:t>
      </w:r>
    </w:p>
    <w:p w14:paraId="1B4391A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A37D465" w14:textId="77777777" w:rsidR="00D326AB" w:rsidRDefault="00D326AB" w:rsidP="00D326AB">
      <w:pPr>
        <w:rPr>
          <w:rFonts w:ascii="Arial" w:hAnsi="Arial" w:cs="Arial"/>
          <w:b/>
        </w:rPr>
      </w:pPr>
      <w:r>
        <w:rPr>
          <w:rFonts w:ascii="Arial" w:hAnsi="Arial" w:cs="Arial"/>
          <w:b/>
        </w:rPr>
        <w:t xml:space="preserve">Abstract: </w:t>
      </w:r>
    </w:p>
    <w:p w14:paraId="1ADBCB8F" w14:textId="77777777" w:rsidR="00D326AB" w:rsidRDefault="00D326AB" w:rsidP="00D326AB">
      <w:r>
        <w:t>Text proposal to TR 38.851 is to included the spec impact of FR2 UL CA to TS 38.101-2.</w:t>
      </w:r>
    </w:p>
    <w:p w14:paraId="7D1CEE8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6EEF4" w14:textId="77777777" w:rsidR="00D326AB" w:rsidRDefault="00D326AB" w:rsidP="00D326AB">
      <w:pPr>
        <w:rPr>
          <w:rFonts w:ascii="Arial" w:hAnsi="Arial" w:cs="Arial"/>
          <w:b/>
          <w:sz w:val="24"/>
        </w:rPr>
      </w:pPr>
      <w:hyperlink r:id="rId1114" w:history="1">
        <w:r>
          <w:rPr>
            <w:rStyle w:val="ac"/>
            <w:rFonts w:ascii="Arial" w:hAnsi="Arial" w:cs="Arial"/>
            <w:b/>
            <w:sz w:val="24"/>
          </w:rPr>
          <w:t>R4-2200555</w:t>
        </w:r>
      </w:hyperlink>
      <w:r>
        <w:rPr>
          <w:rFonts w:ascii="Arial" w:hAnsi="Arial" w:cs="Arial"/>
          <w:b/>
          <w:color w:val="0000FF"/>
          <w:sz w:val="24"/>
        </w:rPr>
        <w:tab/>
      </w:r>
      <w:r>
        <w:rPr>
          <w:rFonts w:ascii="Arial" w:hAnsi="Arial" w:cs="Arial"/>
          <w:b/>
          <w:sz w:val="24"/>
        </w:rPr>
        <w:t>RF requirements for CA_n257A_n259A based on IBM</w:t>
      </w:r>
    </w:p>
    <w:p w14:paraId="7139FF0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58FA6B97" w14:textId="77777777" w:rsidR="00D326AB" w:rsidRDefault="00D326AB" w:rsidP="00D326AB">
      <w:pPr>
        <w:rPr>
          <w:rFonts w:ascii="Arial" w:hAnsi="Arial" w:cs="Arial"/>
          <w:b/>
        </w:rPr>
      </w:pPr>
      <w:r>
        <w:rPr>
          <w:rFonts w:ascii="Arial" w:hAnsi="Arial" w:cs="Arial"/>
          <w:b/>
        </w:rPr>
        <w:t xml:space="preserve">Abstract: </w:t>
      </w:r>
    </w:p>
    <w:p w14:paraId="19FE5FFE" w14:textId="77777777" w:rsidR="00D326AB" w:rsidRDefault="00D326AB" w:rsidP="00D326AB">
      <w:r>
        <w:t>It discusses RF requirements for IBM based inter-band UL CA_n257-n259.</w:t>
      </w:r>
    </w:p>
    <w:p w14:paraId="4EB5487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AA2273" w14:textId="77777777" w:rsidR="00D326AB" w:rsidRDefault="00D326AB" w:rsidP="00D326AB">
      <w:pPr>
        <w:rPr>
          <w:rFonts w:ascii="Arial" w:hAnsi="Arial" w:cs="Arial"/>
          <w:b/>
          <w:sz w:val="24"/>
        </w:rPr>
      </w:pPr>
      <w:hyperlink r:id="rId1115" w:history="1">
        <w:r>
          <w:rPr>
            <w:rStyle w:val="ac"/>
            <w:rFonts w:ascii="Arial" w:hAnsi="Arial" w:cs="Arial"/>
            <w:b/>
            <w:sz w:val="24"/>
          </w:rPr>
          <w:t>R4-2200569</w:t>
        </w:r>
      </w:hyperlink>
      <w:r>
        <w:rPr>
          <w:rFonts w:ascii="Arial" w:hAnsi="Arial" w:cs="Arial"/>
          <w:b/>
          <w:color w:val="0000FF"/>
          <w:sz w:val="24"/>
        </w:rPr>
        <w:tab/>
      </w:r>
      <w:r>
        <w:rPr>
          <w:rFonts w:ascii="Arial" w:hAnsi="Arial" w:cs="Arial"/>
          <w:b/>
          <w:sz w:val="24"/>
        </w:rPr>
        <w:t>View on factor of FR2 inter-band UL CA relaxation</w:t>
      </w:r>
    </w:p>
    <w:p w14:paraId="68F85D1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18D204" w14:textId="77777777" w:rsidR="00D326AB" w:rsidRDefault="00D326AB" w:rsidP="00D326AB">
      <w:pPr>
        <w:rPr>
          <w:rFonts w:ascii="Arial" w:hAnsi="Arial" w:cs="Arial"/>
          <w:b/>
        </w:rPr>
      </w:pPr>
      <w:r>
        <w:rPr>
          <w:rFonts w:ascii="Arial" w:hAnsi="Arial" w:cs="Arial"/>
          <w:b/>
        </w:rPr>
        <w:t xml:space="preserve">Abstract: </w:t>
      </w:r>
    </w:p>
    <w:p w14:paraId="223DAAF0" w14:textId="77777777" w:rsidR="00D326AB" w:rsidRDefault="00D326AB" w:rsidP="00D326AB">
      <w:r>
        <w:t>Proposal: Detailed factors and values for inter-band UL CA relaxation value calculation shall base on below table.</w:t>
      </w:r>
    </w:p>
    <w:p w14:paraId="32D3779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A0348C" w14:textId="77777777" w:rsidR="00D326AB" w:rsidRDefault="00D326AB" w:rsidP="00D326AB">
      <w:pPr>
        <w:rPr>
          <w:rFonts w:ascii="Arial" w:hAnsi="Arial" w:cs="Arial"/>
          <w:b/>
          <w:sz w:val="24"/>
        </w:rPr>
      </w:pPr>
      <w:hyperlink r:id="rId1116" w:history="1">
        <w:r>
          <w:rPr>
            <w:rStyle w:val="ac"/>
            <w:rFonts w:ascii="Arial" w:hAnsi="Arial" w:cs="Arial"/>
            <w:b/>
            <w:sz w:val="24"/>
          </w:rPr>
          <w:t>R4-2201292</w:t>
        </w:r>
      </w:hyperlink>
      <w:r>
        <w:rPr>
          <w:rFonts w:ascii="Arial" w:hAnsi="Arial" w:cs="Arial"/>
          <w:b/>
          <w:color w:val="0000FF"/>
          <w:sz w:val="24"/>
        </w:rPr>
        <w:tab/>
      </w:r>
      <w:r>
        <w:rPr>
          <w:rFonts w:ascii="Arial" w:hAnsi="Arial" w:cs="Arial"/>
          <w:b/>
          <w:sz w:val="24"/>
        </w:rPr>
        <w:t>Discussion on relaxation value X&amp;Y for CA_n257A_n259A</w:t>
      </w:r>
    </w:p>
    <w:p w14:paraId="1E0CC464"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AD6E89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A61F3B" w14:textId="77777777" w:rsidR="00D326AB" w:rsidRDefault="00D326AB" w:rsidP="00D326AB">
      <w:pPr>
        <w:rPr>
          <w:rFonts w:ascii="Arial" w:hAnsi="Arial" w:cs="Arial"/>
          <w:b/>
          <w:sz w:val="24"/>
        </w:rPr>
      </w:pPr>
      <w:hyperlink r:id="rId1117" w:history="1">
        <w:r>
          <w:rPr>
            <w:rStyle w:val="ac"/>
            <w:rFonts w:ascii="Arial" w:hAnsi="Arial" w:cs="Arial"/>
            <w:b/>
            <w:sz w:val="24"/>
          </w:rPr>
          <w:t>R4-2201967</w:t>
        </w:r>
      </w:hyperlink>
      <w:r>
        <w:rPr>
          <w:rFonts w:ascii="Arial" w:hAnsi="Arial" w:cs="Arial"/>
          <w:b/>
          <w:color w:val="0000FF"/>
          <w:sz w:val="24"/>
        </w:rPr>
        <w:tab/>
      </w:r>
      <w:r>
        <w:rPr>
          <w:rFonts w:ascii="Arial" w:hAnsi="Arial" w:cs="Arial"/>
          <w:b/>
          <w:sz w:val="24"/>
        </w:rPr>
        <w:t>On UL power for FR2 inter-band ULCA</w:t>
      </w:r>
    </w:p>
    <w:p w14:paraId="6D08F8C4"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C3C6B58" w14:textId="77777777" w:rsidR="00D326AB" w:rsidRDefault="00D326AB" w:rsidP="00D326AB">
      <w:pPr>
        <w:rPr>
          <w:rFonts w:ascii="Arial" w:hAnsi="Arial" w:cs="Arial"/>
          <w:b/>
        </w:rPr>
      </w:pPr>
      <w:r>
        <w:rPr>
          <w:rFonts w:ascii="Arial" w:hAnsi="Arial" w:cs="Arial"/>
          <w:b/>
        </w:rPr>
        <w:t xml:space="preserve">Abstract: </w:t>
      </w:r>
    </w:p>
    <w:p w14:paraId="04EED76E" w14:textId="77777777" w:rsidR="00D326AB" w:rsidRDefault="00D326AB" w:rsidP="00D326AB">
      <w:r>
        <w:t>We evaluate if it is justified to defined non-zero flat reductions in min. peak EIRP for FR2+FR2 inter-band ULCA and share our MPR proposal based on measurements</w:t>
      </w:r>
    </w:p>
    <w:p w14:paraId="59CB3CE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EB33C4" w14:textId="77777777" w:rsidR="00D326AB" w:rsidRDefault="00D326AB" w:rsidP="00D326AB">
      <w:pPr>
        <w:pStyle w:val="4"/>
      </w:pPr>
      <w:bookmarkStart w:id="186" w:name="_Toc93078822"/>
      <w:r>
        <w:t>6.4.3</w:t>
      </w:r>
      <w:r>
        <w:tab/>
        <w:t>UL gaps for self-calibration and monitoring</w:t>
      </w:r>
      <w:bookmarkEnd w:id="186"/>
    </w:p>
    <w:p w14:paraId="2E2DD09A" w14:textId="77777777" w:rsidR="00D326AB" w:rsidRDefault="00D326AB" w:rsidP="00D326AB">
      <w:pPr>
        <w:rPr>
          <w:rFonts w:ascii="Arial" w:hAnsi="Arial" w:cs="Arial"/>
          <w:b/>
          <w:color w:val="C00000"/>
          <w:lang w:eastAsia="zh-CN"/>
        </w:rPr>
      </w:pPr>
      <w:r>
        <w:rPr>
          <w:rFonts w:ascii="Arial" w:hAnsi="Arial" w:cs="Arial"/>
          <w:b/>
          <w:color w:val="C00000"/>
          <w:lang w:eastAsia="zh-CN"/>
        </w:rPr>
        <w:t>[101-bis-e][120] NR_RF_FR2_enh2_Part_2, AI 6.4.3, 6.4.6.3 – Yang Tang</w:t>
      </w:r>
    </w:p>
    <w:p w14:paraId="2EA87B17" w14:textId="77777777" w:rsidR="00D326AB" w:rsidRDefault="00D326AB" w:rsidP="00D326AB">
      <w:pPr>
        <w:rPr>
          <w:rFonts w:ascii="Arial" w:hAnsi="Arial" w:cs="Arial"/>
          <w:b/>
          <w:sz w:val="24"/>
        </w:rPr>
      </w:pPr>
      <w:hyperlink r:id="rId1118" w:history="1">
        <w:r>
          <w:rPr>
            <w:rStyle w:val="ac"/>
            <w:rFonts w:ascii="Arial" w:hAnsi="Arial" w:cs="Arial"/>
            <w:b/>
            <w:sz w:val="24"/>
          </w:rPr>
          <w:t>R4-2202220</w:t>
        </w:r>
      </w:hyperlink>
      <w:r>
        <w:rPr>
          <w:b/>
          <w:lang w:val="en-US" w:eastAsia="zh-CN"/>
        </w:rPr>
        <w:tab/>
      </w:r>
      <w:r>
        <w:rPr>
          <w:rFonts w:ascii="Arial" w:hAnsi="Arial" w:cs="Arial"/>
          <w:b/>
          <w:sz w:val="24"/>
        </w:rPr>
        <w:t>Email discussion summary for [101-bis-e][120] NR_RF_FR2_enh2_Part_2</w:t>
      </w:r>
    </w:p>
    <w:p w14:paraId="1086DE5A"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10CD0A1"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03AC713B" w14:textId="77777777" w:rsidR="00D326AB" w:rsidRDefault="00D326AB" w:rsidP="00D326AB">
      <w:r>
        <w:t>This contribution provides the summary of email discussion and recommended summary.</w:t>
      </w:r>
    </w:p>
    <w:p w14:paraId="09809584"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19" w:history="1">
        <w:r>
          <w:rPr>
            <w:rStyle w:val="ac"/>
            <w:rFonts w:ascii="Arial" w:hAnsi="Arial" w:cs="Arial"/>
            <w:b/>
            <w:lang w:val="en-US" w:eastAsia="zh-CN"/>
          </w:rPr>
          <w:t>R4-2202320</w:t>
        </w:r>
      </w:hyperlink>
      <w:r>
        <w:rPr>
          <w:rFonts w:ascii="Arial" w:hAnsi="Arial" w:cs="Arial"/>
          <w:b/>
          <w:lang w:val="en-US" w:eastAsia="zh-CN"/>
        </w:rPr>
        <w:t xml:space="preserve"> (from </w:t>
      </w:r>
      <w:hyperlink r:id="rId1120" w:history="1">
        <w:r>
          <w:rPr>
            <w:rStyle w:val="ac"/>
            <w:rFonts w:ascii="Arial" w:hAnsi="Arial" w:cs="Arial"/>
            <w:b/>
            <w:lang w:val="en-US" w:eastAsia="zh-CN"/>
          </w:rPr>
          <w:t>R4-2202220</w:t>
        </w:r>
      </w:hyperlink>
      <w:r>
        <w:rPr>
          <w:rFonts w:ascii="Arial" w:hAnsi="Arial" w:cs="Arial"/>
          <w:b/>
          <w:lang w:val="en-US" w:eastAsia="zh-CN"/>
        </w:rPr>
        <w:t>).</w:t>
      </w:r>
    </w:p>
    <w:p w14:paraId="24F49B75" w14:textId="77777777" w:rsidR="00D326AB" w:rsidRDefault="00D326AB" w:rsidP="00D326AB">
      <w:pPr>
        <w:rPr>
          <w:rFonts w:ascii="Arial" w:hAnsi="Arial" w:cs="Arial"/>
          <w:b/>
          <w:sz w:val="24"/>
        </w:rPr>
      </w:pPr>
      <w:hyperlink r:id="rId1121" w:history="1">
        <w:r>
          <w:rPr>
            <w:rStyle w:val="ac"/>
            <w:rFonts w:ascii="Arial" w:hAnsi="Arial" w:cs="Arial"/>
            <w:b/>
            <w:sz w:val="24"/>
          </w:rPr>
          <w:t>R4-2202320</w:t>
        </w:r>
      </w:hyperlink>
      <w:r>
        <w:rPr>
          <w:b/>
          <w:lang w:val="en-US" w:eastAsia="zh-CN"/>
        </w:rPr>
        <w:tab/>
      </w:r>
      <w:r>
        <w:rPr>
          <w:rFonts w:ascii="Arial" w:hAnsi="Arial" w:cs="Arial"/>
          <w:b/>
          <w:sz w:val="24"/>
        </w:rPr>
        <w:t>Email discussion summary for [101-bis-e][120] NR_RF_FR2_enh2_Part_2</w:t>
      </w:r>
    </w:p>
    <w:p w14:paraId="56FC9B50"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33DF34AA"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14F4271E" w14:textId="77777777" w:rsidR="00D326AB" w:rsidRDefault="00D326AB" w:rsidP="00D326AB">
      <w:r>
        <w:t>This contribution provides the summary of email discussion and recommended summary.</w:t>
      </w:r>
    </w:p>
    <w:p w14:paraId="758D56B4"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4A44290E"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1st round</w:t>
      </w:r>
    </w:p>
    <w:p w14:paraId="33E7ED0E" w14:textId="77777777" w:rsidR="00D326AB" w:rsidRPr="001C41C3" w:rsidRDefault="00D326AB" w:rsidP="00D326AB">
      <w:pPr>
        <w:rPr>
          <w:b/>
          <w:color w:val="C00000"/>
          <w:u w:val="single"/>
          <w:lang w:eastAsia="zh-CN"/>
        </w:rPr>
      </w:pPr>
      <w:r w:rsidRPr="001C41C3">
        <w:rPr>
          <w:rFonts w:hint="eastAsia"/>
          <w:b/>
          <w:color w:val="C00000"/>
          <w:u w:val="single"/>
          <w:lang w:eastAsia="zh-CN"/>
        </w:rPr>
        <w:t xml:space="preserve">GTW </w:t>
      </w:r>
      <w:r w:rsidRPr="001C41C3">
        <w:rPr>
          <w:b/>
          <w:color w:val="C00000"/>
          <w:u w:val="single"/>
          <w:lang w:eastAsia="zh-CN"/>
        </w:rPr>
        <w:t>on Jan-19</w:t>
      </w:r>
    </w:p>
    <w:p w14:paraId="637E0C4C" w14:textId="77777777" w:rsidR="00D326AB" w:rsidRPr="003E7EE1" w:rsidRDefault="00D326AB" w:rsidP="00D326AB">
      <w:pPr>
        <w:rPr>
          <w:b/>
          <w:u w:val="single"/>
          <w:lang w:val="en-US"/>
        </w:rPr>
      </w:pPr>
      <w:r w:rsidRPr="003E7EE1">
        <w:rPr>
          <w:b/>
          <w:u w:val="single"/>
          <w:lang w:val="en-US"/>
        </w:rPr>
        <w:t>Sub-topic 1-1: delta P-MPR reporting</w:t>
      </w:r>
    </w:p>
    <w:p w14:paraId="75AAB41F" w14:textId="77777777" w:rsidR="00D326AB" w:rsidRPr="003E7EE1" w:rsidRDefault="00D326AB" w:rsidP="00D326AB">
      <w:pPr>
        <w:pStyle w:val="a"/>
        <w:numPr>
          <w:ilvl w:val="1"/>
          <w:numId w:val="16"/>
        </w:numPr>
        <w:adjustRightInd w:val="0"/>
        <w:spacing w:after="180"/>
        <w:rPr>
          <w:bCs/>
          <w:iCs/>
          <w:szCs w:val="20"/>
        </w:rPr>
      </w:pPr>
      <w:r w:rsidRPr="003E7EE1">
        <w:rPr>
          <w:szCs w:val="20"/>
        </w:rPr>
        <w:t>Option 1: delta P-MPR should be tested (Nokia)</w:t>
      </w:r>
    </w:p>
    <w:p w14:paraId="30CCF469" w14:textId="77777777" w:rsidR="00D326AB" w:rsidRPr="003E7EE1" w:rsidRDefault="00D326AB" w:rsidP="00D326AB">
      <w:pPr>
        <w:pStyle w:val="a"/>
        <w:numPr>
          <w:ilvl w:val="1"/>
          <w:numId w:val="16"/>
        </w:numPr>
        <w:adjustRightInd w:val="0"/>
        <w:spacing w:after="180"/>
        <w:rPr>
          <w:bCs/>
          <w:iCs/>
          <w:szCs w:val="20"/>
        </w:rPr>
      </w:pPr>
      <w:r w:rsidRPr="003E7EE1">
        <w:rPr>
          <w:szCs w:val="20"/>
        </w:rPr>
        <w:t>Option 2: delta P-MPR should not be tested (vivo, OPPO)</w:t>
      </w:r>
    </w:p>
    <w:p w14:paraId="41C93065" w14:textId="77777777" w:rsidR="00D326AB" w:rsidRPr="003E7EE1" w:rsidRDefault="00D326AB" w:rsidP="00D326AB">
      <w:pPr>
        <w:pStyle w:val="a"/>
        <w:numPr>
          <w:ilvl w:val="1"/>
          <w:numId w:val="16"/>
        </w:numPr>
        <w:adjustRightInd w:val="0"/>
        <w:spacing w:after="180"/>
        <w:rPr>
          <w:bCs/>
          <w:iCs/>
          <w:szCs w:val="20"/>
        </w:rPr>
      </w:pPr>
      <w:r w:rsidRPr="003E7EE1">
        <w:rPr>
          <w:szCs w:val="20"/>
        </w:rPr>
        <w:t>Option 3: it is optional to report P-MPR (Ericsson, Sony)</w:t>
      </w:r>
    </w:p>
    <w:p w14:paraId="5E525AC5" w14:textId="77777777" w:rsidR="00D326AB" w:rsidRPr="003E7EE1" w:rsidRDefault="00D326AB" w:rsidP="00D326AB">
      <w:pPr>
        <w:rPr>
          <w:b/>
          <w:bCs/>
          <w:iCs/>
          <w:lang w:val="en-US" w:eastAsia="zh-CN"/>
        </w:rPr>
      </w:pPr>
      <w:r w:rsidRPr="003E7EE1">
        <w:rPr>
          <w:b/>
          <w:bCs/>
          <w:iCs/>
          <w:lang w:val="en-US" w:eastAsia="zh-CN"/>
        </w:rPr>
        <w:t>Discussions:</w:t>
      </w:r>
    </w:p>
    <w:p w14:paraId="18712DBB" w14:textId="77777777" w:rsidR="00D326AB" w:rsidRPr="003E7EE1" w:rsidRDefault="00D326AB" w:rsidP="00D326AB">
      <w:pPr>
        <w:rPr>
          <w:bCs/>
          <w:iCs/>
          <w:lang w:val="en-US" w:eastAsia="zh-CN"/>
        </w:rPr>
      </w:pPr>
      <w:r w:rsidRPr="003E7EE1">
        <w:rPr>
          <w:bCs/>
          <w:iCs/>
          <w:lang w:val="en-US" w:eastAsia="zh-CN"/>
        </w:rPr>
        <w:t>OPPO: what is the additional benefit compared to delta EIPR requirement defined. There is problem for testing such that gain cannot be shown. We should not test delta P-MPR.</w:t>
      </w:r>
    </w:p>
    <w:p w14:paraId="48F42391" w14:textId="77777777" w:rsidR="00D326AB" w:rsidRPr="003E7EE1" w:rsidRDefault="00D326AB" w:rsidP="00D326AB">
      <w:pPr>
        <w:rPr>
          <w:bCs/>
          <w:iCs/>
          <w:lang w:val="en-US" w:eastAsia="zh-CN"/>
        </w:rPr>
      </w:pPr>
      <w:r w:rsidRPr="003E7EE1">
        <w:rPr>
          <w:bCs/>
          <w:iCs/>
          <w:lang w:val="en-US" w:eastAsia="zh-CN"/>
        </w:rPr>
        <w:t>VIVO: Agree with OPPO. The P-MPR is just range which does not help for verification.</w:t>
      </w:r>
    </w:p>
    <w:p w14:paraId="59055A33" w14:textId="77777777" w:rsidR="00D326AB" w:rsidRPr="003E7EE1" w:rsidRDefault="00D326AB" w:rsidP="00D326AB">
      <w:pPr>
        <w:tabs>
          <w:tab w:val="left" w:pos="2708"/>
        </w:tabs>
        <w:rPr>
          <w:bCs/>
          <w:iCs/>
          <w:lang w:val="en-US" w:eastAsia="zh-CN"/>
        </w:rPr>
      </w:pPr>
      <w:r w:rsidRPr="003E7EE1">
        <w:rPr>
          <w:bCs/>
          <w:iCs/>
          <w:lang w:val="en-US" w:eastAsia="zh-CN"/>
        </w:rPr>
        <w:t>Ericsson: Agree with OPPO.</w:t>
      </w:r>
      <w:r w:rsidRPr="003E7EE1">
        <w:rPr>
          <w:bCs/>
          <w:iCs/>
          <w:lang w:val="en-US" w:eastAsia="zh-CN"/>
        </w:rPr>
        <w:tab/>
      </w:r>
    </w:p>
    <w:p w14:paraId="3D623F47" w14:textId="77777777" w:rsidR="00D326AB" w:rsidRPr="003E7EE1" w:rsidRDefault="00D326AB" w:rsidP="00D326AB">
      <w:pPr>
        <w:tabs>
          <w:tab w:val="left" w:pos="2708"/>
        </w:tabs>
        <w:rPr>
          <w:bCs/>
          <w:iCs/>
          <w:lang w:val="en-US" w:eastAsia="zh-CN"/>
        </w:rPr>
      </w:pPr>
      <w:r w:rsidRPr="003E7EE1">
        <w:rPr>
          <w:bCs/>
          <w:iCs/>
          <w:lang w:val="en-US" w:eastAsia="zh-CN"/>
        </w:rPr>
        <w:t>Qualcomm: Why won’t UE report? There would be conflict. But we can go with majority views.</w:t>
      </w:r>
    </w:p>
    <w:p w14:paraId="7D225E15" w14:textId="77777777" w:rsidR="00D326AB" w:rsidRPr="003E7EE1" w:rsidRDefault="00D326AB" w:rsidP="00D326AB">
      <w:pPr>
        <w:tabs>
          <w:tab w:val="left" w:pos="2708"/>
        </w:tabs>
        <w:rPr>
          <w:bCs/>
          <w:iCs/>
          <w:lang w:val="en-US" w:eastAsia="zh-CN"/>
        </w:rPr>
      </w:pPr>
      <w:r w:rsidRPr="003E7EE1">
        <w:rPr>
          <w:bCs/>
          <w:iCs/>
          <w:lang w:val="en-US" w:eastAsia="zh-CN"/>
        </w:rPr>
        <w:t>AT&amp;T: Prefer Option 1. It is completed solution.</w:t>
      </w:r>
    </w:p>
    <w:p w14:paraId="2A803CEC" w14:textId="77777777" w:rsidR="00D326AB" w:rsidRPr="003E7EE1" w:rsidRDefault="00D326AB" w:rsidP="00D326AB">
      <w:pPr>
        <w:tabs>
          <w:tab w:val="left" w:pos="2708"/>
        </w:tabs>
        <w:rPr>
          <w:bCs/>
          <w:iCs/>
          <w:lang w:val="en-US" w:eastAsia="zh-CN"/>
        </w:rPr>
      </w:pPr>
      <w:r w:rsidRPr="003E7EE1">
        <w:rPr>
          <w:bCs/>
          <w:iCs/>
          <w:lang w:val="en-US" w:eastAsia="zh-CN"/>
        </w:rPr>
        <w:t>Ericsson: This different options making different prerequisite. We propose Option 3. With or without gap, if network reduces the duty cycle, UE should not report P-MPR. We should not mandate reporting P-MPR when UE supports UL gap. Network has multiple way to handle.</w:t>
      </w:r>
    </w:p>
    <w:p w14:paraId="14ADF5CA" w14:textId="77777777" w:rsidR="00D326AB" w:rsidRPr="003E7EE1" w:rsidRDefault="00D326AB" w:rsidP="00D326AB">
      <w:pPr>
        <w:tabs>
          <w:tab w:val="left" w:pos="2708"/>
        </w:tabs>
        <w:rPr>
          <w:bCs/>
          <w:iCs/>
          <w:lang w:val="en-US" w:eastAsia="zh-CN"/>
        </w:rPr>
      </w:pPr>
      <w:r w:rsidRPr="003E7EE1">
        <w:rPr>
          <w:bCs/>
          <w:iCs/>
          <w:lang w:val="en-US" w:eastAsia="zh-CN"/>
        </w:rPr>
        <w:t>Apple: In last meeting, we agreed that UE should report P-MPR. The ambiguous part is UE behavior. In our view, UE behavior should report P-MPR. We are fine with either way. With either option, we won’t introduce the new signaling, i.e., delta-PMPR. UE just reports P-MPR. To Ericsson, the comment makes sense to us. But I wonder if it is directly related to delta P=MPR issue.</w:t>
      </w:r>
    </w:p>
    <w:p w14:paraId="70BB07DE" w14:textId="77777777" w:rsidR="00D326AB" w:rsidRPr="003E7EE1" w:rsidRDefault="00D326AB" w:rsidP="00D326AB">
      <w:pPr>
        <w:tabs>
          <w:tab w:val="left" w:pos="2708"/>
        </w:tabs>
        <w:rPr>
          <w:bCs/>
          <w:iCs/>
          <w:lang w:val="en-US" w:eastAsia="zh-CN"/>
        </w:rPr>
      </w:pPr>
      <w:r w:rsidRPr="003E7EE1">
        <w:rPr>
          <w:bCs/>
          <w:iCs/>
          <w:lang w:val="en-US" w:eastAsia="zh-CN"/>
        </w:rPr>
        <w:t>Nokia: Delta P-MPR should be tested.</w:t>
      </w:r>
    </w:p>
    <w:p w14:paraId="5229C669" w14:textId="77777777" w:rsidR="00D326AB" w:rsidRPr="003E7EE1" w:rsidRDefault="00D326AB" w:rsidP="00D326AB">
      <w:pPr>
        <w:tabs>
          <w:tab w:val="left" w:pos="2708"/>
        </w:tabs>
        <w:rPr>
          <w:bCs/>
          <w:iCs/>
          <w:lang w:val="en-US" w:eastAsia="zh-CN"/>
        </w:rPr>
      </w:pPr>
      <w:r w:rsidRPr="003E7EE1">
        <w:rPr>
          <w:bCs/>
          <w:iCs/>
          <w:lang w:val="en-US" w:eastAsia="zh-CN"/>
        </w:rPr>
        <w:t>Qualcomm: To Ericsson, we cannot say UE is forced to report. P-MPR reporting capability should be mandated for this feature. We prefer Option 1.</w:t>
      </w:r>
    </w:p>
    <w:p w14:paraId="27AD803D" w14:textId="77777777" w:rsidR="00D326AB" w:rsidRPr="003E7EE1" w:rsidRDefault="00D326AB" w:rsidP="00D326AB">
      <w:pPr>
        <w:tabs>
          <w:tab w:val="left" w:pos="2708"/>
        </w:tabs>
        <w:rPr>
          <w:bCs/>
          <w:iCs/>
          <w:lang w:val="en-US" w:eastAsia="zh-CN"/>
        </w:rPr>
      </w:pPr>
      <w:r w:rsidRPr="003E7EE1">
        <w:rPr>
          <w:bCs/>
          <w:iCs/>
          <w:lang w:val="en-US" w:eastAsia="zh-CN"/>
        </w:rPr>
        <w:t>DOCOMO: at least P-MPR is defined as minimum requirement for UL-gap. For option 3, we are not sure if we understand it correctly. We do not support Option 3. For delta P-MPR, Option 1 is better for us. We can accept Option 2.</w:t>
      </w:r>
    </w:p>
    <w:p w14:paraId="461D72AF" w14:textId="77777777" w:rsidR="00D326AB" w:rsidRPr="003E7EE1" w:rsidRDefault="00D326AB" w:rsidP="00D326AB">
      <w:pPr>
        <w:tabs>
          <w:tab w:val="left" w:pos="2708"/>
        </w:tabs>
        <w:rPr>
          <w:bCs/>
          <w:iCs/>
          <w:lang w:val="en-US" w:eastAsia="zh-CN"/>
        </w:rPr>
      </w:pPr>
      <w:r w:rsidRPr="003E7EE1">
        <w:rPr>
          <w:bCs/>
          <w:iCs/>
          <w:lang w:val="en-US" w:eastAsia="zh-CN"/>
        </w:rPr>
        <w:t>Ericsson: For P-MPR, the conformance requirements on EIPR. There is 3dB gain. How can we make sure if UE is capable device? How can we ensure UE gets 3dBm gain when gap is not configured. Many devices can meet the requirement with a large margin.</w:t>
      </w:r>
    </w:p>
    <w:p w14:paraId="72C58B33" w14:textId="77777777" w:rsidR="00D326AB" w:rsidRPr="003E7EE1" w:rsidRDefault="00D326AB" w:rsidP="00D326AB">
      <w:pPr>
        <w:tabs>
          <w:tab w:val="left" w:pos="2708"/>
        </w:tabs>
        <w:rPr>
          <w:bCs/>
          <w:iCs/>
          <w:lang w:val="en-US" w:eastAsia="zh-CN"/>
        </w:rPr>
      </w:pPr>
      <w:r w:rsidRPr="003E7EE1">
        <w:rPr>
          <w:bCs/>
          <w:iCs/>
          <w:lang w:val="en-US" w:eastAsia="zh-CN"/>
        </w:rPr>
        <w:t>OPPO: we do not know difference between delta-peak EIRP and delta-P-MPR. We are not clear how to test delta P-MPR.</w:t>
      </w:r>
    </w:p>
    <w:p w14:paraId="1F7A0563" w14:textId="77777777" w:rsidR="00D326AB" w:rsidRPr="003E7EE1" w:rsidRDefault="00D326AB" w:rsidP="00D326AB">
      <w:pPr>
        <w:tabs>
          <w:tab w:val="left" w:pos="2708"/>
        </w:tabs>
        <w:rPr>
          <w:bCs/>
          <w:iCs/>
          <w:lang w:val="en-US" w:eastAsia="zh-CN"/>
        </w:rPr>
      </w:pPr>
      <w:r w:rsidRPr="003E7EE1">
        <w:rPr>
          <w:bCs/>
          <w:iCs/>
          <w:lang w:val="en-US" w:eastAsia="zh-CN"/>
        </w:rPr>
        <w:t>Apple: how can we ensure UE to report P-MPR when the gap is not configured? During the test, we should pick up the suitable duty cycle. This is important aspect. But we do not need combine it with delta-PMPR testing. We can create another topic for it.</w:t>
      </w:r>
    </w:p>
    <w:p w14:paraId="272D6322" w14:textId="77777777" w:rsidR="00D326AB" w:rsidRPr="003E7EE1" w:rsidRDefault="00D326AB" w:rsidP="00D326AB">
      <w:pPr>
        <w:tabs>
          <w:tab w:val="left" w:pos="2708"/>
        </w:tabs>
        <w:rPr>
          <w:bCs/>
          <w:iCs/>
          <w:lang w:val="en-US" w:eastAsia="zh-CN"/>
        </w:rPr>
      </w:pPr>
      <w:r w:rsidRPr="003E7EE1">
        <w:rPr>
          <w:bCs/>
          <w:iCs/>
          <w:lang w:val="en-US" w:eastAsia="zh-CN"/>
        </w:rPr>
        <w:t>Ericsson: when gap is supported, there is most beneficial for high duty cycle. We would like to verify the case when there is lower duty cyles. UE should not reply on higher duty cyles.</w:t>
      </w:r>
    </w:p>
    <w:p w14:paraId="1340E3B9" w14:textId="77777777" w:rsidR="00D326AB" w:rsidRPr="003E7EE1" w:rsidRDefault="00D326AB" w:rsidP="00D326AB">
      <w:pPr>
        <w:rPr>
          <w:lang w:eastAsia="zh-CN"/>
        </w:rPr>
      </w:pPr>
    </w:p>
    <w:p w14:paraId="3B6CF7EA" w14:textId="77777777" w:rsidR="00D326AB" w:rsidRPr="003E7EE1" w:rsidRDefault="00D326AB" w:rsidP="00D326AB">
      <w:pPr>
        <w:rPr>
          <w:b/>
          <w:u w:val="single"/>
          <w:lang w:val="en-US"/>
        </w:rPr>
      </w:pPr>
      <w:r w:rsidRPr="003E7EE1">
        <w:rPr>
          <w:b/>
          <w:u w:val="single"/>
          <w:lang w:val="en-US"/>
        </w:rPr>
        <w:t>Sub-topic 1-2: On Tx OFF</w:t>
      </w:r>
    </w:p>
    <w:p w14:paraId="5E6F9F54" w14:textId="77777777" w:rsidR="00D326AB" w:rsidRPr="003E7EE1" w:rsidRDefault="00D326AB" w:rsidP="00D326AB">
      <w:pPr>
        <w:numPr>
          <w:ilvl w:val="1"/>
          <w:numId w:val="17"/>
        </w:numPr>
        <w:overflowPunct/>
        <w:autoSpaceDE/>
        <w:autoSpaceDN/>
        <w:ind w:left="360"/>
        <w:textAlignment w:val="auto"/>
        <w:rPr>
          <w:bCs/>
          <w:iCs/>
          <w:lang w:val="en-US" w:eastAsia="zh-CN"/>
        </w:rPr>
      </w:pPr>
      <w:r w:rsidRPr="003E7EE1">
        <w:rPr>
          <w:bCs/>
          <w:iCs/>
          <w:lang w:val="en-US" w:eastAsia="zh-CN"/>
        </w:rPr>
        <w:t>Support measuring UE in-band Tx power during the gaps (Nokia, ZTE)</w:t>
      </w:r>
    </w:p>
    <w:p w14:paraId="7B4032C0" w14:textId="77777777" w:rsidR="00D326AB" w:rsidRPr="003E7EE1" w:rsidRDefault="00D326AB" w:rsidP="00D326AB">
      <w:pPr>
        <w:numPr>
          <w:ilvl w:val="1"/>
          <w:numId w:val="17"/>
        </w:numPr>
        <w:overflowPunct/>
        <w:autoSpaceDE/>
        <w:autoSpaceDN/>
        <w:ind w:left="360"/>
        <w:textAlignment w:val="auto"/>
        <w:rPr>
          <w:bCs/>
          <w:iCs/>
          <w:lang w:val="en-US" w:eastAsia="zh-CN"/>
        </w:rPr>
      </w:pPr>
      <w:r w:rsidRPr="003E7EE1">
        <w:rPr>
          <w:bCs/>
          <w:iCs/>
          <w:lang w:val="en-US" w:eastAsia="zh-CN"/>
        </w:rPr>
        <w:t>The maximum value for TX_OFFduring gap FFS (Nokia)</w:t>
      </w:r>
    </w:p>
    <w:p w14:paraId="68E7FCC3" w14:textId="77777777" w:rsidR="00D326AB" w:rsidRPr="003E7EE1" w:rsidRDefault="00D326AB" w:rsidP="00D326AB">
      <w:pPr>
        <w:rPr>
          <w:b/>
          <w:bCs/>
          <w:iCs/>
          <w:lang w:val="en-US" w:eastAsia="zh-CN"/>
        </w:rPr>
      </w:pPr>
      <w:r w:rsidRPr="003E7EE1">
        <w:rPr>
          <w:b/>
          <w:bCs/>
          <w:iCs/>
          <w:lang w:val="en-US" w:eastAsia="zh-CN"/>
        </w:rPr>
        <w:t>Discussions</w:t>
      </w:r>
      <w:r w:rsidRPr="003E7EE1">
        <w:rPr>
          <w:rFonts w:hint="eastAsia"/>
          <w:b/>
          <w:bCs/>
          <w:iCs/>
          <w:lang w:val="en-US" w:eastAsia="zh-CN"/>
        </w:rPr>
        <w:t>:</w:t>
      </w:r>
    </w:p>
    <w:p w14:paraId="26D8BF59" w14:textId="77777777" w:rsidR="00D326AB" w:rsidRPr="003E7EE1" w:rsidRDefault="00D326AB" w:rsidP="00D326AB">
      <w:pPr>
        <w:rPr>
          <w:bCs/>
          <w:iCs/>
          <w:lang w:val="en-US" w:eastAsia="zh-CN"/>
        </w:rPr>
      </w:pPr>
      <w:r w:rsidRPr="003E7EE1">
        <w:rPr>
          <w:bCs/>
          <w:iCs/>
          <w:lang w:val="en-US" w:eastAsia="zh-CN"/>
        </w:rPr>
        <w:t xml:space="preserve">Moderator: the spurious emission may be beyond the Tx-off power. </w:t>
      </w:r>
    </w:p>
    <w:p w14:paraId="6431927F" w14:textId="77777777" w:rsidR="00D326AB" w:rsidRPr="003E7EE1" w:rsidRDefault="00D326AB" w:rsidP="00D326AB">
      <w:pPr>
        <w:rPr>
          <w:bCs/>
          <w:iCs/>
          <w:lang w:val="en-US" w:eastAsia="zh-CN"/>
        </w:rPr>
      </w:pPr>
      <w:r w:rsidRPr="003E7EE1">
        <w:rPr>
          <w:bCs/>
          <w:iCs/>
          <w:lang w:val="en-US" w:eastAsia="zh-CN"/>
        </w:rPr>
        <w:t>Apple: we are fine with the first bullet.</w:t>
      </w:r>
    </w:p>
    <w:p w14:paraId="5CCDF1D2" w14:textId="77777777" w:rsidR="00D326AB" w:rsidRPr="003E7EE1" w:rsidRDefault="00D326AB" w:rsidP="00D326AB">
      <w:pPr>
        <w:rPr>
          <w:bCs/>
          <w:iCs/>
          <w:lang w:val="en-US" w:eastAsia="zh-CN"/>
        </w:rPr>
      </w:pPr>
      <w:r w:rsidRPr="003E7EE1">
        <w:rPr>
          <w:bCs/>
          <w:iCs/>
          <w:lang w:val="en-US" w:eastAsia="zh-CN"/>
        </w:rPr>
        <w:t>Huawei: We have concern to the position about the -33. We are not sure if such low level can be use to detect the body.</w:t>
      </w:r>
    </w:p>
    <w:p w14:paraId="63C2DD67" w14:textId="77777777" w:rsidR="00D326AB" w:rsidRPr="003E7EE1" w:rsidRDefault="00D326AB" w:rsidP="00D326AB">
      <w:pPr>
        <w:rPr>
          <w:bCs/>
          <w:iCs/>
          <w:lang w:val="en-US" w:eastAsia="zh-CN"/>
        </w:rPr>
      </w:pPr>
      <w:r w:rsidRPr="003E7EE1">
        <w:rPr>
          <w:bCs/>
          <w:iCs/>
          <w:lang w:val="en-US" w:eastAsia="zh-CN"/>
        </w:rPr>
        <w:t>DOCOMO: Support measuring the power during the gap. Our concern is that we cannot specify other values than Tx_off power. We cannot relax requirement.</w:t>
      </w:r>
    </w:p>
    <w:p w14:paraId="45B4A9A2" w14:textId="77777777" w:rsidR="00D326AB" w:rsidRPr="003E7EE1" w:rsidRDefault="00D326AB" w:rsidP="00D326AB">
      <w:pPr>
        <w:rPr>
          <w:bCs/>
          <w:iCs/>
          <w:lang w:val="en-US" w:eastAsia="zh-CN"/>
        </w:rPr>
      </w:pPr>
      <w:r w:rsidRPr="003E7EE1">
        <w:rPr>
          <w:bCs/>
          <w:iCs/>
          <w:lang w:val="en-US" w:eastAsia="zh-CN"/>
        </w:rPr>
        <w:t>Qualcomm: We have agreed it already. We were discussing some solutions. The changing power can change the whole design.</w:t>
      </w:r>
    </w:p>
    <w:p w14:paraId="3EDC974D" w14:textId="77777777" w:rsidR="00D326AB" w:rsidRPr="003E7EE1" w:rsidRDefault="00D326AB" w:rsidP="00D326AB">
      <w:pPr>
        <w:rPr>
          <w:bCs/>
          <w:iCs/>
          <w:lang w:val="en-US" w:eastAsia="zh-CN"/>
        </w:rPr>
      </w:pPr>
      <w:r w:rsidRPr="003E7EE1">
        <w:rPr>
          <w:bCs/>
          <w:iCs/>
          <w:lang w:val="en-US" w:eastAsia="zh-CN"/>
        </w:rPr>
        <w:t>Huawei: we can compromise.</w:t>
      </w:r>
    </w:p>
    <w:p w14:paraId="2FA52A95" w14:textId="77777777" w:rsidR="00D326AB" w:rsidRPr="003E7EE1" w:rsidRDefault="00D326AB" w:rsidP="00D326AB">
      <w:pPr>
        <w:rPr>
          <w:b/>
          <w:bCs/>
          <w:iCs/>
          <w:highlight w:val="green"/>
          <w:lang w:val="en-US" w:eastAsia="zh-CN"/>
        </w:rPr>
      </w:pPr>
      <w:r w:rsidRPr="003E7EE1">
        <w:rPr>
          <w:b/>
          <w:bCs/>
          <w:iCs/>
          <w:highlight w:val="green"/>
          <w:lang w:val="en-US" w:eastAsia="zh-CN"/>
        </w:rPr>
        <w:t xml:space="preserve">Agreement: </w:t>
      </w:r>
    </w:p>
    <w:p w14:paraId="6E5F6626" w14:textId="77777777" w:rsidR="00D326AB" w:rsidRPr="003E7EE1" w:rsidRDefault="00D326AB" w:rsidP="00D326AB">
      <w:pPr>
        <w:pStyle w:val="a"/>
        <w:numPr>
          <w:ilvl w:val="0"/>
          <w:numId w:val="18"/>
        </w:numPr>
        <w:overflowPunct w:val="0"/>
        <w:autoSpaceDE w:val="0"/>
        <w:autoSpaceDN w:val="0"/>
        <w:adjustRightInd w:val="0"/>
        <w:spacing w:after="180"/>
        <w:textAlignment w:val="baseline"/>
        <w:rPr>
          <w:rFonts w:eastAsia="MS Mincho"/>
          <w:bCs/>
          <w:iCs/>
          <w:szCs w:val="20"/>
          <w:highlight w:val="green"/>
        </w:rPr>
      </w:pPr>
      <w:r w:rsidRPr="003E7EE1">
        <w:rPr>
          <w:rFonts w:eastAsia="MS Mincho"/>
          <w:bCs/>
          <w:iCs/>
          <w:szCs w:val="20"/>
          <w:highlight w:val="green"/>
        </w:rPr>
        <w:t>Support measuring UE in-band Tx power during the gaps</w:t>
      </w:r>
    </w:p>
    <w:p w14:paraId="5CDEBFB5" w14:textId="77777777" w:rsidR="00D326AB" w:rsidRPr="003E7EE1" w:rsidRDefault="00D326AB" w:rsidP="00D326AB">
      <w:pPr>
        <w:pStyle w:val="a"/>
        <w:numPr>
          <w:ilvl w:val="1"/>
          <w:numId w:val="18"/>
        </w:numPr>
        <w:overflowPunct w:val="0"/>
        <w:autoSpaceDE w:val="0"/>
        <w:autoSpaceDN w:val="0"/>
        <w:adjustRightInd w:val="0"/>
        <w:spacing w:after="180"/>
        <w:textAlignment w:val="baseline"/>
        <w:rPr>
          <w:rFonts w:eastAsia="MS Mincho"/>
          <w:bCs/>
          <w:iCs/>
          <w:szCs w:val="20"/>
          <w:highlight w:val="green"/>
        </w:rPr>
      </w:pPr>
      <w:r w:rsidRPr="003E7EE1">
        <w:rPr>
          <w:rFonts w:eastAsia="MS Mincho"/>
          <w:bCs/>
          <w:iCs/>
          <w:szCs w:val="20"/>
          <w:highlight w:val="green"/>
        </w:rPr>
        <w:t>The maximum value is TX_OFF power</w:t>
      </w:r>
    </w:p>
    <w:p w14:paraId="686D5EFD" w14:textId="77777777" w:rsidR="00D326AB" w:rsidRPr="003E7EE1" w:rsidRDefault="00D326AB" w:rsidP="00D326AB">
      <w:pPr>
        <w:rPr>
          <w:lang w:val="en-US" w:eastAsia="zh-CN"/>
        </w:rPr>
      </w:pPr>
    </w:p>
    <w:p w14:paraId="46E200C1" w14:textId="77777777" w:rsidR="00D326AB" w:rsidRPr="003E7EE1" w:rsidRDefault="00D326AB" w:rsidP="00D326AB">
      <w:pPr>
        <w:rPr>
          <w:b/>
          <w:u w:val="single"/>
          <w:lang w:val="en-US"/>
        </w:rPr>
      </w:pPr>
      <w:r w:rsidRPr="003E7EE1">
        <w:rPr>
          <w:b/>
          <w:u w:val="single"/>
          <w:lang w:val="en-US"/>
        </w:rPr>
        <w:t>Sub-topic 1-3: on time duration for peak EIRP measurement</w:t>
      </w:r>
    </w:p>
    <w:p w14:paraId="6743B4B7" w14:textId="77777777" w:rsidR="00D326AB" w:rsidRPr="003E7EE1" w:rsidRDefault="00D326AB" w:rsidP="00D326AB">
      <w:pPr>
        <w:rPr>
          <w:bCs/>
          <w:iCs/>
          <w:lang w:eastAsia="zh-CN"/>
        </w:rPr>
      </w:pPr>
      <w:r w:rsidRPr="003E7EE1">
        <w:rPr>
          <w:bCs/>
          <w:iCs/>
          <w:lang w:val="en-US" w:eastAsia="zh-CN"/>
        </w:rPr>
        <w:t xml:space="preserve">Proposal: </w:t>
      </w:r>
      <w:r w:rsidRPr="003E7EE1">
        <w:rPr>
          <w:bCs/>
          <w:iCs/>
          <w:lang w:eastAsia="zh-CN"/>
        </w:rPr>
        <w:t xml:space="preserve">When UL gap is activated or de-activated and non-zero P-MPR is applied, the peak EIRP measurement should be averaged across UL slots with PUSCH transmission over [4]s.  </w:t>
      </w:r>
    </w:p>
    <w:p w14:paraId="2B78D10F" w14:textId="77777777" w:rsidR="00D326AB" w:rsidRPr="003E7EE1" w:rsidRDefault="00D326AB" w:rsidP="00D326AB">
      <w:pPr>
        <w:rPr>
          <w:b/>
          <w:bCs/>
          <w:iCs/>
          <w:lang w:eastAsia="zh-CN"/>
        </w:rPr>
      </w:pPr>
      <w:r w:rsidRPr="003E7EE1">
        <w:rPr>
          <w:b/>
          <w:bCs/>
          <w:iCs/>
          <w:lang w:eastAsia="zh-CN"/>
        </w:rPr>
        <w:t>Discussions:</w:t>
      </w:r>
    </w:p>
    <w:p w14:paraId="54F8FA99" w14:textId="77777777" w:rsidR="00D326AB" w:rsidRPr="003E7EE1" w:rsidRDefault="00D326AB" w:rsidP="00D326AB">
      <w:pPr>
        <w:rPr>
          <w:bCs/>
          <w:iCs/>
          <w:lang w:eastAsia="zh-CN"/>
        </w:rPr>
      </w:pPr>
      <w:r w:rsidRPr="003E7EE1">
        <w:rPr>
          <w:bCs/>
          <w:iCs/>
          <w:lang w:eastAsia="zh-CN"/>
        </w:rPr>
        <w:t>Intel: we have concern. For 42-95GHz, it is 2s. For 24-42GHz, it is 4s.</w:t>
      </w:r>
    </w:p>
    <w:p w14:paraId="6EB2AABA" w14:textId="77777777" w:rsidR="00D326AB" w:rsidRPr="003E7EE1" w:rsidRDefault="00D326AB" w:rsidP="00D326AB">
      <w:pPr>
        <w:rPr>
          <w:bCs/>
          <w:iCs/>
          <w:lang w:eastAsia="zh-CN"/>
        </w:rPr>
      </w:pPr>
      <w:r w:rsidRPr="003E7EE1">
        <w:rPr>
          <w:bCs/>
          <w:iCs/>
          <w:lang w:eastAsia="zh-CN"/>
        </w:rPr>
        <w:t>Apple: 4s is aligned with FCC requirement. 4s is not just for that purpose. With 4s with the current gap configuration, UE can have enough to sense. We can deal with false alarm. If we reduce the time too much, basically the false alarm will dominate the eventual result. 4s serves two purposes.</w:t>
      </w:r>
    </w:p>
    <w:p w14:paraId="574C9808" w14:textId="77777777" w:rsidR="00D326AB" w:rsidRPr="003E7EE1" w:rsidRDefault="00D326AB" w:rsidP="00D326AB">
      <w:pPr>
        <w:rPr>
          <w:bCs/>
          <w:iCs/>
          <w:lang w:eastAsia="zh-CN"/>
        </w:rPr>
      </w:pPr>
      <w:r w:rsidRPr="003E7EE1">
        <w:rPr>
          <w:b/>
          <w:bCs/>
          <w:iCs/>
          <w:highlight w:val="green"/>
          <w:lang w:eastAsia="zh-CN"/>
        </w:rPr>
        <w:t>Agreement:</w:t>
      </w:r>
      <w:r w:rsidRPr="003E7EE1">
        <w:rPr>
          <w:bCs/>
          <w:iCs/>
          <w:highlight w:val="green"/>
          <w:lang w:eastAsia="zh-CN"/>
        </w:rPr>
        <w:t xml:space="preserve"> When UL gap is activated or de-activated and non-zero P-MPR is applied, the peak EIRP measurement should be averaged across UL slots with PUSCH transmission over 4s.</w:t>
      </w:r>
    </w:p>
    <w:p w14:paraId="30714B7D" w14:textId="77777777" w:rsidR="00D326AB" w:rsidRPr="003E7EE1" w:rsidRDefault="00D326AB" w:rsidP="00D326AB">
      <w:pPr>
        <w:rPr>
          <w:lang w:eastAsia="zh-CN"/>
        </w:rPr>
      </w:pPr>
    </w:p>
    <w:p w14:paraId="0569D96C" w14:textId="77777777" w:rsidR="00D326AB" w:rsidRPr="003E7EE1" w:rsidRDefault="00D326AB" w:rsidP="00D326AB">
      <w:pPr>
        <w:rPr>
          <w:b/>
          <w:u w:val="single"/>
          <w:lang w:val="en-US"/>
        </w:rPr>
      </w:pPr>
      <w:r w:rsidRPr="003E7EE1">
        <w:rPr>
          <w:b/>
          <w:u w:val="single"/>
          <w:lang w:val="en-US"/>
        </w:rPr>
        <w:t xml:space="preserve">Sub-topic 1-4: on related UE capability </w:t>
      </w:r>
    </w:p>
    <w:p w14:paraId="48C6C400" w14:textId="77777777" w:rsidR="00D326AB" w:rsidRPr="003E7EE1" w:rsidRDefault="00D326AB" w:rsidP="00D326AB">
      <w:pPr>
        <w:rPr>
          <w:bCs/>
          <w:iCs/>
          <w:lang w:val="en-US" w:eastAsia="zh-CN"/>
        </w:rPr>
      </w:pPr>
      <w:r w:rsidRPr="003E7EE1">
        <w:rPr>
          <w:bCs/>
          <w:iCs/>
          <w:lang w:val="en-US" w:eastAsia="zh-CN"/>
        </w:rPr>
        <w:t xml:space="preserve">Discuss the related UE capability in </w:t>
      </w:r>
    </w:p>
    <w:p w14:paraId="0C59FD95" w14:textId="77777777" w:rsidR="00D326AB" w:rsidRPr="003E7EE1" w:rsidRDefault="00D326AB" w:rsidP="00D326AB">
      <w:pPr>
        <w:pStyle w:val="a"/>
        <w:numPr>
          <w:ilvl w:val="0"/>
          <w:numId w:val="19"/>
        </w:numPr>
        <w:overflowPunct w:val="0"/>
        <w:autoSpaceDE w:val="0"/>
        <w:autoSpaceDN w:val="0"/>
        <w:adjustRightInd w:val="0"/>
        <w:spacing w:after="180"/>
        <w:textAlignment w:val="baseline"/>
        <w:rPr>
          <w:bCs/>
          <w:iCs/>
          <w:szCs w:val="20"/>
        </w:rPr>
      </w:pPr>
      <w:r w:rsidRPr="003E7EE1">
        <w:rPr>
          <w:szCs w:val="20"/>
        </w:rPr>
        <w:t xml:space="preserve">Option 1: </w:t>
      </w:r>
      <w:r w:rsidRPr="003E7EE1">
        <w:rPr>
          <w:bCs/>
          <w:iCs/>
          <w:szCs w:val="20"/>
        </w:rPr>
        <w:t>support of UL gaps for MPE is a UE capability. (Ericsson, Sony, vivo)</w:t>
      </w:r>
    </w:p>
    <w:p w14:paraId="7361FED7" w14:textId="77777777" w:rsidR="00D326AB" w:rsidRPr="003E7EE1" w:rsidRDefault="00D326AB" w:rsidP="00D326AB">
      <w:pPr>
        <w:pStyle w:val="a"/>
        <w:numPr>
          <w:ilvl w:val="0"/>
          <w:numId w:val="19"/>
        </w:numPr>
        <w:overflowPunct w:val="0"/>
        <w:autoSpaceDE w:val="0"/>
        <w:autoSpaceDN w:val="0"/>
        <w:adjustRightInd w:val="0"/>
        <w:spacing w:after="180"/>
        <w:textAlignment w:val="baseline"/>
        <w:rPr>
          <w:szCs w:val="20"/>
        </w:rPr>
      </w:pPr>
      <w:r w:rsidRPr="003E7EE1">
        <w:rPr>
          <w:szCs w:val="20"/>
        </w:rPr>
        <w:t>Option 2: UL gap UE capability as per band reported and configured. (OPPO)</w:t>
      </w:r>
    </w:p>
    <w:p w14:paraId="117A6369" w14:textId="77777777" w:rsidR="00D326AB" w:rsidRPr="003E7EE1" w:rsidRDefault="00D326AB" w:rsidP="00D326AB">
      <w:pPr>
        <w:rPr>
          <w:b/>
          <w:lang w:val="en-US" w:eastAsia="zh-CN"/>
        </w:rPr>
      </w:pPr>
      <w:r w:rsidRPr="003E7EE1">
        <w:rPr>
          <w:b/>
          <w:lang w:val="en-US" w:eastAsia="zh-CN"/>
        </w:rPr>
        <w:t>Discussions:</w:t>
      </w:r>
    </w:p>
    <w:p w14:paraId="1F447CCD" w14:textId="77777777" w:rsidR="00D326AB" w:rsidRPr="003E7EE1" w:rsidRDefault="00D326AB" w:rsidP="00D326AB">
      <w:pPr>
        <w:rPr>
          <w:lang w:val="en-US" w:eastAsia="zh-CN"/>
        </w:rPr>
      </w:pPr>
      <w:r w:rsidRPr="003E7EE1">
        <w:rPr>
          <w:lang w:val="en-US" w:eastAsia="zh-CN"/>
        </w:rPr>
        <w:t>OPPO: UL gap capability should be per-band. Not all the bands have MPE issue.</w:t>
      </w:r>
    </w:p>
    <w:p w14:paraId="21748D28" w14:textId="77777777" w:rsidR="00D326AB" w:rsidRPr="003E7EE1" w:rsidRDefault="00D326AB" w:rsidP="00D326AB">
      <w:pPr>
        <w:rPr>
          <w:lang w:val="en-US" w:eastAsia="zh-CN"/>
        </w:rPr>
      </w:pPr>
      <w:r w:rsidRPr="003E7EE1">
        <w:rPr>
          <w:lang w:val="en-US" w:eastAsia="zh-CN"/>
        </w:rPr>
        <w:t>Mediatek: Discussing with RAN2, we share the similar view as OPPO.</w:t>
      </w:r>
    </w:p>
    <w:p w14:paraId="0F57F25A" w14:textId="77777777" w:rsidR="00D326AB" w:rsidRPr="003E7EE1" w:rsidRDefault="00D326AB" w:rsidP="00D326AB">
      <w:pPr>
        <w:rPr>
          <w:lang w:val="en-US" w:eastAsia="zh-CN"/>
        </w:rPr>
      </w:pPr>
      <w:r w:rsidRPr="003E7EE1">
        <w:rPr>
          <w:lang w:val="en-US" w:eastAsia="zh-CN"/>
        </w:rPr>
        <w:t>VIVO: RAN2 never discuss it. For UE with single RF chain the gap should be per-UE.</w:t>
      </w:r>
    </w:p>
    <w:p w14:paraId="3BF930BA" w14:textId="77777777" w:rsidR="00D326AB" w:rsidRPr="003E7EE1" w:rsidRDefault="00D326AB" w:rsidP="00D326AB">
      <w:pPr>
        <w:rPr>
          <w:lang w:val="en-US" w:eastAsia="zh-CN"/>
        </w:rPr>
      </w:pPr>
      <w:r w:rsidRPr="003E7EE1">
        <w:rPr>
          <w:lang w:val="en-US" w:eastAsia="zh-CN"/>
        </w:rPr>
        <w:t xml:space="preserve">ZTE: Such UE capability should be per UE level. This level should be aligned with MPE capability. </w:t>
      </w:r>
    </w:p>
    <w:p w14:paraId="61CF14BA" w14:textId="77777777" w:rsidR="00D326AB" w:rsidRPr="003E7EE1" w:rsidRDefault="00D326AB" w:rsidP="00D326AB">
      <w:pPr>
        <w:rPr>
          <w:lang w:val="en-US" w:eastAsia="zh-CN"/>
        </w:rPr>
      </w:pPr>
      <w:r w:rsidRPr="003E7EE1">
        <w:rPr>
          <w:lang w:val="en-US" w:eastAsia="zh-CN"/>
        </w:rPr>
        <w:t>Apple: all FR2 has MPE requirement. Which bands we do not have MPE requirement?</w:t>
      </w:r>
    </w:p>
    <w:p w14:paraId="605B1682" w14:textId="77777777" w:rsidR="00D326AB" w:rsidRPr="003E7EE1" w:rsidRDefault="00D326AB" w:rsidP="00D326AB">
      <w:pPr>
        <w:rPr>
          <w:lang w:val="en-US" w:eastAsia="zh-CN"/>
        </w:rPr>
      </w:pPr>
      <w:r w:rsidRPr="003E7EE1">
        <w:rPr>
          <w:lang w:val="en-US" w:eastAsia="zh-CN"/>
        </w:rPr>
        <w:t>OPPO: it is not related MPE requirement. It is related to MPE issue. For some band, UE may not need power backoff.</w:t>
      </w:r>
    </w:p>
    <w:p w14:paraId="217B6B7F" w14:textId="77777777" w:rsidR="00D326AB" w:rsidRPr="003E7EE1" w:rsidRDefault="00D326AB" w:rsidP="00D326AB">
      <w:pPr>
        <w:rPr>
          <w:lang w:val="en-US" w:eastAsia="zh-CN"/>
        </w:rPr>
      </w:pPr>
      <w:r w:rsidRPr="003E7EE1">
        <w:rPr>
          <w:lang w:val="en-US" w:eastAsia="zh-CN"/>
        </w:rPr>
        <w:t>Qualcomm: Our reference is for per-band. MPE is defined as power density. For some band UE does not need gap. It may waste the uplink reporting resources if defining as per-UE.</w:t>
      </w:r>
    </w:p>
    <w:p w14:paraId="16D79AB1" w14:textId="77777777" w:rsidR="00D326AB" w:rsidRPr="003E7EE1" w:rsidRDefault="00D326AB" w:rsidP="00D326AB">
      <w:pPr>
        <w:rPr>
          <w:lang w:val="en-US" w:eastAsia="zh-CN"/>
        </w:rPr>
      </w:pPr>
      <w:r w:rsidRPr="003E7EE1">
        <w:rPr>
          <w:lang w:val="en-US" w:eastAsia="zh-CN"/>
        </w:rPr>
        <w:t>Sony: Capability is for UE to use gap for BPS. In this case, UE implementation should be valid for all the bands. We do not have strong view. We can compromise to per-band.</w:t>
      </w:r>
    </w:p>
    <w:p w14:paraId="68562A93" w14:textId="77777777" w:rsidR="00D326AB" w:rsidRPr="003E7EE1" w:rsidRDefault="00D326AB" w:rsidP="00D326AB">
      <w:pPr>
        <w:rPr>
          <w:lang w:val="en-US" w:eastAsia="zh-CN"/>
        </w:rPr>
      </w:pPr>
      <w:r w:rsidRPr="003E7EE1">
        <w:rPr>
          <w:lang w:val="en-US" w:eastAsia="zh-CN"/>
        </w:rPr>
        <w:t>Apple: even if we define per-UE, it does prevent UE vendor not use it for a certain band. The requirement applies to all the bands.</w:t>
      </w:r>
    </w:p>
    <w:p w14:paraId="4CAC4509" w14:textId="77777777" w:rsidR="00D326AB" w:rsidRPr="003E7EE1" w:rsidRDefault="00D326AB" w:rsidP="00D326AB">
      <w:pPr>
        <w:rPr>
          <w:lang w:val="en-US" w:eastAsia="zh-CN"/>
        </w:rPr>
      </w:pPr>
      <w:r w:rsidRPr="003E7EE1">
        <w:rPr>
          <w:lang w:val="en-US" w:eastAsia="zh-CN"/>
        </w:rPr>
        <w:t>VIVO: our concern to use per-band is that it is too complicated. But we can compromise.</w:t>
      </w:r>
    </w:p>
    <w:p w14:paraId="07E138E0" w14:textId="77777777" w:rsidR="00D326AB" w:rsidRPr="003E7EE1" w:rsidRDefault="00D326AB" w:rsidP="00D326AB">
      <w:pPr>
        <w:rPr>
          <w:lang w:val="en-US" w:eastAsia="zh-CN"/>
        </w:rPr>
      </w:pPr>
      <w:r w:rsidRPr="003E7EE1">
        <w:rPr>
          <w:lang w:val="en-US" w:eastAsia="zh-CN"/>
        </w:rPr>
        <w:t>Qualcomm: if defining per UE, the network thinks UE needs the gap. Gap may wastes a lot of uplink resources. It should not up to UE to decide whether to use it or not.</w:t>
      </w:r>
    </w:p>
    <w:p w14:paraId="664F8B3E" w14:textId="77777777" w:rsidR="00D326AB" w:rsidRPr="003E7EE1" w:rsidRDefault="00D326AB" w:rsidP="00D326AB">
      <w:pPr>
        <w:rPr>
          <w:lang w:val="en-US" w:eastAsia="zh-CN"/>
        </w:rPr>
      </w:pPr>
      <w:r w:rsidRPr="003E7EE1">
        <w:rPr>
          <w:lang w:val="en-US" w:eastAsia="zh-CN"/>
        </w:rPr>
        <w:t>Apple: UE can request the activation or deactivation of the gap.</w:t>
      </w:r>
    </w:p>
    <w:p w14:paraId="149DA743" w14:textId="77777777" w:rsidR="00D326AB" w:rsidRPr="003E7EE1" w:rsidRDefault="00D326AB" w:rsidP="00D326AB">
      <w:pPr>
        <w:rPr>
          <w:lang w:val="en-US" w:eastAsia="zh-CN"/>
        </w:rPr>
      </w:pPr>
      <w:r w:rsidRPr="003E7EE1">
        <w:rPr>
          <w:b/>
          <w:highlight w:val="green"/>
          <w:lang w:val="en-US" w:eastAsia="zh-CN"/>
        </w:rPr>
        <w:t xml:space="preserve">Agreement: </w:t>
      </w:r>
      <w:r w:rsidRPr="003E7EE1">
        <w:rPr>
          <w:highlight w:val="green"/>
          <w:lang w:val="en-US" w:eastAsia="zh-CN"/>
        </w:rPr>
        <w:t>UL gap UE capability should be defined per band.</w:t>
      </w:r>
    </w:p>
    <w:p w14:paraId="7F2671BB" w14:textId="77777777" w:rsidR="00D326AB" w:rsidRPr="003E7EE1" w:rsidRDefault="00D326AB" w:rsidP="00D326AB">
      <w:pPr>
        <w:rPr>
          <w:lang w:val="en-US" w:eastAsia="zh-CN"/>
        </w:rPr>
      </w:pPr>
    </w:p>
    <w:p w14:paraId="00E5FC36" w14:textId="77777777" w:rsidR="00D326AB" w:rsidRPr="003E7EE1" w:rsidRDefault="00D326AB" w:rsidP="00D326AB">
      <w:pPr>
        <w:rPr>
          <w:b/>
          <w:u w:val="single"/>
          <w:lang w:val="en-US"/>
        </w:rPr>
      </w:pPr>
      <w:r w:rsidRPr="003E7EE1">
        <w:rPr>
          <w:b/>
          <w:u w:val="single"/>
          <w:lang w:val="en-US"/>
        </w:rPr>
        <w:t>Sub-topic 2-1: Optionality of Gap configurations</w:t>
      </w:r>
    </w:p>
    <w:p w14:paraId="12095F0A" w14:textId="77777777" w:rsidR="00D326AB" w:rsidRPr="003E7EE1" w:rsidRDefault="00D326AB" w:rsidP="00D326AB">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1: All UL gap configurations are optional, and UE reports the supported UL gap configurations through UE capability report. (Apple)</w:t>
      </w:r>
    </w:p>
    <w:p w14:paraId="0C8FB7B0" w14:textId="77777777" w:rsidR="00D326AB" w:rsidRPr="003E7EE1" w:rsidRDefault="00D326AB" w:rsidP="00D326AB">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2: All UL gap configurations are mandatory (Nokia)</w:t>
      </w:r>
    </w:p>
    <w:p w14:paraId="00868AA2" w14:textId="77777777" w:rsidR="00D326AB" w:rsidRPr="003E7EE1" w:rsidRDefault="00D326AB" w:rsidP="00D326AB">
      <w:pPr>
        <w:rPr>
          <w:b/>
          <w:lang w:val="en-US" w:eastAsia="zh-CN"/>
        </w:rPr>
      </w:pPr>
      <w:r w:rsidRPr="003E7EE1">
        <w:rPr>
          <w:b/>
          <w:lang w:val="en-US" w:eastAsia="zh-CN"/>
        </w:rPr>
        <w:t>Discussions:</w:t>
      </w:r>
    </w:p>
    <w:p w14:paraId="448120B6" w14:textId="77777777" w:rsidR="00D326AB" w:rsidRPr="003E7EE1" w:rsidRDefault="00D326AB" w:rsidP="00D326AB">
      <w:pPr>
        <w:rPr>
          <w:lang w:val="en-US" w:eastAsia="zh-CN"/>
        </w:rPr>
      </w:pPr>
      <w:r w:rsidRPr="003E7EE1">
        <w:rPr>
          <w:lang w:val="en-US" w:eastAsia="zh-CN"/>
        </w:rPr>
        <w:t>Ericsson: Share the similar view as Nokia. If going with Option 1, network should support all the gaps. We can mandate a number of gap.</w:t>
      </w:r>
    </w:p>
    <w:p w14:paraId="28D0BCA0" w14:textId="77777777" w:rsidR="00D326AB" w:rsidRPr="003E7EE1" w:rsidRDefault="00D326AB" w:rsidP="00D326AB">
      <w:pPr>
        <w:rPr>
          <w:lang w:val="en-US" w:eastAsia="zh-CN"/>
        </w:rPr>
      </w:pPr>
      <w:r w:rsidRPr="003E7EE1">
        <w:rPr>
          <w:lang w:val="en-US" w:eastAsia="zh-CN"/>
        </w:rPr>
        <w:t>Nokia: Agree with Ericsson. We also find some compromise here.</w:t>
      </w:r>
    </w:p>
    <w:p w14:paraId="6AE10CEE" w14:textId="77777777" w:rsidR="00D326AB" w:rsidRPr="003E7EE1" w:rsidRDefault="00D326AB" w:rsidP="00D326AB">
      <w:pPr>
        <w:rPr>
          <w:lang w:val="en-US" w:eastAsia="zh-CN"/>
        </w:rPr>
      </w:pPr>
      <w:r w:rsidRPr="003E7EE1">
        <w:rPr>
          <w:lang w:val="en-US" w:eastAsia="zh-CN"/>
        </w:rPr>
        <w:t>Apple: We can work in the direction. Based on the last couple of meetings, different companies may have different preference for a certain gaps. We are OK to mandate #0 and #1.</w:t>
      </w:r>
    </w:p>
    <w:p w14:paraId="56B9F940" w14:textId="77777777" w:rsidR="00D326AB" w:rsidRPr="003E7EE1" w:rsidRDefault="00D326AB" w:rsidP="00D326AB">
      <w:pPr>
        <w:rPr>
          <w:lang w:val="en-US" w:eastAsia="zh-CN"/>
        </w:rPr>
      </w:pPr>
      <w:r w:rsidRPr="003E7EE1">
        <w:rPr>
          <w:lang w:val="en-US" w:eastAsia="zh-CN"/>
        </w:rPr>
        <w:t>Qualcomm: We do not support option 2. We cannot mandate pattern, which should be left to UE implementation.</w:t>
      </w:r>
    </w:p>
    <w:p w14:paraId="379BF094" w14:textId="77777777" w:rsidR="00D326AB" w:rsidRPr="003E7EE1" w:rsidRDefault="00D326AB" w:rsidP="00D326AB">
      <w:pPr>
        <w:rPr>
          <w:lang w:val="en-US" w:eastAsia="zh-CN"/>
        </w:rPr>
      </w:pPr>
      <w:r w:rsidRPr="003E7EE1">
        <w:rPr>
          <w:lang w:val="en-US" w:eastAsia="zh-CN"/>
        </w:rPr>
        <w:t>Nokia: what if UE requests something but network cannot support.</w:t>
      </w:r>
    </w:p>
    <w:p w14:paraId="74693FEB" w14:textId="77777777" w:rsidR="00D326AB" w:rsidRPr="003E7EE1" w:rsidRDefault="00D326AB" w:rsidP="00D326AB">
      <w:pPr>
        <w:rPr>
          <w:lang w:val="en-US" w:eastAsia="zh-CN"/>
        </w:rPr>
      </w:pPr>
      <w:r w:rsidRPr="003E7EE1">
        <w:rPr>
          <w:lang w:val="en-US" w:eastAsia="zh-CN"/>
        </w:rPr>
        <w:t>VIVO: Although we supports Option 1 we are OK to compromise.</w:t>
      </w:r>
    </w:p>
    <w:p w14:paraId="04C618A1" w14:textId="77777777" w:rsidR="00D326AB" w:rsidRPr="003E7EE1" w:rsidRDefault="00D326AB" w:rsidP="00D326AB">
      <w:pPr>
        <w:rPr>
          <w:lang w:val="en-US" w:eastAsia="zh-CN"/>
        </w:rPr>
      </w:pPr>
      <w:r w:rsidRPr="003E7EE1">
        <w:rPr>
          <w:lang w:val="en-US" w:eastAsia="zh-CN"/>
        </w:rPr>
        <w:t>Qualcomm: the gap pattern has nothing to do with UE behavior. What is the technique reason behind to mandate some patterns?</w:t>
      </w:r>
    </w:p>
    <w:p w14:paraId="3EAB8E83" w14:textId="77777777" w:rsidR="00D326AB" w:rsidRPr="003E7EE1" w:rsidRDefault="00D326AB" w:rsidP="00D326AB">
      <w:pPr>
        <w:rPr>
          <w:lang w:val="en-US" w:eastAsia="zh-CN"/>
        </w:rPr>
      </w:pPr>
      <w:r w:rsidRPr="003E7EE1">
        <w:rPr>
          <w:lang w:val="en-US" w:eastAsia="zh-CN"/>
        </w:rPr>
        <w:t>OPPO: even if we mandate some patterns, UE may not follow. What is the meaning to mandate?</w:t>
      </w:r>
    </w:p>
    <w:p w14:paraId="56871001" w14:textId="77777777" w:rsidR="00D326AB" w:rsidRPr="003E7EE1" w:rsidRDefault="00D326AB" w:rsidP="00D326AB">
      <w:pPr>
        <w:rPr>
          <w:lang w:val="en-US" w:eastAsia="zh-CN"/>
        </w:rPr>
      </w:pPr>
      <w:r w:rsidRPr="003E7EE1">
        <w:rPr>
          <w:lang w:val="en-US" w:eastAsia="zh-CN"/>
        </w:rPr>
        <w:t>Nokia: Mandating means those patterns should be supported and allocate the pattern to the UE. When allocating DL gap, UE may or may not use it. For gap, UE is not expect to be scheduled and network won’t schedule.</w:t>
      </w:r>
    </w:p>
    <w:p w14:paraId="167DDD18" w14:textId="77777777" w:rsidR="00D326AB" w:rsidRPr="003E7EE1" w:rsidRDefault="00D326AB" w:rsidP="00D326AB">
      <w:pPr>
        <w:rPr>
          <w:lang w:val="en-US" w:eastAsia="zh-CN"/>
        </w:rPr>
      </w:pPr>
      <w:r w:rsidRPr="003E7EE1">
        <w:rPr>
          <w:lang w:val="en-US" w:eastAsia="zh-CN"/>
        </w:rPr>
        <w:t>Apple: Agree with Qualcomm and OPPO views. This is really implementation dependent. To Nokia, from network perspective, it is matter of complexity.</w:t>
      </w:r>
    </w:p>
    <w:p w14:paraId="75979651" w14:textId="77777777" w:rsidR="00D326AB" w:rsidRDefault="00D326AB" w:rsidP="00D326AB">
      <w:pPr>
        <w:rPr>
          <w:lang w:val="en-US" w:eastAsia="zh-CN"/>
        </w:rPr>
      </w:pPr>
      <w:r w:rsidRPr="003E7EE1">
        <w:rPr>
          <w:lang w:val="en-US" w:eastAsia="zh-CN"/>
        </w:rPr>
        <w:t>Nokia: main problem here is that network has to accomondate different implementaions.</w:t>
      </w:r>
    </w:p>
    <w:p w14:paraId="536E8EE5" w14:textId="77777777" w:rsidR="00D326AB" w:rsidRPr="003E7EE1" w:rsidRDefault="00D326AB" w:rsidP="00D326AB">
      <w:pPr>
        <w:rPr>
          <w:lang w:val="en-US" w:eastAsia="zh-CN"/>
        </w:rPr>
      </w:pPr>
    </w:p>
    <w:p w14:paraId="536CCF91" w14:textId="77777777" w:rsidR="00D326AB" w:rsidRPr="003E7EE1" w:rsidRDefault="00D326AB" w:rsidP="00D326AB">
      <w:pPr>
        <w:rPr>
          <w:b/>
          <w:u w:val="single"/>
          <w:lang w:val="en-US"/>
        </w:rPr>
      </w:pPr>
      <w:r w:rsidRPr="003E7EE1">
        <w:rPr>
          <w:b/>
          <w:u w:val="single"/>
          <w:lang w:val="en-US"/>
        </w:rPr>
        <w:t>Sub-topic 2-2: On gap configuration #3 to support SCS=60kHz</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326AB" w:rsidRPr="003E7EE1" w14:paraId="327D0F3C" w14:textId="77777777" w:rsidTr="00EF64E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1063C87E" w14:textId="77777777" w:rsidR="00D326AB" w:rsidRPr="003E7EE1" w:rsidRDefault="00D326AB" w:rsidP="00EF64E7">
            <w:pPr>
              <w:jc w:val="center"/>
              <w:rPr>
                <w:lang w:val="en-US"/>
              </w:rPr>
            </w:pPr>
            <w:r w:rsidRPr="003E7EE1">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5F0F42F1" w14:textId="77777777" w:rsidR="00D326AB" w:rsidRPr="003E7EE1" w:rsidRDefault="00D326AB" w:rsidP="00EF64E7">
            <w:pPr>
              <w:jc w:val="center"/>
              <w:rPr>
                <w:lang w:val="en-US"/>
              </w:rPr>
            </w:pPr>
            <w:r w:rsidRPr="003E7EE1">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67880817" w14:textId="77777777" w:rsidR="00D326AB" w:rsidRPr="003E7EE1" w:rsidRDefault="00D326AB" w:rsidP="00EF64E7">
            <w:pPr>
              <w:jc w:val="center"/>
              <w:rPr>
                <w:lang w:val="en-US"/>
              </w:rPr>
            </w:pPr>
            <w:r w:rsidRPr="003E7EE1">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8AB53D0" w14:textId="77777777" w:rsidR="00D326AB" w:rsidRPr="003E7EE1" w:rsidRDefault="00D326AB" w:rsidP="00EF64E7">
            <w:pPr>
              <w:jc w:val="center"/>
              <w:rPr>
                <w:lang w:val="en-US"/>
              </w:rPr>
            </w:pPr>
            <w:r w:rsidRPr="003E7EE1">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0FBB3D43" w14:textId="77777777" w:rsidR="00D326AB" w:rsidRPr="003E7EE1" w:rsidRDefault="00D326AB" w:rsidP="00EF64E7">
            <w:pPr>
              <w:jc w:val="center"/>
              <w:rPr>
                <w:lang w:val="en-US"/>
              </w:rPr>
            </w:pPr>
            <w:r w:rsidRPr="003E7EE1">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1D29FFFE" w14:textId="77777777" w:rsidR="00D326AB" w:rsidRPr="003E7EE1" w:rsidRDefault="00D326AB" w:rsidP="00EF64E7">
            <w:pPr>
              <w:jc w:val="center"/>
              <w:rPr>
                <w:lang w:val="en-US"/>
              </w:rPr>
            </w:pPr>
            <w:r w:rsidRPr="003E7EE1">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6F4E8624" w14:textId="77777777" w:rsidR="00D326AB" w:rsidRPr="003E7EE1" w:rsidRDefault="00D326AB" w:rsidP="00EF64E7">
            <w:pPr>
              <w:jc w:val="center"/>
              <w:rPr>
                <w:lang w:val="en-US"/>
              </w:rPr>
            </w:pPr>
            <w:r w:rsidRPr="003E7EE1">
              <w:rPr>
                <w:lang w:val="en-US"/>
              </w:rPr>
              <w:t>2.5%</w:t>
            </w:r>
          </w:p>
        </w:tc>
      </w:tr>
      <w:tr w:rsidR="00D326AB" w:rsidRPr="003E7EE1" w14:paraId="3D5A1ED4" w14:textId="77777777" w:rsidTr="00EF64E7">
        <w:trPr>
          <w:trHeight w:val="317"/>
          <w:jc w:val="center"/>
        </w:trPr>
        <w:tc>
          <w:tcPr>
            <w:tcW w:w="1337" w:type="dxa"/>
            <w:vMerge/>
            <w:tcBorders>
              <w:top w:val="single" w:sz="8" w:space="0" w:color="13171F"/>
              <w:left w:val="nil"/>
              <w:bottom w:val="single" w:sz="8" w:space="0" w:color="13171F"/>
              <w:right w:val="nil"/>
            </w:tcBorders>
            <w:vAlign w:val="center"/>
          </w:tcPr>
          <w:p w14:paraId="02BE49E4" w14:textId="77777777" w:rsidR="00D326AB" w:rsidRPr="003E7EE1" w:rsidRDefault="00D326AB" w:rsidP="00EF64E7">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5925622E" w14:textId="77777777" w:rsidR="00D326AB" w:rsidRPr="003E7EE1" w:rsidRDefault="00D326AB" w:rsidP="00EF64E7">
            <w:pPr>
              <w:jc w:val="center"/>
              <w:rPr>
                <w:lang w:val="en-US"/>
              </w:rPr>
            </w:pPr>
            <w:r w:rsidRPr="003E7EE1">
              <w:rPr>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0A345AF4" w14:textId="77777777" w:rsidR="00D326AB" w:rsidRPr="003E7EE1" w:rsidRDefault="00D326AB" w:rsidP="00EF64E7">
            <w:pPr>
              <w:jc w:val="center"/>
              <w:rPr>
                <w:lang w:val="en-US"/>
              </w:rPr>
            </w:pPr>
            <w:r w:rsidRPr="003E7EE1">
              <w:rPr>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1591FDC3" w14:textId="77777777" w:rsidR="00D326AB" w:rsidRPr="003E7EE1" w:rsidRDefault="00D326AB" w:rsidP="00EF64E7">
            <w:pPr>
              <w:jc w:val="center"/>
              <w:rPr>
                <w:lang w:val="en-US"/>
              </w:rPr>
            </w:pPr>
            <w:r w:rsidRPr="003E7EE1">
              <w:rPr>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1CC0E162" w14:textId="77777777" w:rsidR="00D326AB" w:rsidRPr="003E7EE1" w:rsidRDefault="00D326AB" w:rsidP="00EF64E7">
            <w:pPr>
              <w:jc w:val="center"/>
              <w:rPr>
                <w:lang w:val="en-US"/>
              </w:rPr>
            </w:pPr>
            <w:r w:rsidRPr="003E7EE1">
              <w:rPr>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2E932147" w14:textId="77777777" w:rsidR="00D326AB" w:rsidRPr="003E7EE1" w:rsidRDefault="00D326AB" w:rsidP="00EF64E7">
            <w:pPr>
              <w:jc w:val="center"/>
              <w:rPr>
                <w:lang w:val="en-US"/>
              </w:rPr>
            </w:pPr>
            <w:r w:rsidRPr="003E7EE1">
              <w:rPr>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5D706EDE" w14:textId="77777777" w:rsidR="00D326AB" w:rsidRPr="003E7EE1" w:rsidRDefault="00D326AB" w:rsidP="00EF64E7">
            <w:pPr>
              <w:jc w:val="center"/>
              <w:rPr>
                <w:lang w:val="en-US"/>
              </w:rPr>
            </w:pPr>
            <w:r w:rsidRPr="003E7EE1">
              <w:rPr>
                <w:lang w:val="en-US"/>
              </w:rPr>
              <w:t>5%</w:t>
            </w:r>
          </w:p>
        </w:tc>
      </w:tr>
      <w:tr w:rsidR="00D326AB" w:rsidRPr="003E7EE1" w14:paraId="6CD06657" w14:textId="77777777" w:rsidTr="00EF64E7">
        <w:trPr>
          <w:trHeight w:val="20"/>
          <w:jc w:val="center"/>
        </w:trPr>
        <w:tc>
          <w:tcPr>
            <w:tcW w:w="1337" w:type="dxa"/>
            <w:vMerge/>
            <w:tcBorders>
              <w:top w:val="single" w:sz="8" w:space="0" w:color="13171F"/>
              <w:left w:val="nil"/>
              <w:bottom w:val="single" w:sz="8" w:space="0" w:color="13171F"/>
              <w:right w:val="nil"/>
            </w:tcBorders>
            <w:vAlign w:val="center"/>
          </w:tcPr>
          <w:p w14:paraId="455D7F3C" w14:textId="77777777" w:rsidR="00D326AB" w:rsidRPr="003E7EE1" w:rsidRDefault="00D326AB" w:rsidP="00EF64E7">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2EE700EE" w14:textId="77777777" w:rsidR="00D326AB" w:rsidRPr="003E7EE1" w:rsidRDefault="00D326AB" w:rsidP="00EF64E7">
            <w:pPr>
              <w:jc w:val="center"/>
              <w:rPr>
                <w:lang w:val="en-US"/>
              </w:rPr>
            </w:pPr>
            <w:r w:rsidRPr="003E7EE1">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6F1B8605" w14:textId="77777777" w:rsidR="00D326AB" w:rsidRPr="003E7EE1" w:rsidRDefault="00D326AB" w:rsidP="00EF64E7">
            <w:pPr>
              <w:jc w:val="center"/>
              <w:rPr>
                <w:lang w:val="en-US"/>
              </w:rPr>
            </w:pPr>
            <w:r w:rsidRPr="003E7EE1">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0DF16CAC" w14:textId="77777777" w:rsidR="00D326AB" w:rsidRPr="003E7EE1" w:rsidRDefault="00D326AB" w:rsidP="00EF64E7">
            <w:pPr>
              <w:jc w:val="center"/>
              <w:rPr>
                <w:lang w:val="en-US"/>
              </w:rPr>
            </w:pPr>
            <w:r w:rsidRPr="003E7EE1">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01E2C9E5" w14:textId="77777777" w:rsidR="00D326AB" w:rsidRPr="003E7EE1" w:rsidRDefault="00D326AB" w:rsidP="00EF64E7">
            <w:pPr>
              <w:jc w:val="center"/>
              <w:rPr>
                <w:lang w:val="en-US"/>
              </w:rPr>
            </w:pPr>
            <w:r w:rsidRPr="003E7EE1">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74680DA3" w14:textId="77777777" w:rsidR="00D326AB" w:rsidRPr="003E7EE1" w:rsidRDefault="00D326AB" w:rsidP="00EF64E7">
            <w:pPr>
              <w:jc w:val="center"/>
              <w:rPr>
                <w:lang w:val="en-US"/>
              </w:rPr>
            </w:pPr>
            <w:r w:rsidRPr="003E7EE1">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56E00FF1" w14:textId="77777777" w:rsidR="00D326AB" w:rsidRPr="003E7EE1" w:rsidRDefault="00D326AB" w:rsidP="00EF64E7">
            <w:pPr>
              <w:jc w:val="center"/>
              <w:rPr>
                <w:lang w:val="en-US"/>
              </w:rPr>
            </w:pPr>
            <w:r w:rsidRPr="003E7EE1">
              <w:rPr>
                <w:lang w:val="en-US"/>
              </w:rPr>
              <w:t>2.5%</w:t>
            </w:r>
          </w:p>
        </w:tc>
      </w:tr>
    </w:tbl>
    <w:p w14:paraId="11F316FD" w14:textId="77777777" w:rsidR="00D326AB" w:rsidRPr="003E7EE1" w:rsidRDefault="00D326AB" w:rsidP="00D326AB">
      <w:pPr>
        <w:rPr>
          <w:lang w:val="en-US" w:eastAsia="zh-CN"/>
        </w:rPr>
      </w:pPr>
      <w:r w:rsidRPr="003E7EE1">
        <w:rPr>
          <w:lang w:val="en-US" w:eastAsia="zh-CN"/>
        </w:rPr>
        <w:t>(Qualcomm)</w:t>
      </w:r>
    </w:p>
    <w:p w14:paraId="35C5934B" w14:textId="77777777" w:rsidR="00D326AB" w:rsidRPr="003E7EE1" w:rsidRDefault="00D326AB" w:rsidP="00D326AB">
      <w:pPr>
        <w:rPr>
          <w:iCs/>
          <w:lang w:eastAsia="zh-CN"/>
        </w:rPr>
      </w:pPr>
      <w:r w:rsidRPr="003E7EE1">
        <w:rPr>
          <w:iCs/>
          <w:lang w:val="en-US" w:eastAsia="zh-CN"/>
        </w:rPr>
        <w:t xml:space="preserve">Option 1: </w:t>
      </w:r>
      <w:r w:rsidRPr="003E7EE1">
        <w:rPr>
          <w:iCs/>
          <w:lang w:eastAsia="zh-CN"/>
        </w:rPr>
        <w:t>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p w14:paraId="77B0849A" w14:textId="77777777" w:rsidR="00D326AB" w:rsidRPr="003E7EE1" w:rsidRDefault="00D326AB" w:rsidP="00D326AB">
      <w:pPr>
        <w:rPr>
          <w:b/>
          <w:iCs/>
          <w:lang w:eastAsia="zh-CN"/>
        </w:rPr>
      </w:pPr>
      <w:r w:rsidRPr="003E7EE1">
        <w:rPr>
          <w:rFonts w:hint="eastAsia"/>
          <w:b/>
          <w:iCs/>
          <w:lang w:eastAsia="zh-CN"/>
        </w:rPr>
        <w:t>Discussions:</w:t>
      </w:r>
    </w:p>
    <w:p w14:paraId="49DBF86A" w14:textId="77777777" w:rsidR="00D326AB" w:rsidRPr="003E7EE1" w:rsidRDefault="00D326AB" w:rsidP="00D326AB">
      <w:pPr>
        <w:rPr>
          <w:iCs/>
          <w:lang w:eastAsia="zh-CN"/>
        </w:rPr>
      </w:pPr>
      <w:r w:rsidRPr="003E7EE1">
        <w:rPr>
          <w:iCs/>
          <w:lang w:eastAsia="zh-CN"/>
        </w:rPr>
        <w:t>Qualcomm: UL GP is half slot length. Whether we should adjust the length? Better to keep the same periodicity.</w:t>
      </w:r>
    </w:p>
    <w:p w14:paraId="16D5C6B6" w14:textId="77777777" w:rsidR="00D326AB" w:rsidRPr="003E7EE1" w:rsidRDefault="00D326AB" w:rsidP="00D326AB">
      <w:pPr>
        <w:rPr>
          <w:iCs/>
          <w:lang w:eastAsia="zh-CN"/>
        </w:rPr>
      </w:pPr>
      <w:r w:rsidRPr="003E7EE1">
        <w:rPr>
          <w:b/>
          <w:iCs/>
          <w:highlight w:val="green"/>
          <w:lang w:eastAsia="zh-CN"/>
        </w:rPr>
        <w:t>Agreement:</w:t>
      </w:r>
      <w:r w:rsidRPr="003E7EE1">
        <w:rPr>
          <w:iCs/>
          <w:highlight w:val="green"/>
          <w:lang w:eastAsia="zh-CN"/>
        </w:rPr>
        <w:t xml:space="preserve"> When UGL is shorter than a slot length with respect to an activated UL BWP’s SCS on a serving cell where UL gap is configured and activated, the configured UGL and UGRP are adjusted. For ULGP#3, when an SCS of active BWP is 60kHz, UGL and UGRP are adjusted to Option-A in Table 1</w:t>
      </w:r>
    </w:p>
    <w:tbl>
      <w:tblPr>
        <w:tblW w:w="8280" w:type="dxa"/>
        <w:jc w:val="center"/>
        <w:tblCellMar>
          <w:left w:w="0" w:type="dxa"/>
          <w:right w:w="0" w:type="dxa"/>
        </w:tblCellMar>
        <w:tblLook w:val="04A0" w:firstRow="1" w:lastRow="0" w:firstColumn="1" w:lastColumn="0" w:noHBand="0" w:noVBand="1"/>
      </w:tblPr>
      <w:tblGrid>
        <w:gridCol w:w="1337"/>
        <w:gridCol w:w="1723"/>
        <w:gridCol w:w="900"/>
        <w:gridCol w:w="978"/>
        <w:gridCol w:w="822"/>
        <w:gridCol w:w="1080"/>
        <w:gridCol w:w="1440"/>
      </w:tblGrid>
      <w:tr w:rsidR="00D326AB" w:rsidRPr="003E7EE1" w14:paraId="7D98E90F" w14:textId="77777777" w:rsidTr="00EF64E7">
        <w:trPr>
          <w:trHeight w:val="317"/>
          <w:jc w:val="center"/>
        </w:trPr>
        <w:tc>
          <w:tcPr>
            <w:tcW w:w="1337" w:type="dxa"/>
            <w:vMerge w:val="restart"/>
            <w:tcBorders>
              <w:top w:val="single" w:sz="8" w:space="0" w:color="13171F"/>
              <w:left w:val="nil"/>
              <w:bottom w:val="single" w:sz="8" w:space="0" w:color="13171F"/>
              <w:right w:val="nil"/>
            </w:tcBorders>
            <w:shd w:val="clear" w:color="auto" w:fill="auto"/>
            <w:tcMar>
              <w:top w:w="72" w:type="dxa"/>
              <w:left w:w="144" w:type="dxa"/>
              <w:bottom w:w="72" w:type="dxa"/>
              <w:right w:w="144" w:type="dxa"/>
            </w:tcMar>
            <w:vAlign w:val="center"/>
          </w:tcPr>
          <w:p w14:paraId="2235038B" w14:textId="77777777" w:rsidR="00D326AB" w:rsidRPr="003E7EE1" w:rsidRDefault="00D326AB" w:rsidP="00EF64E7">
            <w:pPr>
              <w:jc w:val="center"/>
              <w:rPr>
                <w:lang w:val="en-US"/>
              </w:rPr>
            </w:pPr>
            <w:r w:rsidRPr="003E7EE1">
              <w:rPr>
                <w:lang w:val="en-US"/>
              </w:rPr>
              <w:t>ULGP #3</w:t>
            </w:r>
          </w:p>
        </w:tc>
        <w:tc>
          <w:tcPr>
            <w:tcW w:w="1723"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6D5B3A6" w14:textId="77777777" w:rsidR="00D326AB" w:rsidRPr="003E7EE1" w:rsidRDefault="00D326AB" w:rsidP="00EF64E7">
            <w:pPr>
              <w:jc w:val="center"/>
              <w:rPr>
                <w:lang w:val="en-US"/>
              </w:rPr>
            </w:pPr>
            <w:r w:rsidRPr="003E7EE1">
              <w:rPr>
                <w:lang w:val="en-US"/>
              </w:rPr>
              <w:t>120kHz</w:t>
            </w:r>
          </w:p>
        </w:tc>
        <w:tc>
          <w:tcPr>
            <w:tcW w:w="90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2F59E470" w14:textId="77777777" w:rsidR="00D326AB" w:rsidRPr="003E7EE1" w:rsidRDefault="00D326AB" w:rsidP="00EF64E7">
            <w:pPr>
              <w:jc w:val="center"/>
              <w:rPr>
                <w:lang w:val="en-US"/>
              </w:rPr>
            </w:pPr>
            <w:r w:rsidRPr="003E7EE1">
              <w:rPr>
                <w:lang w:val="en-US"/>
              </w:rPr>
              <w:t>0.125</w:t>
            </w:r>
          </w:p>
        </w:tc>
        <w:tc>
          <w:tcPr>
            <w:tcW w:w="978"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269D5D34" w14:textId="77777777" w:rsidR="00D326AB" w:rsidRPr="003E7EE1" w:rsidRDefault="00D326AB" w:rsidP="00EF64E7">
            <w:pPr>
              <w:jc w:val="center"/>
              <w:rPr>
                <w:lang w:val="en-US"/>
              </w:rPr>
            </w:pPr>
            <w:r w:rsidRPr="003E7EE1">
              <w:rPr>
                <w:lang w:val="en-US"/>
              </w:rPr>
              <w:t>1</w:t>
            </w:r>
          </w:p>
        </w:tc>
        <w:tc>
          <w:tcPr>
            <w:tcW w:w="822"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7E0D566C" w14:textId="77777777" w:rsidR="00D326AB" w:rsidRPr="003E7EE1" w:rsidRDefault="00D326AB" w:rsidP="00EF64E7">
            <w:pPr>
              <w:jc w:val="center"/>
              <w:rPr>
                <w:lang w:val="en-US"/>
              </w:rPr>
            </w:pPr>
            <w:r w:rsidRPr="003E7EE1">
              <w:rPr>
                <w:lang w:val="en-US"/>
              </w:rPr>
              <w:t>5</w:t>
            </w:r>
          </w:p>
        </w:tc>
        <w:tc>
          <w:tcPr>
            <w:tcW w:w="1080" w:type="dxa"/>
            <w:tcBorders>
              <w:top w:val="single" w:sz="8" w:space="0" w:color="13171F"/>
              <w:left w:val="nil"/>
              <w:bottom w:val="nil"/>
              <w:right w:val="single" w:sz="8" w:space="0" w:color="13171F"/>
            </w:tcBorders>
            <w:shd w:val="clear" w:color="auto" w:fill="auto"/>
            <w:tcMar>
              <w:top w:w="72" w:type="dxa"/>
              <w:left w:w="144" w:type="dxa"/>
              <w:bottom w:w="72" w:type="dxa"/>
              <w:right w:w="144" w:type="dxa"/>
            </w:tcMar>
            <w:vAlign w:val="center"/>
          </w:tcPr>
          <w:p w14:paraId="60B978D3" w14:textId="77777777" w:rsidR="00D326AB" w:rsidRPr="003E7EE1" w:rsidRDefault="00D326AB" w:rsidP="00EF64E7">
            <w:pPr>
              <w:jc w:val="center"/>
              <w:rPr>
                <w:lang w:val="en-US"/>
              </w:rPr>
            </w:pPr>
            <w:r w:rsidRPr="003E7EE1">
              <w:rPr>
                <w:lang w:val="en-US"/>
              </w:rPr>
              <w:t>40</w:t>
            </w:r>
          </w:p>
        </w:tc>
        <w:tc>
          <w:tcPr>
            <w:tcW w:w="1440" w:type="dxa"/>
            <w:tcBorders>
              <w:top w:val="single" w:sz="8" w:space="0" w:color="13171F"/>
              <w:left w:val="single" w:sz="8" w:space="0" w:color="13171F"/>
              <w:bottom w:val="nil"/>
              <w:right w:val="nil"/>
            </w:tcBorders>
            <w:shd w:val="clear" w:color="auto" w:fill="auto"/>
            <w:tcMar>
              <w:top w:w="72" w:type="dxa"/>
              <w:left w:w="144" w:type="dxa"/>
              <w:bottom w:w="72" w:type="dxa"/>
              <w:right w:w="144" w:type="dxa"/>
            </w:tcMar>
            <w:vAlign w:val="center"/>
          </w:tcPr>
          <w:p w14:paraId="465D1FC7" w14:textId="77777777" w:rsidR="00D326AB" w:rsidRPr="003E7EE1" w:rsidRDefault="00D326AB" w:rsidP="00EF64E7">
            <w:pPr>
              <w:jc w:val="center"/>
              <w:rPr>
                <w:lang w:val="en-US"/>
              </w:rPr>
            </w:pPr>
            <w:r w:rsidRPr="003E7EE1">
              <w:rPr>
                <w:lang w:val="en-US"/>
              </w:rPr>
              <w:t>2.5%</w:t>
            </w:r>
          </w:p>
        </w:tc>
      </w:tr>
      <w:tr w:rsidR="00D326AB" w:rsidRPr="003E7EE1" w14:paraId="43E6263E" w14:textId="77777777" w:rsidTr="00EF64E7">
        <w:trPr>
          <w:trHeight w:val="317"/>
          <w:jc w:val="center"/>
        </w:trPr>
        <w:tc>
          <w:tcPr>
            <w:tcW w:w="1337" w:type="dxa"/>
            <w:vMerge/>
            <w:tcBorders>
              <w:top w:val="single" w:sz="8" w:space="0" w:color="13171F"/>
              <w:left w:val="nil"/>
              <w:bottom w:val="single" w:sz="8" w:space="0" w:color="13171F"/>
              <w:right w:val="nil"/>
            </w:tcBorders>
            <w:vAlign w:val="center"/>
          </w:tcPr>
          <w:p w14:paraId="6E31E77F" w14:textId="77777777" w:rsidR="00D326AB" w:rsidRPr="003E7EE1" w:rsidRDefault="00D326AB" w:rsidP="00EF64E7">
            <w:pPr>
              <w:jc w:val="center"/>
              <w:rPr>
                <w:lang w:val="en-US"/>
              </w:rPr>
            </w:pPr>
          </w:p>
        </w:tc>
        <w:tc>
          <w:tcPr>
            <w:tcW w:w="1723"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0B8AE781" w14:textId="77777777" w:rsidR="00D326AB" w:rsidRPr="003E7EE1" w:rsidRDefault="00D326AB" w:rsidP="00EF64E7">
            <w:pPr>
              <w:jc w:val="center"/>
              <w:rPr>
                <w:highlight w:val="green"/>
                <w:lang w:val="en-US"/>
              </w:rPr>
            </w:pPr>
            <w:r w:rsidRPr="003E7EE1">
              <w:rPr>
                <w:highlight w:val="green"/>
                <w:lang w:val="en-US"/>
              </w:rPr>
              <w:t>Option-A: 60kHz</w:t>
            </w:r>
          </w:p>
        </w:tc>
        <w:tc>
          <w:tcPr>
            <w:tcW w:w="90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6ADFF6C9" w14:textId="77777777" w:rsidR="00D326AB" w:rsidRPr="003E7EE1" w:rsidRDefault="00D326AB" w:rsidP="00EF64E7">
            <w:pPr>
              <w:jc w:val="center"/>
              <w:rPr>
                <w:highlight w:val="green"/>
                <w:lang w:val="en-US"/>
              </w:rPr>
            </w:pPr>
            <w:r w:rsidRPr="003E7EE1">
              <w:rPr>
                <w:highlight w:val="green"/>
                <w:lang w:val="en-US"/>
              </w:rPr>
              <w:t>0.25</w:t>
            </w:r>
          </w:p>
        </w:tc>
        <w:tc>
          <w:tcPr>
            <w:tcW w:w="978"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2D0B5C54" w14:textId="77777777" w:rsidR="00D326AB" w:rsidRPr="003E7EE1" w:rsidRDefault="00D326AB" w:rsidP="00EF64E7">
            <w:pPr>
              <w:jc w:val="center"/>
              <w:rPr>
                <w:highlight w:val="green"/>
                <w:lang w:val="en-US"/>
              </w:rPr>
            </w:pPr>
            <w:r w:rsidRPr="003E7EE1">
              <w:rPr>
                <w:highlight w:val="green"/>
                <w:lang w:val="en-US"/>
              </w:rPr>
              <w:t>1</w:t>
            </w:r>
          </w:p>
        </w:tc>
        <w:tc>
          <w:tcPr>
            <w:tcW w:w="822"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27E1DE28" w14:textId="77777777" w:rsidR="00D326AB" w:rsidRPr="003E7EE1" w:rsidRDefault="00D326AB" w:rsidP="00EF64E7">
            <w:pPr>
              <w:jc w:val="center"/>
              <w:rPr>
                <w:highlight w:val="green"/>
                <w:lang w:val="en-US"/>
              </w:rPr>
            </w:pPr>
            <w:r w:rsidRPr="003E7EE1">
              <w:rPr>
                <w:highlight w:val="green"/>
                <w:lang w:val="en-US"/>
              </w:rPr>
              <w:t>5</w:t>
            </w:r>
          </w:p>
        </w:tc>
        <w:tc>
          <w:tcPr>
            <w:tcW w:w="1080" w:type="dxa"/>
            <w:tcBorders>
              <w:top w:val="nil"/>
              <w:left w:val="nil"/>
              <w:bottom w:val="nil"/>
              <w:right w:val="single" w:sz="8" w:space="0" w:color="13171F"/>
            </w:tcBorders>
            <w:shd w:val="clear" w:color="auto" w:fill="E7E7E7"/>
            <w:tcMar>
              <w:top w:w="72" w:type="dxa"/>
              <w:left w:w="144" w:type="dxa"/>
              <w:bottom w:w="72" w:type="dxa"/>
              <w:right w:w="144" w:type="dxa"/>
            </w:tcMar>
            <w:vAlign w:val="center"/>
          </w:tcPr>
          <w:p w14:paraId="1F145DA1" w14:textId="77777777" w:rsidR="00D326AB" w:rsidRPr="003E7EE1" w:rsidRDefault="00D326AB" w:rsidP="00EF64E7">
            <w:pPr>
              <w:jc w:val="center"/>
              <w:rPr>
                <w:highlight w:val="green"/>
                <w:lang w:val="en-US"/>
              </w:rPr>
            </w:pPr>
            <w:r w:rsidRPr="003E7EE1">
              <w:rPr>
                <w:highlight w:val="green"/>
                <w:lang w:val="en-US"/>
              </w:rPr>
              <w:t>20</w:t>
            </w:r>
          </w:p>
        </w:tc>
        <w:tc>
          <w:tcPr>
            <w:tcW w:w="1440" w:type="dxa"/>
            <w:tcBorders>
              <w:top w:val="nil"/>
              <w:left w:val="single" w:sz="8" w:space="0" w:color="13171F"/>
              <w:bottom w:val="nil"/>
              <w:right w:val="nil"/>
            </w:tcBorders>
            <w:shd w:val="clear" w:color="auto" w:fill="E7E7E7"/>
            <w:tcMar>
              <w:top w:w="72" w:type="dxa"/>
              <w:left w:w="144" w:type="dxa"/>
              <w:bottom w:w="72" w:type="dxa"/>
              <w:right w:w="144" w:type="dxa"/>
            </w:tcMar>
            <w:vAlign w:val="center"/>
          </w:tcPr>
          <w:p w14:paraId="6B58ACB2" w14:textId="77777777" w:rsidR="00D326AB" w:rsidRPr="003E7EE1" w:rsidRDefault="00D326AB" w:rsidP="00EF64E7">
            <w:pPr>
              <w:jc w:val="center"/>
              <w:rPr>
                <w:highlight w:val="green"/>
                <w:lang w:val="en-US"/>
              </w:rPr>
            </w:pPr>
            <w:r w:rsidRPr="003E7EE1">
              <w:rPr>
                <w:highlight w:val="green"/>
                <w:lang w:val="en-US"/>
              </w:rPr>
              <w:t>5%</w:t>
            </w:r>
          </w:p>
        </w:tc>
      </w:tr>
      <w:tr w:rsidR="00D326AB" w:rsidRPr="003E7EE1" w14:paraId="278CE2EF" w14:textId="77777777" w:rsidTr="00EF64E7">
        <w:trPr>
          <w:trHeight w:val="20"/>
          <w:jc w:val="center"/>
        </w:trPr>
        <w:tc>
          <w:tcPr>
            <w:tcW w:w="1337" w:type="dxa"/>
            <w:vMerge/>
            <w:tcBorders>
              <w:top w:val="single" w:sz="8" w:space="0" w:color="13171F"/>
              <w:left w:val="nil"/>
              <w:bottom w:val="single" w:sz="8" w:space="0" w:color="13171F"/>
              <w:right w:val="nil"/>
            </w:tcBorders>
            <w:vAlign w:val="center"/>
          </w:tcPr>
          <w:p w14:paraId="6F5602D8" w14:textId="77777777" w:rsidR="00D326AB" w:rsidRPr="003E7EE1" w:rsidRDefault="00D326AB" w:rsidP="00EF64E7">
            <w:pPr>
              <w:jc w:val="center"/>
              <w:rPr>
                <w:lang w:val="en-US"/>
              </w:rPr>
            </w:pPr>
          </w:p>
        </w:tc>
        <w:tc>
          <w:tcPr>
            <w:tcW w:w="1723"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51B80F01" w14:textId="77777777" w:rsidR="00D326AB" w:rsidRPr="003E7EE1" w:rsidRDefault="00D326AB" w:rsidP="00EF64E7">
            <w:pPr>
              <w:jc w:val="center"/>
              <w:rPr>
                <w:lang w:val="en-US"/>
              </w:rPr>
            </w:pPr>
            <w:r w:rsidRPr="003E7EE1">
              <w:rPr>
                <w:lang w:val="en-US"/>
              </w:rPr>
              <w:t>Option-B: 60kHz</w:t>
            </w:r>
          </w:p>
        </w:tc>
        <w:tc>
          <w:tcPr>
            <w:tcW w:w="90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1D2480FE" w14:textId="77777777" w:rsidR="00D326AB" w:rsidRPr="003E7EE1" w:rsidRDefault="00D326AB" w:rsidP="00EF64E7">
            <w:pPr>
              <w:jc w:val="center"/>
              <w:rPr>
                <w:lang w:val="en-US"/>
              </w:rPr>
            </w:pPr>
            <w:r w:rsidRPr="003E7EE1">
              <w:rPr>
                <w:lang w:val="en-US"/>
              </w:rPr>
              <w:t>0.25</w:t>
            </w:r>
          </w:p>
        </w:tc>
        <w:tc>
          <w:tcPr>
            <w:tcW w:w="978"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1C754BC5" w14:textId="77777777" w:rsidR="00D326AB" w:rsidRPr="003E7EE1" w:rsidRDefault="00D326AB" w:rsidP="00EF64E7">
            <w:pPr>
              <w:jc w:val="center"/>
              <w:rPr>
                <w:lang w:val="en-US"/>
              </w:rPr>
            </w:pPr>
            <w:r w:rsidRPr="003E7EE1">
              <w:rPr>
                <w:lang w:val="en-US"/>
              </w:rPr>
              <w:t>1</w:t>
            </w:r>
          </w:p>
        </w:tc>
        <w:tc>
          <w:tcPr>
            <w:tcW w:w="822"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5AE88095" w14:textId="77777777" w:rsidR="00D326AB" w:rsidRPr="003E7EE1" w:rsidRDefault="00D326AB" w:rsidP="00EF64E7">
            <w:pPr>
              <w:jc w:val="center"/>
              <w:rPr>
                <w:lang w:val="en-US"/>
              </w:rPr>
            </w:pPr>
            <w:r w:rsidRPr="003E7EE1">
              <w:rPr>
                <w:lang w:val="en-US"/>
              </w:rPr>
              <w:t>10</w:t>
            </w:r>
          </w:p>
        </w:tc>
        <w:tc>
          <w:tcPr>
            <w:tcW w:w="1080" w:type="dxa"/>
            <w:tcBorders>
              <w:top w:val="nil"/>
              <w:left w:val="nil"/>
              <w:bottom w:val="single" w:sz="8" w:space="0" w:color="13171F"/>
              <w:right w:val="single" w:sz="8" w:space="0" w:color="13171F"/>
            </w:tcBorders>
            <w:shd w:val="clear" w:color="auto" w:fill="auto"/>
            <w:tcMar>
              <w:top w:w="72" w:type="dxa"/>
              <w:left w:w="144" w:type="dxa"/>
              <w:bottom w:w="72" w:type="dxa"/>
              <w:right w:w="144" w:type="dxa"/>
            </w:tcMar>
            <w:vAlign w:val="center"/>
          </w:tcPr>
          <w:p w14:paraId="2499C0ED" w14:textId="77777777" w:rsidR="00D326AB" w:rsidRPr="003E7EE1" w:rsidRDefault="00D326AB" w:rsidP="00EF64E7">
            <w:pPr>
              <w:jc w:val="center"/>
              <w:rPr>
                <w:lang w:val="en-US"/>
              </w:rPr>
            </w:pPr>
            <w:r w:rsidRPr="003E7EE1">
              <w:rPr>
                <w:lang w:val="en-US"/>
              </w:rPr>
              <w:t>40</w:t>
            </w:r>
          </w:p>
        </w:tc>
        <w:tc>
          <w:tcPr>
            <w:tcW w:w="1440" w:type="dxa"/>
            <w:tcBorders>
              <w:top w:val="nil"/>
              <w:left w:val="single" w:sz="8" w:space="0" w:color="13171F"/>
              <w:bottom w:val="single" w:sz="8" w:space="0" w:color="13171F"/>
              <w:right w:val="nil"/>
            </w:tcBorders>
            <w:shd w:val="clear" w:color="auto" w:fill="auto"/>
            <w:tcMar>
              <w:top w:w="72" w:type="dxa"/>
              <w:left w:w="144" w:type="dxa"/>
              <w:bottom w:w="72" w:type="dxa"/>
              <w:right w:w="144" w:type="dxa"/>
            </w:tcMar>
            <w:vAlign w:val="center"/>
          </w:tcPr>
          <w:p w14:paraId="398B140C" w14:textId="77777777" w:rsidR="00D326AB" w:rsidRPr="003E7EE1" w:rsidRDefault="00D326AB" w:rsidP="00EF64E7">
            <w:pPr>
              <w:jc w:val="center"/>
              <w:rPr>
                <w:lang w:val="en-US"/>
              </w:rPr>
            </w:pPr>
            <w:r w:rsidRPr="003E7EE1">
              <w:rPr>
                <w:lang w:val="en-US"/>
              </w:rPr>
              <w:t>2.5%</w:t>
            </w:r>
          </w:p>
        </w:tc>
      </w:tr>
    </w:tbl>
    <w:p w14:paraId="62EAA4BE" w14:textId="77777777" w:rsidR="00D326AB" w:rsidRPr="003E7EE1" w:rsidRDefault="00D326AB" w:rsidP="00D326AB">
      <w:pPr>
        <w:rPr>
          <w:lang w:val="en-US" w:eastAsia="zh-CN"/>
        </w:rPr>
      </w:pPr>
    </w:p>
    <w:p w14:paraId="5EBEF685" w14:textId="77777777" w:rsidR="00D326AB" w:rsidRPr="003E7EE1" w:rsidRDefault="00D326AB" w:rsidP="00D326AB">
      <w:pPr>
        <w:rPr>
          <w:b/>
          <w:u w:val="single"/>
          <w:lang w:val="en-US"/>
        </w:rPr>
      </w:pPr>
      <w:r w:rsidRPr="003E7EE1">
        <w:rPr>
          <w:b/>
          <w:u w:val="single"/>
          <w:lang w:val="en-US"/>
        </w:rPr>
        <w:t>Sub-topic 2-3: MAC-CE based activation and deactivation</w:t>
      </w:r>
    </w:p>
    <w:p w14:paraId="5F0442ED" w14:textId="77777777" w:rsidR="00D326AB" w:rsidRPr="003E7EE1" w:rsidRDefault="00D326AB" w:rsidP="00D326AB">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1: Enable dynamic activation and de-activation of UL gap via either MAC CE  (Apple, Nokia)</w:t>
      </w:r>
    </w:p>
    <w:p w14:paraId="41886C8B" w14:textId="77777777" w:rsidR="00D326AB" w:rsidRPr="003E7EE1" w:rsidRDefault="00D326AB" w:rsidP="00D326AB">
      <w:pPr>
        <w:pStyle w:val="a"/>
        <w:numPr>
          <w:ilvl w:val="0"/>
          <w:numId w:val="20"/>
        </w:numPr>
        <w:overflowPunct w:val="0"/>
        <w:autoSpaceDE w:val="0"/>
        <w:autoSpaceDN w:val="0"/>
        <w:adjustRightInd w:val="0"/>
        <w:spacing w:after="180"/>
        <w:ind w:firstLineChars="200" w:firstLine="400"/>
        <w:textAlignment w:val="baseline"/>
        <w:rPr>
          <w:iCs/>
          <w:szCs w:val="20"/>
        </w:rPr>
      </w:pPr>
      <w:r w:rsidRPr="003E7EE1">
        <w:rPr>
          <w:iCs/>
          <w:szCs w:val="20"/>
        </w:rPr>
        <w:t>Option 2: Do not introduce MAC-CE based activation/deactivation (ZTE, vivo, Ericsson)</w:t>
      </w:r>
    </w:p>
    <w:p w14:paraId="29B8E04C" w14:textId="77777777" w:rsidR="00D326AB" w:rsidRPr="003E7EE1" w:rsidRDefault="00D326AB" w:rsidP="00D326AB">
      <w:pPr>
        <w:rPr>
          <w:b/>
          <w:lang w:eastAsia="zh-CN"/>
        </w:rPr>
      </w:pPr>
      <w:r w:rsidRPr="003E7EE1">
        <w:rPr>
          <w:b/>
          <w:lang w:eastAsia="zh-CN"/>
        </w:rPr>
        <w:t>Discussions:</w:t>
      </w:r>
    </w:p>
    <w:p w14:paraId="3481883F" w14:textId="77777777" w:rsidR="00D326AB" w:rsidRPr="003E7EE1" w:rsidRDefault="00D326AB" w:rsidP="00D326AB">
      <w:pPr>
        <w:rPr>
          <w:lang w:eastAsia="zh-CN"/>
        </w:rPr>
      </w:pPr>
      <w:r w:rsidRPr="003E7EE1">
        <w:rPr>
          <w:lang w:eastAsia="zh-CN"/>
        </w:rPr>
        <w:t>Moderator: Option 2 got majority view.</w:t>
      </w:r>
    </w:p>
    <w:p w14:paraId="68549B0C" w14:textId="77777777" w:rsidR="00D326AB" w:rsidRPr="003E7EE1" w:rsidRDefault="00D326AB" w:rsidP="00D326AB">
      <w:pPr>
        <w:rPr>
          <w:lang w:eastAsia="zh-CN"/>
        </w:rPr>
      </w:pPr>
      <w:r w:rsidRPr="003E7EE1">
        <w:rPr>
          <w:lang w:eastAsia="zh-CN"/>
        </w:rPr>
        <w:t>Apple: Option 1 can make UL gap feature more efficient. Overhead is not trivial. We should save the uplink resource.</w:t>
      </w:r>
    </w:p>
    <w:p w14:paraId="10CD041D" w14:textId="77777777" w:rsidR="00D326AB" w:rsidRPr="003E7EE1" w:rsidRDefault="00D326AB" w:rsidP="00D326AB">
      <w:pPr>
        <w:rPr>
          <w:lang w:eastAsia="zh-CN"/>
        </w:rPr>
      </w:pPr>
      <w:r w:rsidRPr="003E7EE1">
        <w:rPr>
          <w:lang w:eastAsia="zh-CN"/>
        </w:rPr>
        <w:t>ZTE: We prefer Option2. Some update is needed. We do not need such dynamic method to update. Reusing RRC signalling is enough.</w:t>
      </w:r>
    </w:p>
    <w:p w14:paraId="24237D77" w14:textId="77777777" w:rsidR="00D326AB" w:rsidRPr="003E7EE1" w:rsidRDefault="00D326AB" w:rsidP="00D326AB">
      <w:pPr>
        <w:rPr>
          <w:lang w:eastAsia="zh-CN"/>
        </w:rPr>
      </w:pPr>
      <w:r w:rsidRPr="003E7EE1">
        <w:rPr>
          <w:lang w:eastAsia="zh-CN"/>
        </w:rPr>
        <w:t>Ericsson: the gain is not higher than RRC based. We prefer to RRC based.</w:t>
      </w:r>
    </w:p>
    <w:p w14:paraId="0091092A" w14:textId="77777777" w:rsidR="00D326AB" w:rsidRPr="003E7EE1" w:rsidRDefault="00D326AB" w:rsidP="00D326AB">
      <w:pPr>
        <w:rPr>
          <w:lang w:eastAsia="zh-CN"/>
        </w:rPr>
      </w:pPr>
      <w:r w:rsidRPr="003E7EE1">
        <w:rPr>
          <w:lang w:eastAsia="zh-CN"/>
        </w:rPr>
        <w:t>Qualcomm: Similar view as Ericsson. Regarding overhead, RRC is typically with larger periodicity. The difference is not much. For latency, RRC based can also be lower. 5ms vs 16ms between MAC-CE based and RRC based.</w:t>
      </w:r>
    </w:p>
    <w:p w14:paraId="571935F2" w14:textId="77777777" w:rsidR="00D326AB" w:rsidRPr="003E7EE1" w:rsidRDefault="00D326AB" w:rsidP="00D326AB">
      <w:pPr>
        <w:rPr>
          <w:lang w:eastAsia="zh-CN"/>
        </w:rPr>
      </w:pPr>
      <w:r w:rsidRPr="003E7EE1">
        <w:rPr>
          <w:lang w:eastAsia="zh-CN"/>
        </w:rPr>
        <w:t>Huawei: similar view as Apple. MAC-CE makes gap more efficient. It can save uplink resource.</w:t>
      </w:r>
    </w:p>
    <w:p w14:paraId="7D376CC3" w14:textId="77777777" w:rsidR="00D326AB" w:rsidRPr="003E7EE1" w:rsidRDefault="00D326AB" w:rsidP="00D326AB">
      <w:pPr>
        <w:rPr>
          <w:lang w:eastAsia="zh-CN"/>
        </w:rPr>
      </w:pPr>
      <w:r w:rsidRPr="003E7EE1">
        <w:rPr>
          <w:lang w:eastAsia="zh-CN"/>
        </w:rPr>
        <w:t>OPPO: agree with Huawei and Apple. MAC-Ce can provide more flexibility. We also want to say in the SCell dropping topic people want to use DCI based.</w:t>
      </w:r>
    </w:p>
    <w:p w14:paraId="52547710" w14:textId="77777777" w:rsidR="00D326AB" w:rsidRPr="003E7EE1" w:rsidRDefault="00D326AB" w:rsidP="00D326AB">
      <w:pPr>
        <w:rPr>
          <w:lang w:eastAsia="zh-CN"/>
        </w:rPr>
      </w:pPr>
      <w:r w:rsidRPr="003E7EE1">
        <w:rPr>
          <w:lang w:eastAsia="zh-CN"/>
        </w:rPr>
        <w:t>Qualcomm: Those items are different totally. DCI is defined in RAN1. We do not introduce new. For this, the thing is whether we should define the new thing.</w:t>
      </w:r>
    </w:p>
    <w:p w14:paraId="0D689554" w14:textId="77777777" w:rsidR="00D326AB" w:rsidRPr="003E7EE1" w:rsidRDefault="00D326AB" w:rsidP="00D326AB">
      <w:pPr>
        <w:rPr>
          <w:lang w:eastAsia="zh-CN"/>
        </w:rPr>
      </w:pPr>
      <w:r w:rsidRPr="003E7EE1">
        <w:rPr>
          <w:lang w:eastAsia="zh-CN"/>
        </w:rPr>
        <w:t>Apple: Basically like Ericsson the gain of PRMP is based on traffic. If the traffic is lower, there is purely loss. We would like to have a dynamic approach to adapt.</w:t>
      </w:r>
    </w:p>
    <w:p w14:paraId="00357C4E" w14:textId="77777777" w:rsidR="00D326AB" w:rsidRPr="003E7EE1" w:rsidRDefault="00D326AB" w:rsidP="00D326AB">
      <w:pPr>
        <w:rPr>
          <w:lang w:eastAsia="zh-CN"/>
        </w:rPr>
      </w:pPr>
      <w:r w:rsidRPr="003E7EE1">
        <w:rPr>
          <w:lang w:eastAsia="zh-CN"/>
        </w:rPr>
        <w:t>Vivo: the benefit is minor. We do not see the strong motivation.</w:t>
      </w:r>
    </w:p>
    <w:p w14:paraId="1EEE6613" w14:textId="77777777" w:rsidR="00D326AB" w:rsidRPr="003E7EE1" w:rsidRDefault="00D326AB" w:rsidP="00D326AB">
      <w:pPr>
        <w:rPr>
          <w:lang w:eastAsia="zh-CN"/>
        </w:rPr>
      </w:pPr>
      <w:r w:rsidRPr="003E7EE1">
        <w:rPr>
          <w:lang w:eastAsia="zh-CN"/>
        </w:rPr>
        <w:t>Qualcomm: Framework. If UE active the gap, there would be some traffic for UE. For deactivation, the 16ms does not matter.</w:t>
      </w:r>
    </w:p>
    <w:p w14:paraId="3ACEA10C" w14:textId="77777777" w:rsidR="00D326AB" w:rsidRPr="003E7EE1" w:rsidRDefault="00D326AB" w:rsidP="00D326AB">
      <w:pPr>
        <w:rPr>
          <w:lang w:eastAsia="zh-CN"/>
        </w:rPr>
      </w:pPr>
      <w:r w:rsidRPr="003E7EE1">
        <w:rPr>
          <w:lang w:eastAsia="zh-CN"/>
        </w:rPr>
        <w:t>Apple: basically UE can request gap via RRC. It should make decision on many other aspects. The framework does not limit network to do configuration only based on UE request.</w:t>
      </w:r>
    </w:p>
    <w:p w14:paraId="24052FCA" w14:textId="77777777" w:rsidR="00D326AB" w:rsidRDefault="00D326AB" w:rsidP="00D326AB">
      <w:pPr>
        <w:rPr>
          <w:lang w:eastAsia="zh-CN"/>
        </w:rPr>
      </w:pPr>
      <w:r w:rsidRPr="003E7EE1">
        <w:rPr>
          <w:lang w:eastAsia="zh-CN"/>
        </w:rPr>
        <w:t>Huawei: We know that RAN2 is discussing this topic. We can refer to RAN2 and leave it to RAN2.</w:t>
      </w:r>
    </w:p>
    <w:p w14:paraId="76071778" w14:textId="77777777" w:rsidR="00D326AB" w:rsidRPr="003E7EE1" w:rsidRDefault="00D326AB" w:rsidP="00D326AB">
      <w:pPr>
        <w:rPr>
          <w:lang w:eastAsia="zh-CN"/>
        </w:rPr>
      </w:pPr>
    </w:p>
    <w:p w14:paraId="091C548D" w14:textId="77777777" w:rsidR="00D326AB" w:rsidRPr="003E7EE1" w:rsidRDefault="00D326AB" w:rsidP="00D326AB">
      <w:pPr>
        <w:rPr>
          <w:b/>
          <w:u w:val="single"/>
          <w:lang w:val="en-US"/>
        </w:rPr>
      </w:pPr>
      <w:r w:rsidRPr="003E7EE1">
        <w:rPr>
          <w:b/>
          <w:u w:val="single"/>
          <w:lang w:val="en-US"/>
        </w:rPr>
        <w:t>Sub-topic 2-4: Procedures to be prioritized over UL gap</w:t>
      </w:r>
    </w:p>
    <w:p w14:paraId="1EE465BD" w14:textId="77777777" w:rsidR="00D326AB" w:rsidRPr="003E7EE1" w:rsidRDefault="00D326AB" w:rsidP="00D326AB">
      <w:pPr>
        <w:rPr>
          <w:rFonts w:eastAsiaTheme="minorEastAsia"/>
          <w:highlight w:val="green"/>
          <w:lang w:val="en-US" w:eastAsia="zh-CN"/>
        </w:rPr>
      </w:pPr>
      <w:r w:rsidRPr="003E7EE1">
        <w:rPr>
          <w:rFonts w:eastAsiaTheme="minorEastAsia"/>
          <w:b/>
          <w:highlight w:val="green"/>
          <w:lang w:val="en-US" w:eastAsia="zh-CN"/>
        </w:rPr>
        <w:t>Agreement:</w:t>
      </w:r>
      <w:r w:rsidRPr="003E7EE1">
        <w:rPr>
          <w:rFonts w:eastAsiaTheme="minorEastAsia"/>
          <w:highlight w:val="green"/>
          <w:lang w:val="en-US" w:eastAsia="zh-CN"/>
        </w:rPr>
        <w:t xml:space="preserve"> Regarding Procedures to be prioritized over UL gap, </w:t>
      </w:r>
    </w:p>
    <w:p w14:paraId="3B1FC632" w14:textId="77777777" w:rsidR="00D326AB" w:rsidRPr="003E7EE1" w:rsidRDefault="00D326AB" w:rsidP="00D326AB">
      <w:pPr>
        <w:pStyle w:val="a"/>
        <w:numPr>
          <w:ilvl w:val="0"/>
          <w:numId w:val="21"/>
        </w:numPr>
        <w:overflowPunct w:val="0"/>
        <w:autoSpaceDE w:val="0"/>
        <w:autoSpaceDN w:val="0"/>
        <w:adjustRightInd w:val="0"/>
        <w:spacing w:after="180"/>
        <w:textAlignment w:val="baseline"/>
        <w:rPr>
          <w:rFonts w:eastAsiaTheme="minorEastAsia"/>
          <w:szCs w:val="20"/>
          <w:highlight w:val="green"/>
        </w:rPr>
      </w:pPr>
      <w:r w:rsidRPr="003E7EE1">
        <w:rPr>
          <w:rFonts w:eastAsiaTheme="minorEastAsia"/>
          <w:szCs w:val="20"/>
          <w:highlight w:val="green"/>
        </w:rPr>
        <w:t>All the RACH procedure should be prioritized</w:t>
      </w:r>
    </w:p>
    <w:p w14:paraId="4D035164" w14:textId="77777777" w:rsidR="00D326AB" w:rsidRPr="003E7EE1" w:rsidRDefault="00D326AB" w:rsidP="00D326AB">
      <w:pPr>
        <w:pStyle w:val="a"/>
        <w:numPr>
          <w:ilvl w:val="0"/>
          <w:numId w:val="21"/>
        </w:numPr>
        <w:overflowPunct w:val="0"/>
        <w:autoSpaceDE w:val="0"/>
        <w:autoSpaceDN w:val="0"/>
        <w:adjustRightInd w:val="0"/>
        <w:spacing w:after="180"/>
        <w:textAlignment w:val="baseline"/>
        <w:rPr>
          <w:rFonts w:eastAsiaTheme="minorEastAsia"/>
          <w:szCs w:val="20"/>
          <w:highlight w:val="green"/>
        </w:rPr>
      </w:pPr>
      <w:r w:rsidRPr="003E7EE1">
        <w:rPr>
          <w:rFonts w:eastAsiaTheme="minorEastAsia"/>
          <w:szCs w:val="20"/>
          <w:highlight w:val="green"/>
        </w:rPr>
        <w:t>FFS for other procedure</w:t>
      </w:r>
    </w:p>
    <w:p w14:paraId="13565261" w14:textId="77777777" w:rsidR="00D326AB" w:rsidRDefault="00D326AB" w:rsidP="00D326AB">
      <w:pPr>
        <w:rPr>
          <w:b/>
          <w:u w:val="single"/>
          <w:lang w:val="en-US"/>
        </w:rPr>
      </w:pPr>
    </w:p>
    <w:p w14:paraId="71A32009" w14:textId="77777777" w:rsidR="00D326AB" w:rsidRPr="003E7EE1" w:rsidRDefault="00D326AB" w:rsidP="00D326AB">
      <w:pPr>
        <w:rPr>
          <w:b/>
          <w:u w:val="single"/>
          <w:lang w:val="en-US"/>
        </w:rPr>
      </w:pPr>
      <w:r w:rsidRPr="003E7EE1">
        <w:rPr>
          <w:b/>
          <w:u w:val="single"/>
          <w:lang w:val="en-US"/>
        </w:rPr>
        <w:t xml:space="preserve">Sub-topic 2-5: UE indication to NW on “need for UL gap” and “no need for UL gap” </w:t>
      </w:r>
    </w:p>
    <w:p w14:paraId="1A110071" w14:textId="77777777" w:rsidR="00D326AB" w:rsidRPr="003E7EE1" w:rsidRDefault="00D326AB" w:rsidP="00D326AB">
      <w:pPr>
        <w:pStyle w:val="a"/>
        <w:numPr>
          <w:ilvl w:val="0"/>
          <w:numId w:val="22"/>
        </w:numPr>
        <w:overflowPunct w:val="0"/>
        <w:autoSpaceDE w:val="0"/>
        <w:autoSpaceDN w:val="0"/>
        <w:adjustRightInd w:val="0"/>
        <w:spacing w:after="180"/>
        <w:textAlignment w:val="baseline"/>
        <w:rPr>
          <w:szCs w:val="20"/>
        </w:rPr>
      </w:pPr>
      <w:r w:rsidRPr="003E7EE1">
        <w:rPr>
          <w:szCs w:val="20"/>
        </w:rPr>
        <w:t>Follow the WF agreement to enable UE explicit indication to NW on “need for UL gap” and “no need for UL gap” (Apple)</w:t>
      </w:r>
    </w:p>
    <w:p w14:paraId="194ABC9B" w14:textId="77777777" w:rsidR="00D326AB" w:rsidRPr="003E7EE1" w:rsidRDefault="00D326AB" w:rsidP="00D326AB">
      <w:pPr>
        <w:pStyle w:val="a"/>
        <w:numPr>
          <w:ilvl w:val="0"/>
          <w:numId w:val="22"/>
        </w:numPr>
        <w:overflowPunct w:val="0"/>
        <w:autoSpaceDE w:val="0"/>
        <w:autoSpaceDN w:val="0"/>
        <w:adjustRightInd w:val="0"/>
        <w:spacing w:after="180"/>
        <w:textAlignment w:val="baseline"/>
        <w:rPr>
          <w:szCs w:val="20"/>
        </w:rPr>
      </w:pPr>
      <w:r w:rsidRPr="003E7EE1">
        <w:rPr>
          <w:szCs w:val="20"/>
        </w:rPr>
        <w:t>The UE indicates need for activating an UL Gap using the PHR. The PH and P-MPR values will indicate to the gNB whether the UE needs UL gaps or not. (Nokia)</w:t>
      </w:r>
    </w:p>
    <w:p w14:paraId="633239B5" w14:textId="77777777" w:rsidR="00D326AB" w:rsidRPr="003E7EE1" w:rsidRDefault="00D326AB" w:rsidP="00D326AB">
      <w:pPr>
        <w:rPr>
          <w:b/>
          <w:lang w:eastAsia="zh-CN"/>
        </w:rPr>
      </w:pPr>
      <w:r w:rsidRPr="003E7EE1">
        <w:rPr>
          <w:rFonts w:hint="eastAsia"/>
          <w:b/>
          <w:lang w:eastAsia="zh-CN"/>
        </w:rPr>
        <w:t>Discussions:</w:t>
      </w:r>
    </w:p>
    <w:p w14:paraId="18DCC5D3" w14:textId="77777777" w:rsidR="00D326AB" w:rsidRPr="003E7EE1" w:rsidRDefault="00D326AB" w:rsidP="00D326AB">
      <w:pPr>
        <w:rPr>
          <w:lang w:eastAsia="zh-CN"/>
        </w:rPr>
      </w:pPr>
      <w:r w:rsidRPr="003E7EE1">
        <w:rPr>
          <w:lang w:eastAsia="zh-CN"/>
        </w:rPr>
        <w:t>Apple: PHR is not enough.</w:t>
      </w:r>
    </w:p>
    <w:p w14:paraId="689DE6CC" w14:textId="77777777" w:rsidR="00D326AB" w:rsidRDefault="00D326AB" w:rsidP="00D326AB">
      <w:pPr>
        <w:rPr>
          <w:lang w:eastAsia="zh-CN"/>
        </w:rPr>
      </w:pPr>
      <w:r w:rsidRPr="003E7EE1">
        <w:rPr>
          <w:lang w:eastAsia="zh-CN"/>
        </w:rPr>
        <w:t>Nokia: we can follow the FW. But with PHR, UE can provide necessary information.</w:t>
      </w:r>
    </w:p>
    <w:p w14:paraId="0CAC1454" w14:textId="77777777" w:rsidR="00D326AB" w:rsidRPr="003E7EE1" w:rsidRDefault="00D326AB" w:rsidP="00D326AB">
      <w:pPr>
        <w:rPr>
          <w:lang w:eastAsia="zh-CN"/>
        </w:rPr>
      </w:pPr>
    </w:p>
    <w:p w14:paraId="4094836D" w14:textId="77777777" w:rsidR="00D326AB" w:rsidRPr="003E7EE1" w:rsidRDefault="00D326AB" w:rsidP="00D326AB">
      <w:pPr>
        <w:rPr>
          <w:b/>
          <w:u w:val="single"/>
          <w:lang w:val="en-US"/>
        </w:rPr>
      </w:pPr>
      <w:r w:rsidRPr="003E7EE1">
        <w:rPr>
          <w:b/>
          <w:u w:val="single"/>
          <w:lang w:val="en-US"/>
        </w:rPr>
        <w:t>Issue 3-1: side conditions of RF requirements</w:t>
      </w:r>
    </w:p>
    <w:p w14:paraId="1C82CD2F" w14:textId="77777777" w:rsidR="00D326AB" w:rsidRPr="003E7EE1" w:rsidRDefault="00D326AB" w:rsidP="00D326AB">
      <w:pPr>
        <w:pStyle w:val="a"/>
        <w:numPr>
          <w:ilvl w:val="0"/>
          <w:numId w:val="23"/>
        </w:numPr>
        <w:overflowPunct w:val="0"/>
        <w:autoSpaceDE w:val="0"/>
        <w:autoSpaceDN w:val="0"/>
        <w:adjustRightInd w:val="0"/>
        <w:spacing w:after="180"/>
        <w:textAlignment w:val="baseline"/>
        <w:rPr>
          <w:szCs w:val="20"/>
        </w:rPr>
      </w:pPr>
      <w:r w:rsidRPr="003E7EE1">
        <w:rPr>
          <w:szCs w:val="20"/>
        </w:rPr>
        <w:t>Define the RF requirement for UL coherent MIMO as 40-degree difference of relative phase error and 4dB difference of relative power error when side condition happens, and UL gap for coherent MIMO is triggered.  (Apple)</w:t>
      </w:r>
    </w:p>
    <w:p w14:paraId="61063CB8" w14:textId="77777777" w:rsidR="00D326AB" w:rsidRPr="003E7EE1" w:rsidRDefault="00D326AB" w:rsidP="00D326AB">
      <w:pPr>
        <w:pStyle w:val="a"/>
        <w:numPr>
          <w:ilvl w:val="0"/>
          <w:numId w:val="23"/>
        </w:numPr>
        <w:overflowPunct w:val="0"/>
        <w:autoSpaceDE w:val="0"/>
        <w:autoSpaceDN w:val="0"/>
        <w:adjustRightInd w:val="0"/>
        <w:spacing w:after="180"/>
        <w:textAlignment w:val="baseline"/>
        <w:rPr>
          <w:szCs w:val="20"/>
        </w:rPr>
      </w:pPr>
      <w:r w:rsidRPr="003E7EE1">
        <w:rPr>
          <w:szCs w:val="20"/>
        </w:rPr>
        <w:t>Requirements for coherent UL MIMO also need to be applicable to the side condition including DRX on, BWP switching, SRS switching, DL measurement gap, etc. (Huawei)</w:t>
      </w:r>
    </w:p>
    <w:p w14:paraId="475444F9" w14:textId="77777777" w:rsidR="00D326AB" w:rsidRPr="003E7EE1" w:rsidRDefault="00D326AB" w:rsidP="00D326AB">
      <w:pPr>
        <w:rPr>
          <w:b/>
          <w:lang w:val="en-US" w:eastAsia="zh-CN"/>
        </w:rPr>
      </w:pPr>
      <w:r w:rsidRPr="003E7EE1">
        <w:rPr>
          <w:b/>
          <w:lang w:val="en-US" w:eastAsia="zh-CN"/>
        </w:rPr>
        <w:t>Discussions:</w:t>
      </w:r>
    </w:p>
    <w:p w14:paraId="06E6CE0A" w14:textId="77777777" w:rsidR="00D326AB" w:rsidRPr="003E7EE1" w:rsidRDefault="00D326AB" w:rsidP="00D326AB">
      <w:pPr>
        <w:rPr>
          <w:lang w:val="en-US" w:eastAsia="zh-CN"/>
        </w:rPr>
      </w:pPr>
      <w:r w:rsidRPr="003E7EE1">
        <w:rPr>
          <w:lang w:val="en-US" w:eastAsia="zh-CN"/>
        </w:rPr>
        <w:t>Ericsson: we do not support to introduction of this gap in general. This can be done by UE in autonomous way.</w:t>
      </w:r>
    </w:p>
    <w:p w14:paraId="5F7B1758" w14:textId="77777777" w:rsidR="00D326AB" w:rsidRPr="003E7EE1" w:rsidRDefault="00D326AB" w:rsidP="00D326AB">
      <w:pPr>
        <w:rPr>
          <w:lang w:val="en-US" w:eastAsia="zh-CN"/>
        </w:rPr>
      </w:pPr>
      <w:r w:rsidRPr="003E7EE1">
        <w:rPr>
          <w:lang w:val="en-US" w:eastAsia="zh-CN"/>
        </w:rPr>
        <w:t>Huawei: We think the UL gap for coherent UL MIMO has been confirmed last meeting. In this meeting, we should not discuss the need for gap.</w:t>
      </w:r>
    </w:p>
    <w:p w14:paraId="103B7046" w14:textId="77777777" w:rsidR="00D326AB" w:rsidRPr="003E7EE1" w:rsidRDefault="00D326AB" w:rsidP="00D326AB">
      <w:pPr>
        <w:rPr>
          <w:lang w:val="en-US" w:eastAsia="zh-CN"/>
        </w:rPr>
      </w:pPr>
      <w:r w:rsidRPr="003E7EE1">
        <w:rPr>
          <w:lang w:val="en-US" w:eastAsia="zh-CN"/>
        </w:rPr>
        <w:t>Moderator: what Huawei said is correct. In RAN we agreed to move the second phase. We understand the Ericsson point. We might need to define the side condition. The first issue is not very related to configured gap or autonomous gap.</w:t>
      </w:r>
    </w:p>
    <w:p w14:paraId="534EF715" w14:textId="77777777" w:rsidR="00D326AB" w:rsidRPr="003E7EE1" w:rsidRDefault="00D326AB" w:rsidP="00D326AB">
      <w:pPr>
        <w:rPr>
          <w:lang w:val="en-US" w:eastAsia="zh-CN"/>
        </w:rPr>
      </w:pPr>
      <w:r w:rsidRPr="003E7EE1">
        <w:rPr>
          <w:lang w:val="en-US" w:eastAsia="zh-CN"/>
        </w:rPr>
        <w:t>Ericsson: we do not support introduction.</w:t>
      </w:r>
    </w:p>
    <w:p w14:paraId="1769CFAD" w14:textId="77777777" w:rsidR="00D326AB" w:rsidRPr="003E7EE1" w:rsidRDefault="00D326AB" w:rsidP="00D326AB">
      <w:pPr>
        <w:rPr>
          <w:lang w:val="en-US" w:eastAsia="zh-CN"/>
        </w:rPr>
      </w:pPr>
    </w:p>
    <w:p w14:paraId="5150DAAA" w14:textId="77777777" w:rsidR="00D326AB" w:rsidRPr="003E7EE1" w:rsidRDefault="00D326AB" w:rsidP="00D326AB">
      <w:pPr>
        <w:rPr>
          <w:b/>
          <w:u w:val="single"/>
          <w:lang w:val="en-US"/>
        </w:rPr>
      </w:pPr>
      <w:r w:rsidRPr="003E7EE1">
        <w:rPr>
          <w:b/>
          <w:u w:val="single"/>
          <w:lang w:val="en-US"/>
        </w:rPr>
        <w:t>Issue 3-2: gap configure/deconfigure and activation/deactivation</w:t>
      </w:r>
    </w:p>
    <w:p w14:paraId="25E19C27" w14:textId="77777777" w:rsidR="00D326AB" w:rsidRPr="003E7EE1" w:rsidRDefault="00D326AB" w:rsidP="00D326AB">
      <w:pPr>
        <w:pStyle w:val="a"/>
        <w:numPr>
          <w:ilvl w:val="0"/>
          <w:numId w:val="23"/>
        </w:numPr>
        <w:overflowPunct w:val="0"/>
        <w:autoSpaceDE w:val="0"/>
        <w:autoSpaceDN w:val="0"/>
        <w:adjustRightInd w:val="0"/>
        <w:spacing w:after="180"/>
        <w:textAlignment w:val="baseline"/>
        <w:rPr>
          <w:szCs w:val="20"/>
        </w:rPr>
      </w:pPr>
      <w:r w:rsidRPr="003E7EE1">
        <w:rPr>
          <w:szCs w:val="20"/>
        </w:rPr>
        <w:t>UL gaps for coherent UL MIMO are configured/ deconfigured by the network using RRC configuration. (Huawei)</w:t>
      </w:r>
    </w:p>
    <w:p w14:paraId="5B304953" w14:textId="77777777" w:rsidR="00D326AB" w:rsidRPr="003E7EE1" w:rsidRDefault="00D326AB" w:rsidP="00D326AB">
      <w:pPr>
        <w:pStyle w:val="a"/>
        <w:numPr>
          <w:ilvl w:val="0"/>
          <w:numId w:val="23"/>
        </w:numPr>
        <w:overflowPunct w:val="0"/>
        <w:autoSpaceDE w:val="0"/>
        <w:autoSpaceDN w:val="0"/>
        <w:adjustRightInd w:val="0"/>
        <w:spacing w:after="180"/>
        <w:textAlignment w:val="baseline"/>
        <w:rPr>
          <w:szCs w:val="20"/>
        </w:rPr>
      </w:pPr>
      <w:r w:rsidRPr="003E7EE1">
        <w:rPr>
          <w:szCs w:val="20"/>
        </w:rPr>
        <w:t>The UL gaps can be activated when configured (using RRC signalling), and The UL gaps are deactivated when deconfigured (using RRC signalling). (Huawei)</w:t>
      </w:r>
    </w:p>
    <w:p w14:paraId="6679E817" w14:textId="77777777" w:rsidR="00D326AB" w:rsidRPr="003E7EE1" w:rsidRDefault="00D326AB" w:rsidP="00D326AB">
      <w:pPr>
        <w:pStyle w:val="a"/>
        <w:numPr>
          <w:ilvl w:val="0"/>
          <w:numId w:val="23"/>
        </w:numPr>
        <w:overflowPunct w:val="0"/>
        <w:autoSpaceDE w:val="0"/>
        <w:autoSpaceDN w:val="0"/>
        <w:adjustRightInd w:val="0"/>
        <w:spacing w:after="180"/>
        <w:textAlignment w:val="baseline"/>
        <w:rPr>
          <w:szCs w:val="20"/>
        </w:rPr>
      </w:pPr>
      <w:r w:rsidRPr="003E7EE1">
        <w:rPr>
          <w:szCs w:val="20"/>
        </w:rPr>
        <w:t>With the agreement that UE can explicitly indicate to NW on “need for UL gap” and “no need for UL gap”, RAN4 will leave the detailed signaling design to RAN2. (Huawei)</w:t>
      </w:r>
    </w:p>
    <w:p w14:paraId="6DC9AC9E" w14:textId="77777777" w:rsidR="00D326AB" w:rsidRPr="003E7EE1" w:rsidRDefault="00D326AB" w:rsidP="00D326AB">
      <w:pPr>
        <w:pStyle w:val="a"/>
        <w:numPr>
          <w:ilvl w:val="0"/>
          <w:numId w:val="23"/>
        </w:numPr>
        <w:overflowPunct w:val="0"/>
        <w:autoSpaceDE w:val="0"/>
        <w:autoSpaceDN w:val="0"/>
        <w:adjustRightInd w:val="0"/>
        <w:spacing w:after="180"/>
        <w:textAlignment w:val="baseline"/>
        <w:rPr>
          <w:szCs w:val="20"/>
        </w:rPr>
      </w:pPr>
      <w:r w:rsidRPr="003E7EE1">
        <w:rPr>
          <w:szCs w:val="20"/>
        </w:rPr>
        <w:t>Enable implicit triggering of the UL gap for UL coherent MIMO, by defining K2_min_cal which include the PUSCH preparation time plus the calibration time. (Apple)</w:t>
      </w:r>
    </w:p>
    <w:p w14:paraId="6CF029AC" w14:textId="77777777" w:rsidR="00D326AB" w:rsidRPr="003E7EE1" w:rsidRDefault="00D326AB" w:rsidP="00D326AB">
      <w:pPr>
        <w:rPr>
          <w:b/>
          <w:lang w:eastAsia="zh-CN"/>
        </w:rPr>
      </w:pPr>
      <w:r w:rsidRPr="003E7EE1">
        <w:rPr>
          <w:rFonts w:hint="eastAsia"/>
          <w:b/>
          <w:lang w:eastAsia="zh-CN"/>
        </w:rPr>
        <w:t>Discussions</w:t>
      </w:r>
      <w:r w:rsidRPr="003E7EE1">
        <w:rPr>
          <w:b/>
          <w:lang w:eastAsia="zh-CN"/>
        </w:rPr>
        <w:t>:</w:t>
      </w:r>
    </w:p>
    <w:p w14:paraId="547BAA7D" w14:textId="77777777" w:rsidR="00D326AB" w:rsidRPr="003E7EE1" w:rsidRDefault="00D326AB" w:rsidP="00D326AB">
      <w:pPr>
        <w:rPr>
          <w:lang w:eastAsia="zh-CN"/>
        </w:rPr>
      </w:pPr>
      <w:r w:rsidRPr="003E7EE1">
        <w:rPr>
          <w:lang w:eastAsia="zh-CN"/>
        </w:rPr>
        <w:t>Moderators: suggest proponent shows to gain to Ericsson compared to autonomous gap.</w:t>
      </w:r>
    </w:p>
    <w:p w14:paraId="274852C1"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1C9B8BAF" w14:textId="77777777" w:rsidR="00D326AB" w:rsidRDefault="00D326AB" w:rsidP="00D326AB">
      <w:pPr>
        <w:rPr>
          <w:b/>
          <w:bCs/>
          <w:u w:val="single"/>
          <w:lang w:val="en-US" w:eastAsia="ja-JP"/>
        </w:rPr>
      </w:pPr>
      <w:r>
        <w:rPr>
          <w:b/>
          <w:bCs/>
          <w:u w:val="single"/>
          <w:lang w:val="en-US" w:eastAsia="ja-JP"/>
        </w:rPr>
        <w:t>New tdocs</w:t>
      </w:r>
    </w:p>
    <w:tbl>
      <w:tblPr>
        <w:tblStyle w:val="aff4"/>
        <w:tblW w:w="5000" w:type="pct"/>
        <w:tblInd w:w="0" w:type="dxa"/>
        <w:tblLook w:val="04A0" w:firstRow="1" w:lastRow="0" w:firstColumn="1" w:lastColumn="0" w:noHBand="0" w:noVBand="1"/>
      </w:tblPr>
      <w:tblGrid>
        <w:gridCol w:w="6941"/>
        <w:gridCol w:w="1418"/>
        <w:gridCol w:w="2098"/>
      </w:tblGrid>
      <w:tr w:rsidR="00D326AB" w14:paraId="70F00CDE" w14:textId="77777777" w:rsidTr="00EF64E7">
        <w:tc>
          <w:tcPr>
            <w:tcW w:w="3319" w:type="pct"/>
          </w:tcPr>
          <w:p w14:paraId="164A7CB0" w14:textId="77777777" w:rsidR="00D326AB" w:rsidRPr="002E7E9D" w:rsidRDefault="00D326AB" w:rsidP="00EF64E7">
            <w:pPr>
              <w:spacing w:before="0" w:after="0" w:line="240" w:lineRule="auto"/>
              <w:rPr>
                <w:b/>
                <w:bCs/>
                <w:lang w:val="en-US" w:eastAsia="zh-CN"/>
              </w:rPr>
            </w:pPr>
            <w:r w:rsidRPr="002E7E9D">
              <w:rPr>
                <w:b/>
                <w:bCs/>
                <w:lang w:val="en-US" w:eastAsia="zh-CN"/>
              </w:rPr>
              <w:t>Title</w:t>
            </w:r>
          </w:p>
        </w:tc>
        <w:tc>
          <w:tcPr>
            <w:tcW w:w="678" w:type="pct"/>
          </w:tcPr>
          <w:p w14:paraId="429E23AF" w14:textId="77777777" w:rsidR="00D326AB" w:rsidRPr="002E7E9D" w:rsidRDefault="00D326AB" w:rsidP="00EF64E7">
            <w:pPr>
              <w:spacing w:before="0" w:after="0" w:line="240" w:lineRule="auto"/>
              <w:rPr>
                <w:b/>
                <w:bCs/>
                <w:lang w:val="en-US" w:eastAsia="zh-CN"/>
              </w:rPr>
            </w:pPr>
            <w:r w:rsidRPr="002E7E9D">
              <w:rPr>
                <w:b/>
                <w:bCs/>
                <w:lang w:val="en-US" w:eastAsia="zh-CN"/>
              </w:rPr>
              <w:t>Source</w:t>
            </w:r>
          </w:p>
        </w:tc>
        <w:tc>
          <w:tcPr>
            <w:tcW w:w="1003" w:type="pct"/>
          </w:tcPr>
          <w:p w14:paraId="47CBCFCF" w14:textId="77777777" w:rsidR="00D326AB" w:rsidRPr="002E7E9D" w:rsidRDefault="00D326AB" w:rsidP="00EF64E7">
            <w:pPr>
              <w:spacing w:before="0" w:after="0" w:line="240" w:lineRule="auto"/>
              <w:rPr>
                <w:b/>
                <w:bCs/>
                <w:lang w:val="en-US" w:eastAsia="zh-CN"/>
              </w:rPr>
            </w:pPr>
            <w:r>
              <w:rPr>
                <w:b/>
                <w:bCs/>
                <w:lang w:val="en-US" w:eastAsia="zh-CN"/>
              </w:rPr>
              <w:t>Status</w:t>
            </w:r>
          </w:p>
        </w:tc>
      </w:tr>
      <w:tr w:rsidR="00D326AB" w14:paraId="46C16C4B" w14:textId="77777777" w:rsidTr="00EF64E7">
        <w:tc>
          <w:tcPr>
            <w:tcW w:w="3319" w:type="pct"/>
          </w:tcPr>
          <w:p w14:paraId="442A843A" w14:textId="77777777" w:rsidR="00D326AB" w:rsidRPr="005D035C" w:rsidRDefault="00D326AB" w:rsidP="00EF64E7">
            <w:pPr>
              <w:spacing w:before="0" w:after="0" w:line="240" w:lineRule="auto"/>
            </w:pPr>
            <w:hyperlink r:id="rId1122" w:history="1">
              <w:r>
                <w:rPr>
                  <w:rStyle w:val="ac"/>
                </w:rPr>
                <w:t>R4-2202417</w:t>
              </w:r>
            </w:hyperlink>
            <w:r w:rsidRPr="005D035C">
              <w:t xml:space="preserve"> WF on UL gap for FR2</w:t>
            </w:r>
          </w:p>
        </w:tc>
        <w:tc>
          <w:tcPr>
            <w:tcW w:w="678" w:type="pct"/>
          </w:tcPr>
          <w:p w14:paraId="2E1F8E59" w14:textId="77777777" w:rsidR="00D326AB" w:rsidRPr="005D035C" w:rsidRDefault="00D326AB" w:rsidP="00EF64E7">
            <w:pPr>
              <w:spacing w:before="0" w:after="0" w:line="240" w:lineRule="auto"/>
            </w:pPr>
            <w:r w:rsidRPr="005D035C">
              <w:t>Apple</w:t>
            </w:r>
          </w:p>
        </w:tc>
        <w:tc>
          <w:tcPr>
            <w:tcW w:w="1003" w:type="pct"/>
          </w:tcPr>
          <w:p w14:paraId="0BA4A7AE" w14:textId="77777777" w:rsidR="00D326AB" w:rsidRPr="005D035C" w:rsidRDefault="00D326AB" w:rsidP="00EF64E7">
            <w:pPr>
              <w:spacing w:before="0" w:after="0" w:line="240" w:lineRule="auto"/>
              <w:rPr>
                <w:lang w:eastAsia="zh-CN"/>
              </w:rPr>
            </w:pPr>
            <w:r>
              <w:rPr>
                <w:rFonts w:hint="eastAsia"/>
                <w:lang w:eastAsia="zh-CN"/>
              </w:rPr>
              <w:t>A</w:t>
            </w:r>
            <w:r>
              <w:rPr>
                <w:lang w:eastAsia="zh-CN"/>
              </w:rPr>
              <w:t xml:space="preserve">pproved </w:t>
            </w:r>
          </w:p>
        </w:tc>
      </w:tr>
      <w:tr w:rsidR="00D326AB" w14:paraId="69C35CD1" w14:textId="77777777" w:rsidTr="00EF64E7">
        <w:tc>
          <w:tcPr>
            <w:tcW w:w="3319" w:type="pct"/>
          </w:tcPr>
          <w:p w14:paraId="056447ED" w14:textId="77777777" w:rsidR="00D326AB" w:rsidRPr="005D035C" w:rsidRDefault="00D326AB" w:rsidP="00EF64E7">
            <w:pPr>
              <w:spacing w:before="0" w:after="0" w:line="240" w:lineRule="auto"/>
            </w:pPr>
            <w:hyperlink r:id="rId1123" w:history="1">
              <w:r>
                <w:rPr>
                  <w:rStyle w:val="ac"/>
                </w:rPr>
                <w:t>R4-2202419</w:t>
              </w:r>
            </w:hyperlink>
            <w:r>
              <w:t xml:space="preserve"> </w:t>
            </w:r>
            <w:r w:rsidRPr="005D035C">
              <w:t>Reply LS on UL gap for RAN2</w:t>
            </w:r>
          </w:p>
        </w:tc>
        <w:tc>
          <w:tcPr>
            <w:tcW w:w="678" w:type="pct"/>
          </w:tcPr>
          <w:p w14:paraId="7327F7EE" w14:textId="77777777" w:rsidR="00D326AB" w:rsidRPr="005D035C" w:rsidRDefault="00D326AB" w:rsidP="00EF64E7">
            <w:pPr>
              <w:spacing w:before="0" w:after="0" w:line="240" w:lineRule="auto"/>
            </w:pPr>
            <w:r w:rsidRPr="005D035C">
              <w:t>Apple</w:t>
            </w:r>
          </w:p>
        </w:tc>
        <w:tc>
          <w:tcPr>
            <w:tcW w:w="1003" w:type="pct"/>
          </w:tcPr>
          <w:p w14:paraId="5F5F6570" w14:textId="77777777" w:rsidR="00D326AB" w:rsidRPr="005D035C" w:rsidRDefault="00D326AB" w:rsidP="00EF64E7">
            <w:pPr>
              <w:spacing w:before="0" w:after="0" w:line="240" w:lineRule="auto"/>
              <w:rPr>
                <w:lang w:eastAsia="zh-CN"/>
              </w:rPr>
            </w:pPr>
            <w:r>
              <w:rPr>
                <w:rFonts w:hint="eastAsia"/>
                <w:lang w:eastAsia="zh-CN"/>
              </w:rPr>
              <w:t>A</w:t>
            </w:r>
            <w:r>
              <w:rPr>
                <w:lang w:eastAsia="zh-CN"/>
              </w:rPr>
              <w:t>pproved</w:t>
            </w:r>
          </w:p>
        </w:tc>
      </w:tr>
      <w:tr w:rsidR="00D326AB" w14:paraId="21AF22AC" w14:textId="77777777" w:rsidTr="00EF64E7">
        <w:tc>
          <w:tcPr>
            <w:tcW w:w="3319" w:type="pct"/>
          </w:tcPr>
          <w:p w14:paraId="06CCA3AF" w14:textId="77777777" w:rsidR="00D326AB" w:rsidRPr="005D035C" w:rsidRDefault="00D326AB" w:rsidP="00EF64E7">
            <w:pPr>
              <w:spacing w:before="0" w:after="0" w:line="240" w:lineRule="auto"/>
            </w:pPr>
            <w:hyperlink r:id="rId1124" w:history="1">
              <w:r>
                <w:rPr>
                  <w:rStyle w:val="ac"/>
                </w:rPr>
                <w:t>R4-2202420</w:t>
              </w:r>
            </w:hyperlink>
            <w:r w:rsidRPr="0098659C">
              <w:tab/>
              <w:t>LS to RAN2 on UL gap in FR2 RF enhancement</w:t>
            </w:r>
          </w:p>
        </w:tc>
        <w:tc>
          <w:tcPr>
            <w:tcW w:w="678" w:type="pct"/>
          </w:tcPr>
          <w:p w14:paraId="73B0174F" w14:textId="77777777" w:rsidR="00D326AB" w:rsidRPr="005D035C" w:rsidRDefault="00D326AB" w:rsidP="00EF64E7">
            <w:pPr>
              <w:spacing w:before="0" w:after="0" w:line="240" w:lineRule="auto"/>
              <w:rPr>
                <w:lang w:eastAsia="zh-CN"/>
              </w:rPr>
            </w:pPr>
            <w:r>
              <w:rPr>
                <w:rFonts w:hint="eastAsia"/>
                <w:lang w:eastAsia="zh-CN"/>
              </w:rPr>
              <w:t>A</w:t>
            </w:r>
            <w:r>
              <w:rPr>
                <w:lang w:eastAsia="zh-CN"/>
              </w:rPr>
              <w:t>pple</w:t>
            </w:r>
          </w:p>
        </w:tc>
        <w:tc>
          <w:tcPr>
            <w:tcW w:w="1003" w:type="pct"/>
          </w:tcPr>
          <w:p w14:paraId="457B2E61" w14:textId="77777777" w:rsidR="00D326AB" w:rsidRDefault="00D326AB" w:rsidP="00EF64E7">
            <w:pPr>
              <w:spacing w:before="0" w:after="0" w:line="240" w:lineRule="auto"/>
              <w:rPr>
                <w:lang w:eastAsia="zh-CN"/>
              </w:rPr>
            </w:pPr>
            <w:r>
              <w:rPr>
                <w:lang w:eastAsia="zh-CN"/>
              </w:rPr>
              <w:t>Approved</w:t>
            </w:r>
          </w:p>
        </w:tc>
      </w:tr>
    </w:tbl>
    <w:p w14:paraId="56D1D562" w14:textId="77777777" w:rsidR="00D326AB" w:rsidRDefault="00D326AB" w:rsidP="00D326AB">
      <w:pPr>
        <w:rPr>
          <w:rFonts w:eastAsiaTheme="minorEastAsia"/>
        </w:rPr>
      </w:pPr>
    </w:p>
    <w:p w14:paraId="4AF3F395" w14:textId="77777777" w:rsidR="00D326AB" w:rsidRDefault="00D326AB" w:rsidP="00D326AB">
      <w:pPr>
        <w:rPr>
          <w:rFonts w:ascii="Arial" w:hAnsi="Arial" w:cs="Arial"/>
          <w:b/>
          <w:sz w:val="24"/>
        </w:rPr>
      </w:pPr>
      <w:hyperlink r:id="rId1125" w:history="1">
        <w:r>
          <w:rPr>
            <w:rStyle w:val="ac"/>
            <w:rFonts w:ascii="Arial" w:hAnsi="Arial" w:cs="Arial"/>
            <w:b/>
            <w:sz w:val="24"/>
          </w:rPr>
          <w:t>R4-2202344</w:t>
        </w:r>
      </w:hyperlink>
      <w:r>
        <w:rPr>
          <w:b/>
          <w:lang w:val="en-US" w:eastAsia="zh-CN"/>
        </w:rPr>
        <w:tab/>
      </w:r>
      <w:r w:rsidRPr="00F4155B">
        <w:rPr>
          <w:rFonts w:ascii="Arial" w:hAnsi="Arial" w:cs="Arial"/>
          <w:b/>
          <w:sz w:val="24"/>
        </w:rPr>
        <w:t>WF on UL gap for FR2</w:t>
      </w:r>
    </w:p>
    <w:p w14:paraId="0BD472F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04A8341" w14:textId="77777777" w:rsidR="00D326AB" w:rsidRPr="00F12473" w:rsidRDefault="00D326AB" w:rsidP="00D326A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26" w:history="1">
        <w:r>
          <w:rPr>
            <w:rStyle w:val="ac"/>
            <w:rFonts w:ascii="Arial" w:hAnsi="Arial" w:cs="Arial"/>
            <w:b/>
            <w:lang w:val="en-US" w:eastAsia="zh-CN"/>
          </w:rPr>
          <w:t>R4-2202417</w:t>
        </w:r>
      </w:hyperlink>
      <w:r>
        <w:rPr>
          <w:rFonts w:ascii="Arial" w:hAnsi="Arial" w:cs="Arial"/>
          <w:b/>
          <w:lang w:val="en-US" w:eastAsia="zh-CN"/>
        </w:rPr>
        <w:t xml:space="preserve"> (from </w:t>
      </w:r>
      <w:hyperlink r:id="rId1127" w:history="1">
        <w:r>
          <w:rPr>
            <w:rStyle w:val="ac"/>
            <w:rFonts w:ascii="Arial" w:hAnsi="Arial" w:cs="Arial"/>
            <w:b/>
            <w:lang w:val="en-US" w:eastAsia="zh-CN"/>
          </w:rPr>
          <w:t>R4-2202344</w:t>
        </w:r>
      </w:hyperlink>
      <w:r>
        <w:rPr>
          <w:rFonts w:ascii="Arial" w:hAnsi="Arial" w:cs="Arial"/>
          <w:b/>
          <w:lang w:val="en-US" w:eastAsia="zh-CN"/>
        </w:rPr>
        <w:t>).</w:t>
      </w:r>
    </w:p>
    <w:bookmarkStart w:id="187" w:name="OLE_LINK1"/>
    <w:p w14:paraId="759A508B"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"https://www.3gpp.org/ftp/tsg_ran/WG4_Radio/TSGR4_101-bis-e/Docs/R4-2202417.zip" </w:instrText>
      </w:r>
      <w:r>
        <w:rPr>
          <w:rStyle w:val="ac"/>
          <w:rFonts w:ascii="Arial" w:hAnsi="Arial" w:cs="Arial"/>
          <w:b/>
          <w:sz w:val="24"/>
        </w:rPr>
        <w:fldChar w:fldCharType="separate"/>
      </w:r>
      <w:r>
        <w:rPr>
          <w:rStyle w:val="ac"/>
          <w:rFonts w:ascii="Arial" w:hAnsi="Arial" w:cs="Arial"/>
          <w:b/>
          <w:sz w:val="24"/>
        </w:rPr>
        <w:t>R4-2202417</w:t>
      </w:r>
      <w:r>
        <w:rPr>
          <w:rStyle w:val="ac"/>
          <w:rFonts w:ascii="Arial" w:hAnsi="Arial" w:cs="Arial"/>
          <w:b/>
          <w:sz w:val="24"/>
        </w:rPr>
        <w:fldChar w:fldCharType="end"/>
      </w:r>
      <w:r>
        <w:rPr>
          <w:b/>
          <w:lang w:val="en-US" w:eastAsia="zh-CN"/>
        </w:rPr>
        <w:tab/>
      </w:r>
      <w:r w:rsidRPr="00F4155B">
        <w:rPr>
          <w:rFonts w:ascii="Arial" w:hAnsi="Arial" w:cs="Arial"/>
          <w:b/>
          <w:sz w:val="24"/>
        </w:rPr>
        <w:t>WF on UL gap for FR2</w:t>
      </w:r>
    </w:p>
    <w:p w14:paraId="3C10CF1F"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6BE69E05" w14:textId="77777777" w:rsidR="00D326AB" w:rsidRPr="000B0432" w:rsidRDefault="00D326AB" w:rsidP="00D326AB">
      <w:pPr>
        <w:rPr>
          <w:rFonts w:eastAsiaTheme="minorEastAsia"/>
        </w:rPr>
      </w:pPr>
      <w:r w:rsidRPr="000B0432">
        <w:rPr>
          <w:highlight w:val="green"/>
        </w:rPr>
        <w:t>Agreement: further discuss whether all the gaps will be optional in the next meeting.</w:t>
      </w:r>
    </w:p>
    <w:p w14:paraId="094903C8" w14:textId="77777777" w:rsidR="00D326AB" w:rsidRPr="00F12473" w:rsidRDefault="00D326AB" w:rsidP="00D326A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9499E">
        <w:rPr>
          <w:rFonts w:ascii="Arial" w:hAnsi="Arial" w:cs="Arial"/>
          <w:b/>
          <w:highlight w:val="green"/>
          <w:lang w:val="en-US" w:eastAsia="zh-CN"/>
        </w:rPr>
        <w:t>Approved.</w:t>
      </w:r>
    </w:p>
    <w:bookmarkEnd w:id="187"/>
    <w:p w14:paraId="5122BABD"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"https://www.3gpp.org/ftp/tsg_ran/WG4_Radio/TSGR4_101-bis-e/Docs/R4-2202345.zip" </w:instrText>
      </w:r>
      <w:r>
        <w:rPr>
          <w:rStyle w:val="ac"/>
          <w:rFonts w:ascii="Arial" w:hAnsi="Arial" w:cs="Arial"/>
          <w:b/>
          <w:sz w:val="24"/>
        </w:rPr>
        <w:fldChar w:fldCharType="separate"/>
      </w:r>
      <w:r>
        <w:rPr>
          <w:rStyle w:val="ac"/>
          <w:rFonts w:ascii="Arial" w:hAnsi="Arial" w:cs="Arial"/>
          <w:b/>
          <w:sz w:val="24"/>
        </w:rPr>
        <w:t>R4-2202345</w:t>
      </w:r>
      <w:r>
        <w:rPr>
          <w:rStyle w:val="ac"/>
          <w:rFonts w:ascii="Arial" w:hAnsi="Arial" w:cs="Arial"/>
          <w:b/>
          <w:sz w:val="24"/>
        </w:rPr>
        <w:fldChar w:fldCharType="end"/>
      </w:r>
      <w:r>
        <w:rPr>
          <w:b/>
          <w:lang w:val="en-US" w:eastAsia="zh-CN"/>
        </w:rPr>
        <w:tab/>
      </w:r>
      <w:r w:rsidRPr="001F7DAD">
        <w:rPr>
          <w:rFonts w:ascii="Arial" w:hAnsi="Arial" w:cs="Arial"/>
          <w:b/>
          <w:sz w:val="24"/>
        </w:rPr>
        <w:t>Reply LS on UL gap for RAN2</w:t>
      </w:r>
    </w:p>
    <w:p w14:paraId="3C62CF82"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5BF88D1" w14:textId="77777777" w:rsidR="00D326AB" w:rsidRDefault="00D326AB" w:rsidP="00D326A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28" w:history="1">
        <w:r>
          <w:rPr>
            <w:rStyle w:val="ac"/>
            <w:rFonts w:ascii="Arial" w:hAnsi="Arial" w:cs="Arial"/>
            <w:b/>
            <w:lang w:val="en-US" w:eastAsia="zh-CN"/>
          </w:rPr>
          <w:t>R4-2202419</w:t>
        </w:r>
      </w:hyperlink>
      <w:r>
        <w:rPr>
          <w:rFonts w:ascii="Arial" w:hAnsi="Arial" w:cs="Arial"/>
          <w:b/>
          <w:lang w:val="en-US" w:eastAsia="zh-CN"/>
        </w:rPr>
        <w:t xml:space="preserve"> (from </w:t>
      </w:r>
      <w:hyperlink r:id="rId1129" w:history="1">
        <w:r>
          <w:rPr>
            <w:rStyle w:val="ac"/>
            <w:rFonts w:ascii="Arial" w:hAnsi="Arial" w:cs="Arial"/>
            <w:b/>
            <w:lang w:val="en-US" w:eastAsia="zh-CN"/>
          </w:rPr>
          <w:t>R4-2202345</w:t>
        </w:r>
      </w:hyperlink>
      <w:r>
        <w:rPr>
          <w:rFonts w:ascii="Arial" w:hAnsi="Arial" w:cs="Arial"/>
          <w:b/>
          <w:lang w:val="en-US" w:eastAsia="zh-CN"/>
        </w:rPr>
        <w:t>).</w:t>
      </w:r>
    </w:p>
    <w:p w14:paraId="0FF0848F" w14:textId="77777777" w:rsidR="00D326AB" w:rsidRDefault="00D326AB" w:rsidP="00D326AB">
      <w:pPr>
        <w:rPr>
          <w:rFonts w:ascii="Arial" w:hAnsi="Arial" w:cs="Arial"/>
          <w:b/>
          <w:sz w:val="24"/>
        </w:rPr>
      </w:pPr>
      <w:hyperlink r:id="rId1130" w:history="1">
        <w:r>
          <w:rPr>
            <w:rStyle w:val="ac"/>
            <w:rFonts w:ascii="Arial" w:hAnsi="Arial" w:cs="Arial"/>
            <w:b/>
            <w:sz w:val="24"/>
          </w:rPr>
          <w:t>R4-2202419</w:t>
        </w:r>
      </w:hyperlink>
      <w:r>
        <w:rPr>
          <w:b/>
          <w:lang w:val="en-US" w:eastAsia="zh-CN"/>
        </w:rPr>
        <w:tab/>
      </w:r>
      <w:r w:rsidRPr="001F7DAD">
        <w:rPr>
          <w:rFonts w:ascii="Arial" w:hAnsi="Arial" w:cs="Arial"/>
          <w:b/>
          <w:sz w:val="24"/>
        </w:rPr>
        <w:t>Reply LS on UL gap for RAN2</w:t>
      </w:r>
    </w:p>
    <w:p w14:paraId="191A1221"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8364DF6"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9499E">
        <w:rPr>
          <w:rFonts w:ascii="Arial" w:hAnsi="Arial" w:cs="Arial"/>
          <w:b/>
          <w:highlight w:val="green"/>
          <w:lang w:val="en-US" w:eastAsia="zh-CN"/>
        </w:rPr>
        <w:t>Approved.</w:t>
      </w:r>
    </w:p>
    <w:p w14:paraId="7659A544" w14:textId="77777777" w:rsidR="00D326AB" w:rsidRDefault="00D326AB" w:rsidP="00D326AB">
      <w:pPr>
        <w:rPr>
          <w:rFonts w:ascii="Arial" w:hAnsi="Arial" w:cs="Arial"/>
          <w:b/>
          <w:sz w:val="24"/>
        </w:rPr>
      </w:pPr>
      <w:hyperlink r:id="rId1131" w:history="1">
        <w:r>
          <w:rPr>
            <w:rStyle w:val="ac"/>
            <w:rFonts w:ascii="Arial" w:hAnsi="Arial" w:cs="Arial"/>
            <w:b/>
            <w:sz w:val="24"/>
          </w:rPr>
          <w:t>R4-2202420</w:t>
        </w:r>
      </w:hyperlink>
      <w:r>
        <w:rPr>
          <w:b/>
          <w:lang w:val="en-US" w:eastAsia="zh-CN"/>
        </w:rPr>
        <w:tab/>
      </w:r>
      <w:r w:rsidRPr="0098659C">
        <w:rPr>
          <w:rFonts w:ascii="Arial" w:hAnsi="Arial" w:cs="Arial"/>
          <w:b/>
          <w:sz w:val="24"/>
        </w:rPr>
        <w:t>LS to RAN2 on UL gap in FR2 RF enhancement</w:t>
      </w:r>
    </w:p>
    <w:p w14:paraId="682605CE" w14:textId="77777777" w:rsidR="00D326AB" w:rsidRDefault="00D326AB" w:rsidP="00D326AB">
      <w:pPr>
        <w:rPr>
          <w:rFonts w:eastAsiaTheme="minorEastAsia"/>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Source: Apple</w:t>
      </w:r>
    </w:p>
    <w:p w14:paraId="15B9A374" w14:textId="77777777" w:rsidR="00D326AB" w:rsidRDefault="00D326AB" w:rsidP="00D326A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9013E">
        <w:rPr>
          <w:rFonts w:ascii="Arial" w:hAnsi="Arial" w:cs="Arial"/>
          <w:b/>
          <w:highlight w:val="green"/>
          <w:lang w:val="en-US" w:eastAsia="zh-CN"/>
        </w:rPr>
        <w:t>Approved.</w:t>
      </w:r>
    </w:p>
    <w:p w14:paraId="0DC05709" w14:textId="77777777" w:rsidR="00D326AB" w:rsidRDefault="00D326AB" w:rsidP="00D326AB">
      <w:r>
        <w:t>----------------------------------------------------------------------------------------------------------------------------------------------</w:t>
      </w:r>
    </w:p>
    <w:p w14:paraId="26D7A919" w14:textId="77777777" w:rsidR="00D326AB" w:rsidRDefault="00D326AB" w:rsidP="00D326AB">
      <w:pPr>
        <w:rPr>
          <w:rFonts w:ascii="Arial" w:hAnsi="Arial" w:cs="Arial"/>
          <w:b/>
          <w:sz w:val="24"/>
        </w:rPr>
      </w:pPr>
      <w:hyperlink r:id="rId1132" w:history="1">
        <w:r>
          <w:rPr>
            <w:rStyle w:val="ac"/>
            <w:rFonts w:ascii="Arial" w:hAnsi="Arial" w:cs="Arial"/>
            <w:b/>
            <w:sz w:val="24"/>
          </w:rPr>
          <w:t>R4-2200353</w:t>
        </w:r>
      </w:hyperlink>
      <w:r>
        <w:rPr>
          <w:rFonts w:ascii="Arial" w:hAnsi="Arial" w:cs="Arial"/>
          <w:b/>
          <w:color w:val="0000FF"/>
          <w:sz w:val="24"/>
        </w:rPr>
        <w:tab/>
      </w:r>
      <w:r>
        <w:rPr>
          <w:rFonts w:ascii="Arial" w:hAnsi="Arial" w:cs="Arial"/>
          <w:b/>
          <w:sz w:val="24"/>
        </w:rPr>
        <w:t>Discussion of UL gap in FR2 RF enhancement for RAN2 LS</w:t>
      </w:r>
    </w:p>
    <w:p w14:paraId="3A7ED9B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India Technology Pvt.</w:t>
      </w:r>
    </w:p>
    <w:p w14:paraId="2F73B6D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3B5DFC" w14:textId="77777777" w:rsidR="00D326AB" w:rsidRDefault="00D326AB" w:rsidP="00D326AB">
      <w:pPr>
        <w:rPr>
          <w:rFonts w:ascii="Arial" w:hAnsi="Arial" w:cs="Arial"/>
          <w:b/>
          <w:sz w:val="24"/>
        </w:rPr>
      </w:pPr>
      <w:hyperlink r:id="rId1133" w:history="1">
        <w:r>
          <w:rPr>
            <w:rStyle w:val="ac"/>
            <w:rFonts w:ascii="Arial" w:hAnsi="Arial" w:cs="Arial"/>
            <w:b/>
            <w:sz w:val="24"/>
          </w:rPr>
          <w:t>R4-2201693</w:t>
        </w:r>
      </w:hyperlink>
      <w:r>
        <w:rPr>
          <w:rFonts w:ascii="Arial" w:hAnsi="Arial" w:cs="Arial"/>
          <w:b/>
          <w:color w:val="0000FF"/>
          <w:sz w:val="24"/>
        </w:rPr>
        <w:tab/>
      </w:r>
      <w:r>
        <w:rPr>
          <w:rFonts w:ascii="Arial" w:hAnsi="Arial" w:cs="Arial"/>
          <w:b/>
          <w:sz w:val="24"/>
        </w:rPr>
        <w:t>Discussion on LS on UL gap in FR2 RF enhancement</w:t>
      </w:r>
    </w:p>
    <w:p w14:paraId="51913F4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C35392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E1CAE" w14:textId="77777777" w:rsidR="00D326AB" w:rsidRDefault="00D326AB" w:rsidP="00D326AB">
      <w:pPr>
        <w:pStyle w:val="5"/>
      </w:pPr>
      <w:bookmarkStart w:id="188" w:name="_Toc93078823"/>
      <w:r>
        <w:t>6.4.3.1</w:t>
      </w:r>
      <w:r>
        <w:tab/>
        <w:t>UE Tx power management</w:t>
      </w:r>
      <w:bookmarkEnd w:id="188"/>
    </w:p>
    <w:p w14:paraId="53FF09B0" w14:textId="77777777" w:rsidR="00D326AB" w:rsidRDefault="00D326AB" w:rsidP="00D326AB">
      <w:pPr>
        <w:rPr>
          <w:rFonts w:ascii="Arial" w:hAnsi="Arial" w:cs="Arial"/>
          <w:b/>
          <w:sz w:val="24"/>
        </w:rPr>
      </w:pPr>
      <w:hyperlink r:id="rId1134" w:history="1">
        <w:r>
          <w:rPr>
            <w:rStyle w:val="ac"/>
            <w:rFonts w:ascii="Arial" w:hAnsi="Arial" w:cs="Arial"/>
            <w:b/>
            <w:sz w:val="24"/>
          </w:rPr>
          <w:t>R4-2200253</w:t>
        </w:r>
      </w:hyperlink>
      <w:r>
        <w:rPr>
          <w:rFonts w:ascii="Arial" w:hAnsi="Arial" w:cs="Arial"/>
          <w:b/>
          <w:color w:val="0000FF"/>
          <w:sz w:val="24"/>
        </w:rPr>
        <w:tab/>
      </w:r>
      <w:r>
        <w:rPr>
          <w:rFonts w:ascii="Arial" w:hAnsi="Arial" w:cs="Arial"/>
          <w:b/>
          <w:sz w:val="24"/>
        </w:rPr>
        <w:t>UL gaps for Tx power management RF aspect</w:t>
      </w:r>
    </w:p>
    <w:p w14:paraId="7A2393E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1EE057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55A749" w14:textId="77777777" w:rsidR="00D326AB" w:rsidRDefault="00D326AB" w:rsidP="00D326AB">
      <w:pPr>
        <w:rPr>
          <w:rFonts w:ascii="Arial" w:hAnsi="Arial" w:cs="Arial"/>
          <w:b/>
          <w:sz w:val="24"/>
        </w:rPr>
      </w:pPr>
      <w:hyperlink r:id="rId1135" w:history="1">
        <w:r>
          <w:rPr>
            <w:rStyle w:val="ac"/>
            <w:rFonts w:ascii="Arial" w:hAnsi="Arial" w:cs="Arial"/>
            <w:b/>
            <w:sz w:val="24"/>
          </w:rPr>
          <w:t>R4-2200255</w:t>
        </w:r>
      </w:hyperlink>
      <w:r>
        <w:rPr>
          <w:rFonts w:ascii="Arial" w:hAnsi="Arial" w:cs="Arial"/>
          <w:b/>
          <w:color w:val="0000FF"/>
          <w:sz w:val="24"/>
        </w:rPr>
        <w:tab/>
      </w:r>
      <w:r>
        <w:rPr>
          <w:rFonts w:ascii="Arial" w:hAnsi="Arial" w:cs="Arial"/>
          <w:b/>
          <w:sz w:val="24"/>
        </w:rPr>
        <w:t>Draft CR for UL gap for Tx power management RF aspect</w:t>
      </w:r>
    </w:p>
    <w:p w14:paraId="67FF86A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50DE1E3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43A2AD9" w14:textId="77777777" w:rsidR="00D326AB" w:rsidRDefault="00D326AB" w:rsidP="00D326AB">
      <w:pPr>
        <w:rPr>
          <w:rFonts w:ascii="Arial" w:hAnsi="Arial" w:cs="Arial"/>
          <w:b/>
          <w:sz w:val="24"/>
        </w:rPr>
      </w:pPr>
      <w:hyperlink r:id="rId1136" w:history="1">
        <w:r>
          <w:rPr>
            <w:rStyle w:val="ac"/>
            <w:rFonts w:ascii="Arial" w:hAnsi="Arial" w:cs="Arial"/>
            <w:b/>
            <w:sz w:val="24"/>
          </w:rPr>
          <w:t>R4-2200383</w:t>
        </w:r>
      </w:hyperlink>
      <w:r>
        <w:rPr>
          <w:rFonts w:ascii="Arial" w:hAnsi="Arial" w:cs="Arial"/>
          <w:b/>
          <w:color w:val="0000FF"/>
          <w:sz w:val="24"/>
        </w:rPr>
        <w:tab/>
      </w:r>
      <w:r>
        <w:rPr>
          <w:rFonts w:ascii="Arial" w:hAnsi="Arial" w:cs="Arial"/>
          <w:b/>
          <w:sz w:val="24"/>
        </w:rPr>
        <w:t>Requirements and test cases of UE FR2 UL Gap for UE Tx power enhancement</w:t>
      </w:r>
    </w:p>
    <w:p w14:paraId="768AC53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BD791F" w14:textId="77777777" w:rsidR="00D326AB" w:rsidRDefault="00D326AB" w:rsidP="00D326AB">
      <w:pPr>
        <w:rPr>
          <w:rFonts w:ascii="Arial" w:hAnsi="Arial" w:cs="Arial"/>
          <w:b/>
        </w:rPr>
      </w:pPr>
      <w:r>
        <w:rPr>
          <w:rFonts w:ascii="Arial" w:hAnsi="Arial" w:cs="Arial"/>
          <w:b/>
        </w:rPr>
        <w:t xml:space="preserve">Abstract: </w:t>
      </w:r>
    </w:p>
    <w:p w14:paraId="33DC6A83" w14:textId="77777777" w:rsidR="00D326AB" w:rsidRDefault="00D326AB" w:rsidP="00D326AB">
      <w:r>
        <w:t>UE FR2 UL Gap for UE Tx power enhancement</w:t>
      </w:r>
    </w:p>
    <w:p w14:paraId="29EEEBA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3F548" w14:textId="77777777" w:rsidR="00D326AB" w:rsidRDefault="00D326AB" w:rsidP="00D326AB">
      <w:pPr>
        <w:rPr>
          <w:rFonts w:ascii="Arial" w:hAnsi="Arial" w:cs="Arial"/>
          <w:b/>
          <w:sz w:val="24"/>
        </w:rPr>
      </w:pPr>
      <w:hyperlink r:id="rId1137" w:history="1">
        <w:r>
          <w:rPr>
            <w:rStyle w:val="ac"/>
            <w:rFonts w:ascii="Arial" w:hAnsi="Arial" w:cs="Arial"/>
            <w:b/>
            <w:sz w:val="24"/>
          </w:rPr>
          <w:t>R4-2200589</w:t>
        </w:r>
      </w:hyperlink>
      <w:r>
        <w:rPr>
          <w:rFonts w:ascii="Arial" w:hAnsi="Arial" w:cs="Arial"/>
          <w:b/>
          <w:color w:val="0000FF"/>
          <w:sz w:val="24"/>
        </w:rPr>
        <w:tab/>
      </w:r>
      <w:r>
        <w:rPr>
          <w:rFonts w:ascii="Arial" w:hAnsi="Arial" w:cs="Arial"/>
          <w:b/>
          <w:sz w:val="24"/>
        </w:rPr>
        <w:t>Discussion on UL gap for Tx power management</w:t>
      </w:r>
    </w:p>
    <w:p w14:paraId="5775B627"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D9DEB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1150E" w14:textId="77777777" w:rsidR="00D326AB" w:rsidRDefault="00D326AB" w:rsidP="00D326AB">
      <w:pPr>
        <w:rPr>
          <w:rFonts w:ascii="Arial" w:hAnsi="Arial" w:cs="Arial"/>
          <w:b/>
          <w:sz w:val="24"/>
        </w:rPr>
      </w:pPr>
      <w:hyperlink r:id="rId1138" w:history="1">
        <w:r>
          <w:rPr>
            <w:rStyle w:val="ac"/>
            <w:rFonts w:ascii="Arial" w:hAnsi="Arial" w:cs="Arial"/>
            <w:b/>
            <w:sz w:val="24"/>
          </w:rPr>
          <w:t>R4-2200856</w:t>
        </w:r>
      </w:hyperlink>
      <w:r>
        <w:rPr>
          <w:rFonts w:ascii="Arial" w:hAnsi="Arial" w:cs="Arial"/>
          <w:b/>
          <w:color w:val="0000FF"/>
          <w:sz w:val="24"/>
        </w:rPr>
        <w:tab/>
      </w:r>
      <w:r>
        <w:rPr>
          <w:rFonts w:ascii="Arial" w:hAnsi="Arial" w:cs="Arial"/>
          <w:b/>
          <w:sz w:val="24"/>
        </w:rPr>
        <w:t>On UE Tx power management for MPE compliance</w:t>
      </w:r>
    </w:p>
    <w:p w14:paraId="59D16B03"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52034361" w14:textId="77777777" w:rsidR="00D326AB" w:rsidRDefault="00D326AB" w:rsidP="00D326AB">
      <w:pPr>
        <w:rPr>
          <w:rFonts w:ascii="Arial" w:hAnsi="Arial" w:cs="Arial"/>
          <w:b/>
        </w:rPr>
      </w:pPr>
      <w:r>
        <w:rPr>
          <w:rFonts w:ascii="Arial" w:hAnsi="Arial" w:cs="Arial"/>
          <w:b/>
        </w:rPr>
        <w:t xml:space="preserve">Abstract: </w:t>
      </w:r>
    </w:p>
    <w:p w14:paraId="623CD2A7" w14:textId="77777777" w:rsidR="00D326AB" w:rsidRDefault="00D326AB" w:rsidP="00D326AB">
      <w:r>
        <w:t>In this constribution we make proposals on the Tx power manangement for MPE and P-MPR in particular</w:t>
      </w:r>
    </w:p>
    <w:p w14:paraId="526A388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0716B7" w14:textId="77777777" w:rsidR="00D326AB" w:rsidRDefault="00D326AB" w:rsidP="00D326AB">
      <w:pPr>
        <w:rPr>
          <w:rFonts w:ascii="Arial" w:hAnsi="Arial" w:cs="Arial"/>
          <w:b/>
          <w:sz w:val="24"/>
        </w:rPr>
      </w:pPr>
      <w:hyperlink r:id="rId1139" w:history="1">
        <w:r>
          <w:rPr>
            <w:rStyle w:val="ac"/>
            <w:rFonts w:ascii="Arial" w:hAnsi="Arial" w:cs="Arial"/>
            <w:b/>
            <w:sz w:val="24"/>
          </w:rPr>
          <w:t>R4-2200943</w:t>
        </w:r>
      </w:hyperlink>
      <w:r>
        <w:rPr>
          <w:rFonts w:ascii="Arial" w:hAnsi="Arial" w:cs="Arial"/>
          <w:b/>
          <w:color w:val="0000FF"/>
          <w:sz w:val="24"/>
        </w:rPr>
        <w:tab/>
      </w:r>
      <w:r>
        <w:rPr>
          <w:rFonts w:ascii="Arial" w:hAnsi="Arial" w:cs="Arial"/>
          <w:b/>
          <w:sz w:val="24"/>
        </w:rPr>
        <w:t>Discussion and reply LS on FR2 UL gap</w:t>
      </w:r>
    </w:p>
    <w:p w14:paraId="3AFF408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bookmarkStart w:id="189" w:name="OLE_LINK15"/>
      <w:r>
        <w:rPr>
          <w:i/>
        </w:rPr>
        <w:t>vivo</w:t>
      </w:r>
      <w:bookmarkEnd w:id="189"/>
    </w:p>
    <w:p w14:paraId="6D5A360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8A2D5" w14:textId="77777777" w:rsidR="00D326AB" w:rsidRDefault="00D326AB" w:rsidP="00D326AB">
      <w:pPr>
        <w:rPr>
          <w:rFonts w:ascii="Arial" w:hAnsi="Arial" w:cs="Arial"/>
          <w:b/>
          <w:sz w:val="24"/>
        </w:rPr>
      </w:pPr>
      <w:hyperlink r:id="rId1140" w:history="1">
        <w:r>
          <w:rPr>
            <w:rStyle w:val="ac"/>
            <w:rFonts w:ascii="Arial" w:hAnsi="Arial" w:cs="Arial"/>
            <w:b/>
            <w:sz w:val="24"/>
          </w:rPr>
          <w:t>R4-2201274</w:t>
        </w:r>
      </w:hyperlink>
      <w:r>
        <w:rPr>
          <w:rFonts w:ascii="Arial" w:hAnsi="Arial" w:cs="Arial"/>
          <w:b/>
          <w:color w:val="0000FF"/>
          <w:sz w:val="24"/>
        </w:rPr>
        <w:tab/>
      </w:r>
      <w:r>
        <w:rPr>
          <w:rFonts w:ascii="Arial" w:hAnsi="Arial" w:cs="Arial"/>
          <w:b/>
          <w:sz w:val="24"/>
        </w:rPr>
        <w:t>R17 FR2 UL gap for power management</w:t>
      </w:r>
    </w:p>
    <w:p w14:paraId="69EBA70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072EB9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3EC79" w14:textId="77777777" w:rsidR="00D326AB" w:rsidRDefault="00D326AB" w:rsidP="00D326AB">
      <w:pPr>
        <w:rPr>
          <w:rFonts w:ascii="Arial" w:hAnsi="Arial" w:cs="Arial"/>
          <w:b/>
          <w:sz w:val="24"/>
        </w:rPr>
      </w:pPr>
      <w:hyperlink r:id="rId1141" w:history="1">
        <w:r>
          <w:rPr>
            <w:rStyle w:val="ac"/>
            <w:rFonts w:ascii="Arial" w:hAnsi="Arial" w:cs="Arial"/>
            <w:b/>
            <w:sz w:val="24"/>
          </w:rPr>
          <w:t>R4-2201443</w:t>
        </w:r>
      </w:hyperlink>
      <w:r>
        <w:rPr>
          <w:rFonts w:ascii="Arial" w:hAnsi="Arial" w:cs="Arial"/>
          <w:b/>
          <w:color w:val="0000FF"/>
          <w:sz w:val="24"/>
        </w:rPr>
        <w:tab/>
      </w:r>
      <w:r>
        <w:rPr>
          <w:rFonts w:ascii="Arial" w:hAnsi="Arial" w:cs="Arial"/>
          <w:b/>
          <w:sz w:val="24"/>
        </w:rPr>
        <w:t>Discussion on Tx power management</w:t>
      </w:r>
    </w:p>
    <w:p w14:paraId="2E53ACC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5B1851C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6AA1E" w14:textId="77777777" w:rsidR="00D326AB" w:rsidRDefault="00D326AB" w:rsidP="00D326AB">
      <w:pPr>
        <w:pStyle w:val="5"/>
      </w:pPr>
      <w:bookmarkStart w:id="190" w:name="_Toc93078824"/>
      <w:r>
        <w:t>6.4.3.2</w:t>
      </w:r>
      <w:r>
        <w:tab/>
        <w:t>Coherent UL-MIMO</w:t>
      </w:r>
      <w:bookmarkEnd w:id="190"/>
    </w:p>
    <w:p w14:paraId="4DB924C7" w14:textId="77777777" w:rsidR="00D326AB" w:rsidRDefault="00D326AB" w:rsidP="00D326AB">
      <w:pPr>
        <w:rPr>
          <w:rFonts w:ascii="Arial" w:hAnsi="Arial" w:cs="Arial"/>
          <w:b/>
          <w:sz w:val="24"/>
        </w:rPr>
      </w:pPr>
      <w:hyperlink r:id="rId1142" w:history="1">
        <w:r>
          <w:rPr>
            <w:rStyle w:val="ac"/>
            <w:rFonts w:ascii="Arial" w:hAnsi="Arial" w:cs="Arial"/>
            <w:b/>
            <w:sz w:val="24"/>
          </w:rPr>
          <w:t>R4-2200254</w:t>
        </w:r>
      </w:hyperlink>
      <w:r>
        <w:rPr>
          <w:rFonts w:ascii="Arial" w:hAnsi="Arial" w:cs="Arial"/>
          <w:b/>
          <w:color w:val="0000FF"/>
          <w:sz w:val="24"/>
        </w:rPr>
        <w:tab/>
      </w:r>
      <w:r>
        <w:rPr>
          <w:rFonts w:ascii="Arial" w:hAnsi="Arial" w:cs="Arial"/>
          <w:b/>
          <w:sz w:val="24"/>
        </w:rPr>
        <w:t>UL gaps for coherent UL MIMO</w:t>
      </w:r>
    </w:p>
    <w:p w14:paraId="52C4C50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C6819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76477" w14:textId="77777777" w:rsidR="00D326AB" w:rsidRDefault="00D326AB" w:rsidP="00D326AB">
      <w:pPr>
        <w:rPr>
          <w:rFonts w:ascii="Arial" w:hAnsi="Arial" w:cs="Arial"/>
          <w:b/>
          <w:sz w:val="24"/>
        </w:rPr>
      </w:pPr>
      <w:hyperlink r:id="rId1143" w:history="1">
        <w:r>
          <w:rPr>
            <w:rStyle w:val="ac"/>
            <w:rFonts w:ascii="Arial" w:hAnsi="Arial" w:cs="Arial"/>
            <w:b/>
            <w:sz w:val="24"/>
          </w:rPr>
          <w:t>R4-2201442</w:t>
        </w:r>
      </w:hyperlink>
      <w:r>
        <w:rPr>
          <w:rFonts w:ascii="Arial" w:hAnsi="Arial" w:cs="Arial"/>
          <w:b/>
          <w:color w:val="0000FF"/>
          <w:sz w:val="24"/>
        </w:rPr>
        <w:tab/>
      </w:r>
      <w:r>
        <w:rPr>
          <w:rFonts w:ascii="Arial" w:hAnsi="Arial" w:cs="Arial"/>
          <w:b/>
          <w:sz w:val="24"/>
        </w:rPr>
        <w:t>Draft CR to 38.101-2 on requirements for coherent UL MIMO</w:t>
      </w:r>
    </w:p>
    <w:p w14:paraId="7485E971"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Huawei,HiSilicon</w:t>
      </w:r>
    </w:p>
    <w:p w14:paraId="5059877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5ADC967" w14:textId="77777777" w:rsidR="00D326AB" w:rsidRDefault="00D326AB" w:rsidP="00D326AB">
      <w:pPr>
        <w:rPr>
          <w:rFonts w:ascii="Arial" w:hAnsi="Arial" w:cs="Arial"/>
          <w:b/>
          <w:sz w:val="24"/>
        </w:rPr>
      </w:pPr>
      <w:hyperlink r:id="rId1144" w:history="1">
        <w:r>
          <w:rPr>
            <w:rStyle w:val="ac"/>
            <w:rFonts w:ascii="Arial" w:hAnsi="Arial" w:cs="Arial"/>
            <w:b/>
            <w:sz w:val="24"/>
          </w:rPr>
          <w:t>R4-2201444</w:t>
        </w:r>
      </w:hyperlink>
      <w:r>
        <w:rPr>
          <w:rFonts w:ascii="Arial" w:hAnsi="Arial" w:cs="Arial"/>
          <w:b/>
          <w:color w:val="0000FF"/>
          <w:sz w:val="24"/>
        </w:rPr>
        <w:tab/>
      </w:r>
      <w:r>
        <w:rPr>
          <w:rFonts w:ascii="Arial" w:hAnsi="Arial" w:cs="Arial"/>
          <w:b/>
          <w:sz w:val="24"/>
        </w:rPr>
        <w:t>Discussion on UL coherent MIMO</w:t>
      </w:r>
    </w:p>
    <w:p w14:paraId="4714359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6D59563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CA2AB" w14:textId="77777777" w:rsidR="00D326AB" w:rsidRDefault="00D326AB" w:rsidP="00D326AB">
      <w:pPr>
        <w:pStyle w:val="4"/>
      </w:pPr>
      <w:bookmarkStart w:id="191" w:name="_Toc93078825"/>
      <w:r>
        <w:t>6.4.4</w:t>
      </w:r>
      <w:r>
        <w:tab/>
        <w:t>DC location for intra-band UL CA with &gt; 2 CCs for both FR2 and FR1</w:t>
      </w:r>
      <w:bookmarkEnd w:id="191"/>
    </w:p>
    <w:p w14:paraId="7209402D" w14:textId="77777777" w:rsidR="00D326AB" w:rsidRDefault="00D326AB" w:rsidP="00D326AB">
      <w:pPr>
        <w:rPr>
          <w:rFonts w:ascii="Arial" w:hAnsi="Arial" w:cs="Arial"/>
          <w:b/>
          <w:color w:val="C00000"/>
          <w:lang w:eastAsia="zh-CN"/>
        </w:rPr>
      </w:pPr>
      <w:r>
        <w:rPr>
          <w:rFonts w:ascii="Arial" w:hAnsi="Arial" w:cs="Arial"/>
          <w:b/>
          <w:color w:val="C00000"/>
          <w:lang w:eastAsia="zh-CN"/>
        </w:rPr>
        <w:t>[101-bis-e][121] NR_RF_FR2_enh2_Part_3, AI 6.4.4, 6.4.5 – Sanjun Feng</w:t>
      </w:r>
    </w:p>
    <w:p w14:paraId="67EFF82E" w14:textId="77777777" w:rsidR="00D326AB" w:rsidRDefault="00D326AB" w:rsidP="00D326AB">
      <w:pPr>
        <w:rPr>
          <w:rFonts w:ascii="Arial" w:hAnsi="Arial" w:cs="Arial"/>
          <w:b/>
          <w:sz w:val="24"/>
        </w:rPr>
      </w:pPr>
      <w:hyperlink r:id="rId1145" w:history="1">
        <w:r>
          <w:rPr>
            <w:rStyle w:val="ac"/>
            <w:rFonts w:ascii="Arial" w:hAnsi="Arial" w:cs="Arial"/>
            <w:b/>
            <w:sz w:val="24"/>
          </w:rPr>
          <w:t>R4-2202221</w:t>
        </w:r>
      </w:hyperlink>
      <w:r>
        <w:rPr>
          <w:b/>
          <w:lang w:val="en-US" w:eastAsia="zh-CN"/>
        </w:rPr>
        <w:tab/>
      </w:r>
      <w:r>
        <w:rPr>
          <w:rFonts w:ascii="Arial" w:hAnsi="Arial" w:cs="Arial"/>
          <w:b/>
          <w:sz w:val="24"/>
        </w:rPr>
        <w:t>Email discussion summary for [101-bis-e][121] NR_RF_FR2_enh2_Part_3</w:t>
      </w:r>
    </w:p>
    <w:p w14:paraId="7C10E409"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2F09199E"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0B288F0E" w14:textId="77777777" w:rsidR="00D326AB" w:rsidRDefault="00D326AB" w:rsidP="00D326AB">
      <w:r>
        <w:t>This contribution provides the summary of email discussion and recommended summary.</w:t>
      </w:r>
    </w:p>
    <w:p w14:paraId="2E04B898"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46" w:history="1">
        <w:r>
          <w:rPr>
            <w:rStyle w:val="ac"/>
            <w:rFonts w:ascii="Arial" w:hAnsi="Arial" w:cs="Arial"/>
            <w:b/>
            <w:lang w:val="en-US" w:eastAsia="zh-CN"/>
          </w:rPr>
          <w:t>R4-2202321</w:t>
        </w:r>
      </w:hyperlink>
      <w:r>
        <w:rPr>
          <w:rFonts w:ascii="Arial" w:hAnsi="Arial" w:cs="Arial"/>
          <w:b/>
          <w:lang w:val="en-US" w:eastAsia="zh-CN"/>
        </w:rPr>
        <w:t xml:space="preserve"> (from </w:t>
      </w:r>
      <w:hyperlink r:id="rId1147" w:history="1">
        <w:r>
          <w:rPr>
            <w:rStyle w:val="ac"/>
            <w:rFonts w:ascii="Arial" w:hAnsi="Arial" w:cs="Arial"/>
            <w:b/>
            <w:lang w:val="en-US" w:eastAsia="zh-CN"/>
          </w:rPr>
          <w:t>R4-2202221</w:t>
        </w:r>
      </w:hyperlink>
      <w:r>
        <w:rPr>
          <w:rFonts w:ascii="Arial" w:hAnsi="Arial" w:cs="Arial"/>
          <w:b/>
          <w:lang w:val="en-US" w:eastAsia="zh-CN"/>
        </w:rPr>
        <w:t>).</w:t>
      </w:r>
    </w:p>
    <w:p w14:paraId="062A7504" w14:textId="77777777" w:rsidR="00D326AB" w:rsidRDefault="00D326AB" w:rsidP="00D326AB">
      <w:pPr>
        <w:rPr>
          <w:rFonts w:ascii="Arial" w:hAnsi="Arial" w:cs="Arial"/>
          <w:b/>
          <w:sz w:val="24"/>
        </w:rPr>
      </w:pPr>
      <w:hyperlink r:id="rId1148" w:history="1">
        <w:r>
          <w:rPr>
            <w:rStyle w:val="ac"/>
            <w:rFonts w:ascii="Arial" w:hAnsi="Arial" w:cs="Arial"/>
            <w:b/>
            <w:sz w:val="24"/>
          </w:rPr>
          <w:t>R4-2202321</w:t>
        </w:r>
      </w:hyperlink>
      <w:r>
        <w:rPr>
          <w:b/>
          <w:lang w:val="en-US" w:eastAsia="zh-CN"/>
        </w:rPr>
        <w:tab/>
      </w:r>
      <w:r>
        <w:rPr>
          <w:rFonts w:ascii="Arial" w:hAnsi="Arial" w:cs="Arial"/>
          <w:b/>
          <w:sz w:val="24"/>
        </w:rPr>
        <w:t>Email discussion summary for [101-bis-e][121] NR_RF_FR2_enh2_Part_3</w:t>
      </w:r>
    </w:p>
    <w:p w14:paraId="25D7CD1B"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62E4568E"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6CD965F1" w14:textId="77777777" w:rsidR="00D326AB" w:rsidRDefault="00D326AB" w:rsidP="00D326AB">
      <w:r>
        <w:t>This contribution provides the summary of email discussion and recommended summary.</w:t>
      </w:r>
    </w:p>
    <w:p w14:paraId="6B28BF04"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534EF05"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1st round</w:t>
      </w:r>
    </w:p>
    <w:p w14:paraId="2AC26251" w14:textId="77777777" w:rsidR="00D326AB" w:rsidRPr="009A768E" w:rsidRDefault="00D326AB" w:rsidP="00D326AB">
      <w:pPr>
        <w:rPr>
          <w:b/>
          <w:color w:val="C00000"/>
          <w:u w:val="single"/>
        </w:rPr>
      </w:pPr>
      <w:r w:rsidRPr="009A768E">
        <w:rPr>
          <w:b/>
          <w:color w:val="C00000"/>
          <w:u w:val="single"/>
        </w:rPr>
        <w:t>GTW on Jan-19</w:t>
      </w:r>
    </w:p>
    <w:p w14:paraId="7E428C8C" w14:textId="77777777" w:rsidR="00D326AB" w:rsidRPr="00B4365B" w:rsidRDefault="00D326AB" w:rsidP="00D326AB">
      <w:pPr>
        <w:rPr>
          <w:b/>
          <w:u w:val="single"/>
        </w:rPr>
      </w:pPr>
      <w:r w:rsidRPr="00B4365B">
        <w:rPr>
          <w:b/>
          <w:u w:val="single"/>
        </w:rPr>
        <w:t>Issue 1-1-1: Whether the multiple DC location should be completed in R17?</w:t>
      </w:r>
    </w:p>
    <w:p w14:paraId="5A16CFDE" w14:textId="77777777" w:rsidR="00D326AB" w:rsidRPr="00B4365B" w:rsidRDefault="00D326AB" w:rsidP="00D326AB">
      <w:pPr>
        <w:pStyle w:val="a"/>
        <w:numPr>
          <w:ilvl w:val="0"/>
          <w:numId w:val="11"/>
        </w:numPr>
        <w:adjustRightInd w:val="0"/>
        <w:spacing w:after="180"/>
        <w:ind w:left="720"/>
        <w:rPr>
          <w:szCs w:val="20"/>
        </w:rPr>
      </w:pPr>
      <w:r w:rsidRPr="00B4365B">
        <w:rPr>
          <w:szCs w:val="20"/>
        </w:rPr>
        <w:t>Proposals</w:t>
      </w:r>
    </w:p>
    <w:p w14:paraId="38315EFA" w14:textId="77777777" w:rsidR="00D326AB" w:rsidRPr="00B4365B" w:rsidRDefault="00D326AB" w:rsidP="00D326AB">
      <w:pPr>
        <w:pStyle w:val="a"/>
        <w:numPr>
          <w:ilvl w:val="1"/>
          <w:numId w:val="11"/>
        </w:numPr>
        <w:adjustRightInd w:val="0"/>
        <w:spacing w:after="180"/>
        <w:ind w:left="1440"/>
        <w:rPr>
          <w:szCs w:val="20"/>
        </w:rPr>
      </w:pPr>
      <w:r w:rsidRPr="00B4365B">
        <w:rPr>
          <w:szCs w:val="20"/>
        </w:rPr>
        <w:t>Option 1: The Rel-17 DC location method will support only one DC location reporting.</w:t>
      </w:r>
    </w:p>
    <w:p w14:paraId="591562CD" w14:textId="77777777" w:rsidR="00D326AB" w:rsidRPr="00B4365B" w:rsidRDefault="00D326AB" w:rsidP="00D326AB">
      <w:pPr>
        <w:pStyle w:val="a"/>
        <w:numPr>
          <w:ilvl w:val="1"/>
          <w:numId w:val="11"/>
        </w:numPr>
        <w:adjustRightInd w:val="0"/>
        <w:spacing w:after="180"/>
        <w:ind w:left="1440"/>
        <w:rPr>
          <w:szCs w:val="20"/>
        </w:rPr>
      </w:pPr>
      <w:r w:rsidRPr="00B4365B">
        <w:rPr>
          <w:szCs w:val="20"/>
        </w:rPr>
        <w:t xml:space="preserve">Option 2: At least 2 DC location case based on the capability </w:t>
      </w:r>
      <w:r w:rsidRPr="00B4365B">
        <w:rPr>
          <w:i/>
          <w:iCs/>
          <w:szCs w:val="20"/>
        </w:rPr>
        <w:t>dual-PA architecture</w:t>
      </w:r>
      <w:r w:rsidRPr="00B4365B">
        <w:rPr>
          <w:szCs w:val="20"/>
        </w:rPr>
        <w:t xml:space="preserve"> should be completed in R17.</w:t>
      </w:r>
    </w:p>
    <w:p w14:paraId="247C4557" w14:textId="77777777" w:rsidR="00D326AB" w:rsidRPr="00B4365B" w:rsidRDefault="00D326AB" w:rsidP="00D326AB">
      <w:pPr>
        <w:pStyle w:val="a"/>
        <w:numPr>
          <w:ilvl w:val="1"/>
          <w:numId w:val="11"/>
        </w:numPr>
        <w:adjustRightInd w:val="0"/>
        <w:spacing w:after="180"/>
        <w:ind w:left="1440"/>
        <w:rPr>
          <w:szCs w:val="20"/>
        </w:rPr>
      </w:pPr>
      <w:r w:rsidRPr="00B4365B">
        <w:rPr>
          <w:szCs w:val="20"/>
        </w:rPr>
        <w:t>Option 3: Others</w:t>
      </w:r>
    </w:p>
    <w:p w14:paraId="4E7CDF8A" w14:textId="77777777" w:rsidR="00D326AB" w:rsidRPr="00B4365B" w:rsidRDefault="00D326AB" w:rsidP="00D326AB">
      <w:pPr>
        <w:pStyle w:val="a"/>
        <w:numPr>
          <w:ilvl w:val="0"/>
          <w:numId w:val="11"/>
        </w:numPr>
        <w:adjustRightInd w:val="0"/>
        <w:spacing w:after="180"/>
        <w:ind w:left="720"/>
        <w:rPr>
          <w:szCs w:val="20"/>
        </w:rPr>
      </w:pPr>
      <w:r w:rsidRPr="00B4365B">
        <w:rPr>
          <w:szCs w:val="20"/>
        </w:rPr>
        <w:t>Recommended WF</w:t>
      </w:r>
    </w:p>
    <w:p w14:paraId="27988F2B" w14:textId="77777777" w:rsidR="00D326AB" w:rsidRPr="00B4365B" w:rsidRDefault="00D326AB" w:rsidP="00D326AB">
      <w:pPr>
        <w:pStyle w:val="a"/>
        <w:numPr>
          <w:ilvl w:val="1"/>
          <w:numId w:val="11"/>
        </w:numPr>
        <w:adjustRightInd w:val="0"/>
        <w:spacing w:after="180"/>
        <w:ind w:left="1440"/>
        <w:rPr>
          <w:szCs w:val="20"/>
        </w:rPr>
      </w:pPr>
      <w:r w:rsidRPr="00B4365B">
        <w:rPr>
          <w:szCs w:val="20"/>
        </w:rPr>
        <w:t>TBA</w:t>
      </w:r>
    </w:p>
    <w:p w14:paraId="22B93CE4" w14:textId="77777777" w:rsidR="00D326AB" w:rsidRPr="00B4365B" w:rsidRDefault="00D326AB" w:rsidP="00D326AB">
      <w:pPr>
        <w:rPr>
          <w:b/>
          <w:lang w:eastAsia="zh-CN"/>
        </w:rPr>
      </w:pPr>
      <w:r w:rsidRPr="00B4365B">
        <w:rPr>
          <w:b/>
          <w:lang w:eastAsia="zh-CN"/>
        </w:rPr>
        <w:t>Discussions</w:t>
      </w:r>
      <w:r w:rsidRPr="00B4365B">
        <w:rPr>
          <w:rFonts w:hint="eastAsia"/>
          <w:b/>
          <w:lang w:eastAsia="zh-CN"/>
        </w:rPr>
        <w:t>:</w:t>
      </w:r>
    </w:p>
    <w:p w14:paraId="3761A941" w14:textId="77777777" w:rsidR="00D326AB" w:rsidRPr="00B4365B" w:rsidRDefault="00D326AB" w:rsidP="00D326AB">
      <w:pPr>
        <w:rPr>
          <w:lang w:eastAsia="zh-CN"/>
        </w:rPr>
      </w:pPr>
      <w:r w:rsidRPr="00B4365B">
        <w:rPr>
          <w:lang w:eastAsia="zh-CN"/>
        </w:rPr>
        <w:t>OPPO: last meeting we agree to introduce at least one DC location. Option 2 does not apply the FR2.</w:t>
      </w:r>
    </w:p>
    <w:p w14:paraId="38A705D2" w14:textId="77777777" w:rsidR="00D326AB" w:rsidRPr="00B4365B" w:rsidRDefault="00D326AB" w:rsidP="00D326AB">
      <w:pPr>
        <w:rPr>
          <w:lang w:eastAsia="zh-CN"/>
        </w:rPr>
      </w:pPr>
      <w:r w:rsidRPr="00B4365B">
        <w:rPr>
          <w:lang w:eastAsia="zh-CN"/>
        </w:rPr>
        <w:t>Apple: the intention here is R16 has already covered two CC and two DC locations cases, which are applicable to FR1 and FR2. For Rel-17 we do not see the new configurations in FR1 which needs additional signalling. So Rel-17 should be applicable for FR2. For FR2 the architecture may only require one DC location.</w:t>
      </w:r>
    </w:p>
    <w:p w14:paraId="7A970FA5" w14:textId="77777777" w:rsidR="00D326AB" w:rsidRPr="00B4365B" w:rsidRDefault="00D326AB" w:rsidP="00D326AB">
      <w:pPr>
        <w:rPr>
          <w:lang w:eastAsia="zh-CN"/>
        </w:rPr>
      </w:pPr>
      <w:r w:rsidRPr="00B4365B">
        <w:rPr>
          <w:lang w:eastAsia="zh-CN"/>
        </w:rPr>
        <w:t>Nokia: This is enhancement over Rel-16. Rel-16 can cover up to two DC locations and two CCS. We are discussing more than two CCs. We can go with Rel-17. If going with Option 2, we may have too many capabilities.</w:t>
      </w:r>
    </w:p>
    <w:p w14:paraId="10401C4A" w14:textId="77777777" w:rsidR="00D326AB" w:rsidRPr="00B4365B" w:rsidRDefault="00D326AB" w:rsidP="00D326AB">
      <w:pPr>
        <w:rPr>
          <w:lang w:eastAsia="zh-CN"/>
        </w:rPr>
      </w:pPr>
      <w:r w:rsidRPr="00B4365B">
        <w:rPr>
          <w:lang w:eastAsia="zh-CN"/>
        </w:rPr>
        <w:t>Qualcomm: For FR2 we do not have two DC locations at all. We should do it for one. There is no test for second LO. Should we need the information of second LO? How to do those two locations? We can look at issue 1-1-2 first.</w:t>
      </w:r>
    </w:p>
    <w:p w14:paraId="0689F35E" w14:textId="77777777" w:rsidR="00D326AB" w:rsidRPr="00B4365B" w:rsidRDefault="00D326AB" w:rsidP="00D326AB">
      <w:pPr>
        <w:rPr>
          <w:lang w:eastAsia="zh-CN"/>
        </w:rPr>
      </w:pPr>
      <w:r w:rsidRPr="00B4365B">
        <w:rPr>
          <w:lang w:eastAsia="zh-CN"/>
        </w:rPr>
        <w:t>Vivo: new DC location reporting method is quite different from Rel-16. It should be used from Rel-17. Rel-16 method is based on assumption of two PA.</w:t>
      </w:r>
    </w:p>
    <w:p w14:paraId="7549FE44" w14:textId="77777777" w:rsidR="00D326AB" w:rsidRPr="00B4365B" w:rsidRDefault="00D326AB" w:rsidP="00D326AB">
      <w:pPr>
        <w:rPr>
          <w:lang w:eastAsia="zh-CN"/>
        </w:rPr>
      </w:pPr>
      <w:r w:rsidRPr="00B4365B">
        <w:rPr>
          <w:lang w:eastAsia="zh-CN"/>
        </w:rPr>
        <w:t>OPPO: dual PA architecture has been discussed. For FR2, intra-band NC CA, there is possibility for UE to use two DC location. It should cover Rel-16. From Rel-17 onward, we should use the new signalling. In this regards we should cover two DC location.</w:t>
      </w:r>
    </w:p>
    <w:p w14:paraId="32AC5B7C" w14:textId="77777777" w:rsidR="00D326AB" w:rsidRDefault="00D326AB" w:rsidP="00D326AB">
      <w:pPr>
        <w:rPr>
          <w:lang w:eastAsia="zh-CN"/>
        </w:rPr>
      </w:pPr>
      <w:r w:rsidRPr="00B4365B">
        <w:rPr>
          <w:lang w:eastAsia="zh-CN"/>
        </w:rPr>
        <w:t>Nokia: Dual PA is tied to DC location from Rel-16. Dual PA architecture elements is independent of frequency.</w:t>
      </w:r>
    </w:p>
    <w:p w14:paraId="193E635D" w14:textId="77777777" w:rsidR="00D326AB" w:rsidRPr="00B4365B" w:rsidRDefault="00D326AB" w:rsidP="00D326AB">
      <w:pPr>
        <w:rPr>
          <w:lang w:eastAsia="zh-CN"/>
        </w:rPr>
      </w:pPr>
    </w:p>
    <w:p w14:paraId="0976ACEC" w14:textId="77777777" w:rsidR="00D326AB" w:rsidRPr="00B4365B" w:rsidRDefault="00D326AB" w:rsidP="00D326AB">
      <w:pPr>
        <w:rPr>
          <w:b/>
          <w:u w:val="single"/>
        </w:rPr>
      </w:pPr>
      <w:r w:rsidRPr="00B4365B">
        <w:rPr>
          <w:b/>
          <w:u w:val="single"/>
        </w:rPr>
        <w:t>Issue 1-1-2: Which reporting framework of multiple DC is preferred?</w:t>
      </w:r>
    </w:p>
    <w:p w14:paraId="28D48DD0" w14:textId="77777777" w:rsidR="00D326AB" w:rsidRPr="00B4365B" w:rsidRDefault="00D326AB" w:rsidP="00D326AB">
      <w:pPr>
        <w:pStyle w:val="a"/>
        <w:numPr>
          <w:ilvl w:val="0"/>
          <w:numId w:val="11"/>
        </w:numPr>
        <w:adjustRightInd w:val="0"/>
        <w:spacing w:after="180"/>
        <w:ind w:left="720"/>
        <w:rPr>
          <w:szCs w:val="20"/>
        </w:rPr>
      </w:pPr>
      <w:r w:rsidRPr="00B4365B">
        <w:rPr>
          <w:szCs w:val="20"/>
        </w:rPr>
        <w:t>Proposals</w:t>
      </w:r>
    </w:p>
    <w:p w14:paraId="7D512140" w14:textId="77777777" w:rsidR="00D326AB" w:rsidRPr="00B4365B" w:rsidRDefault="00D326AB" w:rsidP="00D326AB">
      <w:pPr>
        <w:pStyle w:val="a"/>
        <w:numPr>
          <w:ilvl w:val="1"/>
          <w:numId w:val="11"/>
        </w:numPr>
        <w:adjustRightInd w:val="0"/>
        <w:spacing w:after="180"/>
        <w:ind w:left="1440"/>
        <w:rPr>
          <w:szCs w:val="20"/>
        </w:rPr>
      </w:pPr>
      <w:r w:rsidRPr="00B4365B">
        <w:rPr>
          <w:szCs w:val="20"/>
        </w:rPr>
        <w:t xml:space="preserve">Option 1: </w:t>
      </w:r>
    </w:p>
    <w:p w14:paraId="2C759966" w14:textId="77777777" w:rsidR="00D326AB" w:rsidRPr="00B4365B" w:rsidRDefault="00D326AB" w:rsidP="00D326AB">
      <w:pPr>
        <w:ind w:left="1080"/>
        <w:rPr>
          <w:lang w:eastAsia="zh-CN"/>
        </w:rPr>
      </w:pPr>
      <w:r w:rsidRPr="00B4365B">
        <w:rPr>
          <w:noProof/>
          <w:lang w:val="en-US" w:eastAsia="zh-CN"/>
        </w:rPr>
        <w:drawing>
          <wp:inline distT="0" distB="0" distL="0" distR="0" wp14:anchorId="75E8DF26" wp14:editId="01C59E3C">
            <wp:extent cx="4512418" cy="1172452"/>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9"/>
                    <a:stretch>
                      <a:fillRect/>
                    </a:stretch>
                  </pic:blipFill>
                  <pic:spPr>
                    <a:xfrm>
                      <a:off x="0" y="0"/>
                      <a:ext cx="4588018" cy="1192095"/>
                    </a:xfrm>
                    <a:prstGeom prst="rect">
                      <a:avLst/>
                    </a:prstGeom>
                  </pic:spPr>
                </pic:pic>
              </a:graphicData>
            </a:graphic>
          </wp:inline>
        </w:drawing>
      </w:r>
    </w:p>
    <w:p w14:paraId="368AAF5A" w14:textId="77777777" w:rsidR="00D326AB" w:rsidRPr="00B4365B" w:rsidRDefault="00D326AB" w:rsidP="00D326AB">
      <w:pPr>
        <w:pStyle w:val="a"/>
        <w:numPr>
          <w:ilvl w:val="1"/>
          <w:numId w:val="11"/>
        </w:numPr>
        <w:adjustRightInd w:val="0"/>
        <w:spacing w:after="180"/>
        <w:ind w:left="1440"/>
        <w:rPr>
          <w:szCs w:val="20"/>
        </w:rPr>
      </w:pPr>
      <w:r w:rsidRPr="00B4365B">
        <w:rPr>
          <w:szCs w:val="20"/>
        </w:rPr>
        <w:t xml:space="preserve">Option 2: </w:t>
      </w:r>
    </w:p>
    <w:p w14:paraId="0175EC9C" w14:textId="77777777" w:rsidR="00D326AB" w:rsidRPr="00B4365B" w:rsidRDefault="00D326AB" w:rsidP="00D326AB">
      <w:pPr>
        <w:ind w:left="1080"/>
        <w:rPr>
          <w:lang w:eastAsia="zh-CN"/>
        </w:rPr>
      </w:pPr>
      <w:r w:rsidRPr="00B4365B">
        <w:rPr>
          <w:noProof/>
          <w:lang w:val="en-US" w:eastAsia="zh-CN"/>
        </w:rPr>
        <w:drawing>
          <wp:inline distT="0" distB="0" distL="0" distR="0" wp14:anchorId="155406CB" wp14:editId="5395468E">
            <wp:extent cx="4588829" cy="1435481"/>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0"/>
                    <a:stretch>
                      <a:fillRect/>
                    </a:stretch>
                  </pic:blipFill>
                  <pic:spPr>
                    <a:xfrm>
                      <a:off x="0" y="0"/>
                      <a:ext cx="4648831" cy="1454251"/>
                    </a:xfrm>
                    <a:prstGeom prst="rect">
                      <a:avLst/>
                    </a:prstGeom>
                  </pic:spPr>
                </pic:pic>
              </a:graphicData>
            </a:graphic>
          </wp:inline>
        </w:drawing>
      </w:r>
    </w:p>
    <w:p w14:paraId="2402D924" w14:textId="77777777" w:rsidR="00D326AB" w:rsidRPr="00B4365B" w:rsidRDefault="00D326AB" w:rsidP="00D326AB">
      <w:pPr>
        <w:pStyle w:val="a"/>
        <w:numPr>
          <w:ilvl w:val="1"/>
          <w:numId w:val="11"/>
        </w:numPr>
        <w:adjustRightInd w:val="0"/>
        <w:spacing w:after="180"/>
        <w:ind w:left="1440"/>
        <w:rPr>
          <w:szCs w:val="20"/>
        </w:rPr>
      </w:pPr>
      <w:r w:rsidRPr="00B4365B">
        <w:rPr>
          <w:szCs w:val="20"/>
        </w:rPr>
        <w:t>Option 3: Others</w:t>
      </w:r>
    </w:p>
    <w:p w14:paraId="1C5103F6" w14:textId="77777777" w:rsidR="00D326AB" w:rsidRPr="00B4365B" w:rsidRDefault="00D326AB" w:rsidP="00D326AB">
      <w:pPr>
        <w:pStyle w:val="a"/>
        <w:adjustRightInd w:val="0"/>
        <w:spacing w:after="180"/>
        <w:ind w:left="1440" w:firstLine="0"/>
        <w:rPr>
          <w:szCs w:val="20"/>
        </w:rPr>
      </w:pPr>
    </w:p>
    <w:p w14:paraId="6B11B717" w14:textId="77777777" w:rsidR="00D326AB" w:rsidRPr="00B4365B" w:rsidRDefault="00D326AB" w:rsidP="00D326AB">
      <w:pPr>
        <w:pStyle w:val="a"/>
        <w:numPr>
          <w:ilvl w:val="0"/>
          <w:numId w:val="11"/>
        </w:numPr>
        <w:adjustRightInd w:val="0"/>
        <w:spacing w:after="180"/>
        <w:ind w:left="720"/>
        <w:rPr>
          <w:szCs w:val="20"/>
        </w:rPr>
      </w:pPr>
      <w:r w:rsidRPr="00B4365B">
        <w:rPr>
          <w:szCs w:val="20"/>
        </w:rPr>
        <w:t>Recommended WF</w:t>
      </w:r>
    </w:p>
    <w:p w14:paraId="21A9D0D3" w14:textId="77777777" w:rsidR="00D326AB" w:rsidRDefault="00D326AB" w:rsidP="00D326AB">
      <w:pPr>
        <w:pStyle w:val="a"/>
        <w:numPr>
          <w:ilvl w:val="1"/>
          <w:numId w:val="11"/>
        </w:numPr>
        <w:adjustRightInd w:val="0"/>
        <w:spacing w:after="180"/>
        <w:ind w:left="1440"/>
        <w:rPr>
          <w:szCs w:val="20"/>
        </w:rPr>
      </w:pPr>
      <w:r w:rsidRPr="00B4365B">
        <w:rPr>
          <w:szCs w:val="20"/>
        </w:rPr>
        <w:t>TBA</w:t>
      </w:r>
    </w:p>
    <w:p w14:paraId="0ABCFA42" w14:textId="77777777" w:rsidR="00D326AB" w:rsidRPr="00B4365B" w:rsidRDefault="00D326AB" w:rsidP="00D326AB">
      <w:pPr>
        <w:pStyle w:val="a"/>
        <w:numPr>
          <w:ilvl w:val="0"/>
          <w:numId w:val="0"/>
        </w:numPr>
        <w:adjustRightInd w:val="0"/>
        <w:spacing w:after="180"/>
        <w:rPr>
          <w:szCs w:val="20"/>
        </w:rPr>
      </w:pPr>
      <w:r w:rsidRPr="00B4365B">
        <w:rPr>
          <w:b/>
        </w:rPr>
        <w:t>Discussions</w:t>
      </w:r>
      <w:r w:rsidRPr="00B4365B">
        <w:rPr>
          <w:rFonts w:hint="eastAsia"/>
          <w:b/>
        </w:rPr>
        <w:t>:</w:t>
      </w:r>
    </w:p>
    <w:p w14:paraId="0ED97405" w14:textId="77777777" w:rsidR="00D326AB" w:rsidRPr="00B4365B" w:rsidRDefault="00D326AB" w:rsidP="00D326AB">
      <w:pPr>
        <w:rPr>
          <w:lang w:eastAsia="zh-CN"/>
        </w:rPr>
      </w:pPr>
      <w:r w:rsidRPr="00B4365B">
        <w:rPr>
          <w:lang w:eastAsia="zh-CN"/>
        </w:rPr>
        <w:t>OPPO: with information sent to RAN2, Option 2 is the easier way. UE can report DC offset to actual DC location.</w:t>
      </w:r>
    </w:p>
    <w:p w14:paraId="4744A694" w14:textId="77777777" w:rsidR="00D326AB" w:rsidRPr="00B4365B" w:rsidRDefault="00D326AB" w:rsidP="00D326AB">
      <w:pPr>
        <w:rPr>
          <w:lang w:eastAsia="zh-CN"/>
        </w:rPr>
      </w:pPr>
      <w:r w:rsidRPr="00B4365B">
        <w:rPr>
          <w:lang w:eastAsia="zh-CN"/>
        </w:rPr>
        <w:t>VIVO: we also support Option 2. If going with Option 1, we need more clarification on PA and..</w:t>
      </w:r>
    </w:p>
    <w:p w14:paraId="2FB74F89" w14:textId="77777777" w:rsidR="00D326AB" w:rsidRPr="00B4365B" w:rsidRDefault="00D326AB" w:rsidP="00D326AB">
      <w:pPr>
        <w:rPr>
          <w:lang w:eastAsia="zh-CN"/>
        </w:rPr>
      </w:pPr>
      <w:r w:rsidRPr="00B4365B">
        <w:rPr>
          <w:lang w:eastAsia="zh-CN"/>
        </w:rPr>
        <w:t>Nokia: We do not agree with OPPO and VIVO. If going with Option 2, what is the point for UE to report frequency elements? There is no relation between DC location and frequency.</w:t>
      </w:r>
    </w:p>
    <w:p w14:paraId="26731775" w14:textId="77777777" w:rsidR="00D326AB" w:rsidRPr="00B4365B" w:rsidRDefault="00D326AB" w:rsidP="00D326AB">
      <w:pPr>
        <w:rPr>
          <w:lang w:eastAsia="zh-CN"/>
        </w:rPr>
      </w:pPr>
      <w:r w:rsidRPr="00B4365B">
        <w:rPr>
          <w:lang w:eastAsia="zh-CN"/>
        </w:rPr>
        <w:t xml:space="preserve">Huawei: Option 2 is easier way to go. Last meeting we agree to send LS to RAN2. If going with Option 1, we need more information to align between UE and network. Besides, this issue is related to the next one. </w:t>
      </w:r>
    </w:p>
    <w:p w14:paraId="2857B16E" w14:textId="77777777" w:rsidR="00D326AB" w:rsidRPr="00B4365B" w:rsidRDefault="00D326AB" w:rsidP="00D326AB">
      <w:pPr>
        <w:rPr>
          <w:lang w:eastAsia="zh-CN"/>
        </w:rPr>
      </w:pPr>
      <w:r w:rsidRPr="00B4365B">
        <w:rPr>
          <w:lang w:eastAsia="zh-CN"/>
        </w:rPr>
        <w:t>OPPO: Regarding Nokia comment on the relation to default DC location, network configures CC#1~3 to UE. UE will take all the configurations to decide the default DC location. If UE uses one DC location, UE reports one… It is aligned with the same logic in RAN2. There is no some issue to connecting the default  and component.</w:t>
      </w:r>
    </w:p>
    <w:p w14:paraId="473E9F34" w14:textId="77777777" w:rsidR="00D326AB" w:rsidRPr="00B4365B" w:rsidRDefault="00D326AB" w:rsidP="00D326AB">
      <w:pPr>
        <w:rPr>
          <w:lang w:eastAsia="zh-CN"/>
        </w:rPr>
      </w:pPr>
      <w:r w:rsidRPr="00B4365B">
        <w:rPr>
          <w:lang w:eastAsia="zh-CN"/>
        </w:rPr>
        <w:t>Apple: the example configuration with three carriers and two gaps does not exist in FR1 now. But it exists in FR2. The architecture for FR1 and FR2 are different. For FR1, three PA is needed. The framework is not sufficient. Based on current available CA configuration, we do not think the framework is needed.</w:t>
      </w:r>
    </w:p>
    <w:p w14:paraId="486E6A5A" w14:textId="77777777" w:rsidR="00D326AB" w:rsidRPr="00B4365B" w:rsidRDefault="00D326AB" w:rsidP="00D326AB">
      <w:pPr>
        <w:rPr>
          <w:lang w:eastAsia="zh-CN"/>
        </w:rPr>
      </w:pPr>
      <w:r w:rsidRPr="00B4365B">
        <w:rPr>
          <w:lang w:eastAsia="zh-CN"/>
        </w:rPr>
        <w:t>Qualcomm: why do we have two DC location? How the network has the knowledge about which CC is associated with which DC locations.</w:t>
      </w:r>
    </w:p>
    <w:p w14:paraId="4EF2DE14" w14:textId="77777777" w:rsidR="00D326AB" w:rsidRPr="00B4365B" w:rsidRDefault="00D326AB" w:rsidP="00D326AB">
      <w:pPr>
        <w:rPr>
          <w:lang w:eastAsia="zh-CN"/>
        </w:rPr>
      </w:pPr>
      <w:r w:rsidRPr="00B4365B">
        <w:rPr>
          <w:lang w:eastAsia="zh-CN"/>
        </w:rPr>
        <w:t>OPPO: to Apple, we check that two PA architecture is included for three CC cases.</w:t>
      </w:r>
    </w:p>
    <w:p w14:paraId="563E87DF" w14:textId="77777777" w:rsidR="00D326AB" w:rsidRPr="00B4365B" w:rsidRDefault="00D326AB" w:rsidP="00D326AB">
      <w:pPr>
        <w:rPr>
          <w:lang w:eastAsia="zh-CN"/>
        </w:rPr>
      </w:pPr>
      <w:r w:rsidRPr="00B4365B">
        <w:rPr>
          <w:lang w:eastAsia="zh-CN"/>
        </w:rPr>
        <w:t>Apple: Agree that we have dual PA architecture, but for FR2 we do not have it.</w:t>
      </w:r>
    </w:p>
    <w:p w14:paraId="37EF515A" w14:textId="77777777" w:rsidR="00D326AB" w:rsidRPr="00B4365B" w:rsidRDefault="00D326AB" w:rsidP="00D326AB">
      <w:pPr>
        <w:rPr>
          <w:i/>
          <w:lang w:eastAsia="zh-CN"/>
        </w:rPr>
      </w:pPr>
    </w:p>
    <w:p w14:paraId="7310AD47" w14:textId="77777777" w:rsidR="00D326AB" w:rsidRPr="00B4365B" w:rsidRDefault="00D326AB" w:rsidP="00D326AB">
      <w:pPr>
        <w:rPr>
          <w:b/>
          <w:u w:val="single"/>
        </w:rPr>
      </w:pPr>
      <w:r w:rsidRPr="00B4365B">
        <w:rPr>
          <w:b/>
          <w:u w:val="single"/>
        </w:rPr>
        <w:t xml:space="preserve">Issue 1-2-1: </w:t>
      </w:r>
      <w:r w:rsidRPr="00B4365B">
        <w:rPr>
          <w:b/>
          <w:u w:val="single"/>
          <w:lang w:eastAsia="zh-CN"/>
        </w:rPr>
        <w:t>How</w:t>
      </w:r>
      <w:r w:rsidRPr="00B4365B">
        <w:rPr>
          <w:b/>
          <w:u w:val="single"/>
        </w:rPr>
        <w:t xml:space="preserve"> </w:t>
      </w:r>
      <w:r w:rsidRPr="00B4365B">
        <w:rPr>
          <w:b/>
          <w:u w:val="single"/>
          <w:lang w:eastAsia="zh-CN"/>
        </w:rPr>
        <w:t>to consider the offset range</w:t>
      </w:r>
      <w:r w:rsidRPr="00B4365B">
        <w:rPr>
          <w:b/>
          <w:u w:val="single"/>
        </w:rPr>
        <w:t>?</w:t>
      </w:r>
    </w:p>
    <w:p w14:paraId="61D476D9" w14:textId="77777777" w:rsidR="00D326AB" w:rsidRPr="00B4365B" w:rsidRDefault="00D326AB" w:rsidP="00D326AB">
      <w:pPr>
        <w:pStyle w:val="a"/>
        <w:numPr>
          <w:ilvl w:val="0"/>
          <w:numId w:val="11"/>
        </w:numPr>
        <w:adjustRightInd w:val="0"/>
        <w:spacing w:after="180"/>
        <w:ind w:left="720"/>
        <w:rPr>
          <w:szCs w:val="20"/>
        </w:rPr>
      </w:pPr>
      <w:r w:rsidRPr="00B4365B">
        <w:rPr>
          <w:szCs w:val="20"/>
        </w:rPr>
        <w:t>Proposals</w:t>
      </w:r>
    </w:p>
    <w:p w14:paraId="2EE05EFD" w14:textId="77777777" w:rsidR="00D326AB" w:rsidRPr="00B4365B" w:rsidRDefault="00D326AB" w:rsidP="00D326AB">
      <w:pPr>
        <w:pStyle w:val="a"/>
        <w:numPr>
          <w:ilvl w:val="1"/>
          <w:numId w:val="11"/>
        </w:numPr>
        <w:adjustRightInd w:val="0"/>
        <w:spacing w:after="180"/>
        <w:ind w:left="1440"/>
        <w:rPr>
          <w:szCs w:val="20"/>
        </w:rPr>
      </w:pPr>
      <w:r w:rsidRPr="00B4365B">
        <w:rPr>
          <w:szCs w:val="20"/>
        </w:rPr>
        <w:t>Option 1: To cover multiple DC reporting case and leave more flexibility for UE, 1.5 GHz offset range is preferred.</w:t>
      </w:r>
    </w:p>
    <w:p w14:paraId="70A8E8EC" w14:textId="77777777" w:rsidR="00D326AB" w:rsidRPr="00B4365B" w:rsidRDefault="00D326AB" w:rsidP="00D326AB">
      <w:pPr>
        <w:pStyle w:val="a"/>
        <w:numPr>
          <w:ilvl w:val="1"/>
          <w:numId w:val="11"/>
        </w:numPr>
        <w:adjustRightInd w:val="0"/>
        <w:spacing w:after="180"/>
        <w:ind w:left="1440"/>
        <w:rPr>
          <w:szCs w:val="20"/>
        </w:rPr>
      </w:pPr>
      <w:r w:rsidRPr="00B4365B">
        <w:rPr>
          <w:szCs w:val="20"/>
        </w:rPr>
        <w:t>Option 2: It is proposed to define UE DC offset ranges as +/-20MHz from the default DC location.</w:t>
      </w:r>
    </w:p>
    <w:p w14:paraId="1AFC9DD9" w14:textId="77777777" w:rsidR="00D326AB" w:rsidRPr="00B4365B" w:rsidRDefault="00D326AB" w:rsidP="00D326AB">
      <w:pPr>
        <w:pStyle w:val="a"/>
        <w:numPr>
          <w:ilvl w:val="1"/>
          <w:numId w:val="11"/>
        </w:numPr>
        <w:adjustRightInd w:val="0"/>
        <w:spacing w:after="180"/>
        <w:ind w:left="1440"/>
        <w:rPr>
          <w:szCs w:val="20"/>
        </w:rPr>
      </w:pPr>
      <w:r w:rsidRPr="00B4365B">
        <w:rPr>
          <w:szCs w:val="20"/>
        </w:rPr>
        <w:t>Option 3: Reuse the 12 bit length of the original signalling for DC location offset report &gt; 2CCs and adopt the following mapping relationship.</w:t>
      </w:r>
    </w:p>
    <w:p w14:paraId="684047E6" w14:textId="77777777" w:rsidR="00D326AB" w:rsidRPr="00B4365B" w:rsidRDefault="00D326AB" w:rsidP="00D326AB">
      <w:pPr>
        <w:pStyle w:val="a"/>
        <w:numPr>
          <w:ilvl w:val="1"/>
          <w:numId w:val="11"/>
        </w:numPr>
        <w:adjustRightInd w:val="0"/>
        <w:spacing w:after="180"/>
        <w:ind w:left="1440"/>
        <w:rPr>
          <w:szCs w:val="20"/>
        </w:rPr>
      </w:pPr>
      <w:r w:rsidRPr="00B4365B">
        <w:rPr>
          <w:szCs w:val="20"/>
        </w:rPr>
        <w:t>Option 4: Others</w:t>
      </w:r>
    </w:p>
    <w:p w14:paraId="051339FF" w14:textId="77777777" w:rsidR="00D326AB" w:rsidRPr="00B4365B" w:rsidRDefault="00D326AB" w:rsidP="00D326AB">
      <w:pPr>
        <w:pStyle w:val="a"/>
        <w:numPr>
          <w:ilvl w:val="0"/>
          <w:numId w:val="11"/>
        </w:numPr>
        <w:adjustRightInd w:val="0"/>
        <w:spacing w:after="180"/>
        <w:ind w:left="720"/>
        <w:rPr>
          <w:szCs w:val="20"/>
        </w:rPr>
      </w:pPr>
      <w:r w:rsidRPr="00B4365B">
        <w:rPr>
          <w:szCs w:val="20"/>
        </w:rPr>
        <w:t>Recommended WF</w:t>
      </w:r>
    </w:p>
    <w:p w14:paraId="4DA48D47" w14:textId="77777777" w:rsidR="00D326AB" w:rsidRPr="00B4365B" w:rsidRDefault="00D326AB" w:rsidP="00D326AB">
      <w:pPr>
        <w:pStyle w:val="a"/>
        <w:numPr>
          <w:ilvl w:val="1"/>
          <w:numId w:val="11"/>
        </w:numPr>
        <w:adjustRightInd w:val="0"/>
        <w:spacing w:after="180"/>
        <w:ind w:left="1440"/>
        <w:rPr>
          <w:szCs w:val="20"/>
        </w:rPr>
      </w:pPr>
      <w:r w:rsidRPr="00B4365B">
        <w:rPr>
          <w:szCs w:val="20"/>
        </w:rPr>
        <w:t>TBA</w:t>
      </w:r>
    </w:p>
    <w:p w14:paraId="3CCCCBFD" w14:textId="77777777" w:rsidR="00D326AB" w:rsidRPr="00B4365B" w:rsidRDefault="00D326AB" w:rsidP="00D326AB">
      <w:pPr>
        <w:rPr>
          <w:b/>
          <w:lang w:val="en-US" w:eastAsia="zh-CN"/>
        </w:rPr>
      </w:pPr>
      <w:r w:rsidRPr="00B4365B">
        <w:rPr>
          <w:b/>
          <w:lang w:val="en-US" w:eastAsia="zh-CN"/>
        </w:rPr>
        <w:t>Discussions:</w:t>
      </w:r>
    </w:p>
    <w:p w14:paraId="17BA71AB" w14:textId="77777777" w:rsidR="00D326AB" w:rsidRPr="00B4365B" w:rsidRDefault="00D326AB" w:rsidP="00D326AB">
      <w:pPr>
        <w:rPr>
          <w:lang w:val="en-US" w:eastAsia="zh-CN"/>
        </w:rPr>
      </w:pPr>
      <w:r w:rsidRPr="00B4365B">
        <w:rPr>
          <w:lang w:val="en-US" w:eastAsia="zh-CN"/>
        </w:rPr>
        <w:t>OPPO: The offset range is connected with architecture. If option2 is chosen the range would be large. If we use two DC locations, we will have the smaller one.</w:t>
      </w:r>
    </w:p>
    <w:p w14:paraId="66A76EE8" w14:textId="77777777" w:rsidR="00D326AB" w:rsidRPr="00B4365B" w:rsidRDefault="00D326AB" w:rsidP="00D326AB">
      <w:pPr>
        <w:rPr>
          <w:lang w:val="en-US" w:eastAsia="zh-CN"/>
        </w:rPr>
      </w:pPr>
      <w:r w:rsidRPr="00B4365B">
        <w:rPr>
          <w:lang w:val="en-US" w:eastAsia="zh-CN"/>
        </w:rPr>
        <w:t>Qualcomm: For option 2, FR1 the 400MHz can be available, and why the 20Mhz is used as offset.</w:t>
      </w:r>
    </w:p>
    <w:p w14:paraId="4056A68E" w14:textId="77777777" w:rsidR="00D326AB" w:rsidRPr="00B4365B" w:rsidRDefault="00D326AB" w:rsidP="00D326AB">
      <w:pPr>
        <w:rPr>
          <w:lang w:val="en-US" w:eastAsia="zh-CN"/>
        </w:rPr>
      </w:pPr>
      <w:r w:rsidRPr="00B4365B">
        <w:rPr>
          <w:lang w:val="en-US" w:eastAsia="zh-CN"/>
        </w:rPr>
        <w:t>Huawei: For option 3, our preference is for one location with a number of offsets to cover two DC location cases. If going with Option 2 in the previous topic, the larger range is needed. 1.5GHz is waste.</w:t>
      </w:r>
    </w:p>
    <w:p w14:paraId="57405B1E" w14:textId="77777777" w:rsidR="00D326AB" w:rsidRPr="00B4365B" w:rsidRDefault="00D326AB" w:rsidP="00D326AB">
      <w:pPr>
        <w:rPr>
          <w:lang w:val="en-US" w:eastAsia="zh-CN"/>
        </w:rPr>
      </w:pPr>
      <w:r w:rsidRPr="00B4365B">
        <w:rPr>
          <w:lang w:val="en-US" w:eastAsia="zh-CN"/>
        </w:rPr>
        <w:t>OPPO: Regarding Qualcomm question, our understanding is DC offset is used in scenario UE face narrow band interference. We do not see why we need 1.5Ghz, which means DC location is far from the center. Otherwise the filter would cover the double ranges which leads to performance loss.</w:t>
      </w:r>
    </w:p>
    <w:p w14:paraId="5AF47D51" w14:textId="77777777" w:rsidR="00D326AB" w:rsidRPr="00B4365B" w:rsidRDefault="00D326AB" w:rsidP="00D326AB">
      <w:pPr>
        <w:rPr>
          <w:lang w:val="en-US" w:eastAsia="zh-CN"/>
        </w:rPr>
      </w:pPr>
      <w:r w:rsidRPr="00B4365B">
        <w:rPr>
          <w:lang w:val="en-US" w:eastAsia="zh-CN"/>
        </w:rPr>
        <w:t>Nokia: if the conclusion of the previous sub-topics, we disagree with Option 1 if option 1 is chosen for the previous topics.</w:t>
      </w:r>
    </w:p>
    <w:p w14:paraId="70786A15" w14:textId="77777777" w:rsidR="00D326AB" w:rsidRPr="00B4365B" w:rsidRDefault="00D326AB" w:rsidP="00D326AB">
      <w:pPr>
        <w:rPr>
          <w:lang w:val="en-US" w:eastAsia="zh-CN"/>
        </w:rPr>
      </w:pPr>
      <w:r w:rsidRPr="00B4365B">
        <w:rPr>
          <w:lang w:val="en-US" w:eastAsia="zh-CN"/>
        </w:rPr>
        <w:t>VIVO: Our proposal is to indicate the larger offset is needed. We are open to 1.5Ghz value.</w:t>
      </w:r>
    </w:p>
    <w:p w14:paraId="568AA9C7" w14:textId="77777777" w:rsidR="00D326AB" w:rsidRPr="00B4365B" w:rsidRDefault="00D326AB" w:rsidP="00D326AB">
      <w:pPr>
        <w:rPr>
          <w:lang w:val="en-US" w:eastAsia="zh-CN"/>
        </w:rPr>
      </w:pPr>
      <w:r w:rsidRPr="00B4365B">
        <w:rPr>
          <w:lang w:val="en-US" w:eastAsia="zh-CN"/>
        </w:rPr>
        <w:t>Qualcomm: To Huawei comment, what does it really mean?</w:t>
      </w:r>
    </w:p>
    <w:p w14:paraId="20A024C4" w14:textId="77777777" w:rsidR="00D326AB" w:rsidRPr="00B4365B" w:rsidRDefault="00D326AB" w:rsidP="00D326AB">
      <w:pPr>
        <w:rPr>
          <w:lang w:val="en-US" w:eastAsia="zh-CN"/>
        </w:rPr>
      </w:pPr>
      <w:r w:rsidRPr="00B4365B">
        <w:rPr>
          <w:lang w:val="en-US" w:eastAsia="zh-CN"/>
        </w:rPr>
        <w:t>Huawei: my intention is for real DC 1.5GHz shift is not logical. We prefer lower number.</w:t>
      </w:r>
    </w:p>
    <w:p w14:paraId="3AAF3524" w14:textId="77777777" w:rsidR="00D326AB" w:rsidRPr="00B4365B" w:rsidRDefault="00D326AB" w:rsidP="00D326AB">
      <w:pPr>
        <w:rPr>
          <w:lang w:val="en-US" w:eastAsia="zh-CN"/>
        </w:rPr>
      </w:pPr>
      <w:r w:rsidRPr="00B4365B">
        <w:rPr>
          <w:lang w:val="en-US" w:eastAsia="zh-CN"/>
        </w:rPr>
        <w:t>Qualcomm: 1.5GHz comes from that we have larger range of frequency bands. How can we conclude the number for FR2?</w:t>
      </w:r>
    </w:p>
    <w:p w14:paraId="6E9679EC" w14:textId="77777777" w:rsidR="00D326AB" w:rsidRPr="00B4365B" w:rsidRDefault="00D326AB" w:rsidP="00D326AB">
      <w:pPr>
        <w:rPr>
          <w:lang w:val="en-US" w:eastAsia="zh-CN"/>
        </w:rPr>
      </w:pPr>
      <w:r w:rsidRPr="00B4365B">
        <w:rPr>
          <w:lang w:val="en-US" w:eastAsia="zh-CN"/>
        </w:rPr>
        <w:t>Huawei: in my previous comment, for single LO location, lower offset range is enough. For dual LO location, we can discuss the larger number.</w:t>
      </w:r>
    </w:p>
    <w:p w14:paraId="1DD03664" w14:textId="77777777" w:rsidR="00D326AB" w:rsidRPr="00B4365B" w:rsidRDefault="00D326AB" w:rsidP="00D326AB">
      <w:pPr>
        <w:rPr>
          <w:lang w:val="en-US" w:eastAsia="zh-CN"/>
        </w:rPr>
      </w:pPr>
      <w:r w:rsidRPr="00B4365B">
        <w:rPr>
          <w:lang w:val="en-US" w:eastAsia="zh-CN"/>
        </w:rPr>
        <w:t>OPPO: this one is connected to the previous one.</w:t>
      </w:r>
    </w:p>
    <w:p w14:paraId="57C36448" w14:textId="77777777" w:rsidR="00D326AB" w:rsidRDefault="00D326AB" w:rsidP="00D326AB">
      <w:pPr>
        <w:rPr>
          <w:lang w:val="en-US" w:eastAsia="zh-CN"/>
        </w:rPr>
      </w:pPr>
      <w:r w:rsidRPr="00B4365B">
        <w:rPr>
          <w:lang w:val="en-US" w:eastAsia="zh-CN"/>
        </w:rPr>
        <w:t>Qualcomm: we have opposite understanding as Huawei.</w:t>
      </w:r>
    </w:p>
    <w:p w14:paraId="7DEB02B5" w14:textId="77777777" w:rsidR="00D326AB" w:rsidRPr="00B4365B" w:rsidRDefault="00D326AB" w:rsidP="00D326AB">
      <w:pPr>
        <w:rPr>
          <w:lang w:val="en-US" w:eastAsia="zh-CN"/>
        </w:rPr>
      </w:pPr>
    </w:p>
    <w:p w14:paraId="3BD3D0D1" w14:textId="77777777" w:rsidR="00D326AB" w:rsidRPr="00B4365B" w:rsidRDefault="00D326AB" w:rsidP="00D326AB">
      <w:pPr>
        <w:rPr>
          <w:b/>
          <w:u w:val="single"/>
        </w:rPr>
      </w:pPr>
      <w:r w:rsidRPr="00B4365B">
        <w:rPr>
          <w:b/>
          <w:u w:val="single"/>
        </w:rPr>
        <w:t>Issue 2-1: How to define the new CA BW classes and fall back behaviour?</w:t>
      </w:r>
    </w:p>
    <w:p w14:paraId="47FEAD87" w14:textId="77777777" w:rsidR="00D326AB" w:rsidRPr="00B4365B" w:rsidRDefault="00D326AB" w:rsidP="00D326AB">
      <w:pPr>
        <w:rPr>
          <w:b/>
          <w:lang w:val="en-US" w:eastAsia="zh-CN"/>
        </w:rPr>
      </w:pPr>
      <w:r w:rsidRPr="00B4365B">
        <w:rPr>
          <w:rFonts w:hint="eastAsia"/>
          <w:b/>
          <w:lang w:val="en-US" w:eastAsia="zh-CN"/>
        </w:rPr>
        <w:t>D</w:t>
      </w:r>
      <w:r w:rsidRPr="00B4365B">
        <w:rPr>
          <w:b/>
          <w:lang w:val="en-US" w:eastAsia="zh-CN"/>
        </w:rPr>
        <w:t>iscussions:</w:t>
      </w:r>
    </w:p>
    <w:p w14:paraId="1053F873" w14:textId="77777777" w:rsidR="00D326AB" w:rsidRPr="00B4365B" w:rsidRDefault="00D326AB" w:rsidP="00D326AB">
      <w:pPr>
        <w:rPr>
          <w:lang w:val="en-US" w:eastAsia="zh-CN"/>
        </w:rPr>
      </w:pPr>
      <w:r w:rsidRPr="00B4365B">
        <w:rPr>
          <w:lang w:val="en-US" w:eastAsia="zh-CN"/>
        </w:rPr>
        <w:t>Nokia: before agreeing which option, we should consider the number of combination + FR1, which may lead to many combinations. We need discuss whether something new is needed.</w:t>
      </w:r>
    </w:p>
    <w:p w14:paraId="006F168B" w14:textId="77777777" w:rsidR="00D326AB" w:rsidRPr="00B4365B" w:rsidRDefault="00D326AB" w:rsidP="00D326AB">
      <w:pPr>
        <w:rPr>
          <w:lang w:val="en-US" w:eastAsia="zh-CN"/>
        </w:rPr>
      </w:pPr>
      <w:r w:rsidRPr="00B4365B">
        <w:rPr>
          <w:lang w:val="en-US" w:eastAsia="zh-CN"/>
        </w:rPr>
        <w:t>Xiaomi: Support Nokia comment. RAN4 should clarify the rule for new bandwidths. Option 4 is too complicated. We prefer to Option 2.</w:t>
      </w:r>
    </w:p>
    <w:p w14:paraId="40C07FE7" w14:textId="77777777" w:rsidR="00D326AB" w:rsidRPr="00B4365B" w:rsidRDefault="00D326AB" w:rsidP="00D326AB">
      <w:pPr>
        <w:rPr>
          <w:lang w:val="en-US" w:eastAsia="zh-CN"/>
        </w:rPr>
      </w:pPr>
      <w:r w:rsidRPr="00B4365B">
        <w:rPr>
          <w:lang w:val="en-US" w:eastAsia="zh-CN"/>
        </w:rPr>
        <w:t>Ericsson: we do not agree that Option 4 is more complex than others. Actually it is more converge.</w:t>
      </w:r>
    </w:p>
    <w:p w14:paraId="33F79D9B" w14:textId="77777777" w:rsidR="00D326AB" w:rsidRPr="00B4365B" w:rsidRDefault="00D326AB" w:rsidP="00D326AB">
      <w:pPr>
        <w:rPr>
          <w:lang w:val="en-US" w:eastAsia="zh-CN"/>
        </w:rPr>
      </w:pPr>
      <w:r w:rsidRPr="00B4365B">
        <w:rPr>
          <w:lang w:val="en-US" w:eastAsia="zh-CN"/>
        </w:rPr>
        <w:t>Xiaomi: by saying complex, I means that we cannot get the combination easily. It is math problem. Option 4 covers the aggregations which overlaps with the existing ones.</w:t>
      </w:r>
    </w:p>
    <w:p w14:paraId="3D661CB3" w14:textId="77777777" w:rsidR="00D326AB" w:rsidRPr="00B4365B" w:rsidRDefault="00D326AB" w:rsidP="00D326AB">
      <w:pPr>
        <w:rPr>
          <w:lang w:val="en-US" w:eastAsia="zh-CN"/>
        </w:rPr>
      </w:pPr>
      <w:r w:rsidRPr="00B4365B">
        <w:rPr>
          <w:lang w:val="en-US" w:eastAsia="zh-CN"/>
        </w:rPr>
        <w:t>Apple: option 4 is reasonable one, which requires the same number as Option 2. Option 4 provides more fall back. There is no meaning to consider 15MHz. Option 4 can be further simplified.</w:t>
      </w:r>
    </w:p>
    <w:p w14:paraId="1167CD41" w14:textId="77777777" w:rsidR="00D326AB" w:rsidRPr="00B4365B" w:rsidRDefault="00D326AB" w:rsidP="00D326AB">
      <w:pPr>
        <w:rPr>
          <w:lang w:val="en-US" w:eastAsia="zh-CN"/>
        </w:rPr>
      </w:pPr>
      <w:r w:rsidRPr="00B4365B">
        <w:rPr>
          <w:lang w:val="en-US" w:eastAsia="zh-CN"/>
        </w:rPr>
        <w:t>Ericsson: for 15Mhz, we include it in CR. If no operators require block size with 15MHz, we can remove it.</w:t>
      </w:r>
    </w:p>
    <w:p w14:paraId="563A025D" w14:textId="77777777" w:rsidR="00D326AB" w:rsidRPr="00B4365B" w:rsidRDefault="00D326AB" w:rsidP="00D326AB">
      <w:pPr>
        <w:rPr>
          <w:highlight w:val="green"/>
          <w:lang w:val="en-US" w:eastAsia="zh-CN"/>
        </w:rPr>
      </w:pPr>
      <w:r w:rsidRPr="00874715">
        <w:rPr>
          <w:b/>
          <w:highlight w:val="green"/>
          <w:lang w:val="en-US" w:eastAsia="zh-CN"/>
        </w:rPr>
        <w:t>Agreement:</w:t>
      </w:r>
      <w:r w:rsidRPr="00B4365B">
        <w:rPr>
          <w:highlight w:val="green"/>
          <w:lang w:val="en-US" w:eastAsia="zh-CN"/>
        </w:rPr>
        <w:t xml:space="preserve"> down-select to Option 2 and Option 4</w:t>
      </w:r>
    </w:p>
    <w:p w14:paraId="0A799C21" w14:textId="77777777" w:rsidR="00D326AB" w:rsidRPr="00B4365B" w:rsidRDefault="00D326AB" w:rsidP="00D326AB">
      <w:pPr>
        <w:pStyle w:val="a"/>
        <w:numPr>
          <w:ilvl w:val="0"/>
          <w:numId w:val="24"/>
        </w:numPr>
        <w:overflowPunct w:val="0"/>
        <w:autoSpaceDE w:val="0"/>
        <w:autoSpaceDN w:val="0"/>
        <w:adjustRightInd w:val="0"/>
        <w:spacing w:after="180"/>
        <w:textAlignment w:val="baseline"/>
        <w:rPr>
          <w:szCs w:val="20"/>
          <w:highlight w:val="green"/>
        </w:rPr>
      </w:pPr>
      <w:r w:rsidRPr="00B4365B">
        <w:rPr>
          <w:szCs w:val="20"/>
          <w:highlight w:val="green"/>
        </w:rPr>
        <w:t>FFS which options among 2 and 4 should be chosen or further simplified, considering the number of new band combinations.</w:t>
      </w:r>
    </w:p>
    <w:p w14:paraId="76675881"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75BB47BE" w14:textId="77777777" w:rsidR="00D326AB" w:rsidRPr="00E72CF1" w:rsidRDefault="00D326AB" w:rsidP="00D326AB">
      <w:pPr>
        <w:rPr>
          <w:b/>
          <w:bCs/>
          <w:u w:val="single"/>
          <w:lang w:val="en-US" w:eastAsia="ja-JP"/>
        </w:rPr>
      </w:pPr>
      <w:r w:rsidRPr="00E72CF1">
        <w:rPr>
          <w:b/>
          <w:bCs/>
          <w:u w:val="single"/>
          <w:lang w:val="en-US" w:eastAsia="ja-JP"/>
        </w:rPr>
        <w:t>New tdocs</w:t>
      </w:r>
    </w:p>
    <w:tbl>
      <w:tblPr>
        <w:tblStyle w:val="aff4"/>
        <w:tblW w:w="5000" w:type="pct"/>
        <w:tblInd w:w="0" w:type="dxa"/>
        <w:tblLook w:val="04A0" w:firstRow="1" w:lastRow="0" w:firstColumn="1" w:lastColumn="0" w:noHBand="0" w:noVBand="1"/>
      </w:tblPr>
      <w:tblGrid>
        <w:gridCol w:w="7226"/>
        <w:gridCol w:w="1418"/>
        <w:gridCol w:w="1813"/>
      </w:tblGrid>
      <w:tr w:rsidR="00D326AB" w:rsidRPr="00004165" w14:paraId="748ABF44" w14:textId="77777777" w:rsidTr="00EF64E7">
        <w:tc>
          <w:tcPr>
            <w:tcW w:w="3455" w:type="pct"/>
          </w:tcPr>
          <w:p w14:paraId="2CBC4008" w14:textId="77777777" w:rsidR="00D326AB" w:rsidRPr="000B4A0E" w:rsidRDefault="00D326AB" w:rsidP="00EF64E7">
            <w:pPr>
              <w:spacing w:before="0" w:after="0" w:line="240" w:lineRule="auto"/>
              <w:rPr>
                <w:b/>
                <w:bCs/>
                <w:lang w:val="en-US" w:eastAsia="zh-CN"/>
              </w:rPr>
            </w:pPr>
            <w:r w:rsidRPr="000B4A0E">
              <w:rPr>
                <w:b/>
                <w:bCs/>
                <w:lang w:val="en-US" w:eastAsia="zh-CN"/>
              </w:rPr>
              <w:t>Title</w:t>
            </w:r>
          </w:p>
        </w:tc>
        <w:tc>
          <w:tcPr>
            <w:tcW w:w="678" w:type="pct"/>
          </w:tcPr>
          <w:p w14:paraId="4CF13E0F" w14:textId="77777777" w:rsidR="00D326AB" w:rsidRPr="000B4A0E" w:rsidRDefault="00D326AB" w:rsidP="00EF64E7">
            <w:pPr>
              <w:spacing w:before="0" w:after="0" w:line="240" w:lineRule="auto"/>
              <w:rPr>
                <w:b/>
                <w:bCs/>
                <w:lang w:val="en-US" w:eastAsia="zh-CN"/>
              </w:rPr>
            </w:pPr>
            <w:r w:rsidRPr="000B4A0E">
              <w:rPr>
                <w:b/>
                <w:bCs/>
                <w:lang w:val="en-US" w:eastAsia="zh-CN"/>
              </w:rPr>
              <w:t>Source</w:t>
            </w:r>
          </w:p>
        </w:tc>
        <w:tc>
          <w:tcPr>
            <w:tcW w:w="867" w:type="pct"/>
          </w:tcPr>
          <w:p w14:paraId="5DE6A668" w14:textId="77777777" w:rsidR="00D326AB" w:rsidRPr="000B4A0E" w:rsidRDefault="00D326AB" w:rsidP="00EF64E7">
            <w:pPr>
              <w:spacing w:before="0" w:after="0" w:line="240" w:lineRule="auto"/>
              <w:rPr>
                <w:b/>
                <w:bCs/>
                <w:lang w:val="en-US" w:eastAsia="zh-CN"/>
              </w:rPr>
            </w:pPr>
            <w:r>
              <w:rPr>
                <w:b/>
                <w:bCs/>
                <w:lang w:val="en-US" w:eastAsia="zh-CN"/>
              </w:rPr>
              <w:t>Status</w:t>
            </w:r>
          </w:p>
        </w:tc>
      </w:tr>
      <w:tr w:rsidR="00D326AB" w:rsidRPr="0093133D" w14:paraId="151698A1" w14:textId="77777777" w:rsidTr="00EF64E7">
        <w:tc>
          <w:tcPr>
            <w:tcW w:w="3455" w:type="pct"/>
          </w:tcPr>
          <w:p w14:paraId="09D88B98" w14:textId="77777777" w:rsidR="00D326AB" w:rsidRPr="000B4A0E" w:rsidRDefault="00D326AB" w:rsidP="00EF64E7">
            <w:pPr>
              <w:spacing w:before="0" w:after="0" w:line="240" w:lineRule="auto"/>
              <w:rPr>
                <w:rFonts w:eastAsiaTheme="minorEastAsia"/>
                <w:lang w:val="en-US" w:eastAsia="zh-CN"/>
              </w:rPr>
            </w:pPr>
            <w:hyperlink r:id="rId1151" w:history="1">
              <w:r>
                <w:rPr>
                  <w:rStyle w:val="ac"/>
                  <w:rFonts w:eastAsiaTheme="minorEastAsia"/>
                  <w:lang w:val="en-US" w:eastAsia="zh-CN"/>
                </w:rPr>
                <w:t>R4-2202346</w:t>
              </w:r>
            </w:hyperlink>
            <w:r>
              <w:rPr>
                <w:rFonts w:eastAsiaTheme="minorEastAsia"/>
                <w:lang w:val="en-US" w:eastAsia="zh-CN"/>
              </w:rPr>
              <w:t xml:space="preserve"> </w:t>
            </w:r>
            <w:r w:rsidRPr="000B4A0E">
              <w:rPr>
                <w:rFonts w:eastAsiaTheme="minorEastAsia"/>
                <w:lang w:val="en-US" w:eastAsia="zh-CN"/>
              </w:rPr>
              <w:t>WF on DC-Location</w:t>
            </w:r>
          </w:p>
        </w:tc>
        <w:tc>
          <w:tcPr>
            <w:tcW w:w="678" w:type="pct"/>
          </w:tcPr>
          <w:p w14:paraId="536FEB4F" w14:textId="77777777" w:rsidR="00D326AB" w:rsidRPr="000B4A0E" w:rsidRDefault="00D326AB" w:rsidP="00EF64E7">
            <w:pPr>
              <w:spacing w:before="0" w:after="0" w:line="240" w:lineRule="auto"/>
              <w:rPr>
                <w:rFonts w:eastAsiaTheme="minorEastAsia"/>
                <w:lang w:val="en-US" w:eastAsia="zh-CN"/>
              </w:rPr>
            </w:pPr>
            <w:r w:rsidRPr="000B4A0E">
              <w:rPr>
                <w:rFonts w:eastAsiaTheme="minorEastAsia"/>
                <w:lang w:val="en-US" w:eastAsia="zh-CN"/>
              </w:rPr>
              <w:t>vivo</w:t>
            </w:r>
          </w:p>
        </w:tc>
        <w:tc>
          <w:tcPr>
            <w:tcW w:w="867" w:type="pct"/>
          </w:tcPr>
          <w:p w14:paraId="07A30C2C" w14:textId="77777777" w:rsidR="00D326AB" w:rsidRPr="00F150D9" w:rsidRDefault="00D326AB" w:rsidP="00EF64E7">
            <w:pPr>
              <w:spacing w:before="0" w:after="0" w:line="240" w:lineRule="auto"/>
              <w:rPr>
                <w:rFonts w:eastAsia="等线"/>
                <w:highlight w:val="yellow"/>
                <w:lang w:val="en-US" w:eastAsia="zh-CN"/>
              </w:rPr>
            </w:pPr>
            <w:r w:rsidRPr="00D875C5">
              <w:rPr>
                <w:rFonts w:eastAsia="等线"/>
                <w:lang w:val="en-US" w:eastAsia="zh-CN"/>
              </w:rPr>
              <w:t>Approved</w:t>
            </w:r>
          </w:p>
        </w:tc>
      </w:tr>
      <w:tr w:rsidR="00D326AB" w:rsidRPr="0093133D" w14:paraId="0E8CECFA" w14:textId="77777777" w:rsidTr="00EF64E7">
        <w:tc>
          <w:tcPr>
            <w:tcW w:w="3455" w:type="pct"/>
          </w:tcPr>
          <w:p w14:paraId="1EEA0526" w14:textId="77777777" w:rsidR="00D326AB" w:rsidRPr="000B4A0E" w:rsidRDefault="00D326AB" w:rsidP="00EF64E7">
            <w:pPr>
              <w:spacing w:before="0" w:after="0" w:line="240" w:lineRule="auto"/>
              <w:rPr>
                <w:rFonts w:eastAsiaTheme="minorEastAsia"/>
                <w:lang w:val="en-US" w:eastAsia="zh-CN"/>
              </w:rPr>
            </w:pPr>
            <w:hyperlink r:id="rId1152" w:history="1">
              <w:r>
                <w:rPr>
                  <w:rStyle w:val="ac"/>
                  <w:rFonts w:eastAsiaTheme="minorEastAsia"/>
                  <w:lang w:val="en-US" w:eastAsia="zh-CN"/>
                </w:rPr>
                <w:t>R4-2202347</w:t>
              </w:r>
            </w:hyperlink>
            <w:r>
              <w:rPr>
                <w:rFonts w:eastAsiaTheme="minorEastAsia"/>
                <w:lang w:val="en-US" w:eastAsia="zh-CN"/>
              </w:rPr>
              <w:t xml:space="preserve"> </w:t>
            </w:r>
            <w:r w:rsidRPr="000B4A0E">
              <w:rPr>
                <w:rFonts w:eastAsiaTheme="minorEastAsia"/>
                <w:lang w:val="en-US" w:eastAsia="zh-CN"/>
              </w:rPr>
              <w:t>WF on FR2 CA BW classes</w:t>
            </w:r>
          </w:p>
        </w:tc>
        <w:tc>
          <w:tcPr>
            <w:tcW w:w="678" w:type="pct"/>
          </w:tcPr>
          <w:p w14:paraId="12D4402D" w14:textId="77777777" w:rsidR="00D326AB" w:rsidRPr="000B4A0E" w:rsidRDefault="00D326AB" w:rsidP="00EF64E7">
            <w:pPr>
              <w:spacing w:before="0" w:after="0" w:line="240" w:lineRule="auto"/>
              <w:rPr>
                <w:rFonts w:eastAsiaTheme="minorEastAsia"/>
                <w:lang w:val="en-US" w:eastAsia="zh-CN"/>
              </w:rPr>
            </w:pPr>
            <w:r w:rsidRPr="000B4A0E">
              <w:rPr>
                <w:rFonts w:eastAsiaTheme="minorEastAsia"/>
                <w:lang w:val="en-US" w:eastAsia="zh-CN"/>
              </w:rPr>
              <w:t>Xiaomi</w:t>
            </w:r>
          </w:p>
        </w:tc>
        <w:tc>
          <w:tcPr>
            <w:tcW w:w="867" w:type="pct"/>
          </w:tcPr>
          <w:p w14:paraId="73AEA8C1" w14:textId="77777777" w:rsidR="00D326AB" w:rsidRPr="004F149F" w:rsidRDefault="00D326AB" w:rsidP="00EF64E7">
            <w:pPr>
              <w:spacing w:before="0" w:after="0" w:line="240" w:lineRule="auto"/>
              <w:rPr>
                <w:rFonts w:eastAsia="等线"/>
                <w:lang w:val="en-US" w:eastAsia="zh-CN"/>
              </w:rPr>
            </w:pPr>
            <w:r w:rsidRPr="004F149F">
              <w:rPr>
                <w:rFonts w:eastAsia="等线"/>
                <w:lang w:val="en-US" w:eastAsia="zh-CN"/>
              </w:rPr>
              <w:t>Approved</w:t>
            </w:r>
          </w:p>
        </w:tc>
      </w:tr>
    </w:tbl>
    <w:p w14:paraId="4F6BE5D9" w14:textId="77777777" w:rsidR="00D326AB" w:rsidRDefault="00D326AB" w:rsidP="00D326AB">
      <w:pPr>
        <w:rPr>
          <w:lang w:val="en-US" w:eastAsia="ja-JP"/>
        </w:rPr>
      </w:pPr>
    </w:p>
    <w:p w14:paraId="795D840E" w14:textId="77777777" w:rsidR="00D326AB" w:rsidRDefault="00D326AB" w:rsidP="00D326AB">
      <w:pPr>
        <w:rPr>
          <w:rFonts w:ascii="Arial" w:hAnsi="Arial" w:cs="Arial"/>
          <w:b/>
          <w:sz w:val="24"/>
        </w:rPr>
      </w:pPr>
      <w:hyperlink r:id="rId1153" w:history="1">
        <w:r>
          <w:rPr>
            <w:rStyle w:val="ac"/>
            <w:rFonts w:ascii="Arial" w:hAnsi="Arial" w:cs="Arial"/>
            <w:b/>
            <w:sz w:val="24"/>
          </w:rPr>
          <w:t>R4-2202346</w:t>
        </w:r>
      </w:hyperlink>
      <w:r>
        <w:rPr>
          <w:b/>
          <w:lang w:val="en-US" w:eastAsia="zh-CN"/>
        </w:rPr>
        <w:tab/>
      </w:r>
      <w:r w:rsidRPr="00155803">
        <w:rPr>
          <w:rFonts w:ascii="Arial" w:hAnsi="Arial" w:cs="Arial"/>
          <w:b/>
          <w:sz w:val="24"/>
        </w:rPr>
        <w:t>WF on DC-Location</w:t>
      </w:r>
    </w:p>
    <w:p w14:paraId="139FFF34"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C0E39F1"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875C5">
        <w:rPr>
          <w:rFonts w:ascii="Arial" w:hAnsi="Arial" w:cs="Arial"/>
          <w:b/>
          <w:highlight w:val="green"/>
          <w:lang w:val="en-US" w:eastAsia="zh-CN"/>
        </w:rPr>
        <w:t>Approved.</w:t>
      </w:r>
    </w:p>
    <w:p w14:paraId="48D1BA67" w14:textId="77777777" w:rsidR="00D326AB" w:rsidRDefault="00D326AB" w:rsidP="00D326AB">
      <w:pPr>
        <w:rPr>
          <w:rFonts w:ascii="Arial" w:hAnsi="Arial" w:cs="Arial"/>
          <w:b/>
          <w:sz w:val="24"/>
        </w:rPr>
      </w:pPr>
      <w:hyperlink r:id="rId1154" w:history="1">
        <w:r>
          <w:rPr>
            <w:rStyle w:val="ac"/>
            <w:rFonts w:ascii="Arial" w:hAnsi="Arial" w:cs="Arial"/>
            <w:b/>
            <w:sz w:val="24"/>
          </w:rPr>
          <w:t>R4-2202347</w:t>
        </w:r>
      </w:hyperlink>
      <w:r>
        <w:rPr>
          <w:b/>
          <w:lang w:val="en-US" w:eastAsia="zh-CN"/>
        </w:rPr>
        <w:tab/>
      </w:r>
      <w:r w:rsidRPr="00E32B2E">
        <w:rPr>
          <w:rFonts w:ascii="Arial" w:hAnsi="Arial" w:cs="Arial"/>
          <w:b/>
          <w:sz w:val="24"/>
        </w:rPr>
        <w:t>WF on FR2 CA BW classes</w:t>
      </w:r>
    </w:p>
    <w:p w14:paraId="30E8D1F8"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6ECBD4AF" w14:textId="77777777" w:rsidR="00D326AB" w:rsidRPr="0065565F" w:rsidRDefault="00D326AB" w:rsidP="00D326AB">
      <w:pPr>
        <w:rPr>
          <w:b/>
          <w:color w:val="C00000"/>
          <w:u w:val="single"/>
          <w:lang w:eastAsia="zh-CN"/>
        </w:rPr>
      </w:pPr>
      <w:r w:rsidRPr="0065565F">
        <w:rPr>
          <w:rFonts w:hint="eastAsia"/>
          <w:b/>
          <w:color w:val="C00000"/>
          <w:u w:val="single"/>
          <w:lang w:eastAsia="zh-CN"/>
        </w:rPr>
        <w:t>G</w:t>
      </w:r>
      <w:r w:rsidRPr="0065565F">
        <w:rPr>
          <w:b/>
          <w:color w:val="C00000"/>
          <w:u w:val="single"/>
          <w:lang w:eastAsia="zh-CN"/>
        </w:rPr>
        <w:t>TW on Jan-25</w:t>
      </w:r>
    </w:p>
    <w:p w14:paraId="1CAB2341" w14:textId="77777777" w:rsidR="00D326AB" w:rsidRPr="003E4D35" w:rsidRDefault="00D326AB" w:rsidP="00D326AB">
      <w:pPr>
        <w:rPr>
          <w:rFonts w:eastAsiaTheme="minorEastAsia"/>
        </w:rPr>
      </w:pPr>
      <w:r w:rsidRPr="003E4D35">
        <w:rPr>
          <w:highlight w:val="green"/>
        </w:rPr>
        <w:t xml:space="preserve">Agreement: RAN4 will make </w:t>
      </w:r>
      <w:r>
        <w:rPr>
          <w:highlight w:val="green"/>
        </w:rPr>
        <w:t xml:space="preserve">the </w:t>
      </w:r>
      <w:r w:rsidRPr="003E4D35">
        <w:rPr>
          <w:highlight w:val="green"/>
        </w:rPr>
        <w:t>decision in the next meeting.</w:t>
      </w:r>
    </w:p>
    <w:p w14:paraId="6C743AD2" w14:textId="77777777" w:rsidR="00D326AB" w:rsidRDefault="00D326AB" w:rsidP="00D326A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149F">
        <w:rPr>
          <w:rFonts w:ascii="Arial" w:hAnsi="Arial" w:cs="Arial"/>
          <w:b/>
          <w:highlight w:val="green"/>
          <w:lang w:val="en-US" w:eastAsia="zh-CN"/>
        </w:rPr>
        <w:t>Approved.</w:t>
      </w:r>
    </w:p>
    <w:p w14:paraId="42016BB2" w14:textId="77777777" w:rsidR="00D326AB" w:rsidRDefault="00D326AB" w:rsidP="00D326AB">
      <w:r>
        <w:t>------------------------------------------------------------------------------------------------------------------------------------------</w:t>
      </w:r>
    </w:p>
    <w:p w14:paraId="4B8D6A99" w14:textId="77777777" w:rsidR="00D326AB" w:rsidRDefault="00D326AB" w:rsidP="00D326AB">
      <w:pPr>
        <w:rPr>
          <w:rFonts w:ascii="Arial" w:hAnsi="Arial" w:cs="Arial"/>
          <w:b/>
          <w:sz w:val="24"/>
        </w:rPr>
      </w:pPr>
      <w:hyperlink r:id="rId1155" w:history="1">
        <w:r>
          <w:rPr>
            <w:rStyle w:val="ac"/>
            <w:rFonts w:ascii="Arial" w:hAnsi="Arial" w:cs="Arial"/>
            <w:b/>
            <w:sz w:val="24"/>
          </w:rPr>
          <w:t>R4-2200333</w:t>
        </w:r>
      </w:hyperlink>
      <w:r>
        <w:rPr>
          <w:rFonts w:ascii="Arial" w:hAnsi="Arial" w:cs="Arial"/>
          <w:b/>
          <w:color w:val="0000FF"/>
          <w:sz w:val="24"/>
        </w:rPr>
        <w:tab/>
      </w:r>
      <w:r>
        <w:rPr>
          <w:rFonts w:ascii="Arial" w:hAnsi="Arial" w:cs="Arial"/>
          <w:b/>
          <w:sz w:val="24"/>
        </w:rPr>
        <w:t>Further details and optimizations on DC location</w:t>
      </w:r>
    </w:p>
    <w:p w14:paraId="0B3F4EBF"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6BC9CB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D54CE8" w14:textId="77777777" w:rsidR="00D326AB" w:rsidRDefault="00D326AB" w:rsidP="00D326AB">
      <w:pPr>
        <w:rPr>
          <w:rFonts w:ascii="Arial" w:hAnsi="Arial" w:cs="Arial"/>
          <w:b/>
          <w:sz w:val="24"/>
        </w:rPr>
      </w:pPr>
      <w:hyperlink r:id="rId1156" w:history="1">
        <w:r>
          <w:rPr>
            <w:rStyle w:val="ac"/>
            <w:rFonts w:ascii="Arial" w:hAnsi="Arial" w:cs="Arial"/>
            <w:b/>
            <w:sz w:val="24"/>
          </w:rPr>
          <w:t>R4-2200456</w:t>
        </w:r>
      </w:hyperlink>
      <w:r>
        <w:rPr>
          <w:rFonts w:ascii="Arial" w:hAnsi="Arial" w:cs="Arial"/>
          <w:b/>
          <w:color w:val="0000FF"/>
          <w:sz w:val="24"/>
        </w:rPr>
        <w:tab/>
      </w:r>
      <w:r>
        <w:rPr>
          <w:rFonts w:ascii="Arial" w:hAnsi="Arial" w:cs="Arial"/>
          <w:b/>
          <w:sz w:val="24"/>
        </w:rPr>
        <w:t>Handling of multiple DC locations for intra-band configuration</w:t>
      </w:r>
    </w:p>
    <w:p w14:paraId="7DF4491A"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FA56F12" w14:textId="77777777" w:rsidR="00D326AB" w:rsidRDefault="00D326AB" w:rsidP="00D326AB">
      <w:pPr>
        <w:rPr>
          <w:rFonts w:ascii="Arial" w:hAnsi="Arial" w:cs="Arial"/>
          <w:b/>
        </w:rPr>
      </w:pPr>
      <w:r>
        <w:rPr>
          <w:rFonts w:ascii="Arial" w:hAnsi="Arial" w:cs="Arial"/>
          <w:b/>
        </w:rPr>
        <w:t xml:space="preserve">Abstract: </w:t>
      </w:r>
    </w:p>
    <w:p w14:paraId="28A2CC7F" w14:textId="77777777" w:rsidR="00D326AB" w:rsidRDefault="00D326AB" w:rsidP="00D326AB">
      <w:r>
        <w:t>This contribution shares our views on how to handle multiple DC locations for intra-band configuration.</w:t>
      </w:r>
    </w:p>
    <w:p w14:paraId="088BFE8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AF5095" w14:textId="77777777" w:rsidR="00D326AB" w:rsidRDefault="00D326AB" w:rsidP="00D326AB">
      <w:pPr>
        <w:rPr>
          <w:rFonts w:ascii="Arial" w:hAnsi="Arial" w:cs="Arial"/>
          <w:b/>
          <w:sz w:val="24"/>
        </w:rPr>
      </w:pPr>
      <w:hyperlink r:id="rId1157" w:history="1">
        <w:r>
          <w:rPr>
            <w:rStyle w:val="ac"/>
            <w:rFonts w:ascii="Arial" w:hAnsi="Arial" w:cs="Arial"/>
            <w:b/>
            <w:sz w:val="24"/>
          </w:rPr>
          <w:t>R4-2200944</w:t>
        </w:r>
      </w:hyperlink>
      <w:r>
        <w:rPr>
          <w:rFonts w:ascii="Arial" w:hAnsi="Arial" w:cs="Arial"/>
          <w:b/>
          <w:color w:val="0000FF"/>
          <w:sz w:val="24"/>
        </w:rPr>
        <w:tab/>
      </w:r>
      <w:r>
        <w:rPr>
          <w:rFonts w:ascii="Arial" w:hAnsi="Arial" w:cs="Arial"/>
          <w:b/>
          <w:sz w:val="24"/>
        </w:rPr>
        <w:t>Discussion on DC location</w:t>
      </w:r>
    </w:p>
    <w:p w14:paraId="49B36D6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78B2E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42162" w14:textId="77777777" w:rsidR="00D326AB" w:rsidRDefault="00D326AB" w:rsidP="00D326AB">
      <w:pPr>
        <w:rPr>
          <w:rFonts w:ascii="Arial" w:hAnsi="Arial" w:cs="Arial"/>
          <w:b/>
          <w:sz w:val="24"/>
        </w:rPr>
      </w:pPr>
      <w:hyperlink r:id="rId1158" w:history="1">
        <w:r>
          <w:rPr>
            <w:rStyle w:val="ac"/>
            <w:rFonts w:ascii="Arial" w:hAnsi="Arial" w:cs="Arial"/>
            <w:b/>
            <w:sz w:val="24"/>
          </w:rPr>
          <w:t>R4-2201273</w:t>
        </w:r>
      </w:hyperlink>
      <w:r>
        <w:rPr>
          <w:rFonts w:ascii="Arial" w:hAnsi="Arial" w:cs="Arial"/>
          <w:b/>
          <w:color w:val="0000FF"/>
          <w:sz w:val="24"/>
        </w:rPr>
        <w:tab/>
      </w:r>
      <w:r>
        <w:rPr>
          <w:rFonts w:ascii="Arial" w:hAnsi="Arial" w:cs="Arial"/>
          <w:b/>
          <w:sz w:val="24"/>
        </w:rPr>
        <w:t>R17 FR2 DC reporting</w:t>
      </w:r>
    </w:p>
    <w:p w14:paraId="2A3181C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84D36B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9E360" w14:textId="77777777" w:rsidR="00D326AB" w:rsidRDefault="00D326AB" w:rsidP="00D326AB">
      <w:pPr>
        <w:rPr>
          <w:rFonts w:ascii="Arial" w:hAnsi="Arial" w:cs="Arial"/>
          <w:b/>
          <w:sz w:val="24"/>
        </w:rPr>
      </w:pPr>
      <w:hyperlink r:id="rId1159" w:history="1">
        <w:r>
          <w:rPr>
            <w:rStyle w:val="ac"/>
            <w:rFonts w:ascii="Arial" w:hAnsi="Arial" w:cs="Arial"/>
            <w:b/>
            <w:sz w:val="24"/>
          </w:rPr>
          <w:t>R4-2201959</w:t>
        </w:r>
      </w:hyperlink>
      <w:r>
        <w:rPr>
          <w:rFonts w:ascii="Arial" w:hAnsi="Arial" w:cs="Arial"/>
          <w:b/>
          <w:color w:val="0000FF"/>
          <w:sz w:val="24"/>
        </w:rPr>
        <w:tab/>
      </w:r>
      <w:r>
        <w:rPr>
          <w:rFonts w:ascii="Arial" w:hAnsi="Arial" w:cs="Arial"/>
          <w:b/>
          <w:sz w:val="24"/>
        </w:rPr>
        <w:t>Further study on DC location reporting</w:t>
      </w:r>
    </w:p>
    <w:p w14:paraId="28D4B73D"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3865F1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FA336B" w14:textId="77777777" w:rsidR="00D326AB" w:rsidRDefault="00D326AB" w:rsidP="00D326AB">
      <w:pPr>
        <w:pStyle w:val="4"/>
      </w:pPr>
      <w:bookmarkStart w:id="192" w:name="_Toc93078826"/>
      <w:r>
        <w:t>6.4.5</w:t>
      </w:r>
      <w:r>
        <w:tab/>
        <w:t>CA BW classes</w:t>
      </w:r>
      <w:bookmarkEnd w:id="192"/>
    </w:p>
    <w:p w14:paraId="1D936FB5" w14:textId="77777777" w:rsidR="00D326AB" w:rsidRDefault="00D326AB" w:rsidP="00D326AB">
      <w:pPr>
        <w:rPr>
          <w:rFonts w:ascii="Arial" w:hAnsi="Arial" w:cs="Arial"/>
          <w:b/>
          <w:color w:val="C00000"/>
          <w:lang w:eastAsia="zh-CN"/>
        </w:rPr>
      </w:pPr>
      <w:r>
        <w:rPr>
          <w:rFonts w:ascii="Arial" w:hAnsi="Arial" w:cs="Arial"/>
          <w:b/>
          <w:color w:val="C00000"/>
          <w:lang w:eastAsia="zh-CN"/>
        </w:rPr>
        <w:t>[101-bis-e][121] NR_RF_FR2_enh2_Part_3, AI 6.4.4, 6.4.5 – Sanjun Feng</w:t>
      </w:r>
    </w:p>
    <w:p w14:paraId="3C313272" w14:textId="77777777" w:rsidR="00D326AB" w:rsidRDefault="00D326AB" w:rsidP="00D326AB">
      <w:pPr>
        <w:pStyle w:val="5"/>
      </w:pPr>
      <w:bookmarkStart w:id="193" w:name="_Toc93078827"/>
      <w:r>
        <w:t>6.4.5.1</w:t>
      </w:r>
      <w:r>
        <w:tab/>
        <w:t>New FR2 CA BW classes</w:t>
      </w:r>
      <w:bookmarkEnd w:id="193"/>
    </w:p>
    <w:p w14:paraId="46690206" w14:textId="77777777" w:rsidR="00D326AB" w:rsidRDefault="00D326AB" w:rsidP="00D326AB">
      <w:pPr>
        <w:rPr>
          <w:rFonts w:ascii="Arial" w:hAnsi="Arial" w:cs="Arial"/>
          <w:b/>
          <w:sz w:val="24"/>
        </w:rPr>
      </w:pPr>
      <w:hyperlink r:id="rId1160" w:history="1">
        <w:r>
          <w:rPr>
            <w:rStyle w:val="ac"/>
            <w:rFonts w:ascii="Arial" w:hAnsi="Arial" w:cs="Arial"/>
            <w:b/>
            <w:sz w:val="24"/>
          </w:rPr>
          <w:t>R4-2200857</w:t>
        </w:r>
      </w:hyperlink>
      <w:r>
        <w:rPr>
          <w:rFonts w:ascii="Arial" w:hAnsi="Arial" w:cs="Arial"/>
          <w:b/>
          <w:color w:val="0000FF"/>
          <w:sz w:val="24"/>
        </w:rPr>
        <w:tab/>
      </w:r>
      <w:r>
        <w:rPr>
          <w:rFonts w:ascii="Arial" w:hAnsi="Arial" w:cs="Arial"/>
          <w:b/>
          <w:sz w:val="24"/>
        </w:rPr>
        <w:t>FR2 bandwidth classes covering up to 1600 MHz aggregated bandwidth with mixed carrier bandwidths</w:t>
      </w:r>
    </w:p>
    <w:p w14:paraId="457F8C60"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93923CE" w14:textId="77777777" w:rsidR="00D326AB" w:rsidRDefault="00D326AB" w:rsidP="00D326AB">
      <w:pPr>
        <w:rPr>
          <w:rFonts w:ascii="Arial" w:hAnsi="Arial" w:cs="Arial"/>
          <w:b/>
        </w:rPr>
      </w:pPr>
      <w:r>
        <w:rPr>
          <w:rFonts w:ascii="Arial" w:hAnsi="Arial" w:cs="Arial"/>
          <w:b/>
        </w:rPr>
        <w:t xml:space="preserve">Abstract: </w:t>
      </w:r>
    </w:p>
    <w:p w14:paraId="301F6303" w14:textId="77777777" w:rsidR="00D326AB" w:rsidRDefault="00D326AB" w:rsidP="00D326AB">
      <w:r>
        <w:t>In this contribution we propose to reconsider the BW classes of the WF agreed at RAN4#100 in view of deployment aspects and number of CCs supported.</w:t>
      </w:r>
    </w:p>
    <w:p w14:paraId="3F26476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D0D2F" w14:textId="77777777" w:rsidR="00D326AB" w:rsidRDefault="00D326AB" w:rsidP="00D326AB">
      <w:pPr>
        <w:rPr>
          <w:rFonts w:ascii="Arial" w:hAnsi="Arial" w:cs="Arial"/>
          <w:b/>
          <w:sz w:val="24"/>
        </w:rPr>
      </w:pPr>
      <w:hyperlink r:id="rId1161" w:history="1">
        <w:r>
          <w:rPr>
            <w:rStyle w:val="ac"/>
            <w:rFonts w:ascii="Arial" w:hAnsi="Arial" w:cs="Arial"/>
            <w:b/>
            <w:sz w:val="24"/>
          </w:rPr>
          <w:t>R4-2200858</w:t>
        </w:r>
      </w:hyperlink>
      <w:r>
        <w:rPr>
          <w:rFonts w:ascii="Arial" w:hAnsi="Arial" w:cs="Arial"/>
          <w:b/>
          <w:color w:val="0000FF"/>
          <w:sz w:val="24"/>
        </w:rPr>
        <w:tab/>
      </w:r>
      <w:r>
        <w:rPr>
          <w:rFonts w:ascii="Arial" w:hAnsi="Arial" w:cs="Arial"/>
          <w:b/>
          <w:sz w:val="24"/>
        </w:rPr>
        <w:t>FR2 CA BW classes up to 1600 MHz aggregated BW with mixed channel bandwidths</w:t>
      </w:r>
    </w:p>
    <w:p w14:paraId="503F9FB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33DEE894" w14:textId="77777777" w:rsidR="00D326AB" w:rsidRDefault="00D326AB" w:rsidP="00D326AB">
      <w:pPr>
        <w:rPr>
          <w:rFonts w:ascii="Arial" w:hAnsi="Arial" w:cs="Arial"/>
          <w:b/>
        </w:rPr>
      </w:pPr>
      <w:r>
        <w:rPr>
          <w:rFonts w:ascii="Arial" w:hAnsi="Arial" w:cs="Arial"/>
          <w:b/>
        </w:rPr>
        <w:t xml:space="preserve">Abstract: </w:t>
      </w:r>
    </w:p>
    <w:p w14:paraId="098D38FB" w14:textId="77777777" w:rsidR="00D326AB" w:rsidRDefault="00D326AB" w:rsidP="00D326AB">
      <w:r>
        <w:t>Draft CR to introduce FR2 CA BW classes up to 1600 MHz aggregated BW with mixed channel bandwidths.</w:t>
      </w:r>
    </w:p>
    <w:p w14:paraId="09CFA60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219197" w14:textId="77777777" w:rsidR="00D326AB" w:rsidRDefault="00D326AB" w:rsidP="00D326AB">
      <w:pPr>
        <w:rPr>
          <w:rFonts w:ascii="Arial" w:hAnsi="Arial" w:cs="Arial"/>
          <w:b/>
          <w:sz w:val="24"/>
        </w:rPr>
      </w:pPr>
      <w:hyperlink r:id="rId1162" w:history="1">
        <w:r>
          <w:rPr>
            <w:rStyle w:val="ac"/>
            <w:rFonts w:ascii="Arial" w:hAnsi="Arial" w:cs="Arial"/>
            <w:b/>
            <w:sz w:val="24"/>
          </w:rPr>
          <w:t>R4-2200909</w:t>
        </w:r>
      </w:hyperlink>
      <w:r>
        <w:rPr>
          <w:rFonts w:ascii="Arial" w:hAnsi="Arial" w:cs="Arial"/>
          <w:b/>
          <w:color w:val="0000FF"/>
          <w:sz w:val="24"/>
        </w:rPr>
        <w:tab/>
      </w:r>
      <w:r>
        <w:rPr>
          <w:rFonts w:ascii="Arial" w:hAnsi="Arial" w:cs="Arial"/>
          <w:b/>
          <w:sz w:val="24"/>
        </w:rPr>
        <w:t>Alternatives of FR2 new CA BW classes</w:t>
      </w:r>
    </w:p>
    <w:p w14:paraId="68DB4464"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3EDB97F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614D80" w14:textId="77777777" w:rsidR="00D326AB" w:rsidRDefault="00D326AB" w:rsidP="00D326AB">
      <w:pPr>
        <w:rPr>
          <w:rFonts w:ascii="Arial" w:hAnsi="Arial" w:cs="Arial"/>
          <w:b/>
          <w:sz w:val="24"/>
        </w:rPr>
      </w:pPr>
      <w:hyperlink r:id="rId1163" w:history="1">
        <w:r>
          <w:rPr>
            <w:rStyle w:val="ac"/>
            <w:rFonts w:ascii="Arial" w:hAnsi="Arial" w:cs="Arial"/>
            <w:b/>
            <w:sz w:val="24"/>
          </w:rPr>
          <w:t>R4-2201297</w:t>
        </w:r>
      </w:hyperlink>
      <w:r>
        <w:rPr>
          <w:rFonts w:ascii="Arial" w:hAnsi="Arial" w:cs="Arial"/>
          <w:b/>
          <w:color w:val="0000FF"/>
          <w:sz w:val="24"/>
        </w:rPr>
        <w:tab/>
      </w:r>
      <w:r>
        <w:rPr>
          <w:rFonts w:ascii="Arial" w:hAnsi="Arial" w:cs="Arial"/>
          <w:b/>
          <w:sz w:val="24"/>
        </w:rPr>
        <w:t>Draft CR for TS 38.101-2 to introduction of FR2 new CA BW classesV, MF,ME, MD and MA</w:t>
      </w:r>
    </w:p>
    <w:p w14:paraId="74E6E38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Xiaomi</w:t>
      </w:r>
    </w:p>
    <w:p w14:paraId="58B32BB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A234B2" w14:textId="77777777" w:rsidR="00D326AB" w:rsidRDefault="00D326AB" w:rsidP="00D326AB">
      <w:pPr>
        <w:pStyle w:val="5"/>
      </w:pPr>
      <w:bookmarkStart w:id="194" w:name="_Toc93078828"/>
      <w:r>
        <w:t>6.4.5.2</w:t>
      </w:r>
      <w:r>
        <w:tab/>
        <w:t>Fallback group</w:t>
      </w:r>
      <w:bookmarkEnd w:id="194"/>
    </w:p>
    <w:p w14:paraId="25CC899A" w14:textId="77777777" w:rsidR="00D326AB" w:rsidRDefault="00D326AB" w:rsidP="00D326AB">
      <w:pPr>
        <w:rPr>
          <w:rFonts w:ascii="Arial" w:hAnsi="Arial" w:cs="Arial"/>
          <w:b/>
          <w:sz w:val="24"/>
        </w:rPr>
      </w:pPr>
      <w:hyperlink r:id="rId1164" w:history="1">
        <w:r>
          <w:rPr>
            <w:rStyle w:val="ac"/>
            <w:rFonts w:ascii="Arial" w:hAnsi="Arial" w:cs="Arial"/>
            <w:b/>
            <w:sz w:val="24"/>
          </w:rPr>
          <w:t>R4-2200302</w:t>
        </w:r>
      </w:hyperlink>
      <w:r>
        <w:rPr>
          <w:rFonts w:ascii="Arial" w:hAnsi="Arial" w:cs="Arial"/>
          <w:b/>
          <w:color w:val="0000FF"/>
          <w:sz w:val="24"/>
        </w:rPr>
        <w:tab/>
      </w:r>
      <w:r>
        <w:rPr>
          <w:rFonts w:ascii="Arial" w:hAnsi="Arial" w:cs="Arial"/>
          <w:b/>
          <w:sz w:val="24"/>
        </w:rPr>
        <w:t>FR2 bandwidth class and fallback group</w:t>
      </w:r>
    </w:p>
    <w:p w14:paraId="32C7930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Qualcomm, MediaTek</w:t>
      </w:r>
    </w:p>
    <w:p w14:paraId="2D5FD18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5F00C" w14:textId="77777777" w:rsidR="00D326AB" w:rsidRDefault="00D326AB" w:rsidP="00D326AB">
      <w:pPr>
        <w:rPr>
          <w:rFonts w:ascii="Arial" w:hAnsi="Arial" w:cs="Arial"/>
          <w:b/>
          <w:sz w:val="24"/>
        </w:rPr>
      </w:pPr>
      <w:hyperlink r:id="rId1165" w:history="1">
        <w:r>
          <w:rPr>
            <w:rStyle w:val="ac"/>
            <w:rFonts w:ascii="Arial" w:hAnsi="Arial" w:cs="Arial"/>
            <w:b/>
            <w:sz w:val="24"/>
          </w:rPr>
          <w:t>R4-2200620</w:t>
        </w:r>
      </w:hyperlink>
      <w:r>
        <w:rPr>
          <w:rFonts w:ascii="Arial" w:hAnsi="Arial" w:cs="Arial"/>
          <w:b/>
          <w:color w:val="0000FF"/>
          <w:sz w:val="24"/>
        </w:rPr>
        <w:tab/>
      </w:r>
      <w:r>
        <w:rPr>
          <w:rFonts w:ascii="Arial" w:hAnsi="Arial" w:cs="Arial"/>
          <w:b/>
          <w:sz w:val="24"/>
        </w:rPr>
        <w:t>Further considerations on FR2 fallback group</w:t>
      </w:r>
    </w:p>
    <w:p w14:paraId="2906EB8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09876F58" w14:textId="77777777" w:rsidR="00D326AB" w:rsidRDefault="00D326AB" w:rsidP="00D326AB">
      <w:pPr>
        <w:rPr>
          <w:rFonts w:ascii="Arial" w:hAnsi="Arial" w:cs="Arial"/>
          <w:b/>
        </w:rPr>
      </w:pPr>
      <w:r>
        <w:rPr>
          <w:rFonts w:ascii="Arial" w:hAnsi="Arial" w:cs="Arial"/>
          <w:b/>
        </w:rPr>
        <w:t xml:space="preserve">Abstract: </w:t>
      </w:r>
    </w:p>
    <w:p w14:paraId="2BC744C2" w14:textId="77777777" w:rsidR="00D326AB" w:rsidRDefault="00D326AB" w:rsidP="00D326AB">
      <w:r>
        <w:t>In this paper, we further provide our opinion on FR2 fallback group.</w:t>
      </w:r>
    </w:p>
    <w:p w14:paraId="16A58C6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07777F" w14:textId="77777777" w:rsidR="00D326AB" w:rsidRDefault="00D326AB" w:rsidP="00D326AB">
      <w:pPr>
        <w:rPr>
          <w:rFonts w:ascii="Arial" w:hAnsi="Arial" w:cs="Arial"/>
          <w:b/>
          <w:sz w:val="24"/>
        </w:rPr>
      </w:pPr>
      <w:hyperlink r:id="rId1166" w:history="1">
        <w:r>
          <w:rPr>
            <w:rStyle w:val="ac"/>
            <w:rFonts w:ascii="Arial" w:hAnsi="Arial" w:cs="Arial"/>
            <w:b/>
            <w:sz w:val="24"/>
          </w:rPr>
          <w:t>R4-2201298</w:t>
        </w:r>
      </w:hyperlink>
      <w:r>
        <w:rPr>
          <w:rFonts w:ascii="Arial" w:hAnsi="Arial" w:cs="Arial"/>
          <w:b/>
          <w:color w:val="0000FF"/>
          <w:sz w:val="24"/>
        </w:rPr>
        <w:tab/>
      </w:r>
      <w:r>
        <w:rPr>
          <w:rFonts w:ascii="Arial" w:hAnsi="Arial" w:cs="Arial"/>
          <w:b/>
          <w:sz w:val="24"/>
        </w:rPr>
        <w:t>Discussion on fallback group for FR2 new CA BW classes</w:t>
      </w:r>
    </w:p>
    <w:p w14:paraId="0180328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E204F3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CFFAD" w14:textId="77777777" w:rsidR="00D326AB" w:rsidRDefault="00D326AB" w:rsidP="00D326AB">
      <w:pPr>
        <w:pStyle w:val="4"/>
      </w:pPr>
      <w:bookmarkStart w:id="195" w:name="_Toc93078829"/>
      <w:r>
        <w:t>6.4.6</w:t>
      </w:r>
      <w:r>
        <w:tab/>
        <w:t>RRM core requirements</w:t>
      </w:r>
      <w:bookmarkEnd w:id="195"/>
    </w:p>
    <w:p w14:paraId="44396262" w14:textId="77777777" w:rsidR="00D326AB" w:rsidRDefault="00D326AB" w:rsidP="00D326AB">
      <w:pPr>
        <w:pStyle w:val="5"/>
      </w:pPr>
      <w:bookmarkStart w:id="196" w:name="_Toc93078830"/>
      <w:r>
        <w:t>6.4.6.1</w:t>
      </w:r>
      <w:r>
        <w:tab/>
        <w:t>Inter-band DL CA requirements for CBM</w:t>
      </w:r>
      <w:bookmarkEnd w:id="196"/>
    </w:p>
    <w:p w14:paraId="68801337" w14:textId="77777777" w:rsidR="00D326AB" w:rsidRDefault="00D326AB" w:rsidP="00D326AB">
      <w:pPr>
        <w:pStyle w:val="6"/>
      </w:pPr>
      <w:bookmarkStart w:id="197" w:name="_Toc93078831"/>
      <w:r>
        <w:t>6.4.6.1.1</w:t>
      </w:r>
      <w:r>
        <w:tab/>
        <w:t>MRTD requirements</w:t>
      </w:r>
      <w:bookmarkEnd w:id="197"/>
    </w:p>
    <w:p w14:paraId="146E23C3" w14:textId="77777777" w:rsidR="00D326AB" w:rsidRDefault="00D326AB" w:rsidP="00D326AB">
      <w:pPr>
        <w:pStyle w:val="6"/>
      </w:pPr>
      <w:bookmarkStart w:id="198" w:name="_Toc93078832"/>
      <w:r>
        <w:t>6.4.6.1.2</w:t>
      </w:r>
      <w:r>
        <w:tab/>
        <w:t>Other RRM requirements</w:t>
      </w:r>
      <w:bookmarkEnd w:id="198"/>
    </w:p>
    <w:p w14:paraId="605EB034" w14:textId="77777777" w:rsidR="00D326AB" w:rsidRDefault="00D326AB" w:rsidP="00D326AB">
      <w:pPr>
        <w:pStyle w:val="5"/>
      </w:pPr>
      <w:bookmarkStart w:id="199" w:name="_Toc93078833"/>
      <w:r>
        <w:t>6.4.6.2</w:t>
      </w:r>
      <w:r>
        <w:tab/>
        <w:t>Inter-band UL CA for IBM</w:t>
      </w:r>
      <w:bookmarkEnd w:id="199"/>
    </w:p>
    <w:p w14:paraId="2B9A95DB" w14:textId="77777777" w:rsidR="00D326AB" w:rsidRDefault="00D326AB" w:rsidP="00D326AB">
      <w:pPr>
        <w:pStyle w:val="5"/>
      </w:pPr>
      <w:bookmarkStart w:id="200" w:name="_Toc93078834"/>
      <w:r>
        <w:t>6.4.6.3</w:t>
      </w:r>
      <w:r>
        <w:tab/>
        <w:t>UL gaps for self-calibration and monitoring</w:t>
      </w:r>
      <w:bookmarkEnd w:id="200"/>
    </w:p>
    <w:p w14:paraId="6473B9AA" w14:textId="77777777" w:rsidR="00D326AB" w:rsidRDefault="00D326AB" w:rsidP="00D326AB">
      <w:pPr>
        <w:rPr>
          <w:rFonts w:ascii="Arial" w:hAnsi="Arial" w:cs="Arial"/>
          <w:b/>
          <w:color w:val="C00000"/>
          <w:lang w:eastAsia="zh-CN"/>
        </w:rPr>
      </w:pPr>
      <w:r>
        <w:rPr>
          <w:rFonts w:ascii="Arial" w:hAnsi="Arial" w:cs="Arial"/>
          <w:b/>
          <w:color w:val="C00000"/>
          <w:lang w:eastAsia="zh-CN"/>
        </w:rPr>
        <w:t>[101-bis-e][120] NR_RF_FR2_enh2_Part_2, AI 6.4.3, 6.4.6.3 – Yang Tang</w:t>
      </w:r>
    </w:p>
    <w:p w14:paraId="46A6970F" w14:textId="77777777" w:rsidR="00D326AB" w:rsidRDefault="00D326AB" w:rsidP="00D326AB">
      <w:pPr>
        <w:rPr>
          <w:rFonts w:ascii="Arial" w:hAnsi="Arial" w:cs="Arial"/>
          <w:b/>
          <w:sz w:val="24"/>
        </w:rPr>
      </w:pPr>
      <w:hyperlink r:id="rId1167" w:history="1">
        <w:r>
          <w:rPr>
            <w:rStyle w:val="ac"/>
            <w:rFonts w:ascii="Arial" w:hAnsi="Arial" w:cs="Arial"/>
            <w:b/>
            <w:sz w:val="24"/>
          </w:rPr>
          <w:t>R4-2200256</w:t>
        </w:r>
      </w:hyperlink>
      <w:r>
        <w:rPr>
          <w:rFonts w:ascii="Arial" w:hAnsi="Arial" w:cs="Arial"/>
          <w:b/>
          <w:color w:val="0000FF"/>
          <w:sz w:val="24"/>
        </w:rPr>
        <w:tab/>
      </w:r>
      <w:r>
        <w:rPr>
          <w:rFonts w:ascii="Arial" w:hAnsi="Arial" w:cs="Arial"/>
          <w:b/>
          <w:sz w:val="24"/>
        </w:rPr>
        <w:t>UL gaps for Tx power management RRM aspect and draft reply LS</w:t>
      </w:r>
    </w:p>
    <w:p w14:paraId="7FFDEE4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BAB96E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C8E5E0" w14:textId="77777777" w:rsidR="00D326AB" w:rsidRDefault="00D326AB" w:rsidP="00D326AB">
      <w:pPr>
        <w:rPr>
          <w:rFonts w:ascii="Arial" w:hAnsi="Arial" w:cs="Arial"/>
          <w:b/>
          <w:sz w:val="24"/>
        </w:rPr>
      </w:pPr>
      <w:hyperlink r:id="rId1168" w:history="1">
        <w:r>
          <w:rPr>
            <w:rStyle w:val="ac"/>
            <w:rFonts w:ascii="Arial" w:hAnsi="Arial" w:cs="Arial"/>
            <w:b/>
            <w:sz w:val="24"/>
          </w:rPr>
          <w:t>R4-2200257</w:t>
        </w:r>
      </w:hyperlink>
      <w:r>
        <w:rPr>
          <w:rFonts w:ascii="Arial" w:hAnsi="Arial" w:cs="Arial"/>
          <w:b/>
          <w:color w:val="0000FF"/>
          <w:sz w:val="24"/>
        </w:rPr>
        <w:tab/>
      </w:r>
      <w:r>
        <w:rPr>
          <w:rFonts w:ascii="Arial" w:hAnsi="Arial" w:cs="Arial"/>
          <w:b/>
          <w:sz w:val="24"/>
        </w:rPr>
        <w:t>Draft CR for UL gap for Tx power management RRM aspect</w:t>
      </w:r>
    </w:p>
    <w:p w14:paraId="0627809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47C0B6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5CD2D68" w14:textId="77777777" w:rsidR="00D326AB" w:rsidRDefault="00D326AB" w:rsidP="00D326AB">
      <w:pPr>
        <w:rPr>
          <w:rFonts w:ascii="Arial" w:hAnsi="Arial" w:cs="Arial"/>
          <w:b/>
          <w:sz w:val="24"/>
        </w:rPr>
      </w:pPr>
      <w:hyperlink r:id="rId1169" w:history="1">
        <w:r>
          <w:rPr>
            <w:rStyle w:val="ac"/>
            <w:rFonts w:ascii="Arial" w:hAnsi="Arial" w:cs="Arial"/>
            <w:b/>
            <w:sz w:val="24"/>
          </w:rPr>
          <w:t>R4-2200384</w:t>
        </w:r>
      </w:hyperlink>
      <w:r>
        <w:rPr>
          <w:rFonts w:ascii="Arial" w:hAnsi="Arial" w:cs="Arial"/>
          <w:b/>
          <w:color w:val="0000FF"/>
          <w:sz w:val="24"/>
        </w:rPr>
        <w:tab/>
      </w:r>
      <w:r>
        <w:rPr>
          <w:rFonts w:ascii="Arial" w:hAnsi="Arial" w:cs="Arial"/>
          <w:b/>
          <w:sz w:val="24"/>
        </w:rPr>
        <w:t>Network impact of UE FR2 UL Gap for UE Tx power enhancements</w:t>
      </w:r>
    </w:p>
    <w:p w14:paraId="7B53A5D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30E897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B8798" w14:textId="77777777" w:rsidR="00D326AB" w:rsidRDefault="00D326AB" w:rsidP="00D326AB">
      <w:pPr>
        <w:rPr>
          <w:rFonts w:ascii="Arial" w:hAnsi="Arial" w:cs="Arial"/>
          <w:b/>
          <w:sz w:val="24"/>
        </w:rPr>
      </w:pPr>
      <w:hyperlink r:id="rId1170" w:history="1">
        <w:r>
          <w:rPr>
            <w:rStyle w:val="ac"/>
            <w:rFonts w:ascii="Arial" w:hAnsi="Arial" w:cs="Arial"/>
            <w:b/>
            <w:sz w:val="24"/>
          </w:rPr>
          <w:t>R4-2200427</w:t>
        </w:r>
      </w:hyperlink>
      <w:r>
        <w:rPr>
          <w:rFonts w:ascii="Arial" w:hAnsi="Arial" w:cs="Arial"/>
          <w:b/>
          <w:color w:val="0000FF"/>
          <w:sz w:val="24"/>
        </w:rPr>
        <w:tab/>
      </w:r>
      <w:r>
        <w:rPr>
          <w:rFonts w:ascii="Arial" w:hAnsi="Arial" w:cs="Arial"/>
          <w:b/>
          <w:sz w:val="24"/>
        </w:rPr>
        <w:t>UL gaps for self-calibration and monitoring</w:t>
      </w:r>
    </w:p>
    <w:p w14:paraId="084DC05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D98A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988FC4" w14:textId="77777777" w:rsidR="00D326AB" w:rsidRDefault="00D326AB" w:rsidP="00D326AB">
      <w:pPr>
        <w:rPr>
          <w:rFonts w:ascii="Arial" w:hAnsi="Arial" w:cs="Arial"/>
          <w:b/>
          <w:sz w:val="24"/>
        </w:rPr>
      </w:pPr>
      <w:hyperlink r:id="rId1171" w:history="1">
        <w:r>
          <w:rPr>
            <w:rStyle w:val="ac"/>
            <w:rFonts w:ascii="Arial" w:hAnsi="Arial" w:cs="Arial"/>
            <w:b/>
            <w:sz w:val="24"/>
          </w:rPr>
          <w:t>R4-2200590</w:t>
        </w:r>
      </w:hyperlink>
      <w:r>
        <w:rPr>
          <w:rFonts w:ascii="Arial" w:hAnsi="Arial" w:cs="Arial"/>
          <w:b/>
          <w:color w:val="0000FF"/>
          <w:sz w:val="24"/>
        </w:rPr>
        <w:tab/>
      </w:r>
      <w:r>
        <w:rPr>
          <w:rFonts w:ascii="Arial" w:hAnsi="Arial" w:cs="Arial"/>
          <w:b/>
          <w:sz w:val="24"/>
        </w:rPr>
        <w:t>Discussion on RRM impact of UL gap for Tx power management</w:t>
      </w:r>
    </w:p>
    <w:p w14:paraId="0CD00AA1"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4346D5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53C547" w14:textId="77777777" w:rsidR="00D326AB" w:rsidRDefault="00D326AB" w:rsidP="00D326AB">
      <w:pPr>
        <w:rPr>
          <w:rFonts w:ascii="Arial" w:hAnsi="Arial" w:cs="Arial"/>
          <w:b/>
          <w:sz w:val="24"/>
        </w:rPr>
      </w:pPr>
      <w:hyperlink r:id="rId1172" w:history="1">
        <w:r>
          <w:rPr>
            <w:rStyle w:val="ac"/>
            <w:rFonts w:ascii="Arial" w:hAnsi="Arial" w:cs="Arial"/>
            <w:b/>
            <w:sz w:val="24"/>
          </w:rPr>
          <w:t>R4-2200605</w:t>
        </w:r>
      </w:hyperlink>
      <w:r>
        <w:rPr>
          <w:rFonts w:ascii="Arial" w:hAnsi="Arial" w:cs="Arial"/>
          <w:b/>
          <w:color w:val="0000FF"/>
          <w:sz w:val="24"/>
        </w:rPr>
        <w:tab/>
      </w:r>
      <w:r>
        <w:rPr>
          <w:rFonts w:ascii="Arial" w:hAnsi="Arial" w:cs="Arial"/>
          <w:b/>
          <w:sz w:val="24"/>
        </w:rPr>
        <w:t>Discussion on RRM impacts of UL gaps for self-calibration and monitoring</w:t>
      </w:r>
    </w:p>
    <w:p w14:paraId="4AC3F56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AA97A1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BE3EEB" w14:textId="77777777" w:rsidR="00D326AB" w:rsidRDefault="00D326AB" w:rsidP="00D326AB">
      <w:pPr>
        <w:rPr>
          <w:rFonts w:ascii="Arial" w:hAnsi="Arial" w:cs="Arial"/>
          <w:b/>
          <w:sz w:val="24"/>
        </w:rPr>
      </w:pPr>
      <w:hyperlink r:id="rId1173" w:history="1">
        <w:r>
          <w:rPr>
            <w:rStyle w:val="ac"/>
            <w:rFonts w:ascii="Arial" w:hAnsi="Arial" w:cs="Arial"/>
            <w:b/>
            <w:sz w:val="24"/>
          </w:rPr>
          <w:t>R4-2201377</w:t>
        </w:r>
      </w:hyperlink>
      <w:r>
        <w:rPr>
          <w:rFonts w:ascii="Arial" w:hAnsi="Arial" w:cs="Arial"/>
          <w:b/>
          <w:color w:val="0000FF"/>
          <w:sz w:val="24"/>
        </w:rPr>
        <w:tab/>
      </w:r>
      <w:r>
        <w:rPr>
          <w:rFonts w:ascii="Arial" w:hAnsi="Arial" w:cs="Arial"/>
          <w:b/>
          <w:sz w:val="24"/>
        </w:rPr>
        <w:t>Discussion on UL gaps for self calibration and monitoring</w:t>
      </w:r>
    </w:p>
    <w:p w14:paraId="4780806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7CBEB9B" w14:textId="77777777" w:rsidR="00D326AB" w:rsidRDefault="00D326AB" w:rsidP="00D326AB">
      <w:pPr>
        <w:rPr>
          <w:rFonts w:ascii="Arial" w:hAnsi="Arial" w:cs="Arial"/>
          <w:b/>
        </w:rPr>
      </w:pPr>
      <w:r>
        <w:rPr>
          <w:rFonts w:ascii="Arial" w:hAnsi="Arial" w:cs="Arial"/>
          <w:b/>
        </w:rPr>
        <w:t xml:space="preserve">Abstract: </w:t>
      </w:r>
    </w:p>
    <w:p w14:paraId="551A6582" w14:textId="77777777" w:rsidR="00D326AB" w:rsidRDefault="00D326AB" w:rsidP="00D326AB">
      <w:r>
        <w:t>In this contribution, we provide our views on UL gaps for self-calibration and monitoring and its impacts on other RRM requirements.</w:t>
      </w:r>
    </w:p>
    <w:p w14:paraId="70B5220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6BB9B" w14:textId="77777777" w:rsidR="00D326AB" w:rsidRDefault="00D326AB" w:rsidP="00D326AB">
      <w:pPr>
        <w:pStyle w:val="3"/>
      </w:pPr>
      <w:bookmarkStart w:id="201" w:name="_Toc93078835"/>
      <w:r>
        <w:t>6.5</w:t>
      </w:r>
      <w:r>
        <w:tab/>
        <w:t>NR repeater</w:t>
      </w:r>
      <w:bookmarkEnd w:id="201"/>
    </w:p>
    <w:p w14:paraId="01B82685" w14:textId="77777777" w:rsidR="00D326AB" w:rsidRDefault="00D326AB" w:rsidP="00D326AB">
      <w:pPr>
        <w:pStyle w:val="4"/>
      </w:pPr>
      <w:bookmarkStart w:id="202" w:name="_Toc93078836"/>
      <w:r>
        <w:t>6.5.1</w:t>
      </w:r>
      <w:r>
        <w:tab/>
        <w:t>General</w:t>
      </w:r>
      <w:bookmarkEnd w:id="202"/>
    </w:p>
    <w:p w14:paraId="10AA5D83" w14:textId="77777777" w:rsidR="00D326AB" w:rsidRDefault="00D326AB" w:rsidP="00D326AB">
      <w:pPr>
        <w:pStyle w:val="5"/>
      </w:pPr>
      <w:bookmarkStart w:id="203" w:name="_Toc93078837"/>
      <w:r>
        <w:t>6.5.1.1</w:t>
      </w:r>
      <w:r>
        <w:tab/>
        <w:t>System parameters</w:t>
      </w:r>
      <w:bookmarkEnd w:id="203"/>
    </w:p>
    <w:p w14:paraId="72D22FF9" w14:textId="77777777" w:rsidR="00D326AB" w:rsidRDefault="00D326AB" w:rsidP="00D326AB">
      <w:pPr>
        <w:pStyle w:val="5"/>
      </w:pPr>
      <w:bookmarkStart w:id="204" w:name="_Toc93078838"/>
      <w:r>
        <w:t>6.5.1.2</w:t>
      </w:r>
      <w:r>
        <w:tab/>
        <w:t>Repeater Class/Type</w:t>
      </w:r>
      <w:bookmarkEnd w:id="204"/>
    </w:p>
    <w:p w14:paraId="04875BF2" w14:textId="77777777" w:rsidR="00D326AB" w:rsidRDefault="00D326AB" w:rsidP="00D326AB">
      <w:pPr>
        <w:pStyle w:val="5"/>
      </w:pPr>
      <w:bookmarkStart w:id="205" w:name="_Toc93078839"/>
      <w:r>
        <w:t>6.5.1.3</w:t>
      </w:r>
      <w:r>
        <w:tab/>
        <w:t>TDD repeater switching requirements</w:t>
      </w:r>
      <w:bookmarkEnd w:id="205"/>
    </w:p>
    <w:p w14:paraId="57DF0963" w14:textId="77777777" w:rsidR="00D326AB" w:rsidRDefault="00D326AB" w:rsidP="00D326AB">
      <w:pPr>
        <w:pStyle w:val="5"/>
      </w:pPr>
      <w:bookmarkStart w:id="206" w:name="_Toc93078840"/>
      <w:r>
        <w:t>6.5.1.4</w:t>
      </w:r>
      <w:r>
        <w:tab/>
        <w:t>Others</w:t>
      </w:r>
      <w:bookmarkEnd w:id="206"/>
    </w:p>
    <w:p w14:paraId="2277F6D4" w14:textId="77777777" w:rsidR="00D326AB" w:rsidRDefault="00D326AB" w:rsidP="00D326AB">
      <w:pPr>
        <w:pStyle w:val="4"/>
      </w:pPr>
      <w:bookmarkStart w:id="207" w:name="_Toc93078841"/>
      <w:r>
        <w:t>6.5.2</w:t>
      </w:r>
      <w:r>
        <w:tab/>
        <w:t>Conductive RF core requirements</w:t>
      </w:r>
      <w:bookmarkEnd w:id="207"/>
    </w:p>
    <w:p w14:paraId="6F44F103" w14:textId="77777777" w:rsidR="00D326AB" w:rsidRDefault="00D326AB" w:rsidP="00D326AB">
      <w:pPr>
        <w:pStyle w:val="5"/>
      </w:pPr>
      <w:bookmarkStart w:id="208" w:name="_Toc93078843"/>
      <w:r>
        <w:t>6.5.2.2</w:t>
      </w:r>
      <w:r>
        <w:tab/>
        <w:t>Emission requirements</w:t>
      </w:r>
      <w:bookmarkEnd w:id="208"/>
    </w:p>
    <w:p w14:paraId="42DF03AA" w14:textId="77777777" w:rsidR="00D326AB" w:rsidRDefault="00D326AB" w:rsidP="00D326AB">
      <w:pPr>
        <w:pStyle w:val="5"/>
      </w:pPr>
      <w:bookmarkStart w:id="209" w:name="_Toc93078844"/>
      <w:r>
        <w:t>6.5.2.3</w:t>
      </w:r>
      <w:r>
        <w:tab/>
        <w:t>Others</w:t>
      </w:r>
      <w:bookmarkEnd w:id="209"/>
    </w:p>
    <w:p w14:paraId="009C691A" w14:textId="77777777" w:rsidR="00D326AB" w:rsidRDefault="00D326AB" w:rsidP="00D326AB">
      <w:pPr>
        <w:pStyle w:val="4"/>
      </w:pPr>
      <w:bookmarkStart w:id="210" w:name="_Toc93078845"/>
      <w:r>
        <w:t>6.5.3</w:t>
      </w:r>
      <w:r>
        <w:tab/>
        <w:t>Radiated RF core requirements</w:t>
      </w:r>
      <w:bookmarkEnd w:id="210"/>
    </w:p>
    <w:p w14:paraId="0B78C3D8" w14:textId="77777777" w:rsidR="00D326AB" w:rsidRDefault="00D326AB" w:rsidP="00D326AB">
      <w:pPr>
        <w:pStyle w:val="5"/>
      </w:pPr>
      <w:bookmarkStart w:id="211" w:name="_Toc93078846"/>
      <w:r>
        <w:t>6.5.3.1</w:t>
      </w:r>
      <w:r>
        <w:tab/>
        <w:t>Transmitted power related requirements</w:t>
      </w:r>
      <w:bookmarkEnd w:id="211"/>
    </w:p>
    <w:p w14:paraId="32FDEE31" w14:textId="77777777" w:rsidR="00D326AB" w:rsidRDefault="00D326AB" w:rsidP="00D326AB">
      <w:pPr>
        <w:pStyle w:val="5"/>
      </w:pPr>
      <w:bookmarkStart w:id="212" w:name="_Toc93078847"/>
      <w:r>
        <w:t>6.5.3.2</w:t>
      </w:r>
      <w:r>
        <w:tab/>
        <w:t>Emission requirements</w:t>
      </w:r>
      <w:bookmarkEnd w:id="212"/>
    </w:p>
    <w:p w14:paraId="52A7A009" w14:textId="77777777" w:rsidR="00D326AB" w:rsidRDefault="00D326AB" w:rsidP="00D326AB">
      <w:pPr>
        <w:pStyle w:val="5"/>
      </w:pPr>
      <w:bookmarkStart w:id="213" w:name="_Toc93078848"/>
      <w:r>
        <w:t>6.5.3.3</w:t>
      </w:r>
      <w:r>
        <w:tab/>
        <w:t>Others</w:t>
      </w:r>
      <w:bookmarkEnd w:id="213"/>
    </w:p>
    <w:p w14:paraId="03B34D61" w14:textId="77777777" w:rsidR="00D326AB" w:rsidRDefault="00D326AB" w:rsidP="00D326AB">
      <w:pPr>
        <w:pStyle w:val="4"/>
      </w:pPr>
      <w:bookmarkStart w:id="214" w:name="_Toc93078849"/>
      <w:r>
        <w:t>6.5.4</w:t>
      </w:r>
      <w:r>
        <w:tab/>
        <w:t>EMC core requirements</w:t>
      </w:r>
      <w:bookmarkEnd w:id="214"/>
    </w:p>
    <w:p w14:paraId="10AC44C7" w14:textId="77777777" w:rsidR="00D326AB" w:rsidRDefault="00D326AB" w:rsidP="00D326AB">
      <w:pPr>
        <w:pStyle w:val="3"/>
      </w:pPr>
      <w:bookmarkStart w:id="215" w:name="_Toc93078850"/>
      <w:r>
        <w:t>6.6</w:t>
      </w:r>
      <w:r>
        <w:tab/>
        <w:t>Introduction of DL 1024QAM for NR FR1</w:t>
      </w:r>
      <w:bookmarkEnd w:id="215"/>
    </w:p>
    <w:p w14:paraId="3BD74529" w14:textId="77777777" w:rsidR="00D326AB" w:rsidRDefault="00D326AB" w:rsidP="00D326AB">
      <w:pPr>
        <w:pStyle w:val="4"/>
      </w:pPr>
      <w:bookmarkStart w:id="216" w:name="_Toc93078851"/>
      <w:r>
        <w:t>6.6.1</w:t>
      </w:r>
      <w:r>
        <w:tab/>
        <w:t>General</w:t>
      </w:r>
      <w:bookmarkEnd w:id="216"/>
    </w:p>
    <w:p w14:paraId="4C84F895" w14:textId="77777777" w:rsidR="00D326AB" w:rsidRDefault="00D326AB" w:rsidP="00D326AB">
      <w:pPr>
        <w:pStyle w:val="4"/>
      </w:pPr>
      <w:bookmarkStart w:id="217" w:name="_Toc93078852"/>
      <w:r>
        <w:t>6.6.2</w:t>
      </w:r>
      <w:r>
        <w:tab/>
        <w:t>UE RF requirements maintenance</w:t>
      </w:r>
      <w:bookmarkEnd w:id="217"/>
    </w:p>
    <w:p w14:paraId="244138EF" w14:textId="77777777" w:rsidR="00D326AB" w:rsidRDefault="00D326AB" w:rsidP="00D326AB">
      <w:pPr>
        <w:pStyle w:val="4"/>
      </w:pPr>
      <w:bookmarkStart w:id="218" w:name="_Toc93078853"/>
      <w:r>
        <w:t>6.6.3</w:t>
      </w:r>
      <w:r>
        <w:tab/>
        <w:t>BS TX RF requirements maintenance</w:t>
      </w:r>
      <w:bookmarkEnd w:id="218"/>
    </w:p>
    <w:p w14:paraId="7531E344" w14:textId="77777777" w:rsidR="00D326AB" w:rsidRDefault="00D326AB" w:rsidP="00D326AB">
      <w:pPr>
        <w:pStyle w:val="4"/>
      </w:pPr>
      <w:bookmarkStart w:id="219" w:name="_Toc93078854"/>
      <w:r>
        <w:t>6.6.4</w:t>
      </w:r>
      <w:r>
        <w:tab/>
        <w:t>BS RF conformance testing</w:t>
      </w:r>
      <w:bookmarkEnd w:id="219"/>
    </w:p>
    <w:p w14:paraId="15E89B9F" w14:textId="77777777" w:rsidR="00D326AB" w:rsidRDefault="00D326AB" w:rsidP="00D326AB">
      <w:pPr>
        <w:pStyle w:val="4"/>
      </w:pPr>
      <w:bookmarkStart w:id="220" w:name="_Toc93078855"/>
      <w:r>
        <w:t>6.6.5</w:t>
      </w:r>
      <w:r>
        <w:tab/>
        <w:t>Demodulation and CSI requirements</w:t>
      </w:r>
      <w:bookmarkEnd w:id="220"/>
    </w:p>
    <w:p w14:paraId="17A6D63E" w14:textId="77777777" w:rsidR="00D326AB" w:rsidRDefault="00D326AB" w:rsidP="00D326AB">
      <w:pPr>
        <w:pStyle w:val="5"/>
      </w:pPr>
      <w:bookmarkStart w:id="221" w:name="_Toc93078856"/>
      <w:r>
        <w:t>6.6.5.1</w:t>
      </w:r>
      <w:r>
        <w:tab/>
        <w:t>General</w:t>
      </w:r>
      <w:bookmarkEnd w:id="221"/>
    </w:p>
    <w:p w14:paraId="7675B3D4" w14:textId="77777777" w:rsidR="00D326AB" w:rsidRDefault="00D326AB" w:rsidP="00D326AB">
      <w:pPr>
        <w:pStyle w:val="5"/>
      </w:pPr>
      <w:bookmarkStart w:id="222" w:name="_Toc93078858"/>
      <w:r>
        <w:t>6.6.5.3</w:t>
      </w:r>
      <w:r>
        <w:tab/>
        <w:t>SDR requirements</w:t>
      </w:r>
      <w:bookmarkEnd w:id="222"/>
    </w:p>
    <w:p w14:paraId="1C80CBC5" w14:textId="77777777" w:rsidR="00D326AB" w:rsidRDefault="00D326AB" w:rsidP="00D326AB">
      <w:pPr>
        <w:pStyle w:val="5"/>
      </w:pPr>
      <w:bookmarkStart w:id="223" w:name="_Toc93078859"/>
      <w:r>
        <w:t>6.6.5.4</w:t>
      </w:r>
      <w:r>
        <w:tab/>
        <w:t>CQI requirements</w:t>
      </w:r>
      <w:bookmarkEnd w:id="223"/>
    </w:p>
    <w:p w14:paraId="141612DF" w14:textId="77777777" w:rsidR="00D326AB" w:rsidRDefault="00D326AB" w:rsidP="00D326AB">
      <w:pPr>
        <w:pStyle w:val="3"/>
      </w:pPr>
      <w:bookmarkStart w:id="224" w:name="_Toc93078860"/>
      <w:r>
        <w:t>6.7</w:t>
      </w:r>
      <w:r>
        <w:tab/>
        <w:t>UE RF requirements for Transparent Tx Diversity (TxD) for NR</w:t>
      </w:r>
      <w:bookmarkEnd w:id="224"/>
    </w:p>
    <w:p w14:paraId="2DDEA15F" w14:textId="77777777" w:rsidR="00D326AB" w:rsidRDefault="00D326AB" w:rsidP="00D326AB">
      <w:pPr>
        <w:rPr>
          <w:rFonts w:ascii="Arial" w:hAnsi="Arial" w:cs="Arial"/>
          <w:b/>
          <w:color w:val="C00000"/>
          <w:lang w:eastAsia="zh-CN"/>
        </w:rPr>
      </w:pPr>
      <w:bookmarkStart w:id="225" w:name="OLE_LINK7"/>
      <w:r>
        <w:rPr>
          <w:rFonts w:ascii="Arial" w:hAnsi="Arial" w:cs="Arial"/>
          <w:b/>
          <w:color w:val="C00000"/>
          <w:lang w:eastAsia="zh-CN"/>
        </w:rPr>
        <w:t>[101-bis-e][122]</w:t>
      </w:r>
      <w:r>
        <w:t xml:space="preserve"> </w:t>
      </w:r>
      <w:r>
        <w:rPr>
          <w:rFonts w:ascii="Arial" w:hAnsi="Arial" w:cs="Arial"/>
          <w:b/>
          <w:color w:val="C00000"/>
          <w:lang w:eastAsia="zh-CN"/>
        </w:rPr>
        <w:t>NR_TxD</w:t>
      </w:r>
      <w:bookmarkEnd w:id="225"/>
      <w:r>
        <w:rPr>
          <w:rFonts w:ascii="Arial" w:hAnsi="Arial" w:cs="Arial"/>
          <w:b/>
          <w:color w:val="C00000"/>
          <w:lang w:eastAsia="zh-CN"/>
        </w:rPr>
        <w:t>, AI 6.7 – Ville Vintola</w:t>
      </w:r>
    </w:p>
    <w:p w14:paraId="50E1815E" w14:textId="77777777" w:rsidR="00D326AB" w:rsidRDefault="00D326AB" w:rsidP="00D326AB">
      <w:pPr>
        <w:rPr>
          <w:rFonts w:ascii="Arial" w:hAnsi="Arial" w:cs="Arial"/>
          <w:b/>
          <w:sz w:val="24"/>
        </w:rPr>
      </w:pPr>
      <w:hyperlink r:id="rId1174" w:history="1">
        <w:r>
          <w:rPr>
            <w:rStyle w:val="ac"/>
            <w:rFonts w:ascii="Arial" w:hAnsi="Arial" w:cs="Arial"/>
            <w:b/>
            <w:sz w:val="24"/>
          </w:rPr>
          <w:t>R4-2202222</w:t>
        </w:r>
      </w:hyperlink>
      <w:r>
        <w:rPr>
          <w:b/>
          <w:lang w:val="en-US" w:eastAsia="zh-CN"/>
        </w:rPr>
        <w:tab/>
      </w:r>
      <w:r>
        <w:rPr>
          <w:rFonts w:ascii="Arial" w:hAnsi="Arial" w:cs="Arial"/>
          <w:b/>
          <w:sz w:val="24"/>
        </w:rPr>
        <w:t>Email discussion summary for [101-bis-e][122] NR_TxD</w:t>
      </w:r>
    </w:p>
    <w:p w14:paraId="762CD467"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0DD6AC8"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9563BC5" w14:textId="77777777" w:rsidR="00D326AB" w:rsidRDefault="00D326AB" w:rsidP="00D326AB">
      <w:r>
        <w:t>This contribution provides the summary of email discussion and recommended summary.</w:t>
      </w:r>
    </w:p>
    <w:p w14:paraId="3C3FC87D"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175" w:history="1">
        <w:r>
          <w:rPr>
            <w:rStyle w:val="ac"/>
            <w:rFonts w:ascii="Arial" w:hAnsi="Arial" w:cs="Arial"/>
            <w:b/>
            <w:lang w:val="en-US" w:eastAsia="zh-CN"/>
          </w:rPr>
          <w:t>R4-2202322</w:t>
        </w:r>
      </w:hyperlink>
      <w:r>
        <w:rPr>
          <w:rFonts w:ascii="Arial" w:hAnsi="Arial" w:cs="Arial"/>
          <w:b/>
          <w:lang w:val="en-US" w:eastAsia="zh-CN"/>
        </w:rPr>
        <w:t xml:space="preserve"> (from </w:t>
      </w:r>
      <w:hyperlink r:id="rId1176" w:history="1">
        <w:r>
          <w:rPr>
            <w:rStyle w:val="ac"/>
            <w:rFonts w:ascii="Arial" w:hAnsi="Arial" w:cs="Arial"/>
            <w:b/>
            <w:lang w:val="en-US" w:eastAsia="zh-CN"/>
          </w:rPr>
          <w:t>R4-2202222</w:t>
        </w:r>
      </w:hyperlink>
      <w:r>
        <w:rPr>
          <w:rFonts w:ascii="Arial" w:hAnsi="Arial" w:cs="Arial"/>
          <w:b/>
          <w:lang w:val="en-US" w:eastAsia="zh-CN"/>
        </w:rPr>
        <w:t>).</w:t>
      </w:r>
    </w:p>
    <w:bookmarkStart w:id="226" w:name="_Toc93078861"/>
    <w:p w14:paraId="75FB27AB"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"https://www.3gpp.org/ftp/tsg_ran/WG4_Radio/TSGR4_101-bis-e/Docs/R4-2202322.zip" </w:instrText>
      </w:r>
      <w:r>
        <w:rPr>
          <w:rStyle w:val="ac"/>
          <w:rFonts w:ascii="Arial" w:hAnsi="Arial" w:cs="Arial"/>
          <w:b/>
          <w:sz w:val="24"/>
        </w:rPr>
        <w:fldChar w:fldCharType="separate"/>
      </w:r>
      <w:r>
        <w:rPr>
          <w:rStyle w:val="ac"/>
          <w:rFonts w:ascii="Arial" w:hAnsi="Arial" w:cs="Arial"/>
          <w:b/>
          <w:sz w:val="24"/>
        </w:rPr>
        <w:t>R4-2202322</w:t>
      </w:r>
      <w:r>
        <w:rPr>
          <w:rStyle w:val="ac"/>
          <w:rFonts w:ascii="Arial" w:hAnsi="Arial" w:cs="Arial"/>
          <w:b/>
          <w:sz w:val="24"/>
        </w:rPr>
        <w:fldChar w:fldCharType="end"/>
      </w:r>
      <w:r>
        <w:rPr>
          <w:b/>
          <w:lang w:val="en-US" w:eastAsia="zh-CN"/>
        </w:rPr>
        <w:tab/>
      </w:r>
      <w:r>
        <w:rPr>
          <w:rFonts w:ascii="Arial" w:hAnsi="Arial" w:cs="Arial"/>
          <w:b/>
          <w:sz w:val="24"/>
        </w:rPr>
        <w:t>Email discussion summary for [101-bis-e][122] NR_TxD</w:t>
      </w:r>
    </w:p>
    <w:p w14:paraId="3F2DB72B"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7D8C3C3"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1DAF332" w14:textId="77777777" w:rsidR="00D326AB" w:rsidRDefault="00D326AB" w:rsidP="00D326AB">
      <w:r>
        <w:t>This contribution provides the summary of email discussion and recommended summary.</w:t>
      </w:r>
    </w:p>
    <w:p w14:paraId="37B09976"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12AA">
        <w:rPr>
          <w:rFonts w:ascii="Arial" w:hAnsi="Arial" w:cs="Arial"/>
          <w:b/>
          <w:highlight w:val="yellow"/>
          <w:lang w:val="en-US" w:eastAsia="zh-CN"/>
        </w:rPr>
        <w:t>Return to.</w:t>
      </w:r>
    </w:p>
    <w:p w14:paraId="0CFC049C"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3B4985C0" w14:textId="77777777" w:rsidR="00D326AB" w:rsidRPr="00F841EE" w:rsidRDefault="00D326AB" w:rsidP="00D326AB">
      <w:pPr>
        <w:rPr>
          <w:b/>
          <w:bCs/>
          <w:u w:val="single"/>
          <w:lang w:val="en-US"/>
        </w:rPr>
      </w:pPr>
      <w:r w:rsidRPr="00F841EE">
        <w:rPr>
          <w:b/>
          <w:bCs/>
          <w:u w:val="single"/>
          <w:lang w:val="en-US"/>
        </w:rPr>
        <w:t>New tdocs</w:t>
      </w:r>
    </w:p>
    <w:tbl>
      <w:tblPr>
        <w:tblStyle w:val="aff4"/>
        <w:tblW w:w="5000" w:type="pct"/>
        <w:tblInd w:w="0" w:type="dxa"/>
        <w:tblLook w:val="04A0" w:firstRow="1" w:lastRow="0" w:firstColumn="1" w:lastColumn="0" w:noHBand="0" w:noVBand="1"/>
      </w:tblPr>
      <w:tblGrid>
        <w:gridCol w:w="5808"/>
        <w:gridCol w:w="1267"/>
        <w:gridCol w:w="3382"/>
      </w:tblGrid>
      <w:tr w:rsidR="00D326AB" w:rsidRPr="00342D3D" w14:paraId="70C8D3E9" w14:textId="77777777" w:rsidTr="00EF64E7">
        <w:tc>
          <w:tcPr>
            <w:tcW w:w="2777" w:type="pct"/>
          </w:tcPr>
          <w:p w14:paraId="0E9CEF9E" w14:textId="77777777" w:rsidR="00D326AB" w:rsidRPr="00342D3D" w:rsidRDefault="00D326AB" w:rsidP="00EF64E7">
            <w:pPr>
              <w:spacing w:before="0" w:after="0" w:line="240" w:lineRule="auto"/>
              <w:jc w:val="left"/>
              <w:rPr>
                <w:b/>
                <w:bCs/>
                <w:lang w:val="en-US"/>
              </w:rPr>
            </w:pPr>
            <w:r w:rsidRPr="00342D3D">
              <w:rPr>
                <w:b/>
                <w:bCs/>
                <w:lang w:val="en-US"/>
              </w:rPr>
              <w:t>Title</w:t>
            </w:r>
          </w:p>
        </w:tc>
        <w:tc>
          <w:tcPr>
            <w:tcW w:w="606" w:type="pct"/>
          </w:tcPr>
          <w:p w14:paraId="35A14436" w14:textId="77777777" w:rsidR="00D326AB" w:rsidRPr="00342D3D" w:rsidRDefault="00D326AB" w:rsidP="00EF64E7">
            <w:pPr>
              <w:spacing w:before="0" w:after="0" w:line="240" w:lineRule="auto"/>
              <w:jc w:val="left"/>
              <w:rPr>
                <w:b/>
                <w:bCs/>
                <w:lang w:val="en-US"/>
              </w:rPr>
            </w:pPr>
            <w:r w:rsidRPr="00342D3D">
              <w:rPr>
                <w:b/>
                <w:bCs/>
                <w:lang w:val="en-US"/>
              </w:rPr>
              <w:t>Source</w:t>
            </w:r>
          </w:p>
        </w:tc>
        <w:tc>
          <w:tcPr>
            <w:tcW w:w="1617" w:type="pct"/>
          </w:tcPr>
          <w:p w14:paraId="06C28DDC" w14:textId="77777777" w:rsidR="00D326AB" w:rsidRPr="00342D3D" w:rsidRDefault="00D326AB" w:rsidP="00EF64E7">
            <w:pPr>
              <w:spacing w:before="0" w:after="0" w:line="240" w:lineRule="auto"/>
              <w:jc w:val="left"/>
              <w:rPr>
                <w:b/>
                <w:bCs/>
                <w:lang w:val="en-US"/>
              </w:rPr>
            </w:pPr>
            <w:r w:rsidRPr="00342D3D">
              <w:rPr>
                <w:b/>
                <w:bCs/>
                <w:lang w:val="en-US"/>
              </w:rPr>
              <w:t>Status</w:t>
            </w:r>
          </w:p>
        </w:tc>
      </w:tr>
      <w:tr w:rsidR="00D326AB" w:rsidRPr="00342D3D" w14:paraId="024F8E94" w14:textId="77777777" w:rsidTr="00EF64E7">
        <w:tc>
          <w:tcPr>
            <w:tcW w:w="2777" w:type="pct"/>
          </w:tcPr>
          <w:p w14:paraId="63768B2D" w14:textId="77777777" w:rsidR="00D326AB" w:rsidRPr="00342D3D" w:rsidRDefault="00D326AB" w:rsidP="00EF64E7">
            <w:pPr>
              <w:spacing w:before="0" w:after="0" w:line="240" w:lineRule="auto"/>
              <w:jc w:val="left"/>
              <w:rPr>
                <w:lang w:val="en-US"/>
              </w:rPr>
            </w:pPr>
            <w:hyperlink r:id="rId1177" w:history="1">
              <w:r>
                <w:rPr>
                  <w:rStyle w:val="ac"/>
                  <w:lang w:val="en-US"/>
                </w:rPr>
                <w:t>R4-2202352</w:t>
              </w:r>
            </w:hyperlink>
            <w:r w:rsidRPr="00342D3D">
              <w:rPr>
                <w:lang w:val="en-US"/>
              </w:rPr>
              <w:t xml:space="preserve"> WF on MPR for 26+23</w:t>
            </w:r>
          </w:p>
        </w:tc>
        <w:tc>
          <w:tcPr>
            <w:tcW w:w="606" w:type="pct"/>
          </w:tcPr>
          <w:p w14:paraId="55C62F2A" w14:textId="77777777" w:rsidR="00D326AB" w:rsidRPr="00342D3D" w:rsidRDefault="00D326AB" w:rsidP="00EF64E7">
            <w:pPr>
              <w:spacing w:before="0" w:after="0" w:line="240" w:lineRule="auto"/>
              <w:jc w:val="left"/>
              <w:rPr>
                <w:lang w:val="en-US"/>
              </w:rPr>
            </w:pPr>
            <w:r w:rsidRPr="00342D3D">
              <w:rPr>
                <w:lang w:val="en-US"/>
              </w:rPr>
              <w:t>Qualcomm</w:t>
            </w:r>
          </w:p>
        </w:tc>
        <w:tc>
          <w:tcPr>
            <w:tcW w:w="1617" w:type="pct"/>
          </w:tcPr>
          <w:p w14:paraId="2F0C34BA" w14:textId="77777777" w:rsidR="00D326AB" w:rsidRPr="00342D3D" w:rsidRDefault="00D326AB" w:rsidP="00EF64E7">
            <w:pPr>
              <w:spacing w:before="0" w:after="0" w:line="240" w:lineRule="auto"/>
              <w:jc w:val="left"/>
              <w:rPr>
                <w:lang w:val="en-US" w:eastAsia="zh-CN"/>
              </w:rPr>
            </w:pPr>
            <w:r w:rsidRPr="00342D3D">
              <w:rPr>
                <w:lang w:val="en-US" w:eastAsia="zh-CN"/>
              </w:rPr>
              <w:t>Approved</w:t>
            </w:r>
          </w:p>
        </w:tc>
      </w:tr>
      <w:tr w:rsidR="00D326AB" w:rsidRPr="00342D3D" w14:paraId="2854F5A8" w14:textId="77777777" w:rsidTr="00EF64E7">
        <w:tc>
          <w:tcPr>
            <w:tcW w:w="2777" w:type="pct"/>
          </w:tcPr>
          <w:p w14:paraId="411D706C" w14:textId="77777777" w:rsidR="00D326AB" w:rsidRPr="00342D3D" w:rsidRDefault="00D326AB" w:rsidP="00EF64E7">
            <w:pPr>
              <w:spacing w:before="0" w:after="0" w:line="240" w:lineRule="auto"/>
              <w:jc w:val="left"/>
              <w:rPr>
                <w:lang w:val="en-US"/>
              </w:rPr>
            </w:pPr>
            <w:hyperlink r:id="rId1178" w:history="1">
              <w:r>
                <w:rPr>
                  <w:rStyle w:val="ac"/>
                  <w:lang w:val="en-US"/>
                </w:rPr>
                <w:t>R4-2202353</w:t>
              </w:r>
            </w:hyperlink>
            <w:r w:rsidRPr="00342D3D">
              <w:rPr>
                <w:lang w:val="en-US"/>
              </w:rPr>
              <w:t xml:space="preserve"> WF on SRS sharing </w:t>
            </w:r>
          </w:p>
        </w:tc>
        <w:tc>
          <w:tcPr>
            <w:tcW w:w="606" w:type="pct"/>
          </w:tcPr>
          <w:p w14:paraId="216EC2F8" w14:textId="77777777" w:rsidR="00D326AB" w:rsidRPr="00342D3D" w:rsidRDefault="00D326AB" w:rsidP="00EF64E7">
            <w:pPr>
              <w:spacing w:before="0" w:after="0" w:line="240" w:lineRule="auto"/>
              <w:jc w:val="left"/>
              <w:rPr>
                <w:lang w:val="en-US"/>
              </w:rPr>
            </w:pPr>
            <w:r w:rsidRPr="00342D3D">
              <w:rPr>
                <w:lang w:val="en-US"/>
              </w:rPr>
              <w:t>vivo</w:t>
            </w:r>
          </w:p>
        </w:tc>
        <w:tc>
          <w:tcPr>
            <w:tcW w:w="1617" w:type="pct"/>
          </w:tcPr>
          <w:p w14:paraId="313A6582" w14:textId="77777777" w:rsidR="00D326AB" w:rsidRPr="000E60BD" w:rsidRDefault="00D326AB" w:rsidP="00EF64E7">
            <w:pPr>
              <w:spacing w:before="0" w:after="0" w:line="240" w:lineRule="auto"/>
              <w:jc w:val="left"/>
              <w:rPr>
                <w:lang w:val="en-US" w:eastAsia="zh-CN"/>
              </w:rPr>
            </w:pPr>
            <w:r w:rsidRPr="000E60BD">
              <w:rPr>
                <w:lang w:val="en-US" w:eastAsia="zh-CN"/>
              </w:rPr>
              <w:t>Approved</w:t>
            </w:r>
          </w:p>
        </w:tc>
      </w:tr>
      <w:tr w:rsidR="00D326AB" w:rsidRPr="00342D3D" w14:paraId="7A36DBC3" w14:textId="77777777" w:rsidTr="00EF64E7">
        <w:tc>
          <w:tcPr>
            <w:tcW w:w="2777" w:type="pct"/>
          </w:tcPr>
          <w:p w14:paraId="5E61082B" w14:textId="77777777" w:rsidR="00D326AB" w:rsidRPr="00342D3D" w:rsidRDefault="00D326AB" w:rsidP="00EF64E7">
            <w:pPr>
              <w:spacing w:before="0" w:after="0" w:line="240" w:lineRule="auto"/>
              <w:jc w:val="left"/>
              <w:rPr>
                <w:lang w:val="en-US"/>
              </w:rPr>
            </w:pPr>
            <w:hyperlink r:id="rId1179" w:history="1">
              <w:r>
                <w:rPr>
                  <w:rStyle w:val="ac"/>
                  <w:lang w:val="en-US"/>
                </w:rPr>
                <w:t>R4-2202354</w:t>
              </w:r>
            </w:hyperlink>
            <w:r w:rsidRPr="00342D3D">
              <w:rPr>
                <w:lang w:val="en-US"/>
              </w:rPr>
              <w:t xml:space="preserve"> WF on ULFPTx requirements for fallback and SRS antenna switching</w:t>
            </w:r>
          </w:p>
        </w:tc>
        <w:tc>
          <w:tcPr>
            <w:tcW w:w="606" w:type="pct"/>
          </w:tcPr>
          <w:p w14:paraId="4B83472A" w14:textId="77777777" w:rsidR="00D326AB" w:rsidRPr="00342D3D" w:rsidRDefault="00D326AB" w:rsidP="00EF64E7">
            <w:pPr>
              <w:spacing w:before="0" w:after="0" w:line="240" w:lineRule="auto"/>
              <w:jc w:val="left"/>
              <w:rPr>
                <w:lang w:val="en-US"/>
              </w:rPr>
            </w:pPr>
            <w:r w:rsidRPr="00342D3D">
              <w:rPr>
                <w:lang w:val="en-US"/>
              </w:rPr>
              <w:t>Samsung</w:t>
            </w:r>
          </w:p>
        </w:tc>
        <w:tc>
          <w:tcPr>
            <w:tcW w:w="1617" w:type="pct"/>
          </w:tcPr>
          <w:p w14:paraId="064E0588" w14:textId="77777777" w:rsidR="00D326AB" w:rsidRPr="00342D3D" w:rsidRDefault="00D326AB" w:rsidP="00EF64E7">
            <w:pPr>
              <w:spacing w:before="0" w:after="0" w:line="240" w:lineRule="auto"/>
              <w:jc w:val="left"/>
              <w:rPr>
                <w:lang w:val="en-US" w:eastAsia="zh-CN"/>
              </w:rPr>
            </w:pPr>
            <w:r w:rsidRPr="00342D3D">
              <w:rPr>
                <w:lang w:val="en-US" w:eastAsia="zh-CN"/>
              </w:rPr>
              <w:t>Approved</w:t>
            </w:r>
          </w:p>
        </w:tc>
      </w:tr>
    </w:tbl>
    <w:p w14:paraId="2599D23C" w14:textId="77777777" w:rsidR="00D326AB" w:rsidRPr="00342D3D" w:rsidRDefault="00D326AB" w:rsidP="00D326AB">
      <w:pPr>
        <w:rPr>
          <w:b/>
          <w:bCs/>
          <w:u w:val="single"/>
          <w:lang w:val="en-US"/>
        </w:rPr>
      </w:pPr>
      <w:r w:rsidRPr="00342D3D">
        <w:rPr>
          <w:b/>
          <w:bCs/>
          <w:u w:val="single"/>
          <w:lang w:val="en-US"/>
        </w:rPr>
        <w:t>Existing tdocs</w:t>
      </w:r>
    </w:p>
    <w:tbl>
      <w:tblPr>
        <w:tblStyle w:val="aff4"/>
        <w:tblW w:w="10485" w:type="dxa"/>
        <w:tblInd w:w="0" w:type="dxa"/>
        <w:tblLook w:val="04A0" w:firstRow="1" w:lastRow="0" w:firstColumn="1" w:lastColumn="0" w:noHBand="0" w:noVBand="1"/>
      </w:tblPr>
      <w:tblGrid>
        <w:gridCol w:w="1424"/>
        <w:gridCol w:w="3958"/>
        <w:gridCol w:w="1686"/>
        <w:gridCol w:w="1716"/>
        <w:gridCol w:w="1701"/>
      </w:tblGrid>
      <w:tr w:rsidR="00D326AB" w:rsidRPr="00342D3D" w14:paraId="15CA4320" w14:textId="77777777" w:rsidTr="00EF64E7">
        <w:tc>
          <w:tcPr>
            <w:tcW w:w="1424" w:type="dxa"/>
          </w:tcPr>
          <w:p w14:paraId="19230E28" w14:textId="77777777" w:rsidR="00D326AB" w:rsidRPr="00342D3D" w:rsidRDefault="00D326AB" w:rsidP="00EF64E7">
            <w:pPr>
              <w:spacing w:before="0" w:after="0" w:line="240" w:lineRule="auto"/>
              <w:rPr>
                <w:b/>
                <w:bCs/>
                <w:lang w:val="en-US"/>
              </w:rPr>
            </w:pPr>
            <w:r w:rsidRPr="00342D3D">
              <w:rPr>
                <w:b/>
                <w:bCs/>
                <w:lang w:val="en-US"/>
              </w:rPr>
              <w:t>Tdoc number</w:t>
            </w:r>
          </w:p>
        </w:tc>
        <w:tc>
          <w:tcPr>
            <w:tcW w:w="3958" w:type="dxa"/>
          </w:tcPr>
          <w:p w14:paraId="70E2DD82" w14:textId="77777777" w:rsidR="00D326AB" w:rsidRPr="00342D3D" w:rsidRDefault="00D326AB" w:rsidP="00EF64E7">
            <w:pPr>
              <w:spacing w:before="0" w:after="0" w:line="240" w:lineRule="auto"/>
              <w:rPr>
                <w:b/>
                <w:bCs/>
                <w:lang w:val="en-US"/>
              </w:rPr>
            </w:pPr>
            <w:r w:rsidRPr="00342D3D">
              <w:rPr>
                <w:b/>
                <w:bCs/>
                <w:lang w:val="en-US"/>
              </w:rPr>
              <w:t>Title</w:t>
            </w:r>
          </w:p>
        </w:tc>
        <w:tc>
          <w:tcPr>
            <w:tcW w:w="1686" w:type="dxa"/>
          </w:tcPr>
          <w:p w14:paraId="4A58C148" w14:textId="77777777" w:rsidR="00D326AB" w:rsidRPr="00342D3D" w:rsidRDefault="00D326AB" w:rsidP="00EF64E7">
            <w:pPr>
              <w:spacing w:before="0" w:after="0" w:line="240" w:lineRule="auto"/>
              <w:rPr>
                <w:b/>
                <w:bCs/>
                <w:lang w:val="en-US"/>
              </w:rPr>
            </w:pPr>
            <w:r w:rsidRPr="00342D3D">
              <w:rPr>
                <w:b/>
                <w:bCs/>
                <w:lang w:val="en-US"/>
              </w:rPr>
              <w:t>Source</w:t>
            </w:r>
          </w:p>
        </w:tc>
        <w:tc>
          <w:tcPr>
            <w:tcW w:w="1716" w:type="dxa"/>
          </w:tcPr>
          <w:p w14:paraId="49FBC724" w14:textId="77777777" w:rsidR="00D326AB" w:rsidRPr="00342D3D" w:rsidRDefault="00D326AB" w:rsidP="00EF64E7">
            <w:pPr>
              <w:spacing w:before="0" w:after="0" w:line="240" w:lineRule="auto"/>
              <w:rPr>
                <w:b/>
                <w:bCs/>
                <w:lang w:val="en-US"/>
              </w:rPr>
            </w:pPr>
            <w:r w:rsidRPr="00342D3D">
              <w:rPr>
                <w:b/>
                <w:bCs/>
                <w:lang w:val="en-US"/>
              </w:rPr>
              <w:t xml:space="preserve">Recommendation  </w:t>
            </w:r>
          </w:p>
        </w:tc>
        <w:tc>
          <w:tcPr>
            <w:tcW w:w="1701" w:type="dxa"/>
          </w:tcPr>
          <w:p w14:paraId="5B137DB4" w14:textId="77777777" w:rsidR="00D326AB" w:rsidRPr="00342D3D" w:rsidRDefault="00D326AB" w:rsidP="00EF64E7">
            <w:pPr>
              <w:spacing w:before="0" w:after="0" w:line="240" w:lineRule="auto"/>
              <w:rPr>
                <w:b/>
                <w:bCs/>
                <w:lang w:val="en-US"/>
              </w:rPr>
            </w:pPr>
            <w:r w:rsidRPr="00342D3D">
              <w:rPr>
                <w:b/>
                <w:bCs/>
                <w:lang w:val="en-US"/>
              </w:rPr>
              <w:t>Comments</w:t>
            </w:r>
          </w:p>
        </w:tc>
      </w:tr>
      <w:tr w:rsidR="00D326AB" w:rsidRPr="00342D3D" w14:paraId="279EE838" w14:textId="77777777" w:rsidTr="00EF64E7">
        <w:tc>
          <w:tcPr>
            <w:tcW w:w="1424" w:type="dxa"/>
          </w:tcPr>
          <w:p w14:paraId="0B7DE936" w14:textId="77777777" w:rsidR="00D326AB" w:rsidRPr="00342D3D" w:rsidRDefault="00D326AB" w:rsidP="00EF64E7">
            <w:pPr>
              <w:spacing w:before="0" w:after="0" w:line="240" w:lineRule="auto"/>
              <w:jc w:val="left"/>
              <w:rPr>
                <w:lang w:val="en-US"/>
              </w:rPr>
            </w:pPr>
            <w:hyperlink r:id="rId1180" w:history="1">
              <w:r>
                <w:rPr>
                  <w:rStyle w:val="ac"/>
                  <w:lang w:val="en-US"/>
                </w:rPr>
                <w:t>R4-2202348</w:t>
              </w:r>
            </w:hyperlink>
          </w:p>
        </w:tc>
        <w:tc>
          <w:tcPr>
            <w:tcW w:w="3958" w:type="dxa"/>
          </w:tcPr>
          <w:p w14:paraId="78687423" w14:textId="77777777" w:rsidR="00D326AB" w:rsidRPr="00342D3D" w:rsidRDefault="00D326AB" w:rsidP="00EF64E7">
            <w:pPr>
              <w:spacing w:before="0" w:after="0" w:line="240" w:lineRule="auto"/>
              <w:jc w:val="left"/>
              <w:rPr>
                <w:lang w:val="en-US"/>
              </w:rPr>
            </w:pPr>
            <w:r w:rsidRPr="00342D3D">
              <w:t>TP for TR 38.837 on Power Class clarification</w:t>
            </w:r>
          </w:p>
        </w:tc>
        <w:tc>
          <w:tcPr>
            <w:tcW w:w="1686" w:type="dxa"/>
          </w:tcPr>
          <w:p w14:paraId="5A3C5368" w14:textId="77777777" w:rsidR="00D326AB" w:rsidRPr="00342D3D" w:rsidRDefault="00D326AB" w:rsidP="00EF64E7">
            <w:pPr>
              <w:spacing w:before="0" w:after="0" w:line="240" w:lineRule="auto"/>
              <w:jc w:val="left"/>
              <w:rPr>
                <w:lang w:val="en-US"/>
              </w:rPr>
            </w:pPr>
            <w:r w:rsidRPr="00342D3D">
              <w:t>vivo</w:t>
            </w:r>
          </w:p>
        </w:tc>
        <w:tc>
          <w:tcPr>
            <w:tcW w:w="1716" w:type="dxa"/>
          </w:tcPr>
          <w:p w14:paraId="57589DD0" w14:textId="77777777" w:rsidR="00D326AB" w:rsidRPr="00380FE7" w:rsidRDefault="00D326AB" w:rsidP="00EF64E7">
            <w:pPr>
              <w:spacing w:before="0" w:after="0" w:line="240" w:lineRule="auto"/>
              <w:jc w:val="left"/>
              <w:rPr>
                <w:lang w:val="en-US"/>
              </w:rPr>
            </w:pPr>
            <w:r w:rsidRPr="00380FE7">
              <w:rPr>
                <w:lang w:val="en-US"/>
              </w:rPr>
              <w:t>Approved</w:t>
            </w:r>
          </w:p>
        </w:tc>
        <w:tc>
          <w:tcPr>
            <w:tcW w:w="1701" w:type="dxa"/>
          </w:tcPr>
          <w:p w14:paraId="7DAB1704" w14:textId="77777777" w:rsidR="00D326AB" w:rsidRPr="00342D3D" w:rsidRDefault="00D326AB" w:rsidP="00EF64E7">
            <w:pPr>
              <w:spacing w:before="0" w:after="0" w:line="240" w:lineRule="auto"/>
              <w:jc w:val="left"/>
              <w:rPr>
                <w:lang w:val="en-US" w:eastAsia="zh-CN"/>
              </w:rPr>
            </w:pPr>
          </w:p>
        </w:tc>
      </w:tr>
      <w:tr w:rsidR="00D326AB" w:rsidRPr="00342D3D" w14:paraId="255B15EC" w14:textId="77777777" w:rsidTr="00EF64E7">
        <w:tc>
          <w:tcPr>
            <w:tcW w:w="1424" w:type="dxa"/>
          </w:tcPr>
          <w:p w14:paraId="163F7840" w14:textId="77777777" w:rsidR="00D326AB" w:rsidRPr="00342D3D" w:rsidRDefault="00D326AB" w:rsidP="00EF64E7">
            <w:pPr>
              <w:spacing w:before="0" w:after="0" w:line="240" w:lineRule="auto"/>
              <w:jc w:val="left"/>
              <w:rPr>
                <w:lang w:val="en-US"/>
              </w:rPr>
            </w:pPr>
            <w:hyperlink r:id="rId1181" w:history="1">
              <w:r>
                <w:rPr>
                  <w:rStyle w:val="ac"/>
                </w:rPr>
                <w:t>R4-2201941</w:t>
              </w:r>
            </w:hyperlink>
          </w:p>
        </w:tc>
        <w:tc>
          <w:tcPr>
            <w:tcW w:w="3958" w:type="dxa"/>
          </w:tcPr>
          <w:p w14:paraId="1BF4E2CE" w14:textId="77777777" w:rsidR="00D326AB" w:rsidRPr="00342D3D" w:rsidRDefault="00D326AB" w:rsidP="00EF64E7">
            <w:pPr>
              <w:spacing w:before="0" w:after="0" w:line="240" w:lineRule="auto"/>
              <w:jc w:val="left"/>
              <w:rPr>
                <w:lang w:val="en-US"/>
              </w:rPr>
            </w:pPr>
            <w:r w:rsidRPr="00342D3D">
              <w:t>Big CR for TS 38.101-1 Tx diversity requirements</w:t>
            </w:r>
          </w:p>
        </w:tc>
        <w:tc>
          <w:tcPr>
            <w:tcW w:w="1686" w:type="dxa"/>
          </w:tcPr>
          <w:p w14:paraId="1CADAB1E" w14:textId="77777777" w:rsidR="00D326AB" w:rsidRPr="00342D3D" w:rsidRDefault="00D326AB" w:rsidP="00EF64E7">
            <w:pPr>
              <w:spacing w:before="0" w:after="0" w:line="240" w:lineRule="auto"/>
              <w:jc w:val="left"/>
              <w:rPr>
                <w:lang w:val="en-US"/>
              </w:rPr>
            </w:pPr>
            <w:r w:rsidRPr="00342D3D">
              <w:t>Huawei, HiSilicon, Qualcomm, vivo</w:t>
            </w:r>
          </w:p>
        </w:tc>
        <w:tc>
          <w:tcPr>
            <w:tcW w:w="1716" w:type="dxa"/>
          </w:tcPr>
          <w:p w14:paraId="4D8A4CCE" w14:textId="77777777" w:rsidR="00D326AB" w:rsidRPr="00342D3D" w:rsidRDefault="00D326AB" w:rsidP="00EF64E7">
            <w:pPr>
              <w:spacing w:before="0" w:after="0" w:line="240" w:lineRule="auto"/>
              <w:jc w:val="left"/>
              <w:rPr>
                <w:lang w:val="en-US"/>
              </w:rPr>
            </w:pPr>
            <w:r w:rsidRPr="00342D3D">
              <w:rPr>
                <w:lang w:val="en-US"/>
              </w:rPr>
              <w:t>Email approval</w:t>
            </w:r>
          </w:p>
        </w:tc>
        <w:tc>
          <w:tcPr>
            <w:tcW w:w="1701" w:type="dxa"/>
          </w:tcPr>
          <w:p w14:paraId="4DB1496F" w14:textId="77777777" w:rsidR="00D326AB" w:rsidRPr="00342D3D" w:rsidRDefault="00D326AB" w:rsidP="00EF64E7">
            <w:pPr>
              <w:spacing w:before="0" w:after="0" w:line="240" w:lineRule="auto"/>
              <w:jc w:val="left"/>
              <w:rPr>
                <w:lang w:val="en-US"/>
              </w:rPr>
            </w:pPr>
          </w:p>
        </w:tc>
      </w:tr>
      <w:tr w:rsidR="00D326AB" w:rsidRPr="00342D3D" w14:paraId="02EE3023" w14:textId="77777777" w:rsidTr="00EF64E7">
        <w:tc>
          <w:tcPr>
            <w:tcW w:w="1424" w:type="dxa"/>
          </w:tcPr>
          <w:p w14:paraId="3264B61C" w14:textId="77777777" w:rsidR="00D326AB" w:rsidRPr="00342D3D" w:rsidRDefault="00D326AB" w:rsidP="00EF64E7">
            <w:pPr>
              <w:spacing w:before="0" w:after="0" w:line="240" w:lineRule="auto"/>
              <w:jc w:val="left"/>
            </w:pPr>
            <w:hyperlink r:id="rId1182" w:history="1">
              <w:r>
                <w:rPr>
                  <w:rStyle w:val="ac"/>
                  <w:lang w:val="en-US"/>
                </w:rPr>
                <w:t>R4-2202349</w:t>
              </w:r>
            </w:hyperlink>
          </w:p>
        </w:tc>
        <w:tc>
          <w:tcPr>
            <w:tcW w:w="3958" w:type="dxa"/>
          </w:tcPr>
          <w:p w14:paraId="5CAB0C90" w14:textId="77777777" w:rsidR="00D326AB" w:rsidRPr="00342D3D" w:rsidRDefault="00D326AB" w:rsidP="00EF64E7">
            <w:pPr>
              <w:spacing w:before="0" w:after="0" w:line="240" w:lineRule="auto"/>
              <w:jc w:val="left"/>
            </w:pPr>
            <w:r w:rsidRPr="00342D3D">
              <w:t>Draft CR TS 38.101-1 R17: moving 2Tx MPR to clause 6.2D and amending PC2 2TX MPR</w:t>
            </w:r>
          </w:p>
        </w:tc>
        <w:tc>
          <w:tcPr>
            <w:tcW w:w="1686" w:type="dxa"/>
          </w:tcPr>
          <w:p w14:paraId="290DD997" w14:textId="77777777" w:rsidR="00D326AB" w:rsidRPr="00342D3D" w:rsidRDefault="00D326AB" w:rsidP="00EF64E7">
            <w:pPr>
              <w:spacing w:before="0" w:after="0" w:line="240" w:lineRule="auto"/>
              <w:jc w:val="left"/>
            </w:pPr>
            <w:r w:rsidRPr="00342D3D">
              <w:t>Skyworks Solutions Inc.</w:t>
            </w:r>
          </w:p>
        </w:tc>
        <w:tc>
          <w:tcPr>
            <w:tcW w:w="1716" w:type="dxa"/>
          </w:tcPr>
          <w:p w14:paraId="13613134" w14:textId="77777777" w:rsidR="00D326AB" w:rsidRPr="00342D3D" w:rsidRDefault="00D326AB" w:rsidP="00EF64E7">
            <w:pPr>
              <w:spacing w:before="0" w:after="0" w:line="240" w:lineRule="auto"/>
              <w:jc w:val="left"/>
              <w:rPr>
                <w:lang w:val="en-US"/>
              </w:rPr>
            </w:pPr>
            <w:r w:rsidRPr="00342D3D">
              <w:rPr>
                <w:lang w:val="en-US"/>
              </w:rPr>
              <w:t>Endorsed</w:t>
            </w:r>
          </w:p>
        </w:tc>
        <w:tc>
          <w:tcPr>
            <w:tcW w:w="1701" w:type="dxa"/>
          </w:tcPr>
          <w:p w14:paraId="12A945FA" w14:textId="77777777" w:rsidR="00D326AB" w:rsidRPr="00342D3D" w:rsidRDefault="00D326AB" w:rsidP="00EF64E7">
            <w:pPr>
              <w:spacing w:before="0" w:after="0" w:line="240" w:lineRule="auto"/>
              <w:jc w:val="left"/>
              <w:rPr>
                <w:lang w:val="en-US"/>
              </w:rPr>
            </w:pPr>
          </w:p>
        </w:tc>
      </w:tr>
      <w:tr w:rsidR="00D326AB" w:rsidRPr="00342D3D" w14:paraId="72902D26" w14:textId="77777777" w:rsidTr="00EF64E7">
        <w:tc>
          <w:tcPr>
            <w:tcW w:w="1424" w:type="dxa"/>
          </w:tcPr>
          <w:p w14:paraId="06B9578E" w14:textId="77777777" w:rsidR="00D326AB" w:rsidRPr="00342D3D" w:rsidRDefault="00D326AB" w:rsidP="00EF64E7">
            <w:pPr>
              <w:spacing w:before="0" w:after="0" w:line="240" w:lineRule="auto"/>
              <w:jc w:val="left"/>
            </w:pPr>
            <w:hyperlink r:id="rId1183" w:history="1">
              <w:r>
                <w:rPr>
                  <w:rStyle w:val="ac"/>
                  <w:lang w:val="en-US"/>
                </w:rPr>
                <w:t>R4-2202350</w:t>
              </w:r>
            </w:hyperlink>
          </w:p>
        </w:tc>
        <w:tc>
          <w:tcPr>
            <w:tcW w:w="3958" w:type="dxa"/>
          </w:tcPr>
          <w:p w14:paraId="0F6095D8" w14:textId="77777777" w:rsidR="00D326AB" w:rsidRPr="00342D3D" w:rsidRDefault="00D326AB" w:rsidP="00EF64E7">
            <w:pPr>
              <w:spacing w:before="0" w:after="0" w:line="240" w:lineRule="auto"/>
              <w:jc w:val="left"/>
              <w:rPr>
                <w:i/>
                <w:lang w:val="en-US"/>
              </w:rPr>
            </w:pPr>
            <w:r w:rsidRPr="00342D3D">
              <w:t>Draft R17 CR on SRS IL for TxD</w:t>
            </w:r>
          </w:p>
        </w:tc>
        <w:tc>
          <w:tcPr>
            <w:tcW w:w="1686" w:type="dxa"/>
          </w:tcPr>
          <w:p w14:paraId="07612CDF" w14:textId="77777777" w:rsidR="00D326AB" w:rsidRPr="00342D3D" w:rsidRDefault="00D326AB" w:rsidP="00EF64E7">
            <w:pPr>
              <w:spacing w:before="0" w:after="0" w:line="240" w:lineRule="auto"/>
              <w:jc w:val="left"/>
              <w:rPr>
                <w:i/>
                <w:lang w:val="en-US"/>
              </w:rPr>
            </w:pPr>
            <w:r w:rsidRPr="00342D3D">
              <w:t>OPPO</w:t>
            </w:r>
          </w:p>
        </w:tc>
        <w:tc>
          <w:tcPr>
            <w:tcW w:w="1716" w:type="dxa"/>
          </w:tcPr>
          <w:p w14:paraId="36030E16" w14:textId="77777777" w:rsidR="00D326AB" w:rsidRPr="000E60BD" w:rsidRDefault="00D326AB" w:rsidP="00EF64E7">
            <w:pPr>
              <w:spacing w:before="0" w:after="0" w:line="240" w:lineRule="auto"/>
              <w:jc w:val="left"/>
              <w:rPr>
                <w:lang w:val="en-US" w:eastAsia="zh-CN"/>
              </w:rPr>
            </w:pPr>
            <w:r>
              <w:rPr>
                <w:rFonts w:hint="eastAsia"/>
                <w:lang w:val="en-US" w:eastAsia="zh-CN"/>
              </w:rPr>
              <w:t>P</w:t>
            </w:r>
            <w:r>
              <w:rPr>
                <w:lang w:val="en-US" w:eastAsia="zh-CN"/>
              </w:rPr>
              <w:t>ostponed</w:t>
            </w:r>
          </w:p>
        </w:tc>
        <w:tc>
          <w:tcPr>
            <w:tcW w:w="1701" w:type="dxa"/>
          </w:tcPr>
          <w:p w14:paraId="2E40447D" w14:textId="77777777" w:rsidR="00D326AB" w:rsidRPr="00342D3D" w:rsidRDefault="00D326AB" w:rsidP="00EF64E7">
            <w:pPr>
              <w:spacing w:before="0" w:after="0" w:line="240" w:lineRule="auto"/>
              <w:jc w:val="left"/>
              <w:rPr>
                <w:lang w:val="en-US"/>
              </w:rPr>
            </w:pPr>
          </w:p>
        </w:tc>
      </w:tr>
      <w:tr w:rsidR="00D326AB" w:rsidRPr="00342D3D" w14:paraId="60E98CF1" w14:textId="77777777" w:rsidTr="00EF64E7">
        <w:tc>
          <w:tcPr>
            <w:tcW w:w="1424" w:type="dxa"/>
          </w:tcPr>
          <w:p w14:paraId="2020FE6C" w14:textId="77777777" w:rsidR="00D326AB" w:rsidRPr="00342D3D" w:rsidRDefault="00D326AB" w:rsidP="00EF64E7">
            <w:pPr>
              <w:spacing w:before="0" w:after="0" w:line="240" w:lineRule="auto"/>
              <w:jc w:val="left"/>
            </w:pPr>
            <w:hyperlink r:id="rId1184" w:history="1">
              <w:r>
                <w:rPr>
                  <w:rStyle w:val="ac"/>
                  <w:lang w:val="en-US"/>
                </w:rPr>
                <w:t>R4-2202351</w:t>
              </w:r>
            </w:hyperlink>
          </w:p>
        </w:tc>
        <w:tc>
          <w:tcPr>
            <w:tcW w:w="3958" w:type="dxa"/>
          </w:tcPr>
          <w:p w14:paraId="2CCD3334" w14:textId="77777777" w:rsidR="00D326AB" w:rsidRPr="00342D3D" w:rsidRDefault="00D326AB" w:rsidP="00EF64E7">
            <w:pPr>
              <w:spacing w:before="0" w:after="0" w:line="240" w:lineRule="auto"/>
              <w:jc w:val="left"/>
              <w:rPr>
                <w:i/>
                <w:lang w:val="en-US"/>
              </w:rPr>
            </w:pPr>
            <w:r w:rsidRPr="00342D3D">
              <w:t>TxD and UL-MIMO requirements for single-port antenna transmission</w:t>
            </w:r>
          </w:p>
        </w:tc>
        <w:tc>
          <w:tcPr>
            <w:tcW w:w="1686" w:type="dxa"/>
          </w:tcPr>
          <w:p w14:paraId="57320DAF" w14:textId="77777777" w:rsidR="00D326AB" w:rsidRPr="00342D3D" w:rsidRDefault="00D326AB" w:rsidP="00EF64E7">
            <w:pPr>
              <w:spacing w:before="0" w:after="0" w:line="240" w:lineRule="auto"/>
              <w:jc w:val="left"/>
              <w:rPr>
                <w:i/>
                <w:lang w:val="en-US"/>
              </w:rPr>
            </w:pPr>
            <w:r w:rsidRPr="00342D3D">
              <w:t>Ericsson</w:t>
            </w:r>
          </w:p>
        </w:tc>
        <w:tc>
          <w:tcPr>
            <w:tcW w:w="1716" w:type="dxa"/>
          </w:tcPr>
          <w:p w14:paraId="3643CA77" w14:textId="77777777" w:rsidR="00D326AB" w:rsidRPr="00342D3D" w:rsidRDefault="00D326AB" w:rsidP="00EF64E7">
            <w:pPr>
              <w:spacing w:before="0" w:after="0" w:line="240" w:lineRule="auto"/>
              <w:jc w:val="left"/>
              <w:rPr>
                <w:lang w:val="en-US"/>
              </w:rPr>
            </w:pPr>
            <w:r>
              <w:rPr>
                <w:lang w:val="en-US"/>
              </w:rPr>
              <w:t>Withdrawn</w:t>
            </w:r>
          </w:p>
        </w:tc>
        <w:tc>
          <w:tcPr>
            <w:tcW w:w="1701" w:type="dxa"/>
          </w:tcPr>
          <w:p w14:paraId="61BB138A" w14:textId="77777777" w:rsidR="00D326AB" w:rsidRPr="00342D3D" w:rsidRDefault="00D326AB" w:rsidP="00EF64E7">
            <w:pPr>
              <w:spacing w:before="0" w:after="0" w:line="240" w:lineRule="auto"/>
              <w:jc w:val="left"/>
              <w:rPr>
                <w:lang w:val="en-US"/>
              </w:rPr>
            </w:pPr>
          </w:p>
        </w:tc>
      </w:tr>
    </w:tbl>
    <w:p w14:paraId="7AD0E465" w14:textId="77777777" w:rsidR="00D326AB" w:rsidRDefault="00D326AB" w:rsidP="00D326AB">
      <w:pPr>
        <w:rPr>
          <w:rFonts w:eastAsiaTheme="minorEastAsia"/>
        </w:rPr>
      </w:pPr>
    </w:p>
    <w:p w14:paraId="3AD6F7A5" w14:textId="77777777" w:rsidR="00D326AB" w:rsidRDefault="00D326AB" w:rsidP="00D326AB">
      <w:pPr>
        <w:rPr>
          <w:rFonts w:ascii="Arial" w:hAnsi="Arial" w:cs="Arial"/>
          <w:b/>
          <w:sz w:val="24"/>
        </w:rPr>
      </w:pPr>
      <w:hyperlink r:id="rId1185" w:history="1">
        <w:r>
          <w:rPr>
            <w:rStyle w:val="ac"/>
            <w:rFonts w:ascii="Arial" w:hAnsi="Arial" w:cs="Arial"/>
            <w:b/>
            <w:sz w:val="24"/>
          </w:rPr>
          <w:t>R4-2202352</w:t>
        </w:r>
      </w:hyperlink>
      <w:r>
        <w:rPr>
          <w:b/>
          <w:lang w:val="en-US" w:eastAsia="zh-CN"/>
        </w:rPr>
        <w:tab/>
      </w:r>
      <w:r w:rsidRPr="00D55D7A">
        <w:rPr>
          <w:rFonts w:ascii="Arial" w:hAnsi="Arial" w:cs="Arial"/>
          <w:b/>
          <w:sz w:val="24"/>
        </w:rPr>
        <w:t>WF on MPR for 26+23</w:t>
      </w:r>
    </w:p>
    <w:p w14:paraId="63E73FA5"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w:t>
      </w:r>
    </w:p>
    <w:p w14:paraId="39817A74"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60BD">
        <w:rPr>
          <w:rFonts w:ascii="Arial" w:hAnsi="Arial" w:cs="Arial"/>
          <w:b/>
          <w:highlight w:val="green"/>
          <w:lang w:val="en-US" w:eastAsia="zh-CN"/>
        </w:rPr>
        <w:t>Approved.</w:t>
      </w:r>
    </w:p>
    <w:p w14:paraId="374381FE" w14:textId="77777777" w:rsidR="00D326AB" w:rsidRPr="00686594" w:rsidRDefault="00D326AB" w:rsidP="00D326AB">
      <w:pPr>
        <w:rPr>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w:t>
      </w:r>
      <w:hyperlink r:id="rId1186" w:history="1">
        <w:r>
          <w:rPr>
            <w:rStyle w:val="ac"/>
            <w:b/>
            <w:lang w:eastAsia="zh-CN"/>
          </w:rPr>
          <w:t>R4-2202352</w:t>
        </w:r>
      </w:hyperlink>
    </w:p>
    <w:p w14:paraId="33DEBC8C" w14:textId="77777777" w:rsidR="00D326AB" w:rsidRPr="00880EEA" w:rsidRDefault="00D326AB" w:rsidP="00D326AB">
      <w:pPr>
        <w:rPr>
          <w:b/>
          <w:u w:val="single"/>
        </w:rPr>
      </w:pPr>
      <w:r w:rsidRPr="00880EEA">
        <w:rPr>
          <w:b/>
          <w:u w:val="single"/>
        </w:rPr>
        <w:t>Proposed Way forward after 1</w:t>
      </w:r>
      <w:r w:rsidRPr="00880EEA">
        <w:rPr>
          <w:b/>
          <w:u w:val="single"/>
          <w:vertAlign w:val="superscript"/>
        </w:rPr>
        <w:t>st</w:t>
      </w:r>
      <w:r w:rsidRPr="00880EEA">
        <w:rPr>
          <w:b/>
          <w:u w:val="single"/>
        </w:rPr>
        <w:t xml:space="preserve"> round</w:t>
      </w:r>
    </w:p>
    <w:p w14:paraId="02F42772" w14:textId="77777777" w:rsidR="00D326AB" w:rsidRPr="004E2B9A" w:rsidRDefault="00D326AB" w:rsidP="00D326AB">
      <w:pPr>
        <w:rPr>
          <w:bCs/>
        </w:rPr>
      </w:pPr>
      <w:r w:rsidRPr="004E2B9A">
        <w:rPr>
          <w:bCs/>
        </w:rPr>
        <w:t>Proposed Agreement 1: 1CC without configuration for 2-layer UL MIMO: the 26+23 implementation will apply TxD MPR if it declares TxD and 1Tx MPR if it does not declare TxD.</w:t>
      </w:r>
    </w:p>
    <w:p w14:paraId="6B99F90F" w14:textId="77777777" w:rsidR="00D326AB" w:rsidRPr="004E2B9A" w:rsidRDefault="00D326AB" w:rsidP="00D326AB">
      <w:pPr>
        <w:rPr>
          <w:bCs/>
        </w:rPr>
      </w:pPr>
      <w:r w:rsidRPr="004E2B9A">
        <w:rPr>
          <w:bCs/>
        </w:rPr>
        <w:t xml:space="preserve">Proposed Agreement 2: 1CC with configuration for 2-layer UL MIMO: 26+23 dBm implementation will meet 2Tx MPRs when configured for 2-layer UL MIMO transmissions.  </w:t>
      </w:r>
    </w:p>
    <w:p w14:paraId="0CF49A95" w14:textId="77777777" w:rsidR="00D326AB" w:rsidRDefault="00D326AB" w:rsidP="00D326AB">
      <w:pPr>
        <w:rPr>
          <w:b/>
          <w:bCs/>
        </w:rPr>
      </w:pPr>
      <w:r>
        <w:rPr>
          <w:b/>
          <w:bCs/>
        </w:rPr>
        <w:t>Discussions:</w:t>
      </w:r>
    </w:p>
    <w:p w14:paraId="1EDB005A" w14:textId="77777777" w:rsidR="00D326AB" w:rsidRDefault="00D326AB" w:rsidP="00D326AB">
      <w:pPr>
        <w:rPr>
          <w:bCs/>
        </w:rPr>
      </w:pPr>
      <w:r w:rsidRPr="007003E0">
        <w:rPr>
          <w:bCs/>
        </w:rPr>
        <w:t>Skyworks:</w:t>
      </w:r>
      <w:r>
        <w:rPr>
          <w:bCs/>
        </w:rPr>
        <w:t xml:space="preserve"> we had agreement previously. Do we enable it again? We should have consistent approach for TxD signalling for 1 CC and 2CC.</w:t>
      </w:r>
    </w:p>
    <w:p w14:paraId="52A93557" w14:textId="77777777" w:rsidR="00D326AB" w:rsidRDefault="00D326AB" w:rsidP="00D326AB">
      <w:pPr>
        <w:rPr>
          <w:bCs/>
        </w:rPr>
      </w:pPr>
      <w:r>
        <w:rPr>
          <w:bCs/>
        </w:rPr>
        <w:t>Qualcomm: We need separate capabilities for 1CC and 2CC.</w:t>
      </w:r>
    </w:p>
    <w:p w14:paraId="407030BC" w14:textId="77777777" w:rsidR="00D326AB" w:rsidRDefault="00D326AB" w:rsidP="00D326AB">
      <w:pPr>
        <w:rPr>
          <w:rFonts w:eastAsia="等线"/>
          <w:bCs/>
          <w:lang w:eastAsia="zh-CN"/>
        </w:rPr>
      </w:pPr>
      <w:r>
        <w:rPr>
          <w:rFonts w:eastAsia="等线" w:hint="eastAsia"/>
          <w:bCs/>
          <w:lang w:eastAsia="zh-CN"/>
        </w:rPr>
        <w:t>O</w:t>
      </w:r>
      <w:r>
        <w:rPr>
          <w:rFonts w:eastAsia="等线"/>
          <w:bCs/>
          <w:lang w:eastAsia="zh-CN"/>
        </w:rPr>
        <w:t>PPO: similar as Qualcomm. We would like to simplify the discussion.</w:t>
      </w:r>
    </w:p>
    <w:p w14:paraId="2B0A65E1" w14:textId="77777777" w:rsidR="00D326AB" w:rsidRDefault="00D326AB" w:rsidP="00D326AB">
      <w:pPr>
        <w:rPr>
          <w:rFonts w:eastAsia="等线"/>
          <w:bCs/>
          <w:lang w:eastAsia="zh-CN"/>
        </w:rPr>
      </w:pPr>
      <w:r>
        <w:rPr>
          <w:rFonts w:eastAsia="等线"/>
          <w:bCs/>
          <w:lang w:eastAsia="zh-CN"/>
        </w:rPr>
        <w:t>Skyworks: the overall requirements are different. We do not suggest signalling the architecture. But we need signaling to know the behaviour of UE in the spec.</w:t>
      </w:r>
    </w:p>
    <w:p w14:paraId="48F32A73" w14:textId="77777777" w:rsidR="00D326AB" w:rsidRDefault="00D326AB" w:rsidP="00D326AB">
      <w:pPr>
        <w:rPr>
          <w:rFonts w:eastAsia="等线"/>
          <w:bCs/>
          <w:lang w:eastAsia="zh-CN"/>
        </w:rPr>
      </w:pPr>
      <w:r>
        <w:rPr>
          <w:rFonts w:eastAsia="等线"/>
          <w:bCs/>
          <w:lang w:eastAsia="zh-CN"/>
        </w:rPr>
        <w:t>Huawei: agree with Qualcomm. We have two sets of requirements. We do not need to signalling architecture. We can use the simple way to deal with it.</w:t>
      </w:r>
    </w:p>
    <w:p w14:paraId="33B06315" w14:textId="77777777" w:rsidR="00D326AB" w:rsidRDefault="00D326AB" w:rsidP="00D326AB">
      <w:pPr>
        <w:rPr>
          <w:rFonts w:eastAsia="等线"/>
          <w:bCs/>
          <w:lang w:eastAsia="zh-CN"/>
        </w:rPr>
      </w:pPr>
      <w:r>
        <w:rPr>
          <w:rFonts w:eastAsia="等线"/>
          <w:bCs/>
          <w:lang w:eastAsia="zh-CN"/>
        </w:rPr>
        <w:t>Vivo: we agree with Qualcomm…</w:t>
      </w:r>
    </w:p>
    <w:p w14:paraId="10D5E649" w14:textId="77777777" w:rsidR="00D326AB" w:rsidRPr="00FA63D2" w:rsidRDefault="00D326AB" w:rsidP="00D326AB">
      <w:pPr>
        <w:rPr>
          <w:rFonts w:eastAsia="等线"/>
          <w:b/>
          <w:bCs/>
          <w:highlight w:val="green"/>
          <w:lang w:eastAsia="zh-CN"/>
        </w:rPr>
      </w:pPr>
      <w:r w:rsidRPr="00FA63D2">
        <w:rPr>
          <w:rFonts w:eastAsia="等线" w:hint="eastAsia"/>
          <w:b/>
          <w:bCs/>
          <w:highlight w:val="green"/>
          <w:lang w:eastAsia="zh-CN"/>
        </w:rPr>
        <w:t>A</w:t>
      </w:r>
      <w:r w:rsidRPr="00FA63D2">
        <w:rPr>
          <w:rFonts w:eastAsia="等线"/>
          <w:b/>
          <w:bCs/>
          <w:highlight w:val="green"/>
          <w:lang w:eastAsia="zh-CN"/>
        </w:rPr>
        <w:t>greement:</w:t>
      </w:r>
    </w:p>
    <w:p w14:paraId="78F04732" w14:textId="77777777" w:rsidR="00D326AB" w:rsidRPr="00FA63D2" w:rsidRDefault="00D326AB" w:rsidP="00D326AB">
      <w:pPr>
        <w:pStyle w:val="a"/>
        <w:numPr>
          <w:ilvl w:val="0"/>
          <w:numId w:val="40"/>
        </w:numPr>
        <w:overflowPunct w:val="0"/>
        <w:autoSpaceDE w:val="0"/>
        <w:autoSpaceDN w:val="0"/>
        <w:adjustRightInd w:val="0"/>
        <w:spacing w:after="180"/>
        <w:textAlignment w:val="baseline"/>
        <w:rPr>
          <w:bCs/>
          <w:highlight w:val="green"/>
        </w:rPr>
      </w:pPr>
      <w:r w:rsidRPr="00FA63D2">
        <w:rPr>
          <w:bCs/>
          <w:highlight w:val="green"/>
        </w:rPr>
        <w:t xml:space="preserve">1CC without configuration for 2-layer UL MIMO: </w:t>
      </w:r>
    </w:p>
    <w:p w14:paraId="34E850B6" w14:textId="77777777" w:rsidR="00D326AB" w:rsidRPr="00FA63D2" w:rsidRDefault="00D326AB" w:rsidP="00D326AB">
      <w:pPr>
        <w:pStyle w:val="a"/>
        <w:numPr>
          <w:ilvl w:val="1"/>
          <w:numId w:val="40"/>
        </w:numPr>
        <w:overflowPunct w:val="0"/>
        <w:autoSpaceDE w:val="0"/>
        <w:autoSpaceDN w:val="0"/>
        <w:adjustRightInd w:val="0"/>
        <w:spacing w:after="180"/>
        <w:textAlignment w:val="baseline"/>
        <w:rPr>
          <w:bCs/>
          <w:highlight w:val="green"/>
        </w:rPr>
      </w:pPr>
      <w:r w:rsidRPr="00FA63D2">
        <w:rPr>
          <w:bCs/>
          <w:highlight w:val="green"/>
        </w:rPr>
        <w:t>A UE indicates TxD, TxD MPR applies, if not, 1Tx MPR applies.</w:t>
      </w:r>
    </w:p>
    <w:p w14:paraId="4F6D2038" w14:textId="77777777" w:rsidR="00D326AB" w:rsidRPr="00FA63D2" w:rsidRDefault="00D326AB" w:rsidP="00D326AB">
      <w:pPr>
        <w:pStyle w:val="a"/>
        <w:numPr>
          <w:ilvl w:val="0"/>
          <w:numId w:val="40"/>
        </w:numPr>
        <w:overflowPunct w:val="0"/>
        <w:autoSpaceDE w:val="0"/>
        <w:autoSpaceDN w:val="0"/>
        <w:adjustRightInd w:val="0"/>
        <w:spacing w:after="180"/>
        <w:textAlignment w:val="baseline"/>
        <w:rPr>
          <w:bCs/>
          <w:highlight w:val="green"/>
        </w:rPr>
      </w:pPr>
      <w:r w:rsidRPr="00FA63D2">
        <w:rPr>
          <w:bCs/>
          <w:highlight w:val="green"/>
        </w:rPr>
        <w:t xml:space="preserve">1CC with configuration for 2-layer UL MIMO: </w:t>
      </w:r>
    </w:p>
    <w:p w14:paraId="2879F6D6" w14:textId="77777777" w:rsidR="00D326AB" w:rsidRPr="00FA63D2" w:rsidRDefault="00D326AB" w:rsidP="00D326AB">
      <w:pPr>
        <w:pStyle w:val="a"/>
        <w:numPr>
          <w:ilvl w:val="1"/>
          <w:numId w:val="40"/>
        </w:numPr>
        <w:overflowPunct w:val="0"/>
        <w:autoSpaceDE w:val="0"/>
        <w:autoSpaceDN w:val="0"/>
        <w:adjustRightInd w:val="0"/>
        <w:spacing w:after="180"/>
        <w:textAlignment w:val="baseline"/>
        <w:rPr>
          <w:bCs/>
          <w:highlight w:val="green"/>
        </w:rPr>
      </w:pPr>
      <w:r w:rsidRPr="00FA63D2">
        <w:rPr>
          <w:bCs/>
          <w:highlight w:val="green"/>
        </w:rPr>
        <w:t>2Tx MPR applies regardless of TxD indication by the UE.</w:t>
      </w:r>
    </w:p>
    <w:p w14:paraId="69FF3832" w14:textId="77777777" w:rsidR="00D326AB" w:rsidRPr="00D55D7A" w:rsidRDefault="00D326AB" w:rsidP="00D326AB">
      <w:pPr>
        <w:rPr>
          <w:rFonts w:eastAsiaTheme="minorEastAsia"/>
        </w:rPr>
      </w:pPr>
    </w:p>
    <w:p w14:paraId="7F1BC8CD" w14:textId="77777777" w:rsidR="00D326AB" w:rsidRDefault="00D326AB" w:rsidP="00D326AB">
      <w:pPr>
        <w:rPr>
          <w:rFonts w:ascii="Arial" w:hAnsi="Arial" w:cs="Arial"/>
          <w:b/>
          <w:sz w:val="24"/>
        </w:rPr>
      </w:pPr>
      <w:hyperlink r:id="rId1187" w:history="1">
        <w:r>
          <w:rPr>
            <w:rStyle w:val="ac"/>
            <w:rFonts w:ascii="Arial" w:hAnsi="Arial" w:cs="Arial"/>
            <w:b/>
            <w:sz w:val="24"/>
          </w:rPr>
          <w:t>R4-2202353</w:t>
        </w:r>
      </w:hyperlink>
      <w:r>
        <w:rPr>
          <w:b/>
          <w:lang w:val="en-US" w:eastAsia="zh-CN"/>
        </w:rPr>
        <w:tab/>
      </w:r>
      <w:r w:rsidRPr="00D55D7A">
        <w:rPr>
          <w:rFonts w:ascii="Arial" w:hAnsi="Arial" w:cs="Arial"/>
          <w:b/>
          <w:sz w:val="24"/>
        </w:rPr>
        <w:t>WF on SRS sharing</w:t>
      </w:r>
    </w:p>
    <w:p w14:paraId="67F35D3A"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14:paraId="7E4C648A"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60BD">
        <w:rPr>
          <w:rFonts w:ascii="Arial" w:hAnsi="Arial" w:cs="Arial"/>
          <w:b/>
          <w:highlight w:val="green"/>
          <w:lang w:val="en-US" w:eastAsia="zh-CN"/>
        </w:rPr>
        <w:t>Approved.</w:t>
      </w:r>
    </w:p>
    <w:p w14:paraId="53BA069B" w14:textId="77777777" w:rsidR="00D326AB" w:rsidRPr="00686594" w:rsidRDefault="00D326AB" w:rsidP="00D326AB">
      <w:pPr>
        <w:rPr>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w:t>
      </w:r>
      <w:hyperlink r:id="rId1188" w:history="1">
        <w:r>
          <w:rPr>
            <w:rStyle w:val="ac"/>
            <w:b/>
            <w:lang w:eastAsia="zh-CN"/>
          </w:rPr>
          <w:t>R4-2202353</w:t>
        </w:r>
      </w:hyperlink>
    </w:p>
    <w:p w14:paraId="229C478B" w14:textId="77777777" w:rsidR="00D326AB" w:rsidRPr="002E68B4" w:rsidRDefault="00D326AB" w:rsidP="00D326AB">
      <w:pPr>
        <w:rPr>
          <w:b/>
          <w:bCs/>
        </w:rPr>
      </w:pPr>
      <w:r w:rsidRPr="002E68B4">
        <w:rPr>
          <w:rFonts w:hint="eastAsia"/>
          <w:b/>
          <w:bCs/>
        </w:rPr>
        <w:t>D</w:t>
      </w:r>
      <w:r w:rsidRPr="002E68B4">
        <w:rPr>
          <w:b/>
          <w:bCs/>
        </w:rPr>
        <w:t>iscussions:</w:t>
      </w:r>
    </w:p>
    <w:p w14:paraId="6071742A" w14:textId="77777777" w:rsidR="00D326AB" w:rsidRPr="002E68B4" w:rsidRDefault="00D326AB" w:rsidP="00D326AB">
      <w:pPr>
        <w:rPr>
          <w:bCs/>
        </w:rPr>
      </w:pPr>
      <w:r w:rsidRPr="002E68B4">
        <w:rPr>
          <w:rFonts w:hint="eastAsia"/>
          <w:bCs/>
        </w:rPr>
        <w:t>O</w:t>
      </w:r>
      <w:r w:rsidRPr="002E68B4">
        <w:rPr>
          <w:bCs/>
        </w:rPr>
        <w:t>PPO: there is no restriction in RAN1. RAN1 has discussed this scenario last year and there was no consensus in RAN1. This overlapping scenario is error case and should not be supported by spec.</w:t>
      </w:r>
    </w:p>
    <w:p w14:paraId="7B8252D6" w14:textId="77777777" w:rsidR="00D326AB" w:rsidRPr="002E68B4" w:rsidRDefault="00D326AB" w:rsidP="00D326AB">
      <w:pPr>
        <w:rPr>
          <w:bCs/>
        </w:rPr>
      </w:pPr>
      <w:r w:rsidRPr="002E68B4">
        <w:rPr>
          <w:bCs/>
        </w:rPr>
        <w:t>ZTE</w:t>
      </w:r>
      <w:r w:rsidRPr="002E68B4">
        <w:rPr>
          <w:rFonts w:hint="eastAsia"/>
          <w:bCs/>
        </w:rPr>
        <w:t>:</w:t>
      </w:r>
      <w:r w:rsidRPr="002E68B4">
        <w:rPr>
          <w:bCs/>
        </w:rPr>
        <w:t xml:space="preserve"> regarding the understanding of RAN1 spec, we need send LS officially to RAN1. For issue itself, periodic comes from discussion last night. Our preference is to have no such limitation.</w:t>
      </w:r>
    </w:p>
    <w:p w14:paraId="51B0C4F1" w14:textId="77777777" w:rsidR="00D326AB" w:rsidRPr="002E68B4" w:rsidRDefault="00D326AB" w:rsidP="00D326AB">
      <w:pPr>
        <w:rPr>
          <w:bCs/>
        </w:rPr>
      </w:pPr>
      <w:r w:rsidRPr="002E68B4">
        <w:rPr>
          <w:rFonts w:hint="eastAsia"/>
          <w:bCs/>
        </w:rPr>
        <w:t>V</w:t>
      </w:r>
      <w:r w:rsidRPr="002E68B4">
        <w:rPr>
          <w:bCs/>
        </w:rPr>
        <w:t>ivo: to OPPO, we also have checked. RAN1 discussed the collision which is different from it. That is different thing. Regarding periodic case, we have restriction based on offfline discussion. For aperiodic case, there would be no such problem. SRS can always correctly be mapped.</w:t>
      </w:r>
    </w:p>
    <w:p w14:paraId="05802C4B" w14:textId="77777777" w:rsidR="00D326AB" w:rsidRPr="002E68B4" w:rsidRDefault="00D326AB" w:rsidP="00D326AB">
      <w:pPr>
        <w:rPr>
          <w:bCs/>
        </w:rPr>
      </w:pPr>
      <w:r w:rsidRPr="002E68B4">
        <w:rPr>
          <w:bCs/>
        </w:rPr>
        <w:t>Qualcomm: It is under RAN1 design. The issue that SRS for different use cases collide with other signals should be discussed by RAN1. What should RAN4 do? It should be RAN1.</w:t>
      </w:r>
    </w:p>
    <w:p w14:paraId="212FEB73" w14:textId="77777777" w:rsidR="00D326AB" w:rsidRPr="002E68B4" w:rsidRDefault="00D326AB" w:rsidP="00D326AB">
      <w:pPr>
        <w:rPr>
          <w:bCs/>
        </w:rPr>
      </w:pPr>
      <w:r w:rsidRPr="002E68B4">
        <w:rPr>
          <w:rFonts w:hint="eastAsia"/>
          <w:bCs/>
        </w:rPr>
        <w:t>H</w:t>
      </w:r>
      <w:r w:rsidRPr="002E68B4">
        <w:rPr>
          <w:bCs/>
        </w:rPr>
        <w:t>uawei: For different SRS, resources sets could be shared based on our understanding of Ran1 spec. We do not need considering the new requirements.</w:t>
      </w:r>
    </w:p>
    <w:p w14:paraId="46686914" w14:textId="77777777" w:rsidR="00D326AB" w:rsidRPr="002E68B4" w:rsidRDefault="00D326AB" w:rsidP="00D326AB">
      <w:pPr>
        <w:rPr>
          <w:bCs/>
        </w:rPr>
      </w:pPr>
      <w:r w:rsidRPr="002E68B4">
        <w:rPr>
          <w:bCs/>
        </w:rPr>
        <w:t>Ericsson: We share the Qualcomm view. We do not see the issue. The simultaneous case only be addressed in RAN1. We can send LS to Ran1 if our conformance test restrict the use case.</w:t>
      </w:r>
    </w:p>
    <w:p w14:paraId="2E93F6FD" w14:textId="77777777" w:rsidR="00D326AB" w:rsidRPr="002E68B4" w:rsidRDefault="00D326AB" w:rsidP="00D326AB">
      <w:pPr>
        <w:rPr>
          <w:bCs/>
        </w:rPr>
      </w:pPr>
      <w:r w:rsidRPr="002E68B4">
        <w:rPr>
          <w:bCs/>
        </w:rPr>
        <w:t>VIVO: we can proceed RAN4 work.</w:t>
      </w:r>
    </w:p>
    <w:p w14:paraId="7D770FC3" w14:textId="77777777" w:rsidR="00D326AB" w:rsidRPr="002E68B4" w:rsidRDefault="00D326AB" w:rsidP="00D326AB">
      <w:pPr>
        <w:rPr>
          <w:rFonts w:ascii="Arial" w:hAnsi="Arial" w:cs="Arial"/>
          <w:b/>
          <w:color w:val="0000FF"/>
          <w:sz w:val="24"/>
          <w:u w:val="thick"/>
          <w:lang w:eastAsia="zh-CN"/>
        </w:rPr>
      </w:pPr>
    </w:p>
    <w:p w14:paraId="5BA4B375" w14:textId="77777777" w:rsidR="00D326AB" w:rsidRDefault="00D326AB" w:rsidP="00D326AB">
      <w:pPr>
        <w:rPr>
          <w:rFonts w:ascii="Arial" w:hAnsi="Arial" w:cs="Arial"/>
          <w:b/>
          <w:sz w:val="24"/>
        </w:rPr>
      </w:pPr>
      <w:hyperlink r:id="rId1189" w:history="1">
        <w:r>
          <w:rPr>
            <w:rStyle w:val="ac"/>
            <w:rFonts w:ascii="Arial" w:hAnsi="Arial" w:cs="Arial"/>
            <w:b/>
            <w:sz w:val="24"/>
          </w:rPr>
          <w:t>R4-2202354</w:t>
        </w:r>
      </w:hyperlink>
      <w:r>
        <w:rPr>
          <w:b/>
          <w:lang w:val="en-US" w:eastAsia="zh-CN"/>
        </w:rPr>
        <w:tab/>
      </w:r>
      <w:r>
        <w:rPr>
          <w:rFonts w:ascii="Arial" w:hAnsi="Arial" w:cs="Arial"/>
          <w:b/>
          <w:sz w:val="24"/>
        </w:rPr>
        <w:t xml:space="preserve">WF on </w:t>
      </w:r>
      <w:r w:rsidRPr="00747D59">
        <w:rPr>
          <w:rFonts w:ascii="Arial" w:hAnsi="Arial" w:cs="Arial"/>
          <w:b/>
          <w:sz w:val="24"/>
        </w:rPr>
        <w:t>ULFPTx requirements for fallback and SRS antenna switching</w:t>
      </w:r>
    </w:p>
    <w:p w14:paraId="5885870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1599736E"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E60BD">
        <w:rPr>
          <w:rFonts w:ascii="Arial" w:hAnsi="Arial" w:cs="Arial"/>
          <w:b/>
          <w:highlight w:val="green"/>
          <w:lang w:val="en-US" w:eastAsia="zh-CN"/>
        </w:rPr>
        <w:t>Approved.</w:t>
      </w:r>
    </w:p>
    <w:p w14:paraId="3AEE07AC" w14:textId="77777777" w:rsidR="00D326AB" w:rsidRPr="00686594" w:rsidRDefault="00D326AB" w:rsidP="00D326AB">
      <w:pPr>
        <w:rPr>
          <w:b/>
          <w:color w:val="C00000"/>
          <w:u w:val="single"/>
          <w:lang w:eastAsia="zh-CN"/>
        </w:rPr>
      </w:pPr>
      <w:r w:rsidRPr="00686594">
        <w:rPr>
          <w:rFonts w:hint="eastAsia"/>
          <w:b/>
          <w:color w:val="C00000"/>
          <w:u w:val="single"/>
          <w:lang w:eastAsia="zh-CN"/>
        </w:rPr>
        <w:t>G</w:t>
      </w:r>
      <w:r w:rsidRPr="00686594">
        <w:rPr>
          <w:b/>
          <w:color w:val="C00000"/>
          <w:u w:val="single"/>
          <w:lang w:eastAsia="zh-CN"/>
        </w:rPr>
        <w:t>TW on Jan-21 for draft</w:t>
      </w:r>
      <w:r w:rsidRPr="00686594">
        <w:rPr>
          <w:rFonts w:hint="eastAsia"/>
          <w:b/>
          <w:color w:val="C00000"/>
          <w:u w:val="single"/>
          <w:lang w:eastAsia="zh-CN"/>
        </w:rPr>
        <w:t>_</w:t>
      </w:r>
      <w:hyperlink r:id="rId1190" w:history="1">
        <w:r>
          <w:rPr>
            <w:rStyle w:val="ac"/>
            <w:b/>
            <w:lang w:eastAsia="zh-CN"/>
          </w:rPr>
          <w:t>R4-2202354</w:t>
        </w:r>
      </w:hyperlink>
    </w:p>
    <w:p w14:paraId="58A91A9D" w14:textId="77777777" w:rsidR="00D326AB" w:rsidRDefault="00D326AB" w:rsidP="00D326AB">
      <w:pPr>
        <w:rPr>
          <w:rFonts w:eastAsia="等线"/>
          <w:lang w:eastAsia="zh-CN"/>
        </w:rPr>
      </w:pPr>
      <w:r>
        <w:rPr>
          <w:rFonts w:eastAsia="等线" w:hint="eastAsia"/>
          <w:lang w:eastAsia="zh-CN"/>
        </w:rPr>
        <w:t>T</w:t>
      </w:r>
      <w:r>
        <w:rPr>
          <w:rFonts w:eastAsia="等线"/>
          <w:lang w:eastAsia="zh-CN"/>
        </w:rPr>
        <w:t>here were some discussions on the table for single antenna port (fallback DCI) requirement applicability. But there was no agreement reached.</w:t>
      </w:r>
    </w:p>
    <w:p w14:paraId="6A6EDDA9" w14:textId="77777777" w:rsidR="00D326AB" w:rsidRDefault="00D326AB" w:rsidP="00D326AB">
      <w:pPr>
        <w:rPr>
          <w:rFonts w:ascii="Arial" w:hAnsi="Arial" w:cs="Arial"/>
          <w:b/>
          <w:sz w:val="24"/>
        </w:rPr>
      </w:pPr>
      <w:hyperlink r:id="rId1191" w:history="1">
        <w:r>
          <w:rPr>
            <w:rStyle w:val="ac"/>
            <w:rFonts w:ascii="Arial" w:hAnsi="Arial" w:cs="Arial"/>
            <w:b/>
            <w:sz w:val="24"/>
          </w:rPr>
          <w:t>R4-2201272</w:t>
        </w:r>
      </w:hyperlink>
      <w:r>
        <w:rPr>
          <w:rFonts w:ascii="Arial" w:hAnsi="Arial" w:cs="Arial"/>
          <w:b/>
          <w:color w:val="0000FF"/>
          <w:sz w:val="24"/>
        </w:rPr>
        <w:tab/>
      </w:r>
      <w:r>
        <w:rPr>
          <w:rFonts w:ascii="Arial" w:hAnsi="Arial" w:cs="Arial"/>
          <w:b/>
          <w:sz w:val="24"/>
        </w:rPr>
        <w:t>Draft R17 CR on SRS IL for TxD</w:t>
      </w:r>
    </w:p>
    <w:p w14:paraId="3A3A9A6D"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75430F0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192" w:history="1">
        <w:r>
          <w:rPr>
            <w:rStyle w:val="ac"/>
            <w:rFonts w:ascii="Arial" w:hAnsi="Arial" w:cs="Arial"/>
            <w:b/>
          </w:rPr>
          <w:t>R4-2202350</w:t>
        </w:r>
      </w:hyperlink>
      <w:r>
        <w:rPr>
          <w:rFonts w:ascii="Arial" w:hAnsi="Arial" w:cs="Arial"/>
          <w:b/>
        </w:rPr>
        <w:t xml:space="preserve"> (from </w:t>
      </w:r>
      <w:hyperlink r:id="rId1193" w:history="1">
        <w:r>
          <w:rPr>
            <w:rStyle w:val="ac"/>
            <w:rFonts w:ascii="Arial" w:hAnsi="Arial" w:cs="Arial"/>
            <w:b/>
          </w:rPr>
          <w:t>R4-2201272</w:t>
        </w:r>
      </w:hyperlink>
      <w:r>
        <w:rPr>
          <w:rFonts w:ascii="Arial" w:hAnsi="Arial" w:cs="Arial"/>
          <w:b/>
        </w:rPr>
        <w:t>).</w:t>
      </w:r>
    </w:p>
    <w:p w14:paraId="28A3772D" w14:textId="77777777" w:rsidR="00D326AB" w:rsidRDefault="00D326AB" w:rsidP="00D326AB">
      <w:pPr>
        <w:rPr>
          <w:rFonts w:ascii="Arial" w:hAnsi="Arial" w:cs="Arial"/>
          <w:b/>
          <w:sz w:val="24"/>
        </w:rPr>
      </w:pPr>
      <w:hyperlink r:id="rId1194" w:history="1">
        <w:r>
          <w:rPr>
            <w:rStyle w:val="ac"/>
            <w:rFonts w:ascii="Arial" w:hAnsi="Arial" w:cs="Arial"/>
            <w:b/>
            <w:sz w:val="24"/>
          </w:rPr>
          <w:t>R4-2202350</w:t>
        </w:r>
      </w:hyperlink>
      <w:r>
        <w:rPr>
          <w:rFonts w:ascii="Arial" w:hAnsi="Arial" w:cs="Arial"/>
          <w:b/>
          <w:color w:val="0000FF"/>
          <w:sz w:val="24"/>
        </w:rPr>
        <w:tab/>
      </w:r>
      <w:r>
        <w:rPr>
          <w:rFonts w:ascii="Arial" w:hAnsi="Arial" w:cs="Arial"/>
          <w:b/>
          <w:sz w:val="24"/>
        </w:rPr>
        <w:t>Draft R17 CR on SRS IL for TxD</w:t>
      </w:r>
    </w:p>
    <w:p w14:paraId="221FBCB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369750E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607B65C" w14:textId="77777777" w:rsidR="00D326AB" w:rsidRPr="00686594" w:rsidRDefault="00D326AB" w:rsidP="00D326AB">
      <w:pPr>
        <w:rPr>
          <w:b/>
          <w:color w:val="C00000"/>
          <w:u w:val="single"/>
          <w:lang w:eastAsia="zh-CN"/>
        </w:rPr>
      </w:pPr>
      <w:bookmarkStart w:id="227" w:name="OLE_LINK4"/>
      <w:r w:rsidRPr="00686594">
        <w:rPr>
          <w:rFonts w:hint="eastAsia"/>
          <w:b/>
          <w:color w:val="C00000"/>
          <w:u w:val="single"/>
          <w:lang w:eastAsia="zh-CN"/>
        </w:rPr>
        <w:t>G</w:t>
      </w:r>
      <w:r>
        <w:rPr>
          <w:b/>
          <w:color w:val="C00000"/>
          <w:u w:val="single"/>
          <w:lang w:eastAsia="zh-CN"/>
        </w:rPr>
        <w:t>TW on Jan-21</w:t>
      </w:r>
      <w:bookmarkEnd w:id="227"/>
      <w:r>
        <w:rPr>
          <w:b/>
          <w:color w:val="C00000"/>
          <w:u w:val="single"/>
          <w:lang w:eastAsia="zh-CN"/>
        </w:rPr>
        <w:t xml:space="preserve"> for Rev</w:t>
      </w:r>
      <w:r w:rsidRPr="00686594">
        <w:rPr>
          <w:rFonts w:hint="eastAsia"/>
          <w:b/>
          <w:color w:val="C00000"/>
          <w:u w:val="single"/>
          <w:lang w:eastAsia="zh-CN"/>
        </w:rPr>
        <w:t>_</w:t>
      </w:r>
      <w:hyperlink r:id="rId1195" w:history="1">
        <w:r>
          <w:rPr>
            <w:rStyle w:val="ac"/>
            <w:b/>
            <w:lang w:eastAsia="zh-CN"/>
          </w:rPr>
          <w:t>R4-2201272</w:t>
        </w:r>
      </w:hyperlink>
    </w:p>
    <w:p w14:paraId="50EBDEB5" w14:textId="77777777" w:rsidR="00D326AB" w:rsidRPr="0050694B" w:rsidRDefault="00D326AB" w:rsidP="00D326AB">
      <w:pPr>
        <w:rPr>
          <w:rFonts w:eastAsia="等线"/>
          <w:b/>
          <w:bCs/>
          <w:highlight w:val="green"/>
          <w:lang w:eastAsia="zh-CN"/>
        </w:rPr>
      </w:pPr>
      <w:r w:rsidRPr="0050694B">
        <w:rPr>
          <w:rFonts w:eastAsia="等线"/>
          <w:b/>
          <w:bCs/>
          <w:highlight w:val="green"/>
          <w:lang w:eastAsia="zh-CN"/>
        </w:rPr>
        <w:t xml:space="preserve">Agreement: </w:t>
      </w:r>
    </w:p>
    <w:p w14:paraId="03CBA631" w14:textId="77777777" w:rsidR="00D326AB" w:rsidRPr="0050694B" w:rsidRDefault="00D326AB" w:rsidP="00D326AB">
      <w:pPr>
        <w:pStyle w:val="a"/>
        <w:numPr>
          <w:ilvl w:val="0"/>
          <w:numId w:val="40"/>
        </w:numPr>
        <w:overflowPunct w:val="0"/>
        <w:autoSpaceDE w:val="0"/>
        <w:autoSpaceDN w:val="0"/>
        <w:adjustRightInd w:val="0"/>
        <w:spacing w:after="180"/>
        <w:textAlignment w:val="baseline"/>
        <w:rPr>
          <w:bCs/>
          <w:highlight w:val="green"/>
        </w:rPr>
      </w:pPr>
      <w:r w:rsidRPr="0050694B">
        <w:rPr>
          <w:bCs/>
          <w:highlight w:val="green"/>
        </w:rPr>
        <w:t xml:space="preserve">During the specification work, RAN4 assumes that only UE supporting 23+23dBm for PC2 and 26+26dBm for PC1.5 shall report </w:t>
      </w:r>
      <w:r w:rsidRPr="0050694B">
        <w:rPr>
          <w:rFonts w:hint="eastAsia"/>
          <w:bCs/>
          <w:highlight w:val="green"/>
        </w:rPr>
        <w:t>T</w:t>
      </w:r>
      <w:r w:rsidRPr="0050694B">
        <w:rPr>
          <w:bCs/>
          <w:highlight w:val="green"/>
        </w:rPr>
        <w:t>xD.</w:t>
      </w:r>
    </w:p>
    <w:p w14:paraId="36B35083" w14:textId="77777777" w:rsidR="00D326AB" w:rsidRPr="0050694B" w:rsidRDefault="00D326AB" w:rsidP="00D326AB">
      <w:pPr>
        <w:pStyle w:val="a"/>
        <w:numPr>
          <w:ilvl w:val="0"/>
          <w:numId w:val="40"/>
        </w:numPr>
        <w:overflowPunct w:val="0"/>
        <w:autoSpaceDE w:val="0"/>
        <w:autoSpaceDN w:val="0"/>
        <w:adjustRightInd w:val="0"/>
        <w:spacing w:after="180"/>
        <w:textAlignment w:val="baseline"/>
        <w:rPr>
          <w:bCs/>
          <w:highlight w:val="green"/>
        </w:rPr>
      </w:pPr>
      <w:r w:rsidRPr="0050694B">
        <w:rPr>
          <w:bCs/>
          <w:highlight w:val="green"/>
        </w:rPr>
        <w:t>If 6dBm relaxation is allowed for PC2, it can only be allowed for one port SRS, i.e., t1xxx</w:t>
      </w:r>
    </w:p>
    <w:p w14:paraId="18247999" w14:textId="77777777" w:rsidR="00D326AB" w:rsidRPr="00AA61D6" w:rsidRDefault="00D326AB" w:rsidP="00D326AB">
      <w:pPr>
        <w:pStyle w:val="a"/>
        <w:numPr>
          <w:ilvl w:val="1"/>
          <w:numId w:val="40"/>
        </w:numPr>
        <w:overflowPunct w:val="0"/>
        <w:autoSpaceDE w:val="0"/>
        <w:autoSpaceDN w:val="0"/>
        <w:adjustRightInd w:val="0"/>
        <w:spacing w:after="180"/>
        <w:textAlignment w:val="baseline"/>
        <w:rPr>
          <w:bCs/>
          <w:highlight w:val="green"/>
        </w:rPr>
      </w:pPr>
      <w:r w:rsidRPr="00AA61D6">
        <w:rPr>
          <w:bCs/>
          <w:highlight w:val="green"/>
        </w:rPr>
        <w:t>List all the possible configuration with one port.</w:t>
      </w:r>
    </w:p>
    <w:p w14:paraId="4A59AB69" w14:textId="77777777" w:rsidR="00D326AB" w:rsidRDefault="00D326AB" w:rsidP="00D326AB">
      <w:pPr>
        <w:rPr>
          <w:rFonts w:eastAsia="等线"/>
          <w:lang w:eastAsia="zh-CN"/>
        </w:rPr>
      </w:pPr>
      <w:r w:rsidRPr="00C670D4">
        <w:rPr>
          <w:rFonts w:eastAsia="等线" w:hint="eastAsia"/>
          <w:b/>
          <w:highlight w:val="green"/>
          <w:lang w:eastAsia="zh-CN"/>
        </w:rPr>
        <w:t>A</w:t>
      </w:r>
      <w:r w:rsidRPr="00C670D4">
        <w:rPr>
          <w:rFonts w:eastAsia="等线"/>
          <w:b/>
          <w:highlight w:val="green"/>
          <w:lang w:eastAsia="zh-CN"/>
        </w:rPr>
        <w:t xml:space="preserve">greement: </w:t>
      </w:r>
      <w:r w:rsidRPr="00C670D4">
        <w:rPr>
          <w:rFonts w:eastAsia="等线"/>
          <w:highlight w:val="green"/>
          <w:lang w:eastAsia="zh-CN"/>
        </w:rPr>
        <w:t>add power class 1.5 for Delta_T_RxSRS.</w:t>
      </w:r>
    </w:p>
    <w:p w14:paraId="6D11CA43" w14:textId="77777777" w:rsidR="00D326AB" w:rsidRDefault="00D326AB" w:rsidP="00D326AB">
      <w:pPr>
        <w:rPr>
          <w:b/>
          <w:color w:val="C00000"/>
          <w:u w:val="single"/>
          <w:lang w:eastAsia="zh-CN"/>
        </w:rPr>
      </w:pPr>
      <w:r w:rsidRPr="00686594">
        <w:rPr>
          <w:rFonts w:hint="eastAsia"/>
          <w:b/>
          <w:color w:val="C00000"/>
          <w:u w:val="single"/>
          <w:lang w:eastAsia="zh-CN"/>
        </w:rPr>
        <w:t>G</w:t>
      </w:r>
      <w:r>
        <w:rPr>
          <w:b/>
          <w:color w:val="C00000"/>
          <w:u w:val="single"/>
          <w:lang w:eastAsia="zh-CN"/>
        </w:rPr>
        <w:t>TW on Jan-25 for R4-2202350</w:t>
      </w:r>
    </w:p>
    <w:p w14:paraId="5E89547D" w14:textId="77777777" w:rsidR="00D326AB" w:rsidRPr="00C36F58" w:rsidRDefault="00D326AB" w:rsidP="00D326AB">
      <w:pPr>
        <w:rPr>
          <w:rFonts w:eastAsia="等线"/>
          <w:lang w:eastAsia="zh-CN"/>
        </w:rPr>
      </w:pPr>
      <w:r w:rsidRPr="008F4D48">
        <w:rPr>
          <w:rFonts w:eastAsia="等线"/>
          <w:lang w:eastAsia="zh-CN"/>
        </w:rPr>
        <w:t>Com</w:t>
      </w:r>
      <w:r>
        <w:rPr>
          <w:rFonts w:eastAsia="等线"/>
          <w:lang w:eastAsia="zh-CN"/>
        </w:rPr>
        <w:t xml:space="preserve">panies disagreed </w:t>
      </w:r>
      <w:r w:rsidRPr="008F4D48">
        <w:rPr>
          <w:rFonts w:eastAsia="等线"/>
          <w:lang w:eastAsia="zh-CN"/>
        </w:rPr>
        <w:t xml:space="preserve">to apply </w:t>
      </w:r>
      <w:r>
        <w:rPr>
          <w:rFonts w:eastAsia="等线"/>
          <w:lang w:eastAsia="zh-CN"/>
        </w:rPr>
        <w:t>Delat_P_PowerClass to lower bound only.</w:t>
      </w:r>
    </w:p>
    <w:p w14:paraId="557B2BD5" w14:textId="77777777" w:rsidR="00D326AB" w:rsidRDefault="00D326AB" w:rsidP="00D326AB">
      <w:pPr>
        <w:pStyle w:val="4"/>
      </w:pPr>
      <w:r>
        <w:t>6.7.1</w:t>
      </w:r>
      <w:r>
        <w:tab/>
        <w:t>General</w:t>
      </w:r>
      <w:bookmarkEnd w:id="226"/>
    </w:p>
    <w:p w14:paraId="714D5DD9" w14:textId="77777777" w:rsidR="00D326AB" w:rsidRDefault="00D326AB" w:rsidP="00D326AB">
      <w:pPr>
        <w:rPr>
          <w:rFonts w:ascii="Arial" w:hAnsi="Arial" w:cs="Arial"/>
          <w:b/>
          <w:sz w:val="24"/>
        </w:rPr>
      </w:pPr>
      <w:hyperlink r:id="rId1196" w:history="1">
        <w:r>
          <w:rPr>
            <w:rStyle w:val="ac"/>
            <w:rFonts w:ascii="Arial" w:hAnsi="Arial" w:cs="Arial"/>
            <w:b/>
            <w:sz w:val="24"/>
          </w:rPr>
          <w:t>R4-2201941</w:t>
        </w:r>
      </w:hyperlink>
      <w:r>
        <w:rPr>
          <w:rFonts w:ascii="Arial" w:hAnsi="Arial" w:cs="Arial"/>
          <w:b/>
          <w:color w:val="0000FF"/>
          <w:sz w:val="24"/>
        </w:rPr>
        <w:tab/>
      </w:r>
      <w:r>
        <w:rPr>
          <w:rFonts w:ascii="Arial" w:hAnsi="Arial" w:cs="Arial"/>
          <w:b/>
          <w:sz w:val="24"/>
        </w:rPr>
        <w:t>Big CR for TS 38.101-1 Tx diversity requirements</w:t>
      </w:r>
    </w:p>
    <w:p w14:paraId="40163502" w14:textId="77777777" w:rsidR="00D326AB" w:rsidRDefault="00D326AB" w:rsidP="00D326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CR-0986  rev  Cat: B (Rel-17)</w:t>
      </w:r>
      <w:r>
        <w:rPr>
          <w:i/>
        </w:rPr>
        <w:br/>
      </w:r>
      <w:r>
        <w:rPr>
          <w:i/>
        </w:rPr>
        <w:br/>
      </w:r>
      <w:r>
        <w:rPr>
          <w:i/>
        </w:rPr>
        <w:tab/>
      </w:r>
      <w:r>
        <w:rPr>
          <w:i/>
        </w:rPr>
        <w:tab/>
      </w:r>
      <w:r>
        <w:rPr>
          <w:i/>
        </w:rPr>
        <w:tab/>
      </w:r>
      <w:r>
        <w:rPr>
          <w:i/>
        </w:rPr>
        <w:tab/>
      </w:r>
      <w:r>
        <w:rPr>
          <w:i/>
        </w:rPr>
        <w:tab/>
        <w:t>Source: Huawei, HiSilicon, Qualcomm, vivo</w:t>
      </w:r>
    </w:p>
    <w:p w14:paraId="2EFC6C36" w14:textId="77777777" w:rsidR="00D326AB" w:rsidRDefault="00D326AB" w:rsidP="00D326AB">
      <w:pPr>
        <w:rPr>
          <w:rFonts w:ascii="Arial" w:hAnsi="Arial" w:cs="Arial"/>
          <w:b/>
        </w:rPr>
      </w:pPr>
      <w:r>
        <w:rPr>
          <w:rFonts w:ascii="Arial" w:hAnsi="Arial" w:cs="Arial"/>
          <w:b/>
        </w:rPr>
        <w:t xml:space="preserve">Abstract: </w:t>
      </w:r>
    </w:p>
    <w:p w14:paraId="24D02F55" w14:textId="77777777" w:rsidR="00D326AB" w:rsidRDefault="00D326AB" w:rsidP="00D326AB">
      <w:r>
        <w:t>reserved CR for phase 2 requirements</w:t>
      </w:r>
    </w:p>
    <w:p w14:paraId="61B48FF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45BEE">
        <w:rPr>
          <w:rFonts w:ascii="Arial" w:hAnsi="Arial" w:cs="Arial"/>
          <w:b/>
        </w:rPr>
        <w:t>for email approval.</w:t>
      </w:r>
    </w:p>
    <w:p w14:paraId="6702F600" w14:textId="77777777" w:rsidR="00D326AB" w:rsidRDefault="00D326AB" w:rsidP="00D326AB">
      <w:pPr>
        <w:pStyle w:val="4"/>
      </w:pPr>
      <w:bookmarkStart w:id="228" w:name="_Toc93078862"/>
      <w:r>
        <w:t>6.7.2</w:t>
      </w:r>
      <w:r>
        <w:tab/>
        <w:t>UE RF requirements for phase 1 (38.101-1)</w:t>
      </w:r>
      <w:bookmarkEnd w:id="228"/>
    </w:p>
    <w:p w14:paraId="77A45BF4" w14:textId="77777777" w:rsidR="00D326AB" w:rsidRDefault="00D326AB" w:rsidP="00D326AB">
      <w:pPr>
        <w:rPr>
          <w:rFonts w:ascii="Arial" w:hAnsi="Arial" w:cs="Arial"/>
          <w:b/>
          <w:sz w:val="24"/>
        </w:rPr>
      </w:pPr>
      <w:hyperlink r:id="rId1197" w:history="1">
        <w:r>
          <w:rPr>
            <w:rStyle w:val="ac"/>
            <w:rFonts w:ascii="Arial" w:hAnsi="Arial" w:cs="Arial"/>
            <w:b/>
            <w:sz w:val="24"/>
          </w:rPr>
          <w:t>R4-2201772</w:t>
        </w:r>
      </w:hyperlink>
      <w:r>
        <w:rPr>
          <w:rFonts w:ascii="Arial" w:hAnsi="Arial" w:cs="Arial"/>
          <w:b/>
          <w:color w:val="0000FF"/>
          <w:sz w:val="24"/>
        </w:rPr>
        <w:tab/>
      </w:r>
      <w:r>
        <w:rPr>
          <w:rFonts w:ascii="Arial" w:hAnsi="Arial" w:cs="Arial"/>
          <w:b/>
          <w:sz w:val="24"/>
        </w:rPr>
        <w:t>Draft CR TS 38.101-1 R17: moving 2Tx MPR to clause 6.2D and amending PC2 2TX MPR</w:t>
      </w:r>
    </w:p>
    <w:p w14:paraId="7768867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7FFA7EFA" w14:textId="77777777" w:rsidR="00D326AB" w:rsidRDefault="00D326AB" w:rsidP="00D326AB">
      <w:pPr>
        <w:rPr>
          <w:rFonts w:ascii="Arial" w:hAnsi="Arial" w:cs="Arial"/>
          <w:b/>
        </w:rPr>
      </w:pPr>
      <w:r>
        <w:rPr>
          <w:rFonts w:ascii="Arial" w:hAnsi="Arial" w:cs="Arial"/>
          <w:b/>
        </w:rPr>
        <w:t xml:space="preserve">Abstract: </w:t>
      </w:r>
    </w:p>
    <w:p w14:paraId="47E64C9C" w14:textId="77777777" w:rsidR="00D326AB" w:rsidRDefault="00D326AB" w:rsidP="00D326AB">
      <w:r>
        <w:t xml:space="preserve">Solving merge issue of </w:t>
      </w:r>
      <w:hyperlink r:id="rId1198" w:history="1">
        <w:r>
          <w:rPr>
            <w:rStyle w:val="ac"/>
          </w:rPr>
          <w:t>R4-2119971</w:t>
        </w:r>
      </w:hyperlink>
      <w:r>
        <w:t xml:space="preserve"> Draft CR on MPR of Tx Diversity (TxD) PC2 for two PC3 PA architecture and </w:t>
      </w:r>
      <w:hyperlink r:id="rId1199" w:history="1">
        <w:r>
          <w:rPr>
            <w:rStyle w:val="ac"/>
          </w:rPr>
          <w:t>R4-2119977</w:t>
        </w:r>
      </w:hyperlink>
      <w:r>
        <w:t xml:space="preserve"> Draft CR TS 38.101-1: Move PC1.5 MPR to Clause 6.2G. and clarify signaling aspects</w:t>
      </w:r>
    </w:p>
    <w:p w14:paraId="6915C60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00" w:history="1">
        <w:r>
          <w:rPr>
            <w:rStyle w:val="ac"/>
            <w:rFonts w:ascii="Arial" w:hAnsi="Arial" w:cs="Arial"/>
            <w:b/>
          </w:rPr>
          <w:t>R4-2202349</w:t>
        </w:r>
      </w:hyperlink>
      <w:r>
        <w:rPr>
          <w:rFonts w:ascii="Arial" w:hAnsi="Arial" w:cs="Arial"/>
          <w:b/>
        </w:rPr>
        <w:t xml:space="preserve"> (from </w:t>
      </w:r>
      <w:hyperlink r:id="rId1201" w:history="1">
        <w:r>
          <w:rPr>
            <w:rStyle w:val="ac"/>
            <w:rFonts w:ascii="Arial" w:hAnsi="Arial" w:cs="Arial"/>
            <w:b/>
          </w:rPr>
          <w:t>R4-2201772</w:t>
        </w:r>
      </w:hyperlink>
      <w:r>
        <w:rPr>
          <w:rFonts w:ascii="Arial" w:hAnsi="Arial" w:cs="Arial"/>
          <w:b/>
        </w:rPr>
        <w:t>).</w:t>
      </w:r>
    </w:p>
    <w:bookmarkStart w:id="229" w:name="_Toc93078863"/>
    <w:p w14:paraId="035ACDB8"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"https://www.3gpp.org/ftp/tsg_ran/WG4_Radio/TSGR4_101-bis-e/Docs/R4-2202349.zip" </w:instrText>
      </w:r>
      <w:r>
        <w:rPr>
          <w:rStyle w:val="ac"/>
          <w:rFonts w:ascii="Arial" w:hAnsi="Arial" w:cs="Arial"/>
          <w:b/>
          <w:sz w:val="24"/>
        </w:rPr>
        <w:fldChar w:fldCharType="separate"/>
      </w:r>
      <w:r>
        <w:rPr>
          <w:rStyle w:val="ac"/>
          <w:rFonts w:ascii="Arial" w:hAnsi="Arial" w:cs="Arial"/>
          <w:b/>
          <w:sz w:val="24"/>
        </w:rPr>
        <w:t>R4-2202349</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TS 38.101-1 R17: moving 2Tx MPR to clause 6.2D and amending PC2 2TX MPR</w:t>
      </w:r>
    </w:p>
    <w:p w14:paraId="4D92B0C8"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0F94D78E" w14:textId="77777777" w:rsidR="00D326AB" w:rsidRDefault="00D326AB" w:rsidP="00D326AB">
      <w:pPr>
        <w:rPr>
          <w:rFonts w:ascii="Arial" w:hAnsi="Arial" w:cs="Arial"/>
          <w:b/>
        </w:rPr>
      </w:pPr>
      <w:r>
        <w:rPr>
          <w:rFonts w:ascii="Arial" w:hAnsi="Arial" w:cs="Arial"/>
          <w:b/>
        </w:rPr>
        <w:t xml:space="preserve">Abstract: </w:t>
      </w:r>
    </w:p>
    <w:p w14:paraId="5C1E0F77" w14:textId="77777777" w:rsidR="00D326AB" w:rsidRDefault="00D326AB" w:rsidP="00D326AB">
      <w:r>
        <w:t xml:space="preserve">Solving merge issue of </w:t>
      </w:r>
      <w:hyperlink r:id="rId1202" w:history="1">
        <w:r>
          <w:rPr>
            <w:rStyle w:val="ac"/>
          </w:rPr>
          <w:t>R4-2119971</w:t>
        </w:r>
      </w:hyperlink>
      <w:r>
        <w:t xml:space="preserve"> Draft CR on MPR of Tx Diversity (TxD) PC2 for two PC3 PA architecture and </w:t>
      </w:r>
      <w:hyperlink r:id="rId1203" w:history="1">
        <w:r>
          <w:rPr>
            <w:rStyle w:val="ac"/>
          </w:rPr>
          <w:t>R4-2119977</w:t>
        </w:r>
      </w:hyperlink>
      <w:r>
        <w:t xml:space="preserve"> Draft CR TS 38.101-1: Move PC1.5 MPR to Clause 6.2G. and clarify signaling aspects</w:t>
      </w:r>
    </w:p>
    <w:p w14:paraId="084440D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535FE">
        <w:rPr>
          <w:rFonts w:ascii="Arial" w:hAnsi="Arial" w:cs="Arial"/>
          <w:b/>
          <w:highlight w:val="green"/>
        </w:rPr>
        <w:t>Endorsed.</w:t>
      </w:r>
    </w:p>
    <w:p w14:paraId="3D79490F" w14:textId="77777777" w:rsidR="00D326AB" w:rsidRDefault="00D326AB" w:rsidP="00D326AB">
      <w:pPr>
        <w:pStyle w:val="5"/>
      </w:pPr>
      <w:r>
        <w:t>6.7.2.1</w:t>
      </w:r>
      <w:r>
        <w:tab/>
        <w:t>UL MIMO requirement for TxD except ULFPTx</w:t>
      </w:r>
      <w:bookmarkEnd w:id="229"/>
    </w:p>
    <w:p w14:paraId="70F49811" w14:textId="77777777" w:rsidR="00D326AB" w:rsidRDefault="00D326AB" w:rsidP="00D326AB">
      <w:pPr>
        <w:rPr>
          <w:rFonts w:ascii="Arial" w:hAnsi="Arial" w:cs="Arial"/>
          <w:b/>
          <w:sz w:val="24"/>
        </w:rPr>
      </w:pPr>
      <w:hyperlink r:id="rId1204" w:history="1">
        <w:r>
          <w:rPr>
            <w:rStyle w:val="ac"/>
            <w:rFonts w:ascii="Arial" w:hAnsi="Arial" w:cs="Arial"/>
            <w:b/>
            <w:sz w:val="24"/>
          </w:rPr>
          <w:t>R4-2200340</w:t>
        </w:r>
      </w:hyperlink>
      <w:r>
        <w:rPr>
          <w:rFonts w:ascii="Arial" w:hAnsi="Arial" w:cs="Arial"/>
          <w:b/>
          <w:color w:val="0000FF"/>
          <w:sz w:val="24"/>
        </w:rPr>
        <w:tab/>
      </w:r>
      <w:r>
        <w:rPr>
          <w:rFonts w:ascii="Arial" w:hAnsi="Arial" w:cs="Arial"/>
          <w:b/>
          <w:sz w:val="24"/>
        </w:rPr>
        <w:t>Draft CR for fixing MPRs in suffix D</w:t>
      </w:r>
    </w:p>
    <w:p w14:paraId="727AB94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923222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3E1022A" w14:textId="77777777" w:rsidR="00D326AB" w:rsidRDefault="00D326AB" w:rsidP="00D326AB">
      <w:pPr>
        <w:rPr>
          <w:rFonts w:ascii="Arial" w:hAnsi="Arial" w:cs="Arial"/>
          <w:b/>
          <w:sz w:val="24"/>
        </w:rPr>
      </w:pPr>
      <w:hyperlink r:id="rId1205" w:history="1">
        <w:r>
          <w:rPr>
            <w:rStyle w:val="ac"/>
            <w:rFonts w:ascii="Arial" w:hAnsi="Arial" w:cs="Arial"/>
            <w:b/>
            <w:sz w:val="24"/>
          </w:rPr>
          <w:t>R4-2201267</w:t>
        </w:r>
      </w:hyperlink>
      <w:r>
        <w:rPr>
          <w:rFonts w:ascii="Arial" w:hAnsi="Arial" w:cs="Arial"/>
          <w:b/>
          <w:color w:val="0000FF"/>
          <w:sz w:val="24"/>
        </w:rPr>
        <w:tab/>
      </w:r>
      <w:r>
        <w:rPr>
          <w:rFonts w:ascii="Arial" w:hAnsi="Arial" w:cs="Arial"/>
          <w:b/>
          <w:sz w:val="24"/>
        </w:rPr>
        <w:t>R17 FR1 TxD requirements and signaling</w:t>
      </w:r>
    </w:p>
    <w:p w14:paraId="6A1CC53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CC7E05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77839" w14:textId="77777777" w:rsidR="00D326AB" w:rsidRDefault="00D326AB" w:rsidP="00D326AB">
      <w:pPr>
        <w:rPr>
          <w:rFonts w:ascii="Arial" w:hAnsi="Arial" w:cs="Arial"/>
          <w:b/>
          <w:sz w:val="24"/>
        </w:rPr>
      </w:pPr>
      <w:hyperlink r:id="rId1206" w:history="1">
        <w:r>
          <w:rPr>
            <w:rStyle w:val="ac"/>
            <w:rFonts w:ascii="Arial" w:hAnsi="Arial" w:cs="Arial"/>
            <w:b/>
            <w:sz w:val="24"/>
          </w:rPr>
          <w:t>R4-2201269</w:t>
        </w:r>
      </w:hyperlink>
      <w:r>
        <w:rPr>
          <w:rFonts w:ascii="Arial" w:hAnsi="Arial" w:cs="Arial"/>
          <w:b/>
          <w:color w:val="0000FF"/>
          <w:sz w:val="24"/>
        </w:rPr>
        <w:tab/>
      </w:r>
      <w:r>
        <w:rPr>
          <w:rFonts w:ascii="Arial" w:hAnsi="Arial" w:cs="Arial"/>
          <w:b/>
          <w:sz w:val="24"/>
        </w:rPr>
        <w:t>Draft R17 CR on UL MIMO falllback to TxD</w:t>
      </w:r>
    </w:p>
    <w:p w14:paraId="12CC0923"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388742C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81AB06E" w14:textId="77777777" w:rsidR="00D326AB" w:rsidRDefault="00D326AB" w:rsidP="00D326AB">
      <w:pPr>
        <w:pStyle w:val="4"/>
      </w:pPr>
      <w:bookmarkStart w:id="230" w:name="_Toc93078864"/>
      <w:r>
        <w:t>6.7.3</w:t>
      </w:r>
      <w:r>
        <w:tab/>
        <w:t>UE RF requirements for phase 2 (38.101-1)</w:t>
      </w:r>
      <w:bookmarkEnd w:id="230"/>
    </w:p>
    <w:p w14:paraId="72EF2C66" w14:textId="77777777" w:rsidR="00D326AB" w:rsidRDefault="00D326AB" w:rsidP="00D326AB">
      <w:pPr>
        <w:pStyle w:val="5"/>
      </w:pPr>
      <w:bookmarkStart w:id="231" w:name="_Toc93078865"/>
      <w:r>
        <w:t>6.7.3.1</w:t>
      </w:r>
      <w:r>
        <w:tab/>
        <w:t>SRS antenna switching related</w:t>
      </w:r>
      <w:bookmarkEnd w:id="231"/>
    </w:p>
    <w:p w14:paraId="5C8726FC" w14:textId="77777777" w:rsidR="00D326AB" w:rsidRDefault="00D326AB" w:rsidP="00D326AB">
      <w:pPr>
        <w:rPr>
          <w:rFonts w:ascii="Arial" w:hAnsi="Arial" w:cs="Arial"/>
          <w:b/>
          <w:sz w:val="24"/>
        </w:rPr>
      </w:pPr>
      <w:hyperlink r:id="rId1207" w:history="1">
        <w:r>
          <w:rPr>
            <w:rStyle w:val="ac"/>
            <w:rFonts w:ascii="Arial" w:hAnsi="Arial" w:cs="Arial"/>
            <w:b/>
            <w:sz w:val="24"/>
          </w:rPr>
          <w:t>R4-2200341</w:t>
        </w:r>
      </w:hyperlink>
      <w:r>
        <w:rPr>
          <w:rFonts w:ascii="Arial" w:hAnsi="Arial" w:cs="Arial"/>
          <w:b/>
          <w:color w:val="0000FF"/>
          <w:sz w:val="24"/>
        </w:rPr>
        <w:tab/>
      </w:r>
      <w:r>
        <w:rPr>
          <w:rFonts w:ascii="Arial" w:hAnsi="Arial" w:cs="Arial"/>
          <w:b/>
          <w:sz w:val="24"/>
        </w:rPr>
        <w:t>SRS virtualization for antenna switching</w:t>
      </w:r>
    </w:p>
    <w:p w14:paraId="47EF7AF9"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94D6BB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AFDDD" w14:textId="77777777" w:rsidR="00D326AB" w:rsidRDefault="00D326AB" w:rsidP="00D326AB">
      <w:pPr>
        <w:rPr>
          <w:rFonts w:ascii="Arial" w:hAnsi="Arial" w:cs="Arial"/>
          <w:b/>
          <w:sz w:val="24"/>
        </w:rPr>
      </w:pPr>
      <w:hyperlink r:id="rId1208" w:history="1">
        <w:r>
          <w:rPr>
            <w:rStyle w:val="ac"/>
            <w:rFonts w:ascii="Arial" w:hAnsi="Arial" w:cs="Arial"/>
            <w:b/>
            <w:sz w:val="24"/>
          </w:rPr>
          <w:t>R4-2200484</w:t>
        </w:r>
      </w:hyperlink>
      <w:r>
        <w:rPr>
          <w:rFonts w:ascii="Arial" w:hAnsi="Arial" w:cs="Arial"/>
          <w:b/>
          <w:color w:val="0000FF"/>
          <w:sz w:val="24"/>
        </w:rPr>
        <w:tab/>
      </w:r>
      <w:r>
        <w:rPr>
          <w:rFonts w:ascii="Arial" w:hAnsi="Arial" w:cs="Arial"/>
          <w:b/>
          <w:sz w:val="24"/>
        </w:rPr>
        <w:t>Relation of TxD and SRS antenna switching</w:t>
      </w:r>
    </w:p>
    <w:p w14:paraId="1E59D6B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8ECC45" w14:textId="77777777" w:rsidR="00D326AB" w:rsidRDefault="00D326AB" w:rsidP="00D326AB">
      <w:pPr>
        <w:rPr>
          <w:rFonts w:ascii="Arial" w:hAnsi="Arial" w:cs="Arial"/>
          <w:b/>
        </w:rPr>
      </w:pPr>
      <w:r>
        <w:rPr>
          <w:rFonts w:ascii="Arial" w:hAnsi="Arial" w:cs="Arial"/>
          <w:b/>
        </w:rPr>
        <w:t xml:space="preserve">Abstract: </w:t>
      </w:r>
    </w:p>
    <w:p w14:paraId="3C3F7032" w14:textId="77777777" w:rsidR="00D326AB" w:rsidRDefault="00D326AB" w:rsidP="00D326AB">
      <w:r>
        <w:t>This contribution discusses relation between TxD and SRS antenna switching based on [</w:t>
      </w:r>
      <w:hyperlink r:id="rId1209" w:history="1">
        <w:r>
          <w:rPr>
            <w:rStyle w:val="ac"/>
          </w:rPr>
          <w:t>R4-2120065</w:t>
        </w:r>
      </w:hyperlink>
      <w:r>
        <w:t xml:space="preserve">]. </w:t>
      </w:r>
    </w:p>
    <w:p w14:paraId="68C0153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F9C946" w14:textId="77777777" w:rsidR="00D326AB" w:rsidRDefault="00D326AB" w:rsidP="00D326AB">
      <w:pPr>
        <w:rPr>
          <w:rFonts w:ascii="Arial" w:hAnsi="Arial" w:cs="Arial"/>
          <w:b/>
          <w:sz w:val="24"/>
        </w:rPr>
      </w:pPr>
      <w:hyperlink r:id="rId1210" w:history="1">
        <w:r>
          <w:rPr>
            <w:rStyle w:val="ac"/>
            <w:rFonts w:ascii="Arial" w:hAnsi="Arial" w:cs="Arial"/>
            <w:b/>
            <w:sz w:val="24"/>
          </w:rPr>
          <w:t>R4-2200859</w:t>
        </w:r>
      </w:hyperlink>
      <w:r>
        <w:rPr>
          <w:rFonts w:ascii="Arial" w:hAnsi="Arial" w:cs="Arial"/>
          <w:b/>
          <w:color w:val="0000FF"/>
          <w:sz w:val="24"/>
        </w:rPr>
        <w:tab/>
      </w:r>
      <w:r>
        <w:rPr>
          <w:rFonts w:ascii="Arial" w:hAnsi="Arial" w:cs="Arial"/>
          <w:b/>
          <w:sz w:val="24"/>
        </w:rPr>
        <w:t>SRS antenna switching with antenna virtualization</w:t>
      </w:r>
    </w:p>
    <w:p w14:paraId="28AB5F6B"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1784F4E" w14:textId="77777777" w:rsidR="00D326AB" w:rsidRDefault="00D326AB" w:rsidP="00D326AB">
      <w:pPr>
        <w:rPr>
          <w:rFonts w:ascii="Arial" w:hAnsi="Arial" w:cs="Arial"/>
          <w:b/>
        </w:rPr>
      </w:pPr>
      <w:r>
        <w:rPr>
          <w:rFonts w:ascii="Arial" w:hAnsi="Arial" w:cs="Arial"/>
          <w:b/>
        </w:rPr>
        <w:t xml:space="preserve">Abstract: </w:t>
      </w:r>
    </w:p>
    <w:p w14:paraId="0F874F76" w14:textId="77777777" w:rsidR="00D326AB" w:rsidRDefault="00D326AB" w:rsidP="00D326AB">
      <w:r>
        <w:t>In this contribution we discuss SRS swiching with virtualization (TxD) and FP UL-MIMO and propose corrections to the configured power for SRS with switching</w:t>
      </w:r>
    </w:p>
    <w:p w14:paraId="5500197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DDBB86" w14:textId="77777777" w:rsidR="00D326AB" w:rsidRDefault="00D326AB" w:rsidP="00D326AB">
      <w:pPr>
        <w:rPr>
          <w:rFonts w:ascii="Arial" w:hAnsi="Arial" w:cs="Arial"/>
          <w:b/>
          <w:sz w:val="24"/>
        </w:rPr>
      </w:pPr>
      <w:hyperlink r:id="rId1211" w:history="1">
        <w:r>
          <w:rPr>
            <w:rStyle w:val="ac"/>
            <w:rFonts w:ascii="Arial" w:hAnsi="Arial" w:cs="Arial"/>
            <w:b/>
            <w:sz w:val="24"/>
          </w:rPr>
          <w:t>R4-2200860</w:t>
        </w:r>
      </w:hyperlink>
      <w:r>
        <w:rPr>
          <w:rFonts w:ascii="Arial" w:hAnsi="Arial" w:cs="Arial"/>
          <w:b/>
          <w:color w:val="0000FF"/>
          <w:sz w:val="24"/>
        </w:rPr>
        <w:tab/>
      </w:r>
      <w:r>
        <w:rPr>
          <w:rFonts w:ascii="Arial" w:hAnsi="Arial" w:cs="Arial"/>
          <w:b/>
          <w:sz w:val="24"/>
        </w:rPr>
        <w:t>Pcmax for SRS usage set as antenna switching for TxD and UL-MIMO features</w:t>
      </w:r>
    </w:p>
    <w:p w14:paraId="787006F3"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CC7A178" w14:textId="77777777" w:rsidR="00D326AB" w:rsidRDefault="00D326AB" w:rsidP="00D326AB">
      <w:pPr>
        <w:rPr>
          <w:rFonts w:ascii="Arial" w:hAnsi="Arial" w:cs="Arial"/>
          <w:b/>
        </w:rPr>
      </w:pPr>
      <w:r>
        <w:rPr>
          <w:rFonts w:ascii="Arial" w:hAnsi="Arial" w:cs="Arial"/>
          <w:b/>
        </w:rPr>
        <w:t xml:space="preserve">Abstract: </w:t>
      </w:r>
    </w:p>
    <w:p w14:paraId="118A68EA" w14:textId="77777777" w:rsidR="00D326AB" w:rsidRDefault="00D326AB" w:rsidP="00D326AB">
      <w:r>
        <w:t>Draft CR to correct the Pcmax for SRS used for antenna switching for antenna virtualization and full-power UL-MIMO</w:t>
      </w:r>
    </w:p>
    <w:p w14:paraId="05E7974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A33019" w14:textId="77777777" w:rsidR="00D326AB" w:rsidRDefault="00D326AB" w:rsidP="00D326AB">
      <w:pPr>
        <w:rPr>
          <w:rFonts w:ascii="Arial" w:hAnsi="Arial" w:cs="Arial"/>
          <w:b/>
          <w:sz w:val="24"/>
        </w:rPr>
      </w:pPr>
      <w:hyperlink r:id="rId1212" w:history="1">
        <w:r>
          <w:rPr>
            <w:rStyle w:val="ac"/>
            <w:rFonts w:ascii="Arial" w:hAnsi="Arial" w:cs="Arial"/>
            <w:b/>
            <w:sz w:val="24"/>
          </w:rPr>
          <w:t>R4-2200959</w:t>
        </w:r>
      </w:hyperlink>
      <w:r>
        <w:rPr>
          <w:rFonts w:ascii="Arial" w:hAnsi="Arial" w:cs="Arial"/>
          <w:b/>
          <w:color w:val="0000FF"/>
          <w:sz w:val="24"/>
        </w:rPr>
        <w:tab/>
      </w:r>
      <w:r>
        <w:rPr>
          <w:rFonts w:ascii="Arial" w:hAnsi="Arial" w:cs="Arial"/>
          <w:b/>
          <w:sz w:val="24"/>
        </w:rPr>
        <w:t>Further discussion on SRS antenna switching for TxD</w:t>
      </w:r>
    </w:p>
    <w:p w14:paraId="2F78F67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E94F73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DD0911" w14:textId="77777777" w:rsidR="00D326AB" w:rsidRDefault="00D326AB" w:rsidP="00D326AB">
      <w:pPr>
        <w:rPr>
          <w:rFonts w:ascii="Arial" w:hAnsi="Arial" w:cs="Arial"/>
          <w:b/>
          <w:sz w:val="24"/>
        </w:rPr>
      </w:pPr>
      <w:hyperlink r:id="rId1213" w:history="1">
        <w:r>
          <w:rPr>
            <w:rStyle w:val="ac"/>
            <w:rFonts w:ascii="Arial" w:hAnsi="Arial" w:cs="Arial"/>
            <w:b/>
            <w:sz w:val="24"/>
          </w:rPr>
          <w:t>R4-2200960</w:t>
        </w:r>
      </w:hyperlink>
      <w:r>
        <w:rPr>
          <w:rFonts w:ascii="Arial" w:hAnsi="Arial" w:cs="Arial"/>
          <w:b/>
          <w:color w:val="0000FF"/>
          <w:sz w:val="24"/>
        </w:rPr>
        <w:tab/>
      </w:r>
      <w:r>
        <w:rPr>
          <w:rFonts w:ascii="Arial" w:hAnsi="Arial" w:cs="Arial"/>
          <w:b/>
          <w:sz w:val="24"/>
        </w:rPr>
        <w:t>Draft CR  on SRS antenna switching for TxD</w:t>
      </w:r>
    </w:p>
    <w:p w14:paraId="11B1B65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w:t>
      </w:r>
    </w:p>
    <w:p w14:paraId="69AC969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D1A3C82" w14:textId="77777777" w:rsidR="00D326AB" w:rsidRDefault="00D326AB" w:rsidP="00D326AB">
      <w:pPr>
        <w:rPr>
          <w:rFonts w:ascii="Arial" w:hAnsi="Arial" w:cs="Arial"/>
          <w:b/>
          <w:sz w:val="24"/>
        </w:rPr>
      </w:pPr>
      <w:hyperlink r:id="rId1214" w:history="1">
        <w:r>
          <w:rPr>
            <w:rStyle w:val="ac"/>
            <w:rFonts w:ascii="Arial" w:hAnsi="Arial" w:cs="Arial"/>
            <w:b/>
            <w:sz w:val="24"/>
          </w:rPr>
          <w:t>R4-2201227</w:t>
        </w:r>
      </w:hyperlink>
      <w:r>
        <w:rPr>
          <w:rFonts w:ascii="Arial" w:hAnsi="Arial" w:cs="Arial"/>
          <w:b/>
          <w:color w:val="0000FF"/>
          <w:sz w:val="24"/>
        </w:rPr>
        <w:tab/>
      </w:r>
      <w:r>
        <w:rPr>
          <w:rFonts w:ascii="Arial" w:hAnsi="Arial" w:cs="Arial"/>
          <w:b/>
          <w:sz w:val="24"/>
        </w:rPr>
        <w:t>Discussion on Tx diversity SRS antenna switching</w:t>
      </w:r>
    </w:p>
    <w:p w14:paraId="1290014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98E91A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7AE95" w14:textId="77777777" w:rsidR="00D326AB" w:rsidRDefault="00D326AB" w:rsidP="00D326AB">
      <w:pPr>
        <w:rPr>
          <w:rFonts w:ascii="Arial" w:hAnsi="Arial" w:cs="Arial"/>
          <w:b/>
          <w:sz w:val="24"/>
        </w:rPr>
      </w:pPr>
      <w:hyperlink r:id="rId1215" w:history="1">
        <w:r>
          <w:rPr>
            <w:rStyle w:val="ac"/>
            <w:rFonts w:ascii="Arial" w:hAnsi="Arial" w:cs="Arial"/>
            <w:b/>
            <w:sz w:val="24"/>
          </w:rPr>
          <w:t>R4-2201271</w:t>
        </w:r>
      </w:hyperlink>
      <w:r>
        <w:rPr>
          <w:rFonts w:ascii="Arial" w:hAnsi="Arial" w:cs="Arial"/>
          <w:b/>
          <w:color w:val="0000FF"/>
          <w:sz w:val="24"/>
        </w:rPr>
        <w:tab/>
      </w:r>
      <w:r>
        <w:rPr>
          <w:rFonts w:ascii="Arial" w:hAnsi="Arial" w:cs="Arial"/>
          <w:b/>
          <w:sz w:val="24"/>
        </w:rPr>
        <w:t>R17 SRS IL for TxD</w:t>
      </w:r>
    </w:p>
    <w:p w14:paraId="637152F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D88702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23D69" w14:textId="77777777" w:rsidR="00D326AB" w:rsidRDefault="00D326AB" w:rsidP="00D326AB">
      <w:pPr>
        <w:rPr>
          <w:rFonts w:ascii="Arial" w:hAnsi="Arial" w:cs="Arial"/>
          <w:b/>
          <w:sz w:val="24"/>
        </w:rPr>
      </w:pPr>
      <w:hyperlink r:id="rId1216" w:history="1">
        <w:r>
          <w:rPr>
            <w:rStyle w:val="ac"/>
            <w:rFonts w:ascii="Arial" w:hAnsi="Arial" w:cs="Arial"/>
            <w:b/>
            <w:sz w:val="24"/>
          </w:rPr>
          <w:t>R4-2201799</w:t>
        </w:r>
      </w:hyperlink>
      <w:r>
        <w:rPr>
          <w:rFonts w:ascii="Arial" w:hAnsi="Arial" w:cs="Arial"/>
          <w:b/>
          <w:color w:val="0000FF"/>
          <w:sz w:val="24"/>
        </w:rPr>
        <w:tab/>
      </w:r>
      <w:r>
        <w:rPr>
          <w:rFonts w:ascii="Arial" w:hAnsi="Arial" w:cs="Arial"/>
          <w:b/>
          <w:sz w:val="24"/>
        </w:rPr>
        <w:t>Further discussion on SRS antenna switching requirements for TxD</w:t>
      </w:r>
    </w:p>
    <w:p w14:paraId="763AD16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4980BB6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A24DD6" w14:textId="77777777" w:rsidR="00D326AB" w:rsidRDefault="00D326AB" w:rsidP="00D326AB">
      <w:pPr>
        <w:rPr>
          <w:rFonts w:ascii="Arial" w:hAnsi="Arial" w:cs="Arial"/>
          <w:b/>
          <w:sz w:val="24"/>
        </w:rPr>
      </w:pPr>
      <w:hyperlink r:id="rId1217" w:history="1">
        <w:r>
          <w:rPr>
            <w:rStyle w:val="ac"/>
            <w:rFonts w:ascii="Arial" w:hAnsi="Arial" w:cs="Arial"/>
            <w:b/>
            <w:sz w:val="24"/>
          </w:rPr>
          <w:t>R4-2201940</w:t>
        </w:r>
      </w:hyperlink>
      <w:r>
        <w:rPr>
          <w:rFonts w:ascii="Arial" w:hAnsi="Arial" w:cs="Arial"/>
          <w:b/>
          <w:color w:val="0000FF"/>
          <w:sz w:val="24"/>
        </w:rPr>
        <w:tab/>
      </w:r>
      <w:r>
        <w:rPr>
          <w:rFonts w:ascii="Arial" w:hAnsi="Arial" w:cs="Arial"/>
          <w:b/>
          <w:sz w:val="24"/>
        </w:rPr>
        <w:t>On SRS relaxation</w:t>
      </w:r>
    </w:p>
    <w:p w14:paraId="6F90E866"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530933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8C1F5C" w14:textId="77777777" w:rsidR="00D326AB" w:rsidRDefault="00D326AB" w:rsidP="00D326AB">
      <w:pPr>
        <w:pStyle w:val="5"/>
      </w:pPr>
      <w:bookmarkStart w:id="232" w:name="_Toc93078866"/>
      <w:r>
        <w:t>6.7.3.2</w:t>
      </w:r>
      <w:r>
        <w:tab/>
        <w:t>ULFPTx related</w:t>
      </w:r>
      <w:bookmarkEnd w:id="232"/>
    </w:p>
    <w:p w14:paraId="419BF4B9" w14:textId="77777777" w:rsidR="00D326AB" w:rsidRDefault="00D326AB" w:rsidP="00D326AB">
      <w:pPr>
        <w:rPr>
          <w:rFonts w:ascii="Arial" w:hAnsi="Arial" w:cs="Arial"/>
          <w:b/>
          <w:sz w:val="24"/>
        </w:rPr>
      </w:pPr>
      <w:hyperlink r:id="rId1218" w:history="1">
        <w:r>
          <w:rPr>
            <w:rStyle w:val="ac"/>
            <w:rFonts w:ascii="Arial" w:hAnsi="Arial" w:cs="Arial"/>
            <w:b/>
            <w:sz w:val="24"/>
          </w:rPr>
          <w:t>R4-2200483</w:t>
        </w:r>
      </w:hyperlink>
      <w:r>
        <w:rPr>
          <w:rFonts w:ascii="Arial" w:hAnsi="Arial" w:cs="Arial"/>
          <w:b/>
          <w:color w:val="0000FF"/>
          <w:sz w:val="24"/>
        </w:rPr>
        <w:tab/>
      </w:r>
      <w:r>
        <w:rPr>
          <w:rFonts w:ascii="Arial" w:hAnsi="Arial" w:cs="Arial"/>
          <w:b/>
          <w:sz w:val="24"/>
        </w:rPr>
        <w:t>Relation of MOP between TxD and ULFPTx</w:t>
      </w:r>
    </w:p>
    <w:p w14:paraId="1708310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04EA361" w14:textId="77777777" w:rsidR="00D326AB" w:rsidRDefault="00D326AB" w:rsidP="00D326AB">
      <w:pPr>
        <w:rPr>
          <w:rFonts w:ascii="Arial" w:hAnsi="Arial" w:cs="Arial"/>
          <w:b/>
        </w:rPr>
      </w:pPr>
      <w:r>
        <w:rPr>
          <w:rFonts w:ascii="Arial" w:hAnsi="Arial" w:cs="Arial"/>
          <w:b/>
        </w:rPr>
        <w:t xml:space="preserve">Abstract: </w:t>
      </w:r>
    </w:p>
    <w:p w14:paraId="53DE8A0B" w14:textId="77777777" w:rsidR="00D326AB" w:rsidRDefault="00D326AB" w:rsidP="00D326AB">
      <w:r>
        <w:t>This contribution discusses relation of MOP between TxD and ULFPTx specifically for the case that a UE is scheduled for single antenna-port PUSCH transmission by DCI format 0_0 or by DCI format 0_1 for single antenna port codebook based transmission based</w:t>
      </w:r>
    </w:p>
    <w:p w14:paraId="1B629E9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BC5FA" w14:textId="77777777" w:rsidR="00D326AB" w:rsidRDefault="00D326AB" w:rsidP="00D326AB">
      <w:pPr>
        <w:rPr>
          <w:rFonts w:ascii="Arial" w:hAnsi="Arial" w:cs="Arial"/>
          <w:b/>
          <w:sz w:val="24"/>
        </w:rPr>
      </w:pPr>
      <w:hyperlink r:id="rId1219" w:history="1">
        <w:r>
          <w:rPr>
            <w:rStyle w:val="ac"/>
            <w:rFonts w:ascii="Arial" w:hAnsi="Arial" w:cs="Arial"/>
            <w:b/>
            <w:sz w:val="24"/>
          </w:rPr>
          <w:t>R4-2200861</w:t>
        </w:r>
      </w:hyperlink>
      <w:r>
        <w:rPr>
          <w:rFonts w:ascii="Arial" w:hAnsi="Arial" w:cs="Arial"/>
          <w:b/>
          <w:color w:val="0000FF"/>
          <w:sz w:val="24"/>
        </w:rPr>
        <w:tab/>
      </w:r>
      <w:r>
        <w:rPr>
          <w:rFonts w:ascii="Arial" w:hAnsi="Arial" w:cs="Arial"/>
          <w:b/>
          <w:sz w:val="24"/>
        </w:rPr>
        <w:t>Single-antenna falback for TxD and UL-MIMO (including ULFPTx)</w:t>
      </w:r>
    </w:p>
    <w:p w14:paraId="0E96D29A"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B1A1C0F" w14:textId="77777777" w:rsidR="00D326AB" w:rsidRDefault="00D326AB" w:rsidP="00D326AB">
      <w:pPr>
        <w:rPr>
          <w:rFonts w:ascii="Arial" w:hAnsi="Arial" w:cs="Arial"/>
          <w:b/>
        </w:rPr>
      </w:pPr>
      <w:r>
        <w:rPr>
          <w:rFonts w:ascii="Arial" w:hAnsi="Arial" w:cs="Arial"/>
          <w:b/>
        </w:rPr>
        <w:t xml:space="preserve">Abstract: </w:t>
      </w:r>
    </w:p>
    <w:p w14:paraId="43B35B8B" w14:textId="77777777" w:rsidR="00D326AB" w:rsidRDefault="00D326AB" w:rsidP="00D326AB">
      <w:r>
        <w:t>In this contribution we propose single-antenna port fall-back requirements and discuss the importance of consistent virtualization for SRS and PUSCH</w:t>
      </w:r>
    </w:p>
    <w:p w14:paraId="52CBB32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A46F80" w14:textId="77777777" w:rsidR="00D326AB" w:rsidRDefault="00D326AB" w:rsidP="00D326AB">
      <w:pPr>
        <w:rPr>
          <w:rFonts w:ascii="Arial" w:hAnsi="Arial" w:cs="Arial"/>
          <w:b/>
          <w:sz w:val="24"/>
        </w:rPr>
      </w:pPr>
      <w:hyperlink r:id="rId1220" w:history="1">
        <w:r>
          <w:rPr>
            <w:rStyle w:val="ac"/>
            <w:rFonts w:ascii="Arial" w:hAnsi="Arial" w:cs="Arial"/>
            <w:b/>
            <w:sz w:val="24"/>
          </w:rPr>
          <w:t>R4-2200862</w:t>
        </w:r>
      </w:hyperlink>
      <w:r>
        <w:rPr>
          <w:rFonts w:ascii="Arial" w:hAnsi="Arial" w:cs="Arial"/>
          <w:b/>
          <w:color w:val="0000FF"/>
          <w:sz w:val="24"/>
        </w:rPr>
        <w:tab/>
      </w:r>
      <w:r>
        <w:rPr>
          <w:rFonts w:ascii="Arial" w:hAnsi="Arial" w:cs="Arial"/>
          <w:b/>
          <w:sz w:val="24"/>
        </w:rPr>
        <w:t>TxD and UL-MIMO requirements for single-port antenna transmission</w:t>
      </w:r>
    </w:p>
    <w:p w14:paraId="1E56724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56A82C7" w14:textId="77777777" w:rsidR="00D326AB" w:rsidRDefault="00D326AB" w:rsidP="00D326AB">
      <w:pPr>
        <w:rPr>
          <w:rFonts w:ascii="Arial" w:hAnsi="Arial" w:cs="Arial"/>
          <w:b/>
        </w:rPr>
      </w:pPr>
      <w:r>
        <w:rPr>
          <w:rFonts w:ascii="Arial" w:hAnsi="Arial" w:cs="Arial"/>
          <w:b/>
        </w:rPr>
        <w:t xml:space="preserve">Abstract: </w:t>
      </w:r>
    </w:p>
    <w:p w14:paraId="1227F199" w14:textId="77777777" w:rsidR="00D326AB" w:rsidRDefault="00D326AB" w:rsidP="00D326AB">
      <w:r>
        <w:t>Draft CR to correct the single-port requirements to accommodate TxD and (full-power) UL-MIMO modes</w:t>
      </w:r>
    </w:p>
    <w:p w14:paraId="216C443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21" w:history="1">
        <w:r>
          <w:rPr>
            <w:rStyle w:val="ac"/>
            <w:rFonts w:ascii="Arial" w:hAnsi="Arial" w:cs="Arial"/>
            <w:b/>
          </w:rPr>
          <w:t>R4-2202351</w:t>
        </w:r>
      </w:hyperlink>
      <w:r>
        <w:rPr>
          <w:rFonts w:ascii="Arial" w:hAnsi="Arial" w:cs="Arial"/>
          <w:b/>
        </w:rPr>
        <w:t xml:space="preserve"> (from </w:t>
      </w:r>
      <w:hyperlink r:id="rId1222" w:history="1">
        <w:r>
          <w:rPr>
            <w:rStyle w:val="ac"/>
            <w:rFonts w:ascii="Arial" w:hAnsi="Arial" w:cs="Arial"/>
            <w:b/>
          </w:rPr>
          <w:t>R4-2200862</w:t>
        </w:r>
      </w:hyperlink>
      <w:r>
        <w:rPr>
          <w:rFonts w:ascii="Arial" w:hAnsi="Arial" w:cs="Arial"/>
          <w:b/>
        </w:rPr>
        <w:t>).</w:t>
      </w:r>
    </w:p>
    <w:p w14:paraId="5182A0D7" w14:textId="77777777" w:rsidR="00D326AB" w:rsidRDefault="00D326AB" w:rsidP="00D326AB">
      <w:pPr>
        <w:rPr>
          <w:rFonts w:ascii="Arial" w:hAnsi="Arial" w:cs="Arial"/>
          <w:b/>
          <w:sz w:val="24"/>
        </w:rPr>
      </w:pPr>
      <w:hyperlink r:id="rId1223" w:history="1">
        <w:r>
          <w:rPr>
            <w:rStyle w:val="ac"/>
            <w:rFonts w:ascii="Arial" w:hAnsi="Arial" w:cs="Arial"/>
            <w:b/>
            <w:sz w:val="24"/>
          </w:rPr>
          <w:t>R4-2202351</w:t>
        </w:r>
      </w:hyperlink>
      <w:r>
        <w:rPr>
          <w:rFonts w:ascii="Arial" w:hAnsi="Arial" w:cs="Arial"/>
          <w:b/>
          <w:color w:val="0000FF"/>
          <w:sz w:val="24"/>
        </w:rPr>
        <w:tab/>
      </w:r>
      <w:r>
        <w:rPr>
          <w:rFonts w:ascii="Arial" w:hAnsi="Arial" w:cs="Arial"/>
          <w:b/>
          <w:sz w:val="24"/>
        </w:rPr>
        <w:t>TxD and UL-MIMO requirements for single-port antenna transmission</w:t>
      </w:r>
    </w:p>
    <w:p w14:paraId="1B61394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BDF95E9" w14:textId="77777777" w:rsidR="00D326AB" w:rsidRDefault="00D326AB" w:rsidP="00D326AB">
      <w:pPr>
        <w:rPr>
          <w:rFonts w:ascii="Arial" w:hAnsi="Arial" w:cs="Arial"/>
          <w:b/>
        </w:rPr>
      </w:pPr>
      <w:r>
        <w:rPr>
          <w:rFonts w:ascii="Arial" w:hAnsi="Arial" w:cs="Arial"/>
          <w:b/>
        </w:rPr>
        <w:t xml:space="preserve">Abstract: </w:t>
      </w:r>
    </w:p>
    <w:p w14:paraId="4B86F72B" w14:textId="77777777" w:rsidR="00D326AB" w:rsidRDefault="00D326AB" w:rsidP="00D326AB">
      <w:r>
        <w:t>Draft CR to correct the single-port requirements to accommodate TxD and (full-power) UL-MIMO modes</w:t>
      </w:r>
    </w:p>
    <w:p w14:paraId="13C4F94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9BC54E" w14:textId="77777777" w:rsidR="00D326AB" w:rsidRDefault="00D326AB" w:rsidP="00D326AB">
      <w:pPr>
        <w:rPr>
          <w:rFonts w:ascii="Arial" w:hAnsi="Arial" w:cs="Arial"/>
          <w:b/>
          <w:sz w:val="24"/>
        </w:rPr>
      </w:pPr>
      <w:hyperlink r:id="rId1224" w:history="1">
        <w:r>
          <w:rPr>
            <w:rStyle w:val="ac"/>
            <w:rFonts w:ascii="Arial" w:hAnsi="Arial" w:cs="Arial"/>
            <w:b/>
            <w:sz w:val="24"/>
          </w:rPr>
          <w:t>R4-2200961</w:t>
        </w:r>
      </w:hyperlink>
      <w:r>
        <w:rPr>
          <w:rFonts w:ascii="Arial" w:hAnsi="Arial" w:cs="Arial"/>
          <w:b/>
          <w:color w:val="0000FF"/>
          <w:sz w:val="24"/>
        </w:rPr>
        <w:tab/>
      </w:r>
      <w:r>
        <w:rPr>
          <w:rFonts w:ascii="Arial" w:hAnsi="Arial" w:cs="Arial"/>
          <w:b/>
          <w:sz w:val="24"/>
        </w:rPr>
        <w:t>Discussion on ULFPTx with TxD</w:t>
      </w:r>
    </w:p>
    <w:p w14:paraId="20ECF0C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DD683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F3FE18" w14:textId="77777777" w:rsidR="00D326AB" w:rsidRDefault="00D326AB" w:rsidP="00D326AB">
      <w:pPr>
        <w:rPr>
          <w:rFonts w:ascii="Arial" w:hAnsi="Arial" w:cs="Arial"/>
          <w:b/>
          <w:sz w:val="24"/>
        </w:rPr>
      </w:pPr>
      <w:hyperlink r:id="rId1225" w:history="1">
        <w:r>
          <w:rPr>
            <w:rStyle w:val="ac"/>
            <w:rFonts w:ascii="Arial" w:hAnsi="Arial" w:cs="Arial"/>
            <w:b/>
            <w:sz w:val="24"/>
          </w:rPr>
          <w:t>R4-2201268</w:t>
        </w:r>
      </w:hyperlink>
      <w:r>
        <w:rPr>
          <w:rFonts w:ascii="Arial" w:hAnsi="Arial" w:cs="Arial"/>
          <w:b/>
          <w:color w:val="0000FF"/>
          <w:sz w:val="24"/>
        </w:rPr>
        <w:tab/>
      </w:r>
      <w:r>
        <w:rPr>
          <w:rFonts w:ascii="Arial" w:hAnsi="Arial" w:cs="Arial"/>
          <w:b/>
          <w:sz w:val="24"/>
        </w:rPr>
        <w:t>R17 FR1 TxD and ULFPTx</w:t>
      </w:r>
    </w:p>
    <w:p w14:paraId="6F6798B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45A6E9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513CB2" w14:textId="77777777" w:rsidR="00D326AB" w:rsidRDefault="00D326AB" w:rsidP="00D326AB">
      <w:pPr>
        <w:rPr>
          <w:rFonts w:ascii="Arial" w:hAnsi="Arial" w:cs="Arial"/>
          <w:b/>
          <w:sz w:val="24"/>
        </w:rPr>
      </w:pPr>
      <w:hyperlink r:id="rId1226" w:history="1">
        <w:r>
          <w:rPr>
            <w:rStyle w:val="ac"/>
            <w:rFonts w:ascii="Arial" w:hAnsi="Arial" w:cs="Arial"/>
            <w:b/>
            <w:sz w:val="24"/>
          </w:rPr>
          <w:t>R4-2201762</w:t>
        </w:r>
      </w:hyperlink>
      <w:r>
        <w:rPr>
          <w:rFonts w:ascii="Arial" w:hAnsi="Arial" w:cs="Arial"/>
          <w:b/>
          <w:color w:val="0000FF"/>
          <w:sz w:val="24"/>
        </w:rPr>
        <w:tab/>
      </w:r>
      <w:r>
        <w:rPr>
          <w:rFonts w:ascii="Arial" w:hAnsi="Arial" w:cs="Arial"/>
          <w:b/>
          <w:sz w:val="24"/>
        </w:rPr>
        <w:t>Further Discussion on Transparent TxD – ULFPTx related</w:t>
      </w:r>
    </w:p>
    <w:p w14:paraId="6392482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DE7426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EA7C40" w14:textId="77777777" w:rsidR="00D326AB" w:rsidRDefault="00D326AB" w:rsidP="00D326AB">
      <w:pPr>
        <w:rPr>
          <w:rFonts w:ascii="Arial" w:hAnsi="Arial" w:cs="Arial"/>
          <w:b/>
          <w:sz w:val="24"/>
        </w:rPr>
      </w:pPr>
      <w:hyperlink r:id="rId1227" w:history="1">
        <w:r>
          <w:rPr>
            <w:rStyle w:val="ac"/>
            <w:rFonts w:ascii="Arial" w:hAnsi="Arial" w:cs="Arial"/>
            <w:b/>
            <w:sz w:val="24"/>
          </w:rPr>
          <w:t>R4-2201798</w:t>
        </w:r>
      </w:hyperlink>
      <w:r>
        <w:rPr>
          <w:rFonts w:ascii="Arial" w:hAnsi="Arial" w:cs="Arial"/>
          <w:b/>
          <w:color w:val="0000FF"/>
          <w:sz w:val="24"/>
        </w:rPr>
        <w:tab/>
      </w:r>
      <w:r>
        <w:rPr>
          <w:rFonts w:ascii="Arial" w:hAnsi="Arial" w:cs="Arial"/>
          <w:b/>
          <w:sz w:val="24"/>
        </w:rPr>
        <w:t>Further discussion on ULFPTx with TxD</w:t>
      </w:r>
    </w:p>
    <w:p w14:paraId="5DAD643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FEA57F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3D6B3C" w14:textId="77777777" w:rsidR="00D326AB" w:rsidRDefault="00D326AB" w:rsidP="00D326AB">
      <w:pPr>
        <w:rPr>
          <w:rFonts w:ascii="Arial" w:hAnsi="Arial" w:cs="Arial"/>
          <w:b/>
          <w:sz w:val="24"/>
        </w:rPr>
      </w:pPr>
      <w:hyperlink r:id="rId1228" w:history="1">
        <w:r>
          <w:rPr>
            <w:rStyle w:val="ac"/>
            <w:rFonts w:ascii="Arial" w:hAnsi="Arial" w:cs="Arial"/>
            <w:b/>
            <w:sz w:val="24"/>
          </w:rPr>
          <w:t>R4-2201942</w:t>
        </w:r>
      </w:hyperlink>
      <w:r>
        <w:rPr>
          <w:rFonts w:ascii="Arial" w:hAnsi="Arial" w:cs="Arial"/>
          <w:b/>
          <w:color w:val="0000FF"/>
          <w:sz w:val="24"/>
        </w:rPr>
        <w:tab/>
      </w:r>
      <w:r>
        <w:rPr>
          <w:rFonts w:ascii="Arial" w:hAnsi="Arial" w:cs="Arial"/>
          <w:b/>
          <w:sz w:val="24"/>
        </w:rPr>
        <w:t>On ULFPTx and applicable MPR requirements for different PA configurations</w:t>
      </w:r>
    </w:p>
    <w:p w14:paraId="1B47A1BC"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61460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D8E25B" w14:textId="77777777" w:rsidR="00D326AB" w:rsidRDefault="00D326AB" w:rsidP="00D326AB">
      <w:pPr>
        <w:rPr>
          <w:rFonts w:ascii="Arial" w:hAnsi="Arial" w:cs="Arial"/>
          <w:b/>
          <w:sz w:val="24"/>
        </w:rPr>
      </w:pPr>
      <w:hyperlink r:id="rId1229" w:history="1">
        <w:r>
          <w:rPr>
            <w:rStyle w:val="ac"/>
            <w:rFonts w:ascii="Arial" w:hAnsi="Arial" w:cs="Arial"/>
            <w:b/>
            <w:sz w:val="24"/>
          </w:rPr>
          <w:t>R4-2202051</w:t>
        </w:r>
      </w:hyperlink>
      <w:r>
        <w:rPr>
          <w:rFonts w:ascii="Arial" w:hAnsi="Arial" w:cs="Arial"/>
          <w:b/>
          <w:color w:val="0000FF"/>
          <w:sz w:val="24"/>
        </w:rPr>
        <w:tab/>
      </w:r>
      <w:r>
        <w:rPr>
          <w:rFonts w:ascii="Arial" w:hAnsi="Arial" w:cs="Arial"/>
          <w:b/>
          <w:sz w:val="24"/>
        </w:rPr>
        <w:t>ULFPTX Mode 2 and TxD</w:t>
      </w:r>
    </w:p>
    <w:p w14:paraId="7970BC35"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4F146E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9B2F4" w14:textId="77777777" w:rsidR="00D326AB" w:rsidRDefault="00D326AB" w:rsidP="00D326AB">
      <w:pPr>
        <w:pStyle w:val="3"/>
      </w:pPr>
      <w:bookmarkStart w:id="233" w:name="_Toc93078867"/>
      <w:r>
        <w:t>6.8</w:t>
      </w:r>
      <w:r>
        <w:tab/>
        <w:t>Enhancement for NR high speed train scenario in FR1</w:t>
      </w:r>
      <w:bookmarkEnd w:id="233"/>
    </w:p>
    <w:p w14:paraId="2B932CE8" w14:textId="77777777" w:rsidR="00D326AB" w:rsidRDefault="00D326AB" w:rsidP="00D326AB">
      <w:pPr>
        <w:pStyle w:val="4"/>
      </w:pPr>
      <w:bookmarkStart w:id="234" w:name="_Toc93078868"/>
      <w:r>
        <w:t>6.8.1</w:t>
      </w:r>
      <w:r>
        <w:tab/>
        <w:t>General</w:t>
      </w:r>
      <w:bookmarkEnd w:id="234"/>
    </w:p>
    <w:p w14:paraId="482E9A32" w14:textId="77777777" w:rsidR="00D326AB" w:rsidRDefault="00D326AB" w:rsidP="00D326AB">
      <w:pPr>
        <w:pStyle w:val="4"/>
      </w:pPr>
      <w:bookmarkStart w:id="235" w:name="_Toc93078869"/>
      <w:r>
        <w:t>6.8.2</w:t>
      </w:r>
      <w:r>
        <w:tab/>
        <w:t>RRM core requirements</w:t>
      </w:r>
      <w:bookmarkEnd w:id="235"/>
    </w:p>
    <w:p w14:paraId="3EDE48CE" w14:textId="77777777" w:rsidR="00D326AB" w:rsidRDefault="00D326AB" w:rsidP="00D326AB">
      <w:pPr>
        <w:pStyle w:val="5"/>
      </w:pPr>
      <w:bookmarkStart w:id="236" w:name="_Toc93078870"/>
      <w:r>
        <w:t>6.8.2.1</w:t>
      </w:r>
      <w:r>
        <w:tab/>
        <w:t>Intra-frequency measurements</w:t>
      </w:r>
      <w:bookmarkEnd w:id="236"/>
    </w:p>
    <w:p w14:paraId="709BDC1A" w14:textId="77777777" w:rsidR="00D326AB" w:rsidRDefault="00D326AB" w:rsidP="00D326AB">
      <w:pPr>
        <w:pStyle w:val="5"/>
      </w:pPr>
      <w:bookmarkStart w:id="237" w:name="_Toc93078871"/>
      <w:r>
        <w:t>6.8.2.2</w:t>
      </w:r>
      <w:r>
        <w:tab/>
        <w:t>Inter-frequency measurements</w:t>
      </w:r>
      <w:bookmarkEnd w:id="237"/>
    </w:p>
    <w:p w14:paraId="2657C669" w14:textId="77777777" w:rsidR="00D326AB" w:rsidRDefault="00D326AB" w:rsidP="00D326AB">
      <w:pPr>
        <w:pStyle w:val="5"/>
      </w:pPr>
      <w:bookmarkStart w:id="238" w:name="_Toc93078872"/>
      <w:r>
        <w:t>6.8.2.3</w:t>
      </w:r>
      <w:r>
        <w:tab/>
        <w:t>L1-SINR measurements</w:t>
      </w:r>
      <w:bookmarkEnd w:id="238"/>
    </w:p>
    <w:p w14:paraId="10637274" w14:textId="77777777" w:rsidR="00D326AB" w:rsidRDefault="00D326AB" w:rsidP="00D326AB">
      <w:pPr>
        <w:pStyle w:val="5"/>
      </w:pPr>
      <w:bookmarkStart w:id="239" w:name="_Toc93078873"/>
      <w:r>
        <w:t>6.8.2.4</w:t>
      </w:r>
      <w:r>
        <w:tab/>
        <w:t>Others</w:t>
      </w:r>
      <w:bookmarkEnd w:id="239"/>
    </w:p>
    <w:p w14:paraId="522A8A7B" w14:textId="77777777" w:rsidR="00D326AB" w:rsidRDefault="00D326AB" w:rsidP="00D326AB">
      <w:pPr>
        <w:pStyle w:val="4"/>
      </w:pPr>
      <w:bookmarkStart w:id="240" w:name="_Toc93078874"/>
      <w:r>
        <w:t>6.8.3</w:t>
      </w:r>
      <w:r>
        <w:tab/>
        <w:t>UE demodulation requirements (38.101-4)</w:t>
      </w:r>
      <w:bookmarkEnd w:id="240"/>
    </w:p>
    <w:p w14:paraId="450F6F51" w14:textId="77777777" w:rsidR="00D326AB" w:rsidRDefault="00D326AB" w:rsidP="00D326AB">
      <w:pPr>
        <w:pStyle w:val="5"/>
      </w:pPr>
      <w:bookmarkStart w:id="241" w:name="_Toc93078875"/>
      <w:r>
        <w:t>6.8.3.1</w:t>
      </w:r>
      <w:r>
        <w:tab/>
        <w:t>General</w:t>
      </w:r>
      <w:bookmarkEnd w:id="241"/>
    </w:p>
    <w:p w14:paraId="7C2E6012" w14:textId="77777777" w:rsidR="00D326AB" w:rsidRDefault="00D326AB" w:rsidP="00D326AB">
      <w:pPr>
        <w:pStyle w:val="5"/>
      </w:pPr>
      <w:bookmarkStart w:id="242" w:name="_Toc93078876"/>
      <w:r>
        <w:t>6.8.3.2</w:t>
      </w:r>
      <w:r>
        <w:tab/>
        <w:t>PDSCH requirements for CA scenarios</w:t>
      </w:r>
      <w:bookmarkEnd w:id="242"/>
    </w:p>
    <w:p w14:paraId="1A289717" w14:textId="77777777" w:rsidR="00D326AB" w:rsidRDefault="00D326AB" w:rsidP="00D326AB">
      <w:pPr>
        <w:pStyle w:val="3"/>
      </w:pPr>
      <w:bookmarkStart w:id="243" w:name="_Toc93078877"/>
      <w:r>
        <w:t>6.9</w:t>
      </w:r>
      <w:r>
        <w:tab/>
        <w:t>NR support for high speed train scenario in FR2</w:t>
      </w:r>
      <w:bookmarkEnd w:id="243"/>
    </w:p>
    <w:p w14:paraId="22390D45" w14:textId="77777777" w:rsidR="00D326AB" w:rsidRDefault="00D326AB" w:rsidP="00D326AB">
      <w:pPr>
        <w:pStyle w:val="4"/>
      </w:pPr>
      <w:bookmarkStart w:id="244" w:name="_Toc93078878"/>
      <w:r>
        <w:t>6.9.1</w:t>
      </w:r>
      <w:r>
        <w:tab/>
        <w:t>General</w:t>
      </w:r>
      <w:bookmarkEnd w:id="244"/>
    </w:p>
    <w:p w14:paraId="01BEE796" w14:textId="77777777" w:rsidR="00D326AB" w:rsidRDefault="00D326AB" w:rsidP="00D326AB">
      <w:pPr>
        <w:rPr>
          <w:rFonts w:ascii="Arial" w:hAnsi="Arial" w:cs="Arial"/>
          <w:b/>
          <w:color w:val="C00000"/>
          <w:lang w:eastAsia="zh-CN"/>
        </w:rPr>
      </w:pPr>
      <w:bookmarkStart w:id="245" w:name="OLE_LINK8"/>
      <w:r>
        <w:rPr>
          <w:rFonts w:ascii="Arial" w:hAnsi="Arial" w:cs="Arial"/>
          <w:b/>
          <w:color w:val="C00000"/>
          <w:lang w:eastAsia="zh-CN"/>
        </w:rPr>
        <w:t>[101-bis-e][123] NR_HST_FR2</w:t>
      </w:r>
      <w:bookmarkEnd w:id="245"/>
      <w:r>
        <w:rPr>
          <w:rFonts w:ascii="Arial" w:hAnsi="Arial" w:cs="Arial"/>
          <w:b/>
          <w:color w:val="C00000"/>
          <w:lang w:eastAsia="zh-CN"/>
        </w:rPr>
        <w:t>, AI 6.9.1, 6.9.3 – He Wang</w:t>
      </w:r>
    </w:p>
    <w:p w14:paraId="13C71EF7" w14:textId="77777777" w:rsidR="00D326AB" w:rsidRDefault="00D326AB" w:rsidP="00D326AB">
      <w:pPr>
        <w:rPr>
          <w:rFonts w:ascii="Arial" w:hAnsi="Arial" w:cs="Arial"/>
          <w:b/>
          <w:sz w:val="24"/>
        </w:rPr>
      </w:pPr>
      <w:hyperlink r:id="rId1230" w:history="1">
        <w:r>
          <w:rPr>
            <w:rStyle w:val="ac"/>
            <w:rFonts w:ascii="Arial" w:hAnsi="Arial" w:cs="Arial"/>
            <w:b/>
            <w:sz w:val="24"/>
          </w:rPr>
          <w:t>R4-2202223</w:t>
        </w:r>
      </w:hyperlink>
      <w:r>
        <w:rPr>
          <w:b/>
          <w:lang w:val="en-US" w:eastAsia="zh-CN"/>
        </w:rPr>
        <w:tab/>
      </w:r>
      <w:r>
        <w:rPr>
          <w:rFonts w:ascii="Arial" w:hAnsi="Arial" w:cs="Arial"/>
          <w:b/>
          <w:sz w:val="24"/>
        </w:rPr>
        <w:t>Email discussion summary for [101-bis-e][123] NR_HST_FR2</w:t>
      </w:r>
    </w:p>
    <w:p w14:paraId="58FBA96C"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499F6DD9"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044600F7" w14:textId="77777777" w:rsidR="00D326AB" w:rsidRDefault="00D326AB" w:rsidP="00D326AB">
      <w:r>
        <w:t>This contribution provides the summary of email discussion and recommended summary.</w:t>
      </w:r>
    </w:p>
    <w:p w14:paraId="0C9FC320" w14:textId="77777777" w:rsidR="00D326AB" w:rsidRDefault="00D326AB" w:rsidP="00D326A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31" w:history="1">
        <w:r>
          <w:rPr>
            <w:rStyle w:val="ac"/>
            <w:rFonts w:ascii="Arial" w:hAnsi="Arial" w:cs="Arial"/>
            <w:b/>
            <w:lang w:val="en-US" w:eastAsia="zh-CN"/>
          </w:rPr>
          <w:t>R4-2202323</w:t>
        </w:r>
      </w:hyperlink>
      <w:r>
        <w:rPr>
          <w:rFonts w:ascii="Arial" w:hAnsi="Arial" w:cs="Arial"/>
          <w:b/>
          <w:lang w:val="en-US" w:eastAsia="zh-CN"/>
        </w:rPr>
        <w:t xml:space="preserve"> (from </w:t>
      </w:r>
      <w:hyperlink r:id="rId1232" w:history="1">
        <w:r>
          <w:rPr>
            <w:rStyle w:val="ac"/>
            <w:rFonts w:ascii="Arial" w:hAnsi="Arial" w:cs="Arial"/>
            <w:b/>
            <w:lang w:val="en-US" w:eastAsia="zh-CN"/>
          </w:rPr>
          <w:t>R4-2202223</w:t>
        </w:r>
      </w:hyperlink>
      <w:r>
        <w:rPr>
          <w:rFonts w:ascii="Arial" w:hAnsi="Arial" w:cs="Arial"/>
          <w:b/>
          <w:lang w:val="en-US" w:eastAsia="zh-CN"/>
        </w:rPr>
        <w:t>).</w:t>
      </w:r>
    </w:p>
    <w:p w14:paraId="680D495C" w14:textId="77777777" w:rsidR="00D326AB" w:rsidRDefault="00D326AB" w:rsidP="00D326AB">
      <w:pPr>
        <w:rPr>
          <w:rFonts w:ascii="Arial" w:hAnsi="Arial" w:cs="Arial"/>
          <w:b/>
          <w:sz w:val="24"/>
        </w:rPr>
      </w:pPr>
      <w:hyperlink r:id="rId1233" w:history="1">
        <w:r>
          <w:rPr>
            <w:rStyle w:val="ac"/>
            <w:rFonts w:ascii="Arial" w:hAnsi="Arial" w:cs="Arial"/>
            <w:b/>
            <w:sz w:val="24"/>
          </w:rPr>
          <w:t>R4-2202323</w:t>
        </w:r>
      </w:hyperlink>
      <w:r>
        <w:rPr>
          <w:b/>
          <w:lang w:val="en-US" w:eastAsia="zh-CN"/>
        </w:rPr>
        <w:tab/>
      </w:r>
      <w:r>
        <w:rPr>
          <w:rFonts w:ascii="Arial" w:hAnsi="Arial" w:cs="Arial"/>
          <w:b/>
          <w:sz w:val="24"/>
        </w:rPr>
        <w:t>Email discussion summary for [101-bis-e][123] NR_HST_FR2</w:t>
      </w:r>
    </w:p>
    <w:p w14:paraId="60C44B1A"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658207E0"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4874F7A3" w14:textId="77777777" w:rsidR="00D326AB" w:rsidRDefault="00D326AB" w:rsidP="00D326AB">
      <w:r>
        <w:t>This contribution provides the summary of email discussion and recommended summary.</w:t>
      </w:r>
    </w:p>
    <w:p w14:paraId="4A4D0B32" w14:textId="77777777" w:rsidR="00D326AB" w:rsidRDefault="00D326AB" w:rsidP="00D326A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B354FC"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1st round</w:t>
      </w:r>
    </w:p>
    <w:p w14:paraId="62CFF686" w14:textId="77777777" w:rsidR="00D326AB" w:rsidRPr="00213E1B" w:rsidRDefault="00D326AB" w:rsidP="00D326AB">
      <w:pPr>
        <w:rPr>
          <w:b/>
          <w:color w:val="C00000"/>
          <w:u w:val="single"/>
          <w:lang w:eastAsia="zh-CN"/>
        </w:rPr>
      </w:pPr>
      <w:r w:rsidRPr="00213E1B">
        <w:rPr>
          <w:rFonts w:hint="eastAsia"/>
          <w:b/>
          <w:color w:val="C00000"/>
          <w:u w:val="single"/>
          <w:lang w:eastAsia="zh-CN"/>
        </w:rPr>
        <w:t>GTW</w:t>
      </w:r>
      <w:r w:rsidRPr="00213E1B">
        <w:rPr>
          <w:b/>
          <w:color w:val="C00000"/>
          <w:u w:val="single"/>
          <w:lang w:eastAsia="zh-CN"/>
        </w:rPr>
        <w:t xml:space="preserve"> on Jan-19</w:t>
      </w:r>
    </w:p>
    <w:p w14:paraId="5F316E9C" w14:textId="77777777" w:rsidR="00D326AB" w:rsidRDefault="00D326AB" w:rsidP="00D326AB">
      <w:pPr>
        <w:rPr>
          <w:b/>
          <w:u w:val="single"/>
        </w:rPr>
      </w:pPr>
      <w:r>
        <w:rPr>
          <w:b/>
          <w:u w:val="single"/>
        </w:rPr>
        <w:t xml:space="preserve">Issue 2-1-1: Spherical coverage requirement framework – Requirement for one panel   </w:t>
      </w:r>
    </w:p>
    <w:p w14:paraId="066D4126" w14:textId="77777777" w:rsidR="00D326AB" w:rsidRPr="00F91C4D" w:rsidRDefault="00D326AB" w:rsidP="00D326AB">
      <w:pPr>
        <w:rPr>
          <w:b/>
          <w:lang w:eastAsia="zh-CN"/>
        </w:rPr>
      </w:pPr>
      <w:r w:rsidRPr="00F91C4D">
        <w:rPr>
          <w:rFonts w:hint="eastAsia"/>
          <w:b/>
          <w:lang w:eastAsia="zh-CN"/>
        </w:rPr>
        <w:t>D</w:t>
      </w:r>
      <w:r w:rsidRPr="00F91C4D">
        <w:rPr>
          <w:b/>
          <w:lang w:eastAsia="zh-CN"/>
        </w:rPr>
        <w:t>iscussions:</w:t>
      </w:r>
    </w:p>
    <w:p w14:paraId="2869068E" w14:textId="77777777" w:rsidR="00D326AB" w:rsidRDefault="00D326AB" w:rsidP="00D326AB">
      <w:pPr>
        <w:spacing w:after="120"/>
      </w:pPr>
      <w:r>
        <w:rPr>
          <w:rFonts w:hint="eastAsia"/>
        </w:rPr>
        <w:t>E</w:t>
      </w:r>
      <w:r>
        <w:t>ricsson: we supports one panel case. This is mounted on train. One panel UE can be done by declaration. Operators can be aware of the type of device.</w:t>
      </w:r>
    </w:p>
    <w:p w14:paraId="602D2E74" w14:textId="77777777" w:rsidR="00D326AB" w:rsidRDefault="00D326AB" w:rsidP="00D326AB">
      <w:pPr>
        <w:spacing w:after="120"/>
      </w:pPr>
      <w:r>
        <w:t>Qualcomm: from UE vendors, the scenario for one panel is quite limited.</w:t>
      </w:r>
    </w:p>
    <w:p w14:paraId="405C132C" w14:textId="77777777" w:rsidR="00D326AB" w:rsidRDefault="00D326AB" w:rsidP="00D326AB">
      <w:pPr>
        <w:spacing w:after="120"/>
      </w:pPr>
      <w:r>
        <w:rPr>
          <w:rFonts w:hint="eastAsia"/>
        </w:rPr>
        <w:t>S</w:t>
      </w:r>
      <w:r>
        <w:t>am</w:t>
      </w:r>
      <w:r>
        <w:rPr>
          <w:rFonts w:hint="eastAsia"/>
        </w:rPr>
        <w:t>sung</w:t>
      </w:r>
      <w:r>
        <w:t>: we share the similar view. Two side deployment for high speed train is needed. We do not prefer Option 2.</w:t>
      </w:r>
    </w:p>
    <w:p w14:paraId="27586291" w14:textId="77777777" w:rsidR="00D326AB" w:rsidRDefault="00D326AB" w:rsidP="00D326AB">
      <w:pPr>
        <w:spacing w:after="120"/>
      </w:pPr>
      <w:r>
        <w:rPr>
          <w:rFonts w:hint="eastAsia"/>
        </w:rPr>
        <w:t>V</w:t>
      </w:r>
      <w:r>
        <w:t>erizon: same view as Qualcomm and Samsung. Two panels were agreed long time ago.</w:t>
      </w:r>
    </w:p>
    <w:p w14:paraId="04CA1784" w14:textId="77777777" w:rsidR="00D326AB" w:rsidRDefault="00D326AB" w:rsidP="00D326AB">
      <w:pPr>
        <w:spacing w:after="120"/>
      </w:pPr>
      <w:r>
        <w:t>Ericsson: We do not quite agree with the limitation.</w:t>
      </w:r>
    </w:p>
    <w:p w14:paraId="57F4D754" w14:textId="77777777" w:rsidR="00D326AB" w:rsidRDefault="00D326AB" w:rsidP="00D326AB">
      <w:pPr>
        <w:spacing w:after="120"/>
      </w:pPr>
      <w:r>
        <w:rPr>
          <w:rFonts w:hint="eastAsia"/>
        </w:rPr>
        <w:t>H</w:t>
      </w:r>
      <w:r>
        <w:t>uawei: we share the similar view as Qualcomm and Samsung.</w:t>
      </w:r>
    </w:p>
    <w:p w14:paraId="66F58A14" w14:textId="77777777" w:rsidR="00D326AB" w:rsidRDefault="00D326AB" w:rsidP="00D326AB">
      <w:pPr>
        <w:spacing w:after="120"/>
      </w:pPr>
      <w:r>
        <w:t>ZTE: We share the same view as Qualcomm and Verizon. There was an agreement in #98. We should only define the spherical coverage for two panels. For network, either unidirectional or bidirectional will be deployed. UE should support both.</w:t>
      </w:r>
    </w:p>
    <w:p w14:paraId="74BF15ED" w14:textId="77777777" w:rsidR="00D326AB" w:rsidRDefault="00D326AB" w:rsidP="00D326AB">
      <w:pPr>
        <w:spacing w:after="120"/>
      </w:pPr>
      <w:r w:rsidRPr="00035E4E">
        <w:rPr>
          <w:b/>
          <w:highlight w:val="green"/>
        </w:rPr>
        <w:t xml:space="preserve">Agreement: </w:t>
      </w:r>
      <w:r w:rsidRPr="00421F29">
        <w:rPr>
          <w:sz w:val="22"/>
          <w:szCs w:val="22"/>
          <w:highlight w:val="green"/>
        </w:rPr>
        <w:t>RAN4 shall not define core requirement for one-panel based spherical coverage requirement.</w:t>
      </w:r>
    </w:p>
    <w:p w14:paraId="61B91E2E" w14:textId="77777777" w:rsidR="00D326AB" w:rsidRDefault="00D326AB" w:rsidP="00D326AB">
      <w:pPr>
        <w:rPr>
          <w:lang w:eastAsia="zh-CN"/>
        </w:rPr>
      </w:pPr>
    </w:p>
    <w:p w14:paraId="15C7B8EF" w14:textId="77777777" w:rsidR="00D326AB" w:rsidRDefault="00D326AB" w:rsidP="00D326AB">
      <w:pPr>
        <w:rPr>
          <w:b/>
          <w:u w:val="single"/>
        </w:rPr>
      </w:pPr>
      <w:r>
        <w:rPr>
          <w:b/>
          <w:u w:val="single"/>
        </w:rPr>
        <w:t>Issue 2-1-2: Spherical coverage requirement – Coordination system</w:t>
      </w:r>
    </w:p>
    <w:p w14:paraId="2A0E63B8" w14:textId="77777777" w:rsidR="00D326AB" w:rsidRPr="00035E4E" w:rsidRDefault="00D326AB" w:rsidP="00D326AB">
      <w:pPr>
        <w:rPr>
          <w:rFonts w:eastAsia="等线"/>
          <w:b/>
          <w:lang w:eastAsia="zh-CN"/>
        </w:rPr>
      </w:pPr>
      <w:r w:rsidRPr="00035E4E">
        <w:rPr>
          <w:rFonts w:eastAsia="等线" w:hint="eastAsia"/>
          <w:b/>
          <w:lang w:eastAsia="zh-CN"/>
        </w:rPr>
        <w:t>D</w:t>
      </w:r>
      <w:r w:rsidRPr="00035E4E">
        <w:rPr>
          <w:rFonts w:eastAsia="等线"/>
          <w:b/>
          <w:lang w:eastAsia="zh-CN"/>
        </w:rPr>
        <w:t>iscussions:</w:t>
      </w:r>
    </w:p>
    <w:p w14:paraId="05145AD8" w14:textId="77777777" w:rsidR="00D326AB" w:rsidRDefault="00D326AB" w:rsidP="00D326AB">
      <w:pPr>
        <w:rPr>
          <w:rFonts w:eastAsiaTheme="minorEastAsia"/>
        </w:rPr>
      </w:pPr>
      <w:r>
        <w:rPr>
          <w:rFonts w:eastAsiaTheme="minorEastAsia" w:hint="eastAsia"/>
        </w:rPr>
        <w:t>N</w:t>
      </w:r>
      <w:r>
        <w:rPr>
          <w:rFonts w:eastAsiaTheme="minorEastAsia"/>
        </w:rPr>
        <w:t>okia: the train mounted CPE can be tilted. How can we use absolute coordination system?</w:t>
      </w:r>
    </w:p>
    <w:p w14:paraId="78EDD181" w14:textId="77777777" w:rsidR="00D326AB" w:rsidRDefault="00D326AB" w:rsidP="00D326AB">
      <w:pPr>
        <w:rPr>
          <w:rFonts w:eastAsiaTheme="minorEastAsia"/>
        </w:rPr>
      </w:pPr>
      <w:r>
        <w:rPr>
          <w:rFonts w:eastAsiaTheme="minorEastAsia"/>
        </w:rPr>
        <w:t>Samsung: Last meeting, we agree that UE has freedom to point panel to any direction. By using wording here, we want to make sure reader be clear enough what the direction is.</w:t>
      </w:r>
    </w:p>
    <w:p w14:paraId="568B352D" w14:textId="77777777" w:rsidR="00D326AB" w:rsidRDefault="00D326AB" w:rsidP="00D326AB">
      <w:pPr>
        <w:rPr>
          <w:rFonts w:eastAsiaTheme="minorEastAsia"/>
        </w:rPr>
      </w:pPr>
      <w:r>
        <w:rPr>
          <w:rFonts w:eastAsiaTheme="minorEastAsia"/>
        </w:rPr>
        <w:t xml:space="preserve">Qualcomm: Coordination system maps to tracks. If looking at the Note of 6.2.1.6-4. </w:t>
      </w:r>
    </w:p>
    <w:p w14:paraId="3583EE2B" w14:textId="77777777" w:rsidR="00D326AB" w:rsidRDefault="00D326AB" w:rsidP="00D326AB">
      <w:pPr>
        <w:rPr>
          <w:rFonts w:eastAsiaTheme="minorEastAsia"/>
        </w:rPr>
      </w:pPr>
      <w:r>
        <w:rPr>
          <w:rFonts w:eastAsiaTheme="minorEastAsia" w:hint="eastAsia"/>
        </w:rPr>
        <w:t>M</w:t>
      </w:r>
      <w:r>
        <w:rPr>
          <w:rFonts w:eastAsiaTheme="minorEastAsia"/>
        </w:rPr>
        <w:t>ediatek: we have comment on Theta values.</w:t>
      </w:r>
    </w:p>
    <w:p w14:paraId="2154B3E6" w14:textId="77777777" w:rsidR="00D326AB" w:rsidRPr="00421F29" w:rsidRDefault="00D326AB" w:rsidP="00D326AB">
      <w:pPr>
        <w:rPr>
          <w:rFonts w:eastAsiaTheme="minorEastAsia"/>
        </w:rPr>
      </w:pPr>
      <w:r w:rsidRPr="00035E4E">
        <w:rPr>
          <w:rFonts w:eastAsiaTheme="minorEastAsia"/>
          <w:b/>
          <w:highlight w:val="green"/>
        </w:rPr>
        <w:t>Agreement:</w:t>
      </w:r>
      <w:r w:rsidRPr="00421F29">
        <w:rPr>
          <w:rFonts w:eastAsiaTheme="minorEastAsia"/>
          <w:highlight w:val="green"/>
        </w:rPr>
        <w:t xml:space="preserve"> use the absolution coordination system as well as Qualcomm proposals below as baseline</w:t>
      </w:r>
    </w:p>
    <w:p w14:paraId="498654F2" w14:textId="77777777" w:rsidR="00D326AB" w:rsidRPr="00035E4E" w:rsidRDefault="00D326AB" w:rsidP="00D326AB">
      <w:pPr>
        <w:pStyle w:val="a"/>
        <w:numPr>
          <w:ilvl w:val="0"/>
          <w:numId w:val="25"/>
        </w:numPr>
        <w:overflowPunct w:val="0"/>
        <w:autoSpaceDE w:val="0"/>
        <w:autoSpaceDN w:val="0"/>
        <w:adjustRightInd w:val="0"/>
        <w:spacing w:line="259" w:lineRule="auto"/>
        <w:textAlignment w:val="baseline"/>
        <w:rPr>
          <w:szCs w:val="20"/>
        </w:rPr>
      </w:pPr>
      <w:r w:rsidRPr="00035E4E">
        <w:rPr>
          <w:rFonts w:eastAsia="MS Mincho"/>
          <w:szCs w:val="20"/>
        </w:rPr>
        <w:t>The minimum EIRP measured over the evaluation area specified below is defined as the spherical coverage requirement and is found in Table 6.2.1.6-3 below. The evaluation area is found in table 6.2.1.6-4 below, in the reference coordinate system in Annex J.1. The requirement is verified with the test metric of EIRP (Link= TBD grid, Meas=Link angle).</w:t>
      </w:r>
    </w:p>
    <w:p w14:paraId="4175B250" w14:textId="77777777" w:rsidR="00D326AB" w:rsidRPr="00421F29" w:rsidRDefault="00D326AB" w:rsidP="00D326AB">
      <w:pPr>
        <w:pStyle w:val="a"/>
        <w:numPr>
          <w:ilvl w:val="1"/>
          <w:numId w:val="25"/>
        </w:numPr>
        <w:overflowPunct w:val="0"/>
        <w:autoSpaceDE w:val="0"/>
        <w:autoSpaceDN w:val="0"/>
        <w:adjustRightInd w:val="0"/>
        <w:spacing w:line="259" w:lineRule="auto"/>
        <w:textAlignment w:val="baseline"/>
        <w:rPr>
          <w:rFonts w:eastAsia="MS Mincho"/>
          <w:sz w:val="22"/>
          <w:szCs w:val="22"/>
        </w:rPr>
      </w:pPr>
      <w:r>
        <w:rPr>
          <w:sz w:val="22"/>
          <w:szCs w:val="22"/>
        </w:rPr>
        <w:t>0 degree of azimuth angle is along the tracks</w:t>
      </w:r>
    </w:p>
    <w:p w14:paraId="5B467E34" w14:textId="77777777" w:rsidR="00D326AB" w:rsidRPr="00EC4EBB" w:rsidRDefault="00D326AB" w:rsidP="00D326AB">
      <w:pPr>
        <w:pStyle w:val="TH"/>
        <w:rPr>
          <w:lang w:val="en-US" w:eastAsia="en-US"/>
        </w:rPr>
      </w:pPr>
      <w:r w:rsidRPr="00EC4EBB">
        <w:rPr>
          <w:lang w:val="en-US"/>
        </w:rPr>
        <w:t>Table 6.2.1.6-3: UE spherical coverage for power class 6</w:t>
      </w:r>
    </w:p>
    <w:tbl>
      <w:tblPr>
        <w:tblW w:w="0" w:type="auto"/>
        <w:jc w:val="center"/>
        <w:tblCellMar>
          <w:left w:w="0" w:type="dxa"/>
          <w:right w:w="0" w:type="dxa"/>
        </w:tblCellMar>
        <w:tblLook w:val="04A0" w:firstRow="1" w:lastRow="0" w:firstColumn="1" w:lastColumn="0" w:noHBand="0" w:noVBand="1"/>
      </w:tblPr>
      <w:tblGrid>
        <w:gridCol w:w="1797"/>
        <w:gridCol w:w="3727"/>
      </w:tblGrid>
      <w:tr w:rsidR="00D326AB" w:rsidRPr="00F91C4D" w14:paraId="4EEBF0D0" w14:textId="77777777" w:rsidTr="00EF64E7">
        <w:trPr>
          <w:trHeight w:val="20"/>
          <w:jc w:val="center"/>
        </w:trPr>
        <w:tc>
          <w:tcPr>
            <w:tcW w:w="1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64743F" w14:textId="77777777" w:rsidR="00D326AB" w:rsidRPr="00F91C4D" w:rsidRDefault="00D326AB" w:rsidP="00EF64E7">
            <w:pPr>
              <w:pStyle w:val="TAH"/>
              <w:rPr>
                <w:szCs w:val="18"/>
              </w:rPr>
            </w:pPr>
            <w:r w:rsidRPr="00F91C4D">
              <w:rPr>
                <w:szCs w:val="18"/>
              </w:rPr>
              <w:t>Operating band</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CC692F" w14:textId="77777777" w:rsidR="00D326AB" w:rsidRPr="00F91C4D" w:rsidRDefault="00D326AB" w:rsidP="00EF64E7">
            <w:pPr>
              <w:pStyle w:val="TAH"/>
              <w:rPr>
                <w:szCs w:val="18"/>
                <w:lang w:val="en-US"/>
              </w:rPr>
            </w:pPr>
            <w:r w:rsidRPr="00F91C4D">
              <w:rPr>
                <w:szCs w:val="18"/>
                <w:lang w:val="en-US"/>
              </w:rPr>
              <w:t>Min EIRP over the areas required for spherical coverage (dBm)</w:t>
            </w:r>
          </w:p>
        </w:tc>
      </w:tr>
      <w:tr w:rsidR="00D326AB" w:rsidRPr="00F91C4D" w14:paraId="1B89493F" w14:textId="77777777" w:rsidTr="00EF64E7">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823301" w14:textId="77777777" w:rsidR="00D326AB" w:rsidRPr="00F91C4D" w:rsidRDefault="00D326AB" w:rsidP="00EF64E7">
            <w:pPr>
              <w:pStyle w:val="TAC"/>
              <w:rPr>
                <w:szCs w:val="18"/>
              </w:rPr>
            </w:pPr>
            <w:r w:rsidRPr="00F91C4D">
              <w:rPr>
                <w:szCs w:val="18"/>
              </w:rPr>
              <w:t>n257</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39EB863B" w14:textId="77777777" w:rsidR="00D326AB" w:rsidRPr="00F91C4D" w:rsidRDefault="00D326AB" w:rsidP="00EF64E7">
            <w:pPr>
              <w:pStyle w:val="TAC"/>
              <w:rPr>
                <w:szCs w:val="18"/>
              </w:rPr>
            </w:pPr>
            <w:r w:rsidRPr="00F91C4D">
              <w:rPr>
                <w:szCs w:val="18"/>
              </w:rPr>
              <w:t>TBD</w:t>
            </w:r>
          </w:p>
        </w:tc>
      </w:tr>
      <w:tr w:rsidR="00D326AB" w:rsidRPr="00F91C4D" w14:paraId="3758AC6E" w14:textId="77777777" w:rsidTr="00EF64E7">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CBB81F" w14:textId="77777777" w:rsidR="00D326AB" w:rsidRPr="00F91C4D" w:rsidRDefault="00D326AB" w:rsidP="00EF64E7">
            <w:pPr>
              <w:pStyle w:val="TAC"/>
              <w:rPr>
                <w:szCs w:val="18"/>
              </w:rPr>
            </w:pPr>
            <w:r w:rsidRPr="00F91C4D">
              <w:rPr>
                <w:szCs w:val="18"/>
              </w:rPr>
              <w:t>n258</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2E636CFB" w14:textId="77777777" w:rsidR="00D326AB" w:rsidRPr="00F91C4D" w:rsidRDefault="00D326AB" w:rsidP="00EF64E7">
            <w:pPr>
              <w:pStyle w:val="TAC"/>
              <w:rPr>
                <w:szCs w:val="18"/>
              </w:rPr>
            </w:pPr>
            <w:r w:rsidRPr="00F91C4D">
              <w:rPr>
                <w:szCs w:val="18"/>
              </w:rPr>
              <w:t>TBD</w:t>
            </w:r>
          </w:p>
        </w:tc>
      </w:tr>
      <w:tr w:rsidR="00D326AB" w:rsidRPr="00F91C4D" w14:paraId="6A7BD8DF" w14:textId="77777777" w:rsidTr="00EF64E7">
        <w:trPr>
          <w:trHeight w:val="20"/>
          <w:jc w:val="center"/>
        </w:trPr>
        <w:tc>
          <w:tcPr>
            <w:tcW w:w="17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DBCA3B" w14:textId="77777777" w:rsidR="00D326AB" w:rsidRPr="00F91C4D" w:rsidRDefault="00D326AB" w:rsidP="00EF64E7">
            <w:pPr>
              <w:pStyle w:val="TAC"/>
              <w:rPr>
                <w:szCs w:val="18"/>
              </w:rPr>
            </w:pPr>
            <w:r w:rsidRPr="00F91C4D">
              <w:rPr>
                <w:szCs w:val="18"/>
              </w:rPr>
              <w:t>n259</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0DEA2436" w14:textId="77777777" w:rsidR="00D326AB" w:rsidRPr="00F91C4D" w:rsidRDefault="00D326AB" w:rsidP="00EF64E7">
            <w:pPr>
              <w:pStyle w:val="TAC"/>
              <w:rPr>
                <w:szCs w:val="18"/>
              </w:rPr>
            </w:pPr>
            <w:r w:rsidRPr="00F91C4D">
              <w:rPr>
                <w:szCs w:val="18"/>
              </w:rPr>
              <w:t>TBD</w:t>
            </w:r>
          </w:p>
        </w:tc>
      </w:tr>
      <w:tr w:rsidR="00D326AB" w:rsidRPr="00F91C4D" w14:paraId="1FED563E" w14:textId="77777777" w:rsidTr="00EF64E7">
        <w:trPr>
          <w:trHeight w:val="20"/>
          <w:jc w:val="center"/>
        </w:trPr>
        <w:tc>
          <w:tcPr>
            <w:tcW w:w="552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3BD820" w14:textId="77777777" w:rsidR="00D326AB" w:rsidRPr="00F91C4D" w:rsidRDefault="00D326AB" w:rsidP="00EF64E7">
            <w:pPr>
              <w:pStyle w:val="TAN"/>
              <w:rPr>
                <w:szCs w:val="18"/>
                <w:lang w:val="en-US"/>
              </w:rPr>
            </w:pPr>
            <w:r w:rsidRPr="00F91C4D">
              <w:rPr>
                <w:szCs w:val="18"/>
                <w:lang w:val="en-US"/>
              </w:rPr>
              <w:t>NOTE 1:   Minimum EIRP over the areas required for spherical coverage is defined as the lower limit without tolerance</w:t>
            </w:r>
          </w:p>
          <w:p w14:paraId="0EDF19CC" w14:textId="77777777" w:rsidR="00D326AB" w:rsidRPr="00F91C4D" w:rsidRDefault="00D326AB" w:rsidP="00EF64E7">
            <w:pPr>
              <w:pStyle w:val="TAN"/>
              <w:rPr>
                <w:szCs w:val="18"/>
                <w:lang w:val="en-US"/>
              </w:rPr>
            </w:pPr>
            <w:r w:rsidRPr="00F91C4D">
              <w:rPr>
                <w:szCs w:val="18"/>
                <w:lang w:val="en-US"/>
              </w:rPr>
              <w:t>NOTE 2:   The requirements in this table are verified only under normal temperature conditions as defined in Annex E.2.1.</w:t>
            </w:r>
          </w:p>
        </w:tc>
      </w:tr>
    </w:tbl>
    <w:p w14:paraId="6F1245AA" w14:textId="77777777" w:rsidR="00D326AB" w:rsidRPr="00EC4EBB" w:rsidRDefault="00D326AB" w:rsidP="00D326AB">
      <w:pPr>
        <w:pStyle w:val="TH"/>
        <w:rPr>
          <w:rFonts w:eastAsiaTheme="minorEastAsia" w:cs="Arial"/>
          <w:lang w:val="en-US"/>
        </w:rPr>
      </w:pPr>
      <w:r w:rsidRPr="00EC4EBB">
        <w:rPr>
          <w:lang w:val="en-US"/>
        </w:rPr>
        <w:t>Table 6.2.1.6-4: UE spherical coverage area for power class 6</w:t>
      </w:r>
    </w:p>
    <w:tbl>
      <w:tblPr>
        <w:tblW w:w="0" w:type="auto"/>
        <w:jc w:val="center"/>
        <w:tblCellMar>
          <w:left w:w="0" w:type="dxa"/>
          <w:right w:w="0" w:type="dxa"/>
        </w:tblCellMar>
        <w:tblLook w:val="04A0" w:firstRow="1" w:lastRow="0" w:firstColumn="1" w:lastColumn="0" w:noHBand="0" w:noVBand="1"/>
      </w:tblPr>
      <w:tblGrid>
        <w:gridCol w:w="2253"/>
        <w:gridCol w:w="3727"/>
      </w:tblGrid>
      <w:tr w:rsidR="00D326AB" w:rsidRPr="00EC4EBB" w14:paraId="5DDFB1A0" w14:textId="77777777" w:rsidTr="00EF64E7">
        <w:trPr>
          <w:trHeight w:val="20"/>
          <w:jc w:val="center"/>
        </w:trPr>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076CFE" w14:textId="77777777" w:rsidR="00D326AB" w:rsidRPr="00F91C4D" w:rsidRDefault="00D326AB" w:rsidP="00EF64E7">
            <w:pPr>
              <w:pStyle w:val="TAH"/>
              <w:rPr>
                <w:szCs w:val="18"/>
                <w:lang w:val="en-US"/>
              </w:rPr>
            </w:pPr>
            <w:r w:rsidRPr="00F91C4D">
              <w:rPr>
                <w:szCs w:val="18"/>
              </w:rPr>
              <w:t>Theta range (deg)</w:t>
            </w:r>
          </w:p>
        </w:tc>
        <w:tc>
          <w:tcPr>
            <w:tcW w:w="3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ED04D8" w14:textId="77777777" w:rsidR="00D326AB" w:rsidRPr="00F91C4D" w:rsidRDefault="00D326AB" w:rsidP="00EF64E7">
            <w:pPr>
              <w:pStyle w:val="TAH"/>
              <w:rPr>
                <w:szCs w:val="18"/>
              </w:rPr>
            </w:pPr>
            <w:r w:rsidRPr="00F91C4D">
              <w:rPr>
                <w:szCs w:val="18"/>
              </w:rPr>
              <w:t>Phi range (deg)</w:t>
            </w:r>
          </w:p>
        </w:tc>
      </w:tr>
      <w:tr w:rsidR="00D326AB" w:rsidRPr="00EC4EBB" w14:paraId="0D708F8B" w14:textId="77777777" w:rsidTr="00EF64E7">
        <w:trPr>
          <w:trHeight w:val="20"/>
          <w:jc w:val="center"/>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E3B30" w14:textId="77777777" w:rsidR="00D326AB" w:rsidRPr="00F91C4D" w:rsidRDefault="00D326AB" w:rsidP="00EF64E7">
            <w:pPr>
              <w:pStyle w:val="TAC"/>
              <w:rPr>
                <w:szCs w:val="18"/>
              </w:rPr>
            </w:pPr>
            <w:r w:rsidRPr="00F91C4D">
              <w:rPr>
                <w:szCs w:val="18"/>
              </w:rPr>
              <w:t xml:space="preserve">90 </w:t>
            </w:r>
            <w:r w:rsidRPr="00F91C4D">
              <w:rPr>
                <w:rFonts w:eastAsiaTheme="minorEastAsia"/>
                <w:szCs w:val="18"/>
              </w:rPr>
              <w:t>-</w:t>
            </w:r>
            <w:r w:rsidRPr="00F91C4D">
              <w:rPr>
                <w:szCs w:val="18"/>
              </w:rPr>
              <w:t xml:space="preserve"> (90-theta_elev)</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5C218823" w14:textId="77777777" w:rsidR="00D326AB" w:rsidRPr="00F91C4D" w:rsidRDefault="00D326AB" w:rsidP="00EF64E7">
            <w:pPr>
              <w:pStyle w:val="TAC"/>
              <w:rPr>
                <w:szCs w:val="18"/>
                <w:lang w:val="en-US"/>
              </w:rPr>
            </w:pPr>
            <w:r w:rsidRPr="00F91C4D">
              <w:rPr>
                <w:szCs w:val="18"/>
                <w:lang w:val="en-US"/>
              </w:rPr>
              <w:t>-phi_az to + phi_az</w:t>
            </w:r>
          </w:p>
        </w:tc>
      </w:tr>
      <w:tr w:rsidR="00D326AB" w:rsidRPr="00EC4EBB" w14:paraId="2E7756EE" w14:textId="77777777" w:rsidTr="00EF64E7">
        <w:trPr>
          <w:trHeight w:val="20"/>
          <w:jc w:val="center"/>
        </w:trPr>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3F7F65" w14:textId="77777777" w:rsidR="00D326AB" w:rsidRPr="00F91C4D" w:rsidRDefault="00D326AB" w:rsidP="00EF64E7">
            <w:pPr>
              <w:pStyle w:val="TAC"/>
              <w:rPr>
                <w:szCs w:val="18"/>
              </w:rPr>
            </w:pPr>
            <w:r w:rsidRPr="00F91C4D">
              <w:rPr>
                <w:szCs w:val="18"/>
              </w:rPr>
              <w:t xml:space="preserve">90 </w:t>
            </w:r>
            <w:r w:rsidRPr="00F91C4D">
              <w:rPr>
                <w:rFonts w:eastAsiaTheme="minorEastAsia"/>
                <w:szCs w:val="18"/>
              </w:rPr>
              <w:t xml:space="preserve">to </w:t>
            </w:r>
            <w:r w:rsidRPr="00F91C4D">
              <w:rPr>
                <w:szCs w:val="18"/>
              </w:rPr>
              <w:t>(90-theta_elev)</w:t>
            </w:r>
          </w:p>
        </w:tc>
        <w:tc>
          <w:tcPr>
            <w:tcW w:w="3727" w:type="dxa"/>
            <w:tcBorders>
              <w:top w:val="nil"/>
              <w:left w:val="nil"/>
              <w:bottom w:val="single" w:sz="8" w:space="0" w:color="auto"/>
              <w:right w:val="single" w:sz="8" w:space="0" w:color="auto"/>
            </w:tcBorders>
            <w:tcMar>
              <w:top w:w="0" w:type="dxa"/>
              <w:left w:w="108" w:type="dxa"/>
              <w:bottom w:w="0" w:type="dxa"/>
              <w:right w:w="108" w:type="dxa"/>
            </w:tcMar>
            <w:hideMark/>
          </w:tcPr>
          <w:p w14:paraId="49070C80" w14:textId="77777777" w:rsidR="00D326AB" w:rsidRPr="00F91C4D" w:rsidRDefault="00D326AB" w:rsidP="00EF64E7">
            <w:pPr>
              <w:pStyle w:val="TAC"/>
              <w:rPr>
                <w:szCs w:val="18"/>
                <w:lang w:val="en-US"/>
              </w:rPr>
            </w:pPr>
            <w:r w:rsidRPr="00F91C4D">
              <w:rPr>
                <w:szCs w:val="18"/>
                <w:lang w:val="en-US"/>
              </w:rPr>
              <w:t>180-phi_az to 180+ phi_az</w:t>
            </w:r>
          </w:p>
        </w:tc>
      </w:tr>
      <w:tr w:rsidR="00D326AB" w:rsidRPr="00BF7E20" w14:paraId="6B5385C0" w14:textId="77777777" w:rsidTr="00EF64E7">
        <w:trPr>
          <w:trHeight w:val="20"/>
          <w:jc w:val="center"/>
        </w:trPr>
        <w:tc>
          <w:tcPr>
            <w:tcW w:w="59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EA66E" w14:textId="77777777" w:rsidR="00D326AB" w:rsidRPr="00F91C4D" w:rsidRDefault="00D326AB" w:rsidP="00EF64E7">
            <w:pPr>
              <w:rPr>
                <w:rFonts w:ascii="Arial" w:hAnsi="Arial" w:cs="Arial"/>
                <w:sz w:val="18"/>
                <w:szCs w:val="18"/>
              </w:rPr>
            </w:pPr>
            <w:r w:rsidRPr="00F91C4D">
              <w:rPr>
                <w:rFonts w:ascii="Arial" w:hAnsi="Arial" w:cs="Arial"/>
                <w:sz w:val="18"/>
                <w:szCs w:val="18"/>
              </w:rPr>
              <w:t>NOTE 1: When testing power class 6 UEs, DUT orientation can be determined according to the evaluation area, not necessarily following default alignment in J.1-2 or positioning guidelines in J.3.</w:t>
            </w:r>
          </w:p>
        </w:tc>
      </w:tr>
    </w:tbl>
    <w:p w14:paraId="7E3F1500" w14:textId="77777777" w:rsidR="00D326AB" w:rsidRDefault="00D326AB" w:rsidP="00D326AB">
      <w:pPr>
        <w:rPr>
          <w:lang w:eastAsia="zh-CN"/>
        </w:rPr>
      </w:pPr>
    </w:p>
    <w:p w14:paraId="5515A3C0" w14:textId="77777777" w:rsidR="00D326AB" w:rsidRDefault="00D326AB" w:rsidP="00D326AB">
      <w:pPr>
        <w:rPr>
          <w:b/>
          <w:u w:val="single"/>
        </w:rPr>
      </w:pPr>
      <w:r>
        <w:rPr>
          <w:b/>
          <w:u w:val="single"/>
        </w:rPr>
        <w:t xml:space="preserve">Issue 2-1-3: Spherical coverage requirement framework - Coverage region </w:t>
      </w:r>
    </w:p>
    <w:p w14:paraId="3A37D53E" w14:textId="77777777" w:rsidR="00D326AB" w:rsidRPr="00035E4E" w:rsidRDefault="00D326AB" w:rsidP="00D326AB">
      <w:pPr>
        <w:spacing w:after="120"/>
        <w:rPr>
          <w:b/>
          <w:lang w:eastAsia="zh-CN"/>
        </w:rPr>
      </w:pPr>
      <w:r w:rsidRPr="00035E4E">
        <w:rPr>
          <w:rFonts w:hint="eastAsia"/>
          <w:b/>
          <w:lang w:eastAsia="zh-CN"/>
        </w:rPr>
        <w:t>D</w:t>
      </w:r>
      <w:r w:rsidRPr="00035E4E">
        <w:rPr>
          <w:b/>
          <w:lang w:eastAsia="zh-CN"/>
        </w:rPr>
        <w:t>iscussions:</w:t>
      </w:r>
    </w:p>
    <w:p w14:paraId="0AFC72DC" w14:textId="77777777" w:rsidR="00D326AB" w:rsidRDefault="00D326AB" w:rsidP="00D326AB">
      <w:pPr>
        <w:spacing w:after="120"/>
      </w:pPr>
      <w:r>
        <w:rPr>
          <w:rFonts w:hint="eastAsia"/>
        </w:rPr>
        <w:t>S</w:t>
      </w:r>
      <w:r>
        <w:t>amsung: for Option 2, we should guarantee that UE needs follow the RRM enhancement requirements. For elevation plane Option 1 and Option 2 are not too much different.</w:t>
      </w:r>
    </w:p>
    <w:p w14:paraId="11CF1267" w14:textId="77777777" w:rsidR="00D326AB" w:rsidRDefault="00D326AB" w:rsidP="00D326AB">
      <w:pPr>
        <w:spacing w:after="120"/>
      </w:pPr>
      <w:r w:rsidRPr="00035E4E">
        <w:rPr>
          <w:b/>
          <w:highlight w:val="green"/>
        </w:rPr>
        <w:t>Agreement:</w:t>
      </w:r>
      <w:r w:rsidRPr="00421F29">
        <w:rPr>
          <w:highlight w:val="green"/>
        </w:rPr>
        <w:t xml:space="preserve"> </w:t>
      </w:r>
      <w:r w:rsidRPr="00421F29">
        <w:rPr>
          <w:sz w:val="22"/>
          <w:szCs w:val="22"/>
          <w:highlight w:val="green"/>
        </w:rPr>
        <w:t>network signaling is provided to configure UE to follow enhanced RRM requirement Set 2.</w:t>
      </w:r>
    </w:p>
    <w:p w14:paraId="5001C0E6" w14:textId="77777777" w:rsidR="00D326AB" w:rsidRDefault="00D326AB" w:rsidP="00D326AB">
      <w:pPr>
        <w:rPr>
          <w:lang w:eastAsia="zh-CN"/>
        </w:rPr>
      </w:pPr>
    </w:p>
    <w:p w14:paraId="6E521C55" w14:textId="77777777" w:rsidR="00D326AB" w:rsidRDefault="00D326AB" w:rsidP="00D326AB">
      <w:pPr>
        <w:rPr>
          <w:b/>
          <w:u w:val="single"/>
        </w:rPr>
      </w:pPr>
      <w:r>
        <w:rPr>
          <w:b/>
          <w:u w:val="single"/>
        </w:rPr>
        <w:t>Issue 2-2-1: Side Condition for FR2 Power Class 6 UE Beam Correspondence Requirement</w:t>
      </w:r>
    </w:p>
    <w:p w14:paraId="5F15CE7B" w14:textId="77777777" w:rsidR="00D326AB" w:rsidRPr="00035E4E" w:rsidRDefault="00D326AB" w:rsidP="00D326AB">
      <w:pPr>
        <w:spacing w:after="120"/>
        <w:rPr>
          <w:b/>
          <w:highlight w:val="green"/>
        </w:rPr>
      </w:pPr>
      <w:r w:rsidRPr="00035E4E">
        <w:rPr>
          <w:b/>
          <w:highlight w:val="green"/>
        </w:rPr>
        <w:t xml:space="preserve">Agreement: </w:t>
      </w:r>
    </w:p>
    <w:p w14:paraId="629F2A36" w14:textId="77777777" w:rsidR="00D326AB" w:rsidRPr="00035E4E" w:rsidRDefault="00D326AB" w:rsidP="00D326AB">
      <w:pPr>
        <w:pStyle w:val="a"/>
        <w:numPr>
          <w:ilvl w:val="0"/>
          <w:numId w:val="11"/>
        </w:numPr>
        <w:spacing w:line="259" w:lineRule="auto"/>
        <w:rPr>
          <w:szCs w:val="20"/>
          <w:highlight w:val="green"/>
        </w:rPr>
      </w:pPr>
      <w:r w:rsidRPr="00421F29">
        <w:rPr>
          <w:sz w:val="22"/>
          <w:highlight w:val="green"/>
        </w:rPr>
        <w:t xml:space="preserve">After RAN4 obtained PC6 EIS spherical coverage requirement, the side conditions for beam </w:t>
      </w:r>
      <w:r w:rsidRPr="00035E4E">
        <w:rPr>
          <w:szCs w:val="20"/>
          <w:highlight w:val="green"/>
        </w:rPr>
        <w:t xml:space="preserve">correspondence requirement can be derived according by: </w:t>
      </w:r>
    </w:p>
    <w:p w14:paraId="0F23382E" w14:textId="77777777" w:rsidR="00D326AB" w:rsidRPr="00035E4E" w:rsidRDefault="00D326AB" w:rsidP="00D326AB">
      <w:pPr>
        <w:pStyle w:val="a"/>
        <w:numPr>
          <w:ilvl w:val="1"/>
          <w:numId w:val="11"/>
        </w:numPr>
        <w:spacing w:line="259" w:lineRule="auto"/>
        <w:rPr>
          <w:szCs w:val="20"/>
          <w:highlight w:val="green"/>
        </w:rPr>
      </w:pPr>
      <w:r w:rsidRPr="00035E4E">
        <w:rPr>
          <w:szCs w:val="20"/>
          <w:highlight w:val="green"/>
        </w:rPr>
        <w:t>Minimum SSB_RP = EIS spherical coverage(PC6, n259, 50MHz) - 10*log10(nrofRBs x 12) – SNR(at Refsens) + SSB Ês/Iot + ΔMB</w:t>
      </w:r>
      <w:r w:rsidRPr="00035E4E">
        <w:rPr>
          <w:szCs w:val="20"/>
          <w:highlight w:val="green"/>
          <w:vertAlign w:val="subscript"/>
        </w:rPr>
        <w:t>S</w:t>
      </w:r>
      <w:r w:rsidRPr="00035E4E">
        <w:rPr>
          <w:szCs w:val="20"/>
          <w:highlight w:val="green"/>
        </w:rPr>
        <w:t xml:space="preserve"> </w:t>
      </w:r>
    </w:p>
    <w:p w14:paraId="552EF907"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061463DA" w14:textId="77777777" w:rsidR="00D326AB" w:rsidRPr="0032287B" w:rsidRDefault="00D326AB" w:rsidP="00D326AB">
      <w:pPr>
        <w:rPr>
          <w:rFonts w:eastAsiaTheme="minorEastAsia"/>
          <w:b/>
          <w:bCs/>
          <w:u w:val="single"/>
          <w:lang w:val="en-US"/>
        </w:rPr>
      </w:pPr>
      <w:r w:rsidRPr="0032287B">
        <w:rPr>
          <w:rFonts w:eastAsiaTheme="minorEastAsia"/>
          <w:b/>
          <w:bCs/>
          <w:u w:val="single"/>
          <w:lang w:val="en-US"/>
        </w:rPr>
        <w:t>New tdocs</w:t>
      </w:r>
    </w:p>
    <w:tbl>
      <w:tblPr>
        <w:tblW w:w="5000" w:type="pct"/>
        <w:tblCellMar>
          <w:left w:w="0" w:type="dxa"/>
          <w:right w:w="0" w:type="dxa"/>
        </w:tblCellMar>
        <w:tblLook w:val="04A0" w:firstRow="1" w:lastRow="0" w:firstColumn="1" w:lastColumn="0" w:noHBand="0" w:noVBand="1"/>
      </w:tblPr>
      <w:tblGrid>
        <w:gridCol w:w="6369"/>
        <w:gridCol w:w="2127"/>
        <w:gridCol w:w="1951"/>
      </w:tblGrid>
      <w:tr w:rsidR="00D326AB" w:rsidRPr="0032287B" w14:paraId="01F66868" w14:textId="77777777" w:rsidTr="00EF64E7">
        <w:tc>
          <w:tcPr>
            <w:tcW w:w="304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74761A9" w14:textId="77777777" w:rsidR="00D326AB" w:rsidRPr="0032287B" w:rsidRDefault="00D326AB" w:rsidP="00EF64E7">
            <w:pPr>
              <w:spacing w:after="0"/>
              <w:rPr>
                <w:rFonts w:eastAsiaTheme="minorEastAsia"/>
                <w:b/>
                <w:bCs/>
                <w:lang w:val="en-US"/>
              </w:rPr>
            </w:pPr>
            <w:r w:rsidRPr="0032287B">
              <w:rPr>
                <w:rFonts w:eastAsiaTheme="minorEastAsia"/>
                <w:b/>
                <w:bCs/>
                <w:lang w:val="en-US"/>
              </w:rPr>
              <w:t>Title</w:t>
            </w:r>
          </w:p>
        </w:tc>
        <w:tc>
          <w:tcPr>
            <w:tcW w:w="101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87A6476" w14:textId="77777777" w:rsidR="00D326AB" w:rsidRPr="0032287B" w:rsidRDefault="00D326AB" w:rsidP="00EF64E7">
            <w:pPr>
              <w:spacing w:after="0"/>
              <w:rPr>
                <w:rFonts w:eastAsiaTheme="minorEastAsia"/>
                <w:b/>
                <w:bCs/>
                <w:lang w:val="en-US"/>
              </w:rPr>
            </w:pPr>
            <w:r w:rsidRPr="0032287B">
              <w:rPr>
                <w:rFonts w:eastAsiaTheme="minorEastAsia"/>
                <w:b/>
                <w:bCs/>
                <w:lang w:val="en-US"/>
              </w:rPr>
              <w:t>Source</w:t>
            </w:r>
          </w:p>
        </w:tc>
        <w:tc>
          <w:tcPr>
            <w:tcW w:w="9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A6CFB6D" w14:textId="77777777" w:rsidR="00D326AB" w:rsidRPr="0032287B" w:rsidRDefault="00D326AB" w:rsidP="00EF64E7">
            <w:pPr>
              <w:spacing w:after="0"/>
              <w:rPr>
                <w:rFonts w:eastAsiaTheme="minorEastAsia"/>
                <w:b/>
                <w:bCs/>
                <w:lang w:val="en-US"/>
              </w:rPr>
            </w:pPr>
            <w:r w:rsidRPr="0032287B">
              <w:rPr>
                <w:rFonts w:eastAsiaTheme="minorEastAsia"/>
                <w:b/>
                <w:bCs/>
                <w:lang w:val="en-US"/>
              </w:rPr>
              <w:t>Comments</w:t>
            </w:r>
          </w:p>
        </w:tc>
      </w:tr>
      <w:tr w:rsidR="00D326AB" w:rsidRPr="0032287B" w14:paraId="5578D482" w14:textId="77777777" w:rsidTr="00EF64E7">
        <w:tc>
          <w:tcPr>
            <w:tcW w:w="3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00F28" w14:textId="77777777" w:rsidR="00D326AB" w:rsidRPr="0032287B" w:rsidRDefault="00D326AB" w:rsidP="00EF64E7">
            <w:pPr>
              <w:spacing w:after="0"/>
              <w:rPr>
                <w:rFonts w:eastAsiaTheme="minorEastAsia"/>
                <w:lang w:val="en-US"/>
              </w:rPr>
            </w:pPr>
            <w:hyperlink r:id="rId1234" w:history="1">
              <w:r>
                <w:rPr>
                  <w:rStyle w:val="ac"/>
                  <w:rFonts w:eastAsiaTheme="minorEastAsia"/>
                  <w:lang w:val="en-US"/>
                </w:rPr>
                <w:t>R4-2202270</w:t>
              </w:r>
            </w:hyperlink>
            <w:r>
              <w:rPr>
                <w:rFonts w:eastAsiaTheme="minorEastAsia"/>
                <w:lang w:val="en-US"/>
              </w:rPr>
              <w:t xml:space="preserve"> </w:t>
            </w:r>
            <w:r w:rsidRPr="0032287B">
              <w:rPr>
                <w:rFonts w:eastAsiaTheme="minorEastAsia"/>
                <w:lang w:val="en-US"/>
              </w:rPr>
              <w:t>WF on UE RF requirement for FR2 HST</w:t>
            </w:r>
          </w:p>
        </w:tc>
        <w:tc>
          <w:tcPr>
            <w:tcW w:w="10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226646" w14:textId="77777777" w:rsidR="00D326AB" w:rsidRPr="0032287B" w:rsidRDefault="00D326AB" w:rsidP="00EF64E7">
            <w:pPr>
              <w:spacing w:after="0"/>
              <w:rPr>
                <w:rFonts w:eastAsiaTheme="minorEastAsia"/>
                <w:lang w:val="en-US"/>
              </w:rPr>
            </w:pPr>
            <w:r w:rsidRPr="0032287B">
              <w:rPr>
                <w:rFonts w:eastAsiaTheme="minorEastAsia"/>
                <w:lang w:val="en-US"/>
              </w:rPr>
              <w:t>Samsung</w:t>
            </w:r>
          </w:p>
        </w:tc>
        <w:tc>
          <w:tcPr>
            <w:tcW w:w="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A55C3" w14:textId="77777777" w:rsidR="00D326AB" w:rsidRPr="00E379F6" w:rsidRDefault="00D326AB" w:rsidP="00EF64E7">
            <w:pPr>
              <w:spacing w:after="0"/>
              <w:rPr>
                <w:rFonts w:eastAsia="等线"/>
                <w:lang w:val="en-US" w:eastAsia="zh-CN"/>
              </w:rPr>
            </w:pPr>
            <w:r>
              <w:rPr>
                <w:rFonts w:eastAsia="等线" w:hint="eastAsia"/>
                <w:lang w:val="en-US" w:eastAsia="zh-CN"/>
              </w:rPr>
              <w:t>A</w:t>
            </w:r>
            <w:r>
              <w:rPr>
                <w:rFonts w:eastAsia="等线"/>
                <w:lang w:val="en-US" w:eastAsia="zh-CN"/>
              </w:rPr>
              <w:t>pproved</w:t>
            </w:r>
          </w:p>
        </w:tc>
      </w:tr>
      <w:tr w:rsidR="00D326AB" w:rsidRPr="0032287B" w14:paraId="69804840" w14:textId="77777777" w:rsidTr="00EF64E7">
        <w:tc>
          <w:tcPr>
            <w:tcW w:w="3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7D61AF" w14:textId="77777777" w:rsidR="00D326AB" w:rsidRPr="0032287B" w:rsidRDefault="00D326AB" w:rsidP="00EF64E7">
            <w:pPr>
              <w:spacing w:after="0"/>
              <w:rPr>
                <w:rFonts w:eastAsiaTheme="minorEastAsia"/>
                <w:lang w:val="en-US"/>
              </w:rPr>
            </w:pPr>
            <w:hyperlink r:id="rId1235" w:history="1">
              <w:r>
                <w:rPr>
                  <w:rStyle w:val="ac"/>
                  <w:rFonts w:eastAsiaTheme="minorEastAsia"/>
                  <w:lang w:val="en-US"/>
                </w:rPr>
                <w:t>R4-2202271</w:t>
              </w:r>
            </w:hyperlink>
            <w:r>
              <w:rPr>
                <w:rFonts w:eastAsiaTheme="minorEastAsia"/>
                <w:lang w:val="en-US"/>
              </w:rPr>
              <w:t xml:space="preserve"> </w:t>
            </w:r>
            <w:r w:rsidRPr="0032287B">
              <w:rPr>
                <w:rFonts w:eastAsiaTheme="minorEastAsia"/>
                <w:lang w:val="en-US"/>
              </w:rPr>
              <w:t>Draft TR 38.854 v0.3.0: NR support for high speed train scenario in frequency range 2 (FR2)</w:t>
            </w:r>
          </w:p>
        </w:tc>
        <w:tc>
          <w:tcPr>
            <w:tcW w:w="10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943FA" w14:textId="77777777" w:rsidR="00D326AB" w:rsidRPr="0032287B" w:rsidRDefault="00D326AB" w:rsidP="00EF64E7">
            <w:pPr>
              <w:spacing w:after="0"/>
              <w:rPr>
                <w:rFonts w:eastAsiaTheme="minorEastAsia"/>
                <w:lang w:val="en-US"/>
              </w:rPr>
            </w:pPr>
            <w:r w:rsidRPr="0032287B">
              <w:rPr>
                <w:rFonts w:eastAsiaTheme="minorEastAsia"/>
                <w:lang w:val="en-US"/>
              </w:rPr>
              <w:t>Nokia, Nokia Shanghai Bell, Samsung</w:t>
            </w:r>
          </w:p>
        </w:tc>
        <w:tc>
          <w:tcPr>
            <w:tcW w:w="9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5199A6" w14:textId="77777777" w:rsidR="00D326AB" w:rsidRPr="00883862" w:rsidRDefault="00D326AB" w:rsidP="00EF64E7">
            <w:pPr>
              <w:spacing w:after="0"/>
              <w:rPr>
                <w:rFonts w:eastAsia="等线"/>
                <w:lang w:val="en-US" w:eastAsia="zh-CN"/>
              </w:rPr>
            </w:pPr>
            <w:r>
              <w:rPr>
                <w:rFonts w:eastAsia="等线" w:hint="eastAsia"/>
                <w:lang w:val="en-US" w:eastAsia="zh-CN"/>
              </w:rPr>
              <w:t>E</w:t>
            </w:r>
            <w:r>
              <w:rPr>
                <w:rFonts w:eastAsia="等线"/>
                <w:lang w:val="en-US" w:eastAsia="zh-CN"/>
              </w:rPr>
              <w:t>mail approval</w:t>
            </w:r>
          </w:p>
        </w:tc>
      </w:tr>
    </w:tbl>
    <w:p w14:paraId="79609C02" w14:textId="77777777" w:rsidR="00D326AB" w:rsidRPr="0032287B" w:rsidRDefault="00D326AB" w:rsidP="00D326AB">
      <w:pPr>
        <w:rPr>
          <w:rFonts w:eastAsiaTheme="minorEastAsia"/>
          <w:lang w:val="en-US"/>
        </w:rPr>
      </w:pPr>
    </w:p>
    <w:p w14:paraId="0A4DF3FD" w14:textId="77777777" w:rsidR="00D326AB" w:rsidRPr="0032287B" w:rsidRDefault="00D326AB" w:rsidP="00D326AB">
      <w:pPr>
        <w:rPr>
          <w:rFonts w:eastAsiaTheme="minorEastAsia"/>
          <w:b/>
          <w:bCs/>
          <w:u w:val="single"/>
          <w:lang w:val="en-US"/>
        </w:rPr>
      </w:pPr>
      <w:r w:rsidRPr="0032287B">
        <w:rPr>
          <w:rFonts w:eastAsiaTheme="minorEastAsia"/>
          <w:b/>
          <w:bCs/>
          <w:u w:val="single"/>
          <w:lang w:val="en-US"/>
        </w:rPr>
        <w:t>Existing tdocs</w:t>
      </w:r>
    </w:p>
    <w:tbl>
      <w:tblPr>
        <w:tblW w:w="0" w:type="auto"/>
        <w:tblCellMar>
          <w:left w:w="0" w:type="dxa"/>
          <w:right w:w="0" w:type="dxa"/>
        </w:tblCellMar>
        <w:tblLook w:val="04A0" w:firstRow="1" w:lastRow="0" w:firstColumn="1" w:lastColumn="0" w:noHBand="0" w:noVBand="1"/>
      </w:tblPr>
      <w:tblGrid>
        <w:gridCol w:w="1305"/>
        <w:gridCol w:w="3080"/>
        <w:gridCol w:w="2409"/>
        <w:gridCol w:w="1766"/>
        <w:gridCol w:w="1887"/>
      </w:tblGrid>
      <w:tr w:rsidR="00D326AB" w:rsidRPr="0032287B" w14:paraId="7EAADA16" w14:textId="77777777" w:rsidTr="00EF64E7">
        <w:tc>
          <w:tcPr>
            <w:tcW w:w="1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95DCBE" w14:textId="77777777" w:rsidR="00D326AB" w:rsidRPr="0032287B" w:rsidRDefault="00D326AB" w:rsidP="00EF64E7">
            <w:pPr>
              <w:spacing w:after="0"/>
              <w:rPr>
                <w:rFonts w:eastAsiaTheme="minorEastAsia"/>
                <w:b/>
                <w:bCs/>
                <w:lang w:val="en-US"/>
              </w:rPr>
            </w:pPr>
            <w:r w:rsidRPr="0032287B">
              <w:rPr>
                <w:rFonts w:eastAsiaTheme="minorEastAsia"/>
                <w:b/>
                <w:bCs/>
                <w:lang w:val="en-US"/>
              </w:rPr>
              <w:t>Tdoc number</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248D3" w14:textId="77777777" w:rsidR="00D326AB" w:rsidRPr="0032287B" w:rsidRDefault="00D326AB" w:rsidP="00EF64E7">
            <w:pPr>
              <w:spacing w:after="0"/>
              <w:rPr>
                <w:rFonts w:eastAsiaTheme="minorEastAsia"/>
                <w:b/>
                <w:bCs/>
                <w:lang w:val="en-US"/>
              </w:rPr>
            </w:pPr>
            <w:r w:rsidRPr="0032287B">
              <w:rPr>
                <w:rFonts w:eastAsiaTheme="minorEastAsia"/>
                <w:b/>
                <w:bCs/>
                <w:lang w:val="en-US"/>
              </w:rPr>
              <w:t>Title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F0C4C1" w14:textId="77777777" w:rsidR="00D326AB" w:rsidRPr="0032287B" w:rsidRDefault="00D326AB" w:rsidP="00EF64E7">
            <w:pPr>
              <w:spacing w:after="0"/>
              <w:rPr>
                <w:rFonts w:eastAsiaTheme="minorEastAsia"/>
                <w:b/>
                <w:bCs/>
                <w:lang w:val="en-US"/>
              </w:rPr>
            </w:pPr>
            <w:r w:rsidRPr="0032287B">
              <w:rPr>
                <w:rFonts w:eastAsiaTheme="minorEastAsia"/>
                <w:b/>
                <w:bCs/>
                <w:lang w:val="en-US"/>
              </w:rPr>
              <w:t>Source</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B914EE" w14:textId="77777777" w:rsidR="00D326AB" w:rsidRPr="0032287B" w:rsidRDefault="00D326AB" w:rsidP="00EF64E7">
            <w:pPr>
              <w:spacing w:after="0"/>
              <w:rPr>
                <w:rFonts w:eastAsiaTheme="minorEastAsia"/>
                <w:b/>
                <w:bCs/>
                <w:lang w:val="en-US"/>
              </w:rPr>
            </w:pPr>
            <w:r>
              <w:rPr>
                <w:rFonts w:eastAsiaTheme="minorEastAsia"/>
                <w:b/>
                <w:bCs/>
                <w:lang w:val="en-US"/>
              </w:rPr>
              <w:t>Status</w:t>
            </w:r>
            <w:r w:rsidRPr="0032287B">
              <w:rPr>
                <w:rFonts w:eastAsiaTheme="minorEastAsia"/>
                <w:b/>
                <w:bCs/>
                <w:lang w:val="en-US"/>
              </w:rPr>
              <w:t xml:space="preserve">  </w:t>
            </w:r>
          </w:p>
        </w:tc>
        <w:tc>
          <w:tcPr>
            <w:tcW w:w="1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64A8C2" w14:textId="77777777" w:rsidR="00D326AB" w:rsidRPr="0032287B" w:rsidRDefault="00D326AB" w:rsidP="00EF64E7">
            <w:pPr>
              <w:spacing w:after="0"/>
              <w:rPr>
                <w:rFonts w:eastAsiaTheme="minorEastAsia"/>
                <w:b/>
                <w:bCs/>
                <w:lang w:val="en-US"/>
              </w:rPr>
            </w:pPr>
            <w:r>
              <w:rPr>
                <w:rFonts w:eastAsiaTheme="minorEastAsia"/>
                <w:b/>
                <w:bCs/>
                <w:lang w:val="en-US"/>
              </w:rPr>
              <w:t>Comment</w:t>
            </w:r>
          </w:p>
        </w:tc>
      </w:tr>
      <w:tr w:rsidR="00D326AB" w:rsidRPr="0032287B" w14:paraId="28094E4D" w14:textId="77777777" w:rsidTr="00EF64E7">
        <w:tc>
          <w:tcPr>
            <w:tcW w:w="1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D865C" w14:textId="77777777" w:rsidR="00D326AB" w:rsidRPr="0032287B" w:rsidRDefault="00D326AB" w:rsidP="00EF64E7">
            <w:pPr>
              <w:spacing w:after="0"/>
              <w:rPr>
                <w:rFonts w:eastAsiaTheme="minorEastAsia"/>
                <w:lang w:val="en-US"/>
              </w:rPr>
            </w:pPr>
            <w:hyperlink r:id="rId1236" w:history="1">
              <w:r>
                <w:rPr>
                  <w:rStyle w:val="ac"/>
                  <w:rFonts w:eastAsiaTheme="minorEastAsia"/>
                  <w:lang w:val="en-US"/>
                </w:rPr>
                <w:t>R4-2202272</w:t>
              </w:r>
            </w:hyperlink>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14:paraId="199867BE" w14:textId="77777777" w:rsidR="00D326AB" w:rsidRPr="0032287B" w:rsidRDefault="00D326AB" w:rsidP="00EF64E7">
            <w:pPr>
              <w:spacing w:after="0"/>
              <w:rPr>
                <w:rFonts w:eastAsiaTheme="minorEastAsia"/>
                <w:lang w:val="en-US"/>
              </w:rPr>
            </w:pPr>
            <w:r w:rsidRPr="0032287B">
              <w:rPr>
                <w:rFonts w:eastAsiaTheme="minorEastAsia"/>
                <w:lang w:val="en-US"/>
              </w:rPr>
              <w:t>TR for FR2 HST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06D0A24B" w14:textId="77777777" w:rsidR="00D326AB" w:rsidRPr="0032287B" w:rsidRDefault="00D326AB" w:rsidP="00EF64E7">
            <w:pPr>
              <w:spacing w:after="0"/>
              <w:rPr>
                <w:rFonts w:eastAsiaTheme="minorEastAsia"/>
                <w:lang w:val="en-US"/>
              </w:rPr>
            </w:pPr>
            <w:r w:rsidRPr="0032287B">
              <w:rPr>
                <w:rFonts w:eastAsiaTheme="minorEastAsia"/>
                <w:lang w:val="en-US"/>
              </w:rPr>
              <w:t>Nokia, Nokia Shanghai Bell, Samsung</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0CEEC88D" w14:textId="77777777" w:rsidR="00D326AB" w:rsidRPr="0032287B" w:rsidRDefault="00D326AB" w:rsidP="00EF64E7">
            <w:pPr>
              <w:spacing w:after="0"/>
              <w:rPr>
                <w:rFonts w:eastAsiaTheme="minorEastAsia"/>
                <w:lang w:val="en-US"/>
              </w:rPr>
            </w:pPr>
            <w:r>
              <w:rPr>
                <w:rFonts w:eastAsiaTheme="minorEastAsia"/>
                <w:lang w:val="en-US"/>
              </w:rPr>
              <w:t>Agreed</w:t>
            </w: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14:paraId="3F9090A1" w14:textId="77777777" w:rsidR="00D326AB" w:rsidRPr="0032287B" w:rsidRDefault="00D326AB" w:rsidP="00EF64E7">
            <w:pPr>
              <w:spacing w:after="0"/>
              <w:rPr>
                <w:rFonts w:eastAsiaTheme="minorEastAsia"/>
                <w:lang w:val="en-US"/>
              </w:rPr>
            </w:pPr>
            <w:r>
              <w:rPr>
                <w:lang w:eastAsia="zh-TW"/>
              </w:rPr>
              <w:t>Need some revision to address comments from Qualcomm, Intel.</w:t>
            </w:r>
          </w:p>
        </w:tc>
      </w:tr>
      <w:tr w:rsidR="00D326AB" w:rsidRPr="0032287B" w14:paraId="2A0F52A3" w14:textId="77777777" w:rsidTr="00EF64E7">
        <w:tc>
          <w:tcPr>
            <w:tcW w:w="1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DA356" w14:textId="77777777" w:rsidR="00D326AB" w:rsidRPr="0032287B" w:rsidRDefault="00D326AB" w:rsidP="00EF64E7">
            <w:pPr>
              <w:spacing w:after="0"/>
              <w:rPr>
                <w:rFonts w:eastAsiaTheme="minorEastAsia"/>
                <w:lang w:val="en-US"/>
              </w:rPr>
            </w:pPr>
            <w:hyperlink r:id="rId1237" w:history="1">
              <w:r>
                <w:rPr>
                  <w:rStyle w:val="ac"/>
                  <w:rFonts w:eastAsiaTheme="minorEastAsia"/>
                  <w:lang w:val="en-US"/>
                </w:rPr>
                <w:t>R4-2202273</w:t>
              </w:r>
            </w:hyperlink>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14:paraId="0E3FD909" w14:textId="77777777" w:rsidR="00D326AB" w:rsidRPr="0032287B" w:rsidRDefault="00D326AB" w:rsidP="00EF64E7">
            <w:pPr>
              <w:spacing w:after="0"/>
              <w:rPr>
                <w:rFonts w:eastAsiaTheme="minorEastAsia"/>
                <w:lang w:val="en-US"/>
              </w:rPr>
            </w:pPr>
            <w:r w:rsidRPr="0032287B">
              <w:rPr>
                <w:rFonts w:eastAsiaTheme="minorEastAsia"/>
                <w:lang w:val="en-US"/>
              </w:rPr>
              <w:t>Draft CR to introduce UE RF requirement for FR2 Power Class 6</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14:paraId="4275E9FD" w14:textId="77777777" w:rsidR="00D326AB" w:rsidRPr="0032287B" w:rsidRDefault="00D326AB" w:rsidP="00EF64E7">
            <w:pPr>
              <w:spacing w:after="0"/>
              <w:rPr>
                <w:rFonts w:eastAsiaTheme="minorEastAsia"/>
                <w:lang w:val="en-US"/>
              </w:rPr>
            </w:pPr>
            <w:r w:rsidRPr="0032287B">
              <w:rPr>
                <w:rFonts w:eastAsiaTheme="minorEastAsia"/>
                <w:lang w:val="en-US"/>
              </w:rPr>
              <w:t>Samsung</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409E5FD5" w14:textId="77777777" w:rsidR="00D326AB" w:rsidRPr="0032287B" w:rsidRDefault="00D326AB" w:rsidP="00EF64E7">
            <w:pPr>
              <w:spacing w:after="0"/>
              <w:rPr>
                <w:rFonts w:eastAsiaTheme="minorEastAsia"/>
                <w:lang w:val="en-US"/>
              </w:rPr>
            </w:pPr>
            <w:r>
              <w:rPr>
                <w:rFonts w:eastAsiaTheme="minorEastAsia"/>
                <w:lang w:val="en-US"/>
              </w:rPr>
              <w:t>Endorsed</w:t>
            </w:r>
          </w:p>
        </w:tc>
        <w:tc>
          <w:tcPr>
            <w:tcW w:w="1887" w:type="dxa"/>
            <w:tcBorders>
              <w:top w:val="nil"/>
              <w:left w:val="nil"/>
              <w:bottom w:val="single" w:sz="8" w:space="0" w:color="auto"/>
              <w:right w:val="single" w:sz="8" w:space="0" w:color="auto"/>
            </w:tcBorders>
            <w:tcMar>
              <w:top w:w="0" w:type="dxa"/>
              <w:left w:w="108" w:type="dxa"/>
              <w:bottom w:w="0" w:type="dxa"/>
              <w:right w:w="108" w:type="dxa"/>
            </w:tcMar>
          </w:tcPr>
          <w:p w14:paraId="16CF4ED1" w14:textId="77777777" w:rsidR="00D326AB" w:rsidRPr="0032287B" w:rsidRDefault="00D326AB" w:rsidP="00EF64E7">
            <w:pPr>
              <w:spacing w:after="0"/>
              <w:rPr>
                <w:rFonts w:eastAsiaTheme="minorEastAsia"/>
                <w:lang w:val="en-US"/>
              </w:rPr>
            </w:pPr>
          </w:p>
        </w:tc>
      </w:tr>
    </w:tbl>
    <w:p w14:paraId="28E1FF39" w14:textId="77777777" w:rsidR="00D326AB" w:rsidRDefault="00D326AB" w:rsidP="00D326AB">
      <w:pPr>
        <w:rPr>
          <w:rFonts w:eastAsiaTheme="minorEastAsia"/>
        </w:rPr>
      </w:pPr>
    </w:p>
    <w:p w14:paraId="0108F68B" w14:textId="77777777" w:rsidR="00D326AB" w:rsidRDefault="00D326AB" w:rsidP="00D326AB">
      <w:pPr>
        <w:rPr>
          <w:rFonts w:ascii="Arial" w:hAnsi="Arial" w:cs="Arial"/>
          <w:b/>
          <w:sz w:val="24"/>
        </w:rPr>
      </w:pPr>
      <w:hyperlink r:id="rId1238" w:history="1">
        <w:r>
          <w:rPr>
            <w:rStyle w:val="ac"/>
            <w:rFonts w:ascii="Arial" w:hAnsi="Arial" w:cs="Arial"/>
            <w:b/>
            <w:sz w:val="24"/>
          </w:rPr>
          <w:t>R4-2202270</w:t>
        </w:r>
      </w:hyperlink>
      <w:r>
        <w:rPr>
          <w:b/>
          <w:lang w:val="en-US" w:eastAsia="zh-CN"/>
        </w:rPr>
        <w:tab/>
      </w:r>
      <w:r>
        <w:rPr>
          <w:rFonts w:ascii="Arial" w:hAnsi="Arial" w:cs="Arial"/>
          <w:b/>
          <w:sz w:val="24"/>
        </w:rPr>
        <w:t xml:space="preserve">WF on </w:t>
      </w:r>
      <w:r w:rsidRPr="00E579EA">
        <w:rPr>
          <w:rFonts w:ascii="Arial" w:hAnsi="Arial" w:cs="Arial"/>
          <w:b/>
          <w:sz w:val="24"/>
        </w:rPr>
        <w:t>UE RF requirement for FR2 HST</w:t>
      </w:r>
    </w:p>
    <w:p w14:paraId="4FE6D4E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6581F09D"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C5962">
        <w:rPr>
          <w:rFonts w:ascii="Arial" w:hAnsi="Arial" w:cs="Arial"/>
          <w:b/>
          <w:highlight w:val="green"/>
          <w:lang w:val="en-US" w:eastAsia="zh-CN"/>
        </w:rPr>
        <w:t>Approved.</w:t>
      </w:r>
    </w:p>
    <w:p w14:paraId="44F8AEC5" w14:textId="77777777" w:rsidR="00D326AB" w:rsidRDefault="00D326AB" w:rsidP="00D326AB">
      <w:pPr>
        <w:rPr>
          <w:rFonts w:ascii="Arial" w:hAnsi="Arial" w:cs="Arial"/>
          <w:b/>
          <w:sz w:val="24"/>
        </w:rPr>
      </w:pPr>
      <w:hyperlink r:id="rId1239" w:history="1">
        <w:r>
          <w:rPr>
            <w:rStyle w:val="ac"/>
            <w:rFonts w:ascii="Arial" w:hAnsi="Arial" w:cs="Arial"/>
            <w:b/>
            <w:sz w:val="24"/>
          </w:rPr>
          <w:t>R4-2202271</w:t>
        </w:r>
      </w:hyperlink>
      <w:r>
        <w:rPr>
          <w:b/>
          <w:lang w:val="en-US" w:eastAsia="zh-CN"/>
        </w:rPr>
        <w:tab/>
      </w:r>
      <w:r w:rsidRPr="008573B4">
        <w:rPr>
          <w:rFonts w:ascii="Arial" w:hAnsi="Arial" w:cs="Arial"/>
          <w:b/>
          <w:sz w:val="24"/>
        </w:rPr>
        <w:t>Draft TR 38.854 v0.3.0: NR support for high speed train scenario in frequency range 2 (FR2)</w:t>
      </w:r>
    </w:p>
    <w:p w14:paraId="13559F73"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p>
    <w:p w14:paraId="56D2B71F" w14:textId="77777777" w:rsidR="00D326AB" w:rsidRDefault="00D326AB" w:rsidP="00D326AB">
      <w:pPr>
        <w:rPr>
          <w:i/>
        </w:rPr>
      </w:pPr>
      <w:r>
        <w:rPr>
          <w:i/>
        </w:rPr>
        <w:br/>
      </w:r>
      <w:r>
        <w:rPr>
          <w:i/>
        </w:rPr>
        <w:tab/>
      </w:r>
      <w:r>
        <w:rPr>
          <w:i/>
        </w:rPr>
        <w:tab/>
      </w:r>
      <w:r>
        <w:rPr>
          <w:i/>
        </w:rPr>
        <w:tab/>
      </w:r>
      <w:r>
        <w:rPr>
          <w:i/>
        </w:rPr>
        <w:tab/>
      </w:r>
      <w:r>
        <w:rPr>
          <w:i/>
        </w:rPr>
        <w:tab/>
        <w:t>Source: Nokia, Nokia Shanghai Bell, Samsung</w:t>
      </w:r>
    </w:p>
    <w:p w14:paraId="6CC810E0"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for email approval.</w:t>
      </w:r>
    </w:p>
    <w:p w14:paraId="523C61CD" w14:textId="77777777" w:rsidR="00D326AB" w:rsidRDefault="00D326AB" w:rsidP="00D326AB">
      <w:r>
        <w:t>-------------------------------------------------------------------------------------------------------------------------</w:t>
      </w:r>
      <w:r>
        <w:rPr>
          <w:lang w:eastAsia="zh-CN"/>
        </w:rPr>
        <w:t>-------</w:t>
      </w:r>
    </w:p>
    <w:p w14:paraId="7180DC32" w14:textId="77777777" w:rsidR="00D326AB" w:rsidRDefault="00D326AB" w:rsidP="00D326AB">
      <w:pPr>
        <w:rPr>
          <w:rFonts w:ascii="Arial" w:hAnsi="Arial" w:cs="Arial"/>
          <w:b/>
          <w:sz w:val="24"/>
        </w:rPr>
      </w:pPr>
      <w:hyperlink r:id="rId1240" w:history="1">
        <w:r>
          <w:rPr>
            <w:rStyle w:val="ac"/>
            <w:rFonts w:ascii="Arial" w:hAnsi="Arial" w:cs="Arial"/>
            <w:b/>
            <w:sz w:val="24"/>
          </w:rPr>
          <w:t>R4-2201696</w:t>
        </w:r>
      </w:hyperlink>
      <w:r>
        <w:rPr>
          <w:rFonts w:ascii="Arial" w:hAnsi="Arial" w:cs="Arial"/>
          <w:b/>
          <w:color w:val="0000FF"/>
          <w:sz w:val="24"/>
        </w:rPr>
        <w:tab/>
      </w:r>
      <w:r>
        <w:rPr>
          <w:rFonts w:ascii="Arial" w:hAnsi="Arial" w:cs="Arial"/>
          <w:b/>
          <w:sz w:val="24"/>
        </w:rPr>
        <w:t>TR for FR2 HST</w:t>
      </w:r>
    </w:p>
    <w:p w14:paraId="778C6B7D"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61048807" w14:textId="77777777" w:rsidR="00D326AB" w:rsidRDefault="00D326AB" w:rsidP="00D326AB">
      <w:pPr>
        <w:rPr>
          <w:rFonts w:ascii="Arial" w:hAnsi="Arial" w:cs="Arial"/>
          <w:b/>
        </w:rPr>
      </w:pPr>
      <w:r>
        <w:rPr>
          <w:rFonts w:ascii="Arial" w:hAnsi="Arial" w:cs="Arial"/>
          <w:b/>
        </w:rPr>
        <w:t xml:space="preserve">Abstract: </w:t>
      </w:r>
    </w:p>
    <w:p w14:paraId="05E36ADC" w14:textId="77777777" w:rsidR="00D326AB" w:rsidRDefault="00D326AB" w:rsidP="00D326AB">
      <w:r>
        <w:t>dradt TR 38.854; the version (v0.1.0) need to be checked and possibly increased to (v0.2.0).</w:t>
      </w:r>
    </w:p>
    <w:p w14:paraId="0087262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1" w:history="1">
        <w:r>
          <w:rPr>
            <w:rStyle w:val="ac"/>
            <w:rFonts w:ascii="Arial" w:hAnsi="Arial" w:cs="Arial"/>
            <w:b/>
          </w:rPr>
          <w:t>R4-2202272</w:t>
        </w:r>
      </w:hyperlink>
      <w:r>
        <w:rPr>
          <w:rFonts w:ascii="Arial" w:hAnsi="Arial" w:cs="Arial"/>
          <w:b/>
        </w:rPr>
        <w:t xml:space="preserve"> (from </w:t>
      </w:r>
      <w:hyperlink r:id="rId1242" w:history="1">
        <w:r>
          <w:rPr>
            <w:rStyle w:val="ac"/>
            <w:rFonts w:ascii="Arial" w:hAnsi="Arial" w:cs="Arial"/>
            <w:b/>
          </w:rPr>
          <w:t>R4-2201696</w:t>
        </w:r>
      </w:hyperlink>
      <w:r>
        <w:rPr>
          <w:rFonts w:ascii="Arial" w:hAnsi="Arial" w:cs="Arial"/>
          <w:b/>
        </w:rPr>
        <w:t>).</w:t>
      </w:r>
    </w:p>
    <w:bookmarkStart w:id="246" w:name="_Toc93078879"/>
    <w:p w14:paraId="5BCEA045"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"https://www.3gpp.org/ftp/tsg_ran/WG4_Radio/TSGR4_101-bis-e/Docs/R4-2202272.zip" </w:instrText>
      </w:r>
      <w:r>
        <w:rPr>
          <w:rStyle w:val="ac"/>
          <w:rFonts w:ascii="Arial" w:hAnsi="Arial" w:cs="Arial"/>
          <w:b/>
          <w:sz w:val="24"/>
        </w:rPr>
        <w:fldChar w:fldCharType="separate"/>
      </w:r>
      <w:r>
        <w:rPr>
          <w:rStyle w:val="ac"/>
          <w:rFonts w:ascii="Arial" w:hAnsi="Arial" w:cs="Arial"/>
          <w:b/>
          <w:sz w:val="24"/>
        </w:rPr>
        <w:t>R4-2202272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TR for FR2 HST</w:t>
      </w:r>
    </w:p>
    <w:p w14:paraId="20E76092"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v0.2.0</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67707663" w14:textId="77777777" w:rsidR="00D326AB" w:rsidRDefault="00D326AB" w:rsidP="00D326AB">
      <w:pPr>
        <w:rPr>
          <w:rFonts w:ascii="Arial" w:hAnsi="Arial" w:cs="Arial"/>
          <w:b/>
        </w:rPr>
      </w:pPr>
      <w:r>
        <w:rPr>
          <w:rFonts w:ascii="Arial" w:hAnsi="Arial" w:cs="Arial"/>
          <w:b/>
        </w:rPr>
        <w:t xml:space="preserve">Abstract: </w:t>
      </w:r>
    </w:p>
    <w:p w14:paraId="607A9A64" w14:textId="77777777" w:rsidR="00D326AB" w:rsidRDefault="00D326AB" w:rsidP="00D326AB">
      <w:r>
        <w:t>dradt TR 38.854; the version (v0.1.0) need to be checked and possibly increased to (v0.2.0).</w:t>
      </w:r>
    </w:p>
    <w:p w14:paraId="5A81D3C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C4E5C">
        <w:rPr>
          <w:rFonts w:ascii="Arial" w:hAnsi="Arial" w:cs="Arial"/>
          <w:b/>
          <w:highlight w:val="green"/>
        </w:rPr>
        <w:t>Agreed.</w:t>
      </w:r>
    </w:p>
    <w:p w14:paraId="41A6773F" w14:textId="77777777" w:rsidR="00D326AB" w:rsidRDefault="00D326AB" w:rsidP="00D326AB">
      <w:pPr>
        <w:pStyle w:val="4"/>
      </w:pPr>
      <w:r>
        <w:t>6.9.2</w:t>
      </w:r>
      <w:r>
        <w:tab/>
        <w:t>High speed train deployment scenario in FR2</w:t>
      </w:r>
      <w:bookmarkEnd w:id="246"/>
    </w:p>
    <w:p w14:paraId="2A3992B1" w14:textId="77777777" w:rsidR="00D326AB" w:rsidRDefault="00D326AB" w:rsidP="00D326AB">
      <w:pPr>
        <w:pStyle w:val="4"/>
      </w:pPr>
      <w:bookmarkStart w:id="247" w:name="_Toc93078880"/>
      <w:r>
        <w:t>6.9.3</w:t>
      </w:r>
      <w:r>
        <w:tab/>
        <w:t>UE RF core requirements</w:t>
      </w:r>
      <w:bookmarkEnd w:id="247"/>
    </w:p>
    <w:p w14:paraId="7DBD4BDE" w14:textId="77777777" w:rsidR="00D326AB" w:rsidRDefault="00D326AB" w:rsidP="00D326AB">
      <w:pPr>
        <w:rPr>
          <w:rFonts w:ascii="Arial" w:hAnsi="Arial" w:cs="Arial"/>
          <w:b/>
          <w:color w:val="C00000"/>
          <w:lang w:eastAsia="zh-CN"/>
        </w:rPr>
      </w:pPr>
      <w:r>
        <w:rPr>
          <w:rFonts w:ascii="Arial" w:hAnsi="Arial" w:cs="Arial"/>
          <w:b/>
          <w:color w:val="C00000"/>
          <w:lang w:eastAsia="zh-CN"/>
        </w:rPr>
        <w:t>[101-bis-e][123] NR_HST_FR2, AI 6.9.1, 6.9.3 – He Wang</w:t>
      </w:r>
    </w:p>
    <w:p w14:paraId="62146CFF" w14:textId="77777777" w:rsidR="00D326AB" w:rsidRDefault="00D326AB" w:rsidP="00D326AB">
      <w:pPr>
        <w:rPr>
          <w:rFonts w:ascii="Arial" w:hAnsi="Arial" w:cs="Arial"/>
          <w:b/>
          <w:sz w:val="24"/>
        </w:rPr>
      </w:pPr>
      <w:hyperlink r:id="rId1243" w:history="1">
        <w:r>
          <w:rPr>
            <w:rStyle w:val="ac"/>
            <w:rFonts w:ascii="Arial" w:hAnsi="Arial" w:cs="Arial"/>
            <w:b/>
            <w:sz w:val="24"/>
          </w:rPr>
          <w:t>R4-2200327</w:t>
        </w:r>
      </w:hyperlink>
      <w:r>
        <w:rPr>
          <w:rFonts w:ascii="Arial" w:hAnsi="Arial" w:cs="Arial"/>
          <w:b/>
          <w:color w:val="0000FF"/>
          <w:sz w:val="24"/>
        </w:rPr>
        <w:tab/>
      </w:r>
      <w:r>
        <w:rPr>
          <w:rFonts w:ascii="Arial" w:hAnsi="Arial" w:cs="Arial"/>
          <w:b/>
          <w:sz w:val="24"/>
        </w:rPr>
        <w:t>On FR2 HST RF Requirements</w:t>
      </w:r>
    </w:p>
    <w:p w14:paraId="44A65B7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D0F9C2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E564CC" w14:textId="77777777" w:rsidR="00D326AB" w:rsidRDefault="00D326AB" w:rsidP="00D326AB">
      <w:pPr>
        <w:pStyle w:val="5"/>
      </w:pPr>
      <w:bookmarkStart w:id="248" w:name="_Toc93078881"/>
      <w:r>
        <w:t>6.9.3.1</w:t>
      </w:r>
      <w:r>
        <w:tab/>
        <w:t>UE Tx requirements</w:t>
      </w:r>
      <w:bookmarkEnd w:id="248"/>
    </w:p>
    <w:p w14:paraId="6D58B289" w14:textId="77777777" w:rsidR="00D326AB" w:rsidRDefault="00D326AB" w:rsidP="00D326AB">
      <w:pPr>
        <w:rPr>
          <w:rFonts w:ascii="Arial" w:hAnsi="Arial" w:cs="Arial"/>
          <w:b/>
          <w:sz w:val="24"/>
        </w:rPr>
      </w:pPr>
      <w:hyperlink r:id="rId1244" w:history="1">
        <w:r>
          <w:rPr>
            <w:rStyle w:val="ac"/>
            <w:rFonts w:ascii="Arial" w:hAnsi="Arial" w:cs="Arial"/>
            <w:b/>
            <w:sz w:val="24"/>
          </w:rPr>
          <w:t>R4-2201764</w:t>
        </w:r>
      </w:hyperlink>
      <w:r>
        <w:rPr>
          <w:rFonts w:ascii="Arial" w:hAnsi="Arial" w:cs="Arial"/>
          <w:b/>
          <w:color w:val="0000FF"/>
          <w:sz w:val="24"/>
        </w:rPr>
        <w:tab/>
      </w:r>
      <w:r>
        <w:rPr>
          <w:rFonts w:ascii="Arial" w:hAnsi="Arial" w:cs="Arial"/>
          <w:b/>
          <w:sz w:val="24"/>
        </w:rPr>
        <w:t>Draft CR to introduce UE RF requirement for FR2 Power Class 6</w:t>
      </w:r>
    </w:p>
    <w:p w14:paraId="7EC61618"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Samsung</w:t>
      </w:r>
    </w:p>
    <w:p w14:paraId="104A9F5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45" w:history="1">
        <w:r>
          <w:rPr>
            <w:rStyle w:val="ac"/>
            <w:rFonts w:ascii="Arial" w:hAnsi="Arial" w:cs="Arial"/>
            <w:b/>
          </w:rPr>
          <w:t>R4-2202273</w:t>
        </w:r>
      </w:hyperlink>
      <w:r>
        <w:rPr>
          <w:rFonts w:ascii="Arial" w:hAnsi="Arial" w:cs="Arial"/>
          <w:b/>
        </w:rPr>
        <w:t xml:space="preserve"> (from </w:t>
      </w:r>
      <w:hyperlink r:id="rId1246" w:history="1">
        <w:r>
          <w:rPr>
            <w:rStyle w:val="ac"/>
            <w:rFonts w:ascii="Arial" w:hAnsi="Arial" w:cs="Arial"/>
            <w:b/>
          </w:rPr>
          <w:t>R4-2201764</w:t>
        </w:r>
      </w:hyperlink>
      <w:r>
        <w:rPr>
          <w:rFonts w:ascii="Arial" w:hAnsi="Arial" w:cs="Arial"/>
          <w:b/>
        </w:rPr>
        <w:t>).</w:t>
      </w:r>
    </w:p>
    <w:bookmarkStart w:id="249" w:name="_Toc93078882"/>
    <w:p w14:paraId="19CE9F00"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"https://www.3gpp.org/ftp/tsg_ran/WG4_Radio/TSGR4_101-bis-e/Docs/R4-2202273.zip" </w:instrText>
      </w:r>
      <w:r>
        <w:rPr>
          <w:rStyle w:val="ac"/>
          <w:rFonts w:ascii="Arial" w:hAnsi="Arial" w:cs="Arial"/>
          <w:b/>
          <w:sz w:val="24"/>
        </w:rPr>
        <w:fldChar w:fldCharType="separate"/>
      </w:r>
      <w:r>
        <w:rPr>
          <w:rStyle w:val="ac"/>
          <w:rFonts w:ascii="Arial" w:hAnsi="Arial" w:cs="Arial"/>
          <w:b/>
          <w:sz w:val="24"/>
        </w:rPr>
        <w:t>R4-2202273</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introduce UE RF requirement for FR2 Power Class 6</w:t>
      </w:r>
    </w:p>
    <w:p w14:paraId="26B67BC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Samsung</w:t>
      </w:r>
    </w:p>
    <w:p w14:paraId="41B80EC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34635B">
        <w:rPr>
          <w:rFonts w:ascii="Arial" w:hAnsi="Arial" w:cs="Arial"/>
          <w:b/>
          <w:highlight w:val="green"/>
        </w:rPr>
        <w:t>Endorsed.</w:t>
      </w:r>
    </w:p>
    <w:p w14:paraId="4D1D02E6" w14:textId="77777777" w:rsidR="00D326AB" w:rsidRDefault="00D326AB" w:rsidP="00D326AB">
      <w:pPr>
        <w:pStyle w:val="6"/>
      </w:pPr>
      <w:r>
        <w:t>6.9.3.1.1</w:t>
      </w:r>
      <w:r>
        <w:tab/>
        <w:t>UE RF framework and power class</w:t>
      </w:r>
      <w:bookmarkEnd w:id="249"/>
    </w:p>
    <w:p w14:paraId="6D051A60" w14:textId="77777777" w:rsidR="00D326AB" w:rsidRDefault="00D326AB" w:rsidP="00D326AB">
      <w:pPr>
        <w:rPr>
          <w:rFonts w:ascii="Arial" w:hAnsi="Arial" w:cs="Arial"/>
          <w:b/>
          <w:sz w:val="24"/>
        </w:rPr>
      </w:pPr>
      <w:hyperlink r:id="rId1247" w:history="1">
        <w:r>
          <w:rPr>
            <w:rStyle w:val="ac"/>
            <w:rFonts w:ascii="Arial" w:hAnsi="Arial" w:cs="Arial"/>
            <w:b/>
            <w:sz w:val="24"/>
          </w:rPr>
          <w:t>R4-2200347</w:t>
        </w:r>
      </w:hyperlink>
      <w:r>
        <w:rPr>
          <w:rFonts w:ascii="Arial" w:hAnsi="Arial" w:cs="Arial"/>
          <w:b/>
          <w:color w:val="0000FF"/>
          <w:sz w:val="24"/>
        </w:rPr>
        <w:tab/>
      </w:r>
      <w:r>
        <w:rPr>
          <w:rFonts w:ascii="Arial" w:hAnsi="Arial" w:cs="Arial"/>
          <w:b/>
          <w:sz w:val="24"/>
        </w:rPr>
        <w:t>UE RF requirement framework for FR2 HST</w:t>
      </w:r>
    </w:p>
    <w:p w14:paraId="77D1D97F"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891CA75" w14:textId="77777777" w:rsidR="00D326AB" w:rsidRDefault="00D326AB" w:rsidP="00D326AB">
      <w:pPr>
        <w:rPr>
          <w:rFonts w:ascii="Arial" w:hAnsi="Arial" w:cs="Arial"/>
          <w:b/>
        </w:rPr>
      </w:pPr>
      <w:r>
        <w:rPr>
          <w:rFonts w:ascii="Arial" w:hAnsi="Arial" w:cs="Arial"/>
          <w:b/>
        </w:rPr>
        <w:t xml:space="preserve">Abstract: </w:t>
      </w:r>
    </w:p>
    <w:p w14:paraId="1C10C4F2" w14:textId="77777777" w:rsidR="00D326AB" w:rsidRDefault="00D326AB" w:rsidP="00D326AB">
      <w:r>
        <w:t>remaining issue on UE RF assumption is discussed.</w:t>
      </w:r>
    </w:p>
    <w:p w14:paraId="4A60349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EFD17" w14:textId="77777777" w:rsidR="00D326AB" w:rsidRDefault="00D326AB" w:rsidP="00D326AB">
      <w:pPr>
        <w:pStyle w:val="6"/>
      </w:pPr>
      <w:bookmarkStart w:id="250" w:name="_Toc93078883"/>
      <w:r>
        <w:t>6.9.3.1.2</w:t>
      </w:r>
      <w:r>
        <w:tab/>
        <w:t>Spherical coverage requirements</w:t>
      </w:r>
      <w:bookmarkEnd w:id="250"/>
    </w:p>
    <w:p w14:paraId="0AD052F2" w14:textId="77777777" w:rsidR="00D326AB" w:rsidRDefault="00D326AB" w:rsidP="00D326AB">
      <w:pPr>
        <w:rPr>
          <w:rFonts w:ascii="Arial" w:hAnsi="Arial" w:cs="Arial"/>
          <w:b/>
          <w:sz w:val="24"/>
        </w:rPr>
      </w:pPr>
      <w:hyperlink r:id="rId1248" w:history="1">
        <w:r>
          <w:rPr>
            <w:rStyle w:val="ac"/>
            <w:rFonts w:ascii="Arial" w:hAnsi="Arial" w:cs="Arial"/>
            <w:b/>
            <w:sz w:val="24"/>
          </w:rPr>
          <w:t>R4-2200348</w:t>
        </w:r>
      </w:hyperlink>
      <w:r>
        <w:rPr>
          <w:rFonts w:ascii="Arial" w:hAnsi="Arial" w:cs="Arial"/>
          <w:b/>
          <w:color w:val="0000FF"/>
          <w:sz w:val="24"/>
        </w:rPr>
        <w:tab/>
      </w:r>
      <w:r>
        <w:rPr>
          <w:rFonts w:ascii="Arial" w:hAnsi="Arial" w:cs="Arial"/>
          <w:b/>
          <w:sz w:val="24"/>
        </w:rPr>
        <w:t>UE spherical coverage requirement for FR2 HST</w:t>
      </w:r>
    </w:p>
    <w:p w14:paraId="750ABD7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81471BA" w14:textId="77777777" w:rsidR="00D326AB" w:rsidRDefault="00D326AB" w:rsidP="00D326AB">
      <w:pPr>
        <w:rPr>
          <w:rFonts w:ascii="Arial" w:hAnsi="Arial" w:cs="Arial"/>
          <w:b/>
        </w:rPr>
      </w:pPr>
      <w:r>
        <w:rPr>
          <w:rFonts w:ascii="Arial" w:hAnsi="Arial" w:cs="Arial"/>
          <w:b/>
        </w:rPr>
        <w:t xml:space="preserve">Abstract: </w:t>
      </w:r>
    </w:p>
    <w:p w14:paraId="035BB63B" w14:textId="77777777" w:rsidR="00D326AB" w:rsidRDefault="00D326AB" w:rsidP="00D326AB">
      <w:r>
        <w:t>spherical coverage shall be based on declaration of boresight beam</w:t>
      </w:r>
    </w:p>
    <w:p w14:paraId="706A97C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C81EF" w14:textId="77777777" w:rsidR="00D326AB" w:rsidRDefault="00D326AB" w:rsidP="00D326AB">
      <w:pPr>
        <w:rPr>
          <w:rFonts w:ascii="Arial" w:hAnsi="Arial" w:cs="Arial"/>
          <w:b/>
          <w:sz w:val="24"/>
        </w:rPr>
      </w:pPr>
      <w:hyperlink r:id="rId1249" w:history="1">
        <w:r>
          <w:rPr>
            <w:rStyle w:val="ac"/>
            <w:rFonts w:ascii="Arial" w:hAnsi="Arial" w:cs="Arial"/>
            <w:b/>
            <w:sz w:val="24"/>
          </w:rPr>
          <w:t>R4-2200836</w:t>
        </w:r>
      </w:hyperlink>
      <w:r>
        <w:rPr>
          <w:rFonts w:ascii="Arial" w:hAnsi="Arial" w:cs="Arial"/>
          <w:b/>
          <w:color w:val="0000FF"/>
          <w:sz w:val="24"/>
        </w:rPr>
        <w:tab/>
      </w:r>
      <w:r>
        <w:rPr>
          <w:rFonts w:ascii="Arial" w:hAnsi="Arial" w:cs="Arial"/>
          <w:b/>
          <w:sz w:val="24"/>
        </w:rPr>
        <w:t>Discussion on Spherical coverage requirements for HST_FR2</w:t>
      </w:r>
    </w:p>
    <w:p w14:paraId="462177E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D02B19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63B650" w14:textId="77777777" w:rsidR="00D326AB" w:rsidRDefault="00D326AB" w:rsidP="00D326AB">
      <w:pPr>
        <w:rPr>
          <w:rFonts w:ascii="Arial" w:hAnsi="Arial" w:cs="Arial"/>
          <w:b/>
          <w:sz w:val="24"/>
        </w:rPr>
      </w:pPr>
      <w:hyperlink r:id="rId1250" w:history="1">
        <w:r>
          <w:rPr>
            <w:rStyle w:val="ac"/>
            <w:rFonts w:ascii="Arial" w:hAnsi="Arial" w:cs="Arial"/>
            <w:b/>
            <w:sz w:val="24"/>
          </w:rPr>
          <w:t>R4-2201525</w:t>
        </w:r>
      </w:hyperlink>
      <w:r>
        <w:rPr>
          <w:rFonts w:ascii="Arial" w:hAnsi="Arial" w:cs="Arial"/>
          <w:b/>
          <w:color w:val="0000FF"/>
          <w:sz w:val="24"/>
        </w:rPr>
        <w:tab/>
      </w:r>
      <w:r>
        <w:rPr>
          <w:rFonts w:ascii="Arial" w:hAnsi="Arial" w:cs="Arial"/>
          <w:b/>
          <w:sz w:val="24"/>
        </w:rPr>
        <w:t>FR2 HST UE requirements</w:t>
      </w:r>
    </w:p>
    <w:p w14:paraId="7B55E75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998CB00" w14:textId="77777777" w:rsidR="00D326AB" w:rsidRDefault="00D326AB" w:rsidP="00D326AB">
      <w:pPr>
        <w:rPr>
          <w:rFonts w:ascii="Arial" w:hAnsi="Arial" w:cs="Arial"/>
          <w:b/>
        </w:rPr>
      </w:pPr>
      <w:r>
        <w:rPr>
          <w:rFonts w:ascii="Arial" w:hAnsi="Arial" w:cs="Arial"/>
          <w:b/>
        </w:rPr>
        <w:t xml:space="preserve">Abstract: </w:t>
      </w:r>
    </w:p>
    <w:p w14:paraId="65B0831C" w14:textId="77777777" w:rsidR="00D326AB" w:rsidRDefault="00D326AB" w:rsidP="00D326AB">
      <w:r>
        <w:t>Remaining UE issues</w:t>
      </w:r>
    </w:p>
    <w:p w14:paraId="3FA2A74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85463" w14:textId="77777777" w:rsidR="00D326AB" w:rsidRDefault="00D326AB" w:rsidP="00D326AB">
      <w:pPr>
        <w:rPr>
          <w:rFonts w:ascii="Arial" w:hAnsi="Arial" w:cs="Arial"/>
          <w:b/>
          <w:sz w:val="24"/>
        </w:rPr>
      </w:pPr>
      <w:hyperlink r:id="rId1251" w:history="1">
        <w:r>
          <w:rPr>
            <w:rStyle w:val="ac"/>
            <w:rFonts w:ascii="Arial" w:hAnsi="Arial" w:cs="Arial"/>
            <w:b/>
            <w:sz w:val="24"/>
          </w:rPr>
          <w:t>R4-2201763</w:t>
        </w:r>
      </w:hyperlink>
      <w:r>
        <w:rPr>
          <w:rFonts w:ascii="Arial" w:hAnsi="Arial" w:cs="Arial"/>
          <w:b/>
          <w:color w:val="0000FF"/>
          <w:sz w:val="24"/>
        </w:rPr>
        <w:tab/>
      </w:r>
      <w:r>
        <w:rPr>
          <w:rFonts w:ascii="Arial" w:hAnsi="Arial" w:cs="Arial"/>
          <w:b/>
          <w:sz w:val="24"/>
        </w:rPr>
        <w:t>Further Discussion on Spherical Coverage Requirement for FR2 HST UE</w:t>
      </w:r>
    </w:p>
    <w:p w14:paraId="1ACA550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F2B9E3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618D2E" w14:textId="77777777" w:rsidR="00D326AB" w:rsidRDefault="00D326AB" w:rsidP="00D326AB">
      <w:pPr>
        <w:pStyle w:val="6"/>
      </w:pPr>
      <w:bookmarkStart w:id="251" w:name="_Toc93078884"/>
      <w:r>
        <w:t>6.9.3.1.3</w:t>
      </w:r>
      <w:r>
        <w:tab/>
        <w:t>Beam correspondence</w:t>
      </w:r>
      <w:bookmarkEnd w:id="251"/>
    </w:p>
    <w:p w14:paraId="6471F872" w14:textId="77777777" w:rsidR="00D326AB" w:rsidRDefault="00D326AB" w:rsidP="00D326AB">
      <w:pPr>
        <w:rPr>
          <w:rFonts w:ascii="Arial" w:hAnsi="Arial" w:cs="Arial"/>
          <w:b/>
          <w:sz w:val="24"/>
        </w:rPr>
      </w:pPr>
      <w:hyperlink r:id="rId1252" w:history="1">
        <w:r>
          <w:rPr>
            <w:rStyle w:val="ac"/>
            <w:rFonts w:ascii="Arial" w:hAnsi="Arial" w:cs="Arial"/>
            <w:b/>
            <w:sz w:val="24"/>
          </w:rPr>
          <w:t>R4-2201765</w:t>
        </w:r>
      </w:hyperlink>
      <w:r>
        <w:rPr>
          <w:rFonts w:ascii="Arial" w:hAnsi="Arial" w:cs="Arial"/>
          <w:b/>
          <w:color w:val="0000FF"/>
          <w:sz w:val="24"/>
        </w:rPr>
        <w:tab/>
      </w:r>
      <w:r>
        <w:rPr>
          <w:rFonts w:ascii="Arial" w:hAnsi="Arial" w:cs="Arial"/>
          <w:b/>
          <w:sz w:val="24"/>
        </w:rPr>
        <w:t>Side Conditions for FR2 HST UE Beam Correspondence Requirement</w:t>
      </w:r>
    </w:p>
    <w:p w14:paraId="03552C5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592FA4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97FBCB" w14:textId="77777777" w:rsidR="00D326AB" w:rsidRDefault="00D326AB" w:rsidP="00D326AB">
      <w:pPr>
        <w:pStyle w:val="5"/>
      </w:pPr>
      <w:bookmarkStart w:id="252" w:name="_Toc93078885"/>
      <w:r>
        <w:t>6.9.3.2</w:t>
      </w:r>
      <w:r>
        <w:tab/>
        <w:t>UE Rx requirements</w:t>
      </w:r>
      <w:bookmarkEnd w:id="252"/>
    </w:p>
    <w:p w14:paraId="3BA35351" w14:textId="77777777" w:rsidR="00D326AB" w:rsidRDefault="00D326AB" w:rsidP="00D326AB">
      <w:pPr>
        <w:pStyle w:val="4"/>
      </w:pPr>
      <w:bookmarkStart w:id="253" w:name="_Toc93078886"/>
      <w:r>
        <w:t>6.9.4</w:t>
      </w:r>
      <w:r>
        <w:tab/>
        <w:t>RRM core requirements</w:t>
      </w:r>
      <w:bookmarkEnd w:id="253"/>
    </w:p>
    <w:p w14:paraId="03C02997" w14:textId="77777777" w:rsidR="00D326AB" w:rsidRDefault="00D326AB" w:rsidP="00D326AB">
      <w:pPr>
        <w:pStyle w:val="5"/>
      </w:pPr>
      <w:bookmarkStart w:id="254" w:name="_Toc93078887"/>
      <w:r>
        <w:t>6.9.4.1</w:t>
      </w:r>
      <w:r>
        <w:tab/>
        <w:t>General</w:t>
      </w:r>
      <w:bookmarkEnd w:id="254"/>
    </w:p>
    <w:p w14:paraId="7E082D30" w14:textId="77777777" w:rsidR="00D326AB" w:rsidRDefault="00D326AB" w:rsidP="00D326AB">
      <w:pPr>
        <w:pStyle w:val="5"/>
      </w:pPr>
      <w:bookmarkStart w:id="255" w:name="_Toc93078888"/>
      <w:r>
        <w:t>6.9.4.2</w:t>
      </w:r>
      <w:r>
        <w:tab/>
        <w:t>Number of RX beams</w:t>
      </w:r>
      <w:bookmarkEnd w:id="255"/>
    </w:p>
    <w:p w14:paraId="1ABA9881" w14:textId="77777777" w:rsidR="00D326AB" w:rsidRDefault="00D326AB" w:rsidP="00D326AB">
      <w:pPr>
        <w:pStyle w:val="5"/>
      </w:pPr>
      <w:bookmarkStart w:id="256" w:name="_Toc93078889"/>
      <w:r>
        <w:t>6.9.4.3</w:t>
      </w:r>
      <w:r>
        <w:tab/>
        <w:t>RRC Idle/Inactive and connected state mobility requirements</w:t>
      </w:r>
      <w:bookmarkEnd w:id="256"/>
    </w:p>
    <w:p w14:paraId="03794F54" w14:textId="77777777" w:rsidR="00D326AB" w:rsidRDefault="00D326AB" w:rsidP="00D326AB">
      <w:pPr>
        <w:pStyle w:val="5"/>
      </w:pPr>
      <w:bookmarkStart w:id="257" w:name="_Toc93078890"/>
      <w:r>
        <w:t>6.9.4.4</w:t>
      </w:r>
      <w:r>
        <w:tab/>
        <w:t>Timing requirements</w:t>
      </w:r>
      <w:bookmarkEnd w:id="257"/>
    </w:p>
    <w:p w14:paraId="5FE50169" w14:textId="77777777" w:rsidR="00D326AB" w:rsidRDefault="00D326AB" w:rsidP="00D326AB">
      <w:pPr>
        <w:pStyle w:val="5"/>
      </w:pPr>
      <w:bookmarkStart w:id="258" w:name="_Toc93078891"/>
      <w:r>
        <w:t>6.9.4.5</w:t>
      </w:r>
      <w:r>
        <w:tab/>
        <w:t>Signalling characteristics requirements</w:t>
      </w:r>
      <w:bookmarkEnd w:id="258"/>
    </w:p>
    <w:p w14:paraId="6F740650" w14:textId="77777777" w:rsidR="00D326AB" w:rsidRDefault="00D326AB" w:rsidP="00D326AB">
      <w:pPr>
        <w:pStyle w:val="5"/>
      </w:pPr>
      <w:bookmarkStart w:id="259" w:name="_Toc93078892"/>
      <w:r>
        <w:t>6.9.4.6</w:t>
      </w:r>
      <w:r>
        <w:tab/>
        <w:t>Measurement procedure requirements</w:t>
      </w:r>
      <w:bookmarkEnd w:id="259"/>
    </w:p>
    <w:p w14:paraId="51231DDA" w14:textId="77777777" w:rsidR="00D326AB" w:rsidRDefault="00D326AB" w:rsidP="00D326AB">
      <w:pPr>
        <w:pStyle w:val="4"/>
      </w:pPr>
      <w:bookmarkStart w:id="260" w:name="_Toc93078893"/>
      <w:r>
        <w:t>6.9.5</w:t>
      </w:r>
      <w:r>
        <w:tab/>
        <w:t>Demodulation requirements</w:t>
      </w:r>
      <w:bookmarkEnd w:id="260"/>
    </w:p>
    <w:p w14:paraId="4B3D1886" w14:textId="77777777" w:rsidR="00D326AB" w:rsidRDefault="00D326AB" w:rsidP="00D326AB">
      <w:pPr>
        <w:pStyle w:val="5"/>
      </w:pPr>
      <w:bookmarkStart w:id="261" w:name="_Toc93078894"/>
      <w:r>
        <w:t>6.9.5.1</w:t>
      </w:r>
      <w:r>
        <w:tab/>
        <w:t>General</w:t>
      </w:r>
      <w:bookmarkEnd w:id="261"/>
    </w:p>
    <w:p w14:paraId="01E2AED7" w14:textId="77777777" w:rsidR="00D326AB" w:rsidRDefault="00D326AB" w:rsidP="00D326AB">
      <w:pPr>
        <w:pStyle w:val="5"/>
      </w:pPr>
      <w:bookmarkStart w:id="262" w:name="_Toc93078895"/>
      <w:r>
        <w:t>6.9.5.2</w:t>
      </w:r>
      <w:r>
        <w:tab/>
        <w:t>UE demodulation requirements</w:t>
      </w:r>
      <w:bookmarkEnd w:id="262"/>
    </w:p>
    <w:p w14:paraId="705A1FA1" w14:textId="77777777" w:rsidR="00D326AB" w:rsidRDefault="00D326AB" w:rsidP="00D326AB">
      <w:pPr>
        <w:pStyle w:val="6"/>
      </w:pPr>
      <w:bookmarkStart w:id="263" w:name="_Toc93078896"/>
      <w:r>
        <w:t>6.9.5.2.1</w:t>
      </w:r>
      <w:r>
        <w:tab/>
        <w:t>PDSCH requirements under Uni-directional scenario</w:t>
      </w:r>
      <w:bookmarkEnd w:id="263"/>
    </w:p>
    <w:p w14:paraId="4C7C662A" w14:textId="77777777" w:rsidR="00D326AB" w:rsidRDefault="00D326AB" w:rsidP="00D326AB">
      <w:pPr>
        <w:pStyle w:val="6"/>
      </w:pPr>
      <w:bookmarkStart w:id="264" w:name="_Toc93078897"/>
      <w:r>
        <w:t>6.9.5.2.2</w:t>
      </w:r>
      <w:r>
        <w:tab/>
        <w:t>PDSCH requirements under Bi-directional scenario</w:t>
      </w:r>
      <w:bookmarkEnd w:id="264"/>
    </w:p>
    <w:p w14:paraId="5B6841C8" w14:textId="77777777" w:rsidR="00D326AB" w:rsidRDefault="00D326AB" w:rsidP="00D326AB">
      <w:pPr>
        <w:pStyle w:val="5"/>
      </w:pPr>
      <w:bookmarkStart w:id="265" w:name="_Toc93078898"/>
      <w:r>
        <w:t>6.9.5.3</w:t>
      </w:r>
      <w:r>
        <w:tab/>
        <w:t>BS demodulation requirements</w:t>
      </w:r>
      <w:bookmarkEnd w:id="265"/>
    </w:p>
    <w:p w14:paraId="49B07E68" w14:textId="77777777" w:rsidR="00D326AB" w:rsidRDefault="00D326AB" w:rsidP="00D326AB">
      <w:pPr>
        <w:pStyle w:val="6"/>
      </w:pPr>
      <w:bookmarkStart w:id="266" w:name="_Toc93078899"/>
      <w:r>
        <w:t>6.9.5.3.1</w:t>
      </w:r>
      <w:r>
        <w:tab/>
        <w:t>PUSCH requirements</w:t>
      </w:r>
      <w:bookmarkEnd w:id="266"/>
    </w:p>
    <w:p w14:paraId="12EE3313" w14:textId="77777777" w:rsidR="00D326AB" w:rsidRDefault="00D326AB" w:rsidP="00D326AB">
      <w:pPr>
        <w:pStyle w:val="6"/>
      </w:pPr>
      <w:bookmarkStart w:id="267" w:name="_Toc93078900"/>
      <w:r>
        <w:t>6.9.5.3.2</w:t>
      </w:r>
      <w:r>
        <w:tab/>
        <w:t>PUSCH with UL timing adjustment requirements</w:t>
      </w:r>
      <w:bookmarkEnd w:id="267"/>
    </w:p>
    <w:p w14:paraId="572A2AD4" w14:textId="77777777" w:rsidR="00D326AB" w:rsidRDefault="00D326AB" w:rsidP="00D326AB">
      <w:pPr>
        <w:pStyle w:val="6"/>
      </w:pPr>
      <w:bookmarkStart w:id="268" w:name="_Toc93078901"/>
      <w:r>
        <w:t>6.9.5.3.3</w:t>
      </w:r>
      <w:r>
        <w:tab/>
        <w:t>PRACH requirements</w:t>
      </w:r>
      <w:bookmarkEnd w:id="268"/>
    </w:p>
    <w:p w14:paraId="07B9F96F" w14:textId="77777777" w:rsidR="00D326AB" w:rsidRDefault="00D326AB" w:rsidP="00D326AB">
      <w:pPr>
        <w:pStyle w:val="3"/>
      </w:pPr>
      <w:bookmarkStart w:id="269" w:name="_Toc93078902"/>
      <w:r>
        <w:t>6.10</w:t>
      </w:r>
      <w:r>
        <w:tab/>
        <w:t>Further RRM enhancement for NR and MR-DC</w:t>
      </w:r>
      <w:bookmarkEnd w:id="269"/>
    </w:p>
    <w:p w14:paraId="04A2D8D1" w14:textId="77777777" w:rsidR="00D326AB" w:rsidRDefault="00D326AB" w:rsidP="00D326AB">
      <w:pPr>
        <w:pStyle w:val="4"/>
      </w:pPr>
      <w:bookmarkStart w:id="270" w:name="_Toc93078903"/>
      <w:r>
        <w:t>6.10.1</w:t>
      </w:r>
      <w:r>
        <w:tab/>
        <w:t>General</w:t>
      </w:r>
      <w:bookmarkEnd w:id="270"/>
    </w:p>
    <w:p w14:paraId="766473F5" w14:textId="77777777" w:rsidR="00D326AB" w:rsidRDefault="00D326AB" w:rsidP="00D326AB">
      <w:pPr>
        <w:pStyle w:val="4"/>
      </w:pPr>
      <w:bookmarkStart w:id="271" w:name="_Toc93078904"/>
      <w:r>
        <w:t>6.10.2</w:t>
      </w:r>
      <w:r>
        <w:tab/>
        <w:t>RRM core requirements</w:t>
      </w:r>
      <w:bookmarkEnd w:id="271"/>
    </w:p>
    <w:p w14:paraId="06C17A64" w14:textId="77777777" w:rsidR="00D326AB" w:rsidRDefault="00D326AB" w:rsidP="00D326AB">
      <w:pPr>
        <w:pStyle w:val="5"/>
      </w:pPr>
      <w:bookmarkStart w:id="272" w:name="_Toc93078905"/>
      <w:r>
        <w:t>6.10.2.1</w:t>
      </w:r>
      <w:r>
        <w:tab/>
        <w:t>SRS antenna port switching</w:t>
      </w:r>
      <w:bookmarkEnd w:id="272"/>
    </w:p>
    <w:p w14:paraId="4780EF85" w14:textId="77777777" w:rsidR="00D326AB" w:rsidRDefault="00D326AB" w:rsidP="00D326AB">
      <w:pPr>
        <w:pStyle w:val="5"/>
      </w:pPr>
      <w:bookmarkStart w:id="273" w:name="_Toc93078906"/>
      <w:r>
        <w:t>6.10.2.2</w:t>
      </w:r>
      <w:r>
        <w:tab/>
        <w:t>HO with PSCell</w:t>
      </w:r>
      <w:bookmarkEnd w:id="273"/>
    </w:p>
    <w:p w14:paraId="3871AD10" w14:textId="77777777" w:rsidR="00D326AB" w:rsidRDefault="00D326AB" w:rsidP="00D326AB">
      <w:pPr>
        <w:pStyle w:val="5"/>
      </w:pPr>
      <w:bookmarkStart w:id="274" w:name="_Toc93078907"/>
      <w:r>
        <w:t>6.10.2.3</w:t>
      </w:r>
      <w:r>
        <w:tab/>
        <w:t>PUCCH SCell activation/deactivation</w:t>
      </w:r>
      <w:bookmarkEnd w:id="274"/>
    </w:p>
    <w:p w14:paraId="7C09204A" w14:textId="77777777" w:rsidR="00D326AB" w:rsidRDefault="00D326AB" w:rsidP="00D326AB">
      <w:pPr>
        <w:pStyle w:val="3"/>
      </w:pPr>
      <w:bookmarkStart w:id="275" w:name="_Toc93078908"/>
      <w:r>
        <w:t>6.11</w:t>
      </w:r>
      <w:r>
        <w:tab/>
        <w:t>NR and MR-DC measurement gap enhancements</w:t>
      </w:r>
      <w:bookmarkEnd w:id="275"/>
    </w:p>
    <w:p w14:paraId="0528C327" w14:textId="77777777" w:rsidR="00D326AB" w:rsidRDefault="00D326AB" w:rsidP="00D326AB">
      <w:pPr>
        <w:pStyle w:val="4"/>
      </w:pPr>
      <w:bookmarkStart w:id="276" w:name="_Toc93078909"/>
      <w:r>
        <w:t>6.11.1</w:t>
      </w:r>
      <w:r>
        <w:tab/>
        <w:t>General</w:t>
      </w:r>
      <w:bookmarkEnd w:id="276"/>
    </w:p>
    <w:p w14:paraId="07D363D9" w14:textId="77777777" w:rsidR="00D326AB" w:rsidRDefault="00D326AB" w:rsidP="00D326AB">
      <w:pPr>
        <w:pStyle w:val="4"/>
      </w:pPr>
      <w:bookmarkStart w:id="277" w:name="_Toc93078910"/>
      <w:r>
        <w:t>6.11.2</w:t>
      </w:r>
      <w:r>
        <w:tab/>
        <w:t>RRM core requirements</w:t>
      </w:r>
      <w:bookmarkEnd w:id="277"/>
    </w:p>
    <w:p w14:paraId="53AA238B" w14:textId="77777777" w:rsidR="00D326AB" w:rsidRDefault="00D326AB" w:rsidP="00D326AB">
      <w:pPr>
        <w:pStyle w:val="5"/>
      </w:pPr>
      <w:bookmarkStart w:id="278" w:name="_Toc93078911"/>
      <w:r>
        <w:t>6.11.2.1</w:t>
      </w:r>
      <w:r>
        <w:tab/>
        <w:t>Pre-configured MG pattern(s)</w:t>
      </w:r>
      <w:bookmarkEnd w:id="278"/>
    </w:p>
    <w:p w14:paraId="41226FAD" w14:textId="77777777" w:rsidR="00D326AB" w:rsidRDefault="00D326AB" w:rsidP="00D326AB">
      <w:pPr>
        <w:pStyle w:val="5"/>
      </w:pPr>
      <w:bookmarkStart w:id="279" w:name="_Toc93078912"/>
      <w:r>
        <w:t>6.11.2.2</w:t>
      </w:r>
      <w:r>
        <w:tab/>
        <w:t>Multiple concurrent and independent MG patterns</w:t>
      </w:r>
      <w:bookmarkEnd w:id="279"/>
    </w:p>
    <w:p w14:paraId="61231411" w14:textId="77777777" w:rsidR="00D326AB" w:rsidRDefault="00D326AB" w:rsidP="00D326AB">
      <w:pPr>
        <w:pStyle w:val="5"/>
      </w:pPr>
      <w:bookmarkStart w:id="280" w:name="_Toc93078913"/>
      <w:r>
        <w:t>6.11.2.3</w:t>
      </w:r>
      <w:r>
        <w:tab/>
        <w:t>Network Controlled Small Gap</w:t>
      </w:r>
      <w:bookmarkEnd w:id="280"/>
    </w:p>
    <w:p w14:paraId="19C5B050" w14:textId="77777777" w:rsidR="00D326AB" w:rsidRDefault="00D326AB" w:rsidP="00D326AB">
      <w:pPr>
        <w:pStyle w:val="3"/>
      </w:pPr>
      <w:bookmarkStart w:id="281" w:name="_Toc93078914"/>
      <w:r>
        <w:t>6.12</w:t>
      </w:r>
      <w:r>
        <w:tab/>
        <w:t>Further enhancement on NR demodulation performance</w:t>
      </w:r>
      <w:bookmarkEnd w:id="281"/>
    </w:p>
    <w:p w14:paraId="5009A243" w14:textId="77777777" w:rsidR="00D326AB" w:rsidRDefault="00D326AB" w:rsidP="00D326AB">
      <w:pPr>
        <w:pStyle w:val="4"/>
      </w:pPr>
      <w:bookmarkStart w:id="282" w:name="_Toc93078915"/>
      <w:r>
        <w:t>6.12.1</w:t>
      </w:r>
      <w:r>
        <w:tab/>
        <w:t>General</w:t>
      </w:r>
      <w:bookmarkEnd w:id="282"/>
    </w:p>
    <w:p w14:paraId="1CA2BCD5" w14:textId="77777777" w:rsidR="00D326AB" w:rsidRDefault="00D326AB" w:rsidP="00D326AB">
      <w:pPr>
        <w:pStyle w:val="4"/>
      </w:pPr>
      <w:bookmarkStart w:id="283" w:name="_Toc93078916"/>
      <w:r>
        <w:t>6.12.2</w:t>
      </w:r>
      <w:r>
        <w:tab/>
        <w:t>UE demodulation and CSI requirements</w:t>
      </w:r>
      <w:bookmarkEnd w:id="283"/>
    </w:p>
    <w:p w14:paraId="2A32FEB6" w14:textId="77777777" w:rsidR="00D326AB" w:rsidRDefault="00D326AB" w:rsidP="00D326AB">
      <w:pPr>
        <w:pStyle w:val="5"/>
      </w:pPr>
      <w:bookmarkStart w:id="284" w:name="_Toc93078917"/>
      <w:r>
        <w:t>6.12.2.1</w:t>
      </w:r>
      <w:r>
        <w:tab/>
        <w:t>MMSE-IRC receiver for inter-cell interference</w:t>
      </w:r>
      <w:bookmarkEnd w:id="284"/>
    </w:p>
    <w:p w14:paraId="016262F7" w14:textId="77777777" w:rsidR="00D326AB" w:rsidRDefault="00D326AB" w:rsidP="00D326AB">
      <w:pPr>
        <w:pStyle w:val="6"/>
      </w:pPr>
      <w:bookmarkStart w:id="285" w:name="_Toc93078918"/>
      <w:r>
        <w:t>6.12.2.1.1</w:t>
      </w:r>
      <w:r>
        <w:tab/>
        <w:t>PDSCH requirements</w:t>
      </w:r>
      <w:bookmarkEnd w:id="285"/>
    </w:p>
    <w:p w14:paraId="367B3EDA" w14:textId="77777777" w:rsidR="00D326AB" w:rsidRDefault="00D326AB" w:rsidP="00D326AB">
      <w:pPr>
        <w:pStyle w:val="6"/>
      </w:pPr>
      <w:bookmarkStart w:id="286" w:name="_Toc93078919"/>
      <w:r>
        <w:t>6.12.2.1.2</w:t>
      </w:r>
      <w:r>
        <w:tab/>
        <w:t>CQI requirements</w:t>
      </w:r>
      <w:bookmarkEnd w:id="286"/>
    </w:p>
    <w:p w14:paraId="3126EF9D" w14:textId="77777777" w:rsidR="00D326AB" w:rsidRDefault="00D326AB" w:rsidP="00D326AB">
      <w:pPr>
        <w:pStyle w:val="5"/>
      </w:pPr>
      <w:bookmarkStart w:id="287" w:name="_Toc93078920"/>
      <w:r>
        <w:t>6.12.2.2</w:t>
      </w:r>
      <w:r>
        <w:tab/>
        <w:t>MMSE-IRC receiver for intra-cell inter-user interference</w:t>
      </w:r>
      <w:bookmarkEnd w:id="287"/>
    </w:p>
    <w:p w14:paraId="3DC324BD" w14:textId="77777777" w:rsidR="00D326AB" w:rsidRDefault="00D326AB" w:rsidP="00D326AB">
      <w:pPr>
        <w:pStyle w:val="5"/>
      </w:pPr>
      <w:bookmarkStart w:id="288" w:name="_Toc93078921"/>
      <w:r>
        <w:t>6.12.2.3</w:t>
      </w:r>
      <w:r>
        <w:tab/>
        <w:t>CRS-IM receiver in scenarios with overlapping spectrum for LTE and NR</w:t>
      </w:r>
      <w:bookmarkEnd w:id="288"/>
    </w:p>
    <w:p w14:paraId="0265442D" w14:textId="77777777" w:rsidR="00D326AB" w:rsidRDefault="00D326AB" w:rsidP="00D326AB">
      <w:pPr>
        <w:pStyle w:val="6"/>
      </w:pPr>
      <w:bookmarkStart w:id="289" w:name="_Toc93078922"/>
      <w:r>
        <w:t>6.12.2.3.1</w:t>
      </w:r>
      <w:r>
        <w:tab/>
        <w:t>General</w:t>
      </w:r>
      <w:bookmarkEnd w:id="289"/>
    </w:p>
    <w:p w14:paraId="01F519D7" w14:textId="77777777" w:rsidR="00D326AB" w:rsidRDefault="00D326AB" w:rsidP="00D326AB">
      <w:pPr>
        <w:pStyle w:val="6"/>
      </w:pPr>
      <w:bookmarkStart w:id="290" w:name="_Toc93078923"/>
      <w:r>
        <w:t>6.12.2.3.2</w:t>
      </w:r>
      <w:r>
        <w:tab/>
        <w:t>Necessity of Network assistant signaling</w:t>
      </w:r>
      <w:bookmarkEnd w:id="290"/>
    </w:p>
    <w:p w14:paraId="32ECF605" w14:textId="77777777" w:rsidR="00D326AB" w:rsidRDefault="00D326AB" w:rsidP="00D326AB">
      <w:pPr>
        <w:pStyle w:val="6"/>
      </w:pPr>
      <w:bookmarkStart w:id="291" w:name="_Toc93078924"/>
      <w:r>
        <w:t>6.12.2.3.3</w:t>
      </w:r>
      <w:r>
        <w:tab/>
        <w:t>Test set-up</w:t>
      </w:r>
      <w:bookmarkEnd w:id="291"/>
    </w:p>
    <w:p w14:paraId="47A6EF09" w14:textId="77777777" w:rsidR="00D326AB" w:rsidRDefault="00D326AB" w:rsidP="00D326AB">
      <w:pPr>
        <w:pStyle w:val="4"/>
      </w:pPr>
      <w:bookmarkStart w:id="292" w:name="_Toc93078925"/>
      <w:r>
        <w:t>6.12.3</w:t>
      </w:r>
      <w:r>
        <w:tab/>
        <w:t>BS demodulation requirements</w:t>
      </w:r>
      <w:bookmarkEnd w:id="292"/>
    </w:p>
    <w:p w14:paraId="6A2CFA91" w14:textId="77777777" w:rsidR="00D326AB" w:rsidRDefault="00D326AB" w:rsidP="00D326AB">
      <w:pPr>
        <w:pStyle w:val="5"/>
      </w:pPr>
      <w:bookmarkStart w:id="293" w:name="_Toc93078926"/>
      <w:r>
        <w:t>6.12.3.1</w:t>
      </w:r>
      <w:r>
        <w:tab/>
        <w:t>PUSCH demodulation requirements for FR1 256QAM</w:t>
      </w:r>
      <w:bookmarkEnd w:id="293"/>
    </w:p>
    <w:p w14:paraId="5A9585C2" w14:textId="77777777" w:rsidR="00D326AB" w:rsidRDefault="00D326AB" w:rsidP="00D326AB">
      <w:pPr>
        <w:pStyle w:val="3"/>
      </w:pPr>
      <w:bookmarkStart w:id="294" w:name="_Toc93078927"/>
      <w:r>
        <w:t>6.13</w:t>
      </w:r>
      <w:r>
        <w:tab/>
        <w:t>Solutions for NR to support non-terrestrial networks (NTN)</w:t>
      </w:r>
      <w:bookmarkEnd w:id="294"/>
    </w:p>
    <w:p w14:paraId="353951B2" w14:textId="77777777" w:rsidR="00D326AB" w:rsidRDefault="00D326AB" w:rsidP="00D326AB">
      <w:pPr>
        <w:pStyle w:val="4"/>
      </w:pPr>
      <w:bookmarkStart w:id="295" w:name="_Toc93078928"/>
      <w:r>
        <w:t>6.13.1</w:t>
      </w:r>
      <w:r>
        <w:tab/>
        <w:t>General</w:t>
      </w:r>
      <w:bookmarkEnd w:id="295"/>
    </w:p>
    <w:p w14:paraId="72FFFAEB" w14:textId="77777777" w:rsidR="00D326AB" w:rsidRDefault="00D326AB" w:rsidP="00D326AB">
      <w:pPr>
        <w:pStyle w:val="5"/>
      </w:pPr>
      <w:bookmarkStart w:id="296" w:name="_Toc93078929"/>
      <w:r>
        <w:t>6.13.1.1</w:t>
      </w:r>
      <w:r>
        <w:tab/>
        <w:t>System parameters</w:t>
      </w:r>
      <w:bookmarkEnd w:id="296"/>
    </w:p>
    <w:p w14:paraId="614A00BB" w14:textId="77777777" w:rsidR="00D326AB" w:rsidRDefault="00D326AB" w:rsidP="00D326AB">
      <w:pPr>
        <w:pStyle w:val="5"/>
      </w:pPr>
      <w:bookmarkStart w:id="297" w:name="_Toc93078930"/>
      <w:r>
        <w:t>6.13.1.2</w:t>
      </w:r>
      <w:r>
        <w:tab/>
        <w:t>NTN Satellite Access Node Class/Type</w:t>
      </w:r>
      <w:bookmarkEnd w:id="297"/>
    </w:p>
    <w:p w14:paraId="6F0AED68" w14:textId="77777777" w:rsidR="00D326AB" w:rsidRDefault="00D326AB" w:rsidP="00D326AB">
      <w:pPr>
        <w:pStyle w:val="5"/>
      </w:pPr>
      <w:bookmarkStart w:id="298" w:name="_Toc93078931"/>
      <w:r>
        <w:t>6.13.1.3</w:t>
      </w:r>
      <w:r>
        <w:tab/>
        <w:t>Regulatory information</w:t>
      </w:r>
      <w:bookmarkEnd w:id="298"/>
    </w:p>
    <w:p w14:paraId="1142A911" w14:textId="77777777" w:rsidR="00D326AB" w:rsidRDefault="00D326AB" w:rsidP="00D326AB">
      <w:pPr>
        <w:pStyle w:val="5"/>
      </w:pPr>
      <w:bookmarkStart w:id="299" w:name="_Toc93078932"/>
      <w:r>
        <w:t>6.13.1.4</w:t>
      </w:r>
      <w:r>
        <w:tab/>
        <w:t>Others</w:t>
      </w:r>
      <w:bookmarkEnd w:id="299"/>
    </w:p>
    <w:p w14:paraId="455CB56F" w14:textId="77777777" w:rsidR="00D326AB" w:rsidRDefault="00D326AB" w:rsidP="00D326AB">
      <w:pPr>
        <w:pStyle w:val="4"/>
      </w:pPr>
      <w:bookmarkStart w:id="300" w:name="_Toc93078933"/>
      <w:r>
        <w:t>6.13.2</w:t>
      </w:r>
      <w:r>
        <w:tab/>
        <w:t>Coexistence aspects</w:t>
      </w:r>
      <w:bookmarkEnd w:id="300"/>
    </w:p>
    <w:p w14:paraId="10A94F60" w14:textId="77777777" w:rsidR="00D326AB" w:rsidRDefault="00D326AB" w:rsidP="00D326AB">
      <w:pPr>
        <w:pStyle w:val="5"/>
      </w:pPr>
      <w:bookmarkStart w:id="301" w:name="_Toc93078934"/>
      <w:r>
        <w:t>6.13.2.1</w:t>
      </w:r>
      <w:r>
        <w:tab/>
        <w:t>NTN coexistence scenarios and simulations</w:t>
      </w:r>
      <w:bookmarkEnd w:id="301"/>
    </w:p>
    <w:p w14:paraId="4A56C681" w14:textId="77777777" w:rsidR="00D326AB" w:rsidRDefault="00D326AB" w:rsidP="00D326AB">
      <w:pPr>
        <w:pStyle w:val="5"/>
      </w:pPr>
      <w:bookmarkStart w:id="302" w:name="_Toc93078935"/>
      <w:r>
        <w:t>6.13.2.2</w:t>
      </w:r>
      <w:r>
        <w:tab/>
        <w:t>HAPS coexistence scenarios and simulations</w:t>
      </w:r>
      <w:bookmarkEnd w:id="302"/>
    </w:p>
    <w:p w14:paraId="7E0A1847" w14:textId="77777777" w:rsidR="00D326AB" w:rsidRDefault="00D326AB" w:rsidP="00D326AB">
      <w:pPr>
        <w:pStyle w:val="5"/>
      </w:pPr>
      <w:bookmarkStart w:id="303" w:name="_Toc93078936"/>
      <w:r>
        <w:t>6.13.2.3</w:t>
      </w:r>
      <w:r>
        <w:tab/>
        <w:t>ACLR/ACS proposals</w:t>
      </w:r>
      <w:bookmarkEnd w:id="303"/>
    </w:p>
    <w:p w14:paraId="64525EB1" w14:textId="77777777" w:rsidR="00D326AB" w:rsidRDefault="00D326AB" w:rsidP="00D326AB">
      <w:pPr>
        <w:pStyle w:val="4"/>
      </w:pPr>
      <w:bookmarkStart w:id="304" w:name="_Toc93078937"/>
      <w:r>
        <w:t>6.13.3</w:t>
      </w:r>
      <w:r>
        <w:tab/>
        <w:t>Satellite Access Node RF requirements</w:t>
      </w:r>
      <w:bookmarkEnd w:id="304"/>
    </w:p>
    <w:p w14:paraId="470792BA" w14:textId="77777777" w:rsidR="00D326AB" w:rsidRDefault="00D326AB" w:rsidP="00D326AB">
      <w:pPr>
        <w:pStyle w:val="5"/>
      </w:pPr>
      <w:bookmarkStart w:id="305" w:name="_Toc93078938"/>
      <w:r>
        <w:t>6.13.3.1</w:t>
      </w:r>
      <w:r>
        <w:tab/>
        <w:t>TX requirements for radiated characteristics</w:t>
      </w:r>
      <w:bookmarkEnd w:id="305"/>
    </w:p>
    <w:p w14:paraId="0894CF07" w14:textId="77777777" w:rsidR="00D326AB" w:rsidRDefault="00D326AB" w:rsidP="00D326AB">
      <w:pPr>
        <w:pStyle w:val="5"/>
      </w:pPr>
      <w:bookmarkStart w:id="306" w:name="_Toc93078939"/>
      <w:r>
        <w:t>6.13.3.2</w:t>
      </w:r>
      <w:r>
        <w:tab/>
        <w:t>RX requirements for radiated characteristics</w:t>
      </w:r>
      <w:bookmarkEnd w:id="306"/>
    </w:p>
    <w:p w14:paraId="4FD6F0C5" w14:textId="77777777" w:rsidR="00D326AB" w:rsidRDefault="00D326AB" w:rsidP="00D326AB">
      <w:pPr>
        <w:pStyle w:val="5"/>
      </w:pPr>
      <w:bookmarkStart w:id="307" w:name="_Toc93078940"/>
      <w:r>
        <w:t>6.13.3.3</w:t>
      </w:r>
      <w:r>
        <w:tab/>
        <w:t>Tx requirements for conducted characteristics</w:t>
      </w:r>
      <w:bookmarkEnd w:id="307"/>
    </w:p>
    <w:p w14:paraId="03DF9C5F" w14:textId="77777777" w:rsidR="00D326AB" w:rsidRDefault="00D326AB" w:rsidP="00D326AB">
      <w:pPr>
        <w:pStyle w:val="5"/>
      </w:pPr>
      <w:bookmarkStart w:id="308" w:name="_Toc93078941"/>
      <w:r>
        <w:t>6.13.3.4</w:t>
      </w:r>
      <w:r>
        <w:tab/>
        <w:t>Rx requirements for conducted characteristics</w:t>
      </w:r>
      <w:bookmarkEnd w:id="308"/>
    </w:p>
    <w:p w14:paraId="347EA415" w14:textId="77777777" w:rsidR="00D326AB" w:rsidRDefault="00D326AB" w:rsidP="00D326AB">
      <w:pPr>
        <w:pStyle w:val="4"/>
      </w:pPr>
      <w:bookmarkStart w:id="309" w:name="_Toc93078942"/>
      <w:r>
        <w:t>6.13.4</w:t>
      </w:r>
      <w:r>
        <w:tab/>
        <w:t>UE RF requirements</w:t>
      </w:r>
      <w:bookmarkEnd w:id="309"/>
    </w:p>
    <w:p w14:paraId="79697C9D" w14:textId="77777777" w:rsidR="00D326AB" w:rsidRDefault="00D326AB" w:rsidP="00D326AB">
      <w:pPr>
        <w:pStyle w:val="5"/>
      </w:pPr>
      <w:bookmarkStart w:id="310" w:name="_Toc93078943"/>
      <w:r>
        <w:t>6.13.4.1</w:t>
      </w:r>
      <w:r>
        <w:tab/>
        <w:t>TX requirements</w:t>
      </w:r>
      <w:bookmarkEnd w:id="310"/>
    </w:p>
    <w:p w14:paraId="5EDE7BB5" w14:textId="77777777" w:rsidR="00D326AB" w:rsidRDefault="00D326AB" w:rsidP="00D326AB">
      <w:pPr>
        <w:pStyle w:val="5"/>
      </w:pPr>
      <w:bookmarkStart w:id="311" w:name="_Toc93078944"/>
      <w:r>
        <w:t>6.13.4.2</w:t>
      </w:r>
      <w:r>
        <w:tab/>
        <w:t>RX requirements</w:t>
      </w:r>
      <w:bookmarkEnd w:id="311"/>
    </w:p>
    <w:p w14:paraId="183CC585" w14:textId="77777777" w:rsidR="00D326AB" w:rsidRDefault="00D326AB" w:rsidP="00D326AB">
      <w:pPr>
        <w:pStyle w:val="4"/>
      </w:pPr>
      <w:bookmarkStart w:id="312" w:name="_Toc93078945"/>
      <w:r>
        <w:t>6.13.5</w:t>
      </w:r>
      <w:r>
        <w:tab/>
        <w:t>RRM core requirements</w:t>
      </w:r>
      <w:bookmarkEnd w:id="312"/>
    </w:p>
    <w:p w14:paraId="6E722EF8" w14:textId="77777777" w:rsidR="00D326AB" w:rsidRDefault="00D326AB" w:rsidP="00D326AB">
      <w:pPr>
        <w:pStyle w:val="5"/>
      </w:pPr>
      <w:bookmarkStart w:id="313" w:name="_Toc93078946"/>
      <w:r>
        <w:t>6.13.5.1</w:t>
      </w:r>
      <w:r>
        <w:tab/>
        <w:t>General</w:t>
      </w:r>
      <w:bookmarkEnd w:id="313"/>
    </w:p>
    <w:p w14:paraId="2D80CE04" w14:textId="77777777" w:rsidR="00D326AB" w:rsidRDefault="00D326AB" w:rsidP="00D326AB">
      <w:pPr>
        <w:pStyle w:val="5"/>
      </w:pPr>
      <w:bookmarkStart w:id="314" w:name="_Toc93078947"/>
      <w:r>
        <w:t>6.13.5.2</w:t>
      </w:r>
      <w:r>
        <w:tab/>
        <w:t>GNSS-related requirements</w:t>
      </w:r>
      <w:bookmarkEnd w:id="314"/>
    </w:p>
    <w:p w14:paraId="416C34E9" w14:textId="77777777" w:rsidR="00D326AB" w:rsidRDefault="00D326AB" w:rsidP="00D326AB">
      <w:pPr>
        <w:pStyle w:val="5"/>
      </w:pPr>
      <w:bookmarkStart w:id="315" w:name="_Toc93078948"/>
      <w:r>
        <w:t>6.13.5.3</w:t>
      </w:r>
      <w:r>
        <w:tab/>
        <w:t>Mobility requirements</w:t>
      </w:r>
      <w:bookmarkEnd w:id="315"/>
    </w:p>
    <w:p w14:paraId="6F36B718" w14:textId="77777777" w:rsidR="00D326AB" w:rsidRDefault="00D326AB" w:rsidP="00D326AB">
      <w:pPr>
        <w:pStyle w:val="5"/>
      </w:pPr>
      <w:bookmarkStart w:id="316" w:name="_Toc93078949"/>
      <w:r>
        <w:t>6.13.5.4</w:t>
      </w:r>
      <w:r>
        <w:tab/>
        <w:t>Timing requirements</w:t>
      </w:r>
      <w:bookmarkEnd w:id="316"/>
    </w:p>
    <w:p w14:paraId="211AF581" w14:textId="77777777" w:rsidR="00D326AB" w:rsidRDefault="00D326AB" w:rsidP="00D326AB">
      <w:pPr>
        <w:pStyle w:val="5"/>
      </w:pPr>
      <w:bookmarkStart w:id="317" w:name="_Toc93078950"/>
      <w:r>
        <w:t>6.13.5.5</w:t>
      </w:r>
      <w:r>
        <w:tab/>
        <w:t>Measurement procedure requirements</w:t>
      </w:r>
      <w:bookmarkEnd w:id="317"/>
    </w:p>
    <w:p w14:paraId="22490AFD" w14:textId="77777777" w:rsidR="00D326AB" w:rsidRDefault="00D326AB" w:rsidP="00D326AB">
      <w:pPr>
        <w:pStyle w:val="4"/>
      </w:pPr>
      <w:bookmarkStart w:id="318" w:name="_Toc93078951"/>
      <w:r>
        <w:t>6.13.6</w:t>
      </w:r>
      <w:r>
        <w:tab/>
        <w:t>Demodulation requirements</w:t>
      </w:r>
      <w:bookmarkEnd w:id="318"/>
    </w:p>
    <w:p w14:paraId="67375D6E" w14:textId="77777777" w:rsidR="00D326AB" w:rsidRDefault="00D326AB" w:rsidP="00D326AB">
      <w:pPr>
        <w:pStyle w:val="5"/>
      </w:pPr>
      <w:bookmarkStart w:id="319" w:name="_Toc93078952"/>
      <w:r>
        <w:t>6.13.6.1</w:t>
      </w:r>
      <w:r>
        <w:tab/>
        <w:t>General</w:t>
      </w:r>
      <w:bookmarkEnd w:id="319"/>
    </w:p>
    <w:p w14:paraId="520836C7" w14:textId="77777777" w:rsidR="00D326AB" w:rsidRDefault="00D326AB" w:rsidP="00D326AB">
      <w:pPr>
        <w:pStyle w:val="5"/>
      </w:pPr>
      <w:bookmarkStart w:id="320" w:name="_Toc93078953"/>
      <w:r>
        <w:t>6.13.6.2</w:t>
      </w:r>
      <w:r>
        <w:tab/>
        <w:t>Satellite Access Node demodulation requirements</w:t>
      </w:r>
      <w:bookmarkEnd w:id="320"/>
    </w:p>
    <w:p w14:paraId="202A46C3" w14:textId="77777777" w:rsidR="00D326AB" w:rsidRDefault="00D326AB" w:rsidP="00D326AB">
      <w:pPr>
        <w:pStyle w:val="5"/>
      </w:pPr>
      <w:bookmarkStart w:id="321" w:name="_Toc93078954"/>
      <w:r>
        <w:t>6.13.6.3</w:t>
      </w:r>
      <w:r>
        <w:tab/>
        <w:t>UE demodulation requirements</w:t>
      </w:r>
      <w:bookmarkEnd w:id="321"/>
    </w:p>
    <w:p w14:paraId="10E971D9" w14:textId="77777777" w:rsidR="00D326AB" w:rsidRDefault="00D326AB" w:rsidP="00D326AB">
      <w:pPr>
        <w:pStyle w:val="3"/>
      </w:pPr>
      <w:bookmarkStart w:id="322" w:name="_Toc93078955"/>
      <w:r>
        <w:t>6.14</w:t>
      </w:r>
      <w:r>
        <w:tab/>
        <w:t>UE Power Saving Enhancements for NR</w:t>
      </w:r>
      <w:bookmarkEnd w:id="322"/>
    </w:p>
    <w:p w14:paraId="66C13E7D" w14:textId="77777777" w:rsidR="00D326AB" w:rsidRDefault="00D326AB" w:rsidP="00D326AB">
      <w:pPr>
        <w:pStyle w:val="4"/>
      </w:pPr>
      <w:bookmarkStart w:id="323" w:name="_Toc93078956"/>
      <w:r>
        <w:t>6.14.1</w:t>
      </w:r>
      <w:r>
        <w:tab/>
        <w:t>General</w:t>
      </w:r>
      <w:bookmarkEnd w:id="323"/>
    </w:p>
    <w:p w14:paraId="1E872524" w14:textId="77777777" w:rsidR="00D326AB" w:rsidRDefault="00D326AB" w:rsidP="00D326AB">
      <w:pPr>
        <w:pStyle w:val="4"/>
      </w:pPr>
      <w:bookmarkStart w:id="324" w:name="_Toc93078957"/>
      <w:r>
        <w:t>6.14.2</w:t>
      </w:r>
      <w:r>
        <w:tab/>
        <w:t>RRM core requirements</w:t>
      </w:r>
      <w:bookmarkEnd w:id="324"/>
    </w:p>
    <w:p w14:paraId="41A8A6DA" w14:textId="77777777" w:rsidR="00D326AB" w:rsidRDefault="00D326AB" w:rsidP="00D326AB">
      <w:pPr>
        <w:pStyle w:val="5"/>
      </w:pPr>
      <w:bookmarkStart w:id="325" w:name="_Toc93078958"/>
      <w:r>
        <w:t>6.14.2.1</w:t>
      </w:r>
      <w:r>
        <w:tab/>
        <w:t>UE measurements relaxation for RLM and/or BFD</w:t>
      </w:r>
      <w:bookmarkEnd w:id="325"/>
    </w:p>
    <w:p w14:paraId="7E15CBB0" w14:textId="77777777" w:rsidR="00D326AB" w:rsidRDefault="00D326AB" w:rsidP="00D326AB">
      <w:pPr>
        <w:pStyle w:val="3"/>
      </w:pPr>
      <w:bookmarkStart w:id="326" w:name="_Toc93078959"/>
      <w:r>
        <w:t>6.15</w:t>
      </w:r>
      <w:r>
        <w:tab/>
        <w:t>NR Sidelink enhancement</w:t>
      </w:r>
      <w:bookmarkEnd w:id="326"/>
    </w:p>
    <w:p w14:paraId="25341E9E" w14:textId="77777777" w:rsidR="00D326AB" w:rsidRDefault="00D326AB" w:rsidP="00D326AB">
      <w:pPr>
        <w:pStyle w:val="4"/>
      </w:pPr>
      <w:bookmarkStart w:id="327" w:name="_Toc93078960"/>
      <w:r>
        <w:t>6.15.1</w:t>
      </w:r>
      <w:r>
        <w:tab/>
        <w:t>General</w:t>
      </w:r>
      <w:bookmarkEnd w:id="327"/>
    </w:p>
    <w:p w14:paraId="5B875AA7" w14:textId="77777777" w:rsidR="00D326AB" w:rsidRDefault="00D326AB" w:rsidP="00D326AB">
      <w:pPr>
        <w:rPr>
          <w:rFonts w:ascii="Arial" w:hAnsi="Arial" w:cs="Arial"/>
          <w:b/>
          <w:color w:val="C00000"/>
          <w:lang w:eastAsia="zh-CN"/>
        </w:rPr>
      </w:pPr>
      <w:r>
        <w:rPr>
          <w:rFonts w:ascii="Arial" w:hAnsi="Arial" w:cs="Arial"/>
          <w:b/>
          <w:color w:val="C00000"/>
          <w:lang w:eastAsia="zh-CN"/>
        </w:rPr>
        <w:t>[101-bis-e][124] NRSL_enh_Part_1, AI 6.15.1, 6.15.2 – Suhwan Lim</w:t>
      </w:r>
    </w:p>
    <w:p w14:paraId="72ADAEE7" w14:textId="77777777" w:rsidR="00D326AB" w:rsidRDefault="00D326AB" w:rsidP="00D326AB">
      <w:pPr>
        <w:rPr>
          <w:rFonts w:ascii="Arial" w:hAnsi="Arial" w:cs="Arial"/>
          <w:b/>
          <w:sz w:val="24"/>
        </w:rPr>
      </w:pPr>
      <w:hyperlink r:id="rId1253" w:history="1">
        <w:r>
          <w:rPr>
            <w:rStyle w:val="ac"/>
            <w:rFonts w:ascii="Arial" w:hAnsi="Arial" w:cs="Arial"/>
            <w:b/>
            <w:sz w:val="24"/>
          </w:rPr>
          <w:t>R4-2202224</w:t>
        </w:r>
      </w:hyperlink>
      <w:r>
        <w:rPr>
          <w:b/>
          <w:lang w:val="en-US" w:eastAsia="zh-CN"/>
        </w:rPr>
        <w:tab/>
      </w:r>
      <w:r>
        <w:rPr>
          <w:rFonts w:ascii="Arial" w:hAnsi="Arial" w:cs="Arial"/>
          <w:b/>
          <w:sz w:val="24"/>
        </w:rPr>
        <w:t>Email discussion summary for [101-bis-e][124] NRSL_enh_Part_1</w:t>
      </w:r>
    </w:p>
    <w:p w14:paraId="0C1BC5E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20835395"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692A44DB" w14:textId="77777777" w:rsidR="00D326AB" w:rsidRDefault="00D326AB" w:rsidP="00D326AB">
      <w:r>
        <w:t>This contribution provides the summary of email discussion and recommended summary.</w:t>
      </w:r>
    </w:p>
    <w:p w14:paraId="15A07B93"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54" w:history="1">
        <w:r>
          <w:rPr>
            <w:rStyle w:val="ac"/>
            <w:rFonts w:ascii="Arial" w:hAnsi="Arial" w:cs="Arial"/>
            <w:b/>
            <w:lang w:val="en-US" w:eastAsia="zh-CN"/>
          </w:rPr>
          <w:t>R4-2202324</w:t>
        </w:r>
      </w:hyperlink>
      <w:r>
        <w:rPr>
          <w:rFonts w:ascii="Arial" w:hAnsi="Arial" w:cs="Arial"/>
          <w:b/>
          <w:lang w:val="en-US" w:eastAsia="zh-CN"/>
        </w:rPr>
        <w:t xml:space="preserve"> (from </w:t>
      </w:r>
      <w:hyperlink r:id="rId1255" w:history="1">
        <w:r>
          <w:rPr>
            <w:rStyle w:val="ac"/>
            <w:rFonts w:ascii="Arial" w:hAnsi="Arial" w:cs="Arial"/>
            <w:b/>
            <w:lang w:val="en-US" w:eastAsia="zh-CN"/>
          </w:rPr>
          <w:t>R4-2202224</w:t>
        </w:r>
      </w:hyperlink>
      <w:r>
        <w:rPr>
          <w:rFonts w:ascii="Arial" w:hAnsi="Arial" w:cs="Arial"/>
          <w:b/>
          <w:lang w:val="en-US" w:eastAsia="zh-CN"/>
        </w:rPr>
        <w:t>).</w:t>
      </w:r>
    </w:p>
    <w:p w14:paraId="48B16D1A" w14:textId="77777777" w:rsidR="00D326AB" w:rsidRDefault="00D326AB" w:rsidP="00D326AB">
      <w:pPr>
        <w:rPr>
          <w:rFonts w:ascii="Arial" w:hAnsi="Arial" w:cs="Arial"/>
          <w:b/>
          <w:sz w:val="24"/>
        </w:rPr>
      </w:pPr>
      <w:hyperlink r:id="rId1256" w:history="1">
        <w:r>
          <w:rPr>
            <w:rStyle w:val="ac"/>
            <w:rFonts w:ascii="Arial" w:hAnsi="Arial" w:cs="Arial"/>
            <w:b/>
            <w:sz w:val="24"/>
          </w:rPr>
          <w:t>R4-2202324</w:t>
        </w:r>
      </w:hyperlink>
      <w:r>
        <w:rPr>
          <w:b/>
          <w:lang w:val="en-US" w:eastAsia="zh-CN"/>
        </w:rPr>
        <w:tab/>
      </w:r>
      <w:r>
        <w:rPr>
          <w:rFonts w:ascii="Arial" w:hAnsi="Arial" w:cs="Arial"/>
          <w:b/>
          <w:sz w:val="24"/>
        </w:rPr>
        <w:t>Email discussion summary for [101-bis-e][124] NRSL_enh_Part_1</w:t>
      </w:r>
    </w:p>
    <w:p w14:paraId="59B348D9"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4DFE94D5"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AA08DB7" w14:textId="77777777" w:rsidR="00D326AB" w:rsidRDefault="00D326AB" w:rsidP="00D326AB">
      <w:r>
        <w:t>This contribution provides the summary of email discussion and recommended summary.</w:t>
      </w:r>
    </w:p>
    <w:p w14:paraId="3C697342"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4777349"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658E75DC" w14:textId="77777777" w:rsidR="00D326AB" w:rsidRPr="00AD3F7C" w:rsidRDefault="00D326AB" w:rsidP="00D326AB">
      <w:pPr>
        <w:rPr>
          <w:b/>
          <w:bCs/>
          <w:u w:val="single"/>
          <w:lang w:val="en-US"/>
        </w:rPr>
      </w:pPr>
      <w:r w:rsidRPr="00AD3F7C">
        <w:rPr>
          <w:b/>
          <w:bCs/>
          <w:u w:val="single"/>
          <w:lang w:val="en-US"/>
        </w:rPr>
        <w:t>Existing tdocs</w:t>
      </w:r>
    </w:p>
    <w:tbl>
      <w:tblPr>
        <w:tblStyle w:val="aff4"/>
        <w:tblW w:w="0" w:type="auto"/>
        <w:tblInd w:w="0" w:type="dxa"/>
        <w:tblLook w:val="04A0" w:firstRow="1" w:lastRow="0" w:firstColumn="1" w:lastColumn="0" w:noHBand="0" w:noVBand="1"/>
      </w:tblPr>
      <w:tblGrid>
        <w:gridCol w:w="1424"/>
        <w:gridCol w:w="3958"/>
        <w:gridCol w:w="1276"/>
        <w:gridCol w:w="1417"/>
        <w:gridCol w:w="2126"/>
      </w:tblGrid>
      <w:tr w:rsidR="00D326AB" w:rsidRPr="00AD3F7C" w14:paraId="3D2CEB6F" w14:textId="77777777" w:rsidTr="00EF64E7">
        <w:tc>
          <w:tcPr>
            <w:tcW w:w="1424" w:type="dxa"/>
          </w:tcPr>
          <w:p w14:paraId="254C578F" w14:textId="77777777" w:rsidR="00D326AB" w:rsidRPr="00AD3F7C" w:rsidRDefault="00D326AB" w:rsidP="00EF64E7">
            <w:pPr>
              <w:spacing w:before="0" w:after="0" w:line="240" w:lineRule="auto"/>
              <w:rPr>
                <w:b/>
                <w:bCs/>
                <w:lang w:val="en-US"/>
              </w:rPr>
            </w:pPr>
            <w:r w:rsidRPr="00AD3F7C">
              <w:rPr>
                <w:b/>
                <w:bCs/>
                <w:lang w:val="en-US"/>
              </w:rPr>
              <w:t>Tdoc number</w:t>
            </w:r>
          </w:p>
        </w:tc>
        <w:tc>
          <w:tcPr>
            <w:tcW w:w="3958" w:type="dxa"/>
          </w:tcPr>
          <w:p w14:paraId="7CC7CC3B" w14:textId="77777777" w:rsidR="00D326AB" w:rsidRPr="00AD3F7C" w:rsidRDefault="00D326AB" w:rsidP="00EF64E7">
            <w:pPr>
              <w:spacing w:before="0" w:after="0" w:line="240" w:lineRule="auto"/>
              <w:rPr>
                <w:b/>
                <w:bCs/>
                <w:lang w:val="en-US"/>
              </w:rPr>
            </w:pPr>
            <w:r w:rsidRPr="00AD3F7C">
              <w:rPr>
                <w:b/>
                <w:bCs/>
                <w:lang w:val="en-US"/>
              </w:rPr>
              <w:t>Title</w:t>
            </w:r>
          </w:p>
        </w:tc>
        <w:tc>
          <w:tcPr>
            <w:tcW w:w="1276" w:type="dxa"/>
          </w:tcPr>
          <w:p w14:paraId="17F2F7FC" w14:textId="77777777" w:rsidR="00D326AB" w:rsidRPr="00AD3F7C" w:rsidRDefault="00D326AB" w:rsidP="00EF64E7">
            <w:pPr>
              <w:spacing w:before="0" w:after="0" w:line="240" w:lineRule="auto"/>
              <w:rPr>
                <w:b/>
                <w:bCs/>
                <w:lang w:val="en-US"/>
              </w:rPr>
            </w:pPr>
            <w:r w:rsidRPr="00AD3F7C">
              <w:rPr>
                <w:b/>
                <w:bCs/>
                <w:lang w:val="en-US"/>
              </w:rPr>
              <w:t>Source</w:t>
            </w:r>
          </w:p>
        </w:tc>
        <w:tc>
          <w:tcPr>
            <w:tcW w:w="1417" w:type="dxa"/>
          </w:tcPr>
          <w:p w14:paraId="5F203E76" w14:textId="77777777" w:rsidR="00D326AB" w:rsidRPr="00AD3F7C" w:rsidRDefault="00D326AB" w:rsidP="00EF64E7">
            <w:pPr>
              <w:spacing w:before="0" w:after="0" w:line="240" w:lineRule="auto"/>
              <w:rPr>
                <w:b/>
                <w:bCs/>
                <w:lang w:val="en-US"/>
              </w:rPr>
            </w:pPr>
            <w:r>
              <w:rPr>
                <w:b/>
                <w:bCs/>
                <w:lang w:val="en-US"/>
              </w:rPr>
              <w:t>Status</w:t>
            </w:r>
            <w:r w:rsidRPr="00AD3F7C">
              <w:rPr>
                <w:b/>
                <w:bCs/>
                <w:lang w:val="en-US"/>
              </w:rPr>
              <w:t xml:space="preserve"> </w:t>
            </w:r>
          </w:p>
        </w:tc>
        <w:tc>
          <w:tcPr>
            <w:tcW w:w="2126" w:type="dxa"/>
          </w:tcPr>
          <w:p w14:paraId="73090C61" w14:textId="77777777" w:rsidR="00D326AB" w:rsidRPr="00AD3F7C" w:rsidRDefault="00D326AB" w:rsidP="00EF64E7">
            <w:pPr>
              <w:spacing w:before="0" w:after="0" w:line="240" w:lineRule="auto"/>
              <w:rPr>
                <w:b/>
                <w:bCs/>
                <w:lang w:val="en-US"/>
              </w:rPr>
            </w:pPr>
            <w:r>
              <w:rPr>
                <w:b/>
                <w:bCs/>
                <w:lang w:val="en-US"/>
              </w:rPr>
              <w:t>Revised tdoc number</w:t>
            </w:r>
          </w:p>
        </w:tc>
      </w:tr>
      <w:tr w:rsidR="00D326AB" w:rsidRPr="00AD3F7C" w14:paraId="24D6EFB1" w14:textId="77777777" w:rsidTr="00EF64E7">
        <w:tc>
          <w:tcPr>
            <w:tcW w:w="1424" w:type="dxa"/>
          </w:tcPr>
          <w:p w14:paraId="7F50E773" w14:textId="77777777" w:rsidR="00D326AB" w:rsidRPr="00A11873" w:rsidRDefault="00D326AB" w:rsidP="00EF64E7">
            <w:pPr>
              <w:spacing w:before="0" w:after="0" w:line="240" w:lineRule="auto"/>
            </w:pPr>
            <w:hyperlink r:id="rId1257" w:history="1">
              <w:r>
                <w:rPr>
                  <w:rStyle w:val="ac"/>
                </w:rPr>
                <w:t>R4-2200139</w:t>
              </w:r>
            </w:hyperlink>
          </w:p>
        </w:tc>
        <w:tc>
          <w:tcPr>
            <w:tcW w:w="3958" w:type="dxa"/>
          </w:tcPr>
          <w:p w14:paraId="5DCC16B8" w14:textId="77777777" w:rsidR="00D326AB" w:rsidRPr="00A11873" w:rsidRDefault="00D326AB" w:rsidP="00EF64E7">
            <w:pPr>
              <w:spacing w:before="0" w:after="0" w:line="240" w:lineRule="auto"/>
            </w:pPr>
            <w:r w:rsidRPr="00A11873">
              <w:t>Draft CR for TS 38.101-1, Correction on MOP requirements for inter-band V2X con-current operation (Rel-16)</w:t>
            </w:r>
          </w:p>
        </w:tc>
        <w:tc>
          <w:tcPr>
            <w:tcW w:w="1276" w:type="dxa"/>
          </w:tcPr>
          <w:p w14:paraId="79907911" w14:textId="77777777" w:rsidR="00D326AB" w:rsidRPr="00A11873" w:rsidRDefault="00D326AB" w:rsidP="00EF64E7">
            <w:pPr>
              <w:spacing w:before="0" w:after="0" w:line="240" w:lineRule="auto"/>
            </w:pPr>
            <w:r w:rsidRPr="00A11873">
              <w:t>CATT</w:t>
            </w:r>
          </w:p>
        </w:tc>
        <w:tc>
          <w:tcPr>
            <w:tcW w:w="1417" w:type="dxa"/>
          </w:tcPr>
          <w:p w14:paraId="3681746B" w14:textId="77777777" w:rsidR="00D326AB" w:rsidRPr="00A11873" w:rsidRDefault="00D326AB" w:rsidP="00EF64E7">
            <w:pPr>
              <w:spacing w:before="0" w:after="0" w:line="240" w:lineRule="auto"/>
            </w:pPr>
            <w:r>
              <w:t>Endorsed</w:t>
            </w:r>
          </w:p>
        </w:tc>
        <w:tc>
          <w:tcPr>
            <w:tcW w:w="2126" w:type="dxa"/>
          </w:tcPr>
          <w:p w14:paraId="1F5BEE70" w14:textId="77777777" w:rsidR="00D326AB" w:rsidRPr="00A11873" w:rsidRDefault="00D326AB" w:rsidP="00EF64E7">
            <w:pPr>
              <w:spacing w:before="0" w:after="0" w:line="240" w:lineRule="auto"/>
            </w:pPr>
            <w:r w:rsidRPr="00A11873">
              <w:t xml:space="preserve">Shadowing draft CR of </w:t>
            </w:r>
            <w:hyperlink r:id="rId1258" w:history="1">
              <w:r>
                <w:rPr>
                  <w:rStyle w:val="ac"/>
                </w:rPr>
                <w:t>R4-2200138</w:t>
              </w:r>
            </w:hyperlink>
          </w:p>
        </w:tc>
      </w:tr>
      <w:tr w:rsidR="00D326AB" w:rsidRPr="00AD3F7C" w14:paraId="53B80940" w14:textId="77777777" w:rsidTr="00EF64E7">
        <w:tc>
          <w:tcPr>
            <w:tcW w:w="1424" w:type="dxa"/>
          </w:tcPr>
          <w:p w14:paraId="64B62B32" w14:textId="77777777" w:rsidR="00D326AB" w:rsidRPr="00A11873" w:rsidRDefault="00D326AB" w:rsidP="00EF64E7">
            <w:pPr>
              <w:spacing w:before="0" w:after="0" w:line="240" w:lineRule="auto"/>
            </w:pPr>
            <w:hyperlink r:id="rId1259" w:history="1">
              <w:r>
                <w:rPr>
                  <w:rStyle w:val="ac"/>
                </w:rPr>
                <w:t>R4-2200141</w:t>
              </w:r>
            </w:hyperlink>
          </w:p>
        </w:tc>
        <w:tc>
          <w:tcPr>
            <w:tcW w:w="3958" w:type="dxa"/>
          </w:tcPr>
          <w:p w14:paraId="3BA40B76" w14:textId="77777777" w:rsidR="00D326AB" w:rsidRPr="00A11873" w:rsidRDefault="00D326AB" w:rsidP="00EF64E7">
            <w:pPr>
              <w:spacing w:before="0" w:after="0" w:line="240" w:lineRule="auto"/>
            </w:pPr>
            <w:r w:rsidRPr="00A11873">
              <w:t>Draft CR for TS 38.101-3, Correction on MOP requirements for inter-band V2X con-current operation (Rel-16)</w:t>
            </w:r>
          </w:p>
        </w:tc>
        <w:tc>
          <w:tcPr>
            <w:tcW w:w="1276" w:type="dxa"/>
          </w:tcPr>
          <w:p w14:paraId="1F586FBB" w14:textId="77777777" w:rsidR="00D326AB" w:rsidRPr="00A11873" w:rsidRDefault="00D326AB" w:rsidP="00EF64E7">
            <w:pPr>
              <w:spacing w:before="0" w:after="0" w:line="240" w:lineRule="auto"/>
            </w:pPr>
            <w:r w:rsidRPr="00A11873">
              <w:t>CATT</w:t>
            </w:r>
          </w:p>
        </w:tc>
        <w:tc>
          <w:tcPr>
            <w:tcW w:w="1417" w:type="dxa"/>
          </w:tcPr>
          <w:p w14:paraId="1EC325D0" w14:textId="77777777" w:rsidR="00D326AB" w:rsidRPr="00A11873" w:rsidRDefault="00D326AB" w:rsidP="00EF64E7">
            <w:pPr>
              <w:spacing w:before="0" w:after="0" w:line="240" w:lineRule="auto"/>
            </w:pPr>
            <w:r>
              <w:t>Endorsed</w:t>
            </w:r>
          </w:p>
        </w:tc>
        <w:tc>
          <w:tcPr>
            <w:tcW w:w="2126" w:type="dxa"/>
          </w:tcPr>
          <w:p w14:paraId="3F8E5DFA" w14:textId="77777777" w:rsidR="00D326AB" w:rsidRPr="00A11873" w:rsidRDefault="00D326AB" w:rsidP="00EF64E7">
            <w:pPr>
              <w:spacing w:before="0" w:after="0" w:line="240" w:lineRule="auto"/>
            </w:pPr>
            <w:r w:rsidRPr="00A11873">
              <w:t xml:space="preserve">Shadowing draft CR of </w:t>
            </w:r>
            <w:hyperlink r:id="rId1260" w:history="1">
              <w:r>
                <w:rPr>
                  <w:rStyle w:val="ac"/>
                </w:rPr>
                <w:t>R4-2200140</w:t>
              </w:r>
            </w:hyperlink>
          </w:p>
        </w:tc>
      </w:tr>
      <w:tr w:rsidR="00D326AB" w:rsidRPr="00AD3F7C" w14:paraId="23B377ED" w14:textId="77777777" w:rsidTr="00EF64E7">
        <w:tc>
          <w:tcPr>
            <w:tcW w:w="1424" w:type="dxa"/>
          </w:tcPr>
          <w:p w14:paraId="5647B663" w14:textId="77777777" w:rsidR="00D326AB" w:rsidRPr="00A11873" w:rsidRDefault="00D326AB" w:rsidP="00EF64E7">
            <w:pPr>
              <w:spacing w:before="0" w:after="0" w:line="240" w:lineRule="auto"/>
            </w:pPr>
            <w:hyperlink r:id="rId1261" w:history="1">
              <w:r>
                <w:rPr>
                  <w:rStyle w:val="ac"/>
                </w:rPr>
                <w:t>R4-2200833</w:t>
              </w:r>
            </w:hyperlink>
          </w:p>
        </w:tc>
        <w:tc>
          <w:tcPr>
            <w:tcW w:w="3958" w:type="dxa"/>
          </w:tcPr>
          <w:p w14:paraId="182CE183" w14:textId="77777777" w:rsidR="00D326AB" w:rsidRPr="00A11873" w:rsidRDefault="00D326AB" w:rsidP="00EF64E7">
            <w:pPr>
              <w:spacing w:before="0" w:after="0" w:line="240" w:lineRule="auto"/>
            </w:pPr>
            <w:r w:rsidRPr="00A11873">
              <w:t xml:space="preserve">TR38.785 v0.5.0 TR Update for SL enhancement in Rel-17 </w:t>
            </w:r>
          </w:p>
        </w:tc>
        <w:tc>
          <w:tcPr>
            <w:tcW w:w="1276" w:type="dxa"/>
          </w:tcPr>
          <w:p w14:paraId="0CD42780" w14:textId="77777777" w:rsidR="00D326AB" w:rsidRPr="00A11873" w:rsidRDefault="00D326AB" w:rsidP="00EF64E7">
            <w:pPr>
              <w:spacing w:before="0" w:after="0" w:line="240" w:lineRule="auto"/>
            </w:pPr>
            <w:r w:rsidRPr="00A11873">
              <w:t>LG Electronics France</w:t>
            </w:r>
          </w:p>
        </w:tc>
        <w:tc>
          <w:tcPr>
            <w:tcW w:w="1417" w:type="dxa"/>
          </w:tcPr>
          <w:p w14:paraId="41FC02DC" w14:textId="77777777" w:rsidR="00D326AB" w:rsidRPr="00A11873" w:rsidRDefault="00D326AB" w:rsidP="00EF64E7">
            <w:pPr>
              <w:spacing w:before="0" w:after="0" w:line="240" w:lineRule="auto"/>
            </w:pPr>
            <w:r>
              <w:t>Agreed</w:t>
            </w:r>
          </w:p>
        </w:tc>
        <w:tc>
          <w:tcPr>
            <w:tcW w:w="2126" w:type="dxa"/>
          </w:tcPr>
          <w:p w14:paraId="7C0695F3" w14:textId="77777777" w:rsidR="00D326AB" w:rsidRPr="00A11873" w:rsidRDefault="00D326AB" w:rsidP="00EF64E7">
            <w:pPr>
              <w:spacing w:before="0" w:after="0" w:line="240" w:lineRule="auto"/>
            </w:pPr>
            <w:r w:rsidRPr="00A11873">
              <w:t>All Approved TPs are captured in the update TR</w:t>
            </w:r>
          </w:p>
        </w:tc>
      </w:tr>
      <w:tr w:rsidR="00D326AB" w:rsidRPr="00AD3F7C" w14:paraId="12B01715" w14:textId="77777777" w:rsidTr="00EF64E7">
        <w:tc>
          <w:tcPr>
            <w:tcW w:w="1424" w:type="dxa"/>
          </w:tcPr>
          <w:p w14:paraId="370C8143" w14:textId="77777777" w:rsidR="00D326AB" w:rsidRPr="00A11873" w:rsidRDefault="00D326AB" w:rsidP="00EF64E7">
            <w:pPr>
              <w:spacing w:before="0" w:after="0" w:line="240" w:lineRule="auto"/>
            </w:pPr>
            <w:hyperlink r:id="rId1262" w:history="1">
              <w:r>
                <w:rPr>
                  <w:rStyle w:val="ac"/>
                </w:rPr>
                <w:t>R4-2202355</w:t>
              </w:r>
            </w:hyperlink>
            <w:r w:rsidRPr="00A11873">
              <w:t xml:space="preserve"> </w:t>
            </w:r>
          </w:p>
          <w:p w14:paraId="75C7A9B9" w14:textId="77777777" w:rsidR="00D326AB" w:rsidRPr="00A11873" w:rsidRDefault="00D326AB" w:rsidP="00EF64E7">
            <w:pPr>
              <w:spacing w:before="0" w:after="0" w:line="240" w:lineRule="auto"/>
            </w:pPr>
            <w:r w:rsidRPr="00A11873">
              <w:t>(Rev_</w:t>
            </w:r>
            <w:hyperlink r:id="rId1263" w:history="1">
              <w:r>
                <w:rPr>
                  <w:rStyle w:val="ac"/>
                </w:rPr>
                <w:t>R4-2200946</w:t>
              </w:r>
            </w:hyperlink>
            <w:r w:rsidRPr="00A11873">
              <w:t>)</w:t>
            </w:r>
          </w:p>
        </w:tc>
        <w:tc>
          <w:tcPr>
            <w:tcW w:w="3958" w:type="dxa"/>
          </w:tcPr>
          <w:p w14:paraId="07C71BDE" w14:textId="77777777" w:rsidR="00D326AB" w:rsidRPr="00A11873" w:rsidRDefault="00D326AB" w:rsidP="00EF64E7">
            <w:pPr>
              <w:spacing w:before="0" w:after="0" w:line="240" w:lineRule="auto"/>
            </w:pPr>
            <w:r w:rsidRPr="00A11873">
              <w:t>TP for TR 38.785: Addition of definitions and symbols to Chapter 3</w:t>
            </w:r>
          </w:p>
        </w:tc>
        <w:tc>
          <w:tcPr>
            <w:tcW w:w="1276" w:type="dxa"/>
          </w:tcPr>
          <w:p w14:paraId="7C84B849" w14:textId="77777777" w:rsidR="00D326AB" w:rsidRPr="00A11873" w:rsidRDefault="00D326AB" w:rsidP="00EF64E7">
            <w:pPr>
              <w:spacing w:before="0" w:after="0" w:line="240" w:lineRule="auto"/>
            </w:pPr>
            <w:r w:rsidRPr="00A11873">
              <w:t>vivo</w:t>
            </w:r>
          </w:p>
        </w:tc>
        <w:tc>
          <w:tcPr>
            <w:tcW w:w="1417" w:type="dxa"/>
          </w:tcPr>
          <w:p w14:paraId="0A9EC1E8" w14:textId="77777777" w:rsidR="00D326AB" w:rsidRPr="00A11873" w:rsidRDefault="00D326AB" w:rsidP="00EF64E7">
            <w:pPr>
              <w:spacing w:before="0" w:after="0" w:line="240" w:lineRule="auto"/>
            </w:pPr>
            <w:r>
              <w:t>Approved</w:t>
            </w:r>
          </w:p>
        </w:tc>
        <w:tc>
          <w:tcPr>
            <w:tcW w:w="2126" w:type="dxa"/>
          </w:tcPr>
          <w:p w14:paraId="07819EA7" w14:textId="77777777" w:rsidR="00D326AB" w:rsidRPr="00A11873" w:rsidRDefault="00D326AB" w:rsidP="00EF64E7">
            <w:pPr>
              <w:spacing w:before="0" w:after="0" w:line="240" w:lineRule="auto"/>
            </w:pPr>
            <w:r w:rsidRPr="00A11873">
              <w:t>TP to add definitions and symbols to Chapter 3</w:t>
            </w:r>
          </w:p>
        </w:tc>
      </w:tr>
      <w:tr w:rsidR="00D326AB" w:rsidRPr="00AD3F7C" w14:paraId="1DF25387" w14:textId="77777777" w:rsidTr="00EF64E7">
        <w:tc>
          <w:tcPr>
            <w:tcW w:w="1424" w:type="dxa"/>
          </w:tcPr>
          <w:p w14:paraId="08722CC4" w14:textId="77777777" w:rsidR="00D326AB" w:rsidRPr="00A11873" w:rsidRDefault="00D326AB" w:rsidP="00EF64E7">
            <w:pPr>
              <w:spacing w:before="0" w:after="0" w:line="240" w:lineRule="auto"/>
            </w:pPr>
            <w:hyperlink r:id="rId1264" w:history="1">
              <w:r>
                <w:rPr>
                  <w:rStyle w:val="ac"/>
                </w:rPr>
                <w:t>R4-2202407</w:t>
              </w:r>
            </w:hyperlink>
            <w:r w:rsidRPr="00A11873">
              <w:t xml:space="preserve"> </w:t>
            </w:r>
          </w:p>
          <w:p w14:paraId="1F2C0E28" w14:textId="77777777" w:rsidR="00D326AB" w:rsidRPr="00A11873" w:rsidRDefault="00D326AB" w:rsidP="00EF64E7">
            <w:pPr>
              <w:spacing w:before="0" w:after="0" w:line="240" w:lineRule="auto"/>
            </w:pPr>
            <w:r w:rsidRPr="00A11873">
              <w:t>(Rev_</w:t>
            </w:r>
            <w:hyperlink r:id="rId1265" w:history="1">
              <w:r>
                <w:rPr>
                  <w:rStyle w:val="ac"/>
                </w:rPr>
                <w:t>R4-2200842</w:t>
              </w:r>
            </w:hyperlink>
            <w:r w:rsidRPr="00A11873">
              <w:t>)</w:t>
            </w:r>
          </w:p>
        </w:tc>
        <w:tc>
          <w:tcPr>
            <w:tcW w:w="3958" w:type="dxa"/>
          </w:tcPr>
          <w:p w14:paraId="7827DBC9" w14:textId="77777777" w:rsidR="00D326AB" w:rsidRPr="00A11873" w:rsidRDefault="00D326AB" w:rsidP="00EF64E7">
            <w:pPr>
              <w:spacing w:before="0" w:after="0" w:line="240" w:lineRule="auto"/>
            </w:pPr>
            <w:r w:rsidRPr="00A11873">
              <w:t>TP on RF requirements for NR PS UE in n14 for NRSL_enh WI in Rel-17</w:t>
            </w:r>
          </w:p>
        </w:tc>
        <w:tc>
          <w:tcPr>
            <w:tcW w:w="1276" w:type="dxa"/>
          </w:tcPr>
          <w:p w14:paraId="2C27A442" w14:textId="77777777" w:rsidR="00D326AB" w:rsidRPr="00A11873" w:rsidRDefault="00D326AB" w:rsidP="00EF64E7">
            <w:pPr>
              <w:spacing w:before="0" w:after="0" w:line="240" w:lineRule="auto"/>
            </w:pPr>
            <w:r w:rsidRPr="00A11873">
              <w:t>LG Electronics France</w:t>
            </w:r>
          </w:p>
        </w:tc>
        <w:tc>
          <w:tcPr>
            <w:tcW w:w="1417" w:type="dxa"/>
          </w:tcPr>
          <w:p w14:paraId="07D543BC" w14:textId="77777777" w:rsidR="00D326AB" w:rsidRPr="00A11873" w:rsidRDefault="00D326AB" w:rsidP="00EF64E7">
            <w:pPr>
              <w:spacing w:before="0" w:after="0" w:line="240" w:lineRule="auto"/>
            </w:pPr>
            <w:r>
              <w:t>Approved</w:t>
            </w:r>
          </w:p>
        </w:tc>
        <w:tc>
          <w:tcPr>
            <w:tcW w:w="2126" w:type="dxa"/>
          </w:tcPr>
          <w:p w14:paraId="1B9428EA" w14:textId="77777777" w:rsidR="00D326AB" w:rsidRPr="00A11873" w:rsidRDefault="00D326AB" w:rsidP="00EF64E7">
            <w:pPr>
              <w:spacing w:before="0" w:after="0" w:line="240" w:lineRule="auto"/>
            </w:pPr>
            <w:r w:rsidRPr="00A11873">
              <w:t>TP to define RF core requirements for PS UE</w:t>
            </w:r>
          </w:p>
        </w:tc>
      </w:tr>
      <w:tr w:rsidR="00D326AB" w:rsidRPr="00AD3F7C" w14:paraId="44CFED97" w14:textId="77777777" w:rsidTr="00EF64E7">
        <w:tc>
          <w:tcPr>
            <w:tcW w:w="1424" w:type="dxa"/>
          </w:tcPr>
          <w:p w14:paraId="747B368F" w14:textId="77777777" w:rsidR="00D326AB" w:rsidRPr="00A11873" w:rsidRDefault="00D326AB" w:rsidP="00EF64E7">
            <w:pPr>
              <w:spacing w:before="0" w:after="0" w:line="240" w:lineRule="auto"/>
            </w:pPr>
            <w:hyperlink r:id="rId1266" w:history="1">
              <w:r>
                <w:rPr>
                  <w:rStyle w:val="ac"/>
                </w:rPr>
                <w:t>R4-2202408</w:t>
              </w:r>
            </w:hyperlink>
            <w:r w:rsidRPr="00A11873">
              <w:t xml:space="preserve"> </w:t>
            </w:r>
          </w:p>
          <w:p w14:paraId="35E907F5" w14:textId="77777777" w:rsidR="00D326AB" w:rsidRPr="00A11873" w:rsidRDefault="00D326AB" w:rsidP="00EF64E7">
            <w:pPr>
              <w:spacing w:before="0" w:after="0" w:line="240" w:lineRule="auto"/>
            </w:pPr>
            <w:r w:rsidRPr="00A11873">
              <w:t>(Rev_</w:t>
            </w:r>
            <w:hyperlink r:id="rId1267" w:history="1">
              <w:r>
                <w:rPr>
                  <w:rStyle w:val="ac"/>
                </w:rPr>
                <w:t>R4-2200848</w:t>
              </w:r>
            </w:hyperlink>
            <w:r w:rsidRPr="00A11873">
              <w:t>)</w:t>
            </w:r>
          </w:p>
        </w:tc>
        <w:tc>
          <w:tcPr>
            <w:tcW w:w="3958" w:type="dxa"/>
          </w:tcPr>
          <w:p w14:paraId="47E30D28" w14:textId="77777777" w:rsidR="00D326AB" w:rsidRPr="00A11873" w:rsidRDefault="00D326AB" w:rsidP="00EF64E7">
            <w:pPr>
              <w:spacing w:before="0" w:after="0" w:line="240" w:lineRule="auto"/>
            </w:pPr>
            <w:r w:rsidRPr="00A11873">
              <w:t>Draft CR on RF requirements for SL enhancement for public safety service in n14</w:t>
            </w:r>
          </w:p>
        </w:tc>
        <w:tc>
          <w:tcPr>
            <w:tcW w:w="1276" w:type="dxa"/>
          </w:tcPr>
          <w:p w14:paraId="6C7C987C" w14:textId="77777777" w:rsidR="00D326AB" w:rsidRPr="00A11873" w:rsidRDefault="00D326AB" w:rsidP="00EF64E7">
            <w:pPr>
              <w:spacing w:before="0" w:after="0" w:line="240" w:lineRule="auto"/>
            </w:pPr>
            <w:r w:rsidRPr="00A11873">
              <w:t>LG Electronics France</w:t>
            </w:r>
          </w:p>
        </w:tc>
        <w:tc>
          <w:tcPr>
            <w:tcW w:w="1417" w:type="dxa"/>
          </w:tcPr>
          <w:p w14:paraId="02F2CEE7" w14:textId="77777777" w:rsidR="00D326AB" w:rsidRPr="00A11873" w:rsidRDefault="00D326AB" w:rsidP="00EF64E7">
            <w:pPr>
              <w:spacing w:before="0" w:after="0" w:line="240" w:lineRule="auto"/>
            </w:pPr>
            <w:r>
              <w:t>Approved</w:t>
            </w:r>
          </w:p>
        </w:tc>
        <w:tc>
          <w:tcPr>
            <w:tcW w:w="2126" w:type="dxa"/>
          </w:tcPr>
          <w:p w14:paraId="37F81F27" w14:textId="77777777" w:rsidR="00D326AB" w:rsidRPr="00A11873" w:rsidRDefault="00D326AB" w:rsidP="00EF64E7">
            <w:pPr>
              <w:spacing w:before="0" w:after="0" w:line="240" w:lineRule="auto"/>
            </w:pPr>
            <w:r w:rsidRPr="00A11873">
              <w:t>Draft CR to specify the RF core requirements for PS UE</w:t>
            </w:r>
          </w:p>
        </w:tc>
      </w:tr>
    </w:tbl>
    <w:p w14:paraId="77DAA334" w14:textId="77777777" w:rsidR="00D326AB" w:rsidRDefault="00D326AB" w:rsidP="00D326AB"/>
    <w:p w14:paraId="19B3EA91" w14:textId="77777777" w:rsidR="00D326AB" w:rsidRDefault="00D326AB" w:rsidP="00D326AB">
      <w:pPr>
        <w:rPr>
          <w:rFonts w:eastAsia="等线"/>
          <w:lang w:eastAsia="zh-CN"/>
        </w:rPr>
      </w:pPr>
      <w:r>
        <w:rPr>
          <w:rFonts w:eastAsia="等线"/>
          <w:lang w:eastAsia="zh-CN"/>
        </w:rPr>
        <w:t>------------------------------------------------------------------------------------------------------------------------------------------------------------</w:t>
      </w:r>
    </w:p>
    <w:p w14:paraId="263A8D13" w14:textId="77777777" w:rsidR="00D326AB" w:rsidRDefault="00D326AB" w:rsidP="00D326AB">
      <w:pPr>
        <w:rPr>
          <w:rFonts w:ascii="Arial" w:hAnsi="Arial" w:cs="Arial"/>
          <w:b/>
          <w:sz w:val="24"/>
        </w:rPr>
      </w:pPr>
      <w:hyperlink r:id="rId1268" w:history="1">
        <w:r>
          <w:rPr>
            <w:rStyle w:val="ac"/>
            <w:rFonts w:ascii="Arial" w:hAnsi="Arial" w:cs="Arial"/>
            <w:b/>
            <w:sz w:val="24"/>
          </w:rPr>
          <w:t>R4-2200833</w:t>
        </w:r>
      </w:hyperlink>
      <w:r>
        <w:rPr>
          <w:rFonts w:ascii="Arial" w:hAnsi="Arial" w:cs="Arial"/>
          <w:b/>
          <w:color w:val="0000FF"/>
          <w:sz w:val="24"/>
        </w:rPr>
        <w:tab/>
      </w:r>
      <w:r>
        <w:rPr>
          <w:rFonts w:ascii="Arial" w:hAnsi="Arial" w:cs="Arial"/>
          <w:b/>
          <w:sz w:val="24"/>
        </w:rPr>
        <w:t xml:space="preserve">TR38.785 v0.5.0 TR Update for SL enhancement in Rel-17 </w:t>
      </w:r>
    </w:p>
    <w:p w14:paraId="2F42E7EC"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4C8104B" w14:textId="77777777" w:rsidR="00D326AB" w:rsidRDefault="00D326AB" w:rsidP="00D326AB">
      <w:pPr>
        <w:rPr>
          <w:rFonts w:ascii="Arial" w:hAnsi="Arial" w:cs="Arial"/>
          <w:b/>
        </w:rPr>
      </w:pPr>
      <w:r>
        <w:rPr>
          <w:rFonts w:ascii="Arial" w:hAnsi="Arial" w:cs="Arial"/>
          <w:b/>
        </w:rPr>
        <w:t xml:space="preserve">Abstract: </w:t>
      </w:r>
    </w:p>
    <w:p w14:paraId="7A25D2A0" w14:textId="77777777" w:rsidR="00D326AB" w:rsidRDefault="00D326AB" w:rsidP="00D326AB">
      <w:r>
        <w:t>[Email Approval] Provide revised TR to include these approved TPs in this meeting.</w:t>
      </w:r>
    </w:p>
    <w:p w14:paraId="180E4BF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Agreed.</w:t>
      </w:r>
    </w:p>
    <w:p w14:paraId="77854F11" w14:textId="77777777" w:rsidR="00D326AB" w:rsidRDefault="00D326AB" w:rsidP="00D326AB">
      <w:pPr>
        <w:rPr>
          <w:rFonts w:ascii="Arial" w:hAnsi="Arial" w:cs="Arial"/>
          <w:b/>
          <w:sz w:val="24"/>
        </w:rPr>
      </w:pPr>
      <w:hyperlink r:id="rId1269" w:history="1">
        <w:r>
          <w:rPr>
            <w:rStyle w:val="ac"/>
            <w:rFonts w:ascii="Arial" w:hAnsi="Arial" w:cs="Arial"/>
            <w:b/>
            <w:sz w:val="24"/>
          </w:rPr>
          <w:t>R4-2200946</w:t>
        </w:r>
      </w:hyperlink>
      <w:r>
        <w:rPr>
          <w:rFonts w:ascii="Arial" w:hAnsi="Arial" w:cs="Arial"/>
          <w:b/>
          <w:color w:val="0000FF"/>
          <w:sz w:val="24"/>
        </w:rPr>
        <w:tab/>
      </w:r>
      <w:r>
        <w:rPr>
          <w:rFonts w:ascii="Arial" w:hAnsi="Arial" w:cs="Arial"/>
          <w:b/>
          <w:sz w:val="24"/>
        </w:rPr>
        <w:t>TP for TR 38.785: Addition of definitions and symbols to Chapter 3</w:t>
      </w:r>
    </w:p>
    <w:p w14:paraId="5037478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vivo</w:t>
      </w:r>
    </w:p>
    <w:p w14:paraId="73C08FD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70" w:history="1">
        <w:r>
          <w:rPr>
            <w:rStyle w:val="ac"/>
            <w:rFonts w:ascii="Arial" w:hAnsi="Arial" w:cs="Arial"/>
            <w:b/>
          </w:rPr>
          <w:t>R4-2202355</w:t>
        </w:r>
      </w:hyperlink>
      <w:r>
        <w:rPr>
          <w:rFonts w:ascii="Arial" w:hAnsi="Arial" w:cs="Arial"/>
          <w:b/>
        </w:rPr>
        <w:t xml:space="preserve"> (from </w:t>
      </w:r>
      <w:hyperlink r:id="rId1271" w:history="1">
        <w:r>
          <w:rPr>
            <w:rStyle w:val="ac"/>
            <w:rFonts w:ascii="Arial" w:hAnsi="Arial" w:cs="Arial"/>
            <w:b/>
          </w:rPr>
          <w:t>R4-2200946</w:t>
        </w:r>
      </w:hyperlink>
      <w:r>
        <w:rPr>
          <w:rFonts w:ascii="Arial" w:hAnsi="Arial" w:cs="Arial"/>
          <w:b/>
        </w:rPr>
        <w:t>).</w:t>
      </w:r>
    </w:p>
    <w:bookmarkStart w:id="328" w:name="_Toc93078961"/>
    <w:p w14:paraId="3D5A031E"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"https://www.3gpp.org/ftp/tsg_ran/WG4_Radio/TSGR4_101-bis-e/Docs/R4-2202355.zip" </w:instrText>
      </w:r>
      <w:r>
        <w:rPr>
          <w:rStyle w:val="ac"/>
          <w:rFonts w:ascii="Arial" w:hAnsi="Arial" w:cs="Arial"/>
          <w:b/>
          <w:sz w:val="24"/>
        </w:rPr>
        <w:fldChar w:fldCharType="separate"/>
      </w:r>
      <w:r>
        <w:rPr>
          <w:rStyle w:val="ac"/>
          <w:rFonts w:ascii="Arial" w:hAnsi="Arial" w:cs="Arial"/>
          <w:b/>
          <w:sz w:val="24"/>
        </w:rPr>
        <w:t>R4-2202355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38.785: Addition of definitions and symbols to Chapter 3</w:t>
      </w:r>
    </w:p>
    <w:p w14:paraId="413666BF"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vivo</w:t>
      </w:r>
    </w:p>
    <w:p w14:paraId="5F1086D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Approved.</w:t>
      </w:r>
    </w:p>
    <w:p w14:paraId="18122E64" w14:textId="77777777" w:rsidR="00D326AB" w:rsidRDefault="00D326AB" w:rsidP="00D326AB">
      <w:pPr>
        <w:pStyle w:val="4"/>
      </w:pPr>
      <w:r>
        <w:t>6.15.2</w:t>
      </w:r>
      <w:r>
        <w:tab/>
        <w:t>UE RF requirements for NR SL enhancement</w:t>
      </w:r>
      <w:bookmarkEnd w:id="328"/>
    </w:p>
    <w:p w14:paraId="0C8A79F7" w14:textId="77777777" w:rsidR="00D326AB" w:rsidRDefault="00D326AB" w:rsidP="00D326AB">
      <w:pPr>
        <w:rPr>
          <w:rFonts w:ascii="Arial" w:hAnsi="Arial" w:cs="Arial"/>
          <w:b/>
          <w:color w:val="C00000"/>
          <w:lang w:eastAsia="zh-CN"/>
        </w:rPr>
      </w:pPr>
      <w:r>
        <w:rPr>
          <w:rFonts w:ascii="Arial" w:hAnsi="Arial" w:cs="Arial"/>
          <w:b/>
          <w:color w:val="C00000"/>
          <w:lang w:eastAsia="zh-CN"/>
        </w:rPr>
        <w:t>[101-bis-e][124] NRSL_enh_Part_1, AI 6.15.1, 6.15.2 – Suhwan Lim</w:t>
      </w:r>
    </w:p>
    <w:p w14:paraId="37759EB8" w14:textId="77777777" w:rsidR="00D326AB" w:rsidRDefault="00D326AB" w:rsidP="00D326AB">
      <w:pPr>
        <w:rPr>
          <w:rFonts w:ascii="Arial" w:hAnsi="Arial" w:cs="Arial"/>
          <w:b/>
          <w:sz w:val="24"/>
        </w:rPr>
      </w:pPr>
      <w:hyperlink r:id="rId1272" w:history="1">
        <w:r>
          <w:rPr>
            <w:rStyle w:val="ac"/>
            <w:rFonts w:ascii="Arial" w:hAnsi="Arial" w:cs="Arial"/>
            <w:b/>
            <w:sz w:val="24"/>
          </w:rPr>
          <w:t>R4-2200842</w:t>
        </w:r>
      </w:hyperlink>
      <w:r>
        <w:rPr>
          <w:rFonts w:ascii="Arial" w:hAnsi="Arial" w:cs="Arial"/>
          <w:b/>
          <w:color w:val="0000FF"/>
          <w:sz w:val="24"/>
        </w:rPr>
        <w:tab/>
      </w:r>
      <w:r>
        <w:rPr>
          <w:rFonts w:ascii="Arial" w:hAnsi="Arial" w:cs="Arial"/>
          <w:b/>
          <w:sz w:val="24"/>
        </w:rPr>
        <w:t>TP on RF requirements for NR PS UE in n14 for NRSL_enh WI in Rel-17</w:t>
      </w:r>
    </w:p>
    <w:p w14:paraId="3656D63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C646F2B" w14:textId="77777777" w:rsidR="00D326AB" w:rsidRDefault="00D326AB" w:rsidP="00D326AB">
      <w:pPr>
        <w:rPr>
          <w:rFonts w:ascii="Arial" w:hAnsi="Arial" w:cs="Arial"/>
          <w:b/>
        </w:rPr>
      </w:pPr>
      <w:r>
        <w:rPr>
          <w:rFonts w:ascii="Arial" w:hAnsi="Arial" w:cs="Arial"/>
          <w:b/>
        </w:rPr>
        <w:t xml:space="preserve">Abstract: </w:t>
      </w:r>
    </w:p>
    <w:p w14:paraId="74099C22" w14:textId="77777777" w:rsidR="00D326AB" w:rsidRDefault="00D326AB" w:rsidP="00D326AB">
      <w:r>
        <w:t>Propose TP to add the NR PS UE RF requirements in TR38.785 in Rel-17.</w:t>
      </w:r>
    </w:p>
    <w:p w14:paraId="2FB7CA8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73" w:history="1">
        <w:r>
          <w:rPr>
            <w:rStyle w:val="ac"/>
            <w:rFonts w:ascii="Arial" w:hAnsi="Arial" w:cs="Arial"/>
            <w:b/>
          </w:rPr>
          <w:t>R4-2202407</w:t>
        </w:r>
      </w:hyperlink>
      <w:r>
        <w:rPr>
          <w:rFonts w:ascii="Arial" w:hAnsi="Arial" w:cs="Arial"/>
          <w:b/>
        </w:rPr>
        <w:t xml:space="preserve"> (from </w:t>
      </w:r>
      <w:hyperlink r:id="rId1274" w:history="1">
        <w:r>
          <w:rPr>
            <w:rStyle w:val="ac"/>
            <w:rFonts w:ascii="Arial" w:hAnsi="Arial" w:cs="Arial"/>
            <w:b/>
          </w:rPr>
          <w:t>R4-2200842</w:t>
        </w:r>
      </w:hyperlink>
      <w:r>
        <w:rPr>
          <w:rFonts w:ascii="Arial" w:hAnsi="Arial" w:cs="Arial"/>
          <w:b/>
        </w:rPr>
        <w:t>).</w:t>
      </w:r>
    </w:p>
    <w:p w14:paraId="38E242FD" w14:textId="77777777" w:rsidR="00D326AB" w:rsidRDefault="00D326AB" w:rsidP="00D326AB">
      <w:pPr>
        <w:rPr>
          <w:rFonts w:ascii="Arial" w:hAnsi="Arial" w:cs="Arial"/>
          <w:b/>
          <w:sz w:val="24"/>
        </w:rPr>
      </w:pPr>
      <w:hyperlink r:id="rId1275" w:history="1">
        <w:r>
          <w:rPr>
            <w:rStyle w:val="ac"/>
            <w:rFonts w:ascii="Arial" w:hAnsi="Arial" w:cs="Arial"/>
            <w:b/>
            <w:sz w:val="24"/>
          </w:rPr>
          <w:t>R4-2202407</w:t>
        </w:r>
      </w:hyperlink>
      <w:r>
        <w:rPr>
          <w:rFonts w:ascii="Arial" w:hAnsi="Arial" w:cs="Arial"/>
          <w:b/>
          <w:color w:val="0000FF"/>
          <w:sz w:val="24"/>
        </w:rPr>
        <w:tab/>
      </w:r>
      <w:r>
        <w:rPr>
          <w:rFonts w:ascii="Arial" w:hAnsi="Arial" w:cs="Arial"/>
          <w:b/>
          <w:sz w:val="24"/>
        </w:rPr>
        <w:t>TP on RF requirements for NR PS UE in n14 for NRSL_enh WI in Rel-17</w:t>
      </w:r>
    </w:p>
    <w:p w14:paraId="5B30AD7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57C7C7C" w14:textId="77777777" w:rsidR="00D326AB" w:rsidRDefault="00D326AB" w:rsidP="00D326AB">
      <w:pPr>
        <w:rPr>
          <w:rFonts w:ascii="Arial" w:hAnsi="Arial" w:cs="Arial"/>
          <w:b/>
        </w:rPr>
      </w:pPr>
      <w:r>
        <w:rPr>
          <w:rFonts w:ascii="Arial" w:hAnsi="Arial" w:cs="Arial"/>
          <w:b/>
        </w:rPr>
        <w:t xml:space="preserve">Abstract: </w:t>
      </w:r>
    </w:p>
    <w:p w14:paraId="43C0865A" w14:textId="77777777" w:rsidR="00D326AB" w:rsidRDefault="00D326AB" w:rsidP="00D326AB">
      <w:r>
        <w:t>Propose TP to add the NR PS UE RF requirements in TR38.785 in Rel-17.</w:t>
      </w:r>
    </w:p>
    <w:p w14:paraId="4BEEF45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Approved.</w:t>
      </w:r>
    </w:p>
    <w:p w14:paraId="2920E961" w14:textId="77777777" w:rsidR="00D326AB" w:rsidRDefault="00D326AB" w:rsidP="00D326AB">
      <w:pPr>
        <w:rPr>
          <w:rFonts w:ascii="Arial" w:hAnsi="Arial" w:cs="Arial"/>
          <w:b/>
          <w:sz w:val="24"/>
        </w:rPr>
      </w:pPr>
      <w:hyperlink r:id="rId1276" w:history="1">
        <w:r>
          <w:rPr>
            <w:rStyle w:val="ac"/>
            <w:rFonts w:ascii="Arial" w:hAnsi="Arial" w:cs="Arial"/>
            <w:b/>
            <w:sz w:val="24"/>
          </w:rPr>
          <w:t>R4-2200848</w:t>
        </w:r>
      </w:hyperlink>
      <w:r>
        <w:rPr>
          <w:rFonts w:ascii="Arial" w:hAnsi="Arial" w:cs="Arial"/>
          <w:b/>
          <w:color w:val="0000FF"/>
          <w:sz w:val="24"/>
        </w:rPr>
        <w:tab/>
      </w:r>
      <w:r>
        <w:rPr>
          <w:rFonts w:ascii="Arial" w:hAnsi="Arial" w:cs="Arial"/>
          <w:b/>
          <w:sz w:val="24"/>
        </w:rPr>
        <w:t>Draft CR on RF requirements for SL enhancement for public safety service in n14</w:t>
      </w:r>
    </w:p>
    <w:p w14:paraId="6EA5E90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6DEAAE7A" w14:textId="77777777" w:rsidR="00D326AB" w:rsidRDefault="00D326AB" w:rsidP="00D326AB">
      <w:pPr>
        <w:rPr>
          <w:rFonts w:ascii="Arial" w:hAnsi="Arial" w:cs="Arial"/>
          <w:b/>
        </w:rPr>
      </w:pPr>
      <w:r>
        <w:rPr>
          <w:rFonts w:ascii="Arial" w:hAnsi="Arial" w:cs="Arial"/>
          <w:b/>
        </w:rPr>
        <w:t xml:space="preserve">Abstract: </w:t>
      </w:r>
    </w:p>
    <w:p w14:paraId="5F3469D7" w14:textId="77777777" w:rsidR="00D326AB" w:rsidRDefault="00D326AB" w:rsidP="00D326AB">
      <w:r>
        <w:t xml:space="preserve">Introduce NR PS UE RF requirements in TS38.101-1 in Rel-17. </w:t>
      </w:r>
    </w:p>
    <w:p w14:paraId="78CD501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277" w:history="1">
        <w:r>
          <w:rPr>
            <w:rStyle w:val="ac"/>
            <w:rFonts w:ascii="Arial" w:hAnsi="Arial" w:cs="Arial"/>
            <w:b/>
          </w:rPr>
          <w:t>R4-2202408</w:t>
        </w:r>
      </w:hyperlink>
      <w:r>
        <w:rPr>
          <w:rFonts w:ascii="Arial" w:hAnsi="Arial" w:cs="Arial"/>
          <w:b/>
        </w:rPr>
        <w:t xml:space="preserve"> (from </w:t>
      </w:r>
      <w:hyperlink r:id="rId1278" w:history="1">
        <w:r>
          <w:rPr>
            <w:rStyle w:val="ac"/>
            <w:rFonts w:ascii="Arial" w:hAnsi="Arial" w:cs="Arial"/>
            <w:b/>
          </w:rPr>
          <w:t>R4-2200848</w:t>
        </w:r>
      </w:hyperlink>
      <w:r>
        <w:rPr>
          <w:rFonts w:ascii="Arial" w:hAnsi="Arial" w:cs="Arial"/>
          <w:b/>
        </w:rPr>
        <w:t>).</w:t>
      </w:r>
    </w:p>
    <w:bookmarkStart w:id="329" w:name="_Toc93078962"/>
    <w:p w14:paraId="77878821"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"https://www.3gpp.org/ftp/tsg_ran/WG4_Radio/TSGR4_101-bis-e/Docs/R4-2202408.zip" </w:instrText>
      </w:r>
      <w:r>
        <w:rPr>
          <w:rStyle w:val="ac"/>
          <w:rFonts w:ascii="Arial" w:hAnsi="Arial" w:cs="Arial"/>
          <w:b/>
          <w:sz w:val="24"/>
        </w:rPr>
        <w:fldChar w:fldCharType="separate"/>
      </w:r>
      <w:r>
        <w:rPr>
          <w:rStyle w:val="ac"/>
          <w:rFonts w:ascii="Arial" w:hAnsi="Arial" w:cs="Arial"/>
          <w:b/>
          <w:sz w:val="24"/>
        </w:rPr>
        <w:t>R4-2202408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on RF requirements for SL enhancement for public safety service in n14</w:t>
      </w:r>
    </w:p>
    <w:p w14:paraId="257E564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AC16245" w14:textId="77777777" w:rsidR="00D326AB" w:rsidRDefault="00D326AB" w:rsidP="00D326AB">
      <w:pPr>
        <w:rPr>
          <w:rFonts w:ascii="Arial" w:hAnsi="Arial" w:cs="Arial"/>
          <w:b/>
        </w:rPr>
      </w:pPr>
      <w:r>
        <w:rPr>
          <w:rFonts w:ascii="Arial" w:hAnsi="Arial" w:cs="Arial"/>
          <w:b/>
        </w:rPr>
        <w:t xml:space="preserve">Abstract: </w:t>
      </w:r>
    </w:p>
    <w:p w14:paraId="67E3E7E7" w14:textId="77777777" w:rsidR="00D326AB" w:rsidRDefault="00D326AB" w:rsidP="00D326AB">
      <w:r>
        <w:t xml:space="preserve">Introduce NR PS UE RF requirements in TS38.101-1 in Rel-17. </w:t>
      </w:r>
    </w:p>
    <w:p w14:paraId="2D44660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Approved.</w:t>
      </w:r>
    </w:p>
    <w:p w14:paraId="340BF876" w14:textId="77777777" w:rsidR="00D326AB" w:rsidRDefault="00D326AB" w:rsidP="00D326AB">
      <w:pPr>
        <w:pStyle w:val="5"/>
      </w:pPr>
      <w:r>
        <w:t>6.15.2.1</w:t>
      </w:r>
      <w:r>
        <w:tab/>
        <w:t>Configured Tx power requirements</w:t>
      </w:r>
      <w:bookmarkEnd w:id="329"/>
    </w:p>
    <w:p w14:paraId="4A478462" w14:textId="77777777" w:rsidR="00D326AB" w:rsidRDefault="00D326AB" w:rsidP="00D326AB">
      <w:pPr>
        <w:pStyle w:val="5"/>
      </w:pPr>
      <w:bookmarkStart w:id="330" w:name="_Toc93078963"/>
      <w:r>
        <w:t>6.15.2.2</w:t>
      </w:r>
      <w:r>
        <w:tab/>
        <w:t>REFSENS requirements</w:t>
      </w:r>
      <w:bookmarkEnd w:id="330"/>
    </w:p>
    <w:p w14:paraId="34AE8250" w14:textId="77777777" w:rsidR="00D326AB" w:rsidRDefault="00D326AB" w:rsidP="00D326AB">
      <w:pPr>
        <w:rPr>
          <w:rFonts w:ascii="Arial" w:hAnsi="Arial" w:cs="Arial"/>
          <w:b/>
          <w:sz w:val="24"/>
        </w:rPr>
      </w:pPr>
      <w:hyperlink r:id="rId1279" w:history="1">
        <w:r>
          <w:rPr>
            <w:rStyle w:val="ac"/>
            <w:rFonts w:ascii="Arial" w:hAnsi="Arial" w:cs="Arial"/>
            <w:b/>
            <w:sz w:val="24"/>
          </w:rPr>
          <w:t>R4-2200509</w:t>
        </w:r>
      </w:hyperlink>
      <w:r>
        <w:rPr>
          <w:rFonts w:ascii="Arial" w:hAnsi="Arial" w:cs="Arial"/>
          <w:b/>
          <w:color w:val="0000FF"/>
          <w:sz w:val="24"/>
        </w:rPr>
        <w:tab/>
      </w:r>
      <w:r>
        <w:rPr>
          <w:rFonts w:ascii="Arial" w:hAnsi="Arial" w:cs="Arial"/>
          <w:b/>
          <w:sz w:val="24"/>
        </w:rPr>
        <w:t>n14 REFSENS for PS in licensed band</w:t>
      </w:r>
    </w:p>
    <w:p w14:paraId="25CA015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1A15A7D" w14:textId="77777777" w:rsidR="00D326AB" w:rsidRDefault="00D326AB" w:rsidP="00D326AB">
      <w:pPr>
        <w:rPr>
          <w:rFonts w:ascii="Arial" w:hAnsi="Arial" w:cs="Arial"/>
          <w:b/>
        </w:rPr>
      </w:pPr>
      <w:r>
        <w:rPr>
          <w:rFonts w:ascii="Arial" w:hAnsi="Arial" w:cs="Arial"/>
          <w:b/>
        </w:rPr>
        <w:t xml:space="preserve">Abstract: </w:t>
      </w:r>
    </w:p>
    <w:p w14:paraId="361953FD" w14:textId="77777777" w:rsidR="00D326AB" w:rsidRDefault="00D326AB" w:rsidP="00D326AB">
      <w:r>
        <w:t>Presents REFSENSE numbers for n14 PS</w:t>
      </w:r>
    </w:p>
    <w:p w14:paraId="04B7DDF1" w14:textId="77777777" w:rsidR="00D326AB" w:rsidRDefault="00D326AB" w:rsidP="00D326AB">
      <w:r w:rsidRPr="00730F6B">
        <w:rPr>
          <w:rFonts w:hint="eastAsia"/>
          <w:b/>
          <w:highlight w:val="green"/>
          <w:lang w:eastAsia="zh-CN"/>
        </w:rPr>
        <w:t>Agreement</w:t>
      </w:r>
      <w:r w:rsidRPr="00730F6B">
        <w:rPr>
          <w:b/>
          <w:highlight w:val="green"/>
          <w:lang w:eastAsia="zh-CN"/>
        </w:rPr>
        <w:t>:</w:t>
      </w:r>
      <w:r w:rsidRPr="00730F6B">
        <w:rPr>
          <w:highlight w:val="green"/>
          <w:lang w:eastAsia="zh-CN"/>
        </w:rPr>
        <w:t xml:space="preserve"> the contents are agreeable.</w:t>
      </w:r>
    </w:p>
    <w:p w14:paraId="1CCA0F8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C2E253" w14:textId="77777777" w:rsidR="00D326AB" w:rsidRDefault="00D326AB" w:rsidP="00D326AB">
      <w:pPr>
        <w:pStyle w:val="5"/>
      </w:pPr>
      <w:bookmarkStart w:id="331" w:name="_Toc93078964"/>
      <w:r>
        <w:t>6.15.2.3</w:t>
      </w:r>
      <w:r>
        <w:tab/>
        <w:t>Other RF requirements</w:t>
      </w:r>
      <w:bookmarkEnd w:id="331"/>
    </w:p>
    <w:p w14:paraId="65713EAD" w14:textId="77777777" w:rsidR="00D326AB" w:rsidRDefault="00D326AB" w:rsidP="00D326AB">
      <w:pPr>
        <w:rPr>
          <w:rFonts w:ascii="Arial" w:hAnsi="Arial" w:cs="Arial"/>
          <w:b/>
          <w:sz w:val="24"/>
        </w:rPr>
      </w:pPr>
      <w:hyperlink r:id="rId1280" w:history="1">
        <w:r>
          <w:rPr>
            <w:rStyle w:val="ac"/>
            <w:rFonts w:ascii="Arial" w:hAnsi="Arial" w:cs="Arial"/>
            <w:b/>
            <w:sz w:val="24"/>
          </w:rPr>
          <w:t>R4-2200138</w:t>
        </w:r>
      </w:hyperlink>
      <w:r>
        <w:rPr>
          <w:rFonts w:ascii="Arial" w:hAnsi="Arial" w:cs="Arial"/>
          <w:b/>
          <w:color w:val="0000FF"/>
          <w:sz w:val="24"/>
        </w:rPr>
        <w:tab/>
      </w:r>
      <w:r>
        <w:rPr>
          <w:rFonts w:ascii="Arial" w:hAnsi="Arial" w:cs="Arial"/>
          <w:b/>
          <w:sz w:val="24"/>
        </w:rPr>
        <w:t>Draft CR for TS 38.101-1, Correction on MOP requirements for inter-band V2X con-current operation (Rel-17)</w:t>
      </w:r>
    </w:p>
    <w:p w14:paraId="447E595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CATT</w:t>
      </w:r>
    </w:p>
    <w:p w14:paraId="3E3697C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green"/>
        </w:rPr>
        <w:t>Endorsed.</w:t>
      </w:r>
    </w:p>
    <w:p w14:paraId="4F689A95" w14:textId="77777777" w:rsidR="00D326AB" w:rsidRDefault="00D326AB" w:rsidP="00D326AB">
      <w:pPr>
        <w:rPr>
          <w:rFonts w:ascii="Arial" w:hAnsi="Arial" w:cs="Arial"/>
          <w:b/>
          <w:sz w:val="24"/>
        </w:rPr>
      </w:pPr>
      <w:hyperlink r:id="rId1281" w:history="1">
        <w:r>
          <w:rPr>
            <w:rStyle w:val="ac"/>
            <w:rFonts w:ascii="Arial" w:hAnsi="Arial" w:cs="Arial"/>
            <w:b/>
            <w:sz w:val="24"/>
          </w:rPr>
          <w:t>R4-2200139</w:t>
        </w:r>
      </w:hyperlink>
      <w:r>
        <w:rPr>
          <w:rFonts w:ascii="Arial" w:hAnsi="Arial" w:cs="Arial"/>
          <w:b/>
          <w:color w:val="0000FF"/>
          <w:sz w:val="24"/>
        </w:rPr>
        <w:tab/>
      </w:r>
      <w:r>
        <w:rPr>
          <w:rFonts w:ascii="Arial" w:hAnsi="Arial" w:cs="Arial"/>
          <w:b/>
          <w:sz w:val="24"/>
        </w:rPr>
        <w:t>Draft CR for TS 38.101-1, Correction on MOP requirements for inter-band V2X con-current operation (Rel-16)</w:t>
      </w:r>
    </w:p>
    <w:p w14:paraId="7AFF2D4D"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CATT</w:t>
      </w:r>
    </w:p>
    <w:p w14:paraId="2A79E7B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Endorsed.</w:t>
      </w:r>
    </w:p>
    <w:p w14:paraId="21BC5F22" w14:textId="77777777" w:rsidR="00D326AB" w:rsidRDefault="00D326AB" w:rsidP="00D326AB">
      <w:pPr>
        <w:rPr>
          <w:rFonts w:ascii="Arial" w:hAnsi="Arial" w:cs="Arial"/>
          <w:b/>
          <w:sz w:val="24"/>
        </w:rPr>
      </w:pPr>
      <w:hyperlink r:id="rId1282" w:history="1">
        <w:r>
          <w:rPr>
            <w:rStyle w:val="ac"/>
            <w:rFonts w:ascii="Arial" w:hAnsi="Arial" w:cs="Arial"/>
            <w:b/>
            <w:sz w:val="24"/>
          </w:rPr>
          <w:t>R4-2200140</w:t>
        </w:r>
      </w:hyperlink>
      <w:r>
        <w:rPr>
          <w:rFonts w:ascii="Arial" w:hAnsi="Arial" w:cs="Arial"/>
          <w:b/>
          <w:color w:val="0000FF"/>
          <w:sz w:val="24"/>
        </w:rPr>
        <w:tab/>
      </w:r>
      <w:r>
        <w:rPr>
          <w:rFonts w:ascii="Arial" w:hAnsi="Arial" w:cs="Arial"/>
          <w:b/>
          <w:sz w:val="24"/>
        </w:rPr>
        <w:t>Draft CR for TS 38.101-3, Correction on MOP requirements for inter-band V2X con-current operation (Rel-17)</w:t>
      </w:r>
    </w:p>
    <w:p w14:paraId="529A5F8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CATT</w:t>
      </w:r>
    </w:p>
    <w:p w14:paraId="074FEFD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30F6B">
        <w:rPr>
          <w:rFonts w:ascii="Arial" w:hAnsi="Arial" w:cs="Arial"/>
          <w:b/>
          <w:highlight w:val="green"/>
        </w:rPr>
        <w:t>Endorsed.</w:t>
      </w:r>
    </w:p>
    <w:p w14:paraId="20B132F2" w14:textId="77777777" w:rsidR="00D326AB" w:rsidRDefault="00D326AB" w:rsidP="00D326AB">
      <w:pPr>
        <w:rPr>
          <w:rFonts w:ascii="Arial" w:hAnsi="Arial" w:cs="Arial"/>
          <w:b/>
          <w:sz w:val="24"/>
        </w:rPr>
      </w:pPr>
      <w:hyperlink r:id="rId1283" w:history="1">
        <w:r>
          <w:rPr>
            <w:rStyle w:val="ac"/>
            <w:rFonts w:ascii="Arial" w:hAnsi="Arial" w:cs="Arial"/>
            <w:b/>
            <w:sz w:val="24"/>
          </w:rPr>
          <w:t>R4-2200141</w:t>
        </w:r>
      </w:hyperlink>
      <w:r>
        <w:rPr>
          <w:rFonts w:ascii="Arial" w:hAnsi="Arial" w:cs="Arial"/>
          <w:b/>
          <w:color w:val="0000FF"/>
          <w:sz w:val="24"/>
        </w:rPr>
        <w:tab/>
      </w:r>
      <w:r>
        <w:rPr>
          <w:rFonts w:ascii="Arial" w:hAnsi="Arial" w:cs="Arial"/>
          <w:b/>
          <w:sz w:val="24"/>
        </w:rPr>
        <w:t>Draft CR for TS 38.101-3, Correction on MOP requirements for inter-band V2X con-current operation (Rel-16)</w:t>
      </w:r>
    </w:p>
    <w:p w14:paraId="48FC42F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CATT</w:t>
      </w:r>
    </w:p>
    <w:p w14:paraId="10A1911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F75B5">
        <w:rPr>
          <w:rFonts w:ascii="Arial" w:hAnsi="Arial" w:cs="Arial"/>
          <w:b/>
          <w:highlight w:val="green"/>
        </w:rPr>
        <w:t>Endorsed.</w:t>
      </w:r>
    </w:p>
    <w:p w14:paraId="2146E769" w14:textId="77777777" w:rsidR="00D326AB" w:rsidRDefault="00D326AB" w:rsidP="00D326AB">
      <w:pPr>
        <w:rPr>
          <w:rFonts w:ascii="Arial" w:hAnsi="Arial" w:cs="Arial"/>
          <w:b/>
          <w:sz w:val="24"/>
        </w:rPr>
      </w:pPr>
      <w:hyperlink r:id="rId1284" w:history="1">
        <w:r>
          <w:rPr>
            <w:rStyle w:val="ac"/>
            <w:rFonts w:ascii="Arial" w:hAnsi="Arial" w:cs="Arial"/>
            <w:b/>
            <w:sz w:val="24"/>
          </w:rPr>
          <w:t>R4-2201952</w:t>
        </w:r>
      </w:hyperlink>
      <w:r>
        <w:rPr>
          <w:rFonts w:ascii="Arial" w:hAnsi="Arial" w:cs="Arial"/>
          <w:b/>
          <w:color w:val="0000FF"/>
          <w:sz w:val="24"/>
        </w:rPr>
        <w:tab/>
      </w:r>
      <w:r>
        <w:rPr>
          <w:rFonts w:ascii="Arial" w:hAnsi="Arial" w:cs="Arial"/>
          <w:b/>
          <w:sz w:val="24"/>
        </w:rPr>
        <w:t>TP for 38.785: TxD requirements for NR V2X</w:t>
      </w:r>
    </w:p>
    <w:p w14:paraId="38285D6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F93B2A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green"/>
        </w:rPr>
        <w:t>Approved.</w:t>
      </w:r>
    </w:p>
    <w:p w14:paraId="603964AB" w14:textId="77777777" w:rsidR="00D326AB" w:rsidRDefault="00D326AB" w:rsidP="00D326AB">
      <w:pPr>
        <w:rPr>
          <w:rFonts w:ascii="Arial" w:hAnsi="Arial" w:cs="Arial"/>
          <w:b/>
          <w:sz w:val="24"/>
        </w:rPr>
      </w:pPr>
      <w:hyperlink r:id="rId1285" w:history="1">
        <w:r>
          <w:rPr>
            <w:rStyle w:val="ac"/>
            <w:rFonts w:ascii="Arial" w:hAnsi="Arial" w:cs="Arial"/>
            <w:b/>
            <w:sz w:val="24"/>
          </w:rPr>
          <w:t>R4-2201953</w:t>
        </w:r>
      </w:hyperlink>
      <w:r>
        <w:rPr>
          <w:rFonts w:ascii="Arial" w:hAnsi="Arial" w:cs="Arial"/>
          <w:b/>
          <w:color w:val="0000FF"/>
          <w:sz w:val="24"/>
        </w:rPr>
        <w:tab/>
      </w:r>
      <w:r>
        <w:rPr>
          <w:rFonts w:ascii="Arial" w:hAnsi="Arial" w:cs="Arial"/>
          <w:b/>
          <w:sz w:val="24"/>
        </w:rPr>
        <w:t>Big CR: introduction of TxD requirements for NR V2X</w:t>
      </w:r>
    </w:p>
    <w:p w14:paraId="14D7D05C" w14:textId="77777777" w:rsidR="00D326AB" w:rsidRDefault="00D326AB" w:rsidP="00D326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CR-0989  rev  Cat: B (Rel-17)</w:t>
      </w:r>
      <w:r>
        <w:rPr>
          <w:i/>
        </w:rPr>
        <w:br/>
      </w:r>
      <w:r>
        <w:rPr>
          <w:i/>
        </w:rPr>
        <w:br/>
      </w:r>
      <w:r>
        <w:rPr>
          <w:i/>
        </w:rPr>
        <w:tab/>
      </w:r>
      <w:r>
        <w:rPr>
          <w:i/>
        </w:rPr>
        <w:tab/>
      </w:r>
      <w:r>
        <w:rPr>
          <w:i/>
        </w:rPr>
        <w:tab/>
      </w:r>
      <w:r>
        <w:rPr>
          <w:i/>
        </w:rPr>
        <w:tab/>
      </w:r>
      <w:r>
        <w:rPr>
          <w:i/>
        </w:rPr>
        <w:tab/>
        <w:t>Source: Huawei, HiSilicon</w:t>
      </w:r>
    </w:p>
    <w:p w14:paraId="366123E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AD3F7C">
        <w:rPr>
          <w:rFonts w:ascii="Arial" w:hAnsi="Arial" w:cs="Arial"/>
          <w:b/>
          <w:highlight w:val="green"/>
        </w:rPr>
        <w:t>Endorsed.</w:t>
      </w:r>
    </w:p>
    <w:p w14:paraId="47AB1D86" w14:textId="77777777" w:rsidR="00D326AB" w:rsidRDefault="00D326AB" w:rsidP="00D326AB">
      <w:pPr>
        <w:pStyle w:val="4"/>
      </w:pPr>
      <w:bookmarkStart w:id="332" w:name="_Toc93078965"/>
      <w:r>
        <w:t>6.15.3</w:t>
      </w:r>
      <w:r>
        <w:tab/>
        <w:t>Intra-band con-current operation between NR SUL and NR Uu</w:t>
      </w:r>
      <w:bookmarkEnd w:id="332"/>
    </w:p>
    <w:p w14:paraId="0A9877E6" w14:textId="77777777" w:rsidR="00D326AB" w:rsidRDefault="00D326AB" w:rsidP="00D326AB">
      <w:pPr>
        <w:rPr>
          <w:rFonts w:ascii="Arial" w:hAnsi="Arial" w:cs="Arial"/>
          <w:b/>
          <w:color w:val="C00000"/>
          <w:lang w:eastAsia="zh-CN"/>
        </w:rPr>
      </w:pPr>
      <w:r>
        <w:rPr>
          <w:rFonts w:ascii="Arial" w:hAnsi="Arial" w:cs="Arial"/>
          <w:b/>
          <w:color w:val="C00000"/>
          <w:lang w:eastAsia="zh-CN"/>
        </w:rPr>
        <w:t>[101-bis-e][125] NRSL_enh_Part_2, AI 6.15.3 – Yuan Gao</w:t>
      </w:r>
    </w:p>
    <w:p w14:paraId="163C5A58" w14:textId="77777777" w:rsidR="00D326AB" w:rsidRDefault="00D326AB" w:rsidP="00D326AB">
      <w:pPr>
        <w:rPr>
          <w:rFonts w:ascii="Arial" w:hAnsi="Arial" w:cs="Arial"/>
          <w:b/>
          <w:sz w:val="24"/>
        </w:rPr>
      </w:pPr>
      <w:hyperlink r:id="rId1286" w:history="1">
        <w:r>
          <w:rPr>
            <w:rStyle w:val="ac"/>
            <w:rFonts w:ascii="Arial" w:hAnsi="Arial" w:cs="Arial"/>
            <w:b/>
            <w:sz w:val="24"/>
          </w:rPr>
          <w:t>R4-2202225</w:t>
        </w:r>
      </w:hyperlink>
      <w:r>
        <w:rPr>
          <w:b/>
          <w:lang w:val="en-US" w:eastAsia="zh-CN"/>
        </w:rPr>
        <w:tab/>
      </w:r>
      <w:r>
        <w:rPr>
          <w:rFonts w:ascii="Arial" w:hAnsi="Arial" w:cs="Arial"/>
          <w:b/>
          <w:sz w:val="24"/>
        </w:rPr>
        <w:t>Email discussion summary for [101-bis-e][125] NRSL_enh_Part_2</w:t>
      </w:r>
    </w:p>
    <w:p w14:paraId="2462A6C1"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7A40A35"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6B289A1F" w14:textId="77777777" w:rsidR="00D326AB" w:rsidRDefault="00D326AB" w:rsidP="00D326AB">
      <w:r>
        <w:t>This contribution provides the summary of email discussion and recommended summary.</w:t>
      </w:r>
    </w:p>
    <w:p w14:paraId="0FAD95AB"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287" w:history="1">
        <w:r>
          <w:rPr>
            <w:rStyle w:val="ac"/>
            <w:rFonts w:ascii="Arial" w:hAnsi="Arial" w:cs="Arial"/>
            <w:b/>
            <w:lang w:val="en-US" w:eastAsia="zh-CN"/>
          </w:rPr>
          <w:t>R4-2202325</w:t>
        </w:r>
      </w:hyperlink>
      <w:r>
        <w:rPr>
          <w:rFonts w:ascii="Arial" w:hAnsi="Arial" w:cs="Arial"/>
          <w:b/>
          <w:lang w:val="en-US" w:eastAsia="zh-CN"/>
        </w:rPr>
        <w:t xml:space="preserve"> (from </w:t>
      </w:r>
      <w:hyperlink r:id="rId1288" w:history="1">
        <w:r>
          <w:rPr>
            <w:rStyle w:val="ac"/>
            <w:rFonts w:ascii="Arial" w:hAnsi="Arial" w:cs="Arial"/>
            <w:b/>
            <w:lang w:val="en-US" w:eastAsia="zh-CN"/>
          </w:rPr>
          <w:t>R4-2202225</w:t>
        </w:r>
      </w:hyperlink>
      <w:r>
        <w:rPr>
          <w:rFonts w:ascii="Arial" w:hAnsi="Arial" w:cs="Arial"/>
          <w:b/>
          <w:lang w:val="en-US" w:eastAsia="zh-CN"/>
        </w:rPr>
        <w:t>).</w:t>
      </w:r>
    </w:p>
    <w:p w14:paraId="11538516" w14:textId="77777777" w:rsidR="00D326AB" w:rsidRDefault="00D326AB" w:rsidP="00D326AB">
      <w:pPr>
        <w:rPr>
          <w:rFonts w:ascii="Arial" w:hAnsi="Arial" w:cs="Arial"/>
          <w:b/>
          <w:sz w:val="24"/>
        </w:rPr>
      </w:pPr>
      <w:hyperlink r:id="rId1289" w:history="1">
        <w:r>
          <w:rPr>
            <w:rStyle w:val="ac"/>
            <w:rFonts w:ascii="Arial" w:hAnsi="Arial" w:cs="Arial"/>
            <w:b/>
            <w:sz w:val="24"/>
          </w:rPr>
          <w:t>R4-2202325</w:t>
        </w:r>
      </w:hyperlink>
      <w:r>
        <w:rPr>
          <w:b/>
          <w:lang w:val="en-US" w:eastAsia="zh-CN"/>
        </w:rPr>
        <w:tab/>
      </w:r>
      <w:r>
        <w:rPr>
          <w:rFonts w:ascii="Arial" w:hAnsi="Arial" w:cs="Arial"/>
          <w:b/>
          <w:sz w:val="24"/>
        </w:rPr>
        <w:t>Email discussion summary for [101-bis-e][125] NRSL_enh_Part_2</w:t>
      </w:r>
    </w:p>
    <w:p w14:paraId="4C2546CD"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D1A0DF3"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7B95F732" w14:textId="77777777" w:rsidR="00D326AB" w:rsidRDefault="00D326AB" w:rsidP="00D326AB">
      <w:r>
        <w:t>This contribution provides the summary of email discussion and recommended summary.</w:t>
      </w:r>
    </w:p>
    <w:p w14:paraId="433923CA"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21EC225"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710ABD09" w14:textId="77777777" w:rsidR="00D326AB" w:rsidRPr="00E72CF1" w:rsidRDefault="00D326AB" w:rsidP="00D326AB">
      <w:pPr>
        <w:rPr>
          <w:b/>
          <w:bCs/>
          <w:u w:val="single"/>
          <w:lang w:val="en-US" w:eastAsia="ja-JP"/>
        </w:rPr>
      </w:pPr>
      <w:bookmarkStart w:id="333" w:name="OLE_LINK23"/>
      <w:bookmarkStart w:id="334" w:name="OLE_LINK24"/>
      <w:r w:rsidRPr="00E72CF1">
        <w:rPr>
          <w:b/>
          <w:bCs/>
          <w:u w:val="single"/>
          <w:lang w:val="en-US" w:eastAsia="ja-JP"/>
        </w:rPr>
        <w:t>New tdocs</w:t>
      </w:r>
    </w:p>
    <w:tbl>
      <w:tblPr>
        <w:tblStyle w:val="aff4"/>
        <w:tblW w:w="5067" w:type="pct"/>
        <w:tblInd w:w="-113" w:type="dxa"/>
        <w:tblLook w:val="04A0" w:firstRow="1" w:lastRow="0" w:firstColumn="1" w:lastColumn="0" w:noHBand="0" w:noVBand="1"/>
      </w:tblPr>
      <w:tblGrid>
        <w:gridCol w:w="7195"/>
        <w:gridCol w:w="1844"/>
        <w:gridCol w:w="1558"/>
      </w:tblGrid>
      <w:tr w:rsidR="00D326AB" w:rsidRPr="00004165" w14:paraId="005B1549" w14:textId="77777777" w:rsidTr="00EF64E7">
        <w:tc>
          <w:tcPr>
            <w:tcW w:w="3395" w:type="pct"/>
          </w:tcPr>
          <w:p w14:paraId="4402F9EF" w14:textId="77777777" w:rsidR="00D326AB" w:rsidRPr="000514DC" w:rsidRDefault="00D326AB" w:rsidP="00EF64E7">
            <w:pPr>
              <w:spacing w:before="0" w:after="0" w:line="240" w:lineRule="auto"/>
              <w:rPr>
                <w:b/>
                <w:bCs/>
                <w:lang w:val="en-US" w:eastAsia="zh-CN"/>
              </w:rPr>
            </w:pPr>
            <w:r w:rsidRPr="000514DC">
              <w:rPr>
                <w:b/>
                <w:bCs/>
                <w:lang w:val="en-US" w:eastAsia="zh-CN"/>
              </w:rPr>
              <w:t>Title</w:t>
            </w:r>
          </w:p>
        </w:tc>
        <w:tc>
          <w:tcPr>
            <w:tcW w:w="870" w:type="pct"/>
          </w:tcPr>
          <w:p w14:paraId="413B1360" w14:textId="77777777" w:rsidR="00D326AB" w:rsidRPr="000514DC" w:rsidRDefault="00D326AB" w:rsidP="00EF64E7">
            <w:pPr>
              <w:spacing w:before="0" w:after="0" w:line="240" w:lineRule="auto"/>
              <w:rPr>
                <w:b/>
                <w:bCs/>
                <w:lang w:val="en-US" w:eastAsia="zh-CN"/>
              </w:rPr>
            </w:pPr>
            <w:r w:rsidRPr="000514DC">
              <w:rPr>
                <w:b/>
                <w:bCs/>
                <w:lang w:val="en-US" w:eastAsia="zh-CN"/>
              </w:rPr>
              <w:t>Source</w:t>
            </w:r>
          </w:p>
        </w:tc>
        <w:tc>
          <w:tcPr>
            <w:tcW w:w="735" w:type="pct"/>
          </w:tcPr>
          <w:p w14:paraId="126323A4" w14:textId="77777777" w:rsidR="00D326AB" w:rsidRPr="000514DC" w:rsidRDefault="00D326AB" w:rsidP="00EF64E7">
            <w:pPr>
              <w:spacing w:before="0" w:after="0" w:line="240" w:lineRule="auto"/>
              <w:rPr>
                <w:b/>
                <w:bCs/>
                <w:lang w:val="en-US" w:eastAsia="zh-CN"/>
              </w:rPr>
            </w:pPr>
            <w:r>
              <w:rPr>
                <w:b/>
                <w:bCs/>
                <w:lang w:val="en-US" w:eastAsia="zh-CN"/>
              </w:rPr>
              <w:t>Status</w:t>
            </w:r>
          </w:p>
        </w:tc>
      </w:tr>
      <w:tr w:rsidR="00D326AB" w14:paraId="28820DB0" w14:textId="77777777" w:rsidTr="00EF64E7">
        <w:tc>
          <w:tcPr>
            <w:tcW w:w="3395" w:type="pct"/>
          </w:tcPr>
          <w:p w14:paraId="414C48AB" w14:textId="77777777" w:rsidR="00D326AB" w:rsidRPr="000514DC" w:rsidRDefault="00D326AB" w:rsidP="00EF64E7">
            <w:pPr>
              <w:spacing w:before="0" w:after="0" w:line="240" w:lineRule="auto"/>
              <w:jc w:val="left"/>
              <w:rPr>
                <w:rFonts w:eastAsiaTheme="minorEastAsia"/>
                <w:i/>
                <w:lang w:val="en-US" w:eastAsia="zh-CN"/>
              </w:rPr>
            </w:pPr>
            <w:hyperlink r:id="rId1290" w:history="1">
              <w:r>
                <w:rPr>
                  <w:rStyle w:val="ac"/>
                  <w:rFonts w:eastAsiaTheme="minorEastAsia"/>
                  <w:lang w:val="en-US" w:eastAsia="zh-CN"/>
                </w:rPr>
                <w:t>R4-2202360</w:t>
              </w:r>
            </w:hyperlink>
            <w:r>
              <w:rPr>
                <w:rFonts w:eastAsiaTheme="minorEastAsia"/>
                <w:lang w:val="en-US" w:eastAsia="zh-CN"/>
              </w:rPr>
              <w:t xml:space="preserve"> </w:t>
            </w:r>
            <w:r w:rsidRPr="000514DC">
              <w:rPr>
                <w:rFonts w:eastAsiaTheme="minorEastAsia" w:hint="eastAsia"/>
                <w:lang w:val="en-US" w:eastAsia="zh-CN"/>
              </w:rPr>
              <w:t>WF on switching time mask and sync issue for intra-band V2X con-current operation</w:t>
            </w:r>
          </w:p>
        </w:tc>
        <w:tc>
          <w:tcPr>
            <w:tcW w:w="870" w:type="pct"/>
          </w:tcPr>
          <w:p w14:paraId="268C95FA" w14:textId="77777777" w:rsidR="00D326AB" w:rsidRPr="000514DC" w:rsidRDefault="00D326AB" w:rsidP="00EF64E7">
            <w:pPr>
              <w:spacing w:before="0" w:after="0" w:line="240" w:lineRule="auto"/>
              <w:rPr>
                <w:rFonts w:eastAsiaTheme="minorEastAsia"/>
                <w:i/>
                <w:lang w:val="en-US" w:eastAsia="zh-CN"/>
              </w:rPr>
            </w:pPr>
            <w:r w:rsidRPr="000514DC">
              <w:rPr>
                <w:rFonts w:eastAsiaTheme="minorEastAsia" w:hint="eastAsia"/>
                <w:lang w:val="en-US" w:eastAsia="zh-CN"/>
              </w:rPr>
              <w:t>CATT</w:t>
            </w:r>
          </w:p>
        </w:tc>
        <w:tc>
          <w:tcPr>
            <w:tcW w:w="735" w:type="pct"/>
          </w:tcPr>
          <w:p w14:paraId="7A624F1D" w14:textId="77777777" w:rsidR="00D326AB" w:rsidRPr="00F06898"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D326AB" w14:paraId="42FB1ECC" w14:textId="77777777" w:rsidTr="00EF64E7">
        <w:tc>
          <w:tcPr>
            <w:tcW w:w="3395" w:type="pct"/>
          </w:tcPr>
          <w:p w14:paraId="2053E00C" w14:textId="77777777" w:rsidR="00D326AB" w:rsidRPr="000514DC" w:rsidRDefault="00D326AB" w:rsidP="00EF64E7">
            <w:pPr>
              <w:spacing w:before="0" w:after="0" w:line="240" w:lineRule="auto"/>
              <w:jc w:val="left"/>
              <w:rPr>
                <w:rFonts w:eastAsiaTheme="minorEastAsia"/>
                <w:i/>
                <w:lang w:val="en-US" w:eastAsia="zh-CN"/>
              </w:rPr>
            </w:pPr>
            <w:hyperlink r:id="rId1291" w:history="1">
              <w:r>
                <w:rPr>
                  <w:rStyle w:val="ac"/>
                  <w:rFonts w:eastAsiaTheme="minorEastAsia"/>
                  <w:lang w:val="en-US" w:eastAsia="zh-CN"/>
                </w:rPr>
                <w:t>R4-2202361</w:t>
              </w:r>
            </w:hyperlink>
            <w:r>
              <w:rPr>
                <w:rFonts w:eastAsiaTheme="minorEastAsia"/>
                <w:lang w:val="en-US" w:eastAsia="zh-CN"/>
              </w:rPr>
              <w:t xml:space="preserve"> </w:t>
            </w:r>
            <w:r w:rsidRPr="000514DC">
              <w:rPr>
                <w:rFonts w:eastAsiaTheme="minorEastAsia" w:hint="eastAsia"/>
                <w:lang w:val="en-US" w:eastAsia="zh-CN"/>
              </w:rPr>
              <w:t>WF on configured transmitted power for intra-band V2X con-current operation</w:t>
            </w:r>
          </w:p>
        </w:tc>
        <w:tc>
          <w:tcPr>
            <w:tcW w:w="870" w:type="pct"/>
          </w:tcPr>
          <w:p w14:paraId="4CC6EE4C" w14:textId="77777777" w:rsidR="00D326AB" w:rsidRPr="000514DC" w:rsidRDefault="00D326AB" w:rsidP="00EF64E7">
            <w:pPr>
              <w:spacing w:before="0" w:after="0" w:line="240" w:lineRule="auto"/>
              <w:rPr>
                <w:rFonts w:eastAsiaTheme="minorEastAsia"/>
                <w:i/>
                <w:lang w:val="en-US" w:eastAsia="zh-CN"/>
              </w:rPr>
            </w:pPr>
            <w:r w:rsidRPr="000514DC">
              <w:rPr>
                <w:rFonts w:eastAsiaTheme="minorEastAsia" w:hint="eastAsia"/>
                <w:lang w:val="en-US" w:eastAsia="zh-CN"/>
              </w:rPr>
              <w:t>LG Electronics</w:t>
            </w:r>
          </w:p>
        </w:tc>
        <w:tc>
          <w:tcPr>
            <w:tcW w:w="735" w:type="pct"/>
          </w:tcPr>
          <w:p w14:paraId="06B0AD75" w14:textId="77777777" w:rsidR="00D326AB" w:rsidRPr="00F06898"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D326AB" w14:paraId="5DEFA1F4" w14:textId="77777777" w:rsidTr="00EF64E7">
        <w:tc>
          <w:tcPr>
            <w:tcW w:w="3395" w:type="pct"/>
          </w:tcPr>
          <w:p w14:paraId="36D941EA" w14:textId="77777777" w:rsidR="00D326AB" w:rsidRPr="000514DC" w:rsidRDefault="00D326AB" w:rsidP="00EF64E7">
            <w:pPr>
              <w:spacing w:before="0" w:after="0" w:line="240" w:lineRule="auto"/>
              <w:jc w:val="left"/>
              <w:rPr>
                <w:rFonts w:eastAsiaTheme="minorEastAsia"/>
                <w:i/>
                <w:lang w:val="en-US" w:eastAsia="zh-CN"/>
              </w:rPr>
            </w:pPr>
            <w:hyperlink r:id="rId1292" w:history="1">
              <w:r>
                <w:rPr>
                  <w:rStyle w:val="ac"/>
                  <w:rFonts w:eastAsiaTheme="minorEastAsia"/>
                  <w:lang w:val="en-US" w:eastAsia="zh-CN"/>
                </w:rPr>
                <w:t>R4-2202362</w:t>
              </w:r>
            </w:hyperlink>
            <w:r>
              <w:rPr>
                <w:rFonts w:eastAsiaTheme="minorEastAsia"/>
                <w:lang w:val="en-US" w:eastAsia="zh-CN"/>
              </w:rPr>
              <w:t xml:space="preserve"> </w:t>
            </w:r>
            <w:r w:rsidRPr="000514DC">
              <w:rPr>
                <w:rFonts w:eastAsiaTheme="minorEastAsia" w:hint="eastAsia"/>
                <w:lang w:val="en-US" w:eastAsia="zh-CN"/>
              </w:rPr>
              <w:t>WF on MPR for intra-band V2X con-current operation</w:t>
            </w:r>
          </w:p>
        </w:tc>
        <w:tc>
          <w:tcPr>
            <w:tcW w:w="870" w:type="pct"/>
          </w:tcPr>
          <w:p w14:paraId="47C284A0" w14:textId="77777777" w:rsidR="00D326AB" w:rsidRPr="000514DC" w:rsidRDefault="00D326AB" w:rsidP="00EF64E7">
            <w:pPr>
              <w:spacing w:before="0" w:after="0" w:line="240" w:lineRule="auto"/>
              <w:rPr>
                <w:rFonts w:eastAsiaTheme="minorEastAsia"/>
                <w:i/>
                <w:lang w:val="en-US" w:eastAsia="zh-CN"/>
              </w:rPr>
            </w:pPr>
            <w:r w:rsidRPr="000514DC">
              <w:rPr>
                <w:rFonts w:eastAsiaTheme="minorEastAsia" w:hint="eastAsia"/>
                <w:lang w:val="en-US" w:eastAsia="zh-CN"/>
              </w:rPr>
              <w:t>Huawei, HiSilicon</w:t>
            </w:r>
          </w:p>
        </w:tc>
        <w:tc>
          <w:tcPr>
            <w:tcW w:w="735" w:type="pct"/>
          </w:tcPr>
          <w:p w14:paraId="0C66C711" w14:textId="77777777" w:rsidR="00D326AB" w:rsidRPr="00F06898" w:rsidRDefault="00D326AB" w:rsidP="00EF64E7">
            <w:pPr>
              <w:spacing w:before="0" w:after="0" w:line="240" w:lineRule="auto"/>
              <w:rPr>
                <w:rFonts w:eastAsiaTheme="minorEastAsia"/>
                <w:lang w:val="en-US" w:eastAsia="zh-CN"/>
              </w:rPr>
            </w:pPr>
            <w:r>
              <w:rPr>
                <w:rFonts w:eastAsiaTheme="minorEastAsia"/>
                <w:lang w:val="en-US" w:eastAsia="zh-CN"/>
              </w:rPr>
              <w:t>Approved</w:t>
            </w:r>
          </w:p>
        </w:tc>
      </w:tr>
    </w:tbl>
    <w:p w14:paraId="4D24F21E" w14:textId="77777777" w:rsidR="00D326AB" w:rsidRDefault="00D326AB" w:rsidP="00D326AB">
      <w:pPr>
        <w:rPr>
          <w:lang w:val="en-US" w:eastAsia="ja-JP"/>
        </w:rPr>
      </w:pPr>
    </w:p>
    <w:p w14:paraId="1D6958FE" w14:textId="77777777" w:rsidR="00D326AB" w:rsidRPr="00E72CF1" w:rsidRDefault="00D326AB" w:rsidP="00D326AB">
      <w:pPr>
        <w:rPr>
          <w:b/>
          <w:bCs/>
          <w:u w:val="single"/>
          <w:lang w:val="en-US" w:eastAsia="ja-JP"/>
        </w:rPr>
      </w:pPr>
      <w:r>
        <w:rPr>
          <w:b/>
          <w:bCs/>
          <w:u w:val="single"/>
          <w:lang w:val="en-US" w:eastAsia="ja-JP"/>
        </w:rPr>
        <w:t>Existing t</w:t>
      </w:r>
      <w:r w:rsidRPr="00E72CF1">
        <w:rPr>
          <w:b/>
          <w:bCs/>
          <w:u w:val="single"/>
          <w:lang w:val="en-US" w:eastAsia="ja-JP"/>
        </w:rPr>
        <w:t>docs</w:t>
      </w:r>
    </w:p>
    <w:tbl>
      <w:tblPr>
        <w:tblStyle w:val="aff4"/>
        <w:tblW w:w="10598" w:type="dxa"/>
        <w:tblInd w:w="-113" w:type="dxa"/>
        <w:tblLook w:val="04A0" w:firstRow="1" w:lastRow="0" w:firstColumn="1" w:lastColumn="0" w:noHBand="0" w:noVBand="1"/>
      </w:tblPr>
      <w:tblGrid>
        <w:gridCol w:w="1424"/>
        <w:gridCol w:w="4071"/>
        <w:gridCol w:w="1417"/>
        <w:gridCol w:w="2127"/>
        <w:gridCol w:w="1559"/>
      </w:tblGrid>
      <w:tr w:rsidR="00D326AB" w:rsidRPr="00004165" w14:paraId="2B30AAFC" w14:textId="77777777" w:rsidTr="00EF64E7">
        <w:tc>
          <w:tcPr>
            <w:tcW w:w="1424" w:type="dxa"/>
          </w:tcPr>
          <w:p w14:paraId="6D87D7EB" w14:textId="77777777" w:rsidR="00D326AB" w:rsidRPr="00FB4154" w:rsidRDefault="00D326AB" w:rsidP="00EF64E7">
            <w:pPr>
              <w:spacing w:before="0" w:after="0" w:line="240" w:lineRule="auto"/>
              <w:jc w:val="left"/>
              <w:rPr>
                <w:rFonts w:eastAsiaTheme="minorEastAsia"/>
                <w:b/>
                <w:bCs/>
                <w:lang w:val="en-US" w:eastAsia="zh-CN"/>
              </w:rPr>
            </w:pPr>
            <w:r w:rsidRPr="00FB4154">
              <w:rPr>
                <w:rFonts w:eastAsiaTheme="minorEastAsia"/>
                <w:b/>
                <w:bCs/>
                <w:lang w:val="en-US" w:eastAsia="zh-CN"/>
              </w:rPr>
              <w:t>Tdoc number</w:t>
            </w:r>
          </w:p>
        </w:tc>
        <w:tc>
          <w:tcPr>
            <w:tcW w:w="4071" w:type="dxa"/>
          </w:tcPr>
          <w:p w14:paraId="0F7355CC" w14:textId="77777777" w:rsidR="00D326AB" w:rsidRPr="00FB4154" w:rsidRDefault="00D326AB" w:rsidP="00EF64E7">
            <w:pPr>
              <w:spacing w:before="0" w:after="0" w:line="240" w:lineRule="auto"/>
              <w:jc w:val="left"/>
              <w:rPr>
                <w:b/>
                <w:bCs/>
                <w:lang w:val="en-US" w:eastAsia="zh-CN"/>
              </w:rPr>
            </w:pPr>
            <w:r w:rsidRPr="00FB4154">
              <w:rPr>
                <w:b/>
                <w:bCs/>
                <w:lang w:val="en-US" w:eastAsia="zh-CN"/>
              </w:rPr>
              <w:t>Title</w:t>
            </w:r>
          </w:p>
        </w:tc>
        <w:tc>
          <w:tcPr>
            <w:tcW w:w="1417" w:type="dxa"/>
          </w:tcPr>
          <w:p w14:paraId="56AF3DA9" w14:textId="77777777" w:rsidR="00D326AB" w:rsidRPr="00FB4154" w:rsidRDefault="00D326AB" w:rsidP="00EF64E7">
            <w:pPr>
              <w:spacing w:before="0" w:after="0" w:line="240" w:lineRule="auto"/>
              <w:jc w:val="left"/>
              <w:rPr>
                <w:b/>
                <w:bCs/>
                <w:lang w:val="en-US" w:eastAsia="zh-CN"/>
              </w:rPr>
            </w:pPr>
            <w:r w:rsidRPr="00FB4154">
              <w:rPr>
                <w:b/>
                <w:bCs/>
                <w:lang w:val="en-US" w:eastAsia="zh-CN"/>
              </w:rPr>
              <w:t>Source</w:t>
            </w:r>
          </w:p>
        </w:tc>
        <w:tc>
          <w:tcPr>
            <w:tcW w:w="2127" w:type="dxa"/>
          </w:tcPr>
          <w:p w14:paraId="1BDD7256" w14:textId="77777777" w:rsidR="00D326AB" w:rsidRPr="00FB4154" w:rsidRDefault="00D326AB" w:rsidP="00EF64E7">
            <w:pPr>
              <w:spacing w:before="0" w:after="0" w:line="240" w:lineRule="auto"/>
              <w:jc w:val="left"/>
              <w:rPr>
                <w:rFonts w:eastAsia="MS Mincho"/>
                <w:b/>
                <w:bCs/>
                <w:lang w:val="en-US" w:eastAsia="zh-CN"/>
              </w:rPr>
            </w:pPr>
            <w:r>
              <w:rPr>
                <w:rFonts w:hint="eastAsia"/>
                <w:b/>
                <w:bCs/>
                <w:lang w:val="en-US" w:eastAsia="zh-CN"/>
              </w:rPr>
              <w:t>Status</w:t>
            </w:r>
          </w:p>
        </w:tc>
        <w:tc>
          <w:tcPr>
            <w:tcW w:w="1559" w:type="dxa"/>
          </w:tcPr>
          <w:p w14:paraId="1977FCF9" w14:textId="77777777" w:rsidR="00D326AB" w:rsidRPr="00FB4154" w:rsidRDefault="00D326AB" w:rsidP="00EF64E7">
            <w:pPr>
              <w:spacing w:before="0" w:after="0" w:line="240" w:lineRule="auto"/>
              <w:jc w:val="left"/>
              <w:rPr>
                <w:b/>
                <w:bCs/>
                <w:lang w:val="en-US" w:eastAsia="zh-CN"/>
              </w:rPr>
            </w:pPr>
            <w:r w:rsidRPr="00FB4154">
              <w:rPr>
                <w:b/>
                <w:bCs/>
                <w:lang w:val="en-US" w:eastAsia="zh-CN"/>
              </w:rPr>
              <w:t>Comments</w:t>
            </w:r>
          </w:p>
        </w:tc>
      </w:tr>
      <w:tr w:rsidR="00D326AB" w:rsidRPr="00B04195" w14:paraId="23F13E59" w14:textId="77777777" w:rsidTr="00EF64E7">
        <w:tc>
          <w:tcPr>
            <w:tcW w:w="1424" w:type="dxa"/>
          </w:tcPr>
          <w:p w14:paraId="051C46D0" w14:textId="77777777" w:rsidR="00D326AB" w:rsidRPr="00FB4154" w:rsidRDefault="00D326AB" w:rsidP="00EF64E7">
            <w:pPr>
              <w:spacing w:before="0" w:after="0" w:line="240" w:lineRule="auto"/>
              <w:jc w:val="left"/>
              <w:rPr>
                <w:rFonts w:eastAsiaTheme="minorEastAsia"/>
                <w:lang w:val="en-US" w:eastAsia="zh-CN"/>
              </w:rPr>
            </w:pPr>
            <w:hyperlink r:id="rId1293" w:history="1">
              <w:r>
                <w:rPr>
                  <w:rStyle w:val="ac"/>
                  <w:rFonts w:eastAsiaTheme="minorEastAsia"/>
                  <w:lang w:val="en-US" w:eastAsia="zh-CN"/>
                </w:rPr>
                <w:t>R4-2202356</w:t>
              </w:r>
            </w:hyperlink>
          </w:p>
        </w:tc>
        <w:tc>
          <w:tcPr>
            <w:tcW w:w="4071" w:type="dxa"/>
          </w:tcPr>
          <w:p w14:paraId="28D5550F" w14:textId="77777777" w:rsidR="00D326AB" w:rsidRPr="00FB4154" w:rsidRDefault="00D326AB" w:rsidP="00EF64E7">
            <w:pPr>
              <w:spacing w:before="0" w:after="0" w:line="240" w:lineRule="auto"/>
              <w:jc w:val="left"/>
              <w:rPr>
                <w:rFonts w:eastAsiaTheme="minorEastAsia"/>
                <w:lang w:val="en-US" w:eastAsia="zh-CN"/>
              </w:rPr>
            </w:pPr>
            <w:r w:rsidRPr="00FB4154">
              <w:rPr>
                <w:rFonts w:eastAsiaTheme="minorEastAsia"/>
                <w:lang w:val="en-US" w:eastAsia="zh-CN"/>
              </w:rPr>
              <w:t>Draft CR on RF requirements for intra-band con-current V2X operation in Rel-17</w:t>
            </w:r>
          </w:p>
        </w:tc>
        <w:tc>
          <w:tcPr>
            <w:tcW w:w="1417" w:type="dxa"/>
          </w:tcPr>
          <w:p w14:paraId="1B2CDC78" w14:textId="77777777" w:rsidR="00D326AB" w:rsidRPr="00FB4154" w:rsidRDefault="00D326AB" w:rsidP="00EF64E7">
            <w:pPr>
              <w:spacing w:before="0" w:after="0" w:line="240" w:lineRule="auto"/>
              <w:jc w:val="left"/>
              <w:rPr>
                <w:rFonts w:eastAsiaTheme="minorEastAsia"/>
                <w:lang w:val="en-US" w:eastAsia="zh-CN"/>
              </w:rPr>
            </w:pPr>
            <w:r w:rsidRPr="00FB4154">
              <w:rPr>
                <w:rFonts w:eastAsiaTheme="minorEastAsia"/>
                <w:lang w:val="en-US" w:eastAsia="zh-CN"/>
              </w:rPr>
              <w:t>LG Electronics</w:t>
            </w:r>
          </w:p>
        </w:tc>
        <w:tc>
          <w:tcPr>
            <w:tcW w:w="2127" w:type="dxa"/>
          </w:tcPr>
          <w:p w14:paraId="2312AE07" w14:textId="77777777" w:rsidR="00D326AB" w:rsidRPr="00FB4154" w:rsidRDefault="00D326AB" w:rsidP="00EF64E7">
            <w:pPr>
              <w:spacing w:before="0" w:after="0" w:line="240" w:lineRule="auto"/>
              <w:jc w:val="left"/>
              <w:rPr>
                <w:rFonts w:eastAsiaTheme="minorEastAsia"/>
                <w:b/>
                <w:lang w:val="en-US" w:eastAsia="zh-CN"/>
              </w:rPr>
            </w:pPr>
            <w:r>
              <w:rPr>
                <w:rFonts w:eastAsia="等线" w:hint="eastAsia"/>
                <w:lang w:val="en-US" w:eastAsia="zh-CN"/>
              </w:rPr>
              <w:t>E</w:t>
            </w:r>
            <w:r>
              <w:rPr>
                <w:rFonts w:eastAsia="等线"/>
                <w:lang w:val="en-US" w:eastAsia="zh-CN"/>
              </w:rPr>
              <w:t>ndorsed</w:t>
            </w:r>
          </w:p>
        </w:tc>
        <w:tc>
          <w:tcPr>
            <w:tcW w:w="1559" w:type="dxa"/>
          </w:tcPr>
          <w:p w14:paraId="1EAB127E" w14:textId="77777777" w:rsidR="00D326AB" w:rsidRPr="00050B77" w:rsidRDefault="00D326AB" w:rsidP="00EF64E7">
            <w:pPr>
              <w:overflowPunct/>
              <w:autoSpaceDE/>
              <w:autoSpaceDN/>
              <w:spacing w:before="0" w:after="0" w:line="240" w:lineRule="auto"/>
              <w:jc w:val="left"/>
              <w:textAlignment w:val="auto"/>
              <w:rPr>
                <w:rFonts w:eastAsia="等线"/>
                <w:lang w:val="en-US" w:eastAsia="zh-CN"/>
              </w:rPr>
            </w:pPr>
          </w:p>
        </w:tc>
      </w:tr>
      <w:tr w:rsidR="00D326AB" w:rsidRPr="00B04195" w14:paraId="5AA69598" w14:textId="77777777" w:rsidTr="00EF64E7">
        <w:tc>
          <w:tcPr>
            <w:tcW w:w="1424" w:type="dxa"/>
          </w:tcPr>
          <w:p w14:paraId="78F19640" w14:textId="77777777" w:rsidR="00D326AB" w:rsidRPr="00FB4154" w:rsidRDefault="00D326AB" w:rsidP="00EF64E7">
            <w:pPr>
              <w:spacing w:before="0" w:after="0" w:line="240" w:lineRule="auto"/>
              <w:jc w:val="left"/>
              <w:rPr>
                <w:rFonts w:eastAsiaTheme="minorEastAsia"/>
                <w:lang w:val="en-US" w:eastAsia="zh-CN"/>
              </w:rPr>
            </w:pPr>
            <w:hyperlink r:id="rId1294" w:history="1">
              <w:r>
                <w:rPr>
                  <w:rStyle w:val="ac"/>
                  <w:rFonts w:eastAsiaTheme="minorEastAsia"/>
                  <w:lang w:val="en-US" w:eastAsia="zh-CN"/>
                </w:rPr>
                <w:t>R4-2202357</w:t>
              </w:r>
            </w:hyperlink>
          </w:p>
        </w:tc>
        <w:tc>
          <w:tcPr>
            <w:tcW w:w="4071" w:type="dxa"/>
          </w:tcPr>
          <w:p w14:paraId="671DFEBF" w14:textId="77777777" w:rsidR="00D326AB" w:rsidRPr="00FB4154" w:rsidRDefault="00D326AB" w:rsidP="00EF64E7">
            <w:pPr>
              <w:spacing w:before="0" w:after="0" w:line="240" w:lineRule="auto"/>
              <w:jc w:val="left"/>
              <w:rPr>
                <w:rFonts w:eastAsiaTheme="minorEastAsia"/>
                <w:lang w:val="en-US" w:eastAsia="zh-CN"/>
              </w:rPr>
            </w:pPr>
            <w:r w:rsidRPr="00FB4154">
              <w:rPr>
                <w:rFonts w:eastAsiaTheme="minorEastAsia"/>
                <w:lang w:val="en-US" w:eastAsia="zh-CN"/>
              </w:rPr>
              <w:t>TP on RF requirements for intra-band con-current V2X operation in licensed band</w:t>
            </w:r>
          </w:p>
        </w:tc>
        <w:tc>
          <w:tcPr>
            <w:tcW w:w="1417" w:type="dxa"/>
          </w:tcPr>
          <w:p w14:paraId="04C2DC01" w14:textId="77777777" w:rsidR="00D326AB" w:rsidRPr="00FB4154" w:rsidRDefault="00D326AB" w:rsidP="00EF64E7">
            <w:pPr>
              <w:spacing w:before="0" w:after="0" w:line="240" w:lineRule="auto"/>
              <w:jc w:val="left"/>
              <w:rPr>
                <w:rFonts w:eastAsiaTheme="minorEastAsia"/>
                <w:lang w:val="en-US" w:eastAsia="zh-CN"/>
              </w:rPr>
            </w:pPr>
            <w:r w:rsidRPr="00FB4154">
              <w:rPr>
                <w:rFonts w:eastAsiaTheme="minorEastAsia"/>
                <w:lang w:val="en-US" w:eastAsia="zh-CN"/>
              </w:rPr>
              <w:t>LG Electronics</w:t>
            </w:r>
          </w:p>
        </w:tc>
        <w:tc>
          <w:tcPr>
            <w:tcW w:w="2127" w:type="dxa"/>
          </w:tcPr>
          <w:p w14:paraId="427EB415" w14:textId="77777777" w:rsidR="00D326AB" w:rsidRPr="00FB4154" w:rsidRDefault="00D326AB" w:rsidP="00EF64E7">
            <w:pPr>
              <w:spacing w:before="0" w:after="0" w:line="240" w:lineRule="auto"/>
              <w:jc w:val="left"/>
              <w:rPr>
                <w:rFonts w:eastAsiaTheme="minorEastAsia"/>
                <w:lang w:val="en-US" w:eastAsia="zh-CN"/>
              </w:rPr>
            </w:pPr>
            <w:r>
              <w:rPr>
                <w:rFonts w:eastAsia="等线" w:hint="eastAsia"/>
                <w:lang w:val="en-US" w:eastAsia="zh-CN"/>
              </w:rPr>
              <w:t>A</w:t>
            </w:r>
            <w:r>
              <w:rPr>
                <w:rFonts w:eastAsia="等线"/>
                <w:lang w:val="en-US" w:eastAsia="zh-CN"/>
              </w:rPr>
              <w:t>pproved</w:t>
            </w:r>
          </w:p>
        </w:tc>
        <w:tc>
          <w:tcPr>
            <w:tcW w:w="1559" w:type="dxa"/>
          </w:tcPr>
          <w:p w14:paraId="11CF596E" w14:textId="77777777" w:rsidR="00D326AB" w:rsidRPr="00050B77" w:rsidRDefault="00D326AB" w:rsidP="00EF64E7">
            <w:pPr>
              <w:spacing w:before="0" w:after="0" w:line="240" w:lineRule="auto"/>
              <w:jc w:val="left"/>
              <w:rPr>
                <w:rFonts w:eastAsia="等线"/>
                <w:lang w:val="en-US" w:eastAsia="zh-CN"/>
              </w:rPr>
            </w:pPr>
          </w:p>
        </w:tc>
      </w:tr>
      <w:tr w:rsidR="00D326AB" w:rsidRPr="00B04195" w14:paraId="7970DA8D" w14:textId="77777777" w:rsidTr="00EF64E7">
        <w:tc>
          <w:tcPr>
            <w:tcW w:w="1424" w:type="dxa"/>
          </w:tcPr>
          <w:p w14:paraId="43C5D0BE" w14:textId="77777777" w:rsidR="00D326AB" w:rsidRPr="00FB4154" w:rsidRDefault="00D326AB" w:rsidP="00EF64E7">
            <w:pPr>
              <w:overflowPunct/>
              <w:autoSpaceDE/>
              <w:autoSpaceDN/>
              <w:spacing w:before="0" w:after="0" w:line="240" w:lineRule="auto"/>
              <w:jc w:val="left"/>
              <w:textAlignment w:val="auto"/>
              <w:rPr>
                <w:rFonts w:eastAsiaTheme="minorEastAsia"/>
                <w:lang w:val="en-US" w:eastAsia="zh-CN"/>
              </w:rPr>
            </w:pPr>
            <w:hyperlink r:id="rId1295" w:history="1">
              <w:r>
                <w:rPr>
                  <w:rStyle w:val="ac"/>
                  <w:rFonts w:eastAsiaTheme="minorEastAsia"/>
                  <w:lang w:val="en-US" w:eastAsia="zh-CN"/>
                </w:rPr>
                <w:t>R4-2202358</w:t>
              </w:r>
            </w:hyperlink>
          </w:p>
        </w:tc>
        <w:tc>
          <w:tcPr>
            <w:tcW w:w="4071" w:type="dxa"/>
          </w:tcPr>
          <w:p w14:paraId="16E5F1C7" w14:textId="77777777" w:rsidR="00D326AB" w:rsidRPr="00FB4154" w:rsidRDefault="00D326AB" w:rsidP="00EF64E7">
            <w:pPr>
              <w:spacing w:before="0" w:after="0" w:line="240" w:lineRule="auto"/>
              <w:jc w:val="left"/>
              <w:rPr>
                <w:rFonts w:eastAsiaTheme="minorEastAsia"/>
                <w:lang w:val="en-US" w:eastAsia="zh-CN"/>
              </w:rPr>
            </w:pPr>
            <w:r w:rsidRPr="00FB4154">
              <w:rPr>
                <w:rFonts w:eastAsiaTheme="minorEastAsia"/>
                <w:lang w:val="en-US" w:eastAsia="zh-CN"/>
              </w:rPr>
              <w:t>draft CR for TS 38.101-1 correction on intra-band concurrent operation</w:t>
            </w:r>
          </w:p>
        </w:tc>
        <w:tc>
          <w:tcPr>
            <w:tcW w:w="1417" w:type="dxa"/>
          </w:tcPr>
          <w:p w14:paraId="0E791039" w14:textId="77777777" w:rsidR="00D326AB" w:rsidRPr="00FB4154" w:rsidRDefault="00D326AB" w:rsidP="00EF64E7">
            <w:pPr>
              <w:spacing w:before="0" w:after="0" w:line="240" w:lineRule="auto"/>
              <w:jc w:val="left"/>
              <w:rPr>
                <w:rFonts w:eastAsiaTheme="minorEastAsia"/>
                <w:lang w:val="en-US" w:eastAsia="zh-CN"/>
              </w:rPr>
            </w:pPr>
            <w:r w:rsidRPr="00FB4154">
              <w:rPr>
                <w:rFonts w:eastAsiaTheme="minorEastAsia"/>
                <w:lang w:val="en-US" w:eastAsia="zh-CN"/>
              </w:rPr>
              <w:t>Xiaomi</w:t>
            </w:r>
          </w:p>
        </w:tc>
        <w:tc>
          <w:tcPr>
            <w:tcW w:w="2127" w:type="dxa"/>
          </w:tcPr>
          <w:p w14:paraId="557025A2" w14:textId="77777777" w:rsidR="00D326AB" w:rsidRPr="00FB4154" w:rsidRDefault="00D326AB" w:rsidP="00EF64E7">
            <w:pPr>
              <w:spacing w:before="0" w:after="0" w:line="240" w:lineRule="auto"/>
              <w:jc w:val="left"/>
              <w:rPr>
                <w:rFonts w:eastAsiaTheme="minorEastAsia"/>
                <w:lang w:val="en-US" w:eastAsia="zh-CN"/>
              </w:rPr>
            </w:pPr>
            <w:r>
              <w:rPr>
                <w:rFonts w:eastAsia="等线" w:hint="eastAsia"/>
                <w:lang w:val="en-US" w:eastAsia="zh-CN"/>
              </w:rPr>
              <w:t>E</w:t>
            </w:r>
            <w:r>
              <w:rPr>
                <w:rFonts w:eastAsia="等线"/>
                <w:lang w:val="en-US" w:eastAsia="zh-CN"/>
              </w:rPr>
              <w:t>ndorsed</w:t>
            </w:r>
          </w:p>
        </w:tc>
        <w:tc>
          <w:tcPr>
            <w:tcW w:w="1559" w:type="dxa"/>
          </w:tcPr>
          <w:p w14:paraId="4A60AA44" w14:textId="77777777" w:rsidR="00D326AB" w:rsidRPr="00050B77" w:rsidRDefault="00D326AB" w:rsidP="00EF64E7">
            <w:pPr>
              <w:overflowPunct/>
              <w:autoSpaceDE/>
              <w:autoSpaceDN/>
              <w:spacing w:before="0" w:after="0" w:line="240" w:lineRule="auto"/>
              <w:jc w:val="left"/>
              <w:textAlignment w:val="auto"/>
              <w:rPr>
                <w:rFonts w:eastAsia="等线"/>
                <w:lang w:val="en-US" w:eastAsia="zh-CN"/>
              </w:rPr>
            </w:pPr>
          </w:p>
        </w:tc>
      </w:tr>
      <w:tr w:rsidR="00D326AB" w:rsidRPr="00B04195" w14:paraId="28547647" w14:textId="77777777" w:rsidTr="00EF64E7">
        <w:tc>
          <w:tcPr>
            <w:tcW w:w="1424" w:type="dxa"/>
          </w:tcPr>
          <w:p w14:paraId="797D49FB" w14:textId="77777777" w:rsidR="00D326AB" w:rsidRPr="00FB4154" w:rsidRDefault="00D326AB" w:rsidP="00EF64E7">
            <w:pPr>
              <w:spacing w:before="0" w:after="0" w:line="240" w:lineRule="auto"/>
              <w:jc w:val="left"/>
              <w:rPr>
                <w:rFonts w:eastAsiaTheme="minorEastAsia"/>
                <w:lang w:val="en-US" w:eastAsia="zh-CN"/>
              </w:rPr>
            </w:pPr>
            <w:hyperlink r:id="rId1296" w:history="1">
              <w:r>
                <w:rPr>
                  <w:rStyle w:val="ac"/>
                  <w:rFonts w:eastAsiaTheme="minorEastAsia"/>
                  <w:lang w:val="en-US" w:eastAsia="zh-CN"/>
                </w:rPr>
                <w:t>R4-2202359</w:t>
              </w:r>
            </w:hyperlink>
          </w:p>
        </w:tc>
        <w:tc>
          <w:tcPr>
            <w:tcW w:w="4071" w:type="dxa"/>
          </w:tcPr>
          <w:p w14:paraId="568C1EA3" w14:textId="77777777" w:rsidR="00D326AB" w:rsidRPr="00FB4154" w:rsidRDefault="00D326AB" w:rsidP="00EF64E7">
            <w:pPr>
              <w:spacing w:before="0" w:after="0" w:line="240" w:lineRule="auto"/>
              <w:jc w:val="left"/>
              <w:rPr>
                <w:rFonts w:eastAsiaTheme="minorEastAsia"/>
                <w:lang w:val="en-US" w:eastAsia="zh-CN"/>
              </w:rPr>
            </w:pPr>
            <w:r w:rsidRPr="00FB4154">
              <w:rPr>
                <w:rFonts w:eastAsiaTheme="minorEastAsia"/>
                <w:lang w:val="en-US" w:eastAsia="zh-CN"/>
              </w:rPr>
              <w:t>TP on sync issue for intra-band V2X operation</w:t>
            </w:r>
          </w:p>
        </w:tc>
        <w:tc>
          <w:tcPr>
            <w:tcW w:w="1417" w:type="dxa"/>
          </w:tcPr>
          <w:p w14:paraId="5880482D" w14:textId="77777777" w:rsidR="00D326AB" w:rsidRPr="00FB4154" w:rsidRDefault="00D326AB" w:rsidP="00EF64E7">
            <w:pPr>
              <w:spacing w:before="0" w:after="0" w:line="240" w:lineRule="auto"/>
              <w:jc w:val="left"/>
              <w:rPr>
                <w:rFonts w:eastAsiaTheme="minorEastAsia"/>
                <w:lang w:val="en-US" w:eastAsia="zh-CN"/>
              </w:rPr>
            </w:pPr>
            <w:r w:rsidRPr="00FB4154">
              <w:rPr>
                <w:rFonts w:eastAsiaTheme="minorEastAsia"/>
                <w:lang w:val="en-US" w:eastAsia="zh-CN"/>
              </w:rPr>
              <w:t>CATT</w:t>
            </w:r>
          </w:p>
        </w:tc>
        <w:tc>
          <w:tcPr>
            <w:tcW w:w="2127" w:type="dxa"/>
          </w:tcPr>
          <w:p w14:paraId="4C5DD4F1" w14:textId="77777777" w:rsidR="00D326AB" w:rsidRPr="00FB4154" w:rsidRDefault="00D326AB" w:rsidP="00EF64E7">
            <w:pPr>
              <w:spacing w:before="0" w:after="0" w:line="240" w:lineRule="auto"/>
              <w:jc w:val="left"/>
              <w:rPr>
                <w:rFonts w:eastAsiaTheme="minorEastAsia"/>
                <w:lang w:val="en-US" w:eastAsia="zh-CN"/>
              </w:rPr>
            </w:pPr>
            <w:r>
              <w:rPr>
                <w:rFonts w:eastAsia="等线" w:hint="eastAsia"/>
                <w:lang w:val="en-US" w:eastAsia="zh-CN"/>
              </w:rPr>
              <w:t>A</w:t>
            </w:r>
            <w:r>
              <w:rPr>
                <w:rFonts w:eastAsia="等线"/>
                <w:lang w:val="en-US" w:eastAsia="zh-CN"/>
              </w:rPr>
              <w:t>pproved</w:t>
            </w:r>
          </w:p>
        </w:tc>
        <w:tc>
          <w:tcPr>
            <w:tcW w:w="1559" w:type="dxa"/>
          </w:tcPr>
          <w:p w14:paraId="46BEFF49" w14:textId="77777777" w:rsidR="00D326AB" w:rsidRPr="00050B77" w:rsidRDefault="00D326AB" w:rsidP="00EF64E7">
            <w:pPr>
              <w:spacing w:before="0" w:after="0" w:line="240" w:lineRule="auto"/>
              <w:jc w:val="left"/>
              <w:rPr>
                <w:rFonts w:eastAsia="等线"/>
                <w:lang w:val="en-US" w:eastAsia="zh-CN"/>
              </w:rPr>
            </w:pPr>
          </w:p>
        </w:tc>
      </w:tr>
      <w:bookmarkEnd w:id="333"/>
      <w:bookmarkEnd w:id="334"/>
    </w:tbl>
    <w:p w14:paraId="4B4A44B4" w14:textId="77777777" w:rsidR="00D326AB" w:rsidRPr="00E72CF1" w:rsidRDefault="00D326AB" w:rsidP="00D326AB">
      <w:pPr>
        <w:rPr>
          <w:lang w:eastAsia="ja-JP"/>
        </w:rPr>
      </w:pPr>
    </w:p>
    <w:p w14:paraId="7B3A8F18" w14:textId="77777777" w:rsidR="00D326AB" w:rsidRDefault="00D326AB" w:rsidP="00D326AB">
      <w:pPr>
        <w:rPr>
          <w:rFonts w:ascii="Arial" w:hAnsi="Arial" w:cs="Arial"/>
          <w:b/>
          <w:sz w:val="24"/>
        </w:rPr>
      </w:pPr>
      <w:hyperlink r:id="rId1297" w:history="1">
        <w:r>
          <w:rPr>
            <w:rStyle w:val="ac"/>
            <w:rFonts w:ascii="Arial" w:hAnsi="Arial" w:cs="Arial"/>
            <w:b/>
            <w:sz w:val="24"/>
          </w:rPr>
          <w:t>R4-2202360</w:t>
        </w:r>
      </w:hyperlink>
      <w:r>
        <w:rPr>
          <w:b/>
          <w:lang w:val="en-US" w:eastAsia="zh-CN"/>
        </w:rPr>
        <w:tab/>
      </w:r>
      <w:r>
        <w:rPr>
          <w:rFonts w:ascii="Arial" w:hAnsi="Arial" w:cs="Arial"/>
          <w:b/>
          <w:sz w:val="24"/>
        </w:rPr>
        <w:t xml:space="preserve">WF on </w:t>
      </w:r>
      <w:r w:rsidRPr="00DC3D62">
        <w:rPr>
          <w:rFonts w:ascii="Arial" w:hAnsi="Arial" w:cs="Arial"/>
          <w:b/>
          <w:sz w:val="24"/>
        </w:rPr>
        <w:t>switching time mask and sync issue for intra-band V2X con-current operation</w:t>
      </w:r>
    </w:p>
    <w:p w14:paraId="10908688"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1385B7CC"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1CE">
        <w:rPr>
          <w:rFonts w:ascii="Arial" w:hAnsi="Arial" w:cs="Arial"/>
          <w:b/>
          <w:highlight w:val="green"/>
          <w:lang w:val="en-US" w:eastAsia="zh-CN"/>
        </w:rPr>
        <w:t>Approved.</w:t>
      </w:r>
    </w:p>
    <w:p w14:paraId="0BE8BCEB" w14:textId="77777777" w:rsidR="00D326AB" w:rsidRDefault="00D326AB" w:rsidP="00D326AB">
      <w:pPr>
        <w:rPr>
          <w:rFonts w:ascii="Arial" w:hAnsi="Arial" w:cs="Arial"/>
          <w:b/>
          <w:sz w:val="24"/>
        </w:rPr>
      </w:pPr>
      <w:hyperlink r:id="rId1298" w:history="1">
        <w:r>
          <w:rPr>
            <w:rStyle w:val="ac"/>
            <w:rFonts w:ascii="Arial" w:hAnsi="Arial" w:cs="Arial"/>
            <w:b/>
            <w:sz w:val="24"/>
          </w:rPr>
          <w:t>R4-2202361</w:t>
        </w:r>
      </w:hyperlink>
      <w:r>
        <w:rPr>
          <w:b/>
          <w:lang w:val="en-US" w:eastAsia="zh-CN"/>
        </w:rPr>
        <w:tab/>
      </w:r>
      <w:r>
        <w:rPr>
          <w:rFonts w:ascii="Arial" w:hAnsi="Arial" w:cs="Arial"/>
          <w:b/>
          <w:sz w:val="24"/>
        </w:rPr>
        <w:t xml:space="preserve">WF on </w:t>
      </w:r>
      <w:r w:rsidRPr="00B7686D">
        <w:rPr>
          <w:rFonts w:ascii="Arial" w:hAnsi="Arial" w:cs="Arial"/>
          <w:b/>
          <w:sz w:val="24"/>
        </w:rPr>
        <w:t>configured transmitted power for intra-band V2X con-current operation</w:t>
      </w:r>
    </w:p>
    <w:p w14:paraId="7AA4327F"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LGE</w:t>
      </w:r>
    </w:p>
    <w:p w14:paraId="08323C02"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1CE">
        <w:rPr>
          <w:rFonts w:ascii="Arial" w:hAnsi="Arial" w:cs="Arial"/>
          <w:b/>
          <w:highlight w:val="green"/>
          <w:lang w:val="en-US" w:eastAsia="zh-CN"/>
        </w:rPr>
        <w:t>Approved.</w:t>
      </w:r>
    </w:p>
    <w:p w14:paraId="0A34D499" w14:textId="77777777" w:rsidR="00D326AB" w:rsidRDefault="00D326AB" w:rsidP="00D326AB">
      <w:pPr>
        <w:rPr>
          <w:rFonts w:ascii="Arial" w:hAnsi="Arial" w:cs="Arial"/>
          <w:b/>
          <w:sz w:val="24"/>
        </w:rPr>
      </w:pPr>
      <w:hyperlink r:id="rId1299" w:history="1">
        <w:r>
          <w:rPr>
            <w:rStyle w:val="ac"/>
            <w:rFonts w:ascii="Arial" w:hAnsi="Arial" w:cs="Arial"/>
            <w:b/>
            <w:sz w:val="24"/>
          </w:rPr>
          <w:t>R4-2202362</w:t>
        </w:r>
      </w:hyperlink>
      <w:r>
        <w:rPr>
          <w:b/>
          <w:lang w:val="en-US" w:eastAsia="zh-CN"/>
        </w:rPr>
        <w:tab/>
      </w:r>
      <w:r>
        <w:rPr>
          <w:rFonts w:ascii="Arial" w:hAnsi="Arial" w:cs="Arial"/>
          <w:b/>
          <w:sz w:val="24"/>
        </w:rPr>
        <w:t xml:space="preserve">WF </w:t>
      </w:r>
      <w:r w:rsidRPr="00F0194D">
        <w:rPr>
          <w:rFonts w:ascii="Arial" w:hAnsi="Arial" w:cs="Arial"/>
          <w:b/>
          <w:sz w:val="24"/>
        </w:rPr>
        <w:t>on MPR for intra-band V2X con-current operation</w:t>
      </w:r>
    </w:p>
    <w:p w14:paraId="27CCAA14"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A59974"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21CE">
        <w:rPr>
          <w:rFonts w:ascii="Arial" w:hAnsi="Arial" w:cs="Arial"/>
          <w:b/>
          <w:highlight w:val="green"/>
          <w:lang w:val="en-US" w:eastAsia="zh-CN"/>
        </w:rPr>
        <w:t>Approved.</w:t>
      </w:r>
    </w:p>
    <w:p w14:paraId="78FCEF53" w14:textId="77777777" w:rsidR="00D326AB" w:rsidRDefault="00D326AB" w:rsidP="00D326AB">
      <w:r>
        <w:rPr>
          <w:lang w:eastAsia="zh-CN"/>
        </w:rPr>
        <w:t>--------------------------------------------------------------------------------------------------------------------------------</w:t>
      </w:r>
    </w:p>
    <w:p w14:paraId="1A762A7B" w14:textId="77777777" w:rsidR="00D326AB" w:rsidRDefault="00D326AB" w:rsidP="00D326AB">
      <w:pPr>
        <w:rPr>
          <w:rFonts w:ascii="Arial" w:hAnsi="Arial" w:cs="Arial"/>
          <w:b/>
          <w:sz w:val="24"/>
        </w:rPr>
      </w:pPr>
      <w:hyperlink r:id="rId1300" w:history="1">
        <w:r>
          <w:rPr>
            <w:rStyle w:val="ac"/>
            <w:rFonts w:ascii="Arial" w:hAnsi="Arial" w:cs="Arial"/>
            <w:b/>
            <w:sz w:val="24"/>
          </w:rPr>
          <w:t>R4-2200841</w:t>
        </w:r>
      </w:hyperlink>
      <w:r>
        <w:rPr>
          <w:rFonts w:ascii="Arial" w:hAnsi="Arial" w:cs="Arial"/>
          <w:b/>
          <w:color w:val="0000FF"/>
          <w:sz w:val="24"/>
        </w:rPr>
        <w:tab/>
      </w:r>
      <w:r>
        <w:rPr>
          <w:rFonts w:ascii="Arial" w:hAnsi="Arial" w:cs="Arial"/>
          <w:b/>
          <w:sz w:val="24"/>
        </w:rPr>
        <w:t>Draft CR on RF requirements for intra-band con-current V2X operation in Rel-17</w:t>
      </w:r>
    </w:p>
    <w:p w14:paraId="424876B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71002A7E" w14:textId="77777777" w:rsidR="00D326AB" w:rsidRDefault="00D326AB" w:rsidP="00D326AB">
      <w:pPr>
        <w:rPr>
          <w:rFonts w:ascii="Arial" w:hAnsi="Arial" w:cs="Arial"/>
          <w:b/>
        </w:rPr>
      </w:pPr>
      <w:r>
        <w:rPr>
          <w:rFonts w:ascii="Arial" w:hAnsi="Arial" w:cs="Arial"/>
          <w:b/>
        </w:rPr>
        <w:t xml:space="preserve">Abstract: </w:t>
      </w:r>
    </w:p>
    <w:p w14:paraId="2E6B0AF3" w14:textId="77777777" w:rsidR="00D326AB" w:rsidRDefault="00D326AB" w:rsidP="00D326AB">
      <w:r>
        <w:t>Introduce RF core requirements for the intra-band con-current V2X UE in TS38.101-1 in Rel-17</w:t>
      </w:r>
    </w:p>
    <w:p w14:paraId="5B8FEAC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01" w:history="1">
        <w:r>
          <w:rPr>
            <w:rStyle w:val="ac"/>
            <w:rFonts w:ascii="Arial" w:hAnsi="Arial" w:cs="Arial"/>
            <w:b/>
          </w:rPr>
          <w:t>R4-2202356</w:t>
        </w:r>
      </w:hyperlink>
      <w:r>
        <w:rPr>
          <w:rFonts w:ascii="Arial" w:hAnsi="Arial" w:cs="Arial"/>
          <w:b/>
        </w:rPr>
        <w:t xml:space="preserve"> (from </w:t>
      </w:r>
      <w:hyperlink r:id="rId1302" w:history="1">
        <w:r>
          <w:rPr>
            <w:rStyle w:val="ac"/>
            <w:rFonts w:ascii="Arial" w:hAnsi="Arial" w:cs="Arial"/>
            <w:b/>
          </w:rPr>
          <w:t>R4-2200841</w:t>
        </w:r>
      </w:hyperlink>
      <w:r>
        <w:rPr>
          <w:rFonts w:ascii="Arial" w:hAnsi="Arial" w:cs="Arial"/>
          <w:b/>
        </w:rPr>
        <w:t>).</w:t>
      </w:r>
    </w:p>
    <w:bookmarkStart w:id="335" w:name="_Toc93078966"/>
    <w:p w14:paraId="3B2E168D"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"https://www.3gpp.org/ftp/tsg_ran/WG4_Radio/TSGR4_101-bis-e/Docs/R4-2202356.zip" </w:instrText>
      </w:r>
      <w:r>
        <w:rPr>
          <w:rStyle w:val="ac"/>
          <w:rFonts w:ascii="Arial" w:hAnsi="Arial" w:cs="Arial"/>
          <w:b/>
          <w:sz w:val="24"/>
        </w:rPr>
        <w:fldChar w:fldCharType="separate"/>
      </w:r>
      <w:r>
        <w:rPr>
          <w:rStyle w:val="ac"/>
          <w:rFonts w:ascii="Arial" w:hAnsi="Arial" w:cs="Arial"/>
          <w:b/>
          <w:sz w:val="24"/>
        </w:rPr>
        <w:t>R4-2202356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on RF requirements for intra-band con-current V2X operation in Rel-17</w:t>
      </w:r>
    </w:p>
    <w:p w14:paraId="722405A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6AF996C1" w14:textId="77777777" w:rsidR="00D326AB" w:rsidRDefault="00D326AB" w:rsidP="00D326AB">
      <w:pPr>
        <w:rPr>
          <w:rFonts w:ascii="Arial" w:hAnsi="Arial" w:cs="Arial"/>
          <w:b/>
        </w:rPr>
      </w:pPr>
      <w:r>
        <w:rPr>
          <w:rFonts w:ascii="Arial" w:hAnsi="Arial" w:cs="Arial"/>
          <w:b/>
        </w:rPr>
        <w:t xml:space="preserve">Abstract: </w:t>
      </w:r>
    </w:p>
    <w:p w14:paraId="04196839" w14:textId="77777777" w:rsidR="00D326AB" w:rsidRDefault="00D326AB" w:rsidP="00D326AB">
      <w:r>
        <w:t>Introduce RF core requirements for the intra-band con-current V2X UE in TS38.101-1 in Rel-17</w:t>
      </w:r>
    </w:p>
    <w:p w14:paraId="5DBFFAC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821CE">
        <w:rPr>
          <w:rFonts w:ascii="Arial" w:hAnsi="Arial" w:cs="Arial"/>
          <w:b/>
          <w:highlight w:val="green"/>
        </w:rPr>
        <w:t>Endorsed.</w:t>
      </w:r>
    </w:p>
    <w:p w14:paraId="29051E68" w14:textId="77777777" w:rsidR="00D326AB" w:rsidRDefault="00D326AB" w:rsidP="00D326AB">
      <w:pPr>
        <w:pStyle w:val="5"/>
      </w:pPr>
      <w:r>
        <w:t>6.15.3.1</w:t>
      </w:r>
      <w:r>
        <w:tab/>
        <w:t>RF requirements for intra-band V2X con-current (including MPR)</w:t>
      </w:r>
      <w:bookmarkEnd w:id="335"/>
    </w:p>
    <w:p w14:paraId="446C3B65" w14:textId="77777777" w:rsidR="00D326AB" w:rsidRDefault="00D326AB" w:rsidP="00D326AB">
      <w:pPr>
        <w:rPr>
          <w:rFonts w:ascii="Arial" w:hAnsi="Arial" w:cs="Arial"/>
          <w:b/>
          <w:sz w:val="24"/>
        </w:rPr>
      </w:pPr>
      <w:hyperlink r:id="rId1303" w:history="1">
        <w:r>
          <w:rPr>
            <w:rStyle w:val="ac"/>
            <w:rFonts w:ascii="Arial" w:hAnsi="Arial" w:cs="Arial"/>
            <w:b/>
            <w:sz w:val="24"/>
          </w:rPr>
          <w:t>R4-2200143</w:t>
        </w:r>
      </w:hyperlink>
      <w:r>
        <w:rPr>
          <w:rFonts w:ascii="Arial" w:hAnsi="Arial" w:cs="Arial"/>
          <w:b/>
          <w:color w:val="0000FF"/>
          <w:sz w:val="24"/>
        </w:rPr>
        <w:tab/>
      </w:r>
      <w:r>
        <w:rPr>
          <w:rFonts w:ascii="Arial" w:hAnsi="Arial" w:cs="Arial"/>
          <w:b/>
          <w:sz w:val="24"/>
        </w:rPr>
        <w:t>TP on configured transmitted power for intra-band V2X con-current operation</w:t>
      </w:r>
    </w:p>
    <w:p w14:paraId="072F73B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427663F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304" w:history="1">
        <w:r>
          <w:rPr>
            <w:rStyle w:val="ac"/>
            <w:rFonts w:ascii="Arial" w:hAnsi="Arial" w:cs="Arial"/>
            <w:b/>
          </w:rPr>
          <w:t>R4-2200840</w:t>
        </w:r>
      </w:hyperlink>
      <w:r>
        <w:rPr>
          <w:rFonts w:ascii="Arial" w:hAnsi="Arial" w:cs="Arial"/>
          <w:b/>
        </w:rPr>
        <w:t>).</w:t>
      </w:r>
    </w:p>
    <w:p w14:paraId="52E678BD" w14:textId="77777777" w:rsidR="00D326AB" w:rsidRDefault="00D326AB" w:rsidP="00D326AB">
      <w:pPr>
        <w:rPr>
          <w:rFonts w:ascii="Arial" w:hAnsi="Arial" w:cs="Arial"/>
          <w:b/>
          <w:sz w:val="24"/>
        </w:rPr>
      </w:pPr>
      <w:hyperlink r:id="rId1305" w:history="1">
        <w:r>
          <w:rPr>
            <w:rStyle w:val="ac"/>
            <w:rFonts w:ascii="Arial" w:hAnsi="Arial" w:cs="Arial"/>
            <w:b/>
            <w:sz w:val="24"/>
          </w:rPr>
          <w:t>R4-2200556</w:t>
        </w:r>
      </w:hyperlink>
      <w:r>
        <w:rPr>
          <w:rFonts w:ascii="Arial" w:hAnsi="Arial" w:cs="Arial"/>
          <w:b/>
          <w:color w:val="0000FF"/>
          <w:sz w:val="24"/>
        </w:rPr>
        <w:tab/>
      </w:r>
      <w:r>
        <w:rPr>
          <w:rFonts w:ascii="Arial" w:hAnsi="Arial" w:cs="Arial"/>
          <w:b/>
          <w:sz w:val="24"/>
        </w:rPr>
        <w:t xml:space="preserve">MPR for NR V2X intra-band con-current operation with Uu </w:t>
      </w:r>
    </w:p>
    <w:p w14:paraId="6EB2BB5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59CA83F3" w14:textId="77777777" w:rsidR="00D326AB" w:rsidRDefault="00D326AB" w:rsidP="00D326AB">
      <w:pPr>
        <w:rPr>
          <w:rFonts w:ascii="Arial" w:hAnsi="Arial" w:cs="Arial"/>
          <w:b/>
        </w:rPr>
      </w:pPr>
      <w:r>
        <w:rPr>
          <w:rFonts w:ascii="Arial" w:hAnsi="Arial" w:cs="Arial"/>
          <w:b/>
        </w:rPr>
        <w:t xml:space="preserve">Abstract: </w:t>
      </w:r>
    </w:p>
    <w:p w14:paraId="4934DEB6" w14:textId="77777777" w:rsidR="00D326AB" w:rsidRDefault="00D326AB" w:rsidP="00D326AB">
      <w:r>
        <w:t>It provides MPR for NR V2X intra-band con-current operation with Uu.</w:t>
      </w:r>
    </w:p>
    <w:p w14:paraId="0C50D95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F982F" w14:textId="77777777" w:rsidR="00D326AB" w:rsidRDefault="00D326AB" w:rsidP="00D326AB">
      <w:pPr>
        <w:rPr>
          <w:rFonts w:ascii="Arial" w:hAnsi="Arial" w:cs="Arial"/>
          <w:b/>
          <w:sz w:val="24"/>
        </w:rPr>
      </w:pPr>
      <w:hyperlink r:id="rId1306" w:history="1">
        <w:r>
          <w:rPr>
            <w:rStyle w:val="ac"/>
            <w:rFonts w:ascii="Arial" w:hAnsi="Arial" w:cs="Arial"/>
            <w:b/>
            <w:sz w:val="24"/>
          </w:rPr>
          <w:t>R4-2200834</w:t>
        </w:r>
      </w:hyperlink>
      <w:r>
        <w:rPr>
          <w:rFonts w:ascii="Arial" w:hAnsi="Arial" w:cs="Arial"/>
          <w:b/>
          <w:color w:val="0000FF"/>
          <w:sz w:val="24"/>
        </w:rPr>
        <w:tab/>
      </w:r>
      <w:r>
        <w:rPr>
          <w:rFonts w:ascii="Arial" w:hAnsi="Arial" w:cs="Arial"/>
          <w:b/>
          <w:sz w:val="24"/>
        </w:rPr>
        <w:t>RF requirements for intra-band con-current V2X operation in licensed band</w:t>
      </w:r>
    </w:p>
    <w:p w14:paraId="2F6DFCEC"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298CA5E7" w14:textId="77777777" w:rsidR="00D326AB" w:rsidRDefault="00D326AB" w:rsidP="00D326AB">
      <w:pPr>
        <w:rPr>
          <w:rFonts w:ascii="Arial" w:hAnsi="Arial" w:cs="Arial"/>
          <w:b/>
        </w:rPr>
      </w:pPr>
      <w:r>
        <w:rPr>
          <w:rFonts w:ascii="Arial" w:hAnsi="Arial" w:cs="Arial"/>
          <w:b/>
        </w:rPr>
        <w:t xml:space="preserve">Abstract: </w:t>
      </w:r>
    </w:p>
    <w:p w14:paraId="13C5634A" w14:textId="77777777" w:rsidR="00D326AB" w:rsidRDefault="00D326AB" w:rsidP="00D326AB">
      <w:r>
        <w:t>This is a discussion and decision paper to finalize the ON/OFF time mask and configured Tx power for intra-band con-current V2X operation in the licensed band.</w:t>
      </w:r>
    </w:p>
    <w:p w14:paraId="167ED59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4D52E" w14:textId="77777777" w:rsidR="00D326AB" w:rsidRDefault="00D326AB" w:rsidP="00D326AB">
      <w:pPr>
        <w:rPr>
          <w:rFonts w:ascii="Arial" w:hAnsi="Arial" w:cs="Arial"/>
          <w:b/>
          <w:sz w:val="24"/>
        </w:rPr>
      </w:pPr>
      <w:hyperlink r:id="rId1307" w:history="1">
        <w:r>
          <w:rPr>
            <w:rStyle w:val="ac"/>
            <w:rFonts w:ascii="Arial" w:hAnsi="Arial" w:cs="Arial"/>
            <w:b/>
            <w:sz w:val="24"/>
          </w:rPr>
          <w:t>R4-2200840</w:t>
        </w:r>
      </w:hyperlink>
      <w:r>
        <w:rPr>
          <w:rFonts w:ascii="Arial" w:hAnsi="Arial" w:cs="Arial"/>
          <w:b/>
          <w:color w:val="0000FF"/>
          <w:sz w:val="24"/>
        </w:rPr>
        <w:tab/>
      </w:r>
      <w:r>
        <w:rPr>
          <w:rFonts w:ascii="Arial" w:hAnsi="Arial" w:cs="Arial"/>
          <w:b/>
          <w:sz w:val="24"/>
        </w:rPr>
        <w:t>TP on RF requirements for intra-band con-current V2X operation in licensed band</w:t>
      </w:r>
    </w:p>
    <w:p w14:paraId="7202F89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7077924" w14:textId="77777777" w:rsidR="00D326AB" w:rsidRDefault="00D326AB" w:rsidP="00D326AB">
      <w:pPr>
        <w:rPr>
          <w:rFonts w:ascii="Arial" w:hAnsi="Arial" w:cs="Arial"/>
          <w:b/>
        </w:rPr>
      </w:pPr>
      <w:r>
        <w:rPr>
          <w:rFonts w:ascii="Arial" w:hAnsi="Arial" w:cs="Arial"/>
          <w:b/>
        </w:rPr>
        <w:t xml:space="preserve">Abstract: </w:t>
      </w:r>
    </w:p>
    <w:p w14:paraId="74BF5495" w14:textId="77777777" w:rsidR="00D326AB" w:rsidRDefault="00D326AB" w:rsidP="00D326AB">
      <w:r>
        <w:t xml:space="preserve">Propose the ON/OFF time mask, MPR requirements, and configured Tx power for intra-band con-current V2X operation in the licensed band. </w:t>
      </w:r>
    </w:p>
    <w:p w14:paraId="6B1CD7B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08" w:history="1">
        <w:r>
          <w:rPr>
            <w:rStyle w:val="ac"/>
            <w:rFonts w:ascii="Arial" w:hAnsi="Arial" w:cs="Arial"/>
            <w:b/>
          </w:rPr>
          <w:t>R4-2202357</w:t>
        </w:r>
      </w:hyperlink>
      <w:r>
        <w:rPr>
          <w:rFonts w:ascii="Arial" w:hAnsi="Arial" w:cs="Arial"/>
          <w:b/>
        </w:rPr>
        <w:t xml:space="preserve"> (from </w:t>
      </w:r>
      <w:hyperlink r:id="rId1309" w:history="1">
        <w:r>
          <w:rPr>
            <w:rStyle w:val="ac"/>
            <w:rFonts w:ascii="Arial" w:hAnsi="Arial" w:cs="Arial"/>
            <w:b/>
          </w:rPr>
          <w:t>R4-2200840</w:t>
        </w:r>
      </w:hyperlink>
      <w:r>
        <w:rPr>
          <w:rFonts w:ascii="Arial" w:hAnsi="Arial" w:cs="Arial"/>
          <w:b/>
        </w:rPr>
        <w:t>).</w:t>
      </w:r>
    </w:p>
    <w:p w14:paraId="4C8D07A9" w14:textId="77777777" w:rsidR="00D326AB" w:rsidRDefault="00D326AB" w:rsidP="00D326AB">
      <w:pPr>
        <w:rPr>
          <w:rFonts w:ascii="Arial" w:hAnsi="Arial" w:cs="Arial"/>
          <w:b/>
          <w:sz w:val="24"/>
        </w:rPr>
      </w:pPr>
      <w:hyperlink r:id="rId1310" w:history="1">
        <w:r>
          <w:rPr>
            <w:rStyle w:val="ac"/>
            <w:rFonts w:ascii="Arial" w:hAnsi="Arial" w:cs="Arial"/>
            <w:b/>
            <w:sz w:val="24"/>
          </w:rPr>
          <w:t>R4-2202357</w:t>
        </w:r>
      </w:hyperlink>
      <w:r>
        <w:rPr>
          <w:rFonts w:ascii="Arial" w:hAnsi="Arial" w:cs="Arial"/>
          <w:b/>
          <w:color w:val="0000FF"/>
          <w:sz w:val="24"/>
        </w:rPr>
        <w:tab/>
      </w:r>
      <w:r>
        <w:rPr>
          <w:rFonts w:ascii="Arial" w:hAnsi="Arial" w:cs="Arial"/>
          <w:b/>
          <w:sz w:val="24"/>
        </w:rPr>
        <w:t>TP on RF requirements for intra-band con-current V2X operation in licensed band</w:t>
      </w:r>
    </w:p>
    <w:p w14:paraId="596BB96E"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4B5A567" w14:textId="77777777" w:rsidR="00D326AB" w:rsidRDefault="00D326AB" w:rsidP="00D326AB">
      <w:pPr>
        <w:rPr>
          <w:rFonts w:ascii="Arial" w:hAnsi="Arial" w:cs="Arial"/>
          <w:b/>
        </w:rPr>
      </w:pPr>
      <w:r>
        <w:rPr>
          <w:rFonts w:ascii="Arial" w:hAnsi="Arial" w:cs="Arial"/>
          <w:b/>
        </w:rPr>
        <w:t xml:space="preserve">Abstract: </w:t>
      </w:r>
    </w:p>
    <w:p w14:paraId="17971E3D" w14:textId="77777777" w:rsidR="00D326AB" w:rsidRDefault="00D326AB" w:rsidP="00D326AB">
      <w:r>
        <w:t xml:space="preserve">Propose the ON/OFF time mask, MPR requirements, and configured Tx power for intra-band con-current V2X operation in the licensed band. </w:t>
      </w:r>
    </w:p>
    <w:p w14:paraId="1B6FB80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821CE">
        <w:rPr>
          <w:rFonts w:ascii="Arial" w:hAnsi="Arial" w:cs="Arial"/>
          <w:b/>
          <w:highlight w:val="green"/>
        </w:rPr>
        <w:t>Approved.</w:t>
      </w:r>
    </w:p>
    <w:p w14:paraId="27F35197" w14:textId="77777777" w:rsidR="00D326AB" w:rsidRDefault="00D326AB" w:rsidP="00D326AB">
      <w:pPr>
        <w:rPr>
          <w:rFonts w:ascii="Arial" w:hAnsi="Arial" w:cs="Arial"/>
          <w:b/>
          <w:sz w:val="24"/>
        </w:rPr>
      </w:pPr>
      <w:hyperlink r:id="rId1311" w:history="1">
        <w:r>
          <w:rPr>
            <w:rStyle w:val="ac"/>
            <w:rFonts w:ascii="Arial" w:hAnsi="Arial" w:cs="Arial"/>
            <w:b/>
            <w:sz w:val="24"/>
          </w:rPr>
          <w:t>R4-2200947</w:t>
        </w:r>
      </w:hyperlink>
      <w:r>
        <w:rPr>
          <w:rFonts w:ascii="Arial" w:hAnsi="Arial" w:cs="Arial"/>
          <w:b/>
          <w:color w:val="0000FF"/>
          <w:sz w:val="24"/>
        </w:rPr>
        <w:tab/>
      </w:r>
      <w:r>
        <w:rPr>
          <w:rFonts w:ascii="Arial" w:hAnsi="Arial" w:cs="Arial"/>
          <w:b/>
          <w:sz w:val="24"/>
        </w:rPr>
        <w:t>Remaining issues for intra-band con-current operation</w:t>
      </w:r>
    </w:p>
    <w:p w14:paraId="3C8DC30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580C89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9B9D19" w14:textId="77777777" w:rsidR="00D326AB" w:rsidRDefault="00D326AB" w:rsidP="00D326AB">
      <w:pPr>
        <w:rPr>
          <w:rFonts w:ascii="Arial" w:hAnsi="Arial" w:cs="Arial"/>
          <w:b/>
          <w:sz w:val="24"/>
        </w:rPr>
      </w:pPr>
      <w:hyperlink r:id="rId1312" w:history="1">
        <w:r>
          <w:rPr>
            <w:rStyle w:val="ac"/>
            <w:rFonts w:ascii="Arial" w:hAnsi="Arial" w:cs="Arial"/>
            <w:b/>
            <w:sz w:val="24"/>
          </w:rPr>
          <w:t>R4-2201496</w:t>
        </w:r>
      </w:hyperlink>
      <w:r>
        <w:rPr>
          <w:rFonts w:ascii="Arial" w:hAnsi="Arial" w:cs="Arial"/>
          <w:b/>
          <w:color w:val="0000FF"/>
          <w:sz w:val="24"/>
        </w:rPr>
        <w:tab/>
      </w:r>
      <w:r>
        <w:rPr>
          <w:rFonts w:ascii="Arial" w:hAnsi="Arial" w:cs="Arial"/>
          <w:b/>
          <w:sz w:val="24"/>
        </w:rPr>
        <w:t>draft CR for TS 38.101-1 correctiron on intra-band concurrent operation</w:t>
      </w:r>
    </w:p>
    <w:p w14:paraId="64E69EE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7E6BB19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13" w:history="1">
        <w:r>
          <w:rPr>
            <w:rStyle w:val="ac"/>
            <w:rFonts w:ascii="Arial" w:hAnsi="Arial" w:cs="Arial"/>
            <w:b/>
          </w:rPr>
          <w:t>R4-2202358</w:t>
        </w:r>
      </w:hyperlink>
      <w:r>
        <w:rPr>
          <w:rFonts w:ascii="Arial" w:hAnsi="Arial" w:cs="Arial"/>
          <w:b/>
        </w:rPr>
        <w:t xml:space="preserve"> (from </w:t>
      </w:r>
      <w:hyperlink r:id="rId1314" w:history="1">
        <w:r>
          <w:rPr>
            <w:rStyle w:val="ac"/>
            <w:rFonts w:ascii="Arial" w:hAnsi="Arial" w:cs="Arial"/>
            <w:b/>
          </w:rPr>
          <w:t>R4-2201496</w:t>
        </w:r>
      </w:hyperlink>
      <w:r>
        <w:rPr>
          <w:rFonts w:ascii="Arial" w:hAnsi="Arial" w:cs="Arial"/>
          <w:b/>
        </w:rPr>
        <w:t>).</w:t>
      </w:r>
    </w:p>
    <w:p w14:paraId="04885F8C" w14:textId="77777777" w:rsidR="00D326AB" w:rsidRDefault="00D326AB" w:rsidP="00D326AB">
      <w:pPr>
        <w:rPr>
          <w:rFonts w:ascii="Arial" w:hAnsi="Arial" w:cs="Arial"/>
          <w:b/>
          <w:sz w:val="24"/>
        </w:rPr>
      </w:pPr>
      <w:hyperlink r:id="rId1315" w:history="1">
        <w:r>
          <w:rPr>
            <w:rStyle w:val="ac"/>
            <w:rFonts w:ascii="Arial" w:hAnsi="Arial" w:cs="Arial"/>
            <w:b/>
            <w:sz w:val="24"/>
          </w:rPr>
          <w:t>R4-2202358</w:t>
        </w:r>
      </w:hyperlink>
      <w:r>
        <w:rPr>
          <w:rFonts w:ascii="Arial" w:hAnsi="Arial" w:cs="Arial"/>
          <w:b/>
          <w:color w:val="0000FF"/>
          <w:sz w:val="24"/>
        </w:rPr>
        <w:tab/>
      </w:r>
      <w:r>
        <w:rPr>
          <w:rFonts w:ascii="Arial" w:hAnsi="Arial" w:cs="Arial"/>
          <w:b/>
          <w:sz w:val="24"/>
        </w:rPr>
        <w:t>draft CR for TS 38.101-1 correctiron on intra-band concurrent operation</w:t>
      </w:r>
    </w:p>
    <w:p w14:paraId="7EC63D2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1625AD7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821CE">
        <w:rPr>
          <w:rFonts w:ascii="Arial" w:hAnsi="Arial" w:cs="Arial"/>
          <w:b/>
          <w:highlight w:val="green"/>
        </w:rPr>
        <w:t>Endorsed.</w:t>
      </w:r>
    </w:p>
    <w:p w14:paraId="3E7D221F" w14:textId="77777777" w:rsidR="00D326AB" w:rsidRDefault="00D326AB" w:rsidP="00D326AB">
      <w:pPr>
        <w:rPr>
          <w:rFonts w:ascii="Arial" w:hAnsi="Arial" w:cs="Arial"/>
          <w:b/>
          <w:sz w:val="24"/>
        </w:rPr>
      </w:pPr>
      <w:hyperlink r:id="rId1316" w:history="1">
        <w:r>
          <w:rPr>
            <w:rStyle w:val="ac"/>
            <w:rFonts w:ascii="Arial" w:hAnsi="Arial" w:cs="Arial"/>
            <w:b/>
            <w:sz w:val="24"/>
          </w:rPr>
          <w:t>R4-2201500</w:t>
        </w:r>
      </w:hyperlink>
      <w:r>
        <w:rPr>
          <w:rFonts w:ascii="Arial" w:hAnsi="Arial" w:cs="Arial"/>
          <w:b/>
          <w:color w:val="0000FF"/>
          <w:sz w:val="24"/>
        </w:rPr>
        <w:tab/>
      </w:r>
      <w:r>
        <w:rPr>
          <w:rFonts w:ascii="Arial" w:hAnsi="Arial" w:cs="Arial"/>
          <w:b/>
          <w:sz w:val="24"/>
        </w:rPr>
        <w:t>further discussion on configured power for intra-band concurrent operation</w:t>
      </w:r>
    </w:p>
    <w:p w14:paraId="6192E25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011C3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A414D7" w14:textId="77777777" w:rsidR="00D326AB" w:rsidRDefault="00D326AB" w:rsidP="00D326AB">
      <w:pPr>
        <w:rPr>
          <w:rFonts w:ascii="Arial" w:hAnsi="Arial" w:cs="Arial"/>
          <w:b/>
          <w:sz w:val="24"/>
        </w:rPr>
      </w:pPr>
      <w:hyperlink r:id="rId1317" w:history="1">
        <w:r>
          <w:rPr>
            <w:rStyle w:val="ac"/>
            <w:rFonts w:ascii="Arial" w:hAnsi="Arial" w:cs="Arial"/>
            <w:b/>
            <w:sz w:val="24"/>
          </w:rPr>
          <w:t>R4-2201949</w:t>
        </w:r>
      </w:hyperlink>
      <w:r>
        <w:rPr>
          <w:rFonts w:ascii="Arial" w:hAnsi="Arial" w:cs="Arial"/>
          <w:b/>
          <w:color w:val="0000FF"/>
          <w:sz w:val="24"/>
        </w:rPr>
        <w:tab/>
      </w:r>
      <w:r>
        <w:rPr>
          <w:rFonts w:ascii="Arial" w:hAnsi="Arial" w:cs="Arial"/>
          <w:b/>
          <w:sz w:val="24"/>
        </w:rPr>
        <w:t>Draft CR for TS 38.101-1: configured transmitted power for intra-band con-current operation</w:t>
      </w:r>
    </w:p>
    <w:p w14:paraId="35C0520D"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E187D5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318" w:history="1">
        <w:r>
          <w:rPr>
            <w:rStyle w:val="ac"/>
            <w:rFonts w:ascii="Arial" w:hAnsi="Arial" w:cs="Arial"/>
            <w:b/>
          </w:rPr>
          <w:t>R4-2202358</w:t>
        </w:r>
      </w:hyperlink>
      <w:r>
        <w:rPr>
          <w:rFonts w:ascii="Arial" w:hAnsi="Arial" w:cs="Arial"/>
          <w:b/>
        </w:rPr>
        <w:t>).</w:t>
      </w:r>
    </w:p>
    <w:p w14:paraId="7C8C2F90" w14:textId="77777777" w:rsidR="00D326AB" w:rsidRDefault="00D326AB" w:rsidP="00D326AB">
      <w:pPr>
        <w:rPr>
          <w:rFonts w:ascii="Arial" w:hAnsi="Arial" w:cs="Arial"/>
          <w:b/>
          <w:sz w:val="24"/>
        </w:rPr>
      </w:pPr>
      <w:hyperlink r:id="rId1319" w:history="1">
        <w:r>
          <w:rPr>
            <w:rStyle w:val="ac"/>
            <w:rFonts w:ascii="Arial" w:hAnsi="Arial" w:cs="Arial"/>
            <w:b/>
            <w:sz w:val="24"/>
          </w:rPr>
          <w:t>R4-2201950</w:t>
        </w:r>
      </w:hyperlink>
      <w:r>
        <w:rPr>
          <w:rFonts w:ascii="Arial" w:hAnsi="Arial" w:cs="Arial"/>
          <w:b/>
          <w:color w:val="0000FF"/>
          <w:sz w:val="24"/>
        </w:rPr>
        <w:tab/>
      </w:r>
      <w:r>
        <w:rPr>
          <w:rFonts w:ascii="Arial" w:hAnsi="Arial" w:cs="Arial"/>
          <w:b/>
          <w:sz w:val="24"/>
        </w:rPr>
        <w:t>MPR for intra-band con-current operation</w:t>
      </w:r>
    </w:p>
    <w:p w14:paraId="2909AEC9"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83181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3FA6EA" w14:textId="77777777" w:rsidR="00D326AB" w:rsidRDefault="00D326AB" w:rsidP="00D326AB">
      <w:pPr>
        <w:pStyle w:val="5"/>
      </w:pPr>
      <w:bookmarkStart w:id="336" w:name="_Toc93078967"/>
      <w:r>
        <w:t>6.15.3.2</w:t>
      </w:r>
      <w:r>
        <w:tab/>
        <w:t>Synchronous operation between SL and Uu (including switching time mask, SL transmission timing)</w:t>
      </w:r>
      <w:bookmarkEnd w:id="336"/>
    </w:p>
    <w:p w14:paraId="2FF304FF" w14:textId="77777777" w:rsidR="00D326AB" w:rsidRDefault="00D326AB" w:rsidP="00D326AB">
      <w:pPr>
        <w:rPr>
          <w:rFonts w:ascii="Arial" w:hAnsi="Arial" w:cs="Arial"/>
          <w:b/>
          <w:sz w:val="24"/>
        </w:rPr>
      </w:pPr>
      <w:hyperlink r:id="rId1320" w:history="1">
        <w:r>
          <w:rPr>
            <w:rStyle w:val="ac"/>
            <w:rFonts w:ascii="Arial" w:hAnsi="Arial" w:cs="Arial"/>
            <w:b/>
            <w:sz w:val="24"/>
          </w:rPr>
          <w:t>R4-2200142</w:t>
        </w:r>
      </w:hyperlink>
      <w:r>
        <w:rPr>
          <w:rFonts w:ascii="Arial" w:hAnsi="Arial" w:cs="Arial"/>
          <w:b/>
          <w:color w:val="0000FF"/>
          <w:sz w:val="24"/>
        </w:rPr>
        <w:tab/>
      </w:r>
      <w:r>
        <w:rPr>
          <w:rFonts w:ascii="Arial" w:hAnsi="Arial" w:cs="Arial"/>
          <w:b/>
          <w:sz w:val="24"/>
        </w:rPr>
        <w:t>Discussion on time mask for Uu and SL switching</w:t>
      </w:r>
    </w:p>
    <w:p w14:paraId="1913880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D5527E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E91386" w14:textId="77777777" w:rsidR="00D326AB" w:rsidRDefault="00D326AB" w:rsidP="00D326AB">
      <w:pPr>
        <w:rPr>
          <w:rFonts w:ascii="Arial" w:hAnsi="Arial" w:cs="Arial"/>
          <w:b/>
          <w:sz w:val="24"/>
        </w:rPr>
      </w:pPr>
      <w:hyperlink r:id="rId1321" w:history="1">
        <w:r>
          <w:rPr>
            <w:rStyle w:val="ac"/>
            <w:rFonts w:ascii="Arial" w:hAnsi="Arial" w:cs="Arial"/>
            <w:b/>
            <w:sz w:val="24"/>
          </w:rPr>
          <w:t>R4-2200510</w:t>
        </w:r>
      </w:hyperlink>
      <w:r>
        <w:rPr>
          <w:rFonts w:ascii="Arial" w:hAnsi="Arial" w:cs="Arial"/>
          <w:b/>
          <w:color w:val="0000FF"/>
          <w:sz w:val="24"/>
        </w:rPr>
        <w:tab/>
      </w:r>
      <w:r>
        <w:rPr>
          <w:rFonts w:ascii="Arial" w:hAnsi="Arial" w:cs="Arial"/>
          <w:b/>
          <w:sz w:val="24"/>
        </w:rPr>
        <w:t>RF switching time for V2X intra-band con-current operation with different carriers in TDD bands and time masks for same carrier switching</w:t>
      </w:r>
    </w:p>
    <w:p w14:paraId="169EDB8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675816A4" w14:textId="77777777" w:rsidR="00D326AB" w:rsidRDefault="00D326AB" w:rsidP="00D326AB">
      <w:pPr>
        <w:rPr>
          <w:rFonts w:ascii="Arial" w:hAnsi="Arial" w:cs="Arial"/>
          <w:b/>
        </w:rPr>
      </w:pPr>
      <w:r>
        <w:rPr>
          <w:rFonts w:ascii="Arial" w:hAnsi="Arial" w:cs="Arial"/>
          <w:b/>
        </w:rPr>
        <w:t xml:space="preserve">Abstract: </w:t>
      </w:r>
    </w:p>
    <w:p w14:paraId="39697A8E" w14:textId="77777777" w:rsidR="00D326AB" w:rsidRDefault="00D326AB" w:rsidP="00D326AB">
      <w:r>
        <w:t>RF switching requirements for intra-band con-current operation with different carrier is presented</w:t>
      </w:r>
    </w:p>
    <w:p w14:paraId="1E8F5F6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FB4154">
        <w:rPr>
          <w:rFonts w:ascii="Arial" w:hAnsi="Arial" w:cs="Arial"/>
          <w:b/>
          <w:highlight w:val="green"/>
        </w:rPr>
        <w:t>Approved.</w:t>
      </w:r>
    </w:p>
    <w:p w14:paraId="7D4C70CC" w14:textId="77777777" w:rsidR="00D326AB" w:rsidRDefault="00D326AB" w:rsidP="00D326AB">
      <w:pPr>
        <w:rPr>
          <w:rFonts w:ascii="Arial" w:hAnsi="Arial" w:cs="Arial"/>
          <w:b/>
          <w:sz w:val="24"/>
        </w:rPr>
      </w:pPr>
      <w:hyperlink r:id="rId1322" w:history="1">
        <w:r>
          <w:rPr>
            <w:rStyle w:val="ac"/>
            <w:rFonts w:ascii="Arial" w:hAnsi="Arial" w:cs="Arial"/>
            <w:b/>
            <w:sz w:val="24"/>
          </w:rPr>
          <w:t>R4-2201021</w:t>
        </w:r>
      </w:hyperlink>
      <w:r>
        <w:rPr>
          <w:rFonts w:ascii="Arial" w:hAnsi="Arial" w:cs="Arial"/>
          <w:b/>
          <w:color w:val="0000FF"/>
          <w:sz w:val="24"/>
        </w:rPr>
        <w:tab/>
      </w:r>
      <w:r>
        <w:rPr>
          <w:rFonts w:ascii="Arial" w:hAnsi="Arial" w:cs="Arial"/>
          <w:b/>
          <w:sz w:val="24"/>
        </w:rPr>
        <w:t>TP on sync issue for intra-band V2X operation</w:t>
      </w:r>
    </w:p>
    <w:p w14:paraId="789035A5"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4F66FEB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23" w:history="1">
        <w:r>
          <w:rPr>
            <w:rStyle w:val="ac"/>
            <w:rFonts w:ascii="Arial" w:hAnsi="Arial" w:cs="Arial"/>
            <w:b/>
          </w:rPr>
          <w:t>R4-2202359</w:t>
        </w:r>
      </w:hyperlink>
      <w:r>
        <w:rPr>
          <w:rFonts w:ascii="Arial" w:hAnsi="Arial" w:cs="Arial"/>
          <w:b/>
        </w:rPr>
        <w:t xml:space="preserve"> (from </w:t>
      </w:r>
      <w:hyperlink r:id="rId1324" w:history="1">
        <w:r>
          <w:rPr>
            <w:rStyle w:val="ac"/>
            <w:rFonts w:ascii="Arial" w:hAnsi="Arial" w:cs="Arial"/>
            <w:b/>
          </w:rPr>
          <w:t>R4-2201021</w:t>
        </w:r>
      </w:hyperlink>
      <w:r>
        <w:rPr>
          <w:rFonts w:ascii="Arial" w:hAnsi="Arial" w:cs="Arial"/>
          <w:b/>
        </w:rPr>
        <w:t>).</w:t>
      </w:r>
    </w:p>
    <w:p w14:paraId="3D4785FB" w14:textId="77777777" w:rsidR="00D326AB" w:rsidRDefault="00D326AB" w:rsidP="00D326AB">
      <w:pPr>
        <w:rPr>
          <w:rFonts w:ascii="Arial" w:hAnsi="Arial" w:cs="Arial"/>
          <w:b/>
          <w:sz w:val="24"/>
        </w:rPr>
      </w:pPr>
      <w:hyperlink r:id="rId1325" w:history="1">
        <w:r>
          <w:rPr>
            <w:rStyle w:val="ac"/>
            <w:rFonts w:ascii="Arial" w:hAnsi="Arial" w:cs="Arial"/>
            <w:b/>
            <w:sz w:val="24"/>
          </w:rPr>
          <w:t>R4-2202359</w:t>
        </w:r>
      </w:hyperlink>
      <w:r>
        <w:rPr>
          <w:rFonts w:ascii="Arial" w:hAnsi="Arial" w:cs="Arial"/>
          <w:b/>
          <w:color w:val="0000FF"/>
          <w:sz w:val="24"/>
        </w:rPr>
        <w:tab/>
      </w:r>
      <w:r>
        <w:rPr>
          <w:rFonts w:ascii="Arial" w:hAnsi="Arial" w:cs="Arial"/>
          <w:b/>
          <w:sz w:val="24"/>
        </w:rPr>
        <w:t>TP on sync issue for intra-band V2X operation</w:t>
      </w:r>
    </w:p>
    <w:p w14:paraId="7BEBC88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1F797EF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821CE">
        <w:rPr>
          <w:rFonts w:ascii="Arial" w:hAnsi="Arial" w:cs="Arial"/>
          <w:b/>
          <w:highlight w:val="green"/>
        </w:rPr>
        <w:t>Approved.</w:t>
      </w:r>
    </w:p>
    <w:p w14:paraId="1307ECE6" w14:textId="77777777" w:rsidR="00D326AB" w:rsidRDefault="00D326AB" w:rsidP="00D326AB">
      <w:pPr>
        <w:rPr>
          <w:rFonts w:ascii="Arial" w:hAnsi="Arial" w:cs="Arial"/>
          <w:b/>
          <w:sz w:val="24"/>
        </w:rPr>
      </w:pPr>
      <w:hyperlink r:id="rId1326" w:history="1">
        <w:r>
          <w:rPr>
            <w:rStyle w:val="ac"/>
            <w:rFonts w:ascii="Arial" w:hAnsi="Arial" w:cs="Arial"/>
            <w:b/>
            <w:sz w:val="24"/>
          </w:rPr>
          <w:t>R4-2201497</w:t>
        </w:r>
      </w:hyperlink>
      <w:r>
        <w:rPr>
          <w:rFonts w:ascii="Arial" w:hAnsi="Arial" w:cs="Arial"/>
          <w:b/>
          <w:color w:val="0000FF"/>
          <w:sz w:val="24"/>
        </w:rPr>
        <w:tab/>
      </w:r>
      <w:r>
        <w:rPr>
          <w:rFonts w:ascii="Arial" w:hAnsi="Arial" w:cs="Arial"/>
          <w:b/>
          <w:sz w:val="24"/>
        </w:rPr>
        <w:t>draft CR for TS 38.101-1 on switching time mask between SL and Uu</w:t>
      </w:r>
    </w:p>
    <w:p w14:paraId="3217E50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59B9531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327" w:history="1">
        <w:r>
          <w:rPr>
            <w:rStyle w:val="ac"/>
            <w:rFonts w:ascii="Arial" w:hAnsi="Arial" w:cs="Arial"/>
            <w:b/>
          </w:rPr>
          <w:t>R4-2202356</w:t>
        </w:r>
      </w:hyperlink>
      <w:r>
        <w:rPr>
          <w:rFonts w:ascii="Arial" w:hAnsi="Arial" w:cs="Arial"/>
          <w:b/>
        </w:rPr>
        <w:t>).</w:t>
      </w:r>
    </w:p>
    <w:p w14:paraId="35B4AF1C" w14:textId="77777777" w:rsidR="00D326AB" w:rsidRDefault="00D326AB" w:rsidP="00D326AB">
      <w:pPr>
        <w:rPr>
          <w:rFonts w:ascii="Arial" w:hAnsi="Arial" w:cs="Arial"/>
          <w:b/>
          <w:sz w:val="24"/>
        </w:rPr>
      </w:pPr>
      <w:hyperlink r:id="rId1328" w:history="1">
        <w:r>
          <w:rPr>
            <w:rStyle w:val="ac"/>
            <w:rFonts w:ascii="Arial" w:hAnsi="Arial" w:cs="Arial"/>
            <w:b/>
            <w:sz w:val="24"/>
          </w:rPr>
          <w:t>R4-2201502</w:t>
        </w:r>
      </w:hyperlink>
      <w:r>
        <w:rPr>
          <w:rFonts w:ascii="Arial" w:hAnsi="Arial" w:cs="Arial"/>
          <w:b/>
          <w:color w:val="0000FF"/>
          <w:sz w:val="24"/>
        </w:rPr>
        <w:tab/>
      </w:r>
      <w:r>
        <w:rPr>
          <w:rFonts w:ascii="Arial" w:hAnsi="Arial" w:cs="Arial"/>
          <w:b/>
          <w:sz w:val="24"/>
        </w:rPr>
        <w:t>further discussion on switching time mask between SL and Uu</w:t>
      </w:r>
    </w:p>
    <w:p w14:paraId="6FAE894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5D56D4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CDA8F0" w14:textId="77777777" w:rsidR="00D326AB" w:rsidRDefault="00D326AB" w:rsidP="00D326AB">
      <w:pPr>
        <w:rPr>
          <w:rFonts w:ascii="Arial" w:hAnsi="Arial" w:cs="Arial"/>
          <w:b/>
          <w:sz w:val="24"/>
        </w:rPr>
      </w:pPr>
      <w:hyperlink r:id="rId1329" w:history="1">
        <w:r>
          <w:rPr>
            <w:rStyle w:val="ac"/>
            <w:rFonts w:ascii="Arial" w:hAnsi="Arial" w:cs="Arial"/>
            <w:b/>
            <w:sz w:val="24"/>
          </w:rPr>
          <w:t>R4-2201948</w:t>
        </w:r>
      </w:hyperlink>
      <w:r>
        <w:rPr>
          <w:rFonts w:ascii="Arial" w:hAnsi="Arial" w:cs="Arial"/>
          <w:b/>
          <w:color w:val="0000FF"/>
          <w:sz w:val="24"/>
        </w:rPr>
        <w:tab/>
      </w:r>
      <w:r>
        <w:rPr>
          <w:rFonts w:ascii="Arial" w:hAnsi="Arial" w:cs="Arial"/>
          <w:b/>
          <w:sz w:val="24"/>
        </w:rPr>
        <w:t>On SL switching time mask</w:t>
      </w:r>
    </w:p>
    <w:p w14:paraId="67D6D3DB"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78A5C2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D93EA" w14:textId="77777777" w:rsidR="00D326AB" w:rsidRDefault="00D326AB" w:rsidP="00D326AB">
      <w:pPr>
        <w:pStyle w:val="4"/>
      </w:pPr>
      <w:bookmarkStart w:id="337" w:name="_Toc93078968"/>
      <w:r>
        <w:t>6.15.4</w:t>
      </w:r>
      <w:r>
        <w:tab/>
        <w:t>High power UE(PC2) for SL</w:t>
      </w:r>
      <w:bookmarkEnd w:id="337"/>
    </w:p>
    <w:p w14:paraId="082052C0" w14:textId="77777777" w:rsidR="00D326AB" w:rsidRDefault="00D326AB" w:rsidP="00D326AB">
      <w:pPr>
        <w:rPr>
          <w:rFonts w:ascii="Arial" w:hAnsi="Arial" w:cs="Arial"/>
          <w:b/>
          <w:color w:val="C00000"/>
          <w:lang w:eastAsia="zh-CN"/>
        </w:rPr>
      </w:pPr>
      <w:r>
        <w:rPr>
          <w:rFonts w:ascii="Arial" w:hAnsi="Arial" w:cs="Arial"/>
          <w:b/>
          <w:color w:val="C00000"/>
          <w:lang w:eastAsia="zh-CN"/>
        </w:rPr>
        <w:t>[101-bis-e][126] NRSL_enh_Part_3, AI 6.15.4 – Liehai Liu</w:t>
      </w:r>
    </w:p>
    <w:p w14:paraId="5B1341F3" w14:textId="77777777" w:rsidR="00D326AB" w:rsidRDefault="00D326AB" w:rsidP="00D326AB">
      <w:pPr>
        <w:rPr>
          <w:rFonts w:ascii="Arial" w:hAnsi="Arial" w:cs="Arial"/>
          <w:b/>
          <w:sz w:val="24"/>
        </w:rPr>
      </w:pPr>
      <w:hyperlink r:id="rId1330" w:history="1">
        <w:r>
          <w:rPr>
            <w:rStyle w:val="ac"/>
            <w:rFonts w:ascii="Arial" w:hAnsi="Arial" w:cs="Arial"/>
            <w:b/>
            <w:sz w:val="24"/>
          </w:rPr>
          <w:t>R4-2202226</w:t>
        </w:r>
      </w:hyperlink>
      <w:r>
        <w:rPr>
          <w:b/>
          <w:lang w:val="en-US" w:eastAsia="zh-CN"/>
        </w:rPr>
        <w:tab/>
      </w:r>
      <w:r>
        <w:rPr>
          <w:rFonts w:ascii="Arial" w:hAnsi="Arial" w:cs="Arial"/>
          <w:b/>
          <w:sz w:val="24"/>
        </w:rPr>
        <w:t>Email discussion summary for [101-bis-e][126] NRSL_enh_Part_3</w:t>
      </w:r>
    </w:p>
    <w:p w14:paraId="0CD5FBF2"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82F1F46"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12CF884A" w14:textId="77777777" w:rsidR="00D326AB" w:rsidRDefault="00D326AB" w:rsidP="00D326AB">
      <w:r>
        <w:t>This contribution provides the summary of email discussion and recommended summary.</w:t>
      </w:r>
    </w:p>
    <w:p w14:paraId="3EAC39C7"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31" w:history="1">
        <w:r>
          <w:rPr>
            <w:rStyle w:val="ac"/>
            <w:rFonts w:ascii="Arial" w:hAnsi="Arial" w:cs="Arial"/>
            <w:b/>
            <w:lang w:val="en-US" w:eastAsia="zh-CN"/>
          </w:rPr>
          <w:t>R4-2202326</w:t>
        </w:r>
      </w:hyperlink>
      <w:r>
        <w:rPr>
          <w:rFonts w:ascii="Arial" w:hAnsi="Arial" w:cs="Arial"/>
          <w:b/>
          <w:lang w:val="en-US" w:eastAsia="zh-CN"/>
        </w:rPr>
        <w:t xml:space="preserve"> (from </w:t>
      </w:r>
      <w:hyperlink r:id="rId1332" w:history="1">
        <w:r>
          <w:rPr>
            <w:rStyle w:val="ac"/>
            <w:rFonts w:ascii="Arial" w:hAnsi="Arial" w:cs="Arial"/>
            <w:b/>
            <w:lang w:val="en-US" w:eastAsia="zh-CN"/>
          </w:rPr>
          <w:t>R4-2202226</w:t>
        </w:r>
      </w:hyperlink>
      <w:r>
        <w:rPr>
          <w:rFonts w:ascii="Arial" w:hAnsi="Arial" w:cs="Arial"/>
          <w:b/>
          <w:lang w:val="en-US" w:eastAsia="zh-CN"/>
        </w:rPr>
        <w:t>).</w:t>
      </w:r>
    </w:p>
    <w:bookmarkStart w:id="338" w:name="_Toc93078969"/>
    <w:p w14:paraId="7031584A"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"https://www.3gpp.org/ftp/tsg_ran/WG4_Radio/TSGR4_101-bis-e/Docs/R4-2202326.zip" </w:instrText>
      </w:r>
      <w:r>
        <w:rPr>
          <w:rStyle w:val="ac"/>
          <w:rFonts w:ascii="Arial" w:hAnsi="Arial" w:cs="Arial"/>
          <w:b/>
          <w:sz w:val="24"/>
        </w:rPr>
        <w:fldChar w:fldCharType="separate"/>
      </w:r>
      <w:r>
        <w:rPr>
          <w:rStyle w:val="ac"/>
          <w:rFonts w:ascii="Arial" w:hAnsi="Arial" w:cs="Arial"/>
          <w:b/>
          <w:sz w:val="24"/>
        </w:rPr>
        <w:t>R4-2202326</w:t>
      </w:r>
      <w:r>
        <w:rPr>
          <w:rStyle w:val="ac"/>
          <w:rFonts w:ascii="Arial" w:hAnsi="Arial" w:cs="Arial"/>
          <w:b/>
          <w:sz w:val="24"/>
        </w:rPr>
        <w:fldChar w:fldCharType="end"/>
      </w:r>
      <w:r>
        <w:rPr>
          <w:b/>
          <w:lang w:val="en-US" w:eastAsia="zh-CN"/>
        </w:rPr>
        <w:tab/>
      </w:r>
      <w:r>
        <w:rPr>
          <w:rFonts w:ascii="Arial" w:hAnsi="Arial" w:cs="Arial"/>
          <w:b/>
          <w:sz w:val="24"/>
        </w:rPr>
        <w:t>Email discussion summary for [101-bis-e][126] NRSL_enh_Part_3</w:t>
      </w:r>
    </w:p>
    <w:p w14:paraId="3014F649"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F391B79"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CDFB957" w14:textId="77777777" w:rsidR="00D326AB" w:rsidRDefault="00D326AB" w:rsidP="00D326AB">
      <w:r>
        <w:t>This contribution provides the summary of email discussion and recommended summary.</w:t>
      </w:r>
    </w:p>
    <w:p w14:paraId="6DD603E9"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6610285"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12AA9258" w14:textId="77777777" w:rsidR="00D326AB" w:rsidRPr="00313CB4" w:rsidRDefault="00D326AB" w:rsidP="00D326AB">
      <w:pPr>
        <w:rPr>
          <w:b/>
          <w:bCs/>
          <w:u w:val="single"/>
          <w:lang w:val="en-US"/>
        </w:rPr>
      </w:pPr>
      <w:r w:rsidRPr="00313CB4">
        <w:rPr>
          <w:b/>
          <w:bCs/>
          <w:u w:val="single"/>
          <w:lang w:val="en-US"/>
        </w:rPr>
        <w:t>New tdocs</w:t>
      </w:r>
    </w:p>
    <w:tbl>
      <w:tblPr>
        <w:tblStyle w:val="aff4"/>
        <w:tblW w:w="5000" w:type="pct"/>
        <w:tblInd w:w="0" w:type="dxa"/>
        <w:tblLook w:val="04A0" w:firstRow="1" w:lastRow="0" w:firstColumn="1" w:lastColumn="0" w:noHBand="0" w:noVBand="1"/>
      </w:tblPr>
      <w:tblGrid>
        <w:gridCol w:w="7508"/>
        <w:gridCol w:w="1558"/>
        <w:gridCol w:w="1391"/>
      </w:tblGrid>
      <w:tr w:rsidR="00D326AB" w:rsidRPr="00313CB4" w14:paraId="289C610F" w14:textId="77777777" w:rsidTr="00EF64E7">
        <w:tc>
          <w:tcPr>
            <w:tcW w:w="3590" w:type="pct"/>
          </w:tcPr>
          <w:p w14:paraId="34BCEE45" w14:textId="77777777" w:rsidR="00D326AB" w:rsidRPr="00313CB4" w:rsidRDefault="00D326AB" w:rsidP="00EF64E7">
            <w:pPr>
              <w:spacing w:before="0" w:after="0" w:line="240" w:lineRule="auto"/>
              <w:rPr>
                <w:b/>
                <w:bCs/>
                <w:lang w:val="en-US"/>
              </w:rPr>
            </w:pPr>
            <w:r w:rsidRPr="00313CB4">
              <w:rPr>
                <w:b/>
                <w:bCs/>
                <w:lang w:val="en-US"/>
              </w:rPr>
              <w:t>Title</w:t>
            </w:r>
          </w:p>
        </w:tc>
        <w:tc>
          <w:tcPr>
            <w:tcW w:w="745" w:type="pct"/>
          </w:tcPr>
          <w:p w14:paraId="4F0D9EAA" w14:textId="77777777" w:rsidR="00D326AB" w:rsidRPr="00313CB4" w:rsidRDefault="00D326AB" w:rsidP="00EF64E7">
            <w:pPr>
              <w:spacing w:before="0" w:after="0" w:line="240" w:lineRule="auto"/>
              <w:rPr>
                <w:b/>
                <w:bCs/>
                <w:lang w:val="en-US"/>
              </w:rPr>
            </w:pPr>
            <w:r w:rsidRPr="00313CB4">
              <w:rPr>
                <w:b/>
                <w:bCs/>
                <w:lang w:val="en-US"/>
              </w:rPr>
              <w:t>Source</w:t>
            </w:r>
          </w:p>
        </w:tc>
        <w:tc>
          <w:tcPr>
            <w:tcW w:w="665" w:type="pct"/>
          </w:tcPr>
          <w:p w14:paraId="588CB22E" w14:textId="77777777" w:rsidR="00D326AB" w:rsidRPr="00313CB4" w:rsidRDefault="00D326AB" w:rsidP="00EF64E7">
            <w:pPr>
              <w:spacing w:before="0" w:after="0" w:line="240" w:lineRule="auto"/>
              <w:rPr>
                <w:b/>
                <w:bCs/>
                <w:lang w:val="en-US"/>
              </w:rPr>
            </w:pPr>
            <w:r>
              <w:rPr>
                <w:b/>
                <w:bCs/>
                <w:lang w:val="en-US"/>
              </w:rPr>
              <w:t>Status</w:t>
            </w:r>
          </w:p>
        </w:tc>
      </w:tr>
      <w:tr w:rsidR="00D326AB" w:rsidRPr="00313CB4" w14:paraId="2F6243EA" w14:textId="77777777" w:rsidTr="00EF64E7">
        <w:tc>
          <w:tcPr>
            <w:tcW w:w="3590" w:type="pct"/>
          </w:tcPr>
          <w:p w14:paraId="124447D5" w14:textId="77777777" w:rsidR="00D326AB" w:rsidRPr="00313CB4" w:rsidRDefault="00D326AB" w:rsidP="00EF64E7">
            <w:pPr>
              <w:spacing w:before="0" w:after="0" w:line="240" w:lineRule="auto"/>
              <w:rPr>
                <w:lang w:val="en-US"/>
              </w:rPr>
            </w:pPr>
            <w:hyperlink r:id="rId1333" w:history="1">
              <w:r>
                <w:rPr>
                  <w:rStyle w:val="ac"/>
                  <w:lang w:val="en-US"/>
                </w:rPr>
                <w:t>R4-2202363</w:t>
              </w:r>
            </w:hyperlink>
            <w:r>
              <w:rPr>
                <w:lang w:val="en-US"/>
              </w:rPr>
              <w:t xml:space="preserve"> </w:t>
            </w:r>
            <w:r w:rsidRPr="00313CB4">
              <w:rPr>
                <w:rFonts w:hint="eastAsia"/>
                <w:lang w:val="en-US"/>
              </w:rPr>
              <w:t>W</w:t>
            </w:r>
            <w:r w:rsidRPr="00313CB4">
              <w:rPr>
                <w:lang w:val="en-US"/>
              </w:rPr>
              <w:t xml:space="preserve">F on </w:t>
            </w:r>
            <w:r w:rsidRPr="00313CB4">
              <w:t>PC2 HPUE for NR sidelink enhancements</w:t>
            </w:r>
          </w:p>
        </w:tc>
        <w:tc>
          <w:tcPr>
            <w:tcW w:w="745" w:type="pct"/>
          </w:tcPr>
          <w:p w14:paraId="60845F83" w14:textId="77777777" w:rsidR="00D326AB" w:rsidRPr="00313CB4" w:rsidRDefault="00D326AB" w:rsidP="00EF64E7">
            <w:pPr>
              <w:spacing w:before="0" w:after="0" w:line="240" w:lineRule="auto"/>
              <w:rPr>
                <w:lang w:val="en-US"/>
              </w:rPr>
            </w:pPr>
            <w:r w:rsidRPr="00313CB4">
              <w:rPr>
                <w:rFonts w:hint="eastAsia"/>
                <w:lang w:val="en-US"/>
              </w:rPr>
              <w:t>H</w:t>
            </w:r>
            <w:r w:rsidRPr="00313CB4">
              <w:rPr>
                <w:lang w:val="en-US"/>
              </w:rPr>
              <w:t>uawei</w:t>
            </w:r>
          </w:p>
        </w:tc>
        <w:tc>
          <w:tcPr>
            <w:tcW w:w="665" w:type="pct"/>
          </w:tcPr>
          <w:p w14:paraId="51511A14" w14:textId="77777777" w:rsidR="00D326AB" w:rsidRPr="00313CB4" w:rsidRDefault="00D326AB" w:rsidP="00EF64E7">
            <w:pPr>
              <w:spacing w:before="0" w:after="0" w:line="240" w:lineRule="auto"/>
              <w:rPr>
                <w:lang w:val="en-US"/>
              </w:rPr>
            </w:pPr>
            <w:r>
              <w:rPr>
                <w:lang w:val="en-US"/>
              </w:rPr>
              <w:t>Approved</w:t>
            </w:r>
          </w:p>
        </w:tc>
      </w:tr>
    </w:tbl>
    <w:p w14:paraId="67D428E5" w14:textId="77777777" w:rsidR="00D326AB" w:rsidRDefault="00D326AB" w:rsidP="00D326AB">
      <w:pPr>
        <w:rPr>
          <w:rFonts w:eastAsiaTheme="minorEastAsia"/>
          <w:lang w:val="en-US"/>
        </w:rPr>
      </w:pPr>
    </w:p>
    <w:p w14:paraId="5131BE92" w14:textId="77777777" w:rsidR="00D326AB" w:rsidRDefault="00D326AB" w:rsidP="00D326AB">
      <w:pPr>
        <w:rPr>
          <w:rFonts w:ascii="Arial" w:hAnsi="Arial" w:cs="Arial"/>
          <w:b/>
          <w:sz w:val="24"/>
        </w:rPr>
      </w:pPr>
      <w:hyperlink r:id="rId1334" w:history="1">
        <w:r>
          <w:rPr>
            <w:rStyle w:val="ac"/>
            <w:rFonts w:ascii="Arial" w:hAnsi="Arial" w:cs="Arial"/>
            <w:b/>
            <w:sz w:val="24"/>
          </w:rPr>
          <w:t>R4-2202363</w:t>
        </w:r>
      </w:hyperlink>
      <w:r>
        <w:rPr>
          <w:b/>
          <w:lang w:val="en-US" w:eastAsia="zh-CN"/>
        </w:rPr>
        <w:tab/>
      </w:r>
      <w:r>
        <w:rPr>
          <w:rFonts w:ascii="Arial" w:hAnsi="Arial" w:cs="Arial"/>
          <w:b/>
          <w:sz w:val="24"/>
        </w:rPr>
        <w:t xml:space="preserve">WF on </w:t>
      </w:r>
      <w:r w:rsidRPr="00313CB4">
        <w:rPr>
          <w:rFonts w:ascii="Arial" w:hAnsi="Arial" w:cs="Arial"/>
          <w:b/>
          <w:sz w:val="24"/>
        </w:rPr>
        <w:t>PC2 HPUE for NR sidelink enhancements</w:t>
      </w:r>
    </w:p>
    <w:p w14:paraId="7C68B7A9"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585AB951" w14:textId="77777777" w:rsidR="00D326AB" w:rsidRPr="00313CB4" w:rsidRDefault="00D326AB" w:rsidP="00D326AB">
      <w:pPr>
        <w:rPr>
          <w:rFonts w:eastAsiaTheme="minorEastAsia"/>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6A9F">
        <w:rPr>
          <w:rFonts w:ascii="Arial" w:hAnsi="Arial" w:cs="Arial"/>
          <w:b/>
          <w:highlight w:val="green"/>
          <w:lang w:val="en-US" w:eastAsia="zh-CN"/>
        </w:rPr>
        <w:t>Approved.</w:t>
      </w:r>
    </w:p>
    <w:p w14:paraId="2B843A0F" w14:textId="77777777" w:rsidR="00D326AB" w:rsidRDefault="00D326AB" w:rsidP="00D326AB">
      <w:pPr>
        <w:pStyle w:val="5"/>
      </w:pPr>
      <w:r>
        <w:t>6.15.4.1</w:t>
      </w:r>
      <w:r>
        <w:tab/>
        <w:t>TX requirements (Power class)</w:t>
      </w:r>
      <w:bookmarkEnd w:id="338"/>
    </w:p>
    <w:p w14:paraId="0AB41EEE" w14:textId="77777777" w:rsidR="00D326AB" w:rsidRDefault="00D326AB" w:rsidP="00D326AB">
      <w:pPr>
        <w:rPr>
          <w:rFonts w:ascii="Arial" w:hAnsi="Arial" w:cs="Arial"/>
          <w:b/>
          <w:sz w:val="24"/>
        </w:rPr>
      </w:pPr>
      <w:hyperlink r:id="rId1335" w:history="1">
        <w:r>
          <w:rPr>
            <w:rStyle w:val="ac"/>
            <w:rFonts w:ascii="Arial" w:hAnsi="Arial" w:cs="Arial"/>
            <w:b/>
            <w:sz w:val="24"/>
          </w:rPr>
          <w:t>R4-2201498</w:t>
        </w:r>
      </w:hyperlink>
      <w:r>
        <w:rPr>
          <w:rFonts w:ascii="Arial" w:hAnsi="Arial" w:cs="Arial"/>
          <w:b/>
          <w:color w:val="0000FF"/>
          <w:sz w:val="24"/>
        </w:rPr>
        <w:tab/>
      </w:r>
      <w:r>
        <w:rPr>
          <w:rFonts w:ascii="Arial" w:hAnsi="Arial" w:cs="Arial"/>
          <w:b/>
          <w:sz w:val="24"/>
        </w:rPr>
        <w:t>draft CR for TS 38.101-3 on Pcmax definition on inter-band V2X UE</w:t>
      </w:r>
    </w:p>
    <w:p w14:paraId="3B133CE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6C13EC0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3523297" w14:textId="77777777" w:rsidR="00D326AB" w:rsidRDefault="00D326AB" w:rsidP="00D326AB">
      <w:pPr>
        <w:rPr>
          <w:rFonts w:ascii="Arial" w:hAnsi="Arial" w:cs="Arial"/>
          <w:b/>
          <w:sz w:val="24"/>
        </w:rPr>
      </w:pPr>
      <w:hyperlink r:id="rId1336" w:history="1">
        <w:r>
          <w:rPr>
            <w:rStyle w:val="ac"/>
            <w:rFonts w:ascii="Arial" w:hAnsi="Arial" w:cs="Arial"/>
            <w:b/>
            <w:sz w:val="24"/>
          </w:rPr>
          <w:t>R4-2201501</w:t>
        </w:r>
      </w:hyperlink>
      <w:r>
        <w:rPr>
          <w:rFonts w:ascii="Arial" w:hAnsi="Arial" w:cs="Arial"/>
          <w:b/>
          <w:color w:val="0000FF"/>
          <w:sz w:val="24"/>
        </w:rPr>
        <w:tab/>
      </w:r>
      <w:r>
        <w:rPr>
          <w:rFonts w:ascii="Arial" w:hAnsi="Arial" w:cs="Arial"/>
          <w:b/>
          <w:sz w:val="24"/>
        </w:rPr>
        <w:t>further discussion on Pcmax definition on inter-band V2X UE</w:t>
      </w:r>
    </w:p>
    <w:p w14:paraId="136B9C4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25820D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EFF2E1" w14:textId="77777777" w:rsidR="00D326AB" w:rsidRDefault="00D326AB" w:rsidP="00D326AB">
      <w:pPr>
        <w:pStyle w:val="5"/>
      </w:pPr>
      <w:bookmarkStart w:id="339" w:name="_Toc93078970"/>
      <w:r>
        <w:t>6.15.4.2</w:t>
      </w:r>
      <w:r>
        <w:tab/>
        <w:t>Coexistence study</w:t>
      </w:r>
      <w:bookmarkEnd w:id="339"/>
    </w:p>
    <w:p w14:paraId="75456C5D" w14:textId="77777777" w:rsidR="00D326AB" w:rsidRDefault="00D326AB" w:rsidP="00D326AB">
      <w:pPr>
        <w:rPr>
          <w:rFonts w:ascii="Arial" w:hAnsi="Arial" w:cs="Arial"/>
          <w:b/>
          <w:sz w:val="24"/>
        </w:rPr>
      </w:pPr>
      <w:hyperlink r:id="rId1337" w:history="1">
        <w:r>
          <w:rPr>
            <w:rStyle w:val="ac"/>
            <w:rFonts w:ascii="Arial" w:hAnsi="Arial" w:cs="Arial"/>
            <w:b/>
            <w:sz w:val="24"/>
          </w:rPr>
          <w:t>R4-2201499</w:t>
        </w:r>
      </w:hyperlink>
      <w:r>
        <w:rPr>
          <w:rFonts w:ascii="Arial" w:hAnsi="Arial" w:cs="Arial"/>
          <w:b/>
          <w:color w:val="0000FF"/>
          <w:sz w:val="24"/>
        </w:rPr>
        <w:tab/>
      </w:r>
      <w:r>
        <w:rPr>
          <w:rFonts w:ascii="Arial" w:hAnsi="Arial" w:cs="Arial"/>
          <w:b/>
          <w:sz w:val="24"/>
        </w:rPr>
        <w:t>further discussion on co-existence issue for HPUE</w:t>
      </w:r>
    </w:p>
    <w:p w14:paraId="035B28B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B34E05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8F8C34" w14:textId="77777777" w:rsidR="00D326AB" w:rsidRDefault="00D326AB" w:rsidP="00D326AB">
      <w:pPr>
        <w:rPr>
          <w:rFonts w:ascii="Arial" w:hAnsi="Arial" w:cs="Arial"/>
          <w:b/>
          <w:sz w:val="24"/>
        </w:rPr>
      </w:pPr>
      <w:hyperlink r:id="rId1338" w:history="1">
        <w:r>
          <w:rPr>
            <w:rStyle w:val="ac"/>
            <w:rFonts w:ascii="Arial" w:hAnsi="Arial" w:cs="Arial"/>
            <w:b/>
            <w:sz w:val="24"/>
          </w:rPr>
          <w:t>R4-2201708</w:t>
        </w:r>
      </w:hyperlink>
      <w:r>
        <w:rPr>
          <w:rFonts w:ascii="Arial" w:hAnsi="Arial" w:cs="Arial"/>
          <w:b/>
          <w:color w:val="0000FF"/>
          <w:sz w:val="24"/>
        </w:rPr>
        <w:tab/>
      </w:r>
      <w:r>
        <w:rPr>
          <w:rFonts w:ascii="Arial" w:hAnsi="Arial" w:cs="Arial"/>
          <w:b/>
          <w:sz w:val="24"/>
        </w:rPr>
        <w:t>Co-channel existing</w:t>
      </w:r>
    </w:p>
    <w:p w14:paraId="1C02608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23D4F38" w14:textId="77777777" w:rsidR="00D326AB" w:rsidRDefault="00D326AB" w:rsidP="00D326AB">
      <w:pPr>
        <w:rPr>
          <w:rFonts w:ascii="Arial" w:hAnsi="Arial" w:cs="Arial"/>
          <w:b/>
        </w:rPr>
      </w:pPr>
      <w:r>
        <w:rPr>
          <w:rFonts w:ascii="Arial" w:hAnsi="Arial" w:cs="Arial"/>
          <w:b/>
        </w:rPr>
        <w:t xml:space="preserve">Abstract: </w:t>
      </w:r>
    </w:p>
    <w:p w14:paraId="2514D1B7" w14:textId="77777777" w:rsidR="00D326AB" w:rsidRDefault="00D326AB" w:rsidP="00D326AB">
      <w:r>
        <w:t>In this paper, we present our views on co-channel interference aspect</w:t>
      </w:r>
    </w:p>
    <w:p w14:paraId="2ABE201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E0E3B2" w14:textId="77777777" w:rsidR="00D326AB" w:rsidRDefault="00D326AB" w:rsidP="00D326AB">
      <w:pPr>
        <w:rPr>
          <w:rFonts w:ascii="Arial" w:hAnsi="Arial" w:cs="Arial"/>
          <w:b/>
          <w:sz w:val="24"/>
        </w:rPr>
      </w:pPr>
      <w:hyperlink r:id="rId1339" w:history="1">
        <w:r>
          <w:rPr>
            <w:rStyle w:val="ac"/>
            <w:rFonts w:ascii="Arial" w:hAnsi="Arial" w:cs="Arial"/>
            <w:b/>
            <w:sz w:val="24"/>
          </w:rPr>
          <w:t>R4-2201951</w:t>
        </w:r>
      </w:hyperlink>
      <w:r>
        <w:rPr>
          <w:rFonts w:ascii="Arial" w:hAnsi="Arial" w:cs="Arial"/>
          <w:b/>
          <w:color w:val="0000FF"/>
          <w:sz w:val="24"/>
        </w:rPr>
        <w:tab/>
      </w:r>
      <w:r>
        <w:rPr>
          <w:rFonts w:ascii="Arial" w:hAnsi="Arial" w:cs="Arial"/>
          <w:b/>
          <w:sz w:val="24"/>
        </w:rPr>
        <w:t>On co-channel existence issue in RAN4</w:t>
      </w:r>
    </w:p>
    <w:p w14:paraId="008C145C"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8F5C81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9FCD0" w14:textId="77777777" w:rsidR="00D326AB" w:rsidRDefault="00D326AB" w:rsidP="00D326AB">
      <w:pPr>
        <w:pStyle w:val="5"/>
      </w:pPr>
      <w:bookmarkStart w:id="340" w:name="_Toc93078971"/>
      <w:r>
        <w:t>6.15.4.3</w:t>
      </w:r>
      <w:r>
        <w:tab/>
        <w:t>Others</w:t>
      </w:r>
      <w:bookmarkEnd w:id="340"/>
    </w:p>
    <w:p w14:paraId="22349078" w14:textId="77777777" w:rsidR="00D326AB" w:rsidRDefault="00D326AB" w:rsidP="00D326AB">
      <w:pPr>
        <w:pStyle w:val="4"/>
      </w:pPr>
      <w:bookmarkStart w:id="341" w:name="_Toc93078972"/>
      <w:r>
        <w:t>6.15.5</w:t>
      </w:r>
      <w:r>
        <w:tab/>
        <w:t>RRM core requirements</w:t>
      </w:r>
      <w:bookmarkEnd w:id="341"/>
    </w:p>
    <w:p w14:paraId="5596FFB5" w14:textId="77777777" w:rsidR="00D326AB" w:rsidRDefault="00D326AB" w:rsidP="00D326AB">
      <w:pPr>
        <w:pStyle w:val="5"/>
      </w:pPr>
      <w:bookmarkStart w:id="342" w:name="_Toc93078973"/>
      <w:r>
        <w:t>6.15.5.1</w:t>
      </w:r>
      <w:r>
        <w:tab/>
        <w:t>Intra-band con-current V2X operation</w:t>
      </w:r>
      <w:bookmarkEnd w:id="342"/>
    </w:p>
    <w:p w14:paraId="1CDC961D" w14:textId="77777777" w:rsidR="00D326AB" w:rsidRDefault="00D326AB" w:rsidP="00D326AB">
      <w:pPr>
        <w:pStyle w:val="5"/>
      </w:pPr>
      <w:bookmarkStart w:id="343" w:name="_Toc93078974"/>
      <w:r>
        <w:t>6.15.5.2</w:t>
      </w:r>
      <w:r>
        <w:tab/>
        <w:t>SL-DRX</w:t>
      </w:r>
      <w:bookmarkEnd w:id="343"/>
    </w:p>
    <w:p w14:paraId="5577A01D" w14:textId="77777777" w:rsidR="00D326AB" w:rsidRDefault="00D326AB" w:rsidP="00D326AB">
      <w:pPr>
        <w:pStyle w:val="5"/>
      </w:pPr>
      <w:bookmarkStart w:id="344" w:name="_Toc93078975"/>
      <w:r>
        <w:t>6.15.5.3</w:t>
      </w:r>
      <w:r>
        <w:tab/>
        <w:t>Others</w:t>
      </w:r>
      <w:bookmarkEnd w:id="344"/>
    </w:p>
    <w:p w14:paraId="6946609C" w14:textId="77777777" w:rsidR="00D326AB" w:rsidRDefault="00D326AB" w:rsidP="00D326AB">
      <w:pPr>
        <w:pStyle w:val="3"/>
      </w:pPr>
      <w:bookmarkStart w:id="345" w:name="_Toc93078976"/>
      <w:r>
        <w:t>6.16</w:t>
      </w:r>
      <w:r>
        <w:tab/>
        <w:t>Extending current NR operation to 71GHz</w:t>
      </w:r>
      <w:bookmarkEnd w:id="345"/>
    </w:p>
    <w:p w14:paraId="4BF525F9" w14:textId="77777777" w:rsidR="00D326AB" w:rsidRDefault="00D326AB" w:rsidP="00D326AB">
      <w:pPr>
        <w:pStyle w:val="4"/>
      </w:pPr>
      <w:bookmarkStart w:id="346" w:name="_Toc93078977"/>
      <w:r>
        <w:t>6.16.1</w:t>
      </w:r>
      <w:r>
        <w:tab/>
        <w:t>General</w:t>
      </w:r>
      <w:bookmarkEnd w:id="346"/>
    </w:p>
    <w:p w14:paraId="16BEB17A" w14:textId="77777777" w:rsidR="00D326AB" w:rsidRDefault="00D326AB" w:rsidP="00D326A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2CAB5E01" w14:textId="77777777" w:rsidR="00D326AB" w:rsidRDefault="00D326AB" w:rsidP="00D326AB">
      <w:pPr>
        <w:rPr>
          <w:rFonts w:ascii="Arial" w:hAnsi="Arial" w:cs="Arial"/>
          <w:b/>
          <w:sz w:val="24"/>
        </w:rPr>
      </w:pPr>
      <w:hyperlink r:id="rId1340" w:history="1">
        <w:r>
          <w:rPr>
            <w:rStyle w:val="ac"/>
            <w:rFonts w:ascii="Arial" w:hAnsi="Arial" w:cs="Arial"/>
            <w:b/>
            <w:sz w:val="24"/>
          </w:rPr>
          <w:t>R4-2202227</w:t>
        </w:r>
      </w:hyperlink>
      <w:r>
        <w:rPr>
          <w:b/>
          <w:lang w:val="en-US" w:eastAsia="zh-CN"/>
        </w:rPr>
        <w:tab/>
      </w:r>
      <w:r>
        <w:rPr>
          <w:rFonts w:ascii="Arial" w:hAnsi="Arial" w:cs="Arial"/>
          <w:b/>
          <w:sz w:val="24"/>
        </w:rPr>
        <w:t>Email discussion summary for [101-bis-e][127] NR_ext_to_71GHz_Part_1</w:t>
      </w:r>
    </w:p>
    <w:p w14:paraId="4542072F"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11A601B"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BE5B0F8" w14:textId="77777777" w:rsidR="00D326AB" w:rsidRDefault="00D326AB" w:rsidP="00D326AB">
      <w:r>
        <w:t>This contribution provides the summary of email discussion and recommended summary.</w:t>
      </w:r>
    </w:p>
    <w:p w14:paraId="75C2E6AB"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41" w:history="1">
        <w:r>
          <w:rPr>
            <w:rStyle w:val="ac"/>
            <w:rFonts w:ascii="Arial" w:hAnsi="Arial" w:cs="Arial"/>
            <w:b/>
            <w:lang w:val="en-US" w:eastAsia="zh-CN"/>
          </w:rPr>
          <w:t>R4-2202327</w:t>
        </w:r>
      </w:hyperlink>
      <w:r>
        <w:rPr>
          <w:rFonts w:ascii="Arial" w:hAnsi="Arial" w:cs="Arial"/>
          <w:b/>
          <w:lang w:val="en-US" w:eastAsia="zh-CN"/>
        </w:rPr>
        <w:t xml:space="preserve"> (from </w:t>
      </w:r>
      <w:hyperlink r:id="rId1342" w:history="1">
        <w:r>
          <w:rPr>
            <w:rStyle w:val="ac"/>
            <w:rFonts w:ascii="Arial" w:hAnsi="Arial" w:cs="Arial"/>
            <w:b/>
            <w:lang w:val="en-US" w:eastAsia="zh-CN"/>
          </w:rPr>
          <w:t>R4-2202227</w:t>
        </w:r>
      </w:hyperlink>
      <w:r>
        <w:rPr>
          <w:rFonts w:ascii="Arial" w:hAnsi="Arial" w:cs="Arial"/>
          <w:b/>
          <w:lang w:val="en-US" w:eastAsia="zh-CN"/>
        </w:rPr>
        <w:t>).</w:t>
      </w:r>
    </w:p>
    <w:p w14:paraId="51182063" w14:textId="77777777" w:rsidR="00D326AB" w:rsidRDefault="00D326AB" w:rsidP="00D326AB">
      <w:pPr>
        <w:rPr>
          <w:rFonts w:ascii="Arial" w:hAnsi="Arial" w:cs="Arial"/>
          <w:b/>
          <w:sz w:val="24"/>
        </w:rPr>
      </w:pPr>
      <w:hyperlink r:id="rId1343" w:history="1">
        <w:r>
          <w:rPr>
            <w:rStyle w:val="ac"/>
            <w:rFonts w:ascii="Arial" w:hAnsi="Arial" w:cs="Arial"/>
            <w:b/>
            <w:sz w:val="24"/>
          </w:rPr>
          <w:t>R4-2202327</w:t>
        </w:r>
      </w:hyperlink>
      <w:r>
        <w:rPr>
          <w:b/>
          <w:lang w:val="en-US" w:eastAsia="zh-CN"/>
        </w:rPr>
        <w:tab/>
      </w:r>
      <w:r>
        <w:rPr>
          <w:rFonts w:ascii="Arial" w:hAnsi="Arial" w:cs="Arial"/>
          <w:b/>
          <w:sz w:val="24"/>
        </w:rPr>
        <w:t>Email discussion summary for [101-bis-e][127] NR_ext_to_71GHz_Part_1</w:t>
      </w:r>
    </w:p>
    <w:p w14:paraId="259F4FF5"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6BCB233F"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6B141F65" w14:textId="77777777" w:rsidR="00D326AB" w:rsidRDefault="00D326AB" w:rsidP="00D326AB">
      <w:r>
        <w:t>This contribution provides the summary of email discussion and recommended summary.</w:t>
      </w:r>
    </w:p>
    <w:p w14:paraId="7E055B1A"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84E690"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3B8DEE5E" w14:textId="77777777" w:rsidR="00D326AB" w:rsidRPr="00623707" w:rsidRDefault="00D326AB" w:rsidP="00D326AB">
      <w:pPr>
        <w:rPr>
          <w:rFonts w:eastAsiaTheme="minorEastAsia"/>
          <w:b/>
          <w:bCs/>
          <w:u w:val="single"/>
          <w:lang w:val="en-US"/>
        </w:rPr>
      </w:pPr>
      <w:r w:rsidRPr="00623707">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7508"/>
        <w:gridCol w:w="1276"/>
        <w:gridCol w:w="1673"/>
      </w:tblGrid>
      <w:tr w:rsidR="00D326AB" w:rsidRPr="00623707" w14:paraId="5C780FA4" w14:textId="77777777" w:rsidTr="00EF64E7">
        <w:tc>
          <w:tcPr>
            <w:tcW w:w="3590" w:type="pct"/>
          </w:tcPr>
          <w:p w14:paraId="4EFE4DA3" w14:textId="77777777" w:rsidR="00D326AB" w:rsidRPr="00623707" w:rsidRDefault="00D326AB" w:rsidP="00EF64E7">
            <w:pPr>
              <w:spacing w:before="0" w:after="0" w:line="240" w:lineRule="auto"/>
              <w:jc w:val="left"/>
              <w:rPr>
                <w:rFonts w:eastAsiaTheme="minorEastAsia"/>
                <w:b/>
                <w:bCs/>
                <w:lang w:val="en-US"/>
              </w:rPr>
            </w:pPr>
            <w:bookmarkStart w:id="347" w:name="_Hlk80333747"/>
            <w:r w:rsidRPr="00623707">
              <w:rPr>
                <w:rFonts w:eastAsiaTheme="minorEastAsia"/>
                <w:b/>
                <w:bCs/>
                <w:lang w:val="en-US"/>
              </w:rPr>
              <w:t>Title</w:t>
            </w:r>
          </w:p>
        </w:tc>
        <w:tc>
          <w:tcPr>
            <w:tcW w:w="610" w:type="pct"/>
          </w:tcPr>
          <w:p w14:paraId="0CF5369E" w14:textId="77777777" w:rsidR="00D326AB" w:rsidRPr="00623707" w:rsidRDefault="00D326AB" w:rsidP="00EF64E7">
            <w:pPr>
              <w:spacing w:before="0" w:after="0" w:line="240" w:lineRule="auto"/>
              <w:jc w:val="left"/>
              <w:rPr>
                <w:rFonts w:eastAsiaTheme="minorEastAsia"/>
                <w:b/>
                <w:bCs/>
                <w:lang w:val="en-US"/>
              </w:rPr>
            </w:pPr>
            <w:r w:rsidRPr="00623707">
              <w:rPr>
                <w:rFonts w:eastAsiaTheme="minorEastAsia"/>
                <w:b/>
                <w:bCs/>
                <w:lang w:val="en-US"/>
              </w:rPr>
              <w:t>Source</w:t>
            </w:r>
          </w:p>
        </w:tc>
        <w:tc>
          <w:tcPr>
            <w:tcW w:w="800" w:type="pct"/>
          </w:tcPr>
          <w:p w14:paraId="363CFB0E" w14:textId="77777777" w:rsidR="00D326AB" w:rsidRPr="00623707" w:rsidRDefault="00D326AB" w:rsidP="00EF64E7">
            <w:pPr>
              <w:spacing w:before="0" w:after="0" w:line="240" w:lineRule="auto"/>
              <w:jc w:val="left"/>
              <w:rPr>
                <w:rFonts w:eastAsiaTheme="minorEastAsia"/>
                <w:b/>
                <w:bCs/>
                <w:lang w:val="en-US"/>
              </w:rPr>
            </w:pPr>
            <w:r>
              <w:rPr>
                <w:rFonts w:eastAsiaTheme="minorEastAsia"/>
                <w:b/>
                <w:bCs/>
                <w:lang w:val="en-US"/>
              </w:rPr>
              <w:t>Status</w:t>
            </w:r>
          </w:p>
        </w:tc>
      </w:tr>
      <w:tr w:rsidR="00D326AB" w:rsidRPr="00623707" w14:paraId="0EE11628" w14:textId="77777777" w:rsidTr="00EF64E7">
        <w:tc>
          <w:tcPr>
            <w:tcW w:w="3590" w:type="pct"/>
          </w:tcPr>
          <w:p w14:paraId="04FCF254" w14:textId="77777777" w:rsidR="00D326AB" w:rsidRPr="00623707" w:rsidRDefault="00D326AB" w:rsidP="00EF64E7">
            <w:pPr>
              <w:spacing w:before="0" w:after="0" w:line="240" w:lineRule="auto"/>
              <w:jc w:val="left"/>
              <w:rPr>
                <w:rFonts w:eastAsiaTheme="minorEastAsia"/>
                <w:lang w:val="en-US"/>
              </w:rPr>
            </w:pPr>
            <w:hyperlink r:id="rId1344" w:history="1">
              <w:r>
                <w:rPr>
                  <w:rStyle w:val="ac"/>
                  <w:rFonts w:eastAsiaTheme="minorEastAsia"/>
                  <w:lang w:val="en-US"/>
                </w:rPr>
                <w:t>R4-2202365</w:t>
              </w:r>
            </w:hyperlink>
            <w:r>
              <w:rPr>
                <w:rFonts w:eastAsiaTheme="minorEastAsia"/>
                <w:lang w:val="en-US"/>
              </w:rPr>
              <w:t xml:space="preserve"> </w:t>
            </w:r>
            <w:r w:rsidRPr="00623707">
              <w:rPr>
                <w:rFonts w:eastAsiaTheme="minorEastAsia"/>
                <w:lang w:val="en-US"/>
              </w:rPr>
              <w:t>WF on general aspects and system parameters of FR2-2</w:t>
            </w:r>
          </w:p>
        </w:tc>
        <w:tc>
          <w:tcPr>
            <w:tcW w:w="610" w:type="pct"/>
          </w:tcPr>
          <w:p w14:paraId="76E93BA2" w14:textId="77777777" w:rsidR="00D326AB" w:rsidRPr="00623707" w:rsidRDefault="00D326AB" w:rsidP="00EF64E7">
            <w:pPr>
              <w:spacing w:before="0" w:after="0" w:line="240" w:lineRule="auto"/>
              <w:jc w:val="left"/>
              <w:rPr>
                <w:rFonts w:eastAsiaTheme="minorEastAsia"/>
                <w:lang w:val="en-US"/>
              </w:rPr>
            </w:pPr>
            <w:r w:rsidRPr="00623707">
              <w:rPr>
                <w:rFonts w:eastAsiaTheme="minorEastAsia"/>
                <w:lang w:val="en-US"/>
              </w:rPr>
              <w:t>Intel</w:t>
            </w:r>
          </w:p>
        </w:tc>
        <w:tc>
          <w:tcPr>
            <w:tcW w:w="800" w:type="pct"/>
          </w:tcPr>
          <w:p w14:paraId="6CA19BC0" w14:textId="77777777" w:rsidR="00D326AB" w:rsidRPr="00623707" w:rsidRDefault="00D326AB" w:rsidP="00EF64E7">
            <w:pPr>
              <w:spacing w:before="0" w:after="0" w:line="240" w:lineRule="auto"/>
              <w:jc w:val="left"/>
              <w:rPr>
                <w:rFonts w:eastAsiaTheme="minorEastAsia"/>
                <w:lang w:val="en-US"/>
              </w:rPr>
            </w:pPr>
            <w:r>
              <w:rPr>
                <w:rFonts w:eastAsiaTheme="minorEastAsia"/>
                <w:lang w:val="en-US"/>
              </w:rPr>
              <w:t>Approved</w:t>
            </w:r>
          </w:p>
        </w:tc>
      </w:tr>
      <w:bookmarkEnd w:id="347"/>
    </w:tbl>
    <w:p w14:paraId="6C1BA451" w14:textId="77777777" w:rsidR="00D326AB" w:rsidRPr="00623707" w:rsidRDefault="00D326AB" w:rsidP="00D326AB">
      <w:pPr>
        <w:rPr>
          <w:rFonts w:eastAsiaTheme="minorEastAsia"/>
          <w:lang w:val="en-US"/>
        </w:rPr>
      </w:pPr>
    </w:p>
    <w:p w14:paraId="7B7BA292" w14:textId="77777777" w:rsidR="00D326AB" w:rsidRPr="00623707" w:rsidRDefault="00D326AB" w:rsidP="00D326AB">
      <w:pPr>
        <w:rPr>
          <w:rFonts w:eastAsiaTheme="minorEastAsia"/>
          <w:b/>
          <w:bCs/>
          <w:u w:val="single"/>
          <w:lang w:val="en-US"/>
        </w:rPr>
      </w:pPr>
      <w:r w:rsidRPr="00623707">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296"/>
        <w:gridCol w:w="4228"/>
        <w:gridCol w:w="1417"/>
        <w:gridCol w:w="1559"/>
        <w:gridCol w:w="1985"/>
      </w:tblGrid>
      <w:tr w:rsidR="00D326AB" w:rsidRPr="00623707" w14:paraId="706638BF" w14:textId="77777777" w:rsidTr="00EF64E7">
        <w:tc>
          <w:tcPr>
            <w:tcW w:w="1296" w:type="dxa"/>
          </w:tcPr>
          <w:p w14:paraId="5118B1A6" w14:textId="77777777" w:rsidR="00D326AB" w:rsidRPr="004E5453" w:rsidRDefault="00D326AB" w:rsidP="00EF64E7">
            <w:pPr>
              <w:spacing w:before="0" w:after="0" w:line="240" w:lineRule="auto"/>
              <w:jc w:val="left"/>
              <w:rPr>
                <w:rFonts w:eastAsiaTheme="minorEastAsia"/>
                <w:b/>
                <w:bCs/>
                <w:lang w:val="en-US"/>
              </w:rPr>
            </w:pPr>
            <w:r w:rsidRPr="004E5453">
              <w:rPr>
                <w:rFonts w:eastAsiaTheme="minorEastAsia"/>
                <w:b/>
                <w:bCs/>
                <w:lang w:val="en-US"/>
              </w:rPr>
              <w:t>Tdoc number</w:t>
            </w:r>
          </w:p>
        </w:tc>
        <w:tc>
          <w:tcPr>
            <w:tcW w:w="4228" w:type="dxa"/>
          </w:tcPr>
          <w:p w14:paraId="3B641BD3" w14:textId="77777777" w:rsidR="00D326AB" w:rsidRPr="004E5453" w:rsidRDefault="00D326AB" w:rsidP="00EF64E7">
            <w:pPr>
              <w:spacing w:before="0" w:after="0" w:line="240" w:lineRule="auto"/>
              <w:jc w:val="left"/>
              <w:rPr>
                <w:rFonts w:eastAsiaTheme="minorEastAsia"/>
                <w:b/>
                <w:bCs/>
                <w:lang w:val="en-US"/>
              </w:rPr>
            </w:pPr>
            <w:r w:rsidRPr="004E5453">
              <w:rPr>
                <w:rFonts w:eastAsiaTheme="minorEastAsia"/>
                <w:b/>
                <w:bCs/>
                <w:lang w:val="en-US"/>
              </w:rPr>
              <w:t>Title</w:t>
            </w:r>
          </w:p>
        </w:tc>
        <w:tc>
          <w:tcPr>
            <w:tcW w:w="1417" w:type="dxa"/>
          </w:tcPr>
          <w:p w14:paraId="0A8C446C" w14:textId="77777777" w:rsidR="00D326AB" w:rsidRPr="004E5453" w:rsidRDefault="00D326AB" w:rsidP="00EF64E7">
            <w:pPr>
              <w:spacing w:before="0" w:after="0" w:line="240" w:lineRule="auto"/>
              <w:jc w:val="left"/>
              <w:rPr>
                <w:rFonts w:eastAsiaTheme="minorEastAsia"/>
                <w:b/>
                <w:bCs/>
                <w:lang w:val="en-US"/>
              </w:rPr>
            </w:pPr>
            <w:r w:rsidRPr="004E5453">
              <w:rPr>
                <w:rFonts w:eastAsiaTheme="minorEastAsia"/>
                <w:b/>
                <w:bCs/>
                <w:lang w:val="en-US"/>
              </w:rPr>
              <w:t>Source</w:t>
            </w:r>
          </w:p>
        </w:tc>
        <w:tc>
          <w:tcPr>
            <w:tcW w:w="1559" w:type="dxa"/>
          </w:tcPr>
          <w:p w14:paraId="4229A3BF" w14:textId="77777777" w:rsidR="00D326AB" w:rsidRPr="004E5453" w:rsidRDefault="00D326AB" w:rsidP="00EF64E7">
            <w:pPr>
              <w:spacing w:before="0" w:after="0" w:line="240" w:lineRule="auto"/>
              <w:jc w:val="left"/>
              <w:rPr>
                <w:rFonts w:eastAsiaTheme="minorEastAsia"/>
                <w:b/>
                <w:bCs/>
                <w:lang w:val="en-US"/>
              </w:rPr>
            </w:pPr>
            <w:r>
              <w:rPr>
                <w:rFonts w:eastAsiaTheme="minorEastAsia"/>
                <w:b/>
                <w:bCs/>
                <w:lang w:val="en-US"/>
              </w:rPr>
              <w:t>Status</w:t>
            </w:r>
          </w:p>
        </w:tc>
        <w:tc>
          <w:tcPr>
            <w:tcW w:w="1985" w:type="dxa"/>
          </w:tcPr>
          <w:p w14:paraId="527BBF49" w14:textId="77777777" w:rsidR="00D326AB" w:rsidRPr="004E5453" w:rsidRDefault="00D326AB" w:rsidP="00EF64E7">
            <w:pPr>
              <w:spacing w:before="0" w:after="0" w:line="240" w:lineRule="auto"/>
              <w:jc w:val="left"/>
              <w:rPr>
                <w:rFonts w:eastAsiaTheme="minorEastAsia"/>
                <w:b/>
                <w:bCs/>
                <w:lang w:val="en-US"/>
              </w:rPr>
            </w:pPr>
            <w:r w:rsidRPr="00994551">
              <w:rPr>
                <w:rFonts w:eastAsiaTheme="minorEastAsia" w:hint="eastAsia"/>
                <w:b/>
                <w:bCs/>
                <w:lang w:val="en-US"/>
              </w:rPr>
              <w:t>Comment</w:t>
            </w:r>
          </w:p>
        </w:tc>
      </w:tr>
      <w:tr w:rsidR="00D326AB" w:rsidRPr="00623707" w14:paraId="2D07FC72" w14:textId="77777777" w:rsidTr="00EF64E7">
        <w:tc>
          <w:tcPr>
            <w:tcW w:w="1296" w:type="dxa"/>
          </w:tcPr>
          <w:p w14:paraId="1C9BE070" w14:textId="77777777" w:rsidR="00D326AB" w:rsidRPr="00411380" w:rsidRDefault="00D326AB" w:rsidP="00EF64E7">
            <w:pPr>
              <w:spacing w:before="0" w:after="0" w:line="240" w:lineRule="auto"/>
              <w:jc w:val="left"/>
            </w:pPr>
            <w:hyperlink r:id="rId1345" w:history="1">
              <w:r>
                <w:rPr>
                  <w:rStyle w:val="ac"/>
                  <w:rFonts w:eastAsiaTheme="minorEastAsia"/>
                </w:rPr>
                <w:t>R4-2200081</w:t>
              </w:r>
            </w:hyperlink>
          </w:p>
        </w:tc>
        <w:tc>
          <w:tcPr>
            <w:tcW w:w="4228" w:type="dxa"/>
          </w:tcPr>
          <w:p w14:paraId="22FDF5A4" w14:textId="77777777" w:rsidR="00D326AB" w:rsidRPr="004E5453" w:rsidRDefault="00D326AB" w:rsidP="00EF64E7">
            <w:pPr>
              <w:spacing w:before="0" w:after="0" w:line="240" w:lineRule="auto"/>
              <w:jc w:val="left"/>
              <w:rPr>
                <w:rFonts w:eastAsiaTheme="minorEastAsia"/>
              </w:rPr>
            </w:pPr>
            <w:r w:rsidRPr="00411380">
              <w:rPr>
                <w:rFonts w:eastAsiaTheme="minorEastAsia"/>
              </w:rPr>
              <w:t>Draft LS for the channelization for up to 71 GHz</w:t>
            </w:r>
          </w:p>
        </w:tc>
        <w:tc>
          <w:tcPr>
            <w:tcW w:w="1417" w:type="dxa"/>
          </w:tcPr>
          <w:p w14:paraId="03C55CF6" w14:textId="77777777" w:rsidR="00D326AB" w:rsidRPr="004E5453" w:rsidRDefault="00D326AB" w:rsidP="00EF64E7">
            <w:pPr>
              <w:spacing w:before="0" w:after="0" w:line="240" w:lineRule="auto"/>
              <w:jc w:val="left"/>
              <w:rPr>
                <w:rFonts w:eastAsiaTheme="minorEastAsia"/>
              </w:rPr>
            </w:pPr>
            <w:r>
              <w:rPr>
                <w:rFonts w:eastAsiaTheme="minorEastAsia"/>
              </w:rPr>
              <w:t>CATT</w:t>
            </w:r>
          </w:p>
        </w:tc>
        <w:tc>
          <w:tcPr>
            <w:tcW w:w="1559" w:type="dxa"/>
          </w:tcPr>
          <w:p w14:paraId="458C0EAD" w14:textId="77777777" w:rsidR="00D326AB" w:rsidRPr="00B511F2" w:rsidRDefault="00D326AB" w:rsidP="00EF64E7">
            <w:pPr>
              <w:spacing w:before="0" w:after="0" w:line="240" w:lineRule="auto"/>
              <w:jc w:val="left"/>
              <w:rPr>
                <w:rFonts w:eastAsiaTheme="minorEastAsia"/>
              </w:rPr>
            </w:pPr>
            <w:r w:rsidRPr="00B511F2">
              <w:rPr>
                <w:rFonts w:eastAsiaTheme="minorEastAsia"/>
              </w:rPr>
              <w:t>Approved</w:t>
            </w:r>
          </w:p>
        </w:tc>
        <w:tc>
          <w:tcPr>
            <w:tcW w:w="1985" w:type="dxa"/>
          </w:tcPr>
          <w:p w14:paraId="291BDD5D" w14:textId="77777777" w:rsidR="00D326AB" w:rsidRPr="00411380" w:rsidRDefault="00D326AB" w:rsidP="00EF64E7">
            <w:pPr>
              <w:spacing w:before="0" w:after="0" w:line="240" w:lineRule="auto"/>
              <w:jc w:val="left"/>
              <w:rPr>
                <w:rFonts w:eastAsiaTheme="minorEastAsia"/>
              </w:rPr>
            </w:pPr>
          </w:p>
        </w:tc>
      </w:tr>
      <w:tr w:rsidR="00D326AB" w:rsidRPr="00623707" w14:paraId="7DE0AC26" w14:textId="77777777" w:rsidTr="00EF64E7">
        <w:tc>
          <w:tcPr>
            <w:tcW w:w="1296" w:type="dxa"/>
          </w:tcPr>
          <w:p w14:paraId="266C7C14" w14:textId="77777777" w:rsidR="00D326AB" w:rsidRPr="00411380" w:rsidRDefault="00D326AB" w:rsidP="00EF64E7">
            <w:pPr>
              <w:spacing w:before="0" w:after="0" w:line="240" w:lineRule="auto"/>
              <w:jc w:val="left"/>
              <w:rPr>
                <w:rFonts w:eastAsiaTheme="minorEastAsia"/>
              </w:rPr>
            </w:pPr>
            <w:hyperlink r:id="rId1346" w:history="1">
              <w:r>
                <w:rPr>
                  <w:rStyle w:val="ac"/>
                </w:rPr>
                <w:t>R4-2202409</w:t>
              </w:r>
            </w:hyperlink>
          </w:p>
        </w:tc>
        <w:tc>
          <w:tcPr>
            <w:tcW w:w="4228" w:type="dxa"/>
          </w:tcPr>
          <w:p w14:paraId="2AE0DCDD" w14:textId="77777777" w:rsidR="00D326AB" w:rsidRPr="00411380" w:rsidRDefault="00D326AB" w:rsidP="00EF64E7">
            <w:pPr>
              <w:spacing w:before="0" w:after="0" w:line="240" w:lineRule="auto"/>
              <w:jc w:val="left"/>
              <w:rPr>
                <w:rFonts w:eastAsiaTheme="minorEastAsia"/>
              </w:rPr>
            </w:pPr>
            <w:r w:rsidRPr="004E5453">
              <w:rPr>
                <w:rFonts w:eastAsiaTheme="minorEastAsia"/>
              </w:rPr>
              <w:t>Draft LS on sensing beam characteristics to RAN1</w:t>
            </w:r>
          </w:p>
        </w:tc>
        <w:tc>
          <w:tcPr>
            <w:tcW w:w="1417" w:type="dxa"/>
          </w:tcPr>
          <w:p w14:paraId="0F85DCB6" w14:textId="77777777" w:rsidR="00D326AB" w:rsidRPr="00411380" w:rsidRDefault="00D326AB" w:rsidP="00EF64E7">
            <w:pPr>
              <w:spacing w:before="0" w:after="0" w:line="240" w:lineRule="auto"/>
              <w:jc w:val="left"/>
              <w:rPr>
                <w:rFonts w:eastAsiaTheme="minorEastAsia"/>
              </w:rPr>
            </w:pPr>
            <w:r w:rsidRPr="004E5453">
              <w:rPr>
                <w:rFonts w:eastAsiaTheme="minorEastAsia"/>
              </w:rPr>
              <w:t>Ericsson</w:t>
            </w:r>
          </w:p>
        </w:tc>
        <w:tc>
          <w:tcPr>
            <w:tcW w:w="1559" w:type="dxa"/>
          </w:tcPr>
          <w:p w14:paraId="1D70DE1A" w14:textId="77777777" w:rsidR="00D326AB" w:rsidRPr="007D0EA7" w:rsidRDefault="00D326AB" w:rsidP="00EF64E7">
            <w:pPr>
              <w:spacing w:before="0" w:after="0" w:line="240" w:lineRule="auto"/>
              <w:jc w:val="left"/>
              <w:rPr>
                <w:rFonts w:eastAsiaTheme="minorEastAsia"/>
              </w:rPr>
            </w:pPr>
            <w:r w:rsidRPr="007D0EA7">
              <w:rPr>
                <w:rFonts w:eastAsiaTheme="minorEastAsia"/>
              </w:rPr>
              <w:t>Postponed</w:t>
            </w:r>
          </w:p>
        </w:tc>
        <w:tc>
          <w:tcPr>
            <w:tcW w:w="1985" w:type="dxa"/>
          </w:tcPr>
          <w:p w14:paraId="0E0556D4" w14:textId="77777777" w:rsidR="00D326AB" w:rsidRPr="00411380" w:rsidRDefault="00D326AB" w:rsidP="00EF64E7">
            <w:pPr>
              <w:spacing w:before="0" w:after="0" w:line="240" w:lineRule="auto"/>
              <w:jc w:val="left"/>
              <w:rPr>
                <w:rFonts w:eastAsiaTheme="minorEastAsia"/>
              </w:rPr>
            </w:pPr>
          </w:p>
        </w:tc>
      </w:tr>
      <w:tr w:rsidR="00D326AB" w:rsidRPr="00623707" w14:paraId="6951A53C" w14:textId="77777777" w:rsidTr="00EF64E7">
        <w:tc>
          <w:tcPr>
            <w:tcW w:w="1296" w:type="dxa"/>
          </w:tcPr>
          <w:p w14:paraId="2F39234B" w14:textId="77777777" w:rsidR="00D326AB" w:rsidRPr="00842AEC" w:rsidRDefault="00D326AB" w:rsidP="00EF64E7">
            <w:pPr>
              <w:spacing w:before="0" w:after="0" w:line="240" w:lineRule="auto"/>
              <w:jc w:val="left"/>
              <w:rPr>
                <w:rFonts w:eastAsiaTheme="minorEastAsia"/>
              </w:rPr>
            </w:pPr>
            <w:hyperlink r:id="rId1347" w:history="1">
              <w:r>
                <w:rPr>
                  <w:rStyle w:val="ac"/>
                  <w:rFonts w:eastAsiaTheme="minorEastAsia"/>
                </w:rPr>
                <w:t>R4-2200321</w:t>
              </w:r>
            </w:hyperlink>
          </w:p>
        </w:tc>
        <w:tc>
          <w:tcPr>
            <w:tcW w:w="4228" w:type="dxa"/>
          </w:tcPr>
          <w:p w14:paraId="3E0BC6E4" w14:textId="77777777" w:rsidR="00D326AB" w:rsidRPr="004E5453" w:rsidRDefault="00D326AB" w:rsidP="00EF64E7">
            <w:pPr>
              <w:spacing w:before="0" w:after="0" w:line="240" w:lineRule="auto"/>
              <w:jc w:val="left"/>
              <w:rPr>
                <w:rFonts w:eastAsiaTheme="minorEastAsia"/>
              </w:rPr>
            </w:pPr>
            <w:r w:rsidRPr="004E5453">
              <w:rPr>
                <w:rFonts w:eastAsiaTheme="minorEastAsia"/>
              </w:rPr>
              <w:t>draft CR to 38.101-2 60 GHz UE general clauses</w:t>
            </w:r>
          </w:p>
        </w:tc>
        <w:tc>
          <w:tcPr>
            <w:tcW w:w="1417" w:type="dxa"/>
          </w:tcPr>
          <w:p w14:paraId="64DA0014" w14:textId="77777777" w:rsidR="00D326AB" w:rsidRPr="004E5453" w:rsidRDefault="00D326AB" w:rsidP="00EF64E7">
            <w:pPr>
              <w:spacing w:before="0" w:after="0" w:line="240" w:lineRule="auto"/>
              <w:jc w:val="left"/>
              <w:rPr>
                <w:rFonts w:eastAsiaTheme="minorEastAsia"/>
              </w:rPr>
            </w:pPr>
            <w:r w:rsidRPr="004E5453">
              <w:rPr>
                <w:rFonts w:eastAsiaTheme="minorEastAsia"/>
              </w:rPr>
              <w:t>Qualcomm Incorporated</w:t>
            </w:r>
          </w:p>
        </w:tc>
        <w:tc>
          <w:tcPr>
            <w:tcW w:w="1559" w:type="dxa"/>
          </w:tcPr>
          <w:p w14:paraId="1A41E4A5" w14:textId="77777777" w:rsidR="00D326AB" w:rsidRPr="00411380" w:rsidRDefault="00D326AB" w:rsidP="00EF64E7">
            <w:pPr>
              <w:spacing w:before="0" w:after="0" w:line="240" w:lineRule="auto"/>
              <w:jc w:val="left"/>
              <w:rPr>
                <w:rFonts w:eastAsiaTheme="minorEastAsia"/>
              </w:rPr>
            </w:pPr>
            <w:r>
              <w:rPr>
                <w:rFonts w:eastAsiaTheme="minorEastAsia"/>
              </w:rPr>
              <w:t>Merged</w:t>
            </w:r>
          </w:p>
        </w:tc>
        <w:tc>
          <w:tcPr>
            <w:tcW w:w="1985" w:type="dxa"/>
          </w:tcPr>
          <w:p w14:paraId="6CED5E90" w14:textId="77777777" w:rsidR="00D326AB" w:rsidRPr="00411380" w:rsidRDefault="00D326AB" w:rsidP="00EF64E7">
            <w:pPr>
              <w:spacing w:before="0" w:after="0" w:line="240" w:lineRule="auto"/>
              <w:jc w:val="left"/>
              <w:rPr>
                <w:rFonts w:eastAsiaTheme="minorEastAsia"/>
              </w:rPr>
            </w:pPr>
            <w:r w:rsidRPr="00971A0F">
              <w:t xml:space="preserve">Merge the CA operating band content of this draftCR to </w:t>
            </w:r>
            <w:hyperlink r:id="rId1348" w:history="1">
              <w:r>
                <w:rPr>
                  <w:rStyle w:val="ac"/>
                </w:rPr>
                <w:t>R4-2202364</w:t>
              </w:r>
            </w:hyperlink>
          </w:p>
        </w:tc>
      </w:tr>
      <w:tr w:rsidR="00D326AB" w:rsidRPr="00623707" w14:paraId="36ECF653" w14:textId="77777777" w:rsidTr="00EF64E7">
        <w:tc>
          <w:tcPr>
            <w:tcW w:w="1296" w:type="dxa"/>
          </w:tcPr>
          <w:p w14:paraId="7C3CD06D" w14:textId="77777777" w:rsidR="00D326AB" w:rsidRPr="00D40461" w:rsidRDefault="00D326AB" w:rsidP="00EF64E7">
            <w:pPr>
              <w:spacing w:before="0" w:after="0" w:line="240" w:lineRule="auto"/>
              <w:jc w:val="left"/>
              <w:rPr>
                <w:rFonts w:eastAsiaTheme="minorEastAsia"/>
              </w:rPr>
            </w:pPr>
            <w:hyperlink r:id="rId1349" w:history="1">
              <w:r>
                <w:rPr>
                  <w:rStyle w:val="ac"/>
                </w:rPr>
                <w:t>R4-2202364</w:t>
              </w:r>
            </w:hyperlink>
            <w:r>
              <w:t xml:space="preserve"> rev of </w:t>
            </w:r>
            <w:hyperlink r:id="rId1350" w:history="1">
              <w:r>
                <w:rPr>
                  <w:rStyle w:val="ac"/>
                </w:rPr>
                <w:t>R4-2200948</w:t>
              </w:r>
            </w:hyperlink>
          </w:p>
        </w:tc>
        <w:tc>
          <w:tcPr>
            <w:tcW w:w="4228" w:type="dxa"/>
          </w:tcPr>
          <w:p w14:paraId="4414D970" w14:textId="77777777" w:rsidR="00D326AB" w:rsidRPr="00411380" w:rsidRDefault="00D326AB" w:rsidP="00EF64E7">
            <w:pPr>
              <w:spacing w:before="0" w:after="0" w:line="240" w:lineRule="auto"/>
              <w:jc w:val="left"/>
              <w:rPr>
                <w:rFonts w:eastAsiaTheme="minorEastAsia"/>
              </w:rPr>
            </w:pPr>
            <w:r w:rsidRPr="004E5453">
              <w:rPr>
                <w:rFonts w:eastAsiaTheme="minorEastAsia"/>
              </w:rPr>
              <w:t>Draft CR for TS 38.101-2: Introduction of system parameters for FR2-2</w:t>
            </w:r>
          </w:p>
        </w:tc>
        <w:tc>
          <w:tcPr>
            <w:tcW w:w="1417" w:type="dxa"/>
          </w:tcPr>
          <w:p w14:paraId="6EE670A1" w14:textId="77777777" w:rsidR="00D326AB" w:rsidRPr="00411380" w:rsidRDefault="00D326AB" w:rsidP="00EF64E7">
            <w:pPr>
              <w:spacing w:before="0" w:after="0" w:line="240" w:lineRule="auto"/>
              <w:jc w:val="left"/>
              <w:rPr>
                <w:rFonts w:eastAsiaTheme="minorEastAsia"/>
              </w:rPr>
            </w:pPr>
            <w:r w:rsidRPr="004E5453">
              <w:rPr>
                <w:rFonts w:eastAsiaTheme="minorEastAsia"/>
              </w:rPr>
              <w:t>vivo</w:t>
            </w:r>
          </w:p>
        </w:tc>
        <w:tc>
          <w:tcPr>
            <w:tcW w:w="1559" w:type="dxa"/>
          </w:tcPr>
          <w:p w14:paraId="197BD39E" w14:textId="77777777" w:rsidR="00D326AB" w:rsidRPr="00411380" w:rsidRDefault="00D326AB" w:rsidP="00EF64E7">
            <w:pPr>
              <w:spacing w:before="0" w:after="0" w:line="240" w:lineRule="auto"/>
              <w:jc w:val="left"/>
              <w:rPr>
                <w:rFonts w:eastAsiaTheme="minorEastAsia"/>
              </w:rPr>
            </w:pPr>
            <w:r w:rsidRPr="00411380">
              <w:rPr>
                <w:rFonts w:eastAsiaTheme="minorEastAsia"/>
              </w:rPr>
              <w:t>Endorsed</w:t>
            </w:r>
          </w:p>
        </w:tc>
        <w:tc>
          <w:tcPr>
            <w:tcW w:w="1985" w:type="dxa"/>
          </w:tcPr>
          <w:p w14:paraId="3E720314" w14:textId="77777777" w:rsidR="00D326AB" w:rsidRPr="00411380" w:rsidRDefault="00D326AB" w:rsidP="00EF64E7">
            <w:pPr>
              <w:spacing w:before="0" w:after="0" w:line="240" w:lineRule="auto"/>
              <w:jc w:val="left"/>
              <w:rPr>
                <w:rFonts w:eastAsiaTheme="minorEastAsia"/>
              </w:rPr>
            </w:pPr>
            <w:r w:rsidRPr="00971A0F">
              <w:t xml:space="preserve">Merge the CA operating band portion of draftCR </w:t>
            </w:r>
            <w:hyperlink r:id="rId1351" w:history="1">
              <w:r>
                <w:rPr>
                  <w:rStyle w:val="ac"/>
                </w:rPr>
                <w:t>R4-2200321</w:t>
              </w:r>
            </w:hyperlink>
            <w:r w:rsidRPr="00971A0F">
              <w:t xml:space="preserve"> to this draftCR</w:t>
            </w:r>
          </w:p>
        </w:tc>
      </w:tr>
      <w:tr w:rsidR="00D326AB" w:rsidRPr="00623707" w14:paraId="300D453D" w14:textId="77777777" w:rsidTr="00EF64E7">
        <w:tc>
          <w:tcPr>
            <w:tcW w:w="1296" w:type="dxa"/>
          </w:tcPr>
          <w:p w14:paraId="3BB2A2BF" w14:textId="77777777" w:rsidR="00D326AB" w:rsidRDefault="00D326AB" w:rsidP="00EF64E7">
            <w:pPr>
              <w:spacing w:before="0" w:after="0" w:line="240" w:lineRule="auto"/>
              <w:jc w:val="left"/>
            </w:pPr>
            <w:hyperlink r:id="rId1352" w:history="1">
              <w:r>
                <w:rPr>
                  <w:rStyle w:val="ac"/>
                </w:rPr>
                <w:t>R4-2202410</w:t>
              </w:r>
            </w:hyperlink>
          </w:p>
          <w:p w14:paraId="4F1A55FF" w14:textId="77777777" w:rsidR="00D326AB" w:rsidRPr="00D40461" w:rsidRDefault="00D326AB" w:rsidP="00EF64E7">
            <w:pPr>
              <w:spacing w:before="0" w:after="0" w:line="240" w:lineRule="auto"/>
              <w:jc w:val="left"/>
            </w:pPr>
            <w:r>
              <w:t xml:space="preserve">Rev of </w:t>
            </w:r>
            <w:hyperlink r:id="rId1353" w:history="1">
              <w:r>
                <w:rPr>
                  <w:rStyle w:val="ac"/>
                </w:rPr>
                <w:t>R4-2201917</w:t>
              </w:r>
            </w:hyperlink>
          </w:p>
        </w:tc>
        <w:tc>
          <w:tcPr>
            <w:tcW w:w="4228" w:type="dxa"/>
          </w:tcPr>
          <w:p w14:paraId="406204F5" w14:textId="77777777" w:rsidR="00D326AB" w:rsidRPr="004E5453" w:rsidRDefault="00D326AB" w:rsidP="00EF64E7">
            <w:pPr>
              <w:spacing w:before="0" w:after="0" w:line="240" w:lineRule="auto"/>
              <w:jc w:val="left"/>
              <w:rPr>
                <w:rFonts w:eastAsiaTheme="minorEastAsia"/>
              </w:rPr>
            </w:pPr>
            <w:r w:rsidRPr="004E5453">
              <w:rPr>
                <w:rFonts w:eastAsiaTheme="minorEastAsia"/>
              </w:rPr>
              <w:t>draft CR 38.101-3 on FR2-2 DC/CA with FR1 anchor</w:t>
            </w:r>
          </w:p>
        </w:tc>
        <w:tc>
          <w:tcPr>
            <w:tcW w:w="1417" w:type="dxa"/>
          </w:tcPr>
          <w:p w14:paraId="0B65055F" w14:textId="77777777" w:rsidR="00D326AB" w:rsidRPr="004E5453" w:rsidRDefault="00D326AB" w:rsidP="00EF64E7">
            <w:pPr>
              <w:spacing w:before="0" w:after="0" w:line="240" w:lineRule="auto"/>
              <w:jc w:val="left"/>
              <w:rPr>
                <w:rFonts w:eastAsiaTheme="minorEastAsia"/>
              </w:rPr>
            </w:pPr>
            <w:r w:rsidRPr="004E5453">
              <w:rPr>
                <w:rFonts w:eastAsiaTheme="minorEastAsia"/>
              </w:rPr>
              <w:t>Ericsson</w:t>
            </w:r>
          </w:p>
        </w:tc>
        <w:tc>
          <w:tcPr>
            <w:tcW w:w="1559" w:type="dxa"/>
          </w:tcPr>
          <w:p w14:paraId="3D8BC33C" w14:textId="77777777" w:rsidR="00D326AB" w:rsidRPr="00397064" w:rsidRDefault="00D326AB" w:rsidP="00EF64E7">
            <w:pPr>
              <w:spacing w:before="0" w:after="0" w:line="240" w:lineRule="auto"/>
              <w:jc w:val="left"/>
              <w:rPr>
                <w:rFonts w:eastAsiaTheme="minorEastAsia"/>
              </w:rPr>
            </w:pPr>
            <w:r w:rsidRPr="00397064">
              <w:rPr>
                <w:rFonts w:eastAsiaTheme="minorEastAsia"/>
              </w:rPr>
              <w:t>Endorsed</w:t>
            </w:r>
          </w:p>
        </w:tc>
        <w:tc>
          <w:tcPr>
            <w:tcW w:w="1985" w:type="dxa"/>
          </w:tcPr>
          <w:p w14:paraId="35CDB7B4" w14:textId="77777777" w:rsidR="00D326AB" w:rsidRPr="00411380" w:rsidRDefault="00D326AB" w:rsidP="00EF64E7">
            <w:pPr>
              <w:spacing w:before="0" w:after="0" w:line="240" w:lineRule="auto"/>
              <w:jc w:val="left"/>
              <w:rPr>
                <w:rFonts w:eastAsiaTheme="minorEastAsia"/>
              </w:rPr>
            </w:pPr>
          </w:p>
        </w:tc>
      </w:tr>
      <w:tr w:rsidR="00D326AB" w:rsidRPr="00623707" w14:paraId="239C8979" w14:textId="77777777" w:rsidTr="00EF64E7">
        <w:tc>
          <w:tcPr>
            <w:tcW w:w="1296" w:type="dxa"/>
          </w:tcPr>
          <w:p w14:paraId="08260EA1" w14:textId="77777777" w:rsidR="00D326AB" w:rsidRPr="004E5453" w:rsidRDefault="00D326AB" w:rsidP="00EF64E7">
            <w:pPr>
              <w:spacing w:before="0" w:after="0" w:line="240" w:lineRule="auto"/>
              <w:jc w:val="left"/>
              <w:rPr>
                <w:rFonts w:eastAsiaTheme="minorEastAsia"/>
              </w:rPr>
            </w:pPr>
            <w:hyperlink r:id="rId1354" w:history="1">
              <w:r>
                <w:rPr>
                  <w:rStyle w:val="ac"/>
                </w:rPr>
                <w:t>R4-2200863</w:t>
              </w:r>
            </w:hyperlink>
          </w:p>
        </w:tc>
        <w:tc>
          <w:tcPr>
            <w:tcW w:w="4228" w:type="dxa"/>
          </w:tcPr>
          <w:p w14:paraId="370BE552" w14:textId="77777777" w:rsidR="00D326AB" w:rsidRPr="004E5453" w:rsidRDefault="00D326AB" w:rsidP="00EF64E7">
            <w:pPr>
              <w:spacing w:before="0" w:after="0" w:line="240" w:lineRule="auto"/>
              <w:jc w:val="left"/>
              <w:rPr>
                <w:rFonts w:eastAsiaTheme="minorEastAsia"/>
              </w:rPr>
            </w:pPr>
            <w:r w:rsidRPr="004E5453">
              <w:rPr>
                <w:rFonts w:eastAsiaTheme="minorEastAsia"/>
              </w:rPr>
              <w:t>Channel arrangement and channel bandwidths for n263</w:t>
            </w:r>
          </w:p>
        </w:tc>
        <w:tc>
          <w:tcPr>
            <w:tcW w:w="1417" w:type="dxa"/>
          </w:tcPr>
          <w:p w14:paraId="5E69426B" w14:textId="77777777" w:rsidR="00D326AB" w:rsidRPr="004E5453" w:rsidRDefault="00D326AB" w:rsidP="00EF64E7">
            <w:pPr>
              <w:spacing w:before="0" w:after="0" w:line="240" w:lineRule="auto"/>
              <w:jc w:val="left"/>
              <w:rPr>
                <w:rFonts w:eastAsiaTheme="minorEastAsia"/>
              </w:rPr>
            </w:pPr>
            <w:r w:rsidRPr="004E5453">
              <w:rPr>
                <w:rFonts w:eastAsiaTheme="minorEastAsia"/>
              </w:rPr>
              <w:t>Ericsson</w:t>
            </w:r>
          </w:p>
        </w:tc>
        <w:tc>
          <w:tcPr>
            <w:tcW w:w="1559" w:type="dxa"/>
          </w:tcPr>
          <w:p w14:paraId="0725F597" w14:textId="77777777" w:rsidR="00D326AB" w:rsidRPr="00397064" w:rsidRDefault="00D326AB" w:rsidP="00EF64E7">
            <w:pPr>
              <w:spacing w:before="0" w:after="0" w:line="240" w:lineRule="auto"/>
              <w:jc w:val="left"/>
              <w:rPr>
                <w:rFonts w:eastAsiaTheme="minorEastAsia"/>
              </w:rPr>
            </w:pPr>
            <w:r w:rsidRPr="00397064">
              <w:rPr>
                <w:rFonts w:eastAsiaTheme="minorEastAsia"/>
              </w:rPr>
              <w:t>Not pursued</w:t>
            </w:r>
          </w:p>
        </w:tc>
        <w:tc>
          <w:tcPr>
            <w:tcW w:w="1985" w:type="dxa"/>
          </w:tcPr>
          <w:p w14:paraId="564B58DA" w14:textId="77777777" w:rsidR="00D326AB" w:rsidRPr="00411380" w:rsidRDefault="00D326AB" w:rsidP="00EF64E7">
            <w:pPr>
              <w:spacing w:before="0" w:after="0" w:line="240" w:lineRule="auto"/>
              <w:jc w:val="left"/>
              <w:rPr>
                <w:rFonts w:eastAsiaTheme="minorEastAsia"/>
              </w:rPr>
            </w:pPr>
            <w:hyperlink r:id="rId1355" w:history="1">
              <w:r>
                <w:rPr>
                  <w:rStyle w:val="ac"/>
                </w:rPr>
                <w:t>R4-2202411</w:t>
              </w:r>
            </w:hyperlink>
            <w:r>
              <w:t xml:space="preserve"> is withdrawn.</w:t>
            </w:r>
          </w:p>
        </w:tc>
      </w:tr>
      <w:tr w:rsidR="00D326AB" w:rsidRPr="00623707" w14:paraId="3CD427C4" w14:textId="77777777" w:rsidTr="00EF64E7">
        <w:tc>
          <w:tcPr>
            <w:tcW w:w="1296" w:type="dxa"/>
          </w:tcPr>
          <w:p w14:paraId="4752BE79" w14:textId="77777777" w:rsidR="00D326AB" w:rsidRPr="004E5453" w:rsidRDefault="00D326AB" w:rsidP="00EF64E7">
            <w:pPr>
              <w:spacing w:before="0" w:after="0" w:line="240" w:lineRule="auto"/>
              <w:jc w:val="left"/>
              <w:rPr>
                <w:rFonts w:eastAsiaTheme="minorEastAsia"/>
              </w:rPr>
            </w:pPr>
            <w:hyperlink r:id="rId1356" w:history="1">
              <w:r>
                <w:rPr>
                  <w:rStyle w:val="ac"/>
                </w:rPr>
                <w:t>R4-2201490</w:t>
              </w:r>
            </w:hyperlink>
          </w:p>
        </w:tc>
        <w:tc>
          <w:tcPr>
            <w:tcW w:w="4228" w:type="dxa"/>
          </w:tcPr>
          <w:p w14:paraId="4C6207CA" w14:textId="77777777" w:rsidR="00D326AB" w:rsidRPr="004E5453" w:rsidRDefault="00D326AB" w:rsidP="00EF64E7">
            <w:pPr>
              <w:spacing w:before="0" w:after="0" w:line="240" w:lineRule="auto"/>
              <w:jc w:val="left"/>
              <w:rPr>
                <w:rFonts w:eastAsiaTheme="minorEastAsia"/>
              </w:rPr>
            </w:pPr>
            <w:r w:rsidRPr="004E5453">
              <w:rPr>
                <w:rFonts w:eastAsiaTheme="minorEastAsia"/>
              </w:rPr>
              <w:t>Draft CR to TS 38.104: Section 5.4 Channel arrangement</w:t>
            </w:r>
          </w:p>
        </w:tc>
        <w:tc>
          <w:tcPr>
            <w:tcW w:w="1417" w:type="dxa"/>
          </w:tcPr>
          <w:p w14:paraId="67D1B66F" w14:textId="77777777" w:rsidR="00D326AB" w:rsidRPr="004E5453" w:rsidRDefault="00D326AB" w:rsidP="00EF64E7">
            <w:pPr>
              <w:spacing w:before="0" w:after="0" w:line="240" w:lineRule="auto"/>
              <w:jc w:val="left"/>
              <w:rPr>
                <w:rFonts w:eastAsiaTheme="minorEastAsia"/>
              </w:rPr>
            </w:pPr>
            <w:r w:rsidRPr="004E5453">
              <w:rPr>
                <w:rFonts w:eastAsiaTheme="minorEastAsia"/>
              </w:rPr>
              <w:t>Ericsson</w:t>
            </w:r>
          </w:p>
        </w:tc>
        <w:tc>
          <w:tcPr>
            <w:tcW w:w="1559" w:type="dxa"/>
          </w:tcPr>
          <w:p w14:paraId="7350A94C" w14:textId="77777777" w:rsidR="00D326AB" w:rsidRPr="00397064" w:rsidRDefault="00D326AB" w:rsidP="00EF64E7">
            <w:pPr>
              <w:spacing w:before="0" w:after="0" w:line="240" w:lineRule="auto"/>
              <w:jc w:val="left"/>
              <w:rPr>
                <w:rFonts w:eastAsiaTheme="minorEastAsia"/>
              </w:rPr>
            </w:pPr>
            <w:r w:rsidRPr="00397064">
              <w:rPr>
                <w:rFonts w:eastAsiaTheme="minorEastAsia"/>
              </w:rPr>
              <w:t>Not pursued</w:t>
            </w:r>
          </w:p>
        </w:tc>
        <w:tc>
          <w:tcPr>
            <w:tcW w:w="1985" w:type="dxa"/>
          </w:tcPr>
          <w:p w14:paraId="787BB4CD" w14:textId="77777777" w:rsidR="00D326AB" w:rsidRPr="00411380" w:rsidRDefault="00D326AB" w:rsidP="00EF64E7">
            <w:pPr>
              <w:spacing w:before="0" w:after="0" w:line="240" w:lineRule="auto"/>
              <w:jc w:val="left"/>
              <w:rPr>
                <w:rFonts w:eastAsiaTheme="minorEastAsia"/>
              </w:rPr>
            </w:pPr>
            <w:hyperlink r:id="rId1357" w:history="1">
              <w:r>
                <w:rPr>
                  <w:rStyle w:val="ac"/>
                </w:rPr>
                <w:t>R4-2202412</w:t>
              </w:r>
            </w:hyperlink>
            <w:r>
              <w:t xml:space="preserve"> is withdrawn.</w:t>
            </w:r>
          </w:p>
        </w:tc>
      </w:tr>
      <w:tr w:rsidR="00D326AB" w:rsidRPr="00623707" w14:paraId="261CBEE8" w14:textId="77777777" w:rsidTr="00EF64E7">
        <w:tc>
          <w:tcPr>
            <w:tcW w:w="1296" w:type="dxa"/>
          </w:tcPr>
          <w:p w14:paraId="32065775" w14:textId="77777777" w:rsidR="00D326AB" w:rsidRPr="004E5453" w:rsidRDefault="00D326AB" w:rsidP="00EF64E7">
            <w:pPr>
              <w:spacing w:before="0" w:after="0" w:line="240" w:lineRule="auto"/>
              <w:jc w:val="left"/>
              <w:rPr>
                <w:rFonts w:eastAsiaTheme="minorEastAsia"/>
              </w:rPr>
            </w:pPr>
            <w:hyperlink r:id="rId1358" w:history="1">
              <w:r>
                <w:rPr>
                  <w:rStyle w:val="ac"/>
                </w:rPr>
                <w:t>R4-2201599</w:t>
              </w:r>
            </w:hyperlink>
          </w:p>
        </w:tc>
        <w:tc>
          <w:tcPr>
            <w:tcW w:w="4228" w:type="dxa"/>
          </w:tcPr>
          <w:p w14:paraId="3855E165" w14:textId="77777777" w:rsidR="00D326AB" w:rsidRPr="004E5453" w:rsidRDefault="00D326AB" w:rsidP="00EF64E7">
            <w:pPr>
              <w:spacing w:before="0" w:after="0" w:line="240" w:lineRule="auto"/>
              <w:jc w:val="left"/>
              <w:rPr>
                <w:rFonts w:eastAsiaTheme="minorEastAsia"/>
              </w:rPr>
            </w:pPr>
            <w:r w:rsidRPr="004E5453">
              <w:rPr>
                <w:rFonts w:eastAsiaTheme="minorEastAsia"/>
              </w:rPr>
              <w:t>How to introduce FR2-2 bands into 38.101-2 and combinations into 38.101-3</w:t>
            </w:r>
          </w:p>
        </w:tc>
        <w:tc>
          <w:tcPr>
            <w:tcW w:w="1417" w:type="dxa"/>
          </w:tcPr>
          <w:p w14:paraId="51B4BAE1" w14:textId="77777777" w:rsidR="00D326AB" w:rsidRPr="004E5453" w:rsidRDefault="00D326AB" w:rsidP="00EF64E7">
            <w:pPr>
              <w:spacing w:before="0" w:after="0" w:line="240" w:lineRule="auto"/>
              <w:jc w:val="left"/>
              <w:rPr>
                <w:rFonts w:eastAsiaTheme="minorEastAsia"/>
              </w:rPr>
            </w:pPr>
            <w:r w:rsidRPr="004E5453">
              <w:rPr>
                <w:rFonts w:eastAsiaTheme="minorEastAsia"/>
              </w:rPr>
              <w:t>Nokia, Nokia Shanghai Bell</w:t>
            </w:r>
          </w:p>
        </w:tc>
        <w:tc>
          <w:tcPr>
            <w:tcW w:w="1559" w:type="dxa"/>
          </w:tcPr>
          <w:p w14:paraId="1D7225C1" w14:textId="77777777" w:rsidR="00D326AB" w:rsidRPr="00397064" w:rsidRDefault="00D326AB" w:rsidP="00EF64E7">
            <w:pPr>
              <w:spacing w:before="0" w:after="0" w:line="240" w:lineRule="auto"/>
              <w:jc w:val="left"/>
              <w:rPr>
                <w:rFonts w:eastAsiaTheme="minorEastAsia"/>
              </w:rPr>
            </w:pPr>
            <w:r w:rsidRPr="00397064">
              <w:rPr>
                <w:rFonts w:eastAsiaTheme="minorEastAsia"/>
              </w:rPr>
              <w:t>Approved</w:t>
            </w:r>
          </w:p>
        </w:tc>
        <w:tc>
          <w:tcPr>
            <w:tcW w:w="1985" w:type="dxa"/>
          </w:tcPr>
          <w:p w14:paraId="3F1F12B0" w14:textId="77777777" w:rsidR="00D326AB" w:rsidRPr="00411380" w:rsidRDefault="00D326AB" w:rsidP="00EF64E7">
            <w:pPr>
              <w:spacing w:before="0" w:after="0" w:line="240" w:lineRule="auto"/>
              <w:jc w:val="left"/>
              <w:rPr>
                <w:rFonts w:eastAsiaTheme="minorEastAsia"/>
              </w:rPr>
            </w:pPr>
          </w:p>
        </w:tc>
      </w:tr>
    </w:tbl>
    <w:p w14:paraId="37D4A35F" w14:textId="77777777" w:rsidR="00D326AB" w:rsidRPr="00623707" w:rsidRDefault="00D326AB" w:rsidP="00D326AB">
      <w:pPr>
        <w:rPr>
          <w:rFonts w:eastAsiaTheme="minorEastAsia"/>
          <w:lang w:val="en-US"/>
        </w:rPr>
      </w:pPr>
    </w:p>
    <w:p w14:paraId="738C4C39" w14:textId="77777777" w:rsidR="00D326AB" w:rsidRDefault="00D326AB" w:rsidP="00D326AB">
      <w:pPr>
        <w:rPr>
          <w:rFonts w:ascii="Arial" w:hAnsi="Arial" w:cs="Arial"/>
          <w:b/>
          <w:sz w:val="24"/>
        </w:rPr>
      </w:pPr>
      <w:hyperlink r:id="rId1359" w:history="1">
        <w:r>
          <w:rPr>
            <w:rStyle w:val="ac"/>
            <w:rFonts w:ascii="Arial" w:hAnsi="Arial" w:cs="Arial"/>
            <w:b/>
            <w:sz w:val="24"/>
          </w:rPr>
          <w:t>R4-2202365</w:t>
        </w:r>
      </w:hyperlink>
      <w:r>
        <w:rPr>
          <w:b/>
          <w:lang w:val="en-US" w:eastAsia="zh-CN"/>
        </w:rPr>
        <w:tab/>
      </w:r>
      <w:r>
        <w:rPr>
          <w:rFonts w:ascii="Arial" w:hAnsi="Arial" w:cs="Arial"/>
          <w:b/>
          <w:sz w:val="24"/>
        </w:rPr>
        <w:t xml:space="preserve">WF on </w:t>
      </w:r>
      <w:r w:rsidRPr="000E27E4">
        <w:rPr>
          <w:rFonts w:ascii="Arial" w:hAnsi="Arial" w:cs="Arial"/>
          <w:b/>
          <w:sz w:val="24"/>
        </w:rPr>
        <w:t>general aspects and system parameters of FR2-2</w:t>
      </w:r>
    </w:p>
    <w:p w14:paraId="6855294E"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w:t>
      </w:r>
    </w:p>
    <w:p w14:paraId="261E8641"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5177">
        <w:rPr>
          <w:rFonts w:ascii="Arial" w:hAnsi="Arial" w:cs="Arial"/>
          <w:b/>
          <w:highlight w:val="green"/>
          <w:lang w:val="en-US" w:eastAsia="zh-CN"/>
        </w:rPr>
        <w:t>Approved.</w:t>
      </w:r>
    </w:p>
    <w:p w14:paraId="7C113B2F" w14:textId="77777777" w:rsidR="00D326AB" w:rsidRPr="00542A03" w:rsidRDefault="00D326AB" w:rsidP="00D326AB">
      <w:pPr>
        <w:rPr>
          <w:rFonts w:eastAsia="等线"/>
          <w:b/>
          <w:color w:val="C00000"/>
          <w:u w:val="single"/>
          <w:lang w:eastAsia="zh-CN"/>
        </w:rPr>
      </w:pPr>
      <w:r w:rsidRPr="00542A03">
        <w:rPr>
          <w:rFonts w:eastAsia="等线" w:hint="eastAsia"/>
          <w:b/>
          <w:color w:val="C00000"/>
          <w:u w:val="single"/>
          <w:lang w:eastAsia="zh-CN"/>
        </w:rPr>
        <w:t>G</w:t>
      </w:r>
      <w:r w:rsidRPr="00542A03">
        <w:rPr>
          <w:rFonts w:eastAsia="等线"/>
          <w:b/>
          <w:color w:val="C00000"/>
          <w:u w:val="single"/>
          <w:lang w:eastAsia="zh-CN"/>
        </w:rPr>
        <w:t>TW on Jan-20</w:t>
      </w:r>
    </w:p>
    <w:p w14:paraId="3C187688" w14:textId="77777777" w:rsidR="00D326AB" w:rsidRPr="00542A03" w:rsidRDefault="00D326AB" w:rsidP="00D326AB">
      <w:pPr>
        <w:rPr>
          <w:rFonts w:eastAsia="等线"/>
          <w:b/>
          <w:u w:val="single"/>
          <w:lang w:val="en-US" w:eastAsia="zh-CN"/>
        </w:rPr>
      </w:pPr>
      <w:r w:rsidRPr="00542A03">
        <w:rPr>
          <w:rFonts w:eastAsia="等线"/>
          <w:b/>
          <w:u w:val="single"/>
          <w:lang w:val="en-US" w:eastAsia="zh-CN"/>
        </w:rPr>
        <w:t>Issue 1-1: CR work split volunteer</w:t>
      </w:r>
    </w:p>
    <w:p w14:paraId="11880E02" w14:textId="77777777" w:rsidR="00D326AB" w:rsidRPr="00542A03" w:rsidRDefault="00D326AB" w:rsidP="00D326AB">
      <w:pPr>
        <w:numPr>
          <w:ilvl w:val="0"/>
          <w:numId w:val="11"/>
        </w:numPr>
        <w:rPr>
          <w:rFonts w:eastAsia="等线"/>
          <w:lang w:val="en-US" w:eastAsia="zh-CN"/>
        </w:rPr>
      </w:pPr>
      <w:r w:rsidRPr="00542A03">
        <w:rPr>
          <w:rFonts w:eastAsia="等线"/>
          <w:lang w:val="en-US" w:eastAsia="zh-CN"/>
        </w:rPr>
        <w:t>Recommended WF</w:t>
      </w:r>
    </w:p>
    <w:p w14:paraId="2B8E2AF6" w14:textId="77777777" w:rsidR="00D326AB" w:rsidRPr="00542A03" w:rsidRDefault="00D326AB" w:rsidP="00D326AB">
      <w:pPr>
        <w:numPr>
          <w:ilvl w:val="1"/>
          <w:numId w:val="11"/>
        </w:numPr>
        <w:rPr>
          <w:rFonts w:eastAsia="等线"/>
          <w:lang w:val="en-US" w:eastAsia="zh-CN"/>
        </w:rPr>
      </w:pPr>
      <w:r w:rsidRPr="00542A03">
        <w:rPr>
          <w:rFonts w:eastAsia="等线"/>
          <w:lang w:val="en-US" w:eastAsia="zh-CN"/>
        </w:rPr>
        <w:t>Provide feedback if interested in overseeing the Tx or Rx part of TS 38.101-2</w:t>
      </w:r>
    </w:p>
    <w:p w14:paraId="0812D6BE" w14:textId="77777777" w:rsidR="00D326AB" w:rsidRPr="00542A03" w:rsidRDefault="00D326AB" w:rsidP="00D326AB">
      <w:pPr>
        <w:rPr>
          <w:rFonts w:eastAsia="等线"/>
          <w:i/>
          <w:highlight w:val="green"/>
          <w:lang w:val="en-US" w:eastAsia="zh-CN"/>
        </w:rPr>
      </w:pPr>
      <w:r w:rsidRPr="00E8410D">
        <w:rPr>
          <w:rFonts w:eastAsia="等线"/>
          <w:b/>
          <w:highlight w:val="green"/>
          <w:lang w:val="en-US" w:eastAsia="zh-CN"/>
        </w:rPr>
        <w:t xml:space="preserve">Agreement: </w:t>
      </w:r>
      <w:r w:rsidRPr="00E8410D">
        <w:rPr>
          <w:rFonts w:eastAsia="等线"/>
          <w:highlight w:val="green"/>
          <w:lang w:val="en-US" w:eastAsia="zh-CN"/>
        </w:rPr>
        <w:t>The work split agreement for TS 38.101-2, along with the companies overseeing each part, is listed below. A volunteer is needed for the Tx or Rx part.</w:t>
      </w:r>
    </w:p>
    <w:p w14:paraId="55C4F36A" w14:textId="77777777" w:rsidR="00D326AB" w:rsidRPr="00E8410D" w:rsidRDefault="00D326AB" w:rsidP="00D326AB">
      <w:pPr>
        <w:numPr>
          <w:ilvl w:val="0"/>
          <w:numId w:val="26"/>
        </w:numPr>
        <w:rPr>
          <w:rFonts w:eastAsia="等线"/>
          <w:highlight w:val="green"/>
          <w:lang w:val="en-US" w:eastAsia="zh-CN"/>
        </w:rPr>
      </w:pPr>
      <w:r w:rsidRPr="00E8410D">
        <w:rPr>
          <w:rFonts w:eastAsia="等线"/>
          <w:highlight w:val="green"/>
          <w:lang w:val="en-US" w:eastAsia="zh-CN"/>
        </w:rPr>
        <w:t>System parameters – Intel, vivo</w:t>
      </w:r>
    </w:p>
    <w:p w14:paraId="7FBB12C7" w14:textId="77777777" w:rsidR="00D326AB" w:rsidRPr="00E8410D" w:rsidRDefault="00D326AB" w:rsidP="00D326AB">
      <w:pPr>
        <w:numPr>
          <w:ilvl w:val="0"/>
          <w:numId w:val="27"/>
        </w:numPr>
        <w:rPr>
          <w:rFonts w:eastAsia="等线"/>
          <w:highlight w:val="green"/>
          <w:lang w:val="en-US" w:eastAsia="zh-CN"/>
        </w:rPr>
      </w:pPr>
      <w:r w:rsidRPr="00E8410D">
        <w:rPr>
          <w:rFonts w:eastAsia="等线"/>
          <w:highlight w:val="green"/>
          <w:lang w:val="en-US" w:eastAsia="zh-CN"/>
        </w:rPr>
        <w:t>Tx - Apple</w:t>
      </w:r>
    </w:p>
    <w:p w14:paraId="46CC645D" w14:textId="77777777" w:rsidR="00D326AB" w:rsidRPr="00E8410D" w:rsidRDefault="00D326AB" w:rsidP="00D326AB">
      <w:pPr>
        <w:numPr>
          <w:ilvl w:val="0"/>
          <w:numId w:val="27"/>
        </w:numPr>
        <w:rPr>
          <w:rFonts w:eastAsia="等线"/>
          <w:highlight w:val="green"/>
          <w:lang w:val="en-US" w:eastAsia="zh-CN"/>
        </w:rPr>
      </w:pPr>
      <w:r w:rsidRPr="00E8410D">
        <w:rPr>
          <w:rFonts w:eastAsia="等线"/>
          <w:highlight w:val="green"/>
          <w:lang w:val="en-US" w:eastAsia="zh-CN"/>
        </w:rPr>
        <w:t>Rx - Ericsson</w:t>
      </w:r>
    </w:p>
    <w:p w14:paraId="2A33183B" w14:textId="77777777" w:rsidR="00D326AB" w:rsidRPr="00542A03" w:rsidRDefault="00D326AB" w:rsidP="00D326AB">
      <w:pPr>
        <w:ind w:right="288"/>
        <w:rPr>
          <w:b/>
          <w:u w:val="single"/>
          <w:lang w:val="en-US"/>
        </w:rPr>
      </w:pPr>
      <w:r w:rsidRPr="00542A03">
        <w:rPr>
          <w:b/>
          <w:u w:val="single"/>
          <w:lang w:val="en-US"/>
        </w:rPr>
        <w:t>Issue 2-1a: Channelization solution</w:t>
      </w:r>
    </w:p>
    <w:p w14:paraId="05355E1D" w14:textId="77777777" w:rsidR="00D326AB" w:rsidRPr="00542A03" w:rsidRDefault="00D326AB" w:rsidP="00D326AB">
      <w:pPr>
        <w:pStyle w:val="a"/>
        <w:numPr>
          <w:ilvl w:val="0"/>
          <w:numId w:val="11"/>
        </w:numPr>
        <w:adjustRightInd w:val="0"/>
        <w:spacing w:after="180"/>
        <w:ind w:left="720" w:right="281"/>
        <w:jc w:val="both"/>
        <w:rPr>
          <w:szCs w:val="20"/>
        </w:rPr>
      </w:pPr>
      <w:r w:rsidRPr="00542A03">
        <w:rPr>
          <w:szCs w:val="20"/>
        </w:rPr>
        <w:t>Option 1C: No IEEE 802.11ad/ay alignment and floating channelization</w:t>
      </w:r>
    </w:p>
    <w:p w14:paraId="6B68275E" w14:textId="77777777" w:rsidR="00D326AB" w:rsidRPr="00542A03" w:rsidRDefault="00D326AB" w:rsidP="00D326AB">
      <w:pPr>
        <w:pStyle w:val="a"/>
        <w:numPr>
          <w:ilvl w:val="0"/>
          <w:numId w:val="11"/>
        </w:numPr>
        <w:adjustRightInd w:val="0"/>
        <w:spacing w:after="180"/>
        <w:ind w:left="720" w:right="281"/>
        <w:jc w:val="both"/>
        <w:rPr>
          <w:szCs w:val="20"/>
        </w:rPr>
      </w:pPr>
      <w:r w:rsidRPr="00542A03">
        <w:rPr>
          <w:szCs w:val="20"/>
        </w:rPr>
        <w:t>Option 1D: Hybrid between IEEE and no IEEE alignment with fixed channelization depending on max spectrum utilization and better coexistence</w:t>
      </w:r>
    </w:p>
    <w:p w14:paraId="15BB4121" w14:textId="77777777" w:rsidR="00D326AB" w:rsidRPr="00542A03" w:rsidRDefault="00D326AB" w:rsidP="00D326AB">
      <w:pPr>
        <w:pStyle w:val="a"/>
        <w:numPr>
          <w:ilvl w:val="0"/>
          <w:numId w:val="11"/>
        </w:numPr>
        <w:adjustRightInd w:val="0"/>
        <w:spacing w:after="180"/>
        <w:ind w:left="720" w:right="281"/>
        <w:jc w:val="both"/>
        <w:rPr>
          <w:szCs w:val="20"/>
        </w:rPr>
      </w:pPr>
      <w:r w:rsidRPr="00542A03">
        <w:rPr>
          <w:szCs w:val="20"/>
        </w:rPr>
        <w:t xml:space="preserve">Option 2: Hybrid approach (fixed for min CBW/SCS and floating for larger CBWs) for both licensed and unlicensed operation (MediaTek, </w:t>
      </w:r>
      <w:hyperlink r:id="rId1360" w:history="1">
        <w:r>
          <w:rPr>
            <w:rStyle w:val="ac"/>
            <w:szCs w:val="20"/>
          </w:rPr>
          <w:t>R4-2201985</w:t>
        </w:r>
      </w:hyperlink>
      <w:r w:rsidRPr="00542A03">
        <w:rPr>
          <w:szCs w:val="20"/>
        </w:rPr>
        <w:t>)</w:t>
      </w:r>
    </w:p>
    <w:p w14:paraId="4BBE4BC1" w14:textId="77777777" w:rsidR="00D326AB" w:rsidRPr="00542A03" w:rsidRDefault="00D326AB" w:rsidP="00D326AB">
      <w:pPr>
        <w:pStyle w:val="a"/>
        <w:numPr>
          <w:ilvl w:val="0"/>
          <w:numId w:val="11"/>
        </w:numPr>
        <w:adjustRightInd w:val="0"/>
        <w:spacing w:after="180"/>
        <w:ind w:left="720" w:right="281"/>
        <w:jc w:val="both"/>
        <w:rPr>
          <w:szCs w:val="20"/>
        </w:rPr>
      </w:pPr>
      <w:r w:rsidRPr="00542A03">
        <w:rPr>
          <w:szCs w:val="20"/>
        </w:rPr>
        <w:t>Recommended WF</w:t>
      </w:r>
    </w:p>
    <w:p w14:paraId="5E6D10DD" w14:textId="77777777" w:rsidR="00D326AB" w:rsidRPr="00542A03" w:rsidRDefault="00D326AB" w:rsidP="00D326AB">
      <w:pPr>
        <w:pStyle w:val="a"/>
        <w:numPr>
          <w:ilvl w:val="1"/>
          <w:numId w:val="11"/>
        </w:numPr>
        <w:adjustRightInd w:val="0"/>
        <w:spacing w:after="180"/>
        <w:ind w:left="1440" w:right="281"/>
        <w:jc w:val="both"/>
        <w:rPr>
          <w:szCs w:val="20"/>
        </w:rPr>
      </w:pPr>
      <w:r w:rsidRPr="00542A03">
        <w:rPr>
          <w:szCs w:val="20"/>
        </w:rPr>
        <w:t>Moderator suggests companies share their views on Option 1C, Option 1D and Option 2 (new option detailing a method to implement Option 1D) by focusing on the aspects listed above in a concise way. Also, please include in your feedback whether the option can be supported. As captured in the WF, if consensus cannot be reached in this meeting, we will consider different channelizations for licensed and unlicensed bands.</w:t>
      </w:r>
    </w:p>
    <w:p w14:paraId="192CE1C1" w14:textId="77777777" w:rsidR="00D326AB" w:rsidRPr="00542A03" w:rsidRDefault="00D326AB" w:rsidP="00D326AB">
      <w:pPr>
        <w:rPr>
          <w:rFonts w:eastAsia="等线"/>
          <w:b/>
          <w:lang w:val="en-US" w:eastAsia="zh-CN"/>
        </w:rPr>
      </w:pPr>
      <w:r w:rsidRPr="00542A03">
        <w:rPr>
          <w:rFonts w:eastAsia="等线" w:hint="eastAsia"/>
          <w:b/>
          <w:lang w:val="en-US" w:eastAsia="zh-CN"/>
        </w:rPr>
        <w:t>Discussions:</w:t>
      </w:r>
    </w:p>
    <w:p w14:paraId="69DD5911" w14:textId="77777777" w:rsidR="00D326AB" w:rsidRPr="00542A03" w:rsidRDefault="00D326AB" w:rsidP="00D326AB">
      <w:pPr>
        <w:ind w:right="281"/>
        <w:rPr>
          <w:lang w:val="en-US" w:eastAsia="zh-CN"/>
        </w:rPr>
      </w:pPr>
      <w:r w:rsidRPr="00542A03">
        <w:rPr>
          <w:lang w:val="en-US" w:eastAsia="zh-CN"/>
        </w:rPr>
        <w:t>Mediatek: Option 2 is solution to solve the increasing number of rasters.</w:t>
      </w:r>
    </w:p>
    <w:p w14:paraId="6BAEC49A" w14:textId="77777777" w:rsidR="00D326AB" w:rsidRPr="00542A03" w:rsidRDefault="00D326AB" w:rsidP="00D326AB">
      <w:pPr>
        <w:ind w:right="281"/>
        <w:rPr>
          <w:lang w:val="en-US" w:eastAsia="zh-CN"/>
        </w:rPr>
      </w:pPr>
      <w:r w:rsidRPr="00542A03">
        <w:rPr>
          <w:lang w:val="en-US" w:eastAsia="zh-CN"/>
        </w:rPr>
        <w:t>VIVO: 1C is OK as compromise. As Mediatek pointed out, the increasing number of sync raster is not a big issue, i.e., lower than 3 times.</w:t>
      </w:r>
    </w:p>
    <w:p w14:paraId="2AB94993" w14:textId="77777777" w:rsidR="00D326AB" w:rsidRPr="00542A03" w:rsidRDefault="00D326AB" w:rsidP="00D326AB">
      <w:pPr>
        <w:ind w:right="281"/>
        <w:rPr>
          <w:lang w:val="en-US" w:eastAsia="zh-CN"/>
        </w:rPr>
      </w:pPr>
      <w:r w:rsidRPr="00542A03">
        <w:rPr>
          <w:lang w:val="en-US" w:eastAsia="zh-CN"/>
        </w:rPr>
        <w:t>Intel: our concern is that no floating channelization is needed. In some region, we have concern how it can work. Prefer to starting with simple way which can work.</w:t>
      </w:r>
    </w:p>
    <w:p w14:paraId="2148492C" w14:textId="77777777" w:rsidR="00D326AB" w:rsidRPr="00542A03" w:rsidRDefault="00D326AB" w:rsidP="00D326AB">
      <w:pPr>
        <w:ind w:right="281"/>
        <w:rPr>
          <w:lang w:val="en-US" w:eastAsia="zh-CN"/>
        </w:rPr>
      </w:pPr>
      <w:r w:rsidRPr="00542A03">
        <w:rPr>
          <w:lang w:val="en-US" w:eastAsia="zh-CN"/>
        </w:rPr>
        <w:t>Apple: last meeting we list number of factors for companies to consider for 1C and 1D. We did the analysis and shared the information. 1D outperformed 1C. We did not agree with 1C. For unlicensed, we do not see the need for harmonization with licensed bands. 1D can shorten the cell searching time.</w:t>
      </w:r>
    </w:p>
    <w:p w14:paraId="6D2BDC5F" w14:textId="77777777" w:rsidR="00D326AB" w:rsidRPr="00542A03" w:rsidRDefault="00D326AB" w:rsidP="00D326AB">
      <w:pPr>
        <w:ind w:right="281"/>
        <w:rPr>
          <w:lang w:val="en-US" w:eastAsia="zh-CN"/>
        </w:rPr>
      </w:pPr>
      <w:r w:rsidRPr="00542A03">
        <w:rPr>
          <w:lang w:val="en-US" w:eastAsia="zh-CN"/>
        </w:rPr>
        <w:t>Ericsson: We did also list all the issues for Option 1C. The most important thing is the flexibility and you can put channel anywhere and for future-proof and do aggregation freedomly. You can decrease the gap between channels and increase overall utilization. Regarding co-existence, you can put channel anywhere, and we would like to know that LBT requiring the co-existence is not a must. For searching complexity, we are far below the target set by RAN. 1C is superior.</w:t>
      </w:r>
    </w:p>
    <w:p w14:paraId="46B21BFA" w14:textId="77777777" w:rsidR="00D326AB" w:rsidRPr="00542A03" w:rsidRDefault="00D326AB" w:rsidP="00D326AB">
      <w:pPr>
        <w:ind w:right="281"/>
        <w:rPr>
          <w:lang w:val="en-US" w:eastAsia="zh-CN"/>
        </w:rPr>
      </w:pPr>
      <w:r w:rsidRPr="00542A03">
        <w:rPr>
          <w:lang w:val="en-US" w:eastAsia="zh-CN"/>
        </w:rPr>
        <w:t xml:space="preserve">Mediatek: Option 2 can do all the things as Ericsson mentioned. </w:t>
      </w:r>
    </w:p>
    <w:p w14:paraId="39E81C37" w14:textId="77777777" w:rsidR="00D326AB" w:rsidRPr="00542A03" w:rsidRDefault="00D326AB" w:rsidP="00D326AB">
      <w:pPr>
        <w:ind w:right="281"/>
        <w:rPr>
          <w:lang w:val="en-US" w:eastAsia="zh-CN"/>
        </w:rPr>
      </w:pPr>
      <w:r w:rsidRPr="00542A03">
        <w:rPr>
          <w:lang w:val="en-US" w:eastAsia="zh-CN"/>
        </w:rPr>
        <w:t>Nokia: Agree with Ericsson. The major dis-advantage is that in case there is mis-alignement there will be a loss of spectrum.</w:t>
      </w:r>
    </w:p>
    <w:p w14:paraId="188F2E05" w14:textId="77777777" w:rsidR="00D326AB" w:rsidRPr="00542A03" w:rsidRDefault="00D326AB" w:rsidP="00D326AB">
      <w:pPr>
        <w:ind w:right="281"/>
        <w:rPr>
          <w:lang w:val="en-US" w:eastAsia="zh-CN"/>
        </w:rPr>
      </w:pPr>
      <w:r w:rsidRPr="00542A03">
        <w:rPr>
          <w:lang w:val="en-US" w:eastAsia="zh-CN"/>
        </w:rPr>
        <w:t>Ericsson: Agree with Nokia last comment. Another aspect is for aggregation.</w:t>
      </w:r>
    </w:p>
    <w:p w14:paraId="47E52698" w14:textId="77777777" w:rsidR="00D326AB" w:rsidRPr="00542A03" w:rsidRDefault="00D326AB" w:rsidP="00D326AB">
      <w:pPr>
        <w:ind w:right="281"/>
        <w:rPr>
          <w:lang w:val="en-US" w:eastAsia="zh-CN"/>
        </w:rPr>
      </w:pPr>
      <w:r w:rsidRPr="00542A03">
        <w:rPr>
          <w:lang w:val="en-US" w:eastAsia="zh-CN"/>
        </w:rPr>
        <w:t>Apple: we discussed it in most context of licensed band. For licensed we do not know when the regulation is ready. For unlicensed we do not see the future-proof need.</w:t>
      </w:r>
    </w:p>
    <w:p w14:paraId="3D067893" w14:textId="77777777" w:rsidR="00D326AB" w:rsidRPr="00542A03" w:rsidRDefault="00D326AB" w:rsidP="00D326AB">
      <w:pPr>
        <w:ind w:right="281"/>
        <w:rPr>
          <w:lang w:val="en-US" w:eastAsia="zh-CN"/>
        </w:rPr>
      </w:pPr>
      <w:r w:rsidRPr="00542A03">
        <w:rPr>
          <w:lang w:val="en-US" w:eastAsia="zh-CN"/>
        </w:rPr>
        <w:t>Intel: We share the same comment as Apple. Complexity issue may be associated with flexibility. We are not sure what the benefit is for it. In Rel-17 timeframe, there will be no licensed band. We are not sure why the flexibility should be put on unlicensed.</w:t>
      </w:r>
    </w:p>
    <w:p w14:paraId="3C4C73B2" w14:textId="77777777" w:rsidR="00D326AB" w:rsidRPr="00542A03" w:rsidRDefault="00D326AB" w:rsidP="00D326AB">
      <w:pPr>
        <w:ind w:right="281"/>
        <w:rPr>
          <w:lang w:val="en-US" w:eastAsia="zh-CN"/>
        </w:rPr>
      </w:pPr>
      <w:r w:rsidRPr="00542A03">
        <w:rPr>
          <w:lang w:val="en-US" w:eastAsia="zh-CN"/>
        </w:rPr>
        <w:t xml:space="preserve">Mediatek: To Ericsson, why does aggregation not work? To Intel, we list the cases with separate channelization and we aim to use the same … for licensed and unlicensed. </w:t>
      </w:r>
    </w:p>
    <w:p w14:paraId="5BFF5AC4" w14:textId="77777777" w:rsidR="00D326AB" w:rsidRPr="00542A03" w:rsidRDefault="00D326AB" w:rsidP="00D326AB">
      <w:pPr>
        <w:ind w:right="281"/>
        <w:rPr>
          <w:lang w:val="en-US" w:eastAsia="zh-CN"/>
        </w:rPr>
      </w:pPr>
      <w:r w:rsidRPr="00542A03">
        <w:rPr>
          <w:lang w:val="en-US" w:eastAsia="zh-CN"/>
        </w:rPr>
        <w:t>Ericsson: one complexity is how to define channel spacing. For intel, we use the exact the same aggregation as FR2-1. The difference is to decrease the gap between carriers.</w:t>
      </w:r>
    </w:p>
    <w:p w14:paraId="6E49E8A4" w14:textId="77777777" w:rsidR="00D326AB" w:rsidRPr="00542A03" w:rsidRDefault="00D326AB" w:rsidP="00D326AB">
      <w:pPr>
        <w:ind w:right="281"/>
        <w:rPr>
          <w:lang w:val="en-US" w:eastAsia="zh-CN"/>
        </w:rPr>
      </w:pPr>
      <w:r w:rsidRPr="00542A03">
        <w:rPr>
          <w:lang w:val="en-US" w:eastAsia="zh-CN"/>
        </w:rPr>
        <w:t>Mediatek: to Ericsson, based on our analysis it would be 175 versus 337 search points.</w:t>
      </w:r>
    </w:p>
    <w:p w14:paraId="246EDACF" w14:textId="77777777" w:rsidR="00D326AB" w:rsidRPr="00542A03" w:rsidRDefault="00D326AB" w:rsidP="00D326AB">
      <w:pPr>
        <w:ind w:right="281"/>
        <w:rPr>
          <w:lang w:val="en-US" w:eastAsia="zh-CN"/>
        </w:rPr>
      </w:pPr>
      <w:r w:rsidRPr="00542A03">
        <w:rPr>
          <w:lang w:val="en-US" w:eastAsia="zh-CN"/>
        </w:rPr>
        <w:t xml:space="preserve">LGE: for unlicensed band, there is challenging for larger number of rasters. The flexibility </w:t>
      </w:r>
      <w:r>
        <w:rPr>
          <w:lang w:val="en-US" w:eastAsia="zh-CN"/>
        </w:rPr>
        <w:t>comes with complexity although E</w:t>
      </w:r>
      <w:r w:rsidRPr="00542A03">
        <w:rPr>
          <w:lang w:val="en-US" w:eastAsia="zh-CN"/>
        </w:rPr>
        <w:t>ricsson solution want to address the problem in one approach.</w:t>
      </w:r>
    </w:p>
    <w:p w14:paraId="4BCCFB29" w14:textId="77777777" w:rsidR="00D326AB" w:rsidRPr="00542A03" w:rsidRDefault="00D326AB" w:rsidP="00D326AB">
      <w:pPr>
        <w:ind w:right="281"/>
        <w:rPr>
          <w:lang w:val="en-US" w:eastAsia="zh-CN"/>
        </w:rPr>
      </w:pPr>
      <w:r w:rsidRPr="00542A03">
        <w:rPr>
          <w:lang w:val="en-US" w:eastAsia="zh-CN"/>
        </w:rPr>
        <w:t>Intel: in Rel-17 we only consider unlicensed bands. In Rel-17, there is no way to define sync raster in Rel-17. Here we just focus on the band.</w:t>
      </w:r>
    </w:p>
    <w:p w14:paraId="11CC2412" w14:textId="77777777" w:rsidR="00D326AB" w:rsidRPr="00542A03" w:rsidRDefault="00D326AB" w:rsidP="00D326AB">
      <w:pPr>
        <w:ind w:right="281"/>
        <w:rPr>
          <w:lang w:val="en-US" w:eastAsia="zh-CN"/>
        </w:rPr>
      </w:pPr>
      <w:r w:rsidRPr="00542A03">
        <w:rPr>
          <w:lang w:val="en-US" w:eastAsia="zh-CN"/>
        </w:rPr>
        <w:t>Ericsson: we also consider that for unlicensed band the flexibility is also beneficial regarding your licensed scheme. From our aspects, we are ready to accept the compromise on the condition.</w:t>
      </w:r>
    </w:p>
    <w:p w14:paraId="5F9087A6" w14:textId="77777777" w:rsidR="00D326AB" w:rsidRPr="00542A03" w:rsidRDefault="00D326AB" w:rsidP="00D326AB">
      <w:pPr>
        <w:ind w:right="281"/>
        <w:rPr>
          <w:highlight w:val="green"/>
          <w:lang w:val="en-US" w:eastAsia="zh-CN"/>
        </w:rPr>
      </w:pPr>
      <w:r w:rsidRPr="00E8410D">
        <w:rPr>
          <w:b/>
          <w:highlight w:val="green"/>
          <w:lang w:val="en-US" w:eastAsia="zh-CN"/>
        </w:rPr>
        <w:t xml:space="preserve">Agreement: </w:t>
      </w:r>
      <w:r w:rsidRPr="00542A03">
        <w:rPr>
          <w:highlight w:val="green"/>
          <w:lang w:val="en-US" w:eastAsia="zh-CN"/>
        </w:rPr>
        <w:t>Consider the different channelization for licensed band(s) and unlicensed band(s)</w:t>
      </w:r>
    </w:p>
    <w:p w14:paraId="46B0E596" w14:textId="77777777" w:rsidR="00D326AB" w:rsidRPr="00542A03" w:rsidRDefault="00D326AB" w:rsidP="00D326AB">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Fixed sync raster for unlicensed bands</w:t>
      </w:r>
    </w:p>
    <w:p w14:paraId="0B64961E" w14:textId="77777777" w:rsidR="00D326AB" w:rsidRPr="00542A03" w:rsidRDefault="00D326AB" w:rsidP="00D326AB">
      <w:pPr>
        <w:pStyle w:val="a"/>
        <w:numPr>
          <w:ilvl w:val="1"/>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Fixed scheme should not be constrained by IEEE channel raster</w:t>
      </w:r>
    </w:p>
    <w:p w14:paraId="2CDFC295" w14:textId="77777777" w:rsidR="00D326AB" w:rsidRPr="00542A03" w:rsidRDefault="00D326AB" w:rsidP="00D326AB">
      <w:pPr>
        <w:pStyle w:val="a"/>
        <w:numPr>
          <w:ilvl w:val="1"/>
          <w:numId w:val="28"/>
        </w:numPr>
        <w:overflowPunct w:val="0"/>
        <w:autoSpaceDE w:val="0"/>
        <w:autoSpaceDN w:val="0"/>
        <w:adjustRightInd w:val="0"/>
        <w:spacing w:after="180"/>
        <w:ind w:right="281"/>
        <w:textAlignment w:val="baseline"/>
        <w:rPr>
          <w:szCs w:val="20"/>
          <w:highlight w:val="green"/>
        </w:rPr>
      </w:pPr>
      <w:r w:rsidRPr="00542A03">
        <w:rPr>
          <w:szCs w:val="20"/>
          <w:highlight w:val="green"/>
        </w:rPr>
        <w:t>Send LS to RAN1 to make sure that RAN1 accommodates the solution already now for both fixed and floating sync raster.</w:t>
      </w:r>
    </w:p>
    <w:p w14:paraId="1F38A51F" w14:textId="77777777" w:rsidR="00D326AB" w:rsidRPr="00542A03" w:rsidRDefault="00D326AB" w:rsidP="00D326AB">
      <w:pPr>
        <w:pStyle w:val="a"/>
        <w:numPr>
          <w:ilvl w:val="1"/>
          <w:numId w:val="28"/>
        </w:numPr>
        <w:overflowPunct w:val="0"/>
        <w:autoSpaceDE w:val="0"/>
        <w:autoSpaceDN w:val="0"/>
        <w:adjustRightInd w:val="0"/>
        <w:spacing w:after="180"/>
        <w:ind w:right="281"/>
        <w:textAlignment w:val="baseline"/>
        <w:rPr>
          <w:szCs w:val="20"/>
          <w:highlight w:val="green"/>
        </w:rPr>
      </w:pPr>
      <w:r w:rsidRPr="00542A03">
        <w:rPr>
          <w:szCs w:val="20"/>
          <w:highlight w:val="green"/>
        </w:rPr>
        <w:t>For the contiguous carrier aggregation, the channel spacing of adjacent channels should be multiple of the larger SCS, i.e., 960KHz, used by two channels/CCs</w:t>
      </w:r>
    </w:p>
    <w:p w14:paraId="5B236BAE" w14:textId="77777777" w:rsidR="00D326AB" w:rsidRPr="00542A03" w:rsidRDefault="00D326AB" w:rsidP="00D326AB">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Floating sync raster for licensed bands</w:t>
      </w:r>
    </w:p>
    <w:p w14:paraId="78E6CEBF" w14:textId="77777777" w:rsidR="00D326AB" w:rsidRPr="00542A03" w:rsidRDefault="00D326AB" w:rsidP="00D326AB">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Stick to the agreement last meeting for 3 x 17.28MHz as the minimum granularity.</w:t>
      </w:r>
    </w:p>
    <w:p w14:paraId="49965BBD" w14:textId="77777777" w:rsidR="00D326AB" w:rsidRPr="00542A03" w:rsidRDefault="00D326AB" w:rsidP="00D326AB">
      <w:pPr>
        <w:pStyle w:val="a"/>
        <w:numPr>
          <w:ilvl w:val="1"/>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Refer to gap between adjacent GSCN values is not smaller than 3 x 17.28MHz</w:t>
      </w:r>
    </w:p>
    <w:p w14:paraId="284A404C" w14:textId="77777777" w:rsidR="00D326AB" w:rsidRPr="00542A03" w:rsidRDefault="00D326AB" w:rsidP="00D326AB">
      <w:pPr>
        <w:pStyle w:val="a"/>
        <w:numPr>
          <w:ilvl w:val="0"/>
          <w:numId w:val="28"/>
        </w:numPr>
        <w:overflowPunct w:val="0"/>
        <w:autoSpaceDE w:val="0"/>
        <w:autoSpaceDN w:val="0"/>
        <w:adjustRightInd w:val="0"/>
        <w:spacing w:after="180"/>
        <w:ind w:right="281"/>
        <w:textAlignment w:val="baseline"/>
        <w:rPr>
          <w:szCs w:val="20"/>
          <w:highlight w:val="green"/>
        </w:rPr>
      </w:pPr>
      <w:r w:rsidRPr="00542A03">
        <w:rPr>
          <w:rFonts w:eastAsiaTheme="minorEastAsia"/>
          <w:szCs w:val="20"/>
          <w:highlight w:val="green"/>
        </w:rPr>
        <w:t>FFS: Unlicensed bands tries to use the sub-set of sync raster for licensed bands</w:t>
      </w:r>
    </w:p>
    <w:p w14:paraId="439166E5" w14:textId="77777777" w:rsidR="00D326AB" w:rsidRPr="00542A03" w:rsidRDefault="00D326AB" w:rsidP="00D326AB">
      <w:pPr>
        <w:rPr>
          <w:rFonts w:eastAsia="等线"/>
          <w:lang w:val="en-US" w:eastAsia="zh-CN"/>
        </w:rPr>
      </w:pPr>
    </w:p>
    <w:p w14:paraId="3C253D60" w14:textId="77777777" w:rsidR="00D326AB" w:rsidRPr="00542A03" w:rsidRDefault="00D326AB" w:rsidP="00D326AB">
      <w:pPr>
        <w:ind w:right="288"/>
        <w:jc w:val="both"/>
        <w:rPr>
          <w:b/>
          <w:u w:val="single"/>
          <w:lang w:val="en-US"/>
        </w:rPr>
      </w:pPr>
      <w:r w:rsidRPr="00542A03">
        <w:rPr>
          <w:b/>
          <w:u w:val="single"/>
          <w:lang w:val="en-US"/>
        </w:rPr>
        <w:t>Issue 2-2: CA support</w:t>
      </w:r>
    </w:p>
    <w:p w14:paraId="7BB07213" w14:textId="77777777" w:rsidR="00D326AB" w:rsidRPr="00542A03" w:rsidRDefault="00D326AB" w:rsidP="00D326AB">
      <w:pPr>
        <w:ind w:right="288"/>
        <w:jc w:val="both"/>
        <w:rPr>
          <w:bCs/>
          <w:i/>
          <w:iCs/>
          <w:lang w:val="en-US"/>
        </w:rPr>
      </w:pPr>
      <w:r w:rsidRPr="00542A03">
        <w:rPr>
          <w:i/>
          <w:iCs/>
          <w:lang w:val="en-US" w:eastAsia="zh-CN"/>
        </w:rPr>
        <w:t>A tentative agreement was captured in RAN4 #101-e (</w:t>
      </w:r>
      <w:hyperlink r:id="rId1361" w:history="1">
        <w:r>
          <w:rPr>
            <w:rStyle w:val="ac"/>
            <w:i/>
            <w:iCs/>
            <w:lang w:val="en-US" w:eastAsia="zh-CN"/>
          </w:rPr>
          <w:t>R4-2120061</w:t>
        </w:r>
      </w:hyperlink>
      <w:r w:rsidRPr="00542A03">
        <w:rPr>
          <w:i/>
          <w:iCs/>
          <w:lang w:val="en-US" w:eastAsia="zh-CN"/>
        </w:rPr>
        <w:t>).</w:t>
      </w:r>
    </w:p>
    <w:p w14:paraId="3B1539D0" w14:textId="77777777" w:rsidR="00D326AB" w:rsidRPr="00542A03" w:rsidRDefault="00D326AB" w:rsidP="00D326AB">
      <w:pPr>
        <w:pStyle w:val="a"/>
        <w:numPr>
          <w:ilvl w:val="0"/>
          <w:numId w:val="11"/>
        </w:numPr>
        <w:adjustRightInd w:val="0"/>
        <w:spacing w:after="180"/>
        <w:ind w:left="720" w:right="281"/>
        <w:jc w:val="both"/>
        <w:rPr>
          <w:szCs w:val="20"/>
        </w:rPr>
      </w:pPr>
      <w:r w:rsidRPr="00542A03">
        <w:rPr>
          <w:szCs w:val="20"/>
        </w:rPr>
        <w:t>Proposal: Confirm the agreement as starting point from previous meeting: (Nokia)</w:t>
      </w:r>
    </w:p>
    <w:p w14:paraId="3857C498" w14:textId="77777777" w:rsidR="00D326AB" w:rsidRPr="00542A03" w:rsidRDefault="00D326AB" w:rsidP="00D326AB">
      <w:pPr>
        <w:pStyle w:val="a"/>
        <w:numPr>
          <w:ilvl w:val="1"/>
          <w:numId w:val="11"/>
        </w:numPr>
        <w:adjustRightInd w:val="0"/>
        <w:spacing w:after="180"/>
        <w:ind w:right="281"/>
        <w:jc w:val="both"/>
        <w:rPr>
          <w:szCs w:val="20"/>
        </w:rPr>
      </w:pPr>
      <w:r w:rsidRPr="00542A03">
        <w:rPr>
          <w:szCs w:val="20"/>
        </w:rPr>
        <w:t>Consider n x 400 MHz, n= [2, 3, 4, 5] and m x 100 MHz, m=[ 2..8] as the supported channel BW options for CA operation in unlicensed band for total bandwidths up to 2000 MHz.</w:t>
      </w:r>
    </w:p>
    <w:p w14:paraId="1A1DC181" w14:textId="77777777" w:rsidR="00D326AB" w:rsidRPr="00542A03" w:rsidRDefault="00D326AB" w:rsidP="00D326AB">
      <w:pPr>
        <w:pStyle w:val="a"/>
        <w:numPr>
          <w:ilvl w:val="0"/>
          <w:numId w:val="11"/>
        </w:numPr>
        <w:adjustRightInd w:val="0"/>
        <w:spacing w:after="180"/>
        <w:ind w:left="720" w:right="281"/>
        <w:jc w:val="both"/>
        <w:rPr>
          <w:szCs w:val="20"/>
        </w:rPr>
      </w:pPr>
      <w:r w:rsidRPr="00542A03">
        <w:rPr>
          <w:szCs w:val="20"/>
        </w:rPr>
        <w:t>Recommended WF</w:t>
      </w:r>
    </w:p>
    <w:p w14:paraId="029533E1" w14:textId="77777777" w:rsidR="00D326AB" w:rsidRPr="00542A03" w:rsidRDefault="00D326AB" w:rsidP="00D326AB">
      <w:pPr>
        <w:pStyle w:val="a"/>
        <w:numPr>
          <w:ilvl w:val="1"/>
          <w:numId w:val="11"/>
        </w:numPr>
        <w:adjustRightInd w:val="0"/>
        <w:spacing w:after="180"/>
        <w:ind w:right="281"/>
        <w:jc w:val="both"/>
        <w:rPr>
          <w:szCs w:val="20"/>
        </w:rPr>
      </w:pPr>
      <w:r w:rsidRPr="00542A03">
        <w:rPr>
          <w:szCs w:val="20"/>
        </w:rPr>
        <w:t>Companies should share their views on confirming the above agreement.</w:t>
      </w:r>
    </w:p>
    <w:p w14:paraId="30F3F330" w14:textId="77777777" w:rsidR="00D326AB" w:rsidRPr="00542A03" w:rsidRDefault="00D326AB" w:rsidP="00D326AB">
      <w:pPr>
        <w:rPr>
          <w:rFonts w:eastAsia="等线"/>
          <w:b/>
          <w:lang w:val="en-US" w:eastAsia="zh-CN"/>
        </w:rPr>
      </w:pPr>
      <w:r w:rsidRPr="00542A03">
        <w:rPr>
          <w:rFonts w:eastAsia="等线" w:hint="eastAsia"/>
          <w:b/>
          <w:lang w:val="en-US" w:eastAsia="zh-CN"/>
        </w:rPr>
        <w:t>Discussions:</w:t>
      </w:r>
    </w:p>
    <w:p w14:paraId="19C557FA" w14:textId="77777777" w:rsidR="00D326AB" w:rsidRPr="00542A03" w:rsidRDefault="00D326AB" w:rsidP="00D326AB">
      <w:pPr>
        <w:ind w:right="281"/>
        <w:rPr>
          <w:lang w:val="en-US" w:eastAsia="zh-CN"/>
        </w:rPr>
      </w:pPr>
      <w:r w:rsidRPr="00542A03">
        <w:rPr>
          <w:lang w:val="en-US" w:eastAsia="zh-CN"/>
        </w:rPr>
        <w:t>Vivo: does it preclude other channel bandwidths like 800MHz?</w:t>
      </w:r>
    </w:p>
    <w:p w14:paraId="42CCCCA4" w14:textId="77777777" w:rsidR="00D326AB" w:rsidRPr="00542A03" w:rsidRDefault="00D326AB" w:rsidP="00D326AB">
      <w:pPr>
        <w:ind w:right="281"/>
        <w:rPr>
          <w:lang w:val="en-US" w:eastAsia="zh-CN"/>
        </w:rPr>
      </w:pPr>
      <w:r w:rsidRPr="00542A03">
        <w:rPr>
          <w:lang w:val="en-US" w:eastAsia="zh-CN"/>
        </w:rPr>
        <w:t>Nokia: No intention to preclude.</w:t>
      </w:r>
    </w:p>
    <w:p w14:paraId="45D3799B" w14:textId="77777777" w:rsidR="00D326AB" w:rsidRPr="00542A03" w:rsidRDefault="00D326AB" w:rsidP="00D326AB">
      <w:pPr>
        <w:ind w:right="281"/>
        <w:rPr>
          <w:highlight w:val="green"/>
          <w:lang w:val="en-US" w:eastAsia="zh-CN"/>
        </w:rPr>
      </w:pPr>
      <w:r w:rsidRPr="00E8410D">
        <w:rPr>
          <w:b/>
          <w:highlight w:val="green"/>
          <w:lang w:val="en-US" w:eastAsia="zh-CN"/>
        </w:rPr>
        <w:t xml:space="preserve">Agreement: </w:t>
      </w:r>
      <w:r w:rsidRPr="00542A03">
        <w:rPr>
          <w:highlight w:val="green"/>
          <w:lang w:val="en-US" w:eastAsia="zh-CN"/>
        </w:rPr>
        <w:t>Use the following as the starting point for further discussions</w:t>
      </w:r>
    </w:p>
    <w:p w14:paraId="5CED1AD4" w14:textId="77777777" w:rsidR="00D326AB" w:rsidRPr="00542A03" w:rsidRDefault="00D326AB" w:rsidP="00D326AB">
      <w:pPr>
        <w:pStyle w:val="a"/>
        <w:numPr>
          <w:ilvl w:val="0"/>
          <w:numId w:val="29"/>
        </w:numPr>
        <w:overflowPunct w:val="0"/>
        <w:autoSpaceDE w:val="0"/>
        <w:autoSpaceDN w:val="0"/>
        <w:adjustRightInd w:val="0"/>
        <w:spacing w:after="180"/>
        <w:ind w:right="281"/>
        <w:textAlignment w:val="baseline"/>
        <w:rPr>
          <w:szCs w:val="20"/>
          <w:highlight w:val="green"/>
        </w:rPr>
      </w:pPr>
      <w:r w:rsidRPr="00542A03">
        <w:rPr>
          <w:szCs w:val="20"/>
          <w:highlight w:val="green"/>
        </w:rPr>
        <w:t>Consider n x 400 MHz, n= [2, 3, 4, 5] and m x 100 MHz, m=[ 2..8] as the supported channel BW options for CA operation in unlicensed band for total bandwidths up to 2000 MHz.</w:t>
      </w:r>
    </w:p>
    <w:p w14:paraId="0F2B29F5" w14:textId="77777777" w:rsidR="00D326AB" w:rsidRPr="00542A03" w:rsidRDefault="00D326AB" w:rsidP="00D326AB">
      <w:pPr>
        <w:rPr>
          <w:rFonts w:eastAsia="等线"/>
          <w:lang w:val="en-US" w:eastAsia="zh-CN"/>
        </w:rPr>
      </w:pPr>
    </w:p>
    <w:p w14:paraId="05F567E9" w14:textId="77777777" w:rsidR="00D326AB" w:rsidRPr="00542A03" w:rsidRDefault="00D326AB" w:rsidP="00D326AB">
      <w:pPr>
        <w:ind w:right="37"/>
        <w:rPr>
          <w:b/>
          <w:u w:val="single"/>
          <w:lang w:val="en-US"/>
        </w:rPr>
      </w:pPr>
      <w:r w:rsidRPr="00542A03">
        <w:rPr>
          <w:b/>
          <w:u w:val="single"/>
          <w:lang w:val="en-US"/>
        </w:rPr>
        <w:t>Issue 3-1a: Adding FR2-2 bands and band combinations</w:t>
      </w:r>
    </w:p>
    <w:p w14:paraId="32A00932" w14:textId="77777777" w:rsidR="00D326AB" w:rsidRPr="00542A03" w:rsidRDefault="00D326AB" w:rsidP="00D326AB">
      <w:pPr>
        <w:pStyle w:val="a"/>
        <w:numPr>
          <w:ilvl w:val="0"/>
          <w:numId w:val="11"/>
        </w:numPr>
        <w:adjustRightInd w:val="0"/>
        <w:spacing w:after="180"/>
        <w:ind w:left="720" w:right="37"/>
        <w:jc w:val="both"/>
        <w:rPr>
          <w:szCs w:val="20"/>
        </w:rPr>
      </w:pPr>
      <w:r w:rsidRPr="00542A03">
        <w:rPr>
          <w:szCs w:val="20"/>
        </w:rPr>
        <w:t>Proposal: When FR2-2 bands and band combinations involving FR2-2 are introduced, existing tables and table formatting should be re-used as much as possible.  (Nokia)</w:t>
      </w:r>
    </w:p>
    <w:p w14:paraId="408D9BCE" w14:textId="77777777" w:rsidR="00D326AB" w:rsidRPr="00542A03" w:rsidRDefault="00D326AB" w:rsidP="00D326AB">
      <w:pPr>
        <w:pStyle w:val="a"/>
        <w:numPr>
          <w:ilvl w:val="0"/>
          <w:numId w:val="11"/>
        </w:numPr>
        <w:adjustRightInd w:val="0"/>
        <w:spacing w:after="180"/>
        <w:ind w:left="720" w:right="37"/>
        <w:jc w:val="both"/>
        <w:rPr>
          <w:szCs w:val="20"/>
        </w:rPr>
      </w:pPr>
      <w:r w:rsidRPr="00542A03">
        <w:rPr>
          <w:szCs w:val="20"/>
        </w:rPr>
        <w:t>Recommended WF</w:t>
      </w:r>
    </w:p>
    <w:p w14:paraId="139F031B" w14:textId="77777777" w:rsidR="00D326AB" w:rsidRPr="00542A03" w:rsidRDefault="00D326AB" w:rsidP="00D326AB">
      <w:pPr>
        <w:pStyle w:val="a"/>
        <w:numPr>
          <w:ilvl w:val="1"/>
          <w:numId w:val="11"/>
        </w:numPr>
        <w:adjustRightInd w:val="0"/>
        <w:spacing w:after="180"/>
        <w:ind w:left="1440" w:right="37"/>
        <w:jc w:val="both"/>
        <w:rPr>
          <w:szCs w:val="20"/>
        </w:rPr>
      </w:pPr>
      <w:r w:rsidRPr="00542A03">
        <w:rPr>
          <w:szCs w:val="20"/>
        </w:rPr>
        <w:t>Companies should provide their views on the above proposal.</w:t>
      </w:r>
    </w:p>
    <w:p w14:paraId="5646F168" w14:textId="77777777" w:rsidR="00D326AB" w:rsidRPr="00542A03" w:rsidRDefault="00D326AB" w:rsidP="00D326AB">
      <w:pPr>
        <w:ind w:right="37"/>
        <w:rPr>
          <w:lang w:val="en-US" w:eastAsia="zh-CN"/>
        </w:rPr>
      </w:pPr>
      <w:r w:rsidRPr="00E8410D">
        <w:rPr>
          <w:b/>
          <w:highlight w:val="green"/>
          <w:lang w:val="en-US" w:eastAsia="zh-CN"/>
        </w:rPr>
        <w:t>Agreement:</w:t>
      </w:r>
      <w:r w:rsidRPr="00542A03">
        <w:rPr>
          <w:highlight w:val="green"/>
          <w:lang w:val="en-US" w:eastAsia="zh-CN"/>
        </w:rPr>
        <w:t xml:space="preserve"> When FR2-2 bands and band combinations involving FR2-2 are introduced, existing tables and table formatting should be re-used as much as possible.</w:t>
      </w:r>
    </w:p>
    <w:p w14:paraId="7AA8115F" w14:textId="77777777" w:rsidR="00D326AB" w:rsidRPr="00542A03" w:rsidRDefault="00D326AB" w:rsidP="00D326AB">
      <w:pPr>
        <w:rPr>
          <w:rFonts w:eastAsia="等线"/>
          <w:lang w:val="en-US" w:eastAsia="zh-CN"/>
        </w:rPr>
      </w:pPr>
    </w:p>
    <w:p w14:paraId="1CAF6D9D" w14:textId="77777777" w:rsidR="00D326AB" w:rsidRPr="00542A03" w:rsidRDefault="00D326AB" w:rsidP="00D326AB">
      <w:pPr>
        <w:ind w:right="37"/>
        <w:rPr>
          <w:b/>
          <w:u w:val="single"/>
          <w:lang w:val="en-US"/>
        </w:rPr>
      </w:pPr>
      <w:bookmarkStart w:id="348" w:name="_Hlk86294456"/>
      <w:r w:rsidRPr="00542A03">
        <w:rPr>
          <w:b/>
          <w:u w:val="single"/>
          <w:lang w:val="en-US"/>
        </w:rPr>
        <w:t>Issue 3-1b: FR2-2 DC/CA with FR1 anchor</w:t>
      </w:r>
    </w:p>
    <w:p w14:paraId="110CDC81" w14:textId="77777777" w:rsidR="00D326AB" w:rsidRPr="00542A03" w:rsidRDefault="00D326AB" w:rsidP="00D326AB">
      <w:pPr>
        <w:pStyle w:val="a"/>
        <w:numPr>
          <w:ilvl w:val="0"/>
          <w:numId w:val="11"/>
        </w:numPr>
        <w:adjustRightInd w:val="0"/>
        <w:spacing w:after="180"/>
        <w:ind w:left="720" w:right="37"/>
        <w:jc w:val="both"/>
        <w:rPr>
          <w:szCs w:val="20"/>
        </w:rPr>
      </w:pPr>
      <w:r w:rsidRPr="00542A03">
        <w:rPr>
          <w:szCs w:val="20"/>
        </w:rPr>
        <w:t>Proposal: CA/DC combinations with FR2-2 and with an anchor in FR1 can be added directly by draft CR’s just like it is done for CA/DC FR2-1 combinations with an anchor in FR1</w:t>
      </w:r>
    </w:p>
    <w:bookmarkEnd w:id="348"/>
    <w:p w14:paraId="35740ABE" w14:textId="77777777" w:rsidR="00D326AB" w:rsidRPr="00542A03" w:rsidRDefault="00D326AB" w:rsidP="00D326AB">
      <w:pPr>
        <w:pStyle w:val="a"/>
        <w:numPr>
          <w:ilvl w:val="0"/>
          <w:numId w:val="11"/>
        </w:numPr>
        <w:adjustRightInd w:val="0"/>
        <w:spacing w:after="180"/>
        <w:ind w:left="720" w:right="281"/>
        <w:jc w:val="both"/>
        <w:rPr>
          <w:szCs w:val="20"/>
        </w:rPr>
      </w:pPr>
      <w:r w:rsidRPr="00542A03">
        <w:rPr>
          <w:szCs w:val="20"/>
        </w:rPr>
        <w:t>Recommended WF</w:t>
      </w:r>
    </w:p>
    <w:p w14:paraId="3FCCF89C" w14:textId="77777777" w:rsidR="00D326AB" w:rsidRPr="00542A03" w:rsidRDefault="00D326AB" w:rsidP="00D326AB">
      <w:pPr>
        <w:pStyle w:val="a"/>
        <w:numPr>
          <w:ilvl w:val="1"/>
          <w:numId w:val="11"/>
        </w:numPr>
        <w:adjustRightInd w:val="0"/>
        <w:spacing w:after="180"/>
        <w:ind w:right="281"/>
        <w:jc w:val="both"/>
        <w:rPr>
          <w:i/>
          <w:szCs w:val="20"/>
        </w:rPr>
      </w:pPr>
      <w:r w:rsidRPr="00542A03">
        <w:rPr>
          <w:szCs w:val="20"/>
        </w:rPr>
        <w:t>Moderator suggests companies share their view on the above proposal.</w:t>
      </w:r>
    </w:p>
    <w:p w14:paraId="356A4D7E" w14:textId="77777777" w:rsidR="00D326AB" w:rsidRPr="00542A03" w:rsidRDefault="00D326AB" w:rsidP="00D326AB">
      <w:pPr>
        <w:rPr>
          <w:rFonts w:eastAsia="等线"/>
          <w:b/>
          <w:lang w:val="en-US" w:eastAsia="zh-CN"/>
        </w:rPr>
      </w:pPr>
      <w:r w:rsidRPr="00542A03">
        <w:rPr>
          <w:rFonts w:eastAsia="等线" w:hint="eastAsia"/>
          <w:b/>
          <w:lang w:val="en-US" w:eastAsia="zh-CN"/>
        </w:rPr>
        <w:t>Discussions:</w:t>
      </w:r>
    </w:p>
    <w:p w14:paraId="4A2BA5ED" w14:textId="77777777" w:rsidR="00D326AB" w:rsidRPr="00542A03" w:rsidRDefault="00D326AB" w:rsidP="00D326AB">
      <w:pPr>
        <w:rPr>
          <w:iCs/>
          <w:lang w:val="en-US" w:eastAsia="zh-CN"/>
        </w:rPr>
      </w:pPr>
      <w:r w:rsidRPr="00542A03">
        <w:rPr>
          <w:iCs/>
          <w:lang w:val="en-US" w:eastAsia="zh-CN"/>
        </w:rPr>
        <w:t>Apple: when are we going to propose CRs?</w:t>
      </w:r>
    </w:p>
    <w:p w14:paraId="0789560F" w14:textId="77777777" w:rsidR="00D326AB" w:rsidRPr="00542A03" w:rsidRDefault="00D326AB" w:rsidP="00D326AB">
      <w:pPr>
        <w:rPr>
          <w:iCs/>
          <w:lang w:val="en-US" w:eastAsia="zh-CN"/>
        </w:rPr>
      </w:pPr>
      <w:r w:rsidRPr="00542A03">
        <w:rPr>
          <w:iCs/>
          <w:lang w:val="en-US" w:eastAsia="zh-CN"/>
        </w:rPr>
        <w:t>Huawei: no big position. What is the timeline? There is only one meeting left.</w:t>
      </w:r>
    </w:p>
    <w:p w14:paraId="3AB73293" w14:textId="77777777" w:rsidR="00D326AB" w:rsidRPr="00542A03" w:rsidRDefault="00D326AB" w:rsidP="00D326AB">
      <w:pPr>
        <w:rPr>
          <w:iCs/>
          <w:lang w:val="en-US" w:eastAsia="zh-CN"/>
        </w:rPr>
      </w:pPr>
      <w:r w:rsidRPr="00542A03">
        <w:rPr>
          <w:iCs/>
          <w:lang w:val="en-US" w:eastAsia="zh-CN"/>
        </w:rPr>
        <w:t>Ericsson: to enable the specification for RRM requirements. We stick to previous agreement.</w:t>
      </w:r>
    </w:p>
    <w:p w14:paraId="211C02ED" w14:textId="77777777" w:rsidR="00D326AB" w:rsidRPr="00542A03" w:rsidRDefault="00D326AB" w:rsidP="00D326AB">
      <w:pPr>
        <w:rPr>
          <w:highlight w:val="green"/>
          <w:lang w:val="en-US" w:eastAsia="zh-CN"/>
        </w:rPr>
      </w:pPr>
      <w:r w:rsidRPr="00E8410D">
        <w:rPr>
          <w:b/>
          <w:iCs/>
          <w:highlight w:val="green"/>
          <w:u w:val="single"/>
          <w:lang w:val="en-US" w:eastAsia="zh-CN"/>
        </w:rPr>
        <w:t xml:space="preserve">Agreement: </w:t>
      </w:r>
      <w:r w:rsidRPr="00542A03">
        <w:rPr>
          <w:highlight w:val="green"/>
          <w:lang w:val="en-US" w:eastAsia="zh-CN"/>
        </w:rPr>
        <w:t>CA/DC combinations with FR2-2 and with an anchor in FR1 can be added directly by draft CR’s just like it is done for CA/DC FR2-1 combinations with an anchor in FR1.</w:t>
      </w:r>
    </w:p>
    <w:p w14:paraId="4AA9098D" w14:textId="77777777" w:rsidR="00D326AB" w:rsidRPr="00542A03" w:rsidRDefault="00D326AB" w:rsidP="00D326AB">
      <w:pPr>
        <w:pStyle w:val="a"/>
        <w:numPr>
          <w:ilvl w:val="0"/>
          <w:numId w:val="29"/>
        </w:numPr>
        <w:overflowPunct w:val="0"/>
        <w:autoSpaceDE w:val="0"/>
        <w:autoSpaceDN w:val="0"/>
        <w:adjustRightInd w:val="0"/>
        <w:spacing w:after="180"/>
        <w:textAlignment w:val="baseline"/>
        <w:rPr>
          <w:iCs/>
          <w:szCs w:val="20"/>
          <w:highlight w:val="green"/>
        </w:rPr>
      </w:pPr>
      <w:r w:rsidRPr="00542A03">
        <w:rPr>
          <w:rFonts w:eastAsiaTheme="minorEastAsia"/>
          <w:iCs/>
          <w:szCs w:val="20"/>
          <w:highlight w:val="green"/>
        </w:rPr>
        <w:t>In principle, work on the requirements for single band before working on the CRs for FR1+FR2-2 DC/CA.</w:t>
      </w:r>
    </w:p>
    <w:p w14:paraId="51E03CB0" w14:textId="77777777" w:rsidR="00D326AB" w:rsidRPr="00542A03" w:rsidRDefault="00D326AB" w:rsidP="00D326AB">
      <w:pPr>
        <w:pStyle w:val="a"/>
        <w:numPr>
          <w:ilvl w:val="0"/>
          <w:numId w:val="29"/>
        </w:numPr>
        <w:overflowPunct w:val="0"/>
        <w:autoSpaceDE w:val="0"/>
        <w:autoSpaceDN w:val="0"/>
        <w:adjustRightInd w:val="0"/>
        <w:spacing w:after="180"/>
        <w:textAlignment w:val="baseline"/>
        <w:rPr>
          <w:iCs/>
          <w:szCs w:val="20"/>
          <w:highlight w:val="green"/>
        </w:rPr>
      </w:pPr>
      <w:r w:rsidRPr="00542A03">
        <w:rPr>
          <w:rFonts w:eastAsiaTheme="minorEastAsia"/>
          <w:iCs/>
          <w:szCs w:val="20"/>
          <w:highlight w:val="green"/>
        </w:rPr>
        <w:t>When providing CRs, we should consider whether and what common requirements are needed for band combinations.</w:t>
      </w:r>
    </w:p>
    <w:p w14:paraId="22851D4E" w14:textId="77777777" w:rsidR="00D326AB" w:rsidRPr="00542A03" w:rsidRDefault="00D326AB" w:rsidP="00D326AB">
      <w:pPr>
        <w:rPr>
          <w:rFonts w:eastAsia="等线"/>
          <w:lang w:val="en-US" w:eastAsia="zh-CN"/>
        </w:rPr>
      </w:pPr>
    </w:p>
    <w:p w14:paraId="67C20C5B" w14:textId="77777777" w:rsidR="00D326AB" w:rsidRPr="00542A03" w:rsidRDefault="00D326AB" w:rsidP="00D326AB">
      <w:pPr>
        <w:rPr>
          <w:rFonts w:eastAsia="等线"/>
          <w:b/>
          <w:u w:val="single"/>
          <w:lang w:val="en-US" w:eastAsia="zh-CN"/>
        </w:rPr>
      </w:pPr>
      <w:r w:rsidRPr="00542A03">
        <w:rPr>
          <w:rFonts w:eastAsia="等线"/>
          <w:b/>
          <w:u w:val="single"/>
          <w:lang w:val="en-US" w:eastAsia="zh-CN"/>
        </w:rPr>
        <w:t>Sub-topic 4-1: LS reply to RAN1 on sensing beam characteristics</w:t>
      </w:r>
    </w:p>
    <w:p w14:paraId="1A60E2CA" w14:textId="77777777" w:rsidR="00D326AB" w:rsidRPr="00542A03" w:rsidRDefault="00D326AB" w:rsidP="00D326AB">
      <w:pPr>
        <w:rPr>
          <w:rFonts w:eastAsia="等线"/>
          <w:b/>
          <w:lang w:val="en-US" w:eastAsia="zh-CN"/>
        </w:rPr>
      </w:pPr>
      <w:r w:rsidRPr="00542A03">
        <w:rPr>
          <w:rFonts w:eastAsia="等线" w:hint="eastAsia"/>
          <w:b/>
          <w:lang w:val="en-US" w:eastAsia="zh-CN"/>
        </w:rPr>
        <w:t>Discussions:</w:t>
      </w:r>
    </w:p>
    <w:p w14:paraId="11E93029" w14:textId="77777777" w:rsidR="00D326AB" w:rsidRPr="00542A03" w:rsidRDefault="00D326AB" w:rsidP="00D326AB">
      <w:pPr>
        <w:ind w:right="281"/>
        <w:rPr>
          <w:lang w:val="en-US" w:eastAsia="zh-CN"/>
        </w:rPr>
      </w:pPr>
      <w:r w:rsidRPr="00542A03">
        <w:rPr>
          <w:lang w:val="en-US" w:eastAsia="zh-CN"/>
        </w:rPr>
        <w:t>Huawei: consider sensing is important, we should have the agreement for the test. We propose some initial thoughts in the comments summary.</w:t>
      </w:r>
    </w:p>
    <w:p w14:paraId="39E94107" w14:textId="77777777" w:rsidR="00D326AB" w:rsidRPr="00542A03" w:rsidRDefault="00D326AB" w:rsidP="00D326AB">
      <w:pPr>
        <w:ind w:right="281"/>
        <w:rPr>
          <w:lang w:val="en-US" w:eastAsia="zh-CN"/>
        </w:rPr>
      </w:pPr>
      <w:r w:rsidRPr="00542A03">
        <w:rPr>
          <w:lang w:val="en-US" w:eastAsia="zh-CN"/>
        </w:rPr>
        <w:t>Apple: we do not want to specify any requirement without testing. We focus on EIRP directions. We have to look at the specific beamwidth.</w:t>
      </w:r>
    </w:p>
    <w:p w14:paraId="447082DC" w14:textId="77777777" w:rsidR="00D326AB" w:rsidRPr="00542A03" w:rsidRDefault="00D326AB" w:rsidP="00D326AB">
      <w:pPr>
        <w:ind w:right="281"/>
        <w:rPr>
          <w:lang w:val="en-US" w:eastAsia="zh-CN"/>
        </w:rPr>
      </w:pPr>
      <w:r w:rsidRPr="00542A03">
        <w:rPr>
          <w:lang w:val="en-US" w:eastAsia="zh-CN"/>
        </w:rPr>
        <w:t>Ericsson: try to measure the performance on sensing beam and transmission beam. We need some further discussion to see the alternative.</w:t>
      </w:r>
    </w:p>
    <w:p w14:paraId="2B58F92E" w14:textId="77777777" w:rsidR="00D326AB" w:rsidRPr="00542A03" w:rsidRDefault="00D326AB" w:rsidP="00D326AB">
      <w:pPr>
        <w:ind w:right="281"/>
        <w:rPr>
          <w:lang w:val="en-US" w:eastAsia="zh-CN"/>
        </w:rPr>
      </w:pPr>
      <w:r w:rsidRPr="00542A03">
        <w:rPr>
          <w:lang w:val="en-US" w:eastAsia="zh-CN"/>
        </w:rPr>
        <w:t>CATT: consider LBT.</w:t>
      </w:r>
    </w:p>
    <w:p w14:paraId="0F5C2996" w14:textId="77777777" w:rsidR="00D326AB" w:rsidRPr="00542A03" w:rsidRDefault="00D326AB" w:rsidP="00D326AB">
      <w:pPr>
        <w:ind w:right="281"/>
        <w:rPr>
          <w:lang w:val="en-US" w:eastAsia="zh-CN"/>
        </w:rPr>
      </w:pPr>
      <w:r w:rsidRPr="00542A03">
        <w:rPr>
          <w:lang w:val="en-US" w:eastAsia="zh-CN"/>
        </w:rPr>
        <w:t xml:space="preserve">Mediatek: we have already defined the beam correspondence performance. </w:t>
      </w:r>
    </w:p>
    <w:p w14:paraId="5DB42B18" w14:textId="77777777" w:rsidR="00D326AB" w:rsidRPr="00542A03" w:rsidRDefault="00D326AB" w:rsidP="00D326AB">
      <w:pPr>
        <w:ind w:right="281"/>
        <w:rPr>
          <w:lang w:val="en-US" w:eastAsia="zh-CN"/>
        </w:rPr>
      </w:pPr>
      <w:r w:rsidRPr="00542A03">
        <w:rPr>
          <w:lang w:val="en-US" w:eastAsia="zh-CN"/>
        </w:rPr>
        <w:t>CATT: in RAN1 LS, the beam correspondence is supported by UE there will be no problem. RAN1 has concern on the case when UE does not support beam correspondence. We think LBT requirement needs be defined.</w:t>
      </w:r>
    </w:p>
    <w:p w14:paraId="63E61C1F" w14:textId="77777777" w:rsidR="00D326AB" w:rsidRPr="00542A03" w:rsidRDefault="00D326AB" w:rsidP="00D326AB">
      <w:pPr>
        <w:ind w:right="281"/>
        <w:rPr>
          <w:lang w:val="en-US" w:eastAsia="zh-CN"/>
        </w:rPr>
      </w:pPr>
      <w:r w:rsidRPr="00542A03">
        <w:rPr>
          <w:lang w:val="en-US" w:eastAsia="zh-CN"/>
        </w:rPr>
        <w:t>Sony: we are not against the LBT requirements. But we have concern on the workload. With current beam correspondence, LBT cannot be verified. Current beam correspondence just verified how much power is transmitted.</w:t>
      </w:r>
    </w:p>
    <w:p w14:paraId="0DD1BA64" w14:textId="77777777" w:rsidR="00D326AB" w:rsidRPr="00542A03" w:rsidRDefault="00D326AB" w:rsidP="00D326AB">
      <w:pPr>
        <w:ind w:right="281"/>
        <w:rPr>
          <w:lang w:val="en-US" w:eastAsia="zh-CN"/>
        </w:rPr>
      </w:pPr>
      <w:r w:rsidRPr="00542A03">
        <w:rPr>
          <w:lang w:val="en-US" w:eastAsia="zh-CN"/>
        </w:rPr>
        <w:t>Huawei: this requirements applies for both BS and UE sides.</w:t>
      </w:r>
    </w:p>
    <w:p w14:paraId="41E83BBC" w14:textId="77777777" w:rsidR="00D326AB" w:rsidRPr="00542A03" w:rsidRDefault="00D326AB" w:rsidP="00D326AB">
      <w:pPr>
        <w:ind w:right="281"/>
        <w:rPr>
          <w:lang w:val="en-US" w:eastAsia="zh-CN"/>
        </w:rPr>
      </w:pPr>
      <w:r w:rsidRPr="00542A03">
        <w:rPr>
          <w:lang w:val="en-US" w:eastAsia="zh-CN"/>
        </w:rPr>
        <w:t>Mediatek: our comment is for UE. If UE uses beam switching to help BC, we have defined the requirements of tolerance.</w:t>
      </w:r>
    </w:p>
    <w:p w14:paraId="054877FD" w14:textId="77777777" w:rsidR="00D326AB" w:rsidRPr="00542A03" w:rsidRDefault="00D326AB" w:rsidP="00D326AB">
      <w:pPr>
        <w:ind w:right="281"/>
        <w:rPr>
          <w:lang w:val="en-US" w:eastAsia="zh-CN"/>
        </w:rPr>
      </w:pPr>
      <w:r w:rsidRPr="00542A03">
        <w:rPr>
          <w:lang w:val="en-US" w:eastAsia="zh-CN"/>
        </w:rPr>
        <w:t>Ericsson: we have no beam quality requirement for BS and UE in spec. That is complex in terms of conformance testing.</w:t>
      </w:r>
    </w:p>
    <w:p w14:paraId="482FCC79" w14:textId="77777777" w:rsidR="00D326AB" w:rsidRPr="00542A03" w:rsidRDefault="00D326AB" w:rsidP="00D326AB">
      <w:pPr>
        <w:ind w:right="281"/>
        <w:rPr>
          <w:lang w:val="en-US" w:eastAsia="zh-CN"/>
        </w:rPr>
      </w:pPr>
      <w:r w:rsidRPr="00542A03">
        <w:rPr>
          <w:lang w:val="en-US" w:eastAsia="zh-CN"/>
        </w:rPr>
        <w:t>CATT: For UE we can reply that the current requirements can cover. For BS we need more discussion.</w:t>
      </w:r>
    </w:p>
    <w:p w14:paraId="6CC41432" w14:textId="77777777" w:rsidR="00D326AB" w:rsidRPr="00542A03" w:rsidRDefault="00D326AB" w:rsidP="00D326AB">
      <w:pPr>
        <w:ind w:right="281"/>
        <w:rPr>
          <w:lang w:val="en-US" w:eastAsia="zh-CN"/>
        </w:rPr>
      </w:pPr>
      <w:r w:rsidRPr="00542A03">
        <w:rPr>
          <w:lang w:val="en-US" w:eastAsia="zh-CN"/>
        </w:rPr>
        <w:t>Huawei: what kind of LBT requirements are you talking about?</w:t>
      </w:r>
    </w:p>
    <w:p w14:paraId="3947C4FD" w14:textId="77777777" w:rsidR="00D326AB" w:rsidRPr="00542A03" w:rsidRDefault="00D326AB" w:rsidP="00D326AB">
      <w:pPr>
        <w:ind w:right="281"/>
        <w:rPr>
          <w:lang w:val="en-US" w:eastAsia="zh-CN"/>
        </w:rPr>
      </w:pPr>
      <w:r w:rsidRPr="00542A03">
        <w:rPr>
          <w:lang w:val="en-US" w:eastAsia="zh-CN"/>
        </w:rPr>
        <w:t>CATT: for NR-U, 38.107/106. RF requirements.</w:t>
      </w:r>
    </w:p>
    <w:p w14:paraId="115CFD72" w14:textId="77777777" w:rsidR="00D326AB" w:rsidRPr="00542A03" w:rsidRDefault="00D326AB" w:rsidP="00D326AB">
      <w:pPr>
        <w:ind w:right="281"/>
        <w:rPr>
          <w:lang w:val="en-US" w:eastAsia="zh-CN"/>
        </w:rPr>
      </w:pPr>
      <w:r w:rsidRPr="00542A03">
        <w:rPr>
          <w:b/>
          <w:highlight w:val="green"/>
          <w:lang w:val="en-US" w:eastAsia="zh-CN"/>
        </w:rPr>
        <w:t>Agreement:</w:t>
      </w:r>
      <w:r w:rsidRPr="00542A03">
        <w:rPr>
          <w:highlight w:val="green"/>
          <w:lang w:val="en-US" w:eastAsia="zh-CN"/>
        </w:rPr>
        <w:t xml:space="preserve"> Use Ericsson draft LS </w:t>
      </w:r>
      <w:hyperlink r:id="rId1362" w:history="1">
        <w:r>
          <w:rPr>
            <w:rStyle w:val="ac"/>
            <w:highlight w:val="green"/>
            <w:lang w:val="en-US" w:eastAsia="zh-CN"/>
          </w:rPr>
          <w:t>R4-2200847</w:t>
        </w:r>
      </w:hyperlink>
      <w:r w:rsidRPr="00542A03">
        <w:rPr>
          <w:highlight w:val="green"/>
          <w:lang w:val="en-US" w:eastAsia="zh-CN"/>
        </w:rPr>
        <w:t xml:space="preserve"> as baseline for further discussion.</w:t>
      </w:r>
    </w:p>
    <w:p w14:paraId="3773C898" w14:textId="77777777" w:rsidR="00D326AB" w:rsidRPr="00542A03" w:rsidRDefault="00D326AB" w:rsidP="00D326AB">
      <w:pPr>
        <w:ind w:right="281"/>
        <w:rPr>
          <w:lang w:val="en-US" w:eastAsia="zh-CN"/>
        </w:rPr>
      </w:pPr>
      <w:r w:rsidRPr="00542A03">
        <w:rPr>
          <w:b/>
          <w:highlight w:val="green"/>
          <w:lang w:val="en-US" w:eastAsia="zh-CN"/>
        </w:rPr>
        <w:t>Agreement:</w:t>
      </w:r>
      <w:r w:rsidRPr="00542A03">
        <w:rPr>
          <w:highlight w:val="green"/>
          <w:lang w:val="en-US" w:eastAsia="zh-CN"/>
        </w:rPr>
        <w:t xml:space="preserve"> further discuss whether to define the requirement or test for sensing taking companies’ comments in first round into consideration.</w:t>
      </w:r>
    </w:p>
    <w:p w14:paraId="6FE34250" w14:textId="77777777" w:rsidR="00D326AB" w:rsidRDefault="00D326AB" w:rsidP="00D326AB">
      <w:r>
        <w:t>---------------------------------------------------------------------------------------------------------------------------------------------</w:t>
      </w:r>
    </w:p>
    <w:p w14:paraId="7C73E1C2" w14:textId="77777777" w:rsidR="00D326AB" w:rsidRDefault="00D326AB" w:rsidP="00D326AB">
      <w:pPr>
        <w:rPr>
          <w:rFonts w:ascii="Arial" w:hAnsi="Arial" w:cs="Arial"/>
          <w:b/>
          <w:sz w:val="24"/>
        </w:rPr>
      </w:pPr>
      <w:hyperlink r:id="rId1363" w:history="1">
        <w:r>
          <w:rPr>
            <w:rStyle w:val="ac"/>
            <w:rFonts w:ascii="Arial" w:hAnsi="Arial" w:cs="Arial"/>
            <w:b/>
            <w:sz w:val="24"/>
          </w:rPr>
          <w:t>R4-2200469</w:t>
        </w:r>
      </w:hyperlink>
      <w:r>
        <w:rPr>
          <w:rFonts w:ascii="Arial" w:hAnsi="Arial" w:cs="Arial"/>
          <w:b/>
          <w:color w:val="0000FF"/>
          <w:sz w:val="24"/>
        </w:rPr>
        <w:tab/>
      </w:r>
      <w:r>
        <w:rPr>
          <w:rFonts w:ascii="Arial" w:hAnsi="Arial" w:cs="Arial"/>
          <w:b/>
          <w:sz w:val="24"/>
        </w:rPr>
        <w:t>Views on sensing beam selection on the UE side</w:t>
      </w:r>
    </w:p>
    <w:p w14:paraId="04A8C27F"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93A2EB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F259B" w14:textId="77777777" w:rsidR="00D326AB" w:rsidRDefault="00D326AB" w:rsidP="00D326AB">
      <w:pPr>
        <w:rPr>
          <w:rFonts w:ascii="Arial" w:hAnsi="Arial" w:cs="Arial"/>
          <w:b/>
          <w:sz w:val="24"/>
        </w:rPr>
      </w:pPr>
      <w:hyperlink r:id="rId1364" w:history="1">
        <w:r>
          <w:rPr>
            <w:rStyle w:val="ac"/>
            <w:rFonts w:ascii="Arial" w:hAnsi="Arial" w:cs="Arial"/>
            <w:b/>
            <w:sz w:val="24"/>
          </w:rPr>
          <w:t>R4-2200847</w:t>
        </w:r>
      </w:hyperlink>
      <w:r>
        <w:rPr>
          <w:rFonts w:ascii="Arial" w:hAnsi="Arial" w:cs="Arial"/>
          <w:b/>
          <w:color w:val="0000FF"/>
          <w:sz w:val="24"/>
        </w:rPr>
        <w:tab/>
      </w:r>
      <w:r>
        <w:rPr>
          <w:rFonts w:ascii="Arial" w:hAnsi="Arial" w:cs="Arial"/>
          <w:b/>
          <w:sz w:val="24"/>
        </w:rPr>
        <w:t>Draft LS on sensing beam characteristics to RAN1</w:t>
      </w:r>
    </w:p>
    <w:p w14:paraId="4DF28034"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B2D1D02" w14:textId="77777777" w:rsidR="00D326AB" w:rsidRDefault="00D326AB" w:rsidP="00D326AB">
      <w:pPr>
        <w:rPr>
          <w:rFonts w:ascii="Arial" w:hAnsi="Arial" w:cs="Arial"/>
          <w:b/>
        </w:rPr>
      </w:pPr>
      <w:r>
        <w:rPr>
          <w:rFonts w:ascii="Arial" w:hAnsi="Arial" w:cs="Arial"/>
          <w:b/>
        </w:rPr>
        <w:t xml:space="preserve">Abstract: </w:t>
      </w:r>
    </w:p>
    <w:p w14:paraId="3CBED8ED" w14:textId="77777777" w:rsidR="00D326AB" w:rsidRDefault="00D326AB" w:rsidP="00D326AB">
      <w:r>
        <w:t>In this contribution we present some technical background related to beam quality properties previously discussed in RAN4 and our view on the need for beam quality requirements and corresponding test aspects relevant for BS and UE operating within the fre</w:t>
      </w:r>
    </w:p>
    <w:p w14:paraId="0094D80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65" w:history="1">
        <w:r>
          <w:rPr>
            <w:rStyle w:val="ac"/>
            <w:rFonts w:ascii="Arial" w:hAnsi="Arial" w:cs="Arial"/>
            <w:b/>
          </w:rPr>
          <w:t>R4-2202409</w:t>
        </w:r>
      </w:hyperlink>
      <w:r>
        <w:rPr>
          <w:rFonts w:ascii="Arial" w:hAnsi="Arial" w:cs="Arial"/>
          <w:b/>
        </w:rPr>
        <w:t xml:space="preserve"> (from </w:t>
      </w:r>
      <w:hyperlink r:id="rId1366" w:history="1">
        <w:r>
          <w:rPr>
            <w:rStyle w:val="ac"/>
            <w:rFonts w:ascii="Arial" w:hAnsi="Arial" w:cs="Arial"/>
            <w:b/>
          </w:rPr>
          <w:t>R4-2200847</w:t>
        </w:r>
      </w:hyperlink>
      <w:r>
        <w:rPr>
          <w:rFonts w:ascii="Arial" w:hAnsi="Arial" w:cs="Arial"/>
          <w:b/>
        </w:rPr>
        <w:t>).</w:t>
      </w:r>
    </w:p>
    <w:p w14:paraId="6930A63C" w14:textId="77777777" w:rsidR="00D326AB" w:rsidRDefault="00D326AB" w:rsidP="00D326AB">
      <w:pPr>
        <w:rPr>
          <w:rFonts w:ascii="Arial" w:hAnsi="Arial" w:cs="Arial"/>
          <w:b/>
          <w:sz w:val="24"/>
        </w:rPr>
      </w:pPr>
      <w:hyperlink r:id="rId1367" w:history="1">
        <w:r>
          <w:rPr>
            <w:rStyle w:val="ac"/>
            <w:rFonts w:ascii="Arial" w:hAnsi="Arial" w:cs="Arial"/>
            <w:b/>
            <w:sz w:val="24"/>
          </w:rPr>
          <w:t>R4-2202409</w:t>
        </w:r>
      </w:hyperlink>
      <w:r>
        <w:rPr>
          <w:rFonts w:ascii="Arial" w:hAnsi="Arial" w:cs="Arial"/>
          <w:b/>
          <w:color w:val="0000FF"/>
          <w:sz w:val="24"/>
        </w:rPr>
        <w:tab/>
      </w:r>
      <w:r>
        <w:rPr>
          <w:rFonts w:ascii="Arial" w:hAnsi="Arial" w:cs="Arial"/>
          <w:b/>
          <w:sz w:val="24"/>
        </w:rPr>
        <w:t>Draft LS on sensing beam characteristics to RAN1</w:t>
      </w:r>
    </w:p>
    <w:p w14:paraId="0A664B41"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161BA6F" w14:textId="77777777" w:rsidR="00D326AB" w:rsidRDefault="00D326AB" w:rsidP="00D326AB">
      <w:pPr>
        <w:rPr>
          <w:rFonts w:ascii="Arial" w:hAnsi="Arial" w:cs="Arial"/>
          <w:b/>
        </w:rPr>
      </w:pPr>
      <w:r>
        <w:rPr>
          <w:rFonts w:ascii="Arial" w:hAnsi="Arial" w:cs="Arial"/>
          <w:b/>
        </w:rPr>
        <w:t xml:space="preserve">Abstract: </w:t>
      </w:r>
    </w:p>
    <w:p w14:paraId="6D39E22E" w14:textId="77777777" w:rsidR="00D326AB" w:rsidRDefault="00D326AB" w:rsidP="00D326AB">
      <w:r>
        <w:t>In this contribution we present some technical background related to beam quality properties previously discussed in RAN4 and our view on the need for beam quality requirements and corresponding test aspects relevant for BS and UE operating within the fre</w:t>
      </w:r>
    </w:p>
    <w:p w14:paraId="60A6DED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CBFE01A" w14:textId="77777777" w:rsidR="00D326AB" w:rsidRDefault="00D326AB" w:rsidP="00D326AB">
      <w:pPr>
        <w:rPr>
          <w:rFonts w:ascii="Arial" w:hAnsi="Arial" w:cs="Arial"/>
          <w:b/>
          <w:sz w:val="24"/>
        </w:rPr>
      </w:pPr>
      <w:hyperlink r:id="rId1368" w:history="1">
        <w:r>
          <w:rPr>
            <w:rStyle w:val="ac"/>
            <w:rFonts w:ascii="Arial" w:hAnsi="Arial" w:cs="Arial"/>
            <w:b/>
            <w:sz w:val="24"/>
          </w:rPr>
          <w:t>R4-2200948</w:t>
        </w:r>
      </w:hyperlink>
      <w:r>
        <w:rPr>
          <w:rFonts w:ascii="Arial" w:hAnsi="Arial" w:cs="Arial"/>
          <w:b/>
          <w:color w:val="0000FF"/>
          <w:sz w:val="24"/>
        </w:rPr>
        <w:tab/>
      </w:r>
      <w:r>
        <w:rPr>
          <w:rFonts w:ascii="Arial" w:hAnsi="Arial" w:cs="Arial"/>
          <w:b/>
          <w:sz w:val="24"/>
        </w:rPr>
        <w:t>Draft CR for TS 38.101-2: Introduction of system parameters for FR2-2</w:t>
      </w:r>
    </w:p>
    <w:p w14:paraId="68054B4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2E25596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369" w:history="1">
        <w:r>
          <w:rPr>
            <w:rStyle w:val="ac"/>
            <w:rFonts w:ascii="Arial" w:hAnsi="Arial" w:cs="Arial"/>
            <w:b/>
          </w:rPr>
          <w:t>R4-2202364</w:t>
        </w:r>
      </w:hyperlink>
      <w:r>
        <w:rPr>
          <w:rFonts w:ascii="Arial" w:hAnsi="Arial" w:cs="Arial"/>
          <w:b/>
        </w:rPr>
        <w:t xml:space="preserve"> (from </w:t>
      </w:r>
      <w:hyperlink r:id="rId1370" w:history="1">
        <w:r>
          <w:rPr>
            <w:rStyle w:val="ac"/>
            <w:rFonts w:ascii="Arial" w:hAnsi="Arial" w:cs="Arial"/>
            <w:b/>
          </w:rPr>
          <w:t>R4-2200948</w:t>
        </w:r>
      </w:hyperlink>
      <w:r>
        <w:rPr>
          <w:rFonts w:ascii="Arial" w:hAnsi="Arial" w:cs="Arial"/>
          <w:b/>
        </w:rPr>
        <w:t>).</w:t>
      </w:r>
    </w:p>
    <w:p w14:paraId="69E48FC0" w14:textId="77777777" w:rsidR="00D326AB" w:rsidRDefault="00D326AB" w:rsidP="00D326AB">
      <w:pPr>
        <w:rPr>
          <w:rFonts w:ascii="Arial" w:hAnsi="Arial" w:cs="Arial"/>
          <w:b/>
          <w:sz w:val="24"/>
        </w:rPr>
      </w:pPr>
      <w:hyperlink r:id="rId1371" w:history="1">
        <w:r>
          <w:rPr>
            <w:rStyle w:val="ac"/>
            <w:rFonts w:ascii="Arial" w:hAnsi="Arial" w:cs="Arial"/>
            <w:b/>
            <w:sz w:val="24"/>
          </w:rPr>
          <w:t>R4-2202364</w:t>
        </w:r>
      </w:hyperlink>
      <w:r>
        <w:rPr>
          <w:rFonts w:ascii="Arial" w:hAnsi="Arial" w:cs="Arial"/>
          <w:b/>
          <w:color w:val="0000FF"/>
          <w:sz w:val="24"/>
        </w:rPr>
        <w:tab/>
      </w:r>
      <w:r>
        <w:rPr>
          <w:rFonts w:ascii="Arial" w:hAnsi="Arial" w:cs="Arial"/>
          <w:b/>
          <w:sz w:val="24"/>
        </w:rPr>
        <w:t>Draft CR for TS 38.101-2: Introduction of system parameters for FR2-2</w:t>
      </w:r>
    </w:p>
    <w:p w14:paraId="006B9AD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3B1FAE4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D06CF8">
        <w:rPr>
          <w:rFonts w:ascii="Arial" w:hAnsi="Arial" w:cs="Arial"/>
          <w:b/>
          <w:highlight w:val="green"/>
        </w:rPr>
        <w:t>Endorsed.</w:t>
      </w:r>
    </w:p>
    <w:p w14:paraId="496EA068" w14:textId="77777777" w:rsidR="00D326AB" w:rsidRDefault="00D326AB" w:rsidP="00D326AB">
      <w:pPr>
        <w:rPr>
          <w:rFonts w:ascii="Arial" w:hAnsi="Arial" w:cs="Arial"/>
          <w:b/>
          <w:sz w:val="24"/>
        </w:rPr>
      </w:pPr>
      <w:hyperlink r:id="rId1372" w:history="1">
        <w:r>
          <w:rPr>
            <w:rStyle w:val="ac"/>
            <w:rFonts w:ascii="Arial" w:hAnsi="Arial" w:cs="Arial"/>
            <w:b/>
            <w:sz w:val="24"/>
          </w:rPr>
          <w:t>R4-2201410</w:t>
        </w:r>
      </w:hyperlink>
      <w:r>
        <w:rPr>
          <w:rFonts w:ascii="Arial" w:hAnsi="Arial" w:cs="Arial"/>
          <w:b/>
          <w:color w:val="0000FF"/>
          <w:sz w:val="24"/>
        </w:rPr>
        <w:tab/>
      </w:r>
      <w:r>
        <w:rPr>
          <w:rFonts w:ascii="Arial" w:hAnsi="Arial" w:cs="Arial"/>
          <w:b/>
          <w:sz w:val="24"/>
        </w:rPr>
        <w:t>Discussion and draft reply LS on sensing beam selection from RAN1</w:t>
      </w:r>
    </w:p>
    <w:p w14:paraId="340C925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5613C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4197C7" w14:textId="77777777" w:rsidR="00D326AB" w:rsidRDefault="00D326AB" w:rsidP="00D326AB">
      <w:pPr>
        <w:rPr>
          <w:rFonts w:ascii="Arial" w:hAnsi="Arial" w:cs="Arial"/>
          <w:b/>
          <w:sz w:val="24"/>
        </w:rPr>
      </w:pPr>
      <w:hyperlink r:id="rId1373" w:history="1">
        <w:r>
          <w:rPr>
            <w:rStyle w:val="ac"/>
            <w:rFonts w:ascii="Arial" w:hAnsi="Arial" w:cs="Arial"/>
            <w:b/>
            <w:sz w:val="24"/>
          </w:rPr>
          <w:t>R4-2201533</w:t>
        </w:r>
      </w:hyperlink>
      <w:r>
        <w:rPr>
          <w:rFonts w:ascii="Arial" w:hAnsi="Arial" w:cs="Arial"/>
          <w:b/>
          <w:color w:val="0000FF"/>
          <w:sz w:val="24"/>
        </w:rPr>
        <w:tab/>
      </w:r>
      <w:r>
        <w:rPr>
          <w:rFonts w:ascii="Arial" w:hAnsi="Arial" w:cs="Arial"/>
          <w:b/>
          <w:sz w:val="24"/>
        </w:rPr>
        <w:t>Discussion and draft reply LS on sensing beam selection from RAN1</w:t>
      </w:r>
    </w:p>
    <w:p w14:paraId="7568890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65CD1C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E917E8" w14:textId="77777777" w:rsidR="00D326AB" w:rsidRDefault="00D326AB" w:rsidP="00D326AB">
      <w:pPr>
        <w:rPr>
          <w:rFonts w:ascii="Arial" w:hAnsi="Arial" w:cs="Arial"/>
          <w:b/>
          <w:sz w:val="24"/>
        </w:rPr>
      </w:pPr>
      <w:hyperlink r:id="rId1374" w:history="1">
        <w:r>
          <w:rPr>
            <w:rStyle w:val="ac"/>
            <w:rFonts w:ascii="Arial" w:hAnsi="Arial" w:cs="Arial"/>
            <w:b/>
            <w:sz w:val="24"/>
          </w:rPr>
          <w:t>R4-2201923</w:t>
        </w:r>
      </w:hyperlink>
      <w:r>
        <w:rPr>
          <w:rFonts w:ascii="Arial" w:hAnsi="Arial" w:cs="Arial"/>
          <w:b/>
          <w:color w:val="0000FF"/>
          <w:sz w:val="24"/>
        </w:rPr>
        <w:tab/>
      </w:r>
      <w:r>
        <w:rPr>
          <w:rFonts w:ascii="Arial" w:hAnsi="Arial" w:cs="Arial"/>
          <w:b/>
          <w:sz w:val="24"/>
        </w:rPr>
        <w:t>CR work split and UE feature list for NR ext. to 71GHz</w:t>
      </w:r>
    </w:p>
    <w:p w14:paraId="1647243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244C1B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8A016" w14:textId="77777777" w:rsidR="00D326AB" w:rsidRDefault="00D326AB" w:rsidP="00D326AB">
      <w:pPr>
        <w:pStyle w:val="4"/>
      </w:pPr>
      <w:bookmarkStart w:id="349" w:name="_Toc93078978"/>
      <w:r>
        <w:t>6.16.2</w:t>
      </w:r>
      <w:r>
        <w:tab/>
        <w:t>Operation bands and system parameters (channelization, raster, CBW, etc)</w:t>
      </w:r>
      <w:bookmarkEnd w:id="349"/>
    </w:p>
    <w:p w14:paraId="45B24994" w14:textId="77777777" w:rsidR="00D326AB" w:rsidRDefault="00D326AB" w:rsidP="00D326A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63BD8795" w14:textId="77777777" w:rsidR="00D326AB" w:rsidRDefault="00D326AB" w:rsidP="00D326AB">
      <w:pPr>
        <w:rPr>
          <w:rFonts w:ascii="Arial" w:hAnsi="Arial" w:cs="Arial"/>
          <w:b/>
          <w:sz w:val="24"/>
        </w:rPr>
      </w:pPr>
      <w:hyperlink r:id="rId1375" w:history="1">
        <w:r>
          <w:rPr>
            <w:rStyle w:val="ac"/>
            <w:rFonts w:ascii="Arial" w:hAnsi="Arial" w:cs="Arial"/>
            <w:b/>
            <w:sz w:val="24"/>
          </w:rPr>
          <w:t>R4-2200080</w:t>
        </w:r>
      </w:hyperlink>
      <w:r>
        <w:rPr>
          <w:rFonts w:ascii="Arial" w:hAnsi="Arial" w:cs="Arial"/>
          <w:b/>
          <w:color w:val="0000FF"/>
          <w:sz w:val="24"/>
        </w:rPr>
        <w:tab/>
      </w:r>
      <w:r>
        <w:rPr>
          <w:rFonts w:ascii="Arial" w:hAnsi="Arial" w:cs="Arial"/>
          <w:b/>
          <w:sz w:val="24"/>
        </w:rPr>
        <w:t>Discussion of channelization for up to 71 GHz</w:t>
      </w:r>
    </w:p>
    <w:p w14:paraId="790750A4"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28ADAAE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821532" w14:textId="77777777" w:rsidR="00D326AB" w:rsidRDefault="00D326AB" w:rsidP="00D326AB">
      <w:pPr>
        <w:rPr>
          <w:rFonts w:ascii="Arial" w:hAnsi="Arial" w:cs="Arial"/>
          <w:b/>
          <w:sz w:val="24"/>
        </w:rPr>
      </w:pPr>
      <w:hyperlink r:id="rId1376" w:history="1">
        <w:r>
          <w:rPr>
            <w:rStyle w:val="ac"/>
            <w:rFonts w:ascii="Arial" w:hAnsi="Arial" w:cs="Arial"/>
            <w:b/>
            <w:sz w:val="24"/>
          </w:rPr>
          <w:t>R4-2200081</w:t>
        </w:r>
      </w:hyperlink>
      <w:r>
        <w:rPr>
          <w:rFonts w:ascii="Arial" w:hAnsi="Arial" w:cs="Arial"/>
          <w:b/>
          <w:color w:val="0000FF"/>
          <w:sz w:val="24"/>
        </w:rPr>
        <w:tab/>
      </w:r>
      <w:r>
        <w:rPr>
          <w:rFonts w:ascii="Arial" w:hAnsi="Arial" w:cs="Arial"/>
          <w:b/>
          <w:sz w:val="24"/>
        </w:rPr>
        <w:t>LS for the channelization for up to 71 GHz</w:t>
      </w:r>
    </w:p>
    <w:p w14:paraId="7E73D842"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D3C458D" w14:textId="77777777" w:rsidR="00D326AB" w:rsidRPr="007409D0" w:rsidRDefault="00D326AB" w:rsidP="00D326AB">
      <w:pPr>
        <w:rPr>
          <w:b/>
          <w:color w:val="C00000"/>
          <w:u w:val="single"/>
          <w:lang w:eastAsia="zh-CN"/>
        </w:rPr>
      </w:pPr>
      <w:r w:rsidRPr="007409D0">
        <w:rPr>
          <w:rFonts w:hint="eastAsia"/>
          <w:b/>
          <w:color w:val="C00000"/>
          <w:u w:val="single"/>
          <w:lang w:eastAsia="zh-CN"/>
        </w:rPr>
        <w:t>G</w:t>
      </w:r>
      <w:r w:rsidRPr="007409D0">
        <w:rPr>
          <w:b/>
          <w:color w:val="C00000"/>
          <w:u w:val="single"/>
          <w:lang w:eastAsia="zh-CN"/>
        </w:rPr>
        <w:t>TW on Jan-25</w:t>
      </w:r>
    </w:p>
    <w:p w14:paraId="4C450984" w14:textId="77777777" w:rsidR="00D326AB" w:rsidRPr="007409D0" w:rsidRDefault="00D326AB" w:rsidP="00D326AB">
      <w:r w:rsidRPr="007409D0">
        <w:t>Add 3x17.28MHz for 120KHz SCS</w:t>
      </w:r>
    </w:p>
    <w:p w14:paraId="0F8AD7E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B42B9">
        <w:rPr>
          <w:rFonts w:ascii="Arial" w:hAnsi="Arial" w:cs="Arial"/>
          <w:b/>
          <w:highlight w:val="green"/>
        </w:rPr>
        <w:t>Approved.</w:t>
      </w:r>
    </w:p>
    <w:p w14:paraId="5C88C527" w14:textId="77777777" w:rsidR="00D326AB" w:rsidRDefault="00D326AB" w:rsidP="00D326AB">
      <w:pPr>
        <w:rPr>
          <w:rFonts w:ascii="Arial" w:hAnsi="Arial" w:cs="Arial"/>
          <w:b/>
          <w:sz w:val="24"/>
        </w:rPr>
      </w:pPr>
      <w:hyperlink r:id="rId1377" w:history="1">
        <w:r>
          <w:rPr>
            <w:rStyle w:val="ac"/>
            <w:rFonts w:ascii="Arial" w:hAnsi="Arial" w:cs="Arial"/>
            <w:b/>
            <w:sz w:val="24"/>
          </w:rPr>
          <w:t>R4-2200282</w:t>
        </w:r>
      </w:hyperlink>
      <w:r>
        <w:rPr>
          <w:rFonts w:ascii="Arial" w:hAnsi="Arial" w:cs="Arial"/>
          <w:b/>
          <w:color w:val="0000FF"/>
          <w:sz w:val="24"/>
        </w:rPr>
        <w:tab/>
      </w:r>
      <w:r>
        <w:rPr>
          <w:rFonts w:ascii="Arial" w:hAnsi="Arial" w:cs="Arial"/>
          <w:b/>
          <w:sz w:val="24"/>
        </w:rPr>
        <w:t>Channel and Sync rasters for NR operation in 52.6GHz - 71GHz</w:t>
      </w:r>
    </w:p>
    <w:p w14:paraId="0600510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530FD3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EFCFF" w14:textId="77777777" w:rsidR="00D326AB" w:rsidRDefault="00D326AB" w:rsidP="00D326AB">
      <w:pPr>
        <w:rPr>
          <w:rFonts w:ascii="Arial" w:hAnsi="Arial" w:cs="Arial"/>
          <w:b/>
          <w:sz w:val="24"/>
        </w:rPr>
      </w:pPr>
      <w:hyperlink r:id="rId1378" w:history="1">
        <w:r>
          <w:rPr>
            <w:rStyle w:val="ac"/>
            <w:rFonts w:ascii="Arial" w:hAnsi="Arial" w:cs="Arial"/>
            <w:b/>
            <w:sz w:val="24"/>
          </w:rPr>
          <w:t>R4-2200321</w:t>
        </w:r>
      </w:hyperlink>
      <w:r>
        <w:rPr>
          <w:rFonts w:ascii="Arial" w:hAnsi="Arial" w:cs="Arial"/>
          <w:b/>
          <w:color w:val="0000FF"/>
          <w:sz w:val="24"/>
        </w:rPr>
        <w:tab/>
      </w:r>
      <w:r>
        <w:rPr>
          <w:rFonts w:ascii="Arial" w:hAnsi="Arial" w:cs="Arial"/>
          <w:b/>
          <w:sz w:val="24"/>
        </w:rPr>
        <w:t>draft CR to 38.101-2 60 GHz UE general clauses</w:t>
      </w:r>
    </w:p>
    <w:p w14:paraId="63ECB08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0A3E2356" w14:textId="77777777" w:rsidR="00D326AB" w:rsidRDefault="00D326AB" w:rsidP="00D326AB">
      <w:pPr>
        <w:rPr>
          <w:rFonts w:ascii="Arial" w:hAnsi="Arial" w:cs="Arial"/>
          <w:b/>
        </w:rPr>
      </w:pPr>
      <w:r>
        <w:rPr>
          <w:rFonts w:ascii="Arial" w:hAnsi="Arial" w:cs="Arial"/>
          <w:b/>
        </w:rPr>
        <w:t xml:space="preserve">Abstract: </w:t>
      </w:r>
    </w:p>
    <w:p w14:paraId="0CDE555D" w14:textId="77777777" w:rsidR="00D326AB" w:rsidRDefault="00D326AB" w:rsidP="00D326AB">
      <w:r>
        <w:t>n263 CA, max TX BW, channel BWs added</w:t>
      </w:r>
    </w:p>
    <w:p w14:paraId="487D905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379" w:history="1">
        <w:r>
          <w:rPr>
            <w:rStyle w:val="ac"/>
            <w:rFonts w:ascii="Arial" w:hAnsi="Arial" w:cs="Arial"/>
            <w:b/>
          </w:rPr>
          <w:t>R4-2202364</w:t>
        </w:r>
      </w:hyperlink>
      <w:r>
        <w:rPr>
          <w:rFonts w:ascii="Arial" w:hAnsi="Arial" w:cs="Arial"/>
          <w:b/>
        </w:rPr>
        <w:t>).</w:t>
      </w:r>
    </w:p>
    <w:p w14:paraId="14169B31" w14:textId="77777777" w:rsidR="00D326AB" w:rsidRDefault="00D326AB" w:rsidP="00D326AB">
      <w:pPr>
        <w:rPr>
          <w:rFonts w:ascii="Arial" w:hAnsi="Arial" w:cs="Arial"/>
          <w:b/>
          <w:sz w:val="24"/>
        </w:rPr>
      </w:pPr>
      <w:hyperlink r:id="rId1380" w:history="1">
        <w:r>
          <w:rPr>
            <w:rStyle w:val="ac"/>
            <w:rFonts w:ascii="Arial" w:hAnsi="Arial" w:cs="Arial"/>
            <w:b/>
            <w:sz w:val="24"/>
          </w:rPr>
          <w:t>R4-2200863</w:t>
        </w:r>
      </w:hyperlink>
      <w:r>
        <w:rPr>
          <w:rFonts w:ascii="Arial" w:hAnsi="Arial" w:cs="Arial"/>
          <w:b/>
          <w:color w:val="0000FF"/>
          <w:sz w:val="24"/>
        </w:rPr>
        <w:tab/>
      </w:r>
      <w:r>
        <w:rPr>
          <w:rFonts w:ascii="Arial" w:hAnsi="Arial" w:cs="Arial"/>
          <w:b/>
          <w:sz w:val="24"/>
        </w:rPr>
        <w:t>Channel arrangement and channel bandwidths for n263</w:t>
      </w:r>
    </w:p>
    <w:p w14:paraId="424C74E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0A2C998F" w14:textId="77777777" w:rsidR="00D326AB" w:rsidRDefault="00D326AB" w:rsidP="00D326AB">
      <w:pPr>
        <w:rPr>
          <w:rFonts w:ascii="Arial" w:hAnsi="Arial" w:cs="Arial"/>
          <w:b/>
        </w:rPr>
      </w:pPr>
      <w:r>
        <w:rPr>
          <w:rFonts w:ascii="Arial" w:hAnsi="Arial" w:cs="Arial"/>
          <w:b/>
        </w:rPr>
        <w:t xml:space="preserve">Abstract: </w:t>
      </w:r>
    </w:p>
    <w:p w14:paraId="6C0BB0CE" w14:textId="77777777" w:rsidR="00D326AB" w:rsidRDefault="00D326AB" w:rsidP="00D326AB">
      <w:r>
        <w:t>Draft CR to introduce channel and synchronisation rasters and channel bandwidths for n263</w:t>
      </w:r>
    </w:p>
    <w:p w14:paraId="178AAEF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E673BBB" w14:textId="77777777" w:rsidR="00D326AB" w:rsidRDefault="00D326AB" w:rsidP="00D326AB">
      <w:pPr>
        <w:rPr>
          <w:rFonts w:ascii="Arial" w:hAnsi="Arial" w:cs="Arial"/>
          <w:b/>
          <w:sz w:val="24"/>
        </w:rPr>
      </w:pPr>
      <w:hyperlink r:id="rId1381" w:history="1">
        <w:r>
          <w:rPr>
            <w:rStyle w:val="ac"/>
            <w:rFonts w:ascii="Arial" w:hAnsi="Arial" w:cs="Arial"/>
            <w:b/>
            <w:sz w:val="24"/>
          </w:rPr>
          <w:t>R4-2202411</w:t>
        </w:r>
      </w:hyperlink>
      <w:r>
        <w:rPr>
          <w:rFonts w:ascii="Arial" w:hAnsi="Arial" w:cs="Arial"/>
          <w:b/>
          <w:color w:val="0000FF"/>
          <w:sz w:val="24"/>
        </w:rPr>
        <w:tab/>
      </w:r>
      <w:r>
        <w:rPr>
          <w:rFonts w:ascii="Arial" w:hAnsi="Arial" w:cs="Arial"/>
          <w:b/>
          <w:sz w:val="24"/>
        </w:rPr>
        <w:t>Channel arrangement and channel bandwidths for n263</w:t>
      </w:r>
    </w:p>
    <w:p w14:paraId="196B546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459169E7" w14:textId="77777777" w:rsidR="00D326AB" w:rsidRDefault="00D326AB" w:rsidP="00D326AB">
      <w:pPr>
        <w:rPr>
          <w:rFonts w:ascii="Arial" w:hAnsi="Arial" w:cs="Arial"/>
          <w:b/>
        </w:rPr>
      </w:pPr>
      <w:r>
        <w:rPr>
          <w:rFonts w:ascii="Arial" w:hAnsi="Arial" w:cs="Arial"/>
          <w:b/>
        </w:rPr>
        <w:t xml:space="preserve">Abstract: </w:t>
      </w:r>
    </w:p>
    <w:p w14:paraId="76989A22" w14:textId="77777777" w:rsidR="00D326AB" w:rsidRDefault="00D326AB" w:rsidP="00D326AB">
      <w:r>
        <w:t>Draft CR to introduce channel and synchronisation rasters and channel bandwidths for n263</w:t>
      </w:r>
    </w:p>
    <w:p w14:paraId="575DF4A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A806118" w14:textId="77777777" w:rsidR="00D326AB" w:rsidRDefault="00D326AB" w:rsidP="00D326AB">
      <w:pPr>
        <w:rPr>
          <w:rFonts w:ascii="Arial" w:hAnsi="Arial" w:cs="Arial"/>
          <w:b/>
          <w:sz w:val="24"/>
        </w:rPr>
      </w:pPr>
      <w:hyperlink r:id="rId1382" w:history="1">
        <w:r>
          <w:rPr>
            <w:rStyle w:val="ac"/>
            <w:rFonts w:ascii="Arial" w:hAnsi="Arial" w:cs="Arial"/>
            <w:b/>
            <w:sz w:val="24"/>
          </w:rPr>
          <w:t>R4-2200949</w:t>
        </w:r>
      </w:hyperlink>
      <w:r>
        <w:rPr>
          <w:rFonts w:ascii="Arial" w:hAnsi="Arial" w:cs="Arial"/>
          <w:b/>
          <w:color w:val="0000FF"/>
          <w:sz w:val="24"/>
        </w:rPr>
        <w:tab/>
      </w:r>
      <w:r>
        <w:rPr>
          <w:rFonts w:ascii="Arial" w:hAnsi="Arial" w:cs="Arial"/>
          <w:b/>
          <w:sz w:val="24"/>
        </w:rPr>
        <w:t>Further discussion on channel raster and sync raster for 52.6~71 GHz</w:t>
      </w:r>
    </w:p>
    <w:p w14:paraId="3A19C42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9874F0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F0B716" w14:textId="77777777" w:rsidR="00D326AB" w:rsidRDefault="00D326AB" w:rsidP="00D326AB">
      <w:pPr>
        <w:rPr>
          <w:rFonts w:ascii="Arial" w:hAnsi="Arial" w:cs="Arial"/>
          <w:b/>
          <w:sz w:val="24"/>
        </w:rPr>
      </w:pPr>
      <w:hyperlink r:id="rId1383" w:history="1">
        <w:r>
          <w:rPr>
            <w:rStyle w:val="ac"/>
            <w:rFonts w:ascii="Arial" w:hAnsi="Arial" w:cs="Arial"/>
            <w:b/>
            <w:sz w:val="24"/>
          </w:rPr>
          <w:t>R4-2201490</w:t>
        </w:r>
      </w:hyperlink>
      <w:r>
        <w:rPr>
          <w:rFonts w:ascii="Arial" w:hAnsi="Arial" w:cs="Arial"/>
          <w:b/>
          <w:color w:val="0000FF"/>
          <w:sz w:val="24"/>
        </w:rPr>
        <w:tab/>
      </w:r>
      <w:r>
        <w:rPr>
          <w:rFonts w:ascii="Arial" w:hAnsi="Arial" w:cs="Arial"/>
          <w:b/>
          <w:sz w:val="24"/>
        </w:rPr>
        <w:t>Draft CR to TS 38.104: Section 5.4 Channel arrangement</w:t>
      </w:r>
    </w:p>
    <w:p w14:paraId="7BAC892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14:paraId="251685EB" w14:textId="77777777" w:rsidR="00D326AB" w:rsidRDefault="00D326AB" w:rsidP="00D326AB">
      <w:pPr>
        <w:rPr>
          <w:rFonts w:ascii="Arial" w:hAnsi="Arial" w:cs="Arial"/>
          <w:b/>
        </w:rPr>
      </w:pPr>
      <w:r>
        <w:rPr>
          <w:rFonts w:ascii="Arial" w:hAnsi="Arial" w:cs="Arial"/>
          <w:b/>
        </w:rPr>
        <w:t xml:space="preserve">Abstract: </w:t>
      </w:r>
    </w:p>
    <w:p w14:paraId="6C1C5FCF" w14:textId="77777777" w:rsidR="00D326AB" w:rsidRDefault="00D326AB" w:rsidP="00D326AB">
      <w:r>
        <w:t>Introduction of Channel Arrangement for NR extension to 71 GHz</w:t>
      </w:r>
    </w:p>
    <w:p w14:paraId="1794876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81C4AEC" w14:textId="77777777" w:rsidR="00D326AB" w:rsidRDefault="00D326AB" w:rsidP="00D326AB">
      <w:pPr>
        <w:rPr>
          <w:rFonts w:ascii="Arial" w:hAnsi="Arial" w:cs="Arial"/>
          <w:b/>
          <w:sz w:val="24"/>
        </w:rPr>
      </w:pPr>
      <w:hyperlink r:id="rId1384" w:history="1">
        <w:r>
          <w:rPr>
            <w:rStyle w:val="ac"/>
            <w:rFonts w:ascii="Arial" w:hAnsi="Arial" w:cs="Arial"/>
            <w:b/>
            <w:sz w:val="24"/>
          </w:rPr>
          <w:t>R4-2202412</w:t>
        </w:r>
      </w:hyperlink>
      <w:r>
        <w:rPr>
          <w:rFonts w:ascii="Arial" w:hAnsi="Arial" w:cs="Arial"/>
          <w:b/>
          <w:color w:val="0000FF"/>
          <w:sz w:val="24"/>
        </w:rPr>
        <w:tab/>
      </w:r>
      <w:r>
        <w:rPr>
          <w:rFonts w:ascii="Arial" w:hAnsi="Arial" w:cs="Arial"/>
          <w:b/>
          <w:sz w:val="24"/>
        </w:rPr>
        <w:t>Draft CR to TS 38.104: Section 5.4 Channel arrangement</w:t>
      </w:r>
    </w:p>
    <w:p w14:paraId="30730FE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14:paraId="49361EC2" w14:textId="77777777" w:rsidR="00D326AB" w:rsidRDefault="00D326AB" w:rsidP="00D326AB">
      <w:pPr>
        <w:rPr>
          <w:rFonts w:ascii="Arial" w:hAnsi="Arial" w:cs="Arial"/>
          <w:b/>
        </w:rPr>
      </w:pPr>
      <w:r>
        <w:rPr>
          <w:rFonts w:ascii="Arial" w:hAnsi="Arial" w:cs="Arial"/>
          <w:b/>
        </w:rPr>
        <w:t xml:space="preserve">Abstract: </w:t>
      </w:r>
    </w:p>
    <w:p w14:paraId="3C46CC66" w14:textId="77777777" w:rsidR="00D326AB" w:rsidRDefault="00D326AB" w:rsidP="00D326AB">
      <w:r>
        <w:t>Introduction of Channel Arrangement for NR extension to 71 GHz</w:t>
      </w:r>
    </w:p>
    <w:p w14:paraId="031C295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A69CE1B" w14:textId="77777777" w:rsidR="00D326AB" w:rsidRDefault="00D326AB" w:rsidP="00D326AB">
      <w:pPr>
        <w:rPr>
          <w:rFonts w:ascii="Arial" w:hAnsi="Arial" w:cs="Arial"/>
          <w:b/>
          <w:sz w:val="24"/>
        </w:rPr>
      </w:pPr>
      <w:hyperlink r:id="rId1385" w:history="1">
        <w:r>
          <w:rPr>
            <w:rStyle w:val="ac"/>
            <w:rFonts w:ascii="Arial" w:hAnsi="Arial" w:cs="Arial"/>
            <w:b/>
            <w:sz w:val="24"/>
          </w:rPr>
          <w:t>R4-2201491</w:t>
        </w:r>
      </w:hyperlink>
      <w:r>
        <w:rPr>
          <w:rFonts w:ascii="Arial" w:hAnsi="Arial" w:cs="Arial"/>
          <w:b/>
          <w:color w:val="0000FF"/>
          <w:sz w:val="24"/>
        </w:rPr>
        <w:tab/>
      </w:r>
      <w:r>
        <w:rPr>
          <w:rFonts w:ascii="Arial" w:hAnsi="Arial" w:cs="Arial"/>
          <w:b/>
          <w:sz w:val="24"/>
        </w:rPr>
        <w:t>52.6-71 GHz System Parameters</w:t>
      </w:r>
    </w:p>
    <w:p w14:paraId="7814DF2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3C23AAE" w14:textId="77777777" w:rsidR="00D326AB" w:rsidRDefault="00D326AB" w:rsidP="00D326AB">
      <w:pPr>
        <w:rPr>
          <w:rFonts w:ascii="Arial" w:hAnsi="Arial" w:cs="Arial"/>
          <w:b/>
        </w:rPr>
      </w:pPr>
      <w:r>
        <w:rPr>
          <w:rFonts w:ascii="Arial" w:hAnsi="Arial" w:cs="Arial"/>
          <w:b/>
        </w:rPr>
        <w:t xml:space="preserve">Abstract: </w:t>
      </w:r>
    </w:p>
    <w:p w14:paraId="5D51F8C1" w14:textId="77777777" w:rsidR="00D326AB" w:rsidRDefault="00D326AB" w:rsidP="00D326AB">
      <w:r>
        <w:t>This contribution will further highlight the design details of Option 1C and Option 1D using the above agreements as benchmarking criteria.</w:t>
      </w:r>
    </w:p>
    <w:p w14:paraId="2CC0F24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AA845" w14:textId="77777777" w:rsidR="00D326AB" w:rsidRDefault="00D326AB" w:rsidP="00D326AB">
      <w:pPr>
        <w:rPr>
          <w:rFonts w:ascii="Arial" w:hAnsi="Arial" w:cs="Arial"/>
          <w:b/>
          <w:sz w:val="24"/>
        </w:rPr>
      </w:pPr>
      <w:hyperlink r:id="rId1386" w:history="1">
        <w:r>
          <w:rPr>
            <w:rStyle w:val="ac"/>
            <w:rFonts w:ascii="Arial" w:hAnsi="Arial" w:cs="Arial"/>
            <w:b/>
            <w:sz w:val="24"/>
          </w:rPr>
          <w:t>R4-2201592</w:t>
        </w:r>
      </w:hyperlink>
      <w:r>
        <w:rPr>
          <w:rFonts w:ascii="Arial" w:hAnsi="Arial" w:cs="Arial"/>
          <w:b/>
          <w:color w:val="0000FF"/>
          <w:sz w:val="24"/>
        </w:rPr>
        <w:tab/>
      </w:r>
      <w:r>
        <w:rPr>
          <w:rFonts w:ascii="Arial" w:hAnsi="Arial" w:cs="Arial"/>
          <w:b/>
          <w:sz w:val="24"/>
        </w:rPr>
        <w:t>60GHz channel and synchronization raster</w:t>
      </w:r>
    </w:p>
    <w:p w14:paraId="76B60DD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413D1851" w14:textId="77777777" w:rsidR="00D326AB" w:rsidRDefault="00D326AB" w:rsidP="00D326AB">
      <w:pPr>
        <w:rPr>
          <w:rFonts w:ascii="Arial" w:hAnsi="Arial" w:cs="Arial"/>
          <w:b/>
        </w:rPr>
      </w:pPr>
      <w:r>
        <w:rPr>
          <w:rFonts w:ascii="Arial" w:hAnsi="Arial" w:cs="Arial"/>
          <w:b/>
        </w:rPr>
        <w:t xml:space="preserve">Abstract: </w:t>
      </w:r>
    </w:p>
    <w:p w14:paraId="5FDAB783" w14:textId="77777777" w:rsidR="00D326AB" w:rsidRDefault="00D326AB" w:rsidP="00D326AB">
      <w:r>
        <w:t>Channel raster and SSB raster for 57-71GHz frequency range is discussed and proposals for both are made.</w:t>
      </w:r>
    </w:p>
    <w:p w14:paraId="64BEFF7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C7BFD" w14:textId="77777777" w:rsidR="00D326AB" w:rsidRDefault="00D326AB" w:rsidP="00D326AB">
      <w:pPr>
        <w:rPr>
          <w:rFonts w:ascii="Arial" w:hAnsi="Arial" w:cs="Arial"/>
          <w:b/>
          <w:sz w:val="24"/>
        </w:rPr>
      </w:pPr>
      <w:hyperlink r:id="rId1387" w:history="1">
        <w:r>
          <w:rPr>
            <w:rStyle w:val="ac"/>
            <w:rFonts w:ascii="Arial" w:hAnsi="Arial" w:cs="Arial"/>
            <w:b/>
            <w:sz w:val="24"/>
          </w:rPr>
          <w:t>R4-2201598</w:t>
        </w:r>
      </w:hyperlink>
      <w:r>
        <w:rPr>
          <w:rFonts w:ascii="Arial" w:hAnsi="Arial" w:cs="Arial"/>
          <w:b/>
          <w:color w:val="0000FF"/>
          <w:sz w:val="24"/>
        </w:rPr>
        <w:tab/>
      </w:r>
      <w:r>
        <w:rPr>
          <w:rFonts w:ascii="Arial" w:hAnsi="Arial" w:cs="Arial"/>
          <w:b/>
          <w:sz w:val="24"/>
        </w:rPr>
        <w:t>System parameters for a NR band in the range 52.6GHz – 71GHz</w:t>
      </w:r>
    </w:p>
    <w:p w14:paraId="0D0D4C04"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229E448" w14:textId="77777777" w:rsidR="00D326AB" w:rsidRDefault="00D326AB" w:rsidP="00D326AB">
      <w:pPr>
        <w:rPr>
          <w:rFonts w:ascii="Arial" w:hAnsi="Arial" w:cs="Arial"/>
          <w:b/>
        </w:rPr>
      </w:pPr>
      <w:r>
        <w:rPr>
          <w:rFonts w:ascii="Arial" w:hAnsi="Arial" w:cs="Arial"/>
          <w:b/>
        </w:rPr>
        <w:t xml:space="preserve">Abstract: </w:t>
      </w:r>
    </w:p>
    <w:p w14:paraId="2C278C27" w14:textId="77777777" w:rsidR="00D326AB" w:rsidRDefault="00D326AB" w:rsidP="00D326AB">
      <w:r>
        <w:t>In this contribution synchronization raster, carrier aggregation and spectrum utilization in FR2-2 are discussed.</w:t>
      </w:r>
    </w:p>
    <w:p w14:paraId="0438808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A74BAE" w14:textId="77777777" w:rsidR="00D326AB" w:rsidRDefault="00D326AB" w:rsidP="00D326AB">
      <w:pPr>
        <w:rPr>
          <w:rFonts w:ascii="Arial" w:hAnsi="Arial" w:cs="Arial"/>
          <w:b/>
          <w:sz w:val="24"/>
        </w:rPr>
      </w:pPr>
      <w:hyperlink r:id="rId1388" w:history="1">
        <w:r>
          <w:rPr>
            <w:rStyle w:val="ac"/>
            <w:rFonts w:ascii="Arial" w:hAnsi="Arial" w:cs="Arial"/>
            <w:b/>
            <w:sz w:val="24"/>
          </w:rPr>
          <w:t>R4-2201924</w:t>
        </w:r>
      </w:hyperlink>
      <w:r>
        <w:rPr>
          <w:rFonts w:ascii="Arial" w:hAnsi="Arial" w:cs="Arial"/>
          <w:b/>
          <w:color w:val="0000FF"/>
          <w:sz w:val="24"/>
        </w:rPr>
        <w:tab/>
      </w:r>
      <w:r>
        <w:rPr>
          <w:rFonts w:ascii="Arial" w:hAnsi="Arial" w:cs="Arial"/>
          <w:b/>
          <w:sz w:val="24"/>
        </w:rPr>
        <w:t>Views on channelization for 52.6 to 71 GHz</w:t>
      </w:r>
    </w:p>
    <w:p w14:paraId="5B0F122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C372D2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CB9DEA" w14:textId="77777777" w:rsidR="00D326AB" w:rsidRDefault="00D326AB" w:rsidP="00D326AB">
      <w:pPr>
        <w:rPr>
          <w:rFonts w:ascii="Arial" w:hAnsi="Arial" w:cs="Arial"/>
          <w:b/>
          <w:sz w:val="24"/>
        </w:rPr>
      </w:pPr>
      <w:hyperlink r:id="rId1389" w:history="1">
        <w:r>
          <w:rPr>
            <w:rStyle w:val="ac"/>
            <w:rFonts w:ascii="Arial" w:hAnsi="Arial" w:cs="Arial"/>
            <w:b/>
            <w:sz w:val="24"/>
          </w:rPr>
          <w:t>R4-2201985</w:t>
        </w:r>
      </w:hyperlink>
      <w:r>
        <w:rPr>
          <w:rFonts w:ascii="Arial" w:hAnsi="Arial" w:cs="Arial"/>
          <w:b/>
          <w:color w:val="0000FF"/>
          <w:sz w:val="24"/>
        </w:rPr>
        <w:tab/>
      </w:r>
      <w:r>
        <w:rPr>
          <w:rFonts w:ascii="Arial" w:hAnsi="Arial" w:cs="Arial"/>
          <w:b/>
          <w:sz w:val="24"/>
        </w:rPr>
        <w:t>Channelization and synchronization raster for 60GHz</w:t>
      </w:r>
    </w:p>
    <w:p w14:paraId="6D75D9C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D304A8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A74574" w14:textId="77777777" w:rsidR="00D326AB" w:rsidRDefault="00D326AB" w:rsidP="00D326AB">
      <w:pPr>
        <w:rPr>
          <w:rFonts w:ascii="Arial" w:hAnsi="Arial" w:cs="Arial"/>
          <w:b/>
          <w:sz w:val="24"/>
        </w:rPr>
      </w:pPr>
      <w:hyperlink r:id="rId1390" w:history="1">
        <w:r>
          <w:rPr>
            <w:rStyle w:val="ac"/>
            <w:rFonts w:ascii="Arial" w:hAnsi="Arial" w:cs="Arial"/>
            <w:b/>
            <w:sz w:val="24"/>
          </w:rPr>
          <w:t>R4-2202023</w:t>
        </w:r>
      </w:hyperlink>
      <w:r>
        <w:rPr>
          <w:rFonts w:ascii="Arial" w:hAnsi="Arial" w:cs="Arial"/>
          <w:b/>
          <w:color w:val="0000FF"/>
          <w:sz w:val="24"/>
        </w:rPr>
        <w:tab/>
      </w:r>
      <w:r>
        <w:rPr>
          <w:rFonts w:ascii="Arial" w:hAnsi="Arial" w:cs="Arial"/>
          <w:b/>
          <w:sz w:val="24"/>
        </w:rPr>
        <w:t>Discussion on the channel raster and sync raster in FR2-2</w:t>
      </w:r>
    </w:p>
    <w:p w14:paraId="4C20400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0C44C13B" w14:textId="77777777" w:rsidR="00D326AB" w:rsidRDefault="00D326AB" w:rsidP="00D326AB">
      <w:pPr>
        <w:rPr>
          <w:rFonts w:ascii="Arial" w:hAnsi="Arial" w:cs="Arial"/>
          <w:b/>
        </w:rPr>
      </w:pPr>
      <w:r>
        <w:rPr>
          <w:rFonts w:ascii="Arial" w:hAnsi="Arial" w:cs="Arial"/>
          <w:b/>
        </w:rPr>
        <w:t xml:space="preserve">Abstract: </w:t>
      </w:r>
    </w:p>
    <w:p w14:paraId="44B5BDDD" w14:textId="77777777" w:rsidR="00D326AB" w:rsidRDefault="00D326AB" w:rsidP="00D326AB">
      <w:r>
        <w:t>This contribution provides our views and proposals about channel raster and sync raster for band n263, and the possible licensed band in 66-71 GHz spectrum.</w:t>
      </w:r>
    </w:p>
    <w:p w14:paraId="0B41A16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DA99C7" w14:textId="77777777" w:rsidR="00D326AB" w:rsidRDefault="00D326AB" w:rsidP="00D326AB">
      <w:pPr>
        <w:pStyle w:val="4"/>
      </w:pPr>
      <w:bookmarkStart w:id="350" w:name="_Toc93078979"/>
      <w:r>
        <w:t>6.16.3</w:t>
      </w:r>
      <w:r>
        <w:tab/>
        <w:t>UE RF requirements</w:t>
      </w:r>
      <w:bookmarkEnd w:id="350"/>
    </w:p>
    <w:p w14:paraId="304A5690" w14:textId="77777777" w:rsidR="00D326AB" w:rsidRDefault="00D326AB" w:rsidP="00D326AB">
      <w:pPr>
        <w:rPr>
          <w:rFonts w:ascii="Arial" w:hAnsi="Arial" w:cs="Arial"/>
          <w:b/>
          <w:color w:val="C00000"/>
          <w:lang w:eastAsia="zh-CN"/>
        </w:rPr>
      </w:pPr>
      <w:r>
        <w:rPr>
          <w:rFonts w:ascii="Arial" w:hAnsi="Arial" w:cs="Arial"/>
          <w:b/>
          <w:color w:val="C00000"/>
          <w:lang w:eastAsia="zh-CN"/>
        </w:rPr>
        <w:t>[101-bis-e][128] NR_ext_to_71GHz_Part_2, AI 6.16.3 – Phil Coan</w:t>
      </w:r>
    </w:p>
    <w:p w14:paraId="2EE7A21D" w14:textId="77777777" w:rsidR="00D326AB" w:rsidRDefault="00D326AB" w:rsidP="00D326AB">
      <w:pPr>
        <w:rPr>
          <w:rFonts w:ascii="Arial" w:hAnsi="Arial" w:cs="Arial"/>
          <w:b/>
          <w:sz w:val="24"/>
        </w:rPr>
      </w:pPr>
      <w:hyperlink r:id="rId1391" w:history="1">
        <w:r>
          <w:rPr>
            <w:rStyle w:val="ac"/>
            <w:rFonts w:ascii="Arial" w:hAnsi="Arial" w:cs="Arial"/>
            <w:b/>
            <w:sz w:val="24"/>
          </w:rPr>
          <w:t>R4-2202228</w:t>
        </w:r>
      </w:hyperlink>
      <w:r>
        <w:rPr>
          <w:b/>
          <w:lang w:val="en-US" w:eastAsia="zh-CN"/>
        </w:rPr>
        <w:tab/>
      </w:r>
      <w:r>
        <w:rPr>
          <w:rFonts w:ascii="Arial" w:hAnsi="Arial" w:cs="Arial"/>
          <w:b/>
          <w:sz w:val="24"/>
        </w:rPr>
        <w:t>Email discussion summary for [101-bis-e][128] NR_ext_to_71GHz_Part_2</w:t>
      </w:r>
    </w:p>
    <w:p w14:paraId="0742F72C"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F111526"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D651531" w14:textId="77777777" w:rsidR="00D326AB" w:rsidRDefault="00D326AB" w:rsidP="00D326AB">
      <w:r>
        <w:t>This contribution provides the summary of email discussion and recommended summary.</w:t>
      </w:r>
    </w:p>
    <w:p w14:paraId="69EAD017"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392" w:history="1">
        <w:r>
          <w:rPr>
            <w:rStyle w:val="ac"/>
            <w:rFonts w:ascii="Arial" w:hAnsi="Arial" w:cs="Arial"/>
            <w:b/>
            <w:lang w:val="en-US" w:eastAsia="zh-CN"/>
          </w:rPr>
          <w:t>R4-2202328</w:t>
        </w:r>
      </w:hyperlink>
      <w:r>
        <w:rPr>
          <w:rFonts w:ascii="Arial" w:hAnsi="Arial" w:cs="Arial"/>
          <w:b/>
          <w:lang w:val="en-US" w:eastAsia="zh-CN"/>
        </w:rPr>
        <w:t xml:space="preserve"> (from </w:t>
      </w:r>
      <w:hyperlink r:id="rId1393" w:history="1">
        <w:r>
          <w:rPr>
            <w:rStyle w:val="ac"/>
            <w:rFonts w:ascii="Arial" w:hAnsi="Arial" w:cs="Arial"/>
            <w:b/>
            <w:lang w:val="en-US" w:eastAsia="zh-CN"/>
          </w:rPr>
          <w:t>R4-2202228</w:t>
        </w:r>
      </w:hyperlink>
      <w:r>
        <w:rPr>
          <w:rFonts w:ascii="Arial" w:hAnsi="Arial" w:cs="Arial"/>
          <w:b/>
          <w:lang w:val="en-US" w:eastAsia="zh-CN"/>
        </w:rPr>
        <w:t>).</w:t>
      </w:r>
    </w:p>
    <w:p w14:paraId="703DF3A5" w14:textId="77777777" w:rsidR="00D326AB" w:rsidRDefault="00D326AB" w:rsidP="00D326AB">
      <w:pPr>
        <w:rPr>
          <w:rFonts w:ascii="Arial" w:hAnsi="Arial" w:cs="Arial"/>
          <w:b/>
          <w:sz w:val="24"/>
        </w:rPr>
      </w:pPr>
      <w:hyperlink r:id="rId1394" w:history="1">
        <w:r>
          <w:rPr>
            <w:rStyle w:val="ac"/>
            <w:rFonts w:ascii="Arial" w:hAnsi="Arial" w:cs="Arial"/>
            <w:b/>
            <w:sz w:val="24"/>
          </w:rPr>
          <w:t>R4-2202328</w:t>
        </w:r>
      </w:hyperlink>
      <w:r>
        <w:rPr>
          <w:b/>
          <w:lang w:val="en-US" w:eastAsia="zh-CN"/>
        </w:rPr>
        <w:tab/>
      </w:r>
      <w:r>
        <w:rPr>
          <w:rFonts w:ascii="Arial" w:hAnsi="Arial" w:cs="Arial"/>
          <w:b/>
          <w:sz w:val="24"/>
        </w:rPr>
        <w:t>Email discussion summary for [101-bis-e][128] NR_ext_to_71GHz_Part_2</w:t>
      </w:r>
    </w:p>
    <w:p w14:paraId="13B8F35C"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95CD1FC"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8F087EA" w14:textId="77777777" w:rsidR="00D326AB" w:rsidRDefault="00D326AB" w:rsidP="00D326AB">
      <w:r>
        <w:t>This contribution provides the summary of email discussion and recommended summary.</w:t>
      </w:r>
    </w:p>
    <w:p w14:paraId="7E9AEDE7"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A5A537"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25BFF0D8" w14:textId="77777777" w:rsidR="00D326AB" w:rsidRPr="00193BD4" w:rsidRDefault="00D326AB" w:rsidP="00D326AB">
      <w:pPr>
        <w:rPr>
          <w:rFonts w:eastAsiaTheme="minorEastAsia"/>
          <w:b/>
          <w:bCs/>
          <w:u w:val="single"/>
          <w:lang w:val="en-US"/>
        </w:rPr>
      </w:pPr>
      <w:r w:rsidRPr="00193BD4">
        <w:rPr>
          <w:rFonts w:eastAsiaTheme="minorEastAsia"/>
          <w:b/>
          <w:bCs/>
          <w:u w:val="single"/>
          <w:lang w:val="en-US"/>
        </w:rPr>
        <w:t>New tdocs</w:t>
      </w:r>
    </w:p>
    <w:tbl>
      <w:tblPr>
        <w:tblStyle w:val="aff4"/>
        <w:tblW w:w="5000" w:type="pct"/>
        <w:tblInd w:w="0" w:type="dxa"/>
        <w:tblLayout w:type="fixed"/>
        <w:tblLook w:val="04A0" w:firstRow="1" w:lastRow="0" w:firstColumn="1" w:lastColumn="0" w:noHBand="0" w:noVBand="1"/>
      </w:tblPr>
      <w:tblGrid>
        <w:gridCol w:w="5239"/>
        <w:gridCol w:w="2836"/>
        <w:gridCol w:w="2382"/>
      </w:tblGrid>
      <w:tr w:rsidR="00D326AB" w:rsidRPr="00193BD4" w14:paraId="1FDACA11" w14:textId="77777777" w:rsidTr="00EF64E7">
        <w:tc>
          <w:tcPr>
            <w:tcW w:w="2505" w:type="pct"/>
          </w:tcPr>
          <w:p w14:paraId="4F875B58" w14:textId="77777777" w:rsidR="00D326AB" w:rsidRPr="00193BD4" w:rsidRDefault="00D326AB" w:rsidP="00EF64E7">
            <w:pPr>
              <w:spacing w:before="0" w:after="0" w:line="240" w:lineRule="auto"/>
              <w:rPr>
                <w:rFonts w:eastAsiaTheme="minorEastAsia"/>
                <w:b/>
                <w:bCs/>
                <w:lang w:val="en-US"/>
              </w:rPr>
            </w:pPr>
            <w:r w:rsidRPr="00193BD4">
              <w:rPr>
                <w:rFonts w:eastAsiaTheme="minorEastAsia"/>
                <w:b/>
                <w:bCs/>
                <w:lang w:val="en-US"/>
              </w:rPr>
              <w:t>Title</w:t>
            </w:r>
          </w:p>
        </w:tc>
        <w:tc>
          <w:tcPr>
            <w:tcW w:w="1356" w:type="pct"/>
          </w:tcPr>
          <w:p w14:paraId="16C826BF" w14:textId="77777777" w:rsidR="00D326AB" w:rsidRPr="00193BD4" w:rsidRDefault="00D326AB" w:rsidP="00EF64E7">
            <w:pPr>
              <w:spacing w:before="0" w:after="0" w:line="240" w:lineRule="auto"/>
              <w:rPr>
                <w:rFonts w:eastAsiaTheme="minorEastAsia"/>
                <w:b/>
                <w:bCs/>
                <w:lang w:val="en-US"/>
              </w:rPr>
            </w:pPr>
            <w:r w:rsidRPr="00193BD4">
              <w:rPr>
                <w:rFonts w:eastAsiaTheme="minorEastAsia"/>
                <w:b/>
                <w:bCs/>
                <w:lang w:val="en-US"/>
              </w:rPr>
              <w:t>Source</w:t>
            </w:r>
          </w:p>
        </w:tc>
        <w:tc>
          <w:tcPr>
            <w:tcW w:w="1139" w:type="pct"/>
          </w:tcPr>
          <w:p w14:paraId="178336D2" w14:textId="77777777" w:rsidR="00D326AB" w:rsidRPr="00193BD4" w:rsidRDefault="00D326AB" w:rsidP="00EF64E7">
            <w:pPr>
              <w:spacing w:before="0" w:after="0" w:line="240" w:lineRule="auto"/>
              <w:rPr>
                <w:rFonts w:eastAsiaTheme="minorEastAsia"/>
                <w:b/>
                <w:bCs/>
                <w:lang w:val="en-US"/>
              </w:rPr>
            </w:pPr>
            <w:r>
              <w:rPr>
                <w:rFonts w:eastAsiaTheme="minorEastAsia"/>
                <w:b/>
                <w:bCs/>
                <w:lang w:val="en-US"/>
              </w:rPr>
              <w:t>Status</w:t>
            </w:r>
          </w:p>
        </w:tc>
      </w:tr>
      <w:tr w:rsidR="00D326AB" w:rsidRPr="00193BD4" w14:paraId="3E244131" w14:textId="77777777" w:rsidTr="00EF64E7">
        <w:tc>
          <w:tcPr>
            <w:tcW w:w="2505" w:type="pct"/>
          </w:tcPr>
          <w:p w14:paraId="2786B55C" w14:textId="77777777" w:rsidR="00D326AB" w:rsidRPr="001822C7" w:rsidRDefault="00D326AB" w:rsidP="00EF64E7">
            <w:pPr>
              <w:spacing w:before="0" w:after="0" w:line="240" w:lineRule="auto"/>
              <w:rPr>
                <w:rFonts w:eastAsiaTheme="minorEastAsia"/>
                <w:iCs/>
                <w:lang w:val="en-US"/>
              </w:rPr>
            </w:pPr>
            <w:hyperlink r:id="rId1395" w:history="1">
              <w:r>
                <w:rPr>
                  <w:rStyle w:val="ac"/>
                  <w:rFonts w:eastAsiaTheme="minorEastAsia"/>
                  <w:iCs/>
                  <w:lang w:val="en-US"/>
                </w:rPr>
                <w:t>R4-2202366</w:t>
              </w:r>
            </w:hyperlink>
            <w:r w:rsidRPr="001822C7">
              <w:rPr>
                <w:rFonts w:eastAsiaTheme="minorEastAsia"/>
                <w:iCs/>
                <w:lang w:val="en-US"/>
              </w:rPr>
              <w:t xml:space="preserve"> WF on 60 GHz UE RF</w:t>
            </w:r>
          </w:p>
        </w:tc>
        <w:tc>
          <w:tcPr>
            <w:tcW w:w="1356" w:type="pct"/>
          </w:tcPr>
          <w:p w14:paraId="75E85353" w14:textId="77777777" w:rsidR="00D326AB" w:rsidRPr="001822C7" w:rsidRDefault="00D326AB" w:rsidP="00EF64E7">
            <w:pPr>
              <w:spacing w:before="0" w:after="0" w:line="240" w:lineRule="auto"/>
              <w:rPr>
                <w:rFonts w:eastAsiaTheme="minorEastAsia"/>
                <w:lang w:val="en-US"/>
              </w:rPr>
            </w:pPr>
            <w:r w:rsidRPr="001822C7">
              <w:rPr>
                <w:rFonts w:eastAsiaTheme="minorEastAsia"/>
                <w:lang w:val="en-US"/>
              </w:rPr>
              <w:t>Qualcomm Incorporated</w:t>
            </w:r>
          </w:p>
        </w:tc>
        <w:tc>
          <w:tcPr>
            <w:tcW w:w="1139" w:type="pct"/>
          </w:tcPr>
          <w:p w14:paraId="6CD18D3D" w14:textId="77777777" w:rsidR="00D326AB" w:rsidRPr="001822C7" w:rsidRDefault="00D326AB" w:rsidP="00EF64E7">
            <w:pPr>
              <w:spacing w:before="0" w:after="0" w:line="240" w:lineRule="auto"/>
              <w:rPr>
                <w:rFonts w:eastAsiaTheme="minorEastAsia"/>
                <w:lang w:val="en-US"/>
              </w:rPr>
            </w:pPr>
            <w:r>
              <w:rPr>
                <w:rFonts w:eastAsiaTheme="minorEastAsia"/>
                <w:lang w:val="en-US"/>
              </w:rPr>
              <w:t>Approved</w:t>
            </w:r>
          </w:p>
        </w:tc>
      </w:tr>
      <w:tr w:rsidR="00D326AB" w:rsidRPr="00193BD4" w14:paraId="56C4F028" w14:textId="77777777" w:rsidTr="00EF64E7">
        <w:tc>
          <w:tcPr>
            <w:tcW w:w="2505" w:type="pct"/>
          </w:tcPr>
          <w:p w14:paraId="0FE5BB29" w14:textId="77777777" w:rsidR="00D326AB" w:rsidRPr="001822C7" w:rsidRDefault="00D326AB" w:rsidP="00EF64E7">
            <w:pPr>
              <w:spacing w:before="0" w:after="0" w:line="240" w:lineRule="auto"/>
              <w:rPr>
                <w:rStyle w:val="ac"/>
                <w:rFonts w:eastAsiaTheme="minorEastAsia"/>
                <w:iCs/>
                <w:color w:val="auto"/>
                <w:lang w:val="en-US"/>
              </w:rPr>
            </w:pPr>
            <w:hyperlink r:id="rId1396" w:history="1">
              <w:r>
                <w:rPr>
                  <w:rStyle w:val="ac"/>
                  <w:rFonts w:eastAsiaTheme="minorEastAsia"/>
                  <w:lang w:val="en-US" w:eastAsia="zh-CN"/>
                </w:rPr>
                <w:t>R4-2202414</w:t>
              </w:r>
            </w:hyperlink>
            <w:r w:rsidRPr="001822C7">
              <w:rPr>
                <w:rFonts w:eastAsiaTheme="minorEastAsia"/>
                <w:lang w:val="en-US" w:eastAsia="zh-CN"/>
              </w:rPr>
              <w:t xml:space="preserve"> Peak EIRP and EIS for 60 GHz</w:t>
            </w:r>
          </w:p>
        </w:tc>
        <w:tc>
          <w:tcPr>
            <w:tcW w:w="1356" w:type="pct"/>
          </w:tcPr>
          <w:p w14:paraId="7B49DCDF" w14:textId="77777777" w:rsidR="00D326AB" w:rsidRPr="001822C7" w:rsidRDefault="00D326AB" w:rsidP="00EF64E7">
            <w:pPr>
              <w:spacing w:before="0" w:after="0" w:line="240" w:lineRule="auto"/>
              <w:rPr>
                <w:rFonts w:eastAsiaTheme="minorEastAsia"/>
                <w:lang w:val="en-US"/>
              </w:rPr>
            </w:pPr>
            <w:r w:rsidRPr="001822C7">
              <w:rPr>
                <w:rFonts w:eastAsiaTheme="minorEastAsia"/>
                <w:lang w:val="en-US" w:eastAsia="zh-CN"/>
              </w:rPr>
              <w:t>Apple</w:t>
            </w:r>
          </w:p>
        </w:tc>
        <w:tc>
          <w:tcPr>
            <w:tcW w:w="1139" w:type="pct"/>
          </w:tcPr>
          <w:p w14:paraId="5BAB5411" w14:textId="77777777" w:rsidR="00D326AB" w:rsidRPr="001822C7" w:rsidRDefault="00D326AB" w:rsidP="00EF64E7">
            <w:pPr>
              <w:spacing w:before="0" w:after="0" w:line="240" w:lineRule="auto"/>
              <w:rPr>
                <w:rFonts w:eastAsiaTheme="minorEastAsia"/>
                <w:lang w:val="en-US"/>
              </w:rPr>
            </w:pPr>
            <w:r w:rsidRPr="001822C7">
              <w:rPr>
                <w:rFonts w:eastAsiaTheme="minorEastAsia"/>
                <w:lang w:val="en-US" w:eastAsia="zh-CN"/>
              </w:rPr>
              <w:t>Noted</w:t>
            </w:r>
          </w:p>
        </w:tc>
      </w:tr>
      <w:tr w:rsidR="00D326AB" w:rsidRPr="00193BD4" w14:paraId="7343F438" w14:textId="77777777" w:rsidTr="00EF64E7">
        <w:tc>
          <w:tcPr>
            <w:tcW w:w="2505" w:type="pct"/>
          </w:tcPr>
          <w:p w14:paraId="5C3E2285" w14:textId="77777777" w:rsidR="00D326AB" w:rsidRPr="001822C7" w:rsidRDefault="00D326AB" w:rsidP="00EF64E7">
            <w:pPr>
              <w:spacing w:before="0" w:after="0" w:line="240" w:lineRule="auto"/>
              <w:rPr>
                <w:rFonts w:eastAsiaTheme="minorEastAsia"/>
                <w:lang w:val="en-US" w:eastAsia="zh-CN"/>
              </w:rPr>
            </w:pPr>
            <w:hyperlink r:id="rId1397" w:history="1">
              <w:r>
                <w:rPr>
                  <w:rStyle w:val="ac"/>
                  <w:rFonts w:eastAsiaTheme="minorEastAsia"/>
                  <w:lang w:val="en-US" w:eastAsia="zh-CN"/>
                </w:rPr>
                <w:t>R4-2202403</w:t>
              </w:r>
            </w:hyperlink>
            <w:r w:rsidRPr="001822C7">
              <w:rPr>
                <w:rFonts w:eastAsiaTheme="minorEastAsia"/>
                <w:lang w:val="en-US" w:eastAsia="zh-CN"/>
              </w:rPr>
              <w:t xml:space="preserve"> On EIS for FR2-2</w:t>
            </w:r>
          </w:p>
        </w:tc>
        <w:tc>
          <w:tcPr>
            <w:tcW w:w="1356" w:type="pct"/>
          </w:tcPr>
          <w:p w14:paraId="56BF290C" w14:textId="77777777" w:rsidR="00D326AB" w:rsidRPr="001822C7" w:rsidRDefault="00D326AB" w:rsidP="00EF64E7">
            <w:pPr>
              <w:spacing w:before="0" w:after="0" w:line="240" w:lineRule="auto"/>
              <w:rPr>
                <w:rFonts w:eastAsiaTheme="minorEastAsia"/>
                <w:lang w:val="en-US" w:eastAsia="zh-CN"/>
              </w:rPr>
            </w:pPr>
            <w:r w:rsidRPr="001822C7">
              <w:rPr>
                <w:rFonts w:eastAsiaTheme="minorEastAsia"/>
                <w:lang w:val="en-US" w:eastAsia="zh-CN"/>
              </w:rPr>
              <w:t>Nokia, Nokia Shanghai Bell</w:t>
            </w:r>
          </w:p>
        </w:tc>
        <w:tc>
          <w:tcPr>
            <w:tcW w:w="1139" w:type="pct"/>
          </w:tcPr>
          <w:p w14:paraId="7E969E4D" w14:textId="77777777" w:rsidR="00D326AB" w:rsidRPr="001822C7" w:rsidRDefault="00D326AB" w:rsidP="00EF64E7">
            <w:pPr>
              <w:spacing w:before="0" w:after="0" w:line="240" w:lineRule="auto"/>
              <w:rPr>
                <w:rFonts w:eastAsiaTheme="minorEastAsia"/>
                <w:lang w:val="en-US" w:eastAsia="zh-CN"/>
              </w:rPr>
            </w:pPr>
            <w:r w:rsidRPr="001822C7">
              <w:rPr>
                <w:rFonts w:eastAsiaTheme="minorEastAsia"/>
                <w:lang w:val="en-US" w:eastAsia="zh-CN"/>
              </w:rPr>
              <w:t>Noted</w:t>
            </w:r>
          </w:p>
        </w:tc>
      </w:tr>
      <w:tr w:rsidR="00D326AB" w:rsidRPr="00193BD4" w14:paraId="3C0DA675" w14:textId="77777777" w:rsidTr="00EF64E7">
        <w:tc>
          <w:tcPr>
            <w:tcW w:w="2505" w:type="pct"/>
          </w:tcPr>
          <w:p w14:paraId="10FCF91D" w14:textId="77777777" w:rsidR="00D326AB" w:rsidRPr="001822C7" w:rsidRDefault="00D326AB" w:rsidP="00EF64E7">
            <w:pPr>
              <w:spacing w:before="0" w:after="0" w:line="240" w:lineRule="auto"/>
              <w:rPr>
                <w:rFonts w:eastAsiaTheme="minorEastAsia"/>
                <w:lang w:val="en-US" w:eastAsia="zh-CN"/>
              </w:rPr>
            </w:pPr>
            <w:hyperlink r:id="rId1398" w:history="1">
              <w:r>
                <w:rPr>
                  <w:rStyle w:val="ac"/>
                  <w:rFonts w:eastAsiaTheme="minorEastAsia"/>
                  <w:lang w:val="en-US" w:eastAsia="zh-CN"/>
                </w:rPr>
                <w:t>R4-2202402</w:t>
              </w:r>
            </w:hyperlink>
            <w:r w:rsidRPr="001822C7">
              <w:rPr>
                <w:rFonts w:eastAsiaTheme="minorEastAsia"/>
                <w:lang w:val="en-US" w:eastAsia="zh-CN"/>
              </w:rPr>
              <w:t xml:space="preserve"> On EIRP for FR2-2</w:t>
            </w:r>
          </w:p>
        </w:tc>
        <w:tc>
          <w:tcPr>
            <w:tcW w:w="1356" w:type="pct"/>
          </w:tcPr>
          <w:p w14:paraId="53ED8F3F" w14:textId="77777777" w:rsidR="00D326AB" w:rsidRPr="001822C7" w:rsidRDefault="00D326AB" w:rsidP="00EF64E7">
            <w:pPr>
              <w:spacing w:before="0" w:after="0" w:line="240" w:lineRule="auto"/>
              <w:rPr>
                <w:rFonts w:eastAsiaTheme="minorEastAsia"/>
                <w:lang w:val="en-US" w:eastAsia="zh-CN"/>
              </w:rPr>
            </w:pPr>
            <w:r w:rsidRPr="001822C7">
              <w:rPr>
                <w:rFonts w:eastAsiaTheme="minorEastAsia"/>
                <w:lang w:val="en-US" w:eastAsia="zh-CN"/>
              </w:rPr>
              <w:t>Nokia, Nokia Shanghai Bell</w:t>
            </w:r>
          </w:p>
        </w:tc>
        <w:tc>
          <w:tcPr>
            <w:tcW w:w="1139" w:type="pct"/>
          </w:tcPr>
          <w:p w14:paraId="5B9D4930" w14:textId="77777777" w:rsidR="00D326AB" w:rsidRPr="001822C7" w:rsidRDefault="00D326AB" w:rsidP="00EF64E7">
            <w:pPr>
              <w:spacing w:before="0" w:after="0" w:line="240" w:lineRule="auto"/>
              <w:rPr>
                <w:rFonts w:eastAsiaTheme="minorEastAsia"/>
                <w:lang w:val="en-US" w:eastAsia="zh-CN"/>
              </w:rPr>
            </w:pPr>
            <w:r w:rsidRPr="001822C7">
              <w:rPr>
                <w:rFonts w:eastAsiaTheme="minorEastAsia"/>
                <w:lang w:val="en-US" w:eastAsia="zh-CN"/>
              </w:rPr>
              <w:t>Noted</w:t>
            </w:r>
          </w:p>
        </w:tc>
      </w:tr>
      <w:tr w:rsidR="00D326AB" w:rsidRPr="00193BD4" w14:paraId="1ACF8EC2" w14:textId="77777777" w:rsidTr="00EF64E7">
        <w:tc>
          <w:tcPr>
            <w:tcW w:w="2505" w:type="pct"/>
          </w:tcPr>
          <w:p w14:paraId="72B79F2E" w14:textId="77777777" w:rsidR="00D326AB" w:rsidRPr="001822C7" w:rsidRDefault="00D326AB" w:rsidP="00EF64E7">
            <w:pPr>
              <w:spacing w:before="0" w:after="0" w:line="240" w:lineRule="auto"/>
              <w:rPr>
                <w:rFonts w:eastAsiaTheme="minorEastAsia"/>
                <w:lang w:val="en-US" w:eastAsia="zh-CN"/>
              </w:rPr>
            </w:pPr>
            <w:hyperlink r:id="rId1399" w:history="1">
              <w:r>
                <w:rPr>
                  <w:rStyle w:val="ac"/>
                  <w:rFonts w:eastAsiaTheme="minorEastAsia"/>
                  <w:lang w:val="en-US" w:eastAsia="zh-CN"/>
                </w:rPr>
                <w:t>R4-2202269</w:t>
              </w:r>
            </w:hyperlink>
            <w:r w:rsidRPr="001822C7">
              <w:rPr>
                <w:rFonts w:eastAsiaTheme="minorEastAsia"/>
                <w:lang w:val="en-US" w:eastAsia="zh-CN"/>
              </w:rPr>
              <w:t xml:space="preserve"> R17 60GHz Tx requirements</w:t>
            </w:r>
          </w:p>
        </w:tc>
        <w:tc>
          <w:tcPr>
            <w:tcW w:w="1356" w:type="pct"/>
          </w:tcPr>
          <w:p w14:paraId="0962AF43" w14:textId="77777777" w:rsidR="00D326AB" w:rsidRPr="001822C7" w:rsidRDefault="00D326AB" w:rsidP="00EF64E7">
            <w:pPr>
              <w:spacing w:before="0" w:after="0" w:line="240" w:lineRule="auto"/>
              <w:rPr>
                <w:rFonts w:eastAsiaTheme="minorEastAsia"/>
                <w:lang w:val="en-US" w:eastAsia="zh-CN"/>
              </w:rPr>
            </w:pPr>
            <w:r w:rsidRPr="001822C7">
              <w:rPr>
                <w:rFonts w:eastAsiaTheme="minorEastAsia"/>
                <w:lang w:val="en-US" w:eastAsia="zh-CN"/>
              </w:rPr>
              <w:t>OPPO</w:t>
            </w:r>
          </w:p>
        </w:tc>
        <w:tc>
          <w:tcPr>
            <w:tcW w:w="1139" w:type="pct"/>
          </w:tcPr>
          <w:p w14:paraId="29EA4115" w14:textId="77777777" w:rsidR="00D326AB" w:rsidRPr="001822C7" w:rsidRDefault="00D326AB" w:rsidP="00EF64E7">
            <w:pPr>
              <w:spacing w:before="0" w:after="0" w:line="240" w:lineRule="auto"/>
              <w:rPr>
                <w:rFonts w:eastAsiaTheme="minorEastAsia"/>
                <w:lang w:val="en-US" w:eastAsia="zh-CN"/>
              </w:rPr>
            </w:pPr>
            <w:r w:rsidRPr="001822C7">
              <w:rPr>
                <w:rFonts w:eastAsiaTheme="minorEastAsia"/>
                <w:lang w:val="en-US" w:eastAsia="zh-CN"/>
              </w:rPr>
              <w:t>Noted</w:t>
            </w:r>
          </w:p>
        </w:tc>
      </w:tr>
    </w:tbl>
    <w:p w14:paraId="27A470EF" w14:textId="77777777" w:rsidR="00D326AB" w:rsidRPr="00193BD4" w:rsidRDefault="00D326AB" w:rsidP="00D326AB">
      <w:pPr>
        <w:rPr>
          <w:rFonts w:eastAsiaTheme="minorEastAsia"/>
          <w:lang w:val="en-US"/>
        </w:rPr>
      </w:pPr>
    </w:p>
    <w:p w14:paraId="6A8D4D19" w14:textId="77777777" w:rsidR="00D326AB" w:rsidRPr="00193BD4" w:rsidRDefault="00D326AB" w:rsidP="00D326AB">
      <w:pPr>
        <w:rPr>
          <w:rFonts w:eastAsiaTheme="minorEastAsia"/>
          <w:b/>
          <w:bCs/>
          <w:u w:val="single"/>
          <w:lang w:val="en-US"/>
        </w:rPr>
      </w:pPr>
      <w:r w:rsidRPr="00193BD4">
        <w:rPr>
          <w:rFonts w:eastAsiaTheme="minorEastAsia"/>
          <w:b/>
          <w:bCs/>
          <w:u w:val="single"/>
          <w:lang w:val="en-US"/>
        </w:rPr>
        <w:t>Existing tdocs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827"/>
        <w:gridCol w:w="2268"/>
        <w:gridCol w:w="1417"/>
        <w:gridCol w:w="1418"/>
      </w:tblGrid>
      <w:tr w:rsidR="00D326AB" w:rsidRPr="00193BD4" w14:paraId="79F126E3" w14:textId="77777777" w:rsidTr="00EF64E7">
        <w:trPr>
          <w:trHeight w:val="64"/>
        </w:trPr>
        <w:tc>
          <w:tcPr>
            <w:tcW w:w="1555" w:type="dxa"/>
            <w:shd w:val="clear" w:color="auto" w:fill="auto"/>
          </w:tcPr>
          <w:p w14:paraId="49D3B4D6" w14:textId="77777777" w:rsidR="00D326AB" w:rsidRPr="001822C7" w:rsidRDefault="00D326AB" w:rsidP="00EF64E7">
            <w:pPr>
              <w:spacing w:after="0"/>
              <w:rPr>
                <w:rFonts w:eastAsiaTheme="minorEastAsia"/>
                <w:b/>
                <w:bCs/>
                <w:u w:val="single"/>
                <w:lang w:val="en-US"/>
              </w:rPr>
            </w:pPr>
            <w:r w:rsidRPr="001822C7">
              <w:rPr>
                <w:rFonts w:eastAsiaTheme="minorEastAsia"/>
                <w:b/>
                <w:bCs/>
                <w:u w:val="single"/>
              </w:rPr>
              <w:t>T-doc number</w:t>
            </w:r>
          </w:p>
        </w:tc>
        <w:tc>
          <w:tcPr>
            <w:tcW w:w="3827" w:type="dxa"/>
            <w:shd w:val="clear" w:color="auto" w:fill="auto"/>
          </w:tcPr>
          <w:p w14:paraId="59CD6024" w14:textId="77777777" w:rsidR="00D326AB" w:rsidRPr="001822C7" w:rsidRDefault="00D326AB" w:rsidP="00EF64E7">
            <w:pPr>
              <w:spacing w:after="0"/>
              <w:rPr>
                <w:rFonts w:eastAsiaTheme="minorEastAsia"/>
                <w:b/>
                <w:u w:val="single"/>
                <w:lang w:val="en-US"/>
              </w:rPr>
            </w:pPr>
            <w:r w:rsidRPr="001822C7">
              <w:rPr>
                <w:rFonts w:eastAsiaTheme="minorEastAsia"/>
                <w:b/>
                <w:bCs/>
                <w:u w:val="single"/>
              </w:rPr>
              <w:t>title</w:t>
            </w:r>
          </w:p>
        </w:tc>
        <w:tc>
          <w:tcPr>
            <w:tcW w:w="2268" w:type="dxa"/>
            <w:shd w:val="clear" w:color="auto" w:fill="auto"/>
          </w:tcPr>
          <w:p w14:paraId="36EE1C38" w14:textId="77777777" w:rsidR="00D326AB" w:rsidRPr="001822C7" w:rsidRDefault="00D326AB" w:rsidP="00EF64E7">
            <w:pPr>
              <w:spacing w:after="0"/>
              <w:rPr>
                <w:rFonts w:eastAsiaTheme="minorEastAsia"/>
                <w:b/>
                <w:u w:val="single"/>
                <w:lang w:val="en-US"/>
              </w:rPr>
            </w:pPr>
            <w:r w:rsidRPr="001822C7">
              <w:rPr>
                <w:rFonts w:eastAsiaTheme="minorEastAsia"/>
                <w:b/>
                <w:bCs/>
                <w:u w:val="single"/>
              </w:rPr>
              <w:t>Source</w:t>
            </w:r>
          </w:p>
        </w:tc>
        <w:tc>
          <w:tcPr>
            <w:tcW w:w="1417" w:type="dxa"/>
          </w:tcPr>
          <w:p w14:paraId="67BD73B2" w14:textId="77777777" w:rsidR="00D326AB" w:rsidRPr="001822C7" w:rsidRDefault="00D326AB" w:rsidP="00EF64E7">
            <w:pPr>
              <w:spacing w:after="0"/>
              <w:rPr>
                <w:rFonts w:eastAsiaTheme="minorEastAsia"/>
                <w:b/>
                <w:bCs/>
                <w:u w:val="single"/>
              </w:rPr>
            </w:pPr>
            <w:r w:rsidRPr="001822C7">
              <w:rPr>
                <w:rFonts w:eastAsiaTheme="minorEastAsia"/>
                <w:b/>
                <w:bCs/>
                <w:u w:val="single"/>
              </w:rPr>
              <w:t>Status</w:t>
            </w:r>
          </w:p>
        </w:tc>
        <w:tc>
          <w:tcPr>
            <w:tcW w:w="1418" w:type="dxa"/>
          </w:tcPr>
          <w:p w14:paraId="6A0C6E52" w14:textId="77777777" w:rsidR="00D326AB" w:rsidRPr="001822C7" w:rsidRDefault="00D326AB" w:rsidP="00EF64E7">
            <w:pPr>
              <w:spacing w:after="0"/>
              <w:rPr>
                <w:rFonts w:eastAsiaTheme="minorEastAsia"/>
                <w:b/>
                <w:bCs/>
                <w:u w:val="single"/>
              </w:rPr>
            </w:pPr>
            <w:r w:rsidRPr="00235B71">
              <w:rPr>
                <w:rFonts w:eastAsiaTheme="minorEastAsia" w:hint="eastAsia"/>
                <w:b/>
                <w:bCs/>
                <w:u w:val="single"/>
              </w:rPr>
              <w:t>Comment</w:t>
            </w:r>
          </w:p>
        </w:tc>
      </w:tr>
      <w:tr w:rsidR="00D326AB" w:rsidRPr="00193BD4" w14:paraId="35D00BAD" w14:textId="77777777" w:rsidTr="00EF64E7">
        <w:trPr>
          <w:trHeight w:val="64"/>
        </w:trPr>
        <w:tc>
          <w:tcPr>
            <w:tcW w:w="1555" w:type="dxa"/>
            <w:shd w:val="clear" w:color="auto" w:fill="auto"/>
          </w:tcPr>
          <w:p w14:paraId="336DD045" w14:textId="77777777" w:rsidR="00D326AB" w:rsidRPr="001822C7" w:rsidRDefault="00D326AB" w:rsidP="00EF64E7">
            <w:pPr>
              <w:spacing w:after="0"/>
              <w:rPr>
                <w:rFonts w:eastAsiaTheme="minorEastAsia"/>
                <w:bCs/>
                <w:u w:val="single"/>
                <w:lang w:val="en-US"/>
              </w:rPr>
            </w:pPr>
            <w:hyperlink r:id="rId1400" w:history="1">
              <w:r>
                <w:rPr>
                  <w:rStyle w:val="ac"/>
                  <w:rFonts w:eastAsiaTheme="minorEastAsia"/>
                  <w:lang w:val="en-US" w:eastAsia="zh-CN"/>
                </w:rPr>
                <w:t>R4-2202247</w:t>
              </w:r>
            </w:hyperlink>
          </w:p>
        </w:tc>
        <w:tc>
          <w:tcPr>
            <w:tcW w:w="3827" w:type="dxa"/>
            <w:shd w:val="clear" w:color="auto" w:fill="auto"/>
          </w:tcPr>
          <w:p w14:paraId="16DBC002" w14:textId="77777777" w:rsidR="00D326AB" w:rsidRPr="001822C7" w:rsidRDefault="00D326AB" w:rsidP="00EF64E7">
            <w:pPr>
              <w:spacing w:after="0"/>
              <w:rPr>
                <w:rFonts w:eastAsiaTheme="minorEastAsia"/>
                <w:u w:val="single"/>
                <w:lang w:val="en-US"/>
              </w:rPr>
            </w:pPr>
            <w:r w:rsidRPr="001822C7">
              <w:rPr>
                <w:rFonts w:eastAsiaTheme="minorEastAsia"/>
                <w:lang w:val="en-US" w:eastAsia="zh-CN"/>
              </w:rPr>
              <w:t>60 GHz UE TX</w:t>
            </w:r>
          </w:p>
        </w:tc>
        <w:tc>
          <w:tcPr>
            <w:tcW w:w="2268" w:type="dxa"/>
            <w:shd w:val="clear" w:color="auto" w:fill="auto"/>
          </w:tcPr>
          <w:p w14:paraId="0761D782" w14:textId="77777777" w:rsidR="00D326AB" w:rsidRPr="001822C7" w:rsidRDefault="00D326AB" w:rsidP="00EF64E7">
            <w:pPr>
              <w:spacing w:after="0"/>
              <w:rPr>
                <w:rFonts w:eastAsiaTheme="minorEastAsia"/>
                <w:u w:val="single"/>
                <w:lang w:val="en-US"/>
              </w:rPr>
            </w:pPr>
            <w:r w:rsidRPr="001822C7">
              <w:rPr>
                <w:rFonts w:eastAsiaTheme="minorEastAsia"/>
                <w:lang w:val="en-US" w:eastAsia="zh-CN"/>
              </w:rPr>
              <w:t>Qualcomm Incorporated</w:t>
            </w:r>
          </w:p>
        </w:tc>
        <w:tc>
          <w:tcPr>
            <w:tcW w:w="1417" w:type="dxa"/>
          </w:tcPr>
          <w:p w14:paraId="4F955457" w14:textId="77777777" w:rsidR="00D326AB" w:rsidRPr="001822C7" w:rsidRDefault="00D326AB" w:rsidP="00EF64E7">
            <w:pPr>
              <w:spacing w:after="0"/>
              <w:rPr>
                <w:rFonts w:eastAsiaTheme="minorEastAsia"/>
                <w:u w:val="single"/>
                <w:lang w:val="en-US"/>
              </w:rPr>
            </w:pPr>
            <w:r w:rsidRPr="001822C7">
              <w:rPr>
                <w:rFonts w:eastAsiaTheme="minorEastAsia"/>
                <w:lang w:val="en-US" w:eastAsia="zh-CN"/>
              </w:rPr>
              <w:t>Noted</w:t>
            </w:r>
          </w:p>
        </w:tc>
        <w:tc>
          <w:tcPr>
            <w:tcW w:w="1418" w:type="dxa"/>
          </w:tcPr>
          <w:p w14:paraId="2ED17DB3" w14:textId="77777777" w:rsidR="00D326AB" w:rsidRPr="001822C7" w:rsidRDefault="00D326AB" w:rsidP="00EF64E7">
            <w:pPr>
              <w:spacing w:after="0"/>
              <w:rPr>
                <w:rFonts w:eastAsiaTheme="minorEastAsia"/>
                <w:u w:val="single"/>
                <w:lang w:val="en-US"/>
              </w:rPr>
            </w:pPr>
          </w:p>
        </w:tc>
      </w:tr>
      <w:tr w:rsidR="00D326AB" w:rsidRPr="00193BD4" w14:paraId="603975EB" w14:textId="77777777" w:rsidTr="00EF64E7">
        <w:trPr>
          <w:trHeight w:val="64"/>
        </w:trPr>
        <w:tc>
          <w:tcPr>
            <w:tcW w:w="1555" w:type="dxa"/>
            <w:shd w:val="clear" w:color="auto" w:fill="auto"/>
          </w:tcPr>
          <w:p w14:paraId="095CC8EA" w14:textId="77777777" w:rsidR="00D326AB" w:rsidRPr="001822C7" w:rsidRDefault="00D326AB" w:rsidP="00EF64E7">
            <w:pPr>
              <w:spacing w:after="0"/>
              <w:rPr>
                <w:rFonts w:eastAsiaTheme="minorEastAsia"/>
                <w:bCs/>
                <w:u w:val="single"/>
                <w:lang w:val="en-US"/>
              </w:rPr>
            </w:pPr>
            <w:hyperlink r:id="rId1401" w:history="1">
              <w:r>
                <w:rPr>
                  <w:rStyle w:val="ac"/>
                  <w:rFonts w:eastAsiaTheme="minorEastAsia"/>
                  <w:lang w:val="en-US" w:eastAsia="zh-CN"/>
                </w:rPr>
                <w:t>R4-2202248</w:t>
              </w:r>
            </w:hyperlink>
          </w:p>
        </w:tc>
        <w:tc>
          <w:tcPr>
            <w:tcW w:w="3827" w:type="dxa"/>
            <w:shd w:val="clear" w:color="auto" w:fill="auto"/>
          </w:tcPr>
          <w:p w14:paraId="47945D0C" w14:textId="77777777" w:rsidR="00D326AB" w:rsidRPr="001822C7" w:rsidRDefault="00D326AB" w:rsidP="00EF64E7">
            <w:pPr>
              <w:spacing w:after="0"/>
              <w:rPr>
                <w:rFonts w:eastAsiaTheme="minorEastAsia"/>
                <w:u w:val="single"/>
                <w:lang w:val="en-US"/>
              </w:rPr>
            </w:pPr>
            <w:r w:rsidRPr="001822C7">
              <w:rPr>
                <w:rFonts w:eastAsiaTheme="minorEastAsia"/>
                <w:lang w:val="en-US" w:eastAsia="zh-CN"/>
              </w:rPr>
              <w:t>60 GHz UE RX</w:t>
            </w:r>
          </w:p>
        </w:tc>
        <w:tc>
          <w:tcPr>
            <w:tcW w:w="2268" w:type="dxa"/>
            <w:shd w:val="clear" w:color="auto" w:fill="auto"/>
          </w:tcPr>
          <w:p w14:paraId="21C27D5D" w14:textId="77777777" w:rsidR="00D326AB" w:rsidRPr="001822C7" w:rsidRDefault="00D326AB" w:rsidP="00EF64E7">
            <w:pPr>
              <w:spacing w:after="0"/>
              <w:rPr>
                <w:rFonts w:eastAsiaTheme="minorEastAsia"/>
                <w:u w:val="single"/>
                <w:lang w:val="en-US"/>
              </w:rPr>
            </w:pPr>
            <w:r w:rsidRPr="001822C7">
              <w:rPr>
                <w:rFonts w:eastAsiaTheme="minorEastAsia"/>
                <w:lang w:val="en-US" w:eastAsia="zh-CN"/>
              </w:rPr>
              <w:t>Qualcomm Incorporated</w:t>
            </w:r>
          </w:p>
        </w:tc>
        <w:tc>
          <w:tcPr>
            <w:tcW w:w="1417" w:type="dxa"/>
          </w:tcPr>
          <w:p w14:paraId="3D5010C2" w14:textId="77777777" w:rsidR="00D326AB" w:rsidRPr="001822C7" w:rsidRDefault="00D326AB" w:rsidP="00EF64E7">
            <w:pPr>
              <w:spacing w:after="0"/>
              <w:rPr>
                <w:rFonts w:eastAsiaTheme="minorEastAsia"/>
                <w:u w:val="single"/>
                <w:lang w:val="en-US"/>
              </w:rPr>
            </w:pPr>
            <w:r w:rsidRPr="001822C7">
              <w:rPr>
                <w:rFonts w:eastAsiaTheme="minorEastAsia"/>
                <w:lang w:val="en-US" w:eastAsia="zh-CN"/>
              </w:rPr>
              <w:t>Noted</w:t>
            </w:r>
          </w:p>
        </w:tc>
        <w:tc>
          <w:tcPr>
            <w:tcW w:w="1418" w:type="dxa"/>
          </w:tcPr>
          <w:p w14:paraId="439FB041" w14:textId="77777777" w:rsidR="00D326AB" w:rsidRPr="001822C7" w:rsidRDefault="00D326AB" w:rsidP="00EF64E7">
            <w:pPr>
              <w:spacing w:after="0"/>
              <w:rPr>
                <w:rFonts w:eastAsiaTheme="minorEastAsia"/>
                <w:u w:val="single"/>
                <w:lang w:val="en-US"/>
              </w:rPr>
            </w:pPr>
          </w:p>
        </w:tc>
      </w:tr>
      <w:tr w:rsidR="00D326AB" w:rsidRPr="00193BD4" w14:paraId="1DCBDE6F" w14:textId="77777777" w:rsidTr="00EF64E7">
        <w:trPr>
          <w:trHeight w:val="64"/>
        </w:trPr>
        <w:tc>
          <w:tcPr>
            <w:tcW w:w="1555" w:type="dxa"/>
            <w:shd w:val="clear" w:color="auto" w:fill="auto"/>
          </w:tcPr>
          <w:p w14:paraId="176D9D14" w14:textId="77777777" w:rsidR="00D326AB" w:rsidRPr="001822C7" w:rsidRDefault="00D326AB" w:rsidP="00EF64E7">
            <w:pPr>
              <w:spacing w:after="0"/>
              <w:rPr>
                <w:rFonts w:eastAsiaTheme="minorEastAsia"/>
                <w:bCs/>
                <w:u w:val="single"/>
                <w:lang w:val="en-US"/>
              </w:rPr>
            </w:pPr>
            <w:hyperlink r:id="rId1402" w:history="1">
              <w:r>
                <w:rPr>
                  <w:rStyle w:val="ac"/>
                  <w:rFonts w:eastAsiaTheme="minorEastAsia"/>
                  <w:lang w:val="en-US" w:eastAsia="zh-CN"/>
                </w:rPr>
                <w:t>R4-2202406</w:t>
              </w:r>
            </w:hyperlink>
          </w:p>
        </w:tc>
        <w:tc>
          <w:tcPr>
            <w:tcW w:w="3827" w:type="dxa"/>
            <w:shd w:val="clear" w:color="auto" w:fill="auto"/>
          </w:tcPr>
          <w:p w14:paraId="632FC089" w14:textId="77777777" w:rsidR="00D326AB" w:rsidRPr="001822C7" w:rsidRDefault="00D326AB" w:rsidP="00EF64E7">
            <w:pPr>
              <w:spacing w:after="0"/>
              <w:rPr>
                <w:rFonts w:eastAsiaTheme="minorEastAsia"/>
                <w:u w:val="single"/>
                <w:lang w:val="en-US"/>
              </w:rPr>
            </w:pPr>
            <w:r w:rsidRPr="001822C7">
              <w:rPr>
                <w:rFonts w:eastAsiaTheme="minorEastAsia"/>
                <w:lang w:val="en-US" w:eastAsia="zh-CN"/>
              </w:rPr>
              <w:t>UE Array, EIRP level and Spherical Coverage at 60 GHz</w:t>
            </w:r>
          </w:p>
        </w:tc>
        <w:tc>
          <w:tcPr>
            <w:tcW w:w="2268" w:type="dxa"/>
            <w:shd w:val="clear" w:color="auto" w:fill="auto"/>
          </w:tcPr>
          <w:p w14:paraId="39FA316B" w14:textId="77777777" w:rsidR="00D326AB" w:rsidRPr="001822C7" w:rsidRDefault="00D326AB" w:rsidP="00EF64E7">
            <w:pPr>
              <w:spacing w:after="0"/>
              <w:rPr>
                <w:rFonts w:eastAsiaTheme="minorEastAsia"/>
                <w:u w:val="single"/>
                <w:lang w:val="en-US"/>
              </w:rPr>
            </w:pPr>
            <w:r w:rsidRPr="001822C7">
              <w:rPr>
                <w:rFonts w:eastAsiaTheme="minorEastAsia"/>
                <w:lang w:val="en-US" w:eastAsia="zh-CN"/>
              </w:rPr>
              <w:t>Sony, Ericsson</w:t>
            </w:r>
          </w:p>
        </w:tc>
        <w:tc>
          <w:tcPr>
            <w:tcW w:w="1417" w:type="dxa"/>
          </w:tcPr>
          <w:p w14:paraId="4E46B40E" w14:textId="77777777" w:rsidR="00D326AB" w:rsidRPr="001822C7" w:rsidRDefault="00D326AB" w:rsidP="00EF64E7">
            <w:pPr>
              <w:spacing w:after="0"/>
              <w:rPr>
                <w:rFonts w:eastAsiaTheme="minorEastAsia"/>
                <w:u w:val="single"/>
                <w:lang w:val="en-US"/>
              </w:rPr>
            </w:pPr>
            <w:r w:rsidRPr="001822C7">
              <w:rPr>
                <w:rFonts w:eastAsiaTheme="minorEastAsia"/>
                <w:lang w:val="en-US" w:eastAsia="zh-CN"/>
              </w:rPr>
              <w:t>Noted</w:t>
            </w:r>
          </w:p>
        </w:tc>
        <w:tc>
          <w:tcPr>
            <w:tcW w:w="1418" w:type="dxa"/>
          </w:tcPr>
          <w:p w14:paraId="0976634B" w14:textId="77777777" w:rsidR="00D326AB" w:rsidRPr="001822C7" w:rsidRDefault="00D326AB" w:rsidP="00EF64E7">
            <w:pPr>
              <w:spacing w:after="0"/>
              <w:rPr>
                <w:rFonts w:eastAsiaTheme="minorEastAsia"/>
                <w:u w:val="single"/>
                <w:lang w:val="en-US"/>
              </w:rPr>
            </w:pPr>
          </w:p>
        </w:tc>
      </w:tr>
    </w:tbl>
    <w:p w14:paraId="312105EB" w14:textId="77777777" w:rsidR="00D326AB" w:rsidRPr="00193BD4" w:rsidRDefault="00D326AB" w:rsidP="00D326AB">
      <w:pPr>
        <w:rPr>
          <w:rFonts w:eastAsiaTheme="minorEastAsia"/>
          <w:b/>
          <w:bCs/>
          <w:u w:val="single"/>
          <w:lang w:val="en-US"/>
        </w:rPr>
      </w:pPr>
    </w:p>
    <w:p w14:paraId="5AECC7AF" w14:textId="77777777" w:rsidR="00D326AB" w:rsidRDefault="00D326AB" w:rsidP="00D326AB">
      <w:pPr>
        <w:rPr>
          <w:rFonts w:ascii="Arial" w:hAnsi="Arial" w:cs="Arial"/>
          <w:b/>
          <w:sz w:val="24"/>
        </w:rPr>
      </w:pPr>
      <w:hyperlink r:id="rId1403" w:history="1">
        <w:r>
          <w:rPr>
            <w:rStyle w:val="ac"/>
            <w:rFonts w:ascii="Arial" w:hAnsi="Arial" w:cs="Arial"/>
            <w:b/>
            <w:sz w:val="24"/>
          </w:rPr>
          <w:t>R4-2202366</w:t>
        </w:r>
      </w:hyperlink>
      <w:r>
        <w:rPr>
          <w:b/>
          <w:lang w:val="en-US" w:eastAsia="zh-CN"/>
        </w:rPr>
        <w:tab/>
      </w:r>
      <w:r>
        <w:rPr>
          <w:rFonts w:ascii="Arial" w:hAnsi="Arial" w:cs="Arial"/>
          <w:b/>
          <w:sz w:val="24"/>
        </w:rPr>
        <w:t xml:space="preserve">WF </w:t>
      </w:r>
      <w:r w:rsidRPr="00461C80">
        <w:rPr>
          <w:rFonts w:ascii="Arial" w:hAnsi="Arial" w:cs="Arial"/>
          <w:b/>
          <w:sz w:val="24"/>
        </w:rPr>
        <w:t>on 60 GHz UE RF</w:t>
      </w:r>
    </w:p>
    <w:p w14:paraId="48B57112"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Qulacomm</w:t>
      </w:r>
    </w:p>
    <w:p w14:paraId="73BF99FA"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22D99">
        <w:rPr>
          <w:rFonts w:ascii="Arial" w:hAnsi="Arial" w:cs="Arial"/>
          <w:b/>
          <w:highlight w:val="green"/>
          <w:lang w:val="en-US" w:eastAsia="zh-CN"/>
        </w:rPr>
        <w:t>Approved.</w:t>
      </w:r>
    </w:p>
    <w:p w14:paraId="1882EEE1" w14:textId="77777777" w:rsidR="00D326AB" w:rsidRDefault="00D326AB" w:rsidP="00D326AB">
      <w:pPr>
        <w:rPr>
          <w:rFonts w:ascii="Arial" w:hAnsi="Arial" w:cs="Arial"/>
          <w:b/>
          <w:sz w:val="24"/>
        </w:rPr>
      </w:pPr>
      <w:hyperlink r:id="rId1404" w:history="1">
        <w:r>
          <w:rPr>
            <w:rStyle w:val="ac"/>
            <w:rFonts w:ascii="Arial" w:hAnsi="Arial" w:cs="Arial"/>
            <w:b/>
            <w:sz w:val="24"/>
          </w:rPr>
          <w:t>R4-2202414</w:t>
        </w:r>
      </w:hyperlink>
      <w:r>
        <w:rPr>
          <w:b/>
          <w:lang w:val="en-US" w:eastAsia="zh-CN"/>
        </w:rPr>
        <w:tab/>
      </w:r>
      <w:r w:rsidRPr="00467EAF">
        <w:rPr>
          <w:rFonts w:ascii="Arial" w:hAnsi="Arial" w:cs="Arial"/>
          <w:b/>
          <w:sz w:val="24"/>
        </w:rPr>
        <w:t>Peak EIRP and EIS for 60 GHz</w:t>
      </w:r>
    </w:p>
    <w:p w14:paraId="7212E64E" w14:textId="77777777" w:rsidR="00D326AB" w:rsidRDefault="00D326AB" w:rsidP="00D326AB">
      <w:pPr>
        <w:rPr>
          <w:rFonts w:eastAsiaTheme="minorEastAsia"/>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A1A43DB"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AA1CC6" w14:textId="77777777" w:rsidR="00D326AB" w:rsidRDefault="00D326AB" w:rsidP="00D326AB">
      <w:pPr>
        <w:rPr>
          <w:rFonts w:eastAsiaTheme="minorEastAsia"/>
        </w:rPr>
      </w:pPr>
    </w:p>
    <w:p w14:paraId="651EA734" w14:textId="77777777" w:rsidR="00D326AB" w:rsidRPr="001467D9" w:rsidRDefault="00D326AB" w:rsidP="00D326AB">
      <w:pPr>
        <w:rPr>
          <w:rFonts w:eastAsia="等线"/>
          <w:b/>
          <w:color w:val="C00000"/>
          <w:u w:val="single"/>
          <w:lang w:eastAsia="zh-CN"/>
        </w:rPr>
      </w:pPr>
      <w:r w:rsidRPr="001467D9">
        <w:rPr>
          <w:rFonts w:eastAsia="等线" w:hint="eastAsia"/>
          <w:b/>
          <w:color w:val="C00000"/>
          <w:u w:val="single"/>
          <w:lang w:eastAsia="zh-CN"/>
        </w:rPr>
        <w:t>G</w:t>
      </w:r>
      <w:r w:rsidRPr="001467D9">
        <w:rPr>
          <w:rFonts w:eastAsia="等线"/>
          <w:b/>
          <w:color w:val="C00000"/>
          <w:u w:val="single"/>
          <w:lang w:eastAsia="zh-CN"/>
        </w:rPr>
        <w:t>TW Jan-20</w:t>
      </w:r>
    </w:p>
    <w:p w14:paraId="64015679" w14:textId="77777777" w:rsidR="00D326AB" w:rsidRPr="008E24A6" w:rsidRDefault="00D326AB" w:rsidP="00D326AB">
      <w:pPr>
        <w:rPr>
          <w:rFonts w:eastAsia="等线"/>
          <w:b/>
          <w:u w:val="single"/>
          <w:lang w:val="en-US" w:eastAsia="zh-CN"/>
        </w:rPr>
      </w:pPr>
      <w:r w:rsidRPr="008E24A6">
        <w:rPr>
          <w:rFonts w:eastAsia="等线"/>
          <w:b/>
          <w:u w:val="single"/>
          <w:lang w:val="en-US" w:eastAsia="zh-CN"/>
        </w:rPr>
        <w:t>1.3.1</w:t>
      </w:r>
      <w:r w:rsidRPr="008E24A6">
        <w:rPr>
          <w:rFonts w:eastAsia="等线"/>
          <w:b/>
          <w:u w:val="single"/>
          <w:lang w:val="en-US" w:eastAsia="zh-CN"/>
        </w:rPr>
        <w:tab/>
        <w:t>Handheld UE number of antenna element assumption</w:t>
      </w:r>
    </w:p>
    <w:p w14:paraId="225F3EF8" w14:textId="77777777" w:rsidR="00D326AB" w:rsidRPr="001467D9" w:rsidRDefault="00D326AB" w:rsidP="00D326AB">
      <w:pPr>
        <w:pBdr>
          <w:top w:val="single" w:sz="4" w:space="1" w:color="auto"/>
          <w:left w:val="single" w:sz="4" w:space="4" w:color="auto"/>
          <w:bottom w:val="single" w:sz="4" w:space="1" w:color="auto"/>
          <w:right w:val="single" w:sz="4" w:space="4" w:color="auto"/>
        </w:pBdr>
        <w:rPr>
          <w:bCs/>
          <w:u w:val="single"/>
        </w:rPr>
      </w:pPr>
      <w:r w:rsidRPr="001467D9">
        <w:rPr>
          <w:bCs/>
          <w:u w:val="single"/>
        </w:rPr>
        <w:t xml:space="preserve">Preferred number of elements from company comments : </w:t>
      </w:r>
    </w:p>
    <w:p w14:paraId="3AFF6FDC" w14:textId="77777777" w:rsidR="00D326AB" w:rsidRPr="001467D9" w:rsidRDefault="00D326AB" w:rsidP="00D326AB">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16 (Huawei, DOCOMO, QCOM, Sony, Ericsson)</w:t>
      </w:r>
    </w:p>
    <w:p w14:paraId="74731480" w14:textId="77777777" w:rsidR="00D326AB" w:rsidRPr="001467D9" w:rsidRDefault="00D326AB" w:rsidP="00D326AB">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8 (Murata, Nokia, vivo, Intel, Mediatek, LGE, OPPO)</w:t>
      </w:r>
    </w:p>
    <w:p w14:paraId="7DE65A92" w14:textId="77777777" w:rsidR="00D326AB" w:rsidRPr="001467D9" w:rsidRDefault="00D326AB" w:rsidP="00D326AB">
      <w:pPr>
        <w:pBdr>
          <w:top w:val="single" w:sz="4" w:space="1" w:color="auto"/>
          <w:left w:val="single" w:sz="4" w:space="4" w:color="auto"/>
          <w:bottom w:val="single" w:sz="4" w:space="1" w:color="auto"/>
          <w:right w:val="single" w:sz="4" w:space="4" w:color="auto"/>
        </w:pBdr>
        <w:ind w:firstLine="284"/>
        <w:rPr>
          <w:bCs/>
          <w:u w:val="single"/>
        </w:rPr>
      </w:pPr>
      <w:r w:rsidRPr="001467D9">
        <w:rPr>
          <w:bCs/>
          <w:u w:val="single"/>
        </w:rPr>
        <w:t>4(Apple, Xiaomi, Mediatek, OPPO, VIVO)</w:t>
      </w:r>
    </w:p>
    <w:p w14:paraId="092D9EC9" w14:textId="77777777" w:rsidR="00D326AB" w:rsidRPr="001467D9" w:rsidRDefault="00D326AB" w:rsidP="00D326AB">
      <w:pPr>
        <w:pBdr>
          <w:top w:val="single" w:sz="4" w:space="1" w:color="auto"/>
          <w:left w:val="single" w:sz="4" w:space="4" w:color="auto"/>
          <w:bottom w:val="single" w:sz="4" w:space="1" w:color="auto"/>
          <w:right w:val="single" w:sz="4" w:space="4" w:color="auto"/>
        </w:pBdr>
        <w:rPr>
          <w:bCs/>
          <w:u w:val="single"/>
        </w:rPr>
      </w:pPr>
      <w:r w:rsidRPr="001467D9">
        <w:rPr>
          <w:bCs/>
          <w:u w:val="single"/>
        </w:rPr>
        <w:t xml:space="preserve">Acceptable: vivo 8 </w:t>
      </w:r>
      <w:r w:rsidRPr="001467D9">
        <w:rPr>
          <w:bCs/>
          <w:u w:val="single"/>
        </w:rPr>
        <w:t></w:t>
      </w:r>
      <w:r w:rsidRPr="001467D9">
        <w:rPr>
          <w:bCs/>
          <w:u w:val="single"/>
        </w:rPr>
        <w:t xml:space="preserve"> 4, Murata 8 </w:t>
      </w:r>
      <w:r w:rsidRPr="001467D9">
        <w:rPr>
          <w:bCs/>
          <w:u w:val="single"/>
        </w:rPr>
        <w:t></w:t>
      </w:r>
      <w:r w:rsidRPr="001467D9">
        <w:rPr>
          <w:bCs/>
          <w:u w:val="single"/>
        </w:rPr>
        <w:t xml:space="preserve">16, DOCOMO 16 </w:t>
      </w:r>
      <w:r w:rsidRPr="001467D9">
        <w:rPr>
          <w:bCs/>
          <w:u w:val="single"/>
        </w:rPr>
        <w:t></w:t>
      </w:r>
      <w:r w:rsidRPr="001467D9">
        <w:rPr>
          <w:bCs/>
          <w:u w:val="single"/>
        </w:rPr>
        <w:t>8</w:t>
      </w:r>
    </w:p>
    <w:p w14:paraId="36312F5B" w14:textId="77777777" w:rsidR="00D326AB" w:rsidRPr="001467D9" w:rsidRDefault="00D326AB" w:rsidP="00D326AB">
      <w:pPr>
        <w:rPr>
          <w:rFonts w:eastAsia="等线"/>
          <w:b/>
          <w:lang w:eastAsia="zh-CN"/>
        </w:rPr>
      </w:pPr>
      <w:r>
        <w:rPr>
          <w:rFonts w:eastAsia="等线" w:hint="eastAsia"/>
          <w:b/>
          <w:lang w:eastAsia="zh-CN"/>
        </w:rPr>
        <w:t>D</w:t>
      </w:r>
      <w:r>
        <w:rPr>
          <w:rFonts w:eastAsia="等线"/>
          <w:b/>
          <w:lang w:eastAsia="zh-CN"/>
        </w:rPr>
        <w:t>iscussions:</w:t>
      </w:r>
    </w:p>
    <w:p w14:paraId="17F28197" w14:textId="77777777" w:rsidR="00D326AB" w:rsidRPr="001467D9" w:rsidRDefault="00D326AB" w:rsidP="00D326AB">
      <w:pPr>
        <w:rPr>
          <w:lang w:val="en-US" w:eastAsia="zh-CN"/>
        </w:rPr>
      </w:pPr>
      <w:r w:rsidRPr="001467D9">
        <w:rPr>
          <w:lang w:val="en-US" w:eastAsia="zh-CN"/>
        </w:rPr>
        <w:t>Mediatek: 4 or 8.</w:t>
      </w:r>
    </w:p>
    <w:p w14:paraId="4D6234ED" w14:textId="77777777" w:rsidR="00D326AB" w:rsidRPr="001467D9" w:rsidRDefault="00D326AB" w:rsidP="00D326AB">
      <w:pPr>
        <w:rPr>
          <w:lang w:val="en-US" w:eastAsia="zh-CN"/>
        </w:rPr>
      </w:pPr>
      <w:r w:rsidRPr="001467D9">
        <w:rPr>
          <w:lang w:val="en-US" w:eastAsia="zh-CN"/>
        </w:rPr>
        <w:t>Sony: 16.</w:t>
      </w:r>
    </w:p>
    <w:p w14:paraId="4B955558" w14:textId="77777777" w:rsidR="00D326AB" w:rsidRPr="001467D9" w:rsidRDefault="00D326AB" w:rsidP="00D326AB">
      <w:pPr>
        <w:rPr>
          <w:lang w:val="en-US" w:eastAsia="zh-CN"/>
        </w:rPr>
      </w:pPr>
      <w:r w:rsidRPr="001467D9">
        <w:rPr>
          <w:lang w:val="en-US" w:eastAsia="zh-CN"/>
        </w:rPr>
        <w:t>LGE: 8.</w:t>
      </w:r>
    </w:p>
    <w:p w14:paraId="3AF7E45D" w14:textId="77777777" w:rsidR="00D326AB" w:rsidRPr="001467D9" w:rsidRDefault="00D326AB" w:rsidP="00D326AB">
      <w:pPr>
        <w:rPr>
          <w:lang w:val="en-US" w:eastAsia="zh-CN"/>
        </w:rPr>
      </w:pPr>
      <w:r w:rsidRPr="001467D9">
        <w:rPr>
          <w:lang w:val="en-US" w:eastAsia="zh-CN"/>
        </w:rPr>
        <w:t>Ericsson: 16</w:t>
      </w:r>
    </w:p>
    <w:p w14:paraId="5300A3FE" w14:textId="77777777" w:rsidR="00D326AB" w:rsidRPr="001467D9" w:rsidRDefault="00D326AB" w:rsidP="00D326AB">
      <w:pPr>
        <w:rPr>
          <w:lang w:val="en-US" w:eastAsia="zh-CN"/>
        </w:rPr>
      </w:pPr>
      <w:r w:rsidRPr="001467D9">
        <w:rPr>
          <w:lang w:val="en-US" w:eastAsia="zh-CN"/>
        </w:rPr>
        <w:t>OPPO: 4 and 8.</w:t>
      </w:r>
    </w:p>
    <w:p w14:paraId="5AA029CE" w14:textId="77777777" w:rsidR="00D326AB" w:rsidRPr="001467D9" w:rsidRDefault="00D326AB" w:rsidP="00D326AB">
      <w:pPr>
        <w:rPr>
          <w:lang w:val="en-US" w:eastAsia="zh-CN"/>
        </w:rPr>
      </w:pPr>
      <w:r w:rsidRPr="001467D9">
        <w:rPr>
          <w:lang w:val="en-US" w:eastAsia="zh-CN"/>
        </w:rPr>
        <w:t>Ericsson: we should also need to consider the performance aspects. To overcome the propagation, we need consider proper number. We should also consider co-existence. So we prefer to larger number.</w:t>
      </w:r>
    </w:p>
    <w:p w14:paraId="4D709834" w14:textId="77777777" w:rsidR="00D326AB" w:rsidRPr="001467D9" w:rsidRDefault="00D326AB" w:rsidP="00D326AB">
      <w:pPr>
        <w:rPr>
          <w:lang w:val="en-US" w:eastAsia="zh-CN"/>
        </w:rPr>
      </w:pPr>
      <w:r w:rsidRPr="001467D9">
        <w:rPr>
          <w:lang w:val="en-US" w:eastAsia="zh-CN"/>
        </w:rPr>
        <w:t>Qualcomm: 16 elements are preferable considering propagation. 8~16 elements as assumption would be OK.</w:t>
      </w:r>
    </w:p>
    <w:p w14:paraId="738BF0F5" w14:textId="77777777" w:rsidR="00D326AB" w:rsidRPr="001467D9" w:rsidRDefault="00D326AB" w:rsidP="00D326AB">
      <w:pPr>
        <w:rPr>
          <w:lang w:val="en-US" w:eastAsia="zh-CN"/>
        </w:rPr>
      </w:pPr>
      <w:r w:rsidRPr="001467D9">
        <w:rPr>
          <w:lang w:val="en-US" w:eastAsia="zh-CN"/>
        </w:rPr>
        <w:t>Huawei: Echo Ericsson and Qualcomm. According to data, maximum achievable power is 7dB less than EIPR of 28GHz by 8 elements, which will cause great degradation. We should consider more elements to reach the proper EIRP level.</w:t>
      </w:r>
    </w:p>
    <w:p w14:paraId="5AA7E0B0" w14:textId="77777777" w:rsidR="00D326AB" w:rsidRPr="001467D9" w:rsidRDefault="00D326AB" w:rsidP="00D326AB">
      <w:pPr>
        <w:rPr>
          <w:lang w:val="en-US" w:eastAsia="zh-CN"/>
        </w:rPr>
      </w:pPr>
      <w:r w:rsidRPr="001467D9">
        <w:rPr>
          <w:lang w:val="en-US" w:eastAsia="zh-CN"/>
        </w:rPr>
        <w:t>Mediatek: Some companies propose 16 just because the power of single antenna is lower.</w:t>
      </w:r>
    </w:p>
    <w:p w14:paraId="7563992D" w14:textId="77777777" w:rsidR="00D326AB" w:rsidRPr="001467D9" w:rsidRDefault="00D326AB" w:rsidP="00D326AB">
      <w:pPr>
        <w:rPr>
          <w:lang w:val="en-US" w:eastAsia="zh-CN"/>
        </w:rPr>
      </w:pPr>
      <w:r w:rsidRPr="001467D9">
        <w:rPr>
          <w:lang w:val="en-US" w:eastAsia="zh-CN"/>
        </w:rPr>
        <w:t>Apple: Understand the concern of performance. We share in our paper what does mean for larger antenna numbers. It would be difficult to have beam-forming. We show the limitation of implementation. We show the Mediatek proposal to consider output power and antenna element as package.</w:t>
      </w:r>
    </w:p>
    <w:p w14:paraId="08F83A01" w14:textId="77777777" w:rsidR="00D326AB" w:rsidRPr="001467D9" w:rsidRDefault="00D326AB" w:rsidP="00D326AB">
      <w:pPr>
        <w:rPr>
          <w:lang w:val="en-US" w:eastAsia="zh-CN"/>
        </w:rPr>
      </w:pPr>
      <w:r w:rsidRPr="001467D9">
        <w:rPr>
          <w:lang w:val="en-US" w:eastAsia="zh-CN"/>
        </w:rPr>
        <w:t>Sony: Echo with Ericsson, Qualcomm and Huawei. 16 elements are feasible for mobile devices.</w:t>
      </w:r>
    </w:p>
    <w:p w14:paraId="35D5E625" w14:textId="77777777" w:rsidR="00D326AB" w:rsidRPr="001467D9" w:rsidRDefault="00D326AB" w:rsidP="00D326AB">
      <w:pPr>
        <w:rPr>
          <w:lang w:val="en-US" w:eastAsia="zh-CN"/>
        </w:rPr>
      </w:pPr>
      <w:r w:rsidRPr="001467D9">
        <w:rPr>
          <w:lang w:val="en-US" w:eastAsia="zh-CN"/>
        </w:rPr>
        <w:t>Qualcomm: as comment by Apple, the feasibility of 16 elements, we provide our analysis. We made response to that concern.</w:t>
      </w:r>
    </w:p>
    <w:p w14:paraId="69EAF29B" w14:textId="77777777" w:rsidR="00D326AB" w:rsidRPr="001467D9" w:rsidRDefault="00D326AB" w:rsidP="00D326AB">
      <w:pPr>
        <w:rPr>
          <w:lang w:val="en-US" w:eastAsia="zh-CN"/>
        </w:rPr>
      </w:pPr>
      <w:r w:rsidRPr="001467D9">
        <w:rPr>
          <w:lang w:val="en-US" w:eastAsia="zh-CN"/>
        </w:rPr>
        <w:t>OPPO: in this issue, we are talking about the elements. Next we will discuss the panel number.</w:t>
      </w:r>
    </w:p>
    <w:p w14:paraId="756A03FD" w14:textId="77777777" w:rsidR="00D326AB" w:rsidRPr="001467D9" w:rsidRDefault="00D326AB" w:rsidP="00D326AB">
      <w:pPr>
        <w:rPr>
          <w:lang w:val="en-US" w:eastAsia="zh-CN"/>
        </w:rPr>
      </w:pPr>
      <w:r w:rsidRPr="001467D9">
        <w:rPr>
          <w:lang w:val="en-US" w:eastAsia="zh-CN"/>
        </w:rPr>
        <w:t>Sony: we are fine with suggestion from moderators.</w:t>
      </w:r>
    </w:p>
    <w:p w14:paraId="7F27FF63" w14:textId="77777777" w:rsidR="00D326AB" w:rsidRPr="001467D9" w:rsidRDefault="00D326AB" w:rsidP="00D326AB">
      <w:pPr>
        <w:rPr>
          <w:lang w:val="en-US" w:eastAsia="zh-CN"/>
        </w:rPr>
      </w:pPr>
      <w:r w:rsidRPr="001467D9">
        <w:rPr>
          <w:lang w:val="en-US" w:eastAsia="zh-CN"/>
        </w:rPr>
        <w:t>Apple: 4</w:t>
      </w:r>
    </w:p>
    <w:p w14:paraId="3C7D6A2F" w14:textId="77777777" w:rsidR="00D326AB" w:rsidRPr="001467D9" w:rsidRDefault="00D326AB" w:rsidP="00D326AB">
      <w:pPr>
        <w:rPr>
          <w:lang w:val="en-US" w:eastAsia="zh-CN"/>
        </w:rPr>
      </w:pPr>
      <w:r w:rsidRPr="001467D9">
        <w:rPr>
          <w:lang w:val="en-US" w:eastAsia="zh-CN"/>
        </w:rPr>
        <w:t>OPPO: prefer 8 as maximum</w:t>
      </w:r>
    </w:p>
    <w:p w14:paraId="325F523C" w14:textId="77777777" w:rsidR="00D326AB" w:rsidRPr="001467D9" w:rsidRDefault="00D326AB" w:rsidP="00D326AB">
      <w:pPr>
        <w:rPr>
          <w:lang w:val="en-US" w:eastAsia="zh-CN"/>
        </w:rPr>
      </w:pPr>
      <w:r w:rsidRPr="001467D9">
        <w:rPr>
          <w:lang w:val="en-US" w:eastAsia="zh-CN"/>
        </w:rPr>
        <w:t>Mediatek: prefer one value 8.</w:t>
      </w:r>
    </w:p>
    <w:p w14:paraId="0DE29461" w14:textId="77777777" w:rsidR="00D326AB" w:rsidRPr="001467D9" w:rsidRDefault="00D326AB" w:rsidP="00D326AB">
      <w:pPr>
        <w:rPr>
          <w:lang w:val="en-US" w:eastAsia="zh-CN"/>
        </w:rPr>
      </w:pPr>
      <w:r w:rsidRPr="001467D9">
        <w:rPr>
          <w:lang w:val="en-US" w:eastAsia="zh-CN"/>
        </w:rPr>
        <w:t>VIVo: 8</w:t>
      </w:r>
    </w:p>
    <w:p w14:paraId="4862F2C7" w14:textId="77777777" w:rsidR="00D326AB" w:rsidRPr="001467D9" w:rsidRDefault="00D326AB" w:rsidP="00D326AB">
      <w:pPr>
        <w:rPr>
          <w:lang w:val="en-US" w:eastAsia="zh-CN"/>
        </w:rPr>
      </w:pPr>
      <w:r w:rsidRPr="001467D9">
        <w:rPr>
          <w:lang w:val="en-US" w:eastAsia="zh-CN"/>
        </w:rPr>
        <w:t>Huawei: 16. We are OK with the range.</w:t>
      </w:r>
    </w:p>
    <w:p w14:paraId="17089636" w14:textId="77777777" w:rsidR="00D326AB" w:rsidRPr="001467D9" w:rsidRDefault="00D326AB" w:rsidP="00D326AB">
      <w:pPr>
        <w:rPr>
          <w:highlight w:val="green"/>
          <w:lang w:val="en-US" w:eastAsia="zh-CN"/>
        </w:rPr>
      </w:pPr>
      <w:r w:rsidRPr="001467D9">
        <w:rPr>
          <w:b/>
          <w:highlight w:val="green"/>
          <w:lang w:val="en-US" w:eastAsia="zh-CN"/>
        </w:rPr>
        <w:t xml:space="preserve">Agreement: </w:t>
      </w:r>
      <w:r w:rsidRPr="001467D9">
        <w:rPr>
          <w:highlight w:val="green"/>
          <w:lang w:val="en-US" w:eastAsia="zh-CN"/>
        </w:rPr>
        <w:t>Use 8 antenna elements as the assumption for defining minimum requirements</w:t>
      </w:r>
    </w:p>
    <w:p w14:paraId="3F7747E5" w14:textId="77777777" w:rsidR="00D326AB" w:rsidRPr="001467D9" w:rsidRDefault="00D326AB" w:rsidP="00D326AB">
      <w:pPr>
        <w:pStyle w:val="a"/>
        <w:numPr>
          <w:ilvl w:val="0"/>
          <w:numId w:val="30"/>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Check if there is any performance problem. If performance problem is identified and agreed, revisit the agreement.</w:t>
      </w:r>
    </w:p>
    <w:p w14:paraId="5E0DF175" w14:textId="77777777" w:rsidR="00D326AB" w:rsidRPr="001467D9" w:rsidRDefault="00D326AB" w:rsidP="00D326AB">
      <w:pPr>
        <w:pStyle w:val="a"/>
        <w:numPr>
          <w:ilvl w:val="1"/>
          <w:numId w:val="30"/>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The simulation assumptions for co-existence study can be used as baseline in the second round or future meetings for the performance analysis.</w:t>
      </w:r>
    </w:p>
    <w:p w14:paraId="57F50A77" w14:textId="77777777" w:rsidR="00D326AB" w:rsidRPr="001467D9" w:rsidRDefault="00D326AB" w:rsidP="00D326AB">
      <w:pPr>
        <w:rPr>
          <w:rFonts w:eastAsia="等线"/>
          <w:lang w:val="en-US" w:eastAsia="zh-CN"/>
        </w:rPr>
      </w:pPr>
    </w:p>
    <w:p w14:paraId="6E9F65D2" w14:textId="77777777" w:rsidR="00D326AB" w:rsidRPr="008E24A6" w:rsidRDefault="00D326AB" w:rsidP="00D326AB">
      <w:pPr>
        <w:rPr>
          <w:rFonts w:eastAsia="等线"/>
          <w:b/>
          <w:u w:val="single"/>
          <w:lang w:val="en-US" w:eastAsia="zh-CN"/>
        </w:rPr>
      </w:pPr>
      <w:r w:rsidRPr="008E24A6">
        <w:rPr>
          <w:rFonts w:eastAsia="等线"/>
          <w:b/>
          <w:u w:val="single"/>
          <w:lang w:val="en-US" w:eastAsia="zh-CN"/>
        </w:rPr>
        <w:t>1.3.2</w:t>
      </w:r>
      <w:r w:rsidRPr="008E24A6">
        <w:rPr>
          <w:rFonts w:eastAsia="等线"/>
          <w:b/>
          <w:u w:val="single"/>
          <w:lang w:val="en-US" w:eastAsia="zh-CN"/>
        </w:rPr>
        <w:tab/>
        <w:t>Handheld UE min peak EIRP</w:t>
      </w:r>
    </w:p>
    <w:p w14:paraId="74122D63" w14:textId="77777777" w:rsidR="00D326AB" w:rsidRPr="001467D9" w:rsidRDefault="00D326AB" w:rsidP="00D326AB">
      <w:pPr>
        <w:rPr>
          <w:lang w:val="en-US" w:eastAsia="zh-CN"/>
        </w:rPr>
      </w:pPr>
      <w:r w:rsidRPr="001467D9">
        <w:rPr>
          <w:lang w:val="en-US" w:eastAsia="zh-CN"/>
        </w:rPr>
        <w:t>can we make an agreement pending the number of element discussion above?</w:t>
      </w:r>
    </w:p>
    <w:p w14:paraId="786411CB" w14:textId="77777777" w:rsidR="00D326AB" w:rsidRPr="001467D9" w:rsidRDefault="00D326AB" w:rsidP="00D326AB">
      <w:pPr>
        <w:rPr>
          <w:b/>
          <w:u w:val="single"/>
        </w:rPr>
      </w:pPr>
    </w:p>
    <w:tbl>
      <w:tblPr>
        <w:tblStyle w:val="aff4"/>
        <w:tblW w:w="0" w:type="auto"/>
        <w:jc w:val="center"/>
        <w:tblInd w:w="0" w:type="dxa"/>
        <w:tblLook w:val="04A0" w:firstRow="1" w:lastRow="0" w:firstColumn="1" w:lastColumn="0" w:noHBand="0" w:noVBand="1"/>
      </w:tblPr>
      <w:tblGrid>
        <w:gridCol w:w="1345"/>
        <w:gridCol w:w="1094"/>
        <w:gridCol w:w="1170"/>
        <w:gridCol w:w="1350"/>
      </w:tblGrid>
      <w:tr w:rsidR="00D326AB" w:rsidRPr="001467D9" w14:paraId="3ADB39B8" w14:textId="77777777" w:rsidTr="00EF64E7">
        <w:trPr>
          <w:jc w:val="center"/>
        </w:trPr>
        <w:tc>
          <w:tcPr>
            <w:tcW w:w="1345" w:type="dxa"/>
            <w:vMerge w:val="restart"/>
            <w:vAlign w:val="center"/>
          </w:tcPr>
          <w:p w14:paraId="320B8911" w14:textId="77777777" w:rsidR="00D326AB" w:rsidRPr="001467D9" w:rsidRDefault="00D326AB" w:rsidP="00EF64E7">
            <w:pPr>
              <w:spacing w:before="0" w:after="0" w:line="240" w:lineRule="auto"/>
              <w:jc w:val="center"/>
              <w:rPr>
                <w:lang w:eastAsia="zh-CN"/>
              </w:rPr>
            </w:pPr>
            <w:r w:rsidRPr="001467D9">
              <w:rPr>
                <w:lang w:eastAsia="zh-CN"/>
              </w:rPr>
              <w:t>Company</w:t>
            </w:r>
          </w:p>
        </w:tc>
        <w:tc>
          <w:tcPr>
            <w:tcW w:w="3614" w:type="dxa"/>
            <w:gridSpan w:val="3"/>
            <w:vAlign w:val="center"/>
          </w:tcPr>
          <w:p w14:paraId="7F960F70" w14:textId="77777777" w:rsidR="00D326AB" w:rsidRPr="001467D9" w:rsidRDefault="00D326AB" w:rsidP="00EF64E7">
            <w:pPr>
              <w:spacing w:before="0" w:after="0" w:line="240" w:lineRule="auto"/>
              <w:jc w:val="center"/>
              <w:rPr>
                <w:lang w:eastAsia="zh-CN"/>
              </w:rPr>
            </w:pPr>
            <w:r w:rsidRPr="001467D9">
              <w:rPr>
                <w:lang w:eastAsia="zh-CN"/>
              </w:rPr>
              <w:t>Min Peak EIRP</w:t>
            </w:r>
          </w:p>
        </w:tc>
      </w:tr>
      <w:tr w:rsidR="00D326AB" w:rsidRPr="001467D9" w14:paraId="4CF1F189" w14:textId="77777777" w:rsidTr="00EF64E7">
        <w:trPr>
          <w:jc w:val="center"/>
        </w:trPr>
        <w:tc>
          <w:tcPr>
            <w:tcW w:w="1345" w:type="dxa"/>
            <w:vMerge/>
            <w:vAlign w:val="center"/>
          </w:tcPr>
          <w:p w14:paraId="07420F67" w14:textId="77777777" w:rsidR="00D326AB" w:rsidRPr="001467D9" w:rsidRDefault="00D326AB" w:rsidP="00EF64E7">
            <w:pPr>
              <w:spacing w:before="0" w:after="0" w:line="240" w:lineRule="auto"/>
              <w:jc w:val="center"/>
              <w:rPr>
                <w:lang w:eastAsia="zh-CN"/>
              </w:rPr>
            </w:pPr>
          </w:p>
        </w:tc>
        <w:tc>
          <w:tcPr>
            <w:tcW w:w="1094" w:type="dxa"/>
            <w:vAlign w:val="center"/>
          </w:tcPr>
          <w:p w14:paraId="0C55A7CE" w14:textId="77777777" w:rsidR="00D326AB" w:rsidRPr="001467D9" w:rsidRDefault="00D326AB" w:rsidP="00EF64E7">
            <w:pPr>
              <w:spacing w:before="0" w:after="0" w:line="240" w:lineRule="auto"/>
              <w:jc w:val="center"/>
              <w:rPr>
                <w:lang w:eastAsia="zh-CN"/>
              </w:rPr>
            </w:pPr>
            <w:r w:rsidRPr="001467D9">
              <w:rPr>
                <w:lang w:eastAsia="zh-CN"/>
              </w:rPr>
              <w:t>4 elements</w:t>
            </w:r>
          </w:p>
        </w:tc>
        <w:tc>
          <w:tcPr>
            <w:tcW w:w="1170" w:type="dxa"/>
            <w:vAlign w:val="center"/>
          </w:tcPr>
          <w:p w14:paraId="4D1344F4" w14:textId="77777777" w:rsidR="00D326AB" w:rsidRPr="001467D9" w:rsidRDefault="00D326AB" w:rsidP="00EF64E7">
            <w:pPr>
              <w:spacing w:before="0" w:after="0" w:line="240" w:lineRule="auto"/>
              <w:jc w:val="center"/>
              <w:rPr>
                <w:lang w:eastAsia="zh-CN"/>
              </w:rPr>
            </w:pPr>
            <w:r w:rsidRPr="001467D9">
              <w:rPr>
                <w:lang w:eastAsia="zh-CN"/>
              </w:rPr>
              <w:t>8 elements</w:t>
            </w:r>
          </w:p>
        </w:tc>
        <w:tc>
          <w:tcPr>
            <w:tcW w:w="1350" w:type="dxa"/>
            <w:vAlign w:val="center"/>
          </w:tcPr>
          <w:p w14:paraId="77492A8A" w14:textId="77777777" w:rsidR="00D326AB" w:rsidRPr="001467D9" w:rsidRDefault="00D326AB" w:rsidP="00EF64E7">
            <w:pPr>
              <w:spacing w:before="0" w:after="0" w:line="240" w:lineRule="auto"/>
              <w:jc w:val="center"/>
              <w:rPr>
                <w:lang w:eastAsia="zh-CN"/>
              </w:rPr>
            </w:pPr>
            <w:r w:rsidRPr="001467D9">
              <w:rPr>
                <w:lang w:eastAsia="zh-CN"/>
              </w:rPr>
              <w:t>16 elements</w:t>
            </w:r>
          </w:p>
        </w:tc>
      </w:tr>
      <w:tr w:rsidR="00D326AB" w:rsidRPr="001467D9" w14:paraId="5FDC7646" w14:textId="77777777" w:rsidTr="00EF64E7">
        <w:trPr>
          <w:jc w:val="center"/>
        </w:trPr>
        <w:tc>
          <w:tcPr>
            <w:tcW w:w="1345" w:type="dxa"/>
            <w:vAlign w:val="center"/>
          </w:tcPr>
          <w:p w14:paraId="78CBE2EB" w14:textId="77777777" w:rsidR="00D326AB" w:rsidRPr="001467D9" w:rsidRDefault="00D326AB" w:rsidP="00EF64E7">
            <w:pPr>
              <w:spacing w:before="0" w:after="0" w:line="240" w:lineRule="auto"/>
              <w:jc w:val="center"/>
              <w:rPr>
                <w:lang w:eastAsia="zh-CN"/>
              </w:rPr>
            </w:pPr>
            <w:r w:rsidRPr="001467D9">
              <w:rPr>
                <w:lang w:eastAsia="zh-CN"/>
              </w:rPr>
              <w:t>vivo</w:t>
            </w:r>
          </w:p>
        </w:tc>
        <w:tc>
          <w:tcPr>
            <w:tcW w:w="1094" w:type="dxa"/>
            <w:vAlign w:val="center"/>
          </w:tcPr>
          <w:p w14:paraId="40CD3C85" w14:textId="77777777" w:rsidR="00D326AB" w:rsidRPr="001467D9" w:rsidRDefault="00D326AB" w:rsidP="00EF64E7">
            <w:pPr>
              <w:spacing w:before="0" w:after="0" w:line="240" w:lineRule="auto"/>
              <w:jc w:val="center"/>
              <w:rPr>
                <w:lang w:eastAsia="zh-CN"/>
              </w:rPr>
            </w:pPr>
          </w:p>
        </w:tc>
        <w:tc>
          <w:tcPr>
            <w:tcW w:w="1170" w:type="dxa"/>
            <w:vAlign w:val="center"/>
          </w:tcPr>
          <w:p w14:paraId="1C978A91" w14:textId="77777777" w:rsidR="00D326AB" w:rsidRPr="001467D9" w:rsidRDefault="00D326AB" w:rsidP="00EF64E7">
            <w:pPr>
              <w:spacing w:before="0" w:after="0" w:line="240" w:lineRule="auto"/>
              <w:jc w:val="center"/>
              <w:rPr>
                <w:lang w:eastAsia="zh-CN"/>
              </w:rPr>
            </w:pPr>
            <w:r w:rsidRPr="001467D9">
              <w:rPr>
                <w:lang w:eastAsia="zh-CN"/>
              </w:rPr>
              <w:t>11.3</w:t>
            </w:r>
          </w:p>
        </w:tc>
        <w:tc>
          <w:tcPr>
            <w:tcW w:w="1350" w:type="dxa"/>
            <w:vAlign w:val="center"/>
          </w:tcPr>
          <w:p w14:paraId="7CABA4C1" w14:textId="77777777" w:rsidR="00D326AB" w:rsidRPr="001467D9" w:rsidRDefault="00D326AB" w:rsidP="00EF64E7">
            <w:pPr>
              <w:spacing w:before="0" w:after="0" w:line="240" w:lineRule="auto"/>
              <w:jc w:val="center"/>
              <w:rPr>
                <w:lang w:eastAsia="zh-CN"/>
              </w:rPr>
            </w:pPr>
          </w:p>
        </w:tc>
      </w:tr>
      <w:tr w:rsidR="00D326AB" w:rsidRPr="001467D9" w14:paraId="73E4EDC4" w14:textId="77777777" w:rsidTr="00EF64E7">
        <w:trPr>
          <w:jc w:val="center"/>
        </w:trPr>
        <w:tc>
          <w:tcPr>
            <w:tcW w:w="1345" w:type="dxa"/>
            <w:vAlign w:val="center"/>
          </w:tcPr>
          <w:p w14:paraId="27B24681" w14:textId="77777777" w:rsidR="00D326AB" w:rsidRPr="001467D9" w:rsidRDefault="00D326AB" w:rsidP="00EF64E7">
            <w:pPr>
              <w:spacing w:before="0" w:after="0" w:line="240" w:lineRule="auto"/>
              <w:jc w:val="center"/>
              <w:rPr>
                <w:lang w:eastAsia="zh-CN"/>
              </w:rPr>
            </w:pPr>
            <w:r w:rsidRPr="001467D9">
              <w:rPr>
                <w:lang w:eastAsia="zh-CN"/>
              </w:rPr>
              <w:t>QCOM</w:t>
            </w:r>
          </w:p>
        </w:tc>
        <w:tc>
          <w:tcPr>
            <w:tcW w:w="1094" w:type="dxa"/>
            <w:vAlign w:val="center"/>
          </w:tcPr>
          <w:p w14:paraId="7D478BFD" w14:textId="77777777" w:rsidR="00D326AB" w:rsidRPr="001467D9" w:rsidRDefault="00D326AB" w:rsidP="00EF64E7">
            <w:pPr>
              <w:spacing w:before="0" w:after="0" w:line="240" w:lineRule="auto"/>
              <w:jc w:val="center"/>
              <w:rPr>
                <w:lang w:eastAsia="zh-CN"/>
              </w:rPr>
            </w:pPr>
          </w:p>
        </w:tc>
        <w:tc>
          <w:tcPr>
            <w:tcW w:w="1170" w:type="dxa"/>
            <w:vAlign w:val="center"/>
          </w:tcPr>
          <w:p w14:paraId="3CD273E7" w14:textId="77777777" w:rsidR="00D326AB" w:rsidRPr="001467D9" w:rsidRDefault="00D326AB" w:rsidP="00EF64E7">
            <w:pPr>
              <w:spacing w:before="0" w:after="0" w:line="240" w:lineRule="auto"/>
              <w:jc w:val="center"/>
              <w:rPr>
                <w:lang w:eastAsia="zh-CN"/>
              </w:rPr>
            </w:pPr>
          </w:p>
        </w:tc>
        <w:tc>
          <w:tcPr>
            <w:tcW w:w="1350" w:type="dxa"/>
            <w:vAlign w:val="center"/>
          </w:tcPr>
          <w:p w14:paraId="70B53CA8" w14:textId="77777777" w:rsidR="00D326AB" w:rsidRPr="001467D9" w:rsidRDefault="00D326AB" w:rsidP="00EF64E7">
            <w:pPr>
              <w:spacing w:before="0" w:after="0" w:line="240" w:lineRule="auto"/>
              <w:jc w:val="center"/>
              <w:rPr>
                <w:lang w:eastAsia="zh-CN"/>
              </w:rPr>
            </w:pPr>
            <w:r w:rsidRPr="001467D9">
              <w:rPr>
                <w:lang w:eastAsia="zh-CN"/>
              </w:rPr>
              <w:t>15</w:t>
            </w:r>
          </w:p>
        </w:tc>
      </w:tr>
      <w:tr w:rsidR="00D326AB" w:rsidRPr="001467D9" w14:paraId="3D96C3CF" w14:textId="77777777" w:rsidTr="00EF64E7">
        <w:trPr>
          <w:jc w:val="center"/>
        </w:trPr>
        <w:tc>
          <w:tcPr>
            <w:tcW w:w="1345" w:type="dxa"/>
            <w:vAlign w:val="center"/>
          </w:tcPr>
          <w:p w14:paraId="30827868" w14:textId="77777777" w:rsidR="00D326AB" w:rsidRPr="001467D9" w:rsidRDefault="00D326AB" w:rsidP="00EF64E7">
            <w:pPr>
              <w:spacing w:before="0" w:after="0" w:line="240" w:lineRule="auto"/>
              <w:jc w:val="center"/>
              <w:rPr>
                <w:lang w:eastAsia="zh-CN"/>
              </w:rPr>
            </w:pPr>
            <w:r w:rsidRPr="001467D9">
              <w:rPr>
                <w:lang w:eastAsia="zh-CN"/>
              </w:rPr>
              <w:t>LGE</w:t>
            </w:r>
          </w:p>
        </w:tc>
        <w:tc>
          <w:tcPr>
            <w:tcW w:w="1094" w:type="dxa"/>
            <w:vAlign w:val="center"/>
          </w:tcPr>
          <w:p w14:paraId="1851FF88" w14:textId="77777777" w:rsidR="00D326AB" w:rsidRPr="001467D9" w:rsidRDefault="00D326AB" w:rsidP="00EF64E7">
            <w:pPr>
              <w:spacing w:before="0" w:after="0" w:line="240" w:lineRule="auto"/>
              <w:jc w:val="center"/>
              <w:rPr>
                <w:lang w:eastAsia="zh-CN"/>
              </w:rPr>
            </w:pPr>
          </w:p>
        </w:tc>
        <w:tc>
          <w:tcPr>
            <w:tcW w:w="1170" w:type="dxa"/>
            <w:vAlign w:val="center"/>
          </w:tcPr>
          <w:p w14:paraId="1CC4BE67" w14:textId="77777777" w:rsidR="00D326AB" w:rsidRPr="001467D9" w:rsidRDefault="00D326AB" w:rsidP="00EF64E7">
            <w:pPr>
              <w:spacing w:before="0" w:after="0" w:line="240" w:lineRule="auto"/>
              <w:jc w:val="center"/>
              <w:rPr>
                <w:b/>
                <w:bCs/>
                <w:lang w:eastAsia="zh-CN"/>
              </w:rPr>
            </w:pPr>
            <w:r w:rsidRPr="001467D9">
              <w:rPr>
                <w:b/>
                <w:bCs/>
                <w:lang w:eastAsia="zh-CN"/>
              </w:rPr>
              <w:t>14.7</w:t>
            </w:r>
          </w:p>
        </w:tc>
        <w:tc>
          <w:tcPr>
            <w:tcW w:w="1350" w:type="dxa"/>
            <w:vAlign w:val="center"/>
          </w:tcPr>
          <w:p w14:paraId="42C93F86" w14:textId="77777777" w:rsidR="00D326AB" w:rsidRPr="001467D9" w:rsidRDefault="00D326AB" w:rsidP="00EF64E7">
            <w:pPr>
              <w:spacing w:before="0" w:after="0" w:line="240" w:lineRule="auto"/>
              <w:jc w:val="center"/>
              <w:rPr>
                <w:strike/>
                <w:lang w:eastAsia="zh-CN"/>
              </w:rPr>
            </w:pPr>
            <w:r w:rsidRPr="001467D9">
              <w:rPr>
                <w:strike/>
                <w:lang w:eastAsia="zh-CN"/>
              </w:rPr>
              <w:t>14.7</w:t>
            </w:r>
          </w:p>
        </w:tc>
      </w:tr>
      <w:tr w:rsidR="00D326AB" w:rsidRPr="001467D9" w14:paraId="1025C542" w14:textId="77777777" w:rsidTr="00EF64E7">
        <w:trPr>
          <w:jc w:val="center"/>
        </w:trPr>
        <w:tc>
          <w:tcPr>
            <w:tcW w:w="1345" w:type="dxa"/>
            <w:vAlign w:val="center"/>
          </w:tcPr>
          <w:p w14:paraId="5BE2A4A7" w14:textId="77777777" w:rsidR="00D326AB" w:rsidRPr="001467D9" w:rsidRDefault="00D326AB" w:rsidP="00EF64E7">
            <w:pPr>
              <w:spacing w:before="0" w:after="0" w:line="240" w:lineRule="auto"/>
              <w:jc w:val="center"/>
              <w:rPr>
                <w:lang w:eastAsia="zh-CN"/>
              </w:rPr>
            </w:pPr>
            <w:r w:rsidRPr="001467D9">
              <w:rPr>
                <w:lang w:eastAsia="zh-CN"/>
              </w:rPr>
              <w:t>Murata</w:t>
            </w:r>
          </w:p>
        </w:tc>
        <w:tc>
          <w:tcPr>
            <w:tcW w:w="1094" w:type="dxa"/>
            <w:vAlign w:val="center"/>
          </w:tcPr>
          <w:p w14:paraId="20D38D4F" w14:textId="77777777" w:rsidR="00D326AB" w:rsidRPr="001467D9" w:rsidRDefault="00D326AB" w:rsidP="00EF64E7">
            <w:pPr>
              <w:spacing w:before="0" w:after="0" w:line="240" w:lineRule="auto"/>
              <w:jc w:val="center"/>
              <w:rPr>
                <w:lang w:eastAsia="zh-CN"/>
              </w:rPr>
            </w:pPr>
          </w:p>
        </w:tc>
        <w:tc>
          <w:tcPr>
            <w:tcW w:w="1170" w:type="dxa"/>
            <w:vAlign w:val="center"/>
          </w:tcPr>
          <w:p w14:paraId="6EE0E617" w14:textId="77777777" w:rsidR="00D326AB" w:rsidRPr="001467D9" w:rsidRDefault="00D326AB" w:rsidP="00EF64E7">
            <w:pPr>
              <w:spacing w:before="0" w:after="0" w:line="240" w:lineRule="auto"/>
              <w:jc w:val="center"/>
              <w:rPr>
                <w:lang w:eastAsia="zh-CN"/>
              </w:rPr>
            </w:pPr>
            <w:r w:rsidRPr="001467D9">
              <w:rPr>
                <w:lang w:eastAsia="zh-CN"/>
              </w:rPr>
              <w:t>15.7</w:t>
            </w:r>
          </w:p>
        </w:tc>
        <w:tc>
          <w:tcPr>
            <w:tcW w:w="1350" w:type="dxa"/>
            <w:vAlign w:val="center"/>
          </w:tcPr>
          <w:p w14:paraId="44E7EAC1" w14:textId="77777777" w:rsidR="00D326AB" w:rsidRPr="001467D9" w:rsidRDefault="00D326AB" w:rsidP="00EF64E7">
            <w:pPr>
              <w:spacing w:before="0" w:after="0" w:line="240" w:lineRule="auto"/>
              <w:jc w:val="center"/>
              <w:rPr>
                <w:lang w:eastAsia="zh-CN"/>
              </w:rPr>
            </w:pPr>
            <w:r w:rsidRPr="001467D9">
              <w:rPr>
                <w:lang w:eastAsia="zh-CN"/>
              </w:rPr>
              <w:t>20.1</w:t>
            </w:r>
          </w:p>
        </w:tc>
      </w:tr>
      <w:tr w:rsidR="00D326AB" w:rsidRPr="001467D9" w14:paraId="3CA3D957" w14:textId="77777777" w:rsidTr="00EF64E7">
        <w:trPr>
          <w:jc w:val="center"/>
        </w:trPr>
        <w:tc>
          <w:tcPr>
            <w:tcW w:w="1345" w:type="dxa"/>
            <w:vAlign w:val="center"/>
          </w:tcPr>
          <w:p w14:paraId="140D31F9" w14:textId="77777777" w:rsidR="00D326AB" w:rsidRPr="001467D9" w:rsidRDefault="00D326AB" w:rsidP="00EF64E7">
            <w:pPr>
              <w:spacing w:before="0" w:after="0" w:line="240" w:lineRule="auto"/>
              <w:jc w:val="center"/>
              <w:rPr>
                <w:lang w:eastAsia="zh-CN"/>
              </w:rPr>
            </w:pPr>
            <w:r w:rsidRPr="001467D9">
              <w:rPr>
                <w:lang w:eastAsia="zh-CN"/>
              </w:rPr>
              <w:t>Nokia</w:t>
            </w:r>
          </w:p>
        </w:tc>
        <w:tc>
          <w:tcPr>
            <w:tcW w:w="1094" w:type="dxa"/>
            <w:vAlign w:val="center"/>
          </w:tcPr>
          <w:p w14:paraId="5942CB63" w14:textId="77777777" w:rsidR="00D326AB" w:rsidRPr="001467D9" w:rsidRDefault="00D326AB" w:rsidP="00EF64E7">
            <w:pPr>
              <w:spacing w:before="0" w:after="0" w:line="240" w:lineRule="auto"/>
              <w:jc w:val="center"/>
              <w:rPr>
                <w:lang w:eastAsia="zh-CN"/>
              </w:rPr>
            </w:pPr>
          </w:p>
        </w:tc>
        <w:tc>
          <w:tcPr>
            <w:tcW w:w="1170" w:type="dxa"/>
            <w:vAlign w:val="center"/>
          </w:tcPr>
          <w:p w14:paraId="72817C10" w14:textId="77777777" w:rsidR="00D326AB" w:rsidRPr="001467D9" w:rsidRDefault="00D326AB" w:rsidP="00EF64E7">
            <w:pPr>
              <w:spacing w:before="0" w:after="0" w:line="240" w:lineRule="auto"/>
              <w:jc w:val="center"/>
              <w:rPr>
                <w:lang w:eastAsia="zh-CN"/>
              </w:rPr>
            </w:pPr>
            <w:r w:rsidRPr="001467D9">
              <w:rPr>
                <w:lang w:eastAsia="zh-CN"/>
              </w:rPr>
              <w:t>&gt;20</w:t>
            </w:r>
          </w:p>
        </w:tc>
        <w:tc>
          <w:tcPr>
            <w:tcW w:w="1350" w:type="dxa"/>
            <w:vAlign w:val="center"/>
          </w:tcPr>
          <w:p w14:paraId="6C816F9D" w14:textId="77777777" w:rsidR="00D326AB" w:rsidRPr="001467D9" w:rsidRDefault="00D326AB" w:rsidP="00EF64E7">
            <w:pPr>
              <w:spacing w:before="0" w:after="0" w:line="240" w:lineRule="auto"/>
              <w:jc w:val="center"/>
              <w:rPr>
                <w:lang w:eastAsia="zh-CN"/>
              </w:rPr>
            </w:pPr>
            <w:r w:rsidRPr="001467D9">
              <w:rPr>
                <w:lang w:eastAsia="zh-CN"/>
              </w:rPr>
              <w:t>&gt;20</w:t>
            </w:r>
          </w:p>
        </w:tc>
      </w:tr>
      <w:tr w:rsidR="00D326AB" w:rsidRPr="001467D9" w14:paraId="262A53C1" w14:textId="77777777" w:rsidTr="00EF64E7">
        <w:trPr>
          <w:jc w:val="center"/>
        </w:trPr>
        <w:tc>
          <w:tcPr>
            <w:tcW w:w="1345" w:type="dxa"/>
            <w:vAlign w:val="center"/>
          </w:tcPr>
          <w:p w14:paraId="74D5A975" w14:textId="77777777" w:rsidR="00D326AB" w:rsidRPr="001467D9" w:rsidRDefault="00D326AB" w:rsidP="00EF64E7">
            <w:pPr>
              <w:spacing w:before="0" w:after="0" w:line="240" w:lineRule="auto"/>
              <w:jc w:val="center"/>
              <w:rPr>
                <w:lang w:eastAsia="zh-CN"/>
              </w:rPr>
            </w:pPr>
            <w:r w:rsidRPr="001467D9">
              <w:rPr>
                <w:lang w:eastAsia="zh-CN"/>
              </w:rPr>
              <w:t>Sony, Ericsson</w:t>
            </w:r>
          </w:p>
        </w:tc>
        <w:tc>
          <w:tcPr>
            <w:tcW w:w="1094" w:type="dxa"/>
            <w:vAlign w:val="center"/>
          </w:tcPr>
          <w:p w14:paraId="43D2D8F4" w14:textId="77777777" w:rsidR="00D326AB" w:rsidRPr="001467D9" w:rsidRDefault="00D326AB" w:rsidP="00EF64E7">
            <w:pPr>
              <w:spacing w:before="0" w:after="0" w:line="240" w:lineRule="auto"/>
              <w:jc w:val="center"/>
              <w:rPr>
                <w:lang w:eastAsia="zh-CN"/>
              </w:rPr>
            </w:pPr>
          </w:p>
        </w:tc>
        <w:tc>
          <w:tcPr>
            <w:tcW w:w="1170" w:type="dxa"/>
            <w:vAlign w:val="center"/>
          </w:tcPr>
          <w:p w14:paraId="0AD9CE67" w14:textId="77777777" w:rsidR="00D326AB" w:rsidRPr="001467D9" w:rsidRDefault="00D326AB" w:rsidP="00EF64E7">
            <w:pPr>
              <w:spacing w:before="0" w:after="0" w:line="240" w:lineRule="auto"/>
              <w:jc w:val="center"/>
              <w:rPr>
                <w:lang w:eastAsia="zh-CN"/>
              </w:rPr>
            </w:pPr>
          </w:p>
        </w:tc>
        <w:tc>
          <w:tcPr>
            <w:tcW w:w="1350" w:type="dxa"/>
            <w:vAlign w:val="center"/>
          </w:tcPr>
          <w:p w14:paraId="60CFFD03" w14:textId="77777777" w:rsidR="00D326AB" w:rsidRPr="001467D9" w:rsidRDefault="00D326AB" w:rsidP="00EF64E7">
            <w:pPr>
              <w:spacing w:before="0" w:after="0" w:line="240" w:lineRule="auto"/>
              <w:jc w:val="center"/>
              <w:rPr>
                <w:lang w:eastAsia="zh-CN"/>
              </w:rPr>
            </w:pPr>
            <w:r w:rsidRPr="001467D9">
              <w:rPr>
                <w:lang w:eastAsia="zh-CN"/>
              </w:rPr>
              <w:t>20.5</w:t>
            </w:r>
          </w:p>
        </w:tc>
      </w:tr>
      <w:tr w:rsidR="00D326AB" w:rsidRPr="001467D9" w14:paraId="56CAAF1A" w14:textId="77777777" w:rsidTr="00EF64E7">
        <w:trPr>
          <w:jc w:val="center"/>
        </w:trPr>
        <w:tc>
          <w:tcPr>
            <w:tcW w:w="1345" w:type="dxa"/>
            <w:vAlign w:val="center"/>
          </w:tcPr>
          <w:p w14:paraId="40DBC9A9" w14:textId="77777777" w:rsidR="00D326AB" w:rsidRPr="001467D9" w:rsidRDefault="00D326AB" w:rsidP="00EF64E7">
            <w:pPr>
              <w:spacing w:before="0" w:after="0" w:line="240" w:lineRule="auto"/>
              <w:jc w:val="center"/>
              <w:rPr>
                <w:lang w:eastAsia="zh-CN"/>
              </w:rPr>
            </w:pPr>
            <w:r w:rsidRPr="001467D9">
              <w:rPr>
                <w:lang w:eastAsia="zh-CN"/>
              </w:rPr>
              <w:t>Intel</w:t>
            </w:r>
          </w:p>
        </w:tc>
        <w:tc>
          <w:tcPr>
            <w:tcW w:w="1094" w:type="dxa"/>
            <w:vAlign w:val="center"/>
          </w:tcPr>
          <w:p w14:paraId="4AD43B3A" w14:textId="77777777" w:rsidR="00D326AB" w:rsidRPr="001467D9" w:rsidRDefault="00D326AB" w:rsidP="00EF64E7">
            <w:pPr>
              <w:spacing w:before="0" w:after="0" w:line="240" w:lineRule="auto"/>
              <w:jc w:val="center"/>
              <w:rPr>
                <w:lang w:eastAsia="zh-CN"/>
              </w:rPr>
            </w:pPr>
          </w:p>
        </w:tc>
        <w:tc>
          <w:tcPr>
            <w:tcW w:w="1170" w:type="dxa"/>
            <w:vAlign w:val="center"/>
          </w:tcPr>
          <w:p w14:paraId="4AF0E9F3" w14:textId="77777777" w:rsidR="00D326AB" w:rsidRPr="001467D9" w:rsidRDefault="00D326AB" w:rsidP="00EF64E7">
            <w:pPr>
              <w:spacing w:before="0" w:after="0" w:line="240" w:lineRule="auto"/>
              <w:jc w:val="center"/>
              <w:rPr>
                <w:lang w:eastAsia="zh-CN"/>
              </w:rPr>
            </w:pPr>
            <w:r w:rsidRPr="001467D9">
              <w:rPr>
                <w:lang w:eastAsia="zh-CN"/>
              </w:rPr>
              <w:t>13.6</w:t>
            </w:r>
          </w:p>
        </w:tc>
        <w:tc>
          <w:tcPr>
            <w:tcW w:w="1350" w:type="dxa"/>
            <w:vAlign w:val="center"/>
          </w:tcPr>
          <w:p w14:paraId="174BECDE" w14:textId="77777777" w:rsidR="00D326AB" w:rsidRPr="001467D9" w:rsidRDefault="00D326AB" w:rsidP="00EF64E7">
            <w:pPr>
              <w:spacing w:before="0" w:after="0" w:line="240" w:lineRule="auto"/>
              <w:jc w:val="center"/>
              <w:rPr>
                <w:lang w:eastAsia="zh-CN"/>
              </w:rPr>
            </w:pPr>
          </w:p>
        </w:tc>
      </w:tr>
      <w:tr w:rsidR="00D326AB" w:rsidRPr="001467D9" w14:paraId="2E48B3E6" w14:textId="77777777" w:rsidTr="00EF64E7">
        <w:trPr>
          <w:jc w:val="center"/>
        </w:trPr>
        <w:tc>
          <w:tcPr>
            <w:tcW w:w="1345" w:type="dxa"/>
            <w:vAlign w:val="center"/>
          </w:tcPr>
          <w:p w14:paraId="38AC69F6" w14:textId="77777777" w:rsidR="00D326AB" w:rsidRPr="001467D9" w:rsidRDefault="00D326AB" w:rsidP="00EF64E7">
            <w:pPr>
              <w:spacing w:before="0" w:after="0" w:line="240" w:lineRule="auto"/>
              <w:jc w:val="center"/>
              <w:rPr>
                <w:rFonts w:eastAsiaTheme="minorEastAsia"/>
                <w:lang w:eastAsia="zh-CN"/>
              </w:rPr>
            </w:pPr>
            <w:r w:rsidRPr="001467D9">
              <w:rPr>
                <w:rFonts w:eastAsiaTheme="minorEastAsia"/>
                <w:lang w:eastAsia="zh-CN"/>
              </w:rPr>
              <w:t>Huawei</w:t>
            </w:r>
          </w:p>
        </w:tc>
        <w:tc>
          <w:tcPr>
            <w:tcW w:w="1094" w:type="dxa"/>
            <w:vAlign w:val="center"/>
          </w:tcPr>
          <w:p w14:paraId="4969E353" w14:textId="77777777" w:rsidR="00D326AB" w:rsidRPr="001467D9" w:rsidRDefault="00D326AB" w:rsidP="00EF64E7">
            <w:pPr>
              <w:spacing w:before="0" w:after="0" w:line="240" w:lineRule="auto"/>
              <w:jc w:val="center"/>
              <w:rPr>
                <w:lang w:eastAsia="zh-CN"/>
              </w:rPr>
            </w:pPr>
          </w:p>
        </w:tc>
        <w:tc>
          <w:tcPr>
            <w:tcW w:w="1170" w:type="dxa"/>
            <w:vAlign w:val="center"/>
          </w:tcPr>
          <w:p w14:paraId="7E42C2A3" w14:textId="77777777" w:rsidR="00D326AB" w:rsidRPr="001467D9" w:rsidRDefault="00D326AB" w:rsidP="00EF64E7">
            <w:pPr>
              <w:spacing w:before="0" w:after="0" w:line="240" w:lineRule="auto"/>
              <w:jc w:val="center"/>
              <w:rPr>
                <w:rFonts w:eastAsiaTheme="minorEastAsia"/>
                <w:lang w:eastAsia="zh-CN"/>
              </w:rPr>
            </w:pPr>
            <w:r w:rsidRPr="001467D9">
              <w:rPr>
                <w:rFonts w:eastAsiaTheme="minorEastAsia"/>
                <w:lang w:eastAsia="zh-CN"/>
              </w:rPr>
              <w:t>12</w:t>
            </w:r>
          </w:p>
        </w:tc>
        <w:tc>
          <w:tcPr>
            <w:tcW w:w="1350" w:type="dxa"/>
            <w:vAlign w:val="center"/>
          </w:tcPr>
          <w:p w14:paraId="6231DF19" w14:textId="77777777" w:rsidR="00D326AB" w:rsidRPr="001467D9" w:rsidRDefault="00D326AB" w:rsidP="00EF64E7">
            <w:pPr>
              <w:spacing w:before="0" w:after="0" w:line="240" w:lineRule="auto"/>
              <w:jc w:val="center"/>
              <w:rPr>
                <w:rFonts w:eastAsiaTheme="minorEastAsia"/>
                <w:lang w:eastAsia="zh-CN"/>
              </w:rPr>
            </w:pPr>
            <w:r w:rsidRPr="001467D9">
              <w:rPr>
                <w:rFonts w:eastAsiaTheme="minorEastAsia"/>
                <w:lang w:eastAsia="zh-CN"/>
              </w:rPr>
              <w:t>18</w:t>
            </w:r>
          </w:p>
        </w:tc>
      </w:tr>
      <w:tr w:rsidR="00D326AB" w:rsidRPr="001467D9" w14:paraId="6F51408C" w14:textId="77777777" w:rsidTr="00EF64E7">
        <w:trPr>
          <w:jc w:val="center"/>
        </w:trPr>
        <w:tc>
          <w:tcPr>
            <w:tcW w:w="1345" w:type="dxa"/>
            <w:vAlign w:val="center"/>
          </w:tcPr>
          <w:p w14:paraId="362A5506" w14:textId="77777777" w:rsidR="00D326AB" w:rsidRPr="001467D9" w:rsidRDefault="00D326AB" w:rsidP="00EF64E7">
            <w:pPr>
              <w:spacing w:before="0" w:after="0" w:line="240" w:lineRule="auto"/>
              <w:jc w:val="center"/>
              <w:rPr>
                <w:rFonts w:eastAsiaTheme="minorEastAsia"/>
                <w:lang w:eastAsia="zh-CN"/>
              </w:rPr>
            </w:pPr>
            <w:r w:rsidRPr="001467D9">
              <w:rPr>
                <w:rFonts w:eastAsiaTheme="minorEastAsia"/>
                <w:lang w:eastAsia="zh-CN"/>
              </w:rPr>
              <w:t>Apple</w:t>
            </w:r>
          </w:p>
        </w:tc>
        <w:tc>
          <w:tcPr>
            <w:tcW w:w="1094" w:type="dxa"/>
            <w:vAlign w:val="center"/>
          </w:tcPr>
          <w:p w14:paraId="110C9230" w14:textId="77777777" w:rsidR="00D326AB" w:rsidRPr="001467D9" w:rsidRDefault="00D326AB" w:rsidP="00EF64E7">
            <w:pPr>
              <w:spacing w:before="0" w:after="0" w:line="240" w:lineRule="auto"/>
              <w:jc w:val="center"/>
              <w:rPr>
                <w:rFonts w:eastAsiaTheme="minorEastAsia"/>
                <w:lang w:eastAsia="zh-CN"/>
              </w:rPr>
            </w:pPr>
            <w:r w:rsidRPr="001467D9">
              <w:rPr>
                <w:rFonts w:eastAsiaTheme="minorEastAsia"/>
                <w:lang w:eastAsia="zh-CN"/>
              </w:rPr>
              <w:t>6.1</w:t>
            </w:r>
          </w:p>
        </w:tc>
        <w:tc>
          <w:tcPr>
            <w:tcW w:w="1170" w:type="dxa"/>
            <w:vAlign w:val="center"/>
          </w:tcPr>
          <w:p w14:paraId="2A50E819" w14:textId="77777777" w:rsidR="00D326AB" w:rsidRPr="001467D9" w:rsidRDefault="00D326AB" w:rsidP="00EF64E7">
            <w:pPr>
              <w:spacing w:before="0" w:after="0" w:line="240" w:lineRule="auto"/>
              <w:jc w:val="center"/>
              <w:rPr>
                <w:rFonts w:eastAsiaTheme="minorEastAsia"/>
                <w:lang w:eastAsia="zh-CN"/>
              </w:rPr>
            </w:pPr>
          </w:p>
        </w:tc>
        <w:tc>
          <w:tcPr>
            <w:tcW w:w="1350" w:type="dxa"/>
            <w:vAlign w:val="center"/>
          </w:tcPr>
          <w:p w14:paraId="7CE4C472" w14:textId="77777777" w:rsidR="00D326AB" w:rsidRPr="001467D9" w:rsidRDefault="00D326AB" w:rsidP="00EF64E7">
            <w:pPr>
              <w:spacing w:before="0" w:after="0" w:line="240" w:lineRule="auto"/>
              <w:jc w:val="center"/>
              <w:rPr>
                <w:rFonts w:eastAsiaTheme="minorEastAsia"/>
                <w:lang w:eastAsia="zh-CN"/>
              </w:rPr>
            </w:pPr>
          </w:p>
        </w:tc>
      </w:tr>
      <w:tr w:rsidR="00D326AB" w:rsidRPr="001467D9" w14:paraId="1D49838B" w14:textId="77777777" w:rsidTr="00EF64E7">
        <w:trPr>
          <w:jc w:val="center"/>
        </w:trPr>
        <w:tc>
          <w:tcPr>
            <w:tcW w:w="1345" w:type="dxa"/>
            <w:vAlign w:val="center"/>
          </w:tcPr>
          <w:p w14:paraId="1B2633DF" w14:textId="77777777" w:rsidR="00D326AB" w:rsidRPr="001467D9" w:rsidRDefault="00D326AB" w:rsidP="00EF64E7">
            <w:pPr>
              <w:spacing w:before="0" w:after="0" w:line="240" w:lineRule="auto"/>
              <w:jc w:val="center"/>
              <w:rPr>
                <w:iCs/>
                <w:lang w:eastAsia="zh-CN"/>
              </w:rPr>
            </w:pPr>
            <w:r w:rsidRPr="001467D9">
              <w:rPr>
                <w:iCs/>
                <w:lang w:eastAsia="zh-CN"/>
              </w:rPr>
              <w:t>Average</w:t>
            </w:r>
          </w:p>
        </w:tc>
        <w:tc>
          <w:tcPr>
            <w:tcW w:w="1094" w:type="dxa"/>
            <w:vAlign w:val="center"/>
          </w:tcPr>
          <w:p w14:paraId="23A0B2FA" w14:textId="77777777" w:rsidR="00D326AB" w:rsidRPr="001467D9" w:rsidRDefault="00D326AB" w:rsidP="00EF64E7">
            <w:pPr>
              <w:spacing w:before="0" w:after="0" w:line="240" w:lineRule="auto"/>
              <w:jc w:val="center"/>
              <w:rPr>
                <w:iCs/>
                <w:lang w:eastAsia="zh-CN"/>
              </w:rPr>
            </w:pPr>
            <w:r w:rsidRPr="001467D9">
              <w:rPr>
                <w:iCs/>
                <w:lang w:eastAsia="zh-CN"/>
              </w:rPr>
              <w:t>n/a</w:t>
            </w:r>
          </w:p>
        </w:tc>
        <w:tc>
          <w:tcPr>
            <w:tcW w:w="1170" w:type="dxa"/>
            <w:vAlign w:val="center"/>
          </w:tcPr>
          <w:p w14:paraId="66FEE6CD" w14:textId="77777777" w:rsidR="00D326AB" w:rsidRPr="001467D9" w:rsidRDefault="00D326AB" w:rsidP="00EF64E7">
            <w:pPr>
              <w:spacing w:before="0" w:after="0" w:line="240" w:lineRule="auto"/>
              <w:jc w:val="center"/>
              <w:rPr>
                <w:iCs/>
                <w:lang w:eastAsia="zh-CN"/>
              </w:rPr>
            </w:pPr>
            <w:r w:rsidRPr="001467D9">
              <w:rPr>
                <w:iCs/>
                <w:lang w:eastAsia="zh-CN"/>
              </w:rPr>
              <w:t xml:space="preserve">TBD </w:t>
            </w:r>
            <w:r w:rsidRPr="001467D9">
              <w:rPr>
                <w:iCs/>
                <w:strike/>
                <w:lang w:eastAsia="zh-CN"/>
              </w:rPr>
              <w:t>15.4</w:t>
            </w:r>
          </w:p>
        </w:tc>
        <w:tc>
          <w:tcPr>
            <w:tcW w:w="1350" w:type="dxa"/>
            <w:vAlign w:val="center"/>
          </w:tcPr>
          <w:p w14:paraId="5BE93956" w14:textId="77777777" w:rsidR="00D326AB" w:rsidRPr="001467D9" w:rsidRDefault="00D326AB" w:rsidP="00EF64E7">
            <w:pPr>
              <w:spacing w:before="0" w:after="0" w:line="240" w:lineRule="auto"/>
              <w:jc w:val="center"/>
              <w:rPr>
                <w:iCs/>
                <w:lang w:eastAsia="zh-CN"/>
              </w:rPr>
            </w:pPr>
            <w:r w:rsidRPr="001467D9">
              <w:rPr>
                <w:iCs/>
                <w:lang w:eastAsia="zh-CN"/>
              </w:rPr>
              <w:t xml:space="preserve">TBD </w:t>
            </w:r>
            <w:r w:rsidRPr="001467D9">
              <w:rPr>
                <w:iCs/>
                <w:strike/>
                <w:lang w:eastAsia="zh-CN"/>
              </w:rPr>
              <w:t>18.0</w:t>
            </w:r>
          </w:p>
        </w:tc>
      </w:tr>
    </w:tbl>
    <w:p w14:paraId="2848232B" w14:textId="77777777" w:rsidR="00D326AB" w:rsidRPr="001467D9" w:rsidRDefault="00D326AB" w:rsidP="00D326AB">
      <w:pPr>
        <w:rPr>
          <w:b/>
          <w:lang w:eastAsia="zh-CN"/>
        </w:rPr>
      </w:pPr>
      <w:r w:rsidRPr="001467D9">
        <w:rPr>
          <w:rFonts w:hint="eastAsia"/>
          <w:b/>
          <w:lang w:eastAsia="zh-CN"/>
        </w:rPr>
        <w:t>Discussions:</w:t>
      </w:r>
    </w:p>
    <w:p w14:paraId="727A00E2" w14:textId="77777777" w:rsidR="00D326AB" w:rsidRPr="001467D9" w:rsidRDefault="00D326AB" w:rsidP="00D326AB">
      <w:pPr>
        <w:rPr>
          <w:lang w:val="en-US" w:eastAsia="zh-CN"/>
        </w:rPr>
      </w:pPr>
      <w:r w:rsidRPr="001467D9">
        <w:rPr>
          <w:lang w:val="en-US" w:eastAsia="zh-CN"/>
        </w:rPr>
        <w:t>Intel: Can vivo clarify number?</w:t>
      </w:r>
    </w:p>
    <w:p w14:paraId="4D80DD41" w14:textId="77777777" w:rsidR="00D326AB" w:rsidRPr="001467D9" w:rsidRDefault="00D326AB" w:rsidP="00D326AB">
      <w:pPr>
        <w:rPr>
          <w:lang w:val="en-US" w:eastAsia="zh-CN"/>
        </w:rPr>
      </w:pPr>
      <w:r w:rsidRPr="001467D9">
        <w:rPr>
          <w:lang w:val="en-US" w:eastAsia="zh-CN"/>
        </w:rPr>
        <w:t xml:space="preserve">VIVO: our original 11.3. 13.2 is average from the companies. </w:t>
      </w:r>
    </w:p>
    <w:p w14:paraId="63B4E9E4" w14:textId="77777777" w:rsidR="00D326AB" w:rsidRPr="001467D9" w:rsidRDefault="00D326AB" w:rsidP="00D326AB">
      <w:pPr>
        <w:rPr>
          <w:lang w:val="en-US" w:eastAsia="zh-CN"/>
        </w:rPr>
      </w:pPr>
      <w:r w:rsidRPr="001467D9">
        <w:rPr>
          <w:lang w:val="en-US" w:eastAsia="zh-CN"/>
        </w:rPr>
        <w:t>Qualcomm: I took VIVO baseline requirements.</w:t>
      </w:r>
    </w:p>
    <w:p w14:paraId="2E7DC385" w14:textId="77777777" w:rsidR="00D326AB" w:rsidRPr="001467D9" w:rsidRDefault="00D326AB" w:rsidP="00D326AB">
      <w:pPr>
        <w:rPr>
          <w:lang w:val="en-US" w:eastAsia="zh-CN"/>
        </w:rPr>
      </w:pPr>
      <w:r w:rsidRPr="001467D9">
        <w:rPr>
          <w:lang w:val="en-US" w:eastAsia="zh-CN"/>
        </w:rPr>
        <w:t>DOCOMO: we are OK to average approach. We should align the frequency range firstly. Our suggestion is that we agree frequency definition. Next meeting, companies can provide the results based on those assumptions.</w:t>
      </w:r>
    </w:p>
    <w:p w14:paraId="29C28A2D" w14:textId="77777777" w:rsidR="00D326AB" w:rsidRPr="001467D9" w:rsidRDefault="00D326AB" w:rsidP="00D326AB">
      <w:pPr>
        <w:rPr>
          <w:lang w:val="en-US" w:eastAsia="zh-CN"/>
        </w:rPr>
      </w:pPr>
      <w:r w:rsidRPr="001467D9">
        <w:rPr>
          <w:lang w:val="en-US" w:eastAsia="zh-CN"/>
        </w:rPr>
        <w:t>Huawei: we would like to provide the values. We would like to check whether the average should be done in dB or linear range.</w:t>
      </w:r>
    </w:p>
    <w:p w14:paraId="273BB76B" w14:textId="77777777" w:rsidR="00D326AB" w:rsidRPr="001467D9" w:rsidRDefault="00D326AB" w:rsidP="00D326AB">
      <w:pPr>
        <w:rPr>
          <w:lang w:val="en-US" w:eastAsia="zh-CN"/>
        </w:rPr>
      </w:pPr>
      <w:r w:rsidRPr="001467D9">
        <w:rPr>
          <w:lang w:val="en-US" w:eastAsia="zh-CN"/>
        </w:rPr>
        <w:t>Qualcomm: n263 is assumed.</w:t>
      </w:r>
    </w:p>
    <w:p w14:paraId="38F839E5" w14:textId="77777777" w:rsidR="00D326AB" w:rsidRPr="001467D9" w:rsidRDefault="00D326AB" w:rsidP="00D326AB">
      <w:pPr>
        <w:rPr>
          <w:lang w:val="en-US" w:eastAsia="zh-CN"/>
        </w:rPr>
      </w:pPr>
      <w:r w:rsidRPr="001467D9">
        <w:rPr>
          <w:lang w:val="en-US" w:eastAsia="zh-CN"/>
        </w:rPr>
        <w:t>VIVO: on the table, the values of LGE and Nokia, how can they achieve the same values?</w:t>
      </w:r>
    </w:p>
    <w:p w14:paraId="25D1DE9C" w14:textId="77777777" w:rsidR="00D326AB" w:rsidRPr="001467D9" w:rsidRDefault="00D326AB" w:rsidP="00D326AB">
      <w:pPr>
        <w:rPr>
          <w:lang w:val="en-US" w:eastAsia="zh-CN"/>
        </w:rPr>
      </w:pPr>
      <w:r w:rsidRPr="001467D9">
        <w:rPr>
          <w:lang w:val="en-US" w:eastAsia="zh-CN"/>
        </w:rPr>
        <w:t>AT&amp;T: Average should be updated. In general we use dB and we set some bounds for the values to be averaged.</w:t>
      </w:r>
    </w:p>
    <w:p w14:paraId="7F55C708" w14:textId="77777777" w:rsidR="00D326AB" w:rsidRPr="001467D9" w:rsidRDefault="00D326AB" w:rsidP="00D326AB">
      <w:pPr>
        <w:rPr>
          <w:lang w:val="en-US" w:eastAsia="zh-CN"/>
        </w:rPr>
      </w:pPr>
      <w:r w:rsidRPr="001467D9">
        <w:rPr>
          <w:lang w:val="en-US" w:eastAsia="zh-CN"/>
        </w:rPr>
        <w:t>Ericsson: we should also consider the performance when we make averaging. The performance is still the guideline.</w:t>
      </w:r>
    </w:p>
    <w:p w14:paraId="18C17F3C" w14:textId="77777777" w:rsidR="00D326AB" w:rsidRPr="001467D9" w:rsidRDefault="00D326AB" w:rsidP="00D326AB">
      <w:pPr>
        <w:rPr>
          <w:lang w:val="en-US" w:eastAsia="zh-CN"/>
        </w:rPr>
      </w:pPr>
      <w:r w:rsidRPr="001467D9">
        <w:rPr>
          <w:lang w:val="en-US" w:eastAsia="zh-CN"/>
        </w:rPr>
        <w:t xml:space="preserve">Qualcomm: For Nokia number, </w:t>
      </w:r>
    </w:p>
    <w:p w14:paraId="523AE80E" w14:textId="77777777" w:rsidR="00D326AB" w:rsidRPr="001467D9" w:rsidRDefault="00D326AB" w:rsidP="00D326AB">
      <w:pPr>
        <w:rPr>
          <w:lang w:val="en-US" w:eastAsia="zh-CN"/>
        </w:rPr>
      </w:pPr>
      <w:r w:rsidRPr="001467D9">
        <w:rPr>
          <w:lang w:val="en-US" w:eastAsia="zh-CN"/>
        </w:rPr>
        <w:t>Nokia: based on the different PA output possibility, we proposal is above 20.</w:t>
      </w:r>
    </w:p>
    <w:p w14:paraId="38E530F6" w14:textId="77777777" w:rsidR="00D326AB" w:rsidRPr="001467D9" w:rsidRDefault="00D326AB" w:rsidP="00D326AB">
      <w:pPr>
        <w:rPr>
          <w:lang w:val="en-US" w:eastAsia="zh-CN"/>
        </w:rPr>
      </w:pPr>
      <w:r w:rsidRPr="001467D9">
        <w:rPr>
          <w:lang w:val="en-US" w:eastAsia="zh-CN"/>
        </w:rPr>
        <w:t>LGE: 14.7 for 8.</w:t>
      </w:r>
    </w:p>
    <w:p w14:paraId="4B9418F8" w14:textId="77777777" w:rsidR="00D326AB" w:rsidRPr="001467D9" w:rsidRDefault="00D326AB" w:rsidP="00D326AB">
      <w:pPr>
        <w:rPr>
          <w:lang w:val="en-US" w:eastAsia="zh-CN"/>
        </w:rPr>
      </w:pPr>
      <w:r w:rsidRPr="001467D9">
        <w:rPr>
          <w:lang w:val="en-US" w:eastAsia="zh-CN"/>
        </w:rPr>
        <w:t>DOCOMO: n263 is OK for us.</w:t>
      </w:r>
    </w:p>
    <w:p w14:paraId="0B8EC680" w14:textId="77777777" w:rsidR="00D326AB" w:rsidRPr="001467D9" w:rsidRDefault="00D326AB" w:rsidP="00D326AB">
      <w:pPr>
        <w:rPr>
          <w:lang w:val="en-US" w:eastAsia="zh-CN"/>
        </w:rPr>
      </w:pPr>
      <w:r w:rsidRPr="001467D9">
        <w:rPr>
          <w:lang w:val="en-US" w:eastAsia="zh-CN"/>
        </w:rPr>
        <w:t>Qualcomm: n263 is the frequency of 77.1</w:t>
      </w:r>
    </w:p>
    <w:p w14:paraId="7F61DF42" w14:textId="77777777" w:rsidR="00D326AB" w:rsidRPr="001467D9" w:rsidRDefault="00D326AB" w:rsidP="00D326AB">
      <w:pPr>
        <w:rPr>
          <w:lang w:val="en-US" w:eastAsia="zh-CN"/>
        </w:rPr>
      </w:pPr>
      <w:r w:rsidRPr="001467D9">
        <w:rPr>
          <w:lang w:val="en-US" w:eastAsia="zh-CN"/>
        </w:rPr>
        <w:t>Apple: we are OK to averaging. But we should first have antenna assumption.</w:t>
      </w:r>
    </w:p>
    <w:p w14:paraId="68BEE11C" w14:textId="77777777" w:rsidR="00D326AB" w:rsidRPr="001467D9" w:rsidRDefault="00D326AB" w:rsidP="00D326AB">
      <w:pPr>
        <w:rPr>
          <w:lang w:val="en-US" w:eastAsia="zh-CN"/>
        </w:rPr>
      </w:pPr>
      <w:r w:rsidRPr="001467D9">
        <w:rPr>
          <w:lang w:val="en-US" w:eastAsia="zh-CN"/>
        </w:rPr>
        <w:t>Intel: the better thing is to stabilize the table before we start. We focus on averaging. We could agree on the range for simulation to justify the performance aspects.</w:t>
      </w:r>
    </w:p>
    <w:p w14:paraId="7DCECC01" w14:textId="77777777" w:rsidR="00D326AB" w:rsidRPr="001467D9" w:rsidRDefault="00D326AB" w:rsidP="00D326AB">
      <w:pPr>
        <w:rPr>
          <w:b/>
          <w:highlight w:val="green"/>
          <w:lang w:val="en-US" w:eastAsia="zh-CN"/>
        </w:rPr>
      </w:pPr>
      <w:r w:rsidRPr="001467D9">
        <w:rPr>
          <w:b/>
          <w:highlight w:val="green"/>
          <w:lang w:val="en-US" w:eastAsia="zh-CN"/>
        </w:rPr>
        <w:t xml:space="preserve">Agreement: </w:t>
      </w:r>
    </w:p>
    <w:p w14:paraId="01754498" w14:textId="77777777" w:rsidR="00D326AB" w:rsidRPr="001467D9" w:rsidRDefault="00D326AB" w:rsidP="00D326AB">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Use n263 (57GHz – 71GHz) to derive the minimum peak EIRP.</w:t>
      </w:r>
    </w:p>
    <w:p w14:paraId="0AD52302" w14:textId="77777777" w:rsidR="00D326AB" w:rsidRPr="001467D9" w:rsidRDefault="00D326AB" w:rsidP="00D326AB">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Do the averaging across the proposed values the table below to try to derive the minimum requirements, and if needed, do the performance analysis considering the averaged value.</w:t>
      </w:r>
    </w:p>
    <w:p w14:paraId="2DACC883" w14:textId="77777777" w:rsidR="00D326AB" w:rsidRPr="001467D9" w:rsidRDefault="00D326AB" w:rsidP="00D326AB">
      <w:pPr>
        <w:pStyle w:val="a"/>
        <w:numPr>
          <w:ilvl w:val="1"/>
          <w:numId w:val="31"/>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Put the averaged number derived in [ ] for further checking.</w:t>
      </w:r>
    </w:p>
    <w:p w14:paraId="58952530" w14:textId="77777777" w:rsidR="00D326AB" w:rsidRPr="001467D9" w:rsidRDefault="00D326AB" w:rsidP="00D326AB">
      <w:pPr>
        <w:pStyle w:val="a"/>
        <w:numPr>
          <w:ilvl w:val="1"/>
          <w:numId w:val="31"/>
        </w:numPr>
        <w:overflowPunct w:val="0"/>
        <w:autoSpaceDE w:val="0"/>
        <w:autoSpaceDN w:val="0"/>
        <w:adjustRightInd w:val="0"/>
        <w:spacing w:after="180"/>
        <w:textAlignment w:val="baseline"/>
        <w:rPr>
          <w:szCs w:val="20"/>
          <w:highlight w:val="green"/>
        </w:rPr>
      </w:pPr>
      <w:r w:rsidRPr="001467D9">
        <w:rPr>
          <w:szCs w:val="20"/>
          <w:highlight w:val="green"/>
        </w:rPr>
        <w:t>Companies can provide the additional number and link level analysis</w:t>
      </w:r>
    </w:p>
    <w:tbl>
      <w:tblPr>
        <w:tblStyle w:val="aff4"/>
        <w:tblW w:w="0" w:type="auto"/>
        <w:jc w:val="center"/>
        <w:tblInd w:w="0" w:type="dxa"/>
        <w:tblLook w:val="04A0" w:firstRow="1" w:lastRow="0" w:firstColumn="1" w:lastColumn="0" w:noHBand="0" w:noVBand="1"/>
      </w:tblPr>
      <w:tblGrid>
        <w:gridCol w:w="1345"/>
        <w:gridCol w:w="1094"/>
        <w:gridCol w:w="1170"/>
        <w:gridCol w:w="1350"/>
      </w:tblGrid>
      <w:tr w:rsidR="00D326AB" w:rsidRPr="001467D9" w14:paraId="7DEEC993" w14:textId="77777777" w:rsidTr="00EF64E7">
        <w:trPr>
          <w:jc w:val="center"/>
        </w:trPr>
        <w:tc>
          <w:tcPr>
            <w:tcW w:w="1345" w:type="dxa"/>
            <w:vMerge w:val="restart"/>
            <w:vAlign w:val="center"/>
          </w:tcPr>
          <w:p w14:paraId="6CC09197"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Company</w:t>
            </w:r>
          </w:p>
        </w:tc>
        <w:tc>
          <w:tcPr>
            <w:tcW w:w="3614" w:type="dxa"/>
            <w:gridSpan w:val="3"/>
            <w:vAlign w:val="center"/>
          </w:tcPr>
          <w:p w14:paraId="329E4CA3"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Min Peak EIRP</w:t>
            </w:r>
          </w:p>
        </w:tc>
      </w:tr>
      <w:tr w:rsidR="00D326AB" w:rsidRPr="001467D9" w14:paraId="228E352F" w14:textId="77777777" w:rsidTr="00EF64E7">
        <w:trPr>
          <w:jc w:val="center"/>
        </w:trPr>
        <w:tc>
          <w:tcPr>
            <w:tcW w:w="1345" w:type="dxa"/>
            <w:vMerge/>
            <w:vAlign w:val="center"/>
          </w:tcPr>
          <w:p w14:paraId="4CB80DBA" w14:textId="77777777" w:rsidR="00D326AB" w:rsidRPr="001467D9" w:rsidRDefault="00D326AB" w:rsidP="00EF64E7">
            <w:pPr>
              <w:spacing w:before="0" w:after="0" w:line="240" w:lineRule="auto"/>
              <w:jc w:val="center"/>
              <w:rPr>
                <w:highlight w:val="green"/>
                <w:lang w:eastAsia="zh-CN"/>
              </w:rPr>
            </w:pPr>
          </w:p>
        </w:tc>
        <w:tc>
          <w:tcPr>
            <w:tcW w:w="1094" w:type="dxa"/>
            <w:vAlign w:val="center"/>
          </w:tcPr>
          <w:p w14:paraId="4BF38631" w14:textId="77777777" w:rsidR="00D326AB" w:rsidRPr="001467D9" w:rsidRDefault="00D326AB" w:rsidP="00EF64E7">
            <w:pPr>
              <w:spacing w:before="0" w:after="0" w:line="240" w:lineRule="auto"/>
              <w:jc w:val="center"/>
              <w:rPr>
                <w:lang w:eastAsia="zh-CN"/>
              </w:rPr>
            </w:pPr>
            <w:r w:rsidRPr="001467D9">
              <w:rPr>
                <w:lang w:eastAsia="zh-CN"/>
              </w:rPr>
              <w:t>4 elements</w:t>
            </w:r>
          </w:p>
        </w:tc>
        <w:tc>
          <w:tcPr>
            <w:tcW w:w="1170" w:type="dxa"/>
            <w:vAlign w:val="center"/>
          </w:tcPr>
          <w:p w14:paraId="586FD5AC"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8 elements</w:t>
            </w:r>
          </w:p>
        </w:tc>
        <w:tc>
          <w:tcPr>
            <w:tcW w:w="1350" w:type="dxa"/>
            <w:vAlign w:val="center"/>
          </w:tcPr>
          <w:p w14:paraId="55651973" w14:textId="77777777" w:rsidR="00D326AB" w:rsidRPr="001467D9" w:rsidRDefault="00D326AB" w:rsidP="00EF64E7">
            <w:pPr>
              <w:spacing w:before="0" w:after="0" w:line="240" w:lineRule="auto"/>
              <w:jc w:val="center"/>
              <w:rPr>
                <w:lang w:eastAsia="zh-CN"/>
              </w:rPr>
            </w:pPr>
            <w:r w:rsidRPr="001467D9">
              <w:rPr>
                <w:lang w:eastAsia="zh-CN"/>
              </w:rPr>
              <w:t>16 elements</w:t>
            </w:r>
          </w:p>
        </w:tc>
      </w:tr>
      <w:tr w:rsidR="00D326AB" w:rsidRPr="001467D9" w14:paraId="37FC4B16" w14:textId="77777777" w:rsidTr="00EF64E7">
        <w:trPr>
          <w:jc w:val="center"/>
        </w:trPr>
        <w:tc>
          <w:tcPr>
            <w:tcW w:w="1345" w:type="dxa"/>
            <w:vAlign w:val="center"/>
          </w:tcPr>
          <w:p w14:paraId="449B0ED6"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vivo</w:t>
            </w:r>
          </w:p>
        </w:tc>
        <w:tc>
          <w:tcPr>
            <w:tcW w:w="1094" w:type="dxa"/>
            <w:vAlign w:val="center"/>
          </w:tcPr>
          <w:p w14:paraId="0B94FB84" w14:textId="77777777" w:rsidR="00D326AB" w:rsidRPr="001467D9" w:rsidRDefault="00D326AB" w:rsidP="00EF64E7">
            <w:pPr>
              <w:spacing w:before="0" w:after="0" w:line="240" w:lineRule="auto"/>
              <w:jc w:val="center"/>
              <w:rPr>
                <w:lang w:eastAsia="zh-CN"/>
              </w:rPr>
            </w:pPr>
          </w:p>
        </w:tc>
        <w:tc>
          <w:tcPr>
            <w:tcW w:w="1170" w:type="dxa"/>
            <w:vAlign w:val="center"/>
          </w:tcPr>
          <w:p w14:paraId="6D81AD46"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11.3</w:t>
            </w:r>
          </w:p>
        </w:tc>
        <w:tc>
          <w:tcPr>
            <w:tcW w:w="1350" w:type="dxa"/>
            <w:vAlign w:val="center"/>
          </w:tcPr>
          <w:p w14:paraId="22E14AB8" w14:textId="77777777" w:rsidR="00D326AB" w:rsidRPr="001467D9" w:rsidRDefault="00D326AB" w:rsidP="00EF64E7">
            <w:pPr>
              <w:spacing w:before="0" w:after="0" w:line="240" w:lineRule="auto"/>
              <w:jc w:val="center"/>
              <w:rPr>
                <w:lang w:eastAsia="zh-CN"/>
              </w:rPr>
            </w:pPr>
          </w:p>
        </w:tc>
      </w:tr>
      <w:tr w:rsidR="00D326AB" w:rsidRPr="001467D9" w14:paraId="527EC595" w14:textId="77777777" w:rsidTr="00EF64E7">
        <w:trPr>
          <w:jc w:val="center"/>
        </w:trPr>
        <w:tc>
          <w:tcPr>
            <w:tcW w:w="1345" w:type="dxa"/>
            <w:vAlign w:val="center"/>
          </w:tcPr>
          <w:p w14:paraId="64D96774"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QCOM</w:t>
            </w:r>
          </w:p>
        </w:tc>
        <w:tc>
          <w:tcPr>
            <w:tcW w:w="1094" w:type="dxa"/>
            <w:vAlign w:val="center"/>
          </w:tcPr>
          <w:p w14:paraId="0362AC87" w14:textId="77777777" w:rsidR="00D326AB" w:rsidRPr="001467D9" w:rsidRDefault="00D326AB" w:rsidP="00EF64E7">
            <w:pPr>
              <w:spacing w:before="0" w:after="0" w:line="240" w:lineRule="auto"/>
              <w:jc w:val="center"/>
              <w:rPr>
                <w:lang w:eastAsia="zh-CN"/>
              </w:rPr>
            </w:pPr>
          </w:p>
        </w:tc>
        <w:tc>
          <w:tcPr>
            <w:tcW w:w="1170" w:type="dxa"/>
            <w:vAlign w:val="center"/>
          </w:tcPr>
          <w:p w14:paraId="7B817348" w14:textId="77777777" w:rsidR="00D326AB" w:rsidRPr="001467D9" w:rsidRDefault="00D326AB" w:rsidP="00EF64E7">
            <w:pPr>
              <w:spacing w:before="0" w:after="0" w:line="240" w:lineRule="auto"/>
              <w:jc w:val="center"/>
              <w:rPr>
                <w:highlight w:val="green"/>
                <w:lang w:eastAsia="zh-CN"/>
              </w:rPr>
            </w:pPr>
          </w:p>
        </w:tc>
        <w:tc>
          <w:tcPr>
            <w:tcW w:w="1350" w:type="dxa"/>
            <w:vAlign w:val="center"/>
          </w:tcPr>
          <w:p w14:paraId="303092DC" w14:textId="77777777" w:rsidR="00D326AB" w:rsidRPr="001467D9" w:rsidRDefault="00D326AB" w:rsidP="00EF64E7">
            <w:pPr>
              <w:spacing w:before="0" w:after="0" w:line="240" w:lineRule="auto"/>
              <w:jc w:val="center"/>
              <w:rPr>
                <w:lang w:eastAsia="zh-CN"/>
              </w:rPr>
            </w:pPr>
            <w:r w:rsidRPr="001467D9">
              <w:rPr>
                <w:lang w:eastAsia="zh-CN"/>
              </w:rPr>
              <w:t>15</w:t>
            </w:r>
          </w:p>
        </w:tc>
      </w:tr>
      <w:tr w:rsidR="00D326AB" w:rsidRPr="001467D9" w14:paraId="117D403B" w14:textId="77777777" w:rsidTr="00EF64E7">
        <w:trPr>
          <w:jc w:val="center"/>
        </w:trPr>
        <w:tc>
          <w:tcPr>
            <w:tcW w:w="1345" w:type="dxa"/>
            <w:vAlign w:val="center"/>
          </w:tcPr>
          <w:p w14:paraId="646EBFCA"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LGE</w:t>
            </w:r>
          </w:p>
        </w:tc>
        <w:tc>
          <w:tcPr>
            <w:tcW w:w="1094" w:type="dxa"/>
            <w:vAlign w:val="center"/>
          </w:tcPr>
          <w:p w14:paraId="07C0A059" w14:textId="77777777" w:rsidR="00D326AB" w:rsidRPr="001467D9" w:rsidRDefault="00D326AB" w:rsidP="00EF64E7">
            <w:pPr>
              <w:spacing w:before="0" w:after="0" w:line="240" w:lineRule="auto"/>
              <w:jc w:val="center"/>
              <w:rPr>
                <w:lang w:eastAsia="zh-CN"/>
              </w:rPr>
            </w:pPr>
          </w:p>
        </w:tc>
        <w:tc>
          <w:tcPr>
            <w:tcW w:w="1170" w:type="dxa"/>
            <w:vAlign w:val="center"/>
          </w:tcPr>
          <w:p w14:paraId="03D42265" w14:textId="77777777" w:rsidR="00D326AB" w:rsidRPr="001467D9" w:rsidRDefault="00D326AB" w:rsidP="00EF64E7">
            <w:pPr>
              <w:spacing w:before="0" w:after="0" w:line="240" w:lineRule="auto"/>
              <w:jc w:val="center"/>
              <w:rPr>
                <w:b/>
                <w:bCs/>
                <w:highlight w:val="green"/>
                <w:lang w:eastAsia="zh-CN"/>
              </w:rPr>
            </w:pPr>
            <w:r w:rsidRPr="001467D9">
              <w:rPr>
                <w:b/>
                <w:bCs/>
                <w:highlight w:val="green"/>
                <w:lang w:eastAsia="zh-CN"/>
              </w:rPr>
              <w:t>14.7</w:t>
            </w:r>
          </w:p>
        </w:tc>
        <w:tc>
          <w:tcPr>
            <w:tcW w:w="1350" w:type="dxa"/>
            <w:vAlign w:val="center"/>
          </w:tcPr>
          <w:p w14:paraId="7C3828AC" w14:textId="77777777" w:rsidR="00D326AB" w:rsidRPr="001467D9" w:rsidRDefault="00D326AB" w:rsidP="00EF64E7">
            <w:pPr>
              <w:spacing w:before="0" w:after="0" w:line="240" w:lineRule="auto"/>
              <w:jc w:val="center"/>
              <w:rPr>
                <w:strike/>
                <w:lang w:eastAsia="zh-CN"/>
              </w:rPr>
            </w:pPr>
            <w:r w:rsidRPr="001467D9">
              <w:rPr>
                <w:strike/>
                <w:lang w:eastAsia="zh-CN"/>
              </w:rPr>
              <w:t>14.7</w:t>
            </w:r>
          </w:p>
        </w:tc>
      </w:tr>
      <w:tr w:rsidR="00D326AB" w:rsidRPr="001467D9" w14:paraId="37F04BBD" w14:textId="77777777" w:rsidTr="00EF64E7">
        <w:trPr>
          <w:jc w:val="center"/>
        </w:trPr>
        <w:tc>
          <w:tcPr>
            <w:tcW w:w="1345" w:type="dxa"/>
            <w:vAlign w:val="center"/>
          </w:tcPr>
          <w:p w14:paraId="0D15C0B9"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Murata</w:t>
            </w:r>
          </w:p>
        </w:tc>
        <w:tc>
          <w:tcPr>
            <w:tcW w:w="1094" w:type="dxa"/>
            <w:vAlign w:val="center"/>
          </w:tcPr>
          <w:p w14:paraId="168F2FE8" w14:textId="77777777" w:rsidR="00D326AB" w:rsidRPr="001467D9" w:rsidRDefault="00D326AB" w:rsidP="00EF64E7">
            <w:pPr>
              <w:spacing w:before="0" w:after="0" w:line="240" w:lineRule="auto"/>
              <w:jc w:val="center"/>
              <w:rPr>
                <w:lang w:eastAsia="zh-CN"/>
              </w:rPr>
            </w:pPr>
          </w:p>
        </w:tc>
        <w:tc>
          <w:tcPr>
            <w:tcW w:w="1170" w:type="dxa"/>
            <w:vAlign w:val="center"/>
          </w:tcPr>
          <w:p w14:paraId="0E2DA1B0"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15.7</w:t>
            </w:r>
          </w:p>
        </w:tc>
        <w:tc>
          <w:tcPr>
            <w:tcW w:w="1350" w:type="dxa"/>
            <w:vAlign w:val="center"/>
          </w:tcPr>
          <w:p w14:paraId="07A09E94" w14:textId="77777777" w:rsidR="00D326AB" w:rsidRPr="001467D9" w:rsidRDefault="00D326AB" w:rsidP="00EF64E7">
            <w:pPr>
              <w:spacing w:before="0" w:after="0" w:line="240" w:lineRule="auto"/>
              <w:jc w:val="center"/>
              <w:rPr>
                <w:lang w:eastAsia="zh-CN"/>
              </w:rPr>
            </w:pPr>
            <w:r w:rsidRPr="001467D9">
              <w:rPr>
                <w:lang w:eastAsia="zh-CN"/>
              </w:rPr>
              <w:t>20.1</w:t>
            </w:r>
          </w:p>
        </w:tc>
      </w:tr>
      <w:tr w:rsidR="00D326AB" w:rsidRPr="001467D9" w14:paraId="3D3B1FCA" w14:textId="77777777" w:rsidTr="00EF64E7">
        <w:trPr>
          <w:jc w:val="center"/>
        </w:trPr>
        <w:tc>
          <w:tcPr>
            <w:tcW w:w="1345" w:type="dxa"/>
            <w:vAlign w:val="center"/>
          </w:tcPr>
          <w:p w14:paraId="18965F70"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Nokia</w:t>
            </w:r>
          </w:p>
        </w:tc>
        <w:tc>
          <w:tcPr>
            <w:tcW w:w="1094" w:type="dxa"/>
            <w:vAlign w:val="center"/>
          </w:tcPr>
          <w:p w14:paraId="5BD813FE" w14:textId="77777777" w:rsidR="00D326AB" w:rsidRPr="001467D9" w:rsidRDefault="00D326AB" w:rsidP="00EF64E7">
            <w:pPr>
              <w:spacing w:before="0" w:after="0" w:line="240" w:lineRule="auto"/>
              <w:jc w:val="center"/>
              <w:rPr>
                <w:lang w:eastAsia="zh-CN"/>
              </w:rPr>
            </w:pPr>
          </w:p>
        </w:tc>
        <w:tc>
          <w:tcPr>
            <w:tcW w:w="1170" w:type="dxa"/>
            <w:vAlign w:val="center"/>
          </w:tcPr>
          <w:p w14:paraId="0B83DBFB"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20</w:t>
            </w:r>
          </w:p>
        </w:tc>
        <w:tc>
          <w:tcPr>
            <w:tcW w:w="1350" w:type="dxa"/>
            <w:vAlign w:val="center"/>
          </w:tcPr>
          <w:p w14:paraId="5C9AE474" w14:textId="77777777" w:rsidR="00D326AB" w:rsidRPr="001467D9" w:rsidRDefault="00D326AB" w:rsidP="00EF64E7">
            <w:pPr>
              <w:spacing w:before="0" w:after="0" w:line="240" w:lineRule="auto"/>
              <w:jc w:val="center"/>
              <w:rPr>
                <w:lang w:eastAsia="zh-CN"/>
              </w:rPr>
            </w:pPr>
            <w:r w:rsidRPr="001467D9">
              <w:rPr>
                <w:lang w:eastAsia="zh-CN"/>
              </w:rPr>
              <w:t>20</w:t>
            </w:r>
          </w:p>
        </w:tc>
      </w:tr>
      <w:tr w:rsidR="00D326AB" w:rsidRPr="001467D9" w14:paraId="30A939A3" w14:textId="77777777" w:rsidTr="00EF64E7">
        <w:trPr>
          <w:jc w:val="center"/>
        </w:trPr>
        <w:tc>
          <w:tcPr>
            <w:tcW w:w="1345" w:type="dxa"/>
            <w:vAlign w:val="center"/>
          </w:tcPr>
          <w:p w14:paraId="203F6692"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Sony, Ericsson</w:t>
            </w:r>
          </w:p>
        </w:tc>
        <w:tc>
          <w:tcPr>
            <w:tcW w:w="1094" w:type="dxa"/>
            <w:vAlign w:val="center"/>
          </w:tcPr>
          <w:p w14:paraId="3B4EAEE1" w14:textId="77777777" w:rsidR="00D326AB" w:rsidRPr="001467D9" w:rsidRDefault="00D326AB" w:rsidP="00EF64E7">
            <w:pPr>
              <w:spacing w:before="0" w:after="0" w:line="240" w:lineRule="auto"/>
              <w:jc w:val="center"/>
              <w:rPr>
                <w:lang w:eastAsia="zh-CN"/>
              </w:rPr>
            </w:pPr>
          </w:p>
        </w:tc>
        <w:tc>
          <w:tcPr>
            <w:tcW w:w="1170" w:type="dxa"/>
            <w:vAlign w:val="center"/>
          </w:tcPr>
          <w:p w14:paraId="5497BE49" w14:textId="77777777" w:rsidR="00D326AB" w:rsidRPr="001467D9" w:rsidRDefault="00D326AB" w:rsidP="00EF64E7">
            <w:pPr>
              <w:spacing w:before="0" w:after="0" w:line="240" w:lineRule="auto"/>
              <w:jc w:val="center"/>
              <w:rPr>
                <w:highlight w:val="green"/>
                <w:lang w:eastAsia="zh-CN"/>
              </w:rPr>
            </w:pPr>
          </w:p>
        </w:tc>
        <w:tc>
          <w:tcPr>
            <w:tcW w:w="1350" w:type="dxa"/>
            <w:vAlign w:val="center"/>
          </w:tcPr>
          <w:p w14:paraId="5C6BDA79" w14:textId="77777777" w:rsidR="00D326AB" w:rsidRPr="001467D9" w:rsidRDefault="00D326AB" w:rsidP="00EF64E7">
            <w:pPr>
              <w:spacing w:before="0" w:after="0" w:line="240" w:lineRule="auto"/>
              <w:jc w:val="center"/>
              <w:rPr>
                <w:lang w:eastAsia="zh-CN"/>
              </w:rPr>
            </w:pPr>
            <w:r w:rsidRPr="001467D9">
              <w:rPr>
                <w:lang w:eastAsia="zh-CN"/>
              </w:rPr>
              <w:t>20.5</w:t>
            </w:r>
          </w:p>
        </w:tc>
      </w:tr>
      <w:tr w:rsidR="00D326AB" w:rsidRPr="001467D9" w14:paraId="43627615" w14:textId="77777777" w:rsidTr="00EF64E7">
        <w:trPr>
          <w:jc w:val="center"/>
        </w:trPr>
        <w:tc>
          <w:tcPr>
            <w:tcW w:w="1345" w:type="dxa"/>
            <w:vAlign w:val="center"/>
          </w:tcPr>
          <w:p w14:paraId="6714E858"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Intel</w:t>
            </w:r>
          </w:p>
        </w:tc>
        <w:tc>
          <w:tcPr>
            <w:tcW w:w="1094" w:type="dxa"/>
            <w:vAlign w:val="center"/>
          </w:tcPr>
          <w:p w14:paraId="282278C6" w14:textId="77777777" w:rsidR="00D326AB" w:rsidRPr="001467D9" w:rsidRDefault="00D326AB" w:rsidP="00EF64E7">
            <w:pPr>
              <w:spacing w:before="0" w:after="0" w:line="240" w:lineRule="auto"/>
              <w:jc w:val="center"/>
              <w:rPr>
                <w:lang w:eastAsia="zh-CN"/>
              </w:rPr>
            </w:pPr>
          </w:p>
        </w:tc>
        <w:tc>
          <w:tcPr>
            <w:tcW w:w="1170" w:type="dxa"/>
            <w:vAlign w:val="center"/>
          </w:tcPr>
          <w:p w14:paraId="4D80009F"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13.6</w:t>
            </w:r>
          </w:p>
        </w:tc>
        <w:tc>
          <w:tcPr>
            <w:tcW w:w="1350" w:type="dxa"/>
            <w:vAlign w:val="center"/>
          </w:tcPr>
          <w:p w14:paraId="42A4B28C" w14:textId="77777777" w:rsidR="00D326AB" w:rsidRPr="001467D9" w:rsidRDefault="00D326AB" w:rsidP="00EF64E7">
            <w:pPr>
              <w:spacing w:before="0" w:after="0" w:line="240" w:lineRule="auto"/>
              <w:jc w:val="center"/>
              <w:rPr>
                <w:lang w:eastAsia="zh-CN"/>
              </w:rPr>
            </w:pPr>
          </w:p>
        </w:tc>
      </w:tr>
      <w:tr w:rsidR="00D326AB" w:rsidRPr="001467D9" w14:paraId="1F53866D" w14:textId="77777777" w:rsidTr="00EF64E7">
        <w:trPr>
          <w:jc w:val="center"/>
        </w:trPr>
        <w:tc>
          <w:tcPr>
            <w:tcW w:w="1345" w:type="dxa"/>
            <w:vAlign w:val="center"/>
          </w:tcPr>
          <w:p w14:paraId="3358D993" w14:textId="77777777" w:rsidR="00D326AB" w:rsidRPr="001467D9" w:rsidRDefault="00D326AB" w:rsidP="00EF64E7">
            <w:pPr>
              <w:spacing w:before="0" w:after="0" w:line="240" w:lineRule="auto"/>
              <w:jc w:val="center"/>
              <w:rPr>
                <w:rFonts w:eastAsiaTheme="minorEastAsia"/>
                <w:highlight w:val="green"/>
                <w:lang w:eastAsia="zh-CN"/>
              </w:rPr>
            </w:pPr>
            <w:r w:rsidRPr="001467D9">
              <w:rPr>
                <w:rFonts w:eastAsiaTheme="minorEastAsia"/>
                <w:highlight w:val="green"/>
                <w:lang w:eastAsia="zh-CN"/>
              </w:rPr>
              <w:t>Huawei</w:t>
            </w:r>
          </w:p>
        </w:tc>
        <w:tc>
          <w:tcPr>
            <w:tcW w:w="1094" w:type="dxa"/>
            <w:vAlign w:val="center"/>
          </w:tcPr>
          <w:p w14:paraId="729F9CFD" w14:textId="77777777" w:rsidR="00D326AB" w:rsidRPr="001467D9" w:rsidRDefault="00D326AB" w:rsidP="00EF64E7">
            <w:pPr>
              <w:spacing w:before="0" w:after="0" w:line="240" w:lineRule="auto"/>
              <w:jc w:val="center"/>
              <w:rPr>
                <w:lang w:eastAsia="zh-CN"/>
              </w:rPr>
            </w:pPr>
          </w:p>
        </w:tc>
        <w:tc>
          <w:tcPr>
            <w:tcW w:w="1170" w:type="dxa"/>
            <w:vAlign w:val="center"/>
          </w:tcPr>
          <w:p w14:paraId="705685C7" w14:textId="77777777" w:rsidR="00D326AB" w:rsidRPr="001467D9" w:rsidRDefault="00D326AB" w:rsidP="00EF64E7">
            <w:pPr>
              <w:spacing w:before="0" w:after="0" w:line="240" w:lineRule="auto"/>
              <w:jc w:val="center"/>
              <w:rPr>
                <w:rFonts w:eastAsiaTheme="minorEastAsia"/>
                <w:highlight w:val="green"/>
                <w:lang w:eastAsia="zh-CN"/>
              </w:rPr>
            </w:pPr>
            <w:r w:rsidRPr="001467D9">
              <w:rPr>
                <w:rFonts w:eastAsiaTheme="minorEastAsia"/>
                <w:highlight w:val="green"/>
                <w:lang w:eastAsia="zh-CN"/>
              </w:rPr>
              <w:t>12</w:t>
            </w:r>
          </w:p>
        </w:tc>
        <w:tc>
          <w:tcPr>
            <w:tcW w:w="1350" w:type="dxa"/>
            <w:vAlign w:val="center"/>
          </w:tcPr>
          <w:p w14:paraId="4257047A" w14:textId="77777777" w:rsidR="00D326AB" w:rsidRPr="001467D9" w:rsidRDefault="00D326AB" w:rsidP="00EF64E7">
            <w:pPr>
              <w:spacing w:before="0" w:after="0" w:line="240" w:lineRule="auto"/>
              <w:jc w:val="center"/>
              <w:rPr>
                <w:rFonts w:eastAsiaTheme="minorEastAsia"/>
                <w:lang w:eastAsia="zh-CN"/>
              </w:rPr>
            </w:pPr>
            <w:r w:rsidRPr="001467D9">
              <w:rPr>
                <w:rFonts w:eastAsiaTheme="minorEastAsia"/>
                <w:lang w:eastAsia="zh-CN"/>
              </w:rPr>
              <w:t>18</w:t>
            </w:r>
          </w:p>
        </w:tc>
      </w:tr>
      <w:tr w:rsidR="00D326AB" w:rsidRPr="001467D9" w14:paraId="54FF329C" w14:textId="77777777" w:rsidTr="00EF64E7">
        <w:trPr>
          <w:jc w:val="center"/>
        </w:trPr>
        <w:tc>
          <w:tcPr>
            <w:tcW w:w="1345" w:type="dxa"/>
            <w:vAlign w:val="center"/>
          </w:tcPr>
          <w:p w14:paraId="6258CFB9" w14:textId="77777777" w:rsidR="00D326AB" w:rsidRPr="001467D9" w:rsidRDefault="00D326AB" w:rsidP="00EF64E7">
            <w:pPr>
              <w:spacing w:before="0" w:after="0" w:line="240" w:lineRule="auto"/>
              <w:jc w:val="center"/>
              <w:rPr>
                <w:rFonts w:eastAsiaTheme="minorEastAsia"/>
                <w:highlight w:val="green"/>
                <w:lang w:eastAsia="zh-CN"/>
              </w:rPr>
            </w:pPr>
            <w:r w:rsidRPr="001467D9">
              <w:rPr>
                <w:rFonts w:eastAsiaTheme="minorEastAsia"/>
                <w:highlight w:val="green"/>
                <w:lang w:eastAsia="zh-CN"/>
              </w:rPr>
              <w:t>Apple</w:t>
            </w:r>
          </w:p>
        </w:tc>
        <w:tc>
          <w:tcPr>
            <w:tcW w:w="1094" w:type="dxa"/>
            <w:vAlign w:val="center"/>
          </w:tcPr>
          <w:p w14:paraId="0425DB08" w14:textId="77777777" w:rsidR="00D326AB" w:rsidRPr="001467D9" w:rsidRDefault="00D326AB" w:rsidP="00EF64E7">
            <w:pPr>
              <w:spacing w:before="0" w:after="0" w:line="240" w:lineRule="auto"/>
              <w:jc w:val="center"/>
              <w:rPr>
                <w:rFonts w:eastAsiaTheme="minorEastAsia"/>
                <w:lang w:eastAsia="zh-CN"/>
              </w:rPr>
            </w:pPr>
            <w:r w:rsidRPr="001467D9">
              <w:rPr>
                <w:rFonts w:eastAsiaTheme="minorEastAsia"/>
                <w:lang w:eastAsia="zh-CN"/>
              </w:rPr>
              <w:t>6.1</w:t>
            </w:r>
          </w:p>
        </w:tc>
        <w:tc>
          <w:tcPr>
            <w:tcW w:w="1170" w:type="dxa"/>
            <w:vAlign w:val="center"/>
          </w:tcPr>
          <w:p w14:paraId="3B5067D2" w14:textId="77777777" w:rsidR="00D326AB" w:rsidRPr="001467D9" w:rsidRDefault="00D326AB" w:rsidP="00EF64E7">
            <w:pPr>
              <w:spacing w:before="0" w:after="0" w:line="240" w:lineRule="auto"/>
              <w:jc w:val="center"/>
              <w:rPr>
                <w:rFonts w:eastAsiaTheme="minorEastAsia"/>
                <w:lang w:eastAsia="zh-CN"/>
              </w:rPr>
            </w:pPr>
          </w:p>
        </w:tc>
        <w:tc>
          <w:tcPr>
            <w:tcW w:w="1350" w:type="dxa"/>
            <w:vAlign w:val="center"/>
          </w:tcPr>
          <w:p w14:paraId="16ABB9AF" w14:textId="77777777" w:rsidR="00D326AB" w:rsidRPr="001467D9" w:rsidRDefault="00D326AB" w:rsidP="00EF64E7">
            <w:pPr>
              <w:spacing w:before="0" w:after="0" w:line="240" w:lineRule="auto"/>
              <w:jc w:val="center"/>
              <w:rPr>
                <w:rFonts w:eastAsiaTheme="minorEastAsia"/>
                <w:lang w:eastAsia="zh-CN"/>
              </w:rPr>
            </w:pPr>
          </w:p>
        </w:tc>
      </w:tr>
    </w:tbl>
    <w:p w14:paraId="5D4561D0" w14:textId="77777777" w:rsidR="00D326AB" w:rsidRPr="001467D9" w:rsidRDefault="00D326AB" w:rsidP="00D326AB">
      <w:pPr>
        <w:rPr>
          <w:rFonts w:eastAsia="等线"/>
          <w:lang w:eastAsia="zh-CN"/>
        </w:rPr>
      </w:pPr>
    </w:p>
    <w:p w14:paraId="49C64BEB" w14:textId="77777777" w:rsidR="00D326AB" w:rsidRPr="008E24A6" w:rsidRDefault="00D326AB" w:rsidP="00D326AB">
      <w:pPr>
        <w:rPr>
          <w:rFonts w:eastAsia="等线"/>
          <w:b/>
          <w:u w:val="single"/>
          <w:lang w:val="en-US" w:eastAsia="zh-CN"/>
        </w:rPr>
      </w:pPr>
      <w:r w:rsidRPr="008E24A6">
        <w:rPr>
          <w:rFonts w:eastAsia="等线"/>
          <w:b/>
          <w:u w:val="single"/>
          <w:lang w:val="en-US" w:eastAsia="zh-CN"/>
        </w:rPr>
        <w:t>1.3.3</w:t>
      </w:r>
      <w:r w:rsidRPr="008E24A6">
        <w:rPr>
          <w:rFonts w:eastAsia="等线"/>
          <w:b/>
          <w:u w:val="single"/>
          <w:lang w:val="en-US" w:eastAsia="zh-CN"/>
        </w:rPr>
        <w:tab/>
        <w:t>Handheld UE number of antenna panels for spatial coverage</w:t>
      </w:r>
    </w:p>
    <w:p w14:paraId="575B4AAA" w14:textId="77777777" w:rsidR="00D326AB" w:rsidRPr="001467D9" w:rsidRDefault="00D326AB" w:rsidP="00D326AB">
      <w:pPr>
        <w:rPr>
          <w:lang w:val="en-US" w:eastAsia="zh-CN"/>
        </w:rPr>
      </w:pPr>
      <w:r w:rsidRPr="001467D9">
        <w:rPr>
          <w:lang w:val="en-US" w:eastAsia="zh-CN"/>
        </w:rPr>
        <w:t>Companies are split on the number of panels</w:t>
      </w:r>
    </w:p>
    <w:p w14:paraId="644C42DB" w14:textId="77777777" w:rsidR="00D326AB" w:rsidRPr="001467D9" w:rsidRDefault="00D326AB" w:rsidP="00D326AB">
      <w:pPr>
        <w:ind w:left="284"/>
        <w:rPr>
          <w:rFonts w:eastAsiaTheme="minorEastAsia"/>
          <w:lang w:val="en-US" w:eastAsia="zh-CN"/>
        </w:rPr>
      </w:pPr>
      <w:r w:rsidRPr="001467D9">
        <w:rPr>
          <w:rFonts w:eastAsiaTheme="minorEastAsia"/>
          <w:lang w:val="en-US" w:eastAsia="zh-CN"/>
        </w:rPr>
        <w:t>Minimum 2: (7) (Murata, Nokia, Sony, LGE, Ericsson, DOCOMO, QCOM)</w:t>
      </w:r>
    </w:p>
    <w:p w14:paraId="5CADC95D" w14:textId="77777777" w:rsidR="00D326AB" w:rsidRPr="001467D9" w:rsidRDefault="00D326AB" w:rsidP="00D326AB">
      <w:pPr>
        <w:ind w:left="284"/>
        <w:rPr>
          <w:rFonts w:eastAsiaTheme="minorEastAsia"/>
          <w:lang w:val="en-US" w:eastAsia="zh-CN"/>
        </w:rPr>
      </w:pPr>
      <w:r w:rsidRPr="001467D9">
        <w:rPr>
          <w:rFonts w:eastAsiaTheme="minorEastAsia"/>
          <w:lang w:val="en-US" w:eastAsia="zh-CN"/>
        </w:rPr>
        <w:t>Minimum 1: (4) (Apple, vivo, Huawei, OPPO)</w:t>
      </w:r>
    </w:p>
    <w:p w14:paraId="1212CDA7" w14:textId="77777777" w:rsidR="00D326AB" w:rsidRPr="001467D9" w:rsidRDefault="00D326AB" w:rsidP="00D326AB">
      <w:pPr>
        <w:rPr>
          <w:b/>
          <w:lang w:eastAsia="zh-CN"/>
        </w:rPr>
      </w:pPr>
      <w:r w:rsidRPr="001467D9">
        <w:rPr>
          <w:rFonts w:hint="eastAsia"/>
          <w:b/>
          <w:lang w:eastAsia="zh-CN"/>
        </w:rPr>
        <w:t>Discussions:</w:t>
      </w:r>
    </w:p>
    <w:p w14:paraId="7668437A" w14:textId="77777777" w:rsidR="00D326AB" w:rsidRPr="001467D9" w:rsidRDefault="00D326AB" w:rsidP="00D326AB">
      <w:pPr>
        <w:rPr>
          <w:lang w:val="en-US" w:eastAsia="zh-CN"/>
        </w:rPr>
      </w:pPr>
      <w:r w:rsidRPr="001467D9">
        <w:rPr>
          <w:lang w:val="en-US" w:eastAsia="zh-CN"/>
        </w:rPr>
        <w:t>Intel: suggest to agree on minimum 1. It can work.</w:t>
      </w:r>
    </w:p>
    <w:p w14:paraId="18F187EC" w14:textId="77777777" w:rsidR="00D326AB" w:rsidRPr="001467D9" w:rsidRDefault="00D326AB" w:rsidP="00D326AB">
      <w:pPr>
        <w:rPr>
          <w:lang w:val="en-US" w:eastAsia="zh-CN"/>
        </w:rPr>
      </w:pPr>
      <w:r w:rsidRPr="001467D9">
        <w:rPr>
          <w:lang w:val="en-US" w:eastAsia="zh-CN"/>
        </w:rPr>
        <w:t>OPPO: Panel number impacts the spherical coverage. For FR2-1, we agree on 1. 1 is enough for spherical coverage considering we agree on 8 elements.</w:t>
      </w:r>
    </w:p>
    <w:p w14:paraId="04F83218" w14:textId="77777777" w:rsidR="00D326AB" w:rsidRPr="001467D9" w:rsidRDefault="00D326AB" w:rsidP="00D326AB">
      <w:pPr>
        <w:rPr>
          <w:lang w:val="en-US" w:eastAsia="zh-CN"/>
        </w:rPr>
      </w:pPr>
      <w:r w:rsidRPr="001467D9">
        <w:rPr>
          <w:lang w:val="en-US" w:eastAsia="zh-CN"/>
        </w:rPr>
        <w:t>Sony: we cannot know how 1 panel can work. We do not think 1 panel can work.</w:t>
      </w:r>
    </w:p>
    <w:p w14:paraId="40A66F87" w14:textId="77777777" w:rsidR="00D326AB" w:rsidRPr="001467D9" w:rsidRDefault="00D326AB" w:rsidP="00D326AB">
      <w:pPr>
        <w:rPr>
          <w:lang w:val="en-US" w:eastAsia="zh-CN"/>
        </w:rPr>
      </w:pPr>
      <w:r w:rsidRPr="001467D9">
        <w:rPr>
          <w:lang w:val="en-US" w:eastAsia="zh-CN"/>
        </w:rPr>
        <w:t>Ericsson: agree with Sony. 1 panel does not work.</w:t>
      </w:r>
    </w:p>
    <w:p w14:paraId="4C115958" w14:textId="77777777" w:rsidR="00D326AB" w:rsidRPr="001467D9" w:rsidRDefault="00D326AB" w:rsidP="00D326AB">
      <w:pPr>
        <w:rPr>
          <w:lang w:val="en-US" w:eastAsia="zh-CN"/>
        </w:rPr>
      </w:pPr>
      <w:r w:rsidRPr="001467D9">
        <w:rPr>
          <w:lang w:val="en-US" w:eastAsia="zh-CN"/>
        </w:rPr>
        <w:t>Nokia: Echo Sony and Ericsson. Choosing 1 panel is to solve blocking issue. Assuming 2 panel makes more sense.</w:t>
      </w:r>
    </w:p>
    <w:p w14:paraId="509D73DD" w14:textId="77777777" w:rsidR="00D326AB" w:rsidRPr="001467D9" w:rsidRDefault="00D326AB" w:rsidP="00D326AB">
      <w:pPr>
        <w:rPr>
          <w:lang w:val="en-US" w:eastAsia="zh-CN"/>
        </w:rPr>
      </w:pPr>
      <w:r w:rsidRPr="001467D9">
        <w:rPr>
          <w:lang w:val="en-US" w:eastAsia="zh-CN"/>
        </w:rPr>
        <w:t>Huawei: the number of panel should depend on UE implementation. Even if we agree with 2 panel as assumption, the spherical coverage requirements still varies. We can first agree on the EIPR drop first.</w:t>
      </w:r>
    </w:p>
    <w:p w14:paraId="4372B888" w14:textId="77777777" w:rsidR="00D326AB" w:rsidRPr="001467D9" w:rsidRDefault="00D326AB" w:rsidP="00D326AB">
      <w:pPr>
        <w:rPr>
          <w:lang w:val="en-US" w:eastAsia="zh-CN"/>
        </w:rPr>
      </w:pPr>
      <w:r w:rsidRPr="001467D9">
        <w:rPr>
          <w:lang w:val="en-US" w:eastAsia="zh-CN"/>
        </w:rPr>
        <w:t>Intel: Similar comment. It includes one assumption.</w:t>
      </w:r>
    </w:p>
    <w:p w14:paraId="231E0BAE" w14:textId="77777777" w:rsidR="00D326AB" w:rsidRPr="001467D9" w:rsidRDefault="00D326AB" w:rsidP="00D326AB">
      <w:pPr>
        <w:rPr>
          <w:lang w:val="en-US" w:eastAsia="zh-CN"/>
        </w:rPr>
      </w:pPr>
      <w:r w:rsidRPr="001467D9">
        <w:rPr>
          <w:lang w:val="en-US" w:eastAsia="zh-CN"/>
        </w:rPr>
        <w:t>Qualcomm: we should look at the deployment scenario, e.g., n258/257 11dB drop. We could do the similar analysis as did for n257/258 for FR2-2.</w:t>
      </w:r>
    </w:p>
    <w:p w14:paraId="52B2D69F" w14:textId="77777777" w:rsidR="00D326AB" w:rsidRPr="001467D9" w:rsidRDefault="00D326AB" w:rsidP="00D326AB">
      <w:pPr>
        <w:rPr>
          <w:lang w:val="en-US" w:eastAsia="zh-CN"/>
        </w:rPr>
      </w:pPr>
      <w:r w:rsidRPr="001467D9">
        <w:rPr>
          <w:lang w:val="en-US" w:eastAsia="zh-CN"/>
        </w:rPr>
        <w:t>Sony: the proposal from Qualcomm is reasonable.</w:t>
      </w:r>
    </w:p>
    <w:p w14:paraId="31E06562" w14:textId="77777777" w:rsidR="00D326AB" w:rsidRPr="001467D9" w:rsidRDefault="00D326AB" w:rsidP="00D326AB">
      <w:pPr>
        <w:rPr>
          <w:lang w:val="en-US" w:eastAsia="zh-CN"/>
        </w:rPr>
      </w:pPr>
      <w:r w:rsidRPr="001467D9">
        <w:rPr>
          <w:lang w:val="en-US" w:eastAsia="zh-CN"/>
        </w:rPr>
        <w:t>Apple: we are not OK with 11dB.</w:t>
      </w:r>
    </w:p>
    <w:p w14:paraId="089E2F5B" w14:textId="77777777" w:rsidR="00D326AB" w:rsidRPr="001467D9" w:rsidRDefault="00D326AB" w:rsidP="00D326AB">
      <w:pPr>
        <w:rPr>
          <w:lang w:val="en-US" w:eastAsia="zh-CN"/>
        </w:rPr>
      </w:pPr>
      <w:r w:rsidRPr="001467D9">
        <w:rPr>
          <w:lang w:val="en-US" w:eastAsia="zh-CN"/>
        </w:rPr>
        <w:t>Qualcomm: 11dB is an example. Our analysis shows 16.5dB in our contribution for n263 based on the simulating antenna array and do special analysis.</w:t>
      </w:r>
    </w:p>
    <w:p w14:paraId="378B65DD" w14:textId="77777777" w:rsidR="00D326AB" w:rsidRPr="001467D9" w:rsidRDefault="00D326AB" w:rsidP="00D326AB">
      <w:pPr>
        <w:rPr>
          <w:lang w:val="en-US" w:eastAsia="zh-CN"/>
        </w:rPr>
      </w:pPr>
      <w:r w:rsidRPr="001467D9">
        <w:rPr>
          <w:lang w:val="en-US" w:eastAsia="zh-CN"/>
        </w:rPr>
        <w:t>Huawei: for starting point, we suggest using 13.1dB.</w:t>
      </w:r>
    </w:p>
    <w:p w14:paraId="79CFA4C6" w14:textId="77777777" w:rsidR="00D326AB" w:rsidRPr="001467D9" w:rsidRDefault="00D326AB" w:rsidP="00D326AB">
      <w:pPr>
        <w:rPr>
          <w:lang w:val="en-US" w:eastAsia="zh-CN"/>
        </w:rPr>
      </w:pPr>
      <w:r w:rsidRPr="001467D9">
        <w:rPr>
          <w:lang w:val="en-US" w:eastAsia="zh-CN"/>
        </w:rPr>
        <w:t>Apple: The analysis has been done in the different assumption of 16 antenna elements and also provide analysis for spherical coverage.</w:t>
      </w:r>
    </w:p>
    <w:p w14:paraId="2DF149CD" w14:textId="77777777" w:rsidR="00D326AB" w:rsidRPr="001467D9" w:rsidRDefault="00D326AB" w:rsidP="00D326AB">
      <w:pPr>
        <w:rPr>
          <w:lang w:val="en-US" w:eastAsia="zh-CN"/>
        </w:rPr>
      </w:pPr>
      <w:r w:rsidRPr="001467D9">
        <w:rPr>
          <w:lang w:val="en-US" w:eastAsia="zh-CN"/>
        </w:rPr>
        <w:t>Qualcomm: Apple made a good point. We should further analysis.</w:t>
      </w:r>
    </w:p>
    <w:p w14:paraId="1CA8F958" w14:textId="77777777" w:rsidR="00D326AB" w:rsidRPr="001467D9" w:rsidRDefault="00D326AB" w:rsidP="00D326AB">
      <w:pPr>
        <w:rPr>
          <w:lang w:val="en-US" w:eastAsia="zh-CN"/>
        </w:rPr>
      </w:pPr>
      <w:r w:rsidRPr="001467D9">
        <w:rPr>
          <w:lang w:val="en-US" w:eastAsia="zh-CN"/>
        </w:rPr>
        <w:t>DOCOMO: we should not preclude 3.</w:t>
      </w:r>
    </w:p>
    <w:p w14:paraId="19725D78" w14:textId="77777777" w:rsidR="00D326AB" w:rsidRPr="001467D9" w:rsidRDefault="00D326AB" w:rsidP="00D326AB">
      <w:pPr>
        <w:rPr>
          <w:highlight w:val="green"/>
          <w:lang w:val="en-US" w:eastAsia="zh-CN"/>
        </w:rPr>
      </w:pPr>
      <w:r w:rsidRPr="001467D9">
        <w:rPr>
          <w:b/>
          <w:highlight w:val="green"/>
          <w:lang w:val="en-US" w:eastAsia="zh-CN"/>
        </w:rPr>
        <w:t>Agreement:</w:t>
      </w:r>
      <w:r w:rsidRPr="001467D9">
        <w:rPr>
          <w:highlight w:val="green"/>
          <w:lang w:val="en-US" w:eastAsia="zh-CN"/>
        </w:rPr>
        <w:t xml:space="preserve"> Provide the analysis based on 8 antenna elements with assumption of 1, 2 and 3 panels to derive the spherical coverage requirements in the future meeting.</w:t>
      </w:r>
    </w:p>
    <w:p w14:paraId="5378766C" w14:textId="77777777" w:rsidR="00D326AB" w:rsidRPr="001467D9" w:rsidRDefault="00D326AB" w:rsidP="00D326AB">
      <w:pPr>
        <w:pStyle w:val="a"/>
        <w:numPr>
          <w:ilvl w:val="0"/>
          <w:numId w:val="32"/>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Try to reuse the previous agreed simulation assumptions for FR2-1 except for frequency range.</w:t>
      </w:r>
    </w:p>
    <w:p w14:paraId="4F63DF0E" w14:textId="77777777" w:rsidR="00D326AB" w:rsidRPr="001467D9" w:rsidRDefault="00D326AB" w:rsidP="00D326AB">
      <w:pPr>
        <w:pStyle w:val="a"/>
        <w:numPr>
          <w:ilvl w:val="1"/>
          <w:numId w:val="32"/>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Need further checking during this meeting.</w:t>
      </w:r>
    </w:p>
    <w:p w14:paraId="45710369" w14:textId="77777777" w:rsidR="00D326AB" w:rsidRPr="001467D9" w:rsidRDefault="00D326AB" w:rsidP="00D326AB">
      <w:pPr>
        <w:rPr>
          <w:rFonts w:eastAsia="等线"/>
          <w:lang w:val="en-US" w:eastAsia="zh-CN"/>
        </w:rPr>
      </w:pPr>
    </w:p>
    <w:p w14:paraId="1B9CBF7E" w14:textId="77777777" w:rsidR="00D326AB" w:rsidRPr="008E24A6" w:rsidRDefault="00D326AB" w:rsidP="00D326AB">
      <w:pPr>
        <w:rPr>
          <w:rFonts w:eastAsia="等线"/>
          <w:b/>
          <w:u w:val="single"/>
          <w:lang w:val="en-US" w:eastAsia="zh-CN"/>
        </w:rPr>
      </w:pPr>
      <w:r w:rsidRPr="008E24A6">
        <w:rPr>
          <w:rFonts w:eastAsia="等线"/>
          <w:b/>
          <w:u w:val="single"/>
          <w:lang w:val="en-US" w:eastAsia="zh-CN"/>
        </w:rPr>
        <w:t>1.3.5</w:t>
      </w:r>
      <w:r w:rsidRPr="008E24A6">
        <w:rPr>
          <w:rFonts w:eastAsia="等线"/>
          <w:b/>
          <w:u w:val="single"/>
          <w:lang w:val="en-US" w:eastAsia="zh-CN"/>
        </w:rPr>
        <w:tab/>
        <w:t>Handheld UE REFSENS</w:t>
      </w:r>
    </w:p>
    <w:p w14:paraId="676B1146" w14:textId="77777777" w:rsidR="00D326AB" w:rsidRPr="001467D9" w:rsidRDefault="00D326AB" w:rsidP="00D326AB">
      <w:pPr>
        <w:rPr>
          <w:lang w:val="en-US" w:eastAsia="zh-CN"/>
        </w:rPr>
      </w:pPr>
      <w:r w:rsidRPr="001467D9">
        <w:rPr>
          <w:lang w:val="en-US" w:eastAsia="zh-CN"/>
        </w:rPr>
        <w:t>Can we make an agreement pending the number of element discussion above?</w:t>
      </w:r>
    </w:p>
    <w:p w14:paraId="118295BB" w14:textId="77777777" w:rsidR="00D326AB" w:rsidRPr="001467D9" w:rsidRDefault="00D326AB" w:rsidP="00D326AB">
      <w:pPr>
        <w:rPr>
          <w:b/>
          <w:u w:val="single"/>
        </w:rPr>
      </w:pPr>
    </w:p>
    <w:tbl>
      <w:tblPr>
        <w:tblStyle w:val="aff4"/>
        <w:tblW w:w="0" w:type="auto"/>
        <w:jc w:val="center"/>
        <w:tblInd w:w="0" w:type="dxa"/>
        <w:tblLook w:val="04A0" w:firstRow="1" w:lastRow="0" w:firstColumn="1" w:lastColumn="0" w:noHBand="0" w:noVBand="1"/>
      </w:tblPr>
      <w:tblGrid>
        <w:gridCol w:w="1345"/>
        <w:gridCol w:w="1094"/>
        <w:gridCol w:w="1170"/>
        <w:gridCol w:w="1350"/>
      </w:tblGrid>
      <w:tr w:rsidR="00D326AB" w:rsidRPr="001467D9" w14:paraId="6663B831" w14:textId="77777777" w:rsidTr="00EF64E7">
        <w:trPr>
          <w:jc w:val="center"/>
        </w:trPr>
        <w:tc>
          <w:tcPr>
            <w:tcW w:w="1345" w:type="dxa"/>
            <w:vMerge w:val="restart"/>
            <w:vAlign w:val="center"/>
          </w:tcPr>
          <w:p w14:paraId="59B6DE9B" w14:textId="77777777" w:rsidR="00D326AB" w:rsidRPr="001467D9" w:rsidRDefault="00D326AB" w:rsidP="00EF64E7">
            <w:pPr>
              <w:spacing w:before="0" w:after="0" w:line="240" w:lineRule="auto"/>
              <w:jc w:val="center"/>
              <w:rPr>
                <w:lang w:eastAsia="zh-CN"/>
              </w:rPr>
            </w:pPr>
            <w:r w:rsidRPr="001467D9">
              <w:rPr>
                <w:lang w:eastAsia="zh-CN"/>
              </w:rPr>
              <w:t>Company</w:t>
            </w:r>
          </w:p>
        </w:tc>
        <w:tc>
          <w:tcPr>
            <w:tcW w:w="3614" w:type="dxa"/>
            <w:gridSpan w:val="3"/>
            <w:vAlign w:val="center"/>
          </w:tcPr>
          <w:p w14:paraId="5786B893" w14:textId="77777777" w:rsidR="00D326AB" w:rsidRPr="001467D9" w:rsidRDefault="00D326AB" w:rsidP="00EF64E7">
            <w:pPr>
              <w:spacing w:before="0" w:after="0" w:line="240" w:lineRule="auto"/>
              <w:jc w:val="center"/>
              <w:rPr>
                <w:lang w:eastAsia="zh-CN"/>
              </w:rPr>
            </w:pPr>
            <w:r w:rsidRPr="001467D9">
              <w:rPr>
                <w:lang w:eastAsia="zh-CN"/>
              </w:rPr>
              <w:t>400 MHz SENS</w:t>
            </w:r>
          </w:p>
        </w:tc>
      </w:tr>
      <w:tr w:rsidR="00D326AB" w:rsidRPr="001467D9" w14:paraId="144452B7" w14:textId="77777777" w:rsidTr="00EF64E7">
        <w:trPr>
          <w:jc w:val="center"/>
        </w:trPr>
        <w:tc>
          <w:tcPr>
            <w:tcW w:w="1345" w:type="dxa"/>
            <w:vMerge/>
            <w:vAlign w:val="center"/>
          </w:tcPr>
          <w:p w14:paraId="1A9E1302" w14:textId="77777777" w:rsidR="00D326AB" w:rsidRPr="001467D9" w:rsidRDefault="00D326AB" w:rsidP="00EF64E7">
            <w:pPr>
              <w:spacing w:before="0" w:after="0" w:line="240" w:lineRule="auto"/>
              <w:jc w:val="center"/>
              <w:rPr>
                <w:lang w:eastAsia="zh-CN"/>
              </w:rPr>
            </w:pPr>
          </w:p>
        </w:tc>
        <w:tc>
          <w:tcPr>
            <w:tcW w:w="1094" w:type="dxa"/>
            <w:vAlign w:val="center"/>
          </w:tcPr>
          <w:p w14:paraId="3D4BFA16" w14:textId="77777777" w:rsidR="00D326AB" w:rsidRPr="001467D9" w:rsidRDefault="00D326AB" w:rsidP="00EF64E7">
            <w:pPr>
              <w:spacing w:before="0" w:after="0" w:line="240" w:lineRule="auto"/>
              <w:jc w:val="center"/>
              <w:rPr>
                <w:lang w:eastAsia="zh-CN"/>
              </w:rPr>
            </w:pPr>
            <w:r w:rsidRPr="001467D9">
              <w:rPr>
                <w:lang w:eastAsia="zh-CN"/>
              </w:rPr>
              <w:t>4 elements</w:t>
            </w:r>
          </w:p>
        </w:tc>
        <w:tc>
          <w:tcPr>
            <w:tcW w:w="1170" w:type="dxa"/>
            <w:vAlign w:val="center"/>
          </w:tcPr>
          <w:p w14:paraId="26C5E6F9" w14:textId="77777777" w:rsidR="00D326AB" w:rsidRPr="001467D9" w:rsidRDefault="00D326AB" w:rsidP="00EF64E7">
            <w:pPr>
              <w:spacing w:before="0" w:after="0" w:line="240" w:lineRule="auto"/>
              <w:jc w:val="center"/>
              <w:rPr>
                <w:lang w:eastAsia="zh-CN"/>
              </w:rPr>
            </w:pPr>
            <w:r w:rsidRPr="001467D9">
              <w:rPr>
                <w:lang w:eastAsia="zh-CN"/>
              </w:rPr>
              <w:t>8 elements</w:t>
            </w:r>
          </w:p>
        </w:tc>
        <w:tc>
          <w:tcPr>
            <w:tcW w:w="1350" w:type="dxa"/>
            <w:vAlign w:val="center"/>
          </w:tcPr>
          <w:p w14:paraId="113AB527" w14:textId="77777777" w:rsidR="00D326AB" w:rsidRPr="001467D9" w:rsidRDefault="00D326AB" w:rsidP="00EF64E7">
            <w:pPr>
              <w:spacing w:before="0" w:after="0" w:line="240" w:lineRule="auto"/>
              <w:jc w:val="center"/>
              <w:rPr>
                <w:lang w:eastAsia="zh-CN"/>
              </w:rPr>
            </w:pPr>
            <w:r w:rsidRPr="001467D9">
              <w:rPr>
                <w:lang w:eastAsia="zh-CN"/>
              </w:rPr>
              <w:t>16 elements</w:t>
            </w:r>
          </w:p>
        </w:tc>
      </w:tr>
      <w:tr w:rsidR="00D326AB" w:rsidRPr="001467D9" w14:paraId="2E64210D" w14:textId="77777777" w:rsidTr="00EF64E7">
        <w:trPr>
          <w:jc w:val="center"/>
        </w:trPr>
        <w:tc>
          <w:tcPr>
            <w:tcW w:w="1345" w:type="dxa"/>
            <w:vAlign w:val="center"/>
          </w:tcPr>
          <w:p w14:paraId="1C25FD24" w14:textId="77777777" w:rsidR="00D326AB" w:rsidRPr="001467D9" w:rsidRDefault="00D326AB" w:rsidP="00EF64E7">
            <w:pPr>
              <w:spacing w:before="0" w:after="0" w:line="240" w:lineRule="auto"/>
              <w:jc w:val="center"/>
              <w:rPr>
                <w:lang w:eastAsia="zh-CN"/>
              </w:rPr>
            </w:pPr>
            <w:r w:rsidRPr="001467D9">
              <w:rPr>
                <w:lang w:eastAsia="zh-CN"/>
              </w:rPr>
              <w:t>QCOM</w:t>
            </w:r>
          </w:p>
        </w:tc>
        <w:tc>
          <w:tcPr>
            <w:tcW w:w="1094" w:type="dxa"/>
            <w:vAlign w:val="center"/>
          </w:tcPr>
          <w:p w14:paraId="786D0C91" w14:textId="77777777" w:rsidR="00D326AB" w:rsidRPr="001467D9" w:rsidRDefault="00D326AB" w:rsidP="00EF64E7">
            <w:pPr>
              <w:spacing w:before="0" w:after="0" w:line="240" w:lineRule="auto"/>
              <w:jc w:val="center"/>
              <w:rPr>
                <w:lang w:eastAsia="zh-CN"/>
              </w:rPr>
            </w:pPr>
          </w:p>
        </w:tc>
        <w:tc>
          <w:tcPr>
            <w:tcW w:w="1170" w:type="dxa"/>
            <w:vAlign w:val="center"/>
          </w:tcPr>
          <w:p w14:paraId="0A880340" w14:textId="77777777" w:rsidR="00D326AB" w:rsidRPr="001467D9" w:rsidRDefault="00D326AB" w:rsidP="00EF64E7">
            <w:pPr>
              <w:spacing w:before="0" w:after="0" w:line="240" w:lineRule="auto"/>
              <w:jc w:val="center"/>
              <w:rPr>
                <w:lang w:eastAsia="zh-CN"/>
              </w:rPr>
            </w:pPr>
          </w:p>
        </w:tc>
        <w:tc>
          <w:tcPr>
            <w:tcW w:w="1350" w:type="dxa"/>
            <w:vAlign w:val="center"/>
          </w:tcPr>
          <w:p w14:paraId="1EF1695F" w14:textId="77777777" w:rsidR="00D326AB" w:rsidRPr="001467D9" w:rsidRDefault="00D326AB" w:rsidP="00EF64E7">
            <w:pPr>
              <w:spacing w:before="0" w:after="0" w:line="240" w:lineRule="auto"/>
              <w:jc w:val="center"/>
              <w:rPr>
                <w:lang w:eastAsia="zh-CN"/>
              </w:rPr>
            </w:pPr>
            <w:r w:rsidRPr="001467D9">
              <w:rPr>
                <w:lang w:eastAsia="zh-CN"/>
              </w:rPr>
              <w:t>-79.6</w:t>
            </w:r>
          </w:p>
        </w:tc>
      </w:tr>
      <w:tr w:rsidR="00D326AB" w:rsidRPr="001467D9" w14:paraId="58B3432A" w14:textId="77777777" w:rsidTr="00EF64E7">
        <w:trPr>
          <w:jc w:val="center"/>
        </w:trPr>
        <w:tc>
          <w:tcPr>
            <w:tcW w:w="1345" w:type="dxa"/>
            <w:vAlign w:val="center"/>
          </w:tcPr>
          <w:p w14:paraId="5254CAC2" w14:textId="77777777" w:rsidR="00D326AB" w:rsidRPr="001467D9" w:rsidRDefault="00D326AB" w:rsidP="00EF64E7">
            <w:pPr>
              <w:spacing w:before="0" w:after="0" w:line="240" w:lineRule="auto"/>
              <w:jc w:val="center"/>
              <w:rPr>
                <w:lang w:eastAsia="zh-CN"/>
              </w:rPr>
            </w:pPr>
            <w:r w:rsidRPr="001467D9">
              <w:rPr>
                <w:lang w:eastAsia="zh-CN"/>
              </w:rPr>
              <w:t>vivo</w:t>
            </w:r>
          </w:p>
        </w:tc>
        <w:tc>
          <w:tcPr>
            <w:tcW w:w="1094" w:type="dxa"/>
            <w:vAlign w:val="center"/>
          </w:tcPr>
          <w:p w14:paraId="19F368EB" w14:textId="77777777" w:rsidR="00D326AB" w:rsidRPr="001467D9" w:rsidRDefault="00D326AB" w:rsidP="00EF64E7">
            <w:pPr>
              <w:spacing w:before="0" w:after="0" w:line="240" w:lineRule="auto"/>
              <w:jc w:val="center"/>
              <w:rPr>
                <w:lang w:eastAsia="zh-CN"/>
              </w:rPr>
            </w:pPr>
          </w:p>
        </w:tc>
        <w:tc>
          <w:tcPr>
            <w:tcW w:w="1170" w:type="dxa"/>
            <w:vAlign w:val="center"/>
          </w:tcPr>
          <w:p w14:paraId="2A0CBD30" w14:textId="77777777" w:rsidR="00D326AB" w:rsidRPr="001467D9" w:rsidRDefault="00D326AB" w:rsidP="00EF64E7">
            <w:pPr>
              <w:spacing w:before="0" w:after="0" w:line="240" w:lineRule="auto"/>
              <w:jc w:val="center"/>
              <w:rPr>
                <w:lang w:eastAsia="zh-CN"/>
              </w:rPr>
            </w:pPr>
            <w:r w:rsidRPr="001467D9">
              <w:rPr>
                <w:lang w:eastAsia="zh-CN"/>
              </w:rPr>
              <w:t>-68</w:t>
            </w:r>
          </w:p>
        </w:tc>
        <w:tc>
          <w:tcPr>
            <w:tcW w:w="1350" w:type="dxa"/>
            <w:vAlign w:val="center"/>
          </w:tcPr>
          <w:p w14:paraId="45C2AEA8" w14:textId="77777777" w:rsidR="00D326AB" w:rsidRPr="001467D9" w:rsidRDefault="00D326AB" w:rsidP="00EF64E7">
            <w:pPr>
              <w:spacing w:before="0" w:after="0" w:line="240" w:lineRule="auto"/>
              <w:jc w:val="center"/>
              <w:rPr>
                <w:lang w:eastAsia="zh-CN"/>
              </w:rPr>
            </w:pPr>
          </w:p>
        </w:tc>
      </w:tr>
      <w:tr w:rsidR="00D326AB" w:rsidRPr="001467D9" w14:paraId="4A65717C" w14:textId="77777777" w:rsidTr="00EF64E7">
        <w:trPr>
          <w:jc w:val="center"/>
        </w:trPr>
        <w:tc>
          <w:tcPr>
            <w:tcW w:w="1345" w:type="dxa"/>
            <w:vAlign w:val="center"/>
          </w:tcPr>
          <w:p w14:paraId="70247DD1" w14:textId="77777777" w:rsidR="00D326AB" w:rsidRPr="001467D9" w:rsidRDefault="00D326AB" w:rsidP="00EF64E7">
            <w:pPr>
              <w:spacing w:before="0" w:after="0" w:line="240" w:lineRule="auto"/>
              <w:jc w:val="center"/>
              <w:rPr>
                <w:lang w:eastAsia="zh-CN"/>
              </w:rPr>
            </w:pPr>
            <w:r w:rsidRPr="001467D9">
              <w:rPr>
                <w:lang w:eastAsia="zh-CN"/>
              </w:rPr>
              <w:t>LGE</w:t>
            </w:r>
          </w:p>
        </w:tc>
        <w:tc>
          <w:tcPr>
            <w:tcW w:w="1094" w:type="dxa"/>
            <w:vAlign w:val="center"/>
          </w:tcPr>
          <w:p w14:paraId="42FBB9C8" w14:textId="77777777" w:rsidR="00D326AB" w:rsidRPr="001467D9" w:rsidRDefault="00D326AB" w:rsidP="00EF64E7">
            <w:pPr>
              <w:spacing w:before="0" w:after="0" w:line="240" w:lineRule="auto"/>
              <w:jc w:val="center"/>
              <w:rPr>
                <w:lang w:eastAsia="zh-CN"/>
              </w:rPr>
            </w:pPr>
          </w:p>
        </w:tc>
        <w:tc>
          <w:tcPr>
            <w:tcW w:w="1170" w:type="dxa"/>
            <w:vAlign w:val="center"/>
          </w:tcPr>
          <w:p w14:paraId="4E12F510" w14:textId="77777777" w:rsidR="00D326AB" w:rsidRPr="001467D9" w:rsidRDefault="00D326AB" w:rsidP="00EF64E7">
            <w:pPr>
              <w:spacing w:before="0" w:after="0" w:line="240" w:lineRule="auto"/>
              <w:jc w:val="center"/>
              <w:rPr>
                <w:lang w:eastAsia="zh-CN"/>
              </w:rPr>
            </w:pPr>
            <w:r w:rsidRPr="001467D9">
              <w:rPr>
                <w:lang w:eastAsia="zh-CN"/>
              </w:rPr>
              <w:t>-75.3</w:t>
            </w:r>
          </w:p>
        </w:tc>
        <w:tc>
          <w:tcPr>
            <w:tcW w:w="1350" w:type="dxa"/>
            <w:vAlign w:val="center"/>
          </w:tcPr>
          <w:p w14:paraId="4850449F" w14:textId="77777777" w:rsidR="00D326AB" w:rsidRPr="001467D9" w:rsidRDefault="00D326AB" w:rsidP="00EF64E7">
            <w:pPr>
              <w:spacing w:before="0" w:after="0" w:line="240" w:lineRule="auto"/>
              <w:jc w:val="center"/>
              <w:rPr>
                <w:lang w:eastAsia="zh-CN"/>
              </w:rPr>
            </w:pPr>
          </w:p>
        </w:tc>
      </w:tr>
      <w:tr w:rsidR="00D326AB" w:rsidRPr="001467D9" w14:paraId="163FD0BE" w14:textId="77777777" w:rsidTr="00EF64E7">
        <w:trPr>
          <w:jc w:val="center"/>
        </w:trPr>
        <w:tc>
          <w:tcPr>
            <w:tcW w:w="1345" w:type="dxa"/>
            <w:vAlign w:val="center"/>
          </w:tcPr>
          <w:p w14:paraId="30BF8734" w14:textId="77777777" w:rsidR="00D326AB" w:rsidRPr="001467D9" w:rsidRDefault="00D326AB" w:rsidP="00EF64E7">
            <w:pPr>
              <w:spacing w:before="0" w:after="0" w:line="240" w:lineRule="auto"/>
              <w:jc w:val="center"/>
              <w:rPr>
                <w:lang w:eastAsia="zh-CN"/>
              </w:rPr>
            </w:pPr>
            <w:r w:rsidRPr="001467D9">
              <w:rPr>
                <w:lang w:eastAsia="zh-CN"/>
              </w:rPr>
              <w:t>Huawei</w:t>
            </w:r>
          </w:p>
        </w:tc>
        <w:tc>
          <w:tcPr>
            <w:tcW w:w="1094" w:type="dxa"/>
            <w:vAlign w:val="center"/>
          </w:tcPr>
          <w:p w14:paraId="3EB2919C" w14:textId="77777777" w:rsidR="00D326AB" w:rsidRPr="001467D9" w:rsidRDefault="00D326AB" w:rsidP="00EF64E7">
            <w:pPr>
              <w:spacing w:before="0" w:after="0" w:line="240" w:lineRule="auto"/>
              <w:jc w:val="center"/>
              <w:rPr>
                <w:lang w:eastAsia="zh-CN"/>
              </w:rPr>
            </w:pPr>
          </w:p>
        </w:tc>
        <w:tc>
          <w:tcPr>
            <w:tcW w:w="1170" w:type="dxa"/>
            <w:vAlign w:val="center"/>
          </w:tcPr>
          <w:p w14:paraId="6388DE98" w14:textId="77777777" w:rsidR="00D326AB" w:rsidRPr="001467D9" w:rsidRDefault="00D326AB" w:rsidP="00EF64E7">
            <w:pPr>
              <w:spacing w:before="0" w:after="0" w:line="240" w:lineRule="auto"/>
              <w:jc w:val="center"/>
              <w:rPr>
                <w:lang w:eastAsia="zh-CN"/>
              </w:rPr>
            </w:pPr>
          </w:p>
        </w:tc>
        <w:tc>
          <w:tcPr>
            <w:tcW w:w="1350" w:type="dxa"/>
            <w:vAlign w:val="center"/>
          </w:tcPr>
          <w:p w14:paraId="14D04DA8" w14:textId="77777777" w:rsidR="00D326AB" w:rsidRPr="001467D9" w:rsidRDefault="00D326AB" w:rsidP="00EF64E7">
            <w:pPr>
              <w:spacing w:before="0" w:after="0" w:line="240" w:lineRule="auto"/>
              <w:jc w:val="center"/>
              <w:rPr>
                <w:lang w:eastAsia="zh-CN"/>
              </w:rPr>
            </w:pPr>
            <w:r w:rsidRPr="001467D9">
              <w:rPr>
                <w:lang w:eastAsia="zh-CN"/>
              </w:rPr>
              <w:t>-72.5</w:t>
            </w:r>
          </w:p>
        </w:tc>
      </w:tr>
      <w:tr w:rsidR="00D326AB" w:rsidRPr="001467D9" w14:paraId="1BD3364E" w14:textId="77777777" w:rsidTr="00EF64E7">
        <w:trPr>
          <w:jc w:val="center"/>
        </w:trPr>
        <w:tc>
          <w:tcPr>
            <w:tcW w:w="1345" w:type="dxa"/>
            <w:vAlign w:val="center"/>
          </w:tcPr>
          <w:p w14:paraId="2937D108" w14:textId="77777777" w:rsidR="00D326AB" w:rsidRPr="001467D9" w:rsidRDefault="00D326AB" w:rsidP="00EF64E7">
            <w:pPr>
              <w:spacing w:before="0" w:after="0" w:line="240" w:lineRule="auto"/>
              <w:jc w:val="center"/>
              <w:rPr>
                <w:lang w:eastAsia="zh-CN"/>
              </w:rPr>
            </w:pPr>
            <w:r w:rsidRPr="001467D9">
              <w:rPr>
                <w:lang w:eastAsia="zh-CN"/>
              </w:rPr>
              <w:t>Intel</w:t>
            </w:r>
          </w:p>
        </w:tc>
        <w:tc>
          <w:tcPr>
            <w:tcW w:w="1094" w:type="dxa"/>
            <w:vAlign w:val="center"/>
          </w:tcPr>
          <w:p w14:paraId="5D5AE8BC" w14:textId="77777777" w:rsidR="00D326AB" w:rsidRPr="001467D9" w:rsidRDefault="00D326AB" w:rsidP="00EF64E7">
            <w:pPr>
              <w:spacing w:before="0" w:after="0" w:line="240" w:lineRule="auto"/>
              <w:jc w:val="center"/>
              <w:rPr>
                <w:lang w:eastAsia="zh-CN"/>
              </w:rPr>
            </w:pPr>
          </w:p>
        </w:tc>
        <w:tc>
          <w:tcPr>
            <w:tcW w:w="1170" w:type="dxa"/>
            <w:vAlign w:val="center"/>
          </w:tcPr>
          <w:p w14:paraId="039F636B" w14:textId="77777777" w:rsidR="00D326AB" w:rsidRPr="001467D9" w:rsidRDefault="00D326AB" w:rsidP="00EF64E7">
            <w:pPr>
              <w:spacing w:before="0" w:after="0" w:line="240" w:lineRule="auto"/>
              <w:jc w:val="center"/>
              <w:rPr>
                <w:lang w:eastAsia="zh-CN"/>
              </w:rPr>
            </w:pPr>
            <w:r w:rsidRPr="001467D9">
              <w:rPr>
                <w:lang w:eastAsia="zh-CN"/>
              </w:rPr>
              <w:t>-70</w:t>
            </w:r>
          </w:p>
        </w:tc>
        <w:tc>
          <w:tcPr>
            <w:tcW w:w="1350" w:type="dxa"/>
            <w:vAlign w:val="center"/>
          </w:tcPr>
          <w:p w14:paraId="14B5C1A9" w14:textId="77777777" w:rsidR="00D326AB" w:rsidRPr="001467D9" w:rsidRDefault="00D326AB" w:rsidP="00EF64E7">
            <w:pPr>
              <w:spacing w:before="0" w:after="0" w:line="240" w:lineRule="auto"/>
              <w:jc w:val="center"/>
              <w:rPr>
                <w:lang w:eastAsia="zh-CN"/>
              </w:rPr>
            </w:pPr>
          </w:p>
        </w:tc>
      </w:tr>
    </w:tbl>
    <w:p w14:paraId="10D713DF" w14:textId="77777777" w:rsidR="00D326AB" w:rsidRPr="001467D9" w:rsidRDefault="00D326AB" w:rsidP="00D326AB">
      <w:pPr>
        <w:rPr>
          <w:lang w:val="en-US" w:eastAsia="zh-CN"/>
        </w:rPr>
      </w:pPr>
    </w:p>
    <w:p w14:paraId="26221B12" w14:textId="77777777" w:rsidR="00D326AB" w:rsidRPr="001467D9" w:rsidRDefault="00D326AB" w:rsidP="00D326AB">
      <w:pPr>
        <w:rPr>
          <w:b/>
          <w:highlight w:val="green"/>
          <w:lang w:val="en-US" w:eastAsia="zh-CN"/>
        </w:rPr>
      </w:pPr>
      <w:r w:rsidRPr="001467D9">
        <w:rPr>
          <w:b/>
          <w:highlight w:val="green"/>
          <w:lang w:val="en-US" w:eastAsia="zh-CN"/>
        </w:rPr>
        <w:t xml:space="preserve">Agreement: </w:t>
      </w:r>
    </w:p>
    <w:p w14:paraId="057538D7" w14:textId="77777777" w:rsidR="00D326AB" w:rsidRPr="001467D9" w:rsidRDefault="00D326AB" w:rsidP="00D326AB">
      <w:pPr>
        <w:pStyle w:val="a"/>
        <w:numPr>
          <w:ilvl w:val="0"/>
          <w:numId w:val="31"/>
        </w:numPr>
        <w:overflowPunct w:val="0"/>
        <w:autoSpaceDE w:val="0"/>
        <w:autoSpaceDN w:val="0"/>
        <w:adjustRightInd w:val="0"/>
        <w:spacing w:after="180"/>
        <w:textAlignment w:val="baseline"/>
        <w:rPr>
          <w:szCs w:val="20"/>
          <w:highlight w:val="green"/>
        </w:rPr>
      </w:pPr>
      <w:r w:rsidRPr="001467D9">
        <w:rPr>
          <w:szCs w:val="20"/>
          <w:highlight w:val="green"/>
        </w:rPr>
        <w:t>Do the averaging across the proposed values in the table below to try to derive the minimum requirements.</w:t>
      </w:r>
    </w:p>
    <w:p w14:paraId="7D124587" w14:textId="77777777" w:rsidR="00D326AB" w:rsidRPr="001467D9" w:rsidRDefault="00D326AB" w:rsidP="00D326AB">
      <w:pPr>
        <w:pStyle w:val="a"/>
        <w:numPr>
          <w:ilvl w:val="1"/>
          <w:numId w:val="31"/>
        </w:numPr>
        <w:overflowPunct w:val="0"/>
        <w:autoSpaceDE w:val="0"/>
        <w:autoSpaceDN w:val="0"/>
        <w:adjustRightInd w:val="0"/>
        <w:spacing w:after="180"/>
        <w:textAlignment w:val="baseline"/>
        <w:rPr>
          <w:szCs w:val="20"/>
          <w:highlight w:val="green"/>
        </w:rPr>
      </w:pPr>
      <w:r w:rsidRPr="001467D9">
        <w:rPr>
          <w:rFonts w:eastAsiaTheme="minorEastAsia"/>
          <w:szCs w:val="20"/>
          <w:highlight w:val="green"/>
        </w:rPr>
        <w:t>Put the averaged number derived in [ ] for further checking.</w:t>
      </w:r>
    </w:p>
    <w:p w14:paraId="41023970" w14:textId="77777777" w:rsidR="00D326AB" w:rsidRPr="001467D9" w:rsidRDefault="00D326AB" w:rsidP="00D326AB">
      <w:pPr>
        <w:pStyle w:val="a"/>
        <w:numPr>
          <w:ilvl w:val="1"/>
          <w:numId w:val="31"/>
        </w:numPr>
        <w:overflowPunct w:val="0"/>
        <w:autoSpaceDE w:val="0"/>
        <w:autoSpaceDN w:val="0"/>
        <w:adjustRightInd w:val="0"/>
        <w:spacing w:after="180"/>
        <w:textAlignment w:val="baseline"/>
        <w:rPr>
          <w:szCs w:val="20"/>
          <w:highlight w:val="green"/>
        </w:rPr>
      </w:pPr>
      <w:r w:rsidRPr="001467D9">
        <w:rPr>
          <w:szCs w:val="20"/>
          <w:highlight w:val="green"/>
        </w:rPr>
        <w:t>Companies can provide the additional number and link level analysis</w:t>
      </w:r>
    </w:p>
    <w:tbl>
      <w:tblPr>
        <w:tblStyle w:val="aff4"/>
        <w:tblW w:w="0" w:type="auto"/>
        <w:jc w:val="center"/>
        <w:tblInd w:w="0" w:type="dxa"/>
        <w:tblLook w:val="04A0" w:firstRow="1" w:lastRow="0" w:firstColumn="1" w:lastColumn="0" w:noHBand="0" w:noVBand="1"/>
      </w:tblPr>
      <w:tblGrid>
        <w:gridCol w:w="1345"/>
        <w:gridCol w:w="1094"/>
        <w:gridCol w:w="1170"/>
        <w:gridCol w:w="1350"/>
      </w:tblGrid>
      <w:tr w:rsidR="00D326AB" w:rsidRPr="001467D9" w14:paraId="76E44DEF" w14:textId="77777777" w:rsidTr="00EF64E7">
        <w:trPr>
          <w:jc w:val="center"/>
        </w:trPr>
        <w:tc>
          <w:tcPr>
            <w:tcW w:w="1345" w:type="dxa"/>
            <w:vMerge w:val="restart"/>
            <w:vAlign w:val="center"/>
          </w:tcPr>
          <w:p w14:paraId="0D625F06" w14:textId="77777777" w:rsidR="00D326AB" w:rsidRPr="001467D9" w:rsidRDefault="00D326AB" w:rsidP="00EF64E7">
            <w:pPr>
              <w:spacing w:before="0" w:after="0" w:line="240" w:lineRule="auto"/>
              <w:jc w:val="center"/>
              <w:rPr>
                <w:lang w:eastAsia="zh-CN"/>
              </w:rPr>
            </w:pPr>
            <w:r w:rsidRPr="001467D9">
              <w:rPr>
                <w:lang w:eastAsia="zh-CN"/>
              </w:rPr>
              <w:t>Company</w:t>
            </w:r>
          </w:p>
        </w:tc>
        <w:tc>
          <w:tcPr>
            <w:tcW w:w="3614" w:type="dxa"/>
            <w:gridSpan w:val="3"/>
            <w:vAlign w:val="center"/>
          </w:tcPr>
          <w:p w14:paraId="11E41AC9" w14:textId="77777777" w:rsidR="00D326AB" w:rsidRPr="001467D9" w:rsidRDefault="00D326AB" w:rsidP="00EF64E7">
            <w:pPr>
              <w:spacing w:before="0" w:after="0" w:line="240" w:lineRule="auto"/>
              <w:jc w:val="center"/>
              <w:rPr>
                <w:lang w:eastAsia="zh-CN"/>
              </w:rPr>
            </w:pPr>
            <w:r w:rsidRPr="001467D9">
              <w:rPr>
                <w:lang w:eastAsia="zh-CN"/>
              </w:rPr>
              <w:t>400 MHz SENS</w:t>
            </w:r>
          </w:p>
        </w:tc>
      </w:tr>
      <w:tr w:rsidR="00D326AB" w:rsidRPr="001467D9" w14:paraId="00A390CB" w14:textId="77777777" w:rsidTr="00EF64E7">
        <w:trPr>
          <w:jc w:val="center"/>
        </w:trPr>
        <w:tc>
          <w:tcPr>
            <w:tcW w:w="1345" w:type="dxa"/>
            <w:vMerge/>
            <w:vAlign w:val="center"/>
          </w:tcPr>
          <w:p w14:paraId="2F8EBD84" w14:textId="77777777" w:rsidR="00D326AB" w:rsidRPr="001467D9" w:rsidRDefault="00D326AB" w:rsidP="00EF64E7">
            <w:pPr>
              <w:spacing w:before="0" w:after="0" w:line="240" w:lineRule="auto"/>
              <w:jc w:val="center"/>
              <w:rPr>
                <w:lang w:eastAsia="zh-CN"/>
              </w:rPr>
            </w:pPr>
          </w:p>
        </w:tc>
        <w:tc>
          <w:tcPr>
            <w:tcW w:w="1094" w:type="dxa"/>
            <w:vAlign w:val="center"/>
          </w:tcPr>
          <w:p w14:paraId="120935D1" w14:textId="77777777" w:rsidR="00D326AB" w:rsidRPr="001467D9" w:rsidRDefault="00D326AB" w:rsidP="00EF64E7">
            <w:pPr>
              <w:spacing w:before="0" w:after="0" w:line="240" w:lineRule="auto"/>
              <w:jc w:val="center"/>
              <w:rPr>
                <w:lang w:eastAsia="zh-CN"/>
              </w:rPr>
            </w:pPr>
            <w:r w:rsidRPr="001467D9">
              <w:rPr>
                <w:lang w:eastAsia="zh-CN"/>
              </w:rPr>
              <w:t>4 elements</w:t>
            </w:r>
          </w:p>
        </w:tc>
        <w:tc>
          <w:tcPr>
            <w:tcW w:w="1170" w:type="dxa"/>
            <w:vAlign w:val="center"/>
          </w:tcPr>
          <w:p w14:paraId="066243A2"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8 elements</w:t>
            </w:r>
          </w:p>
        </w:tc>
        <w:tc>
          <w:tcPr>
            <w:tcW w:w="1350" w:type="dxa"/>
            <w:vAlign w:val="center"/>
          </w:tcPr>
          <w:p w14:paraId="02C953E1" w14:textId="77777777" w:rsidR="00D326AB" w:rsidRPr="001467D9" w:rsidRDefault="00D326AB" w:rsidP="00EF64E7">
            <w:pPr>
              <w:spacing w:before="0" w:after="0" w:line="240" w:lineRule="auto"/>
              <w:jc w:val="center"/>
              <w:rPr>
                <w:lang w:eastAsia="zh-CN"/>
              </w:rPr>
            </w:pPr>
            <w:r w:rsidRPr="001467D9">
              <w:rPr>
                <w:lang w:eastAsia="zh-CN"/>
              </w:rPr>
              <w:t>16 elements</w:t>
            </w:r>
          </w:p>
        </w:tc>
      </w:tr>
      <w:tr w:rsidR="00D326AB" w:rsidRPr="001467D9" w14:paraId="655F75E7" w14:textId="77777777" w:rsidTr="00EF64E7">
        <w:trPr>
          <w:jc w:val="center"/>
        </w:trPr>
        <w:tc>
          <w:tcPr>
            <w:tcW w:w="1345" w:type="dxa"/>
            <w:vAlign w:val="center"/>
          </w:tcPr>
          <w:p w14:paraId="1DF67C1D" w14:textId="77777777" w:rsidR="00D326AB" w:rsidRPr="001467D9" w:rsidRDefault="00D326AB" w:rsidP="00EF64E7">
            <w:pPr>
              <w:spacing w:before="0" w:after="0" w:line="240" w:lineRule="auto"/>
              <w:jc w:val="center"/>
              <w:rPr>
                <w:lang w:eastAsia="zh-CN"/>
              </w:rPr>
            </w:pPr>
            <w:r w:rsidRPr="001467D9">
              <w:rPr>
                <w:lang w:eastAsia="zh-CN"/>
              </w:rPr>
              <w:t>QCOM</w:t>
            </w:r>
          </w:p>
        </w:tc>
        <w:tc>
          <w:tcPr>
            <w:tcW w:w="1094" w:type="dxa"/>
            <w:vAlign w:val="center"/>
          </w:tcPr>
          <w:p w14:paraId="14043023" w14:textId="77777777" w:rsidR="00D326AB" w:rsidRPr="001467D9" w:rsidRDefault="00D326AB" w:rsidP="00EF64E7">
            <w:pPr>
              <w:spacing w:before="0" w:after="0" w:line="240" w:lineRule="auto"/>
              <w:jc w:val="center"/>
              <w:rPr>
                <w:lang w:eastAsia="zh-CN"/>
              </w:rPr>
            </w:pPr>
          </w:p>
        </w:tc>
        <w:tc>
          <w:tcPr>
            <w:tcW w:w="1170" w:type="dxa"/>
            <w:vAlign w:val="center"/>
          </w:tcPr>
          <w:p w14:paraId="7FB7599C" w14:textId="77777777" w:rsidR="00D326AB" w:rsidRPr="001467D9" w:rsidRDefault="00D326AB" w:rsidP="00EF64E7">
            <w:pPr>
              <w:spacing w:before="0" w:after="0" w:line="240" w:lineRule="auto"/>
              <w:jc w:val="center"/>
              <w:rPr>
                <w:highlight w:val="green"/>
                <w:lang w:eastAsia="zh-CN"/>
              </w:rPr>
            </w:pPr>
          </w:p>
        </w:tc>
        <w:tc>
          <w:tcPr>
            <w:tcW w:w="1350" w:type="dxa"/>
            <w:vAlign w:val="center"/>
          </w:tcPr>
          <w:p w14:paraId="37F5A248" w14:textId="77777777" w:rsidR="00D326AB" w:rsidRPr="001467D9" w:rsidRDefault="00D326AB" w:rsidP="00EF64E7">
            <w:pPr>
              <w:spacing w:before="0" w:after="0" w:line="240" w:lineRule="auto"/>
              <w:jc w:val="center"/>
              <w:rPr>
                <w:lang w:eastAsia="zh-CN"/>
              </w:rPr>
            </w:pPr>
            <w:r w:rsidRPr="001467D9">
              <w:rPr>
                <w:lang w:eastAsia="zh-CN"/>
              </w:rPr>
              <w:t>-79.6</w:t>
            </w:r>
          </w:p>
        </w:tc>
      </w:tr>
      <w:tr w:rsidR="00D326AB" w:rsidRPr="001467D9" w14:paraId="2E78A42F" w14:textId="77777777" w:rsidTr="00EF64E7">
        <w:trPr>
          <w:jc w:val="center"/>
        </w:trPr>
        <w:tc>
          <w:tcPr>
            <w:tcW w:w="1345" w:type="dxa"/>
            <w:vAlign w:val="center"/>
          </w:tcPr>
          <w:p w14:paraId="1A3AFF47" w14:textId="77777777" w:rsidR="00D326AB" w:rsidRPr="001467D9" w:rsidRDefault="00D326AB" w:rsidP="00EF64E7">
            <w:pPr>
              <w:spacing w:before="0" w:after="0" w:line="240" w:lineRule="auto"/>
              <w:jc w:val="center"/>
              <w:rPr>
                <w:lang w:eastAsia="zh-CN"/>
              </w:rPr>
            </w:pPr>
            <w:r w:rsidRPr="001467D9">
              <w:rPr>
                <w:lang w:eastAsia="zh-CN"/>
              </w:rPr>
              <w:t>vivo</w:t>
            </w:r>
          </w:p>
        </w:tc>
        <w:tc>
          <w:tcPr>
            <w:tcW w:w="1094" w:type="dxa"/>
            <w:vAlign w:val="center"/>
          </w:tcPr>
          <w:p w14:paraId="646010E5" w14:textId="77777777" w:rsidR="00D326AB" w:rsidRPr="001467D9" w:rsidRDefault="00D326AB" w:rsidP="00EF64E7">
            <w:pPr>
              <w:spacing w:before="0" w:after="0" w:line="240" w:lineRule="auto"/>
              <w:jc w:val="center"/>
              <w:rPr>
                <w:lang w:eastAsia="zh-CN"/>
              </w:rPr>
            </w:pPr>
          </w:p>
        </w:tc>
        <w:tc>
          <w:tcPr>
            <w:tcW w:w="1170" w:type="dxa"/>
            <w:vAlign w:val="center"/>
          </w:tcPr>
          <w:p w14:paraId="547513AE"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-68</w:t>
            </w:r>
          </w:p>
        </w:tc>
        <w:tc>
          <w:tcPr>
            <w:tcW w:w="1350" w:type="dxa"/>
            <w:vAlign w:val="center"/>
          </w:tcPr>
          <w:p w14:paraId="2A80E908" w14:textId="77777777" w:rsidR="00D326AB" w:rsidRPr="001467D9" w:rsidRDefault="00D326AB" w:rsidP="00EF64E7">
            <w:pPr>
              <w:spacing w:before="0" w:after="0" w:line="240" w:lineRule="auto"/>
              <w:jc w:val="center"/>
              <w:rPr>
                <w:lang w:eastAsia="zh-CN"/>
              </w:rPr>
            </w:pPr>
          </w:p>
        </w:tc>
      </w:tr>
      <w:tr w:rsidR="00D326AB" w:rsidRPr="001467D9" w14:paraId="242578C4" w14:textId="77777777" w:rsidTr="00EF64E7">
        <w:trPr>
          <w:jc w:val="center"/>
        </w:trPr>
        <w:tc>
          <w:tcPr>
            <w:tcW w:w="1345" w:type="dxa"/>
            <w:vAlign w:val="center"/>
          </w:tcPr>
          <w:p w14:paraId="653F7577" w14:textId="77777777" w:rsidR="00D326AB" w:rsidRPr="001467D9" w:rsidRDefault="00D326AB" w:rsidP="00EF64E7">
            <w:pPr>
              <w:spacing w:before="0" w:after="0" w:line="240" w:lineRule="auto"/>
              <w:jc w:val="center"/>
              <w:rPr>
                <w:lang w:eastAsia="zh-CN"/>
              </w:rPr>
            </w:pPr>
            <w:r w:rsidRPr="001467D9">
              <w:rPr>
                <w:lang w:eastAsia="zh-CN"/>
              </w:rPr>
              <w:t>LGE</w:t>
            </w:r>
          </w:p>
        </w:tc>
        <w:tc>
          <w:tcPr>
            <w:tcW w:w="1094" w:type="dxa"/>
            <w:vAlign w:val="center"/>
          </w:tcPr>
          <w:p w14:paraId="4E8A40A1" w14:textId="77777777" w:rsidR="00D326AB" w:rsidRPr="001467D9" w:rsidRDefault="00D326AB" w:rsidP="00EF64E7">
            <w:pPr>
              <w:spacing w:before="0" w:after="0" w:line="240" w:lineRule="auto"/>
              <w:jc w:val="center"/>
              <w:rPr>
                <w:lang w:eastAsia="zh-CN"/>
              </w:rPr>
            </w:pPr>
          </w:p>
        </w:tc>
        <w:tc>
          <w:tcPr>
            <w:tcW w:w="1170" w:type="dxa"/>
            <w:vAlign w:val="center"/>
          </w:tcPr>
          <w:p w14:paraId="28DE37A2"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-75.3</w:t>
            </w:r>
          </w:p>
        </w:tc>
        <w:tc>
          <w:tcPr>
            <w:tcW w:w="1350" w:type="dxa"/>
            <w:vAlign w:val="center"/>
          </w:tcPr>
          <w:p w14:paraId="7008FED7" w14:textId="77777777" w:rsidR="00D326AB" w:rsidRPr="001467D9" w:rsidRDefault="00D326AB" w:rsidP="00EF64E7">
            <w:pPr>
              <w:spacing w:before="0" w:after="0" w:line="240" w:lineRule="auto"/>
              <w:jc w:val="center"/>
              <w:rPr>
                <w:lang w:eastAsia="zh-CN"/>
              </w:rPr>
            </w:pPr>
          </w:p>
        </w:tc>
      </w:tr>
      <w:tr w:rsidR="00D326AB" w:rsidRPr="001467D9" w14:paraId="5E97686F" w14:textId="77777777" w:rsidTr="00EF64E7">
        <w:trPr>
          <w:jc w:val="center"/>
        </w:trPr>
        <w:tc>
          <w:tcPr>
            <w:tcW w:w="1345" w:type="dxa"/>
            <w:vAlign w:val="center"/>
          </w:tcPr>
          <w:p w14:paraId="4C96B804" w14:textId="77777777" w:rsidR="00D326AB" w:rsidRPr="001467D9" w:rsidRDefault="00D326AB" w:rsidP="00EF64E7">
            <w:pPr>
              <w:spacing w:before="0" w:after="0" w:line="240" w:lineRule="auto"/>
              <w:jc w:val="center"/>
              <w:rPr>
                <w:lang w:eastAsia="zh-CN"/>
              </w:rPr>
            </w:pPr>
            <w:r w:rsidRPr="001467D9">
              <w:rPr>
                <w:lang w:eastAsia="zh-CN"/>
              </w:rPr>
              <w:t>Huawei</w:t>
            </w:r>
          </w:p>
        </w:tc>
        <w:tc>
          <w:tcPr>
            <w:tcW w:w="1094" w:type="dxa"/>
            <w:vAlign w:val="center"/>
          </w:tcPr>
          <w:p w14:paraId="4D1E4FDD" w14:textId="77777777" w:rsidR="00D326AB" w:rsidRPr="001467D9" w:rsidRDefault="00D326AB" w:rsidP="00EF64E7">
            <w:pPr>
              <w:spacing w:before="0" w:after="0" w:line="240" w:lineRule="auto"/>
              <w:jc w:val="center"/>
              <w:rPr>
                <w:lang w:eastAsia="zh-CN"/>
              </w:rPr>
            </w:pPr>
          </w:p>
        </w:tc>
        <w:tc>
          <w:tcPr>
            <w:tcW w:w="1170" w:type="dxa"/>
            <w:vAlign w:val="center"/>
          </w:tcPr>
          <w:p w14:paraId="1EEAA608" w14:textId="77777777" w:rsidR="00D326AB" w:rsidRPr="001467D9" w:rsidRDefault="00D326AB" w:rsidP="00EF64E7">
            <w:pPr>
              <w:spacing w:before="0" w:after="0" w:line="240" w:lineRule="auto"/>
              <w:jc w:val="center"/>
              <w:rPr>
                <w:highlight w:val="green"/>
                <w:lang w:eastAsia="zh-CN"/>
              </w:rPr>
            </w:pPr>
          </w:p>
        </w:tc>
        <w:tc>
          <w:tcPr>
            <w:tcW w:w="1350" w:type="dxa"/>
            <w:vAlign w:val="center"/>
          </w:tcPr>
          <w:p w14:paraId="2AF04518" w14:textId="77777777" w:rsidR="00D326AB" w:rsidRPr="001467D9" w:rsidRDefault="00D326AB" w:rsidP="00EF64E7">
            <w:pPr>
              <w:spacing w:before="0" w:after="0" w:line="240" w:lineRule="auto"/>
              <w:jc w:val="center"/>
              <w:rPr>
                <w:lang w:eastAsia="zh-CN"/>
              </w:rPr>
            </w:pPr>
            <w:r w:rsidRPr="001467D9">
              <w:rPr>
                <w:lang w:eastAsia="zh-CN"/>
              </w:rPr>
              <w:t>-72.5</w:t>
            </w:r>
          </w:p>
        </w:tc>
      </w:tr>
      <w:tr w:rsidR="00D326AB" w:rsidRPr="001467D9" w14:paraId="7C1E7205" w14:textId="77777777" w:rsidTr="00EF64E7">
        <w:trPr>
          <w:jc w:val="center"/>
        </w:trPr>
        <w:tc>
          <w:tcPr>
            <w:tcW w:w="1345" w:type="dxa"/>
            <w:vAlign w:val="center"/>
          </w:tcPr>
          <w:p w14:paraId="718E456F" w14:textId="77777777" w:rsidR="00D326AB" w:rsidRPr="001467D9" w:rsidRDefault="00D326AB" w:rsidP="00EF64E7">
            <w:pPr>
              <w:spacing w:before="0" w:after="0" w:line="240" w:lineRule="auto"/>
              <w:jc w:val="center"/>
              <w:rPr>
                <w:lang w:eastAsia="zh-CN"/>
              </w:rPr>
            </w:pPr>
            <w:r w:rsidRPr="001467D9">
              <w:rPr>
                <w:lang w:eastAsia="zh-CN"/>
              </w:rPr>
              <w:t>Intel</w:t>
            </w:r>
          </w:p>
        </w:tc>
        <w:tc>
          <w:tcPr>
            <w:tcW w:w="1094" w:type="dxa"/>
            <w:vAlign w:val="center"/>
          </w:tcPr>
          <w:p w14:paraId="7A0AAEBA" w14:textId="77777777" w:rsidR="00D326AB" w:rsidRPr="001467D9" w:rsidRDefault="00D326AB" w:rsidP="00EF64E7">
            <w:pPr>
              <w:spacing w:before="0" w:after="0" w:line="240" w:lineRule="auto"/>
              <w:jc w:val="center"/>
              <w:rPr>
                <w:lang w:eastAsia="zh-CN"/>
              </w:rPr>
            </w:pPr>
          </w:p>
        </w:tc>
        <w:tc>
          <w:tcPr>
            <w:tcW w:w="1170" w:type="dxa"/>
            <w:vAlign w:val="center"/>
          </w:tcPr>
          <w:p w14:paraId="06DE1C12" w14:textId="77777777" w:rsidR="00D326AB" w:rsidRPr="001467D9" w:rsidRDefault="00D326AB" w:rsidP="00EF64E7">
            <w:pPr>
              <w:spacing w:before="0" w:after="0" w:line="240" w:lineRule="auto"/>
              <w:jc w:val="center"/>
              <w:rPr>
                <w:highlight w:val="green"/>
                <w:lang w:eastAsia="zh-CN"/>
              </w:rPr>
            </w:pPr>
            <w:r w:rsidRPr="001467D9">
              <w:rPr>
                <w:highlight w:val="green"/>
                <w:lang w:eastAsia="zh-CN"/>
              </w:rPr>
              <w:t>-70</w:t>
            </w:r>
          </w:p>
        </w:tc>
        <w:tc>
          <w:tcPr>
            <w:tcW w:w="1350" w:type="dxa"/>
            <w:vAlign w:val="center"/>
          </w:tcPr>
          <w:p w14:paraId="11E793D1" w14:textId="77777777" w:rsidR="00D326AB" w:rsidRPr="001467D9" w:rsidRDefault="00D326AB" w:rsidP="00EF64E7">
            <w:pPr>
              <w:spacing w:before="0" w:after="0" w:line="240" w:lineRule="auto"/>
              <w:jc w:val="center"/>
              <w:rPr>
                <w:lang w:eastAsia="zh-CN"/>
              </w:rPr>
            </w:pPr>
          </w:p>
        </w:tc>
      </w:tr>
    </w:tbl>
    <w:p w14:paraId="37091364" w14:textId="77777777" w:rsidR="00D326AB" w:rsidRPr="001467D9" w:rsidRDefault="00D326AB" w:rsidP="00D326AB">
      <w:pPr>
        <w:rPr>
          <w:rFonts w:eastAsia="等线"/>
          <w:lang w:val="en-US" w:eastAsia="zh-CN"/>
        </w:rPr>
      </w:pPr>
    </w:p>
    <w:p w14:paraId="7239BA9E" w14:textId="77777777" w:rsidR="00D326AB" w:rsidRPr="008E24A6" w:rsidRDefault="00D326AB" w:rsidP="00D326AB">
      <w:pPr>
        <w:rPr>
          <w:rFonts w:eastAsia="等线"/>
          <w:b/>
          <w:u w:val="single"/>
          <w:lang w:val="en-US" w:eastAsia="zh-CN"/>
        </w:rPr>
      </w:pPr>
      <w:r w:rsidRPr="008E24A6">
        <w:rPr>
          <w:rFonts w:eastAsia="等线"/>
          <w:b/>
          <w:u w:val="single"/>
          <w:lang w:val="en-US" w:eastAsia="zh-CN"/>
        </w:rPr>
        <w:t>1.3.6</w:t>
      </w:r>
      <w:r w:rsidRPr="008E24A6">
        <w:rPr>
          <w:rFonts w:eastAsia="等线"/>
          <w:b/>
          <w:u w:val="single"/>
          <w:lang w:val="en-US" w:eastAsia="zh-CN"/>
        </w:rPr>
        <w:tab/>
        <w:t>Handheld UE EIS spherical coverage</w:t>
      </w:r>
    </w:p>
    <w:p w14:paraId="2BB930B1" w14:textId="77777777" w:rsidR="00D326AB" w:rsidRPr="001467D9" w:rsidRDefault="00D326AB" w:rsidP="00D326AB">
      <w:pPr>
        <w:rPr>
          <w:b/>
          <w:lang w:eastAsia="zh-CN"/>
        </w:rPr>
      </w:pPr>
      <w:r w:rsidRPr="001467D9">
        <w:rPr>
          <w:rFonts w:hint="eastAsia"/>
          <w:b/>
          <w:lang w:eastAsia="zh-CN"/>
        </w:rPr>
        <w:t>Discussions:</w:t>
      </w:r>
    </w:p>
    <w:p w14:paraId="7A8DC25A" w14:textId="77777777" w:rsidR="00D326AB" w:rsidRPr="001467D9" w:rsidRDefault="00D326AB" w:rsidP="00D326AB">
      <w:pPr>
        <w:rPr>
          <w:lang w:val="en-US" w:eastAsia="zh-CN"/>
        </w:rPr>
      </w:pPr>
      <w:r w:rsidRPr="001467D9">
        <w:rPr>
          <w:lang w:val="en-US" w:eastAsia="zh-CN"/>
        </w:rPr>
        <w:t>Open issues and candidate options before e-meeting:</w:t>
      </w:r>
    </w:p>
    <w:p w14:paraId="2B65DE8C" w14:textId="77777777" w:rsidR="00D326AB" w:rsidRPr="001467D9" w:rsidRDefault="00D326AB" w:rsidP="00D326AB">
      <w:pPr>
        <w:pStyle w:val="a"/>
        <w:numPr>
          <w:ilvl w:val="0"/>
          <w:numId w:val="11"/>
        </w:numPr>
        <w:adjustRightInd w:val="0"/>
        <w:spacing w:after="180"/>
        <w:ind w:left="720"/>
        <w:rPr>
          <w:szCs w:val="20"/>
        </w:rPr>
      </w:pPr>
      <w:r w:rsidRPr="001467D9">
        <w:rPr>
          <w:szCs w:val="20"/>
        </w:rPr>
        <w:t>Proposals</w:t>
      </w:r>
    </w:p>
    <w:p w14:paraId="7E177167" w14:textId="77777777" w:rsidR="00D326AB" w:rsidRPr="001467D9" w:rsidRDefault="00D326AB" w:rsidP="00D326AB">
      <w:pPr>
        <w:pStyle w:val="a"/>
        <w:numPr>
          <w:ilvl w:val="1"/>
          <w:numId w:val="11"/>
        </w:numPr>
        <w:adjustRightInd w:val="0"/>
        <w:spacing w:after="180"/>
        <w:rPr>
          <w:szCs w:val="20"/>
        </w:rPr>
      </w:pPr>
      <w:r w:rsidRPr="001467D9">
        <w:rPr>
          <w:szCs w:val="20"/>
        </w:rPr>
        <w:t>Proposal 1: -63 dBm, 400 MHz, 50%ile</w:t>
      </w:r>
    </w:p>
    <w:p w14:paraId="646686BC" w14:textId="77777777" w:rsidR="00D326AB" w:rsidRPr="001467D9" w:rsidRDefault="00D326AB" w:rsidP="00D326AB">
      <w:pPr>
        <w:pStyle w:val="a"/>
        <w:numPr>
          <w:ilvl w:val="1"/>
          <w:numId w:val="11"/>
        </w:numPr>
        <w:adjustRightInd w:val="0"/>
        <w:spacing w:after="180"/>
        <w:rPr>
          <w:szCs w:val="20"/>
        </w:rPr>
      </w:pPr>
      <w:r w:rsidRPr="001467D9">
        <w:rPr>
          <w:szCs w:val="20"/>
        </w:rPr>
        <w:t>Proposal 2: -64.3 dBm, 400 MHz, 50%ile</w:t>
      </w:r>
    </w:p>
    <w:p w14:paraId="4C4BC020" w14:textId="77777777" w:rsidR="00D326AB" w:rsidRPr="001467D9" w:rsidRDefault="00D326AB" w:rsidP="00D326AB">
      <w:pPr>
        <w:pStyle w:val="a"/>
        <w:numPr>
          <w:ilvl w:val="1"/>
          <w:numId w:val="11"/>
        </w:numPr>
        <w:adjustRightInd w:val="0"/>
        <w:spacing w:after="180"/>
        <w:rPr>
          <w:szCs w:val="20"/>
        </w:rPr>
      </w:pPr>
      <w:r w:rsidRPr="001467D9">
        <w:rPr>
          <w:szCs w:val="20"/>
        </w:rPr>
        <w:t>Proposal 3: -59.3 dBm, 400 MHz, 50%ile</w:t>
      </w:r>
    </w:p>
    <w:p w14:paraId="11165FB3" w14:textId="77777777" w:rsidR="00D326AB" w:rsidRPr="001467D9" w:rsidRDefault="00D326AB" w:rsidP="00D326AB">
      <w:pPr>
        <w:pStyle w:val="a"/>
        <w:numPr>
          <w:ilvl w:val="0"/>
          <w:numId w:val="11"/>
        </w:numPr>
        <w:adjustRightInd w:val="0"/>
        <w:spacing w:after="180"/>
        <w:ind w:left="720"/>
        <w:rPr>
          <w:szCs w:val="20"/>
        </w:rPr>
      </w:pPr>
      <w:r w:rsidRPr="001467D9">
        <w:rPr>
          <w:szCs w:val="20"/>
        </w:rPr>
        <w:t>Recommended WF</w:t>
      </w:r>
    </w:p>
    <w:p w14:paraId="226201DD" w14:textId="77777777" w:rsidR="00D326AB" w:rsidRPr="001467D9" w:rsidRDefault="00D326AB" w:rsidP="00D326AB">
      <w:pPr>
        <w:pStyle w:val="a"/>
        <w:numPr>
          <w:ilvl w:val="1"/>
          <w:numId w:val="11"/>
        </w:numPr>
        <w:adjustRightInd w:val="0"/>
        <w:spacing w:after="180"/>
        <w:ind w:left="1440"/>
        <w:rPr>
          <w:szCs w:val="20"/>
        </w:rPr>
      </w:pPr>
      <w:r w:rsidRPr="001467D9">
        <w:rPr>
          <w:szCs w:val="20"/>
        </w:rPr>
        <w:t>As a compromise, agree on the median -61 dBm</w:t>
      </w:r>
    </w:p>
    <w:p w14:paraId="24EE38BA" w14:textId="77777777" w:rsidR="00D326AB" w:rsidRPr="001467D9" w:rsidRDefault="00D326AB" w:rsidP="00D326AB">
      <w:pPr>
        <w:rPr>
          <w:lang w:eastAsia="zh-CN"/>
        </w:rPr>
      </w:pPr>
    </w:p>
    <w:p w14:paraId="62030F4F" w14:textId="77777777" w:rsidR="00D326AB" w:rsidRPr="001467D9" w:rsidRDefault="00D326AB" w:rsidP="00D326AB">
      <w:pPr>
        <w:rPr>
          <w:lang w:eastAsia="zh-CN"/>
        </w:rPr>
      </w:pPr>
      <w:r w:rsidRPr="001467D9">
        <w:rPr>
          <w:lang w:eastAsia="zh-CN"/>
        </w:rPr>
        <w:t>Mediatek: for EIS, we should wait for spherical EIRP.</w:t>
      </w:r>
    </w:p>
    <w:p w14:paraId="2A6F3E70" w14:textId="77777777" w:rsidR="00D326AB" w:rsidRPr="001467D9" w:rsidRDefault="00D326AB" w:rsidP="00D326AB">
      <w:pPr>
        <w:rPr>
          <w:lang w:eastAsia="zh-CN"/>
        </w:rPr>
      </w:pPr>
      <w:r w:rsidRPr="001467D9">
        <w:rPr>
          <w:lang w:eastAsia="zh-CN"/>
        </w:rPr>
        <w:t>Nokia: we are not ready to agree with -61dBm. Let us focus on other values.</w:t>
      </w:r>
    </w:p>
    <w:p w14:paraId="08BB2861" w14:textId="77777777" w:rsidR="00D326AB" w:rsidRPr="001467D9" w:rsidRDefault="00D326AB" w:rsidP="00D326AB">
      <w:pPr>
        <w:rPr>
          <w:lang w:eastAsia="zh-CN"/>
        </w:rPr>
      </w:pPr>
      <w:r w:rsidRPr="001467D9">
        <w:rPr>
          <w:lang w:eastAsia="zh-CN"/>
        </w:rPr>
        <w:t>Qualcomm: we need to make sure that we use 8 element assumption. We need align the 8 element assumption.</w:t>
      </w:r>
    </w:p>
    <w:p w14:paraId="0F08D4FA" w14:textId="77777777" w:rsidR="00D326AB" w:rsidRPr="001467D9" w:rsidRDefault="00D326AB" w:rsidP="00D326AB">
      <w:pPr>
        <w:rPr>
          <w:lang w:eastAsia="zh-CN"/>
        </w:rPr>
      </w:pPr>
      <w:r w:rsidRPr="001467D9">
        <w:rPr>
          <w:b/>
          <w:highlight w:val="green"/>
          <w:lang w:eastAsia="zh-CN"/>
        </w:rPr>
        <w:t>Agreement:</w:t>
      </w:r>
      <w:r w:rsidRPr="001467D9">
        <w:rPr>
          <w:highlight w:val="green"/>
          <w:lang w:eastAsia="zh-CN"/>
        </w:rPr>
        <w:t xml:space="preserve"> For EIS, provide the analysis based on 8 element assumption to derive the requirements.</w:t>
      </w:r>
    </w:p>
    <w:p w14:paraId="60DF3616" w14:textId="77777777" w:rsidR="00D326AB" w:rsidRPr="001467D9" w:rsidRDefault="00D326AB" w:rsidP="00D326AB">
      <w:pPr>
        <w:rPr>
          <w:rFonts w:eastAsia="等线"/>
          <w:lang w:eastAsia="zh-CN"/>
        </w:rPr>
      </w:pPr>
    </w:p>
    <w:p w14:paraId="6E2ADDD4" w14:textId="77777777" w:rsidR="00D326AB" w:rsidRPr="008E24A6" w:rsidRDefault="00D326AB" w:rsidP="00D326AB">
      <w:pPr>
        <w:rPr>
          <w:rFonts w:eastAsia="等线"/>
          <w:b/>
          <w:u w:val="single"/>
          <w:lang w:val="en-US" w:eastAsia="zh-CN"/>
        </w:rPr>
      </w:pPr>
      <w:r w:rsidRPr="008E24A6">
        <w:rPr>
          <w:rFonts w:eastAsia="等线"/>
          <w:b/>
          <w:u w:val="single"/>
          <w:lang w:val="en-US" w:eastAsia="zh-CN"/>
        </w:rPr>
        <w:t>1.3.21</w:t>
      </w:r>
      <w:r w:rsidRPr="008E24A6">
        <w:rPr>
          <w:rFonts w:eastAsia="等线"/>
          <w:b/>
          <w:u w:val="single"/>
          <w:lang w:val="en-US" w:eastAsia="zh-CN"/>
        </w:rPr>
        <w:tab/>
        <w:t>ON/ON transient periods for 480 and 960 SCS</w:t>
      </w:r>
    </w:p>
    <w:p w14:paraId="7D8D072C" w14:textId="77777777" w:rsidR="00D326AB" w:rsidRPr="001467D9" w:rsidRDefault="00D326AB" w:rsidP="00D326AB">
      <w:pPr>
        <w:rPr>
          <w:lang w:val="en-US" w:eastAsia="zh-CN"/>
        </w:rPr>
      </w:pPr>
      <w:r w:rsidRPr="001467D9">
        <w:rPr>
          <w:lang w:val="en-US" w:eastAsia="zh-CN"/>
        </w:rPr>
        <w:t xml:space="preserve">Sub-topic description: </w:t>
      </w:r>
    </w:p>
    <w:p w14:paraId="26591840" w14:textId="77777777" w:rsidR="00D326AB" w:rsidRPr="001467D9" w:rsidRDefault="00D326AB" w:rsidP="00D326AB">
      <w:pPr>
        <w:rPr>
          <w:lang w:val="en-US" w:eastAsia="zh-CN"/>
        </w:rPr>
      </w:pPr>
      <w:r w:rsidRPr="001467D9">
        <w:rPr>
          <w:lang w:val="en-US" w:eastAsia="zh-CN"/>
        </w:rPr>
        <w:t>Open issues and candidate options before e-meeting:</w:t>
      </w:r>
    </w:p>
    <w:p w14:paraId="43040D11" w14:textId="77777777" w:rsidR="00D326AB" w:rsidRPr="001467D9" w:rsidRDefault="00D326AB" w:rsidP="00D326AB">
      <w:pPr>
        <w:pStyle w:val="a"/>
        <w:numPr>
          <w:ilvl w:val="0"/>
          <w:numId w:val="11"/>
        </w:numPr>
        <w:adjustRightInd w:val="0"/>
        <w:spacing w:after="180"/>
        <w:ind w:left="720"/>
        <w:rPr>
          <w:szCs w:val="20"/>
        </w:rPr>
      </w:pPr>
      <w:r w:rsidRPr="001467D9">
        <w:rPr>
          <w:szCs w:val="20"/>
        </w:rPr>
        <w:t>Proposals</w:t>
      </w:r>
    </w:p>
    <w:p w14:paraId="0D761966" w14:textId="77777777" w:rsidR="00D326AB" w:rsidRPr="001467D9" w:rsidRDefault="00D326AB" w:rsidP="00D326AB">
      <w:pPr>
        <w:pStyle w:val="a"/>
        <w:numPr>
          <w:ilvl w:val="1"/>
          <w:numId w:val="11"/>
        </w:numPr>
        <w:adjustRightInd w:val="0"/>
        <w:spacing w:after="180"/>
        <w:rPr>
          <w:szCs w:val="20"/>
        </w:rPr>
      </w:pPr>
      <w:r w:rsidRPr="001467D9">
        <w:rPr>
          <w:szCs w:val="20"/>
        </w:rPr>
        <w:t>Proposal 1: Use the same 5usec for FR2-2. (2)</w:t>
      </w:r>
    </w:p>
    <w:p w14:paraId="06B917D4" w14:textId="77777777" w:rsidR="00D326AB" w:rsidRPr="001467D9" w:rsidRDefault="00D326AB" w:rsidP="00D326AB">
      <w:pPr>
        <w:pStyle w:val="a"/>
        <w:numPr>
          <w:ilvl w:val="1"/>
          <w:numId w:val="11"/>
        </w:numPr>
        <w:adjustRightInd w:val="0"/>
        <w:spacing w:after="180"/>
        <w:rPr>
          <w:szCs w:val="20"/>
        </w:rPr>
      </w:pPr>
      <w:r w:rsidRPr="001467D9">
        <w:rPr>
          <w:szCs w:val="20"/>
        </w:rPr>
        <w:t>Proposal 2: Introduce {1, 2, 3} µS improved ON/ON transient period as the optional UE capabilities for 480 and 960 kHz SCS.</w:t>
      </w:r>
    </w:p>
    <w:p w14:paraId="05D3D538" w14:textId="77777777" w:rsidR="00D326AB" w:rsidRPr="001467D9" w:rsidRDefault="00D326AB" w:rsidP="00D326AB">
      <w:pPr>
        <w:pStyle w:val="a"/>
        <w:numPr>
          <w:ilvl w:val="0"/>
          <w:numId w:val="11"/>
        </w:numPr>
        <w:adjustRightInd w:val="0"/>
        <w:spacing w:after="180"/>
        <w:ind w:left="720"/>
        <w:rPr>
          <w:szCs w:val="20"/>
        </w:rPr>
      </w:pPr>
      <w:r w:rsidRPr="001467D9">
        <w:rPr>
          <w:szCs w:val="20"/>
        </w:rPr>
        <w:t>Recommended WF</w:t>
      </w:r>
    </w:p>
    <w:p w14:paraId="2AA77779" w14:textId="77777777" w:rsidR="00D326AB" w:rsidRPr="001467D9" w:rsidRDefault="00D326AB" w:rsidP="00D326AB">
      <w:pPr>
        <w:pStyle w:val="a"/>
        <w:numPr>
          <w:ilvl w:val="1"/>
          <w:numId w:val="11"/>
        </w:numPr>
        <w:adjustRightInd w:val="0"/>
        <w:spacing w:after="180"/>
        <w:ind w:left="1440"/>
        <w:rPr>
          <w:szCs w:val="20"/>
        </w:rPr>
      </w:pPr>
      <w:r w:rsidRPr="001467D9">
        <w:rPr>
          <w:szCs w:val="20"/>
        </w:rPr>
        <w:t>Further discuss</w:t>
      </w:r>
    </w:p>
    <w:p w14:paraId="759F2449" w14:textId="77777777" w:rsidR="00D326AB" w:rsidRPr="001467D9" w:rsidRDefault="00D326AB" w:rsidP="00D326AB">
      <w:pPr>
        <w:rPr>
          <w:b/>
          <w:lang w:eastAsia="zh-CN"/>
        </w:rPr>
      </w:pPr>
      <w:r w:rsidRPr="001467D9">
        <w:rPr>
          <w:rFonts w:hint="eastAsia"/>
          <w:b/>
          <w:lang w:eastAsia="zh-CN"/>
        </w:rPr>
        <w:t>Discussions:</w:t>
      </w:r>
    </w:p>
    <w:p w14:paraId="754001B9" w14:textId="77777777" w:rsidR="00D326AB" w:rsidRPr="001467D9" w:rsidRDefault="00D326AB" w:rsidP="00D326AB">
      <w:pPr>
        <w:rPr>
          <w:lang w:eastAsia="zh-CN"/>
        </w:rPr>
      </w:pPr>
      <w:r w:rsidRPr="001467D9">
        <w:rPr>
          <w:lang w:eastAsia="zh-CN"/>
        </w:rPr>
        <w:t>AT&amp;T: it seems some flexibility to support optional capability with reduced value. From our side, we see no harm to have flexibility. We would like to at least to agree to introduce the optional capability and decide the numbers.</w:t>
      </w:r>
    </w:p>
    <w:p w14:paraId="338F0421" w14:textId="77777777" w:rsidR="00D326AB" w:rsidRPr="001467D9" w:rsidRDefault="00D326AB" w:rsidP="00D326AB">
      <w:pPr>
        <w:rPr>
          <w:lang w:eastAsia="zh-CN"/>
        </w:rPr>
      </w:pPr>
      <w:r w:rsidRPr="001467D9">
        <w:rPr>
          <w:lang w:eastAsia="zh-CN"/>
        </w:rPr>
        <w:t>Ericsson: We also see the benefit to have optional capability. Possible with reduce values.</w:t>
      </w:r>
    </w:p>
    <w:p w14:paraId="109E2B73" w14:textId="77777777" w:rsidR="00D326AB" w:rsidRPr="001467D9" w:rsidRDefault="00D326AB" w:rsidP="00D326AB">
      <w:pPr>
        <w:rPr>
          <w:lang w:eastAsia="zh-CN"/>
        </w:rPr>
      </w:pPr>
      <w:r w:rsidRPr="001467D9">
        <w:rPr>
          <w:lang w:eastAsia="zh-CN"/>
        </w:rPr>
        <w:t>Nokia: we are fine to have optional capability. We should reduce the number of possibility.</w:t>
      </w:r>
    </w:p>
    <w:p w14:paraId="1EF59CDE" w14:textId="77777777" w:rsidR="00D326AB" w:rsidRPr="001467D9" w:rsidRDefault="00D326AB" w:rsidP="00D326AB">
      <w:pPr>
        <w:rPr>
          <w:lang w:eastAsia="zh-CN"/>
        </w:rPr>
      </w:pPr>
      <w:r w:rsidRPr="001467D9">
        <w:rPr>
          <w:lang w:eastAsia="zh-CN"/>
        </w:rPr>
        <w:t>Apple: there are better way to improve performance by not having burden for UE implementation. Could we propose #1 agreed and keep #2 for further discussion.</w:t>
      </w:r>
    </w:p>
    <w:p w14:paraId="4F8FAC11" w14:textId="77777777" w:rsidR="00D326AB" w:rsidRPr="001467D9" w:rsidRDefault="00D326AB" w:rsidP="00D326AB">
      <w:pPr>
        <w:rPr>
          <w:lang w:eastAsia="zh-CN"/>
        </w:rPr>
      </w:pPr>
      <w:r w:rsidRPr="001467D9">
        <w:rPr>
          <w:lang w:eastAsia="zh-CN"/>
        </w:rPr>
        <w:t>Mediatek: similar view as Apple. It should be the baseline. We can consider the better capability in the future release. We should make sure the value is right if there is only one value.</w:t>
      </w:r>
    </w:p>
    <w:p w14:paraId="55C8E396" w14:textId="77777777" w:rsidR="00D326AB" w:rsidRPr="001467D9" w:rsidRDefault="00D326AB" w:rsidP="00D326AB">
      <w:pPr>
        <w:rPr>
          <w:lang w:eastAsia="zh-CN"/>
        </w:rPr>
      </w:pPr>
      <w:r w:rsidRPr="001467D9">
        <w:rPr>
          <w:lang w:eastAsia="zh-CN"/>
        </w:rPr>
        <w:t>Huawei: Share similar view as Apple and Mediatek. The capability is not introduced for FR2-1 and suggest to agree on #1 first.</w:t>
      </w:r>
    </w:p>
    <w:p w14:paraId="16CFE269" w14:textId="77777777" w:rsidR="00D326AB" w:rsidRPr="001467D9" w:rsidRDefault="00D326AB" w:rsidP="00D326AB">
      <w:pPr>
        <w:rPr>
          <w:lang w:eastAsia="zh-CN"/>
        </w:rPr>
      </w:pPr>
      <w:r w:rsidRPr="001467D9">
        <w:rPr>
          <w:lang w:eastAsia="zh-CN"/>
        </w:rPr>
        <w:t>Qualcomm: Agree with Apple and Huawei.</w:t>
      </w:r>
    </w:p>
    <w:p w14:paraId="402DA5B8" w14:textId="77777777" w:rsidR="00D326AB" w:rsidRPr="001467D9" w:rsidRDefault="00D326AB" w:rsidP="00D326AB">
      <w:pPr>
        <w:rPr>
          <w:lang w:eastAsia="zh-CN"/>
        </w:rPr>
      </w:pPr>
      <w:r w:rsidRPr="001467D9">
        <w:rPr>
          <w:lang w:eastAsia="zh-CN"/>
        </w:rPr>
        <w:t>AT&amp;T: the difference from FR2-2 is that SCS is different from FR2-1. 480 and 960KHz SCS are for different deployment scenario. We should not push it to later release.</w:t>
      </w:r>
    </w:p>
    <w:p w14:paraId="323B59F0" w14:textId="77777777" w:rsidR="00D326AB" w:rsidRPr="001467D9" w:rsidRDefault="00D326AB" w:rsidP="00D326AB">
      <w:pPr>
        <w:rPr>
          <w:lang w:eastAsia="zh-CN"/>
        </w:rPr>
      </w:pPr>
      <w:r w:rsidRPr="001467D9">
        <w:rPr>
          <w:lang w:eastAsia="zh-CN"/>
        </w:rPr>
        <w:t>Ericsson: Agree with AT&amp;T. This is Optional capability.</w:t>
      </w:r>
    </w:p>
    <w:p w14:paraId="29F61AB7" w14:textId="77777777" w:rsidR="00D326AB" w:rsidRPr="001467D9" w:rsidRDefault="00D326AB" w:rsidP="00D326AB">
      <w:pPr>
        <w:rPr>
          <w:lang w:eastAsia="zh-CN"/>
        </w:rPr>
      </w:pPr>
      <w:r w:rsidRPr="001467D9">
        <w:rPr>
          <w:lang w:eastAsia="zh-CN"/>
        </w:rPr>
        <w:t>Intel: There is difference between FR2-1 and FR2-2. Reducing the transient period can improve the performance by 20%. We do not see the harm to have one reduce value. How to move on it.</w:t>
      </w:r>
    </w:p>
    <w:p w14:paraId="616B9FBE" w14:textId="77777777" w:rsidR="00D326AB" w:rsidRPr="001467D9" w:rsidRDefault="00D326AB" w:rsidP="00D326AB">
      <w:pPr>
        <w:rPr>
          <w:lang w:eastAsia="zh-CN"/>
        </w:rPr>
      </w:pPr>
      <w:r w:rsidRPr="001467D9">
        <w:rPr>
          <w:lang w:eastAsia="zh-CN"/>
        </w:rPr>
        <w:t>Apple: to intel, we are interested in further discussion. We should have better assumption on what the BS assumption is for this capability, which would lead to some complexity for scheduling. How can BS design if UE does not support this capability?</w:t>
      </w:r>
    </w:p>
    <w:p w14:paraId="78DC1DE0" w14:textId="77777777" w:rsidR="00D326AB" w:rsidRPr="001467D9" w:rsidRDefault="00D326AB" w:rsidP="00D326AB">
      <w:pPr>
        <w:rPr>
          <w:lang w:eastAsia="zh-CN"/>
        </w:rPr>
      </w:pPr>
      <w:r w:rsidRPr="001467D9">
        <w:rPr>
          <w:lang w:eastAsia="zh-CN"/>
        </w:rPr>
        <w:t>Ericsson: We agree with AT&amp;T proposal. FFS should be removed.</w:t>
      </w:r>
    </w:p>
    <w:p w14:paraId="2F73231F" w14:textId="77777777" w:rsidR="00D326AB" w:rsidRPr="001467D9" w:rsidRDefault="00D326AB" w:rsidP="00D326AB">
      <w:pPr>
        <w:rPr>
          <w:highlight w:val="yellow"/>
          <w:lang w:eastAsia="zh-CN"/>
        </w:rPr>
      </w:pPr>
      <w:r w:rsidRPr="001467D9">
        <w:rPr>
          <w:highlight w:val="yellow"/>
          <w:lang w:eastAsia="zh-CN"/>
        </w:rPr>
        <w:t xml:space="preserve">Tentative agreement: </w:t>
      </w:r>
      <w:r w:rsidRPr="001467D9">
        <w:rPr>
          <w:rFonts w:eastAsiaTheme="minorEastAsia"/>
          <w:highlight w:val="yellow"/>
          <w:lang w:eastAsia="zh-CN"/>
        </w:rPr>
        <w:t>Use the same 5usec for FR2-2.</w:t>
      </w:r>
    </w:p>
    <w:p w14:paraId="6F1722C4" w14:textId="77777777" w:rsidR="00D326AB" w:rsidRPr="001467D9" w:rsidRDefault="00D326AB" w:rsidP="00D326AB">
      <w:pPr>
        <w:pStyle w:val="a"/>
        <w:numPr>
          <w:ilvl w:val="0"/>
          <w:numId w:val="33"/>
        </w:numPr>
        <w:overflowPunct w:val="0"/>
        <w:autoSpaceDE w:val="0"/>
        <w:autoSpaceDN w:val="0"/>
        <w:adjustRightInd w:val="0"/>
        <w:spacing w:after="180"/>
        <w:textAlignment w:val="baseline"/>
        <w:rPr>
          <w:rFonts w:eastAsiaTheme="minorEastAsia"/>
          <w:szCs w:val="20"/>
          <w:highlight w:val="yellow"/>
        </w:rPr>
      </w:pPr>
      <w:r w:rsidRPr="001467D9">
        <w:rPr>
          <w:rFonts w:eastAsiaTheme="minorEastAsia"/>
          <w:szCs w:val="20"/>
          <w:highlight w:val="yellow"/>
        </w:rPr>
        <w:t xml:space="preserve">FFS on </w:t>
      </w:r>
      <w:r w:rsidRPr="001467D9">
        <w:rPr>
          <w:szCs w:val="20"/>
          <w:highlight w:val="yellow"/>
        </w:rPr>
        <w:t>introduction of a single value among {1, 2, 3} µS improved ON/ON transient period as the optional UE capabilities for 480 and 960 kHz SCS</w:t>
      </w:r>
    </w:p>
    <w:p w14:paraId="659DB67B" w14:textId="77777777" w:rsidR="00D326AB" w:rsidRPr="001467D9" w:rsidRDefault="00D326AB" w:rsidP="00D326AB">
      <w:pPr>
        <w:rPr>
          <w:rFonts w:eastAsia="等线"/>
          <w:lang w:val="en-US" w:eastAsia="zh-CN"/>
        </w:rPr>
      </w:pPr>
    </w:p>
    <w:p w14:paraId="6E6E817F" w14:textId="77777777" w:rsidR="00D326AB" w:rsidRDefault="00D326AB" w:rsidP="00D326AB">
      <w:r>
        <w:t>-------------------------------------------------------------------------------------------------------------------------------------------</w:t>
      </w:r>
    </w:p>
    <w:p w14:paraId="206AC5CC" w14:textId="77777777" w:rsidR="00D326AB" w:rsidRDefault="00D326AB" w:rsidP="00D326AB">
      <w:pPr>
        <w:rPr>
          <w:rFonts w:ascii="Arial" w:hAnsi="Arial" w:cs="Arial"/>
          <w:b/>
          <w:sz w:val="24"/>
        </w:rPr>
      </w:pPr>
      <w:hyperlink r:id="rId1405" w:history="1">
        <w:r>
          <w:rPr>
            <w:rStyle w:val="ac"/>
            <w:rFonts w:ascii="Arial" w:hAnsi="Arial" w:cs="Arial"/>
            <w:b/>
            <w:sz w:val="24"/>
          </w:rPr>
          <w:t>R4-2200438</w:t>
        </w:r>
      </w:hyperlink>
      <w:r>
        <w:rPr>
          <w:rFonts w:ascii="Arial" w:hAnsi="Arial" w:cs="Arial"/>
          <w:b/>
          <w:color w:val="0000FF"/>
          <w:sz w:val="24"/>
        </w:rPr>
        <w:tab/>
      </w:r>
      <w:r>
        <w:rPr>
          <w:rFonts w:ascii="Arial" w:hAnsi="Arial" w:cs="Arial"/>
          <w:b/>
          <w:sz w:val="24"/>
        </w:rPr>
        <w:t>UE antenna module with 60 GHz integration</w:t>
      </w:r>
    </w:p>
    <w:p w14:paraId="3B32E2E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A3674F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19CB8" w14:textId="77777777" w:rsidR="00D326AB" w:rsidRDefault="00D326AB" w:rsidP="00D326AB">
      <w:pPr>
        <w:pStyle w:val="5"/>
      </w:pPr>
      <w:bookmarkStart w:id="351" w:name="_Toc93078980"/>
      <w:r>
        <w:t>6.16.3.1</w:t>
      </w:r>
      <w:r>
        <w:tab/>
        <w:t>TX requirements</w:t>
      </w:r>
      <w:bookmarkEnd w:id="351"/>
    </w:p>
    <w:p w14:paraId="3855FDC9" w14:textId="77777777" w:rsidR="00D326AB" w:rsidRDefault="00D326AB" w:rsidP="00D326AB">
      <w:pPr>
        <w:rPr>
          <w:rFonts w:ascii="Arial" w:hAnsi="Arial" w:cs="Arial"/>
          <w:b/>
          <w:sz w:val="24"/>
        </w:rPr>
      </w:pPr>
      <w:hyperlink r:id="rId1406" w:history="1">
        <w:r>
          <w:rPr>
            <w:rStyle w:val="ac"/>
            <w:rFonts w:ascii="Arial" w:hAnsi="Arial" w:cs="Arial"/>
            <w:b/>
            <w:sz w:val="24"/>
          </w:rPr>
          <w:t>R4-2200067</w:t>
        </w:r>
      </w:hyperlink>
      <w:r>
        <w:rPr>
          <w:rFonts w:ascii="Arial" w:hAnsi="Arial" w:cs="Arial"/>
          <w:b/>
          <w:color w:val="0000FF"/>
          <w:sz w:val="24"/>
        </w:rPr>
        <w:tab/>
      </w:r>
      <w:r>
        <w:rPr>
          <w:rFonts w:ascii="Arial" w:hAnsi="Arial" w:cs="Arial"/>
          <w:b/>
          <w:sz w:val="24"/>
        </w:rPr>
        <w:t>Views on UE antenna elements for FR2-2</w:t>
      </w:r>
    </w:p>
    <w:p w14:paraId="55F5D1A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5279A28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bookmarkStart w:id="352" w:name="OLE_LINK9"/>
    <w:p w14:paraId="1F5CF63A"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"https://www.3gpp.org/ftp/tsg_ran/WG4_Radio/TSGR4_101-bis-e/Docs/R4-2200238.zip" </w:instrText>
      </w:r>
      <w:r>
        <w:rPr>
          <w:rStyle w:val="ac"/>
          <w:rFonts w:ascii="Arial" w:hAnsi="Arial" w:cs="Arial"/>
          <w:b/>
          <w:sz w:val="24"/>
        </w:rPr>
        <w:fldChar w:fldCharType="separate"/>
      </w:r>
      <w:r>
        <w:rPr>
          <w:rStyle w:val="ac"/>
          <w:rFonts w:ascii="Arial" w:hAnsi="Arial" w:cs="Arial"/>
          <w:b/>
          <w:sz w:val="24"/>
        </w:rPr>
        <w:t>R4-2200238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60GHz UE TX</w:t>
      </w:r>
    </w:p>
    <w:p w14:paraId="4C5ED91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DBB7F9A" w14:textId="77777777" w:rsidR="00D326AB" w:rsidRDefault="00D326AB" w:rsidP="00D326AB">
      <w:pPr>
        <w:rPr>
          <w:rFonts w:ascii="Arial" w:hAnsi="Arial" w:cs="Arial"/>
          <w:b/>
        </w:rPr>
      </w:pPr>
      <w:r>
        <w:rPr>
          <w:rFonts w:ascii="Arial" w:hAnsi="Arial" w:cs="Arial"/>
          <w:b/>
        </w:rPr>
        <w:t xml:space="preserve">Abstract: </w:t>
      </w:r>
    </w:p>
    <w:p w14:paraId="4D1B29E3" w14:textId="77777777" w:rsidR="00D326AB" w:rsidRDefault="00D326AB" w:rsidP="00D326AB">
      <w:r>
        <w:t>Discuss various UE TX requirements</w:t>
      </w:r>
    </w:p>
    <w:p w14:paraId="2622B58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07" w:history="1">
        <w:r>
          <w:rPr>
            <w:rStyle w:val="ac"/>
            <w:rFonts w:ascii="Arial" w:hAnsi="Arial" w:cs="Arial"/>
            <w:b/>
          </w:rPr>
          <w:t>R4-2202247</w:t>
        </w:r>
      </w:hyperlink>
      <w:r>
        <w:rPr>
          <w:rFonts w:ascii="Arial" w:hAnsi="Arial" w:cs="Arial"/>
          <w:b/>
        </w:rPr>
        <w:t xml:space="preserve"> (from </w:t>
      </w:r>
      <w:hyperlink r:id="rId1408" w:history="1">
        <w:r>
          <w:rPr>
            <w:rStyle w:val="ac"/>
            <w:rFonts w:ascii="Arial" w:hAnsi="Arial" w:cs="Arial"/>
            <w:b/>
          </w:rPr>
          <w:t>R4-2200238</w:t>
        </w:r>
      </w:hyperlink>
      <w:r>
        <w:rPr>
          <w:rFonts w:ascii="Arial" w:hAnsi="Arial" w:cs="Arial"/>
          <w:b/>
        </w:rPr>
        <w:t>).</w:t>
      </w:r>
    </w:p>
    <w:p w14:paraId="1C9A70CE" w14:textId="77777777" w:rsidR="00D326AB" w:rsidRDefault="00D326AB" w:rsidP="00D326AB">
      <w:pPr>
        <w:rPr>
          <w:rFonts w:ascii="Arial" w:hAnsi="Arial" w:cs="Arial"/>
          <w:b/>
          <w:sz w:val="24"/>
        </w:rPr>
      </w:pPr>
      <w:hyperlink r:id="rId1409" w:history="1">
        <w:r>
          <w:rPr>
            <w:rStyle w:val="ac"/>
            <w:rFonts w:ascii="Arial" w:hAnsi="Arial" w:cs="Arial"/>
            <w:b/>
            <w:sz w:val="24"/>
          </w:rPr>
          <w:t>R4-2202247</w:t>
        </w:r>
      </w:hyperlink>
      <w:r>
        <w:rPr>
          <w:rFonts w:ascii="Arial" w:hAnsi="Arial" w:cs="Arial"/>
          <w:b/>
          <w:color w:val="0000FF"/>
          <w:sz w:val="24"/>
        </w:rPr>
        <w:tab/>
      </w:r>
      <w:r>
        <w:rPr>
          <w:rFonts w:ascii="Arial" w:hAnsi="Arial" w:cs="Arial"/>
          <w:b/>
          <w:sz w:val="24"/>
        </w:rPr>
        <w:t>60GHz UE TX</w:t>
      </w:r>
    </w:p>
    <w:p w14:paraId="6BE65F3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FE056D0" w14:textId="77777777" w:rsidR="00D326AB" w:rsidRDefault="00D326AB" w:rsidP="00D326AB">
      <w:pPr>
        <w:rPr>
          <w:rFonts w:ascii="Arial" w:hAnsi="Arial" w:cs="Arial"/>
          <w:b/>
        </w:rPr>
      </w:pPr>
      <w:r>
        <w:rPr>
          <w:rFonts w:ascii="Arial" w:hAnsi="Arial" w:cs="Arial"/>
          <w:b/>
        </w:rPr>
        <w:t xml:space="preserve">Abstract: </w:t>
      </w:r>
    </w:p>
    <w:p w14:paraId="5C6F577B" w14:textId="77777777" w:rsidR="00D326AB" w:rsidRDefault="00D326AB" w:rsidP="00D326AB">
      <w:r>
        <w:t>Discuss various UE TX requirements</w:t>
      </w:r>
    </w:p>
    <w:p w14:paraId="367BF58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bookmarkEnd w:id="352"/>
    <w:p w14:paraId="4C863E50"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"https://www.3gpp.org/ftp/tsg_ran/WG4_Radio/TSGR4_101-bis-e/Docs/R4-2200312.zip" </w:instrText>
      </w:r>
      <w:r>
        <w:rPr>
          <w:rStyle w:val="ac"/>
          <w:rFonts w:ascii="Arial" w:hAnsi="Arial" w:cs="Arial"/>
          <w:b/>
          <w:sz w:val="24"/>
        </w:rPr>
        <w:fldChar w:fldCharType="separate"/>
      </w:r>
      <w:r>
        <w:rPr>
          <w:rStyle w:val="ac"/>
          <w:rFonts w:ascii="Arial" w:hAnsi="Arial" w:cs="Arial"/>
          <w:b/>
          <w:sz w:val="24"/>
        </w:rPr>
        <w:t>R4-2200312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38.101-2 60 GHz UE TX</w:t>
      </w:r>
    </w:p>
    <w:p w14:paraId="551164D8"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17568DE2" w14:textId="77777777" w:rsidR="00D326AB" w:rsidRDefault="00D326AB" w:rsidP="00D326AB">
      <w:pPr>
        <w:rPr>
          <w:rFonts w:ascii="Arial" w:hAnsi="Arial" w:cs="Arial"/>
          <w:b/>
        </w:rPr>
      </w:pPr>
      <w:r>
        <w:rPr>
          <w:rFonts w:ascii="Arial" w:hAnsi="Arial" w:cs="Arial"/>
          <w:b/>
        </w:rPr>
        <w:t xml:space="preserve">Abstract: </w:t>
      </w:r>
    </w:p>
    <w:p w14:paraId="6E8DE1A7" w14:textId="77777777" w:rsidR="00D326AB" w:rsidRDefault="00D326AB" w:rsidP="00D326AB">
      <w:r>
        <w:t>EIRP, spherical coverage, SEM, ALCR, TX PSD requirements added</w:t>
      </w:r>
    </w:p>
    <w:p w14:paraId="5416B99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B458E" w14:textId="77777777" w:rsidR="00D326AB" w:rsidRDefault="00D326AB" w:rsidP="00D326AB">
      <w:pPr>
        <w:rPr>
          <w:rFonts w:ascii="Arial" w:hAnsi="Arial" w:cs="Arial"/>
          <w:b/>
          <w:sz w:val="24"/>
        </w:rPr>
      </w:pPr>
      <w:hyperlink r:id="rId1410" w:history="1">
        <w:r>
          <w:rPr>
            <w:rStyle w:val="ac"/>
            <w:rFonts w:ascii="Arial" w:hAnsi="Arial" w:cs="Arial"/>
            <w:b/>
            <w:sz w:val="24"/>
          </w:rPr>
          <w:t>R4-2200453</w:t>
        </w:r>
      </w:hyperlink>
      <w:r>
        <w:rPr>
          <w:rFonts w:ascii="Arial" w:hAnsi="Arial" w:cs="Arial"/>
          <w:b/>
          <w:color w:val="0000FF"/>
          <w:sz w:val="24"/>
        </w:rPr>
        <w:tab/>
      </w:r>
      <w:r>
        <w:rPr>
          <w:rFonts w:ascii="Arial" w:hAnsi="Arial" w:cs="Arial"/>
          <w:b/>
          <w:sz w:val="24"/>
        </w:rPr>
        <w:t>Remaining issues with transient requirements for FR2-2</w:t>
      </w:r>
    </w:p>
    <w:p w14:paraId="25080EB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1282EF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E4F9C" w14:textId="77777777" w:rsidR="00D326AB" w:rsidRDefault="00D326AB" w:rsidP="00D326AB">
      <w:pPr>
        <w:rPr>
          <w:rFonts w:ascii="Arial" w:hAnsi="Arial" w:cs="Arial"/>
          <w:b/>
          <w:sz w:val="24"/>
        </w:rPr>
      </w:pPr>
      <w:hyperlink r:id="rId1411" w:history="1">
        <w:r>
          <w:rPr>
            <w:rStyle w:val="ac"/>
            <w:rFonts w:ascii="Arial" w:hAnsi="Arial" w:cs="Arial"/>
            <w:b/>
            <w:sz w:val="24"/>
          </w:rPr>
          <w:t>R4-2200470</w:t>
        </w:r>
      </w:hyperlink>
      <w:r>
        <w:rPr>
          <w:rFonts w:ascii="Arial" w:hAnsi="Arial" w:cs="Arial"/>
          <w:b/>
          <w:color w:val="0000FF"/>
          <w:sz w:val="24"/>
        </w:rPr>
        <w:tab/>
      </w:r>
      <w:r>
        <w:rPr>
          <w:rFonts w:ascii="Arial" w:hAnsi="Arial" w:cs="Arial"/>
          <w:b/>
          <w:sz w:val="24"/>
        </w:rPr>
        <w:t>UE Array, EIRP level and Spherical Coverage at 60 GHz</w:t>
      </w:r>
    </w:p>
    <w:p w14:paraId="7D60EF02"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0ABE09A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12" w:history="1">
        <w:r>
          <w:rPr>
            <w:rStyle w:val="ac"/>
            <w:rFonts w:ascii="Arial" w:hAnsi="Arial" w:cs="Arial"/>
            <w:b/>
          </w:rPr>
          <w:t>R4-2202406</w:t>
        </w:r>
      </w:hyperlink>
      <w:r>
        <w:rPr>
          <w:rFonts w:ascii="Arial" w:hAnsi="Arial" w:cs="Arial"/>
          <w:b/>
        </w:rPr>
        <w:t xml:space="preserve"> (from </w:t>
      </w:r>
      <w:hyperlink r:id="rId1413" w:history="1">
        <w:r>
          <w:rPr>
            <w:rStyle w:val="ac"/>
            <w:rFonts w:ascii="Arial" w:hAnsi="Arial" w:cs="Arial"/>
            <w:b/>
          </w:rPr>
          <w:t>R4-2200470</w:t>
        </w:r>
      </w:hyperlink>
      <w:r>
        <w:rPr>
          <w:rFonts w:ascii="Arial" w:hAnsi="Arial" w:cs="Arial"/>
          <w:b/>
        </w:rPr>
        <w:t>).</w:t>
      </w:r>
    </w:p>
    <w:p w14:paraId="378605B1" w14:textId="77777777" w:rsidR="00D326AB" w:rsidRDefault="00D326AB" w:rsidP="00D326AB">
      <w:pPr>
        <w:rPr>
          <w:rFonts w:ascii="Arial" w:hAnsi="Arial" w:cs="Arial"/>
          <w:b/>
          <w:sz w:val="24"/>
        </w:rPr>
      </w:pPr>
      <w:hyperlink r:id="rId1414" w:history="1">
        <w:r>
          <w:rPr>
            <w:rStyle w:val="ac"/>
            <w:rFonts w:ascii="Arial" w:hAnsi="Arial" w:cs="Arial"/>
            <w:b/>
            <w:sz w:val="24"/>
          </w:rPr>
          <w:t>R4-2202406</w:t>
        </w:r>
      </w:hyperlink>
      <w:r>
        <w:rPr>
          <w:rFonts w:ascii="Arial" w:hAnsi="Arial" w:cs="Arial"/>
          <w:b/>
          <w:color w:val="0000FF"/>
          <w:sz w:val="24"/>
        </w:rPr>
        <w:tab/>
      </w:r>
      <w:r>
        <w:rPr>
          <w:rFonts w:ascii="Arial" w:hAnsi="Arial" w:cs="Arial"/>
          <w:b/>
          <w:sz w:val="24"/>
        </w:rPr>
        <w:t>UE Array, EIRP level and Spherical Coverage at 60 GHz</w:t>
      </w:r>
    </w:p>
    <w:p w14:paraId="2B953AF5"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170392D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23E5D0" w14:textId="77777777" w:rsidR="00D326AB" w:rsidRDefault="00D326AB" w:rsidP="00D326AB">
      <w:pPr>
        <w:rPr>
          <w:rFonts w:ascii="Arial" w:hAnsi="Arial" w:cs="Arial"/>
          <w:b/>
          <w:sz w:val="24"/>
        </w:rPr>
      </w:pPr>
      <w:hyperlink r:id="rId1415" w:history="1">
        <w:r>
          <w:rPr>
            <w:rStyle w:val="ac"/>
            <w:rFonts w:ascii="Arial" w:hAnsi="Arial" w:cs="Arial"/>
            <w:b/>
            <w:sz w:val="24"/>
          </w:rPr>
          <w:t>R4-2200570</w:t>
        </w:r>
      </w:hyperlink>
      <w:r>
        <w:rPr>
          <w:rFonts w:ascii="Arial" w:hAnsi="Arial" w:cs="Arial"/>
          <w:b/>
          <w:color w:val="0000FF"/>
          <w:sz w:val="24"/>
        </w:rPr>
        <w:tab/>
      </w:r>
      <w:r>
        <w:rPr>
          <w:rFonts w:ascii="Arial" w:hAnsi="Arial" w:cs="Arial"/>
          <w:b/>
          <w:sz w:val="24"/>
        </w:rPr>
        <w:t>View on TX requirements of FR2-2</w:t>
      </w:r>
    </w:p>
    <w:p w14:paraId="1F345BD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6B51E81" w14:textId="77777777" w:rsidR="00D326AB" w:rsidRDefault="00D326AB" w:rsidP="00D326AB">
      <w:pPr>
        <w:rPr>
          <w:rFonts w:ascii="Arial" w:hAnsi="Arial" w:cs="Arial"/>
          <w:b/>
        </w:rPr>
      </w:pPr>
      <w:r>
        <w:rPr>
          <w:rFonts w:ascii="Arial" w:hAnsi="Arial" w:cs="Arial"/>
          <w:b/>
        </w:rPr>
        <w:t xml:space="preserve">Abstract: </w:t>
      </w:r>
    </w:p>
    <w:p w14:paraId="5D5FFFF2" w14:textId="77777777" w:rsidR="00D326AB" w:rsidRDefault="00D326AB" w:rsidP="00D326AB">
      <w:r>
        <w:t>Proposal: Antenna quantity assumption and Pout per RF chain assumption shall be agreed together as a package.</w:t>
      </w:r>
    </w:p>
    <w:p w14:paraId="46EAD2E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A91E7D" w14:textId="77777777" w:rsidR="00D326AB" w:rsidRDefault="00D326AB" w:rsidP="00D326AB">
      <w:pPr>
        <w:rPr>
          <w:rFonts w:ascii="Arial" w:hAnsi="Arial" w:cs="Arial"/>
          <w:b/>
          <w:sz w:val="24"/>
        </w:rPr>
      </w:pPr>
      <w:hyperlink r:id="rId1416" w:history="1">
        <w:r>
          <w:rPr>
            <w:rStyle w:val="ac"/>
            <w:rFonts w:ascii="Arial" w:hAnsi="Arial" w:cs="Arial"/>
            <w:b/>
            <w:sz w:val="24"/>
          </w:rPr>
          <w:t>R4-2200950</w:t>
        </w:r>
      </w:hyperlink>
      <w:r>
        <w:rPr>
          <w:rFonts w:ascii="Arial" w:hAnsi="Arial" w:cs="Arial"/>
          <w:b/>
          <w:color w:val="0000FF"/>
          <w:sz w:val="24"/>
        </w:rPr>
        <w:tab/>
      </w:r>
      <w:r>
        <w:rPr>
          <w:rFonts w:ascii="Arial" w:hAnsi="Arial" w:cs="Arial"/>
          <w:b/>
          <w:sz w:val="24"/>
        </w:rPr>
        <w:t>Further discussion on handheld UE EIRP and spherical coverage requirements for 52.6~71 GHz</w:t>
      </w:r>
    </w:p>
    <w:p w14:paraId="28037AF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2890987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4EA90" w14:textId="77777777" w:rsidR="00D326AB" w:rsidRDefault="00D326AB" w:rsidP="00D326AB">
      <w:pPr>
        <w:rPr>
          <w:rFonts w:ascii="Arial" w:hAnsi="Arial" w:cs="Arial"/>
          <w:b/>
          <w:sz w:val="24"/>
        </w:rPr>
      </w:pPr>
      <w:hyperlink r:id="rId1417" w:history="1">
        <w:r>
          <w:rPr>
            <w:rStyle w:val="ac"/>
            <w:rFonts w:ascii="Arial" w:hAnsi="Arial" w:cs="Arial"/>
            <w:b/>
            <w:sz w:val="24"/>
          </w:rPr>
          <w:t>R4-2201073</w:t>
        </w:r>
      </w:hyperlink>
      <w:r>
        <w:rPr>
          <w:rFonts w:ascii="Arial" w:hAnsi="Arial" w:cs="Arial"/>
          <w:b/>
          <w:color w:val="0000FF"/>
          <w:sz w:val="24"/>
        </w:rPr>
        <w:tab/>
      </w:r>
      <w:r>
        <w:rPr>
          <w:rFonts w:ascii="Arial" w:hAnsi="Arial" w:cs="Arial"/>
          <w:b/>
          <w:sz w:val="24"/>
        </w:rPr>
        <w:t>On UE Tx RF aspects for a NR band in the range 52.6GHz – 71GHz</w:t>
      </w:r>
    </w:p>
    <w:p w14:paraId="5F17630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1F3F507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F03A1" w14:textId="77777777" w:rsidR="00D326AB" w:rsidRDefault="00D326AB" w:rsidP="00D326AB">
      <w:pPr>
        <w:rPr>
          <w:rFonts w:ascii="Arial" w:hAnsi="Arial" w:cs="Arial"/>
          <w:b/>
          <w:sz w:val="24"/>
        </w:rPr>
      </w:pPr>
      <w:hyperlink r:id="rId1418" w:history="1">
        <w:r>
          <w:rPr>
            <w:rStyle w:val="ac"/>
            <w:rFonts w:ascii="Arial" w:hAnsi="Arial" w:cs="Arial"/>
            <w:b/>
            <w:sz w:val="24"/>
          </w:rPr>
          <w:t>R4-2201209</w:t>
        </w:r>
      </w:hyperlink>
      <w:r>
        <w:rPr>
          <w:rFonts w:ascii="Arial" w:hAnsi="Arial" w:cs="Arial"/>
          <w:b/>
          <w:color w:val="0000FF"/>
          <w:sz w:val="24"/>
        </w:rPr>
        <w:tab/>
      </w:r>
      <w:r>
        <w:rPr>
          <w:rFonts w:ascii="Arial" w:hAnsi="Arial" w:cs="Arial"/>
          <w:b/>
          <w:sz w:val="24"/>
        </w:rPr>
        <w:t>Discussion on Tx RF requirements in FR2-2</w:t>
      </w:r>
    </w:p>
    <w:p w14:paraId="043B10E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90355F6" w14:textId="77777777" w:rsidR="00D326AB" w:rsidRDefault="00D326AB" w:rsidP="00D326AB">
      <w:pPr>
        <w:rPr>
          <w:rFonts w:ascii="Arial" w:hAnsi="Arial" w:cs="Arial"/>
          <w:b/>
        </w:rPr>
      </w:pPr>
      <w:r>
        <w:rPr>
          <w:rFonts w:ascii="Arial" w:hAnsi="Arial" w:cs="Arial"/>
          <w:b/>
        </w:rPr>
        <w:t xml:space="preserve">Abstract: </w:t>
      </w:r>
    </w:p>
    <w:p w14:paraId="4005B07C" w14:textId="77777777" w:rsidR="00D326AB" w:rsidRDefault="00D326AB" w:rsidP="00D326AB">
      <w:r>
        <w:t>Views on Tx RF requirements for FR2-2</w:t>
      </w:r>
    </w:p>
    <w:p w14:paraId="3550510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1340F" w14:textId="77777777" w:rsidR="00D326AB" w:rsidRDefault="00D326AB" w:rsidP="00D326AB">
      <w:pPr>
        <w:rPr>
          <w:rFonts w:ascii="Arial" w:hAnsi="Arial" w:cs="Arial"/>
          <w:b/>
          <w:sz w:val="24"/>
        </w:rPr>
      </w:pPr>
      <w:hyperlink r:id="rId1419" w:history="1">
        <w:r>
          <w:rPr>
            <w:rStyle w:val="ac"/>
            <w:rFonts w:ascii="Arial" w:hAnsi="Arial" w:cs="Arial"/>
            <w:b/>
            <w:sz w:val="24"/>
          </w:rPr>
          <w:t>R4-2201411</w:t>
        </w:r>
      </w:hyperlink>
      <w:r>
        <w:rPr>
          <w:rFonts w:ascii="Arial" w:hAnsi="Arial" w:cs="Arial"/>
          <w:b/>
          <w:color w:val="0000FF"/>
          <w:sz w:val="24"/>
        </w:rPr>
        <w:tab/>
      </w:r>
      <w:r>
        <w:rPr>
          <w:rFonts w:ascii="Arial" w:hAnsi="Arial" w:cs="Arial"/>
          <w:b/>
          <w:sz w:val="24"/>
        </w:rPr>
        <w:t>On 60GHz UE Tx RF requirements</w:t>
      </w:r>
    </w:p>
    <w:p w14:paraId="11771E5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D37886"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C377C2" w14:textId="77777777" w:rsidR="00D326AB" w:rsidRDefault="00D326AB" w:rsidP="00D326AB">
      <w:pPr>
        <w:rPr>
          <w:rFonts w:ascii="Arial" w:hAnsi="Arial" w:cs="Arial"/>
          <w:b/>
          <w:sz w:val="24"/>
        </w:rPr>
      </w:pPr>
      <w:hyperlink r:id="rId1420" w:history="1">
        <w:r>
          <w:rPr>
            <w:rStyle w:val="ac"/>
            <w:rFonts w:ascii="Arial" w:hAnsi="Arial" w:cs="Arial"/>
            <w:b/>
            <w:sz w:val="24"/>
          </w:rPr>
          <w:t>R4-2201534</w:t>
        </w:r>
      </w:hyperlink>
      <w:r>
        <w:rPr>
          <w:rFonts w:ascii="Arial" w:hAnsi="Arial" w:cs="Arial"/>
          <w:b/>
          <w:color w:val="0000FF"/>
          <w:sz w:val="24"/>
        </w:rPr>
        <w:tab/>
      </w:r>
      <w:r>
        <w:rPr>
          <w:rFonts w:ascii="Arial" w:hAnsi="Arial" w:cs="Arial"/>
          <w:b/>
          <w:sz w:val="24"/>
        </w:rPr>
        <w:t>On 60GHz UE Tx RF requirements</w:t>
      </w:r>
    </w:p>
    <w:p w14:paraId="0DD6277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BB4DFD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FC0C41" w14:textId="77777777" w:rsidR="00D326AB" w:rsidRDefault="00D326AB" w:rsidP="00D326AB">
      <w:pPr>
        <w:rPr>
          <w:rFonts w:ascii="Arial" w:hAnsi="Arial" w:cs="Arial"/>
          <w:b/>
          <w:sz w:val="24"/>
        </w:rPr>
      </w:pPr>
      <w:hyperlink r:id="rId1421" w:history="1">
        <w:r>
          <w:rPr>
            <w:rStyle w:val="ac"/>
            <w:rFonts w:ascii="Arial" w:hAnsi="Arial" w:cs="Arial"/>
            <w:b/>
            <w:sz w:val="24"/>
          </w:rPr>
          <w:t>R4-2201925</w:t>
        </w:r>
      </w:hyperlink>
      <w:r>
        <w:rPr>
          <w:rFonts w:ascii="Arial" w:hAnsi="Arial" w:cs="Arial"/>
          <w:b/>
          <w:color w:val="0000FF"/>
          <w:sz w:val="24"/>
        </w:rPr>
        <w:tab/>
      </w:r>
      <w:r>
        <w:rPr>
          <w:rFonts w:ascii="Arial" w:hAnsi="Arial" w:cs="Arial"/>
          <w:b/>
          <w:sz w:val="24"/>
        </w:rPr>
        <w:t>UE Tx requirements for 52.6 to 71 GHz</w:t>
      </w:r>
    </w:p>
    <w:p w14:paraId="246EE8A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DE08D6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9EC6B2" w14:textId="77777777" w:rsidR="00D326AB" w:rsidRDefault="00D326AB" w:rsidP="00D326AB">
      <w:pPr>
        <w:rPr>
          <w:rFonts w:ascii="Arial" w:hAnsi="Arial" w:cs="Arial"/>
          <w:b/>
          <w:sz w:val="24"/>
        </w:rPr>
      </w:pPr>
      <w:hyperlink r:id="rId1422" w:history="1">
        <w:r>
          <w:rPr>
            <w:rStyle w:val="ac"/>
            <w:rFonts w:ascii="Arial" w:hAnsi="Arial" w:cs="Arial"/>
            <w:b/>
            <w:sz w:val="24"/>
          </w:rPr>
          <w:t>R4-2202269</w:t>
        </w:r>
      </w:hyperlink>
      <w:r>
        <w:rPr>
          <w:b/>
          <w:lang w:val="en-US" w:eastAsia="zh-CN"/>
        </w:rPr>
        <w:tab/>
      </w:r>
      <w:r w:rsidRPr="003160F5">
        <w:rPr>
          <w:rFonts w:ascii="Arial" w:hAnsi="Arial" w:cs="Arial"/>
          <w:b/>
          <w:sz w:val="24"/>
        </w:rPr>
        <w:t>R17 60GHz Tx requirements</w:t>
      </w:r>
    </w:p>
    <w:p w14:paraId="78397FAA"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50E39744" w14:textId="77777777" w:rsidR="00D326AB" w:rsidRDefault="00D326AB" w:rsidP="00D326A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EE4F1" w14:textId="77777777" w:rsidR="00D326AB" w:rsidRDefault="00D326AB" w:rsidP="00D326AB">
      <w:pPr>
        <w:rPr>
          <w:rFonts w:ascii="Arial" w:hAnsi="Arial" w:cs="Arial"/>
          <w:b/>
          <w:sz w:val="24"/>
        </w:rPr>
      </w:pPr>
      <w:hyperlink r:id="rId1423" w:history="1">
        <w:r>
          <w:rPr>
            <w:rStyle w:val="ac"/>
            <w:rFonts w:ascii="Arial" w:hAnsi="Arial" w:cs="Arial"/>
            <w:b/>
            <w:sz w:val="24"/>
          </w:rPr>
          <w:t>R4-2202402</w:t>
        </w:r>
      </w:hyperlink>
      <w:r>
        <w:rPr>
          <w:b/>
          <w:lang w:val="en-US" w:eastAsia="zh-CN"/>
        </w:rPr>
        <w:tab/>
      </w:r>
      <w:r w:rsidRPr="00407A33">
        <w:rPr>
          <w:rFonts w:ascii="Arial" w:hAnsi="Arial" w:cs="Arial"/>
          <w:b/>
          <w:sz w:val="24"/>
        </w:rPr>
        <w:t>On EIRP for FR2-2</w:t>
      </w:r>
    </w:p>
    <w:p w14:paraId="1011D835"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7A016E3" w14:textId="77777777" w:rsidR="00D326AB" w:rsidRDefault="00D326AB" w:rsidP="00D326A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739ACDB1" w14:textId="77777777" w:rsidR="00D326AB" w:rsidRDefault="00D326AB" w:rsidP="00D326AB">
      <w:pPr>
        <w:pStyle w:val="5"/>
      </w:pPr>
      <w:bookmarkStart w:id="353" w:name="_Toc93078981"/>
      <w:r>
        <w:t>6.16.3.2</w:t>
      </w:r>
      <w:r>
        <w:tab/>
        <w:t>RX requirements</w:t>
      </w:r>
      <w:bookmarkEnd w:id="353"/>
    </w:p>
    <w:p w14:paraId="14D1E73B" w14:textId="77777777" w:rsidR="00D326AB" w:rsidRDefault="00D326AB" w:rsidP="00D326AB">
      <w:pPr>
        <w:rPr>
          <w:rFonts w:ascii="Arial" w:hAnsi="Arial" w:cs="Arial"/>
          <w:b/>
          <w:sz w:val="24"/>
        </w:rPr>
      </w:pPr>
      <w:hyperlink r:id="rId1424" w:history="1">
        <w:r>
          <w:rPr>
            <w:rStyle w:val="ac"/>
            <w:rFonts w:ascii="Arial" w:hAnsi="Arial" w:cs="Arial"/>
            <w:b/>
            <w:sz w:val="24"/>
          </w:rPr>
          <w:t>R4-2200239</w:t>
        </w:r>
      </w:hyperlink>
      <w:r>
        <w:rPr>
          <w:rFonts w:ascii="Arial" w:hAnsi="Arial" w:cs="Arial"/>
          <w:b/>
          <w:color w:val="0000FF"/>
          <w:sz w:val="24"/>
        </w:rPr>
        <w:tab/>
      </w:r>
      <w:r>
        <w:rPr>
          <w:rFonts w:ascii="Arial" w:hAnsi="Arial" w:cs="Arial"/>
          <w:b/>
          <w:sz w:val="24"/>
        </w:rPr>
        <w:t>60 GHz UE RX</w:t>
      </w:r>
    </w:p>
    <w:p w14:paraId="53A0738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D7C4174" w14:textId="77777777" w:rsidR="00D326AB" w:rsidRDefault="00D326AB" w:rsidP="00D326AB">
      <w:pPr>
        <w:rPr>
          <w:rFonts w:ascii="Arial" w:hAnsi="Arial" w:cs="Arial"/>
          <w:b/>
        </w:rPr>
      </w:pPr>
      <w:r>
        <w:rPr>
          <w:rFonts w:ascii="Arial" w:hAnsi="Arial" w:cs="Arial"/>
          <w:b/>
        </w:rPr>
        <w:t xml:space="preserve">Abstract: </w:t>
      </w:r>
    </w:p>
    <w:p w14:paraId="32E7E951" w14:textId="77777777" w:rsidR="00D326AB" w:rsidRDefault="00D326AB" w:rsidP="00D326AB">
      <w:r>
        <w:t>Discuss various UE RX requirements</w:t>
      </w:r>
    </w:p>
    <w:p w14:paraId="05EE8AA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25" w:history="1">
        <w:r>
          <w:rPr>
            <w:rStyle w:val="ac"/>
            <w:rFonts w:ascii="Arial" w:hAnsi="Arial" w:cs="Arial"/>
            <w:b/>
          </w:rPr>
          <w:t>R4-2202248</w:t>
        </w:r>
      </w:hyperlink>
      <w:r>
        <w:rPr>
          <w:rFonts w:ascii="Arial" w:hAnsi="Arial" w:cs="Arial"/>
          <w:b/>
        </w:rPr>
        <w:t xml:space="preserve"> (from </w:t>
      </w:r>
      <w:hyperlink r:id="rId1426" w:history="1">
        <w:r>
          <w:rPr>
            <w:rStyle w:val="ac"/>
            <w:rFonts w:ascii="Arial" w:hAnsi="Arial" w:cs="Arial"/>
            <w:b/>
          </w:rPr>
          <w:t>R4-2200239</w:t>
        </w:r>
      </w:hyperlink>
      <w:r>
        <w:rPr>
          <w:rFonts w:ascii="Arial" w:hAnsi="Arial" w:cs="Arial"/>
          <w:b/>
        </w:rPr>
        <w:t>).</w:t>
      </w:r>
    </w:p>
    <w:p w14:paraId="2B4A651D" w14:textId="77777777" w:rsidR="00D326AB" w:rsidRDefault="00D326AB" w:rsidP="00D326AB">
      <w:pPr>
        <w:rPr>
          <w:rFonts w:ascii="Arial" w:hAnsi="Arial" w:cs="Arial"/>
          <w:b/>
          <w:sz w:val="24"/>
        </w:rPr>
      </w:pPr>
      <w:hyperlink r:id="rId1427" w:history="1">
        <w:r>
          <w:rPr>
            <w:rStyle w:val="ac"/>
            <w:rFonts w:ascii="Arial" w:hAnsi="Arial" w:cs="Arial"/>
            <w:b/>
            <w:sz w:val="24"/>
          </w:rPr>
          <w:t>R4-2202248</w:t>
        </w:r>
      </w:hyperlink>
      <w:r>
        <w:rPr>
          <w:rFonts w:ascii="Arial" w:hAnsi="Arial" w:cs="Arial"/>
          <w:b/>
          <w:color w:val="0000FF"/>
          <w:sz w:val="24"/>
        </w:rPr>
        <w:tab/>
      </w:r>
      <w:r>
        <w:rPr>
          <w:rFonts w:ascii="Arial" w:hAnsi="Arial" w:cs="Arial"/>
          <w:b/>
          <w:sz w:val="24"/>
        </w:rPr>
        <w:t>60 GHz UE RX</w:t>
      </w:r>
    </w:p>
    <w:p w14:paraId="6015DCB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1C0D70F" w14:textId="77777777" w:rsidR="00D326AB" w:rsidRDefault="00D326AB" w:rsidP="00D326AB">
      <w:pPr>
        <w:rPr>
          <w:rFonts w:ascii="Arial" w:hAnsi="Arial" w:cs="Arial"/>
          <w:b/>
        </w:rPr>
      </w:pPr>
      <w:r>
        <w:rPr>
          <w:rFonts w:ascii="Arial" w:hAnsi="Arial" w:cs="Arial"/>
          <w:b/>
        </w:rPr>
        <w:t xml:space="preserve">Abstract: </w:t>
      </w:r>
    </w:p>
    <w:p w14:paraId="1E0722FB" w14:textId="77777777" w:rsidR="00D326AB" w:rsidRDefault="00D326AB" w:rsidP="00D326AB">
      <w:r>
        <w:t>Discuss various UE RX requirements</w:t>
      </w:r>
    </w:p>
    <w:p w14:paraId="12D5CA6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C3B03C" w14:textId="77777777" w:rsidR="00D326AB" w:rsidRDefault="00D326AB" w:rsidP="00D326AB">
      <w:pPr>
        <w:rPr>
          <w:rFonts w:ascii="Arial" w:hAnsi="Arial" w:cs="Arial"/>
          <w:b/>
          <w:sz w:val="24"/>
        </w:rPr>
      </w:pPr>
      <w:hyperlink r:id="rId1428" w:history="1">
        <w:r>
          <w:rPr>
            <w:rStyle w:val="ac"/>
            <w:rFonts w:ascii="Arial" w:hAnsi="Arial" w:cs="Arial"/>
            <w:b/>
            <w:sz w:val="24"/>
          </w:rPr>
          <w:t>R4-2200307</w:t>
        </w:r>
      </w:hyperlink>
      <w:r>
        <w:rPr>
          <w:rFonts w:ascii="Arial" w:hAnsi="Arial" w:cs="Arial"/>
          <w:b/>
          <w:color w:val="0000FF"/>
          <w:sz w:val="24"/>
        </w:rPr>
        <w:tab/>
      </w:r>
      <w:r>
        <w:rPr>
          <w:rFonts w:ascii="Arial" w:hAnsi="Arial" w:cs="Arial"/>
          <w:b/>
          <w:sz w:val="24"/>
        </w:rPr>
        <w:t>draft CR to 38.101-2 60GHz UE RX</w:t>
      </w:r>
    </w:p>
    <w:p w14:paraId="244CB23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D5D6EE0" w14:textId="77777777" w:rsidR="00D326AB" w:rsidRDefault="00D326AB" w:rsidP="00D326AB">
      <w:pPr>
        <w:rPr>
          <w:rFonts w:ascii="Arial" w:hAnsi="Arial" w:cs="Arial"/>
          <w:b/>
        </w:rPr>
      </w:pPr>
      <w:r>
        <w:rPr>
          <w:rFonts w:ascii="Arial" w:hAnsi="Arial" w:cs="Arial"/>
          <w:b/>
        </w:rPr>
        <w:t xml:space="preserve">Abstract: </w:t>
      </w:r>
    </w:p>
    <w:p w14:paraId="7473561F" w14:textId="77777777" w:rsidR="00D326AB" w:rsidRDefault="00D326AB" w:rsidP="00D326AB">
      <w:r>
        <w:t>define PC1, PC3 REFSENS and EIS spherical coverage</w:t>
      </w:r>
    </w:p>
    <w:p w14:paraId="07BBDFC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D854463" w14:textId="77777777" w:rsidR="00D326AB" w:rsidRDefault="00D326AB" w:rsidP="00D326AB">
      <w:pPr>
        <w:rPr>
          <w:rFonts w:ascii="Arial" w:hAnsi="Arial" w:cs="Arial"/>
          <w:b/>
          <w:sz w:val="24"/>
        </w:rPr>
      </w:pPr>
      <w:hyperlink r:id="rId1429" w:history="1">
        <w:r>
          <w:rPr>
            <w:rStyle w:val="ac"/>
            <w:rFonts w:ascii="Arial" w:hAnsi="Arial" w:cs="Arial"/>
            <w:b/>
            <w:sz w:val="24"/>
          </w:rPr>
          <w:t>R4-2200360</w:t>
        </w:r>
      </w:hyperlink>
      <w:r>
        <w:rPr>
          <w:rFonts w:ascii="Arial" w:hAnsi="Arial" w:cs="Arial"/>
          <w:b/>
          <w:color w:val="0000FF"/>
          <w:sz w:val="24"/>
        </w:rPr>
        <w:tab/>
      </w:r>
      <w:r>
        <w:rPr>
          <w:rFonts w:ascii="Arial" w:hAnsi="Arial" w:cs="Arial"/>
          <w:b/>
          <w:sz w:val="24"/>
        </w:rPr>
        <w:t>Handheld UE antenna assumption for FR2-2</w:t>
      </w:r>
    </w:p>
    <w:p w14:paraId="0C9D7B69"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10941EC6" w14:textId="77777777" w:rsidR="00D326AB" w:rsidRDefault="00D326AB" w:rsidP="00D326AB">
      <w:pPr>
        <w:rPr>
          <w:rFonts w:ascii="Arial" w:hAnsi="Arial" w:cs="Arial"/>
          <w:b/>
        </w:rPr>
      </w:pPr>
      <w:r>
        <w:rPr>
          <w:rFonts w:ascii="Arial" w:hAnsi="Arial" w:cs="Arial"/>
          <w:b/>
        </w:rPr>
        <w:t xml:space="preserve">Abstract: </w:t>
      </w:r>
    </w:p>
    <w:p w14:paraId="1D6D4B2D" w14:textId="77777777" w:rsidR="00D326AB" w:rsidRDefault="00D326AB" w:rsidP="00D326AB">
      <w:r>
        <w:t>To discuss antenna assumption for FR2-2 UE.</w:t>
      </w:r>
    </w:p>
    <w:p w14:paraId="04E9CE8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A3AD1D" w14:textId="77777777" w:rsidR="00D326AB" w:rsidRDefault="00D326AB" w:rsidP="00D326AB">
      <w:pPr>
        <w:rPr>
          <w:rFonts w:ascii="Arial" w:hAnsi="Arial" w:cs="Arial"/>
          <w:b/>
          <w:sz w:val="24"/>
        </w:rPr>
      </w:pPr>
      <w:hyperlink r:id="rId1430" w:history="1">
        <w:r>
          <w:rPr>
            <w:rStyle w:val="ac"/>
            <w:rFonts w:ascii="Arial" w:hAnsi="Arial" w:cs="Arial"/>
            <w:b/>
            <w:sz w:val="24"/>
          </w:rPr>
          <w:t>R4-2200951</w:t>
        </w:r>
      </w:hyperlink>
      <w:r>
        <w:rPr>
          <w:rFonts w:ascii="Arial" w:hAnsi="Arial" w:cs="Arial"/>
          <w:b/>
          <w:color w:val="0000FF"/>
          <w:sz w:val="24"/>
        </w:rPr>
        <w:tab/>
      </w:r>
      <w:r>
        <w:rPr>
          <w:rFonts w:ascii="Arial" w:hAnsi="Arial" w:cs="Arial"/>
          <w:b/>
          <w:sz w:val="24"/>
        </w:rPr>
        <w:t>Further discussion on handheld UE EIS requirements for 52.6~71 GHz</w:t>
      </w:r>
    </w:p>
    <w:p w14:paraId="5A34F63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CD7980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EFB615" w14:textId="77777777" w:rsidR="00D326AB" w:rsidRDefault="00D326AB" w:rsidP="00D326AB">
      <w:pPr>
        <w:rPr>
          <w:rFonts w:ascii="Arial" w:hAnsi="Arial" w:cs="Arial"/>
          <w:b/>
          <w:sz w:val="24"/>
        </w:rPr>
      </w:pPr>
      <w:hyperlink r:id="rId1431" w:history="1">
        <w:r>
          <w:rPr>
            <w:rStyle w:val="ac"/>
            <w:rFonts w:ascii="Arial" w:hAnsi="Arial" w:cs="Arial"/>
            <w:b/>
            <w:sz w:val="24"/>
          </w:rPr>
          <w:t>R4-2201171</w:t>
        </w:r>
      </w:hyperlink>
      <w:r>
        <w:rPr>
          <w:rFonts w:ascii="Arial" w:hAnsi="Arial" w:cs="Arial"/>
          <w:b/>
          <w:color w:val="0000FF"/>
          <w:sz w:val="24"/>
        </w:rPr>
        <w:tab/>
      </w:r>
      <w:r>
        <w:rPr>
          <w:rFonts w:ascii="Arial" w:hAnsi="Arial" w:cs="Arial"/>
          <w:b/>
          <w:sz w:val="24"/>
        </w:rPr>
        <w:t>Discussion on Rx RF requirements in FR2-2</w:t>
      </w:r>
    </w:p>
    <w:p w14:paraId="48291B4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6C08FA04" w14:textId="77777777" w:rsidR="00D326AB" w:rsidRDefault="00D326AB" w:rsidP="00D326AB">
      <w:pPr>
        <w:rPr>
          <w:rFonts w:ascii="Arial" w:hAnsi="Arial" w:cs="Arial"/>
          <w:b/>
        </w:rPr>
      </w:pPr>
      <w:r>
        <w:rPr>
          <w:rFonts w:ascii="Arial" w:hAnsi="Arial" w:cs="Arial"/>
          <w:b/>
        </w:rPr>
        <w:t xml:space="preserve">Abstract: </w:t>
      </w:r>
    </w:p>
    <w:p w14:paraId="2F6C4944" w14:textId="77777777" w:rsidR="00D326AB" w:rsidRDefault="00D326AB" w:rsidP="00D326AB">
      <w:r>
        <w:t>Views on Rx RF requirements for FR2-2.</w:t>
      </w:r>
    </w:p>
    <w:p w14:paraId="6843791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83FF6" w14:textId="77777777" w:rsidR="00D326AB" w:rsidRDefault="00D326AB" w:rsidP="00D326AB">
      <w:pPr>
        <w:rPr>
          <w:rFonts w:ascii="Arial" w:hAnsi="Arial" w:cs="Arial"/>
          <w:b/>
          <w:sz w:val="24"/>
        </w:rPr>
      </w:pPr>
      <w:hyperlink r:id="rId1432" w:history="1">
        <w:r>
          <w:rPr>
            <w:rStyle w:val="ac"/>
            <w:rFonts w:ascii="Arial" w:hAnsi="Arial" w:cs="Arial"/>
            <w:b/>
            <w:sz w:val="24"/>
          </w:rPr>
          <w:t>R4-2201412</w:t>
        </w:r>
      </w:hyperlink>
      <w:r>
        <w:rPr>
          <w:rFonts w:ascii="Arial" w:hAnsi="Arial" w:cs="Arial"/>
          <w:b/>
          <w:color w:val="0000FF"/>
          <w:sz w:val="24"/>
        </w:rPr>
        <w:tab/>
      </w:r>
      <w:r>
        <w:rPr>
          <w:rFonts w:ascii="Arial" w:hAnsi="Arial" w:cs="Arial"/>
          <w:b/>
          <w:sz w:val="24"/>
        </w:rPr>
        <w:t>On 60GHz UE EIS requirements</w:t>
      </w:r>
    </w:p>
    <w:p w14:paraId="290AC8D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DC6A490"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8A3E959" w14:textId="77777777" w:rsidR="00D326AB" w:rsidRDefault="00D326AB" w:rsidP="00D326AB">
      <w:pPr>
        <w:rPr>
          <w:rFonts w:ascii="Arial" w:hAnsi="Arial" w:cs="Arial"/>
          <w:b/>
          <w:sz w:val="24"/>
        </w:rPr>
      </w:pPr>
      <w:hyperlink r:id="rId1433" w:history="1">
        <w:r>
          <w:rPr>
            <w:rStyle w:val="ac"/>
            <w:rFonts w:ascii="Arial" w:hAnsi="Arial" w:cs="Arial"/>
            <w:b/>
            <w:sz w:val="24"/>
          </w:rPr>
          <w:t>R4-2201535</w:t>
        </w:r>
      </w:hyperlink>
      <w:r>
        <w:rPr>
          <w:rFonts w:ascii="Arial" w:hAnsi="Arial" w:cs="Arial"/>
          <w:b/>
          <w:color w:val="0000FF"/>
          <w:sz w:val="24"/>
        </w:rPr>
        <w:tab/>
      </w:r>
      <w:r>
        <w:rPr>
          <w:rFonts w:ascii="Arial" w:hAnsi="Arial" w:cs="Arial"/>
          <w:b/>
          <w:sz w:val="24"/>
        </w:rPr>
        <w:t>On 60GHz UE EIS requirements</w:t>
      </w:r>
    </w:p>
    <w:p w14:paraId="733BEEA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D3F1EA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90B65" w14:textId="77777777" w:rsidR="00D326AB" w:rsidRDefault="00D326AB" w:rsidP="00D326AB">
      <w:pPr>
        <w:rPr>
          <w:rFonts w:ascii="Arial" w:hAnsi="Arial" w:cs="Arial"/>
          <w:b/>
          <w:sz w:val="24"/>
        </w:rPr>
      </w:pPr>
      <w:hyperlink r:id="rId1434" w:history="1">
        <w:r>
          <w:rPr>
            <w:rStyle w:val="ac"/>
            <w:rFonts w:ascii="Arial" w:hAnsi="Arial" w:cs="Arial"/>
            <w:b/>
            <w:sz w:val="24"/>
          </w:rPr>
          <w:t>R4-2201926</w:t>
        </w:r>
      </w:hyperlink>
      <w:r>
        <w:rPr>
          <w:rFonts w:ascii="Arial" w:hAnsi="Arial" w:cs="Arial"/>
          <w:b/>
          <w:color w:val="0000FF"/>
          <w:sz w:val="24"/>
        </w:rPr>
        <w:tab/>
      </w:r>
      <w:r>
        <w:rPr>
          <w:rFonts w:ascii="Arial" w:hAnsi="Arial" w:cs="Arial"/>
          <w:b/>
          <w:sz w:val="24"/>
        </w:rPr>
        <w:t>UE EIS requirements for FR2-2</w:t>
      </w:r>
    </w:p>
    <w:p w14:paraId="79870A2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9CE8D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9E1B69" w14:textId="77777777" w:rsidR="00D326AB" w:rsidRDefault="00D326AB" w:rsidP="00D326AB">
      <w:pPr>
        <w:rPr>
          <w:rFonts w:ascii="Arial" w:hAnsi="Arial" w:cs="Arial"/>
          <w:b/>
          <w:sz w:val="24"/>
        </w:rPr>
      </w:pPr>
      <w:hyperlink r:id="rId1435" w:history="1">
        <w:r>
          <w:rPr>
            <w:rStyle w:val="ac"/>
            <w:rFonts w:ascii="Arial" w:hAnsi="Arial" w:cs="Arial"/>
            <w:b/>
            <w:sz w:val="24"/>
          </w:rPr>
          <w:t>R4-2202403</w:t>
        </w:r>
      </w:hyperlink>
      <w:r>
        <w:rPr>
          <w:b/>
          <w:lang w:val="en-US" w:eastAsia="zh-CN"/>
        </w:rPr>
        <w:tab/>
      </w:r>
      <w:r w:rsidRPr="00B214D6">
        <w:rPr>
          <w:rFonts w:ascii="Arial" w:hAnsi="Arial" w:cs="Arial"/>
          <w:b/>
          <w:sz w:val="24"/>
        </w:rPr>
        <w:t>On EIS for FR2-2</w:t>
      </w:r>
    </w:p>
    <w:p w14:paraId="5E8E5CAA"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685D794" w14:textId="77777777" w:rsidR="00D326AB" w:rsidRDefault="00D326AB" w:rsidP="00D326A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BF8DF" w14:textId="77777777" w:rsidR="00D326AB" w:rsidRDefault="00D326AB" w:rsidP="00D326AB">
      <w:pPr>
        <w:pStyle w:val="4"/>
      </w:pPr>
      <w:bookmarkStart w:id="354" w:name="_Toc93078982"/>
      <w:r>
        <w:t>6.16.4</w:t>
      </w:r>
      <w:r>
        <w:tab/>
        <w:t>BS RF requirements</w:t>
      </w:r>
      <w:bookmarkEnd w:id="354"/>
    </w:p>
    <w:p w14:paraId="0B774E05" w14:textId="77777777" w:rsidR="00D326AB" w:rsidRDefault="00D326AB" w:rsidP="00D326AB">
      <w:pPr>
        <w:pStyle w:val="5"/>
      </w:pPr>
      <w:bookmarkStart w:id="355" w:name="_Toc93078983"/>
      <w:r>
        <w:t>6.16.4.1</w:t>
      </w:r>
      <w:r>
        <w:tab/>
        <w:t>TX requirements</w:t>
      </w:r>
      <w:bookmarkEnd w:id="355"/>
    </w:p>
    <w:p w14:paraId="7AF8C278" w14:textId="77777777" w:rsidR="00D326AB" w:rsidRDefault="00D326AB" w:rsidP="00D326AB">
      <w:pPr>
        <w:pStyle w:val="5"/>
      </w:pPr>
      <w:bookmarkStart w:id="356" w:name="_Toc93078984"/>
      <w:r>
        <w:t>6.16.4.2</w:t>
      </w:r>
      <w:r>
        <w:tab/>
        <w:t>RX requirements</w:t>
      </w:r>
      <w:bookmarkEnd w:id="356"/>
    </w:p>
    <w:p w14:paraId="34497FB0" w14:textId="77777777" w:rsidR="00D326AB" w:rsidRDefault="00D326AB" w:rsidP="00D326AB">
      <w:pPr>
        <w:pStyle w:val="4"/>
      </w:pPr>
      <w:bookmarkStart w:id="357" w:name="_Toc93078985"/>
      <w:r>
        <w:t>6.16.5</w:t>
      </w:r>
      <w:r>
        <w:tab/>
        <w:t>Co-existence simulations</w:t>
      </w:r>
      <w:bookmarkEnd w:id="357"/>
    </w:p>
    <w:p w14:paraId="02B453CA" w14:textId="77777777" w:rsidR="00D326AB" w:rsidRDefault="00D326AB" w:rsidP="00D326AB">
      <w:pPr>
        <w:rPr>
          <w:rFonts w:ascii="Arial" w:hAnsi="Arial" w:cs="Arial"/>
          <w:b/>
          <w:color w:val="C00000"/>
          <w:lang w:eastAsia="zh-CN"/>
        </w:rPr>
      </w:pPr>
      <w:r>
        <w:rPr>
          <w:rFonts w:ascii="Arial" w:hAnsi="Arial" w:cs="Arial"/>
          <w:b/>
          <w:color w:val="C00000"/>
          <w:lang w:eastAsia="zh-CN"/>
        </w:rPr>
        <w:t>[101-bis-e][129] NR_ext_to_71GHz_Part_3, AI 6.16.5 – Huiping Shan</w:t>
      </w:r>
    </w:p>
    <w:p w14:paraId="5AFF1F7C" w14:textId="77777777" w:rsidR="00D326AB" w:rsidRDefault="00D326AB" w:rsidP="00D326AB">
      <w:pPr>
        <w:rPr>
          <w:rFonts w:ascii="Arial" w:hAnsi="Arial" w:cs="Arial"/>
          <w:b/>
          <w:sz w:val="24"/>
        </w:rPr>
      </w:pPr>
      <w:hyperlink r:id="rId1436" w:history="1">
        <w:r>
          <w:rPr>
            <w:rStyle w:val="ac"/>
            <w:rFonts w:ascii="Arial" w:hAnsi="Arial" w:cs="Arial"/>
            <w:b/>
            <w:sz w:val="24"/>
          </w:rPr>
          <w:t>R4-2202229</w:t>
        </w:r>
      </w:hyperlink>
      <w:r>
        <w:rPr>
          <w:b/>
          <w:lang w:val="en-US" w:eastAsia="zh-CN"/>
        </w:rPr>
        <w:tab/>
      </w:r>
      <w:r>
        <w:rPr>
          <w:rFonts w:ascii="Arial" w:hAnsi="Arial" w:cs="Arial"/>
          <w:b/>
          <w:sz w:val="24"/>
        </w:rPr>
        <w:t>Email discussion summary for [101-bis-e][129] NR_ext_to_71GHz_Part_3</w:t>
      </w:r>
    </w:p>
    <w:p w14:paraId="0867AD3F"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C6E0229"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7355A22D" w14:textId="77777777" w:rsidR="00D326AB" w:rsidRDefault="00D326AB" w:rsidP="00D326AB">
      <w:r>
        <w:t>This contribution provides the summary of email discussion and recommended summary.</w:t>
      </w:r>
    </w:p>
    <w:p w14:paraId="373B9CE6"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37" w:history="1">
        <w:r>
          <w:rPr>
            <w:rStyle w:val="ac"/>
            <w:rFonts w:ascii="Arial" w:hAnsi="Arial" w:cs="Arial"/>
            <w:b/>
            <w:lang w:val="en-US" w:eastAsia="zh-CN"/>
          </w:rPr>
          <w:t>R4-2202329</w:t>
        </w:r>
      </w:hyperlink>
      <w:r>
        <w:rPr>
          <w:rFonts w:ascii="Arial" w:hAnsi="Arial" w:cs="Arial"/>
          <w:b/>
          <w:lang w:val="en-US" w:eastAsia="zh-CN"/>
        </w:rPr>
        <w:t xml:space="preserve"> (from </w:t>
      </w:r>
      <w:hyperlink r:id="rId1438" w:history="1">
        <w:r>
          <w:rPr>
            <w:rStyle w:val="ac"/>
            <w:rFonts w:ascii="Arial" w:hAnsi="Arial" w:cs="Arial"/>
            <w:b/>
            <w:lang w:val="en-US" w:eastAsia="zh-CN"/>
          </w:rPr>
          <w:t>R4-2202229</w:t>
        </w:r>
      </w:hyperlink>
      <w:r>
        <w:rPr>
          <w:rFonts w:ascii="Arial" w:hAnsi="Arial" w:cs="Arial"/>
          <w:b/>
          <w:lang w:val="en-US" w:eastAsia="zh-CN"/>
        </w:rPr>
        <w:t>).</w:t>
      </w:r>
    </w:p>
    <w:p w14:paraId="04FEE379" w14:textId="77777777" w:rsidR="00D326AB" w:rsidRDefault="00D326AB" w:rsidP="00D326AB">
      <w:pPr>
        <w:rPr>
          <w:rFonts w:ascii="Arial" w:hAnsi="Arial" w:cs="Arial"/>
          <w:b/>
          <w:sz w:val="24"/>
        </w:rPr>
      </w:pPr>
      <w:hyperlink r:id="rId1439" w:history="1">
        <w:r>
          <w:rPr>
            <w:rStyle w:val="ac"/>
            <w:rFonts w:ascii="Arial" w:hAnsi="Arial" w:cs="Arial"/>
            <w:b/>
            <w:sz w:val="24"/>
          </w:rPr>
          <w:t>R4-2202329</w:t>
        </w:r>
      </w:hyperlink>
      <w:r>
        <w:rPr>
          <w:b/>
          <w:lang w:val="en-US" w:eastAsia="zh-CN"/>
        </w:rPr>
        <w:tab/>
      </w:r>
      <w:r>
        <w:rPr>
          <w:rFonts w:ascii="Arial" w:hAnsi="Arial" w:cs="Arial"/>
          <w:b/>
          <w:sz w:val="24"/>
        </w:rPr>
        <w:t>Email discussion summary for [101-bis-e][129] NR_ext_to_71GHz_Part_3</w:t>
      </w:r>
    </w:p>
    <w:p w14:paraId="41694A1C"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F4CF400"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4639B06A" w14:textId="77777777" w:rsidR="00D326AB" w:rsidRDefault="00D326AB" w:rsidP="00D326AB">
      <w:r>
        <w:t>This contribution provides the summary of email discussion and recommended summary.</w:t>
      </w:r>
    </w:p>
    <w:p w14:paraId="2E31BBA2"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4F8099F"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7A95F572" w14:textId="77777777" w:rsidR="00D326AB" w:rsidRPr="00AA2EF2" w:rsidRDefault="00D326AB" w:rsidP="00D326AB">
      <w:pPr>
        <w:rPr>
          <w:rFonts w:eastAsiaTheme="minorEastAsia"/>
          <w:b/>
          <w:bCs/>
          <w:u w:val="single"/>
          <w:lang w:val="en-US"/>
        </w:rPr>
      </w:pPr>
      <w:r w:rsidRPr="00AA2EF2">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5070"/>
        <w:gridCol w:w="3827"/>
        <w:gridCol w:w="1560"/>
      </w:tblGrid>
      <w:tr w:rsidR="00D326AB" w:rsidRPr="00AA2EF2" w14:paraId="157B4C73" w14:textId="77777777" w:rsidTr="00EF64E7">
        <w:tc>
          <w:tcPr>
            <w:tcW w:w="2424" w:type="pct"/>
          </w:tcPr>
          <w:p w14:paraId="65F60AB3" w14:textId="77777777" w:rsidR="00D326AB" w:rsidRPr="00AA2EF2" w:rsidRDefault="00D326AB" w:rsidP="00EF64E7">
            <w:pPr>
              <w:spacing w:before="0" w:after="0" w:line="240" w:lineRule="auto"/>
              <w:rPr>
                <w:rFonts w:eastAsiaTheme="minorEastAsia"/>
                <w:b/>
                <w:bCs/>
                <w:lang w:val="en-US"/>
              </w:rPr>
            </w:pPr>
            <w:r w:rsidRPr="00AA2EF2">
              <w:rPr>
                <w:rFonts w:eastAsiaTheme="minorEastAsia"/>
                <w:b/>
                <w:bCs/>
                <w:lang w:val="en-US"/>
              </w:rPr>
              <w:t>Title</w:t>
            </w:r>
          </w:p>
        </w:tc>
        <w:tc>
          <w:tcPr>
            <w:tcW w:w="1830" w:type="pct"/>
          </w:tcPr>
          <w:p w14:paraId="2B0571A2" w14:textId="77777777" w:rsidR="00D326AB" w:rsidRPr="00AA2EF2" w:rsidRDefault="00D326AB" w:rsidP="00EF64E7">
            <w:pPr>
              <w:spacing w:before="0" w:after="0" w:line="240" w:lineRule="auto"/>
              <w:rPr>
                <w:rFonts w:eastAsiaTheme="minorEastAsia"/>
                <w:b/>
                <w:bCs/>
                <w:lang w:val="en-US"/>
              </w:rPr>
            </w:pPr>
            <w:r w:rsidRPr="00AA2EF2">
              <w:rPr>
                <w:rFonts w:eastAsiaTheme="minorEastAsia"/>
                <w:b/>
                <w:bCs/>
                <w:lang w:val="en-US"/>
              </w:rPr>
              <w:t>Source</w:t>
            </w:r>
          </w:p>
        </w:tc>
        <w:tc>
          <w:tcPr>
            <w:tcW w:w="746" w:type="pct"/>
          </w:tcPr>
          <w:p w14:paraId="0AE53051" w14:textId="77777777" w:rsidR="00D326AB" w:rsidRPr="00AA2EF2" w:rsidRDefault="00D326AB" w:rsidP="00EF64E7">
            <w:pPr>
              <w:spacing w:before="0" w:after="0" w:line="240" w:lineRule="auto"/>
              <w:rPr>
                <w:rFonts w:eastAsiaTheme="minorEastAsia"/>
                <w:b/>
                <w:bCs/>
                <w:lang w:val="en-US"/>
              </w:rPr>
            </w:pPr>
            <w:r w:rsidRPr="00AA2EF2">
              <w:rPr>
                <w:rFonts w:eastAsiaTheme="minorEastAsia"/>
                <w:b/>
                <w:bCs/>
                <w:lang w:val="en-US"/>
              </w:rPr>
              <w:t>Comments</w:t>
            </w:r>
          </w:p>
        </w:tc>
      </w:tr>
      <w:tr w:rsidR="00D326AB" w:rsidRPr="00630BB8" w14:paraId="265E6399" w14:textId="77777777" w:rsidTr="00EF64E7">
        <w:tc>
          <w:tcPr>
            <w:tcW w:w="2424" w:type="pct"/>
          </w:tcPr>
          <w:p w14:paraId="36309405" w14:textId="77777777" w:rsidR="00D326AB" w:rsidRPr="00630BB8" w:rsidRDefault="00D326AB" w:rsidP="00EF64E7">
            <w:pPr>
              <w:spacing w:before="0" w:after="0" w:line="240" w:lineRule="auto"/>
              <w:rPr>
                <w:rFonts w:eastAsiaTheme="minorEastAsia"/>
                <w:lang w:val="en-US"/>
              </w:rPr>
            </w:pPr>
            <w:hyperlink r:id="rId1440" w:history="1">
              <w:r>
                <w:rPr>
                  <w:rStyle w:val="ac"/>
                  <w:rFonts w:eastAsiaTheme="minorEastAsia"/>
                  <w:lang w:val="en-US"/>
                </w:rPr>
                <w:t>R4-2202367</w:t>
              </w:r>
            </w:hyperlink>
            <w:r w:rsidRPr="00630BB8">
              <w:rPr>
                <w:rFonts w:eastAsiaTheme="minorEastAsia"/>
                <w:lang w:val="en-US"/>
              </w:rPr>
              <w:t xml:space="preserve"> WF on </w:t>
            </w:r>
            <w:r w:rsidRPr="00630BB8">
              <w:rPr>
                <w:rFonts w:eastAsiaTheme="minorEastAsia" w:hint="eastAsia"/>
                <w:lang w:val="en-US"/>
              </w:rPr>
              <w:t xml:space="preserve">the decision of </w:t>
            </w:r>
            <w:r w:rsidRPr="00630BB8">
              <w:rPr>
                <w:rFonts w:eastAsiaTheme="minorEastAsia"/>
                <w:lang w:val="en-US"/>
              </w:rPr>
              <w:t>DL/UL ACIR and BS/UE ACLR/ACS for FR2-2</w:t>
            </w:r>
          </w:p>
        </w:tc>
        <w:tc>
          <w:tcPr>
            <w:tcW w:w="1830" w:type="pct"/>
          </w:tcPr>
          <w:p w14:paraId="00AB5F28" w14:textId="77777777" w:rsidR="00D326AB" w:rsidRPr="00630BB8" w:rsidRDefault="00D326AB" w:rsidP="00EF64E7">
            <w:pPr>
              <w:spacing w:before="0" w:after="0" w:line="240" w:lineRule="auto"/>
              <w:rPr>
                <w:rFonts w:eastAsiaTheme="minorEastAsia"/>
                <w:lang w:val="en-US"/>
              </w:rPr>
            </w:pPr>
            <w:r w:rsidRPr="00D35BDE">
              <w:rPr>
                <w:rFonts w:eastAsiaTheme="minorEastAsia"/>
                <w:lang w:val="en-US"/>
              </w:rPr>
              <w:t>CATT, Qualcomm, Nokia, ZTE, Ericsson, vivo, Korea Testing Laboratory, Huawei</w:t>
            </w:r>
          </w:p>
        </w:tc>
        <w:tc>
          <w:tcPr>
            <w:tcW w:w="746" w:type="pct"/>
          </w:tcPr>
          <w:p w14:paraId="496E451E" w14:textId="77777777" w:rsidR="00D326AB" w:rsidRPr="00630BB8" w:rsidRDefault="00D326AB" w:rsidP="00EF64E7">
            <w:pPr>
              <w:spacing w:before="0" w:after="0" w:line="240" w:lineRule="auto"/>
              <w:rPr>
                <w:rFonts w:eastAsiaTheme="minorEastAsia"/>
                <w:lang w:val="en-US"/>
              </w:rPr>
            </w:pPr>
            <w:r w:rsidRPr="00630BB8">
              <w:rPr>
                <w:rFonts w:eastAsiaTheme="minorEastAsia"/>
                <w:lang w:val="en-US"/>
              </w:rPr>
              <w:t>Approved</w:t>
            </w:r>
          </w:p>
        </w:tc>
      </w:tr>
    </w:tbl>
    <w:p w14:paraId="0E1F9F67" w14:textId="77777777" w:rsidR="00D326AB" w:rsidRPr="00630BB8" w:rsidRDefault="00D326AB" w:rsidP="00D326AB">
      <w:pPr>
        <w:rPr>
          <w:rFonts w:eastAsiaTheme="minorEastAsia"/>
        </w:rPr>
      </w:pPr>
    </w:p>
    <w:p w14:paraId="6E32FC72" w14:textId="77777777" w:rsidR="00D326AB" w:rsidRDefault="00D326AB" w:rsidP="00D326AB">
      <w:pPr>
        <w:rPr>
          <w:rFonts w:ascii="Arial" w:hAnsi="Arial" w:cs="Arial"/>
          <w:b/>
          <w:sz w:val="24"/>
        </w:rPr>
      </w:pPr>
      <w:hyperlink r:id="rId1441" w:history="1">
        <w:r>
          <w:rPr>
            <w:rStyle w:val="ac"/>
            <w:rFonts w:ascii="Arial" w:hAnsi="Arial" w:cs="Arial"/>
            <w:b/>
            <w:sz w:val="24"/>
          </w:rPr>
          <w:t>R4-2202367</w:t>
        </w:r>
      </w:hyperlink>
      <w:r>
        <w:rPr>
          <w:b/>
          <w:lang w:val="en-US" w:eastAsia="zh-CN"/>
        </w:rPr>
        <w:tab/>
      </w:r>
      <w:r>
        <w:rPr>
          <w:rFonts w:ascii="Arial" w:hAnsi="Arial" w:cs="Arial"/>
          <w:b/>
          <w:sz w:val="24"/>
        </w:rPr>
        <w:t xml:space="preserve">WF </w:t>
      </w:r>
      <w:r w:rsidRPr="00AA2EF2">
        <w:rPr>
          <w:rFonts w:ascii="Arial" w:hAnsi="Arial" w:cs="Arial"/>
          <w:b/>
          <w:sz w:val="24"/>
        </w:rPr>
        <w:t>on the decision of DL/UL ACIR and BS/UE ACLR/ACS for FR2-2</w:t>
      </w:r>
    </w:p>
    <w:p w14:paraId="350B8CF0"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35BDE">
        <w:rPr>
          <w:i/>
        </w:rPr>
        <w:t>CATT, Qualcomm, Nokia, ZTE, Ericsson, vivo, Korea Testing Laboratory, Huawei</w:t>
      </w:r>
    </w:p>
    <w:p w14:paraId="172A9FD8"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112F">
        <w:rPr>
          <w:rFonts w:ascii="Arial" w:hAnsi="Arial" w:cs="Arial"/>
          <w:b/>
          <w:highlight w:val="green"/>
          <w:lang w:val="en-US" w:eastAsia="zh-CN"/>
        </w:rPr>
        <w:t>Approved.</w:t>
      </w:r>
    </w:p>
    <w:p w14:paraId="5942CDFA" w14:textId="77777777" w:rsidR="00D326AB" w:rsidRDefault="00D326AB" w:rsidP="00D326AB">
      <w:r>
        <w:t>-----------------------------------------------------------------------------------------------------------------------------------------------</w:t>
      </w:r>
    </w:p>
    <w:p w14:paraId="72E4C59C" w14:textId="77777777" w:rsidR="00D326AB" w:rsidRDefault="00D326AB" w:rsidP="00D326AB">
      <w:pPr>
        <w:rPr>
          <w:rFonts w:ascii="Arial" w:hAnsi="Arial" w:cs="Arial"/>
          <w:b/>
          <w:sz w:val="24"/>
        </w:rPr>
      </w:pPr>
      <w:hyperlink r:id="rId1442" w:history="1">
        <w:r>
          <w:rPr>
            <w:rStyle w:val="ac"/>
            <w:rFonts w:ascii="Arial" w:hAnsi="Arial" w:cs="Arial"/>
            <w:b/>
            <w:sz w:val="24"/>
          </w:rPr>
          <w:t>R4-2200039</w:t>
        </w:r>
      </w:hyperlink>
      <w:r>
        <w:rPr>
          <w:rFonts w:ascii="Arial" w:hAnsi="Arial" w:cs="Arial"/>
          <w:b/>
          <w:color w:val="0000FF"/>
          <w:sz w:val="24"/>
        </w:rPr>
        <w:tab/>
      </w:r>
      <w:r>
        <w:rPr>
          <w:rFonts w:ascii="Arial" w:hAnsi="Arial" w:cs="Arial"/>
          <w:b/>
          <w:sz w:val="24"/>
        </w:rPr>
        <w:t>Discussions on coexistence requirements for 60GHz</w:t>
      </w:r>
    </w:p>
    <w:p w14:paraId="4D7DF10D"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7395517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6348F4" w14:textId="77777777" w:rsidR="00D326AB" w:rsidRDefault="00D326AB" w:rsidP="00D326AB">
      <w:pPr>
        <w:rPr>
          <w:rFonts w:ascii="Arial" w:hAnsi="Arial" w:cs="Arial"/>
          <w:b/>
          <w:sz w:val="24"/>
        </w:rPr>
      </w:pPr>
      <w:hyperlink r:id="rId1443" w:history="1">
        <w:r>
          <w:rPr>
            <w:rStyle w:val="ac"/>
            <w:rFonts w:ascii="Arial" w:hAnsi="Arial" w:cs="Arial"/>
            <w:b/>
            <w:sz w:val="24"/>
          </w:rPr>
          <w:t>R4-2200082</w:t>
        </w:r>
      </w:hyperlink>
      <w:r>
        <w:rPr>
          <w:rFonts w:ascii="Arial" w:hAnsi="Arial" w:cs="Arial"/>
          <w:b/>
          <w:color w:val="0000FF"/>
          <w:sz w:val="24"/>
        </w:rPr>
        <w:tab/>
      </w:r>
      <w:r>
        <w:rPr>
          <w:rFonts w:ascii="Arial" w:hAnsi="Arial" w:cs="Arial"/>
          <w:b/>
          <w:sz w:val="24"/>
        </w:rPr>
        <w:t>Discussion on ACIR requirement for 71 GHz</w:t>
      </w:r>
    </w:p>
    <w:p w14:paraId="75F282E4"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7394654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D5558" w14:textId="77777777" w:rsidR="00D326AB" w:rsidRDefault="00D326AB" w:rsidP="00D326AB">
      <w:pPr>
        <w:rPr>
          <w:rFonts w:ascii="Arial" w:hAnsi="Arial" w:cs="Arial"/>
          <w:b/>
          <w:sz w:val="24"/>
        </w:rPr>
      </w:pPr>
      <w:hyperlink r:id="rId1444" w:history="1">
        <w:r>
          <w:rPr>
            <w:rStyle w:val="ac"/>
            <w:rFonts w:ascii="Arial" w:hAnsi="Arial" w:cs="Arial"/>
            <w:b/>
            <w:sz w:val="24"/>
          </w:rPr>
          <w:t>R4-2200413</w:t>
        </w:r>
      </w:hyperlink>
      <w:r>
        <w:rPr>
          <w:rFonts w:ascii="Arial" w:hAnsi="Arial" w:cs="Arial"/>
          <w:b/>
          <w:color w:val="0000FF"/>
          <w:sz w:val="24"/>
        </w:rPr>
        <w:tab/>
      </w:r>
      <w:r>
        <w:rPr>
          <w:rFonts w:ascii="Arial" w:hAnsi="Arial" w:cs="Arial"/>
          <w:b/>
          <w:sz w:val="24"/>
        </w:rPr>
        <w:t>Proposals on coexistence simulation for extending current NR operation to 71 GHz</w:t>
      </w:r>
    </w:p>
    <w:p w14:paraId="77BFC5A4"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30E1905" w14:textId="77777777" w:rsidR="00D326AB" w:rsidRDefault="00D326AB" w:rsidP="00D326AB">
      <w:pPr>
        <w:rPr>
          <w:rFonts w:ascii="Arial" w:hAnsi="Arial" w:cs="Arial"/>
          <w:b/>
        </w:rPr>
      </w:pPr>
      <w:r>
        <w:rPr>
          <w:rFonts w:ascii="Arial" w:hAnsi="Arial" w:cs="Arial"/>
          <w:b/>
        </w:rPr>
        <w:t xml:space="preserve">Abstract: </w:t>
      </w:r>
    </w:p>
    <w:p w14:paraId="1EE292C9" w14:textId="77777777" w:rsidR="00D326AB" w:rsidRDefault="00D326AB" w:rsidP="00D326AB">
      <w:r>
        <w:t>This contribution provides some preliminary simulation results based on the proposed assumptions and parameters in the approved WF and provides some proposals on coexistence simulation for extending current NR operation to 71.</w:t>
      </w:r>
    </w:p>
    <w:p w14:paraId="7525E4C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7D774" w14:textId="77777777" w:rsidR="00D326AB" w:rsidRDefault="00D326AB" w:rsidP="00D326AB">
      <w:pPr>
        <w:rPr>
          <w:rFonts w:ascii="Arial" w:hAnsi="Arial" w:cs="Arial"/>
          <w:b/>
          <w:sz w:val="24"/>
        </w:rPr>
      </w:pPr>
      <w:hyperlink r:id="rId1445" w:history="1">
        <w:r>
          <w:rPr>
            <w:rStyle w:val="ac"/>
            <w:rFonts w:ascii="Arial" w:hAnsi="Arial" w:cs="Arial"/>
            <w:b/>
            <w:sz w:val="24"/>
          </w:rPr>
          <w:t>R4-2200578</w:t>
        </w:r>
      </w:hyperlink>
      <w:r>
        <w:rPr>
          <w:rFonts w:ascii="Arial" w:hAnsi="Arial" w:cs="Arial"/>
          <w:b/>
          <w:color w:val="0000FF"/>
          <w:sz w:val="24"/>
        </w:rPr>
        <w:tab/>
      </w:r>
      <w:r>
        <w:rPr>
          <w:rFonts w:ascii="Arial" w:hAnsi="Arial" w:cs="Arial"/>
          <w:b/>
          <w:sz w:val="24"/>
        </w:rPr>
        <w:t>Discussion on ACIR requirements for 52.6-71 GHz</w:t>
      </w:r>
    </w:p>
    <w:p w14:paraId="12A1598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52F4687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8373C" w14:textId="77777777" w:rsidR="00D326AB" w:rsidRDefault="00D326AB" w:rsidP="00D326AB">
      <w:pPr>
        <w:rPr>
          <w:rFonts w:ascii="Arial" w:hAnsi="Arial" w:cs="Arial"/>
          <w:b/>
          <w:sz w:val="24"/>
        </w:rPr>
      </w:pPr>
      <w:hyperlink r:id="rId1446" w:history="1">
        <w:r>
          <w:rPr>
            <w:rStyle w:val="ac"/>
            <w:rFonts w:ascii="Arial" w:hAnsi="Arial" w:cs="Arial"/>
            <w:b/>
            <w:sz w:val="24"/>
          </w:rPr>
          <w:t>R4-2200846</w:t>
        </w:r>
      </w:hyperlink>
      <w:r>
        <w:rPr>
          <w:rFonts w:ascii="Arial" w:hAnsi="Arial" w:cs="Arial"/>
          <w:b/>
          <w:color w:val="0000FF"/>
          <w:sz w:val="24"/>
        </w:rPr>
        <w:tab/>
      </w:r>
      <w:r>
        <w:rPr>
          <w:rFonts w:ascii="Arial" w:hAnsi="Arial" w:cs="Arial"/>
          <w:b/>
          <w:sz w:val="24"/>
        </w:rPr>
        <w:t>Update of coexistence simulation results relevant for NR extension to 71 GHz</w:t>
      </w:r>
    </w:p>
    <w:p w14:paraId="244BAD66"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647E92A" w14:textId="77777777" w:rsidR="00D326AB" w:rsidRDefault="00D326AB" w:rsidP="00D326AB">
      <w:pPr>
        <w:rPr>
          <w:rFonts w:ascii="Arial" w:hAnsi="Arial" w:cs="Arial"/>
          <w:b/>
        </w:rPr>
      </w:pPr>
      <w:r>
        <w:rPr>
          <w:rFonts w:ascii="Arial" w:hAnsi="Arial" w:cs="Arial"/>
          <w:b/>
        </w:rPr>
        <w:t xml:space="preserve">Abstract: </w:t>
      </w:r>
    </w:p>
    <w:p w14:paraId="0FC8B233" w14:textId="77777777" w:rsidR="00D326AB" w:rsidRDefault="00D326AB" w:rsidP="00D326AB">
      <w:r>
        <w:t>In this contribution we present additional results and summarize the current situation and propose a compromise to settle ACLR and ACS requirement for BS and UE.</w:t>
      </w:r>
    </w:p>
    <w:p w14:paraId="2168FC0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98BC61" w14:textId="77777777" w:rsidR="00D326AB" w:rsidRDefault="00D326AB" w:rsidP="00D326AB">
      <w:pPr>
        <w:rPr>
          <w:rFonts w:ascii="Arial" w:hAnsi="Arial" w:cs="Arial"/>
          <w:b/>
          <w:sz w:val="24"/>
        </w:rPr>
      </w:pPr>
      <w:hyperlink r:id="rId1447" w:history="1">
        <w:r>
          <w:rPr>
            <w:rStyle w:val="ac"/>
            <w:rFonts w:ascii="Arial" w:hAnsi="Arial" w:cs="Arial"/>
            <w:b/>
            <w:sz w:val="24"/>
          </w:rPr>
          <w:t>R4-2200952</w:t>
        </w:r>
      </w:hyperlink>
      <w:r>
        <w:rPr>
          <w:rFonts w:ascii="Arial" w:hAnsi="Arial" w:cs="Arial"/>
          <w:b/>
          <w:color w:val="0000FF"/>
          <w:sz w:val="24"/>
        </w:rPr>
        <w:tab/>
      </w:r>
      <w:r>
        <w:rPr>
          <w:rFonts w:ascii="Arial" w:hAnsi="Arial" w:cs="Arial"/>
          <w:b/>
          <w:sz w:val="24"/>
        </w:rPr>
        <w:t>Discussion on DL/UL ACIR and BS/UE ACLR/ACS for FR2-2</w:t>
      </w:r>
    </w:p>
    <w:p w14:paraId="257FC56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1C4FD6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3A0AFE" w14:textId="77777777" w:rsidR="00D326AB" w:rsidRDefault="00D326AB" w:rsidP="00D326AB">
      <w:pPr>
        <w:rPr>
          <w:rFonts w:ascii="Arial" w:hAnsi="Arial" w:cs="Arial"/>
          <w:b/>
          <w:sz w:val="24"/>
        </w:rPr>
      </w:pPr>
      <w:hyperlink r:id="rId1448" w:history="1">
        <w:r>
          <w:rPr>
            <w:rStyle w:val="ac"/>
            <w:rFonts w:ascii="Arial" w:hAnsi="Arial" w:cs="Arial"/>
            <w:b/>
            <w:sz w:val="24"/>
          </w:rPr>
          <w:t>R4-2201455</w:t>
        </w:r>
      </w:hyperlink>
      <w:r>
        <w:rPr>
          <w:rFonts w:ascii="Arial" w:hAnsi="Arial" w:cs="Arial"/>
          <w:b/>
          <w:color w:val="0000FF"/>
          <w:sz w:val="24"/>
        </w:rPr>
        <w:tab/>
      </w:r>
      <w:r>
        <w:rPr>
          <w:rFonts w:ascii="Arial" w:hAnsi="Arial" w:cs="Arial"/>
          <w:b/>
          <w:sz w:val="24"/>
        </w:rPr>
        <w:t>Coexistence simulation results for 52.6-71GHz</w:t>
      </w:r>
    </w:p>
    <w:p w14:paraId="66C4A36A"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0BDFE2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B5C62" w14:textId="77777777" w:rsidR="00D326AB" w:rsidRDefault="00D326AB" w:rsidP="00D326AB">
      <w:pPr>
        <w:pStyle w:val="4"/>
      </w:pPr>
      <w:bookmarkStart w:id="358" w:name="_Toc93078986"/>
      <w:r>
        <w:t>6.16.6</w:t>
      </w:r>
      <w:r>
        <w:tab/>
        <w:t>FR1+FR2-2 DC/CA band combinations</w:t>
      </w:r>
      <w:bookmarkEnd w:id="358"/>
    </w:p>
    <w:p w14:paraId="1BA3E303" w14:textId="77777777" w:rsidR="00D326AB" w:rsidRDefault="00D326AB" w:rsidP="00D326A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7948A189" w14:textId="77777777" w:rsidR="00D326AB" w:rsidRDefault="00D326AB" w:rsidP="00D326AB">
      <w:pPr>
        <w:rPr>
          <w:rFonts w:ascii="Arial" w:hAnsi="Arial" w:cs="Arial"/>
          <w:b/>
          <w:sz w:val="24"/>
        </w:rPr>
      </w:pPr>
      <w:hyperlink r:id="rId1449" w:history="1">
        <w:r>
          <w:rPr>
            <w:rStyle w:val="ac"/>
            <w:rFonts w:ascii="Arial" w:hAnsi="Arial" w:cs="Arial"/>
            <w:b/>
            <w:sz w:val="24"/>
          </w:rPr>
          <w:t>R4-2201599</w:t>
        </w:r>
      </w:hyperlink>
      <w:r>
        <w:rPr>
          <w:rFonts w:ascii="Arial" w:hAnsi="Arial" w:cs="Arial"/>
          <w:b/>
          <w:color w:val="0000FF"/>
          <w:sz w:val="24"/>
        </w:rPr>
        <w:tab/>
      </w:r>
      <w:r>
        <w:rPr>
          <w:rFonts w:ascii="Arial" w:hAnsi="Arial" w:cs="Arial"/>
          <w:b/>
          <w:sz w:val="24"/>
        </w:rPr>
        <w:t>How to introduce FR2-2 bands into 38.101-2 and combinations into 38.101-3</w:t>
      </w:r>
    </w:p>
    <w:p w14:paraId="7269EE7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4EF3D00" w14:textId="77777777" w:rsidR="00D326AB" w:rsidRDefault="00D326AB" w:rsidP="00D326AB">
      <w:pPr>
        <w:rPr>
          <w:rFonts w:ascii="Arial" w:hAnsi="Arial" w:cs="Arial"/>
          <w:b/>
        </w:rPr>
      </w:pPr>
      <w:r>
        <w:rPr>
          <w:rFonts w:ascii="Arial" w:hAnsi="Arial" w:cs="Arial"/>
          <w:b/>
        </w:rPr>
        <w:t xml:space="preserve">Abstract: </w:t>
      </w:r>
    </w:p>
    <w:p w14:paraId="49041220" w14:textId="77777777" w:rsidR="00D326AB" w:rsidRDefault="00D326AB" w:rsidP="00D326AB">
      <w:r>
        <w:t>In RAN4#101-e the changes to general parts of specifications due to introduction of FR2-2 was discussed and some draft CRs were endorsed. One of the open items was whether to separate FR2-2 bands and band combinations into separate tables and/or create fu</w:t>
      </w:r>
    </w:p>
    <w:p w14:paraId="3C38296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D06CF8">
        <w:rPr>
          <w:rFonts w:ascii="Arial" w:hAnsi="Arial" w:cs="Arial"/>
          <w:b/>
          <w:highlight w:val="green"/>
        </w:rPr>
        <w:t>Approved.</w:t>
      </w:r>
    </w:p>
    <w:p w14:paraId="5198E461" w14:textId="77777777" w:rsidR="00D326AB" w:rsidRDefault="00D326AB" w:rsidP="00D326AB">
      <w:pPr>
        <w:rPr>
          <w:rFonts w:ascii="Arial" w:hAnsi="Arial" w:cs="Arial"/>
          <w:b/>
          <w:sz w:val="24"/>
        </w:rPr>
      </w:pPr>
      <w:hyperlink r:id="rId1450" w:history="1">
        <w:r>
          <w:rPr>
            <w:rStyle w:val="ac"/>
            <w:rFonts w:ascii="Arial" w:hAnsi="Arial" w:cs="Arial"/>
            <w:b/>
            <w:sz w:val="24"/>
          </w:rPr>
          <w:t>R4-2201916</w:t>
        </w:r>
      </w:hyperlink>
      <w:r>
        <w:rPr>
          <w:rFonts w:ascii="Arial" w:hAnsi="Arial" w:cs="Arial"/>
          <w:b/>
          <w:color w:val="0000FF"/>
          <w:sz w:val="24"/>
        </w:rPr>
        <w:tab/>
      </w:r>
      <w:r>
        <w:rPr>
          <w:rFonts w:ascii="Arial" w:hAnsi="Arial" w:cs="Arial"/>
          <w:b/>
          <w:sz w:val="24"/>
        </w:rPr>
        <w:t>Discussion on FR2-2 DC/CA with FR1 anchor</w:t>
      </w:r>
    </w:p>
    <w:p w14:paraId="717E2B2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4AC081" w14:textId="77777777" w:rsidR="00D326AB" w:rsidRDefault="00D326AB" w:rsidP="00D326AB">
      <w:pPr>
        <w:rPr>
          <w:rFonts w:ascii="Arial" w:hAnsi="Arial" w:cs="Arial"/>
          <w:b/>
        </w:rPr>
      </w:pPr>
      <w:r>
        <w:rPr>
          <w:rFonts w:ascii="Arial" w:hAnsi="Arial" w:cs="Arial"/>
          <w:b/>
        </w:rPr>
        <w:t xml:space="preserve">Abstract: </w:t>
      </w:r>
    </w:p>
    <w:p w14:paraId="1EC7CB0A" w14:textId="77777777" w:rsidR="00D326AB" w:rsidRDefault="00D326AB" w:rsidP="00D326AB">
      <w:r>
        <w:t>Discussion on FR2-2 DC/CA with FR1 anchor</w:t>
      </w:r>
    </w:p>
    <w:p w14:paraId="71C4FE9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68F83F" w14:textId="77777777" w:rsidR="00D326AB" w:rsidRDefault="00D326AB" w:rsidP="00D326AB">
      <w:pPr>
        <w:rPr>
          <w:rFonts w:ascii="Arial" w:hAnsi="Arial" w:cs="Arial"/>
          <w:b/>
          <w:sz w:val="24"/>
        </w:rPr>
      </w:pPr>
      <w:hyperlink r:id="rId1451" w:history="1">
        <w:r>
          <w:rPr>
            <w:rStyle w:val="ac"/>
            <w:rFonts w:ascii="Arial" w:hAnsi="Arial" w:cs="Arial"/>
            <w:b/>
            <w:sz w:val="24"/>
          </w:rPr>
          <w:t>R4-2201917</w:t>
        </w:r>
      </w:hyperlink>
      <w:r>
        <w:rPr>
          <w:rFonts w:ascii="Arial" w:hAnsi="Arial" w:cs="Arial"/>
          <w:b/>
          <w:color w:val="0000FF"/>
          <w:sz w:val="24"/>
        </w:rPr>
        <w:tab/>
      </w:r>
      <w:r>
        <w:rPr>
          <w:rFonts w:ascii="Arial" w:hAnsi="Arial" w:cs="Arial"/>
          <w:b/>
          <w:sz w:val="24"/>
        </w:rPr>
        <w:t>draft CR 38.101-3 on FR2-2 DC/CA with FR1 anchor</w:t>
      </w:r>
    </w:p>
    <w:p w14:paraId="2F0864AD"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00B07E1" w14:textId="77777777" w:rsidR="00D326AB" w:rsidRDefault="00D326AB" w:rsidP="00D326AB">
      <w:pPr>
        <w:rPr>
          <w:rFonts w:ascii="Arial" w:hAnsi="Arial" w:cs="Arial"/>
          <w:b/>
        </w:rPr>
      </w:pPr>
      <w:r>
        <w:rPr>
          <w:rFonts w:ascii="Arial" w:hAnsi="Arial" w:cs="Arial"/>
          <w:b/>
        </w:rPr>
        <w:t xml:space="preserve">Abstract: </w:t>
      </w:r>
    </w:p>
    <w:p w14:paraId="723A2411" w14:textId="77777777" w:rsidR="00D326AB" w:rsidRDefault="00D326AB" w:rsidP="00D326AB">
      <w:r>
        <w:t>draft CR 38.101-3 on FR2-2 DC/CA with FR1 anchor</w:t>
      </w:r>
    </w:p>
    <w:p w14:paraId="3B869E9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452" w:history="1">
        <w:r>
          <w:rPr>
            <w:rStyle w:val="ac"/>
            <w:rFonts w:ascii="Arial" w:hAnsi="Arial" w:cs="Arial"/>
            <w:b/>
          </w:rPr>
          <w:t>R4-2202410</w:t>
        </w:r>
      </w:hyperlink>
      <w:r>
        <w:rPr>
          <w:rFonts w:ascii="Arial" w:hAnsi="Arial" w:cs="Arial"/>
          <w:b/>
        </w:rPr>
        <w:t xml:space="preserve"> (from </w:t>
      </w:r>
      <w:hyperlink r:id="rId1453" w:history="1">
        <w:r>
          <w:rPr>
            <w:rStyle w:val="ac"/>
            <w:rFonts w:ascii="Arial" w:hAnsi="Arial" w:cs="Arial"/>
            <w:b/>
          </w:rPr>
          <w:t>R4-2201917</w:t>
        </w:r>
      </w:hyperlink>
      <w:r>
        <w:rPr>
          <w:rFonts w:ascii="Arial" w:hAnsi="Arial" w:cs="Arial"/>
          <w:b/>
        </w:rPr>
        <w:t>).</w:t>
      </w:r>
    </w:p>
    <w:bookmarkStart w:id="359" w:name="_Toc93078987"/>
    <w:p w14:paraId="367E7E17"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"https://www.3gpp.org/ftp/tsg_ran/WG4_Radio/TSGR4_101-bis-e/Docs/R4-2202410.zip" </w:instrText>
      </w:r>
      <w:r>
        <w:rPr>
          <w:rStyle w:val="ac"/>
          <w:rFonts w:ascii="Arial" w:hAnsi="Arial" w:cs="Arial"/>
          <w:b/>
          <w:sz w:val="24"/>
        </w:rPr>
        <w:fldChar w:fldCharType="separate"/>
      </w:r>
      <w:r>
        <w:rPr>
          <w:rStyle w:val="ac"/>
          <w:rFonts w:ascii="Arial" w:hAnsi="Arial" w:cs="Arial"/>
          <w:b/>
          <w:sz w:val="24"/>
        </w:rPr>
        <w:t>R4-2202410</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38.101-3 on FR2-2 DC/CA with FR1 anchor</w:t>
      </w:r>
    </w:p>
    <w:p w14:paraId="2DB80888"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82C0A86" w14:textId="77777777" w:rsidR="00D326AB" w:rsidRDefault="00D326AB" w:rsidP="00D326AB">
      <w:pPr>
        <w:rPr>
          <w:rFonts w:ascii="Arial" w:hAnsi="Arial" w:cs="Arial"/>
          <w:b/>
        </w:rPr>
      </w:pPr>
      <w:r>
        <w:rPr>
          <w:rFonts w:ascii="Arial" w:hAnsi="Arial" w:cs="Arial"/>
          <w:b/>
        </w:rPr>
        <w:t xml:space="preserve">Abstract: </w:t>
      </w:r>
    </w:p>
    <w:p w14:paraId="1C9C643D" w14:textId="77777777" w:rsidR="00D326AB" w:rsidRDefault="00D326AB" w:rsidP="00D326AB">
      <w:r>
        <w:t>draft CR 38.101-3 on FR2-2 DC/CA with FR1 anchor</w:t>
      </w:r>
    </w:p>
    <w:p w14:paraId="36BE3C6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D06CF8">
        <w:rPr>
          <w:rFonts w:ascii="Arial" w:hAnsi="Arial" w:cs="Arial"/>
          <w:b/>
          <w:highlight w:val="green"/>
        </w:rPr>
        <w:t>Endorsed.</w:t>
      </w:r>
    </w:p>
    <w:p w14:paraId="3B20C0EB" w14:textId="77777777" w:rsidR="00D326AB" w:rsidRDefault="00D326AB" w:rsidP="00D326AB">
      <w:pPr>
        <w:pStyle w:val="4"/>
      </w:pPr>
      <w:r>
        <w:t>6.16.7</w:t>
      </w:r>
      <w:r>
        <w:tab/>
        <w:t>RRM core requirements</w:t>
      </w:r>
      <w:bookmarkEnd w:id="359"/>
    </w:p>
    <w:p w14:paraId="7295CE5C" w14:textId="77777777" w:rsidR="00D326AB" w:rsidRDefault="00D326AB" w:rsidP="00D326AB">
      <w:pPr>
        <w:pStyle w:val="5"/>
      </w:pPr>
      <w:bookmarkStart w:id="360" w:name="_Toc93078988"/>
      <w:r>
        <w:t>6.16.7.1</w:t>
      </w:r>
      <w:r>
        <w:tab/>
        <w:t>General</w:t>
      </w:r>
      <w:bookmarkEnd w:id="360"/>
    </w:p>
    <w:p w14:paraId="781A9B33" w14:textId="77777777" w:rsidR="00D326AB" w:rsidRDefault="00D326AB" w:rsidP="00D326AB">
      <w:pPr>
        <w:pStyle w:val="5"/>
      </w:pPr>
      <w:bookmarkStart w:id="361" w:name="_Toc93078989"/>
      <w:r>
        <w:t>6.16.7.2</w:t>
      </w:r>
      <w:r>
        <w:tab/>
        <w:t>Timing requirements</w:t>
      </w:r>
      <w:bookmarkEnd w:id="361"/>
    </w:p>
    <w:p w14:paraId="2FC0F66E" w14:textId="77777777" w:rsidR="00D326AB" w:rsidRDefault="00D326AB" w:rsidP="00D326AB">
      <w:pPr>
        <w:pStyle w:val="5"/>
      </w:pPr>
      <w:bookmarkStart w:id="362" w:name="_Toc93078990"/>
      <w:r>
        <w:t>6.16.7.3</w:t>
      </w:r>
      <w:r>
        <w:tab/>
        <w:t>Interruption requirements</w:t>
      </w:r>
      <w:bookmarkEnd w:id="362"/>
    </w:p>
    <w:p w14:paraId="18BA9A07" w14:textId="77777777" w:rsidR="00D326AB" w:rsidRDefault="00D326AB" w:rsidP="00D326AB">
      <w:pPr>
        <w:pStyle w:val="5"/>
      </w:pPr>
      <w:bookmarkStart w:id="363" w:name="_Toc93078991"/>
      <w:r>
        <w:t>6.16.7.4</w:t>
      </w:r>
      <w:r>
        <w:tab/>
        <w:t>Active BWP switching delay requirements</w:t>
      </w:r>
      <w:bookmarkEnd w:id="363"/>
    </w:p>
    <w:p w14:paraId="49B3BDA2" w14:textId="77777777" w:rsidR="00D326AB" w:rsidRDefault="00D326AB" w:rsidP="00D326AB">
      <w:pPr>
        <w:pStyle w:val="5"/>
      </w:pPr>
      <w:bookmarkStart w:id="364" w:name="_Toc93078992"/>
      <w:r>
        <w:t>6.16.7.5</w:t>
      </w:r>
      <w:r>
        <w:tab/>
        <w:t>Measurement gap interruption requirements</w:t>
      </w:r>
      <w:bookmarkEnd w:id="364"/>
    </w:p>
    <w:p w14:paraId="0F7EC772" w14:textId="77777777" w:rsidR="00D326AB" w:rsidRDefault="00D326AB" w:rsidP="00D326AB">
      <w:pPr>
        <w:pStyle w:val="5"/>
      </w:pPr>
      <w:bookmarkStart w:id="365" w:name="_Toc93078993"/>
      <w:r>
        <w:t>6.16.7.6</w:t>
      </w:r>
      <w:r>
        <w:tab/>
        <w:t>LBT impacts on RRM requirements</w:t>
      </w:r>
      <w:bookmarkEnd w:id="365"/>
    </w:p>
    <w:p w14:paraId="0DB620DB" w14:textId="77777777" w:rsidR="00D326AB" w:rsidRDefault="00D326AB" w:rsidP="00D326AB">
      <w:pPr>
        <w:pStyle w:val="4"/>
      </w:pPr>
      <w:bookmarkStart w:id="366" w:name="_Toc93078994"/>
      <w:r>
        <w:t>6.16.8</w:t>
      </w:r>
      <w:r>
        <w:tab/>
        <w:t>Others</w:t>
      </w:r>
      <w:bookmarkEnd w:id="366"/>
    </w:p>
    <w:p w14:paraId="1F172D21" w14:textId="77777777" w:rsidR="00D326AB" w:rsidRDefault="00D326AB" w:rsidP="00D326A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572B0DF9" w14:textId="77777777" w:rsidR="00D326AB" w:rsidRDefault="00D326AB" w:rsidP="00D326AB">
      <w:pPr>
        <w:rPr>
          <w:rFonts w:ascii="Arial" w:hAnsi="Arial" w:cs="Arial"/>
          <w:b/>
          <w:sz w:val="24"/>
        </w:rPr>
      </w:pPr>
      <w:hyperlink r:id="rId1454" w:history="1">
        <w:r>
          <w:rPr>
            <w:rStyle w:val="ac"/>
            <w:rFonts w:ascii="Arial" w:hAnsi="Arial" w:cs="Arial"/>
            <w:b/>
            <w:sz w:val="24"/>
          </w:rPr>
          <w:t>R4-2200083</w:t>
        </w:r>
      </w:hyperlink>
      <w:r>
        <w:rPr>
          <w:rFonts w:ascii="Arial" w:hAnsi="Arial" w:cs="Arial"/>
          <w:b/>
          <w:color w:val="0000FF"/>
          <w:sz w:val="24"/>
        </w:rPr>
        <w:tab/>
      </w:r>
      <w:r>
        <w:rPr>
          <w:rFonts w:ascii="Arial" w:hAnsi="Arial" w:cs="Arial"/>
          <w:b/>
          <w:sz w:val="24"/>
        </w:rPr>
        <w:t>Discussion on the LBT requirement and the reply LS for sensing beam selection</w:t>
      </w:r>
    </w:p>
    <w:p w14:paraId="29C3F222"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5D2CD2A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9B05E6" w14:textId="77777777" w:rsidR="00D326AB" w:rsidRDefault="00D326AB" w:rsidP="00D326AB">
      <w:pPr>
        <w:rPr>
          <w:rFonts w:ascii="Arial" w:hAnsi="Arial" w:cs="Arial"/>
          <w:b/>
          <w:sz w:val="24"/>
        </w:rPr>
      </w:pPr>
      <w:hyperlink r:id="rId1455" w:history="1">
        <w:r>
          <w:rPr>
            <w:rStyle w:val="ac"/>
            <w:rFonts w:ascii="Arial" w:hAnsi="Arial" w:cs="Arial"/>
            <w:b/>
            <w:sz w:val="24"/>
          </w:rPr>
          <w:t>R4-2200084</w:t>
        </w:r>
      </w:hyperlink>
      <w:r>
        <w:rPr>
          <w:rFonts w:ascii="Arial" w:hAnsi="Arial" w:cs="Arial"/>
          <w:b/>
          <w:color w:val="0000FF"/>
          <w:sz w:val="24"/>
        </w:rPr>
        <w:tab/>
      </w:r>
      <w:r>
        <w:rPr>
          <w:rFonts w:ascii="Arial" w:hAnsi="Arial" w:cs="Arial"/>
          <w:b/>
          <w:sz w:val="24"/>
        </w:rPr>
        <w:t>Draft CR for TS 37.107: introduction of LBT requirements for FR2-2</w:t>
      </w:r>
    </w:p>
    <w:p w14:paraId="253E143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599B06C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60F1D7" w14:textId="77777777" w:rsidR="00D326AB" w:rsidRDefault="00D326AB" w:rsidP="00D326AB">
      <w:pPr>
        <w:rPr>
          <w:rFonts w:ascii="Arial" w:hAnsi="Arial" w:cs="Arial"/>
          <w:b/>
          <w:sz w:val="24"/>
        </w:rPr>
      </w:pPr>
      <w:hyperlink r:id="rId1456" w:history="1">
        <w:r>
          <w:rPr>
            <w:rStyle w:val="ac"/>
            <w:rFonts w:ascii="Arial" w:hAnsi="Arial" w:cs="Arial"/>
            <w:b/>
            <w:sz w:val="24"/>
          </w:rPr>
          <w:t>R4-2200085</w:t>
        </w:r>
      </w:hyperlink>
      <w:r>
        <w:rPr>
          <w:rFonts w:ascii="Arial" w:hAnsi="Arial" w:cs="Arial"/>
          <w:b/>
          <w:color w:val="0000FF"/>
          <w:sz w:val="24"/>
        </w:rPr>
        <w:tab/>
      </w:r>
      <w:r>
        <w:rPr>
          <w:rFonts w:ascii="Arial" w:hAnsi="Arial" w:cs="Arial"/>
          <w:b/>
          <w:sz w:val="24"/>
        </w:rPr>
        <w:t>Draft CR for TS 37.106: introduction of LBT requirements for FR2-2</w:t>
      </w:r>
    </w:p>
    <w:p w14:paraId="412A994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1A46056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B4A9332" w14:textId="77777777" w:rsidR="00D326AB" w:rsidRDefault="00D326AB" w:rsidP="00D326AB">
      <w:pPr>
        <w:rPr>
          <w:rFonts w:ascii="Arial" w:hAnsi="Arial" w:cs="Arial"/>
          <w:b/>
          <w:sz w:val="24"/>
        </w:rPr>
      </w:pPr>
      <w:hyperlink r:id="rId1457" w:history="1">
        <w:r>
          <w:rPr>
            <w:rStyle w:val="ac"/>
            <w:rFonts w:ascii="Arial" w:hAnsi="Arial" w:cs="Arial"/>
            <w:b/>
            <w:sz w:val="24"/>
          </w:rPr>
          <w:t>R4-2200953</w:t>
        </w:r>
      </w:hyperlink>
      <w:r>
        <w:rPr>
          <w:rFonts w:ascii="Arial" w:hAnsi="Arial" w:cs="Arial"/>
          <w:b/>
          <w:color w:val="0000FF"/>
          <w:sz w:val="24"/>
        </w:rPr>
        <w:tab/>
      </w:r>
      <w:r>
        <w:rPr>
          <w:rFonts w:ascii="Arial" w:hAnsi="Arial" w:cs="Arial"/>
          <w:b/>
          <w:sz w:val="24"/>
        </w:rPr>
        <w:t>Discussion and draft reply LS on sensing beam selection</w:t>
      </w:r>
    </w:p>
    <w:p w14:paraId="46FD96E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99380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AAF627" w14:textId="77777777" w:rsidR="00D326AB" w:rsidRDefault="00D326AB" w:rsidP="00D326AB">
      <w:pPr>
        <w:rPr>
          <w:rFonts w:ascii="Arial" w:hAnsi="Arial" w:cs="Arial"/>
          <w:b/>
          <w:sz w:val="24"/>
        </w:rPr>
      </w:pPr>
      <w:hyperlink r:id="rId1458" w:history="1">
        <w:r>
          <w:rPr>
            <w:rStyle w:val="ac"/>
            <w:rFonts w:ascii="Arial" w:hAnsi="Arial" w:cs="Arial"/>
            <w:b/>
            <w:sz w:val="24"/>
          </w:rPr>
          <w:t>R4-2201600</w:t>
        </w:r>
      </w:hyperlink>
      <w:r>
        <w:rPr>
          <w:rFonts w:ascii="Arial" w:hAnsi="Arial" w:cs="Arial"/>
          <w:b/>
          <w:color w:val="0000FF"/>
          <w:sz w:val="24"/>
        </w:rPr>
        <w:tab/>
      </w:r>
      <w:r>
        <w:rPr>
          <w:rFonts w:ascii="Arial" w:hAnsi="Arial" w:cs="Arial"/>
          <w:b/>
          <w:sz w:val="24"/>
        </w:rPr>
        <w:t>Sensing beam for LBT in FR2-2</w:t>
      </w:r>
    </w:p>
    <w:p w14:paraId="0BB22225"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BD48F2D" w14:textId="77777777" w:rsidR="00D326AB" w:rsidRDefault="00D326AB" w:rsidP="00D326AB">
      <w:pPr>
        <w:rPr>
          <w:rFonts w:ascii="Arial" w:hAnsi="Arial" w:cs="Arial"/>
          <w:b/>
        </w:rPr>
      </w:pPr>
      <w:r>
        <w:rPr>
          <w:rFonts w:ascii="Arial" w:hAnsi="Arial" w:cs="Arial"/>
          <w:b/>
        </w:rPr>
        <w:t xml:space="preserve">Abstract: </w:t>
      </w:r>
    </w:p>
    <w:p w14:paraId="348591DB" w14:textId="77777777" w:rsidR="00D326AB" w:rsidRDefault="00D326AB" w:rsidP="00D326AB">
      <w:r>
        <w:t>In this contribution we discuss LBT and sensing beam from RAN4 perspective and propose a how to handle it in RAN4.</w:t>
      </w:r>
    </w:p>
    <w:p w14:paraId="0339569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BC15D5" w14:textId="77777777" w:rsidR="00D326AB" w:rsidRDefault="00D326AB" w:rsidP="00D326AB">
      <w:pPr>
        <w:pStyle w:val="3"/>
      </w:pPr>
      <w:bookmarkStart w:id="367" w:name="_Toc93078995"/>
      <w:r>
        <w:t>6.17</w:t>
      </w:r>
      <w:r>
        <w:tab/>
        <w:t>Enhancements to Integrated Access and Backhaul (IAB) for NR</w:t>
      </w:r>
      <w:bookmarkEnd w:id="367"/>
    </w:p>
    <w:p w14:paraId="4F9E5596" w14:textId="77777777" w:rsidR="00D326AB" w:rsidRDefault="00D326AB" w:rsidP="00D326AB">
      <w:pPr>
        <w:pStyle w:val="4"/>
      </w:pPr>
      <w:bookmarkStart w:id="368" w:name="_Toc93078996"/>
      <w:r>
        <w:t>6.17.1</w:t>
      </w:r>
      <w:r>
        <w:tab/>
        <w:t>General</w:t>
      </w:r>
      <w:bookmarkEnd w:id="368"/>
    </w:p>
    <w:p w14:paraId="084637BC" w14:textId="77777777" w:rsidR="00D326AB" w:rsidRDefault="00D326AB" w:rsidP="00D326AB">
      <w:pPr>
        <w:pStyle w:val="4"/>
      </w:pPr>
      <w:bookmarkStart w:id="369" w:name="_Toc93078997"/>
      <w:r>
        <w:t>6.17.2</w:t>
      </w:r>
      <w:r>
        <w:tab/>
        <w:t>RF requirements</w:t>
      </w:r>
      <w:bookmarkEnd w:id="369"/>
    </w:p>
    <w:p w14:paraId="08D4CB6A" w14:textId="77777777" w:rsidR="00D326AB" w:rsidRDefault="00D326AB" w:rsidP="00D326AB">
      <w:pPr>
        <w:pStyle w:val="5"/>
      </w:pPr>
      <w:bookmarkStart w:id="370" w:name="_Toc93078998"/>
      <w:r>
        <w:t>6.17.2.1</w:t>
      </w:r>
      <w:r>
        <w:tab/>
        <w:t>Impact for Simultaneous operation of IAB child and parent links</w:t>
      </w:r>
      <w:bookmarkEnd w:id="370"/>
    </w:p>
    <w:p w14:paraId="668C6A1C" w14:textId="77777777" w:rsidR="00D326AB" w:rsidRDefault="00D326AB" w:rsidP="00D326AB">
      <w:pPr>
        <w:pStyle w:val="5"/>
      </w:pPr>
      <w:bookmarkStart w:id="371" w:name="_Toc93078999"/>
      <w:r>
        <w:t>6.17.2.2</w:t>
      </w:r>
      <w:r>
        <w:tab/>
        <w:t>Impact for Timing enhancement</w:t>
      </w:r>
      <w:bookmarkEnd w:id="371"/>
    </w:p>
    <w:p w14:paraId="33CFB4C0" w14:textId="77777777" w:rsidR="00D326AB" w:rsidRDefault="00D326AB" w:rsidP="00D326AB">
      <w:pPr>
        <w:pStyle w:val="5"/>
      </w:pPr>
      <w:bookmarkStart w:id="372" w:name="_Toc93079000"/>
      <w:r>
        <w:t>6.17.2.3</w:t>
      </w:r>
      <w:r>
        <w:tab/>
        <w:t>Others</w:t>
      </w:r>
      <w:bookmarkEnd w:id="372"/>
    </w:p>
    <w:p w14:paraId="4255F7E7" w14:textId="77777777" w:rsidR="00D326AB" w:rsidRDefault="00D326AB" w:rsidP="00D326AB">
      <w:pPr>
        <w:pStyle w:val="4"/>
      </w:pPr>
      <w:bookmarkStart w:id="373" w:name="_Toc93079001"/>
      <w:r>
        <w:t>6.17.3</w:t>
      </w:r>
      <w:r>
        <w:tab/>
        <w:t>RRM core requirements</w:t>
      </w:r>
      <w:bookmarkEnd w:id="373"/>
    </w:p>
    <w:p w14:paraId="77141DB3" w14:textId="77777777" w:rsidR="00D326AB" w:rsidRDefault="00D326AB" w:rsidP="00D326AB">
      <w:pPr>
        <w:pStyle w:val="4"/>
      </w:pPr>
      <w:bookmarkStart w:id="374" w:name="_Toc93079002"/>
      <w:r>
        <w:t>6.17.4</w:t>
      </w:r>
      <w:r>
        <w:tab/>
        <w:t>Others</w:t>
      </w:r>
      <w:bookmarkEnd w:id="374"/>
    </w:p>
    <w:p w14:paraId="59C4527D" w14:textId="77777777" w:rsidR="00D326AB" w:rsidRDefault="00D326AB" w:rsidP="00D326AB">
      <w:pPr>
        <w:pStyle w:val="3"/>
      </w:pPr>
      <w:bookmarkStart w:id="375" w:name="_Toc93079003"/>
      <w:r>
        <w:t>6.18</w:t>
      </w:r>
      <w:r>
        <w:tab/>
        <w:t>NR coverage enhancements</w:t>
      </w:r>
      <w:bookmarkEnd w:id="375"/>
    </w:p>
    <w:p w14:paraId="5B9D65FE" w14:textId="77777777" w:rsidR="00D326AB" w:rsidRDefault="00D326AB" w:rsidP="00D326AB">
      <w:pPr>
        <w:pStyle w:val="4"/>
      </w:pPr>
      <w:bookmarkStart w:id="376" w:name="_Toc93079004"/>
      <w:r>
        <w:t>6.18.1</w:t>
      </w:r>
      <w:r>
        <w:tab/>
        <w:t>General and CR structure</w:t>
      </w:r>
      <w:bookmarkEnd w:id="376"/>
    </w:p>
    <w:p w14:paraId="405EA048" w14:textId="77777777" w:rsidR="00D326AB" w:rsidRDefault="00D326AB" w:rsidP="00D326AB">
      <w:pPr>
        <w:rPr>
          <w:rFonts w:ascii="Arial" w:hAnsi="Arial" w:cs="Arial"/>
          <w:b/>
          <w:color w:val="C00000"/>
          <w:lang w:eastAsia="zh-CN"/>
        </w:rPr>
      </w:pPr>
      <w:r>
        <w:rPr>
          <w:rFonts w:ascii="Arial" w:hAnsi="Arial" w:cs="Arial"/>
          <w:b/>
          <w:color w:val="C00000"/>
          <w:lang w:eastAsia="zh-CN"/>
        </w:rPr>
        <w:t>[101-bis-e][130] NR_cov_enh, AI 6.18.1, 6.18.2 – Shan Yang</w:t>
      </w:r>
    </w:p>
    <w:p w14:paraId="0937D04A" w14:textId="77777777" w:rsidR="00D326AB" w:rsidRDefault="00D326AB" w:rsidP="00D326AB">
      <w:pPr>
        <w:rPr>
          <w:rFonts w:ascii="Arial" w:hAnsi="Arial" w:cs="Arial"/>
          <w:b/>
          <w:sz w:val="24"/>
        </w:rPr>
      </w:pPr>
      <w:hyperlink r:id="rId1459" w:history="1">
        <w:r>
          <w:rPr>
            <w:rStyle w:val="ac"/>
            <w:rFonts w:ascii="Arial" w:hAnsi="Arial" w:cs="Arial"/>
            <w:b/>
            <w:sz w:val="24"/>
          </w:rPr>
          <w:t>R4-2202230</w:t>
        </w:r>
      </w:hyperlink>
      <w:r>
        <w:rPr>
          <w:b/>
          <w:lang w:val="en-US" w:eastAsia="zh-CN"/>
        </w:rPr>
        <w:tab/>
      </w:r>
      <w:r>
        <w:rPr>
          <w:rFonts w:ascii="Arial" w:hAnsi="Arial" w:cs="Arial"/>
          <w:b/>
          <w:sz w:val="24"/>
        </w:rPr>
        <w:t>Email discussion summary for [101-bis-e][130] NR_cov_enh</w:t>
      </w:r>
    </w:p>
    <w:p w14:paraId="3D3E4A1A"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19AD8929"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173A8D6" w14:textId="77777777" w:rsidR="00D326AB" w:rsidRDefault="00D326AB" w:rsidP="00D326AB">
      <w:r>
        <w:t>This contribution provides the summary of email discussion and recommended summary.</w:t>
      </w:r>
    </w:p>
    <w:p w14:paraId="3D20E366"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60" w:history="1">
        <w:r>
          <w:rPr>
            <w:rStyle w:val="ac"/>
            <w:rFonts w:ascii="Arial" w:hAnsi="Arial" w:cs="Arial"/>
            <w:b/>
            <w:lang w:val="en-US" w:eastAsia="zh-CN"/>
          </w:rPr>
          <w:t>R4-2202330</w:t>
        </w:r>
      </w:hyperlink>
      <w:r>
        <w:rPr>
          <w:rFonts w:ascii="Arial" w:hAnsi="Arial" w:cs="Arial"/>
          <w:b/>
          <w:lang w:val="en-US" w:eastAsia="zh-CN"/>
        </w:rPr>
        <w:t xml:space="preserve"> (from </w:t>
      </w:r>
      <w:hyperlink r:id="rId1461" w:history="1">
        <w:r>
          <w:rPr>
            <w:rStyle w:val="ac"/>
            <w:rFonts w:ascii="Arial" w:hAnsi="Arial" w:cs="Arial"/>
            <w:b/>
            <w:lang w:val="en-US" w:eastAsia="zh-CN"/>
          </w:rPr>
          <w:t>R4-2202230</w:t>
        </w:r>
      </w:hyperlink>
      <w:r>
        <w:rPr>
          <w:rFonts w:ascii="Arial" w:hAnsi="Arial" w:cs="Arial"/>
          <w:b/>
          <w:lang w:val="en-US" w:eastAsia="zh-CN"/>
        </w:rPr>
        <w:t>).</w:t>
      </w:r>
    </w:p>
    <w:p w14:paraId="31C088BC" w14:textId="77777777" w:rsidR="00D326AB" w:rsidRDefault="00D326AB" w:rsidP="00D326AB">
      <w:pPr>
        <w:rPr>
          <w:rFonts w:ascii="Arial" w:hAnsi="Arial" w:cs="Arial"/>
          <w:b/>
          <w:sz w:val="24"/>
        </w:rPr>
      </w:pPr>
      <w:hyperlink r:id="rId1462" w:history="1">
        <w:r>
          <w:rPr>
            <w:rStyle w:val="ac"/>
            <w:rFonts w:ascii="Arial" w:hAnsi="Arial" w:cs="Arial"/>
            <w:b/>
            <w:sz w:val="24"/>
          </w:rPr>
          <w:t>R4-2202330</w:t>
        </w:r>
      </w:hyperlink>
      <w:r>
        <w:rPr>
          <w:b/>
          <w:lang w:val="en-US" w:eastAsia="zh-CN"/>
        </w:rPr>
        <w:tab/>
      </w:r>
      <w:r>
        <w:rPr>
          <w:rFonts w:ascii="Arial" w:hAnsi="Arial" w:cs="Arial"/>
          <w:b/>
          <w:sz w:val="24"/>
        </w:rPr>
        <w:t>Email discussion summary for [101-bis-e][130] NR_cov_enh</w:t>
      </w:r>
    </w:p>
    <w:p w14:paraId="424A757B"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3D89B9B7"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67A666A3" w14:textId="77777777" w:rsidR="00D326AB" w:rsidRDefault="00D326AB" w:rsidP="00D326AB">
      <w:r>
        <w:t>This contribution provides the summary of email discussion and recommended summary.</w:t>
      </w:r>
    </w:p>
    <w:p w14:paraId="75BC6E27"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8DAC06F"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5B153C50" w14:textId="77777777" w:rsidR="00D326AB" w:rsidRPr="00FB28B6" w:rsidRDefault="00D326AB" w:rsidP="00D326AB">
      <w:pPr>
        <w:rPr>
          <w:rFonts w:eastAsiaTheme="minorEastAsia"/>
          <w:b/>
          <w:bCs/>
          <w:u w:val="single"/>
          <w:lang w:val="en-US"/>
        </w:rPr>
      </w:pPr>
      <w:r w:rsidRPr="00FB28B6">
        <w:rPr>
          <w:rFonts w:eastAsiaTheme="minorEastAsia"/>
          <w:b/>
          <w:bCs/>
          <w:u w:val="single"/>
          <w:lang w:val="en-US"/>
        </w:rPr>
        <w:t>New tdocs</w:t>
      </w:r>
    </w:p>
    <w:tbl>
      <w:tblPr>
        <w:tblStyle w:val="aff4"/>
        <w:tblW w:w="5000" w:type="pct"/>
        <w:tblInd w:w="-113" w:type="dxa"/>
        <w:tblLook w:val="04A0" w:firstRow="1" w:lastRow="0" w:firstColumn="1" w:lastColumn="0" w:noHBand="0" w:noVBand="1"/>
      </w:tblPr>
      <w:tblGrid>
        <w:gridCol w:w="6630"/>
        <w:gridCol w:w="2267"/>
        <w:gridCol w:w="1560"/>
      </w:tblGrid>
      <w:tr w:rsidR="00D326AB" w:rsidRPr="00FB28B6" w14:paraId="1F6101BA" w14:textId="77777777" w:rsidTr="00EF64E7">
        <w:tc>
          <w:tcPr>
            <w:tcW w:w="3170" w:type="pct"/>
          </w:tcPr>
          <w:p w14:paraId="58B7A8AB" w14:textId="77777777" w:rsidR="00D326AB" w:rsidRPr="00FB28B6" w:rsidRDefault="00D326AB" w:rsidP="00EF64E7">
            <w:pPr>
              <w:spacing w:before="0" w:after="0" w:line="240" w:lineRule="auto"/>
              <w:rPr>
                <w:rFonts w:eastAsiaTheme="minorEastAsia"/>
                <w:b/>
                <w:bCs/>
                <w:lang w:val="en-US"/>
              </w:rPr>
            </w:pPr>
            <w:r w:rsidRPr="00FB28B6">
              <w:rPr>
                <w:rFonts w:eastAsiaTheme="minorEastAsia"/>
                <w:b/>
                <w:bCs/>
                <w:lang w:val="en-US"/>
              </w:rPr>
              <w:t>Title</w:t>
            </w:r>
          </w:p>
        </w:tc>
        <w:tc>
          <w:tcPr>
            <w:tcW w:w="1084" w:type="pct"/>
          </w:tcPr>
          <w:p w14:paraId="18CE9FA2" w14:textId="77777777" w:rsidR="00D326AB" w:rsidRPr="00FB28B6" w:rsidRDefault="00D326AB" w:rsidP="00EF64E7">
            <w:pPr>
              <w:spacing w:before="0" w:after="0" w:line="240" w:lineRule="auto"/>
              <w:rPr>
                <w:rFonts w:eastAsiaTheme="minorEastAsia"/>
                <w:b/>
                <w:bCs/>
                <w:lang w:val="en-US"/>
              </w:rPr>
            </w:pPr>
            <w:r w:rsidRPr="00FB28B6">
              <w:rPr>
                <w:rFonts w:eastAsiaTheme="minorEastAsia"/>
                <w:b/>
                <w:bCs/>
                <w:lang w:val="en-US"/>
              </w:rPr>
              <w:t>Source</w:t>
            </w:r>
          </w:p>
        </w:tc>
        <w:tc>
          <w:tcPr>
            <w:tcW w:w="746" w:type="pct"/>
          </w:tcPr>
          <w:p w14:paraId="49CED8D3" w14:textId="77777777" w:rsidR="00D326AB" w:rsidRPr="00FB28B6" w:rsidRDefault="00D326AB" w:rsidP="00EF64E7">
            <w:pPr>
              <w:spacing w:before="0" w:after="0" w:line="240" w:lineRule="auto"/>
              <w:rPr>
                <w:rFonts w:eastAsiaTheme="minorEastAsia"/>
                <w:b/>
                <w:bCs/>
                <w:lang w:val="en-US"/>
              </w:rPr>
            </w:pPr>
            <w:r>
              <w:rPr>
                <w:rFonts w:eastAsiaTheme="minorEastAsia"/>
                <w:b/>
                <w:bCs/>
                <w:lang w:val="en-US"/>
              </w:rPr>
              <w:t>Status</w:t>
            </w:r>
          </w:p>
        </w:tc>
      </w:tr>
      <w:tr w:rsidR="00D326AB" w:rsidRPr="00FB28B6" w14:paraId="527CD670" w14:textId="77777777" w:rsidTr="00EF64E7">
        <w:tc>
          <w:tcPr>
            <w:tcW w:w="3170" w:type="pct"/>
          </w:tcPr>
          <w:p w14:paraId="678C05B3" w14:textId="77777777" w:rsidR="00D326AB" w:rsidRPr="00FB28B6" w:rsidRDefault="00D326AB" w:rsidP="00EF64E7">
            <w:pPr>
              <w:spacing w:before="0" w:after="0" w:line="240" w:lineRule="auto"/>
              <w:rPr>
                <w:rFonts w:eastAsiaTheme="minorEastAsia"/>
                <w:i/>
                <w:lang w:val="en-US"/>
              </w:rPr>
            </w:pPr>
            <w:hyperlink r:id="rId1463" w:history="1">
              <w:r>
                <w:rPr>
                  <w:rStyle w:val="ac"/>
                  <w:rFonts w:eastAsiaTheme="minorEastAsia"/>
                  <w:lang w:val="en-US"/>
                </w:rPr>
                <w:t>R4-2202368</w:t>
              </w:r>
            </w:hyperlink>
            <w:r>
              <w:rPr>
                <w:rFonts w:eastAsiaTheme="minorEastAsia"/>
                <w:lang w:val="en-US"/>
              </w:rPr>
              <w:t xml:space="preserve"> </w:t>
            </w:r>
            <w:r w:rsidRPr="00FB28B6">
              <w:rPr>
                <w:rFonts w:eastAsiaTheme="minorEastAsia"/>
                <w:lang w:val="en-US"/>
              </w:rPr>
              <w:t>Reply LS on Maximum duration for DMRS bundling</w:t>
            </w:r>
          </w:p>
        </w:tc>
        <w:tc>
          <w:tcPr>
            <w:tcW w:w="1084" w:type="pct"/>
          </w:tcPr>
          <w:p w14:paraId="01C388A9" w14:textId="77777777" w:rsidR="00D326AB" w:rsidRPr="00FB28B6" w:rsidRDefault="00D326AB" w:rsidP="00EF64E7">
            <w:pPr>
              <w:spacing w:before="0" w:after="0" w:line="240" w:lineRule="auto"/>
              <w:rPr>
                <w:rFonts w:eastAsiaTheme="minorEastAsia"/>
                <w:i/>
                <w:lang w:val="en-US"/>
              </w:rPr>
            </w:pPr>
            <w:r w:rsidRPr="00FB28B6">
              <w:rPr>
                <w:rFonts w:eastAsiaTheme="minorEastAsia"/>
                <w:lang w:val="en-US"/>
              </w:rPr>
              <w:t>Qualcomm Incorporated</w:t>
            </w:r>
          </w:p>
        </w:tc>
        <w:tc>
          <w:tcPr>
            <w:tcW w:w="746" w:type="pct"/>
          </w:tcPr>
          <w:p w14:paraId="455E6CB3" w14:textId="77777777" w:rsidR="00D326AB" w:rsidRPr="00C05428"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D326AB" w:rsidRPr="00FB28B6" w14:paraId="2AB4F77E" w14:textId="77777777" w:rsidTr="00EF64E7">
        <w:tc>
          <w:tcPr>
            <w:tcW w:w="3170" w:type="pct"/>
          </w:tcPr>
          <w:p w14:paraId="1A3B5524" w14:textId="77777777" w:rsidR="00D326AB" w:rsidRPr="00FB28B6" w:rsidRDefault="00D326AB" w:rsidP="00EF64E7">
            <w:pPr>
              <w:spacing w:before="0" w:after="0" w:line="240" w:lineRule="auto"/>
              <w:rPr>
                <w:rFonts w:eastAsiaTheme="minorEastAsia"/>
                <w:i/>
                <w:lang w:val="en-US"/>
              </w:rPr>
            </w:pPr>
            <w:hyperlink r:id="rId1464" w:history="1">
              <w:r>
                <w:rPr>
                  <w:rStyle w:val="ac"/>
                  <w:rFonts w:eastAsiaTheme="minorEastAsia"/>
                  <w:lang w:val="en-US"/>
                </w:rPr>
                <w:t>R4-2202418</w:t>
              </w:r>
            </w:hyperlink>
            <w:r>
              <w:rPr>
                <w:rFonts w:eastAsiaTheme="minorEastAsia"/>
                <w:lang w:val="en-US"/>
              </w:rPr>
              <w:t xml:space="preserve"> </w:t>
            </w:r>
            <w:r w:rsidRPr="00FB28B6">
              <w:rPr>
                <w:rFonts w:eastAsiaTheme="minorEastAsia"/>
                <w:lang w:val="en-US"/>
              </w:rPr>
              <w:t>WF on phase continuity and power consistency for PUCCH and PUSCH transmissions</w:t>
            </w:r>
            <w:r>
              <w:rPr>
                <w:rFonts w:eastAsiaTheme="minorEastAsia"/>
                <w:lang w:val="en-US"/>
              </w:rPr>
              <w:t xml:space="preserve"> </w:t>
            </w:r>
            <w:r>
              <w:rPr>
                <w:rFonts w:ascii="等线" w:eastAsia="等线" w:hAnsi="等线" w:hint="eastAsia"/>
                <w:lang w:val="en-US" w:eastAsia="zh-CN"/>
              </w:rPr>
              <w:t>(</w:t>
            </w:r>
            <w:r>
              <w:rPr>
                <w:rFonts w:eastAsiaTheme="minorEastAsia"/>
                <w:lang w:val="en-US"/>
              </w:rPr>
              <w:t xml:space="preserve">rev of </w:t>
            </w:r>
            <w:hyperlink r:id="rId1465" w:history="1">
              <w:r>
                <w:rPr>
                  <w:rStyle w:val="ac"/>
                  <w:rFonts w:eastAsiaTheme="minorEastAsia"/>
                  <w:lang w:val="en-US"/>
                </w:rPr>
                <w:t>R4-2202369</w:t>
              </w:r>
            </w:hyperlink>
            <w:r>
              <w:rPr>
                <w:rStyle w:val="ac"/>
                <w:rFonts w:ascii="等线" w:eastAsia="等线" w:hAnsi="等线" w:hint="eastAsia"/>
                <w:lang w:val="en-US" w:eastAsia="zh-CN"/>
              </w:rPr>
              <w:t>)</w:t>
            </w:r>
          </w:p>
        </w:tc>
        <w:tc>
          <w:tcPr>
            <w:tcW w:w="1084" w:type="pct"/>
          </w:tcPr>
          <w:p w14:paraId="713E005F" w14:textId="77777777" w:rsidR="00D326AB" w:rsidRPr="00FB28B6" w:rsidRDefault="00D326AB" w:rsidP="00EF64E7">
            <w:pPr>
              <w:spacing w:before="0" w:after="0" w:line="240" w:lineRule="auto"/>
              <w:rPr>
                <w:rFonts w:eastAsiaTheme="minorEastAsia"/>
                <w:i/>
                <w:lang w:val="en-US"/>
              </w:rPr>
            </w:pPr>
            <w:r w:rsidRPr="00FB28B6">
              <w:rPr>
                <w:rFonts w:eastAsiaTheme="minorEastAsia"/>
                <w:lang w:val="en-US"/>
              </w:rPr>
              <w:t>Huawei, HiSilicon</w:t>
            </w:r>
          </w:p>
        </w:tc>
        <w:tc>
          <w:tcPr>
            <w:tcW w:w="746" w:type="pct"/>
          </w:tcPr>
          <w:p w14:paraId="72A1227D" w14:textId="77777777" w:rsidR="00D326AB" w:rsidRPr="00C05428" w:rsidRDefault="00D326AB" w:rsidP="00EF64E7">
            <w:pPr>
              <w:spacing w:before="0" w:after="0" w:line="240" w:lineRule="auto"/>
              <w:rPr>
                <w:rFonts w:eastAsia="等线"/>
                <w:lang w:val="en-US" w:eastAsia="zh-CN"/>
              </w:rPr>
            </w:pPr>
            <w:r w:rsidRPr="00C05428">
              <w:rPr>
                <w:rFonts w:eastAsia="等线" w:hint="eastAsia"/>
                <w:lang w:val="en-US" w:eastAsia="zh-CN"/>
              </w:rPr>
              <w:t>A</w:t>
            </w:r>
            <w:r w:rsidRPr="00C05428">
              <w:rPr>
                <w:rFonts w:eastAsia="等线"/>
                <w:lang w:val="en-US" w:eastAsia="zh-CN"/>
              </w:rPr>
              <w:t>pproved</w:t>
            </w:r>
          </w:p>
        </w:tc>
      </w:tr>
    </w:tbl>
    <w:p w14:paraId="7B876DC5" w14:textId="77777777" w:rsidR="00D326AB" w:rsidRDefault="00D326AB" w:rsidP="00D326AB">
      <w:pPr>
        <w:rPr>
          <w:rFonts w:eastAsiaTheme="minorEastAsia"/>
        </w:rPr>
      </w:pPr>
    </w:p>
    <w:p w14:paraId="158B05F8" w14:textId="77777777" w:rsidR="00D326AB" w:rsidRDefault="00D326AB" w:rsidP="00D326AB">
      <w:pPr>
        <w:rPr>
          <w:rFonts w:ascii="Arial" w:hAnsi="Arial" w:cs="Arial"/>
          <w:b/>
          <w:sz w:val="24"/>
        </w:rPr>
      </w:pPr>
      <w:hyperlink r:id="rId1466" w:history="1">
        <w:r>
          <w:rPr>
            <w:rStyle w:val="ac"/>
            <w:rFonts w:ascii="Arial" w:hAnsi="Arial" w:cs="Arial"/>
            <w:b/>
            <w:sz w:val="24"/>
          </w:rPr>
          <w:t>R4-2202368</w:t>
        </w:r>
      </w:hyperlink>
      <w:r>
        <w:rPr>
          <w:b/>
          <w:lang w:val="en-US" w:eastAsia="zh-CN"/>
        </w:rPr>
        <w:tab/>
      </w:r>
      <w:r w:rsidRPr="00FB28B6">
        <w:rPr>
          <w:rFonts w:ascii="Arial" w:hAnsi="Arial" w:cs="Arial"/>
          <w:b/>
          <w:sz w:val="24"/>
        </w:rPr>
        <w:t>Reply LS on Maximum duration for DMRS bundling</w:t>
      </w:r>
    </w:p>
    <w:p w14:paraId="1170C80C" w14:textId="77777777" w:rsidR="00D326AB" w:rsidRDefault="00D326AB" w:rsidP="00D326AB">
      <w:pPr>
        <w:rPr>
          <w:rFonts w:eastAsiaTheme="minorEastAsia"/>
          <w:i/>
        </w:rPr>
      </w:pPr>
      <w:r>
        <w:rPr>
          <w:i/>
        </w:rPr>
        <w:tab/>
      </w:r>
      <w:r>
        <w:rPr>
          <w:i/>
        </w:rPr>
        <w:tab/>
      </w:r>
      <w:r>
        <w:rPr>
          <w:i/>
        </w:rPr>
        <w:tab/>
      </w:r>
      <w:r>
        <w:rPr>
          <w:i/>
        </w:rPr>
        <w:tab/>
      </w:r>
      <w:r>
        <w:rPr>
          <w:i/>
        </w:rPr>
        <w:tab/>
        <w:t>Type: LSout</w:t>
      </w:r>
      <w:r>
        <w:rPr>
          <w:i/>
        </w:rPr>
        <w:tab/>
      </w:r>
      <w:r>
        <w:rPr>
          <w:i/>
        </w:rPr>
        <w:tab/>
        <w:t>For: Approval</w:t>
      </w:r>
      <w:r>
        <w:rPr>
          <w:i/>
        </w:rPr>
        <w:br/>
      </w:r>
      <w:r>
        <w:rPr>
          <w:i/>
        </w:rPr>
        <w:tab/>
      </w:r>
      <w:r>
        <w:rPr>
          <w:i/>
        </w:rPr>
        <w:tab/>
      </w:r>
      <w:r>
        <w:rPr>
          <w:i/>
        </w:rPr>
        <w:tab/>
      </w:r>
      <w:r>
        <w:rPr>
          <w:i/>
        </w:rPr>
        <w:tab/>
      </w:r>
      <w:r>
        <w:rPr>
          <w:i/>
        </w:rPr>
        <w:tab/>
        <w:t>Source: Qualcomm</w:t>
      </w:r>
    </w:p>
    <w:p w14:paraId="2EB73CBE"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74D1">
        <w:rPr>
          <w:rFonts w:ascii="Arial" w:hAnsi="Arial" w:cs="Arial"/>
          <w:b/>
          <w:highlight w:val="green"/>
          <w:lang w:val="en-US" w:eastAsia="zh-CN"/>
        </w:rPr>
        <w:t>Approved.</w:t>
      </w:r>
    </w:p>
    <w:p w14:paraId="46A20A55" w14:textId="77777777" w:rsidR="00D326AB" w:rsidRPr="002E3FCD" w:rsidRDefault="00D326AB" w:rsidP="00D326AB">
      <w:pPr>
        <w:rPr>
          <w:b/>
          <w:color w:val="C00000"/>
          <w:u w:val="single"/>
        </w:rPr>
      </w:pPr>
      <w:r w:rsidRPr="002E3FCD">
        <w:rPr>
          <w:b/>
          <w:color w:val="C00000"/>
          <w:u w:val="single"/>
        </w:rPr>
        <w:t>GTW on Jan</w:t>
      </w:r>
      <w:r w:rsidRPr="002E3FCD">
        <w:rPr>
          <w:rFonts w:hint="eastAsia"/>
          <w:b/>
          <w:color w:val="C00000"/>
          <w:u w:val="single"/>
        </w:rPr>
        <w:t>-</w:t>
      </w:r>
      <w:r w:rsidRPr="002E3FCD">
        <w:rPr>
          <w:b/>
          <w:color w:val="C00000"/>
          <w:u w:val="single"/>
        </w:rPr>
        <w:t xml:space="preserve">24 for draft </w:t>
      </w:r>
      <w:hyperlink r:id="rId1467" w:history="1">
        <w:r>
          <w:rPr>
            <w:rStyle w:val="ac"/>
            <w:b/>
          </w:rPr>
          <w:t>R4-2202368</w:t>
        </w:r>
      </w:hyperlink>
    </w:p>
    <w:p w14:paraId="51733964" w14:textId="77777777" w:rsidR="00D326AB" w:rsidRPr="00F07B33" w:rsidRDefault="00D326AB" w:rsidP="00D326AB">
      <w:pPr>
        <w:rPr>
          <w:rFonts w:eastAsiaTheme="minorEastAsia"/>
          <w:b/>
        </w:rPr>
      </w:pPr>
      <w:r w:rsidRPr="00F07B33">
        <w:rPr>
          <w:rFonts w:eastAsiaTheme="minorEastAsia" w:hint="eastAsia"/>
          <w:b/>
        </w:rPr>
        <w:t>D</w:t>
      </w:r>
      <w:r w:rsidRPr="00F07B33">
        <w:rPr>
          <w:rFonts w:eastAsiaTheme="minorEastAsia"/>
          <w:b/>
        </w:rPr>
        <w:t>iscussions:</w:t>
      </w:r>
    </w:p>
    <w:p w14:paraId="4C6D9B5A" w14:textId="77777777" w:rsidR="00D326AB" w:rsidRPr="00F07B33" w:rsidRDefault="00D326AB" w:rsidP="00D326AB">
      <w:pPr>
        <w:rPr>
          <w:rFonts w:eastAsiaTheme="minorEastAsia"/>
        </w:rPr>
      </w:pPr>
      <w:r w:rsidRPr="00F07B33">
        <w:rPr>
          <w:rFonts w:eastAsiaTheme="minorEastAsia"/>
        </w:rPr>
        <w:t>Mediatek: we are not completely clear on 16 and 32. We are not sure if we concluded. We need discussing further to ensure that RAN1 and RAN4 have consistent understanding. This discussion on the reflector seems that people want to have downlink slots in-between by asking for longer length.</w:t>
      </w:r>
    </w:p>
    <w:p w14:paraId="23EDA65C" w14:textId="77777777" w:rsidR="00D326AB" w:rsidRPr="00F07B33" w:rsidRDefault="00D326AB" w:rsidP="00D326AB">
      <w:pPr>
        <w:rPr>
          <w:rFonts w:eastAsiaTheme="minorEastAsia"/>
        </w:rPr>
      </w:pPr>
      <w:r w:rsidRPr="00F07B33">
        <w:rPr>
          <w:rFonts w:eastAsiaTheme="minorEastAsia"/>
        </w:rPr>
        <w:t>China Telecom: we can put 32 in []. We would like to keep 16. This is phase offset without CFO impacts. We can further discuss the CFO issue to address Mediatek concern. Should we show the justification in the next meeting or just make decision?</w:t>
      </w:r>
    </w:p>
    <w:p w14:paraId="6F13E904" w14:textId="77777777" w:rsidR="00D326AB" w:rsidRPr="00F07B33" w:rsidRDefault="00D326AB" w:rsidP="00D326AB">
      <w:pPr>
        <w:rPr>
          <w:rFonts w:eastAsiaTheme="minorEastAsia"/>
        </w:rPr>
      </w:pPr>
      <w:r w:rsidRPr="00F07B33">
        <w:rPr>
          <w:rFonts w:eastAsiaTheme="minorEastAsia"/>
        </w:rPr>
        <w:t>Ericsson: Now the situation is like fish market. If we do not know what the factors impact the maximum duration, UE can report everything. In this case RAN4 won’t discuss the factor impacting maximum duration, we can choose the highest number to reduce the BS complexity. We propose the highest number of 32.</w:t>
      </w:r>
    </w:p>
    <w:p w14:paraId="69DF373C" w14:textId="77777777" w:rsidR="00D326AB" w:rsidRPr="00F07B33" w:rsidRDefault="00D326AB" w:rsidP="00D326AB">
      <w:pPr>
        <w:rPr>
          <w:rFonts w:eastAsiaTheme="minorEastAsia"/>
        </w:rPr>
      </w:pPr>
      <w:r w:rsidRPr="00F07B33">
        <w:rPr>
          <w:rFonts w:eastAsiaTheme="minorEastAsia"/>
        </w:rPr>
        <w:t>ZTE: Tend to agree with China Telecom. It is UE capability. RAN4 just provides possible configuration value and it is up to UE to report.</w:t>
      </w:r>
    </w:p>
    <w:p w14:paraId="3356F182" w14:textId="77777777" w:rsidR="00D326AB" w:rsidRPr="00F07B33" w:rsidRDefault="00D326AB" w:rsidP="00D326AB">
      <w:pPr>
        <w:rPr>
          <w:rFonts w:eastAsiaTheme="minorEastAsia"/>
        </w:rPr>
      </w:pPr>
      <w:r w:rsidRPr="00F07B33">
        <w:rPr>
          <w:rFonts w:eastAsiaTheme="minorEastAsia"/>
        </w:rPr>
        <w:t>Mediatek: Cannot agree just one value 32 only, which is even worse.</w:t>
      </w:r>
    </w:p>
    <w:p w14:paraId="297BD39B" w14:textId="77777777" w:rsidR="00D326AB" w:rsidRPr="00F07B33" w:rsidRDefault="00D326AB" w:rsidP="00D326AB">
      <w:pPr>
        <w:rPr>
          <w:rFonts w:eastAsiaTheme="minorEastAsia"/>
        </w:rPr>
      </w:pPr>
      <w:r w:rsidRPr="00F07B33">
        <w:rPr>
          <w:rFonts w:eastAsiaTheme="minorEastAsia"/>
        </w:rPr>
        <w:t>Qualcomm: We can agree with LS context originally. We can tend to agree that there is fish market right now.</w:t>
      </w:r>
    </w:p>
    <w:p w14:paraId="0E71B0D0" w14:textId="77777777" w:rsidR="00D326AB" w:rsidRPr="00F07B33" w:rsidRDefault="00D326AB" w:rsidP="00D326AB">
      <w:pPr>
        <w:rPr>
          <w:rFonts w:eastAsiaTheme="minorEastAsia"/>
        </w:rPr>
      </w:pPr>
      <w:r w:rsidRPr="00F07B33">
        <w:rPr>
          <w:rFonts w:eastAsiaTheme="minorEastAsia"/>
        </w:rPr>
        <w:t>InterDigital: we can say a number of bits which should be reserved to RAN2 and RAN4 will further discuss the feasible values.</w:t>
      </w:r>
    </w:p>
    <w:p w14:paraId="3A98C453" w14:textId="77777777" w:rsidR="00D326AB" w:rsidRPr="00F07B33" w:rsidRDefault="00D326AB" w:rsidP="00D326AB">
      <w:pPr>
        <w:rPr>
          <w:rFonts w:eastAsiaTheme="minorEastAsia"/>
          <w:b/>
          <w:highlight w:val="green"/>
        </w:rPr>
      </w:pPr>
      <w:r w:rsidRPr="00F07B33">
        <w:rPr>
          <w:rFonts w:eastAsiaTheme="minorEastAsia"/>
          <w:b/>
          <w:highlight w:val="green"/>
        </w:rPr>
        <w:t>Agreement:</w:t>
      </w:r>
    </w:p>
    <w:p w14:paraId="11B076CD" w14:textId="77777777" w:rsidR="00D326AB" w:rsidRPr="00F07B33" w:rsidRDefault="00D326AB" w:rsidP="00D326AB">
      <w:pPr>
        <w:numPr>
          <w:ilvl w:val="0"/>
          <w:numId w:val="49"/>
        </w:numPr>
        <w:rPr>
          <w:rFonts w:eastAsiaTheme="minorEastAsia"/>
          <w:highlight w:val="green"/>
        </w:rPr>
      </w:pPr>
      <w:r w:rsidRPr="00F07B33">
        <w:rPr>
          <w:rFonts w:eastAsiaTheme="minorEastAsia"/>
          <w:highlight w:val="green"/>
        </w:rPr>
        <w:t>The maximum duration will be reported per band</w:t>
      </w:r>
    </w:p>
    <w:p w14:paraId="39CA575C" w14:textId="77777777" w:rsidR="00D326AB" w:rsidRPr="00F07B33" w:rsidRDefault="00D326AB" w:rsidP="00D326AB">
      <w:pPr>
        <w:numPr>
          <w:ilvl w:val="0"/>
          <w:numId w:val="49"/>
        </w:numPr>
        <w:rPr>
          <w:rFonts w:eastAsiaTheme="minorEastAsia"/>
          <w:highlight w:val="green"/>
        </w:rPr>
      </w:pPr>
      <w:r w:rsidRPr="00F07B33">
        <w:rPr>
          <w:rFonts w:eastAsiaTheme="minorEastAsia"/>
          <w:highlight w:val="green"/>
        </w:rPr>
        <w:t xml:space="preserve">Ran4 will further discussed the feasible value(s) for maximum duration, </w:t>
      </w:r>
      <w:r w:rsidRPr="00F07B33">
        <w:rPr>
          <w:rFonts w:eastAsiaTheme="minorEastAsia"/>
          <w:highlight w:val="green"/>
        </w:rPr>
        <w:commentReference w:id="377"/>
      </w:r>
      <w:r w:rsidRPr="00F07B33">
        <w:rPr>
          <w:rFonts w:eastAsiaTheme="minorEastAsia"/>
          <w:highlight w:val="green"/>
        </w:rPr>
        <w:t xml:space="preserve">considering the following </w:t>
      </w:r>
    </w:p>
    <w:p w14:paraId="228649CD" w14:textId="77777777" w:rsidR="00D326AB" w:rsidRPr="00F07B33" w:rsidRDefault="00D326AB" w:rsidP="00D326AB">
      <w:pPr>
        <w:numPr>
          <w:ilvl w:val="1"/>
          <w:numId w:val="49"/>
        </w:numPr>
        <w:rPr>
          <w:rFonts w:eastAsiaTheme="minorEastAsia"/>
          <w:highlight w:val="green"/>
        </w:rPr>
      </w:pPr>
      <w:r w:rsidRPr="00F07B33">
        <w:rPr>
          <w:rFonts w:eastAsiaTheme="minorEastAsia"/>
          <w:highlight w:val="green"/>
        </w:rPr>
        <w:t>5, 8, 16 or 32 slots.</w:t>
      </w:r>
    </w:p>
    <w:p w14:paraId="14CA0E19" w14:textId="77777777" w:rsidR="00D326AB" w:rsidRPr="00F07B33" w:rsidRDefault="00D326AB" w:rsidP="00D326AB">
      <w:pPr>
        <w:numPr>
          <w:ilvl w:val="0"/>
          <w:numId w:val="49"/>
        </w:numPr>
        <w:rPr>
          <w:rFonts w:eastAsiaTheme="minorEastAsia"/>
          <w:highlight w:val="green"/>
        </w:rPr>
      </w:pPr>
      <w:r w:rsidRPr="00F07B33">
        <w:rPr>
          <w:rFonts w:eastAsiaTheme="minorEastAsia"/>
          <w:highlight w:val="green"/>
        </w:rPr>
        <w:t>Send LS to RAN2 to indicate that UE reports the single value from a set of up to 4 values, and RAN4 does not consider the value more than 32 slots for the capability for maximum duration.</w:t>
      </w:r>
    </w:p>
    <w:p w14:paraId="268B99A5" w14:textId="77777777" w:rsidR="00D326AB" w:rsidRDefault="00D326AB" w:rsidP="00D326AB">
      <w:pPr>
        <w:rPr>
          <w:rFonts w:eastAsiaTheme="minorEastAsia"/>
        </w:rPr>
      </w:pPr>
    </w:p>
    <w:p w14:paraId="54920A22" w14:textId="77777777" w:rsidR="00D326AB" w:rsidRDefault="00D326AB" w:rsidP="00D326AB">
      <w:pPr>
        <w:rPr>
          <w:rFonts w:ascii="Arial" w:hAnsi="Arial" w:cs="Arial"/>
          <w:b/>
          <w:sz w:val="24"/>
        </w:rPr>
      </w:pPr>
      <w:hyperlink r:id="rId1470" w:history="1">
        <w:r>
          <w:rPr>
            <w:rStyle w:val="ac"/>
            <w:rFonts w:ascii="Arial" w:hAnsi="Arial" w:cs="Arial"/>
            <w:b/>
            <w:sz w:val="24"/>
          </w:rPr>
          <w:t>R4-2202369</w:t>
        </w:r>
      </w:hyperlink>
      <w:r>
        <w:rPr>
          <w:b/>
          <w:lang w:val="en-US" w:eastAsia="zh-CN"/>
        </w:rPr>
        <w:tab/>
      </w:r>
      <w:r>
        <w:rPr>
          <w:rFonts w:ascii="Arial" w:hAnsi="Arial" w:cs="Arial"/>
          <w:b/>
          <w:sz w:val="24"/>
        </w:rPr>
        <w:t>WF on</w:t>
      </w:r>
      <w:r w:rsidRPr="00565A5C">
        <w:t xml:space="preserve"> </w:t>
      </w:r>
      <w:r w:rsidRPr="00565A5C">
        <w:rPr>
          <w:rFonts w:ascii="Arial" w:hAnsi="Arial" w:cs="Arial"/>
          <w:b/>
          <w:sz w:val="24"/>
        </w:rPr>
        <w:t>phase continuity and power consistency for PUCCH and PUSCH transmissions</w:t>
      </w:r>
    </w:p>
    <w:p w14:paraId="019BA73A"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B6B0CA0"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71" w:history="1">
        <w:r>
          <w:rPr>
            <w:rStyle w:val="ac"/>
            <w:rFonts w:ascii="Arial" w:hAnsi="Arial" w:cs="Arial"/>
            <w:b/>
            <w:lang w:val="en-US" w:eastAsia="zh-CN"/>
          </w:rPr>
          <w:t>R4-2202418</w:t>
        </w:r>
      </w:hyperlink>
      <w:r>
        <w:rPr>
          <w:rFonts w:ascii="Arial" w:hAnsi="Arial" w:cs="Arial"/>
          <w:b/>
          <w:lang w:val="en-US" w:eastAsia="zh-CN"/>
        </w:rPr>
        <w:t xml:space="preserve"> (from </w:t>
      </w:r>
      <w:hyperlink r:id="rId1472" w:history="1">
        <w:r>
          <w:rPr>
            <w:rStyle w:val="ac"/>
            <w:rFonts w:ascii="Arial" w:hAnsi="Arial" w:cs="Arial"/>
            <w:b/>
            <w:lang w:val="en-US" w:eastAsia="zh-CN"/>
          </w:rPr>
          <w:t>R4-2202369</w:t>
        </w:r>
      </w:hyperlink>
      <w:r>
        <w:rPr>
          <w:rFonts w:ascii="Arial" w:hAnsi="Arial" w:cs="Arial"/>
          <w:b/>
          <w:lang w:val="en-US" w:eastAsia="zh-CN"/>
        </w:rPr>
        <w:t>).</w:t>
      </w:r>
    </w:p>
    <w:p w14:paraId="64D02493" w14:textId="77777777" w:rsidR="00D326AB" w:rsidRDefault="00D326AB" w:rsidP="00D326AB">
      <w:pPr>
        <w:rPr>
          <w:rFonts w:ascii="Arial" w:hAnsi="Arial" w:cs="Arial"/>
          <w:b/>
          <w:sz w:val="24"/>
        </w:rPr>
      </w:pPr>
      <w:hyperlink r:id="rId1473" w:history="1">
        <w:r>
          <w:rPr>
            <w:rStyle w:val="ac"/>
            <w:rFonts w:ascii="Arial" w:hAnsi="Arial" w:cs="Arial"/>
            <w:b/>
            <w:sz w:val="24"/>
          </w:rPr>
          <w:t>R4-2202418</w:t>
        </w:r>
      </w:hyperlink>
      <w:r>
        <w:rPr>
          <w:b/>
          <w:lang w:val="en-US" w:eastAsia="zh-CN"/>
        </w:rPr>
        <w:tab/>
      </w:r>
      <w:r>
        <w:rPr>
          <w:rFonts w:ascii="Arial" w:hAnsi="Arial" w:cs="Arial"/>
          <w:b/>
          <w:sz w:val="24"/>
        </w:rPr>
        <w:t>WF on</w:t>
      </w:r>
      <w:r w:rsidRPr="00565A5C">
        <w:t xml:space="preserve"> </w:t>
      </w:r>
      <w:r w:rsidRPr="00565A5C">
        <w:rPr>
          <w:rFonts w:ascii="Arial" w:hAnsi="Arial" w:cs="Arial"/>
          <w:b/>
          <w:sz w:val="24"/>
        </w:rPr>
        <w:t>phase continuity and power consistency for PUCCH and PUSCH transmissions</w:t>
      </w:r>
    </w:p>
    <w:p w14:paraId="20180787"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4E57DA4"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74D1">
        <w:rPr>
          <w:rFonts w:ascii="Arial" w:hAnsi="Arial" w:cs="Arial"/>
          <w:b/>
          <w:highlight w:val="green"/>
          <w:lang w:val="en-US" w:eastAsia="zh-CN"/>
        </w:rPr>
        <w:t>Approved.</w:t>
      </w:r>
    </w:p>
    <w:p w14:paraId="0311CDE1" w14:textId="77777777" w:rsidR="00D326AB" w:rsidRPr="00312973" w:rsidRDefault="00D326AB" w:rsidP="00D326AB">
      <w:pPr>
        <w:rPr>
          <w:rFonts w:eastAsia="等线"/>
          <w:b/>
          <w:color w:val="C00000"/>
          <w:u w:val="single"/>
          <w:lang w:eastAsia="zh-CN"/>
        </w:rPr>
      </w:pPr>
      <w:r w:rsidRPr="00312973">
        <w:rPr>
          <w:rFonts w:eastAsia="等线" w:hint="eastAsia"/>
          <w:b/>
          <w:color w:val="C00000"/>
          <w:u w:val="single"/>
          <w:lang w:eastAsia="zh-CN"/>
        </w:rPr>
        <w:t>G</w:t>
      </w:r>
      <w:r w:rsidRPr="00312973">
        <w:rPr>
          <w:rFonts w:eastAsia="等线"/>
          <w:b/>
          <w:color w:val="C00000"/>
          <w:u w:val="single"/>
          <w:lang w:eastAsia="zh-CN"/>
        </w:rPr>
        <w:t xml:space="preserve">TW on Jan-24 for draft </w:t>
      </w:r>
      <w:hyperlink r:id="rId1474" w:history="1">
        <w:r>
          <w:rPr>
            <w:rStyle w:val="ac"/>
            <w:rFonts w:eastAsia="等线"/>
            <w:b/>
            <w:lang w:eastAsia="zh-CN"/>
          </w:rPr>
          <w:t>R4-2202369</w:t>
        </w:r>
      </w:hyperlink>
    </w:p>
    <w:p w14:paraId="5D13E749" w14:textId="77777777" w:rsidR="00D326AB" w:rsidRPr="00F039CA" w:rsidRDefault="00D326AB" w:rsidP="00D326AB">
      <w:pPr>
        <w:rPr>
          <w:rFonts w:eastAsia="等线"/>
          <w:b/>
          <w:lang w:eastAsia="zh-CN"/>
        </w:rPr>
      </w:pPr>
      <w:r w:rsidRPr="00F039CA">
        <w:rPr>
          <w:rFonts w:eastAsia="等线" w:hint="eastAsia"/>
          <w:b/>
          <w:lang w:eastAsia="zh-CN"/>
        </w:rPr>
        <w:t>D</w:t>
      </w:r>
      <w:r w:rsidRPr="00F039CA">
        <w:rPr>
          <w:rFonts w:eastAsia="等线"/>
          <w:b/>
          <w:lang w:eastAsia="zh-CN"/>
        </w:rPr>
        <w:t>iscussions:</w:t>
      </w:r>
    </w:p>
    <w:p w14:paraId="5F9CBE5A" w14:textId="77777777" w:rsidR="00D326AB" w:rsidRPr="00F039CA" w:rsidRDefault="00D326AB" w:rsidP="00D326AB">
      <w:pPr>
        <w:widowControl w:val="0"/>
        <w:tabs>
          <w:tab w:val="left" w:pos="360"/>
        </w:tabs>
        <w:jc w:val="both"/>
        <w:rPr>
          <w:lang w:eastAsia="zh-CN"/>
        </w:rPr>
      </w:pPr>
      <w:r w:rsidRPr="00F039CA">
        <w:rPr>
          <w:rFonts w:hint="eastAsia"/>
          <w:lang w:eastAsia="zh-CN"/>
        </w:rPr>
        <w:t>E</w:t>
      </w:r>
      <w:r w:rsidRPr="00F039CA">
        <w:rPr>
          <w:lang w:eastAsia="zh-CN"/>
        </w:rPr>
        <w:t>ricsson: we should first discuss Issue 1-1.</w:t>
      </w:r>
    </w:p>
    <w:p w14:paraId="1B3F6395" w14:textId="77777777" w:rsidR="00D326AB" w:rsidRPr="00F039CA" w:rsidRDefault="00D326AB" w:rsidP="00D326AB">
      <w:pPr>
        <w:widowControl w:val="0"/>
        <w:tabs>
          <w:tab w:val="left" w:pos="360"/>
        </w:tabs>
        <w:jc w:val="both"/>
        <w:rPr>
          <w:lang w:eastAsia="zh-CN"/>
        </w:rPr>
      </w:pPr>
      <w:r w:rsidRPr="00F039CA">
        <w:rPr>
          <w:rFonts w:hint="eastAsia"/>
          <w:lang w:eastAsia="zh-CN"/>
        </w:rPr>
        <w:t>A</w:t>
      </w:r>
      <w:r w:rsidRPr="00F039CA">
        <w:rPr>
          <w:lang w:eastAsia="zh-CN"/>
        </w:rPr>
        <w:t>pple: Option 1 describes quite well in the real network. It is up to network to do equal equalization or unequal. We can remove Option 2.</w:t>
      </w:r>
    </w:p>
    <w:p w14:paraId="69DBF948" w14:textId="77777777" w:rsidR="00D326AB" w:rsidRPr="00F039CA" w:rsidRDefault="00D326AB" w:rsidP="00D326AB">
      <w:pPr>
        <w:widowControl w:val="0"/>
        <w:tabs>
          <w:tab w:val="left" w:pos="360"/>
        </w:tabs>
        <w:jc w:val="both"/>
        <w:rPr>
          <w:lang w:eastAsia="zh-CN"/>
        </w:rPr>
      </w:pPr>
      <w:r w:rsidRPr="00F039CA">
        <w:rPr>
          <w:lang w:eastAsia="zh-CN"/>
        </w:rPr>
        <w:t>R&amp;S: from testing point of view Option 3 is prefereable. Option 3 is clean way to go with such that it will simplify discussion in Issue 3-1.</w:t>
      </w:r>
    </w:p>
    <w:p w14:paraId="36F73B2A" w14:textId="77777777" w:rsidR="00D326AB" w:rsidRPr="00F039CA" w:rsidRDefault="00D326AB" w:rsidP="00D326AB">
      <w:pPr>
        <w:widowControl w:val="0"/>
        <w:tabs>
          <w:tab w:val="left" w:pos="360"/>
        </w:tabs>
        <w:jc w:val="both"/>
        <w:rPr>
          <w:lang w:eastAsia="zh-CN"/>
        </w:rPr>
      </w:pPr>
      <w:r w:rsidRPr="00F039CA">
        <w:rPr>
          <w:lang w:eastAsia="zh-CN"/>
        </w:rPr>
        <w:t>Anritsu: agree with R&amp;S.</w:t>
      </w:r>
    </w:p>
    <w:p w14:paraId="45A58556" w14:textId="77777777" w:rsidR="00D326AB" w:rsidRPr="00F039CA" w:rsidRDefault="00D326AB" w:rsidP="00D326AB">
      <w:pPr>
        <w:widowControl w:val="0"/>
        <w:tabs>
          <w:tab w:val="left" w:pos="360"/>
        </w:tabs>
        <w:jc w:val="both"/>
        <w:rPr>
          <w:lang w:eastAsia="zh-CN"/>
        </w:rPr>
      </w:pPr>
      <w:r w:rsidRPr="00F039CA">
        <w:rPr>
          <w:lang w:eastAsia="zh-CN"/>
        </w:rPr>
        <w:t>China Telecom: the reason to suggesting Issue 3-1 as first issue is that if we can address Issue 3-1 then we can decide whether we need considering EVM test metric. We do not need to make decision on absolute and accumulate phase value as test metric. We do not need consider option 1 and option 2.</w:t>
      </w:r>
    </w:p>
    <w:p w14:paraId="79F90E3A" w14:textId="77777777" w:rsidR="00D326AB" w:rsidRPr="00F039CA" w:rsidRDefault="00D326AB" w:rsidP="00D326AB">
      <w:pPr>
        <w:widowControl w:val="0"/>
        <w:tabs>
          <w:tab w:val="left" w:pos="360"/>
        </w:tabs>
        <w:jc w:val="both"/>
        <w:rPr>
          <w:lang w:eastAsia="zh-CN"/>
        </w:rPr>
      </w:pPr>
      <w:r w:rsidRPr="00F039CA">
        <w:rPr>
          <w:lang w:eastAsia="zh-CN"/>
        </w:rPr>
        <w:t>Qualcomm: agree with Ericsson. Issue 3-3 is linked to Issue 1-1. In the simulation we also need the assumption of receiver. Is there memory …</w:t>
      </w:r>
    </w:p>
    <w:p w14:paraId="62A3CD0A" w14:textId="77777777" w:rsidR="00D326AB" w:rsidRPr="00F039CA" w:rsidRDefault="00D326AB" w:rsidP="00D326AB">
      <w:pPr>
        <w:widowControl w:val="0"/>
        <w:tabs>
          <w:tab w:val="left" w:pos="360"/>
        </w:tabs>
        <w:jc w:val="both"/>
        <w:rPr>
          <w:lang w:eastAsia="zh-CN"/>
        </w:rPr>
      </w:pPr>
      <w:r w:rsidRPr="00F039CA">
        <w:rPr>
          <w:lang w:eastAsia="zh-CN"/>
        </w:rPr>
        <w:t>Ericsson: The technique to use bundling operation in Option 1 needs be treated carefully. In JCE we can tolerate such error. In the test, we need to verify the UE actual performance.</w:t>
      </w:r>
    </w:p>
    <w:p w14:paraId="40FDF025" w14:textId="77777777" w:rsidR="00D326AB" w:rsidRPr="00F039CA" w:rsidRDefault="00D326AB" w:rsidP="00D326AB">
      <w:pPr>
        <w:widowControl w:val="0"/>
        <w:tabs>
          <w:tab w:val="left" w:pos="360"/>
        </w:tabs>
        <w:jc w:val="both"/>
        <w:rPr>
          <w:lang w:eastAsia="zh-CN"/>
        </w:rPr>
      </w:pPr>
      <w:r w:rsidRPr="00F039CA">
        <w:rPr>
          <w:lang w:eastAsia="zh-CN"/>
        </w:rPr>
        <w:t>Nokia: We agree with Apple. Option 1 should provide the better performance.</w:t>
      </w:r>
    </w:p>
    <w:p w14:paraId="68F28A6A" w14:textId="77777777" w:rsidR="00D326AB" w:rsidRPr="00F039CA" w:rsidRDefault="00D326AB" w:rsidP="00D326AB">
      <w:pPr>
        <w:widowControl w:val="0"/>
        <w:tabs>
          <w:tab w:val="left" w:pos="360"/>
        </w:tabs>
        <w:jc w:val="both"/>
        <w:rPr>
          <w:lang w:eastAsia="zh-CN"/>
        </w:rPr>
      </w:pPr>
      <w:r w:rsidRPr="00F039CA">
        <w:rPr>
          <w:lang w:eastAsia="zh-CN"/>
        </w:rPr>
        <w:t xml:space="preserve">R&amp;S: to Qualcomm, basically we will measurement each slot separately. </w:t>
      </w:r>
    </w:p>
    <w:p w14:paraId="3BB4EF95" w14:textId="77777777" w:rsidR="00D326AB" w:rsidRPr="00F039CA" w:rsidRDefault="00D326AB" w:rsidP="00D326AB">
      <w:pPr>
        <w:widowControl w:val="0"/>
        <w:tabs>
          <w:tab w:val="left" w:pos="360"/>
        </w:tabs>
        <w:jc w:val="both"/>
        <w:rPr>
          <w:lang w:eastAsia="zh-CN"/>
        </w:rPr>
      </w:pPr>
      <w:r w:rsidRPr="00F039CA">
        <w:rPr>
          <w:rFonts w:hint="eastAsia"/>
          <w:lang w:eastAsia="zh-CN"/>
        </w:rPr>
        <w:t>H</w:t>
      </w:r>
      <w:r w:rsidRPr="00F039CA">
        <w:rPr>
          <w:lang w:eastAsia="zh-CN"/>
        </w:rPr>
        <w:t>uawei: We supports TE vendors and we should conduct test in frequency domain. JCE impacts the performance for UE under test. During such test, UE transmit perforamne should be tested rather than coverage performance gain. CE should be done slot by slot.</w:t>
      </w:r>
    </w:p>
    <w:p w14:paraId="2757F043" w14:textId="77777777" w:rsidR="00D326AB" w:rsidRPr="00F039CA" w:rsidRDefault="00D326AB" w:rsidP="00D326AB">
      <w:pPr>
        <w:widowControl w:val="0"/>
        <w:tabs>
          <w:tab w:val="left" w:pos="360"/>
        </w:tabs>
        <w:jc w:val="both"/>
        <w:rPr>
          <w:lang w:eastAsia="zh-CN"/>
        </w:rPr>
      </w:pPr>
      <w:r w:rsidRPr="00F039CA">
        <w:rPr>
          <w:lang w:eastAsia="zh-CN"/>
        </w:rPr>
        <w:t>Mediatek: The important thing to consider is the frequency error. If going with Option 2, we are not sure frequency error can be handled.</w:t>
      </w:r>
    </w:p>
    <w:p w14:paraId="73A8F89A" w14:textId="77777777" w:rsidR="00D326AB" w:rsidRPr="00F039CA" w:rsidRDefault="00D326AB" w:rsidP="00D326AB">
      <w:pPr>
        <w:widowControl w:val="0"/>
        <w:tabs>
          <w:tab w:val="left" w:pos="360"/>
        </w:tabs>
        <w:jc w:val="both"/>
        <w:rPr>
          <w:lang w:eastAsia="zh-CN"/>
        </w:rPr>
      </w:pPr>
      <w:r w:rsidRPr="00F039CA">
        <w:rPr>
          <w:lang w:eastAsia="zh-CN"/>
        </w:rPr>
        <w:t>InterDigital: we should look at the condition to test phase error. The UE has to maintain a ceratin of error.</w:t>
      </w:r>
    </w:p>
    <w:p w14:paraId="345629FA" w14:textId="77777777" w:rsidR="00D326AB" w:rsidRPr="00F039CA" w:rsidRDefault="00D326AB" w:rsidP="00D326AB">
      <w:pPr>
        <w:widowControl w:val="0"/>
        <w:tabs>
          <w:tab w:val="left" w:pos="360"/>
        </w:tabs>
        <w:jc w:val="both"/>
        <w:rPr>
          <w:b/>
          <w:highlight w:val="green"/>
          <w:lang w:eastAsia="zh-CN"/>
        </w:rPr>
      </w:pPr>
      <w:r w:rsidRPr="00F039CA">
        <w:rPr>
          <w:b/>
          <w:highlight w:val="green"/>
          <w:lang w:eastAsia="zh-CN"/>
        </w:rPr>
        <w:t xml:space="preserve">Agreement: </w:t>
      </w:r>
    </w:p>
    <w:p w14:paraId="68952360" w14:textId="77777777" w:rsidR="00D326AB" w:rsidRPr="00F039CA" w:rsidRDefault="00D326AB" w:rsidP="00D326AB">
      <w:pPr>
        <w:pStyle w:val="a"/>
        <w:widowControl w:val="0"/>
        <w:numPr>
          <w:ilvl w:val="0"/>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assumption at test equipment:</w:t>
      </w:r>
    </w:p>
    <w:p w14:paraId="3C7B059F" w14:textId="77777777" w:rsidR="00D326AB" w:rsidRPr="00F039CA" w:rsidRDefault="00D326AB" w:rsidP="00D326AB">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phase error should be measured slot by slot</w:t>
      </w:r>
    </w:p>
    <w:p w14:paraId="5693863E" w14:textId="77777777" w:rsidR="00D326AB" w:rsidRPr="00F039CA" w:rsidRDefault="00D326AB" w:rsidP="00D326AB">
      <w:pPr>
        <w:pStyle w:val="a"/>
        <w:widowControl w:val="0"/>
        <w:numPr>
          <w:ilvl w:val="2"/>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FFS: down-select between the following two options</w:t>
      </w:r>
    </w:p>
    <w:p w14:paraId="7491DE6C" w14:textId="77777777" w:rsidR="00D326AB" w:rsidRPr="00F039CA" w:rsidRDefault="00D326AB" w:rsidP="00D326AB">
      <w:pPr>
        <w:pStyle w:val="a"/>
        <w:widowControl w:val="0"/>
        <w:numPr>
          <w:ilvl w:val="3"/>
          <w:numId w:val="50"/>
        </w:numPr>
        <w:tabs>
          <w:tab w:val="left" w:pos="360"/>
        </w:tabs>
        <w:overflowPunct w:val="0"/>
        <w:autoSpaceDE w:val="0"/>
        <w:autoSpaceDN w:val="0"/>
        <w:adjustRightInd w:val="0"/>
        <w:spacing w:after="180"/>
        <w:jc w:val="both"/>
        <w:textAlignment w:val="baseline"/>
        <w:rPr>
          <w:szCs w:val="20"/>
          <w:highlight w:val="green"/>
        </w:rPr>
      </w:pPr>
      <w:r w:rsidRPr="00F039CA">
        <w:rPr>
          <w:szCs w:val="20"/>
          <w:highlight w:val="green"/>
        </w:rPr>
        <w:t>Phase offset Option 1: for each individual slot k (k=1…n) within the bundle, an independent offset is generated and applied with respect to the slot 0.</w:t>
      </w:r>
    </w:p>
    <w:p w14:paraId="1B0ED6A3" w14:textId="77777777" w:rsidR="00D326AB" w:rsidRPr="00F039CA" w:rsidRDefault="00D326AB" w:rsidP="00D326AB">
      <w:pPr>
        <w:pStyle w:val="a"/>
        <w:widowControl w:val="0"/>
        <w:numPr>
          <w:ilvl w:val="3"/>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szCs w:val="20"/>
          <w:highlight w:val="green"/>
        </w:rPr>
        <w:t>Phase offset Option 2: for each individual slot k (k=1…n) within the bundle, an independent offset is generated and applied with respect to the slot k-1. (i.e., the offset is allowed to accumulate)</w:t>
      </w:r>
    </w:p>
    <w:p w14:paraId="234CF95E" w14:textId="77777777" w:rsidR="00D326AB" w:rsidRPr="00F039CA" w:rsidRDefault="00D326AB" w:rsidP="00D326AB">
      <w:pPr>
        <w:pStyle w:val="a"/>
        <w:widowControl w:val="0"/>
        <w:numPr>
          <w:ilvl w:val="2"/>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szCs w:val="20"/>
          <w:highlight w:val="green"/>
        </w:rPr>
        <w:t>Only use phase error as test metric, unless the problem is identified</w:t>
      </w:r>
    </w:p>
    <w:p w14:paraId="5B074FEE" w14:textId="77777777" w:rsidR="00D326AB" w:rsidRPr="00F039CA" w:rsidRDefault="00D326AB" w:rsidP="00D326AB">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common frequency error of UE should be corrected at test equipment per slot basis in the way similar to that done in EVM testing.</w:t>
      </w:r>
    </w:p>
    <w:p w14:paraId="429253EC" w14:textId="77777777" w:rsidR="00D326AB" w:rsidRPr="00F039CA" w:rsidRDefault="00D326AB" w:rsidP="00D326AB">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 xml:space="preserve">The </w:t>
      </w:r>
      <w:r w:rsidRPr="00F039CA">
        <w:rPr>
          <w:szCs w:val="20"/>
          <w:highlight w:val="green"/>
        </w:rPr>
        <w:t>channel estimation should be done for each slot</w:t>
      </w:r>
      <w:r w:rsidRPr="00F039CA">
        <w:rPr>
          <w:rFonts w:eastAsia="等线"/>
          <w:szCs w:val="20"/>
          <w:highlight w:val="green"/>
        </w:rPr>
        <w:t xml:space="preserve"> and JCE is precluded</w:t>
      </w:r>
    </w:p>
    <w:p w14:paraId="02AA653F" w14:textId="77777777" w:rsidR="00D326AB" w:rsidRPr="00F039CA" w:rsidRDefault="00D326AB" w:rsidP="00D326AB">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TPC command for UE transmission won’t be adjusted during the testing window</w:t>
      </w:r>
    </w:p>
    <w:p w14:paraId="5DFAD390" w14:textId="77777777" w:rsidR="00D326AB" w:rsidRPr="00F039CA" w:rsidRDefault="00D326AB" w:rsidP="00D326AB">
      <w:pPr>
        <w:pStyle w:val="a"/>
        <w:widowControl w:val="0"/>
        <w:numPr>
          <w:ilvl w:val="2"/>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Pcmax is configured such that UE transmits at the highest power during the test.</w:t>
      </w:r>
    </w:p>
    <w:p w14:paraId="7A93258F" w14:textId="77777777" w:rsidR="00D326AB" w:rsidRPr="00F039CA" w:rsidRDefault="00D326AB" w:rsidP="00D326AB">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 downlink received power for UE should not be changed.</w:t>
      </w:r>
    </w:p>
    <w:p w14:paraId="7A14E584" w14:textId="77777777" w:rsidR="00D326AB" w:rsidRPr="00F039CA" w:rsidRDefault="00D326AB" w:rsidP="00D326AB">
      <w:pPr>
        <w:pStyle w:val="a"/>
        <w:widowControl w:val="0"/>
        <w:numPr>
          <w:ilvl w:val="1"/>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There is no uplink transmission gap during testing window.</w:t>
      </w:r>
    </w:p>
    <w:p w14:paraId="0EB601DA" w14:textId="77777777" w:rsidR="00D326AB" w:rsidRPr="00F039CA" w:rsidRDefault="00D326AB" w:rsidP="00D326AB">
      <w:pPr>
        <w:pStyle w:val="a"/>
        <w:widowControl w:val="0"/>
        <w:numPr>
          <w:ilvl w:val="0"/>
          <w:numId w:val="50"/>
        </w:numPr>
        <w:tabs>
          <w:tab w:val="left" w:pos="360"/>
        </w:tabs>
        <w:overflowPunct w:val="0"/>
        <w:autoSpaceDE w:val="0"/>
        <w:autoSpaceDN w:val="0"/>
        <w:adjustRightInd w:val="0"/>
        <w:spacing w:after="180"/>
        <w:jc w:val="both"/>
        <w:textAlignment w:val="baseline"/>
        <w:rPr>
          <w:rFonts w:eastAsia="等线"/>
          <w:szCs w:val="20"/>
          <w:highlight w:val="green"/>
        </w:rPr>
      </w:pPr>
      <w:r w:rsidRPr="00F039CA">
        <w:rPr>
          <w:rFonts w:eastAsia="等线"/>
          <w:szCs w:val="20"/>
          <w:highlight w:val="green"/>
        </w:rPr>
        <w:t>There is no additional transmission power requirement specific to coverage enhancement.</w:t>
      </w:r>
    </w:p>
    <w:p w14:paraId="7771B646" w14:textId="77777777" w:rsidR="00D326AB" w:rsidRPr="00312973" w:rsidRDefault="00D326AB" w:rsidP="00D326AB">
      <w:pPr>
        <w:rPr>
          <w:rFonts w:eastAsia="等线"/>
          <w:lang w:eastAsia="zh-CN"/>
        </w:rPr>
      </w:pPr>
    </w:p>
    <w:p w14:paraId="606A9077" w14:textId="77777777" w:rsidR="00D326AB" w:rsidRDefault="00D326AB" w:rsidP="00D326AB">
      <w:r>
        <w:t>-----------------------------------------------------------------------------------------------------------------------------------------------</w:t>
      </w:r>
    </w:p>
    <w:p w14:paraId="73351AF1" w14:textId="77777777" w:rsidR="00D326AB" w:rsidRDefault="00D326AB" w:rsidP="00D326AB">
      <w:pPr>
        <w:rPr>
          <w:rFonts w:ascii="Arial" w:hAnsi="Arial" w:cs="Arial"/>
          <w:b/>
          <w:sz w:val="24"/>
        </w:rPr>
      </w:pPr>
      <w:hyperlink r:id="rId1475" w:history="1">
        <w:r>
          <w:rPr>
            <w:rStyle w:val="ac"/>
            <w:rFonts w:ascii="Arial" w:hAnsi="Arial" w:cs="Arial"/>
            <w:b/>
            <w:sz w:val="24"/>
          </w:rPr>
          <w:t>R4-2200020</w:t>
        </w:r>
      </w:hyperlink>
      <w:r>
        <w:rPr>
          <w:rFonts w:ascii="Arial" w:hAnsi="Arial" w:cs="Arial"/>
          <w:b/>
          <w:color w:val="0000FF"/>
          <w:sz w:val="24"/>
        </w:rPr>
        <w:tab/>
      </w:r>
      <w:r>
        <w:rPr>
          <w:rFonts w:ascii="Arial" w:hAnsi="Arial" w:cs="Arial"/>
          <w:b/>
          <w:sz w:val="24"/>
        </w:rPr>
        <w:t>Updated RAN4 RF work plan for NR coverage enhancements WI</w:t>
      </w:r>
    </w:p>
    <w:p w14:paraId="5757771A" w14:textId="77777777" w:rsidR="00D326AB" w:rsidRDefault="00D326AB" w:rsidP="00D326A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5180FB7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C465F">
        <w:rPr>
          <w:rFonts w:ascii="Arial" w:hAnsi="Arial" w:cs="Arial"/>
          <w:b/>
          <w:highlight w:val="green"/>
        </w:rPr>
        <w:t>Approved.</w:t>
      </w:r>
    </w:p>
    <w:p w14:paraId="5C3C921F" w14:textId="77777777" w:rsidR="00D326AB" w:rsidRDefault="00D326AB" w:rsidP="00D326AB">
      <w:pPr>
        <w:rPr>
          <w:rFonts w:ascii="Arial" w:hAnsi="Arial" w:cs="Arial"/>
          <w:b/>
          <w:sz w:val="24"/>
        </w:rPr>
      </w:pPr>
      <w:hyperlink r:id="rId1476" w:history="1">
        <w:r>
          <w:rPr>
            <w:rStyle w:val="ac"/>
            <w:rFonts w:ascii="Arial" w:hAnsi="Arial" w:cs="Arial"/>
            <w:b/>
            <w:sz w:val="24"/>
          </w:rPr>
          <w:t>R4-2200339</w:t>
        </w:r>
      </w:hyperlink>
      <w:r>
        <w:rPr>
          <w:rFonts w:ascii="Arial" w:hAnsi="Arial" w:cs="Arial"/>
          <w:b/>
          <w:color w:val="0000FF"/>
          <w:sz w:val="24"/>
        </w:rPr>
        <w:tab/>
      </w:r>
      <w:r>
        <w:rPr>
          <w:rFonts w:ascii="Arial" w:hAnsi="Arial" w:cs="Arial"/>
          <w:b/>
          <w:sz w:val="24"/>
        </w:rPr>
        <w:t>draft CR for EVM based requriements</w:t>
      </w:r>
    </w:p>
    <w:p w14:paraId="1ABE937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C2B2A4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017933" w14:textId="77777777" w:rsidR="00D326AB" w:rsidRDefault="00D326AB" w:rsidP="00D326AB">
      <w:pPr>
        <w:rPr>
          <w:rFonts w:ascii="Arial" w:hAnsi="Arial" w:cs="Arial"/>
          <w:b/>
          <w:sz w:val="24"/>
        </w:rPr>
      </w:pPr>
      <w:hyperlink r:id="rId1477" w:history="1">
        <w:r>
          <w:rPr>
            <w:rStyle w:val="ac"/>
            <w:rFonts w:ascii="Arial" w:hAnsi="Arial" w:cs="Arial"/>
            <w:b/>
            <w:sz w:val="24"/>
          </w:rPr>
          <w:t>R4-2201706</w:t>
        </w:r>
      </w:hyperlink>
      <w:r>
        <w:rPr>
          <w:rFonts w:ascii="Arial" w:hAnsi="Arial" w:cs="Arial"/>
          <w:b/>
          <w:color w:val="0000FF"/>
          <w:sz w:val="24"/>
        </w:rPr>
        <w:tab/>
      </w:r>
      <w:r>
        <w:rPr>
          <w:rFonts w:ascii="Arial" w:hAnsi="Arial" w:cs="Arial"/>
          <w:b/>
          <w:sz w:val="24"/>
        </w:rPr>
        <w:t>simulation updated results for phase tolerance for PUSCH  repetition</w:t>
      </w:r>
    </w:p>
    <w:p w14:paraId="3693751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1FFCBD8" w14:textId="77777777" w:rsidR="00D326AB" w:rsidRDefault="00D326AB" w:rsidP="00D326AB">
      <w:pPr>
        <w:rPr>
          <w:rFonts w:ascii="Arial" w:hAnsi="Arial" w:cs="Arial"/>
          <w:b/>
        </w:rPr>
      </w:pPr>
      <w:r>
        <w:rPr>
          <w:rFonts w:ascii="Arial" w:hAnsi="Arial" w:cs="Arial"/>
          <w:b/>
        </w:rPr>
        <w:t xml:space="preserve">Abstract: </w:t>
      </w:r>
    </w:p>
    <w:p w14:paraId="5D3C0B2A" w14:textId="77777777" w:rsidR="00D326AB" w:rsidRDefault="00D326AB" w:rsidP="00D326AB">
      <w:r>
        <w:t>In this paper, we present our updated simulation results</w:t>
      </w:r>
    </w:p>
    <w:p w14:paraId="6385211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3A9EE" w14:textId="77777777" w:rsidR="00D326AB" w:rsidRDefault="00D326AB" w:rsidP="00D326AB">
      <w:pPr>
        <w:pStyle w:val="4"/>
      </w:pPr>
      <w:bookmarkStart w:id="378" w:name="_Toc93079005"/>
      <w:r>
        <w:t>6.18.2</w:t>
      </w:r>
      <w:r>
        <w:tab/>
        <w:t>UE RF requirements</w:t>
      </w:r>
      <w:bookmarkEnd w:id="378"/>
    </w:p>
    <w:p w14:paraId="75AACDE0" w14:textId="77777777" w:rsidR="00D326AB" w:rsidRDefault="00D326AB" w:rsidP="00D326AB">
      <w:pPr>
        <w:rPr>
          <w:rFonts w:ascii="Arial" w:hAnsi="Arial" w:cs="Arial"/>
          <w:b/>
          <w:color w:val="C00000"/>
          <w:lang w:eastAsia="zh-CN"/>
        </w:rPr>
      </w:pPr>
      <w:r>
        <w:rPr>
          <w:rFonts w:ascii="Arial" w:hAnsi="Arial" w:cs="Arial"/>
          <w:b/>
          <w:color w:val="C00000"/>
          <w:lang w:eastAsia="zh-CN"/>
        </w:rPr>
        <w:t>[101-bis-e][130] NR_cov_enh, AI 6.18.1, 6.18.2 – Shan Yang</w:t>
      </w:r>
    </w:p>
    <w:p w14:paraId="34A8EFFB" w14:textId="77777777" w:rsidR="00D326AB" w:rsidRDefault="00D326AB" w:rsidP="00D326AB">
      <w:pPr>
        <w:rPr>
          <w:rFonts w:ascii="Arial" w:hAnsi="Arial" w:cs="Arial"/>
          <w:b/>
          <w:sz w:val="24"/>
        </w:rPr>
      </w:pPr>
      <w:hyperlink r:id="rId1478" w:history="1">
        <w:r>
          <w:rPr>
            <w:rStyle w:val="ac"/>
            <w:rFonts w:ascii="Arial" w:hAnsi="Arial" w:cs="Arial"/>
            <w:b/>
            <w:sz w:val="24"/>
          </w:rPr>
          <w:t>R4-2201986</w:t>
        </w:r>
      </w:hyperlink>
      <w:r>
        <w:rPr>
          <w:rFonts w:ascii="Arial" w:hAnsi="Arial" w:cs="Arial"/>
          <w:b/>
          <w:color w:val="0000FF"/>
          <w:sz w:val="24"/>
        </w:rPr>
        <w:tab/>
      </w:r>
      <w:r>
        <w:rPr>
          <w:rFonts w:ascii="Arial" w:hAnsi="Arial" w:cs="Arial"/>
          <w:b/>
          <w:sz w:val="24"/>
        </w:rPr>
        <w:t>Some remaining open issues on coverage enhancements</w:t>
      </w:r>
    </w:p>
    <w:p w14:paraId="500B2F5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82447E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E6D883" w14:textId="77777777" w:rsidR="00D326AB" w:rsidRDefault="00D326AB" w:rsidP="00D326AB">
      <w:pPr>
        <w:pStyle w:val="5"/>
      </w:pPr>
      <w:bookmarkStart w:id="379" w:name="_Toc93079006"/>
      <w:r>
        <w:t>6.18.2.1</w:t>
      </w:r>
      <w:r>
        <w:tab/>
        <w:t>Requirements for non-scheduled gap</w:t>
      </w:r>
      <w:bookmarkEnd w:id="379"/>
    </w:p>
    <w:p w14:paraId="6D0CD588" w14:textId="77777777" w:rsidR="00D326AB" w:rsidRDefault="00D326AB" w:rsidP="00D326AB">
      <w:pPr>
        <w:rPr>
          <w:rFonts w:ascii="Arial" w:hAnsi="Arial" w:cs="Arial"/>
          <w:b/>
          <w:sz w:val="24"/>
        </w:rPr>
      </w:pPr>
      <w:hyperlink r:id="rId1479" w:history="1">
        <w:r>
          <w:rPr>
            <w:rStyle w:val="ac"/>
            <w:rFonts w:ascii="Arial" w:hAnsi="Arial" w:cs="Arial"/>
            <w:b/>
            <w:sz w:val="24"/>
          </w:rPr>
          <w:t>R4-2200021</w:t>
        </w:r>
      </w:hyperlink>
      <w:r>
        <w:rPr>
          <w:rFonts w:ascii="Arial" w:hAnsi="Arial" w:cs="Arial"/>
          <w:b/>
          <w:color w:val="0000FF"/>
          <w:sz w:val="24"/>
        </w:rPr>
        <w:tab/>
      </w:r>
      <w:r>
        <w:rPr>
          <w:rFonts w:ascii="Arial" w:hAnsi="Arial" w:cs="Arial"/>
          <w:b/>
          <w:sz w:val="24"/>
        </w:rPr>
        <w:t>RF requirements for the non-zero gap in between PUSCH/PUCCH transmissions</w:t>
      </w:r>
    </w:p>
    <w:p w14:paraId="2068A83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6A0AF0D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C76424" w14:textId="77777777" w:rsidR="00D326AB" w:rsidRDefault="00D326AB" w:rsidP="00D326AB">
      <w:pPr>
        <w:rPr>
          <w:rFonts w:ascii="Arial" w:hAnsi="Arial" w:cs="Arial"/>
          <w:b/>
          <w:sz w:val="24"/>
        </w:rPr>
      </w:pPr>
      <w:hyperlink r:id="rId1480" w:history="1">
        <w:r>
          <w:rPr>
            <w:rStyle w:val="ac"/>
            <w:rFonts w:ascii="Arial" w:hAnsi="Arial" w:cs="Arial"/>
            <w:b/>
            <w:sz w:val="24"/>
          </w:rPr>
          <w:t>R4-2200343</w:t>
        </w:r>
      </w:hyperlink>
      <w:r>
        <w:rPr>
          <w:rFonts w:ascii="Arial" w:hAnsi="Arial" w:cs="Arial"/>
          <w:b/>
          <w:color w:val="0000FF"/>
          <w:sz w:val="24"/>
        </w:rPr>
        <w:tab/>
      </w:r>
      <w:r>
        <w:rPr>
          <w:rFonts w:ascii="Arial" w:hAnsi="Arial" w:cs="Arial"/>
          <w:b/>
          <w:sz w:val="24"/>
        </w:rPr>
        <w:t>OFF power requirement for the gap in TX on case</w:t>
      </w:r>
    </w:p>
    <w:p w14:paraId="3C599DB5"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504006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0F6A5" w14:textId="77777777" w:rsidR="00D326AB" w:rsidRDefault="00D326AB" w:rsidP="00D326AB">
      <w:pPr>
        <w:rPr>
          <w:rFonts w:ascii="Arial" w:hAnsi="Arial" w:cs="Arial"/>
          <w:b/>
          <w:sz w:val="24"/>
        </w:rPr>
      </w:pPr>
      <w:hyperlink r:id="rId1481" w:history="1">
        <w:r>
          <w:rPr>
            <w:rStyle w:val="ac"/>
            <w:rFonts w:ascii="Arial" w:hAnsi="Arial" w:cs="Arial"/>
            <w:b/>
            <w:sz w:val="24"/>
          </w:rPr>
          <w:t>R4-2201705</w:t>
        </w:r>
      </w:hyperlink>
      <w:r>
        <w:rPr>
          <w:rFonts w:ascii="Arial" w:hAnsi="Arial" w:cs="Arial"/>
          <w:b/>
          <w:color w:val="0000FF"/>
          <w:sz w:val="24"/>
        </w:rPr>
        <w:tab/>
      </w:r>
      <w:r>
        <w:rPr>
          <w:rFonts w:ascii="Arial" w:hAnsi="Arial" w:cs="Arial"/>
          <w:b/>
          <w:sz w:val="24"/>
        </w:rPr>
        <w:t>RF impact on non-scheduled gap</w:t>
      </w:r>
    </w:p>
    <w:p w14:paraId="7552CF6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4EAF2B1" w14:textId="77777777" w:rsidR="00D326AB" w:rsidRDefault="00D326AB" w:rsidP="00D326AB">
      <w:pPr>
        <w:rPr>
          <w:rFonts w:ascii="Arial" w:hAnsi="Arial" w:cs="Arial"/>
          <w:b/>
        </w:rPr>
      </w:pPr>
      <w:r>
        <w:rPr>
          <w:rFonts w:ascii="Arial" w:hAnsi="Arial" w:cs="Arial"/>
          <w:b/>
        </w:rPr>
        <w:t xml:space="preserve">Abstract: </w:t>
      </w:r>
    </w:p>
    <w:p w14:paraId="446D2F2A" w14:textId="77777777" w:rsidR="00D326AB" w:rsidRDefault="00D326AB" w:rsidP="00D326AB">
      <w:r>
        <w:t>In this paper, we present our view on the RF requirement aspect of phase continuity.</w:t>
      </w:r>
    </w:p>
    <w:p w14:paraId="2BB7474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376E80" w14:textId="77777777" w:rsidR="00D326AB" w:rsidRDefault="00D326AB" w:rsidP="00D326AB">
      <w:pPr>
        <w:pStyle w:val="5"/>
      </w:pPr>
      <w:bookmarkStart w:id="380" w:name="_Toc93079007"/>
      <w:r>
        <w:t>6.18.2.2</w:t>
      </w:r>
      <w:r>
        <w:tab/>
        <w:t>Tolerance for power consistency/phase continuity</w:t>
      </w:r>
      <w:bookmarkEnd w:id="380"/>
    </w:p>
    <w:p w14:paraId="3697054F" w14:textId="77777777" w:rsidR="00D326AB" w:rsidRDefault="00D326AB" w:rsidP="00D326AB">
      <w:pPr>
        <w:rPr>
          <w:rFonts w:ascii="Arial" w:hAnsi="Arial" w:cs="Arial"/>
          <w:b/>
          <w:sz w:val="24"/>
        </w:rPr>
      </w:pPr>
      <w:hyperlink r:id="rId1482" w:history="1">
        <w:r>
          <w:rPr>
            <w:rStyle w:val="ac"/>
            <w:rFonts w:ascii="Arial" w:hAnsi="Arial" w:cs="Arial"/>
            <w:b/>
            <w:sz w:val="24"/>
          </w:rPr>
          <w:t>R4-2200022</w:t>
        </w:r>
      </w:hyperlink>
      <w:r>
        <w:rPr>
          <w:rFonts w:ascii="Arial" w:hAnsi="Arial" w:cs="Arial"/>
          <w:b/>
          <w:color w:val="0000FF"/>
          <w:sz w:val="24"/>
        </w:rPr>
        <w:tab/>
      </w:r>
      <w:r>
        <w:rPr>
          <w:rFonts w:ascii="Arial" w:hAnsi="Arial" w:cs="Arial"/>
          <w:b/>
          <w:sz w:val="24"/>
        </w:rPr>
        <w:t>On phase continuity and power consistency tolerance</w:t>
      </w:r>
    </w:p>
    <w:p w14:paraId="5AB3754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1A5F20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24E28" w14:textId="77777777" w:rsidR="00D326AB" w:rsidRDefault="00D326AB" w:rsidP="00D326AB">
      <w:pPr>
        <w:rPr>
          <w:rFonts w:ascii="Arial" w:hAnsi="Arial" w:cs="Arial"/>
          <w:b/>
          <w:sz w:val="24"/>
        </w:rPr>
      </w:pPr>
      <w:hyperlink r:id="rId1483" w:history="1">
        <w:r>
          <w:rPr>
            <w:rStyle w:val="ac"/>
            <w:rFonts w:ascii="Arial" w:hAnsi="Arial" w:cs="Arial"/>
            <w:b/>
            <w:sz w:val="24"/>
          </w:rPr>
          <w:t>R4-2200338</w:t>
        </w:r>
      </w:hyperlink>
      <w:r>
        <w:rPr>
          <w:rFonts w:ascii="Arial" w:hAnsi="Arial" w:cs="Arial"/>
          <w:b/>
          <w:color w:val="0000FF"/>
          <w:sz w:val="24"/>
        </w:rPr>
        <w:tab/>
      </w:r>
      <w:r>
        <w:rPr>
          <w:rFonts w:ascii="Arial" w:hAnsi="Arial" w:cs="Arial"/>
          <w:b/>
          <w:sz w:val="24"/>
        </w:rPr>
        <w:t>Discussion on UE requirement for JCE</w:t>
      </w:r>
    </w:p>
    <w:p w14:paraId="78BD320A"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D359DD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F55D2E" w14:textId="77777777" w:rsidR="00D326AB" w:rsidRDefault="00D326AB" w:rsidP="00D326AB">
      <w:pPr>
        <w:rPr>
          <w:rFonts w:ascii="Arial" w:hAnsi="Arial" w:cs="Arial"/>
          <w:b/>
          <w:sz w:val="24"/>
        </w:rPr>
      </w:pPr>
      <w:hyperlink r:id="rId1484" w:history="1">
        <w:r>
          <w:rPr>
            <w:rStyle w:val="ac"/>
            <w:rFonts w:ascii="Arial" w:hAnsi="Arial" w:cs="Arial"/>
            <w:b/>
            <w:sz w:val="24"/>
          </w:rPr>
          <w:t>R4-2200471</w:t>
        </w:r>
      </w:hyperlink>
      <w:r>
        <w:rPr>
          <w:rFonts w:ascii="Arial" w:hAnsi="Arial" w:cs="Arial"/>
          <w:b/>
          <w:color w:val="0000FF"/>
          <w:sz w:val="24"/>
        </w:rPr>
        <w:tab/>
      </w:r>
      <w:r>
        <w:rPr>
          <w:rFonts w:ascii="Arial" w:hAnsi="Arial" w:cs="Arial"/>
          <w:b/>
          <w:sz w:val="24"/>
        </w:rPr>
        <w:t>Views on phase continuity and power consistency for PUSCH and PUCCH repetition</w:t>
      </w:r>
    </w:p>
    <w:p w14:paraId="4C049543"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66DF06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FEC593" w14:textId="77777777" w:rsidR="00D326AB" w:rsidRDefault="00D326AB" w:rsidP="00D326AB">
      <w:pPr>
        <w:rPr>
          <w:rFonts w:ascii="Arial" w:hAnsi="Arial" w:cs="Arial"/>
          <w:b/>
          <w:sz w:val="24"/>
        </w:rPr>
      </w:pPr>
      <w:hyperlink r:id="rId1485" w:history="1">
        <w:r>
          <w:rPr>
            <w:rStyle w:val="ac"/>
            <w:rFonts w:ascii="Arial" w:hAnsi="Arial" w:cs="Arial"/>
            <w:b/>
            <w:sz w:val="24"/>
          </w:rPr>
          <w:t>R4-2200926</w:t>
        </w:r>
      </w:hyperlink>
      <w:r>
        <w:rPr>
          <w:rFonts w:ascii="Arial" w:hAnsi="Arial" w:cs="Arial"/>
          <w:b/>
          <w:color w:val="0000FF"/>
          <w:sz w:val="24"/>
        </w:rPr>
        <w:tab/>
      </w:r>
      <w:r>
        <w:rPr>
          <w:rFonts w:ascii="Arial" w:hAnsi="Arial" w:cs="Arial"/>
          <w:b/>
          <w:sz w:val="24"/>
        </w:rPr>
        <w:t>Discussion on testability of coverage enhancement requirements</w:t>
      </w:r>
    </w:p>
    <w:p w14:paraId="0CEE5E7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2FAAA85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08D26B" w14:textId="77777777" w:rsidR="00D326AB" w:rsidRDefault="00D326AB" w:rsidP="00D326AB">
      <w:pPr>
        <w:rPr>
          <w:rFonts w:ascii="Arial" w:hAnsi="Arial" w:cs="Arial"/>
          <w:b/>
          <w:sz w:val="24"/>
        </w:rPr>
      </w:pPr>
      <w:hyperlink r:id="rId1486" w:history="1">
        <w:r>
          <w:rPr>
            <w:rStyle w:val="ac"/>
            <w:rFonts w:ascii="Arial" w:hAnsi="Arial" w:cs="Arial"/>
            <w:b/>
            <w:sz w:val="24"/>
          </w:rPr>
          <w:t>R4-2201704</w:t>
        </w:r>
      </w:hyperlink>
      <w:r>
        <w:rPr>
          <w:rFonts w:ascii="Arial" w:hAnsi="Arial" w:cs="Arial"/>
          <w:b/>
          <w:color w:val="0000FF"/>
          <w:sz w:val="24"/>
        </w:rPr>
        <w:tab/>
      </w:r>
      <w:r>
        <w:rPr>
          <w:rFonts w:ascii="Arial" w:hAnsi="Arial" w:cs="Arial"/>
          <w:b/>
          <w:sz w:val="24"/>
        </w:rPr>
        <w:t>On JCE phase continuity and power consistency tolerance for PUCCH and PUSCH</w:t>
      </w:r>
    </w:p>
    <w:p w14:paraId="0A7D314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FD86BE6" w14:textId="77777777" w:rsidR="00D326AB" w:rsidRDefault="00D326AB" w:rsidP="00D326AB">
      <w:pPr>
        <w:rPr>
          <w:rFonts w:ascii="Arial" w:hAnsi="Arial" w:cs="Arial"/>
          <w:b/>
        </w:rPr>
      </w:pPr>
      <w:r>
        <w:rPr>
          <w:rFonts w:ascii="Arial" w:hAnsi="Arial" w:cs="Arial"/>
          <w:b/>
        </w:rPr>
        <w:t xml:space="preserve">Abstract: </w:t>
      </w:r>
    </w:p>
    <w:p w14:paraId="2CB0411B" w14:textId="77777777" w:rsidR="00D326AB" w:rsidRDefault="00D326AB" w:rsidP="00D326AB">
      <w:r>
        <w:t>In this paper, we present our view on the RF requirement aspect on JCE phase continuity and power consistency tolerance for PUCCH and PUSCH repetition continuity</w:t>
      </w:r>
    </w:p>
    <w:p w14:paraId="00BE67A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9C1A89" w14:textId="77777777" w:rsidR="00D326AB" w:rsidRDefault="00D326AB" w:rsidP="00D326AB">
      <w:pPr>
        <w:rPr>
          <w:rFonts w:ascii="Arial" w:hAnsi="Arial" w:cs="Arial"/>
          <w:b/>
          <w:sz w:val="24"/>
        </w:rPr>
      </w:pPr>
      <w:hyperlink r:id="rId1487" w:history="1">
        <w:r>
          <w:rPr>
            <w:rStyle w:val="ac"/>
            <w:rFonts w:ascii="Arial" w:hAnsi="Arial" w:cs="Arial"/>
            <w:b/>
            <w:sz w:val="24"/>
          </w:rPr>
          <w:t>R4-2201840</w:t>
        </w:r>
      </w:hyperlink>
      <w:r>
        <w:rPr>
          <w:rFonts w:ascii="Arial" w:hAnsi="Arial" w:cs="Arial"/>
          <w:b/>
          <w:color w:val="0000FF"/>
          <w:sz w:val="24"/>
        </w:rPr>
        <w:tab/>
      </w:r>
      <w:r>
        <w:rPr>
          <w:rFonts w:ascii="Arial" w:hAnsi="Arial" w:cs="Arial"/>
          <w:b/>
          <w:sz w:val="24"/>
        </w:rPr>
        <w:t>Feasibility of proposed test methods for phase continuity and power consistency tolerance measurements</w:t>
      </w:r>
    </w:p>
    <w:p w14:paraId="36B2C69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0378BB5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B8217E" w14:textId="77777777" w:rsidR="00D326AB" w:rsidRDefault="00D326AB" w:rsidP="00D326AB">
      <w:pPr>
        <w:rPr>
          <w:rFonts w:ascii="Arial" w:hAnsi="Arial" w:cs="Arial"/>
          <w:b/>
          <w:sz w:val="24"/>
        </w:rPr>
      </w:pPr>
      <w:hyperlink r:id="rId1488" w:history="1">
        <w:r>
          <w:rPr>
            <w:rStyle w:val="ac"/>
            <w:rFonts w:ascii="Arial" w:hAnsi="Arial" w:cs="Arial"/>
            <w:b/>
            <w:sz w:val="24"/>
          </w:rPr>
          <w:t>R4-2201958</w:t>
        </w:r>
      </w:hyperlink>
      <w:r>
        <w:rPr>
          <w:rFonts w:ascii="Arial" w:hAnsi="Arial" w:cs="Arial"/>
          <w:b/>
          <w:color w:val="0000FF"/>
          <w:sz w:val="24"/>
        </w:rPr>
        <w:tab/>
      </w:r>
      <w:r>
        <w:rPr>
          <w:rFonts w:ascii="Arial" w:hAnsi="Arial" w:cs="Arial"/>
          <w:b/>
          <w:sz w:val="24"/>
        </w:rPr>
        <w:t>On phase continuity for multiple transmissions</w:t>
      </w:r>
    </w:p>
    <w:p w14:paraId="37E9C8A6"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EC3550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1EDBF" w14:textId="77777777" w:rsidR="00D326AB" w:rsidRDefault="00D326AB" w:rsidP="00D326AB">
      <w:pPr>
        <w:pStyle w:val="5"/>
      </w:pPr>
      <w:bookmarkStart w:id="381" w:name="_Toc93079008"/>
      <w:r>
        <w:t>6.18.2.3</w:t>
      </w:r>
      <w:r>
        <w:tab/>
        <w:t>Maximum duration for joint channel estimation</w:t>
      </w:r>
      <w:bookmarkEnd w:id="381"/>
    </w:p>
    <w:p w14:paraId="4D2A8A0F" w14:textId="77777777" w:rsidR="00D326AB" w:rsidRDefault="00D326AB" w:rsidP="00D326AB">
      <w:pPr>
        <w:rPr>
          <w:rFonts w:ascii="Arial" w:hAnsi="Arial" w:cs="Arial"/>
          <w:b/>
          <w:sz w:val="24"/>
        </w:rPr>
      </w:pPr>
      <w:hyperlink r:id="rId1489" w:history="1">
        <w:r>
          <w:rPr>
            <w:rStyle w:val="ac"/>
            <w:rFonts w:ascii="Arial" w:hAnsi="Arial" w:cs="Arial"/>
            <w:b/>
            <w:sz w:val="24"/>
          </w:rPr>
          <w:t>R4-2200023</w:t>
        </w:r>
      </w:hyperlink>
      <w:r>
        <w:rPr>
          <w:rFonts w:ascii="Arial" w:hAnsi="Arial" w:cs="Arial"/>
          <w:b/>
          <w:color w:val="0000FF"/>
          <w:sz w:val="24"/>
        </w:rPr>
        <w:tab/>
      </w:r>
      <w:r>
        <w:rPr>
          <w:rFonts w:ascii="Arial" w:hAnsi="Arial" w:cs="Arial"/>
          <w:b/>
          <w:sz w:val="24"/>
        </w:rPr>
        <w:t>On maximum duration for joint channel estimation</w:t>
      </w:r>
    </w:p>
    <w:p w14:paraId="73FF3AD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181185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8F40A1" w14:textId="77777777" w:rsidR="00D326AB" w:rsidRDefault="00D326AB" w:rsidP="00D326AB">
      <w:pPr>
        <w:rPr>
          <w:rFonts w:ascii="Arial" w:hAnsi="Arial" w:cs="Arial"/>
          <w:b/>
          <w:sz w:val="24"/>
        </w:rPr>
      </w:pPr>
      <w:hyperlink r:id="rId1490" w:history="1">
        <w:r>
          <w:rPr>
            <w:rStyle w:val="ac"/>
            <w:rFonts w:ascii="Arial" w:hAnsi="Arial" w:cs="Arial"/>
            <w:b/>
            <w:sz w:val="24"/>
          </w:rPr>
          <w:t>R4-2201707</w:t>
        </w:r>
      </w:hyperlink>
      <w:r>
        <w:rPr>
          <w:rFonts w:ascii="Arial" w:hAnsi="Arial" w:cs="Arial"/>
          <w:b/>
          <w:color w:val="0000FF"/>
          <w:sz w:val="24"/>
        </w:rPr>
        <w:tab/>
      </w:r>
      <w:r>
        <w:rPr>
          <w:rFonts w:ascii="Arial" w:hAnsi="Arial" w:cs="Arial"/>
          <w:b/>
          <w:sz w:val="24"/>
        </w:rPr>
        <w:t>LS reply On maximum duration of phase continuity and power consistency for PUCCH and PUSCH repetition</w:t>
      </w:r>
    </w:p>
    <w:p w14:paraId="42AF52D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B09700C" w14:textId="77777777" w:rsidR="00D326AB" w:rsidRDefault="00D326AB" w:rsidP="00D326AB">
      <w:pPr>
        <w:rPr>
          <w:rFonts w:ascii="Arial" w:hAnsi="Arial" w:cs="Arial"/>
          <w:b/>
        </w:rPr>
      </w:pPr>
      <w:r>
        <w:rPr>
          <w:rFonts w:ascii="Arial" w:hAnsi="Arial" w:cs="Arial"/>
          <w:b/>
        </w:rPr>
        <w:t xml:space="preserve">Abstract: </w:t>
      </w:r>
    </w:p>
    <w:p w14:paraId="141C5ED1" w14:textId="77777777" w:rsidR="00D326AB" w:rsidRDefault="00D326AB" w:rsidP="00D326AB">
      <w:r>
        <w:t>In this paper, we present our view on the FFS aspects of phase continuity and also our view on the LS questions.</w:t>
      </w:r>
    </w:p>
    <w:p w14:paraId="1F6E455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667357" w14:textId="77777777" w:rsidR="00D326AB" w:rsidRDefault="00D326AB" w:rsidP="00D326AB">
      <w:pPr>
        <w:pStyle w:val="5"/>
      </w:pPr>
      <w:bookmarkStart w:id="382" w:name="_Toc93079009"/>
      <w:r>
        <w:t>6.18.2.4</w:t>
      </w:r>
      <w:r>
        <w:tab/>
        <w:t>Others</w:t>
      </w:r>
      <w:bookmarkEnd w:id="382"/>
    </w:p>
    <w:p w14:paraId="4963C9EA" w14:textId="77777777" w:rsidR="00D326AB" w:rsidRDefault="00D326AB" w:rsidP="00D326AB">
      <w:pPr>
        <w:rPr>
          <w:rFonts w:ascii="Arial" w:hAnsi="Arial" w:cs="Arial"/>
          <w:b/>
          <w:sz w:val="24"/>
        </w:rPr>
      </w:pPr>
      <w:hyperlink r:id="rId1491" w:history="1">
        <w:r>
          <w:rPr>
            <w:rStyle w:val="ac"/>
            <w:rFonts w:ascii="Arial" w:hAnsi="Arial" w:cs="Arial"/>
            <w:b/>
            <w:sz w:val="24"/>
          </w:rPr>
          <w:t>R4-2200024</w:t>
        </w:r>
      </w:hyperlink>
      <w:r>
        <w:rPr>
          <w:rFonts w:ascii="Arial" w:hAnsi="Arial" w:cs="Arial"/>
          <w:b/>
          <w:color w:val="0000FF"/>
          <w:sz w:val="24"/>
        </w:rPr>
        <w:tab/>
      </w:r>
      <w:r>
        <w:rPr>
          <w:rFonts w:ascii="Arial" w:hAnsi="Arial" w:cs="Arial"/>
          <w:b/>
          <w:sz w:val="24"/>
        </w:rPr>
        <w:t>On UE autonomous adjustment and DL reception in-between transmission</w:t>
      </w:r>
    </w:p>
    <w:p w14:paraId="1445F2C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5A7F447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234FD" w14:textId="77777777" w:rsidR="00D326AB" w:rsidRDefault="00D326AB" w:rsidP="00D326AB">
      <w:pPr>
        <w:rPr>
          <w:rFonts w:ascii="Arial" w:hAnsi="Arial" w:cs="Arial"/>
          <w:b/>
          <w:sz w:val="24"/>
        </w:rPr>
      </w:pPr>
      <w:hyperlink r:id="rId1492" w:history="1">
        <w:r>
          <w:rPr>
            <w:rStyle w:val="ac"/>
            <w:rFonts w:ascii="Arial" w:hAnsi="Arial" w:cs="Arial"/>
            <w:b/>
            <w:sz w:val="24"/>
          </w:rPr>
          <w:t>R4-2200344</w:t>
        </w:r>
      </w:hyperlink>
      <w:r>
        <w:rPr>
          <w:rFonts w:ascii="Arial" w:hAnsi="Arial" w:cs="Arial"/>
          <w:b/>
          <w:color w:val="0000FF"/>
          <w:sz w:val="24"/>
        </w:rPr>
        <w:tab/>
      </w:r>
      <w:r>
        <w:rPr>
          <w:rFonts w:ascii="Arial" w:hAnsi="Arial" w:cs="Arial"/>
          <w:b/>
          <w:sz w:val="24"/>
        </w:rPr>
        <w:t>Maximum duration handling for JCE</w:t>
      </w:r>
    </w:p>
    <w:p w14:paraId="3B67AABF"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30E3D4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508E41" w14:textId="77777777" w:rsidR="00D326AB" w:rsidRDefault="00D326AB" w:rsidP="00D326AB">
      <w:pPr>
        <w:rPr>
          <w:rFonts w:ascii="Arial" w:hAnsi="Arial" w:cs="Arial"/>
          <w:b/>
          <w:sz w:val="24"/>
        </w:rPr>
      </w:pPr>
      <w:hyperlink r:id="rId1493" w:history="1">
        <w:r>
          <w:rPr>
            <w:rStyle w:val="ac"/>
            <w:rFonts w:ascii="Arial" w:hAnsi="Arial" w:cs="Arial"/>
            <w:b/>
            <w:sz w:val="24"/>
          </w:rPr>
          <w:t>R4-2201703</w:t>
        </w:r>
      </w:hyperlink>
      <w:r>
        <w:rPr>
          <w:rFonts w:ascii="Arial" w:hAnsi="Arial" w:cs="Arial"/>
          <w:b/>
          <w:color w:val="0000FF"/>
          <w:sz w:val="24"/>
        </w:rPr>
        <w:tab/>
      </w:r>
      <w:r>
        <w:rPr>
          <w:rFonts w:ascii="Arial" w:hAnsi="Arial" w:cs="Arial"/>
          <w:b/>
          <w:sz w:val="24"/>
        </w:rPr>
        <w:t>On measurement of the TX coherent transmission</w:t>
      </w:r>
    </w:p>
    <w:p w14:paraId="416E0A7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5942935" w14:textId="77777777" w:rsidR="00D326AB" w:rsidRDefault="00D326AB" w:rsidP="00D326AB">
      <w:pPr>
        <w:rPr>
          <w:rFonts w:ascii="Arial" w:hAnsi="Arial" w:cs="Arial"/>
          <w:b/>
        </w:rPr>
      </w:pPr>
      <w:r>
        <w:rPr>
          <w:rFonts w:ascii="Arial" w:hAnsi="Arial" w:cs="Arial"/>
          <w:b/>
        </w:rPr>
        <w:t xml:space="preserve">Abstract: </w:t>
      </w:r>
    </w:p>
    <w:p w14:paraId="0FFDB604" w14:textId="77777777" w:rsidR="00D326AB" w:rsidRDefault="00D326AB" w:rsidP="00D326AB">
      <w:r>
        <w:t>In this paper, we present our view on the RF requirement measurement aspect of phase /power discontinuity tolerance.</w:t>
      </w:r>
    </w:p>
    <w:p w14:paraId="133C702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A83515" w14:textId="77777777" w:rsidR="00D326AB" w:rsidRDefault="00D326AB" w:rsidP="00D326AB">
      <w:pPr>
        <w:pStyle w:val="4"/>
      </w:pPr>
      <w:bookmarkStart w:id="383" w:name="_Toc93079010"/>
      <w:r>
        <w:t>6.18.3</w:t>
      </w:r>
      <w:r>
        <w:tab/>
        <w:t>BS demodulation requirements</w:t>
      </w:r>
      <w:bookmarkEnd w:id="383"/>
    </w:p>
    <w:p w14:paraId="20092C17" w14:textId="77777777" w:rsidR="00D326AB" w:rsidRDefault="00D326AB" w:rsidP="00D326AB">
      <w:pPr>
        <w:pStyle w:val="3"/>
      </w:pPr>
      <w:bookmarkStart w:id="384" w:name="_Toc93079011"/>
      <w:r>
        <w:t>6.19</w:t>
      </w:r>
      <w:r>
        <w:tab/>
        <w:t>Further enhancements on MIMO for NR</w:t>
      </w:r>
      <w:bookmarkEnd w:id="384"/>
    </w:p>
    <w:p w14:paraId="1AED3072" w14:textId="77777777" w:rsidR="00D326AB" w:rsidRDefault="00D326AB" w:rsidP="00D326AB">
      <w:pPr>
        <w:pStyle w:val="4"/>
      </w:pPr>
      <w:bookmarkStart w:id="385" w:name="_Toc93079012"/>
      <w:r>
        <w:t>6.19.1</w:t>
      </w:r>
      <w:r>
        <w:tab/>
        <w:t>General</w:t>
      </w:r>
      <w:bookmarkEnd w:id="385"/>
    </w:p>
    <w:p w14:paraId="186840D6" w14:textId="77777777" w:rsidR="00D326AB" w:rsidRDefault="00D326AB" w:rsidP="00D326AB">
      <w:pPr>
        <w:rPr>
          <w:rFonts w:ascii="Arial" w:hAnsi="Arial" w:cs="Arial"/>
          <w:b/>
          <w:color w:val="C00000"/>
          <w:lang w:eastAsia="zh-CN"/>
        </w:rPr>
      </w:pPr>
      <w:r>
        <w:rPr>
          <w:rFonts w:ascii="Arial" w:hAnsi="Arial" w:cs="Arial"/>
          <w:b/>
          <w:color w:val="C00000"/>
          <w:lang w:eastAsia="zh-CN"/>
        </w:rPr>
        <w:t>[101-bis-e][131] NR_feMIMO, AI 6.19.1, 6.19.2 – Taekhoon Kim</w:t>
      </w:r>
    </w:p>
    <w:p w14:paraId="728C06CA" w14:textId="77777777" w:rsidR="00D326AB" w:rsidRDefault="00D326AB" w:rsidP="00D326AB">
      <w:pPr>
        <w:rPr>
          <w:rFonts w:ascii="Arial" w:hAnsi="Arial" w:cs="Arial"/>
          <w:b/>
          <w:sz w:val="24"/>
        </w:rPr>
      </w:pPr>
      <w:hyperlink r:id="rId1494" w:history="1">
        <w:r>
          <w:rPr>
            <w:rStyle w:val="ac"/>
            <w:rFonts w:ascii="Arial" w:hAnsi="Arial" w:cs="Arial"/>
            <w:b/>
            <w:sz w:val="24"/>
          </w:rPr>
          <w:t>R4-2202231</w:t>
        </w:r>
      </w:hyperlink>
      <w:r>
        <w:rPr>
          <w:b/>
          <w:lang w:val="en-US" w:eastAsia="zh-CN"/>
        </w:rPr>
        <w:tab/>
      </w:r>
      <w:r>
        <w:rPr>
          <w:rFonts w:ascii="Arial" w:hAnsi="Arial" w:cs="Arial"/>
          <w:b/>
          <w:sz w:val="24"/>
        </w:rPr>
        <w:t>Email discussion summary for [101-bis-e][131] NR_feMIMO</w:t>
      </w:r>
    </w:p>
    <w:p w14:paraId="00ED644E"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2E2DAD9F"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296A89D3" w14:textId="77777777" w:rsidR="00D326AB" w:rsidRDefault="00D326AB" w:rsidP="00D326AB">
      <w:r>
        <w:t>This contribution provides the summary of email discussion and recommended summary.</w:t>
      </w:r>
    </w:p>
    <w:p w14:paraId="7736398E"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495" w:history="1">
        <w:r>
          <w:rPr>
            <w:rStyle w:val="ac"/>
            <w:rFonts w:ascii="Arial" w:hAnsi="Arial" w:cs="Arial"/>
            <w:b/>
            <w:lang w:val="en-US" w:eastAsia="zh-CN"/>
          </w:rPr>
          <w:t>R4-2202331</w:t>
        </w:r>
      </w:hyperlink>
      <w:r>
        <w:rPr>
          <w:rFonts w:ascii="Arial" w:hAnsi="Arial" w:cs="Arial"/>
          <w:b/>
          <w:lang w:val="en-US" w:eastAsia="zh-CN"/>
        </w:rPr>
        <w:t xml:space="preserve"> (from </w:t>
      </w:r>
      <w:hyperlink r:id="rId1496" w:history="1">
        <w:r>
          <w:rPr>
            <w:rStyle w:val="ac"/>
            <w:rFonts w:ascii="Arial" w:hAnsi="Arial" w:cs="Arial"/>
            <w:b/>
            <w:lang w:val="en-US" w:eastAsia="zh-CN"/>
          </w:rPr>
          <w:t>R4-2202231</w:t>
        </w:r>
      </w:hyperlink>
      <w:r>
        <w:rPr>
          <w:rFonts w:ascii="Arial" w:hAnsi="Arial" w:cs="Arial"/>
          <w:b/>
          <w:lang w:val="en-US" w:eastAsia="zh-CN"/>
        </w:rPr>
        <w:t>).</w:t>
      </w:r>
    </w:p>
    <w:p w14:paraId="764AF33B" w14:textId="77777777" w:rsidR="00D326AB" w:rsidRDefault="00D326AB" w:rsidP="00D326AB">
      <w:pPr>
        <w:rPr>
          <w:rFonts w:ascii="Arial" w:hAnsi="Arial" w:cs="Arial"/>
          <w:b/>
          <w:sz w:val="24"/>
        </w:rPr>
      </w:pPr>
      <w:hyperlink r:id="rId1497" w:history="1">
        <w:r>
          <w:rPr>
            <w:rStyle w:val="ac"/>
            <w:rFonts w:ascii="Arial" w:hAnsi="Arial" w:cs="Arial"/>
            <w:b/>
            <w:sz w:val="24"/>
          </w:rPr>
          <w:t>R4-2202331</w:t>
        </w:r>
      </w:hyperlink>
      <w:r>
        <w:rPr>
          <w:b/>
          <w:lang w:val="en-US" w:eastAsia="zh-CN"/>
        </w:rPr>
        <w:tab/>
      </w:r>
      <w:r>
        <w:rPr>
          <w:rFonts w:ascii="Arial" w:hAnsi="Arial" w:cs="Arial"/>
          <w:b/>
          <w:sz w:val="24"/>
        </w:rPr>
        <w:t>Email discussion summary for [101-bis-e][131] NR_feMIMO</w:t>
      </w:r>
    </w:p>
    <w:p w14:paraId="34622395"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33FBDC6D"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60441E82" w14:textId="77777777" w:rsidR="00D326AB" w:rsidRDefault="00D326AB" w:rsidP="00D326AB">
      <w:r>
        <w:t>This contribution provides the summary of email discussion and recommended summary.</w:t>
      </w:r>
    </w:p>
    <w:p w14:paraId="3053440F"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566BD55"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517A1D1A" w14:textId="77777777" w:rsidR="00D326AB" w:rsidRPr="000D53D5" w:rsidRDefault="00D326AB" w:rsidP="00D326AB">
      <w:pPr>
        <w:rPr>
          <w:b/>
          <w:bCs/>
          <w:u w:val="single"/>
          <w:lang w:val="en-US"/>
        </w:rPr>
      </w:pPr>
      <w:r w:rsidRPr="000D53D5">
        <w:rPr>
          <w:b/>
          <w:bCs/>
          <w:u w:val="single"/>
          <w:lang w:val="en-US"/>
        </w:rPr>
        <w:t>New tdocs</w:t>
      </w:r>
    </w:p>
    <w:tbl>
      <w:tblPr>
        <w:tblStyle w:val="aff4"/>
        <w:tblW w:w="5000" w:type="pct"/>
        <w:tblInd w:w="0" w:type="dxa"/>
        <w:tblLook w:val="04A0" w:firstRow="1" w:lastRow="0" w:firstColumn="1" w:lastColumn="0" w:noHBand="0" w:noVBand="1"/>
      </w:tblPr>
      <w:tblGrid>
        <w:gridCol w:w="6232"/>
        <w:gridCol w:w="1276"/>
        <w:gridCol w:w="2949"/>
      </w:tblGrid>
      <w:tr w:rsidR="00D326AB" w:rsidRPr="000D53D5" w14:paraId="7180AF70" w14:textId="77777777" w:rsidTr="00EF64E7">
        <w:tc>
          <w:tcPr>
            <w:tcW w:w="2980" w:type="pct"/>
          </w:tcPr>
          <w:p w14:paraId="54BB4343" w14:textId="77777777" w:rsidR="00D326AB" w:rsidRPr="000D53D5" w:rsidRDefault="00D326AB" w:rsidP="00EF64E7">
            <w:pPr>
              <w:spacing w:before="0" w:after="0" w:line="240" w:lineRule="auto"/>
              <w:jc w:val="left"/>
              <w:rPr>
                <w:b/>
                <w:bCs/>
                <w:lang w:val="en-US"/>
              </w:rPr>
            </w:pPr>
            <w:r w:rsidRPr="000D53D5">
              <w:rPr>
                <w:b/>
                <w:bCs/>
                <w:lang w:val="en-US"/>
              </w:rPr>
              <w:t>Title</w:t>
            </w:r>
          </w:p>
        </w:tc>
        <w:tc>
          <w:tcPr>
            <w:tcW w:w="610" w:type="pct"/>
          </w:tcPr>
          <w:p w14:paraId="2F1052DC" w14:textId="77777777" w:rsidR="00D326AB" w:rsidRPr="000D53D5" w:rsidRDefault="00D326AB" w:rsidP="00EF64E7">
            <w:pPr>
              <w:spacing w:before="0" w:after="0" w:line="240" w:lineRule="auto"/>
              <w:jc w:val="left"/>
              <w:rPr>
                <w:b/>
                <w:bCs/>
                <w:lang w:val="en-US"/>
              </w:rPr>
            </w:pPr>
            <w:r w:rsidRPr="000D53D5">
              <w:rPr>
                <w:b/>
                <w:bCs/>
                <w:lang w:val="en-US"/>
              </w:rPr>
              <w:t>Source</w:t>
            </w:r>
          </w:p>
        </w:tc>
        <w:tc>
          <w:tcPr>
            <w:tcW w:w="1410" w:type="pct"/>
          </w:tcPr>
          <w:p w14:paraId="20477C85" w14:textId="77777777" w:rsidR="00D326AB" w:rsidRPr="000D53D5" w:rsidRDefault="00D326AB" w:rsidP="00EF64E7">
            <w:pPr>
              <w:spacing w:before="0" w:after="0" w:line="240" w:lineRule="auto"/>
              <w:jc w:val="left"/>
              <w:rPr>
                <w:b/>
                <w:bCs/>
                <w:lang w:val="en-US"/>
              </w:rPr>
            </w:pPr>
            <w:r>
              <w:rPr>
                <w:b/>
                <w:bCs/>
                <w:lang w:val="en-US"/>
              </w:rPr>
              <w:t>Status</w:t>
            </w:r>
          </w:p>
        </w:tc>
      </w:tr>
      <w:tr w:rsidR="00D326AB" w:rsidRPr="000D53D5" w14:paraId="4904406B" w14:textId="77777777" w:rsidTr="00EF64E7">
        <w:tc>
          <w:tcPr>
            <w:tcW w:w="2980" w:type="pct"/>
          </w:tcPr>
          <w:p w14:paraId="70D75392" w14:textId="77777777" w:rsidR="00D326AB" w:rsidRPr="00AB27C6" w:rsidRDefault="00D326AB" w:rsidP="00EF64E7">
            <w:pPr>
              <w:spacing w:before="0" w:after="0" w:line="240" w:lineRule="auto"/>
              <w:jc w:val="left"/>
              <w:rPr>
                <w:lang w:val="en-US"/>
              </w:rPr>
            </w:pPr>
            <w:hyperlink r:id="rId1498" w:history="1">
              <w:r>
                <w:rPr>
                  <w:rStyle w:val="ac"/>
                  <w:lang w:val="en-US"/>
                </w:rPr>
                <w:t>R4-2202370</w:t>
              </w:r>
            </w:hyperlink>
            <w:r w:rsidRPr="00AB27C6">
              <w:rPr>
                <w:lang w:val="en-US"/>
              </w:rPr>
              <w:t xml:space="preserve"> </w:t>
            </w:r>
            <w:r w:rsidRPr="00AB27C6">
              <w:rPr>
                <w:rFonts w:hint="eastAsia"/>
                <w:lang w:val="en-US"/>
              </w:rPr>
              <w:t>W</w:t>
            </w:r>
            <w:r w:rsidRPr="00AB27C6">
              <w:rPr>
                <w:lang w:val="en-US"/>
              </w:rPr>
              <w:t>F on remaining issues of FeMIMO</w:t>
            </w:r>
          </w:p>
        </w:tc>
        <w:tc>
          <w:tcPr>
            <w:tcW w:w="610" w:type="pct"/>
          </w:tcPr>
          <w:p w14:paraId="0FADF9DC" w14:textId="77777777" w:rsidR="00D326AB" w:rsidRPr="00AB27C6" w:rsidRDefault="00D326AB" w:rsidP="00EF64E7">
            <w:pPr>
              <w:spacing w:before="0" w:after="0" w:line="240" w:lineRule="auto"/>
              <w:jc w:val="left"/>
              <w:rPr>
                <w:lang w:val="en-US"/>
              </w:rPr>
            </w:pPr>
            <w:r w:rsidRPr="00AB27C6">
              <w:rPr>
                <w:rFonts w:hint="eastAsia"/>
                <w:lang w:val="en-US"/>
              </w:rPr>
              <w:t>S</w:t>
            </w:r>
            <w:r w:rsidRPr="00AB27C6">
              <w:rPr>
                <w:lang w:val="en-US"/>
              </w:rPr>
              <w:t>amsung</w:t>
            </w:r>
          </w:p>
        </w:tc>
        <w:tc>
          <w:tcPr>
            <w:tcW w:w="1410" w:type="pct"/>
          </w:tcPr>
          <w:p w14:paraId="20571D1A" w14:textId="77777777" w:rsidR="00D326AB" w:rsidRPr="00AB27C6" w:rsidRDefault="00D326AB" w:rsidP="00EF64E7">
            <w:pPr>
              <w:spacing w:before="0" w:after="0" w:line="240" w:lineRule="auto"/>
              <w:jc w:val="left"/>
              <w:rPr>
                <w:lang w:val="en-US" w:eastAsia="zh-CN"/>
              </w:rPr>
            </w:pPr>
            <w:r>
              <w:rPr>
                <w:lang w:val="en-US" w:eastAsia="zh-CN"/>
              </w:rPr>
              <w:t>Approved</w:t>
            </w:r>
          </w:p>
        </w:tc>
      </w:tr>
      <w:bookmarkStart w:id="386" w:name="_Hlk94025005"/>
      <w:tr w:rsidR="00D326AB" w:rsidRPr="000D53D5" w14:paraId="1417EB49" w14:textId="77777777" w:rsidTr="00EF64E7">
        <w:tc>
          <w:tcPr>
            <w:tcW w:w="2980" w:type="pct"/>
          </w:tcPr>
          <w:p w14:paraId="432817C5" w14:textId="77777777" w:rsidR="00D326AB" w:rsidRPr="006460CD" w:rsidRDefault="00D326AB" w:rsidP="00EF64E7">
            <w:pPr>
              <w:spacing w:before="0" w:after="0" w:line="240" w:lineRule="auto"/>
              <w:jc w:val="left"/>
              <w:rPr>
                <w:rStyle w:val="ac"/>
                <w:color w:val="auto"/>
                <w:u w:val="none"/>
              </w:rPr>
            </w:pPr>
            <w:r>
              <w:rPr>
                <w:rStyle w:val="ac"/>
                <w:lang w:val="en-US"/>
              </w:rPr>
              <w:fldChar w:fldCharType="begin"/>
            </w:r>
            <w:r>
              <w:rPr>
                <w:rStyle w:val="ac"/>
                <w:lang w:val="en-US" w:eastAsia="ko-KR"/>
              </w:rPr>
              <w:instrText xml:space="preserve"> HYPERLINK "https://www.3gpp.org/ftp/tsg_ran/WG4_Radio/TSGR4_101-bis-e/Docs/R4-2202413.zip" </w:instrText>
            </w:r>
            <w:r>
              <w:rPr>
                <w:rStyle w:val="ac"/>
                <w:lang w:val="en-US" w:eastAsia="ko-KR"/>
              </w:rPr>
              <w:fldChar w:fldCharType="separate"/>
            </w:r>
            <w:r>
              <w:rPr>
                <w:rStyle w:val="ac"/>
                <w:lang w:val="en-US"/>
              </w:rPr>
              <w:t>R4-2202413</w:t>
            </w:r>
            <w:r>
              <w:rPr>
                <w:rStyle w:val="ac"/>
                <w:lang w:val="en-US"/>
              </w:rPr>
              <w:fldChar w:fldCharType="end"/>
            </w:r>
            <w:r w:rsidRPr="006460CD">
              <w:rPr>
                <w:rStyle w:val="ac"/>
                <w:rFonts w:hint="eastAsia"/>
                <w:color w:val="auto"/>
                <w:u w:val="none"/>
                <w:lang w:val="en-US"/>
              </w:rPr>
              <w:t xml:space="preserve"> [Draft] LS on Rel-17 FeMIMO SRS related impact</w:t>
            </w:r>
          </w:p>
        </w:tc>
        <w:tc>
          <w:tcPr>
            <w:tcW w:w="610" w:type="pct"/>
          </w:tcPr>
          <w:p w14:paraId="7424C4AB" w14:textId="77777777" w:rsidR="00D326AB" w:rsidRPr="006460CD" w:rsidRDefault="00D326AB" w:rsidP="00EF64E7">
            <w:pPr>
              <w:spacing w:before="0" w:after="0" w:line="240" w:lineRule="auto"/>
              <w:jc w:val="left"/>
              <w:rPr>
                <w:rStyle w:val="ac"/>
                <w:color w:val="auto"/>
                <w:u w:val="none"/>
              </w:rPr>
            </w:pPr>
            <w:r w:rsidRPr="006460CD">
              <w:rPr>
                <w:rStyle w:val="ac"/>
                <w:rFonts w:hint="eastAsia"/>
                <w:color w:val="auto"/>
                <w:u w:val="none"/>
                <w:lang w:val="en-US"/>
              </w:rPr>
              <w:t>Huawei</w:t>
            </w:r>
          </w:p>
        </w:tc>
        <w:tc>
          <w:tcPr>
            <w:tcW w:w="1410" w:type="pct"/>
          </w:tcPr>
          <w:p w14:paraId="4199C7BC" w14:textId="77777777" w:rsidR="00D326AB" w:rsidRDefault="00D326AB" w:rsidP="00EF64E7">
            <w:pPr>
              <w:spacing w:before="0" w:after="0" w:line="240" w:lineRule="auto"/>
              <w:jc w:val="left"/>
              <w:rPr>
                <w:rStyle w:val="ac"/>
                <w:color w:val="auto"/>
                <w:u w:val="none"/>
                <w:lang w:val="en-US"/>
              </w:rPr>
            </w:pPr>
            <w:r>
              <w:rPr>
                <w:rStyle w:val="ac"/>
                <w:color w:val="auto"/>
                <w:u w:val="none"/>
                <w:lang w:val="en-US"/>
              </w:rPr>
              <w:t>Approved</w:t>
            </w:r>
          </w:p>
          <w:p w14:paraId="43905BA0" w14:textId="77777777" w:rsidR="00D326AB" w:rsidRPr="006460CD" w:rsidRDefault="00D326AB" w:rsidP="00EF64E7">
            <w:pPr>
              <w:spacing w:before="0" w:after="0" w:line="240" w:lineRule="auto"/>
              <w:jc w:val="left"/>
              <w:rPr>
                <w:rStyle w:val="ac"/>
                <w:color w:val="auto"/>
                <w:u w:val="none"/>
              </w:rPr>
            </w:pPr>
            <w:r>
              <w:rPr>
                <w:rStyle w:val="ac"/>
                <w:color w:val="auto"/>
                <w:u w:val="none"/>
                <w:lang w:val="en-US"/>
              </w:rPr>
              <w:t>Nokia and Ericson had comment</w:t>
            </w:r>
          </w:p>
        </w:tc>
      </w:tr>
      <w:bookmarkEnd w:id="386"/>
    </w:tbl>
    <w:p w14:paraId="74AA010B" w14:textId="77777777" w:rsidR="00D326AB" w:rsidRDefault="00D326AB" w:rsidP="00D326AB">
      <w:pPr>
        <w:rPr>
          <w:rFonts w:eastAsiaTheme="minorEastAsia"/>
        </w:rPr>
      </w:pPr>
    </w:p>
    <w:p w14:paraId="38F705AC" w14:textId="77777777" w:rsidR="00D326AB" w:rsidRDefault="00D326AB" w:rsidP="00D326AB">
      <w:pPr>
        <w:rPr>
          <w:rFonts w:ascii="Arial" w:hAnsi="Arial" w:cs="Arial"/>
          <w:b/>
          <w:sz w:val="24"/>
        </w:rPr>
      </w:pPr>
      <w:hyperlink r:id="rId1499" w:history="1">
        <w:r>
          <w:rPr>
            <w:rStyle w:val="ac"/>
            <w:rFonts w:ascii="Arial" w:hAnsi="Arial" w:cs="Arial"/>
            <w:b/>
            <w:sz w:val="24"/>
          </w:rPr>
          <w:t>R4-2202370</w:t>
        </w:r>
      </w:hyperlink>
      <w:r>
        <w:rPr>
          <w:b/>
          <w:lang w:val="en-US" w:eastAsia="zh-CN"/>
        </w:rPr>
        <w:tab/>
      </w:r>
      <w:r>
        <w:rPr>
          <w:rFonts w:ascii="Arial" w:hAnsi="Arial" w:cs="Arial"/>
          <w:b/>
          <w:sz w:val="24"/>
        </w:rPr>
        <w:t xml:space="preserve">WF </w:t>
      </w:r>
      <w:r w:rsidRPr="005F0C18">
        <w:rPr>
          <w:rFonts w:ascii="Arial" w:hAnsi="Arial" w:cs="Arial"/>
          <w:b/>
          <w:sz w:val="24"/>
        </w:rPr>
        <w:t>on remaining issues of FeMIMO</w:t>
      </w:r>
    </w:p>
    <w:p w14:paraId="77A168EE"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6435D50" w14:textId="77777777" w:rsidR="00D326AB" w:rsidRDefault="00D326AB" w:rsidP="00D326AB">
      <w:pPr>
        <w:rPr>
          <w:rFonts w:ascii="Arial" w:hAnsi="Arial" w:cs="Arial"/>
          <w:b/>
          <w:lang w:val="en-US" w:eastAsia="zh-CN"/>
        </w:rPr>
      </w:pPr>
      <w:r>
        <w:rPr>
          <w:rFonts w:ascii="Arial" w:hAnsi="Arial" w:cs="Arial" w:hint="eastAsia"/>
          <w:b/>
          <w:lang w:val="en-US" w:eastAsia="zh-CN"/>
        </w:rPr>
        <w:t>D</w:t>
      </w:r>
      <w:r>
        <w:rPr>
          <w:rFonts w:ascii="Arial" w:hAnsi="Arial" w:cs="Arial"/>
          <w:b/>
          <w:lang w:val="en-US" w:eastAsia="zh-CN"/>
        </w:rPr>
        <w:t>iscussions:</w:t>
      </w:r>
    </w:p>
    <w:p w14:paraId="615F7A70" w14:textId="77777777" w:rsidR="00D326AB" w:rsidRPr="00905B2B" w:rsidRDefault="00D326AB" w:rsidP="00D326AB">
      <w:pPr>
        <w:rPr>
          <w:rFonts w:eastAsiaTheme="minorEastAsia"/>
        </w:rPr>
      </w:pPr>
      <w:r w:rsidRPr="00905B2B">
        <w:t>Qualcomm: we have concerns with making agreements to postpone the work in RAN4 instead of having this discussion in the plenary.</w:t>
      </w:r>
    </w:p>
    <w:p w14:paraId="26E8F341"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05B2B">
        <w:rPr>
          <w:rFonts w:ascii="Arial" w:hAnsi="Arial" w:cs="Arial"/>
          <w:b/>
          <w:highlight w:val="green"/>
          <w:lang w:val="en-US" w:eastAsia="zh-CN"/>
        </w:rPr>
        <w:t>Approved.</w:t>
      </w:r>
    </w:p>
    <w:p w14:paraId="51C8D2EA" w14:textId="77777777" w:rsidR="00D326AB" w:rsidRDefault="00D326AB" w:rsidP="00D326AB">
      <w:pPr>
        <w:rPr>
          <w:rFonts w:ascii="Arial" w:hAnsi="Arial" w:cs="Arial"/>
          <w:b/>
          <w:sz w:val="24"/>
        </w:rPr>
      </w:pPr>
      <w:hyperlink r:id="rId1500" w:history="1">
        <w:r>
          <w:rPr>
            <w:rStyle w:val="ac"/>
            <w:rFonts w:ascii="Arial" w:hAnsi="Arial" w:cs="Arial"/>
            <w:b/>
            <w:sz w:val="24"/>
          </w:rPr>
          <w:t>R4-2202413</w:t>
        </w:r>
      </w:hyperlink>
      <w:r>
        <w:rPr>
          <w:b/>
          <w:lang w:val="en-US" w:eastAsia="zh-CN"/>
        </w:rPr>
        <w:tab/>
      </w:r>
      <w:r w:rsidRPr="002C1CDF">
        <w:rPr>
          <w:rFonts w:ascii="Arial" w:hAnsi="Arial" w:cs="Arial"/>
          <w:b/>
          <w:sz w:val="24"/>
        </w:rPr>
        <w:t>LS on Rel-17 FeMIMO SRS related impact</w:t>
      </w:r>
    </w:p>
    <w:p w14:paraId="20502DBB" w14:textId="77777777" w:rsidR="00D326AB" w:rsidRDefault="00D326AB" w:rsidP="00D326AB">
      <w:pPr>
        <w:rPr>
          <w:rFonts w:eastAsiaTheme="minorEastAsia"/>
          <w:i/>
        </w:rPr>
      </w:pPr>
      <w:r>
        <w:rPr>
          <w:i/>
        </w:rPr>
        <w:tab/>
      </w:r>
      <w:r>
        <w:rPr>
          <w:i/>
        </w:rPr>
        <w:tab/>
      </w:r>
      <w:r>
        <w:rPr>
          <w:i/>
        </w:rPr>
        <w:tab/>
      </w:r>
      <w:r>
        <w:rPr>
          <w:i/>
        </w:rPr>
        <w:tab/>
      </w:r>
      <w:r>
        <w:rPr>
          <w:i/>
        </w:rPr>
        <w:tab/>
        <w:t xml:space="preserve">Type: </w:t>
      </w:r>
      <w:r>
        <w:rPr>
          <w:rFonts w:hint="eastAsia"/>
          <w:i/>
          <w:lang w:eastAsia="zh-CN"/>
        </w:rPr>
        <w:t>LS</w:t>
      </w:r>
      <w:r>
        <w:rPr>
          <w:i/>
          <w:lang w:eastAsia="zh-CN"/>
        </w:rPr>
        <w:t>out</w:t>
      </w:r>
      <w:r>
        <w:rPr>
          <w:i/>
        </w:rPr>
        <w:tab/>
      </w:r>
      <w:r>
        <w:rPr>
          <w:i/>
        </w:rPr>
        <w:tab/>
        <w:t>For: Approval</w:t>
      </w:r>
      <w:r>
        <w:rPr>
          <w:i/>
        </w:rPr>
        <w:br/>
      </w:r>
      <w:r>
        <w:rPr>
          <w:i/>
        </w:rPr>
        <w:tab/>
      </w:r>
      <w:r>
        <w:rPr>
          <w:i/>
        </w:rPr>
        <w:tab/>
      </w:r>
      <w:r>
        <w:rPr>
          <w:i/>
        </w:rPr>
        <w:tab/>
      </w:r>
      <w:r>
        <w:rPr>
          <w:i/>
        </w:rPr>
        <w:tab/>
      </w:r>
      <w:r>
        <w:rPr>
          <w:i/>
        </w:rPr>
        <w:tab/>
        <w:t>Source: Huawei</w:t>
      </w:r>
    </w:p>
    <w:p w14:paraId="3EF726CA" w14:textId="77777777" w:rsidR="00D326AB" w:rsidRPr="005F0C18"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27A11">
        <w:rPr>
          <w:rFonts w:ascii="Arial" w:hAnsi="Arial" w:cs="Arial"/>
          <w:b/>
          <w:highlight w:val="green"/>
          <w:lang w:val="en-US" w:eastAsia="zh-CN"/>
        </w:rPr>
        <w:t>Approved.</w:t>
      </w:r>
    </w:p>
    <w:p w14:paraId="2A97F4A4" w14:textId="77777777" w:rsidR="00D326AB" w:rsidRPr="00381349" w:rsidRDefault="00D326AB" w:rsidP="00D326AB">
      <w:pPr>
        <w:rPr>
          <w:b/>
          <w:color w:val="C00000"/>
          <w:u w:val="single"/>
        </w:rPr>
      </w:pPr>
      <w:r w:rsidRPr="00381349">
        <w:rPr>
          <w:b/>
          <w:color w:val="C00000"/>
          <w:u w:val="single"/>
        </w:rPr>
        <w:t>GT</w:t>
      </w:r>
      <w:r>
        <w:rPr>
          <w:b/>
          <w:color w:val="C00000"/>
          <w:u w:val="single"/>
        </w:rPr>
        <w:t>W on Jan-25 for draft R4-2202413</w:t>
      </w:r>
    </w:p>
    <w:p w14:paraId="22910894" w14:textId="77777777" w:rsidR="00D326AB" w:rsidRPr="00637540" w:rsidRDefault="00D326AB" w:rsidP="00D326AB">
      <w:pPr>
        <w:rPr>
          <w:b/>
        </w:rPr>
      </w:pPr>
      <w:r w:rsidRPr="00637540">
        <w:rPr>
          <w:b/>
          <w:highlight w:val="green"/>
        </w:rPr>
        <w:t>Agreement:</w:t>
      </w:r>
      <w:r w:rsidRPr="00637540">
        <w:rPr>
          <w:rFonts w:eastAsia="等线" w:hint="eastAsia"/>
          <w:b/>
          <w:highlight w:val="green"/>
          <w:lang w:eastAsia="zh-CN"/>
        </w:rPr>
        <w:t xml:space="preserve"> </w:t>
      </w:r>
      <w:r w:rsidRPr="00637540">
        <w:rPr>
          <w:highlight w:val="green"/>
        </w:rPr>
        <w:t>RAN4 clarify the transient period between SRS resources is 15us. Not sending PUSCH and PUCCH between SRS resources will make the transmission inefficient.</w:t>
      </w:r>
    </w:p>
    <w:p w14:paraId="3102D6CE" w14:textId="77777777" w:rsidR="00D326AB" w:rsidRDefault="00D326AB" w:rsidP="00D326AB">
      <w:r>
        <w:t>------------------------------------------------------------------------------------------------------------------------------------------------</w:t>
      </w:r>
    </w:p>
    <w:p w14:paraId="54F769C9" w14:textId="77777777" w:rsidR="00D326AB" w:rsidRDefault="00D326AB" w:rsidP="00D326AB">
      <w:pPr>
        <w:rPr>
          <w:rFonts w:ascii="Arial" w:hAnsi="Arial" w:cs="Arial"/>
          <w:b/>
          <w:sz w:val="24"/>
        </w:rPr>
      </w:pPr>
      <w:hyperlink r:id="rId1501" w:history="1">
        <w:r>
          <w:rPr>
            <w:rStyle w:val="ac"/>
            <w:rFonts w:ascii="Arial" w:hAnsi="Arial" w:cs="Arial"/>
            <w:b/>
            <w:sz w:val="24"/>
          </w:rPr>
          <w:t>R4-2200276</w:t>
        </w:r>
      </w:hyperlink>
      <w:r>
        <w:rPr>
          <w:rFonts w:ascii="Arial" w:hAnsi="Arial" w:cs="Arial"/>
          <w:b/>
          <w:color w:val="0000FF"/>
          <w:sz w:val="24"/>
        </w:rPr>
        <w:tab/>
      </w:r>
      <w:r>
        <w:rPr>
          <w:rFonts w:ascii="Arial" w:hAnsi="Arial" w:cs="Arial"/>
          <w:b/>
          <w:sz w:val="24"/>
        </w:rPr>
        <w:t>Discussion on Impact to RF and RRM requirements with simultaneous reception</w:t>
      </w:r>
    </w:p>
    <w:p w14:paraId="32A232C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3824E8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AD21B" w14:textId="77777777" w:rsidR="00D326AB" w:rsidRDefault="00D326AB" w:rsidP="00D326AB">
      <w:pPr>
        <w:rPr>
          <w:rFonts w:ascii="Arial" w:hAnsi="Arial" w:cs="Arial"/>
          <w:b/>
          <w:sz w:val="24"/>
        </w:rPr>
      </w:pPr>
      <w:hyperlink r:id="rId1502" w:history="1">
        <w:r>
          <w:rPr>
            <w:rStyle w:val="ac"/>
            <w:rFonts w:ascii="Arial" w:hAnsi="Arial" w:cs="Arial"/>
            <w:b/>
            <w:sz w:val="24"/>
          </w:rPr>
          <w:t>R4-2200534</w:t>
        </w:r>
      </w:hyperlink>
      <w:r>
        <w:rPr>
          <w:rFonts w:ascii="Arial" w:hAnsi="Arial" w:cs="Arial"/>
          <w:b/>
          <w:color w:val="0000FF"/>
          <w:sz w:val="24"/>
        </w:rPr>
        <w:tab/>
      </w:r>
      <w:r>
        <w:rPr>
          <w:rFonts w:ascii="Arial" w:hAnsi="Arial" w:cs="Arial"/>
          <w:b/>
          <w:sz w:val="24"/>
        </w:rPr>
        <w:t>Discussion on FR2 simultaneous reception in NR FeMIMO</w:t>
      </w:r>
    </w:p>
    <w:p w14:paraId="7F2B197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37CEB4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5A14B9" w14:textId="77777777" w:rsidR="00D326AB" w:rsidRDefault="00D326AB" w:rsidP="00D326AB">
      <w:pPr>
        <w:rPr>
          <w:rFonts w:ascii="Arial" w:hAnsi="Arial" w:cs="Arial"/>
          <w:b/>
          <w:sz w:val="24"/>
        </w:rPr>
      </w:pPr>
      <w:hyperlink r:id="rId1503" w:history="1">
        <w:r>
          <w:rPr>
            <w:rStyle w:val="ac"/>
            <w:rFonts w:ascii="Arial" w:hAnsi="Arial" w:cs="Arial"/>
            <w:b/>
            <w:sz w:val="24"/>
          </w:rPr>
          <w:t>R4-2200924</w:t>
        </w:r>
      </w:hyperlink>
      <w:r>
        <w:rPr>
          <w:rFonts w:ascii="Arial" w:hAnsi="Arial" w:cs="Arial"/>
          <w:b/>
          <w:color w:val="0000FF"/>
          <w:sz w:val="24"/>
        </w:rPr>
        <w:tab/>
      </w:r>
      <w:r>
        <w:rPr>
          <w:rFonts w:ascii="Arial" w:hAnsi="Arial" w:cs="Arial"/>
          <w:b/>
          <w:sz w:val="24"/>
        </w:rPr>
        <w:t>FR2 UE with the capability of simultaneous reception with different QCL Type-D RSs</w:t>
      </w:r>
    </w:p>
    <w:p w14:paraId="4CD9DD9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D15CDC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43DC9" w14:textId="77777777" w:rsidR="00D326AB" w:rsidRDefault="00D326AB" w:rsidP="00D326AB">
      <w:pPr>
        <w:rPr>
          <w:rFonts w:ascii="Arial" w:hAnsi="Arial" w:cs="Arial"/>
          <w:b/>
          <w:sz w:val="24"/>
        </w:rPr>
      </w:pPr>
      <w:hyperlink r:id="rId1504" w:history="1">
        <w:r>
          <w:rPr>
            <w:rStyle w:val="ac"/>
            <w:rFonts w:ascii="Arial" w:hAnsi="Arial" w:cs="Arial"/>
            <w:b/>
            <w:sz w:val="24"/>
          </w:rPr>
          <w:t>R4-2201266</w:t>
        </w:r>
      </w:hyperlink>
      <w:r>
        <w:rPr>
          <w:rFonts w:ascii="Arial" w:hAnsi="Arial" w:cs="Arial"/>
          <w:b/>
          <w:color w:val="0000FF"/>
          <w:sz w:val="24"/>
        </w:rPr>
        <w:tab/>
      </w:r>
      <w:r>
        <w:rPr>
          <w:rFonts w:ascii="Arial" w:hAnsi="Arial" w:cs="Arial"/>
          <w:b/>
          <w:sz w:val="24"/>
        </w:rPr>
        <w:t>Requirements for Simultaneous Reception in FR2</w:t>
      </w:r>
    </w:p>
    <w:p w14:paraId="7443107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DBE49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D9820" w14:textId="77777777" w:rsidR="00D326AB" w:rsidRDefault="00D326AB" w:rsidP="00D326AB">
      <w:pPr>
        <w:rPr>
          <w:rFonts w:ascii="Arial" w:hAnsi="Arial" w:cs="Arial"/>
          <w:b/>
          <w:sz w:val="24"/>
        </w:rPr>
      </w:pPr>
      <w:hyperlink r:id="rId1505" w:history="1">
        <w:r>
          <w:rPr>
            <w:rStyle w:val="ac"/>
            <w:rFonts w:ascii="Arial" w:hAnsi="Arial" w:cs="Arial"/>
            <w:b/>
            <w:sz w:val="24"/>
          </w:rPr>
          <w:t>R4-2201386</w:t>
        </w:r>
      </w:hyperlink>
      <w:r>
        <w:rPr>
          <w:rFonts w:ascii="Arial" w:hAnsi="Arial" w:cs="Arial"/>
          <w:b/>
          <w:color w:val="0000FF"/>
          <w:sz w:val="24"/>
        </w:rPr>
        <w:tab/>
      </w:r>
      <w:r>
        <w:rPr>
          <w:rFonts w:ascii="Arial" w:hAnsi="Arial" w:cs="Arial"/>
          <w:b/>
          <w:sz w:val="24"/>
        </w:rPr>
        <w:t>Discussion on Simultaneous reception with different QCL-type D</w:t>
      </w:r>
    </w:p>
    <w:p w14:paraId="4921D59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0C1D7C" w14:textId="77777777" w:rsidR="00D326AB" w:rsidRDefault="00D326AB" w:rsidP="00D326AB">
      <w:pPr>
        <w:rPr>
          <w:rFonts w:ascii="Arial" w:hAnsi="Arial" w:cs="Arial"/>
          <w:b/>
        </w:rPr>
      </w:pPr>
      <w:r>
        <w:rPr>
          <w:rFonts w:ascii="Arial" w:hAnsi="Arial" w:cs="Arial"/>
          <w:b/>
        </w:rPr>
        <w:t xml:space="preserve">Abstract: </w:t>
      </w:r>
    </w:p>
    <w:p w14:paraId="15D3DBCA" w14:textId="77777777" w:rsidR="00D326AB" w:rsidRDefault="00D326AB" w:rsidP="00D326AB">
      <w:r>
        <w:t>In this contribtuion, we discuss RRM requirements for simultaneous reception of channel/RS with different QCL type D</w:t>
      </w:r>
    </w:p>
    <w:p w14:paraId="7BA3A1A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7CA81B" w14:textId="77777777" w:rsidR="00D326AB" w:rsidRDefault="00D326AB" w:rsidP="00D326AB">
      <w:pPr>
        <w:pStyle w:val="4"/>
      </w:pPr>
      <w:bookmarkStart w:id="387" w:name="_Toc93079013"/>
      <w:r>
        <w:t>6.19.2</w:t>
      </w:r>
      <w:r>
        <w:tab/>
        <w:t>UE RF requirements</w:t>
      </w:r>
      <w:bookmarkEnd w:id="387"/>
    </w:p>
    <w:p w14:paraId="7C49EF25" w14:textId="77777777" w:rsidR="00D326AB" w:rsidRDefault="00D326AB" w:rsidP="00D326AB">
      <w:pPr>
        <w:rPr>
          <w:rFonts w:ascii="Arial" w:hAnsi="Arial" w:cs="Arial"/>
          <w:b/>
          <w:color w:val="C00000"/>
          <w:lang w:eastAsia="zh-CN"/>
        </w:rPr>
      </w:pPr>
      <w:r>
        <w:rPr>
          <w:rFonts w:ascii="Arial" w:hAnsi="Arial" w:cs="Arial"/>
          <w:b/>
          <w:color w:val="C00000"/>
          <w:lang w:eastAsia="zh-CN"/>
        </w:rPr>
        <w:t>[101-bis-e][131] NR_feMIMO, AI 6.19.1, 6.19.2 – Taekhoon Kim</w:t>
      </w:r>
    </w:p>
    <w:p w14:paraId="3B684864" w14:textId="77777777" w:rsidR="00D326AB" w:rsidRDefault="00D326AB" w:rsidP="00D326AB">
      <w:pPr>
        <w:rPr>
          <w:rFonts w:ascii="Arial" w:hAnsi="Arial" w:cs="Arial"/>
          <w:b/>
          <w:sz w:val="24"/>
        </w:rPr>
      </w:pPr>
      <w:hyperlink r:id="rId1506" w:history="1">
        <w:r>
          <w:rPr>
            <w:rStyle w:val="ac"/>
            <w:rFonts w:ascii="Arial" w:hAnsi="Arial" w:cs="Arial"/>
            <w:b/>
            <w:sz w:val="24"/>
          </w:rPr>
          <w:t>R4-2200925</w:t>
        </w:r>
      </w:hyperlink>
      <w:r>
        <w:rPr>
          <w:rFonts w:ascii="Arial" w:hAnsi="Arial" w:cs="Arial"/>
          <w:b/>
          <w:color w:val="0000FF"/>
          <w:sz w:val="24"/>
        </w:rPr>
        <w:tab/>
      </w:r>
      <w:r>
        <w:rPr>
          <w:rFonts w:ascii="Arial" w:hAnsi="Arial" w:cs="Arial"/>
          <w:b/>
          <w:sz w:val="24"/>
        </w:rPr>
        <w:t>On RF requirements for further enhancements on MIMO</w:t>
      </w:r>
    </w:p>
    <w:p w14:paraId="2AADF82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F1693A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2AC462" w14:textId="77777777" w:rsidR="00D326AB" w:rsidRDefault="00D326AB" w:rsidP="00D326AB">
      <w:pPr>
        <w:pStyle w:val="5"/>
      </w:pPr>
      <w:bookmarkStart w:id="388" w:name="_Toc93079014"/>
      <w:r>
        <w:t>6.19.2.1</w:t>
      </w:r>
      <w:r>
        <w:tab/>
        <w:t>Additional requirement for multi-panel reception</w:t>
      </w:r>
      <w:bookmarkEnd w:id="388"/>
    </w:p>
    <w:p w14:paraId="13BCBA4C" w14:textId="77777777" w:rsidR="00D326AB" w:rsidRDefault="00D326AB" w:rsidP="00D326AB">
      <w:pPr>
        <w:rPr>
          <w:rFonts w:ascii="Arial" w:hAnsi="Arial" w:cs="Arial"/>
          <w:b/>
          <w:sz w:val="24"/>
        </w:rPr>
      </w:pPr>
      <w:hyperlink r:id="rId1507" w:history="1">
        <w:r>
          <w:rPr>
            <w:rStyle w:val="ac"/>
            <w:rFonts w:ascii="Arial" w:hAnsi="Arial" w:cs="Arial"/>
            <w:b/>
            <w:sz w:val="24"/>
          </w:rPr>
          <w:t>R4-2200568</w:t>
        </w:r>
      </w:hyperlink>
      <w:r>
        <w:rPr>
          <w:rFonts w:ascii="Arial" w:hAnsi="Arial" w:cs="Arial"/>
          <w:b/>
          <w:color w:val="0000FF"/>
          <w:sz w:val="24"/>
        </w:rPr>
        <w:tab/>
      </w:r>
      <w:r>
        <w:rPr>
          <w:rFonts w:ascii="Arial" w:hAnsi="Arial" w:cs="Arial"/>
          <w:b/>
          <w:sz w:val="24"/>
        </w:rPr>
        <w:t>View on additional FR2 FeMIMO multi-panel reception requirement</w:t>
      </w:r>
    </w:p>
    <w:p w14:paraId="4A43AF2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1A35831" w14:textId="77777777" w:rsidR="00D326AB" w:rsidRDefault="00D326AB" w:rsidP="00D326AB">
      <w:pPr>
        <w:rPr>
          <w:rFonts w:ascii="Arial" w:hAnsi="Arial" w:cs="Arial"/>
          <w:b/>
        </w:rPr>
      </w:pPr>
      <w:r>
        <w:rPr>
          <w:rFonts w:ascii="Arial" w:hAnsi="Arial" w:cs="Arial"/>
          <w:b/>
        </w:rPr>
        <w:t xml:space="preserve">Abstract: </w:t>
      </w:r>
    </w:p>
    <w:p w14:paraId="127B0E4B" w14:textId="77777777" w:rsidR="00D326AB" w:rsidRDefault="00D326AB" w:rsidP="00D326AB">
      <w:r>
        <w:t>Proposal: No need to specify additional reception requirement for multi-panel reception UE.</w:t>
      </w:r>
    </w:p>
    <w:p w14:paraId="15E0197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D588C" w14:textId="77777777" w:rsidR="00D326AB" w:rsidRDefault="00D326AB" w:rsidP="00D326AB">
      <w:pPr>
        <w:rPr>
          <w:rFonts w:ascii="Arial" w:hAnsi="Arial" w:cs="Arial"/>
          <w:b/>
          <w:sz w:val="24"/>
        </w:rPr>
      </w:pPr>
      <w:hyperlink r:id="rId1508" w:history="1">
        <w:r>
          <w:rPr>
            <w:rStyle w:val="ac"/>
            <w:rFonts w:ascii="Arial" w:hAnsi="Arial" w:cs="Arial"/>
            <w:b/>
            <w:sz w:val="24"/>
          </w:rPr>
          <w:t>R4-2200591</w:t>
        </w:r>
      </w:hyperlink>
      <w:r>
        <w:rPr>
          <w:rFonts w:ascii="Arial" w:hAnsi="Arial" w:cs="Arial"/>
          <w:b/>
          <w:color w:val="0000FF"/>
          <w:sz w:val="24"/>
        </w:rPr>
        <w:tab/>
      </w:r>
      <w:r>
        <w:rPr>
          <w:rFonts w:ascii="Arial" w:hAnsi="Arial" w:cs="Arial"/>
          <w:b/>
          <w:sz w:val="24"/>
        </w:rPr>
        <w:t>Discussion on Additional requirement for multi-panel reception</w:t>
      </w:r>
    </w:p>
    <w:p w14:paraId="397AD1CB"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7CF37E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A08CFC" w14:textId="77777777" w:rsidR="00D326AB" w:rsidRDefault="00D326AB" w:rsidP="00D326AB">
      <w:pPr>
        <w:rPr>
          <w:rFonts w:ascii="Arial" w:hAnsi="Arial" w:cs="Arial"/>
          <w:b/>
          <w:sz w:val="24"/>
        </w:rPr>
      </w:pPr>
      <w:hyperlink r:id="rId1509" w:history="1">
        <w:r>
          <w:rPr>
            <w:rStyle w:val="ac"/>
            <w:rFonts w:ascii="Arial" w:hAnsi="Arial" w:cs="Arial"/>
            <w:b/>
            <w:sz w:val="24"/>
          </w:rPr>
          <w:t>R4-2200962</w:t>
        </w:r>
      </w:hyperlink>
      <w:r>
        <w:rPr>
          <w:rFonts w:ascii="Arial" w:hAnsi="Arial" w:cs="Arial"/>
          <w:b/>
          <w:color w:val="0000FF"/>
          <w:sz w:val="24"/>
        </w:rPr>
        <w:tab/>
      </w:r>
      <w:r>
        <w:rPr>
          <w:rFonts w:ascii="Arial" w:hAnsi="Arial" w:cs="Arial"/>
          <w:b/>
          <w:sz w:val="24"/>
        </w:rPr>
        <w:t>Further discussion on impact of multi-panel reception requirements</w:t>
      </w:r>
    </w:p>
    <w:p w14:paraId="614D60E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8AA6E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2B05C" w14:textId="77777777" w:rsidR="00D326AB" w:rsidRDefault="00D326AB" w:rsidP="00D326AB">
      <w:pPr>
        <w:rPr>
          <w:rFonts w:ascii="Arial" w:hAnsi="Arial" w:cs="Arial"/>
          <w:b/>
          <w:sz w:val="24"/>
        </w:rPr>
      </w:pPr>
      <w:hyperlink r:id="rId1510" w:history="1">
        <w:r>
          <w:rPr>
            <w:rStyle w:val="ac"/>
            <w:rFonts w:ascii="Arial" w:hAnsi="Arial" w:cs="Arial"/>
            <w:b/>
            <w:sz w:val="24"/>
          </w:rPr>
          <w:t>R4-2201957</w:t>
        </w:r>
      </w:hyperlink>
      <w:r>
        <w:rPr>
          <w:rFonts w:ascii="Arial" w:hAnsi="Arial" w:cs="Arial"/>
          <w:b/>
          <w:color w:val="0000FF"/>
          <w:sz w:val="24"/>
        </w:rPr>
        <w:tab/>
      </w:r>
      <w:r>
        <w:rPr>
          <w:rFonts w:ascii="Arial" w:hAnsi="Arial" w:cs="Arial"/>
          <w:b/>
          <w:sz w:val="24"/>
        </w:rPr>
        <w:t>RF requirements for further enhancements on MIMO</w:t>
      </w:r>
    </w:p>
    <w:p w14:paraId="3DA48061"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ADDE39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716708" w14:textId="77777777" w:rsidR="00D326AB" w:rsidRDefault="00D326AB" w:rsidP="00D326AB">
      <w:pPr>
        <w:pStyle w:val="5"/>
      </w:pPr>
      <w:bookmarkStart w:id="389" w:name="_Toc93079015"/>
      <w:r>
        <w:t>6.19.2.2</w:t>
      </w:r>
      <w:r>
        <w:tab/>
        <w:t>Impact of MPE enhancements</w:t>
      </w:r>
      <w:bookmarkEnd w:id="389"/>
    </w:p>
    <w:p w14:paraId="628A80E2" w14:textId="77777777" w:rsidR="00D326AB" w:rsidRDefault="00D326AB" w:rsidP="00D326AB">
      <w:pPr>
        <w:rPr>
          <w:rFonts w:ascii="Arial" w:hAnsi="Arial" w:cs="Arial"/>
          <w:b/>
          <w:sz w:val="24"/>
        </w:rPr>
      </w:pPr>
      <w:hyperlink r:id="rId1511" w:history="1">
        <w:r>
          <w:rPr>
            <w:rStyle w:val="ac"/>
            <w:rFonts w:ascii="Arial" w:hAnsi="Arial" w:cs="Arial"/>
            <w:b/>
            <w:sz w:val="24"/>
          </w:rPr>
          <w:t>R4-2200301</w:t>
        </w:r>
      </w:hyperlink>
      <w:r>
        <w:rPr>
          <w:rFonts w:ascii="Arial" w:hAnsi="Arial" w:cs="Arial"/>
          <w:b/>
          <w:color w:val="0000FF"/>
          <w:sz w:val="24"/>
        </w:rPr>
        <w:tab/>
      </w:r>
      <w:r>
        <w:rPr>
          <w:rFonts w:ascii="Arial" w:hAnsi="Arial" w:cs="Arial"/>
          <w:b/>
          <w:sz w:val="24"/>
        </w:rPr>
        <w:t>On per beam based P-MPR reporting in FeMIMO</w:t>
      </w:r>
    </w:p>
    <w:p w14:paraId="767F5C4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F040B8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3A0325" w14:textId="77777777" w:rsidR="00D326AB" w:rsidRDefault="00D326AB" w:rsidP="00D326AB">
      <w:pPr>
        <w:rPr>
          <w:rFonts w:ascii="Arial" w:hAnsi="Arial" w:cs="Arial"/>
          <w:b/>
          <w:sz w:val="24"/>
        </w:rPr>
      </w:pPr>
      <w:hyperlink r:id="rId1512" w:history="1">
        <w:r>
          <w:rPr>
            <w:rStyle w:val="ac"/>
            <w:rFonts w:ascii="Arial" w:hAnsi="Arial" w:cs="Arial"/>
            <w:b/>
            <w:sz w:val="24"/>
          </w:rPr>
          <w:t>R4-2200592</w:t>
        </w:r>
      </w:hyperlink>
      <w:r>
        <w:rPr>
          <w:rFonts w:ascii="Arial" w:hAnsi="Arial" w:cs="Arial"/>
          <w:b/>
          <w:color w:val="0000FF"/>
          <w:sz w:val="24"/>
        </w:rPr>
        <w:tab/>
      </w:r>
      <w:r>
        <w:rPr>
          <w:rFonts w:ascii="Arial" w:hAnsi="Arial" w:cs="Arial"/>
          <w:b/>
          <w:sz w:val="24"/>
        </w:rPr>
        <w:t>Discussion on Impact of MPE enhancements</w:t>
      </w:r>
    </w:p>
    <w:p w14:paraId="31976D85"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951614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0ECCF1" w14:textId="77777777" w:rsidR="00D326AB" w:rsidRDefault="00D326AB" w:rsidP="00D326AB">
      <w:pPr>
        <w:rPr>
          <w:rFonts w:ascii="Arial" w:hAnsi="Arial" w:cs="Arial"/>
          <w:b/>
          <w:sz w:val="24"/>
        </w:rPr>
      </w:pPr>
      <w:hyperlink r:id="rId1513" w:history="1">
        <w:r>
          <w:rPr>
            <w:rStyle w:val="ac"/>
            <w:rFonts w:ascii="Arial" w:hAnsi="Arial" w:cs="Arial"/>
            <w:b/>
            <w:sz w:val="24"/>
          </w:rPr>
          <w:t>R4-2200963</w:t>
        </w:r>
      </w:hyperlink>
      <w:r>
        <w:rPr>
          <w:rFonts w:ascii="Arial" w:hAnsi="Arial" w:cs="Arial"/>
          <w:b/>
          <w:color w:val="0000FF"/>
          <w:sz w:val="24"/>
        </w:rPr>
        <w:tab/>
      </w:r>
      <w:r>
        <w:rPr>
          <w:rFonts w:ascii="Arial" w:hAnsi="Arial" w:cs="Arial"/>
          <w:b/>
          <w:sz w:val="24"/>
        </w:rPr>
        <w:t>Further discussion on impact of MPE requirements</w:t>
      </w:r>
    </w:p>
    <w:p w14:paraId="6CD9310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3C01C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D673F" w14:textId="77777777" w:rsidR="00D326AB" w:rsidRDefault="00D326AB" w:rsidP="00D326AB">
      <w:pPr>
        <w:pStyle w:val="5"/>
      </w:pPr>
      <w:bookmarkStart w:id="390" w:name="_Toc93079016"/>
      <w:r>
        <w:t>6.19.2.3</w:t>
      </w:r>
      <w:r>
        <w:tab/>
        <w:t>SRS related impact</w:t>
      </w:r>
      <w:bookmarkEnd w:id="390"/>
    </w:p>
    <w:p w14:paraId="530E8C97" w14:textId="77777777" w:rsidR="00D326AB" w:rsidRDefault="00D326AB" w:rsidP="00D326AB">
      <w:pPr>
        <w:rPr>
          <w:rFonts w:ascii="Arial" w:hAnsi="Arial" w:cs="Arial"/>
          <w:b/>
          <w:sz w:val="24"/>
        </w:rPr>
      </w:pPr>
      <w:hyperlink r:id="rId1514" w:history="1">
        <w:r>
          <w:rPr>
            <w:rStyle w:val="ac"/>
            <w:rFonts w:ascii="Arial" w:hAnsi="Arial" w:cs="Arial"/>
            <w:b/>
            <w:sz w:val="24"/>
          </w:rPr>
          <w:t>R4-2200342</w:t>
        </w:r>
      </w:hyperlink>
      <w:r>
        <w:rPr>
          <w:rFonts w:ascii="Arial" w:hAnsi="Arial" w:cs="Arial"/>
          <w:b/>
          <w:color w:val="0000FF"/>
          <w:sz w:val="24"/>
        </w:rPr>
        <w:tab/>
      </w:r>
      <w:r>
        <w:rPr>
          <w:rFonts w:ascii="Arial" w:hAnsi="Arial" w:cs="Arial"/>
          <w:b/>
          <w:sz w:val="24"/>
        </w:rPr>
        <w:t>Two sets of SRS sets and GP needed in between</w:t>
      </w:r>
    </w:p>
    <w:p w14:paraId="7034593D"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35077F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618EA" w14:textId="77777777" w:rsidR="00D326AB" w:rsidRDefault="00D326AB" w:rsidP="00D326AB">
      <w:pPr>
        <w:pStyle w:val="4"/>
      </w:pPr>
      <w:bookmarkStart w:id="391" w:name="_Toc93079017"/>
      <w:r>
        <w:t>6.19.3</w:t>
      </w:r>
      <w:r>
        <w:tab/>
        <w:t>RRM core requirements</w:t>
      </w:r>
      <w:bookmarkEnd w:id="391"/>
    </w:p>
    <w:p w14:paraId="27C6A3F9" w14:textId="77777777" w:rsidR="00D326AB" w:rsidRDefault="00D326AB" w:rsidP="00D326AB">
      <w:pPr>
        <w:pStyle w:val="5"/>
      </w:pPr>
      <w:bookmarkStart w:id="392" w:name="_Toc93079018"/>
      <w:r>
        <w:t>6.19.3.1</w:t>
      </w:r>
      <w:r>
        <w:tab/>
        <w:t>Unified TCI for DL and UL</w:t>
      </w:r>
      <w:bookmarkEnd w:id="392"/>
    </w:p>
    <w:p w14:paraId="0A8D4E91" w14:textId="77777777" w:rsidR="00D326AB" w:rsidRDefault="00D326AB" w:rsidP="00D326AB">
      <w:pPr>
        <w:pStyle w:val="5"/>
      </w:pPr>
      <w:bookmarkStart w:id="393" w:name="_Toc93079019"/>
      <w:r>
        <w:t>6.19.3.2</w:t>
      </w:r>
      <w:r>
        <w:tab/>
        <w:t>Inter-cell beam management</w:t>
      </w:r>
      <w:bookmarkEnd w:id="393"/>
    </w:p>
    <w:p w14:paraId="6A0BD29C" w14:textId="77777777" w:rsidR="00D326AB" w:rsidRDefault="00D326AB" w:rsidP="00D326AB">
      <w:pPr>
        <w:pStyle w:val="5"/>
      </w:pPr>
      <w:bookmarkStart w:id="394" w:name="_Toc93079020"/>
      <w:r>
        <w:t>6.19.3.3</w:t>
      </w:r>
      <w:r>
        <w:tab/>
        <w:t>Others</w:t>
      </w:r>
      <w:bookmarkEnd w:id="394"/>
    </w:p>
    <w:p w14:paraId="629BA4E1" w14:textId="77777777" w:rsidR="00D326AB" w:rsidRDefault="00D326AB" w:rsidP="00D326AB">
      <w:pPr>
        <w:pStyle w:val="4"/>
      </w:pPr>
      <w:bookmarkStart w:id="395" w:name="_Toc93079021"/>
      <w:r>
        <w:t>6.19.4</w:t>
      </w:r>
      <w:r>
        <w:tab/>
        <w:t>UE Demodulation and CSI requirements</w:t>
      </w:r>
      <w:bookmarkEnd w:id="395"/>
    </w:p>
    <w:p w14:paraId="08112F66" w14:textId="77777777" w:rsidR="00D326AB" w:rsidRDefault="00D326AB" w:rsidP="00D326AB">
      <w:pPr>
        <w:pStyle w:val="3"/>
      </w:pPr>
      <w:bookmarkStart w:id="396" w:name="_Toc93079022"/>
      <w:r>
        <w:t>6.20</w:t>
      </w:r>
      <w:r>
        <w:tab/>
        <w:t>Support of reduced capability NR devices</w:t>
      </w:r>
      <w:bookmarkEnd w:id="396"/>
    </w:p>
    <w:p w14:paraId="1653FF80" w14:textId="77777777" w:rsidR="00D326AB" w:rsidRDefault="00D326AB" w:rsidP="00D326AB">
      <w:pPr>
        <w:pStyle w:val="4"/>
      </w:pPr>
      <w:bookmarkStart w:id="397" w:name="_Toc93079023"/>
      <w:r>
        <w:t>6.20.1</w:t>
      </w:r>
      <w:r>
        <w:tab/>
        <w:t>General</w:t>
      </w:r>
      <w:bookmarkEnd w:id="397"/>
    </w:p>
    <w:p w14:paraId="2F7D81C1" w14:textId="77777777" w:rsidR="00D326AB" w:rsidRDefault="00D326AB" w:rsidP="00D326AB">
      <w:pPr>
        <w:rPr>
          <w:rFonts w:ascii="Arial" w:hAnsi="Arial" w:cs="Arial"/>
          <w:b/>
          <w:color w:val="C00000"/>
          <w:lang w:eastAsia="zh-CN"/>
        </w:rPr>
      </w:pPr>
      <w:r>
        <w:rPr>
          <w:rFonts w:ascii="Arial" w:hAnsi="Arial" w:cs="Arial"/>
          <w:b/>
          <w:color w:val="C00000"/>
          <w:lang w:eastAsia="zh-CN"/>
        </w:rPr>
        <w:t>[101-bis-e][132] NR_RedCap, AI 6.20.1, 6.20.2 – Chunhui Zhang</w:t>
      </w:r>
    </w:p>
    <w:p w14:paraId="7CE7A20D" w14:textId="77777777" w:rsidR="00D326AB" w:rsidRDefault="00D326AB" w:rsidP="00D326AB">
      <w:pPr>
        <w:rPr>
          <w:rFonts w:ascii="Arial" w:hAnsi="Arial" w:cs="Arial"/>
          <w:b/>
          <w:sz w:val="24"/>
        </w:rPr>
      </w:pPr>
      <w:hyperlink r:id="rId1515" w:history="1">
        <w:r>
          <w:rPr>
            <w:rStyle w:val="ac"/>
            <w:rFonts w:ascii="Arial" w:hAnsi="Arial" w:cs="Arial"/>
            <w:b/>
            <w:sz w:val="24"/>
          </w:rPr>
          <w:t>R4-2202232</w:t>
        </w:r>
      </w:hyperlink>
      <w:r>
        <w:rPr>
          <w:b/>
          <w:lang w:val="en-US" w:eastAsia="zh-CN"/>
        </w:rPr>
        <w:tab/>
      </w:r>
      <w:r>
        <w:rPr>
          <w:rFonts w:ascii="Arial" w:hAnsi="Arial" w:cs="Arial"/>
          <w:b/>
          <w:sz w:val="24"/>
        </w:rPr>
        <w:t>Email discussion summary for [101-bis-e][132] NR_RedCap</w:t>
      </w:r>
    </w:p>
    <w:p w14:paraId="5D40BDDD"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7C0ABEB"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559007AC" w14:textId="77777777" w:rsidR="00D326AB" w:rsidRDefault="00D326AB" w:rsidP="00D326AB">
      <w:r>
        <w:t>This contribution provides the summary of email discussion and recommended summary.</w:t>
      </w:r>
    </w:p>
    <w:p w14:paraId="11833F42"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16" w:history="1">
        <w:r>
          <w:rPr>
            <w:rStyle w:val="ac"/>
            <w:rFonts w:ascii="Arial" w:hAnsi="Arial" w:cs="Arial"/>
            <w:b/>
            <w:lang w:val="en-US" w:eastAsia="zh-CN"/>
          </w:rPr>
          <w:t>R4-2202332</w:t>
        </w:r>
      </w:hyperlink>
      <w:r>
        <w:rPr>
          <w:rFonts w:ascii="Arial" w:hAnsi="Arial" w:cs="Arial"/>
          <w:b/>
          <w:lang w:val="en-US" w:eastAsia="zh-CN"/>
        </w:rPr>
        <w:t xml:space="preserve"> (from </w:t>
      </w:r>
      <w:hyperlink r:id="rId1517" w:history="1">
        <w:r>
          <w:rPr>
            <w:rStyle w:val="ac"/>
            <w:rFonts w:ascii="Arial" w:hAnsi="Arial" w:cs="Arial"/>
            <w:b/>
            <w:lang w:val="en-US" w:eastAsia="zh-CN"/>
          </w:rPr>
          <w:t>R4-2202232</w:t>
        </w:r>
      </w:hyperlink>
      <w:r>
        <w:rPr>
          <w:rFonts w:ascii="Arial" w:hAnsi="Arial" w:cs="Arial"/>
          <w:b/>
          <w:lang w:val="en-US" w:eastAsia="zh-CN"/>
        </w:rPr>
        <w:t>).</w:t>
      </w:r>
    </w:p>
    <w:p w14:paraId="731E7E6C" w14:textId="77777777" w:rsidR="00D326AB" w:rsidRDefault="00D326AB" w:rsidP="00D326AB">
      <w:pPr>
        <w:rPr>
          <w:rFonts w:ascii="Arial" w:hAnsi="Arial" w:cs="Arial"/>
          <w:b/>
          <w:sz w:val="24"/>
        </w:rPr>
      </w:pPr>
      <w:hyperlink r:id="rId1518" w:history="1">
        <w:r>
          <w:rPr>
            <w:rStyle w:val="ac"/>
            <w:rFonts w:ascii="Arial" w:hAnsi="Arial" w:cs="Arial"/>
            <w:b/>
            <w:sz w:val="24"/>
          </w:rPr>
          <w:t>R4-2202332</w:t>
        </w:r>
      </w:hyperlink>
      <w:r>
        <w:rPr>
          <w:b/>
          <w:lang w:val="en-US" w:eastAsia="zh-CN"/>
        </w:rPr>
        <w:tab/>
      </w:r>
      <w:r>
        <w:rPr>
          <w:rFonts w:ascii="Arial" w:hAnsi="Arial" w:cs="Arial"/>
          <w:b/>
          <w:sz w:val="24"/>
        </w:rPr>
        <w:t>Email discussion summary for [101-bis-e][132] NR_RedCap</w:t>
      </w:r>
    </w:p>
    <w:p w14:paraId="73E4DEF5"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E4A423C"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71DBBA8E" w14:textId="77777777" w:rsidR="00D326AB" w:rsidRDefault="00D326AB" w:rsidP="00D326AB">
      <w:r>
        <w:t>This contribution provides the summary of email discussion and recommended summary.</w:t>
      </w:r>
    </w:p>
    <w:p w14:paraId="1590D3B9"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701716AD"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40CDED13" w14:textId="77777777" w:rsidR="00D326AB" w:rsidRPr="00562BF1" w:rsidRDefault="00D326AB" w:rsidP="00D326AB">
      <w:pPr>
        <w:rPr>
          <w:rFonts w:eastAsiaTheme="minorEastAsia"/>
          <w:b/>
          <w:bCs/>
          <w:u w:val="single"/>
          <w:lang w:val="en-US"/>
        </w:rPr>
      </w:pPr>
      <w:r w:rsidRPr="00562BF1">
        <w:rPr>
          <w:rFonts w:eastAsiaTheme="minorEastAsia"/>
          <w:b/>
          <w:bCs/>
          <w:u w:val="single"/>
          <w:lang w:val="en-US"/>
        </w:rPr>
        <w:t>New tdocs</w:t>
      </w:r>
    </w:p>
    <w:tbl>
      <w:tblPr>
        <w:tblW w:w="5000" w:type="pct"/>
        <w:tblCellMar>
          <w:left w:w="0" w:type="dxa"/>
          <w:right w:w="0" w:type="dxa"/>
        </w:tblCellMar>
        <w:tblLook w:val="04A0" w:firstRow="1" w:lastRow="0" w:firstColumn="1" w:lastColumn="0" w:noHBand="0" w:noVBand="1"/>
      </w:tblPr>
      <w:tblGrid>
        <w:gridCol w:w="6937"/>
        <w:gridCol w:w="1703"/>
        <w:gridCol w:w="1807"/>
      </w:tblGrid>
      <w:tr w:rsidR="00D326AB" w:rsidRPr="00562BF1" w14:paraId="3BB2C6C1" w14:textId="77777777" w:rsidTr="00EF64E7">
        <w:tc>
          <w:tcPr>
            <w:tcW w:w="33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0CC00E" w14:textId="77777777" w:rsidR="00D326AB" w:rsidRPr="00562BF1" w:rsidRDefault="00D326AB" w:rsidP="00EF64E7">
            <w:pPr>
              <w:spacing w:after="0"/>
              <w:rPr>
                <w:rFonts w:eastAsiaTheme="minorEastAsia"/>
                <w:b/>
                <w:bCs/>
                <w:lang w:val="en-US"/>
              </w:rPr>
            </w:pPr>
            <w:r w:rsidRPr="00562BF1">
              <w:rPr>
                <w:rFonts w:eastAsiaTheme="minorEastAsia"/>
                <w:b/>
                <w:bCs/>
                <w:lang w:val="en-US"/>
              </w:rPr>
              <w:t>Title</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309DDE" w14:textId="77777777" w:rsidR="00D326AB" w:rsidRPr="00562BF1" w:rsidRDefault="00D326AB" w:rsidP="00EF64E7">
            <w:pPr>
              <w:spacing w:after="0"/>
              <w:rPr>
                <w:rFonts w:eastAsiaTheme="minorEastAsia"/>
                <w:b/>
                <w:bCs/>
                <w:lang w:val="en-US"/>
              </w:rPr>
            </w:pPr>
            <w:r w:rsidRPr="00562BF1">
              <w:rPr>
                <w:rFonts w:eastAsiaTheme="minorEastAsia"/>
                <w:b/>
                <w:bCs/>
                <w:lang w:val="en-US"/>
              </w:rPr>
              <w:t>Source</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25441D" w14:textId="77777777" w:rsidR="00D326AB" w:rsidRPr="00562BF1" w:rsidRDefault="00D326AB" w:rsidP="00EF64E7">
            <w:pPr>
              <w:spacing w:after="0"/>
              <w:rPr>
                <w:rFonts w:eastAsiaTheme="minorEastAsia"/>
                <w:b/>
                <w:bCs/>
                <w:lang w:val="en-US"/>
              </w:rPr>
            </w:pPr>
            <w:r>
              <w:rPr>
                <w:rFonts w:eastAsiaTheme="minorEastAsia"/>
                <w:b/>
                <w:bCs/>
                <w:lang w:val="en-US"/>
              </w:rPr>
              <w:t>Status</w:t>
            </w:r>
          </w:p>
        </w:tc>
      </w:tr>
      <w:tr w:rsidR="00D326AB" w:rsidRPr="00562BF1" w14:paraId="66EFFD5B" w14:textId="77777777" w:rsidTr="00EF64E7">
        <w:tc>
          <w:tcPr>
            <w:tcW w:w="33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FB91F" w14:textId="77777777" w:rsidR="00D326AB" w:rsidRPr="00CB4697" w:rsidRDefault="00D326AB" w:rsidP="00EF64E7">
            <w:pPr>
              <w:spacing w:after="0"/>
              <w:rPr>
                <w:rFonts w:eastAsiaTheme="minorEastAsia"/>
                <w:lang w:val="en-US"/>
              </w:rPr>
            </w:pPr>
            <w:hyperlink r:id="rId1519" w:history="1">
              <w:r>
                <w:rPr>
                  <w:rStyle w:val="ac"/>
                  <w:rFonts w:eastAsiaTheme="minorEastAsia"/>
                  <w:iCs/>
                  <w:lang w:val="en-US"/>
                </w:rPr>
                <w:t>R4-2202371</w:t>
              </w:r>
            </w:hyperlink>
            <w:r w:rsidRPr="00CB4697">
              <w:rPr>
                <w:rFonts w:eastAsiaTheme="minorEastAsia"/>
                <w:iCs/>
                <w:lang w:val="en-US"/>
              </w:rPr>
              <w:t xml:space="preserve"> WF on the RedCap RF </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14:paraId="42EDC064" w14:textId="77777777" w:rsidR="00D326AB" w:rsidRPr="00CB4697" w:rsidRDefault="00D326AB" w:rsidP="00EF64E7">
            <w:pPr>
              <w:spacing w:after="0"/>
              <w:rPr>
                <w:rFonts w:eastAsiaTheme="minorEastAsia"/>
                <w:lang w:val="en-US"/>
              </w:rPr>
            </w:pPr>
            <w:r w:rsidRPr="00CB4697">
              <w:rPr>
                <w:rFonts w:eastAsiaTheme="minorEastAsia"/>
                <w:iCs/>
                <w:lang w:val="en-US"/>
              </w:rPr>
              <w:t>Ericsson</w:t>
            </w:r>
          </w:p>
        </w:tc>
        <w:tc>
          <w:tcPr>
            <w:tcW w:w="866" w:type="pct"/>
            <w:tcBorders>
              <w:top w:val="nil"/>
              <w:left w:val="nil"/>
              <w:bottom w:val="single" w:sz="8" w:space="0" w:color="auto"/>
              <w:right w:val="single" w:sz="8" w:space="0" w:color="auto"/>
            </w:tcBorders>
            <w:tcMar>
              <w:top w:w="0" w:type="dxa"/>
              <w:left w:w="108" w:type="dxa"/>
              <w:bottom w:w="0" w:type="dxa"/>
              <w:right w:w="108" w:type="dxa"/>
            </w:tcMar>
          </w:tcPr>
          <w:p w14:paraId="35FA85E9" w14:textId="77777777" w:rsidR="00D326AB" w:rsidRPr="00CB4697" w:rsidRDefault="00D326AB" w:rsidP="00EF64E7">
            <w:pPr>
              <w:spacing w:after="0"/>
              <w:rPr>
                <w:rFonts w:eastAsia="等线"/>
                <w:lang w:val="en-US" w:eastAsia="zh-CN"/>
              </w:rPr>
            </w:pPr>
            <w:r w:rsidRPr="00CB4697">
              <w:rPr>
                <w:rFonts w:eastAsia="等线" w:hint="eastAsia"/>
                <w:lang w:val="en-US" w:eastAsia="zh-CN"/>
              </w:rPr>
              <w:t>N</w:t>
            </w:r>
            <w:r w:rsidRPr="00CB4697">
              <w:rPr>
                <w:rFonts w:eastAsia="等线"/>
                <w:lang w:val="en-US" w:eastAsia="zh-CN"/>
              </w:rPr>
              <w:t>oted</w:t>
            </w:r>
          </w:p>
        </w:tc>
      </w:tr>
    </w:tbl>
    <w:p w14:paraId="1FD7715D" w14:textId="77777777" w:rsidR="00D326AB" w:rsidRDefault="00D326AB" w:rsidP="00D326AB">
      <w:pPr>
        <w:rPr>
          <w:rFonts w:eastAsiaTheme="minorEastAsia"/>
          <w:b/>
          <w:bCs/>
          <w:u w:val="single"/>
          <w:lang w:val="en-US"/>
        </w:rPr>
      </w:pPr>
    </w:p>
    <w:p w14:paraId="2724C671" w14:textId="77777777" w:rsidR="00D326AB" w:rsidRPr="00562BF1" w:rsidRDefault="00D326AB" w:rsidP="00D326AB">
      <w:pPr>
        <w:rPr>
          <w:rFonts w:eastAsiaTheme="minorEastAsia"/>
          <w:b/>
          <w:bCs/>
          <w:u w:val="single"/>
          <w:lang w:val="en-US"/>
        </w:rPr>
      </w:pPr>
      <w:r w:rsidRPr="00562BF1">
        <w:rPr>
          <w:rFonts w:eastAsiaTheme="minorEastAsia"/>
          <w:b/>
          <w:bCs/>
          <w:u w:val="single"/>
          <w:lang w:val="en-US"/>
        </w:rPr>
        <w:t>Existing tdocs</w:t>
      </w:r>
    </w:p>
    <w:tbl>
      <w:tblPr>
        <w:tblStyle w:val="Tabellengitternetz11"/>
        <w:tblW w:w="0" w:type="auto"/>
        <w:tblInd w:w="5" w:type="dxa"/>
        <w:tblLook w:val="04A0" w:firstRow="1" w:lastRow="0" w:firstColumn="1" w:lastColumn="0" w:noHBand="0" w:noVBand="1"/>
      </w:tblPr>
      <w:tblGrid>
        <w:gridCol w:w="1975"/>
        <w:gridCol w:w="3685"/>
        <w:gridCol w:w="1554"/>
        <w:gridCol w:w="3238"/>
      </w:tblGrid>
      <w:tr w:rsidR="00D326AB" w:rsidRPr="00562BF1" w14:paraId="128BB36B" w14:textId="77777777" w:rsidTr="00EF64E7">
        <w:tc>
          <w:tcPr>
            <w:tcW w:w="1975" w:type="dxa"/>
            <w:hideMark/>
          </w:tcPr>
          <w:p w14:paraId="48DDA5BB" w14:textId="77777777" w:rsidR="00D326AB" w:rsidRPr="00562BF1" w:rsidRDefault="00D326AB" w:rsidP="00EF64E7">
            <w:pPr>
              <w:spacing w:after="0"/>
              <w:rPr>
                <w:rFonts w:eastAsiaTheme="minorEastAsia"/>
                <w:b/>
                <w:bCs/>
                <w:lang w:val="en-US"/>
              </w:rPr>
            </w:pPr>
            <w:r w:rsidRPr="00562BF1">
              <w:rPr>
                <w:rFonts w:eastAsiaTheme="minorEastAsia"/>
                <w:b/>
                <w:bCs/>
                <w:lang w:val="en-US"/>
              </w:rPr>
              <w:t>CR/TP number</w:t>
            </w:r>
          </w:p>
        </w:tc>
        <w:tc>
          <w:tcPr>
            <w:tcW w:w="3685" w:type="dxa"/>
          </w:tcPr>
          <w:p w14:paraId="7A2BD81D" w14:textId="77777777" w:rsidR="00D326AB" w:rsidRPr="00562BF1" w:rsidRDefault="00D326AB" w:rsidP="00EF64E7">
            <w:pPr>
              <w:spacing w:after="0"/>
              <w:rPr>
                <w:rFonts w:eastAsia="等线"/>
                <w:b/>
                <w:bCs/>
                <w:lang w:val="en-US"/>
              </w:rPr>
            </w:pPr>
            <w:r>
              <w:rPr>
                <w:rFonts w:eastAsia="等线"/>
                <w:b/>
                <w:bCs/>
                <w:lang w:val="en-US"/>
              </w:rPr>
              <w:t>Title</w:t>
            </w:r>
          </w:p>
        </w:tc>
        <w:tc>
          <w:tcPr>
            <w:tcW w:w="1554" w:type="dxa"/>
          </w:tcPr>
          <w:p w14:paraId="7F0EC0ED" w14:textId="77777777" w:rsidR="00D326AB" w:rsidRPr="008243E7" w:rsidRDefault="00D326AB" w:rsidP="00EF64E7">
            <w:pPr>
              <w:spacing w:after="0"/>
              <w:rPr>
                <w:rFonts w:eastAsia="等线"/>
                <w:b/>
                <w:bCs/>
                <w:lang w:val="en-US"/>
              </w:rPr>
            </w:pPr>
            <w:r>
              <w:rPr>
                <w:rFonts w:eastAsia="等线" w:hint="eastAsia"/>
                <w:b/>
                <w:bCs/>
                <w:lang w:val="en-US"/>
              </w:rPr>
              <w:t>S</w:t>
            </w:r>
            <w:r>
              <w:rPr>
                <w:rFonts w:eastAsia="等线"/>
                <w:b/>
                <w:bCs/>
                <w:lang w:val="en-US"/>
              </w:rPr>
              <w:t>tatus</w:t>
            </w:r>
          </w:p>
        </w:tc>
        <w:tc>
          <w:tcPr>
            <w:tcW w:w="3238" w:type="dxa"/>
            <w:hideMark/>
          </w:tcPr>
          <w:p w14:paraId="740C2F9E" w14:textId="77777777" w:rsidR="00D326AB" w:rsidRPr="00562BF1" w:rsidRDefault="00D326AB" w:rsidP="00EF64E7">
            <w:pPr>
              <w:spacing w:after="0"/>
              <w:rPr>
                <w:rFonts w:eastAsiaTheme="minorEastAsia"/>
                <w:b/>
                <w:bCs/>
                <w:lang w:val="en-US"/>
              </w:rPr>
            </w:pPr>
            <w:r>
              <w:rPr>
                <w:rFonts w:eastAsiaTheme="minorEastAsia"/>
                <w:b/>
                <w:bCs/>
                <w:lang w:val="en-US"/>
              </w:rPr>
              <w:t>Comment</w:t>
            </w:r>
          </w:p>
        </w:tc>
      </w:tr>
      <w:tr w:rsidR="00D326AB" w:rsidRPr="00562BF1" w14:paraId="6D301348" w14:textId="77777777" w:rsidTr="00EF64E7">
        <w:tc>
          <w:tcPr>
            <w:tcW w:w="1975" w:type="dxa"/>
          </w:tcPr>
          <w:p w14:paraId="146EBC75" w14:textId="77777777" w:rsidR="00D326AB" w:rsidRPr="00CB4697" w:rsidRDefault="00D326AB" w:rsidP="00EF64E7">
            <w:pPr>
              <w:spacing w:after="0"/>
              <w:rPr>
                <w:rFonts w:eastAsia="等线"/>
                <w:bCs/>
                <w:lang w:val="en-US"/>
              </w:rPr>
            </w:pPr>
            <w:hyperlink r:id="rId1520" w:history="1">
              <w:r>
                <w:rPr>
                  <w:rStyle w:val="ac"/>
                  <w:rFonts w:eastAsiaTheme="minorEastAsia"/>
                  <w:iCs/>
                  <w:lang w:val="en-US"/>
                </w:rPr>
                <w:t>R4-2202372</w:t>
              </w:r>
            </w:hyperlink>
            <w:r w:rsidRPr="00CB4697">
              <w:rPr>
                <w:rStyle w:val="ac"/>
                <w:rFonts w:eastAsiaTheme="minorEastAsia"/>
                <w:iCs/>
                <w:color w:val="auto"/>
                <w:u w:val="none"/>
                <w:lang w:val="en-US"/>
              </w:rPr>
              <w:t xml:space="preserve"> (Rev of </w:t>
            </w:r>
            <w:hyperlink r:id="rId1521" w:history="1">
              <w:r>
                <w:rPr>
                  <w:rStyle w:val="ac"/>
                  <w:rFonts w:eastAsiaTheme="minorEastAsia"/>
                  <w:iCs/>
                  <w:lang w:val="en-US"/>
                </w:rPr>
                <w:t>R4-2201709</w:t>
              </w:r>
            </w:hyperlink>
            <w:r w:rsidRPr="00CB4697">
              <w:rPr>
                <w:rStyle w:val="ac"/>
                <w:rFonts w:eastAsiaTheme="minorEastAsia"/>
                <w:bCs/>
                <w:color w:val="auto"/>
                <w:u w:val="none"/>
                <w:lang w:val="en-US"/>
              </w:rPr>
              <w:t>)</w:t>
            </w:r>
          </w:p>
        </w:tc>
        <w:tc>
          <w:tcPr>
            <w:tcW w:w="3685" w:type="dxa"/>
          </w:tcPr>
          <w:p w14:paraId="77408AE6" w14:textId="77777777" w:rsidR="00D326AB" w:rsidRPr="00CB4697" w:rsidRDefault="00D326AB" w:rsidP="00EF64E7">
            <w:pPr>
              <w:spacing w:after="0"/>
              <w:rPr>
                <w:rFonts w:eastAsiaTheme="minorEastAsia"/>
                <w:iCs/>
                <w:lang w:val="en-US"/>
              </w:rPr>
            </w:pPr>
            <w:r w:rsidRPr="00CB4697">
              <w:rPr>
                <w:rFonts w:eastAsiaTheme="minorEastAsia"/>
                <w:iCs/>
                <w:lang w:val="en-US"/>
              </w:rPr>
              <w:t>CR on RedCap UE FR1-TX</w:t>
            </w:r>
          </w:p>
        </w:tc>
        <w:tc>
          <w:tcPr>
            <w:tcW w:w="1554" w:type="dxa"/>
          </w:tcPr>
          <w:p w14:paraId="021D94D1" w14:textId="77777777" w:rsidR="00D326AB" w:rsidRPr="00CB4697" w:rsidRDefault="00D326AB" w:rsidP="00EF64E7">
            <w:pPr>
              <w:spacing w:after="0"/>
              <w:rPr>
                <w:rStyle w:val="ac"/>
                <w:rFonts w:eastAsia="等线"/>
                <w:iCs/>
                <w:color w:val="auto"/>
                <w:u w:val="none"/>
                <w:lang w:val="en-US"/>
              </w:rPr>
            </w:pPr>
            <w:r w:rsidRPr="00CB4697">
              <w:rPr>
                <w:rStyle w:val="ac"/>
                <w:rFonts w:eastAsia="等线"/>
                <w:iCs/>
                <w:color w:val="auto"/>
                <w:u w:val="none"/>
                <w:lang w:val="en-US"/>
              </w:rPr>
              <w:t>Not pursued</w:t>
            </w:r>
          </w:p>
        </w:tc>
        <w:tc>
          <w:tcPr>
            <w:tcW w:w="3238" w:type="dxa"/>
            <w:hideMark/>
          </w:tcPr>
          <w:p w14:paraId="43E2C1C2" w14:textId="77777777" w:rsidR="00D326AB" w:rsidRPr="00CB4697" w:rsidRDefault="00D326AB" w:rsidP="00EF64E7">
            <w:pPr>
              <w:spacing w:after="0"/>
              <w:rPr>
                <w:rFonts w:eastAsiaTheme="minorEastAsia"/>
                <w:iCs/>
                <w:lang w:val="en-US"/>
              </w:rPr>
            </w:pPr>
          </w:p>
        </w:tc>
      </w:tr>
      <w:tr w:rsidR="00D326AB" w:rsidRPr="00562BF1" w14:paraId="3655BA50" w14:textId="77777777" w:rsidTr="00EF64E7">
        <w:tc>
          <w:tcPr>
            <w:tcW w:w="1975" w:type="dxa"/>
          </w:tcPr>
          <w:p w14:paraId="68609FE6" w14:textId="77777777" w:rsidR="00D326AB" w:rsidRPr="00CB4697" w:rsidRDefault="00D326AB" w:rsidP="00EF64E7">
            <w:pPr>
              <w:spacing w:after="0"/>
              <w:rPr>
                <w:rFonts w:eastAsia="等线"/>
                <w:bCs/>
                <w:lang w:val="en-US"/>
              </w:rPr>
            </w:pPr>
            <w:hyperlink r:id="rId1522" w:history="1">
              <w:r>
                <w:rPr>
                  <w:rStyle w:val="ac"/>
                  <w:rFonts w:eastAsiaTheme="minorEastAsia"/>
                  <w:bCs/>
                  <w:lang w:val="en-US"/>
                </w:rPr>
                <w:t>R4-2202373</w:t>
              </w:r>
            </w:hyperlink>
            <w:r w:rsidRPr="00CB4697">
              <w:rPr>
                <w:rStyle w:val="ac"/>
                <w:rFonts w:eastAsiaTheme="minorEastAsia"/>
                <w:bCs/>
                <w:color w:val="auto"/>
                <w:u w:val="none"/>
                <w:lang w:val="en-US"/>
              </w:rPr>
              <w:t xml:space="preserve"> (Rev of </w:t>
            </w:r>
            <w:hyperlink r:id="rId1523" w:history="1">
              <w:r>
                <w:rPr>
                  <w:rStyle w:val="ac"/>
                  <w:rFonts w:eastAsiaTheme="minorEastAsia"/>
                  <w:bCs/>
                  <w:lang w:val="en-US"/>
                </w:rPr>
                <w:t>R4-2201250</w:t>
              </w:r>
            </w:hyperlink>
            <w:r w:rsidRPr="00CB4697">
              <w:rPr>
                <w:rStyle w:val="ac"/>
                <w:rFonts w:eastAsiaTheme="minorEastAsia"/>
                <w:bCs/>
                <w:color w:val="auto"/>
                <w:u w:val="none"/>
                <w:lang w:val="en-US"/>
              </w:rPr>
              <w:t>)</w:t>
            </w:r>
          </w:p>
        </w:tc>
        <w:tc>
          <w:tcPr>
            <w:tcW w:w="3685" w:type="dxa"/>
          </w:tcPr>
          <w:p w14:paraId="5DE32660" w14:textId="77777777" w:rsidR="00D326AB" w:rsidRPr="00CB4697" w:rsidRDefault="00D326AB" w:rsidP="00EF64E7">
            <w:pPr>
              <w:spacing w:after="0"/>
              <w:rPr>
                <w:rFonts w:eastAsiaTheme="minorEastAsia"/>
                <w:iCs/>
                <w:lang w:val="en-US"/>
              </w:rPr>
            </w:pPr>
            <w:r w:rsidRPr="00CB4697">
              <w:rPr>
                <w:rFonts w:eastAsiaTheme="minorEastAsia"/>
                <w:iCs/>
                <w:lang w:val="en-US"/>
              </w:rPr>
              <w:t>Draft CR for 38.101-1 to introduce RF requirements for RedCap UE</w:t>
            </w:r>
          </w:p>
        </w:tc>
        <w:tc>
          <w:tcPr>
            <w:tcW w:w="1554" w:type="dxa"/>
          </w:tcPr>
          <w:p w14:paraId="6E441953" w14:textId="77777777" w:rsidR="00D326AB" w:rsidRPr="00CB4697" w:rsidRDefault="00D326AB" w:rsidP="00EF64E7">
            <w:pPr>
              <w:spacing w:after="0"/>
              <w:rPr>
                <w:rFonts w:eastAsia="等线"/>
                <w:iCs/>
                <w:lang w:val="en-US"/>
              </w:rPr>
            </w:pPr>
            <w:r w:rsidRPr="00CB4697">
              <w:rPr>
                <w:rFonts w:eastAsia="等线" w:hint="eastAsia"/>
                <w:iCs/>
                <w:lang w:val="en-US"/>
              </w:rPr>
              <w:t>N</w:t>
            </w:r>
            <w:r w:rsidRPr="00CB4697">
              <w:rPr>
                <w:rFonts w:eastAsia="等线"/>
                <w:iCs/>
                <w:lang w:val="en-US"/>
              </w:rPr>
              <w:t>ot pursued</w:t>
            </w:r>
          </w:p>
        </w:tc>
        <w:tc>
          <w:tcPr>
            <w:tcW w:w="3238" w:type="dxa"/>
          </w:tcPr>
          <w:p w14:paraId="458C66EF" w14:textId="77777777" w:rsidR="00D326AB" w:rsidRPr="00CB4697" w:rsidRDefault="00D326AB" w:rsidP="00EF64E7">
            <w:pPr>
              <w:spacing w:after="0"/>
              <w:rPr>
                <w:rFonts w:eastAsia="等线"/>
                <w:bCs/>
                <w:lang w:val="en-US"/>
              </w:rPr>
            </w:pPr>
            <w:r w:rsidRPr="00CB4697">
              <w:rPr>
                <w:rFonts w:eastAsiaTheme="minorEastAsia"/>
                <w:iCs/>
                <w:lang w:val="en-US"/>
              </w:rPr>
              <w:t xml:space="preserve">To be revise , RX part Merge with </w:t>
            </w:r>
            <w:hyperlink r:id="rId1524" w:history="1">
              <w:r>
                <w:rPr>
                  <w:rStyle w:val="ac"/>
                  <w:rFonts w:eastAsiaTheme="minorEastAsia"/>
                  <w:iCs/>
                  <w:lang w:val="en-US"/>
                </w:rPr>
                <w:t>R4-2201710</w:t>
              </w:r>
            </w:hyperlink>
          </w:p>
        </w:tc>
      </w:tr>
    </w:tbl>
    <w:p w14:paraId="11D96096" w14:textId="77777777" w:rsidR="00D326AB" w:rsidRDefault="00D326AB" w:rsidP="00D326AB">
      <w:pPr>
        <w:rPr>
          <w:rFonts w:eastAsiaTheme="minorEastAsia"/>
          <w:lang w:val="en-US"/>
        </w:rPr>
      </w:pPr>
    </w:p>
    <w:p w14:paraId="5B5B25F2" w14:textId="77777777" w:rsidR="00D326AB" w:rsidRDefault="00D326AB" w:rsidP="00D326AB">
      <w:pPr>
        <w:rPr>
          <w:rFonts w:ascii="Arial" w:hAnsi="Arial" w:cs="Arial"/>
          <w:b/>
          <w:sz w:val="24"/>
        </w:rPr>
      </w:pPr>
      <w:hyperlink r:id="rId1525" w:history="1">
        <w:r>
          <w:rPr>
            <w:rStyle w:val="ac"/>
            <w:rFonts w:ascii="Arial" w:hAnsi="Arial" w:cs="Arial"/>
            <w:b/>
            <w:sz w:val="24"/>
          </w:rPr>
          <w:t>R4-2202371</w:t>
        </w:r>
      </w:hyperlink>
      <w:r>
        <w:rPr>
          <w:b/>
          <w:lang w:val="en-US" w:eastAsia="zh-CN"/>
        </w:rPr>
        <w:tab/>
      </w:r>
      <w:r w:rsidRPr="00562BF1">
        <w:rPr>
          <w:rFonts w:ascii="Arial" w:hAnsi="Arial" w:cs="Arial"/>
          <w:b/>
          <w:sz w:val="24"/>
        </w:rPr>
        <w:t>WF on the RedCap RF</w:t>
      </w:r>
    </w:p>
    <w:p w14:paraId="52CB8B61"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AEF99A"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4AA8255" w14:textId="77777777" w:rsidR="00D326AB" w:rsidRPr="00124496" w:rsidRDefault="00D326AB" w:rsidP="00D326AB">
      <w:pPr>
        <w:rPr>
          <w:rFonts w:eastAsia="等线"/>
          <w:b/>
          <w:color w:val="C00000"/>
          <w:u w:val="single"/>
          <w:lang w:val="en-US" w:eastAsia="zh-CN"/>
        </w:rPr>
      </w:pPr>
      <w:r w:rsidRPr="00124496">
        <w:rPr>
          <w:rFonts w:eastAsia="等线" w:hint="eastAsia"/>
          <w:b/>
          <w:color w:val="C00000"/>
          <w:u w:val="single"/>
          <w:lang w:val="en-US" w:eastAsia="zh-CN"/>
        </w:rPr>
        <w:t>G</w:t>
      </w:r>
      <w:r w:rsidRPr="00124496">
        <w:rPr>
          <w:rFonts w:eastAsia="等线"/>
          <w:b/>
          <w:color w:val="C00000"/>
          <w:u w:val="single"/>
          <w:lang w:val="en-US" w:eastAsia="zh-CN"/>
        </w:rPr>
        <w:t>TW on Jan-24</w:t>
      </w:r>
    </w:p>
    <w:p w14:paraId="1C56B43F" w14:textId="77777777" w:rsidR="00D326AB" w:rsidRPr="00BD25FA" w:rsidRDefault="00D326AB" w:rsidP="00D326AB">
      <w:pPr>
        <w:rPr>
          <w:b/>
          <w:u w:val="single"/>
          <w:lang w:val="en-US"/>
        </w:rPr>
      </w:pPr>
      <w:r w:rsidRPr="00BD25FA">
        <w:rPr>
          <w:b/>
          <w:u w:val="single"/>
          <w:lang w:val="en-US"/>
        </w:rPr>
        <w:t>Topic #2: RedCap UE operating bands</w:t>
      </w:r>
    </w:p>
    <w:p w14:paraId="454DA5A9" w14:textId="77777777" w:rsidR="00D326AB" w:rsidRPr="00A828CF" w:rsidRDefault="00D326AB" w:rsidP="00D326AB">
      <w:pPr>
        <w:rPr>
          <w:rFonts w:eastAsia="等线"/>
          <w:b/>
          <w:lang w:val="en-US" w:eastAsia="zh-CN"/>
        </w:rPr>
      </w:pPr>
      <w:r w:rsidRPr="00A828CF">
        <w:rPr>
          <w:rFonts w:eastAsia="等线" w:hint="eastAsia"/>
          <w:b/>
          <w:lang w:val="en-US" w:eastAsia="zh-CN"/>
        </w:rPr>
        <w:t>D</w:t>
      </w:r>
      <w:r w:rsidRPr="00A828CF">
        <w:rPr>
          <w:rFonts w:eastAsia="等线"/>
          <w:b/>
          <w:lang w:val="en-US" w:eastAsia="zh-CN"/>
        </w:rPr>
        <w:t>iscussions:</w:t>
      </w:r>
    </w:p>
    <w:p w14:paraId="4ED916E4" w14:textId="77777777" w:rsidR="00D326AB" w:rsidRPr="00A42EB4" w:rsidRDefault="00D326AB" w:rsidP="00D326AB">
      <w:pPr>
        <w:rPr>
          <w:rFonts w:eastAsia="等线"/>
          <w:lang w:val="en-US" w:eastAsia="zh-CN"/>
        </w:rPr>
      </w:pPr>
      <w:r w:rsidRPr="00A42EB4">
        <w:rPr>
          <w:rFonts w:eastAsia="等线"/>
          <w:lang w:val="en-US" w:eastAsia="zh-CN"/>
        </w:rPr>
        <w:t>Moderator: can we use Mediatek proposal as way forward?</w:t>
      </w:r>
    </w:p>
    <w:p w14:paraId="79500224" w14:textId="77777777" w:rsidR="00D326AB" w:rsidRPr="00A42EB4" w:rsidRDefault="00D326AB" w:rsidP="00D326AB">
      <w:pPr>
        <w:rPr>
          <w:rFonts w:eastAsia="等线"/>
          <w:lang w:val="en-US" w:eastAsia="zh-CN"/>
        </w:rPr>
      </w:pPr>
      <w:r w:rsidRPr="00A42EB4">
        <w:rPr>
          <w:rFonts w:eastAsia="等线"/>
          <w:lang w:val="en-US" w:eastAsia="zh-CN"/>
        </w:rPr>
        <w:t>CMCC: the proposal is not aligned with RAN agreement.</w:t>
      </w:r>
    </w:p>
    <w:p w14:paraId="0D6F0CB4" w14:textId="77777777" w:rsidR="00D326AB" w:rsidRPr="00A42EB4" w:rsidRDefault="00D326AB" w:rsidP="00D326AB">
      <w:pPr>
        <w:rPr>
          <w:rFonts w:eastAsia="等线"/>
          <w:lang w:val="en-US" w:eastAsia="zh-CN"/>
        </w:rPr>
      </w:pPr>
      <w:r w:rsidRPr="00A42EB4">
        <w:rPr>
          <w:rFonts w:eastAsia="等线"/>
          <w:lang w:val="en-US" w:eastAsia="zh-CN"/>
        </w:rPr>
        <w:t>Huawei: agree with CMCC. We cannot create the new table. This is similar with Ericsson original one. Creating table will increase the mainatenance work in future.</w:t>
      </w:r>
    </w:p>
    <w:p w14:paraId="7846FEF9" w14:textId="77777777" w:rsidR="00D326AB" w:rsidRPr="00A42EB4" w:rsidRDefault="00D326AB" w:rsidP="00D326AB">
      <w:pPr>
        <w:rPr>
          <w:rFonts w:eastAsia="等线"/>
          <w:lang w:val="en-US" w:eastAsia="zh-CN"/>
        </w:rPr>
      </w:pPr>
      <w:r w:rsidRPr="00A42EB4">
        <w:rPr>
          <w:rFonts w:eastAsia="等线"/>
          <w:lang w:val="en-US" w:eastAsia="zh-CN"/>
        </w:rPr>
        <w:t>VIVO: share the similar view as CMCC and Huawei. SUL should not be precluded.</w:t>
      </w:r>
    </w:p>
    <w:p w14:paraId="56B08F64" w14:textId="77777777" w:rsidR="00D326AB" w:rsidRPr="00A42EB4" w:rsidRDefault="00D326AB" w:rsidP="00D326AB">
      <w:pPr>
        <w:rPr>
          <w:rFonts w:eastAsia="等线"/>
          <w:lang w:val="en-US" w:eastAsia="zh-CN"/>
        </w:rPr>
      </w:pPr>
      <w:r w:rsidRPr="00A42EB4">
        <w:rPr>
          <w:rFonts w:eastAsia="等线"/>
          <w:lang w:val="en-US" w:eastAsia="zh-CN"/>
        </w:rPr>
        <w:t>Mediatek: We think the proposal reflects the RAN agreement and do not preclude the features.</w:t>
      </w:r>
    </w:p>
    <w:p w14:paraId="4E79CFC3" w14:textId="77777777" w:rsidR="00D326AB" w:rsidRPr="00A42EB4" w:rsidRDefault="00D326AB" w:rsidP="00D326AB">
      <w:pPr>
        <w:rPr>
          <w:rFonts w:eastAsiaTheme="minorEastAsia"/>
          <w:b/>
          <w:u w:val="single"/>
          <w:lang w:val="en-US"/>
        </w:rPr>
      </w:pPr>
    </w:p>
    <w:p w14:paraId="32243CEA" w14:textId="77777777" w:rsidR="00D326AB" w:rsidRPr="00A42EB4" w:rsidRDefault="00D326AB" w:rsidP="00D326AB">
      <w:pPr>
        <w:rPr>
          <w:b/>
          <w:u w:val="single"/>
          <w:lang w:val="en-US"/>
        </w:rPr>
      </w:pPr>
      <w:r w:rsidRPr="00A42EB4">
        <w:rPr>
          <w:b/>
          <w:u w:val="single"/>
          <w:lang w:val="en-US"/>
        </w:rPr>
        <w:t xml:space="preserve">Issue 3-1-1-1: Justification to make exception bands </w:t>
      </w:r>
    </w:p>
    <w:p w14:paraId="3341A504" w14:textId="77777777" w:rsidR="00D326AB" w:rsidRPr="00A42EB4" w:rsidRDefault="00D326AB" w:rsidP="00D326AB">
      <w:pPr>
        <w:pStyle w:val="a"/>
        <w:numPr>
          <w:ilvl w:val="1"/>
          <w:numId w:val="45"/>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 xml:space="preserve">Option 1: improve production yield  </w:t>
      </w:r>
    </w:p>
    <w:p w14:paraId="78645348" w14:textId="77777777" w:rsidR="00D326AB" w:rsidRPr="00A42EB4" w:rsidRDefault="00D326AB" w:rsidP="00D326AB">
      <w:pPr>
        <w:pStyle w:val="a"/>
        <w:numPr>
          <w:ilvl w:val="1"/>
          <w:numId w:val="45"/>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2: high insertion loss of single branch filter</w:t>
      </w:r>
    </w:p>
    <w:p w14:paraId="3BDBE047" w14:textId="77777777" w:rsidR="00D326AB" w:rsidRPr="00BD25FA" w:rsidRDefault="00D326AB" w:rsidP="00D326AB">
      <w:pPr>
        <w:pBdr>
          <w:bottom w:val="single" w:sz="4" w:space="1" w:color="auto"/>
        </w:pBdr>
        <w:rPr>
          <w:rFonts w:eastAsiaTheme="minorEastAsia"/>
          <w:lang w:val="en-US"/>
        </w:rPr>
      </w:pPr>
      <w:r w:rsidRPr="00BD25FA">
        <w:rPr>
          <w:rFonts w:eastAsiaTheme="minorEastAsia"/>
          <w:b/>
          <w:highlight w:val="green"/>
          <w:lang w:val="en-US"/>
        </w:rPr>
        <w:t xml:space="preserve">Agreement: </w:t>
      </w:r>
      <w:r w:rsidRPr="00BD25FA">
        <w:rPr>
          <w:highlight w:val="green"/>
          <w:lang w:val="en-US"/>
        </w:rPr>
        <w:t>agree on Option 2</w:t>
      </w:r>
    </w:p>
    <w:p w14:paraId="7D37C5A7" w14:textId="77777777" w:rsidR="00D326AB" w:rsidRPr="00A42EB4" w:rsidRDefault="00D326AB" w:rsidP="00D326AB">
      <w:pPr>
        <w:rPr>
          <w:rFonts w:eastAsiaTheme="minorEastAsia"/>
          <w:b/>
          <w:u w:val="single"/>
          <w:lang w:val="en-US"/>
        </w:rPr>
      </w:pPr>
    </w:p>
    <w:p w14:paraId="5FA68AE8" w14:textId="77777777" w:rsidR="00D326AB" w:rsidRPr="00A42EB4" w:rsidRDefault="00D326AB" w:rsidP="00D326AB">
      <w:pPr>
        <w:rPr>
          <w:b/>
          <w:u w:val="single"/>
          <w:lang w:val="en-US"/>
        </w:rPr>
      </w:pPr>
      <w:r w:rsidRPr="00A42EB4">
        <w:rPr>
          <w:b/>
          <w:u w:val="single"/>
          <w:lang w:val="en-US"/>
        </w:rPr>
        <w:t xml:space="preserve">Issue 3-1-1: HD-FDD REFSESN </w:t>
      </w:r>
    </w:p>
    <w:p w14:paraId="132BCE36" w14:textId="77777777" w:rsidR="00D326AB" w:rsidRPr="00A42EB4" w:rsidRDefault="00D326AB" w:rsidP="00D326AB">
      <w:pPr>
        <w:pStyle w:val="a"/>
        <w:numPr>
          <w:ilvl w:val="0"/>
          <w:numId w:val="11"/>
        </w:numPr>
        <w:adjustRightInd w:val="0"/>
        <w:spacing w:after="180"/>
        <w:ind w:left="720"/>
        <w:rPr>
          <w:szCs w:val="20"/>
        </w:rPr>
      </w:pPr>
      <w:r w:rsidRPr="00A42EB4">
        <w:rPr>
          <w:szCs w:val="20"/>
        </w:rPr>
        <w:t>Proposals</w:t>
      </w:r>
    </w:p>
    <w:p w14:paraId="12929EA0" w14:textId="77777777" w:rsidR="00D326AB" w:rsidRPr="00A42EB4" w:rsidRDefault="00D326AB" w:rsidP="00D326AB">
      <w:pPr>
        <w:pStyle w:val="a"/>
        <w:numPr>
          <w:ilvl w:val="0"/>
          <w:numId w:val="11"/>
        </w:numPr>
        <w:overflowPunct w:val="0"/>
        <w:autoSpaceDE w:val="0"/>
        <w:autoSpaceDN w:val="0"/>
        <w:adjustRightInd w:val="0"/>
        <w:spacing w:after="180"/>
        <w:jc w:val="both"/>
        <w:textAlignment w:val="baseline"/>
        <w:rPr>
          <w:iCs/>
          <w:szCs w:val="20"/>
          <w:lang w:eastAsia="zh-TW"/>
        </w:rPr>
      </w:pPr>
      <w:r w:rsidRPr="00A42EB4">
        <w:rPr>
          <w:szCs w:val="20"/>
        </w:rPr>
        <w:t>Option 1a: per band exception and selected band for different scaling factor as below: [Apple]</w:t>
      </w:r>
    </w:p>
    <w:p w14:paraId="1DDC0BA9" w14:textId="77777777" w:rsidR="00D326AB" w:rsidRPr="00A42EB4" w:rsidRDefault="00D326AB" w:rsidP="00D326AB">
      <w:pPr>
        <w:pStyle w:val="a"/>
        <w:numPr>
          <w:ilvl w:val="0"/>
          <w:numId w:val="43"/>
        </w:numPr>
        <w:overflowPunct w:val="0"/>
        <w:autoSpaceDE w:val="0"/>
        <w:autoSpaceDN w:val="0"/>
        <w:adjustRightInd w:val="0"/>
        <w:spacing w:after="180"/>
        <w:ind w:left="1496"/>
        <w:jc w:val="both"/>
        <w:textAlignment w:val="baseline"/>
        <w:rPr>
          <w:iCs/>
          <w:szCs w:val="20"/>
          <w:lang w:eastAsia="zh-TW"/>
        </w:rPr>
      </w:pPr>
      <w:r w:rsidRPr="00A42EB4">
        <w:rPr>
          <w:iCs/>
          <w:szCs w:val="20"/>
          <w:lang w:eastAsia="zh-TW"/>
        </w:rPr>
        <w:t>The HD-FDD 5MHz REFSENS tightening from FD-FDD is proposed as in the table below.</w:t>
      </w:r>
    </w:p>
    <w:tbl>
      <w:tblPr>
        <w:tblStyle w:val="aff4"/>
        <w:tblW w:w="9085" w:type="dxa"/>
        <w:tblInd w:w="1358" w:type="dxa"/>
        <w:tblLook w:val="04A0" w:firstRow="1" w:lastRow="0" w:firstColumn="1" w:lastColumn="0" w:noHBand="0" w:noVBand="1"/>
      </w:tblPr>
      <w:tblGrid>
        <w:gridCol w:w="2425"/>
        <w:gridCol w:w="2610"/>
        <w:gridCol w:w="4050"/>
      </w:tblGrid>
      <w:tr w:rsidR="00D326AB" w:rsidRPr="00A42EB4" w14:paraId="7E8A184F" w14:textId="77777777" w:rsidTr="00EF64E7">
        <w:trPr>
          <w:trHeight w:val="288"/>
        </w:trPr>
        <w:tc>
          <w:tcPr>
            <w:tcW w:w="2425" w:type="dxa"/>
            <w:vAlign w:val="center"/>
          </w:tcPr>
          <w:p w14:paraId="1DB81A54"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FD-FDD 5MHz REFSENS</w:t>
            </w:r>
          </w:p>
        </w:tc>
        <w:tc>
          <w:tcPr>
            <w:tcW w:w="2610" w:type="dxa"/>
            <w:vAlign w:val="center"/>
          </w:tcPr>
          <w:p w14:paraId="3AD6CA61"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HD-FDD REFSENS Tightening</w:t>
            </w:r>
          </w:p>
        </w:tc>
        <w:tc>
          <w:tcPr>
            <w:tcW w:w="4050" w:type="dxa"/>
            <w:vAlign w:val="center"/>
          </w:tcPr>
          <w:p w14:paraId="5D1EB81D"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Bands</w:t>
            </w:r>
          </w:p>
        </w:tc>
      </w:tr>
      <w:tr w:rsidR="00D326AB" w:rsidRPr="00A42EB4" w14:paraId="460FE1B5" w14:textId="77777777" w:rsidTr="00EF64E7">
        <w:trPr>
          <w:trHeight w:val="288"/>
        </w:trPr>
        <w:tc>
          <w:tcPr>
            <w:tcW w:w="2425" w:type="dxa"/>
            <w:vAlign w:val="center"/>
          </w:tcPr>
          <w:p w14:paraId="12D37E7F"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 -100 dBm</w:t>
            </w:r>
          </w:p>
        </w:tc>
        <w:tc>
          <w:tcPr>
            <w:tcW w:w="2610" w:type="dxa"/>
            <w:vAlign w:val="center"/>
          </w:tcPr>
          <w:p w14:paraId="56A881E9"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0 dB</w:t>
            </w:r>
          </w:p>
        </w:tc>
        <w:tc>
          <w:tcPr>
            <w:tcW w:w="4050" w:type="dxa"/>
            <w:vAlign w:val="center"/>
          </w:tcPr>
          <w:p w14:paraId="198CB531"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n1, n18, n24, n70</w:t>
            </w:r>
          </w:p>
        </w:tc>
      </w:tr>
      <w:tr w:rsidR="00D326AB" w:rsidRPr="00A42EB4" w14:paraId="6A7B4132" w14:textId="77777777" w:rsidTr="00EF64E7">
        <w:trPr>
          <w:trHeight w:val="288"/>
        </w:trPr>
        <w:tc>
          <w:tcPr>
            <w:tcW w:w="2425" w:type="dxa"/>
            <w:vAlign w:val="center"/>
          </w:tcPr>
          <w:p w14:paraId="6A52AC7A"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&gt; -100 dBm and ≤ -99 dBm</w:t>
            </w:r>
          </w:p>
        </w:tc>
        <w:tc>
          <w:tcPr>
            <w:tcW w:w="2610" w:type="dxa"/>
            <w:vAlign w:val="center"/>
          </w:tcPr>
          <w:p w14:paraId="00AFA85B"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0.5 dB</w:t>
            </w:r>
          </w:p>
        </w:tc>
        <w:tc>
          <w:tcPr>
            <w:tcW w:w="4050" w:type="dxa"/>
            <w:vAlign w:val="center"/>
          </w:tcPr>
          <w:p w14:paraId="6DDA4AFA"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n30, n65, n66, n74</w:t>
            </w:r>
          </w:p>
        </w:tc>
      </w:tr>
      <w:tr w:rsidR="00D326AB" w:rsidRPr="00A42EB4" w14:paraId="27026EB0" w14:textId="77777777" w:rsidTr="00EF64E7">
        <w:trPr>
          <w:trHeight w:val="288"/>
        </w:trPr>
        <w:tc>
          <w:tcPr>
            <w:tcW w:w="2425" w:type="dxa"/>
            <w:vAlign w:val="center"/>
          </w:tcPr>
          <w:p w14:paraId="15810198"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&gt; -99 dBm</w:t>
            </w:r>
          </w:p>
        </w:tc>
        <w:tc>
          <w:tcPr>
            <w:tcW w:w="2610" w:type="dxa"/>
            <w:vAlign w:val="center"/>
          </w:tcPr>
          <w:p w14:paraId="1126E350"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0.8 dB</w:t>
            </w:r>
          </w:p>
        </w:tc>
        <w:tc>
          <w:tcPr>
            <w:tcW w:w="4050" w:type="dxa"/>
            <w:vAlign w:val="center"/>
          </w:tcPr>
          <w:p w14:paraId="1BEB254B" w14:textId="77777777" w:rsidR="00D326AB" w:rsidRPr="00A42EB4" w:rsidRDefault="00D326AB" w:rsidP="00EF64E7">
            <w:pPr>
              <w:snapToGrid w:val="0"/>
              <w:spacing w:before="0" w:after="0" w:line="240" w:lineRule="auto"/>
              <w:jc w:val="center"/>
              <w:rPr>
                <w:lang w:val="en-US" w:eastAsia="zh-TW"/>
              </w:rPr>
            </w:pPr>
            <w:r w:rsidRPr="00A42EB4">
              <w:rPr>
                <w:lang w:val="en-US" w:eastAsia="zh-TW"/>
              </w:rPr>
              <w:t>n2, n3, n5, n7, n8, n12, n13, n14, n20, n25, n26, n28, n71, n85</w:t>
            </w:r>
          </w:p>
        </w:tc>
      </w:tr>
    </w:tbl>
    <w:p w14:paraId="235D1182" w14:textId="77777777" w:rsidR="00D326AB" w:rsidRPr="00A42EB4" w:rsidRDefault="00D326AB" w:rsidP="00D326AB">
      <w:pPr>
        <w:ind w:left="776"/>
        <w:rPr>
          <w:lang w:val="en-US"/>
        </w:rPr>
      </w:pPr>
    </w:p>
    <w:p w14:paraId="44756B36" w14:textId="77777777" w:rsidR="00D326AB" w:rsidRPr="00A42EB4" w:rsidRDefault="00D326AB" w:rsidP="00D326AB">
      <w:pPr>
        <w:pStyle w:val="a"/>
        <w:numPr>
          <w:ilvl w:val="0"/>
          <w:numId w:val="43"/>
        </w:numPr>
        <w:overflowPunct w:val="0"/>
        <w:autoSpaceDE w:val="0"/>
        <w:autoSpaceDN w:val="0"/>
        <w:adjustRightInd w:val="0"/>
        <w:spacing w:after="180"/>
        <w:ind w:left="1496"/>
        <w:textAlignment w:val="baseline"/>
        <w:rPr>
          <w:szCs w:val="20"/>
        </w:rPr>
      </w:pPr>
      <w:r w:rsidRPr="00A42EB4">
        <w:rPr>
          <w:iCs/>
          <w:szCs w:val="20"/>
          <w:lang w:eastAsia="zh-TW"/>
        </w:rPr>
        <w:t>HD-FDD REFSENS for channel BW wider than 5 MHz can be calculated by REFSENS(5MHz) + 10log</w:t>
      </w:r>
      <w:r w:rsidRPr="00A42EB4">
        <w:rPr>
          <w:iCs/>
          <w:szCs w:val="20"/>
          <w:vertAlign w:val="subscript"/>
          <w:lang w:eastAsia="zh-TW"/>
        </w:rPr>
        <w:t>10</w:t>
      </w:r>
      <w:r w:rsidRPr="00A42EB4">
        <w:rPr>
          <w:iCs/>
          <w:szCs w:val="20"/>
          <w:lang w:eastAsia="zh-TW"/>
        </w:rPr>
        <w:t>(n x N</w:t>
      </w:r>
      <w:r w:rsidRPr="00A42EB4">
        <w:rPr>
          <w:iCs/>
          <w:szCs w:val="20"/>
          <w:vertAlign w:val="subscript"/>
          <w:lang w:eastAsia="zh-TW"/>
        </w:rPr>
        <w:t>RB</w:t>
      </w:r>
      <w:r w:rsidRPr="00A42EB4">
        <w:rPr>
          <w:iCs/>
          <w:szCs w:val="20"/>
          <w:lang w:eastAsia="zh-TW"/>
        </w:rPr>
        <w:t>/25), where N</w:t>
      </w:r>
      <w:r w:rsidRPr="00A42EB4">
        <w:rPr>
          <w:iCs/>
          <w:szCs w:val="20"/>
          <w:vertAlign w:val="subscript"/>
          <w:lang w:eastAsia="zh-TW"/>
        </w:rPr>
        <w:t>RB</w:t>
      </w:r>
      <w:r w:rsidRPr="00A42EB4">
        <w:rPr>
          <w:iCs/>
          <w:szCs w:val="20"/>
          <w:lang w:eastAsia="zh-TW"/>
        </w:rPr>
        <w:t xml:space="preserve"> is the maximum transmission bandwidth configuration with n=1 for 15kHz SCS and n=2 for 30kHz SCS.</w:t>
      </w:r>
    </w:p>
    <w:p w14:paraId="679EDF4A" w14:textId="77777777" w:rsidR="00D326AB" w:rsidRPr="001440B7" w:rsidRDefault="00D326AB" w:rsidP="00D326AB">
      <w:pPr>
        <w:pStyle w:val="a"/>
        <w:numPr>
          <w:ilvl w:val="0"/>
          <w:numId w:val="11"/>
        </w:numPr>
        <w:overflowPunct w:val="0"/>
        <w:autoSpaceDE w:val="0"/>
        <w:autoSpaceDN w:val="0"/>
        <w:adjustRightInd w:val="0"/>
        <w:spacing w:after="180"/>
        <w:jc w:val="both"/>
        <w:textAlignment w:val="baseline"/>
        <w:rPr>
          <w:szCs w:val="20"/>
        </w:rPr>
      </w:pPr>
      <w:r w:rsidRPr="001440B7">
        <w:rPr>
          <w:szCs w:val="20"/>
        </w:rPr>
        <w:t>Option 1b: per band exception and selected band for different scaling factor as below: [Hawei]</w:t>
      </w:r>
    </w:p>
    <w:p w14:paraId="54E91091" w14:textId="77777777" w:rsidR="00D326AB" w:rsidRPr="001440B7" w:rsidRDefault="00D326AB" w:rsidP="00D326AB">
      <w:pPr>
        <w:pStyle w:val="a"/>
        <w:numPr>
          <w:ilvl w:val="1"/>
          <w:numId w:val="43"/>
        </w:numPr>
        <w:overflowPunct w:val="0"/>
        <w:autoSpaceDE w:val="0"/>
        <w:autoSpaceDN w:val="0"/>
        <w:adjustRightInd w:val="0"/>
        <w:spacing w:after="180"/>
        <w:textAlignment w:val="baseline"/>
        <w:rPr>
          <w:szCs w:val="20"/>
        </w:rPr>
      </w:pPr>
      <w:r w:rsidRPr="001440B7">
        <w:rPr>
          <w:szCs w:val="20"/>
        </w:rPr>
        <w:t>There is no need to specify the exceptional value ΔR</w:t>
      </w:r>
      <w:r w:rsidRPr="001440B7">
        <w:rPr>
          <w:szCs w:val="20"/>
          <w:vertAlign w:val="subscript"/>
        </w:rPr>
        <w:t>IB,HD</w:t>
      </w:r>
      <w:r w:rsidRPr="001440B7">
        <w:rPr>
          <w:szCs w:val="20"/>
        </w:rPr>
        <w:t xml:space="preserve"> for NR band n2, n3, n5, n8, n13, n20, n25, n26, n28.</w:t>
      </w:r>
    </w:p>
    <w:p w14:paraId="0C2D8018" w14:textId="77777777" w:rsidR="00D326AB" w:rsidRPr="001440B7" w:rsidRDefault="00D326AB" w:rsidP="00D326AB">
      <w:pPr>
        <w:pStyle w:val="a"/>
        <w:numPr>
          <w:ilvl w:val="1"/>
          <w:numId w:val="43"/>
        </w:numPr>
        <w:overflowPunct w:val="0"/>
        <w:autoSpaceDE w:val="0"/>
        <w:autoSpaceDN w:val="0"/>
        <w:adjustRightInd w:val="0"/>
        <w:spacing w:after="180"/>
        <w:textAlignment w:val="baseline"/>
        <w:rPr>
          <w:szCs w:val="20"/>
        </w:rPr>
      </w:pPr>
      <w:r w:rsidRPr="001440B7">
        <w:rPr>
          <w:szCs w:val="20"/>
        </w:rPr>
        <w:t>Exceptional value ΔR</w:t>
      </w:r>
      <w:r w:rsidRPr="001440B7">
        <w:rPr>
          <w:szCs w:val="20"/>
          <w:vertAlign w:val="subscript"/>
        </w:rPr>
        <w:t>IB,HD</w:t>
      </w:r>
      <w:r w:rsidRPr="001440B7">
        <w:rPr>
          <w:szCs w:val="20"/>
        </w:rPr>
        <w:t xml:space="preserve"> can be specified as zero for NR band n91, n92, n93 and n94.</w:t>
      </w:r>
    </w:p>
    <w:p w14:paraId="4897BE08" w14:textId="77777777" w:rsidR="00D326AB" w:rsidRPr="001440B7" w:rsidRDefault="00D326AB" w:rsidP="00D326AB">
      <w:pPr>
        <w:pStyle w:val="a"/>
        <w:numPr>
          <w:ilvl w:val="0"/>
          <w:numId w:val="11"/>
        </w:numPr>
        <w:adjustRightInd w:val="0"/>
        <w:spacing w:after="180"/>
        <w:rPr>
          <w:szCs w:val="20"/>
        </w:rPr>
      </w:pPr>
      <w:r w:rsidRPr="001440B7">
        <w:rPr>
          <w:szCs w:val="20"/>
        </w:rPr>
        <w:t>Option 2: generic scaling factor cover all bands without exception per band</w:t>
      </w:r>
    </w:p>
    <w:p w14:paraId="00622448" w14:textId="77777777" w:rsidR="00D326AB" w:rsidRPr="001440B7" w:rsidRDefault="00D326AB" w:rsidP="00D326AB">
      <w:pPr>
        <w:pStyle w:val="a"/>
        <w:numPr>
          <w:ilvl w:val="1"/>
          <w:numId w:val="11"/>
        </w:numPr>
        <w:adjustRightInd w:val="0"/>
        <w:spacing w:after="180"/>
        <w:rPr>
          <w:szCs w:val="20"/>
        </w:rPr>
      </w:pPr>
      <w:r w:rsidRPr="001440B7">
        <w:rPr>
          <w:bCs/>
          <w:szCs w:val="20"/>
          <w:lang w:eastAsia="ja-JP"/>
        </w:rPr>
        <w:t xml:space="preserve">A REFSENS relaxation of 2.0 dB for HD-FDD referred to the values in TS 38.101-1 Table 7.3.2-1, shall be used for RedCap supporting single RX </w:t>
      </w:r>
      <w:r w:rsidRPr="001440B7">
        <w:rPr>
          <w:bCs/>
          <w:szCs w:val="20"/>
        </w:rPr>
        <w:t>branch</w:t>
      </w:r>
      <w:r w:rsidRPr="001440B7">
        <w:rPr>
          <w:szCs w:val="20"/>
          <w:lang w:eastAsia="ja-JP"/>
        </w:rPr>
        <w:t>.</w:t>
      </w:r>
    </w:p>
    <w:p w14:paraId="50169CCC" w14:textId="77777777" w:rsidR="00D326AB" w:rsidRPr="001440B7" w:rsidRDefault="00D326AB" w:rsidP="00D326AB">
      <w:pPr>
        <w:pStyle w:val="a"/>
        <w:numPr>
          <w:ilvl w:val="1"/>
          <w:numId w:val="11"/>
        </w:numPr>
        <w:adjustRightInd w:val="0"/>
        <w:spacing w:after="180"/>
        <w:rPr>
          <w:szCs w:val="20"/>
        </w:rPr>
      </w:pPr>
      <w:r w:rsidRPr="001440B7">
        <w:rPr>
          <w:bCs/>
          <w:szCs w:val="20"/>
          <w:lang w:eastAsia="ja-JP"/>
        </w:rPr>
        <w:t>For RedCap supporting 2 RX HD-FDD the REFSENS values shall be tightened 0.5 dB compared to</w:t>
      </w:r>
      <w:r w:rsidRPr="001440B7">
        <w:rPr>
          <w:bCs/>
          <w:szCs w:val="20"/>
        </w:rPr>
        <w:t xml:space="preserve"> </w:t>
      </w:r>
      <w:r w:rsidRPr="001440B7">
        <w:rPr>
          <w:bCs/>
          <w:szCs w:val="20"/>
          <w:lang w:eastAsia="ja-JP"/>
        </w:rPr>
        <w:t>TS 38.101-1 Table 7.3.</w:t>
      </w:r>
      <w:r w:rsidRPr="001440B7">
        <w:rPr>
          <w:bCs/>
          <w:szCs w:val="20"/>
        </w:rPr>
        <w:t>2-1</w:t>
      </w:r>
      <w:r w:rsidRPr="001440B7">
        <w:rPr>
          <w:szCs w:val="20"/>
          <w:lang w:eastAsia="ja-JP"/>
        </w:rPr>
        <w:t>.</w:t>
      </w:r>
    </w:p>
    <w:p w14:paraId="0E8A1242" w14:textId="77777777" w:rsidR="00D326AB" w:rsidRPr="00A42EB4" w:rsidRDefault="00D326AB" w:rsidP="00D326AB">
      <w:pPr>
        <w:pStyle w:val="a"/>
        <w:numPr>
          <w:ilvl w:val="0"/>
          <w:numId w:val="11"/>
        </w:numPr>
        <w:overflowPunct w:val="0"/>
        <w:autoSpaceDE w:val="0"/>
        <w:autoSpaceDN w:val="0"/>
        <w:adjustRightInd w:val="0"/>
        <w:spacing w:after="180"/>
        <w:jc w:val="both"/>
        <w:textAlignment w:val="baseline"/>
        <w:rPr>
          <w:szCs w:val="20"/>
        </w:rPr>
      </w:pPr>
      <w:r w:rsidRPr="00A42EB4">
        <w:rPr>
          <w:szCs w:val="20"/>
        </w:rPr>
        <w:t>Option 3: TBA</w:t>
      </w:r>
    </w:p>
    <w:p w14:paraId="61EB2F2A" w14:textId="77777777" w:rsidR="00D326AB" w:rsidRPr="00A42EB4" w:rsidRDefault="00D326AB" w:rsidP="00D326AB">
      <w:pPr>
        <w:pStyle w:val="a"/>
        <w:numPr>
          <w:ilvl w:val="0"/>
          <w:numId w:val="11"/>
        </w:numPr>
        <w:adjustRightInd w:val="0"/>
        <w:spacing w:after="180"/>
        <w:ind w:left="720"/>
        <w:rPr>
          <w:szCs w:val="20"/>
        </w:rPr>
      </w:pPr>
      <w:r w:rsidRPr="00A42EB4">
        <w:rPr>
          <w:szCs w:val="20"/>
        </w:rPr>
        <w:t>Recommended WF</w:t>
      </w:r>
    </w:p>
    <w:p w14:paraId="167D3926" w14:textId="77777777" w:rsidR="00D326AB" w:rsidRPr="00A42EB4" w:rsidRDefault="00D326AB" w:rsidP="00D326AB">
      <w:pPr>
        <w:pStyle w:val="a"/>
        <w:numPr>
          <w:ilvl w:val="1"/>
          <w:numId w:val="11"/>
        </w:numPr>
        <w:adjustRightInd w:val="0"/>
        <w:spacing w:after="180"/>
        <w:ind w:left="1440"/>
        <w:rPr>
          <w:szCs w:val="20"/>
        </w:rPr>
      </w:pPr>
      <w:r w:rsidRPr="00A42EB4">
        <w:rPr>
          <w:szCs w:val="20"/>
        </w:rPr>
        <w:t>TBA</w:t>
      </w:r>
    </w:p>
    <w:p w14:paraId="5D0626F1" w14:textId="77777777" w:rsidR="00D326AB" w:rsidRPr="00A42EB4" w:rsidRDefault="00D326AB" w:rsidP="00D326AB">
      <w:pPr>
        <w:rPr>
          <w:rFonts w:eastAsiaTheme="minorEastAsia"/>
          <w:b/>
        </w:rPr>
      </w:pPr>
      <w:r w:rsidRPr="00A42EB4">
        <w:rPr>
          <w:rFonts w:eastAsia="等线"/>
          <w:b/>
          <w:lang w:eastAsia="zh-CN"/>
        </w:rPr>
        <w:t>Discussions:</w:t>
      </w:r>
    </w:p>
    <w:p w14:paraId="5010D7F9" w14:textId="77777777" w:rsidR="00D326AB" w:rsidRPr="00A42EB4" w:rsidRDefault="00D326AB" w:rsidP="00D326AB">
      <w:pPr>
        <w:rPr>
          <w:rFonts w:eastAsiaTheme="minorEastAsia"/>
        </w:rPr>
      </w:pPr>
      <w:r w:rsidRPr="00A42EB4">
        <w:rPr>
          <w:rFonts w:eastAsiaTheme="minorEastAsia"/>
        </w:rPr>
        <w:t>Mediatek: this framework is preferrable. The value needs further checking.</w:t>
      </w:r>
    </w:p>
    <w:p w14:paraId="313A3EEE" w14:textId="77777777" w:rsidR="00D326AB" w:rsidRPr="00A42EB4" w:rsidRDefault="00D326AB" w:rsidP="00D326AB">
      <w:pPr>
        <w:rPr>
          <w:rFonts w:eastAsiaTheme="minorEastAsia"/>
          <w:highlight w:val="green"/>
        </w:rPr>
      </w:pPr>
      <w:r w:rsidRPr="00A42EB4">
        <w:rPr>
          <w:rFonts w:eastAsiaTheme="minorEastAsia"/>
          <w:b/>
          <w:highlight w:val="green"/>
        </w:rPr>
        <w:t>Agreement:</w:t>
      </w:r>
      <w:r w:rsidRPr="00A42EB4">
        <w:rPr>
          <w:rFonts w:eastAsiaTheme="minorEastAsia"/>
          <w:highlight w:val="green"/>
        </w:rPr>
        <w:t xml:space="preserve"> Agree on the framework of Option 1a</w:t>
      </w:r>
    </w:p>
    <w:p w14:paraId="228CF147" w14:textId="77777777" w:rsidR="00D326AB" w:rsidRPr="00A42EB4" w:rsidRDefault="00D326AB" w:rsidP="00D326AB">
      <w:pPr>
        <w:pStyle w:val="a"/>
        <w:numPr>
          <w:ilvl w:val="0"/>
          <w:numId w:val="44"/>
        </w:numPr>
        <w:overflowPunct w:val="0"/>
        <w:autoSpaceDE w:val="0"/>
        <w:autoSpaceDN w:val="0"/>
        <w:adjustRightInd w:val="0"/>
        <w:spacing w:after="180"/>
        <w:textAlignment w:val="baseline"/>
        <w:rPr>
          <w:rFonts w:eastAsiaTheme="minorEastAsia"/>
          <w:szCs w:val="20"/>
          <w:highlight w:val="green"/>
        </w:rPr>
      </w:pPr>
      <w:r w:rsidRPr="00A42EB4">
        <w:rPr>
          <w:rFonts w:eastAsiaTheme="minorEastAsia"/>
          <w:szCs w:val="20"/>
          <w:highlight w:val="green"/>
        </w:rPr>
        <w:t>Further check the values in Option 1a</w:t>
      </w:r>
    </w:p>
    <w:p w14:paraId="1410E8D8" w14:textId="77777777" w:rsidR="00D326AB" w:rsidRPr="00A42EB4" w:rsidRDefault="00D326AB" w:rsidP="00D326AB">
      <w:pPr>
        <w:pStyle w:val="a"/>
        <w:numPr>
          <w:ilvl w:val="0"/>
          <w:numId w:val="44"/>
        </w:numPr>
        <w:overflowPunct w:val="0"/>
        <w:autoSpaceDE w:val="0"/>
        <w:autoSpaceDN w:val="0"/>
        <w:adjustRightInd w:val="0"/>
        <w:spacing w:after="180"/>
        <w:textAlignment w:val="baseline"/>
        <w:rPr>
          <w:rFonts w:eastAsiaTheme="minorEastAsia"/>
          <w:szCs w:val="20"/>
          <w:highlight w:val="green"/>
        </w:rPr>
      </w:pPr>
      <w:r w:rsidRPr="00A42EB4">
        <w:rPr>
          <w:rFonts w:eastAsiaTheme="minorEastAsia"/>
          <w:szCs w:val="20"/>
          <w:highlight w:val="green"/>
        </w:rPr>
        <w:t xml:space="preserve">FFS: </w:t>
      </w:r>
      <w:r w:rsidRPr="00F6433C">
        <w:rPr>
          <w:szCs w:val="20"/>
          <w:highlight w:val="green"/>
        </w:rPr>
        <w:t>Exceptional value ΔR</w:t>
      </w:r>
      <w:r w:rsidRPr="00F6433C">
        <w:rPr>
          <w:szCs w:val="20"/>
          <w:highlight w:val="green"/>
          <w:vertAlign w:val="subscript"/>
        </w:rPr>
        <w:t>IB,HD</w:t>
      </w:r>
      <w:r w:rsidRPr="00F6433C">
        <w:rPr>
          <w:szCs w:val="20"/>
          <w:highlight w:val="green"/>
        </w:rPr>
        <w:t xml:space="preserve"> can be specified as zero for NR band n91, n92, n93 and n94.</w:t>
      </w:r>
    </w:p>
    <w:p w14:paraId="67C154D9" w14:textId="77777777" w:rsidR="00D326AB" w:rsidRPr="00A42EB4" w:rsidRDefault="00D326AB" w:rsidP="00D326AB">
      <w:pPr>
        <w:rPr>
          <w:rFonts w:eastAsiaTheme="minorEastAsia"/>
        </w:rPr>
      </w:pPr>
      <w:r w:rsidRPr="00A42EB4">
        <w:rPr>
          <w:rFonts w:eastAsiaTheme="minorEastAsia"/>
        </w:rPr>
        <w:t xml:space="preserve">Ericsson: for FFS part, encouarge companies to think aobut whether HD-FDD should be applicable to </w:t>
      </w:r>
      <w:r w:rsidRPr="00A42EB4">
        <w:rPr>
          <w:b/>
        </w:rPr>
        <w:t>NR band n91, n92, n93 and n94</w:t>
      </w:r>
    </w:p>
    <w:p w14:paraId="7EE0F360" w14:textId="77777777" w:rsidR="00D326AB" w:rsidRPr="00A42EB4" w:rsidRDefault="00D326AB" w:rsidP="00D326AB">
      <w:pPr>
        <w:rPr>
          <w:rFonts w:eastAsia="等线"/>
          <w:lang w:eastAsia="zh-CN"/>
        </w:rPr>
      </w:pPr>
    </w:p>
    <w:p w14:paraId="16E5B552" w14:textId="77777777" w:rsidR="00D326AB" w:rsidRPr="00BD25FA" w:rsidRDefault="00D326AB" w:rsidP="00D326AB">
      <w:pPr>
        <w:rPr>
          <w:b/>
          <w:u w:val="single"/>
          <w:lang w:val="en-US"/>
        </w:rPr>
      </w:pPr>
      <w:r w:rsidRPr="00BD25FA">
        <w:rPr>
          <w:b/>
          <w:u w:val="single"/>
          <w:lang w:val="en-US"/>
        </w:rPr>
        <w:t>Topic #5: FR2 aspects</w:t>
      </w:r>
    </w:p>
    <w:p w14:paraId="0569BF9E" w14:textId="77777777" w:rsidR="00D326AB" w:rsidRPr="00A42EB4" w:rsidRDefault="00D326AB" w:rsidP="00D326AB">
      <w:pPr>
        <w:rPr>
          <w:b/>
          <w:u w:val="single"/>
          <w:lang w:val="en-US"/>
        </w:rPr>
      </w:pPr>
      <w:r w:rsidRPr="00A42EB4">
        <w:rPr>
          <w:b/>
          <w:u w:val="single"/>
          <w:lang w:val="en-US"/>
        </w:rPr>
        <w:t xml:space="preserve">Issue 5-1: New power class for RedCap UE </w:t>
      </w:r>
    </w:p>
    <w:p w14:paraId="44E8C60C" w14:textId="77777777" w:rsidR="00D326AB" w:rsidRPr="00A42EB4" w:rsidRDefault="00D326AB" w:rsidP="00D326AB">
      <w:pPr>
        <w:pStyle w:val="a"/>
        <w:numPr>
          <w:ilvl w:val="0"/>
          <w:numId w:val="11"/>
        </w:numPr>
        <w:adjustRightInd w:val="0"/>
        <w:spacing w:after="180"/>
        <w:ind w:left="720"/>
        <w:rPr>
          <w:szCs w:val="20"/>
        </w:rPr>
      </w:pPr>
      <w:r w:rsidRPr="00A42EB4">
        <w:rPr>
          <w:szCs w:val="20"/>
        </w:rPr>
        <w:t>Proposals</w:t>
      </w:r>
    </w:p>
    <w:p w14:paraId="3102964C" w14:textId="77777777" w:rsidR="00D326AB" w:rsidRPr="00A42EB4" w:rsidRDefault="00D326AB" w:rsidP="00D326AB">
      <w:pPr>
        <w:pStyle w:val="a"/>
        <w:numPr>
          <w:ilvl w:val="1"/>
          <w:numId w:val="11"/>
        </w:numPr>
        <w:overflowPunct w:val="0"/>
        <w:autoSpaceDE w:val="0"/>
        <w:autoSpaceDN w:val="0"/>
        <w:adjustRightInd w:val="0"/>
        <w:spacing w:after="180"/>
        <w:textAlignment w:val="baseline"/>
        <w:rPr>
          <w:szCs w:val="20"/>
        </w:rPr>
      </w:pPr>
      <w:r w:rsidRPr="00A42EB4">
        <w:rPr>
          <w:szCs w:val="20"/>
        </w:rPr>
        <w:t xml:space="preserve">Option 1: For power class for industry sensor </w:t>
      </w:r>
    </w:p>
    <w:p w14:paraId="4B4CB694" w14:textId="77777777" w:rsidR="00D326AB" w:rsidRPr="00A42EB4" w:rsidRDefault="00D326AB" w:rsidP="00D326AB">
      <w:pPr>
        <w:pStyle w:val="a"/>
        <w:numPr>
          <w:ilvl w:val="2"/>
          <w:numId w:val="11"/>
        </w:numPr>
        <w:overflowPunct w:val="0"/>
        <w:autoSpaceDE w:val="0"/>
        <w:autoSpaceDN w:val="0"/>
        <w:adjustRightInd w:val="0"/>
        <w:spacing w:after="180"/>
        <w:textAlignment w:val="baseline"/>
        <w:rPr>
          <w:szCs w:val="20"/>
        </w:rPr>
      </w:pPr>
      <w:r w:rsidRPr="00A42EB4">
        <w:rPr>
          <w:szCs w:val="20"/>
        </w:rPr>
        <w:t>Option 1a: Define new power class</w:t>
      </w:r>
    </w:p>
    <w:p w14:paraId="590524DB" w14:textId="77777777" w:rsidR="00D326AB" w:rsidRPr="00A42EB4" w:rsidRDefault="00D326AB" w:rsidP="00D326AB">
      <w:pPr>
        <w:pStyle w:val="a"/>
        <w:numPr>
          <w:ilvl w:val="2"/>
          <w:numId w:val="11"/>
        </w:numPr>
        <w:overflowPunct w:val="0"/>
        <w:autoSpaceDE w:val="0"/>
        <w:autoSpaceDN w:val="0"/>
        <w:adjustRightInd w:val="0"/>
        <w:spacing w:after="180"/>
        <w:textAlignment w:val="baseline"/>
        <w:rPr>
          <w:szCs w:val="20"/>
        </w:rPr>
      </w:pPr>
      <w:r w:rsidRPr="00A42EB4">
        <w:rPr>
          <w:szCs w:val="20"/>
        </w:rPr>
        <w:t>Option 1b: Define the same power class with wearable RedCap UE</w:t>
      </w:r>
    </w:p>
    <w:p w14:paraId="3563BE46" w14:textId="77777777" w:rsidR="00D326AB" w:rsidRPr="00A42EB4" w:rsidRDefault="00D326AB" w:rsidP="00D326AB">
      <w:pPr>
        <w:pStyle w:val="a"/>
        <w:numPr>
          <w:ilvl w:val="2"/>
          <w:numId w:val="11"/>
        </w:numPr>
        <w:overflowPunct w:val="0"/>
        <w:autoSpaceDE w:val="0"/>
        <w:autoSpaceDN w:val="0"/>
        <w:adjustRightInd w:val="0"/>
        <w:spacing w:after="180"/>
        <w:textAlignment w:val="baseline"/>
        <w:rPr>
          <w:szCs w:val="20"/>
        </w:rPr>
      </w:pPr>
      <w:r w:rsidRPr="00A42EB4">
        <w:rPr>
          <w:szCs w:val="20"/>
        </w:rPr>
        <w:t>Option 1c: TBA</w:t>
      </w:r>
    </w:p>
    <w:p w14:paraId="4E875FAA" w14:textId="77777777" w:rsidR="00D326AB" w:rsidRPr="00A42EB4" w:rsidRDefault="00D326AB" w:rsidP="00D326AB">
      <w:pPr>
        <w:pStyle w:val="a"/>
        <w:numPr>
          <w:ilvl w:val="2"/>
          <w:numId w:val="11"/>
        </w:numPr>
        <w:overflowPunct w:val="0"/>
        <w:autoSpaceDE w:val="0"/>
        <w:autoSpaceDN w:val="0"/>
        <w:adjustRightInd w:val="0"/>
        <w:spacing w:after="180"/>
        <w:textAlignment w:val="baseline"/>
        <w:rPr>
          <w:szCs w:val="20"/>
        </w:rPr>
      </w:pPr>
      <w:r w:rsidRPr="00A42EB4">
        <w:rPr>
          <w:szCs w:val="20"/>
        </w:rPr>
        <w:t xml:space="preserve">Optoin 1d: Reuse PC5 power class </w:t>
      </w:r>
    </w:p>
    <w:p w14:paraId="3A6DED9A" w14:textId="77777777" w:rsidR="00D326AB" w:rsidRPr="00A42EB4" w:rsidRDefault="00D326AB" w:rsidP="00D326AB">
      <w:pPr>
        <w:pStyle w:val="a"/>
        <w:numPr>
          <w:ilvl w:val="1"/>
          <w:numId w:val="11"/>
        </w:numPr>
        <w:overflowPunct w:val="0"/>
        <w:autoSpaceDE w:val="0"/>
        <w:autoSpaceDN w:val="0"/>
        <w:adjustRightInd w:val="0"/>
        <w:spacing w:after="180"/>
        <w:textAlignment w:val="baseline"/>
        <w:rPr>
          <w:szCs w:val="20"/>
        </w:rPr>
      </w:pPr>
      <w:r w:rsidRPr="00A42EB4">
        <w:rPr>
          <w:szCs w:val="20"/>
        </w:rPr>
        <w:t xml:space="preserve">Option 2:  For power class for Video surveillance </w:t>
      </w:r>
    </w:p>
    <w:p w14:paraId="2640F58D" w14:textId="77777777" w:rsidR="00D326AB" w:rsidRPr="00A42EB4" w:rsidRDefault="00D326AB" w:rsidP="00D326AB">
      <w:pPr>
        <w:pStyle w:val="a"/>
        <w:numPr>
          <w:ilvl w:val="2"/>
          <w:numId w:val="11"/>
        </w:numPr>
        <w:overflowPunct w:val="0"/>
        <w:autoSpaceDE w:val="0"/>
        <w:autoSpaceDN w:val="0"/>
        <w:adjustRightInd w:val="0"/>
        <w:spacing w:after="180"/>
        <w:textAlignment w:val="baseline"/>
        <w:rPr>
          <w:szCs w:val="20"/>
        </w:rPr>
      </w:pPr>
      <w:r w:rsidRPr="00A42EB4">
        <w:rPr>
          <w:szCs w:val="20"/>
        </w:rPr>
        <w:t>Option 2a: Define new power class</w:t>
      </w:r>
    </w:p>
    <w:p w14:paraId="2518FC70" w14:textId="77777777" w:rsidR="00D326AB" w:rsidRPr="00A42EB4" w:rsidRDefault="00D326AB" w:rsidP="00D326AB">
      <w:pPr>
        <w:pStyle w:val="a"/>
        <w:numPr>
          <w:ilvl w:val="2"/>
          <w:numId w:val="11"/>
        </w:numPr>
        <w:overflowPunct w:val="0"/>
        <w:autoSpaceDE w:val="0"/>
        <w:autoSpaceDN w:val="0"/>
        <w:adjustRightInd w:val="0"/>
        <w:spacing w:after="180"/>
        <w:textAlignment w:val="baseline"/>
        <w:rPr>
          <w:szCs w:val="20"/>
        </w:rPr>
      </w:pPr>
      <w:r w:rsidRPr="00A42EB4">
        <w:rPr>
          <w:szCs w:val="20"/>
        </w:rPr>
        <w:t>Option 2b: Reuse the PC5 power class</w:t>
      </w:r>
    </w:p>
    <w:p w14:paraId="4A9922D6" w14:textId="77777777" w:rsidR="00D326AB" w:rsidRPr="00A42EB4" w:rsidRDefault="00D326AB" w:rsidP="00D326AB">
      <w:pPr>
        <w:pStyle w:val="a"/>
        <w:numPr>
          <w:ilvl w:val="2"/>
          <w:numId w:val="11"/>
        </w:numPr>
        <w:overflowPunct w:val="0"/>
        <w:autoSpaceDE w:val="0"/>
        <w:autoSpaceDN w:val="0"/>
        <w:adjustRightInd w:val="0"/>
        <w:spacing w:after="180"/>
        <w:textAlignment w:val="baseline"/>
        <w:rPr>
          <w:szCs w:val="20"/>
        </w:rPr>
      </w:pPr>
      <w:r w:rsidRPr="00A42EB4">
        <w:rPr>
          <w:szCs w:val="20"/>
        </w:rPr>
        <w:t>Option 3c: TBA</w:t>
      </w:r>
    </w:p>
    <w:p w14:paraId="6FDA56E3" w14:textId="77777777" w:rsidR="00D326AB" w:rsidRPr="00A42EB4" w:rsidRDefault="00D326AB" w:rsidP="00D326AB">
      <w:pPr>
        <w:pStyle w:val="a"/>
        <w:numPr>
          <w:ilvl w:val="1"/>
          <w:numId w:val="11"/>
        </w:numPr>
        <w:adjustRightInd w:val="0"/>
        <w:spacing w:after="180"/>
        <w:rPr>
          <w:szCs w:val="20"/>
        </w:rPr>
      </w:pPr>
      <w:r w:rsidRPr="00A42EB4">
        <w:rPr>
          <w:szCs w:val="20"/>
        </w:rPr>
        <w:t xml:space="preserve">Option 3: For power class for wearable UE </w:t>
      </w:r>
    </w:p>
    <w:p w14:paraId="264438EE" w14:textId="77777777" w:rsidR="00D326AB" w:rsidRPr="00A42EB4" w:rsidRDefault="00D326AB" w:rsidP="00D326AB">
      <w:pPr>
        <w:pStyle w:val="a"/>
        <w:numPr>
          <w:ilvl w:val="2"/>
          <w:numId w:val="11"/>
        </w:numPr>
        <w:overflowPunct w:val="0"/>
        <w:autoSpaceDE w:val="0"/>
        <w:autoSpaceDN w:val="0"/>
        <w:adjustRightInd w:val="0"/>
        <w:spacing w:after="180"/>
        <w:textAlignment w:val="baseline"/>
        <w:rPr>
          <w:szCs w:val="20"/>
        </w:rPr>
      </w:pPr>
      <w:r w:rsidRPr="00A42EB4">
        <w:rPr>
          <w:szCs w:val="20"/>
        </w:rPr>
        <w:t>Option 3a: Define new power class</w:t>
      </w:r>
    </w:p>
    <w:p w14:paraId="2248BCAF" w14:textId="77777777" w:rsidR="00D326AB" w:rsidRPr="00A42EB4" w:rsidRDefault="00D326AB" w:rsidP="00D326AB">
      <w:pPr>
        <w:pStyle w:val="a"/>
        <w:numPr>
          <w:ilvl w:val="2"/>
          <w:numId w:val="11"/>
        </w:numPr>
        <w:overflowPunct w:val="0"/>
        <w:autoSpaceDE w:val="0"/>
        <w:autoSpaceDN w:val="0"/>
        <w:adjustRightInd w:val="0"/>
        <w:spacing w:after="180"/>
        <w:textAlignment w:val="baseline"/>
        <w:rPr>
          <w:szCs w:val="20"/>
        </w:rPr>
      </w:pPr>
      <w:r w:rsidRPr="00A42EB4">
        <w:rPr>
          <w:szCs w:val="20"/>
        </w:rPr>
        <w:t>Option 3b: Define the same power class with industry sensor RedCap UE</w:t>
      </w:r>
    </w:p>
    <w:p w14:paraId="5B7B3E38" w14:textId="77777777" w:rsidR="00D326AB" w:rsidRPr="00A42EB4" w:rsidRDefault="00D326AB" w:rsidP="00D326AB">
      <w:pPr>
        <w:pStyle w:val="a"/>
        <w:numPr>
          <w:ilvl w:val="2"/>
          <w:numId w:val="11"/>
        </w:numPr>
        <w:overflowPunct w:val="0"/>
        <w:autoSpaceDE w:val="0"/>
        <w:autoSpaceDN w:val="0"/>
        <w:adjustRightInd w:val="0"/>
        <w:spacing w:after="180"/>
        <w:textAlignment w:val="baseline"/>
        <w:rPr>
          <w:szCs w:val="20"/>
        </w:rPr>
      </w:pPr>
      <w:r w:rsidRPr="00A42EB4">
        <w:rPr>
          <w:szCs w:val="20"/>
        </w:rPr>
        <w:t>Option 3c: TBA</w:t>
      </w:r>
    </w:p>
    <w:p w14:paraId="220ED079" w14:textId="77777777" w:rsidR="00D326AB" w:rsidRPr="00A42EB4" w:rsidRDefault="00D326AB" w:rsidP="00D326AB">
      <w:pPr>
        <w:pStyle w:val="a"/>
        <w:numPr>
          <w:ilvl w:val="0"/>
          <w:numId w:val="11"/>
        </w:numPr>
        <w:adjustRightInd w:val="0"/>
        <w:spacing w:after="180"/>
        <w:ind w:left="720"/>
        <w:rPr>
          <w:szCs w:val="20"/>
        </w:rPr>
      </w:pPr>
      <w:r w:rsidRPr="00A42EB4">
        <w:rPr>
          <w:szCs w:val="20"/>
        </w:rPr>
        <w:t>Recommended WF</w:t>
      </w:r>
    </w:p>
    <w:p w14:paraId="2D607B8A" w14:textId="77777777" w:rsidR="00D326AB" w:rsidRPr="00A42EB4" w:rsidRDefault="00D326AB" w:rsidP="00D326AB">
      <w:pPr>
        <w:pStyle w:val="a"/>
        <w:numPr>
          <w:ilvl w:val="1"/>
          <w:numId w:val="11"/>
        </w:numPr>
        <w:adjustRightInd w:val="0"/>
        <w:spacing w:after="180"/>
        <w:ind w:left="1440"/>
        <w:rPr>
          <w:szCs w:val="20"/>
        </w:rPr>
      </w:pPr>
      <w:r w:rsidRPr="00A42EB4">
        <w:rPr>
          <w:szCs w:val="20"/>
        </w:rPr>
        <w:t>TBA</w:t>
      </w:r>
    </w:p>
    <w:p w14:paraId="69701ED8" w14:textId="77777777" w:rsidR="00D326AB" w:rsidRPr="00BD25FA" w:rsidRDefault="00D326AB" w:rsidP="00D326AB">
      <w:pPr>
        <w:rPr>
          <w:b/>
          <w:lang w:val="en-US"/>
        </w:rPr>
      </w:pPr>
      <w:r w:rsidRPr="00BD25FA">
        <w:rPr>
          <w:b/>
          <w:lang w:val="en-US"/>
        </w:rPr>
        <w:t>Discussions:</w:t>
      </w:r>
    </w:p>
    <w:p w14:paraId="0D5C29C6" w14:textId="77777777" w:rsidR="00D326AB" w:rsidRPr="00BD25FA" w:rsidRDefault="00D326AB" w:rsidP="00D326AB">
      <w:pPr>
        <w:rPr>
          <w:lang w:val="en-US"/>
        </w:rPr>
      </w:pPr>
      <w:r w:rsidRPr="00BD25FA">
        <w:rPr>
          <w:lang w:val="en-US"/>
        </w:rPr>
        <w:t>Mediatek: What does ”reuse” means?</w:t>
      </w:r>
    </w:p>
    <w:p w14:paraId="23BB5A96" w14:textId="77777777" w:rsidR="00D326AB" w:rsidRPr="00BD25FA" w:rsidRDefault="00D326AB" w:rsidP="00D326AB">
      <w:pPr>
        <w:rPr>
          <w:lang w:val="en-US"/>
        </w:rPr>
      </w:pPr>
      <w:r w:rsidRPr="00BD25FA">
        <w:rPr>
          <w:lang w:val="en-US"/>
        </w:rPr>
        <w:t>Sony/Qualcomm: reuse the exact the requirements.</w:t>
      </w:r>
    </w:p>
    <w:p w14:paraId="658EF52C" w14:textId="77777777" w:rsidR="00D326AB" w:rsidRPr="00BD25FA" w:rsidRDefault="00D326AB" w:rsidP="00D326AB">
      <w:pPr>
        <w:rPr>
          <w:lang w:val="en-US"/>
        </w:rPr>
      </w:pPr>
      <w:r w:rsidRPr="00BD25FA">
        <w:rPr>
          <w:lang w:val="en-US"/>
        </w:rPr>
        <w:t>Huawei: for industry sensor, we can define the new power class to relax the requirements.</w:t>
      </w:r>
    </w:p>
    <w:p w14:paraId="38607A2B" w14:textId="77777777" w:rsidR="00D326AB" w:rsidRPr="00BD25FA" w:rsidRDefault="00D326AB" w:rsidP="00D326AB">
      <w:pPr>
        <w:rPr>
          <w:lang w:val="en-US"/>
        </w:rPr>
      </w:pPr>
      <w:r w:rsidRPr="00BD25FA">
        <w:rPr>
          <w:lang w:val="en-US"/>
        </w:rPr>
        <w:t>Ericsson: there are some concern from 2nd round even if we reduce the power. We can concentrate on wearable to combine the reduced power from indurstry sensor.</w:t>
      </w:r>
    </w:p>
    <w:p w14:paraId="683B8DA6" w14:textId="77777777" w:rsidR="00D326AB" w:rsidRPr="00BD25FA" w:rsidRDefault="00D326AB" w:rsidP="00D326AB">
      <w:pPr>
        <w:rPr>
          <w:lang w:val="en-US"/>
        </w:rPr>
      </w:pPr>
      <w:r w:rsidRPr="00BD25FA">
        <w:rPr>
          <w:lang w:val="en-US"/>
        </w:rPr>
        <w:t>Qualcomm: Are we thinking that there is future wearable UE with power to equal to that of industry sensor.</w:t>
      </w:r>
    </w:p>
    <w:p w14:paraId="4FB604D3" w14:textId="77777777" w:rsidR="00D326AB" w:rsidRPr="00BD25FA" w:rsidRDefault="00D326AB" w:rsidP="00D326AB">
      <w:pPr>
        <w:rPr>
          <w:lang w:val="en-US"/>
        </w:rPr>
      </w:pPr>
      <w:r w:rsidRPr="00BD25FA">
        <w:rPr>
          <w:lang w:val="en-US"/>
        </w:rPr>
        <w:t>Sony: we could define one lower power class for both wearable and industry use case.</w:t>
      </w:r>
      <w:r w:rsidRPr="00BD25FA">
        <w:rPr>
          <w:lang w:val="en-US"/>
        </w:rPr>
        <w:tab/>
      </w:r>
    </w:p>
    <w:p w14:paraId="14E40598" w14:textId="77777777" w:rsidR="00D326AB" w:rsidRPr="00BD25FA" w:rsidRDefault="00D326AB" w:rsidP="00D326AB">
      <w:pPr>
        <w:rPr>
          <w:lang w:val="en-US"/>
        </w:rPr>
      </w:pPr>
      <w:r w:rsidRPr="00BD25FA">
        <w:rPr>
          <w:lang w:val="en-US"/>
        </w:rPr>
        <w:t>ZTE: if we reuse PC5, we violate the purpose of WID of reduction of branch.</w:t>
      </w:r>
    </w:p>
    <w:p w14:paraId="0AB76420" w14:textId="77777777" w:rsidR="00D326AB" w:rsidRPr="00BD25FA" w:rsidRDefault="00D326AB" w:rsidP="00D326AB">
      <w:pPr>
        <w:rPr>
          <w:lang w:val="en-US"/>
        </w:rPr>
      </w:pPr>
      <w:r w:rsidRPr="00BD25FA">
        <w:rPr>
          <w:lang w:val="en-US"/>
        </w:rPr>
        <w:t>Qualcomm: We should look at other means to cover the cost reduction, e.g., not supporting CA and DC.</w:t>
      </w:r>
    </w:p>
    <w:p w14:paraId="3888D32D" w14:textId="77777777" w:rsidR="00D326AB" w:rsidRPr="00BD25FA" w:rsidRDefault="00D326AB" w:rsidP="00D326AB">
      <w:pPr>
        <w:rPr>
          <w:lang w:val="en-US"/>
        </w:rPr>
      </w:pPr>
      <w:r w:rsidRPr="00BD25FA">
        <w:rPr>
          <w:lang w:val="en-US"/>
        </w:rPr>
        <w:t>Mediatek: does it mean two –layer MIMO for DL.</w:t>
      </w:r>
    </w:p>
    <w:p w14:paraId="741A3DFC" w14:textId="77777777" w:rsidR="00D326AB" w:rsidRPr="00BD25FA" w:rsidRDefault="00D326AB" w:rsidP="00D326AB">
      <w:pPr>
        <w:rPr>
          <w:lang w:val="en-US"/>
        </w:rPr>
      </w:pPr>
      <w:r w:rsidRPr="00BD25FA">
        <w:rPr>
          <w:lang w:val="en-US"/>
        </w:rPr>
        <w:t>Ericsson: Single branch or polarization receiver. We can skip for FR2 part. We have only one meeting left. From UE vendor, there is gain for reducing power reduction.</w:t>
      </w:r>
    </w:p>
    <w:p w14:paraId="2DC8E82E" w14:textId="77777777" w:rsidR="00D326AB" w:rsidRPr="00BD25FA" w:rsidRDefault="00D326AB" w:rsidP="00D326AB">
      <w:pPr>
        <w:rPr>
          <w:lang w:val="en-US"/>
        </w:rPr>
      </w:pPr>
      <w:r w:rsidRPr="00BD25FA">
        <w:rPr>
          <w:lang w:val="en-US"/>
        </w:rPr>
        <w:t>Sony: agree with Qualcomm. We need dual polarized and include baseband. Whether to use MIMO or not need further discussion. If we do any change for existing power class, i.e., a new power class, we cannot finalize the work timely and thsu we should concentrate on one power class.</w:t>
      </w:r>
    </w:p>
    <w:p w14:paraId="0F7FFB77" w14:textId="77777777" w:rsidR="00D326AB" w:rsidRPr="00BD25FA" w:rsidRDefault="00D326AB" w:rsidP="00D326AB">
      <w:pPr>
        <w:rPr>
          <w:lang w:val="en-US"/>
        </w:rPr>
      </w:pPr>
      <w:r w:rsidRPr="00BD25FA">
        <w:rPr>
          <w:lang w:val="en-US"/>
        </w:rPr>
        <w:t>Qualcomm: we does not mandate two-layer.</w:t>
      </w:r>
    </w:p>
    <w:p w14:paraId="3BDEB409" w14:textId="77777777" w:rsidR="00D326AB" w:rsidRPr="00BD25FA" w:rsidRDefault="00D326AB" w:rsidP="00D326AB">
      <w:pPr>
        <w:rPr>
          <w:b/>
          <w:highlight w:val="green"/>
        </w:rPr>
      </w:pPr>
      <w:r w:rsidRPr="00BD25FA">
        <w:rPr>
          <w:b/>
          <w:highlight w:val="green"/>
        </w:rPr>
        <w:t xml:space="preserve">Agreement: </w:t>
      </w:r>
    </w:p>
    <w:p w14:paraId="69AD92C3" w14:textId="77777777" w:rsidR="00D326AB" w:rsidRPr="00A42EB4" w:rsidRDefault="00D326AB" w:rsidP="00D326AB">
      <w:pPr>
        <w:pStyle w:val="a"/>
        <w:numPr>
          <w:ilvl w:val="0"/>
          <w:numId w:val="46"/>
        </w:numPr>
        <w:overflowPunct w:val="0"/>
        <w:autoSpaceDE w:val="0"/>
        <w:autoSpaceDN w:val="0"/>
        <w:adjustRightInd w:val="0"/>
        <w:spacing w:after="180"/>
        <w:textAlignment w:val="baseline"/>
        <w:rPr>
          <w:szCs w:val="20"/>
          <w:highlight w:val="green"/>
        </w:rPr>
      </w:pPr>
      <w:r w:rsidRPr="00A42EB4">
        <w:rPr>
          <w:szCs w:val="20"/>
          <w:highlight w:val="green"/>
        </w:rPr>
        <w:t>For power class for FWA device</w:t>
      </w:r>
    </w:p>
    <w:p w14:paraId="42E42658" w14:textId="77777777" w:rsidR="00D326AB" w:rsidRPr="00A42EB4" w:rsidRDefault="00D326AB" w:rsidP="00D326AB">
      <w:pPr>
        <w:pStyle w:val="a"/>
        <w:numPr>
          <w:ilvl w:val="1"/>
          <w:numId w:val="46"/>
        </w:numPr>
        <w:overflowPunct w:val="0"/>
        <w:autoSpaceDE w:val="0"/>
        <w:autoSpaceDN w:val="0"/>
        <w:adjustRightInd w:val="0"/>
        <w:spacing w:after="180"/>
        <w:textAlignment w:val="baseline"/>
        <w:rPr>
          <w:szCs w:val="20"/>
          <w:highlight w:val="green"/>
        </w:rPr>
      </w:pPr>
      <w:r w:rsidRPr="00A42EB4">
        <w:rPr>
          <w:szCs w:val="20"/>
          <w:highlight w:val="green"/>
        </w:rPr>
        <w:t>Reuse the PC5 power class</w:t>
      </w:r>
    </w:p>
    <w:p w14:paraId="459FE033" w14:textId="77777777" w:rsidR="00D326AB" w:rsidRPr="00A42EB4" w:rsidRDefault="00D326AB" w:rsidP="00D326AB">
      <w:pPr>
        <w:pStyle w:val="a"/>
        <w:numPr>
          <w:ilvl w:val="0"/>
          <w:numId w:val="46"/>
        </w:numPr>
        <w:overflowPunct w:val="0"/>
        <w:autoSpaceDE w:val="0"/>
        <w:autoSpaceDN w:val="0"/>
        <w:adjustRightInd w:val="0"/>
        <w:spacing w:after="180"/>
        <w:textAlignment w:val="baseline"/>
        <w:rPr>
          <w:szCs w:val="20"/>
          <w:highlight w:val="green"/>
        </w:rPr>
      </w:pPr>
      <w:r w:rsidRPr="00A42EB4">
        <w:rPr>
          <w:szCs w:val="20"/>
          <w:highlight w:val="green"/>
        </w:rPr>
        <w:t>For power class for wearable UE and additional industry sensor use case</w:t>
      </w:r>
      <w:r w:rsidRPr="00A42EB4">
        <w:rPr>
          <w:szCs w:val="20"/>
          <w:highlight w:val="green"/>
        </w:rPr>
        <w:tab/>
      </w:r>
    </w:p>
    <w:p w14:paraId="2168E364" w14:textId="77777777" w:rsidR="00D326AB" w:rsidRPr="00A42EB4" w:rsidRDefault="00D326AB" w:rsidP="00D326AB">
      <w:pPr>
        <w:pStyle w:val="a"/>
        <w:numPr>
          <w:ilvl w:val="1"/>
          <w:numId w:val="46"/>
        </w:numPr>
        <w:overflowPunct w:val="0"/>
        <w:autoSpaceDE w:val="0"/>
        <w:autoSpaceDN w:val="0"/>
        <w:adjustRightInd w:val="0"/>
        <w:spacing w:after="180"/>
        <w:textAlignment w:val="baseline"/>
        <w:rPr>
          <w:szCs w:val="20"/>
          <w:highlight w:val="green"/>
        </w:rPr>
      </w:pPr>
      <w:r w:rsidRPr="00A42EB4">
        <w:rPr>
          <w:szCs w:val="20"/>
          <w:highlight w:val="green"/>
        </w:rPr>
        <w:t>FFS whether to define the new power class for wearable UE and additional industry sensor separately, or define one power class for both</w:t>
      </w:r>
    </w:p>
    <w:p w14:paraId="4FE82528" w14:textId="77777777" w:rsidR="00D326AB" w:rsidRPr="00A42EB4" w:rsidRDefault="00D326AB" w:rsidP="00D326AB">
      <w:pPr>
        <w:pStyle w:val="a"/>
        <w:numPr>
          <w:ilvl w:val="1"/>
          <w:numId w:val="46"/>
        </w:numPr>
        <w:overflowPunct w:val="0"/>
        <w:autoSpaceDE w:val="0"/>
        <w:autoSpaceDN w:val="0"/>
        <w:adjustRightInd w:val="0"/>
        <w:spacing w:after="180"/>
        <w:textAlignment w:val="baseline"/>
        <w:rPr>
          <w:szCs w:val="20"/>
          <w:highlight w:val="green"/>
        </w:rPr>
      </w:pPr>
      <w:r w:rsidRPr="00A42EB4">
        <w:rPr>
          <w:szCs w:val="20"/>
          <w:highlight w:val="green"/>
        </w:rPr>
        <w:t>To limit the number of additional RF requirements, focus on the following three requirements</w:t>
      </w:r>
    </w:p>
    <w:p w14:paraId="17E6415B" w14:textId="77777777" w:rsidR="00D326AB" w:rsidRPr="00A42EB4" w:rsidRDefault="00D326AB" w:rsidP="00D326AB">
      <w:pPr>
        <w:pStyle w:val="a"/>
        <w:numPr>
          <w:ilvl w:val="2"/>
          <w:numId w:val="46"/>
        </w:numPr>
        <w:overflowPunct w:val="0"/>
        <w:autoSpaceDE w:val="0"/>
        <w:autoSpaceDN w:val="0"/>
        <w:adjustRightInd w:val="0"/>
        <w:spacing w:after="180"/>
        <w:textAlignment w:val="baseline"/>
        <w:rPr>
          <w:szCs w:val="20"/>
          <w:highlight w:val="green"/>
        </w:rPr>
      </w:pPr>
      <w:r w:rsidRPr="00A42EB4">
        <w:rPr>
          <w:szCs w:val="20"/>
          <w:highlight w:val="green"/>
        </w:rPr>
        <w:t>Minimum EIRP</w:t>
      </w:r>
    </w:p>
    <w:p w14:paraId="77660105" w14:textId="77777777" w:rsidR="00D326AB" w:rsidRPr="00A42EB4" w:rsidRDefault="00D326AB" w:rsidP="00D326AB">
      <w:pPr>
        <w:pStyle w:val="a"/>
        <w:numPr>
          <w:ilvl w:val="2"/>
          <w:numId w:val="46"/>
        </w:numPr>
        <w:overflowPunct w:val="0"/>
        <w:autoSpaceDE w:val="0"/>
        <w:autoSpaceDN w:val="0"/>
        <w:adjustRightInd w:val="0"/>
        <w:spacing w:after="180"/>
        <w:textAlignment w:val="baseline"/>
        <w:rPr>
          <w:szCs w:val="20"/>
          <w:highlight w:val="green"/>
        </w:rPr>
      </w:pPr>
      <w:r w:rsidRPr="00A42EB4">
        <w:rPr>
          <w:szCs w:val="20"/>
          <w:highlight w:val="green"/>
        </w:rPr>
        <w:t>Minimum EIS</w:t>
      </w:r>
    </w:p>
    <w:p w14:paraId="1F42092A" w14:textId="77777777" w:rsidR="00D326AB" w:rsidRPr="00A42EB4" w:rsidRDefault="00D326AB" w:rsidP="00D326AB">
      <w:pPr>
        <w:pStyle w:val="a"/>
        <w:numPr>
          <w:ilvl w:val="2"/>
          <w:numId w:val="46"/>
        </w:numPr>
        <w:overflowPunct w:val="0"/>
        <w:autoSpaceDE w:val="0"/>
        <w:autoSpaceDN w:val="0"/>
        <w:adjustRightInd w:val="0"/>
        <w:spacing w:after="180"/>
        <w:textAlignment w:val="baseline"/>
        <w:rPr>
          <w:szCs w:val="20"/>
          <w:highlight w:val="green"/>
        </w:rPr>
      </w:pPr>
      <w:r w:rsidRPr="00A42EB4">
        <w:rPr>
          <w:szCs w:val="20"/>
          <w:highlight w:val="green"/>
        </w:rPr>
        <w:t>Spherical coverage</w:t>
      </w:r>
    </w:p>
    <w:p w14:paraId="43665CE9" w14:textId="77777777" w:rsidR="00D326AB" w:rsidRPr="00A42EB4" w:rsidRDefault="00D326AB" w:rsidP="00D326AB">
      <w:pPr>
        <w:pStyle w:val="a"/>
        <w:numPr>
          <w:ilvl w:val="0"/>
          <w:numId w:val="46"/>
        </w:numPr>
        <w:overflowPunct w:val="0"/>
        <w:autoSpaceDE w:val="0"/>
        <w:autoSpaceDN w:val="0"/>
        <w:adjustRightInd w:val="0"/>
        <w:spacing w:after="180"/>
        <w:textAlignment w:val="baseline"/>
        <w:rPr>
          <w:szCs w:val="20"/>
          <w:highlight w:val="green"/>
        </w:rPr>
      </w:pPr>
      <w:r w:rsidRPr="00A42EB4">
        <w:rPr>
          <w:szCs w:val="20"/>
          <w:highlight w:val="green"/>
        </w:rPr>
        <w:t>For all the devices above, 2-layer DL MIMO is not mandated and FFS whether to define 2-layer MIMO performance requirements for them.</w:t>
      </w:r>
    </w:p>
    <w:p w14:paraId="49072984" w14:textId="77777777" w:rsidR="00D326AB" w:rsidRPr="00A42EB4" w:rsidRDefault="00D326AB" w:rsidP="00D326AB">
      <w:pPr>
        <w:rPr>
          <w:rFonts w:eastAsia="等线"/>
          <w:lang w:eastAsia="zh-CN"/>
        </w:rPr>
      </w:pPr>
    </w:p>
    <w:p w14:paraId="32D082BF" w14:textId="77777777" w:rsidR="00D326AB" w:rsidRPr="00BD25FA" w:rsidRDefault="00D326AB" w:rsidP="00D326AB">
      <w:pPr>
        <w:rPr>
          <w:b/>
          <w:u w:val="single"/>
          <w:lang w:val="en-US"/>
        </w:rPr>
      </w:pPr>
      <w:r w:rsidRPr="00BD25FA">
        <w:rPr>
          <w:b/>
          <w:u w:val="single"/>
          <w:lang w:val="en-US"/>
        </w:rPr>
        <w:t>Sub-topic 5-2 (FR2 Redcap UE for Industry sensor)</w:t>
      </w:r>
    </w:p>
    <w:p w14:paraId="0434B268" w14:textId="77777777" w:rsidR="00D326AB" w:rsidRPr="00BD25FA" w:rsidRDefault="00D326AB" w:rsidP="00D326AB">
      <w:pPr>
        <w:rPr>
          <w:b/>
          <w:u w:val="single"/>
          <w:lang w:val="en-US"/>
        </w:rPr>
      </w:pPr>
      <w:r w:rsidRPr="00BD25FA">
        <w:rPr>
          <w:b/>
          <w:u w:val="single"/>
          <w:lang w:val="en-US"/>
        </w:rPr>
        <w:t>Issue 5-2-1-1: Reducing the# of Rx branch</w:t>
      </w:r>
    </w:p>
    <w:p w14:paraId="74ACEB29" w14:textId="77777777" w:rsidR="00D326AB" w:rsidRPr="00A42EB4" w:rsidRDefault="00D326AB" w:rsidP="00D326AB">
      <w:pPr>
        <w:ind w:left="284"/>
        <w:rPr>
          <w:rFonts w:eastAsiaTheme="minorEastAsia"/>
          <w:lang w:val="en-US"/>
        </w:rPr>
      </w:pPr>
      <w:r w:rsidRPr="005F54F6">
        <w:rPr>
          <w:rFonts w:eastAsiaTheme="minorEastAsia"/>
          <w:lang w:val="en-US"/>
        </w:rPr>
        <w:t>Option 1: No</w:t>
      </w:r>
    </w:p>
    <w:p w14:paraId="28C68A9E" w14:textId="77777777" w:rsidR="00D326AB" w:rsidRPr="00A42EB4" w:rsidRDefault="00D326AB" w:rsidP="00D326AB">
      <w:pPr>
        <w:ind w:left="284"/>
        <w:rPr>
          <w:rFonts w:eastAsiaTheme="minorEastAsia"/>
          <w:lang w:val="en-US"/>
        </w:rPr>
      </w:pPr>
      <w:r w:rsidRPr="00A42EB4">
        <w:rPr>
          <w:rFonts w:eastAsiaTheme="minorEastAsia"/>
          <w:lang w:val="en-US"/>
        </w:rPr>
        <w:t xml:space="preserve">Option 2a: yes, single pol receiving and single receiver in baseband </w:t>
      </w:r>
    </w:p>
    <w:p w14:paraId="63C099A7" w14:textId="77777777" w:rsidR="00D326AB" w:rsidRPr="00A42EB4" w:rsidRDefault="00D326AB" w:rsidP="00D326AB">
      <w:pPr>
        <w:ind w:left="284"/>
        <w:rPr>
          <w:rFonts w:eastAsiaTheme="minorEastAsia"/>
          <w:lang w:val="en-US"/>
        </w:rPr>
      </w:pPr>
      <w:r w:rsidRPr="00A42EB4">
        <w:rPr>
          <w:rFonts w:eastAsiaTheme="minorEastAsia"/>
          <w:lang w:val="en-US"/>
        </w:rPr>
        <w:t>Option 2b: yes, dual pol receiving but single receiver in baseband</w:t>
      </w:r>
    </w:p>
    <w:p w14:paraId="6ED375BB" w14:textId="77777777" w:rsidR="00D326AB" w:rsidRPr="00A42EB4" w:rsidRDefault="00D326AB" w:rsidP="00D326AB">
      <w:pPr>
        <w:rPr>
          <w:rFonts w:eastAsiaTheme="minorEastAsia"/>
          <w:b/>
          <w:bCs/>
          <w:lang w:val="en-US"/>
        </w:rPr>
      </w:pPr>
      <w:r w:rsidRPr="00A42EB4">
        <w:rPr>
          <w:rFonts w:eastAsiaTheme="minorEastAsia"/>
          <w:b/>
          <w:bCs/>
          <w:highlight w:val="green"/>
          <w:lang w:val="en-US"/>
        </w:rPr>
        <w:t>Agreement: not reduce the number of Rx branch for FR2</w:t>
      </w:r>
      <w:r w:rsidRPr="00A42EB4">
        <w:rPr>
          <w:rFonts w:eastAsiaTheme="minorEastAsia"/>
          <w:b/>
          <w:bCs/>
          <w:lang w:val="en-US"/>
        </w:rPr>
        <w:t xml:space="preserve"> </w:t>
      </w:r>
    </w:p>
    <w:p w14:paraId="41586D83" w14:textId="77777777" w:rsidR="00D326AB" w:rsidRPr="00BD25FA" w:rsidRDefault="00D326AB" w:rsidP="00D326AB">
      <w:pPr>
        <w:rPr>
          <w:rFonts w:eastAsia="等线"/>
          <w:lang w:val="en-US" w:eastAsia="zh-CN"/>
        </w:rPr>
      </w:pPr>
    </w:p>
    <w:p w14:paraId="786E07B0" w14:textId="77777777" w:rsidR="00D326AB" w:rsidRPr="00BD25FA" w:rsidRDefault="00D326AB" w:rsidP="00D326AB">
      <w:pPr>
        <w:rPr>
          <w:b/>
          <w:u w:val="single"/>
          <w:lang w:val="en-US"/>
        </w:rPr>
      </w:pPr>
      <w:r w:rsidRPr="00BD25FA">
        <w:rPr>
          <w:b/>
          <w:u w:val="single"/>
          <w:lang w:val="en-US"/>
        </w:rPr>
        <w:t>Sub-topic 5-3 (FR2 Redcap UE for wearables)</w:t>
      </w:r>
    </w:p>
    <w:p w14:paraId="3029E79F" w14:textId="77777777" w:rsidR="00D326AB" w:rsidRPr="00BD25FA" w:rsidRDefault="00D326AB" w:rsidP="00D326AB">
      <w:pPr>
        <w:rPr>
          <w:b/>
          <w:u w:val="single"/>
          <w:lang w:val="en-US"/>
        </w:rPr>
      </w:pPr>
      <w:r w:rsidRPr="00BD25FA">
        <w:rPr>
          <w:b/>
          <w:u w:val="single"/>
          <w:lang w:val="en-US"/>
        </w:rPr>
        <w:t>Issue 5-3-1-1: Reducing the# of Rx branch</w:t>
      </w:r>
    </w:p>
    <w:p w14:paraId="52A77BD4" w14:textId="77777777" w:rsidR="00D326AB" w:rsidRPr="00BD25FA" w:rsidRDefault="00D326AB" w:rsidP="00D326AB">
      <w:pPr>
        <w:pStyle w:val="a"/>
        <w:numPr>
          <w:ilvl w:val="0"/>
          <w:numId w:val="47"/>
        </w:numPr>
        <w:overflowPunct w:val="0"/>
        <w:autoSpaceDE w:val="0"/>
        <w:autoSpaceDN w:val="0"/>
        <w:adjustRightInd w:val="0"/>
        <w:spacing w:after="180"/>
        <w:textAlignment w:val="baseline"/>
        <w:rPr>
          <w:rFonts w:eastAsiaTheme="minorEastAsia"/>
          <w:szCs w:val="20"/>
        </w:rPr>
      </w:pPr>
      <w:r w:rsidRPr="00BD25FA">
        <w:rPr>
          <w:rFonts w:eastAsiaTheme="minorEastAsia"/>
          <w:szCs w:val="20"/>
        </w:rPr>
        <w:t>Option 1: No</w:t>
      </w:r>
    </w:p>
    <w:p w14:paraId="7E464F46" w14:textId="77777777" w:rsidR="00D326AB" w:rsidRPr="00A42EB4" w:rsidRDefault="00D326AB" w:rsidP="00D326AB">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 xml:space="preserve">Option 2a: yes, single pol receiving and single receiver in baseband </w:t>
      </w:r>
    </w:p>
    <w:p w14:paraId="6A5C39C5" w14:textId="77777777" w:rsidR="00D326AB" w:rsidRPr="00A42EB4" w:rsidRDefault="00D326AB" w:rsidP="00D326AB">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2b: yes, dual pol receiving but single receiver in baseband</w:t>
      </w:r>
    </w:p>
    <w:p w14:paraId="6F2138D1" w14:textId="77777777" w:rsidR="00D326AB" w:rsidRPr="00A42EB4" w:rsidRDefault="00D326AB" w:rsidP="00D326AB">
      <w:pPr>
        <w:rPr>
          <w:rFonts w:eastAsiaTheme="minorEastAsia"/>
          <w:lang w:val="en-US"/>
        </w:rPr>
      </w:pPr>
      <w:r w:rsidRPr="00BD25FA">
        <w:rPr>
          <w:rFonts w:eastAsiaTheme="minorEastAsia"/>
          <w:b/>
          <w:highlight w:val="green"/>
          <w:lang w:val="en-US"/>
        </w:rPr>
        <w:t>Agreement:</w:t>
      </w:r>
      <w:r w:rsidRPr="00A42EB4">
        <w:rPr>
          <w:rFonts w:eastAsiaTheme="minorEastAsia"/>
          <w:highlight w:val="green"/>
          <w:lang w:val="en-US"/>
        </w:rPr>
        <w:t xml:space="preserve"> Agree on Option 1.</w:t>
      </w:r>
    </w:p>
    <w:p w14:paraId="688DAC99" w14:textId="77777777" w:rsidR="00D326AB" w:rsidRPr="00A42EB4" w:rsidRDefault="00D326AB" w:rsidP="00D326AB">
      <w:pPr>
        <w:rPr>
          <w:rFonts w:eastAsia="等线"/>
          <w:lang w:val="en-US" w:eastAsia="zh-CN"/>
        </w:rPr>
      </w:pPr>
    </w:p>
    <w:p w14:paraId="1E236165" w14:textId="77777777" w:rsidR="00D326AB" w:rsidRPr="005D7F49" w:rsidRDefault="00D326AB" w:rsidP="00D326AB">
      <w:pPr>
        <w:rPr>
          <w:b/>
          <w:u w:val="single"/>
          <w:lang w:val="en-US"/>
        </w:rPr>
      </w:pPr>
      <w:r w:rsidRPr="005D7F49">
        <w:rPr>
          <w:b/>
          <w:u w:val="single"/>
          <w:lang w:val="en-US"/>
        </w:rPr>
        <w:t>Issue 5-3-1-2: For Min EIRP and array arrangement for wearable use case RedCap UE (fine tuning needed)</w:t>
      </w:r>
    </w:p>
    <w:p w14:paraId="4E5C242D" w14:textId="77777777" w:rsidR="00D326AB" w:rsidRPr="005D7F49" w:rsidRDefault="00D326AB" w:rsidP="00D326AB">
      <w:pPr>
        <w:pStyle w:val="a"/>
        <w:numPr>
          <w:ilvl w:val="0"/>
          <w:numId w:val="47"/>
        </w:numPr>
        <w:overflowPunct w:val="0"/>
        <w:autoSpaceDE w:val="0"/>
        <w:autoSpaceDN w:val="0"/>
        <w:adjustRightInd w:val="0"/>
        <w:spacing w:after="180"/>
        <w:textAlignment w:val="baseline"/>
        <w:rPr>
          <w:rFonts w:eastAsiaTheme="minorEastAsia"/>
          <w:szCs w:val="20"/>
        </w:rPr>
      </w:pPr>
      <w:r w:rsidRPr="005D7F49">
        <w:rPr>
          <w:rFonts w:eastAsiaTheme="minorEastAsia"/>
          <w:szCs w:val="20"/>
        </w:rPr>
        <w:t>Option 1: 20log(2) = 6 dB lower than FR2 PC5, reduce to half array size of PC3 with array arrangement of (4x1 single panel or 2x1 dual panel, dual pol),</w:t>
      </w:r>
    </w:p>
    <w:p w14:paraId="3FE4ACF0" w14:textId="77777777" w:rsidR="00D326AB" w:rsidRPr="00A42EB4" w:rsidRDefault="00D326AB" w:rsidP="00D326AB">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2: 20log(4) = 12 dB lower than FR3 PC5, reduce to quarter array size of PC3 (2x1 single panel, dual pol)</w:t>
      </w:r>
    </w:p>
    <w:p w14:paraId="42CB3DD1" w14:textId="77777777" w:rsidR="00D326AB" w:rsidRPr="00A42EB4" w:rsidRDefault="00D326AB" w:rsidP="00D326AB">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3: 3 dB lower than FR3 PC5, single pol receiver (4x1 single panel, single pol)</w:t>
      </w:r>
    </w:p>
    <w:p w14:paraId="0A0F5179" w14:textId="77777777" w:rsidR="00D326AB" w:rsidRPr="00A42EB4" w:rsidRDefault="00D326AB" w:rsidP="00D326AB">
      <w:pPr>
        <w:pStyle w:val="a"/>
        <w:numPr>
          <w:ilvl w:val="0"/>
          <w:numId w:val="47"/>
        </w:numPr>
        <w:overflowPunct w:val="0"/>
        <w:autoSpaceDE w:val="0"/>
        <w:autoSpaceDN w:val="0"/>
        <w:adjustRightInd w:val="0"/>
        <w:spacing w:after="180"/>
        <w:textAlignment w:val="baseline"/>
        <w:rPr>
          <w:rFonts w:eastAsiaTheme="minorEastAsia"/>
          <w:szCs w:val="20"/>
        </w:rPr>
      </w:pPr>
      <w:r w:rsidRPr="00A42EB4">
        <w:rPr>
          <w:rFonts w:eastAsiaTheme="minorEastAsia"/>
          <w:szCs w:val="20"/>
        </w:rPr>
        <w:t>Option 4: Other, FFS</w:t>
      </w:r>
    </w:p>
    <w:p w14:paraId="08B53A92" w14:textId="77777777" w:rsidR="00D326AB" w:rsidRPr="00A42EB4" w:rsidRDefault="00D326AB" w:rsidP="00D326AB">
      <w:pPr>
        <w:rPr>
          <w:rFonts w:eastAsiaTheme="minorEastAsia"/>
          <w:highlight w:val="green"/>
          <w:lang w:val="en-US"/>
        </w:rPr>
      </w:pPr>
      <w:r w:rsidRPr="00A42EB4">
        <w:rPr>
          <w:rFonts w:eastAsiaTheme="minorEastAsia"/>
          <w:b/>
          <w:highlight w:val="green"/>
          <w:u w:val="single"/>
          <w:lang w:val="en-US"/>
        </w:rPr>
        <w:t xml:space="preserve">Agreement: </w:t>
      </w:r>
      <w:r w:rsidRPr="00A42EB4">
        <w:rPr>
          <w:rFonts w:eastAsiaTheme="minorEastAsia"/>
          <w:b/>
          <w:bCs/>
          <w:highlight w:val="green"/>
          <w:lang w:val="en-US"/>
        </w:rPr>
        <w:t>For Min EIRP and array arrangement for wearable use case</w:t>
      </w:r>
      <w:r w:rsidRPr="00A42EB4">
        <w:rPr>
          <w:rFonts w:eastAsiaTheme="minorEastAsia"/>
          <w:highlight w:val="green"/>
          <w:lang w:val="en-US"/>
        </w:rPr>
        <w:t xml:space="preserve"> RedCap UE, agree on </w:t>
      </w:r>
    </w:p>
    <w:p w14:paraId="2B949B94" w14:textId="77777777" w:rsidR="00D326AB" w:rsidRPr="00A42EB4" w:rsidRDefault="00D326AB" w:rsidP="00D326AB">
      <w:pPr>
        <w:pStyle w:val="a"/>
        <w:numPr>
          <w:ilvl w:val="0"/>
          <w:numId w:val="48"/>
        </w:numPr>
        <w:overflowPunct w:val="0"/>
        <w:autoSpaceDE w:val="0"/>
        <w:autoSpaceDN w:val="0"/>
        <w:adjustRightInd w:val="0"/>
        <w:spacing w:after="180"/>
        <w:textAlignment w:val="baseline"/>
        <w:rPr>
          <w:rFonts w:eastAsiaTheme="minorEastAsia"/>
          <w:szCs w:val="20"/>
          <w:highlight w:val="green"/>
        </w:rPr>
      </w:pPr>
      <w:r w:rsidRPr="00A42EB4">
        <w:rPr>
          <w:rFonts w:eastAsiaTheme="minorEastAsia"/>
          <w:szCs w:val="20"/>
          <w:highlight w:val="green"/>
        </w:rPr>
        <w:t>20log(2) = 6 dB lower than FR2 PC3, reduce to half array size of PC3 with array arrangement of (4x1 single panel or 2x1 dual panel, dual pol),</w:t>
      </w:r>
    </w:p>
    <w:p w14:paraId="7F213A81" w14:textId="77777777" w:rsidR="00D326AB" w:rsidRPr="00A42EB4" w:rsidRDefault="00D326AB" w:rsidP="00D326AB">
      <w:pPr>
        <w:rPr>
          <w:rFonts w:eastAsia="等线"/>
          <w:lang w:val="en-US" w:eastAsia="zh-CN"/>
        </w:rPr>
      </w:pPr>
    </w:p>
    <w:p w14:paraId="38CE5A7A" w14:textId="77777777" w:rsidR="00D326AB" w:rsidRDefault="00D326AB" w:rsidP="00D326AB">
      <w:r>
        <w:t>--------------------------------------------------------------------------------------------------------------------------------</w:t>
      </w:r>
    </w:p>
    <w:p w14:paraId="5F71DEA6" w14:textId="77777777" w:rsidR="00D326AB" w:rsidRDefault="00D326AB" w:rsidP="00D326AB">
      <w:pPr>
        <w:rPr>
          <w:rFonts w:ascii="Arial" w:hAnsi="Arial" w:cs="Arial"/>
          <w:b/>
          <w:sz w:val="24"/>
        </w:rPr>
      </w:pPr>
      <w:hyperlink r:id="rId1526" w:history="1">
        <w:r>
          <w:rPr>
            <w:rStyle w:val="ac"/>
            <w:rFonts w:ascii="Arial" w:hAnsi="Arial" w:cs="Arial"/>
            <w:b/>
            <w:sz w:val="24"/>
          </w:rPr>
          <w:t>R4-2200407</w:t>
        </w:r>
      </w:hyperlink>
      <w:r>
        <w:rPr>
          <w:rFonts w:ascii="Arial" w:hAnsi="Arial" w:cs="Arial"/>
          <w:b/>
          <w:color w:val="0000FF"/>
          <w:sz w:val="24"/>
        </w:rPr>
        <w:tab/>
      </w:r>
      <w:r>
        <w:rPr>
          <w:rFonts w:ascii="Arial" w:hAnsi="Arial" w:cs="Arial"/>
          <w:b/>
          <w:sz w:val="24"/>
        </w:rPr>
        <w:t>On NR RedCap general BS demodulation performance requirements</w:t>
      </w:r>
    </w:p>
    <w:p w14:paraId="2E77687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5EF4EC2" w14:textId="77777777" w:rsidR="00D326AB" w:rsidRDefault="00D326AB" w:rsidP="00D326AB">
      <w:pPr>
        <w:rPr>
          <w:rFonts w:ascii="Arial" w:hAnsi="Arial" w:cs="Arial"/>
          <w:b/>
        </w:rPr>
      </w:pPr>
      <w:r>
        <w:rPr>
          <w:rFonts w:ascii="Arial" w:hAnsi="Arial" w:cs="Arial"/>
          <w:b/>
        </w:rPr>
        <w:t xml:space="preserve">Abstract: </w:t>
      </w:r>
    </w:p>
    <w:p w14:paraId="38AD44CA" w14:textId="77777777" w:rsidR="00D326AB" w:rsidRDefault="00D326AB" w:rsidP="00D326AB">
      <w:r>
        <w:t>In this contribution, we have provided an overview of RedCap-related features and scenarios. We see that there is no potential impact on the BS demodulation performance.</w:t>
      </w:r>
    </w:p>
    <w:p w14:paraId="6A34CAD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5611DE" w14:textId="77777777" w:rsidR="00D326AB" w:rsidRDefault="00D326AB" w:rsidP="00D326AB">
      <w:pPr>
        <w:pStyle w:val="4"/>
      </w:pPr>
      <w:bookmarkStart w:id="398" w:name="_Toc93079024"/>
      <w:r>
        <w:t>6.20.2</w:t>
      </w:r>
      <w:r>
        <w:tab/>
        <w:t>UE RF requirements</w:t>
      </w:r>
      <w:bookmarkEnd w:id="398"/>
    </w:p>
    <w:p w14:paraId="2EF825E0" w14:textId="77777777" w:rsidR="00D326AB" w:rsidRDefault="00D326AB" w:rsidP="00D326AB">
      <w:pPr>
        <w:rPr>
          <w:rFonts w:ascii="Arial" w:hAnsi="Arial" w:cs="Arial"/>
          <w:b/>
          <w:color w:val="C00000"/>
          <w:lang w:eastAsia="zh-CN"/>
        </w:rPr>
      </w:pPr>
      <w:bookmarkStart w:id="399" w:name="_Toc93079025"/>
      <w:r>
        <w:rPr>
          <w:rFonts w:ascii="Arial" w:hAnsi="Arial" w:cs="Arial"/>
          <w:b/>
          <w:color w:val="C00000"/>
          <w:lang w:eastAsia="zh-CN"/>
        </w:rPr>
        <w:t>[101-bis-e][132] NR_RedCap, AI 6.20.1, 6.20.2 – Chunhui Zhang</w:t>
      </w:r>
    </w:p>
    <w:p w14:paraId="00D1CD02" w14:textId="77777777" w:rsidR="00D326AB" w:rsidRDefault="00D326AB" w:rsidP="00D326AB">
      <w:pPr>
        <w:pStyle w:val="5"/>
      </w:pPr>
      <w:r>
        <w:t>6.20.2.1</w:t>
      </w:r>
      <w:r>
        <w:tab/>
        <w:t>FR1</w:t>
      </w:r>
      <w:bookmarkEnd w:id="399"/>
    </w:p>
    <w:p w14:paraId="0BB275E9" w14:textId="77777777" w:rsidR="00D326AB" w:rsidRDefault="00D326AB" w:rsidP="00D326AB">
      <w:pPr>
        <w:rPr>
          <w:rFonts w:ascii="Arial" w:hAnsi="Arial" w:cs="Arial"/>
          <w:b/>
          <w:sz w:val="24"/>
        </w:rPr>
      </w:pPr>
      <w:hyperlink r:id="rId1527" w:history="1">
        <w:r>
          <w:rPr>
            <w:rStyle w:val="ac"/>
            <w:rFonts w:ascii="Arial" w:hAnsi="Arial" w:cs="Arial"/>
            <w:b/>
            <w:sz w:val="24"/>
          </w:rPr>
          <w:t>R4-2201250</w:t>
        </w:r>
      </w:hyperlink>
      <w:r>
        <w:rPr>
          <w:rFonts w:ascii="Arial" w:hAnsi="Arial" w:cs="Arial"/>
          <w:b/>
          <w:color w:val="0000FF"/>
          <w:sz w:val="24"/>
        </w:rPr>
        <w:tab/>
      </w:r>
      <w:r>
        <w:rPr>
          <w:rFonts w:ascii="Arial" w:hAnsi="Arial" w:cs="Arial"/>
          <w:b/>
          <w:sz w:val="24"/>
        </w:rPr>
        <w:t>Draft CR for 38.101-1 to introduce RF requirements for RedCap UE</w:t>
      </w:r>
    </w:p>
    <w:p w14:paraId="58621741"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CMCC, OPPO, CBN</w:t>
      </w:r>
    </w:p>
    <w:p w14:paraId="4622F304" w14:textId="77777777" w:rsidR="00D326AB" w:rsidRPr="00ED6D20" w:rsidRDefault="00D326AB" w:rsidP="00D326AB">
      <w:r w:rsidRPr="00ED6D20">
        <w:t xml:space="preserve">RX part Merge with </w:t>
      </w:r>
      <w:hyperlink r:id="rId1528" w:history="1">
        <w:r>
          <w:rPr>
            <w:rStyle w:val="ac"/>
          </w:rPr>
          <w:t>R4-2201710</w:t>
        </w:r>
      </w:hyperlink>
    </w:p>
    <w:p w14:paraId="45D1ACE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29" w:history="1">
        <w:r>
          <w:rPr>
            <w:rStyle w:val="ac"/>
            <w:rFonts w:ascii="Arial" w:hAnsi="Arial" w:cs="Arial"/>
            <w:b/>
          </w:rPr>
          <w:t>R4-2202373</w:t>
        </w:r>
      </w:hyperlink>
      <w:r>
        <w:rPr>
          <w:rFonts w:ascii="Arial" w:hAnsi="Arial" w:cs="Arial"/>
          <w:b/>
        </w:rPr>
        <w:t xml:space="preserve"> (from </w:t>
      </w:r>
      <w:hyperlink r:id="rId1530" w:history="1">
        <w:r>
          <w:rPr>
            <w:rStyle w:val="ac"/>
            <w:rFonts w:ascii="Arial" w:hAnsi="Arial" w:cs="Arial"/>
            <w:b/>
          </w:rPr>
          <w:t>R4-2201250</w:t>
        </w:r>
      </w:hyperlink>
      <w:r>
        <w:rPr>
          <w:rFonts w:ascii="Arial" w:hAnsi="Arial" w:cs="Arial"/>
          <w:b/>
        </w:rPr>
        <w:t>).</w:t>
      </w:r>
    </w:p>
    <w:p w14:paraId="17E21812" w14:textId="77777777" w:rsidR="00D326AB" w:rsidRDefault="00D326AB" w:rsidP="00D326AB">
      <w:pPr>
        <w:rPr>
          <w:rFonts w:ascii="Arial" w:hAnsi="Arial" w:cs="Arial"/>
          <w:b/>
          <w:sz w:val="24"/>
        </w:rPr>
      </w:pPr>
      <w:hyperlink r:id="rId1531" w:history="1">
        <w:r>
          <w:rPr>
            <w:rStyle w:val="ac"/>
            <w:rFonts w:ascii="Arial" w:hAnsi="Arial" w:cs="Arial"/>
            <w:b/>
            <w:sz w:val="24"/>
          </w:rPr>
          <w:t>R4-2202373</w:t>
        </w:r>
      </w:hyperlink>
      <w:r>
        <w:rPr>
          <w:rFonts w:ascii="Arial" w:hAnsi="Arial" w:cs="Arial"/>
          <w:b/>
          <w:color w:val="0000FF"/>
          <w:sz w:val="24"/>
        </w:rPr>
        <w:tab/>
      </w:r>
      <w:r>
        <w:rPr>
          <w:rFonts w:ascii="Arial" w:hAnsi="Arial" w:cs="Arial"/>
          <w:b/>
          <w:sz w:val="24"/>
        </w:rPr>
        <w:t>Draft CR for 38.101-1 to introduce RF requirements for RedCap UE</w:t>
      </w:r>
    </w:p>
    <w:p w14:paraId="57C22655"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CMCC, OPPO, CBN</w:t>
      </w:r>
    </w:p>
    <w:p w14:paraId="4E4562C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6EAFBE1" w14:textId="77777777" w:rsidR="00D326AB" w:rsidRDefault="00D326AB" w:rsidP="00D326AB">
      <w:pPr>
        <w:rPr>
          <w:rFonts w:ascii="Arial" w:hAnsi="Arial" w:cs="Arial"/>
          <w:b/>
          <w:sz w:val="24"/>
        </w:rPr>
      </w:pPr>
      <w:hyperlink r:id="rId1532" w:history="1">
        <w:r>
          <w:rPr>
            <w:rStyle w:val="ac"/>
            <w:rFonts w:ascii="Arial" w:hAnsi="Arial" w:cs="Arial"/>
            <w:b/>
            <w:sz w:val="24"/>
          </w:rPr>
          <w:t>R4-2201988</w:t>
        </w:r>
      </w:hyperlink>
      <w:r>
        <w:rPr>
          <w:rFonts w:ascii="Arial" w:hAnsi="Arial" w:cs="Arial"/>
          <w:b/>
          <w:color w:val="0000FF"/>
          <w:sz w:val="24"/>
        </w:rPr>
        <w:tab/>
      </w:r>
      <w:r>
        <w:rPr>
          <w:rFonts w:ascii="Arial" w:hAnsi="Arial" w:cs="Arial"/>
          <w:b/>
          <w:sz w:val="24"/>
        </w:rPr>
        <w:t>RedCap general UE RF requirements aspects</w:t>
      </w:r>
    </w:p>
    <w:p w14:paraId="0FCDB83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21FCDE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2BB152" w14:textId="77777777" w:rsidR="00D326AB" w:rsidRDefault="00D326AB" w:rsidP="00D326AB">
      <w:pPr>
        <w:pStyle w:val="6"/>
      </w:pPr>
      <w:bookmarkStart w:id="400" w:name="_Toc93079026"/>
      <w:r>
        <w:t>6.20.2.1.1</w:t>
      </w:r>
      <w:r>
        <w:tab/>
        <w:t>Tx requirements (power class)</w:t>
      </w:r>
      <w:bookmarkEnd w:id="400"/>
    </w:p>
    <w:p w14:paraId="1C3E87C9" w14:textId="77777777" w:rsidR="00D326AB" w:rsidRDefault="00D326AB" w:rsidP="00D326AB">
      <w:pPr>
        <w:rPr>
          <w:rFonts w:ascii="Arial" w:hAnsi="Arial" w:cs="Arial"/>
          <w:b/>
          <w:sz w:val="24"/>
        </w:rPr>
      </w:pPr>
      <w:hyperlink r:id="rId1533" w:history="1">
        <w:r>
          <w:rPr>
            <w:rStyle w:val="ac"/>
            <w:rFonts w:ascii="Arial" w:hAnsi="Arial" w:cs="Arial"/>
            <w:b/>
            <w:sz w:val="24"/>
          </w:rPr>
          <w:t>R4-2200496</w:t>
        </w:r>
      </w:hyperlink>
      <w:r>
        <w:rPr>
          <w:rFonts w:ascii="Arial" w:hAnsi="Arial" w:cs="Arial"/>
          <w:b/>
          <w:color w:val="0000FF"/>
          <w:sz w:val="24"/>
        </w:rPr>
        <w:tab/>
      </w:r>
      <w:r>
        <w:rPr>
          <w:rFonts w:ascii="Arial" w:hAnsi="Arial" w:cs="Arial"/>
          <w:b/>
          <w:sz w:val="24"/>
        </w:rPr>
        <w:t>RedCap UL Architecture and power class</w:t>
      </w:r>
    </w:p>
    <w:p w14:paraId="25EBDA3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41EA87F" w14:textId="77777777" w:rsidR="00D326AB" w:rsidRDefault="00D326AB" w:rsidP="00D326AB">
      <w:pPr>
        <w:rPr>
          <w:rFonts w:ascii="Arial" w:hAnsi="Arial" w:cs="Arial"/>
          <w:b/>
        </w:rPr>
      </w:pPr>
      <w:r>
        <w:rPr>
          <w:rFonts w:ascii="Arial" w:hAnsi="Arial" w:cs="Arial"/>
          <w:b/>
        </w:rPr>
        <w:t xml:space="preserve">Abstract: </w:t>
      </w:r>
    </w:p>
    <w:p w14:paraId="07330567" w14:textId="77777777" w:rsidR="00D326AB" w:rsidRDefault="00D326AB" w:rsidP="00D326AB">
      <w:r>
        <w:t>A number of power class agreements were achieved in last meeting and, in this contribution, we further discuss the potential for PC2 implementations and preferred approach.</w:t>
      </w:r>
    </w:p>
    <w:p w14:paraId="4B62FE2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BD3826" w14:textId="77777777" w:rsidR="00D326AB" w:rsidRDefault="00D326AB" w:rsidP="00D326AB">
      <w:pPr>
        <w:rPr>
          <w:rFonts w:ascii="Arial" w:hAnsi="Arial" w:cs="Arial"/>
          <w:b/>
          <w:sz w:val="24"/>
        </w:rPr>
      </w:pPr>
      <w:hyperlink r:id="rId1534" w:history="1">
        <w:r>
          <w:rPr>
            <w:rStyle w:val="ac"/>
            <w:rFonts w:ascii="Arial" w:hAnsi="Arial" w:cs="Arial"/>
            <w:b/>
            <w:sz w:val="24"/>
          </w:rPr>
          <w:t>R4-2201279</w:t>
        </w:r>
      </w:hyperlink>
      <w:r>
        <w:rPr>
          <w:rFonts w:ascii="Arial" w:hAnsi="Arial" w:cs="Arial"/>
          <w:b/>
          <w:color w:val="0000FF"/>
          <w:sz w:val="24"/>
        </w:rPr>
        <w:tab/>
      </w:r>
      <w:r>
        <w:rPr>
          <w:rFonts w:ascii="Arial" w:hAnsi="Arial" w:cs="Arial"/>
          <w:b/>
          <w:sz w:val="24"/>
        </w:rPr>
        <w:t>R17 FR1 Redcap UE</w:t>
      </w:r>
    </w:p>
    <w:p w14:paraId="091FC7B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33CD2D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71D134" w14:textId="77777777" w:rsidR="00D326AB" w:rsidRDefault="00D326AB" w:rsidP="00D326AB">
      <w:pPr>
        <w:rPr>
          <w:rFonts w:ascii="Arial" w:hAnsi="Arial" w:cs="Arial"/>
          <w:b/>
          <w:sz w:val="24"/>
        </w:rPr>
      </w:pPr>
      <w:hyperlink r:id="rId1535" w:history="1">
        <w:r>
          <w:rPr>
            <w:rStyle w:val="ac"/>
            <w:rFonts w:ascii="Arial" w:hAnsi="Arial" w:cs="Arial"/>
            <w:b/>
            <w:sz w:val="24"/>
          </w:rPr>
          <w:t>R4-2201301</w:t>
        </w:r>
      </w:hyperlink>
      <w:r>
        <w:rPr>
          <w:rFonts w:ascii="Arial" w:hAnsi="Arial" w:cs="Arial"/>
          <w:b/>
          <w:color w:val="0000FF"/>
          <w:sz w:val="24"/>
        </w:rPr>
        <w:tab/>
      </w:r>
      <w:r>
        <w:rPr>
          <w:rFonts w:ascii="Arial" w:hAnsi="Arial" w:cs="Arial"/>
          <w:b/>
          <w:sz w:val="24"/>
        </w:rPr>
        <w:t>Discussion on Tx requirements for FR1 Redcap UE</w:t>
      </w:r>
    </w:p>
    <w:p w14:paraId="7C73BA30"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EBABED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38449A" w14:textId="77777777" w:rsidR="00D326AB" w:rsidRDefault="00D326AB" w:rsidP="00D326AB">
      <w:pPr>
        <w:rPr>
          <w:rFonts w:ascii="Arial" w:hAnsi="Arial" w:cs="Arial"/>
          <w:b/>
          <w:sz w:val="24"/>
        </w:rPr>
      </w:pPr>
      <w:hyperlink r:id="rId1536" w:history="1">
        <w:r>
          <w:rPr>
            <w:rStyle w:val="ac"/>
            <w:rFonts w:ascii="Arial" w:hAnsi="Arial" w:cs="Arial"/>
            <w:b/>
            <w:sz w:val="24"/>
          </w:rPr>
          <w:t>R4-2201345</w:t>
        </w:r>
      </w:hyperlink>
      <w:r>
        <w:rPr>
          <w:rFonts w:ascii="Arial" w:hAnsi="Arial" w:cs="Arial"/>
          <w:b/>
          <w:color w:val="0000FF"/>
          <w:sz w:val="24"/>
        </w:rPr>
        <w:tab/>
      </w:r>
      <w:r>
        <w:rPr>
          <w:rFonts w:ascii="Arial" w:hAnsi="Arial" w:cs="Arial"/>
          <w:b/>
          <w:sz w:val="24"/>
        </w:rPr>
        <w:t>On FR1 Redcap UE 2Tx</w:t>
      </w:r>
    </w:p>
    <w:p w14:paraId="52ACA395"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0C6A9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1E611" w14:textId="77777777" w:rsidR="00D326AB" w:rsidRDefault="00D326AB" w:rsidP="00D326AB">
      <w:pPr>
        <w:rPr>
          <w:rFonts w:ascii="Arial" w:hAnsi="Arial" w:cs="Arial"/>
          <w:b/>
          <w:sz w:val="24"/>
        </w:rPr>
      </w:pPr>
      <w:hyperlink r:id="rId1537" w:history="1">
        <w:r>
          <w:rPr>
            <w:rStyle w:val="ac"/>
            <w:rFonts w:ascii="Arial" w:hAnsi="Arial" w:cs="Arial"/>
            <w:b/>
            <w:sz w:val="24"/>
          </w:rPr>
          <w:t>R4-2201709</w:t>
        </w:r>
      </w:hyperlink>
      <w:r>
        <w:rPr>
          <w:rFonts w:ascii="Arial" w:hAnsi="Arial" w:cs="Arial"/>
          <w:b/>
          <w:color w:val="0000FF"/>
          <w:sz w:val="24"/>
        </w:rPr>
        <w:tab/>
      </w:r>
      <w:r>
        <w:rPr>
          <w:rFonts w:ascii="Arial" w:hAnsi="Arial" w:cs="Arial"/>
          <w:b/>
          <w:sz w:val="24"/>
        </w:rPr>
        <w:t>CR on RedCap UE FR1-TX</w:t>
      </w:r>
    </w:p>
    <w:p w14:paraId="65C3F16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291073A7" w14:textId="77777777" w:rsidR="00D326AB" w:rsidRDefault="00D326AB" w:rsidP="00D326AB">
      <w:pPr>
        <w:rPr>
          <w:rFonts w:ascii="Arial" w:hAnsi="Arial" w:cs="Arial"/>
          <w:b/>
        </w:rPr>
      </w:pPr>
      <w:r>
        <w:rPr>
          <w:rFonts w:ascii="Arial" w:hAnsi="Arial" w:cs="Arial"/>
          <w:b/>
        </w:rPr>
        <w:t xml:space="preserve">Abstract: </w:t>
      </w:r>
    </w:p>
    <w:p w14:paraId="77319DD7" w14:textId="77777777" w:rsidR="00D326AB" w:rsidRDefault="00D326AB" w:rsidP="00D326AB">
      <w:r>
        <w:t>CR on general and Tx  part for RedCap UE is introduced</w:t>
      </w:r>
    </w:p>
    <w:p w14:paraId="45812895" w14:textId="77777777" w:rsidR="00D326AB" w:rsidRDefault="00D326AB" w:rsidP="00D326AB">
      <w:r w:rsidRPr="001F4A88">
        <w:t xml:space="preserve">Merge TX part with </w:t>
      </w:r>
      <w:hyperlink r:id="rId1538" w:history="1">
        <w:r>
          <w:rPr>
            <w:rStyle w:val="ac"/>
          </w:rPr>
          <w:t>R4-2201250</w:t>
        </w:r>
      </w:hyperlink>
    </w:p>
    <w:p w14:paraId="06FEB02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39" w:history="1">
        <w:r>
          <w:rPr>
            <w:rStyle w:val="ac"/>
            <w:rFonts w:ascii="Arial" w:hAnsi="Arial" w:cs="Arial"/>
            <w:b/>
          </w:rPr>
          <w:t>R4-2202372</w:t>
        </w:r>
      </w:hyperlink>
      <w:r>
        <w:rPr>
          <w:rFonts w:ascii="Arial" w:hAnsi="Arial" w:cs="Arial"/>
          <w:b/>
        </w:rPr>
        <w:t xml:space="preserve"> (from </w:t>
      </w:r>
      <w:hyperlink r:id="rId1540" w:history="1">
        <w:r>
          <w:rPr>
            <w:rStyle w:val="ac"/>
            <w:rFonts w:ascii="Arial" w:hAnsi="Arial" w:cs="Arial"/>
            <w:b/>
          </w:rPr>
          <w:t>R4-2201709</w:t>
        </w:r>
      </w:hyperlink>
      <w:r>
        <w:rPr>
          <w:rFonts w:ascii="Arial" w:hAnsi="Arial" w:cs="Arial"/>
          <w:b/>
        </w:rPr>
        <w:t>).</w:t>
      </w:r>
    </w:p>
    <w:bookmarkStart w:id="401" w:name="_Toc93079027"/>
    <w:p w14:paraId="73B786DA"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"https://www.3gpp.org/ftp/tsg_ran/WG4_Radio/TSGR4_101-bis-e/Docs/R4-2202372.zip" </w:instrText>
      </w:r>
      <w:r>
        <w:rPr>
          <w:rStyle w:val="ac"/>
          <w:rFonts w:ascii="Arial" w:hAnsi="Arial" w:cs="Arial"/>
          <w:b/>
          <w:sz w:val="24"/>
        </w:rPr>
        <w:fldChar w:fldCharType="separate"/>
      </w:r>
      <w:r>
        <w:rPr>
          <w:rStyle w:val="ac"/>
          <w:rFonts w:ascii="Arial" w:hAnsi="Arial" w:cs="Arial"/>
          <w:b/>
          <w:sz w:val="24"/>
        </w:rPr>
        <w:t>R4-2202372</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CR on RedCap UE FR1-TX</w:t>
      </w:r>
    </w:p>
    <w:p w14:paraId="62BD411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17819B5" w14:textId="77777777" w:rsidR="00D326AB" w:rsidRDefault="00D326AB" w:rsidP="00D326AB">
      <w:pPr>
        <w:rPr>
          <w:rFonts w:ascii="Arial" w:hAnsi="Arial" w:cs="Arial"/>
          <w:b/>
        </w:rPr>
      </w:pPr>
      <w:r>
        <w:rPr>
          <w:rFonts w:ascii="Arial" w:hAnsi="Arial" w:cs="Arial"/>
          <w:b/>
        </w:rPr>
        <w:t xml:space="preserve">Abstract: </w:t>
      </w:r>
    </w:p>
    <w:p w14:paraId="477EE741" w14:textId="77777777" w:rsidR="00D326AB" w:rsidRDefault="00D326AB" w:rsidP="00D326AB">
      <w:r>
        <w:t>CR on general and Tx  part for RedCap UE is introduced</w:t>
      </w:r>
    </w:p>
    <w:p w14:paraId="6A7A92C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5E119E" w14:textId="77777777" w:rsidR="00D326AB" w:rsidRDefault="00D326AB" w:rsidP="00D326AB">
      <w:pPr>
        <w:pStyle w:val="6"/>
      </w:pPr>
      <w:r>
        <w:t>6.20.2.1.2</w:t>
      </w:r>
      <w:r>
        <w:tab/>
        <w:t>Rx requirements (REFSENS, etc)</w:t>
      </w:r>
      <w:bookmarkEnd w:id="401"/>
    </w:p>
    <w:p w14:paraId="62D6CA1D" w14:textId="77777777" w:rsidR="00D326AB" w:rsidRDefault="00D326AB" w:rsidP="00D326AB">
      <w:pPr>
        <w:rPr>
          <w:rFonts w:ascii="Arial" w:hAnsi="Arial" w:cs="Arial"/>
          <w:b/>
          <w:sz w:val="24"/>
        </w:rPr>
      </w:pPr>
      <w:hyperlink r:id="rId1541" w:history="1">
        <w:r>
          <w:rPr>
            <w:rStyle w:val="ac"/>
            <w:rFonts w:ascii="Arial" w:hAnsi="Arial" w:cs="Arial"/>
            <w:b/>
            <w:sz w:val="24"/>
          </w:rPr>
          <w:t>R4-2200442</w:t>
        </w:r>
      </w:hyperlink>
      <w:r>
        <w:rPr>
          <w:rFonts w:ascii="Arial" w:hAnsi="Arial" w:cs="Arial"/>
          <w:b/>
          <w:color w:val="0000FF"/>
          <w:sz w:val="24"/>
        </w:rPr>
        <w:tab/>
      </w:r>
      <w:r>
        <w:rPr>
          <w:rFonts w:ascii="Arial" w:hAnsi="Arial" w:cs="Arial"/>
          <w:b/>
          <w:sz w:val="24"/>
        </w:rPr>
        <w:t>RedCap UE HD-FDD REFSENS requirements</w:t>
      </w:r>
    </w:p>
    <w:p w14:paraId="6514B42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664FC1B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74DE4" w14:textId="77777777" w:rsidR="00D326AB" w:rsidRDefault="00D326AB" w:rsidP="00D326AB">
      <w:pPr>
        <w:rPr>
          <w:rFonts w:ascii="Arial" w:hAnsi="Arial" w:cs="Arial"/>
          <w:b/>
          <w:sz w:val="24"/>
        </w:rPr>
      </w:pPr>
      <w:hyperlink r:id="rId1542" w:history="1">
        <w:r>
          <w:rPr>
            <w:rStyle w:val="ac"/>
            <w:rFonts w:ascii="Arial" w:hAnsi="Arial" w:cs="Arial"/>
            <w:b/>
            <w:sz w:val="24"/>
          </w:rPr>
          <w:t>R4-2200472</w:t>
        </w:r>
      </w:hyperlink>
      <w:r>
        <w:rPr>
          <w:rFonts w:ascii="Arial" w:hAnsi="Arial" w:cs="Arial"/>
          <w:b/>
          <w:color w:val="0000FF"/>
          <w:sz w:val="24"/>
        </w:rPr>
        <w:tab/>
      </w:r>
      <w:r>
        <w:rPr>
          <w:rFonts w:ascii="Arial" w:hAnsi="Arial" w:cs="Arial"/>
          <w:b/>
          <w:sz w:val="24"/>
        </w:rPr>
        <w:t>Considerations on REFSENS for RedCap FR1</w:t>
      </w:r>
    </w:p>
    <w:p w14:paraId="2503F773"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2438C58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EA236" w14:textId="77777777" w:rsidR="00D326AB" w:rsidRDefault="00D326AB" w:rsidP="00D326AB">
      <w:pPr>
        <w:rPr>
          <w:rFonts w:ascii="Arial" w:hAnsi="Arial" w:cs="Arial"/>
          <w:b/>
          <w:sz w:val="24"/>
        </w:rPr>
      </w:pPr>
      <w:hyperlink r:id="rId1543" w:history="1">
        <w:r>
          <w:rPr>
            <w:rStyle w:val="ac"/>
            <w:rFonts w:ascii="Arial" w:hAnsi="Arial" w:cs="Arial"/>
            <w:b/>
            <w:sz w:val="24"/>
          </w:rPr>
          <w:t>R4-2201248</w:t>
        </w:r>
      </w:hyperlink>
      <w:r>
        <w:rPr>
          <w:rFonts w:ascii="Arial" w:hAnsi="Arial" w:cs="Arial"/>
          <w:b/>
          <w:color w:val="0000FF"/>
          <w:sz w:val="24"/>
        </w:rPr>
        <w:tab/>
      </w:r>
      <w:r>
        <w:rPr>
          <w:rFonts w:ascii="Arial" w:hAnsi="Arial" w:cs="Arial"/>
          <w:b/>
          <w:sz w:val="24"/>
        </w:rPr>
        <w:t>Discussion on FR1 REFSENS requirements for RedCap UE</w:t>
      </w:r>
    </w:p>
    <w:p w14:paraId="33A1C71D"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06060A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9AF14" w14:textId="77777777" w:rsidR="00D326AB" w:rsidRDefault="00D326AB" w:rsidP="00D326AB">
      <w:pPr>
        <w:rPr>
          <w:rFonts w:ascii="Arial" w:hAnsi="Arial" w:cs="Arial"/>
          <w:b/>
          <w:sz w:val="24"/>
        </w:rPr>
      </w:pPr>
      <w:hyperlink r:id="rId1544" w:history="1">
        <w:r>
          <w:rPr>
            <w:rStyle w:val="ac"/>
            <w:rFonts w:ascii="Arial" w:hAnsi="Arial" w:cs="Arial"/>
            <w:b/>
            <w:sz w:val="24"/>
          </w:rPr>
          <w:t>R4-2201344</w:t>
        </w:r>
      </w:hyperlink>
      <w:r>
        <w:rPr>
          <w:rFonts w:ascii="Arial" w:hAnsi="Arial" w:cs="Arial"/>
          <w:b/>
          <w:color w:val="0000FF"/>
          <w:sz w:val="24"/>
        </w:rPr>
        <w:tab/>
      </w:r>
      <w:r>
        <w:rPr>
          <w:rFonts w:ascii="Arial" w:hAnsi="Arial" w:cs="Arial"/>
          <w:b/>
          <w:sz w:val="24"/>
        </w:rPr>
        <w:t>Further discussion on FR1 RedCap related requirements</w:t>
      </w:r>
    </w:p>
    <w:p w14:paraId="2D6E7120"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0F6B0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EFD37E" w14:textId="77777777" w:rsidR="00D326AB" w:rsidRDefault="00D326AB" w:rsidP="00D326AB">
      <w:pPr>
        <w:rPr>
          <w:rFonts w:ascii="Arial" w:hAnsi="Arial" w:cs="Arial"/>
          <w:b/>
          <w:sz w:val="24"/>
        </w:rPr>
      </w:pPr>
      <w:hyperlink r:id="rId1545" w:history="1">
        <w:r>
          <w:rPr>
            <w:rStyle w:val="ac"/>
            <w:rFonts w:ascii="Arial" w:hAnsi="Arial" w:cs="Arial"/>
            <w:b/>
            <w:sz w:val="24"/>
          </w:rPr>
          <w:t>R4-2201710</w:t>
        </w:r>
      </w:hyperlink>
      <w:r>
        <w:rPr>
          <w:rFonts w:ascii="Arial" w:hAnsi="Arial" w:cs="Arial"/>
          <w:b/>
          <w:color w:val="0000FF"/>
          <w:sz w:val="24"/>
        </w:rPr>
        <w:tab/>
      </w:r>
      <w:r>
        <w:rPr>
          <w:rFonts w:ascii="Arial" w:hAnsi="Arial" w:cs="Arial"/>
          <w:b/>
          <w:sz w:val="24"/>
        </w:rPr>
        <w:t>CR on RedCap UE FR1-RX</w:t>
      </w:r>
    </w:p>
    <w:p w14:paraId="1591418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008A7760" w14:textId="77777777" w:rsidR="00D326AB" w:rsidRDefault="00D326AB" w:rsidP="00D326AB">
      <w:pPr>
        <w:rPr>
          <w:rFonts w:ascii="Arial" w:hAnsi="Arial" w:cs="Arial"/>
          <w:b/>
        </w:rPr>
      </w:pPr>
      <w:r>
        <w:rPr>
          <w:rFonts w:ascii="Arial" w:hAnsi="Arial" w:cs="Arial"/>
          <w:b/>
        </w:rPr>
        <w:t xml:space="preserve">Abstract: </w:t>
      </w:r>
    </w:p>
    <w:p w14:paraId="5B124B9E" w14:textId="77777777" w:rsidR="00D326AB" w:rsidRDefault="00D326AB" w:rsidP="00D326AB">
      <w:r>
        <w:t>CR on general and  RX part for RedCap UE is introduced</w:t>
      </w:r>
    </w:p>
    <w:p w14:paraId="67EBD54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546" w:history="1">
        <w:r>
          <w:rPr>
            <w:rStyle w:val="ac"/>
            <w:rFonts w:ascii="Arial" w:hAnsi="Arial" w:cs="Arial"/>
            <w:b/>
          </w:rPr>
          <w:t>R4-2202373</w:t>
        </w:r>
      </w:hyperlink>
      <w:r>
        <w:rPr>
          <w:rFonts w:ascii="Arial" w:hAnsi="Arial" w:cs="Arial"/>
          <w:b/>
        </w:rPr>
        <w:t>).</w:t>
      </w:r>
    </w:p>
    <w:p w14:paraId="5D614567" w14:textId="77777777" w:rsidR="00D326AB" w:rsidRDefault="00D326AB" w:rsidP="00D326AB">
      <w:pPr>
        <w:pStyle w:val="5"/>
      </w:pPr>
      <w:bookmarkStart w:id="402" w:name="_Toc93079028"/>
      <w:r>
        <w:t>6.20.2.2</w:t>
      </w:r>
      <w:r>
        <w:tab/>
        <w:t>FR2</w:t>
      </w:r>
      <w:bookmarkEnd w:id="402"/>
    </w:p>
    <w:p w14:paraId="77B066FE" w14:textId="77777777" w:rsidR="00D326AB" w:rsidRDefault="00D326AB" w:rsidP="00D326AB">
      <w:pPr>
        <w:rPr>
          <w:rFonts w:ascii="Arial" w:hAnsi="Arial" w:cs="Arial"/>
          <w:b/>
          <w:sz w:val="24"/>
        </w:rPr>
      </w:pPr>
      <w:hyperlink r:id="rId1547" w:history="1">
        <w:r>
          <w:rPr>
            <w:rStyle w:val="ac"/>
            <w:rFonts w:ascii="Arial" w:hAnsi="Arial" w:cs="Arial"/>
            <w:b/>
            <w:sz w:val="24"/>
          </w:rPr>
          <w:t>R4-2201249</w:t>
        </w:r>
      </w:hyperlink>
      <w:r>
        <w:rPr>
          <w:rFonts w:ascii="Arial" w:hAnsi="Arial" w:cs="Arial"/>
          <w:b/>
          <w:color w:val="0000FF"/>
          <w:sz w:val="24"/>
        </w:rPr>
        <w:tab/>
      </w:r>
      <w:r>
        <w:rPr>
          <w:rFonts w:ascii="Arial" w:hAnsi="Arial" w:cs="Arial"/>
          <w:b/>
          <w:sz w:val="24"/>
        </w:rPr>
        <w:t>Discussion on FR2 RF requirements for RedCap UE</w:t>
      </w:r>
    </w:p>
    <w:p w14:paraId="456C11AA"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DEE761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5D15D" w14:textId="77777777" w:rsidR="00D326AB" w:rsidRDefault="00D326AB" w:rsidP="00D326AB">
      <w:pPr>
        <w:pStyle w:val="6"/>
      </w:pPr>
      <w:bookmarkStart w:id="403" w:name="_Toc93079029"/>
      <w:r>
        <w:t>6.20.2.2.1</w:t>
      </w:r>
      <w:r>
        <w:tab/>
        <w:t>Tx requirements (power class, UE type)</w:t>
      </w:r>
      <w:bookmarkEnd w:id="403"/>
    </w:p>
    <w:p w14:paraId="4BAD914F" w14:textId="77777777" w:rsidR="00D326AB" w:rsidRDefault="00D326AB" w:rsidP="00D326AB">
      <w:pPr>
        <w:rPr>
          <w:rFonts w:ascii="Arial" w:hAnsi="Arial" w:cs="Arial"/>
          <w:b/>
          <w:sz w:val="24"/>
        </w:rPr>
      </w:pPr>
      <w:hyperlink r:id="rId1548" w:history="1">
        <w:r>
          <w:rPr>
            <w:rStyle w:val="ac"/>
            <w:rFonts w:ascii="Arial" w:hAnsi="Arial" w:cs="Arial"/>
            <w:b/>
            <w:sz w:val="24"/>
          </w:rPr>
          <w:t>R4-2200473</w:t>
        </w:r>
      </w:hyperlink>
      <w:r>
        <w:rPr>
          <w:rFonts w:ascii="Arial" w:hAnsi="Arial" w:cs="Arial"/>
          <w:b/>
          <w:color w:val="0000FF"/>
          <w:sz w:val="24"/>
        </w:rPr>
        <w:tab/>
      </w:r>
      <w:r>
        <w:rPr>
          <w:rFonts w:ascii="Arial" w:hAnsi="Arial" w:cs="Arial"/>
          <w:b/>
          <w:sz w:val="24"/>
        </w:rPr>
        <w:t>Considerations on RF architecture for RedCap FR2</w:t>
      </w:r>
    </w:p>
    <w:p w14:paraId="5CAC6A33"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5D7312F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AAC7C0" w14:textId="77777777" w:rsidR="00D326AB" w:rsidRDefault="00D326AB" w:rsidP="00D326AB">
      <w:pPr>
        <w:rPr>
          <w:rFonts w:ascii="Arial" w:hAnsi="Arial" w:cs="Arial"/>
          <w:b/>
          <w:sz w:val="24"/>
        </w:rPr>
      </w:pPr>
      <w:hyperlink r:id="rId1549" w:history="1">
        <w:r>
          <w:rPr>
            <w:rStyle w:val="ac"/>
            <w:rFonts w:ascii="Arial" w:hAnsi="Arial" w:cs="Arial"/>
            <w:b/>
            <w:sz w:val="24"/>
          </w:rPr>
          <w:t>R4-2200571</w:t>
        </w:r>
      </w:hyperlink>
      <w:r>
        <w:rPr>
          <w:rFonts w:ascii="Arial" w:hAnsi="Arial" w:cs="Arial"/>
          <w:b/>
          <w:color w:val="0000FF"/>
          <w:sz w:val="24"/>
        </w:rPr>
        <w:tab/>
      </w:r>
      <w:r>
        <w:rPr>
          <w:rFonts w:ascii="Arial" w:hAnsi="Arial" w:cs="Arial"/>
          <w:b/>
          <w:sz w:val="24"/>
        </w:rPr>
        <w:t>View on FR2 RedCap</w:t>
      </w:r>
    </w:p>
    <w:p w14:paraId="0CBDD19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691D5FB8" w14:textId="77777777" w:rsidR="00D326AB" w:rsidRDefault="00D326AB" w:rsidP="00D326AB">
      <w:pPr>
        <w:rPr>
          <w:rFonts w:ascii="Arial" w:hAnsi="Arial" w:cs="Arial"/>
          <w:b/>
        </w:rPr>
      </w:pPr>
      <w:r>
        <w:rPr>
          <w:rFonts w:ascii="Arial" w:hAnsi="Arial" w:cs="Arial"/>
          <w:b/>
        </w:rPr>
        <w:t xml:space="preserve">Abstract: </w:t>
      </w:r>
    </w:p>
    <w:p w14:paraId="26EE10F4" w14:textId="77777777" w:rsidR="00D326AB" w:rsidRDefault="00D326AB" w:rsidP="00D326AB">
      <w:r>
        <w:t>Proposal1: For FR2 wearable, use “watch” as the typical assumption for requirement discussion.</w:t>
      </w:r>
    </w:p>
    <w:p w14:paraId="160D24D4" w14:textId="77777777" w:rsidR="00D326AB" w:rsidRDefault="00D326AB" w:rsidP="00D326AB">
      <w:r>
        <w:t>Proposal2: Throughput, battery life, and UE implementation feasibility shall be considered together before specifying FR2 requirements for wearable.</w:t>
      </w:r>
    </w:p>
    <w:p w14:paraId="114A97B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ABBC0B" w14:textId="77777777" w:rsidR="00D326AB" w:rsidRDefault="00D326AB" w:rsidP="00D326AB">
      <w:pPr>
        <w:rPr>
          <w:rFonts w:ascii="Arial" w:hAnsi="Arial" w:cs="Arial"/>
          <w:b/>
          <w:sz w:val="24"/>
        </w:rPr>
      </w:pPr>
      <w:hyperlink r:id="rId1550" w:history="1">
        <w:r>
          <w:rPr>
            <w:rStyle w:val="ac"/>
            <w:rFonts w:ascii="Arial" w:hAnsi="Arial" w:cs="Arial"/>
            <w:b/>
            <w:sz w:val="24"/>
          </w:rPr>
          <w:t>R4-2200978</w:t>
        </w:r>
      </w:hyperlink>
      <w:r>
        <w:rPr>
          <w:rFonts w:ascii="Arial" w:hAnsi="Arial" w:cs="Arial"/>
          <w:b/>
          <w:color w:val="0000FF"/>
          <w:sz w:val="24"/>
        </w:rPr>
        <w:tab/>
      </w:r>
      <w:r>
        <w:rPr>
          <w:rFonts w:ascii="Arial" w:hAnsi="Arial" w:cs="Arial"/>
          <w:b/>
          <w:sz w:val="24"/>
        </w:rPr>
        <w:t>Discussion on FR2 RedCap Tx requirements</w:t>
      </w:r>
    </w:p>
    <w:p w14:paraId="5859ED6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CF5688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8C4C9" w14:textId="77777777" w:rsidR="00D326AB" w:rsidRDefault="00D326AB" w:rsidP="00D326AB">
      <w:pPr>
        <w:rPr>
          <w:rFonts w:ascii="Arial" w:hAnsi="Arial" w:cs="Arial"/>
          <w:b/>
          <w:sz w:val="24"/>
        </w:rPr>
      </w:pPr>
      <w:hyperlink r:id="rId1551" w:history="1">
        <w:r>
          <w:rPr>
            <w:rStyle w:val="ac"/>
            <w:rFonts w:ascii="Arial" w:hAnsi="Arial" w:cs="Arial"/>
            <w:b/>
            <w:sz w:val="24"/>
          </w:rPr>
          <w:t>R4-2201302</w:t>
        </w:r>
      </w:hyperlink>
      <w:r>
        <w:rPr>
          <w:rFonts w:ascii="Arial" w:hAnsi="Arial" w:cs="Arial"/>
          <w:b/>
          <w:color w:val="0000FF"/>
          <w:sz w:val="24"/>
        </w:rPr>
        <w:tab/>
      </w:r>
      <w:r>
        <w:rPr>
          <w:rFonts w:ascii="Arial" w:hAnsi="Arial" w:cs="Arial"/>
          <w:b/>
          <w:sz w:val="24"/>
        </w:rPr>
        <w:t>Discussion on Tx requirements for FR2 Redcap UE</w:t>
      </w:r>
    </w:p>
    <w:p w14:paraId="74622B8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52C07E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8BF94" w14:textId="77777777" w:rsidR="00D326AB" w:rsidRDefault="00D326AB" w:rsidP="00D326AB">
      <w:pPr>
        <w:rPr>
          <w:rFonts w:ascii="Arial" w:hAnsi="Arial" w:cs="Arial"/>
          <w:b/>
          <w:sz w:val="24"/>
        </w:rPr>
      </w:pPr>
      <w:hyperlink r:id="rId1552" w:history="1">
        <w:r>
          <w:rPr>
            <w:rStyle w:val="ac"/>
            <w:rFonts w:ascii="Arial" w:hAnsi="Arial" w:cs="Arial"/>
            <w:b/>
            <w:sz w:val="24"/>
          </w:rPr>
          <w:t>R4-2201346</w:t>
        </w:r>
      </w:hyperlink>
      <w:r>
        <w:rPr>
          <w:rFonts w:ascii="Arial" w:hAnsi="Arial" w:cs="Arial"/>
          <w:b/>
          <w:color w:val="0000FF"/>
          <w:sz w:val="24"/>
        </w:rPr>
        <w:tab/>
      </w:r>
      <w:r>
        <w:rPr>
          <w:rFonts w:ascii="Arial" w:hAnsi="Arial" w:cs="Arial"/>
          <w:b/>
          <w:sz w:val="24"/>
        </w:rPr>
        <w:t>Discussion on FR2 RedCap UE</w:t>
      </w:r>
    </w:p>
    <w:p w14:paraId="5D1A5852"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6BB2D8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CEC240" w14:textId="77777777" w:rsidR="00D326AB" w:rsidRDefault="00D326AB" w:rsidP="00D326AB">
      <w:pPr>
        <w:rPr>
          <w:rFonts w:ascii="Arial" w:hAnsi="Arial" w:cs="Arial"/>
          <w:b/>
          <w:sz w:val="24"/>
        </w:rPr>
      </w:pPr>
      <w:hyperlink r:id="rId1553" w:history="1">
        <w:r>
          <w:rPr>
            <w:rStyle w:val="ac"/>
            <w:rFonts w:ascii="Arial" w:hAnsi="Arial" w:cs="Arial"/>
            <w:b/>
            <w:sz w:val="24"/>
          </w:rPr>
          <w:t>R4-2201713</w:t>
        </w:r>
      </w:hyperlink>
      <w:r>
        <w:rPr>
          <w:rFonts w:ascii="Arial" w:hAnsi="Arial" w:cs="Arial"/>
          <w:b/>
          <w:color w:val="0000FF"/>
          <w:sz w:val="24"/>
        </w:rPr>
        <w:tab/>
      </w:r>
      <w:r>
        <w:rPr>
          <w:rFonts w:ascii="Arial" w:hAnsi="Arial" w:cs="Arial"/>
          <w:b/>
          <w:sz w:val="24"/>
        </w:rPr>
        <w:t>RF impact On FR2 RedCap</w:t>
      </w:r>
    </w:p>
    <w:p w14:paraId="47FEF72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B5C6E35" w14:textId="77777777" w:rsidR="00D326AB" w:rsidRDefault="00D326AB" w:rsidP="00D326AB">
      <w:pPr>
        <w:rPr>
          <w:rFonts w:ascii="Arial" w:hAnsi="Arial" w:cs="Arial"/>
          <w:b/>
        </w:rPr>
      </w:pPr>
      <w:r>
        <w:rPr>
          <w:rFonts w:ascii="Arial" w:hAnsi="Arial" w:cs="Arial"/>
          <w:b/>
        </w:rPr>
        <w:t xml:space="preserve">Abstract: </w:t>
      </w:r>
    </w:p>
    <w:p w14:paraId="43FCB554" w14:textId="77777777" w:rsidR="00D326AB" w:rsidRDefault="00D326AB" w:rsidP="00D326AB">
      <w:r>
        <w:t>In this paper, we present our view on the FR2 RedCap RF impact.</w:t>
      </w:r>
    </w:p>
    <w:p w14:paraId="50C53BB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8FEFE2" w14:textId="77777777" w:rsidR="00D326AB" w:rsidRDefault="00D326AB" w:rsidP="00D326AB">
      <w:pPr>
        <w:rPr>
          <w:rFonts w:ascii="Arial" w:hAnsi="Arial" w:cs="Arial"/>
          <w:b/>
          <w:sz w:val="24"/>
        </w:rPr>
      </w:pPr>
      <w:hyperlink r:id="rId1554" w:history="1">
        <w:r>
          <w:rPr>
            <w:rStyle w:val="ac"/>
            <w:rFonts w:ascii="Arial" w:hAnsi="Arial" w:cs="Arial"/>
            <w:b/>
            <w:sz w:val="24"/>
          </w:rPr>
          <w:t>R4-2201972</w:t>
        </w:r>
      </w:hyperlink>
      <w:r>
        <w:rPr>
          <w:rFonts w:ascii="Arial" w:hAnsi="Arial" w:cs="Arial"/>
          <w:b/>
          <w:color w:val="0000FF"/>
          <w:sz w:val="24"/>
        </w:rPr>
        <w:tab/>
      </w:r>
      <w:r>
        <w:rPr>
          <w:rFonts w:ascii="Arial" w:hAnsi="Arial" w:cs="Arial"/>
          <w:b/>
          <w:sz w:val="24"/>
        </w:rPr>
        <w:t>On Redcap FR2-1 UE Tx RF assumptions</w:t>
      </w:r>
    </w:p>
    <w:p w14:paraId="61F2913C"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31BA865C" w14:textId="77777777" w:rsidR="00D326AB" w:rsidRDefault="00D326AB" w:rsidP="00D326AB">
      <w:pPr>
        <w:rPr>
          <w:rFonts w:ascii="Arial" w:hAnsi="Arial" w:cs="Arial"/>
          <w:b/>
        </w:rPr>
      </w:pPr>
      <w:r>
        <w:rPr>
          <w:rFonts w:ascii="Arial" w:hAnsi="Arial" w:cs="Arial"/>
          <w:b/>
        </w:rPr>
        <w:t xml:space="preserve">Abstract: </w:t>
      </w:r>
    </w:p>
    <w:p w14:paraId="5BC14FE9" w14:textId="77777777" w:rsidR="00D326AB" w:rsidRDefault="00D326AB" w:rsidP="00D326AB">
      <w:r>
        <w:t>Discussion on Tx topology, benefit of a lower TRP limit for a UE that is expected at the outset to be a low power device</w:t>
      </w:r>
    </w:p>
    <w:p w14:paraId="22238B5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A55F72" w14:textId="77777777" w:rsidR="00D326AB" w:rsidRDefault="00D326AB" w:rsidP="00D326AB">
      <w:pPr>
        <w:pStyle w:val="6"/>
      </w:pPr>
      <w:bookmarkStart w:id="404" w:name="_Toc93079030"/>
      <w:r>
        <w:t>6.20.2.2.2</w:t>
      </w:r>
      <w:r>
        <w:tab/>
        <w:t>Rx requirements</w:t>
      </w:r>
      <w:bookmarkEnd w:id="404"/>
    </w:p>
    <w:p w14:paraId="0B4B8643" w14:textId="77777777" w:rsidR="00D326AB" w:rsidRDefault="00D326AB" w:rsidP="00D326AB">
      <w:pPr>
        <w:rPr>
          <w:rFonts w:ascii="Arial" w:hAnsi="Arial" w:cs="Arial"/>
          <w:b/>
          <w:sz w:val="24"/>
        </w:rPr>
      </w:pPr>
      <w:hyperlink r:id="rId1555" w:history="1">
        <w:r>
          <w:rPr>
            <w:rStyle w:val="ac"/>
            <w:rFonts w:ascii="Arial" w:hAnsi="Arial" w:cs="Arial"/>
            <w:b/>
            <w:sz w:val="24"/>
          </w:rPr>
          <w:t>R4-2200979</w:t>
        </w:r>
      </w:hyperlink>
      <w:r>
        <w:rPr>
          <w:rFonts w:ascii="Arial" w:hAnsi="Arial" w:cs="Arial"/>
          <w:b/>
          <w:color w:val="0000FF"/>
          <w:sz w:val="24"/>
        </w:rPr>
        <w:tab/>
      </w:r>
      <w:r>
        <w:rPr>
          <w:rFonts w:ascii="Arial" w:hAnsi="Arial" w:cs="Arial"/>
          <w:b/>
          <w:sz w:val="24"/>
        </w:rPr>
        <w:t>Discussion on FR2 RedCap Rx requirements</w:t>
      </w:r>
    </w:p>
    <w:p w14:paraId="6B6A76C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5AAFB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3E503" w14:textId="77777777" w:rsidR="00D326AB" w:rsidRDefault="00D326AB" w:rsidP="00D326AB">
      <w:pPr>
        <w:rPr>
          <w:rFonts w:ascii="Arial" w:hAnsi="Arial" w:cs="Arial"/>
          <w:b/>
          <w:sz w:val="24"/>
        </w:rPr>
      </w:pPr>
      <w:hyperlink r:id="rId1556" w:history="1">
        <w:r>
          <w:rPr>
            <w:rStyle w:val="ac"/>
            <w:rFonts w:ascii="Arial" w:hAnsi="Arial" w:cs="Arial"/>
            <w:b/>
            <w:sz w:val="24"/>
          </w:rPr>
          <w:t>R4-2201303</w:t>
        </w:r>
      </w:hyperlink>
      <w:r>
        <w:rPr>
          <w:rFonts w:ascii="Arial" w:hAnsi="Arial" w:cs="Arial"/>
          <w:b/>
          <w:color w:val="0000FF"/>
          <w:sz w:val="24"/>
        </w:rPr>
        <w:tab/>
      </w:r>
      <w:r>
        <w:rPr>
          <w:rFonts w:ascii="Arial" w:hAnsi="Arial" w:cs="Arial"/>
          <w:b/>
          <w:sz w:val="24"/>
        </w:rPr>
        <w:t>Discussion on Rx requirements for FR2 Redcap UE</w:t>
      </w:r>
    </w:p>
    <w:p w14:paraId="1E455C5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5F51F1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5D3BA" w14:textId="77777777" w:rsidR="00D326AB" w:rsidRDefault="00D326AB" w:rsidP="00D326AB">
      <w:pPr>
        <w:rPr>
          <w:rFonts w:ascii="Arial" w:hAnsi="Arial" w:cs="Arial"/>
          <w:b/>
          <w:sz w:val="24"/>
        </w:rPr>
      </w:pPr>
      <w:hyperlink r:id="rId1557" w:history="1">
        <w:r>
          <w:rPr>
            <w:rStyle w:val="ac"/>
            <w:rFonts w:ascii="Arial" w:hAnsi="Arial" w:cs="Arial"/>
            <w:b/>
            <w:sz w:val="24"/>
          </w:rPr>
          <w:t>R4-2201712</w:t>
        </w:r>
      </w:hyperlink>
      <w:r>
        <w:rPr>
          <w:rFonts w:ascii="Arial" w:hAnsi="Arial" w:cs="Arial"/>
          <w:b/>
          <w:color w:val="0000FF"/>
          <w:sz w:val="24"/>
        </w:rPr>
        <w:tab/>
      </w:r>
      <w:r>
        <w:rPr>
          <w:rFonts w:ascii="Arial" w:hAnsi="Arial" w:cs="Arial"/>
          <w:b/>
          <w:sz w:val="24"/>
        </w:rPr>
        <w:t>On single polarization receiving on FR2 RedCap UE</w:t>
      </w:r>
    </w:p>
    <w:p w14:paraId="6588466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801FAB1" w14:textId="77777777" w:rsidR="00D326AB" w:rsidRDefault="00D326AB" w:rsidP="00D326AB">
      <w:pPr>
        <w:rPr>
          <w:rFonts w:ascii="Arial" w:hAnsi="Arial" w:cs="Arial"/>
          <w:b/>
        </w:rPr>
      </w:pPr>
      <w:r>
        <w:rPr>
          <w:rFonts w:ascii="Arial" w:hAnsi="Arial" w:cs="Arial"/>
          <w:b/>
        </w:rPr>
        <w:t xml:space="preserve">Abstract: </w:t>
      </w:r>
    </w:p>
    <w:p w14:paraId="3EFB3C41" w14:textId="77777777" w:rsidR="00D326AB" w:rsidRDefault="00D326AB" w:rsidP="00D326AB">
      <w:r>
        <w:t>In this paper, we present our view on single polarization receiving</w:t>
      </w:r>
    </w:p>
    <w:p w14:paraId="47436F4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15662" w14:textId="77777777" w:rsidR="00D326AB" w:rsidRDefault="00D326AB" w:rsidP="00D326AB">
      <w:pPr>
        <w:rPr>
          <w:rFonts w:ascii="Arial" w:hAnsi="Arial" w:cs="Arial"/>
          <w:b/>
          <w:sz w:val="24"/>
        </w:rPr>
      </w:pPr>
      <w:hyperlink r:id="rId1558" w:history="1">
        <w:r>
          <w:rPr>
            <w:rStyle w:val="ac"/>
            <w:rFonts w:ascii="Arial" w:hAnsi="Arial" w:cs="Arial"/>
            <w:b/>
            <w:sz w:val="24"/>
          </w:rPr>
          <w:t>R4-2201971</w:t>
        </w:r>
      </w:hyperlink>
      <w:r>
        <w:rPr>
          <w:rFonts w:ascii="Arial" w:hAnsi="Arial" w:cs="Arial"/>
          <w:b/>
          <w:color w:val="0000FF"/>
          <w:sz w:val="24"/>
        </w:rPr>
        <w:tab/>
      </w:r>
      <w:r>
        <w:rPr>
          <w:rFonts w:ascii="Arial" w:hAnsi="Arial" w:cs="Arial"/>
          <w:b/>
          <w:sz w:val="24"/>
        </w:rPr>
        <w:t>On Redcap FR2-1 UE Rx RF assumptions</w:t>
      </w:r>
    </w:p>
    <w:p w14:paraId="112BA1A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51E64CE7" w14:textId="77777777" w:rsidR="00D326AB" w:rsidRDefault="00D326AB" w:rsidP="00D326AB">
      <w:pPr>
        <w:rPr>
          <w:rFonts w:ascii="Arial" w:hAnsi="Arial" w:cs="Arial"/>
          <w:b/>
        </w:rPr>
      </w:pPr>
      <w:r>
        <w:rPr>
          <w:rFonts w:ascii="Arial" w:hAnsi="Arial" w:cs="Arial"/>
          <w:b/>
        </w:rPr>
        <w:t xml:space="preserve">Abstract: </w:t>
      </w:r>
    </w:p>
    <w:p w14:paraId="0B212435" w14:textId="77777777" w:rsidR="00D326AB" w:rsidRDefault="00D326AB" w:rsidP="00D326AB">
      <w:r>
        <w:t>Discussion on whether a dual pol. receiver is appropriate for a RedCap UE</w:t>
      </w:r>
    </w:p>
    <w:p w14:paraId="1176BEC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828522" w14:textId="77777777" w:rsidR="00D326AB" w:rsidRDefault="00D326AB" w:rsidP="00D326AB">
      <w:pPr>
        <w:pStyle w:val="5"/>
      </w:pPr>
      <w:bookmarkStart w:id="405" w:name="_Toc93079031"/>
      <w:r>
        <w:t>6.20.2.3</w:t>
      </w:r>
      <w:r>
        <w:tab/>
        <w:t>Others</w:t>
      </w:r>
      <w:bookmarkEnd w:id="405"/>
    </w:p>
    <w:p w14:paraId="113A27D8" w14:textId="77777777" w:rsidR="00D326AB" w:rsidRDefault="00D326AB" w:rsidP="00D326AB">
      <w:pPr>
        <w:rPr>
          <w:rFonts w:ascii="Arial" w:hAnsi="Arial" w:cs="Arial"/>
          <w:b/>
          <w:sz w:val="24"/>
        </w:rPr>
      </w:pPr>
      <w:hyperlink r:id="rId1559" w:history="1">
        <w:r>
          <w:rPr>
            <w:rStyle w:val="ac"/>
            <w:rFonts w:ascii="Arial" w:hAnsi="Arial" w:cs="Arial"/>
            <w:b/>
            <w:sz w:val="24"/>
          </w:rPr>
          <w:t>R4-2201711</w:t>
        </w:r>
      </w:hyperlink>
      <w:r>
        <w:rPr>
          <w:rFonts w:ascii="Arial" w:hAnsi="Arial" w:cs="Arial"/>
          <w:b/>
          <w:color w:val="0000FF"/>
          <w:sz w:val="24"/>
        </w:rPr>
        <w:tab/>
      </w:r>
      <w:r>
        <w:rPr>
          <w:rFonts w:ascii="Arial" w:hAnsi="Arial" w:cs="Arial"/>
          <w:b/>
          <w:sz w:val="24"/>
        </w:rPr>
        <w:t>RedCap FR1 Operating band n79</w:t>
      </w:r>
    </w:p>
    <w:p w14:paraId="7F174FA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C588141" w14:textId="77777777" w:rsidR="00D326AB" w:rsidRDefault="00D326AB" w:rsidP="00D326AB">
      <w:pPr>
        <w:rPr>
          <w:rFonts w:ascii="Arial" w:hAnsi="Arial" w:cs="Arial"/>
          <w:b/>
        </w:rPr>
      </w:pPr>
      <w:r>
        <w:rPr>
          <w:rFonts w:ascii="Arial" w:hAnsi="Arial" w:cs="Arial"/>
          <w:b/>
        </w:rPr>
        <w:t xml:space="preserve">Abstract: </w:t>
      </w:r>
    </w:p>
    <w:p w14:paraId="2A63798D" w14:textId="77777777" w:rsidR="00D326AB" w:rsidRDefault="00D326AB" w:rsidP="00D326AB">
      <w:r>
        <w:t>In this paper, we present our view on Redcap UE band n79</w:t>
      </w:r>
    </w:p>
    <w:p w14:paraId="453ACF0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4C084" w14:textId="77777777" w:rsidR="00D326AB" w:rsidRDefault="00D326AB" w:rsidP="00D326AB">
      <w:pPr>
        <w:pStyle w:val="4"/>
      </w:pPr>
      <w:bookmarkStart w:id="406" w:name="_Toc93079032"/>
      <w:r>
        <w:t>6.20.3</w:t>
      </w:r>
      <w:r>
        <w:tab/>
        <w:t>RRM core requirements</w:t>
      </w:r>
      <w:bookmarkEnd w:id="406"/>
    </w:p>
    <w:p w14:paraId="28FA6FA8" w14:textId="77777777" w:rsidR="00D326AB" w:rsidRDefault="00D326AB" w:rsidP="00D326AB">
      <w:pPr>
        <w:pStyle w:val="5"/>
      </w:pPr>
      <w:bookmarkStart w:id="407" w:name="_Toc93079033"/>
      <w:r>
        <w:t>6.20.3.1</w:t>
      </w:r>
      <w:r>
        <w:tab/>
        <w:t>Impacts from UE complexity reduction</w:t>
      </w:r>
      <w:bookmarkEnd w:id="407"/>
    </w:p>
    <w:p w14:paraId="2A9A427F" w14:textId="77777777" w:rsidR="00D326AB" w:rsidRDefault="00D326AB" w:rsidP="00D326AB">
      <w:pPr>
        <w:pStyle w:val="6"/>
      </w:pPr>
      <w:bookmarkStart w:id="408" w:name="_Toc93079034"/>
      <w:r>
        <w:t>6.20.3.1.1</w:t>
      </w:r>
      <w:r>
        <w:tab/>
        <w:t>General</w:t>
      </w:r>
      <w:bookmarkEnd w:id="408"/>
    </w:p>
    <w:p w14:paraId="7AF5BA08" w14:textId="77777777" w:rsidR="00D326AB" w:rsidRDefault="00D326AB" w:rsidP="00D326AB">
      <w:pPr>
        <w:pStyle w:val="6"/>
      </w:pPr>
      <w:bookmarkStart w:id="409" w:name="_Toc93079035"/>
      <w:r>
        <w:t>6.20.3.1.2</w:t>
      </w:r>
      <w:r>
        <w:tab/>
        <w:t>Mobility requirements</w:t>
      </w:r>
      <w:bookmarkEnd w:id="409"/>
    </w:p>
    <w:p w14:paraId="3FEEB214" w14:textId="77777777" w:rsidR="00D326AB" w:rsidRDefault="00D326AB" w:rsidP="00D326AB">
      <w:pPr>
        <w:pStyle w:val="6"/>
      </w:pPr>
      <w:bookmarkStart w:id="410" w:name="_Toc93079036"/>
      <w:r>
        <w:t>6.20.3.1.3</w:t>
      </w:r>
      <w:r>
        <w:tab/>
        <w:t>Timing requirements</w:t>
      </w:r>
      <w:bookmarkEnd w:id="410"/>
    </w:p>
    <w:p w14:paraId="433275C4" w14:textId="77777777" w:rsidR="00D326AB" w:rsidRDefault="00D326AB" w:rsidP="00D326AB">
      <w:pPr>
        <w:pStyle w:val="6"/>
      </w:pPr>
      <w:bookmarkStart w:id="411" w:name="_Toc93079037"/>
      <w:r>
        <w:t>6.20.3.1.4</w:t>
      </w:r>
      <w:r>
        <w:tab/>
        <w:t>Signalling characteristics</w:t>
      </w:r>
      <w:bookmarkEnd w:id="411"/>
    </w:p>
    <w:p w14:paraId="01DCCB81" w14:textId="77777777" w:rsidR="00D326AB" w:rsidRDefault="00D326AB" w:rsidP="00D326AB">
      <w:pPr>
        <w:pStyle w:val="6"/>
      </w:pPr>
      <w:bookmarkStart w:id="412" w:name="_Toc93079038"/>
      <w:r>
        <w:t>6.20.3.1.5</w:t>
      </w:r>
      <w:r>
        <w:tab/>
        <w:t>Measurement procedure</w:t>
      </w:r>
      <w:bookmarkEnd w:id="412"/>
    </w:p>
    <w:p w14:paraId="0E77CB8A" w14:textId="77777777" w:rsidR="00D326AB" w:rsidRDefault="00D326AB" w:rsidP="00D326AB">
      <w:pPr>
        <w:pStyle w:val="5"/>
      </w:pPr>
      <w:bookmarkStart w:id="413" w:name="_Toc93079039"/>
      <w:r>
        <w:t>6.20.3.2</w:t>
      </w:r>
      <w:r>
        <w:tab/>
        <w:t>Extended DRX enhancements</w:t>
      </w:r>
      <w:bookmarkEnd w:id="413"/>
    </w:p>
    <w:p w14:paraId="24C81F0A" w14:textId="77777777" w:rsidR="00D326AB" w:rsidRDefault="00D326AB" w:rsidP="00D326AB">
      <w:pPr>
        <w:pStyle w:val="5"/>
      </w:pPr>
      <w:bookmarkStart w:id="414" w:name="_Toc93079040"/>
      <w:r>
        <w:t>6.20.3.3</w:t>
      </w:r>
      <w:r>
        <w:tab/>
        <w:t>RRM measurement relaxations</w:t>
      </w:r>
      <w:bookmarkEnd w:id="414"/>
    </w:p>
    <w:p w14:paraId="2C5B8C10" w14:textId="77777777" w:rsidR="00D326AB" w:rsidRDefault="00D326AB" w:rsidP="00D326AB">
      <w:pPr>
        <w:pStyle w:val="5"/>
      </w:pPr>
      <w:bookmarkStart w:id="415" w:name="_Toc93079041"/>
      <w:r>
        <w:t>6.20.3.4</w:t>
      </w:r>
      <w:r>
        <w:tab/>
        <w:t>Others</w:t>
      </w:r>
      <w:bookmarkEnd w:id="415"/>
    </w:p>
    <w:p w14:paraId="4F191BF3" w14:textId="77777777" w:rsidR="00D326AB" w:rsidRDefault="00D326AB" w:rsidP="00D326AB">
      <w:pPr>
        <w:pStyle w:val="4"/>
      </w:pPr>
      <w:bookmarkStart w:id="416" w:name="_Toc93079042"/>
      <w:r>
        <w:t>6.20.4</w:t>
      </w:r>
      <w:r>
        <w:tab/>
        <w:t>UE demodulation and CSI requirements</w:t>
      </w:r>
      <w:bookmarkEnd w:id="416"/>
    </w:p>
    <w:p w14:paraId="115226D3" w14:textId="77777777" w:rsidR="00D326AB" w:rsidRDefault="00D326AB" w:rsidP="00D326AB">
      <w:pPr>
        <w:pStyle w:val="3"/>
      </w:pPr>
      <w:bookmarkStart w:id="417" w:name="_Toc93079043"/>
      <w:r>
        <w:t>6.21</w:t>
      </w:r>
      <w:r>
        <w:tab/>
        <w:t>Positioning enhancements for NR</w:t>
      </w:r>
      <w:bookmarkEnd w:id="417"/>
    </w:p>
    <w:p w14:paraId="17A8358F" w14:textId="77777777" w:rsidR="00D326AB" w:rsidRDefault="00D326AB" w:rsidP="00D326AB">
      <w:pPr>
        <w:pStyle w:val="4"/>
      </w:pPr>
      <w:bookmarkStart w:id="418" w:name="_Toc93079044"/>
      <w:r>
        <w:t>6.21.1</w:t>
      </w:r>
      <w:r>
        <w:tab/>
        <w:t>General</w:t>
      </w:r>
      <w:bookmarkEnd w:id="418"/>
    </w:p>
    <w:p w14:paraId="2B1B7EAD" w14:textId="77777777" w:rsidR="00D326AB" w:rsidRDefault="00D326AB" w:rsidP="00D326AB">
      <w:pPr>
        <w:pStyle w:val="4"/>
      </w:pPr>
      <w:bookmarkStart w:id="419" w:name="_Toc93079045"/>
      <w:r>
        <w:t>6.21.2</w:t>
      </w:r>
      <w:r>
        <w:tab/>
        <w:t>RRM core requirements</w:t>
      </w:r>
      <w:bookmarkEnd w:id="419"/>
    </w:p>
    <w:p w14:paraId="58D77083" w14:textId="77777777" w:rsidR="00D326AB" w:rsidRDefault="00D326AB" w:rsidP="00D326AB">
      <w:pPr>
        <w:pStyle w:val="5"/>
      </w:pPr>
      <w:bookmarkStart w:id="420" w:name="_Toc93079046"/>
      <w:r>
        <w:t>6.21.2.1</w:t>
      </w:r>
      <w:r>
        <w:tab/>
        <w:t>UE Rx/Tx and/or gNB Rx/Tx timing delay mitigation</w:t>
      </w:r>
      <w:bookmarkEnd w:id="420"/>
    </w:p>
    <w:p w14:paraId="5C043E3C" w14:textId="77777777" w:rsidR="00D326AB" w:rsidRDefault="00D326AB" w:rsidP="00D326AB">
      <w:pPr>
        <w:pStyle w:val="5"/>
      </w:pPr>
      <w:bookmarkStart w:id="421" w:name="_Toc93079047"/>
      <w:r>
        <w:t>6.21.2.2</w:t>
      </w:r>
      <w:r>
        <w:tab/>
        <w:t>Latency reduction of positioning measurement</w:t>
      </w:r>
      <w:bookmarkEnd w:id="421"/>
    </w:p>
    <w:p w14:paraId="29D46C2C" w14:textId="77777777" w:rsidR="00D326AB" w:rsidRDefault="00D326AB" w:rsidP="00D326AB">
      <w:pPr>
        <w:pStyle w:val="5"/>
      </w:pPr>
      <w:bookmarkStart w:id="422" w:name="_Toc93079048"/>
      <w:r>
        <w:t>6.21.2.3</w:t>
      </w:r>
      <w:r>
        <w:tab/>
        <w:t>Measurement in RRC_INACTIVE state</w:t>
      </w:r>
      <w:bookmarkEnd w:id="422"/>
    </w:p>
    <w:p w14:paraId="5546AECC" w14:textId="77777777" w:rsidR="00D326AB" w:rsidRDefault="00D326AB" w:rsidP="00D326AB">
      <w:pPr>
        <w:pStyle w:val="5"/>
      </w:pPr>
      <w:bookmarkStart w:id="423" w:name="_Toc93079049"/>
      <w:r>
        <w:t>6.21.2.4</w:t>
      </w:r>
      <w:r>
        <w:tab/>
        <w:t>Impact on existing UE positioning and RRM requirements</w:t>
      </w:r>
      <w:bookmarkEnd w:id="423"/>
    </w:p>
    <w:p w14:paraId="13ACA7A5" w14:textId="77777777" w:rsidR="00D326AB" w:rsidRDefault="00D326AB" w:rsidP="00D326AB">
      <w:pPr>
        <w:pStyle w:val="5"/>
      </w:pPr>
      <w:bookmarkStart w:id="424" w:name="_Toc93079050"/>
      <w:r>
        <w:t>6.21.2.5</w:t>
      </w:r>
      <w:r>
        <w:tab/>
        <w:t>Enhancements of A-GNSS positioning</w:t>
      </w:r>
      <w:bookmarkEnd w:id="424"/>
    </w:p>
    <w:p w14:paraId="61A82F1E" w14:textId="77777777" w:rsidR="00D326AB" w:rsidRDefault="00D326AB" w:rsidP="00D326AB">
      <w:pPr>
        <w:pStyle w:val="5"/>
      </w:pPr>
      <w:bookmarkStart w:id="425" w:name="_Toc93079051"/>
      <w:r>
        <w:t>6.21.2.6</w:t>
      </w:r>
      <w:r>
        <w:tab/>
        <w:t>Others</w:t>
      </w:r>
      <w:bookmarkEnd w:id="425"/>
    </w:p>
    <w:p w14:paraId="0C248B5C" w14:textId="77777777" w:rsidR="00D326AB" w:rsidRDefault="00D326AB" w:rsidP="00D326AB">
      <w:pPr>
        <w:pStyle w:val="3"/>
      </w:pPr>
      <w:bookmarkStart w:id="426" w:name="_Toc93079052"/>
      <w:r>
        <w:t>6.22</w:t>
      </w:r>
      <w:r>
        <w:tab/>
        <w:t>Multi-Radio Dual-Connectivity enhancements</w:t>
      </w:r>
      <w:bookmarkEnd w:id="426"/>
    </w:p>
    <w:p w14:paraId="71030CC1" w14:textId="77777777" w:rsidR="00D326AB" w:rsidRDefault="00D326AB" w:rsidP="00D326AB">
      <w:pPr>
        <w:pStyle w:val="4"/>
      </w:pPr>
      <w:bookmarkStart w:id="427" w:name="_Toc93079053"/>
      <w:r>
        <w:t>6.22.1</w:t>
      </w:r>
      <w:r>
        <w:tab/>
        <w:t>General</w:t>
      </w:r>
      <w:bookmarkEnd w:id="427"/>
    </w:p>
    <w:p w14:paraId="1D0D3B21" w14:textId="77777777" w:rsidR="00D326AB" w:rsidRDefault="00D326AB" w:rsidP="00D326AB">
      <w:pPr>
        <w:pStyle w:val="4"/>
      </w:pPr>
      <w:bookmarkStart w:id="428" w:name="_Toc93079054"/>
      <w:r>
        <w:t>6.22.2</w:t>
      </w:r>
      <w:r>
        <w:tab/>
        <w:t>RRM core requirements</w:t>
      </w:r>
      <w:bookmarkEnd w:id="428"/>
    </w:p>
    <w:p w14:paraId="1FA233F0" w14:textId="77777777" w:rsidR="00D326AB" w:rsidRDefault="00D326AB" w:rsidP="00D326AB">
      <w:pPr>
        <w:pStyle w:val="5"/>
      </w:pPr>
      <w:bookmarkStart w:id="429" w:name="_Toc93079055"/>
      <w:r>
        <w:t>6.22.2.1</w:t>
      </w:r>
      <w:r>
        <w:tab/>
        <w:t>Efficient activation/de-activation mechanism for SCells</w:t>
      </w:r>
      <w:bookmarkEnd w:id="429"/>
    </w:p>
    <w:p w14:paraId="2CAF3496" w14:textId="77777777" w:rsidR="00D326AB" w:rsidRDefault="00D326AB" w:rsidP="00D326AB">
      <w:pPr>
        <w:pStyle w:val="5"/>
      </w:pPr>
      <w:bookmarkStart w:id="430" w:name="_Toc93079056"/>
      <w:r>
        <w:t>6.22.2.2</w:t>
      </w:r>
      <w:r>
        <w:tab/>
        <w:t>Efficient activation/de-activation mechanism for one SCG</w:t>
      </w:r>
      <w:bookmarkEnd w:id="430"/>
    </w:p>
    <w:p w14:paraId="58813363" w14:textId="77777777" w:rsidR="00D326AB" w:rsidRDefault="00D326AB" w:rsidP="00D326AB">
      <w:pPr>
        <w:pStyle w:val="5"/>
      </w:pPr>
      <w:bookmarkStart w:id="431" w:name="_Toc93079057"/>
      <w:r>
        <w:t>6.22.2.3</w:t>
      </w:r>
      <w:r>
        <w:tab/>
        <w:t>Conditional PSCell change and addition</w:t>
      </w:r>
      <w:bookmarkEnd w:id="431"/>
    </w:p>
    <w:p w14:paraId="6F9D2F15" w14:textId="77777777" w:rsidR="00D326AB" w:rsidRDefault="00D326AB" w:rsidP="00D326AB">
      <w:pPr>
        <w:pStyle w:val="5"/>
      </w:pPr>
      <w:bookmarkStart w:id="432" w:name="_Toc93079058"/>
      <w:r>
        <w:t>6.22.2.4</w:t>
      </w:r>
      <w:r>
        <w:tab/>
        <w:t>Others</w:t>
      </w:r>
      <w:bookmarkEnd w:id="432"/>
    </w:p>
    <w:p w14:paraId="7C243BD3" w14:textId="77777777" w:rsidR="00D326AB" w:rsidRDefault="00D326AB" w:rsidP="00D326AB">
      <w:pPr>
        <w:pStyle w:val="3"/>
      </w:pPr>
      <w:bookmarkStart w:id="433" w:name="_Toc93079059"/>
      <w:r>
        <w:t>6.23</w:t>
      </w:r>
      <w:r>
        <w:tab/>
        <w:t>Enhanced IIoT and URLLC support</w:t>
      </w:r>
      <w:bookmarkEnd w:id="433"/>
    </w:p>
    <w:p w14:paraId="15180FF5" w14:textId="77777777" w:rsidR="00D326AB" w:rsidRDefault="00D326AB" w:rsidP="00D326AB">
      <w:pPr>
        <w:pStyle w:val="4"/>
      </w:pPr>
      <w:bookmarkStart w:id="434" w:name="_Toc93079060"/>
      <w:r>
        <w:t>6.23.1</w:t>
      </w:r>
      <w:r>
        <w:tab/>
        <w:t>General</w:t>
      </w:r>
      <w:bookmarkEnd w:id="434"/>
    </w:p>
    <w:p w14:paraId="5728D8AF" w14:textId="77777777" w:rsidR="00D326AB" w:rsidRDefault="00D326AB" w:rsidP="00D326AB">
      <w:pPr>
        <w:pStyle w:val="4"/>
      </w:pPr>
      <w:bookmarkStart w:id="435" w:name="_Toc93079061"/>
      <w:r>
        <w:t>6.23.2</w:t>
      </w:r>
      <w:r>
        <w:tab/>
        <w:t>RRM core requirements</w:t>
      </w:r>
      <w:bookmarkEnd w:id="435"/>
    </w:p>
    <w:p w14:paraId="550D91A2" w14:textId="77777777" w:rsidR="00D326AB" w:rsidRDefault="00D326AB" w:rsidP="00D326AB">
      <w:pPr>
        <w:pStyle w:val="5"/>
      </w:pPr>
      <w:bookmarkStart w:id="436" w:name="_Toc93079062"/>
      <w:r>
        <w:t>6.23.2.1</w:t>
      </w:r>
      <w:r>
        <w:tab/>
        <w:t>Propagation delay compensation enhancements</w:t>
      </w:r>
      <w:bookmarkEnd w:id="436"/>
    </w:p>
    <w:p w14:paraId="0498C873" w14:textId="77777777" w:rsidR="00D326AB" w:rsidRDefault="00D326AB" w:rsidP="00D326AB">
      <w:pPr>
        <w:pStyle w:val="5"/>
      </w:pPr>
      <w:bookmarkStart w:id="437" w:name="_Toc93079063"/>
      <w:r>
        <w:t>6.23.2.2</w:t>
      </w:r>
      <w:r>
        <w:tab/>
        <w:t>Reference point for Te requirements</w:t>
      </w:r>
      <w:bookmarkEnd w:id="437"/>
    </w:p>
    <w:p w14:paraId="744E9A06" w14:textId="77777777" w:rsidR="00D326AB" w:rsidRDefault="00D326AB" w:rsidP="00D326AB">
      <w:pPr>
        <w:pStyle w:val="5"/>
      </w:pPr>
      <w:bookmarkStart w:id="438" w:name="_Toc93079064"/>
      <w:r>
        <w:t>6.23.2.3</w:t>
      </w:r>
      <w:r>
        <w:tab/>
        <w:t>Others</w:t>
      </w:r>
      <w:bookmarkEnd w:id="438"/>
    </w:p>
    <w:p w14:paraId="0677C581" w14:textId="77777777" w:rsidR="00D326AB" w:rsidRDefault="00D326AB" w:rsidP="00D326AB">
      <w:pPr>
        <w:pStyle w:val="3"/>
      </w:pPr>
      <w:bookmarkStart w:id="439" w:name="_Toc93079065"/>
      <w:r>
        <w:t>6.24</w:t>
      </w:r>
      <w:r>
        <w:tab/>
        <w:t>NR Sidelink Relay</w:t>
      </w:r>
      <w:bookmarkEnd w:id="439"/>
    </w:p>
    <w:p w14:paraId="3BE099F0" w14:textId="77777777" w:rsidR="00D326AB" w:rsidRDefault="00D326AB" w:rsidP="00D326AB">
      <w:pPr>
        <w:pStyle w:val="4"/>
      </w:pPr>
      <w:bookmarkStart w:id="440" w:name="_Toc93079066"/>
      <w:r>
        <w:t>6.24.1</w:t>
      </w:r>
      <w:r>
        <w:tab/>
        <w:t>General</w:t>
      </w:r>
      <w:bookmarkEnd w:id="440"/>
    </w:p>
    <w:p w14:paraId="327E6F3E" w14:textId="77777777" w:rsidR="00D326AB" w:rsidRDefault="00D326AB" w:rsidP="00D326AB">
      <w:pPr>
        <w:pStyle w:val="4"/>
      </w:pPr>
      <w:bookmarkStart w:id="441" w:name="_Toc93079067"/>
      <w:r>
        <w:t>6.24.2</w:t>
      </w:r>
      <w:r>
        <w:tab/>
        <w:t>RRM core requirements</w:t>
      </w:r>
      <w:bookmarkEnd w:id="441"/>
    </w:p>
    <w:p w14:paraId="377E7C4F" w14:textId="77777777" w:rsidR="00D326AB" w:rsidRDefault="00D326AB" w:rsidP="00D326AB">
      <w:pPr>
        <w:pStyle w:val="3"/>
      </w:pPr>
      <w:bookmarkStart w:id="442" w:name="_Toc93079068"/>
      <w:r>
        <w:t>6.25</w:t>
      </w:r>
      <w:r>
        <w:tab/>
        <w:t>NR small data transmissions in INACTIVE state</w:t>
      </w:r>
      <w:bookmarkEnd w:id="442"/>
    </w:p>
    <w:p w14:paraId="0A73B3ED" w14:textId="77777777" w:rsidR="00D326AB" w:rsidRDefault="00D326AB" w:rsidP="00D326AB">
      <w:pPr>
        <w:pStyle w:val="4"/>
      </w:pPr>
      <w:bookmarkStart w:id="443" w:name="_Toc93079069"/>
      <w:r>
        <w:t>6.25.1</w:t>
      </w:r>
      <w:r>
        <w:tab/>
        <w:t>General and work plan</w:t>
      </w:r>
      <w:bookmarkEnd w:id="443"/>
    </w:p>
    <w:p w14:paraId="13CA3AAE" w14:textId="77777777" w:rsidR="00D326AB" w:rsidRDefault="00D326AB" w:rsidP="00D326AB">
      <w:pPr>
        <w:pStyle w:val="4"/>
      </w:pPr>
      <w:bookmarkStart w:id="444" w:name="_Toc93079070"/>
      <w:r>
        <w:t>6.25.2</w:t>
      </w:r>
      <w:r>
        <w:tab/>
        <w:t>RRM core requirements</w:t>
      </w:r>
      <w:bookmarkEnd w:id="444"/>
    </w:p>
    <w:p w14:paraId="5039E5CC" w14:textId="77777777" w:rsidR="00D326AB" w:rsidRDefault="00D326AB" w:rsidP="00D326AB">
      <w:pPr>
        <w:pStyle w:val="3"/>
      </w:pPr>
      <w:bookmarkStart w:id="445" w:name="_Toc93079071"/>
      <w:r>
        <w:t>6.26</w:t>
      </w:r>
      <w:r>
        <w:tab/>
        <w:t>Support for Multi-SIM devices for LTE/NR</w:t>
      </w:r>
      <w:bookmarkEnd w:id="445"/>
    </w:p>
    <w:p w14:paraId="5831B2FA" w14:textId="77777777" w:rsidR="00D326AB" w:rsidRDefault="00D326AB" w:rsidP="00D326AB">
      <w:pPr>
        <w:pStyle w:val="4"/>
      </w:pPr>
      <w:bookmarkStart w:id="446" w:name="_Toc93079072"/>
      <w:r>
        <w:t>6.26.1</w:t>
      </w:r>
      <w:r>
        <w:tab/>
        <w:t>General and work plan</w:t>
      </w:r>
      <w:bookmarkEnd w:id="446"/>
    </w:p>
    <w:p w14:paraId="05AC01EE" w14:textId="77777777" w:rsidR="00D326AB" w:rsidRDefault="00D326AB" w:rsidP="00D326AB">
      <w:pPr>
        <w:pStyle w:val="4"/>
      </w:pPr>
      <w:bookmarkStart w:id="447" w:name="_Toc93079073"/>
      <w:r>
        <w:t>6.26.2</w:t>
      </w:r>
      <w:r>
        <w:tab/>
        <w:t>RRM core requirements</w:t>
      </w:r>
      <w:bookmarkEnd w:id="447"/>
    </w:p>
    <w:p w14:paraId="32D2CA86" w14:textId="77777777" w:rsidR="00D326AB" w:rsidRDefault="00D326AB" w:rsidP="00D326AB">
      <w:pPr>
        <w:pStyle w:val="2"/>
      </w:pPr>
      <w:bookmarkStart w:id="448" w:name="_Toc93079074"/>
      <w:r>
        <w:t>7</w:t>
      </w:r>
      <w:r>
        <w:tab/>
        <w:t>Rel-17 Study Items for NR</w:t>
      </w:r>
      <w:bookmarkEnd w:id="448"/>
    </w:p>
    <w:p w14:paraId="5BB03FF5" w14:textId="77777777" w:rsidR="00D326AB" w:rsidRDefault="00D326AB" w:rsidP="00D326AB">
      <w:pPr>
        <w:pStyle w:val="3"/>
      </w:pPr>
      <w:bookmarkStart w:id="449" w:name="_Toc93079075"/>
      <w:r>
        <w:t>7.1</w:t>
      </w:r>
      <w:r>
        <w:tab/>
        <w:t>Study on enhanced test methods for FR2 in NR</w:t>
      </w:r>
      <w:bookmarkEnd w:id="449"/>
    </w:p>
    <w:p w14:paraId="13928C93" w14:textId="77777777" w:rsidR="00D326AB" w:rsidRDefault="00D326AB" w:rsidP="00D326AB">
      <w:pPr>
        <w:pStyle w:val="4"/>
      </w:pPr>
      <w:bookmarkStart w:id="450" w:name="_Toc93079076"/>
      <w:r>
        <w:t>7.1.1</w:t>
      </w:r>
      <w:r>
        <w:tab/>
        <w:t>Maintenance on objectives 1~6</w:t>
      </w:r>
      <w:bookmarkEnd w:id="450"/>
    </w:p>
    <w:p w14:paraId="78278C76" w14:textId="77777777" w:rsidR="00D326AB" w:rsidRDefault="00D326AB" w:rsidP="00D326AB">
      <w:pPr>
        <w:pStyle w:val="4"/>
      </w:pPr>
      <w:bookmarkStart w:id="451" w:name="_Toc93079077"/>
      <w:r>
        <w:t>7.1.2</w:t>
      </w:r>
      <w:r>
        <w:tab/>
        <w:t>OTA test methods for UE RF, RRM and demodulation for 52.6~71GHz</w:t>
      </w:r>
      <w:bookmarkEnd w:id="451"/>
    </w:p>
    <w:p w14:paraId="20447964" w14:textId="77777777" w:rsidR="00D326AB" w:rsidRDefault="00D326AB" w:rsidP="00D326AB">
      <w:pPr>
        <w:pStyle w:val="5"/>
      </w:pPr>
      <w:bookmarkStart w:id="452" w:name="_Toc93079078"/>
      <w:r>
        <w:t>7.1.2.1</w:t>
      </w:r>
      <w:r>
        <w:tab/>
        <w:t>General</w:t>
      </w:r>
      <w:bookmarkEnd w:id="452"/>
    </w:p>
    <w:p w14:paraId="7DF1A1CE" w14:textId="77777777" w:rsidR="00D326AB" w:rsidRDefault="00D326AB" w:rsidP="00D326AB">
      <w:pPr>
        <w:pStyle w:val="6"/>
      </w:pPr>
      <w:bookmarkStart w:id="453" w:name="_Toc93079079"/>
      <w:r>
        <w:t>7.1.2.1.1</w:t>
      </w:r>
      <w:r>
        <w:tab/>
        <w:t>Test system assumption</w:t>
      </w:r>
      <w:bookmarkEnd w:id="453"/>
    </w:p>
    <w:p w14:paraId="39D949AE" w14:textId="77777777" w:rsidR="00D326AB" w:rsidRDefault="00D326AB" w:rsidP="00D326AB">
      <w:pPr>
        <w:pStyle w:val="6"/>
      </w:pPr>
      <w:bookmarkStart w:id="454" w:name="_Toc93079080"/>
      <w:r>
        <w:t>7.1.2.1.2</w:t>
      </w:r>
      <w:r>
        <w:tab/>
        <w:t>UE types</w:t>
      </w:r>
      <w:bookmarkEnd w:id="454"/>
    </w:p>
    <w:p w14:paraId="5FEC7D23" w14:textId="77777777" w:rsidR="00D326AB" w:rsidRDefault="00D326AB" w:rsidP="00D326AB">
      <w:pPr>
        <w:pStyle w:val="6"/>
      </w:pPr>
      <w:bookmarkStart w:id="455" w:name="_Toc93079081"/>
      <w:r>
        <w:t>7.1.2.1.3</w:t>
      </w:r>
      <w:r>
        <w:tab/>
        <w:t>MU assessment</w:t>
      </w:r>
      <w:bookmarkEnd w:id="455"/>
    </w:p>
    <w:p w14:paraId="0E899B42" w14:textId="77777777" w:rsidR="00D326AB" w:rsidRDefault="00D326AB" w:rsidP="00D326AB">
      <w:pPr>
        <w:pStyle w:val="6"/>
      </w:pPr>
      <w:bookmarkStart w:id="456" w:name="_Toc93079082"/>
      <w:r>
        <w:t>7.1.2.1.4</w:t>
      </w:r>
      <w:r>
        <w:tab/>
        <w:t>Others</w:t>
      </w:r>
      <w:bookmarkEnd w:id="456"/>
    </w:p>
    <w:p w14:paraId="5015E9E6" w14:textId="77777777" w:rsidR="00D326AB" w:rsidRDefault="00D326AB" w:rsidP="00D326AB">
      <w:pPr>
        <w:pStyle w:val="5"/>
      </w:pPr>
      <w:bookmarkStart w:id="457" w:name="_Toc93079083"/>
      <w:r>
        <w:t>7.1.2.2</w:t>
      </w:r>
      <w:r>
        <w:tab/>
        <w:t>Test methodology for UE RF</w:t>
      </w:r>
      <w:bookmarkEnd w:id="457"/>
    </w:p>
    <w:p w14:paraId="73BAFBDC" w14:textId="77777777" w:rsidR="00D326AB" w:rsidRDefault="00D326AB" w:rsidP="00D326AB">
      <w:pPr>
        <w:pStyle w:val="5"/>
      </w:pPr>
      <w:bookmarkStart w:id="458" w:name="_Toc93079084"/>
      <w:r>
        <w:t>7.1.2.3</w:t>
      </w:r>
      <w:r>
        <w:tab/>
        <w:t>Test methodology for RRM</w:t>
      </w:r>
      <w:bookmarkEnd w:id="458"/>
    </w:p>
    <w:p w14:paraId="675D28EC" w14:textId="77777777" w:rsidR="00D326AB" w:rsidRDefault="00D326AB" w:rsidP="00D326AB">
      <w:pPr>
        <w:pStyle w:val="5"/>
      </w:pPr>
      <w:bookmarkStart w:id="459" w:name="_Toc93079085"/>
      <w:r>
        <w:t>7.1.2.4</w:t>
      </w:r>
      <w:r>
        <w:tab/>
        <w:t>Test methodology for UE demodulation and CSI</w:t>
      </w:r>
      <w:bookmarkEnd w:id="459"/>
    </w:p>
    <w:p w14:paraId="7BF7C544" w14:textId="77777777" w:rsidR="00D326AB" w:rsidRDefault="00D326AB" w:rsidP="00D326AB">
      <w:pPr>
        <w:pStyle w:val="3"/>
      </w:pPr>
      <w:bookmarkStart w:id="460" w:name="_Toc93079086"/>
      <w:r>
        <w:t>7.2</w:t>
      </w:r>
      <w:r>
        <w:tab/>
        <w:t>Study on Efficient utilization of licensed spectrum that is not aligned with existing NR channel bandwidths</w:t>
      </w:r>
      <w:bookmarkEnd w:id="460"/>
    </w:p>
    <w:p w14:paraId="6B57B23E" w14:textId="77777777" w:rsidR="00D326AB" w:rsidRDefault="00D326AB" w:rsidP="00D326AB">
      <w:pPr>
        <w:rPr>
          <w:rFonts w:ascii="Arial" w:hAnsi="Arial" w:cs="Arial"/>
          <w:b/>
          <w:color w:val="C00000"/>
          <w:lang w:eastAsia="zh-CN"/>
        </w:rPr>
      </w:pPr>
      <w:r>
        <w:rPr>
          <w:rFonts w:ascii="Arial" w:hAnsi="Arial" w:cs="Arial"/>
          <w:b/>
          <w:color w:val="C00000"/>
          <w:lang w:eastAsia="zh-CN"/>
        </w:rPr>
        <w:t>[101-bis-e][133] FS_NR_eff_BW_util, AI 7.2 – Esther Sienkiewicz</w:t>
      </w:r>
    </w:p>
    <w:p w14:paraId="1E5DEE22" w14:textId="77777777" w:rsidR="00D326AB" w:rsidRDefault="00D326AB" w:rsidP="00D326AB">
      <w:pPr>
        <w:rPr>
          <w:rFonts w:ascii="Arial" w:hAnsi="Arial" w:cs="Arial"/>
          <w:b/>
          <w:sz w:val="24"/>
        </w:rPr>
      </w:pPr>
      <w:hyperlink r:id="rId1560" w:history="1">
        <w:r>
          <w:rPr>
            <w:rStyle w:val="ac"/>
            <w:rFonts w:ascii="Arial" w:hAnsi="Arial" w:cs="Arial"/>
            <w:b/>
            <w:sz w:val="24"/>
          </w:rPr>
          <w:t>R4-2202233</w:t>
        </w:r>
      </w:hyperlink>
      <w:r>
        <w:rPr>
          <w:b/>
          <w:lang w:val="en-US" w:eastAsia="zh-CN"/>
        </w:rPr>
        <w:tab/>
      </w:r>
      <w:r>
        <w:rPr>
          <w:rFonts w:ascii="Arial" w:hAnsi="Arial" w:cs="Arial"/>
          <w:b/>
          <w:sz w:val="24"/>
        </w:rPr>
        <w:t>Email discussion summary for [101-bis-e][133] FS_NR_eff_BW_util</w:t>
      </w:r>
    </w:p>
    <w:p w14:paraId="148560B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BDB7E67"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0E8D2B49" w14:textId="77777777" w:rsidR="00D326AB" w:rsidRDefault="00D326AB" w:rsidP="00D326AB">
      <w:r>
        <w:t>This contribution provides the summary of email discussion and recommended summary.</w:t>
      </w:r>
    </w:p>
    <w:p w14:paraId="58C23848"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561" w:history="1">
        <w:r>
          <w:rPr>
            <w:rStyle w:val="ac"/>
            <w:rFonts w:ascii="Arial" w:hAnsi="Arial" w:cs="Arial"/>
            <w:b/>
            <w:lang w:val="en-US" w:eastAsia="zh-CN"/>
          </w:rPr>
          <w:t>R4-2202333</w:t>
        </w:r>
      </w:hyperlink>
      <w:r>
        <w:rPr>
          <w:rFonts w:ascii="Arial" w:hAnsi="Arial" w:cs="Arial"/>
          <w:b/>
          <w:lang w:val="en-US" w:eastAsia="zh-CN"/>
        </w:rPr>
        <w:t xml:space="preserve"> (from </w:t>
      </w:r>
      <w:hyperlink r:id="rId1562" w:history="1">
        <w:r>
          <w:rPr>
            <w:rStyle w:val="ac"/>
            <w:rFonts w:ascii="Arial" w:hAnsi="Arial" w:cs="Arial"/>
            <w:b/>
            <w:lang w:val="en-US" w:eastAsia="zh-CN"/>
          </w:rPr>
          <w:t>R4-2202233</w:t>
        </w:r>
      </w:hyperlink>
      <w:r>
        <w:rPr>
          <w:rFonts w:ascii="Arial" w:hAnsi="Arial" w:cs="Arial"/>
          <w:b/>
          <w:lang w:val="en-US" w:eastAsia="zh-CN"/>
        </w:rPr>
        <w:t>).</w:t>
      </w:r>
    </w:p>
    <w:bookmarkStart w:id="461" w:name="_Toc93079087"/>
    <w:p w14:paraId="2DF5F4CE"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"https://www.3gpp.org/ftp/tsg_ran/WG4_Radio/TSGR4_101-bis-e/Docs/R4-2202333.zip" </w:instrText>
      </w:r>
      <w:r>
        <w:rPr>
          <w:rStyle w:val="ac"/>
          <w:rFonts w:ascii="Arial" w:hAnsi="Arial" w:cs="Arial"/>
          <w:b/>
          <w:sz w:val="24"/>
        </w:rPr>
        <w:fldChar w:fldCharType="separate"/>
      </w:r>
      <w:r>
        <w:rPr>
          <w:rStyle w:val="ac"/>
          <w:rFonts w:ascii="Arial" w:hAnsi="Arial" w:cs="Arial"/>
          <w:b/>
          <w:sz w:val="24"/>
        </w:rPr>
        <w:t>R4-2202333</w:t>
      </w:r>
      <w:r>
        <w:rPr>
          <w:rStyle w:val="ac"/>
          <w:rFonts w:ascii="Arial" w:hAnsi="Arial" w:cs="Arial"/>
          <w:b/>
          <w:sz w:val="24"/>
        </w:rPr>
        <w:fldChar w:fldCharType="end"/>
      </w:r>
      <w:r>
        <w:rPr>
          <w:b/>
          <w:lang w:val="en-US" w:eastAsia="zh-CN"/>
        </w:rPr>
        <w:tab/>
      </w:r>
      <w:r>
        <w:rPr>
          <w:rFonts w:ascii="Arial" w:hAnsi="Arial" w:cs="Arial"/>
          <w:b/>
          <w:sz w:val="24"/>
        </w:rPr>
        <w:t>Email discussion summary for [101-bis-e][133] FS_NR_eff_BW_util</w:t>
      </w:r>
    </w:p>
    <w:p w14:paraId="4FBD43B9"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ADBF596"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53694C1D" w14:textId="77777777" w:rsidR="00D326AB" w:rsidRDefault="00D326AB" w:rsidP="00D326AB">
      <w:r>
        <w:t>This contribution provides the summary of email discussion and recommended summary.</w:t>
      </w:r>
    </w:p>
    <w:p w14:paraId="0999DF76"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6F1E6D0F"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7D4AC551" w14:textId="77777777" w:rsidR="00D326AB" w:rsidRPr="009469D9" w:rsidRDefault="00D326AB" w:rsidP="00D326AB">
      <w:pPr>
        <w:rPr>
          <w:b/>
          <w:bCs/>
          <w:u w:val="single"/>
          <w:lang w:val="en-US" w:eastAsia="zh-CN"/>
        </w:rPr>
      </w:pPr>
      <w:r w:rsidRPr="009469D9">
        <w:rPr>
          <w:b/>
          <w:bCs/>
          <w:u w:val="single"/>
          <w:lang w:val="en-US" w:eastAsia="zh-CN"/>
        </w:rPr>
        <w:t>New tdocs</w:t>
      </w:r>
    </w:p>
    <w:tbl>
      <w:tblPr>
        <w:tblStyle w:val="aff4"/>
        <w:tblW w:w="5081" w:type="pct"/>
        <w:tblInd w:w="0" w:type="dxa"/>
        <w:tblLook w:val="04A0" w:firstRow="1" w:lastRow="0" w:firstColumn="1" w:lastColumn="0" w:noHBand="0" w:noVBand="1"/>
      </w:tblPr>
      <w:tblGrid>
        <w:gridCol w:w="6941"/>
        <w:gridCol w:w="1985"/>
        <w:gridCol w:w="1700"/>
      </w:tblGrid>
      <w:tr w:rsidR="00D326AB" w:rsidRPr="009469D9" w14:paraId="5B740CEE" w14:textId="77777777" w:rsidTr="00EF64E7">
        <w:tc>
          <w:tcPr>
            <w:tcW w:w="3266" w:type="pct"/>
          </w:tcPr>
          <w:p w14:paraId="3880B1C8" w14:textId="77777777" w:rsidR="00D326AB" w:rsidRPr="009469D9" w:rsidRDefault="00D326AB" w:rsidP="00EF64E7">
            <w:pPr>
              <w:spacing w:before="0" w:after="0" w:line="240" w:lineRule="auto"/>
              <w:rPr>
                <w:b/>
                <w:bCs/>
                <w:lang w:val="en-US" w:eastAsia="zh-CN"/>
              </w:rPr>
            </w:pPr>
            <w:r w:rsidRPr="009469D9">
              <w:rPr>
                <w:b/>
                <w:bCs/>
                <w:lang w:val="en-US" w:eastAsia="zh-CN"/>
              </w:rPr>
              <w:t>Title</w:t>
            </w:r>
          </w:p>
        </w:tc>
        <w:tc>
          <w:tcPr>
            <w:tcW w:w="934" w:type="pct"/>
          </w:tcPr>
          <w:p w14:paraId="3C311B26" w14:textId="77777777" w:rsidR="00D326AB" w:rsidRPr="009469D9" w:rsidRDefault="00D326AB" w:rsidP="00EF64E7">
            <w:pPr>
              <w:spacing w:before="0" w:after="0" w:line="240" w:lineRule="auto"/>
              <w:rPr>
                <w:b/>
                <w:bCs/>
                <w:lang w:val="en-US" w:eastAsia="zh-CN"/>
              </w:rPr>
            </w:pPr>
            <w:r w:rsidRPr="009469D9">
              <w:rPr>
                <w:b/>
                <w:bCs/>
                <w:lang w:val="en-US" w:eastAsia="zh-CN"/>
              </w:rPr>
              <w:t>Source</w:t>
            </w:r>
          </w:p>
        </w:tc>
        <w:tc>
          <w:tcPr>
            <w:tcW w:w="800" w:type="pct"/>
          </w:tcPr>
          <w:p w14:paraId="42EB644F" w14:textId="77777777" w:rsidR="00D326AB" w:rsidRPr="009469D9" w:rsidRDefault="00D326AB" w:rsidP="00EF64E7">
            <w:pPr>
              <w:spacing w:before="0" w:after="0" w:line="240" w:lineRule="auto"/>
              <w:rPr>
                <w:b/>
                <w:bCs/>
                <w:lang w:val="en-US" w:eastAsia="zh-CN"/>
              </w:rPr>
            </w:pPr>
            <w:r>
              <w:rPr>
                <w:b/>
                <w:bCs/>
                <w:lang w:val="en-US" w:eastAsia="zh-CN"/>
              </w:rPr>
              <w:t>Status</w:t>
            </w:r>
          </w:p>
        </w:tc>
      </w:tr>
      <w:tr w:rsidR="00D326AB" w:rsidRPr="009469D9" w14:paraId="247DC2B1" w14:textId="77777777" w:rsidTr="00EF64E7">
        <w:tc>
          <w:tcPr>
            <w:tcW w:w="3266" w:type="pct"/>
          </w:tcPr>
          <w:p w14:paraId="0E20E553" w14:textId="77777777" w:rsidR="00D326AB" w:rsidRPr="009469D9" w:rsidRDefault="00D326AB" w:rsidP="00EF64E7">
            <w:pPr>
              <w:spacing w:before="0" w:after="0" w:line="240" w:lineRule="auto"/>
              <w:rPr>
                <w:lang w:val="en-US" w:eastAsia="zh-CN"/>
              </w:rPr>
            </w:pPr>
            <w:hyperlink r:id="rId1563" w:history="1">
              <w:r>
                <w:rPr>
                  <w:rStyle w:val="ac"/>
                  <w:lang w:val="en-US" w:eastAsia="zh-CN"/>
                </w:rPr>
                <w:t>R4-2202380</w:t>
              </w:r>
            </w:hyperlink>
            <w:r>
              <w:rPr>
                <w:lang w:val="en-US" w:eastAsia="zh-CN"/>
              </w:rPr>
              <w:t xml:space="preserve"> </w:t>
            </w:r>
            <w:r w:rsidRPr="009469D9">
              <w:rPr>
                <w:lang w:val="en-US" w:eastAsia="zh-CN"/>
              </w:rPr>
              <w:t>TP to TR 38.844: Clause 6.7.x RAN4 standard impact identification</w:t>
            </w:r>
          </w:p>
        </w:tc>
        <w:tc>
          <w:tcPr>
            <w:tcW w:w="934" w:type="pct"/>
          </w:tcPr>
          <w:p w14:paraId="1F0A52FB" w14:textId="77777777" w:rsidR="00D326AB" w:rsidRPr="009469D9" w:rsidRDefault="00D326AB" w:rsidP="00EF64E7">
            <w:pPr>
              <w:spacing w:before="0" w:after="0" w:line="240" w:lineRule="auto"/>
              <w:rPr>
                <w:lang w:val="en-US" w:eastAsia="zh-CN"/>
              </w:rPr>
            </w:pPr>
            <w:r w:rsidRPr="009469D9">
              <w:rPr>
                <w:lang w:val="en-US" w:eastAsia="zh-CN"/>
              </w:rPr>
              <w:t>Qualcomm</w:t>
            </w:r>
          </w:p>
        </w:tc>
        <w:tc>
          <w:tcPr>
            <w:tcW w:w="800" w:type="pct"/>
          </w:tcPr>
          <w:p w14:paraId="6A1E3901" w14:textId="77777777" w:rsidR="00D326AB" w:rsidRPr="009469D9" w:rsidRDefault="00D326AB" w:rsidP="00EF64E7">
            <w:pPr>
              <w:spacing w:before="0" w:after="0" w:line="240" w:lineRule="auto"/>
              <w:rPr>
                <w:iCs/>
                <w:lang w:val="en-US" w:eastAsia="zh-CN"/>
              </w:rPr>
            </w:pPr>
            <w:r>
              <w:rPr>
                <w:iCs/>
                <w:lang w:val="en-US" w:eastAsia="zh-CN"/>
              </w:rPr>
              <w:t>Noted</w:t>
            </w:r>
          </w:p>
        </w:tc>
      </w:tr>
      <w:tr w:rsidR="00D326AB" w:rsidRPr="009469D9" w14:paraId="48749892" w14:textId="77777777" w:rsidTr="00EF64E7">
        <w:tc>
          <w:tcPr>
            <w:tcW w:w="3266" w:type="pct"/>
          </w:tcPr>
          <w:p w14:paraId="07A2C64A" w14:textId="77777777" w:rsidR="00D326AB" w:rsidRPr="009469D9" w:rsidRDefault="00D326AB" w:rsidP="00EF64E7">
            <w:pPr>
              <w:spacing w:before="0" w:after="0" w:line="240" w:lineRule="auto"/>
              <w:rPr>
                <w:lang w:val="en-US" w:eastAsia="zh-CN"/>
              </w:rPr>
            </w:pPr>
            <w:hyperlink r:id="rId1564" w:history="1">
              <w:r>
                <w:rPr>
                  <w:rStyle w:val="ac"/>
                  <w:lang w:val="en-US" w:eastAsia="zh-CN"/>
                </w:rPr>
                <w:t>R4-2202381</w:t>
              </w:r>
            </w:hyperlink>
            <w:r>
              <w:rPr>
                <w:lang w:val="en-US" w:eastAsia="zh-CN"/>
              </w:rPr>
              <w:t xml:space="preserve"> </w:t>
            </w:r>
            <w:r w:rsidRPr="009469D9">
              <w:rPr>
                <w:lang w:val="en-US" w:eastAsia="zh-CN"/>
              </w:rPr>
              <w:t>TP to TR 38.844: Clause 6.1.2 Signalling and configuration aspects</w:t>
            </w:r>
          </w:p>
        </w:tc>
        <w:tc>
          <w:tcPr>
            <w:tcW w:w="934" w:type="pct"/>
          </w:tcPr>
          <w:p w14:paraId="0A9DAB06" w14:textId="77777777" w:rsidR="00D326AB" w:rsidRPr="009469D9" w:rsidRDefault="00D326AB" w:rsidP="00EF64E7">
            <w:pPr>
              <w:spacing w:before="0" w:after="0" w:line="240" w:lineRule="auto"/>
              <w:rPr>
                <w:lang w:val="en-US" w:eastAsia="zh-CN"/>
              </w:rPr>
            </w:pPr>
            <w:r w:rsidRPr="009469D9">
              <w:rPr>
                <w:lang w:val="en-US" w:eastAsia="zh-CN"/>
              </w:rPr>
              <w:t>China Telecom</w:t>
            </w:r>
          </w:p>
        </w:tc>
        <w:tc>
          <w:tcPr>
            <w:tcW w:w="800" w:type="pct"/>
          </w:tcPr>
          <w:p w14:paraId="5DB6CA1D" w14:textId="77777777" w:rsidR="00D326AB" w:rsidRPr="009469D9" w:rsidRDefault="00D326AB" w:rsidP="00EF64E7">
            <w:pPr>
              <w:spacing w:before="0" w:after="0" w:line="240" w:lineRule="auto"/>
              <w:rPr>
                <w:lang w:val="en-US" w:eastAsia="zh-CN"/>
              </w:rPr>
            </w:pPr>
            <w:r>
              <w:rPr>
                <w:rFonts w:hint="eastAsia"/>
                <w:lang w:val="en-US" w:eastAsia="zh-CN"/>
              </w:rPr>
              <w:t>A</w:t>
            </w:r>
            <w:r>
              <w:rPr>
                <w:lang w:val="en-US" w:eastAsia="zh-CN"/>
              </w:rPr>
              <w:t>pproved</w:t>
            </w:r>
          </w:p>
        </w:tc>
      </w:tr>
      <w:tr w:rsidR="00D326AB" w:rsidRPr="009469D9" w14:paraId="5E632DBC" w14:textId="77777777" w:rsidTr="00EF64E7">
        <w:tc>
          <w:tcPr>
            <w:tcW w:w="3266" w:type="pct"/>
          </w:tcPr>
          <w:p w14:paraId="3C0DF14E" w14:textId="77777777" w:rsidR="00D326AB" w:rsidRPr="009469D9" w:rsidRDefault="00D326AB" w:rsidP="00EF64E7">
            <w:pPr>
              <w:spacing w:before="0" w:after="0" w:line="240" w:lineRule="auto"/>
              <w:rPr>
                <w:iCs/>
                <w:lang w:val="en-US" w:eastAsia="zh-CN"/>
              </w:rPr>
            </w:pPr>
            <w:hyperlink r:id="rId1565" w:history="1">
              <w:r>
                <w:rPr>
                  <w:rStyle w:val="ac"/>
                  <w:iCs/>
                  <w:lang w:val="en-US" w:eastAsia="zh-CN"/>
                </w:rPr>
                <w:t>R4-2202382</w:t>
              </w:r>
            </w:hyperlink>
            <w:r>
              <w:rPr>
                <w:iCs/>
                <w:lang w:val="en-US" w:eastAsia="zh-CN"/>
              </w:rPr>
              <w:t xml:space="preserve"> </w:t>
            </w:r>
            <w:r w:rsidRPr="009469D9">
              <w:rPr>
                <w:iCs/>
                <w:lang w:val="en-US" w:eastAsia="zh-CN"/>
              </w:rPr>
              <w:t>TP to TR 38.844: Clause 7</w:t>
            </w:r>
          </w:p>
        </w:tc>
        <w:tc>
          <w:tcPr>
            <w:tcW w:w="934" w:type="pct"/>
          </w:tcPr>
          <w:p w14:paraId="7DEF161F" w14:textId="77777777" w:rsidR="00D326AB" w:rsidRPr="009469D9" w:rsidRDefault="00D326AB" w:rsidP="00EF64E7">
            <w:pPr>
              <w:spacing w:before="0" w:after="0" w:line="240" w:lineRule="auto"/>
              <w:rPr>
                <w:iCs/>
                <w:lang w:val="en-US" w:eastAsia="zh-CN"/>
              </w:rPr>
            </w:pPr>
            <w:r w:rsidRPr="009469D9">
              <w:rPr>
                <w:iCs/>
                <w:lang w:val="en-US" w:eastAsia="zh-CN"/>
              </w:rPr>
              <w:t>Qualcomm</w:t>
            </w:r>
          </w:p>
        </w:tc>
        <w:tc>
          <w:tcPr>
            <w:tcW w:w="800" w:type="pct"/>
          </w:tcPr>
          <w:p w14:paraId="5830ACD4" w14:textId="77777777" w:rsidR="00D326AB" w:rsidRPr="009469D9" w:rsidRDefault="00D326AB" w:rsidP="00EF64E7">
            <w:pPr>
              <w:spacing w:before="0" w:after="0" w:line="240" w:lineRule="auto"/>
              <w:rPr>
                <w:iCs/>
                <w:lang w:val="en-US" w:eastAsia="zh-CN"/>
              </w:rPr>
            </w:pPr>
            <w:r>
              <w:rPr>
                <w:iCs/>
                <w:lang w:val="en-US" w:eastAsia="zh-CN"/>
              </w:rPr>
              <w:t>Approved</w:t>
            </w:r>
          </w:p>
        </w:tc>
      </w:tr>
    </w:tbl>
    <w:p w14:paraId="1DDE74A5" w14:textId="77777777" w:rsidR="00D326AB" w:rsidRPr="009469D9" w:rsidRDefault="00D326AB" w:rsidP="00D326AB">
      <w:pPr>
        <w:rPr>
          <w:lang w:val="en-US" w:eastAsia="zh-CN"/>
        </w:rPr>
      </w:pPr>
    </w:p>
    <w:p w14:paraId="7A2D8E44" w14:textId="77777777" w:rsidR="00D326AB" w:rsidRPr="009469D9" w:rsidRDefault="00D326AB" w:rsidP="00D326AB">
      <w:pPr>
        <w:rPr>
          <w:b/>
          <w:bCs/>
          <w:u w:val="single"/>
          <w:lang w:val="en-US" w:eastAsia="zh-CN"/>
        </w:rPr>
      </w:pPr>
      <w:r w:rsidRPr="009469D9">
        <w:rPr>
          <w:b/>
          <w:bCs/>
          <w:u w:val="single"/>
          <w:lang w:val="en-US" w:eastAsia="zh-CN"/>
        </w:rPr>
        <w:t>Existing tdocs</w:t>
      </w:r>
    </w:p>
    <w:tbl>
      <w:tblPr>
        <w:tblStyle w:val="aff4"/>
        <w:tblW w:w="10627" w:type="dxa"/>
        <w:tblInd w:w="0" w:type="dxa"/>
        <w:tblLayout w:type="fixed"/>
        <w:tblLook w:val="04A0" w:firstRow="1" w:lastRow="0" w:firstColumn="1" w:lastColumn="0" w:noHBand="0" w:noVBand="1"/>
      </w:tblPr>
      <w:tblGrid>
        <w:gridCol w:w="1980"/>
        <w:gridCol w:w="3544"/>
        <w:gridCol w:w="1559"/>
        <w:gridCol w:w="1843"/>
        <w:gridCol w:w="1701"/>
      </w:tblGrid>
      <w:tr w:rsidR="00D326AB" w:rsidRPr="009469D9" w14:paraId="3F9CA535" w14:textId="77777777" w:rsidTr="00EF64E7">
        <w:tc>
          <w:tcPr>
            <w:tcW w:w="1980" w:type="dxa"/>
          </w:tcPr>
          <w:p w14:paraId="40B7CCFA" w14:textId="77777777" w:rsidR="00D326AB" w:rsidRPr="008F6835" w:rsidRDefault="00D326AB" w:rsidP="00EF64E7">
            <w:pPr>
              <w:spacing w:before="0" w:after="0" w:line="240" w:lineRule="auto"/>
              <w:jc w:val="left"/>
              <w:rPr>
                <w:b/>
                <w:bCs/>
                <w:lang w:val="en-US" w:eastAsia="zh-CN"/>
              </w:rPr>
            </w:pPr>
            <w:r w:rsidRPr="008F6835">
              <w:rPr>
                <w:b/>
                <w:bCs/>
                <w:lang w:val="en-US" w:eastAsia="zh-CN"/>
              </w:rPr>
              <w:t>Tdoc number</w:t>
            </w:r>
          </w:p>
        </w:tc>
        <w:tc>
          <w:tcPr>
            <w:tcW w:w="3544" w:type="dxa"/>
          </w:tcPr>
          <w:p w14:paraId="663F597A" w14:textId="77777777" w:rsidR="00D326AB" w:rsidRPr="008F6835" w:rsidRDefault="00D326AB" w:rsidP="00EF64E7">
            <w:pPr>
              <w:spacing w:before="0" w:after="0" w:line="240" w:lineRule="auto"/>
              <w:jc w:val="left"/>
              <w:rPr>
                <w:b/>
                <w:bCs/>
                <w:lang w:val="en-US" w:eastAsia="zh-CN"/>
              </w:rPr>
            </w:pPr>
            <w:r w:rsidRPr="008F6835">
              <w:rPr>
                <w:b/>
                <w:bCs/>
                <w:lang w:val="en-US" w:eastAsia="zh-CN"/>
              </w:rPr>
              <w:t>Title</w:t>
            </w:r>
          </w:p>
        </w:tc>
        <w:tc>
          <w:tcPr>
            <w:tcW w:w="1559" w:type="dxa"/>
          </w:tcPr>
          <w:p w14:paraId="2758822D" w14:textId="77777777" w:rsidR="00D326AB" w:rsidRPr="008F6835" w:rsidRDefault="00D326AB" w:rsidP="00EF64E7">
            <w:pPr>
              <w:spacing w:before="0" w:after="0" w:line="240" w:lineRule="auto"/>
              <w:jc w:val="left"/>
              <w:rPr>
                <w:b/>
                <w:bCs/>
                <w:lang w:val="en-US" w:eastAsia="zh-CN"/>
              </w:rPr>
            </w:pPr>
            <w:r w:rsidRPr="008F6835">
              <w:rPr>
                <w:b/>
                <w:bCs/>
                <w:lang w:val="en-US" w:eastAsia="zh-CN"/>
              </w:rPr>
              <w:t>Source</w:t>
            </w:r>
          </w:p>
        </w:tc>
        <w:tc>
          <w:tcPr>
            <w:tcW w:w="1843" w:type="dxa"/>
          </w:tcPr>
          <w:p w14:paraId="0986BE8F" w14:textId="77777777" w:rsidR="00D326AB" w:rsidRPr="008F6835" w:rsidRDefault="00D326AB" w:rsidP="00EF64E7">
            <w:pPr>
              <w:spacing w:before="0" w:after="0" w:line="240" w:lineRule="auto"/>
              <w:jc w:val="left"/>
              <w:rPr>
                <w:b/>
                <w:bCs/>
                <w:lang w:val="en-US" w:eastAsia="zh-CN"/>
              </w:rPr>
            </w:pPr>
            <w:r w:rsidRPr="008F6835">
              <w:rPr>
                <w:b/>
                <w:bCs/>
                <w:lang w:val="en-US" w:eastAsia="zh-CN"/>
              </w:rPr>
              <w:t xml:space="preserve">Recommendation  </w:t>
            </w:r>
          </w:p>
        </w:tc>
        <w:tc>
          <w:tcPr>
            <w:tcW w:w="1701" w:type="dxa"/>
          </w:tcPr>
          <w:p w14:paraId="11492EFF" w14:textId="77777777" w:rsidR="00D326AB" w:rsidRPr="008F6835" w:rsidRDefault="00D326AB" w:rsidP="00EF64E7">
            <w:pPr>
              <w:spacing w:before="0" w:after="0" w:line="240" w:lineRule="auto"/>
              <w:jc w:val="left"/>
              <w:rPr>
                <w:b/>
                <w:bCs/>
                <w:lang w:val="en-US" w:eastAsia="zh-CN"/>
              </w:rPr>
            </w:pPr>
            <w:r>
              <w:rPr>
                <w:b/>
                <w:bCs/>
                <w:lang w:val="en-US" w:eastAsia="zh-CN"/>
              </w:rPr>
              <w:t>Comment</w:t>
            </w:r>
          </w:p>
        </w:tc>
      </w:tr>
      <w:tr w:rsidR="00D326AB" w:rsidRPr="009469D9" w14:paraId="241695C9" w14:textId="77777777" w:rsidTr="00EF64E7">
        <w:tc>
          <w:tcPr>
            <w:tcW w:w="1980" w:type="dxa"/>
          </w:tcPr>
          <w:p w14:paraId="777AC169" w14:textId="77777777" w:rsidR="00D326AB" w:rsidRPr="008F6835" w:rsidRDefault="00D326AB" w:rsidP="00EF64E7">
            <w:pPr>
              <w:spacing w:before="0" w:after="0" w:line="240" w:lineRule="auto"/>
              <w:jc w:val="left"/>
              <w:rPr>
                <w:lang w:val="en-US" w:eastAsia="zh-CN"/>
              </w:rPr>
            </w:pPr>
            <w:hyperlink r:id="rId1566" w:history="1">
              <w:r>
                <w:rPr>
                  <w:rStyle w:val="ac"/>
                  <w:lang w:val="en-US" w:eastAsia="zh-CN"/>
                </w:rPr>
                <w:t>R4-2201486</w:t>
              </w:r>
            </w:hyperlink>
          </w:p>
        </w:tc>
        <w:tc>
          <w:tcPr>
            <w:tcW w:w="3544" w:type="dxa"/>
          </w:tcPr>
          <w:p w14:paraId="3B5ACD36" w14:textId="77777777" w:rsidR="00D326AB" w:rsidRPr="008F6835" w:rsidRDefault="00D326AB" w:rsidP="00EF64E7">
            <w:pPr>
              <w:spacing w:before="0" w:after="0" w:line="240" w:lineRule="auto"/>
              <w:jc w:val="left"/>
              <w:rPr>
                <w:lang w:val="en-US" w:eastAsia="zh-CN"/>
              </w:rPr>
            </w:pPr>
            <w:r w:rsidRPr="008F6835">
              <w:rPr>
                <w:lang w:val="en-US" w:eastAsia="zh-CN"/>
              </w:rPr>
              <w:t>TP to TR 38.844: Section 6.1.2 Signalling for Larger Channel BW Approach</w:t>
            </w:r>
          </w:p>
        </w:tc>
        <w:tc>
          <w:tcPr>
            <w:tcW w:w="1559" w:type="dxa"/>
          </w:tcPr>
          <w:p w14:paraId="257F5208" w14:textId="77777777" w:rsidR="00D326AB" w:rsidRPr="008F6835" w:rsidRDefault="00D326AB" w:rsidP="00EF64E7">
            <w:pPr>
              <w:spacing w:before="0" w:after="0" w:line="240" w:lineRule="auto"/>
              <w:jc w:val="left"/>
              <w:rPr>
                <w:lang w:val="en-US" w:eastAsia="zh-CN"/>
              </w:rPr>
            </w:pPr>
            <w:r w:rsidRPr="008F6835">
              <w:rPr>
                <w:lang w:val="en-US" w:eastAsia="zh-CN"/>
              </w:rPr>
              <w:t>Ericsson</w:t>
            </w:r>
          </w:p>
        </w:tc>
        <w:tc>
          <w:tcPr>
            <w:tcW w:w="1843" w:type="dxa"/>
          </w:tcPr>
          <w:p w14:paraId="207AC657" w14:textId="77777777" w:rsidR="00D326AB" w:rsidRPr="008F6835" w:rsidRDefault="00D326AB" w:rsidP="00EF64E7">
            <w:pPr>
              <w:spacing w:before="0" w:after="0" w:line="240" w:lineRule="auto"/>
              <w:jc w:val="left"/>
              <w:rPr>
                <w:lang w:val="en-US" w:eastAsia="zh-CN"/>
              </w:rPr>
            </w:pPr>
            <w:r>
              <w:rPr>
                <w:lang w:val="en-US" w:eastAsia="zh-CN"/>
              </w:rPr>
              <w:t>Noted</w:t>
            </w:r>
          </w:p>
        </w:tc>
        <w:tc>
          <w:tcPr>
            <w:tcW w:w="1701" w:type="dxa"/>
          </w:tcPr>
          <w:p w14:paraId="2117AB62" w14:textId="77777777" w:rsidR="00D326AB" w:rsidRPr="008F6835" w:rsidRDefault="00D326AB" w:rsidP="00EF64E7">
            <w:pPr>
              <w:spacing w:before="0" w:after="0" w:line="240" w:lineRule="auto"/>
              <w:jc w:val="left"/>
              <w:rPr>
                <w:lang w:val="en-US" w:eastAsia="zh-CN"/>
              </w:rPr>
            </w:pPr>
            <w:hyperlink r:id="rId1567" w:history="1">
              <w:r>
                <w:rPr>
                  <w:rStyle w:val="ac"/>
                  <w:lang w:val="en-US" w:eastAsia="zh-CN"/>
                </w:rPr>
                <w:t>R4-2202374</w:t>
              </w:r>
            </w:hyperlink>
            <w:r>
              <w:rPr>
                <w:rStyle w:val="ac"/>
                <w:lang w:val="en-US" w:eastAsia="zh-CN"/>
              </w:rPr>
              <w:t xml:space="preserve"> is withdrawn</w:t>
            </w:r>
          </w:p>
        </w:tc>
      </w:tr>
      <w:tr w:rsidR="00D326AB" w:rsidRPr="009469D9" w14:paraId="726B64D1" w14:textId="77777777" w:rsidTr="00EF64E7">
        <w:tc>
          <w:tcPr>
            <w:tcW w:w="1980" w:type="dxa"/>
          </w:tcPr>
          <w:p w14:paraId="117D08EE" w14:textId="77777777" w:rsidR="00D326AB" w:rsidRPr="000B75A8" w:rsidRDefault="00D326AB" w:rsidP="00EF64E7">
            <w:pPr>
              <w:spacing w:before="0" w:after="0" w:line="240" w:lineRule="auto"/>
              <w:jc w:val="left"/>
              <w:rPr>
                <w:iCs/>
                <w:lang w:val="en-US" w:eastAsia="zh-CN"/>
              </w:rPr>
            </w:pPr>
            <w:hyperlink r:id="rId1568" w:history="1">
              <w:r>
                <w:rPr>
                  <w:rStyle w:val="ac"/>
                  <w:iCs/>
                  <w:lang w:val="en-US" w:eastAsia="zh-CN"/>
                </w:rPr>
                <w:t>R4-2202416</w:t>
              </w:r>
            </w:hyperlink>
            <w:r>
              <w:rPr>
                <w:rFonts w:hint="eastAsia"/>
                <w:iCs/>
                <w:lang w:val="en-US" w:eastAsia="zh-CN"/>
              </w:rPr>
              <w:t xml:space="preserve"> </w:t>
            </w:r>
            <w:r>
              <w:rPr>
                <w:rStyle w:val="ac"/>
                <w:lang w:eastAsia="zh-CN"/>
              </w:rPr>
              <w:t xml:space="preserve">(Rev of </w:t>
            </w:r>
            <w:hyperlink r:id="rId1569" w:history="1">
              <w:r>
                <w:rPr>
                  <w:rStyle w:val="ac"/>
                  <w:lang w:eastAsia="zh-CN"/>
                </w:rPr>
                <w:t>R4-2202046</w:t>
              </w:r>
            </w:hyperlink>
            <w:r>
              <w:rPr>
                <w:rStyle w:val="ac"/>
                <w:lang w:eastAsia="zh-CN"/>
              </w:rPr>
              <w:t>)</w:t>
            </w:r>
          </w:p>
        </w:tc>
        <w:tc>
          <w:tcPr>
            <w:tcW w:w="3544" w:type="dxa"/>
          </w:tcPr>
          <w:p w14:paraId="04CC3BD3" w14:textId="77777777" w:rsidR="00D326AB" w:rsidRPr="008F6835" w:rsidRDefault="00D326AB" w:rsidP="00EF64E7">
            <w:pPr>
              <w:spacing w:before="0" w:after="0" w:line="240" w:lineRule="auto"/>
              <w:jc w:val="left"/>
              <w:rPr>
                <w:lang w:val="en-US" w:eastAsia="zh-CN"/>
              </w:rPr>
            </w:pPr>
            <w:r w:rsidRPr="008F6835">
              <w:rPr>
                <w:lang w:val="en-US" w:eastAsia="zh-CN"/>
              </w:rPr>
              <w:t>TP for TR 38.844: Proposal for n12 and n85</w:t>
            </w:r>
          </w:p>
        </w:tc>
        <w:tc>
          <w:tcPr>
            <w:tcW w:w="1559" w:type="dxa"/>
          </w:tcPr>
          <w:p w14:paraId="2A1FCB52" w14:textId="77777777" w:rsidR="00D326AB" w:rsidRPr="008F6835" w:rsidRDefault="00D326AB" w:rsidP="00EF64E7">
            <w:pPr>
              <w:spacing w:before="0" w:after="0" w:line="240" w:lineRule="auto"/>
              <w:jc w:val="left"/>
              <w:rPr>
                <w:iCs/>
                <w:lang w:val="en-US" w:eastAsia="zh-CN"/>
              </w:rPr>
            </w:pPr>
            <w:r w:rsidRPr="008F6835">
              <w:rPr>
                <w:iCs/>
                <w:lang w:val="en-US" w:eastAsia="zh-CN"/>
              </w:rPr>
              <w:t>T-Mobile USA</w:t>
            </w:r>
          </w:p>
        </w:tc>
        <w:tc>
          <w:tcPr>
            <w:tcW w:w="1843" w:type="dxa"/>
          </w:tcPr>
          <w:p w14:paraId="20C7CF13" w14:textId="77777777" w:rsidR="00D326AB" w:rsidRPr="008F6835" w:rsidRDefault="00D326AB" w:rsidP="00EF64E7">
            <w:pPr>
              <w:spacing w:before="0" w:after="0" w:line="240" w:lineRule="auto"/>
              <w:jc w:val="left"/>
              <w:rPr>
                <w:lang w:val="en-US" w:eastAsia="zh-CN"/>
              </w:rPr>
            </w:pPr>
            <w:r>
              <w:rPr>
                <w:lang w:val="en-US" w:eastAsia="zh-CN"/>
              </w:rPr>
              <w:t>Approved</w:t>
            </w:r>
          </w:p>
        </w:tc>
        <w:tc>
          <w:tcPr>
            <w:tcW w:w="1701" w:type="dxa"/>
          </w:tcPr>
          <w:p w14:paraId="2C5FCDEA" w14:textId="77777777" w:rsidR="00D326AB" w:rsidRPr="008F6835" w:rsidRDefault="00D326AB" w:rsidP="00EF64E7">
            <w:pPr>
              <w:spacing w:before="0" w:after="0" w:line="240" w:lineRule="auto"/>
              <w:jc w:val="left"/>
              <w:rPr>
                <w:iCs/>
                <w:lang w:val="en-US" w:eastAsia="zh-CN"/>
              </w:rPr>
            </w:pPr>
          </w:p>
        </w:tc>
      </w:tr>
      <w:tr w:rsidR="00D326AB" w:rsidRPr="009469D9" w14:paraId="2BDBB1D1" w14:textId="77777777" w:rsidTr="00EF64E7">
        <w:tc>
          <w:tcPr>
            <w:tcW w:w="1980" w:type="dxa"/>
          </w:tcPr>
          <w:p w14:paraId="1D07ABD3" w14:textId="77777777" w:rsidR="00D326AB" w:rsidRPr="008F6835" w:rsidRDefault="00D326AB" w:rsidP="00EF64E7">
            <w:pPr>
              <w:spacing w:before="0" w:after="0" w:line="240" w:lineRule="auto"/>
              <w:jc w:val="left"/>
              <w:rPr>
                <w:lang w:eastAsia="zh-CN"/>
              </w:rPr>
            </w:pPr>
            <w:hyperlink r:id="rId1570" w:history="1">
              <w:r>
                <w:rPr>
                  <w:rStyle w:val="ac"/>
                  <w:lang w:val="en-US" w:eastAsia="zh-CN"/>
                </w:rPr>
                <w:t>R4-2202375</w:t>
              </w:r>
            </w:hyperlink>
            <w:r>
              <w:rPr>
                <w:rStyle w:val="ac"/>
                <w:lang w:val="en-US" w:eastAsia="zh-CN"/>
              </w:rPr>
              <w:t xml:space="preserve"> (Rev of </w:t>
            </w:r>
            <w:hyperlink r:id="rId1571" w:history="1">
              <w:r>
                <w:rPr>
                  <w:rStyle w:val="ac"/>
                  <w:lang w:val="en-US" w:eastAsia="zh-CN"/>
                </w:rPr>
                <w:t>R4-2201885</w:t>
              </w:r>
            </w:hyperlink>
            <w:r>
              <w:rPr>
                <w:rStyle w:val="ac"/>
                <w:lang w:eastAsia="zh-CN"/>
              </w:rPr>
              <w:t>)</w:t>
            </w:r>
          </w:p>
        </w:tc>
        <w:tc>
          <w:tcPr>
            <w:tcW w:w="3544" w:type="dxa"/>
          </w:tcPr>
          <w:p w14:paraId="4A5787E8" w14:textId="77777777" w:rsidR="00D326AB" w:rsidRPr="008F6835" w:rsidRDefault="00D326AB" w:rsidP="00EF64E7">
            <w:pPr>
              <w:spacing w:before="0" w:after="0" w:line="240" w:lineRule="auto"/>
              <w:jc w:val="left"/>
              <w:rPr>
                <w:lang w:val="en-US" w:eastAsia="zh-CN"/>
              </w:rPr>
            </w:pPr>
            <w:r w:rsidRPr="008F6835">
              <w:rPr>
                <w:lang w:val="en-US" w:eastAsia="zh-CN"/>
              </w:rPr>
              <w:t>TP to TR 38.844: Wider CBW method</w:t>
            </w:r>
          </w:p>
        </w:tc>
        <w:tc>
          <w:tcPr>
            <w:tcW w:w="1559" w:type="dxa"/>
          </w:tcPr>
          <w:p w14:paraId="1B05A959" w14:textId="77777777" w:rsidR="00D326AB" w:rsidRPr="008F6835" w:rsidRDefault="00D326AB" w:rsidP="00EF64E7">
            <w:pPr>
              <w:spacing w:before="0" w:after="0" w:line="240" w:lineRule="auto"/>
              <w:jc w:val="left"/>
              <w:rPr>
                <w:iCs/>
                <w:lang w:val="en-US" w:eastAsia="zh-CN"/>
              </w:rPr>
            </w:pPr>
            <w:r w:rsidRPr="008F6835">
              <w:rPr>
                <w:iCs/>
                <w:lang w:val="en-US" w:eastAsia="zh-CN"/>
              </w:rPr>
              <w:t>Intel Corporation</w:t>
            </w:r>
          </w:p>
        </w:tc>
        <w:tc>
          <w:tcPr>
            <w:tcW w:w="1843" w:type="dxa"/>
          </w:tcPr>
          <w:p w14:paraId="433E7B8C" w14:textId="77777777" w:rsidR="00D326AB" w:rsidRPr="008F6835" w:rsidRDefault="00D326AB" w:rsidP="00EF64E7">
            <w:pPr>
              <w:spacing w:before="0" w:after="0" w:line="240" w:lineRule="auto"/>
              <w:jc w:val="left"/>
              <w:rPr>
                <w:lang w:val="en-US" w:eastAsia="zh-CN"/>
              </w:rPr>
            </w:pPr>
            <w:r>
              <w:rPr>
                <w:lang w:val="en-US" w:eastAsia="zh-CN"/>
              </w:rPr>
              <w:t>Approved</w:t>
            </w:r>
          </w:p>
        </w:tc>
        <w:tc>
          <w:tcPr>
            <w:tcW w:w="1701" w:type="dxa"/>
          </w:tcPr>
          <w:p w14:paraId="4F1676E3" w14:textId="77777777" w:rsidR="00D326AB" w:rsidRPr="008F6835" w:rsidRDefault="00D326AB" w:rsidP="00EF64E7">
            <w:pPr>
              <w:spacing w:before="0" w:after="0" w:line="240" w:lineRule="auto"/>
              <w:jc w:val="left"/>
              <w:rPr>
                <w:iCs/>
                <w:lang w:val="en-US" w:eastAsia="zh-CN"/>
              </w:rPr>
            </w:pPr>
          </w:p>
        </w:tc>
      </w:tr>
      <w:tr w:rsidR="00D326AB" w:rsidRPr="009469D9" w14:paraId="2A77961C" w14:textId="77777777" w:rsidTr="00EF64E7">
        <w:tc>
          <w:tcPr>
            <w:tcW w:w="1980" w:type="dxa"/>
          </w:tcPr>
          <w:p w14:paraId="2641601E" w14:textId="77777777" w:rsidR="00D326AB" w:rsidRPr="008F6835" w:rsidRDefault="00D326AB" w:rsidP="00EF64E7">
            <w:pPr>
              <w:spacing w:before="0" w:after="0" w:line="240" w:lineRule="auto"/>
              <w:jc w:val="left"/>
              <w:rPr>
                <w:lang w:val="en-US" w:eastAsia="zh-CN"/>
              </w:rPr>
            </w:pPr>
            <w:hyperlink r:id="rId1572" w:history="1">
              <w:r>
                <w:rPr>
                  <w:rStyle w:val="ac"/>
                  <w:lang w:val="en-US" w:eastAsia="zh-CN"/>
                </w:rPr>
                <w:t>R4-2202376</w:t>
              </w:r>
            </w:hyperlink>
            <w:r>
              <w:rPr>
                <w:rStyle w:val="ac"/>
                <w:lang w:val="en-US" w:eastAsia="zh-CN"/>
              </w:rPr>
              <w:t xml:space="preserve"> (Rev of </w:t>
            </w:r>
            <w:hyperlink r:id="rId1573" w:history="1">
              <w:r>
                <w:rPr>
                  <w:rStyle w:val="ac"/>
                  <w:lang w:val="en-US" w:eastAsia="zh-CN"/>
                </w:rPr>
                <w:t>R4-2200912</w:t>
              </w:r>
            </w:hyperlink>
            <w:r>
              <w:rPr>
                <w:rStyle w:val="ac"/>
                <w:lang w:val="en-US" w:eastAsia="zh-CN"/>
              </w:rPr>
              <w:t>)</w:t>
            </w:r>
          </w:p>
        </w:tc>
        <w:tc>
          <w:tcPr>
            <w:tcW w:w="3544" w:type="dxa"/>
          </w:tcPr>
          <w:p w14:paraId="3511136D" w14:textId="77777777" w:rsidR="00D326AB" w:rsidRPr="008F6835" w:rsidRDefault="00D326AB" w:rsidP="00EF64E7">
            <w:pPr>
              <w:spacing w:before="0" w:after="0" w:line="240" w:lineRule="auto"/>
              <w:jc w:val="left"/>
              <w:rPr>
                <w:lang w:val="en-US" w:eastAsia="zh-CN"/>
              </w:rPr>
            </w:pPr>
            <w:r w:rsidRPr="008F6835">
              <w:rPr>
                <w:lang w:val="en-US" w:eastAsia="zh-CN"/>
              </w:rPr>
              <w:t>TP with corrections for overlapping channels from the network</w:t>
            </w:r>
          </w:p>
        </w:tc>
        <w:tc>
          <w:tcPr>
            <w:tcW w:w="1559" w:type="dxa"/>
          </w:tcPr>
          <w:p w14:paraId="6B22FCBC" w14:textId="77777777" w:rsidR="00D326AB" w:rsidRPr="008F6835" w:rsidRDefault="00D326AB" w:rsidP="00EF64E7">
            <w:pPr>
              <w:spacing w:before="0" w:after="0" w:line="240" w:lineRule="auto"/>
              <w:jc w:val="left"/>
              <w:rPr>
                <w:iCs/>
                <w:lang w:val="en-US" w:eastAsia="zh-CN"/>
              </w:rPr>
            </w:pPr>
            <w:r w:rsidRPr="008F6835">
              <w:rPr>
                <w:iCs/>
                <w:lang w:val="en-US" w:eastAsia="zh-CN"/>
              </w:rPr>
              <w:t>Apple</w:t>
            </w:r>
          </w:p>
        </w:tc>
        <w:tc>
          <w:tcPr>
            <w:tcW w:w="1843" w:type="dxa"/>
          </w:tcPr>
          <w:p w14:paraId="3846A4B8" w14:textId="77777777" w:rsidR="00D326AB" w:rsidRPr="008F6835" w:rsidRDefault="00D326AB" w:rsidP="00EF64E7">
            <w:pPr>
              <w:spacing w:before="0" w:after="0" w:line="240" w:lineRule="auto"/>
              <w:jc w:val="left"/>
              <w:rPr>
                <w:lang w:val="en-US" w:eastAsia="zh-CN"/>
              </w:rPr>
            </w:pPr>
            <w:r>
              <w:rPr>
                <w:lang w:val="en-US" w:eastAsia="zh-CN"/>
              </w:rPr>
              <w:t>Approved</w:t>
            </w:r>
          </w:p>
        </w:tc>
        <w:tc>
          <w:tcPr>
            <w:tcW w:w="1701" w:type="dxa"/>
          </w:tcPr>
          <w:p w14:paraId="0929FA64" w14:textId="77777777" w:rsidR="00D326AB" w:rsidRPr="008F6835" w:rsidRDefault="00D326AB" w:rsidP="00EF64E7">
            <w:pPr>
              <w:spacing w:before="0" w:after="0" w:line="240" w:lineRule="auto"/>
              <w:jc w:val="left"/>
              <w:rPr>
                <w:lang w:val="en-US" w:eastAsia="zh-CN"/>
              </w:rPr>
            </w:pPr>
          </w:p>
        </w:tc>
      </w:tr>
      <w:tr w:rsidR="00D326AB" w:rsidRPr="009469D9" w14:paraId="4DF37F38" w14:textId="77777777" w:rsidTr="00EF64E7">
        <w:tc>
          <w:tcPr>
            <w:tcW w:w="1980" w:type="dxa"/>
          </w:tcPr>
          <w:p w14:paraId="48C68A76" w14:textId="77777777" w:rsidR="00D326AB" w:rsidRPr="008F6835" w:rsidRDefault="00D326AB" w:rsidP="00EF64E7">
            <w:pPr>
              <w:spacing w:before="0" w:after="0" w:line="240" w:lineRule="auto"/>
              <w:jc w:val="left"/>
              <w:rPr>
                <w:lang w:val="en-US" w:eastAsia="zh-CN"/>
              </w:rPr>
            </w:pPr>
            <w:hyperlink r:id="rId1574" w:history="1">
              <w:r>
                <w:rPr>
                  <w:rStyle w:val="ac"/>
                  <w:lang w:val="en-US" w:eastAsia="zh-CN"/>
                </w:rPr>
                <w:t>R4-2202377</w:t>
              </w:r>
            </w:hyperlink>
            <w:r>
              <w:rPr>
                <w:rStyle w:val="ac"/>
                <w:lang w:val="en-US" w:eastAsia="zh-CN"/>
              </w:rPr>
              <w:t xml:space="preserve"> (Rev of </w:t>
            </w:r>
            <w:hyperlink r:id="rId1575" w:history="1">
              <w:r>
                <w:rPr>
                  <w:rStyle w:val="ac"/>
                  <w:lang w:val="en-US" w:eastAsia="zh-CN"/>
                </w:rPr>
                <w:t>R4-2201511</w:t>
              </w:r>
            </w:hyperlink>
            <w:r>
              <w:rPr>
                <w:rStyle w:val="ac"/>
                <w:lang w:val="en-US" w:eastAsia="zh-CN"/>
              </w:rPr>
              <w:t>)</w:t>
            </w:r>
          </w:p>
        </w:tc>
        <w:tc>
          <w:tcPr>
            <w:tcW w:w="3544" w:type="dxa"/>
          </w:tcPr>
          <w:p w14:paraId="03BAA5FD" w14:textId="77777777" w:rsidR="00D326AB" w:rsidRPr="008F6835" w:rsidRDefault="00D326AB" w:rsidP="00EF64E7">
            <w:pPr>
              <w:spacing w:before="0" w:after="0" w:line="240" w:lineRule="auto"/>
              <w:jc w:val="left"/>
              <w:rPr>
                <w:lang w:val="en-US" w:eastAsia="zh-CN"/>
              </w:rPr>
            </w:pPr>
            <w:r w:rsidRPr="008F6835">
              <w:rPr>
                <w:lang w:val="en-US" w:eastAsia="zh-CN"/>
              </w:rPr>
              <w:t>On overlapping CBWs from Network perspective</w:t>
            </w:r>
          </w:p>
        </w:tc>
        <w:tc>
          <w:tcPr>
            <w:tcW w:w="1559" w:type="dxa"/>
          </w:tcPr>
          <w:p w14:paraId="2A7E9B93" w14:textId="77777777" w:rsidR="00D326AB" w:rsidRPr="008F6835" w:rsidRDefault="00D326AB" w:rsidP="00EF64E7">
            <w:pPr>
              <w:spacing w:before="0" w:after="0" w:line="240" w:lineRule="auto"/>
              <w:jc w:val="left"/>
              <w:rPr>
                <w:iCs/>
                <w:lang w:val="en-US" w:eastAsia="zh-CN"/>
              </w:rPr>
            </w:pPr>
            <w:r w:rsidRPr="008F6835">
              <w:rPr>
                <w:iCs/>
                <w:lang w:val="en-US" w:eastAsia="zh-CN"/>
              </w:rPr>
              <w:t>Huawei, HiSilicon</w:t>
            </w:r>
          </w:p>
        </w:tc>
        <w:tc>
          <w:tcPr>
            <w:tcW w:w="1843" w:type="dxa"/>
          </w:tcPr>
          <w:p w14:paraId="562326E0" w14:textId="77777777" w:rsidR="00D326AB" w:rsidRPr="008F6835" w:rsidRDefault="00D326AB" w:rsidP="00EF64E7">
            <w:pPr>
              <w:spacing w:before="0" w:after="0" w:line="240" w:lineRule="auto"/>
              <w:jc w:val="left"/>
              <w:rPr>
                <w:lang w:val="en-US" w:eastAsia="zh-CN"/>
              </w:rPr>
            </w:pPr>
            <w:r>
              <w:rPr>
                <w:lang w:val="en-US" w:eastAsia="zh-CN"/>
              </w:rPr>
              <w:t>Approved</w:t>
            </w:r>
          </w:p>
        </w:tc>
        <w:tc>
          <w:tcPr>
            <w:tcW w:w="1701" w:type="dxa"/>
          </w:tcPr>
          <w:p w14:paraId="1D973C5D" w14:textId="77777777" w:rsidR="00D326AB" w:rsidRPr="008F6835" w:rsidRDefault="00D326AB" w:rsidP="00EF64E7">
            <w:pPr>
              <w:spacing w:before="0" w:after="0" w:line="240" w:lineRule="auto"/>
              <w:jc w:val="left"/>
              <w:rPr>
                <w:lang w:val="en-US" w:eastAsia="zh-CN"/>
              </w:rPr>
            </w:pPr>
            <w:r w:rsidRPr="00903F20">
              <w:rPr>
                <w:lang w:val="en-US" w:eastAsia="zh-CN"/>
              </w:rPr>
              <w:tab/>
            </w:r>
          </w:p>
        </w:tc>
      </w:tr>
      <w:tr w:rsidR="00D326AB" w:rsidRPr="009469D9" w14:paraId="2D1236B0" w14:textId="77777777" w:rsidTr="00EF64E7">
        <w:tc>
          <w:tcPr>
            <w:tcW w:w="1980" w:type="dxa"/>
          </w:tcPr>
          <w:p w14:paraId="11647378" w14:textId="77777777" w:rsidR="00D326AB" w:rsidRPr="008F6835" w:rsidRDefault="00D326AB" w:rsidP="00EF64E7">
            <w:pPr>
              <w:spacing w:before="0" w:after="0" w:line="240" w:lineRule="auto"/>
              <w:jc w:val="left"/>
              <w:rPr>
                <w:lang w:val="en-US" w:eastAsia="zh-CN"/>
              </w:rPr>
            </w:pPr>
            <w:hyperlink r:id="rId1576" w:history="1">
              <w:r>
                <w:rPr>
                  <w:rStyle w:val="ac"/>
                  <w:lang w:val="en-US" w:eastAsia="zh-CN"/>
                </w:rPr>
                <w:t>R4-2202378</w:t>
              </w:r>
            </w:hyperlink>
            <w:r>
              <w:rPr>
                <w:rStyle w:val="ac"/>
                <w:lang w:val="en-US" w:eastAsia="zh-CN"/>
              </w:rPr>
              <w:t xml:space="preserve"> (Rev of </w:t>
            </w:r>
            <w:hyperlink r:id="rId1577" w:history="1">
              <w:r>
                <w:rPr>
                  <w:rStyle w:val="ac"/>
                  <w:lang w:val="en-US" w:eastAsia="zh-CN"/>
                </w:rPr>
                <w:t>R4-2201993</w:t>
              </w:r>
            </w:hyperlink>
            <w:r>
              <w:rPr>
                <w:rStyle w:val="ac"/>
                <w:lang w:val="en-US" w:eastAsia="zh-CN"/>
              </w:rPr>
              <w:t>)</w:t>
            </w:r>
          </w:p>
        </w:tc>
        <w:tc>
          <w:tcPr>
            <w:tcW w:w="3544" w:type="dxa"/>
          </w:tcPr>
          <w:p w14:paraId="55AE7A31" w14:textId="77777777" w:rsidR="00D326AB" w:rsidRPr="008F6835" w:rsidRDefault="00D326AB" w:rsidP="00EF64E7">
            <w:pPr>
              <w:spacing w:before="0" w:after="0" w:line="240" w:lineRule="auto"/>
              <w:jc w:val="left"/>
              <w:rPr>
                <w:lang w:val="en-US" w:eastAsia="zh-CN"/>
              </w:rPr>
            </w:pPr>
            <w:r w:rsidRPr="008F6835">
              <w:rPr>
                <w:lang w:val="en-US" w:eastAsia="zh-CN"/>
              </w:rPr>
              <w:t>TP to TR 38.844: on combined UE CBW (one cell) – signalling aspects</w:t>
            </w:r>
          </w:p>
        </w:tc>
        <w:tc>
          <w:tcPr>
            <w:tcW w:w="1559" w:type="dxa"/>
          </w:tcPr>
          <w:p w14:paraId="21927B1A" w14:textId="77777777" w:rsidR="00D326AB" w:rsidRPr="008F6835" w:rsidRDefault="00D326AB" w:rsidP="00EF64E7">
            <w:pPr>
              <w:spacing w:before="0" w:after="0" w:line="240" w:lineRule="auto"/>
              <w:jc w:val="left"/>
              <w:rPr>
                <w:iCs/>
                <w:lang w:val="en-US" w:eastAsia="zh-CN"/>
              </w:rPr>
            </w:pPr>
            <w:r w:rsidRPr="008F6835">
              <w:rPr>
                <w:iCs/>
                <w:lang w:val="en-US" w:eastAsia="zh-CN"/>
              </w:rPr>
              <w:t>Nokia, Nokia Shanghai Bell</w:t>
            </w:r>
          </w:p>
        </w:tc>
        <w:tc>
          <w:tcPr>
            <w:tcW w:w="1843" w:type="dxa"/>
          </w:tcPr>
          <w:p w14:paraId="0B894AFF" w14:textId="77777777" w:rsidR="00D326AB" w:rsidRPr="008F6835" w:rsidRDefault="00D326AB" w:rsidP="00EF64E7">
            <w:pPr>
              <w:spacing w:before="0" w:after="0" w:line="240" w:lineRule="auto"/>
              <w:jc w:val="left"/>
              <w:rPr>
                <w:lang w:val="en-US" w:eastAsia="zh-CN"/>
              </w:rPr>
            </w:pPr>
            <w:r>
              <w:rPr>
                <w:rFonts w:hint="eastAsia"/>
                <w:lang w:val="en-US" w:eastAsia="zh-CN"/>
              </w:rPr>
              <w:t>App</w:t>
            </w:r>
            <w:r>
              <w:rPr>
                <w:lang w:val="en-US" w:eastAsia="zh-CN"/>
              </w:rPr>
              <w:t>roved</w:t>
            </w:r>
          </w:p>
        </w:tc>
        <w:tc>
          <w:tcPr>
            <w:tcW w:w="1701" w:type="dxa"/>
          </w:tcPr>
          <w:p w14:paraId="2D0ED51B" w14:textId="77777777" w:rsidR="00D326AB" w:rsidRPr="008F6835" w:rsidRDefault="00D326AB" w:rsidP="00EF64E7">
            <w:pPr>
              <w:spacing w:before="0" w:after="0" w:line="240" w:lineRule="auto"/>
              <w:jc w:val="left"/>
              <w:rPr>
                <w:lang w:val="en-US" w:eastAsia="zh-CN"/>
              </w:rPr>
            </w:pPr>
            <w:r w:rsidRPr="00627747">
              <w:rPr>
                <w:lang w:val="en-US" w:eastAsia="zh-CN"/>
              </w:rPr>
              <w:t>Outcome to be captured after GTW</w:t>
            </w:r>
          </w:p>
        </w:tc>
      </w:tr>
      <w:tr w:rsidR="00D326AB" w:rsidRPr="009469D9" w14:paraId="7FFCEDA1" w14:textId="77777777" w:rsidTr="00EF64E7">
        <w:tc>
          <w:tcPr>
            <w:tcW w:w="1980" w:type="dxa"/>
          </w:tcPr>
          <w:p w14:paraId="2EC8DB86" w14:textId="77777777" w:rsidR="00D326AB" w:rsidRPr="008F6835" w:rsidRDefault="00D326AB" w:rsidP="00EF64E7">
            <w:pPr>
              <w:spacing w:before="0" w:after="0" w:line="240" w:lineRule="auto"/>
              <w:jc w:val="left"/>
              <w:rPr>
                <w:lang w:val="en-US" w:eastAsia="zh-CN"/>
              </w:rPr>
            </w:pPr>
            <w:hyperlink r:id="rId1578" w:history="1">
              <w:r>
                <w:rPr>
                  <w:rStyle w:val="ac"/>
                  <w:lang w:val="en-US" w:eastAsia="zh-CN"/>
                </w:rPr>
                <w:t>R4-2202379</w:t>
              </w:r>
            </w:hyperlink>
            <w:r>
              <w:rPr>
                <w:rStyle w:val="ac"/>
                <w:lang w:val="en-US" w:eastAsia="zh-CN"/>
              </w:rPr>
              <w:t xml:space="preserve"> (Rev of </w:t>
            </w:r>
            <w:hyperlink r:id="rId1579" w:history="1">
              <w:r>
                <w:rPr>
                  <w:rStyle w:val="ac"/>
                  <w:lang w:val="en-US" w:eastAsia="zh-CN"/>
                </w:rPr>
                <w:t>R4-2201487</w:t>
              </w:r>
            </w:hyperlink>
            <w:r>
              <w:rPr>
                <w:rStyle w:val="ac"/>
                <w:lang w:val="en-US" w:eastAsia="zh-CN"/>
              </w:rPr>
              <w:t>)</w:t>
            </w:r>
          </w:p>
        </w:tc>
        <w:tc>
          <w:tcPr>
            <w:tcW w:w="3544" w:type="dxa"/>
          </w:tcPr>
          <w:p w14:paraId="6A9A787F" w14:textId="77777777" w:rsidR="00D326AB" w:rsidRPr="008F6835" w:rsidRDefault="00D326AB" w:rsidP="00EF64E7">
            <w:pPr>
              <w:spacing w:before="0" w:after="0" w:line="240" w:lineRule="auto"/>
              <w:jc w:val="left"/>
              <w:rPr>
                <w:lang w:val="en-US" w:eastAsia="zh-CN"/>
              </w:rPr>
            </w:pPr>
            <w:r w:rsidRPr="008F6835">
              <w:rPr>
                <w:lang w:val="en-US" w:eastAsia="zh-CN"/>
              </w:rPr>
              <w:t>TP to TR 38.844: Section 6.1.2 Signalling for Overlapping CA Approach</w:t>
            </w:r>
          </w:p>
        </w:tc>
        <w:tc>
          <w:tcPr>
            <w:tcW w:w="1559" w:type="dxa"/>
          </w:tcPr>
          <w:p w14:paraId="430D91A7" w14:textId="77777777" w:rsidR="00D326AB" w:rsidRPr="008F6835" w:rsidRDefault="00D326AB" w:rsidP="00EF64E7">
            <w:pPr>
              <w:spacing w:before="0" w:after="0" w:line="240" w:lineRule="auto"/>
              <w:jc w:val="left"/>
              <w:rPr>
                <w:iCs/>
                <w:lang w:val="en-US" w:eastAsia="zh-CN"/>
              </w:rPr>
            </w:pPr>
            <w:r w:rsidRPr="008F6835">
              <w:rPr>
                <w:iCs/>
                <w:lang w:val="en-US" w:eastAsia="zh-CN"/>
              </w:rPr>
              <w:t>Ericsson</w:t>
            </w:r>
          </w:p>
        </w:tc>
        <w:tc>
          <w:tcPr>
            <w:tcW w:w="1843" w:type="dxa"/>
          </w:tcPr>
          <w:p w14:paraId="7A99949F" w14:textId="77777777" w:rsidR="00D326AB" w:rsidRPr="008F6835" w:rsidRDefault="00D326AB" w:rsidP="00EF64E7">
            <w:pPr>
              <w:spacing w:before="0" w:after="0" w:line="240" w:lineRule="auto"/>
              <w:jc w:val="left"/>
              <w:rPr>
                <w:lang w:val="en-US" w:eastAsia="zh-CN"/>
              </w:rPr>
            </w:pPr>
            <w:r>
              <w:rPr>
                <w:lang w:val="en-US" w:eastAsia="zh-CN"/>
              </w:rPr>
              <w:t>Approved</w:t>
            </w:r>
          </w:p>
        </w:tc>
        <w:tc>
          <w:tcPr>
            <w:tcW w:w="1701" w:type="dxa"/>
          </w:tcPr>
          <w:p w14:paraId="70E7999C" w14:textId="77777777" w:rsidR="00D326AB" w:rsidRPr="008F6835" w:rsidRDefault="00D326AB" w:rsidP="00EF64E7">
            <w:pPr>
              <w:spacing w:before="0" w:after="0" w:line="240" w:lineRule="auto"/>
              <w:jc w:val="left"/>
              <w:rPr>
                <w:lang w:val="en-US" w:eastAsia="zh-CN"/>
              </w:rPr>
            </w:pPr>
          </w:p>
        </w:tc>
      </w:tr>
    </w:tbl>
    <w:p w14:paraId="25353259" w14:textId="77777777" w:rsidR="00D326AB" w:rsidRDefault="00D326AB" w:rsidP="00D326AB">
      <w:pPr>
        <w:rPr>
          <w:lang w:eastAsia="zh-CN"/>
        </w:rPr>
      </w:pPr>
    </w:p>
    <w:p w14:paraId="04D959BA" w14:textId="77777777" w:rsidR="00D326AB" w:rsidRPr="00FA0B8B" w:rsidRDefault="00D326AB" w:rsidP="00D326AB">
      <w:pPr>
        <w:rPr>
          <w:b/>
          <w:color w:val="C00000"/>
          <w:u w:val="single"/>
          <w:lang w:eastAsia="zh-CN"/>
        </w:rPr>
      </w:pPr>
      <w:r w:rsidRPr="00FA0B8B">
        <w:rPr>
          <w:rFonts w:hint="eastAsia"/>
          <w:b/>
          <w:color w:val="C00000"/>
          <w:u w:val="single"/>
          <w:lang w:eastAsia="zh-CN"/>
        </w:rPr>
        <w:t>G</w:t>
      </w:r>
      <w:r w:rsidRPr="00FA0B8B">
        <w:rPr>
          <w:b/>
          <w:color w:val="C00000"/>
          <w:u w:val="single"/>
          <w:lang w:eastAsia="zh-CN"/>
        </w:rPr>
        <w:t>TW on Jan-25</w:t>
      </w:r>
    </w:p>
    <w:p w14:paraId="2153DC6F" w14:textId="77777777" w:rsidR="00D326AB" w:rsidRPr="00FA0B8B" w:rsidRDefault="00D326AB" w:rsidP="00D326AB">
      <w:pPr>
        <w:rPr>
          <w:b/>
          <w:u w:val="single"/>
          <w:lang w:eastAsia="zh-CN"/>
        </w:rPr>
      </w:pPr>
      <w:r w:rsidRPr="00FA0B8B">
        <w:rPr>
          <w:b/>
          <w:u w:val="single"/>
          <w:lang w:eastAsia="zh-CN"/>
        </w:rPr>
        <w:t>R4-2202375 (Rev of R4-2201885)</w:t>
      </w:r>
    </w:p>
    <w:p w14:paraId="293C5A14" w14:textId="77777777" w:rsidR="00D326AB" w:rsidRDefault="00D326AB" w:rsidP="00D326AB">
      <w:pPr>
        <w:rPr>
          <w:lang w:eastAsia="zh-CN"/>
        </w:rPr>
      </w:pPr>
      <w:r>
        <w:rPr>
          <w:rFonts w:hint="eastAsia"/>
          <w:lang w:eastAsia="zh-CN"/>
        </w:rPr>
        <w:t>T</w:t>
      </w:r>
      <w:r>
        <w:rPr>
          <w:lang w:eastAsia="zh-CN"/>
        </w:rPr>
        <w:t xml:space="preserve">here are agreed modifications on the paragraph below Figure 6.1.3-1, which are highlighted by </w:t>
      </w:r>
      <w:r w:rsidRPr="00FA0B8B">
        <w:rPr>
          <w:color w:val="C00000"/>
          <w:lang w:eastAsia="zh-CN"/>
        </w:rPr>
        <w:t>red</w:t>
      </w:r>
    </w:p>
    <w:p w14:paraId="0B587D3F" w14:textId="77777777" w:rsidR="00D326AB" w:rsidRPr="00FA0B8B" w:rsidRDefault="00D326AB" w:rsidP="00D326AB">
      <w:pPr>
        <w:rPr>
          <w:i/>
        </w:rPr>
      </w:pPr>
      <w:r w:rsidRPr="00FA0B8B">
        <w:rPr>
          <w:i/>
          <w:color w:val="FF0000"/>
        </w:rPr>
        <w:t xml:space="preserve">For the Figure 6.1.3-2, </w:t>
      </w:r>
      <w:r w:rsidRPr="00FA0B8B">
        <w:rPr>
          <w:i/>
        </w:rPr>
        <w:t xml:space="preserve">the scenario when the WiderCBW filter can’t protect against blockers is when the </w:t>
      </w:r>
      <w:r w:rsidRPr="00FA0B8B">
        <w:rPr>
          <w:i/>
          <w:color w:val="FF0000"/>
        </w:rPr>
        <w:t xml:space="preserve">irregular spectrum block </w:t>
      </w:r>
      <w:r w:rsidRPr="00FA0B8B">
        <w:rPr>
          <w:i/>
          <w:strike/>
        </w:rPr>
        <w:t>operating band</w:t>
      </w:r>
      <w:r w:rsidRPr="00FA0B8B">
        <w:rPr>
          <w:i/>
        </w:rPr>
        <w:t xml:space="preserve"> is more narrow than the CBW filter and there are blockers on both sides. In this case the UE CBW filter will necessarily extend beyond the wanted signal RBs. </w:t>
      </w:r>
    </w:p>
    <w:p w14:paraId="5CC99467" w14:textId="77777777" w:rsidR="00D326AB" w:rsidRPr="00D76BC7" w:rsidRDefault="00D326AB" w:rsidP="00D326AB">
      <w:pPr>
        <w:ind w:firstLine="284"/>
        <w:rPr>
          <w:color w:val="FF0000"/>
        </w:rPr>
      </w:pPr>
      <w:r w:rsidRPr="00FA0B8B">
        <w:rPr>
          <w:i/>
          <w:color w:val="FF0000"/>
        </w:rPr>
        <w:t>NOTE: for the text above multi-operator scenario can be considered further in this example.</w:t>
      </w:r>
    </w:p>
    <w:p w14:paraId="3C4F2E4D" w14:textId="77777777" w:rsidR="00D326AB" w:rsidRPr="00FA0B8B" w:rsidRDefault="00D326AB" w:rsidP="00D326AB">
      <w:pPr>
        <w:rPr>
          <w:lang w:eastAsia="zh-CN"/>
        </w:rPr>
      </w:pPr>
      <w:r>
        <w:rPr>
          <w:lang w:eastAsia="zh-CN"/>
        </w:rPr>
        <w:t>Conclusion</w:t>
      </w:r>
      <w:r>
        <w:rPr>
          <w:rFonts w:hint="eastAsia"/>
          <w:lang w:eastAsia="zh-CN"/>
        </w:rPr>
        <w:t>:</w:t>
      </w:r>
      <w:r>
        <w:rPr>
          <w:lang w:eastAsia="zh-CN"/>
        </w:rPr>
        <w:t xml:space="preserve"> with those modifications, R4-2202375 is agreeable.</w:t>
      </w:r>
    </w:p>
    <w:p w14:paraId="44B0159E" w14:textId="77777777" w:rsidR="00D326AB" w:rsidRPr="006120E9" w:rsidRDefault="00D326AB" w:rsidP="00D326AB">
      <w:pPr>
        <w:rPr>
          <w:b/>
          <w:u w:val="single"/>
          <w:lang w:eastAsia="zh-CN"/>
        </w:rPr>
      </w:pPr>
      <w:r w:rsidRPr="006120E9">
        <w:rPr>
          <w:b/>
          <w:u w:val="single"/>
          <w:lang w:eastAsia="zh-CN"/>
        </w:rPr>
        <w:t>R4-2202378 (Rev of R4-2201993)</w:t>
      </w:r>
    </w:p>
    <w:p w14:paraId="323A197A" w14:textId="77777777" w:rsidR="00D326AB" w:rsidRDefault="00D326AB" w:rsidP="00D326AB">
      <w:pPr>
        <w:rPr>
          <w:b/>
          <w:lang w:eastAsia="zh-CN"/>
        </w:rPr>
      </w:pPr>
      <w:r w:rsidRPr="006120E9">
        <w:rPr>
          <w:b/>
          <w:lang w:eastAsia="zh-CN"/>
        </w:rPr>
        <w:t>Discussions:</w:t>
      </w:r>
    </w:p>
    <w:p w14:paraId="79F0374E" w14:textId="77777777" w:rsidR="00D326AB" w:rsidRPr="006120E9" w:rsidRDefault="00D326AB" w:rsidP="00D326AB">
      <w:pPr>
        <w:rPr>
          <w:lang w:eastAsia="zh-CN"/>
        </w:rPr>
      </w:pPr>
      <w:r w:rsidRPr="006120E9">
        <w:rPr>
          <w:lang w:eastAsia="zh-CN"/>
        </w:rPr>
        <w:t>There is discussion on wheth</w:t>
      </w:r>
      <w:r>
        <w:rPr>
          <w:lang w:eastAsia="zh-CN"/>
        </w:rPr>
        <w:t>er it is possible that the</w:t>
      </w:r>
      <w:r w:rsidRPr="006120E9">
        <w:rPr>
          <w:lang w:eastAsia="zh-CN"/>
        </w:rPr>
        <w:t xml:space="preserve"> UE dedicated channel bandwidth can be larger than </w:t>
      </w:r>
      <w:r>
        <w:rPr>
          <w:lang w:eastAsia="zh-CN"/>
        </w:rPr>
        <w:t>the carrier bandwidth configured by SIB1. Nokia, T-Mobile USA and other companies thought that it is possible based on RAN2 response. Ericsson had different view. After discussion, as a compromise, R4-2202378 was approved.</w:t>
      </w:r>
    </w:p>
    <w:p w14:paraId="0F86B150" w14:textId="77777777" w:rsidR="00D326AB" w:rsidRDefault="00D326AB" w:rsidP="00D326AB">
      <w:pPr>
        <w:rPr>
          <w:lang w:eastAsia="zh-CN"/>
        </w:rPr>
      </w:pPr>
      <w:r>
        <w:rPr>
          <w:lang w:eastAsia="zh-CN"/>
        </w:rPr>
        <w:t>Ericsson: It is impossible to configure UE with a dedicated channel bandwidth wider than/partially outside the carrier bandwidth configured in SIB1.</w:t>
      </w:r>
    </w:p>
    <w:p w14:paraId="3D4CF4D9" w14:textId="77777777" w:rsidR="00D326AB" w:rsidRDefault="00D326AB" w:rsidP="00D326AB">
      <w:pPr>
        <w:rPr>
          <w:lang w:eastAsia="zh-CN"/>
        </w:rPr>
      </w:pPr>
      <w:r>
        <w:rPr>
          <w:rFonts w:hint="eastAsia"/>
          <w:lang w:eastAsia="zh-CN"/>
        </w:rPr>
        <w:t>E</w:t>
      </w:r>
      <w:r>
        <w:rPr>
          <w:lang w:eastAsia="zh-CN"/>
        </w:rPr>
        <w:t xml:space="preserve">ricsson had the same comment as above to </w:t>
      </w:r>
      <w:hyperlink r:id="rId1580" w:history="1">
        <w:r>
          <w:rPr>
            <w:rStyle w:val="ac"/>
            <w:iCs/>
            <w:lang w:val="en-US" w:eastAsia="zh-CN"/>
          </w:rPr>
          <w:t>R4-2202382</w:t>
        </w:r>
      </w:hyperlink>
      <w:r w:rsidRPr="00BC4664">
        <w:t>, but as the compromise can accept it.</w:t>
      </w:r>
    </w:p>
    <w:p w14:paraId="4C59F7CE" w14:textId="77777777" w:rsidR="00D326AB" w:rsidRPr="009469D9" w:rsidRDefault="00D326AB" w:rsidP="00D326AB">
      <w:pPr>
        <w:rPr>
          <w:lang w:eastAsia="zh-CN"/>
        </w:rPr>
      </w:pPr>
      <w:r>
        <w:rPr>
          <w:rFonts w:hint="eastAsia"/>
          <w:lang w:eastAsia="zh-CN"/>
        </w:rPr>
        <w:t>-</w:t>
      </w:r>
      <w:r>
        <w:rPr>
          <w:lang w:eastAsia="zh-CN"/>
        </w:rPr>
        <w:t>-------------------------------------------------------------------------------------------------------------------------------------</w:t>
      </w:r>
    </w:p>
    <w:p w14:paraId="328484E9" w14:textId="77777777" w:rsidR="00D326AB" w:rsidRDefault="00D326AB" w:rsidP="00D326AB">
      <w:pPr>
        <w:rPr>
          <w:rFonts w:ascii="Arial" w:hAnsi="Arial" w:cs="Arial"/>
          <w:b/>
          <w:sz w:val="24"/>
        </w:rPr>
      </w:pPr>
      <w:hyperlink r:id="rId1581" w:history="1">
        <w:r>
          <w:rPr>
            <w:rStyle w:val="ac"/>
            <w:rFonts w:ascii="Arial" w:hAnsi="Arial" w:cs="Arial"/>
            <w:b/>
            <w:sz w:val="24"/>
          </w:rPr>
          <w:t>R4-2202380</w:t>
        </w:r>
      </w:hyperlink>
      <w:r>
        <w:rPr>
          <w:b/>
          <w:lang w:val="en-US" w:eastAsia="zh-CN"/>
        </w:rPr>
        <w:tab/>
      </w:r>
      <w:r w:rsidRPr="00903F20">
        <w:rPr>
          <w:rFonts w:ascii="Arial" w:hAnsi="Arial" w:cs="Arial"/>
          <w:b/>
          <w:sz w:val="24"/>
        </w:rPr>
        <w:t>TP to TR 38.844: Clause 6.7.x RAN4 standard impact identification</w:t>
      </w:r>
    </w:p>
    <w:p w14:paraId="20EBA7C7" w14:textId="77777777" w:rsidR="00D326AB" w:rsidRDefault="00D326AB" w:rsidP="00D326AB">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w:t>
      </w:r>
    </w:p>
    <w:p w14:paraId="0B903B90"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749B49E" w14:textId="77777777" w:rsidR="00D326AB" w:rsidRDefault="00D326AB" w:rsidP="00D326AB">
      <w:pPr>
        <w:rPr>
          <w:rFonts w:ascii="Arial" w:hAnsi="Arial" w:cs="Arial"/>
          <w:b/>
          <w:sz w:val="24"/>
        </w:rPr>
      </w:pPr>
      <w:hyperlink r:id="rId1582" w:history="1">
        <w:r>
          <w:rPr>
            <w:rStyle w:val="ac"/>
            <w:rFonts w:ascii="Arial" w:hAnsi="Arial" w:cs="Arial"/>
            <w:b/>
            <w:sz w:val="24"/>
          </w:rPr>
          <w:t>R4-2202381</w:t>
        </w:r>
      </w:hyperlink>
      <w:r>
        <w:rPr>
          <w:b/>
          <w:lang w:val="en-US" w:eastAsia="zh-CN"/>
        </w:rPr>
        <w:tab/>
      </w:r>
      <w:r w:rsidRPr="00457EBB">
        <w:rPr>
          <w:rFonts w:ascii="Arial" w:hAnsi="Arial" w:cs="Arial"/>
          <w:b/>
          <w:sz w:val="24"/>
        </w:rPr>
        <w:t>TP to TR 38.844: Clause 6.1.2 Signalling and configuration aspects</w:t>
      </w:r>
    </w:p>
    <w:p w14:paraId="21A2D8CF" w14:textId="77777777" w:rsidR="00D326AB" w:rsidRDefault="00D326AB" w:rsidP="00D326AB">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China Telecom</w:t>
      </w:r>
    </w:p>
    <w:p w14:paraId="7F6434A5"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4145A">
        <w:rPr>
          <w:rFonts w:ascii="Arial" w:hAnsi="Arial" w:cs="Arial"/>
          <w:b/>
          <w:highlight w:val="green"/>
          <w:lang w:val="en-US" w:eastAsia="zh-CN"/>
        </w:rPr>
        <w:t>Approved.</w:t>
      </w:r>
    </w:p>
    <w:p w14:paraId="424487AA" w14:textId="77777777" w:rsidR="00D326AB" w:rsidRDefault="00D326AB" w:rsidP="00D326AB">
      <w:pPr>
        <w:rPr>
          <w:rFonts w:ascii="Arial" w:hAnsi="Arial" w:cs="Arial"/>
          <w:b/>
          <w:sz w:val="24"/>
        </w:rPr>
      </w:pPr>
      <w:hyperlink r:id="rId1583" w:history="1">
        <w:r>
          <w:rPr>
            <w:rStyle w:val="ac"/>
            <w:rFonts w:ascii="Arial" w:hAnsi="Arial" w:cs="Arial"/>
            <w:b/>
            <w:sz w:val="24"/>
          </w:rPr>
          <w:t>R4-2202382</w:t>
        </w:r>
      </w:hyperlink>
      <w:r>
        <w:rPr>
          <w:b/>
          <w:lang w:val="en-US" w:eastAsia="zh-CN"/>
        </w:rPr>
        <w:tab/>
      </w:r>
      <w:r w:rsidRPr="00457EBB">
        <w:rPr>
          <w:rFonts w:ascii="Arial" w:hAnsi="Arial" w:cs="Arial"/>
          <w:b/>
          <w:sz w:val="24"/>
        </w:rPr>
        <w:t>TP to TR 38.844: Clause 7</w:t>
      </w:r>
    </w:p>
    <w:p w14:paraId="5A1569FC" w14:textId="77777777" w:rsidR="00D326AB" w:rsidRDefault="00D326AB" w:rsidP="00D326AB">
      <w:pPr>
        <w:rPr>
          <w:rFonts w:eastAsiaTheme="minorEastAsia"/>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Qualcomm</w:t>
      </w:r>
    </w:p>
    <w:p w14:paraId="028FD19A" w14:textId="77777777" w:rsidR="00D326AB" w:rsidRDefault="00D326AB" w:rsidP="00D326A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4145A">
        <w:rPr>
          <w:rFonts w:ascii="Arial" w:hAnsi="Arial" w:cs="Arial"/>
          <w:b/>
          <w:highlight w:val="green"/>
          <w:lang w:val="en-US" w:eastAsia="zh-CN"/>
        </w:rPr>
        <w:t>Approved.</w:t>
      </w:r>
    </w:p>
    <w:p w14:paraId="6268A762" w14:textId="77777777" w:rsidR="00D326AB" w:rsidRDefault="00D326AB" w:rsidP="00D326AB">
      <w:pPr>
        <w:pStyle w:val="4"/>
      </w:pPr>
      <w:r>
        <w:t>7.2.1</w:t>
      </w:r>
      <w:r>
        <w:tab/>
        <w:t>General and TR</w:t>
      </w:r>
      <w:bookmarkEnd w:id="461"/>
    </w:p>
    <w:p w14:paraId="63EA3B69" w14:textId="77777777" w:rsidR="00D326AB" w:rsidRDefault="00D326AB" w:rsidP="00D326AB">
      <w:pPr>
        <w:rPr>
          <w:rFonts w:ascii="Arial" w:hAnsi="Arial" w:cs="Arial"/>
          <w:b/>
          <w:sz w:val="24"/>
        </w:rPr>
      </w:pPr>
      <w:hyperlink r:id="rId1584" w:history="1">
        <w:r>
          <w:rPr>
            <w:rStyle w:val="ac"/>
            <w:rFonts w:ascii="Arial" w:hAnsi="Arial" w:cs="Arial"/>
            <w:b/>
            <w:sz w:val="24"/>
          </w:rPr>
          <w:t>R4-2201485</w:t>
        </w:r>
      </w:hyperlink>
      <w:r>
        <w:rPr>
          <w:rFonts w:ascii="Arial" w:hAnsi="Arial" w:cs="Arial"/>
          <w:b/>
          <w:color w:val="0000FF"/>
          <w:sz w:val="24"/>
        </w:rPr>
        <w:tab/>
      </w:r>
      <w:r>
        <w:rPr>
          <w:rFonts w:ascii="Arial" w:hAnsi="Arial" w:cs="Arial"/>
          <w:b/>
          <w:sz w:val="24"/>
        </w:rPr>
        <w:t>draft TR 38.844 v0.0.6</w:t>
      </w:r>
    </w:p>
    <w:p w14:paraId="2BF60FB3"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19C516BA" w14:textId="77777777" w:rsidR="00D326AB" w:rsidRDefault="00D326AB" w:rsidP="00D326AB">
      <w:pPr>
        <w:rPr>
          <w:rFonts w:ascii="Arial" w:hAnsi="Arial" w:cs="Arial"/>
          <w:b/>
        </w:rPr>
      </w:pPr>
      <w:r>
        <w:rPr>
          <w:rFonts w:ascii="Arial" w:hAnsi="Arial" w:cs="Arial"/>
          <w:b/>
        </w:rPr>
        <w:t xml:space="preserve">Abstract: </w:t>
      </w:r>
    </w:p>
    <w:p w14:paraId="3905A919" w14:textId="77777777" w:rsidR="00D326AB" w:rsidRDefault="00D326AB" w:rsidP="00D326AB">
      <w:r>
        <w:t>draft TR 38.844 v0.0.6 with implemented TPs from RAN4 #101-e.</w:t>
      </w:r>
    </w:p>
    <w:p w14:paraId="2935018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green"/>
        </w:rPr>
        <w:t>Agreed.</w:t>
      </w:r>
    </w:p>
    <w:p w14:paraId="71881232" w14:textId="77777777" w:rsidR="00D326AB" w:rsidRDefault="00D326AB" w:rsidP="00D326AB">
      <w:pPr>
        <w:rPr>
          <w:rFonts w:ascii="Arial" w:hAnsi="Arial" w:cs="Arial"/>
          <w:b/>
          <w:sz w:val="24"/>
        </w:rPr>
      </w:pPr>
      <w:hyperlink r:id="rId1585" w:history="1">
        <w:r>
          <w:rPr>
            <w:rStyle w:val="ac"/>
            <w:rFonts w:ascii="Arial" w:hAnsi="Arial" w:cs="Arial"/>
            <w:b/>
            <w:sz w:val="24"/>
          </w:rPr>
          <w:t>R4-2201794</w:t>
        </w:r>
      </w:hyperlink>
      <w:r>
        <w:rPr>
          <w:rFonts w:ascii="Arial" w:hAnsi="Arial" w:cs="Arial"/>
          <w:b/>
          <w:color w:val="0000FF"/>
          <w:sz w:val="24"/>
        </w:rPr>
        <w:tab/>
      </w:r>
      <w:r>
        <w:rPr>
          <w:rFonts w:ascii="Arial" w:hAnsi="Arial" w:cs="Arial"/>
          <w:b/>
          <w:sz w:val="24"/>
        </w:rPr>
        <w:t>Revision on TR 38.344 Section 6.2.3</w:t>
      </w:r>
    </w:p>
    <w:p w14:paraId="0C2F01E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02699B0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8F6835">
        <w:rPr>
          <w:rFonts w:ascii="Arial" w:hAnsi="Arial" w:cs="Arial"/>
          <w:b/>
          <w:highlight w:val="green"/>
        </w:rPr>
        <w:t>Approved.</w:t>
      </w:r>
    </w:p>
    <w:p w14:paraId="286CD1F4" w14:textId="77777777" w:rsidR="00D326AB" w:rsidRDefault="00D326AB" w:rsidP="00D326AB">
      <w:pPr>
        <w:rPr>
          <w:rFonts w:ascii="Arial" w:hAnsi="Arial" w:cs="Arial"/>
          <w:b/>
          <w:sz w:val="24"/>
        </w:rPr>
      </w:pPr>
      <w:hyperlink r:id="rId1586" w:history="1">
        <w:r>
          <w:rPr>
            <w:rStyle w:val="ac"/>
            <w:rFonts w:ascii="Arial" w:hAnsi="Arial" w:cs="Arial"/>
            <w:b/>
            <w:sz w:val="24"/>
          </w:rPr>
          <w:t>R4-2202046</w:t>
        </w:r>
      </w:hyperlink>
      <w:r>
        <w:rPr>
          <w:rFonts w:ascii="Arial" w:hAnsi="Arial" w:cs="Arial"/>
          <w:b/>
          <w:color w:val="0000FF"/>
          <w:sz w:val="24"/>
        </w:rPr>
        <w:tab/>
      </w:r>
      <w:r>
        <w:rPr>
          <w:rFonts w:ascii="Arial" w:hAnsi="Arial" w:cs="Arial"/>
          <w:b/>
          <w:sz w:val="24"/>
        </w:rPr>
        <w:t>TP for TR 38.844: Proposal for n12 and n85</w:t>
      </w:r>
    </w:p>
    <w:p w14:paraId="71BF4DE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T-Mobile USA</w:t>
      </w:r>
    </w:p>
    <w:p w14:paraId="531C02E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87" w:history="1">
        <w:r>
          <w:rPr>
            <w:rStyle w:val="ac"/>
            <w:rFonts w:ascii="Arial" w:hAnsi="Arial" w:cs="Arial"/>
            <w:b/>
          </w:rPr>
          <w:t>R4-2202416</w:t>
        </w:r>
      </w:hyperlink>
      <w:r>
        <w:rPr>
          <w:rFonts w:ascii="Arial" w:hAnsi="Arial" w:cs="Arial"/>
          <w:b/>
        </w:rPr>
        <w:t xml:space="preserve"> (from </w:t>
      </w:r>
      <w:hyperlink r:id="rId1588" w:history="1">
        <w:r>
          <w:rPr>
            <w:rStyle w:val="ac"/>
            <w:rFonts w:ascii="Arial" w:hAnsi="Arial" w:cs="Arial"/>
            <w:b/>
          </w:rPr>
          <w:t>R4-2202046</w:t>
        </w:r>
      </w:hyperlink>
      <w:r>
        <w:rPr>
          <w:rFonts w:ascii="Arial" w:hAnsi="Arial" w:cs="Arial"/>
          <w:b/>
        </w:rPr>
        <w:t>).</w:t>
      </w:r>
    </w:p>
    <w:bookmarkStart w:id="462" w:name="_Toc93079088"/>
    <w:p w14:paraId="74A891D0"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"https://www.3gpp.org/ftp/tsg_ran/WG4_Radio/TSGR4_101-bis-e/Docs/R4-2202416.zip" </w:instrText>
      </w:r>
      <w:r>
        <w:rPr>
          <w:rStyle w:val="ac"/>
          <w:rFonts w:ascii="Arial" w:hAnsi="Arial" w:cs="Arial"/>
          <w:b/>
          <w:sz w:val="24"/>
        </w:rPr>
        <w:fldChar w:fldCharType="separate"/>
      </w:r>
      <w:r>
        <w:rPr>
          <w:rStyle w:val="ac"/>
          <w:rFonts w:ascii="Arial" w:hAnsi="Arial" w:cs="Arial"/>
          <w:b/>
          <w:sz w:val="24"/>
        </w:rPr>
        <w:t>R4-2202416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TR 38.844: Proposal for n12 and n85</w:t>
      </w:r>
    </w:p>
    <w:p w14:paraId="01EECB5B"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T-Mobile USA</w:t>
      </w:r>
    </w:p>
    <w:p w14:paraId="40FC200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145A">
        <w:rPr>
          <w:rFonts w:ascii="Arial" w:hAnsi="Arial" w:cs="Arial"/>
          <w:b/>
          <w:highlight w:val="green"/>
        </w:rPr>
        <w:t>Approved.</w:t>
      </w:r>
    </w:p>
    <w:p w14:paraId="23656857" w14:textId="77777777" w:rsidR="00D326AB" w:rsidRDefault="00D326AB" w:rsidP="00D326AB">
      <w:pPr>
        <w:pStyle w:val="4"/>
      </w:pPr>
      <w:r>
        <w:t>7.2.2</w:t>
      </w:r>
      <w:r>
        <w:tab/>
        <w:t>Evaluation of use of larger channel bandwidths than licensed bandwidth</w:t>
      </w:r>
      <w:bookmarkEnd w:id="462"/>
    </w:p>
    <w:p w14:paraId="04609A24" w14:textId="77777777" w:rsidR="00D326AB" w:rsidRDefault="00D326AB" w:rsidP="00D326AB">
      <w:pPr>
        <w:rPr>
          <w:rFonts w:ascii="Arial" w:hAnsi="Arial" w:cs="Arial"/>
          <w:b/>
          <w:sz w:val="24"/>
        </w:rPr>
      </w:pPr>
      <w:hyperlink r:id="rId1589" w:history="1">
        <w:r>
          <w:rPr>
            <w:rStyle w:val="ac"/>
            <w:rFonts w:ascii="Arial" w:hAnsi="Arial" w:cs="Arial"/>
            <w:b/>
            <w:sz w:val="24"/>
          </w:rPr>
          <w:t>R4-2200913</w:t>
        </w:r>
      </w:hyperlink>
      <w:r>
        <w:rPr>
          <w:rFonts w:ascii="Arial" w:hAnsi="Arial" w:cs="Arial"/>
          <w:b/>
          <w:color w:val="0000FF"/>
          <w:sz w:val="24"/>
        </w:rPr>
        <w:tab/>
      </w:r>
      <w:r>
        <w:rPr>
          <w:rFonts w:ascii="Arial" w:hAnsi="Arial" w:cs="Arial"/>
          <w:b/>
          <w:sz w:val="24"/>
        </w:rPr>
        <w:t>Discussion on the widerCBW approach</w:t>
      </w:r>
    </w:p>
    <w:p w14:paraId="090603F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6D2C6A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B45FD" w14:textId="77777777" w:rsidR="00D326AB" w:rsidRDefault="00D326AB" w:rsidP="00D326AB">
      <w:pPr>
        <w:rPr>
          <w:rFonts w:ascii="Arial" w:hAnsi="Arial" w:cs="Arial"/>
          <w:b/>
          <w:sz w:val="24"/>
        </w:rPr>
      </w:pPr>
      <w:hyperlink r:id="rId1590" w:history="1">
        <w:r>
          <w:rPr>
            <w:rStyle w:val="ac"/>
            <w:rFonts w:ascii="Arial" w:hAnsi="Arial" w:cs="Arial"/>
            <w:b/>
            <w:sz w:val="24"/>
          </w:rPr>
          <w:t>R4-2201509</w:t>
        </w:r>
      </w:hyperlink>
      <w:r>
        <w:rPr>
          <w:rFonts w:ascii="Arial" w:hAnsi="Arial" w:cs="Arial"/>
          <w:b/>
          <w:color w:val="0000FF"/>
          <w:sz w:val="24"/>
        </w:rPr>
        <w:tab/>
      </w:r>
      <w:r>
        <w:rPr>
          <w:rFonts w:ascii="Arial" w:hAnsi="Arial" w:cs="Arial"/>
          <w:b/>
          <w:sz w:val="24"/>
        </w:rPr>
        <w:t>On the applicability of wider channel bandwidth</w:t>
      </w:r>
    </w:p>
    <w:p w14:paraId="7458CE87"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DF8062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1102C5" w14:textId="77777777" w:rsidR="00D326AB" w:rsidRDefault="00D326AB" w:rsidP="00D326AB">
      <w:pPr>
        <w:pStyle w:val="5"/>
      </w:pPr>
      <w:bookmarkStart w:id="463" w:name="_Toc93079089"/>
      <w:r>
        <w:t>7.2.2.1</w:t>
      </w:r>
      <w:r>
        <w:tab/>
        <w:t>Channel filter assumptions and RB blanking with impacts on UE (ACS, blocking)</w:t>
      </w:r>
      <w:bookmarkEnd w:id="463"/>
    </w:p>
    <w:p w14:paraId="4AA44264" w14:textId="77777777" w:rsidR="00D326AB" w:rsidRDefault="00D326AB" w:rsidP="00D326AB">
      <w:pPr>
        <w:rPr>
          <w:rFonts w:ascii="Arial" w:hAnsi="Arial" w:cs="Arial"/>
          <w:b/>
          <w:sz w:val="24"/>
        </w:rPr>
      </w:pPr>
      <w:hyperlink r:id="rId1591" w:history="1">
        <w:r>
          <w:rPr>
            <w:rStyle w:val="ac"/>
            <w:rFonts w:ascii="Arial" w:hAnsi="Arial" w:cs="Arial"/>
            <w:b/>
            <w:sz w:val="24"/>
          </w:rPr>
          <w:t>R4-2200911</w:t>
        </w:r>
      </w:hyperlink>
      <w:r>
        <w:rPr>
          <w:rFonts w:ascii="Arial" w:hAnsi="Arial" w:cs="Arial"/>
          <w:b/>
          <w:color w:val="0000FF"/>
          <w:sz w:val="24"/>
        </w:rPr>
        <w:tab/>
      </w:r>
      <w:r>
        <w:rPr>
          <w:rFonts w:ascii="Arial" w:hAnsi="Arial" w:cs="Arial"/>
          <w:b/>
          <w:sz w:val="24"/>
        </w:rPr>
        <w:t>Further input on performance when using the next larger channel</w:t>
      </w:r>
    </w:p>
    <w:p w14:paraId="1A93D5DD" w14:textId="77777777" w:rsidR="00D326AB" w:rsidRDefault="00D326AB" w:rsidP="00D326AB">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3480497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88F2D54" w14:textId="77777777" w:rsidR="00D326AB" w:rsidRDefault="00D326AB" w:rsidP="00D326AB">
      <w:pPr>
        <w:pStyle w:val="5"/>
      </w:pPr>
      <w:bookmarkStart w:id="464" w:name="_Toc93079090"/>
      <w:r>
        <w:t>7.2.2.2</w:t>
      </w:r>
      <w:r>
        <w:tab/>
        <w:t>Signaling and configuration (RAN1/RAN2 impacts) aspects</w:t>
      </w:r>
      <w:bookmarkEnd w:id="464"/>
    </w:p>
    <w:p w14:paraId="67CAB3D9" w14:textId="77777777" w:rsidR="00D326AB" w:rsidRDefault="00D326AB" w:rsidP="00D326AB">
      <w:pPr>
        <w:rPr>
          <w:rFonts w:ascii="Arial" w:hAnsi="Arial" w:cs="Arial"/>
          <w:b/>
          <w:sz w:val="24"/>
        </w:rPr>
      </w:pPr>
      <w:hyperlink r:id="rId1592" w:history="1">
        <w:r>
          <w:rPr>
            <w:rStyle w:val="ac"/>
            <w:rFonts w:ascii="Arial" w:hAnsi="Arial" w:cs="Arial"/>
            <w:b/>
            <w:sz w:val="24"/>
          </w:rPr>
          <w:t>R4-2201486</w:t>
        </w:r>
      </w:hyperlink>
      <w:r>
        <w:rPr>
          <w:rFonts w:ascii="Arial" w:hAnsi="Arial" w:cs="Arial"/>
          <w:b/>
          <w:color w:val="0000FF"/>
          <w:sz w:val="24"/>
        </w:rPr>
        <w:tab/>
      </w:r>
      <w:r>
        <w:rPr>
          <w:rFonts w:ascii="Arial" w:hAnsi="Arial" w:cs="Arial"/>
          <w:b/>
          <w:sz w:val="24"/>
        </w:rPr>
        <w:t>TP to TR 38.844: Section 6.1.2 Signalling for Larger Channel BW Approach</w:t>
      </w:r>
    </w:p>
    <w:p w14:paraId="66627ED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6BA91DB3" w14:textId="77777777" w:rsidR="00D326AB" w:rsidRDefault="00D326AB" w:rsidP="00D326AB">
      <w:pPr>
        <w:rPr>
          <w:rFonts w:ascii="Arial" w:hAnsi="Arial" w:cs="Arial"/>
          <w:b/>
        </w:rPr>
      </w:pPr>
      <w:r>
        <w:rPr>
          <w:rFonts w:ascii="Arial" w:hAnsi="Arial" w:cs="Arial"/>
          <w:b/>
        </w:rPr>
        <w:t xml:space="preserve">Abstract: </w:t>
      </w:r>
    </w:p>
    <w:p w14:paraId="51E5582F" w14:textId="77777777" w:rsidR="00D326AB" w:rsidRDefault="00D326AB" w:rsidP="00D326AB">
      <w:r>
        <w:t>Based upon the LS Reply from RAN2 the following is a text proposal to include inputs for completeness.</w:t>
      </w:r>
    </w:p>
    <w:p w14:paraId="6674DC2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F0FF9" w14:textId="77777777" w:rsidR="00D326AB" w:rsidRDefault="00D326AB" w:rsidP="00D326AB">
      <w:pPr>
        <w:rPr>
          <w:rFonts w:ascii="Arial" w:hAnsi="Arial" w:cs="Arial"/>
          <w:b/>
          <w:sz w:val="24"/>
        </w:rPr>
      </w:pPr>
      <w:hyperlink r:id="rId1593" w:history="1">
        <w:r>
          <w:rPr>
            <w:rStyle w:val="ac"/>
            <w:rFonts w:ascii="Arial" w:hAnsi="Arial" w:cs="Arial"/>
            <w:b/>
            <w:sz w:val="24"/>
          </w:rPr>
          <w:t>R4-2202374</w:t>
        </w:r>
      </w:hyperlink>
      <w:r>
        <w:rPr>
          <w:rFonts w:ascii="Arial" w:hAnsi="Arial" w:cs="Arial"/>
          <w:b/>
          <w:color w:val="0000FF"/>
          <w:sz w:val="24"/>
        </w:rPr>
        <w:tab/>
      </w:r>
      <w:r>
        <w:rPr>
          <w:rFonts w:ascii="Arial" w:hAnsi="Arial" w:cs="Arial"/>
          <w:b/>
          <w:sz w:val="24"/>
        </w:rPr>
        <w:t>TP to TR 38.844: Section 6.1.2 Signalling for Larger Channel BW Approach</w:t>
      </w:r>
    </w:p>
    <w:p w14:paraId="24849FB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EEF3A25" w14:textId="77777777" w:rsidR="00D326AB" w:rsidRDefault="00D326AB" w:rsidP="00D326AB">
      <w:pPr>
        <w:rPr>
          <w:rFonts w:ascii="Arial" w:hAnsi="Arial" w:cs="Arial"/>
          <w:b/>
        </w:rPr>
      </w:pPr>
      <w:r>
        <w:rPr>
          <w:rFonts w:ascii="Arial" w:hAnsi="Arial" w:cs="Arial"/>
          <w:b/>
        </w:rPr>
        <w:t xml:space="preserve">Abstract: </w:t>
      </w:r>
    </w:p>
    <w:p w14:paraId="0A96660D" w14:textId="77777777" w:rsidR="00D326AB" w:rsidRDefault="00D326AB" w:rsidP="00D326AB">
      <w:r>
        <w:t>Based upon the LS Reply from RAN2 the following is a text proposal to include inputs for completeness.</w:t>
      </w:r>
    </w:p>
    <w:p w14:paraId="46D5B49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7D398E" w14:textId="77777777" w:rsidR="00D326AB" w:rsidRDefault="00D326AB" w:rsidP="00D326AB">
      <w:pPr>
        <w:rPr>
          <w:rFonts w:ascii="Arial" w:hAnsi="Arial" w:cs="Arial"/>
          <w:b/>
          <w:sz w:val="24"/>
        </w:rPr>
      </w:pPr>
      <w:hyperlink r:id="rId1594" w:history="1">
        <w:r>
          <w:rPr>
            <w:rStyle w:val="ac"/>
            <w:rFonts w:ascii="Arial" w:hAnsi="Arial" w:cs="Arial"/>
            <w:b/>
            <w:sz w:val="24"/>
          </w:rPr>
          <w:t>R4-2201795</w:t>
        </w:r>
      </w:hyperlink>
      <w:r>
        <w:rPr>
          <w:rFonts w:ascii="Arial" w:hAnsi="Arial" w:cs="Arial"/>
          <w:b/>
          <w:color w:val="0000FF"/>
          <w:sz w:val="24"/>
        </w:rPr>
        <w:tab/>
      </w:r>
      <w:r>
        <w:rPr>
          <w:rFonts w:ascii="Arial" w:hAnsi="Arial" w:cs="Arial"/>
          <w:b/>
          <w:sz w:val="24"/>
        </w:rPr>
        <w:t>Further discussion on the WiderCBW approach</w:t>
      </w:r>
    </w:p>
    <w:p w14:paraId="5215C15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27A8299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51262D" w14:textId="77777777" w:rsidR="00D326AB" w:rsidRDefault="00D326AB" w:rsidP="00D326AB">
      <w:pPr>
        <w:rPr>
          <w:rFonts w:ascii="Arial" w:hAnsi="Arial" w:cs="Arial"/>
          <w:b/>
          <w:sz w:val="24"/>
        </w:rPr>
      </w:pPr>
      <w:hyperlink r:id="rId1595" w:history="1">
        <w:r>
          <w:rPr>
            <w:rStyle w:val="ac"/>
            <w:rFonts w:ascii="Arial" w:hAnsi="Arial" w:cs="Arial"/>
            <w:b/>
            <w:sz w:val="24"/>
          </w:rPr>
          <w:t>R4-2201880</w:t>
        </w:r>
      </w:hyperlink>
      <w:r>
        <w:rPr>
          <w:rFonts w:ascii="Arial" w:hAnsi="Arial" w:cs="Arial"/>
          <w:b/>
          <w:color w:val="0000FF"/>
          <w:sz w:val="24"/>
        </w:rPr>
        <w:tab/>
      </w:r>
      <w:r>
        <w:rPr>
          <w:rFonts w:ascii="Arial" w:hAnsi="Arial" w:cs="Arial"/>
          <w:b/>
          <w:sz w:val="24"/>
        </w:rPr>
        <w:t>Views on signalling for Wider CBW method</w:t>
      </w:r>
    </w:p>
    <w:p w14:paraId="39328AC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01D212" w14:textId="77777777" w:rsidR="00D326AB" w:rsidRDefault="00D326AB" w:rsidP="00D326A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E4F313" w14:textId="77777777" w:rsidR="00D326AB" w:rsidRDefault="00D326AB" w:rsidP="00D326AB">
      <w:pPr>
        <w:rPr>
          <w:rFonts w:ascii="Arial" w:hAnsi="Arial" w:cs="Arial"/>
          <w:b/>
          <w:sz w:val="24"/>
        </w:rPr>
      </w:pPr>
      <w:hyperlink r:id="rId1596" w:history="1">
        <w:r>
          <w:rPr>
            <w:rStyle w:val="ac"/>
            <w:rFonts w:ascii="Arial" w:hAnsi="Arial" w:cs="Arial"/>
            <w:b/>
            <w:sz w:val="24"/>
          </w:rPr>
          <w:t>R4-2201881</w:t>
        </w:r>
      </w:hyperlink>
      <w:r>
        <w:rPr>
          <w:rFonts w:ascii="Arial" w:hAnsi="Arial" w:cs="Arial"/>
          <w:b/>
          <w:color w:val="0000FF"/>
          <w:sz w:val="24"/>
        </w:rPr>
        <w:tab/>
      </w:r>
      <w:r>
        <w:rPr>
          <w:rFonts w:ascii="Arial" w:hAnsi="Arial" w:cs="Arial"/>
          <w:b/>
          <w:sz w:val="24"/>
        </w:rPr>
        <w:t>Views on Signalling for Overlapping CBW from Network Perspective</w:t>
      </w:r>
    </w:p>
    <w:p w14:paraId="054E076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7DE82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403129" w14:textId="77777777" w:rsidR="00D326AB" w:rsidRDefault="00D326AB" w:rsidP="00D326AB">
      <w:pPr>
        <w:pStyle w:val="5"/>
      </w:pPr>
      <w:bookmarkStart w:id="465" w:name="_Toc93079091"/>
      <w:r>
        <w:t>7.2.2.3</w:t>
      </w:r>
      <w:r>
        <w:tab/>
        <w:t>Other aspects such as detailed solution, complexity, legacy UE, etc</w:t>
      </w:r>
      <w:bookmarkEnd w:id="465"/>
    </w:p>
    <w:p w14:paraId="73AA9136" w14:textId="77777777" w:rsidR="00D326AB" w:rsidRDefault="00D326AB" w:rsidP="00D326AB">
      <w:pPr>
        <w:rPr>
          <w:rFonts w:ascii="Arial" w:hAnsi="Arial" w:cs="Arial"/>
          <w:b/>
          <w:sz w:val="24"/>
        </w:rPr>
      </w:pPr>
      <w:hyperlink r:id="rId1597" w:history="1">
        <w:r>
          <w:rPr>
            <w:rStyle w:val="ac"/>
            <w:rFonts w:ascii="Arial" w:hAnsi="Arial" w:cs="Arial"/>
            <w:b/>
            <w:sz w:val="24"/>
          </w:rPr>
          <w:t>R4-2201995</w:t>
        </w:r>
      </w:hyperlink>
      <w:r>
        <w:rPr>
          <w:rFonts w:ascii="Arial" w:hAnsi="Arial" w:cs="Arial"/>
          <w:b/>
          <w:color w:val="0000FF"/>
          <w:sz w:val="24"/>
        </w:rPr>
        <w:tab/>
      </w:r>
      <w:r>
        <w:rPr>
          <w:rFonts w:ascii="Arial" w:hAnsi="Arial" w:cs="Arial"/>
          <w:b/>
          <w:sz w:val="24"/>
        </w:rPr>
        <w:t>On wider CBW open issues</w:t>
      </w:r>
    </w:p>
    <w:p w14:paraId="7191C1F9"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FCB59E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43E049" w14:textId="77777777" w:rsidR="00D326AB" w:rsidRDefault="00D326AB" w:rsidP="00D326AB">
      <w:pPr>
        <w:pStyle w:val="4"/>
      </w:pPr>
      <w:bookmarkStart w:id="466" w:name="_Toc93079092"/>
      <w:r>
        <w:t>7.2.3</w:t>
      </w:r>
      <w:r>
        <w:tab/>
        <w:t>Evaluation of use of overlapping UE channel bandwidths</w:t>
      </w:r>
      <w:bookmarkEnd w:id="466"/>
    </w:p>
    <w:p w14:paraId="42001860" w14:textId="77777777" w:rsidR="00D326AB" w:rsidRDefault="00D326AB" w:rsidP="00D326AB">
      <w:pPr>
        <w:pStyle w:val="5"/>
      </w:pPr>
      <w:bookmarkStart w:id="467" w:name="_Toc93079093"/>
      <w:r>
        <w:t>7.2.3.1</w:t>
      </w:r>
      <w:r>
        <w:tab/>
        <w:t>Overlapping CBWs from network perspective</w:t>
      </w:r>
      <w:bookmarkEnd w:id="467"/>
    </w:p>
    <w:p w14:paraId="18B3FC22" w14:textId="77777777" w:rsidR="00D326AB" w:rsidRDefault="00D326AB" w:rsidP="00D326AB">
      <w:pPr>
        <w:rPr>
          <w:rFonts w:ascii="Arial" w:hAnsi="Arial" w:cs="Arial"/>
          <w:b/>
          <w:sz w:val="24"/>
        </w:rPr>
      </w:pPr>
      <w:hyperlink r:id="rId1598" w:history="1">
        <w:r>
          <w:rPr>
            <w:rStyle w:val="ac"/>
            <w:rFonts w:ascii="Arial" w:hAnsi="Arial" w:cs="Arial"/>
            <w:b/>
            <w:sz w:val="24"/>
          </w:rPr>
          <w:t>R4-2200912</w:t>
        </w:r>
      </w:hyperlink>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4BDC7559" w14:textId="77777777" w:rsidR="00D326AB" w:rsidRDefault="00D326AB" w:rsidP="00D326AB">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638EBEB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599" w:history="1">
        <w:r>
          <w:rPr>
            <w:rStyle w:val="ac"/>
            <w:rFonts w:ascii="Arial" w:hAnsi="Arial" w:cs="Arial"/>
            <w:b/>
          </w:rPr>
          <w:t>R4-2202376</w:t>
        </w:r>
      </w:hyperlink>
      <w:r>
        <w:rPr>
          <w:rFonts w:ascii="Arial" w:hAnsi="Arial" w:cs="Arial"/>
          <w:b/>
        </w:rPr>
        <w:t xml:space="preserve"> (from </w:t>
      </w:r>
      <w:hyperlink r:id="rId1600" w:history="1">
        <w:r>
          <w:rPr>
            <w:rStyle w:val="ac"/>
            <w:rFonts w:ascii="Arial" w:hAnsi="Arial" w:cs="Arial"/>
            <w:b/>
          </w:rPr>
          <w:t>R4-2200912</w:t>
        </w:r>
      </w:hyperlink>
      <w:r>
        <w:rPr>
          <w:rFonts w:ascii="Arial" w:hAnsi="Arial" w:cs="Arial"/>
          <w:b/>
        </w:rPr>
        <w:t>).</w:t>
      </w:r>
    </w:p>
    <w:p w14:paraId="7637FF3F" w14:textId="77777777" w:rsidR="00D326AB" w:rsidRDefault="00D326AB" w:rsidP="00D326AB">
      <w:pPr>
        <w:rPr>
          <w:rFonts w:ascii="Arial" w:hAnsi="Arial" w:cs="Arial"/>
          <w:b/>
          <w:sz w:val="24"/>
        </w:rPr>
      </w:pPr>
      <w:hyperlink r:id="rId1601" w:history="1">
        <w:r>
          <w:rPr>
            <w:rStyle w:val="ac"/>
            <w:rFonts w:ascii="Arial" w:hAnsi="Arial" w:cs="Arial"/>
            <w:b/>
            <w:sz w:val="24"/>
          </w:rPr>
          <w:t>R4-2202376</w:t>
        </w:r>
      </w:hyperlink>
      <w:r>
        <w:rPr>
          <w:rFonts w:ascii="Arial" w:hAnsi="Arial" w:cs="Arial"/>
          <w:b/>
          <w:color w:val="0000FF"/>
          <w:sz w:val="24"/>
        </w:rPr>
        <w:tab/>
      </w:r>
      <w:r>
        <w:rPr>
          <w:rFonts w:ascii="Arial" w:hAnsi="Arial" w:cs="Arial"/>
          <w:b/>
          <w:sz w:val="24"/>
        </w:rPr>
        <w:t>Further corrections to the solution based on overlapping channels from the network perspective</w:t>
      </w:r>
    </w:p>
    <w:p w14:paraId="5D4802A1" w14:textId="77777777" w:rsidR="00D326AB" w:rsidRDefault="00D326AB" w:rsidP="00D326AB">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2E99C650" w14:textId="77777777" w:rsidR="00D326AB" w:rsidRPr="008F6835" w:rsidRDefault="00D326AB" w:rsidP="00D326AB">
      <w:r w:rsidRPr="008F6835">
        <w:t xml:space="preserve">Merge </w:t>
      </w:r>
      <w:hyperlink r:id="rId1602" w:history="1">
        <w:r>
          <w:rPr>
            <w:rStyle w:val="ac"/>
          </w:rPr>
          <w:t>R4-2201510</w:t>
        </w:r>
      </w:hyperlink>
      <w:r w:rsidRPr="008F6835">
        <w:t xml:space="preserve"> into revision</w:t>
      </w:r>
    </w:p>
    <w:p w14:paraId="5C59AD2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145A">
        <w:rPr>
          <w:rFonts w:ascii="Arial" w:hAnsi="Arial" w:cs="Arial"/>
          <w:b/>
          <w:highlight w:val="green"/>
        </w:rPr>
        <w:t>Approved.</w:t>
      </w:r>
    </w:p>
    <w:p w14:paraId="77546C95" w14:textId="77777777" w:rsidR="00D326AB" w:rsidRDefault="00D326AB" w:rsidP="00D326AB">
      <w:pPr>
        <w:rPr>
          <w:rFonts w:ascii="Arial" w:hAnsi="Arial" w:cs="Arial"/>
          <w:b/>
          <w:sz w:val="24"/>
        </w:rPr>
      </w:pPr>
      <w:hyperlink r:id="rId1603" w:history="1">
        <w:r>
          <w:rPr>
            <w:rStyle w:val="ac"/>
            <w:rFonts w:ascii="Arial" w:hAnsi="Arial" w:cs="Arial"/>
            <w:b/>
            <w:sz w:val="24"/>
          </w:rPr>
          <w:t>R4-2201510</w:t>
        </w:r>
      </w:hyperlink>
      <w:r>
        <w:rPr>
          <w:rFonts w:ascii="Arial" w:hAnsi="Arial" w:cs="Arial"/>
          <w:b/>
          <w:color w:val="0000FF"/>
          <w:sz w:val="24"/>
        </w:rPr>
        <w:tab/>
      </w:r>
      <w:r>
        <w:rPr>
          <w:rFonts w:ascii="Arial" w:hAnsi="Arial" w:cs="Arial"/>
          <w:b/>
          <w:sz w:val="24"/>
        </w:rPr>
        <w:t>Signaling aspect for overlapping from network perspective</w:t>
      </w:r>
    </w:p>
    <w:p w14:paraId="7CD691E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4EA83BD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hyperlink r:id="rId1604" w:history="1">
        <w:r>
          <w:rPr>
            <w:rStyle w:val="ac"/>
            <w:rFonts w:ascii="Arial" w:hAnsi="Arial" w:cs="Arial"/>
            <w:b/>
          </w:rPr>
          <w:t>R4-2202376</w:t>
        </w:r>
      </w:hyperlink>
      <w:r>
        <w:rPr>
          <w:rFonts w:ascii="Arial" w:hAnsi="Arial" w:cs="Arial"/>
          <w:b/>
        </w:rPr>
        <w:t>).</w:t>
      </w:r>
    </w:p>
    <w:p w14:paraId="270C5065" w14:textId="77777777" w:rsidR="00D326AB" w:rsidRDefault="00D326AB" w:rsidP="00D326AB">
      <w:pPr>
        <w:rPr>
          <w:rFonts w:ascii="Arial" w:hAnsi="Arial" w:cs="Arial"/>
          <w:b/>
          <w:sz w:val="24"/>
        </w:rPr>
      </w:pPr>
      <w:hyperlink r:id="rId1605" w:history="1">
        <w:r>
          <w:rPr>
            <w:rStyle w:val="ac"/>
            <w:rFonts w:ascii="Arial" w:hAnsi="Arial" w:cs="Arial"/>
            <w:b/>
            <w:sz w:val="24"/>
          </w:rPr>
          <w:t>R4-2201511</w:t>
        </w:r>
      </w:hyperlink>
      <w:r>
        <w:rPr>
          <w:rFonts w:ascii="Arial" w:hAnsi="Arial" w:cs="Arial"/>
          <w:b/>
          <w:color w:val="0000FF"/>
          <w:sz w:val="24"/>
        </w:rPr>
        <w:tab/>
      </w:r>
      <w:r>
        <w:rPr>
          <w:rFonts w:ascii="Arial" w:hAnsi="Arial" w:cs="Arial"/>
          <w:b/>
          <w:sz w:val="24"/>
        </w:rPr>
        <w:t>On overlapping CBWs from Network perspective</w:t>
      </w:r>
    </w:p>
    <w:p w14:paraId="1E74E96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2A6BB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06" w:history="1">
        <w:r>
          <w:rPr>
            <w:rStyle w:val="ac"/>
            <w:rFonts w:ascii="Arial" w:hAnsi="Arial" w:cs="Arial"/>
            <w:b/>
          </w:rPr>
          <w:t>R4-2202377</w:t>
        </w:r>
      </w:hyperlink>
      <w:r>
        <w:rPr>
          <w:rFonts w:ascii="Arial" w:hAnsi="Arial" w:cs="Arial"/>
          <w:b/>
        </w:rPr>
        <w:t xml:space="preserve"> (from </w:t>
      </w:r>
      <w:hyperlink r:id="rId1607" w:history="1">
        <w:r>
          <w:rPr>
            <w:rStyle w:val="ac"/>
            <w:rFonts w:ascii="Arial" w:hAnsi="Arial" w:cs="Arial"/>
            <w:b/>
          </w:rPr>
          <w:t>R4-2201511</w:t>
        </w:r>
      </w:hyperlink>
      <w:r>
        <w:rPr>
          <w:rFonts w:ascii="Arial" w:hAnsi="Arial" w:cs="Arial"/>
          <w:b/>
        </w:rPr>
        <w:t>).</w:t>
      </w:r>
    </w:p>
    <w:bookmarkStart w:id="468" w:name="_Toc93079094"/>
    <w:p w14:paraId="2473CCF0"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"https://www.3gpp.org/ftp/tsg_ran/WG4_Radio/TSGR4_101-bis-e/Docs/R4-2202377.zip" </w:instrText>
      </w:r>
      <w:r>
        <w:rPr>
          <w:rStyle w:val="ac"/>
          <w:rFonts w:ascii="Arial" w:hAnsi="Arial" w:cs="Arial"/>
          <w:b/>
          <w:sz w:val="24"/>
        </w:rPr>
        <w:fldChar w:fldCharType="separate"/>
      </w:r>
      <w:r>
        <w:rPr>
          <w:rStyle w:val="ac"/>
          <w:rFonts w:ascii="Arial" w:hAnsi="Arial" w:cs="Arial"/>
          <w:b/>
          <w:sz w:val="24"/>
        </w:rPr>
        <w:t>R4-2202377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On overlapping CBWs from Network perspective</w:t>
      </w:r>
    </w:p>
    <w:p w14:paraId="0989CB2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0643B1AD" w14:textId="77777777" w:rsidR="00D326AB" w:rsidRDefault="00D326AB" w:rsidP="00D326A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145A">
        <w:rPr>
          <w:rFonts w:ascii="Arial" w:hAnsi="Arial" w:cs="Arial"/>
          <w:b/>
          <w:highlight w:val="green"/>
        </w:rPr>
        <w:t>Approved.</w:t>
      </w:r>
    </w:p>
    <w:p w14:paraId="6E03DBCA" w14:textId="77777777" w:rsidR="00D326AB" w:rsidRDefault="00D326AB" w:rsidP="00D326AB">
      <w:pPr>
        <w:rPr>
          <w:rFonts w:ascii="Arial" w:hAnsi="Arial" w:cs="Arial"/>
          <w:b/>
          <w:sz w:val="24"/>
        </w:rPr>
      </w:pPr>
      <w:hyperlink r:id="rId1608" w:history="1">
        <w:r>
          <w:rPr>
            <w:rStyle w:val="ac"/>
            <w:rFonts w:ascii="Arial" w:hAnsi="Arial" w:cs="Arial"/>
            <w:b/>
            <w:sz w:val="24"/>
          </w:rPr>
          <w:t>R4-2201882</w:t>
        </w:r>
      </w:hyperlink>
      <w:r>
        <w:rPr>
          <w:rFonts w:ascii="Arial" w:hAnsi="Arial" w:cs="Arial"/>
          <w:b/>
          <w:color w:val="0000FF"/>
          <w:sz w:val="24"/>
        </w:rPr>
        <w:tab/>
      </w:r>
      <w:r>
        <w:rPr>
          <w:rFonts w:ascii="Arial" w:hAnsi="Arial" w:cs="Arial"/>
          <w:b/>
          <w:sz w:val="24"/>
        </w:rPr>
        <w:t>Views on BS TX Channel BW Filters for Overlapping CBW</w:t>
      </w:r>
    </w:p>
    <w:p w14:paraId="2513B91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B05FA1" w14:textId="77777777" w:rsidR="00D326AB" w:rsidRPr="00343154" w:rsidRDefault="00D326AB" w:rsidP="00D326AB">
      <w:pPr>
        <w:rPr>
          <w:rFonts w:eastAsiaTheme="minorEastAsia"/>
          <w:color w:val="993300"/>
          <w:u w:val="single"/>
        </w:rPr>
      </w:pPr>
      <w:r>
        <w:rPr>
          <w:rFonts w:ascii="Arial" w:hAnsi="Arial" w:cs="Arial"/>
          <w:b/>
        </w:rPr>
        <w:t>Decision:</w:t>
      </w:r>
      <w:r>
        <w:rPr>
          <w:rFonts w:ascii="Arial" w:hAnsi="Arial" w:cs="Arial"/>
          <w:b/>
        </w:rPr>
        <w:tab/>
      </w:r>
      <w:r>
        <w:rPr>
          <w:rFonts w:ascii="Arial" w:hAnsi="Arial" w:cs="Arial"/>
          <w:b/>
        </w:rPr>
        <w:tab/>
        <w:t>Noted.</w:t>
      </w:r>
    </w:p>
    <w:p w14:paraId="095166C7" w14:textId="77777777" w:rsidR="00D326AB" w:rsidRDefault="00D326AB" w:rsidP="00D326AB">
      <w:pPr>
        <w:pStyle w:val="5"/>
      </w:pPr>
      <w:r>
        <w:t>7.2.3.2</w:t>
      </w:r>
      <w:r>
        <w:tab/>
        <w:t>Combined UE CBWs (one cell)</w:t>
      </w:r>
      <w:bookmarkEnd w:id="468"/>
    </w:p>
    <w:p w14:paraId="12E0981E" w14:textId="77777777" w:rsidR="00D326AB" w:rsidRDefault="00D326AB" w:rsidP="00D326AB">
      <w:pPr>
        <w:pStyle w:val="6"/>
      </w:pPr>
      <w:bookmarkStart w:id="469" w:name="_Toc93079095"/>
      <w:r>
        <w:t>7.2.3.2.1</w:t>
      </w:r>
      <w:r>
        <w:tab/>
        <w:t>Signaling and configuration (RAN1/RAN2 impacts) aspects</w:t>
      </w:r>
      <w:bookmarkEnd w:id="469"/>
    </w:p>
    <w:p w14:paraId="4D38823D" w14:textId="77777777" w:rsidR="00D326AB" w:rsidRDefault="00D326AB" w:rsidP="00D326AB">
      <w:pPr>
        <w:rPr>
          <w:rFonts w:ascii="Arial" w:hAnsi="Arial" w:cs="Arial"/>
          <w:b/>
          <w:sz w:val="24"/>
        </w:rPr>
      </w:pPr>
      <w:hyperlink r:id="rId1609" w:history="1">
        <w:r>
          <w:rPr>
            <w:rStyle w:val="ac"/>
            <w:rFonts w:ascii="Arial" w:hAnsi="Arial" w:cs="Arial"/>
            <w:b/>
            <w:sz w:val="24"/>
          </w:rPr>
          <w:t>R4-2201488</w:t>
        </w:r>
      </w:hyperlink>
      <w:r>
        <w:rPr>
          <w:rFonts w:ascii="Arial" w:hAnsi="Arial" w:cs="Arial"/>
          <w:b/>
          <w:color w:val="0000FF"/>
          <w:sz w:val="24"/>
        </w:rPr>
        <w:tab/>
      </w:r>
      <w:r>
        <w:rPr>
          <w:rFonts w:ascii="Arial" w:hAnsi="Arial" w:cs="Arial"/>
          <w:b/>
          <w:sz w:val="24"/>
        </w:rPr>
        <w:t>TP to TR 38.844: Section 6.1.2 Signalling for Overlapping Channel BW from UE perspective Approach</w:t>
      </w:r>
    </w:p>
    <w:p w14:paraId="0BE93D5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DE3B077" w14:textId="77777777" w:rsidR="00D326AB" w:rsidRDefault="00D326AB" w:rsidP="00D326AB">
      <w:pPr>
        <w:rPr>
          <w:rFonts w:ascii="Arial" w:hAnsi="Arial" w:cs="Arial"/>
          <w:b/>
        </w:rPr>
      </w:pPr>
      <w:r>
        <w:rPr>
          <w:rFonts w:ascii="Arial" w:hAnsi="Arial" w:cs="Arial"/>
          <w:b/>
        </w:rPr>
        <w:t xml:space="preserve">Abstract: </w:t>
      </w:r>
    </w:p>
    <w:p w14:paraId="72F587FD" w14:textId="77777777" w:rsidR="00D326AB" w:rsidRDefault="00D326AB" w:rsidP="00D326AB">
      <w:r>
        <w:t>Based upon the LS Reply from RAN2 the following is a text proposal to include inputs for completeness.</w:t>
      </w:r>
    </w:p>
    <w:p w14:paraId="506EEF0B"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D555D5" w14:textId="77777777" w:rsidR="00D326AB" w:rsidRDefault="00D326AB" w:rsidP="00D326AB">
      <w:pPr>
        <w:rPr>
          <w:rFonts w:ascii="Arial" w:hAnsi="Arial" w:cs="Arial"/>
          <w:b/>
          <w:sz w:val="24"/>
        </w:rPr>
      </w:pPr>
      <w:hyperlink r:id="rId1610" w:history="1">
        <w:r>
          <w:rPr>
            <w:rStyle w:val="ac"/>
            <w:rFonts w:ascii="Arial" w:hAnsi="Arial" w:cs="Arial"/>
            <w:b/>
            <w:sz w:val="24"/>
          </w:rPr>
          <w:t>R4-2201883</w:t>
        </w:r>
      </w:hyperlink>
      <w:r>
        <w:rPr>
          <w:rFonts w:ascii="Arial" w:hAnsi="Arial" w:cs="Arial"/>
          <w:b/>
          <w:color w:val="0000FF"/>
          <w:sz w:val="24"/>
        </w:rPr>
        <w:tab/>
      </w:r>
      <w:r>
        <w:rPr>
          <w:rFonts w:ascii="Arial" w:hAnsi="Arial" w:cs="Arial"/>
          <w:b/>
          <w:sz w:val="24"/>
        </w:rPr>
        <w:t>Views on Overlapping UE CBWs method</w:t>
      </w:r>
    </w:p>
    <w:p w14:paraId="754AA83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25208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D91F7" w14:textId="77777777" w:rsidR="00D326AB" w:rsidRDefault="00D326AB" w:rsidP="00D326AB">
      <w:pPr>
        <w:rPr>
          <w:rFonts w:ascii="Arial" w:hAnsi="Arial" w:cs="Arial"/>
          <w:b/>
          <w:sz w:val="24"/>
        </w:rPr>
      </w:pPr>
      <w:hyperlink r:id="rId1611" w:history="1">
        <w:r>
          <w:rPr>
            <w:rStyle w:val="ac"/>
            <w:rFonts w:ascii="Arial" w:hAnsi="Arial" w:cs="Arial"/>
            <w:b/>
            <w:sz w:val="24"/>
          </w:rPr>
          <w:t>R4-2201993</w:t>
        </w:r>
      </w:hyperlink>
      <w:r>
        <w:rPr>
          <w:rFonts w:ascii="Arial" w:hAnsi="Arial" w:cs="Arial"/>
          <w:b/>
          <w:color w:val="0000FF"/>
          <w:sz w:val="24"/>
        </w:rPr>
        <w:tab/>
      </w:r>
      <w:r>
        <w:rPr>
          <w:rFonts w:ascii="Arial" w:hAnsi="Arial" w:cs="Arial"/>
          <w:b/>
          <w:sz w:val="24"/>
        </w:rPr>
        <w:t>TP to TR 38.844: on combined UE CBW (one cell) – signalling aspects</w:t>
      </w:r>
    </w:p>
    <w:p w14:paraId="6BB59009"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F63AB4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12" w:history="1">
        <w:r>
          <w:rPr>
            <w:rStyle w:val="ac"/>
            <w:rFonts w:ascii="Arial" w:hAnsi="Arial" w:cs="Arial"/>
            <w:b/>
          </w:rPr>
          <w:t>R4-2202378</w:t>
        </w:r>
      </w:hyperlink>
      <w:r>
        <w:rPr>
          <w:rFonts w:ascii="Arial" w:hAnsi="Arial" w:cs="Arial"/>
          <w:b/>
        </w:rPr>
        <w:t xml:space="preserve"> (from </w:t>
      </w:r>
      <w:hyperlink r:id="rId1613" w:history="1">
        <w:r>
          <w:rPr>
            <w:rStyle w:val="ac"/>
            <w:rFonts w:ascii="Arial" w:hAnsi="Arial" w:cs="Arial"/>
            <w:b/>
          </w:rPr>
          <w:t>R4-2201993</w:t>
        </w:r>
      </w:hyperlink>
      <w:r>
        <w:rPr>
          <w:rFonts w:ascii="Arial" w:hAnsi="Arial" w:cs="Arial"/>
          <w:b/>
        </w:rPr>
        <w:t>).</w:t>
      </w:r>
    </w:p>
    <w:bookmarkStart w:id="470" w:name="_Toc93079096"/>
    <w:p w14:paraId="1DAE559A"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"https://www.3gpp.org/ftp/tsg_ran/WG4_Radio/TSGR4_101-bis-e/Docs/R4-2202378.zip" </w:instrText>
      </w:r>
      <w:r>
        <w:rPr>
          <w:rStyle w:val="ac"/>
          <w:rFonts w:ascii="Arial" w:hAnsi="Arial" w:cs="Arial"/>
          <w:b/>
          <w:sz w:val="24"/>
        </w:rPr>
        <w:fldChar w:fldCharType="separate"/>
      </w:r>
      <w:r>
        <w:rPr>
          <w:rStyle w:val="ac"/>
          <w:rFonts w:ascii="Arial" w:hAnsi="Arial" w:cs="Arial"/>
          <w:b/>
          <w:sz w:val="24"/>
        </w:rPr>
        <w:t>R4-2202378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38.844: on combined UE CBW (one cell) – signalling aspects</w:t>
      </w:r>
    </w:p>
    <w:p w14:paraId="4416BF20"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7AF01B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F4881">
        <w:rPr>
          <w:rFonts w:ascii="Arial" w:hAnsi="Arial" w:cs="Arial"/>
          <w:b/>
          <w:highlight w:val="green"/>
        </w:rPr>
        <w:t>Approved.</w:t>
      </w:r>
    </w:p>
    <w:p w14:paraId="4FE1DA8A" w14:textId="77777777" w:rsidR="00D326AB" w:rsidRDefault="00D326AB" w:rsidP="00D326AB">
      <w:pPr>
        <w:pStyle w:val="6"/>
      </w:pPr>
      <w:r>
        <w:t>7.2.3.2.2</w:t>
      </w:r>
      <w:r>
        <w:tab/>
        <w:t>Other aspects such as detailed solution, complexity, legacy UE, etc</w:t>
      </w:r>
      <w:bookmarkEnd w:id="470"/>
    </w:p>
    <w:p w14:paraId="2689D326" w14:textId="77777777" w:rsidR="00D326AB" w:rsidRDefault="00D326AB" w:rsidP="00D326AB">
      <w:pPr>
        <w:rPr>
          <w:rFonts w:ascii="Arial" w:hAnsi="Arial" w:cs="Arial"/>
          <w:b/>
          <w:sz w:val="24"/>
        </w:rPr>
      </w:pPr>
      <w:hyperlink r:id="rId1614" w:history="1">
        <w:r>
          <w:rPr>
            <w:rStyle w:val="ac"/>
            <w:rFonts w:ascii="Arial" w:hAnsi="Arial" w:cs="Arial"/>
            <w:b/>
            <w:sz w:val="24"/>
          </w:rPr>
          <w:t>R4-2201994</w:t>
        </w:r>
      </w:hyperlink>
      <w:r>
        <w:rPr>
          <w:rFonts w:ascii="Arial" w:hAnsi="Arial" w:cs="Arial"/>
          <w:b/>
          <w:color w:val="0000FF"/>
          <w:sz w:val="24"/>
        </w:rPr>
        <w:tab/>
      </w:r>
      <w:r>
        <w:rPr>
          <w:rFonts w:ascii="Arial" w:hAnsi="Arial" w:cs="Arial"/>
          <w:b/>
          <w:sz w:val="24"/>
        </w:rPr>
        <w:t>On combined UE CBW (one cell) gNB channel filter and UE requirements</w:t>
      </w:r>
    </w:p>
    <w:p w14:paraId="10762BA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07661A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8CA997" w14:textId="77777777" w:rsidR="00D326AB" w:rsidRDefault="00D326AB" w:rsidP="00D326AB">
      <w:pPr>
        <w:pStyle w:val="5"/>
      </w:pPr>
      <w:bookmarkStart w:id="471" w:name="_Toc93079097"/>
      <w:r>
        <w:t>7.2.3.3</w:t>
      </w:r>
      <w:r>
        <w:tab/>
        <w:t>Overlapping CA (two cells)</w:t>
      </w:r>
      <w:bookmarkEnd w:id="471"/>
    </w:p>
    <w:p w14:paraId="4752FDF7" w14:textId="77777777" w:rsidR="00D326AB" w:rsidRDefault="00D326AB" w:rsidP="00D326AB">
      <w:pPr>
        <w:pStyle w:val="6"/>
      </w:pPr>
      <w:bookmarkStart w:id="472" w:name="_Toc93079098"/>
      <w:r>
        <w:t>7.2.3.3.1</w:t>
      </w:r>
      <w:r>
        <w:tab/>
        <w:t>Signaling and configuration (RAN1/RAN2 impacts) aspects</w:t>
      </w:r>
      <w:bookmarkEnd w:id="472"/>
    </w:p>
    <w:p w14:paraId="55E5CD2A" w14:textId="77777777" w:rsidR="00D326AB" w:rsidRDefault="00D326AB" w:rsidP="00D326AB">
      <w:pPr>
        <w:rPr>
          <w:rFonts w:ascii="Arial" w:hAnsi="Arial" w:cs="Arial"/>
          <w:b/>
          <w:sz w:val="24"/>
        </w:rPr>
      </w:pPr>
      <w:hyperlink r:id="rId1615" w:history="1">
        <w:r>
          <w:rPr>
            <w:rStyle w:val="ac"/>
            <w:rFonts w:ascii="Arial" w:hAnsi="Arial" w:cs="Arial"/>
            <w:b/>
            <w:sz w:val="24"/>
          </w:rPr>
          <w:t>R4-2201487</w:t>
        </w:r>
      </w:hyperlink>
      <w:r>
        <w:rPr>
          <w:rFonts w:ascii="Arial" w:hAnsi="Arial" w:cs="Arial"/>
          <w:b/>
          <w:color w:val="0000FF"/>
          <w:sz w:val="24"/>
        </w:rPr>
        <w:tab/>
      </w:r>
      <w:r>
        <w:rPr>
          <w:rFonts w:ascii="Arial" w:hAnsi="Arial" w:cs="Arial"/>
          <w:b/>
          <w:sz w:val="24"/>
        </w:rPr>
        <w:t>TP to TR 38.844: Section 6.1.2 Signalling for Overlapping CA Approach</w:t>
      </w:r>
    </w:p>
    <w:p w14:paraId="6BFC955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53F9A5E2" w14:textId="77777777" w:rsidR="00D326AB" w:rsidRDefault="00D326AB" w:rsidP="00D326AB">
      <w:pPr>
        <w:rPr>
          <w:rFonts w:ascii="Arial" w:hAnsi="Arial" w:cs="Arial"/>
          <w:b/>
        </w:rPr>
      </w:pPr>
      <w:r>
        <w:rPr>
          <w:rFonts w:ascii="Arial" w:hAnsi="Arial" w:cs="Arial"/>
          <w:b/>
        </w:rPr>
        <w:t xml:space="preserve">Abstract: </w:t>
      </w:r>
    </w:p>
    <w:p w14:paraId="2B5DBE5F" w14:textId="77777777" w:rsidR="00D326AB" w:rsidRDefault="00D326AB" w:rsidP="00D326AB">
      <w:r>
        <w:t>Based upon the LS Reply from RAN2 the following is a text proposal to include inputs for completeness.</w:t>
      </w:r>
    </w:p>
    <w:p w14:paraId="465D123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16" w:history="1">
        <w:r>
          <w:rPr>
            <w:rStyle w:val="ac"/>
            <w:rFonts w:ascii="Arial" w:hAnsi="Arial" w:cs="Arial"/>
            <w:b/>
          </w:rPr>
          <w:t>R4-2202379</w:t>
        </w:r>
      </w:hyperlink>
      <w:r>
        <w:rPr>
          <w:rFonts w:ascii="Arial" w:hAnsi="Arial" w:cs="Arial"/>
          <w:b/>
        </w:rPr>
        <w:t xml:space="preserve"> (from </w:t>
      </w:r>
      <w:hyperlink r:id="rId1617" w:history="1">
        <w:r>
          <w:rPr>
            <w:rStyle w:val="ac"/>
            <w:rFonts w:ascii="Arial" w:hAnsi="Arial" w:cs="Arial"/>
            <w:b/>
          </w:rPr>
          <w:t>R4-2201487</w:t>
        </w:r>
      </w:hyperlink>
      <w:r>
        <w:rPr>
          <w:rFonts w:ascii="Arial" w:hAnsi="Arial" w:cs="Arial"/>
          <w:b/>
        </w:rPr>
        <w:t>).</w:t>
      </w:r>
    </w:p>
    <w:p w14:paraId="7B916BD3" w14:textId="77777777" w:rsidR="00D326AB" w:rsidRDefault="00D326AB" w:rsidP="00D326AB">
      <w:pPr>
        <w:rPr>
          <w:rFonts w:ascii="Arial" w:hAnsi="Arial" w:cs="Arial"/>
          <w:b/>
          <w:sz w:val="24"/>
        </w:rPr>
      </w:pPr>
      <w:hyperlink r:id="rId1618" w:history="1">
        <w:r>
          <w:rPr>
            <w:rStyle w:val="ac"/>
            <w:rFonts w:ascii="Arial" w:hAnsi="Arial" w:cs="Arial"/>
            <w:b/>
            <w:sz w:val="24"/>
          </w:rPr>
          <w:t>R4-2202379</w:t>
        </w:r>
      </w:hyperlink>
      <w:r>
        <w:rPr>
          <w:rFonts w:ascii="Arial" w:hAnsi="Arial" w:cs="Arial"/>
          <w:b/>
          <w:color w:val="0000FF"/>
          <w:sz w:val="24"/>
        </w:rPr>
        <w:tab/>
      </w:r>
      <w:r>
        <w:rPr>
          <w:rFonts w:ascii="Arial" w:hAnsi="Arial" w:cs="Arial"/>
          <w:b/>
          <w:sz w:val="24"/>
        </w:rPr>
        <w:t>TP to TR 38.844: Section 6.1.2 Signalling for Overlapping CA Approach</w:t>
      </w:r>
    </w:p>
    <w:p w14:paraId="14E26A4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4D14CE22" w14:textId="77777777" w:rsidR="00D326AB" w:rsidRDefault="00D326AB" w:rsidP="00D326AB">
      <w:pPr>
        <w:rPr>
          <w:rFonts w:ascii="Arial" w:hAnsi="Arial" w:cs="Arial"/>
          <w:b/>
        </w:rPr>
      </w:pPr>
      <w:r>
        <w:rPr>
          <w:rFonts w:ascii="Arial" w:hAnsi="Arial" w:cs="Arial"/>
          <w:b/>
        </w:rPr>
        <w:t xml:space="preserve">Abstract: </w:t>
      </w:r>
    </w:p>
    <w:p w14:paraId="3234D71A" w14:textId="77777777" w:rsidR="00D326AB" w:rsidRDefault="00D326AB" w:rsidP="00D326AB">
      <w:r>
        <w:t>Based upon the LS Reply from RAN2 the following is a text proposal to include inputs for completeness.</w:t>
      </w:r>
    </w:p>
    <w:p w14:paraId="302CD7B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74145A">
        <w:rPr>
          <w:rFonts w:ascii="Arial" w:hAnsi="Arial" w:cs="Arial"/>
          <w:b/>
          <w:highlight w:val="green"/>
        </w:rPr>
        <w:t>Approved.</w:t>
      </w:r>
    </w:p>
    <w:p w14:paraId="435D3897" w14:textId="77777777" w:rsidR="00D326AB" w:rsidRDefault="00D326AB" w:rsidP="00D326AB">
      <w:pPr>
        <w:rPr>
          <w:rFonts w:ascii="Arial" w:hAnsi="Arial" w:cs="Arial"/>
          <w:b/>
          <w:sz w:val="24"/>
        </w:rPr>
      </w:pPr>
      <w:hyperlink r:id="rId1619" w:history="1">
        <w:r>
          <w:rPr>
            <w:rStyle w:val="ac"/>
            <w:rFonts w:ascii="Arial" w:hAnsi="Arial" w:cs="Arial"/>
            <w:b/>
            <w:sz w:val="24"/>
          </w:rPr>
          <w:t>R4-2201884</w:t>
        </w:r>
      </w:hyperlink>
      <w:r>
        <w:rPr>
          <w:rFonts w:ascii="Arial" w:hAnsi="Arial" w:cs="Arial"/>
          <w:b/>
          <w:color w:val="0000FF"/>
          <w:sz w:val="24"/>
        </w:rPr>
        <w:tab/>
      </w:r>
      <w:r>
        <w:rPr>
          <w:rFonts w:ascii="Arial" w:hAnsi="Arial" w:cs="Arial"/>
          <w:b/>
          <w:sz w:val="24"/>
        </w:rPr>
        <w:t>Views on Overlapping CA method</w:t>
      </w:r>
    </w:p>
    <w:p w14:paraId="6A50C4E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9EE02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0948BF" w14:textId="77777777" w:rsidR="00D326AB" w:rsidRDefault="00D326AB" w:rsidP="00D326AB">
      <w:pPr>
        <w:pStyle w:val="6"/>
      </w:pPr>
      <w:bookmarkStart w:id="473" w:name="_Toc93079099"/>
      <w:r>
        <w:t>7.2.3.3.2</w:t>
      </w:r>
      <w:r>
        <w:tab/>
        <w:t>Other aspects such as detailed solution, complexity, legacy UE, etc</w:t>
      </w:r>
      <w:bookmarkEnd w:id="473"/>
    </w:p>
    <w:p w14:paraId="3038C3C5" w14:textId="77777777" w:rsidR="00D326AB" w:rsidRDefault="00D326AB" w:rsidP="00D326AB">
      <w:pPr>
        <w:rPr>
          <w:rFonts w:ascii="Arial" w:hAnsi="Arial" w:cs="Arial"/>
          <w:b/>
          <w:sz w:val="24"/>
        </w:rPr>
      </w:pPr>
      <w:hyperlink r:id="rId1620" w:history="1">
        <w:r>
          <w:rPr>
            <w:rStyle w:val="ac"/>
            <w:rFonts w:ascii="Arial" w:hAnsi="Arial" w:cs="Arial"/>
            <w:b/>
            <w:sz w:val="24"/>
          </w:rPr>
          <w:t>R4-2201333</w:t>
        </w:r>
      </w:hyperlink>
      <w:r>
        <w:rPr>
          <w:rFonts w:ascii="Arial" w:hAnsi="Arial" w:cs="Arial"/>
          <w:b/>
          <w:color w:val="0000FF"/>
          <w:sz w:val="24"/>
        </w:rPr>
        <w:tab/>
      </w:r>
      <w:r>
        <w:rPr>
          <w:rFonts w:ascii="Arial" w:hAnsi="Arial" w:cs="Arial"/>
          <w:b/>
          <w:sz w:val="24"/>
        </w:rPr>
        <w:t>TP to TR 38.844: Section 6.5.1 Overlapping CA (two cells)</w:t>
      </w:r>
    </w:p>
    <w:p w14:paraId="0CBB2420"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0265A503" w14:textId="77777777" w:rsidR="00D326AB" w:rsidRDefault="00D326AB" w:rsidP="00D326AB">
      <w:pPr>
        <w:rPr>
          <w:rFonts w:ascii="Arial" w:hAnsi="Arial" w:cs="Arial"/>
          <w:b/>
        </w:rPr>
      </w:pPr>
      <w:r>
        <w:rPr>
          <w:rFonts w:ascii="Arial" w:hAnsi="Arial" w:cs="Arial"/>
          <w:b/>
        </w:rPr>
        <w:t xml:space="preserve">Abstract: </w:t>
      </w:r>
    </w:p>
    <w:p w14:paraId="10781F36" w14:textId="77777777" w:rsidR="00D326AB" w:rsidRDefault="00D326AB" w:rsidP="00D326AB">
      <w:r>
        <w:t>This TP is sugegsting text update to the overlapping CA / RAN1-RAN2 impact section for completeness</w:t>
      </w:r>
    </w:p>
    <w:p w14:paraId="6B521A2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C26292" w14:textId="77777777" w:rsidR="00D326AB" w:rsidRDefault="00D326AB" w:rsidP="00D326AB">
      <w:pPr>
        <w:rPr>
          <w:rFonts w:ascii="Arial" w:hAnsi="Arial" w:cs="Arial"/>
          <w:b/>
          <w:sz w:val="24"/>
        </w:rPr>
      </w:pPr>
      <w:hyperlink r:id="rId1621" w:history="1">
        <w:r>
          <w:rPr>
            <w:rStyle w:val="ac"/>
            <w:rFonts w:ascii="Arial" w:hAnsi="Arial" w:cs="Arial"/>
            <w:b/>
            <w:sz w:val="24"/>
          </w:rPr>
          <w:t>R4-2201512</w:t>
        </w:r>
      </w:hyperlink>
      <w:r>
        <w:rPr>
          <w:rFonts w:ascii="Arial" w:hAnsi="Arial" w:cs="Arial"/>
          <w:b/>
          <w:color w:val="0000FF"/>
          <w:sz w:val="24"/>
        </w:rPr>
        <w:tab/>
      </w:r>
      <w:r>
        <w:rPr>
          <w:rFonts w:ascii="Arial" w:hAnsi="Arial" w:cs="Arial"/>
          <w:b/>
          <w:sz w:val="24"/>
        </w:rPr>
        <w:t>RF requirements for overlapping CA</w:t>
      </w:r>
    </w:p>
    <w:p w14:paraId="074C669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19076EE4"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35ECBB" w14:textId="77777777" w:rsidR="00D326AB" w:rsidRDefault="00D326AB" w:rsidP="00D326AB">
      <w:pPr>
        <w:pStyle w:val="5"/>
      </w:pPr>
      <w:bookmarkStart w:id="474" w:name="_Toc93079100"/>
      <w:r>
        <w:t>7.2.3.4</w:t>
      </w:r>
      <w:r>
        <w:tab/>
        <w:t>Overall method comparisons</w:t>
      </w:r>
      <w:bookmarkEnd w:id="474"/>
    </w:p>
    <w:p w14:paraId="28C79BD9" w14:textId="77777777" w:rsidR="00D326AB" w:rsidRDefault="00D326AB" w:rsidP="00D326AB">
      <w:pPr>
        <w:rPr>
          <w:rFonts w:ascii="Arial" w:hAnsi="Arial" w:cs="Arial"/>
          <w:b/>
          <w:sz w:val="24"/>
        </w:rPr>
      </w:pPr>
      <w:hyperlink r:id="rId1622" w:history="1">
        <w:r>
          <w:rPr>
            <w:rStyle w:val="ac"/>
            <w:rFonts w:ascii="Arial" w:hAnsi="Arial" w:cs="Arial"/>
            <w:b/>
            <w:sz w:val="24"/>
          </w:rPr>
          <w:t>R4-2200817</w:t>
        </w:r>
      </w:hyperlink>
      <w:r>
        <w:rPr>
          <w:rFonts w:ascii="Arial" w:hAnsi="Arial" w:cs="Arial"/>
          <w:b/>
          <w:color w:val="0000FF"/>
          <w:sz w:val="24"/>
        </w:rPr>
        <w:tab/>
      </w:r>
      <w:r>
        <w:rPr>
          <w:rFonts w:ascii="Arial" w:hAnsi="Arial" w:cs="Arial"/>
          <w:b/>
          <w:sz w:val="24"/>
        </w:rPr>
        <w:t>Discussion on overall method comparisons for irregular bandwidth</w:t>
      </w:r>
    </w:p>
    <w:p w14:paraId="0CB2AC7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D8F73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446AC" w14:textId="77777777" w:rsidR="00D326AB" w:rsidRDefault="00D326AB" w:rsidP="00D326AB">
      <w:pPr>
        <w:rPr>
          <w:rFonts w:ascii="Arial" w:hAnsi="Arial" w:cs="Arial"/>
          <w:b/>
          <w:sz w:val="24"/>
        </w:rPr>
      </w:pPr>
      <w:hyperlink r:id="rId1623" w:history="1">
        <w:r>
          <w:rPr>
            <w:rStyle w:val="ac"/>
            <w:rFonts w:ascii="Arial" w:hAnsi="Arial" w:cs="Arial"/>
            <w:b/>
            <w:sz w:val="24"/>
          </w:rPr>
          <w:t>R4-2200921</w:t>
        </w:r>
      </w:hyperlink>
      <w:r>
        <w:rPr>
          <w:rFonts w:ascii="Arial" w:hAnsi="Arial" w:cs="Arial"/>
          <w:b/>
          <w:color w:val="0000FF"/>
          <w:sz w:val="24"/>
        </w:rPr>
        <w:tab/>
      </w:r>
      <w:r>
        <w:rPr>
          <w:rFonts w:ascii="Arial" w:hAnsi="Arial" w:cs="Arial"/>
          <w:b/>
          <w:sz w:val="24"/>
        </w:rPr>
        <w:t>Considerations for wider CBW and overlapping UE CBW solutions</w:t>
      </w:r>
    </w:p>
    <w:p w14:paraId="2D57FCB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386D63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D4DEBD" w14:textId="77777777" w:rsidR="00D326AB" w:rsidRDefault="00D326AB" w:rsidP="00D326AB">
      <w:pPr>
        <w:rPr>
          <w:rFonts w:ascii="Arial" w:hAnsi="Arial" w:cs="Arial"/>
          <w:b/>
          <w:sz w:val="24"/>
        </w:rPr>
      </w:pPr>
      <w:hyperlink r:id="rId1624" w:history="1">
        <w:r>
          <w:rPr>
            <w:rStyle w:val="ac"/>
            <w:rFonts w:ascii="Arial" w:hAnsi="Arial" w:cs="Arial"/>
            <w:b/>
            <w:sz w:val="24"/>
          </w:rPr>
          <w:t>R4-2201264</w:t>
        </w:r>
      </w:hyperlink>
      <w:r>
        <w:rPr>
          <w:rFonts w:ascii="Arial" w:hAnsi="Arial" w:cs="Arial"/>
          <w:b/>
          <w:color w:val="0000FF"/>
          <w:sz w:val="24"/>
        </w:rPr>
        <w:tab/>
      </w:r>
      <w:r>
        <w:rPr>
          <w:rFonts w:ascii="Arial" w:hAnsi="Arial" w:cs="Arial"/>
          <w:b/>
          <w:sz w:val="24"/>
        </w:rPr>
        <w:t>Comparison of Different Schemes</w:t>
      </w:r>
    </w:p>
    <w:p w14:paraId="2F71BB9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935B1B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F0C0D4" w14:textId="77777777" w:rsidR="00D326AB" w:rsidRDefault="00D326AB" w:rsidP="00D326AB">
      <w:pPr>
        <w:rPr>
          <w:rFonts w:ascii="Arial" w:hAnsi="Arial" w:cs="Arial"/>
          <w:b/>
          <w:sz w:val="24"/>
        </w:rPr>
      </w:pPr>
      <w:hyperlink r:id="rId1625" w:history="1">
        <w:r>
          <w:rPr>
            <w:rStyle w:val="ac"/>
            <w:rFonts w:ascii="Arial" w:hAnsi="Arial" w:cs="Arial"/>
            <w:b/>
            <w:sz w:val="24"/>
          </w:rPr>
          <w:t>R4-2201492</w:t>
        </w:r>
      </w:hyperlink>
      <w:r>
        <w:rPr>
          <w:rFonts w:ascii="Arial" w:hAnsi="Arial" w:cs="Arial"/>
          <w:b/>
          <w:color w:val="0000FF"/>
          <w:sz w:val="24"/>
        </w:rPr>
        <w:tab/>
      </w:r>
      <w:r>
        <w:rPr>
          <w:rFonts w:ascii="Arial" w:hAnsi="Arial" w:cs="Arial"/>
          <w:b/>
          <w:sz w:val="24"/>
        </w:rPr>
        <w:t>Comparison Between Methods for Irregular BWs</w:t>
      </w:r>
    </w:p>
    <w:p w14:paraId="3E227A0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BB13A49" w14:textId="77777777" w:rsidR="00D326AB" w:rsidRDefault="00D326AB" w:rsidP="00D326AB">
      <w:pPr>
        <w:rPr>
          <w:rFonts w:ascii="Arial" w:hAnsi="Arial" w:cs="Arial"/>
          <w:b/>
        </w:rPr>
      </w:pPr>
      <w:r>
        <w:rPr>
          <w:rFonts w:ascii="Arial" w:hAnsi="Arial" w:cs="Arial"/>
          <w:b/>
        </w:rPr>
        <w:t xml:space="preserve">Abstract: </w:t>
      </w:r>
    </w:p>
    <w:p w14:paraId="6915DC22" w14:textId="77777777" w:rsidR="00D326AB" w:rsidRDefault="00D326AB" w:rsidP="00D326AB">
      <w:r>
        <w:t>This contribution further discusses the evaluation matrix introduced several meetings as a means to evaluate each method.</w:t>
      </w:r>
    </w:p>
    <w:p w14:paraId="06AAE77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7F3F6F" w14:textId="77777777" w:rsidR="00D326AB" w:rsidRDefault="00D326AB" w:rsidP="00D326AB">
      <w:pPr>
        <w:rPr>
          <w:rFonts w:ascii="Arial" w:hAnsi="Arial" w:cs="Arial"/>
          <w:b/>
          <w:sz w:val="24"/>
        </w:rPr>
      </w:pPr>
      <w:hyperlink r:id="rId1626" w:history="1">
        <w:r>
          <w:rPr>
            <w:rStyle w:val="ac"/>
            <w:rFonts w:ascii="Arial" w:hAnsi="Arial" w:cs="Arial"/>
            <w:b/>
            <w:sz w:val="24"/>
          </w:rPr>
          <w:t>R4-2201513</w:t>
        </w:r>
      </w:hyperlink>
      <w:r>
        <w:rPr>
          <w:rFonts w:ascii="Arial" w:hAnsi="Arial" w:cs="Arial"/>
          <w:b/>
          <w:color w:val="0000FF"/>
          <w:sz w:val="24"/>
        </w:rPr>
        <w:tab/>
      </w:r>
      <w:r>
        <w:rPr>
          <w:rFonts w:ascii="Arial" w:hAnsi="Arial" w:cs="Arial"/>
          <w:b/>
          <w:sz w:val="24"/>
        </w:rPr>
        <w:t>Overall method comparisons</w:t>
      </w:r>
    </w:p>
    <w:p w14:paraId="5DB178CA"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C73B3B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1BD74" w14:textId="77777777" w:rsidR="00D326AB" w:rsidRDefault="00D326AB" w:rsidP="00D326AB">
      <w:pPr>
        <w:rPr>
          <w:rFonts w:ascii="Arial" w:hAnsi="Arial" w:cs="Arial"/>
          <w:b/>
          <w:sz w:val="24"/>
        </w:rPr>
      </w:pPr>
      <w:hyperlink r:id="rId1627" w:history="1">
        <w:r>
          <w:rPr>
            <w:rStyle w:val="ac"/>
            <w:rFonts w:ascii="Arial" w:hAnsi="Arial" w:cs="Arial"/>
            <w:b/>
            <w:sz w:val="24"/>
          </w:rPr>
          <w:t>R4-2201885</w:t>
        </w:r>
      </w:hyperlink>
      <w:r>
        <w:rPr>
          <w:rFonts w:ascii="Arial" w:hAnsi="Arial" w:cs="Arial"/>
          <w:b/>
          <w:color w:val="0000FF"/>
          <w:sz w:val="24"/>
        </w:rPr>
        <w:tab/>
      </w:r>
      <w:r>
        <w:rPr>
          <w:rFonts w:ascii="Arial" w:hAnsi="Arial" w:cs="Arial"/>
          <w:b/>
          <w:sz w:val="24"/>
        </w:rPr>
        <w:t>TP to TR 38.844: Wider CBW method</w:t>
      </w:r>
    </w:p>
    <w:p w14:paraId="0C8E0CD8"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Intel Corporation</w:t>
      </w:r>
    </w:p>
    <w:p w14:paraId="408F7E2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28" w:history="1">
        <w:r>
          <w:rPr>
            <w:rStyle w:val="ac"/>
            <w:rFonts w:ascii="Arial" w:hAnsi="Arial" w:cs="Arial"/>
            <w:b/>
          </w:rPr>
          <w:t>R4-2202375</w:t>
        </w:r>
      </w:hyperlink>
      <w:r>
        <w:rPr>
          <w:rFonts w:ascii="Arial" w:hAnsi="Arial" w:cs="Arial"/>
          <w:b/>
        </w:rPr>
        <w:t xml:space="preserve"> (from </w:t>
      </w:r>
      <w:hyperlink r:id="rId1629" w:history="1">
        <w:r>
          <w:rPr>
            <w:rStyle w:val="ac"/>
            <w:rFonts w:ascii="Arial" w:hAnsi="Arial" w:cs="Arial"/>
            <w:b/>
          </w:rPr>
          <w:t>R4-2201885</w:t>
        </w:r>
      </w:hyperlink>
      <w:r>
        <w:rPr>
          <w:rFonts w:ascii="Arial" w:hAnsi="Arial" w:cs="Arial"/>
          <w:b/>
        </w:rPr>
        <w:t>).</w:t>
      </w:r>
    </w:p>
    <w:p w14:paraId="5BE692A6" w14:textId="77777777" w:rsidR="00D326AB" w:rsidRDefault="00D326AB" w:rsidP="00D326AB">
      <w:pPr>
        <w:rPr>
          <w:rFonts w:ascii="Arial" w:hAnsi="Arial" w:cs="Arial"/>
          <w:b/>
          <w:sz w:val="24"/>
        </w:rPr>
      </w:pPr>
      <w:hyperlink r:id="rId1630" w:history="1">
        <w:r>
          <w:rPr>
            <w:rStyle w:val="ac"/>
            <w:rFonts w:ascii="Arial" w:hAnsi="Arial" w:cs="Arial"/>
            <w:b/>
            <w:sz w:val="24"/>
          </w:rPr>
          <w:t>R4-2202375</w:t>
        </w:r>
      </w:hyperlink>
      <w:r>
        <w:rPr>
          <w:rFonts w:ascii="Arial" w:hAnsi="Arial" w:cs="Arial"/>
          <w:b/>
          <w:color w:val="0000FF"/>
          <w:sz w:val="24"/>
        </w:rPr>
        <w:tab/>
      </w:r>
      <w:r>
        <w:rPr>
          <w:rFonts w:ascii="Arial" w:hAnsi="Arial" w:cs="Arial"/>
          <w:b/>
          <w:sz w:val="24"/>
        </w:rPr>
        <w:t>TP to TR 38.844: Wider CBW method</w:t>
      </w:r>
    </w:p>
    <w:p w14:paraId="3794E24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5B91D1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6120E9">
        <w:rPr>
          <w:rFonts w:ascii="Arial" w:hAnsi="Arial" w:cs="Arial"/>
          <w:b/>
          <w:highlight w:val="green"/>
        </w:rPr>
        <w:t>Approved.</w:t>
      </w:r>
    </w:p>
    <w:p w14:paraId="099F26FA" w14:textId="77777777" w:rsidR="00D326AB" w:rsidRDefault="00D326AB" w:rsidP="00D326AB">
      <w:pPr>
        <w:rPr>
          <w:rFonts w:ascii="Arial" w:hAnsi="Arial" w:cs="Arial"/>
          <w:b/>
          <w:sz w:val="24"/>
        </w:rPr>
      </w:pPr>
      <w:hyperlink r:id="rId1631" w:history="1">
        <w:r>
          <w:rPr>
            <w:rStyle w:val="ac"/>
            <w:rFonts w:ascii="Arial" w:hAnsi="Arial" w:cs="Arial"/>
            <w:b/>
            <w:sz w:val="24"/>
          </w:rPr>
          <w:t>R4-2201992</w:t>
        </w:r>
      </w:hyperlink>
      <w:r>
        <w:rPr>
          <w:rFonts w:ascii="Arial" w:hAnsi="Arial" w:cs="Arial"/>
          <w:b/>
          <w:color w:val="0000FF"/>
          <w:sz w:val="24"/>
        </w:rPr>
        <w:tab/>
      </w:r>
      <w:r>
        <w:rPr>
          <w:rFonts w:ascii="Arial" w:hAnsi="Arial" w:cs="Arial"/>
          <w:b/>
          <w:sz w:val="24"/>
        </w:rPr>
        <w:t>Irregular bandwidth – comparison between options</w:t>
      </w:r>
    </w:p>
    <w:p w14:paraId="39A6E9D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5365863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DBC7A5" w14:textId="77777777" w:rsidR="00D326AB" w:rsidRDefault="00D326AB" w:rsidP="00D326AB">
      <w:pPr>
        <w:pStyle w:val="3"/>
      </w:pPr>
      <w:bookmarkStart w:id="475" w:name="_Toc93079101"/>
      <w:r>
        <w:t>7.3</w:t>
      </w:r>
      <w:r>
        <w:tab/>
        <w:t>Study on band combination handling in RAN4</w:t>
      </w:r>
      <w:bookmarkEnd w:id="475"/>
    </w:p>
    <w:p w14:paraId="2286FDF4" w14:textId="77777777" w:rsidR="00D326AB" w:rsidRDefault="00D326AB" w:rsidP="00D326AB">
      <w:pPr>
        <w:rPr>
          <w:rFonts w:ascii="Arial" w:hAnsi="Arial" w:cs="Arial"/>
          <w:b/>
          <w:color w:val="C00000"/>
          <w:lang w:eastAsia="zh-CN"/>
        </w:rPr>
      </w:pPr>
      <w:bookmarkStart w:id="476" w:name="OLE_LINK13"/>
      <w:r>
        <w:rPr>
          <w:rFonts w:ascii="Arial" w:hAnsi="Arial" w:cs="Arial"/>
          <w:b/>
          <w:color w:val="C00000"/>
          <w:lang w:eastAsia="zh-CN"/>
        </w:rPr>
        <w:t>[101-bis-e][134] FS_BC_handling</w:t>
      </w:r>
      <w:bookmarkEnd w:id="476"/>
      <w:r>
        <w:rPr>
          <w:rFonts w:ascii="Arial" w:hAnsi="Arial" w:cs="Arial"/>
          <w:b/>
          <w:color w:val="C00000"/>
          <w:lang w:eastAsia="zh-CN"/>
        </w:rPr>
        <w:t>, AI 7.3 – Zhifeng Ma</w:t>
      </w:r>
    </w:p>
    <w:p w14:paraId="2FC93A9B" w14:textId="77777777" w:rsidR="00D326AB" w:rsidRDefault="00D326AB" w:rsidP="00D326AB">
      <w:pPr>
        <w:rPr>
          <w:rFonts w:ascii="Arial" w:hAnsi="Arial" w:cs="Arial"/>
          <w:b/>
          <w:sz w:val="24"/>
        </w:rPr>
      </w:pPr>
      <w:hyperlink r:id="rId1632" w:history="1">
        <w:r>
          <w:rPr>
            <w:rStyle w:val="ac"/>
            <w:rFonts w:ascii="Arial" w:hAnsi="Arial" w:cs="Arial"/>
            <w:b/>
            <w:sz w:val="24"/>
          </w:rPr>
          <w:t>R4-2202234</w:t>
        </w:r>
      </w:hyperlink>
      <w:r>
        <w:rPr>
          <w:b/>
          <w:lang w:val="en-US" w:eastAsia="zh-CN"/>
        </w:rPr>
        <w:tab/>
      </w:r>
      <w:r>
        <w:rPr>
          <w:rFonts w:ascii="Arial" w:hAnsi="Arial" w:cs="Arial"/>
          <w:b/>
          <w:sz w:val="24"/>
        </w:rPr>
        <w:t>Email discussion summary for [101-bis-e][134] FS_BC_handling</w:t>
      </w:r>
    </w:p>
    <w:p w14:paraId="55DA124A"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29FC93C0"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59BCF1AF" w14:textId="77777777" w:rsidR="00D326AB" w:rsidRDefault="00D326AB" w:rsidP="00D326AB">
      <w:r>
        <w:t>This contribution provides the summary of email discussion and recommended summary.</w:t>
      </w:r>
    </w:p>
    <w:p w14:paraId="4090A49C"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33" w:history="1">
        <w:r>
          <w:rPr>
            <w:rStyle w:val="ac"/>
            <w:rFonts w:ascii="Arial" w:hAnsi="Arial" w:cs="Arial"/>
            <w:b/>
            <w:lang w:val="en-US" w:eastAsia="zh-CN"/>
          </w:rPr>
          <w:t>R4-2202334</w:t>
        </w:r>
      </w:hyperlink>
      <w:r>
        <w:rPr>
          <w:rFonts w:ascii="Arial" w:hAnsi="Arial" w:cs="Arial"/>
          <w:b/>
          <w:lang w:val="en-US" w:eastAsia="zh-CN"/>
        </w:rPr>
        <w:t xml:space="preserve"> (from </w:t>
      </w:r>
      <w:hyperlink r:id="rId1634" w:history="1">
        <w:r>
          <w:rPr>
            <w:rStyle w:val="ac"/>
            <w:rFonts w:ascii="Arial" w:hAnsi="Arial" w:cs="Arial"/>
            <w:b/>
            <w:lang w:val="en-US" w:eastAsia="zh-CN"/>
          </w:rPr>
          <w:t>R4-2202234</w:t>
        </w:r>
      </w:hyperlink>
      <w:r>
        <w:rPr>
          <w:rFonts w:ascii="Arial" w:hAnsi="Arial" w:cs="Arial"/>
          <w:b/>
          <w:lang w:val="en-US" w:eastAsia="zh-CN"/>
        </w:rPr>
        <w:t>).</w:t>
      </w:r>
    </w:p>
    <w:bookmarkStart w:id="477" w:name="_Toc93079102"/>
    <w:p w14:paraId="0807CCF1"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"https://www.3gpp.org/ftp/tsg_ran/WG4_Radio/TSGR4_101-bis-e/Docs/R4-2202334.zip" </w:instrText>
      </w:r>
      <w:r>
        <w:rPr>
          <w:rStyle w:val="ac"/>
          <w:rFonts w:ascii="Arial" w:hAnsi="Arial" w:cs="Arial"/>
          <w:b/>
          <w:sz w:val="24"/>
        </w:rPr>
        <w:fldChar w:fldCharType="separate"/>
      </w:r>
      <w:r>
        <w:rPr>
          <w:rStyle w:val="ac"/>
          <w:rFonts w:ascii="Arial" w:hAnsi="Arial" w:cs="Arial"/>
          <w:b/>
          <w:sz w:val="24"/>
        </w:rPr>
        <w:t>R4-2202334</w:t>
      </w:r>
      <w:r>
        <w:rPr>
          <w:rStyle w:val="ac"/>
          <w:rFonts w:ascii="Arial" w:hAnsi="Arial" w:cs="Arial"/>
          <w:b/>
          <w:sz w:val="24"/>
        </w:rPr>
        <w:fldChar w:fldCharType="end"/>
      </w:r>
      <w:r>
        <w:rPr>
          <w:b/>
          <w:lang w:val="en-US" w:eastAsia="zh-CN"/>
        </w:rPr>
        <w:tab/>
      </w:r>
      <w:r>
        <w:rPr>
          <w:rFonts w:ascii="Arial" w:hAnsi="Arial" w:cs="Arial"/>
          <w:b/>
          <w:sz w:val="24"/>
        </w:rPr>
        <w:t>Email discussion summary for [101-bis-e][134] FS_BC_handling</w:t>
      </w:r>
    </w:p>
    <w:p w14:paraId="2E4DEBFB"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E62B906"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2C6107E7" w14:textId="77777777" w:rsidR="00D326AB" w:rsidRDefault="00D326AB" w:rsidP="00D326AB">
      <w:r>
        <w:t>This contribution provides the summary of email discussion and recommended summary.</w:t>
      </w:r>
    </w:p>
    <w:p w14:paraId="2178F1FA"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7E7BB1E"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500249AF" w14:textId="77777777" w:rsidR="00D326AB" w:rsidRPr="00C87658" w:rsidRDefault="00D326AB" w:rsidP="00D326AB">
      <w:pPr>
        <w:rPr>
          <w:rFonts w:eastAsiaTheme="minorEastAsia"/>
          <w:b/>
          <w:bCs/>
          <w:u w:val="single"/>
          <w:lang w:val="en-US"/>
        </w:rPr>
      </w:pPr>
      <w:r w:rsidRPr="00C87658">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374"/>
        <w:gridCol w:w="2692"/>
        <w:gridCol w:w="1391"/>
      </w:tblGrid>
      <w:tr w:rsidR="00D326AB" w:rsidRPr="00C87658" w14:paraId="1783E199" w14:textId="77777777" w:rsidTr="00EF64E7">
        <w:tc>
          <w:tcPr>
            <w:tcW w:w="3048" w:type="pct"/>
          </w:tcPr>
          <w:p w14:paraId="02D1ABF9" w14:textId="77777777" w:rsidR="00D326AB" w:rsidRPr="00C87658" w:rsidRDefault="00D326AB" w:rsidP="00EF64E7">
            <w:pPr>
              <w:spacing w:before="0" w:after="0" w:line="240" w:lineRule="auto"/>
              <w:rPr>
                <w:rFonts w:eastAsiaTheme="minorEastAsia"/>
                <w:b/>
                <w:bCs/>
                <w:lang w:val="en-US"/>
              </w:rPr>
            </w:pPr>
            <w:r w:rsidRPr="00C87658">
              <w:rPr>
                <w:rFonts w:eastAsiaTheme="minorEastAsia"/>
                <w:b/>
                <w:bCs/>
                <w:lang w:val="en-US"/>
              </w:rPr>
              <w:t>Title</w:t>
            </w:r>
          </w:p>
        </w:tc>
        <w:tc>
          <w:tcPr>
            <w:tcW w:w="1287" w:type="pct"/>
          </w:tcPr>
          <w:p w14:paraId="40BF2A6D" w14:textId="77777777" w:rsidR="00D326AB" w:rsidRPr="00C87658" w:rsidRDefault="00D326AB" w:rsidP="00EF64E7">
            <w:pPr>
              <w:spacing w:before="0" w:after="0" w:line="240" w:lineRule="auto"/>
              <w:rPr>
                <w:rFonts w:eastAsiaTheme="minorEastAsia"/>
                <w:b/>
                <w:bCs/>
                <w:lang w:val="en-US"/>
              </w:rPr>
            </w:pPr>
            <w:r w:rsidRPr="00C87658">
              <w:rPr>
                <w:rFonts w:eastAsiaTheme="minorEastAsia"/>
                <w:b/>
                <w:bCs/>
                <w:lang w:val="en-US"/>
              </w:rPr>
              <w:t>Source</w:t>
            </w:r>
          </w:p>
        </w:tc>
        <w:tc>
          <w:tcPr>
            <w:tcW w:w="665" w:type="pct"/>
          </w:tcPr>
          <w:p w14:paraId="00CB6F92" w14:textId="77777777" w:rsidR="00D326AB" w:rsidRPr="00C87658" w:rsidRDefault="00D326AB" w:rsidP="00EF64E7">
            <w:pPr>
              <w:spacing w:before="0" w:after="0" w:line="240" w:lineRule="auto"/>
              <w:rPr>
                <w:rFonts w:eastAsiaTheme="minorEastAsia"/>
                <w:b/>
                <w:bCs/>
                <w:lang w:val="en-US"/>
              </w:rPr>
            </w:pPr>
            <w:r>
              <w:rPr>
                <w:rFonts w:eastAsiaTheme="minorEastAsia"/>
                <w:b/>
                <w:bCs/>
                <w:lang w:val="en-US"/>
              </w:rPr>
              <w:t>Status</w:t>
            </w:r>
          </w:p>
        </w:tc>
      </w:tr>
      <w:tr w:rsidR="00D326AB" w:rsidRPr="00C87658" w14:paraId="0B3F0599" w14:textId="77777777" w:rsidTr="00EF64E7">
        <w:tc>
          <w:tcPr>
            <w:tcW w:w="3048" w:type="pct"/>
          </w:tcPr>
          <w:p w14:paraId="39726ED8" w14:textId="77777777" w:rsidR="00D326AB" w:rsidRPr="00C87658" w:rsidRDefault="00D326AB" w:rsidP="00EF64E7">
            <w:pPr>
              <w:spacing w:before="0" w:after="0" w:line="240" w:lineRule="auto"/>
              <w:rPr>
                <w:rFonts w:eastAsiaTheme="minorEastAsia"/>
                <w:lang w:val="en-US"/>
              </w:rPr>
            </w:pPr>
            <w:hyperlink r:id="rId1635" w:history="1">
              <w:r>
                <w:rPr>
                  <w:rStyle w:val="ac"/>
                  <w:rFonts w:eastAsiaTheme="minorEastAsia"/>
                  <w:lang w:val="en-US"/>
                </w:rPr>
                <w:t>R4-2202383</w:t>
              </w:r>
            </w:hyperlink>
            <w:r>
              <w:rPr>
                <w:rFonts w:eastAsiaTheme="minorEastAsia"/>
                <w:lang w:val="en-US"/>
              </w:rPr>
              <w:t xml:space="preserve"> </w:t>
            </w:r>
            <w:r w:rsidRPr="00C87658">
              <w:rPr>
                <w:rFonts w:eastAsiaTheme="minorEastAsia"/>
                <w:lang w:val="en-US"/>
              </w:rPr>
              <w:t>WF on simplification for DC configuration table in Rel-18</w:t>
            </w:r>
          </w:p>
        </w:tc>
        <w:tc>
          <w:tcPr>
            <w:tcW w:w="1287" w:type="pct"/>
          </w:tcPr>
          <w:p w14:paraId="761325A7" w14:textId="77777777" w:rsidR="00D326AB" w:rsidRPr="00C87658" w:rsidRDefault="00D326AB" w:rsidP="00EF64E7">
            <w:pPr>
              <w:spacing w:before="0" w:after="0" w:line="240" w:lineRule="auto"/>
              <w:rPr>
                <w:rFonts w:eastAsiaTheme="minorEastAsia"/>
                <w:lang w:val="en-US"/>
              </w:rPr>
            </w:pPr>
            <w:r w:rsidRPr="00C87658">
              <w:rPr>
                <w:rFonts w:eastAsiaTheme="minorEastAsia"/>
                <w:lang w:val="en-US"/>
              </w:rPr>
              <w:t>ZTE Corporation</w:t>
            </w:r>
          </w:p>
        </w:tc>
        <w:tc>
          <w:tcPr>
            <w:tcW w:w="665" w:type="pct"/>
          </w:tcPr>
          <w:p w14:paraId="57985D45" w14:textId="77777777" w:rsidR="00D326AB" w:rsidRPr="003316ED" w:rsidRDefault="00D326AB" w:rsidP="00EF64E7">
            <w:pPr>
              <w:spacing w:before="0" w:after="0" w:line="240" w:lineRule="auto"/>
              <w:rPr>
                <w:rFonts w:eastAsia="等线"/>
                <w:lang w:val="en-US" w:eastAsia="zh-CN"/>
              </w:rPr>
            </w:pPr>
            <w:r>
              <w:rPr>
                <w:rFonts w:eastAsia="等线" w:hint="eastAsia"/>
                <w:lang w:val="en-US" w:eastAsia="zh-CN"/>
              </w:rPr>
              <w:t>A</w:t>
            </w:r>
            <w:r>
              <w:rPr>
                <w:rFonts w:eastAsia="等线"/>
                <w:lang w:val="en-US" w:eastAsia="zh-CN"/>
              </w:rPr>
              <w:t>pproved</w:t>
            </w:r>
          </w:p>
        </w:tc>
      </w:tr>
      <w:tr w:rsidR="00D326AB" w:rsidRPr="00C87658" w14:paraId="204DEAAB" w14:textId="77777777" w:rsidTr="00EF64E7">
        <w:tc>
          <w:tcPr>
            <w:tcW w:w="3048" w:type="pct"/>
          </w:tcPr>
          <w:p w14:paraId="0BC676C8" w14:textId="77777777" w:rsidR="00D326AB" w:rsidRPr="00C87658" w:rsidRDefault="00D326AB" w:rsidP="00EF64E7">
            <w:pPr>
              <w:spacing w:before="0" w:after="0" w:line="240" w:lineRule="auto"/>
              <w:rPr>
                <w:rFonts w:eastAsiaTheme="minorEastAsia"/>
                <w:lang w:val="en-US"/>
              </w:rPr>
            </w:pPr>
            <w:hyperlink r:id="rId1636" w:history="1">
              <w:r>
                <w:rPr>
                  <w:rStyle w:val="ac"/>
                  <w:rFonts w:eastAsiaTheme="minorEastAsia"/>
                  <w:lang w:val="en-US"/>
                </w:rPr>
                <w:t>R4-2202384</w:t>
              </w:r>
            </w:hyperlink>
            <w:r>
              <w:rPr>
                <w:rFonts w:eastAsiaTheme="minorEastAsia"/>
                <w:lang w:val="en-US"/>
              </w:rPr>
              <w:t xml:space="preserve"> </w:t>
            </w:r>
            <w:r w:rsidRPr="00C87658">
              <w:rPr>
                <w:rFonts w:eastAsiaTheme="minorEastAsia"/>
                <w:lang w:val="en-US"/>
              </w:rPr>
              <w:t>TP to TR38.862 on introduction to BCS4 and BCS5</w:t>
            </w:r>
          </w:p>
        </w:tc>
        <w:tc>
          <w:tcPr>
            <w:tcW w:w="1287" w:type="pct"/>
          </w:tcPr>
          <w:p w14:paraId="57C792F9" w14:textId="77777777" w:rsidR="00D326AB" w:rsidRPr="00C87658" w:rsidRDefault="00D326AB" w:rsidP="00EF64E7">
            <w:pPr>
              <w:spacing w:before="0" w:after="0" w:line="240" w:lineRule="auto"/>
              <w:rPr>
                <w:rFonts w:eastAsiaTheme="minorEastAsia"/>
                <w:lang w:val="en-US"/>
              </w:rPr>
            </w:pPr>
            <w:r w:rsidRPr="00C87658">
              <w:rPr>
                <w:rFonts w:eastAsiaTheme="minorEastAsia"/>
                <w:lang w:val="en-US"/>
              </w:rPr>
              <w:t>ZTE Corporation, Xiaomi</w:t>
            </w:r>
          </w:p>
        </w:tc>
        <w:tc>
          <w:tcPr>
            <w:tcW w:w="665" w:type="pct"/>
          </w:tcPr>
          <w:p w14:paraId="1E5E3CC4" w14:textId="77777777" w:rsidR="00D326AB" w:rsidRPr="003316ED" w:rsidRDefault="00D326AB" w:rsidP="00EF64E7">
            <w:pPr>
              <w:spacing w:before="0" w:after="0" w:line="240" w:lineRule="auto"/>
              <w:rPr>
                <w:rFonts w:eastAsia="等线"/>
                <w:lang w:val="en-US" w:eastAsia="zh-CN"/>
              </w:rPr>
            </w:pPr>
            <w:r>
              <w:rPr>
                <w:rFonts w:eastAsia="等线" w:hint="eastAsia"/>
                <w:lang w:val="en-US" w:eastAsia="zh-CN"/>
              </w:rPr>
              <w:t>W</w:t>
            </w:r>
            <w:r>
              <w:rPr>
                <w:rFonts w:eastAsia="等线"/>
                <w:lang w:val="en-US" w:eastAsia="zh-CN"/>
              </w:rPr>
              <w:t>ithdrawn</w:t>
            </w:r>
          </w:p>
        </w:tc>
      </w:tr>
    </w:tbl>
    <w:p w14:paraId="68307630" w14:textId="77777777" w:rsidR="00D326AB" w:rsidRPr="00C87658" w:rsidRDefault="00D326AB" w:rsidP="00D326AB">
      <w:pPr>
        <w:rPr>
          <w:rFonts w:eastAsiaTheme="minorEastAsia"/>
          <w:lang w:val="en-US"/>
        </w:rPr>
      </w:pPr>
    </w:p>
    <w:p w14:paraId="26330800" w14:textId="77777777" w:rsidR="00D326AB" w:rsidRPr="00C87658" w:rsidRDefault="00D326AB" w:rsidP="00D326AB">
      <w:pPr>
        <w:rPr>
          <w:rFonts w:eastAsiaTheme="minorEastAsia"/>
          <w:b/>
          <w:bCs/>
          <w:u w:val="single"/>
          <w:lang w:val="en-US"/>
        </w:rPr>
      </w:pPr>
      <w:r w:rsidRPr="00C87658">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696"/>
        <w:gridCol w:w="3544"/>
        <w:gridCol w:w="1843"/>
        <w:gridCol w:w="1843"/>
        <w:gridCol w:w="1559"/>
      </w:tblGrid>
      <w:tr w:rsidR="00D326AB" w:rsidRPr="00C87658" w14:paraId="0601134B" w14:textId="77777777" w:rsidTr="00EF64E7">
        <w:tc>
          <w:tcPr>
            <w:tcW w:w="1696" w:type="dxa"/>
          </w:tcPr>
          <w:p w14:paraId="0EC6A572" w14:textId="77777777" w:rsidR="00D326AB" w:rsidRPr="00C87658" w:rsidRDefault="00D326AB" w:rsidP="00EF64E7">
            <w:pPr>
              <w:spacing w:before="0" w:after="0" w:line="240" w:lineRule="auto"/>
              <w:jc w:val="left"/>
              <w:rPr>
                <w:rFonts w:eastAsiaTheme="minorEastAsia"/>
                <w:b/>
                <w:bCs/>
                <w:lang w:val="en-US"/>
              </w:rPr>
            </w:pPr>
            <w:r w:rsidRPr="00C87658">
              <w:rPr>
                <w:rFonts w:eastAsiaTheme="minorEastAsia"/>
                <w:b/>
                <w:bCs/>
                <w:lang w:val="en-US"/>
              </w:rPr>
              <w:t>Tdoc number</w:t>
            </w:r>
          </w:p>
        </w:tc>
        <w:tc>
          <w:tcPr>
            <w:tcW w:w="3544" w:type="dxa"/>
          </w:tcPr>
          <w:p w14:paraId="75C5B7CA" w14:textId="77777777" w:rsidR="00D326AB" w:rsidRPr="00C87658" w:rsidRDefault="00D326AB" w:rsidP="00EF64E7">
            <w:pPr>
              <w:spacing w:before="0" w:after="0" w:line="240" w:lineRule="auto"/>
              <w:jc w:val="left"/>
              <w:rPr>
                <w:rFonts w:eastAsiaTheme="minorEastAsia"/>
                <w:b/>
                <w:bCs/>
                <w:lang w:val="en-US"/>
              </w:rPr>
            </w:pPr>
            <w:r w:rsidRPr="00C87658">
              <w:rPr>
                <w:rFonts w:eastAsiaTheme="minorEastAsia"/>
                <w:b/>
                <w:bCs/>
                <w:lang w:val="en-US"/>
              </w:rPr>
              <w:t>Title</w:t>
            </w:r>
          </w:p>
        </w:tc>
        <w:tc>
          <w:tcPr>
            <w:tcW w:w="1843" w:type="dxa"/>
          </w:tcPr>
          <w:p w14:paraId="3D28B51F" w14:textId="77777777" w:rsidR="00D326AB" w:rsidRPr="00C87658" w:rsidRDefault="00D326AB" w:rsidP="00EF64E7">
            <w:pPr>
              <w:spacing w:before="0" w:after="0" w:line="240" w:lineRule="auto"/>
              <w:jc w:val="left"/>
              <w:rPr>
                <w:rFonts w:eastAsiaTheme="minorEastAsia"/>
                <w:b/>
                <w:bCs/>
                <w:lang w:val="en-US"/>
              </w:rPr>
            </w:pPr>
            <w:r w:rsidRPr="00C87658">
              <w:rPr>
                <w:rFonts w:eastAsiaTheme="minorEastAsia"/>
                <w:b/>
                <w:bCs/>
                <w:lang w:val="en-US"/>
              </w:rPr>
              <w:t>Source</w:t>
            </w:r>
          </w:p>
        </w:tc>
        <w:tc>
          <w:tcPr>
            <w:tcW w:w="1843" w:type="dxa"/>
          </w:tcPr>
          <w:p w14:paraId="5DB94019" w14:textId="77777777" w:rsidR="00D326AB" w:rsidRPr="00C87658" w:rsidRDefault="00D326AB" w:rsidP="00EF64E7">
            <w:pPr>
              <w:spacing w:before="0" w:after="0" w:line="240" w:lineRule="auto"/>
              <w:jc w:val="left"/>
              <w:rPr>
                <w:rFonts w:eastAsiaTheme="minorEastAsia"/>
                <w:b/>
                <w:bCs/>
                <w:lang w:val="en-US"/>
              </w:rPr>
            </w:pPr>
            <w:r w:rsidRPr="00C87658">
              <w:rPr>
                <w:rFonts w:eastAsiaTheme="minorEastAsia"/>
                <w:b/>
                <w:bCs/>
                <w:lang w:val="en-US"/>
              </w:rPr>
              <w:t>R</w:t>
            </w:r>
            <w:r w:rsidRPr="00C87658">
              <w:rPr>
                <w:rFonts w:eastAsiaTheme="minorEastAsia" w:hint="eastAsia"/>
                <w:b/>
                <w:bCs/>
                <w:lang w:val="en-US"/>
              </w:rPr>
              <w:t>ecommendation</w:t>
            </w:r>
            <w:r w:rsidRPr="00C87658">
              <w:rPr>
                <w:rFonts w:eastAsiaTheme="minorEastAsia"/>
                <w:b/>
                <w:bCs/>
                <w:lang w:val="en-US"/>
              </w:rPr>
              <w:t xml:space="preserve">  </w:t>
            </w:r>
          </w:p>
        </w:tc>
        <w:tc>
          <w:tcPr>
            <w:tcW w:w="1559" w:type="dxa"/>
          </w:tcPr>
          <w:p w14:paraId="26DCF71E" w14:textId="77777777" w:rsidR="00D326AB" w:rsidRPr="00C87658" w:rsidRDefault="00D326AB" w:rsidP="00EF64E7">
            <w:pPr>
              <w:spacing w:before="0" w:after="0" w:line="240" w:lineRule="auto"/>
              <w:jc w:val="left"/>
              <w:rPr>
                <w:rFonts w:eastAsiaTheme="minorEastAsia"/>
                <w:b/>
                <w:bCs/>
                <w:lang w:val="en-US"/>
              </w:rPr>
            </w:pPr>
            <w:r w:rsidRPr="00C87658">
              <w:rPr>
                <w:rFonts w:eastAsiaTheme="minorEastAsia"/>
                <w:b/>
                <w:bCs/>
                <w:lang w:val="en-US"/>
              </w:rPr>
              <w:t>Comments</w:t>
            </w:r>
          </w:p>
        </w:tc>
      </w:tr>
      <w:tr w:rsidR="00D326AB" w:rsidRPr="00C87658" w14:paraId="1FF854FB" w14:textId="77777777" w:rsidTr="00EF64E7">
        <w:trPr>
          <w:trHeight w:val="751"/>
        </w:trPr>
        <w:tc>
          <w:tcPr>
            <w:tcW w:w="1696" w:type="dxa"/>
          </w:tcPr>
          <w:p w14:paraId="724DCC1B" w14:textId="77777777" w:rsidR="00D326AB" w:rsidRPr="00C87658" w:rsidRDefault="00D326AB" w:rsidP="00EF64E7">
            <w:pPr>
              <w:spacing w:before="0" w:after="0" w:line="240" w:lineRule="auto"/>
              <w:jc w:val="left"/>
              <w:rPr>
                <w:rFonts w:eastAsiaTheme="minorEastAsia"/>
                <w:lang w:val="en-US"/>
              </w:rPr>
            </w:pPr>
            <w:hyperlink r:id="rId1637" w:history="1">
              <w:r>
                <w:rPr>
                  <w:rStyle w:val="ac"/>
                  <w:rFonts w:eastAsiaTheme="minorEastAsia"/>
                  <w:lang w:val="en-US"/>
                </w:rPr>
                <w:t>R4-2200613</w:t>
              </w:r>
            </w:hyperlink>
          </w:p>
        </w:tc>
        <w:tc>
          <w:tcPr>
            <w:tcW w:w="3544" w:type="dxa"/>
          </w:tcPr>
          <w:p w14:paraId="2D9C19ED" w14:textId="77777777" w:rsidR="00D326AB" w:rsidRPr="00C87658" w:rsidRDefault="00D326AB" w:rsidP="00EF64E7">
            <w:pPr>
              <w:spacing w:before="0" w:after="0" w:line="240" w:lineRule="auto"/>
              <w:jc w:val="left"/>
              <w:rPr>
                <w:rFonts w:eastAsiaTheme="minorEastAsia"/>
                <w:lang w:val="en-US"/>
              </w:rPr>
            </w:pPr>
            <w:r w:rsidRPr="00C87658">
              <w:rPr>
                <w:rFonts w:eastAsiaTheme="minorEastAsia"/>
                <w:lang w:val="en-US"/>
              </w:rPr>
              <w:t>TR 38.862 V050 Band combination handling</w:t>
            </w:r>
          </w:p>
        </w:tc>
        <w:tc>
          <w:tcPr>
            <w:tcW w:w="1843" w:type="dxa"/>
          </w:tcPr>
          <w:p w14:paraId="589B6526" w14:textId="77777777" w:rsidR="00D326AB" w:rsidRPr="00C87658" w:rsidRDefault="00D326AB" w:rsidP="00EF64E7">
            <w:pPr>
              <w:spacing w:before="0" w:after="0" w:line="240" w:lineRule="auto"/>
              <w:jc w:val="left"/>
              <w:rPr>
                <w:rFonts w:eastAsiaTheme="minorEastAsia"/>
                <w:lang w:val="en-US"/>
              </w:rPr>
            </w:pPr>
            <w:r w:rsidRPr="00C87658">
              <w:rPr>
                <w:rFonts w:eastAsiaTheme="minorEastAsia"/>
                <w:lang w:val="en-US"/>
              </w:rPr>
              <w:t>ZTE Corporation</w:t>
            </w:r>
          </w:p>
        </w:tc>
        <w:tc>
          <w:tcPr>
            <w:tcW w:w="1843" w:type="dxa"/>
          </w:tcPr>
          <w:p w14:paraId="5C844AA7" w14:textId="77777777" w:rsidR="00D326AB" w:rsidRPr="00C87658" w:rsidRDefault="00D326AB" w:rsidP="00EF64E7">
            <w:pPr>
              <w:spacing w:before="0" w:after="0" w:line="240" w:lineRule="auto"/>
              <w:jc w:val="left"/>
              <w:rPr>
                <w:rFonts w:eastAsiaTheme="minorEastAsia"/>
                <w:lang w:val="en-US"/>
              </w:rPr>
            </w:pPr>
            <w:r w:rsidRPr="00C87658">
              <w:rPr>
                <w:rFonts w:eastAsiaTheme="minorEastAsia"/>
                <w:lang w:val="en-US"/>
              </w:rPr>
              <w:t>For email approval</w:t>
            </w:r>
          </w:p>
        </w:tc>
        <w:tc>
          <w:tcPr>
            <w:tcW w:w="1559" w:type="dxa"/>
          </w:tcPr>
          <w:p w14:paraId="5A30DF6E" w14:textId="77777777" w:rsidR="00D326AB" w:rsidRPr="00C87658" w:rsidRDefault="00D326AB" w:rsidP="00EF64E7">
            <w:pPr>
              <w:spacing w:before="0" w:after="0" w:line="240" w:lineRule="auto"/>
              <w:jc w:val="left"/>
              <w:rPr>
                <w:rFonts w:eastAsiaTheme="minorEastAsia"/>
                <w:lang w:val="en-US"/>
              </w:rPr>
            </w:pPr>
          </w:p>
        </w:tc>
      </w:tr>
      <w:tr w:rsidR="00D326AB" w:rsidRPr="00C87658" w14:paraId="0C98FC64" w14:textId="77777777" w:rsidTr="00EF64E7">
        <w:tc>
          <w:tcPr>
            <w:tcW w:w="1696" w:type="dxa"/>
          </w:tcPr>
          <w:p w14:paraId="14E0E8BE" w14:textId="77777777" w:rsidR="00D326AB" w:rsidRPr="00C87658" w:rsidRDefault="00D326AB" w:rsidP="00EF64E7">
            <w:pPr>
              <w:spacing w:before="0" w:after="0" w:line="240" w:lineRule="auto"/>
              <w:jc w:val="left"/>
              <w:rPr>
                <w:rFonts w:eastAsiaTheme="minorEastAsia"/>
                <w:lang w:val="en-US"/>
              </w:rPr>
            </w:pPr>
            <w:hyperlink r:id="rId1638" w:history="1">
              <w:r>
                <w:rPr>
                  <w:rStyle w:val="ac"/>
                  <w:rFonts w:eastAsiaTheme="minorEastAsia"/>
                  <w:lang w:val="en-US"/>
                </w:rPr>
                <w:t>R4-2202385</w:t>
              </w:r>
            </w:hyperlink>
            <w:r>
              <w:rPr>
                <w:rStyle w:val="ac"/>
                <w:rFonts w:eastAsiaTheme="minorEastAsia"/>
                <w:lang w:val="en-US"/>
              </w:rPr>
              <w:t xml:space="preserve"> (Rev of </w:t>
            </w:r>
            <w:hyperlink r:id="rId1639" w:history="1">
              <w:r>
                <w:rPr>
                  <w:rStyle w:val="ac"/>
                  <w:rFonts w:eastAsiaTheme="minorEastAsia"/>
                  <w:lang w:val="en-US"/>
                </w:rPr>
                <w:t>R4-2200618</w:t>
              </w:r>
            </w:hyperlink>
            <w:r>
              <w:rPr>
                <w:rStyle w:val="ac"/>
                <w:rFonts w:eastAsiaTheme="minorEastAsia"/>
                <w:lang w:val="en-US"/>
              </w:rPr>
              <w:t>)</w:t>
            </w:r>
          </w:p>
        </w:tc>
        <w:tc>
          <w:tcPr>
            <w:tcW w:w="3544" w:type="dxa"/>
          </w:tcPr>
          <w:p w14:paraId="134D8669" w14:textId="77777777" w:rsidR="00D326AB" w:rsidRPr="00C87658" w:rsidRDefault="00D326AB" w:rsidP="00EF64E7">
            <w:pPr>
              <w:spacing w:before="0" w:after="0" w:line="240" w:lineRule="auto"/>
              <w:jc w:val="left"/>
              <w:rPr>
                <w:rFonts w:eastAsiaTheme="minorEastAsia"/>
                <w:lang w:val="en-US"/>
              </w:rPr>
            </w:pPr>
            <w:r w:rsidRPr="00C87658">
              <w:rPr>
                <w:rFonts w:eastAsiaTheme="minorEastAsia"/>
                <w:lang w:val="en-US"/>
              </w:rPr>
              <w:t>TP to TR38.862 on introduction to BCS4 and BCS5</w:t>
            </w:r>
          </w:p>
        </w:tc>
        <w:tc>
          <w:tcPr>
            <w:tcW w:w="1843" w:type="dxa"/>
          </w:tcPr>
          <w:p w14:paraId="202A2544" w14:textId="77777777" w:rsidR="00D326AB" w:rsidRPr="00C87658" w:rsidRDefault="00D326AB" w:rsidP="00EF64E7">
            <w:pPr>
              <w:spacing w:before="0" w:after="0" w:line="240" w:lineRule="auto"/>
              <w:jc w:val="left"/>
              <w:rPr>
                <w:rFonts w:eastAsiaTheme="minorEastAsia"/>
                <w:lang w:val="en-US"/>
              </w:rPr>
            </w:pPr>
            <w:r w:rsidRPr="00C87658">
              <w:rPr>
                <w:rFonts w:eastAsiaTheme="minorEastAsia"/>
                <w:lang w:val="en-US"/>
              </w:rPr>
              <w:t>ZTE Corporation, Xiaomi</w:t>
            </w:r>
          </w:p>
        </w:tc>
        <w:tc>
          <w:tcPr>
            <w:tcW w:w="1843" w:type="dxa"/>
          </w:tcPr>
          <w:p w14:paraId="0BE4613F" w14:textId="77777777" w:rsidR="00D326AB" w:rsidRPr="00C87658" w:rsidRDefault="00D326AB" w:rsidP="00EF64E7">
            <w:pPr>
              <w:spacing w:before="0" w:after="0" w:line="240" w:lineRule="auto"/>
              <w:jc w:val="left"/>
              <w:rPr>
                <w:rFonts w:eastAsiaTheme="minorEastAsia"/>
                <w:lang w:val="en-US"/>
              </w:rPr>
            </w:pPr>
            <w:r>
              <w:rPr>
                <w:rFonts w:eastAsiaTheme="minorEastAsia"/>
                <w:lang w:val="en-US"/>
              </w:rPr>
              <w:t>Approved</w:t>
            </w:r>
          </w:p>
        </w:tc>
        <w:tc>
          <w:tcPr>
            <w:tcW w:w="1559" w:type="dxa"/>
          </w:tcPr>
          <w:p w14:paraId="5373628F" w14:textId="77777777" w:rsidR="00D326AB" w:rsidRPr="006075D1" w:rsidRDefault="00D326AB" w:rsidP="00EF64E7">
            <w:pPr>
              <w:spacing w:before="0" w:after="0" w:line="240" w:lineRule="auto"/>
              <w:jc w:val="left"/>
              <w:rPr>
                <w:rFonts w:eastAsiaTheme="minorEastAsia"/>
                <w:lang w:val="en-US"/>
              </w:rPr>
            </w:pPr>
          </w:p>
        </w:tc>
      </w:tr>
      <w:tr w:rsidR="00D326AB" w:rsidRPr="00C87658" w14:paraId="003415B3" w14:textId="77777777" w:rsidTr="00EF64E7">
        <w:tc>
          <w:tcPr>
            <w:tcW w:w="1696" w:type="dxa"/>
          </w:tcPr>
          <w:p w14:paraId="64174624" w14:textId="77777777" w:rsidR="00D326AB" w:rsidRPr="00C87658" w:rsidRDefault="00D326AB" w:rsidP="00EF64E7">
            <w:pPr>
              <w:spacing w:before="0" w:after="0" w:line="240" w:lineRule="auto"/>
              <w:jc w:val="left"/>
              <w:rPr>
                <w:rFonts w:eastAsiaTheme="minorEastAsia"/>
                <w:lang w:val="en-US"/>
              </w:rPr>
            </w:pPr>
            <w:hyperlink r:id="rId1640" w:history="1">
              <w:r>
                <w:rPr>
                  <w:rStyle w:val="ac"/>
                  <w:rFonts w:eastAsiaTheme="minorEastAsia"/>
                  <w:lang w:val="en-US"/>
                </w:rPr>
                <w:t>R4-2200616</w:t>
              </w:r>
            </w:hyperlink>
          </w:p>
        </w:tc>
        <w:tc>
          <w:tcPr>
            <w:tcW w:w="3544" w:type="dxa"/>
          </w:tcPr>
          <w:p w14:paraId="6BEACDA9" w14:textId="77777777" w:rsidR="00D326AB" w:rsidRPr="00C87658" w:rsidRDefault="00D326AB" w:rsidP="00EF64E7">
            <w:pPr>
              <w:spacing w:before="0" w:after="0" w:line="240" w:lineRule="auto"/>
              <w:jc w:val="left"/>
              <w:rPr>
                <w:rFonts w:eastAsiaTheme="minorEastAsia"/>
                <w:lang w:val="en-US"/>
              </w:rPr>
            </w:pPr>
            <w:r w:rsidRPr="00C87658">
              <w:rPr>
                <w:rFonts w:eastAsiaTheme="minorEastAsia"/>
                <w:lang w:val="en-US"/>
              </w:rPr>
              <w:t>TP to TR38.862 on simplification for DC configuration table in Rel-18</w:t>
            </w:r>
          </w:p>
        </w:tc>
        <w:tc>
          <w:tcPr>
            <w:tcW w:w="1843" w:type="dxa"/>
          </w:tcPr>
          <w:p w14:paraId="29E0AC87" w14:textId="77777777" w:rsidR="00D326AB" w:rsidRPr="00C87658" w:rsidRDefault="00D326AB" w:rsidP="00EF64E7">
            <w:pPr>
              <w:spacing w:before="0" w:after="0" w:line="240" w:lineRule="auto"/>
              <w:jc w:val="left"/>
              <w:rPr>
                <w:rFonts w:eastAsiaTheme="minorEastAsia"/>
                <w:lang w:val="en-US"/>
              </w:rPr>
            </w:pPr>
            <w:r w:rsidRPr="00C87658">
              <w:rPr>
                <w:rFonts w:eastAsiaTheme="minorEastAsia"/>
                <w:lang w:val="en-US"/>
              </w:rPr>
              <w:t>ZTE Corporation</w:t>
            </w:r>
          </w:p>
        </w:tc>
        <w:tc>
          <w:tcPr>
            <w:tcW w:w="1843" w:type="dxa"/>
          </w:tcPr>
          <w:p w14:paraId="2B4792AF" w14:textId="77777777" w:rsidR="00D326AB" w:rsidRPr="00C87658" w:rsidRDefault="00D326AB" w:rsidP="00EF64E7">
            <w:pPr>
              <w:spacing w:before="0" w:after="0" w:line="240" w:lineRule="auto"/>
              <w:jc w:val="left"/>
              <w:rPr>
                <w:rFonts w:eastAsiaTheme="minorEastAsia"/>
                <w:lang w:val="en-US"/>
              </w:rPr>
            </w:pPr>
            <w:r>
              <w:rPr>
                <w:rFonts w:eastAsiaTheme="minorEastAsia"/>
                <w:lang w:val="en-US"/>
              </w:rPr>
              <w:t>Noted</w:t>
            </w:r>
          </w:p>
        </w:tc>
        <w:tc>
          <w:tcPr>
            <w:tcW w:w="1559" w:type="dxa"/>
          </w:tcPr>
          <w:p w14:paraId="73D2FCAB" w14:textId="77777777" w:rsidR="00D326AB" w:rsidRPr="00C87658" w:rsidRDefault="00D326AB" w:rsidP="00EF64E7">
            <w:pPr>
              <w:spacing w:before="0" w:after="0" w:line="240" w:lineRule="auto"/>
              <w:jc w:val="left"/>
              <w:rPr>
                <w:rFonts w:eastAsiaTheme="minorEastAsia"/>
                <w:i/>
                <w:lang w:val="en-US"/>
              </w:rPr>
            </w:pPr>
          </w:p>
        </w:tc>
      </w:tr>
    </w:tbl>
    <w:p w14:paraId="693124F4" w14:textId="77777777" w:rsidR="00D326AB" w:rsidRDefault="00D326AB" w:rsidP="00D326AB">
      <w:pPr>
        <w:rPr>
          <w:rFonts w:eastAsiaTheme="minorEastAsia"/>
        </w:rPr>
      </w:pPr>
    </w:p>
    <w:p w14:paraId="1D6395F0" w14:textId="77777777" w:rsidR="00D326AB" w:rsidRDefault="00D326AB" w:rsidP="00D326AB">
      <w:pPr>
        <w:rPr>
          <w:rFonts w:ascii="Arial" w:hAnsi="Arial" w:cs="Arial"/>
          <w:b/>
          <w:sz w:val="24"/>
        </w:rPr>
      </w:pPr>
      <w:hyperlink r:id="rId1641" w:history="1">
        <w:r>
          <w:rPr>
            <w:rStyle w:val="ac"/>
            <w:rFonts w:ascii="Arial" w:hAnsi="Arial" w:cs="Arial"/>
            <w:b/>
            <w:sz w:val="24"/>
          </w:rPr>
          <w:t>R4-2202383</w:t>
        </w:r>
      </w:hyperlink>
      <w:r>
        <w:rPr>
          <w:b/>
          <w:lang w:val="en-US" w:eastAsia="zh-CN"/>
        </w:rPr>
        <w:tab/>
      </w:r>
      <w:r>
        <w:rPr>
          <w:rFonts w:ascii="Arial" w:hAnsi="Arial" w:cs="Arial"/>
          <w:b/>
          <w:sz w:val="24"/>
        </w:rPr>
        <w:t xml:space="preserve">WF </w:t>
      </w:r>
      <w:r w:rsidRPr="008942D4">
        <w:rPr>
          <w:rFonts w:ascii="Arial" w:hAnsi="Arial" w:cs="Arial"/>
          <w:b/>
          <w:sz w:val="24"/>
        </w:rPr>
        <w:t>on simplification for DC configuration table in Rel-18</w:t>
      </w:r>
    </w:p>
    <w:p w14:paraId="107BCC44"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78580964"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018F">
        <w:rPr>
          <w:rFonts w:ascii="Arial" w:hAnsi="Arial" w:cs="Arial"/>
          <w:b/>
          <w:highlight w:val="green"/>
          <w:lang w:val="en-US" w:eastAsia="zh-CN"/>
        </w:rPr>
        <w:t>Approved.</w:t>
      </w:r>
    </w:p>
    <w:p w14:paraId="646D4679" w14:textId="77777777" w:rsidR="00D326AB" w:rsidRDefault="00D326AB" w:rsidP="00D326AB">
      <w:pPr>
        <w:rPr>
          <w:rFonts w:ascii="Arial" w:hAnsi="Arial" w:cs="Arial"/>
          <w:b/>
          <w:sz w:val="24"/>
        </w:rPr>
      </w:pPr>
      <w:hyperlink r:id="rId1642" w:history="1">
        <w:r>
          <w:rPr>
            <w:rStyle w:val="ac"/>
            <w:rFonts w:ascii="Arial" w:hAnsi="Arial" w:cs="Arial"/>
            <w:b/>
            <w:sz w:val="24"/>
          </w:rPr>
          <w:t>R4-2202384</w:t>
        </w:r>
      </w:hyperlink>
      <w:r>
        <w:rPr>
          <w:b/>
          <w:lang w:val="en-US" w:eastAsia="zh-CN"/>
        </w:rPr>
        <w:tab/>
      </w:r>
      <w:r w:rsidRPr="00204563">
        <w:rPr>
          <w:rFonts w:ascii="Arial" w:hAnsi="Arial" w:cs="Arial"/>
          <w:b/>
          <w:sz w:val="24"/>
        </w:rPr>
        <w:t>TP to TR38.862 on introduction to BCS4 and BCS5</w:t>
      </w:r>
    </w:p>
    <w:p w14:paraId="4F35879E"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3A0954F"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28CDA87" w14:textId="77777777" w:rsidR="00D326AB" w:rsidRDefault="00D326AB" w:rsidP="00D326AB">
      <w:pPr>
        <w:pStyle w:val="4"/>
      </w:pPr>
      <w:r>
        <w:t>7.3.1</w:t>
      </w:r>
      <w:r>
        <w:tab/>
        <w:t>General and TR</w:t>
      </w:r>
      <w:bookmarkEnd w:id="477"/>
    </w:p>
    <w:p w14:paraId="00A85D4A" w14:textId="77777777" w:rsidR="00D326AB" w:rsidRDefault="00D326AB" w:rsidP="00D326AB">
      <w:pPr>
        <w:rPr>
          <w:rFonts w:ascii="Arial" w:hAnsi="Arial" w:cs="Arial"/>
          <w:b/>
          <w:sz w:val="24"/>
        </w:rPr>
      </w:pPr>
      <w:hyperlink r:id="rId1643" w:history="1">
        <w:r>
          <w:rPr>
            <w:rStyle w:val="ac"/>
            <w:rFonts w:ascii="Arial" w:hAnsi="Arial" w:cs="Arial"/>
            <w:b/>
            <w:sz w:val="24"/>
          </w:rPr>
          <w:t>R4-2200613</w:t>
        </w:r>
      </w:hyperlink>
      <w:r>
        <w:rPr>
          <w:rFonts w:ascii="Arial" w:hAnsi="Arial" w:cs="Arial"/>
          <w:b/>
          <w:color w:val="0000FF"/>
          <w:sz w:val="24"/>
        </w:rPr>
        <w:tab/>
      </w:r>
      <w:r>
        <w:rPr>
          <w:rFonts w:ascii="Arial" w:hAnsi="Arial" w:cs="Arial"/>
          <w:b/>
          <w:sz w:val="24"/>
        </w:rPr>
        <w:t>TR 38.862 V050 Band combination handling</w:t>
      </w:r>
    </w:p>
    <w:p w14:paraId="560F971B"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2F24BBA1" w14:textId="77777777" w:rsidR="00D326AB" w:rsidRDefault="00D326AB" w:rsidP="00D326AB">
      <w:pPr>
        <w:rPr>
          <w:rFonts w:ascii="Arial" w:hAnsi="Arial" w:cs="Arial"/>
          <w:b/>
        </w:rPr>
      </w:pPr>
      <w:r>
        <w:rPr>
          <w:rFonts w:ascii="Arial" w:hAnsi="Arial" w:cs="Arial"/>
          <w:b/>
        </w:rPr>
        <w:t xml:space="preserve">Abstract: </w:t>
      </w:r>
    </w:p>
    <w:p w14:paraId="2F3EE61B" w14:textId="77777777" w:rsidR="00D326AB" w:rsidRDefault="00D326AB" w:rsidP="00D326AB">
      <w:r>
        <w:t>This paper is to provide TR 38.862 V050 for band combination handling to include the approved TP in this meeting.</w:t>
      </w:r>
    </w:p>
    <w:p w14:paraId="1B0E72C0"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for email approval</w:t>
      </w:r>
      <w:r>
        <w:rPr>
          <w:color w:val="993300"/>
          <w:u w:val="single"/>
        </w:rPr>
        <w:t>.</w:t>
      </w:r>
    </w:p>
    <w:p w14:paraId="1454FA88" w14:textId="77777777" w:rsidR="00D326AB" w:rsidRDefault="00D326AB" w:rsidP="00D326AB">
      <w:pPr>
        <w:rPr>
          <w:rFonts w:ascii="Arial" w:hAnsi="Arial" w:cs="Arial"/>
          <w:b/>
          <w:sz w:val="24"/>
        </w:rPr>
      </w:pPr>
      <w:hyperlink r:id="rId1644" w:history="1">
        <w:r>
          <w:rPr>
            <w:rStyle w:val="ac"/>
            <w:rFonts w:ascii="Arial" w:hAnsi="Arial" w:cs="Arial"/>
            <w:b/>
            <w:sz w:val="24"/>
          </w:rPr>
          <w:t>R4-2200614</w:t>
        </w:r>
      </w:hyperlink>
      <w:r>
        <w:rPr>
          <w:rFonts w:ascii="Arial" w:hAnsi="Arial" w:cs="Arial"/>
          <w:b/>
          <w:color w:val="0000FF"/>
          <w:sz w:val="24"/>
        </w:rPr>
        <w:tab/>
      </w:r>
      <w:r>
        <w:rPr>
          <w:rFonts w:ascii="Arial" w:hAnsi="Arial" w:cs="Arial"/>
          <w:b/>
          <w:sz w:val="24"/>
        </w:rPr>
        <w:t>Motivation on further study on band combination handling in Rel-18</w:t>
      </w:r>
    </w:p>
    <w:p w14:paraId="1B1BF18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ZTE Corporation</w:t>
      </w:r>
    </w:p>
    <w:p w14:paraId="1A0D6B69" w14:textId="77777777" w:rsidR="00D326AB" w:rsidRDefault="00D326AB" w:rsidP="00D326AB">
      <w:pPr>
        <w:rPr>
          <w:rFonts w:ascii="Arial" w:hAnsi="Arial" w:cs="Arial"/>
          <w:b/>
        </w:rPr>
      </w:pPr>
      <w:r>
        <w:rPr>
          <w:rFonts w:ascii="Arial" w:hAnsi="Arial" w:cs="Arial"/>
          <w:b/>
        </w:rPr>
        <w:t xml:space="preserve">Abstract: </w:t>
      </w:r>
    </w:p>
    <w:p w14:paraId="0FDE6ACC" w14:textId="77777777" w:rsidR="00D326AB" w:rsidRDefault="00D326AB" w:rsidP="00D326AB">
      <w:r>
        <w:t>In this paper, we’d like to provide our opinions on the next phase of study for band combination handling in Rel-18.</w:t>
      </w:r>
    </w:p>
    <w:p w14:paraId="62B3CAC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78319B" w14:textId="77777777" w:rsidR="00D326AB" w:rsidRDefault="00D326AB" w:rsidP="00D326AB">
      <w:pPr>
        <w:rPr>
          <w:rFonts w:ascii="Arial" w:hAnsi="Arial" w:cs="Arial"/>
          <w:b/>
          <w:sz w:val="24"/>
        </w:rPr>
      </w:pPr>
      <w:hyperlink r:id="rId1645" w:history="1">
        <w:r>
          <w:rPr>
            <w:rStyle w:val="ac"/>
            <w:rFonts w:ascii="Arial" w:hAnsi="Arial" w:cs="Arial"/>
            <w:b/>
            <w:sz w:val="24"/>
          </w:rPr>
          <w:t>R4-2200615</w:t>
        </w:r>
      </w:hyperlink>
      <w:r>
        <w:rPr>
          <w:rFonts w:ascii="Arial" w:hAnsi="Arial" w:cs="Arial"/>
          <w:b/>
          <w:color w:val="0000FF"/>
          <w:sz w:val="24"/>
        </w:rPr>
        <w:tab/>
      </w:r>
      <w:r>
        <w:rPr>
          <w:rFonts w:ascii="Arial" w:hAnsi="Arial" w:cs="Arial"/>
          <w:b/>
          <w:sz w:val="24"/>
        </w:rPr>
        <w:t>Draft New SID on further study on band combination handling in RAN4</w:t>
      </w:r>
    </w:p>
    <w:p w14:paraId="6C13C8F2" w14:textId="77777777" w:rsidR="00D326AB" w:rsidRDefault="00D326AB" w:rsidP="00D326AB">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ZTE Corporation</w:t>
      </w:r>
    </w:p>
    <w:p w14:paraId="4E10CA40" w14:textId="77777777" w:rsidR="00D326AB" w:rsidRDefault="00D326AB" w:rsidP="00D326AB">
      <w:pPr>
        <w:rPr>
          <w:rFonts w:ascii="Arial" w:hAnsi="Arial" w:cs="Arial"/>
          <w:b/>
        </w:rPr>
      </w:pPr>
      <w:r>
        <w:rPr>
          <w:rFonts w:ascii="Arial" w:hAnsi="Arial" w:cs="Arial"/>
          <w:b/>
        </w:rPr>
        <w:t xml:space="preserve">Abstract: </w:t>
      </w:r>
    </w:p>
    <w:p w14:paraId="752BC719" w14:textId="77777777" w:rsidR="00D326AB" w:rsidRDefault="00D326AB" w:rsidP="00D326AB">
      <w:r>
        <w:t>In this paper, we’d like to provide a draft SID for further study on band combination handling in Rel-18.</w:t>
      </w:r>
    </w:p>
    <w:p w14:paraId="2B81FFB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3C1694" w14:textId="77777777" w:rsidR="00D326AB" w:rsidRDefault="00D326AB" w:rsidP="00D326AB">
      <w:pPr>
        <w:pStyle w:val="4"/>
      </w:pPr>
      <w:bookmarkStart w:id="478" w:name="_Toc93079103"/>
      <w:r>
        <w:t>7.3.2</w:t>
      </w:r>
      <w:r>
        <w:tab/>
        <w:t>Information of rules and guidelines of specifying band combinations (TP format, notation, band configurations, BCS)</w:t>
      </w:r>
      <w:bookmarkEnd w:id="478"/>
    </w:p>
    <w:p w14:paraId="5D3AF259" w14:textId="77777777" w:rsidR="00D326AB" w:rsidRDefault="00D326AB" w:rsidP="00D326AB">
      <w:pPr>
        <w:rPr>
          <w:rFonts w:ascii="Arial" w:hAnsi="Arial" w:cs="Arial"/>
          <w:b/>
          <w:sz w:val="24"/>
        </w:rPr>
      </w:pPr>
      <w:hyperlink r:id="rId1646" w:history="1">
        <w:r>
          <w:rPr>
            <w:rStyle w:val="ac"/>
            <w:rFonts w:ascii="Arial" w:hAnsi="Arial" w:cs="Arial"/>
            <w:b/>
            <w:sz w:val="24"/>
          </w:rPr>
          <w:t>R4-2200553</w:t>
        </w:r>
      </w:hyperlink>
      <w:r>
        <w:rPr>
          <w:rFonts w:ascii="Arial" w:hAnsi="Arial" w:cs="Arial"/>
          <w:b/>
          <w:color w:val="0000FF"/>
          <w:sz w:val="24"/>
        </w:rPr>
        <w:tab/>
      </w:r>
      <w:r>
        <w:rPr>
          <w:rFonts w:ascii="Arial" w:hAnsi="Arial" w:cs="Arial"/>
          <w:b/>
          <w:sz w:val="24"/>
        </w:rPr>
        <w:t>Adding contributions not for block approval</w:t>
      </w:r>
    </w:p>
    <w:p w14:paraId="39701E3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D4414AD" w14:textId="77777777" w:rsidR="00D326AB" w:rsidRDefault="00D326AB" w:rsidP="00D326AB">
      <w:pPr>
        <w:rPr>
          <w:rFonts w:ascii="Arial" w:hAnsi="Arial" w:cs="Arial"/>
          <w:b/>
        </w:rPr>
      </w:pPr>
      <w:r>
        <w:rPr>
          <w:rFonts w:ascii="Arial" w:hAnsi="Arial" w:cs="Arial"/>
          <w:b/>
        </w:rPr>
        <w:t xml:space="preserve">Abstract: </w:t>
      </w:r>
    </w:p>
    <w:p w14:paraId="57D9EB84" w14:textId="77777777" w:rsidR="00D326AB" w:rsidRDefault="00D326AB" w:rsidP="00D326AB">
      <w:r>
        <w:t>In this contribution, we provide a status of the band combinations not for block approval and the related frameworks and formulate proposals to include in rules and guidelines of specifying band combinations TR for these cases.</w:t>
      </w:r>
    </w:p>
    <w:p w14:paraId="5E2D096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CECE8D" w14:textId="77777777" w:rsidR="00D326AB" w:rsidRDefault="00D326AB" w:rsidP="00D326AB">
      <w:pPr>
        <w:rPr>
          <w:rFonts w:ascii="Arial" w:hAnsi="Arial" w:cs="Arial"/>
          <w:b/>
          <w:sz w:val="24"/>
        </w:rPr>
      </w:pPr>
      <w:hyperlink r:id="rId1647" w:history="1">
        <w:r>
          <w:rPr>
            <w:rStyle w:val="ac"/>
            <w:rFonts w:ascii="Arial" w:hAnsi="Arial" w:cs="Arial"/>
            <w:b/>
            <w:sz w:val="24"/>
          </w:rPr>
          <w:t>R4-2200618</w:t>
        </w:r>
      </w:hyperlink>
      <w:r>
        <w:rPr>
          <w:rFonts w:ascii="Arial" w:hAnsi="Arial" w:cs="Arial"/>
          <w:b/>
          <w:color w:val="0000FF"/>
          <w:sz w:val="24"/>
        </w:rPr>
        <w:tab/>
      </w:r>
      <w:r>
        <w:rPr>
          <w:rFonts w:ascii="Arial" w:hAnsi="Arial" w:cs="Arial"/>
          <w:b/>
          <w:sz w:val="24"/>
        </w:rPr>
        <w:t>TP to TR38.862 on introdution to BCS4 and BCS5</w:t>
      </w:r>
    </w:p>
    <w:p w14:paraId="18D69CB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 Xiaomi</w:t>
      </w:r>
    </w:p>
    <w:p w14:paraId="7C45DEE2" w14:textId="77777777" w:rsidR="00D326AB" w:rsidRDefault="00D326AB" w:rsidP="00D326AB">
      <w:pPr>
        <w:rPr>
          <w:rFonts w:ascii="Arial" w:hAnsi="Arial" w:cs="Arial"/>
          <w:b/>
        </w:rPr>
      </w:pPr>
      <w:r>
        <w:rPr>
          <w:rFonts w:ascii="Arial" w:hAnsi="Arial" w:cs="Arial"/>
          <w:b/>
        </w:rPr>
        <w:t xml:space="preserve">Abstract: </w:t>
      </w:r>
    </w:p>
    <w:p w14:paraId="1F846C5E" w14:textId="77777777" w:rsidR="00D326AB" w:rsidRDefault="00D326AB" w:rsidP="00D326AB">
      <w:r>
        <w:t>In this proposal, a TP to capture the related agreements and some guidelines for BCS4/5 definition is proposed.</w:t>
      </w:r>
    </w:p>
    <w:p w14:paraId="363E0F5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48" w:history="1">
        <w:r>
          <w:rPr>
            <w:rStyle w:val="ac"/>
            <w:rFonts w:ascii="Arial" w:hAnsi="Arial" w:cs="Arial"/>
            <w:b/>
          </w:rPr>
          <w:t>R4-2202385</w:t>
        </w:r>
      </w:hyperlink>
      <w:r>
        <w:rPr>
          <w:rFonts w:ascii="Arial" w:hAnsi="Arial" w:cs="Arial"/>
          <w:b/>
        </w:rPr>
        <w:t xml:space="preserve"> (from </w:t>
      </w:r>
      <w:hyperlink r:id="rId1649" w:history="1">
        <w:r>
          <w:rPr>
            <w:rStyle w:val="ac"/>
            <w:rFonts w:ascii="Arial" w:hAnsi="Arial" w:cs="Arial"/>
            <w:b/>
          </w:rPr>
          <w:t>R4-2200618</w:t>
        </w:r>
      </w:hyperlink>
      <w:r>
        <w:rPr>
          <w:rFonts w:ascii="Arial" w:hAnsi="Arial" w:cs="Arial"/>
          <w:b/>
        </w:rPr>
        <w:t>).</w:t>
      </w:r>
    </w:p>
    <w:bookmarkStart w:id="479" w:name="_Toc93079104"/>
    <w:p w14:paraId="05E04BFD"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"https://www.3gpp.org/ftp/tsg_ran/WG4_Radio/TSGR4_101-bis-e/Docs/R4-2202385.zip" </w:instrText>
      </w:r>
      <w:r>
        <w:rPr>
          <w:rStyle w:val="ac"/>
          <w:rFonts w:ascii="Arial" w:hAnsi="Arial" w:cs="Arial"/>
          <w:b/>
          <w:sz w:val="24"/>
        </w:rPr>
        <w:fldChar w:fldCharType="separate"/>
      </w:r>
      <w:r>
        <w:rPr>
          <w:rStyle w:val="ac"/>
          <w:rFonts w:ascii="Arial" w:hAnsi="Arial" w:cs="Arial"/>
          <w:b/>
          <w:sz w:val="24"/>
        </w:rPr>
        <w:t>R4-2202385</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TR38.862 on introdution to BCS4 and BCS5</w:t>
      </w:r>
    </w:p>
    <w:p w14:paraId="08CFDD4A"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 Xiaomi</w:t>
      </w:r>
    </w:p>
    <w:p w14:paraId="29691216" w14:textId="77777777" w:rsidR="00D326AB" w:rsidRDefault="00D326AB" w:rsidP="00D326AB">
      <w:pPr>
        <w:rPr>
          <w:rFonts w:ascii="Arial" w:hAnsi="Arial" w:cs="Arial"/>
          <w:b/>
        </w:rPr>
      </w:pPr>
      <w:r>
        <w:rPr>
          <w:rFonts w:ascii="Arial" w:hAnsi="Arial" w:cs="Arial"/>
          <w:b/>
        </w:rPr>
        <w:t xml:space="preserve">Abstract: </w:t>
      </w:r>
    </w:p>
    <w:p w14:paraId="3EE7A44B" w14:textId="77777777" w:rsidR="00D326AB" w:rsidRDefault="00D326AB" w:rsidP="00D326AB">
      <w:r>
        <w:t>In this proposal, a TP to capture the related agreements and some guidelines for BCS4/5 definition is proposed.</w:t>
      </w:r>
    </w:p>
    <w:p w14:paraId="5796A3F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E66075">
        <w:rPr>
          <w:rFonts w:ascii="Arial" w:hAnsi="Arial" w:cs="Arial"/>
          <w:b/>
          <w:highlight w:val="green"/>
        </w:rPr>
        <w:t>Approved.</w:t>
      </w:r>
    </w:p>
    <w:p w14:paraId="491D28F3" w14:textId="77777777" w:rsidR="00D326AB" w:rsidRDefault="00D326AB" w:rsidP="00D326AB">
      <w:pPr>
        <w:pStyle w:val="6"/>
      </w:pPr>
      <w:r>
        <w:t>7.3.2.1.1</w:t>
      </w:r>
      <w:r>
        <w:tab/>
        <w:t>Signaling and configuration (RAN1/RAN2 impacts) aspects</w:t>
      </w:r>
      <w:bookmarkEnd w:id="479"/>
    </w:p>
    <w:p w14:paraId="7EB8D388" w14:textId="77777777" w:rsidR="00D326AB" w:rsidRDefault="00D326AB" w:rsidP="00D326AB">
      <w:pPr>
        <w:pStyle w:val="6"/>
      </w:pPr>
      <w:bookmarkStart w:id="480" w:name="_Toc93079105"/>
      <w:r>
        <w:t>7.3.2.1.2</w:t>
      </w:r>
      <w:r>
        <w:tab/>
        <w:t>Other aspects such as detailed solution, complexity, legacy UE, etc</w:t>
      </w:r>
      <w:bookmarkEnd w:id="480"/>
    </w:p>
    <w:p w14:paraId="1397FFC5" w14:textId="77777777" w:rsidR="00D326AB" w:rsidRDefault="00D326AB" w:rsidP="00D326AB">
      <w:pPr>
        <w:pStyle w:val="4"/>
      </w:pPr>
      <w:bookmarkStart w:id="481" w:name="_Toc93079106"/>
      <w:r>
        <w:t>7.3.3</w:t>
      </w:r>
      <w:r>
        <w:tab/>
        <w:t>Improving RAN4 specification structures and reducing redundant contents</w:t>
      </w:r>
      <w:bookmarkEnd w:id="481"/>
    </w:p>
    <w:p w14:paraId="493BE9AE" w14:textId="77777777" w:rsidR="00D326AB" w:rsidRDefault="00D326AB" w:rsidP="00D326AB">
      <w:pPr>
        <w:pStyle w:val="5"/>
      </w:pPr>
      <w:bookmarkStart w:id="482" w:name="_Toc93079107"/>
      <w:r>
        <w:t>7.3.3.1</w:t>
      </w:r>
      <w:r>
        <w:tab/>
        <w:t>Optimization of delta TIB and delta RIB</w:t>
      </w:r>
      <w:bookmarkEnd w:id="482"/>
    </w:p>
    <w:p w14:paraId="1A808C22" w14:textId="77777777" w:rsidR="00D326AB" w:rsidRDefault="00D326AB" w:rsidP="00D326AB">
      <w:pPr>
        <w:rPr>
          <w:rFonts w:ascii="Arial" w:hAnsi="Arial" w:cs="Arial"/>
          <w:b/>
          <w:sz w:val="24"/>
        </w:rPr>
      </w:pPr>
      <w:hyperlink r:id="rId1650" w:history="1">
        <w:r>
          <w:rPr>
            <w:rStyle w:val="ac"/>
            <w:rFonts w:ascii="Arial" w:hAnsi="Arial" w:cs="Arial"/>
            <w:b/>
            <w:sz w:val="24"/>
          </w:rPr>
          <w:t>R4-2200617</w:t>
        </w:r>
      </w:hyperlink>
      <w:r>
        <w:rPr>
          <w:rFonts w:ascii="Arial" w:hAnsi="Arial" w:cs="Arial"/>
          <w:b/>
          <w:color w:val="0000FF"/>
          <w:sz w:val="24"/>
        </w:rPr>
        <w:tab/>
      </w:r>
      <w:r>
        <w:rPr>
          <w:rFonts w:ascii="Arial" w:hAnsi="Arial" w:cs="Arial"/>
          <w:b/>
          <w:sz w:val="24"/>
        </w:rPr>
        <w:t>Band category for rule based approach for delta TIB and RIB</w:t>
      </w:r>
    </w:p>
    <w:p w14:paraId="508CB89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419324B8" w14:textId="77777777" w:rsidR="00D326AB" w:rsidRDefault="00D326AB" w:rsidP="00D326AB">
      <w:pPr>
        <w:rPr>
          <w:rFonts w:ascii="Arial" w:hAnsi="Arial" w:cs="Arial"/>
          <w:b/>
        </w:rPr>
      </w:pPr>
      <w:r>
        <w:rPr>
          <w:rFonts w:ascii="Arial" w:hAnsi="Arial" w:cs="Arial"/>
          <w:b/>
        </w:rPr>
        <w:t xml:space="preserve">Abstract: </w:t>
      </w:r>
    </w:p>
    <w:p w14:paraId="44F47DD6" w14:textId="77777777" w:rsidR="00D326AB" w:rsidRDefault="00D326AB" w:rsidP="00D326AB">
      <w:r>
        <w:t>In this paper we discuss the band category for rule based approach for delta TIB and RIB.</w:t>
      </w:r>
    </w:p>
    <w:p w14:paraId="728C502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C116F" w14:textId="77777777" w:rsidR="00D326AB" w:rsidRDefault="00D326AB" w:rsidP="00D326AB">
      <w:pPr>
        <w:rPr>
          <w:rFonts w:ascii="Arial" w:hAnsi="Arial" w:cs="Arial"/>
          <w:b/>
          <w:sz w:val="24"/>
        </w:rPr>
      </w:pPr>
      <w:hyperlink r:id="rId1651" w:history="1">
        <w:r>
          <w:rPr>
            <w:rStyle w:val="ac"/>
            <w:rFonts w:ascii="Arial" w:hAnsi="Arial" w:cs="Arial"/>
            <w:b/>
            <w:sz w:val="24"/>
          </w:rPr>
          <w:t>R4-2200705</w:t>
        </w:r>
      </w:hyperlink>
      <w:r>
        <w:rPr>
          <w:rFonts w:ascii="Arial" w:hAnsi="Arial" w:cs="Arial"/>
          <w:b/>
          <w:color w:val="0000FF"/>
          <w:sz w:val="24"/>
        </w:rPr>
        <w:tab/>
      </w:r>
      <w:r>
        <w:rPr>
          <w:rFonts w:ascii="Arial" w:hAnsi="Arial" w:cs="Arial"/>
          <w:b/>
          <w:sz w:val="24"/>
        </w:rPr>
        <w:t>Statistics of dTib and dRib</w:t>
      </w:r>
    </w:p>
    <w:p w14:paraId="7A658F6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53AAE6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42169C" w14:textId="77777777" w:rsidR="00D326AB" w:rsidRDefault="00D326AB" w:rsidP="00D326AB">
      <w:pPr>
        <w:pStyle w:val="5"/>
      </w:pPr>
      <w:bookmarkStart w:id="483" w:name="_Toc93079108"/>
      <w:r>
        <w:t>7.3.3.2</w:t>
      </w:r>
      <w:r>
        <w:tab/>
        <w:t>Optimizations for other redundancy</w:t>
      </w:r>
      <w:bookmarkEnd w:id="483"/>
    </w:p>
    <w:p w14:paraId="1D6A536A" w14:textId="77777777" w:rsidR="00D326AB" w:rsidRDefault="00D326AB" w:rsidP="00D326AB">
      <w:pPr>
        <w:rPr>
          <w:rFonts w:ascii="Arial" w:hAnsi="Arial" w:cs="Arial"/>
          <w:b/>
          <w:sz w:val="24"/>
        </w:rPr>
      </w:pPr>
      <w:hyperlink r:id="rId1652" w:history="1">
        <w:r>
          <w:rPr>
            <w:rStyle w:val="ac"/>
            <w:rFonts w:ascii="Arial" w:hAnsi="Arial" w:cs="Arial"/>
            <w:b/>
            <w:sz w:val="24"/>
          </w:rPr>
          <w:t>R4-2200616</w:t>
        </w:r>
      </w:hyperlink>
      <w:r>
        <w:rPr>
          <w:rFonts w:ascii="Arial" w:hAnsi="Arial" w:cs="Arial"/>
          <w:b/>
          <w:color w:val="0000FF"/>
          <w:sz w:val="24"/>
        </w:rPr>
        <w:tab/>
      </w:r>
      <w:r>
        <w:rPr>
          <w:rFonts w:ascii="Arial" w:hAnsi="Arial" w:cs="Arial"/>
          <w:b/>
          <w:sz w:val="24"/>
        </w:rPr>
        <w:t>TP to TR38.862 on simplification for DC configuration table in Rel-18</w:t>
      </w:r>
    </w:p>
    <w:p w14:paraId="130EBCD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76F217A" w14:textId="77777777" w:rsidR="00D326AB" w:rsidRDefault="00D326AB" w:rsidP="00D326AB">
      <w:pPr>
        <w:rPr>
          <w:rFonts w:ascii="Arial" w:hAnsi="Arial" w:cs="Arial"/>
          <w:b/>
        </w:rPr>
      </w:pPr>
      <w:r>
        <w:rPr>
          <w:rFonts w:ascii="Arial" w:hAnsi="Arial" w:cs="Arial"/>
          <w:b/>
        </w:rPr>
        <w:t xml:space="preserve">Abstract: </w:t>
      </w:r>
    </w:p>
    <w:p w14:paraId="3D6426F4" w14:textId="77777777" w:rsidR="00D326AB" w:rsidRDefault="00D326AB" w:rsidP="00D326AB">
      <w:r>
        <w:t>In this paper, we would like to further discuss the possible optimizations for DC configuration table on the basis of [3] in the timeframe of Rel-18.</w:t>
      </w:r>
    </w:p>
    <w:p w14:paraId="46372C1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A44DB2" w14:textId="77777777" w:rsidR="00D326AB" w:rsidRDefault="00D326AB" w:rsidP="00D326AB">
      <w:pPr>
        <w:pStyle w:val="3"/>
      </w:pPr>
      <w:bookmarkStart w:id="484" w:name="_Toc93079109"/>
      <w:r>
        <w:t>7.4</w:t>
      </w:r>
      <w:r>
        <w:tab/>
        <w:t>Optimizations of pi/2 BPSK uplink power in NR</w:t>
      </w:r>
      <w:bookmarkEnd w:id="484"/>
    </w:p>
    <w:p w14:paraId="3345747D" w14:textId="77777777" w:rsidR="00D326AB" w:rsidRDefault="00D326AB" w:rsidP="00D326AB">
      <w:pPr>
        <w:rPr>
          <w:rFonts w:ascii="Arial" w:hAnsi="Arial" w:cs="Arial"/>
          <w:b/>
          <w:color w:val="C00000"/>
          <w:lang w:eastAsia="zh-CN"/>
        </w:rPr>
      </w:pPr>
      <w:r>
        <w:rPr>
          <w:rFonts w:ascii="Arial" w:hAnsi="Arial" w:cs="Arial"/>
          <w:b/>
          <w:color w:val="C00000"/>
          <w:lang w:eastAsia="zh-CN"/>
        </w:rPr>
        <w:t>[101-bis-e][135] FS_NR_Opt_pi2BPSK, AI 7.4 – Chan Fernando</w:t>
      </w:r>
    </w:p>
    <w:p w14:paraId="0A92BC8D" w14:textId="77777777" w:rsidR="00D326AB" w:rsidRDefault="00D326AB" w:rsidP="00D326AB">
      <w:pPr>
        <w:rPr>
          <w:rFonts w:ascii="Arial" w:hAnsi="Arial" w:cs="Arial"/>
          <w:b/>
          <w:sz w:val="24"/>
        </w:rPr>
      </w:pPr>
      <w:hyperlink r:id="rId1653" w:history="1">
        <w:r>
          <w:rPr>
            <w:rStyle w:val="ac"/>
            <w:rFonts w:ascii="Arial" w:hAnsi="Arial" w:cs="Arial"/>
            <w:b/>
            <w:sz w:val="24"/>
          </w:rPr>
          <w:t>R4-2202235</w:t>
        </w:r>
      </w:hyperlink>
      <w:r>
        <w:rPr>
          <w:b/>
          <w:lang w:val="en-US" w:eastAsia="zh-CN"/>
        </w:rPr>
        <w:tab/>
      </w:r>
      <w:r>
        <w:rPr>
          <w:rFonts w:ascii="Arial" w:hAnsi="Arial" w:cs="Arial"/>
          <w:b/>
          <w:sz w:val="24"/>
        </w:rPr>
        <w:t>Email discussion summary for [101-bis-e][135] FS_NR_Opt_pi2BPSK</w:t>
      </w:r>
    </w:p>
    <w:p w14:paraId="3A58183B"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60A67350"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6CA2A2C5" w14:textId="77777777" w:rsidR="00D326AB" w:rsidRDefault="00D326AB" w:rsidP="00D326AB">
      <w:r>
        <w:t>This contribution provides the summary of email discussion and recommended summary.</w:t>
      </w:r>
    </w:p>
    <w:p w14:paraId="364B502F"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54" w:history="1">
        <w:r>
          <w:rPr>
            <w:rStyle w:val="ac"/>
            <w:rFonts w:ascii="Arial" w:hAnsi="Arial" w:cs="Arial"/>
            <w:b/>
            <w:lang w:val="en-US" w:eastAsia="zh-CN"/>
          </w:rPr>
          <w:t>R4-2202335</w:t>
        </w:r>
      </w:hyperlink>
      <w:r>
        <w:rPr>
          <w:rFonts w:ascii="Arial" w:hAnsi="Arial" w:cs="Arial"/>
          <w:b/>
          <w:lang w:val="en-US" w:eastAsia="zh-CN"/>
        </w:rPr>
        <w:t xml:space="preserve"> (from </w:t>
      </w:r>
      <w:hyperlink r:id="rId1655" w:history="1">
        <w:r>
          <w:rPr>
            <w:rStyle w:val="ac"/>
            <w:rFonts w:ascii="Arial" w:hAnsi="Arial" w:cs="Arial"/>
            <w:b/>
            <w:lang w:val="en-US" w:eastAsia="zh-CN"/>
          </w:rPr>
          <w:t>R4-2202235</w:t>
        </w:r>
      </w:hyperlink>
      <w:r>
        <w:rPr>
          <w:rFonts w:ascii="Arial" w:hAnsi="Arial" w:cs="Arial"/>
          <w:b/>
          <w:lang w:val="en-US" w:eastAsia="zh-CN"/>
        </w:rPr>
        <w:t>).</w:t>
      </w:r>
    </w:p>
    <w:bookmarkStart w:id="485" w:name="_Toc93079110"/>
    <w:p w14:paraId="024FF538"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"https://www.3gpp.org/ftp/tsg_ran/WG4_Radio/TSGR4_101-bis-e/Docs/R4-2202335.zip" </w:instrText>
      </w:r>
      <w:r>
        <w:rPr>
          <w:rStyle w:val="ac"/>
          <w:rFonts w:ascii="Arial" w:hAnsi="Arial" w:cs="Arial"/>
          <w:b/>
          <w:sz w:val="24"/>
        </w:rPr>
        <w:fldChar w:fldCharType="separate"/>
      </w:r>
      <w:r>
        <w:rPr>
          <w:rStyle w:val="ac"/>
          <w:rFonts w:ascii="Arial" w:hAnsi="Arial" w:cs="Arial"/>
          <w:b/>
          <w:sz w:val="24"/>
        </w:rPr>
        <w:t>R4-2202335</w:t>
      </w:r>
      <w:r>
        <w:rPr>
          <w:rStyle w:val="ac"/>
          <w:rFonts w:ascii="Arial" w:hAnsi="Arial" w:cs="Arial"/>
          <w:b/>
          <w:sz w:val="24"/>
        </w:rPr>
        <w:fldChar w:fldCharType="end"/>
      </w:r>
      <w:r>
        <w:rPr>
          <w:b/>
          <w:lang w:val="en-US" w:eastAsia="zh-CN"/>
        </w:rPr>
        <w:tab/>
      </w:r>
      <w:r>
        <w:rPr>
          <w:rFonts w:ascii="Arial" w:hAnsi="Arial" w:cs="Arial"/>
          <w:b/>
          <w:sz w:val="24"/>
        </w:rPr>
        <w:t>Email discussion summary for [101-bis-e][135] FS_NR_Opt_pi2BPSK</w:t>
      </w:r>
    </w:p>
    <w:p w14:paraId="507F0629"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41C422B"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3B232BFC" w14:textId="77777777" w:rsidR="00D326AB" w:rsidRDefault="00D326AB" w:rsidP="00D326AB">
      <w:r>
        <w:t>This contribution provides the summary of email discussion and recommended summary.</w:t>
      </w:r>
    </w:p>
    <w:p w14:paraId="4F5B3D82"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A5391B2"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730941F6" w14:textId="77777777" w:rsidR="00D326AB" w:rsidRPr="004D7998" w:rsidRDefault="00D326AB" w:rsidP="00D326AB">
      <w:pPr>
        <w:rPr>
          <w:rFonts w:eastAsiaTheme="minorEastAsia"/>
          <w:b/>
          <w:bCs/>
          <w:u w:val="single"/>
          <w:lang w:val="en-US"/>
        </w:rPr>
      </w:pPr>
      <w:r w:rsidRPr="004D7998">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232"/>
        <w:gridCol w:w="2267"/>
        <w:gridCol w:w="1958"/>
      </w:tblGrid>
      <w:tr w:rsidR="00D326AB" w:rsidRPr="004D7998" w14:paraId="74B90A1E" w14:textId="77777777" w:rsidTr="00EF64E7">
        <w:tc>
          <w:tcPr>
            <w:tcW w:w="2980" w:type="pct"/>
          </w:tcPr>
          <w:p w14:paraId="45347493" w14:textId="77777777" w:rsidR="00D326AB" w:rsidRPr="004D7998" w:rsidRDefault="00D326AB" w:rsidP="00EF64E7">
            <w:pPr>
              <w:spacing w:before="0" w:after="0" w:line="240" w:lineRule="auto"/>
              <w:jc w:val="left"/>
              <w:rPr>
                <w:rFonts w:eastAsiaTheme="minorEastAsia"/>
                <w:b/>
                <w:bCs/>
                <w:lang w:val="en-US"/>
              </w:rPr>
            </w:pPr>
            <w:r w:rsidRPr="004D7998">
              <w:rPr>
                <w:rFonts w:eastAsiaTheme="minorEastAsia"/>
                <w:b/>
                <w:bCs/>
                <w:lang w:val="en-US"/>
              </w:rPr>
              <w:t>Title</w:t>
            </w:r>
          </w:p>
        </w:tc>
        <w:tc>
          <w:tcPr>
            <w:tcW w:w="1084" w:type="pct"/>
          </w:tcPr>
          <w:p w14:paraId="08690F23" w14:textId="77777777" w:rsidR="00D326AB" w:rsidRPr="004D7998" w:rsidRDefault="00D326AB" w:rsidP="00EF64E7">
            <w:pPr>
              <w:spacing w:before="0" w:after="0" w:line="240" w:lineRule="auto"/>
              <w:jc w:val="left"/>
              <w:rPr>
                <w:rFonts w:eastAsiaTheme="minorEastAsia"/>
                <w:b/>
                <w:bCs/>
                <w:lang w:val="en-US"/>
              </w:rPr>
            </w:pPr>
            <w:r w:rsidRPr="004D7998">
              <w:rPr>
                <w:rFonts w:eastAsiaTheme="minorEastAsia"/>
                <w:b/>
                <w:bCs/>
                <w:lang w:val="en-US"/>
              </w:rPr>
              <w:t>Source</w:t>
            </w:r>
          </w:p>
        </w:tc>
        <w:tc>
          <w:tcPr>
            <w:tcW w:w="936" w:type="pct"/>
          </w:tcPr>
          <w:p w14:paraId="41765C20" w14:textId="77777777" w:rsidR="00D326AB" w:rsidRPr="004D7998" w:rsidRDefault="00D326AB" w:rsidP="00EF64E7">
            <w:pPr>
              <w:spacing w:before="0" w:after="0" w:line="240" w:lineRule="auto"/>
              <w:jc w:val="left"/>
              <w:rPr>
                <w:rFonts w:eastAsiaTheme="minorEastAsia"/>
                <w:b/>
                <w:bCs/>
                <w:lang w:val="en-US"/>
              </w:rPr>
            </w:pPr>
            <w:r>
              <w:rPr>
                <w:rFonts w:eastAsiaTheme="minorEastAsia"/>
                <w:b/>
                <w:bCs/>
                <w:lang w:val="en-US"/>
              </w:rPr>
              <w:t>Status</w:t>
            </w:r>
          </w:p>
        </w:tc>
      </w:tr>
      <w:tr w:rsidR="00D326AB" w:rsidRPr="004D7998" w14:paraId="6A42DF8F" w14:textId="77777777" w:rsidTr="00EF64E7">
        <w:tc>
          <w:tcPr>
            <w:tcW w:w="2980" w:type="pct"/>
          </w:tcPr>
          <w:p w14:paraId="79C62093" w14:textId="77777777" w:rsidR="00D326AB" w:rsidRPr="004D7998" w:rsidRDefault="00D326AB" w:rsidP="00EF64E7">
            <w:pPr>
              <w:spacing w:before="0" w:after="0" w:line="240" w:lineRule="auto"/>
              <w:jc w:val="left"/>
              <w:rPr>
                <w:rFonts w:eastAsiaTheme="minorEastAsia"/>
                <w:lang w:val="en-US"/>
              </w:rPr>
            </w:pPr>
            <w:hyperlink r:id="rId1656" w:history="1">
              <w:r>
                <w:rPr>
                  <w:rStyle w:val="ac"/>
                  <w:rFonts w:eastAsiaTheme="minorEastAsia"/>
                  <w:lang w:val="en-US"/>
                </w:rPr>
                <w:t>R4-2202386</w:t>
              </w:r>
            </w:hyperlink>
            <w:r>
              <w:rPr>
                <w:rFonts w:eastAsiaTheme="minorEastAsia"/>
                <w:lang w:val="en-US"/>
              </w:rPr>
              <w:t xml:space="preserve"> </w:t>
            </w:r>
            <w:r w:rsidRPr="004D7998">
              <w:rPr>
                <w:rFonts w:eastAsiaTheme="minorEastAsia"/>
                <w:lang w:val="en-US"/>
              </w:rPr>
              <w:t>WF on optimizations of Pi/2 BPSK UL power in NR and agreements</w:t>
            </w:r>
          </w:p>
        </w:tc>
        <w:tc>
          <w:tcPr>
            <w:tcW w:w="1084" w:type="pct"/>
          </w:tcPr>
          <w:p w14:paraId="40DC9506" w14:textId="77777777" w:rsidR="00D326AB" w:rsidRPr="004D7998" w:rsidRDefault="00D326AB" w:rsidP="00EF64E7">
            <w:pPr>
              <w:spacing w:before="0" w:after="0" w:line="240" w:lineRule="auto"/>
              <w:jc w:val="left"/>
              <w:rPr>
                <w:rFonts w:eastAsiaTheme="minorEastAsia"/>
                <w:lang w:val="en-US"/>
              </w:rPr>
            </w:pPr>
            <w:r w:rsidRPr="004D7998">
              <w:rPr>
                <w:rFonts w:eastAsiaTheme="minorEastAsia"/>
                <w:lang w:val="en-US"/>
              </w:rPr>
              <w:t>Huawei</w:t>
            </w:r>
            <w:r>
              <w:rPr>
                <w:rFonts w:ascii="等线" w:eastAsia="等线" w:hAnsi="等线" w:hint="eastAsia"/>
                <w:lang w:val="en-US" w:eastAsia="zh-CN"/>
              </w:rPr>
              <w:t>,</w:t>
            </w:r>
            <w:r>
              <w:rPr>
                <w:rFonts w:eastAsiaTheme="minorEastAsia"/>
                <w:lang w:val="en-US"/>
              </w:rPr>
              <w:t xml:space="preserve"> HiSilicon</w:t>
            </w:r>
            <w:r>
              <w:rPr>
                <w:rFonts w:ascii="等线" w:eastAsia="等线" w:hAnsi="等线" w:hint="eastAsia"/>
                <w:lang w:val="en-US" w:eastAsia="zh-CN"/>
              </w:rPr>
              <w:t>,</w:t>
            </w:r>
            <w:r>
              <w:rPr>
                <w:rFonts w:eastAsiaTheme="minorEastAsia"/>
                <w:lang w:val="en-US"/>
              </w:rPr>
              <w:t xml:space="preserve"> Qualcomm Inc., Nokia</w:t>
            </w:r>
          </w:p>
        </w:tc>
        <w:tc>
          <w:tcPr>
            <w:tcW w:w="936" w:type="pct"/>
          </w:tcPr>
          <w:p w14:paraId="694DD720" w14:textId="77777777" w:rsidR="00D326AB" w:rsidRPr="004D7998" w:rsidRDefault="00D326AB" w:rsidP="00EF64E7">
            <w:pPr>
              <w:spacing w:before="0" w:after="0" w:line="240" w:lineRule="auto"/>
              <w:jc w:val="left"/>
              <w:rPr>
                <w:rFonts w:eastAsiaTheme="minorEastAsia"/>
                <w:lang w:val="en-US"/>
              </w:rPr>
            </w:pPr>
            <w:r>
              <w:rPr>
                <w:rFonts w:eastAsiaTheme="minorEastAsia"/>
                <w:lang w:val="en-US"/>
              </w:rPr>
              <w:t>Approved</w:t>
            </w:r>
          </w:p>
        </w:tc>
      </w:tr>
    </w:tbl>
    <w:p w14:paraId="2287513C" w14:textId="77777777" w:rsidR="00D326AB" w:rsidRPr="004D7998" w:rsidRDefault="00D326AB" w:rsidP="00D326AB">
      <w:pPr>
        <w:rPr>
          <w:rFonts w:eastAsiaTheme="minorEastAsia"/>
          <w:lang w:val="en-US"/>
        </w:rPr>
      </w:pPr>
    </w:p>
    <w:p w14:paraId="3C442DEF" w14:textId="77777777" w:rsidR="00D326AB" w:rsidRPr="004D7998" w:rsidRDefault="00D326AB" w:rsidP="00D326AB">
      <w:pPr>
        <w:rPr>
          <w:rFonts w:eastAsiaTheme="minorEastAsia"/>
          <w:b/>
          <w:bCs/>
          <w:u w:val="single"/>
          <w:lang w:val="en-US"/>
        </w:rPr>
      </w:pPr>
      <w:r w:rsidRPr="004D7998">
        <w:rPr>
          <w:rFonts w:eastAsiaTheme="minorEastAsia"/>
          <w:b/>
          <w:bCs/>
          <w:u w:val="single"/>
          <w:lang w:val="en-US"/>
        </w:rPr>
        <w:t>Existing tdocs</w:t>
      </w:r>
    </w:p>
    <w:tbl>
      <w:tblPr>
        <w:tblStyle w:val="aff4"/>
        <w:tblW w:w="10485" w:type="dxa"/>
        <w:tblInd w:w="0" w:type="dxa"/>
        <w:tblLook w:val="04A0" w:firstRow="1" w:lastRow="0" w:firstColumn="1" w:lastColumn="0" w:noHBand="0" w:noVBand="1"/>
      </w:tblPr>
      <w:tblGrid>
        <w:gridCol w:w="1980"/>
        <w:gridCol w:w="3260"/>
        <w:gridCol w:w="1701"/>
        <w:gridCol w:w="1559"/>
        <w:gridCol w:w="1985"/>
      </w:tblGrid>
      <w:tr w:rsidR="00D326AB" w:rsidRPr="004D7998" w14:paraId="53A82741" w14:textId="77777777" w:rsidTr="00EF64E7">
        <w:tc>
          <w:tcPr>
            <w:tcW w:w="1980" w:type="dxa"/>
          </w:tcPr>
          <w:p w14:paraId="1EA2FA13" w14:textId="77777777" w:rsidR="00D326AB" w:rsidRPr="004D7998" w:rsidRDefault="00D326AB" w:rsidP="00EF64E7">
            <w:pPr>
              <w:spacing w:before="0" w:after="0" w:line="240" w:lineRule="auto"/>
              <w:jc w:val="left"/>
              <w:rPr>
                <w:rFonts w:eastAsiaTheme="minorEastAsia"/>
                <w:b/>
                <w:bCs/>
                <w:lang w:val="en-US"/>
              </w:rPr>
            </w:pPr>
            <w:r w:rsidRPr="004D7998">
              <w:rPr>
                <w:rFonts w:eastAsiaTheme="minorEastAsia"/>
                <w:b/>
                <w:bCs/>
                <w:lang w:val="en-US"/>
              </w:rPr>
              <w:t>Tdoc number</w:t>
            </w:r>
          </w:p>
        </w:tc>
        <w:tc>
          <w:tcPr>
            <w:tcW w:w="3260" w:type="dxa"/>
          </w:tcPr>
          <w:p w14:paraId="6D6072FB" w14:textId="77777777" w:rsidR="00D326AB" w:rsidRPr="004D7998" w:rsidRDefault="00D326AB" w:rsidP="00EF64E7">
            <w:pPr>
              <w:spacing w:before="0" w:after="0" w:line="240" w:lineRule="auto"/>
              <w:jc w:val="left"/>
              <w:rPr>
                <w:rFonts w:eastAsiaTheme="minorEastAsia"/>
                <w:b/>
                <w:bCs/>
                <w:lang w:val="en-US"/>
              </w:rPr>
            </w:pPr>
            <w:r w:rsidRPr="004D7998">
              <w:rPr>
                <w:rFonts w:eastAsiaTheme="minorEastAsia"/>
                <w:b/>
                <w:bCs/>
                <w:lang w:val="en-US"/>
              </w:rPr>
              <w:t>Title</w:t>
            </w:r>
          </w:p>
        </w:tc>
        <w:tc>
          <w:tcPr>
            <w:tcW w:w="1701" w:type="dxa"/>
          </w:tcPr>
          <w:p w14:paraId="2827FD59" w14:textId="77777777" w:rsidR="00D326AB" w:rsidRPr="004D7998" w:rsidRDefault="00D326AB" w:rsidP="00EF64E7">
            <w:pPr>
              <w:spacing w:before="0" w:after="0" w:line="240" w:lineRule="auto"/>
              <w:jc w:val="left"/>
              <w:rPr>
                <w:rFonts w:eastAsiaTheme="minorEastAsia"/>
                <w:b/>
                <w:bCs/>
                <w:lang w:val="en-US"/>
              </w:rPr>
            </w:pPr>
            <w:r w:rsidRPr="004D7998">
              <w:rPr>
                <w:rFonts w:eastAsiaTheme="minorEastAsia"/>
                <w:b/>
                <w:bCs/>
                <w:lang w:val="en-US"/>
              </w:rPr>
              <w:t>Source</w:t>
            </w:r>
          </w:p>
        </w:tc>
        <w:tc>
          <w:tcPr>
            <w:tcW w:w="1559" w:type="dxa"/>
          </w:tcPr>
          <w:p w14:paraId="212F040B" w14:textId="77777777" w:rsidR="00D326AB" w:rsidRPr="004D7998" w:rsidRDefault="00D326AB" w:rsidP="00EF64E7">
            <w:pPr>
              <w:spacing w:before="0" w:after="0" w:line="240" w:lineRule="auto"/>
              <w:jc w:val="left"/>
              <w:rPr>
                <w:rFonts w:eastAsiaTheme="minorEastAsia"/>
                <w:b/>
                <w:bCs/>
                <w:lang w:val="en-US"/>
              </w:rPr>
            </w:pPr>
            <w:r w:rsidRPr="004D7998">
              <w:rPr>
                <w:rFonts w:eastAsiaTheme="minorEastAsia"/>
                <w:b/>
                <w:bCs/>
                <w:lang w:val="en-US"/>
              </w:rPr>
              <w:t>Status</w:t>
            </w:r>
          </w:p>
        </w:tc>
        <w:tc>
          <w:tcPr>
            <w:tcW w:w="1985" w:type="dxa"/>
          </w:tcPr>
          <w:p w14:paraId="23BAE321" w14:textId="77777777" w:rsidR="00D326AB" w:rsidRPr="004D7998" w:rsidRDefault="00D326AB" w:rsidP="00EF64E7">
            <w:pPr>
              <w:spacing w:before="0" w:after="0" w:line="240" w:lineRule="auto"/>
              <w:jc w:val="left"/>
              <w:rPr>
                <w:rFonts w:eastAsiaTheme="minorEastAsia"/>
                <w:b/>
                <w:bCs/>
                <w:lang w:val="en-US"/>
              </w:rPr>
            </w:pPr>
            <w:r w:rsidRPr="00D32140">
              <w:rPr>
                <w:rFonts w:eastAsiaTheme="minorEastAsia" w:hint="eastAsia"/>
                <w:b/>
                <w:bCs/>
                <w:lang w:val="en-US"/>
              </w:rPr>
              <w:t>Comment</w:t>
            </w:r>
          </w:p>
        </w:tc>
      </w:tr>
      <w:tr w:rsidR="00D326AB" w:rsidRPr="004D7998" w14:paraId="4B29E650" w14:textId="77777777" w:rsidTr="00EF64E7">
        <w:tc>
          <w:tcPr>
            <w:tcW w:w="1980" w:type="dxa"/>
          </w:tcPr>
          <w:p w14:paraId="74F6C047" w14:textId="77777777" w:rsidR="00D326AB" w:rsidRPr="004D7998" w:rsidRDefault="00D326AB" w:rsidP="00EF64E7">
            <w:pPr>
              <w:spacing w:before="0" w:after="0" w:line="240" w:lineRule="auto"/>
              <w:jc w:val="left"/>
              <w:rPr>
                <w:rFonts w:eastAsiaTheme="minorEastAsia"/>
                <w:lang w:val="en-US"/>
              </w:rPr>
            </w:pPr>
            <w:hyperlink r:id="rId1657" w:history="1">
              <w:r>
                <w:rPr>
                  <w:rStyle w:val="ac"/>
                  <w:rFonts w:eastAsiaTheme="minorEastAsia"/>
                  <w:bCs/>
                  <w:lang w:val="en-US"/>
                </w:rPr>
                <w:t>R4-2202387</w:t>
              </w:r>
            </w:hyperlink>
            <w:r>
              <w:rPr>
                <w:rStyle w:val="ac"/>
                <w:rFonts w:eastAsiaTheme="minorEastAsia"/>
                <w:bCs/>
                <w:lang w:val="en-US"/>
              </w:rPr>
              <w:t xml:space="preserve"> </w:t>
            </w:r>
            <w:r>
              <w:rPr>
                <w:rStyle w:val="ac"/>
                <w:rFonts w:ascii="等线" w:eastAsia="等线" w:hAnsi="等线" w:hint="eastAsia"/>
                <w:bCs/>
                <w:lang w:val="en-US" w:eastAsia="zh-CN"/>
              </w:rPr>
              <w:t>(</w:t>
            </w:r>
            <w:r>
              <w:rPr>
                <w:rStyle w:val="ac"/>
                <w:rFonts w:eastAsiaTheme="minorEastAsia"/>
                <w:bCs/>
                <w:lang w:val="en-US"/>
              </w:rPr>
              <w:t xml:space="preserve">Rev of </w:t>
            </w:r>
            <w:hyperlink r:id="rId1658" w:history="1">
              <w:r>
                <w:rPr>
                  <w:rStyle w:val="ac"/>
                  <w:rFonts w:eastAsiaTheme="minorEastAsia"/>
                  <w:bCs/>
                  <w:lang w:val="en-US"/>
                </w:rPr>
                <w:t>R4-2200507</w:t>
              </w:r>
            </w:hyperlink>
            <w:r>
              <w:rPr>
                <w:rStyle w:val="ac"/>
                <w:rFonts w:ascii="等线" w:eastAsia="等线" w:hAnsi="等线" w:hint="eastAsia"/>
                <w:bCs/>
                <w:lang w:val="en-US" w:eastAsia="zh-CN"/>
              </w:rPr>
              <w:t>)</w:t>
            </w:r>
          </w:p>
        </w:tc>
        <w:tc>
          <w:tcPr>
            <w:tcW w:w="3260" w:type="dxa"/>
          </w:tcPr>
          <w:p w14:paraId="393B5190" w14:textId="77777777" w:rsidR="00D326AB" w:rsidRPr="004D7998" w:rsidRDefault="00D326AB" w:rsidP="00EF64E7">
            <w:pPr>
              <w:spacing w:before="0" w:after="0" w:line="240" w:lineRule="auto"/>
              <w:jc w:val="left"/>
              <w:rPr>
                <w:rFonts w:eastAsiaTheme="minorEastAsia"/>
                <w:lang w:val="en-US"/>
              </w:rPr>
            </w:pPr>
            <w:r w:rsidRPr="004D7998">
              <w:rPr>
                <w:rFonts w:eastAsiaTheme="minorEastAsia"/>
                <w:lang w:val="en-US"/>
              </w:rPr>
              <w:t>TP for Pi/2 BPSK study item for TR38.868</w:t>
            </w:r>
          </w:p>
        </w:tc>
        <w:tc>
          <w:tcPr>
            <w:tcW w:w="1701" w:type="dxa"/>
          </w:tcPr>
          <w:p w14:paraId="33B4DF33" w14:textId="77777777" w:rsidR="00D326AB" w:rsidRPr="004D7998" w:rsidRDefault="00D326AB" w:rsidP="00EF64E7">
            <w:pPr>
              <w:spacing w:before="0" w:after="0" w:line="240" w:lineRule="auto"/>
              <w:jc w:val="left"/>
              <w:rPr>
                <w:rFonts w:eastAsiaTheme="minorEastAsia"/>
                <w:lang w:val="en-US"/>
              </w:rPr>
            </w:pPr>
            <w:r w:rsidRPr="004D7998">
              <w:rPr>
                <w:rFonts w:eastAsiaTheme="minorEastAsia"/>
                <w:lang w:val="en-US"/>
              </w:rPr>
              <w:t>Qualcomm Incorporated</w:t>
            </w:r>
          </w:p>
        </w:tc>
        <w:tc>
          <w:tcPr>
            <w:tcW w:w="1559" w:type="dxa"/>
          </w:tcPr>
          <w:p w14:paraId="3CE371DB" w14:textId="77777777" w:rsidR="00D326AB" w:rsidRPr="004D7998" w:rsidRDefault="00D326AB" w:rsidP="00EF64E7">
            <w:pPr>
              <w:spacing w:before="0" w:after="0" w:line="240" w:lineRule="auto"/>
              <w:jc w:val="left"/>
              <w:rPr>
                <w:rFonts w:eastAsiaTheme="minorEastAsia"/>
                <w:lang w:val="en-US"/>
              </w:rPr>
            </w:pPr>
            <w:r>
              <w:rPr>
                <w:rFonts w:eastAsiaTheme="minorEastAsia"/>
                <w:lang w:val="en-US"/>
              </w:rPr>
              <w:t>Approved</w:t>
            </w:r>
          </w:p>
        </w:tc>
        <w:tc>
          <w:tcPr>
            <w:tcW w:w="1985" w:type="dxa"/>
          </w:tcPr>
          <w:p w14:paraId="7C93BF96" w14:textId="77777777" w:rsidR="00D326AB" w:rsidRPr="004D7998" w:rsidRDefault="00D326AB" w:rsidP="00EF64E7">
            <w:pPr>
              <w:spacing w:before="0" w:after="0" w:line="240" w:lineRule="auto"/>
              <w:jc w:val="left"/>
              <w:rPr>
                <w:rFonts w:eastAsiaTheme="minorEastAsia"/>
                <w:lang w:val="en-US"/>
              </w:rPr>
            </w:pPr>
          </w:p>
        </w:tc>
      </w:tr>
    </w:tbl>
    <w:p w14:paraId="2175589E" w14:textId="77777777" w:rsidR="00D326AB" w:rsidRPr="004D7998" w:rsidRDefault="00D326AB" w:rsidP="00D326AB">
      <w:pPr>
        <w:rPr>
          <w:rFonts w:eastAsiaTheme="minorEastAsia"/>
        </w:rPr>
      </w:pPr>
    </w:p>
    <w:p w14:paraId="2DD558CD" w14:textId="77777777" w:rsidR="00D326AB" w:rsidRDefault="00D326AB" w:rsidP="00D326AB">
      <w:pPr>
        <w:rPr>
          <w:rFonts w:ascii="Arial" w:hAnsi="Arial" w:cs="Arial"/>
          <w:b/>
          <w:sz w:val="24"/>
        </w:rPr>
      </w:pPr>
      <w:hyperlink r:id="rId1659" w:history="1">
        <w:r>
          <w:rPr>
            <w:rStyle w:val="ac"/>
            <w:rFonts w:ascii="Arial" w:hAnsi="Arial" w:cs="Arial"/>
            <w:b/>
            <w:sz w:val="24"/>
          </w:rPr>
          <w:t>R4-2202386</w:t>
        </w:r>
      </w:hyperlink>
      <w:r>
        <w:rPr>
          <w:b/>
          <w:lang w:val="en-US" w:eastAsia="zh-CN"/>
        </w:rPr>
        <w:tab/>
      </w:r>
      <w:r>
        <w:rPr>
          <w:rFonts w:ascii="Arial" w:hAnsi="Arial" w:cs="Arial"/>
          <w:b/>
          <w:sz w:val="24"/>
        </w:rPr>
        <w:t xml:space="preserve">WF </w:t>
      </w:r>
      <w:r w:rsidRPr="00D834E4">
        <w:rPr>
          <w:rFonts w:ascii="Arial" w:hAnsi="Arial" w:cs="Arial"/>
          <w:b/>
          <w:sz w:val="24"/>
        </w:rPr>
        <w:t>on optimizations of Pi/2 BPSK UL power in NR and agreements</w:t>
      </w:r>
    </w:p>
    <w:p w14:paraId="6CBC7B2C"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933B1">
        <w:rPr>
          <w:i/>
        </w:rPr>
        <w:t>Huawei, HiSilicon, Qualcomm Inc.</w:t>
      </w:r>
      <w:r>
        <w:rPr>
          <w:i/>
        </w:rPr>
        <w:t>, Nokia</w:t>
      </w:r>
    </w:p>
    <w:p w14:paraId="15CE4ADC"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F50E2">
        <w:rPr>
          <w:rFonts w:ascii="Arial" w:hAnsi="Arial" w:cs="Arial"/>
          <w:b/>
          <w:highlight w:val="green"/>
          <w:lang w:val="en-US" w:eastAsia="zh-CN"/>
        </w:rPr>
        <w:t>Approved.</w:t>
      </w:r>
    </w:p>
    <w:p w14:paraId="261AA7C6" w14:textId="77777777" w:rsidR="00D326AB" w:rsidRDefault="00D326AB" w:rsidP="00D326AB">
      <w:pPr>
        <w:pStyle w:val="4"/>
      </w:pPr>
      <w:r>
        <w:t>7.4.1</w:t>
      </w:r>
      <w:r>
        <w:tab/>
        <w:t>General and TR</w:t>
      </w:r>
      <w:bookmarkEnd w:id="485"/>
    </w:p>
    <w:p w14:paraId="67A32634" w14:textId="77777777" w:rsidR="00D326AB" w:rsidRDefault="00D326AB" w:rsidP="00D326AB">
      <w:pPr>
        <w:rPr>
          <w:rFonts w:ascii="Arial" w:hAnsi="Arial" w:cs="Arial"/>
          <w:b/>
          <w:sz w:val="24"/>
        </w:rPr>
      </w:pPr>
      <w:hyperlink r:id="rId1660" w:history="1">
        <w:r>
          <w:rPr>
            <w:rStyle w:val="ac"/>
            <w:rFonts w:ascii="Arial" w:hAnsi="Arial" w:cs="Arial"/>
            <w:b/>
            <w:sz w:val="24"/>
          </w:rPr>
          <w:t>R4-2200506</w:t>
        </w:r>
      </w:hyperlink>
      <w:r>
        <w:rPr>
          <w:rFonts w:ascii="Arial" w:hAnsi="Arial" w:cs="Arial"/>
          <w:b/>
          <w:color w:val="0000FF"/>
          <w:sz w:val="24"/>
        </w:rPr>
        <w:tab/>
      </w:r>
      <w:r>
        <w:rPr>
          <w:rFonts w:ascii="Arial" w:hAnsi="Arial" w:cs="Arial"/>
          <w:b/>
          <w:sz w:val="24"/>
        </w:rPr>
        <w:t>TR skeleton for SI on optimizations of pi_2 BPSK uplink power</w:t>
      </w:r>
    </w:p>
    <w:p w14:paraId="78FD7978"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F29F5F8" w14:textId="77777777" w:rsidR="00D326AB" w:rsidRDefault="00D326AB" w:rsidP="00D326AB">
      <w:pPr>
        <w:rPr>
          <w:rFonts w:ascii="Arial" w:hAnsi="Arial" w:cs="Arial"/>
          <w:b/>
        </w:rPr>
      </w:pPr>
      <w:r>
        <w:rPr>
          <w:rFonts w:ascii="Arial" w:hAnsi="Arial" w:cs="Arial"/>
          <w:b/>
        </w:rPr>
        <w:t xml:space="preserve">Abstract: </w:t>
      </w:r>
    </w:p>
    <w:p w14:paraId="77CDEADB" w14:textId="77777777" w:rsidR="00D326AB" w:rsidRDefault="00D326AB" w:rsidP="00D326AB">
      <w:r>
        <w:t>Workplan for ‘Optimizations of pi/2 BPSK uplink power in NR’ is presented</w:t>
      </w:r>
    </w:p>
    <w:p w14:paraId="31B7C38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1C2852">
        <w:rPr>
          <w:rFonts w:ascii="Arial" w:hAnsi="Arial" w:cs="Arial"/>
          <w:b/>
          <w:highlight w:val="green"/>
        </w:rPr>
        <w:t>Approved.</w:t>
      </w:r>
    </w:p>
    <w:p w14:paraId="71D3EDB9" w14:textId="77777777" w:rsidR="00D326AB" w:rsidRDefault="00D326AB" w:rsidP="00D326AB">
      <w:pPr>
        <w:rPr>
          <w:rFonts w:ascii="Arial" w:hAnsi="Arial" w:cs="Arial"/>
          <w:b/>
          <w:sz w:val="24"/>
        </w:rPr>
      </w:pPr>
      <w:hyperlink r:id="rId1661" w:history="1">
        <w:r>
          <w:rPr>
            <w:rStyle w:val="ac"/>
            <w:rFonts w:ascii="Arial" w:hAnsi="Arial" w:cs="Arial"/>
            <w:b/>
            <w:sz w:val="24"/>
          </w:rPr>
          <w:t>R4-2200507</w:t>
        </w:r>
      </w:hyperlink>
      <w:r>
        <w:rPr>
          <w:rFonts w:ascii="Arial" w:hAnsi="Arial" w:cs="Arial"/>
          <w:b/>
          <w:color w:val="0000FF"/>
          <w:sz w:val="24"/>
        </w:rPr>
        <w:tab/>
      </w:r>
      <w:r>
        <w:rPr>
          <w:rFonts w:ascii="Arial" w:hAnsi="Arial" w:cs="Arial"/>
          <w:b/>
          <w:sz w:val="24"/>
        </w:rPr>
        <w:t>TP for Pi/2 BPSK study item for TR38.868</w:t>
      </w:r>
    </w:p>
    <w:p w14:paraId="6A53C57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ACA8E57" w14:textId="77777777" w:rsidR="00D326AB" w:rsidRDefault="00D326AB" w:rsidP="00D326AB">
      <w:pPr>
        <w:rPr>
          <w:rFonts w:ascii="Arial" w:hAnsi="Arial" w:cs="Arial"/>
          <w:b/>
        </w:rPr>
      </w:pPr>
      <w:r>
        <w:rPr>
          <w:rFonts w:ascii="Arial" w:hAnsi="Arial" w:cs="Arial"/>
          <w:b/>
        </w:rPr>
        <w:t xml:space="preserve">Abstract: </w:t>
      </w:r>
    </w:p>
    <w:p w14:paraId="37C376F9" w14:textId="77777777" w:rsidR="00D326AB" w:rsidRDefault="00D326AB" w:rsidP="00D326AB">
      <w:r>
        <w:t>Presents items from company contributions that are to be included in TR38.868</w:t>
      </w:r>
    </w:p>
    <w:p w14:paraId="60B8005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62" w:history="1">
        <w:r>
          <w:rPr>
            <w:rStyle w:val="ac"/>
            <w:rFonts w:ascii="Arial" w:hAnsi="Arial" w:cs="Arial"/>
            <w:b/>
          </w:rPr>
          <w:t>R4-2202387</w:t>
        </w:r>
      </w:hyperlink>
      <w:r>
        <w:rPr>
          <w:rFonts w:ascii="Arial" w:hAnsi="Arial" w:cs="Arial"/>
          <w:b/>
        </w:rPr>
        <w:t xml:space="preserve"> (from </w:t>
      </w:r>
      <w:hyperlink r:id="rId1663" w:history="1">
        <w:r>
          <w:rPr>
            <w:rStyle w:val="ac"/>
            <w:rFonts w:ascii="Arial" w:hAnsi="Arial" w:cs="Arial"/>
            <w:b/>
          </w:rPr>
          <w:t>R4-2200507</w:t>
        </w:r>
      </w:hyperlink>
      <w:r>
        <w:rPr>
          <w:rFonts w:ascii="Arial" w:hAnsi="Arial" w:cs="Arial"/>
          <w:b/>
        </w:rPr>
        <w:t>).</w:t>
      </w:r>
    </w:p>
    <w:bookmarkStart w:id="486" w:name="_Toc93079111"/>
    <w:p w14:paraId="0DF26AFE"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"https://www.3gpp.org/ftp/tsg_ran/WG4_Radio/TSGR4_101-bis-e/Docs/R4-2202387.zip" </w:instrText>
      </w:r>
      <w:r>
        <w:rPr>
          <w:rStyle w:val="ac"/>
          <w:rFonts w:ascii="Arial" w:hAnsi="Arial" w:cs="Arial"/>
          <w:b/>
          <w:sz w:val="24"/>
        </w:rPr>
        <w:fldChar w:fldCharType="separate"/>
      </w:r>
      <w:r>
        <w:rPr>
          <w:rStyle w:val="ac"/>
          <w:rFonts w:ascii="Arial" w:hAnsi="Arial" w:cs="Arial"/>
          <w:b/>
          <w:sz w:val="24"/>
        </w:rPr>
        <w:t>R4-2202387</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for Pi/2 BPSK study item for TR38.868</w:t>
      </w:r>
    </w:p>
    <w:p w14:paraId="27FF542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94B8F98" w14:textId="77777777" w:rsidR="00D326AB" w:rsidRDefault="00D326AB" w:rsidP="00D326AB">
      <w:pPr>
        <w:rPr>
          <w:rFonts w:ascii="Arial" w:hAnsi="Arial" w:cs="Arial"/>
          <w:b/>
        </w:rPr>
      </w:pPr>
      <w:r>
        <w:rPr>
          <w:rFonts w:ascii="Arial" w:hAnsi="Arial" w:cs="Arial"/>
          <w:b/>
        </w:rPr>
        <w:t xml:space="preserve">Abstract: </w:t>
      </w:r>
    </w:p>
    <w:p w14:paraId="32D07BA2" w14:textId="77777777" w:rsidR="00D326AB" w:rsidRDefault="00D326AB" w:rsidP="00D326AB">
      <w:r>
        <w:t>Presents items from company contributions that are to be included in TR38.868</w:t>
      </w:r>
    </w:p>
    <w:p w14:paraId="0323BF4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D638E6">
        <w:rPr>
          <w:rFonts w:ascii="Arial" w:hAnsi="Arial" w:cs="Arial"/>
          <w:b/>
          <w:highlight w:val="green"/>
        </w:rPr>
        <w:t>Approved.</w:t>
      </w:r>
    </w:p>
    <w:p w14:paraId="0D6E074C" w14:textId="77777777" w:rsidR="00D326AB" w:rsidRDefault="00D326AB" w:rsidP="00D326AB">
      <w:pPr>
        <w:pStyle w:val="4"/>
      </w:pPr>
      <w:r>
        <w:t>7.4.2</w:t>
      </w:r>
      <w:r>
        <w:tab/>
        <w:t>UE Tx power and related issues</w:t>
      </w:r>
      <w:bookmarkEnd w:id="486"/>
    </w:p>
    <w:p w14:paraId="511AB5CB" w14:textId="77777777" w:rsidR="00D326AB" w:rsidRDefault="00D326AB" w:rsidP="00D326AB">
      <w:pPr>
        <w:rPr>
          <w:rFonts w:ascii="Arial" w:hAnsi="Arial" w:cs="Arial"/>
          <w:b/>
          <w:sz w:val="24"/>
        </w:rPr>
      </w:pPr>
      <w:hyperlink r:id="rId1664" w:history="1">
        <w:r>
          <w:rPr>
            <w:rStyle w:val="ac"/>
            <w:rFonts w:ascii="Arial" w:hAnsi="Arial" w:cs="Arial"/>
            <w:b/>
            <w:sz w:val="24"/>
          </w:rPr>
          <w:t>R4-2200443</w:t>
        </w:r>
      </w:hyperlink>
      <w:r>
        <w:rPr>
          <w:rFonts w:ascii="Arial" w:hAnsi="Arial" w:cs="Arial"/>
          <w:b/>
          <w:color w:val="0000FF"/>
          <w:sz w:val="24"/>
        </w:rPr>
        <w:tab/>
      </w:r>
      <w:r>
        <w:rPr>
          <w:rFonts w:ascii="Arial" w:hAnsi="Arial" w:cs="Arial"/>
          <w:b/>
          <w:sz w:val="24"/>
        </w:rPr>
        <w:t>MPR region proposal for PI/2 BPSK power boosting</w:t>
      </w:r>
    </w:p>
    <w:p w14:paraId="08BD0CA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79B4FB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CF7CA" w14:textId="77777777" w:rsidR="00D326AB" w:rsidRDefault="00D326AB" w:rsidP="00D326AB">
      <w:pPr>
        <w:rPr>
          <w:rFonts w:ascii="Arial" w:hAnsi="Arial" w:cs="Arial"/>
          <w:b/>
          <w:sz w:val="24"/>
        </w:rPr>
      </w:pPr>
      <w:hyperlink r:id="rId1665" w:history="1">
        <w:r>
          <w:rPr>
            <w:rStyle w:val="ac"/>
            <w:rFonts w:ascii="Arial" w:hAnsi="Arial" w:cs="Arial"/>
            <w:b/>
            <w:sz w:val="24"/>
          </w:rPr>
          <w:t>R4-2200727</w:t>
        </w:r>
      </w:hyperlink>
      <w:r>
        <w:rPr>
          <w:rFonts w:ascii="Arial" w:hAnsi="Arial" w:cs="Arial"/>
          <w:b/>
          <w:color w:val="0000FF"/>
          <w:sz w:val="24"/>
        </w:rPr>
        <w:tab/>
      </w:r>
      <w:r>
        <w:rPr>
          <w:rFonts w:ascii="Arial" w:hAnsi="Arial" w:cs="Arial"/>
          <w:b/>
          <w:sz w:val="24"/>
        </w:rPr>
        <w:t>Transmitter performance for pi/2 BPSK with spectral shaping</w:t>
      </w:r>
    </w:p>
    <w:p w14:paraId="2FCAECF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6F12E2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83412A" w14:textId="77777777" w:rsidR="00D326AB" w:rsidRDefault="00D326AB" w:rsidP="00D326AB">
      <w:pPr>
        <w:rPr>
          <w:rFonts w:ascii="Arial" w:hAnsi="Arial" w:cs="Arial"/>
          <w:b/>
          <w:sz w:val="24"/>
        </w:rPr>
      </w:pPr>
      <w:hyperlink r:id="rId1666" w:history="1">
        <w:r>
          <w:rPr>
            <w:rStyle w:val="ac"/>
            <w:rFonts w:ascii="Arial" w:hAnsi="Arial" w:cs="Arial"/>
            <w:b/>
            <w:sz w:val="24"/>
          </w:rPr>
          <w:t>R4-2200954</w:t>
        </w:r>
      </w:hyperlink>
      <w:r>
        <w:rPr>
          <w:rFonts w:ascii="Arial" w:hAnsi="Arial" w:cs="Arial"/>
          <w:b/>
          <w:color w:val="0000FF"/>
          <w:sz w:val="24"/>
        </w:rPr>
        <w:tab/>
      </w:r>
      <w:r>
        <w:rPr>
          <w:rFonts w:ascii="Arial" w:hAnsi="Arial" w:cs="Arial"/>
          <w:b/>
          <w:sz w:val="24"/>
        </w:rPr>
        <w:t>Discussion on pi/2 BPSK UE Tx power</w:t>
      </w:r>
    </w:p>
    <w:p w14:paraId="6F67C34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BC08A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A605E8" w14:textId="77777777" w:rsidR="00D326AB" w:rsidRDefault="00D326AB" w:rsidP="00D326AB">
      <w:pPr>
        <w:rPr>
          <w:rFonts w:ascii="Arial" w:hAnsi="Arial" w:cs="Arial"/>
          <w:b/>
          <w:sz w:val="24"/>
        </w:rPr>
      </w:pPr>
      <w:hyperlink r:id="rId1667" w:history="1">
        <w:r>
          <w:rPr>
            <w:rStyle w:val="ac"/>
            <w:rFonts w:ascii="Arial" w:hAnsi="Arial" w:cs="Arial"/>
            <w:b/>
            <w:sz w:val="24"/>
          </w:rPr>
          <w:t>R4-2201837</w:t>
        </w:r>
      </w:hyperlink>
      <w:r>
        <w:rPr>
          <w:rFonts w:ascii="Arial" w:hAnsi="Arial" w:cs="Arial"/>
          <w:b/>
          <w:color w:val="0000FF"/>
          <w:sz w:val="24"/>
        </w:rPr>
        <w:tab/>
      </w:r>
      <w:r>
        <w:rPr>
          <w:rFonts w:ascii="Arial" w:hAnsi="Arial" w:cs="Arial"/>
          <w:b/>
          <w:sz w:val="24"/>
        </w:rPr>
        <w:t>On the remaining issues for Pi/2 BPSK Optimisations</w:t>
      </w:r>
    </w:p>
    <w:p w14:paraId="6E3D512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415EFDA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363B18" w14:textId="77777777" w:rsidR="00D326AB" w:rsidRDefault="00D326AB" w:rsidP="00D326AB">
      <w:pPr>
        <w:rPr>
          <w:rFonts w:ascii="Arial" w:hAnsi="Arial" w:cs="Arial"/>
          <w:b/>
          <w:sz w:val="24"/>
        </w:rPr>
      </w:pPr>
      <w:hyperlink r:id="rId1668" w:history="1">
        <w:r>
          <w:rPr>
            <w:rStyle w:val="ac"/>
            <w:rFonts w:ascii="Arial" w:hAnsi="Arial" w:cs="Arial"/>
            <w:b/>
            <w:sz w:val="24"/>
          </w:rPr>
          <w:t>R4-2201879</w:t>
        </w:r>
      </w:hyperlink>
      <w:r>
        <w:rPr>
          <w:rFonts w:ascii="Arial" w:hAnsi="Arial" w:cs="Arial"/>
          <w:b/>
          <w:color w:val="0000FF"/>
          <w:sz w:val="24"/>
        </w:rPr>
        <w:tab/>
      </w:r>
      <w:r>
        <w:rPr>
          <w:rFonts w:ascii="Arial" w:hAnsi="Arial" w:cs="Arial"/>
          <w:b/>
          <w:sz w:val="24"/>
        </w:rPr>
        <w:t>Pi/2 BPSK combined Tx and Rx Link performance</w:t>
      </w:r>
    </w:p>
    <w:p w14:paraId="5F860DD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CDD05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BE6E46" w14:textId="77777777" w:rsidR="00D326AB" w:rsidRDefault="00D326AB" w:rsidP="00D326AB">
      <w:pPr>
        <w:rPr>
          <w:rFonts w:ascii="Arial" w:hAnsi="Arial" w:cs="Arial"/>
          <w:b/>
          <w:sz w:val="24"/>
        </w:rPr>
      </w:pPr>
      <w:hyperlink r:id="rId1669" w:history="1">
        <w:r>
          <w:rPr>
            <w:rStyle w:val="ac"/>
            <w:rFonts w:ascii="Arial" w:hAnsi="Arial" w:cs="Arial"/>
            <w:b/>
            <w:sz w:val="24"/>
          </w:rPr>
          <w:t>R4-2202029</w:t>
        </w:r>
      </w:hyperlink>
      <w:r>
        <w:rPr>
          <w:rFonts w:ascii="Arial" w:hAnsi="Arial" w:cs="Arial"/>
          <w:b/>
          <w:color w:val="0000FF"/>
          <w:sz w:val="24"/>
        </w:rPr>
        <w:tab/>
      </w:r>
      <w:r>
        <w:rPr>
          <w:rFonts w:ascii="Arial" w:hAnsi="Arial" w:cs="Arial"/>
          <w:b/>
          <w:sz w:val="24"/>
        </w:rPr>
        <w:t>PC2 Pi/2 BPSK Power Boosting Measurements</w:t>
      </w:r>
    </w:p>
    <w:p w14:paraId="6299570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FABD0E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AEED5" w14:textId="77777777" w:rsidR="00D326AB" w:rsidRDefault="00D326AB" w:rsidP="00D326AB">
      <w:pPr>
        <w:pStyle w:val="4"/>
      </w:pPr>
      <w:bookmarkStart w:id="487" w:name="_Toc93079112"/>
      <w:r>
        <w:t>7.4.3</w:t>
      </w:r>
      <w:r>
        <w:tab/>
        <w:t>Evaluation of filter requirements applicable to identified new UE power capability</w:t>
      </w:r>
      <w:bookmarkEnd w:id="487"/>
    </w:p>
    <w:p w14:paraId="2029604F" w14:textId="77777777" w:rsidR="00D326AB" w:rsidRDefault="00D326AB" w:rsidP="00D326AB">
      <w:pPr>
        <w:rPr>
          <w:rFonts w:ascii="Arial" w:hAnsi="Arial" w:cs="Arial"/>
          <w:b/>
          <w:sz w:val="24"/>
        </w:rPr>
      </w:pPr>
      <w:hyperlink r:id="rId1670" w:history="1">
        <w:r>
          <w:rPr>
            <w:rStyle w:val="ac"/>
            <w:rFonts w:ascii="Arial" w:hAnsi="Arial" w:cs="Arial"/>
            <w:b/>
            <w:sz w:val="24"/>
          </w:rPr>
          <w:t>R4-2200511</w:t>
        </w:r>
      </w:hyperlink>
      <w:r>
        <w:rPr>
          <w:rFonts w:ascii="Arial" w:hAnsi="Arial" w:cs="Arial"/>
          <w:b/>
          <w:color w:val="0000FF"/>
          <w:sz w:val="24"/>
        </w:rPr>
        <w:tab/>
      </w:r>
      <w:r>
        <w:rPr>
          <w:rFonts w:ascii="Arial" w:hAnsi="Arial" w:cs="Arial"/>
          <w:b/>
          <w:sz w:val="24"/>
        </w:rPr>
        <w:t>Spectral flatness requirements</w:t>
      </w:r>
    </w:p>
    <w:p w14:paraId="6E608526"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7E0E377" w14:textId="77777777" w:rsidR="00D326AB" w:rsidRDefault="00D326AB" w:rsidP="00D326AB">
      <w:pPr>
        <w:rPr>
          <w:rFonts w:ascii="Arial" w:hAnsi="Arial" w:cs="Arial"/>
          <w:b/>
        </w:rPr>
      </w:pPr>
      <w:r>
        <w:rPr>
          <w:rFonts w:ascii="Arial" w:hAnsi="Arial" w:cs="Arial"/>
          <w:b/>
        </w:rPr>
        <w:t xml:space="preserve">Abstract: </w:t>
      </w:r>
    </w:p>
    <w:p w14:paraId="59830BFE" w14:textId="77777777" w:rsidR="00D326AB" w:rsidRDefault="00D326AB" w:rsidP="00D326AB">
      <w:r>
        <w:t>Discussion on timing for SL transmission in Rel-17</w:t>
      </w:r>
    </w:p>
    <w:p w14:paraId="136FFF3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9EC90E" w14:textId="77777777" w:rsidR="00D326AB" w:rsidRDefault="00D326AB" w:rsidP="00D326AB">
      <w:pPr>
        <w:rPr>
          <w:rFonts w:ascii="Arial" w:hAnsi="Arial" w:cs="Arial"/>
          <w:b/>
          <w:sz w:val="24"/>
        </w:rPr>
      </w:pPr>
      <w:hyperlink r:id="rId1671" w:history="1">
        <w:r>
          <w:rPr>
            <w:rStyle w:val="ac"/>
            <w:rFonts w:ascii="Arial" w:hAnsi="Arial" w:cs="Arial"/>
            <w:b/>
            <w:sz w:val="24"/>
          </w:rPr>
          <w:t>R4-2200728</w:t>
        </w:r>
      </w:hyperlink>
      <w:r>
        <w:rPr>
          <w:rFonts w:ascii="Arial" w:hAnsi="Arial" w:cs="Arial"/>
          <w:b/>
          <w:color w:val="0000FF"/>
          <w:sz w:val="24"/>
        </w:rPr>
        <w:tab/>
      </w:r>
      <w:r>
        <w:rPr>
          <w:rFonts w:ascii="Arial" w:hAnsi="Arial" w:cs="Arial"/>
          <w:b/>
          <w:sz w:val="24"/>
        </w:rPr>
        <w:t>Shaping filter characteristics including transmitter and link performance</w:t>
      </w:r>
    </w:p>
    <w:p w14:paraId="4894036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52DCF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4783B" w14:textId="77777777" w:rsidR="00D326AB" w:rsidRDefault="00D326AB" w:rsidP="00D326AB">
      <w:pPr>
        <w:pStyle w:val="4"/>
      </w:pPr>
      <w:bookmarkStart w:id="488" w:name="_Toc93079113"/>
      <w:r>
        <w:t>7.4.4</w:t>
      </w:r>
      <w:r>
        <w:tab/>
        <w:t>Link level simulations</w:t>
      </w:r>
      <w:bookmarkEnd w:id="488"/>
    </w:p>
    <w:p w14:paraId="47B52A67" w14:textId="77777777" w:rsidR="00D326AB" w:rsidRDefault="00D326AB" w:rsidP="00D326AB">
      <w:pPr>
        <w:rPr>
          <w:rFonts w:ascii="Arial" w:hAnsi="Arial" w:cs="Arial"/>
          <w:b/>
          <w:sz w:val="24"/>
        </w:rPr>
      </w:pPr>
      <w:hyperlink r:id="rId1672" w:history="1">
        <w:r>
          <w:rPr>
            <w:rStyle w:val="ac"/>
            <w:rFonts w:ascii="Arial" w:hAnsi="Arial" w:cs="Arial"/>
            <w:b/>
            <w:sz w:val="24"/>
          </w:rPr>
          <w:t>R4-2200726</w:t>
        </w:r>
      </w:hyperlink>
      <w:r>
        <w:rPr>
          <w:rFonts w:ascii="Arial" w:hAnsi="Arial" w:cs="Arial"/>
          <w:b/>
          <w:color w:val="0000FF"/>
          <w:sz w:val="24"/>
        </w:rPr>
        <w:tab/>
      </w:r>
      <w:r>
        <w:rPr>
          <w:rFonts w:ascii="Arial" w:hAnsi="Arial" w:cs="Arial"/>
          <w:b/>
          <w:sz w:val="24"/>
        </w:rPr>
        <w:t>Receiver performance for pi/2 BPSK with spectral shaping</w:t>
      </w:r>
    </w:p>
    <w:p w14:paraId="0C28896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A2B57E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D7466E" w14:textId="77777777" w:rsidR="00D326AB" w:rsidRDefault="00D326AB" w:rsidP="00D326AB">
      <w:pPr>
        <w:rPr>
          <w:rFonts w:ascii="Arial" w:hAnsi="Arial" w:cs="Arial"/>
          <w:b/>
          <w:sz w:val="24"/>
        </w:rPr>
      </w:pPr>
      <w:hyperlink r:id="rId1673" w:history="1">
        <w:r>
          <w:rPr>
            <w:rStyle w:val="ac"/>
            <w:rFonts w:ascii="Arial" w:hAnsi="Arial" w:cs="Arial"/>
            <w:b/>
            <w:sz w:val="24"/>
          </w:rPr>
          <w:t>R4-2200955</w:t>
        </w:r>
      </w:hyperlink>
      <w:r>
        <w:rPr>
          <w:rFonts w:ascii="Arial" w:hAnsi="Arial" w:cs="Arial"/>
          <w:b/>
          <w:color w:val="0000FF"/>
          <w:sz w:val="24"/>
        </w:rPr>
        <w:tab/>
      </w:r>
      <w:r>
        <w:rPr>
          <w:rFonts w:ascii="Arial" w:hAnsi="Arial" w:cs="Arial"/>
          <w:b/>
          <w:sz w:val="24"/>
        </w:rPr>
        <w:t>Link level Simulation results for pi/2 BPSK</w:t>
      </w:r>
    </w:p>
    <w:p w14:paraId="4CB5AED2"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14:paraId="7100855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8D072" w14:textId="77777777" w:rsidR="00D326AB" w:rsidRDefault="00D326AB" w:rsidP="00D326AB">
      <w:pPr>
        <w:pStyle w:val="4"/>
      </w:pPr>
      <w:bookmarkStart w:id="489" w:name="_Toc93079114"/>
      <w:r>
        <w:t>7.4.5</w:t>
      </w:r>
      <w:r>
        <w:tab/>
        <w:t>SAR analysis</w:t>
      </w:r>
      <w:bookmarkEnd w:id="489"/>
    </w:p>
    <w:p w14:paraId="39317DE8" w14:textId="77777777" w:rsidR="00D326AB" w:rsidRDefault="00D326AB" w:rsidP="00D326AB">
      <w:pPr>
        <w:pStyle w:val="4"/>
      </w:pPr>
      <w:bookmarkStart w:id="490" w:name="_Toc93079115"/>
      <w:r>
        <w:t>7.4.6</w:t>
      </w:r>
      <w:r>
        <w:tab/>
        <w:t>Identify RAN4 requirements</w:t>
      </w:r>
      <w:bookmarkEnd w:id="490"/>
    </w:p>
    <w:p w14:paraId="3AB7F49D" w14:textId="77777777" w:rsidR="00D326AB" w:rsidRDefault="00D326AB" w:rsidP="00D326AB">
      <w:pPr>
        <w:rPr>
          <w:rFonts w:ascii="Arial" w:hAnsi="Arial" w:cs="Arial"/>
          <w:b/>
          <w:sz w:val="24"/>
        </w:rPr>
      </w:pPr>
      <w:hyperlink r:id="rId1674" w:history="1">
        <w:r>
          <w:rPr>
            <w:rStyle w:val="ac"/>
            <w:rFonts w:ascii="Arial" w:hAnsi="Arial" w:cs="Arial"/>
            <w:b/>
            <w:sz w:val="24"/>
          </w:rPr>
          <w:t>R4-2200729</w:t>
        </w:r>
      </w:hyperlink>
      <w:r>
        <w:rPr>
          <w:rFonts w:ascii="Arial" w:hAnsi="Arial" w:cs="Arial"/>
          <w:b/>
          <w:color w:val="0000FF"/>
          <w:sz w:val="24"/>
        </w:rPr>
        <w:tab/>
      </w:r>
      <w:r>
        <w:rPr>
          <w:rFonts w:ascii="Arial" w:hAnsi="Arial" w:cs="Arial"/>
          <w:b/>
          <w:sz w:val="24"/>
        </w:rPr>
        <w:t>Identify?potential changes for?RAN4 requirements</w:t>
      </w:r>
    </w:p>
    <w:p w14:paraId="3E3001E1"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2C4DC3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41351F" w14:textId="77777777" w:rsidR="00D326AB" w:rsidRDefault="00D326AB" w:rsidP="00D326AB">
      <w:pPr>
        <w:pStyle w:val="2"/>
      </w:pPr>
      <w:bookmarkStart w:id="491" w:name="_Toc93079116"/>
      <w:r>
        <w:t>8</w:t>
      </w:r>
      <w:r>
        <w:tab/>
        <w:t>Rel-17 Work Items for LTE</w:t>
      </w:r>
      <w:bookmarkEnd w:id="491"/>
    </w:p>
    <w:p w14:paraId="119FCBDE" w14:textId="77777777" w:rsidR="00D326AB" w:rsidRDefault="00D326AB" w:rsidP="00D326AB">
      <w:pPr>
        <w:pStyle w:val="3"/>
      </w:pPr>
      <w:bookmarkStart w:id="492" w:name="_Toc93079117"/>
      <w:r>
        <w:t>8.1</w:t>
      </w:r>
      <w:r>
        <w:tab/>
        <w:t>LTE inter-band Carrier Aggregation for 2 bands DL with 1 band UL</w:t>
      </w:r>
      <w:bookmarkEnd w:id="492"/>
    </w:p>
    <w:p w14:paraId="3A5CC2D0" w14:textId="77777777" w:rsidR="00D326AB" w:rsidRDefault="00D326AB" w:rsidP="00D326AB">
      <w:pPr>
        <w:rPr>
          <w:rFonts w:ascii="Arial" w:hAnsi="Arial" w:cs="Arial"/>
          <w:b/>
          <w:color w:val="C00000"/>
          <w:lang w:eastAsia="zh-CN"/>
        </w:rPr>
      </w:pPr>
      <w:r>
        <w:rPr>
          <w:rFonts w:ascii="Arial" w:hAnsi="Arial" w:cs="Arial"/>
          <w:b/>
          <w:color w:val="C00000"/>
          <w:lang w:eastAsia="zh-CN"/>
        </w:rPr>
        <w:t>[101-bis-e][136] LTE_Baskets, AI 8.1, 8.2, 8.3, 8.4, 8.5 – Per Lindell</w:t>
      </w:r>
    </w:p>
    <w:p w14:paraId="13AA8420" w14:textId="77777777" w:rsidR="00D326AB" w:rsidRDefault="00D326AB" w:rsidP="00D326AB">
      <w:pPr>
        <w:rPr>
          <w:rFonts w:ascii="Arial" w:hAnsi="Arial" w:cs="Arial"/>
          <w:b/>
          <w:sz w:val="24"/>
        </w:rPr>
      </w:pPr>
      <w:hyperlink r:id="rId1675" w:history="1">
        <w:r>
          <w:rPr>
            <w:rStyle w:val="ac"/>
            <w:rFonts w:ascii="Arial" w:hAnsi="Arial" w:cs="Arial"/>
            <w:b/>
            <w:sz w:val="24"/>
          </w:rPr>
          <w:t>R4-2202236</w:t>
        </w:r>
      </w:hyperlink>
      <w:r>
        <w:rPr>
          <w:b/>
          <w:lang w:val="en-US" w:eastAsia="zh-CN"/>
        </w:rPr>
        <w:tab/>
      </w:r>
      <w:r>
        <w:rPr>
          <w:rFonts w:ascii="Arial" w:hAnsi="Arial" w:cs="Arial"/>
          <w:b/>
          <w:sz w:val="24"/>
        </w:rPr>
        <w:t>Email discussion summary for [101-bis-e][136] LTE_Baskets</w:t>
      </w:r>
    </w:p>
    <w:p w14:paraId="0F9B7BF2"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AEEAEDB"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11B6ED64" w14:textId="77777777" w:rsidR="00D326AB" w:rsidRDefault="00D326AB" w:rsidP="00D326AB">
      <w:r>
        <w:t>This contribution provides the summary of email discussion and recommended summary.</w:t>
      </w:r>
    </w:p>
    <w:p w14:paraId="31BDC309"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32B9">
        <w:rPr>
          <w:rFonts w:ascii="Arial" w:hAnsi="Arial" w:cs="Arial"/>
          <w:b/>
          <w:highlight w:val="yellow"/>
          <w:lang w:val="en-US" w:eastAsia="zh-CN"/>
        </w:rPr>
        <w:t>Return to.</w:t>
      </w:r>
    </w:p>
    <w:p w14:paraId="57F00277" w14:textId="77777777" w:rsidR="00D326AB" w:rsidRDefault="00D326AB" w:rsidP="00D326AB">
      <w:pPr>
        <w:pStyle w:val="4"/>
      </w:pPr>
      <w:bookmarkStart w:id="493" w:name="_Toc93079118"/>
      <w:r>
        <w:t>8.1.1</w:t>
      </w:r>
      <w:r>
        <w:tab/>
        <w:t>UE RF with harmonic, close proximity and isolation issues</w:t>
      </w:r>
      <w:bookmarkEnd w:id="493"/>
    </w:p>
    <w:p w14:paraId="2D9B7309" w14:textId="77777777" w:rsidR="00D326AB" w:rsidRDefault="00D326AB" w:rsidP="00D326AB">
      <w:pPr>
        <w:pStyle w:val="4"/>
      </w:pPr>
      <w:bookmarkStart w:id="494" w:name="_Toc93079119"/>
      <w:r>
        <w:t>8.1.2</w:t>
      </w:r>
      <w:r>
        <w:tab/>
        <w:t>UE RF without specific issues</w:t>
      </w:r>
      <w:bookmarkEnd w:id="494"/>
    </w:p>
    <w:p w14:paraId="3F98F803" w14:textId="77777777" w:rsidR="00D326AB" w:rsidRDefault="00D326AB" w:rsidP="00D326AB">
      <w:pPr>
        <w:rPr>
          <w:rFonts w:ascii="Arial" w:hAnsi="Arial" w:cs="Arial"/>
          <w:b/>
          <w:sz w:val="24"/>
        </w:rPr>
      </w:pPr>
      <w:hyperlink r:id="rId1676" w:history="1">
        <w:r>
          <w:rPr>
            <w:rStyle w:val="ac"/>
            <w:rFonts w:ascii="Arial" w:hAnsi="Arial" w:cs="Arial"/>
            <w:b/>
            <w:sz w:val="24"/>
          </w:rPr>
          <w:t>R4-2200349</w:t>
        </w:r>
      </w:hyperlink>
      <w:r>
        <w:rPr>
          <w:rFonts w:ascii="Arial" w:hAnsi="Arial" w:cs="Arial"/>
          <w:b/>
          <w:color w:val="0000FF"/>
          <w:sz w:val="24"/>
        </w:rPr>
        <w:tab/>
      </w:r>
      <w:r>
        <w:rPr>
          <w:rFonts w:ascii="Arial" w:hAnsi="Arial" w:cs="Arial"/>
          <w:b/>
          <w:sz w:val="24"/>
        </w:rPr>
        <w:t>TP to TR 36.717-02-01: CA_2-38</w:t>
      </w:r>
    </w:p>
    <w:p w14:paraId="6A6F5976"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CC803EB" w14:textId="77777777" w:rsidR="00D326AB" w:rsidRDefault="00D326AB" w:rsidP="00D326AB">
      <w:pPr>
        <w:rPr>
          <w:rFonts w:ascii="Arial" w:hAnsi="Arial" w:cs="Arial"/>
          <w:b/>
        </w:rPr>
      </w:pPr>
      <w:r>
        <w:rPr>
          <w:rFonts w:ascii="Arial" w:hAnsi="Arial" w:cs="Arial"/>
          <w:b/>
        </w:rPr>
        <w:t xml:space="preserve">Abstract: </w:t>
      </w:r>
    </w:p>
    <w:p w14:paraId="304B3879" w14:textId="77777777" w:rsidR="00D326AB" w:rsidRDefault="00D326AB" w:rsidP="00D326AB">
      <w:r>
        <w:t>CA_2A-38A is introduced.</w:t>
      </w:r>
    </w:p>
    <w:p w14:paraId="50C2353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Approved.</w:t>
      </w:r>
    </w:p>
    <w:p w14:paraId="4580BF8C" w14:textId="77777777" w:rsidR="00D326AB" w:rsidRDefault="00D326AB" w:rsidP="00D326AB">
      <w:pPr>
        <w:rPr>
          <w:rFonts w:ascii="Arial" w:hAnsi="Arial" w:cs="Arial"/>
          <w:b/>
          <w:sz w:val="24"/>
        </w:rPr>
      </w:pPr>
      <w:hyperlink r:id="rId1677" w:history="1">
        <w:r>
          <w:rPr>
            <w:rStyle w:val="ac"/>
            <w:rFonts w:ascii="Arial" w:hAnsi="Arial" w:cs="Arial"/>
            <w:b/>
            <w:sz w:val="24"/>
          </w:rPr>
          <w:t>R4-2201911</w:t>
        </w:r>
      </w:hyperlink>
      <w:r>
        <w:rPr>
          <w:rFonts w:ascii="Arial" w:hAnsi="Arial" w:cs="Arial"/>
          <w:b/>
          <w:color w:val="0000FF"/>
          <w:sz w:val="24"/>
        </w:rPr>
        <w:tab/>
      </w:r>
      <w:r>
        <w:rPr>
          <w:rFonts w:ascii="Arial" w:hAnsi="Arial" w:cs="Arial"/>
          <w:b/>
          <w:sz w:val="24"/>
        </w:rPr>
        <w:t>TP for TR 36.717-02-01 to include CA_30A-48A</w:t>
      </w:r>
    </w:p>
    <w:p w14:paraId="774130A7"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Ericsson, AT&amp;T</w:t>
      </w:r>
    </w:p>
    <w:p w14:paraId="1AF46BDC" w14:textId="77777777" w:rsidR="00D326AB" w:rsidRDefault="00D326AB" w:rsidP="00D326AB">
      <w:pPr>
        <w:rPr>
          <w:rFonts w:ascii="Arial" w:hAnsi="Arial" w:cs="Arial"/>
          <w:b/>
        </w:rPr>
      </w:pPr>
      <w:r>
        <w:rPr>
          <w:rFonts w:ascii="Arial" w:hAnsi="Arial" w:cs="Arial"/>
          <w:b/>
        </w:rPr>
        <w:t xml:space="preserve">Abstract: </w:t>
      </w:r>
    </w:p>
    <w:p w14:paraId="2DDA8DB2" w14:textId="77777777" w:rsidR="00D326AB" w:rsidRDefault="00D326AB" w:rsidP="00D326AB">
      <w:r>
        <w:t>TP for TR 36.717-02-01 to include CA_30A-48A</w:t>
      </w:r>
    </w:p>
    <w:p w14:paraId="347AB70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78" w:history="1">
        <w:r>
          <w:rPr>
            <w:rStyle w:val="ac"/>
            <w:rFonts w:ascii="Arial" w:hAnsi="Arial" w:cs="Arial"/>
            <w:b/>
          </w:rPr>
          <w:t>R4-2202240</w:t>
        </w:r>
      </w:hyperlink>
      <w:r>
        <w:rPr>
          <w:rFonts w:ascii="Arial" w:hAnsi="Arial" w:cs="Arial"/>
          <w:b/>
        </w:rPr>
        <w:t xml:space="preserve"> (from </w:t>
      </w:r>
      <w:hyperlink r:id="rId1679" w:history="1">
        <w:r>
          <w:rPr>
            <w:rStyle w:val="ac"/>
            <w:rFonts w:ascii="Arial" w:hAnsi="Arial" w:cs="Arial"/>
            <w:b/>
          </w:rPr>
          <w:t>R4-2201911</w:t>
        </w:r>
      </w:hyperlink>
      <w:r>
        <w:rPr>
          <w:rFonts w:ascii="Arial" w:hAnsi="Arial" w:cs="Arial"/>
          <w:b/>
        </w:rPr>
        <w:t>).</w:t>
      </w:r>
    </w:p>
    <w:p w14:paraId="62CCB826" w14:textId="77777777" w:rsidR="00D326AB" w:rsidRDefault="00D326AB" w:rsidP="00D326AB">
      <w:pPr>
        <w:rPr>
          <w:rFonts w:ascii="Arial" w:hAnsi="Arial" w:cs="Arial"/>
          <w:b/>
          <w:sz w:val="24"/>
        </w:rPr>
      </w:pPr>
      <w:hyperlink r:id="rId1680" w:history="1">
        <w:r>
          <w:rPr>
            <w:rStyle w:val="ac"/>
            <w:rFonts w:ascii="Arial" w:hAnsi="Arial" w:cs="Arial"/>
            <w:b/>
            <w:sz w:val="24"/>
          </w:rPr>
          <w:t>R4-2202240</w:t>
        </w:r>
      </w:hyperlink>
      <w:r>
        <w:rPr>
          <w:rFonts w:ascii="Arial" w:hAnsi="Arial" w:cs="Arial"/>
          <w:b/>
          <w:color w:val="0000FF"/>
          <w:sz w:val="24"/>
        </w:rPr>
        <w:tab/>
      </w:r>
      <w:r>
        <w:rPr>
          <w:rFonts w:ascii="Arial" w:hAnsi="Arial" w:cs="Arial"/>
          <w:b/>
          <w:sz w:val="24"/>
        </w:rPr>
        <w:t>TP for TR 36.717-02-01 to include CA_30A-48A</w:t>
      </w:r>
    </w:p>
    <w:p w14:paraId="62C16883"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Ericsson, AT&amp;T</w:t>
      </w:r>
    </w:p>
    <w:p w14:paraId="30D35A35" w14:textId="77777777" w:rsidR="00D326AB" w:rsidRDefault="00D326AB" w:rsidP="00D326AB">
      <w:pPr>
        <w:rPr>
          <w:rFonts w:ascii="Arial" w:hAnsi="Arial" w:cs="Arial"/>
          <w:b/>
        </w:rPr>
      </w:pPr>
      <w:r>
        <w:rPr>
          <w:rFonts w:ascii="Arial" w:hAnsi="Arial" w:cs="Arial"/>
          <w:b/>
        </w:rPr>
        <w:t xml:space="preserve">Abstract: </w:t>
      </w:r>
    </w:p>
    <w:p w14:paraId="37387D52" w14:textId="77777777" w:rsidR="00D326AB" w:rsidRDefault="00D326AB" w:rsidP="00D326AB">
      <w:r>
        <w:t>TP for TR 36.717-02-01 to include CA_30A-48A</w:t>
      </w:r>
    </w:p>
    <w:p w14:paraId="0D2C730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BC13DF">
        <w:rPr>
          <w:rFonts w:ascii="Arial" w:hAnsi="Arial" w:cs="Arial"/>
          <w:b/>
          <w:highlight w:val="green"/>
        </w:rPr>
        <w:t>Approved.</w:t>
      </w:r>
    </w:p>
    <w:p w14:paraId="7D44BA63" w14:textId="77777777" w:rsidR="00D326AB" w:rsidRDefault="00D326AB" w:rsidP="00D326AB">
      <w:pPr>
        <w:rPr>
          <w:rFonts w:ascii="Arial" w:hAnsi="Arial" w:cs="Arial"/>
          <w:b/>
          <w:sz w:val="24"/>
        </w:rPr>
      </w:pPr>
      <w:hyperlink r:id="rId1681" w:history="1">
        <w:r>
          <w:rPr>
            <w:rStyle w:val="ac"/>
            <w:rFonts w:ascii="Arial" w:hAnsi="Arial" w:cs="Arial"/>
            <w:b/>
            <w:sz w:val="24"/>
          </w:rPr>
          <w:t>R4-2201912</w:t>
        </w:r>
      </w:hyperlink>
      <w:r>
        <w:rPr>
          <w:rFonts w:ascii="Arial" w:hAnsi="Arial" w:cs="Arial"/>
          <w:b/>
          <w:color w:val="0000FF"/>
          <w:sz w:val="24"/>
        </w:rPr>
        <w:tab/>
      </w:r>
      <w:r>
        <w:rPr>
          <w:rFonts w:ascii="Arial" w:hAnsi="Arial" w:cs="Arial"/>
          <w:b/>
          <w:sz w:val="24"/>
        </w:rPr>
        <w:t>TP for TR 36.717-02-02 to include CA_30A-48A</w:t>
      </w:r>
    </w:p>
    <w:p w14:paraId="50AF5DA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72A99D79" w14:textId="77777777" w:rsidR="00D326AB" w:rsidRDefault="00D326AB" w:rsidP="00D326AB">
      <w:pPr>
        <w:rPr>
          <w:rFonts w:ascii="Arial" w:hAnsi="Arial" w:cs="Arial"/>
          <w:b/>
        </w:rPr>
      </w:pPr>
      <w:r>
        <w:rPr>
          <w:rFonts w:ascii="Arial" w:hAnsi="Arial" w:cs="Arial"/>
          <w:b/>
        </w:rPr>
        <w:t xml:space="preserve">Abstract: </w:t>
      </w:r>
    </w:p>
    <w:p w14:paraId="700B0CD0" w14:textId="77777777" w:rsidR="00D326AB" w:rsidRDefault="00D326AB" w:rsidP="00D326AB">
      <w:r>
        <w:t>TP for TR 36.717-02-02 to include CA_30A-48A</w:t>
      </w:r>
    </w:p>
    <w:p w14:paraId="72F76A1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682" w:history="1">
        <w:r>
          <w:rPr>
            <w:rStyle w:val="ac"/>
            <w:rFonts w:ascii="Arial" w:hAnsi="Arial" w:cs="Arial"/>
            <w:b/>
          </w:rPr>
          <w:t>R4-2202241</w:t>
        </w:r>
      </w:hyperlink>
      <w:r>
        <w:rPr>
          <w:rFonts w:ascii="Arial" w:hAnsi="Arial" w:cs="Arial"/>
          <w:b/>
        </w:rPr>
        <w:t xml:space="preserve"> (from </w:t>
      </w:r>
      <w:hyperlink r:id="rId1683" w:history="1">
        <w:r>
          <w:rPr>
            <w:rStyle w:val="ac"/>
            <w:rFonts w:ascii="Arial" w:hAnsi="Arial" w:cs="Arial"/>
            <w:b/>
          </w:rPr>
          <w:t>R4-2201912</w:t>
        </w:r>
      </w:hyperlink>
      <w:r>
        <w:rPr>
          <w:rFonts w:ascii="Arial" w:hAnsi="Arial" w:cs="Arial"/>
          <w:b/>
        </w:rPr>
        <w:t>).</w:t>
      </w:r>
    </w:p>
    <w:p w14:paraId="18ADEF2A" w14:textId="77777777" w:rsidR="00D326AB" w:rsidRDefault="00D326AB" w:rsidP="00D326AB">
      <w:pPr>
        <w:rPr>
          <w:rFonts w:ascii="Arial" w:hAnsi="Arial" w:cs="Arial"/>
          <w:b/>
          <w:sz w:val="24"/>
        </w:rPr>
      </w:pPr>
      <w:hyperlink r:id="rId1684" w:history="1">
        <w:r>
          <w:rPr>
            <w:rStyle w:val="ac"/>
            <w:rFonts w:ascii="Arial" w:hAnsi="Arial" w:cs="Arial"/>
            <w:b/>
            <w:sz w:val="24"/>
          </w:rPr>
          <w:t>R4-2202241</w:t>
        </w:r>
      </w:hyperlink>
      <w:r>
        <w:rPr>
          <w:rFonts w:ascii="Arial" w:hAnsi="Arial" w:cs="Arial"/>
          <w:b/>
          <w:color w:val="0000FF"/>
          <w:sz w:val="24"/>
        </w:rPr>
        <w:tab/>
      </w:r>
      <w:r>
        <w:rPr>
          <w:rFonts w:ascii="Arial" w:hAnsi="Arial" w:cs="Arial"/>
          <w:b/>
          <w:sz w:val="24"/>
        </w:rPr>
        <w:t>TP for TR 36.717-02-02 to include CA_30A-48A</w:t>
      </w:r>
    </w:p>
    <w:p w14:paraId="63BCED0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61DD3BE4" w14:textId="77777777" w:rsidR="00D326AB" w:rsidRDefault="00D326AB" w:rsidP="00D326AB">
      <w:pPr>
        <w:rPr>
          <w:rFonts w:ascii="Arial" w:hAnsi="Arial" w:cs="Arial"/>
          <w:b/>
        </w:rPr>
      </w:pPr>
      <w:r>
        <w:rPr>
          <w:rFonts w:ascii="Arial" w:hAnsi="Arial" w:cs="Arial"/>
          <w:b/>
        </w:rPr>
        <w:t xml:space="preserve">Abstract: </w:t>
      </w:r>
    </w:p>
    <w:p w14:paraId="7F4F95AE" w14:textId="77777777" w:rsidR="00D326AB" w:rsidRDefault="00D326AB" w:rsidP="00D326AB">
      <w:r>
        <w:t>TP for TR 36.717-02-02 to include CA_30A-48A</w:t>
      </w:r>
    </w:p>
    <w:p w14:paraId="2B2E3E1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BC13DF">
        <w:rPr>
          <w:rFonts w:ascii="Arial" w:hAnsi="Arial" w:cs="Arial"/>
          <w:b/>
          <w:highlight w:val="green"/>
        </w:rPr>
        <w:t>Approved.</w:t>
      </w:r>
    </w:p>
    <w:p w14:paraId="28106780" w14:textId="77777777" w:rsidR="00D326AB" w:rsidRDefault="00D326AB" w:rsidP="00D326AB">
      <w:pPr>
        <w:rPr>
          <w:rFonts w:ascii="Arial" w:hAnsi="Arial" w:cs="Arial"/>
          <w:b/>
          <w:sz w:val="24"/>
        </w:rPr>
      </w:pPr>
      <w:hyperlink r:id="rId1685" w:history="1">
        <w:r>
          <w:rPr>
            <w:rStyle w:val="ac"/>
            <w:rFonts w:ascii="Arial" w:hAnsi="Arial" w:cs="Arial"/>
            <w:b/>
            <w:sz w:val="24"/>
          </w:rPr>
          <w:t>R4-2201914</w:t>
        </w:r>
      </w:hyperlink>
      <w:r>
        <w:rPr>
          <w:rFonts w:ascii="Arial" w:hAnsi="Arial" w:cs="Arial"/>
          <w:b/>
          <w:color w:val="0000FF"/>
          <w:sz w:val="24"/>
        </w:rPr>
        <w:tab/>
      </w:r>
      <w:r>
        <w:rPr>
          <w:rFonts w:ascii="Arial" w:hAnsi="Arial" w:cs="Arial"/>
          <w:b/>
          <w:sz w:val="24"/>
        </w:rPr>
        <w:t>draft CR 36101 to add CA_2A-2A-46E</w:t>
      </w:r>
    </w:p>
    <w:p w14:paraId="185F520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BD97BD4" w14:textId="77777777" w:rsidR="00D326AB" w:rsidRDefault="00D326AB" w:rsidP="00D326AB">
      <w:pPr>
        <w:rPr>
          <w:rFonts w:ascii="Arial" w:hAnsi="Arial" w:cs="Arial"/>
          <w:b/>
        </w:rPr>
      </w:pPr>
      <w:r>
        <w:rPr>
          <w:rFonts w:ascii="Arial" w:hAnsi="Arial" w:cs="Arial"/>
          <w:b/>
        </w:rPr>
        <w:t xml:space="preserve">Abstract: </w:t>
      </w:r>
    </w:p>
    <w:p w14:paraId="017045D7" w14:textId="77777777" w:rsidR="00D326AB" w:rsidRDefault="00D326AB" w:rsidP="00D326AB">
      <w:r>
        <w:t>draft CR 36101 to add CA_2A-2A-46E</w:t>
      </w:r>
    </w:p>
    <w:p w14:paraId="4B340A11"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26731A86" w14:textId="77777777" w:rsidR="00D326AB" w:rsidRDefault="00D326AB" w:rsidP="00D326AB">
      <w:pPr>
        <w:pStyle w:val="3"/>
      </w:pPr>
      <w:bookmarkStart w:id="495" w:name="_Toc93079120"/>
      <w:r>
        <w:t>8.2</w:t>
      </w:r>
      <w:r>
        <w:tab/>
        <w:t>LTE inter-band Carrier Aggregation for 3 bands DL with 1 band UL</w:t>
      </w:r>
      <w:bookmarkEnd w:id="495"/>
    </w:p>
    <w:p w14:paraId="28CD5EA6" w14:textId="77777777" w:rsidR="00D326AB" w:rsidRDefault="00D326AB" w:rsidP="00D326AB">
      <w:pPr>
        <w:pStyle w:val="4"/>
      </w:pPr>
      <w:bookmarkStart w:id="496" w:name="_Toc93079121"/>
      <w:r>
        <w:t>8.2.1</w:t>
      </w:r>
      <w:r>
        <w:tab/>
        <w:t>UE RF with harmonic, close proximity and isolation issues</w:t>
      </w:r>
      <w:bookmarkEnd w:id="496"/>
    </w:p>
    <w:p w14:paraId="69B4C338" w14:textId="77777777" w:rsidR="00D326AB" w:rsidRDefault="00D326AB" w:rsidP="00D326AB">
      <w:pPr>
        <w:pStyle w:val="4"/>
      </w:pPr>
      <w:bookmarkStart w:id="497" w:name="_Toc93079122"/>
      <w:r>
        <w:t>8.2.2</w:t>
      </w:r>
      <w:r>
        <w:tab/>
        <w:t>UE RF without specific issues</w:t>
      </w:r>
      <w:bookmarkEnd w:id="497"/>
    </w:p>
    <w:p w14:paraId="56B22F08" w14:textId="77777777" w:rsidR="00D326AB" w:rsidRDefault="00D326AB" w:rsidP="00D326AB">
      <w:pPr>
        <w:rPr>
          <w:rFonts w:ascii="Arial" w:hAnsi="Arial" w:cs="Arial"/>
          <w:b/>
          <w:sz w:val="24"/>
        </w:rPr>
      </w:pPr>
      <w:hyperlink r:id="rId1686" w:history="1">
        <w:r>
          <w:rPr>
            <w:rStyle w:val="ac"/>
            <w:rFonts w:ascii="Arial" w:hAnsi="Arial" w:cs="Arial"/>
            <w:b/>
            <w:sz w:val="24"/>
          </w:rPr>
          <w:t>R4-2200350</w:t>
        </w:r>
      </w:hyperlink>
      <w:r>
        <w:rPr>
          <w:rFonts w:ascii="Arial" w:hAnsi="Arial" w:cs="Arial"/>
          <w:b/>
          <w:color w:val="0000FF"/>
          <w:sz w:val="24"/>
        </w:rPr>
        <w:tab/>
      </w:r>
      <w:r>
        <w:rPr>
          <w:rFonts w:ascii="Arial" w:hAnsi="Arial" w:cs="Arial"/>
          <w:b/>
          <w:sz w:val="24"/>
        </w:rPr>
        <w:t>TP to TR 36.717-03-01: CA_2-7-38</w:t>
      </w:r>
    </w:p>
    <w:p w14:paraId="0CC33122"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40960E" w14:textId="77777777" w:rsidR="00D326AB" w:rsidRDefault="00D326AB" w:rsidP="00D326AB">
      <w:pPr>
        <w:rPr>
          <w:rFonts w:ascii="Arial" w:hAnsi="Arial" w:cs="Arial"/>
          <w:b/>
        </w:rPr>
      </w:pPr>
      <w:r>
        <w:rPr>
          <w:rFonts w:ascii="Arial" w:hAnsi="Arial" w:cs="Arial"/>
          <w:b/>
        </w:rPr>
        <w:t xml:space="preserve">Abstract: </w:t>
      </w:r>
    </w:p>
    <w:p w14:paraId="43C97379" w14:textId="77777777" w:rsidR="00D326AB" w:rsidRDefault="00D326AB" w:rsidP="00D326AB">
      <w:r>
        <w:t>CA_2A-7A-38A and CA_2A-7C-38A are introduced.</w:t>
      </w:r>
    </w:p>
    <w:p w14:paraId="225FC16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Approved.</w:t>
      </w:r>
    </w:p>
    <w:p w14:paraId="4E8A403D" w14:textId="77777777" w:rsidR="00D326AB" w:rsidRDefault="00D326AB" w:rsidP="00D326AB">
      <w:pPr>
        <w:rPr>
          <w:rFonts w:ascii="Arial" w:hAnsi="Arial" w:cs="Arial"/>
          <w:b/>
          <w:sz w:val="24"/>
        </w:rPr>
      </w:pPr>
      <w:hyperlink r:id="rId1687" w:history="1">
        <w:r>
          <w:rPr>
            <w:rStyle w:val="ac"/>
            <w:rFonts w:ascii="Arial" w:hAnsi="Arial" w:cs="Arial"/>
            <w:b/>
            <w:sz w:val="24"/>
          </w:rPr>
          <w:t>R4-2200707</w:t>
        </w:r>
      </w:hyperlink>
      <w:r>
        <w:rPr>
          <w:rFonts w:ascii="Arial" w:hAnsi="Arial" w:cs="Arial"/>
          <w:b/>
          <w:color w:val="0000FF"/>
          <w:sz w:val="24"/>
        </w:rPr>
        <w:tab/>
      </w:r>
      <w:r>
        <w:rPr>
          <w:rFonts w:ascii="Arial" w:hAnsi="Arial" w:cs="Arial"/>
          <w:b/>
          <w:sz w:val="24"/>
        </w:rPr>
        <w:t>DraftCR 36.101: Addition CA_5A-7A-7A-28A</w:t>
      </w:r>
    </w:p>
    <w:p w14:paraId="28CF3F20"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31B575B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19726F3D" w14:textId="77777777" w:rsidR="00D326AB" w:rsidRDefault="00D326AB" w:rsidP="00D326AB">
      <w:pPr>
        <w:rPr>
          <w:rFonts w:ascii="Arial" w:hAnsi="Arial" w:cs="Arial"/>
          <w:b/>
          <w:sz w:val="24"/>
        </w:rPr>
      </w:pPr>
      <w:hyperlink r:id="rId1688" w:history="1">
        <w:r>
          <w:rPr>
            <w:rStyle w:val="ac"/>
            <w:rFonts w:ascii="Arial" w:hAnsi="Arial" w:cs="Arial"/>
            <w:b/>
            <w:sz w:val="24"/>
          </w:rPr>
          <w:t>R4-2201915</w:t>
        </w:r>
      </w:hyperlink>
      <w:r>
        <w:rPr>
          <w:rFonts w:ascii="Arial" w:hAnsi="Arial" w:cs="Arial"/>
          <w:b/>
          <w:color w:val="0000FF"/>
          <w:sz w:val="24"/>
        </w:rPr>
        <w:tab/>
      </w:r>
      <w:r>
        <w:rPr>
          <w:rFonts w:ascii="Arial" w:hAnsi="Arial" w:cs="Arial"/>
          <w:b/>
          <w:sz w:val="24"/>
        </w:rPr>
        <w:t>draft CR 36101 to add CA_2A-2A-29A-66A</w:t>
      </w:r>
    </w:p>
    <w:p w14:paraId="562224A4"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6E48B3B" w14:textId="77777777" w:rsidR="00D326AB" w:rsidRDefault="00D326AB" w:rsidP="00D326AB">
      <w:pPr>
        <w:rPr>
          <w:rFonts w:ascii="Arial" w:hAnsi="Arial" w:cs="Arial"/>
          <w:b/>
        </w:rPr>
      </w:pPr>
      <w:r>
        <w:rPr>
          <w:rFonts w:ascii="Arial" w:hAnsi="Arial" w:cs="Arial"/>
          <w:b/>
        </w:rPr>
        <w:t xml:space="preserve">Abstract: </w:t>
      </w:r>
    </w:p>
    <w:p w14:paraId="38BE469A" w14:textId="77777777" w:rsidR="00D326AB" w:rsidRDefault="00D326AB" w:rsidP="00D326AB">
      <w:r>
        <w:t>draft CR 36101 to add CA_2A-2A-29A-66A</w:t>
      </w:r>
    </w:p>
    <w:p w14:paraId="76A758A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0D004520" w14:textId="77777777" w:rsidR="00D326AB" w:rsidRDefault="00D326AB" w:rsidP="00D326AB">
      <w:pPr>
        <w:pStyle w:val="3"/>
      </w:pPr>
      <w:bookmarkStart w:id="498" w:name="_Toc93079123"/>
      <w:r>
        <w:t>8.3</w:t>
      </w:r>
      <w:r>
        <w:tab/>
        <w:t>LTE inter-band Carrier Aggregation for x bands DL (x=4, 5) with 1 band UL</w:t>
      </w:r>
      <w:bookmarkEnd w:id="498"/>
    </w:p>
    <w:p w14:paraId="5E68A348" w14:textId="77777777" w:rsidR="00D326AB" w:rsidRDefault="00D326AB" w:rsidP="00D326AB">
      <w:pPr>
        <w:pStyle w:val="4"/>
      </w:pPr>
      <w:bookmarkStart w:id="499" w:name="_Toc93079124"/>
      <w:r>
        <w:t>8.3.1</w:t>
      </w:r>
      <w:r>
        <w:tab/>
        <w:t>UE RF with 4 LTE bands CA</w:t>
      </w:r>
      <w:bookmarkEnd w:id="499"/>
    </w:p>
    <w:p w14:paraId="6F4CE602" w14:textId="77777777" w:rsidR="00D326AB" w:rsidRDefault="00D326AB" w:rsidP="00D326AB">
      <w:pPr>
        <w:rPr>
          <w:rFonts w:ascii="Arial" w:hAnsi="Arial" w:cs="Arial"/>
          <w:b/>
          <w:sz w:val="24"/>
        </w:rPr>
      </w:pPr>
      <w:hyperlink r:id="rId1689" w:history="1">
        <w:r>
          <w:rPr>
            <w:rStyle w:val="ac"/>
            <w:rFonts w:ascii="Arial" w:hAnsi="Arial" w:cs="Arial"/>
            <w:b/>
            <w:sz w:val="24"/>
          </w:rPr>
          <w:t>R4-2200708</w:t>
        </w:r>
      </w:hyperlink>
      <w:r>
        <w:rPr>
          <w:rFonts w:ascii="Arial" w:hAnsi="Arial" w:cs="Arial"/>
          <w:b/>
          <w:color w:val="0000FF"/>
          <w:sz w:val="24"/>
        </w:rPr>
        <w:tab/>
      </w:r>
      <w:r>
        <w:rPr>
          <w:rFonts w:ascii="Arial" w:hAnsi="Arial" w:cs="Arial"/>
          <w:b/>
          <w:sz w:val="24"/>
        </w:rPr>
        <w:t>DraftCR 36.101: Addition CA_1A-5A-7A-7A-28A</w:t>
      </w:r>
    </w:p>
    <w:p w14:paraId="7420C74B"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288A901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66C6A855" w14:textId="77777777" w:rsidR="00D326AB" w:rsidRDefault="00D326AB" w:rsidP="00D326AB">
      <w:pPr>
        <w:rPr>
          <w:rFonts w:ascii="Arial" w:hAnsi="Arial" w:cs="Arial"/>
          <w:b/>
          <w:sz w:val="24"/>
        </w:rPr>
      </w:pPr>
      <w:hyperlink r:id="rId1690" w:history="1">
        <w:r>
          <w:rPr>
            <w:rStyle w:val="ac"/>
            <w:rFonts w:ascii="Arial" w:hAnsi="Arial" w:cs="Arial"/>
            <w:b/>
            <w:sz w:val="24"/>
          </w:rPr>
          <w:t>R4-2200709</w:t>
        </w:r>
      </w:hyperlink>
      <w:r>
        <w:rPr>
          <w:rFonts w:ascii="Arial" w:hAnsi="Arial" w:cs="Arial"/>
          <w:b/>
          <w:color w:val="0000FF"/>
          <w:sz w:val="24"/>
        </w:rPr>
        <w:tab/>
      </w:r>
      <w:r>
        <w:rPr>
          <w:rFonts w:ascii="Arial" w:hAnsi="Arial" w:cs="Arial"/>
          <w:b/>
          <w:sz w:val="24"/>
        </w:rPr>
        <w:t>DraftCR 36.101: Addition CA_3A-5A-7A-7A-28A</w:t>
      </w:r>
    </w:p>
    <w:p w14:paraId="6E34A6E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4F31C6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2D961980" w14:textId="77777777" w:rsidR="00D326AB" w:rsidRDefault="00D326AB" w:rsidP="00D326AB">
      <w:pPr>
        <w:rPr>
          <w:rFonts w:ascii="Arial" w:hAnsi="Arial" w:cs="Arial"/>
          <w:b/>
          <w:sz w:val="24"/>
        </w:rPr>
      </w:pPr>
      <w:hyperlink r:id="rId1691" w:history="1">
        <w:r>
          <w:rPr>
            <w:rStyle w:val="ac"/>
            <w:rFonts w:ascii="Arial" w:hAnsi="Arial" w:cs="Arial"/>
            <w:b/>
            <w:sz w:val="24"/>
          </w:rPr>
          <w:t>R4-2201913</w:t>
        </w:r>
      </w:hyperlink>
      <w:r>
        <w:rPr>
          <w:rFonts w:ascii="Arial" w:hAnsi="Arial" w:cs="Arial"/>
          <w:b/>
          <w:color w:val="0000FF"/>
          <w:sz w:val="24"/>
        </w:rPr>
        <w:tab/>
      </w:r>
      <w:r>
        <w:rPr>
          <w:rFonts w:ascii="Arial" w:hAnsi="Arial" w:cs="Arial"/>
          <w:b/>
          <w:sz w:val="24"/>
        </w:rPr>
        <w:t>draft CR 36101 to add CA_2A-2A-29A-30A-66A</w:t>
      </w:r>
    </w:p>
    <w:p w14:paraId="725D1B3D"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8EAE7E5" w14:textId="77777777" w:rsidR="00D326AB" w:rsidRDefault="00D326AB" w:rsidP="00D326AB">
      <w:pPr>
        <w:rPr>
          <w:rFonts w:ascii="Arial" w:hAnsi="Arial" w:cs="Arial"/>
          <w:b/>
        </w:rPr>
      </w:pPr>
      <w:r>
        <w:rPr>
          <w:rFonts w:ascii="Arial" w:hAnsi="Arial" w:cs="Arial"/>
          <w:b/>
        </w:rPr>
        <w:t xml:space="preserve">Abstract: </w:t>
      </w:r>
    </w:p>
    <w:p w14:paraId="66CF3C64" w14:textId="77777777" w:rsidR="00D326AB" w:rsidRDefault="00D326AB" w:rsidP="00D326AB">
      <w:r>
        <w:t>draft CR 36101 to add CA_2A-2A-29A-30A-66A</w:t>
      </w:r>
    </w:p>
    <w:p w14:paraId="374CC07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167F690C" w14:textId="77777777" w:rsidR="00D326AB" w:rsidRDefault="00D326AB" w:rsidP="00D326AB">
      <w:pPr>
        <w:pStyle w:val="4"/>
      </w:pPr>
      <w:bookmarkStart w:id="500" w:name="_Toc93079125"/>
      <w:r>
        <w:t>8.3.2</w:t>
      </w:r>
      <w:r>
        <w:tab/>
        <w:t>UE RF with 5 LTE bands CA</w:t>
      </w:r>
      <w:bookmarkEnd w:id="500"/>
    </w:p>
    <w:p w14:paraId="30EDBB77" w14:textId="77777777" w:rsidR="00D326AB" w:rsidRDefault="00D326AB" w:rsidP="00D326AB">
      <w:pPr>
        <w:rPr>
          <w:rFonts w:ascii="Arial" w:hAnsi="Arial" w:cs="Arial"/>
          <w:b/>
          <w:sz w:val="24"/>
        </w:rPr>
      </w:pPr>
      <w:hyperlink r:id="rId1692" w:history="1">
        <w:r>
          <w:rPr>
            <w:rStyle w:val="ac"/>
            <w:rFonts w:ascii="Arial" w:hAnsi="Arial" w:cs="Arial"/>
            <w:b/>
            <w:sz w:val="24"/>
          </w:rPr>
          <w:t>R4-2200710</w:t>
        </w:r>
      </w:hyperlink>
      <w:r>
        <w:rPr>
          <w:rFonts w:ascii="Arial" w:hAnsi="Arial" w:cs="Arial"/>
          <w:b/>
          <w:color w:val="0000FF"/>
          <w:sz w:val="24"/>
        </w:rPr>
        <w:tab/>
      </w:r>
      <w:r>
        <w:rPr>
          <w:rFonts w:ascii="Arial" w:hAnsi="Arial" w:cs="Arial"/>
          <w:b/>
          <w:sz w:val="24"/>
        </w:rPr>
        <w:t>DraftCR 36.101: Addition CA_1A-3A-5A-7A-7A-28A</w:t>
      </w:r>
    </w:p>
    <w:p w14:paraId="2B3D905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73D7E1E0"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E53E2">
        <w:rPr>
          <w:rFonts w:ascii="Arial" w:hAnsi="Arial" w:cs="Arial"/>
          <w:b/>
          <w:highlight w:val="green"/>
        </w:rPr>
        <w:t>Endorsed.</w:t>
      </w:r>
    </w:p>
    <w:p w14:paraId="3C014104" w14:textId="77777777" w:rsidR="00D326AB" w:rsidRDefault="00D326AB" w:rsidP="00D326AB">
      <w:pPr>
        <w:pStyle w:val="3"/>
      </w:pPr>
      <w:bookmarkStart w:id="501" w:name="_Toc93079126"/>
      <w:r>
        <w:t>8.4</w:t>
      </w:r>
      <w:r>
        <w:tab/>
        <w:t>LTE inter-band Carrier Aggregation for 2 bands DL with 2 band UL</w:t>
      </w:r>
      <w:bookmarkEnd w:id="501"/>
    </w:p>
    <w:p w14:paraId="17280D00" w14:textId="77777777" w:rsidR="00D326AB" w:rsidRDefault="00D326AB" w:rsidP="00D326AB">
      <w:pPr>
        <w:pStyle w:val="4"/>
      </w:pPr>
      <w:bookmarkStart w:id="502" w:name="_Toc93079127"/>
      <w:r>
        <w:t>8.4.1</w:t>
      </w:r>
      <w:r>
        <w:tab/>
        <w:t>UE RF with harmonic, close proximity and isolation issues</w:t>
      </w:r>
      <w:bookmarkEnd w:id="502"/>
    </w:p>
    <w:p w14:paraId="7687649B" w14:textId="77777777" w:rsidR="00D326AB" w:rsidRDefault="00D326AB" w:rsidP="00D326AB">
      <w:pPr>
        <w:pStyle w:val="4"/>
      </w:pPr>
      <w:bookmarkStart w:id="503" w:name="_Toc93079128"/>
      <w:r>
        <w:t>8.4.2</w:t>
      </w:r>
      <w:r>
        <w:tab/>
        <w:t>UE RF without specific issues</w:t>
      </w:r>
      <w:bookmarkEnd w:id="503"/>
    </w:p>
    <w:p w14:paraId="432B8392" w14:textId="77777777" w:rsidR="00D326AB" w:rsidRDefault="00D326AB" w:rsidP="00D326AB">
      <w:pPr>
        <w:pStyle w:val="3"/>
      </w:pPr>
      <w:bookmarkStart w:id="504" w:name="_Toc93079129"/>
      <w:r>
        <w:t>8.5</w:t>
      </w:r>
      <w:r>
        <w:tab/>
        <w:t>LTE inter-band Carrier Aggregation for x bands DL (x= 3, 4, 5) with 2 band UL</w:t>
      </w:r>
      <w:bookmarkEnd w:id="504"/>
    </w:p>
    <w:p w14:paraId="77635C37" w14:textId="77777777" w:rsidR="00D326AB" w:rsidRDefault="00D326AB" w:rsidP="00D326AB">
      <w:pPr>
        <w:rPr>
          <w:rFonts w:ascii="Arial" w:hAnsi="Arial" w:cs="Arial"/>
          <w:b/>
          <w:sz w:val="24"/>
        </w:rPr>
      </w:pPr>
      <w:hyperlink r:id="rId1693" w:history="1">
        <w:r>
          <w:rPr>
            <w:rStyle w:val="ac"/>
            <w:rFonts w:ascii="Arial" w:hAnsi="Arial" w:cs="Arial"/>
            <w:b/>
            <w:sz w:val="24"/>
          </w:rPr>
          <w:t>R4-2200773</w:t>
        </w:r>
      </w:hyperlink>
      <w:r>
        <w:rPr>
          <w:rFonts w:ascii="Arial" w:hAnsi="Arial" w:cs="Arial"/>
          <w:b/>
          <w:color w:val="0000FF"/>
          <w:sz w:val="24"/>
        </w:rPr>
        <w:tab/>
      </w:r>
      <w:r>
        <w:rPr>
          <w:rFonts w:ascii="Arial" w:hAnsi="Arial" w:cs="Arial"/>
          <w:b/>
          <w:sz w:val="24"/>
        </w:rPr>
        <w:t>TR 36.717-03-02 v0.6.0 TR update for LTE-A inter-band CA for x bands (x=3,4,5) DL with 2 bands UL in Rel-17</w:t>
      </w:r>
    </w:p>
    <w:p w14:paraId="39D5A490"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54170872" w14:textId="77777777" w:rsidR="00D326AB" w:rsidRDefault="00D326AB" w:rsidP="00D326AB">
      <w:pPr>
        <w:rPr>
          <w:rFonts w:ascii="Arial" w:hAnsi="Arial" w:cs="Arial"/>
          <w:b/>
        </w:rPr>
      </w:pPr>
      <w:r>
        <w:rPr>
          <w:rFonts w:ascii="Arial" w:hAnsi="Arial" w:cs="Arial"/>
          <w:b/>
        </w:rPr>
        <w:t xml:space="preserve">Abstract: </w:t>
      </w:r>
    </w:p>
    <w:p w14:paraId="12ABD8FB" w14:textId="77777777" w:rsidR="00D326AB" w:rsidRDefault="00D326AB" w:rsidP="00D326AB">
      <w:r>
        <w:t>Draft TR to update CA band combinations in Rel-17</w:t>
      </w:r>
    </w:p>
    <w:p w14:paraId="65AFC74F"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E0F65" w14:textId="77777777" w:rsidR="00D326AB" w:rsidRDefault="00D326AB" w:rsidP="00D326AB">
      <w:pPr>
        <w:rPr>
          <w:rFonts w:ascii="Arial" w:hAnsi="Arial" w:cs="Arial"/>
          <w:b/>
          <w:sz w:val="24"/>
        </w:rPr>
      </w:pPr>
      <w:hyperlink r:id="rId1694" w:history="1">
        <w:r>
          <w:rPr>
            <w:rStyle w:val="ac"/>
            <w:rFonts w:ascii="Arial" w:hAnsi="Arial" w:cs="Arial"/>
            <w:b/>
            <w:sz w:val="24"/>
          </w:rPr>
          <w:t>R4-2200775</w:t>
        </w:r>
      </w:hyperlink>
      <w:r>
        <w:rPr>
          <w:rFonts w:ascii="Arial" w:hAnsi="Arial" w:cs="Arial"/>
          <w:b/>
          <w:color w:val="0000FF"/>
          <w:sz w:val="24"/>
        </w:rPr>
        <w:tab/>
      </w:r>
      <w:r>
        <w:rPr>
          <w:rFonts w:ascii="Arial" w:hAnsi="Arial" w:cs="Arial"/>
          <w:b/>
          <w:sz w:val="24"/>
        </w:rPr>
        <w:t>Revised WID on LTE-A inter-band CA for x bands (x=3,4,5) DL with 2 bands UL in Rel-17</w:t>
      </w:r>
    </w:p>
    <w:p w14:paraId="36216C89" w14:textId="77777777" w:rsidR="00D326AB" w:rsidRDefault="00D326AB" w:rsidP="00D326A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B4D8B40" w14:textId="77777777" w:rsidR="00D326AB" w:rsidRDefault="00D326AB" w:rsidP="00D326AB">
      <w:pPr>
        <w:rPr>
          <w:rFonts w:ascii="Arial" w:hAnsi="Arial" w:cs="Arial"/>
          <w:b/>
        </w:rPr>
      </w:pPr>
      <w:r>
        <w:rPr>
          <w:rFonts w:ascii="Arial" w:hAnsi="Arial" w:cs="Arial"/>
          <w:b/>
        </w:rPr>
        <w:t xml:space="preserve">Abstract: </w:t>
      </w:r>
    </w:p>
    <w:p w14:paraId="28E3FB08" w14:textId="77777777" w:rsidR="00D326AB" w:rsidRDefault="00D326AB" w:rsidP="00D326AB">
      <w:r>
        <w:t>Revised WID to update the status on the LTE-A CA band combinations in Rel-17</w:t>
      </w:r>
    </w:p>
    <w:p w14:paraId="4D222125"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E6DF8" w14:textId="77777777" w:rsidR="00D326AB" w:rsidRDefault="00D326AB" w:rsidP="00D326AB">
      <w:pPr>
        <w:rPr>
          <w:rFonts w:ascii="Arial" w:hAnsi="Arial" w:cs="Arial"/>
          <w:b/>
          <w:sz w:val="24"/>
        </w:rPr>
      </w:pPr>
      <w:hyperlink r:id="rId1695" w:history="1">
        <w:r>
          <w:rPr>
            <w:rStyle w:val="ac"/>
            <w:rFonts w:ascii="Arial" w:hAnsi="Arial" w:cs="Arial"/>
            <w:b/>
            <w:sz w:val="24"/>
          </w:rPr>
          <w:t>R4-2200776</w:t>
        </w:r>
      </w:hyperlink>
      <w:r>
        <w:rPr>
          <w:rFonts w:ascii="Arial" w:hAnsi="Arial" w:cs="Arial"/>
          <w:b/>
          <w:color w:val="0000FF"/>
          <w:sz w:val="24"/>
        </w:rPr>
        <w:tab/>
      </w:r>
      <w:r>
        <w:rPr>
          <w:rFonts w:ascii="Arial" w:hAnsi="Arial" w:cs="Arial"/>
          <w:b/>
          <w:sz w:val="24"/>
        </w:rPr>
        <w:t>Introduction of LTE-A inter-band CA for x bands (x=3,4,5) DL with 2 bands UL to TS36.101</w:t>
      </w:r>
    </w:p>
    <w:p w14:paraId="0EADA1A8" w14:textId="77777777" w:rsidR="00D326AB" w:rsidRDefault="00D326AB" w:rsidP="00D326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CR-5847  rev  Cat: B (Rel-17)</w:t>
      </w:r>
      <w:r>
        <w:rPr>
          <w:i/>
        </w:rPr>
        <w:br/>
      </w:r>
      <w:r>
        <w:rPr>
          <w:i/>
        </w:rPr>
        <w:br/>
      </w:r>
      <w:r>
        <w:rPr>
          <w:i/>
        </w:rPr>
        <w:tab/>
      </w:r>
      <w:r>
        <w:rPr>
          <w:i/>
        </w:rPr>
        <w:tab/>
      </w:r>
      <w:r>
        <w:rPr>
          <w:i/>
        </w:rPr>
        <w:tab/>
      </w:r>
      <w:r>
        <w:rPr>
          <w:i/>
        </w:rPr>
        <w:tab/>
      </w:r>
      <w:r>
        <w:rPr>
          <w:i/>
        </w:rPr>
        <w:tab/>
        <w:t>Source: LG Electronics France</w:t>
      </w:r>
    </w:p>
    <w:p w14:paraId="361F6659" w14:textId="77777777" w:rsidR="00D326AB" w:rsidRDefault="00D326AB" w:rsidP="00D326AB">
      <w:pPr>
        <w:rPr>
          <w:rFonts w:ascii="Arial" w:hAnsi="Arial" w:cs="Arial"/>
          <w:b/>
        </w:rPr>
      </w:pPr>
      <w:r>
        <w:rPr>
          <w:rFonts w:ascii="Arial" w:hAnsi="Arial" w:cs="Arial"/>
          <w:b/>
        </w:rPr>
        <w:t xml:space="preserve">Abstract: </w:t>
      </w:r>
    </w:p>
    <w:p w14:paraId="6DA646A3" w14:textId="77777777" w:rsidR="00D326AB" w:rsidRDefault="00D326AB" w:rsidP="00D326AB">
      <w:r>
        <w:t>Introduce new LTE-A CA band combinations in TS36.101 in rel-17</w:t>
      </w:r>
    </w:p>
    <w:p w14:paraId="1EF0C10B"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A9725" w14:textId="77777777" w:rsidR="00D326AB" w:rsidRDefault="00D326AB" w:rsidP="00D326AB">
      <w:pPr>
        <w:pStyle w:val="4"/>
      </w:pPr>
      <w:bookmarkStart w:id="505" w:name="_Toc93079130"/>
      <w:r>
        <w:t>8.5.1</w:t>
      </w:r>
      <w:r>
        <w:tab/>
        <w:t>UE RF with MSD</w:t>
      </w:r>
      <w:bookmarkEnd w:id="505"/>
    </w:p>
    <w:p w14:paraId="1DF5193F" w14:textId="77777777" w:rsidR="00D326AB" w:rsidRDefault="00D326AB" w:rsidP="00D326AB">
      <w:pPr>
        <w:pStyle w:val="4"/>
      </w:pPr>
      <w:bookmarkStart w:id="506" w:name="_Toc93079131"/>
      <w:r>
        <w:t>8.5.2</w:t>
      </w:r>
      <w:r>
        <w:tab/>
        <w:t>UE RF without MSD</w:t>
      </w:r>
      <w:bookmarkEnd w:id="506"/>
    </w:p>
    <w:p w14:paraId="5ED63F35" w14:textId="77777777" w:rsidR="00D326AB" w:rsidRDefault="00D326AB" w:rsidP="00D326AB">
      <w:pPr>
        <w:pStyle w:val="3"/>
      </w:pPr>
      <w:bookmarkStart w:id="507" w:name="_Toc93079132"/>
      <w:r>
        <w:t>8.6</w:t>
      </w:r>
      <w:r>
        <w:tab/>
        <w:t>RRM for LTE CA basket WIs</w:t>
      </w:r>
      <w:bookmarkEnd w:id="507"/>
    </w:p>
    <w:p w14:paraId="5C43AC5E" w14:textId="77777777" w:rsidR="00D326AB" w:rsidRDefault="00D326AB" w:rsidP="00D326AB">
      <w:pPr>
        <w:pStyle w:val="4"/>
      </w:pPr>
      <w:bookmarkStart w:id="508" w:name="_Toc93079133"/>
      <w:r>
        <w:t>8.6.1</w:t>
      </w:r>
      <w:r>
        <w:tab/>
        <w:t>RRM Core (36.133)</w:t>
      </w:r>
      <w:bookmarkEnd w:id="508"/>
    </w:p>
    <w:p w14:paraId="2B38835E" w14:textId="77777777" w:rsidR="00D326AB" w:rsidRDefault="00D326AB" w:rsidP="00D326AB">
      <w:pPr>
        <w:pStyle w:val="4"/>
      </w:pPr>
      <w:bookmarkStart w:id="509" w:name="_Toc93079134"/>
      <w:r>
        <w:t>8.6.2</w:t>
      </w:r>
      <w:r>
        <w:tab/>
        <w:t>RRM Perf (36.133)</w:t>
      </w:r>
      <w:bookmarkEnd w:id="509"/>
    </w:p>
    <w:p w14:paraId="3214723C" w14:textId="77777777" w:rsidR="00D326AB" w:rsidRDefault="00D326AB" w:rsidP="00D326AB">
      <w:pPr>
        <w:pStyle w:val="3"/>
      </w:pPr>
      <w:bookmarkStart w:id="510" w:name="_Toc93079135"/>
      <w:r>
        <w:t>8.7</w:t>
      </w:r>
      <w:r>
        <w:tab/>
        <w:t>New WID on Additional LTE bands for UE category M1&amp;M2 and/or NB1&amp;NB2 in Rel-17</w:t>
      </w:r>
      <w:bookmarkEnd w:id="510"/>
    </w:p>
    <w:p w14:paraId="556F2D67" w14:textId="77777777" w:rsidR="00D326AB" w:rsidRDefault="00D326AB" w:rsidP="00D326A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252DBECE" w14:textId="77777777" w:rsidR="00D326AB" w:rsidRDefault="00D326AB" w:rsidP="00D326AB">
      <w:pPr>
        <w:pStyle w:val="4"/>
      </w:pPr>
      <w:bookmarkStart w:id="511" w:name="_Toc93079136"/>
      <w:r>
        <w:t>8.7.1</w:t>
      </w:r>
      <w:r>
        <w:tab/>
        <w:t>RF requirements</w:t>
      </w:r>
      <w:bookmarkEnd w:id="511"/>
    </w:p>
    <w:p w14:paraId="66FDBE60" w14:textId="77777777" w:rsidR="00D326AB" w:rsidRDefault="00D326AB" w:rsidP="00D326AB">
      <w:pPr>
        <w:pStyle w:val="4"/>
      </w:pPr>
      <w:bookmarkStart w:id="512" w:name="_Toc93079137"/>
      <w:r>
        <w:t>8.7.2</w:t>
      </w:r>
      <w:r>
        <w:tab/>
        <w:t>Others</w:t>
      </w:r>
      <w:bookmarkEnd w:id="512"/>
    </w:p>
    <w:p w14:paraId="2F7D450A" w14:textId="77777777" w:rsidR="00D326AB" w:rsidRDefault="00D326AB" w:rsidP="00D326AB">
      <w:pPr>
        <w:rPr>
          <w:rFonts w:ascii="Arial" w:hAnsi="Arial" w:cs="Arial"/>
          <w:b/>
          <w:sz w:val="24"/>
        </w:rPr>
      </w:pPr>
      <w:hyperlink r:id="rId1696" w:history="1">
        <w:r>
          <w:rPr>
            <w:rStyle w:val="ac"/>
            <w:rFonts w:ascii="Arial" w:hAnsi="Arial" w:cs="Arial"/>
            <w:b/>
            <w:sz w:val="24"/>
          </w:rPr>
          <w:t>R4-2201716</w:t>
        </w:r>
      </w:hyperlink>
      <w:r>
        <w:rPr>
          <w:rFonts w:ascii="Arial" w:hAnsi="Arial" w:cs="Arial"/>
          <w:b/>
          <w:color w:val="0000FF"/>
          <w:sz w:val="24"/>
        </w:rPr>
        <w:tab/>
      </w:r>
      <w:r>
        <w:rPr>
          <w:rFonts w:ascii="Arial" w:hAnsi="Arial" w:cs="Arial"/>
          <w:b/>
          <w:sz w:val="24"/>
        </w:rPr>
        <w:t>AMPR simulation results for Cat-M1 for B48</w:t>
      </w:r>
    </w:p>
    <w:p w14:paraId="73CE5424"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D7EDC2B" w14:textId="77777777" w:rsidR="00D326AB" w:rsidRDefault="00D326AB" w:rsidP="00D326AB">
      <w:pPr>
        <w:rPr>
          <w:rFonts w:ascii="Arial" w:hAnsi="Arial" w:cs="Arial"/>
          <w:b/>
        </w:rPr>
      </w:pPr>
      <w:r>
        <w:rPr>
          <w:rFonts w:ascii="Arial" w:hAnsi="Arial" w:cs="Arial"/>
          <w:b/>
        </w:rPr>
        <w:t xml:space="preserve">Abstract: </w:t>
      </w:r>
    </w:p>
    <w:p w14:paraId="16D13777" w14:textId="77777777" w:rsidR="00D326AB" w:rsidRDefault="00D326AB" w:rsidP="00D326AB">
      <w:r>
        <w:t>This paper presents results of A-MPR simulations for LTE Band 24 CAT-M1 UE with full-RB and sub-PRB allocation.</w:t>
      </w:r>
    </w:p>
    <w:p w14:paraId="73497B8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Approved.</w:t>
      </w:r>
    </w:p>
    <w:p w14:paraId="65153685" w14:textId="77777777" w:rsidR="00D326AB" w:rsidRDefault="00D326AB" w:rsidP="00D326AB">
      <w:pPr>
        <w:pStyle w:val="3"/>
      </w:pPr>
      <w:bookmarkStart w:id="513" w:name="_Toc93079138"/>
      <w:r>
        <w:t>8.8</w:t>
      </w:r>
      <w:r>
        <w:tab/>
        <w:t>Upper 700MHz A Block new E-UTRA band in US</w:t>
      </w:r>
      <w:bookmarkEnd w:id="513"/>
    </w:p>
    <w:p w14:paraId="79D980FA" w14:textId="77777777" w:rsidR="00D326AB" w:rsidRDefault="00D326AB" w:rsidP="00D326AB">
      <w:pPr>
        <w:rPr>
          <w:rFonts w:ascii="Arial" w:hAnsi="Arial" w:cs="Arial"/>
          <w:b/>
          <w:color w:val="C00000"/>
          <w:lang w:eastAsia="zh-CN"/>
        </w:rPr>
      </w:pPr>
      <w:r>
        <w:rPr>
          <w:rFonts w:ascii="Arial" w:hAnsi="Arial" w:cs="Arial"/>
          <w:b/>
          <w:color w:val="C00000"/>
          <w:lang w:eastAsia="zh-CN"/>
        </w:rPr>
        <w:t>[101-bis-e][137] LTE_Upper_700MHz, AI 8.8 – Michal Szydelko</w:t>
      </w:r>
    </w:p>
    <w:p w14:paraId="2835EFE8" w14:textId="77777777" w:rsidR="00D326AB" w:rsidRDefault="00D326AB" w:rsidP="00D326AB">
      <w:pPr>
        <w:rPr>
          <w:rFonts w:ascii="Arial" w:hAnsi="Arial" w:cs="Arial"/>
          <w:b/>
          <w:sz w:val="24"/>
        </w:rPr>
      </w:pPr>
      <w:hyperlink r:id="rId1697" w:history="1">
        <w:r>
          <w:rPr>
            <w:rStyle w:val="ac"/>
            <w:rFonts w:ascii="Arial" w:hAnsi="Arial" w:cs="Arial"/>
            <w:b/>
            <w:sz w:val="24"/>
          </w:rPr>
          <w:t>R4-2202237</w:t>
        </w:r>
      </w:hyperlink>
      <w:r>
        <w:rPr>
          <w:b/>
          <w:lang w:val="en-US" w:eastAsia="zh-CN"/>
        </w:rPr>
        <w:tab/>
      </w:r>
      <w:r>
        <w:rPr>
          <w:rFonts w:ascii="Arial" w:hAnsi="Arial" w:cs="Arial"/>
          <w:b/>
          <w:sz w:val="24"/>
        </w:rPr>
        <w:t>Email discussion summary for [101-bis-e][137] LTE_Upper_700MHz</w:t>
      </w:r>
    </w:p>
    <w:p w14:paraId="38415F2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EEBA2F9"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70D7FB74" w14:textId="77777777" w:rsidR="00D326AB" w:rsidRDefault="00D326AB" w:rsidP="00D326AB">
      <w:r>
        <w:t>This contribution provides the summary of email discussion and recommended summary.</w:t>
      </w:r>
    </w:p>
    <w:p w14:paraId="28D6788B"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698" w:history="1">
        <w:r>
          <w:rPr>
            <w:rStyle w:val="ac"/>
            <w:rFonts w:ascii="Arial" w:hAnsi="Arial" w:cs="Arial"/>
            <w:b/>
            <w:lang w:val="en-US" w:eastAsia="zh-CN"/>
          </w:rPr>
          <w:t>R4-2202337</w:t>
        </w:r>
      </w:hyperlink>
      <w:r>
        <w:rPr>
          <w:rFonts w:ascii="Arial" w:hAnsi="Arial" w:cs="Arial"/>
          <w:b/>
          <w:lang w:val="en-US" w:eastAsia="zh-CN"/>
        </w:rPr>
        <w:t xml:space="preserve"> (from </w:t>
      </w:r>
      <w:hyperlink r:id="rId1699" w:history="1">
        <w:r>
          <w:rPr>
            <w:rStyle w:val="ac"/>
            <w:rFonts w:ascii="Arial" w:hAnsi="Arial" w:cs="Arial"/>
            <w:b/>
            <w:lang w:val="en-US" w:eastAsia="zh-CN"/>
          </w:rPr>
          <w:t>R4-2202237</w:t>
        </w:r>
      </w:hyperlink>
      <w:r>
        <w:rPr>
          <w:rFonts w:ascii="Arial" w:hAnsi="Arial" w:cs="Arial"/>
          <w:b/>
          <w:lang w:val="en-US" w:eastAsia="zh-CN"/>
        </w:rPr>
        <w:t>).</w:t>
      </w:r>
    </w:p>
    <w:p w14:paraId="46DB3973" w14:textId="77777777" w:rsidR="00D326AB" w:rsidRDefault="00D326AB" w:rsidP="00D326AB">
      <w:pPr>
        <w:rPr>
          <w:rFonts w:ascii="Arial" w:hAnsi="Arial" w:cs="Arial"/>
          <w:b/>
          <w:sz w:val="24"/>
        </w:rPr>
      </w:pPr>
      <w:hyperlink r:id="rId1700" w:history="1">
        <w:r>
          <w:rPr>
            <w:rStyle w:val="ac"/>
            <w:rFonts w:ascii="Arial" w:hAnsi="Arial" w:cs="Arial"/>
            <w:b/>
            <w:sz w:val="24"/>
          </w:rPr>
          <w:t>R4-2202337</w:t>
        </w:r>
      </w:hyperlink>
      <w:r>
        <w:rPr>
          <w:b/>
          <w:lang w:val="en-US" w:eastAsia="zh-CN"/>
        </w:rPr>
        <w:tab/>
      </w:r>
      <w:r>
        <w:rPr>
          <w:rFonts w:ascii="Arial" w:hAnsi="Arial" w:cs="Arial"/>
          <w:b/>
          <w:sz w:val="24"/>
        </w:rPr>
        <w:t>Email discussion summary for [101-bis-e][137] LTE_Upper_700MHz</w:t>
      </w:r>
    </w:p>
    <w:p w14:paraId="6337B928"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BC71F33"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5104E867" w14:textId="77777777" w:rsidR="00D326AB" w:rsidRDefault="00D326AB" w:rsidP="00D326AB">
      <w:r>
        <w:t>This contribution provides the summary of email discussion and recommended summary.</w:t>
      </w:r>
    </w:p>
    <w:p w14:paraId="4454A171"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DC246B6"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211FAC14" w14:textId="77777777" w:rsidR="00D326AB" w:rsidRPr="007B1EDC" w:rsidRDefault="00D326AB" w:rsidP="00D326AB">
      <w:pPr>
        <w:rPr>
          <w:b/>
          <w:bCs/>
          <w:u w:val="single"/>
          <w:lang w:val="en-US"/>
        </w:rPr>
      </w:pPr>
      <w:r w:rsidRPr="007B1EDC">
        <w:rPr>
          <w:b/>
          <w:bCs/>
          <w:u w:val="single"/>
          <w:lang w:val="en-US"/>
        </w:rPr>
        <w:t>New tdocs</w:t>
      </w:r>
    </w:p>
    <w:tbl>
      <w:tblPr>
        <w:tblStyle w:val="aff4"/>
        <w:tblW w:w="10485" w:type="dxa"/>
        <w:tblInd w:w="0" w:type="dxa"/>
        <w:tblLayout w:type="fixed"/>
        <w:tblLook w:val="04A0" w:firstRow="1" w:lastRow="0" w:firstColumn="1" w:lastColumn="0" w:noHBand="0" w:noVBand="1"/>
      </w:tblPr>
      <w:tblGrid>
        <w:gridCol w:w="5524"/>
        <w:gridCol w:w="1984"/>
        <w:gridCol w:w="2977"/>
      </w:tblGrid>
      <w:tr w:rsidR="00D326AB" w:rsidRPr="007B1EDC" w14:paraId="7A334941" w14:textId="77777777" w:rsidTr="00EF64E7">
        <w:tc>
          <w:tcPr>
            <w:tcW w:w="5524" w:type="dxa"/>
          </w:tcPr>
          <w:p w14:paraId="57194DC3" w14:textId="77777777" w:rsidR="00D326AB" w:rsidRPr="007B1EDC" w:rsidRDefault="00D326AB" w:rsidP="00EF64E7">
            <w:pPr>
              <w:spacing w:before="0" w:after="0" w:line="240" w:lineRule="auto"/>
              <w:rPr>
                <w:b/>
                <w:bCs/>
                <w:lang w:val="en-US"/>
              </w:rPr>
            </w:pPr>
            <w:r w:rsidRPr="007B1EDC">
              <w:rPr>
                <w:b/>
                <w:bCs/>
                <w:lang w:val="en-US"/>
              </w:rPr>
              <w:t>Title</w:t>
            </w:r>
          </w:p>
        </w:tc>
        <w:tc>
          <w:tcPr>
            <w:tcW w:w="1984" w:type="dxa"/>
          </w:tcPr>
          <w:p w14:paraId="00C90B29" w14:textId="77777777" w:rsidR="00D326AB" w:rsidRPr="007B1EDC" w:rsidRDefault="00D326AB" w:rsidP="00EF64E7">
            <w:pPr>
              <w:spacing w:before="0" w:after="0" w:line="240" w:lineRule="auto"/>
              <w:rPr>
                <w:b/>
                <w:bCs/>
                <w:lang w:val="en-US"/>
              </w:rPr>
            </w:pPr>
            <w:r w:rsidRPr="007B1EDC">
              <w:rPr>
                <w:b/>
                <w:bCs/>
                <w:lang w:val="en-US"/>
              </w:rPr>
              <w:t>Source</w:t>
            </w:r>
          </w:p>
        </w:tc>
        <w:tc>
          <w:tcPr>
            <w:tcW w:w="2977" w:type="dxa"/>
          </w:tcPr>
          <w:p w14:paraId="3BBDC4CA" w14:textId="77777777" w:rsidR="00D326AB" w:rsidRPr="007B1EDC" w:rsidRDefault="00D326AB" w:rsidP="00EF64E7">
            <w:pPr>
              <w:spacing w:before="0" w:after="0" w:line="240" w:lineRule="auto"/>
              <w:rPr>
                <w:b/>
                <w:bCs/>
                <w:lang w:val="en-US"/>
              </w:rPr>
            </w:pPr>
            <w:r>
              <w:rPr>
                <w:b/>
                <w:bCs/>
                <w:lang w:val="en-US"/>
              </w:rPr>
              <w:t>Status</w:t>
            </w:r>
          </w:p>
        </w:tc>
      </w:tr>
      <w:tr w:rsidR="00D326AB" w:rsidRPr="007B1EDC" w14:paraId="49F00DF6" w14:textId="77777777" w:rsidTr="00EF64E7">
        <w:tc>
          <w:tcPr>
            <w:tcW w:w="5524" w:type="dxa"/>
          </w:tcPr>
          <w:p w14:paraId="1C8E400C" w14:textId="77777777" w:rsidR="00D326AB" w:rsidRPr="007B1EDC" w:rsidRDefault="00D326AB" w:rsidP="00EF64E7">
            <w:pPr>
              <w:spacing w:before="0" w:after="0" w:line="240" w:lineRule="auto"/>
            </w:pPr>
            <w:hyperlink r:id="rId1701" w:history="1">
              <w:r>
                <w:rPr>
                  <w:rStyle w:val="ac"/>
                </w:rPr>
                <w:t>R4-2202389</w:t>
              </w:r>
            </w:hyperlink>
            <w:r>
              <w:t xml:space="preserve"> </w:t>
            </w:r>
            <w:r w:rsidRPr="007B1EDC">
              <w:t>Draft CR to TS 36.101: Introduction of upper 700MHz A block into TS 36.101</w:t>
            </w:r>
          </w:p>
        </w:tc>
        <w:tc>
          <w:tcPr>
            <w:tcW w:w="1984" w:type="dxa"/>
          </w:tcPr>
          <w:p w14:paraId="183BC289" w14:textId="77777777" w:rsidR="00D326AB" w:rsidRPr="007B1EDC" w:rsidRDefault="00D326AB" w:rsidP="00EF64E7">
            <w:pPr>
              <w:spacing w:before="0" w:after="0" w:line="240" w:lineRule="auto"/>
            </w:pPr>
            <w:r w:rsidRPr="007B1EDC">
              <w:t>Puloli</w:t>
            </w:r>
          </w:p>
        </w:tc>
        <w:tc>
          <w:tcPr>
            <w:tcW w:w="2977" w:type="dxa"/>
          </w:tcPr>
          <w:p w14:paraId="47A2C1C2" w14:textId="77777777" w:rsidR="00D326AB" w:rsidRPr="007B1EDC" w:rsidRDefault="00D326AB" w:rsidP="00EF64E7">
            <w:pPr>
              <w:spacing w:before="0" w:after="0" w:line="240" w:lineRule="auto"/>
              <w:rPr>
                <w:lang w:val="en-US"/>
              </w:rPr>
            </w:pPr>
            <w:r>
              <w:rPr>
                <w:lang w:val="en-US"/>
              </w:rPr>
              <w:t>Endorsed</w:t>
            </w:r>
          </w:p>
        </w:tc>
      </w:tr>
      <w:tr w:rsidR="00D326AB" w:rsidRPr="007B1EDC" w14:paraId="169FA9B5" w14:textId="77777777" w:rsidTr="00EF64E7">
        <w:tc>
          <w:tcPr>
            <w:tcW w:w="5524" w:type="dxa"/>
          </w:tcPr>
          <w:p w14:paraId="19547215" w14:textId="77777777" w:rsidR="00D326AB" w:rsidRPr="007B1EDC" w:rsidRDefault="00D326AB" w:rsidP="00EF64E7">
            <w:pPr>
              <w:spacing w:before="0" w:after="0" w:line="240" w:lineRule="auto"/>
              <w:rPr>
                <w:lang w:val="en-US"/>
              </w:rPr>
            </w:pPr>
            <w:hyperlink r:id="rId1702" w:history="1">
              <w:r>
                <w:rPr>
                  <w:rStyle w:val="ac"/>
                  <w:lang w:val="en-US"/>
                </w:rPr>
                <w:t>R4-2202388</w:t>
              </w:r>
            </w:hyperlink>
            <w:r w:rsidRPr="0065262E">
              <w:rPr>
                <w:lang w:val="en-US"/>
              </w:rPr>
              <w:tab/>
            </w:r>
            <w:r w:rsidRPr="007B1EDC">
              <w:rPr>
                <w:lang w:val="en-US"/>
              </w:rPr>
              <w:t xml:space="preserve">WF on the remaining RF issues for </w:t>
            </w:r>
            <w:r w:rsidRPr="007B1EDC">
              <w:t>upper 700MHz A block E-UTRA band</w:t>
            </w:r>
          </w:p>
        </w:tc>
        <w:tc>
          <w:tcPr>
            <w:tcW w:w="1984" w:type="dxa"/>
          </w:tcPr>
          <w:p w14:paraId="57A94FB1" w14:textId="77777777" w:rsidR="00D326AB" w:rsidRPr="007B1EDC" w:rsidRDefault="00D326AB" w:rsidP="00EF64E7">
            <w:pPr>
              <w:spacing w:before="0" w:after="0" w:line="240" w:lineRule="auto"/>
              <w:rPr>
                <w:lang w:val="en-US"/>
              </w:rPr>
            </w:pPr>
            <w:r w:rsidRPr="007B1EDC">
              <w:rPr>
                <w:lang w:val="en-US"/>
              </w:rPr>
              <w:t>Huawei</w:t>
            </w:r>
          </w:p>
        </w:tc>
        <w:tc>
          <w:tcPr>
            <w:tcW w:w="2977" w:type="dxa"/>
          </w:tcPr>
          <w:p w14:paraId="15631EC2" w14:textId="77777777" w:rsidR="00D326AB" w:rsidRPr="007B1EDC" w:rsidRDefault="00D326AB" w:rsidP="00EF64E7">
            <w:pPr>
              <w:spacing w:before="0" w:after="0" w:line="240" w:lineRule="auto"/>
              <w:rPr>
                <w:lang w:val="en-US" w:eastAsia="zh-CN"/>
              </w:rPr>
            </w:pPr>
            <w:r>
              <w:rPr>
                <w:rFonts w:hint="eastAsia"/>
                <w:lang w:val="en-US" w:eastAsia="zh-CN"/>
              </w:rPr>
              <w:t>A</w:t>
            </w:r>
            <w:r>
              <w:rPr>
                <w:lang w:val="en-US" w:eastAsia="zh-CN"/>
              </w:rPr>
              <w:t>pproved</w:t>
            </w:r>
          </w:p>
        </w:tc>
      </w:tr>
    </w:tbl>
    <w:p w14:paraId="063E4532" w14:textId="77777777" w:rsidR="00D326AB" w:rsidRPr="007B1EDC" w:rsidRDefault="00D326AB" w:rsidP="00D326AB">
      <w:pPr>
        <w:rPr>
          <w:lang w:val="en-US"/>
        </w:rPr>
      </w:pPr>
    </w:p>
    <w:p w14:paraId="1DF14ABC" w14:textId="77777777" w:rsidR="00D326AB" w:rsidRPr="007B1EDC" w:rsidRDefault="00D326AB" w:rsidP="00D326AB">
      <w:pPr>
        <w:rPr>
          <w:b/>
          <w:bCs/>
          <w:u w:val="single"/>
          <w:lang w:val="en-US"/>
        </w:rPr>
      </w:pPr>
      <w:r w:rsidRPr="007B1EDC">
        <w:rPr>
          <w:b/>
          <w:bCs/>
          <w:u w:val="single"/>
          <w:lang w:val="en-US"/>
        </w:rPr>
        <w:t>Existing tdocs</w:t>
      </w:r>
    </w:p>
    <w:tbl>
      <w:tblPr>
        <w:tblStyle w:val="aff4"/>
        <w:tblW w:w="0" w:type="auto"/>
        <w:tblInd w:w="0" w:type="dxa"/>
        <w:tblLook w:val="04A0" w:firstRow="1" w:lastRow="0" w:firstColumn="1" w:lastColumn="0" w:noHBand="0" w:noVBand="1"/>
      </w:tblPr>
      <w:tblGrid>
        <w:gridCol w:w="1980"/>
        <w:gridCol w:w="4536"/>
        <w:gridCol w:w="1134"/>
        <w:gridCol w:w="1276"/>
        <w:gridCol w:w="1531"/>
      </w:tblGrid>
      <w:tr w:rsidR="00D326AB" w:rsidRPr="007B1EDC" w14:paraId="5A7CDB17" w14:textId="77777777" w:rsidTr="00EF64E7">
        <w:tc>
          <w:tcPr>
            <w:tcW w:w="1980" w:type="dxa"/>
          </w:tcPr>
          <w:p w14:paraId="4CCCD148" w14:textId="77777777" w:rsidR="00D326AB" w:rsidRPr="00EC40C7" w:rsidRDefault="00D326AB" w:rsidP="00EF64E7">
            <w:pPr>
              <w:spacing w:before="0" w:after="0" w:line="240" w:lineRule="auto"/>
              <w:jc w:val="left"/>
              <w:rPr>
                <w:b/>
                <w:bCs/>
                <w:lang w:val="en-US"/>
              </w:rPr>
            </w:pPr>
            <w:r w:rsidRPr="00EC40C7">
              <w:rPr>
                <w:b/>
                <w:bCs/>
                <w:lang w:val="en-US"/>
              </w:rPr>
              <w:t>Tdoc number</w:t>
            </w:r>
          </w:p>
        </w:tc>
        <w:tc>
          <w:tcPr>
            <w:tcW w:w="4536" w:type="dxa"/>
          </w:tcPr>
          <w:p w14:paraId="68859FD4" w14:textId="77777777" w:rsidR="00D326AB" w:rsidRPr="00EC40C7" w:rsidRDefault="00D326AB" w:rsidP="00EF64E7">
            <w:pPr>
              <w:spacing w:before="0" w:after="0" w:line="240" w:lineRule="auto"/>
              <w:jc w:val="left"/>
              <w:rPr>
                <w:b/>
                <w:bCs/>
                <w:lang w:val="en-US"/>
              </w:rPr>
            </w:pPr>
            <w:r w:rsidRPr="00EC40C7">
              <w:rPr>
                <w:b/>
                <w:bCs/>
                <w:lang w:val="en-US"/>
              </w:rPr>
              <w:t>Title</w:t>
            </w:r>
          </w:p>
        </w:tc>
        <w:tc>
          <w:tcPr>
            <w:tcW w:w="1134" w:type="dxa"/>
          </w:tcPr>
          <w:p w14:paraId="69517EB3" w14:textId="77777777" w:rsidR="00D326AB" w:rsidRPr="00EC40C7" w:rsidRDefault="00D326AB" w:rsidP="00EF64E7">
            <w:pPr>
              <w:spacing w:before="0" w:after="0" w:line="240" w:lineRule="auto"/>
              <w:jc w:val="left"/>
              <w:rPr>
                <w:b/>
                <w:bCs/>
                <w:lang w:val="en-US"/>
              </w:rPr>
            </w:pPr>
            <w:r w:rsidRPr="00EC40C7">
              <w:rPr>
                <w:b/>
                <w:bCs/>
                <w:lang w:val="en-US"/>
              </w:rPr>
              <w:t>Source</w:t>
            </w:r>
          </w:p>
        </w:tc>
        <w:tc>
          <w:tcPr>
            <w:tcW w:w="1276" w:type="dxa"/>
          </w:tcPr>
          <w:p w14:paraId="76768E70" w14:textId="77777777" w:rsidR="00D326AB" w:rsidRPr="00EC40C7" w:rsidRDefault="00D326AB" w:rsidP="00EF64E7">
            <w:pPr>
              <w:spacing w:before="0" w:after="0" w:line="240" w:lineRule="auto"/>
              <w:jc w:val="left"/>
              <w:rPr>
                <w:b/>
                <w:bCs/>
                <w:lang w:val="en-US"/>
              </w:rPr>
            </w:pPr>
            <w:r w:rsidRPr="00EC40C7">
              <w:rPr>
                <w:b/>
                <w:bCs/>
                <w:lang w:val="en-US"/>
              </w:rPr>
              <w:t xml:space="preserve">Status  </w:t>
            </w:r>
          </w:p>
        </w:tc>
        <w:tc>
          <w:tcPr>
            <w:tcW w:w="1531" w:type="dxa"/>
          </w:tcPr>
          <w:p w14:paraId="3D4350BB" w14:textId="77777777" w:rsidR="00D326AB" w:rsidRPr="00EC40C7" w:rsidRDefault="00D326AB" w:rsidP="00EF64E7">
            <w:pPr>
              <w:spacing w:before="0" w:after="0" w:line="240" w:lineRule="auto"/>
              <w:jc w:val="left"/>
              <w:rPr>
                <w:b/>
                <w:bCs/>
                <w:lang w:val="en-US"/>
              </w:rPr>
            </w:pPr>
            <w:r>
              <w:rPr>
                <w:b/>
                <w:bCs/>
                <w:lang w:val="en-US"/>
              </w:rPr>
              <w:t>Comment</w:t>
            </w:r>
          </w:p>
        </w:tc>
      </w:tr>
      <w:tr w:rsidR="00D326AB" w:rsidRPr="007B1EDC" w14:paraId="590D8E46" w14:textId="77777777" w:rsidTr="00EF64E7">
        <w:tc>
          <w:tcPr>
            <w:tcW w:w="1980" w:type="dxa"/>
          </w:tcPr>
          <w:p w14:paraId="02EDF44D" w14:textId="77777777" w:rsidR="00D326AB" w:rsidRPr="00EC40C7" w:rsidRDefault="00D326AB" w:rsidP="00EF64E7">
            <w:pPr>
              <w:spacing w:before="0" w:after="0" w:line="240" w:lineRule="auto"/>
              <w:jc w:val="left"/>
              <w:rPr>
                <w:lang w:val="en-US"/>
              </w:rPr>
            </w:pPr>
            <w:hyperlink r:id="rId1703" w:history="1">
              <w:r>
                <w:rPr>
                  <w:rStyle w:val="ac"/>
                  <w:lang w:val="en-US"/>
                </w:rPr>
                <w:t>R4-2202390</w:t>
              </w:r>
            </w:hyperlink>
            <w:r>
              <w:rPr>
                <w:rStyle w:val="ac"/>
                <w:lang w:val="en-US"/>
              </w:rPr>
              <w:t xml:space="preserve"> (Rev of </w:t>
            </w:r>
            <w:hyperlink r:id="rId1704" w:history="1">
              <w:r>
                <w:rPr>
                  <w:rStyle w:val="ac"/>
                  <w:lang w:val="en-US"/>
                </w:rPr>
                <w:t>R4-2200765</w:t>
              </w:r>
            </w:hyperlink>
            <w:r>
              <w:rPr>
                <w:rStyle w:val="ac"/>
              </w:rPr>
              <w:t>)</w:t>
            </w:r>
          </w:p>
        </w:tc>
        <w:tc>
          <w:tcPr>
            <w:tcW w:w="4536" w:type="dxa"/>
          </w:tcPr>
          <w:p w14:paraId="7DC1D382" w14:textId="77777777" w:rsidR="00D326AB" w:rsidRPr="00EC40C7" w:rsidRDefault="00D326AB" w:rsidP="00EF64E7">
            <w:pPr>
              <w:spacing w:before="0" w:after="0" w:line="240" w:lineRule="auto"/>
              <w:jc w:val="left"/>
            </w:pPr>
            <w:r w:rsidRPr="00EC40C7">
              <w:t>Work plan for LTE_upper_700MHz_A WI</w:t>
            </w:r>
          </w:p>
        </w:tc>
        <w:tc>
          <w:tcPr>
            <w:tcW w:w="1134" w:type="dxa"/>
          </w:tcPr>
          <w:p w14:paraId="0FDC2282" w14:textId="77777777" w:rsidR="00D326AB" w:rsidRPr="00EC40C7" w:rsidRDefault="00D326AB" w:rsidP="00EF64E7">
            <w:pPr>
              <w:spacing w:before="0" w:after="0" w:line="240" w:lineRule="auto"/>
              <w:jc w:val="left"/>
              <w:rPr>
                <w:lang w:val="en-US"/>
              </w:rPr>
            </w:pPr>
            <w:r w:rsidRPr="00EC40C7">
              <w:t>Puloli</w:t>
            </w:r>
          </w:p>
        </w:tc>
        <w:tc>
          <w:tcPr>
            <w:tcW w:w="1276" w:type="dxa"/>
          </w:tcPr>
          <w:p w14:paraId="0B249E96" w14:textId="77777777" w:rsidR="00D326AB" w:rsidRPr="00EC40C7" w:rsidRDefault="00D326AB" w:rsidP="00EF64E7">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16E48D4D" w14:textId="77777777" w:rsidR="00D326AB" w:rsidRPr="00EC40C7" w:rsidRDefault="00D326AB" w:rsidP="00EF64E7">
            <w:pPr>
              <w:spacing w:before="0" w:after="0" w:line="240" w:lineRule="auto"/>
              <w:jc w:val="left"/>
              <w:rPr>
                <w:lang w:val="en-US" w:eastAsia="zh-CN"/>
              </w:rPr>
            </w:pPr>
          </w:p>
        </w:tc>
      </w:tr>
      <w:tr w:rsidR="00D326AB" w:rsidRPr="007B1EDC" w14:paraId="63330ACB" w14:textId="77777777" w:rsidTr="00EF64E7">
        <w:tc>
          <w:tcPr>
            <w:tcW w:w="1980" w:type="dxa"/>
          </w:tcPr>
          <w:p w14:paraId="78180252" w14:textId="77777777" w:rsidR="00D326AB" w:rsidRPr="00EC40C7" w:rsidRDefault="00D326AB" w:rsidP="00EF64E7">
            <w:pPr>
              <w:spacing w:before="0" w:after="0" w:line="240" w:lineRule="auto"/>
              <w:jc w:val="left"/>
              <w:rPr>
                <w:lang w:val="en-US"/>
              </w:rPr>
            </w:pPr>
            <w:hyperlink r:id="rId1705" w:history="1">
              <w:r>
                <w:rPr>
                  <w:rStyle w:val="ac"/>
                  <w:lang w:val="en-US"/>
                </w:rPr>
                <w:t>R4-2202391</w:t>
              </w:r>
            </w:hyperlink>
            <w:r>
              <w:rPr>
                <w:rStyle w:val="ac"/>
                <w:lang w:val="en-US"/>
              </w:rPr>
              <w:t xml:space="preserve"> </w:t>
            </w:r>
            <w:r>
              <w:rPr>
                <w:rStyle w:val="ac"/>
                <w:rFonts w:hint="eastAsia"/>
                <w:lang w:val="en-US" w:eastAsia="zh-CN"/>
              </w:rPr>
              <w:t>(</w:t>
            </w:r>
            <w:r>
              <w:rPr>
                <w:rStyle w:val="ac"/>
                <w:lang w:val="en-US"/>
              </w:rPr>
              <w:t xml:space="preserve">Rev of </w:t>
            </w:r>
            <w:hyperlink r:id="rId1706" w:history="1">
              <w:r>
                <w:rPr>
                  <w:rStyle w:val="ac"/>
                  <w:lang w:val="en-US"/>
                </w:rPr>
                <w:t>R4-2200771</w:t>
              </w:r>
            </w:hyperlink>
            <w:r>
              <w:rPr>
                <w:rStyle w:val="ac"/>
                <w:rFonts w:hint="eastAsia"/>
                <w:lang w:eastAsia="zh-CN"/>
              </w:rPr>
              <w:t>)</w:t>
            </w:r>
          </w:p>
        </w:tc>
        <w:tc>
          <w:tcPr>
            <w:tcW w:w="4536" w:type="dxa"/>
          </w:tcPr>
          <w:p w14:paraId="4C1DFD66" w14:textId="77777777" w:rsidR="00D326AB" w:rsidRPr="00EC40C7" w:rsidRDefault="00D326AB" w:rsidP="00EF64E7">
            <w:pPr>
              <w:spacing w:before="0" w:after="0" w:line="240" w:lineRule="auto"/>
              <w:jc w:val="left"/>
            </w:pPr>
            <w:r w:rsidRPr="00EC40C7">
              <w:t>TP to TR 36.779: Frequency band arrangements and regulatory background</w:t>
            </w:r>
          </w:p>
        </w:tc>
        <w:tc>
          <w:tcPr>
            <w:tcW w:w="1134" w:type="dxa"/>
          </w:tcPr>
          <w:p w14:paraId="358F0467" w14:textId="77777777" w:rsidR="00D326AB" w:rsidRPr="00EC40C7" w:rsidRDefault="00D326AB" w:rsidP="00EF64E7">
            <w:pPr>
              <w:spacing w:before="0" w:after="0" w:line="240" w:lineRule="auto"/>
              <w:jc w:val="left"/>
              <w:rPr>
                <w:lang w:val="en-US"/>
              </w:rPr>
            </w:pPr>
            <w:r w:rsidRPr="00EC40C7">
              <w:t>Puloli</w:t>
            </w:r>
          </w:p>
        </w:tc>
        <w:tc>
          <w:tcPr>
            <w:tcW w:w="1276" w:type="dxa"/>
          </w:tcPr>
          <w:p w14:paraId="4AA8AECC" w14:textId="77777777" w:rsidR="00D326AB" w:rsidRPr="00EC40C7" w:rsidRDefault="00D326AB" w:rsidP="00EF64E7">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4446979C" w14:textId="77777777" w:rsidR="00D326AB" w:rsidRPr="00EC40C7" w:rsidRDefault="00D326AB" w:rsidP="00EF64E7">
            <w:pPr>
              <w:spacing w:before="0" w:after="0" w:line="240" w:lineRule="auto"/>
              <w:jc w:val="left"/>
              <w:rPr>
                <w:lang w:val="en-US" w:eastAsia="zh-CN"/>
              </w:rPr>
            </w:pPr>
          </w:p>
        </w:tc>
      </w:tr>
      <w:tr w:rsidR="00D326AB" w:rsidRPr="007B1EDC" w14:paraId="1C08A5D8" w14:textId="77777777" w:rsidTr="00EF64E7">
        <w:tc>
          <w:tcPr>
            <w:tcW w:w="1980" w:type="dxa"/>
          </w:tcPr>
          <w:p w14:paraId="383206C2" w14:textId="77777777" w:rsidR="00D326AB" w:rsidRPr="00EC40C7" w:rsidRDefault="00D326AB" w:rsidP="00EF64E7">
            <w:pPr>
              <w:spacing w:before="0" w:after="0" w:line="240" w:lineRule="auto"/>
              <w:jc w:val="left"/>
            </w:pPr>
            <w:hyperlink r:id="rId1707" w:history="1">
              <w:r>
                <w:rPr>
                  <w:rStyle w:val="ac"/>
                  <w:lang w:val="en-US"/>
                </w:rPr>
                <w:t>R4-2202392</w:t>
              </w:r>
            </w:hyperlink>
            <w:r>
              <w:rPr>
                <w:rStyle w:val="ac"/>
                <w:lang w:val="en-US"/>
              </w:rPr>
              <w:t xml:space="preserve"> </w:t>
            </w:r>
            <w:r>
              <w:rPr>
                <w:rStyle w:val="ac"/>
                <w:rFonts w:hint="eastAsia"/>
                <w:lang w:val="en-US" w:eastAsia="zh-CN"/>
              </w:rPr>
              <w:t>(</w:t>
            </w:r>
            <w:r>
              <w:rPr>
                <w:rStyle w:val="ac"/>
                <w:lang w:val="en-US"/>
              </w:rPr>
              <w:t xml:space="preserve">Rev of </w:t>
            </w:r>
            <w:hyperlink r:id="rId1708" w:history="1">
              <w:r>
                <w:rPr>
                  <w:rStyle w:val="ac"/>
                  <w:lang w:val="en-US"/>
                </w:rPr>
                <w:t>R4-2200772</w:t>
              </w:r>
            </w:hyperlink>
            <w:r>
              <w:rPr>
                <w:rStyle w:val="ac"/>
              </w:rPr>
              <w:t>)</w:t>
            </w:r>
          </w:p>
        </w:tc>
        <w:tc>
          <w:tcPr>
            <w:tcW w:w="4536" w:type="dxa"/>
          </w:tcPr>
          <w:p w14:paraId="723A015D" w14:textId="77777777" w:rsidR="00D326AB" w:rsidRPr="00EC40C7" w:rsidRDefault="00D326AB" w:rsidP="00EF64E7">
            <w:pPr>
              <w:spacing w:before="0" w:after="0" w:line="240" w:lineRule="auto"/>
              <w:jc w:val="left"/>
            </w:pPr>
            <w:r w:rsidRPr="00EC40C7">
              <w:t>TP to TR 36.762: Operating band, channel bandwidths, channel numbering</w:t>
            </w:r>
          </w:p>
        </w:tc>
        <w:tc>
          <w:tcPr>
            <w:tcW w:w="1134" w:type="dxa"/>
          </w:tcPr>
          <w:p w14:paraId="3653322A" w14:textId="77777777" w:rsidR="00D326AB" w:rsidRPr="00EC40C7" w:rsidRDefault="00D326AB" w:rsidP="00EF64E7">
            <w:pPr>
              <w:spacing w:before="0" w:after="0" w:line="240" w:lineRule="auto"/>
              <w:jc w:val="left"/>
              <w:rPr>
                <w:i/>
                <w:lang w:val="en-US"/>
              </w:rPr>
            </w:pPr>
            <w:r w:rsidRPr="00EC40C7">
              <w:t>Puloli</w:t>
            </w:r>
          </w:p>
        </w:tc>
        <w:tc>
          <w:tcPr>
            <w:tcW w:w="1276" w:type="dxa"/>
          </w:tcPr>
          <w:p w14:paraId="30B845F5" w14:textId="77777777" w:rsidR="00D326AB" w:rsidRPr="00EC40C7" w:rsidRDefault="00D326AB" w:rsidP="00EF64E7">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28609389" w14:textId="77777777" w:rsidR="00D326AB" w:rsidRPr="00D563B2" w:rsidRDefault="00D326AB" w:rsidP="00EF64E7">
            <w:pPr>
              <w:spacing w:before="0" w:after="0" w:line="240" w:lineRule="auto"/>
              <w:jc w:val="left"/>
              <w:rPr>
                <w:lang w:val="en-US" w:eastAsia="zh-CN"/>
              </w:rPr>
            </w:pPr>
          </w:p>
        </w:tc>
      </w:tr>
      <w:tr w:rsidR="00D326AB" w:rsidRPr="007B1EDC" w14:paraId="7F1FF7AE" w14:textId="77777777" w:rsidTr="00EF64E7">
        <w:tc>
          <w:tcPr>
            <w:tcW w:w="1980" w:type="dxa"/>
          </w:tcPr>
          <w:p w14:paraId="12CF165B" w14:textId="77777777" w:rsidR="00D326AB" w:rsidRPr="00EC40C7" w:rsidRDefault="00D326AB" w:rsidP="00EF64E7">
            <w:pPr>
              <w:spacing w:before="0" w:after="0" w:line="240" w:lineRule="auto"/>
              <w:jc w:val="left"/>
            </w:pPr>
            <w:hyperlink r:id="rId1709" w:history="1">
              <w:r>
                <w:rPr>
                  <w:rStyle w:val="ac"/>
                  <w:lang w:val="en-US"/>
                </w:rPr>
                <w:t>R4-2202393</w:t>
              </w:r>
            </w:hyperlink>
            <w:r>
              <w:rPr>
                <w:rStyle w:val="ac"/>
                <w:lang w:val="en-US"/>
              </w:rPr>
              <w:t xml:space="preserve"> (Rev of </w:t>
            </w:r>
            <w:hyperlink r:id="rId1710" w:history="1">
              <w:r>
                <w:rPr>
                  <w:rStyle w:val="ac"/>
                  <w:lang w:val="en-US"/>
                </w:rPr>
                <w:t>R4-2200774</w:t>
              </w:r>
            </w:hyperlink>
            <w:r>
              <w:rPr>
                <w:rStyle w:val="ac"/>
              </w:rPr>
              <w:t>)</w:t>
            </w:r>
          </w:p>
        </w:tc>
        <w:tc>
          <w:tcPr>
            <w:tcW w:w="4536" w:type="dxa"/>
          </w:tcPr>
          <w:p w14:paraId="2D994E18" w14:textId="77777777" w:rsidR="00D326AB" w:rsidRPr="00EC40C7" w:rsidRDefault="00D326AB" w:rsidP="00EF64E7">
            <w:pPr>
              <w:spacing w:before="0" w:after="0" w:line="240" w:lineRule="auto"/>
              <w:jc w:val="left"/>
            </w:pPr>
            <w:r w:rsidRPr="00EC40C7">
              <w:t>TP to TR 36.762: Analysis on UE requirements for upper 700MHz A block in the US</w:t>
            </w:r>
          </w:p>
        </w:tc>
        <w:tc>
          <w:tcPr>
            <w:tcW w:w="1134" w:type="dxa"/>
          </w:tcPr>
          <w:p w14:paraId="6D55A890" w14:textId="77777777" w:rsidR="00D326AB" w:rsidRPr="00EC40C7" w:rsidRDefault="00D326AB" w:rsidP="00EF64E7">
            <w:pPr>
              <w:spacing w:before="0" w:after="0" w:line="240" w:lineRule="auto"/>
              <w:jc w:val="left"/>
              <w:rPr>
                <w:i/>
                <w:lang w:val="en-US"/>
              </w:rPr>
            </w:pPr>
            <w:r w:rsidRPr="00EC40C7">
              <w:t>Puloli</w:t>
            </w:r>
          </w:p>
        </w:tc>
        <w:tc>
          <w:tcPr>
            <w:tcW w:w="1276" w:type="dxa"/>
          </w:tcPr>
          <w:p w14:paraId="0A307ED9" w14:textId="77777777" w:rsidR="00D326AB" w:rsidRPr="00EC40C7" w:rsidRDefault="00D326AB" w:rsidP="00EF64E7">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017EF8EB" w14:textId="77777777" w:rsidR="00D326AB" w:rsidRPr="00D563B2" w:rsidRDefault="00D326AB" w:rsidP="00EF64E7">
            <w:pPr>
              <w:spacing w:before="0" w:after="0" w:line="240" w:lineRule="auto"/>
              <w:jc w:val="left"/>
              <w:rPr>
                <w:lang w:val="en-US" w:eastAsia="zh-CN"/>
              </w:rPr>
            </w:pPr>
          </w:p>
        </w:tc>
      </w:tr>
      <w:tr w:rsidR="00D326AB" w:rsidRPr="007B1EDC" w14:paraId="3BDEE245" w14:textId="77777777" w:rsidTr="00EF64E7">
        <w:tc>
          <w:tcPr>
            <w:tcW w:w="1980" w:type="dxa"/>
          </w:tcPr>
          <w:p w14:paraId="086DC3C7" w14:textId="77777777" w:rsidR="00D326AB" w:rsidRPr="00EC40C7" w:rsidRDefault="00D326AB" w:rsidP="00EF64E7">
            <w:pPr>
              <w:spacing w:before="0" w:after="0" w:line="240" w:lineRule="auto"/>
              <w:jc w:val="left"/>
            </w:pPr>
            <w:hyperlink r:id="rId1711" w:history="1">
              <w:r>
                <w:rPr>
                  <w:rStyle w:val="ac"/>
                  <w:lang w:val="en-US"/>
                </w:rPr>
                <w:t>R4-2202394</w:t>
              </w:r>
            </w:hyperlink>
            <w:r>
              <w:rPr>
                <w:rStyle w:val="ac"/>
                <w:lang w:val="en-US"/>
              </w:rPr>
              <w:t xml:space="preserve"> (Rev of </w:t>
            </w:r>
            <w:hyperlink r:id="rId1712" w:history="1">
              <w:r>
                <w:rPr>
                  <w:rStyle w:val="ac"/>
                  <w:lang w:val="en-US"/>
                </w:rPr>
                <w:t>R4-2200457</w:t>
              </w:r>
            </w:hyperlink>
            <w:r>
              <w:rPr>
                <w:rStyle w:val="ac"/>
              </w:rPr>
              <w:t>)</w:t>
            </w:r>
          </w:p>
        </w:tc>
        <w:tc>
          <w:tcPr>
            <w:tcW w:w="4536" w:type="dxa"/>
          </w:tcPr>
          <w:p w14:paraId="75FC6828" w14:textId="77777777" w:rsidR="00D326AB" w:rsidRPr="00EC40C7" w:rsidRDefault="00D326AB" w:rsidP="00EF64E7">
            <w:pPr>
              <w:spacing w:before="0" w:after="0" w:line="240" w:lineRule="auto"/>
              <w:jc w:val="left"/>
            </w:pPr>
            <w:r w:rsidRPr="00EC40C7">
              <w:t xml:space="preserve">DraftCR to 36.104: introduction of LTE upper 700MHz band </w:t>
            </w:r>
          </w:p>
        </w:tc>
        <w:tc>
          <w:tcPr>
            <w:tcW w:w="1134" w:type="dxa"/>
          </w:tcPr>
          <w:p w14:paraId="6F34AF94" w14:textId="77777777" w:rsidR="00D326AB" w:rsidRPr="00EC40C7" w:rsidRDefault="00D326AB" w:rsidP="00EF64E7">
            <w:pPr>
              <w:spacing w:before="0" w:after="0" w:line="240" w:lineRule="auto"/>
              <w:jc w:val="left"/>
              <w:rPr>
                <w:i/>
                <w:lang w:val="en-US"/>
              </w:rPr>
            </w:pPr>
            <w:r w:rsidRPr="00EC40C7">
              <w:t>Baicells</w:t>
            </w:r>
          </w:p>
        </w:tc>
        <w:tc>
          <w:tcPr>
            <w:tcW w:w="1276" w:type="dxa"/>
          </w:tcPr>
          <w:p w14:paraId="5340B414" w14:textId="77777777" w:rsidR="00D326AB" w:rsidRPr="00EC40C7" w:rsidRDefault="00D326AB" w:rsidP="00EF64E7">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74495215" w14:textId="77777777" w:rsidR="00D326AB" w:rsidRPr="00D563B2" w:rsidRDefault="00D326AB" w:rsidP="00EF64E7">
            <w:pPr>
              <w:spacing w:before="0" w:after="0" w:line="240" w:lineRule="auto"/>
              <w:jc w:val="left"/>
              <w:rPr>
                <w:lang w:val="en-US" w:eastAsia="zh-CN"/>
              </w:rPr>
            </w:pPr>
          </w:p>
        </w:tc>
      </w:tr>
      <w:tr w:rsidR="00D326AB" w:rsidRPr="007B1EDC" w14:paraId="0ED7CE50" w14:textId="77777777" w:rsidTr="00EF64E7">
        <w:tc>
          <w:tcPr>
            <w:tcW w:w="1980" w:type="dxa"/>
          </w:tcPr>
          <w:p w14:paraId="709B479B" w14:textId="77777777" w:rsidR="00D326AB" w:rsidRPr="00EC40C7" w:rsidRDefault="00D326AB" w:rsidP="00EF64E7">
            <w:pPr>
              <w:spacing w:before="0" w:after="0" w:line="240" w:lineRule="auto"/>
              <w:jc w:val="left"/>
            </w:pPr>
            <w:hyperlink r:id="rId1713" w:history="1">
              <w:r>
                <w:rPr>
                  <w:rStyle w:val="ac"/>
                  <w:lang w:val="en-US"/>
                </w:rPr>
                <w:t>R4-2202395</w:t>
              </w:r>
            </w:hyperlink>
            <w:r>
              <w:rPr>
                <w:rStyle w:val="ac"/>
                <w:lang w:val="en-US"/>
              </w:rPr>
              <w:t xml:space="preserve"> (Rev of </w:t>
            </w:r>
            <w:hyperlink r:id="rId1714" w:history="1">
              <w:r>
                <w:rPr>
                  <w:rStyle w:val="ac"/>
                  <w:lang w:val="en-US"/>
                </w:rPr>
                <w:t>R4-2200458</w:t>
              </w:r>
            </w:hyperlink>
            <w:r>
              <w:rPr>
                <w:rStyle w:val="ac"/>
              </w:rPr>
              <w:t>)</w:t>
            </w:r>
          </w:p>
        </w:tc>
        <w:tc>
          <w:tcPr>
            <w:tcW w:w="4536" w:type="dxa"/>
          </w:tcPr>
          <w:p w14:paraId="1016FDA6" w14:textId="77777777" w:rsidR="00D326AB" w:rsidRPr="00EC40C7" w:rsidRDefault="00D326AB" w:rsidP="00EF64E7">
            <w:pPr>
              <w:spacing w:before="0" w:after="0" w:line="240" w:lineRule="auto"/>
              <w:jc w:val="left"/>
              <w:rPr>
                <w:i/>
                <w:lang w:val="en-US"/>
              </w:rPr>
            </w:pPr>
            <w:r w:rsidRPr="00EC40C7">
              <w:t>DraftCR to 37.104: introduction of LTE upper 700MHz band</w:t>
            </w:r>
          </w:p>
        </w:tc>
        <w:tc>
          <w:tcPr>
            <w:tcW w:w="1134" w:type="dxa"/>
          </w:tcPr>
          <w:p w14:paraId="5D0D71FD" w14:textId="77777777" w:rsidR="00D326AB" w:rsidRPr="00EC40C7" w:rsidRDefault="00D326AB" w:rsidP="00EF64E7">
            <w:pPr>
              <w:spacing w:before="0" w:after="0" w:line="240" w:lineRule="auto"/>
              <w:jc w:val="left"/>
              <w:rPr>
                <w:i/>
                <w:lang w:val="en-US"/>
              </w:rPr>
            </w:pPr>
            <w:r w:rsidRPr="00EC40C7">
              <w:t>Baicells</w:t>
            </w:r>
          </w:p>
        </w:tc>
        <w:tc>
          <w:tcPr>
            <w:tcW w:w="1276" w:type="dxa"/>
          </w:tcPr>
          <w:p w14:paraId="67DAE8F3" w14:textId="77777777" w:rsidR="00D326AB" w:rsidRPr="00EC40C7" w:rsidRDefault="00D326AB" w:rsidP="00EF64E7">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54279DA6" w14:textId="77777777" w:rsidR="00D326AB" w:rsidRPr="00D563B2" w:rsidRDefault="00D326AB" w:rsidP="00EF64E7">
            <w:pPr>
              <w:spacing w:before="0" w:after="0" w:line="240" w:lineRule="auto"/>
              <w:jc w:val="left"/>
              <w:rPr>
                <w:lang w:val="en-US" w:eastAsia="zh-CN"/>
              </w:rPr>
            </w:pPr>
          </w:p>
        </w:tc>
      </w:tr>
      <w:tr w:rsidR="00D326AB" w:rsidRPr="007B1EDC" w14:paraId="6EBFFDDF" w14:textId="77777777" w:rsidTr="00EF64E7">
        <w:tc>
          <w:tcPr>
            <w:tcW w:w="1980" w:type="dxa"/>
          </w:tcPr>
          <w:p w14:paraId="081280D9" w14:textId="77777777" w:rsidR="00D326AB" w:rsidRPr="00EC40C7" w:rsidRDefault="00D326AB" w:rsidP="00EF64E7">
            <w:pPr>
              <w:spacing w:before="0" w:after="0" w:line="240" w:lineRule="auto"/>
              <w:jc w:val="left"/>
            </w:pPr>
            <w:hyperlink r:id="rId1715" w:history="1">
              <w:r>
                <w:rPr>
                  <w:rStyle w:val="ac"/>
                  <w:lang w:val="en-US"/>
                </w:rPr>
                <w:t>R4-2202396</w:t>
              </w:r>
            </w:hyperlink>
            <w:r>
              <w:rPr>
                <w:rStyle w:val="ac"/>
                <w:lang w:val="en-US"/>
              </w:rPr>
              <w:t xml:space="preserve"> (Rev of </w:t>
            </w:r>
            <w:hyperlink r:id="rId1716" w:history="1">
              <w:r>
                <w:rPr>
                  <w:rStyle w:val="ac"/>
                  <w:lang w:val="en-US"/>
                </w:rPr>
                <w:t>R4-2200459</w:t>
              </w:r>
            </w:hyperlink>
            <w:r>
              <w:rPr>
                <w:rStyle w:val="ac"/>
              </w:rPr>
              <w:t>)</w:t>
            </w:r>
          </w:p>
        </w:tc>
        <w:tc>
          <w:tcPr>
            <w:tcW w:w="4536" w:type="dxa"/>
          </w:tcPr>
          <w:p w14:paraId="48E5B7A2" w14:textId="77777777" w:rsidR="00D326AB" w:rsidRPr="00EC40C7" w:rsidRDefault="00D326AB" w:rsidP="00EF64E7">
            <w:pPr>
              <w:spacing w:before="0" w:after="0" w:line="240" w:lineRule="auto"/>
              <w:jc w:val="left"/>
              <w:rPr>
                <w:i/>
                <w:lang w:val="en-US"/>
              </w:rPr>
            </w:pPr>
            <w:r w:rsidRPr="00EC40C7">
              <w:t>DraftCR to 37.105: introduction of LTE upper 700MHz band</w:t>
            </w:r>
          </w:p>
        </w:tc>
        <w:tc>
          <w:tcPr>
            <w:tcW w:w="1134" w:type="dxa"/>
          </w:tcPr>
          <w:p w14:paraId="2FC2A189" w14:textId="77777777" w:rsidR="00D326AB" w:rsidRPr="00EC40C7" w:rsidRDefault="00D326AB" w:rsidP="00EF64E7">
            <w:pPr>
              <w:spacing w:before="0" w:after="0" w:line="240" w:lineRule="auto"/>
              <w:jc w:val="left"/>
              <w:rPr>
                <w:i/>
                <w:lang w:val="en-US"/>
              </w:rPr>
            </w:pPr>
            <w:r w:rsidRPr="00EC40C7">
              <w:t>Baicells</w:t>
            </w:r>
          </w:p>
        </w:tc>
        <w:tc>
          <w:tcPr>
            <w:tcW w:w="1276" w:type="dxa"/>
          </w:tcPr>
          <w:p w14:paraId="58BBDCE2" w14:textId="77777777" w:rsidR="00D326AB" w:rsidRPr="00EC40C7" w:rsidRDefault="00D326AB" w:rsidP="00EF64E7">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3A15BB52" w14:textId="77777777" w:rsidR="00D326AB" w:rsidRPr="00D563B2" w:rsidRDefault="00D326AB" w:rsidP="00EF64E7">
            <w:pPr>
              <w:spacing w:before="0" w:after="0" w:line="240" w:lineRule="auto"/>
              <w:jc w:val="left"/>
              <w:rPr>
                <w:lang w:val="en-US" w:eastAsia="zh-CN"/>
              </w:rPr>
            </w:pPr>
          </w:p>
        </w:tc>
      </w:tr>
      <w:tr w:rsidR="00D326AB" w:rsidRPr="007B1EDC" w14:paraId="5E89968D" w14:textId="77777777" w:rsidTr="00EF64E7">
        <w:tc>
          <w:tcPr>
            <w:tcW w:w="1980" w:type="dxa"/>
          </w:tcPr>
          <w:p w14:paraId="567B3FFB" w14:textId="77777777" w:rsidR="00D326AB" w:rsidRPr="00EC40C7" w:rsidRDefault="00D326AB" w:rsidP="00EF64E7">
            <w:pPr>
              <w:spacing w:before="0" w:after="0" w:line="240" w:lineRule="auto"/>
              <w:jc w:val="left"/>
            </w:pPr>
            <w:hyperlink r:id="rId1717" w:history="1">
              <w:r>
                <w:rPr>
                  <w:rStyle w:val="ac"/>
                  <w:lang w:val="en-US"/>
                </w:rPr>
                <w:t>R4-2202397</w:t>
              </w:r>
            </w:hyperlink>
            <w:r>
              <w:rPr>
                <w:rStyle w:val="ac"/>
                <w:lang w:val="en-US"/>
              </w:rPr>
              <w:t xml:space="preserve"> (Rev of </w:t>
            </w:r>
            <w:hyperlink r:id="rId1718" w:history="1">
              <w:r>
                <w:rPr>
                  <w:rStyle w:val="ac"/>
                  <w:lang w:val="en-US"/>
                </w:rPr>
                <w:t>R4-2200460</w:t>
              </w:r>
            </w:hyperlink>
            <w:r>
              <w:rPr>
                <w:rStyle w:val="ac"/>
              </w:rPr>
              <w:t xml:space="preserve">) </w:t>
            </w:r>
          </w:p>
        </w:tc>
        <w:tc>
          <w:tcPr>
            <w:tcW w:w="4536" w:type="dxa"/>
          </w:tcPr>
          <w:p w14:paraId="515276A5" w14:textId="77777777" w:rsidR="00D326AB" w:rsidRPr="00EC40C7" w:rsidRDefault="00D326AB" w:rsidP="00EF64E7">
            <w:pPr>
              <w:spacing w:before="0" w:after="0" w:line="240" w:lineRule="auto"/>
              <w:jc w:val="left"/>
              <w:rPr>
                <w:i/>
                <w:lang w:val="en-US"/>
              </w:rPr>
            </w:pPr>
            <w:r w:rsidRPr="00EC40C7">
              <w:t>DraftCR to 38.104: introduction of LTE upper 700MHz band</w:t>
            </w:r>
          </w:p>
        </w:tc>
        <w:tc>
          <w:tcPr>
            <w:tcW w:w="1134" w:type="dxa"/>
          </w:tcPr>
          <w:p w14:paraId="639E7872" w14:textId="77777777" w:rsidR="00D326AB" w:rsidRPr="00EC40C7" w:rsidRDefault="00D326AB" w:rsidP="00EF64E7">
            <w:pPr>
              <w:spacing w:before="0" w:after="0" w:line="240" w:lineRule="auto"/>
              <w:jc w:val="left"/>
              <w:rPr>
                <w:i/>
                <w:lang w:val="en-US"/>
              </w:rPr>
            </w:pPr>
            <w:r w:rsidRPr="00EC40C7">
              <w:t>Baicells</w:t>
            </w:r>
          </w:p>
        </w:tc>
        <w:tc>
          <w:tcPr>
            <w:tcW w:w="1276" w:type="dxa"/>
          </w:tcPr>
          <w:p w14:paraId="517FABD1" w14:textId="77777777" w:rsidR="00D326AB" w:rsidRPr="00EC40C7" w:rsidRDefault="00D326AB" w:rsidP="00EF64E7">
            <w:pPr>
              <w:spacing w:before="0" w:after="0" w:line="240" w:lineRule="auto"/>
              <w:jc w:val="left"/>
              <w:rPr>
                <w:lang w:val="en-US"/>
              </w:rPr>
            </w:pPr>
            <w:r>
              <w:rPr>
                <w:rFonts w:hint="eastAsia"/>
                <w:lang w:val="en-US" w:eastAsia="zh-CN"/>
              </w:rPr>
              <w:t>E</w:t>
            </w:r>
            <w:r>
              <w:rPr>
                <w:lang w:val="en-US" w:eastAsia="zh-CN"/>
              </w:rPr>
              <w:t>ndorsed</w:t>
            </w:r>
          </w:p>
        </w:tc>
        <w:tc>
          <w:tcPr>
            <w:tcW w:w="1531" w:type="dxa"/>
          </w:tcPr>
          <w:p w14:paraId="29EF5B2D" w14:textId="77777777" w:rsidR="00D326AB" w:rsidRPr="00D563B2" w:rsidRDefault="00D326AB" w:rsidP="00EF64E7">
            <w:pPr>
              <w:spacing w:before="0" w:after="0" w:line="240" w:lineRule="auto"/>
              <w:jc w:val="left"/>
              <w:rPr>
                <w:lang w:val="en-US" w:eastAsia="zh-CN"/>
              </w:rPr>
            </w:pPr>
          </w:p>
        </w:tc>
      </w:tr>
      <w:tr w:rsidR="00D326AB" w:rsidRPr="007B1EDC" w14:paraId="1F0CB9A5" w14:textId="77777777" w:rsidTr="00EF64E7">
        <w:tc>
          <w:tcPr>
            <w:tcW w:w="1980" w:type="dxa"/>
          </w:tcPr>
          <w:p w14:paraId="5F618AD1" w14:textId="77777777" w:rsidR="00D326AB" w:rsidRPr="00EC40C7" w:rsidRDefault="00D326AB" w:rsidP="00EF64E7">
            <w:pPr>
              <w:spacing w:before="0" w:after="0" w:line="240" w:lineRule="auto"/>
              <w:jc w:val="left"/>
            </w:pPr>
            <w:hyperlink r:id="rId1719" w:history="1">
              <w:r>
                <w:rPr>
                  <w:rStyle w:val="ac"/>
                  <w:lang w:val="en-US"/>
                </w:rPr>
                <w:t>R4-2202398</w:t>
              </w:r>
            </w:hyperlink>
            <w:r>
              <w:rPr>
                <w:rStyle w:val="ac"/>
                <w:lang w:val="en-US"/>
              </w:rPr>
              <w:t xml:space="preserve"> (Rev of </w:t>
            </w:r>
            <w:hyperlink r:id="rId1720" w:history="1">
              <w:r>
                <w:rPr>
                  <w:rStyle w:val="ac"/>
                  <w:lang w:val="en-US"/>
                </w:rPr>
                <w:t>R4-2201071</w:t>
              </w:r>
            </w:hyperlink>
            <w:r>
              <w:rPr>
                <w:rStyle w:val="ac"/>
              </w:rPr>
              <w:t>)</w:t>
            </w:r>
          </w:p>
        </w:tc>
        <w:tc>
          <w:tcPr>
            <w:tcW w:w="4536" w:type="dxa"/>
          </w:tcPr>
          <w:p w14:paraId="3C176DD6" w14:textId="77777777" w:rsidR="00D326AB" w:rsidRPr="00EC40C7" w:rsidRDefault="00D326AB" w:rsidP="00EF64E7">
            <w:pPr>
              <w:spacing w:before="0" w:after="0" w:line="240" w:lineRule="auto"/>
              <w:jc w:val="left"/>
            </w:pPr>
            <w:r w:rsidRPr="00EC40C7">
              <w:t>TP to TR 36.779 on BS aspect issues</w:t>
            </w:r>
          </w:p>
        </w:tc>
        <w:tc>
          <w:tcPr>
            <w:tcW w:w="1134" w:type="dxa"/>
          </w:tcPr>
          <w:p w14:paraId="69DD7285" w14:textId="77777777" w:rsidR="00D326AB" w:rsidRPr="00EC40C7" w:rsidRDefault="00D326AB" w:rsidP="00EF64E7">
            <w:pPr>
              <w:spacing w:before="0" w:after="0" w:line="240" w:lineRule="auto"/>
              <w:jc w:val="left"/>
              <w:rPr>
                <w:i/>
                <w:lang w:val="en-US"/>
              </w:rPr>
            </w:pPr>
            <w:r w:rsidRPr="00EC40C7">
              <w:t>Baicells</w:t>
            </w:r>
          </w:p>
        </w:tc>
        <w:tc>
          <w:tcPr>
            <w:tcW w:w="1276" w:type="dxa"/>
          </w:tcPr>
          <w:p w14:paraId="6F7F58F7" w14:textId="77777777" w:rsidR="00D326AB" w:rsidRPr="00EC40C7" w:rsidRDefault="00D326AB" w:rsidP="00EF64E7">
            <w:pPr>
              <w:spacing w:before="0" w:after="0" w:line="240" w:lineRule="auto"/>
              <w:jc w:val="left"/>
              <w:rPr>
                <w:lang w:val="en-US"/>
              </w:rPr>
            </w:pPr>
            <w:r>
              <w:rPr>
                <w:rFonts w:hint="eastAsia"/>
                <w:lang w:val="en-US" w:eastAsia="zh-CN"/>
              </w:rPr>
              <w:t>A</w:t>
            </w:r>
            <w:r>
              <w:rPr>
                <w:lang w:val="en-US" w:eastAsia="zh-CN"/>
              </w:rPr>
              <w:t>pproved</w:t>
            </w:r>
          </w:p>
        </w:tc>
        <w:tc>
          <w:tcPr>
            <w:tcW w:w="1531" w:type="dxa"/>
          </w:tcPr>
          <w:p w14:paraId="0384F737" w14:textId="77777777" w:rsidR="00D326AB" w:rsidRPr="00FA7C58" w:rsidRDefault="00D326AB" w:rsidP="00EF64E7">
            <w:pPr>
              <w:spacing w:before="0" w:after="0" w:line="240" w:lineRule="auto"/>
              <w:jc w:val="left"/>
              <w:rPr>
                <w:lang w:val="en-US" w:eastAsia="zh-CN"/>
              </w:rPr>
            </w:pPr>
          </w:p>
        </w:tc>
      </w:tr>
    </w:tbl>
    <w:p w14:paraId="463ABF6A" w14:textId="77777777" w:rsidR="00D326AB" w:rsidRDefault="00D326AB" w:rsidP="00D326AB">
      <w:pPr>
        <w:rPr>
          <w:rFonts w:eastAsiaTheme="minorEastAsia"/>
        </w:rPr>
      </w:pPr>
    </w:p>
    <w:p w14:paraId="56CE227E" w14:textId="77777777" w:rsidR="00D326AB" w:rsidRDefault="00D326AB" w:rsidP="00D326AB">
      <w:pPr>
        <w:rPr>
          <w:rFonts w:ascii="Arial" w:hAnsi="Arial" w:cs="Arial"/>
          <w:b/>
          <w:sz w:val="24"/>
        </w:rPr>
      </w:pPr>
      <w:hyperlink r:id="rId1721" w:history="1">
        <w:r>
          <w:rPr>
            <w:rStyle w:val="ac"/>
            <w:rFonts w:ascii="Arial" w:hAnsi="Arial" w:cs="Arial"/>
            <w:b/>
            <w:sz w:val="24"/>
          </w:rPr>
          <w:t>R4-2202388</w:t>
        </w:r>
      </w:hyperlink>
      <w:r>
        <w:rPr>
          <w:b/>
          <w:lang w:val="en-US" w:eastAsia="zh-CN"/>
        </w:rPr>
        <w:tab/>
      </w:r>
      <w:r w:rsidRPr="008C47FB">
        <w:rPr>
          <w:rFonts w:ascii="Arial" w:hAnsi="Arial" w:cs="Arial"/>
          <w:b/>
          <w:sz w:val="24"/>
        </w:rPr>
        <w:t>WF on the remaining RF issues for upper 700MHz A block E-UTRA band</w:t>
      </w:r>
    </w:p>
    <w:p w14:paraId="3D0E2593"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2C43E29" w14:textId="77777777" w:rsidR="00D326AB" w:rsidRPr="008C47F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44A0">
        <w:rPr>
          <w:rFonts w:ascii="Arial" w:hAnsi="Arial" w:cs="Arial"/>
          <w:b/>
          <w:highlight w:val="green"/>
          <w:lang w:val="en-US" w:eastAsia="zh-CN"/>
        </w:rPr>
        <w:t>Approved.</w:t>
      </w:r>
    </w:p>
    <w:p w14:paraId="1D9188DB" w14:textId="77777777" w:rsidR="00D326AB" w:rsidRDefault="00D326AB" w:rsidP="00D326AB">
      <w:pPr>
        <w:rPr>
          <w:rFonts w:ascii="Arial" w:hAnsi="Arial" w:cs="Arial"/>
          <w:b/>
          <w:sz w:val="24"/>
        </w:rPr>
      </w:pPr>
      <w:hyperlink r:id="rId1722" w:history="1">
        <w:r>
          <w:rPr>
            <w:rStyle w:val="ac"/>
            <w:rFonts w:ascii="Arial" w:hAnsi="Arial" w:cs="Arial"/>
            <w:b/>
            <w:sz w:val="24"/>
          </w:rPr>
          <w:t>R4-2202389</w:t>
        </w:r>
      </w:hyperlink>
      <w:r>
        <w:rPr>
          <w:b/>
          <w:lang w:val="en-US" w:eastAsia="zh-CN"/>
        </w:rPr>
        <w:tab/>
      </w:r>
      <w:r w:rsidRPr="008C47FB">
        <w:rPr>
          <w:rFonts w:ascii="Arial" w:hAnsi="Arial" w:cs="Arial"/>
          <w:b/>
          <w:sz w:val="24"/>
        </w:rPr>
        <w:t>Draft CR to TS 36.101: Introduction of upper 700MHz A block into TS 36.101</w:t>
      </w:r>
    </w:p>
    <w:p w14:paraId="733C0ADA" w14:textId="77777777" w:rsidR="00D326AB" w:rsidRDefault="00D326AB" w:rsidP="00D326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3x.1xx-0y v1</w:t>
      </w:r>
      <w:r>
        <w:rPr>
          <w:rFonts w:hint="eastAsia"/>
          <w:i/>
          <w:lang w:eastAsia="zh-CN"/>
        </w:rPr>
        <w:t>x</w:t>
      </w:r>
      <w:r>
        <w:rPr>
          <w:i/>
        </w:rPr>
        <w:t>.</w:t>
      </w:r>
      <w:r>
        <w:rPr>
          <w:rFonts w:hint="eastAsia"/>
          <w:i/>
          <w:lang w:eastAsia="zh-CN"/>
        </w:rPr>
        <w:t>x</w:t>
      </w:r>
      <w:r>
        <w:rPr>
          <w:i/>
        </w:rPr>
        <w:t>.0</w:t>
      </w:r>
      <w:r>
        <w:rPr>
          <w:i/>
        </w:rPr>
        <w:tab/>
        <w:t xml:space="preserve">  CR-  rev  Cat: F (Rel-1x)</w:t>
      </w:r>
    </w:p>
    <w:p w14:paraId="61795078" w14:textId="77777777" w:rsidR="00D326AB" w:rsidRDefault="00D326AB" w:rsidP="00D326AB">
      <w:pPr>
        <w:overflowPunct/>
        <w:autoSpaceDE/>
        <w:autoSpaceDN/>
        <w:adjustRightInd/>
        <w:spacing w:after="0"/>
        <w:textAlignment w:val="auto"/>
        <w:rPr>
          <w:i/>
        </w:rPr>
      </w:pPr>
    </w:p>
    <w:p w14:paraId="0610EE6E" w14:textId="77777777" w:rsidR="00D326AB" w:rsidRDefault="00D326AB" w:rsidP="00D326AB">
      <w:pPr>
        <w:rPr>
          <w:rFonts w:eastAsiaTheme="minorEastAsia"/>
          <w:i/>
        </w:rPr>
      </w:pPr>
      <w:r>
        <w:rPr>
          <w:i/>
        </w:rPr>
        <w:tab/>
      </w:r>
      <w:r>
        <w:rPr>
          <w:i/>
        </w:rPr>
        <w:tab/>
      </w:r>
      <w:r>
        <w:rPr>
          <w:i/>
        </w:rPr>
        <w:tab/>
      </w:r>
      <w:r>
        <w:rPr>
          <w:i/>
        </w:rPr>
        <w:tab/>
      </w:r>
      <w:r>
        <w:rPr>
          <w:i/>
        </w:rPr>
        <w:tab/>
        <w:t xml:space="preserve">Source: </w:t>
      </w:r>
      <w:r w:rsidRPr="008C47FB">
        <w:rPr>
          <w:i/>
        </w:rPr>
        <w:t>Puloli</w:t>
      </w:r>
    </w:p>
    <w:p w14:paraId="5297957A" w14:textId="77777777" w:rsidR="00D326AB" w:rsidRDefault="00D326AB" w:rsidP="00D326AB">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44A0">
        <w:rPr>
          <w:rFonts w:ascii="Arial" w:hAnsi="Arial" w:cs="Arial"/>
          <w:b/>
          <w:highlight w:val="green"/>
          <w:lang w:val="en-US" w:eastAsia="zh-CN"/>
        </w:rPr>
        <w:t>Endorsed.</w:t>
      </w:r>
    </w:p>
    <w:p w14:paraId="1C4E46E9" w14:textId="77777777" w:rsidR="00D326AB" w:rsidRDefault="00D326AB" w:rsidP="00D326AB">
      <w:r>
        <w:t>-------------------------------------------------------------------------------------------------------------------------------------------</w:t>
      </w:r>
    </w:p>
    <w:p w14:paraId="0203071B" w14:textId="77777777" w:rsidR="00D326AB" w:rsidRDefault="00D326AB" w:rsidP="00D326AB">
      <w:pPr>
        <w:rPr>
          <w:rFonts w:ascii="Arial" w:hAnsi="Arial" w:cs="Arial"/>
          <w:b/>
          <w:sz w:val="24"/>
        </w:rPr>
      </w:pPr>
      <w:hyperlink r:id="rId1723" w:history="1">
        <w:r>
          <w:rPr>
            <w:rStyle w:val="ac"/>
            <w:rFonts w:ascii="Arial" w:hAnsi="Arial" w:cs="Arial"/>
            <w:b/>
            <w:sz w:val="24"/>
          </w:rPr>
          <w:t>R4-2200766</w:t>
        </w:r>
      </w:hyperlink>
      <w:r>
        <w:rPr>
          <w:rFonts w:ascii="Arial" w:hAnsi="Arial" w:cs="Arial"/>
          <w:b/>
          <w:color w:val="0000FF"/>
          <w:sz w:val="24"/>
        </w:rPr>
        <w:tab/>
      </w:r>
      <w:r>
        <w:rPr>
          <w:rFonts w:ascii="Arial" w:hAnsi="Arial" w:cs="Arial"/>
          <w:b/>
          <w:sz w:val="24"/>
        </w:rPr>
        <w:t>TR skeleton for TR 36.779</w:t>
      </w:r>
    </w:p>
    <w:p w14:paraId="49343B99" w14:textId="77777777" w:rsidR="00D326AB" w:rsidRDefault="00D326AB" w:rsidP="00D326A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73DF3D8A" w14:textId="77777777" w:rsidR="00D326AB" w:rsidRDefault="00D326AB" w:rsidP="00D326AB">
      <w:pPr>
        <w:rPr>
          <w:rFonts w:ascii="Arial" w:hAnsi="Arial" w:cs="Arial"/>
          <w:b/>
        </w:rPr>
      </w:pPr>
      <w:r>
        <w:rPr>
          <w:rFonts w:ascii="Arial" w:hAnsi="Arial" w:cs="Arial"/>
          <w:b/>
        </w:rPr>
        <w:t xml:space="preserve">Abstract: </w:t>
      </w:r>
    </w:p>
    <w:p w14:paraId="5648C99F" w14:textId="77777777" w:rsidR="00D326AB" w:rsidRDefault="00D326AB" w:rsidP="00D326AB">
      <w:r>
        <w:t>In the Copyright Notification section, update the copyright year to 2022. Revised based on comments received from RAN4#101-e</w:t>
      </w:r>
    </w:p>
    <w:p w14:paraId="416BC79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46B68" w14:textId="77777777" w:rsidR="00D326AB" w:rsidRDefault="00D326AB" w:rsidP="00D326AB">
      <w:pPr>
        <w:pStyle w:val="4"/>
      </w:pPr>
      <w:bookmarkStart w:id="514" w:name="_Toc93079139"/>
      <w:r>
        <w:t>8.8.1</w:t>
      </w:r>
      <w:r>
        <w:tab/>
        <w:t>General</w:t>
      </w:r>
      <w:bookmarkEnd w:id="514"/>
    </w:p>
    <w:p w14:paraId="16294B2D" w14:textId="77777777" w:rsidR="00D326AB" w:rsidRDefault="00D326AB" w:rsidP="00D326AB">
      <w:pPr>
        <w:rPr>
          <w:rFonts w:ascii="Arial" w:hAnsi="Arial" w:cs="Arial"/>
          <w:b/>
          <w:sz w:val="24"/>
        </w:rPr>
      </w:pPr>
      <w:hyperlink r:id="rId1724" w:history="1">
        <w:r>
          <w:rPr>
            <w:rStyle w:val="ac"/>
            <w:rFonts w:ascii="Arial" w:hAnsi="Arial" w:cs="Arial"/>
            <w:b/>
            <w:sz w:val="24"/>
          </w:rPr>
          <w:t>R4-2200765</w:t>
        </w:r>
      </w:hyperlink>
      <w:r>
        <w:rPr>
          <w:rFonts w:ascii="Arial" w:hAnsi="Arial" w:cs="Arial"/>
          <w:b/>
          <w:color w:val="0000FF"/>
          <w:sz w:val="24"/>
        </w:rPr>
        <w:tab/>
      </w:r>
      <w:r>
        <w:rPr>
          <w:rFonts w:ascii="Arial" w:hAnsi="Arial" w:cs="Arial"/>
          <w:b/>
          <w:sz w:val="24"/>
        </w:rPr>
        <w:t>Work plan for LTE_upper_700MHz_A WI</w:t>
      </w:r>
    </w:p>
    <w:p w14:paraId="4935C162" w14:textId="77777777" w:rsidR="00D326AB" w:rsidRDefault="00D326AB" w:rsidP="00D326A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Puloli</w:t>
      </w:r>
    </w:p>
    <w:p w14:paraId="2E48A3B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25" w:history="1">
        <w:r>
          <w:rPr>
            <w:rStyle w:val="ac"/>
            <w:rFonts w:ascii="Arial" w:hAnsi="Arial" w:cs="Arial"/>
            <w:b/>
          </w:rPr>
          <w:t>R4-2202390</w:t>
        </w:r>
      </w:hyperlink>
      <w:r>
        <w:rPr>
          <w:rFonts w:ascii="Arial" w:hAnsi="Arial" w:cs="Arial"/>
          <w:b/>
        </w:rPr>
        <w:t xml:space="preserve"> (from </w:t>
      </w:r>
      <w:hyperlink r:id="rId1726" w:history="1">
        <w:r>
          <w:rPr>
            <w:rStyle w:val="ac"/>
            <w:rFonts w:ascii="Arial" w:hAnsi="Arial" w:cs="Arial"/>
            <w:b/>
          </w:rPr>
          <w:t>R4-2200765</w:t>
        </w:r>
      </w:hyperlink>
      <w:r>
        <w:rPr>
          <w:rFonts w:ascii="Arial" w:hAnsi="Arial" w:cs="Arial"/>
          <w:b/>
        </w:rPr>
        <w:t>).</w:t>
      </w:r>
    </w:p>
    <w:p w14:paraId="33BE9361" w14:textId="77777777" w:rsidR="00D326AB" w:rsidRDefault="00D326AB" w:rsidP="00D326AB">
      <w:pPr>
        <w:rPr>
          <w:rFonts w:ascii="Arial" w:hAnsi="Arial" w:cs="Arial"/>
          <w:b/>
          <w:sz w:val="24"/>
        </w:rPr>
      </w:pPr>
      <w:hyperlink r:id="rId1727" w:history="1">
        <w:r>
          <w:rPr>
            <w:rStyle w:val="ac"/>
            <w:rFonts w:ascii="Arial" w:hAnsi="Arial" w:cs="Arial"/>
            <w:b/>
            <w:sz w:val="24"/>
          </w:rPr>
          <w:t>R4-2202390</w:t>
        </w:r>
      </w:hyperlink>
      <w:r>
        <w:rPr>
          <w:rFonts w:ascii="Arial" w:hAnsi="Arial" w:cs="Arial"/>
          <w:b/>
          <w:color w:val="0000FF"/>
          <w:sz w:val="24"/>
        </w:rPr>
        <w:tab/>
      </w:r>
      <w:r>
        <w:rPr>
          <w:rFonts w:ascii="Arial" w:hAnsi="Arial" w:cs="Arial"/>
          <w:b/>
          <w:sz w:val="24"/>
        </w:rPr>
        <w:t>Work plan for LTE_upper_700MHz_A WI</w:t>
      </w:r>
    </w:p>
    <w:p w14:paraId="3128C489" w14:textId="77777777" w:rsidR="00D326AB" w:rsidRDefault="00D326AB" w:rsidP="00D326A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Puloli</w:t>
      </w:r>
    </w:p>
    <w:p w14:paraId="04087C8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Approved.</w:t>
      </w:r>
    </w:p>
    <w:p w14:paraId="549D5EAB" w14:textId="77777777" w:rsidR="00D326AB" w:rsidRDefault="00D326AB" w:rsidP="00D326AB">
      <w:pPr>
        <w:rPr>
          <w:rFonts w:ascii="Arial" w:hAnsi="Arial" w:cs="Arial"/>
          <w:b/>
          <w:sz w:val="24"/>
        </w:rPr>
      </w:pPr>
      <w:hyperlink r:id="rId1728" w:history="1">
        <w:r>
          <w:rPr>
            <w:rStyle w:val="ac"/>
            <w:rFonts w:ascii="Arial" w:hAnsi="Arial" w:cs="Arial"/>
            <w:b/>
            <w:sz w:val="24"/>
          </w:rPr>
          <w:t>R4-2200771</w:t>
        </w:r>
      </w:hyperlink>
      <w:r>
        <w:rPr>
          <w:rFonts w:ascii="Arial" w:hAnsi="Arial" w:cs="Arial"/>
          <w:b/>
          <w:color w:val="0000FF"/>
          <w:sz w:val="24"/>
        </w:rPr>
        <w:tab/>
      </w:r>
      <w:r>
        <w:rPr>
          <w:rFonts w:ascii="Arial" w:hAnsi="Arial" w:cs="Arial"/>
          <w:b/>
          <w:sz w:val="24"/>
        </w:rPr>
        <w:t>TP to TR 36.779 on Frequency band arrangements and regulatory background</w:t>
      </w:r>
    </w:p>
    <w:p w14:paraId="34459EFD"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6DF113B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29" w:history="1">
        <w:r>
          <w:rPr>
            <w:rStyle w:val="ac"/>
            <w:rFonts w:ascii="Arial" w:hAnsi="Arial" w:cs="Arial"/>
            <w:b/>
          </w:rPr>
          <w:t>R4-2202391</w:t>
        </w:r>
      </w:hyperlink>
      <w:r>
        <w:rPr>
          <w:rFonts w:ascii="Arial" w:hAnsi="Arial" w:cs="Arial"/>
          <w:b/>
        </w:rPr>
        <w:t xml:space="preserve"> (from </w:t>
      </w:r>
      <w:hyperlink r:id="rId1730" w:history="1">
        <w:r>
          <w:rPr>
            <w:rStyle w:val="ac"/>
            <w:rFonts w:ascii="Arial" w:hAnsi="Arial" w:cs="Arial"/>
            <w:b/>
          </w:rPr>
          <w:t>R4-2200771</w:t>
        </w:r>
      </w:hyperlink>
      <w:r>
        <w:rPr>
          <w:rFonts w:ascii="Arial" w:hAnsi="Arial" w:cs="Arial"/>
          <w:b/>
        </w:rPr>
        <w:t>).</w:t>
      </w:r>
    </w:p>
    <w:p w14:paraId="548E6271" w14:textId="77777777" w:rsidR="00D326AB" w:rsidRDefault="00D326AB" w:rsidP="00D326AB">
      <w:pPr>
        <w:rPr>
          <w:rFonts w:ascii="Arial" w:hAnsi="Arial" w:cs="Arial"/>
          <w:b/>
          <w:sz w:val="24"/>
        </w:rPr>
      </w:pPr>
      <w:hyperlink r:id="rId1731" w:history="1">
        <w:r>
          <w:rPr>
            <w:rStyle w:val="ac"/>
            <w:rFonts w:ascii="Arial" w:hAnsi="Arial" w:cs="Arial"/>
            <w:b/>
            <w:sz w:val="24"/>
          </w:rPr>
          <w:t>R4-2202391</w:t>
        </w:r>
      </w:hyperlink>
      <w:r>
        <w:rPr>
          <w:rFonts w:ascii="Arial" w:hAnsi="Arial" w:cs="Arial"/>
          <w:b/>
          <w:color w:val="0000FF"/>
          <w:sz w:val="24"/>
        </w:rPr>
        <w:tab/>
      </w:r>
      <w:r>
        <w:rPr>
          <w:rFonts w:ascii="Arial" w:hAnsi="Arial" w:cs="Arial"/>
          <w:b/>
          <w:sz w:val="24"/>
        </w:rPr>
        <w:t>TP to TR 36.779 on Frequency band arrangements and regulatory background</w:t>
      </w:r>
    </w:p>
    <w:p w14:paraId="756378C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041CF0B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Approved.</w:t>
      </w:r>
    </w:p>
    <w:p w14:paraId="654C4E1C" w14:textId="77777777" w:rsidR="00D326AB" w:rsidRDefault="00D326AB" w:rsidP="00D326AB">
      <w:pPr>
        <w:rPr>
          <w:rFonts w:ascii="Arial" w:hAnsi="Arial" w:cs="Arial"/>
          <w:b/>
          <w:sz w:val="24"/>
        </w:rPr>
      </w:pPr>
      <w:hyperlink r:id="rId1732" w:history="1">
        <w:r>
          <w:rPr>
            <w:rStyle w:val="ac"/>
            <w:rFonts w:ascii="Arial" w:hAnsi="Arial" w:cs="Arial"/>
            <w:b/>
            <w:sz w:val="24"/>
          </w:rPr>
          <w:t>R4-2200772</w:t>
        </w:r>
      </w:hyperlink>
      <w:r>
        <w:rPr>
          <w:rFonts w:ascii="Arial" w:hAnsi="Arial" w:cs="Arial"/>
          <w:b/>
          <w:color w:val="0000FF"/>
          <w:sz w:val="24"/>
        </w:rPr>
        <w:tab/>
      </w:r>
      <w:r>
        <w:rPr>
          <w:rFonts w:ascii="Arial" w:hAnsi="Arial" w:cs="Arial"/>
          <w:b/>
          <w:sz w:val="24"/>
        </w:rPr>
        <w:t>TP to TR 36.779 on Operating band, channel bandwidths, channel numbering</w:t>
      </w:r>
    </w:p>
    <w:p w14:paraId="3B5D8501"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0DC4425F"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33" w:history="1">
        <w:r>
          <w:rPr>
            <w:rStyle w:val="ac"/>
            <w:rFonts w:ascii="Arial" w:hAnsi="Arial" w:cs="Arial"/>
            <w:b/>
          </w:rPr>
          <w:t>R4-2202392</w:t>
        </w:r>
      </w:hyperlink>
      <w:r>
        <w:rPr>
          <w:rFonts w:ascii="Arial" w:hAnsi="Arial" w:cs="Arial"/>
          <w:b/>
        </w:rPr>
        <w:t xml:space="preserve"> (from </w:t>
      </w:r>
      <w:hyperlink r:id="rId1734" w:history="1">
        <w:r>
          <w:rPr>
            <w:rStyle w:val="ac"/>
            <w:rFonts w:ascii="Arial" w:hAnsi="Arial" w:cs="Arial"/>
            <w:b/>
          </w:rPr>
          <w:t>R4-2200772</w:t>
        </w:r>
      </w:hyperlink>
      <w:r>
        <w:rPr>
          <w:rFonts w:ascii="Arial" w:hAnsi="Arial" w:cs="Arial"/>
          <w:b/>
        </w:rPr>
        <w:t>).</w:t>
      </w:r>
    </w:p>
    <w:p w14:paraId="3D32E32B" w14:textId="77777777" w:rsidR="00D326AB" w:rsidRDefault="00D326AB" w:rsidP="00D326AB">
      <w:pPr>
        <w:rPr>
          <w:rFonts w:ascii="Arial" w:hAnsi="Arial" w:cs="Arial"/>
          <w:b/>
          <w:sz w:val="24"/>
        </w:rPr>
      </w:pPr>
      <w:hyperlink r:id="rId1735" w:history="1">
        <w:r>
          <w:rPr>
            <w:rStyle w:val="ac"/>
            <w:rFonts w:ascii="Arial" w:hAnsi="Arial" w:cs="Arial"/>
            <w:b/>
            <w:sz w:val="24"/>
          </w:rPr>
          <w:t>R4-2202392</w:t>
        </w:r>
      </w:hyperlink>
      <w:r>
        <w:rPr>
          <w:rFonts w:ascii="Arial" w:hAnsi="Arial" w:cs="Arial"/>
          <w:b/>
          <w:color w:val="0000FF"/>
          <w:sz w:val="24"/>
        </w:rPr>
        <w:tab/>
      </w:r>
      <w:r>
        <w:rPr>
          <w:rFonts w:ascii="Arial" w:hAnsi="Arial" w:cs="Arial"/>
          <w:b/>
          <w:sz w:val="24"/>
        </w:rPr>
        <w:t>TP to TR 36.779 on Operating band, channel bandwidths, channel numbering</w:t>
      </w:r>
    </w:p>
    <w:p w14:paraId="6441CC59"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4B49697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Approved.</w:t>
      </w:r>
    </w:p>
    <w:p w14:paraId="5A5FF317" w14:textId="77777777" w:rsidR="00D326AB" w:rsidRDefault="00D326AB" w:rsidP="00D326AB">
      <w:pPr>
        <w:rPr>
          <w:rFonts w:ascii="Arial" w:hAnsi="Arial" w:cs="Arial"/>
          <w:b/>
          <w:sz w:val="24"/>
        </w:rPr>
      </w:pPr>
      <w:hyperlink r:id="rId1736" w:history="1">
        <w:r>
          <w:rPr>
            <w:rStyle w:val="ac"/>
            <w:rFonts w:ascii="Arial" w:hAnsi="Arial" w:cs="Arial"/>
            <w:b/>
            <w:sz w:val="24"/>
          </w:rPr>
          <w:t>R4-2202025</w:t>
        </w:r>
      </w:hyperlink>
      <w:r>
        <w:rPr>
          <w:rFonts w:ascii="Arial" w:hAnsi="Arial" w:cs="Arial"/>
          <w:b/>
          <w:color w:val="0000FF"/>
          <w:sz w:val="24"/>
        </w:rPr>
        <w:tab/>
      </w:r>
      <w:r>
        <w:rPr>
          <w:rFonts w:ascii="Arial" w:hAnsi="Arial" w:cs="Arial"/>
          <w:b/>
          <w:sz w:val="24"/>
        </w:rPr>
        <w:t>Draft CR to TS 36.104: exemplary implementation of LTE_upper_700MHz_A band</w:t>
      </w:r>
    </w:p>
    <w:p w14:paraId="2DFD92A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Huawei</w:t>
      </w:r>
    </w:p>
    <w:p w14:paraId="73F097BD" w14:textId="77777777" w:rsidR="00D326AB" w:rsidRDefault="00D326AB" w:rsidP="00D326AB">
      <w:pPr>
        <w:rPr>
          <w:rFonts w:ascii="Arial" w:hAnsi="Arial" w:cs="Arial"/>
          <w:b/>
        </w:rPr>
      </w:pPr>
      <w:r>
        <w:rPr>
          <w:rFonts w:ascii="Arial" w:hAnsi="Arial" w:cs="Arial"/>
          <w:b/>
        </w:rPr>
        <w:t xml:space="preserve">Abstract: </w:t>
      </w:r>
    </w:p>
    <w:p w14:paraId="6FFA23E5" w14:textId="77777777" w:rsidR="00D326AB" w:rsidRDefault="00D326AB" w:rsidP="00D326AB">
      <w:r>
        <w:t>Based on related discussion paper, we provide an exemplary implementation of the LTE_upper_700MHz_A band into the TS 36.104.</w:t>
      </w:r>
    </w:p>
    <w:p w14:paraId="6A3FFA4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37274C1" w14:textId="77777777" w:rsidR="00D326AB" w:rsidRDefault="00D326AB" w:rsidP="00D326AB">
      <w:pPr>
        <w:pStyle w:val="4"/>
      </w:pPr>
      <w:bookmarkStart w:id="515" w:name="_Toc93079140"/>
      <w:r>
        <w:t>8.8.2</w:t>
      </w:r>
      <w:r>
        <w:tab/>
        <w:t>Study for co-existence requirements</w:t>
      </w:r>
      <w:bookmarkEnd w:id="515"/>
    </w:p>
    <w:p w14:paraId="48F5D19A" w14:textId="77777777" w:rsidR="00D326AB" w:rsidRDefault="00D326AB" w:rsidP="00D326AB">
      <w:pPr>
        <w:rPr>
          <w:rFonts w:ascii="Arial" w:hAnsi="Arial" w:cs="Arial"/>
          <w:b/>
          <w:sz w:val="24"/>
        </w:rPr>
      </w:pPr>
      <w:hyperlink r:id="rId1737" w:history="1">
        <w:r>
          <w:rPr>
            <w:rStyle w:val="ac"/>
            <w:rFonts w:ascii="Arial" w:hAnsi="Arial" w:cs="Arial"/>
            <w:b/>
            <w:sz w:val="24"/>
          </w:rPr>
          <w:t>R4-2202024</w:t>
        </w:r>
      </w:hyperlink>
      <w:r>
        <w:rPr>
          <w:rFonts w:ascii="Arial" w:hAnsi="Arial" w:cs="Arial"/>
          <w:b/>
          <w:color w:val="0000FF"/>
          <w:sz w:val="24"/>
        </w:rPr>
        <w:tab/>
      </w:r>
      <w:r>
        <w:rPr>
          <w:rFonts w:ascii="Arial" w:hAnsi="Arial" w:cs="Arial"/>
          <w:b/>
          <w:sz w:val="24"/>
        </w:rPr>
        <w:t>Further discussion on the BS RF requirements for LTE_upper_700MHz_A</w:t>
      </w:r>
    </w:p>
    <w:p w14:paraId="1976D159"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E49F2FC" w14:textId="77777777" w:rsidR="00D326AB" w:rsidRDefault="00D326AB" w:rsidP="00D326AB">
      <w:pPr>
        <w:rPr>
          <w:rFonts w:ascii="Arial" w:hAnsi="Arial" w:cs="Arial"/>
          <w:b/>
        </w:rPr>
      </w:pPr>
      <w:r>
        <w:rPr>
          <w:rFonts w:ascii="Arial" w:hAnsi="Arial" w:cs="Arial"/>
          <w:b/>
        </w:rPr>
        <w:t xml:space="preserve">Abstract: </w:t>
      </w:r>
    </w:p>
    <w:p w14:paraId="75FB9B77" w14:textId="77777777" w:rsidR="00D326AB" w:rsidRDefault="00D326AB" w:rsidP="00D326AB">
      <w:r>
        <w:t>In this contribution we provide updated analysis of the co-location and co-ex requirements for BS RF.</w:t>
      </w:r>
    </w:p>
    <w:p w14:paraId="5088100D"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DCAB40" w14:textId="77777777" w:rsidR="00D326AB" w:rsidRDefault="00D326AB" w:rsidP="00D326AB">
      <w:pPr>
        <w:pStyle w:val="4"/>
      </w:pPr>
      <w:bookmarkStart w:id="516" w:name="_Toc93079141"/>
      <w:r>
        <w:t>8.8.3</w:t>
      </w:r>
      <w:r>
        <w:tab/>
        <w:t>UE RF requirements</w:t>
      </w:r>
      <w:bookmarkEnd w:id="516"/>
    </w:p>
    <w:p w14:paraId="42A278A3" w14:textId="77777777" w:rsidR="00D326AB" w:rsidRDefault="00D326AB" w:rsidP="00D326AB">
      <w:pPr>
        <w:rPr>
          <w:rFonts w:ascii="Arial" w:hAnsi="Arial" w:cs="Arial"/>
          <w:b/>
          <w:sz w:val="24"/>
        </w:rPr>
      </w:pPr>
      <w:hyperlink r:id="rId1738" w:history="1">
        <w:r>
          <w:rPr>
            <w:rStyle w:val="ac"/>
            <w:rFonts w:ascii="Arial" w:hAnsi="Arial" w:cs="Arial"/>
            <w:b/>
            <w:sz w:val="24"/>
          </w:rPr>
          <w:t>R4-2200004</w:t>
        </w:r>
      </w:hyperlink>
      <w:r>
        <w:rPr>
          <w:rFonts w:ascii="Arial" w:hAnsi="Arial" w:cs="Arial"/>
          <w:b/>
          <w:color w:val="0000FF"/>
          <w:sz w:val="24"/>
        </w:rPr>
        <w:tab/>
      </w:r>
      <w:r>
        <w:rPr>
          <w:rFonts w:ascii="Arial" w:hAnsi="Arial" w:cs="Arial"/>
          <w:b/>
          <w:sz w:val="24"/>
        </w:rPr>
        <w:t>Introduction of upper 700MHz A block into TS 36.101</w:t>
      </w:r>
    </w:p>
    <w:p w14:paraId="6DFADC81" w14:textId="77777777" w:rsidR="00D326AB" w:rsidRDefault="00D326AB" w:rsidP="00D326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CR-5846  rev  Cat: B (Rel-17)</w:t>
      </w:r>
      <w:r>
        <w:rPr>
          <w:i/>
        </w:rPr>
        <w:br/>
      </w:r>
      <w:r>
        <w:rPr>
          <w:i/>
        </w:rPr>
        <w:br/>
      </w:r>
      <w:r>
        <w:rPr>
          <w:i/>
        </w:rPr>
        <w:tab/>
      </w:r>
      <w:r>
        <w:rPr>
          <w:i/>
        </w:rPr>
        <w:tab/>
      </w:r>
      <w:r>
        <w:rPr>
          <w:i/>
        </w:rPr>
        <w:tab/>
      </w:r>
      <w:r>
        <w:rPr>
          <w:i/>
        </w:rPr>
        <w:tab/>
      </w:r>
      <w:r>
        <w:rPr>
          <w:i/>
        </w:rPr>
        <w:tab/>
        <w:t>Source: Puloli</w:t>
      </w:r>
    </w:p>
    <w:p w14:paraId="4BEA322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292F495" w14:textId="77777777" w:rsidR="00D326AB" w:rsidRDefault="00D326AB" w:rsidP="00D326AB">
      <w:pPr>
        <w:rPr>
          <w:rFonts w:ascii="Arial" w:hAnsi="Arial" w:cs="Arial"/>
          <w:b/>
          <w:sz w:val="24"/>
        </w:rPr>
      </w:pPr>
      <w:hyperlink r:id="rId1739" w:history="1">
        <w:r>
          <w:rPr>
            <w:rStyle w:val="ac"/>
            <w:rFonts w:ascii="Arial" w:hAnsi="Arial" w:cs="Arial"/>
            <w:b/>
            <w:sz w:val="24"/>
          </w:rPr>
          <w:t>R4-2200774</w:t>
        </w:r>
      </w:hyperlink>
      <w:r>
        <w:rPr>
          <w:rFonts w:ascii="Arial" w:hAnsi="Arial" w:cs="Arial"/>
          <w:b/>
          <w:color w:val="0000FF"/>
          <w:sz w:val="24"/>
        </w:rPr>
        <w:tab/>
      </w:r>
      <w:r>
        <w:rPr>
          <w:rFonts w:ascii="Arial" w:hAnsi="Arial" w:cs="Arial"/>
          <w:b/>
          <w:sz w:val="24"/>
        </w:rPr>
        <w:t>TP to TR 36.779 on Analysis on UE requirements for upper 700MHz A block</w:t>
      </w:r>
    </w:p>
    <w:p w14:paraId="0ABDDFFC"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314670B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0" w:history="1">
        <w:r>
          <w:rPr>
            <w:rStyle w:val="ac"/>
            <w:rFonts w:ascii="Arial" w:hAnsi="Arial" w:cs="Arial"/>
            <w:b/>
          </w:rPr>
          <w:t>R4-2202393</w:t>
        </w:r>
      </w:hyperlink>
      <w:r>
        <w:rPr>
          <w:rFonts w:ascii="Arial" w:hAnsi="Arial" w:cs="Arial"/>
          <w:b/>
        </w:rPr>
        <w:t xml:space="preserve"> (from </w:t>
      </w:r>
      <w:hyperlink r:id="rId1741" w:history="1">
        <w:r>
          <w:rPr>
            <w:rStyle w:val="ac"/>
            <w:rFonts w:ascii="Arial" w:hAnsi="Arial" w:cs="Arial"/>
            <w:b/>
          </w:rPr>
          <w:t>R4-2200774</w:t>
        </w:r>
      </w:hyperlink>
      <w:r>
        <w:rPr>
          <w:rFonts w:ascii="Arial" w:hAnsi="Arial" w:cs="Arial"/>
          <w:b/>
        </w:rPr>
        <w:t>).</w:t>
      </w:r>
    </w:p>
    <w:p w14:paraId="765F99E3" w14:textId="77777777" w:rsidR="00D326AB" w:rsidRDefault="00D326AB" w:rsidP="00D326AB">
      <w:pPr>
        <w:rPr>
          <w:rFonts w:ascii="Arial" w:hAnsi="Arial" w:cs="Arial"/>
          <w:b/>
          <w:sz w:val="24"/>
        </w:rPr>
      </w:pPr>
      <w:hyperlink r:id="rId1742" w:history="1">
        <w:r>
          <w:rPr>
            <w:rStyle w:val="ac"/>
            <w:rFonts w:ascii="Arial" w:hAnsi="Arial" w:cs="Arial"/>
            <w:b/>
            <w:sz w:val="24"/>
          </w:rPr>
          <w:t>R4-2202393</w:t>
        </w:r>
      </w:hyperlink>
      <w:r>
        <w:rPr>
          <w:rFonts w:ascii="Arial" w:hAnsi="Arial" w:cs="Arial"/>
          <w:b/>
          <w:color w:val="0000FF"/>
          <w:sz w:val="24"/>
        </w:rPr>
        <w:tab/>
      </w:r>
      <w:r>
        <w:rPr>
          <w:rFonts w:ascii="Arial" w:hAnsi="Arial" w:cs="Arial"/>
          <w:b/>
          <w:sz w:val="24"/>
        </w:rPr>
        <w:t>TP to TR 36.779 on Analysis on UE requirements for upper 700MHz A block</w:t>
      </w:r>
    </w:p>
    <w:p w14:paraId="4C9F7F24" w14:textId="77777777" w:rsidR="00D326AB" w:rsidRDefault="00D326AB" w:rsidP="00D326A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1DDD74A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Approved.</w:t>
      </w:r>
    </w:p>
    <w:p w14:paraId="53D0E5B6" w14:textId="77777777" w:rsidR="00D326AB" w:rsidRDefault="00D326AB" w:rsidP="00D326AB">
      <w:pPr>
        <w:rPr>
          <w:rFonts w:ascii="Arial" w:hAnsi="Arial" w:cs="Arial"/>
          <w:b/>
          <w:sz w:val="24"/>
        </w:rPr>
      </w:pPr>
      <w:hyperlink r:id="rId1743" w:history="1">
        <w:r>
          <w:rPr>
            <w:rStyle w:val="ac"/>
            <w:rFonts w:ascii="Arial" w:hAnsi="Arial" w:cs="Arial"/>
            <w:b/>
            <w:sz w:val="24"/>
          </w:rPr>
          <w:t>R4-2200790</w:t>
        </w:r>
      </w:hyperlink>
      <w:r>
        <w:rPr>
          <w:rFonts w:ascii="Arial" w:hAnsi="Arial" w:cs="Arial"/>
          <w:b/>
          <w:color w:val="0000FF"/>
          <w:sz w:val="24"/>
        </w:rPr>
        <w:tab/>
      </w:r>
      <w:r>
        <w:rPr>
          <w:rFonts w:ascii="Arial" w:hAnsi="Arial" w:cs="Arial"/>
          <w:b/>
          <w:sz w:val="24"/>
        </w:rPr>
        <w:t>draftCR to TS 36.101: Introduction of upper 700MHz A block</w:t>
      </w:r>
    </w:p>
    <w:p w14:paraId="1009560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Puloli</w:t>
      </w:r>
    </w:p>
    <w:p w14:paraId="51370FE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691ECD" w14:textId="77777777" w:rsidR="00D326AB" w:rsidRDefault="00D326AB" w:rsidP="00D326AB">
      <w:pPr>
        <w:pStyle w:val="4"/>
      </w:pPr>
      <w:bookmarkStart w:id="517" w:name="_Toc93079142"/>
      <w:r>
        <w:t>8.8.4</w:t>
      </w:r>
      <w:r>
        <w:tab/>
        <w:t>BS RF requirements</w:t>
      </w:r>
      <w:bookmarkEnd w:id="517"/>
    </w:p>
    <w:p w14:paraId="03CF862D" w14:textId="77777777" w:rsidR="00D326AB" w:rsidRDefault="00D326AB" w:rsidP="00D326AB">
      <w:pPr>
        <w:rPr>
          <w:rFonts w:ascii="Arial" w:hAnsi="Arial" w:cs="Arial"/>
          <w:b/>
          <w:sz w:val="24"/>
        </w:rPr>
      </w:pPr>
      <w:hyperlink r:id="rId1744" w:history="1">
        <w:r>
          <w:rPr>
            <w:rStyle w:val="ac"/>
            <w:rFonts w:ascii="Arial" w:hAnsi="Arial" w:cs="Arial"/>
            <w:b/>
            <w:sz w:val="24"/>
          </w:rPr>
          <w:t>R4-2200457</w:t>
        </w:r>
      </w:hyperlink>
      <w:r>
        <w:rPr>
          <w:rFonts w:ascii="Arial" w:hAnsi="Arial" w:cs="Arial"/>
          <w:b/>
          <w:color w:val="0000FF"/>
          <w:sz w:val="24"/>
        </w:rPr>
        <w:tab/>
      </w:r>
      <w:r>
        <w:rPr>
          <w:rFonts w:ascii="Arial" w:hAnsi="Arial" w:cs="Arial"/>
          <w:b/>
          <w:sz w:val="24"/>
        </w:rPr>
        <w:t>draft CR on introduction of upper 700MHz A block for 36.104</w:t>
      </w:r>
    </w:p>
    <w:p w14:paraId="4B5B2ECF"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Baicells</w:t>
      </w:r>
    </w:p>
    <w:p w14:paraId="041F997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5" w:history="1">
        <w:r>
          <w:rPr>
            <w:rStyle w:val="ac"/>
            <w:rFonts w:ascii="Arial" w:hAnsi="Arial" w:cs="Arial"/>
            <w:b/>
          </w:rPr>
          <w:t>R4-2202394</w:t>
        </w:r>
      </w:hyperlink>
      <w:r>
        <w:rPr>
          <w:rFonts w:ascii="Arial" w:hAnsi="Arial" w:cs="Arial"/>
          <w:b/>
        </w:rPr>
        <w:t xml:space="preserve"> (from </w:t>
      </w:r>
      <w:hyperlink r:id="rId1746" w:history="1">
        <w:r>
          <w:rPr>
            <w:rStyle w:val="ac"/>
            <w:rFonts w:ascii="Arial" w:hAnsi="Arial" w:cs="Arial"/>
            <w:b/>
          </w:rPr>
          <w:t>R4-2200457</w:t>
        </w:r>
      </w:hyperlink>
      <w:r>
        <w:rPr>
          <w:rFonts w:ascii="Arial" w:hAnsi="Arial" w:cs="Arial"/>
          <w:b/>
        </w:rPr>
        <w:t>).</w:t>
      </w:r>
    </w:p>
    <w:p w14:paraId="4B4F0AAD" w14:textId="77777777" w:rsidR="00D326AB" w:rsidRDefault="00D326AB" w:rsidP="00D326AB">
      <w:pPr>
        <w:rPr>
          <w:rFonts w:ascii="Arial" w:hAnsi="Arial" w:cs="Arial"/>
          <w:b/>
          <w:sz w:val="24"/>
        </w:rPr>
      </w:pPr>
      <w:hyperlink r:id="rId1747" w:history="1">
        <w:r>
          <w:rPr>
            <w:rStyle w:val="ac"/>
            <w:rFonts w:ascii="Arial" w:hAnsi="Arial" w:cs="Arial"/>
            <w:b/>
            <w:sz w:val="24"/>
          </w:rPr>
          <w:t>R4-2202394</w:t>
        </w:r>
      </w:hyperlink>
      <w:r>
        <w:rPr>
          <w:rFonts w:ascii="Arial" w:hAnsi="Arial" w:cs="Arial"/>
          <w:b/>
          <w:color w:val="0000FF"/>
          <w:sz w:val="24"/>
        </w:rPr>
        <w:tab/>
      </w:r>
      <w:r>
        <w:rPr>
          <w:rFonts w:ascii="Arial" w:hAnsi="Arial" w:cs="Arial"/>
          <w:b/>
          <w:sz w:val="24"/>
        </w:rPr>
        <w:t>draft CR on introduction of upper 700MHz A block for 36.104</w:t>
      </w:r>
    </w:p>
    <w:p w14:paraId="32595B4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Baicells</w:t>
      </w:r>
    </w:p>
    <w:p w14:paraId="290F70C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Endorsed.</w:t>
      </w:r>
    </w:p>
    <w:p w14:paraId="5065A4A2" w14:textId="77777777" w:rsidR="00D326AB" w:rsidRDefault="00D326AB" w:rsidP="00D326AB">
      <w:pPr>
        <w:rPr>
          <w:rFonts w:ascii="Arial" w:hAnsi="Arial" w:cs="Arial"/>
          <w:b/>
          <w:sz w:val="24"/>
        </w:rPr>
      </w:pPr>
      <w:hyperlink r:id="rId1748" w:history="1">
        <w:r>
          <w:rPr>
            <w:rStyle w:val="ac"/>
            <w:rFonts w:ascii="Arial" w:hAnsi="Arial" w:cs="Arial"/>
            <w:b/>
            <w:sz w:val="24"/>
          </w:rPr>
          <w:t>R4-2200458</w:t>
        </w:r>
      </w:hyperlink>
      <w:r>
        <w:rPr>
          <w:rFonts w:ascii="Arial" w:hAnsi="Arial" w:cs="Arial"/>
          <w:b/>
          <w:color w:val="0000FF"/>
          <w:sz w:val="24"/>
        </w:rPr>
        <w:tab/>
      </w:r>
      <w:r>
        <w:rPr>
          <w:rFonts w:ascii="Arial" w:hAnsi="Arial" w:cs="Arial"/>
          <w:b/>
          <w:sz w:val="24"/>
        </w:rPr>
        <w:t>draft CR on introduction of upper 700MHz A block for 37.104</w:t>
      </w:r>
    </w:p>
    <w:p w14:paraId="6669B2BE"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(Rel-17)</w:t>
      </w:r>
      <w:r>
        <w:rPr>
          <w:i/>
        </w:rPr>
        <w:br/>
      </w:r>
      <w:r>
        <w:rPr>
          <w:i/>
        </w:rPr>
        <w:br/>
      </w:r>
      <w:r>
        <w:rPr>
          <w:i/>
        </w:rPr>
        <w:tab/>
      </w:r>
      <w:r>
        <w:rPr>
          <w:i/>
        </w:rPr>
        <w:tab/>
      </w:r>
      <w:r>
        <w:rPr>
          <w:i/>
        </w:rPr>
        <w:tab/>
      </w:r>
      <w:r>
        <w:rPr>
          <w:i/>
        </w:rPr>
        <w:tab/>
      </w:r>
      <w:r>
        <w:rPr>
          <w:i/>
        </w:rPr>
        <w:tab/>
        <w:t>Source: Baicells</w:t>
      </w:r>
    </w:p>
    <w:p w14:paraId="7FFAFF5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49" w:history="1">
        <w:r>
          <w:rPr>
            <w:rStyle w:val="ac"/>
            <w:rFonts w:ascii="Arial" w:hAnsi="Arial" w:cs="Arial"/>
            <w:b/>
          </w:rPr>
          <w:t>R4-2202395</w:t>
        </w:r>
      </w:hyperlink>
      <w:r>
        <w:rPr>
          <w:rFonts w:ascii="Arial" w:hAnsi="Arial" w:cs="Arial"/>
          <w:b/>
        </w:rPr>
        <w:t xml:space="preserve"> (from </w:t>
      </w:r>
      <w:hyperlink r:id="rId1750" w:history="1">
        <w:r>
          <w:rPr>
            <w:rStyle w:val="ac"/>
            <w:rFonts w:ascii="Arial" w:hAnsi="Arial" w:cs="Arial"/>
            <w:b/>
          </w:rPr>
          <w:t>R4-2200458</w:t>
        </w:r>
      </w:hyperlink>
      <w:r>
        <w:rPr>
          <w:rFonts w:ascii="Arial" w:hAnsi="Arial" w:cs="Arial"/>
          <w:b/>
        </w:rPr>
        <w:t>).</w:t>
      </w:r>
    </w:p>
    <w:p w14:paraId="5B2257B0" w14:textId="77777777" w:rsidR="00D326AB" w:rsidRDefault="00D326AB" w:rsidP="00D326AB">
      <w:pPr>
        <w:rPr>
          <w:rFonts w:ascii="Arial" w:hAnsi="Arial" w:cs="Arial"/>
          <w:b/>
          <w:sz w:val="24"/>
        </w:rPr>
      </w:pPr>
      <w:hyperlink r:id="rId1751" w:history="1">
        <w:r>
          <w:rPr>
            <w:rStyle w:val="ac"/>
            <w:rFonts w:ascii="Arial" w:hAnsi="Arial" w:cs="Arial"/>
            <w:b/>
            <w:sz w:val="24"/>
          </w:rPr>
          <w:t>R4-2202395</w:t>
        </w:r>
      </w:hyperlink>
      <w:r>
        <w:rPr>
          <w:rFonts w:ascii="Arial" w:hAnsi="Arial" w:cs="Arial"/>
          <w:b/>
          <w:color w:val="0000FF"/>
          <w:sz w:val="24"/>
        </w:rPr>
        <w:tab/>
      </w:r>
      <w:r>
        <w:rPr>
          <w:rFonts w:ascii="Arial" w:hAnsi="Arial" w:cs="Arial"/>
          <w:b/>
          <w:sz w:val="24"/>
        </w:rPr>
        <w:t>draft CR on introduction of upper 700MHz A block for 37.104</w:t>
      </w:r>
    </w:p>
    <w:p w14:paraId="4F8AE5D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(Rel-17)</w:t>
      </w:r>
      <w:r>
        <w:rPr>
          <w:i/>
        </w:rPr>
        <w:br/>
      </w:r>
      <w:r>
        <w:rPr>
          <w:i/>
        </w:rPr>
        <w:br/>
      </w:r>
      <w:r>
        <w:rPr>
          <w:i/>
        </w:rPr>
        <w:tab/>
      </w:r>
      <w:r>
        <w:rPr>
          <w:i/>
        </w:rPr>
        <w:tab/>
      </w:r>
      <w:r>
        <w:rPr>
          <w:i/>
        </w:rPr>
        <w:tab/>
      </w:r>
      <w:r>
        <w:rPr>
          <w:i/>
        </w:rPr>
        <w:tab/>
      </w:r>
      <w:r>
        <w:rPr>
          <w:i/>
        </w:rPr>
        <w:tab/>
        <w:t>Source: Baicells</w:t>
      </w:r>
    </w:p>
    <w:p w14:paraId="1EA10A7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Endorsed.</w:t>
      </w:r>
    </w:p>
    <w:p w14:paraId="231BD731" w14:textId="77777777" w:rsidR="00D326AB" w:rsidRDefault="00D326AB" w:rsidP="00D326AB">
      <w:pPr>
        <w:rPr>
          <w:rFonts w:ascii="Arial" w:hAnsi="Arial" w:cs="Arial"/>
          <w:b/>
          <w:sz w:val="24"/>
        </w:rPr>
      </w:pPr>
      <w:hyperlink r:id="rId1752" w:history="1">
        <w:r>
          <w:rPr>
            <w:rStyle w:val="ac"/>
            <w:rFonts w:ascii="Arial" w:hAnsi="Arial" w:cs="Arial"/>
            <w:b/>
            <w:sz w:val="24"/>
          </w:rPr>
          <w:t>R4-2200459</w:t>
        </w:r>
      </w:hyperlink>
      <w:r>
        <w:rPr>
          <w:rFonts w:ascii="Arial" w:hAnsi="Arial" w:cs="Arial"/>
          <w:b/>
          <w:color w:val="0000FF"/>
          <w:sz w:val="24"/>
        </w:rPr>
        <w:tab/>
      </w:r>
      <w:r>
        <w:rPr>
          <w:rFonts w:ascii="Arial" w:hAnsi="Arial" w:cs="Arial"/>
          <w:b/>
          <w:sz w:val="24"/>
        </w:rPr>
        <w:t>draft CR on introduction of upper 700MHz A block for 37.105</w:t>
      </w:r>
    </w:p>
    <w:p w14:paraId="7E1B49B7"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(Rel-17)</w:t>
      </w:r>
      <w:r>
        <w:rPr>
          <w:i/>
        </w:rPr>
        <w:br/>
      </w:r>
      <w:r>
        <w:rPr>
          <w:i/>
        </w:rPr>
        <w:br/>
      </w:r>
      <w:r>
        <w:rPr>
          <w:i/>
        </w:rPr>
        <w:tab/>
      </w:r>
      <w:r>
        <w:rPr>
          <w:i/>
        </w:rPr>
        <w:tab/>
      </w:r>
      <w:r>
        <w:rPr>
          <w:i/>
        </w:rPr>
        <w:tab/>
      </w:r>
      <w:r>
        <w:rPr>
          <w:i/>
        </w:rPr>
        <w:tab/>
      </w:r>
      <w:r>
        <w:rPr>
          <w:i/>
        </w:rPr>
        <w:tab/>
        <w:t>Source: Baicells</w:t>
      </w:r>
    </w:p>
    <w:p w14:paraId="77E7E64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53" w:history="1">
        <w:r>
          <w:rPr>
            <w:rStyle w:val="ac"/>
            <w:rFonts w:ascii="Arial" w:hAnsi="Arial" w:cs="Arial"/>
            <w:b/>
          </w:rPr>
          <w:t>R4-2202396</w:t>
        </w:r>
      </w:hyperlink>
      <w:r>
        <w:rPr>
          <w:rFonts w:ascii="Arial" w:hAnsi="Arial" w:cs="Arial"/>
          <w:b/>
        </w:rPr>
        <w:t xml:space="preserve"> (from </w:t>
      </w:r>
      <w:hyperlink r:id="rId1754" w:history="1">
        <w:r>
          <w:rPr>
            <w:rStyle w:val="ac"/>
            <w:rFonts w:ascii="Arial" w:hAnsi="Arial" w:cs="Arial"/>
            <w:b/>
          </w:rPr>
          <w:t>R4-2200459</w:t>
        </w:r>
      </w:hyperlink>
      <w:r>
        <w:rPr>
          <w:rFonts w:ascii="Arial" w:hAnsi="Arial" w:cs="Arial"/>
          <w:b/>
        </w:rPr>
        <w:t>).</w:t>
      </w:r>
    </w:p>
    <w:p w14:paraId="167AABFB" w14:textId="77777777" w:rsidR="00D326AB" w:rsidRDefault="00D326AB" w:rsidP="00D326AB">
      <w:pPr>
        <w:rPr>
          <w:rFonts w:ascii="Arial" w:hAnsi="Arial" w:cs="Arial"/>
          <w:b/>
          <w:sz w:val="24"/>
        </w:rPr>
      </w:pPr>
      <w:hyperlink r:id="rId1755" w:history="1">
        <w:r>
          <w:rPr>
            <w:rStyle w:val="ac"/>
            <w:rFonts w:ascii="Arial" w:hAnsi="Arial" w:cs="Arial"/>
            <w:b/>
            <w:sz w:val="24"/>
          </w:rPr>
          <w:t>R4-2202396</w:t>
        </w:r>
      </w:hyperlink>
      <w:r>
        <w:rPr>
          <w:rFonts w:ascii="Arial" w:hAnsi="Arial" w:cs="Arial"/>
          <w:b/>
          <w:color w:val="0000FF"/>
          <w:sz w:val="24"/>
        </w:rPr>
        <w:tab/>
      </w:r>
      <w:r>
        <w:rPr>
          <w:rFonts w:ascii="Arial" w:hAnsi="Arial" w:cs="Arial"/>
          <w:b/>
          <w:sz w:val="24"/>
        </w:rPr>
        <w:t>draft CR on introduction of upper 700MHz A block for 37.105</w:t>
      </w:r>
    </w:p>
    <w:p w14:paraId="7B2482D6"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(Rel-17)</w:t>
      </w:r>
      <w:r>
        <w:rPr>
          <w:i/>
        </w:rPr>
        <w:br/>
      </w:r>
      <w:r>
        <w:rPr>
          <w:i/>
        </w:rPr>
        <w:br/>
      </w:r>
      <w:r>
        <w:rPr>
          <w:i/>
        </w:rPr>
        <w:tab/>
      </w:r>
      <w:r>
        <w:rPr>
          <w:i/>
        </w:rPr>
        <w:tab/>
      </w:r>
      <w:r>
        <w:rPr>
          <w:i/>
        </w:rPr>
        <w:tab/>
      </w:r>
      <w:r>
        <w:rPr>
          <w:i/>
        </w:rPr>
        <w:tab/>
      </w:r>
      <w:r>
        <w:rPr>
          <w:i/>
        </w:rPr>
        <w:tab/>
        <w:t>Source: Baicells</w:t>
      </w:r>
    </w:p>
    <w:p w14:paraId="42BC56F6"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Endorsed.</w:t>
      </w:r>
    </w:p>
    <w:p w14:paraId="4E60E1B9" w14:textId="77777777" w:rsidR="00D326AB" w:rsidRDefault="00D326AB" w:rsidP="00D326AB">
      <w:pPr>
        <w:rPr>
          <w:rFonts w:ascii="Arial" w:hAnsi="Arial" w:cs="Arial"/>
          <w:b/>
          <w:sz w:val="24"/>
        </w:rPr>
      </w:pPr>
      <w:hyperlink r:id="rId1756" w:history="1">
        <w:r>
          <w:rPr>
            <w:rStyle w:val="ac"/>
            <w:rFonts w:ascii="Arial" w:hAnsi="Arial" w:cs="Arial"/>
            <w:b/>
            <w:sz w:val="24"/>
          </w:rPr>
          <w:t>R4-2200460</w:t>
        </w:r>
      </w:hyperlink>
      <w:r>
        <w:rPr>
          <w:rFonts w:ascii="Arial" w:hAnsi="Arial" w:cs="Arial"/>
          <w:b/>
          <w:color w:val="0000FF"/>
          <w:sz w:val="24"/>
        </w:rPr>
        <w:tab/>
      </w:r>
      <w:r>
        <w:rPr>
          <w:rFonts w:ascii="Arial" w:hAnsi="Arial" w:cs="Arial"/>
          <w:b/>
          <w:sz w:val="24"/>
        </w:rPr>
        <w:t>draft CR on introduction of upper 700MHz A block for 38.104</w:t>
      </w:r>
    </w:p>
    <w:p w14:paraId="75C0658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Baicells</w:t>
      </w:r>
    </w:p>
    <w:p w14:paraId="7104A8E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57" w:history="1">
        <w:r>
          <w:rPr>
            <w:rStyle w:val="ac"/>
            <w:rFonts w:ascii="Arial" w:hAnsi="Arial" w:cs="Arial"/>
            <w:b/>
          </w:rPr>
          <w:t>R4-2202397</w:t>
        </w:r>
      </w:hyperlink>
      <w:r>
        <w:rPr>
          <w:rFonts w:ascii="Arial" w:hAnsi="Arial" w:cs="Arial"/>
          <w:b/>
        </w:rPr>
        <w:t xml:space="preserve"> (from </w:t>
      </w:r>
      <w:hyperlink r:id="rId1758" w:history="1">
        <w:r>
          <w:rPr>
            <w:rStyle w:val="ac"/>
            <w:rFonts w:ascii="Arial" w:hAnsi="Arial" w:cs="Arial"/>
            <w:b/>
          </w:rPr>
          <w:t>R4-2200460</w:t>
        </w:r>
      </w:hyperlink>
      <w:r>
        <w:rPr>
          <w:rFonts w:ascii="Arial" w:hAnsi="Arial" w:cs="Arial"/>
          <w:b/>
        </w:rPr>
        <w:t>).</w:t>
      </w:r>
    </w:p>
    <w:p w14:paraId="5AD0F8FD" w14:textId="77777777" w:rsidR="00D326AB" w:rsidRDefault="00D326AB" w:rsidP="00D326AB">
      <w:pPr>
        <w:rPr>
          <w:rFonts w:ascii="Arial" w:hAnsi="Arial" w:cs="Arial"/>
          <w:b/>
          <w:sz w:val="24"/>
        </w:rPr>
      </w:pPr>
      <w:hyperlink r:id="rId1759" w:history="1">
        <w:r>
          <w:rPr>
            <w:rStyle w:val="ac"/>
            <w:rFonts w:ascii="Arial" w:hAnsi="Arial" w:cs="Arial"/>
            <w:b/>
            <w:sz w:val="24"/>
          </w:rPr>
          <w:t>R4-2202397</w:t>
        </w:r>
      </w:hyperlink>
      <w:r>
        <w:rPr>
          <w:rFonts w:ascii="Arial" w:hAnsi="Arial" w:cs="Arial"/>
          <w:b/>
          <w:color w:val="0000FF"/>
          <w:sz w:val="24"/>
        </w:rPr>
        <w:tab/>
      </w:r>
      <w:r>
        <w:rPr>
          <w:rFonts w:ascii="Arial" w:hAnsi="Arial" w:cs="Arial"/>
          <w:b/>
          <w:sz w:val="24"/>
        </w:rPr>
        <w:t>draft CR on introduction of upper 700MHz A block for 38.104</w:t>
      </w:r>
    </w:p>
    <w:p w14:paraId="1DECF5FA"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Baicells</w:t>
      </w:r>
    </w:p>
    <w:p w14:paraId="26A5392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Endorsed.</w:t>
      </w:r>
    </w:p>
    <w:p w14:paraId="2B8E9C5C" w14:textId="77777777" w:rsidR="00D326AB" w:rsidRDefault="00D326AB" w:rsidP="00D326AB">
      <w:pPr>
        <w:rPr>
          <w:rFonts w:ascii="Arial" w:hAnsi="Arial" w:cs="Arial"/>
          <w:b/>
          <w:sz w:val="24"/>
        </w:rPr>
      </w:pPr>
      <w:hyperlink r:id="rId1760" w:history="1">
        <w:r>
          <w:rPr>
            <w:rStyle w:val="ac"/>
            <w:rFonts w:ascii="Arial" w:hAnsi="Arial" w:cs="Arial"/>
            <w:b/>
            <w:sz w:val="24"/>
          </w:rPr>
          <w:t>R4-2200461</w:t>
        </w:r>
      </w:hyperlink>
      <w:r>
        <w:rPr>
          <w:rFonts w:ascii="Arial" w:hAnsi="Arial" w:cs="Arial"/>
          <w:b/>
          <w:color w:val="0000FF"/>
          <w:sz w:val="24"/>
        </w:rPr>
        <w:tab/>
      </w:r>
      <w:r>
        <w:rPr>
          <w:rFonts w:ascii="Arial" w:hAnsi="Arial" w:cs="Arial"/>
          <w:b/>
          <w:sz w:val="24"/>
        </w:rPr>
        <w:t>TP to TR 36.779 on BS aspect issues</w:t>
      </w:r>
    </w:p>
    <w:p w14:paraId="19112D5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43046999"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53DF03" w14:textId="77777777" w:rsidR="00D326AB" w:rsidRDefault="00D326AB" w:rsidP="00D326AB">
      <w:pPr>
        <w:rPr>
          <w:rFonts w:ascii="Arial" w:hAnsi="Arial" w:cs="Arial"/>
          <w:b/>
          <w:sz w:val="24"/>
        </w:rPr>
      </w:pPr>
      <w:hyperlink r:id="rId1761" w:history="1">
        <w:r>
          <w:rPr>
            <w:rStyle w:val="ac"/>
            <w:rFonts w:ascii="Arial" w:hAnsi="Arial" w:cs="Arial"/>
            <w:b/>
            <w:sz w:val="24"/>
          </w:rPr>
          <w:t>R4-2201071</w:t>
        </w:r>
      </w:hyperlink>
      <w:r>
        <w:rPr>
          <w:rFonts w:ascii="Arial" w:hAnsi="Arial" w:cs="Arial"/>
          <w:b/>
          <w:color w:val="0000FF"/>
          <w:sz w:val="24"/>
        </w:rPr>
        <w:tab/>
      </w:r>
      <w:r>
        <w:rPr>
          <w:rFonts w:ascii="Arial" w:hAnsi="Arial" w:cs="Arial"/>
          <w:b/>
          <w:sz w:val="24"/>
        </w:rPr>
        <w:t>TP to TR 36.779 on Analysis on BS requirements for upper 700MHz A block</w:t>
      </w:r>
    </w:p>
    <w:p w14:paraId="7B9F340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259CDF3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62" w:history="1">
        <w:r>
          <w:rPr>
            <w:rStyle w:val="ac"/>
            <w:rFonts w:ascii="Arial" w:hAnsi="Arial" w:cs="Arial"/>
            <w:b/>
          </w:rPr>
          <w:t>R4-2202398</w:t>
        </w:r>
      </w:hyperlink>
      <w:r>
        <w:rPr>
          <w:rFonts w:ascii="Arial" w:hAnsi="Arial" w:cs="Arial"/>
          <w:b/>
        </w:rPr>
        <w:t xml:space="preserve"> (from </w:t>
      </w:r>
      <w:hyperlink r:id="rId1763" w:history="1">
        <w:r>
          <w:rPr>
            <w:rStyle w:val="ac"/>
            <w:rFonts w:ascii="Arial" w:hAnsi="Arial" w:cs="Arial"/>
            <w:b/>
          </w:rPr>
          <w:t>R4-2201071</w:t>
        </w:r>
      </w:hyperlink>
      <w:r>
        <w:rPr>
          <w:rFonts w:ascii="Arial" w:hAnsi="Arial" w:cs="Arial"/>
          <w:b/>
        </w:rPr>
        <w:t>).</w:t>
      </w:r>
    </w:p>
    <w:bookmarkStart w:id="518" w:name="_Toc93079143"/>
    <w:p w14:paraId="0E2D2591"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"https://www.3gpp.org/ftp/tsg_ran/WG4_Radio/TSGR4_101-bis-e/Docs/R4-2202398.zip" </w:instrText>
      </w:r>
      <w:r>
        <w:rPr>
          <w:rStyle w:val="ac"/>
          <w:rFonts w:ascii="Arial" w:hAnsi="Arial" w:cs="Arial"/>
          <w:b/>
          <w:sz w:val="24"/>
        </w:rPr>
        <w:fldChar w:fldCharType="separate"/>
      </w:r>
      <w:r>
        <w:rPr>
          <w:rStyle w:val="ac"/>
          <w:rFonts w:ascii="Arial" w:hAnsi="Arial" w:cs="Arial"/>
          <w:b/>
          <w:sz w:val="24"/>
        </w:rPr>
        <w:t>R4-2202398</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TP to TR 36.779 on Analysis on BS requirements for upper 700MHz A block</w:t>
      </w:r>
    </w:p>
    <w:p w14:paraId="7506EF8F"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26213085"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5144A0">
        <w:rPr>
          <w:rFonts w:ascii="Arial" w:hAnsi="Arial" w:cs="Arial"/>
          <w:b/>
          <w:highlight w:val="green"/>
        </w:rPr>
        <w:t>Approved.</w:t>
      </w:r>
    </w:p>
    <w:p w14:paraId="624F23A0" w14:textId="77777777" w:rsidR="00D326AB" w:rsidRDefault="00D326AB" w:rsidP="00D326AB">
      <w:pPr>
        <w:pStyle w:val="4"/>
      </w:pPr>
      <w:r>
        <w:t>8.8.5</w:t>
      </w:r>
      <w:r>
        <w:tab/>
        <w:t>Others</w:t>
      </w:r>
      <w:bookmarkEnd w:id="518"/>
    </w:p>
    <w:p w14:paraId="11168BA4" w14:textId="77777777" w:rsidR="00D326AB" w:rsidRDefault="00D326AB" w:rsidP="00D326AB">
      <w:pPr>
        <w:pStyle w:val="3"/>
      </w:pPr>
      <w:bookmarkStart w:id="519" w:name="_Toc93079144"/>
      <w:r>
        <w:t>8.9</w:t>
      </w:r>
      <w:r>
        <w:tab/>
        <w:t>Additional enhancements for NB-IoT and LTE-MTC</w:t>
      </w:r>
      <w:bookmarkEnd w:id="519"/>
    </w:p>
    <w:p w14:paraId="28F7D63D" w14:textId="77777777" w:rsidR="00D326AB" w:rsidRDefault="00D326AB" w:rsidP="00D326AB">
      <w:pPr>
        <w:pStyle w:val="4"/>
      </w:pPr>
      <w:bookmarkStart w:id="520" w:name="_Toc93079145"/>
      <w:r>
        <w:t>8.9.1</w:t>
      </w:r>
      <w:r>
        <w:tab/>
        <w:t>General and work plan</w:t>
      </w:r>
      <w:bookmarkEnd w:id="520"/>
    </w:p>
    <w:p w14:paraId="46E2BCD3" w14:textId="77777777" w:rsidR="00D326AB" w:rsidRDefault="00D326AB" w:rsidP="00D326AB">
      <w:pPr>
        <w:pStyle w:val="4"/>
      </w:pPr>
      <w:bookmarkStart w:id="521" w:name="_Toc93079146"/>
      <w:r>
        <w:t>8.9.2</w:t>
      </w:r>
      <w:r>
        <w:tab/>
        <w:t>Support of 16QAM in NB-IoT</w:t>
      </w:r>
      <w:bookmarkEnd w:id="521"/>
    </w:p>
    <w:p w14:paraId="0372BC41" w14:textId="77777777" w:rsidR="00D326AB" w:rsidRDefault="00D326AB" w:rsidP="00D326A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63ACB5AB" w14:textId="77777777" w:rsidR="00D326AB" w:rsidRDefault="00D326AB" w:rsidP="00D326AB">
      <w:pPr>
        <w:pStyle w:val="5"/>
      </w:pPr>
      <w:bookmarkStart w:id="522" w:name="_Toc93079147"/>
      <w:r>
        <w:t>8.9.2.1</w:t>
      </w:r>
      <w:r>
        <w:tab/>
        <w:t>BS RF requirements</w:t>
      </w:r>
      <w:bookmarkEnd w:id="522"/>
    </w:p>
    <w:p w14:paraId="73C259D4" w14:textId="77777777" w:rsidR="00D326AB" w:rsidRDefault="00D326AB" w:rsidP="00D326AB">
      <w:pPr>
        <w:rPr>
          <w:rFonts w:ascii="Arial" w:hAnsi="Arial" w:cs="Arial"/>
          <w:b/>
          <w:sz w:val="24"/>
        </w:rPr>
      </w:pPr>
      <w:hyperlink r:id="rId1764" w:history="1">
        <w:r>
          <w:rPr>
            <w:rStyle w:val="ac"/>
            <w:rFonts w:ascii="Arial" w:hAnsi="Arial" w:cs="Arial"/>
            <w:b/>
            <w:sz w:val="24"/>
          </w:rPr>
          <w:t>R4-2200415</w:t>
        </w:r>
      </w:hyperlink>
      <w:r>
        <w:rPr>
          <w:rFonts w:ascii="Arial" w:hAnsi="Arial" w:cs="Arial"/>
          <w:b/>
          <w:color w:val="0000FF"/>
          <w:sz w:val="24"/>
        </w:rPr>
        <w:tab/>
      </w:r>
      <w:r>
        <w:rPr>
          <w:rFonts w:ascii="Arial" w:hAnsi="Arial" w:cs="Arial"/>
          <w:b/>
          <w:sz w:val="24"/>
        </w:rPr>
        <w:t>Proposals on BS RF requirements for support of 16QAM in NB-IoT</w:t>
      </w:r>
    </w:p>
    <w:p w14:paraId="01FD0BC3"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3B8E120" w14:textId="77777777" w:rsidR="00D326AB" w:rsidRDefault="00D326AB" w:rsidP="00D326AB">
      <w:pPr>
        <w:rPr>
          <w:rFonts w:ascii="Arial" w:hAnsi="Arial" w:cs="Arial"/>
          <w:b/>
        </w:rPr>
      </w:pPr>
      <w:r>
        <w:rPr>
          <w:rFonts w:ascii="Arial" w:hAnsi="Arial" w:cs="Arial"/>
          <w:b/>
        </w:rPr>
        <w:t xml:space="preserve">Abstract: </w:t>
      </w:r>
    </w:p>
    <w:p w14:paraId="46A165B0" w14:textId="77777777" w:rsidR="00D326AB" w:rsidRDefault="00D326AB" w:rsidP="00D326AB">
      <w:r>
        <w:t>This contribution provides further proposals on BS RF requirements for the support of 16-QAM in NB-IoT unicast in UL and DL according to the approved WF at TSG RAN4#98-bis-e and the agreements in RAN1.</w:t>
      </w:r>
    </w:p>
    <w:p w14:paraId="38C6F25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BF8E7" w14:textId="77777777" w:rsidR="00D326AB" w:rsidRDefault="00D326AB" w:rsidP="00D326AB">
      <w:pPr>
        <w:rPr>
          <w:rFonts w:ascii="Arial" w:hAnsi="Arial" w:cs="Arial"/>
          <w:b/>
          <w:sz w:val="24"/>
        </w:rPr>
      </w:pPr>
      <w:hyperlink r:id="rId1765" w:history="1">
        <w:r>
          <w:rPr>
            <w:rStyle w:val="ac"/>
            <w:rFonts w:ascii="Arial" w:hAnsi="Arial" w:cs="Arial"/>
            <w:b/>
            <w:sz w:val="24"/>
          </w:rPr>
          <w:t>R4-2201714</w:t>
        </w:r>
      </w:hyperlink>
      <w:r>
        <w:rPr>
          <w:rFonts w:ascii="Arial" w:hAnsi="Arial" w:cs="Arial"/>
          <w:b/>
          <w:color w:val="0000FF"/>
          <w:sz w:val="24"/>
        </w:rPr>
        <w:tab/>
      </w:r>
      <w:r>
        <w:rPr>
          <w:rFonts w:ascii="Arial" w:hAnsi="Arial" w:cs="Arial"/>
          <w:b/>
          <w:sz w:val="24"/>
        </w:rPr>
        <w:t>BS RF impact analysis on R17 NB_IoT</w:t>
      </w:r>
    </w:p>
    <w:p w14:paraId="54989513"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C9BEDF7" w14:textId="77777777" w:rsidR="00D326AB" w:rsidRDefault="00D326AB" w:rsidP="00D326AB">
      <w:pPr>
        <w:rPr>
          <w:rFonts w:ascii="Arial" w:hAnsi="Arial" w:cs="Arial"/>
          <w:b/>
        </w:rPr>
      </w:pPr>
      <w:r>
        <w:rPr>
          <w:rFonts w:ascii="Arial" w:hAnsi="Arial" w:cs="Arial"/>
          <w:b/>
        </w:rPr>
        <w:t xml:space="preserve">Abstract: </w:t>
      </w:r>
    </w:p>
    <w:p w14:paraId="0505046F" w14:textId="77777777" w:rsidR="00D326AB" w:rsidRDefault="00D326AB" w:rsidP="00D326AB">
      <w:r>
        <w:t>In this paper, we present our view on the BS  RF impact on NB-IoT for this objective.</w:t>
      </w:r>
    </w:p>
    <w:p w14:paraId="2C87D8CA"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947547" w14:textId="77777777" w:rsidR="00D326AB" w:rsidRDefault="00D326AB" w:rsidP="00D326AB">
      <w:pPr>
        <w:rPr>
          <w:rFonts w:ascii="Arial" w:hAnsi="Arial" w:cs="Arial"/>
          <w:b/>
          <w:sz w:val="24"/>
        </w:rPr>
      </w:pPr>
      <w:hyperlink r:id="rId1766" w:history="1">
        <w:r>
          <w:rPr>
            <w:rStyle w:val="ac"/>
            <w:rFonts w:ascii="Arial" w:hAnsi="Arial" w:cs="Arial"/>
            <w:b/>
            <w:sz w:val="24"/>
          </w:rPr>
          <w:t>R4-2201831</w:t>
        </w:r>
      </w:hyperlink>
      <w:r>
        <w:rPr>
          <w:rFonts w:ascii="Arial" w:hAnsi="Arial" w:cs="Arial"/>
          <w:b/>
          <w:color w:val="0000FF"/>
          <w:sz w:val="24"/>
        </w:rPr>
        <w:tab/>
      </w:r>
      <w:r>
        <w:rPr>
          <w:rFonts w:ascii="Arial" w:hAnsi="Arial" w:cs="Arial"/>
          <w:b/>
          <w:sz w:val="24"/>
        </w:rPr>
        <w:t>Remaining issues for NB-IoT 16QAM BS RF requirements</w:t>
      </w:r>
    </w:p>
    <w:p w14:paraId="446411F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4E11FD3B"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2CABBC" w14:textId="77777777" w:rsidR="00D326AB" w:rsidRDefault="00D326AB" w:rsidP="00D326AB">
      <w:pPr>
        <w:rPr>
          <w:rFonts w:ascii="Arial" w:hAnsi="Arial" w:cs="Arial"/>
          <w:b/>
          <w:sz w:val="24"/>
        </w:rPr>
      </w:pPr>
      <w:hyperlink r:id="rId1767" w:history="1">
        <w:r>
          <w:rPr>
            <w:rStyle w:val="ac"/>
            <w:rFonts w:ascii="Arial" w:hAnsi="Arial" w:cs="Arial"/>
            <w:b/>
            <w:sz w:val="24"/>
          </w:rPr>
          <w:t>R4-2201832</w:t>
        </w:r>
      </w:hyperlink>
      <w:r>
        <w:rPr>
          <w:rFonts w:ascii="Arial" w:hAnsi="Arial" w:cs="Arial"/>
          <w:b/>
          <w:color w:val="0000FF"/>
          <w:sz w:val="24"/>
        </w:rPr>
        <w:tab/>
      </w:r>
      <w:r>
        <w:rPr>
          <w:rFonts w:ascii="Arial" w:hAnsi="Arial" w:cs="Arial"/>
          <w:b/>
          <w:sz w:val="24"/>
        </w:rPr>
        <w:t>Draft CR to TS36104 Addition of NB-IoT 16QAM</w:t>
      </w:r>
    </w:p>
    <w:p w14:paraId="03C502F9"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380FBC5C"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496BD0">
        <w:rPr>
          <w:rFonts w:ascii="Arial" w:hAnsi="Arial" w:cs="Arial"/>
          <w:b/>
          <w:highlight w:val="green"/>
        </w:rPr>
        <w:t>Endorsed.</w:t>
      </w:r>
    </w:p>
    <w:p w14:paraId="4EB9EE36" w14:textId="77777777" w:rsidR="00D326AB" w:rsidRDefault="00D326AB" w:rsidP="00D326AB">
      <w:pPr>
        <w:rPr>
          <w:rFonts w:ascii="Arial" w:hAnsi="Arial" w:cs="Arial"/>
          <w:b/>
          <w:sz w:val="24"/>
        </w:rPr>
      </w:pPr>
      <w:hyperlink r:id="rId1768" w:history="1">
        <w:r>
          <w:rPr>
            <w:rStyle w:val="ac"/>
            <w:rFonts w:ascii="Arial" w:hAnsi="Arial" w:cs="Arial"/>
            <w:b/>
            <w:sz w:val="24"/>
          </w:rPr>
          <w:t>R4-2201833</w:t>
        </w:r>
      </w:hyperlink>
      <w:r>
        <w:rPr>
          <w:rFonts w:ascii="Arial" w:hAnsi="Arial" w:cs="Arial"/>
          <w:b/>
          <w:color w:val="0000FF"/>
          <w:sz w:val="24"/>
        </w:rPr>
        <w:tab/>
      </w:r>
      <w:r>
        <w:rPr>
          <w:rFonts w:ascii="Arial" w:hAnsi="Arial" w:cs="Arial"/>
          <w:b/>
          <w:sz w:val="24"/>
        </w:rPr>
        <w:t>Draft CR to TS36141 Addition of NB-IoT 16QAM</w:t>
      </w:r>
    </w:p>
    <w:p w14:paraId="4DF470D2"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35991503"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1769" w:history="1">
        <w:r>
          <w:rPr>
            <w:rStyle w:val="ac"/>
            <w:rFonts w:ascii="Arial" w:hAnsi="Arial" w:cs="Arial"/>
            <w:b/>
          </w:rPr>
          <w:t>R4-2202296</w:t>
        </w:r>
      </w:hyperlink>
      <w:r>
        <w:rPr>
          <w:rFonts w:ascii="Arial" w:hAnsi="Arial" w:cs="Arial"/>
          <w:b/>
        </w:rPr>
        <w:t xml:space="preserve"> (from </w:t>
      </w:r>
      <w:hyperlink r:id="rId1770" w:history="1">
        <w:r>
          <w:rPr>
            <w:rStyle w:val="ac"/>
            <w:rFonts w:ascii="Arial" w:hAnsi="Arial" w:cs="Arial"/>
            <w:b/>
          </w:rPr>
          <w:t>R4-2201833</w:t>
        </w:r>
      </w:hyperlink>
      <w:r>
        <w:rPr>
          <w:rFonts w:ascii="Arial" w:hAnsi="Arial" w:cs="Arial"/>
          <w:b/>
        </w:rPr>
        <w:t>).</w:t>
      </w:r>
    </w:p>
    <w:bookmarkStart w:id="523" w:name="_Toc93079148"/>
    <w:p w14:paraId="4CC7DD12"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"https://www.3gpp.org/ftp/tsg_ran/WG4_Radio/TSGR4_101-bis-e/Docs/R4-2202296.zip" </w:instrText>
      </w:r>
      <w:r>
        <w:rPr>
          <w:rStyle w:val="ac"/>
          <w:rFonts w:ascii="Arial" w:hAnsi="Arial" w:cs="Arial"/>
          <w:b/>
          <w:sz w:val="24"/>
        </w:rPr>
        <w:fldChar w:fldCharType="separate"/>
      </w:r>
      <w:r>
        <w:rPr>
          <w:rStyle w:val="ac"/>
          <w:rFonts w:ascii="Arial" w:hAnsi="Arial" w:cs="Arial"/>
          <w:b/>
          <w:sz w:val="24"/>
        </w:rPr>
        <w:t>R4-2202296</w:t>
      </w:r>
      <w:r>
        <w:rPr>
          <w:rStyle w:val="ac"/>
          <w:rFonts w:ascii="Arial" w:hAnsi="Arial" w:cs="Arial"/>
          <w:b/>
          <w:sz w:val="24"/>
        </w:rPr>
        <w:fldChar w:fldCharType="end"/>
      </w:r>
      <w:r>
        <w:rPr>
          <w:rFonts w:ascii="Arial" w:hAnsi="Arial" w:cs="Arial"/>
          <w:b/>
          <w:color w:val="0000FF"/>
          <w:sz w:val="24"/>
        </w:rPr>
        <w:tab/>
      </w:r>
      <w:r>
        <w:rPr>
          <w:rFonts w:ascii="Arial" w:hAnsi="Arial" w:cs="Arial"/>
          <w:b/>
          <w:sz w:val="24"/>
        </w:rPr>
        <w:t>Draft CR to TS36141 Addition of NB-IoT 16QAM</w:t>
      </w:r>
    </w:p>
    <w:p w14:paraId="2A78D23C" w14:textId="77777777" w:rsidR="00D326AB" w:rsidRDefault="00D326AB" w:rsidP="00D326A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(Rel-17)</w:t>
      </w:r>
      <w:r>
        <w:rPr>
          <w:i/>
        </w:rPr>
        <w:br/>
      </w:r>
      <w:r>
        <w:rPr>
          <w:i/>
        </w:rPr>
        <w:br/>
      </w:r>
      <w:r>
        <w:rPr>
          <w:i/>
        </w:rPr>
        <w:tab/>
      </w:r>
      <w:r>
        <w:rPr>
          <w:i/>
        </w:rPr>
        <w:tab/>
      </w:r>
      <w:r>
        <w:rPr>
          <w:i/>
        </w:rPr>
        <w:tab/>
      </w:r>
      <w:r>
        <w:rPr>
          <w:i/>
        </w:rPr>
        <w:tab/>
      </w:r>
      <w:r>
        <w:rPr>
          <w:i/>
        </w:rPr>
        <w:tab/>
        <w:t>Source: Huawei,HiSilicon, Nokia, Nokia Shanghai Bell</w:t>
      </w:r>
    </w:p>
    <w:p w14:paraId="78260157"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sidRPr="00244EBC">
        <w:rPr>
          <w:rFonts w:ascii="Arial" w:hAnsi="Arial" w:cs="Arial"/>
          <w:b/>
          <w:highlight w:val="green"/>
        </w:rPr>
        <w:t>Endorsed.</w:t>
      </w:r>
    </w:p>
    <w:p w14:paraId="650E53A0" w14:textId="77777777" w:rsidR="00D326AB" w:rsidRDefault="00D326AB" w:rsidP="00D326AB">
      <w:pPr>
        <w:pStyle w:val="5"/>
      </w:pPr>
      <w:r>
        <w:t>8.9.2.2</w:t>
      </w:r>
      <w:r>
        <w:tab/>
        <w:t>UE RF requirements</w:t>
      </w:r>
      <w:bookmarkEnd w:id="523"/>
    </w:p>
    <w:p w14:paraId="71AB060D" w14:textId="77777777" w:rsidR="00D326AB" w:rsidRDefault="00D326AB" w:rsidP="00D326AB">
      <w:pPr>
        <w:pStyle w:val="4"/>
      </w:pPr>
      <w:bookmarkStart w:id="524" w:name="_Toc93079149"/>
      <w:r>
        <w:t>8.9.3</w:t>
      </w:r>
      <w:r>
        <w:tab/>
        <w:t>Support of power reduction for PRACH, PUCCH, and full-PRB PUSCH in MTC</w:t>
      </w:r>
      <w:bookmarkEnd w:id="524"/>
    </w:p>
    <w:p w14:paraId="49141443" w14:textId="77777777" w:rsidR="00D326AB" w:rsidRDefault="00D326AB" w:rsidP="00D326A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225A2BC7" w14:textId="77777777" w:rsidR="00D326AB" w:rsidRDefault="00D326AB" w:rsidP="00D326AB">
      <w:pPr>
        <w:pStyle w:val="5"/>
      </w:pPr>
      <w:bookmarkStart w:id="525" w:name="_Toc93079150"/>
      <w:r>
        <w:t>8.9.3.1</w:t>
      </w:r>
      <w:r>
        <w:tab/>
        <w:t>UE RF requirements</w:t>
      </w:r>
      <w:bookmarkEnd w:id="525"/>
    </w:p>
    <w:p w14:paraId="784E382C" w14:textId="77777777" w:rsidR="00D326AB" w:rsidRDefault="00D326AB" w:rsidP="00D326AB">
      <w:pPr>
        <w:rPr>
          <w:rFonts w:ascii="Arial" w:hAnsi="Arial" w:cs="Arial"/>
          <w:b/>
          <w:sz w:val="24"/>
        </w:rPr>
      </w:pPr>
      <w:hyperlink r:id="rId1771" w:history="1">
        <w:r>
          <w:rPr>
            <w:rStyle w:val="ac"/>
            <w:rFonts w:ascii="Arial" w:hAnsi="Arial" w:cs="Arial"/>
            <w:b/>
            <w:sz w:val="24"/>
          </w:rPr>
          <w:t>R4-2201287</w:t>
        </w:r>
      </w:hyperlink>
      <w:r>
        <w:rPr>
          <w:rFonts w:ascii="Arial" w:hAnsi="Arial" w:cs="Arial"/>
          <w:b/>
          <w:color w:val="0000FF"/>
          <w:sz w:val="24"/>
        </w:rPr>
        <w:tab/>
      </w:r>
      <w:r>
        <w:rPr>
          <w:rFonts w:ascii="Arial" w:hAnsi="Arial" w:cs="Arial"/>
          <w:b/>
          <w:sz w:val="24"/>
        </w:rPr>
        <w:t>On max power reduction for PRACH, PUCCH, and full-PRB PUSCH</w:t>
      </w:r>
    </w:p>
    <w:p w14:paraId="6BCDE9B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558CFE4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4DFEA" w14:textId="77777777" w:rsidR="00D326AB" w:rsidRDefault="00D326AB" w:rsidP="00D326AB">
      <w:pPr>
        <w:rPr>
          <w:rFonts w:ascii="Arial" w:hAnsi="Arial" w:cs="Arial"/>
          <w:b/>
          <w:sz w:val="24"/>
        </w:rPr>
      </w:pPr>
      <w:hyperlink r:id="rId1772" w:history="1">
        <w:r>
          <w:rPr>
            <w:rStyle w:val="ac"/>
            <w:rFonts w:ascii="Arial" w:hAnsi="Arial" w:cs="Arial"/>
            <w:b/>
            <w:sz w:val="24"/>
          </w:rPr>
          <w:t>R4-2201715</w:t>
        </w:r>
      </w:hyperlink>
      <w:r>
        <w:rPr>
          <w:rFonts w:ascii="Arial" w:hAnsi="Arial" w:cs="Arial"/>
          <w:b/>
          <w:color w:val="0000FF"/>
          <w:sz w:val="24"/>
        </w:rPr>
        <w:tab/>
      </w:r>
      <w:r>
        <w:rPr>
          <w:rFonts w:ascii="Arial" w:hAnsi="Arial" w:cs="Arial"/>
          <w:b/>
          <w:sz w:val="24"/>
        </w:rPr>
        <w:t>RF impact analysis on R17 eMTC WID</w:t>
      </w:r>
    </w:p>
    <w:p w14:paraId="5F0EC4DC"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4A3163F" w14:textId="77777777" w:rsidR="00D326AB" w:rsidRDefault="00D326AB" w:rsidP="00D326AB">
      <w:pPr>
        <w:rPr>
          <w:rFonts w:ascii="Arial" w:hAnsi="Arial" w:cs="Arial"/>
          <w:b/>
        </w:rPr>
      </w:pPr>
      <w:r>
        <w:rPr>
          <w:rFonts w:ascii="Arial" w:hAnsi="Arial" w:cs="Arial"/>
          <w:b/>
        </w:rPr>
        <w:t xml:space="preserve">Abstract: </w:t>
      </w:r>
    </w:p>
    <w:p w14:paraId="0F993F10" w14:textId="77777777" w:rsidR="00D326AB" w:rsidRDefault="00D326AB" w:rsidP="00D326AB">
      <w:r>
        <w:t>In this paper, we present our view on the RF impact for the Rel-17 eMTC.</w:t>
      </w:r>
    </w:p>
    <w:p w14:paraId="051509E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A9D05" w14:textId="77777777" w:rsidR="00D326AB" w:rsidRDefault="00D326AB" w:rsidP="00D326AB">
      <w:pPr>
        <w:pStyle w:val="4"/>
      </w:pPr>
      <w:bookmarkStart w:id="526" w:name="_Toc93079151"/>
      <w:r>
        <w:t>8.9.4</w:t>
      </w:r>
      <w:r>
        <w:tab/>
        <w:t>RRM core requirements</w:t>
      </w:r>
      <w:bookmarkEnd w:id="526"/>
    </w:p>
    <w:p w14:paraId="64D68D13" w14:textId="77777777" w:rsidR="00D326AB" w:rsidRDefault="00D326AB" w:rsidP="00D326AB">
      <w:pPr>
        <w:pStyle w:val="5"/>
      </w:pPr>
      <w:bookmarkStart w:id="527" w:name="_Toc93079152"/>
      <w:r>
        <w:t>8.9.4.1</w:t>
      </w:r>
      <w:r>
        <w:tab/>
        <w:t>Neighbour cell measurement in RRC Connected state for NB-IoT</w:t>
      </w:r>
      <w:bookmarkEnd w:id="527"/>
      <w:r>
        <w:t xml:space="preserve"> </w:t>
      </w:r>
    </w:p>
    <w:p w14:paraId="15EEFDF4" w14:textId="77777777" w:rsidR="00D326AB" w:rsidRDefault="00D326AB" w:rsidP="00D326AB">
      <w:pPr>
        <w:pStyle w:val="4"/>
      </w:pPr>
      <w:bookmarkStart w:id="528" w:name="_Toc93079153"/>
      <w:r>
        <w:t>8.9.5</w:t>
      </w:r>
      <w:r>
        <w:tab/>
        <w:t>Others</w:t>
      </w:r>
      <w:bookmarkEnd w:id="528"/>
    </w:p>
    <w:p w14:paraId="0C912A46" w14:textId="77777777" w:rsidR="00D326AB" w:rsidRDefault="00D326AB" w:rsidP="00D326AB">
      <w:pPr>
        <w:pStyle w:val="4"/>
      </w:pPr>
      <w:bookmarkStart w:id="529" w:name="_Toc93079154"/>
      <w:r>
        <w:t>8.9.6</w:t>
      </w:r>
      <w:r>
        <w:tab/>
        <w:t>Demodulation requirements</w:t>
      </w:r>
      <w:bookmarkEnd w:id="529"/>
    </w:p>
    <w:p w14:paraId="380F6E7C" w14:textId="77777777" w:rsidR="00D326AB" w:rsidRDefault="00D326AB" w:rsidP="00D326AB">
      <w:pPr>
        <w:pStyle w:val="5"/>
      </w:pPr>
      <w:bookmarkStart w:id="530" w:name="_Toc93079155"/>
      <w:r>
        <w:t>8.9.6.1</w:t>
      </w:r>
      <w:r>
        <w:tab/>
        <w:t>General</w:t>
      </w:r>
      <w:bookmarkEnd w:id="530"/>
    </w:p>
    <w:p w14:paraId="430E6795" w14:textId="77777777" w:rsidR="00D326AB" w:rsidRDefault="00D326AB" w:rsidP="00D326AB">
      <w:pPr>
        <w:pStyle w:val="5"/>
      </w:pPr>
      <w:bookmarkStart w:id="531" w:name="_Toc93079156"/>
      <w:r>
        <w:t>8.9.6.2</w:t>
      </w:r>
      <w:r>
        <w:tab/>
        <w:t>Demodulation requirements for NB-IoT</w:t>
      </w:r>
      <w:bookmarkEnd w:id="531"/>
    </w:p>
    <w:p w14:paraId="1AA8A57C" w14:textId="77777777" w:rsidR="00D326AB" w:rsidRDefault="00D326AB" w:rsidP="00D326AB">
      <w:pPr>
        <w:pStyle w:val="6"/>
      </w:pPr>
      <w:bookmarkStart w:id="532" w:name="_Toc93079157"/>
      <w:r>
        <w:t>8.9.6.2.1</w:t>
      </w:r>
      <w:r>
        <w:tab/>
        <w:t>UE demodulation requirements</w:t>
      </w:r>
      <w:bookmarkEnd w:id="532"/>
    </w:p>
    <w:p w14:paraId="52E13E2B" w14:textId="77777777" w:rsidR="00D326AB" w:rsidRDefault="00D326AB" w:rsidP="00D326AB">
      <w:pPr>
        <w:pStyle w:val="6"/>
      </w:pPr>
      <w:bookmarkStart w:id="533" w:name="_Toc93079158"/>
      <w:r>
        <w:t>8.9.6.2.2</w:t>
      </w:r>
      <w:r>
        <w:tab/>
        <w:t>BS demodulation requirements</w:t>
      </w:r>
      <w:bookmarkEnd w:id="533"/>
    </w:p>
    <w:p w14:paraId="261AD356" w14:textId="77777777" w:rsidR="00D326AB" w:rsidRDefault="00D326AB" w:rsidP="00D326AB">
      <w:pPr>
        <w:pStyle w:val="5"/>
      </w:pPr>
      <w:bookmarkStart w:id="534" w:name="_Toc93079159"/>
      <w:r>
        <w:t>8.9.6.3</w:t>
      </w:r>
      <w:r>
        <w:tab/>
        <w:t>Demodulation requirements for MTC</w:t>
      </w:r>
      <w:bookmarkEnd w:id="534"/>
    </w:p>
    <w:p w14:paraId="6E2A4A4E" w14:textId="77777777" w:rsidR="00D326AB" w:rsidRDefault="00D326AB" w:rsidP="00D326AB">
      <w:pPr>
        <w:pStyle w:val="2"/>
      </w:pPr>
      <w:bookmarkStart w:id="535" w:name="_Toc93079160"/>
      <w:r>
        <w:t>9</w:t>
      </w:r>
      <w:r>
        <w:tab/>
        <w:t>Liaison and output to other groups</w:t>
      </w:r>
      <w:bookmarkEnd w:id="535"/>
    </w:p>
    <w:p w14:paraId="677177C9" w14:textId="77777777" w:rsidR="00D326AB" w:rsidRDefault="00D326AB" w:rsidP="00D326AB">
      <w:pPr>
        <w:pStyle w:val="3"/>
      </w:pPr>
      <w:bookmarkStart w:id="536" w:name="_Toc93079161"/>
      <w:r>
        <w:t>9.1</w:t>
      </w:r>
      <w:r>
        <w:tab/>
        <w:t>R17 related</w:t>
      </w:r>
      <w:bookmarkEnd w:id="536"/>
    </w:p>
    <w:p w14:paraId="070D5821" w14:textId="77777777" w:rsidR="00D326AB" w:rsidRDefault="00D326AB" w:rsidP="00D326AB">
      <w:pPr>
        <w:rPr>
          <w:rFonts w:ascii="Arial" w:hAnsi="Arial" w:cs="Arial"/>
          <w:b/>
          <w:color w:val="C00000"/>
          <w:lang w:eastAsia="zh-CN"/>
        </w:rPr>
      </w:pPr>
      <w:r>
        <w:rPr>
          <w:rFonts w:ascii="Arial" w:hAnsi="Arial" w:cs="Arial"/>
          <w:b/>
          <w:color w:val="C00000"/>
          <w:lang w:eastAsia="zh-CN"/>
        </w:rPr>
        <w:t>[101-bis-e] NR_reply_LS_UE_RF, AI 9.1.1, 9.1.2, 9.1.3 – Steven Chen</w:t>
      </w:r>
    </w:p>
    <w:p w14:paraId="25FA9200" w14:textId="77777777" w:rsidR="00D326AB" w:rsidRDefault="00D326AB" w:rsidP="00D326AB">
      <w:pPr>
        <w:rPr>
          <w:rFonts w:ascii="Arial" w:hAnsi="Arial" w:cs="Arial"/>
          <w:b/>
          <w:sz w:val="24"/>
        </w:rPr>
      </w:pPr>
      <w:hyperlink r:id="rId1773" w:history="1">
        <w:r>
          <w:rPr>
            <w:rStyle w:val="ac"/>
            <w:rFonts w:ascii="Arial" w:hAnsi="Arial" w:cs="Arial"/>
            <w:b/>
            <w:sz w:val="24"/>
          </w:rPr>
          <w:t>R4-2202238</w:t>
        </w:r>
      </w:hyperlink>
      <w:r>
        <w:rPr>
          <w:b/>
          <w:lang w:val="en-US" w:eastAsia="zh-CN"/>
        </w:rPr>
        <w:tab/>
      </w:r>
      <w:r>
        <w:rPr>
          <w:rFonts w:ascii="Arial" w:hAnsi="Arial" w:cs="Arial"/>
          <w:b/>
          <w:sz w:val="24"/>
        </w:rPr>
        <w:t>Email discussion summary for [101-bis-e][138] NR_reply_LS_UE_RF</w:t>
      </w:r>
    </w:p>
    <w:p w14:paraId="18BFE3B1"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48EC10A"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439057E7" w14:textId="77777777" w:rsidR="00D326AB" w:rsidRDefault="00D326AB" w:rsidP="00D326AB">
      <w:r>
        <w:t>This contribution provides the summary of email discussion and recommended summary.</w:t>
      </w:r>
    </w:p>
    <w:p w14:paraId="13890666" w14:textId="77777777" w:rsidR="00D326AB" w:rsidRDefault="00D326AB" w:rsidP="00D326AB">
      <w:r>
        <w:t>The following topics will be treated in this email thread:</w:t>
      </w:r>
    </w:p>
    <w:p w14:paraId="0AC7237E" w14:textId="77777777" w:rsidR="00D326AB" w:rsidRDefault="00D326AB" w:rsidP="00D326AB">
      <w:r>
        <w:t xml:space="preserve">1) Beam correspondence for SDT: </w:t>
      </w:r>
      <w:hyperlink r:id="rId1774" w:history="1">
        <w:r>
          <w:rPr>
            <w:rStyle w:val="ac"/>
          </w:rPr>
          <w:t>R4-2201484</w:t>
        </w:r>
      </w:hyperlink>
      <w:r>
        <w:t xml:space="preserve">, </w:t>
      </w:r>
      <w:hyperlink r:id="rId1775" w:history="1">
        <w:r>
          <w:rPr>
            <w:rStyle w:val="ac"/>
          </w:rPr>
          <w:t>R4-2201973</w:t>
        </w:r>
      </w:hyperlink>
    </w:p>
    <w:p w14:paraId="14A9413D" w14:textId="77777777" w:rsidR="00D326AB" w:rsidRDefault="00D326AB" w:rsidP="00D326AB">
      <w:r>
        <w:t xml:space="preserve">2) Reply LS to RAN5 for REFSENS: </w:t>
      </w:r>
      <w:hyperlink r:id="rId1776" w:history="1">
        <w:r>
          <w:rPr>
            <w:rStyle w:val="ac"/>
          </w:rPr>
          <w:t>R4-2201247</w:t>
        </w:r>
      </w:hyperlink>
    </w:p>
    <w:p w14:paraId="3C3877EF" w14:textId="77777777" w:rsidR="00D326AB" w:rsidRDefault="00D326AB" w:rsidP="00D326AB">
      <w:pPr>
        <w:rPr>
          <w:rFonts w:eastAsiaTheme="minorEastAsia"/>
        </w:rPr>
      </w:pPr>
      <w:r>
        <w:t xml:space="preserve">3) FR2 power control for NR-DC: </w:t>
      </w:r>
      <w:hyperlink r:id="rId1777" w:history="1">
        <w:r>
          <w:rPr>
            <w:rStyle w:val="ac"/>
          </w:rPr>
          <w:t>R4-2201277</w:t>
        </w:r>
      </w:hyperlink>
    </w:p>
    <w:p w14:paraId="5D5DDD32"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hyperlink r:id="rId1778" w:history="1">
        <w:r>
          <w:rPr>
            <w:rStyle w:val="ac"/>
            <w:rFonts w:ascii="Arial" w:hAnsi="Arial" w:cs="Arial"/>
            <w:b/>
            <w:lang w:val="en-US" w:eastAsia="zh-CN"/>
          </w:rPr>
          <w:t>R4-2202338</w:t>
        </w:r>
      </w:hyperlink>
      <w:r>
        <w:rPr>
          <w:rFonts w:ascii="Arial" w:hAnsi="Arial" w:cs="Arial"/>
          <w:b/>
          <w:lang w:val="en-US" w:eastAsia="zh-CN"/>
        </w:rPr>
        <w:t xml:space="preserve"> (from </w:t>
      </w:r>
      <w:hyperlink r:id="rId1779" w:history="1">
        <w:r>
          <w:rPr>
            <w:rStyle w:val="ac"/>
            <w:rFonts w:ascii="Arial" w:hAnsi="Arial" w:cs="Arial"/>
            <w:b/>
            <w:lang w:val="en-US" w:eastAsia="zh-CN"/>
          </w:rPr>
          <w:t>R4-2202238</w:t>
        </w:r>
      </w:hyperlink>
      <w:r>
        <w:rPr>
          <w:rFonts w:ascii="Arial" w:hAnsi="Arial" w:cs="Arial"/>
          <w:b/>
          <w:lang w:val="en-US" w:eastAsia="zh-CN"/>
        </w:rPr>
        <w:t>).</w:t>
      </w:r>
    </w:p>
    <w:bookmarkStart w:id="537" w:name="_Toc93079162"/>
    <w:p w14:paraId="74FBAB0A" w14:textId="77777777" w:rsidR="00D326AB" w:rsidRDefault="00D326AB" w:rsidP="00D326AB">
      <w:pPr>
        <w:rPr>
          <w:rFonts w:ascii="Arial" w:hAnsi="Arial" w:cs="Arial"/>
          <w:b/>
          <w:sz w:val="24"/>
        </w:rPr>
      </w:pPr>
      <w:r>
        <w:rPr>
          <w:rStyle w:val="ac"/>
          <w:rFonts w:ascii="Arial" w:hAnsi="Arial" w:cs="Arial"/>
          <w:b/>
          <w:sz w:val="24"/>
        </w:rPr>
        <w:fldChar w:fldCharType="begin"/>
      </w:r>
      <w:r>
        <w:rPr>
          <w:rStyle w:val="ac"/>
          <w:rFonts w:ascii="Arial" w:hAnsi="Arial" w:cs="Arial"/>
          <w:b/>
          <w:sz w:val="24"/>
        </w:rPr>
        <w:instrText xml:space="preserve"> HYPERLINK "https://www.3gpp.org/ftp/tsg_ran/WG4_Radio/TSGR4_101-bis-e/Docs/R4-2202338.zip" </w:instrText>
      </w:r>
      <w:r>
        <w:rPr>
          <w:rStyle w:val="ac"/>
          <w:rFonts w:ascii="Arial" w:hAnsi="Arial" w:cs="Arial"/>
          <w:b/>
          <w:sz w:val="24"/>
        </w:rPr>
        <w:fldChar w:fldCharType="separate"/>
      </w:r>
      <w:r>
        <w:rPr>
          <w:rStyle w:val="ac"/>
          <w:rFonts w:ascii="Arial" w:hAnsi="Arial" w:cs="Arial"/>
          <w:b/>
          <w:sz w:val="24"/>
        </w:rPr>
        <w:t>R4-2202338</w:t>
      </w:r>
      <w:r>
        <w:rPr>
          <w:rStyle w:val="ac"/>
          <w:rFonts w:ascii="Arial" w:hAnsi="Arial" w:cs="Arial"/>
          <w:b/>
          <w:sz w:val="24"/>
        </w:rPr>
        <w:fldChar w:fldCharType="end"/>
      </w:r>
      <w:r>
        <w:rPr>
          <w:b/>
          <w:lang w:val="en-US" w:eastAsia="zh-CN"/>
        </w:rPr>
        <w:tab/>
      </w:r>
      <w:r>
        <w:rPr>
          <w:rFonts w:ascii="Arial" w:hAnsi="Arial" w:cs="Arial"/>
          <w:b/>
          <w:sz w:val="24"/>
        </w:rPr>
        <w:t>Email discussion summary for [101-bis-e][138] NR_reply_LS_UE_RF</w:t>
      </w:r>
    </w:p>
    <w:p w14:paraId="75DDA3B4" w14:textId="77777777" w:rsidR="00D326AB" w:rsidRDefault="00D326AB" w:rsidP="00D326A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2DE2102" w14:textId="77777777" w:rsidR="00D326AB" w:rsidRDefault="00D326AB" w:rsidP="00D326AB">
      <w:pPr>
        <w:rPr>
          <w:rFonts w:ascii="Arial" w:hAnsi="Arial" w:cs="Arial"/>
          <w:b/>
          <w:lang w:val="en-US" w:eastAsia="zh-CN"/>
        </w:rPr>
      </w:pPr>
      <w:r>
        <w:rPr>
          <w:rFonts w:ascii="Arial" w:hAnsi="Arial" w:cs="Arial"/>
          <w:b/>
          <w:lang w:val="en-US" w:eastAsia="zh-CN"/>
        </w:rPr>
        <w:t xml:space="preserve">Abstract: </w:t>
      </w:r>
    </w:p>
    <w:p w14:paraId="2EA523DE" w14:textId="77777777" w:rsidR="00D326AB" w:rsidRPr="00C032B9" w:rsidRDefault="00D326AB" w:rsidP="00D326AB">
      <w:pPr>
        <w:rPr>
          <w:rFonts w:eastAsiaTheme="minorEastAsia"/>
        </w:rPr>
      </w:pPr>
      <w:r>
        <w:t>This contribution provides the summary of email discussion and recommended summary.</w:t>
      </w:r>
    </w:p>
    <w:p w14:paraId="105DC2D5" w14:textId="77777777" w:rsidR="00D326AB" w:rsidRDefault="00D326AB" w:rsidP="00D326A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8082E48" w14:textId="77777777" w:rsidR="00D326AB" w:rsidRDefault="00D326AB" w:rsidP="00D326AB">
      <w:pPr>
        <w:rPr>
          <w:rFonts w:ascii="Arial" w:hAnsi="Arial" w:cs="Arial"/>
          <w:b/>
          <w:color w:val="C00000"/>
          <w:lang w:eastAsia="zh-CN"/>
        </w:rPr>
      </w:pPr>
      <w:r>
        <w:rPr>
          <w:rFonts w:ascii="Arial" w:hAnsi="Arial" w:cs="Arial"/>
          <w:b/>
          <w:color w:val="C00000"/>
          <w:lang w:eastAsia="zh-CN"/>
        </w:rPr>
        <w:t>Conclusions after 2nd round</w:t>
      </w:r>
    </w:p>
    <w:p w14:paraId="6CE4763E" w14:textId="77777777" w:rsidR="00D326AB" w:rsidRPr="00217239" w:rsidRDefault="00D326AB" w:rsidP="00D326AB">
      <w:pPr>
        <w:rPr>
          <w:rFonts w:eastAsiaTheme="minorEastAsia"/>
          <w:b/>
          <w:bCs/>
          <w:u w:val="single"/>
          <w:lang w:val="en-US"/>
        </w:rPr>
      </w:pPr>
      <w:r w:rsidRPr="00217239">
        <w:rPr>
          <w:rFonts w:eastAsiaTheme="minorEastAsia"/>
          <w:b/>
          <w:bCs/>
          <w:u w:val="single"/>
          <w:lang w:val="en-US"/>
        </w:rPr>
        <w:t>New tdocs</w:t>
      </w:r>
    </w:p>
    <w:tbl>
      <w:tblPr>
        <w:tblStyle w:val="aff4"/>
        <w:tblW w:w="5000" w:type="pct"/>
        <w:tblInd w:w="0" w:type="dxa"/>
        <w:tblLook w:val="04A0" w:firstRow="1" w:lastRow="0" w:firstColumn="1" w:lastColumn="0" w:noHBand="0" w:noVBand="1"/>
      </w:tblPr>
      <w:tblGrid>
        <w:gridCol w:w="6232"/>
        <w:gridCol w:w="2267"/>
        <w:gridCol w:w="1958"/>
      </w:tblGrid>
      <w:tr w:rsidR="00D326AB" w:rsidRPr="00217239" w14:paraId="3F7AF509" w14:textId="77777777" w:rsidTr="00EF64E7">
        <w:tc>
          <w:tcPr>
            <w:tcW w:w="2980" w:type="pct"/>
          </w:tcPr>
          <w:p w14:paraId="13990C8E" w14:textId="77777777" w:rsidR="00D326AB" w:rsidRPr="00217239" w:rsidRDefault="00D326AB" w:rsidP="00EF64E7">
            <w:pPr>
              <w:spacing w:before="0" w:after="0" w:line="240" w:lineRule="auto"/>
              <w:jc w:val="left"/>
              <w:rPr>
                <w:rFonts w:eastAsiaTheme="minorEastAsia"/>
                <w:b/>
                <w:bCs/>
                <w:lang w:val="en-US"/>
              </w:rPr>
            </w:pPr>
            <w:r w:rsidRPr="00217239">
              <w:rPr>
                <w:rFonts w:eastAsiaTheme="minorEastAsia"/>
                <w:b/>
                <w:bCs/>
                <w:lang w:val="en-US"/>
              </w:rPr>
              <w:t>Title</w:t>
            </w:r>
          </w:p>
        </w:tc>
        <w:tc>
          <w:tcPr>
            <w:tcW w:w="1084" w:type="pct"/>
          </w:tcPr>
          <w:p w14:paraId="718369F1" w14:textId="77777777" w:rsidR="00D326AB" w:rsidRPr="00217239" w:rsidRDefault="00D326AB" w:rsidP="00EF64E7">
            <w:pPr>
              <w:spacing w:before="0" w:after="0" w:line="240" w:lineRule="auto"/>
              <w:jc w:val="left"/>
              <w:rPr>
                <w:rFonts w:eastAsiaTheme="minorEastAsia"/>
                <w:b/>
                <w:bCs/>
                <w:lang w:val="en-US"/>
              </w:rPr>
            </w:pPr>
            <w:r w:rsidRPr="00217239">
              <w:rPr>
                <w:rFonts w:eastAsiaTheme="minorEastAsia"/>
                <w:b/>
                <w:bCs/>
                <w:lang w:val="en-US"/>
              </w:rPr>
              <w:t>Source</w:t>
            </w:r>
          </w:p>
        </w:tc>
        <w:tc>
          <w:tcPr>
            <w:tcW w:w="936" w:type="pct"/>
          </w:tcPr>
          <w:p w14:paraId="598431E5" w14:textId="77777777" w:rsidR="00D326AB" w:rsidRPr="00217239" w:rsidRDefault="00D326AB" w:rsidP="00EF64E7">
            <w:pPr>
              <w:spacing w:before="0" w:after="0" w:line="240" w:lineRule="auto"/>
              <w:jc w:val="left"/>
              <w:rPr>
                <w:rFonts w:eastAsiaTheme="minorEastAsia"/>
                <w:b/>
                <w:bCs/>
                <w:lang w:val="en-US"/>
              </w:rPr>
            </w:pPr>
            <w:r w:rsidRPr="00BD2942">
              <w:rPr>
                <w:rFonts w:eastAsiaTheme="minorEastAsia" w:hint="eastAsia"/>
                <w:b/>
                <w:bCs/>
                <w:lang w:val="en-US"/>
              </w:rPr>
              <w:t>Status</w:t>
            </w:r>
          </w:p>
        </w:tc>
      </w:tr>
      <w:tr w:rsidR="00D326AB" w:rsidRPr="00217239" w14:paraId="29653E6B" w14:textId="77777777" w:rsidTr="00EF64E7">
        <w:tc>
          <w:tcPr>
            <w:tcW w:w="2980" w:type="pct"/>
          </w:tcPr>
          <w:p w14:paraId="6B1721C0" w14:textId="77777777" w:rsidR="00D326AB" w:rsidRPr="007205D6" w:rsidRDefault="00D326AB" w:rsidP="00EF64E7">
            <w:pPr>
              <w:spacing w:before="0" w:after="0" w:line="240" w:lineRule="auto"/>
              <w:jc w:val="left"/>
              <w:rPr>
                <w:rFonts w:eastAsiaTheme="minorEastAsia"/>
                <w:lang w:val="en-US"/>
              </w:rPr>
            </w:pPr>
            <w:hyperlink r:id="rId1780" w:history="1">
              <w:r>
                <w:rPr>
                  <w:rStyle w:val="ac"/>
                  <w:rFonts w:eastAsiaTheme="minorEastAsia"/>
                  <w:lang w:val="en-US"/>
                </w:rPr>
                <w:t>R4-2202399</w:t>
              </w:r>
            </w:hyperlink>
            <w:r>
              <w:rPr>
                <w:rFonts w:eastAsiaTheme="minorEastAsia"/>
                <w:lang w:val="en-US"/>
              </w:rPr>
              <w:t xml:space="preserve"> </w:t>
            </w:r>
            <w:r w:rsidRPr="007205D6">
              <w:rPr>
                <w:rFonts w:eastAsiaTheme="minorEastAsia"/>
                <w:lang w:val="en-US"/>
              </w:rPr>
              <w:t>Response LS to RAN5 on LTE REFSENS Exceptions Simplification</w:t>
            </w:r>
          </w:p>
        </w:tc>
        <w:tc>
          <w:tcPr>
            <w:tcW w:w="1084" w:type="pct"/>
          </w:tcPr>
          <w:p w14:paraId="7176A787" w14:textId="77777777" w:rsidR="00D326AB" w:rsidRPr="007205D6" w:rsidRDefault="00D326AB" w:rsidP="00EF64E7">
            <w:pPr>
              <w:spacing w:before="0" w:after="0" w:line="240" w:lineRule="auto"/>
              <w:jc w:val="left"/>
              <w:rPr>
                <w:rFonts w:eastAsiaTheme="minorEastAsia"/>
                <w:lang w:val="en-US"/>
              </w:rPr>
            </w:pPr>
            <w:r w:rsidRPr="007205D6">
              <w:rPr>
                <w:rFonts w:eastAsiaTheme="minorEastAsia"/>
                <w:lang w:val="en-US"/>
              </w:rPr>
              <w:t>Huawei, HiSilicon</w:t>
            </w:r>
          </w:p>
        </w:tc>
        <w:tc>
          <w:tcPr>
            <w:tcW w:w="936" w:type="pct"/>
          </w:tcPr>
          <w:p w14:paraId="7005CBB8" w14:textId="77777777" w:rsidR="00D326AB" w:rsidRPr="00BD2942" w:rsidRDefault="00D326AB" w:rsidP="00EF64E7">
            <w:pPr>
              <w:spacing w:before="0" w:after="0" w:line="240" w:lineRule="auto"/>
              <w:jc w:val="left"/>
              <w:rPr>
                <w:rFonts w:eastAsia="等线"/>
                <w:iCs/>
                <w:lang w:val="en-US" w:eastAsia="zh-CN"/>
              </w:rPr>
            </w:pPr>
            <w:r>
              <w:rPr>
                <w:rFonts w:eastAsia="等线" w:hint="eastAsia"/>
                <w:iCs/>
                <w:lang w:val="en-US" w:eastAsia="zh-CN"/>
              </w:rPr>
              <w:t>W</w:t>
            </w:r>
            <w:r>
              <w:rPr>
                <w:rFonts w:eastAsia="等线"/>
                <w:iCs/>
                <w:lang w:val="en-US" w:eastAsia="zh-CN"/>
              </w:rPr>
              <w:t>ithdrawn</w:t>
            </w:r>
          </w:p>
        </w:tc>
      </w:tr>
    </w:tbl>
    <w:p w14:paraId="2C1849FE" w14:textId="77777777" w:rsidR="00D326AB" w:rsidRDefault="00D326AB" w:rsidP="00D326AB">
      <w:pPr>
        <w:rPr>
          <w:rFonts w:eastAsiaTheme="minorEastAsia"/>
        </w:rPr>
      </w:pPr>
    </w:p>
    <w:p w14:paraId="3ADB54D0" w14:textId="77777777" w:rsidR="00D326AB" w:rsidRDefault="00D326AB" w:rsidP="00D326AB">
      <w:pPr>
        <w:rPr>
          <w:rFonts w:ascii="Arial" w:hAnsi="Arial" w:cs="Arial"/>
          <w:b/>
          <w:sz w:val="24"/>
        </w:rPr>
      </w:pPr>
      <w:hyperlink r:id="rId1781" w:history="1">
        <w:r>
          <w:rPr>
            <w:rStyle w:val="ac"/>
            <w:rFonts w:ascii="Arial" w:hAnsi="Arial" w:cs="Arial"/>
            <w:b/>
            <w:sz w:val="24"/>
          </w:rPr>
          <w:t>R4-2202399</w:t>
        </w:r>
      </w:hyperlink>
      <w:r>
        <w:rPr>
          <w:b/>
          <w:lang w:val="en-US" w:eastAsia="zh-CN"/>
        </w:rPr>
        <w:tab/>
      </w:r>
      <w:r w:rsidRPr="00841D3E">
        <w:rPr>
          <w:rFonts w:ascii="Arial" w:hAnsi="Arial" w:cs="Arial"/>
          <w:b/>
          <w:sz w:val="24"/>
        </w:rPr>
        <w:t>Response LS to RAN5 on LTE REFSENS Exceptions Simplification</w:t>
      </w:r>
    </w:p>
    <w:p w14:paraId="0B518A9B" w14:textId="77777777" w:rsidR="00D326AB" w:rsidRDefault="00D326AB" w:rsidP="00D326AB">
      <w:pPr>
        <w:rPr>
          <w:rFonts w:eastAsiaTheme="minorEastAsia"/>
          <w:i/>
        </w:rPr>
      </w:pPr>
      <w:r>
        <w:rPr>
          <w:i/>
        </w:rPr>
        <w:tab/>
      </w:r>
      <w:r>
        <w:rPr>
          <w:i/>
        </w:rPr>
        <w:tab/>
      </w:r>
      <w:r>
        <w:rPr>
          <w:i/>
        </w:rPr>
        <w:tab/>
      </w:r>
      <w:r>
        <w:rPr>
          <w:i/>
        </w:rPr>
        <w:tab/>
      </w:r>
      <w:r>
        <w:rPr>
          <w:i/>
        </w:rPr>
        <w:tab/>
        <w:t xml:space="preserve">Type: </w:t>
      </w:r>
      <w:r>
        <w:rPr>
          <w:rFonts w:hint="eastAsia"/>
          <w:i/>
          <w:lang w:eastAsia="zh-CN"/>
        </w:rPr>
        <w:t>LSout</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Huawei</w:t>
      </w:r>
      <w:r>
        <w:rPr>
          <w:i/>
          <w:lang w:eastAsia="zh-CN"/>
        </w:rPr>
        <w:t>, HiSilicon</w:t>
      </w:r>
    </w:p>
    <w:p w14:paraId="523F0405" w14:textId="77777777" w:rsidR="00D326AB" w:rsidRDefault="00D326AB" w:rsidP="00D326A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568A17FF" w14:textId="77777777" w:rsidR="00D326AB" w:rsidRDefault="00D326AB" w:rsidP="00D326AB">
      <w:pPr>
        <w:pStyle w:val="4"/>
      </w:pPr>
      <w:r>
        <w:t>9.1.1</w:t>
      </w:r>
      <w:r>
        <w:tab/>
        <w:t>LS reply for beam correspondence with SDT in RRC_INACTIVE</w:t>
      </w:r>
      <w:bookmarkEnd w:id="537"/>
    </w:p>
    <w:p w14:paraId="0AC765DC" w14:textId="77777777" w:rsidR="00D326AB" w:rsidRDefault="00D326AB" w:rsidP="00D326AB">
      <w:pPr>
        <w:rPr>
          <w:rFonts w:ascii="Arial" w:hAnsi="Arial" w:cs="Arial"/>
          <w:b/>
          <w:sz w:val="24"/>
        </w:rPr>
      </w:pPr>
      <w:hyperlink r:id="rId1782" w:history="1">
        <w:r>
          <w:rPr>
            <w:rStyle w:val="ac"/>
            <w:rFonts w:ascii="Arial" w:hAnsi="Arial" w:cs="Arial"/>
            <w:b/>
            <w:sz w:val="24"/>
          </w:rPr>
          <w:t>R4-2200252</w:t>
        </w:r>
      </w:hyperlink>
      <w:r>
        <w:rPr>
          <w:rFonts w:ascii="Arial" w:hAnsi="Arial" w:cs="Arial"/>
          <w:b/>
          <w:color w:val="0000FF"/>
          <w:sz w:val="24"/>
        </w:rPr>
        <w:tab/>
      </w:r>
      <w:r>
        <w:rPr>
          <w:rFonts w:ascii="Arial" w:hAnsi="Arial" w:cs="Arial"/>
          <w:b/>
          <w:sz w:val="24"/>
        </w:rPr>
        <w:t>Discussion on RAN2 LS (R2-2108861) on gap handling for MUSIM</w:t>
      </w:r>
    </w:p>
    <w:p w14:paraId="1E9B62B2"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A25FBDD"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3C25C7" w14:textId="77777777" w:rsidR="00D326AB" w:rsidRDefault="00D326AB" w:rsidP="00D326AB">
      <w:pPr>
        <w:rPr>
          <w:rFonts w:ascii="Arial" w:hAnsi="Arial" w:cs="Arial"/>
          <w:b/>
          <w:sz w:val="24"/>
        </w:rPr>
      </w:pPr>
      <w:hyperlink r:id="rId1783" w:history="1">
        <w:r>
          <w:rPr>
            <w:rStyle w:val="ac"/>
            <w:rFonts w:ascii="Arial" w:hAnsi="Arial" w:cs="Arial"/>
            <w:b/>
            <w:sz w:val="24"/>
          </w:rPr>
          <w:t>R4-2201484</w:t>
        </w:r>
      </w:hyperlink>
      <w:r>
        <w:rPr>
          <w:rFonts w:ascii="Arial" w:hAnsi="Arial" w:cs="Arial"/>
          <w:b/>
          <w:color w:val="0000FF"/>
          <w:sz w:val="24"/>
        </w:rPr>
        <w:tab/>
      </w:r>
      <w:r>
        <w:rPr>
          <w:rFonts w:ascii="Arial" w:hAnsi="Arial" w:cs="Arial"/>
          <w:b/>
          <w:sz w:val="24"/>
        </w:rPr>
        <w:t>Discussion on reply LS on Beam correspondence with Small Data Transmission in Inactive State</w:t>
      </w:r>
    </w:p>
    <w:p w14:paraId="54820AA0"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BDE72F8"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ED5B93" w14:textId="77777777" w:rsidR="00D326AB" w:rsidRDefault="00D326AB" w:rsidP="00D326AB">
      <w:pPr>
        <w:rPr>
          <w:rFonts w:ascii="Arial" w:hAnsi="Arial" w:cs="Arial"/>
          <w:b/>
          <w:sz w:val="24"/>
        </w:rPr>
      </w:pPr>
      <w:hyperlink r:id="rId1784" w:history="1">
        <w:r>
          <w:rPr>
            <w:rStyle w:val="ac"/>
            <w:rFonts w:ascii="Arial" w:hAnsi="Arial" w:cs="Arial"/>
            <w:b/>
            <w:sz w:val="24"/>
          </w:rPr>
          <w:t>R4-2201973</w:t>
        </w:r>
      </w:hyperlink>
      <w:r>
        <w:rPr>
          <w:rFonts w:ascii="Arial" w:hAnsi="Arial" w:cs="Arial"/>
          <w:b/>
          <w:color w:val="0000FF"/>
          <w:sz w:val="24"/>
        </w:rPr>
        <w:tab/>
      </w:r>
      <w:r>
        <w:rPr>
          <w:rFonts w:ascii="Arial" w:hAnsi="Arial" w:cs="Arial"/>
          <w:b/>
          <w:sz w:val="24"/>
        </w:rPr>
        <w:t>On beam correspondence requirements and SDT</w:t>
      </w:r>
    </w:p>
    <w:p w14:paraId="0FDEFB2F"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856F950" w14:textId="77777777" w:rsidR="00D326AB" w:rsidRDefault="00D326AB" w:rsidP="00D326AB">
      <w:pPr>
        <w:rPr>
          <w:rFonts w:ascii="Arial" w:hAnsi="Arial" w:cs="Arial"/>
          <w:b/>
        </w:rPr>
      </w:pPr>
      <w:r>
        <w:rPr>
          <w:rFonts w:ascii="Arial" w:hAnsi="Arial" w:cs="Arial"/>
          <w:b/>
        </w:rPr>
        <w:t xml:space="preserve">Abstract: </w:t>
      </w:r>
    </w:p>
    <w:p w14:paraId="3BA75797" w14:textId="77777777" w:rsidR="00D326AB" w:rsidRDefault="00D326AB" w:rsidP="00D326AB">
      <w:r>
        <w:t>RAN1 has enquired about the beam correspondence functionality in context of the SDT feature. We provide our views on UE RF requirements for this type of feature</w:t>
      </w:r>
    </w:p>
    <w:p w14:paraId="1DD81A7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7D1710" w14:textId="77777777" w:rsidR="00D326AB" w:rsidRDefault="00D326AB" w:rsidP="00D326AB">
      <w:pPr>
        <w:pStyle w:val="4"/>
      </w:pPr>
      <w:bookmarkStart w:id="538" w:name="_Toc93079163"/>
      <w:r>
        <w:t>9.1.2</w:t>
      </w:r>
      <w:r>
        <w:tab/>
        <w:t>RAN5 response LS on LTE REFSENS exception simplification (R5-215803)</w:t>
      </w:r>
      <w:bookmarkEnd w:id="538"/>
    </w:p>
    <w:p w14:paraId="07EA78A3" w14:textId="77777777" w:rsidR="00D326AB" w:rsidRDefault="00D326AB" w:rsidP="00D326AB">
      <w:pPr>
        <w:rPr>
          <w:rFonts w:ascii="Arial" w:hAnsi="Arial" w:cs="Arial"/>
          <w:b/>
          <w:sz w:val="24"/>
        </w:rPr>
      </w:pPr>
      <w:hyperlink r:id="rId1785" w:history="1">
        <w:r>
          <w:rPr>
            <w:rStyle w:val="ac"/>
            <w:rFonts w:ascii="Arial" w:hAnsi="Arial" w:cs="Arial"/>
            <w:b/>
            <w:sz w:val="24"/>
          </w:rPr>
          <w:t>R4-2201247</w:t>
        </w:r>
      </w:hyperlink>
      <w:r>
        <w:rPr>
          <w:rFonts w:ascii="Arial" w:hAnsi="Arial" w:cs="Arial"/>
          <w:b/>
          <w:color w:val="0000FF"/>
          <w:sz w:val="24"/>
        </w:rPr>
        <w:tab/>
      </w:r>
      <w:r>
        <w:rPr>
          <w:rFonts w:ascii="Arial" w:hAnsi="Arial" w:cs="Arial"/>
          <w:b/>
          <w:sz w:val="24"/>
        </w:rPr>
        <w:t>Discussion and draft LS on LTE REFSENS exception simplification</w:t>
      </w:r>
    </w:p>
    <w:p w14:paraId="4922C50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5EE7AA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37CCF" w14:textId="77777777" w:rsidR="00D326AB" w:rsidRDefault="00D326AB" w:rsidP="00D326AB">
      <w:pPr>
        <w:pStyle w:val="4"/>
      </w:pPr>
      <w:bookmarkStart w:id="539" w:name="_Toc93079164"/>
      <w:r>
        <w:t>9.1.3</w:t>
      </w:r>
      <w:r>
        <w:tab/>
        <w:t>Others</w:t>
      </w:r>
      <w:bookmarkEnd w:id="539"/>
    </w:p>
    <w:p w14:paraId="0A37D084" w14:textId="77777777" w:rsidR="00D326AB" w:rsidRDefault="00D326AB" w:rsidP="00D326AB">
      <w:pPr>
        <w:rPr>
          <w:rFonts w:ascii="Arial" w:hAnsi="Arial" w:cs="Arial"/>
          <w:b/>
          <w:sz w:val="24"/>
        </w:rPr>
      </w:pPr>
      <w:hyperlink r:id="rId1786" w:history="1">
        <w:r>
          <w:rPr>
            <w:rStyle w:val="ac"/>
            <w:rFonts w:ascii="Arial" w:hAnsi="Arial" w:cs="Arial"/>
            <w:b/>
            <w:sz w:val="24"/>
          </w:rPr>
          <w:t>R4-2201277</w:t>
        </w:r>
      </w:hyperlink>
      <w:r>
        <w:rPr>
          <w:rFonts w:ascii="Arial" w:hAnsi="Arial" w:cs="Arial"/>
          <w:b/>
          <w:color w:val="0000FF"/>
          <w:sz w:val="24"/>
        </w:rPr>
        <w:tab/>
      </w:r>
      <w:r>
        <w:rPr>
          <w:rFonts w:ascii="Arial" w:hAnsi="Arial" w:cs="Arial"/>
          <w:b/>
          <w:sz w:val="24"/>
        </w:rPr>
        <w:t>R17 FR2 power control for NR-DC and draft LS</w:t>
      </w:r>
    </w:p>
    <w:p w14:paraId="1A471E1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55A0C6E"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9BBB04" w14:textId="77777777" w:rsidR="00D326AB" w:rsidRDefault="00D326AB" w:rsidP="00D326AB">
      <w:pPr>
        <w:rPr>
          <w:b/>
          <w:color w:val="C00000"/>
        </w:rPr>
      </w:pPr>
      <w:r>
        <w:rPr>
          <w:b/>
          <w:color w:val="C00000"/>
        </w:rPr>
        <w:t>-------------------------------- Not treated in this meeting--------------------------------</w:t>
      </w:r>
    </w:p>
    <w:p w14:paraId="2362673D" w14:textId="77777777" w:rsidR="00D326AB" w:rsidRDefault="00D326AB" w:rsidP="00D326AB">
      <w:pPr>
        <w:rPr>
          <w:rFonts w:ascii="Arial" w:hAnsi="Arial" w:cs="Arial"/>
          <w:b/>
          <w:sz w:val="24"/>
        </w:rPr>
      </w:pPr>
      <w:hyperlink r:id="rId1787" w:history="1">
        <w:r>
          <w:rPr>
            <w:rStyle w:val="ac"/>
            <w:rFonts w:ascii="Arial" w:hAnsi="Arial" w:cs="Arial"/>
            <w:b/>
            <w:sz w:val="24"/>
          </w:rPr>
          <w:t>R4-2201339</w:t>
        </w:r>
      </w:hyperlink>
      <w:r>
        <w:rPr>
          <w:rFonts w:ascii="Arial" w:hAnsi="Arial" w:cs="Arial"/>
          <w:b/>
          <w:color w:val="0000FF"/>
          <w:sz w:val="24"/>
        </w:rPr>
        <w:tab/>
      </w:r>
      <w:r>
        <w:rPr>
          <w:rFonts w:ascii="Arial" w:hAnsi="Arial" w:cs="Arial"/>
          <w:b/>
          <w:sz w:val="24"/>
        </w:rPr>
        <w:t>Discussion on reply LS on configuration of p-MaxEUTRA and p-NR-FR1</w:t>
      </w:r>
    </w:p>
    <w:p w14:paraId="111F6063"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BC1658A" w14:textId="77777777" w:rsidR="00D326AB" w:rsidRDefault="00D326AB" w:rsidP="00D326AB">
      <w:pPr>
        <w:rPr>
          <w:rFonts w:ascii="Arial" w:hAnsi="Arial" w:cs="Arial"/>
          <w:b/>
        </w:rPr>
      </w:pPr>
      <w:r>
        <w:rPr>
          <w:rFonts w:ascii="Arial" w:hAnsi="Arial" w:cs="Arial"/>
          <w:b/>
        </w:rPr>
        <w:t xml:space="preserve">Abstract: </w:t>
      </w:r>
    </w:p>
    <w:p w14:paraId="45616C73" w14:textId="77777777" w:rsidR="00D326AB" w:rsidRDefault="00D326AB" w:rsidP="00D326AB">
      <w:r>
        <w:t>Session Chair: This contribution (Rel-15 related) will not be treated in this meeting.</w:t>
      </w:r>
    </w:p>
    <w:p w14:paraId="458A416F"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D0801" w14:textId="77777777" w:rsidR="00D326AB" w:rsidRDefault="00D326AB" w:rsidP="00D326AB">
      <w:pPr>
        <w:rPr>
          <w:rFonts w:ascii="Arial" w:hAnsi="Arial" w:cs="Arial"/>
          <w:b/>
          <w:sz w:val="24"/>
        </w:rPr>
      </w:pPr>
      <w:hyperlink r:id="rId1788" w:history="1">
        <w:r>
          <w:rPr>
            <w:rStyle w:val="ac"/>
            <w:rFonts w:ascii="Arial" w:hAnsi="Arial" w:cs="Arial"/>
            <w:b/>
            <w:sz w:val="24"/>
          </w:rPr>
          <w:t>R4-2201974</w:t>
        </w:r>
      </w:hyperlink>
      <w:r>
        <w:rPr>
          <w:rFonts w:ascii="Arial" w:hAnsi="Arial" w:cs="Arial"/>
          <w:b/>
          <w:color w:val="0000FF"/>
          <w:sz w:val="24"/>
        </w:rPr>
        <w:tab/>
      </w:r>
      <w:r>
        <w:rPr>
          <w:rFonts w:ascii="Arial" w:hAnsi="Arial" w:cs="Arial"/>
          <w:b/>
          <w:sz w:val="24"/>
        </w:rPr>
        <w:t>On reply to RAN5 on FR2 requirement applicability over ETC</w:t>
      </w:r>
    </w:p>
    <w:p w14:paraId="7D28EF8B"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67A97E4" w14:textId="77777777" w:rsidR="00D326AB" w:rsidRDefault="00D326AB" w:rsidP="00D326AB">
      <w:pPr>
        <w:rPr>
          <w:rFonts w:ascii="Arial" w:hAnsi="Arial" w:cs="Arial"/>
          <w:b/>
        </w:rPr>
      </w:pPr>
      <w:r>
        <w:rPr>
          <w:rFonts w:ascii="Arial" w:hAnsi="Arial" w:cs="Arial"/>
          <w:b/>
        </w:rPr>
        <w:t xml:space="preserve">Abstract: </w:t>
      </w:r>
    </w:p>
    <w:p w14:paraId="4821CAFD" w14:textId="77777777" w:rsidR="00D326AB" w:rsidRDefault="00D326AB" w:rsidP="00D326AB">
      <w:r>
        <w:t>Session Chair: This contribution will not be treated in this meeting. RAN4 must first establish common understanding on any subject before responding externally.</w:t>
      </w:r>
    </w:p>
    <w:p w14:paraId="5375187C"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93F50" w14:textId="77777777" w:rsidR="00D326AB" w:rsidRDefault="00D326AB" w:rsidP="00D326AB">
      <w:pPr>
        <w:rPr>
          <w:b/>
          <w:color w:val="C00000"/>
        </w:rPr>
      </w:pPr>
      <w:r>
        <w:rPr>
          <w:b/>
          <w:color w:val="C00000"/>
        </w:rPr>
        <w:t>-------------------------------- Not treated in this meeting--------------------------------</w:t>
      </w:r>
    </w:p>
    <w:p w14:paraId="053EB9FB" w14:textId="77777777" w:rsidR="00D326AB" w:rsidRDefault="00D326AB" w:rsidP="00D326AB">
      <w:pPr>
        <w:pStyle w:val="2"/>
      </w:pPr>
      <w:bookmarkStart w:id="540" w:name="_Toc93079165"/>
      <w:r>
        <w:t>10</w:t>
      </w:r>
      <w:r>
        <w:tab/>
        <w:t>Any other business</w:t>
      </w:r>
      <w:bookmarkEnd w:id="540"/>
    </w:p>
    <w:p w14:paraId="52718476" w14:textId="77777777" w:rsidR="00D326AB" w:rsidRDefault="00D326AB" w:rsidP="00D326AB">
      <w:pPr>
        <w:rPr>
          <w:rFonts w:ascii="Arial" w:hAnsi="Arial" w:cs="Arial"/>
          <w:b/>
          <w:sz w:val="24"/>
        </w:rPr>
      </w:pPr>
      <w:hyperlink r:id="rId1789" w:history="1">
        <w:r>
          <w:rPr>
            <w:rStyle w:val="ac"/>
            <w:rFonts w:ascii="Arial" w:hAnsi="Arial" w:cs="Arial"/>
            <w:b/>
            <w:sz w:val="24"/>
          </w:rPr>
          <w:t>R4-2200172</w:t>
        </w:r>
      </w:hyperlink>
      <w:r>
        <w:rPr>
          <w:rFonts w:ascii="Arial" w:hAnsi="Arial" w:cs="Arial"/>
          <w:b/>
          <w:color w:val="0000FF"/>
          <w:sz w:val="24"/>
        </w:rPr>
        <w:tab/>
      </w:r>
      <w:r>
        <w:rPr>
          <w:rFonts w:ascii="Arial" w:hAnsi="Arial" w:cs="Arial"/>
          <w:b/>
          <w:sz w:val="24"/>
        </w:rPr>
        <w:t>Motivation for new WI on air-to-ground network for NR</w:t>
      </w:r>
    </w:p>
    <w:p w14:paraId="67F37822"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0254A552" w14:textId="77777777" w:rsidR="00D326AB" w:rsidRDefault="00D326AB" w:rsidP="00D326AB">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6DCA9" w14:textId="77777777" w:rsidR="00D326AB" w:rsidRDefault="00D326AB" w:rsidP="00D326AB">
      <w:pPr>
        <w:rPr>
          <w:rFonts w:ascii="Arial" w:hAnsi="Arial" w:cs="Arial"/>
          <w:b/>
          <w:sz w:val="24"/>
        </w:rPr>
      </w:pPr>
      <w:hyperlink r:id="rId1790" w:history="1">
        <w:r>
          <w:rPr>
            <w:rStyle w:val="ac"/>
            <w:rFonts w:ascii="Arial" w:hAnsi="Arial" w:cs="Arial"/>
            <w:b/>
            <w:sz w:val="24"/>
          </w:rPr>
          <w:t>R4-2200173</w:t>
        </w:r>
      </w:hyperlink>
      <w:r>
        <w:rPr>
          <w:rFonts w:ascii="Arial" w:hAnsi="Arial" w:cs="Arial"/>
          <w:b/>
          <w:color w:val="0000FF"/>
          <w:sz w:val="24"/>
        </w:rPr>
        <w:tab/>
      </w:r>
      <w:r>
        <w:rPr>
          <w:rFonts w:ascii="Arial" w:hAnsi="Arial" w:cs="Arial"/>
          <w:b/>
          <w:sz w:val="24"/>
        </w:rPr>
        <w:t>New WID on air-to-ground network for NR</w:t>
      </w:r>
    </w:p>
    <w:p w14:paraId="135BF6C6"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4A16B6F4"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757F99" w14:textId="77777777" w:rsidR="00D326AB" w:rsidRDefault="00D326AB" w:rsidP="00D326AB">
      <w:pPr>
        <w:rPr>
          <w:rFonts w:ascii="Arial" w:hAnsi="Arial" w:cs="Arial"/>
          <w:b/>
          <w:sz w:val="24"/>
        </w:rPr>
      </w:pPr>
      <w:hyperlink r:id="rId1791" w:history="1">
        <w:r>
          <w:rPr>
            <w:rStyle w:val="ac"/>
            <w:rFonts w:ascii="Arial" w:hAnsi="Arial" w:cs="Arial"/>
            <w:b/>
            <w:sz w:val="24"/>
          </w:rPr>
          <w:t>R4-2200174</w:t>
        </w:r>
      </w:hyperlink>
      <w:r>
        <w:rPr>
          <w:rFonts w:ascii="Arial" w:hAnsi="Arial" w:cs="Arial"/>
          <w:b/>
          <w:color w:val="0000FF"/>
          <w:sz w:val="24"/>
        </w:rPr>
        <w:tab/>
      </w:r>
      <w:r>
        <w:rPr>
          <w:rFonts w:ascii="Arial" w:hAnsi="Arial" w:cs="Arial"/>
          <w:b/>
          <w:sz w:val="24"/>
        </w:rPr>
        <w:t>Motivation for new WID on Home Base Station for NR</w:t>
      </w:r>
    </w:p>
    <w:p w14:paraId="0AAD07B9"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B0DF057"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A12EB" w14:textId="77777777" w:rsidR="00D326AB" w:rsidRDefault="00D326AB" w:rsidP="00D326AB">
      <w:pPr>
        <w:rPr>
          <w:rFonts w:ascii="Arial" w:hAnsi="Arial" w:cs="Arial"/>
          <w:b/>
          <w:sz w:val="24"/>
        </w:rPr>
      </w:pPr>
      <w:hyperlink r:id="rId1792" w:history="1">
        <w:r>
          <w:rPr>
            <w:rStyle w:val="ac"/>
            <w:rFonts w:ascii="Arial" w:hAnsi="Arial" w:cs="Arial"/>
            <w:b/>
            <w:sz w:val="24"/>
          </w:rPr>
          <w:t>R4-2200175</w:t>
        </w:r>
      </w:hyperlink>
      <w:r>
        <w:rPr>
          <w:rFonts w:ascii="Arial" w:hAnsi="Arial" w:cs="Arial"/>
          <w:b/>
          <w:color w:val="0000FF"/>
          <w:sz w:val="24"/>
        </w:rPr>
        <w:tab/>
      </w:r>
      <w:r>
        <w:rPr>
          <w:rFonts w:ascii="Arial" w:hAnsi="Arial" w:cs="Arial"/>
          <w:b/>
          <w:sz w:val="24"/>
        </w:rPr>
        <w:t>New WID on Home Base Station for NR</w:t>
      </w:r>
    </w:p>
    <w:p w14:paraId="7344AEFD"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CFA1626"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07B8F" w14:textId="77777777" w:rsidR="00D326AB" w:rsidRDefault="00D326AB" w:rsidP="00D326AB">
      <w:pPr>
        <w:rPr>
          <w:rFonts w:ascii="Arial" w:hAnsi="Arial" w:cs="Arial"/>
          <w:b/>
          <w:sz w:val="24"/>
        </w:rPr>
      </w:pPr>
      <w:hyperlink r:id="rId1793" w:history="1">
        <w:r>
          <w:rPr>
            <w:rStyle w:val="ac"/>
            <w:rFonts w:ascii="Arial" w:hAnsi="Arial" w:cs="Arial"/>
            <w:b/>
            <w:sz w:val="24"/>
          </w:rPr>
          <w:t>R4-2200287</w:t>
        </w:r>
      </w:hyperlink>
      <w:r>
        <w:rPr>
          <w:rFonts w:ascii="Arial" w:hAnsi="Arial" w:cs="Arial"/>
          <w:b/>
          <w:color w:val="0000FF"/>
          <w:sz w:val="24"/>
        </w:rPr>
        <w:tab/>
      </w:r>
      <w:r>
        <w:rPr>
          <w:rFonts w:ascii="Arial" w:hAnsi="Arial" w:cs="Arial"/>
          <w:b/>
          <w:sz w:val="24"/>
        </w:rPr>
        <w:t>Rel-18 proposal on FR2 coverage/performance enhancements</w:t>
      </w:r>
    </w:p>
    <w:p w14:paraId="0C00E8E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19F4ACFC"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9CEDB4" w14:textId="77777777" w:rsidR="00D326AB" w:rsidRDefault="00D326AB" w:rsidP="00D326AB">
      <w:pPr>
        <w:rPr>
          <w:rFonts w:ascii="Arial" w:hAnsi="Arial" w:cs="Arial"/>
          <w:b/>
          <w:sz w:val="24"/>
        </w:rPr>
      </w:pPr>
      <w:hyperlink r:id="rId1794" w:history="1">
        <w:r>
          <w:rPr>
            <w:rStyle w:val="ac"/>
            <w:rFonts w:ascii="Arial" w:hAnsi="Arial" w:cs="Arial"/>
            <w:b/>
            <w:sz w:val="24"/>
          </w:rPr>
          <w:t>R4-2200299</w:t>
        </w:r>
      </w:hyperlink>
      <w:r>
        <w:rPr>
          <w:rFonts w:ascii="Arial" w:hAnsi="Arial" w:cs="Arial"/>
          <w:b/>
          <w:color w:val="0000FF"/>
          <w:sz w:val="24"/>
        </w:rPr>
        <w:tab/>
      </w:r>
      <w:r>
        <w:rPr>
          <w:rFonts w:ascii="Arial" w:hAnsi="Arial" w:cs="Arial"/>
          <w:b/>
          <w:sz w:val="24"/>
        </w:rPr>
        <w:t>Motivation paper for R18 RRM enhancement</w:t>
      </w:r>
    </w:p>
    <w:p w14:paraId="5157E808"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346D6C59"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26C52" w14:textId="77777777" w:rsidR="00D326AB" w:rsidRDefault="00D326AB" w:rsidP="00D326AB">
      <w:pPr>
        <w:rPr>
          <w:rFonts w:ascii="Arial" w:hAnsi="Arial" w:cs="Arial"/>
          <w:b/>
          <w:sz w:val="24"/>
        </w:rPr>
      </w:pPr>
      <w:hyperlink r:id="rId1795" w:history="1">
        <w:r>
          <w:rPr>
            <w:rStyle w:val="ac"/>
            <w:rFonts w:ascii="Arial" w:hAnsi="Arial" w:cs="Arial"/>
            <w:b/>
            <w:sz w:val="24"/>
          </w:rPr>
          <w:t>R4-2200451</w:t>
        </w:r>
      </w:hyperlink>
      <w:r>
        <w:rPr>
          <w:rFonts w:ascii="Arial" w:hAnsi="Arial" w:cs="Arial"/>
          <w:b/>
          <w:color w:val="0000FF"/>
          <w:sz w:val="24"/>
        </w:rPr>
        <w:tab/>
      </w:r>
      <w:r>
        <w:rPr>
          <w:rFonts w:ascii="Arial" w:hAnsi="Arial" w:cs="Arial"/>
          <w:b/>
          <w:sz w:val="24"/>
        </w:rPr>
        <w:t>Views on handling ETC applicability to FR2 UE RF requirements</w:t>
      </w:r>
    </w:p>
    <w:p w14:paraId="5D626565"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22D8CB34"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858DD" w14:textId="77777777" w:rsidR="00D326AB" w:rsidRDefault="00D326AB" w:rsidP="00D326AB">
      <w:pPr>
        <w:rPr>
          <w:rFonts w:ascii="Arial" w:hAnsi="Arial" w:cs="Arial"/>
          <w:b/>
          <w:sz w:val="24"/>
        </w:rPr>
      </w:pPr>
      <w:hyperlink r:id="rId1796" w:history="1">
        <w:r>
          <w:rPr>
            <w:rStyle w:val="ac"/>
            <w:rFonts w:ascii="Arial" w:hAnsi="Arial" w:cs="Arial"/>
            <w:b/>
            <w:sz w:val="24"/>
          </w:rPr>
          <w:t>R4-2200545</w:t>
        </w:r>
      </w:hyperlink>
      <w:r>
        <w:rPr>
          <w:rFonts w:ascii="Arial" w:hAnsi="Arial" w:cs="Arial"/>
          <w:b/>
          <w:color w:val="0000FF"/>
          <w:sz w:val="24"/>
        </w:rPr>
        <w:tab/>
      </w:r>
      <w:r>
        <w:rPr>
          <w:rFonts w:ascii="Arial" w:hAnsi="Arial" w:cs="Arial"/>
          <w:b/>
          <w:sz w:val="24"/>
        </w:rPr>
        <w:t>Views on RAN4 Rel-18 scope</w:t>
      </w:r>
    </w:p>
    <w:p w14:paraId="5F76015B"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4D1EEFA0"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BB8B9" w14:textId="77777777" w:rsidR="00D326AB" w:rsidRDefault="00D326AB" w:rsidP="00D326AB">
      <w:pPr>
        <w:rPr>
          <w:rFonts w:ascii="Arial" w:hAnsi="Arial" w:cs="Arial"/>
          <w:b/>
          <w:sz w:val="24"/>
        </w:rPr>
      </w:pPr>
      <w:hyperlink r:id="rId1797" w:history="1">
        <w:r>
          <w:rPr>
            <w:rStyle w:val="ac"/>
            <w:rFonts w:ascii="Arial" w:hAnsi="Arial" w:cs="Arial"/>
            <w:b/>
            <w:sz w:val="24"/>
          </w:rPr>
          <w:t>R4-2200546</w:t>
        </w:r>
      </w:hyperlink>
      <w:r>
        <w:rPr>
          <w:rFonts w:ascii="Arial" w:hAnsi="Arial" w:cs="Arial"/>
          <w:b/>
          <w:color w:val="0000FF"/>
          <w:sz w:val="24"/>
        </w:rPr>
        <w:tab/>
      </w:r>
      <w:r>
        <w:rPr>
          <w:rFonts w:ascii="Arial" w:hAnsi="Arial" w:cs="Arial"/>
          <w:b/>
          <w:sz w:val="24"/>
        </w:rPr>
        <w:t>Views on RAN4 Rel-18: FR2 multi-beam reception</w:t>
      </w:r>
    </w:p>
    <w:p w14:paraId="264A64C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0F0807E6"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23B67B" w14:textId="77777777" w:rsidR="00D326AB" w:rsidRDefault="00D326AB" w:rsidP="00D326AB">
      <w:pPr>
        <w:rPr>
          <w:rFonts w:ascii="Arial" w:hAnsi="Arial" w:cs="Arial"/>
          <w:b/>
          <w:sz w:val="24"/>
        </w:rPr>
      </w:pPr>
      <w:hyperlink r:id="rId1798" w:history="1">
        <w:r>
          <w:rPr>
            <w:rStyle w:val="ac"/>
            <w:rFonts w:ascii="Arial" w:hAnsi="Arial" w:cs="Arial"/>
            <w:b/>
            <w:sz w:val="24"/>
          </w:rPr>
          <w:t>R4-2200547</w:t>
        </w:r>
      </w:hyperlink>
      <w:r>
        <w:rPr>
          <w:rFonts w:ascii="Arial" w:hAnsi="Arial" w:cs="Arial"/>
          <w:b/>
          <w:color w:val="0000FF"/>
          <w:sz w:val="24"/>
        </w:rPr>
        <w:tab/>
      </w:r>
      <w:r>
        <w:rPr>
          <w:rFonts w:ascii="Arial" w:hAnsi="Arial" w:cs="Arial"/>
          <w:b/>
          <w:sz w:val="24"/>
        </w:rPr>
        <w:t>Views on RAN4 Rel-18: RRM enhancements</w:t>
      </w:r>
    </w:p>
    <w:p w14:paraId="6F1C61CD"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2EE0DC80"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7EB0D" w14:textId="77777777" w:rsidR="00D326AB" w:rsidRDefault="00D326AB" w:rsidP="00D326AB">
      <w:pPr>
        <w:rPr>
          <w:rFonts w:ascii="Arial" w:hAnsi="Arial" w:cs="Arial"/>
          <w:b/>
          <w:sz w:val="24"/>
        </w:rPr>
      </w:pPr>
      <w:hyperlink r:id="rId1799" w:history="1">
        <w:r>
          <w:rPr>
            <w:rStyle w:val="ac"/>
            <w:rFonts w:ascii="Arial" w:hAnsi="Arial" w:cs="Arial"/>
            <w:b/>
            <w:sz w:val="24"/>
          </w:rPr>
          <w:t>R4-2200548</w:t>
        </w:r>
      </w:hyperlink>
      <w:r>
        <w:rPr>
          <w:rFonts w:ascii="Arial" w:hAnsi="Arial" w:cs="Arial"/>
          <w:b/>
          <w:color w:val="0000FF"/>
          <w:sz w:val="24"/>
        </w:rPr>
        <w:tab/>
      </w:r>
      <w:r>
        <w:rPr>
          <w:rFonts w:ascii="Arial" w:hAnsi="Arial" w:cs="Arial"/>
          <w:b/>
          <w:sz w:val="24"/>
        </w:rPr>
        <w:t>Views on RAN4 Rel-18: Demodulation enhancements</w:t>
      </w:r>
    </w:p>
    <w:p w14:paraId="2A810F5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343555BE"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72027" w14:textId="77777777" w:rsidR="00D326AB" w:rsidRDefault="00D326AB" w:rsidP="00D326AB">
      <w:pPr>
        <w:rPr>
          <w:rFonts w:ascii="Arial" w:hAnsi="Arial" w:cs="Arial"/>
          <w:b/>
          <w:sz w:val="24"/>
        </w:rPr>
      </w:pPr>
      <w:hyperlink r:id="rId1800" w:history="1">
        <w:r>
          <w:rPr>
            <w:rStyle w:val="ac"/>
            <w:rFonts w:ascii="Arial" w:hAnsi="Arial" w:cs="Arial"/>
            <w:b/>
            <w:sz w:val="24"/>
          </w:rPr>
          <w:t>R4-2200549</w:t>
        </w:r>
      </w:hyperlink>
      <w:r>
        <w:rPr>
          <w:rFonts w:ascii="Arial" w:hAnsi="Arial" w:cs="Arial"/>
          <w:b/>
          <w:color w:val="0000FF"/>
          <w:sz w:val="24"/>
        </w:rPr>
        <w:tab/>
      </w:r>
      <w:r>
        <w:rPr>
          <w:rFonts w:ascii="Arial" w:hAnsi="Arial" w:cs="Arial"/>
          <w:b/>
          <w:sz w:val="24"/>
        </w:rPr>
        <w:t>Draft New WID: Requirements for NR FR2 UEs with multi-Rx chain DL reception</w:t>
      </w:r>
    </w:p>
    <w:p w14:paraId="610978F8"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4372A539"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96176" w14:textId="77777777" w:rsidR="00D326AB" w:rsidRDefault="00D326AB" w:rsidP="00D326AB">
      <w:pPr>
        <w:rPr>
          <w:rFonts w:ascii="Arial" w:hAnsi="Arial" w:cs="Arial"/>
          <w:b/>
          <w:sz w:val="24"/>
        </w:rPr>
      </w:pPr>
      <w:hyperlink r:id="rId1801" w:history="1">
        <w:r>
          <w:rPr>
            <w:rStyle w:val="ac"/>
            <w:rFonts w:ascii="Arial" w:hAnsi="Arial" w:cs="Arial"/>
            <w:b/>
            <w:sz w:val="24"/>
          </w:rPr>
          <w:t>R4-2200550</w:t>
        </w:r>
      </w:hyperlink>
      <w:r>
        <w:rPr>
          <w:rFonts w:ascii="Arial" w:hAnsi="Arial" w:cs="Arial"/>
          <w:b/>
          <w:color w:val="0000FF"/>
          <w:sz w:val="24"/>
        </w:rPr>
        <w:tab/>
      </w:r>
      <w:r>
        <w:rPr>
          <w:rFonts w:ascii="Arial" w:hAnsi="Arial" w:cs="Arial"/>
          <w:b/>
          <w:sz w:val="24"/>
        </w:rPr>
        <w:t>Draft New WID: NR and MR-DC RRM requirements enhancements</w:t>
      </w:r>
    </w:p>
    <w:p w14:paraId="545CB8F8"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0430D86A"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EB1793" w14:textId="77777777" w:rsidR="00D326AB" w:rsidRDefault="00D326AB" w:rsidP="00D326AB">
      <w:pPr>
        <w:rPr>
          <w:rFonts w:ascii="Arial" w:hAnsi="Arial" w:cs="Arial"/>
          <w:b/>
          <w:sz w:val="24"/>
        </w:rPr>
      </w:pPr>
      <w:hyperlink r:id="rId1802" w:history="1">
        <w:r>
          <w:rPr>
            <w:rStyle w:val="ac"/>
            <w:rFonts w:ascii="Arial" w:hAnsi="Arial" w:cs="Arial"/>
            <w:b/>
            <w:sz w:val="24"/>
          </w:rPr>
          <w:t>R4-2200551</w:t>
        </w:r>
      </w:hyperlink>
      <w:r>
        <w:rPr>
          <w:rFonts w:ascii="Arial" w:hAnsi="Arial" w:cs="Arial"/>
          <w:b/>
          <w:color w:val="0000FF"/>
          <w:sz w:val="24"/>
        </w:rPr>
        <w:tab/>
      </w:r>
      <w:r>
        <w:rPr>
          <w:rFonts w:ascii="Arial" w:hAnsi="Arial" w:cs="Arial"/>
          <w:b/>
          <w:sz w:val="24"/>
        </w:rPr>
        <w:t>Draft New WID: NR and MR-DC Measurement Gap further enhancements</w:t>
      </w:r>
    </w:p>
    <w:p w14:paraId="35F43DAA"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75EE85BC"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D7B7A" w14:textId="77777777" w:rsidR="00D326AB" w:rsidRDefault="00D326AB" w:rsidP="00D326AB">
      <w:pPr>
        <w:rPr>
          <w:rFonts w:ascii="Arial" w:hAnsi="Arial" w:cs="Arial"/>
          <w:b/>
          <w:sz w:val="24"/>
        </w:rPr>
      </w:pPr>
      <w:hyperlink r:id="rId1803" w:history="1">
        <w:r>
          <w:rPr>
            <w:rStyle w:val="ac"/>
            <w:rFonts w:ascii="Arial" w:hAnsi="Arial" w:cs="Arial"/>
            <w:b/>
            <w:sz w:val="24"/>
          </w:rPr>
          <w:t>R4-2200552</w:t>
        </w:r>
      </w:hyperlink>
      <w:r>
        <w:rPr>
          <w:rFonts w:ascii="Arial" w:hAnsi="Arial" w:cs="Arial"/>
          <w:b/>
          <w:color w:val="0000FF"/>
          <w:sz w:val="24"/>
        </w:rPr>
        <w:tab/>
      </w:r>
      <w:r>
        <w:rPr>
          <w:rFonts w:ascii="Arial" w:hAnsi="Arial" w:cs="Arial"/>
          <w:b/>
          <w:sz w:val="24"/>
        </w:rPr>
        <w:t>Draft New WID: NR demodulation requirements enhancements</w:t>
      </w:r>
    </w:p>
    <w:p w14:paraId="00C6CCAB"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65A66B53"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039A1" w14:textId="77777777" w:rsidR="00D326AB" w:rsidRDefault="00D326AB" w:rsidP="00D326AB">
      <w:pPr>
        <w:rPr>
          <w:rFonts w:ascii="Arial" w:hAnsi="Arial" w:cs="Arial"/>
          <w:b/>
          <w:sz w:val="24"/>
        </w:rPr>
      </w:pPr>
      <w:hyperlink r:id="rId1804" w:history="1">
        <w:r>
          <w:rPr>
            <w:rStyle w:val="ac"/>
            <w:rFonts w:ascii="Arial" w:hAnsi="Arial" w:cs="Arial"/>
            <w:b/>
            <w:sz w:val="24"/>
          </w:rPr>
          <w:t>R4-2201193</w:t>
        </w:r>
      </w:hyperlink>
      <w:r>
        <w:rPr>
          <w:rFonts w:ascii="Arial" w:hAnsi="Arial" w:cs="Arial"/>
          <w:b/>
          <w:color w:val="0000FF"/>
          <w:sz w:val="24"/>
        </w:rPr>
        <w:tab/>
      </w:r>
      <w:r>
        <w:rPr>
          <w:rFonts w:ascii="Arial" w:hAnsi="Arial" w:cs="Arial"/>
          <w:b/>
          <w:sz w:val="24"/>
        </w:rPr>
        <w:t>[Draft] WID on FR2 RRM requirements evaluation</w:t>
      </w:r>
    </w:p>
    <w:p w14:paraId="385F98B3"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4671E23E"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014ED9" w14:textId="77777777" w:rsidR="00D326AB" w:rsidRDefault="00D326AB" w:rsidP="00D326AB">
      <w:pPr>
        <w:rPr>
          <w:rFonts w:ascii="Arial" w:hAnsi="Arial" w:cs="Arial"/>
          <w:b/>
          <w:sz w:val="24"/>
        </w:rPr>
      </w:pPr>
      <w:hyperlink r:id="rId1805" w:history="1">
        <w:r>
          <w:rPr>
            <w:rStyle w:val="ac"/>
            <w:rFonts w:ascii="Arial" w:hAnsi="Arial" w:cs="Arial"/>
            <w:b/>
            <w:sz w:val="24"/>
          </w:rPr>
          <w:t>R4-2201280</w:t>
        </w:r>
      </w:hyperlink>
      <w:r>
        <w:rPr>
          <w:rFonts w:ascii="Arial" w:hAnsi="Arial" w:cs="Arial"/>
          <w:b/>
          <w:color w:val="0000FF"/>
          <w:sz w:val="24"/>
        </w:rPr>
        <w:tab/>
      </w:r>
      <w:r>
        <w:rPr>
          <w:rFonts w:ascii="Arial" w:hAnsi="Arial" w:cs="Arial"/>
          <w:b/>
          <w:sz w:val="24"/>
        </w:rPr>
        <w:t>R18 Motivation of 3Tx handheld UE</w:t>
      </w:r>
    </w:p>
    <w:p w14:paraId="3F3AAB01"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8BF2CD7"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80806" w14:textId="77777777" w:rsidR="00D326AB" w:rsidRDefault="00D326AB" w:rsidP="00D326AB">
      <w:pPr>
        <w:rPr>
          <w:rFonts w:ascii="Arial" w:hAnsi="Arial" w:cs="Arial"/>
          <w:b/>
          <w:sz w:val="24"/>
        </w:rPr>
      </w:pPr>
      <w:hyperlink r:id="rId1806" w:history="1">
        <w:r>
          <w:rPr>
            <w:rStyle w:val="ac"/>
            <w:rFonts w:ascii="Arial" w:hAnsi="Arial" w:cs="Arial"/>
            <w:b/>
            <w:sz w:val="24"/>
          </w:rPr>
          <w:t>R4-2201281</w:t>
        </w:r>
      </w:hyperlink>
      <w:r>
        <w:rPr>
          <w:rFonts w:ascii="Arial" w:hAnsi="Arial" w:cs="Arial"/>
          <w:b/>
          <w:color w:val="0000FF"/>
          <w:sz w:val="24"/>
        </w:rPr>
        <w:tab/>
      </w:r>
      <w:r>
        <w:rPr>
          <w:rFonts w:ascii="Arial" w:hAnsi="Arial" w:cs="Arial"/>
          <w:b/>
          <w:sz w:val="24"/>
        </w:rPr>
        <w:t>R18 New WID on 3Tx handheld UE for NR</w:t>
      </w:r>
    </w:p>
    <w:p w14:paraId="3FC8B8CE"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w:t>
      </w:r>
    </w:p>
    <w:p w14:paraId="12667C86"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C3D150" w14:textId="77777777" w:rsidR="00D326AB" w:rsidRDefault="00D326AB" w:rsidP="00D326AB">
      <w:pPr>
        <w:rPr>
          <w:rFonts w:ascii="Arial" w:hAnsi="Arial" w:cs="Arial"/>
          <w:b/>
          <w:sz w:val="24"/>
        </w:rPr>
      </w:pPr>
      <w:hyperlink r:id="rId1807" w:history="1">
        <w:r>
          <w:rPr>
            <w:rStyle w:val="ac"/>
            <w:rFonts w:ascii="Arial" w:hAnsi="Arial" w:cs="Arial"/>
            <w:b/>
            <w:sz w:val="24"/>
          </w:rPr>
          <w:t>R4-2201360</w:t>
        </w:r>
      </w:hyperlink>
      <w:r>
        <w:rPr>
          <w:rFonts w:ascii="Arial" w:hAnsi="Arial" w:cs="Arial"/>
          <w:b/>
          <w:color w:val="0000FF"/>
          <w:sz w:val="24"/>
        </w:rPr>
        <w:tab/>
      </w:r>
      <w:r>
        <w:rPr>
          <w:rFonts w:ascii="Arial" w:hAnsi="Arial" w:cs="Arial"/>
          <w:b/>
          <w:sz w:val="24"/>
        </w:rPr>
        <w:t>Motivation on basket WID on 4Rx and 8Rx bands</w:t>
      </w:r>
    </w:p>
    <w:p w14:paraId="7341991D"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69BF070"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63C44B" w14:textId="77777777" w:rsidR="00D326AB" w:rsidRDefault="00D326AB" w:rsidP="00D326AB">
      <w:pPr>
        <w:rPr>
          <w:rFonts w:ascii="Arial" w:hAnsi="Arial" w:cs="Arial"/>
          <w:b/>
          <w:sz w:val="24"/>
        </w:rPr>
      </w:pPr>
      <w:hyperlink r:id="rId1808" w:history="1">
        <w:r>
          <w:rPr>
            <w:rStyle w:val="ac"/>
            <w:rFonts w:ascii="Arial" w:hAnsi="Arial" w:cs="Arial"/>
            <w:b/>
            <w:sz w:val="24"/>
          </w:rPr>
          <w:t>R4-2201361</w:t>
        </w:r>
      </w:hyperlink>
      <w:r>
        <w:rPr>
          <w:rFonts w:ascii="Arial" w:hAnsi="Arial" w:cs="Arial"/>
          <w:b/>
          <w:color w:val="0000FF"/>
          <w:sz w:val="24"/>
        </w:rPr>
        <w:tab/>
      </w:r>
      <w:r>
        <w:rPr>
          <w:rFonts w:ascii="Arial" w:hAnsi="Arial" w:cs="Arial"/>
          <w:b/>
          <w:sz w:val="24"/>
        </w:rPr>
        <w:t>New WID on 4Rx_8Rx support for NR bands</w:t>
      </w:r>
    </w:p>
    <w:p w14:paraId="696E2F49"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4318ECA5"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B49B6" w14:textId="77777777" w:rsidR="00D326AB" w:rsidRDefault="00D326AB" w:rsidP="00D326AB">
      <w:pPr>
        <w:rPr>
          <w:rFonts w:ascii="Arial" w:hAnsi="Arial" w:cs="Arial"/>
          <w:b/>
          <w:sz w:val="24"/>
        </w:rPr>
      </w:pPr>
      <w:hyperlink r:id="rId1809" w:history="1">
        <w:r>
          <w:rPr>
            <w:rStyle w:val="ac"/>
            <w:rFonts w:ascii="Arial" w:hAnsi="Arial" w:cs="Arial"/>
            <w:b/>
            <w:sz w:val="24"/>
          </w:rPr>
          <w:t>R4-2201648</w:t>
        </w:r>
      </w:hyperlink>
      <w:r>
        <w:rPr>
          <w:rFonts w:ascii="Arial" w:hAnsi="Arial" w:cs="Arial"/>
          <w:b/>
          <w:color w:val="0000FF"/>
          <w:sz w:val="24"/>
        </w:rPr>
        <w:tab/>
      </w:r>
      <w:r>
        <w:rPr>
          <w:rFonts w:ascii="Arial" w:hAnsi="Arial" w:cs="Arial"/>
          <w:b/>
          <w:sz w:val="24"/>
        </w:rPr>
        <w:t>Motivation for FR2 RRM requirement enhancement</w:t>
      </w:r>
    </w:p>
    <w:p w14:paraId="3387A7CE"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763D57C2"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CAA15" w14:textId="77777777" w:rsidR="00D326AB" w:rsidRDefault="00D326AB" w:rsidP="00D326AB">
      <w:pPr>
        <w:rPr>
          <w:rFonts w:ascii="Arial" w:hAnsi="Arial" w:cs="Arial"/>
          <w:b/>
          <w:sz w:val="24"/>
        </w:rPr>
      </w:pPr>
      <w:hyperlink r:id="rId1810" w:history="1">
        <w:r>
          <w:rPr>
            <w:rStyle w:val="ac"/>
            <w:rFonts w:ascii="Arial" w:hAnsi="Arial" w:cs="Arial"/>
            <w:b/>
            <w:sz w:val="24"/>
          </w:rPr>
          <w:t>R4-2201650</w:t>
        </w:r>
      </w:hyperlink>
      <w:r>
        <w:rPr>
          <w:rFonts w:ascii="Arial" w:hAnsi="Arial" w:cs="Arial"/>
          <w:b/>
          <w:color w:val="0000FF"/>
          <w:sz w:val="24"/>
        </w:rPr>
        <w:tab/>
      </w:r>
      <w:r>
        <w:rPr>
          <w:rFonts w:ascii="Arial" w:hAnsi="Arial" w:cs="Arial"/>
          <w:b/>
          <w:sz w:val="24"/>
        </w:rPr>
        <w:t>Views on small A-MPR for Rel-18 RAN4 led WI</w:t>
      </w:r>
    </w:p>
    <w:p w14:paraId="3FF5C42A"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5273659C" w14:textId="77777777" w:rsidR="00D326AB" w:rsidRDefault="00D326AB" w:rsidP="00D326AB">
      <w:pPr>
        <w:rPr>
          <w:rFonts w:ascii="Arial" w:hAnsi="Arial" w:cs="Arial"/>
          <w:b/>
        </w:rPr>
      </w:pPr>
      <w:r>
        <w:rPr>
          <w:rFonts w:ascii="Arial" w:hAnsi="Arial" w:cs="Arial"/>
          <w:b/>
        </w:rPr>
        <w:t xml:space="preserve">Abstract: </w:t>
      </w:r>
    </w:p>
    <w:p w14:paraId="300DF028" w14:textId="77777777" w:rsidR="00D326AB" w:rsidRDefault="00D326AB" w:rsidP="00D326AB">
      <w:r>
        <w:t>This contribution shares our views on smaller A-MPR, which is one of the topics in moderator summary in [RP-212682].</w:t>
      </w:r>
    </w:p>
    <w:p w14:paraId="21C30A3F"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CD2F3" w14:textId="77777777" w:rsidR="00D326AB" w:rsidRDefault="00D326AB" w:rsidP="00D326AB">
      <w:pPr>
        <w:rPr>
          <w:rFonts w:ascii="Arial" w:hAnsi="Arial" w:cs="Arial"/>
          <w:b/>
          <w:sz w:val="24"/>
        </w:rPr>
      </w:pPr>
      <w:hyperlink r:id="rId1811" w:history="1">
        <w:r>
          <w:rPr>
            <w:rStyle w:val="ac"/>
            <w:rFonts w:ascii="Arial" w:hAnsi="Arial" w:cs="Arial"/>
            <w:b/>
            <w:sz w:val="24"/>
          </w:rPr>
          <w:t>R4-2201653</w:t>
        </w:r>
      </w:hyperlink>
      <w:r>
        <w:rPr>
          <w:rFonts w:ascii="Arial" w:hAnsi="Arial" w:cs="Arial"/>
          <w:b/>
          <w:color w:val="0000FF"/>
          <w:sz w:val="24"/>
        </w:rPr>
        <w:tab/>
      </w:r>
      <w:r>
        <w:rPr>
          <w:rFonts w:ascii="Arial" w:hAnsi="Arial" w:cs="Arial"/>
          <w:b/>
          <w:sz w:val="24"/>
        </w:rPr>
        <w:t>New WID on Low MSD for CA and DC band combinations</w:t>
      </w:r>
    </w:p>
    <w:p w14:paraId="33E599BB"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Nokia, Nokia Shanghai Bell</w:t>
      </w:r>
    </w:p>
    <w:p w14:paraId="0A477287" w14:textId="77777777" w:rsidR="00D326AB" w:rsidRDefault="00D326AB" w:rsidP="00D326AB">
      <w:pPr>
        <w:rPr>
          <w:rFonts w:ascii="Arial" w:hAnsi="Arial" w:cs="Arial"/>
          <w:b/>
        </w:rPr>
      </w:pPr>
      <w:r>
        <w:rPr>
          <w:rFonts w:ascii="Arial" w:hAnsi="Arial" w:cs="Arial"/>
          <w:b/>
        </w:rPr>
        <w:t xml:space="preserve">Abstract: </w:t>
      </w:r>
    </w:p>
    <w:p w14:paraId="7201657B" w14:textId="77777777" w:rsidR="00D326AB" w:rsidRDefault="00D326AB" w:rsidP="00D326AB">
      <w:r>
        <w:t>A possible objective for a new WI for low MSD is shared.</w:t>
      </w:r>
    </w:p>
    <w:p w14:paraId="3A9F019E"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DCD77" w14:textId="77777777" w:rsidR="00D326AB" w:rsidRDefault="00D326AB" w:rsidP="00D326AB">
      <w:pPr>
        <w:rPr>
          <w:rFonts w:ascii="Arial" w:hAnsi="Arial" w:cs="Arial"/>
          <w:b/>
          <w:sz w:val="24"/>
        </w:rPr>
      </w:pPr>
      <w:hyperlink r:id="rId1812" w:history="1">
        <w:r>
          <w:rPr>
            <w:rStyle w:val="ac"/>
            <w:rFonts w:ascii="Arial" w:hAnsi="Arial" w:cs="Arial"/>
            <w:b/>
            <w:sz w:val="24"/>
          </w:rPr>
          <w:t>R4-2201675</w:t>
        </w:r>
      </w:hyperlink>
      <w:r>
        <w:rPr>
          <w:rFonts w:ascii="Arial" w:hAnsi="Arial" w:cs="Arial"/>
          <w:b/>
          <w:color w:val="0000FF"/>
          <w:sz w:val="24"/>
        </w:rPr>
        <w:tab/>
      </w:r>
      <w:r>
        <w:rPr>
          <w:rFonts w:ascii="Arial" w:hAnsi="Arial" w:cs="Arial"/>
          <w:b/>
          <w:sz w:val="24"/>
        </w:rPr>
        <w:t>Motivation of new WID on High Altitude Platform Station (HAPS) for NR</w:t>
      </w:r>
    </w:p>
    <w:p w14:paraId="098FF127" w14:textId="77777777" w:rsidR="00D326AB" w:rsidRDefault="00D326AB" w:rsidP="00D326A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Unicom</w:t>
      </w:r>
    </w:p>
    <w:p w14:paraId="72230B01"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A26A7" w14:textId="77777777" w:rsidR="00D326AB" w:rsidRDefault="00D326AB" w:rsidP="00D326AB">
      <w:pPr>
        <w:rPr>
          <w:rFonts w:ascii="Arial" w:hAnsi="Arial" w:cs="Arial"/>
          <w:b/>
          <w:sz w:val="24"/>
        </w:rPr>
      </w:pPr>
      <w:hyperlink r:id="rId1813" w:history="1">
        <w:r>
          <w:rPr>
            <w:rStyle w:val="ac"/>
            <w:rFonts w:ascii="Arial" w:hAnsi="Arial" w:cs="Arial"/>
            <w:b/>
            <w:sz w:val="24"/>
          </w:rPr>
          <w:t>R4-2201677</w:t>
        </w:r>
      </w:hyperlink>
      <w:r>
        <w:rPr>
          <w:rFonts w:ascii="Arial" w:hAnsi="Arial" w:cs="Arial"/>
          <w:b/>
          <w:color w:val="0000FF"/>
          <w:sz w:val="24"/>
        </w:rPr>
        <w:tab/>
      </w:r>
      <w:r>
        <w:rPr>
          <w:rFonts w:ascii="Arial" w:hAnsi="Arial" w:cs="Arial"/>
          <w:b/>
          <w:sz w:val="24"/>
        </w:rPr>
        <w:t>Rel-18 Draft New WID on High Altitude Platform Station (HAPS) for NR</w:t>
      </w:r>
    </w:p>
    <w:p w14:paraId="1459AB83"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4F158812"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11FF52" w14:textId="77777777" w:rsidR="00D326AB" w:rsidRDefault="00D326AB" w:rsidP="00D326AB">
      <w:pPr>
        <w:rPr>
          <w:rFonts w:ascii="Arial" w:hAnsi="Arial" w:cs="Arial"/>
          <w:b/>
          <w:sz w:val="24"/>
        </w:rPr>
      </w:pPr>
      <w:hyperlink r:id="rId1814" w:history="1">
        <w:r>
          <w:rPr>
            <w:rStyle w:val="ac"/>
            <w:rFonts w:ascii="Arial" w:hAnsi="Arial" w:cs="Arial"/>
            <w:b/>
            <w:sz w:val="24"/>
          </w:rPr>
          <w:t>R4-2201678</w:t>
        </w:r>
      </w:hyperlink>
      <w:r>
        <w:rPr>
          <w:rFonts w:ascii="Arial" w:hAnsi="Arial" w:cs="Arial"/>
          <w:b/>
          <w:color w:val="0000FF"/>
          <w:sz w:val="24"/>
        </w:rPr>
        <w:tab/>
      </w:r>
      <w:r>
        <w:rPr>
          <w:rFonts w:ascii="Arial" w:hAnsi="Arial" w:cs="Arial"/>
          <w:b/>
          <w:sz w:val="24"/>
        </w:rPr>
        <w:t>Draft Rel-18 new basket WID on high power UE (power class 2) for NR FDD band</w:t>
      </w:r>
    </w:p>
    <w:p w14:paraId="357CAC08"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AE06E13"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EB8719" w14:textId="77777777" w:rsidR="00D326AB" w:rsidRDefault="00D326AB" w:rsidP="00D326AB">
      <w:pPr>
        <w:rPr>
          <w:rFonts w:ascii="Arial" w:hAnsi="Arial" w:cs="Arial"/>
          <w:b/>
          <w:sz w:val="24"/>
        </w:rPr>
      </w:pPr>
      <w:hyperlink r:id="rId1815" w:history="1">
        <w:r>
          <w:rPr>
            <w:rStyle w:val="ac"/>
            <w:rFonts w:ascii="Arial" w:hAnsi="Arial" w:cs="Arial"/>
            <w:b/>
            <w:sz w:val="24"/>
          </w:rPr>
          <w:t>R4-2201679</w:t>
        </w:r>
      </w:hyperlink>
      <w:r>
        <w:rPr>
          <w:rFonts w:ascii="Arial" w:hAnsi="Arial" w:cs="Arial"/>
          <w:b/>
          <w:color w:val="0000FF"/>
          <w:sz w:val="24"/>
        </w:rPr>
        <w:tab/>
      </w:r>
      <w:r>
        <w:rPr>
          <w:rFonts w:ascii="Arial" w:hAnsi="Arial" w:cs="Arial"/>
          <w:b/>
          <w:sz w:val="24"/>
        </w:rPr>
        <w:t>Draft Rel-18 new basket WID on High power UE (power class 1.5) for NR inter-band CA with 2 UL bands</w:t>
      </w:r>
    </w:p>
    <w:p w14:paraId="0CAAACC4"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AB29726"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D4C46" w14:textId="77777777" w:rsidR="00D326AB" w:rsidRDefault="00D326AB" w:rsidP="00D326AB">
      <w:pPr>
        <w:rPr>
          <w:rFonts w:ascii="Arial" w:hAnsi="Arial" w:cs="Arial"/>
          <w:b/>
          <w:sz w:val="24"/>
        </w:rPr>
      </w:pPr>
      <w:hyperlink r:id="rId1816" w:history="1">
        <w:r>
          <w:rPr>
            <w:rStyle w:val="ac"/>
            <w:rFonts w:ascii="Arial" w:hAnsi="Arial" w:cs="Arial"/>
            <w:b/>
            <w:sz w:val="24"/>
          </w:rPr>
          <w:t>R4-2202047</w:t>
        </w:r>
      </w:hyperlink>
      <w:r>
        <w:rPr>
          <w:rFonts w:ascii="Arial" w:hAnsi="Arial" w:cs="Arial"/>
          <w:b/>
          <w:color w:val="0000FF"/>
          <w:sz w:val="24"/>
        </w:rPr>
        <w:tab/>
      </w:r>
      <w:r>
        <w:rPr>
          <w:rFonts w:ascii="Arial" w:hAnsi="Arial" w:cs="Arial"/>
          <w:b/>
          <w:sz w:val="24"/>
        </w:rPr>
        <w:t>R18 New WID on NR MIMO OTA</w:t>
      </w:r>
    </w:p>
    <w:p w14:paraId="1643C724"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CAICT, OPPO</w:t>
      </w:r>
    </w:p>
    <w:p w14:paraId="413B5BEA"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1EBD2" w14:textId="77777777" w:rsidR="00D326AB" w:rsidRDefault="00D326AB" w:rsidP="00D326AB">
      <w:pPr>
        <w:rPr>
          <w:rFonts w:ascii="Arial" w:hAnsi="Arial" w:cs="Arial"/>
          <w:b/>
          <w:sz w:val="24"/>
        </w:rPr>
      </w:pPr>
      <w:hyperlink r:id="rId1817" w:history="1">
        <w:r>
          <w:rPr>
            <w:rStyle w:val="ac"/>
            <w:rFonts w:ascii="Arial" w:hAnsi="Arial" w:cs="Arial"/>
            <w:b/>
            <w:sz w:val="24"/>
          </w:rPr>
          <w:t>R4-2202050</w:t>
        </w:r>
      </w:hyperlink>
      <w:r>
        <w:rPr>
          <w:rFonts w:ascii="Arial" w:hAnsi="Arial" w:cs="Arial"/>
          <w:b/>
          <w:color w:val="0000FF"/>
          <w:sz w:val="24"/>
        </w:rPr>
        <w:tab/>
      </w:r>
      <w:r>
        <w:rPr>
          <w:rFonts w:ascii="Arial" w:hAnsi="Arial" w:cs="Arial"/>
          <w:b/>
          <w:sz w:val="24"/>
        </w:rPr>
        <w:t>R18 New WID on FR1 TRP TRS</w:t>
      </w:r>
    </w:p>
    <w:p w14:paraId="05008BBE" w14:textId="77777777" w:rsidR="00D326AB" w:rsidRDefault="00D326AB" w:rsidP="00D326A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 CAICT</w:t>
      </w:r>
    </w:p>
    <w:p w14:paraId="00FDB133"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839558" w14:textId="77777777" w:rsidR="00D326AB" w:rsidRDefault="00D326AB" w:rsidP="00D326AB">
      <w:pPr>
        <w:rPr>
          <w:rFonts w:ascii="Arial" w:hAnsi="Arial" w:cs="Arial"/>
          <w:b/>
          <w:sz w:val="24"/>
        </w:rPr>
      </w:pPr>
      <w:hyperlink r:id="rId1818" w:history="1">
        <w:r>
          <w:rPr>
            <w:rStyle w:val="ac"/>
            <w:rFonts w:ascii="Arial" w:hAnsi="Arial" w:cs="Arial"/>
            <w:b/>
            <w:sz w:val="24"/>
          </w:rPr>
          <w:t>R4-2201477</w:t>
        </w:r>
      </w:hyperlink>
      <w:r>
        <w:rPr>
          <w:rFonts w:ascii="Arial" w:hAnsi="Arial" w:cs="Arial"/>
          <w:b/>
          <w:color w:val="0000FF"/>
          <w:sz w:val="24"/>
        </w:rPr>
        <w:tab/>
      </w:r>
      <w:r>
        <w:rPr>
          <w:rFonts w:ascii="Arial" w:hAnsi="Arial" w:cs="Arial"/>
          <w:b/>
          <w:sz w:val="24"/>
        </w:rPr>
        <w:t>Support of ATG for 5G Advanced</w:t>
      </w:r>
    </w:p>
    <w:p w14:paraId="16052411"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E457003"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E6FE64" w14:textId="77777777" w:rsidR="00D326AB" w:rsidRDefault="00D326AB" w:rsidP="00D326AB">
      <w:pPr>
        <w:rPr>
          <w:rFonts w:ascii="Arial" w:hAnsi="Arial" w:cs="Arial"/>
          <w:b/>
          <w:sz w:val="24"/>
        </w:rPr>
      </w:pPr>
      <w:hyperlink r:id="rId1819" w:history="1">
        <w:r>
          <w:rPr>
            <w:rStyle w:val="ac"/>
            <w:rFonts w:ascii="Arial" w:hAnsi="Arial" w:cs="Arial"/>
            <w:b/>
            <w:sz w:val="24"/>
          </w:rPr>
          <w:t>R4-2201478</w:t>
        </w:r>
      </w:hyperlink>
      <w:r>
        <w:rPr>
          <w:rFonts w:ascii="Arial" w:hAnsi="Arial" w:cs="Arial"/>
          <w:b/>
          <w:color w:val="0000FF"/>
          <w:sz w:val="24"/>
        </w:rPr>
        <w:tab/>
      </w:r>
      <w:r>
        <w:rPr>
          <w:rFonts w:ascii="Arial" w:hAnsi="Arial" w:cs="Arial"/>
          <w:b/>
          <w:sz w:val="24"/>
        </w:rPr>
        <w:t>Motivation on study on NR NTN RF requirement for coexistence with TN standalone NB-IoT</w:t>
      </w:r>
    </w:p>
    <w:p w14:paraId="40BA15A6"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DDD5A8B"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76D25" w14:textId="77777777" w:rsidR="00D326AB" w:rsidRDefault="00D326AB" w:rsidP="00D326AB">
      <w:pPr>
        <w:rPr>
          <w:rFonts w:ascii="Arial" w:hAnsi="Arial" w:cs="Arial"/>
          <w:b/>
          <w:sz w:val="24"/>
        </w:rPr>
      </w:pPr>
      <w:hyperlink r:id="rId1820" w:history="1">
        <w:r>
          <w:rPr>
            <w:rStyle w:val="ac"/>
            <w:rFonts w:ascii="Arial" w:hAnsi="Arial" w:cs="Arial"/>
            <w:b/>
            <w:sz w:val="24"/>
          </w:rPr>
          <w:t>R4-2201479</w:t>
        </w:r>
      </w:hyperlink>
      <w:r>
        <w:rPr>
          <w:rFonts w:ascii="Arial" w:hAnsi="Arial" w:cs="Arial"/>
          <w:b/>
          <w:color w:val="0000FF"/>
          <w:sz w:val="24"/>
        </w:rPr>
        <w:tab/>
      </w:r>
      <w:r>
        <w:rPr>
          <w:rFonts w:ascii="Arial" w:hAnsi="Arial" w:cs="Arial"/>
          <w:b/>
          <w:sz w:val="24"/>
        </w:rPr>
        <w:t>New SI proposal: Study on NR NTN RF requirement for coexistence with TN standalone NB-IoT</w:t>
      </w:r>
    </w:p>
    <w:p w14:paraId="1C531ECD"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BD169C7"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3BFD2" w14:textId="77777777" w:rsidR="00D326AB" w:rsidRDefault="00D326AB" w:rsidP="00D326AB">
      <w:pPr>
        <w:rPr>
          <w:rFonts w:ascii="Arial" w:hAnsi="Arial" w:cs="Arial"/>
          <w:b/>
          <w:sz w:val="24"/>
        </w:rPr>
      </w:pPr>
      <w:hyperlink r:id="rId1821" w:history="1">
        <w:r>
          <w:rPr>
            <w:rStyle w:val="ac"/>
            <w:rFonts w:ascii="Arial" w:hAnsi="Arial" w:cs="Arial"/>
            <w:b/>
            <w:sz w:val="24"/>
          </w:rPr>
          <w:t>R4-2201480</w:t>
        </w:r>
      </w:hyperlink>
      <w:r>
        <w:rPr>
          <w:rFonts w:ascii="Arial" w:hAnsi="Arial" w:cs="Arial"/>
          <w:b/>
          <w:color w:val="0000FF"/>
          <w:sz w:val="24"/>
        </w:rPr>
        <w:tab/>
      </w:r>
      <w:r>
        <w:rPr>
          <w:rFonts w:ascii="Arial" w:hAnsi="Arial" w:cs="Arial"/>
          <w:b/>
          <w:sz w:val="24"/>
        </w:rPr>
        <w:t>Views on NR UE RF enhancement in Rel-18</w:t>
      </w:r>
    </w:p>
    <w:p w14:paraId="3572D4E6"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15E4DE7"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F624B" w14:textId="77777777" w:rsidR="00D326AB" w:rsidRDefault="00D326AB" w:rsidP="00D326AB">
      <w:pPr>
        <w:rPr>
          <w:rFonts w:ascii="Arial" w:hAnsi="Arial" w:cs="Arial"/>
          <w:b/>
          <w:sz w:val="24"/>
        </w:rPr>
      </w:pPr>
      <w:hyperlink r:id="rId1822" w:history="1">
        <w:r>
          <w:rPr>
            <w:rStyle w:val="ac"/>
            <w:rFonts w:ascii="Arial" w:hAnsi="Arial" w:cs="Arial"/>
            <w:b/>
            <w:sz w:val="24"/>
          </w:rPr>
          <w:t>R4-2201481</w:t>
        </w:r>
      </w:hyperlink>
      <w:r>
        <w:rPr>
          <w:rFonts w:ascii="Arial" w:hAnsi="Arial" w:cs="Arial"/>
          <w:b/>
          <w:color w:val="0000FF"/>
          <w:sz w:val="24"/>
        </w:rPr>
        <w:tab/>
      </w:r>
      <w:r>
        <w:rPr>
          <w:rFonts w:ascii="Arial" w:hAnsi="Arial" w:cs="Arial"/>
          <w:b/>
          <w:sz w:val="24"/>
        </w:rPr>
        <w:t>Views on NR BS RF enhancement in Rel-18</w:t>
      </w:r>
    </w:p>
    <w:p w14:paraId="39CACD1C"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42B7A4C"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F8842" w14:textId="77777777" w:rsidR="00D326AB" w:rsidRDefault="00D326AB" w:rsidP="00D326AB">
      <w:pPr>
        <w:rPr>
          <w:rFonts w:ascii="Arial" w:hAnsi="Arial" w:cs="Arial"/>
          <w:b/>
          <w:sz w:val="24"/>
        </w:rPr>
      </w:pPr>
      <w:hyperlink r:id="rId1823" w:history="1">
        <w:r>
          <w:rPr>
            <w:rStyle w:val="ac"/>
            <w:rFonts w:ascii="Arial" w:hAnsi="Arial" w:cs="Arial"/>
            <w:b/>
            <w:sz w:val="24"/>
          </w:rPr>
          <w:t>R4-2201482</w:t>
        </w:r>
      </w:hyperlink>
      <w:r>
        <w:rPr>
          <w:rFonts w:ascii="Arial" w:hAnsi="Arial" w:cs="Arial"/>
          <w:b/>
          <w:color w:val="0000FF"/>
          <w:sz w:val="24"/>
        </w:rPr>
        <w:tab/>
      </w:r>
      <w:r>
        <w:rPr>
          <w:rFonts w:ascii="Arial" w:hAnsi="Arial" w:cs="Arial"/>
          <w:b/>
          <w:sz w:val="24"/>
        </w:rPr>
        <w:t>Views on NR UE RRM enhancement in Rel-18</w:t>
      </w:r>
    </w:p>
    <w:p w14:paraId="201B0CDE"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8C95FAA"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7E462" w14:textId="77777777" w:rsidR="00D326AB" w:rsidRDefault="00D326AB" w:rsidP="00D326AB">
      <w:pPr>
        <w:rPr>
          <w:rFonts w:ascii="Arial" w:hAnsi="Arial" w:cs="Arial"/>
          <w:b/>
          <w:sz w:val="24"/>
        </w:rPr>
      </w:pPr>
      <w:hyperlink r:id="rId1824" w:history="1">
        <w:r>
          <w:rPr>
            <w:rStyle w:val="ac"/>
            <w:rFonts w:ascii="Arial" w:hAnsi="Arial" w:cs="Arial"/>
            <w:b/>
            <w:sz w:val="24"/>
          </w:rPr>
          <w:t>R4-2201483</w:t>
        </w:r>
      </w:hyperlink>
      <w:r>
        <w:rPr>
          <w:rFonts w:ascii="Arial" w:hAnsi="Arial" w:cs="Arial"/>
          <w:b/>
          <w:color w:val="0000FF"/>
          <w:sz w:val="24"/>
        </w:rPr>
        <w:tab/>
      </w:r>
      <w:r>
        <w:rPr>
          <w:rFonts w:ascii="Arial" w:hAnsi="Arial" w:cs="Arial"/>
          <w:b/>
          <w:sz w:val="24"/>
        </w:rPr>
        <w:t>Motivation on the support of CRS-IM for Redcap UE</w:t>
      </w:r>
    </w:p>
    <w:p w14:paraId="5CB16575" w14:textId="77777777" w:rsidR="00D326AB" w:rsidRDefault="00D326AB" w:rsidP="00D326A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1C8E1C09" w14:textId="77777777" w:rsidR="00D326AB" w:rsidRDefault="00D326AB" w:rsidP="00D326A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659A4" w14:textId="77777777" w:rsidR="00D326AB" w:rsidRDefault="00D326AB" w:rsidP="00D326AB">
      <w:pPr>
        <w:pStyle w:val="2"/>
      </w:pPr>
      <w:bookmarkStart w:id="541" w:name="_Toc93079166"/>
      <w:r>
        <w:t>11</w:t>
      </w:r>
      <w:r>
        <w:tab/>
        <w:t>Close of the E-meeting</w:t>
      </w:r>
      <w:bookmarkEnd w:id="541"/>
    </w:p>
    <w:p w14:paraId="4439B049" w14:textId="77777777" w:rsidR="00D326AB" w:rsidRDefault="00D326AB" w:rsidP="00D326AB">
      <w:pPr>
        <w:pStyle w:val="FP"/>
      </w:pPr>
    </w:p>
    <w:p w14:paraId="742CB3D6" w14:textId="77777777" w:rsidR="00D326AB" w:rsidRDefault="00D326AB" w:rsidP="00D326AB">
      <w:pPr>
        <w:pStyle w:val="FP"/>
      </w:pPr>
      <w:r>
        <w:t>Report prepared by: MCC</w:t>
      </w:r>
    </w:p>
    <w:p w14:paraId="71FC1858" w14:textId="77777777" w:rsidR="00D326AB" w:rsidRDefault="00D326AB" w:rsidP="00D326AB">
      <w:pPr>
        <w:pStyle w:val="FP"/>
      </w:pPr>
      <w:bookmarkStart w:id="542" w:name="_GoBack"/>
      <w:bookmarkEnd w:id="542"/>
    </w:p>
    <w:sectPr w:rsidR="00D326AB" w:rsidSect="00726360">
      <w:headerReference w:type="even" r:id="rId1825"/>
      <w:footnotePr>
        <w:numRestart w:val="eachSect"/>
      </w:footnotePr>
      <w:pgSz w:w="11907" w:h="16840" w:code="9"/>
      <w:pgMar w:top="720" w:right="720" w:bottom="720" w:left="720"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7" w:author="Chunhui Zhang" w:date="2022-01-21T07:16:00Z" w:initials="CZ">
    <w:p w14:paraId="20C097E5" w14:textId="77777777" w:rsidR="00D326AB" w:rsidRDefault="00D326AB" w:rsidP="00D326AB">
      <w:pPr>
        <w:pStyle w:val="af0"/>
      </w:pPr>
      <w:r>
        <w:rPr>
          <w:rStyle w:val="afd"/>
        </w:rPr>
        <w:annotationRef/>
      </w:r>
      <w:r>
        <w:t>Did not we agree to remove 2 from list last meeting?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097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3ED9" w14:textId="77777777" w:rsidR="00CC192A" w:rsidRDefault="00CC192A">
      <w:pPr>
        <w:spacing w:after="0"/>
      </w:pPr>
      <w:r>
        <w:separator/>
      </w:r>
    </w:p>
  </w:endnote>
  <w:endnote w:type="continuationSeparator" w:id="0">
    <w:p w14:paraId="00B36D23" w14:textId="77777777" w:rsidR="00CC192A" w:rsidRDefault="00CC19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19AC" w14:textId="77777777" w:rsidR="00CC192A" w:rsidRDefault="00CC192A">
      <w:pPr>
        <w:spacing w:after="0"/>
      </w:pPr>
      <w:r>
        <w:separator/>
      </w:r>
    </w:p>
  </w:footnote>
  <w:footnote w:type="continuationSeparator" w:id="0">
    <w:p w14:paraId="389779EB" w14:textId="77777777" w:rsidR="00CC192A" w:rsidRDefault="00CC19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2A2892" w:rsidRDefault="002A289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lvl>
    <w:lvl w:ilvl="1">
      <w:start w:val="1"/>
      <w:numFmt w:val="bullet"/>
      <w:lvlText w:val="•"/>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54EF6"/>
    <w:multiLevelType w:val="hybridMultilevel"/>
    <w:tmpl w:val="0682E79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9832E7"/>
    <w:multiLevelType w:val="hybridMultilevel"/>
    <w:tmpl w:val="0A68BC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B696FD3"/>
    <w:multiLevelType w:val="multilevel"/>
    <w:tmpl w:val="0B696F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0A641C"/>
    <w:multiLevelType w:val="hybridMultilevel"/>
    <w:tmpl w:val="E10AD75A"/>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 w15:restartNumberingAfterBreak="0">
    <w:nsid w:val="0D675F4C"/>
    <w:multiLevelType w:val="hybridMultilevel"/>
    <w:tmpl w:val="5D7A6B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11513CF"/>
    <w:multiLevelType w:val="multilevel"/>
    <w:tmpl w:val="111513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587554"/>
    <w:multiLevelType w:val="hybridMultilevel"/>
    <w:tmpl w:val="E8BA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E86FA8"/>
    <w:multiLevelType w:val="hybridMultilevel"/>
    <w:tmpl w:val="99EC60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737500D"/>
    <w:multiLevelType w:val="hybridMultilevel"/>
    <w:tmpl w:val="9C06301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B67032D"/>
    <w:multiLevelType w:val="multilevel"/>
    <w:tmpl w:val="1B6703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4046E2"/>
    <w:multiLevelType w:val="hybridMultilevel"/>
    <w:tmpl w:val="FCF884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36296"/>
    <w:multiLevelType w:val="hybridMultilevel"/>
    <w:tmpl w:val="A09C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F73014"/>
    <w:multiLevelType w:val="multilevel"/>
    <w:tmpl w:val="25F73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9C05BFE"/>
    <w:multiLevelType w:val="hybridMultilevel"/>
    <w:tmpl w:val="F0B637A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02233DA"/>
    <w:multiLevelType w:val="hybridMultilevel"/>
    <w:tmpl w:val="E7F2F1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2A35DE1"/>
    <w:multiLevelType w:val="hybridMultilevel"/>
    <w:tmpl w:val="A6B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910D6"/>
    <w:multiLevelType w:val="hybridMultilevel"/>
    <w:tmpl w:val="36000F6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A480EF8"/>
    <w:multiLevelType w:val="multilevel"/>
    <w:tmpl w:val="3935572C"/>
    <w:lvl w:ilvl="0">
      <w:start w:val="1"/>
      <w:numFmt w:val="decimal"/>
      <w:lvlText w:val="%1."/>
      <w:lvlJc w:val="left"/>
      <w:pPr>
        <w:ind w:left="643" w:hanging="360"/>
      </w:pPr>
      <w:rPr>
        <w:rFonts w:hint="default"/>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1A2927"/>
    <w:multiLevelType w:val="hybridMultilevel"/>
    <w:tmpl w:val="BA5CD7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CE58BD"/>
    <w:multiLevelType w:val="hybridMultilevel"/>
    <w:tmpl w:val="8CFC4BF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50216DA"/>
    <w:multiLevelType w:val="hybridMultilevel"/>
    <w:tmpl w:val="98C89B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53F3BA4"/>
    <w:multiLevelType w:val="hybridMultilevel"/>
    <w:tmpl w:val="8FEE476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7BD7049"/>
    <w:multiLevelType w:val="multilevel"/>
    <w:tmpl w:val="47BD7049"/>
    <w:lvl w:ilvl="0">
      <w:start w:val="1"/>
      <w:numFmt w:val="bullet"/>
      <w:lvlText w:val=""/>
      <w:lvlJc w:val="left"/>
      <w:pPr>
        <w:ind w:left="936"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9" w15:restartNumberingAfterBreak="0">
    <w:nsid w:val="4B7C0E52"/>
    <w:multiLevelType w:val="hybridMultilevel"/>
    <w:tmpl w:val="58B80260"/>
    <w:lvl w:ilvl="0" w:tplc="04090001">
      <w:start w:val="1"/>
      <w:numFmt w:val="bullet"/>
      <w:lvlText w:val=""/>
      <w:lvlJc w:val="left"/>
      <w:pPr>
        <w:ind w:left="720" w:hanging="360"/>
      </w:pPr>
      <w:rPr>
        <w:rFonts w:ascii="Symbol" w:hAnsi="Symbol" w:hint="default"/>
      </w:rPr>
    </w:lvl>
    <w:lvl w:ilvl="1" w:tplc="A162DF58">
      <w:start w:val="1"/>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494058"/>
    <w:multiLevelType w:val="hybridMultilevel"/>
    <w:tmpl w:val="628C0B2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DA32A5B"/>
    <w:multiLevelType w:val="hybridMultilevel"/>
    <w:tmpl w:val="4736670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E18240C"/>
    <w:multiLevelType w:val="hybridMultilevel"/>
    <w:tmpl w:val="89F88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9C04D6"/>
    <w:multiLevelType w:val="hybridMultilevel"/>
    <w:tmpl w:val="4B0A1B3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0C71B5E"/>
    <w:multiLevelType w:val="hybridMultilevel"/>
    <w:tmpl w:val="414EA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7" w15:restartNumberingAfterBreak="0">
    <w:nsid w:val="5159111C"/>
    <w:multiLevelType w:val="hybridMultilevel"/>
    <w:tmpl w:val="16D08AF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2223A18"/>
    <w:multiLevelType w:val="hybridMultilevel"/>
    <w:tmpl w:val="CBDE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3504D4"/>
    <w:multiLevelType w:val="hybridMultilevel"/>
    <w:tmpl w:val="CFC0849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1" w15:restartNumberingAfterBreak="0">
    <w:nsid w:val="5DA66833"/>
    <w:multiLevelType w:val="hybridMultilevel"/>
    <w:tmpl w:val="6F9AC9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1EA241C"/>
    <w:multiLevelType w:val="hybridMultilevel"/>
    <w:tmpl w:val="1FAC6988"/>
    <w:lvl w:ilvl="0" w:tplc="F94464E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7A561AD"/>
    <w:multiLevelType w:val="hybridMultilevel"/>
    <w:tmpl w:val="F55A21F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7AB6548"/>
    <w:multiLevelType w:val="hybridMultilevel"/>
    <w:tmpl w:val="729E9F7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67CD71B8"/>
    <w:multiLevelType w:val="multilevel"/>
    <w:tmpl w:val="67CD7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660BD3"/>
    <w:multiLevelType w:val="hybridMultilevel"/>
    <w:tmpl w:val="961AF5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730E34BD"/>
    <w:multiLevelType w:val="multilevel"/>
    <w:tmpl w:val="730E34BD"/>
    <w:lvl w:ilvl="0">
      <w:start w:val="1"/>
      <w:numFmt w:val="bullet"/>
      <w:lvlText w:val=""/>
      <w:lvlJc w:val="left"/>
      <w:pPr>
        <w:ind w:left="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49" w15:restartNumberingAfterBreak="0">
    <w:nsid w:val="785B018A"/>
    <w:multiLevelType w:val="hybridMultilevel"/>
    <w:tmpl w:val="F9C83AC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7BD5672F"/>
    <w:multiLevelType w:val="hybridMultilevel"/>
    <w:tmpl w:val="64848B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52" w15:restartNumberingAfterBreak="0">
    <w:nsid w:val="7E8B71AC"/>
    <w:multiLevelType w:val="hybridMultilevel"/>
    <w:tmpl w:val="6680D2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2"/>
  </w:num>
  <w:num w:numId="10">
    <w:abstractNumId w:val="50"/>
  </w:num>
  <w:num w:numId="11">
    <w:abstractNumId w:val="40"/>
  </w:num>
  <w:num w:numId="12">
    <w:abstractNumId w:val="19"/>
  </w:num>
  <w:num w:numId="13">
    <w:abstractNumId w:val="41"/>
  </w:num>
  <w:num w:numId="14">
    <w:abstractNumId w:val="47"/>
  </w:num>
  <w:num w:numId="15">
    <w:abstractNumId w:val="12"/>
  </w:num>
  <w:num w:numId="16">
    <w:abstractNumId w:val="28"/>
  </w:num>
  <w:num w:numId="17">
    <w:abstractNumId w:val="0"/>
  </w:num>
  <w:num w:numId="18">
    <w:abstractNumId w:val="39"/>
  </w:num>
  <w:num w:numId="19">
    <w:abstractNumId w:val="4"/>
  </w:num>
  <w:num w:numId="20">
    <w:abstractNumId w:val="48"/>
  </w:num>
  <w:num w:numId="21">
    <w:abstractNumId w:val="52"/>
  </w:num>
  <w:num w:numId="22">
    <w:abstractNumId w:val="7"/>
  </w:num>
  <w:num w:numId="23">
    <w:abstractNumId w:val="15"/>
  </w:num>
  <w:num w:numId="24">
    <w:abstractNumId w:val="25"/>
  </w:num>
  <w:num w:numId="25">
    <w:abstractNumId w:val="44"/>
  </w:num>
  <w:num w:numId="26">
    <w:abstractNumId w:val="38"/>
  </w:num>
  <w:num w:numId="27">
    <w:abstractNumId w:val="20"/>
  </w:num>
  <w:num w:numId="28">
    <w:abstractNumId w:val="16"/>
  </w:num>
  <w:num w:numId="29">
    <w:abstractNumId w:val="24"/>
  </w:num>
  <w:num w:numId="30">
    <w:abstractNumId w:val="37"/>
  </w:num>
  <w:num w:numId="31">
    <w:abstractNumId w:val="26"/>
  </w:num>
  <w:num w:numId="32">
    <w:abstractNumId w:val="45"/>
  </w:num>
  <w:num w:numId="33">
    <w:abstractNumId w:val="2"/>
  </w:num>
  <w:num w:numId="34">
    <w:abstractNumId w:val="17"/>
  </w:num>
  <w:num w:numId="35">
    <w:abstractNumId w:val="32"/>
  </w:num>
  <w:num w:numId="36">
    <w:abstractNumId w:val="35"/>
  </w:num>
  <w:num w:numId="37">
    <w:abstractNumId w:val="33"/>
  </w:num>
  <w:num w:numId="38">
    <w:abstractNumId w:val="14"/>
  </w:num>
  <w:num w:numId="39">
    <w:abstractNumId w:val="29"/>
  </w:num>
  <w:num w:numId="40">
    <w:abstractNumId w:val="49"/>
  </w:num>
  <w:num w:numId="41">
    <w:abstractNumId w:val="30"/>
  </w:num>
  <w:num w:numId="42">
    <w:abstractNumId w:val="10"/>
  </w:num>
  <w:num w:numId="43">
    <w:abstractNumId w:val="46"/>
  </w:num>
  <w:num w:numId="44">
    <w:abstractNumId w:val="23"/>
  </w:num>
  <w:num w:numId="45">
    <w:abstractNumId w:val="22"/>
  </w:num>
  <w:num w:numId="46">
    <w:abstractNumId w:val="21"/>
  </w:num>
  <w:num w:numId="47">
    <w:abstractNumId w:val="11"/>
  </w:num>
  <w:num w:numId="48">
    <w:abstractNumId w:val="9"/>
  </w:num>
  <w:num w:numId="49">
    <w:abstractNumId w:val="1"/>
  </w:num>
  <w:num w:numId="50">
    <w:abstractNumId w:val="34"/>
  </w:num>
  <w:num w:numId="51">
    <w:abstractNumId w:val="8"/>
  </w:num>
  <w:num w:numId="52">
    <w:abstractNumId w:val="18"/>
  </w:num>
  <w:num w:numId="53">
    <w:abstractNumId w:val="6"/>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unhui Zhang">
    <w15:presenceInfo w15:providerId="None" w15:userId="Chunhu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758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3285"/>
    <w:rsid w:val="00003652"/>
    <w:rsid w:val="0000414B"/>
    <w:rsid w:val="000049DC"/>
    <w:rsid w:val="0000520A"/>
    <w:rsid w:val="000071E4"/>
    <w:rsid w:val="00007465"/>
    <w:rsid w:val="000100ED"/>
    <w:rsid w:val="00010A13"/>
    <w:rsid w:val="00010CD8"/>
    <w:rsid w:val="00011629"/>
    <w:rsid w:val="00011D6D"/>
    <w:rsid w:val="00011E74"/>
    <w:rsid w:val="00011F13"/>
    <w:rsid w:val="000127B5"/>
    <w:rsid w:val="00012D33"/>
    <w:rsid w:val="00013759"/>
    <w:rsid w:val="00013D69"/>
    <w:rsid w:val="0001439B"/>
    <w:rsid w:val="000148FC"/>
    <w:rsid w:val="00014B41"/>
    <w:rsid w:val="000151F8"/>
    <w:rsid w:val="00015D55"/>
    <w:rsid w:val="00016463"/>
    <w:rsid w:val="0001661D"/>
    <w:rsid w:val="000169BB"/>
    <w:rsid w:val="00016BD9"/>
    <w:rsid w:val="00016D26"/>
    <w:rsid w:val="00016E05"/>
    <w:rsid w:val="000170B2"/>
    <w:rsid w:val="00017847"/>
    <w:rsid w:val="00020BA3"/>
    <w:rsid w:val="00021162"/>
    <w:rsid w:val="0002167A"/>
    <w:rsid w:val="00021D24"/>
    <w:rsid w:val="00022360"/>
    <w:rsid w:val="00022720"/>
    <w:rsid w:val="000229B9"/>
    <w:rsid w:val="000237F6"/>
    <w:rsid w:val="00024653"/>
    <w:rsid w:val="00025466"/>
    <w:rsid w:val="00026243"/>
    <w:rsid w:val="00026BC8"/>
    <w:rsid w:val="00026DB8"/>
    <w:rsid w:val="00027321"/>
    <w:rsid w:val="00027717"/>
    <w:rsid w:val="0003003D"/>
    <w:rsid w:val="00031349"/>
    <w:rsid w:val="0003149C"/>
    <w:rsid w:val="000319A9"/>
    <w:rsid w:val="00032F3D"/>
    <w:rsid w:val="000332A6"/>
    <w:rsid w:val="000332E9"/>
    <w:rsid w:val="0003349E"/>
    <w:rsid w:val="00034CB6"/>
    <w:rsid w:val="000354E5"/>
    <w:rsid w:val="00035E4E"/>
    <w:rsid w:val="000360F9"/>
    <w:rsid w:val="00036582"/>
    <w:rsid w:val="00036F2D"/>
    <w:rsid w:val="000371F5"/>
    <w:rsid w:val="0003752F"/>
    <w:rsid w:val="000375C8"/>
    <w:rsid w:val="00037FF4"/>
    <w:rsid w:val="00040426"/>
    <w:rsid w:val="00040FDC"/>
    <w:rsid w:val="00041063"/>
    <w:rsid w:val="0004120D"/>
    <w:rsid w:val="00041FC5"/>
    <w:rsid w:val="00042113"/>
    <w:rsid w:val="00042564"/>
    <w:rsid w:val="000427E6"/>
    <w:rsid w:val="00042985"/>
    <w:rsid w:val="00042DEF"/>
    <w:rsid w:val="00043772"/>
    <w:rsid w:val="0004396C"/>
    <w:rsid w:val="00044893"/>
    <w:rsid w:val="000455F9"/>
    <w:rsid w:val="00045EDA"/>
    <w:rsid w:val="000467AE"/>
    <w:rsid w:val="00047AD8"/>
    <w:rsid w:val="00047D48"/>
    <w:rsid w:val="00047DB2"/>
    <w:rsid w:val="00051036"/>
    <w:rsid w:val="000514DC"/>
    <w:rsid w:val="0005191B"/>
    <w:rsid w:val="00053756"/>
    <w:rsid w:val="00053F2A"/>
    <w:rsid w:val="00054EFA"/>
    <w:rsid w:val="00055246"/>
    <w:rsid w:val="00055CFC"/>
    <w:rsid w:val="0005625A"/>
    <w:rsid w:val="00056AF2"/>
    <w:rsid w:val="00056D97"/>
    <w:rsid w:val="00056E90"/>
    <w:rsid w:val="000570C0"/>
    <w:rsid w:val="00057344"/>
    <w:rsid w:val="00057418"/>
    <w:rsid w:val="00060431"/>
    <w:rsid w:val="000606A0"/>
    <w:rsid w:val="000608D5"/>
    <w:rsid w:val="00061915"/>
    <w:rsid w:val="00061E29"/>
    <w:rsid w:val="00062785"/>
    <w:rsid w:val="00062997"/>
    <w:rsid w:val="0006438A"/>
    <w:rsid w:val="00064E3A"/>
    <w:rsid w:val="0006565C"/>
    <w:rsid w:val="000663F7"/>
    <w:rsid w:val="000665CD"/>
    <w:rsid w:val="00066EAC"/>
    <w:rsid w:val="00067017"/>
    <w:rsid w:val="0006732D"/>
    <w:rsid w:val="0006736A"/>
    <w:rsid w:val="000709EF"/>
    <w:rsid w:val="000714B5"/>
    <w:rsid w:val="00071B29"/>
    <w:rsid w:val="00071BB8"/>
    <w:rsid w:val="000728E7"/>
    <w:rsid w:val="00073858"/>
    <w:rsid w:val="00073DCC"/>
    <w:rsid w:val="00074214"/>
    <w:rsid w:val="00074BBE"/>
    <w:rsid w:val="000752BD"/>
    <w:rsid w:val="00075989"/>
    <w:rsid w:val="00075B4B"/>
    <w:rsid w:val="00075E53"/>
    <w:rsid w:val="00075F01"/>
    <w:rsid w:val="000760F0"/>
    <w:rsid w:val="0007667D"/>
    <w:rsid w:val="00076A5D"/>
    <w:rsid w:val="00077BD5"/>
    <w:rsid w:val="00080709"/>
    <w:rsid w:val="000815C4"/>
    <w:rsid w:val="000817B4"/>
    <w:rsid w:val="00081FDF"/>
    <w:rsid w:val="00082331"/>
    <w:rsid w:val="00083071"/>
    <w:rsid w:val="00083637"/>
    <w:rsid w:val="00083F16"/>
    <w:rsid w:val="00084380"/>
    <w:rsid w:val="00084ECC"/>
    <w:rsid w:val="00084ED5"/>
    <w:rsid w:val="00084FB5"/>
    <w:rsid w:val="000853E1"/>
    <w:rsid w:val="000855E0"/>
    <w:rsid w:val="0008590A"/>
    <w:rsid w:val="00085D03"/>
    <w:rsid w:val="00086361"/>
    <w:rsid w:val="00086F49"/>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690"/>
    <w:rsid w:val="00095F6C"/>
    <w:rsid w:val="00095F7B"/>
    <w:rsid w:val="0009616A"/>
    <w:rsid w:val="00096D62"/>
    <w:rsid w:val="0009755A"/>
    <w:rsid w:val="00097D12"/>
    <w:rsid w:val="00097DA0"/>
    <w:rsid w:val="000A004A"/>
    <w:rsid w:val="000A0250"/>
    <w:rsid w:val="000A031C"/>
    <w:rsid w:val="000A0871"/>
    <w:rsid w:val="000A15DC"/>
    <w:rsid w:val="000A1CA9"/>
    <w:rsid w:val="000A1D4B"/>
    <w:rsid w:val="000A2494"/>
    <w:rsid w:val="000A258E"/>
    <w:rsid w:val="000A278A"/>
    <w:rsid w:val="000A33ED"/>
    <w:rsid w:val="000A3C91"/>
    <w:rsid w:val="000A3F0A"/>
    <w:rsid w:val="000A42B2"/>
    <w:rsid w:val="000A499F"/>
    <w:rsid w:val="000A4D2D"/>
    <w:rsid w:val="000A5526"/>
    <w:rsid w:val="000A66C1"/>
    <w:rsid w:val="000A6D93"/>
    <w:rsid w:val="000A76FE"/>
    <w:rsid w:val="000B0933"/>
    <w:rsid w:val="000B0E58"/>
    <w:rsid w:val="000B1B17"/>
    <w:rsid w:val="000B1CC4"/>
    <w:rsid w:val="000B1D01"/>
    <w:rsid w:val="000B2100"/>
    <w:rsid w:val="000B21F9"/>
    <w:rsid w:val="000B24E4"/>
    <w:rsid w:val="000B2AEC"/>
    <w:rsid w:val="000B2B73"/>
    <w:rsid w:val="000B3CB9"/>
    <w:rsid w:val="000B425B"/>
    <w:rsid w:val="000B427D"/>
    <w:rsid w:val="000B4A0E"/>
    <w:rsid w:val="000B4D4B"/>
    <w:rsid w:val="000B4E0F"/>
    <w:rsid w:val="000B5723"/>
    <w:rsid w:val="000B5808"/>
    <w:rsid w:val="000B5C98"/>
    <w:rsid w:val="000B5E83"/>
    <w:rsid w:val="000B67C4"/>
    <w:rsid w:val="000B6BB1"/>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738"/>
    <w:rsid w:val="000D0010"/>
    <w:rsid w:val="000D032B"/>
    <w:rsid w:val="000D0771"/>
    <w:rsid w:val="000D0B5A"/>
    <w:rsid w:val="000D142F"/>
    <w:rsid w:val="000D14C2"/>
    <w:rsid w:val="000D2D9F"/>
    <w:rsid w:val="000D3181"/>
    <w:rsid w:val="000D3401"/>
    <w:rsid w:val="000D3641"/>
    <w:rsid w:val="000D3B72"/>
    <w:rsid w:val="000D53D5"/>
    <w:rsid w:val="000D6AE5"/>
    <w:rsid w:val="000D71A7"/>
    <w:rsid w:val="000D7E22"/>
    <w:rsid w:val="000E08F6"/>
    <w:rsid w:val="000E1AB9"/>
    <w:rsid w:val="000E26EC"/>
    <w:rsid w:val="000E27E4"/>
    <w:rsid w:val="000E3873"/>
    <w:rsid w:val="000E3E9B"/>
    <w:rsid w:val="000E3FD5"/>
    <w:rsid w:val="000E41EA"/>
    <w:rsid w:val="000E4AE6"/>
    <w:rsid w:val="000E4D44"/>
    <w:rsid w:val="000E5770"/>
    <w:rsid w:val="000E6A1A"/>
    <w:rsid w:val="000E6AE4"/>
    <w:rsid w:val="000E6F36"/>
    <w:rsid w:val="000E725D"/>
    <w:rsid w:val="000E7EB2"/>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0F7F0E"/>
    <w:rsid w:val="001005D3"/>
    <w:rsid w:val="00101D15"/>
    <w:rsid w:val="001020A4"/>
    <w:rsid w:val="0010267D"/>
    <w:rsid w:val="00102AF1"/>
    <w:rsid w:val="0010324C"/>
    <w:rsid w:val="00104540"/>
    <w:rsid w:val="001048F6"/>
    <w:rsid w:val="001049BA"/>
    <w:rsid w:val="0010536D"/>
    <w:rsid w:val="001060A8"/>
    <w:rsid w:val="0010649D"/>
    <w:rsid w:val="001064AA"/>
    <w:rsid w:val="00106F16"/>
    <w:rsid w:val="00107656"/>
    <w:rsid w:val="00107D80"/>
    <w:rsid w:val="00107D95"/>
    <w:rsid w:val="00107FEA"/>
    <w:rsid w:val="00110533"/>
    <w:rsid w:val="00111E6C"/>
    <w:rsid w:val="00111F41"/>
    <w:rsid w:val="00111F52"/>
    <w:rsid w:val="00112ACC"/>
    <w:rsid w:val="00112FF7"/>
    <w:rsid w:val="00113409"/>
    <w:rsid w:val="001137BA"/>
    <w:rsid w:val="001145D4"/>
    <w:rsid w:val="001146DF"/>
    <w:rsid w:val="00114BC5"/>
    <w:rsid w:val="00114CA9"/>
    <w:rsid w:val="00115322"/>
    <w:rsid w:val="001165F7"/>
    <w:rsid w:val="001169CC"/>
    <w:rsid w:val="00117301"/>
    <w:rsid w:val="00117590"/>
    <w:rsid w:val="00117FDF"/>
    <w:rsid w:val="00120026"/>
    <w:rsid w:val="00120199"/>
    <w:rsid w:val="001225F1"/>
    <w:rsid w:val="0012278F"/>
    <w:rsid w:val="00122B67"/>
    <w:rsid w:val="001238B3"/>
    <w:rsid w:val="00123E06"/>
    <w:rsid w:val="00123E6A"/>
    <w:rsid w:val="00125167"/>
    <w:rsid w:val="00126C1D"/>
    <w:rsid w:val="00127B3A"/>
    <w:rsid w:val="001300BB"/>
    <w:rsid w:val="0013061B"/>
    <w:rsid w:val="00130A77"/>
    <w:rsid w:val="00130E6D"/>
    <w:rsid w:val="001311D3"/>
    <w:rsid w:val="00131850"/>
    <w:rsid w:val="001326FE"/>
    <w:rsid w:val="00133398"/>
    <w:rsid w:val="0013389D"/>
    <w:rsid w:val="00133A84"/>
    <w:rsid w:val="00134147"/>
    <w:rsid w:val="001344FC"/>
    <w:rsid w:val="001351C4"/>
    <w:rsid w:val="0013639A"/>
    <w:rsid w:val="00136BF7"/>
    <w:rsid w:val="001376CF"/>
    <w:rsid w:val="001377E3"/>
    <w:rsid w:val="00137C59"/>
    <w:rsid w:val="001402EB"/>
    <w:rsid w:val="00140CDD"/>
    <w:rsid w:val="00141241"/>
    <w:rsid w:val="00141340"/>
    <w:rsid w:val="00142516"/>
    <w:rsid w:val="001425C4"/>
    <w:rsid w:val="00142D03"/>
    <w:rsid w:val="00142D44"/>
    <w:rsid w:val="0014347D"/>
    <w:rsid w:val="00143515"/>
    <w:rsid w:val="001438BC"/>
    <w:rsid w:val="001438BD"/>
    <w:rsid w:val="00143913"/>
    <w:rsid w:val="00143C3F"/>
    <w:rsid w:val="00144676"/>
    <w:rsid w:val="001449D0"/>
    <w:rsid w:val="00144CBE"/>
    <w:rsid w:val="001452A6"/>
    <w:rsid w:val="001461DA"/>
    <w:rsid w:val="0014637B"/>
    <w:rsid w:val="001467D9"/>
    <w:rsid w:val="00146A77"/>
    <w:rsid w:val="00146F4C"/>
    <w:rsid w:val="001472DF"/>
    <w:rsid w:val="001477C5"/>
    <w:rsid w:val="00150544"/>
    <w:rsid w:val="00150E65"/>
    <w:rsid w:val="0015174B"/>
    <w:rsid w:val="00152173"/>
    <w:rsid w:val="00153579"/>
    <w:rsid w:val="001546E1"/>
    <w:rsid w:val="00154AD0"/>
    <w:rsid w:val="0015551C"/>
    <w:rsid w:val="001555B3"/>
    <w:rsid w:val="001556EE"/>
    <w:rsid w:val="00155803"/>
    <w:rsid w:val="00155BF3"/>
    <w:rsid w:val="00155D80"/>
    <w:rsid w:val="00156AE8"/>
    <w:rsid w:val="00156B2B"/>
    <w:rsid w:val="00157DEB"/>
    <w:rsid w:val="00160001"/>
    <w:rsid w:val="00160255"/>
    <w:rsid w:val="00161534"/>
    <w:rsid w:val="00161A01"/>
    <w:rsid w:val="00161A84"/>
    <w:rsid w:val="00161D31"/>
    <w:rsid w:val="00161D43"/>
    <w:rsid w:val="00161FFE"/>
    <w:rsid w:val="0016276C"/>
    <w:rsid w:val="00162896"/>
    <w:rsid w:val="00162D9B"/>
    <w:rsid w:val="00162FA9"/>
    <w:rsid w:val="00163100"/>
    <w:rsid w:val="0016472F"/>
    <w:rsid w:val="00165070"/>
    <w:rsid w:val="00166190"/>
    <w:rsid w:val="00166E16"/>
    <w:rsid w:val="001675B2"/>
    <w:rsid w:val="00167697"/>
    <w:rsid w:val="00170702"/>
    <w:rsid w:val="00170B62"/>
    <w:rsid w:val="00170D5D"/>
    <w:rsid w:val="00170E39"/>
    <w:rsid w:val="001714CC"/>
    <w:rsid w:val="001721E8"/>
    <w:rsid w:val="00172C0E"/>
    <w:rsid w:val="0017407B"/>
    <w:rsid w:val="00174CD5"/>
    <w:rsid w:val="00174D9D"/>
    <w:rsid w:val="00175091"/>
    <w:rsid w:val="001751C3"/>
    <w:rsid w:val="00176C53"/>
    <w:rsid w:val="00176F8A"/>
    <w:rsid w:val="00177A09"/>
    <w:rsid w:val="001800D8"/>
    <w:rsid w:val="001804D1"/>
    <w:rsid w:val="00180E81"/>
    <w:rsid w:val="001820BB"/>
    <w:rsid w:val="001823E7"/>
    <w:rsid w:val="00182577"/>
    <w:rsid w:val="00182590"/>
    <w:rsid w:val="0018413D"/>
    <w:rsid w:val="00185024"/>
    <w:rsid w:val="00185487"/>
    <w:rsid w:val="00185A6F"/>
    <w:rsid w:val="00186301"/>
    <w:rsid w:val="00186BA9"/>
    <w:rsid w:val="00186E3C"/>
    <w:rsid w:val="00187128"/>
    <w:rsid w:val="0018778D"/>
    <w:rsid w:val="00190270"/>
    <w:rsid w:val="001903B4"/>
    <w:rsid w:val="001906FF"/>
    <w:rsid w:val="00191100"/>
    <w:rsid w:val="0019201E"/>
    <w:rsid w:val="00192860"/>
    <w:rsid w:val="00193091"/>
    <w:rsid w:val="00193A8C"/>
    <w:rsid w:val="00193BD4"/>
    <w:rsid w:val="00193C63"/>
    <w:rsid w:val="00194009"/>
    <w:rsid w:val="0019456C"/>
    <w:rsid w:val="001946F2"/>
    <w:rsid w:val="00194E97"/>
    <w:rsid w:val="00195401"/>
    <w:rsid w:val="00195730"/>
    <w:rsid w:val="00196542"/>
    <w:rsid w:val="00196ECA"/>
    <w:rsid w:val="0019797E"/>
    <w:rsid w:val="00197CCF"/>
    <w:rsid w:val="00197E4D"/>
    <w:rsid w:val="001A0015"/>
    <w:rsid w:val="001A09EC"/>
    <w:rsid w:val="001A0A8F"/>
    <w:rsid w:val="001A12AC"/>
    <w:rsid w:val="001A141D"/>
    <w:rsid w:val="001A1BAA"/>
    <w:rsid w:val="001A21B5"/>
    <w:rsid w:val="001A32C7"/>
    <w:rsid w:val="001A3581"/>
    <w:rsid w:val="001A3F50"/>
    <w:rsid w:val="001A44C3"/>
    <w:rsid w:val="001A49FD"/>
    <w:rsid w:val="001A5038"/>
    <w:rsid w:val="001A55D5"/>
    <w:rsid w:val="001A582D"/>
    <w:rsid w:val="001B03EC"/>
    <w:rsid w:val="001B0540"/>
    <w:rsid w:val="001B0B0A"/>
    <w:rsid w:val="001B0BDF"/>
    <w:rsid w:val="001B0F3C"/>
    <w:rsid w:val="001B15EC"/>
    <w:rsid w:val="001B20DA"/>
    <w:rsid w:val="001B383B"/>
    <w:rsid w:val="001B44BA"/>
    <w:rsid w:val="001B452B"/>
    <w:rsid w:val="001B56CA"/>
    <w:rsid w:val="001B73D8"/>
    <w:rsid w:val="001B7F93"/>
    <w:rsid w:val="001C004D"/>
    <w:rsid w:val="001C033C"/>
    <w:rsid w:val="001C1724"/>
    <w:rsid w:val="001C183D"/>
    <w:rsid w:val="001C25B3"/>
    <w:rsid w:val="001C2852"/>
    <w:rsid w:val="001C375C"/>
    <w:rsid w:val="001C39DA"/>
    <w:rsid w:val="001C3D57"/>
    <w:rsid w:val="001C41C3"/>
    <w:rsid w:val="001C42F3"/>
    <w:rsid w:val="001C4799"/>
    <w:rsid w:val="001C48D6"/>
    <w:rsid w:val="001C4E10"/>
    <w:rsid w:val="001C51D7"/>
    <w:rsid w:val="001C551E"/>
    <w:rsid w:val="001C565D"/>
    <w:rsid w:val="001C6063"/>
    <w:rsid w:val="001C6903"/>
    <w:rsid w:val="001C6CD6"/>
    <w:rsid w:val="001C7A0C"/>
    <w:rsid w:val="001D012F"/>
    <w:rsid w:val="001D0609"/>
    <w:rsid w:val="001D12DC"/>
    <w:rsid w:val="001D1343"/>
    <w:rsid w:val="001D1DB8"/>
    <w:rsid w:val="001D23CA"/>
    <w:rsid w:val="001D2A2D"/>
    <w:rsid w:val="001D3B3D"/>
    <w:rsid w:val="001D3CFB"/>
    <w:rsid w:val="001D41D7"/>
    <w:rsid w:val="001D47C1"/>
    <w:rsid w:val="001D4B61"/>
    <w:rsid w:val="001D4CD0"/>
    <w:rsid w:val="001D4CDB"/>
    <w:rsid w:val="001D54D3"/>
    <w:rsid w:val="001D5D5C"/>
    <w:rsid w:val="001D6A9F"/>
    <w:rsid w:val="001D7D50"/>
    <w:rsid w:val="001E008E"/>
    <w:rsid w:val="001E0166"/>
    <w:rsid w:val="001E03E6"/>
    <w:rsid w:val="001E0B5A"/>
    <w:rsid w:val="001E1166"/>
    <w:rsid w:val="001E1455"/>
    <w:rsid w:val="001E1645"/>
    <w:rsid w:val="001E1AD9"/>
    <w:rsid w:val="001E1D52"/>
    <w:rsid w:val="001E1DA1"/>
    <w:rsid w:val="001E2936"/>
    <w:rsid w:val="001E3748"/>
    <w:rsid w:val="001E3CDF"/>
    <w:rsid w:val="001E7E71"/>
    <w:rsid w:val="001F019B"/>
    <w:rsid w:val="001F06CE"/>
    <w:rsid w:val="001F0A0D"/>
    <w:rsid w:val="001F20FA"/>
    <w:rsid w:val="001F212C"/>
    <w:rsid w:val="001F2CE7"/>
    <w:rsid w:val="001F2FB7"/>
    <w:rsid w:val="001F3513"/>
    <w:rsid w:val="001F405D"/>
    <w:rsid w:val="001F438D"/>
    <w:rsid w:val="001F4644"/>
    <w:rsid w:val="001F4A88"/>
    <w:rsid w:val="001F57BE"/>
    <w:rsid w:val="001F5AFF"/>
    <w:rsid w:val="001F6403"/>
    <w:rsid w:val="001F6660"/>
    <w:rsid w:val="001F6EF4"/>
    <w:rsid w:val="001F7B25"/>
    <w:rsid w:val="001F7DAD"/>
    <w:rsid w:val="00200D79"/>
    <w:rsid w:val="00201611"/>
    <w:rsid w:val="00202DDE"/>
    <w:rsid w:val="002037B4"/>
    <w:rsid w:val="002038EA"/>
    <w:rsid w:val="00203B15"/>
    <w:rsid w:val="00204563"/>
    <w:rsid w:val="00204A5B"/>
    <w:rsid w:val="00204BF1"/>
    <w:rsid w:val="00205273"/>
    <w:rsid w:val="00205767"/>
    <w:rsid w:val="00207082"/>
    <w:rsid w:val="00207104"/>
    <w:rsid w:val="00207318"/>
    <w:rsid w:val="00207611"/>
    <w:rsid w:val="0021041F"/>
    <w:rsid w:val="00210BEE"/>
    <w:rsid w:val="002112E5"/>
    <w:rsid w:val="002118C1"/>
    <w:rsid w:val="00211E03"/>
    <w:rsid w:val="00211F30"/>
    <w:rsid w:val="00212229"/>
    <w:rsid w:val="00212A59"/>
    <w:rsid w:val="00213781"/>
    <w:rsid w:val="0021386A"/>
    <w:rsid w:val="00213E1B"/>
    <w:rsid w:val="00214087"/>
    <w:rsid w:val="0021412A"/>
    <w:rsid w:val="00216179"/>
    <w:rsid w:val="00216B2E"/>
    <w:rsid w:val="00216E14"/>
    <w:rsid w:val="00217239"/>
    <w:rsid w:val="002172B1"/>
    <w:rsid w:val="0021769B"/>
    <w:rsid w:val="00217B6C"/>
    <w:rsid w:val="0022009E"/>
    <w:rsid w:val="002200DF"/>
    <w:rsid w:val="0022076E"/>
    <w:rsid w:val="00220B93"/>
    <w:rsid w:val="00222034"/>
    <w:rsid w:val="00222A71"/>
    <w:rsid w:val="00222F99"/>
    <w:rsid w:val="002233B6"/>
    <w:rsid w:val="00224125"/>
    <w:rsid w:val="00224460"/>
    <w:rsid w:val="002248D8"/>
    <w:rsid w:val="00225378"/>
    <w:rsid w:val="0022558F"/>
    <w:rsid w:val="00225631"/>
    <w:rsid w:val="00225A13"/>
    <w:rsid w:val="00225D98"/>
    <w:rsid w:val="002262A8"/>
    <w:rsid w:val="002263A9"/>
    <w:rsid w:val="00226696"/>
    <w:rsid w:val="0023060E"/>
    <w:rsid w:val="00230A31"/>
    <w:rsid w:val="00230EC0"/>
    <w:rsid w:val="00230F71"/>
    <w:rsid w:val="00231206"/>
    <w:rsid w:val="002316CD"/>
    <w:rsid w:val="0023273E"/>
    <w:rsid w:val="00233ECF"/>
    <w:rsid w:val="0023421F"/>
    <w:rsid w:val="0023484E"/>
    <w:rsid w:val="00234B82"/>
    <w:rsid w:val="0023571D"/>
    <w:rsid w:val="00236599"/>
    <w:rsid w:val="00237071"/>
    <w:rsid w:val="00237C08"/>
    <w:rsid w:val="0024042D"/>
    <w:rsid w:val="00240708"/>
    <w:rsid w:val="002410D1"/>
    <w:rsid w:val="0024246E"/>
    <w:rsid w:val="00242637"/>
    <w:rsid w:val="00242FE0"/>
    <w:rsid w:val="002445F8"/>
    <w:rsid w:val="00245100"/>
    <w:rsid w:val="002452EB"/>
    <w:rsid w:val="002453A0"/>
    <w:rsid w:val="00245774"/>
    <w:rsid w:val="00245DCC"/>
    <w:rsid w:val="00246DBC"/>
    <w:rsid w:val="002478CE"/>
    <w:rsid w:val="00247921"/>
    <w:rsid w:val="0025010A"/>
    <w:rsid w:val="002510BC"/>
    <w:rsid w:val="002515B1"/>
    <w:rsid w:val="0025163C"/>
    <w:rsid w:val="00252C18"/>
    <w:rsid w:val="00253236"/>
    <w:rsid w:val="00253A44"/>
    <w:rsid w:val="00254037"/>
    <w:rsid w:val="00254BF5"/>
    <w:rsid w:val="00255039"/>
    <w:rsid w:val="002555FB"/>
    <w:rsid w:val="00255F48"/>
    <w:rsid w:val="0025624D"/>
    <w:rsid w:val="00256611"/>
    <w:rsid w:val="00256A06"/>
    <w:rsid w:val="00257142"/>
    <w:rsid w:val="00257355"/>
    <w:rsid w:val="0025758E"/>
    <w:rsid w:val="00257761"/>
    <w:rsid w:val="00257A71"/>
    <w:rsid w:val="00257B30"/>
    <w:rsid w:val="002603FB"/>
    <w:rsid w:val="00261104"/>
    <w:rsid w:val="00261972"/>
    <w:rsid w:val="002619D5"/>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3041"/>
    <w:rsid w:val="00273433"/>
    <w:rsid w:val="00273776"/>
    <w:rsid w:val="00273CF5"/>
    <w:rsid w:val="00274158"/>
    <w:rsid w:val="00274804"/>
    <w:rsid w:val="00274C7A"/>
    <w:rsid w:val="00275249"/>
    <w:rsid w:val="00275A40"/>
    <w:rsid w:val="0027613C"/>
    <w:rsid w:val="0027639F"/>
    <w:rsid w:val="0027711B"/>
    <w:rsid w:val="00277583"/>
    <w:rsid w:val="00277E55"/>
    <w:rsid w:val="002802D2"/>
    <w:rsid w:val="00280344"/>
    <w:rsid w:val="0028047F"/>
    <w:rsid w:val="00280733"/>
    <w:rsid w:val="00280F36"/>
    <w:rsid w:val="00281368"/>
    <w:rsid w:val="00281508"/>
    <w:rsid w:val="00281C25"/>
    <w:rsid w:val="0028245B"/>
    <w:rsid w:val="002830C8"/>
    <w:rsid w:val="00283180"/>
    <w:rsid w:val="002831B0"/>
    <w:rsid w:val="00283922"/>
    <w:rsid w:val="002839E7"/>
    <w:rsid w:val="00283F83"/>
    <w:rsid w:val="00284048"/>
    <w:rsid w:val="00284227"/>
    <w:rsid w:val="00284385"/>
    <w:rsid w:val="0028507A"/>
    <w:rsid w:val="002866A0"/>
    <w:rsid w:val="00286727"/>
    <w:rsid w:val="00286A88"/>
    <w:rsid w:val="00290765"/>
    <w:rsid w:val="00290B15"/>
    <w:rsid w:val="00291E49"/>
    <w:rsid w:val="002922C9"/>
    <w:rsid w:val="00292EC4"/>
    <w:rsid w:val="002938D2"/>
    <w:rsid w:val="00294156"/>
    <w:rsid w:val="002949A3"/>
    <w:rsid w:val="00294C38"/>
    <w:rsid w:val="00294CF4"/>
    <w:rsid w:val="00294FE6"/>
    <w:rsid w:val="0029528E"/>
    <w:rsid w:val="00296095"/>
    <w:rsid w:val="00296B12"/>
    <w:rsid w:val="00297025"/>
    <w:rsid w:val="00297CBD"/>
    <w:rsid w:val="002A02DE"/>
    <w:rsid w:val="002A07F5"/>
    <w:rsid w:val="002A0955"/>
    <w:rsid w:val="002A0C61"/>
    <w:rsid w:val="002A0CE4"/>
    <w:rsid w:val="002A0E66"/>
    <w:rsid w:val="002A22E1"/>
    <w:rsid w:val="002A2892"/>
    <w:rsid w:val="002A3AA8"/>
    <w:rsid w:val="002A4482"/>
    <w:rsid w:val="002A45C4"/>
    <w:rsid w:val="002A53A6"/>
    <w:rsid w:val="002A5A0A"/>
    <w:rsid w:val="002A6AA4"/>
    <w:rsid w:val="002A6DED"/>
    <w:rsid w:val="002A7E27"/>
    <w:rsid w:val="002B05B4"/>
    <w:rsid w:val="002B0841"/>
    <w:rsid w:val="002B0D84"/>
    <w:rsid w:val="002B1AC4"/>
    <w:rsid w:val="002B302D"/>
    <w:rsid w:val="002B393A"/>
    <w:rsid w:val="002B3AEE"/>
    <w:rsid w:val="002B4F7A"/>
    <w:rsid w:val="002B4FC1"/>
    <w:rsid w:val="002B5361"/>
    <w:rsid w:val="002B54BA"/>
    <w:rsid w:val="002B5C38"/>
    <w:rsid w:val="002B5D9C"/>
    <w:rsid w:val="002B61A8"/>
    <w:rsid w:val="002B6BB5"/>
    <w:rsid w:val="002B6E3A"/>
    <w:rsid w:val="002B7123"/>
    <w:rsid w:val="002B7299"/>
    <w:rsid w:val="002B7BAE"/>
    <w:rsid w:val="002C04BB"/>
    <w:rsid w:val="002C1C58"/>
    <w:rsid w:val="002C25F6"/>
    <w:rsid w:val="002C4374"/>
    <w:rsid w:val="002C465F"/>
    <w:rsid w:val="002C4AF3"/>
    <w:rsid w:val="002C4D4B"/>
    <w:rsid w:val="002C5ACD"/>
    <w:rsid w:val="002C5B76"/>
    <w:rsid w:val="002C6958"/>
    <w:rsid w:val="002C6D56"/>
    <w:rsid w:val="002C78A6"/>
    <w:rsid w:val="002C7ED2"/>
    <w:rsid w:val="002D16DB"/>
    <w:rsid w:val="002D1823"/>
    <w:rsid w:val="002D1DAF"/>
    <w:rsid w:val="002D2043"/>
    <w:rsid w:val="002D2867"/>
    <w:rsid w:val="002D2C8F"/>
    <w:rsid w:val="002D485C"/>
    <w:rsid w:val="002D522C"/>
    <w:rsid w:val="002D5738"/>
    <w:rsid w:val="002D5DF1"/>
    <w:rsid w:val="002D6CD4"/>
    <w:rsid w:val="002E03C8"/>
    <w:rsid w:val="002E1867"/>
    <w:rsid w:val="002E2012"/>
    <w:rsid w:val="002E239D"/>
    <w:rsid w:val="002E3027"/>
    <w:rsid w:val="002E3FF6"/>
    <w:rsid w:val="002E40AA"/>
    <w:rsid w:val="002E4545"/>
    <w:rsid w:val="002E4D0E"/>
    <w:rsid w:val="002E4D66"/>
    <w:rsid w:val="002E5091"/>
    <w:rsid w:val="002E5155"/>
    <w:rsid w:val="002E53E2"/>
    <w:rsid w:val="002E5AC2"/>
    <w:rsid w:val="002E5CE6"/>
    <w:rsid w:val="002E5D2F"/>
    <w:rsid w:val="002E7E9D"/>
    <w:rsid w:val="002E7EAB"/>
    <w:rsid w:val="002F079F"/>
    <w:rsid w:val="002F0C66"/>
    <w:rsid w:val="002F139D"/>
    <w:rsid w:val="002F158E"/>
    <w:rsid w:val="002F1E10"/>
    <w:rsid w:val="002F1FB6"/>
    <w:rsid w:val="002F2376"/>
    <w:rsid w:val="002F298F"/>
    <w:rsid w:val="002F3095"/>
    <w:rsid w:val="002F30C0"/>
    <w:rsid w:val="002F35BC"/>
    <w:rsid w:val="002F3792"/>
    <w:rsid w:val="002F3D99"/>
    <w:rsid w:val="002F476E"/>
    <w:rsid w:val="002F51D9"/>
    <w:rsid w:val="002F5266"/>
    <w:rsid w:val="002F5476"/>
    <w:rsid w:val="002F5CE4"/>
    <w:rsid w:val="002F6CAB"/>
    <w:rsid w:val="002F73BC"/>
    <w:rsid w:val="002F7C54"/>
    <w:rsid w:val="002F7E6C"/>
    <w:rsid w:val="00301556"/>
    <w:rsid w:val="003021B3"/>
    <w:rsid w:val="00303B15"/>
    <w:rsid w:val="003043B8"/>
    <w:rsid w:val="00304706"/>
    <w:rsid w:val="003048B0"/>
    <w:rsid w:val="00304A88"/>
    <w:rsid w:val="003056F4"/>
    <w:rsid w:val="003057FF"/>
    <w:rsid w:val="00305C0D"/>
    <w:rsid w:val="0030678A"/>
    <w:rsid w:val="00306A33"/>
    <w:rsid w:val="0030797C"/>
    <w:rsid w:val="003079F8"/>
    <w:rsid w:val="00307F4B"/>
    <w:rsid w:val="00310A1D"/>
    <w:rsid w:val="00311760"/>
    <w:rsid w:val="00312BDD"/>
    <w:rsid w:val="00312CAF"/>
    <w:rsid w:val="00313B62"/>
    <w:rsid w:val="00313CB4"/>
    <w:rsid w:val="00313F76"/>
    <w:rsid w:val="0031416D"/>
    <w:rsid w:val="00314FC2"/>
    <w:rsid w:val="0031512B"/>
    <w:rsid w:val="003152F3"/>
    <w:rsid w:val="003155C6"/>
    <w:rsid w:val="003160F5"/>
    <w:rsid w:val="003162A0"/>
    <w:rsid w:val="00316456"/>
    <w:rsid w:val="00317705"/>
    <w:rsid w:val="00317CB6"/>
    <w:rsid w:val="00320B79"/>
    <w:rsid w:val="00320C31"/>
    <w:rsid w:val="00320F8F"/>
    <w:rsid w:val="003210B5"/>
    <w:rsid w:val="003218AF"/>
    <w:rsid w:val="00321CB7"/>
    <w:rsid w:val="00322673"/>
    <w:rsid w:val="0032287B"/>
    <w:rsid w:val="00322B2D"/>
    <w:rsid w:val="00322D76"/>
    <w:rsid w:val="00322DD6"/>
    <w:rsid w:val="003231AA"/>
    <w:rsid w:val="0032350A"/>
    <w:rsid w:val="00323B95"/>
    <w:rsid w:val="00323E76"/>
    <w:rsid w:val="003242DF"/>
    <w:rsid w:val="00325BEA"/>
    <w:rsid w:val="00326869"/>
    <w:rsid w:val="0032729D"/>
    <w:rsid w:val="0032731C"/>
    <w:rsid w:val="00327A2E"/>
    <w:rsid w:val="003305D4"/>
    <w:rsid w:val="00330764"/>
    <w:rsid w:val="003307AB"/>
    <w:rsid w:val="00331212"/>
    <w:rsid w:val="0033192A"/>
    <w:rsid w:val="003320D7"/>
    <w:rsid w:val="00332A2B"/>
    <w:rsid w:val="00332CEC"/>
    <w:rsid w:val="0033310E"/>
    <w:rsid w:val="0033435E"/>
    <w:rsid w:val="00334477"/>
    <w:rsid w:val="00334C2A"/>
    <w:rsid w:val="00336C30"/>
    <w:rsid w:val="00337CF4"/>
    <w:rsid w:val="00337E31"/>
    <w:rsid w:val="0034046E"/>
    <w:rsid w:val="00340715"/>
    <w:rsid w:val="00340D96"/>
    <w:rsid w:val="003410B8"/>
    <w:rsid w:val="0034174B"/>
    <w:rsid w:val="00341A2E"/>
    <w:rsid w:val="00341C0D"/>
    <w:rsid w:val="00342A17"/>
    <w:rsid w:val="00343154"/>
    <w:rsid w:val="003437B3"/>
    <w:rsid w:val="003437E9"/>
    <w:rsid w:val="0034503D"/>
    <w:rsid w:val="00345B5C"/>
    <w:rsid w:val="00345CAC"/>
    <w:rsid w:val="003508E3"/>
    <w:rsid w:val="00350937"/>
    <w:rsid w:val="00350A69"/>
    <w:rsid w:val="00350AA9"/>
    <w:rsid w:val="00350BEC"/>
    <w:rsid w:val="003511E4"/>
    <w:rsid w:val="0035174D"/>
    <w:rsid w:val="003519B4"/>
    <w:rsid w:val="00351E66"/>
    <w:rsid w:val="003523CA"/>
    <w:rsid w:val="003532EE"/>
    <w:rsid w:val="00353A97"/>
    <w:rsid w:val="003555E5"/>
    <w:rsid w:val="003565EF"/>
    <w:rsid w:val="00356B2E"/>
    <w:rsid w:val="00356CE8"/>
    <w:rsid w:val="0035760D"/>
    <w:rsid w:val="00360297"/>
    <w:rsid w:val="00360625"/>
    <w:rsid w:val="0036113F"/>
    <w:rsid w:val="00361720"/>
    <w:rsid w:val="00361AA0"/>
    <w:rsid w:val="00361CC2"/>
    <w:rsid w:val="003625EB"/>
    <w:rsid w:val="00362F7C"/>
    <w:rsid w:val="00362FF8"/>
    <w:rsid w:val="003636CA"/>
    <w:rsid w:val="003638D0"/>
    <w:rsid w:val="00363ABA"/>
    <w:rsid w:val="003640BE"/>
    <w:rsid w:val="00364132"/>
    <w:rsid w:val="0036493E"/>
    <w:rsid w:val="00365623"/>
    <w:rsid w:val="00365BF2"/>
    <w:rsid w:val="00365E16"/>
    <w:rsid w:val="0036606A"/>
    <w:rsid w:val="00366B27"/>
    <w:rsid w:val="00367A46"/>
    <w:rsid w:val="0037006C"/>
    <w:rsid w:val="003704ED"/>
    <w:rsid w:val="00370ED7"/>
    <w:rsid w:val="00371151"/>
    <w:rsid w:val="00371E97"/>
    <w:rsid w:val="00372B39"/>
    <w:rsid w:val="00372BF4"/>
    <w:rsid w:val="00372FE7"/>
    <w:rsid w:val="0037357B"/>
    <w:rsid w:val="00373C11"/>
    <w:rsid w:val="00374934"/>
    <w:rsid w:val="00375673"/>
    <w:rsid w:val="0037617F"/>
    <w:rsid w:val="00376255"/>
    <w:rsid w:val="00376465"/>
    <w:rsid w:val="00376BE7"/>
    <w:rsid w:val="0037797B"/>
    <w:rsid w:val="00377E3B"/>
    <w:rsid w:val="00380004"/>
    <w:rsid w:val="00380068"/>
    <w:rsid w:val="00380655"/>
    <w:rsid w:val="003824B6"/>
    <w:rsid w:val="00382537"/>
    <w:rsid w:val="003826CB"/>
    <w:rsid w:val="0038327A"/>
    <w:rsid w:val="00384138"/>
    <w:rsid w:val="00384283"/>
    <w:rsid w:val="0038520F"/>
    <w:rsid w:val="00385C09"/>
    <w:rsid w:val="00386D32"/>
    <w:rsid w:val="00390375"/>
    <w:rsid w:val="00392FF2"/>
    <w:rsid w:val="003931DB"/>
    <w:rsid w:val="0039386F"/>
    <w:rsid w:val="003938AE"/>
    <w:rsid w:val="00394595"/>
    <w:rsid w:val="003948CB"/>
    <w:rsid w:val="00394993"/>
    <w:rsid w:val="003949EA"/>
    <w:rsid w:val="00396B5D"/>
    <w:rsid w:val="00397412"/>
    <w:rsid w:val="00397829"/>
    <w:rsid w:val="00397ADD"/>
    <w:rsid w:val="003A03B2"/>
    <w:rsid w:val="003A03FB"/>
    <w:rsid w:val="003A07D7"/>
    <w:rsid w:val="003A1367"/>
    <w:rsid w:val="003A21FE"/>
    <w:rsid w:val="003A2379"/>
    <w:rsid w:val="003A376A"/>
    <w:rsid w:val="003A454A"/>
    <w:rsid w:val="003A5492"/>
    <w:rsid w:val="003A5872"/>
    <w:rsid w:val="003A6BB6"/>
    <w:rsid w:val="003A6C33"/>
    <w:rsid w:val="003A7030"/>
    <w:rsid w:val="003A7119"/>
    <w:rsid w:val="003B0AB7"/>
    <w:rsid w:val="003B10E7"/>
    <w:rsid w:val="003B162E"/>
    <w:rsid w:val="003B21FE"/>
    <w:rsid w:val="003B2E5C"/>
    <w:rsid w:val="003B3863"/>
    <w:rsid w:val="003B3D43"/>
    <w:rsid w:val="003B4196"/>
    <w:rsid w:val="003B4199"/>
    <w:rsid w:val="003B469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D22"/>
    <w:rsid w:val="003C247F"/>
    <w:rsid w:val="003C2AE5"/>
    <w:rsid w:val="003C305E"/>
    <w:rsid w:val="003C30DC"/>
    <w:rsid w:val="003C3656"/>
    <w:rsid w:val="003C3883"/>
    <w:rsid w:val="003C43EE"/>
    <w:rsid w:val="003C58CD"/>
    <w:rsid w:val="003C5C49"/>
    <w:rsid w:val="003C5E26"/>
    <w:rsid w:val="003C604A"/>
    <w:rsid w:val="003C6129"/>
    <w:rsid w:val="003C61BD"/>
    <w:rsid w:val="003C6279"/>
    <w:rsid w:val="003C698A"/>
    <w:rsid w:val="003C6AC2"/>
    <w:rsid w:val="003C72C1"/>
    <w:rsid w:val="003D0B7A"/>
    <w:rsid w:val="003D1373"/>
    <w:rsid w:val="003D1764"/>
    <w:rsid w:val="003D1F57"/>
    <w:rsid w:val="003D238C"/>
    <w:rsid w:val="003D28E4"/>
    <w:rsid w:val="003D2C7A"/>
    <w:rsid w:val="003D2FFE"/>
    <w:rsid w:val="003D4072"/>
    <w:rsid w:val="003D4527"/>
    <w:rsid w:val="003D55E3"/>
    <w:rsid w:val="003D5A11"/>
    <w:rsid w:val="003D5C5D"/>
    <w:rsid w:val="003D5C9F"/>
    <w:rsid w:val="003D6F3A"/>
    <w:rsid w:val="003D7A3E"/>
    <w:rsid w:val="003D7BEC"/>
    <w:rsid w:val="003D7E4C"/>
    <w:rsid w:val="003D7F12"/>
    <w:rsid w:val="003E0CBE"/>
    <w:rsid w:val="003E0F69"/>
    <w:rsid w:val="003E10CA"/>
    <w:rsid w:val="003E21CB"/>
    <w:rsid w:val="003E282A"/>
    <w:rsid w:val="003E2FD5"/>
    <w:rsid w:val="003E4192"/>
    <w:rsid w:val="003E4573"/>
    <w:rsid w:val="003E4CB1"/>
    <w:rsid w:val="003E4D83"/>
    <w:rsid w:val="003E587E"/>
    <w:rsid w:val="003E60AF"/>
    <w:rsid w:val="003E7EE1"/>
    <w:rsid w:val="003F2C8F"/>
    <w:rsid w:val="003F2E82"/>
    <w:rsid w:val="003F3B7C"/>
    <w:rsid w:val="003F4036"/>
    <w:rsid w:val="003F4268"/>
    <w:rsid w:val="003F4B16"/>
    <w:rsid w:val="003F4DC4"/>
    <w:rsid w:val="003F4E31"/>
    <w:rsid w:val="003F4FEE"/>
    <w:rsid w:val="003F571E"/>
    <w:rsid w:val="003F5C2C"/>
    <w:rsid w:val="003F5F1A"/>
    <w:rsid w:val="003F6870"/>
    <w:rsid w:val="003F7AC9"/>
    <w:rsid w:val="004000E5"/>
    <w:rsid w:val="0040050A"/>
    <w:rsid w:val="0040142B"/>
    <w:rsid w:val="00401D47"/>
    <w:rsid w:val="0040225D"/>
    <w:rsid w:val="0040351E"/>
    <w:rsid w:val="00403670"/>
    <w:rsid w:val="00403B0E"/>
    <w:rsid w:val="004047AF"/>
    <w:rsid w:val="00404B70"/>
    <w:rsid w:val="00404E02"/>
    <w:rsid w:val="0040535F"/>
    <w:rsid w:val="004053A6"/>
    <w:rsid w:val="0040559A"/>
    <w:rsid w:val="0040598E"/>
    <w:rsid w:val="00405B52"/>
    <w:rsid w:val="00406457"/>
    <w:rsid w:val="004065DB"/>
    <w:rsid w:val="00406ADF"/>
    <w:rsid w:val="00406BB1"/>
    <w:rsid w:val="00407A33"/>
    <w:rsid w:val="00407E19"/>
    <w:rsid w:val="00407FBB"/>
    <w:rsid w:val="00410C22"/>
    <w:rsid w:val="00411297"/>
    <w:rsid w:val="00412C8D"/>
    <w:rsid w:val="004147F0"/>
    <w:rsid w:val="00414DC7"/>
    <w:rsid w:val="00414E42"/>
    <w:rsid w:val="0041584A"/>
    <w:rsid w:val="00416613"/>
    <w:rsid w:val="00417117"/>
    <w:rsid w:val="0041733C"/>
    <w:rsid w:val="00417BDD"/>
    <w:rsid w:val="00417CFE"/>
    <w:rsid w:val="00420D54"/>
    <w:rsid w:val="00421187"/>
    <w:rsid w:val="0042174E"/>
    <w:rsid w:val="00421CA0"/>
    <w:rsid w:val="00421D3B"/>
    <w:rsid w:val="00423111"/>
    <w:rsid w:val="00424343"/>
    <w:rsid w:val="00424D67"/>
    <w:rsid w:val="00424D83"/>
    <w:rsid w:val="0042600F"/>
    <w:rsid w:val="004263DF"/>
    <w:rsid w:val="00426A5E"/>
    <w:rsid w:val="00426E34"/>
    <w:rsid w:val="00427298"/>
    <w:rsid w:val="00427D2E"/>
    <w:rsid w:val="00430082"/>
    <w:rsid w:val="004302C7"/>
    <w:rsid w:val="004305F5"/>
    <w:rsid w:val="00430FE1"/>
    <w:rsid w:val="0043141D"/>
    <w:rsid w:val="00431C45"/>
    <w:rsid w:val="00432410"/>
    <w:rsid w:val="004325B5"/>
    <w:rsid w:val="004335C0"/>
    <w:rsid w:val="00433AA2"/>
    <w:rsid w:val="00433F0C"/>
    <w:rsid w:val="00434060"/>
    <w:rsid w:val="00434227"/>
    <w:rsid w:val="00434417"/>
    <w:rsid w:val="004349C4"/>
    <w:rsid w:val="00435601"/>
    <w:rsid w:val="00435E31"/>
    <w:rsid w:val="00435E4B"/>
    <w:rsid w:val="0043659B"/>
    <w:rsid w:val="00436700"/>
    <w:rsid w:val="00436BD7"/>
    <w:rsid w:val="00436BDF"/>
    <w:rsid w:val="00436F0F"/>
    <w:rsid w:val="004374EF"/>
    <w:rsid w:val="004379FD"/>
    <w:rsid w:val="00437CDB"/>
    <w:rsid w:val="00437D97"/>
    <w:rsid w:val="004406A4"/>
    <w:rsid w:val="004418E2"/>
    <w:rsid w:val="00441B01"/>
    <w:rsid w:val="00441C9A"/>
    <w:rsid w:val="00442618"/>
    <w:rsid w:val="004428CD"/>
    <w:rsid w:val="00442AD4"/>
    <w:rsid w:val="004435E3"/>
    <w:rsid w:val="00443700"/>
    <w:rsid w:val="00443851"/>
    <w:rsid w:val="00443DE9"/>
    <w:rsid w:val="00444247"/>
    <w:rsid w:val="00444614"/>
    <w:rsid w:val="004447A6"/>
    <w:rsid w:val="00444BC0"/>
    <w:rsid w:val="0044512D"/>
    <w:rsid w:val="0044582B"/>
    <w:rsid w:val="00445CC8"/>
    <w:rsid w:val="00445DD3"/>
    <w:rsid w:val="00446327"/>
    <w:rsid w:val="00446482"/>
    <w:rsid w:val="0044653F"/>
    <w:rsid w:val="00447287"/>
    <w:rsid w:val="00447B73"/>
    <w:rsid w:val="0045255B"/>
    <w:rsid w:val="00452682"/>
    <w:rsid w:val="00453066"/>
    <w:rsid w:val="004531DF"/>
    <w:rsid w:val="00453505"/>
    <w:rsid w:val="00453542"/>
    <w:rsid w:val="00453DCA"/>
    <w:rsid w:val="004541CF"/>
    <w:rsid w:val="00454DC5"/>
    <w:rsid w:val="00454DD2"/>
    <w:rsid w:val="004552C9"/>
    <w:rsid w:val="00455BC9"/>
    <w:rsid w:val="00455D73"/>
    <w:rsid w:val="00455FA8"/>
    <w:rsid w:val="00456C65"/>
    <w:rsid w:val="00457EBB"/>
    <w:rsid w:val="004603C6"/>
    <w:rsid w:val="00460CC1"/>
    <w:rsid w:val="00460F8D"/>
    <w:rsid w:val="00461191"/>
    <w:rsid w:val="004611A3"/>
    <w:rsid w:val="004611E0"/>
    <w:rsid w:val="004618CF"/>
    <w:rsid w:val="00461C80"/>
    <w:rsid w:val="00461DF4"/>
    <w:rsid w:val="00463220"/>
    <w:rsid w:val="00464726"/>
    <w:rsid w:val="00464C49"/>
    <w:rsid w:val="00464FAE"/>
    <w:rsid w:val="004651C8"/>
    <w:rsid w:val="004659E5"/>
    <w:rsid w:val="00465E7B"/>
    <w:rsid w:val="004662F0"/>
    <w:rsid w:val="00466418"/>
    <w:rsid w:val="00466725"/>
    <w:rsid w:val="004677F3"/>
    <w:rsid w:val="00467C4B"/>
    <w:rsid w:val="00470CED"/>
    <w:rsid w:val="00471DCA"/>
    <w:rsid w:val="004724A0"/>
    <w:rsid w:val="004725D4"/>
    <w:rsid w:val="00472764"/>
    <w:rsid w:val="00472ABC"/>
    <w:rsid w:val="004730B5"/>
    <w:rsid w:val="00473B01"/>
    <w:rsid w:val="00474DCE"/>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3043"/>
    <w:rsid w:val="004846EB"/>
    <w:rsid w:val="004856C5"/>
    <w:rsid w:val="0048570A"/>
    <w:rsid w:val="00486134"/>
    <w:rsid w:val="00486EED"/>
    <w:rsid w:val="004873D5"/>
    <w:rsid w:val="004877FB"/>
    <w:rsid w:val="00487DF4"/>
    <w:rsid w:val="0049025A"/>
    <w:rsid w:val="00490A4F"/>
    <w:rsid w:val="004916AD"/>
    <w:rsid w:val="004916FF"/>
    <w:rsid w:val="00492148"/>
    <w:rsid w:val="00492F17"/>
    <w:rsid w:val="00493259"/>
    <w:rsid w:val="004933C4"/>
    <w:rsid w:val="00493AD3"/>
    <w:rsid w:val="00494C70"/>
    <w:rsid w:val="004951CE"/>
    <w:rsid w:val="004958C1"/>
    <w:rsid w:val="00496A60"/>
    <w:rsid w:val="00496BD0"/>
    <w:rsid w:val="004973B8"/>
    <w:rsid w:val="00497740"/>
    <w:rsid w:val="004A01E5"/>
    <w:rsid w:val="004A04A5"/>
    <w:rsid w:val="004A0A47"/>
    <w:rsid w:val="004A1D34"/>
    <w:rsid w:val="004A1DC6"/>
    <w:rsid w:val="004A2106"/>
    <w:rsid w:val="004A2FC6"/>
    <w:rsid w:val="004A3278"/>
    <w:rsid w:val="004A337B"/>
    <w:rsid w:val="004A3795"/>
    <w:rsid w:val="004A3867"/>
    <w:rsid w:val="004A38EA"/>
    <w:rsid w:val="004A3C1A"/>
    <w:rsid w:val="004A3F36"/>
    <w:rsid w:val="004A40EA"/>
    <w:rsid w:val="004A4E02"/>
    <w:rsid w:val="004A4FD2"/>
    <w:rsid w:val="004A52AC"/>
    <w:rsid w:val="004A56F0"/>
    <w:rsid w:val="004A6485"/>
    <w:rsid w:val="004A67C4"/>
    <w:rsid w:val="004A67FC"/>
    <w:rsid w:val="004A687A"/>
    <w:rsid w:val="004A76E6"/>
    <w:rsid w:val="004A7760"/>
    <w:rsid w:val="004A7BAF"/>
    <w:rsid w:val="004A7CA1"/>
    <w:rsid w:val="004A7E6E"/>
    <w:rsid w:val="004B0D80"/>
    <w:rsid w:val="004B11FE"/>
    <w:rsid w:val="004B2467"/>
    <w:rsid w:val="004B28A8"/>
    <w:rsid w:val="004B29B5"/>
    <w:rsid w:val="004B2B32"/>
    <w:rsid w:val="004B2C68"/>
    <w:rsid w:val="004B385C"/>
    <w:rsid w:val="004B432A"/>
    <w:rsid w:val="004B4F18"/>
    <w:rsid w:val="004B4FD4"/>
    <w:rsid w:val="004B500C"/>
    <w:rsid w:val="004B50D0"/>
    <w:rsid w:val="004B557B"/>
    <w:rsid w:val="004B5A3A"/>
    <w:rsid w:val="004B6B39"/>
    <w:rsid w:val="004B6EBA"/>
    <w:rsid w:val="004B7F97"/>
    <w:rsid w:val="004C0308"/>
    <w:rsid w:val="004C0348"/>
    <w:rsid w:val="004C05F6"/>
    <w:rsid w:val="004C0683"/>
    <w:rsid w:val="004C0DFA"/>
    <w:rsid w:val="004C0E9F"/>
    <w:rsid w:val="004C12B2"/>
    <w:rsid w:val="004C1909"/>
    <w:rsid w:val="004C1EA3"/>
    <w:rsid w:val="004C1FA4"/>
    <w:rsid w:val="004C1FFD"/>
    <w:rsid w:val="004C24EF"/>
    <w:rsid w:val="004C5160"/>
    <w:rsid w:val="004C5684"/>
    <w:rsid w:val="004C6036"/>
    <w:rsid w:val="004C6848"/>
    <w:rsid w:val="004C6A97"/>
    <w:rsid w:val="004C714F"/>
    <w:rsid w:val="004C71A4"/>
    <w:rsid w:val="004C7293"/>
    <w:rsid w:val="004C77CA"/>
    <w:rsid w:val="004D0D70"/>
    <w:rsid w:val="004D0FCC"/>
    <w:rsid w:val="004D104B"/>
    <w:rsid w:val="004D12B3"/>
    <w:rsid w:val="004D154B"/>
    <w:rsid w:val="004D1CBF"/>
    <w:rsid w:val="004D32EF"/>
    <w:rsid w:val="004D3621"/>
    <w:rsid w:val="004D3B44"/>
    <w:rsid w:val="004D3D7C"/>
    <w:rsid w:val="004D3E8D"/>
    <w:rsid w:val="004D645C"/>
    <w:rsid w:val="004D6D15"/>
    <w:rsid w:val="004D7033"/>
    <w:rsid w:val="004D7109"/>
    <w:rsid w:val="004D78D0"/>
    <w:rsid w:val="004D7998"/>
    <w:rsid w:val="004D7F0F"/>
    <w:rsid w:val="004E025E"/>
    <w:rsid w:val="004E07EC"/>
    <w:rsid w:val="004E16C6"/>
    <w:rsid w:val="004E1723"/>
    <w:rsid w:val="004E187B"/>
    <w:rsid w:val="004E2416"/>
    <w:rsid w:val="004E33FE"/>
    <w:rsid w:val="004E34ED"/>
    <w:rsid w:val="004E3D24"/>
    <w:rsid w:val="004E4285"/>
    <w:rsid w:val="004E42B6"/>
    <w:rsid w:val="004E4AF5"/>
    <w:rsid w:val="004E4EE5"/>
    <w:rsid w:val="004E5453"/>
    <w:rsid w:val="004E6343"/>
    <w:rsid w:val="004E7243"/>
    <w:rsid w:val="004E7FDF"/>
    <w:rsid w:val="004F0BA9"/>
    <w:rsid w:val="004F1865"/>
    <w:rsid w:val="004F1970"/>
    <w:rsid w:val="004F1986"/>
    <w:rsid w:val="004F2281"/>
    <w:rsid w:val="004F2FFF"/>
    <w:rsid w:val="004F38DC"/>
    <w:rsid w:val="004F457E"/>
    <w:rsid w:val="004F488D"/>
    <w:rsid w:val="004F4F9A"/>
    <w:rsid w:val="004F508C"/>
    <w:rsid w:val="004F51F8"/>
    <w:rsid w:val="004F5261"/>
    <w:rsid w:val="004F589D"/>
    <w:rsid w:val="004F5FD0"/>
    <w:rsid w:val="004F60C8"/>
    <w:rsid w:val="004F71AD"/>
    <w:rsid w:val="004F7859"/>
    <w:rsid w:val="0050017D"/>
    <w:rsid w:val="00500243"/>
    <w:rsid w:val="005002B0"/>
    <w:rsid w:val="0050040A"/>
    <w:rsid w:val="0050066C"/>
    <w:rsid w:val="0050078A"/>
    <w:rsid w:val="00501015"/>
    <w:rsid w:val="0050245D"/>
    <w:rsid w:val="00502477"/>
    <w:rsid w:val="00503005"/>
    <w:rsid w:val="0050315B"/>
    <w:rsid w:val="0050322A"/>
    <w:rsid w:val="00503B30"/>
    <w:rsid w:val="00503E6A"/>
    <w:rsid w:val="00504628"/>
    <w:rsid w:val="00504BD3"/>
    <w:rsid w:val="00505723"/>
    <w:rsid w:val="00505C56"/>
    <w:rsid w:val="005066A4"/>
    <w:rsid w:val="00506DE4"/>
    <w:rsid w:val="00507ADE"/>
    <w:rsid w:val="00507EC7"/>
    <w:rsid w:val="005105CD"/>
    <w:rsid w:val="00511766"/>
    <w:rsid w:val="00511799"/>
    <w:rsid w:val="00511DDF"/>
    <w:rsid w:val="00511DEA"/>
    <w:rsid w:val="00511F5B"/>
    <w:rsid w:val="00512101"/>
    <w:rsid w:val="005123F6"/>
    <w:rsid w:val="00512B0B"/>
    <w:rsid w:val="00512B75"/>
    <w:rsid w:val="00512BD4"/>
    <w:rsid w:val="00512BD5"/>
    <w:rsid w:val="00512C15"/>
    <w:rsid w:val="00512FAF"/>
    <w:rsid w:val="0051394F"/>
    <w:rsid w:val="00513968"/>
    <w:rsid w:val="00513BC6"/>
    <w:rsid w:val="005144CC"/>
    <w:rsid w:val="00514567"/>
    <w:rsid w:val="00514AD1"/>
    <w:rsid w:val="0051505B"/>
    <w:rsid w:val="00515273"/>
    <w:rsid w:val="00516171"/>
    <w:rsid w:val="00516515"/>
    <w:rsid w:val="00516F2D"/>
    <w:rsid w:val="00517782"/>
    <w:rsid w:val="005178D0"/>
    <w:rsid w:val="005205BF"/>
    <w:rsid w:val="00520AD6"/>
    <w:rsid w:val="00522AB9"/>
    <w:rsid w:val="00522AFA"/>
    <w:rsid w:val="00522CE6"/>
    <w:rsid w:val="0052424C"/>
    <w:rsid w:val="00524AF8"/>
    <w:rsid w:val="00524B25"/>
    <w:rsid w:val="00524FB1"/>
    <w:rsid w:val="00525A36"/>
    <w:rsid w:val="00526250"/>
    <w:rsid w:val="005264E6"/>
    <w:rsid w:val="00526ECE"/>
    <w:rsid w:val="005270B9"/>
    <w:rsid w:val="0052754F"/>
    <w:rsid w:val="00527665"/>
    <w:rsid w:val="00527B3A"/>
    <w:rsid w:val="00527CE8"/>
    <w:rsid w:val="0053001A"/>
    <w:rsid w:val="0053003A"/>
    <w:rsid w:val="00530316"/>
    <w:rsid w:val="00530746"/>
    <w:rsid w:val="005307F4"/>
    <w:rsid w:val="00531122"/>
    <w:rsid w:val="00531160"/>
    <w:rsid w:val="00531249"/>
    <w:rsid w:val="00531C02"/>
    <w:rsid w:val="00532381"/>
    <w:rsid w:val="0053365A"/>
    <w:rsid w:val="00533C72"/>
    <w:rsid w:val="005342F2"/>
    <w:rsid w:val="005361B7"/>
    <w:rsid w:val="00536379"/>
    <w:rsid w:val="00536BC2"/>
    <w:rsid w:val="00537502"/>
    <w:rsid w:val="00537945"/>
    <w:rsid w:val="00537954"/>
    <w:rsid w:val="005379EB"/>
    <w:rsid w:val="005405E1"/>
    <w:rsid w:val="00540BF4"/>
    <w:rsid w:val="0054109A"/>
    <w:rsid w:val="00541B74"/>
    <w:rsid w:val="00541D50"/>
    <w:rsid w:val="00542A03"/>
    <w:rsid w:val="00543A00"/>
    <w:rsid w:val="0054420B"/>
    <w:rsid w:val="005442A3"/>
    <w:rsid w:val="00545CA2"/>
    <w:rsid w:val="0054690B"/>
    <w:rsid w:val="005506E5"/>
    <w:rsid w:val="005512F2"/>
    <w:rsid w:val="00552612"/>
    <w:rsid w:val="00552EDD"/>
    <w:rsid w:val="0055321E"/>
    <w:rsid w:val="00553692"/>
    <w:rsid w:val="00553B0E"/>
    <w:rsid w:val="005550CD"/>
    <w:rsid w:val="00556A30"/>
    <w:rsid w:val="00556CDB"/>
    <w:rsid w:val="00557F3D"/>
    <w:rsid w:val="005602C1"/>
    <w:rsid w:val="00560F7D"/>
    <w:rsid w:val="00561066"/>
    <w:rsid w:val="005612AA"/>
    <w:rsid w:val="005616B9"/>
    <w:rsid w:val="00561713"/>
    <w:rsid w:val="00561D17"/>
    <w:rsid w:val="00562BF1"/>
    <w:rsid w:val="005638CE"/>
    <w:rsid w:val="00564ABA"/>
    <w:rsid w:val="0056536B"/>
    <w:rsid w:val="005659CC"/>
    <w:rsid w:val="005659D7"/>
    <w:rsid w:val="00565A5C"/>
    <w:rsid w:val="00565FC4"/>
    <w:rsid w:val="00566A48"/>
    <w:rsid w:val="00567E37"/>
    <w:rsid w:val="00570104"/>
    <w:rsid w:val="005704C0"/>
    <w:rsid w:val="00570B0D"/>
    <w:rsid w:val="0057133C"/>
    <w:rsid w:val="00571BEE"/>
    <w:rsid w:val="00571D58"/>
    <w:rsid w:val="00571F58"/>
    <w:rsid w:val="00573B5F"/>
    <w:rsid w:val="00573CC2"/>
    <w:rsid w:val="00574661"/>
    <w:rsid w:val="005746DA"/>
    <w:rsid w:val="00574AF0"/>
    <w:rsid w:val="00574C6C"/>
    <w:rsid w:val="00575611"/>
    <w:rsid w:val="00575E0B"/>
    <w:rsid w:val="00576AEF"/>
    <w:rsid w:val="00577AED"/>
    <w:rsid w:val="00577BC7"/>
    <w:rsid w:val="00580A95"/>
    <w:rsid w:val="00580C13"/>
    <w:rsid w:val="00580D72"/>
    <w:rsid w:val="00581423"/>
    <w:rsid w:val="005815DA"/>
    <w:rsid w:val="005819F2"/>
    <w:rsid w:val="0058213F"/>
    <w:rsid w:val="00582356"/>
    <w:rsid w:val="0058297C"/>
    <w:rsid w:val="00582F5E"/>
    <w:rsid w:val="00583262"/>
    <w:rsid w:val="00583898"/>
    <w:rsid w:val="00583AA7"/>
    <w:rsid w:val="00583F07"/>
    <w:rsid w:val="00584197"/>
    <w:rsid w:val="0058445A"/>
    <w:rsid w:val="00584DAC"/>
    <w:rsid w:val="00585425"/>
    <w:rsid w:val="00585965"/>
    <w:rsid w:val="0058676C"/>
    <w:rsid w:val="0058756D"/>
    <w:rsid w:val="00587D7F"/>
    <w:rsid w:val="005903B4"/>
    <w:rsid w:val="005903FE"/>
    <w:rsid w:val="00590B22"/>
    <w:rsid w:val="00591606"/>
    <w:rsid w:val="005921E7"/>
    <w:rsid w:val="005925C0"/>
    <w:rsid w:val="00592CA0"/>
    <w:rsid w:val="0059324D"/>
    <w:rsid w:val="00593521"/>
    <w:rsid w:val="00593698"/>
    <w:rsid w:val="0059383C"/>
    <w:rsid w:val="005942F9"/>
    <w:rsid w:val="00594F8F"/>
    <w:rsid w:val="005954F9"/>
    <w:rsid w:val="00595685"/>
    <w:rsid w:val="005959B7"/>
    <w:rsid w:val="00595EC5"/>
    <w:rsid w:val="00596980"/>
    <w:rsid w:val="00596B6B"/>
    <w:rsid w:val="005A02DA"/>
    <w:rsid w:val="005A02F4"/>
    <w:rsid w:val="005A06C2"/>
    <w:rsid w:val="005A1ADB"/>
    <w:rsid w:val="005A21AB"/>
    <w:rsid w:val="005A2E85"/>
    <w:rsid w:val="005A3081"/>
    <w:rsid w:val="005A365D"/>
    <w:rsid w:val="005A4131"/>
    <w:rsid w:val="005A474D"/>
    <w:rsid w:val="005A47F0"/>
    <w:rsid w:val="005A4E7D"/>
    <w:rsid w:val="005A526C"/>
    <w:rsid w:val="005A553D"/>
    <w:rsid w:val="005A5D53"/>
    <w:rsid w:val="005A6FBB"/>
    <w:rsid w:val="005A73D0"/>
    <w:rsid w:val="005A7726"/>
    <w:rsid w:val="005A7B85"/>
    <w:rsid w:val="005B0397"/>
    <w:rsid w:val="005B04DD"/>
    <w:rsid w:val="005B06E7"/>
    <w:rsid w:val="005B0DE2"/>
    <w:rsid w:val="005B1811"/>
    <w:rsid w:val="005B2038"/>
    <w:rsid w:val="005B21D7"/>
    <w:rsid w:val="005B23C5"/>
    <w:rsid w:val="005B28AE"/>
    <w:rsid w:val="005B2E74"/>
    <w:rsid w:val="005B370F"/>
    <w:rsid w:val="005B386E"/>
    <w:rsid w:val="005B4E68"/>
    <w:rsid w:val="005B50F7"/>
    <w:rsid w:val="005B5168"/>
    <w:rsid w:val="005B6418"/>
    <w:rsid w:val="005B665A"/>
    <w:rsid w:val="005B6AB5"/>
    <w:rsid w:val="005B6FDC"/>
    <w:rsid w:val="005B7874"/>
    <w:rsid w:val="005C021B"/>
    <w:rsid w:val="005C0306"/>
    <w:rsid w:val="005C0B98"/>
    <w:rsid w:val="005C0DC6"/>
    <w:rsid w:val="005C156A"/>
    <w:rsid w:val="005C1F7C"/>
    <w:rsid w:val="005C2895"/>
    <w:rsid w:val="005C2906"/>
    <w:rsid w:val="005C4592"/>
    <w:rsid w:val="005C49DD"/>
    <w:rsid w:val="005C4E58"/>
    <w:rsid w:val="005C4EE7"/>
    <w:rsid w:val="005C50A3"/>
    <w:rsid w:val="005C5B5A"/>
    <w:rsid w:val="005C5F33"/>
    <w:rsid w:val="005C627A"/>
    <w:rsid w:val="005C66F2"/>
    <w:rsid w:val="005C6939"/>
    <w:rsid w:val="005C7F78"/>
    <w:rsid w:val="005C7FAD"/>
    <w:rsid w:val="005D040A"/>
    <w:rsid w:val="005D0545"/>
    <w:rsid w:val="005D0D77"/>
    <w:rsid w:val="005D1920"/>
    <w:rsid w:val="005D2D36"/>
    <w:rsid w:val="005D32A9"/>
    <w:rsid w:val="005D32CB"/>
    <w:rsid w:val="005D3418"/>
    <w:rsid w:val="005D3A26"/>
    <w:rsid w:val="005D3C32"/>
    <w:rsid w:val="005D4C7C"/>
    <w:rsid w:val="005D51E5"/>
    <w:rsid w:val="005D55D5"/>
    <w:rsid w:val="005D609F"/>
    <w:rsid w:val="005D6561"/>
    <w:rsid w:val="005D685C"/>
    <w:rsid w:val="005D6FA3"/>
    <w:rsid w:val="005D701C"/>
    <w:rsid w:val="005D73D2"/>
    <w:rsid w:val="005D7626"/>
    <w:rsid w:val="005D7F75"/>
    <w:rsid w:val="005E1950"/>
    <w:rsid w:val="005E1E4B"/>
    <w:rsid w:val="005E249F"/>
    <w:rsid w:val="005E2A28"/>
    <w:rsid w:val="005E311C"/>
    <w:rsid w:val="005E362E"/>
    <w:rsid w:val="005E4033"/>
    <w:rsid w:val="005E47D6"/>
    <w:rsid w:val="005E532F"/>
    <w:rsid w:val="005E5AD7"/>
    <w:rsid w:val="005E5C49"/>
    <w:rsid w:val="005E6C8B"/>
    <w:rsid w:val="005E7FB6"/>
    <w:rsid w:val="005F0A07"/>
    <w:rsid w:val="005F0AA5"/>
    <w:rsid w:val="005F0C18"/>
    <w:rsid w:val="005F2F3C"/>
    <w:rsid w:val="005F2F66"/>
    <w:rsid w:val="005F3BFF"/>
    <w:rsid w:val="005F4157"/>
    <w:rsid w:val="005F435E"/>
    <w:rsid w:val="005F4FD4"/>
    <w:rsid w:val="005F5191"/>
    <w:rsid w:val="005F64EA"/>
    <w:rsid w:val="005F6869"/>
    <w:rsid w:val="005F690F"/>
    <w:rsid w:val="005F6EFC"/>
    <w:rsid w:val="005F7A64"/>
    <w:rsid w:val="00601336"/>
    <w:rsid w:val="006017E1"/>
    <w:rsid w:val="0060182A"/>
    <w:rsid w:val="0060267B"/>
    <w:rsid w:val="00602DBA"/>
    <w:rsid w:val="00603393"/>
    <w:rsid w:val="006035AA"/>
    <w:rsid w:val="00603D3D"/>
    <w:rsid w:val="00604706"/>
    <w:rsid w:val="00604B84"/>
    <w:rsid w:val="00605CFF"/>
    <w:rsid w:val="00606DFE"/>
    <w:rsid w:val="006075D1"/>
    <w:rsid w:val="00610128"/>
    <w:rsid w:val="00610FEE"/>
    <w:rsid w:val="00611D53"/>
    <w:rsid w:val="00612618"/>
    <w:rsid w:val="00612EBE"/>
    <w:rsid w:val="00612F23"/>
    <w:rsid w:val="0061353E"/>
    <w:rsid w:val="00613AE4"/>
    <w:rsid w:val="00613D0E"/>
    <w:rsid w:val="00613EF1"/>
    <w:rsid w:val="00614257"/>
    <w:rsid w:val="00614A18"/>
    <w:rsid w:val="00614D71"/>
    <w:rsid w:val="00614E31"/>
    <w:rsid w:val="00614F44"/>
    <w:rsid w:val="00615683"/>
    <w:rsid w:val="006156A1"/>
    <w:rsid w:val="006162CF"/>
    <w:rsid w:val="00616B12"/>
    <w:rsid w:val="00616F6B"/>
    <w:rsid w:val="0061758C"/>
    <w:rsid w:val="006203EC"/>
    <w:rsid w:val="00620936"/>
    <w:rsid w:val="006212F0"/>
    <w:rsid w:val="00621ABF"/>
    <w:rsid w:val="0062266F"/>
    <w:rsid w:val="00622B89"/>
    <w:rsid w:val="00623424"/>
    <w:rsid w:val="0062353A"/>
    <w:rsid w:val="00623707"/>
    <w:rsid w:val="00624C6E"/>
    <w:rsid w:val="00626015"/>
    <w:rsid w:val="00626290"/>
    <w:rsid w:val="00626334"/>
    <w:rsid w:val="00626C70"/>
    <w:rsid w:val="006271C8"/>
    <w:rsid w:val="00627257"/>
    <w:rsid w:val="00630995"/>
    <w:rsid w:val="00630A3F"/>
    <w:rsid w:val="0063256B"/>
    <w:rsid w:val="00634CA8"/>
    <w:rsid w:val="00635299"/>
    <w:rsid w:val="006352D5"/>
    <w:rsid w:val="00636571"/>
    <w:rsid w:val="00636A99"/>
    <w:rsid w:val="00640FE2"/>
    <w:rsid w:val="006410C4"/>
    <w:rsid w:val="006422C5"/>
    <w:rsid w:val="00642307"/>
    <w:rsid w:val="006427F5"/>
    <w:rsid w:val="00642C3F"/>
    <w:rsid w:val="0064303B"/>
    <w:rsid w:val="00643744"/>
    <w:rsid w:val="006457C6"/>
    <w:rsid w:val="00647015"/>
    <w:rsid w:val="00647EC6"/>
    <w:rsid w:val="006517F7"/>
    <w:rsid w:val="00651EB9"/>
    <w:rsid w:val="006520B2"/>
    <w:rsid w:val="00652332"/>
    <w:rsid w:val="00652DF1"/>
    <w:rsid w:val="00652E0F"/>
    <w:rsid w:val="0065381F"/>
    <w:rsid w:val="00653F11"/>
    <w:rsid w:val="00653F57"/>
    <w:rsid w:val="0065463E"/>
    <w:rsid w:val="00654765"/>
    <w:rsid w:val="0065490E"/>
    <w:rsid w:val="006549A6"/>
    <w:rsid w:val="00655114"/>
    <w:rsid w:val="006552F6"/>
    <w:rsid w:val="00655498"/>
    <w:rsid w:val="00655B0A"/>
    <w:rsid w:val="006561B9"/>
    <w:rsid w:val="00656F75"/>
    <w:rsid w:val="0065703F"/>
    <w:rsid w:val="00657795"/>
    <w:rsid w:val="006610D5"/>
    <w:rsid w:val="006610F1"/>
    <w:rsid w:val="0066122F"/>
    <w:rsid w:val="0066156A"/>
    <w:rsid w:val="006615BA"/>
    <w:rsid w:val="00661CBC"/>
    <w:rsid w:val="00662402"/>
    <w:rsid w:val="006627F4"/>
    <w:rsid w:val="00662F1A"/>
    <w:rsid w:val="00663011"/>
    <w:rsid w:val="00663042"/>
    <w:rsid w:val="00663643"/>
    <w:rsid w:val="006638F6"/>
    <w:rsid w:val="00663DEA"/>
    <w:rsid w:val="00664F42"/>
    <w:rsid w:val="0066635A"/>
    <w:rsid w:val="0066672B"/>
    <w:rsid w:val="00666760"/>
    <w:rsid w:val="00666A01"/>
    <w:rsid w:val="00667E34"/>
    <w:rsid w:val="0067006A"/>
    <w:rsid w:val="006712ED"/>
    <w:rsid w:val="00671310"/>
    <w:rsid w:val="00671416"/>
    <w:rsid w:val="0067143C"/>
    <w:rsid w:val="0067196F"/>
    <w:rsid w:val="00672117"/>
    <w:rsid w:val="0067256F"/>
    <w:rsid w:val="00673629"/>
    <w:rsid w:val="00676FE0"/>
    <w:rsid w:val="006773A9"/>
    <w:rsid w:val="0067796B"/>
    <w:rsid w:val="00677C84"/>
    <w:rsid w:val="00680580"/>
    <w:rsid w:val="00681008"/>
    <w:rsid w:val="006814D8"/>
    <w:rsid w:val="0068176E"/>
    <w:rsid w:val="00681F4A"/>
    <w:rsid w:val="00682092"/>
    <w:rsid w:val="00682A96"/>
    <w:rsid w:val="006832CB"/>
    <w:rsid w:val="006839EB"/>
    <w:rsid w:val="00683DF6"/>
    <w:rsid w:val="0068412F"/>
    <w:rsid w:val="00685B1E"/>
    <w:rsid w:val="00685FAB"/>
    <w:rsid w:val="00686797"/>
    <w:rsid w:val="00686CFC"/>
    <w:rsid w:val="006903A6"/>
    <w:rsid w:val="006904E8"/>
    <w:rsid w:val="00690B02"/>
    <w:rsid w:val="006915BE"/>
    <w:rsid w:val="0069366A"/>
    <w:rsid w:val="006936C9"/>
    <w:rsid w:val="00693784"/>
    <w:rsid w:val="00693F60"/>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44E2"/>
    <w:rsid w:val="006A4CF2"/>
    <w:rsid w:val="006A5301"/>
    <w:rsid w:val="006A5FBB"/>
    <w:rsid w:val="006A6653"/>
    <w:rsid w:val="006A6841"/>
    <w:rsid w:val="006A6F39"/>
    <w:rsid w:val="006A7345"/>
    <w:rsid w:val="006A74EC"/>
    <w:rsid w:val="006A7841"/>
    <w:rsid w:val="006A78BE"/>
    <w:rsid w:val="006A79BF"/>
    <w:rsid w:val="006B02D7"/>
    <w:rsid w:val="006B06A3"/>
    <w:rsid w:val="006B0D57"/>
    <w:rsid w:val="006B168D"/>
    <w:rsid w:val="006B2FC6"/>
    <w:rsid w:val="006B3235"/>
    <w:rsid w:val="006B3771"/>
    <w:rsid w:val="006B3776"/>
    <w:rsid w:val="006B3E9B"/>
    <w:rsid w:val="006B3F22"/>
    <w:rsid w:val="006B4C22"/>
    <w:rsid w:val="006B5670"/>
    <w:rsid w:val="006B575A"/>
    <w:rsid w:val="006B75C6"/>
    <w:rsid w:val="006B787A"/>
    <w:rsid w:val="006B79A0"/>
    <w:rsid w:val="006B7F4C"/>
    <w:rsid w:val="006C0892"/>
    <w:rsid w:val="006C1488"/>
    <w:rsid w:val="006C1552"/>
    <w:rsid w:val="006C16AF"/>
    <w:rsid w:val="006C182C"/>
    <w:rsid w:val="006C1A85"/>
    <w:rsid w:val="006C1C19"/>
    <w:rsid w:val="006C2B50"/>
    <w:rsid w:val="006C3118"/>
    <w:rsid w:val="006C3D21"/>
    <w:rsid w:val="006C3E0F"/>
    <w:rsid w:val="006C477F"/>
    <w:rsid w:val="006C4F4E"/>
    <w:rsid w:val="006C6B6D"/>
    <w:rsid w:val="006C718F"/>
    <w:rsid w:val="006D09EF"/>
    <w:rsid w:val="006D1CA3"/>
    <w:rsid w:val="006D1D0C"/>
    <w:rsid w:val="006D1E3C"/>
    <w:rsid w:val="006D28FE"/>
    <w:rsid w:val="006D48A0"/>
    <w:rsid w:val="006D4BF9"/>
    <w:rsid w:val="006D6FB0"/>
    <w:rsid w:val="006D70CD"/>
    <w:rsid w:val="006D742D"/>
    <w:rsid w:val="006E0413"/>
    <w:rsid w:val="006E0F1F"/>
    <w:rsid w:val="006E196F"/>
    <w:rsid w:val="006E19BB"/>
    <w:rsid w:val="006E1A23"/>
    <w:rsid w:val="006E1AA1"/>
    <w:rsid w:val="006E1D0D"/>
    <w:rsid w:val="006E1D16"/>
    <w:rsid w:val="006E209F"/>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0507"/>
    <w:rsid w:val="006F116F"/>
    <w:rsid w:val="006F162F"/>
    <w:rsid w:val="006F1687"/>
    <w:rsid w:val="006F2383"/>
    <w:rsid w:val="006F27EE"/>
    <w:rsid w:val="006F2F9A"/>
    <w:rsid w:val="006F30DB"/>
    <w:rsid w:val="006F3AD7"/>
    <w:rsid w:val="006F3AE1"/>
    <w:rsid w:val="006F4177"/>
    <w:rsid w:val="006F4507"/>
    <w:rsid w:val="006F4FF2"/>
    <w:rsid w:val="006F581D"/>
    <w:rsid w:val="006F5CFD"/>
    <w:rsid w:val="006F5D58"/>
    <w:rsid w:val="006F6920"/>
    <w:rsid w:val="006F7171"/>
    <w:rsid w:val="00700528"/>
    <w:rsid w:val="0070115B"/>
    <w:rsid w:val="0070122A"/>
    <w:rsid w:val="00701ADA"/>
    <w:rsid w:val="007022F0"/>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2D3"/>
    <w:rsid w:val="007076DB"/>
    <w:rsid w:val="0070793F"/>
    <w:rsid w:val="00710973"/>
    <w:rsid w:val="00710EA6"/>
    <w:rsid w:val="00710EC8"/>
    <w:rsid w:val="0071105F"/>
    <w:rsid w:val="007110E5"/>
    <w:rsid w:val="00711532"/>
    <w:rsid w:val="00711ACB"/>
    <w:rsid w:val="00711C27"/>
    <w:rsid w:val="00711F60"/>
    <w:rsid w:val="00712730"/>
    <w:rsid w:val="00712F74"/>
    <w:rsid w:val="0071308D"/>
    <w:rsid w:val="00713627"/>
    <w:rsid w:val="00713D90"/>
    <w:rsid w:val="00715B1B"/>
    <w:rsid w:val="00716151"/>
    <w:rsid w:val="00717EC7"/>
    <w:rsid w:val="007205D6"/>
    <w:rsid w:val="007224F2"/>
    <w:rsid w:val="007229E4"/>
    <w:rsid w:val="007231B3"/>
    <w:rsid w:val="007237E2"/>
    <w:rsid w:val="0072502D"/>
    <w:rsid w:val="00725857"/>
    <w:rsid w:val="007258D4"/>
    <w:rsid w:val="00725D1F"/>
    <w:rsid w:val="007261CB"/>
    <w:rsid w:val="00726360"/>
    <w:rsid w:val="00726487"/>
    <w:rsid w:val="00726B79"/>
    <w:rsid w:val="00727596"/>
    <w:rsid w:val="00727B22"/>
    <w:rsid w:val="00727DA1"/>
    <w:rsid w:val="00727F62"/>
    <w:rsid w:val="007300C0"/>
    <w:rsid w:val="007309B0"/>
    <w:rsid w:val="00730F6B"/>
    <w:rsid w:val="007310F9"/>
    <w:rsid w:val="0073123A"/>
    <w:rsid w:val="00731A1F"/>
    <w:rsid w:val="0073213B"/>
    <w:rsid w:val="007321A9"/>
    <w:rsid w:val="007326BF"/>
    <w:rsid w:val="00732A3A"/>
    <w:rsid w:val="0073343E"/>
    <w:rsid w:val="00733457"/>
    <w:rsid w:val="00734C63"/>
    <w:rsid w:val="007369C6"/>
    <w:rsid w:val="00736BB9"/>
    <w:rsid w:val="00736C5F"/>
    <w:rsid w:val="007370A9"/>
    <w:rsid w:val="007374C3"/>
    <w:rsid w:val="00737631"/>
    <w:rsid w:val="00740E39"/>
    <w:rsid w:val="00740FFD"/>
    <w:rsid w:val="00741707"/>
    <w:rsid w:val="00742050"/>
    <w:rsid w:val="00743171"/>
    <w:rsid w:val="007432D9"/>
    <w:rsid w:val="00743806"/>
    <w:rsid w:val="00744D3A"/>
    <w:rsid w:val="00745152"/>
    <w:rsid w:val="007452D1"/>
    <w:rsid w:val="00745712"/>
    <w:rsid w:val="0074633B"/>
    <w:rsid w:val="00746744"/>
    <w:rsid w:val="00746A71"/>
    <w:rsid w:val="007473F6"/>
    <w:rsid w:val="0074774A"/>
    <w:rsid w:val="007479BE"/>
    <w:rsid w:val="00747D59"/>
    <w:rsid w:val="00747FFD"/>
    <w:rsid w:val="0075015C"/>
    <w:rsid w:val="007505BD"/>
    <w:rsid w:val="00751E8E"/>
    <w:rsid w:val="00752149"/>
    <w:rsid w:val="0075247F"/>
    <w:rsid w:val="00752587"/>
    <w:rsid w:val="007529C1"/>
    <w:rsid w:val="00755257"/>
    <w:rsid w:val="007552E6"/>
    <w:rsid w:val="00757962"/>
    <w:rsid w:val="007601EF"/>
    <w:rsid w:val="00760F24"/>
    <w:rsid w:val="00762536"/>
    <w:rsid w:val="0076367D"/>
    <w:rsid w:val="00763F2E"/>
    <w:rsid w:val="0076506B"/>
    <w:rsid w:val="00765C80"/>
    <w:rsid w:val="00766516"/>
    <w:rsid w:val="00766667"/>
    <w:rsid w:val="00766CC5"/>
    <w:rsid w:val="00766E5D"/>
    <w:rsid w:val="00767882"/>
    <w:rsid w:val="00767DEC"/>
    <w:rsid w:val="007711D6"/>
    <w:rsid w:val="007715D7"/>
    <w:rsid w:val="00771BCD"/>
    <w:rsid w:val="00771CC9"/>
    <w:rsid w:val="00771FC8"/>
    <w:rsid w:val="00772628"/>
    <w:rsid w:val="00773174"/>
    <w:rsid w:val="007734AB"/>
    <w:rsid w:val="00774637"/>
    <w:rsid w:val="007746CA"/>
    <w:rsid w:val="00774B09"/>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858"/>
    <w:rsid w:val="007829DE"/>
    <w:rsid w:val="00782E83"/>
    <w:rsid w:val="00784275"/>
    <w:rsid w:val="007854B2"/>
    <w:rsid w:val="00785537"/>
    <w:rsid w:val="00785547"/>
    <w:rsid w:val="0078563C"/>
    <w:rsid w:val="00785881"/>
    <w:rsid w:val="00787586"/>
    <w:rsid w:val="007875B7"/>
    <w:rsid w:val="00790B06"/>
    <w:rsid w:val="00790F29"/>
    <w:rsid w:val="0079129C"/>
    <w:rsid w:val="00791C8A"/>
    <w:rsid w:val="00791FF6"/>
    <w:rsid w:val="00792C2C"/>
    <w:rsid w:val="00792F03"/>
    <w:rsid w:val="00793237"/>
    <w:rsid w:val="00793D67"/>
    <w:rsid w:val="00794BE9"/>
    <w:rsid w:val="00795A1C"/>
    <w:rsid w:val="007960D9"/>
    <w:rsid w:val="00796413"/>
    <w:rsid w:val="0079794F"/>
    <w:rsid w:val="00797E72"/>
    <w:rsid w:val="007A02CA"/>
    <w:rsid w:val="007A03E9"/>
    <w:rsid w:val="007A1633"/>
    <w:rsid w:val="007A18D8"/>
    <w:rsid w:val="007A1CA7"/>
    <w:rsid w:val="007A1DFA"/>
    <w:rsid w:val="007A2801"/>
    <w:rsid w:val="007A4FB3"/>
    <w:rsid w:val="007A5264"/>
    <w:rsid w:val="007A63C3"/>
    <w:rsid w:val="007A6CC3"/>
    <w:rsid w:val="007A723D"/>
    <w:rsid w:val="007A73DD"/>
    <w:rsid w:val="007A7BFA"/>
    <w:rsid w:val="007A7E0C"/>
    <w:rsid w:val="007A7F4D"/>
    <w:rsid w:val="007B00D8"/>
    <w:rsid w:val="007B09F7"/>
    <w:rsid w:val="007B0DF8"/>
    <w:rsid w:val="007B0E7C"/>
    <w:rsid w:val="007B0F9D"/>
    <w:rsid w:val="007B122E"/>
    <w:rsid w:val="007B1880"/>
    <w:rsid w:val="007B1B83"/>
    <w:rsid w:val="007B1EDC"/>
    <w:rsid w:val="007B235E"/>
    <w:rsid w:val="007B336C"/>
    <w:rsid w:val="007B4118"/>
    <w:rsid w:val="007B52B4"/>
    <w:rsid w:val="007B5513"/>
    <w:rsid w:val="007B5BE2"/>
    <w:rsid w:val="007B5D52"/>
    <w:rsid w:val="007B6A47"/>
    <w:rsid w:val="007B6D1F"/>
    <w:rsid w:val="007B6E93"/>
    <w:rsid w:val="007B7005"/>
    <w:rsid w:val="007C0448"/>
    <w:rsid w:val="007C0821"/>
    <w:rsid w:val="007C1856"/>
    <w:rsid w:val="007C1883"/>
    <w:rsid w:val="007C1BE7"/>
    <w:rsid w:val="007C226B"/>
    <w:rsid w:val="007C3F9B"/>
    <w:rsid w:val="007C44C9"/>
    <w:rsid w:val="007C45B5"/>
    <w:rsid w:val="007C4752"/>
    <w:rsid w:val="007C5DC7"/>
    <w:rsid w:val="007C629F"/>
    <w:rsid w:val="007C6A9B"/>
    <w:rsid w:val="007D1769"/>
    <w:rsid w:val="007D1F6F"/>
    <w:rsid w:val="007D2949"/>
    <w:rsid w:val="007D2ECE"/>
    <w:rsid w:val="007D44EC"/>
    <w:rsid w:val="007D4901"/>
    <w:rsid w:val="007D4B90"/>
    <w:rsid w:val="007D4E11"/>
    <w:rsid w:val="007D728C"/>
    <w:rsid w:val="007D7E58"/>
    <w:rsid w:val="007D7F04"/>
    <w:rsid w:val="007E0CDA"/>
    <w:rsid w:val="007E0F72"/>
    <w:rsid w:val="007E183D"/>
    <w:rsid w:val="007E1B1C"/>
    <w:rsid w:val="007E23DF"/>
    <w:rsid w:val="007E299D"/>
    <w:rsid w:val="007E29F9"/>
    <w:rsid w:val="007E3564"/>
    <w:rsid w:val="007E4372"/>
    <w:rsid w:val="007E481E"/>
    <w:rsid w:val="007E4C2C"/>
    <w:rsid w:val="007E5BD1"/>
    <w:rsid w:val="007E5F54"/>
    <w:rsid w:val="007E7075"/>
    <w:rsid w:val="007E72BF"/>
    <w:rsid w:val="007E7930"/>
    <w:rsid w:val="007E7AC0"/>
    <w:rsid w:val="007E7BC2"/>
    <w:rsid w:val="007E7DA6"/>
    <w:rsid w:val="007F067F"/>
    <w:rsid w:val="007F097D"/>
    <w:rsid w:val="007F1508"/>
    <w:rsid w:val="007F157D"/>
    <w:rsid w:val="007F2D2B"/>
    <w:rsid w:val="007F37A0"/>
    <w:rsid w:val="007F54BD"/>
    <w:rsid w:val="007F5B9B"/>
    <w:rsid w:val="007F650A"/>
    <w:rsid w:val="007F7100"/>
    <w:rsid w:val="007F740E"/>
    <w:rsid w:val="007F7609"/>
    <w:rsid w:val="007F777F"/>
    <w:rsid w:val="007F78CF"/>
    <w:rsid w:val="007F7936"/>
    <w:rsid w:val="007F7CD5"/>
    <w:rsid w:val="008005F1"/>
    <w:rsid w:val="00800B92"/>
    <w:rsid w:val="0080103E"/>
    <w:rsid w:val="00801917"/>
    <w:rsid w:val="00801CA2"/>
    <w:rsid w:val="00802CA8"/>
    <w:rsid w:val="00802E30"/>
    <w:rsid w:val="00804B8F"/>
    <w:rsid w:val="0080502D"/>
    <w:rsid w:val="00805639"/>
    <w:rsid w:val="00805C8A"/>
    <w:rsid w:val="00805F00"/>
    <w:rsid w:val="008063DB"/>
    <w:rsid w:val="00806B25"/>
    <w:rsid w:val="00807940"/>
    <w:rsid w:val="0081028B"/>
    <w:rsid w:val="00811097"/>
    <w:rsid w:val="00811717"/>
    <w:rsid w:val="00811F1E"/>
    <w:rsid w:val="00811F66"/>
    <w:rsid w:val="00812C6D"/>
    <w:rsid w:val="0081311C"/>
    <w:rsid w:val="00813365"/>
    <w:rsid w:val="00813A3F"/>
    <w:rsid w:val="00814004"/>
    <w:rsid w:val="00814344"/>
    <w:rsid w:val="00814417"/>
    <w:rsid w:val="008147FC"/>
    <w:rsid w:val="00814C9A"/>
    <w:rsid w:val="008153FE"/>
    <w:rsid w:val="008155A7"/>
    <w:rsid w:val="00816120"/>
    <w:rsid w:val="00816630"/>
    <w:rsid w:val="00816AE7"/>
    <w:rsid w:val="00817B90"/>
    <w:rsid w:val="0082139D"/>
    <w:rsid w:val="00821463"/>
    <w:rsid w:val="008227EF"/>
    <w:rsid w:val="00823C6A"/>
    <w:rsid w:val="00823DFC"/>
    <w:rsid w:val="00823F31"/>
    <w:rsid w:val="00824403"/>
    <w:rsid w:val="00824616"/>
    <w:rsid w:val="00825B40"/>
    <w:rsid w:val="00825E53"/>
    <w:rsid w:val="00826653"/>
    <w:rsid w:val="00826AFE"/>
    <w:rsid w:val="00826B4B"/>
    <w:rsid w:val="00827E3E"/>
    <w:rsid w:val="00830043"/>
    <w:rsid w:val="00830126"/>
    <w:rsid w:val="008314E2"/>
    <w:rsid w:val="00831519"/>
    <w:rsid w:val="0083227A"/>
    <w:rsid w:val="0083249E"/>
    <w:rsid w:val="00832961"/>
    <w:rsid w:val="00833D8C"/>
    <w:rsid w:val="0083409D"/>
    <w:rsid w:val="008347D9"/>
    <w:rsid w:val="0083496A"/>
    <w:rsid w:val="00834BD2"/>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1D3E"/>
    <w:rsid w:val="00842236"/>
    <w:rsid w:val="00842C0F"/>
    <w:rsid w:val="00843B95"/>
    <w:rsid w:val="008453F8"/>
    <w:rsid w:val="0084547F"/>
    <w:rsid w:val="00846196"/>
    <w:rsid w:val="008463D8"/>
    <w:rsid w:val="008470FB"/>
    <w:rsid w:val="00847920"/>
    <w:rsid w:val="00847C3B"/>
    <w:rsid w:val="00850BBD"/>
    <w:rsid w:val="008514A9"/>
    <w:rsid w:val="00851540"/>
    <w:rsid w:val="00851756"/>
    <w:rsid w:val="00851D25"/>
    <w:rsid w:val="008521F0"/>
    <w:rsid w:val="00853491"/>
    <w:rsid w:val="008536F1"/>
    <w:rsid w:val="00854099"/>
    <w:rsid w:val="0085413C"/>
    <w:rsid w:val="0085476C"/>
    <w:rsid w:val="0085562B"/>
    <w:rsid w:val="00856996"/>
    <w:rsid w:val="00856A6E"/>
    <w:rsid w:val="008573B4"/>
    <w:rsid w:val="00860D27"/>
    <w:rsid w:val="008619DF"/>
    <w:rsid w:val="00861DE2"/>
    <w:rsid w:val="00861E60"/>
    <w:rsid w:val="00866AE2"/>
    <w:rsid w:val="00866EDD"/>
    <w:rsid w:val="0087014B"/>
    <w:rsid w:val="008706A4"/>
    <w:rsid w:val="00871357"/>
    <w:rsid w:val="008721BD"/>
    <w:rsid w:val="00872445"/>
    <w:rsid w:val="00872EEB"/>
    <w:rsid w:val="0087319B"/>
    <w:rsid w:val="008731BE"/>
    <w:rsid w:val="0087406B"/>
    <w:rsid w:val="008741EB"/>
    <w:rsid w:val="008744CB"/>
    <w:rsid w:val="00874715"/>
    <w:rsid w:val="00874EAB"/>
    <w:rsid w:val="00874EE1"/>
    <w:rsid w:val="0087536F"/>
    <w:rsid w:val="00875CA6"/>
    <w:rsid w:val="008773D9"/>
    <w:rsid w:val="008816E7"/>
    <w:rsid w:val="008816EA"/>
    <w:rsid w:val="00881D59"/>
    <w:rsid w:val="00881E8A"/>
    <w:rsid w:val="00882188"/>
    <w:rsid w:val="0088256F"/>
    <w:rsid w:val="0088398C"/>
    <w:rsid w:val="00884E06"/>
    <w:rsid w:val="0088591E"/>
    <w:rsid w:val="008863C6"/>
    <w:rsid w:val="00886986"/>
    <w:rsid w:val="00886CEC"/>
    <w:rsid w:val="00887777"/>
    <w:rsid w:val="00887EC3"/>
    <w:rsid w:val="00890712"/>
    <w:rsid w:val="008914B0"/>
    <w:rsid w:val="00891C2D"/>
    <w:rsid w:val="008927FB"/>
    <w:rsid w:val="00893C4D"/>
    <w:rsid w:val="00893C9E"/>
    <w:rsid w:val="0089424E"/>
    <w:rsid w:val="008942D4"/>
    <w:rsid w:val="0089485E"/>
    <w:rsid w:val="0089490D"/>
    <w:rsid w:val="008955E2"/>
    <w:rsid w:val="008957E1"/>
    <w:rsid w:val="00895A73"/>
    <w:rsid w:val="00895B20"/>
    <w:rsid w:val="00895C1E"/>
    <w:rsid w:val="00895C39"/>
    <w:rsid w:val="008961A5"/>
    <w:rsid w:val="008A0390"/>
    <w:rsid w:val="008A07DE"/>
    <w:rsid w:val="008A0C37"/>
    <w:rsid w:val="008A13E1"/>
    <w:rsid w:val="008A1F68"/>
    <w:rsid w:val="008A2023"/>
    <w:rsid w:val="008A266B"/>
    <w:rsid w:val="008A2B88"/>
    <w:rsid w:val="008A34A3"/>
    <w:rsid w:val="008A379D"/>
    <w:rsid w:val="008A39F5"/>
    <w:rsid w:val="008A488E"/>
    <w:rsid w:val="008A4E96"/>
    <w:rsid w:val="008A5666"/>
    <w:rsid w:val="008A5D98"/>
    <w:rsid w:val="008A614D"/>
    <w:rsid w:val="008A63C3"/>
    <w:rsid w:val="008A7093"/>
    <w:rsid w:val="008A7514"/>
    <w:rsid w:val="008B0651"/>
    <w:rsid w:val="008B189F"/>
    <w:rsid w:val="008B191D"/>
    <w:rsid w:val="008B1EFC"/>
    <w:rsid w:val="008B28FE"/>
    <w:rsid w:val="008B2909"/>
    <w:rsid w:val="008B31E3"/>
    <w:rsid w:val="008B4B60"/>
    <w:rsid w:val="008B4C02"/>
    <w:rsid w:val="008B4C51"/>
    <w:rsid w:val="008B4F05"/>
    <w:rsid w:val="008B5507"/>
    <w:rsid w:val="008B5A3B"/>
    <w:rsid w:val="008B5B47"/>
    <w:rsid w:val="008B5C3B"/>
    <w:rsid w:val="008B7145"/>
    <w:rsid w:val="008B7BEE"/>
    <w:rsid w:val="008B7DA3"/>
    <w:rsid w:val="008C0124"/>
    <w:rsid w:val="008C0FB5"/>
    <w:rsid w:val="008C1ADB"/>
    <w:rsid w:val="008C2220"/>
    <w:rsid w:val="008C2B2C"/>
    <w:rsid w:val="008C47FB"/>
    <w:rsid w:val="008C480A"/>
    <w:rsid w:val="008C4A78"/>
    <w:rsid w:val="008C4D71"/>
    <w:rsid w:val="008C4DED"/>
    <w:rsid w:val="008C5414"/>
    <w:rsid w:val="008C5760"/>
    <w:rsid w:val="008C5763"/>
    <w:rsid w:val="008C5DE5"/>
    <w:rsid w:val="008C62CC"/>
    <w:rsid w:val="008C6442"/>
    <w:rsid w:val="008C6E34"/>
    <w:rsid w:val="008C6FB5"/>
    <w:rsid w:val="008C704C"/>
    <w:rsid w:val="008C789B"/>
    <w:rsid w:val="008C7A8C"/>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4A6"/>
    <w:rsid w:val="008E2F0D"/>
    <w:rsid w:val="008E2F79"/>
    <w:rsid w:val="008E313C"/>
    <w:rsid w:val="008E3399"/>
    <w:rsid w:val="008E3EC9"/>
    <w:rsid w:val="008E439D"/>
    <w:rsid w:val="008E47BA"/>
    <w:rsid w:val="008E491B"/>
    <w:rsid w:val="008E4D06"/>
    <w:rsid w:val="008E4D15"/>
    <w:rsid w:val="008E5A72"/>
    <w:rsid w:val="008E6D05"/>
    <w:rsid w:val="008E78FA"/>
    <w:rsid w:val="008E7CB8"/>
    <w:rsid w:val="008E7D14"/>
    <w:rsid w:val="008E7EB6"/>
    <w:rsid w:val="008F095D"/>
    <w:rsid w:val="008F0CA2"/>
    <w:rsid w:val="008F1070"/>
    <w:rsid w:val="008F1842"/>
    <w:rsid w:val="008F3B86"/>
    <w:rsid w:val="008F4182"/>
    <w:rsid w:val="008F47EB"/>
    <w:rsid w:val="008F6835"/>
    <w:rsid w:val="008F72FD"/>
    <w:rsid w:val="008F76C9"/>
    <w:rsid w:val="008F78EF"/>
    <w:rsid w:val="009002C3"/>
    <w:rsid w:val="00900503"/>
    <w:rsid w:val="0090071B"/>
    <w:rsid w:val="0090079C"/>
    <w:rsid w:val="009011FB"/>
    <w:rsid w:val="00901697"/>
    <w:rsid w:val="0090181D"/>
    <w:rsid w:val="00901E78"/>
    <w:rsid w:val="00902660"/>
    <w:rsid w:val="00902E7E"/>
    <w:rsid w:val="00903F20"/>
    <w:rsid w:val="00903F84"/>
    <w:rsid w:val="00905B71"/>
    <w:rsid w:val="00905CD0"/>
    <w:rsid w:val="009061AD"/>
    <w:rsid w:val="009061D8"/>
    <w:rsid w:val="00910C2B"/>
    <w:rsid w:val="00911FD2"/>
    <w:rsid w:val="009127AB"/>
    <w:rsid w:val="00912FFF"/>
    <w:rsid w:val="0091318B"/>
    <w:rsid w:val="0091475F"/>
    <w:rsid w:val="009148FE"/>
    <w:rsid w:val="00914A24"/>
    <w:rsid w:val="0091528C"/>
    <w:rsid w:val="009161B9"/>
    <w:rsid w:val="009165C5"/>
    <w:rsid w:val="00917332"/>
    <w:rsid w:val="00917C96"/>
    <w:rsid w:val="00917D46"/>
    <w:rsid w:val="00917D76"/>
    <w:rsid w:val="009204A1"/>
    <w:rsid w:val="00921A45"/>
    <w:rsid w:val="00921B3B"/>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74C1"/>
    <w:rsid w:val="00930988"/>
    <w:rsid w:val="00930B90"/>
    <w:rsid w:val="00930E93"/>
    <w:rsid w:val="0093125A"/>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FA1"/>
    <w:rsid w:val="00940229"/>
    <w:rsid w:val="0094060B"/>
    <w:rsid w:val="00940CB2"/>
    <w:rsid w:val="0094179A"/>
    <w:rsid w:val="00941EC4"/>
    <w:rsid w:val="00941F16"/>
    <w:rsid w:val="00942890"/>
    <w:rsid w:val="00942970"/>
    <w:rsid w:val="00942F8B"/>
    <w:rsid w:val="00943276"/>
    <w:rsid w:val="00943678"/>
    <w:rsid w:val="009440B4"/>
    <w:rsid w:val="00944914"/>
    <w:rsid w:val="00944955"/>
    <w:rsid w:val="00944A72"/>
    <w:rsid w:val="00944C91"/>
    <w:rsid w:val="00944D80"/>
    <w:rsid w:val="00944EEE"/>
    <w:rsid w:val="00945416"/>
    <w:rsid w:val="0094557C"/>
    <w:rsid w:val="00946156"/>
    <w:rsid w:val="009469D9"/>
    <w:rsid w:val="00946F30"/>
    <w:rsid w:val="00947C63"/>
    <w:rsid w:val="009501CC"/>
    <w:rsid w:val="009504F1"/>
    <w:rsid w:val="0095056F"/>
    <w:rsid w:val="009506E6"/>
    <w:rsid w:val="0095218A"/>
    <w:rsid w:val="0095221A"/>
    <w:rsid w:val="0095240C"/>
    <w:rsid w:val="009533ED"/>
    <w:rsid w:val="009536F6"/>
    <w:rsid w:val="009537BE"/>
    <w:rsid w:val="00954939"/>
    <w:rsid w:val="00954ABC"/>
    <w:rsid w:val="00954F90"/>
    <w:rsid w:val="009550F5"/>
    <w:rsid w:val="00955AB7"/>
    <w:rsid w:val="00955D19"/>
    <w:rsid w:val="00955E2D"/>
    <w:rsid w:val="00956928"/>
    <w:rsid w:val="00956B3A"/>
    <w:rsid w:val="00956D19"/>
    <w:rsid w:val="00956D7E"/>
    <w:rsid w:val="009603E4"/>
    <w:rsid w:val="00960921"/>
    <w:rsid w:val="00960D96"/>
    <w:rsid w:val="009614EB"/>
    <w:rsid w:val="0096263C"/>
    <w:rsid w:val="00962C50"/>
    <w:rsid w:val="009630D8"/>
    <w:rsid w:val="009631C2"/>
    <w:rsid w:val="0096418F"/>
    <w:rsid w:val="0096423C"/>
    <w:rsid w:val="00964391"/>
    <w:rsid w:val="00964554"/>
    <w:rsid w:val="009645FF"/>
    <w:rsid w:val="00964D70"/>
    <w:rsid w:val="00964F2B"/>
    <w:rsid w:val="009658C9"/>
    <w:rsid w:val="00965CD6"/>
    <w:rsid w:val="0096611B"/>
    <w:rsid w:val="00966E0F"/>
    <w:rsid w:val="009709D2"/>
    <w:rsid w:val="00970AE1"/>
    <w:rsid w:val="00971025"/>
    <w:rsid w:val="00972EE8"/>
    <w:rsid w:val="00973CCB"/>
    <w:rsid w:val="009745FB"/>
    <w:rsid w:val="00975964"/>
    <w:rsid w:val="00975BDF"/>
    <w:rsid w:val="0097634B"/>
    <w:rsid w:val="00976C45"/>
    <w:rsid w:val="0098042A"/>
    <w:rsid w:val="009805AC"/>
    <w:rsid w:val="0098097A"/>
    <w:rsid w:val="009811E6"/>
    <w:rsid w:val="0098140F"/>
    <w:rsid w:val="00981C25"/>
    <w:rsid w:val="009825CB"/>
    <w:rsid w:val="009826FA"/>
    <w:rsid w:val="00982DED"/>
    <w:rsid w:val="0098309A"/>
    <w:rsid w:val="0098320A"/>
    <w:rsid w:val="00983CC4"/>
    <w:rsid w:val="00984880"/>
    <w:rsid w:val="00984968"/>
    <w:rsid w:val="00984A85"/>
    <w:rsid w:val="00984B73"/>
    <w:rsid w:val="0098512D"/>
    <w:rsid w:val="00985C28"/>
    <w:rsid w:val="00985D66"/>
    <w:rsid w:val="0098631D"/>
    <w:rsid w:val="0098678D"/>
    <w:rsid w:val="00987A88"/>
    <w:rsid w:val="00990249"/>
    <w:rsid w:val="00991899"/>
    <w:rsid w:val="00991BC6"/>
    <w:rsid w:val="00992169"/>
    <w:rsid w:val="00992321"/>
    <w:rsid w:val="009933DA"/>
    <w:rsid w:val="00993790"/>
    <w:rsid w:val="00993CF0"/>
    <w:rsid w:val="009943E3"/>
    <w:rsid w:val="00994962"/>
    <w:rsid w:val="00994DC7"/>
    <w:rsid w:val="00995496"/>
    <w:rsid w:val="00995CA7"/>
    <w:rsid w:val="00995FE4"/>
    <w:rsid w:val="0099677D"/>
    <w:rsid w:val="009968A6"/>
    <w:rsid w:val="00996936"/>
    <w:rsid w:val="00996960"/>
    <w:rsid w:val="009969BA"/>
    <w:rsid w:val="00997693"/>
    <w:rsid w:val="00997717"/>
    <w:rsid w:val="00997EE5"/>
    <w:rsid w:val="009A0876"/>
    <w:rsid w:val="009A0B0A"/>
    <w:rsid w:val="009A0CC7"/>
    <w:rsid w:val="009A13B9"/>
    <w:rsid w:val="009A15EB"/>
    <w:rsid w:val="009A1C7C"/>
    <w:rsid w:val="009A22B4"/>
    <w:rsid w:val="009A3EB9"/>
    <w:rsid w:val="009A460D"/>
    <w:rsid w:val="009A4909"/>
    <w:rsid w:val="009A4A22"/>
    <w:rsid w:val="009A626E"/>
    <w:rsid w:val="009A68D4"/>
    <w:rsid w:val="009A768E"/>
    <w:rsid w:val="009B0111"/>
    <w:rsid w:val="009B0463"/>
    <w:rsid w:val="009B0774"/>
    <w:rsid w:val="009B139B"/>
    <w:rsid w:val="009B1638"/>
    <w:rsid w:val="009B1F86"/>
    <w:rsid w:val="009B209A"/>
    <w:rsid w:val="009B228E"/>
    <w:rsid w:val="009B2EAF"/>
    <w:rsid w:val="009B3324"/>
    <w:rsid w:val="009B3DD9"/>
    <w:rsid w:val="009B41E6"/>
    <w:rsid w:val="009B45C7"/>
    <w:rsid w:val="009B4DA7"/>
    <w:rsid w:val="009B4ECE"/>
    <w:rsid w:val="009C0123"/>
    <w:rsid w:val="009C114F"/>
    <w:rsid w:val="009C1790"/>
    <w:rsid w:val="009C1FB7"/>
    <w:rsid w:val="009C2030"/>
    <w:rsid w:val="009C231E"/>
    <w:rsid w:val="009C2431"/>
    <w:rsid w:val="009C2B45"/>
    <w:rsid w:val="009C2F12"/>
    <w:rsid w:val="009C30EE"/>
    <w:rsid w:val="009C41C6"/>
    <w:rsid w:val="009C43D5"/>
    <w:rsid w:val="009C4EC6"/>
    <w:rsid w:val="009C4FEC"/>
    <w:rsid w:val="009C572A"/>
    <w:rsid w:val="009C615B"/>
    <w:rsid w:val="009C6712"/>
    <w:rsid w:val="009C78B6"/>
    <w:rsid w:val="009C7F11"/>
    <w:rsid w:val="009D0693"/>
    <w:rsid w:val="009D093F"/>
    <w:rsid w:val="009D0F57"/>
    <w:rsid w:val="009D120B"/>
    <w:rsid w:val="009D178E"/>
    <w:rsid w:val="009D2C69"/>
    <w:rsid w:val="009D2CE3"/>
    <w:rsid w:val="009D3094"/>
    <w:rsid w:val="009D36B3"/>
    <w:rsid w:val="009D3DDC"/>
    <w:rsid w:val="009D3DDD"/>
    <w:rsid w:val="009D498E"/>
    <w:rsid w:val="009D50D3"/>
    <w:rsid w:val="009D6665"/>
    <w:rsid w:val="009D6CB2"/>
    <w:rsid w:val="009D6E54"/>
    <w:rsid w:val="009D7464"/>
    <w:rsid w:val="009E144D"/>
    <w:rsid w:val="009E1897"/>
    <w:rsid w:val="009E28E2"/>
    <w:rsid w:val="009E3D0E"/>
    <w:rsid w:val="009E45E5"/>
    <w:rsid w:val="009E4F02"/>
    <w:rsid w:val="009E5985"/>
    <w:rsid w:val="009E5EC4"/>
    <w:rsid w:val="009E6994"/>
    <w:rsid w:val="009E6A76"/>
    <w:rsid w:val="009E6AE5"/>
    <w:rsid w:val="009E7673"/>
    <w:rsid w:val="009E7CFB"/>
    <w:rsid w:val="009F0E61"/>
    <w:rsid w:val="009F1165"/>
    <w:rsid w:val="009F1915"/>
    <w:rsid w:val="009F1D31"/>
    <w:rsid w:val="009F2838"/>
    <w:rsid w:val="009F2ECE"/>
    <w:rsid w:val="009F34C3"/>
    <w:rsid w:val="009F4D96"/>
    <w:rsid w:val="009F5224"/>
    <w:rsid w:val="009F5D55"/>
    <w:rsid w:val="009F7095"/>
    <w:rsid w:val="009F72B1"/>
    <w:rsid w:val="00A002E7"/>
    <w:rsid w:val="00A009B8"/>
    <w:rsid w:val="00A00A1E"/>
    <w:rsid w:val="00A00CA7"/>
    <w:rsid w:val="00A014A0"/>
    <w:rsid w:val="00A02237"/>
    <w:rsid w:val="00A0229F"/>
    <w:rsid w:val="00A03FBF"/>
    <w:rsid w:val="00A04272"/>
    <w:rsid w:val="00A047AA"/>
    <w:rsid w:val="00A0533C"/>
    <w:rsid w:val="00A061AF"/>
    <w:rsid w:val="00A063F7"/>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C0A"/>
    <w:rsid w:val="00A11D89"/>
    <w:rsid w:val="00A11DDB"/>
    <w:rsid w:val="00A11FF7"/>
    <w:rsid w:val="00A126F5"/>
    <w:rsid w:val="00A14B1E"/>
    <w:rsid w:val="00A14E06"/>
    <w:rsid w:val="00A14E22"/>
    <w:rsid w:val="00A15823"/>
    <w:rsid w:val="00A172E4"/>
    <w:rsid w:val="00A173E8"/>
    <w:rsid w:val="00A17502"/>
    <w:rsid w:val="00A17A06"/>
    <w:rsid w:val="00A20A81"/>
    <w:rsid w:val="00A218DF"/>
    <w:rsid w:val="00A21F8B"/>
    <w:rsid w:val="00A2273D"/>
    <w:rsid w:val="00A22752"/>
    <w:rsid w:val="00A24910"/>
    <w:rsid w:val="00A25693"/>
    <w:rsid w:val="00A257D3"/>
    <w:rsid w:val="00A25B6D"/>
    <w:rsid w:val="00A26048"/>
    <w:rsid w:val="00A2665A"/>
    <w:rsid w:val="00A275E9"/>
    <w:rsid w:val="00A30350"/>
    <w:rsid w:val="00A30E77"/>
    <w:rsid w:val="00A31402"/>
    <w:rsid w:val="00A3140A"/>
    <w:rsid w:val="00A31471"/>
    <w:rsid w:val="00A31509"/>
    <w:rsid w:val="00A31C73"/>
    <w:rsid w:val="00A31D2C"/>
    <w:rsid w:val="00A33840"/>
    <w:rsid w:val="00A33AEF"/>
    <w:rsid w:val="00A33B79"/>
    <w:rsid w:val="00A34617"/>
    <w:rsid w:val="00A34B52"/>
    <w:rsid w:val="00A3541A"/>
    <w:rsid w:val="00A3557F"/>
    <w:rsid w:val="00A3580F"/>
    <w:rsid w:val="00A3604D"/>
    <w:rsid w:val="00A36962"/>
    <w:rsid w:val="00A36DAF"/>
    <w:rsid w:val="00A373D3"/>
    <w:rsid w:val="00A407FF"/>
    <w:rsid w:val="00A41124"/>
    <w:rsid w:val="00A41689"/>
    <w:rsid w:val="00A41A83"/>
    <w:rsid w:val="00A4426B"/>
    <w:rsid w:val="00A4491C"/>
    <w:rsid w:val="00A44AE9"/>
    <w:rsid w:val="00A452F6"/>
    <w:rsid w:val="00A453FA"/>
    <w:rsid w:val="00A45729"/>
    <w:rsid w:val="00A45850"/>
    <w:rsid w:val="00A45B6E"/>
    <w:rsid w:val="00A45E05"/>
    <w:rsid w:val="00A46B4A"/>
    <w:rsid w:val="00A46F1A"/>
    <w:rsid w:val="00A505D3"/>
    <w:rsid w:val="00A50650"/>
    <w:rsid w:val="00A512B8"/>
    <w:rsid w:val="00A5299C"/>
    <w:rsid w:val="00A52D78"/>
    <w:rsid w:val="00A54441"/>
    <w:rsid w:val="00A5464E"/>
    <w:rsid w:val="00A5482B"/>
    <w:rsid w:val="00A549FF"/>
    <w:rsid w:val="00A54B87"/>
    <w:rsid w:val="00A54D65"/>
    <w:rsid w:val="00A5576D"/>
    <w:rsid w:val="00A5601E"/>
    <w:rsid w:val="00A57BD3"/>
    <w:rsid w:val="00A57C90"/>
    <w:rsid w:val="00A60152"/>
    <w:rsid w:val="00A60640"/>
    <w:rsid w:val="00A6074A"/>
    <w:rsid w:val="00A6093B"/>
    <w:rsid w:val="00A60B37"/>
    <w:rsid w:val="00A60E06"/>
    <w:rsid w:val="00A61BEA"/>
    <w:rsid w:val="00A624A0"/>
    <w:rsid w:val="00A63816"/>
    <w:rsid w:val="00A651C6"/>
    <w:rsid w:val="00A65910"/>
    <w:rsid w:val="00A65C43"/>
    <w:rsid w:val="00A66281"/>
    <w:rsid w:val="00A67A3B"/>
    <w:rsid w:val="00A70A53"/>
    <w:rsid w:val="00A7105F"/>
    <w:rsid w:val="00A71433"/>
    <w:rsid w:val="00A71CFB"/>
    <w:rsid w:val="00A71FE1"/>
    <w:rsid w:val="00A723F0"/>
    <w:rsid w:val="00A72FBE"/>
    <w:rsid w:val="00A730A0"/>
    <w:rsid w:val="00A7327C"/>
    <w:rsid w:val="00A73564"/>
    <w:rsid w:val="00A73D11"/>
    <w:rsid w:val="00A74B5B"/>
    <w:rsid w:val="00A74E50"/>
    <w:rsid w:val="00A75E64"/>
    <w:rsid w:val="00A766D7"/>
    <w:rsid w:val="00A776BB"/>
    <w:rsid w:val="00A8071C"/>
    <w:rsid w:val="00A8082A"/>
    <w:rsid w:val="00A80A74"/>
    <w:rsid w:val="00A816EB"/>
    <w:rsid w:val="00A820EC"/>
    <w:rsid w:val="00A82557"/>
    <w:rsid w:val="00A83C10"/>
    <w:rsid w:val="00A84BCC"/>
    <w:rsid w:val="00A8510E"/>
    <w:rsid w:val="00A854B6"/>
    <w:rsid w:val="00A85557"/>
    <w:rsid w:val="00A858FF"/>
    <w:rsid w:val="00A8658A"/>
    <w:rsid w:val="00A86F0E"/>
    <w:rsid w:val="00A8702F"/>
    <w:rsid w:val="00A87794"/>
    <w:rsid w:val="00A87A49"/>
    <w:rsid w:val="00A87F44"/>
    <w:rsid w:val="00A9063C"/>
    <w:rsid w:val="00A907E9"/>
    <w:rsid w:val="00A90978"/>
    <w:rsid w:val="00A90AE6"/>
    <w:rsid w:val="00A90CCB"/>
    <w:rsid w:val="00A92246"/>
    <w:rsid w:val="00A92501"/>
    <w:rsid w:val="00A92C1E"/>
    <w:rsid w:val="00A93067"/>
    <w:rsid w:val="00A93B20"/>
    <w:rsid w:val="00A940AF"/>
    <w:rsid w:val="00A94325"/>
    <w:rsid w:val="00A94959"/>
    <w:rsid w:val="00A9508C"/>
    <w:rsid w:val="00A956A9"/>
    <w:rsid w:val="00A958BE"/>
    <w:rsid w:val="00A95D72"/>
    <w:rsid w:val="00A95DBA"/>
    <w:rsid w:val="00A96324"/>
    <w:rsid w:val="00A96A0B"/>
    <w:rsid w:val="00A97598"/>
    <w:rsid w:val="00A9759E"/>
    <w:rsid w:val="00A97619"/>
    <w:rsid w:val="00AA00FB"/>
    <w:rsid w:val="00AA047D"/>
    <w:rsid w:val="00AA0C06"/>
    <w:rsid w:val="00AA0FBE"/>
    <w:rsid w:val="00AA18F1"/>
    <w:rsid w:val="00AA23A3"/>
    <w:rsid w:val="00AA2413"/>
    <w:rsid w:val="00AA2EF2"/>
    <w:rsid w:val="00AA4618"/>
    <w:rsid w:val="00AA475F"/>
    <w:rsid w:val="00AA4940"/>
    <w:rsid w:val="00AA50D4"/>
    <w:rsid w:val="00AA5CC1"/>
    <w:rsid w:val="00AA6013"/>
    <w:rsid w:val="00AA6D98"/>
    <w:rsid w:val="00AA6E84"/>
    <w:rsid w:val="00AA71D4"/>
    <w:rsid w:val="00AA786B"/>
    <w:rsid w:val="00AB0649"/>
    <w:rsid w:val="00AB0ABB"/>
    <w:rsid w:val="00AB1536"/>
    <w:rsid w:val="00AB1F23"/>
    <w:rsid w:val="00AB23CC"/>
    <w:rsid w:val="00AB2804"/>
    <w:rsid w:val="00AB303C"/>
    <w:rsid w:val="00AB3432"/>
    <w:rsid w:val="00AB3C11"/>
    <w:rsid w:val="00AB4631"/>
    <w:rsid w:val="00AB4EC5"/>
    <w:rsid w:val="00AB5084"/>
    <w:rsid w:val="00AB65DE"/>
    <w:rsid w:val="00AB6FFD"/>
    <w:rsid w:val="00AB710F"/>
    <w:rsid w:val="00AB733E"/>
    <w:rsid w:val="00AB7477"/>
    <w:rsid w:val="00AB7CA8"/>
    <w:rsid w:val="00AC03BF"/>
    <w:rsid w:val="00AC0531"/>
    <w:rsid w:val="00AC070A"/>
    <w:rsid w:val="00AC249A"/>
    <w:rsid w:val="00AC2BC7"/>
    <w:rsid w:val="00AC320A"/>
    <w:rsid w:val="00AC36F2"/>
    <w:rsid w:val="00AC3A07"/>
    <w:rsid w:val="00AC3BED"/>
    <w:rsid w:val="00AC3CF9"/>
    <w:rsid w:val="00AC40CC"/>
    <w:rsid w:val="00AC490C"/>
    <w:rsid w:val="00AC5F99"/>
    <w:rsid w:val="00AC6175"/>
    <w:rsid w:val="00AC6F67"/>
    <w:rsid w:val="00AC70D7"/>
    <w:rsid w:val="00AD036E"/>
    <w:rsid w:val="00AD0E7A"/>
    <w:rsid w:val="00AD1FF5"/>
    <w:rsid w:val="00AD212B"/>
    <w:rsid w:val="00AD2CD1"/>
    <w:rsid w:val="00AD2E48"/>
    <w:rsid w:val="00AD2E96"/>
    <w:rsid w:val="00AD3F7C"/>
    <w:rsid w:val="00AD455A"/>
    <w:rsid w:val="00AD4602"/>
    <w:rsid w:val="00AD5023"/>
    <w:rsid w:val="00AD5FD3"/>
    <w:rsid w:val="00AD646A"/>
    <w:rsid w:val="00AD6B08"/>
    <w:rsid w:val="00AD6E5D"/>
    <w:rsid w:val="00AD794B"/>
    <w:rsid w:val="00AD7F88"/>
    <w:rsid w:val="00AE021A"/>
    <w:rsid w:val="00AE0383"/>
    <w:rsid w:val="00AE03A0"/>
    <w:rsid w:val="00AE11E2"/>
    <w:rsid w:val="00AE120F"/>
    <w:rsid w:val="00AE1735"/>
    <w:rsid w:val="00AE1A20"/>
    <w:rsid w:val="00AE280C"/>
    <w:rsid w:val="00AE2949"/>
    <w:rsid w:val="00AE3320"/>
    <w:rsid w:val="00AE347A"/>
    <w:rsid w:val="00AE35D4"/>
    <w:rsid w:val="00AE3B9E"/>
    <w:rsid w:val="00AE3F7F"/>
    <w:rsid w:val="00AE4BF1"/>
    <w:rsid w:val="00AE5A4D"/>
    <w:rsid w:val="00AE662B"/>
    <w:rsid w:val="00AE76B0"/>
    <w:rsid w:val="00AE7A00"/>
    <w:rsid w:val="00AE7E1D"/>
    <w:rsid w:val="00AF0006"/>
    <w:rsid w:val="00AF093F"/>
    <w:rsid w:val="00AF13B0"/>
    <w:rsid w:val="00AF1DFC"/>
    <w:rsid w:val="00AF204E"/>
    <w:rsid w:val="00AF214A"/>
    <w:rsid w:val="00AF3501"/>
    <w:rsid w:val="00AF3BF6"/>
    <w:rsid w:val="00AF3C36"/>
    <w:rsid w:val="00AF3CE0"/>
    <w:rsid w:val="00AF3D0D"/>
    <w:rsid w:val="00AF3F29"/>
    <w:rsid w:val="00AF4159"/>
    <w:rsid w:val="00AF572A"/>
    <w:rsid w:val="00AF576B"/>
    <w:rsid w:val="00AF68D4"/>
    <w:rsid w:val="00AF69CA"/>
    <w:rsid w:val="00AF6C96"/>
    <w:rsid w:val="00AF6CF6"/>
    <w:rsid w:val="00AF72F5"/>
    <w:rsid w:val="00AF79A3"/>
    <w:rsid w:val="00AF7FB8"/>
    <w:rsid w:val="00B00EBC"/>
    <w:rsid w:val="00B017FF"/>
    <w:rsid w:val="00B01E1E"/>
    <w:rsid w:val="00B022C7"/>
    <w:rsid w:val="00B039D1"/>
    <w:rsid w:val="00B03D24"/>
    <w:rsid w:val="00B04D01"/>
    <w:rsid w:val="00B04E72"/>
    <w:rsid w:val="00B05025"/>
    <w:rsid w:val="00B051B0"/>
    <w:rsid w:val="00B054F4"/>
    <w:rsid w:val="00B0593E"/>
    <w:rsid w:val="00B059F9"/>
    <w:rsid w:val="00B064BA"/>
    <w:rsid w:val="00B066D4"/>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E92"/>
    <w:rsid w:val="00B171CC"/>
    <w:rsid w:val="00B171E4"/>
    <w:rsid w:val="00B17463"/>
    <w:rsid w:val="00B177D7"/>
    <w:rsid w:val="00B208E4"/>
    <w:rsid w:val="00B20920"/>
    <w:rsid w:val="00B214D6"/>
    <w:rsid w:val="00B21BC7"/>
    <w:rsid w:val="00B226B4"/>
    <w:rsid w:val="00B23EF3"/>
    <w:rsid w:val="00B25A8D"/>
    <w:rsid w:val="00B25BD8"/>
    <w:rsid w:val="00B261CA"/>
    <w:rsid w:val="00B27B9A"/>
    <w:rsid w:val="00B314CC"/>
    <w:rsid w:val="00B31EE0"/>
    <w:rsid w:val="00B349AA"/>
    <w:rsid w:val="00B34E33"/>
    <w:rsid w:val="00B34FC0"/>
    <w:rsid w:val="00B36DB4"/>
    <w:rsid w:val="00B37339"/>
    <w:rsid w:val="00B3769E"/>
    <w:rsid w:val="00B4003D"/>
    <w:rsid w:val="00B4006F"/>
    <w:rsid w:val="00B41F83"/>
    <w:rsid w:val="00B42427"/>
    <w:rsid w:val="00B42525"/>
    <w:rsid w:val="00B4365B"/>
    <w:rsid w:val="00B44ABF"/>
    <w:rsid w:val="00B44C1D"/>
    <w:rsid w:val="00B44CC4"/>
    <w:rsid w:val="00B44EA8"/>
    <w:rsid w:val="00B45207"/>
    <w:rsid w:val="00B45C9B"/>
    <w:rsid w:val="00B45FCD"/>
    <w:rsid w:val="00B46149"/>
    <w:rsid w:val="00B46BB3"/>
    <w:rsid w:val="00B4768A"/>
    <w:rsid w:val="00B47C29"/>
    <w:rsid w:val="00B47D8E"/>
    <w:rsid w:val="00B47F98"/>
    <w:rsid w:val="00B5027E"/>
    <w:rsid w:val="00B50625"/>
    <w:rsid w:val="00B5184A"/>
    <w:rsid w:val="00B521E1"/>
    <w:rsid w:val="00B5238F"/>
    <w:rsid w:val="00B52D06"/>
    <w:rsid w:val="00B534A9"/>
    <w:rsid w:val="00B53511"/>
    <w:rsid w:val="00B5351D"/>
    <w:rsid w:val="00B542D5"/>
    <w:rsid w:val="00B549A1"/>
    <w:rsid w:val="00B54DB2"/>
    <w:rsid w:val="00B557B5"/>
    <w:rsid w:val="00B55B81"/>
    <w:rsid w:val="00B566B5"/>
    <w:rsid w:val="00B56D93"/>
    <w:rsid w:val="00B56EB6"/>
    <w:rsid w:val="00B57D36"/>
    <w:rsid w:val="00B601F5"/>
    <w:rsid w:val="00B604F9"/>
    <w:rsid w:val="00B6080D"/>
    <w:rsid w:val="00B60F43"/>
    <w:rsid w:val="00B60FA2"/>
    <w:rsid w:val="00B61420"/>
    <w:rsid w:val="00B62221"/>
    <w:rsid w:val="00B6343B"/>
    <w:rsid w:val="00B6384F"/>
    <w:rsid w:val="00B63FC2"/>
    <w:rsid w:val="00B6456F"/>
    <w:rsid w:val="00B64818"/>
    <w:rsid w:val="00B64DE5"/>
    <w:rsid w:val="00B64DE7"/>
    <w:rsid w:val="00B657FA"/>
    <w:rsid w:val="00B65C08"/>
    <w:rsid w:val="00B65D4D"/>
    <w:rsid w:val="00B66C9C"/>
    <w:rsid w:val="00B66DA3"/>
    <w:rsid w:val="00B670A2"/>
    <w:rsid w:val="00B671E1"/>
    <w:rsid w:val="00B67864"/>
    <w:rsid w:val="00B679CD"/>
    <w:rsid w:val="00B67B40"/>
    <w:rsid w:val="00B700AF"/>
    <w:rsid w:val="00B7018A"/>
    <w:rsid w:val="00B725A1"/>
    <w:rsid w:val="00B7317A"/>
    <w:rsid w:val="00B73379"/>
    <w:rsid w:val="00B73504"/>
    <w:rsid w:val="00B73B5D"/>
    <w:rsid w:val="00B74128"/>
    <w:rsid w:val="00B75160"/>
    <w:rsid w:val="00B75DE0"/>
    <w:rsid w:val="00B76545"/>
    <w:rsid w:val="00B76607"/>
    <w:rsid w:val="00B7686D"/>
    <w:rsid w:val="00B76B5B"/>
    <w:rsid w:val="00B76C72"/>
    <w:rsid w:val="00B77250"/>
    <w:rsid w:val="00B77388"/>
    <w:rsid w:val="00B77510"/>
    <w:rsid w:val="00B778F5"/>
    <w:rsid w:val="00B77999"/>
    <w:rsid w:val="00B803B2"/>
    <w:rsid w:val="00B803B3"/>
    <w:rsid w:val="00B80722"/>
    <w:rsid w:val="00B8087E"/>
    <w:rsid w:val="00B81680"/>
    <w:rsid w:val="00B81818"/>
    <w:rsid w:val="00B82B71"/>
    <w:rsid w:val="00B837C0"/>
    <w:rsid w:val="00B83C5D"/>
    <w:rsid w:val="00B83CD7"/>
    <w:rsid w:val="00B840CA"/>
    <w:rsid w:val="00B84C32"/>
    <w:rsid w:val="00B85C00"/>
    <w:rsid w:val="00B85F91"/>
    <w:rsid w:val="00B872DF"/>
    <w:rsid w:val="00B90EC8"/>
    <w:rsid w:val="00B91593"/>
    <w:rsid w:val="00B916E3"/>
    <w:rsid w:val="00B91943"/>
    <w:rsid w:val="00B9310E"/>
    <w:rsid w:val="00B934A0"/>
    <w:rsid w:val="00B93799"/>
    <w:rsid w:val="00B93F54"/>
    <w:rsid w:val="00B94600"/>
    <w:rsid w:val="00B94E3C"/>
    <w:rsid w:val="00B95831"/>
    <w:rsid w:val="00B959AE"/>
    <w:rsid w:val="00B95A69"/>
    <w:rsid w:val="00B96376"/>
    <w:rsid w:val="00B9675B"/>
    <w:rsid w:val="00B976B8"/>
    <w:rsid w:val="00B978B5"/>
    <w:rsid w:val="00BA0A7D"/>
    <w:rsid w:val="00BA143E"/>
    <w:rsid w:val="00BA24BD"/>
    <w:rsid w:val="00BA25B8"/>
    <w:rsid w:val="00BA2AE8"/>
    <w:rsid w:val="00BA3957"/>
    <w:rsid w:val="00BA4B05"/>
    <w:rsid w:val="00BA4CDF"/>
    <w:rsid w:val="00BA5A6B"/>
    <w:rsid w:val="00BA7A33"/>
    <w:rsid w:val="00BA7A69"/>
    <w:rsid w:val="00BA7B2D"/>
    <w:rsid w:val="00BB02DB"/>
    <w:rsid w:val="00BB048B"/>
    <w:rsid w:val="00BB0AD7"/>
    <w:rsid w:val="00BB12F5"/>
    <w:rsid w:val="00BB1341"/>
    <w:rsid w:val="00BB3298"/>
    <w:rsid w:val="00BB34A0"/>
    <w:rsid w:val="00BB3E01"/>
    <w:rsid w:val="00BB3FA3"/>
    <w:rsid w:val="00BB542E"/>
    <w:rsid w:val="00BB5B5E"/>
    <w:rsid w:val="00BB5CB9"/>
    <w:rsid w:val="00BB5DA1"/>
    <w:rsid w:val="00BB60D7"/>
    <w:rsid w:val="00BB6355"/>
    <w:rsid w:val="00BB7C93"/>
    <w:rsid w:val="00BC0879"/>
    <w:rsid w:val="00BC0BE0"/>
    <w:rsid w:val="00BC1D6D"/>
    <w:rsid w:val="00BC3816"/>
    <w:rsid w:val="00BC3AF1"/>
    <w:rsid w:val="00BC3D8B"/>
    <w:rsid w:val="00BC4B62"/>
    <w:rsid w:val="00BC4E5E"/>
    <w:rsid w:val="00BC5741"/>
    <w:rsid w:val="00BC64BB"/>
    <w:rsid w:val="00BC65D2"/>
    <w:rsid w:val="00BC6A7E"/>
    <w:rsid w:val="00BC728C"/>
    <w:rsid w:val="00BC7673"/>
    <w:rsid w:val="00BC7A54"/>
    <w:rsid w:val="00BC7E18"/>
    <w:rsid w:val="00BD02C4"/>
    <w:rsid w:val="00BD0E3F"/>
    <w:rsid w:val="00BD0E71"/>
    <w:rsid w:val="00BD1417"/>
    <w:rsid w:val="00BD17BD"/>
    <w:rsid w:val="00BD35E5"/>
    <w:rsid w:val="00BD37E8"/>
    <w:rsid w:val="00BD3EAE"/>
    <w:rsid w:val="00BD4619"/>
    <w:rsid w:val="00BD4BDB"/>
    <w:rsid w:val="00BD5333"/>
    <w:rsid w:val="00BD5A93"/>
    <w:rsid w:val="00BD6061"/>
    <w:rsid w:val="00BD7116"/>
    <w:rsid w:val="00BE0297"/>
    <w:rsid w:val="00BE0994"/>
    <w:rsid w:val="00BE1B07"/>
    <w:rsid w:val="00BE1F4F"/>
    <w:rsid w:val="00BE2108"/>
    <w:rsid w:val="00BE2618"/>
    <w:rsid w:val="00BE2E9E"/>
    <w:rsid w:val="00BE3093"/>
    <w:rsid w:val="00BE3248"/>
    <w:rsid w:val="00BE38F6"/>
    <w:rsid w:val="00BE4448"/>
    <w:rsid w:val="00BE48CD"/>
    <w:rsid w:val="00BE5145"/>
    <w:rsid w:val="00BE5AD7"/>
    <w:rsid w:val="00BE5D26"/>
    <w:rsid w:val="00BE6511"/>
    <w:rsid w:val="00BE7416"/>
    <w:rsid w:val="00BE7AA1"/>
    <w:rsid w:val="00BF079D"/>
    <w:rsid w:val="00BF0E8B"/>
    <w:rsid w:val="00BF1C06"/>
    <w:rsid w:val="00BF2277"/>
    <w:rsid w:val="00BF2E58"/>
    <w:rsid w:val="00BF2E80"/>
    <w:rsid w:val="00BF3043"/>
    <w:rsid w:val="00BF37CB"/>
    <w:rsid w:val="00BF3DFC"/>
    <w:rsid w:val="00BF4AFB"/>
    <w:rsid w:val="00BF5B38"/>
    <w:rsid w:val="00BF66AC"/>
    <w:rsid w:val="00BF66CA"/>
    <w:rsid w:val="00BF67D3"/>
    <w:rsid w:val="00BF69B5"/>
    <w:rsid w:val="00C000E6"/>
    <w:rsid w:val="00C00615"/>
    <w:rsid w:val="00C00B16"/>
    <w:rsid w:val="00C0123E"/>
    <w:rsid w:val="00C01D2E"/>
    <w:rsid w:val="00C032B9"/>
    <w:rsid w:val="00C041F5"/>
    <w:rsid w:val="00C0424E"/>
    <w:rsid w:val="00C042B7"/>
    <w:rsid w:val="00C04F03"/>
    <w:rsid w:val="00C0500C"/>
    <w:rsid w:val="00C05658"/>
    <w:rsid w:val="00C06A7A"/>
    <w:rsid w:val="00C07BB5"/>
    <w:rsid w:val="00C11024"/>
    <w:rsid w:val="00C11643"/>
    <w:rsid w:val="00C120B3"/>
    <w:rsid w:val="00C12EA1"/>
    <w:rsid w:val="00C130F9"/>
    <w:rsid w:val="00C13926"/>
    <w:rsid w:val="00C14118"/>
    <w:rsid w:val="00C143C3"/>
    <w:rsid w:val="00C14567"/>
    <w:rsid w:val="00C1533E"/>
    <w:rsid w:val="00C16420"/>
    <w:rsid w:val="00C1663E"/>
    <w:rsid w:val="00C17B01"/>
    <w:rsid w:val="00C2020A"/>
    <w:rsid w:val="00C20994"/>
    <w:rsid w:val="00C20CB0"/>
    <w:rsid w:val="00C20DC2"/>
    <w:rsid w:val="00C21BC2"/>
    <w:rsid w:val="00C21DAA"/>
    <w:rsid w:val="00C21FEB"/>
    <w:rsid w:val="00C22BD2"/>
    <w:rsid w:val="00C241AF"/>
    <w:rsid w:val="00C2446A"/>
    <w:rsid w:val="00C24B46"/>
    <w:rsid w:val="00C24C7B"/>
    <w:rsid w:val="00C24F94"/>
    <w:rsid w:val="00C257D1"/>
    <w:rsid w:val="00C25856"/>
    <w:rsid w:val="00C25883"/>
    <w:rsid w:val="00C25A0E"/>
    <w:rsid w:val="00C27981"/>
    <w:rsid w:val="00C30F19"/>
    <w:rsid w:val="00C30FA2"/>
    <w:rsid w:val="00C31CCF"/>
    <w:rsid w:val="00C329F3"/>
    <w:rsid w:val="00C32DA1"/>
    <w:rsid w:val="00C33681"/>
    <w:rsid w:val="00C33721"/>
    <w:rsid w:val="00C33804"/>
    <w:rsid w:val="00C339F2"/>
    <w:rsid w:val="00C33D4B"/>
    <w:rsid w:val="00C33D8E"/>
    <w:rsid w:val="00C34723"/>
    <w:rsid w:val="00C350E7"/>
    <w:rsid w:val="00C352E7"/>
    <w:rsid w:val="00C359CC"/>
    <w:rsid w:val="00C35BB5"/>
    <w:rsid w:val="00C3616F"/>
    <w:rsid w:val="00C372BC"/>
    <w:rsid w:val="00C37C9E"/>
    <w:rsid w:val="00C401BF"/>
    <w:rsid w:val="00C40A2B"/>
    <w:rsid w:val="00C41ABF"/>
    <w:rsid w:val="00C41D10"/>
    <w:rsid w:val="00C41D39"/>
    <w:rsid w:val="00C43652"/>
    <w:rsid w:val="00C436EF"/>
    <w:rsid w:val="00C44051"/>
    <w:rsid w:val="00C4436D"/>
    <w:rsid w:val="00C44AC4"/>
    <w:rsid w:val="00C45380"/>
    <w:rsid w:val="00C4554D"/>
    <w:rsid w:val="00C45625"/>
    <w:rsid w:val="00C4584D"/>
    <w:rsid w:val="00C4607E"/>
    <w:rsid w:val="00C46E65"/>
    <w:rsid w:val="00C4707F"/>
    <w:rsid w:val="00C4712C"/>
    <w:rsid w:val="00C477DC"/>
    <w:rsid w:val="00C47B6C"/>
    <w:rsid w:val="00C502AC"/>
    <w:rsid w:val="00C50532"/>
    <w:rsid w:val="00C50D4D"/>
    <w:rsid w:val="00C51098"/>
    <w:rsid w:val="00C51749"/>
    <w:rsid w:val="00C51BD3"/>
    <w:rsid w:val="00C51C55"/>
    <w:rsid w:val="00C52386"/>
    <w:rsid w:val="00C52AD5"/>
    <w:rsid w:val="00C52EA2"/>
    <w:rsid w:val="00C52EE4"/>
    <w:rsid w:val="00C531DB"/>
    <w:rsid w:val="00C53CA2"/>
    <w:rsid w:val="00C547DF"/>
    <w:rsid w:val="00C552BF"/>
    <w:rsid w:val="00C555F5"/>
    <w:rsid w:val="00C55F4E"/>
    <w:rsid w:val="00C56009"/>
    <w:rsid w:val="00C56536"/>
    <w:rsid w:val="00C56C50"/>
    <w:rsid w:val="00C56F27"/>
    <w:rsid w:val="00C571D9"/>
    <w:rsid w:val="00C575A7"/>
    <w:rsid w:val="00C5796F"/>
    <w:rsid w:val="00C57AF9"/>
    <w:rsid w:val="00C57FF5"/>
    <w:rsid w:val="00C604A5"/>
    <w:rsid w:val="00C613E3"/>
    <w:rsid w:val="00C61AEC"/>
    <w:rsid w:val="00C61CB7"/>
    <w:rsid w:val="00C621FB"/>
    <w:rsid w:val="00C633AC"/>
    <w:rsid w:val="00C63518"/>
    <w:rsid w:val="00C637FB"/>
    <w:rsid w:val="00C6409F"/>
    <w:rsid w:val="00C64E19"/>
    <w:rsid w:val="00C658D1"/>
    <w:rsid w:val="00C66669"/>
    <w:rsid w:val="00C6718C"/>
    <w:rsid w:val="00C676EC"/>
    <w:rsid w:val="00C70604"/>
    <w:rsid w:val="00C708A8"/>
    <w:rsid w:val="00C7092A"/>
    <w:rsid w:val="00C709F4"/>
    <w:rsid w:val="00C712AB"/>
    <w:rsid w:val="00C71617"/>
    <w:rsid w:val="00C71829"/>
    <w:rsid w:val="00C71981"/>
    <w:rsid w:val="00C72016"/>
    <w:rsid w:val="00C726C3"/>
    <w:rsid w:val="00C73306"/>
    <w:rsid w:val="00C75183"/>
    <w:rsid w:val="00C765A0"/>
    <w:rsid w:val="00C775EC"/>
    <w:rsid w:val="00C806A9"/>
    <w:rsid w:val="00C80EEE"/>
    <w:rsid w:val="00C81860"/>
    <w:rsid w:val="00C83399"/>
    <w:rsid w:val="00C83EDC"/>
    <w:rsid w:val="00C84C49"/>
    <w:rsid w:val="00C857CE"/>
    <w:rsid w:val="00C860CE"/>
    <w:rsid w:val="00C87025"/>
    <w:rsid w:val="00C872B6"/>
    <w:rsid w:val="00C87658"/>
    <w:rsid w:val="00C879E6"/>
    <w:rsid w:val="00C87C66"/>
    <w:rsid w:val="00C90292"/>
    <w:rsid w:val="00C90ABC"/>
    <w:rsid w:val="00C915DC"/>
    <w:rsid w:val="00C92879"/>
    <w:rsid w:val="00C933D6"/>
    <w:rsid w:val="00C9343C"/>
    <w:rsid w:val="00C934AC"/>
    <w:rsid w:val="00C934B7"/>
    <w:rsid w:val="00C93587"/>
    <w:rsid w:val="00C9385F"/>
    <w:rsid w:val="00C946F1"/>
    <w:rsid w:val="00C94C87"/>
    <w:rsid w:val="00C95199"/>
    <w:rsid w:val="00C95DA4"/>
    <w:rsid w:val="00C9621D"/>
    <w:rsid w:val="00C96DA4"/>
    <w:rsid w:val="00C96E58"/>
    <w:rsid w:val="00C97180"/>
    <w:rsid w:val="00C97394"/>
    <w:rsid w:val="00C97395"/>
    <w:rsid w:val="00C97530"/>
    <w:rsid w:val="00C979F9"/>
    <w:rsid w:val="00CA049D"/>
    <w:rsid w:val="00CA0604"/>
    <w:rsid w:val="00CA1187"/>
    <w:rsid w:val="00CA1EC4"/>
    <w:rsid w:val="00CA24AB"/>
    <w:rsid w:val="00CA2A34"/>
    <w:rsid w:val="00CA3673"/>
    <w:rsid w:val="00CA3943"/>
    <w:rsid w:val="00CA39A6"/>
    <w:rsid w:val="00CA446B"/>
    <w:rsid w:val="00CA505B"/>
    <w:rsid w:val="00CA51F2"/>
    <w:rsid w:val="00CA5A8C"/>
    <w:rsid w:val="00CA5C76"/>
    <w:rsid w:val="00CA6E4A"/>
    <w:rsid w:val="00CA798F"/>
    <w:rsid w:val="00CA7B7E"/>
    <w:rsid w:val="00CA7CC2"/>
    <w:rsid w:val="00CB0012"/>
    <w:rsid w:val="00CB0EEF"/>
    <w:rsid w:val="00CB0F55"/>
    <w:rsid w:val="00CB137B"/>
    <w:rsid w:val="00CB1537"/>
    <w:rsid w:val="00CB274F"/>
    <w:rsid w:val="00CB27F5"/>
    <w:rsid w:val="00CB308E"/>
    <w:rsid w:val="00CB323E"/>
    <w:rsid w:val="00CB36E2"/>
    <w:rsid w:val="00CB394C"/>
    <w:rsid w:val="00CB3B0B"/>
    <w:rsid w:val="00CB3C24"/>
    <w:rsid w:val="00CB487D"/>
    <w:rsid w:val="00CB4ABE"/>
    <w:rsid w:val="00CB507F"/>
    <w:rsid w:val="00CB50A9"/>
    <w:rsid w:val="00CB53E5"/>
    <w:rsid w:val="00CB5934"/>
    <w:rsid w:val="00CB6B17"/>
    <w:rsid w:val="00CB7D56"/>
    <w:rsid w:val="00CB7E61"/>
    <w:rsid w:val="00CC0692"/>
    <w:rsid w:val="00CC0A12"/>
    <w:rsid w:val="00CC0E17"/>
    <w:rsid w:val="00CC192A"/>
    <w:rsid w:val="00CC3291"/>
    <w:rsid w:val="00CC4416"/>
    <w:rsid w:val="00CC447F"/>
    <w:rsid w:val="00CC4CEC"/>
    <w:rsid w:val="00CC78F0"/>
    <w:rsid w:val="00CD0936"/>
    <w:rsid w:val="00CD0A91"/>
    <w:rsid w:val="00CD0B8B"/>
    <w:rsid w:val="00CD0B98"/>
    <w:rsid w:val="00CD0E60"/>
    <w:rsid w:val="00CD14C3"/>
    <w:rsid w:val="00CD150F"/>
    <w:rsid w:val="00CD182F"/>
    <w:rsid w:val="00CD1D89"/>
    <w:rsid w:val="00CD24C2"/>
    <w:rsid w:val="00CD2E45"/>
    <w:rsid w:val="00CD3011"/>
    <w:rsid w:val="00CD341E"/>
    <w:rsid w:val="00CD376D"/>
    <w:rsid w:val="00CD3916"/>
    <w:rsid w:val="00CD3BF0"/>
    <w:rsid w:val="00CD3F63"/>
    <w:rsid w:val="00CD4111"/>
    <w:rsid w:val="00CD42F8"/>
    <w:rsid w:val="00CD4776"/>
    <w:rsid w:val="00CD49CC"/>
    <w:rsid w:val="00CD6160"/>
    <w:rsid w:val="00CD67E6"/>
    <w:rsid w:val="00CD6BB0"/>
    <w:rsid w:val="00CD73C1"/>
    <w:rsid w:val="00CD79AF"/>
    <w:rsid w:val="00CD7C5B"/>
    <w:rsid w:val="00CE01FA"/>
    <w:rsid w:val="00CE0522"/>
    <w:rsid w:val="00CE0A19"/>
    <w:rsid w:val="00CE0CED"/>
    <w:rsid w:val="00CE11B2"/>
    <w:rsid w:val="00CE2629"/>
    <w:rsid w:val="00CE2B56"/>
    <w:rsid w:val="00CE41FC"/>
    <w:rsid w:val="00CE462F"/>
    <w:rsid w:val="00CE4C1F"/>
    <w:rsid w:val="00CE52F5"/>
    <w:rsid w:val="00CE5377"/>
    <w:rsid w:val="00CE5BBF"/>
    <w:rsid w:val="00CE6094"/>
    <w:rsid w:val="00CE6AD9"/>
    <w:rsid w:val="00CE6C63"/>
    <w:rsid w:val="00CE6E2F"/>
    <w:rsid w:val="00CE6EE6"/>
    <w:rsid w:val="00CE710D"/>
    <w:rsid w:val="00CE7370"/>
    <w:rsid w:val="00CE767B"/>
    <w:rsid w:val="00CE78C4"/>
    <w:rsid w:val="00CF04DF"/>
    <w:rsid w:val="00CF0546"/>
    <w:rsid w:val="00CF0758"/>
    <w:rsid w:val="00CF2517"/>
    <w:rsid w:val="00CF2665"/>
    <w:rsid w:val="00CF2FB9"/>
    <w:rsid w:val="00CF36DA"/>
    <w:rsid w:val="00CF381A"/>
    <w:rsid w:val="00CF388A"/>
    <w:rsid w:val="00CF38DE"/>
    <w:rsid w:val="00CF434D"/>
    <w:rsid w:val="00CF4365"/>
    <w:rsid w:val="00CF4D74"/>
    <w:rsid w:val="00CF6680"/>
    <w:rsid w:val="00CF6F08"/>
    <w:rsid w:val="00CF6FC3"/>
    <w:rsid w:val="00CF7064"/>
    <w:rsid w:val="00CF729E"/>
    <w:rsid w:val="00CF75F8"/>
    <w:rsid w:val="00CF7785"/>
    <w:rsid w:val="00CF7A47"/>
    <w:rsid w:val="00CF7AC2"/>
    <w:rsid w:val="00CF7F92"/>
    <w:rsid w:val="00D0076C"/>
    <w:rsid w:val="00D02D88"/>
    <w:rsid w:val="00D02EDA"/>
    <w:rsid w:val="00D03425"/>
    <w:rsid w:val="00D03430"/>
    <w:rsid w:val="00D03F35"/>
    <w:rsid w:val="00D049ED"/>
    <w:rsid w:val="00D057C1"/>
    <w:rsid w:val="00D06302"/>
    <w:rsid w:val="00D06CEA"/>
    <w:rsid w:val="00D06DDF"/>
    <w:rsid w:val="00D10659"/>
    <w:rsid w:val="00D10A84"/>
    <w:rsid w:val="00D10AFD"/>
    <w:rsid w:val="00D10DD6"/>
    <w:rsid w:val="00D1140A"/>
    <w:rsid w:val="00D12193"/>
    <w:rsid w:val="00D13C94"/>
    <w:rsid w:val="00D13CE2"/>
    <w:rsid w:val="00D148DB"/>
    <w:rsid w:val="00D16384"/>
    <w:rsid w:val="00D16501"/>
    <w:rsid w:val="00D168A2"/>
    <w:rsid w:val="00D1704A"/>
    <w:rsid w:val="00D17A72"/>
    <w:rsid w:val="00D20164"/>
    <w:rsid w:val="00D207BA"/>
    <w:rsid w:val="00D20C1D"/>
    <w:rsid w:val="00D2106A"/>
    <w:rsid w:val="00D21655"/>
    <w:rsid w:val="00D21E4E"/>
    <w:rsid w:val="00D22FA7"/>
    <w:rsid w:val="00D23432"/>
    <w:rsid w:val="00D23B6B"/>
    <w:rsid w:val="00D23F8A"/>
    <w:rsid w:val="00D243F6"/>
    <w:rsid w:val="00D248FD"/>
    <w:rsid w:val="00D249F3"/>
    <w:rsid w:val="00D24F3A"/>
    <w:rsid w:val="00D25115"/>
    <w:rsid w:val="00D251A3"/>
    <w:rsid w:val="00D25223"/>
    <w:rsid w:val="00D2671B"/>
    <w:rsid w:val="00D26BC5"/>
    <w:rsid w:val="00D272CD"/>
    <w:rsid w:val="00D279DF"/>
    <w:rsid w:val="00D300BF"/>
    <w:rsid w:val="00D30BE1"/>
    <w:rsid w:val="00D30FCA"/>
    <w:rsid w:val="00D3166C"/>
    <w:rsid w:val="00D3210E"/>
    <w:rsid w:val="00D322D3"/>
    <w:rsid w:val="00D32646"/>
    <w:rsid w:val="00D326AB"/>
    <w:rsid w:val="00D33176"/>
    <w:rsid w:val="00D332B0"/>
    <w:rsid w:val="00D338BE"/>
    <w:rsid w:val="00D341A5"/>
    <w:rsid w:val="00D343AD"/>
    <w:rsid w:val="00D34C12"/>
    <w:rsid w:val="00D34CBD"/>
    <w:rsid w:val="00D35573"/>
    <w:rsid w:val="00D35E26"/>
    <w:rsid w:val="00D365A3"/>
    <w:rsid w:val="00D373F1"/>
    <w:rsid w:val="00D37D00"/>
    <w:rsid w:val="00D37EFB"/>
    <w:rsid w:val="00D40018"/>
    <w:rsid w:val="00D4007A"/>
    <w:rsid w:val="00D40535"/>
    <w:rsid w:val="00D4101E"/>
    <w:rsid w:val="00D41F41"/>
    <w:rsid w:val="00D41F90"/>
    <w:rsid w:val="00D42910"/>
    <w:rsid w:val="00D43890"/>
    <w:rsid w:val="00D43F10"/>
    <w:rsid w:val="00D44851"/>
    <w:rsid w:val="00D4499C"/>
    <w:rsid w:val="00D44BA0"/>
    <w:rsid w:val="00D44C98"/>
    <w:rsid w:val="00D4501C"/>
    <w:rsid w:val="00D468D5"/>
    <w:rsid w:val="00D474F8"/>
    <w:rsid w:val="00D507D2"/>
    <w:rsid w:val="00D511E0"/>
    <w:rsid w:val="00D51395"/>
    <w:rsid w:val="00D51889"/>
    <w:rsid w:val="00D51DFC"/>
    <w:rsid w:val="00D51FE7"/>
    <w:rsid w:val="00D52B90"/>
    <w:rsid w:val="00D53855"/>
    <w:rsid w:val="00D53D67"/>
    <w:rsid w:val="00D5421D"/>
    <w:rsid w:val="00D545C4"/>
    <w:rsid w:val="00D54D1F"/>
    <w:rsid w:val="00D55079"/>
    <w:rsid w:val="00D559E1"/>
    <w:rsid w:val="00D55D1F"/>
    <w:rsid w:val="00D55D7A"/>
    <w:rsid w:val="00D56174"/>
    <w:rsid w:val="00D563A0"/>
    <w:rsid w:val="00D5725C"/>
    <w:rsid w:val="00D577E0"/>
    <w:rsid w:val="00D57C1F"/>
    <w:rsid w:val="00D57F3F"/>
    <w:rsid w:val="00D60D15"/>
    <w:rsid w:val="00D6166E"/>
    <w:rsid w:val="00D61998"/>
    <w:rsid w:val="00D62CBF"/>
    <w:rsid w:val="00D630B6"/>
    <w:rsid w:val="00D637DC"/>
    <w:rsid w:val="00D6391D"/>
    <w:rsid w:val="00D64290"/>
    <w:rsid w:val="00D64BFC"/>
    <w:rsid w:val="00D64C5D"/>
    <w:rsid w:val="00D64CBF"/>
    <w:rsid w:val="00D66ECD"/>
    <w:rsid w:val="00D67BEF"/>
    <w:rsid w:val="00D70434"/>
    <w:rsid w:val="00D714DF"/>
    <w:rsid w:val="00D71F98"/>
    <w:rsid w:val="00D72308"/>
    <w:rsid w:val="00D725C6"/>
    <w:rsid w:val="00D7303F"/>
    <w:rsid w:val="00D7307A"/>
    <w:rsid w:val="00D73781"/>
    <w:rsid w:val="00D73E71"/>
    <w:rsid w:val="00D76240"/>
    <w:rsid w:val="00D779D7"/>
    <w:rsid w:val="00D805FF"/>
    <w:rsid w:val="00D80B12"/>
    <w:rsid w:val="00D8104F"/>
    <w:rsid w:val="00D81857"/>
    <w:rsid w:val="00D8185A"/>
    <w:rsid w:val="00D81CFB"/>
    <w:rsid w:val="00D82C98"/>
    <w:rsid w:val="00D82D1B"/>
    <w:rsid w:val="00D834E4"/>
    <w:rsid w:val="00D83F18"/>
    <w:rsid w:val="00D84308"/>
    <w:rsid w:val="00D84456"/>
    <w:rsid w:val="00D8478F"/>
    <w:rsid w:val="00D84AFD"/>
    <w:rsid w:val="00D8571D"/>
    <w:rsid w:val="00D85872"/>
    <w:rsid w:val="00D85E40"/>
    <w:rsid w:val="00D87C79"/>
    <w:rsid w:val="00D902C3"/>
    <w:rsid w:val="00D90767"/>
    <w:rsid w:val="00D90A3A"/>
    <w:rsid w:val="00D90B21"/>
    <w:rsid w:val="00D918F2"/>
    <w:rsid w:val="00D93A25"/>
    <w:rsid w:val="00D93E69"/>
    <w:rsid w:val="00D94268"/>
    <w:rsid w:val="00D94C8E"/>
    <w:rsid w:val="00D95009"/>
    <w:rsid w:val="00D9506E"/>
    <w:rsid w:val="00D953C0"/>
    <w:rsid w:val="00D954D2"/>
    <w:rsid w:val="00D95A19"/>
    <w:rsid w:val="00D96BDD"/>
    <w:rsid w:val="00D974B9"/>
    <w:rsid w:val="00D97D5C"/>
    <w:rsid w:val="00DA0BBB"/>
    <w:rsid w:val="00DA11B0"/>
    <w:rsid w:val="00DA1235"/>
    <w:rsid w:val="00DA14E5"/>
    <w:rsid w:val="00DA192C"/>
    <w:rsid w:val="00DA1CFF"/>
    <w:rsid w:val="00DA1DEA"/>
    <w:rsid w:val="00DA31D9"/>
    <w:rsid w:val="00DA3281"/>
    <w:rsid w:val="00DA345A"/>
    <w:rsid w:val="00DA4377"/>
    <w:rsid w:val="00DA52C5"/>
    <w:rsid w:val="00DA5646"/>
    <w:rsid w:val="00DA5B4B"/>
    <w:rsid w:val="00DA624F"/>
    <w:rsid w:val="00DA6275"/>
    <w:rsid w:val="00DA6AF1"/>
    <w:rsid w:val="00DA6B03"/>
    <w:rsid w:val="00DA73D1"/>
    <w:rsid w:val="00DA750D"/>
    <w:rsid w:val="00DA759C"/>
    <w:rsid w:val="00DB05F6"/>
    <w:rsid w:val="00DB0B10"/>
    <w:rsid w:val="00DB2197"/>
    <w:rsid w:val="00DB2D3C"/>
    <w:rsid w:val="00DB2FF5"/>
    <w:rsid w:val="00DB3831"/>
    <w:rsid w:val="00DB3D4E"/>
    <w:rsid w:val="00DB46A4"/>
    <w:rsid w:val="00DB46FA"/>
    <w:rsid w:val="00DB47DF"/>
    <w:rsid w:val="00DB538A"/>
    <w:rsid w:val="00DB5438"/>
    <w:rsid w:val="00DB6244"/>
    <w:rsid w:val="00DB628E"/>
    <w:rsid w:val="00DC0D51"/>
    <w:rsid w:val="00DC14A0"/>
    <w:rsid w:val="00DC2094"/>
    <w:rsid w:val="00DC2A83"/>
    <w:rsid w:val="00DC2A9C"/>
    <w:rsid w:val="00DC30C3"/>
    <w:rsid w:val="00DC3B8B"/>
    <w:rsid w:val="00DC3C22"/>
    <w:rsid w:val="00DC3D62"/>
    <w:rsid w:val="00DC4603"/>
    <w:rsid w:val="00DC4B46"/>
    <w:rsid w:val="00DC5873"/>
    <w:rsid w:val="00DC595D"/>
    <w:rsid w:val="00DC59C8"/>
    <w:rsid w:val="00DC64BB"/>
    <w:rsid w:val="00DC6ABA"/>
    <w:rsid w:val="00DC6CF8"/>
    <w:rsid w:val="00DC6F10"/>
    <w:rsid w:val="00DD009C"/>
    <w:rsid w:val="00DD03A8"/>
    <w:rsid w:val="00DD0514"/>
    <w:rsid w:val="00DD0A4C"/>
    <w:rsid w:val="00DD1642"/>
    <w:rsid w:val="00DD2462"/>
    <w:rsid w:val="00DD283B"/>
    <w:rsid w:val="00DD2A4F"/>
    <w:rsid w:val="00DD2DB9"/>
    <w:rsid w:val="00DD2FE8"/>
    <w:rsid w:val="00DD341A"/>
    <w:rsid w:val="00DD3809"/>
    <w:rsid w:val="00DD39E4"/>
    <w:rsid w:val="00DD3F6A"/>
    <w:rsid w:val="00DD43ED"/>
    <w:rsid w:val="00DD4A2E"/>
    <w:rsid w:val="00DD4DB2"/>
    <w:rsid w:val="00DD4F47"/>
    <w:rsid w:val="00DD56C6"/>
    <w:rsid w:val="00DD5A5F"/>
    <w:rsid w:val="00DD7130"/>
    <w:rsid w:val="00DD76D0"/>
    <w:rsid w:val="00DD79D9"/>
    <w:rsid w:val="00DD7D1C"/>
    <w:rsid w:val="00DD7F68"/>
    <w:rsid w:val="00DE1A73"/>
    <w:rsid w:val="00DE1F24"/>
    <w:rsid w:val="00DE233F"/>
    <w:rsid w:val="00DE273E"/>
    <w:rsid w:val="00DE2DC8"/>
    <w:rsid w:val="00DE32DA"/>
    <w:rsid w:val="00DE44F0"/>
    <w:rsid w:val="00DE4B9F"/>
    <w:rsid w:val="00DE5168"/>
    <w:rsid w:val="00DE5295"/>
    <w:rsid w:val="00DE5B45"/>
    <w:rsid w:val="00DE6514"/>
    <w:rsid w:val="00DE70C1"/>
    <w:rsid w:val="00DE78BA"/>
    <w:rsid w:val="00DE7A56"/>
    <w:rsid w:val="00DE7B8B"/>
    <w:rsid w:val="00DF05C2"/>
    <w:rsid w:val="00DF0C44"/>
    <w:rsid w:val="00DF1FBD"/>
    <w:rsid w:val="00DF21C9"/>
    <w:rsid w:val="00DF29DF"/>
    <w:rsid w:val="00DF2CB8"/>
    <w:rsid w:val="00DF2E6E"/>
    <w:rsid w:val="00DF32CC"/>
    <w:rsid w:val="00DF32D7"/>
    <w:rsid w:val="00DF3AB5"/>
    <w:rsid w:val="00DF3C91"/>
    <w:rsid w:val="00DF41FD"/>
    <w:rsid w:val="00DF49FF"/>
    <w:rsid w:val="00DF4BF1"/>
    <w:rsid w:val="00DF5261"/>
    <w:rsid w:val="00DF5318"/>
    <w:rsid w:val="00DF5B2D"/>
    <w:rsid w:val="00DF5F44"/>
    <w:rsid w:val="00DF6321"/>
    <w:rsid w:val="00DF7085"/>
    <w:rsid w:val="00DF7AC9"/>
    <w:rsid w:val="00DF7DA0"/>
    <w:rsid w:val="00DF7FC3"/>
    <w:rsid w:val="00E001EC"/>
    <w:rsid w:val="00E002BC"/>
    <w:rsid w:val="00E00350"/>
    <w:rsid w:val="00E00E00"/>
    <w:rsid w:val="00E014AB"/>
    <w:rsid w:val="00E01FB2"/>
    <w:rsid w:val="00E02C49"/>
    <w:rsid w:val="00E02D0D"/>
    <w:rsid w:val="00E02EC0"/>
    <w:rsid w:val="00E038F5"/>
    <w:rsid w:val="00E03D08"/>
    <w:rsid w:val="00E04762"/>
    <w:rsid w:val="00E054D9"/>
    <w:rsid w:val="00E05F77"/>
    <w:rsid w:val="00E06440"/>
    <w:rsid w:val="00E066B5"/>
    <w:rsid w:val="00E06A8D"/>
    <w:rsid w:val="00E076AC"/>
    <w:rsid w:val="00E07A1B"/>
    <w:rsid w:val="00E1045C"/>
    <w:rsid w:val="00E1080B"/>
    <w:rsid w:val="00E11472"/>
    <w:rsid w:val="00E1163D"/>
    <w:rsid w:val="00E11DC0"/>
    <w:rsid w:val="00E1266A"/>
    <w:rsid w:val="00E13E5D"/>
    <w:rsid w:val="00E14335"/>
    <w:rsid w:val="00E14C8A"/>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51E"/>
    <w:rsid w:val="00E249CF"/>
    <w:rsid w:val="00E25206"/>
    <w:rsid w:val="00E25DEC"/>
    <w:rsid w:val="00E25E8B"/>
    <w:rsid w:val="00E26FAF"/>
    <w:rsid w:val="00E2708A"/>
    <w:rsid w:val="00E27D1E"/>
    <w:rsid w:val="00E3038A"/>
    <w:rsid w:val="00E30527"/>
    <w:rsid w:val="00E31F88"/>
    <w:rsid w:val="00E32809"/>
    <w:rsid w:val="00E32B2E"/>
    <w:rsid w:val="00E337E8"/>
    <w:rsid w:val="00E3395B"/>
    <w:rsid w:val="00E33D73"/>
    <w:rsid w:val="00E33DB3"/>
    <w:rsid w:val="00E3457A"/>
    <w:rsid w:val="00E37167"/>
    <w:rsid w:val="00E40026"/>
    <w:rsid w:val="00E40485"/>
    <w:rsid w:val="00E40C9D"/>
    <w:rsid w:val="00E40EE1"/>
    <w:rsid w:val="00E42D61"/>
    <w:rsid w:val="00E43157"/>
    <w:rsid w:val="00E44648"/>
    <w:rsid w:val="00E44842"/>
    <w:rsid w:val="00E44905"/>
    <w:rsid w:val="00E4509B"/>
    <w:rsid w:val="00E45BFC"/>
    <w:rsid w:val="00E45CB9"/>
    <w:rsid w:val="00E467CF"/>
    <w:rsid w:val="00E46ACC"/>
    <w:rsid w:val="00E46FC7"/>
    <w:rsid w:val="00E472F0"/>
    <w:rsid w:val="00E47431"/>
    <w:rsid w:val="00E5029E"/>
    <w:rsid w:val="00E50ACB"/>
    <w:rsid w:val="00E50C57"/>
    <w:rsid w:val="00E51090"/>
    <w:rsid w:val="00E51212"/>
    <w:rsid w:val="00E51345"/>
    <w:rsid w:val="00E5150D"/>
    <w:rsid w:val="00E520C3"/>
    <w:rsid w:val="00E52501"/>
    <w:rsid w:val="00E52F50"/>
    <w:rsid w:val="00E5379E"/>
    <w:rsid w:val="00E538FB"/>
    <w:rsid w:val="00E543F1"/>
    <w:rsid w:val="00E55AFA"/>
    <w:rsid w:val="00E55B16"/>
    <w:rsid w:val="00E5623F"/>
    <w:rsid w:val="00E56256"/>
    <w:rsid w:val="00E570AA"/>
    <w:rsid w:val="00E579EA"/>
    <w:rsid w:val="00E60299"/>
    <w:rsid w:val="00E60352"/>
    <w:rsid w:val="00E603E8"/>
    <w:rsid w:val="00E617E6"/>
    <w:rsid w:val="00E61A21"/>
    <w:rsid w:val="00E61D86"/>
    <w:rsid w:val="00E628D4"/>
    <w:rsid w:val="00E62E16"/>
    <w:rsid w:val="00E62F7A"/>
    <w:rsid w:val="00E63234"/>
    <w:rsid w:val="00E63394"/>
    <w:rsid w:val="00E63A22"/>
    <w:rsid w:val="00E63C7A"/>
    <w:rsid w:val="00E63F7F"/>
    <w:rsid w:val="00E6463E"/>
    <w:rsid w:val="00E64713"/>
    <w:rsid w:val="00E64869"/>
    <w:rsid w:val="00E65333"/>
    <w:rsid w:val="00E659CE"/>
    <w:rsid w:val="00E6628E"/>
    <w:rsid w:val="00E677FA"/>
    <w:rsid w:val="00E67A94"/>
    <w:rsid w:val="00E700D6"/>
    <w:rsid w:val="00E7086C"/>
    <w:rsid w:val="00E70D36"/>
    <w:rsid w:val="00E713BC"/>
    <w:rsid w:val="00E7182B"/>
    <w:rsid w:val="00E73164"/>
    <w:rsid w:val="00E73E52"/>
    <w:rsid w:val="00E742BC"/>
    <w:rsid w:val="00E744C4"/>
    <w:rsid w:val="00E74ED0"/>
    <w:rsid w:val="00E74F8B"/>
    <w:rsid w:val="00E74FA8"/>
    <w:rsid w:val="00E7523C"/>
    <w:rsid w:val="00E758D2"/>
    <w:rsid w:val="00E758E2"/>
    <w:rsid w:val="00E7590F"/>
    <w:rsid w:val="00E75E13"/>
    <w:rsid w:val="00E7621C"/>
    <w:rsid w:val="00E76524"/>
    <w:rsid w:val="00E76A0C"/>
    <w:rsid w:val="00E770F7"/>
    <w:rsid w:val="00E77810"/>
    <w:rsid w:val="00E778C3"/>
    <w:rsid w:val="00E80904"/>
    <w:rsid w:val="00E80E03"/>
    <w:rsid w:val="00E8110E"/>
    <w:rsid w:val="00E81325"/>
    <w:rsid w:val="00E822B8"/>
    <w:rsid w:val="00E82837"/>
    <w:rsid w:val="00E82FB8"/>
    <w:rsid w:val="00E83F9D"/>
    <w:rsid w:val="00E8410D"/>
    <w:rsid w:val="00E84215"/>
    <w:rsid w:val="00E845ED"/>
    <w:rsid w:val="00E8466C"/>
    <w:rsid w:val="00E84674"/>
    <w:rsid w:val="00E85AFA"/>
    <w:rsid w:val="00E85EFD"/>
    <w:rsid w:val="00E8613A"/>
    <w:rsid w:val="00E86931"/>
    <w:rsid w:val="00E87546"/>
    <w:rsid w:val="00E87B40"/>
    <w:rsid w:val="00E90CCD"/>
    <w:rsid w:val="00E91CAA"/>
    <w:rsid w:val="00E91F51"/>
    <w:rsid w:val="00E926B9"/>
    <w:rsid w:val="00E927BA"/>
    <w:rsid w:val="00E94023"/>
    <w:rsid w:val="00E94B01"/>
    <w:rsid w:val="00E95799"/>
    <w:rsid w:val="00E95A98"/>
    <w:rsid w:val="00E95D0A"/>
    <w:rsid w:val="00E96524"/>
    <w:rsid w:val="00E972BE"/>
    <w:rsid w:val="00E97953"/>
    <w:rsid w:val="00EA0423"/>
    <w:rsid w:val="00EA0F0A"/>
    <w:rsid w:val="00EA16D0"/>
    <w:rsid w:val="00EA1C20"/>
    <w:rsid w:val="00EA1F54"/>
    <w:rsid w:val="00EA2013"/>
    <w:rsid w:val="00EA20EC"/>
    <w:rsid w:val="00EA2800"/>
    <w:rsid w:val="00EA28D2"/>
    <w:rsid w:val="00EA40A4"/>
    <w:rsid w:val="00EA4C9C"/>
    <w:rsid w:val="00EA4FF1"/>
    <w:rsid w:val="00EA510C"/>
    <w:rsid w:val="00EA57F2"/>
    <w:rsid w:val="00EA667E"/>
    <w:rsid w:val="00EA6F69"/>
    <w:rsid w:val="00EA776D"/>
    <w:rsid w:val="00EB00AD"/>
    <w:rsid w:val="00EB0B21"/>
    <w:rsid w:val="00EB1749"/>
    <w:rsid w:val="00EB1DDC"/>
    <w:rsid w:val="00EB1EAC"/>
    <w:rsid w:val="00EB27F4"/>
    <w:rsid w:val="00EB2C5F"/>
    <w:rsid w:val="00EB3105"/>
    <w:rsid w:val="00EB4251"/>
    <w:rsid w:val="00EB46E0"/>
    <w:rsid w:val="00EB4AC5"/>
    <w:rsid w:val="00EB4D7C"/>
    <w:rsid w:val="00EB557A"/>
    <w:rsid w:val="00EB5896"/>
    <w:rsid w:val="00EB58FA"/>
    <w:rsid w:val="00EB641F"/>
    <w:rsid w:val="00EB648F"/>
    <w:rsid w:val="00EB65F2"/>
    <w:rsid w:val="00EB7500"/>
    <w:rsid w:val="00EC05E5"/>
    <w:rsid w:val="00EC0DC8"/>
    <w:rsid w:val="00EC24FF"/>
    <w:rsid w:val="00EC2C86"/>
    <w:rsid w:val="00EC52DC"/>
    <w:rsid w:val="00EC54E6"/>
    <w:rsid w:val="00EC5622"/>
    <w:rsid w:val="00EC591C"/>
    <w:rsid w:val="00EC5A6D"/>
    <w:rsid w:val="00EC5D8F"/>
    <w:rsid w:val="00EC614B"/>
    <w:rsid w:val="00EC689D"/>
    <w:rsid w:val="00EC6CB9"/>
    <w:rsid w:val="00EC6DAE"/>
    <w:rsid w:val="00EC6F77"/>
    <w:rsid w:val="00EC71E2"/>
    <w:rsid w:val="00EC71F9"/>
    <w:rsid w:val="00EC71FB"/>
    <w:rsid w:val="00ED0BDD"/>
    <w:rsid w:val="00ED2756"/>
    <w:rsid w:val="00ED28F8"/>
    <w:rsid w:val="00ED2C38"/>
    <w:rsid w:val="00ED38F0"/>
    <w:rsid w:val="00ED3CBA"/>
    <w:rsid w:val="00ED3EB4"/>
    <w:rsid w:val="00ED4288"/>
    <w:rsid w:val="00ED4591"/>
    <w:rsid w:val="00ED4617"/>
    <w:rsid w:val="00ED6747"/>
    <w:rsid w:val="00ED6944"/>
    <w:rsid w:val="00ED6A66"/>
    <w:rsid w:val="00ED6D20"/>
    <w:rsid w:val="00ED6F21"/>
    <w:rsid w:val="00ED760F"/>
    <w:rsid w:val="00ED7F7D"/>
    <w:rsid w:val="00EE01DE"/>
    <w:rsid w:val="00EE0379"/>
    <w:rsid w:val="00EE0B30"/>
    <w:rsid w:val="00EE1018"/>
    <w:rsid w:val="00EE122D"/>
    <w:rsid w:val="00EE196E"/>
    <w:rsid w:val="00EE1EC6"/>
    <w:rsid w:val="00EE1ECD"/>
    <w:rsid w:val="00EE2C28"/>
    <w:rsid w:val="00EE2DAD"/>
    <w:rsid w:val="00EE341B"/>
    <w:rsid w:val="00EE3A49"/>
    <w:rsid w:val="00EE43F8"/>
    <w:rsid w:val="00EE5257"/>
    <w:rsid w:val="00EE5482"/>
    <w:rsid w:val="00EE5B20"/>
    <w:rsid w:val="00EE5CCE"/>
    <w:rsid w:val="00EE675E"/>
    <w:rsid w:val="00EE6931"/>
    <w:rsid w:val="00EE6C83"/>
    <w:rsid w:val="00EE775C"/>
    <w:rsid w:val="00EE78DB"/>
    <w:rsid w:val="00EE7C4F"/>
    <w:rsid w:val="00EE7D25"/>
    <w:rsid w:val="00EE7F8E"/>
    <w:rsid w:val="00EF0472"/>
    <w:rsid w:val="00EF0BFD"/>
    <w:rsid w:val="00EF14D3"/>
    <w:rsid w:val="00EF16DA"/>
    <w:rsid w:val="00EF17BE"/>
    <w:rsid w:val="00EF19D2"/>
    <w:rsid w:val="00EF1BC7"/>
    <w:rsid w:val="00EF21AB"/>
    <w:rsid w:val="00EF265C"/>
    <w:rsid w:val="00EF39F6"/>
    <w:rsid w:val="00EF3AA7"/>
    <w:rsid w:val="00EF3B57"/>
    <w:rsid w:val="00EF3E20"/>
    <w:rsid w:val="00EF51E5"/>
    <w:rsid w:val="00EF61C7"/>
    <w:rsid w:val="00EF70CE"/>
    <w:rsid w:val="00EF7111"/>
    <w:rsid w:val="00EF72F0"/>
    <w:rsid w:val="00F012D7"/>
    <w:rsid w:val="00F015C2"/>
    <w:rsid w:val="00F0194D"/>
    <w:rsid w:val="00F01B17"/>
    <w:rsid w:val="00F01BEF"/>
    <w:rsid w:val="00F03088"/>
    <w:rsid w:val="00F03105"/>
    <w:rsid w:val="00F03241"/>
    <w:rsid w:val="00F035D0"/>
    <w:rsid w:val="00F03B98"/>
    <w:rsid w:val="00F04349"/>
    <w:rsid w:val="00F051CA"/>
    <w:rsid w:val="00F051DF"/>
    <w:rsid w:val="00F05908"/>
    <w:rsid w:val="00F05CEA"/>
    <w:rsid w:val="00F06482"/>
    <w:rsid w:val="00F06EC9"/>
    <w:rsid w:val="00F06FDB"/>
    <w:rsid w:val="00F07D76"/>
    <w:rsid w:val="00F10077"/>
    <w:rsid w:val="00F109CD"/>
    <w:rsid w:val="00F10A2D"/>
    <w:rsid w:val="00F11512"/>
    <w:rsid w:val="00F12473"/>
    <w:rsid w:val="00F134CD"/>
    <w:rsid w:val="00F169AA"/>
    <w:rsid w:val="00F17364"/>
    <w:rsid w:val="00F175D1"/>
    <w:rsid w:val="00F21F67"/>
    <w:rsid w:val="00F23A48"/>
    <w:rsid w:val="00F24D17"/>
    <w:rsid w:val="00F25A3C"/>
    <w:rsid w:val="00F25EA0"/>
    <w:rsid w:val="00F261FD"/>
    <w:rsid w:val="00F26E68"/>
    <w:rsid w:val="00F26ED5"/>
    <w:rsid w:val="00F30AF1"/>
    <w:rsid w:val="00F3169C"/>
    <w:rsid w:val="00F319A3"/>
    <w:rsid w:val="00F31B17"/>
    <w:rsid w:val="00F324CD"/>
    <w:rsid w:val="00F33603"/>
    <w:rsid w:val="00F3410A"/>
    <w:rsid w:val="00F341BC"/>
    <w:rsid w:val="00F34477"/>
    <w:rsid w:val="00F35159"/>
    <w:rsid w:val="00F3523F"/>
    <w:rsid w:val="00F35E20"/>
    <w:rsid w:val="00F3673A"/>
    <w:rsid w:val="00F36CBF"/>
    <w:rsid w:val="00F37216"/>
    <w:rsid w:val="00F374DF"/>
    <w:rsid w:val="00F375CB"/>
    <w:rsid w:val="00F37C8B"/>
    <w:rsid w:val="00F37F7E"/>
    <w:rsid w:val="00F406DE"/>
    <w:rsid w:val="00F406ED"/>
    <w:rsid w:val="00F40AC3"/>
    <w:rsid w:val="00F4102B"/>
    <w:rsid w:val="00F4155B"/>
    <w:rsid w:val="00F42269"/>
    <w:rsid w:val="00F423FC"/>
    <w:rsid w:val="00F42670"/>
    <w:rsid w:val="00F42FEC"/>
    <w:rsid w:val="00F440AE"/>
    <w:rsid w:val="00F443D9"/>
    <w:rsid w:val="00F45DB8"/>
    <w:rsid w:val="00F45FE0"/>
    <w:rsid w:val="00F46B77"/>
    <w:rsid w:val="00F46E13"/>
    <w:rsid w:val="00F47159"/>
    <w:rsid w:val="00F471B6"/>
    <w:rsid w:val="00F47A36"/>
    <w:rsid w:val="00F47CC6"/>
    <w:rsid w:val="00F503B1"/>
    <w:rsid w:val="00F51815"/>
    <w:rsid w:val="00F518D2"/>
    <w:rsid w:val="00F54A89"/>
    <w:rsid w:val="00F54A93"/>
    <w:rsid w:val="00F54F25"/>
    <w:rsid w:val="00F55169"/>
    <w:rsid w:val="00F5652B"/>
    <w:rsid w:val="00F56566"/>
    <w:rsid w:val="00F56C14"/>
    <w:rsid w:val="00F576EC"/>
    <w:rsid w:val="00F57B5D"/>
    <w:rsid w:val="00F57B7D"/>
    <w:rsid w:val="00F57E62"/>
    <w:rsid w:val="00F60417"/>
    <w:rsid w:val="00F60571"/>
    <w:rsid w:val="00F60C33"/>
    <w:rsid w:val="00F625CA"/>
    <w:rsid w:val="00F6275E"/>
    <w:rsid w:val="00F627EE"/>
    <w:rsid w:val="00F62CBF"/>
    <w:rsid w:val="00F62D1C"/>
    <w:rsid w:val="00F62EB9"/>
    <w:rsid w:val="00F6368A"/>
    <w:rsid w:val="00F64740"/>
    <w:rsid w:val="00F649D4"/>
    <w:rsid w:val="00F64B02"/>
    <w:rsid w:val="00F64EE1"/>
    <w:rsid w:val="00F64F11"/>
    <w:rsid w:val="00F65264"/>
    <w:rsid w:val="00F65C0C"/>
    <w:rsid w:val="00F65E42"/>
    <w:rsid w:val="00F6601B"/>
    <w:rsid w:val="00F66AC2"/>
    <w:rsid w:val="00F66BB4"/>
    <w:rsid w:val="00F66F66"/>
    <w:rsid w:val="00F671F6"/>
    <w:rsid w:val="00F7204C"/>
    <w:rsid w:val="00F72405"/>
    <w:rsid w:val="00F72795"/>
    <w:rsid w:val="00F736A8"/>
    <w:rsid w:val="00F73C0D"/>
    <w:rsid w:val="00F7414A"/>
    <w:rsid w:val="00F746FB"/>
    <w:rsid w:val="00F748A1"/>
    <w:rsid w:val="00F75543"/>
    <w:rsid w:val="00F76B90"/>
    <w:rsid w:val="00F80370"/>
    <w:rsid w:val="00F80F09"/>
    <w:rsid w:val="00F812A9"/>
    <w:rsid w:val="00F817FE"/>
    <w:rsid w:val="00F82C9E"/>
    <w:rsid w:val="00F833F9"/>
    <w:rsid w:val="00F83B56"/>
    <w:rsid w:val="00F83BA6"/>
    <w:rsid w:val="00F83DB9"/>
    <w:rsid w:val="00F83E81"/>
    <w:rsid w:val="00F83EA3"/>
    <w:rsid w:val="00F83ED5"/>
    <w:rsid w:val="00F83F90"/>
    <w:rsid w:val="00F841EE"/>
    <w:rsid w:val="00F8492E"/>
    <w:rsid w:val="00F8513D"/>
    <w:rsid w:val="00F8557C"/>
    <w:rsid w:val="00F86AC3"/>
    <w:rsid w:val="00F86E86"/>
    <w:rsid w:val="00F86F95"/>
    <w:rsid w:val="00F87009"/>
    <w:rsid w:val="00F87385"/>
    <w:rsid w:val="00F87A3D"/>
    <w:rsid w:val="00F90206"/>
    <w:rsid w:val="00F90AD0"/>
    <w:rsid w:val="00F90ED3"/>
    <w:rsid w:val="00F9114C"/>
    <w:rsid w:val="00F912CA"/>
    <w:rsid w:val="00F9141B"/>
    <w:rsid w:val="00F9156D"/>
    <w:rsid w:val="00F91C4D"/>
    <w:rsid w:val="00F91ECF"/>
    <w:rsid w:val="00F922C6"/>
    <w:rsid w:val="00F9263D"/>
    <w:rsid w:val="00F92BB3"/>
    <w:rsid w:val="00F92C01"/>
    <w:rsid w:val="00F94CC0"/>
    <w:rsid w:val="00F9546E"/>
    <w:rsid w:val="00F958F8"/>
    <w:rsid w:val="00F962CF"/>
    <w:rsid w:val="00F96C68"/>
    <w:rsid w:val="00F9717F"/>
    <w:rsid w:val="00F976EE"/>
    <w:rsid w:val="00FA011E"/>
    <w:rsid w:val="00FA016A"/>
    <w:rsid w:val="00FA0C9A"/>
    <w:rsid w:val="00FA1425"/>
    <w:rsid w:val="00FA15DD"/>
    <w:rsid w:val="00FA2B25"/>
    <w:rsid w:val="00FA3629"/>
    <w:rsid w:val="00FA36F2"/>
    <w:rsid w:val="00FA4001"/>
    <w:rsid w:val="00FA41AA"/>
    <w:rsid w:val="00FA53EC"/>
    <w:rsid w:val="00FA6A8B"/>
    <w:rsid w:val="00FA7BB6"/>
    <w:rsid w:val="00FB04EB"/>
    <w:rsid w:val="00FB226A"/>
    <w:rsid w:val="00FB23A3"/>
    <w:rsid w:val="00FB2426"/>
    <w:rsid w:val="00FB28B6"/>
    <w:rsid w:val="00FB2942"/>
    <w:rsid w:val="00FB305D"/>
    <w:rsid w:val="00FB30F9"/>
    <w:rsid w:val="00FB3800"/>
    <w:rsid w:val="00FB3C09"/>
    <w:rsid w:val="00FB4154"/>
    <w:rsid w:val="00FB4BDF"/>
    <w:rsid w:val="00FB59B4"/>
    <w:rsid w:val="00FB5EAF"/>
    <w:rsid w:val="00FB63C8"/>
    <w:rsid w:val="00FC01CE"/>
    <w:rsid w:val="00FC035B"/>
    <w:rsid w:val="00FC0467"/>
    <w:rsid w:val="00FC07F0"/>
    <w:rsid w:val="00FC11FA"/>
    <w:rsid w:val="00FC13F6"/>
    <w:rsid w:val="00FC2910"/>
    <w:rsid w:val="00FC314E"/>
    <w:rsid w:val="00FC3D21"/>
    <w:rsid w:val="00FC553A"/>
    <w:rsid w:val="00FC5C2B"/>
    <w:rsid w:val="00FC5F06"/>
    <w:rsid w:val="00FC6193"/>
    <w:rsid w:val="00FC7C96"/>
    <w:rsid w:val="00FD0771"/>
    <w:rsid w:val="00FD0843"/>
    <w:rsid w:val="00FD0A66"/>
    <w:rsid w:val="00FD17FB"/>
    <w:rsid w:val="00FD1DEC"/>
    <w:rsid w:val="00FD2415"/>
    <w:rsid w:val="00FD40BA"/>
    <w:rsid w:val="00FD4934"/>
    <w:rsid w:val="00FD4C2F"/>
    <w:rsid w:val="00FD5E5B"/>
    <w:rsid w:val="00FE0AD9"/>
    <w:rsid w:val="00FE0E65"/>
    <w:rsid w:val="00FE0F83"/>
    <w:rsid w:val="00FE14DA"/>
    <w:rsid w:val="00FE16BA"/>
    <w:rsid w:val="00FE182C"/>
    <w:rsid w:val="00FE473F"/>
    <w:rsid w:val="00FE491B"/>
    <w:rsid w:val="00FE5CAE"/>
    <w:rsid w:val="00FE6205"/>
    <w:rsid w:val="00FE66ED"/>
    <w:rsid w:val="00FE7306"/>
    <w:rsid w:val="00FE742F"/>
    <w:rsid w:val="00FF066C"/>
    <w:rsid w:val="00FF08E2"/>
    <w:rsid w:val="00FF1080"/>
    <w:rsid w:val="00FF1235"/>
    <w:rsid w:val="00FF26EE"/>
    <w:rsid w:val="00FF2C53"/>
    <w:rsid w:val="00FF3257"/>
    <w:rsid w:val="00FF448E"/>
    <w:rsid w:val="00FF460B"/>
    <w:rsid w:val="00FF479D"/>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67D9"/>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uiPriority w:val="99"/>
    <w:qFormat/>
    <w:rsid w:val="000E26EC"/>
    <w:pPr>
      <w:ind w:left="0" w:firstLine="0"/>
      <w:outlineLvl w:val="7"/>
    </w:pPr>
  </w:style>
  <w:style w:type="paragraph" w:styleId="9">
    <w:name w:val="heading 9"/>
    <w:basedOn w:val="8"/>
    <w:next w:val="a1"/>
    <w:link w:val="9Char"/>
    <w:uiPriority w:val="99"/>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uiPriority w:val="99"/>
    <w:semiHidden/>
    <w:rsid w:val="000E26EC"/>
    <w:pPr>
      <w:ind w:left="284"/>
    </w:pPr>
  </w:style>
  <w:style w:type="paragraph" w:styleId="11">
    <w:name w:val="index 1"/>
    <w:basedOn w:val="a1"/>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uiPriority w:val="99"/>
    <w:rsid w:val="000E26EC"/>
    <w:pPr>
      <w:outlineLvl w:val="9"/>
    </w:pPr>
  </w:style>
  <w:style w:type="paragraph" w:styleId="22">
    <w:name w:val="List Number 2"/>
    <w:basedOn w:val="a5"/>
    <w:uiPriority w:val="99"/>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uiPriority w:val="99"/>
    <w:rsid w:val="000E26EC"/>
    <w:pPr>
      <w:keepLines/>
      <w:ind w:left="1702" w:hanging="1418"/>
    </w:pPr>
  </w:style>
  <w:style w:type="paragraph" w:customStyle="1" w:styleId="FP">
    <w:name w:val="FP"/>
    <w:basedOn w:val="a1"/>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uiPriority w:val="99"/>
    <w:semiHidden/>
    <w:rsid w:val="000E26EC"/>
    <w:pPr>
      <w:ind w:left="851"/>
    </w:pPr>
  </w:style>
  <w:style w:type="paragraph" w:styleId="31">
    <w:name w:val="List Bullet 3"/>
    <w:basedOn w:val="23"/>
    <w:uiPriority w:val="99"/>
    <w:semiHidden/>
    <w:rsid w:val="000E26EC"/>
    <w:pPr>
      <w:ind w:left="1135"/>
    </w:pPr>
  </w:style>
  <w:style w:type="paragraph" w:styleId="a5">
    <w:name w:val="List Number"/>
    <w:basedOn w:val="aa"/>
    <w:uiPriority w:val="99"/>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5"/>
    <w:next w:val="a1"/>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24">
    <w:name w:val="List 2"/>
    <w:basedOn w:val="aa"/>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uiPriority w:val="99"/>
    <w:semiHidden/>
    <w:rsid w:val="000E26EC"/>
    <w:pPr>
      <w:ind w:left="1135"/>
    </w:pPr>
  </w:style>
  <w:style w:type="paragraph" w:styleId="41">
    <w:name w:val="List 4"/>
    <w:basedOn w:val="32"/>
    <w:uiPriority w:val="99"/>
    <w:semiHidden/>
    <w:rsid w:val="000E26EC"/>
    <w:pPr>
      <w:ind w:left="1418"/>
    </w:pPr>
  </w:style>
  <w:style w:type="paragraph" w:styleId="51">
    <w:name w:val="List 5"/>
    <w:basedOn w:val="41"/>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uiPriority w:val="99"/>
    <w:semiHidden/>
    <w:rsid w:val="000E26EC"/>
    <w:pPr>
      <w:ind w:left="568" w:hanging="284"/>
    </w:pPr>
  </w:style>
  <w:style w:type="paragraph" w:styleId="a9">
    <w:name w:val="List Bullet"/>
    <w:basedOn w:val="aa"/>
    <w:uiPriority w:val="99"/>
    <w:semiHidden/>
    <w:rsid w:val="000E26EC"/>
  </w:style>
  <w:style w:type="paragraph" w:styleId="42">
    <w:name w:val="List Bullet 4"/>
    <w:basedOn w:val="31"/>
    <w:uiPriority w:val="99"/>
    <w:semiHidden/>
    <w:rsid w:val="000E26EC"/>
    <w:pPr>
      <w:ind w:left="1418"/>
    </w:pPr>
  </w:style>
  <w:style w:type="paragraph" w:styleId="52">
    <w:name w:val="List Bullet 5"/>
    <w:basedOn w:val="42"/>
    <w:uiPriority w:val="99"/>
    <w:semiHidden/>
    <w:rsid w:val="000E26EC"/>
    <w:pPr>
      <w:ind w:left="1702"/>
    </w:pPr>
  </w:style>
  <w:style w:type="paragraph" w:customStyle="1" w:styleId="B1">
    <w:name w:val="B1"/>
    <w:basedOn w:val="aa"/>
    <w:link w:val="B1Char"/>
    <w:rsid w:val="000E26EC"/>
  </w:style>
  <w:style w:type="paragraph" w:customStyle="1" w:styleId="B2">
    <w:name w:val="B2"/>
    <w:basedOn w:val="24"/>
    <w:link w:val="B2Char1"/>
    <w:qFormat/>
    <w:rsid w:val="000E26EC"/>
  </w:style>
  <w:style w:type="paragraph" w:customStyle="1" w:styleId="B3">
    <w:name w:val="B3"/>
    <w:basedOn w:val="32"/>
    <w:link w:val="B3Char2"/>
    <w:rsid w:val="000E26EC"/>
  </w:style>
  <w:style w:type="paragraph" w:customStyle="1" w:styleId="B4">
    <w:name w:val="B4"/>
    <w:basedOn w:val="41"/>
    <w:uiPriority w:val="99"/>
    <w:rsid w:val="000E26EC"/>
  </w:style>
  <w:style w:type="paragraph" w:customStyle="1" w:styleId="B5">
    <w:name w:val="B5"/>
    <w:basedOn w:val="51"/>
    <w:uiPriority w:val="99"/>
    <w:rsid w:val="000E26EC"/>
  </w:style>
  <w:style w:type="paragraph" w:styleId="ab">
    <w:name w:val="footer"/>
    <w:basedOn w:val="a6"/>
    <w:link w:val="Char1"/>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iPriority w:val="99"/>
    <w:unhideWhenUsed/>
    <w:qFormat/>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987171611">
      <w:bodyDiv w:val="1"/>
      <w:marLeft w:val="0"/>
      <w:marRight w:val="0"/>
      <w:marTop w:val="0"/>
      <w:marBottom w:val="0"/>
      <w:divBdr>
        <w:top w:val="none" w:sz="0" w:space="0" w:color="auto"/>
        <w:left w:val="none" w:sz="0" w:space="0" w:color="auto"/>
        <w:bottom w:val="none" w:sz="0" w:space="0" w:color="auto"/>
        <w:right w:val="none" w:sz="0" w:space="0" w:color="auto"/>
      </w:divBdr>
    </w:div>
    <w:div w:id="1084570624">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37347272">
      <w:bodyDiv w:val="1"/>
      <w:marLeft w:val="0"/>
      <w:marRight w:val="0"/>
      <w:marTop w:val="0"/>
      <w:marBottom w:val="0"/>
      <w:divBdr>
        <w:top w:val="none" w:sz="0" w:space="0" w:color="auto"/>
        <w:left w:val="none" w:sz="0" w:space="0" w:color="auto"/>
        <w:bottom w:val="none" w:sz="0" w:space="0" w:color="auto"/>
        <w:right w:val="none" w:sz="0" w:space="0" w:color="auto"/>
      </w:divBdr>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6038208">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3gpp.org/ftp/tsg_ran/WG4_Radio/TSGR4_101-bis-e/Docs/R4-2202373.zip" TargetMode="External"/><Relationship Id="rId1827" Type="http://schemas.microsoft.com/office/2011/relationships/people" Target="people.xml"/><Relationship Id="rId21" Type="http://schemas.openxmlformats.org/officeDocument/2006/relationships/hyperlink" Target="https://www.3gpp.org/ftp/tsg_ran/WG4_Radio/TSGR4_101-bis-e/Docs/R4-2120025.zip" TargetMode="External"/><Relationship Id="rId170" Type="http://schemas.openxmlformats.org/officeDocument/2006/relationships/hyperlink" Target="https://www.3gpp.org/ftp/tsg_ran/WG4_Radio/TSGR4_101-bis-e/Docs/R4-2202252.zip" TargetMode="External"/><Relationship Id="rId268" Type="http://schemas.openxmlformats.org/officeDocument/2006/relationships/hyperlink" Target="https://www.3gpp.org/ftp/tsg_ran/WG4_Radio/TSGR4_101-bis-e/Docs/R4-2201505.zip" TargetMode="External"/><Relationship Id="rId475" Type="http://schemas.openxmlformats.org/officeDocument/2006/relationships/hyperlink" Target="https://www.3gpp.org/ftp/tsg_ran/WG4_Radio/TSGR4_101-bis-e/Docs/R4-2201063.zip" TargetMode="External"/><Relationship Id="rId682" Type="http://schemas.openxmlformats.org/officeDocument/2006/relationships/hyperlink" Target="https://www.3gpp.org/ftp/tsg_ran/WG4_Radio/TSGR4_101-bis-e/Docs/R4-2202170.zip" TargetMode="External"/><Relationship Id="rId128" Type="http://schemas.openxmlformats.org/officeDocument/2006/relationships/hyperlink" Target="https://www.3gpp.org/ftp/tsg_ran/WG4_Radio/TSGR4_101-bis-e/Docs/R4-2202249.zip" TargetMode="External"/><Relationship Id="rId335" Type="http://schemas.openxmlformats.org/officeDocument/2006/relationships/hyperlink" Target="https://www.3gpp.org/ftp/tsg_ran/WG4_Radio/TSGR4_101-bis-e/Docs/R4-2202036.zip" TargetMode="External"/><Relationship Id="rId542" Type="http://schemas.openxmlformats.org/officeDocument/2006/relationships/hyperlink" Target="https://www.3gpp.org/ftp/tsg_ran/WG4_Radio/TSGR4_101-bis-e/Docs/R4-2201045.zip" TargetMode="External"/><Relationship Id="rId987" Type="http://schemas.openxmlformats.org/officeDocument/2006/relationships/hyperlink" Target="https://www.3gpp.org/ftp/tsg_ran/WG4_Radio/TSGR4_101-bis-e/Docs/R4-2202294.zip" TargetMode="External"/><Relationship Id="rId1172" Type="http://schemas.openxmlformats.org/officeDocument/2006/relationships/hyperlink" Target="https://www.3gpp.org/ftp/tsg_ran/WG4_Radio/TSGR4_101-bis-e/Docs/R4-2200605.zip" TargetMode="External"/><Relationship Id="rId402" Type="http://schemas.openxmlformats.org/officeDocument/2006/relationships/hyperlink" Target="https://www.3gpp.org/ftp/tsg_ran/WG4_Radio/TSGR4_101-bis-e/Docs/R4-2202176.zip" TargetMode="External"/><Relationship Id="rId847" Type="http://schemas.openxmlformats.org/officeDocument/2006/relationships/hyperlink" Target="https://www.3gpp.org/ftp/tsg_ran/WG4_Radio/TSGR4_101-bis-e/Docs/R4-2200145.zip" TargetMode="External"/><Relationship Id="rId1032" Type="http://schemas.openxmlformats.org/officeDocument/2006/relationships/hyperlink" Target="https://www.3gpp.org/ftp/tsg_ran/WG4_Radio/TSGR4_101-bis-e/Docs/R4-2202297.zip" TargetMode="External"/><Relationship Id="rId1477" Type="http://schemas.openxmlformats.org/officeDocument/2006/relationships/hyperlink" Target="https://www.3gpp.org/ftp/tsg_ran/WG4_Radio/TSGR4_101-bis-e/Docs/R4-2201706.zip" TargetMode="External"/><Relationship Id="rId1684" Type="http://schemas.openxmlformats.org/officeDocument/2006/relationships/hyperlink" Target="https://www.3gpp.org/ftp/tsg_ran/WG4_Radio/TSGR4_101-bis-e/Docs/R4-2202241.zip" TargetMode="External"/><Relationship Id="rId707" Type="http://schemas.openxmlformats.org/officeDocument/2006/relationships/hyperlink" Target="https://www.3gpp.org/ftp/tsg_ran/WG4_Radio/TSGR4_101-bis-e/Docs/R4-2201099.zip" TargetMode="External"/><Relationship Id="rId914" Type="http://schemas.openxmlformats.org/officeDocument/2006/relationships/hyperlink" Target="https://www.3gpp.org/ftp/tsg_ran/WG4_Radio/TSGR4_101-bis-e/Docs/R4-2201717.zip" TargetMode="External"/><Relationship Id="rId1337" Type="http://schemas.openxmlformats.org/officeDocument/2006/relationships/hyperlink" Target="https://www.3gpp.org/ftp/tsg_ran/WG4_Radio/TSGR4_101-bis-e/Docs/R4-2201499.zip" TargetMode="External"/><Relationship Id="rId1544" Type="http://schemas.openxmlformats.org/officeDocument/2006/relationships/hyperlink" Target="https://www.3gpp.org/ftp/tsg_ran/WG4_Radio/TSGR4_101-bis-e/Docs/R4-2201344.zip" TargetMode="External"/><Relationship Id="rId1751" Type="http://schemas.openxmlformats.org/officeDocument/2006/relationships/hyperlink" Target="https://www.3gpp.org/ftp/tsg_ran/WG4_Radio/TSGR4_101-bis-e/Docs/R4-2202395.zip" TargetMode="External"/><Relationship Id="rId43" Type="http://schemas.openxmlformats.org/officeDocument/2006/relationships/hyperlink" Target="https://www.3gpp.org/ftp/tsg_ran/WG4_Radio/TSGR4_101-bis-e/Docs/R4-2200038.zip" TargetMode="External"/><Relationship Id="rId1404" Type="http://schemas.openxmlformats.org/officeDocument/2006/relationships/hyperlink" Target="https://www.3gpp.org/ftp/tsg_ran/WG4_Radio/TSGR4_101-bis-e/Docs/R4-2202414.zip" TargetMode="External"/><Relationship Id="rId1611" Type="http://schemas.openxmlformats.org/officeDocument/2006/relationships/hyperlink" Target="https://www.3gpp.org/ftp/tsg_ran/WG4_Radio/TSGR4_101-bis-e/Docs/R4-2201993.zip" TargetMode="External"/><Relationship Id="rId192" Type="http://schemas.openxmlformats.org/officeDocument/2006/relationships/hyperlink" Target="https://www.3gpp.org/ftp/tsg_ran/WG4_Radio/TSGR4_101-bis-e/Docs/R4-2200431.zip" TargetMode="External"/><Relationship Id="rId1709" Type="http://schemas.openxmlformats.org/officeDocument/2006/relationships/hyperlink" Target="https://www.3gpp.org/ftp/tsg_ran/WG4_Radio/TSGR4_101-bis-e/Docs/R4-2202393.zip" TargetMode="External"/><Relationship Id="rId497" Type="http://schemas.openxmlformats.org/officeDocument/2006/relationships/hyperlink" Target="https://www.3gpp.org/ftp/tsg_ran/WG4_Radio/TSGR4_101-bis-e/Docs/R4-2200221.zip" TargetMode="External"/><Relationship Id="rId357" Type="http://schemas.openxmlformats.org/officeDocument/2006/relationships/hyperlink" Target="https://www.3gpp.org/ftp/tsg_ran/WG4_Radio/TSGR4_101-bis-e/Docs/R4-2202275.zip" TargetMode="External"/><Relationship Id="rId1194" Type="http://schemas.openxmlformats.org/officeDocument/2006/relationships/hyperlink" Target="https://www.3gpp.org/ftp/tsg_ran/WG4_Radio/TSGR4_101-bis-e/Docs/R4-2202350.zip" TargetMode="External"/><Relationship Id="rId217" Type="http://schemas.openxmlformats.org/officeDocument/2006/relationships/hyperlink" Target="https://www.3gpp.org/ftp/tsg_ran/WG4_Radio/TSGR4_101-bis-e/Docs/R4-2201084.zip" TargetMode="External"/><Relationship Id="rId564" Type="http://schemas.openxmlformats.org/officeDocument/2006/relationships/hyperlink" Target="https://www.3gpp.org/ftp/tsg_ran/WG4_Radio/TSGR4_101-bis-e/Docs/R4-2202188.zip" TargetMode="External"/><Relationship Id="rId771" Type="http://schemas.openxmlformats.org/officeDocument/2006/relationships/hyperlink" Target="https://www.3gpp.org/ftp/tsg_ran/WG4_Radio/TSGR4_101-bis-e/Docs/R4-2201242.zip" TargetMode="External"/><Relationship Id="rId869" Type="http://schemas.openxmlformats.org/officeDocument/2006/relationships/hyperlink" Target="https://www.3gpp.org/ftp/tsg_ran/WG4_Radio/TSGR4_101-bis-e/Docs/R4-2200437.zip" TargetMode="External"/><Relationship Id="rId1499" Type="http://schemas.openxmlformats.org/officeDocument/2006/relationships/hyperlink" Target="https://www.3gpp.org/ftp/tsg_ran/WG4_Radio/TSGR4_101-bis-e/Docs/R4-2202370.zip" TargetMode="External"/><Relationship Id="rId424" Type="http://schemas.openxmlformats.org/officeDocument/2006/relationships/hyperlink" Target="https://www.3gpp.org/ftp/tsg_ran/WG4_Radio/TSGR4_101-bis-e/Docs/R4-2201546.zip" TargetMode="External"/><Relationship Id="rId631" Type="http://schemas.openxmlformats.org/officeDocument/2006/relationships/hyperlink" Target="https://www.3gpp.org/ftp/tsg_ran/WG4_Radio/TSGR4_101-bis-e/Docs/R4-2200830.zip" TargetMode="External"/><Relationship Id="rId729" Type="http://schemas.openxmlformats.org/officeDocument/2006/relationships/hyperlink" Target="https://www.3gpp.org/ftp/tsg_ran/WG4_Radio/TSGR4_101-bis-e/Docs/R4-2201733.zip" TargetMode="External"/><Relationship Id="rId1054" Type="http://schemas.openxmlformats.org/officeDocument/2006/relationships/hyperlink" Target="https://www.3gpp.org/ftp/tsg_ran/WG4_Radio/TSGR4_101-bis-e/Docs/R4-2119955.zip" TargetMode="External"/><Relationship Id="rId1261" Type="http://schemas.openxmlformats.org/officeDocument/2006/relationships/hyperlink" Target="https://www.3gpp.org/ftp/tsg_ran/WG4_Radio/TSGR4_101-bis-e/Docs/R4-2200833.zip" TargetMode="External"/><Relationship Id="rId1359" Type="http://schemas.openxmlformats.org/officeDocument/2006/relationships/hyperlink" Target="https://www.3gpp.org/ftp/tsg_ran/WG4_Radio/TSGR4_101-bis-e/Docs/R4-2202365.zip" TargetMode="External"/><Relationship Id="rId936" Type="http://schemas.openxmlformats.org/officeDocument/2006/relationships/hyperlink" Target="https://www.3gpp.org/ftp/tsg_ran/WG4_Radio/TSGR4_101-bis-e/Docs/R4-2200313.zip" TargetMode="External"/><Relationship Id="rId1121" Type="http://schemas.openxmlformats.org/officeDocument/2006/relationships/hyperlink" Target="https://www.3gpp.org/ftp/tsg_ran/WG4_Radio/TSGR4_101-bis-e/Docs/R4-2202320.zip" TargetMode="External"/><Relationship Id="rId1219" Type="http://schemas.openxmlformats.org/officeDocument/2006/relationships/hyperlink" Target="https://www.3gpp.org/ftp/tsg_ran/WG4_Radio/TSGR4_101-bis-e/Docs/R4-2200861.zip" TargetMode="External"/><Relationship Id="rId1566" Type="http://schemas.openxmlformats.org/officeDocument/2006/relationships/hyperlink" Target="https://www.3gpp.org/ftp/tsg_ran/WG4_Radio/TSGR4_101-bis-e/Docs/R4-2201486.zip" TargetMode="External"/><Relationship Id="rId1773" Type="http://schemas.openxmlformats.org/officeDocument/2006/relationships/hyperlink" Target="https://www.3gpp.org/ftp/tsg_ran/WG4_Radio/TSGR4_101-bis-e/Docs/R4-2202238.zip" TargetMode="External"/><Relationship Id="rId65" Type="http://schemas.openxmlformats.org/officeDocument/2006/relationships/hyperlink" Target="https://www.3gpp.org/ftp/tsg_ran/WG4_Radio/TSGR4_101-bis-e/Docs/R4-2200006.zip" TargetMode="External"/><Relationship Id="rId1426" Type="http://schemas.openxmlformats.org/officeDocument/2006/relationships/hyperlink" Target="https://www.3gpp.org/ftp/tsg_ran/WG4_Radio/TSGR4_101-bis-e/Docs/R4-2200239.zip" TargetMode="External"/><Relationship Id="rId1633" Type="http://schemas.openxmlformats.org/officeDocument/2006/relationships/hyperlink" Target="https://www.3gpp.org/ftp/tsg_ran/WG4_Radio/TSGR4_101-bis-e/Docs/R4-2202334.zip" TargetMode="External"/><Relationship Id="rId1700" Type="http://schemas.openxmlformats.org/officeDocument/2006/relationships/hyperlink" Target="https://www.3gpp.org/ftp/tsg_ran/WG4_Radio/TSGR4_101-bis-e/Docs/R4-2202337.zip" TargetMode="External"/><Relationship Id="rId281" Type="http://schemas.openxmlformats.org/officeDocument/2006/relationships/hyperlink" Target="https://www.3gpp.org/ftp/tsg_ran/WG4_Radio/TSGR4_101-bis-e/Docs/R4-2200480.zip" TargetMode="External"/><Relationship Id="rId141" Type="http://schemas.openxmlformats.org/officeDocument/2006/relationships/hyperlink" Target="https://www.3gpp.org/ftp/tsg_ran/WG4_Radio/TSGR4_101-bis-e/Docs/R4-2201918.zip" TargetMode="External"/><Relationship Id="rId379" Type="http://schemas.openxmlformats.org/officeDocument/2006/relationships/hyperlink" Target="https://www.3gpp.org/ftp/tsg_ran/WG4_Radio/TSGR4_101-bis-e/Docs/R4-2202154.zip" TargetMode="External"/><Relationship Id="rId586" Type="http://schemas.openxmlformats.org/officeDocument/2006/relationships/hyperlink" Target="https://www.3gpp.org/ftp/tsg_ran/WG4_Radio/TSGR4_101-bis-e/Docs/R4-2201569.zip" TargetMode="External"/><Relationship Id="rId793" Type="http://schemas.openxmlformats.org/officeDocument/2006/relationships/hyperlink" Target="https://www.3gpp.org/ftp/tsg_ran/WG4_Radio/TSGR4_101-bis-e/Docs/R4-2201355.zip" TargetMode="External"/><Relationship Id="rId7" Type="http://schemas.openxmlformats.org/officeDocument/2006/relationships/settings" Target="settings.xml"/><Relationship Id="rId239" Type="http://schemas.openxmlformats.org/officeDocument/2006/relationships/hyperlink" Target="https://www.3gpp.org/ftp/tsg_ran/WG4_Radio/TSGR4_101-bis-e/Docs/R4-2202303.zip" TargetMode="External"/><Relationship Id="rId446" Type="http://schemas.openxmlformats.org/officeDocument/2006/relationships/hyperlink" Target="https://www.3gpp.org/ftp/tsg_ran/WG4_Radio/TSGR4_101-bis-e/Docs/R4-2202183.zip" TargetMode="External"/><Relationship Id="rId653" Type="http://schemas.openxmlformats.org/officeDocument/2006/relationships/hyperlink" Target="https://www.3gpp.org/ftp/tsg_ran/WG4_Radio/TSGR4_101-bis-e/Docs/R4-2200367.zip" TargetMode="External"/><Relationship Id="rId1076" Type="http://schemas.openxmlformats.org/officeDocument/2006/relationships/hyperlink" Target="https://www.3gpp.org/ftp/tsg_ran/WG4_Radio/TSGR4_101-bis-e/Docs/R4-2202342.zip" TargetMode="External"/><Relationship Id="rId1283" Type="http://schemas.openxmlformats.org/officeDocument/2006/relationships/hyperlink" Target="https://www.3gpp.org/ftp/tsg_ran/WG4_Radio/TSGR4_101-bis-e/Docs/R4-2200141.zip" TargetMode="External"/><Relationship Id="rId1490" Type="http://schemas.openxmlformats.org/officeDocument/2006/relationships/hyperlink" Target="https://www.3gpp.org/ftp/tsg_ran/WG4_Radio/TSGR4_101-bis-e/Docs/R4-2201707.zip" TargetMode="External"/><Relationship Id="rId306" Type="http://schemas.openxmlformats.org/officeDocument/2006/relationships/hyperlink" Target="https://www.3gpp.org/ftp/tsg_ran/WG4_Radio/TSGR4_101-bis-e/Docs/R4-2201687.zip" TargetMode="External"/><Relationship Id="rId860" Type="http://schemas.openxmlformats.org/officeDocument/2006/relationships/hyperlink" Target="https://www.3gpp.org/ftp/tsg_ran/WG4_Radio/TSGR4_101-bis-e/Docs/R4-2202285.zip" TargetMode="External"/><Relationship Id="rId958" Type="http://schemas.openxmlformats.org/officeDocument/2006/relationships/hyperlink" Target="https://www.3gpp.org/ftp/tsg_ran/WG4_Radio/TSGR4_101-bis-e/Docs/R4-2200440.zip" TargetMode="External"/><Relationship Id="rId1143" Type="http://schemas.openxmlformats.org/officeDocument/2006/relationships/hyperlink" Target="https://www.3gpp.org/ftp/tsg_ran/WG4_Radio/TSGR4_101-bis-e/Docs/R4-2201442.zip" TargetMode="External"/><Relationship Id="rId1588" Type="http://schemas.openxmlformats.org/officeDocument/2006/relationships/hyperlink" Target="https://www.3gpp.org/ftp/tsg_ran/WG4_Radio/TSGR4_101-bis-e/Docs/R4-2202046.zip" TargetMode="External"/><Relationship Id="rId1795" Type="http://schemas.openxmlformats.org/officeDocument/2006/relationships/hyperlink" Target="https://www.3gpp.org/ftp/tsg_ran/WG4_Radio/TSGR4_101-bis-e/Docs/R4-2200451.zip" TargetMode="External"/><Relationship Id="rId87" Type="http://schemas.openxmlformats.org/officeDocument/2006/relationships/hyperlink" Target="https://www.3gpp.org/ftp/tsg_ran/WG4_Radio/TSGR4_101-bis-e/Docs/R4-2200036.zip" TargetMode="External"/><Relationship Id="rId513" Type="http://schemas.openxmlformats.org/officeDocument/2006/relationships/hyperlink" Target="https://www.3gpp.org/ftp/tsg_ran/WG4_Radio/TSGR4_101-bis-e/Docs/R4-2201894.zip" TargetMode="External"/><Relationship Id="rId720" Type="http://schemas.openxmlformats.org/officeDocument/2006/relationships/hyperlink" Target="https://www.3gpp.org/ftp/tsg_ran/WG4_Radio/TSGR4_101-bis-e/Docs/R4-2201904.zip" TargetMode="External"/><Relationship Id="rId818" Type="http://schemas.openxmlformats.org/officeDocument/2006/relationships/hyperlink" Target="https://www.3gpp.org/ftp/tsg_ran/WG4_Radio/TSGR4_101-bis-e/Docs/R4-2201748.zip" TargetMode="External"/><Relationship Id="rId1350" Type="http://schemas.openxmlformats.org/officeDocument/2006/relationships/hyperlink" Target="https://www.3gpp.org/ftp/tsg_ran/WG4_Radio/TSGR4_101-bis-e/Docs/R4-2200948.zip" TargetMode="External"/><Relationship Id="rId1448" Type="http://schemas.openxmlformats.org/officeDocument/2006/relationships/hyperlink" Target="https://www.3gpp.org/ftp/tsg_ran/WG4_Radio/TSGR4_101-bis-e/Docs/R4-2201455.zip" TargetMode="External"/><Relationship Id="rId1655" Type="http://schemas.openxmlformats.org/officeDocument/2006/relationships/hyperlink" Target="https://www.3gpp.org/ftp/tsg_ran/WG4_Radio/TSGR4_101-bis-e/Docs/R4-2202235.zip" TargetMode="External"/><Relationship Id="rId1003" Type="http://schemas.openxmlformats.org/officeDocument/2006/relationships/hyperlink" Target="https://www.3gpp.org/ftp/tsg_ran/WG4_Radio/TSGR4_101-bis-e/Docs/R4-2201342.zip" TargetMode="External"/><Relationship Id="rId1210" Type="http://schemas.openxmlformats.org/officeDocument/2006/relationships/hyperlink" Target="https://www.3gpp.org/ftp/tsg_ran/WG4_Radio/TSGR4_101-bis-e/Docs/R4-2200859.zip" TargetMode="External"/><Relationship Id="rId1308" Type="http://schemas.openxmlformats.org/officeDocument/2006/relationships/hyperlink" Target="https://www.3gpp.org/ftp/tsg_ran/WG4_Radio/TSGR4_101-bis-e/Docs/R4-2202357.zip" TargetMode="External"/><Relationship Id="rId1515" Type="http://schemas.openxmlformats.org/officeDocument/2006/relationships/hyperlink" Target="https://www.3gpp.org/ftp/tsg_ran/WG4_Radio/TSGR4_101-bis-e/Docs/R4-2202232.zip" TargetMode="External"/><Relationship Id="rId1722" Type="http://schemas.openxmlformats.org/officeDocument/2006/relationships/hyperlink" Target="https://www.3gpp.org/ftp/tsg_ran/WG4_Radio/TSGR4_101-bis-e/Docs/R4-2202389.zip" TargetMode="External"/><Relationship Id="rId14" Type="http://schemas.openxmlformats.org/officeDocument/2006/relationships/hyperlink" Target="https://www.3gpp.org/ftp/tsg_ran/WG4_Radio/TSGR4_101-bis-e/Docs/R4-2200006.zip" TargetMode="External"/><Relationship Id="rId163" Type="http://schemas.openxmlformats.org/officeDocument/2006/relationships/hyperlink" Target="https://www.3gpp.org/ftp/tsg_ran/WG4_Radio/TSGR4_101-bis-e/Docs/R4-2200849.zip" TargetMode="External"/><Relationship Id="rId370" Type="http://schemas.openxmlformats.org/officeDocument/2006/relationships/hyperlink" Target="https://www.3gpp.org/ftp/tsg_ran/WG4_Radio/TSGR4_101-bis-e/Docs/R4-2200706.zip" TargetMode="External"/><Relationship Id="rId230" Type="http://schemas.openxmlformats.org/officeDocument/2006/relationships/hyperlink" Target="https://www.3gpp.org/ftp/tsg_ran/WG4_Radio/TSGR4_101-bis-e/Docs/R4-2202263.zip" TargetMode="External"/><Relationship Id="rId468" Type="http://schemas.openxmlformats.org/officeDocument/2006/relationships/hyperlink" Target="https://www.3gpp.org/ftp/tsg_ran/WG4_Radio/TSGR4_101-bis-e/Docs/R4-2201033.zip" TargetMode="External"/><Relationship Id="rId675" Type="http://schemas.openxmlformats.org/officeDocument/2006/relationships/hyperlink" Target="https://www.3gpp.org/ftp/tsg_ran/WG4_Radio/TSGR4_101-bis-e/Docs/R4-2201095.zip" TargetMode="External"/><Relationship Id="rId882" Type="http://schemas.openxmlformats.org/officeDocument/2006/relationships/hyperlink" Target="https://www.3gpp.org/ftp/tsg_ran/WG4_Radio/TSGR4_101-bis-e/Docs/R4-2201251.zip" TargetMode="External"/><Relationship Id="rId1098" Type="http://schemas.openxmlformats.org/officeDocument/2006/relationships/hyperlink" Target="https://www.3gpp.org/ftp/tsg_ran/WG4_Radio/TSGR4_101-bis-e/Docs/R4-2200735.zip" TargetMode="External"/><Relationship Id="rId328" Type="http://schemas.openxmlformats.org/officeDocument/2006/relationships/hyperlink" Target="https://www.3gpp.org/ftp/tsg_ran/WG4_Radio/TSGR4_101-bis-e/Docs/R4-2202038.zip" TargetMode="External"/><Relationship Id="rId535" Type="http://schemas.openxmlformats.org/officeDocument/2006/relationships/hyperlink" Target="https://www.3gpp.org/ftp/tsg_ran/WG4_Radio/TSGR4_101-bis-e/Docs/R4-2201038.zip" TargetMode="External"/><Relationship Id="rId742" Type="http://schemas.openxmlformats.org/officeDocument/2006/relationships/hyperlink" Target="https://www.3gpp.org/ftp/tsg_ran/WG4_Radio/TSGR4_101-bis-e/Docs/R4-2200232.zip" TargetMode="External"/><Relationship Id="rId1165" Type="http://schemas.openxmlformats.org/officeDocument/2006/relationships/hyperlink" Target="https://www.3gpp.org/ftp/tsg_ran/WG4_Radio/TSGR4_101-bis-e/Docs/R4-2200620.zip" TargetMode="External"/><Relationship Id="rId1372" Type="http://schemas.openxmlformats.org/officeDocument/2006/relationships/hyperlink" Target="https://www.3gpp.org/ftp/tsg_ran/WG4_Radio/TSGR4_101-bis-e/Docs/R4-2201410.zip" TargetMode="External"/><Relationship Id="rId602" Type="http://schemas.openxmlformats.org/officeDocument/2006/relationships/hyperlink" Target="https://www.3gpp.org/ftp/tsg_ran/WG4_Radio/TSGR4_101-bis-e/Docs/R4-2201580.zip" TargetMode="External"/><Relationship Id="rId1025" Type="http://schemas.openxmlformats.org/officeDocument/2006/relationships/hyperlink" Target="https://www.3gpp.org/ftp/tsg_ran/WG4_Radio/TSGR4_101-bis-e/Docs/R4-2114948.zip" TargetMode="External"/><Relationship Id="rId1232" Type="http://schemas.openxmlformats.org/officeDocument/2006/relationships/hyperlink" Target="https://www.3gpp.org/ftp/tsg_ran/WG4_Radio/TSGR4_101-bis-e/Docs/R4-2202223.zip" TargetMode="External"/><Relationship Id="rId1677" Type="http://schemas.openxmlformats.org/officeDocument/2006/relationships/hyperlink" Target="https://www.3gpp.org/ftp/tsg_ran/WG4_Radio/TSGR4_101-bis-e/Docs/R4-2201911.zip" TargetMode="External"/><Relationship Id="rId907" Type="http://schemas.openxmlformats.org/officeDocument/2006/relationships/hyperlink" Target="https://www.3gpp.org/ftp/tsg_ran/WG4_Radio/TSGR4_101-bis-e/Docs/R4-2202044.zip" TargetMode="External"/><Relationship Id="rId1537" Type="http://schemas.openxmlformats.org/officeDocument/2006/relationships/hyperlink" Target="https://www.3gpp.org/ftp/tsg_ran/WG4_Radio/TSGR4_101-bis-e/Docs/R4-2201709.zip" TargetMode="External"/><Relationship Id="rId1744" Type="http://schemas.openxmlformats.org/officeDocument/2006/relationships/hyperlink" Target="https://www.3gpp.org/ftp/tsg_ran/WG4_Radio/TSGR4_101-bis-e/Docs/R4-2200457.zip" TargetMode="External"/><Relationship Id="rId36" Type="http://schemas.openxmlformats.org/officeDocument/2006/relationships/hyperlink" Target="https://www.3gpp.org/ftp/tsg_ran/WG4_Radio/TSGR4_101-bis-e/Docs/R4-2200032.zip" TargetMode="External"/><Relationship Id="rId1604" Type="http://schemas.openxmlformats.org/officeDocument/2006/relationships/hyperlink" Target="https://www.3gpp.org/ftp/tsg_ran/WG4_Radio/TSGR4_101-bis-e/Docs/R4-2202376.zip" TargetMode="External"/><Relationship Id="rId185" Type="http://schemas.openxmlformats.org/officeDocument/2006/relationships/hyperlink" Target="https://www.3gpp.org/ftp/tsg_ran/WG4_Radio/TSGR4_101-bis-e/Docs/R4-2201929.zip" TargetMode="External"/><Relationship Id="rId1811" Type="http://schemas.openxmlformats.org/officeDocument/2006/relationships/hyperlink" Target="https://www.3gpp.org/ftp/tsg_ran/WG4_Radio/TSGR4_101-bis-e/Docs/R4-2201653.zip" TargetMode="External"/><Relationship Id="rId392" Type="http://schemas.openxmlformats.org/officeDocument/2006/relationships/hyperlink" Target="https://www.3gpp.org/ftp/tsg_ran/WG4_Radio/TSGR4_101-bis-e/Docs/R4-2201104.zip" TargetMode="External"/><Relationship Id="rId697" Type="http://schemas.openxmlformats.org/officeDocument/2006/relationships/hyperlink" Target="https://www.3gpp.org/ftp/tsg_ran/WG4_Radio/TSGR4_101-bis-e/Docs/R4-2200624.zip" TargetMode="External"/><Relationship Id="rId252" Type="http://schemas.openxmlformats.org/officeDocument/2006/relationships/hyperlink" Target="https://www.3gpp.org/ftp/tsg_ran/WG4_Radio/TSGR4_101-bis-e/Docs/R4-2201330.zip" TargetMode="External"/><Relationship Id="rId1187" Type="http://schemas.openxmlformats.org/officeDocument/2006/relationships/hyperlink" Target="https://www.3gpp.org/ftp/tsg_ran/WG4_Radio/TSGR4_101-bis-e/Docs/R4-2202353.zip" TargetMode="External"/><Relationship Id="rId112" Type="http://schemas.openxmlformats.org/officeDocument/2006/relationships/hyperlink" Target="https://www.3gpp.org/ftp/tsg_ran/WG4_Radio/TSGR4_101-bis-e/Docs/R4-2202339.zip" TargetMode="External"/><Relationship Id="rId557" Type="http://schemas.openxmlformats.org/officeDocument/2006/relationships/hyperlink" Target="https://www.3gpp.org/ftp/tsg_ran/WG4_Radio/TSGR4_101-bis-e/Docs/R4-2202187.zip" TargetMode="External"/><Relationship Id="rId764" Type="http://schemas.openxmlformats.org/officeDocument/2006/relationships/hyperlink" Target="https://www.3gpp.org/ftp/tsg_ran/WG4_Radio/TSGR4_101-bis-e/Docs/R4-2202193.zip" TargetMode="External"/><Relationship Id="rId971" Type="http://schemas.openxmlformats.org/officeDocument/2006/relationships/hyperlink" Target="https://www.3gpp.org/ftp/tsg_ran/WG4_Radio/TSGR4_101-bis-e/Docs/R4-2200908.zip" TargetMode="External"/><Relationship Id="rId1394" Type="http://schemas.openxmlformats.org/officeDocument/2006/relationships/hyperlink" Target="https://www.3gpp.org/ftp/tsg_ran/WG4_Radio/TSGR4_101-bis-e/Docs/R4-2202328.zip" TargetMode="External"/><Relationship Id="rId1699" Type="http://schemas.openxmlformats.org/officeDocument/2006/relationships/hyperlink" Target="https://www.3gpp.org/ftp/tsg_ran/WG4_Radio/TSGR4_101-bis-e/Docs/R4-2202237.zip" TargetMode="External"/><Relationship Id="rId417" Type="http://schemas.openxmlformats.org/officeDocument/2006/relationships/hyperlink" Target="https://www.3gpp.org/ftp/tsg_ran/WG4_Radio/TSGR4_101-bis-e/Docs/R4-2201101.zip" TargetMode="External"/><Relationship Id="rId624" Type="http://schemas.openxmlformats.org/officeDocument/2006/relationships/hyperlink" Target="https://www.3gpp.org/ftp/tsg_ran/WG4_Radio/TSGR4_101-bis-e/Docs/R4-2202158.zip" TargetMode="External"/><Relationship Id="rId831" Type="http://schemas.openxmlformats.org/officeDocument/2006/relationships/hyperlink" Target="https://www.3gpp.org/ftp/tsg_ran/WG4_Radio/TSGR4_101-bis-e/Docs/R4-2200224.zip" TargetMode="External"/><Relationship Id="rId1047" Type="http://schemas.openxmlformats.org/officeDocument/2006/relationships/hyperlink" Target="https://www.3gpp.org/ftp/tsg_ran/WG4_Radio/TSGR4_101-bis-e/Docs/R4-2201674.zip" TargetMode="External"/><Relationship Id="rId1254" Type="http://schemas.openxmlformats.org/officeDocument/2006/relationships/hyperlink" Target="https://www.3gpp.org/ftp/tsg_ran/WG4_Radio/TSGR4_101-bis-e/Docs/R4-2202324.zip" TargetMode="External"/><Relationship Id="rId1461" Type="http://schemas.openxmlformats.org/officeDocument/2006/relationships/hyperlink" Target="https://www.3gpp.org/ftp/tsg_ran/WG4_Radio/TSGR4_101-bis-e/Docs/R4-2202230.zip" TargetMode="External"/><Relationship Id="rId929" Type="http://schemas.openxmlformats.org/officeDocument/2006/relationships/hyperlink" Target="https://www.3gpp.org/ftp/tsg_ran/WG4_Radio/TSGR4_101-bis-e/Docs/R4-2200303.zip" TargetMode="External"/><Relationship Id="rId1114" Type="http://schemas.openxmlformats.org/officeDocument/2006/relationships/hyperlink" Target="https://www.3gpp.org/ftp/tsg_ran/WG4_Radio/TSGR4_101-bis-e/Docs/R4-2200555.zip" TargetMode="External"/><Relationship Id="rId1321" Type="http://schemas.openxmlformats.org/officeDocument/2006/relationships/hyperlink" Target="https://www.3gpp.org/ftp/tsg_ran/WG4_Radio/TSGR4_101-bis-e/Docs/R4-2200510.zip" TargetMode="External"/><Relationship Id="rId1559" Type="http://schemas.openxmlformats.org/officeDocument/2006/relationships/hyperlink" Target="https://www.3gpp.org/ftp/tsg_ran/WG4_Radio/TSGR4_101-bis-e/Docs/R4-2201711.zip" TargetMode="External"/><Relationship Id="rId1766" Type="http://schemas.openxmlformats.org/officeDocument/2006/relationships/hyperlink" Target="https://www.3gpp.org/ftp/tsg_ran/WG4_Radio/TSGR4_101-bis-e/Docs/R4-2201831.zip" TargetMode="External"/><Relationship Id="rId58" Type="http://schemas.openxmlformats.org/officeDocument/2006/relationships/hyperlink" Target="https://www.3gpp.org/ftp/tsg_ran/WG4_Radio/TSGR4_101-bis-e/Docs/R4-2200053.zip" TargetMode="External"/><Relationship Id="rId1419" Type="http://schemas.openxmlformats.org/officeDocument/2006/relationships/hyperlink" Target="https://www.3gpp.org/ftp/tsg_ran/WG4_Radio/TSGR4_101-bis-e/Docs/R4-2201411.zip" TargetMode="External"/><Relationship Id="rId1626" Type="http://schemas.openxmlformats.org/officeDocument/2006/relationships/hyperlink" Target="https://www.3gpp.org/ftp/tsg_ran/WG4_Radio/TSGR4_101-bis-e/Docs/R4-2201513.zip" TargetMode="External"/><Relationship Id="rId274" Type="http://schemas.openxmlformats.org/officeDocument/2006/relationships/hyperlink" Target="https://www.3gpp.org/ftp/tsg_ran/WG4_Radio/TSGR4_101-bis-e/Docs/R4-2200155.zip" TargetMode="External"/><Relationship Id="rId481" Type="http://schemas.openxmlformats.org/officeDocument/2006/relationships/hyperlink" Target="https://www.3gpp.org/ftp/tsg_ran/WG4_Radio/TSGR4_101-bis-e/Docs/R4-2201113.zip" TargetMode="External"/><Relationship Id="rId134" Type="http://schemas.openxmlformats.org/officeDocument/2006/relationships/hyperlink" Target="https://www.3gpp.org/ftp/tsg_ran/WG4_Radio/TSGR4_101-bis-e/Docs/R4-2202252.zip" TargetMode="External"/><Relationship Id="rId579" Type="http://schemas.openxmlformats.org/officeDocument/2006/relationships/hyperlink" Target="https://www.3gpp.org/ftp/tsg_ran/WG4_Radio/TSGR4_101-bis-e/Docs/R4-2201553.zip" TargetMode="External"/><Relationship Id="rId786" Type="http://schemas.openxmlformats.org/officeDocument/2006/relationships/hyperlink" Target="https://www.3gpp.org/ftp/tsg_ran/WG4_Radio/TSGR4_101-bis-e/Docs/R4-2201350.zip" TargetMode="External"/><Relationship Id="rId993" Type="http://schemas.openxmlformats.org/officeDocument/2006/relationships/hyperlink" Target="https://www.3gpp.org/ftp/tsg_ran/WG4_Radio/TSGR4_101-bis-e/Docs/R4-2200770.zip" TargetMode="External"/><Relationship Id="rId341" Type="http://schemas.openxmlformats.org/officeDocument/2006/relationships/hyperlink" Target="https://www.3gpp.org/ftp/tsg_ran/WG4_Radio/TSGR4_101-bis-e/Docs/R4-2202275.zip" TargetMode="External"/><Relationship Id="rId439" Type="http://schemas.openxmlformats.org/officeDocument/2006/relationships/hyperlink" Target="https://www.3gpp.org/ftp/tsg_ran/WG4_Radio/TSGR4_101-bis-e/Docs/R4-2201564.zip" TargetMode="External"/><Relationship Id="rId646" Type="http://schemas.openxmlformats.org/officeDocument/2006/relationships/hyperlink" Target="https://www.3gpp.org/ftp/tsg_ran/WG4_Radio/TSGR4_101-bis-e/Docs/R4-2201558.zip" TargetMode="External"/><Relationship Id="rId1069" Type="http://schemas.openxmlformats.org/officeDocument/2006/relationships/hyperlink" Target="https://www.3gpp.org/ftp/tsg_ran/WG4_Radio/TSGR4_101-bis-e/Docs/R4-2201945.zip" TargetMode="External"/><Relationship Id="rId1276" Type="http://schemas.openxmlformats.org/officeDocument/2006/relationships/hyperlink" Target="https://www.3gpp.org/ftp/tsg_ran/WG4_Radio/TSGR4_101-bis-e/Docs/R4-2200848.zip" TargetMode="External"/><Relationship Id="rId1483" Type="http://schemas.openxmlformats.org/officeDocument/2006/relationships/hyperlink" Target="https://www.3gpp.org/ftp/tsg_ran/WG4_Radio/TSGR4_101-bis-e/Docs/R4-2200338.zip" TargetMode="External"/><Relationship Id="rId201" Type="http://schemas.openxmlformats.org/officeDocument/2006/relationships/hyperlink" Target="https://www.3gpp.org/ftp/tsg_ran/WG4_Radio/TSGR4_101-bis-e/Docs/R4-2202002.zip" TargetMode="External"/><Relationship Id="rId506" Type="http://schemas.openxmlformats.org/officeDocument/2006/relationships/hyperlink" Target="https://www.3gpp.org/ftp/tsg_ran/WG4_Radio/TSGR4_101-bis-e/Docs/R4-2201727.zip" TargetMode="External"/><Relationship Id="rId853" Type="http://schemas.openxmlformats.org/officeDocument/2006/relationships/hyperlink" Target="https://www.3gpp.org/ftp/tsg_ran/WG4_Radio/TSGR4_101-bis-e/Docs/R4-2200508.zip" TargetMode="External"/><Relationship Id="rId1136" Type="http://schemas.openxmlformats.org/officeDocument/2006/relationships/hyperlink" Target="https://www.3gpp.org/ftp/tsg_ran/WG4_Radio/TSGR4_101-bis-e/Docs/R4-2200383.zip" TargetMode="External"/><Relationship Id="rId1690" Type="http://schemas.openxmlformats.org/officeDocument/2006/relationships/hyperlink" Target="https://www.3gpp.org/ftp/tsg_ran/WG4_Radio/TSGR4_101-bis-e/Docs/R4-2200709.zip" TargetMode="External"/><Relationship Id="rId1788" Type="http://schemas.openxmlformats.org/officeDocument/2006/relationships/hyperlink" Target="https://www.3gpp.org/ftp/tsg_ran/WG4_Radio/TSGR4_101-bis-e/Docs/R4-2201974.zip" TargetMode="External"/><Relationship Id="rId713" Type="http://schemas.openxmlformats.org/officeDocument/2006/relationships/hyperlink" Target="https://www.3gpp.org/ftp/tsg_ran/WG4_Radio/TSGR4_101-bis-e/Docs/R4-2201359.zip" TargetMode="External"/><Relationship Id="rId920" Type="http://schemas.openxmlformats.org/officeDocument/2006/relationships/hyperlink" Target="https://www.3gpp.org/ftp/tsg_ran/WG4_Radio/TSGR4_101-bis-e/Docs/R4-2202045.zip" TargetMode="External"/><Relationship Id="rId1343" Type="http://schemas.openxmlformats.org/officeDocument/2006/relationships/hyperlink" Target="https://www.3gpp.org/ftp/tsg_ran/WG4_Radio/TSGR4_101-bis-e/Docs/R4-2202327.zip" TargetMode="External"/><Relationship Id="rId1550" Type="http://schemas.openxmlformats.org/officeDocument/2006/relationships/hyperlink" Target="https://www.3gpp.org/ftp/tsg_ran/WG4_Radio/TSGR4_101-bis-e/Docs/R4-2200978.zip" TargetMode="External"/><Relationship Id="rId1648" Type="http://schemas.openxmlformats.org/officeDocument/2006/relationships/hyperlink" Target="https://www.3gpp.org/ftp/tsg_ran/WG4_Radio/TSGR4_101-bis-e/Docs/R4-2202385.zip" TargetMode="External"/><Relationship Id="rId1203" Type="http://schemas.openxmlformats.org/officeDocument/2006/relationships/hyperlink" Target="https://www.3gpp.org/ftp/tsg_ran/WG4_Radio/TSGR4_101-bis-e/Docs/R4-2119977.zip" TargetMode="External"/><Relationship Id="rId1410" Type="http://schemas.openxmlformats.org/officeDocument/2006/relationships/hyperlink" Target="https://www.3gpp.org/ftp/tsg_ran/WG4_Radio/TSGR4_101-bis-e/Docs/R4-2200453.zip" TargetMode="External"/><Relationship Id="rId1508" Type="http://schemas.openxmlformats.org/officeDocument/2006/relationships/hyperlink" Target="https://www.3gpp.org/ftp/tsg_ran/WG4_Radio/TSGR4_101-bis-e/Docs/R4-2200591.zip" TargetMode="External"/><Relationship Id="rId1715" Type="http://schemas.openxmlformats.org/officeDocument/2006/relationships/hyperlink" Target="https://www.3gpp.org/ftp/tsg_ran/WG4_Radio/TSGR4_101-bis-e/Docs/R4-2202396.zip" TargetMode="External"/><Relationship Id="rId296" Type="http://schemas.openxmlformats.org/officeDocument/2006/relationships/hyperlink" Target="https://www.3gpp.org/ftp/tsg_ran/WG4_Radio/TSGR4_101-bis-e/Docs/R4-2202304.zip" TargetMode="External"/><Relationship Id="rId156" Type="http://schemas.openxmlformats.org/officeDocument/2006/relationships/hyperlink" Target="https://www.3gpp.org/ftp/tsg_ran/WG4_Radio/TSGR4_101-bis-e/Docs/R4-2200910.zip" TargetMode="External"/><Relationship Id="rId363" Type="http://schemas.openxmlformats.org/officeDocument/2006/relationships/hyperlink" Target="https://www.3gpp.org/ftp/tsg_ran/WG4_Radio/TSGR4_101-bis-e/Docs/R4-2202281.zip" TargetMode="External"/><Relationship Id="rId570" Type="http://schemas.openxmlformats.org/officeDocument/2006/relationships/hyperlink" Target="https://www.3gpp.org/ftp/tsg_ran/WG4_Radio/TSGR4_101-bis-e/Docs/R4-2201516.zip" TargetMode="External"/><Relationship Id="rId223" Type="http://schemas.openxmlformats.org/officeDocument/2006/relationships/hyperlink" Target="https://www.3gpp.org/ftp/tsg_ran/WG4_Radio/TSGR4_101-bis-e/Docs/R4-2202262.zip" TargetMode="External"/><Relationship Id="rId430" Type="http://schemas.openxmlformats.org/officeDocument/2006/relationships/hyperlink" Target="https://www.3gpp.org/ftp/tsg_ran/WG4_Radio/TSGR4_101-bis-e/Docs/R4-2202181.zip" TargetMode="External"/><Relationship Id="rId668" Type="http://schemas.openxmlformats.org/officeDocument/2006/relationships/hyperlink" Target="https://www.3gpp.org/ftp/tsg_ran/WG4_Radio/TSGR4_101-bis-e/Docs/R4-2200608.zip" TargetMode="External"/><Relationship Id="rId875" Type="http://schemas.openxmlformats.org/officeDocument/2006/relationships/hyperlink" Target="https://www.3gpp.org/ftp/tsg_ran/WG4_Radio/TSGR4_101-bis-e/Docs/R4-2202287.zip" TargetMode="External"/><Relationship Id="rId1060" Type="http://schemas.openxmlformats.org/officeDocument/2006/relationships/hyperlink" Target="https://www.3gpp.org/ftp/tsg_ran/WG4_Radio/TSGR4_101-bis-e/Docs/R4-2201946.zip" TargetMode="External"/><Relationship Id="rId1298" Type="http://schemas.openxmlformats.org/officeDocument/2006/relationships/hyperlink" Target="https://www.3gpp.org/ftp/tsg_ran/WG4_Radio/TSGR4_101-bis-e/Docs/R4-2202361.zip" TargetMode="External"/><Relationship Id="rId528" Type="http://schemas.openxmlformats.org/officeDocument/2006/relationships/hyperlink" Target="https://www.3gpp.org/ftp/tsg_ran/WG4_Radio/TSGR4_101-bis-e/Docs/R4-2200208.zip" TargetMode="External"/><Relationship Id="rId735" Type="http://schemas.openxmlformats.org/officeDocument/2006/relationships/hyperlink" Target="https://www.3gpp.org/ftp/tsg_ran/WG4_Radio/TSGR4_101-bis-e/Docs/R4-2200791.zip" TargetMode="External"/><Relationship Id="rId942" Type="http://schemas.openxmlformats.org/officeDocument/2006/relationships/hyperlink" Target="https://www.3gpp.org/ftp/tsg_ran/WG4_Radio/TSGR4_101-bis-e/Docs/R4-2200319.zip" TargetMode="External"/><Relationship Id="rId1158" Type="http://schemas.openxmlformats.org/officeDocument/2006/relationships/hyperlink" Target="https://www.3gpp.org/ftp/tsg_ran/WG4_Radio/TSGR4_101-bis-e/Docs/R4-2201273.zip" TargetMode="External"/><Relationship Id="rId1365" Type="http://schemas.openxmlformats.org/officeDocument/2006/relationships/hyperlink" Target="https://www.3gpp.org/ftp/tsg_ran/WG4_Radio/TSGR4_101-bis-e/Docs/R4-2202409.zip" TargetMode="External"/><Relationship Id="rId1572" Type="http://schemas.openxmlformats.org/officeDocument/2006/relationships/hyperlink" Target="https://www.3gpp.org/ftp/tsg_ran/WG4_Radio/TSGR4_101-bis-e/Docs/R4-2202376.zip" TargetMode="External"/><Relationship Id="rId1018" Type="http://schemas.openxmlformats.org/officeDocument/2006/relationships/hyperlink" Target="https://www.3gpp.org/ftp/tsg_ran/WG4_Radio/TSGR4_101-bis-e/Docs/R4-2202299.zip" TargetMode="External"/><Relationship Id="rId1225" Type="http://schemas.openxmlformats.org/officeDocument/2006/relationships/hyperlink" Target="https://www.3gpp.org/ftp/tsg_ran/WG4_Radio/TSGR4_101-bis-e/Docs/R4-2201268.zip" TargetMode="External"/><Relationship Id="rId1432" Type="http://schemas.openxmlformats.org/officeDocument/2006/relationships/hyperlink" Target="https://www.3gpp.org/ftp/tsg_ran/WG4_Radio/TSGR4_101-bis-e/Docs/R4-2201412.zip" TargetMode="External"/><Relationship Id="rId71" Type="http://schemas.openxmlformats.org/officeDocument/2006/relationships/hyperlink" Target="https://www.3gpp.org/ftp/tsg_ran/WG4_Radio/TSGR4_101-bis-e/Docs/R4-2200012.zip" TargetMode="External"/><Relationship Id="rId802" Type="http://schemas.openxmlformats.org/officeDocument/2006/relationships/hyperlink" Target="https://www.3gpp.org/ftp/tsg_ran/WG4_Radio/TSGR4_101-bis-e/Docs/R4-2201576.zip" TargetMode="External"/><Relationship Id="rId1737" Type="http://schemas.openxmlformats.org/officeDocument/2006/relationships/hyperlink" Target="https://www.3gpp.org/ftp/tsg_ran/WG4_Radio/TSGR4_101-bis-e/Docs/R4-2202024.zip" TargetMode="External"/><Relationship Id="rId29" Type="http://schemas.openxmlformats.org/officeDocument/2006/relationships/hyperlink" Target="https://www.3gpp.org/ftp/tsg_ran/WG4_Radio/TSGR4_101-bis-e/Docs/R4-2115343.zip" TargetMode="External"/><Relationship Id="rId178" Type="http://schemas.openxmlformats.org/officeDocument/2006/relationships/hyperlink" Target="https://www.3gpp.org/ftp/tsg_ran/WG4_Radio/TSGR4_101-bis-e/Docs/R4-2201476.zip" TargetMode="External"/><Relationship Id="rId1804" Type="http://schemas.openxmlformats.org/officeDocument/2006/relationships/hyperlink" Target="https://www.3gpp.org/ftp/tsg_ran/WG4_Radio/TSGR4_101-bis-e/Docs/R4-2201193.zip" TargetMode="External"/><Relationship Id="rId385" Type="http://schemas.openxmlformats.org/officeDocument/2006/relationships/hyperlink" Target="https://www.3gpp.org/ftp/tsg_ran/WG4_Radio/TSGR4_101-bis-e/Docs/R4-2200059.zip" TargetMode="External"/><Relationship Id="rId592" Type="http://schemas.openxmlformats.org/officeDocument/2006/relationships/hyperlink" Target="https://www.3gpp.org/ftp/tsg_ran/WG4_Radio/TSGR4_101-bis-e/Docs/R4-2200358.zip" TargetMode="External"/><Relationship Id="rId245" Type="http://schemas.openxmlformats.org/officeDocument/2006/relationships/hyperlink" Target="https://www.3gpp.org/ftp/tsg_ran/WG4_Radio/TSGR4_101-bis-e/Docs/R4-2202265.zip" TargetMode="External"/><Relationship Id="rId452" Type="http://schemas.openxmlformats.org/officeDocument/2006/relationships/hyperlink" Target="https://www.3gpp.org/ftp/tsg_ran/WG4_Radio/TSGR4_101-bis-e/Docs/R4-2200606.zip" TargetMode="External"/><Relationship Id="rId897" Type="http://schemas.openxmlformats.org/officeDocument/2006/relationships/hyperlink" Target="https://www.3gpp.org/ftp/tsg_ran/WG4_Radio/TSGR4_101-bis-e/Docs/R4-2200410.zip" TargetMode="External"/><Relationship Id="rId1082" Type="http://schemas.openxmlformats.org/officeDocument/2006/relationships/hyperlink" Target="https://www.3gpp.org/ftp/tsg_ran/WG4_Radio/TSGR4_101-bis-e/Docs/R4-2200699.zip" TargetMode="External"/><Relationship Id="rId105" Type="http://schemas.openxmlformats.org/officeDocument/2006/relationships/hyperlink" Target="https://www.3gpp.org/ftp/tsg_ran/WG4_Radio/TSGR4_101-bis-e/Docs/R4-2200055.zip" TargetMode="External"/><Relationship Id="rId312" Type="http://schemas.openxmlformats.org/officeDocument/2006/relationships/hyperlink" Target="https://www.3gpp.org/ftp/tsg_ran/WG4_Radio/TSGR4_101-bis-e/Docs/R4-2201682.zip" TargetMode="External"/><Relationship Id="rId757" Type="http://schemas.openxmlformats.org/officeDocument/2006/relationships/hyperlink" Target="https://www.3gpp.org/ftp/tsg_ran/WG4_Radio/TSGR4_101-bis-e/Docs/R4-2201093.zip" TargetMode="External"/><Relationship Id="rId964" Type="http://schemas.openxmlformats.org/officeDocument/2006/relationships/hyperlink" Target="https://www.3gpp.org/ftp/tsg_ran/WG4_Radio/TSGR4_101-bis-e/Docs/R4-2202215.zip" TargetMode="External"/><Relationship Id="rId1387" Type="http://schemas.openxmlformats.org/officeDocument/2006/relationships/hyperlink" Target="https://www.3gpp.org/ftp/tsg_ran/WG4_Radio/TSGR4_101-bis-e/Docs/R4-2201598.zip" TargetMode="External"/><Relationship Id="rId1594" Type="http://schemas.openxmlformats.org/officeDocument/2006/relationships/hyperlink" Target="https://www.3gpp.org/ftp/tsg_ran/WG4_Radio/TSGR4_101-bis-e/Docs/R4-2201795.zip" TargetMode="External"/><Relationship Id="rId93" Type="http://schemas.openxmlformats.org/officeDocument/2006/relationships/hyperlink" Target="https://www.3gpp.org/ftp/tsg_ran/WG4_Radio/TSGR4_101-bis-e/Docs/R4-2200043.zip" TargetMode="External"/><Relationship Id="rId617" Type="http://schemas.openxmlformats.org/officeDocument/2006/relationships/hyperlink" Target="https://www.3gpp.org/ftp/tsg_ran/WG4_Radio/TSGR4_101-bis-e/Docs/R4-2200827.zip" TargetMode="External"/><Relationship Id="rId824" Type="http://schemas.openxmlformats.org/officeDocument/2006/relationships/hyperlink" Target="https://www.3gpp.org/ftp/tsg_ran/WG4_Radio/TSGR4_101-bis-e/Docs/R4-2201754.zip" TargetMode="External"/><Relationship Id="rId1247" Type="http://schemas.openxmlformats.org/officeDocument/2006/relationships/hyperlink" Target="https://www.3gpp.org/ftp/tsg_ran/WG4_Radio/TSGR4_101-bis-e/Docs/R4-2200347.zip" TargetMode="External"/><Relationship Id="rId1454" Type="http://schemas.openxmlformats.org/officeDocument/2006/relationships/hyperlink" Target="https://www.3gpp.org/ftp/tsg_ran/WG4_Radio/TSGR4_101-bis-e/Docs/R4-2200083.zip" TargetMode="External"/><Relationship Id="rId1661" Type="http://schemas.openxmlformats.org/officeDocument/2006/relationships/hyperlink" Target="https://www.3gpp.org/ftp/tsg_ran/WG4_Radio/TSGR4_101-bis-e/Docs/R4-2200507.zip" TargetMode="External"/><Relationship Id="rId1107" Type="http://schemas.openxmlformats.org/officeDocument/2006/relationships/hyperlink" Target="https://www.3gpp.org/ftp/tsg_ran/WG4_Radio/TSGR4_101-bis-e/Docs/R4-2200468.zip" TargetMode="External"/><Relationship Id="rId1314" Type="http://schemas.openxmlformats.org/officeDocument/2006/relationships/hyperlink" Target="https://www.3gpp.org/ftp/tsg_ran/WG4_Radio/TSGR4_101-bis-e/Docs/R4-2201496.zip" TargetMode="External"/><Relationship Id="rId1521" Type="http://schemas.openxmlformats.org/officeDocument/2006/relationships/hyperlink" Target="https://www.3gpp.org/ftp/tsg_ran/WG4_Radio/TSGR4_101-bis-e/Docs/R4-2201709.zip" TargetMode="External"/><Relationship Id="rId1759" Type="http://schemas.openxmlformats.org/officeDocument/2006/relationships/hyperlink" Target="https://www.3gpp.org/ftp/tsg_ran/WG4_Radio/TSGR4_101-bis-e/Docs/R4-2202397.zip" TargetMode="External"/><Relationship Id="rId1619" Type="http://schemas.openxmlformats.org/officeDocument/2006/relationships/hyperlink" Target="https://www.3gpp.org/ftp/tsg_ran/WG4_Radio/TSGR4_101-bis-e/Docs/R4-2201884.zip" TargetMode="External"/><Relationship Id="rId1826" Type="http://schemas.openxmlformats.org/officeDocument/2006/relationships/fontTable" Target="fontTable.xml"/><Relationship Id="rId20" Type="http://schemas.openxmlformats.org/officeDocument/2006/relationships/hyperlink" Target="https://www.3gpp.org/ftp/tsg_ran/WG4_Radio/TSGR4_101-bis-e/Docs/R4-2200012.zip" TargetMode="External"/><Relationship Id="rId267" Type="http://schemas.openxmlformats.org/officeDocument/2006/relationships/hyperlink" Target="https://www.3gpp.org/ftp/tsg_ran/WG4_Radio/TSGR4_101-bis-e/Docs/R4-2201448.zip" TargetMode="External"/><Relationship Id="rId474" Type="http://schemas.openxmlformats.org/officeDocument/2006/relationships/hyperlink" Target="https://www.3gpp.org/ftp/tsg_ran/WG4_Radio/TSGR4_101-bis-e/Docs/R4-2202185.zip" TargetMode="External"/><Relationship Id="rId127" Type="http://schemas.openxmlformats.org/officeDocument/2006/relationships/hyperlink" Target="https://www.3gpp.org/ftp/tsg_ran/WG4_Radio/TSGR4_101-bis-e/Docs/R4-2202301.zip" TargetMode="External"/><Relationship Id="rId681" Type="http://schemas.openxmlformats.org/officeDocument/2006/relationships/hyperlink" Target="https://www.3gpp.org/ftp/tsg_ran/WG4_Radio/TSGR4_101-bis-e/Docs/R4-2201097.zip" TargetMode="External"/><Relationship Id="rId779" Type="http://schemas.openxmlformats.org/officeDocument/2006/relationships/hyperlink" Target="https://www.3gpp.org/ftp/tsg_ran/WG4_Radio/TSGR4_101-bis-e/Docs/R4-2201244.zip" TargetMode="External"/><Relationship Id="rId986" Type="http://schemas.openxmlformats.org/officeDocument/2006/relationships/hyperlink" Target="https://www.3gpp.org/ftp/tsg_ran/WG4_Radio/TSGR4_101-bis-e/Docs/R4-2202216.zip" TargetMode="External"/><Relationship Id="rId334" Type="http://schemas.openxmlformats.org/officeDocument/2006/relationships/hyperlink" Target="https://www.3gpp.org/ftp/tsg_ran/WG4_Radio/TSGR4_101-bis-e/Docs/R4-2202035.zip" TargetMode="External"/><Relationship Id="rId541" Type="http://schemas.openxmlformats.org/officeDocument/2006/relationships/hyperlink" Target="https://www.3gpp.org/ftp/tsg_ran/WG4_Radio/TSGR4_101-bis-e/Docs/R4-2201044.zip" TargetMode="External"/><Relationship Id="rId639" Type="http://schemas.openxmlformats.org/officeDocument/2006/relationships/hyperlink" Target="https://www.3gpp.org/ftp/tsg_ran/WG4_Radio/TSGR4_101-bis-e/Docs/R4-2202162.zip" TargetMode="External"/><Relationship Id="rId1171" Type="http://schemas.openxmlformats.org/officeDocument/2006/relationships/hyperlink" Target="https://www.3gpp.org/ftp/tsg_ran/WG4_Radio/TSGR4_101-bis-e/Docs/R4-2200590.zip" TargetMode="External"/><Relationship Id="rId1269" Type="http://schemas.openxmlformats.org/officeDocument/2006/relationships/hyperlink" Target="https://www.3gpp.org/ftp/tsg_ran/WG4_Radio/TSGR4_101-bis-e/Docs/R4-2200946.zip" TargetMode="External"/><Relationship Id="rId1476" Type="http://schemas.openxmlformats.org/officeDocument/2006/relationships/hyperlink" Target="https://www.3gpp.org/ftp/tsg_ran/WG4_Radio/TSGR4_101-bis-e/Docs/R4-2200339.zip" TargetMode="External"/><Relationship Id="rId401" Type="http://schemas.openxmlformats.org/officeDocument/2006/relationships/hyperlink" Target="https://www.3gpp.org/ftp/tsg_ran/WG4_Radio/TSGR4_101-bis-e/Docs/R4-2200061.zip" TargetMode="External"/><Relationship Id="rId846" Type="http://schemas.openxmlformats.org/officeDocument/2006/relationships/hyperlink" Target="https://www.3gpp.org/ftp/tsg_ran/WG4_Radio/TSGR4_101-bis-e/Docs/R4-2202284.zip" TargetMode="External"/><Relationship Id="rId1031" Type="http://schemas.openxmlformats.org/officeDocument/2006/relationships/hyperlink" Target="https://www.3gpp.org/ftp/tsg_ran/WG4_Radio/TSGR4_101-bis-e/Docs/R4-2200019.zip" TargetMode="External"/><Relationship Id="rId1129" Type="http://schemas.openxmlformats.org/officeDocument/2006/relationships/hyperlink" Target="https://www.3gpp.org/ftp/tsg_ran/WG4_Radio/TSGR4_101-bis-e/Docs/R4-2202345.zip" TargetMode="External"/><Relationship Id="rId1683" Type="http://schemas.openxmlformats.org/officeDocument/2006/relationships/hyperlink" Target="https://www.3gpp.org/ftp/tsg_ran/WG4_Radio/TSGR4_101-bis-e/Docs/R4-2201912.zip" TargetMode="External"/><Relationship Id="rId706" Type="http://schemas.openxmlformats.org/officeDocument/2006/relationships/hyperlink" Target="https://www.3gpp.org/ftp/tsg_ran/WG4_Radio/TSGR4_101-bis-e/Docs/R4-2201098.zip" TargetMode="External"/><Relationship Id="rId913" Type="http://schemas.openxmlformats.org/officeDocument/2006/relationships/hyperlink" Target="https://www.3gpp.org/ftp/tsg_ran/WG4_Radio/TSGR4_101-bis-e/Docs/R4-2201680.zip" TargetMode="External"/><Relationship Id="rId1336" Type="http://schemas.openxmlformats.org/officeDocument/2006/relationships/hyperlink" Target="https://www.3gpp.org/ftp/tsg_ran/WG4_Radio/TSGR4_101-bis-e/Docs/R4-2201501.zip" TargetMode="External"/><Relationship Id="rId1543" Type="http://schemas.openxmlformats.org/officeDocument/2006/relationships/hyperlink" Target="https://www.3gpp.org/ftp/tsg_ran/WG4_Radio/TSGR4_101-bis-e/Docs/R4-2201248.zip" TargetMode="External"/><Relationship Id="rId1750" Type="http://schemas.openxmlformats.org/officeDocument/2006/relationships/hyperlink" Target="https://www.3gpp.org/ftp/tsg_ran/WG4_Radio/TSGR4_101-bis-e/Docs/R4-2200458.zip" TargetMode="External"/><Relationship Id="rId42" Type="http://schemas.openxmlformats.org/officeDocument/2006/relationships/hyperlink" Target="https://www.3gpp.org/ftp/tsg_ran/WG4_Radio/TSGR4_101-bis-e/Docs/R4-2200037.zip" TargetMode="External"/><Relationship Id="rId1403" Type="http://schemas.openxmlformats.org/officeDocument/2006/relationships/hyperlink" Target="https://www.3gpp.org/ftp/tsg_ran/WG4_Radio/TSGR4_101-bis-e/Docs/R4-2202366.zip" TargetMode="External"/><Relationship Id="rId1610" Type="http://schemas.openxmlformats.org/officeDocument/2006/relationships/hyperlink" Target="https://www.3gpp.org/ftp/tsg_ran/WG4_Radio/TSGR4_101-bis-e/Docs/R4-2201883.zip" TargetMode="External"/><Relationship Id="rId191" Type="http://schemas.openxmlformats.org/officeDocument/2006/relationships/hyperlink" Target="https://www.3gpp.org/ftp/tsg_ran/WG4_Radio/TSGR4_101-bis-e/Docs/R4-2201998.zip" TargetMode="External"/><Relationship Id="rId1708" Type="http://schemas.openxmlformats.org/officeDocument/2006/relationships/hyperlink" Target="https://www.3gpp.org/ftp/tsg_ran/WG4_Radio/TSGR4_101-bis-e/Docs/R4-2200772.zip" TargetMode="External"/><Relationship Id="rId289" Type="http://schemas.openxmlformats.org/officeDocument/2006/relationships/hyperlink" Target="https://www.3gpp.org/ftp/tsg_ran/WG4_Radio/TSGR4_101-bis-e/Docs/R4-2201508.zip" TargetMode="External"/><Relationship Id="rId496" Type="http://schemas.openxmlformats.org/officeDocument/2006/relationships/hyperlink" Target="https://www.3gpp.org/ftp/tsg_ran/WG4_Radio/TSGR4_101-bis-e/Docs/R4-2200220.zip" TargetMode="External"/><Relationship Id="rId149" Type="http://schemas.openxmlformats.org/officeDocument/2006/relationships/hyperlink" Target="https://www.3gpp.org/ftp/tsg_ran/WG4_Radio/TSGR4_101-bis-e/Docs/R4-2202001.zip" TargetMode="External"/><Relationship Id="rId356" Type="http://schemas.openxmlformats.org/officeDocument/2006/relationships/hyperlink" Target="https://www.3gpp.org/ftp/tsg_ran/WG4_Radio/TSGR4_101-bis-e/Docs/R4-2202274.zip" TargetMode="External"/><Relationship Id="rId563" Type="http://schemas.openxmlformats.org/officeDocument/2006/relationships/hyperlink" Target="https://www.3gpp.org/ftp/tsg_ran/WG4_Radio/TSGR4_101-bis-e/Docs/R4-2201115.zip" TargetMode="External"/><Relationship Id="rId770" Type="http://schemas.openxmlformats.org/officeDocument/2006/relationships/hyperlink" Target="https://www.3gpp.org/ftp/tsg_ran/WG4_Radio/TSGR4_101-bis-e/Docs/R4-2202195.zip" TargetMode="External"/><Relationship Id="rId1193" Type="http://schemas.openxmlformats.org/officeDocument/2006/relationships/hyperlink" Target="https://www.3gpp.org/ftp/tsg_ran/WG4_Radio/TSGR4_101-bis-e/Docs/R4-2201272.zip" TargetMode="External"/><Relationship Id="rId216" Type="http://schemas.openxmlformats.org/officeDocument/2006/relationships/hyperlink" Target="https://www.3gpp.org/ftp/tsg_ran/WG4_Radio/TSGR4_101-bis-e/Docs/R4-2200432.zip" TargetMode="External"/><Relationship Id="rId423" Type="http://schemas.openxmlformats.org/officeDocument/2006/relationships/hyperlink" Target="https://www.3gpp.org/ftp/tsg_ran/WG4_Radio/TSGR4_101-bis-e/Docs/R4-2201107.zip" TargetMode="External"/><Relationship Id="rId868" Type="http://schemas.openxmlformats.org/officeDocument/2006/relationships/hyperlink" Target="https://www.3gpp.org/ftp/tsg_ran/WG4_Radio/TSGR4_101-bis-e/Docs/R4-2202156.zip" TargetMode="External"/><Relationship Id="rId1053" Type="http://schemas.openxmlformats.org/officeDocument/2006/relationships/hyperlink" Target="https://www.3gpp.org/ftp/tsg_ran/WG4_Radio/TSGR4_101-bis-e/Docs/R4-2200493.zip" TargetMode="External"/><Relationship Id="rId1260" Type="http://schemas.openxmlformats.org/officeDocument/2006/relationships/hyperlink" Target="https://www.3gpp.org/ftp/tsg_ran/WG4_Radio/TSGR4_101-bis-e/Docs/R4-2200140.zip" TargetMode="External"/><Relationship Id="rId1498" Type="http://schemas.openxmlformats.org/officeDocument/2006/relationships/hyperlink" Target="https://www.3gpp.org/ftp/tsg_ran/WG4_Radio/TSGR4_101-bis-e/Docs/R4-2202370.zip" TargetMode="External"/><Relationship Id="rId630" Type="http://schemas.openxmlformats.org/officeDocument/2006/relationships/hyperlink" Target="https://www.3gpp.org/ftp/tsg_ran/WG4_Radio/TSGR4_101-bis-e/Docs/R4-2202160.zip" TargetMode="External"/><Relationship Id="rId728" Type="http://schemas.openxmlformats.org/officeDocument/2006/relationships/hyperlink" Target="https://www.3gpp.org/ftp/tsg_ran/WG4_Radio/TSGR4_101-bis-e/Docs/R4-2201061.zip" TargetMode="External"/><Relationship Id="rId935" Type="http://schemas.openxmlformats.org/officeDocument/2006/relationships/hyperlink" Target="https://www.3gpp.org/ftp/tsg_ran/WG4_Radio/TSGR4_101-bis-e/Docs/R4-2200311.zip" TargetMode="External"/><Relationship Id="rId1358" Type="http://schemas.openxmlformats.org/officeDocument/2006/relationships/hyperlink" Target="https://www.3gpp.org/ftp/tsg_ran/WG4_Radio/TSGR4_101-bis-e/Docs/R4-2201599.zip" TargetMode="External"/><Relationship Id="rId1565" Type="http://schemas.openxmlformats.org/officeDocument/2006/relationships/hyperlink" Target="https://www.3gpp.org/ftp/tsg_ran/WG4_Radio/TSGR4_101-bis-e/Docs/R4-2202382.zip" TargetMode="External"/><Relationship Id="rId1772" Type="http://schemas.openxmlformats.org/officeDocument/2006/relationships/hyperlink" Target="https://www.3gpp.org/ftp/tsg_ran/WG4_Radio/TSGR4_101-bis-e/Docs/R4-2201715.zip" TargetMode="External"/><Relationship Id="rId64" Type="http://schemas.openxmlformats.org/officeDocument/2006/relationships/hyperlink" Target="https://www.3gpp.org/ftp/tsg_ran/WG4_Radio/TSGR4_101-bis-e/Docs/R4-2200005.zip" TargetMode="External"/><Relationship Id="rId1120" Type="http://schemas.openxmlformats.org/officeDocument/2006/relationships/hyperlink" Target="https://www.3gpp.org/ftp/tsg_ran/WG4_Radio/TSGR4_101-bis-e/Docs/R4-2202220.zip" TargetMode="External"/><Relationship Id="rId1218" Type="http://schemas.openxmlformats.org/officeDocument/2006/relationships/hyperlink" Target="https://www.3gpp.org/ftp/tsg_ran/WG4_Radio/TSGR4_101-bis-e/Docs/R4-2200483.zip" TargetMode="External"/><Relationship Id="rId1425" Type="http://schemas.openxmlformats.org/officeDocument/2006/relationships/hyperlink" Target="https://www.3gpp.org/ftp/tsg_ran/WG4_Radio/TSGR4_101-bis-e/Docs/R4-2202248.zip" TargetMode="External"/><Relationship Id="rId1632" Type="http://schemas.openxmlformats.org/officeDocument/2006/relationships/hyperlink" Target="https://www.3gpp.org/ftp/tsg_ran/WG4_Radio/TSGR4_101-bis-e/Docs/R4-2202234.zip" TargetMode="External"/><Relationship Id="rId280" Type="http://schemas.openxmlformats.org/officeDocument/2006/relationships/hyperlink" Target="https://www.3gpp.org/ftp/tsg_ran/WG4_Radio/TSGR4_101-bis-e/Docs/R4-2200161.zip" TargetMode="External"/><Relationship Id="rId140" Type="http://schemas.openxmlformats.org/officeDocument/2006/relationships/hyperlink" Target="https://www.3gpp.org/ftp/tsg_ran/WG4_Radio/TSGR4_101-bis-e/Docs/R4-2202255.zip" TargetMode="External"/><Relationship Id="rId378" Type="http://schemas.openxmlformats.org/officeDocument/2006/relationships/hyperlink" Target="https://www.3gpp.org/ftp/tsg_ran/WG4_Radio/TSGR4_101-bis-e/Docs/R4-2202034.zip" TargetMode="External"/><Relationship Id="rId585" Type="http://schemas.openxmlformats.org/officeDocument/2006/relationships/hyperlink" Target="https://www.3gpp.org/ftp/tsg_ran/WG4_Radio/TSGR4_101-bis-e/Docs/R4-2201567.zip" TargetMode="External"/><Relationship Id="rId792" Type="http://schemas.openxmlformats.org/officeDocument/2006/relationships/hyperlink" Target="https://www.3gpp.org/ftp/tsg_ran/WG4_Radio/TSGR4_101-bis-e/Docs/R4-2202199.zip" TargetMode="External"/><Relationship Id="rId6" Type="http://schemas.openxmlformats.org/officeDocument/2006/relationships/styles" Target="styles.xml"/><Relationship Id="rId238" Type="http://schemas.openxmlformats.org/officeDocument/2006/relationships/hyperlink" Target="https://www.3gpp.org/ftp/tsg_ran/WG4_Radio/TSGR4_101-bis-e/Docs/R4-2202203.zip" TargetMode="External"/><Relationship Id="rId445" Type="http://schemas.openxmlformats.org/officeDocument/2006/relationships/hyperlink" Target="https://www.3gpp.org/ftp/tsg_ran/WG4_Radio/TSGR4_101-bis-e/Docs/R4-2201102.zip" TargetMode="External"/><Relationship Id="rId652" Type="http://schemas.openxmlformats.org/officeDocument/2006/relationships/hyperlink" Target="https://www.3gpp.org/ftp/tsg_ran/WG4_Radio/TSGR4_101-bis-e/Docs/R4-2201728.zip" TargetMode="External"/><Relationship Id="rId1075" Type="http://schemas.openxmlformats.org/officeDocument/2006/relationships/hyperlink" Target="https://www.3gpp.org/ftp/tsg_ran/WG4_Radio/TSGR4_101-bis-e/Docs/R4-2202319.zip" TargetMode="External"/><Relationship Id="rId1282" Type="http://schemas.openxmlformats.org/officeDocument/2006/relationships/hyperlink" Target="https://www.3gpp.org/ftp/tsg_ran/WG4_Radio/TSGR4_101-bis-e/Docs/R4-2200140.zip" TargetMode="External"/><Relationship Id="rId305" Type="http://schemas.openxmlformats.org/officeDocument/2006/relationships/hyperlink" Target="https://www.3gpp.org/ftp/tsg_ran/WG4_Radio/TSGR4_101-bis-e/Docs/R4-2202245.zip" TargetMode="External"/><Relationship Id="rId512" Type="http://schemas.openxmlformats.org/officeDocument/2006/relationships/hyperlink" Target="https://www.3gpp.org/ftp/tsg_ran/WG4_Radio/TSGR4_101-bis-e/Docs/R4-2201893.zip" TargetMode="External"/><Relationship Id="rId957" Type="http://schemas.openxmlformats.org/officeDocument/2006/relationships/hyperlink" Target="https://www.3gpp.org/ftp/tsg_ran/WG4_Radio/TSGR4_101-bis-e/Docs/R4-2201836.zip" TargetMode="External"/><Relationship Id="rId1142" Type="http://schemas.openxmlformats.org/officeDocument/2006/relationships/hyperlink" Target="https://www.3gpp.org/ftp/tsg_ran/WG4_Radio/TSGR4_101-bis-e/Docs/R4-2200254.zip" TargetMode="External"/><Relationship Id="rId1587" Type="http://schemas.openxmlformats.org/officeDocument/2006/relationships/hyperlink" Target="https://www.3gpp.org/ftp/tsg_ran/WG4_Radio/TSGR4_101-bis-e/Docs/R4-2202416.zip" TargetMode="External"/><Relationship Id="rId1794" Type="http://schemas.openxmlformats.org/officeDocument/2006/relationships/hyperlink" Target="https://www.3gpp.org/ftp/tsg_ran/WG4_Radio/TSGR4_101-bis-e/Docs/R4-2200299.zip" TargetMode="External"/><Relationship Id="rId86" Type="http://schemas.openxmlformats.org/officeDocument/2006/relationships/hyperlink" Target="https://www.3gpp.org/ftp/tsg_ran/WG4_Radio/TSGR4_101-bis-e/Docs/R4-2200035.zip" TargetMode="External"/><Relationship Id="rId817" Type="http://schemas.openxmlformats.org/officeDocument/2006/relationships/hyperlink" Target="https://www.3gpp.org/ftp/tsg_ran/WG4_Radio/TSGR4_101-bis-e/Docs/R4-2201747.zip" TargetMode="External"/><Relationship Id="rId1002" Type="http://schemas.openxmlformats.org/officeDocument/2006/relationships/hyperlink" Target="https://www.3gpp.org/ftp/tsg_ran/WG4_Radio/TSGR4_101-bis-e/Docs/R4-2201341.zip" TargetMode="External"/><Relationship Id="rId1447" Type="http://schemas.openxmlformats.org/officeDocument/2006/relationships/hyperlink" Target="https://www.3gpp.org/ftp/tsg_ran/WG4_Radio/TSGR4_101-bis-e/Docs/R4-2200952.zip" TargetMode="External"/><Relationship Id="rId1654" Type="http://schemas.openxmlformats.org/officeDocument/2006/relationships/hyperlink" Target="https://www.3gpp.org/ftp/tsg_ran/WG4_Radio/TSGR4_101-bis-e/Docs/R4-2202335.zip" TargetMode="External"/><Relationship Id="rId1307" Type="http://schemas.openxmlformats.org/officeDocument/2006/relationships/hyperlink" Target="https://www.3gpp.org/ftp/tsg_ran/WG4_Radio/TSGR4_101-bis-e/Docs/R4-2200840.zip" TargetMode="External"/><Relationship Id="rId1514" Type="http://schemas.openxmlformats.org/officeDocument/2006/relationships/hyperlink" Target="https://www.3gpp.org/ftp/tsg_ran/WG4_Radio/TSGR4_101-bis-e/Docs/R4-2200342.zip" TargetMode="External"/><Relationship Id="rId1721" Type="http://schemas.openxmlformats.org/officeDocument/2006/relationships/hyperlink" Target="https://www.3gpp.org/ftp/tsg_ran/WG4_Radio/TSGR4_101-bis-e/Docs/R4-2202388.zip" TargetMode="External"/><Relationship Id="rId13" Type="http://schemas.openxmlformats.org/officeDocument/2006/relationships/hyperlink" Target="https://www.3gpp.org/ftp/tsg_ran/WG4_Radio/TSGR4_101-bis-e/Docs/R4-2200003.zip" TargetMode="External"/><Relationship Id="rId1819" Type="http://schemas.openxmlformats.org/officeDocument/2006/relationships/hyperlink" Target="https://www.3gpp.org/ftp/tsg_ran/WG4_Radio/TSGR4_101-bis-e/Docs/R4-2201478.zip" TargetMode="External"/><Relationship Id="rId162" Type="http://schemas.openxmlformats.org/officeDocument/2006/relationships/hyperlink" Target="https://www.3gpp.org/ftp/tsg_ran/WG4_Radio/TSGR4_101-bis-e/Docs/R4-2202251.zip" TargetMode="External"/><Relationship Id="rId467" Type="http://schemas.openxmlformats.org/officeDocument/2006/relationships/hyperlink" Target="https://www.3gpp.org/ftp/tsg_ran/WG4_Radio/TSGR4_101-bis-e/Docs/R4-2201032.zip" TargetMode="External"/><Relationship Id="rId1097" Type="http://schemas.openxmlformats.org/officeDocument/2006/relationships/hyperlink" Target="https://www.3gpp.org/ftp/tsg_ran/WG4_Radio/TSGR4_101-bis-e/Docs/R4-2200700.zip" TargetMode="External"/><Relationship Id="rId674" Type="http://schemas.openxmlformats.org/officeDocument/2006/relationships/hyperlink" Target="https://www.3gpp.org/ftp/tsg_ran/WG4_Radio/TSGR4_101-bis-e/Docs/R4-2202168.zip" TargetMode="External"/><Relationship Id="rId881" Type="http://schemas.openxmlformats.org/officeDocument/2006/relationships/hyperlink" Target="https://www.3gpp.org/ftp/tsg_ran/WG4_Radio/TSGR4_101-bis-e/Docs/R4-2200619.zip" TargetMode="External"/><Relationship Id="rId979" Type="http://schemas.openxmlformats.org/officeDocument/2006/relationships/hyperlink" Target="https://www.3gpp.org/ftp/tsg_ran/WG4_Radio/TSGR4_101-bis-e/Docs/R4-2200441.zip" TargetMode="External"/><Relationship Id="rId327" Type="http://schemas.openxmlformats.org/officeDocument/2006/relationships/hyperlink" Target="https://www.3gpp.org/ftp/tsg_ran/WG4_Radio/TSGR4_101-bis-e/Docs/R4-2202034.zip" TargetMode="External"/><Relationship Id="rId534" Type="http://schemas.openxmlformats.org/officeDocument/2006/relationships/hyperlink" Target="https://www.3gpp.org/ftp/tsg_ran/WG4_Radio/TSGR4_101-bis-e/Docs/R4-2201037.zip" TargetMode="External"/><Relationship Id="rId741" Type="http://schemas.openxmlformats.org/officeDocument/2006/relationships/hyperlink" Target="https://www.3gpp.org/ftp/tsg_ran/WG4_Radio/TSGR4_101-bis-e/Docs/R4-2200231.zip" TargetMode="External"/><Relationship Id="rId839" Type="http://schemas.openxmlformats.org/officeDocument/2006/relationships/hyperlink" Target="https://www.3gpp.org/ftp/tsg_ran/WG4_Radio/TSGR4_101-bis-e/Docs/R4-2202308.zip" TargetMode="External"/><Relationship Id="rId1164" Type="http://schemas.openxmlformats.org/officeDocument/2006/relationships/hyperlink" Target="https://www.3gpp.org/ftp/tsg_ran/WG4_Radio/TSGR4_101-bis-e/Docs/R4-2200302.zip" TargetMode="External"/><Relationship Id="rId1371" Type="http://schemas.openxmlformats.org/officeDocument/2006/relationships/hyperlink" Target="https://www.3gpp.org/ftp/tsg_ran/WG4_Radio/TSGR4_101-bis-e/Docs/R4-2202364.zip" TargetMode="External"/><Relationship Id="rId1469" Type="http://schemas.microsoft.com/office/2011/relationships/commentsExtended" Target="commentsExtended.xml"/><Relationship Id="rId601" Type="http://schemas.openxmlformats.org/officeDocument/2006/relationships/hyperlink" Target="https://www.3gpp.org/ftp/tsg_ran/WG4_Radio/TSGR4_101-bis-e/Docs/R4-2201551.zip" TargetMode="External"/><Relationship Id="rId1024" Type="http://schemas.openxmlformats.org/officeDocument/2006/relationships/hyperlink" Target="https://www.3gpp.org/ftp/tsg_ran/WG4_Radio/TSGR4_101-bis-e/Docs/R4-2119955.zip" TargetMode="External"/><Relationship Id="rId1231" Type="http://schemas.openxmlformats.org/officeDocument/2006/relationships/hyperlink" Target="https://www.3gpp.org/ftp/tsg_ran/WG4_Radio/TSGR4_101-bis-e/Docs/R4-2202323.zip" TargetMode="External"/><Relationship Id="rId1676" Type="http://schemas.openxmlformats.org/officeDocument/2006/relationships/hyperlink" Target="https://www.3gpp.org/ftp/tsg_ran/WG4_Radio/TSGR4_101-bis-e/Docs/R4-2200349.zip" TargetMode="External"/><Relationship Id="rId906" Type="http://schemas.openxmlformats.org/officeDocument/2006/relationships/hyperlink" Target="https://www.3gpp.org/ftp/tsg_ran/WG4_Radio/TSGR4_101-bis-e/Docs/R4-2202043.zip" TargetMode="External"/><Relationship Id="rId1329" Type="http://schemas.openxmlformats.org/officeDocument/2006/relationships/hyperlink" Target="https://www.3gpp.org/ftp/tsg_ran/WG4_Radio/TSGR4_101-bis-e/Docs/R4-2201948.zip" TargetMode="External"/><Relationship Id="rId1536" Type="http://schemas.openxmlformats.org/officeDocument/2006/relationships/hyperlink" Target="https://www.3gpp.org/ftp/tsg_ran/WG4_Radio/TSGR4_101-bis-e/Docs/R4-2201345.zip" TargetMode="External"/><Relationship Id="rId1743" Type="http://schemas.openxmlformats.org/officeDocument/2006/relationships/hyperlink" Target="https://www.3gpp.org/ftp/tsg_ran/WG4_Radio/TSGR4_101-bis-e/Docs/R4-2200790.zip" TargetMode="External"/><Relationship Id="rId35" Type="http://schemas.openxmlformats.org/officeDocument/2006/relationships/hyperlink" Target="https://www.3gpp.org/ftp/tsg_ran/WG4_Radio/TSGR4_101-bis-e/Docs/R4-2200031.zip" TargetMode="External"/><Relationship Id="rId1603" Type="http://schemas.openxmlformats.org/officeDocument/2006/relationships/hyperlink" Target="https://www.3gpp.org/ftp/tsg_ran/WG4_Radio/TSGR4_101-bis-e/Docs/R4-2201510.zip" TargetMode="External"/><Relationship Id="rId1810" Type="http://schemas.openxmlformats.org/officeDocument/2006/relationships/hyperlink" Target="https://www.3gpp.org/ftp/tsg_ran/WG4_Radio/TSGR4_101-bis-e/Docs/R4-2201650.zip" TargetMode="External"/><Relationship Id="rId184" Type="http://schemas.openxmlformats.org/officeDocument/2006/relationships/hyperlink" Target="https://www.3gpp.org/ftp/tsg_ran/WG4_Radio/TSGR4_101-bis-e/Docs/R4-2201928.zip" TargetMode="External"/><Relationship Id="rId391" Type="http://schemas.openxmlformats.org/officeDocument/2006/relationships/hyperlink" Target="https://www.3gpp.org/ftp/tsg_ran/WG4_Radio/TSGR4_101-bis-e/Docs/R4-2202174.zip" TargetMode="External"/><Relationship Id="rId251" Type="http://schemas.openxmlformats.org/officeDocument/2006/relationships/hyperlink" Target="https://www.3gpp.org/ftp/tsg_ran/WG4_Radio/TSGR4_101-bis-e/Docs/R4-2201231.zip" TargetMode="External"/><Relationship Id="rId489" Type="http://schemas.openxmlformats.org/officeDocument/2006/relationships/hyperlink" Target="https://www.3gpp.org/ftp/tsg_ran/WG4_Radio/TSGR4_101-bis-e/Docs/R4-2200213.zip" TargetMode="External"/><Relationship Id="rId696" Type="http://schemas.openxmlformats.org/officeDocument/2006/relationships/hyperlink" Target="https://www.3gpp.org/ftp/tsg_ran/WG4_Radio/TSGR4_101-bis-e/Docs/R4-2200623.zip" TargetMode="External"/><Relationship Id="rId349" Type="http://schemas.openxmlformats.org/officeDocument/2006/relationships/hyperlink" Target="https://www.3gpp.org/ftp/tsg_ran/WG4_Radio/TSGR4_101-bis-e/Docs/R4-2202154.zip" TargetMode="External"/><Relationship Id="rId556" Type="http://schemas.openxmlformats.org/officeDocument/2006/relationships/hyperlink" Target="https://www.3gpp.org/ftp/tsg_ran/WG4_Radio/TSGR4_101-bis-e/Docs/R4-2201086.zip" TargetMode="External"/><Relationship Id="rId763" Type="http://schemas.openxmlformats.org/officeDocument/2006/relationships/hyperlink" Target="https://www.3gpp.org/ftp/tsg_ran/WG4_Radio/TSGR4_101-bis-e/Docs/R4-2201240.zip" TargetMode="External"/><Relationship Id="rId1186" Type="http://schemas.openxmlformats.org/officeDocument/2006/relationships/hyperlink" Target="https://www.3gpp.org/ftp/tsg_ran/WG4_Radio/TSGR4_101-bis-e/Docs/R4-2202352.zip" TargetMode="External"/><Relationship Id="rId1393" Type="http://schemas.openxmlformats.org/officeDocument/2006/relationships/hyperlink" Target="https://www.3gpp.org/ftp/tsg_ran/WG4_Radio/TSGR4_101-bis-e/Docs/R4-2202228.zip" TargetMode="External"/><Relationship Id="rId111" Type="http://schemas.openxmlformats.org/officeDocument/2006/relationships/hyperlink" Target="https://www.3gpp.org/ftp/tsg_ran/WG4_Radio/TSGR4_101-bis-e/Docs/R4-2202239.zip" TargetMode="External"/><Relationship Id="rId209" Type="http://schemas.openxmlformats.org/officeDocument/2006/relationships/hyperlink" Target="https://www.3gpp.org/ftp/tsg_ran/WG4_Radio/TSGR4_101-bis-e/Docs/R4-2202262.zip" TargetMode="External"/><Relationship Id="rId416" Type="http://schemas.openxmlformats.org/officeDocument/2006/relationships/hyperlink" Target="https://www.3gpp.org/ftp/tsg_ran/WG4_Radio/TSGR4_101-bis-e/Docs/R4-2202178.zip" TargetMode="External"/><Relationship Id="rId970" Type="http://schemas.openxmlformats.org/officeDocument/2006/relationships/hyperlink" Target="https://www.3gpp.org/ftp/tsg_ran/WG4_Radio/TSGR4_101-bis-e/Docs/R4-2202293.zip" TargetMode="External"/><Relationship Id="rId1046" Type="http://schemas.openxmlformats.org/officeDocument/2006/relationships/hyperlink" Target="https://www.3gpp.org/ftp/tsg_ran/WG4_Radio/TSGR4_101-bis-e/Docs/R4-2200498.zip" TargetMode="External"/><Relationship Id="rId1253" Type="http://schemas.openxmlformats.org/officeDocument/2006/relationships/hyperlink" Target="https://www.3gpp.org/ftp/tsg_ran/WG4_Radio/TSGR4_101-bis-e/Docs/R4-2202224.zip" TargetMode="External"/><Relationship Id="rId1698" Type="http://schemas.openxmlformats.org/officeDocument/2006/relationships/hyperlink" Target="https://www.3gpp.org/ftp/tsg_ran/WG4_Radio/TSGR4_101-bis-e/Docs/R4-2202337.zip" TargetMode="External"/><Relationship Id="rId623" Type="http://schemas.openxmlformats.org/officeDocument/2006/relationships/hyperlink" Target="https://www.3gpp.org/ftp/tsg_ran/WG4_Radio/TSGR4_101-bis-e/Docs/R4-2200828.zip" TargetMode="External"/><Relationship Id="rId830" Type="http://schemas.openxmlformats.org/officeDocument/2006/relationships/hyperlink" Target="https://www.3gpp.org/ftp/tsg_ran/WG4_Radio/TSGR4_101-bis-e/Docs/R4-2200187.zip" TargetMode="External"/><Relationship Id="rId928" Type="http://schemas.openxmlformats.org/officeDocument/2006/relationships/hyperlink" Target="https://www.3gpp.org/ftp/tsg_ran/WG4_Radio/TSGR4_101-bis-e/Docs/R4-2202291.zip" TargetMode="External"/><Relationship Id="rId1460" Type="http://schemas.openxmlformats.org/officeDocument/2006/relationships/hyperlink" Target="https://www.3gpp.org/ftp/tsg_ran/WG4_Radio/TSGR4_101-bis-e/Docs/R4-2202330.zip" TargetMode="External"/><Relationship Id="rId1558" Type="http://schemas.openxmlformats.org/officeDocument/2006/relationships/hyperlink" Target="https://www.3gpp.org/ftp/tsg_ran/WG4_Radio/TSGR4_101-bis-e/Docs/R4-2201971.zip" TargetMode="External"/><Relationship Id="rId1765" Type="http://schemas.openxmlformats.org/officeDocument/2006/relationships/hyperlink" Target="https://www.3gpp.org/ftp/tsg_ran/WG4_Radio/TSGR4_101-bis-e/Docs/R4-2201714.zip" TargetMode="External"/><Relationship Id="rId57" Type="http://schemas.openxmlformats.org/officeDocument/2006/relationships/hyperlink" Target="https://www.3gpp.org/ftp/tsg_ran/WG4_Radio/TSGR4_101-bis-e/Docs/R4-2200052.zip" TargetMode="External"/><Relationship Id="rId1113" Type="http://schemas.openxmlformats.org/officeDocument/2006/relationships/hyperlink" Target="https://www.3gpp.org/ftp/tsg_ran/WG4_Radio/TSGR4_101-bis-e/Docs/R4-2200346.zip" TargetMode="External"/><Relationship Id="rId1320" Type="http://schemas.openxmlformats.org/officeDocument/2006/relationships/hyperlink" Target="https://www.3gpp.org/ftp/tsg_ran/WG4_Radio/TSGR4_101-bis-e/Docs/R4-2200142.zip" TargetMode="External"/><Relationship Id="rId1418" Type="http://schemas.openxmlformats.org/officeDocument/2006/relationships/hyperlink" Target="https://www.3gpp.org/ftp/tsg_ran/WG4_Radio/TSGR4_101-bis-e/Docs/R4-2201209.zip" TargetMode="External"/><Relationship Id="rId1625" Type="http://schemas.openxmlformats.org/officeDocument/2006/relationships/hyperlink" Target="https://www.3gpp.org/ftp/tsg_ran/WG4_Radio/TSGR4_101-bis-e/Docs/R4-2201492.zip" TargetMode="External"/><Relationship Id="rId273" Type="http://schemas.openxmlformats.org/officeDocument/2006/relationships/hyperlink" Target="https://www.3gpp.org/ftp/tsg_ran/WG4_Radio/TSGR4_101-bis-e/Docs/R4-2200154.zip" TargetMode="External"/><Relationship Id="rId480" Type="http://schemas.openxmlformats.org/officeDocument/2006/relationships/hyperlink" Target="https://www.3gpp.org/ftp/tsg_ran/WG4_Radio/TSGR4_101-bis-e/Docs/R4-2201112.zip" TargetMode="External"/><Relationship Id="rId133" Type="http://schemas.openxmlformats.org/officeDocument/2006/relationships/hyperlink" Target="https://www.3gpp.org/ftp/tsg_ran/WG4_Radio/TSGR4_101-bis-e/Docs/R4-2200430.zip" TargetMode="External"/><Relationship Id="rId340" Type="http://schemas.openxmlformats.org/officeDocument/2006/relationships/hyperlink" Target="https://www.3gpp.org/ftp/tsg_ran/WG4_Radio/TSGR4_101-bis-e/Docs/R4-2202274.zip" TargetMode="External"/><Relationship Id="rId578" Type="http://schemas.openxmlformats.org/officeDocument/2006/relationships/hyperlink" Target="https://www.3gpp.org/ftp/tsg_ran/WG4_Radio/TSGR4_101-bis-e/Docs/R4-2201549.zip" TargetMode="External"/><Relationship Id="rId785" Type="http://schemas.openxmlformats.org/officeDocument/2006/relationships/hyperlink" Target="https://www.3gpp.org/ftp/tsg_ran/WG4_Radio/TSGR4_101-bis-e/Docs/R4-2201246.zip" TargetMode="External"/><Relationship Id="rId992" Type="http://schemas.openxmlformats.org/officeDocument/2006/relationships/hyperlink" Target="https://www.3gpp.org/ftp/tsg_ran/WG4_Radio/TSGR4_101-bis-e/Docs/R4-2201759.zip" TargetMode="External"/><Relationship Id="rId200" Type="http://schemas.openxmlformats.org/officeDocument/2006/relationships/hyperlink" Target="https://www.3gpp.org/ftp/tsg_ran/WG4_Radio/TSGR4_101-bis-e/Docs/R4-2202259.zip" TargetMode="External"/><Relationship Id="rId438" Type="http://schemas.openxmlformats.org/officeDocument/2006/relationships/hyperlink" Target="https://www.3gpp.org/ftp/tsg_ran/WG4_Radio/TSGR4_101-bis-e/Docs/R4-2202182.zip" TargetMode="External"/><Relationship Id="rId645" Type="http://schemas.openxmlformats.org/officeDocument/2006/relationships/hyperlink" Target="https://www.3gpp.org/ftp/tsg_ran/WG4_Radio/TSGR4_101-bis-e/Docs/R4-2202163.zip" TargetMode="External"/><Relationship Id="rId852" Type="http://schemas.openxmlformats.org/officeDocument/2006/relationships/hyperlink" Target="https://www.3gpp.org/ftp/tsg_ran/WG4_Radio/TSGR4_101-bis-e/Docs/R4-2202155.zip" TargetMode="External"/><Relationship Id="rId1068" Type="http://schemas.openxmlformats.org/officeDocument/2006/relationships/hyperlink" Target="https://www.3gpp.org/ftp/tsg_ran/WG4_Radio/TSGR4_101-bis-e/Docs/R4-2201068.zip" TargetMode="External"/><Relationship Id="rId1275" Type="http://schemas.openxmlformats.org/officeDocument/2006/relationships/hyperlink" Target="https://www.3gpp.org/ftp/tsg_ran/WG4_Radio/TSGR4_101-bis-e/Docs/R4-2202407.zip" TargetMode="External"/><Relationship Id="rId1482" Type="http://schemas.openxmlformats.org/officeDocument/2006/relationships/hyperlink" Target="https://www.3gpp.org/ftp/tsg_ran/WG4_Radio/TSGR4_101-bis-e/Docs/R4-2200022.zip" TargetMode="External"/><Relationship Id="rId505" Type="http://schemas.openxmlformats.org/officeDocument/2006/relationships/hyperlink" Target="https://www.3gpp.org/ftp/tsg_ran/WG4_Radio/TSGR4_101-bis-e/Docs/R4-2201726.zip" TargetMode="External"/><Relationship Id="rId712" Type="http://schemas.openxmlformats.org/officeDocument/2006/relationships/hyperlink" Target="https://www.3gpp.org/ftp/tsg_ran/WG4_Radio/TSGR4_101-bis-e/Docs/R4-2201358.zip" TargetMode="External"/><Relationship Id="rId1135" Type="http://schemas.openxmlformats.org/officeDocument/2006/relationships/hyperlink" Target="https://www.3gpp.org/ftp/tsg_ran/WG4_Radio/TSGR4_101-bis-e/Docs/R4-2200255.zip" TargetMode="External"/><Relationship Id="rId1342" Type="http://schemas.openxmlformats.org/officeDocument/2006/relationships/hyperlink" Target="https://www.3gpp.org/ftp/tsg_ran/WG4_Radio/TSGR4_101-bis-e/Docs/R4-2202227.zip" TargetMode="External"/><Relationship Id="rId1787" Type="http://schemas.openxmlformats.org/officeDocument/2006/relationships/hyperlink" Target="https://www.3gpp.org/ftp/tsg_ran/WG4_Radio/TSGR4_101-bis-e/Docs/R4-2201339.zip" TargetMode="External"/><Relationship Id="rId79" Type="http://schemas.openxmlformats.org/officeDocument/2006/relationships/hyperlink" Target="https://www.3gpp.org/ftp/tsg_ran/WG4_Radio/TSGR4_101-bis-e/Docs/R4-2200028.zip" TargetMode="External"/><Relationship Id="rId1202" Type="http://schemas.openxmlformats.org/officeDocument/2006/relationships/hyperlink" Target="https://www.3gpp.org/ftp/tsg_ran/WG4_Radio/TSGR4_101-bis-e/Docs/R4-2119971.zip" TargetMode="External"/><Relationship Id="rId1647" Type="http://schemas.openxmlformats.org/officeDocument/2006/relationships/hyperlink" Target="https://www.3gpp.org/ftp/tsg_ran/WG4_Radio/TSGR4_101-bis-e/Docs/R4-2200618.zip" TargetMode="External"/><Relationship Id="rId1507" Type="http://schemas.openxmlformats.org/officeDocument/2006/relationships/hyperlink" Target="https://www.3gpp.org/ftp/tsg_ran/WG4_Radio/TSGR4_101-bis-e/Docs/R4-2200568.zip" TargetMode="External"/><Relationship Id="rId1714" Type="http://schemas.openxmlformats.org/officeDocument/2006/relationships/hyperlink" Target="https://www.3gpp.org/ftp/tsg_ran/WG4_Radio/TSGR4_101-bis-e/Docs/R4-2200458.zip" TargetMode="External"/><Relationship Id="rId295" Type="http://schemas.openxmlformats.org/officeDocument/2006/relationships/hyperlink" Target="https://www.3gpp.org/ftp/tsg_ran/WG4_Radio/TSGR4_101-bis-e/Docs/R4-2202204.zip" TargetMode="External"/><Relationship Id="rId155" Type="http://schemas.openxmlformats.org/officeDocument/2006/relationships/hyperlink" Target="https://www.3gpp.org/ftp/tsg_ran/WG4_Radio/TSGR4_101-bis-e/Docs/R4-2201080.zip" TargetMode="External"/><Relationship Id="rId362" Type="http://schemas.openxmlformats.org/officeDocument/2006/relationships/hyperlink" Target="https://www.3gpp.org/ftp/tsg_ran/WG4_Radio/TSGR4_101-bis-e/Docs/R4-2202280.zip" TargetMode="External"/><Relationship Id="rId1297" Type="http://schemas.openxmlformats.org/officeDocument/2006/relationships/hyperlink" Target="https://www.3gpp.org/ftp/tsg_ran/WG4_Radio/TSGR4_101-bis-e/Docs/R4-2202360.zip" TargetMode="External"/><Relationship Id="rId222" Type="http://schemas.openxmlformats.org/officeDocument/2006/relationships/hyperlink" Target="https://www.3gpp.org/ftp/tsg_ran/WG4_Radio/TSGR4_101-bis-e/Docs/R4-2200434.zip" TargetMode="External"/><Relationship Id="rId667" Type="http://schemas.openxmlformats.org/officeDocument/2006/relationships/hyperlink" Target="https://www.3gpp.org/ftp/tsg_ran/WG4_Radio/TSGR4_101-bis-e/Docs/R4-2200375.zip" TargetMode="External"/><Relationship Id="rId874" Type="http://schemas.openxmlformats.org/officeDocument/2006/relationships/hyperlink" Target="https://www.3gpp.org/ftp/tsg_ran/WG4_Radio/TSGR4_101-bis-e/Docs/R4-2202287.zip" TargetMode="External"/><Relationship Id="rId527" Type="http://schemas.openxmlformats.org/officeDocument/2006/relationships/hyperlink" Target="https://www.3gpp.org/ftp/tsg_ran/WG4_Radio/TSGR4_101-bis-e/Docs/R4-2200207.zip" TargetMode="External"/><Relationship Id="rId734" Type="http://schemas.openxmlformats.org/officeDocument/2006/relationships/hyperlink" Target="https://www.3gpp.org/ftp/tsg_ran/WG4_Radio/TSGR4_101-bis-e/Docs/R4-2200789.zip" TargetMode="External"/><Relationship Id="rId941" Type="http://schemas.openxmlformats.org/officeDocument/2006/relationships/hyperlink" Target="https://www.3gpp.org/ftp/tsg_ran/WG4_Radio/TSGR4_101-bis-e/Docs/R4-2200318.zip" TargetMode="External"/><Relationship Id="rId1157" Type="http://schemas.openxmlformats.org/officeDocument/2006/relationships/hyperlink" Target="https://www.3gpp.org/ftp/tsg_ran/WG4_Radio/TSGR4_101-bis-e/Docs/R4-2200944.zip" TargetMode="External"/><Relationship Id="rId1364" Type="http://schemas.openxmlformats.org/officeDocument/2006/relationships/hyperlink" Target="https://www.3gpp.org/ftp/tsg_ran/WG4_Radio/TSGR4_101-bis-e/Docs/R4-2200847.zip" TargetMode="External"/><Relationship Id="rId1571" Type="http://schemas.openxmlformats.org/officeDocument/2006/relationships/hyperlink" Target="https://www.3gpp.org/ftp/tsg_ran/WG4_Radio/TSGR4_101-bis-e/Docs/R4-2201885.zip" TargetMode="External"/><Relationship Id="rId70" Type="http://schemas.openxmlformats.org/officeDocument/2006/relationships/hyperlink" Target="https://www.3gpp.org/ftp/tsg_ran/WG4_Radio/TSGR4_101-bis-e/Docs/R4-2200011.zip" TargetMode="External"/><Relationship Id="rId801" Type="http://schemas.openxmlformats.org/officeDocument/2006/relationships/hyperlink" Target="https://www.3gpp.org/ftp/tsg_ran/WG4_Radio/TSGR4_101-bis-e/Docs/R4-2202200.zip" TargetMode="External"/><Relationship Id="rId1017" Type="http://schemas.openxmlformats.org/officeDocument/2006/relationships/hyperlink" Target="https://www.3gpp.org/ftp/tsg_ran/WG4_Radio/TSGR4_101-bis-e/Docs/R4-2202297.zip" TargetMode="External"/><Relationship Id="rId1224" Type="http://schemas.openxmlformats.org/officeDocument/2006/relationships/hyperlink" Target="https://www.3gpp.org/ftp/tsg_ran/WG4_Radio/TSGR4_101-bis-e/Docs/R4-2200961.zip" TargetMode="External"/><Relationship Id="rId1431" Type="http://schemas.openxmlformats.org/officeDocument/2006/relationships/hyperlink" Target="https://www.3gpp.org/ftp/tsg_ran/WG4_Radio/TSGR4_101-bis-e/Docs/R4-2201171.zip" TargetMode="External"/><Relationship Id="rId1669" Type="http://schemas.openxmlformats.org/officeDocument/2006/relationships/hyperlink" Target="https://www.3gpp.org/ftp/tsg_ran/WG4_Radio/TSGR4_101-bis-e/Docs/R4-2202029.zip" TargetMode="External"/><Relationship Id="rId1529" Type="http://schemas.openxmlformats.org/officeDocument/2006/relationships/hyperlink" Target="https://www.3gpp.org/ftp/tsg_ran/WG4_Radio/TSGR4_101-bis-e/Docs/R4-2202373.zip" TargetMode="External"/><Relationship Id="rId1736" Type="http://schemas.openxmlformats.org/officeDocument/2006/relationships/hyperlink" Target="https://www.3gpp.org/ftp/tsg_ran/WG4_Radio/TSGR4_101-bis-e/Docs/R4-2202025.zip" TargetMode="External"/><Relationship Id="rId28" Type="http://schemas.openxmlformats.org/officeDocument/2006/relationships/hyperlink" Target="https://www.3gpp.org/ftp/tsg_ran/WG4_Radio/TSGR4_101-bis-e/Docs/R4-2200026.zip" TargetMode="External"/><Relationship Id="rId1803" Type="http://schemas.openxmlformats.org/officeDocument/2006/relationships/hyperlink" Target="https://www.3gpp.org/ftp/tsg_ran/WG4_Radio/TSGR4_101-bis-e/Docs/R4-2200552.zip" TargetMode="External"/><Relationship Id="rId177" Type="http://schemas.openxmlformats.org/officeDocument/2006/relationships/hyperlink" Target="https://www.3gpp.org/ftp/tsg_ran/WG4_Radio/TSGR4_101-bis-e/Docs/R4-2202254.zip" TargetMode="External"/><Relationship Id="rId384" Type="http://schemas.openxmlformats.org/officeDocument/2006/relationships/hyperlink" Target="https://www.3gpp.org/ftp/tsg_ran/WG4_Radio/TSGR4_101-bis-e/Docs/R4-2202039.zip" TargetMode="External"/><Relationship Id="rId591" Type="http://schemas.openxmlformats.org/officeDocument/2006/relationships/hyperlink" Target="https://www.3gpp.org/ftp/tsg_ran/WG4_Radio/TSGR4_101-bis-e/Docs/R4-2200199.zip" TargetMode="External"/><Relationship Id="rId244" Type="http://schemas.openxmlformats.org/officeDocument/2006/relationships/hyperlink" Target="https://www.3gpp.org/ftp/tsg_ran/WG4_Radio/TSGR4_101-bis-e/Docs/R4-2202415.zip" TargetMode="External"/><Relationship Id="rId689" Type="http://schemas.openxmlformats.org/officeDocument/2006/relationships/hyperlink" Target="https://www.3gpp.org/ftp/tsg_ran/WG4_Radio/TSGR4_101-bis-e/Docs/R4-2202171.zip" TargetMode="External"/><Relationship Id="rId896" Type="http://schemas.openxmlformats.org/officeDocument/2006/relationships/hyperlink" Target="https://www.3gpp.org/ftp/tsg_ran/WG4_Radio/TSGR4_101-bis-e/Docs/R4-2202288.zip" TargetMode="External"/><Relationship Id="rId1081" Type="http://schemas.openxmlformats.org/officeDocument/2006/relationships/hyperlink" Target="https://www.3gpp.org/ftp/tsg_ran/WG4_Radio/TSGR4_101-bis-e/Docs/R4-2202343.zip" TargetMode="External"/><Relationship Id="rId451" Type="http://schemas.openxmlformats.org/officeDocument/2006/relationships/hyperlink" Target="https://www.3gpp.org/ftp/tsg_ran/WG4_Radio/TSGR4_101-bis-e/Docs/R4-2200200.zip" TargetMode="External"/><Relationship Id="rId549" Type="http://schemas.openxmlformats.org/officeDocument/2006/relationships/hyperlink" Target="https://www.3gpp.org/ftp/tsg_ran/WG4_Radio/TSGR4_101-bis-e/Docs/R4-2201055.zip" TargetMode="External"/><Relationship Id="rId756" Type="http://schemas.openxmlformats.org/officeDocument/2006/relationships/hyperlink" Target="https://www.3gpp.org/ftp/tsg_ran/WG4_Radio/TSGR4_101-bis-e/Docs/R4-2201092.zip" TargetMode="External"/><Relationship Id="rId1179" Type="http://schemas.openxmlformats.org/officeDocument/2006/relationships/hyperlink" Target="https://www.3gpp.org/ftp/tsg_ran/WG4_Radio/TSGR4_101-bis-e/Docs/R4-2202354.zip" TargetMode="External"/><Relationship Id="rId1386" Type="http://schemas.openxmlformats.org/officeDocument/2006/relationships/hyperlink" Target="https://www.3gpp.org/ftp/tsg_ran/WG4_Radio/TSGR4_101-bis-e/Docs/R4-2201592.zip" TargetMode="External"/><Relationship Id="rId1593" Type="http://schemas.openxmlformats.org/officeDocument/2006/relationships/hyperlink" Target="https://www.3gpp.org/ftp/tsg_ran/WG4_Radio/TSGR4_101-bis-e/Docs/R4-2202374.zip" TargetMode="External"/><Relationship Id="rId104" Type="http://schemas.openxmlformats.org/officeDocument/2006/relationships/hyperlink" Target="https://www.3gpp.org/ftp/tsg_ran/WG4_Radio/TSGR4_101-bis-e/Docs/R4-2200054.zip" TargetMode="External"/><Relationship Id="rId311" Type="http://schemas.openxmlformats.org/officeDocument/2006/relationships/hyperlink" Target="https://www.3gpp.org/ftp/tsg_ran/WG4_Radio/TSGR4_101-bis-e/Docs/R4-2201328.zip" TargetMode="External"/><Relationship Id="rId409" Type="http://schemas.openxmlformats.org/officeDocument/2006/relationships/hyperlink" Target="https://www.3gpp.org/ftp/tsg_ran/WG4_Radio/TSGR4_101-bis-e/Docs/R4-2201062.zip" TargetMode="External"/><Relationship Id="rId963" Type="http://schemas.openxmlformats.org/officeDocument/2006/relationships/hyperlink" Target="https://www.3gpp.org/ftp/tsg_ran/WG4_Radio/TSGR4_101-bis-e/Docs/R4-2201856.zip" TargetMode="External"/><Relationship Id="rId1039" Type="http://schemas.openxmlformats.org/officeDocument/2006/relationships/hyperlink" Target="https://www.3gpp.org/ftp/tsg_ran/WG4_Radio/TSGR4_101-bis-e/Docs/R4-2202348.zip" TargetMode="External"/><Relationship Id="rId1246" Type="http://schemas.openxmlformats.org/officeDocument/2006/relationships/hyperlink" Target="https://www.3gpp.org/ftp/tsg_ran/WG4_Radio/TSGR4_101-bis-e/Docs/R4-2201764.zip" TargetMode="External"/><Relationship Id="rId92" Type="http://schemas.openxmlformats.org/officeDocument/2006/relationships/hyperlink" Target="https://www.3gpp.org/ftp/tsg_ran/WG4_Radio/TSGR4_101-bis-e/Docs/R4-2200042.zip" TargetMode="External"/><Relationship Id="rId616" Type="http://schemas.openxmlformats.org/officeDocument/2006/relationships/hyperlink" Target="https://www.3gpp.org/ftp/tsg_ran/WG4_Radio/TSGR4_101-bis-e/Docs/R4-2200237.zip" TargetMode="External"/><Relationship Id="rId823" Type="http://schemas.openxmlformats.org/officeDocument/2006/relationships/hyperlink" Target="https://www.3gpp.org/ftp/tsg_ran/WG4_Radio/TSGR4_101-bis-e/Docs/R4-2201753.zip" TargetMode="External"/><Relationship Id="rId1453" Type="http://schemas.openxmlformats.org/officeDocument/2006/relationships/hyperlink" Target="https://www.3gpp.org/ftp/tsg_ran/WG4_Radio/TSGR4_101-bis-e/Docs/R4-2201917.zip" TargetMode="External"/><Relationship Id="rId1660" Type="http://schemas.openxmlformats.org/officeDocument/2006/relationships/hyperlink" Target="https://www.3gpp.org/ftp/tsg_ran/WG4_Radio/TSGR4_101-bis-e/Docs/R4-2200506.zip" TargetMode="External"/><Relationship Id="rId1758" Type="http://schemas.openxmlformats.org/officeDocument/2006/relationships/hyperlink" Target="https://www.3gpp.org/ftp/tsg_ran/WG4_Radio/TSGR4_101-bis-e/Docs/R4-2200460.zip" TargetMode="External"/><Relationship Id="rId1106" Type="http://schemas.openxmlformats.org/officeDocument/2006/relationships/hyperlink" Target="https://www.3gpp.org/ftp/tsg_ran/WG4_Radio/TSGR4_101-bis-e/Docs/R4-2200345.zip" TargetMode="External"/><Relationship Id="rId1313" Type="http://schemas.openxmlformats.org/officeDocument/2006/relationships/hyperlink" Target="https://www.3gpp.org/ftp/tsg_ran/WG4_Radio/TSGR4_101-bis-e/Docs/R4-2202358.zip" TargetMode="External"/><Relationship Id="rId1520" Type="http://schemas.openxmlformats.org/officeDocument/2006/relationships/hyperlink" Target="https://www.3gpp.org/ftp/tsg_ran/WG4_Radio/TSGR4_101-bis-e/Docs/R4-2202372.zip" TargetMode="External"/><Relationship Id="rId1618" Type="http://schemas.openxmlformats.org/officeDocument/2006/relationships/hyperlink" Target="https://www.3gpp.org/ftp/tsg_ran/WG4_Radio/TSGR4_101-bis-e/Docs/R4-2202379.zip" TargetMode="External"/><Relationship Id="rId1825" Type="http://schemas.openxmlformats.org/officeDocument/2006/relationships/header" Target="header1.xml"/><Relationship Id="rId199" Type="http://schemas.openxmlformats.org/officeDocument/2006/relationships/hyperlink" Target="https://www.3gpp.org/ftp/tsg_ran/WG4_Radio/TSGR4_101-bis-e/Docs/R4-2202001.zip" TargetMode="External"/><Relationship Id="rId266" Type="http://schemas.openxmlformats.org/officeDocument/2006/relationships/hyperlink" Target="https://www.3gpp.org/ftp/tsg_ran/WG4_Radio/TSGR4_101-bis-e/Docs/R4-2201332.zip" TargetMode="External"/><Relationship Id="rId473" Type="http://schemas.openxmlformats.org/officeDocument/2006/relationships/hyperlink" Target="https://www.3gpp.org/ftp/tsg_ran/WG4_Radio/TSGR4_101-bis-e/Docs/R4-2201052.zip" TargetMode="External"/><Relationship Id="rId680" Type="http://schemas.openxmlformats.org/officeDocument/2006/relationships/hyperlink" Target="https://www.3gpp.org/ftp/tsg_ran/WG4_Radio/TSGR4_101-bis-e/Docs/R4-2202169.zip" TargetMode="External"/><Relationship Id="rId126" Type="http://schemas.openxmlformats.org/officeDocument/2006/relationships/hyperlink" Target="https://www.3gpp.org/ftp/tsg_ran/WG4_Radio/TSGR4_101-bis-e/Docs/R4-2202201.zip" TargetMode="External"/><Relationship Id="rId333" Type="http://schemas.openxmlformats.org/officeDocument/2006/relationships/hyperlink" Target="https://www.3gpp.org/ftp/tsg_ran/WG4_Radio/TSGR4_101-bis-e/Docs/R4-2201565.zip" TargetMode="External"/><Relationship Id="rId540" Type="http://schemas.openxmlformats.org/officeDocument/2006/relationships/hyperlink" Target="https://www.3gpp.org/ftp/tsg_ran/WG4_Radio/TSGR4_101-bis-e/Docs/R4-2201043.zip" TargetMode="External"/><Relationship Id="rId778" Type="http://schemas.openxmlformats.org/officeDocument/2006/relationships/hyperlink" Target="https://www.3gpp.org/ftp/tsg_ran/WG4_Radio/TSGR4_101-bis-e/Docs/R4-2202197.zip" TargetMode="External"/><Relationship Id="rId985" Type="http://schemas.openxmlformats.org/officeDocument/2006/relationships/hyperlink" Target="https://www.3gpp.org/ftp/tsg_ran/WG4_Radio/TSGR4_101-bis-e/Docs/R4-2202316.zip" TargetMode="External"/><Relationship Id="rId1170" Type="http://schemas.openxmlformats.org/officeDocument/2006/relationships/hyperlink" Target="https://www.3gpp.org/ftp/tsg_ran/WG4_Radio/TSGR4_101-bis-e/Docs/R4-2200427.zip" TargetMode="External"/><Relationship Id="rId638" Type="http://schemas.openxmlformats.org/officeDocument/2006/relationships/hyperlink" Target="https://www.3gpp.org/ftp/tsg_ran/WG4_Radio/TSGR4_101-bis-e/Docs/R4-2201091.zip" TargetMode="External"/><Relationship Id="rId845" Type="http://schemas.openxmlformats.org/officeDocument/2006/relationships/hyperlink" Target="https://www.3gpp.org/ftp/tsg_ran/WG4_Radio/TSGR4_101-bis-e/Docs/R4-2200145.zip" TargetMode="External"/><Relationship Id="rId1030" Type="http://schemas.openxmlformats.org/officeDocument/2006/relationships/hyperlink" Target="https://www.3gpp.org/ftp/tsg_ran/WG4_Radio/TSGR4_101-bis-e/Docs/R4-2202341.zip" TargetMode="External"/><Relationship Id="rId1268" Type="http://schemas.openxmlformats.org/officeDocument/2006/relationships/hyperlink" Target="https://www.3gpp.org/ftp/tsg_ran/WG4_Radio/TSGR4_101-bis-e/Docs/R4-2200833.zip" TargetMode="External"/><Relationship Id="rId1475" Type="http://schemas.openxmlformats.org/officeDocument/2006/relationships/hyperlink" Target="https://www.3gpp.org/ftp/tsg_ran/WG4_Radio/TSGR4_101-bis-e/Docs/R4-2200020.zip" TargetMode="External"/><Relationship Id="rId1682" Type="http://schemas.openxmlformats.org/officeDocument/2006/relationships/hyperlink" Target="https://www.3gpp.org/ftp/tsg_ran/WG4_Radio/TSGR4_101-bis-e/Docs/R4-2202241.zip" TargetMode="External"/><Relationship Id="rId400" Type="http://schemas.openxmlformats.org/officeDocument/2006/relationships/hyperlink" Target="https://www.3gpp.org/ftp/tsg_ran/WG4_Radio/TSGR4_101-bis-e/Docs/R4-2202176.zip" TargetMode="External"/><Relationship Id="rId705" Type="http://schemas.openxmlformats.org/officeDocument/2006/relationships/hyperlink" Target="https://www.3gpp.org/ftp/tsg_ran/WG4_Radio/TSGR4_101-bis-e/Docs/R4-2201060.zip" TargetMode="External"/><Relationship Id="rId1128" Type="http://schemas.openxmlformats.org/officeDocument/2006/relationships/hyperlink" Target="https://www.3gpp.org/ftp/tsg_ran/WG4_Radio/TSGR4_101-bis-e/Docs/R4-2202419.zip" TargetMode="External"/><Relationship Id="rId1335" Type="http://schemas.openxmlformats.org/officeDocument/2006/relationships/hyperlink" Target="https://www.3gpp.org/ftp/tsg_ran/WG4_Radio/TSGR4_101-bis-e/Docs/R4-2201498.zip" TargetMode="External"/><Relationship Id="rId1542" Type="http://schemas.openxmlformats.org/officeDocument/2006/relationships/hyperlink" Target="https://www.3gpp.org/ftp/tsg_ran/WG4_Radio/TSGR4_101-bis-e/Docs/R4-2200472.zip" TargetMode="External"/><Relationship Id="rId912" Type="http://schemas.openxmlformats.org/officeDocument/2006/relationships/hyperlink" Target="https://www.3gpp.org/ftp/tsg_ran/WG4_Radio/TSGR4_101-bis-e/Docs/R4-2201225.zip" TargetMode="External"/><Relationship Id="rId41" Type="http://schemas.openxmlformats.org/officeDocument/2006/relationships/hyperlink" Target="https://www.3gpp.org/ftp/tsg_ran/WG4_Radio/TSGR4_101-bis-e/Docs/R4-2200036.zip" TargetMode="External"/><Relationship Id="rId1402" Type="http://schemas.openxmlformats.org/officeDocument/2006/relationships/hyperlink" Target="https://www.3gpp.org/ftp/tsg_ran/WG4_Radio/TSGR4_101-bis-e/Docs/R4-2202406.zip" TargetMode="External"/><Relationship Id="rId1707" Type="http://schemas.openxmlformats.org/officeDocument/2006/relationships/hyperlink" Target="https://www.3gpp.org/ftp/tsg_ran/WG4_Radio/TSGR4_101-bis-e/Docs/R4-2202392.zip" TargetMode="External"/><Relationship Id="rId190" Type="http://schemas.openxmlformats.org/officeDocument/2006/relationships/hyperlink" Target="https://www.3gpp.org/ftp/tsg_ran/WG4_Radio/TSGR4_101-bis-e/Docs/R4-2202257.zip" TargetMode="External"/><Relationship Id="rId288" Type="http://schemas.openxmlformats.org/officeDocument/2006/relationships/hyperlink" Target="https://www.3gpp.org/ftp/tsg_ran/WG4_Radio/TSGR4_101-bis-e/Docs/R4-2201507.zip" TargetMode="External"/><Relationship Id="rId495" Type="http://schemas.openxmlformats.org/officeDocument/2006/relationships/hyperlink" Target="https://www.3gpp.org/ftp/tsg_ran/WG4_Radio/TSGR4_101-bis-e/Docs/R4-2200219.zip" TargetMode="External"/><Relationship Id="rId148" Type="http://schemas.openxmlformats.org/officeDocument/2006/relationships/hyperlink" Target="https://www.3gpp.org/ftp/tsg_ran/WG4_Radio/TSGR4_101-bis-e/Docs/R4-2202259.zip" TargetMode="External"/><Relationship Id="rId355" Type="http://schemas.openxmlformats.org/officeDocument/2006/relationships/hyperlink" Target="https://www.3gpp.org/ftp/tsg_ran/WG4_Radio/TSGR4_101-bis-e/Docs/R4-2201575.zip" TargetMode="External"/><Relationship Id="rId562" Type="http://schemas.openxmlformats.org/officeDocument/2006/relationships/hyperlink" Target="https://www.3gpp.org/ftp/tsg_ran/WG4_Radio/TSGR4_101-bis-e/Docs/R4-2202188.zip" TargetMode="External"/><Relationship Id="rId1192" Type="http://schemas.openxmlformats.org/officeDocument/2006/relationships/hyperlink" Target="https://www.3gpp.org/ftp/tsg_ran/WG4_Radio/TSGR4_101-bis-e/Docs/R4-2202350.zip" TargetMode="External"/><Relationship Id="rId215" Type="http://schemas.openxmlformats.org/officeDocument/2006/relationships/hyperlink" Target="https://www.3gpp.org/ftp/tsg_ran/WG4_Radio/TSGR4_101-bis-e/Docs/R4-2202260.zip" TargetMode="External"/><Relationship Id="rId422" Type="http://schemas.openxmlformats.org/officeDocument/2006/relationships/hyperlink" Target="https://www.3gpp.org/ftp/tsg_ran/WG4_Radio/TSGR4_101-bis-e/Docs/R4-2201106.zip" TargetMode="External"/><Relationship Id="rId867" Type="http://schemas.openxmlformats.org/officeDocument/2006/relationships/hyperlink" Target="https://www.3gpp.org/ftp/tsg_ran/WG4_Radio/TSGR4_101-bis-e/Docs/R4-2200177.zip" TargetMode="External"/><Relationship Id="rId1052" Type="http://schemas.openxmlformats.org/officeDocument/2006/relationships/hyperlink" Target="https://www.3gpp.org/ftp/tsg_ran/WG4_Radio/TSGR4_101-bis-e/Docs/R4-2201944.zip" TargetMode="External"/><Relationship Id="rId1497" Type="http://schemas.openxmlformats.org/officeDocument/2006/relationships/hyperlink" Target="https://www.3gpp.org/ftp/tsg_ran/WG4_Radio/TSGR4_101-bis-e/Docs/R4-2202331.zip" TargetMode="External"/><Relationship Id="rId727" Type="http://schemas.openxmlformats.org/officeDocument/2006/relationships/hyperlink" Target="https://www.3gpp.org/ftp/tsg_ran/WG4_Radio/TSGR4_101-bis-e/Docs/R4-2200622.zip" TargetMode="External"/><Relationship Id="rId934" Type="http://schemas.openxmlformats.org/officeDocument/2006/relationships/hyperlink" Target="https://www.3gpp.org/ftp/tsg_ran/WG4_Radio/TSGR4_101-bis-e/Docs/R4-2200310.zip" TargetMode="External"/><Relationship Id="rId1357" Type="http://schemas.openxmlformats.org/officeDocument/2006/relationships/hyperlink" Target="https://www.3gpp.org/ftp/tsg_ran/WG4_Radio/TSGR4_101-bis-e/Docs/R4-2202412.zip" TargetMode="External"/><Relationship Id="rId1564" Type="http://schemas.openxmlformats.org/officeDocument/2006/relationships/hyperlink" Target="https://www.3gpp.org/ftp/tsg_ran/WG4_Radio/TSGR4_101-bis-e/Docs/R4-2202381.zip" TargetMode="External"/><Relationship Id="rId1771" Type="http://schemas.openxmlformats.org/officeDocument/2006/relationships/hyperlink" Target="https://www.3gpp.org/ftp/tsg_ran/WG4_Radio/TSGR4_101-bis-e/Docs/R4-2201287.zip" TargetMode="External"/><Relationship Id="rId63" Type="http://schemas.openxmlformats.org/officeDocument/2006/relationships/hyperlink" Target="https://www.3gpp.org/ftp/tsg_ran/WG4_Radio/TSGR4_101-bis-e/Docs/R4-2200058.zip" TargetMode="External"/><Relationship Id="rId1217" Type="http://schemas.openxmlformats.org/officeDocument/2006/relationships/hyperlink" Target="https://www.3gpp.org/ftp/tsg_ran/WG4_Radio/TSGR4_101-bis-e/Docs/R4-2201940.zip" TargetMode="External"/><Relationship Id="rId1424" Type="http://schemas.openxmlformats.org/officeDocument/2006/relationships/hyperlink" Target="https://www.3gpp.org/ftp/tsg_ran/WG4_Radio/TSGR4_101-bis-e/Docs/R4-2200239.zip" TargetMode="External"/><Relationship Id="rId1631" Type="http://schemas.openxmlformats.org/officeDocument/2006/relationships/hyperlink" Target="https://www.3gpp.org/ftp/tsg_ran/WG4_Radio/TSGR4_101-bis-e/Docs/R4-2201992.zip" TargetMode="External"/><Relationship Id="rId1729" Type="http://schemas.openxmlformats.org/officeDocument/2006/relationships/hyperlink" Target="https://www.3gpp.org/ftp/tsg_ran/WG4_Radio/TSGR4_101-bis-e/Docs/R4-2202391.zip" TargetMode="External"/><Relationship Id="rId377" Type="http://schemas.openxmlformats.org/officeDocument/2006/relationships/hyperlink" Target="https://www.3gpp.org/ftp/tsg_ran/WG4_Radio/TSGR4_101-bis-e/Docs/R4-2202154.zip" TargetMode="External"/><Relationship Id="rId584" Type="http://schemas.openxmlformats.org/officeDocument/2006/relationships/hyperlink" Target="https://www.3gpp.org/ftp/tsg_ran/WG4_Radio/TSGR4_101-bis-e/Docs/R4-2201563.zip" TargetMode="External"/><Relationship Id="rId5" Type="http://schemas.openxmlformats.org/officeDocument/2006/relationships/numbering" Target="numbering.xml"/><Relationship Id="rId237" Type="http://schemas.openxmlformats.org/officeDocument/2006/relationships/hyperlink" Target="https://www.3gpp.org/ftp/tsg_ran/WG4_Radio/TSGR4_101-bis-e/Docs/R4-2202303.zip" TargetMode="External"/><Relationship Id="rId791" Type="http://schemas.openxmlformats.org/officeDocument/2006/relationships/hyperlink" Target="https://www.3gpp.org/ftp/tsg_ran/WG4_Radio/TSGR4_101-bis-e/Docs/R4-2201355.zip" TargetMode="External"/><Relationship Id="rId889" Type="http://schemas.openxmlformats.org/officeDocument/2006/relationships/hyperlink" Target="https://www.3gpp.org/ftp/tsg_ran/WG4_Radio/TSGR4_101-bis-e/Docs/R4-2202311.zip" TargetMode="External"/><Relationship Id="rId1074" Type="http://schemas.openxmlformats.org/officeDocument/2006/relationships/hyperlink" Target="https://www.3gpp.org/ftp/tsg_ran/WG4_Radio/TSGR4_101-bis-e/Docs/R4-2202219.zip" TargetMode="External"/><Relationship Id="rId444" Type="http://schemas.openxmlformats.org/officeDocument/2006/relationships/hyperlink" Target="https://www.3gpp.org/ftp/tsg_ran/WG4_Radio/TSGR4_101-bis-e/Docs/R4-2201023.zip" TargetMode="External"/><Relationship Id="rId651" Type="http://schemas.openxmlformats.org/officeDocument/2006/relationships/hyperlink" Target="https://www.3gpp.org/ftp/tsg_ran/WG4_Radio/TSGR4_101-bis-e/Docs/R4-2202164.zip" TargetMode="External"/><Relationship Id="rId749" Type="http://schemas.openxmlformats.org/officeDocument/2006/relationships/hyperlink" Target="https://www.3gpp.org/ftp/tsg_ran/WG4_Radio/TSGR4_101-bis-e/Docs/R4-2200719.zip" TargetMode="External"/><Relationship Id="rId1281" Type="http://schemas.openxmlformats.org/officeDocument/2006/relationships/hyperlink" Target="https://www.3gpp.org/ftp/tsg_ran/WG4_Radio/TSGR4_101-bis-e/Docs/R4-2200139.zip" TargetMode="External"/><Relationship Id="rId1379" Type="http://schemas.openxmlformats.org/officeDocument/2006/relationships/hyperlink" Target="https://www.3gpp.org/ftp/tsg_ran/WG4_Radio/TSGR4_101-bis-e/Docs/R4-2202364.zip" TargetMode="External"/><Relationship Id="rId1586" Type="http://schemas.openxmlformats.org/officeDocument/2006/relationships/hyperlink" Target="https://www.3gpp.org/ftp/tsg_ran/WG4_Radio/TSGR4_101-bis-e/Docs/R4-2202046.zip" TargetMode="External"/><Relationship Id="rId304" Type="http://schemas.openxmlformats.org/officeDocument/2006/relationships/hyperlink" Target="https://www.3gpp.org/ftp/tsg_ran/WG4_Radio/TSGR4_101-bis-e/Docs/R4-2201687.zip" TargetMode="External"/><Relationship Id="rId511" Type="http://schemas.openxmlformats.org/officeDocument/2006/relationships/hyperlink" Target="https://www.3gpp.org/ftp/tsg_ran/WG4_Radio/TSGR4_101-bis-e/Docs/R4-2202186.zip" TargetMode="External"/><Relationship Id="rId609" Type="http://schemas.openxmlformats.org/officeDocument/2006/relationships/hyperlink" Target="https://www.3gpp.org/ftp/tsg_ran/WG4_Radio/TSGR4_101-bis-e/Docs/R4-2201899.zip" TargetMode="External"/><Relationship Id="rId956" Type="http://schemas.openxmlformats.org/officeDocument/2006/relationships/hyperlink" Target="https://www.3gpp.org/ftp/tsg_ran/WG4_Radio/TSGR4_101-bis-e/Docs/R4-2201334.zip" TargetMode="External"/><Relationship Id="rId1141" Type="http://schemas.openxmlformats.org/officeDocument/2006/relationships/hyperlink" Target="https://www.3gpp.org/ftp/tsg_ran/WG4_Radio/TSGR4_101-bis-e/Docs/R4-2201443.zip" TargetMode="External"/><Relationship Id="rId1239" Type="http://schemas.openxmlformats.org/officeDocument/2006/relationships/hyperlink" Target="https://www.3gpp.org/ftp/tsg_ran/WG4_Radio/TSGR4_101-bis-e/Docs/R4-2202271.zip" TargetMode="External"/><Relationship Id="rId1793" Type="http://schemas.openxmlformats.org/officeDocument/2006/relationships/hyperlink" Target="https://www.3gpp.org/ftp/tsg_ran/WG4_Radio/TSGR4_101-bis-e/Docs/R4-2200287.zip" TargetMode="External"/><Relationship Id="rId85" Type="http://schemas.openxmlformats.org/officeDocument/2006/relationships/hyperlink" Target="https://www.3gpp.org/ftp/tsg_ran/WG4_Radio/TSGR4_101-bis-e/Docs/R4-2200034.zip" TargetMode="External"/><Relationship Id="rId816" Type="http://schemas.openxmlformats.org/officeDocument/2006/relationships/hyperlink" Target="https://www.3gpp.org/ftp/tsg_ran/WG4_Radio/TSGR4_101-bis-e/Docs/R4-2201746.zip" TargetMode="External"/><Relationship Id="rId1001" Type="http://schemas.openxmlformats.org/officeDocument/2006/relationships/hyperlink" Target="https://www.3gpp.org/ftp/tsg_ran/WG4_Radio/TSGR4_101-bis-e/Docs/R4-2200567.zip" TargetMode="External"/><Relationship Id="rId1446" Type="http://schemas.openxmlformats.org/officeDocument/2006/relationships/hyperlink" Target="https://www.3gpp.org/ftp/tsg_ran/WG4_Radio/TSGR4_101-bis-e/Docs/R4-2200846.zip" TargetMode="External"/><Relationship Id="rId1653" Type="http://schemas.openxmlformats.org/officeDocument/2006/relationships/hyperlink" Target="https://www.3gpp.org/ftp/tsg_ran/WG4_Radio/TSGR4_101-bis-e/Docs/R4-2202235.zip" TargetMode="External"/><Relationship Id="rId1306" Type="http://schemas.openxmlformats.org/officeDocument/2006/relationships/hyperlink" Target="https://www.3gpp.org/ftp/tsg_ran/WG4_Radio/TSGR4_101-bis-e/Docs/R4-2200834.zip" TargetMode="External"/><Relationship Id="rId1513" Type="http://schemas.openxmlformats.org/officeDocument/2006/relationships/hyperlink" Target="https://www.3gpp.org/ftp/tsg_ran/WG4_Radio/TSGR4_101-bis-e/Docs/R4-2200963.zip" TargetMode="External"/><Relationship Id="rId1720" Type="http://schemas.openxmlformats.org/officeDocument/2006/relationships/hyperlink" Target="https://www.3gpp.org/ftp/tsg_ran/WG4_Radio/TSGR4_101-bis-e/Docs/R4-2201071.zip" TargetMode="External"/><Relationship Id="rId12" Type="http://schemas.openxmlformats.org/officeDocument/2006/relationships/hyperlink" Target="https://www.3gpp.org/ftp/tsg_ran/WG4_Radio/TSGR4_101-bis-e/Docs/R4-2200002.zip" TargetMode="External"/><Relationship Id="rId1818" Type="http://schemas.openxmlformats.org/officeDocument/2006/relationships/hyperlink" Target="https://www.3gpp.org/ftp/tsg_ran/WG4_Radio/TSGR4_101-bis-e/Docs/R4-2201477.zip" TargetMode="External"/><Relationship Id="rId161" Type="http://schemas.openxmlformats.org/officeDocument/2006/relationships/hyperlink" Target="https://www.3gpp.org/ftp/tsg_ran/WG4_Radio/TSGR4_101-bis-e/Docs/R4-2202251.zip" TargetMode="External"/><Relationship Id="rId399" Type="http://schemas.openxmlformats.org/officeDocument/2006/relationships/hyperlink" Target="https://www.3gpp.org/ftp/tsg_ran/WG4_Radio/TSGR4_101-bis-e/Docs/R4-2200061.zip" TargetMode="External"/><Relationship Id="rId259" Type="http://schemas.openxmlformats.org/officeDocument/2006/relationships/hyperlink" Target="https://www.3gpp.org/ftp/tsg_ran/WG4_Radio/TSGR4_101-bis-e/Docs/R4-2201447.zip" TargetMode="External"/><Relationship Id="rId466" Type="http://schemas.openxmlformats.org/officeDocument/2006/relationships/hyperlink" Target="https://www.3gpp.org/ftp/tsg_ran/WG4_Radio/TSGR4_101-bis-e/Docs/R4-2201031.zip" TargetMode="External"/><Relationship Id="rId673" Type="http://schemas.openxmlformats.org/officeDocument/2006/relationships/hyperlink" Target="https://www.3gpp.org/ftp/tsg_ran/WG4_Radio/TSGR4_101-bis-e/Docs/R4-2201095.zip" TargetMode="External"/><Relationship Id="rId880" Type="http://schemas.openxmlformats.org/officeDocument/2006/relationships/hyperlink" Target="https://www.3gpp.org/ftp/tsg_ran/WG4_Radio/TSGR4_101-bis-e/Docs/R4-2200465.zip" TargetMode="External"/><Relationship Id="rId1096" Type="http://schemas.openxmlformats.org/officeDocument/2006/relationships/hyperlink" Target="https://www.3gpp.org/ftp/tsg_ran/WG4_Radio/TSGR4_101-bis-e/Docs/R4-2200577.zip" TargetMode="External"/><Relationship Id="rId119" Type="http://schemas.openxmlformats.org/officeDocument/2006/relationships/hyperlink" Target="https://www.3gpp.org/ftp/tsg_ran/WG4_Radio/TSGR4_101-bis-e/Docs/R4-2201446.zip" TargetMode="External"/><Relationship Id="rId326" Type="http://schemas.openxmlformats.org/officeDocument/2006/relationships/hyperlink" Target="https://www.3gpp.org/ftp/tsg_ran/WG4_Radio/TSGR4_101-bis-e/Docs/R4-2202028.zip" TargetMode="External"/><Relationship Id="rId533" Type="http://schemas.openxmlformats.org/officeDocument/2006/relationships/hyperlink" Target="https://www.3gpp.org/ftp/tsg_ran/WG4_Radio/TSGR4_101-bis-e/Docs/R4-2201036.zip" TargetMode="External"/><Relationship Id="rId978" Type="http://schemas.openxmlformats.org/officeDocument/2006/relationships/hyperlink" Target="https://www.3gpp.org/ftp/tsg_ran/WG4_Radio/TSGR4_101-bis-e/Docs/R4-2202008.zip" TargetMode="External"/><Relationship Id="rId1163" Type="http://schemas.openxmlformats.org/officeDocument/2006/relationships/hyperlink" Target="https://www.3gpp.org/ftp/tsg_ran/WG4_Radio/TSGR4_101-bis-e/Docs/R4-2201297.zip" TargetMode="External"/><Relationship Id="rId1370" Type="http://schemas.openxmlformats.org/officeDocument/2006/relationships/hyperlink" Target="https://www.3gpp.org/ftp/tsg_ran/WG4_Radio/TSGR4_101-bis-e/Docs/R4-2200948.zip" TargetMode="External"/><Relationship Id="rId740" Type="http://schemas.openxmlformats.org/officeDocument/2006/relationships/hyperlink" Target="https://www.3gpp.org/ftp/tsg_ran/WG4_Radio/TSGR4_101-bis-e/Docs/R4-2200228.zip" TargetMode="External"/><Relationship Id="rId838" Type="http://schemas.openxmlformats.org/officeDocument/2006/relationships/hyperlink" Target="https://www.3gpp.org/ftp/tsg_ran/WG4_Radio/TSGR4_101-bis-e/Docs/R4-2202208.zip" TargetMode="External"/><Relationship Id="rId1023" Type="http://schemas.openxmlformats.org/officeDocument/2006/relationships/hyperlink" Target="https://www.3gpp.org/ftp/tsg_ran/WG4_Radio/TSGR4_101-bis-e/Docs/R4-2202340.zip" TargetMode="External"/><Relationship Id="rId1468" Type="http://schemas.openxmlformats.org/officeDocument/2006/relationships/comments" Target="comments.xml"/><Relationship Id="rId1675" Type="http://schemas.openxmlformats.org/officeDocument/2006/relationships/hyperlink" Target="https://www.3gpp.org/ftp/tsg_ran/WG4_Radio/TSGR4_101-bis-e/Docs/R4-2202236.zip" TargetMode="External"/><Relationship Id="rId600" Type="http://schemas.openxmlformats.org/officeDocument/2006/relationships/hyperlink" Target="https://www.3gpp.org/ftp/tsg_ran/WG4_Radio/TSGR4_101-bis-e/Docs/R4-2201123.zip" TargetMode="External"/><Relationship Id="rId1230" Type="http://schemas.openxmlformats.org/officeDocument/2006/relationships/hyperlink" Target="https://www.3gpp.org/ftp/tsg_ran/WG4_Radio/TSGR4_101-bis-e/Docs/R4-2202223.zip" TargetMode="External"/><Relationship Id="rId1328" Type="http://schemas.openxmlformats.org/officeDocument/2006/relationships/hyperlink" Target="https://www.3gpp.org/ftp/tsg_ran/WG4_Radio/TSGR4_101-bis-e/Docs/R4-2201502.zip" TargetMode="External"/><Relationship Id="rId1535" Type="http://schemas.openxmlformats.org/officeDocument/2006/relationships/hyperlink" Target="https://www.3gpp.org/ftp/tsg_ran/WG4_Radio/TSGR4_101-bis-e/Docs/R4-2201301.zip" TargetMode="External"/><Relationship Id="rId905" Type="http://schemas.openxmlformats.org/officeDocument/2006/relationships/hyperlink" Target="https://www.3gpp.org/ftp/tsg_ran/WG4_Radio/TSGR4_101-bis-e/Docs/R4-2202042.zip" TargetMode="External"/><Relationship Id="rId1742" Type="http://schemas.openxmlformats.org/officeDocument/2006/relationships/hyperlink" Target="https://www.3gpp.org/ftp/tsg_ran/WG4_Radio/TSGR4_101-bis-e/Docs/R4-2202393.zip" TargetMode="External"/><Relationship Id="rId34" Type="http://schemas.openxmlformats.org/officeDocument/2006/relationships/hyperlink" Target="https://www.3gpp.org/ftp/tsg_ran/WG4_Radio/TSGR4_101-bis-e/Docs/R4-2200030.zip" TargetMode="External"/><Relationship Id="rId1602" Type="http://schemas.openxmlformats.org/officeDocument/2006/relationships/hyperlink" Target="https://www.3gpp.org/ftp/tsg_ran/WG4_Radio/TSGR4_101-bis-e/Docs/R4-2201510.zip" TargetMode="External"/><Relationship Id="rId183" Type="http://schemas.openxmlformats.org/officeDocument/2006/relationships/hyperlink" Target="https://www.3gpp.org/ftp/tsg_ran/WG4_Radio/TSGR4_101-bis-e/Docs/R4-2202255.zip" TargetMode="External"/><Relationship Id="rId390" Type="http://schemas.openxmlformats.org/officeDocument/2006/relationships/hyperlink" Target="https://www.3gpp.org/ftp/tsg_ran/WG4_Radio/TSGR4_101-bis-e/Docs/R4-2201104.zip" TargetMode="External"/><Relationship Id="rId250" Type="http://schemas.openxmlformats.org/officeDocument/2006/relationships/hyperlink" Target="https://www.3gpp.org/ftp/tsg_ran/WG4_Radio/TSGR4_101-bis-e/Docs/R4-2200436.zip" TargetMode="External"/><Relationship Id="rId488" Type="http://schemas.openxmlformats.org/officeDocument/2006/relationships/hyperlink" Target="https://www.3gpp.org/ftp/tsg_ran/WG4_Radio/TSGR4_101-bis-e/Docs/R4-2200212.zip" TargetMode="External"/><Relationship Id="rId695" Type="http://schemas.openxmlformats.org/officeDocument/2006/relationships/hyperlink" Target="https://www.3gpp.org/ftp/tsg_ran/WG4_Radio/TSGR4_101-bis-e/Docs/R4-2200609.zip" TargetMode="External"/><Relationship Id="rId110" Type="http://schemas.openxmlformats.org/officeDocument/2006/relationships/hyperlink" Target="https://www.3gpp.org/ftp/tsg_ran/WG4_Radio/TSGR4_101-bis-e/Docs/R4-2202339.zip" TargetMode="External"/><Relationship Id="rId348" Type="http://schemas.openxmlformats.org/officeDocument/2006/relationships/hyperlink" Target="https://www.3gpp.org/ftp/tsg_ran/WG4_Radio/TSGR4_101-bis-e/Docs/R4-2202405.zip" TargetMode="External"/><Relationship Id="rId555" Type="http://schemas.openxmlformats.org/officeDocument/2006/relationships/hyperlink" Target="https://www.3gpp.org/ftp/tsg_ran/WG4_Radio/TSGR4_101-bis-e/Docs/R4-2202187.zip" TargetMode="External"/><Relationship Id="rId762" Type="http://schemas.openxmlformats.org/officeDocument/2006/relationships/hyperlink" Target="https://www.3gpp.org/ftp/tsg_ran/WG4_Radio/TSGR4_101-bis-e/Docs/R4-2202193.zip" TargetMode="External"/><Relationship Id="rId1185" Type="http://schemas.openxmlformats.org/officeDocument/2006/relationships/hyperlink" Target="https://www.3gpp.org/ftp/tsg_ran/WG4_Radio/TSGR4_101-bis-e/Docs/R4-2202352.zip" TargetMode="External"/><Relationship Id="rId1392" Type="http://schemas.openxmlformats.org/officeDocument/2006/relationships/hyperlink" Target="https://www.3gpp.org/ftp/tsg_ran/WG4_Radio/TSGR4_101-bis-e/Docs/R4-2202328.zip" TargetMode="External"/><Relationship Id="rId208" Type="http://schemas.openxmlformats.org/officeDocument/2006/relationships/hyperlink" Target="https://www.3gpp.org/ftp/tsg_ran/WG4_Radio/TSGR4_101-bis-e/Docs/R4-2201128.zip" TargetMode="External"/><Relationship Id="rId415" Type="http://schemas.openxmlformats.org/officeDocument/2006/relationships/hyperlink" Target="https://www.3gpp.org/ftp/tsg_ran/WG4_Radio/TSGR4_101-bis-e/Docs/R4-2201100.zip" TargetMode="External"/><Relationship Id="rId622" Type="http://schemas.openxmlformats.org/officeDocument/2006/relationships/hyperlink" Target="https://www.3gpp.org/ftp/tsg_ran/WG4_Radio/TSGR4_101-bis-e/Docs/R4-2202158.zip" TargetMode="External"/><Relationship Id="rId1045" Type="http://schemas.openxmlformats.org/officeDocument/2006/relationships/hyperlink" Target="https://www.3gpp.org/ftp/tsg_ran/WG4_Radio/TSGR4_101-bis-e/Docs/R4-2200336.zip" TargetMode="External"/><Relationship Id="rId1252" Type="http://schemas.openxmlformats.org/officeDocument/2006/relationships/hyperlink" Target="https://www.3gpp.org/ftp/tsg_ran/WG4_Radio/TSGR4_101-bis-e/Docs/R4-2201765.zip" TargetMode="External"/><Relationship Id="rId1697" Type="http://schemas.openxmlformats.org/officeDocument/2006/relationships/hyperlink" Target="https://www.3gpp.org/ftp/tsg_ran/WG4_Radio/TSGR4_101-bis-e/Docs/R4-2202237.zip" TargetMode="External"/><Relationship Id="rId927" Type="http://schemas.openxmlformats.org/officeDocument/2006/relationships/hyperlink" Target="https://www.3gpp.org/ftp/tsg_ran/WG4_Radio/TSGR4_101-bis-e/Docs/R4-2200303.zip" TargetMode="External"/><Relationship Id="rId1112" Type="http://schemas.openxmlformats.org/officeDocument/2006/relationships/hyperlink" Target="https://www.3gpp.org/ftp/tsg_ran/WG4_Radio/TSGR4_101-bis-e/Docs/R4-2201300.zip" TargetMode="External"/><Relationship Id="rId1557" Type="http://schemas.openxmlformats.org/officeDocument/2006/relationships/hyperlink" Target="https://www.3gpp.org/ftp/tsg_ran/WG4_Radio/TSGR4_101-bis-e/Docs/R4-2201712.zip" TargetMode="External"/><Relationship Id="rId1764" Type="http://schemas.openxmlformats.org/officeDocument/2006/relationships/hyperlink" Target="https://www.3gpp.org/ftp/tsg_ran/WG4_Radio/TSGR4_101-bis-e/Docs/R4-2200415.zip" TargetMode="External"/><Relationship Id="rId56" Type="http://schemas.openxmlformats.org/officeDocument/2006/relationships/hyperlink" Target="https://www.3gpp.org/ftp/tsg_ran/WG4_Radio/TSGR4_101-bis-e/Docs/R4-2200051.zip" TargetMode="External"/><Relationship Id="rId1417" Type="http://schemas.openxmlformats.org/officeDocument/2006/relationships/hyperlink" Target="https://www.3gpp.org/ftp/tsg_ran/WG4_Radio/TSGR4_101-bis-e/Docs/R4-2201073.zip" TargetMode="External"/><Relationship Id="rId1624" Type="http://schemas.openxmlformats.org/officeDocument/2006/relationships/hyperlink" Target="https://www.3gpp.org/ftp/tsg_ran/WG4_Radio/TSGR4_101-bis-e/Docs/R4-2201264.zip" TargetMode="External"/><Relationship Id="rId272" Type="http://schemas.openxmlformats.org/officeDocument/2006/relationships/hyperlink" Target="https://www.3gpp.org/ftp/tsg_ran/WG4_Radio/TSGR4_101-bis-e/Docs/R4-2200153.zip" TargetMode="External"/><Relationship Id="rId577" Type="http://schemas.openxmlformats.org/officeDocument/2006/relationships/hyperlink" Target="https://www.3gpp.org/ftp/tsg_ran/WG4_Radio/TSGR4_101-bis-e/Docs/R4-2202189.zip" TargetMode="External"/><Relationship Id="rId132" Type="http://schemas.openxmlformats.org/officeDocument/2006/relationships/hyperlink" Target="https://www.3gpp.org/ftp/tsg_ran/WG4_Radio/TSGR4_101-bis-e/Docs/R4-2202251.zip" TargetMode="External"/><Relationship Id="rId784" Type="http://schemas.openxmlformats.org/officeDocument/2006/relationships/hyperlink" Target="https://www.3gpp.org/ftp/tsg_ran/WG4_Radio/TSGR4_101-bis-e/Docs/R4-2202198.zip" TargetMode="External"/><Relationship Id="rId991" Type="http://schemas.openxmlformats.org/officeDocument/2006/relationships/hyperlink" Target="https://www.3gpp.org/ftp/tsg_ran/WG4_Radio/TSGR4_101-bis-e/Docs/R4-2202295.zip" TargetMode="External"/><Relationship Id="rId1067" Type="http://schemas.openxmlformats.org/officeDocument/2006/relationships/hyperlink" Target="https://www.3gpp.org/ftp/tsg_ran/WG4_Radio/TSGR4_101-bis-e/Docs/R4-2200854.zip" TargetMode="External"/><Relationship Id="rId437" Type="http://schemas.openxmlformats.org/officeDocument/2006/relationships/hyperlink" Target="https://www.3gpp.org/ftp/tsg_ran/WG4_Radio/TSGR4_101-bis-e/Docs/R4-2201564.zip" TargetMode="External"/><Relationship Id="rId644" Type="http://schemas.openxmlformats.org/officeDocument/2006/relationships/hyperlink" Target="https://www.3gpp.org/ftp/tsg_ran/WG4_Radio/TSGR4_101-bis-e/Docs/R4-2201557.zip" TargetMode="External"/><Relationship Id="rId851" Type="http://schemas.openxmlformats.org/officeDocument/2006/relationships/hyperlink" Target="https://www.3gpp.org/ftp/tsg_ran/WG4_Radio/TSGR4_101-bis-e/Docs/R4-2200508.zip" TargetMode="External"/><Relationship Id="rId1274" Type="http://schemas.openxmlformats.org/officeDocument/2006/relationships/hyperlink" Target="https://www.3gpp.org/ftp/tsg_ran/WG4_Radio/TSGR4_101-bis-e/Docs/R4-2200842.zip" TargetMode="External"/><Relationship Id="rId1481" Type="http://schemas.openxmlformats.org/officeDocument/2006/relationships/hyperlink" Target="https://www.3gpp.org/ftp/tsg_ran/WG4_Radio/TSGR4_101-bis-e/Docs/R4-2201705.zip" TargetMode="External"/><Relationship Id="rId1579" Type="http://schemas.openxmlformats.org/officeDocument/2006/relationships/hyperlink" Target="https://www.3gpp.org/ftp/tsg_ran/WG4_Radio/TSGR4_101-bis-e/Docs/R4-2201487.zip" TargetMode="External"/><Relationship Id="rId504" Type="http://schemas.openxmlformats.org/officeDocument/2006/relationships/hyperlink" Target="https://www.3gpp.org/ftp/tsg_ran/WG4_Radio/TSGR4_101-bis-e/Docs/R4-2201550.zip" TargetMode="External"/><Relationship Id="rId711" Type="http://schemas.openxmlformats.org/officeDocument/2006/relationships/hyperlink" Target="https://www.3gpp.org/ftp/tsg_ran/WG4_Radio/TSGR4_101-bis-e/Docs/R4-2201236.zip" TargetMode="External"/><Relationship Id="rId949" Type="http://schemas.openxmlformats.org/officeDocument/2006/relationships/hyperlink" Target="https://www.3gpp.org/ftp/tsg_ran/WG4_Radio/TSGR4_101-bis-e/Docs/R4-2202404.zip" TargetMode="External"/><Relationship Id="rId1134" Type="http://schemas.openxmlformats.org/officeDocument/2006/relationships/hyperlink" Target="https://www.3gpp.org/ftp/tsg_ran/WG4_Radio/TSGR4_101-bis-e/Docs/R4-2200253.zip" TargetMode="External"/><Relationship Id="rId1341" Type="http://schemas.openxmlformats.org/officeDocument/2006/relationships/hyperlink" Target="https://www.3gpp.org/ftp/tsg_ran/WG4_Radio/TSGR4_101-bis-e/Docs/R4-2202327.zip" TargetMode="External"/><Relationship Id="rId1786" Type="http://schemas.openxmlformats.org/officeDocument/2006/relationships/hyperlink" Target="https://www.3gpp.org/ftp/tsg_ran/WG4_Radio/TSGR4_101-bis-e/Docs/R4-2201277.zip" TargetMode="External"/><Relationship Id="rId78" Type="http://schemas.openxmlformats.org/officeDocument/2006/relationships/hyperlink" Target="https://www.3gpp.org/ftp/tsg_ran/WG4_Radio/TSGR4_101-bis-e/Docs/R4-2200027.zip" TargetMode="External"/><Relationship Id="rId809" Type="http://schemas.openxmlformats.org/officeDocument/2006/relationships/hyperlink" Target="https://www.3gpp.org/ftp/tsg_ran/WG4_Radio/TSGR4_101-bis-e/Docs/R4-2201739.zip" TargetMode="External"/><Relationship Id="rId1201" Type="http://schemas.openxmlformats.org/officeDocument/2006/relationships/hyperlink" Target="https://www.3gpp.org/ftp/tsg_ran/WG4_Radio/TSGR4_101-bis-e/Docs/R4-2201772.zip" TargetMode="External"/><Relationship Id="rId1439" Type="http://schemas.openxmlformats.org/officeDocument/2006/relationships/hyperlink" Target="https://www.3gpp.org/ftp/tsg_ran/WG4_Radio/TSGR4_101-bis-e/Docs/R4-2202329.zip" TargetMode="External"/><Relationship Id="rId1646" Type="http://schemas.openxmlformats.org/officeDocument/2006/relationships/hyperlink" Target="https://www.3gpp.org/ftp/tsg_ran/WG4_Radio/TSGR4_101-bis-e/Docs/R4-2200553.zip" TargetMode="External"/><Relationship Id="rId1506" Type="http://schemas.openxmlformats.org/officeDocument/2006/relationships/hyperlink" Target="https://www.3gpp.org/ftp/tsg_ran/WG4_Radio/TSGR4_101-bis-e/Docs/R4-2200925.zip" TargetMode="External"/><Relationship Id="rId1713" Type="http://schemas.openxmlformats.org/officeDocument/2006/relationships/hyperlink" Target="https://www.3gpp.org/ftp/tsg_ran/WG4_Radio/TSGR4_101-bis-e/Docs/R4-2202395.zip" TargetMode="External"/><Relationship Id="rId294" Type="http://schemas.openxmlformats.org/officeDocument/2006/relationships/hyperlink" Target="https://www.3gpp.org/ftp/tsg_ran/WG4_Radio/TSGR4_101-bis-e/Docs/R4-2201454.zip" TargetMode="External"/><Relationship Id="rId154" Type="http://schemas.openxmlformats.org/officeDocument/2006/relationships/hyperlink" Target="https://www.3gpp.org/ftp/tsg_ran/WG4_Radio/TSGR4_101-bis-e/Docs/R4-2202421.zip" TargetMode="External"/><Relationship Id="rId361" Type="http://schemas.openxmlformats.org/officeDocument/2006/relationships/hyperlink" Target="https://www.3gpp.org/ftp/tsg_ran/WG4_Radio/TSGR4_101-bis-e/Docs/R4-2202279.zip" TargetMode="External"/><Relationship Id="rId599" Type="http://schemas.openxmlformats.org/officeDocument/2006/relationships/hyperlink" Target="https://www.3gpp.org/ftp/tsg_ran/WG4_Radio/TSGR4_101-bis-e/Docs/R4-2201122.zip" TargetMode="External"/><Relationship Id="rId459" Type="http://schemas.openxmlformats.org/officeDocument/2006/relationships/hyperlink" Target="https://www.3gpp.org/ftp/tsg_ran/WG4_Radio/TSGR4_101-bis-e/Docs/R4-2201024.zip" TargetMode="External"/><Relationship Id="rId666" Type="http://schemas.openxmlformats.org/officeDocument/2006/relationships/hyperlink" Target="https://www.3gpp.org/ftp/tsg_ran/WG4_Radio/TSGR4_101-bis-e/Docs/R4-2202166.zip" TargetMode="External"/><Relationship Id="rId873" Type="http://schemas.openxmlformats.org/officeDocument/2006/relationships/hyperlink" Target="https://www.3gpp.org/ftp/tsg_ran/WG4_Radio/TSGR4_101-bis-e/Docs/R4-2202210.zip" TargetMode="External"/><Relationship Id="rId1089" Type="http://schemas.openxmlformats.org/officeDocument/2006/relationships/hyperlink" Target="https://www.3gpp.org/ftp/tsg_ran/WG4_Radio/TSGR4_101-bis-e/Docs/R4-2200579.zip" TargetMode="External"/><Relationship Id="rId1296" Type="http://schemas.openxmlformats.org/officeDocument/2006/relationships/hyperlink" Target="https://www.3gpp.org/ftp/tsg_ran/WG4_Radio/TSGR4_101-bis-e/Docs/R4-2202359.zip" TargetMode="External"/><Relationship Id="rId221" Type="http://schemas.openxmlformats.org/officeDocument/2006/relationships/hyperlink" Target="https://www.3gpp.org/ftp/tsg_ran/WG4_Radio/TSGR4_101-bis-e/Docs/R4-2202262.zip" TargetMode="External"/><Relationship Id="rId319" Type="http://schemas.openxmlformats.org/officeDocument/2006/relationships/hyperlink" Target="https://www.3gpp.org/ftp/tsg_ran/WG4_Radio/TSGR4_101-bis-e/Docs/R4-2201685.zip" TargetMode="External"/><Relationship Id="rId526" Type="http://schemas.openxmlformats.org/officeDocument/2006/relationships/hyperlink" Target="https://www.3gpp.org/ftp/tsg_ran/WG4_Radio/TSGR4_101-bis-e/Docs/R4-2200206.zip" TargetMode="External"/><Relationship Id="rId1156" Type="http://schemas.openxmlformats.org/officeDocument/2006/relationships/hyperlink" Target="https://www.3gpp.org/ftp/tsg_ran/WG4_Radio/TSGR4_101-bis-e/Docs/R4-2200456.zip" TargetMode="External"/><Relationship Id="rId1363" Type="http://schemas.openxmlformats.org/officeDocument/2006/relationships/hyperlink" Target="https://www.3gpp.org/ftp/tsg_ran/WG4_Radio/TSGR4_101-bis-e/Docs/R4-2200469.zip" TargetMode="External"/><Relationship Id="rId733" Type="http://schemas.openxmlformats.org/officeDocument/2006/relationships/hyperlink" Target="https://www.3gpp.org/ftp/tsg_ran/WG4_Radio/TSGR4_101-bis-e/Docs/R4-2201910.zip" TargetMode="External"/><Relationship Id="rId940" Type="http://schemas.openxmlformats.org/officeDocument/2006/relationships/hyperlink" Target="https://www.3gpp.org/ftp/tsg_ran/WG4_Radio/TSGR4_101-bis-e/Docs/R4-2200317.zip" TargetMode="External"/><Relationship Id="rId1016" Type="http://schemas.openxmlformats.org/officeDocument/2006/relationships/hyperlink" Target="https://www.3gpp.org/ftp/tsg_ran/WG4_Radio/TSGR4_101-bis-e/Docs/R4-2202341.zip" TargetMode="External"/><Relationship Id="rId1570" Type="http://schemas.openxmlformats.org/officeDocument/2006/relationships/hyperlink" Target="https://www.3gpp.org/ftp/tsg_ran/WG4_Radio/TSGR4_101-bis-e/Docs/R4-2202375.zip" TargetMode="External"/><Relationship Id="rId1668" Type="http://schemas.openxmlformats.org/officeDocument/2006/relationships/hyperlink" Target="https://www.3gpp.org/ftp/tsg_ran/WG4_Radio/TSGR4_101-bis-e/Docs/R4-2201879.zip" TargetMode="External"/><Relationship Id="rId800" Type="http://schemas.openxmlformats.org/officeDocument/2006/relationships/hyperlink" Target="https://www.3gpp.org/ftp/tsg_ran/WG4_Radio/TSGR4_101-bis-e/Docs/R4-2201572.zip" TargetMode="External"/><Relationship Id="rId1223" Type="http://schemas.openxmlformats.org/officeDocument/2006/relationships/hyperlink" Target="https://www.3gpp.org/ftp/tsg_ran/WG4_Radio/TSGR4_101-bis-e/Docs/R4-2202351.zip" TargetMode="External"/><Relationship Id="rId1430" Type="http://schemas.openxmlformats.org/officeDocument/2006/relationships/hyperlink" Target="https://www.3gpp.org/ftp/tsg_ran/WG4_Radio/TSGR4_101-bis-e/Docs/R4-2200951.zip" TargetMode="External"/><Relationship Id="rId1528" Type="http://schemas.openxmlformats.org/officeDocument/2006/relationships/hyperlink" Target="https://www.3gpp.org/ftp/tsg_ran/WG4_Radio/TSGR4_101-bis-e/Docs/R4-2201710.zip" TargetMode="External"/><Relationship Id="rId1735" Type="http://schemas.openxmlformats.org/officeDocument/2006/relationships/hyperlink" Target="https://www.3gpp.org/ftp/tsg_ran/WG4_Radio/TSGR4_101-bis-e/Docs/R4-2202392.zip" TargetMode="External"/><Relationship Id="rId27" Type="http://schemas.openxmlformats.org/officeDocument/2006/relationships/hyperlink" Target="https://www.3gpp.org/ftp/tsg_ran/WG4_Radio/TSGR4_101-bis-e/Docs/R4-2114754.zip" TargetMode="External"/><Relationship Id="rId1802" Type="http://schemas.openxmlformats.org/officeDocument/2006/relationships/hyperlink" Target="https://www.3gpp.org/ftp/tsg_ran/WG4_Radio/TSGR4_101-bis-e/Docs/R4-2200551.zip" TargetMode="External"/><Relationship Id="rId176" Type="http://schemas.openxmlformats.org/officeDocument/2006/relationships/hyperlink" Target="https://www.3gpp.org/ftp/tsg_ran/WG4_Radio/TSGR4_101-bis-e/Docs/R4-2201476.zip" TargetMode="External"/><Relationship Id="rId383" Type="http://schemas.openxmlformats.org/officeDocument/2006/relationships/hyperlink" Target="https://www.3gpp.org/ftp/tsg_ran/WG4_Radio/TSGR4_101-bis-e/Docs/R4-2202038.zip" TargetMode="External"/><Relationship Id="rId590" Type="http://schemas.openxmlformats.org/officeDocument/2006/relationships/hyperlink" Target="https://www.3gpp.org/ftp/tsg_ran/WG4_Radio/TSGR4_101-bis-e/Docs/R4-2200198.zip" TargetMode="External"/><Relationship Id="rId243" Type="http://schemas.openxmlformats.org/officeDocument/2006/relationships/hyperlink" Target="https://www.3gpp.org/ftp/tsg_ran/WG4_Radio/TSGR4_101-bis-e/Docs/R4-2202268.zip" TargetMode="External"/><Relationship Id="rId450" Type="http://schemas.openxmlformats.org/officeDocument/2006/relationships/hyperlink" Target="https://www.3gpp.org/ftp/tsg_ran/WG4_Radio/TSGR4_101-bis-e/Docs/R4-2200189.zip" TargetMode="External"/><Relationship Id="rId688" Type="http://schemas.openxmlformats.org/officeDocument/2006/relationships/hyperlink" Target="https://www.3gpp.org/ftp/tsg_ran/WG4_Radio/TSGR4_101-bis-e/Docs/R4-2201729.zip" TargetMode="External"/><Relationship Id="rId895" Type="http://schemas.openxmlformats.org/officeDocument/2006/relationships/hyperlink" Target="https://www.3gpp.org/ftp/tsg_ran/WG4_Radio/TSGR4_101-bis-e/Docs/R4-2200410.zip" TargetMode="External"/><Relationship Id="rId1080" Type="http://schemas.openxmlformats.org/officeDocument/2006/relationships/hyperlink" Target="https://www.3gpp.org/ftp/tsg_ran/WG4_Radio/TSGR4_101-bis-e/Docs/R4-2202342.zip" TargetMode="External"/><Relationship Id="rId103" Type="http://schemas.openxmlformats.org/officeDocument/2006/relationships/hyperlink" Target="https://www.3gpp.org/ftp/tsg_ran/WG4_Radio/TSGR4_101-bis-e/Docs/R4-2200053.zip" TargetMode="External"/><Relationship Id="rId310" Type="http://schemas.openxmlformats.org/officeDocument/2006/relationships/hyperlink" Target="https://www.3gpp.org/ftp/tsg_ran/WG4_Radio/TSGR4_101-bis-e/Docs/R4-2201688.zip" TargetMode="External"/><Relationship Id="rId548" Type="http://schemas.openxmlformats.org/officeDocument/2006/relationships/hyperlink" Target="https://www.3gpp.org/ftp/tsg_ran/WG4_Radio/TSGR4_101-bis-e/Docs/R4-2201054.zip" TargetMode="External"/><Relationship Id="rId755" Type="http://schemas.openxmlformats.org/officeDocument/2006/relationships/hyperlink" Target="https://www.3gpp.org/ftp/tsg_ran/WG4_Radio/TSGR4_101-bis-e/Docs/R4-2200794.zip" TargetMode="External"/><Relationship Id="rId962" Type="http://schemas.openxmlformats.org/officeDocument/2006/relationships/hyperlink" Target="https://www.3gpp.org/ftp/tsg_ran/WG4_Radio/TSGR4_101-bis-e/Docs/R4-2201265.zip" TargetMode="External"/><Relationship Id="rId1178" Type="http://schemas.openxmlformats.org/officeDocument/2006/relationships/hyperlink" Target="https://www.3gpp.org/ftp/tsg_ran/WG4_Radio/TSGR4_101-bis-e/Docs/R4-2202353.zip" TargetMode="External"/><Relationship Id="rId1385" Type="http://schemas.openxmlformats.org/officeDocument/2006/relationships/hyperlink" Target="https://www.3gpp.org/ftp/tsg_ran/WG4_Radio/TSGR4_101-bis-e/Docs/R4-2201491.zip" TargetMode="External"/><Relationship Id="rId1592" Type="http://schemas.openxmlformats.org/officeDocument/2006/relationships/hyperlink" Target="https://www.3gpp.org/ftp/tsg_ran/WG4_Radio/TSGR4_101-bis-e/Docs/R4-2201486.zip" TargetMode="External"/><Relationship Id="rId91" Type="http://schemas.openxmlformats.org/officeDocument/2006/relationships/hyperlink" Target="https://www.3gpp.org/ftp/tsg_ran/WG4_Radio/TSGR4_101-bis-e/Docs/R4-2200041.zip" TargetMode="External"/><Relationship Id="rId408" Type="http://schemas.openxmlformats.org/officeDocument/2006/relationships/hyperlink" Target="https://www.3gpp.org/ftp/tsg_ran/WG4_Radio/TSGR4_101-bis-e/Docs/R4-2201022.zip" TargetMode="External"/><Relationship Id="rId615" Type="http://schemas.openxmlformats.org/officeDocument/2006/relationships/hyperlink" Target="https://www.3gpp.org/ftp/tsg_ran/WG4_Radio/TSGR4_101-bis-e/Docs/R4-2200185.zip" TargetMode="External"/><Relationship Id="rId822" Type="http://schemas.openxmlformats.org/officeDocument/2006/relationships/hyperlink" Target="https://www.3gpp.org/ftp/tsg_ran/WG4_Radio/TSGR4_101-bis-e/Docs/R4-2201752.zip" TargetMode="External"/><Relationship Id="rId1038" Type="http://schemas.openxmlformats.org/officeDocument/2006/relationships/hyperlink" Target="https://www.3gpp.org/ftp/tsg_ran/WG4_Radio/TSGR4_101-bis-e/Docs/R4-2200958.zip" TargetMode="External"/><Relationship Id="rId1245" Type="http://schemas.openxmlformats.org/officeDocument/2006/relationships/hyperlink" Target="https://www.3gpp.org/ftp/tsg_ran/WG4_Radio/TSGR4_101-bis-e/Docs/R4-2202273.zip" TargetMode="External"/><Relationship Id="rId1452" Type="http://schemas.openxmlformats.org/officeDocument/2006/relationships/hyperlink" Target="https://www.3gpp.org/ftp/tsg_ran/WG4_Radio/TSGR4_101-bis-e/Docs/R4-2202410.zip" TargetMode="External"/><Relationship Id="rId1105" Type="http://schemas.openxmlformats.org/officeDocument/2006/relationships/hyperlink" Target="https://www.3gpp.org/ftp/tsg_ran/WG4_Radio/TSGR4_101-bis-e/Docs/R4-2200701.zip" TargetMode="External"/><Relationship Id="rId1312" Type="http://schemas.openxmlformats.org/officeDocument/2006/relationships/hyperlink" Target="https://www.3gpp.org/ftp/tsg_ran/WG4_Radio/TSGR4_101-bis-e/Docs/R4-2201496.zip" TargetMode="External"/><Relationship Id="rId1757" Type="http://schemas.openxmlformats.org/officeDocument/2006/relationships/hyperlink" Target="https://www.3gpp.org/ftp/tsg_ran/WG4_Radio/TSGR4_101-bis-e/Docs/R4-2202397.zip" TargetMode="External"/><Relationship Id="rId49" Type="http://schemas.openxmlformats.org/officeDocument/2006/relationships/hyperlink" Target="https://www.3gpp.org/ftp/tsg_ran/WG4_Radio/TSGR4_101-bis-e/Docs/R4-2200045.zip" TargetMode="External"/><Relationship Id="rId1617" Type="http://schemas.openxmlformats.org/officeDocument/2006/relationships/hyperlink" Target="https://www.3gpp.org/ftp/tsg_ran/WG4_Radio/TSGR4_101-bis-e/Docs/R4-2201487.zip" TargetMode="External"/><Relationship Id="rId1824" Type="http://schemas.openxmlformats.org/officeDocument/2006/relationships/hyperlink" Target="https://www.3gpp.org/ftp/tsg_ran/WG4_Radio/TSGR4_101-bis-e/Docs/R4-2201483.zip" TargetMode="External"/><Relationship Id="rId198" Type="http://schemas.openxmlformats.org/officeDocument/2006/relationships/hyperlink" Target="https://www.3gpp.org/ftp/tsg_ran/WG4_Radio/TSGR4_101-bis-e/Docs/R4-2202259.zip" TargetMode="External"/><Relationship Id="rId265" Type="http://schemas.openxmlformats.org/officeDocument/2006/relationships/hyperlink" Target="https://www.3gpp.org/ftp/tsg_ran/WG4_Radio/TSGR4_101-bis-e/Docs/R4-2201305.zip" TargetMode="External"/><Relationship Id="rId472" Type="http://schemas.openxmlformats.org/officeDocument/2006/relationships/hyperlink" Target="https://www.3gpp.org/ftp/tsg_ran/WG4_Radio/TSGR4_101-bis-e/Docs/R4-2202185.zip" TargetMode="External"/><Relationship Id="rId125" Type="http://schemas.openxmlformats.org/officeDocument/2006/relationships/hyperlink" Target="https://www.3gpp.org/ftp/tsg_ran/WG4_Radio/TSGR4_101-bis-e/Docs/R4-2202301.zip" TargetMode="External"/><Relationship Id="rId332" Type="http://schemas.openxmlformats.org/officeDocument/2006/relationships/hyperlink" Target="https://www.3gpp.org/ftp/tsg_ran/WG4_Radio/TSGR4_101-bis-e/Docs/R4-2200706.zip" TargetMode="External"/><Relationship Id="rId777" Type="http://schemas.openxmlformats.org/officeDocument/2006/relationships/hyperlink" Target="https://www.3gpp.org/ftp/tsg_ran/WG4_Radio/TSGR4_101-bis-e/Docs/R4-2201244.zip" TargetMode="External"/><Relationship Id="rId984" Type="http://schemas.openxmlformats.org/officeDocument/2006/relationships/hyperlink" Target="https://www.3gpp.org/ftp/tsg_ran/WG4_Radio/TSGR4_101-bis-e/Docs/R4-2202216.zip" TargetMode="External"/><Relationship Id="rId637" Type="http://schemas.openxmlformats.org/officeDocument/2006/relationships/hyperlink" Target="https://www.3gpp.org/ftp/tsg_ran/WG4_Radio/TSGR4_101-bis-e/Docs/R4-2201051.zip" TargetMode="External"/><Relationship Id="rId844" Type="http://schemas.openxmlformats.org/officeDocument/2006/relationships/hyperlink" Target="https://www.3gpp.org/ftp/tsg_ran/WG4_Radio/TSGR4_101-bis-e/Docs/R4-2200144.zip" TargetMode="External"/><Relationship Id="rId1267" Type="http://schemas.openxmlformats.org/officeDocument/2006/relationships/hyperlink" Target="https://www.3gpp.org/ftp/tsg_ran/WG4_Radio/TSGR4_101-bis-e/Docs/R4-2200848.zip" TargetMode="External"/><Relationship Id="rId1474" Type="http://schemas.openxmlformats.org/officeDocument/2006/relationships/hyperlink" Target="https://www.3gpp.org/ftp/tsg_ran/WG4_Radio/TSGR4_101-bis-e/Docs/R4-2202369.zip" TargetMode="External"/><Relationship Id="rId1681" Type="http://schemas.openxmlformats.org/officeDocument/2006/relationships/hyperlink" Target="https://www.3gpp.org/ftp/tsg_ran/WG4_Radio/TSGR4_101-bis-e/Docs/R4-2201912.zip" TargetMode="External"/><Relationship Id="rId704" Type="http://schemas.openxmlformats.org/officeDocument/2006/relationships/hyperlink" Target="https://www.3gpp.org/ftp/tsg_ran/WG4_Radio/TSGR4_101-bis-e/Docs/R4-2201059.zip" TargetMode="External"/><Relationship Id="rId911" Type="http://schemas.openxmlformats.org/officeDocument/2006/relationships/hyperlink" Target="https://www.3gpp.org/ftp/tsg_ran/WG4_Radio/TSGR4_101-bis-e/Docs/R4-2200304.zip" TargetMode="External"/><Relationship Id="rId1127" Type="http://schemas.openxmlformats.org/officeDocument/2006/relationships/hyperlink" Target="https://www.3gpp.org/ftp/tsg_ran/WG4_Radio/TSGR4_101-bis-e/Docs/R4-2202344.zip" TargetMode="External"/><Relationship Id="rId1334" Type="http://schemas.openxmlformats.org/officeDocument/2006/relationships/hyperlink" Target="https://www.3gpp.org/ftp/tsg_ran/WG4_Radio/TSGR4_101-bis-e/Docs/R4-2202363.zip" TargetMode="External"/><Relationship Id="rId1541" Type="http://schemas.openxmlformats.org/officeDocument/2006/relationships/hyperlink" Target="https://www.3gpp.org/ftp/tsg_ran/WG4_Radio/TSGR4_101-bis-e/Docs/R4-2200442.zip" TargetMode="External"/><Relationship Id="rId1779" Type="http://schemas.openxmlformats.org/officeDocument/2006/relationships/hyperlink" Target="https://www.3gpp.org/ftp/tsg_ran/WG4_Radio/TSGR4_101-bis-e/Docs/R4-2202238.zip" TargetMode="External"/><Relationship Id="rId40" Type="http://schemas.openxmlformats.org/officeDocument/2006/relationships/hyperlink" Target="https://www.3gpp.org/ftp/tsg_ran/WG4_Radio/TSGR4_101-bis-e/Docs/R4-2200035.zip" TargetMode="External"/><Relationship Id="rId1401" Type="http://schemas.openxmlformats.org/officeDocument/2006/relationships/hyperlink" Target="https://www.3gpp.org/ftp/tsg_ran/WG4_Radio/TSGR4_101-bis-e/Docs/R4-2202248.zip" TargetMode="External"/><Relationship Id="rId1639" Type="http://schemas.openxmlformats.org/officeDocument/2006/relationships/hyperlink" Target="https://www.3gpp.org/ftp/tsg_ran/WG4_Radio/TSGR4_101-bis-e/Docs/R4-2200618.zip" TargetMode="External"/><Relationship Id="rId1706" Type="http://schemas.openxmlformats.org/officeDocument/2006/relationships/hyperlink" Target="https://www.3gpp.org/ftp/tsg_ran/WG4_Radio/TSGR4_101-bis-e/Docs/R4-2200771.zip" TargetMode="External"/><Relationship Id="rId287" Type="http://schemas.openxmlformats.org/officeDocument/2006/relationships/hyperlink" Target="https://www.3gpp.org/ftp/tsg_ran/WG4_Radio/TSGR4_101-bis-e/Docs/R4-2201452.zip" TargetMode="External"/><Relationship Id="rId494" Type="http://schemas.openxmlformats.org/officeDocument/2006/relationships/hyperlink" Target="https://www.3gpp.org/ftp/tsg_ran/WG4_Radio/TSGR4_101-bis-e/Docs/R4-2200218.zip" TargetMode="External"/><Relationship Id="rId147" Type="http://schemas.openxmlformats.org/officeDocument/2006/relationships/hyperlink" Target="https://www.3gpp.org/ftp/tsg_ran/WG4_Radio/TSGR4_101-bis-e/Docs/R4-2200431.zip" TargetMode="External"/><Relationship Id="rId354" Type="http://schemas.openxmlformats.org/officeDocument/2006/relationships/hyperlink" Target="https://www.3gpp.org/ftp/tsg_ran/WG4_Radio/TSGR4_101-bis-e/Docs/R4-2201574.zip" TargetMode="External"/><Relationship Id="rId799" Type="http://schemas.openxmlformats.org/officeDocument/2006/relationships/hyperlink" Target="https://www.3gpp.org/ftp/tsg_ran/WG4_Radio/TSGR4_101-bis-e/Docs/R4-2202200.zip" TargetMode="External"/><Relationship Id="rId1191" Type="http://schemas.openxmlformats.org/officeDocument/2006/relationships/hyperlink" Target="https://www.3gpp.org/ftp/tsg_ran/WG4_Radio/TSGR4_101-bis-e/Docs/R4-2201272.zip" TargetMode="External"/><Relationship Id="rId561" Type="http://schemas.openxmlformats.org/officeDocument/2006/relationships/hyperlink" Target="https://www.3gpp.org/ftp/tsg_ran/WG4_Radio/TSGR4_101-bis-e/Docs/R4-2201115.zip" TargetMode="External"/><Relationship Id="rId659" Type="http://schemas.openxmlformats.org/officeDocument/2006/relationships/hyperlink" Target="https://www.3gpp.org/ftp/tsg_ran/WG4_Radio/TSGR4_101-bis-e/Docs/R4-2200186.zip" TargetMode="External"/><Relationship Id="rId866" Type="http://schemas.openxmlformats.org/officeDocument/2006/relationships/hyperlink" Target="https://www.3gpp.org/ftp/tsg_ran/WG4_Radio/TSGR4_101-bis-e/Docs/R4-2201336.zip" TargetMode="External"/><Relationship Id="rId1289" Type="http://schemas.openxmlformats.org/officeDocument/2006/relationships/hyperlink" Target="https://www.3gpp.org/ftp/tsg_ran/WG4_Radio/TSGR4_101-bis-e/Docs/R4-2202325.zip" TargetMode="External"/><Relationship Id="rId1496" Type="http://schemas.openxmlformats.org/officeDocument/2006/relationships/hyperlink" Target="https://www.3gpp.org/ftp/tsg_ran/WG4_Radio/TSGR4_101-bis-e/Docs/R4-2202231.zip" TargetMode="External"/><Relationship Id="rId214" Type="http://schemas.openxmlformats.org/officeDocument/2006/relationships/hyperlink" Target="https://www.3gpp.org/ftp/tsg_ran/WG4_Radio/TSGR4_101-bis-e/Docs/R4-2201085.zip" TargetMode="External"/><Relationship Id="rId421" Type="http://schemas.openxmlformats.org/officeDocument/2006/relationships/hyperlink" Target="https://www.3gpp.org/ftp/tsg_ran/WG4_Radio/TSGR4_101-bis-e/Docs/R4-2201105.zip" TargetMode="External"/><Relationship Id="rId519" Type="http://schemas.openxmlformats.org/officeDocument/2006/relationships/hyperlink" Target="https://www.3gpp.org/ftp/tsg_ran/WG4_Radio/TSGR4_101-bis-e/Docs/R4-2200194.zip" TargetMode="External"/><Relationship Id="rId1051" Type="http://schemas.openxmlformats.org/officeDocument/2006/relationships/hyperlink" Target="https://www.3gpp.org/ftp/tsg_ran/WG4_Radio/TSGR4_101-bis-e/Docs/R4-2202298.zip" TargetMode="External"/><Relationship Id="rId1149" Type="http://schemas.openxmlformats.org/officeDocument/2006/relationships/image" Target="media/image1.png"/><Relationship Id="rId1356" Type="http://schemas.openxmlformats.org/officeDocument/2006/relationships/hyperlink" Target="https://www.3gpp.org/ftp/tsg_ran/WG4_Radio/TSGR4_101-bis-e/Docs/R4-2201490.zip" TargetMode="External"/><Relationship Id="rId726" Type="http://schemas.openxmlformats.org/officeDocument/2006/relationships/hyperlink" Target="https://www.3gpp.org/ftp/tsg_ran/WG4_Radio/TSGR4_101-bis-e/Docs/R4-2200610.zip" TargetMode="External"/><Relationship Id="rId933" Type="http://schemas.openxmlformats.org/officeDocument/2006/relationships/hyperlink" Target="https://www.3gpp.org/ftp/tsg_ran/WG4_Radio/TSGR4_101-bis-e/Docs/R4-2200309.zip" TargetMode="External"/><Relationship Id="rId1009" Type="http://schemas.openxmlformats.org/officeDocument/2006/relationships/hyperlink" Target="https://www.3gpp.org/ftp/tsg_ran/WG4_Radio/TSGR4_101-bis-e/Docs/R4-2201413.zip" TargetMode="External"/><Relationship Id="rId1563" Type="http://schemas.openxmlformats.org/officeDocument/2006/relationships/hyperlink" Target="https://www.3gpp.org/ftp/tsg_ran/WG4_Radio/TSGR4_101-bis-e/Docs/R4-2202380.zip" TargetMode="External"/><Relationship Id="rId1770" Type="http://schemas.openxmlformats.org/officeDocument/2006/relationships/hyperlink" Target="https://www.3gpp.org/ftp/tsg_ran/WG4_Radio/TSGR4_101-bis-e/Docs/R4-2201833.zip" TargetMode="External"/><Relationship Id="rId62" Type="http://schemas.openxmlformats.org/officeDocument/2006/relationships/hyperlink" Target="https://www.3gpp.org/ftp/tsg_ran/WG4_Radio/TSGR4_101-bis-e/Docs/R4-2200057.zip" TargetMode="External"/><Relationship Id="rId1216" Type="http://schemas.openxmlformats.org/officeDocument/2006/relationships/hyperlink" Target="https://www.3gpp.org/ftp/tsg_ran/WG4_Radio/TSGR4_101-bis-e/Docs/R4-2201799.zip" TargetMode="External"/><Relationship Id="rId1423" Type="http://schemas.openxmlformats.org/officeDocument/2006/relationships/hyperlink" Target="https://www.3gpp.org/ftp/tsg_ran/WG4_Radio/TSGR4_101-bis-e/Docs/R4-2202402.zip" TargetMode="External"/><Relationship Id="rId1630" Type="http://schemas.openxmlformats.org/officeDocument/2006/relationships/hyperlink" Target="https://www.3gpp.org/ftp/tsg_ran/WG4_Radio/TSGR4_101-bis-e/Docs/R4-2202375.zip" TargetMode="External"/><Relationship Id="rId1728" Type="http://schemas.openxmlformats.org/officeDocument/2006/relationships/hyperlink" Target="https://www.3gpp.org/ftp/tsg_ran/WG4_Radio/TSGR4_101-bis-e/Docs/R4-2200771.zip" TargetMode="External"/><Relationship Id="rId169" Type="http://schemas.openxmlformats.org/officeDocument/2006/relationships/hyperlink" Target="https://www.3gpp.org/ftp/tsg_ran/WG4_Radio/TSGR4_101-bis-e/Docs/R4-2201082.zip" TargetMode="External"/><Relationship Id="rId376" Type="http://schemas.openxmlformats.org/officeDocument/2006/relationships/hyperlink" Target="https://www.3gpp.org/ftp/tsg_ran/WG4_Radio/TSGR4_101-bis-e/Docs/R4-2202034.zip" TargetMode="External"/><Relationship Id="rId583" Type="http://schemas.openxmlformats.org/officeDocument/2006/relationships/hyperlink" Target="https://www.3gpp.org/ftp/tsg_ran/WG4_Radio/TSGR4_101-bis-e/Docs/R4-2201560.zip" TargetMode="External"/><Relationship Id="rId790" Type="http://schemas.openxmlformats.org/officeDocument/2006/relationships/hyperlink" Target="https://www.3gpp.org/ftp/tsg_ran/WG4_Radio/TSGR4_101-bis-e/Docs/R4-2201354.zip" TargetMode="External"/><Relationship Id="rId4" Type="http://schemas.openxmlformats.org/officeDocument/2006/relationships/customXml" Target="../customXml/item4.xml"/><Relationship Id="rId236" Type="http://schemas.openxmlformats.org/officeDocument/2006/relationships/hyperlink" Target="https://www.3gpp.org/ftp/tsg_ran/WG4_Radio/TSGR4_101-bis-e/Docs/R4-2202203.zip" TargetMode="External"/><Relationship Id="rId443" Type="http://schemas.openxmlformats.org/officeDocument/2006/relationships/hyperlink" Target="https://www.3gpp.org/ftp/tsg_ran/WG4_Radio/TSGR4_101-bis-e/Docs/R4-2200621.zip" TargetMode="External"/><Relationship Id="rId650" Type="http://schemas.openxmlformats.org/officeDocument/2006/relationships/hyperlink" Target="https://www.3gpp.org/ftp/tsg_ran/WG4_Radio/TSGR4_101-bis-e/Docs/R4-2201728.zip" TargetMode="External"/><Relationship Id="rId888" Type="http://schemas.openxmlformats.org/officeDocument/2006/relationships/hyperlink" Target="https://www.3gpp.org/ftp/tsg_ran/WG4_Radio/TSGR4_101-bis-e/Docs/R4-2202211.zip" TargetMode="External"/><Relationship Id="rId1073" Type="http://schemas.openxmlformats.org/officeDocument/2006/relationships/hyperlink" Target="https://www.3gpp.org/ftp/tsg_ran/WG4_Radio/TSGR4_101-bis-e/Docs/R4-2202219.zip" TargetMode="External"/><Relationship Id="rId1280" Type="http://schemas.openxmlformats.org/officeDocument/2006/relationships/hyperlink" Target="https://www.3gpp.org/ftp/tsg_ran/WG4_Radio/TSGR4_101-bis-e/Docs/R4-2200138.zip" TargetMode="External"/><Relationship Id="rId303" Type="http://schemas.openxmlformats.org/officeDocument/2006/relationships/hyperlink" Target="https://www.3gpp.org/ftp/tsg_ran/WG4_Radio/TSGR4_101-bis-e/Docs/R4-2202244.zip" TargetMode="External"/><Relationship Id="rId748" Type="http://schemas.openxmlformats.org/officeDocument/2006/relationships/hyperlink" Target="https://www.3gpp.org/ftp/tsg_ran/WG4_Radio/TSGR4_101-bis-e/Docs/R4-2200718.zip" TargetMode="External"/><Relationship Id="rId955" Type="http://schemas.openxmlformats.org/officeDocument/2006/relationships/hyperlink" Target="https://www.3gpp.org/ftp/tsg_ran/WG4_Radio/TSGR4_101-bis-e/Docs/R4-2201278.zip" TargetMode="External"/><Relationship Id="rId1140" Type="http://schemas.openxmlformats.org/officeDocument/2006/relationships/hyperlink" Target="https://www.3gpp.org/ftp/tsg_ran/WG4_Radio/TSGR4_101-bis-e/Docs/R4-2201274.zip" TargetMode="External"/><Relationship Id="rId1378" Type="http://schemas.openxmlformats.org/officeDocument/2006/relationships/hyperlink" Target="https://www.3gpp.org/ftp/tsg_ran/WG4_Radio/TSGR4_101-bis-e/Docs/R4-2200321.zip" TargetMode="External"/><Relationship Id="rId1585" Type="http://schemas.openxmlformats.org/officeDocument/2006/relationships/hyperlink" Target="https://www.3gpp.org/ftp/tsg_ran/WG4_Radio/TSGR4_101-bis-e/Docs/R4-2201794.zip" TargetMode="External"/><Relationship Id="rId1792" Type="http://schemas.openxmlformats.org/officeDocument/2006/relationships/hyperlink" Target="https://www.3gpp.org/ftp/tsg_ran/WG4_Radio/TSGR4_101-bis-e/Docs/R4-2200175.zip" TargetMode="External"/><Relationship Id="rId84" Type="http://schemas.openxmlformats.org/officeDocument/2006/relationships/hyperlink" Target="https://www.3gpp.org/ftp/tsg_ran/WG4_Radio/TSGR4_101-bis-e/Docs/R4-2200033.zip" TargetMode="External"/><Relationship Id="rId510" Type="http://schemas.openxmlformats.org/officeDocument/2006/relationships/hyperlink" Target="https://www.3gpp.org/ftp/tsg_ran/WG4_Radio/TSGR4_101-bis-e/Docs/R4-2201892.zip" TargetMode="External"/><Relationship Id="rId608" Type="http://schemas.openxmlformats.org/officeDocument/2006/relationships/hyperlink" Target="https://www.3gpp.org/ftp/tsg_ran/WG4_Radio/TSGR4_101-bis-e/Docs/R4-2202192.zip" TargetMode="External"/><Relationship Id="rId815" Type="http://schemas.openxmlformats.org/officeDocument/2006/relationships/hyperlink" Target="https://www.3gpp.org/ftp/tsg_ran/WG4_Radio/TSGR4_101-bis-e/Docs/R4-2201745.zip" TargetMode="External"/><Relationship Id="rId1238" Type="http://schemas.openxmlformats.org/officeDocument/2006/relationships/hyperlink" Target="https://www.3gpp.org/ftp/tsg_ran/WG4_Radio/TSGR4_101-bis-e/Docs/R4-2202270.zip" TargetMode="External"/><Relationship Id="rId1445" Type="http://schemas.openxmlformats.org/officeDocument/2006/relationships/hyperlink" Target="https://www.3gpp.org/ftp/tsg_ran/WG4_Radio/TSGR4_101-bis-e/Docs/R4-2200578.zip" TargetMode="External"/><Relationship Id="rId1652" Type="http://schemas.openxmlformats.org/officeDocument/2006/relationships/hyperlink" Target="https://www.3gpp.org/ftp/tsg_ran/WG4_Radio/TSGR4_101-bis-e/Docs/R4-2200616.zip" TargetMode="External"/><Relationship Id="rId1000" Type="http://schemas.openxmlformats.org/officeDocument/2006/relationships/hyperlink" Target="https://www.3gpp.org/ftp/tsg_ran/WG4_Radio/TSGR4_101-bis-e/Docs/R4-2201955.zip" TargetMode="External"/><Relationship Id="rId1305" Type="http://schemas.openxmlformats.org/officeDocument/2006/relationships/hyperlink" Target="https://www.3gpp.org/ftp/tsg_ran/WG4_Radio/TSGR4_101-bis-e/Docs/R4-2200556.zip" TargetMode="External"/><Relationship Id="rId1512" Type="http://schemas.openxmlformats.org/officeDocument/2006/relationships/hyperlink" Target="https://www.3gpp.org/ftp/tsg_ran/WG4_Radio/TSGR4_101-bis-e/Docs/R4-2200592.zip" TargetMode="External"/><Relationship Id="rId1817" Type="http://schemas.openxmlformats.org/officeDocument/2006/relationships/hyperlink" Target="https://www.3gpp.org/ftp/tsg_ran/WG4_Radio/TSGR4_101-bis-e/Docs/R4-2202050.zip" TargetMode="External"/><Relationship Id="rId11" Type="http://schemas.openxmlformats.org/officeDocument/2006/relationships/hyperlink" Target="https://www.3gpp.org/ftp/tsg_ran/WG4_Radio/TSGR4_101-bis-e/Docs/R4-2200001.zip" TargetMode="External"/><Relationship Id="rId398" Type="http://schemas.openxmlformats.org/officeDocument/2006/relationships/hyperlink" Target="https://www.3gpp.org/ftp/tsg_ran/WG4_Radio/TSGR4_101-bis-e/Docs/R4-2202175.zip" TargetMode="External"/><Relationship Id="rId160" Type="http://schemas.openxmlformats.org/officeDocument/2006/relationships/hyperlink" Target="https://www.3gpp.org/ftp/tsg_ran/WG4_Radio/TSGR4_101-bis-e/Docs/R4-2200430.zip" TargetMode="External"/><Relationship Id="rId258" Type="http://schemas.openxmlformats.org/officeDocument/2006/relationships/hyperlink" Target="https://www.3gpp.org/ftp/tsg_ran/WG4_Radio/TSGR4_101-bis-e/Docs/R4-2201331.zip" TargetMode="External"/><Relationship Id="rId465" Type="http://schemas.openxmlformats.org/officeDocument/2006/relationships/hyperlink" Target="https://www.3gpp.org/ftp/tsg_ran/WG4_Radio/TSGR4_101-bis-e/Docs/R4-2201030.zip" TargetMode="External"/><Relationship Id="rId672" Type="http://schemas.openxmlformats.org/officeDocument/2006/relationships/hyperlink" Target="https://www.3gpp.org/ftp/tsg_ran/WG4_Radio/TSGR4_101-bis-e/Docs/R4-2201089.zip" TargetMode="External"/><Relationship Id="rId1095" Type="http://schemas.openxmlformats.org/officeDocument/2006/relationships/hyperlink" Target="https://www.3gpp.org/ftp/tsg_ran/WG4_Radio/TSGR4_101-bis-e/Docs/R4-2200467.zip" TargetMode="External"/><Relationship Id="rId118" Type="http://schemas.openxmlformats.org/officeDocument/2006/relationships/hyperlink" Target="https://www.3gpp.org/ftp/tsg_ran/WG4_Radio/TSGR4_101-bis-e/Docs/R4-2200641.zip" TargetMode="External"/><Relationship Id="rId325" Type="http://schemas.openxmlformats.org/officeDocument/2006/relationships/hyperlink" Target="https://www.3gpp.org/ftp/tsg_ran/WG4_Radio/TSGR4_101-bis-e/Docs/R4-2201804.zip" TargetMode="External"/><Relationship Id="rId532" Type="http://schemas.openxmlformats.org/officeDocument/2006/relationships/hyperlink" Target="https://www.3gpp.org/ftp/tsg_ran/WG4_Radio/TSGR4_101-bis-e/Docs/R4-2200355.zip" TargetMode="External"/><Relationship Id="rId977" Type="http://schemas.openxmlformats.org/officeDocument/2006/relationships/hyperlink" Target="https://www.3gpp.org/ftp/tsg_ran/WG4_Radio/TSGR4_101-bis-e/Docs/R4-2201834.zip" TargetMode="External"/><Relationship Id="rId1162" Type="http://schemas.openxmlformats.org/officeDocument/2006/relationships/hyperlink" Target="https://www.3gpp.org/ftp/tsg_ran/WG4_Radio/TSGR4_101-bis-e/Docs/R4-2200909.zip" TargetMode="External"/><Relationship Id="rId837" Type="http://schemas.openxmlformats.org/officeDocument/2006/relationships/hyperlink" Target="https://www.3gpp.org/ftp/tsg_ran/WG4_Radio/TSGR4_101-bis-e/Docs/R4-2200188.zip" TargetMode="External"/><Relationship Id="rId1022" Type="http://schemas.openxmlformats.org/officeDocument/2006/relationships/hyperlink" Target="https://www.3gpp.org/ftp/tsg_ran/WG4_Radio/TSGR4_101-bis-e/Docs/R4-2202340.zip" TargetMode="External"/><Relationship Id="rId1467" Type="http://schemas.openxmlformats.org/officeDocument/2006/relationships/hyperlink" Target="https://www.3gpp.org/ftp/tsg_ran/WG4_Radio/TSGR4_101-bis-e/Docs/R4-2202368.zip" TargetMode="External"/><Relationship Id="rId1674" Type="http://schemas.openxmlformats.org/officeDocument/2006/relationships/hyperlink" Target="https://www.3gpp.org/ftp/tsg_ran/WG4_Radio/TSGR4_101-bis-e/Docs/R4-2200729.zip" TargetMode="External"/><Relationship Id="rId269" Type="http://schemas.openxmlformats.org/officeDocument/2006/relationships/hyperlink" Target="https://www.3gpp.org/ftp/tsg_ran/WG4_Radio/TSGR4_101-bis-e/Docs/R4-2201506.zip" TargetMode="External"/><Relationship Id="rId476" Type="http://schemas.openxmlformats.org/officeDocument/2006/relationships/hyperlink" Target="https://www.3gpp.org/ftp/tsg_ran/WG4_Radio/TSGR4_101-bis-e/Docs/R4-2201108.zip" TargetMode="External"/><Relationship Id="rId683" Type="http://schemas.openxmlformats.org/officeDocument/2006/relationships/hyperlink" Target="https://www.3gpp.org/ftp/tsg_ran/WG4_Radio/TSGR4_101-bis-e/Docs/R4-2201097.zip" TargetMode="External"/><Relationship Id="rId890" Type="http://schemas.openxmlformats.org/officeDocument/2006/relationships/hyperlink" Target="https://www.3gpp.org/ftp/tsg_ran/WG4_Radio/TSGR4_101-bis-e/Docs/R4-2202211.zip" TargetMode="External"/><Relationship Id="rId904" Type="http://schemas.openxmlformats.org/officeDocument/2006/relationships/hyperlink" Target="https://www.3gpp.org/ftp/tsg_ran/WG4_Radio/TSGR4_101-bis-e/Docs/R4-2202290.zip" TargetMode="External"/><Relationship Id="rId1327" Type="http://schemas.openxmlformats.org/officeDocument/2006/relationships/hyperlink" Target="https://www.3gpp.org/ftp/tsg_ran/WG4_Radio/TSGR4_101-bis-e/Docs/R4-2202356.zip" TargetMode="External"/><Relationship Id="rId1534" Type="http://schemas.openxmlformats.org/officeDocument/2006/relationships/hyperlink" Target="https://www.3gpp.org/ftp/tsg_ran/WG4_Radio/TSGR4_101-bis-e/Docs/R4-2201279.zip" TargetMode="External"/><Relationship Id="rId1741" Type="http://schemas.openxmlformats.org/officeDocument/2006/relationships/hyperlink" Target="https://www.3gpp.org/ftp/tsg_ran/WG4_Radio/TSGR4_101-bis-e/Docs/R4-2200774.zip" TargetMode="External"/><Relationship Id="rId33" Type="http://schemas.openxmlformats.org/officeDocument/2006/relationships/hyperlink" Target="https://www.3gpp.org/ftp/tsg_ran/WG4_Radio/TSGR4_101-bis-e/Docs/R4-2114965.zip" TargetMode="External"/><Relationship Id="rId129" Type="http://schemas.openxmlformats.org/officeDocument/2006/relationships/hyperlink" Target="https://www.3gpp.org/ftp/tsg_ran/WG4_Radio/TSGR4_101-bis-e/Docs/R4-2202250.zip" TargetMode="External"/><Relationship Id="rId336" Type="http://schemas.openxmlformats.org/officeDocument/2006/relationships/hyperlink" Target="https://www.3gpp.org/ftp/tsg_ran/WG4_Radio/TSGR4_101-bis-e/Docs/R4-2202037.zip" TargetMode="External"/><Relationship Id="rId543" Type="http://schemas.openxmlformats.org/officeDocument/2006/relationships/hyperlink" Target="https://www.3gpp.org/ftp/tsg_ran/WG4_Radio/TSGR4_101-bis-e/Docs/R4-2201046.zip" TargetMode="External"/><Relationship Id="rId988" Type="http://schemas.openxmlformats.org/officeDocument/2006/relationships/hyperlink" Target="https://www.3gpp.org/ftp/tsg_ran/WG4_Radio/TSGR4_101-bis-e/Docs/R4-2202295.zip" TargetMode="External"/><Relationship Id="rId1173" Type="http://schemas.openxmlformats.org/officeDocument/2006/relationships/hyperlink" Target="https://www.3gpp.org/ftp/tsg_ran/WG4_Radio/TSGR4_101-bis-e/Docs/R4-2201377.zip" TargetMode="External"/><Relationship Id="rId1380" Type="http://schemas.openxmlformats.org/officeDocument/2006/relationships/hyperlink" Target="https://www.3gpp.org/ftp/tsg_ran/WG4_Radio/TSGR4_101-bis-e/Docs/R4-2200863.zip" TargetMode="External"/><Relationship Id="rId1601" Type="http://schemas.openxmlformats.org/officeDocument/2006/relationships/hyperlink" Target="https://www.3gpp.org/ftp/tsg_ran/WG4_Radio/TSGR4_101-bis-e/Docs/R4-2202376.zip" TargetMode="External"/><Relationship Id="rId182" Type="http://schemas.openxmlformats.org/officeDocument/2006/relationships/hyperlink" Target="https://www.3gpp.org/ftp/tsg_ran/WG4_Radio/TSGR4_101-bis-e/Docs/R4-2201918.zip" TargetMode="External"/><Relationship Id="rId403" Type="http://schemas.openxmlformats.org/officeDocument/2006/relationships/hyperlink" Target="https://www.3gpp.org/ftp/tsg_ran/WG4_Radio/TSGR4_101-bis-e/Docs/R4-2200193.zip" TargetMode="External"/><Relationship Id="rId750" Type="http://schemas.openxmlformats.org/officeDocument/2006/relationships/hyperlink" Target="https://www.3gpp.org/ftp/tsg_ran/WG4_Radio/TSGR4_101-bis-e/Docs/R4-2200720.zip" TargetMode="External"/><Relationship Id="rId848" Type="http://schemas.openxmlformats.org/officeDocument/2006/relationships/hyperlink" Target="https://www.3gpp.org/ftp/tsg_ran/WG4_Radio/TSGR4_101-bis-e/Docs/R4-2202284.zip" TargetMode="External"/><Relationship Id="rId1033" Type="http://schemas.openxmlformats.org/officeDocument/2006/relationships/hyperlink" Target="https://www.3gpp.org/ftp/tsg_ran/WG4_Radio/TSGR4_101-bis-e/Docs/R4-2200019.zip" TargetMode="External"/><Relationship Id="rId1478" Type="http://schemas.openxmlformats.org/officeDocument/2006/relationships/hyperlink" Target="https://www.3gpp.org/ftp/tsg_ran/WG4_Radio/TSGR4_101-bis-e/Docs/R4-2201986.zip" TargetMode="External"/><Relationship Id="rId1685" Type="http://schemas.openxmlformats.org/officeDocument/2006/relationships/hyperlink" Target="https://www.3gpp.org/ftp/tsg_ran/WG4_Radio/TSGR4_101-bis-e/Docs/R4-2201914.zip" TargetMode="External"/><Relationship Id="rId487" Type="http://schemas.openxmlformats.org/officeDocument/2006/relationships/hyperlink" Target="https://www.3gpp.org/ftp/tsg_ran/WG4_Radio/TSGR4_101-bis-e/Docs/R4-2200211.zip" TargetMode="External"/><Relationship Id="rId610" Type="http://schemas.openxmlformats.org/officeDocument/2006/relationships/hyperlink" Target="https://www.3gpp.org/ftp/tsg_ran/WG4_Radio/TSGR4_101-bis-e/Docs/R4-2201900.zip" TargetMode="External"/><Relationship Id="rId694" Type="http://schemas.openxmlformats.org/officeDocument/2006/relationships/hyperlink" Target="https://www.3gpp.org/ftp/tsg_ran/WG4_Radio/TSGR4_101-bis-e/Docs/R4-2200373.zip" TargetMode="External"/><Relationship Id="rId708" Type="http://schemas.openxmlformats.org/officeDocument/2006/relationships/hyperlink" Target="https://www.3gpp.org/ftp/tsg_ran/WG4_Radio/TSGR4_101-bis-e/Docs/R4-2201233.zip" TargetMode="External"/><Relationship Id="rId915" Type="http://schemas.openxmlformats.org/officeDocument/2006/relationships/hyperlink" Target="https://www.3gpp.org/ftp/tsg_ran/WG4_Radio/TSGR4_101-bis-e/Docs/R4-2202290.zip" TargetMode="External"/><Relationship Id="rId1240" Type="http://schemas.openxmlformats.org/officeDocument/2006/relationships/hyperlink" Target="https://www.3gpp.org/ftp/tsg_ran/WG4_Radio/TSGR4_101-bis-e/Docs/R4-2201696.zip" TargetMode="External"/><Relationship Id="rId1338" Type="http://schemas.openxmlformats.org/officeDocument/2006/relationships/hyperlink" Target="https://www.3gpp.org/ftp/tsg_ran/WG4_Radio/TSGR4_101-bis-e/Docs/R4-2201708.zip" TargetMode="External"/><Relationship Id="rId1545" Type="http://schemas.openxmlformats.org/officeDocument/2006/relationships/hyperlink" Target="https://www.3gpp.org/ftp/tsg_ran/WG4_Radio/TSGR4_101-bis-e/Docs/R4-2201710.zip" TargetMode="External"/><Relationship Id="rId347" Type="http://schemas.openxmlformats.org/officeDocument/2006/relationships/hyperlink" Target="https://www.3gpp.org/ftp/tsg_ran/WG4_Radio/TSGR4_101-bis-e/Docs/R4-2202281.zip" TargetMode="External"/><Relationship Id="rId999" Type="http://schemas.openxmlformats.org/officeDocument/2006/relationships/hyperlink" Target="https://www.3gpp.org/ftp/tsg_ran/WG4_Radio/TSGR4_101-bis-e/Docs/R4-2201954.zip" TargetMode="External"/><Relationship Id="rId1100" Type="http://schemas.openxmlformats.org/officeDocument/2006/relationships/hyperlink" Target="https://www.3gpp.org/ftp/tsg_ran/WG4_Radio/TSGR4_101-bis-e/Docs/R4-2201299.zip" TargetMode="External"/><Relationship Id="rId1184" Type="http://schemas.openxmlformats.org/officeDocument/2006/relationships/hyperlink" Target="https://www.3gpp.org/ftp/tsg_ran/WG4_Radio/TSGR4_101-bis-e/Docs/R4-2202351.zip" TargetMode="External"/><Relationship Id="rId1405" Type="http://schemas.openxmlformats.org/officeDocument/2006/relationships/hyperlink" Target="https://www.3gpp.org/ftp/tsg_ran/WG4_Radio/TSGR4_101-bis-e/Docs/R4-2200438.zip" TargetMode="External"/><Relationship Id="rId1752" Type="http://schemas.openxmlformats.org/officeDocument/2006/relationships/hyperlink" Target="https://www.3gpp.org/ftp/tsg_ran/WG4_Radio/TSGR4_101-bis-e/Docs/R4-2200459.zip" TargetMode="External"/><Relationship Id="rId44" Type="http://schemas.openxmlformats.org/officeDocument/2006/relationships/hyperlink" Target="https://www.3gpp.org/ftp/tsg_ran/WG4_Radio/TSGR4_101-bis-e/Docs/R4-2200040.zip" TargetMode="External"/><Relationship Id="rId554" Type="http://schemas.openxmlformats.org/officeDocument/2006/relationships/hyperlink" Target="https://www.3gpp.org/ftp/tsg_ran/WG4_Radio/TSGR4_101-bis-e/Docs/R4-2201086.zip" TargetMode="External"/><Relationship Id="rId761" Type="http://schemas.openxmlformats.org/officeDocument/2006/relationships/hyperlink" Target="https://www.3gpp.org/ftp/tsg_ran/WG4_Radio/TSGR4_101-bis-e/Docs/R4-2201240.zip" TargetMode="External"/><Relationship Id="rId859" Type="http://schemas.openxmlformats.org/officeDocument/2006/relationships/hyperlink" Target="https://www.3gpp.org/ftp/tsg_ran/WG4_Radio/TSGR4_101-bis-e/Docs/R4-2202286.zip" TargetMode="External"/><Relationship Id="rId1391" Type="http://schemas.openxmlformats.org/officeDocument/2006/relationships/hyperlink" Target="https://www.3gpp.org/ftp/tsg_ran/WG4_Radio/TSGR4_101-bis-e/Docs/R4-2202228.zip" TargetMode="External"/><Relationship Id="rId1489" Type="http://schemas.openxmlformats.org/officeDocument/2006/relationships/hyperlink" Target="https://www.3gpp.org/ftp/tsg_ran/WG4_Radio/TSGR4_101-bis-e/Docs/R4-2200023.zip" TargetMode="External"/><Relationship Id="rId1612" Type="http://schemas.openxmlformats.org/officeDocument/2006/relationships/hyperlink" Target="https://www.3gpp.org/ftp/tsg_ran/WG4_Radio/TSGR4_101-bis-e/Docs/R4-2202378.zip" TargetMode="External"/><Relationship Id="rId1696" Type="http://schemas.openxmlformats.org/officeDocument/2006/relationships/hyperlink" Target="https://www.3gpp.org/ftp/tsg_ran/WG4_Radio/TSGR4_101-bis-e/Docs/R4-2201716.zip" TargetMode="External"/><Relationship Id="rId193" Type="http://schemas.openxmlformats.org/officeDocument/2006/relationships/hyperlink" Target="https://www.3gpp.org/ftp/tsg_ran/WG4_Radio/TSGR4_101-bis-e/Docs/R4-2202258.zip" TargetMode="External"/><Relationship Id="rId207" Type="http://schemas.openxmlformats.org/officeDocument/2006/relationships/hyperlink" Target="https://www.3gpp.org/ftp/tsg_ran/WG4_Radio/TSGR4_101-bis-e/Docs/R4-2202261.zip" TargetMode="External"/><Relationship Id="rId414" Type="http://schemas.openxmlformats.org/officeDocument/2006/relationships/hyperlink" Target="https://www.3gpp.org/ftp/tsg_ran/WG4_Radio/TSGR4_101-bis-e/Docs/R4-2202178.zip" TargetMode="External"/><Relationship Id="rId498" Type="http://schemas.openxmlformats.org/officeDocument/2006/relationships/hyperlink" Target="https://www.3gpp.org/ftp/tsg_ran/WG4_Radio/TSGR4_101-bis-e/Docs/R4-2200356.zip" TargetMode="External"/><Relationship Id="rId621" Type="http://schemas.openxmlformats.org/officeDocument/2006/relationships/hyperlink" Target="https://www.3gpp.org/ftp/tsg_ran/WG4_Radio/TSGR4_101-bis-e/Docs/R4-2200828.zip" TargetMode="External"/><Relationship Id="rId1044" Type="http://schemas.openxmlformats.org/officeDocument/2006/relationships/hyperlink" Target="https://www.3gpp.org/ftp/tsg_ran/WG4_Radio/TSGR4_101-bis-e/Docs/R4-2200335.zip" TargetMode="External"/><Relationship Id="rId1251" Type="http://schemas.openxmlformats.org/officeDocument/2006/relationships/hyperlink" Target="https://www.3gpp.org/ftp/tsg_ran/WG4_Radio/TSGR4_101-bis-e/Docs/R4-2201763.zip" TargetMode="External"/><Relationship Id="rId1349" Type="http://schemas.openxmlformats.org/officeDocument/2006/relationships/hyperlink" Target="https://www.3gpp.org/ftp/tsg_ran/WG4_Radio/TSGR4_101-bis-e/Docs/R4-2202364.zip" TargetMode="External"/><Relationship Id="rId260" Type="http://schemas.openxmlformats.org/officeDocument/2006/relationships/hyperlink" Target="https://www.3gpp.org/ftp/tsg_ran/WG4_Radio/TSGR4_101-bis-e/Docs/R4-2201504.zip" TargetMode="External"/><Relationship Id="rId719" Type="http://schemas.openxmlformats.org/officeDocument/2006/relationships/hyperlink" Target="https://www.3gpp.org/ftp/tsg_ran/WG4_Radio/TSGR4_101-bis-e/Docs/R4-2201903.zip" TargetMode="External"/><Relationship Id="rId926" Type="http://schemas.openxmlformats.org/officeDocument/2006/relationships/hyperlink" Target="https://www.3gpp.org/ftp/tsg_ran/WG4_Radio/TSGR4_101-bis-e/Docs/R4-2202020.zip" TargetMode="External"/><Relationship Id="rId1111" Type="http://schemas.openxmlformats.org/officeDocument/2006/relationships/hyperlink" Target="https://www.3gpp.org/ftp/tsg_ran/WG4_Radio/TSGR4_101-bis-e/Docs/R4-2201291.zip" TargetMode="External"/><Relationship Id="rId1556" Type="http://schemas.openxmlformats.org/officeDocument/2006/relationships/hyperlink" Target="https://www.3gpp.org/ftp/tsg_ran/WG4_Radio/TSGR4_101-bis-e/Docs/R4-2201303.zip" TargetMode="External"/><Relationship Id="rId1763" Type="http://schemas.openxmlformats.org/officeDocument/2006/relationships/hyperlink" Target="https://www.3gpp.org/ftp/tsg_ran/WG4_Radio/TSGR4_101-bis-e/Docs/R4-2201071.zip" TargetMode="External"/><Relationship Id="rId55" Type="http://schemas.openxmlformats.org/officeDocument/2006/relationships/hyperlink" Target="https://www.3gpp.org/ftp/tsg_ran/WG4_Radio/TSGR4_101-bis-e/Docs/R4-2200050.zip" TargetMode="External"/><Relationship Id="rId120" Type="http://schemas.openxmlformats.org/officeDocument/2006/relationships/hyperlink" Target="https://www.3gpp.org/ftp/tsg_ran/WG4_Radio/TSGR4_101-bis-e/Docs/R4-2201803.zip" TargetMode="External"/><Relationship Id="rId358" Type="http://schemas.openxmlformats.org/officeDocument/2006/relationships/hyperlink" Target="https://www.3gpp.org/ftp/tsg_ran/WG4_Radio/TSGR4_101-bis-e/Docs/R4-2202276.zip" TargetMode="External"/><Relationship Id="rId565" Type="http://schemas.openxmlformats.org/officeDocument/2006/relationships/hyperlink" Target="https://www.3gpp.org/ftp/tsg_ran/WG4_Radio/TSGR4_101-bis-e/Docs/R4-2201116.zip" TargetMode="External"/><Relationship Id="rId772" Type="http://schemas.openxmlformats.org/officeDocument/2006/relationships/hyperlink" Target="https://www.3gpp.org/ftp/tsg_ran/WG4_Radio/TSGR4_101-bis-e/Docs/R4-2202195.zip" TargetMode="External"/><Relationship Id="rId1195" Type="http://schemas.openxmlformats.org/officeDocument/2006/relationships/hyperlink" Target="https://www.3gpp.org/ftp/tsg_ran/WG4_Radio/TSGR4_101-bis-e/Docs/R4-2201272.zip" TargetMode="External"/><Relationship Id="rId1209" Type="http://schemas.openxmlformats.org/officeDocument/2006/relationships/hyperlink" Target="https://www.3gpp.org/ftp/tsg_ran/WG4_Radio/TSGR4_101-bis-e/Docs/R4-2120065.zip" TargetMode="External"/><Relationship Id="rId1416" Type="http://schemas.openxmlformats.org/officeDocument/2006/relationships/hyperlink" Target="https://www.3gpp.org/ftp/tsg_ran/WG4_Radio/TSGR4_101-bis-e/Docs/R4-2200950.zip" TargetMode="External"/><Relationship Id="rId1623" Type="http://schemas.openxmlformats.org/officeDocument/2006/relationships/hyperlink" Target="https://www.3gpp.org/ftp/tsg_ran/WG4_Radio/TSGR4_101-bis-e/Docs/R4-2200921.zip" TargetMode="External"/><Relationship Id="rId218" Type="http://schemas.openxmlformats.org/officeDocument/2006/relationships/hyperlink" Target="https://www.3gpp.org/ftp/tsg_ran/WG4_Radio/TSGR4_101-bis-e/Docs/R4-2200374.zip" TargetMode="External"/><Relationship Id="rId425" Type="http://schemas.openxmlformats.org/officeDocument/2006/relationships/hyperlink" Target="https://www.3gpp.org/ftp/tsg_ran/WG4_Radio/TSGR4_101-bis-e/Docs/R4-2201554.zip" TargetMode="External"/><Relationship Id="rId632" Type="http://schemas.openxmlformats.org/officeDocument/2006/relationships/hyperlink" Target="https://www.3gpp.org/ftp/tsg_ran/WG4_Radio/TSGR4_101-bis-e/Docs/R4-2202160.zip" TargetMode="External"/><Relationship Id="rId1055" Type="http://schemas.openxmlformats.org/officeDocument/2006/relationships/hyperlink" Target="https://www.3gpp.org/ftp/tsg_ran/WG4_Radio/TSGR4_101-bis-e/Docs/R4-2200495.zip" TargetMode="External"/><Relationship Id="rId1262" Type="http://schemas.openxmlformats.org/officeDocument/2006/relationships/hyperlink" Target="https://www.3gpp.org/ftp/tsg_ran/WG4_Radio/TSGR4_101-bis-e/Docs/R4-2202355.zip" TargetMode="External"/><Relationship Id="rId271" Type="http://schemas.openxmlformats.org/officeDocument/2006/relationships/hyperlink" Target="https://www.3gpp.org/ftp/tsg_ran/WG4_Radio/TSGR4_101-bis-e/Docs/R4-2201855.zip" TargetMode="External"/><Relationship Id="rId937" Type="http://schemas.openxmlformats.org/officeDocument/2006/relationships/hyperlink" Target="https://www.3gpp.org/ftp/tsg_ran/WG4_Radio/TSGR4_101-bis-e/Docs/R4-2200314.zip" TargetMode="External"/><Relationship Id="rId1122" Type="http://schemas.openxmlformats.org/officeDocument/2006/relationships/hyperlink" Target="https://www.3gpp.org/ftp/tsg_ran/WG4_Radio/TSGR4_101-bis-e/Docs/R4-2202417.zip" TargetMode="External"/><Relationship Id="rId1567" Type="http://schemas.openxmlformats.org/officeDocument/2006/relationships/hyperlink" Target="https://www.3gpp.org/ftp/tsg_ran/WG4_Radio/TSGR4_101-bis-e/Docs/R4-2202374.zip" TargetMode="External"/><Relationship Id="rId1774" Type="http://schemas.openxmlformats.org/officeDocument/2006/relationships/hyperlink" Target="https://www.3gpp.org/ftp/tsg_ran/WG4_Radio/TSGR4_101-bis-e/Docs/R4-2201484.zip" TargetMode="External"/><Relationship Id="rId66" Type="http://schemas.openxmlformats.org/officeDocument/2006/relationships/hyperlink" Target="https://www.3gpp.org/ftp/tsg_ran/WG4_Radio/TSGR4_101-bis-e/Docs/R4-2200007.zip" TargetMode="External"/><Relationship Id="rId131" Type="http://schemas.openxmlformats.org/officeDocument/2006/relationships/hyperlink" Target="https://www.3gpp.org/ftp/tsg_ran/WG4_Radio/TSGR4_101-bis-e/Docs/R4-2201080.zip" TargetMode="External"/><Relationship Id="rId369" Type="http://schemas.openxmlformats.org/officeDocument/2006/relationships/hyperlink" Target="https://www.3gpp.org/ftp/tsg_ran/WG4_Radio/TSGR4_101-bis-e/Docs/R4-2200698.zip" TargetMode="External"/><Relationship Id="rId576" Type="http://schemas.openxmlformats.org/officeDocument/2006/relationships/hyperlink" Target="https://www.3gpp.org/ftp/tsg_ran/WG4_Radio/TSGR4_101-bis-e/Docs/R4-2201548.zip" TargetMode="External"/><Relationship Id="rId783" Type="http://schemas.openxmlformats.org/officeDocument/2006/relationships/hyperlink" Target="https://www.3gpp.org/ftp/tsg_ran/WG4_Radio/TSGR4_101-bis-e/Docs/R4-2201245.zip" TargetMode="External"/><Relationship Id="rId990" Type="http://schemas.openxmlformats.org/officeDocument/2006/relationships/hyperlink" Target="https://www.3gpp.org/ftp/tsg_ran/WG4_Radio/TSGR4_101-bis-e/Docs/R4-2202294.zip" TargetMode="External"/><Relationship Id="rId1427" Type="http://schemas.openxmlformats.org/officeDocument/2006/relationships/hyperlink" Target="https://www.3gpp.org/ftp/tsg_ran/WG4_Radio/TSGR4_101-bis-e/Docs/R4-2202248.zip" TargetMode="External"/><Relationship Id="rId1634" Type="http://schemas.openxmlformats.org/officeDocument/2006/relationships/hyperlink" Target="https://www.3gpp.org/ftp/tsg_ran/WG4_Radio/TSGR4_101-bis-e/Docs/R4-2202234.zip" TargetMode="External"/><Relationship Id="rId229" Type="http://schemas.openxmlformats.org/officeDocument/2006/relationships/hyperlink" Target="https://www.3gpp.org/ftp/tsg_ran/WG4_Radio/TSGR4_101-bis-e/Docs/R4-2200435.zip" TargetMode="External"/><Relationship Id="rId436" Type="http://schemas.openxmlformats.org/officeDocument/2006/relationships/hyperlink" Target="https://www.3gpp.org/ftp/tsg_ran/WG4_Radio/TSGR4_101-bis-e/Docs/R4-2201562.zip" TargetMode="External"/><Relationship Id="rId643" Type="http://schemas.openxmlformats.org/officeDocument/2006/relationships/hyperlink" Target="https://www.3gpp.org/ftp/tsg_ran/WG4_Radio/TSGR4_101-bis-e/Docs/R4-2202163.zip" TargetMode="External"/><Relationship Id="rId1066" Type="http://schemas.openxmlformats.org/officeDocument/2006/relationships/hyperlink" Target="https://www.3gpp.org/ftp/tsg_ran/WG4_Radio/TSGR4_101-bis-e/Docs/R4-2200853.zip" TargetMode="External"/><Relationship Id="rId1273" Type="http://schemas.openxmlformats.org/officeDocument/2006/relationships/hyperlink" Target="https://www.3gpp.org/ftp/tsg_ran/WG4_Radio/TSGR4_101-bis-e/Docs/R4-2202407.zip" TargetMode="External"/><Relationship Id="rId1480" Type="http://schemas.openxmlformats.org/officeDocument/2006/relationships/hyperlink" Target="https://www.3gpp.org/ftp/tsg_ran/WG4_Radio/TSGR4_101-bis-e/Docs/R4-2200343.zip" TargetMode="External"/><Relationship Id="rId850" Type="http://schemas.openxmlformats.org/officeDocument/2006/relationships/hyperlink" Target="https://www.3gpp.org/ftp/tsg_ran/WG4_Radio/TSGR4_101-bis-e/Docs/R4-2200147.zip" TargetMode="External"/><Relationship Id="rId948" Type="http://schemas.openxmlformats.org/officeDocument/2006/relationships/hyperlink" Target="https://www.3gpp.org/ftp/tsg_ran/WG4_Radio/TSGR4_101-bis-e/Docs/R4-2202404.zip" TargetMode="External"/><Relationship Id="rId1133" Type="http://schemas.openxmlformats.org/officeDocument/2006/relationships/hyperlink" Target="https://www.3gpp.org/ftp/tsg_ran/WG4_Radio/TSGR4_101-bis-e/Docs/R4-2201693.zip" TargetMode="External"/><Relationship Id="rId1578" Type="http://schemas.openxmlformats.org/officeDocument/2006/relationships/hyperlink" Target="https://www.3gpp.org/ftp/tsg_ran/WG4_Radio/TSGR4_101-bis-e/Docs/R4-2202379.zip" TargetMode="External"/><Relationship Id="rId1701" Type="http://schemas.openxmlformats.org/officeDocument/2006/relationships/hyperlink" Target="https://www.3gpp.org/ftp/tsg_ran/WG4_Radio/TSGR4_101-bis-e/Docs/R4-2202389.zip" TargetMode="External"/><Relationship Id="rId1785" Type="http://schemas.openxmlformats.org/officeDocument/2006/relationships/hyperlink" Target="https://www.3gpp.org/ftp/tsg_ran/WG4_Radio/TSGR4_101-bis-e/Docs/R4-2201247.zip" TargetMode="External"/><Relationship Id="rId77" Type="http://schemas.openxmlformats.org/officeDocument/2006/relationships/hyperlink" Target="https://www.3gpp.org/ftp/tsg_ran/WG4_Radio/TSGR4_101-bis-e/Docs/R4-2200026.zip" TargetMode="External"/><Relationship Id="rId282" Type="http://schemas.openxmlformats.org/officeDocument/2006/relationships/hyperlink" Target="https://www.3gpp.org/ftp/tsg_ran/WG4_Radio/TSGR4_101-bis-e/Docs/R4-2200481.zip" TargetMode="External"/><Relationship Id="rId503" Type="http://schemas.openxmlformats.org/officeDocument/2006/relationships/hyperlink" Target="https://www.3gpp.org/ftp/tsg_ran/WG4_Radio/TSGR4_101-bis-e/Docs/R4-2201121.zip" TargetMode="External"/><Relationship Id="rId587" Type="http://schemas.openxmlformats.org/officeDocument/2006/relationships/hyperlink" Target="https://www.3gpp.org/ftp/tsg_ran/WG4_Radio/TSGR4_101-bis-e/Docs/R4-2201578.zip" TargetMode="External"/><Relationship Id="rId710" Type="http://schemas.openxmlformats.org/officeDocument/2006/relationships/hyperlink" Target="https://www.3gpp.org/ftp/tsg_ran/WG4_Radio/TSGR4_101-bis-e/Docs/R4-2201235.zip" TargetMode="External"/><Relationship Id="rId808" Type="http://schemas.openxmlformats.org/officeDocument/2006/relationships/hyperlink" Target="https://www.3gpp.org/ftp/tsg_ran/WG4_Radio/TSGR4_101-bis-e/Docs/R4-2201738.zip" TargetMode="External"/><Relationship Id="rId1340" Type="http://schemas.openxmlformats.org/officeDocument/2006/relationships/hyperlink" Target="https://www.3gpp.org/ftp/tsg_ran/WG4_Radio/TSGR4_101-bis-e/Docs/R4-2202227.zip" TargetMode="External"/><Relationship Id="rId1438" Type="http://schemas.openxmlformats.org/officeDocument/2006/relationships/hyperlink" Target="https://www.3gpp.org/ftp/tsg_ran/WG4_Radio/TSGR4_101-bis-e/Docs/R4-2202229.zip" TargetMode="External"/><Relationship Id="rId1645" Type="http://schemas.openxmlformats.org/officeDocument/2006/relationships/hyperlink" Target="https://www.3gpp.org/ftp/tsg_ran/WG4_Radio/TSGR4_101-bis-e/Docs/R4-2200615.zip" TargetMode="External"/><Relationship Id="rId8" Type="http://schemas.openxmlformats.org/officeDocument/2006/relationships/webSettings" Target="webSettings.xml"/><Relationship Id="rId142" Type="http://schemas.openxmlformats.org/officeDocument/2006/relationships/hyperlink" Target="https://www.3gpp.org/ftp/tsg_ran/WG4_Radio/TSGR4_101-bis-e/Docs/R4-2202256.zip" TargetMode="External"/><Relationship Id="rId447" Type="http://schemas.openxmlformats.org/officeDocument/2006/relationships/hyperlink" Target="https://www.3gpp.org/ftp/tsg_ran/WG4_Radio/TSGR4_101-bis-e/Docs/R4-2201102.zip" TargetMode="External"/><Relationship Id="rId794" Type="http://schemas.openxmlformats.org/officeDocument/2006/relationships/hyperlink" Target="https://www.3gpp.org/ftp/tsg_ran/WG4_Radio/TSGR4_101-bis-e/Docs/R4-2202199.zip" TargetMode="External"/><Relationship Id="rId1077" Type="http://schemas.openxmlformats.org/officeDocument/2006/relationships/hyperlink" Target="https://www.3gpp.org/ftp/tsg_ran/WG4_Radio/TSGR4_101-bis-e/Docs/R4-2202343.zip" TargetMode="External"/><Relationship Id="rId1200" Type="http://schemas.openxmlformats.org/officeDocument/2006/relationships/hyperlink" Target="https://www.3gpp.org/ftp/tsg_ran/WG4_Radio/TSGR4_101-bis-e/Docs/R4-2202349.zip" TargetMode="External"/><Relationship Id="rId654" Type="http://schemas.openxmlformats.org/officeDocument/2006/relationships/hyperlink" Target="https://www.3gpp.org/ftp/tsg_ran/WG4_Radio/TSGR4_101-bis-e/Docs/R4-2200368.zip" TargetMode="External"/><Relationship Id="rId861" Type="http://schemas.openxmlformats.org/officeDocument/2006/relationships/hyperlink" Target="https://www.3gpp.org/ftp/tsg_ran/WG4_Radio/TSGR4_101-bis-e/Docs/R4-2200922.zip" TargetMode="External"/><Relationship Id="rId959" Type="http://schemas.openxmlformats.org/officeDocument/2006/relationships/hyperlink" Target="https://www.3gpp.org/ftp/tsg_ran/WG4_Radio/TSGR4_101-bis-e/Docs/R4-2200455.zip" TargetMode="External"/><Relationship Id="rId1284" Type="http://schemas.openxmlformats.org/officeDocument/2006/relationships/hyperlink" Target="https://www.3gpp.org/ftp/tsg_ran/WG4_Radio/TSGR4_101-bis-e/Docs/R4-2201952.zip" TargetMode="External"/><Relationship Id="rId1491" Type="http://schemas.openxmlformats.org/officeDocument/2006/relationships/hyperlink" Target="https://www.3gpp.org/ftp/tsg_ran/WG4_Radio/TSGR4_101-bis-e/Docs/R4-2200024.zip" TargetMode="External"/><Relationship Id="rId1505" Type="http://schemas.openxmlformats.org/officeDocument/2006/relationships/hyperlink" Target="https://www.3gpp.org/ftp/tsg_ran/WG4_Radio/TSGR4_101-bis-e/Docs/R4-2201386.zip" TargetMode="External"/><Relationship Id="rId1589" Type="http://schemas.openxmlformats.org/officeDocument/2006/relationships/hyperlink" Target="https://www.3gpp.org/ftp/tsg_ran/WG4_Radio/TSGR4_101-bis-e/Docs/R4-2200913.zip" TargetMode="External"/><Relationship Id="rId1712" Type="http://schemas.openxmlformats.org/officeDocument/2006/relationships/hyperlink" Target="https://www.3gpp.org/ftp/tsg_ran/WG4_Radio/TSGR4_101-bis-e/Docs/R4-2200457.zip" TargetMode="External"/><Relationship Id="rId293" Type="http://schemas.openxmlformats.org/officeDocument/2006/relationships/hyperlink" Target="https://www.3gpp.org/ftp/tsg_ran/WG4_Radio/TSGR4_101-bis-e/Docs/R4-2201453.zip" TargetMode="External"/><Relationship Id="rId307" Type="http://schemas.openxmlformats.org/officeDocument/2006/relationships/hyperlink" Target="https://www.3gpp.org/ftp/tsg_ran/WG4_Radio/TSGR4_101-bis-e/Docs/R4-2200702.zip" TargetMode="External"/><Relationship Id="rId514" Type="http://schemas.openxmlformats.org/officeDocument/2006/relationships/hyperlink" Target="https://www.3gpp.org/ftp/tsg_ran/WG4_Radio/TSGR4_101-bis-e/Docs/R4-2201895.zip" TargetMode="External"/><Relationship Id="rId721" Type="http://schemas.openxmlformats.org/officeDocument/2006/relationships/hyperlink" Target="https://www.3gpp.org/ftp/tsg_ran/WG4_Radio/TSGR4_101-bis-e/Docs/R4-2201905.zip" TargetMode="External"/><Relationship Id="rId1144" Type="http://schemas.openxmlformats.org/officeDocument/2006/relationships/hyperlink" Target="https://www.3gpp.org/ftp/tsg_ran/WG4_Radio/TSGR4_101-bis-e/Docs/R4-2201444.zip" TargetMode="External"/><Relationship Id="rId1351" Type="http://schemas.openxmlformats.org/officeDocument/2006/relationships/hyperlink" Target="https://www.3gpp.org/ftp/tsg_ran/WG4_Radio/TSGR4_101-bis-e/Docs/R4-2200321.zip" TargetMode="External"/><Relationship Id="rId1449" Type="http://schemas.openxmlformats.org/officeDocument/2006/relationships/hyperlink" Target="https://www.3gpp.org/ftp/tsg_ran/WG4_Radio/TSGR4_101-bis-e/Docs/R4-2201599.zip" TargetMode="External"/><Relationship Id="rId1796" Type="http://schemas.openxmlformats.org/officeDocument/2006/relationships/hyperlink" Target="https://www.3gpp.org/ftp/tsg_ran/WG4_Radio/TSGR4_101-bis-e/Docs/R4-2200545.zip" TargetMode="External"/><Relationship Id="rId88" Type="http://schemas.openxmlformats.org/officeDocument/2006/relationships/hyperlink" Target="https://www.3gpp.org/ftp/tsg_ran/WG4_Radio/TSGR4_101-bis-e/Docs/R4-2200037.zip" TargetMode="External"/><Relationship Id="rId153" Type="http://schemas.openxmlformats.org/officeDocument/2006/relationships/hyperlink" Target="https://www.3gpp.org/ftp/tsg_ran/WG4_Radio/TSGR4_101-bis-e/Docs/R4-2201080.zip" TargetMode="External"/><Relationship Id="rId360" Type="http://schemas.openxmlformats.org/officeDocument/2006/relationships/hyperlink" Target="https://www.3gpp.org/ftp/tsg_ran/WG4_Radio/TSGR4_101-bis-e/Docs/R4-2202278.zip" TargetMode="External"/><Relationship Id="rId598" Type="http://schemas.openxmlformats.org/officeDocument/2006/relationships/hyperlink" Target="https://www.3gpp.org/ftp/tsg_ran/WG4_Radio/TSGR4_101-bis-e/Docs/R4-2201066.zip" TargetMode="External"/><Relationship Id="rId819" Type="http://schemas.openxmlformats.org/officeDocument/2006/relationships/hyperlink" Target="https://www.3gpp.org/ftp/tsg_ran/WG4_Radio/TSGR4_101-bis-e/Docs/R4-2201749.zip" TargetMode="External"/><Relationship Id="rId1004" Type="http://schemas.openxmlformats.org/officeDocument/2006/relationships/hyperlink" Target="https://www.3gpp.org/ftp/tsg_ran/WG4_Radio/TSGR4_101-bis-e/Docs/R4-2201343.zip" TargetMode="External"/><Relationship Id="rId1211" Type="http://schemas.openxmlformats.org/officeDocument/2006/relationships/hyperlink" Target="https://www.3gpp.org/ftp/tsg_ran/WG4_Radio/TSGR4_101-bis-e/Docs/R4-2200860.zip" TargetMode="External"/><Relationship Id="rId1656" Type="http://schemas.openxmlformats.org/officeDocument/2006/relationships/hyperlink" Target="https://www.3gpp.org/ftp/tsg_ran/WG4_Radio/TSGR4_101-bis-e/Docs/R4-2202386.zip" TargetMode="External"/><Relationship Id="rId220" Type="http://schemas.openxmlformats.org/officeDocument/2006/relationships/hyperlink" Target="https://www.3gpp.org/ftp/tsg_ran/WG4_Radio/TSGR4_101-bis-e/Docs/R4-2200434.zip" TargetMode="External"/><Relationship Id="rId458" Type="http://schemas.openxmlformats.org/officeDocument/2006/relationships/hyperlink" Target="https://www.3gpp.org/ftp/tsg_ran/WG4_Radio/TSGR4_101-bis-e/Docs/R4-2200712.zip" TargetMode="External"/><Relationship Id="rId665" Type="http://schemas.openxmlformats.org/officeDocument/2006/relationships/hyperlink" Target="https://www.3gpp.org/ftp/tsg_ran/WG4_Radio/TSGR4_101-bis-e/Docs/R4-2200235.zip" TargetMode="External"/><Relationship Id="rId872" Type="http://schemas.openxmlformats.org/officeDocument/2006/relationships/hyperlink" Target="https://www.3gpp.org/ftp/tsg_ran/WG4_Radio/TSGR4_101-bis-e/Docs/R4-2202310.zip" TargetMode="External"/><Relationship Id="rId1088" Type="http://schemas.openxmlformats.org/officeDocument/2006/relationships/hyperlink" Target="https://www.3gpp.org/ftp/tsg_ran/WG4_Radio/TSGR4_101-bis-e/Docs/R4-2200554.zip" TargetMode="External"/><Relationship Id="rId1295" Type="http://schemas.openxmlformats.org/officeDocument/2006/relationships/hyperlink" Target="https://www.3gpp.org/ftp/tsg_ran/WG4_Radio/TSGR4_101-bis-e/Docs/R4-2202358.zip" TargetMode="External"/><Relationship Id="rId1309" Type="http://schemas.openxmlformats.org/officeDocument/2006/relationships/hyperlink" Target="https://www.3gpp.org/ftp/tsg_ran/WG4_Radio/TSGR4_101-bis-e/Docs/R4-2200840.zip" TargetMode="External"/><Relationship Id="rId1516" Type="http://schemas.openxmlformats.org/officeDocument/2006/relationships/hyperlink" Target="https://www.3gpp.org/ftp/tsg_ran/WG4_Radio/TSGR4_101-bis-e/Docs/R4-2202332.zip" TargetMode="External"/><Relationship Id="rId1723" Type="http://schemas.openxmlformats.org/officeDocument/2006/relationships/hyperlink" Target="https://www.3gpp.org/ftp/tsg_ran/WG4_Radio/TSGR4_101-bis-e/Docs/R4-2200766.zip" TargetMode="External"/><Relationship Id="rId15" Type="http://schemas.openxmlformats.org/officeDocument/2006/relationships/hyperlink" Target="https://www.3gpp.org/ftp/tsg_ran/WG4_Radio/TSGR4_101-bis-e/Docs/R4-2200007.zip" TargetMode="External"/><Relationship Id="rId318" Type="http://schemas.openxmlformats.org/officeDocument/2006/relationships/hyperlink" Target="https://www.3gpp.org/ftp/tsg_ran/WG4_Radio/TSGR4_101-bis-e/Docs/R4-2202243.zip" TargetMode="External"/><Relationship Id="rId525" Type="http://schemas.openxmlformats.org/officeDocument/2006/relationships/hyperlink" Target="https://www.3gpp.org/ftp/tsg_ran/WG4_Radio/TSGR4_101-bis-e/Docs/R4-2200205.zip" TargetMode="External"/><Relationship Id="rId732" Type="http://schemas.openxmlformats.org/officeDocument/2006/relationships/hyperlink" Target="https://www.3gpp.org/ftp/tsg_ran/WG4_Radio/TSGR4_101-bis-e/Docs/R4-2201909.zip" TargetMode="External"/><Relationship Id="rId1155" Type="http://schemas.openxmlformats.org/officeDocument/2006/relationships/hyperlink" Target="https://www.3gpp.org/ftp/tsg_ran/WG4_Radio/TSGR4_101-bis-e/Docs/R4-2200333.zip" TargetMode="External"/><Relationship Id="rId1362" Type="http://schemas.openxmlformats.org/officeDocument/2006/relationships/hyperlink" Target="https://www.3gpp.org/ftp/tsg_ran/WG4_Radio/TSGR4_101-bis-e/Docs/R4-2200847.zip" TargetMode="External"/><Relationship Id="rId99" Type="http://schemas.openxmlformats.org/officeDocument/2006/relationships/hyperlink" Target="https://www.3gpp.org/ftp/tsg_ran/WG4_Radio/TSGR4_101-bis-e/Docs/R4-2200049.zip" TargetMode="External"/><Relationship Id="rId164" Type="http://schemas.openxmlformats.org/officeDocument/2006/relationships/hyperlink" Target="https://www.3gpp.org/ftp/tsg_ran/WG4_Radio/TSGR4_101-bis-e/Docs/R4-2200850.zip" TargetMode="External"/><Relationship Id="rId371" Type="http://schemas.openxmlformats.org/officeDocument/2006/relationships/hyperlink" Target="https://www.3gpp.org/ftp/tsg_ran/WG4_Radio/TSGR4_101-bis-e/Docs/R4-2201440.zip" TargetMode="External"/><Relationship Id="rId1015" Type="http://schemas.openxmlformats.org/officeDocument/2006/relationships/hyperlink" Target="https://www.3gpp.org/ftp/tsg_ran/WG4_Radio/TSGR4_101-bis-e/Docs/R4-2202340.zip" TargetMode="External"/><Relationship Id="rId1222" Type="http://schemas.openxmlformats.org/officeDocument/2006/relationships/hyperlink" Target="https://www.3gpp.org/ftp/tsg_ran/WG4_Radio/TSGR4_101-bis-e/Docs/R4-2200862.zip" TargetMode="External"/><Relationship Id="rId1667" Type="http://schemas.openxmlformats.org/officeDocument/2006/relationships/hyperlink" Target="https://www.3gpp.org/ftp/tsg_ran/WG4_Radio/TSGR4_101-bis-e/Docs/R4-2201837.zip" TargetMode="External"/><Relationship Id="rId469" Type="http://schemas.openxmlformats.org/officeDocument/2006/relationships/hyperlink" Target="https://www.3gpp.org/ftp/tsg_ran/WG4_Radio/TSGR4_101-bis-e/Docs/R4-2201034.zip" TargetMode="External"/><Relationship Id="rId676" Type="http://schemas.openxmlformats.org/officeDocument/2006/relationships/hyperlink" Target="https://www.3gpp.org/ftp/tsg_ran/WG4_Radio/TSGR4_101-bis-e/Docs/R4-2202168.zip" TargetMode="External"/><Relationship Id="rId883" Type="http://schemas.openxmlformats.org/officeDocument/2006/relationships/hyperlink" Target="https://www.3gpp.org/ftp/tsg_ran/WG4_Radio/TSGR4_101-bis-e/Docs/R4-2201252.zip" TargetMode="External"/><Relationship Id="rId1099" Type="http://schemas.openxmlformats.org/officeDocument/2006/relationships/hyperlink" Target="https://www.3gpp.org/ftp/tsg_ran/WG4_Radio/TSGR4_101-bis-e/Docs/R4-2200941.zip" TargetMode="External"/><Relationship Id="rId1527" Type="http://schemas.openxmlformats.org/officeDocument/2006/relationships/hyperlink" Target="https://www.3gpp.org/ftp/tsg_ran/WG4_Radio/TSGR4_101-bis-e/Docs/R4-2201250.zip" TargetMode="External"/><Relationship Id="rId1734" Type="http://schemas.openxmlformats.org/officeDocument/2006/relationships/hyperlink" Target="https://www.3gpp.org/ftp/tsg_ran/WG4_Radio/TSGR4_101-bis-e/Docs/R4-2200772.zip" TargetMode="External"/><Relationship Id="rId26" Type="http://schemas.openxmlformats.org/officeDocument/2006/relationships/hyperlink" Target="https://www.3gpp.org/ftp/tsg_ran/WG4_Radio/TSGR4_101-bis-e/Docs/R4-2200016.zip" TargetMode="External"/><Relationship Id="rId231" Type="http://schemas.openxmlformats.org/officeDocument/2006/relationships/hyperlink" Target="https://www.3gpp.org/ftp/tsg_ran/WG4_Radio/TSGR4_101-bis-e/Docs/R4-2200435.zip" TargetMode="External"/><Relationship Id="rId329" Type="http://schemas.openxmlformats.org/officeDocument/2006/relationships/hyperlink" Target="https://www.3gpp.org/ftp/tsg_ran/WG4_Radio/TSGR4_101-bis-e/Docs/R4-2202039.zip" TargetMode="External"/><Relationship Id="rId536" Type="http://schemas.openxmlformats.org/officeDocument/2006/relationships/hyperlink" Target="https://www.3gpp.org/ftp/tsg_ran/WG4_Radio/TSGR4_101-bis-e/Docs/R4-2201039.zip" TargetMode="External"/><Relationship Id="rId1166" Type="http://schemas.openxmlformats.org/officeDocument/2006/relationships/hyperlink" Target="https://www.3gpp.org/ftp/tsg_ran/WG4_Radio/TSGR4_101-bis-e/Docs/R4-2201298.zip" TargetMode="External"/><Relationship Id="rId1373" Type="http://schemas.openxmlformats.org/officeDocument/2006/relationships/hyperlink" Target="https://www.3gpp.org/ftp/tsg_ran/WG4_Radio/TSGR4_101-bis-e/Docs/R4-2201533.zip" TargetMode="External"/><Relationship Id="rId175" Type="http://schemas.openxmlformats.org/officeDocument/2006/relationships/hyperlink" Target="https://www.3gpp.org/ftp/tsg_ran/WG4_Radio/TSGR4_101-bis-e/Docs/R4-2202253.zip" TargetMode="External"/><Relationship Id="rId743" Type="http://schemas.openxmlformats.org/officeDocument/2006/relationships/hyperlink" Target="https://www.3gpp.org/ftp/tsg_ran/WG4_Radio/TSGR4_101-bis-e/Docs/R4-2200233.zip" TargetMode="External"/><Relationship Id="rId950" Type="http://schemas.openxmlformats.org/officeDocument/2006/relationships/hyperlink" Target="https://www.3gpp.org/ftp/tsg_ran/WG4_Radio/TSGR4_101-bis-e/Docs/R4-2200454.zip" TargetMode="External"/><Relationship Id="rId1026" Type="http://schemas.openxmlformats.org/officeDocument/2006/relationships/hyperlink" Target="https://www.3gpp.org/ftp/tsg_ran/WG4_Radio/TSGR4_101-bis-e/Docs/R4-2119955.zip" TargetMode="External"/><Relationship Id="rId1580" Type="http://schemas.openxmlformats.org/officeDocument/2006/relationships/hyperlink" Target="https://www.3gpp.org/ftp/tsg_ran/WG4_Radio/TSGR4_101-bis-e/Docs/R4-2202382.zip" TargetMode="External"/><Relationship Id="rId1678" Type="http://schemas.openxmlformats.org/officeDocument/2006/relationships/hyperlink" Target="https://www.3gpp.org/ftp/tsg_ran/WG4_Radio/TSGR4_101-bis-e/Docs/R4-2202240.zip" TargetMode="External"/><Relationship Id="rId1801" Type="http://schemas.openxmlformats.org/officeDocument/2006/relationships/hyperlink" Target="https://www.3gpp.org/ftp/tsg_ran/WG4_Radio/TSGR4_101-bis-e/Docs/R4-2200550.zip" TargetMode="External"/><Relationship Id="rId382" Type="http://schemas.openxmlformats.org/officeDocument/2006/relationships/hyperlink" Target="https://www.3gpp.org/ftp/tsg_ran/WG4_Radio/TSGR4_101-bis-e/Docs/R4-2202037.zip" TargetMode="External"/><Relationship Id="rId603" Type="http://schemas.openxmlformats.org/officeDocument/2006/relationships/hyperlink" Target="https://www.3gpp.org/ftp/tsg_ran/WG4_Radio/TSGR4_101-bis-e/Docs/R4-2201581.zip" TargetMode="External"/><Relationship Id="rId687" Type="http://schemas.openxmlformats.org/officeDocument/2006/relationships/hyperlink" Target="https://www.3gpp.org/ftp/tsg_ran/WG4_Radio/TSGR4_101-bis-e/Docs/R4-2201573.zip" TargetMode="External"/><Relationship Id="rId810" Type="http://schemas.openxmlformats.org/officeDocument/2006/relationships/hyperlink" Target="https://www.3gpp.org/ftp/tsg_ran/WG4_Radio/TSGR4_101-bis-e/Docs/R4-2201740.zip" TargetMode="External"/><Relationship Id="rId908" Type="http://schemas.openxmlformats.org/officeDocument/2006/relationships/hyperlink" Target="https://www.3gpp.org/ftp/tsg_ran/WG4_Radio/TSGR4_101-bis-e/Docs/R4-2202045.zip" TargetMode="External"/><Relationship Id="rId1233" Type="http://schemas.openxmlformats.org/officeDocument/2006/relationships/hyperlink" Target="https://www.3gpp.org/ftp/tsg_ran/WG4_Radio/TSGR4_101-bis-e/Docs/R4-2202323.zip" TargetMode="External"/><Relationship Id="rId1440" Type="http://schemas.openxmlformats.org/officeDocument/2006/relationships/hyperlink" Target="https://www.3gpp.org/ftp/tsg_ran/WG4_Radio/TSGR4_101-bis-e/Docs/R4-2202367.zip" TargetMode="External"/><Relationship Id="rId1538" Type="http://schemas.openxmlformats.org/officeDocument/2006/relationships/hyperlink" Target="https://www.3gpp.org/ftp/tsg_ran/WG4_Radio/TSGR4_101-bis-e/Docs/R4-2201250.zip" TargetMode="External"/><Relationship Id="rId242" Type="http://schemas.openxmlformats.org/officeDocument/2006/relationships/hyperlink" Target="https://www.3gpp.org/ftp/tsg_ran/WG4_Radio/TSGR4_101-bis-e/Docs/R4-2202267.zip" TargetMode="External"/><Relationship Id="rId894" Type="http://schemas.openxmlformats.org/officeDocument/2006/relationships/hyperlink" Target="https://www.3gpp.org/ftp/tsg_ran/WG4_Radio/TSGR4_101-bis-e/Docs/R4-2200703.zip" TargetMode="External"/><Relationship Id="rId1177" Type="http://schemas.openxmlformats.org/officeDocument/2006/relationships/hyperlink" Target="https://www.3gpp.org/ftp/tsg_ran/WG4_Radio/TSGR4_101-bis-e/Docs/R4-2202352.zip" TargetMode="External"/><Relationship Id="rId1300" Type="http://schemas.openxmlformats.org/officeDocument/2006/relationships/hyperlink" Target="https://www.3gpp.org/ftp/tsg_ran/WG4_Radio/TSGR4_101-bis-e/Docs/R4-2200841.zip" TargetMode="External"/><Relationship Id="rId1745" Type="http://schemas.openxmlformats.org/officeDocument/2006/relationships/hyperlink" Target="https://www.3gpp.org/ftp/tsg_ran/WG4_Radio/TSGR4_101-bis-e/Docs/R4-2202394.zip" TargetMode="External"/><Relationship Id="rId37" Type="http://schemas.openxmlformats.org/officeDocument/2006/relationships/hyperlink" Target="https://www.3gpp.org/ftp/tsg_ran/WG4_Radio/TSGR4_101-bis-e/Docs/R4-2200033.zip" TargetMode="External"/><Relationship Id="rId102" Type="http://schemas.openxmlformats.org/officeDocument/2006/relationships/hyperlink" Target="https://www.3gpp.org/ftp/tsg_ran/WG4_Radio/TSGR4_101-bis-e/Docs/R4-2200052.zip" TargetMode="External"/><Relationship Id="rId547" Type="http://schemas.openxmlformats.org/officeDocument/2006/relationships/hyperlink" Target="https://www.3gpp.org/ftp/tsg_ran/WG4_Radio/TSGR4_101-bis-e/Docs/R4-2201053.zip" TargetMode="External"/><Relationship Id="rId754" Type="http://schemas.openxmlformats.org/officeDocument/2006/relationships/hyperlink" Target="https://www.3gpp.org/ftp/tsg_ran/WG4_Radio/TSGR4_101-bis-e/Docs/R4-2200725.zip" TargetMode="External"/><Relationship Id="rId961" Type="http://schemas.openxmlformats.org/officeDocument/2006/relationships/hyperlink" Target="https://www.3gpp.org/ftp/tsg_ran/WG4_Radio/TSGR4_101-bis-e/Docs/R4-2201229.zip" TargetMode="External"/><Relationship Id="rId1384" Type="http://schemas.openxmlformats.org/officeDocument/2006/relationships/hyperlink" Target="https://www.3gpp.org/ftp/tsg_ran/WG4_Radio/TSGR4_101-bis-e/Docs/R4-2202412.zip" TargetMode="External"/><Relationship Id="rId1591" Type="http://schemas.openxmlformats.org/officeDocument/2006/relationships/hyperlink" Target="https://www.3gpp.org/ftp/tsg_ran/WG4_Radio/TSGR4_101-bis-e/Docs/R4-2200911.zip" TargetMode="External"/><Relationship Id="rId1605" Type="http://schemas.openxmlformats.org/officeDocument/2006/relationships/hyperlink" Target="https://www.3gpp.org/ftp/tsg_ran/WG4_Radio/TSGR4_101-bis-e/Docs/R4-2201511.zip" TargetMode="External"/><Relationship Id="rId1689" Type="http://schemas.openxmlformats.org/officeDocument/2006/relationships/hyperlink" Target="https://www.3gpp.org/ftp/tsg_ran/WG4_Radio/TSGR4_101-bis-e/Docs/R4-2200708.zip" TargetMode="External"/><Relationship Id="rId1812" Type="http://schemas.openxmlformats.org/officeDocument/2006/relationships/hyperlink" Target="https://www.3gpp.org/ftp/tsg_ran/WG4_Radio/TSGR4_101-bis-e/Docs/R4-2201675.zip" TargetMode="External"/><Relationship Id="rId90" Type="http://schemas.openxmlformats.org/officeDocument/2006/relationships/hyperlink" Target="https://www.3gpp.org/ftp/tsg_ran/WG4_Radio/TSGR4_101-bis-e/Docs/R4-2200040.zip" TargetMode="External"/><Relationship Id="rId186" Type="http://schemas.openxmlformats.org/officeDocument/2006/relationships/hyperlink" Target="https://www.3gpp.org/ftp/tsg_ran/WG4_Radio/TSGR4_101-bis-e/Docs/R4-2202256.zip" TargetMode="External"/><Relationship Id="rId393" Type="http://schemas.openxmlformats.org/officeDocument/2006/relationships/hyperlink" Target="https://www.3gpp.org/ftp/tsg_ran/WG4_Radio/TSGR4_101-bis-e/Docs/R4-2202207.zip" TargetMode="External"/><Relationship Id="rId407" Type="http://schemas.openxmlformats.org/officeDocument/2006/relationships/hyperlink" Target="https://www.3gpp.org/ftp/tsg_ran/WG4_Radio/TSGR4_101-bis-e/Docs/R4-2202177.zip" TargetMode="External"/><Relationship Id="rId614" Type="http://schemas.openxmlformats.org/officeDocument/2006/relationships/hyperlink" Target="https://www.3gpp.org/ftp/tsg_ran/WG4_Radio/TSGR4_101-bis-e/Docs/R4-2201362.zip" TargetMode="External"/><Relationship Id="rId821" Type="http://schemas.openxmlformats.org/officeDocument/2006/relationships/hyperlink" Target="https://www.3gpp.org/ftp/tsg_ran/WG4_Radio/TSGR4_101-bis-e/Docs/R4-2201751.zip" TargetMode="External"/><Relationship Id="rId1037" Type="http://schemas.openxmlformats.org/officeDocument/2006/relationships/hyperlink" Target="https://www.3gpp.org/ftp/tsg_ran/WG4_Radio/TSGR4_101-bis-e/Docs/R4-2202348.zip" TargetMode="External"/><Relationship Id="rId1244" Type="http://schemas.openxmlformats.org/officeDocument/2006/relationships/hyperlink" Target="https://www.3gpp.org/ftp/tsg_ran/WG4_Radio/TSGR4_101-bis-e/Docs/R4-2201764.zip" TargetMode="External"/><Relationship Id="rId1451" Type="http://schemas.openxmlformats.org/officeDocument/2006/relationships/hyperlink" Target="https://www.3gpp.org/ftp/tsg_ran/WG4_Radio/TSGR4_101-bis-e/Docs/R4-2201917.zip" TargetMode="External"/><Relationship Id="rId253" Type="http://schemas.openxmlformats.org/officeDocument/2006/relationships/hyperlink" Target="https://www.3gpp.org/ftp/tsg_ran/WG4_Radio/TSGR4_101-bis-e/Docs/R4-2201503.zip" TargetMode="External"/><Relationship Id="rId460" Type="http://schemas.openxmlformats.org/officeDocument/2006/relationships/hyperlink" Target="https://www.3gpp.org/ftp/tsg_ran/WG4_Radio/TSGR4_101-bis-e/Docs/R4-2201025.zip" TargetMode="External"/><Relationship Id="rId698" Type="http://schemas.openxmlformats.org/officeDocument/2006/relationships/hyperlink" Target="https://www.3gpp.org/ftp/tsg_ran/WG4_Radio/TSGR4_101-bis-e/Docs/R4-2200713.zip" TargetMode="External"/><Relationship Id="rId919" Type="http://schemas.openxmlformats.org/officeDocument/2006/relationships/hyperlink" Target="https://www.3gpp.org/ftp/tsg_ran/WG4_Radio/TSGR4_101-bis-e/Docs/R4-2202044.zip" TargetMode="External"/><Relationship Id="rId1090" Type="http://schemas.openxmlformats.org/officeDocument/2006/relationships/hyperlink" Target="https://www.3gpp.org/ftp/tsg_ran/WG4_Radio/TSGR4_101-bis-e/Docs/R4-2200939.zip" TargetMode="External"/><Relationship Id="rId1104" Type="http://schemas.openxmlformats.org/officeDocument/2006/relationships/hyperlink" Target="https://www.3gpp.org/ftp/tsg_ran/WG4_Radio/TSGR4_101-bis-e/Docs/R4-2201594.zip" TargetMode="External"/><Relationship Id="rId1311" Type="http://schemas.openxmlformats.org/officeDocument/2006/relationships/hyperlink" Target="https://www.3gpp.org/ftp/tsg_ran/WG4_Radio/TSGR4_101-bis-e/Docs/R4-2200947.zip" TargetMode="External"/><Relationship Id="rId1549" Type="http://schemas.openxmlformats.org/officeDocument/2006/relationships/hyperlink" Target="https://www.3gpp.org/ftp/tsg_ran/WG4_Radio/TSGR4_101-bis-e/Docs/R4-2200571.zip" TargetMode="External"/><Relationship Id="rId1756" Type="http://schemas.openxmlformats.org/officeDocument/2006/relationships/hyperlink" Target="https://www.3gpp.org/ftp/tsg_ran/WG4_Radio/TSGR4_101-bis-e/Docs/R4-2200460.zip" TargetMode="External"/><Relationship Id="rId48" Type="http://schemas.openxmlformats.org/officeDocument/2006/relationships/hyperlink" Target="https://www.3gpp.org/ftp/tsg_ran/WG4_Radio/TSGR4_101-bis-e/Docs/R4-2200044.zip" TargetMode="External"/><Relationship Id="rId113" Type="http://schemas.openxmlformats.org/officeDocument/2006/relationships/hyperlink" Target="https://www.3gpp.org/ftp/tsg_ran/WG4_Radio/TSGR4_101-bis-e/Docs/R4-2202400.zip" TargetMode="External"/><Relationship Id="rId320" Type="http://schemas.openxmlformats.org/officeDocument/2006/relationships/hyperlink" Target="https://www.3gpp.org/ftp/tsg_ran/WG4_Radio/TSGR4_101-bis-e/Docs/R4-2202244.zip" TargetMode="External"/><Relationship Id="rId558" Type="http://schemas.openxmlformats.org/officeDocument/2006/relationships/hyperlink" Target="https://www.3gpp.org/ftp/tsg_ran/WG4_Radio/TSGR4_101-bis-e/Docs/R4-2201087.zip" TargetMode="External"/><Relationship Id="rId765" Type="http://schemas.openxmlformats.org/officeDocument/2006/relationships/hyperlink" Target="https://www.3gpp.org/ftp/tsg_ran/WG4_Radio/TSGR4_101-bis-e/Docs/R4-2201241.zip" TargetMode="External"/><Relationship Id="rId972" Type="http://schemas.openxmlformats.org/officeDocument/2006/relationships/hyperlink" Target="https://www.3gpp.org/ftp/tsg_ran/WG4_Radio/TSGR4_101-bis-e/Docs/R4-2201226.zip" TargetMode="External"/><Relationship Id="rId1188" Type="http://schemas.openxmlformats.org/officeDocument/2006/relationships/hyperlink" Target="https://www.3gpp.org/ftp/tsg_ran/WG4_Radio/TSGR4_101-bis-e/Docs/R4-2202353.zip" TargetMode="External"/><Relationship Id="rId1395" Type="http://schemas.openxmlformats.org/officeDocument/2006/relationships/hyperlink" Target="https://www.3gpp.org/ftp/tsg_ran/WG4_Radio/TSGR4_101-bis-e/Docs/R4-2202366.zip" TargetMode="External"/><Relationship Id="rId1409" Type="http://schemas.openxmlformats.org/officeDocument/2006/relationships/hyperlink" Target="https://www.3gpp.org/ftp/tsg_ran/WG4_Radio/TSGR4_101-bis-e/Docs/R4-2202247.zip" TargetMode="External"/><Relationship Id="rId1616" Type="http://schemas.openxmlformats.org/officeDocument/2006/relationships/hyperlink" Target="https://www.3gpp.org/ftp/tsg_ran/WG4_Radio/TSGR4_101-bis-e/Docs/R4-2202379.zip" TargetMode="External"/><Relationship Id="rId1823" Type="http://schemas.openxmlformats.org/officeDocument/2006/relationships/hyperlink" Target="https://www.3gpp.org/ftp/tsg_ran/WG4_Radio/TSGR4_101-bis-e/Docs/R4-2201482.zip" TargetMode="External"/><Relationship Id="rId197" Type="http://schemas.openxmlformats.org/officeDocument/2006/relationships/hyperlink" Target="https://www.3gpp.org/ftp/tsg_ran/WG4_Radio/TSGR4_101-bis-e/Docs/R4-2202001.zip" TargetMode="External"/><Relationship Id="rId418" Type="http://schemas.openxmlformats.org/officeDocument/2006/relationships/hyperlink" Target="https://www.3gpp.org/ftp/tsg_ran/WG4_Radio/TSGR4_101-bis-e/Docs/R4-2202179.zip" TargetMode="External"/><Relationship Id="rId625" Type="http://schemas.openxmlformats.org/officeDocument/2006/relationships/hyperlink" Target="https://www.3gpp.org/ftp/tsg_ran/WG4_Radio/TSGR4_101-bis-e/Docs/R4-2200829.zip" TargetMode="External"/><Relationship Id="rId832" Type="http://schemas.openxmlformats.org/officeDocument/2006/relationships/hyperlink" Target="https://www.3gpp.org/ftp/tsg_ran/WG4_Radio/TSGR4_101-bis-e/Docs/R4-2200229.zip" TargetMode="External"/><Relationship Id="rId1048" Type="http://schemas.openxmlformats.org/officeDocument/2006/relationships/hyperlink" Target="https://www.3gpp.org/ftp/tsg_ran/WG4_Radio/TSGR4_101-bis-e/Docs/R4-2201943.zip" TargetMode="External"/><Relationship Id="rId1255" Type="http://schemas.openxmlformats.org/officeDocument/2006/relationships/hyperlink" Target="https://www.3gpp.org/ftp/tsg_ran/WG4_Radio/TSGR4_101-bis-e/Docs/R4-2202224.zip" TargetMode="External"/><Relationship Id="rId1462" Type="http://schemas.openxmlformats.org/officeDocument/2006/relationships/hyperlink" Target="https://www.3gpp.org/ftp/tsg_ran/WG4_Radio/TSGR4_101-bis-e/Docs/R4-2202330.zip" TargetMode="External"/><Relationship Id="rId264" Type="http://schemas.openxmlformats.org/officeDocument/2006/relationships/hyperlink" Target="https://www.3gpp.org/ftp/tsg_ran/WG4_Radio/TSGR4_101-bis-e/Docs/R4-2200150.zip" TargetMode="External"/><Relationship Id="rId471" Type="http://schemas.openxmlformats.org/officeDocument/2006/relationships/hyperlink" Target="https://www.3gpp.org/ftp/tsg_ran/WG4_Radio/TSGR4_101-bis-e/Docs/R4-2201052.zip" TargetMode="External"/><Relationship Id="rId1115" Type="http://schemas.openxmlformats.org/officeDocument/2006/relationships/hyperlink" Target="https://www.3gpp.org/ftp/tsg_ran/WG4_Radio/TSGR4_101-bis-e/Docs/R4-2200569.zip" TargetMode="External"/><Relationship Id="rId1322" Type="http://schemas.openxmlformats.org/officeDocument/2006/relationships/hyperlink" Target="https://www.3gpp.org/ftp/tsg_ran/WG4_Radio/TSGR4_101-bis-e/Docs/R4-2201021.zip" TargetMode="External"/><Relationship Id="rId1767" Type="http://schemas.openxmlformats.org/officeDocument/2006/relationships/hyperlink" Target="https://www.3gpp.org/ftp/tsg_ran/WG4_Radio/TSGR4_101-bis-e/Docs/R4-2201832.zip" TargetMode="External"/><Relationship Id="rId59" Type="http://schemas.openxmlformats.org/officeDocument/2006/relationships/hyperlink" Target="https://www.3gpp.org/ftp/tsg_ran/WG4_Radio/TSGR4_101-bis-e/Docs/R4-2200054.zip" TargetMode="External"/><Relationship Id="rId124" Type="http://schemas.openxmlformats.org/officeDocument/2006/relationships/hyperlink" Target="https://www.3gpp.org/ftp/tsg_ran/WG4_Radio/TSGR4_101-bis-e/Docs/R4-2202201.zip" TargetMode="External"/><Relationship Id="rId569" Type="http://schemas.openxmlformats.org/officeDocument/2006/relationships/hyperlink" Target="https://www.3gpp.org/ftp/tsg_ran/WG4_Radio/TSGR4_101-bis-e/Docs/R4-2201349.zip" TargetMode="External"/><Relationship Id="rId776" Type="http://schemas.openxmlformats.org/officeDocument/2006/relationships/hyperlink" Target="https://www.3gpp.org/ftp/tsg_ran/WG4_Radio/TSGR4_101-bis-e/Docs/R4-2202196.zip" TargetMode="External"/><Relationship Id="rId983" Type="http://schemas.openxmlformats.org/officeDocument/2006/relationships/hyperlink" Target="https://www.3gpp.org/ftp/tsg_ran/WG4_Radio/TSGR4_101-bis-e/Docs/R4-2201835.zip" TargetMode="External"/><Relationship Id="rId1199" Type="http://schemas.openxmlformats.org/officeDocument/2006/relationships/hyperlink" Target="https://www.3gpp.org/ftp/tsg_ran/WG4_Radio/TSGR4_101-bis-e/Docs/R4-2119977.zip" TargetMode="External"/><Relationship Id="rId1627" Type="http://schemas.openxmlformats.org/officeDocument/2006/relationships/hyperlink" Target="https://www.3gpp.org/ftp/tsg_ran/WG4_Radio/TSGR4_101-bis-e/Docs/R4-2201885.zip" TargetMode="External"/><Relationship Id="rId331" Type="http://schemas.openxmlformats.org/officeDocument/2006/relationships/hyperlink" Target="https://www.3gpp.org/ftp/tsg_ran/WG4_Radio/TSGR4_101-bis-e/Docs/R4-2200059.zip" TargetMode="External"/><Relationship Id="rId429" Type="http://schemas.openxmlformats.org/officeDocument/2006/relationships/hyperlink" Target="https://www.3gpp.org/ftp/tsg_ran/WG4_Radio/TSGR4_101-bis-e/Docs/R4-2201555.zip" TargetMode="External"/><Relationship Id="rId636" Type="http://schemas.openxmlformats.org/officeDocument/2006/relationships/hyperlink" Target="https://www.3gpp.org/ftp/tsg_ran/WG4_Radio/TSGR4_101-bis-e/Docs/R4-2202161.zip" TargetMode="External"/><Relationship Id="rId1059" Type="http://schemas.openxmlformats.org/officeDocument/2006/relationships/hyperlink" Target="https://www.3gpp.org/ftp/tsg_ran/WG4_Radio/TSGR4_101-bis-e/Docs/R4-2201800.zip" TargetMode="External"/><Relationship Id="rId1266" Type="http://schemas.openxmlformats.org/officeDocument/2006/relationships/hyperlink" Target="https://www.3gpp.org/ftp/tsg_ran/WG4_Radio/TSGR4_101-bis-e/Docs/R4-2202408.zip" TargetMode="External"/><Relationship Id="rId1473" Type="http://schemas.openxmlformats.org/officeDocument/2006/relationships/hyperlink" Target="https://www.3gpp.org/ftp/tsg_ran/WG4_Radio/TSGR4_101-bis-e/Docs/R4-2202418.zip" TargetMode="External"/><Relationship Id="rId843" Type="http://schemas.openxmlformats.org/officeDocument/2006/relationships/hyperlink" Target="https://www.3gpp.org/ftp/tsg_ran/WG4_Radio/TSGR4_101-bis-e/Docs/R4-2202155.zip" TargetMode="External"/><Relationship Id="rId1126" Type="http://schemas.openxmlformats.org/officeDocument/2006/relationships/hyperlink" Target="https://www.3gpp.org/ftp/tsg_ran/WG4_Radio/TSGR4_101-bis-e/Docs/R4-2202417.zip" TargetMode="External"/><Relationship Id="rId1680" Type="http://schemas.openxmlformats.org/officeDocument/2006/relationships/hyperlink" Target="https://www.3gpp.org/ftp/tsg_ran/WG4_Radio/TSGR4_101-bis-e/Docs/R4-2202240.zip" TargetMode="External"/><Relationship Id="rId1778" Type="http://schemas.openxmlformats.org/officeDocument/2006/relationships/hyperlink" Target="https://www.3gpp.org/ftp/tsg_ran/WG4_Radio/TSGR4_101-bis-e/Docs/R4-2202338.zip" TargetMode="External"/><Relationship Id="rId275" Type="http://schemas.openxmlformats.org/officeDocument/2006/relationships/hyperlink" Target="https://www.3gpp.org/ftp/tsg_ran/WG4_Radio/TSGR4_101-bis-e/Docs/R4-2200156.zip" TargetMode="External"/><Relationship Id="rId482" Type="http://schemas.openxmlformats.org/officeDocument/2006/relationships/hyperlink" Target="https://www.3gpp.org/ftp/tsg_ran/WG4_Radio/TSGR4_101-bis-e/Docs/R4-2201552.zip" TargetMode="External"/><Relationship Id="rId703" Type="http://schemas.openxmlformats.org/officeDocument/2006/relationships/hyperlink" Target="https://www.3gpp.org/ftp/tsg_ran/WG4_Radio/TSGR4_101-bis-e/Docs/R4-2200715.zip" TargetMode="External"/><Relationship Id="rId910" Type="http://schemas.openxmlformats.org/officeDocument/2006/relationships/hyperlink" Target="https://www.3gpp.org/ftp/tsg_ran/WG4_Radio/TSGR4_101-bis-e/Docs/R4-2200769.zip" TargetMode="External"/><Relationship Id="rId1333" Type="http://schemas.openxmlformats.org/officeDocument/2006/relationships/hyperlink" Target="https://www.3gpp.org/ftp/tsg_ran/WG4_Radio/TSGR4_101-bis-e/Docs/R4-2202363.zip" TargetMode="External"/><Relationship Id="rId1540" Type="http://schemas.openxmlformats.org/officeDocument/2006/relationships/hyperlink" Target="https://www.3gpp.org/ftp/tsg_ran/WG4_Radio/TSGR4_101-bis-e/Docs/R4-2201709.zip" TargetMode="External"/><Relationship Id="rId1638" Type="http://schemas.openxmlformats.org/officeDocument/2006/relationships/hyperlink" Target="https://www.3gpp.org/ftp/tsg_ran/WG4_Radio/TSGR4_101-bis-e/Docs/R4-2202385.zip" TargetMode="External"/><Relationship Id="rId135" Type="http://schemas.openxmlformats.org/officeDocument/2006/relationships/hyperlink" Target="https://www.3gpp.org/ftp/tsg_ran/WG4_Radio/TSGR4_101-bis-e/Docs/R4-2201082.zip" TargetMode="External"/><Relationship Id="rId342" Type="http://schemas.openxmlformats.org/officeDocument/2006/relationships/hyperlink" Target="https://www.3gpp.org/ftp/tsg_ran/WG4_Radio/TSGR4_101-bis-e/Docs/R4-2202276.zip" TargetMode="External"/><Relationship Id="rId787" Type="http://schemas.openxmlformats.org/officeDocument/2006/relationships/hyperlink" Target="https://www.3gpp.org/ftp/tsg_ran/WG4_Radio/TSGR4_101-bis-e/Docs/R4-2201351.zip" TargetMode="External"/><Relationship Id="rId994" Type="http://schemas.openxmlformats.org/officeDocument/2006/relationships/hyperlink" Target="https://www.3gpp.org/ftp/tsg_ran/WG4_Radio/TSGR4_101-bis-e/Docs/R4-2200566.zip" TargetMode="External"/><Relationship Id="rId1400" Type="http://schemas.openxmlformats.org/officeDocument/2006/relationships/hyperlink" Target="https://www.3gpp.org/ftp/tsg_ran/WG4_Radio/TSGR4_101-bis-e/Docs/R4-2202247.zip" TargetMode="External"/><Relationship Id="rId202" Type="http://schemas.openxmlformats.org/officeDocument/2006/relationships/hyperlink" Target="https://www.3gpp.org/ftp/tsg_ran/WG4_Radio/TSGR4_101-bis-e/Docs/R4-2202202.zip" TargetMode="External"/><Relationship Id="rId647" Type="http://schemas.openxmlformats.org/officeDocument/2006/relationships/hyperlink" Target="https://www.3gpp.org/ftp/tsg_ran/WG4_Radio/TSGR4_101-bis-e/Docs/R4-2202153.zip" TargetMode="External"/><Relationship Id="rId854" Type="http://schemas.openxmlformats.org/officeDocument/2006/relationships/hyperlink" Target="https://www.3gpp.org/ftp/tsg_ran/WG4_Radio/TSGR4_101-bis-e/Docs/R4-2202209.zip" TargetMode="External"/><Relationship Id="rId1277" Type="http://schemas.openxmlformats.org/officeDocument/2006/relationships/hyperlink" Target="https://www.3gpp.org/ftp/tsg_ran/WG4_Radio/TSGR4_101-bis-e/Docs/R4-2202408.zip" TargetMode="External"/><Relationship Id="rId1484" Type="http://schemas.openxmlformats.org/officeDocument/2006/relationships/hyperlink" Target="https://www.3gpp.org/ftp/tsg_ran/WG4_Radio/TSGR4_101-bis-e/Docs/R4-2200471.zip" TargetMode="External"/><Relationship Id="rId1691" Type="http://schemas.openxmlformats.org/officeDocument/2006/relationships/hyperlink" Target="https://www.3gpp.org/ftp/tsg_ran/WG4_Radio/TSGR4_101-bis-e/Docs/R4-2201913.zip" TargetMode="External"/><Relationship Id="rId1705" Type="http://schemas.openxmlformats.org/officeDocument/2006/relationships/hyperlink" Target="https://www.3gpp.org/ftp/tsg_ran/WG4_Radio/TSGR4_101-bis-e/Docs/R4-2202391.zip" TargetMode="External"/><Relationship Id="rId286" Type="http://schemas.openxmlformats.org/officeDocument/2006/relationships/hyperlink" Target="https://www.3gpp.org/ftp/tsg_ran/WG4_Radio/TSGR4_101-bis-e/Docs/R4-2201451.zip" TargetMode="External"/><Relationship Id="rId493" Type="http://schemas.openxmlformats.org/officeDocument/2006/relationships/hyperlink" Target="https://www.3gpp.org/ftp/tsg_ran/WG4_Radio/TSGR4_101-bis-e/Docs/R4-2200217.zip" TargetMode="External"/><Relationship Id="rId507" Type="http://schemas.openxmlformats.org/officeDocument/2006/relationships/hyperlink" Target="https://www.3gpp.org/ftp/tsg_ran/WG4_Radio/TSGR4_101-bis-e/Docs/R4-2201891.zip" TargetMode="External"/><Relationship Id="rId714" Type="http://schemas.openxmlformats.org/officeDocument/2006/relationships/hyperlink" Target="https://www.3gpp.org/ftp/tsg_ran/WG4_Radio/TSGR4_101-bis-e/Docs/R4-2201574.zip" TargetMode="External"/><Relationship Id="rId921" Type="http://schemas.openxmlformats.org/officeDocument/2006/relationships/hyperlink" Target="https://www.3gpp.org/ftp/tsg_ran/WG4_Radio/TSGR4_101-bis-e/Docs/R4-2202213.zip" TargetMode="External"/><Relationship Id="rId1137" Type="http://schemas.openxmlformats.org/officeDocument/2006/relationships/hyperlink" Target="https://www.3gpp.org/ftp/tsg_ran/WG4_Radio/TSGR4_101-bis-e/Docs/R4-2200589.zip" TargetMode="External"/><Relationship Id="rId1344" Type="http://schemas.openxmlformats.org/officeDocument/2006/relationships/hyperlink" Target="https://www.3gpp.org/ftp/tsg_ran/WG4_Radio/TSGR4_101-bis-e/Docs/R4-2202365.zip" TargetMode="External"/><Relationship Id="rId1551" Type="http://schemas.openxmlformats.org/officeDocument/2006/relationships/hyperlink" Target="https://www.3gpp.org/ftp/tsg_ran/WG4_Radio/TSGR4_101-bis-e/Docs/R4-2201302.zip" TargetMode="External"/><Relationship Id="rId1789" Type="http://schemas.openxmlformats.org/officeDocument/2006/relationships/hyperlink" Target="https://www.3gpp.org/ftp/tsg_ran/WG4_Radio/TSGR4_101-bis-e/Docs/R4-2200172.zip" TargetMode="External"/><Relationship Id="rId50" Type="http://schemas.openxmlformats.org/officeDocument/2006/relationships/hyperlink" Target="https://www.3gpp.org/ftp/tsg_ran/WG4_Radio/TSGR4_101-bis-e/Docs/R4-2200046.zip" TargetMode="External"/><Relationship Id="rId146" Type="http://schemas.openxmlformats.org/officeDocument/2006/relationships/hyperlink" Target="https://www.3gpp.org/ftp/tsg_ran/WG4_Radio/TSGR4_101-bis-e/Docs/R4-2202258.zip" TargetMode="External"/><Relationship Id="rId353" Type="http://schemas.openxmlformats.org/officeDocument/2006/relationships/hyperlink" Target="https://www.3gpp.org/ftp/tsg_ran/WG4_Radio/TSGR4_101-bis-e/Docs/R4-2202280.zip" TargetMode="External"/><Relationship Id="rId560" Type="http://schemas.openxmlformats.org/officeDocument/2006/relationships/hyperlink" Target="https://www.3gpp.org/ftp/tsg_ran/WG4_Radio/TSGR4_101-bis-e/Docs/R4-2201114.zip" TargetMode="External"/><Relationship Id="rId798" Type="http://schemas.openxmlformats.org/officeDocument/2006/relationships/hyperlink" Target="https://www.3gpp.org/ftp/tsg_ran/WG4_Radio/TSGR4_101-bis-e/Docs/R4-2201572.zip" TargetMode="External"/><Relationship Id="rId1190" Type="http://schemas.openxmlformats.org/officeDocument/2006/relationships/hyperlink" Target="https://www.3gpp.org/ftp/tsg_ran/WG4_Radio/TSGR4_101-bis-e/Docs/R4-2202354.zip" TargetMode="External"/><Relationship Id="rId1204" Type="http://schemas.openxmlformats.org/officeDocument/2006/relationships/hyperlink" Target="https://www.3gpp.org/ftp/tsg_ran/WG4_Radio/TSGR4_101-bis-e/Docs/R4-2200340.zip" TargetMode="External"/><Relationship Id="rId1411" Type="http://schemas.openxmlformats.org/officeDocument/2006/relationships/hyperlink" Target="https://www.3gpp.org/ftp/tsg_ran/WG4_Radio/TSGR4_101-bis-e/Docs/R4-2200470.zip" TargetMode="External"/><Relationship Id="rId1649" Type="http://schemas.openxmlformats.org/officeDocument/2006/relationships/hyperlink" Target="https://www.3gpp.org/ftp/tsg_ran/WG4_Radio/TSGR4_101-bis-e/Docs/R4-2200618.zip" TargetMode="External"/><Relationship Id="rId213" Type="http://schemas.openxmlformats.org/officeDocument/2006/relationships/hyperlink" Target="https://www.3gpp.org/ftp/tsg_ran/WG4_Radio/TSGR4_101-bis-e/Docs/R4-2202264.zip" TargetMode="External"/><Relationship Id="rId420" Type="http://schemas.openxmlformats.org/officeDocument/2006/relationships/hyperlink" Target="https://www.3gpp.org/ftp/tsg_ran/WG4_Radio/TSGR4_101-bis-e/Docs/R4-2202179.zip" TargetMode="External"/><Relationship Id="rId658" Type="http://schemas.openxmlformats.org/officeDocument/2006/relationships/hyperlink" Target="https://www.3gpp.org/ftp/tsg_ran/WG4_Radio/TSGR4_101-bis-e/Docs/R4-2200372.zip" TargetMode="External"/><Relationship Id="rId865" Type="http://schemas.openxmlformats.org/officeDocument/2006/relationships/hyperlink" Target="https://www.3gpp.org/ftp/tsg_ran/WG4_Radio/TSGR4_101-bis-e/Docs/R4-2201335.zip" TargetMode="External"/><Relationship Id="rId1050" Type="http://schemas.openxmlformats.org/officeDocument/2006/relationships/hyperlink" Target="https://www.3gpp.org/ftp/tsg_ran/WG4_Radio/TSGR4_101-bis-e/Docs/R4-2201943.zip" TargetMode="External"/><Relationship Id="rId1288" Type="http://schemas.openxmlformats.org/officeDocument/2006/relationships/hyperlink" Target="https://www.3gpp.org/ftp/tsg_ran/WG4_Radio/TSGR4_101-bis-e/Docs/R4-2202225.zip" TargetMode="External"/><Relationship Id="rId1495" Type="http://schemas.openxmlformats.org/officeDocument/2006/relationships/hyperlink" Target="https://www.3gpp.org/ftp/tsg_ran/WG4_Radio/TSGR4_101-bis-e/Docs/R4-2202331.zip" TargetMode="External"/><Relationship Id="rId1509" Type="http://schemas.openxmlformats.org/officeDocument/2006/relationships/hyperlink" Target="https://www.3gpp.org/ftp/tsg_ran/WG4_Radio/TSGR4_101-bis-e/Docs/R4-2200962.zip" TargetMode="External"/><Relationship Id="rId1716" Type="http://schemas.openxmlformats.org/officeDocument/2006/relationships/hyperlink" Target="https://www.3gpp.org/ftp/tsg_ran/WG4_Radio/TSGR4_101-bis-e/Docs/R4-2200459.zip" TargetMode="External"/><Relationship Id="rId297" Type="http://schemas.openxmlformats.org/officeDocument/2006/relationships/hyperlink" Target="https://www.3gpp.org/ftp/tsg_ran/WG4_Radio/TSGR4_101-bis-e/Docs/R4-2202204.zip" TargetMode="External"/><Relationship Id="rId518" Type="http://schemas.openxmlformats.org/officeDocument/2006/relationships/hyperlink" Target="https://www.3gpp.org/ftp/tsg_ran/WG4_Radio/TSGR4_101-bis-e/Docs/R4-2200191.zip" TargetMode="External"/><Relationship Id="rId725" Type="http://schemas.openxmlformats.org/officeDocument/2006/relationships/hyperlink" Target="https://www.3gpp.org/ftp/tsg_ran/WG4_Radio/TSGR4_101-bis-e/Docs/R4-2201961.zip" TargetMode="External"/><Relationship Id="rId932" Type="http://schemas.openxmlformats.org/officeDocument/2006/relationships/hyperlink" Target="https://www.3gpp.org/ftp/tsg_ran/WG4_Radio/TSGR4_101-bis-e/Docs/R4-2200308.zip" TargetMode="External"/><Relationship Id="rId1148" Type="http://schemas.openxmlformats.org/officeDocument/2006/relationships/hyperlink" Target="https://www.3gpp.org/ftp/tsg_ran/WG4_Radio/TSGR4_101-bis-e/Docs/R4-2202321.zip" TargetMode="External"/><Relationship Id="rId1355" Type="http://schemas.openxmlformats.org/officeDocument/2006/relationships/hyperlink" Target="https://www.3gpp.org/ftp/tsg_ran/WG4_Radio/TSGR4_101-bis-e/Docs/R4-2202411.zip" TargetMode="External"/><Relationship Id="rId1562" Type="http://schemas.openxmlformats.org/officeDocument/2006/relationships/hyperlink" Target="https://www.3gpp.org/ftp/tsg_ran/WG4_Radio/TSGR4_101-bis-e/Docs/R4-2202233.zip" TargetMode="External"/><Relationship Id="rId157" Type="http://schemas.openxmlformats.org/officeDocument/2006/relationships/hyperlink" Target="https://www.3gpp.org/ftp/tsg_ran/WG4_Radio/TSGR4_101-bis-e/Docs/R4-2201081.zip" TargetMode="External"/><Relationship Id="rId364" Type="http://schemas.openxmlformats.org/officeDocument/2006/relationships/hyperlink" Target="https://www.3gpp.org/ftp/tsg_ran/WG4_Radio/TSGR4_101-bis-e/Docs/R4-2202405.zip" TargetMode="External"/><Relationship Id="rId1008" Type="http://schemas.openxmlformats.org/officeDocument/2006/relationships/hyperlink" Target="https://www.3gpp.org/ftp/tsg_ran/WG4_Radio/TSGR4_101-bis-e/Docs/R4-2201372.zip" TargetMode="External"/><Relationship Id="rId1215" Type="http://schemas.openxmlformats.org/officeDocument/2006/relationships/hyperlink" Target="https://www.3gpp.org/ftp/tsg_ran/WG4_Radio/TSGR4_101-bis-e/Docs/R4-2201271.zip" TargetMode="External"/><Relationship Id="rId1422" Type="http://schemas.openxmlformats.org/officeDocument/2006/relationships/hyperlink" Target="https://www.3gpp.org/ftp/tsg_ran/WG4_Radio/TSGR4_101-bis-e/Docs/R4-2202269.zip" TargetMode="External"/><Relationship Id="rId61" Type="http://schemas.openxmlformats.org/officeDocument/2006/relationships/hyperlink" Target="https://www.3gpp.org/ftp/tsg_ran/WG4_Radio/TSGR4_101-bis-e/Docs/R4-2200056.zip" TargetMode="External"/><Relationship Id="rId571" Type="http://schemas.openxmlformats.org/officeDocument/2006/relationships/hyperlink" Target="https://www.3gpp.org/ftp/tsg_ran/WG4_Radio/TSGR4_101-bis-e/Docs/R4-2201517.zip" TargetMode="External"/><Relationship Id="rId669" Type="http://schemas.openxmlformats.org/officeDocument/2006/relationships/hyperlink" Target="https://www.3gpp.org/ftp/tsg_ran/WG4_Radio/TSGR4_101-bis-e/Docs/R4-2202167.zip" TargetMode="External"/><Relationship Id="rId876" Type="http://schemas.openxmlformats.org/officeDocument/2006/relationships/hyperlink" Target="https://www.3gpp.org/ftp/tsg_ran/WG4_Radio/TSGR4_101-bis-e/Docs/R4-2200462.zip" TargetMode="External"/><Relationship Id="rId1299" Type="http://schemas.openxmlformats.org/officeDocument/2006/relationships/hyperlink" Target="https://www.3gpp.org/ftp/tsg_ran/WG4_Radio/TSGR4_101-bis-e/Docs/R4-2202362.zip" TargetMode="External"/><Relationship Id="rId1727" Type="http://schemas.openxmlformats.org/officeDocument/2006/relationships/hyperlink" Target="https://www.3gpp.org/ftp/tsg_ran/WG4_Radio/TSGR4_101-bis-e/Docs/R4-2202390.zip" TargetMode="External"/><Relationship Id="rId19" Type="http://schemas.openxmlformats.org/officeDocument/2006/relationships/hyperlink" Target="https://www.3gpp.org/ftp/tsg_ran/WG4_Radio/TSGR4_101-bis-e/Docs/R4-2200011.zip" TargetMode="External"/><Relationship Id="rId224" Type="http://schemas.openxmlformats.org/officeDocument/2006/relationships/hyperlink" Target="https://www.3gpp.org/ftp/tsg_ran/WG4_Radio/TSGR4_101-bis-e/Docs/R4-2201125.zip" TargetMode="External"/><Relationship Id="rId431" Type="http://schemas.openxmlformats.org/officeDocument/2006/relationships/hyperlink" Target="https://www.3gpp.org/ftp/tsg_ran/WG4_Radio/TSGR4_101-bis-e/Docs/R4-2201555.zip" TargetMode="External"/><Relationship Id="rId529" Type="http://schemas.openxmlformats.org/officeDocument/2006/relationships/hyperlink" Target="https://www.3gpp.org/ftp/tsg_ran/WG4_Radio/TSGR4_101-bis-e/Docs/R4-2200209.zip" TargetMode="External"/><Relationship Id="rId736" Type="http://schemas.openxmlformats.org/officeDocument/2006/relationships/hyperlink" Target="https://www.3gpp.org/ftp/tsg_ran/WG4_Radio/TSGR4_101-bis-e/Docs/R4-2200792.zip" TargetMode="External"/><Relationship Id="rId1061" Type="http://schemas.openxmlformats.org/officeDocument/2006/relationships/hyperlink" Target="https://www.3gpp.org/ftp/tsg_ran/WG4_Radio/TSGR4_101-bis-e/Docs/R4-2201947.zip" TargetMode="External"/><Relationship Id="rId1159" Type="http://schemas.openxmlformats.org/officeDocument/2006/relationships/hyperlink" Target="https://www.3gpp.org/ftp/tsg_ran/WG4_Radio/TSGR4_101-bis-e/Docs/R4-2201959.zip" TargetMode="External"/><Relationship Id="rId1366" Type="http://schemas.openxmlformats.org/officeDocument/2006/relationships/hyperlink" Target="https://www.3gpp.org/ftp/tsg_ran/WG4_Radio/TSGR4_101-bis-e/Docs/R4-2200847.zip" TargetMode="External"/><Relationship Id="rId168" Type="http://schemas.openxmlformats.org/officeDocument/2006/relationships/hyperlink" Target="https://www.3gpp.org/ftp/tsg_ran/WG4_Radio/TSGR4_101-bis-e/Docs/R4-2202252.zip" TargetMode="External"/><Relationship Id="rId943" Type="http://schemas.openxmlformats.org/officeDocument/2006/relationships/hyperlink" Target="https://www.3gpp.org/ftp/tsg_ran/WG4_Radio/TSGR4_101-bis-e/Docs/R4-2200320.zip" TargetMode="External"/><Relationship Id="rId1019" Type="http://schemas.openxmlformats.org/officeDocument/2006/relationships/hyperlink" Target="https://www.3gpp.org/ftp/tsg_ran/WG4_Radio/TSGR4_101-bis-e/Docs/R4-2202300.zip" TargetMode="External"/><Relationship Id="rId1573" Type="http://schemas.openxmlformats.org/officeDocument/2006/relationships/hyperlink" Target="https://www.3gpp.org/ftp/tsg_ran/WG4_Radio/TSGR4_101-bis-e/Docs/R4-2200912.zip" TargetMode="External"/><Relationship Id="rId1780" Type="http://schemas.openxmlformats.org/officeDocument/2006/relationships/hyperlink" Target="https://www.3gpp.org/ftp/tsg_ran/WG4_Radio/TSGR4_101-bis-e/Docs/R4-2202399.zip" TargetMode="External"/><Relationship Id="rId72" Type="http://schemas.openxmlformats.org/officeDocument/2006/relationships/hyperlink" Target="https://www.3gpp.org/ftp/tsg_ran/WG4_Radio/TSGR4_101-bis-e/Docs/R4-2120025.zip" TargetMode="External"/><Relationship Id="rId375" Type="http://schemas.openxmlformats.org/officeDocument/2006/relationships/hyperlink" Target="https://www.3gpp.org/ftp/tsg_ran/WG4_Radio/TSGR4_101-bis-e/Docs/R4-2202028.zip" TargetMode="External"/><Relationship Id="rId582" Type="http://schemas.openxmlformats.org/officeDocument/2006/relationships/hyperlink" Target="https://www.3gpp.org/ftp/tsg_ran/WG4_Radio/TSGR4_101-bis-e/Docs/R4-2202190.zip" TargetMode="External"/><Relationship Id="rId803" Type="http://schemas.openxmlformats.org/officeDocument/2006/relationships/hyperlink" Target="https://www.3gpp.org/ftp/tsg_ran/WG4_Radio/TSGR4_101-bis-e/Docs/R4-2201577.zip" TargetMode="External"/><Relationship Id="rId1226" Type="http://schemas.openxmlformats.org/officeDocument/2006/relationships/hyperlink" Target="https://www.3gpp.org/ftp/tsg_ran/WG4_Radio/TSGR4_101-bis-e/Docs/R4-2201762.zip" TargetMode="External"/><Relationship Id="rId1433" Type="http://schemas.openxmlformats.org/officeDocument/2006/relationships/hyperlink" Target="https://www.3gpp.org/ftp/tsg_ran/WG4_Radio/TSGR4_101-bis-e/Docs/R4-2201535.zip" TargetMode="External"/><Relationship Id="rId1640" Type="http://schemas.openxmlformats.org/officeDocument/2006/relationships/hyperlink" Target="https://www.3gpp.org/ftp/tsg_ran/WG4_Radio/TSGR4_101-bis-e/Docs/R4-2200616.zip" TargetMode="External"/><Relationship Id="rId1738" Type="http://schemas.openxmlformats.org/officeDocument/2006/relationships/hyperlink" Target="https://www.3gpp.org/ftp/tsg_ran/WG4_Radio/TSGR4_101-bis-e/Docs/R4-2200004.zip" TargetMode="External"/><Relationship Id="rId3" Type="http://schemas.openxmlformats.org/officeDocument/2006/relationships/customXml" Target="../customXml/item3.xml"/><Relationship Id="rId235" Type="http://schemas.openxmlformats.org/officeDocument/2006/relationships/hyperlink" Target="https://www.3gpp.org/ftp/tsg_ran/WG4_Radio/TSGR4_101-bis-e/Docs/R4-2201085.zip" TargetMode="External"/><Relationship Id="rId442" Type="http://schemas.openxmlformats.org/officeDocument/2006/relationships/hyperlink" Target="https://www.3gpp.org/ftp/tsg_ran/WG4_Radio/TSGR4_101-bis-e/Docs/R4-2200192.zip" TargetMode="External"/><Relationship Id="rId887" Type="http://schemas.openxmlformats.org/officeDocument/2006/relationships/hyperlink" Target="https://www.3gpp.org/ftp/tsg_ran/WG4_Radio/TSGR4_101-bis-e/Docs/R4-2201253.zip" TargetMode="External"/><Relationship Id="rId1072" Type="http://schemas.openxmlformats.org/officeDocument/2006/relationships/hyperlink" Target="https://www.3gpp.org/ftp/tsg_ran/WG4_Radio/TSGR4_101-bis-e/Docs/R4-2202319.zip" TargetMode="External"/><Relationship Id="rId1500" Type="http://schemas.openxmlformats.org/officeDocument/2006/relationships/hyperlink" Target="https://www.3gpp.org/ftp/tsg_ran/WG4_Radio/TSGR4_101-bis-e/Docs/R4-2202413.zip" TargetMode="External"/><Relationship Id="rId302" Type="http://schemas.openxmlformats.org/officeDocument/2006/relationships/hyperlink" Target="https://www.3gpp.org/ftp/tsg_ran/WG4_Radio/TSGR4_101-bis-e/Docs/R4-2202243.zip" TargetMode="External"/><Relationship Id="rId747" Type="http://schemas.openxmlformats.org/officeDocument/2006/relationships/hyperlink" Target="https://www.3gpp.org/ftp/tsg_ran/WG4_Radio/TSGR4_101-bis-e/Docs/R4-2200717.zip" TargetMode="External"/><Relationship Id="rId954" Type="http://schemas.openxmlformats.org/officeDocument/2006/relationships/hyperlink" Target="https://www.3gpp.org/ftp/tsg_ran/WG4_Radio/TSGR4_101-bis-e/Docs/R4-2200965.zip" TargetMode="External"/><Relationship Id="rId1377" Type="http://schemas.openxmlformats.org/officeDocument/2006/relationships/hyperlink" Target="https://www.3gpp.org/ftp/tsg_ran/WG4_Radio/TSGR4_101-bis-e/Docs/R4-2200282.zip" TargetMode="External"/><Relationship Id="rId1584" Type="http://schemas.openxmlformats.org/officeDocument/2006/relationships/hyperlink" Target="https://www.3gpp.org/ftp/tsg_ran/WG4_Radio/TSGR4_101-bis-e/Docs/R4-2201485.zip" TargetMode="External"/><Relationship Id="rId1791" Type="http://schemas.openxmlformats.org/officeDocument/2006/relationships/hyperlink" Target="https://www.3gpp.org/ftp/tsg_ran/WG4_Radio/TSGR4_101-bis-e/Docs/R4-2200174.zip" TargetMode="External"/><Relationship Id="rId1805" Type="http://schemas.openxmlformats.org/officeDocument/2006/relationships/hyperlink" Target="https://www.3gpp.org/ftp/tsg_ran/WG4_Radio/TSGR4_101-bis-e/Docs/R4-2201280.zip" TargetMode="External"/><Relationship Id="rId83" Type="http://schemas.openxmlformats.org/officeDocument/2006/relationships/hyperlink" Target="https://www.3gpp.org/ftp/tsg_ran/WG4_Radio/TSGR4_101-bis-e/Docs/R4-2200032.zip" TargetMode="External"/><Relationship Id="rId179" Type="http://schemas.openxmlformats.org/officeDocument/2006/relationships/hyperlink" Target="https://www.3gpp.org/ftp/tsg_ran/WG4_Radio/TSGR4_101-bis-e/Docs/R4-2202254.zip" TargetMode="External"/><Relationship Id="rId386" Type="http://schemas.openxmlformats.org/officeDocument/2006/relationships/hyperlink" Target="https://www.3gpp.org/ftp/tsg_ran/WG4_Radio/TSGR4_101-bis-e/Docs/R4-2202283.zip" TargetMode="External"/><Relationship Id="rId593" Type="http://schemas.openxmlformats.org/officeDocument/2006/relationships/hyperlink" Target="https://www.3gpp.org/ftp/tsg_ran/WG4_Radio/TSGR4_101-bis-e/Docs/R4-2200359.zip" TargetMode="External"/><Relationship Id="rId607" Type="http://schemas.openxmlformats.org/officeDocument/2006/relationships/hyperlink" Target="https://www.3gpp.org/ftp/tsg_ran/WG4_Radio/TSGR4_101-bis-e/Docs/R4-2201898.zip" TargetMode="External"/><Relationship Id="rId814" Type="http://schemas.openxmlformats.org/officeDocument/2006/relationships/hyperlink" Target="https://www.3gpp.org/ftp/tsg_ran/WG4_Radio/TSGR4_101-bis-e/Docs/R4-2201744.zip" TargetMode="External"/><Relationship Id="rId1237" Type="http://schemas.openxmlformats.org/officeDocument/2006/relationships/hyperlink" Target="https://www.3gpp.org/ftp/tsg_ran/WG4_Radio/TSGR4_101-bis-e/Docs/R4-2202273.zip" TargetMode="External"/><Relationship Id="rId1444" Type="http://schemas.openxmlformats.org/officeDocument/2006/relationships/hyperlink" Target="https://www.3gpp.org/ftp/tsg_ran/WG4_Radio/TSGR4_101-bis-e/Docs/R4-2200413.zip" TargetMode="External"/><Relationship Id="rId1651" Type="http://schemas.openxmlformats.org/officeDocument/2006/relationships/hyperlink" Target="https://www.3gpp.org/ftp/tsg_ran/WG4_Radio/TSGR4_101-bis-e/Docs/R4-2200705.zip" TargetMode="External"/><Relationship Id="rId246" Type="http://schemas.openxmlformats.org/officeDocument/2006/relationships/hyperlink" Target="https://www.3gpp.org/ftp/tsg_ran/WG4_Radio/TSGR4_101-bis-e/Docs/R4-2202266.zip" TargetMode="External"/><Relationship Id="rId453" Type="http://schemas.openxmlformats.org/officeDocument/2006/relationships/hyperlink" Target="https://www.3gpp.org/ftp/tsg_ran/WG4_Radio/TSGR4_101-bis-e/Docs/R4-2202184.zip" TargetMode="External"/><Relationship Id="rId660" Type="http://schemas.openxmlformats.org/officeDocument/2006/relationships/hyperlink" Target="https://www.3gpp.org/ftp/tsg_ran/WG4_Radio/TSGR4_101-bis-e/Docs/R4-2202165.zip" TargetMode="External"/><Relationship Id="rId898" Type="http://schemas.openxmlformats.org/officeDocument/2006/relationships/hyperlink" Target="https://www.3gpp.org/ftp/tsg_ran/WG4_Radio/TSGR4_101-bis-e/Docs/R4-2200704.zip" TargetMode="External"/><Relationship Id="rId1083" Type="http://schemas.openxmlformats.org/officeDocument/2006/relationships/hyperlink" Target="https://www.3gpp.org/ftp/tsg_ran/WG4_Radio/TSGR4_101-bis-e/Docs/R4-2200361.zip" TargetMode="External"/><Relationship Id="rId1290" Type="http://schemas.openxmlformats.org/officeDocument/2006/relationships/hyperlink" Target="https://www.3gpp.org/ftp/tsg_ran/WG4_Radio/TSGR4_101-bis-e/Docs/R4-2202360.zip" TargetMode="External"/><Relationship Id="rId1304" Type="http://schemas.openxmlformats.org/officeDocument/2006/relationships/hyperlink" Target="https://www.3gpp.org/ftp/tsg_ran/WG4_Radio/TSGR4_101-bis-e/Docs/R4-2200840.zip" TargetMode="External"/><Relationship Id="rId1511" Type="http://schemas.openxmlformats.org/officeDocument/2006/relationships/hyperlink" Target="https://www.3gpp.org/ftp/tsg_ran/WG4_Radio/TSGR4_101-bis-e/Docs/R4-2200301.zip" TargetMode="External"/><Relationship Id="rId1749" Type="http://schemas.openxmlformats.org/officeDocument/2006/relationships/hyperlink" Target="https://www.3gpp.org/ftp/tsg_ran/WG4_Radio/TSGR4_101-bis-e/Docs/R4-2202395.zip" TargetMode="External"/><Relationship Id="rId106" Type="http://schemas.openxmlformats.org/officeDocument/2006/relationships/hyperlink" Target="https://www.3gpp.org/ftp/tsg_ran/WG4_Radio/TSGR4_101-bis-e/Docs/R4-2200056.zip" TargetMode="External"/><Relationship Id="rId313" Type="http://schemas.openxmlformats.org/officeDocument/2006/relationships/hyperlink" Target="https://www.3gpp.org/ftp/tsg_ran/WG4_Radio/TSGR4_101-bis-e/Docs/R4-2202242.zip" TargetMode="External"/><Relationship Id="rId758" Type="http://schemas.openxmlformats.org/officeDocument/2006/relationships/hyperlink" Target="https://www.3gpp.org/ftp/tsg_ran/WG4_Radio/TSGR4_101-bis-e/Docs/R4-2201237.zip" TargetMode="External"/><Relationship Id="rId965" Type="http://schemas.openxmlformats.org/officeDocument/2006/relationships/hyperlink" Target="https://www.3gpp.org/ftp/tsg_ran/WG4_Radio/TSGR4_101-bis-e/Docs/R4-2202315.zip" TargetMode="External"/><Relationship Id="rId1150" Type="http://schemas.openxmlformats.org/officeDocument/2006/relationships/image" Target="media/image2.png"/><Relationship Id="rId1388" Type="http://schemas.openxmlformats.org/officeDocument/2006/relationships/hyperlink" Target="https://www.3gpp.org/ftp/tsg_ran/WG4_Radio/TSGR4_101-bis-e/Docs/R4-2201924.zip" TargetMode="External"/><Relationship Id="rId1595" Type="http://schemas.openxmlformats.org/officeDocument/2006/relationships/hyperlink" Target="https://www.3gpp.org/ftp/tsg_ran/WG4_Radio/TSGR4_101-bis-e/Docs/R4-2201880.zip" TargetMode="External"/><Relationship Id="rId1609" Type="http://schemas.openxmlformats.org/officeDocument/2006/relationships/hyperlink" Target="https://www.3gpp.org/ftp/tsg_ran/WG4_Radio/TSGR4_101-bis-e/Docs/R4-2201488.zip" TargetMode="External"/><Relationship Id="rId1816" Type="http://schemas.openxmlformats.org/officeDocument/2006/relationships/hyperlink" Target="https://www.3gpp.org/ftp/tsg_ran/WG4_Radio/TSGR4_101-bis-e/Docs/R4-2202047.zip" TargetMode="External"/><Relationship Id="rId10" Type="http://schemas.openxmlformats.org/officeDocument/2006/relationships/endnotes" Target="endnotes.xml"/><Relationship Id="rId94" Type="http://schemas.openxmlformats.org/officeDocument/2006/relationships/hyperlink" Target="https://www.3gpp.org/ftp/tsg_ran/WG4_Radio/TSGR4_101-bis-e/Docs/R4-2200044.zip" TargetMode="External"/><Relationship Id="rId397" Type="http://schemas.openxmlformats.org/officeDocument/2006/relationships/hyperlink" Target="https://www.3gpp.org/ftp/tsg_ran/WG4_Radio/TSGR4_101-bis-e/Docs/R4-2200060.zip" TargetMode="External"/><Relationship Id="rId520" Type="http://schemas.openxmlformats.org/officeDocument/2006/relationships/hyperlink" Target="https://www.3gpp.org/ftp/tsg_ran/WG4_Radio/TSGR4_101-bis-e/Docs/R4-2200195.zip" TargetMode="External"/><Relationship Id="rId618" Type="http://schemas.openxmlformats.org/officeDocument/2006/relationships/hyperlink" Target="https://www.3gpp.org/ftp/tsg_ran/WG4_Radio/TSGR4_101-bis-e/Docs/R4-2202157.zip" TargetMode="External"/><Relationship Id="rId825" Type="http://schemas.openxmlformats.org/officeDocument/2006/relationships/hyperlink" Target="https://www.3gpp.org/ftp/tsg_ran/WG4_Radio/TSGR4_101-bis-e/Docs/R4-2201755.zip" TargetMode="External"/><Relationship Id="rId1248" Type="http://schemas.openxmlformats.org/officeDocument/2006/relationships/hyperlink" Target="https://www.3gpp.org/ftp/tsg_ran/WG4_Radio/TSGR4_101-bis-e/Docs/R4-2200348.zip" TargetMode="External"/><Relationship Id="rId1455" Type="http://schemas.openxmlformats.org/officeDocument/2006/relationships/hyperlink" Target="https://www.3gpp.org/ftp/tsg_ran/WG4_Radio/TSGR4_101-bis-e/Docs/R4-2200084.zip" TargetMode="External"/><Relationship Id="rId1662" Type="http://schemas.openxmlformats.org/officeDocument/2006/relationships/hyperlink" Target="https://www.3gpp.org/ftp/tsg_ran/WG4_Radio/TSGR4_101-bis-e/Docs/R4-2202387.zip" TargetMode="External"/><Relationship Id="rId257" Type="http://schemas.openxmlformats.org/officeDocument/2006/relationships/hyperlink" Target="https://www.3gpp.org/ftp/tsg_ran/WG4_Radio/TSGR4_101-bis-e/Docs/R4-2201304.zip" TargetMode="External"/><Relationship Id="rId464" Type="http://schemas.openxmlformats.org/officeDocument/2006/relationships/hyperlink" Target="https://www.3gpp.org/ftp/tsg_ran/WG4_Radio/TSGR4_101-bis-e/Docs/R4-2201029.zip" TargetMode="External"/><Relationship Id="rId1010" Type="http://schemas.openxmlformats.org/officeDocument/2006/relationships/hyperlink" Target="https://www.3gpp.org/ftp/tsg_ran/WG4_Radio/TSGR4_101-bis-e/Docs/R4-2202218.zip" TargetMode="External"/><Relationship Id="rId1094" Type="http://schemas.openxmlformats.org/officeDocument/2006/relationships/hyperlink" Target="https://www.3gpp.org/ftp/tsg_ran/WG4_Radio/TSGR4_101-bis-e/Docs/R4-2200439.zip" TargetMode="External"/><Relationship Id="rId1108" Type="http://schemas.openxmlformats.org/officeDocument/2006/relationships/hyperlink" Target="https://www.3gpp.org/ftp/tsg_ran/WG4_Radio/TSGR4_101-bis-e/Docs/R4-2200736.zip" TargetMode="External"/><Relationship Id="rId1315" Type="http://schemas.openxmlformats.org/officeDocument/2006/relationships/hyperlink" Target="https://www.3gpp.org/ftp/tsg_ran/WG4_Radio/TSGR4_101-bis-e/Docs/R4-2202358.zip" TargetMode="External"/><Relationship Id="rId117" Type="http://schemas.openxmlformats.org/officeDocument/2006/relationships/hyperlink" Target="https://www.3gpp.org/ftp/tsg_ran/WG4_Radio/TSGR4_101-bis-e/Docs/R4-2200544.zip" TargetMode="External"/><Relationship Id="rId671" Type="http://schemas.openxmlformats.org/officeDocument/2006/relationships/hyperlink" Target="https://www.3gpp.org/ftp/tsg_ran/WG4_Radio/TSGR4_101-bis-e/Docs/R4-2202167.zip" TargetMode="External"/><Relationship Id="rId769" Type="http://schemas.openxmlformats.org/officeDocument/2006/relationships/hyperlink" Target="https://www.3gpp.org/ftp/tsg_ran/WG4_Radio/TSGR4_101-bis-e/Docs/R4-2201242.zip" TargetMode="External"/><Relationship Id="rId976" Type="http://schemas.openxmlformats.org/officeDocument/2006/relationships/hyperlink" Target="https://www.3gpp.org/ftp/tsg_ran/WG4_Radio/TSGR4_101-bis-e/Docs/R4-2200447.zip" TargetMode="External"/><Relationship Id="rId1399" Type="http://schemas.openxmlformats.org/officeDocument/2006/relationships/hyperlink" Target="https://www.3gpp.org/ftp/tsg_ran/WG4_Radio/TSGR4_101-bis-e/Docs/R4-2202269.zip" TargetMode="External"/><Relationship Id="rId324" Type="http://schemas.openxmlformats.org/officeDocument/2006/relationships/hyperlink" Target="https://www.3gpp.org/ftp/tsg_ran/WG4_Radio/TSGR4_101-bis-e/Docs/R4-2201440.zip" TargetMode="External"/><Relationship Id="rId531" Type="http://schemas.openxmlformats.org/officeDocument/2006/relationships/hyperlink" Target="https://www.3gpp.org/ftp/tsg_ran/WG4_Radio/TSGR4_101-bis-e/Docs/R4-2200351.zip" TargetMode="External"/><Relationship Id="rId629" Type="http://schemas.openxmlformats.org/officeDocument/2006/relationships/hyperlink" Target="https://www.3gpp.org/ftp/tsg_ran/WG4_Radio/TSGR4_101-bis-e/Docs/R4-2200830.zip" TargetMode="External"/><Relationship Id="rId1161" Type="http://schemas.openxmlformats.org/officeDocument/2006/relationships/hyperlink" Target="https://www.3gpp.org/ftp/tsg_ran/WG4_Radio/TSGR4_101-bis-e/Docs/R4-2200858.zip" TargetMode="External"/><Relationship Id="rId1259" Type="http://schemas.openxmlformats.org/officeDocument/2006/relationships/hyperlink" Target="https://www.3gpp.org/ftp/tsg_ran/WG4_Radio/TSGR4_101-bis-e/Docs/R4-2200141.zip" TargetMode="External"/><Relationship Id="rId1466" Type="http://schemas.openxmlformats.org/officeDocument/2006/relationships/hyperlink" Target="https://www.3gpp.org/ftp/tsg_ran/WG4_Radio/TSGR4_101-bis-e/Docs/R4-2202368.zip" TargetMode="External"/><Relationship Id="rId836" Type="http://schemas.openxmlformats.org/officeDocument/2006/relationships/hyperlink" Target="https://www.3gpp.org/ftp/tsg_ran/WG4_Radio/TSGR4_101-bis-e/Docs/R4-2200223.zip" TargetMode="External"/><Relationship Id="rId1021" Type="http://schemas.openxmlformats.org/officeDocument/2006/relationships/hyperlink" Target="https://www.3gpp.org/ftp/tsg_ran/WG4_Radio/TSGR4_101-bis-e/Docs/R4-2202300.zip" TargetMode="External"/><Relationship Id="rId1119" Type="http://schemas.openxmlformats.org/officeDocument/2006/relationships/hyperlink" Target="https://www.3gpp.org/ftp/tsg_ran/WG4_Radio/TSGR4_101-bis-e/Docs/R4-2202320.zip" TargetMode="External"/><Relationship Id="rId1673" Type="http://schemas.openxmlformats.org/officeDocument/2006/relationships/hyperlink" Target="https://www.3gpp.org/ftp/tsg_ran/WG4_Radio/TSGR4_101-bis-e/Docs/R4-2200955.zip" TargetMode="External"/><Relationship Id="rId903" Type="http://schemas.openxmlformats.org/officeDocument/2006/relationships/hyperlink" Target="https://www.3gpp.org/ftp/tsg_ran/WG4_Radio/TSGR4_101-bis-e/Docs/R4-2201717.zip" TargetMode="External"/><Relationship Id="rId1326" Type="http://schemas.openxmlformats.org/officeDocument/2006/relationships/hyperlink" Target="https://www.3gpp.org/ftp/tsg_ran/WG4_Radio/TSGR4_101-bis-e/Docs/R4-2201497.zip" TargetMode="External"/><Relationship Id="rId1533" Type="http://schemas.openxmlformats.org/officeDocument/2006/relationships/hyperlink" Target="https://www.3gpp.org/ftp/tsg_ran/WG4_Radio/TSGR4_101-bis-e/Docs/R4-2200496.zip" TargetMode="External"/><Relationship Id="rId1740" Type="http://schemas.openxmlformats.org/officeDocument/2006/relationships/hyperlink" Target="https://www.3gpp.org/ftp/tsg_ran/WG4_Radio/TSGR4_101-bis-e/Docs/R4-2202393.zip" TargetMode="External"/><Relationship Id="rId32" Type="http://schemas.openxmlformats.org/officeDocument/2006/relationships/hyperlink" Target="https://www.3gpp.org/ftp/tsg_ran/WG4_Radio/TSGR4_101-bis-e/Docs/R4-2200029.zip" TargetMode="External"/><Relationship Id="rId1600" Type="http://schemas.openxmlformats.org/officeDocument/2006/relationships/hyperlink" Target="https://www.3gpp.org/ftp/tsg_ran/WG4_Radio/TSGR4_101-bis-e/Docs/R4-2200912.zip" TargetMode="External"/><Relationship Id="rId181" Type="http://schemas.openxmlformats.org/officeDocument/2006/relationships/hyperlink" Target="https://www.3gpp.org/ftp/tsg_ran/WG4_Radio/TSGR4_101-bis-e/Docs/R4-2202255.zip" TargetMode="External"/><Relationship Id="rId279" Type="http://schemas.openxmlformats.org/officeDocument/2006/relationships/hyperlink" Target="https://www.3gpp.org/ftp/tsg_ran/WG4_Radio/TSGR4_101-bis-e/Docs/R4-2200160.zip" TargetMode="External"/><Relationship Id="rId486" Type="http://schemas.openxmlformats.org/officeDocument/2006/relationships/hyperlink" Target="https://www.3gpp.org/ftp/tsg_ran/WG4_Radio/TSGR4_101-bis-e/Docs/R4-2201725.zip" TargetMode="External"/><Relationship Id="rId693" Type="http://schemas.openxmlformats.org/officeDocument/2006/relationships/hyperlink" Target="https://www.3gpp.org/ftp/tsg_ran/WG4_Radio/TSGR4_101-bis-e/Docs/R4-2202007.zip" TargetMode="External"/><Relationship Id="rId139" Type="http://schemas.openxmlformats.org/officeDocument/2006/relationships/hyperlink" Target="https://www.3gpp.org/ftp/tsg_ran/WG4_Radio/TSGR4_101-bis-e/Docs/R4-2201476.zip" TargetMode="External"/><Relationship Id="rId346" Type="http://schemas.openxmlformats.org/officeDocument/2006/relationships/hyperlink" Target="https://www.3gpp.org/ftp/tsg_ran/WG4_Radio/TSGR4_101-bis-e/Docs/R4-2202280.zip" TargetMode="External"/><Relationship Id="rId553" Type="http://schemas.openxmlformats.org/officeDocument/2006/relationships/hyperlink" Target="https://www.3gpp.org/ftp/tsg_ran/WG4_Radio/TSGR4_101-bis-e/Docs/R4-2201064.zip" TargetMode="External"/><Relationship Id="rId760" Type="http://schemas.openxmlformats.org/officeDocument/2006/relationships/hyperlink" Target="https://www.3gpp.org/ftp/tsg_ran/WG4_Radio/TSGR4_101-bis-e/Docs/R4-2201239.zip" TargetMode="External"/><Relationship Id="rId998" Type="http://schemas.openxmlformats.org/officeDocument/2006/relationships/hyperlink" Target="https://www.3gpp.org/ftp/tsg_ran/WG4_Radio/TSGR4_101-bis-e/Docs/R4-2201340.zip" TargetMode="External"/><Relationship Id="rId1183" Type="http://schemas.openxmlformats.org/officeDocument/2006/relationships/hyperlink" Target="https://www.3gpp.org/ftp/tsg_ran/WG4_Radio/TSGR4_101-bis-e/Docs/R4-2202350.zip" TargetMode="External"/><Relationship Id="rId1390" Type="http://schemas.openxmlformats.org/officeDocument/2006/relationships/hyperlink" Target="https://www.3gpp.org/ftp/tsg_ran/WG4_Radio/TSGR4_101-bis-e/Docs/R4-2202023.zip" TargetMode="External"/><Relationship Id="rId206" Type="http://schemas.openxmlformats.org/officeDocument/2006/relationships/hyperlink" Target="https://www.3gpp.org/ftp/tsg_ran/WG4_Radio/TSGR4_101-bis-e/Docs/R4-2202260.zip" TargetMode="External"/><Relationship Id="rId413" Type="http://schemas.openxmlformats.org/officeDocument/2006/relationships/hyperlink" Target="https://www.3gpp.org/ftp/tsg_ran/WG4_Radio/TSGR4_101-bis-e/Docs/R4-2201100.zip" TargetMode="External"/><Relationship Id="rId858" Type="http://schemas.openxmlformats.org/officeDocument/2006/relationships/hyperlink" Target="https://www.3gpp.org/ftp/tsg_ran/WG4_Radio/TSGR4_101-bis-e/Docs/R4-2202285.zip" TargetMode="External"/><Relationship Id="rId1043" Type="http://schemas.openxmlformats.org/officeDocument/2006/relationships/hyperlink" Target="https://www.3gpp.org/ftp/tsg_ran/WG4_Radio/TSGR4_101-bis-e/Docs/R4-2201593.zip" TargetMode="External"/><Relationship Id="rId1488" Type="http://schemas.openxmlformats.org/officeDocument/2006/relationships/hyperlink" Target="https://www.3gpp.org/ftp/tsg_ran/WG4_Radio/TSGR4_101-bis-e/Docs/R4-2201958.zip" TargetMode="External"/><Relationship Id="rId1695" Type="http://schemas.openxmlformats.org/officeDocument/2006/relationships/hyperlink" Target="https://www.3gpp.org/ftp/tsg_ran/WG4_Radio/TSGR4_101-bis-e/Docs/R4-2200776.zip" TargetMode="External"/><Relationship Id="rId620" Type="http://schemas.openxmlformats.org/officeDocument/2006/relationships/hyperlink" Target="https://www.3gpp.org/ftp/tsg_ran/WG4_Radio/TSGR4_101-bis-e/Docs/R4-2202157.zip" TargetMode="External"/><Relationship Id="rId718" Type="http://schemas.openxmlformats.org/officeDocument/2006/relationships/hyperlink" Target="https://www.3gpp.org/ftp/tsg_ran/WG4_Radio/TSGR4_101-bis-e/Docs/R4-2201732.zip" TargetMode="External"/><Relationship Id="rId925" Type="http://schemas.openxmlformats.org/officeDocument/2006/relationships/hyperlink" Target="https://www.3gpp.org/ftp/tsg_ran/WG4_Radio/TSGR4_101-bis-e/Docs/R4-2200305.zip" TargetMode="External"/><Relationship Id="rId1250" Type="http://schemas.openxmlformats.org/officeDocument/2006/relationships/hyperlink" Target="https://www.3gpp.org/ftp/tsg_ran/WG4_Radio/TSGR4_101-bis-e/Docs/R4-2201525.zip" TargetMode="External"/><Relationship Id="rId1348" Type="http://schemas.openxmlformats.org/officeDocument/2006/relationships/hyperlink" Target="https://www.3gpp.org/ftp/tsg_ran/WG4_Radio/TSGR4_101-bis-e/Docs/R4-2202364.zip" TargetMode="External"/><Relationship Id="rId1555" Type="http://schemas.openxmlformats.org/officeDocument/2006/relationships/hyperlink" Target="https://www.3gpp.org/ftp/tsg_ran/WG4_Radio/TSGR4_101-bis-e/Docs/R4-2200979.zip" TargetMode="External"/><Relationship Id="rId1762" Type="http://schemas.openxmlformats.org/officeDocument/2006/relationships/hyperlink" Target="https://www.3gpp.org/ftp/tsg_ran/WG4_Radio/TSGR4_101-bis-e/Docs/R4-2202398.zip" TargetMode="External"/><Relationship Id="rId1110" Type="http://schemas.openxmlformats.org/officeDocument/2006/relationships/hyperlink" Target="https://www.3gpp.org/ftp/tsg_ran/WG4_Radio/TSGR4_101-bis-e/Docs/R4-2201276.zip" TargetMode="External"/><Relationship Id="rId1208" Type="http://schemas.openxmlformats.org/officeDocument/2006/relationships/hyperlink" Target="https://www.3gpp.org/ftp/tsg_ran/WG4_Radio/TSGR4_101-bis-e/Docs/R4-2200484.zip" TargetMode="External"/><Relationship Id="rId1415" Type="http://schemas.openxmlformats.org/officeDocument/2006/relationships/hyperlink" Target="https://www.3gpp.org/ftp/tsg_ran/WG4_Radio/TSGR4_101-bis-e/Docs/R4-2200570.zip" TargetMode="External"/><Relationship Id="rId54" Type="http://schemas.openxmlformats.org/officeDocument/2006/relationships/hyperlink" Target="https://www.3gpp.org/ftp/tsg_ran/WG4_Radio/TSGR4_101-bis-e/Docs/R4-2115339.zip" TargetMode="External"/><Relationship Id="rId1622" Type="http://schemas.openxmlformats.org/officeDocument/2006/relationships/hyperlink" Target="https://www.3gpp.org/ftp/tsg_ran/WG4_Radio/TSGR4_101-bis-e/Docs/R4-2200817.zip" TargetMode="External"/><Relationship Id="rId270" Type="http://schemas.openxmlformats.org/officeDocument/2006/relationships/hyperlink" Target="https://www.3gpp.org/ftp/tsg_ran/WG4_Radio/TSGR4_101-bis-e/Docs/R4-2201826.zip" TargetMode="External"/><Relationship Id="rId130" Type="http://schemas.openxmlformats.org/officeDocument/2006/relationships/hyperlink" Target="https://www.3gpp.org/ftp/tsg_ran/WG4_Radio/TSGR4_101-bis-e/Docs/R4-2202421.zip" TargetMode="External"/><Relationship Id="rId368" Type="http://schemas.openxmlformats.org/officeDocument/2006/relationships/hyperlink" Target="https://www.3gpp.org/ftp/tsg_ran/WG4_Radio/TSGR4_101-bis-e/Docs/R4-2202282.zip" TargetMode="External"/><Relationship Id="rId575" Type="http://schemas.openxmlformats.org/officeDocument/2006/relationships/hyperlink" Target="https://www.3gpp.org/ftp/tsg_ran/WG4_Radio/TSGR4_101-bis-e/Docs/R4-2202189.zip" TargetMode="External"/><Relationship Id="rId782" Type="http://schemas.openxmlformats.org/officeDocument/2006/relationships/hyperlink" Target="https://www.3gpp.org/ftp/tsg_ran/WG4_Radio/TSGR4_101-bis-e/Docs/R4-2202198.zip" TargetMode="External"/><Relationship Id="rId228" Type="http://schemas.openxmlformats.org/officeDocument/2006/relationships/hyperlink" Target="https://www.3gpp.org/ftp/tsg_ran/WG4_Radio/TSGR4_101-bis-e/Docs/R4-2201515.zip" TargetMode="External"/><Relationship Id="rId435" Type="http://schemas.openxmlformats.org/officeDocument/2006/relationships/hyperlink" Target="https://www.3gpp.org/ftp/tsg_ran/WG4_Radio/TSGR4_101-bis-e/Docs/R4-2201561.zip" TargetMode="External"/><Relationship Id="rId642" Type="http://schemas.openxmlformats.org/officeDocument/2006/relationships/hyperlink" Target="https://www.3gpp.org/ftp/tsg_ran/WG4_Radio/TSGR4_101-bis-e/Docs/R4-2201557.zip" TargetMode="External"/><Relationship Id="rId1065" Type="http://schemas.openxmlformats.org/officeDocument/2006/relationships/hyperlink" Target="https://www.3gpp.org/ftp/tsg_ran/WG4_Radio/TSGR4_101-bis-e/Docs/R4-2200957.zip" TargetMode="External"/><Relationship Id="rId1272" Type="http://schemas.openxmlformats.org/officeDocument/2006/relationships/hyperlink" Target="https://www.3gpp.org/ftp/tsg_ran/WG4_Radio/TSGR4_101-bis-e/Docs/R4-2200842.zip" TargetMode="External"/><Relationship Id="rId502" Type="http://schemas.openxmlformats.org/officeDocument/2006/relationships/hyperlink" Target="https://www.3gpp.org/ftp/tsg_ran/WG4_Radio/TSGR4_101-bis-e/Docs/R4-2201120.zip" TargetMode="External"/><Relationship Id="rId947" Type="http://schemas.openxmlformats.org/officeDocument/2006/relationships/hyperlink" Target="https://www.3gpp.org/ftp/tsg_ran/WG4_Radio/TSGR4_101-bis-e/Docs/R4-2202214.zip" TargetMode="External"/><Relationship Id="rId1132" Type="http://schemas.openxmlformats.org/officeDocument/2006/relationships/hyperlink" Target="https://www.3gpp.org/ftp/tsg_ran/WG4_Radio/TSGR4_101-bis-e/Docs/R4-2200353.zip" TargetMode="External"/><Relationship Id="rId1577" Type="http://schemas.openxmlformats.org/officeDocument/2006/relationships/hyperlink" Target="https://www.3gpp.org/ftp/tsg_ran/WG4_Radio/TSGR4_101-bis-e/Docs/R4-2201993.zip" TargetMode="External"/><Relationship Id="rId1784" Type="http://schemas.openxmlformats.org/officeDocument/2006/relationships/hyperlink" Target="https://www.3gpp.org/ftp/tsg_ran/WG4_Radio/TSGR4_101-bis-e/Docs/R4-2201973.zip" TargetMode="External"/><Relationship Id="rId76" Type="http://schemas.openxmlformats.org/officeDocument/2006/relationships/hyperlink" Target="https://www.3gpp.org/ftp/tsg_ran/WG4_Radio/TSGR4_101-bis-e/Docs/R4-2200016.zip" TargetMode="External"/><Relationship Id="rId807" Type="http://schemas.openxmlformats.org/officeDocument/2006/relationships/hyperlink" Target="https://www.3gpp.org/ftp/tsg_ran/WG4_Radio/TSGR4_101-bis-e/Docs/R4-2201737.zip" TargetMode="External"/><Relationship Id="rId1437" Type="http://schemas.openxmlformats.org/officeDocument/2006/relationships/hyperlink" Target="https://www.3gpp.org/ftp/tsg_ran/WG4_Radio/TSGR4_101-bis-e/Docs/R4-2202329.zip" TargetMode="External"/><Relationship Id="rId1644" Type="http://schemas.openxmlformats.org/officeDocument/2006/relationships/hyperlink" Target="https://www.3gpp.org/ftp/tsg_ran/WG4_Radio/TSGR4_101-bis-e/Docs/R4-2200614.zip" TargetMode="External"/><Relationship Id="rId1504" Type="http://schemas.openxmlformats.org/officeDocument/2006/relationships/hyperlink" Target="https://www.3gpp.org/ftp/tsg_ran/WG4_Radio/TSGR4_101-bis-e/Docs/R4-2201266.zip" TargetMode="External"/><Relationship Id="rId1711" Type="http://schemas.openxmlformats.org/officeDocument/2006/relationships/hyperlink" Target="https://www.3gpp.org/ftp/tsg_ran/WG4_Radio/TSGR4_101-bis-e/Docs/R4-2202394.zip" TargetMode="External"/><Relationship Id="rId292" Type="http://schemas.openxmlformats.org/officeDocument/2006/relationships/hyperlink" Target="https://www.3gpp.org/ftp/tsg_ran/WG4_Radio/TSGR4_101-bis-e/Docs/R4-2201829.zip" TargetMode="External"/><Relationship Id="rId1809" Type="http://schemas.openxmlformats.org/officeDocument/2006/relationships/hyperlink" Target="https://www.3gpp.org/ftp/tsg_ran/WG4_Radio/TSGR4_101-bis-e/Docs/R4-2201648.zip" TargetMode="External"/><Relationship Id="rId597" Type="http://schemas.openxmlformats.org/officeDocument/2006/relationships/hyperlink" Target="https://www.3gpp.org/ftp/tsg_ran/WG4_Radio/TSGR4_101-bis-e/Docs/R4-2201050.zip" TargetMode="External"/><Relationship Id="rId152" Type="http://schemas.openxmlformats.org/officeDocument/2006/relationships/hyperlink" Target="https://www.3gpp.org/ftp/tsg_ran/WG4_Radio/TSGR4_101-bis-e/Docs/R4-2200429.zip" TargetMode="External"/><Relationship Id="rId457" Type="http://schemas.openxmlformats.org/officeDocument/2006/relationships/hyperlink" Target="https://www.3gpp.org/ftp/tsg_ran/WG4_Radio/TSGR4_101-bis-e/Docs/R4-2200711.zip" TargetMode="External"/><Relationship Id="rId1087" Type="http://schemas.openxmlformats.org/officeDocument/2006/relationships/hyperlink" Target="https://www.3gpp.org/ftp/tsg_ran/WG4_Radio/TSGR4_101-bis-e/Docs/R4-2200466.zip" TargetMode="External"/><Relationship Id="rId1294" Type="http://schemas.openxmlformats.org/officeDocument/2006/relationships/hyperlink" Target="https://www.3gpp.org/ftp/tsg_ran/WG4_Radio/TSGR4_101-bis-e/Docs/R4-2202357.zip" TargetMode="External"/><Relationship Id="rId664" Type="http://schemas.openxmlformats.org/officeDocument/2006/relationships/hyperlink" Target="https://www.3gpp.org/ftp/tsg_ran/WG4_Radio/TSGR4_101-bis-e/Docs/R4-2202166.zip" TargetMode="External"/><Relationship Id="rId871" Type="http://schemas.openxmlformats.org/officeDocument/2006/relationships/hyperlink" Target="https://www.3gpp.org/ftp/tsg_ran/WG4_Radio/TSGR4_101-bis-e/Docs/R4-2202210.zip" TargetMode="External"/><Relationship Id="rId969" Type="http://schemas.openxmlformats.org/officeDocument/2006/relationships/hyperlink" Target="https://www.3gpp.org/ftp/tsg_ran/WG4_Radio/TSGR4_101-bis-e/Docs/R4-2202292.zip" TargetMode="External"/><Relationship Id="rId1599" Type="http://schemas.openxmlformats.org/officeDocument/2006/relationships/hyperlink" Target="https://www.3gpp.org/ftp/tsg_ran/WG4_Radio/TSGR4_101-bis-e/Docs/R4-2202376.zip" TargetMode="External"/><Relationship Id="rId317" Type="http://schemas.openxmlformats.org/officeDocument/2006/relationships/hyperlink" Target="https://www.3gpp.org/ftp/tsg_ran/WG4_Radio/TSGR4_101-bis-e/Docs/R4-2201683.zip" TargetMode="External"/><Relationship Id="rId524" Type="http://schemas.openxmlformats.org/officeDocument/2006/relationships/hyperlink" Target="https://www.3gpp.org/ftp/tsg_ran/WG4_Radio/TSGR4_101-bis-e/Docs/R4-2200204.zip" TargetMode="External"/><Relationship Id="rId731" Type="http://schemas.openxmlformats.org/officeDocument/2006/relationships/hyperlink" Target="https://www.3gpp.org/ftp/tsg_ran/WG4_Radio/TSGR4_101-bis-e/Docs/R4-2201733.zip" TargetMode="External"/><Relationship Id="rId1154" Type="http://schemas.openxmlformats.org/officeDocument/2006/relationships/hyperlink" Target="https://www.3gpp.org/ftp/tsg_ran/WG4_Radio/TSGR4_101-bis-e/Docs/R4-2202347.zip" TargetMode="External"/><Relationship Id="rId1361" Type="http://schemas.openxmlformats.org/officeDocument/2006/relationships/hyperlink" Target="https://www.3gpp.org/ftp/tsg_ran/WG4_Radio/TSGR4_101-bis-e/Docs/R4-2120061.zip" TargetMode="External"/><Relationship Id="rId1459" Type="http://schemas.openxmlformats.org/officeDocument/2006/relationships/hyperlink" Target="https://www.3gpp.org/ftp/tsg_ran/WG4_Radio/TSGR4_101-bis-e/Docs/R4-2202230.zip" TargetMode="External"/><Relationship Id="rId98" Type="http://schemas.openxmlformats.org/officeDocument/2006/relationships/hyperlink" Target="https://www.3gpp.org/ftp/tsg_ran/WG4_Radio/TSGR4_101-bis-e/Docs/R4-2200048.zip" TargetMode="External"/><Relationship Id="rId829" Type="http://schemas.openxmlformats.org/officeDocument/2006/relationships/hyperlink" Target="https://www.3gpp.org/ftp/tsg_ran/WG4_Radio/TSGR4_101-bis-e/Docs/R4-2200793.zip" TargetMode="External"/><Relationship Id="rId1014" Type="http://schemas.openxmlformats.org/officeDocument/2006/relationships/hyperlink" Target="https://www.3gpp.org/ftp/tsg_ran/WG4_Radio/TSGR4_101-bis-e/Docs/R4-2202300.zip" TargetMode="External"/><Relationship Id="rId1221" Type="http://schemas.openxmlformats.org/officeDocument/2006/relationships/hyperlink" Target="https://www.3gpp.org/ftp/tsg_ran/WG4_Radio/TSGR4_101-bis-e/Docs/R4-2202351.zip" TargetMode="External"/><Relationship Id="rId1666" Type="http://schemas.openxmlformats.org/officeDocument/2006/relationships/hyperlink" Target="https://www.3gpp.org/ftp/tsg_ran/WG4_Radio/TSGR4_101-bis-e/Docs/R4-2200954.zip" TargetMode="External"/><Relationship Id="rId1319" Type="http://schemas.openxmlformats.org/officeDocument/2006/relationships/hyperlink" Target="https://www.3gpp.org/ftp/tsg_ran/WG4_Radio/TSGR4_101-bis-e/Docs/R4-2201950.zip" TargetMode="External"/><Relationship Id="rId1526" Type="http://schemas.openxmlformats.org/officeDocument/2006/relationships/hyperlink" Target="https://www.3gpp.org/ftp/tsg_ran/WG4_Radio/TSGR4_101-bis-e/Docs/R4-2200407.zip" TargetMode="External"/><Relationship Id="rId1733" Type="http://schemas.openxmlformats.org/officeDocument/2006/relationships/hyperlink" Target="https://www.3gpp.org/ftp/tsg_ran/WG4_Radio/TSGR4_101-bis-e/Docs/R4-2202392.zip" TargetMode="External"/><Relationship Id="rId25" Type="http://schemas.openxmlformats.org/officeDocument/2006/relationships/hyperlink" Target="https://www.3gpp.org/ftp/tsg_ran/WG4_Radio/TSGR4_101-bis-e/Docs/R4-2200015.zip" TargetMode="External"/><Relationship Id="rId1800" Type="http://schemas.openxmlformats.org/officeDocument/2006/relationships/hyperlink" Target="https://www.3gpp.org/ftp/tsg_ran/WG4_Radio/TSGR4_101-bis-e/Docs/R4-2200549.zip" TargetMode="External"/><Relationship Id="rId174" Type="http://schemas.openxmlformats.org/officeDocument/2006/relationships/hyperlink" Target="https://www.3gpp.org/ftp/tsg_ran/WG4_Radio/TSGR4_101-bis-e/Docs/R4-2201475.zip" TargetMode="External"/><Relationship Id="rId381" Type="http://schemas.openxmlformats.org/officeDocument/2006/relationships/hyperlink" Target="https://www.3gpp.org/ftp/tsg_ran/WG4_Radio/TSGR4_101-bis-e/Docs/R4-2202036.zip" TargetMode="External"/><Relationship Id="rId241" Type="http://schemas.openxmlformats.org/officeDocument/2006/relationships/hyperlink" Target="https://www.3gpp.org/ftp/tsg_ran/WG4_Radio/TSGR4_101-bis-e/Docs/R4-2202266.zip" TargetMode="External"/><Relationship Id="rId479" Type="http://schemas.openxmlformats.org/officeDocument/2006/relationships/hyperlink" Target="https://www.3gpp.org/ftp/tsg_ran/WG4_Radio/TSGR4_101-bis-e/Docs/R4-2201111.zip" TargetMode="External"/><Relationship Id="rId686" Type="http://schemas.openxmlformats.org/officeDocument/2006/relationships/hyperlink" Target="https://www.3gpp.org/ftp/tsg_ran/WG4_Radio/TSGR4_101-bis-e/Docs/R4-2201357.zip" TargetMode="External"/><Relationship Id="rId893" Type="http://schemas.openxmlformats.org/officeDocument/2006/relationships/hyperlink" Target="https://www.3gpp.org/ftp/tsg_ran/WG4_Radio/TSGR4_101-bis-e/Docs/R4-2200704.zip" TargetMode="External"/><Relationship Id="rId339" Type="http://schemas.openxmlformats.org/officeDocument/2006/relationships/hyperlink" Target="https://www.3gpp.org/ftp/tsg_ran/WG4_Radio/TSGR4_101-bis-e/Docs/R4-2202305.zip" TargetMode="External"/><Relationship Id="rId546" Type="http://schemas.openxmlformats.org/officeDocument/2006/relationships/hyperlink" Target="https://www.3gpp.org/ftp/tsg_ran/WG4_Radio/TSGR4_101-bis-e/Docs/R4-2201049.zip" TargetMode="External"/><Relationship Id="rId753" Type="http://schemas.openxmlformats.org/officeDocument/2006/relationships/hyperlink" Target="https://www.3gpp.org/ftp/tsg_ran/WG4_Radio/TSGR4_101-bis-e/Docs/R4-2200723.zip" TargetMode="External"/><Relationship Id="rId1176" Type="http://schemas.openxmlformats.org/officeDocument/2006/relationships/hyperlink" Target="https://www.3gpp.org/ftp/tsg_ran/WG4_Radio/TSGR4_101-bis-e/Docs/R4-2202222.zip" TargetMode="External"/><Relationship Id="rId1383" Type="http://schemas.openxmlformats.org/officeDocument/2006/relationships/hyperlink" Target="https://www.3gpp.org/ftp/tsg_ran/WG4_Radio/TSGR4_101-bis-e/Docs/R4-2201490.zip" TargetMode="External"/><Relationship Id="rId101" Type="http://schemas.openxmlformats.org/officeDocument/2006/relationships/hyperlink" Target="https://www.3gpp.org/ftp/tsg_ran/WG4_Radio/TSGR4_101-bis-e/Docs/R4-2200051.zip" TargetMode="External"/><Relationship Id="rId406" Type="http://schemas.openxmlformats.org/officeDocument/2006/relationships/hyperlink" Target="https://www.3gpp.org/ftp/tsg_ran/WG4_Radio/TSGR4_101-bis-e/Docs/R4-2200201.zip" TargetMode="External"/><Relationship Id="rId960" Type="http://schemas.openxmlformats.org/officeDocument/2006/relationships/hyperlink" Target="https://www.3gpp.org/ftp/tsg_ran/WG4_Radio/TSGR4_101-bis-e/Docs/R4-2200454.zip" TargetMode="External"/><Relationship Id="rId1036" Type="http://schemas.openxmlformats.org/officeDocument/2006/relationships/hyperlink" Target="https://www.3gpp.org/ftp/tsg_ran/WG4_Radio/TSGR4_101-bis-e/Docs/R4-2200958.zip" TargetMode="External"/><Relationship Id="rId1243" Type="http://schemas.openxmlformats.org/officeDocument/2006/relationships/hyperlink" Target="https://www.3gpp.org/ftp/tsg_ran/WG4_Radio/TSGR4_101-bis-e/Docs/R4-2200327.zip" TargetMode="External"/><Relationship Id="rId1590" Type="http://schemas.openxmlformats.org/officeDocument/2006/relationships/hyperlink" Target="https://www.3gpp.org/ftp/tsg_ran/WG4_Radio/TSGR4_101-bis-e/Docs/R4-2201509.zip" TargetMode="External"/><Relationship Id="rId1688" Type="http://schemas.openxmlformats.org/officeDocument/2006/relationships/hyperlink" Target="https://www.3gpp.org/ftp/tsg_ran/WG4_Radio/TSGR4_101-bis-e/Docs/R4-2201915.zip" TargetMode="External"/><Relationship Id="rId613" Type="http://schemas.openxmlformats.org/officeDocument/2006/relationships/hyperlink" Target="https://www.3gpp.org/ftp/tsg_ran/WG4_Radio/TSGR4_101-bis-e/Docs/R4-2200222.zip" TargetMode="External"/><Relationship Id="rId820" Type="http://schemas.openxmlformats.org/officeDocument/2006/relationships/hyperlink" Target="https://www.3gpp.org/ftp/tsg_ran/WG4_Radio/TSGR4_101-bis-e/Docs/R4-2201750.zip" TargetMode="External"/><Relationship Id="rId918" Type="http://schemas.openxmlformats.org/officeDocument/2006/relationships/hyperlink" Target="https://www.3gpp.org/ftp/tsg_ran/WG4_Radio/TSGR4_101-bis-e/Docs/R4-2202043.zip" TargetMode="External"/><Relationship Id="rId1450" Type="http://schemas.openxmlformats.org/officeDocument/2006/relationships/hyperlink" Target="https://www.3gpp.org/ftp/tsg_ran/WG4_Radio/TSGR4_101-bis-e/Docs/R4-2201916.zip" TargetMode="External"/><Relationship Id="rId1548" Type="http://schemas.openxmlformats.org/officeDocument/2006/relationships/hyperlink" Target="https://www.3gpp.org/ftp/tsg_ran/WG4_Radio/TSGR4_101-bis-e/Docs/R4-2200473.zip" TargetMode="External"/><Relationship Id="rId1755" Type="http://schemas.openxmlformats.org/officeDocument/2006/relationships/hyperlink" Target="https://www.3gpp.org/ftp/tsg_ran/WG4_Radio/TSGR4_101-bis-e/Docs/R4-2202396.zip" TargetMode="External"/><Relationship Id="rId1103" Type="http://schemas.openxmlformats.org/officeDocument/2006/relationships/hyperlink" Target="https://www.3gpp.org/ftp/tsg_ran/WG4_Radio/TSGR4_101-bis-e/Docs/R4-2200945.zip" TargetMode="External"/><Relationship Id="rId1310" Type="http://schemas.openxmlformats.org/officeDocument/2006/relationships/hyperlink" Target="https://www.3gpp.org/ftp/tsg_ran/WG4_Radio/TSGR4_101-bis-e/Docs/R4-2202357.zip" TargetMode="External"/><Relationship Id="rId1408" Type="http://schemas.openxmlformats.org/officeDocument/2006/relationships/hyperlink" Target="https://www.3gpp.org/ftp/tsg_ran/WG4_Radio/TSGR4_101-bis-e/Docs/R4-2200238.zip" TargetMode="External"/><Relationship Id="rId47" Type="http://schemas.openxmlformats.org/officeDocument/2006/relationships/hyperlink" Target="https://www.3gpp.org/ftp/tsg_ran/WG4_Radio/TSGR4_101-bis-e/Docs/R4-2200043.zip" TargetMode="External"/><Relationship Id="rId1615" Type="http://schemas.openxmlformats.org/officeDocument/2006/relationships/hyperlink" Target="https://www.3gpp.org/ftp/tsg_ran/WG4_Radio/TSGR4_101-bis-e/Docs/R4-2201487.zip" TargetMode="External"/><Relationship Id="rId1822" Type="http://schemas.openxmlformats.org/officeDocument/2006/relationships/hyperlink" Target="https://www.3gpp.org/ftp/tsg_ran/WG4_Radio/TSGR4_101-bis-e/Docs/R4-2201481.zip" TargetMode="External"/><Relationship Id="rId196" Type="http://schemas.openxmlformats.org/officeDocument/2006/relationships/hyperlink" Target="https://www.3gpp.org/ftp/tsg_ran/WG4_Radio/TSGR4_101-bis-e/Docs/R4-2201083.zip" TargetMode="External"/><Relationship Id="rId263" Type="http://schemas.openxmlformats.org/officeDocument/2006/relationships/hyperlink" Target="https://www.3gpp.org/ftp/tsg_ran/WG4_Radio/TSGR4_101-bis-e/Docs/R4-2201825.zip" TargetMode="External"/><Relationship Id="rId470" Type="http://schemas.openxmlformats.org/officeDocument/2006/relationships/hyperlink" Target="https://www.3gpp.org/ftp/tsg_ran/WG4_Radio/TSGR4_101-bis-e/Docs/R4-2201035.zip" TargetMode="External"/><Relationship Id="rId123" Type="http://schemas.openxmlformats.org/officeDocument/2006/relationships/hyperlink" Target="https://www.3gpp.org/ftp/tsg_ran/WG4_Radio/TSGR4_101-bis-e/Docs/R4-2201308.zip" TargetMode="External"/><Relationship Id="rId330" Type="http://schemas.openxmlformats.org/officeDocument/2006/relationships/hyperlink" Target="https://www.3gpp.org/ftp/tsg_ran/WG4_Radio/TSGR4_101-bis-e/Docs/R4-2200176.zip" TargetMode="External"/><Relationship Id="rId568" Type="http://schemas.openxmlformats.org/officeDocument/2006/relationships/hyperlink" Target="https://www.3gpp.org/ftp/tsg_ran/WG4_Radio/TSGR4_101-bis-e/Docs/R4-2201119.zip" TargetMode="External"/><Relationship Id="rId775" Type="http://schemas.openxmlformats.org/officeDocument/2006/relationships/hyperlink" Target="https://www.3gpp.org/ftp/tsg_ran/WG4_Radio/TSGR4_101-bis-e/Docs/R4-2201243.zip" TargetMode="External"/><Relationship Id="rId982" Type="http://schemas.openxmlformats.org/officeDocument/2006/relationships/hyperlink" Target="https://www.3gpp.org/ftp/tsg_ran/WG4_Radio/TSGR4_101-bis-e/Docs/R4-2201338.zip" TargetMode="External"/><Relationship Id="rId1198" Type="http://schemas.openxmlformats.org/officeDocument/2006/relationships/hyperlink" Target="https://www.3gpp.org/ftp/tsg_ran/WG4_Radio/TSGR4_101-bis-e/Docs/R4-2119971.zip" TargetMode="External"/><Relationship Id="rId428" Type="http://schemas.openxmlformats.org/officeDocument/2006/relationships/hyperlink" Target="https://www.3gpp.org/ftp/tsg_ran/WG4_Radio/TSGR4_101-bis-e/Docs/R4-2202180.zip" TargetMode="External"/><Relationship Id="rId635" Type="http://schemas.openxmlformats.org/officeDocument/2006/relationships/hyperlink" Target="https://www.3gpp.org/ftp/tsg_ran/WG4_Radio/TSGR4_101-bis-e/Docs/R4-2200831.zip" TargetMode="External"/><Relationship Id="rId842" Type="http://schemas.openxmlformats.org/officeDocument/2006/relationships/hyperlink" Target="https://www.3gpp.org/ftp/tsg_ran/WG4_Radio/TSGR4_101-bis-e/Docs/R4-2202284.zip" TargetMode="External"/><Relationship Id="rId1058" Type="http://schemas.openxmlformats.org/officeDocument/2006/relationships/hyperlink" Target="https://www.3gpp.org/ftp/tsg_ran/WG4_Radio/TSGR4_101-bis-e/Docs/R4-2201270.zip" TargetMode="External"/><Relationship Id="rId1265" Type="http://schemas.openxmlformats.org/officeDocument/2006/relationships/hyperlink" Target="https://www.3gpp.org/ftp/tsg_ran/WG4_Radio/TSGR4_101-bis-e/Docs/R4-2200842.zip" TargetMode="External"/><Relationship Id="rId1472" Type="http://schemas.openxmlformats.org/officeDocument/2006/relationships/hyperlink" Target="https://www.3gpp.org/ftp/tsg_ran/WG4_Radio/TSGR4_101-bis-e/Docs/R4-2202369.zip" TargetMode="External"/><Relationship Id="rId702" Type="http://schemas.openxmlformats.org/officeDocument/2006/relationships/hyperlink" Target="https://www.3gpp.org/ftp/tsg_ran/WG4_Radio/TSGR4_101-bis-e/Docs/R4-2200714.zip" TargetMode="External"/><Relationship Id="rId1125" Type="http://schemas.openxmlformats.org/officeDocument/2006/relationships/hyperlink" Target="https://www.3gpp.org/ftp/tsg_ran/WG4_Radio/TSGR4_101-bis-e/Docs/R4-2202344.zip" TargetMode="External"/><Relationship Id="rId1332" Type="http://schemas.openxmlformats.org/officeDocument/2006/relationships/hyperlink" Target="https://www.3gpp.org/ftp/tsg_ran/WG4_Radio/TSGR4_101-bis-e/Docs/R4-2202226.zip" TargetMode="External"/><Relationship Id="rId1777" Type="http://schemas.openxmlformats.org/officeDocument/2006/relationships/hyperlink" Target="https://www.3gpp.org/ftp/tsg_ran/WG4_Radio/TSGR4_101-bis-e/Docs/R4-2201277.zip" TargetMode="External"/><Relationship Id="rId69" Type="http://schemas.openxmlformats.org/officeDocument/2006/relationships/hyperlink" Target="https://www.3gpp.org/ftp/tsg_ran/WG4_Radio/TSGR4_101-bis-e/Docs/R4-2200010.zip" TargetMode="External"/><Relationship Id="rId1637" Type="http://schemas.openxmlformats.org/officeDocument/2006/relationships/hyperlink" Target="https://www.3gpp.org/ftp/tsg_ran/WG4_Radio/TSGR4_101-bis-e/Docs/R4-2200613.zip" TargetMode="External"/><Relationship Id="rId1704" Type="http://schemas.openxmlformats.org/officeDocument/2006/relationships/hyperlink" Target="https://www.3gpp.org/ftp/tsg_ran/WG4_Radio/TSGR4_101-bis-e/Docs/R4-2200765.zip" TargetMode="External"/><Relationship Id="rId285" Type="http://schemas.openxmlformats.org/officeDocument/2006/relationships/hyperlink" Target="https://www.3gpp.org/ftp/tsg_ran/WG4_Radio/TSGR4_101-bis-e/Docs/R4-2201450.zip" TargetMode="External"/><Relationship Id="rId492" Type="http://schemas.openxmlformats.org/officeDocument/2006/relationships/hyperlink" Target="https://www.3gpp.org/ftp/tsg_ran/WG4_Radio/TSGR4_101-bis-e/Docs/R4-2200216.zip" TargetMode="External"/><Relationship Id="rId797" Type="http://schemas.openxmlformats.org/officeDocument/2006/relationships/hyperlink" Target="https://www.3gpp.org/ftp/tsg_ran/WG4_Radio/TSGR4_101-bis-e/Docs/R4-2201571.zip" TargetMode="External"/><Relationship Id="rId145" Type="http://schemas.openxmlformats.org/officeDocument/2006/relationships/hyperlink" Target="https://www.3gpp.org/ftp/tsg_ran/WG4_Radio/TSGR4_101-bis-e/Docs/R4-2201998.zip" TargetMode="External"/><Relationship Id="rId352" Type="http://schemas.openxmlformats.org/officeDocument/2006/relationships/hyperlink" Target="https://www.3gpp.org/ftp/tsg_ran/WG4_Radio/TSGR4_101-bis-e/Docs/R4-2201573.zip" TargetMode="External"/><Relationship Id="rId1287" Type="http://schemas.openxmlformats.org/officeDocument/2006/relationships/hyperlink" Target="https://www.3gpp.org/ftp/tsg_ran/WG4_Radio/TSGR4_101-bis-e/Docs/R4-2202325.zip" TargetMode="External"/><Relationship Id="rId212" Type="http://schemas.openxmlformats.org/officeDocument/2006/relationships/hyperlink" Target="https://www.3gpp.org/ftp/tsg_ran/WG4_Radio/TSGR4_101-bis-e/Docs/R4-2200435.zip" TargetMode="External"/><Relationship Id="rId657" Type="http://schemas.openxmlformats.org/officeDocument/2006/relationships/hyperlink" Target="https://www.3gpp.org/ftp/tsg_ran/WG4_Radio/TSGR4_101-bis-e/Docs/R4-2200371.zip" TargetMode="External"/><Relationship Id="rId864" Type="http://schemas.openxmlformats.org/officeDocument/2006/relationships/hyperlink" Target="https://www.3gpp.org/ftp/tsg_ran/WG4_Radio/TSGR4_101-bis-e/Docs/R4-2200923.zip" TargetMode="External"/><Relationship Id="rId1494" Type="http://schemas.openxmlformats.org/officeDocument/2006/relationships/hyperlink" Target="https://www.3gpp.org/ftp/tsg_ran/WG4_Radio/TSGR4_101-bis-e/Docs/R4-2202231.zip" TargetMode="External"/><Relationship Id="rId1799" Type="http://schemas.openxmlformats.org/officeDocument/2006/relationships/hyperlink" Target="https://www.3gpp.org/ftp/tsg_ran/WG4_Radio/TSGR4_101-bis-e/Docs/R4-2200548.zip" TargetMode="External"/><Relationship Id="rId517" Type="http://schemas.openxmlformats.org/officeDocument/2006/relationships/hyperlink" Target="https://www.3gpp.org/ftp/tsg_ran/WG4_Radio/TSGR4_101-bis-e/Docs/R4-2200190.zip" TargetMode="External"/><Relationship Id="rId724" Type="http://schemas.openxmlformats.org/officeDocument/2006/relationships/hyperlink" Target="https://www.3gpp.org/ftp/tsg_ran/WG4_Radio/TSGR4_101-bis-e/Docs/R4-2201908.zip" TargetMode="External"/><Relationship Id="rId931" Type="http://schemas.openxmlformats.org/officeDocument/2006/relationships/hyperlink" Target="https://www.3gpp.org/ftp/tsg_ran/WG4_Radio/TSGR4_101-bis-e/Docs/R4-2200306.zip" TargetMode="External"/><Relationship Id="rId1147" Type="http://schemas.openxmlformats.org/officeDocument/2006/relationships/hyperlink" Target="https://www.3gpp.org/ftp/tsg_ran/WG4_Radio/TSGR4_101-bis-e/Docs/R4-2202221.zip" TargetMode="External"/><Relationship Id="rId1354" Type="http://schemas.openxmlformats.org/officeDocument/2006/relationships/hyperlink" Target="https://www.3gpp.org/ftp/tsg_ran/WG4_Radio/TSGR4_101-bis-e/Docs/R4-2200863.zip" TargetMode="External"/><Relationship Id="rId1561" Type="http://schemas.openxmlformats.org/officeDocument/2006/relationships/hyperlink" Target="https://www.3gpp.org/ftp/tsg_ran/WG4_Radio/TSGR4_101-bis-e/Docs/R4-2202333.zip" TargetMode="External"/><Relationship Id="rId60" Type="http://schemas.openxmlformats.org/officeDocument/2006/relationships/hyperlink" Target="https://www.3gpp.org/ftp/tsg_ran/WG4_Radio/TSGR4_101-bis-e/Docs/R4-2200055.zip" TargetMode="External"/><Relationship Id="rId1007" Type="http://schemas.openxmlformats.org/officeDocument/2006/relationships/hyperlink" Target="https://www.3gpp.org/ftp/tsg_ran/WG4_Radio/TSGR4_101-bis-e/Docs/R4-2201347.zip" TargetMode="External"/><Relationship Id="rId1214" Type="http://schemas.openxmlformats.org/officeDocument/2006/relationships/hyperlink" Target="https://www.3gpp.org/ftp/tsg_ran/WG4_Radio/TSGR4_101-bis-e/Docs/R4-2201227.zip" TargetMode="External"/><Relationship Id="rId1421" Type="http://schemas.openxmlformats.org/officeDocument/2006/relationships/hyperlink" Target="https://www.3gpp.org/ftp/tsg_ran/WG4_Radio/TSGR4_101-bis-e/Docs/R4-2201925.zip" TargetMode="External"/><Relationship Id="rId1659" Type="http://schemas.openxmlformats.org/officeDocument/2006/relationships/hyperlink" Target="https://www.3gpp.org/ftp/tsg_ran/WG4_Radio/TSGR4_101-bis-e/Docs/R4-2202386.zip" TargetMode="External"/><Relationship Id="rId1519" Type="http://schemas.openxmlformats.org/officeDocument/2006/relationships/hyperlink" Target="https://www.3gpp.org/ftp/tsg_ran/WG4_Radio/TSGR4_101-bis-e/Docs/R4-2202371.zip" TargetMode="External"/><Relationship Id="rId1726" Type="http://schemas.openxmlformats.org/officeDocument/2006/relationships/hyperlink" Target="https://www.3gpp.org/ftp/tsg_ran/WG4_Radio/TSGR4_101-bis-e/Docs/R4-2200765.zip" TargetMode="External"/><Relationship Id="rId18" Type="http://schemas.openxmlformats.org/officeDocument/2006/relationships/hyperlink" Target="https://www.3gpp.org/ftp/tsg_ran/WG4_Radio/TSGR4_101-bis-e/Docs/R4-2200010.zip" TargetMode="External"/><Relationship Id="rId167" Type="http://schemas.openxmlformats.org/officeDocument/2006/relationships/hyperlink" Target="https://www.3gpp.org/ftp/tsg_ran/WG4_Radio/TSGR4_101-bis-e/Docs/R4-2201082.zip" TargetMode="External"/><Relationship Id="rId374" Type="http://schemas.openxmlformats.org/officeDocument/2006/relationships/hyperlink" Target="https://www.3gpp.org/ftp/tsg_ran/WG4_Radio/TSGR4_101-bis-e/Docs/R4-2202022.zip" TargetMode="External"/><Relationship Id="rId581" Type="http://schemas.openxmlformats.org/officeDocument/2006/relationships/hyperlink" Target="https://www.3gpp.org/ftp/tsg_ran/WG4_Radio/TSGR4_101-bis-e/Docs/R4-2201553.zip" TargetMode="External"/><Relationship Id="rId234" Type="http://schemas.openxmlformats.org/officeDocument/2006/relationships/hyperlink" Target="https://www.3gpp.org/ftp/tsg_ran/WG4_Radio/TSGR4_101-bis-e/Docs/R4-2202264.zip" TargetMode="External"/><Relationship Id="rId679" Type="http://schemas.openxmlformats.org/officeDocument/2006/relationships/hyperlink" Target="https://www.3gpp.org/ftp/tsg_ran/WG4_Radio/TSGR4_101-bis-e/Docs/R4-2201096.zip" TargetMode="External"/><Relationship Id="rId886" Type="http://schemas.openxmlformats.org/officeDocument/2006/relationships/hyperlink" Target="https://www.3gpp.org/ftp/tsg_ran/WG4_Radio/TSGR4_101-bis-e/Docs/R4-2201295.zip" TargetMode="External"/><Relationship Id="rId2" Type="http://schemas.openxmlformats.org/officeDocument/2006/relationships/customXml" Target="../customXml/item2.xml"/><Relationship Id="rId441" Type="http://schemas.openxmlformats.org/officeDocument/2006/relationships/hyperlink" Target="https://www.3gpp.org/ftp/tsg_ran/WG4_Radio/TSGR4_101-bis-e/Docs/R4-2201681.zip" TargetMode="External"/><Relationship Id="rId539" Type="http://schemas.openxmlformats.org/officeDocument/2006/relationships/hyperlink" Target="https://www.3gpp.org/ftp/tsg_ran/WG4_Radio/TSGR4_101-bis-e/Docs/R4-2201042.zip" TargetMode="External"/><Relationship Id="rId746" Type="http://schemas.openxmlformats.org/officeDocument/2006/relationships/hyperlink" Target="https://www.3gpp.org/ftp/tsg_ran/WG4_Radio/TSGR4_101-bis-e/Docs/R4-2200716.zip" TargetMode="External"/><Relationship Id="rId1071" Type="http://schemas.openxmlformats.org/officeDocument/2006/relationships/hyperlink" Target="https://www.3gpp.org/ftp/tsg_ran/WG4_Radio/TSGR4_101-bis-e/Docs/R4-2202219.zip" TargetMode="External"/><Relationship Id="rId1169" Type="http://schemas.openxmlformats.org/officeDocument/2006/relationships/hyperlink" Target="https://www.3gpp.org/ftp/tsg_ran/WG4_Radio/TSGR4_101-bis-e/Docs/R4-2200384.zip" TargetMode="External"/><Relationship Id="rId1376" Type="http://schemas.openxmlformats.org/officeDocument/2006/relationships/hyperlink" Target="https://www.3gpp.org/ftp/tsg_ran/WG4_Radio/TSGR4_101-bis-e/Docs/R4-2200081.zip" TargetMode="External"/><Relationship Id="rId1583" Type="http://schemas.openxmlformats.org/officeDocument/2006/relationships/hyperlink" Target="https://www.3gpp.org/ftp/tsg_ran/WG4_Radio/TSGR4_101-bis-e/Docs/R4-2202382.zip" TargetMode="External"/><Relationship Id="rId301" Type="http://schemas.openxmlformats.org/officeDocument/2006/relationships/hyperlink" Target="https://www.3gpp.org/ftp/tsg_ran/WG4_Radio/TSGR4_101-bis-e/Docs/R4-2202242.zip" TargetMode="External"/><Relationship Id="rId953" Type="http://schemas.openxmlformats.org/officeDocument/2006/relationships/hyperlink" Target="https://www.3gpp.org/ftp/tsg_ran/WG4_Radio/TSGR4_101-bis-e/Docs/R4-2200852.zip" TargetMode="External"/><Relationship Id="rId1029" Type="http://schemas.openxmlformats.org/officeDocument/2006/relationships/hyperlink" Target="https://www.3gpp.org/ftp/tsg_ran/WG4_Radio/TSGR4_101-bis-e/Docs/R4-2202341.zip" TargetMode="External"/><Relationship Id="rId1236" Type="http://schemas.openxmlformats.org/officeDocument/2006/relationships/hyperlink" Target="https://www.3gpp.org/ftp/tsg_ran/WG4_Radio/TSGR4_101-bis-e/Docs/R4-2202272.zip" TargetMode="External"/><Relationship Id="rId1790" Type="http://schemas.openxmlformats.org/officeDocument/2006/relationships/hyperlink" Target="https://www.3gpp.org/ftp/tsg_ran/WG4_Radio/TSGR4_101-bis-e/Docs/R4-2200173.zip" TargetMode="External"/><Relationship Id="rId82" Type="http://schemas.openxmlformats.org/officeDocument/2006/relationships/hyperlink" Target="https://www.3gpp.org/ftp/tsg_ran/WG4_Radio/TSGR4_101-bis-e/Docs/R4-2200031.zip" TargetMode="External"/><Relationship Id="rId606" Type="http://schemas.openxmlformats.org/officeDocument/2006/relationships/hyperlink" Target="https://www.3gpp.org/ftp/tsg_ran/WG4_Radio/TSGR4_101-bis-e/Docs/R4-2202192.zip" TargetMode="External"/><Relationship Id="rId813" Type="http://schemas.openxmlformats.org/officeDocument/2006/relationships/hyperlink" Target="https://www.3gpp.org/ftp/tsg_ran/WG4_Radio/TSGR4_101-bis-e/Docs/R4-2201743.zip" TargetMode="External"/><Relationship Id="rId1443" Type="http://schemas.openxmlformats.org/officeDocument/2006/relationships/hyperlink" Target="https://www.3gpp.org/ftp/tsg_ran/WG4_Radio/TSGR4_101-bis-e/Docs/R4-2200082.zip" TargetMode="External"/><Relationship Id="rId1650" Type="http://schemas.openxmlformats.org/officeDocument/2006/relationships/hyperlink" Target="https://www.3gpp.org/ftp/tsg_ran/WG4_Radio/TSGR4_101-bis-e/Docs/R4-2200617.zip" TargetMode="External"/><Relationship Id="rId1748" Type="http://schemas.openxmlformats.org/officeDocument/2006/relationships/hyperlink" Target="https://www.3gpp.org/ftp/tsg_ran/WG4_Radio/TSGR4_101-bis-e/Docs/R4-2200458.zip" TargetMode="External"/><Relationship Id="rId1303" Type="http://schemas.openxmlformats.org/officeDocument/2006/relationships/hyperlink" Target="https://www.3gpp.org/ftp/tsg_ran/WG4_Radio/TSGR4_101-bis-e/Docs/R4-2200143.zip" TargetMode="External"/><Relationship Id="rId1510" Type="http://schemas.openxmlformats.org/officeDocument/2006/relationships/hyperlink" Target="https://www.3gpp.org/ftp/tsg_ran/WG4_Radio/TSGR4_101-bis-e/Docs/R4-2201957.zip" TargetMode="External"/><Relationship Id="rId1608" Type="http://schemas.openxmlformats.org/officeDocument/2006/relationships/hyperlink" Target="https://www.3gpp.org/ftp/tsg_ran/WG4_Radio/TSGR4_101-bis-e/Docs/R4-2201882.zip" TargetMode="External"/><Relationship Id="rId1815" Type="http://schemas.openxmlformats.org/officeDocument/2006/relationships/hyperlink" Target="https://www.3gpp.org/ftp/tsg_ran/WG4_Radio/TSGR4_101-bis-e/Docs/R4-2201679.zip" TargetMode="External"/><Relationship Id="rId189" Type="http://schemas.openxmlformats.org/officeDocument/2006/relationships/hyperlink" Target="https://www.3gpp.org/ftp/tsg_ran/WG4_Radio/TSGR4_101-bis-e/Docs/R4-2201998.zip" TargetMode="External"/><Relationship Id="rId396" Type="http://schemas.openxmlformats.org/officeDocument/2006/relationships/hyperlink" Target="https://www.3gpp.org/ftp/tsg_ran/WG4_Radio/TSGR4_101-bis-e/Docs/R4-2202175.zip" TargetMode="External"/><Relationship Id="rId256" Type="http://schemas.openxmlformats.org/officeDocument/2006/relationships/hyperlink" Target="https://www.3gpp.org/ftp/tsg_ran/WG4_Radio/TSGR4_101-bis-e/Docs/R4-2200152.zip" TargetMode="External"/><Relationship Id="rId463" Type="http://schemas.openxmlformats.org/officeDocument/2006/relationships/hyperlink" Target="https://www.3gpp.org/ftp/tsg_ran/WG4_Radio/TSGR4_101-bis-e/Docs/R4-2201028.zip" TargetMode="External"/><Relationship Id="rId670" Type="http://schemas.openxmlformats.org/officeDocument/2006/relationships/hyperlink" Target="https://www.3gpp.org/ftp/tsg_ran/WG4_Radio/TSGR4_101-bis-e/Docs/R4-2200608.zip" TargetMode="External"/><Relationship Id="rId1093" Type="http://schemas.openxmlformats.org/officeDocument/2006/relationships/hyperlink" Target="https://www.3gpp.org/ftp/tsg_ran/WG4_Radio/TSGR4_101-bis-e/Docs/R4-2201968.zip" TargetMode="External"/><Relationship Id="rId116" Type="http://schemas.openxmlformats.org/officeDocument/2006/relationships/hyperlink" Target="https://www.3gpp.org/ftp/tsg_ran/WG4_Radio/TSGR4_101-bis-e/Docs/R4-2200485.zip" TargetMode="External"/><Relationship Id="rId323" Type="http://schemas.openxmlformats.org/officeDocument/2006/relationships/hyperlink" Target="https://www.3gpp.org/ftp/tsg_ran/WG4_Radio/TSGR4_101-bis-e/Docs/R4-2200698.zip" TargetMode="External"/><Relationship Id="rId530" Type="http://schemas.openxmlformats.org/officeDocument/2006/relationships/hyperlink" Target="https://www.3gpp.org/ftp/tsg_ran/WG4_Radio/TSGR4_101-bis-e/Docs/R4-2200210.zip" TargetMode="External"/><Relationship Id="rId768" Type="http://schemas.openxmlformats.org/officeDocument/2006/relationships/hyperlink" Target="https://www.3gpp.org/ftp/tsg_ran/WG4_Radio/TSGR4_101-bis-e/Docs/R4-2202194.zip" TargetMode="External"/><Relationship Id="rId975" Type="http://schemas.openxmlformats.org/officeDocument/2006/relationships/hyperlink" Target="https://www.3gpp.org/ftp/tsg_ran/WG4_Radio/TSGR4_101-bis-e/Docs/R4-2200446.zip" TargetMode="External"/><Relationship Id="rId1160" Type="http://schemas.openxmlformats.org/officeDocument/2006/relationships/hyperlink" Target="https://www.3gpp.org/ftp/tsg_ran/WG4_Radio/TSGR4_101-bis-e/Docs/R4-2200857.zip" TargetMode="External"/><Relationship Id="rId1398" Type="http://schemas.openxmlformats.org/officeDocument/2006/relationships/hyperlink" Target="https://www.3gpp.org/ftp/tsg_ran/WG4_Radio/TSGR4_101-bis-e/Docs/R4-2202402.zip" TargetMode="External"/><Relationship Id="rId628" Type="http://schemas.openxmlformats.org/officeDocument/2006/relationships/hyperlink" Target="https://www.3gpp.org/ftp/tsg_ran/WG4_Radio/TSGR4_101-bis-e/Docs/R4-2202159.zip" TargetMode="External"/><Relationship Id="rId835" Type="http://schemas.openxmlformats.org/officeDocument/2006/relationships/hyperlink" Target="https://www.3gpp.org/ftp/tsg_ran/WG4_Radio/TSGR4_101-bis-e/Docs/R4-2201439.zip" TargetMode="External"/><Relationship Id="rId1258" Type="http://schemas.openxmlformats.org/officeDocument/2006/relationships/hyperlink" Target="https://www.3gpp.org/ftp/tsg_ran/WG4_Radio/TSGR4_101-bis-e/Docs/R4-2200138.zip" TargetMode="External"/><Relationship Id="rId1465" Type="http://schemas.openxmlformats.org/officeDocument/2006/relationships/hyperlink" Target="https://www.3gpp.org/ftp/tsg_ran/WG4_Radio/TSGR4_101-bis-e/Docs/R4-2202369.zip" TargetMode="External"/><Relationship Id="rId1672" Type="http://schemas.openxmlformats.org/officeDocument/2006/relationships/hyperlink" Target="https://www.3gpp.org/ftp/tsg_ran/WG4_Radio/TSGR4_101-bis-e/Docs/R4-2200726.zip" TargetMode="External"/><Relationship Id="rId1020" Type="http://schemas.openxmlformats.org/officeDocument/2006/relationships/hyperlink" Target="https://www.3gpp.org/ftp/tsg_ran/WG4_Radio/TSGR4_101-bis-e/Docs/R4-2202300.zip" TargetMode="External"/><Relationship Id="rId1118" Type="http://schemas.openxmlformats.org/officeDocument/2006/relationships/hyperlink" Target="https://www.3gpp.org/ftp/tsg_ran/WG4_Radio/TSGR4_101-bis-e/Docs/R4-2202220.zip" TargetMode="External"/><Relationship Id="rId1325" Type="http://schemas.openxmlformats.org/officeDocument/2006/relationships/hyperlink" Target="https://www.3gpp.org/ftp/tsg_ran/WG4_Radio/TSGR4_101-bis-e/Docs/R4-2202359.zip" TargetMode="External"/><Relationship Id="rId1532" Type="http://schemas.openxmlformats.org/officeDocument/2006/relationships/hyperlink" Target="https://www.3gpp.org/ftp/tsg_ran/WG4_Radio/TSGR4_101-bis-e/Docs/R4-2201988.zip" TargetMode="External"/><Relationship Id="rId902" Type="http://schemas.openxmlformats.org/officeDocument/2006/relationships/hyperlink" Target="https://www.3gpp.org/ftp/tsg_ran/WG4_Radio/TSGR4_101-bis-e/Docs/R4-2202312.zip" TargetMode="External"/><Relationship Id="rId31" Type="http://schemas.openxmlformats.org/officeDocument/2006/relationships/hyperlink" Target="https://www.3gpp.org/ftp/tsg_ran/WG4_Radio/TSGR4_101-bis-e/Docs/R4-2200028.zip" TargetMode="External"/><Relationship Id="rId180" Type="http://schemas.openxmlformats.org/officeDocument/2006/relationships/hyperlink" Target="https://www.3gpp.org/ftp/tsg_ran/WG4_Radio/TSGR4_101-bis-e/Docs/R4-2201918.zip" TargetMode="External"/><Relationship Id="rId278" Type="http://schemas.openxmlformats.org/officeDocument/2006/relationships/hyperlink" Target="https://www.3gpp.org/ftp/tsg_ran/WG4_Radio/TSGR4_101-bis-e/Docs/R4-2200159.zip" TargetMode="External"/><Relationship Id="rId485" Type="http://schemas.openxmlformats.org/officeDocument/2006/relationships/hyperlink" Target="https://www.3gpp.org/ftp/tsg_ran/WG4_Radio/TSGR4_101-bis-e/Docs/R4-2201724.zip" TargetMode="External"/><Relationship Id="rId692" Type="http://schemas.openxmlformats.org/officeDocument/2006/relationships/hyperlink" Target="https://www.3gpp.org/ftp/tsg_ran/WG4_Radio/TSGR4_101-bis-e/Docs/R4-2202005.zip" TargetMode="External"/><Relationship Id="rId138" Type="http://schemas.openxmlformats.org/officeDocument/2006/relationships/hyperlink" Target="https://www.3gpp.org/ftp/tsg_ran/WG4_Radio/TSGR4_101-bis-e/Docs/R4-2202254.zip" TargetMode="External"/><Relationship Id="rId345" Type="http://schemas.openxmlformats.org/officeDocument/2006/relationships/hyperlink" Target="https://www.3gpp.org/ftp/tsg_ran/WG4_Radio/TSGR4_101-bis-e/Docs/R4-2202279.zip" TargetMode="External"/><Relationship Id="rId552" Type="http://schemas.openxmlformats.org/officeDocument/2006/relationships/hyperlink" Target="https://www.3gpp.org/ftp/tsg_ran/WG4_Radio/TSGR4_101-bis-e/Docs/R4-2201058.zip" TargetMode="External"/><Relationship Id="rId997" Type="http://schemas.openxmlformats.org/officeDocument/2006/relationships/hyperlink" Target="https://www.3gpp.org/ftp/tsg_ran/WG4_Radio/TSGR4_101-bis-e/Docs/R4-2201230.zip" TargetMode="External"/><Relationship Id="rId1182" Type="http://schemas.openxmlformats.org/officeDocument/2006/relationships/hyperlink" Target="https://www.3gpp.org/ftp/tsg_ran/WG4_Radio/TSGR4_101-bis-e/Docs/R4-2202349.zip" TargetMode="External"/><Relationship Id="rId205" Type="http://schemas.openxmlformats.org/officeDocument/2006/relationships/hyperlink" Target="https://www.3gpp.org/ftp/tsg_ran/WG4_Radio/TSGR4_101-bis-e/Docs/R4-2202302.zip" TargetMode="External"/><Relationship Id="rId412" Type="http://schemas.openxmlformats.org/officeDocument/2006/relationships/hyperlink" Target="https://www.3gpp.org/ftp/tsg_ran/WG4_Radio/TSGR4_101-bis-e/Docs/R4-2201094.zip" TargetMode="External"/><Relationship Id="rId857" Type="http://schemas.openxmlformats.org/officeDocument/2006/relationships/hyperlink" Target="https://www.3gpp.org/ftp/tsg_ran/WG4_Radio/TSGR4_101-bis-e/Docs/R4-2202309.zip" TargetMode="External"/><Relationship Id="rId1042" Type="http://schemas.openxmlformats.org/officeDocument/2006/relationships/hyperlink" Target="https://www.3gpp.org/ftp/tsg_ran/WG4_Radio/TSGR4_101-bis-e/Docs/R4-2200497.zip" TargetMode="External"/><Relationship Id="rId1487" Type="http://schemas.openxmlformats.org/officeDocument/2006/relationships/hyperlink" Target="https://www.3gpp.org/ftp/tsg_ran/WG4_Radio/TSGR4_101-bis-e/Docs/R4-2201840.zip" TargetMode="External"/><Relationship Id="rId1694" Type="http://schemas.openxmlformats.org/officeDocument/2006/relationships/hyperlink" Target="https://www.3gpp.org/ftp/tsg_ran/WG4_Radio/TSGR4_101-bis-e/Docs/R4-2200775.zip" TargetMode="External"/><Relationship Id="rId717" Type="http://schemas.openxmlformats.org/officeDocument/2006/relationships/hyperlink" Target="https://www.3gpp.org/ftp/tsg_ran/WG4_Radio/TSGR4_101-bis-e/Docs/R4-2201731.zip" TargetMode="External"/><Relationship Id="rId924" Type="http://schemas.openxmlformats.org/officeDocument/2006/relationships/hyperlink" Target="https://www.3gpp.org/ftp/tsg_ran/WG4_Radio/TSGR4_101-bis-e/Docs/R4-2202291.zip" TargetMode="External"/><Relationship Id="rId1347" Type="http://schemas.openxmlformats.org/officeDocument/2006/relationships/hyperlink" Target="https://www.3gpp.org/ftp/tsg_ran/WG4_Radio/TSGR4_101-bis-e/Docs/R4-2200321.zip" TargetMode="External"/><Relationship Id="rId1554" Type="http://schemas.openxmlformats.org/officeDocument/2006/relationships/hyperlink" Target="https://www.3gpp.org/ftp/tsg_ran/WG4_Radio/TSGR4_101-bis-e/Docs/R4-2201972.zip" TargetMode="External"/><Relationship Id="rId1761" Type="http://schemas.openxmlformats.org/officeDocument/2006/relationships/hyperlink" Target="https://www.3gpp.org/ftp/tsg_ran/WG4_Radio/TSGR4_101-bis-e/Docs/R4-2201071.zip" TargetMode="External"/><Relationship Id="rId53" Type="http://schemas.openxmlformats.org/officeDocument/2006/relationships/hyperlink" Target="https://www.3gpp.org/ftp/tsg_ran/WG4_Radio/TSGR4_101-bis-e/Docs/R4-2200049.zip" TargetMode="External"/><Relationship Id="rId1207" Type="http://schemas.openxmlformats.org/officeDocument/2006/relationships/hyperlink" Target="https://www.3gpp.org/ftp/tsg_ran/WG4_Radio/TSGR4_101-bis-e/Docs/R4-2200341.zip" TargetMode="External"/><Relationship Id="rId1414" Type="http://schemas.openxmlformats.org/officeDocument/2006/relationships/hyperlink" Target="https://www.3gpp.org/ftp/tsg_ran/WG4_Radio/TSGR4_101-bis-e/Docs/R4-2202406.zip" TargetMode="External"/><Relationship Id="rId1621" Type="http://schemas.openxmlformats.org/officeDocument/2006/relationships/hyperlink" Target="https://www.3gpp.org/ftp/tsg_ran/WG4_Radio/TSGR4_101-bis-e/Docs/R4-2201512.zip" TargetMode="External"/><Relationship Id="rId1719" Type="http://schemas.openxmlformats.org/officeDocument/2006/relationships/hyperlink" Target="https://www.3gpp.org/ftp/tsg_ran/WG4_Radio/TSGR4_101-bis-e/Docs/R4-2202398.zip" TargetMode="External"/><Relationship Id="rId367" Type="http://schemas.openxmlformats.org/officeDocument/2006/relationships/hyperlink" Target="https://www.3gpp.org/ftp/tsg_ran/WG4_Radio/TSGR4_101-bis-e/Docs/R4-2200176.zip" TargetMode="External"/><Relationship Id="rId574" Type="http://schemas.openxmlformats.org/officeDocument/2006/relationships/hyperlink" Target="https://www.3gpp.org/ftp/tsg_ran/WG4_Radio/TSGR4_101-bis-e/Docs/R4-2201548.zip" TargetMode="External"/><Relationship Id="rId227" Type="http://schemas.openxmlformats.org/officeDocument/2006/relationships/hyperlink" Target="https://www.3gpp.org/ftp/tsg_ran/WG4_Radio/TSGR4_101-bis-e/Docs/R4-2201128.zip" TargetMode="External"/><Relationship Id="rId781" Type="http://schemas.openxmlformats.org/officeDocument/2006/relationships/hyperlink" Target="https://www.3gpp.org/ftp/tsg_ran/WG4_Radio/TSGR4_101-bis-e/Docs/R4-2201245.zip" TargetMode="External"/><Relationship Id="rId879" Type="http://schemas.openxmlformats.org/officeDocument/2006/relationships/hyperlink" Target="https://www.3gpp.org/ftp/tsg_ran/WG4_Radio/TSGR4_101-bis-e/Docs/R4-2200464.zip" TargetMode="External"/><Relationship Id="rId434" Type="http://schemas.openxmlformats.org/officeDocument/2006/relationships/hyperlink" Target="https://www.3gpp.org/ftp/tsg_ran/WG4_Radio/TSGR4_101-bis-e/Docs/R4-2201559.zip" TargetMode="External"/><Relationship Id="rId641" Type="http://schemas.openxmlformats.org/officeDocument/2006/relationships/hyperlink" Target="https://www.3gpp.org/ftp/tsg_ran/WG4_Radio/TSGR4_101-bis-e/Docs/R4-2202162.zip" TargetMode="External"/><Relationship Id="rId739" Type="http://schemas.openxmlformats.org/officeDocument/2006/relationships/hyperlink" Target="https://www.3gpp.org/ftp/tsg_ran/WG4_Radio/TSGR4_101-bis-e/Docs/R4-2200227.zip" TargetMode="External"/><Relationship Id="rId1064" Type="http://schemas.openxmlformats.org/officeDocument/2006/relationships/hyperlink" Target="https://www.3gpp.org/ftp/tsg_ran/WG4_Radio/TSGR4_101-bis-e/Docs/R4-2200337.zip" TargetMode="External"/><Relationship Id="rId1271" Type="http://schemas.openxmlformats.org/officeDocument/2006/relationships/hyperlink" Target="https://www.3gpp.org/ftp/tsg_ran/WG4_Radio/TSGR4_101-bis-e/Docs/R4-2200946.zip" TargetMode="External"/><Relationship Id="rId1369" Type="http://schemas.openxmlformats.org/officeDocument/2006/relationships/hyperlink" Target="https://www.3gpp.org/ftp/tsg_ran/WG4_Radio/TSGR4_101-bis-e/Docs/R4-2202364.zip" TargetMode="External"/><Relationship Id="rId1576" Type="http://schemas.openxmlformats.org/officeDocument/2006/relationships/hyperlink" Target="https://www.3gpp.org/ftp/tsg_ran/WG4_Radio/TSGR4_101-bis-e/Docs/R4-2202378.zip" TargetMode="External"/><Relationship Id="rId501" Type="http://schemas.openxmlformats.org/officeDocument/2006/relationships/hyperlink" Target="https://www.3gpp.org/ftp/tsg_ran/WG4_Radio/TSGR4_101-bis-e/Docs/R4-2201065.zip" TargetMode="External"/><Relationship Id="rId946" Type="http://schemas.openxmlformats.org/officeDocument/2006/relationships/hyperlink" Target="https://www.3gpp.org/ftp/tsg_ran/WG4_Radio/TSGR4_101-bis-e/Docs/R4-2202314.zip" TargetMode="External"/><Relationship Id="rId1131" Type="http://schemas.openxmlformats.org/officeDocument/2006/relationships/hyperlink" Target="https://www.3gpp.org/ftp/tsg_ran/WG4_Radio/TSGR4_101-bis-e/Docs/R4-2202420.zip" TargetMode="External"/><Relationship Id="rId1229" Type="http://schemas.openxmlformats.org/officeDocument/2006/relationships/hyperlink" Target="https://www.3gpp.org/ftp/tsg_ran/WG4_Radio/TSGR4_101-bis-e/Docs/R4-2202051.zip" TargetMode="External"/><Relationship Id="rId1783" Type="http://schemas.openxmlformats.org/officeDocument/2006/relationships/hyperlink" Target="https://www.3gpp.org/ftp/tsg_ran/WG4_Radio/TSGR4_101-bis-e/Docs/R4-2201484.zip" TargetMode="External"/><Relationship Id="rId75" Type="http://schemas.openxmlformats.org/officeDocument/2006/relationships/hyperlink" Target="https://www.3gpp.org/ftp/tsg_ran/WG4_Radio/TSGR4_101-bis-e/Docs/R4-2200015.zip" TargetMode="External"/><Relationship Id="rId806" Type="http://schemas.openxmlformats.org/officeDocument/2006/relationships/hyperlink" Target="https://www.3gpp.org/ftp/tsg_ran/WG4_Radio/TSGR4_101-bis-e/Docs/R4-2201736.zip" TargetMode="External"/><Relationship Id="rId1436" Type="http://schemas.openxmlformats.org/officeDocument/2006/relationships/hyperlink" Target="https://www.3gpp.org/ftp/tsg_ran/WG4_Radio/TSGR4_101-bis-e/Docs/R4-2202229.zip" TargetMode="External"/><Relationship Id="rId1643" Type="http://schemas.openxmlformats.org/officeDocument/2006/relationships/hyperlink" Target="https://www.3gpp.org/ftp/tsg_ran/WG4_Radio/TSGR4_101-bis-e/Docs/R4-2200613.zip" TargetMode="External"/><Relationship Id="rId1503" Type="http://schemas.openxmlformats.org/officeDocument/2006/relationships/hyperlink" Target="https://www.3gpp.org/ftp/tsg_ran/WG4_Radio/TSGR4_101-bis-e/Docs/R4-2200924.zip" TargetMode="External"/><Relationship Id="rId1710" Type="http://schemas.openxmlformats.org/officeDocument/2006/relationships/hyperlink" Target="https://www.3gpp.org/ftp/tsg_ran/WG4_Radio/TSGR4_101-bis-e/Docs/R4-2200774.zip" TargetMode="External"/><Relationship Id="rId291" Type="http://schemas.openxmlformats.org/officeDocument/2006/relationships/hyperlink" Target="https://www.3gpp.org/ftp/tsg_ran/WG4_Radio/TSGR4_101-bis-e/Docs/R4-2201828.zip" TargetMode="External"/><Relationship Id="rId1808" Type="http://schemas.openxmlformats.org/officeDocument/2006/relationships/hyperlink" Target="https://www.3gpp.org/ftp/tsg_ran/WG4_Radio/TSGR4_101-bis-e/Docs/R4-2201361.zip" TargetMode="External"/><Relationship Id="rId151" Type="http://schemas.openxmlformats.org/officeDocument/2006/relationships/hyperlink" Target="https://www.3gpp.org/ftp/tsg_ran/WG4_Radio/TSGR4_101-bis-e/Docs/R4-2202250.zip" TargetMode="External"/><Relationship Id="rId389" Type="http://schemas.openxmlformats.org/officeDocument/2006/relationships/hyperlink" Target="https://www.3gpp.org/ftp/tsg_ran/WG4_Radio/TSGR4_101-bis-e/Docs/R4-2202206.zip" TargetMode="External"/><Relationship Id="rId596" Type="http://schemas.openxmlformats.org/officeDocument/2006/relationships/hyperlink" Target="https://www.3gpp.org/ftp/tsg_ran/WG4_Radio/TSGR4_101-bis-e/Docs/R4-2202191.zip" TargetMode="External"/><Relationship Id="rId249" Type="http://schemas.openxmlformats.org/officeDocument/2006/relationships/hyperlink" Target="https://www.3gpp.org/ftp/tsg_ran/WG4_Radio/TSGR4_101-bis-e/Docs/R4-2202415.zip" TargetMode="External"/><Relationship Id="rId456" Type="http://schemas.openxmlformats.org/officeDocument/2006/relationships/hyperlink" Target="https://www.3gpp.org/ftp/tsg_ran/WG4_Radio/TSGR4_101-bis-e/Docs/R4-2200607.zip" TargetMode="External"/><Relationship Id="rId663" Type="http://schemas.openxmlformats.org/officeDocument/2006/relationships/hyperlink" Target="https://www.3gpp.org/ftp/tsg_ran/WG4_Radio/TSGR4_101-bis-e/Docs/R4-2200235.zip" TargetMode="External"/><Relationship Id="rId870" Type="http://schemas.openxmlformats.org/officeDocument/2006/relationships/hyperlink" Target="https://www.3gpp.org/ftp/tsg_ran/WG4_Radio/TSGR4_101-bis-e/Docs/R4-2200505.zip" TargetMode="External"/><Relationship Id="rId1086" Type="http://schemas.openxmlformats.org/officeDocument/2006/relationships/hyperlink" Target="https://www.3gpp.org/ftp/tsg_ran/WG4_Radio/TSGR4_101-bis-e/Docs/R4-2200362.zip" TargetMode="External"/><Relationship Id="rId1293" Type="http://schemas.openxmlformats.org/officeDocument/2006/relationships/hyperlink" Target="https://www.3gpp.org/ftp/tsg_ran/WG4_Radio/TSGR4_101-bis-e/Docs/R4-2202356.zip" TargetMode="External"/><Relationship Id="rId109" Type="http://schemas.openxmlformats.org/officeDocument/2006/relationships/hyperlink" Target="https://www.3gpp.org/ftp/tsg_ran/WG4_Radio/TSGR4_101-bis-e/Docs/R4-2202239.zip" TargetMode="External"/><Relationship Id="rId316" Type="http://schemas.openxmlformats.org/officeDocument/2006/relationships/hyperlink" Target="https://www.3gpp.org/ftp/tsg_ran/WG4_Radio/TSGR4_101-bis-e/Docs/R4-2202243.zip" TargetMode="External"/><Relationship Id="rId523" Type="http://schemas.openxmlformats.org/officeDocument/2006/relationships/hyperlink" Target="https://www.3gpp.org/ftp/tsg_ran/WG4_Radio/TSGR4_101-bis-e/Docs/R4-2200203.zip" TargetMode="External"/><Relationship Id="rId968" Type="http://schemas.openxmlformats.org/officeDocument/2006/relationships/hyperlink" Target="https://www.3gpp.org/ftp/tsg_ran/WG4_Radio/TSGR4_101-bis-e/Docs/R4-2202293.zip" TargetMode="External"/><Relationship Id="rId1153" Type="http://schemas.openxmlformats.org/officeDocument/2006/relationships/hyperlink" Target="https://www.3gpp.org/ftp/tsg_ran/WG4_Radio/TSGR4_101-bis-e/Docs/R4-2202346.zip" TargetMode="External"/><Relationship Id="rId1598" Type="http://schemas.openxmlformats.org/officeDocument/2006/relationships/hyperlink" Target="https://www.3gpp.org/ftp/tsg_ran/WG4_Radio/TSGR4_101-bis-e/Docs/R4-2200912.zip" TargetMode="External"/><Relationship Id="rId97" Type="http://schemas.openxmlformats.org/officeDocument/2006/relationships/hyperlink" Target="https://www.3gpp.org/ftp/tsg_ran/WG4_Radio/TSGR4_101-bis-e/Docs/R4-2200047.zip" TargetMode="External"/><Relationship Id="rId730" Type="http://schemas.openxmlformats.org/officeDocument/2006/relationships/hyperlink" Target="https://www.3gpp.org/ftp/tsg_ran/WG4_Radio/TSGR4_101-bis-e/Docs/R4-2202173.zip" TargetMode="External"/><Relationship Id="rId828" Type="http://schemas.openxmlformats.org/officeDocument/2006/relationships/hyperlink" Target="https://www.3gpp.org/ftp/tsg_ran/WG4_Radio/TSGR4_101-bis-e/Docs/R4-2201758.zip" TargetMode="External"/><Relationship Id="rId1013" Type="http://schemas.openxmlformats.org/officeDocument/2006/relationships/hyperlink" Target="https://www.3gpp.org/ftp/tsg_ran/WG4_Radio/TSGR4_101-bis-e/Docs/R4-2202318.zip" TargetMode="External"/><Relationship Id="rId1360" Type="http://schemas.openxmlformats.org/officeDocument/2006/relationships/hyperlink" Target="https://www.3gpp.org/ftp/tsg_ran/WG4_Radio/TSGR4_101-bis-e/Docs/R4-2201985.zip" TargetMode="External"/><Relationship Id="rId1458" Type="http://schemas.openxmlformats.org/officeDocument/2006/relationships/hyperlink" Target="https://www.3gpp.org/ftp/tsg_ran/WG4_Radio/TSGR4_101-bis-e/Docs/R4-2201600.zip" TargetMode="External"/><Relationship Id="rId1665" Type="http://schemas.openxmlformats.org/officeDocument/2006/relationships/hyperlink" Target="https://www.3gpp.org/ftp/tsg_ran/WG4_Radio/TSGR4_101-bis-e/Docs/R4-2200727.zip" TargetMode="External"/><Relationship Id="rId1220" Type="http://schemas.openxmlformats.org/officeDocument/2006/relationships/hyperlink" Target="https://www.3gpp.org/ftp/tsg_ran/WG4_Radio/TSGR4_101-bis-e/Docs/R4-2200862.zip" TargetMode="External"/><Relationship Id="rId1318" Type="http://schemas.openxmlformats.org/officeDocument/2006/relationships/hyperlink" Target="https://www.3gpp.org/ftp/tsg_ran/WG4_Radio/TSGR4_101-bis-e/Docs/R4-2202358.zip" TargetMode="External"/><Relationship Id="rId1525" Type="http://schemas.openxmlformats.org/officeDocument/2006/relationships/hyperlink" Target="https://www.3gpp.org/ftp/tsg_ran/WG4_Radio/TSGR4_101-bis-e/Docs/R4-2202371.zip" TargetMode="External"/><Relationship Id="rId1732" Type="http://schemas.openxmlformats.org/officeDocument/2006/relationships/hyperlink" Target="https://www.3gpp.org/ftp/tsg_ran/WG4_Radio/TSGR4_101-bis-e/Docs/R4-2200772.zip" TargetMode="External"/><Relationship Id="rId24" Type="http://schemas.openxmlformats.org/officeDocument/2006/relationships/hyperlink" Target="https://www.3gpp.org/ftp/tsg_ran/WG4_Radio/TSGR4_101-bis-e/Docs/R4-2200014.zip" TargetMode="External"/><Relationship Id="rId173" Type="http://schemas.openxmlformats.org/officeDocument/2006/relationships/hyperlink" Target="https://www.3gpp.org/ftp/tsg_ran/WG4_Radio/TSGR4_101-bis-e/Docs/R4-2202253.zip" TargetMode="External"/><Relationship Id="rId380" Type="http://schemas.openxmlformats.org/officeDocument/2006/relationships/hyperlink" Target="https://www.3gpp.org/ftp/tsg_ran/WG4_Radio/TSGR4_101-bis-e/Docs/R4-2202035.zip" TargetMode="External"/><Relationship Id="rId240" Type="http://schemas.openxmlformats.org/officeDocument/2006/relationships/hyperlink" Target="https://www.3gpp.org/ftp/tsg_ran/WG4_Radio/TSGR4_101-bis-e/Docs/R4-2202265.zip" TargetMode="External"/><Relationship Id="rId478" Type="http://schemas.openxmlformats.org/officeDocument/2006/relationships/hyperlink" Target="https://www.3gpp.org/ftp/tsg_ran/WG4_Radio/TSGR4_101-bis-e/Docs/R4-2201110.zip" TargetMode="External"/><Relationship Id="rId685" Type="http://schemas.openxmlformats.org/officeDocument/2006/relationships/hyperlink" Target="https://www.3gpp.org/ftp/tsg_ran/WG4_Radio/TSGR4_101-bis-e/Docs/R4-2201356.zip" TargetMode="External"/><Relationship Id="rId892" Type="http://schemas.openxmlformats.org/officeDocument/2006/relationships/hyperlink" Target="https://www.3gpp.org/ftp/tsg_ran/WG4_Radio/TSGR4_101-bis-e/Docs/R4-2202289.zip" TargetMode="External"/><Relationship Id="rId100" Type="http://schemas.openxmlformats.org/officeDocument/2006/relationships/hyperlink" Target="https://www.3gpp.org/ftp/tsg_ran/WG4_Radio/TSGR4_101-bis-e/Docs/R4-2200050.zip" TargetMode="External"/><Relationship Id="rId338" Type="http://schemas.openxmlformats.org/officeDocument/2006/relationships/hyperlink" Target="https://www.3gpp.org/ftp/tsg_ran/WG4_Radio/TSGR4_101-bis-e/Docs/R4-2202205.zip" TargetMode="External"/><Relationship Id="rId545" Type="http://schemas.openxmlformats.org/officeDocument/2006/relationships/hyperlink" Target="https://www.3gpp.org/ftp/tsg_ran/WG4_Radio/TSGR4_101-bis-e/Docs/R4-2201048.zip" TargetMode="External"/><Relationship Id="rId752" Type="http://schemas.openxmlformats.org/officeDocument/2006/relationships/hyperlink" Target="https://www.3gpp.org/ftp/tsg_ran/WG4_Radio/TSGR4_101-bis-e/Docs/R4-2200722.zip" TargetMode="External"/><Relationship Id="rId1175" Type="http://schemas.openxmlformats.org/officeDocument/2006/relationships/hyperlink" Target="https://www.3gpp.org/ftp/tsg_ran/WG4_Radio/TSGR4_101-bis-e/Docs/R4-2202322.zip" TargetMode="External"/><Relationship Id="rId1382" Type="http://schemas.openxmlformats.org/officeDocument/2006/relationships/hyperlink" Target="https://www.3gpp.org/ftp/tsg_ran/WG4_Radio/TSGR4_101-bis-e/Docs/R4-2200949.zip" TargetMode="External"/><Relationship Id="rId405" Type="http://schemas.openxmlformats.org/officeDocument/2006/relationships/hyperlink" Target="https://www.3gpp.org/ftp/tsg_ran/WG4_Radio/TSGR4_101-bis-e/Docs/R4-2202177.zip" TargetMode="External"/><Relationship Id="rId612" Type="http://schemas.openxmlformats.org/officeDocument/2006/relationships/hyperlink" Target="https://www.3gpp.org/ftp/tsg_ran/WG4_Radio/TSGR4_101-bis-e/Docs/R4-2201902.zip" TargetMode="External"/><Relationship Id="rId1035" Type="http://schemas.openxmlformats.org/officeDocument/2006/relationships/hyperlink" Target="https://www.3gpp.org/ftp/tsg_ran/WG4_Radio/TSGR4_101-bis-e/Docs/R4-2200499.zip" TargetMode="External"/><Relationship Id="rId1242" Type="http://schemas.openxmlformats.org/officeDocument/2006/relationships/hyperlink" Target="https://www.3gpp.org/ftp/tsg_ran/WG4_Radio/TSGR4_101-bis-e/Docs/R4-2201696.zip" TargetMode="External"/><Relationship Id="rId1687" Type="http://schemas.openxmlformats.org/officeDocument/2006/relationships/hyperlink" Target="https://www.3gpp.org/ftp/tsg_ran/WG4_Radio/TSGR4_101-bis-e/Docs/R4-2200707.zip" TargetMode="External"/><Relationship Id="rId917" Type="http://schemas.openxmlformats.org/officeDocument/2006/relationships/hyperlink" Target="https://www.3gpp.org/ftp/tsg_ran/WG4_Radio/TSGR4_101-bis-e/Docs/R4-2202042.zip" TargetMode="External"/><Relationship Id="rId1102" Type="http://schemas.openxmlformats.org/officeDocument/2006/relationships/hyperlink" Target="https://www.3gpp.org/ftp/tsg_ran/WG4_Radio/TSGR4_101-bis-e/Docs/R4-2200701.zip" TargetMode="External"/><Relationship Id="rId1547" Type="http://schemas.openxmlformats.org/officeDocument/2006/relationships/hyperlink" Target="https://www.3gpp.org/ftp/tsg_ran/WG4_Radio/TSGR4_101-bis-e/Docs/R4-2201249.zip" TargetMode="External"/><Relationship Id="rId1754" Type="http://schemas.openxmlformats.org/officeDocument/2006/relationships/hyperlink" Target="https://www.3gpp.org/ftp/tsg_ran/WG4_Radio/TSGR4_101-bis-e/Docs/R4-2200459.zip" TargetMode="External"/><Relationship Id="rId46" Type="http://schemas.openxmlformats.org/officeDocument/2006/relationships/hyperlink" Target="https://www.3gpp.org/ftp/tsg_ran/WG4_Radio/TSGR4_101-bis-e/Docs/R4-2200042.zip" TargetMode="External"/><Relationship Id="rId1407" Type="http://schemas.openxmlformats.org/officeDocument/2006/relationships/hyperlink" Target="https://www.3gpp.org/ftp/tsg_ran/WG4_Radio/TSGR4_101-bis-e/Docs/R4-2202247.zip" TargetMode="External"/><Relationship Id="rId1614" Type="http://schemas.openxmlformats.org/officeDocument/2006/relationships/hyperlink" Target="https://www.3gpp.org/ftp/tsg_ran/WG4_Radio/TSGR4_101-bis-e/Docs/R4-2201994.zip" TargetMode="External"/><Relationship Id="rId1821" Type="http://schemas.openxmlformats.org/officeDocument/2006/relationships/hyperlink" Target="https://www.3gpp.org/ftp/tsg_ran/WG4_Radio/TSGR4_101-bis-e/Docs/R4-2201480.zip" TargetMode="External"/><Relationship Id="rId195" Type="http://schemas.openxmlformats.org/officeDocument/2006/relationships/hyperlink" Target="https://www.3gpp.org/ftp/tsg_ran/WG4_Radio/TSGR4_101-bis-e/Docs/R4-2202258.zip" TargetMode="External"/><Relationship Id="rId262" Type="http://schemas.openxmlformats.org/officeDocument/2006/relationships/hyperlink" Target="https://www.3gpp.org/ftp/tsg_ran/WG4_Radio/TSGR4_101-bis-e/Docs/R4-2201824.zip" TargetMode="External"/><Relationship Id="rId567" Type="http://schemas.openxmlformats.org/officeDocument/2006/relationships/hyperlink" Target="https://www.3gpp.org/ftp/tsg_ran/WG4_Radio/TSGR4_101-bis-e/Docs/R4-2201118.zip" TargetMode="External"/><Relationship Id="rId1197" Type="http://schemas.openxmlformats.org/officeDocument/2006/relationships/hyperlink" Target="https://www.3gpp.org/ftp/tsg_ran/WG4_Radio/TSGR4_101-bis-e/Docs/R4-2201772.zip" TargetMode="External"/><Relationship Id="rId122" Type="http://schemas.openxmlformats.org/officeDocument/2006/relationships/hyperlink" Target="https://www.3gpp.org/ftp/tsg_ran/WG4_Radio/TSGR4_101-bis-e/Docs/R4-2200612.zip" TargetMode="External"/><Relationship Id="rId774" Type="http://schemas.openxmlformats.org/officeDocument/2006/relationships/hyperlink" Target="https://www.3gpp.org/ftp/tsg_ran/WG4_Radio/TSGR4_101-bis-e/Docs/R4-2202196.zip" TargetMode="External"/><Relationship Id="rId981" Type="http://schemas.openxmlformats.org/officeDocument/2006/relationships/hyperlink" Target="https://www.3gpp.org/ftp/tsg_ran/WG4_Radio/TSGR4_101-bis-e/Docs/R4-2201070.zip" TargetMode="External"/><Relationship Id="rId1057" Type="http://schemas.openxmlformats.org/officeDocument/2006/relationships/hyperlink" Target="https://www.3gpp.org/ftp/tsg_ran/WG4_Radio/TSGR4_101-bis-e/Docs/R4-2201069.zip" TargetMode="External"/><Relationship Id="rId427" Type="http://schemas.openxmlformats.org/officeDocument/2006/relationships/hyperlink" Target="https://www.3gpp.org/ftp/tsg_ran/WG4_Radio/TSGR4_101-bis-e/Docs/R4-2201554.zip" TargetMode="External"/><Relationship Id="rId634" Type="http://schemas.openxmlformats.org/officeDocument/2006/relationships/hyperlink" Target="https://www.3gpp.org/ftp/tsg_ran/WG4_Radio/TSGR4_101-bis-e/Docs/R4-2202161.zip" TargetMode="External"/><Relationship Id="rId841" Type="http://schemas.openxmlformats.org/officeDocument/2006/relationships/hyperlink" Target="https://www.3gpp.org/ftp/tsg_ran/WG4_Radio/TSGR4_101-bis-e/Docs/R4-2202308.zip" TargetMode="External"/><Relationship Id="rId1264" Type="http://schemas.openxmlformats.org/officeDocument/2006/relationships/hyperlink" Target="https://www.3gpp.org/ftp/tsg_ran/WG4_Radio/TSGR4_101-bis-e/Docs/R4-2202407.zip" TargetMode="External"/><Relationship Id="rId1471" Type="http://schemas.openxmlformats.org/officeDocument/2006/relationships/hyperlink" Target="https://www.3gpp.org/ftp/tsg_ran/WG4_Radio/TSGR4_101-bis-e/Docs/R4-2202418.zip" TargetMode="External"/><Relationship Id="rId1569" Type="http://schemas.openxmlformats.org/officeDocument/2006/relationships/hyperlink" Target="https://www.3gpp.org/ftp/tsg_ran/WG4_Radio/TSGR4_101-bis-e/Docs/R4-2202046.zip" TargetMode="External"/><Relationship Id="rId701" Type="http://schemas.openxmlformats.org/officeDocument/2006/relationships/hyperlink" Target="https://www.3gpp.org/ftp/tsg_ran/WG4_Radio/TSGR4_101-bis-e/Docs/R4-2202172.zip" TargetMode="External"/><Relationship Id="rId939" Type="http://schemas.openxmlformats.org/officeDocument/2006/relationships/hyperlink" Target="https://www.3gpp.org/ftp/tsg_ran/WG4_Radio/TSGR4_101-bis-e/Docs/R4-2200316.zip" TargetMode="External"/><Relationship Id="rId1124" Type="http://schemas.openxmlformats.org/officeDocument/2006/relationships/hyperlink" Target="https://www.3gpp.org/ftp/tsg_ran/WG4_Radio/TSGR4_101-bis-e/Docs/R4-2202420.zip" TargetMode="External"/><Relationship Id="rId1331" Type="http://schemas.openxmlformats.org/officeDocument/2006/relationships/hyperlink" Target="https://www.3gpp.org/ftp/tsg_ran/WG4_Radio/TSGR4_101-bis-e/Docs/R4-2202326.zip" TargetMode="External"/><Relationship Id="rId1776" Type="http://schemas.openxmlformats.org/officeDocument/2006/relationships/hyperlink" Target="https://www.3gpp.org/ftp/tsg_ran/WG4_Radio/TSGR4_101-bis-e/Docs/R4-2201247.zip" TargetMode="External"/><Relationship Id="rId68" Type="http://schemas.openxmlformats.org/officeDocument/2006/relationships/hyperlink" Target="https://www.3gpp.org/ftp/tsg_ran/WG4_Radio/TSGR4_101-bis-e/Docs/R4-2200009.zip" TargetMode="External"/><Relationship Id="rId1429" Type="http://schemas.openxmlformats.org/officeDocument/2006/relationships/hyperlink" Target="https://www.3gpp.org/ftp/tsg_ran/WG4_Radio/TSGR4_101-bis-e/Docs/R4-2200360.zip" TargetMode="External"/><Relationship Id="rId1636" Type="http://schemas.openxmlformats.org/officeDocument/2006/relationships/hyperlink" Target="https://www.3gpp.org/ftp/tsg_ran/WG4_Radio/TSGR4_101-bis-e/Docs/R4-2202384.zip" TargetMode="External"/><Relationship Id="rId1703" Type="http://schemas.openxmlformats.org/officeDocument/2006/relationships/hyperlink" Target="https://www.3gpp.org/ftp/tsg_ran/WG4_Radio/TSGR4_101-bis-e/Docs/R4-2202390.zip" TargetMode="External"/><Relationship Id="rId284" Type="http://schemas.openxmlformats.org/officeDocument/2006/relationships/hyperlink" Target="https://www.3gpp.org/ftp/tsg_ran/WG4_Radio/TSGR4_101-bis-e/Docs/R4-2201449.zip" TargetMode="External"/><Relationship Id="rId491" Type="http://schemas.openxmlformats.org/officeDocument/2006/relationships/hyperlink" Target="https://www.3gpp.org/ftp/tsg_ran/WG4_Radio/TSGR4_101-bis-e/Docs/R4-2200215.zip" TargetMode="External"/><Relationship Id="rId144" Type="http://schemas.openxmlformats.org/officeDocument/2006/relationships/hyperlink" Target="https://www.3gpp.org/ftp/tsg_ran/WG4_Radio/TSGR4_101-bis-e/Docs/R4-2202257.zip" TargetMode="External"/><Relationship Id="rId589" Type="http://schemas.openxmlformats.org/officeDocument/2006/relationships/hyperlink" Target="https://www.3gpp.org/ftp/tsg_ran/WG4_Radio/TSGR4_101-bis-e/Docs/R4-2200197.zip" TargetMode="External"/><Relationship Id="rId796" Type="http://schemas.openxmlformats.org/officeDocument/2006/relationships/hyperlink" Target="https://www.3gpp.org/ftp/tsg_ran/WG4_Radio/TSGR4_101-bis-e/Docs/R4-2201570.zip" TargetMode="External"/><Relationship Id="rId351" Type="http://schemas.openxmlformats.org/officeDocument/2006/relationships/hyperlink" Target="https://www.3gpp.org/ftp/tsg_ran/WG4_Radio/TSGR4_101-bis-e/Docs/R4-2202283.zip" TargetMode="External"/><Relationship Id="rId449" Type="http://schemas.openxmlformats.org/officeDocument/2006/relationships/hyperlink" Target="https://www.3gpp.org/ftp/tsg_ran/WG4_Radio/TSGR4_101-bis-e/Docs/R4-2201348.zip" TargetMode="External"/><Relationship Id="rId656" Type="http://schemas.openxmlformats.org/officeDocument/2006/relationships/hyperlink" Target="https://www.3gpp.org/ftp/tsg_ran/WG4_Radio/TSGR4_101-bis-e/Docs/R4-2200370.zip" TargetMode="External"/><Relationship Id="rId863" Type="http://schemas.openxmlformats.org/officeDocument/2006/relationships/hyperlink" Target="https://www.3gpp.org/ftp/tsg_ran/WG4_Radio/TSGR4_101-bis-e/Docs/R4-2202286.zip" TargetMode="External"/><Relationship Id="rId1079" Type="http://schemas.openxmlformats.org/officeDocument/2006/relationships/hyperlink" Target="https://www.3gpp.org/ftp/tsg_ran/WG4_Radio/TSGR4_101-bis-e/Docs/R4-2201970.zip" TargetMode="External"/><Relationship Id="rId1286" Type="http://schemas.openxmlformats.org/officeDocument/2006/relationships/hyperlink" Target="https://www.3gpp.org/ftp/tsg_ran/WG4_Radio/TSGR4_101-bis-e/Docs/R4-2202225.zip" TargetMode="External"/><Relationship Id="rId1493" Type="http://schemas.openxmlformats.org/officeDocument/2006/relationships/hyperlink" Target="https://www.3gpp.org/ftp/tsg_ran/WG4_Radio/TSGR4_101-bis-e/Docs/R4-2201703.zip" TargetMode="External"/><Relationship Id="rId211" Type="http://schemas.openxmlformats.org/officeDocument/2006/relationships/hyperlink" Target="https://www.3gpp.org/ftp/tsg_ran/WG4_Radio/TSGR4_101-bis-e/Docs/R4-2202263.zip" TargetMode="External"/><Relationship Id="rId309" Type="http://schemas.openxmlformats.org/officeDocument/2006/relationships/hyperlink" Target="https://www.3gpp.org/ftp/tsg_ran/WG4_Radio/TSGR4_101-bis-e/Docs/R4-2202246.zip" TargetMode="External"/><Relationship Id="rId516" Type="http://schemas.openxmlformats.org/officeDocument/2006/relationships/hyperlink" Target="https://www.3gpp.org/ftp/tsg_ran/WG4_Radio/TSGR4_101-bis-e/Docs/R4-2201797.zip" TargetMode="External"/><Relationship Id="rId1146" Type="http://schemas.openxmlformats.org/officeDocument/2006/relationships/hyperlink" Target="https://www.3gpp.org/ftp/tsg_ran/WG4_Radio/TSGR4_101-bis-e/Docs/R4-2202321.zip" TargetMode="External"/><Relationship Id="rId1798" Type="http://schemas.openxmlformats.org/officeDocument/2006/relationships/hyperlink" Target="https://www.3gpp.org/ftp/tsg_ran/WG4_Radio/TSGR4_101-bis-e/Docs/R4-2200547.zip" TargetMode="External"/><Relationship Id="rId723" Type="http://schemas.openxmlformats.org/officeDocument/2006/relationships/hyperlink" Target="https://www.3gpp.org/ftp/tsg_ran/WG4_Radio/TSGR4_101-bis-e/Docs/R4-2201907.zip" TargetMode="External"/><Relationship Id="rId930" Type="http://schemas.openxmlformats.org/officeDocument/2006/relationships/hyperlink" Target="https://www.3gpp.org/ftp/tsg_ran/WG4_Radio/TSGR4_101-bis-e/Docs/R4-2202291.zip" TargetMode="External"/><Relationship Id="rId1006" Type="http://schemas.openxmlformats.org/officeDocument/2006/relationships/hyperlink" Target="https://www.3gpp.org/ftp/tsg_ran/WG4_Radio/TSGR4_101-bis-e/Docs/R4-2202217.zip" TargetMode="External"/><Relationship Id="rId1353" Type="http://schemas.openxmlformats.org/officeDocument/2006/relationships/hyperlink" Target="https://www.3gpp.org/ftp/tsg_ran/WG4_Radio/TSGR4_101-bis-e/Docs/R4-2201917.zip" TargetMode="External"/><Relationship Id="rId1560" Type="http://schemas.openxmlformats.org/officeDocument/2006/relationships/hyperlink" Target="https://www.3gpp.org/ftp/tsg_ran/WG4_Radio/TSGR4_101-bis-e/Docs/R4-2202233.zip" TargetMode="External"/><Relationship Id="rId1658" Type="http://schemas.openxmlformats.org/officeDocument/2006/relationships/hyperlink" Target="https://www.3gpp.org/ftp/tsg_ran/WG4_Radio/TSGR4_101-bis-e/Docs/R4-2200507.zip" TargetMode="External"/><Relationship Id="rId1213" Type="http://schemas.openxmlformats.org/officeDocument/2006/relationships/hyperlink" Target="https://www.3gpp.org/ftp/tsg_ran/WG4_Radio/TSGR4_101-bis-e/Docs/R4-2200960.zip" TargetMode="External"/><Relationship Id="rId1420" Type="http://schemas.openxmlformats.org/officeDocument/2006/relationships/hyperlink" Target="https://www.3gpp.org/ftp/tsg_ran/WG4_Radio/TSGR4_101-bis-e/Docs/R4-2201534.zip" TargetMode="External"/><Relationship Id="rId1518" Type="http://schemas.openxmlformats.org/officeDocument/2006/relationships/hyperlink" Target="https://www.3gpp.org/ftp/tsg_ran/WG4_Radio/TSGR4_101-bis-e/Docs/R4-2202332.zip" TargetMode="External"/><Relationship Id="rId1725" Type="http://schemas.openxmlformats.org/officeDocument/2006/relationships/hyperlink" Target="https://www.3gpp.org/ftp/tsg_ran/WG4_Radio/TSGR4_101-bis-e/Docs/R4-2202390.zip" TargetMode="External"/><Relationship Id="rId17" Type="http://schemas.openxmlformats.org/officeDocument/2006/relationships/hyperlink" Target="https://www.3gpp.org/ftp/tsg_ran/WG4_Radio/TSGR4_101-bis-e/Docs/R4-2200009.zip" TargetMode="External"/><Relationship Id="rId166" Type="http://schemas.openxmlformats.org/officeDocument/2006/relationships/hyperlink" Target="https://www.3gpp.org/ftp/tsg_ran/WG4_Radio/TSGR4_101-bis-e/Docs/R4-2201854.zip" TargetMode="External"/><Relationship Id="rId373" Type="http://schemas.openxmlformats.org/officeDocument/2006/relationships/hyperlink" Target="https://www.3gpp.org/ftp/tsg_ran/WG4_Radio/TSGR4_101-bis-e/Docs/R4-2201804.zip" TargetMode="External"/><Relationship Id="rId580" Type="http://schemas.openxmlformats.org/officeDocument/2006/relationships/hyperlink" Target="https://www.3gpp.org/ftp/tsg_ran/WG4_Radio/TSGR4_101-bis-e/Docs/R4-2202190.zip" TargetMode="External"/><Relationship Id="rId1" Type="http://schemas.openxmlformats.org/officeDocument/2006/relationships/customXml" Target="../customXml/item1.xml"/><Relationship Id="rId233" Type="http://schemas.openxmlformats.org/officeDocument/2006/relationships/hyperlink" Target="https://www.3gpp.org/ftp/tsg_ran/WG4_Radio/TSGR4_101-bis-e/Docs/R4-2201085.zip" TargetMode="External"/><Relationship Id="rId440" Type="http://schemas.openxmlformats.org/officeDocument/2006/relationships/hyperlink" Target="https://www.3gpp.org/ftp/tsg_ran/WG4_Radio/TSGR4_101-bis-e/Docs/R4-2202182.zip" TargetMode="External"/><Relationship Id="rId678" Type="http://schemas.openxmlformats.org/officeDocument/2006/relationships/hyperlink" Target="https://www.3gpp.org/ftp/tsg_ran/WG4_Radio/TSGR4_101-bis-e/Docs/R4-2202169.zip" TargetMode="External"/><Relationship Id="rId885" Type="http://schemas.openxmlformats.org/officeDocument/2006/relationships/hyperlink" Target="https://www.3gpp.org/ftp/tsg_ran/WG4_Radio/TSGR4_101-bis-e/Docs/R4-2202040.zip" TargetMode="External"/><Relationship Id="rId1070" Type="http://schemas.openxmlformats.org/officeDocument/2006/relationships/hyperlink" Target="https://www.3gpp.org/ftp/tsg_ran/WG4_Radio/TSGR4_101-bis-e/Docs/R4-2200855.zip" TargetMode="External"/><Relationship Id="rId300" Type="http://schemas.openxmlformats.org/officeDocument/2006/relationships/hyperlink" Target="https://www.3gpp.org/ftp/tsg_ran/WG4_Radio/TSGR4_101-bis-e/Docs/R4-2202246.zip" TargetMode="External"/><Relationship Id="rId538" Type="http://schemas.openxmlformats.org/officeDocument/2006/relationships/hyperlink" Target="https://www.3gpp.org/ftp/tsg_ran/WG4_Radio/TSGR4_101-bis-e/Docs/R4-2201041.zip" TargetMode="External"/><Relationship Id="rId745" Type="http://schemas.openxmlformats.org/officeDocument/2006/relationships/hyperlink" Target="https://www.3gpp.org/ftp/tsg_ran/WG4_Radio/TSGR4_101-bis-e/Docs/R4-2200236.zip" TargetMode="External"/><Relationship Id="rId952" Type="http://schemas.openxmlformats.org/officeDocument/2006/relationships/hyperlink" Target="https://www.3gpp.org/ftp/tsg_ran/WG4_Radio/TSGR4_101-bis-e/Docs/R4-2200494.zip" TargetMode="External"/><Relationship Id="rId1168" Type="http://schemas.openxmlformats.org/officeDocument/2006/relationships/hyperlink" Target="https://www.3gpp.org/ftp/tsg_ran/WG4_Radio/TSGR4_101-bis-e/Docs/R4-2200257.zip" TargetMode="External"/><Relationship Id="rId1375" Type="http://schemas.openxmlformats.org/officeDocument/2006/relationships/hyperlink" Target="https://www.3gpp.org/ftp/tsg_ran/WG4_Radio/TSGR4_101-bis-e/Docs/R4-2200080.zip" TargetMode="External"/><Relationship Id="rId1582" Type="http://schemas.openxmlformats.org/officeDocument/2006/relationships/hyperlink" Target="https://www.3gpp.org/ftp/tsg_ran/WG4_Radio/TSGR4_101-bis-e/Docs/R4-2202381.zip" TargetMode="External"/><Relationship Id="rId81" Type="http://schemas.openxmlformats.org/officeDocument/2006/relationships/hyperlink" Target="https://www.3gpp.org/ftp/tsg_ran/WG4_Radio/TSGR4_101-bis-e/Docs/R4-2200030.zip" TargetMode="External"/><Relationship Id="rId605" Type="http://schemas.openxmlformats.org/officeDocument/2006/relationships/hyperlink" Target="https://www.3gpp.org/ftp/tsg_ran/WG4_Radio/TSGR4_101-bis-e/Docs/R4-2201898.zip" TargetMode="External"/><Relationship Id="rId812" Type="http://schemas.openxmlformats.org/officeDocument/2006/relationships/hyperlink" Target="https://www.3gpp.org/ftp/tsg_ran/WG4_Radio/TSGR4_101-bis-e/Docs/R4-2201742.zip" TargetMode="External"/><Relationship Id="rId1028" Type="http://schemas.openxmlformats.org/officeDocument/2006/relationships/hyperlink" Target="https://www.3gpp.org/ftp/tsg_ran/WG4_Radio/TSGR4_101-bis-e/Docs/R4-2119955.zip" TargetMode="External"/><Relationship Id="rId1235" Type="http://schemas.openxmlformats.org/officeDocument/2006/relationships/hyperlink" Target="https://www.3gpp.org/ftp/tsg_ran/WG4_Radio/TSGR4_101-bis-e/Docs/R4-2202271.zip" TargetMode="External"/><Relationship Id="rId1442" Type="http://schemas.openxmlformats.org/officeDocument/2006/relationships/hyperlink" Target="https://www.3gpp.org/ftp/tsg_ran/WG4_Radio/TSGR4_101-bis-e/Docs/R4-2200039.zip" TargetMode="External"/><Relationship Id="rId1302" Type="http://schemas.openxmlformats.org/officeDocument/2006/relationships/hyperlink" Target="https://www.3gpp.org/ftp/tsg_ran/WG4_Radio/TSGR4_101-bis-e/Docs/R4-2200841.zip" TargetMode="External"/><Relationship Id="rId1747" Type="http://schemas.openxmlformats.org/officeDocument/2006/relationships/hyperlink" Target="https://www.3gpp.org/ftp/tsg_ran/WG4_Radio/TSGR4_101-bis-e/Docs/R4-2202394.zip" TargetMode="External"/><Relationship Id="rId39" Type="http://schemas.openxmlformats.org/officeDocument/2006/relationships/hyperlink" Target="https://www.3gpp.org/ftp/tsg_ran/WG4_Radio/TSGR4_101-bis-e/Docs/R4-2200034.zip" TargetMode="External"/><Relationship Id="rId1607" Type="http://schemas.openxmlformats.org/officeDocument/2006/relationships/hyperlink" Target="https://www.3gpp.org/ftp/tsg_ran/WG4_Radio/TSGR4_101-bis-e/Docs/R4-2201511.zip" TargetMode="External"/><Relationship Id="rId1814" Type="http://schemas.openxmlformats.org/officeDocument/2006/relationships/hyperlink" Target="https://www.3gpp.org/ftp/tsg_ran/WG4_Radio/TSGR4_101-bis-e/Docs/R4-2201678.zip" TargetMode="External"/><Relationship Id="rId188" Type="http://schemas.openxmlformats.org/officeDocument/2006/relationships/hyperlink" Target="https://www.3gpp.org/ftp/tsg_ran/WG4_Radio/TSGR4_101-bis-e/Docs/R4-2202256.zip" TargetMode="External"/><Relationship Id="rId395" Type="http://schemas.openxmlformats.org/officeDocument/2006/relationships/hyperlink" Target="https://www.3gpp.org/ftp/tsg_ran/WG4_Radio/TSGR4_101-bis-e/Docs/R4-2200060.zip" TargetMode="External"/><Relationship Id="rId255" Type="http://schemas.openxmlformats.org/officeDocument/2006/relationships/hyperlink" Target="https://www.3gpp.org/ftp/tsg_ran/WG4_Radio/TSGR4_101-bis-e/Docs/R4-2200149.zip" TargetMode="External"/><Relationship Id="rId462" Type="http://schemas.openxmlformats.org/officeDocument/2006/relationships/hyperlink" Target="https://www.3gpp.org/ftp/tsg_ran/WG4_Radio/TSGR4_101-bis-e/Docs/R4-2201027.zip" TargetMode="External"/><Relationship Id="rId1092" Type="http://schemas.openxmlformats.org/officeDocument/2006/relationships/hyperlink" Target="https://www.3gpp.org/ftp/tsg_ran/WG4_Radio/TSGR4_101-bis-e/Docs/R4-2201337.zip" TargetMode="External"/><Relationship Id="rId1397" Type="http://schemas.openxmlformats.org/officeDocument/2006/relationships/hyperlink" Target="https://www.3gpp.org/ftp/tsg_ran/WG4_Radio/TSGR4_101-bis-e/Docs/R4-2202403.zip" TargetMode="External"/><Relationship Id="rId115" Type="http://schemas.openxmlformats.org/officeDocument/2006/relationships/hyperlink" Target="https://www.3gpp.org/ftp/tsg_ran/WG4_Radio/TSGR4_101-bis-e/Docs/R4-2200286.zip" TargetMode="External"/><Relationship Id="rId322" Type="http://schemas.openxmlformats.org/officeDocument/2006/relationships/hyperlink" Target="https://www.3gpp.org/ftp/tsg_ran/WG4_Radio/TSGR4_101-bis-e/Docs/R4-2202205.zip" TargetMode="External"/><Relationship Id="rId767" Type="http://schemas.openxmlformats.org/officeDocument/2006/relationships/hyperlink" Target="https://www.3gpp.org/ftp/tsg_ran/WG4_Radio/TSGR4_101-bis-e/Docs/R4-2201241.zip" TargetMode="External"/><Relationship Id="rId974" Type="http://schemas.openxmlformats.org/officeDocument/2006/relationships/hyperlink" Target="https://www.3gpp.org/ftp/tsg_ran/WG4_Radio/TSGR4_101-bis-e/Docs/R4-2200445.zip" TargetMode="External"/><Relationship Id="rId627" Type="http://schemas.openxmlformats.org/officeDocument/2006/relationships/hyperlink" Target="https://www.3gpp.org/ftp/tsg_ran/WG4_Radio/TSGR4_101-bis-e/Docs/R4-2200829.zip" TargetMode="External"/><Relationship Id="rId834" Type="http://schemas.openxmlformats.org/officeDocument/2006/relationships/hyperlink" Target="https://www.3gpp.org/ftp/tsg_ran/WG4_Radio/TSGR4_101-bis-e/Docs/R4-2201438.zip" TargetMode="External"/><Relationship Id="rId1257" Type="http://schemas.openxmlformats.org/officeDocument/2006/relationships/hyperlink" Target="https://www.3gpp.org/ftp/tsg_ran/WG4_Radio/TSGR4_101-bis-e/Docs/R4-2200139.zip" TargetMode="External"/><Relationship Id="rId1464" Type="http://schemas.openxmlformats.org/officeDocument/2006/relationships/hyperlink" Target="https://www.3gpp.org/ftp/tsg_ran/WG4_Radio/TSGR4_101-bis-e/Docs/R4-2202418.zip" TargetMode="External"/><Relationship Id="rId1671" Type="http://schemas.openxmlformats.org/officeDocument/2006/relationships/hyperlink" Target="https://www.3gpp.org/ftp/tsg_ran/WG4_Radio/TSGR4_101-bis-e/Docs/R4-2200728.zip" TargetMode="External"/><Relationship Id="rId901" Type="http://schemas.openxmlformats.org/officeDocument/2006/relationships/hyperlink" Target="https://www.3gpp.org/ftp/tsg_ran/WG4_Radio/TSGR4_101-bis-e/Docs/R4-2202212.zip" TargetMode="External"/><Relationship Id="rId1117" Type="http://schemas.openxmlformats.org/officeDocument/2006/relationships/hyperlink" Target="https://www.3gpp.org/ftp/tsg_ran/WG4_Radio/TSGR4_101-bis-e/Docs/R4-2201967.zip" TargetMode="External"/><Relationship Id="rId1324" Type="http://schemas.openxmlformats.org/officeDocument/2006/relationships/hyperlink" Target="https://www.3gpp.org/ftp/tsg_ran/WG4_Radio/TSGR4_101-bis-e/Docs/R4-2201021.zip" TargetMode="External"/><Relationship Id="rId1531" Type="http://schemas.openxmlformats.org/officeDocument/2006/relationships/hyperlink" Target="https://www.3gpp.org/ftp/tsg_ran/WG4_Radio/TSGR4_101-bis-e/Docs/R4-2202373.zip" TargetMode="External"/><Relationship Id="rId1769" Type="http://schemas.openxmlformats.org/officeDocument/2006/relationships/hyperlink" Target="https://www.3gpp.org/ftp/tsg_ran/WG4_Radio/TSGR4_101-bis-e/Docs/R4-2202296.zip" TargetMode="External"/><Relationship Id="rId30" Type="http://schemas.openxmlformats.org/officeDocument/2006/relationships/hyperlink" Target="https://www.3gpp.org/ftp/tsg_ran/WG4_Radio/TSGR4_101-bis-e/Docs/R4-2200027.zip" TargetMode="External"/><Relationship Id="rId1629" Type="http://schemas.openxmlformats.org/officeDocument/2006/relationships/hyperlink" Target="https://www.3gpp.org/ftp/tsg_ran/WG4_Radio/TSGR4_101-bis-e/Docs/R4-2201885.zip" TargetMode="External"/><Relationship Id="rId277" Type="http://schemas.openxmlformats.org/officeDocument/2006/relationships/hyperlink" Target="https://www.3gpp.org/ftp/tsg_ran/WG4_Radio/TSGR4_101-bis-e/Docs/R4-2200158.zip" TargetMode="External"/><Relationship Id="rId484" Type="http://schemas.openxmlformats.org/officeDocument/2006/relationships/hyperlink" Target="https://www.3gpp.org/ftp/tsg_ran/WG4_Radio/TSGR4_101-bis-e/Docs/R4-2201568.zip" TargetMode="External"/><Relationship Id="rId137" Type="http://schemas.openxmlformats.org/officeDocument/2006/relationships/hyperlink" Target="https://www.3gpp.org/ftp/tsg_ran/WG4_Radio/TSGR4_101-bis-e/Docs/R4-2201475.zip" TargetMode="External"/><Relationship Id="rId344" Type="http://schemas.openxmlformats.org/officeDocument/2006/relationships/hyperlink" Target="https://www.3gpp.org/ftp/tsg_ran/WG4_Radio/TSGR4_101-bis-e/Docs/R4-2202278.zip" TargetMode="External"/><Relationship Id="rId691" Type="http://schemas.openxmlformats.org/officeDocument/2006/relationships/hyperlink" Target="https://www.3gpp.org/ftp/tsg_ran/WG4_Radio/TSGR4_101-bis-e/Docs/R4-2202171.zip" TargetMode="External"/><Relationship Id="rId789" Type="http://schemas.openxmlformats.org/officeDocument/2006/relationships/hyperlink" Target="https://www.3gpp.org/ftp/tsg_ran/WG4_Radio/TSGR4_101-bis-e/Docs/R4-2201353.zip" TargetMode="External"/><Relationship Id="rId996" Type="http://schemas.openxmlformats.org/officeDocument/2006/relationships/hyperlink" Target="https://www.3gpp.org/ftp/tsg_ran/WG4_Radio/TSGR4_101-bis-e/Docs/R4-2201067.zip" TargetMode="External"/><Relationship Id="rId551" Type="http://schemas.openxmlformats.org/officeDocument/2006/relationships/hyperlink" Target="https://www.3gpp.org/ftp/tsg_ran/WG4_Radio/TSGR4_101-bis-e/Docs/R4-2201057.zip" TargetMode="External"/><Relationship Id="rId649" Type="http://schemas.openxmlformats.org/officeDocument/2006/relationships/hyperlink" Target="https://www.3gpp.org/ftp/tsg_ran/WG4_Radio/TSGR4_101-bis-e/Docs/R4-2202153.zip" TargetMode="External"/><Relationship Id="rId856" Type="http://schemas.openxmlformats.org/officeDocument/2006/relationships/hyperlink" Target="https://www.3gpp.org/ftp/tsg_ran/WG4_Radio/TSGR4_101-bis-e/Docs/R4-2202209.zip" TargetMode="External"/><Relationship Id="rId1181" Type="http://schemas.openxmlformats.org/officeDocument/2006/relationships/hyperlink" Target="https://www.3gpp.org/ftp/tsg_ran/WG4_Radio/TSGR4_101-bis-e/Docs/R4-2201941.zip" TargetMode="External"/><Relationship Id="rId1279" Type="http://schemas.openxmlformats.org/officeDocument/2006/relationships/hyperlink" Target="https://www.3gpp.org/ftp/tsg_ran/WG4_Radio/TSGR4_101-bis-e/Docs/R4-2200509.zip" TargetMode="External"/><Relationship Id="rId1486" Type="http://schemas.openxmlformats.org/officeDocument/2006/relationships/hyperlink" Target="https://www.3gpp.org/ftp/tsg_ran/WG4_Radio/TSGR4_101-bis-e/Docs/R4-2201704.zip" TargetMode="External"/><Relationship Id="rId204" Type="http://schemas.openxmlformats.org/officeDocument/2006/relationships/hyperlink" Target="https://www.3gpp.org/ftp/tsg_ran/WG4_Radio/TSGR4_101-bis-e/Docs/R4-2202202.zip" TargetMode="External"/><Relationship Id="rId411" Type="http://schemas.openxmlformats.org/officeDocument/2006/relationships/hyperlink" Target="https://www.3gpp.org/ftp/tsg_ran/WG4_Radio/TSGR4_101-bis-e/Docs/R4-2201090.zip" TargetMode="External"/><Relationship Id="rId509" Type="http://schemas.openxmlformats.org/officeDocument/2006/relationships/hyperlink" Target="https://www.3gpp.org/ftp/tsg_ran/WG4_Radio/TSGR4_101-bis-e/Docs/R4-2202186.zip" TargetMode="External"/><Relationship Id="rId1041" Type="http://schemas.openxmlformats.org/officeDocument/2006/relationships/hyperlink" Target="https://www.3gpp.org/ftp/tsg_ran/WG4_Radio/TSGR4_101-bis-e/Docs/R4-2200334.zip" TargetMode="External"/><Relationship Id="rId1139" Type="http://schemas.openxmlformats.org/officeDocument/2006/relationships/hyperlink" Target="https://www.3gpp.org/ftp/tsg_ran/WG4_Radio/TSGR4_101-bis-e/Docs/R4-2200943.zip" TargetMode="External"/><Relationship Id="rId1346" Type="http://schemas.openxmlformats.org/officeDocument/2006/relationships/hyperlink" Target="https://www.3gpp.org/ftp/tsg_ran/WG4_Radio/TSGR4_101-bis-e/Docs/R4-2202409.zip" TargetMode="External"/><Relationship Id="rId1693" Type="http://schemas.openxmlformats.org/officeDocument/2006/relationships/hyperlink" Target="https://www.3gpp.org/ftp/tsg_ran/WG4_Radio/TSGR4_101-bis-e/Docs/R4-2200773.zip" TargetMode="External"/><Relationship Id="rId716" Type="http://schemas.openxmlformats.org/officeDocument/2006/relationships/hyperlink" Target="https://www.3gpp.org/ftp/tsg_ran/WG4_Radio/TSGR4_101-bis-e/Docs/R4-2201730.zip" TargetMode="External"/><Relationship Id="rId923" Type="http://schemas.openxmlformats.org/officeDocument/2006/relationships/hyperlink" Target="https://www.3gpp.org/ftp/tsg_ran/WG4_Radio/TSGR4_101-bis-e/Docs/R4-2202213.zip" TargetMode="External"/><Relationship Id="rId1553" Type="http://schemas.openxmlformats.org/officeDocument/2006/relationships/hyperlink" Target="https://www.3gpp.org/ftp/tsg_ran/WG4_Radio/TSGR4_101-bis-e/Docs/R4-2201713.zip" TargetMode="External"/><Relationship Id="rId1760" Type="http://schemas.openxmlformats.org/officeDocument/2006/relationships/hyperlink" Target="https://www.3gpp.org/ftp/tsg_ran/WG4_Radio/TSGR4_101-bis-e/Docs/R4-2200461.zip" TargetMode="External"/><Relationship Id="rId52" Type="http://schemas.openxmlformats.org/officeDocument/2006/relationships/hyperlink" Target="https://www.3gpp.org/ftp/tsg_ran/WG4_Radio/TSGR4_101-bis-e/Docs/R4-2200048.zip" TargetMode="External"/><Relationship Id="rId1206" Type="http://schemas.openxmlformats.org/officeDocument/2006/relationships/hyperlink" Target="https://www.3gpp.org/ftp/tsg_ran/WG4_Radio/TSGR4_101-bis-e/Docs/R4-2201269.zip" TargetMode="External"/><Relationship Id="rId1413" Type="http://schemas.openxmlformats.org/officeDocument/2006/relationships/hyperlink" Target="https://www.3gpp.org/ftp/tsg_ran/WG4_Radio/TSGR4_101-bis-e/Docs/R4-2200470.zip" TargetMode="External"/><Relationship Id="rId1620" Type="http://schemas.openxmlformats.org/officeDocument/2006/relationships/hyperlink" Target="https://www.3gpp.org/ftp/tsg_ran/WG4_Radio/TSGR4_101-bis-e/Docs/R4-2201333.zip" TargetMode="External"/><Relationship Id="rId1718" Type="http://schemas.openxmlformats.org/officeDocument/2006/relationships/hyperlink" Target="https://www.3gpp.org/ftp/tsg_ran/WG4_Radio/TSGR4_101-bis-e/Docs/R4-2200460.zip" TargetMode="External"/><Relationship Id="rId299" Type="http://schemas.openxmlformats.org/officeDocument/2006/relationships/hyperlink" Target="https://www.3gpp.org/ftp/tsg_ran/WG4_Radio/TSGR4_101-bis-e/Docs/R4-2202245.zip" TargetMode="External"/><Relationship Id="rId159" Type="http://schemas.openxmlformats.org/officeDocument/2006/relationships/hyperlink" Target="https://www.3gpp.org/ftp/tsg_ran/WG4_Radio/TSGR4_101-bis-e/Docs/R4-2202251.zip" TargetMode="External"/><Relationship Id="rId366" Type="http://schemas.openxmlformats.org/officeDocument/2006/relationships/hyperlink" Target="https://www.3gpp.org/ftp/tsg_ran/WG4_Radio/TSGR4_101-bis-e/Docs/R4-2202282.zip" TargetMode="External"/><Relationship Id="rId573" Type="http://schemas.openxmlformats.org/officeDocument/2006/relationships/hyperlink" Target="https://www.3gpp.org/ftp/tsg_ran/WG4_Radio/TSGR4_101-bis-e/Docs/R4-2201547.zip" TargetMode="External"/><Relationship Id="rId780" Type="http://schemas.openxmlformats.org/officeDocument/2006/relationships/hyperlink" Target="https://www.3gpp.org/ftp/tsg_ran/WG4_Radio/TSGR4_101-bis-e/Docs/R4-2202197.zip" TargetMode="External"/><Relationship Id="rId226" Type="http://schemas.openxmlformats.org/officeDocument/2006/relationships/hyperlink" Target="https://www.3gpp.org/ftp/tsg_ran/WG4_Radio/TSGR4_101-bis-e/Docs/R4-2202261.zip" TargetMode="External"/><Relationship Id="rId433" Type="http://schemas.openxmlformats.org/officeDocument/2006/relationships/hyperlink" Target="https://www.3gpp.org/ftp/tsg_ran/WG4_Radio/TSGR4_101-bis-e/Docs/R4-2201556.zip" TargetMode="External"/><Relationship Id="rId878" Type="http://schemas.openxmlformats.org/officeDocument/2006/relationships/hyperlink" Target="https://www.3gpp.org/ftp/tsg_ran/WG4_Radio/TSGR4_101-bis-e/Docs/R4-2119878.zip" TargetMode="External"/><Relationship Id="rId1063" Type="http://schemas.openxmlformats.org/officeDocument/2006/relationships/hyperlink" Target="https://www.3gpp.org/ftp/tsg_ran/WG4_Radio/TSGR4_101-bis-e/Docs/R4-2201947.zip" TargetMode="External"/><Relationship Id="rId1270" Type="http://schemas.openxmlformats.org/officeDocument/2006/relationships/hyperlink" Target="https://www.3gpp.org/ftp/tsg_ran/WG4_Radio/TSGR4_101-bis-e/Docs/R4-2202355.zip" TargetMode="External"/><Relationship Id="rId640" Type="http://schemas.openxmlformats.org/officeDocument/2006/relationships/hyperlink" Target="https://www.3gpp.org/ftp/tsg_ran/WG4_Radio/TSGR4_101-bis-e/Docs/R4-2201091.zip" TargetMode="External"/><Relationship Id="rId738" Type="http://schemas.openxmlformats.org/officeDocument/2006/relationships/hyperlink" Target="https://www.3gpp.org/ftp/tsg_ran/WG4_Radio/TSGR4_101-bis-e/Docs/R4-2200226.zip" TargetMode="External"/><Relationship Id="rId945" Type="http://schemas.openxmlformats.org/officeDocument/2006/relationships/hyperlink" Target="https://www.3gpp.org/ftp/tsg_ran/WG4_Radio/TSGR4_101-bis-e/Docs/R4-2202214.zip" TargetMode="External"/><Relationship Id="rId1368" Type="http://schemas.openxmlformats.org/officeDocument/2006/relationships/hyperlink" Target="https://www.3gpp.org/ftp/tsg_ran/WG4_Radio/TSGR4_101-bis-e/Docs/R4-2200948.zip" TargetMode="External"/><Relationship Id="rId1575" Type="http://schemas.openxmlformats.org/officeDocument/2006/relationships/hyperlink" Target="https://www.3gpp.org/ftp/tsg_ran/WG4_Radio/TSGR4_101-bis-e/Docs/R4-2201511.zip" TargetMode="External"/><Relationship Id="rId1782" Type="http://schemas.openxmlformats.org/officeDocument/2006/relationships/hyperlink" Target="https://www.3gpp.org/ftp/tsg_ran/WG4_Radio/TSGR4_101-bis-e/Docs/R4-2200252.zip" TargetMode="External"/><Relationship Id="rId74" Type="http://schemas.openxmlformats.org/officeDocument/2006/relationships/hyperlink" Target="https://www.3gpp.org/ftp/tsg_ran/WG4_Radio/TSGR4_101-bis-e/Docs/R4-2200014.zip" TargetMode="External"/><Relationship Id="rId500" Type="http://schemas.openxmlformats.org/officeDocument/2006/relationships/hyperlink" Target="https://www.3gpp.org/ftp/tsg_ran/WG4_Radio/TSGR4_101-bis-e/Docs/R4-2200724.zip" TargetMode="External"/><Relationship Id="rId805" Type="http://schemas.openxmlformats.org/officeDocument/2006/relationships/hyperlink" Target="https://www.3gpp.org/ftp/tsg_ran/WG4_Radio/TSGR4_101-bis-e/Docs/R4-2201735.zip" TargetMode="External"/><Relationship Id="rId1130" Type="http://schemas.openxmlformats.org/officeDocument/2006/relationships/hyperlink" Target="https://www.3gpp.org/ftp/tsg_ran/WG4_Radio/TSGR4_101-bis-e/Docs/R4-2202419.zip" TargetMode="External"/><Relationship Id="rId1228" Type="http://schemas.openxmlformats.org/officeDocument/2006/relationships/hyperlink" Target="https://www.3gpp.org/ftp/tsg_ran/WG4_Radio/TSGR4_101-bis-e/Docs/R4-2201942.zip" TargetMode="External"/><Relationship Id="rId1435" Type="http://schemas.openxmlformats.org/officeDocument/2006/relationships/hyperlink" Target="https://www.3gpp.org/ftp/tsg_ran/WG4_Radio/TSGR4_101-bis-e/Docs/R4-2202403.zip" TargetMode="External"/><Relationship Id="rId1642" Type="http://schemas.openxmlformats.org/officeDocument/2006/relationships/hyperlink" Target="https://www.3gpp.org/ftp/tsg_ran/WG4_Radio/TSGR4_101-bis-e/Docs/R4-2202384.zip" TargetMode="External"/><Relationship Id="rId1502" Type="http://schemas.openxmlformats.org/officeDocument/2006/relationships/hyperlink" Target="https://www.3gpp.org/ftp/tsg_ran/WG4_Radio/TSGR4_101-bis-e/Docs/R4-2200534.zip" TargetMode="External"/><Relationship Id="rId1807" Type="http://schemas.openxmlformats.org/officeDocument/2006/relationships/hyperlink" Target="https://www.3gpp.org/ftp/tsg_ran/WG4_Radio/TSGR4_101-bis-e/Docs/R4-2201360.zip" TargetMode="External"/><Relationship Id="rId290" Type="http://schemas.openxmlformats.org/officeDocument/2006/relationships/hyperlink" Target="https://www.3gpp.org/ftp/tsg_ran/WG4_Radio/TSGR4_101-bis-e/Docs/R4-2201827.zip" TargetMode="External"/><Relationship Id="rId388" Type="http://schemas.openxmlformats.org/officeDocument/2006/relationships/hyperlink" Target="https://www.3gpp.org/ftp/tsg_ran/WG4_Radio/TSGR4_101-bis-e/Docs/R4-2200851.zip" TargetMode="External"/><Relationship Id="rId150" Type="http://schemas.openxmlformats.org/officeDocument/2006/relationships/hyperlink" Target="https://www.3gpp.org/ftp/tsg_ran/WG4_Radio/TSGR4_101-bis-e/Docs/R4-2202249.zip" TargetMode="External"/><Relationship Id="rId595" Type="http://schemas.openxmlformats.org/officeDocument/2006/relationships/hyperlink" Target="https://www.3gpp.org/ftp/tsg_ran/WG4_Radio/TSGR4_101-bis-e/Docs/R4-2200359.zip" TargetMode="External"/><Relationship Id="rId248" Type="http://schemas.openxmlformats.org/officeDocument/2006/relationships/hyperlink" Target="https://www.3gpp.org/ftp/tsg_ran/WG4_Radio/TSGR4_101-bis-e/Docs/R4-2202268.zip" TargetMode="External"/><Relationship Id="rId455" Type="http://schemas.openxmlformats.org/officeDocument/2006/relationships/hyperlink" Target="https://www.3gpp.org/ftp/tsg_ran/WG4_Radio/TSGR4_101-bis-e/Docs/R4-2202184.zip" TargetMode="External"/><Relationship Id="rId662" Type="http://schemas.openxmlformats.org/officeDocument/2006/relationships/hyperlink" Target="https://www.3gpp.org/ftp/tsg_ran/WG4_Radio/TSGR4_101-bis-e/Docs/R4-2202165.zip" TargetMode="External"/><Relationship Id="rId1085" Type="http://schemas.openxmlformats.org/officeDocument/2006/relationships/hyperlink" Target="https://www.3gpp.org/ftp/tsg_ran/WG4_Radio/TSGR4_101-bis-e/Docs/R4-2201970.zip" TargetMode="External"/><Relationship Id="rId1292" Type="http://schemas.openxmlformats.org/officeDocument/2006/relationships/hyperlink" Target="https://www.3gpp.org/ftp/tsg_ran/WG4_Radio/TSGR4_101-bis-e/Docs/R4-2202362.zip" TargetMode="External"/><Relationship Id="rId108" Type="http://schemas.openxmlformats.org/officeDocument/2006/relationships/hyperlink" Target="https://www.3gpp.org/ftp/tsg_ran/WG4_Radio/TSGR4_101-bis-e/Docs/R4-2200058.zip" TargetMode="External"/><Relationship Id="rId315" Type="http://schemas.openxmlformats.org/officeDocument/2006/relationships/hyperlink" Target="https://www.3gpp.org/ftp/tsg_ran/WG4_Radio/TSGR4_101-bis-e/Docs/R4-2201683.zip" TargetMode="External"/><Relationship Id="rId522" Type="http://schemas.openxmlformats.org/officeDocument/2006/relationships/hyperlink" Target="https://www.3gpp.org/ftp/tsg_ran/WG4_Radio/TSGR4_101-bis-e/Docs/R4-2200202.zip" TargetMode="External"/><Relationship Id="rId967" Type="http://schemas.openxmlformats.org/officeDocument/2006/relationships/hyperlink" Target="https://www.3gpp.org/ftp/tsg_ran/WG4_Radio/TSGR4_101-bis-e/Docs/R4-2202292.zip" TargetMode="External"/><Relationship Id="rId1152" Type="http://schemas.openxmlformats.org/officeDocument/2006/relationships/hyperlink" Target="https://www.3gpp.org/ftp/tsg_ran/WG4_Radio/TSGR4_101-bis-e/Docs/R4-2202347.zip" TargetMode="External"/><Relationship Id="rId1597" Type="http://schemas.openxmlformats.org/officeDocument/2006/relationships/hyperlink" Target="https://www.3gpp.org/ftp/tsg_ran/WG4_Radio/TSGR4_101-bis-e/Docs/R4-2201995.zip" TargetMode="External"/><Relationship Id="rId96" Type="http://schemas.openxmlformats.org/officeDocument/2006/relationships/hyperlink" Target="https://www.3gpp.org/ftp/tsg_ran/WG4_Radio/TSGR4_101-bis-e/Docs/R4-2200046.zip" TargetMode="External"/><Relationship Id="rId827" Type="http://schemas.openxmlformats.org/officeDocument/2006/relationships/hyperlink" Target="https://www.3gpp.org/ftp/tsg_ran/WG4_Radio/TSGR4_101-bis-e/Docs/R4-2201757.zip" TargetMode="External"/><Relationship Id="rId1012" Type="http://schemas.openxmlformats.org/officeDocument/2006/relationships/hyperlink" Target="https://www.3gpp.org/ftp/tsg_ran/WG4_Radio/TSGR4_101-bis-e/Docs/R4-2202218.zip" TargetMode="External"/><Relationship Id="rId1457" Type="http://schemas.openxmlformats.org/officeDocument/2006/relationships/hyperlink" Target="https://www.3gpp.org/ftp/tsg_ran/WG4_Radio/TSGR4_101-bis-e/Docs/R4-2200953.zip" TargetMode="External"/><Relationship Id="rId1664" Type="http://schemas.openxmlformats.org/officeDocument/2006/relationships/hyperlink" Target="https://www.3gpp.org/ftp/tsg_ran/WG4_Radio/TSGR4_101-bis-e/Docs/R4-2200443.zip" TargetMode="External"/><Relationship Id="rId1317" Type="http://schemas.openxmlformats.org/officeDocument/2006/relationships/hyperlink" Target="https://www.3gpp.org/ftp/tsg_ran/WG4_Radio/TSGR4_101-bis-e/Docs/R4-2201949.zip" TargetMode="External"/><Relationship Id="rId1524" Type="http://schemas.openxmlformats.org/officeDocument/2006/relationships/hyperlink" Target="https://www.3gpp.org/ftp/tsg_ran/WG4_Radio/TSGR4_101-bis-e/Docs/R4-2201710.zip" TargetMode="External"/><Relationship Id="rId1731" Type="http://schemas.openxmlformats.org/officeDocument/2006/relationships/hyperlink" Target="https://www.3gpp.org/ftp/tsg_ran/WG4_Radio/TSGR4_101-bis-e/Docs/R4-2202391.zip" TargetMode="External"/><Relationship Id="rId23" Type="http://schemas.openxmlformats.org/officeDocument/2006/relationships/hyperlink" Target="https://www.3gpp.org/ftp/tsg_ran/WG4_Radio/TSGR4_101-bis-e/Docs/R4-2200013.zip" TargetMode="External"/><Relationship Id="rId172" Type="http://schemas.openxmlformats.org/officeDocument/2006/relationships/hyperlink" Target="https://www.3gpp.org/ftp/tsg_ran/WG4_Radio/TSGR4_101-bis-e/Docs/R4-2201475.zip" TargetMode="External"/><Relationship Id="rId477" Type="http://schemas.openxmlformats.org/officeDocument/2006/relationships/hyperlink" Target="https://www.3gpp.org/ftp/tsg_ran/WG4_Radio/TSGR4_101-bis-e/Docs/R4-2201109.zip" TargetMode="External"/><Relationship Id="rId684" Type="http://schemas.openxmlformats.org/officeDocument/2006/relationships/hyperlink" Target="https://www.3gpp.org/ftp/tsg_ran/WG4_Radio/TSGR4_101-bis-e/Docs/R4-2202170.zip" TargetMode="External"/><Relationship Id="rId337" Type="http://schemas.openxmlformats.org/officeDocument/2006/relationships/hyperlink" Target="https://www.3gpp.org/ftp/tsg_ran/WG4_Radio/TSGR4_101-bis-e/Docs/R4-2202305.zip" TargetMode="External"/><Relationship Id="rId891" Type="http://schemas.openxmlformats.org/officeDocument/2006/relationships/hyperlink" Target="https://www.3gpp.org/ftp/tsg_ran/WG4_Radio/TSGR4_101-bis-e/Docs/R4-2202288.zip" TargetMode="External"/><Relationship Id="rId989" Type="http://schemas.openxmlformats.org/officeDocument/2006/relationships/hyperlink" Target="https://www.3gpp.org/ftp/tsg_ran/WG4_Radio/TSGR4_101-bis-e/Docs/R4-2202296.zip" TargetMode="External"/><Relationship Id="rId544" Type="http://schemas.openxmlformats.org/officeDocument/2006/relationships/hyperlink" Target="https://www.3gpp.org/ftp/tsg_ran/WG4_Radio/TSGR4_101-bis-e/Docs/R4-2201047.zip" TargetMode="External"/><Relationship Id="rId751" Type="http://schemas.openxmlformats.org/officeDocument/2006/relationships/hyperlink" Target="https://www.3gpp.org/ftp/tsg_ran/WG4_Radio/TSGR4_101-bis-e/Docs/R4-2200721.zip" TargetMode="External"/><Relationship Id="rId849" Type="http://schemas.openxmlformats.org/officeDocument/2006/relationships/hyperlink" Target="https://www.3gpp.org/ftp/tsg_ran/WG4_Radio/TSGR4_101-bis-e/Docs/R4-2200146.zip" TargetMode="External"/><Relationship Id="rId1174" Type="http://schemas.openxmlformats.org/officeDocument/2006/relationships/hyperlink" Target="https://www.3gpp.org/ftp/tsg_ran/WG4_Radio/TSGR4_101-bis-e/Docs/R4-2202222.zip" TargetMode="External"/><Relationship Id="rId1381" Type="http://schemas.openxmlformats.org/officeDocument/2006/relationships/hyperlink" Target="https://www.3gpp.org/ftp/tsg_ran/WG4_Radio/TSGR4_101-bis-e/Docs/R4-2202411.zip" TargetMode="External"/><Relationship Id="rId1479" Type="http://schemas.openxmlformats.org/officeDocument/2006/relationships/hyperlink" Target="https://www.3gpp.org/ftp/tsg_ran/WG4_Radio/TSGR4_101-bis-e/Docs/R4-2200021.zip" TargetMode="External"/><Relationship Id="rId1686" Type="http://schemas.openxmlformats.org/officeDocument/2006/relationships/hyperlink" Target="https://www.3gpp.org/ftp/tsg_ran/WG4_Radio/TSGR4_101-bis-e/Docs/R4-2200350.zip" TargetMode="External"/><Relationship Id="rId404" Type="http://schemas.openxmlformats.org/officeDocument/2006/relationships/hyperlink" Target="https://www.3gpp.org/ftp/tsg_ran/WG4_Radio/TSGR4_101-bis-e/Docs/R4-2200201.zip" TargetMode="External"/><Relationship Id="rId611" Type="http://schemas.openxmlformats.org/officeDocument/2006/relationships/hyperlink" Target="https://www.3gpp.org/ftp/tsg_ran/WG4_Radio/TSGR4_101-bis-e/Docs/R4-2201901.zip" TargetMode="External"/><Relationship Id="rId1034" Type="http://schemas.openxmlformats.org/officeDocument/2006/relationships/hyperlink" Target="https://www.3gpp.org/ftp/tsg_ran/WG4_Radio/TSGR4_101-bis-e/Docs/R4-2202297.zip" TargetMode="External"/><Relationship Id="rId1241" Type="http://schemas.openxmlformats.org/officeDocument/2006/relationships/hyperlink" Target="https://www.3gpp.org/ftp/tsg_ran/WG4_Radio/TSGR4_101-bis-e/Docs/R4-2202272.zip" TargetMode="External"/><Relationship Id="rId1339" Type="http://schemas.openxmlformats.org/officeDocument/2006/relationships/hyperlink" Target="https://www.3gpp.org/ftp/tsg_ran/WG4_Radio/TSGR4_101-bis-e/Docs/R4-2201951.zip" TargetMode="External"/><Relationship Id="rId709" Type="http://schemas.openxmlformats.org/officeDocument/2006/relationships/hyperlink" Target="https://www.3gpp.org/ftp/tsg_ran/WG4_Radio/TSGR4_101-bis-e/Docs/R4-2201234.zip" TargetMode="External"/><Relationship Id="rId916" Type="http://schemas.openxmlformats.org/officeDocument/2006/relationships/hyperlink" Target="https://www.3gpp.org/ftp/tsg_ran/WG4_Radio/TSGR4_101-bis-e/Docs/R4-2202041.zip" TargetMode="External"/><Relationship Id="rId1101" Type="http://schemas.openxmlformats.org/officeDocument/2006/relationships/hyperlink" Target="https://www.3gpp.org/ftp/tsg_ran/WG4_Radio/TSGR4_101-bis-e/Docs/R4-2201969.zip" TargetMode="External"/><Relationship Id="rId1546" Type="http://schemas.openxmlformats.org/officeDocument/2006/relationships/hyperlink" Target="https://www.3gpp.org/ftp/tsg_ran/WG4_Radio/TSGR4_101-bis-e/Docs/R4-2202373.zip" TargetMode="External"/><Relationship Id="rId1753" Type="http://schemas.openxmlformats.org/officeDocument/2006/relationships/hyperlink" Target="https://www.3gpp.org/ftp/tsg_ran/WG4_Radio/TSGR4_101-bis-e/Docs/R4-2202396.zip" TargetMode="External"/><Relationship Id="rId45" Type="http://schemas.openxmlformats.org/officeDocument/2006/relationships/hyperlink" Target="https://www.3gpp.org/ftp/tsg_ran/WG4_Radio/TSGR4_101-bis-e/Docs/R4-2200041.zip" TargetMode="External"/><Relationship Id="rId1406" Type="http://schemas.openxmlformats.org/officeDocument/2006/relationships/hyperlink" Target="https://www.3gpp.org/ftp/tsg_ran/WG4_Radio/TSGR4_101-bis-e/Docs/R4-2200067.zip" TargetMode="External"/><Relationship Id="rId1613" Type="http://schemas.openxmlformats.org/officeDocument/2006/relationships/hyperlink" Target="https://www.3gpp.org/ftp/tsg_ran/WG4_Radio/TSGR4_101-bis-e/Docs/R4-2201993.zip" TargetMode="External"/><Relationship Id="rId1820" Type="http://schemas.openxmlformats.org/officeDocument/2006/relationships/hyperlink" Target="https://www.3gpp.org/ftp/tsg_ran/WG4_Radio/TSGR4_101-bis-e/Docs/R4-2201479.zip" TargetMode="External"/><Relationship Id="rId194" Type="http://schemas.openxmlformats.org/officeDocument/2006/relationships/hyperlink" Target="https://www.3gpp.org/ftp/tsg_ran/WG4_Radio/TSGR4_101-bis-e/Docs/R4-2200431.zip" TargetMode="External"/><Relationship Id="rId261" Type="http://schemas.openxmlformats.org/officeDocument/2006/relationships/hyperlink" Target="https://www.3gpp.org/ftp/tsg_ran/WG4_Radio/TSGR4_101-bis-e/Docs/R4-2201545.zip" TargetMode="External"/><Relationship Id="rId499" Type="http://schemas.openxmlformats.org/officeDocument/2006/relationships/hyperlink" Target="https://www.3gpp.org/ftp/tsg_ran/WG4_Radio/TSGR4_101-bis-e/Docs/R4-2200357.zip" TargetMode="External"/><Relationship Id="rId359" Type="http://schemas.openxmlformats.org/officeDocument/2006/relationships/hyperlink" Target="https://www.3gpp.org/ftp/tsg_ran/WG4_Radio/TSGR4_101-bis-e/Docs/R4-2202277.zip" TargetMode="External"/><Relationship Id="rId566" Type="http://schemas.openxmlformats.org/officeDocument/2006/relationships/hyperlink" Target="https://www.3gpp.org/ftp/tsg_ran/WG4_Radio/TSGR4_101-bis-e/Docs/R4-2201117.zip" TargetMode="External"/><Relationship Id="rId773" Type="http://schemas.openxmlformats.org/officeDocument/2006/relationships/hyperlink" Target="https://www.3gpp.org/ftp/tsg_ran/WG4_Radio/TSGR4_101-bis-e/Docs/R4-2201243.zip" TargetMode="External"/><Relationship Id="rId1196" Type="http://schemas.openxmlformats.org/officeDocument/2006/relationships/hyperlink" Target="https://www.3gpp.org/ftp/tsg_ran/WG4_Radio/TSGR4_101-bis-e/Docs/R4-2201941.zip" TargetMode="External"/><Relationship Id="rId121" Type="http://schemas.openxmlformats.org/officeDocument/2006/relationships/hyperlink" Target="https://www.3gpp.org/ftp/tsg_ran/WG4_Radio/TSGR4_101-bis-e/Docs/R4-2200611.zip" TargetMode="External"/><Relationship Id="rId219" Type="http://schemas.openxmlformats.org/officeDocument/2006/relationships/hyperlink" Target="https://www.3gpp.org/ftp/tsg_ran/WG4_Radio/TSGR4_101-bis-e/Docs/R4-2200433.zip" TargetMode="External"/><Relationship Id="rId426" Type="http://schemas.openxmlformats.org/officeDocument/2006/relationships/hyperlink" Target="https://www.3gpp.org/ftp/tsg_ran/WG4_Radio/TSGR4_101-bis-e/Docs/R4-2202180.zip" TargetMode="External"/><Relationship Id="rId633" Type="http://schemas.openxmlformats.org/officeDocument/2006/relationships/hyperlink" Target="https://www.3gpp.org/ftp/tsg_ran/WG4_Radio/TSGR4_101-bis-e/Docs/R4-2200831.zip" TargetMode="External"/><Relationship Id="rId980" Type="http://schemas.openxmlformats.org/officeDocument/2006/relationships/hyperlink" Target="https://www.3gpp.org/ftp/tsg_ran/WG4_Radio/TSGR4_101-bis-e/Docs/R4-2200964.zip" TargetMode="External"/><Relationship Id="rId1056" Type="http://schemas.openxmlformats.org/officeDocument/2006/relationships/hyperlink" Target="https://www.3gpp.org/ftp/tsg_ran/WG4_Radio/TSGR4_101-bis-e/Docs/R4-2200956.zip" TargetMode="External"/><Relationship Id="rId1263" Type="http://schemas.openxmlformats.org/officeDocument/2006/relationships/hyperlink" Target="https://www.3gpp.org/ftp/tsg_ran/WG4_Radio/TSGR4_101-bis-e/Docs/R4-2200946.zip" TargetMode="External"/><Relationship Id="rId840" Type="http://schemas.openxmlformats.org/officeDocument/2006/relationships/hyperlink" Target="https://www.3gpp.org/ftp/tsg_ran/WG4_Radio/TSGR4_101-bis-e/Docs/R4-2202208.zip" TargetMode="External"/><Relationship Id="rId938" Type="http://schemas.openxmlformats.org/officeDocument/2006/relationships/hyperlink" Target="https://www.3gpp.org/ftp/tsg_ran/WG4_Radio/TSGR4_101-bis-e/Docs/R4-2200315.zip" TargetMode="External"/><Relationship Id="rId1470" Type="http://schemas.openxmlformats.org/officeDocument/2006/relationships/hyperlink" Target="https://www.3gpp.org/ftp/tsg_ran/WG4_Radio/TSGR4_101-bis-e/Docs/R4-2202369.zip" TargetMode="External"/><Relationship Id="rId1568" Type="http://schemas.openxmlformats.org/officeDocument/2006/relationships/hyperlink" Target="https://www.3gpp.org/ftp/tsg_ran/WG4_Radio/TSGR4_101-bis-e/Docs/R4-2202416.zip" TargetMode="External"/><Relationship Id="rId1775" Type="http://schemas.openxmlformats.org/officeDocument/2006/relationships/hyperlink" Target="https://www.3gpp.org/ftp/tsg_ran/WG4_Radio/TSGR4_101-bis-e/Docs/R4-2201973.zip" TargetMode="External"/><Relationship Id="rId67" Type="http://schemas.openxmlformats.org/officeDocument/2006/relationships/hyperlink" Target="https://www.3gpp.org/ftp/tsg_ran/WG4_Radio/TSGR4_101-bis-e/Docs/R4-2200008.zip" TargetMode="External"/><Relationship Id="rId700" Type="http://schemas.openxmlformats.org/officeDocument/2006/relationships/hyperlink" Target="https://www.3gpp.org/ftp/tsg_ran/WG4_Radio/TSGR4_101-bis-e/Docs/R4-2200713.zip" TargetMode="External"/><Relationship Id="rId1123" Type="http://schemas.openxmlformats.org/officeDocument/2006/relationships/hyperlink" Target="https://www.3gpp.org/ftp/tsg_ran/WG4_Radio/TSGR4_101-bis-e/Docs/R4-2202419.zip" TargetMode="External"/><Relationship Id="rId1330" Type="http://schemas.openxmlformats.org/officeDocument/2006/relationships/hyperlink" Target="https://www.3gpp.org/ftp/tsg_ran/WG4_Radio/TSGR4_101-bis-e/Docs/R4-2202226.zip" TargetMode="External"/><Relationship Id="rId1428" Type="http://schemas.openxmlformats.org/officeDocument/2006/relationships/hyperlink" Target="https://www.3gpp.org/ftp/tsg_ran/WG4_Radio/TSGR4_101-bis-e/Docs/R4-2200307.zip" TargetMode="External"/><Relationship Id="rId1635" Type="http://schemas.openxmlformats.org/officeDocument/2006/relationships/hyperlink" Target="https://www.3gpp.org/ftp/tsg_ran/WG4_Radio/TSGR4_101-bis-e/Docs/R4-2202383.zip" TargetMode="External"/><Relationship Id="rId1702" Type="http://schemas.openxmlformats.org/officeDocument/2006/relationships/hyperlink" Target="https://www.3gpp.org/ftp/tsg_ran/WG4_Radio/TSGR4_101-bis-e/Docs/R4-2202388.zip" TargetMode="External"/><Relationship Id="rId283" Type="http://schemas.openxmlformats.org/officeDocument/2006/relationships/hyperlink" Target="https://www.3gpp.org/ftp/tsg_ran/WG4_Radio/TSGR4_101-bis-e/Docs/R4-2200482.zip" TargetMode="External"/><Relationship Id="rId490" Type="http://schemas.openxmlformats.org/officeDocument/2006/relationships/hyperlink" Target="https://www.3gpp.org/ftp/tsg_ran/WG4_Radio/TSGR4_101-bis-e/Docs/R4-2200214.zip" TargetMode="External"/><Relationship Id="rId143" Type="http://schemas.openxmlformats.org/officeDocument/2006/relationships/hyperlink" Target="https://www.3gpp.org/ftp/tsg_ran/WG4_Radio/TSGR4_101-bis-e/Docs/R4-2201929.zip" TargetMode="External"/><Relationship Id="rId350" Type="http://schemas.openxmlformats.org/officeDocument/2006/relationships/hyperlink" Target="https://www.3gpp.org/ftp/tsg_ran/WG4_Radio/TSGR4_101-bis-e/Docs/R4-2202282.zip" TargetMode="External"/><Relationship Id="rId588" Type="http://schemas.openxmlformats.org/officeDocument/2006/relationships/hyperlink" Target="https://www.3gpp.org/ftp/tsg_ran/WG4_Radio/TSGR4_101-bis-e/Docs/R4-2201579.zip" TargetMode="External"/><Relationship Id="rId795" Type="http://schemas.openxmlformats.org/officeDocument/2006/relationships/hyperlink" Target="https://www.3gpp.org/ftp/tsg_ran/WG4_Radio/TSGR4_101-bis-e/Docs/R4-2201519.zip" TargetMode="External"/><Relationship Id="rId9" Type="http://schemas.openxmlformats.org/officeDocument/2006/relationships/footnotes" Target="footnotes.xml"/><Relationship Id="rId210" Type="http://schemas.openxmlformats.org/officeDocument/2006/relationships/hyperlink" Target="https://www.3gpp.org/ftp/tsg_ran/WG4_Radio/TSGR4_101-bis-e/Docs/R4-2200434.zip" TargetMode="External"/><Relationship Id="rId448" Type="http://schemas.openxmlformats.org/officeDocument/2006/relationships/hyperlink" Target="https://www.3gpp.org/ftp/tsg_ran/WG4_Radio/TSGR4_101-bis-e/Docs/R4-2202183.zip" TargetMode="External"/><Relationship Id="rId655" Type="http://schemas.openxmlformats.org/officeDocument/2006/relationships/hyperlink" Target="https://www.3gpp.org/ftp/tsg_ran/WG4_Radio/TSGR4_101-bis-e/Docs/R4-2200369.zip" TargetMode="External"/><Relationship Id="rId862" Type="http://schemas.openxmlformats.org/officeDocument/2006/relationships/hyperlink" Target="https://www.3gpp.org/ftp/tsg_ran/WG4_Radio/TSGR4_101-bis-e/Docs/R4-2200923.zip" TargetMode="External"/><Relationship Id="rId1078" Type="http://schemas.openxmlformats.org/officeDocument/2006/relationships/hyperlink" Target="https://www.3gpp.org/ftp/tsg_ran/WG4_Radio/TSGR4_101-bis-e/Docs/R4-2200346.zip" TargetMode="External"/><Relationship Id="rId1285" Type="http://schemas.openxmlformats.org/officeDocument/2006/relationships/hyperlink" Target="https://www.3gpp.org/ftp/tsg_ran/WG4_Radio/TSGR4_101-bis-e/Docs/R4-2201953.zip" TargetMode="External"/><Relationship Id="rId1492" Type="http://schemas.openxmlformats.org/officeDocument/2006/relationships/hyperlink" Target="https://www.3gpp.org/ftp/tsg_ran/WG4_Radio/TSGR4_101-bis-e/Docs/R4-2200344.zip" TargetMode="External"/><Relationship Id="rId308" Type="http://schemas.openxmlformats.org/officeDocument/2006/relationships/hyperlink" Target="https://www.3gpp.org/ftp/tsg_ran/WG4_Radio/TSGR4_101-bis-e/Docs/R4-2201688.zip" TargetMode="External"/><Relationship Id="rId515" Type="http://schemas.openxmlformats.org/officeDocument/2006/relationships/hyperlink" Target="https://www.3gpp.org/ftp/tsg_ran/WG4_Radio/TSGR4_101-bis-e/Docs/R4-2201896.zip" TargetMode="External"/><Relationship Id="rId722" Type="http://schemas.openxmlformats.org/officeDocument/2006/relationships/hyperlink" Target="https://www.3gpp.org/ftp/tsg_ran/WG4_Radio/TSGR4_101-bis-e/Docs/R4-2201906.zip" TargetMode="External"/><Relationship Id="rId1145" Type="http://schemas.openxmlformats.org/officeDocument/2006/relationships/hyperlink" Target="https://www.3gpp.org/ftp/tsg_ran/WG4_Radio/TSGR4_101-bis-e/Docs/R4-2202221.zip" TargetMode="External"/><Relationship Id="rId1352" Type="http://schemas.openxmlformats.org/officeDocument/2006/relationships/hyperlink" Target="https://www.3gpp.org/ftp/tsg_ran/WG4_Radio/TSGR4_101-bis-e/Docs/R4-2202410.zip" TargetMode="External"/><Relationship Id="rId1797" Type="http://schemas.openxmlformats.org/officeDocument/2006/relationships/hyperlink" Target="https://www.3gpp.org/ftp/tsg_ran/WG4_Radio/TSGR4_101-bis-e/Docs/R4-2200546.zip" TargetMode="External"/><Relationship Id="rId89" Type="http://schemas.openxmlformats.org/officeDocument/2006/relationships/hyperlink" Target="https://www.3gpp.org/ftp/tsg_ran/WG4_Radio/TSGR4_101-bis-e/Docs/R4-2200038.zip" TargetMode="External"/><Relationship Id="rId1005" Type="http://schemas.openxmlformats.org/officeDocument/2006/relationships/hyperlink" Target="https://www.3gpp.org/ftp/tsg_ran/WG4_Radio/TSGR4_101-bis-e/Docs/R4-2201956.zip" TargetMode="External"/><Relationship Id="rId1212" Type="http://schemas.openxmlformats.org/officeDocument/2006/relationships/hyperlink" Target="https://www.3gpp.org/ftp/tsg_ran/WG4_Radio/TSGR4_101-bis-e/Docs/R4-2200959.zip" TargetMode="External"/><Relationship Id="rId1657" Type="http://schemas.openxmlformats.org/officeDocument/2006/relationships/hyperlink" Target="https://www.3gpp.org/ftp/tsg_ran/WG4_Radio/TSGR4_101-bis-e/Docs/R4-2202387.zip" TargetMode="External"/><Relationship Id="rId1517" Type="http://schemas.openxmlformats.org/officeDocument/2006/relationships/hyperlink" Target="https://www.3gpp.org/ftp/tsg_ran/WG4_Radio/TSGR4_101-bis-e/Docs/R4-2202232.zip" TargetMode="External"/><Relationship Id="rId1724" Type="http://schemas.openxmlformats.org/officeDocument/2006/relationships/hyperlink" Target="https://www.3gpp.org/ftp/tsg_ran/WG4_Radio/TSGR4_101-bis-e/Docs/R4-2200765.zip" TargetMode="External"/><Relationship Id="rId16" Type="http://schemas.openxmlformats.org/officeDocument/2006/relationships/hyperlink" Target="https://www.3gpp.org/ftp/tsg_ran/WG4_Radio/TSGR4_101-bis-e/Docs/R4-2200008.zip" TargetMode="External"/><Relationship Id="rId165" Type="http://schemas.openxmlformats.org/officeDocument/2006/relationships/hyperlink" Target="https://www.3gpp.org/ftp/tsg_ran/WG4_Radio/TSGR4_101-bis-e/Docs/R4-2200430.zip" TargetMode="External"/><Relationship Id="rId372" Type="http://schemas.openxmlformats.org/officeDocument/2006/relationships/hyperlink" Target="https://www.3gpp.org/ftp/tsg_ran/WG4_Radio/TSGR4_101-bis-e/Docs/R4-2201565.zip" TargetMode="External"/><Relationship Id="rId677" Type="http://schemas.openxmlformats.org/officeDocument/2006/relationships/hyperlink" Target="https://www.3gpp.org/ftp/tsg_ran/WG4_Radio/TSGR4_101-bis-e/Docs/R4-2201096.zip" TargetMode="External"/><Relationship Id="rId232" Type="http://schemas.openxmlformats.org/officeDocument/2006/relationships/hyperlink" Target="https://www.3gpp.org/ftp/tsg_ran/WG4_Radio/TSGR4_101-bis-e/Docs/R4-2202263.zip" TargetMode="External"/><Relationship Id="rId884" Type="http://schemas.openxmlformats.org/officeDocument/2006/relationships/hyperlink" Target="https://www.3gpp.org/ftp/tsg_ran/WG4_Radio/TSGR4_101-bis-e/Docs/R4-2201296.zip" TargetMode="External"/><Relationship Id="rId537" Type="http://schemas.openxmlformats.org/officeDocument/2006/relationships/hyperlink" Target="https://www.3gpp.org/ftp/tsg_ran/WG4_Radio/TSGR4_101-bis-e/Docs/R4-2201040.zip" TargetMode="External"/><Relationship Id="rId744" Type="http://schemas.openxmlformats.org/officeDocument/2006/relationships/hyperlink" Target="https://www.3gpp.org/ftp/tsg_ran/WG4_Radio/TSGR4_101-bis-e/Docs/R4-2200234.zip" TargetMode="External"/><Relationship Id="rId951" Type="http://schemas.openxmlformats.org/officeDocument/2006/relationships/hyperlink" Target="https://www.3gpp.org/ftp/tsg_ran/WG4_Radio/TSGR4_101-bis-e/Docs/R4-2120064.zip" TargetMode="External"/><Relationship Id="rId1167" Type="http://schemas.openxmlformats.org/officeDocument/2006/relationships/hyperlink" Target="https://www.3gpp.org/ftp/tsg_ran/WG4_Radio/TSGR4_101-bis-e/Docs/R4-2200256.zip" TargetMode="External"/><Relationship Id="rId1374" Type="http://schemas.openxmlformats.org/officeDocument/2006/relationships/hyperlink" Target="https://www.3gpp.org/ftp/tsg_ran/WG4_Radio/TSGR4_101-bis-e/Docs/R4-2201923.zip" TargetMode="External"/><Relationship Id="rId1581" Type="http://schemas.openxmlformats.org/officeDocument/2006/relationships/hyperlink" Target="https://www.3gpp.org/ftp/tsg_ran/WG4_Radio/TSGR4_101-bis-e/Docs/R4-2202380.zip" TargetMode="External"/><Relationship Id="rId1679" Type="http://schemas.openxmlformats.org/officeDocument/2006/relationships/hyperlink" Target="https://www.3gpp.org/ftp/tsg_ran/WG4_Radio/TSGR4_101-bis-e/Docs/R4-2201911.zip" TargetMode="External"/><Relationship Id="rId80" Type="http://schemas.openxmlformats.org/officeDocument/2006/relationships/hyperlink" Target="https://www.3gpp.org/ftp/tsg_ran/WG4_Radio/TSGR4_101-bis-e/Docs/R4-2200029.zip" TargetMode="External"/><Relationship Id="rId604" Type="http://schemas.openxmlformats.org/officeDocument/2006/relationships/hyperlink" Target="https://www.3gpp.org/ftp/tsg_ran/WG4_Radio/TSGR4_101-bis-e/Docs/R4-2201897.zip" TargetMode="External"/><Relationship Id="rId811" Type="http://schemas.openxmlformats.org/officeDocument/2006/relationships/hyperlink" Target="https://www.3gpp.org/ftp/tsg_ran/WG4_Radio/TSGR4_101-bis-e/Docs/R4-2201741.zip" TargetMode="External"/><Relationship Id="rId1027" Type="http://schemas.openxmlformats.org/officeDocument/2006/relationships/hyperlink" Target="https://www.3gpp.org/ftp/tsg_ran/WG4_Radio/TSGR4_101-bis-e/Docs/R4-2119971.zip" TargetMode="External"/><Relationship Id="rId1234" Type="http://schemas.openxmlformats.org/officeDocument/2006/relationships/hyperlink" Target="https://www.3gpp.org/ftp/tsg_ran/WG4_Radio/TSGR4_101-bis-e/Docs/R4-2202270.zip" TargetMode="External"/><Relationship Id="rId1441" Type="http://schemas.openxmlformats.org/officeDocument/2006/relationships/hyperlink" Target="https://www.3gpp.org/ftp/tsg_ran/WG4_Radio/TSGR4_101-bis-e/Docs/R4-2202367.zip" TargetMode="External"/><Relationship Id="rId909" Type="http://schemas.openxmlformats.org/officeDocument/2006/relationships/hyperlink" Target="https://www.3gpp.org/ftp/tsg_ran/WG4_Radio/TSGR4_101-bis-e/Docs/R4-2200768.zip" TargetMode="External"/><Relationship Id="rId1301" Type="http://schemas.openxmlformats.org/officeDocument/2006/relationships/hyperlink" Target="https://www.3gpp.org/ftp/tsg_ran/WG4_Radio/TSGR4_101-bis-e/Docs/R4-2202356.zip" TargetMode="External"/><Relationship Id="rId1539" Type="http://schemas.openxmlformats.org/officeDocument/2006/relationships/hyperlink" Target="https://www.3gpp.org/ftp/tsg_ran/WG4_Radio/TSGR4_101-bis-e/Docs/R4-2202372.zip" TargetMode="External"/><Relationship Id="rId1746" Type="http://schemas.openxmlformats.org/officeDocument/2006/relationships/hyperlink" Target="https://www.3gpp.org/ftp/tsg_ran/WG4_Radio/TSGR4_101-bis-e/Docs/R4-2200457.zip" TargetMode="External"/><Relationship Id="rId38" Type="http://schemas.openxmlformats.org/officeDocument/2006/relationships/hyperlink" Target="https://www.3gpp.org/ftp/tsg_ran/WG4_Radio/TSGR4_101-bis-e/Docs/R4-2115438.zip" TargetMode="External"/><Relationship Id="rId1606" Type="http://schemas.openxmlformats.org/officeDocument/2006/relationships/hyperlink" Target="https://www.3gpp.org/ftp/tsg_ran/WG4_Radio/TSGR4_101-bis-e/Docs/R4-2202377.zip" TargetMode="External"/><Relationship Id="rId1813" Type="http://schemas.openxmlformats.org/officeDocument/2006/relationships/hyperlink" Target="https://www.3gpp.org/ftp/tsg_ran/WG4_Radio/TSGR4_101-bis-e/Docs/R4-2201677.zip" TargetMode="External"/><Relationship Id="rId187" Type="http://schemas.openxmlformats.org/officeDocument/2006/relationships/hyperlink" Target="https://www.3gpp.org/ftp/tsg_ran/WG4_Radio/TSGR4_101-bis-e/Docs/R4-2201929.zip" TargetMode="External"/><Relationship Id="rId394" Type="http://schemas.openxmlformats.org/officeDocument/2006/relationships/hyperlink" Target="https://www.3gpp.org/ftp/tsg_ran/WG4_Radio/TSGR4_101-bis-e/Docs/R4-2201796.zip" TargetMode="External"/><Relationship Id="rId254" Type="http://schemas.openxmlformats.org/officeDocument/2006/relationships/hyperlink" Target="https://www.3gpp.org/ftp/tsg_ran/WG4_Radio/TSGR4_101-bis-e/Docs/R4-2201987.zip" TargetMode="External"/><Relationship Id="rId699" Type="http://schemas.openxmlformats.org/officeDocument/2006/relationships/hyperlink" Target="https://www.3gpp.org/ftp/tsg_ran/WG4_Radio/TSGR4_101-bis-e/Docs/R4-2202172.zip" TargetMode="External"/><Relationship Id="rId1091" Type="http://schemas.openxmlformats.org/officeDocument/2006/relationships/hyperlink" Target="https://www.3gpp.org/ftp/tsg_ran/WG4_Radio/TSGR4_101-bis-e/Docs/R4-2201275.zip" TargetMode="External"/><Relationship Id="rId114" Type="http://schemas.openxmlformats.org/officeDocument/2006/relationships/hyperlink" Target="https://www.3gpp.org/ftp/tsg_ran/WG4_Radio/TSGR4_101-bis-e/Docs/R4-2202401.zip" TargetMode="External"/><Relationship Id="rId461" Type="http://schemas.openxmlformats.org/officeDocument/2006/relationships/hyperlink" Target="https://www.3gpp.org/ftp/tsg_ran/WG4_Radio/TSGR4_101-bis-e/Docs/R4-2201026.zip" TargetMode="External"/><Relationship Id="rId559" Type="http://schemas.openxmlformats.org/officeDocument/2006/relationships/hyperlink" Target="https://www.3gpp.org/ftp/tsg_ran/WG4_Radio/TSGR4_101-bis-e/Docs/R4-2201103.zip" TargetMode="External"/><Relationship Id="rId766" Type="http://schemas.openxmlformats.org/officeDocument/2006/relationships/hyperlink" Target="https://www.3gpp.org/ftp/tsg_ran/WG4_Radio/TSGR4_101-bis-e/Docs/R4-2202194.zip" TargetMode="External"/><Relationship Id="rId1189" Type="http://schemas.openxmlformats.org/officeDocument/2006/relationships/hyperlink" Target="https://www.3gpp.org/ftp/tsg_ran/WG4_Radio/TSGR4_101-bis-e/Docs/R4-2202354.zip" TargetMode="External"/><Relationship Id="rId1396" Type="http://schemas.openxmlformats.org/officeDocument/2006/relationships/hyperlink" Target="https://www.3gpp.org/ftp/tsg_ran/WG4_Radio/TSGR4_101-bis-e/Docs/R4-2202414.zip" TargetMode="External"/><Relationship Id="rId321" Type="http://schemas.openxmlformats.org/officeDocument/2006/relationships/hyperlink" Target="https://www.3gpp.org/ftp/tsg_ran/WG4_Radio/TSGR4_101-bis-e/Docs/R4-2201685.zip" TargetMode="External"/><Relationship Id="rId419" Type="http://schemas.openxmlformats.org/officeDocument/2006/relationships/hyperlink" Target="https://www.3gpp.org/ftp/tsg_ran/WG4_Radio/TSGR4_101-bis-e/Docs/R4-2201101.zip" TargetMode="External"/><Relationship Id="rId626" Type="http://schemas.openxmlformats.org/officeDocument/2006/relationships/hyperlink" Target="https://www.3gpp.org/ftp/tsg_ran/WG4_Radio/TSGR4_101-bis-e/Docs/R4-2202159.zip" TargetMode="External"/><Relationship Id="rId973" Type="http://schemas.openxmlformats.org/officeDocument/2006/relationships/hyperlink" Target="https://www.3gpp.org/ftp/tsg_ran/WG4_Radio/TSGR4_101-bis-e/Docs/R4-2200444.zip" TargetMode="External"/><Relationship Id="rId1049" Type="http://schemas.openxmlformats.org/officeDocument/2006/relationships/hyperlink" Target="https://www.3gpp.org/ftp/tsg_ran/WG4_Radio/TSGR4_101-bis-e/Docs/R4-2202298.zip" TargetMode="External"/><Relationship Id="rId1256" Type="http://schemas.openxmlformats.org/officeDocument/2006/relationships/hyperlink" Target="https://www.3gpp.org/ftp/tsg_ran/WG4_Radio/TSGR4_101-bis-e/Docs/R4-2202324.zip" TargetMode="External"/><Relationship Id="rId833" Type="http://schemas.openxmlformats.org/officeDocument/2006/relationships/hyperlink" Target="https://www.3gpp.org/ftp/tsg_ran/WG4_Radio/TSGR4_101-bis-e/Docs/R4-2200230.zip" TargetMode="External"/><Relationship Id="rId1116" Type="http://schemas.openxmlformats.org/officeDocument/2006/relationships/hyperlink" Target="https://www.3gpp.org/ftp/tsg_ran/WG4_Radio/TSGR4_101-bis-e/Docs/R4-2201292.zip" TargetMode="External"/><Relationship Id="rId1463" Type="http://schemas.openxmlformats.org/officeDocument/2006/relationships/hyperlink" Target="https://www.3gpp.org/ftp/tsg_ran/WG4_Radio/TSGR4_101-bis-e/Docs/R4-2202368.zip" TargetMode="External"/><Relationship Id="rId1670" Type="http://schemas.openxmlformats.org/officeDocument/2006/relationships/hyperlink" Target="https://www.3gpp.org/ftp/tsg_ran/WG4_Radio/TSGR4_101-bis-e/Docs/R4-2200511.zip" TargetMode="External"/><Relationship Id="rId1768" Type="http://schemas.openxmlformats.org/officeDocument/2006/relationships/hyperlink" Target="https://www.3gpp.org/ftp/tsg_ran/WG4_Radio/TSGR4_101-bis-e/Docs/R4-2201833.zip" TargetMode="External"/><Relationship Id="rId900" Type="http://schemas.openxmlformats.org/officeDocument/2006/relationships/hyperlink" Target="https://www.3gpp.org/ftp/tsg_ran/WG4_Radio/TSGR4_101-bis-e/Docs/R4-2202312.zip" TargetMode="External"/><Relationship Id="rId1323" Type="http://schemas.openxmlformats.org/officeDocument/2006/relationships/hyperlink" Target="https://www.3gpp.org/ftp/tsg_ran/WG4_Radio/TSGR4_101-bis-e/Docs/R4-2202359.zip" TargetMode="External"/><Relationship Id="rId1530" Type="http://schemas.openxmlformats.org/officeDocument/2006/relationships/hyperlink" Target="https://www.3gpp.org/ftp/tsg_ran/WG4_Radio/TSGR4_101-bis-e/Docs/R4-2201250.zip" TargetMode="External"/><Relationship Id="rId1628" Type="http://schemas.openxmlformats.org/officeDocument/2006/relationships/hyperlink" Target="https://www.3gpp.org/ftp/tsg_ran/WG4_Radio/TSGR4_101-bis-e/Docs/R4-2202375.zip" TargetMode="External"/><Relationship Id="rId276" Type="http://schemas.openxmlformats.org/officeDocument/2006/relationships/hyperlink" Target="https://www.3gpp.org/ftp/tsg_ran/WG4_Radio/TSGR4_101-bis-e/Docs/R4-2200157.zip" TargetMode="External"/><Relationship Id="rId483" Type="http://schemas.openxmlformats.org/officeDocument/2006/relationships/hyperlink" Target="https://www.3gpp.org/ftp/tsg_ran/WG4_Radio/TSGR4_101-bis-e/Docs/R4-2201566.zip" TargetMode="External"/><Relationship Id="rId690" Type="http://schemas.openxmlformats.org/officeDocument/2006/relationships/hyperlink" Target="https://www.3gpp.org/ftp/tsg_ran/WG4_Radio/TSGR4_101-bis-e/Docs/R4-2201729.zip" TargetMode="External"/><Relationship Id="rId136" Type="http://schemas.openxmlformats.org/officeDocument/2006/relationships/hyperlink" Target="https://www.3gpp.org/ftp/tsg_ran/WG4_Radio/TSGR4_101-bis-e/Docs/R4-2202253.zip" TargetMode="External"/><Relationship Id="rId343" Type="http://schemas.openxmlformats.org/officeDocument/2006/relationships/hyperlink" Target="https://www.3gpp.org/ftp/tsg_ran/WG4_Radio/TSGR4_101-bis-e/Docs/R4-2202277.zip" TargetMode="External"/><Relationship Id="rId550" Type="http://schemas.openxmlformats.org/officeDocument/2006/relationships/hyperlink" Target="https://www.3gpp.org/ftp/tsg_ran/WG4_Radio/TSGR4_101-bis-e/Docs/R4-2201056.zip" TargetMode="External"/><Relationship Id="rId788" Type="http://schemas.openxmlformats.org/officeDocument/2006/relationships/hyperlink" Target="https://www.3gpp.org/ftp/tsg_ran/WG4_Radio/TSGR4_101-bis-e/Docs/R4-2201352.zip" TargetMode="External"/><Relationship Id="rId995" Type="http://schemas.openxmlformats.org/officeDocument/2006/relationships/hyperlink" Target="https://www.3gpp.org/ftp/tsg_ran/WG4_Radio/TSGR4_101-bis-e/Docs/R4-2200354.zip" TargetMode="External"/><Relationship Id="rId1180" Type="http://schemas.openxmlformats.org/officeDocument/2006/relationships/hyperlink" Target="https://www.3gpp.org/ftp/tsg_ran/WG4_Radio/TSGR4_101-bis-e/Docs/R4-2202348.zip" TargetMode="External"/><Relationship Id="rId203" Type="http://schemas.openxmlformats.org/officeDocument/2006/relationships/hyperlink" Target="https://www.3gpp.org/ftp/tsg_ran/WG4_Radio/TSGR4_101-bis-e/Docs/R4-2202302.zip" TargetMode="External"/><Relationship Id="rId648" Type="http://schemas.openxmlformats.org/officeDocument/2006/relationships/hyperlink" Target="https://www.3gpp.org/ftp/tsg_ran/WG4_Radio/TSGR4_101-bis-e/Docs/R4-2201558.zip" TargetMode="External"/><Relationship Id="rId855" Type="http://schemas.openxmlformats.org/officeDocument/2006/relationships/hyperlink" Target="https://www.3gpp.org/ftp/tsg_ran/WG4_Radio/TSGR4_101-bis-e/Docs/R4-2202309.zip" TargetMode="External"/><Relationship Id="rId1040" Type="http://schemas.openxmlformats.org/officeDocument/2006/relationships/hyperlink" Target="https://www.3gpp.org/ftp/tsg_ran/WG4_Radio/TSGR4_101-bis-e/Docs/R4-2201228.zip" TargetMode="External"/><Relationship Id="rId1278" Type="http://schemas.openxmlformats.org/officeDocument/2006/relationships/hyperlink" Target="https://www.3gpp.org/ftp/tsg_ran/WG4_Radio/TSGR4_101-bis-e/Docs/R4-2200848.zip" TargetMode="External"/><Relationship Id="rId1485" Type="http://schemas.openxmlformats.org/officeDocument/2006/relationships/hyperlink" Target="https://www.3gpp.org/ftp/tsg_ran/WG4_Radio/TSGR4_101-bis-e/Docs/R4-2200926.zip" TargetMode="External"/><Relationship Id="rId1692" Type="http://schemas.openxmlformats.org/officeDocument/2006/relationships/hyperlink" Target="https://www.3gpp.org/ftp/tsg_ran/WG4_Radio/TSGR4_101-bis-e/Docs/R4-2200710.zip" TargetMode="External"/><Relationship Id="rId410" Type="http://schemas.openxmlformats.org/officeDocument/2006/relationships/hyperlink" Target="https://www.3gpp.org/ftp/tsg_ran/WG4_Radio/TSGR4_101-bis-e/Docs/R4-2201088.zip" TargetMode="External"/><Relationship Id="rId508" Type="http://schemas.openxmlformats.org/officeDocument/2006/relationships/hyperlink" Target="https://www.3gpp.org/ftp/tsg_ran/WG4_Radio/TSGR4_101-bis-e/Docs/R4-2201892.zip" TargetMode="External"/><Relationship Id="rId715" Type="http://schemas.openxmlformats.org/officeDocument/2006/relationships/hyperlink" Target="https://www.3gpp.org/ftp/tsg_ran/WG4_Radio/TSGR4_101-bis-e/Docs/R4-2201575.zip" TargetMode="External"/><Relationship Id="rId922" Type="http://schemas.openxmlformats.org/officeDocument/2006/relationships/hyperlink" Target="https://www.3gpp.org/ftp/tsg_ran/WG4_Radio/TSGR4_101-bis-e/Docs/R4-2202313.zip" TargetMode="External"/><Relationship Id="rId1138" Type="http://schemas.openxmlformats.org/officeDocument/2006/relationships/hyperlink" Target="https://www.3gpp.org/ftp/tsg_ran/WG4_Radio/TSGR4_101-bis-e/Docs/R4-2200856.zip" TargetMode="External"/><Relationship Id="rId1345" Type="http://schemas.openxmlformats.org/officeDocument/2006/relationships/hyperlink" Target="https://www.3gpp.org/ftp/tsg_ran/WG4_Radio/TSGR4_101-bis-e/Docs/R4-2200081.zip" TargetMode="External"/><Relationship Id="rId1552" Type="http://schemas.openxmlformats.org/officeDocument/2006/relationships/hyperlink" Target="https://www.3gpp.org/ftp/tsg_ran/WG4_Radio/TSGR4_101-bis-e/Docs/R4-2201346.zip" TargetMode="External"/><Relationship Id="rId1205" Type="http://schemas.openxmlformats.org/officeDocument/2006/relationships/hyperlink" Target="https://www.3gpp.org/ftp/tsg_ran/WG4_Radio/TSGR4_101-bis-e/Docs/R4-2201267.zip" TargetMode="External"/><Relationship Id="rId51" Type="http://schemas.openxmlformats.org/officeDocument/2006/relationships/hyperlink" Target="https://www.3gpp.org/ftp/tsg_ran/WG4_Radio/TSGR4_101-bis-e/Docs/R4-2200047.zip" TargetMode="External"/><Relationship Id="rId1412" Type="http://schemas.openxmlformats.org/officeDocument/2006/relationships/hyperlink" Target="https://www.3gpp.org/ftp/tsg_ran/WG4_Radio/TSGR4_101-bis-e/Docs/R4-2202406.zip" TargetMode="External"/><Relationship Id="rId1717" Type="http://schemas.openxmlformats.org/officeDocument/2006/relationships/hyperlink" Target="https://www.3gpp.org/ftp/tsg_ran/WG4_Radio/TSGR4_101-bis-e/Docs/R4-2202397.zip" TargetMode="External"/><Relationship Id="rId298" Type="http://schemas.openxmlformats.org/officeDocument/2006/relationships/hyperlink" Target="https://www.3gpp.org/ftp/tsg_ran/WG4_Radio/TSGR4_101-bis-e/Docs/R4-2202304.zip" TargetMode="External"/><Relationship Id="rId158" Type="http://schemas.openxmlformats.org/officeDocument/2006/relationships/hyperlink" Target="https://www.3gpp.org/ftp/tsg_ran/WG4_Radio/TSGR4_101-bis-e/Docs/R4-2200430.zip" TargetMode="External"/><Relationship Id="rId365" Type="http://schemas.openxmlformats.org/officeDocument/2006/relationships/hyperlink" Target="https://www.3gpp.org/ftp/tsg_ran/WG4_Radio/TSGR4_101-bis-e/Docs/R4-2200176.zip" TargetMode="External"/><Relationship Id="rId572" Type="http://schemas.openxmlformats.org/officeDocument/2006/relationships/hyperlink" Target="https://www.3gpp.org/ftp/tsg_ran/WG4_Radio/TSGR4_101-bis-e/Docs/R4-2201518.zip" TargetMode="External"/><Relationship Id="rId225" Type="http://schemas.openxmlformats.org/officeDocument/2006/relationships/hyperlink" Target="https://www.3gpp.org/ftp/tsg_ran/WG4_Radio/TSGR4_101-bis-e/Docs/R4-2201128.zip" TargetMode="External"/><Relationship Id="rId432" Type="http://schemas.openxmlformats.org/officeDocument/2006/relationships/hyperlink" Target="https://www.3gpp.org/ftp/tsg_ran/WG4_Radio/TSGR4_101-bis-e/Docs/R4-2202181.zip" TargetMode="External"/><Relationship Id="rId877" Type="http://schemas.openxmlformats.org/officeDocument/2006/relationships/hyperlink" Target="https://www.3gpp.org/ftp/tsg_ran/WG4_Radio/TSGR4_101-bis-e/Docs/R4-2200463.zip" TargetMode="External"/><Relationship Id="rId1062" Type="http://schemas.openxmlformats.org/officeDocument/2006/relationships/hyperlink" Target="https://www.3gpp.org/ftp/tsg_ran/WG4_Radio/TSGR4_101-bis-e/Docs/R4-2202299.zip" TargetMode="External"/><Relationship Id="rId737" Type="http://schemas.openxmlformats.org/officeDocument/2006/relationships/hyperlink" Target="https://www.3gpp.org/ftp/tsg_ran/WG4_Radio/TSGR4_101-bis-e/Docs/R4-2200225.zip" TargetMode="External"/><Relationship Id="rId944" Type="http://schemas.openxmlformats.org/officeDocument/2006/relationships/hyperlink" Target="https://www.3gpp.org/ftp/tsg_ran/WG4_Radio/TSGR4_101-bis-e/Docs/R4-2201684.zip" TargetMode="External"/><Relationship Id="rId1367" Type="http://schemas.openxmlformats.org/officeDocument/2006/relationships/hyperlink" Target="https://www.3gpp.org/ftp/tsg_ran/WG4_Radio/TSGR4_101-bis-e/Docs/R4-2202409.zip" TargetMode="External"/><Relationship Id="rId1574" Type="http://schemas.openxmlformats.org/officeDocument/2006/relationships/hyperlink" Target="https://www.3gpp.org/ftp/tsg_ran/WG4_Radio/TSGR4_101-bis-e/Docs/R4-2202377.zip" TargetMode="External"/><Relationship Id="rId1781" Type="http://schemas.openxmlformats.org/officeDocument/2006/relationships/hyperlink" Target="https://www.3gpp.org/ftp/tsg_ran/WG4_Radio/TSGR4_101-bis-e/Docs/R4-2202399.zip" TargetMode="External"/><Relationship Id="rId73" Type="http://schemas.openxmlformats.org/officeDocument/2006/relationships/hyperlink" Target="https://www.3gpp.org/ftp/tsg_ran/WG4_Radio/TSGR4_101-bis-e/Docs/R4-2200013.zip" TargetMode="External"/><Relationship Id="rId804" Type="http://schemas.openxmlformats.org/officeDocument/2006/relationships/hyperlink" Target="https://www.3gpp.org/ftp/tsg_ran/WG4_Radio/TSGR4_101-bis-e/Docs/R4-2201734.zip" TargetMode="External"/><Relationship Id="rId1227" Type="http://schemas.openxmlformats.org/officeDocument/2006/relationships/hyperlink" Target="https://www.3gpp.org/ftp/tsg_ran/WG4_Radio/TSGR4_101-bis-e/Docs/R4-2201798.zip" TargetMode="External"/><Relationship Id="rId1434" Type="http://schemas.openxmlformats.org/officeDocument/2006/relationships/hyperlink" Target="https://www.3gpp.org/ftp/tsg_ran/WG4_Radio/TSGR4_101-bis-e/Docs/R4-2201926.zip" TargetMode="External"/><Relationship Id="rId1641" Type="http://schemas.openxmlformats.org/officeDocument/2006/relationships/hyperlink" Target="https://www.3gpp.org/ftp/tsg_ran/WG4_Radio/TSGR4_101-bis-e/Docs/R4-2202383.zip" TargetMode="External"/><Relationship Id="rId1501" Type="http://schemas.openxmlformats.org/officeDocument/2006/relationships/hyperlink" Target="https://www.3gpp.org/ftp/tsg_ran/WG4_Radio/TSGR4_101-bis-e/Docs/R4-2200276.zip" TargetMode="External"/><Relationship Id="rId1739" Type="http://schemas.openxmlformats.org/officeDocument/2006/relationships/hyperlink" Target="https://www.3gpp.org/ftp/tsg_ran/WG4_Radio/TSGR4_101-bis-e/Docs/R4-2200774.zip" TargetMode="External"/><Relationship Id="rId1806" Type="http://schemas.openxmlformats.org/officeDocument/2006/relationships/hyperlink" Target="https://www.3gpp.org/ftp/tsg_ran/WG4_Radio/TSGR4_101-bis-e/Docs/R4-2201281.zip" TargetMode="External"/><Relationship Id="rId387" Type="http://schemas.openxmlformats.org/officeDocument/2006/relationships/hyperlink" Target="https://www.3gpp.org/ftp/tsg_ran/WG4_Radio/TSGR4_101-bis-e/Docs/R4-2200059.zip" TargetMode="External"/><Relationship Id="rId594" Type="http://schemas.openxmlformats.org/officeDocument/2006/relationships/hyperlink" Target="https://www.3gpp.org/ftp/tsg_ran/WG4_Radio/TSGR4_101-bis-e/Docs/R4-2202191.zip" TargetMode="External"/><Relationship Id="rId247" Type="http://schemas.openxmlformats.org/officeDocument/2006/relationships/hyperlink" Target="https://www.3gpp.org/ftp/tsg_ran/WG4_Radio/TSGR4_101-bis-e/Docs/R4-2202267.zip" TargetMode="External"/><Relationship Id="rId899" Type="http://schemas.openxmlformats.org/officeDocument/2006/relationships/hyperlink" Target="https://www.3gpp.org/ftp/tsg_ran/WG4_Radio/TSGR4_101-bis-e/Docs/R4-2202212.zip" TargetMode="External"/><Relationship Id="rId1084" Type="http://schemas.openxmlformats.org/officeDocument/2006/relationships/hyperlink" Target="https://www.3gpp.org/ftp/tsg_ran/WG4_Radio/TSGR4_101-bis-e/Docs/R4-2200940.zip" TargetMode="External"/><Relationship Id="rId107" Type="http://schemas.openxmlformats.org/officeDocument/2006/relationships/hyperlink" Target="https://www.3gpp.org/ftp/tsg_ran/WG4_Radio/TSGR4_101-bis-e/Docs/R4-2200057.zip" TargetMode="External"/><Relationship Id="rId454" Type="http://schemas.openxmlformats.org/officeDocument/2006/relationships/hyperlink" Target="https://www.3gpp.org/ftp/tsg_ran/WG4_Radio/TSGR4_101-bis-e/Docs/R4-2200606.zip" TargetMode="External"/><Relationship Id="rId661" Type="http://schemas.openxmlformats.org/officeDocument/2006/relationships/hyperlink" Target="https://www.3gpp.org/ftp/tsg_ran/WG4_Radio/TSGR4_101-bis-e/Docs/R4-2200186.zip" TargetMode="External"/><Relationship Id="rId759" Type="http://schemas.openxmlformats.org/officeDocument/2006/relationships/hyperlink" Target="https://www.3gpp.org/ftp/tsg_ran/WG4_Radio/TSGR4_101-bis-e/Docs/R4-2201238.zip" TargetMode="External"/><Relationship Id="rId966" Type="http://schemas.openxmlformats.org/officeDocument/2006/relationships/hyperlink" Target="https://www.3gpp.org/ftp/tsg_ran/WG4_Radio/TSGR4_101-bis-e/Docs/R4-2202215.zip" TargetMode="External"/><Relationship Id="rId1291" Type="http://schemas.openxmlformats.org/officeDocument/2006/relationships/hyperlink" Target="https://www.3gpp.org/ftp/tsg_ran/WG4_Radio/TSGR4_101-bis-e/Docs/R4-2202361.zip" TargetMode="External"/><Relationship Id="rId1389" Type="http://schemas.openxmlformats.org/officeDocument/2006/relationships/hyperlink" Target="https://www.3gpp.org/ftp/tsg_ran/WG4_Radio/TSGR4_101-bis-e/Docs/R4-2201985.zip" TargetMode="External"/><Relationship Id="rId1596" Type="http://schemas.openxmlformats.org/officeDocument/2006/relationships/hyperlink" Target="https://www.3gpp.org/ftp/tsg_ran/WG4_Radio/TSGR4_101-bis-e/Docs/R4-2201881.zip" TargetMode="External"/><Relationship Id="rId314" Type="http://schemas.openxmlformats.org/officeDocument/2006/relationships/hyperlink" Target="https://www.3gpp.org/ftp/tsg_ran/WG4_Radio/TSGR4_101-bis-e/Docs/R4-2201682.zip" TargetMode="External"/><Relationship Id="rId521" Type="http://schemas.openxmlformats.org/officeDocument/2006/relationships/hyperlink" Target="https://www.3gpp.org/ftp/tsg_ran/WG4_Radio/TSGR4_101-bis-e/Docs/R4-2200196.zip" TargetMode="External"/><Relationship Id="rId619" Type="http://schemas.openxmlformats.org/officeDocument/2006/relationships/hyperlink" Target="https://www.3gpp.org/ftp/tsg_ran/WG4_Radio/TSGR4_101-bis-e/Docs/R4-2200827.zip" TargetMode="External"/><Relationship Id="rId1151" Type="http://schemas.openxmlformats.org/officeDocument/2006/relationships/hyperlink" Target="https://www.3gpp.org/ftp/tsg_ran/WG4_Radio/TSGR4_101-bis-e/Docs/R4-2202346.zip" TargetMode="External"/><Relationship Id="rId1249" Type="http://schemas.openxmlformats.org/officeDocument/2006/relationships/hyperlink" Target="https://www.3gpp.org/ftp/tsg_ran/WG4_Radio/TSGR4_101-bis-e/Docs/R4-2200836.zip" TargetMode="External"/><Relationship Id="rId95" Type="http://schemas.openxmlformats.org/officeDocument/2006/relationships/hyperlink" Target="https://www.3gpp.org/ftp/tsg_ran/WG4_Radio/TSGR4_101-bis-e/Docs/R4-2200045.zip" TargetMode="External"/><Relationship Id="rId826" Type="http://schemas.openxmlformats.org/officeDocument/2006/relationships/hyperlink" Target="https://www.3gpp.org/ftp/tsg_ran/WG4_Radio/TSGR4_101-bis-e/Docs/R4-2201756.zip" TargetMode="External"/><Relationship Id="rId1011" Type="http://schemas.openxmlformats.org/officeDocument/2006/relationships/hyperlink" Target="https://www.3gpp.org/ftp/tsg_ran/WG4_Radio/TSGR4_101-bis-e/Docs/R4-2202318.zip" TargetMode="External"/><Relationship Id="rId1109" Type="http://schemas.openxmlformats.org/officeDocument/2006/relationships/hyperlink" Target="https://www.3gpp.org/ftp/tsg_ran/WG4_Radio/TSGR4_101-bis-e/Docs/R4-2200942.zip" TargetMode="External"/><Relationship Id="rId1456" Type="http://schemas.openxmlformats.org/officeDocument/2006/relationships/hyperlink" Target="https://www.3gpp.org/ftp/tsg_ran/WG4_Radio/TSGR4_101-bis-e/Docs/R4-2200085.zip" TargetMode="External"/><Relationship Id="rId1663" Type="http://schemas.openxmlformats.org/officeDocument/2006/relationships/hyperlink" Target="https://www.3gpp.org/ftp/tsg_ran/WG4_Radio/TSGR4_101-bis-e/Docs/R4-2200507.zip" TargetMode="External"/><Relationship Id="rId1316" Type="http://schemas.openxmlformats.org/officeDocument/2006/relationships/hyperlink" Target="https://www.3gpp.org/ftp/tsg_ran/WG4_Radio/TSGR4_101-bis-e/Docs/R4-2201500.zip" TargetMode="External"/><Relationship Id="rId1523" Type="http://schemas.openxmlformats.org/officeDocument/2006/relationships/hyperlink" Target="https://www.3gpp.org/ftp/tsg_ran/WG4_Radio/TSGR4_101-bis-e/Docs/R4-2201250.zip" TargetMode="External"/><Relationship Id="rId1730" Type="http://schemas.openxmlformats.org/officeDocument/2006/relationships/hyperlink" Target="https://www.3gpp.org/ftp/tsg_ran/WG4_Radio/TSGR4_101-bis-e/Docs/R4-2200771.zip" TargetMode="External"/><Relationship Id="rId22" Type="http://schemas.openxmlformats.org/officeDocument/2006/relationships/hyperlink" Target="https://www.3gpp.org/ftp/tsg_ran/WG4_Radio/TSGR4_101-bis-e/Docs/R4-2120025.zip" TargetMode="External"/><Relationship Id="rId1828" Type="http://schemas.openxmlformats.org/officeDocument/2006/relationships/theme" Target="theme/theme1.xml"/><Relationship Id="rId171" Type="http://schemas.openxmlformats.org/officeDocument/2006/relationships/hyperlink" Target="https://www.3gpp.org/ftp/tsg_ran/WG4_Radio/TSGR4_101-bis-e/Docs/R4-220147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a915fe38-2618-47b6-8303-829fb71466d5"/>
    <ds:schemaRef ds:uri="http://schemas.openxmlformats.org/package/2006/metadata/core-properties"/>
    <ds:schemaRef ds:uri="http://schemas.microsoft.com/office/2006/metadata/properties"/>
    <ds:schemaRef ds:uri="http://purl.org/dc/terms/"/>
    <ds:schemaRef ds:uri="http://schemas.microsoft.com/office/2006/documentManagement/types"/>
    <ds:schemaRef ds:uri="23d77754-4ccc-4c57-9291-cab09e81894a"/>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442C0-C454-4AE4-B4CC-381F12A5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253</Pages>
  <Words>94878</Words>
  <Characters>540809</Characters>
  <Application>Microsoft Office Word</Application>
  <DocSecurity>0</DocSecurity>
  <Lines>4506</Lines>
  <Paragraphs>1268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634419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5</cp:revision>
  <cp:lastPrinted>1900-01-01T00:00:00Z</cp:lastPrinted>
  <dcterms:created xsi:type="dcterms:W3CDTF">2022-01-25T17:10:00Z</dcterms:created>
  <dcterms:modified xsi:type="dcterms:W3CDTF">2022-01-25T17:44:00Z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(3)85Y+8TiUme1eq83YUfxvgmIQv+1b3mVeGhHQEE6EqMWvQgbn3Ekk1d1eDpcIpJdSnwPPNtPI
S7810hGiTgrGv7L3p2KXMVplDPm+wj7y2iU7zRxbaEmnFycosFJTCu+YmPvbo9npRretLPIO
ESfI/giXjbq1Bll0sTQ4tobIugxHGr7vBFfW/cJFhgA30IgHKh+oo8wlOBbAMvGW1EdrqAfJ
GsvGG2nNC7+yPqjfPq</vt:lpwstr>
  </property>
  <property fmtid="{D5CDD505-2E9C-101B-9397-08002B2CF9AE}" pid="10" name="_2015_ms_pID_7253431">
    <vt:lpwstr>JbQBNN4+dX1QsVp+Uu8CtyYhViA/MLKheJpj7kWDzRYdmDEl1onnml
1NbI2CEsccoDjS2vQq55IT2aWz91CeWyaQEoJNC9NIjpMCdbrvn7OLPJMB4KFAzqSCAjK45C
gVvwH4oETZNoDkJEUd/e77+iKP86btTRExILzVMuYjdohjtNqslYb0oBeJfkwApUKlNt75q1
ibM16tpgP9++rXOEOimhdePIv4gfS7YUAPLC</vt:lpwstr>
  </property>
  <property fmtid="{D5CDD505-2E9C-101B-9397-08002B2CF9AE}" pid="11" name="_2015_ms_pID_7253432">
    <vt:lpwstr>jg==</vt:lpwstr>
  </property>
</Properties>
</file>