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Id4"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3245A9" w14:textId="77777777" w:rsidR="0087319B" w:rsidRDefault="0087319B" w:rsidP="0087319B">
      <w:pPr>
        <w:widowControl w:val="0"/>
        <w:tabs>
          <w:tab w:val="right" w:pos="9630"/>
          <w:tab w:val="right" w:pos="13323"/>
        </w:tabs>
        <w:spacing w:after="0"/>
        <w:rPr>
          <w:rFonts w:ascii="Arial" w:hAnsi="Arial" w:cs="Arial"/>
          <w:b/>
          <w:noProof/>
          <w:sz w:val="24"/>
          <w:szCs w:val="24"/>
          <w:lang w:eastAsia="ja-JP"/>
        </w:rPr>
      </w:pPr>
      <w:bookmarkStart w:id="0" w:name="_Hlk70577402"/>
      <w:bookmarkStart w:id="1" w:name="_GoBack"/>
      <w:bookmarkEnd w:id="1"/>
      <w:r>
        <w:rPr>
          <w:rFonts w:ascii="Arial" w:hAnsi="Arial" w:cs="Arial"/>
          <w:b/>
          <w:noProof/>
          <w:sz w:val="24"/>
          <w:szCs w:val="24"/>
        </w:rPr>
        <w:t>3GPP TSG-RAN WG4 Meeting #102-e</w:t>
      </w:r>
      <w:r>
        <w:rPr>
          <w:rFonts w:ascii="Arial" w:hAnsi="Arial" w:cs="Arial"/>
          <w:b/>
          <w:noProof/>
          <w:sz w:val="24"/>
          <w:szCs w:val="24"/>
        </w:rPr>
        <w:tab/>
      </w:r>
      <w:r>
        <w:rPr>
          <w:rFonts w:ascii="Arial" w:hAnsi="Arial" w:cs="Arial"/>
          <w:b/>
          <w:noProof/>
          <w:color w:val="000000"/>
          <w:sz w:val="24"/>
          <w:szCs w:val="24"/>
        </w:rPr>
        <w:t>R4-22xxxxx</w:t>
      </w:r>
    </w:p>
    <w:p w14:paraId="5EA75ADB" w14:textId="77777777" w:rsidR="0087319B" w:rsidRDefault="0087319B" w:rsidP="0087319B">
      <w:pPr>
        <w:widowControl w:val="0"/>
        <w:spacing w:after="0"/>
        <w:rPr>
          <w:rFonts w:ascii="Arial" w:hAnsi="Arial"/>
          <w:b/>
          <w:noProof/>
          <w:sz w:val="24"/>
          <w:szCs w:val="24"/>
          <w:lang w:eastAsia="zh-CN"/>
        </w:rPr>
      </w:pPr>
      <w:r>
        <w:rPr>
          <w:rFonts w:ascii="Arial" w:hAnsi="Arial"/>
          <w:b/>
          <w:noProof/>
          <w:sz w:val="24"/>
          <w:szCs w:val="24"/>
          <w:lang w:eastAsia="zh-CN"/>
        </w:rPr>
        <w:t xml:space="preserve">Online Meeting, </w:t>
      </w:r>
      <w:r>
        <w:rPr>
          <w:rFonts w:ascii="Arial" w:hAnsi="Arial" w:cs="Arial"/>
          <w:b/>
          <w:bCs/>
          <w:noProof/>
          <w:sz w:val="24"/>
          <w:szCs w:val="24"/>
        </w:rPr>
        <w:t>21 Febuary – 03 March 2022</w:t>
      </w:r>
    </w:p>
    <w:bookmarkEnd w:id="0"/>
    <w:p w14:paraId="55556424" w14:textId="77777777" w:rsidR="0087319B" w:rsidRDefault="0087319B" w:rsidP="0087319B">
      <w:pPr>
        <w:jc w:val="center"/>
        <w:rPr>
          <w:rFonts w:ascii="Arial" w:hAnsi="Arial" w:cs="Arial"/>
          <w:b/>
          <w:sz w:val="36"/>
        </w:rPr>
      </w:pPr>
      <w:r>
        <w:rPr>
          <w:rFonts w:ascii="Arial" w:hAnsi="Arial" w:cs="Arial"/>
          <w:b/>
          <w:sz w:val="36"/>
        </w:rPr>
        <w:br/>
      </w:r>
      <w:r>
        <w:rPr>
          <w:rFonts w:ascii="Arial" w:hAnsi="Arial" w:cs="Arial"/>
          <w:b/>
          <w:sz w:val="36"/>
        </w:rPr>
        <w:br/>
      </w:r>
      <w:r>
        <w:rPr>
          <w:rFonts w:ascii="Arial" w:hAnsi="Arial" w:cs="Arial"/>
          <w:b/>
          <w:sz w:val="36"/>
        </w:rPr>
        <w:br/>
      </w:r>
      <w:r>
        <w:rPr>
          <w:rFonts w:ascii="Arial" w:hAnsi="Arial" w:cs="Arial"/>
          <w:b/>
          <w:sz w:val="36"/>
        </w:rPr>
        <w:br/>
        <w:t>Third Generation Partnership Project (3GPP™)</w:t>
      </w:r>
    </w:p>
    <w:p w14:paraId="47EF9816" w14:textId="77777777" w:rsidR="0087319B" w:rsidRDefault="0087319B" w:rsidP="0087319B">
      <w:pPr>
        <w:jc w:val="center"/>
        <w:rPr>
          <w:rFonts w:ascii="Arial" w:hAnsi="Arial" w:cs="Arial"/>
          <w:b/>
          <w:sz w:val="32"/>
        </w:rPr>
      </w:pPr>
      <w:r>
        <w:rPr>
          <w:rFonts w:ascii="Arial" w:hAnsi="Arial" w:cs="Arial"/>
          <w:b/>
          <w:sz w:val="32"/>
        </w:rPr>
        <w:br/>
      </w:r>
      <w:r>
        <w:rPr>
          <w:rFonts w:ascii="Arial" w:hAnsi="Arial" w:cs="Arial"/>
          <w:b/>
          <w:sz w:val="32"/>
        </w:rPr>
        <w:br/>
        <w:t>DRAFT Meeting Report</w:t>
      </w:r>
      <w:r>
        <w:rPr>
          <w:rFonts w:ascii="Arial" w:hAnsi="Arial" w:cs="Arial"/>
          <w:b/>
          <w:sz w:val="32"/>
        </w:rPr>
        <w:br/>
        <w:t>for</w:t>
      </w:r>
      <w:r>
        <w:rPr>
          <w:rFonts w:ascii="Arial" w:hAnsi="Arial" w:cs="Arial"/>
          <w:b/>
          <w:sz w:val="32"/>
        </w:rPr>
        <w:br/>
        <w:t>TSG RAN WG4</w:t>
      </w:r>
      <w:r>
        <w:rPr>
          <w:rFonts w:ascii="Arial" w:hAnsi="Arial" w:cs="Arial"/>
          <w:b/>
          <w:sz w:val="32"/>
        </w:rPr>
        <w:br/>
        <w:t>meeting: 100-bis-e</w:t>
      </w:r>
    </w:p>
    <w:p w14:paraId="4DAA6A1E" w14:textId="77777777" w:rsidR="0087319B" w:rsidRDefault="0087319B" w:rsidP="0087319B">
      <w:pPr>
        <w:jc w:val="center"/>
        <w:rPr>
          <w:rFonts w:ascii="Arial" w:hAnsi="Arial" w:cs="Arial"/>
          <w:b/>
          <w:sz w:val="32"/>
        </w:rPr>
      </w:pPr>
      <w:r>
        <w:rPr>
          <w:rFonts w:ascii="Arial" w:hAnsi="Arial" w:cs="Arial"/>
          <w:b/>
          <w:sz w:val="32"/>
        </w:rPr>
        <w:t>Electronic Meeting, Online, 17/01/2022 to 25/01/2022</w:t>
      </w:r>
    </w:p>
    <w:p w14:paraId="1DB5F0D8" w14:textId="77777777" w:rsidR="0087319B" w:rsidRDefault="0087319B" w:rsidP="0087319B"/>
    <w:p w14:paraId="67E5502E" w14:textId="77777777" w:rsidR="0087319B" w:rsidRDefault="0087319B" w:rsidP="0087319B">
      <w:r>
        <w:t>Report generated on Friday, 2022-01-14 17:05  UTC</w:t>
      </w:r>
    </w:p>
    <w:p w14:paraId="6341DA03" w14:textId="77777777" w:rsidR="0087319B" w:rsidRDefault="0087319B" w:rsidP="0087319B"/>
    <w:p w14:paraId="7055951B" w14:textId="77777777" w:rsidR="0087319B" w:rsidRDefault="0087319B" w:rsidP="0087319B">
      <w:r>
        <w:t>Contents:</w:t>
      </w:r>
    </w:p>
    <w:p w14:paraId="1E461BDB" w14:textId="77777777" w:rsidR="0087319B" w:rsidRDefault="0087319B" w:rsidP="0087319B">
      <w:pPr>
        <w:pStyle w:val="20"/>
        <w:rPr>
          <w:rFonts w:asciiTheme="minorHAnsi" w:eastAsiaTheme="minorEastAsia" w:hAnsiTheme="minorHAnsi" w:cstheme="minorBidi"/>
          <w:sz w:val="22"/>
          <w:szCs w:val="22"/>
        </w:rPr>
      </w:pPr>
      <w:r>
        <w:fldChar w:fldCharType="begin"/>
      </w:r>
      <w:r>
        <w:instrText xml:space="preserve"> TOC  \* MERGEFORMAT </w:instrText>
      </w:r>
      <w:r>
        <w:fldChar w:fldCharType="separate"/>
      </w:r>
      <w:r>
        <w:t>1</w:t>
      </w:r>
      <w:r>
        <w:rPr>
          <w:rFonts w:asciiTheme="minorHAnsi" w:eastAsiaTheme="minorEastAsia" w:hAnsiTheme="minorHAnsi" w:cstheme="minorBidi"/>
          <w:sz w:val="22"/>
          <w:szCs w:val="22"/>
        </w:rPr>
        <w:tab/>
      </w:r>
      <w:r>
        <w:t>Opening of the E-meeting</w:t>
      </w:r>
      <w:r>
        <w:tab/>
      </w:r>
      <w:r>
        <w:fldChar w:fldCharType="begin"/>
      </w:r>
      <w:r>
        <w:instrText xml:space="preserve"> PAGEREF _Toc93078646 \h </w:instrText>
      </w:r>
      <w:r>
        <w:fldChar w:fldCharType="separate"/>
      </w:r>
      <w:r>
        <w:t>11</w:t>
      </w:r>
      <w:r>
        <w:fldChar w:fldCharType="end"/>
      </w:r>
    </w:p>
    <w:p w14:paraId="02A75B88" w14:textId="77777777" w:rsidR="0087319B" w:rsidRDefault="0087319B" w:rsidP="0087319B">
      <w:pPr>
        <w:pStyle w:val="20"/>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Approval of the agenda</w:t>
      </w:r>
      <w:r>
        <w:tab/>
      </w:r>
      <w:r>
        <w:fldChar w:fldCharType="begin"/>
      </w:r>
      <w:r>
        <w:instrText xml:space="preserve"> PAGEREF _Toc93078647 \h </w:instrText>
      </w:r>
      <w:r>
        <w:fldChar w:fldCharType="separate"/>
      </w:r>
      <w:r>
        <w:t>11</w:t>
      </w:r>
      <w:r>
        <w:fldChar w:fldCharType="end"/>
      </w:r>
    </w:p>
    <w:p w14:paraId="696F2202" w14:textId="77777777" w:rsidR="0087319B" w:rsidRDefault="0087319B" w:rsidP="0087319B">
      <w:pPr>
        <w:pStyle w:val="20"/>
        <w:rPr>
          <w:rFonts w:asciiTheme="minorHAnsi" w:eastAsiaTheme="minorEastAsia" w:hAnsiTheme="minorHAnsi" w:cstheme="minorBidi"/>
          <w:sz w:val="22"/>
          <w:szCs w:val="22"/>
        </w:rPr>
      </w:pPr>
      <w:r>
        <w:t>3</w:t>
      </w:r>
      <w:r>
        <w:rPr>
          <w:rFonts w:asciiTheme="minorHAnsi" w:eastAsiaTheme="minorEastAsia" w:hAnsiTheme="minorHAnsi" w:cstheme="minorBidi"/>
          <w:sz w:val="22"/>
          <w:szCs w:val="22"/>
        </w:rPr>
        <w:tab/>
      </w:r>
      <w:r>
        <w:t>Letters / reports from other groups / meeting</w:t>
      </w:r>
      <w:r>
        <w:tab/>
      </w:r>
      <w:r>
        <w:fldChar w:fldCharType="begin"/>
      </w:r>
      <w:r>
        <w:instrText xml:space="preserve"> PAGEREF _Toc93078648 \h </w:instrText>
      </w:r>
      <w:r>
        <w:fldChar w:fldCharType="separate"/>
      </w:r>
      <w:r>
        <w:t>11</w:t>
      </w:r>
      <w:r>
        <w:fldChar w:fldCharType="end"/>
      </w:r>
    </w:p>
    <w:p w14:paraId="67788A02" w14:textId="77777777" w:rsidR="0087319B" w:rsidRDefault="0087319B" w:rsidP="0087319B">
      <w:pPr>
        <w:pStyle w:val="20"/>
        <w:rPr>
          <w:rFonts w:asciiTheme="minorHAnsi" w:eastAsiaTheme="minorEastAsia" w:hAnsiTheme="minorHAnsi" w:cstheme="minorBidi"/>
          <w:sz w:val="22"/>
          <w:szCs w:val="22"/>
        </w:rPr>
      </w:pPr>
      <w:r>
        <w:t>4</w:t>
      </w:r>
      <w:r>
        <w:rPr>
          <w:rFonts w:asciiTheme="minorHAnsi" w:eastAsiaTheme="minorEastAsia" w:hAnsiTheme="minorHAnsi" w:cstheme="minorBidi"/>
          <w:sz w:val="22"/>
          <w:szCs w:val="22"/>
        </w:rPr>
        <w:tab/>
      </w:r>
      <w:r>
        <w:t>Rel-17 feature list</w:t>
      </w:r>
      <w:r>
        <w:tab/>
      </w:r>
      <w:r>
        <w:fldChar w:fldCharType="begin"/>
      </w:r>
      <w:r>
        <w:instrText xml:space="preserve"> PAGEREF _Toc93078649 \h </w:instrText>
      </w:r>
      <w:r>
        <w:fldChar w:fldCharType="separate"/>
      </w:r>
      <w:r>
        <w:t>17</w:t>
      </w:r>
      <w:r>
        <w:fldChar w:fldCharType="end"/>
      </w:r>
    </w:p>
    <w:p w14:paraId="1653530F" w14:textId="77777777" w:rsidR="0087319B" w:rsidRDefault="0087319B" w:rsidP="0087319B">
      <w:pPr>
        <w:pStyle w:val="20"/>
        <w:rPr>
          <w:rFonts w:asciiTheme="minorHAnsi" w:eastAsiaTheme="minorEastAsia" w:hAnsiTheme="minorHAnsi" w:cstheme="minorBidi"/>
          <w:sz w:val="22"/>
          <w:szCs w:val="22"/>
        </w:rPr>
      </w:pPr>
      <w:r>
        <w:t>5</w:t>
      </w:r>
      <w:r>
        <w:rPr>
          <w:rFonts w:asciiTheme="minorHAnsi" w:eastAsiaTheme="minorEastAsia" w:hAnsiTheme="minorHAnsi" w:cstheme="minorBidi"/>
          <w:sz w:val="22"/>
          <w:szCs w:val="22"/>
        </w:rPr>
        <w:tab/>
      </w:r>
      <w:r>
        <w:t>Rel-17 spectrum related WIs for NR</w:t>
      </w:r>
      <w:r>
        <w:tab/>
      </w:r>
      <w:r>
        <w:fldChar w:fldCharType="begin"/>
      </w:r>
      <w:r>
        <w:instrText xml:space="preserve"> PAGEREF _Toc93078650 \h </w:instrText>
      </w:r>
      <w:r>
        <w:fldChar w:fldCharType="separate"/>
      </w:r>
      <w:r>
        <w:t>17</w:t>
      </w:r>
      <w:r>
        <w:fldChar w:fldCharType="end"/>
      </w:r>
    </w:p>
    <w:p w14:paraId="15A6223F" w14:textId="77777777" w:rsidR="0087319B" w:rsidRDefault="0087319B" w:rsidP="0087319B">
      <w:pPr>
        <w:pStyle w:val="30"/>
        <w:rPr>
          <w:rFonts w:asciiTheme="minorHAnsi" w:eastAsiaTheme="minorEastAsia" w:hAnsiTheme="minorHAnsi" w:cstheme="minorBidi"/>
          <w:sz w:val="22"/>
          <w:szCs w:val="22"/>
        </w:rPr>
      </w:pPr>
      <w:r>
        <w:t>5.1</w:t>
      </w:r>
      <w:r>
        <w:rPr>
          <w:rFonts w:asciiTheme="minorHAnsi" w:eastAsiaTheme="minorEastAsia" w:hAnsiTheme="minorHAnsi" w:cstheme="minorBidi"/>
          <w:sz w:val="22"/>
          <w:szCs w:val="22"/>
        </w:rPr>
        <w:tab/>
      </w:r>
      <w:r>
        <w:t>Introduction of lower 6GHz NR unlicensed operation for Europe</w:t>
      </w:r>
      <w:r>
        <w:tab/>
      </w:r>
      <w:r>
        <w:fldChar w:fldCharType="begin"/>
      </w:r>
      <w:r>
        <w:instrText xml:space="preserve"> PAGEREF _Toc93078651 \h </w:instrText>
      </w:r>
      <w:r>
        <w:fldChar w:fldCharType="separate"/>
      </w:r>
      <w:r>
        <w:t>17</w:t>
      </w:r>
      <w:r>
        <w:fldChar w:fldCharType="end"/>
      </w:r>
    </w:p>
    <w:p w14:paraId="217C7C6B" w14:textId="77777777" w:rsidR="0087319B" w:rsidRDefault="0087319B" w:rsidP="0087319B">
      <w:pPr>
        <w:pStyle w:val="40"/>
        <w:rPr>
          <w:rFonts w:asciiTheme="minorHAnsi" w:eastAsiaTheme="minorEastAsia" w:hAnsiTheme="minorHAnsi" w:cstheme="minorBidi"/>
          <w:sz w:val="22"/>
          <w:szCs w:val="22"/>
        </w:rPr>
      </w:pPr>
      <w:r>
        <w:t>5.1.1</w:t>
      </w:r>
      <w:r>
        <w:rPr>
          <w:rFonts w:asciiTheme="minorHAnsi" w:eastAsiaTheme="minorEastAsia" w:hAnsiTheme="minorHAnsi" w:cstheme="minorBidi"/>
          <w:sz w:val="22"/>
          <w:szCs w:val="22"/>
        </w:rPr>
        <w:tab/>
      </w:r>
      <w:r>
        <w:t>General</w:t>
      </w:r>
      <w:r>
        <w:tab/>
      </w:r>
      <w:r>
        <w:fldChar w:fldCharType="begin"/>
      </w:r>
      <w:r>
        <w:instrText xml:space="preserve"> PAGEREF _Toc93078652 \h </w:instrText>
      </w:r>
      <w:r>
        <w:fldChar w:fldCharType="separate"/>
      </w:r>
      <w:r>
        <w:t>17</w:t>
      </w:r>
      <w:r>
        <w:fldChar w:fldCharType="end"/>
      </w:r>
    </w:p>
    <w:p w14:paraId="3FBDCAD2" w14:textId="77777777" w:rsidR="0087319B" w:rsidRDefault="0087319B" w:rsidP="0087319B">
      <w:pPr>
        <w:pStyle w:val="40"/>
        <w:rPr>
          <w:rFonts w:asciiTheme="minorHAnsi" w:eastAsiaTheme="minorEastAsia" w:hAnsiTheme="minorHAnsi" w:cstheme="minorBidi"/>
          <w:sz w:val="22"/>
          <w:szCs w:val="22"/>
        </w:rPr>
      </w:pPr>
      <w:r>
        <w:t>5.1.2</w:t>
      </w:r>
      <w:r>
        <w:rPr>
          <w:rFonts w:asciiTheme="minorHAnsi" w:eastAsiaTheme="minorEastAsia" w:hAnsiTheme="minorHAnsi" w:cstheme="minorBidi"/>
          <w:sz w:val="22"/>
          <w:szCs w:val="22"/>
        </w:rPr>
        <w:tab/>
      </w:r>
      <w:r>
        <w:t>Band definition and channel arrangement</w:t>
      </w:r>
      <w:r>
        <w:tab/>
      </w:r>
      <w:r>
        <w:fldChar w:fldCharType="begin"/>
      </w:r>
      <w:r>
        <w:instrText xml:space="preserve"> PAGEREF _Toc93078653 \h </w:instrText>
      </w:r>
      <w:r>
        <w:fldChar w:fldCharType="separate"/>
      </w:r>
      <w:r>
        <w:t>18</w:t>
      </w:r>
      <w:r>
        <w:fldChar w:fldCharType="end"/>
      </w:r>
    </w:p>
    <w:p w14:paraId="6F1AABBC" w14:textId="77777777" w:rsidR="0087319B" w:rsidRDefault="0087319B" w:rsidP="0087319B">
      <w:pPr>
        <w:pStyle w:val="40"/>
        <w:rPr>
          <w:rFonts w:asciiTheme="minorHAnsi" w:eastAsiaTheme="minorEastAsia" w:hAnsiTheme="minorHAnsi" w:cstheme="minorBidi"/>
          <w:sz w:val="22"/>
          <w:szCs w:val="22"/>
        </w:rPr>
      </w:pPr>
      <w:r>
        <w:t>5.1.3</w:t>
      </w:r>
      <w:r>
        <w:rPr>
          <w:rFonts w:asciiTheme="minorHAnsi" w:eastAsiaTheme="minorEastAsia" w:hAnsiTheme="minorHAnsi" w:cstheme="minorBidi"/>
          <w:sz w:val="22"/>
          <w:szCs w:val="22"/>
        </w:rPr>
        <w:tab/>
      </w:r>
      <w:r>
        <w:t>UE RF requirements</w:t>
      </w:r>
      <w:r>
        <w:tab/>
      </w:r>
      <w:r>
        <w:fldChar w:fldCharType="begin"/>
      </w:r>
      <w:r>
        <w:instrText xml:space="preserve"> PAGEREF _Toc93078654 \h </w:instrText>
      </w:r>
      <w:r>
        <w:fldChar w:fldCharType="separate"/>
      </w:r>
      <w:r>
        <w:t>18</w:t>
      </w:r>
      <w:r>
        <w:fldChar w:fldCharType="end"/>
      </w:r>
    </w:p>
    <w:p w14:paraId="6D3B3624" w14:textId="77777777" w:rsidR="0087319B" w:rsidRDefault="0087319B" w:rsidP="0087319B">
      <w:pPr>
        <w:pStyle w:val="40"/>
        <w:rPr>
          <w:rFonts w:asciiTheme="minorHAnsi" w:eastAsiaTheme="minorEastAsia" w:hAnsiTheme="minorHAnsi" w:cstheme="minorBidi"/>
          <w:sz w:val="22"/>
          <w:szCs w:val="22"/>
        </w:rPr>
      </w:pPr>
      <w:r>
        <w:t>5.1.4</w:t>
      </w:r>
      <w:r>
        <w:rPr>
          <w:rFonts w:asciiTheme="minorHAnsi" w:eastAsiaTheme="minorEastAsia" w:hAnsiTheme="minorHAnsi" w:cstheme="minorBidi"/>
          <w:sz w:val="22"/>
          <w:szCs w:val="22"/>
        </w:rPr>
        <w:tab/>
      </w:r>
      <w:r>
        <w:t>BS RF requirements</w:t>
      </w:r>
      <w:r>
        <w:tab/>
      </w:r>
      <w:r>
        <w:fldChar w:fldCharType="begin"/>
      </w:r>
      <w:r>
        <w:instrText xml:space="preserve"> PAGEREF _Toc93078655 \h </w:instrText>
      </w:r>
      <w:r>
        <w:fldChar w:fldCharType="separate"/>
      </w:r>
      <w:r>
        <w:t>19</w:t>
      </w:r>
      <w:r>
        <w:fldChar w:fldCharType="end"/>
      </w:r>
    </w:p>
    <w:p w14:paraId="1399042F" w14:textId="77777777" w:rsidR="0087319B" w:rsidRDefault="0087319B" w:rsidP="0087319B">
      <w:pPr>
        <w:pStyle w:val="40"/>
        <w:rPr>
          <w:rFonts w:asciiTheme="minorHAnsi" w:eastAsiaTheme="minorEastAsia" w:hAnsiTheme="minorHAnsi" w:cstheme="minorBidi"/>
          <w:sz w:val="22"/>
          <w:szCs w:val="22"/>
        </w:rPr>
      </w:pPr>
      <w:r>
        <w:t>5.1.5</w:t>
      </w:r>
      <w:r>
        <w:rPr>
          <w:rFonts w:asciiTheme="minorHAnsi" w:eastAsiaTheme="minorEastAsia" w:hAnsiTheme="minorHAnsi" w:cstheme="minorBidi"/>
          <w:sz w:val="22"/>
          <w:szCs w:val="22"/>
        </w:rPr>
        <w:tab/>
      </w:r>
      <w:r>
        <w:t>Others</w:t>
      </w:r>
      <w:r>
        <w:tab/>
      </w:r>
      <w:r>
        <w:fldChar w:fldCharType="begin"/>
      </w:r>
      <w:r>
        <w:instrText xml:space="preserve"> PAGEREF _Toc93078656 \h </w:instrText>
      </w:r>
      <w:r>
        <w:fldChar w:fldCharType="separate"/>
      </w:r>
      <w:r>
        <w:t>20</w:t>
      </w:r>
      <w:r>
        <w:fldChar w:fldCharType="end"/>
      </w:r>
    </w:p>
    <w:p w14:paraId="70423159" w14:textId="77777777" w:rsidR="0087319B" w:rsidRDefault="0087319B" w:rsidP="0087319B">
      <w:pPr>
        <w:pStyle w:val="30"/>
        <w:rPr>
          <w:rFonts w:asciiTheme="minorHAnsi" w:eastAsiaTheme="minorEastAsia" w:hAnsiTheme="minorHAnsi" w:cstheme="minorBidi"/>
          <w:sz w:val="22"/>
          <w:szCs w:val="22"/>
        </w:rPr>
      </w:pPr>
      <w:r>
        <w:t>5.2</w:t>
      </w:r>
      <w:r>
        <w:rPr>
          <w:rFonts w:asciiTheme="minorHAnsi" w:eastAsiaTheme="minorEastAsia" w:hAnsiTheme="minorHAnsi" w:cstheme="minorBidi"/>
          <w:sz w:val="22"/>
          <w:szCs w:val="22"/>
        </w:rPr>
        <w:tab/>
      </w:r>
      <w:r>
        <w:t>Introduction of operation in full unlicensed band 5925-7125MHz for NR</w:t>
      </w:r>
      <w:r>
        <w:tab/>
      </w:r>
      <w:r>
        <w:fldChar w:fldCharType="begin"/>
      </w:r>
      <w:r>
        <w:instrText xml:space="preserve"> PAGEREF _Toc93078657 \h </w:instrText>
      </w:r>
      <w:r>
        <w:fldChar w:fldCharType="separate"/>
      </w:r>
      <w:r>
        <w:t>21</w:t>
      </w:r>
      <w:r>
        <w:fldChar w:fldCharType="end"/>
      </w:r>
    </w:p>
    <w:p w14:paraId="366C1EF7" w14:textId="77777777" w:rsidR="0087319B" w:rsidRDefault="0087319B" w:rsidP="0087319B">
      <w:pPr>
        <w:pStyle w:val="40"/>
        <w:rPr>
          <w:rFonts w:asciiTheme="minorHAnsi" w:eastAsiaTheme="minorEastAsia" w:hAnsiTheme="minorHAnsi" w:cstheme="minorBidi"/>
          <w:sz w:val="22"/>
          <w:szCs w:val="22"/>
        </w:rPr>
      </w:pPr>
      <w:r>
        <w:t>5.2.1</w:t>
      </w:r>
      <w:r>
        <w:rPr>
          <w:rFonts w:asciiTheme="minorHAnsi" w:eastAsiaTheme="minorEastAsia" w:hAnsiTheme="minorHAnsi" w:cstheme="minorBidi"/>
          <w:sz w:val="22"/>
          <w:szCs w:val="22"/>
        </w:rPr>
        <w:tab/>
      </w:r>
      <w:r>
        <w:t>General</w:t>
      </w:r>
      <w:r>
        <w:tab/>
      </w:r>
      <w:r>
        <w:fldChar w:fldCharType="begin"/>
      </w:r>
      <w:r>
        <w:instrText xml:space="preserve"> PAGEREF _Toc93078658 \h </w:instrText>
      </w:r>
      <w:r>
        <w:fldChar w:fldCharType="separate"/>
      </w:r>
      <w:r>
        <w:t>21</w:t>
      </w:r>
      <w:r>
        <w:fldChar w:fldCharType="end"/>
      </w:r>
    </w:p>
    <w:p w14:paraId="6CECB87A" w14:textId="77777777" w:rsidR="0087319B" w:rsidRDefault="0087319B" w:rsidP="0087319B">
      <w:pPr>
        <w:pStyle w:val="40"/>
        <w:rPr>
          <w:rFonts w:asciiTheme="minorHAnsi" w:eastAsiaTheme="minorEastAsia" w:hAnsiTheme="minorHAnsi" w:cstheme="minorBidi"/>
          <w:sz w:val="22"/>
          <w:szCs w:val="22"/>
        </w:rPr>
      </w:pPr>
      <w:r>
        <w:t>5.2.2</w:t>
      </w:r>
      <w:r>
        <w:rPr>
          <w:rFonts w:asciiTheme="minorHAnsi" w:eastAsiaTheme="minorEastAsia" w:hAnsiTheme="minorHAnsi" w:cstheme="minorBidi"/>
          <w:sz w:val="22"/>
          <w:szCs w:val="22"/>
        </w:rPr>
        <w:tab/>
      </w:r>
      <w:r>
        <w:t>Regulatory requirements and evaluation for re-using existing NS</w:t>
      </w:r>
      <w:r>
        <w:tab/>
      </w:r>
      <w:r>
        <w:fldChar w:fldCharType="begin"/>
      </w:r>
      <w:r>
        <w:instrText xml:space="preserve"> PAGEREF _Toc93078659 \h </w:instrText>
      </w:r>
      <w:r>
        <w:fldChar w:fldCharType="separate"/>
      </w:r>
      <w:r>
        <w:t>21</w:t>
      </w:r>
      <w:r>
        <w:fldChar w:fldCharType="end"/>
      </w:r>
    </w:p>
    <w:p w14:paraId="506E1CDA" w14:textId="77777777" w:rsidR="0087319B" w:rsidRDefault="0087319B" w:rsidP="0087319B">
      <w:pPr>
        <w:pStyle w:val="40"/>
        <w:rPr>
          <w:rFonts w:asciiTheme="minorHAnsi" w:eastAsiaTheme="minorEastAsia" w:hAnsiTheme="minorHAnsi" w:cstheme="minorBidi"/>
          <w:sz w:val="22"/>
          <w:szCs w:val="22"/>
        </w:rPr>
      </w:pPr>
      <w:r>
        <w:t>5.2.3</w:t>
      </w:r>
      <w:r>
        <w:rPr>
          <w:rFonts w:asciiTheme="minorHAnsi" w:eastAsiaTheme="minorEastAsia" w:hAnsiTheme="minorHAnsi" w:cstheme="minorBidi"/>
          <w:sz w:val="22"/>
          <w:szCs w:val="22"/>
        </w:rPr>
        <w:tab/>
      </w:r>
      <w:r>
        <w:t>UE RF requirements</w:t>
      </w:r>
      <w:r>
        <w:tab/>
      </w:r>
      <w:r>
        <w:fldChar w:fldCharType="begin"/>
      </w:r>
      <w:r>
        <w:instrText xml:space="preserve"> PAGEREF _Toc93078660 \h </w:instrText>
      </w:r>
      <w:r>
        <w:fldChar w:fldCharType="separate"/>
      </w:r>
      <w:r>
        <w:t>21</w:t>
      </w:r>
      <w:r>
        <w:fldChar w:fldCharType="end"/>
      </w:r>
    </w:p>
    <w:p w14:paraId="2B55ACD7" w14:textId="77777777" w:rsidR="0087319B" w:rsidRDefault="0087319B" w:rsidP="0087319B">
      <w:pPr>
        <w:pStyle w:val="40"/>
        <w:rPr>
          <w:rFonts w:asciiTheme="minorHAnsi" w:eastAsiaTheme="minorEastAsia" w:hAnsiTheme="minorHAnsi" w:cstheme="minorBidi"/>
          <w:sz w:val="22"/>
          <w:szCs w:val="22"/>
        </w:rPr>
      </w:pPr>
      <w:r>
        <w:t>5.2.4</w:t>
      </w:r>
      <w:r>
        <w:rPr>
          <w:rFonts w:asciiTheme="minorHAnsi" w:eastAsiaTheme="minorEastAsia" w:hAnsiTheme="minorHAnsi" w:cstheme="minorBidi"/>
          <w:sz w:val="22"/>
          <w:szCs w:val="22"/>
        </w:rPr>
        <w:tab/>
      </w:r>
      <w:r>
        <w:t>BS RF requirements</w:t>
      </w:r>
      <w:r>
        <w:tab/>
      </w:r>
      <w:r>
        <w:fldChar w:fldCharType="begin"/>
      </w:r>
      <w:r>
        <w:instrText xml:space="preserve"> PAGEREF _Toc93078661 \h </w:instrText>
      </w:r>
      <w:r>
        <w:fldChar w:fldCharType="separate"/>
      </w:r>
      <w:r>
        <w:t>22</w:t>
      </w:r>
      <w:r>
        <w:fldChar w:fldCharType="end"/>
      </w:r>
    </w:p>
    <w:p w14:paraId="10D47F30" w14:textId="77777777" w:rsidR="0087319B" w:rsidRDefault="0087319B" w:rsidP="0087319B">
      <w:pPr>
        <w:pStyle w:val="40"/>
        <w:rPr>
          <w:rFonts w:asciiTheme="minorHAnsi" w:eastAsiaTheme="minorEastAsia" w:hAnsiTheme="minorHAnsi" w:cstheme="minorBidi"/>
          <w:sz w:val="22"/>
          <w:szCs w:val="22"/>
        </w:rPr>
      </w:pPr>
      <w:r>
        <w:t>5.2.5</w:t>
      </w:r>
      <w:r>
        <w:rPr>
          <w:rFonts w:asciiTheme="minorHAnsi" w:eastAsiaTheme="minorEastAsia" w:hAnsiTheme="minorHAnsi" w:cstheme="minorBidi"/>
          <w:sz w:val="22"/>
          <w:szCs w:val="22"/>
        </w:rPr>
        <w:tab/>
      </w:r>
      <w:r>
        <w:t>Others</w:t>
      </w:r>
      <w:r>
        <w:tab/>
      </w:r>
      <w:r>
        <w:fldChar w:fldCharType="begin"/>
      </w:r>
      <w:r>
        <w:instrText xml:space="preserve"> PAGEREF _Toc93078662 \h </w:instrText>
      </w:r>
      <w:r>
        <w:fldChar w:fldCharType="separate"/>
      </w:r>
      <w:r>
        <w:t>22</w:t>
      </w:r>
      <w:r>
        <w:fldChar w:fldCharType="end"/>
      </w:r>
    </w:p>
    <w:p w14:paraId="43200810" w14:textId="77777777" w:rsidR="0087319B" w:rsidRDefault="0087319B" w:rsidP="0087319B">
      <w:pPr>
        <w:pStyle w:val="30"/>
        <w:rPr>
          <w:rFonts w:asciiTheme="minorHAnsi" w:eastAsiaTheme="minorEastAsia" w:hAnsiTheme="minorHAnsi" w:cstheme="minorBidi"/>
          <w:sz w:val="22"/>
          <w:szCs w:val="22"/>
        </w:rPr>
      </w:pPr>
      <w:r>
        <w:t>5.3</w:t>
      </w:r>
      <w:r>
        <w:rPr>
          <w:rFonts w:asciiTheme="minorHAnsi" w:eastAsiaTheme="minorEastAsia" w:hAnsiTheme="minorHAnsi" w:cstheme="minorBidi"/>
          <w:sz w:val="22"/>
          <w:szCs w:val="22"/>
        </w:rPr>
        <w:tab/>
      </w:r>
      <w:r>
        <w:t>Introduction of 6GHz NR licensed bands</w:t>
      </w:r>
      <w:r>
        <w:tab/>
      </w:r>
      <w:r>
        <w:fldChar w:fldCharType="begin"/>
      </w:r>
      <w:r>
        <w:instrText xml:space="preserve"> PAGEREF _Toc93078663 \h </w:instrText>
      </w:r>
      <w:r>
        <w:fldChar w:fldCharType="separate"/>
      </w:r>
      <w:r>
        <w:t>23</w:t>
      </w:r>
      <w:r>
        <w:fldChar w:fldCharType="end"/>
      </w:r>
    </w:p>
    <w:p w14:paraId="3EE22D6C" w14:textId="77777777" w:rsidR="0087319B" w:rsidRDefault="0087319B" w:rsidP="0087319B">
      <w:pPr>
        <w:pStyle w:val="40"/>
        <w:rPr>
          <w:rFonts w:asciiTheme="minorHAnsi" w:eastAsiaTheme="minorEastAsia" w:hAnsiTheme="minorHAnsi" w:cstheme="minorBidi"/>
          <w:sz w:val="22"/>
          <w:szCs w:val="22"/>
        </w:rPr>
      </w:pPr>
      <w:r>
        <w:t>5.3.1</w:t>
      </w:r>
      <w:r>
        <w:rPr>
          <w:rFonts w:asciiTheme="minorHAnsi" w:eastAsiaTheme="minorEastAsia" w:hAnsiTheme="minorHAnsi" w:cstheme="minorBidi"/>
          <w:sz w:val="22"/>
          <w:szCs w:val="22"/>
        </w:rPr>
        <w:tab/>
      </w:r>
      <w:r>
        <w:t>General</w:t>
      </w:r>
      <w:r>
        <w:tab/>
      </w:r>
      <w:r>
        <w:fldChar w:fldCharType="begin"/>
      </w:r>
      <w:r>
        <w:instrText xml:space="preserve"> PAGEREF _Toc93078664 \h </w:instrText>
      </w:r>
      <w:r>
        <w:fldChar w:fldCharType="separate"/>
      </w:r>
      <w:r>
        <w:t>23</w:t>
      </w:r>
      <w:r>
        <w:fldChar w:fldCharType="end"/>
      </w:r>
    </w:p>
    <w:p w14:paraId="05F55963" w14:textId="77777777" w:rsidR="0087319B" w:rsidRDefault="0087319B" w:rsidP="0087319B">
      <w:pPr>
        <w:pStyle w:val="40"/>
        <w:rPr>
          <w:rFonts w:asciiTheme="minorHAnsi" w:eastAsiaTheme="minorEastAsia" w:hAnsiTheme="minorHAnsi" w:cstheme="minorBidi"/>
          <w:sz w:val="22"/>
          <w:szCs w:val="22"/>
        </w:rPr>
      </w:pPr>
      <w:r>
        <w:t>5.3.2</w:t>
      </w:r>
      <w:r>
        <w:rPr>
          <w:rFonts w:asciiTheme="minorHAnsi" w:eastAsiaTheme="minorEastAsia" w:hAnsiTheme="minorHAnsi" w:cstheme="minorBidi"/>
          <w:sz w:val="22"/>
          <w:szCs w:val="22"/>
        </w:rPr>
        <w:tab/>
      </w:r>
      <w:r>
        <w:t>System parameters</w:t>
      </w:r>
      <w:r>
        <w:tab/>
      </w:r>
      <w:r>
        <w:fldChar w:fldCharType="begin"/>
      </w:r>
      <w:r>
        <w:instrText xml:space="preserve"> PAGEREF _Toc93078665 \h </w:instrText>
      </w:r>
      <w:r>
        <w:fldChar w:fldCharType="separate"/>
      </w:r>
      <w:r>
        <w:t>23</w:t>
      </w:r>
      <w:r>
        <w:fldChar w:fldCharType="end"/>
      </w:r>
    </w:p>
    <w:p w14:paraId="3072D394" w14:textId="77777777" w:rsidR="0087319B" w:rsidRDefault="0087319B" w:rsidP="0087319B">
      <w:pPr>
        <w:pStyle w:val="40"/>
        <w:rPr>
          <w:rFonts w:asciiTheme="minorHAnsi" w:eastAsiaTheme="minorEastAsia" w:hAnsiTheme="minorHAnsi" w:cstheme="minorBidi"/>
          <w:sz w:val="22"/>
          <w:szCs w:val="22"/>
        </w:rPr>
      </w:pPr>
      <w:r>
        <w:t>5.3.3</w:t>
      </w:r>
      <w:r>
        <w:rPr>
          <w:rFonts w:asciiTheme="minorHAnsi" w:eastAsiaTheme="minorEastAsia" w:hAnsiTheme="minorHAnsi" w:cstheme="minorBidi"/>
          <w:sz w:val="22"/>
          <w:szCs w:val="22"/>
        </w:rPr>
        <w:tab/>
      </w:r>
      <w:r>
        <w:t>UE RF requirements</w:t>
      </w:r>
      <w:r>
        <w:tab/>
      </w:r>
      <w:r>
        <w:fldChar w:fldCharType="begin"/>
      </w:r>
      <w:r>
        <w:instrText xml:space="preserve"> PAGEREF _Toc93078666 \h </w:instrText>
      </w:r>
      <w:r>
        <w:fldChar w:fldCharType="separate"/>
      </w:r>
      <w:r>
        <w:t>25</w:t>
      </w:r>
      <w:r>
        <w:fldChar w:fldCharType="end"/>
      </w:r>
    </w:p>
    <w:p w14:paraId="402B997A" w14:textId="77777777" w:rsidR="0087319B" w:rsidRDefault="0087319B" w:rsidP="0087319B">
      <w:pPr>
        <w:pStyle w:val="40"/>
        <w:rPr>
          <w:rFonts w:asciiTheme="minorHAnsi" w:eastAsiaTheme="minorEastAsia" w:hAnsiTheme="minorHAnsi" w:cstheme="minorBidi"/>
          <w:sz w:val="22"/>
          <w:szCs w:val="22"/>
        </w:rPr>
      </w:pPr>
      <w:r>
        <w:t>5.3.4</w:t>
      </w:r>
      <w:r>
        <w:rPr>
          <w:rFonts w:asciiTheme="minorHAnsi" w:eastAsiaTheme="minorEastAsia" w:hAnsiTheme="minorHAnsi" w:cstheme="minorBidi"/>
          <w:sz w:val="22"/>
          <w:szCs w:val="22"/>
        </w:rPr>
        <w:tab/>
      </w:r>
      <w:r>
        <w:t>BS RF requirements</w:t>
      </w:r>
      <w:r>
        <w:tab/>
      </w:r>
      <w:r>
        <w:fldChar w:fldCharType="begin"/>
      </w:r>
      <w:r>
        <w:instrText xml:space="preserve"> PAGEREF _Toc93078667 \h </w:instrText>
      </w:r>
      <w:r>
        <w:fldChar w:fldCharType="separate"/>
      </w:r>
      <w:r>
        <w:t>26</w:t>
      </w:r>
      <w:r>
        <w:fldChar w:fldCharType="end"/>
      </w:r>
    </w:p>
    <w:p w14:paraId="63ABA673" w14:textId="77777777" w:rsidR="0087319B" w:rsidRDefault="0087319B" w:rsidP="0087319B">
      <w:pPr>
        <w:pStyle w:val="40"/>
        <w:rPr>
          <w:rFonts w:asciiTheme="minorHAnsi" w:eastAsiaTheme="minorEastAsia" w:hAnsiTheme="minorHAnsi" w:cstheme="minorBidi"/>
          <w:sz w:val="22"/>
          <w:szCs w:val="22"/>
        </w:rPr>
      </w:pPr>
      <w:r>
        <w:t>5.3.5</w:t>
      </w:r>
      <w:r>
        <w:rPr>
          <w:rFonts w:asciiTheme="minorHAnsi" w:eastAsiaTheme="minorEastAsia" w:hAnsiTheme="minorHAnsi" w:cstheme="minorBidi"/>
          <w:sz w:val="22"/>
          <w:szCs w:val="22"/>
        </w:rPr>
        <w:tab/>
      </w:r>
      <w:r>
        <w:t>Others</w:t>
      </w:r>
      <w:r>
        <w:tab/>
      </w:r>
      <w:r>
        <w:fldChar w:fldCharType="begin"/>
      </w:r>
      <w:r>
        <w:instrText xml:space="preserve"> PAGEREF _Toc93078668 \h </w:instrText>
      </w:r>
      <w:r>
        <w:fldChar w:fldCharType="separate"/>
      </w:r>
      <w:r>
        <w:t>29</w:t>
      </w:r>
      <w:r>
        <w:fldChar w:fldCharType="end"/>
      </w:r>
    </w:p>
    <w:p w14:paraId="4B1D6E68" w14:textId="77777777" w:rsidR="0087319B" w:rsidRDefault="0087319B" w:rsidP="0087319B">
      <w:pPr>
        <w:pStyle w:val="30"/>
        <w:rPr>
          <w:rFonts w:asciiTheme="minorHAnsi" w:eastAsiaTheme="minorEastAsia" w:hAnsiTheme="minorHAnsi" w:cstheme="minorBidi"/>
          <w:sz w:val="22"/>
          <w:szCs w:val="22"/>
        </w:rPr>
      </w:pPr>
      <w:r>
        <w:t>5.4</w:t>
      </w:r>
      <w:r>
        <w:rPr>
          <w:rFonts w:asciiTheme="minorHAnsi" w:eastAsiaTheme="minorEastAsia" w:hAnsiTheme="minorHAnsi" w:cstheme="minorBidi"/>
          <w:sz w:val="22"/>
          <w:szCs w:val="22"/>
        </w:rPr>
        <w:tab/>
      </w:r>
      <w:r>
        <w:t>Introduction of 900 MHz spectrum to 5G NR applicable for Rail Mobile Radio</w:t>
      </w:r>
      <w:r>
        <w:tab/>
      </w:r>
      <w:r>
        <w:fldChar w:fldCharType="begin"/>
      </w:r>
      <w:r>
        <w:instrText xml:space="preserve"> PAGEREF _Toc93078669 \h </w:instrText>
      </w:r>
      <w:r>
        <w:fldChar w:fldCharType="separate"/>
      </w:r>
      <w:r>
        <w:t>29</w:t>
      </w:r>
      <w:r>
        <w:fldChar w:fldCharType="end"/>
      </w:r>
    </w:p>
    <w:p w14:paraId="43216373" w14:textId="77777777" w:rsidR="0087319B" w:rsidRDefault="0087319B" w:rsidP="0087319B">
      <w:pPr>
        <w:pStyle w:val="40"/>
        <w:rPr>
          <w:rFonts w:asciiTheme="minorHAnsi" w:eastAsiaTheme="minorEastAsia" w:hAnsiTheme="minorHAnsi" w:cstheme="minorBidi"/>
          <w:sz w:val="22"/>
          <w:szCs w:val="22"/>
        </w:rPr>
      </w:pPr>
      <w:r>
        <w:t>5.4.1</w:t>
      </w:r>
      <w:r>
        <w:rPr>
          <w:rFonts w:asciiTheme="minorHAnsi" w:eastAsiaTheme="minorEastAsia" w:hAnsiTheme="minorHAnsi" w:cstheme="minorBidi"/>
          <w:sz w:val="22"/>
          <w:szCs w:val="22"/>
        </w:rPr>
        <w:tab/>
      </w:r>
      <w:r>
        <w:t>General</w:t>
      </w:r>
      <w:r>
        <w:tab/>
      </w:r>
      <w:r>
        <w:fldChar w:fldCharType="begin"/>
      </w:r>
      <w:r>
        <w:instrText xml:space="preserve"> PAGEREF _Toc93078670 \h </w:instrText>
      </w:r>
      <w:r>
        <w:fldChar w:fldCharType="separate"/>
      </w:r>
      <w:r>
        <w:t>29</w:t>
      </w:r>
      <w:r>
        <w:fldChar w:fldCharType="end"/>
      </w:r>
    </w:p>
    <w:p w14:paraId="72F0FA2E" w14:textId="77777777" w:rsidR="0087319B" w:rsidRDefault="0087319B" w:rsidP="0087319B">
      <w:pPr>
        <w:pStyle w:val="40"/>
        <w:rPr>
          <w:rFonts w:asciiTheme="minorHAnsi" w:eastAsiaTheme="minorEastAsia" w:hAnsiTheme="minorHAnsi" w:cstheme="minorBidi"/>
          <w:sz w:val="22"/>
          <w:szCs w:val="22"/>
        </w:rPr>
      </w:pPr>
      <w:r>
        <w:t>5.4.2</w:t>
      </w:r>
      <w:r>
        <w:rPr>
          <w:rFonts w:asciiTheme="minorHAnsi" w:eastAsiaTheme="minorEastAsia" w:hAnsiTheme="minorHAnsi" w:cstheme="minorBidi"/>
          <w:sz w:val="22"/>
          <w:szCs w:val="22"/>
        </w:rPr>
        <w:tab/>
      </w:r>
      <w:r>
        <w:t>UE RF requirements</w:t>
      </w:r>
      <w:r>
        <w:tab/>
      </w:r>
      <w:r>
        <w:fldChar w:fldCharType="begin"/>
      </w:r>
      <w:r>
        <w:instrText xml:space="preserve"> PAGEREF _Toc93078671 \h </w:instrText>
      </w:r>
      <w:r>
        <w:fldChar w:fldCharType="separate"/>
      </w:r>
      <w:r>
        <w:t>29</w:t>
      </w:r>
      <w:r>
        <w:fldChar w:fldCharType="end"/>
      </w:r>
    </w:p>
    <w:p w14:paraId="21BABAE3" w14:textId="77777777" w:rsidR="0087319B" w:rsidRDefault="0087319B" w:rsidP="0087319B">
      <w:pPr>
        <w:pStyle w:val="40"/>
        <w:rPr>
          <w:rFonts w:asciiTheme="minorHAnsi" w:eastAsiaTheme="minorEastAsia" w:hAnsiTheme="minorHAnsi" w:cstheme="minorBidi"/>
          <w:sz w:val="22"/>
          <w:szCs w:val="22"/>
        </w:rPr>
      </w:pPr>
      <w:r>
        <w:t>5.4.3</w:t>
      </w:r>
      <w:r>
        <w:rPr>
          <w:rFonts w:asciiTheme="minorHAnsi" w:eastAsiaTheme="minorEastAsia" w:hAnsiTheme="minorHAnsi" w:cstheme="minorBidi"/>
          <w:sz w:val="22"/>
          <w:szCs w:val="22"/>
        </w:rPr>
        <w:tab/>
      </w:r>
      <w:r>
        <w:t>BS RF requirements</w:t>
      </w:r>
      <w:r>
        <w:tab/>
      </w:r>
      <w:r>
        <w:fldChar w:fldCharType="begin"/>
      </w:r>
      <w:r>
        <w:instrText xml:space="preserve"> PAGEREF _Toc93078672 \h </w:instrText>
      </w:r>
      <w:r>
        <w:fldChar w:fldCharType="separate"/>
      </w:r>
      <w:r>
        <w:t>29</w:t>
      </w:r>
      <w:r>
        <w:fldChar w:fldCharType="end"/>
      </w:r>
    </w:p>
    <w:p w14:paraId="13A059D4" w14:textId="77777777" w:rsidR="0087319B" w:rsidRDefault="0087319B" w:rsidP="0087319B">
      <w:pPr>
        <w:pStyle w:val="40"/>
        <w:rPr>
          <w:rFonts w:asciiTheme="minorHAnsi" w:eastAsiaTheme="minorEastAsia" w:hAnsiTheme="minorHAnsi" w:cstheme="minorBidi"/>
          <w:sz w:val="22"/>
          <w:szCs w:val="22"/>
        </w:rPr>
      </w:pPr>
      <w:r>
        <w:t>5.4.4</w:t>
      </w:r>
      <w:r>
        <w:rPr>
          <w:rFonts w:asciiTheme="minorHAnsi" w:eastAsiaTheme="minorEastAsia" w:hAnsiTheme="minorHAnsi" w:cstheme="minorBidi"/>
          <w:sz w:val="22"/>
          <w:szCs w:val="22"/>
        </w:rPr>
        <w:tab/>
      </w:r>
      <w:r>
        <w:t>Others</w:t>
      </w:r>
      <w:r>
        <w:tab/>
      </w:r>
      <w:r>
        <w:fldChar w:fldCharType="begin"/>
      </w:r>
      <w:r>
        <w:instrText xml:space="preserve"> PAGEREF _Toc93078673 \h </w:instrText>
      </w:r>
      <w:r>
        <w:fldChar w:fldCharType="separate"/>
      </w:r>
      <w:r>
        <w:t>33</w:t>
      </w:r>
      <w:r>
        <w:fldChar w:fldCharType="end"/>
      </w:r>
    </w:p>
    <w:p w14:paraId="09A2D8CF" w14:textId="77777777" w:rsidR="0087319B" w:rsidRDefault="0087319B" w:rsidP="0087319B">
      <w:pPr>
        <w:pStyle w:val="30"/>
        <w:rPr>
          <w:rFonts w:asciiTheme="minorHAnsi" w:eastAsiaTheme="minorEastAsia" w:hAnsiTheme="minorHAnsi" w:cstheme="minorBidi"/>
          <w:sz w:val="22"/>
          <w:szCs w:val="22"/>
        </w:rPr>
      </w:pPr>
      <w:r>
        <w:t>5.5</w:t>
      </w:r>
      <w:r>
        <w:rPr>
          <w:rFonts w:asciiTheme="minorHAnsi" w:eastAsiaTheme="minorEastAsia" w:hAnsiTheme="minorHAnsi" w:cstheme="minorBidi"/>
          <w:sz w:val="22"/>
          <w:szCs w:val="22"/>
        </w:rPr>
        <w:tab/>
      </w:r>
      <w:r>
        <w:t>Introduction of 1900 MHz spectrum to 5G NR applicable for Rail Mobile Radio</w:t>
      </w:r>
      <w:r>
        <w:tab/>
      </w:r>
      <w:r>
        <w:fldChar w:fldCharType="begin"/>
      </w:r>
      <w:r>
        <w:instrText xml:space="preserve"> PAGEREF _Toc93078674 \h </w:instrText>
      </w:r>
      <w:r>
        <w:fldChar w:fldCharType="separate"/>
      </w:r>
      <w:r>
        <w:t>33</w:t>
      </w:r>
      <w:r>
        <w:fldChar w:fldCharType="end"/>
      </w:r>
    </w:p>
    <w:p w14:paraId="476438EB" w14:textId="77777777" w:rsidR="0087319B" w:rsidRDefault="0087319B" w:rsidP="0087319B">
      <w:pPr>
        <w:pStyle w:val="40"/>
        <w:rPr>
          <w:rFonts w:asciiTheme="minorHAnsi" w:eastAsiaTheme="minorEastAsia" w:hAnsiTheme="minorHAnsi" w:cstheme="minorBidi"/>
          <w:sz w:val="22"/>
          <w:szCs w:val="22"/>
        </w:rPr>
      </w:pPr>
      <w:r>
        <w:t>5.5.1</w:t>
      </w:r>
      <w:r>
        <w:rPr>
          <w:rFonts w:asciiTheme="minorHAnsi" w:eastAsiaTheme="minorEastAsia" w:hAnsiTheme="minorHAnsi" w:cstheme="minorBidi"/>
          <w:sz w:val="22"/>
          <w:szCs w:val="22"/>
        </w:rPr>
        <w:tab/>
      </w:r>
      <w:r>
        <w:t>General</w:t>
      </w:r>
      <w:r>
        <w:tab/>
      </w:r>
      <w:r>
        <w:fldChar w:fldCharType="begin"/>
      </w:r>
      <w:r>
        <w:instrText xml:space="preserve"> PAGEREF _Toc93078675 \h </w:instrText>
      </w:r>
      <w:r>
        <w:fldChar w:fldCharType="separate"/>
      </w:r>
      <w:r>
        <w:t>33</w:t>
      </w:r>
      <w:r>
        <w:fldChar w:fldCharType="end"/>
      </w:r>
    </w:p>
    <w:p w14:paraId="6AE8604B" w14:textId="77777777" w:rsidR="0087319B" w:rsidRDefault="0087319B" w:rsidP="0087319B">
      <w:pPr>
        <w:pStyle w:val="40"/>
        <w:rPr>
          <w:rFonts w:asciiTheme="minorHAnsi" w:eastAsiaTheme="minorEastAsia" w:hAnsiTheme="minorHAnsi" w:cstheme="minorBidi"/>
          <w:sz w:val="22"/>
          <w:szCs w:val="22"/>
        </w:rPr>
      </w:pPr>
      <w:r>
        <w:t>5.5.2</w:t>
      </w:r>
      <w:r>
        <w:rPr>
          <w:rFonts w:asciiTheme="minorHAnsi" w:eastAsiaTheme="minorEastAsia" w:hAnsiTheme="minorHAnsi" w:cstheme="minorBidi"/>
          <w:sz w:val="22"/>
          <w:szCs w:val="22"/>
        </w:rPr>
        <w:tab/>
      </w:r>
      <w:r>
        <w:t>UE RF requirements</w:t>
      </w:r>
      <w:r>
        <w:tab/>
      </w:r>
      <w:r>
        <w:fldChar w:fldCharType="begin"/>
      </w:r>
      <w:r>
        <w:instrText xml:space="preserve"> PAGEREF _Toc93078676 \h </w:instrText>
      </w:r>
      <w:r>
        <w:fldChar w:fldCharType="separate"/>
      </w:r>
      <w:r>
        <w:t>33</w:t>
      </w:r>
      <w:r>
        <w:fldChar w:fldCharType="end"/>
      </w:r>
    </w:p>
    <w:p w14:paraId="6FC2FDAD" w14:textId="77777777" w:rsidR="0087319B" w:rsidRDefault="0087319B" w:rsidP="0087319B">
      <w:pPr>
        <w:pStyle w:val="40"/>
        <w:rPr>
          <w:rFonts w:asciiTheme="minorHAnsi" w:eastAsiaTheme="minorEastAsia" w:hAnsiTheme="minorHAnsi" w:cstheme="minorBidi"/>
          <w:sz w:val="22"/>
          <w:szCs w:val="22"/>
        </w:rPr>
      </w:pPr>
      <w:r>
        <w:t>5.5.3</w:t>
      </w:r>
      <w:r>
        <w:rPr>
          <w:rFonts w:asciiTheme="minorHAnsi" w:eastAsiaTheme="minorEastAsia" w:hAnsiTheme="minorHAnsi" w:cstheme="minorBidi"/>
          <w:sz w:val="22"/>
          <w:szCs w:val="22"/>
        </w:rPr>
        <w:tab/>
      </w:r>
      <w:r>
        <w:t>BS RF requirements</w:t>
      </w:r>
      <w:r>
        <w:tab/>
      </w:r>
      <w:r>
        <w:fldChar w:fldCharType="begin"/>
      </w:r>
      <w:r>
        <w:instrText xml:space="preserve"> PAGEREF _Toc93078677 \h </w:instrText>
      </w:r>
      <w:r>
        <w:fldChar w:fldCharType="separate"/>
      </w:r>
      <w:r>
        <w:t>33</w:t>
      </w:r>
      <w:r>
        <w:fldChar w:fldCharType="end"/>
      </w:r>
    </w:p>
    <w:p w14:paraId="268ACD5C" w14:textId="77777777" w:rsidR="0087319B" w:rsidRDefault="0087319B" w:rsidP="0087319B">
      <w:pPr>
        <w:pStyle w:val="40"/>
        <w:rPr>
          <w:rFonts w:asciiTheme="minorHAnsi" w:eastAsiaTheme="minorEastAsia" w:hAnsiTheme="minorHAnsi" w:cstheme="minorBidi"/>
          <w:sz w:val="22"/>
          <w:szCs w:val="22"/>
        </w:rPr>
      </w:pPr>
      <w:r>
        <w:t>5.5.4</w:t>
      </w:r>
      <w:r>
        <w:rPr>
          <w:rFonts w:asciiTheme="minorHAnsi" w:eastAsiaTheme="minorEastAsia" w:hAnsiTheme="minorHAnsi" w:cstheme="minorBidi"/>
          <w:sz w:val="22"/>
          <w:szCs w:val="22"/>
        </w:rPr>
        <w:tab/>
      </w:r>
      <w:r>
        <w:t>Others</w:t>
      </w:r>
      <w:r>
        <w:tab/>
      </w:r>
      <w:r>
        <w:fldChar w:fldCharType="begin"/>
      </w:r>
      <w:r>
        <w:instrText xml:space="preserve"> PAGEREF _Toc93078678 \h </w:instrText>
      </w:r>
      <w:r>
        <w:fldChar w:fldCharType="separate"/>
      </w:r>
      <w:r>
        <w:t>35</w:t>
      </w:r>
      <w:r>
        <w:fldChar w:fldCharType="end"/>
      </w:r>
    </w:p>
    <w:p w14:paraId="35F51179" w14:textId="77777777" w:rsidR="0087319B" w:rsidRDefault="0087319B" w:rsidP="0087319B">
      <w:pPr>
        <w:pStyle w:val="30"/>
        <w:rPr>
          <w:rFonts w:asciiTheme="minorHAnsi" w:eastAsiaTheme="minorEastAsia" w:hAnsiTheme="minorHAnsi" w:cstheme="minorBidi"/>
          <w:sz w:val="22"/>
          <w:szCs w:val="22"/>
        </w:rPr>
      </w:pPr>
      <w:r>
        <w:t>5.6</w:t>
      </w:r>
      <w:r>
        <w:rPr>
          <w:rFonts w:asciiTheme="minorHAnsi" w:eastAsiaTheme="minorEastAsia" w:hAnsiTheme="minorHAnsi" w:cstheme="minorBidi"/>
          <w:sz w:val="22"/>
          <w:szCs w:val="22"/>
        </w:rPr>
        <w:tab/>
      </w:r>
      <w:r>
        <w:t>Issues arising from basket WIs but not subject to block approval</w:t>
      </w:r>
      <w:r>
        <w:tab/>
      </w:r>
      <w:r>
        <w:fldChar w:fldCharType="begin"/>
      </w:r>
      <w:r>
        <w:instrText xml:space="preserve"> PAGEREF _Toc93078679 \h </w:instrText>
      </w:r>
      <w:r>
        <w:fldChar w:fldCharType="separate"/>
      </w:r>
      <w:r>
        <w:t>35</w:t>
      </w:r>
      <w:r>
        <w:fldChar w:fldCharType="end"/>
      </w:r>
    </w:p>
    <w:p w14:paraId="15AC1AA3" w14:textId="77777777" w:rsidR="0087319B" w:rsidRDefault="0087319B" w:rsidP="0087319B">
      <w:pPr>
        <w:pStyle w:val="40"/>
        <w:rPr>
          <w:rFonts w:asciiTheme="minorHAnsi" w:eastAsiaTheme="minorEastAsia" w:hAnsiTheme="minorHAnsi" w:cstheme="minorBidi"/>
          <w:sz w:val="22"/>
          <w:szCs w:val="22"/>
        </w:rPr>
      </w:pPr>
      <w:r>
        <w:lastRenderedPageBreak/>
        <w:t>5.6.1</w:t>
      </w:r>
      <w:r>
        <w:rPr>
          <w:rFonts w:asciiTheme="minorHAnsi" w:eastAsiaTheme="minorEastAsia" w:hAnsiTheme="minorHAnsi" w:cstheme="minorBidi"/>
          <w:sz w:val="22"/>
          <w:szCs w:val="22"/>
        </w:rPr>
        <w:tab/>
      </w:r>
      <w:r>
        <w:t>UE RF requirements</w:t>
      </w:r>
      <w:r>
        <w:tab/>
      </w:r>
      <w:r>
        <w:fldChar w:fldCharType="begin"/>
      </w:r>
      <w:r>
        <w:instrText xml:space="preserve"> PAGEREF _Toc93078680 \h </w:instrText>
      </w:r>
      <w:r>
        <w:fldChar w:fldCharType="separate"/>
      </w:r>
      <w:r>
        <w:t>35</w:t>
      </w:r>
      <w:r>
        <w:fldChar w:fldCharType="end"/>
      </w:r>
    </w:p>
    <w:p w14:paraId="0686A43A" w14:textId="77777777" w:rsidR="0087319B" w:rsidRDefault="0087319B" w:rsidP="0087319B">
      <w:pPr>
        <w:pStyle w:val="40"/>
        <w:rPr>
          <w:rFonts w:asciiTheme="minorHAnsi" w:eastAsiaTheme="minorEastAsia" w:hAnsiTheme="minorHAnsi" w:cstheme="minorBidi"/>
          <w:sz w:val="22"/>
          <w:szCs w:val="22"/>
        </w:rPr>
      </w:pPr>
      <w:r>
        <w:t>5.6.2</w:t>
      </w:r>
      <w:r>
        <w:rPr>
          <w:rFonts w:asciiTheme="minorHAnsi" w:eastAsiaTheme="minorEastAsia" w:hAnsiTheme="minorHAnsi" w:cstheme="minorBidi"/>
          <w:sz w:val="22"/>
          <w:szCs w:val="22"/>
        </w:rPr>
        <w:tab/>
      </w:r>
      <w:r>
        <w:t>NR-U intra-band contiguous UL CA</w:t>
      </w:r>
      <w:r>
        <w:tab/>
      </w:r>
      <w:r>
        <w:fldChar w:fldCharType="begin"/>
      </w:r>
      <w:r>
        <w:instrText xml:space="preserve"> PAGEREF _Toc93078681 \h </w:instrText>
      </w:r>
      <w:r>
        <w:fldChar w:fldCharType="separate"/>
      </w:r>
      <w:r>
        <w:t>37</w:t>
      </w:r>
      <w:r>
        <w:fldChar w:fldCharType="end"/>
      </w:r>
    </w:p>
    <w:p w14:paraId="765703B5" w14:textId="77777777" w:rsidR="0087319B" w:rsidRDefault="0087319B" w:rsidP="0087319B">
      <w:pPr>
        <w:pStyle w:val="30"/>
        <w:rPr>
          <w:rFonts w:asciiTheme="minorHAnsi" w:eastAsiaTheme="minorEastAsia" w:hAnsiTheme="minorHAnsi" w:cstheme="minorBidi"/>
          <w:sz w:val="22"/>
          <w:szCs w:val="22"/>
        </w:rPr>
      </w:pPr>
      <w:r>
        <w:t>5.7</w:t>
      </w:r>
      <w:r>
        <w:rPr>
          <w:rFonts w:asciiTheme="minorHAnsi" w:eastAsiaTheme="minorEastAsia" w:hAnsiTheme="minorHAnsi" w:cstheme="minorBidi"/>
          <w:sz w:val="22"/>
          <w:szCs w:val="22"/>
        </w:rPr>
        <w:tab/>
      </w:r>
      <w:r>
        <w:t>NR intra band Carrier Aggregation for xCC DL/yCC UL including contiguous and non-contiguous spectrum (x&gt;=y)</w:t>
      </w:r>
      <w:r>
        <w:tab/>
      </w:r>
      <w:r>
        <w:fldChar w:fldCharType="begin"/>
      </w:r>
      <w:r>
        <w:instrText xml:space="preserve"> PAGEREF _Toc93078682 \h </w:instrText>
      </w:r>
      <w:r>
        <w:fldChar w:fldCharType="separate"/>
      </w:r>
      <w:r>
        <w:t>37</w:t>
      </w:r>
      <w:r>
        <w:fldChar w:fldCharType="end"/>
      </w:r>
    </w:p>
    <w:p w14:paraId="03363144" w14:textId="77777777" w:rsidR="0087319B" w:rsidRDefault="0087319B" w:rsidP="0087319B">
      <w:pPr>
        <w:pStyle w:val="40"/>
        <w:rPr>
          <w:rFonts w:asciiTheme="minorHAnsi" w:eastAsiaTheme="minorEastAsia" w:hAnsiTheme="minorHAnsi" w:cstheme="minorBidi"/>
          <w:sz w:val="22"/>
          <w:szCs w:val="22"/>
        </w:rPr>
      </w:pPr>
      <w:r>
        <w:t>5.7.1</w:t>
      </w:r>
      <w:r>
        <w:rPr>
          <w:rFonts w:asciiTheme="minorHAnsi" w:eastAsiaTheme="minorEastAsia" w:hAnsiTheme="minorHAnsi" w:cstheme="minorBidi"/>
          <w:sz w:val="22"/>
          <w:szCs w:val="22"/>
        </w:rPr>
        <w:tab/>
      </w:r>
      <w:r>
        <w:t>UE RF requirements for FR1</w:t>
      </w:r>
      <w:r>
        <w:tab/>
      </w:r>
      <w:r>
        <w:fldChar w:fldCharType="begin"/>
      </w:r>
      <w:r>
        <w:instrText xml:space="preserve"> PAGEREF _Toc93078683 \h </w:instrText>
      </w:r>
      <w:r>
        <w:fldChar w:fldCharType="separate"/>
      </w:r>
      <w:r>
        <w:t>37</w:t>
      </w:r>
      <w:r>
        <w:fldChar w:fldCharType="end"/>
      </w:r>
    </w:p>
    <w:p w14:paraId="510CB094" w14:textId="77777777" w:rsidR="0087319B" w:rsidRDefault="0087319B" w:rsidP="0087319B">
      <w:pPr>
        <w:pStyle w:val="40"/>
        <w:rPr>
          <w:rFonts w:asciiTheme="minorHAnsi" w:eastAsiaTheme="minorEastAsia" w:hAnsiTheme="minorHAnsi" w:cstheme="minorBidi"/>
          <w:sz w:val="22"/>
          <w:szCs w:val="22"/>
        </w:rPr>
      </w:pPr>
      <w:r>
        <w:t>5.7.2</w:t>
      </w:r>
      <w:r>
        <w:rPr>
          <w:rFonts w:asciiTheme="minorHAnsi" w:eastAsiaTheme="minorEastAsia" w:hAnsiTheme="minorHAnsi" w:cstheme="minorBidi"/>
          <w:sz w:val="22"/>
          <w:szCs w:val="22"/>
        </w:rPr>
        <w:tab/>
      </w:r>
      <w:r>
        <w:t>UE RF requirements for FR2</w:t>
      </w:r>
      <w:r>
        <w:tab/>
      </w:r>
      <w:r>
        <w:fldChar w:fldCharType="begin"/>
      </w:r>
      <w:r>
        <w:instrText xml:space="preserve"> PAGEREF _Toc93078684 \h </w:instrText>
      </w:r>
      <w:r>
        <w:fldChar w:fldCharType="separate"/>
      </w:r>
      <w:r>
        <w:t>38</w:t>
      </w:r>
      <w:r>
        <w:fldChar w:fldCharType="end"/>
      </w:r>
    </w:p>
    <w:p w14:paraId="6EDF046B" w14:textId="77777777" w:rsidR="0087319B" w:rsidRDefault="0087319B" w:rsidP="0087319B">
      <w:pPr>
        <w:pStyle w:val="30"/>
        <w:rPr>
          <w:rFonts w:asciiTheme="minorHAnsi" w:eastAsiaTheme="minorEastAsia" w:hAnsiTheme="minorHAnsi" w:cstheme="minorBidi"/>
          <w:sz w:val="22"/>
          <w:szCs w:val="22"/>
        </w:rPr>
      </w:pPr>
      <w:r>
        <w:t>5.8</w:t>
      </w:r>
      <w:r>
        <w:rPr>
          <w:rFonts w:asciiTheme="minorHAnsi" w:eastAsiaTheme="minorEastAsia" w:hAnsiTheme="minorHAnsi" w:cstheme="minorBidi"/>
          <w:sz w:val="22"/>
          <w:szCs w:val="22"/>
        </w:rPr>
        <w:tab/>
      </w:r>
      <w:r>
        <w:t>NR inter-band Carrier Aggregation/Dual Connectivity for 2 bands DL with x bands UL (x=1, 2)</w:t>
      </w:r>
      <w:r>
        <w:tab/>
      </w:r>
      <w:r>
        <w:fldChar w:fldCharType="begin"/>
      </w:r>
      <w:r>
        <w:instrText xml:space="preserve"> PAGEREF _Toc93078685 \h </w:instrText>
      </w:r>
      <w:r>
        <w:fldChar w:fldCharType="separate"/>
      </w:r>
      <w:r>
        <w:t>38</w:t>
      </w:r>
      <w:r>
        <w:fldChar w:fldCharType="end"/>
      </w:r>
    </w:p>
    <w:p w14:paraId="7CB967DE" w14:textId="77777777" w:rsidR="0087319B" w:rsidRDefault="0087319B" w:rsidP="0087319B">
      <w:pPr>
        <w:pStyle w:val="40"/>
        <w:rPr>
          <w:rFonts w:asciiTheme="minorHAnsi" w:eastAsiaTheme="minorEastAsia" w:hAnsiTheme="minorHAnsi" w:cstheme="minorBidi"/>
          <w:sz w:val="22"/>
          <w:szCs w:val="22"/>
        </w:rPr>
      </w:pPr>
      <w:r>
        <w:t>5.8.1</w:t>
      </w:r>
      <w:r>
        <w:rPr>
          <w:rFonts w:asciiTheme="minorHAnsi" w:eastAsiaTheme="minorEastAsia" w:hAnsiTheme="minorHAnsi" w:cstheme="minorBidi"/>
          <w:sz w:val="22"/>
          <w:szCs w:val="22"/>
        </w:rPr>
        <w:tab/>
      </w:r>
      <w:r>
        <w:t>NR inter band CA requirements without any FR2 band(s)</w:t>
      </w:r>
      <w:r>
        <w:tab/>
      </w:r>
      <w:r>
        <w:fldChar w:fldCharType="begin"/>
      </w:r>
      <w:r>
        <w:instrText xml:space="preserve"> PAGEREF _Toc93078686 \h </w:instrText>
      </w:r>
      <w:r>
        <w:fldChar w:fldCharType="separate"/>
      </w:r>
      <w:r>
        <w:t>38</w:t>
      </w:r>
      <w:r>
        <w:fldChar w:fldCharType="end"/>
      </w:r>
    </w:p>
    <w:p w14:paraId="6FD2982C" w14:textId="77777777" w:rsidR="0087319B" w:rsidRDefault="0087319B" w:rsidP="0087319B">
      <w:pPr>
        <w:pStyle w:val="40"/>
        <w:rPr>
          <w:rFonts w:asciiTheme="minorHAnsi" w:eastAsiaTheme="minorEastAsia" w:hAnsiTheme="minorHAnsi" w:cstheme="minorBidi"/>
          <w:sz w:val="22"/>
          <w:szCs w:val="22"/>
        </w:rPr>
      </w:pPr>
      <w:r>
        <w:t>5.8.2</w:t>
      </w:r>
      <w:r>
        <w:rPr>
          <w:rFonts w:asciiTheme="minorHAnsi" w:eastAsiaTheme="minorEastAsia" w:hAnsiTheme="minorHAnsi" w:cstheme="minorBidi"/>
          <w:sz w:val="22"/>
          <w:szCs w:val="22"/>
        </w:rPr>
        <w:tab/>
      </w:r>
      <w:r>
        <w:t>NR inter band CA requirements with at least one FR2 band</w:t>
      </w:r>
      <w:r>
        <w:tab/>
      </w:r>
      <w:r>
        <w:fldChar w:fldCharType="begin"/>
      </w:r>
      <w:r>
        <w:instrText xml:space="preserve"> PAGEREF _Toc93078687 \h </w:instrText>
      </w:r>
      <w:r>
        <w:fldChar w:fldCharType="separate"/>
      </w:r>
      <w:r>
        <w:t>42</w:t>
      </w:r>
      <w:r>
        <w:fldChar w:fldCharType="end"/>
      </w:r>
    </w:p>
    <w:p w14:paraId="7D24B8CE" w14:textId="77777777" w:rsidR="0087319B" w:rsidRDefault="0087319B" w:rsidP="0087319B">
      <w:pPr>
        <w:pStyle w:val="30"/>
        <w:rPr>
          <w:rFonts w:asciiTheme="minorHAnsi" w:eastAsiaTheme="minorEastAsia" w:hAnsiTheme="minorHAnsi" w:cstheme="minorBidi"/>
          <w:sz w:val="22"/>
          <w:szCs w:val="22"/>
        </w:rPr>
      </w:pPr>
      <w:r>
        <w:t>5.9</w:t>
      </w:r>
      <w:r>
        <w:rPr>
          <w:rFonts w:asciiTheme="minorHAnsi" w:eastAsiaTheme="minorEastAsia" w:hAnsiTheme="minorHAnsi" w:cstheme="minorBidi"/>
          <w:sz w:val="22"/>
          <w:szCs w:val="22"/>
        </w:rPr>
        <w:tab/>
      </w:r>
      <w:r>
        <w:t>NR Inter-band Carrier Aggregation for 3 bands DL with 1 band UL</w:t>
      </w:r>
      <w:r>
        <w:tab/>
      </w:r>
      <w:r>
        <w:fldChar w:fldCharType="begin"/>
      </w:r>
      <w:r>
        <w:instrText xml:space="preserve"> PAGEREF _Toc93078688 \h </w:instrText>
      </w:r>
      <w:r>
        <w:fldChar w:fldCharType="separate"/>
      </w:r>
      <w:r>
        <w:t>43</w:t>
      </w:r>
      <w:r>
        <w:fldChar w:fldCharType="end"/>
      </w:r>
    </w:p>
    <w:p w14:paraId="04D2BB8A" w14:textId="77777777" w:rsidR="0087319B" w:rsidRDefault="0087319B" w:rsidP="0087319B">
      <w:pPr>
        <w:pStyle w:val="40"/>
        <w:rPr>
          <w:rFonts w:asciiTheme="minorHAnsi" w:eastAsiaTheme="minorEastAsia" w:hAnsiTheme="minorHAnsi" w:cstheme="minorBidi"/>
          <w:sz w:val="22"/>
          <w:szCs w:val="22"/>
        </w:rPr>
      </w:pPr>
      <w:r>
        <w:t>5.9.1</w:t>
      </w:r>
      <w:r>
        <w:rPr>
          <w:rFonts w:asciiTheme="minorHAnsi" w:eastAsiaTheme="minorEastAsia" w:hAnsiTheme="minorHAnsi" w:cstheme="minorBidi"/>
          <w:sz w:val="22"/>
          <w:szCs w:val="22"/>
        </w:rPr>
        <w:tab/>
      </w:r>
      <w:r>
        <w:t>UE RF requirements</w:t>
      </w:r>
      <w:r>
        <w:tab/>
      </w:r>
      <w:r>
        <w:fldChar w:fldCharType="begin"/>
      </w:r>
      <w:r>
        <w:instrText xml:space="preserve"> PAGEREF _Toc93078689 \h </w:instrText>
      </w:r>
      <w:r>
        <w:fldChar w:fldCharType="separate"/>
      </w:r>
      <w:r>
        <w:t>43</w:t>
      </w:r>
      <w:r>
        <w:fldChar w:fldCharType="end"/>
      </w:r>
    </w:p>
    <w:p w14:paraId="2371449F" w14:textId="77777777" w:rsidR="0087319B" w:rsidRDefault="0087319B" w:rsidP="0087319B">
      <w:pPr>
        <w:pStyle w:val="30"/>
        <w:rPr>
          <w:rFonts w:asciiTheme="minorHAnsi" w:eastAsiaTheme="minorEastAsia" w:hAnsiTheme="minorHAnsi" w:cstheme="minorBidi"/>
          <w:sz w:val="22"/>
          <w:szCs w:val="22"/>
        </w:rPr>
      </w:pPr>
      <w:r>
        <w:t>5.10</w:t>
      </w:r>
      <w:r>
        <w:rPr>
          <w:rFonts w:asciiTheme="minorHAnsi" w:eastAsiaTheme="minorEastAsia" w:hAnsiTheme="minorHAnsi" w:cstheme="minorBidi"/>
          <w:sz w:val="22"/>
          <w:szCs w:val="22"/>
        </w:rPr>
        <w:tab/>
      </w:r>
      <w:r>
        <w:t>NR Inter-band Carrier Aggregation for 4 bands DL with 1 band UL</w:t>
      </w:r>
      <w:r>
        <w:tab/>
      </w:r>
      <w:r>
        <w:fldChar w:fldCharType="begin"/>
      </w:r>
      <w:r>
        <w:instrText xml:space="preserve"> PAGEREF _Toc93078690 \h </w:instrText>
      </w:r>
      <w:r>
        <w:fldChar w:fldCharType="separate"/>
      </w:r>
      <w:r>
        <w:t>48</w:t>
      </w:r>
      <w:r>
        <w:fldChar w:fldCharType="end"/>
      </w:r>
    </w:p>
    <w:p w14:paraId="4B625709" w14:textId="77777777" w:rsidR="0087319B" w:rsidRDefault="0087319B" w:rsidP="0087319B">
      <w:pPr>
        <w:pStyle w:val="40"/>
        <w:rPr>
          <w:rFonts w:asciiTheme="minorHAnsi" w:eastAsiaTheme="minorEastAsia" w:hAnsiTheme="minorHAnsi" w:cstheme="minorBidi"/>
          <w:sz w:val="22"/>
          <w:szCs w:val="22"/>
        </w:rPr>
      </w:pPr>
      <w:r>
        <w:t>5.10.1</w:t>
      </w:r>
      <w:r>
        <w:rPr>
          <w:rFonts w:asciiTheme="minorHAnsi" w:eastAsiaTheme="minorEastAsia" w:hAnsiTheme="minorHAnsi" w:cstheme="minorBidi"/>
          <w:sz w:val="22"/>
          <w:szCs w:val="22"/>
        </w:rPr>
        <w:tab/>
      </w:r>
      <w:r>
        <w:t>UE RF requirements</w:t>
      </w:r>
      <w:r>
        <w:tab/>
      </w:r>
      <w:r>
        <w:fldChar w:fldCharType="begin"/>
      </w:r>
      <w:r>
        <w:instrText xml:space="preserve"> PAGEREF _Toc93078691 \h </w:instrText>
      </w:r>
      <w:r>
        <w:fldChar w:fldCharType="separate"/>
      </w:r>
      <w:r>
        <w:t>48</w:t>
      </w:r>
      <w:r>
        <w:fldChar w:fldCharType="end"/>
      </w:r>
    </w:p>
    <w:p w14:paraId="16B1D4DB" w14:textId="77777777" w:rsidR="0087319B" w:rsidRDefault="0087319B" w:rsidP="0087319B">
      <w:pPr>
        <w:pStyle w:val="30"/>
        <w:rPr>
          <w:rFonts w:asciiTheme="minorHAnsi" w:eastAsiaTheme="minorEastAsia" w:hAnsiTheme="minorHAnsi" w:cstheme="minorBidi"/>
          <w:sz w:val="22"/>
          <w:szCs w:val="22"/>
        </w:rPr>
      </w:pPr>
      <w:r>
        <w:t>5.11</w:t>
      </w:r>
      <w:r>
        <w:rPr>
          <w:rFonts w:asciiTheme="minorHAnsi" w:eastAsiaTheme="minorEastAsia" w:hAnsiTheme="minorHAnsi" w:cstheme="minorBidi"/>
          <w:sz w:val="22"/>
          <w:szCs w:val="22"/>
        </w:rPr>
        <w:tab/>
      </w:r>
      <w:r>
        <w:t>NR Inter-band Carrier Aggregation/Dual connectivity for 3 bands DL with 2 bands UL</w:t>
      </w:r>
      <w:r>
        <w:tab/>
      </w:r>
      <w:r>
        <w:fldChar w:fldCharType="begin"/>
      </w:r>
      <w:r>
        <w:instrText xml:space="preserve"> PAGEREF _Toc93078692 \h </w:instrText>
      </w:r>
      <w:r>
        <w:fldChar w:fldCharType="separate"/>
      </w:r>
      <w:r>
        <w:t>52</w:t>
      </w:r>
      <w:r>
        <w:fldChar w:fldCharType="end"/>
      </w:r>
    </w:p>
    <w:p w14:paraId="3F3F8E34" w14:textId="77777777" w:rsidR="0087319B" w:rsidRDefault="0087319B" w:rsidP="0087319B">
      <w:pPr>
        <w:pStyle w:val="40"/>
        <w:rPr>
          <w:rFonts w:asciiTheme="minorHAnsi" w:eastAsiaTheme="minorEastAsia" w:hAnsiTheme="minorHAnsi" w:cstheme="minorBidi"/>
          <w:sz w:val="22"/>
          <w:szCs w:val="22"/>
        </w:rPr>
      </w:pPr>
      <w:r>
        <w:t>5.11.1</w:t>
      </w:r>
      <w:r>
        <w:rPr>
          <w:rFonts w:asciiTheme="minorHAnsi" w:eastAsiaTheme="minorEastAsia" w:hAnsiTheme="minorHAnsi" w:cstheme="minorBidi"/>
          <w:sz w:val="22"/>
          <w:szCs w:val="22"/>
        </w:rPr>
        <w:tab/>
      </w:r>
      <w:r>
        <w:t>UE RF requirements</w:t>
      </w:r>
      <w:r>
        <w:tab/>
      </w:r>
      <w:r>
        <w:fldChar w:fldCharType="begin"/>
      </w:r>
      <w:r>
        <w:instrText xml:space="preserve"> PAGEREF _Toc93078693 \h </w:instrText>
      </w:r>
      <w:r>
        <w:fldChar w:fldCharType="separate"/>
      </w:r>
      <w:r>
        <w:t>52</w:t>
      </w:r>
      <w:r>
        <w:fldChar w:fldCharType="end"/>
      </w:r>
    </w:p>
    <w:p w14:paraId="043F4706" w14:textId="77777777" w:rsidR="0087319B" w:rsidRDefault="0087319B" w:rsidP="0087319B">
      <w:pPr>
        <w:pStyle w:val="30"/>
        <w:rPr>
          <w:rFonts w:asciiTheme="minorHAnsi" w:eastAsiaTheme="minorEastAsia" w:hAnsiTheme="minorHAnsi" w:cstheme="minorBidi"/>
          <w:sz w:val="22"/>
          <w:szCs w:val="22"/>
        </w:rPr>
      </w:pPr>
      <w:r>
        <w:t>5.12</w:t>
      </w:r>
      <w:r>
        <w:rPr>
          <w:rFonts w:asciiTheme="minorHAnsi" w:eastAsiaTheme="minorEastAsia" w:hAnsiTheme="minorHAnsi" w:cstheme="minorBidi"/>
          <w:sz w:val="22"/>
          <w:szCs w:val="22"/>
        </w:rPr>
        <w:tab/>
      </w:r>
      <w:r>
        <w:t>NR inter-band Carrier Aggregation and Dual connectivity for DL 4 bands and 2UL bands</w:t>
      </w:r>
      <w:r>
        <w:tab/>
      </w:r>
      <w:r>
        <w:fldChar w:fldCharType="begin"/>
      </w:r>
      <w:r>
        <w:instrText xml:space="preserve"> PAGEREF _Toc93078694 \h </w:instrText>
      </w:r>
      <w:r>
        <w:fldChar w:fldCharType="separate"/>
      </w:r>
      <w:r>
        <w:t>62</w:t>
      </w:r>
      <w:r>
        <w:fldChar w:fldCharType="end"/>
      </w:r>
    </w:p>
    <w:p w14:paraId="0A945466" w14:textId="77777777" w:rsidR="0087319B" w:rsidRDefault="0087319B" w:rsidP="0087319B">
      <w:pPr>
        <w:pStyle w:val="40"/>
        <w:rPr>
          <w:rFonts w:asciiTheme="minorHAnsi" w:eastAsiaTheme="minorEastAsia" w:hAnsiTheme="minorHAnsi" w:cstheme="minorBidi"/>
          <w:sz w:val="22"/>
          <w:szCs w:val="22"/>
        </w:rPr>
      </w:pPr>
      <w:r>
        <w:t>5.12.1</w:t>
      </w:r>
      <w:r>
        <w:rPr>
          <w:rFonts w:asciiTheme="minorHAnsi" w:eastAsiaTheme="minorEastAsia" w:hAnsiTheme="minorHAnsi" w:cstheme="minorBidi"/>
          <w:sz w:val="22"/>
          <w:szCs w:val="22"/>
        </w:rPr>
        <w:tab/>
      </w:r>
      <w:r>
        <w:t>UE RF requirements</w:t>
      </w:r>
      <w:r>
        <w:tab/>
      </w:r>
      <w:r>
        <w:fldChar w:fldCharType="begin"/>
      </w:r>
      <w:r>
        <w:instrText xml:space="preserve"> PAGEREF _Toc93078695 \h </w:instrText>
      </w:r>
      <w:r>
        <w:fldChar w:fldCharType="separate"/>
      </w:r>
      <w:r>
        <w:t>62</w:t>
      </w:r>
      <w:r>
        <w:fldChar w:fldCharType="end"/>
      </w:r>
    </w:p>
    <w:p w14:paraId="77768EC4" w14:textId="77777777" w:rsidR="0087319B" w:rsidRDefault="0087319B" w:rsidP="0087319B">
      <w:pPr>
        <w:pStyle w:val="30"/>
        <w:rPr>
          <w:rFonts w:asciiTheme="minorHAnsi" w:eastAsiaTheme="minorEastAsia" w:hAnsiTheme="minorHAnsi" w:cstheme="minorBidi"/>
          <w:sz w:val="22"/>
          <w:szCs w:val="22"/>
        </w:rPr>
      </w:pPr>
      <w:r>
        <w:t>5.13</w:t>
      </w:r>
      <w:r>
        <w:rPr>
          <w:rFonts w:asciiTheme="minorHAnsi" w:eastAsiaTheme="minorEastAsia" w:hAnsiTheme="minorHAnsi" w:cstheme="minorBidi"/>
          <w:sz w:val="22"/>
          <w:szCs w:val="22"/>
        </w:rPr>
        <w:tab/>
      </w:r>
      <w:r>
        <w:t>NR inter-band CA for 5 bands DL with x bands UL (x=1, 2)</w:t>
      </w:r>
      <w:r>
        <w:tab/>
      </w:r>
      <w:r>
        <w:fldChar w:fldCharType="begin"/>
      </w:r>
      <w:r>
        <w:instrText xml:space="preserve"> PAGEREF _Toc93078696 \h </w:instrText>
      </w:r>
      <w:r>
        <w:fldChar w:fldCharType="separate"/>
      </w:r>
      <w:r>
        <w:t>66</w:t>
      </w:r>
      <w:r>
        <w:fldChar w:fldCharType="end"/>
      </w:r>
    </w:p>
    <w:p w14:paraId="1A4FDA82" w14:textId="77777777" w:rsidR="0087319B" w:rsidRDefault="0087319B" w:rsidP="0087319B">
      <w:pPr>
        <w:pStyle w:val="40"/>
        <w:rPr>
          <w:rFonts w:asciiTheme="minorHAnsi" w:eastAsiaTheme="minorEastAsia" w:hAnsiTheme="minorHAnsi" w:cstheme="minorBidi"/>
          <w:sz w:val="22"/>
          <w:szCs w:val="22"/>
        </w:rPr>
      </w:pPr>
      <w:r>
        <w:t>5.13.1</w:t>
      </w:r>
      <w:r>
        <w:rPr>
          <w:rFonts w:asciiTheme="minorHAnsi" w:eastAsiaTheme="minorEastAsia" w:hAnsiTheme="minorHAnsi" w:cstheme="minorBidi"/>
          <w:sz w:val="22"/>
          <w:szCs w:val="22"/>
        </w:rPr>
        <w:tab/>
      </w:r>
      <w:r>
        <w:t>UE RF requirements</w:t>
      </w:r>
      <w:r>
        <w:tab/>
      </w:r>
      <w:r>
        <w:fldChar w:fldCharType="begin"/>
      </w:r>
      <w:r>
        <w:instrText xml:space="preserve"> PAGEREF _Toc93078697 \h </w:instrText>
      </w:r>
      <w:r>
        <w:fldChar w:fldCharType="separate"/>
      </w:r>
      <w:r>
        <w:t>66</w:t>
      </w:r>
      <w:r>
        <w:fldChar w:fldCharType="end"/>
      </w:r>
    </w:p>
    <w:p w14:paraId="047E76E3" w14:textId="77777777" w:rsidR="0087319B" w:rsidRDefault="0087319B" w:rsidP="0087319B">
      <w:pPr>
        <w:pStyle w:val="30"/>
        <w:rPr>
          <w:rFonts w:asciiTheme="minorHAnsi" w:eastAsiaTheme="minorEastAsia" w:hAnsiTheme="minorHAnsi" w:cstheme="minorBidi"/>
          <w:sz w:val="22"/>
          <w:szCs w:val="22"/>
        </w:rPr>
      </w:pPr>
      <w:r>
        <w:t>5.14</w:t>
      </w:r>
      <w:r>
        <w:rPr>
          <w:rFonts w:asciiTheme="minorHAnsi" w:eastAsiaTheme="minorEastAsia" w:hAnsiTheme="minorHAnsi" w:cstheme="minorBidi"/>
          <w:sz w:val="22"/>
          <w:szCs w:val="22"/>
        </w:rPr>
        <w:tab/>
      </w:r>
      <w:r>
        <w:t>DC of 1 LTE band and 1 NR band</w:t>
      </w:r>
      <w:r>
        <w:tab/>
      </w:r>
      <w:r>
        <w:fldChar w:fldCharType="begin"/>
      </w:r>
      <w:r>
        <w:instrText xml:space="preserve"> PAGEREF _Toc93078698 \h </w:instrText>
      </w:r>
      <w:r>
        <w:fldChar w:fldCharType="separate"/>
      </w:r>
      <w:r>
        <w:t>66</w:t>
      </w:r>
      <w:r>
        <w:fldChar w:fldCharType="end"/>
      </w:r>
    </w:p>
    <w:p w14:paraId="02A384C9" w14:textId="77777777" w:rsidR="0087319B" w:rsidRDefault="0087319B" w:rsidP="0087319B">
      <w:pPr>
        <w:pStyle w:val="40"/>
        <w:rPr>
          <w:rFonts w:asciiTheme="minorHAnsi" w:eastAsiaTheme="minorEastAsia" w:hAnsiTheme="minorHAnsi" w:cstheme="minorBidi"/>
          <w:sz w:val="22"/>
          <w:szCs w:val="22"/>
        </w:rPr>
      </w:pPr>
      <w:r>
        <w:t>5.14.1</w:t>
      </w:r>
      <w:r>
        <w:rPr>
          <w:rFonts w:asciiTheme="minorHAnsi" w:eastAsiaTheme="minorEastAsia" w:hAnsiTheme="minorHAnsi" w:cstheme="minorBidi"/>
          <w:sz w:val="22"/>
          <w:szCs w:val="22"/>
        </w:rPr>
        <w:tab/>
      </w:r>
      <w:r>
        <w:t>EN-DC requirements without FR2 band</w:t>
      </w:r>
      <w:r>
        <w:tab/>
      </w:r>
      <w:r>
        <w:fldChar w:fldCharType="begin"/>
      </w:r>
      <w:r>
        <w:instrText xml:space="preserve"> PAGEREF _Toc93078699 \h </w:instrText>
      </w:r>
      <w:r>
        <w:fldChar w:fldCharType="separate"/>
      </w:r>
      <w:r>
        <w:t>66</w:t>
      </w:r>
      <w:r>
        <w:fldChar w:fldCharType="end"/>
      </w:r>
    </w:p>
    <w:p w14:paraId="5629CDD6" w14:textId="77777777" w:rsidR="0087319B" w:rsidRDefault="0087319B" w:rsidP="0087319B">
      <w:pPr>
        <w:pStyle w:val="40"/>
        <w:rPr>
          <w:rFonts w:asciiTheme="minorHAnsi" w:eastAsiaTheme="minorEastAsia" w:hAnsiTheme="minorHAnsi" w:cstheme="minorBidi"/>
          <w:sz w:val="22"/>
          <w:szCs w:val="22"/>
        </w:rPr>
      </w:pPr>
      <w:r>
        <w:t>5.14.2</w:t>
      </w:r>
      <w:r>
        <w:rPr>
          <w:rFonts w:asciiTheme="minorHAnsi" w:eastAsiaTheme="minorEastAsia" w:hAnsiTheme="minorHAnsi" w:cstheme="minorBidi"/>
          <w:sz w:val="22"/>
          <w:szCs w:val="22"/>
        </w:rPr>
        <w:tab/>
      </w:r>
      <w:r>
        <w:t>EN-DC requirements with FR2 band</w:t>
      </w:r>
      <w:r>
        <w:tab/>
      </w:r>
      <w:r>
        <w:fldChar w:fldCharType="begin"/>
      </w:r>
      <w:r>
        <w:instrText xml:space="preserve"> PAGEREF _Toc93078700 \h </w:instrText>
      </w:r>
      <w:r>
        <w:fldChar w:fldCharType="separate"/>
      </w:r>
      <w:r>
        <w:t>68</w:t>
      </w:r>
      <w:r>
        <w:fldChar w:fldCharType="end"/>
      </w:r>
    </w:p>
    <w:p w14:paraId="1CCA7B24" w14:textId="77777777" w:rsidR="0087319B" w:rsidRDefault="0087319B" w:rsidP="0087319B">
      <w:pPr>
        <w:pStyle w:val="30"/>
        <w:rPr>
          <w:rFonts w:asciiTheme="minorHAnsi" w:eastAsiaTheme="minorEastAsia" w:hAnsiTheme="minorHAnsi" w:cstheme="minorBidi"/>
          <w:sz w:val="22"/>
          <w:szCs w:val="22"/>
        </w:rPr>
      </w:pPr>
      <w:r>
        <w:t>5.15</w:t>
      </w:r>
      <w:r>
        <w:rPr>
          <w:rFonts w:asciiTheme="minorHAnsi" w:eastAsiaTheme="minorEastAsia" w:hAnsiTheme="minorHAnsi" w:cstheme="minorBidi"/>
          <w:sz w:val="22"/>
          <w:szCs w:val="22"/>
        </w:rPr>
        <w:tab/>
      </w:r>
      <w:r>
        <w:t>DC of 2 LTE band and 1 NR band</w:t>
      </w:r>
      <w:r>
        <w:tab/>
      </w:r>
      <w:r>
        <w:fldChar w:fldCharType="begin"/>
      </w:r>
      <w:r>
        <w:instrText xml:space="preserve"> PAGEREF _Toc93078701 \h </w:instrText>
      </w:r>
      <w:r>
        <w:fldChar w:fldCharType="separate"/>
      </w:r>
      <w:r>
        <w:t>68</w:t>
      </w:r>
      <w:r>
        <w:fldChar w:fldCharType="end"/>
      </w:r>
    </w:p>
    <w:p w14:paraId="1EE2C9E1" w14:textId="77777777" w:rsidR="0087319B" w:rsidRDefault="0087319B" w:rsidP="0087319B">
      <w:pPr>
        <w:pStyle w:val="40"/>
        <w:rPr>
          <w:rFonts w:asciiTheme="minorHAnsi" w:eastAsiaTheme="minorEastAsia" w:hAnsiTheme="minorHAnsi" w:cstheme="minorBidi"/>
          <w:sz w:val="22"/>
          <w:szCs w:val="22"/>
        </w:rPr>
      </w:pPr>
      <w:r>
        <w:t>5.15.1</w:t>
      </w:r>
      <w:r>
        <w:rPr>
          <w:rFonts w:asciiTheme="minorHAnsi" w:eastAsiaTheme="minorEastAsia" w:hAnsiTheme="minorHAnsi" w:cstheme="minorBidi"/>
          <w:sz w:val="22"/>
          <w:szCs w:val="22"/>
        </w:rPr>
        <w:tab/>
      </w:r>
      <w:r>
        <w:t>EN-DC requirements without FR2 band</w:t>
      </w:r>
      <w:r>
        <w:tab/>
      </w:r>
      <w:r>
        <w:fldChar w:fldCharType="begin"/>
      </w:r>
      <w:r>
        <w:instrText xml:space="preserve"> PAGEREF _Toc93078702 \h </w:instrText>
      </w:r>
      <w:r>
        <w:fldChar w:fldCharType="separate"/>
      </w:r>
      <w:r>
        <w:t>69</w:t>
      </w:r>
      <w:r>
        <w:fldChar w:fldCharType="end"/>
      </w:r>
    </w:p>
    <w:p w14:paraId="7D67803F" w14:textId="77777777" w:rsidR="0087319B" w:rsidRDefault="0087319B" w:rsidP="0087319B">
      <w:pPr>
        <w:pStyle w:val="40"/>
        <w:rPr>
          <w:rFonts w:asciiTheme="minorHAnsi" w:eastAsiaTheme="minorEastAsia" w:hAnsiTheme="minorHAnsi" w:cstheme="minorBidi"/>
          <w:sz w:val="22"/>
          <w:szCs w:val="22"/>
        </w:rPr>
      </w:pPr>
      <w:r>
        <w:t>5.15.2</w:t>
      </w:r>
      <w:r>
        <w:rPr>
          <w:rFonts w:asciiTheme="minorHAnsi" w:eastAsiaTheme="minorEastAsia" w:hAnsiTheme="minorHAnsi" w:cstheme="minorBidi"/>
          <w:sz w:val="22"/>
          <w:szCs w:val="22"/>
        </w:rPr>
        <w:tab/>
      </w:r>
      <w:r>
        <w:t>EN-DC requirements with FR2 band</w:t>
      </w:r>
      <w:r>
        <w:tab/>
      </w:r>
      <w:r>
        <w:fldChar w:fldCharType="begin"/>
      </w:r>
      <w:r>
        <w:instrText xml:space="preserve"> PAGEREF _Toc93078703 \h </w:instrText>
      </w:r>
      <w:r>
        <w:fldChar w:fldCharType="separate"/>
      </w:r>
      <w:r>
        <w:t>71</w:t>
      </w:r>
      <w:r>
        <w:fldChar w:fldCharType="end"/>
      </w:r>
    </w:p>
    <w:p w14:paraId="06AFE3FB" w14:textId="77777777" w:rsidR="0087319B" w:rsidRDefault="0087319B" w:rsidP="0087319B">
      <w:pPr>
        <w:pStyle w:val="30"/>
        <w:rPr>
          <w:rFonts w:asciiTheme="minorHAnsi" w:eastAsiaTheme="minorEastAsia" w:hAnsiTheme="minorHAnsi" w:cstheme="minorBidi"/>
          <w:sz w:val="22"/>
          <w:szCs w:val="22"/>
        </w:rPr>
      </w:pPr>
      <w:r>
        <w:t>5.16</w:t>
      </w:r>
      <w:r>
        <w:rPr>
          <w:rFonts w:asciiTheme="minorHAnsi" w:eastAsiaTheme="minorEastAsia" w:hAnsiTheme="minorHAnsi" w:cstheme="minorBidi"/>
          <w:sz w:val="22"/>
          <w:szCs w:val="22"/>
        </w:rPr>
        <w:tab/>
      </w:r>
      <w:r>
        <w:t>DC of 3 LTE band and 1 NR band</w:t>
      </w:r>
      <w:r>
        <w:tab/>
      </w:r>
      <w:r>
        <w:fldChar w:fldCharType="begin"/>
      </w:r>
      <w:r>
        <w:instrText xml:space="preserve"> PAGEREF _Toc93078704 \h </w:instrText>
      </w:r>
      <w:r>
        <w:fldChar w:fldCharType="separate"/>
      </w:r>
      <w:r>
        <w:t>71</w:t>
      </w:r>
      <w:r>
        <w:fldChar w:fldCharType="end"/>
      </w:r>
    </w:p>
    <w:p w14:paraId="24C9C7A9" w14:textId="77777777" w:rsidR="0087319B" w:rsidRDefault="0087319B" w:rsidP="0087319B">
      <w:pPr>
        <w:pStyle w:val="40"/>
        <w:rPr>
          <w:rFonts w:asciiTheme="minorHAnsi" w:eastAsiaTheme="minorEastAsia" w:hAnsiTheme="minorHAnsi" w:cstheme="minorBidi"/>
          <w:sz w:val="22"/>
          <w:szCs w:val="22"/>
        </w:rPr>
      </w:pPr>
      <w:r>
        <w:t>5.16.1</w:t>
      </w:r>
      <w:r>
        <w:rPr>
          <w:rFonts w:asciiTheme="minorHAnsi" w:eastAsiaTheme="minorEastAsia" w:hAnsiTheme="minorHAnsi" w:cstheme="minorBidi"/>
          <w:sz w:val="22"/>
          <w:szCs w:val="22"/>
        </w:rPr>
        <w:tab/>
      </w:r>
      <w:r>
        <w:t>EN-DC requirements without FR2 band</w:t>
      </w:r>
      <w:r>
        <w:tab/>
      </w:r>
      <w:r>
        <w:fldChar w:fldCharType="begin"/>
      </w:r>
      <w:r>
        <w:instrText xml:space="preserve"> PAGEREF _Toc93078705 \h </w:instrText>
      </w:r>
      <w:r>
        <w:fldChar w:fldCharType="separate"/>
      </w:r>
      <w:r>
        <w:t>71</w:t>
      </w:r>
      <w:r>
        <w:fldChar w:fldCharType="end"/>
      </w:r>
    </w:p>
    <w:p w14:paraId="6BFD7010" w14:textId="77777777" w:rsidR="0087319B" w:rsidRDefault="0087319B" w:rsidP="0087319B">
      <w:pPr>
        <w:pStyle w:val="40"/>
        <w:rPr>
          <w:rFonts w:asciiTheme="minorHAnsi" w:eastAsiaTheme="minorEastAsia" w:hAnsiTheme="minorHAnsi" w:cstheme="minorBidi"/>
          <w:sz w:val="22"/>
          <w:szCs w:val="22"/>
        </w:rPr>
      </w:pPr>
      <w:r>
        <w:t>5.16.2</w:t>
      </w:r>
      <w:r>
        <w:rPr>
          <w:rFonts w:asciiTheme="minorHAnsi" w:eastAsiaTheme="minorEastAsia" w:hAnsiTheme="minorHAnsi" w:cstheme="minorBidi"/>
          <w:sz w:val="22"/>
          <w:szCs w:val="22"/>
        </w:rPr>
        <w:tab/>
      </w:r>
      <w:r>
        <w:t>EN-DC requirements with FR2 band</w:t>
      </w:r>
      <w:r>
        <w:tab/>
      </w:r>
      <w:r>
        <w:fldChar w:fldCharType="begin"/>
      </w:r>
      <w:r>
        <w:instrText xml:space="preserve"> PAGEREF _Toc93078706 \h </w:instrText>
      </w:r>
      <w:r>
        <w:fldChar w:fldCharType="separate"/>
      </w:r>
      <w:r>
        <w:t>75</w:t>
      </w:r>
      <w:r>
        <w:fldChar w:fldCharType="end"/>
      </w:r>
    </w:p>
    <w:p w14:paraId="74C11590" w14:textId="77777777" w:rsidR="0087319B" w:rsidRDefault="0087319B" w:rsidP="0087319B">
      <w:pPr>
        <w:pStyle w:val="30"/>
        <w:rPr>
          <w:rFonts w:asciiTheme="minorHAnsi" w:eastAsiaTheme="minorEastAsia" w:hAnsiTheme="minorHAnsi" w:cstheme="minorBidi"/>
          <w:sz w:val="22"/>
          <w:szCs w:val="22"/>
        </w:rPr>
      </w:pPr>
      <w:r>
        <w:t>5.17</w:t>
      </w:r>
      <w:r>
        <w:rPr>
          <w:rFonts w:asciiTheme="minorHAnsi" w:eastAsiaTheme="minorEastAsia" w:hAnsiTheme="minorHAnsi" w:cstheme="minorBidi"/>
          <w:sz w:val="22"/>
          <w:szCs w:val="22"/>
        </w:rPr>
        <w:tab/>
      </w:r>
      <w:r>
        <w:t>DC of 4 LTE band and 1 NR band</w:t>
      </w:r>
      <w:r>
        <w:tab/>
      </w:r>
      <w:r>
        <w:fldChar w:fldCharType="begin"/>
      </w:r>
      <w:r>
        <w:instrText xml:space="preserve"> PAGEREF _Toc93078707 \h </w:instrText>
      </w:r>
      <w:r>
        <w:fldChar w:fldCharType="separate"/>
      </w:r>
      <w:r>
        <w:t>76</w:t>
      </w:r>
      <w:r>
        <w:fldChar w:fldCharType="end"/>
      </w:r>
    </w:p>
    <w:p w14:paraId="2E6529FA" w14:textId="77777777" w:rsidR="0087319B" w:rsidRDefault="0087319B" w:rsidP="0087319B">
      <w:pPr>
        <w:pStyle w:val="40"/>
        <w:rPr>
          <w:rFonts w:asciiTheme="minorHAnsi" w:eastAsiaTheme="minorEastAsia" w:hAnsiTheme="minorHAnsi" w:cstheme="minorBidi"/>
          <w:sz w:val="22"/>
          <w:szCs w:val="22"/>
        </w:rPr>
      </w:pPr>
      <w:r>
        <w:t>5.17.1</w:t>
      </w:r>
      <w:r>
        <w:rPr>
          <w:rFonts w:asciiTheme="minorHAnsi" w:eastAsiaTheme="minorEastAsia" w:hAnsiTheme="minorHAnsi" w:cstheme="minorBidi"/>
          <w:sz w:val="22"/>
          <w:szCs w:val="22"/>
        </w:rPr>
        <w:tab/>
      </w:r>
      <w:r>
        <w:t>EN-DC requirements without FR2 band</w:t>
      </w:r>
      <w:r>
        <w:tab/>
      </w:r>
      <w:r>
        <w:fldChar w:fldCharType="begin"/>
      </w:r>
      <w:r>
        <w:instrText xml:space="preserve"> PAGEREF _Toc93078708 \h </w:instrText>
      </w:r>
      <w:r>
        <w:fldChar w:fldCharType="separate"/>
      </w:r>
      <w:r>
        <w:t>76</w:t>
      </w:r>
      <w:r>
        <w:fldChar w:fldCharType="end"/>
      </w:r>
    </w:p>
    <w:p w14:paraId="7A082E9D" w14:textId="77777777" w:rsidR="0087319B" w:rsidRDefault="0087319B" w:rsidP="0087319B">
      <w:pPr>
        <w:pStyle w:val="40"/>
        <w:rPr>
          <w:rFonts w:asciiTheme="minorHAnsi" w:eastAsiaTheme="minorEastAsia" w:hAnsiTheme="minorHAnsi" w:cstheme="minorBidi"/>
          <w:sz w:val="22"/>
          <w:szCs w:val="22"/>
        </w:rPr>
      </w:pPr>
      <w:r>
        <w:t>5.17.2</w:t>
      </w:r>
      <w:r>
        <w:rPr>
          <w:rFonts w:asciiTheme="minorHAnsi" w:eastAsiaTheme="minorEastAsia" w:hAnsiTheme="minorHAnsi" w:cstheme="minorBidi"/>
          <w:sz w:val="22"/>
          <w:szCs w:val="22"/>
        </w:rPr>
        <w:tab/>
      </w:r>
      <w:r>
        <w:t>EN-DC requirements with FR2 band</w:t>
      </w:r>
      <w:r>
        <w:tab/>
      </w:r>
      <w:r>
        <w:fldChar w:fldCharType="begin"/>
      </w:r>
      <w:r>
        <w:instrText xml:space="preserve"> PAGEREF _Toc93078709 \h </w:instrText>
      </w:r>
      <w:r>
        <w:fldChar w:fldCharType="separate"/>
      </w:r>
      <w:r>
        <w:t>77</w:t>
      </w:r>
      <w:r>
        <w:fldChar w:fldCharType="end"/>
      </w:r>
    </w:p>
    <w:p w14:paraId="26F1323A" w14:textId="77777777" w:rsidR="0087319B" w:rsidRDefault="0087319B" w:rsidP="0087319B">
      <w:pPr>
        <w:pStyle w:val="30"/>
        <w:rPr>
          <w:rFonts w:asciiTheme="minorHAnsi" w:eastAsiaTheme="minorEastAsia" w:hAnsiTheme="minorHAnsi" w:cstheme="minorBidi"/>
          <w:sz w:val="22"/>
          <w:szCs w:val="22"/>
        </w:rPr>
      </w:pPr>
      <w:r>
        <w:t>5.18</w:t>
      </w:r>
      <w:r>
        <w:rPr>
          <w:rFonts w:asciiTheme="minorHAnsi" w:eastAsiaTheme="minorEastAsia" w:hAnsiTheme="minorHAnsi" w:cstheme="minorBidi"/>
          <w:sz w:val="22"/>
          <w:szCs w:val="22"/>
        </w:rPr>
        <w:tab/>
      </w:r>
      <w:r>
        <w:t>DC of 5 bands LTE inter-band CA (5DL/1L) and 1 NR band (1DL/1UL)</w:t>
      </w:r>
      <w:r>
        <w:tab/>
      </w:r>
      <w:r>
        <w:fldChar w:fldCharType="begin"/>
      </w:r>
      <w:r>
        <w:instrText xml:space="preserve"> PAGEREF _Toc93078710 \h </w:instrText>
      </w:r>
      <w:r>
        <w:fldChar w:fldCharType="separate"/>
      </w:r>
      <w:r>
        <w:t>78</w:t>
      </w:r>
      <w:r>
        <w:fldChar w:fldCharType="end"/>
      </w:r>
    </w:p>
    <w:p w14:paraId="0E2091D9" w14:textId="77777777" w:rsidR="0087319B" w:rsidRDefault="0087319B" w:rsidP="0087319B">
      <w:pPr>
        <w:pStyle w:val="40"/>
        <w:rPr>
          <w:rFonts w:asciiTheme="minorHAnsi" w:eastAsiaTheme="minorEastAsia" w:hAnsiTheme="minorHAnsi" w:cstheme="minorBidi"/>
          <w:sz w:val="22"/>
          <w:szCs w:val="22"/>
        </w:rPr>
      </w:pPr>
      <w:r>
        <w:t>5.18.1</w:t>
      </w:r>
      <w:r>
        <w:rPr>
          <w:rFonts w:asciiTheme="minorHAnsi" w:eastAsiaTheme="minorEastAsia" w:hAnsiTheme="minorHAnsi" w:cstheme="minorBidi"/>
          <w:sz w:val="22"/>
          <w:szCs w:val="22"/>
        </w:rPr>
        <w:tab/>
      </w:r>
      <w:r>
        <w:t>UE RF requirements</w:t>
      </w:r>
      <w:r>
        <w:tab/>
      </w:r>
      <w:r>
        <w:fldChar w:fldCharType="begin"/>
      </w:r>
      <w:r>
        <w:instrText xml:space="preserve"> PAGEREF _Toc93078711 \h </w:instrText>
      </w:r>
      <w:r>
        <w:fldChar w:fldCharType="separate"/>
      </w:r>
      <w:r>
        <w:t>78</w:t>
      </w:r>
      <w:r>
        <w:fldChar w:fldCharType="end"/>
      </w:r>
    </w:p>
    <w:p w14:paraId="1287DCD8" w14:textId="77777777" w:rsidR="0087319B" w:rsidRDefault="0087319B" w:rsidP="0087319B">
      <w:pPr>
        <w:pStyle w:val="30"/>
        <w:rPr>
          <w:rFonts w:asciiTheme="minorHAnsi" w:eastAsiaTheme="minorEastAsia" w:hAnsiTheme="minorHAnsi" w:cstheme="minorBidi"/>
          <w:sz w:val="22"/>
          <w:szCs w:val="22"/>
        </w:rPr>
      </w:pPr>
      <w:r>
        <w:t>5.19</w:t>
      </w:r>
      <w:r>
        <w:rPr>
          <w:rFonts w:asciiTheme="minorHAnsi" w:eastAsiaTheme="minorEastAsia" w:hAnsiTheme="minorHAnsi" w:cstheme="minorBidi"/>
          <w:sz w:val="22"/>
          <w:szCs w:val="22"/>
        </w:rPr>
        <w:tab/>
      </w:r>
      <w:r>
        <w:t>DC of x bands (x=1,2, 3, 4) LTE inter-band CA and 2 bands NR inter-band CA</w:t>
      </w:r>
      <w:r>
        <w:tab/>
      </w:r>
      <w:r>
        <w:fldChar w:fldCharType="begin"/>
      </w:r>
      <w:r>
        <w:instrText xml:space="preserve"> PAGEREF _Toc93078712 \h </w:instrText>
      </w:r>
      <w:r>
        <w:fldChar w:fldCharType="separate"/>
      </w:r>
      <w:r>
        <w:t>78</w:t>
      </w:r>
      <w:r>
        <w:fldChar w:fldCharType="end"/>
      </w:r>
    </w:p>
    <w:p w14:paraId="013007FD" w14:textId="77777777" w:rsidR="0087319B" w:rsidRDefault="0087319B" w:rsidP="0087319B">
      <w:pPr>
        <w:pStyle w:val="40"/>
        <w:rPr>
          <w:rFonts w:asciiTheme="minorHAnsi" w:eastAsiaTheme="minorEastAsia" w:hAnsiTheme="minorHAnsi" w:cstheme="minorBidi"/>
          <w:sz w:val="22"/>
          <w:szCs w:val="22"/>
        </w:rPr>
      </w:pPr>
      <w:r>
        <w:t>5.19.1</w:t>
      </w:r>
      <w:r>
        <w:rPr>
          <w:rFonts w:asciiTheme="minorHAnsi" w:eastAsiaTheme="minorEastAsia" w:hAnsiTheme="minorHAnsi" w:cstheme="minorBidi"/>
          <w:sz w:val="22"/>
          <w:szCs w:val="22"/>
        </w:rPr>
        <w:tab/>
      </w:r>
      <w:r>
        <w:t>EN-DC requirements including NR inter CA without FR2 band</w:t>
      </w:r>
      <w:r>
        <w:tab/>
      </w:r>
      <w:r>
        <w:fldChar w:fldCharType="begin"/>
      </w:r>
      <w:r>
        <w:instrText xml:space="preserve"> PAGEREF _Toc93078713 \h </w:instrText>
      </w:r>
      <w:r>
        <w:fldChar w:fldCharType="separate"/>
      </w:r>
      <w:r>
        <w:t>79</w:t>
      </w:r>
      <w:r>
        <w:fldChar w:fldCharType="end"/>
      </w:r>
    </w:p>
    <w:p w14:paraId="2AAF2D42" w14:textId="77777777" w:rsidR="0087319B" w:rsidRDefault="0087319B" w:rsidP="0087319B">
      <w:pPr>
        <w:pStyle w:val="40"/>
        <w:rPr>
          <w:rFonts w:asciiTheme="minorHAnsi" w:eastAsiaTheme="minorEastAsia" w:hAnsiTheme="minorHAnsi" w:cstheme="minorBidi"/>
          <w:sz w:val="22"/>
          <w:szCs w:val="22"/>
        </w:rPr>
      </w:pPr>
      <w:r>
        <w:t>5.19.2</w:t>
      </w:r>
      <w:r>
        <w:rPr>
          <w:rFonts w:asciiTheme="minorHAnsi" w:eastAsiaTheme="minorEastAsia" w:hAnsiTheme="minorHAnsi" w:cstheme="minorBidi"/>
          <w:sz w:val="22"/>
          <w:szCs w:val="22"/>
        </w:rPr>
        <w:tab/>
      </w:r>
      <w:r>
        <w:t>EN-DC requirements including NR inter CA with FR2 band</w:t>
      </w:r>
      <w:r>
        <w:tab/>
      </w:r>
      <w:r>
        <w:fldChar w:fldCharType="begin"/>
      </w:r>
      <w:r>
        <w:instrText xml:space="preserve"> PAGEREF _Toc93078714 \h </w:instrText>
      </w:r>
      <w:r>
        <w:fldChar w:fldCharType="separate"/>
      </w:r>
      <w:r>
        <w:t>90</w:t>
      </w:r>
      <w:r>
        <w:fldChar w:fldCharType="end"/>
      </w:r>
    </w:p>
    <w:p w14:paraId="1D68073C" w14:textId="77777777" w:rsidR="0087319B" w:rsidRDefault="0087319B" w:rsidP="0087319B">
      <w:pPr>
        <w:pStyle w:val="30"/>
        <w:rPr>
          <w:rFonts w:asciiTheme="minorHAnsi" w:eastAsiaTheme="minorEastAsia" w:hAnsiTheme="minorHAnsi" w:cstheme="minorBidi"/>
          <w:sz w:val="22"/>
          <w:szCs w:val="22"/>
        </w:rPr>
      </w:pPr>
      <w:r>
        <w:t>5.20</w:t>
      </w:r>
      <w:r>
        <w:rPr>
          <w:rFonts w:asciiTheme="minorHAnsi" w:eastAsiaTheme="minorEastAsia" w:hAnsiTheme="minorHAnsi" w:cstheme="minorBidi"/>
          <w:sz w:val="22"/>
          <w:szCs w:val="22"/>
        </w:rPr>
        <w:tab/>
      </w:r>
      <w:r>
        <w:t>DC of x bands (x=1,2) LTE inter-band CA (xDL/xUL) and y bands (y=3-x) NR inter-band CA</w:t>
      </w:r>
      <w:r>
        <w:tab/>
      </w:r>
      <w:r>
        <w:fldChar w:fldCharType="begin"/>
      </w:r>
      <w:r>
        <w:instrText xml:space="preserve"> PAGEREF _Toc93078715 \h </w:instrText>
      </w:r>
      <w:r>
        <w:fldChar w:fldCharType="separate"/>
      </w:r>
      <w:r>
        <w:t>91</w:t>
      </w:r>
      <w:r>
        <w:fldChar w:fldCharType="end"/>
      </w:r>
    </w:p>
    <w:p w14:paraId="3AEA4800" w14:textId="77777777" w:rsidR="0087319B" w:rsidRDefault="0087319B" w:rsidP="0087319B">
      <w:pPr>
        <w:pStyle w:val="40"/>
        <w:rPr>
          <w:rFonts w:asciiTheme="minorHAnsi" w:eastAsiaTheme="minorEastAsia" w:hAnsiTheme="minorHAnsi" w:cstheme="minorBidi"/>
          <w:sz w:val="22"/>
          <w:szCs w:val="22"/>
        </w:rPr>
      </w:pPr>
      <w:r>
        <w:t>5.20.1</w:t>
      </w:r>
      <w:r>
        <w:rPr>
          <w:rFonts w:asciiTheme="minorHAnsi" w:eastAsiaTheme="minorEastAsia" w:hAnsiTheme="minorHAnsi" w:cstheme="minorBidi"/>
          <w:sz w:val="22"/>
          <w:szCs w:val="22"/>
        </w:rPr>
        <w:tab/>
      </w:r>
      <w:r>
        <w:t>UE RF requirements</w:t>
      </w:r>
      <w:r>
        <w:tab/>
      </w:r>
      <w:r>
        <w:fldChar w:fldCharType="begin"/>
      </w:r>
      <w:r>
        <w:instrText xml:space="preserve"> PAGEREF _Toc93078716 \h </w:instrText>
      </w:r>
      <w:r>
        <w:fldChar w:fldCharType="separate"/>
      </w:r>
      <w:r>
        <w:t>91</w:t>
      </w:r>
      <w:r>
        <w:fldChar w:fldCharType="end"/>
      </w:r>
    </w:p>
    <w:p w14:paraId="48D8F6DD" w14:textId="77777777" w:rsidR="0087319B" w:rsidRDefault="0087319B" w:rsidP="0087319B">
      <w:pPr>
        <w:pStyle w:val="30"/>
        <w:rPr>
          <w:rFonts w:asciiTheme="minorHAnsi" w:eastAsiaTheme="minorEastAsia" w:hAnsiTheme="minorHAnsi" w:cstheme="minorBidi"/>
          <w:sz w:val="22"/>
          <w:szCs w:val="22"/>
        </w:rPr>
      </w:pPr>
      <w:r>
        <w:t>5.21</w:t>
      </w:r>
      <w:r>
        <w:rPr>
          <w:rFonts w:asciiTheme="minorHAnsi" w:eastAsiaTheme="minorEastAsia" w:hAnsiTheme="minorHAnsi" w:cstheme="minorBidi"/>
          <w:sz w:val="22"/>
          <w:szCs w:val="22"/>
        </w:rPr>
        <w:tab/>
      </w:r>
      <w:r>
        <w:t>DC of x bands (x=1,2,3) LTE inter-band CA (xDL/1UL) and 3 bands NR inter-band CA (3DL/1UL)</w:t>
      </w:r>
      <w:r>
        <w:tab/>
      </w:r>
      <w:r>
        <w:fldChar w:fldCharType="begin"/>
      </w:r>
      <w:r>
        <w:instrText xml:space="preserve"> PAGEREF _Toc93078717 \h </w:instrText>
      </w:r>
      <w:r>
        <w:fldChar w:fldCharType="separate"/>
      </w:r>
      <w:r>
        <w:t>91</w:t>
      </w:r>
      <w:r>
        <w:fldChar w:fldCharType="end"/>
      </w:r>
    </w:p>
    <w:p w14:paraId="468349C3" w14:textId="77777777" w:rsidR="0087319B" w:rsidRDefault="0087319B" w:rsidP="0087319B">
      <w:pPr>
        <w:pStyle w:val="40"/>
        <w:rPr>
          <w:rFonts w:asciiTheme="minorHAnsi" w:eastAsiaTheme="minorEastAsia" w:hAnsiTheme="minorHAnsi" w:cstheme="minorBidi"/>
          <w:sz w:val="22"/>
          <w:szCs w:val="22"/>
        </w:rPr>
      </w:pPr>
      <w:r>
        <w:t>5.21.1</w:t>
      </w:r>
      <w:r>
        <w:rPr>
          <w:rFonts w:asciiTheme="minorHAnsi" w:eastAsiaTheme="minorEastAsia" w:hAnsiTheme="minorHAnsi" w:cstheme="minorBidi"/>
          <w:sz w:val="22"/>
          <w:szCs w:val="22"/>
        </w:rPr>
        <w:tab/>
      </w:r>
      <w:r>
        <w:t>UE RF requirements</w:t>
      </w:r>
      <w:r>
        <w:tab/>
      </w:r>
      <w:r>
        <w:fldChar w:fldCharType="begin"/>
      </w:r>
      <w:r>
        <w:instrText xml:space="preserve"> PAGEREF _Toc93078718 \h </w:instrText>
      </w:r>
      <w:r>
        <w:fldChar w:fldCharType="separate"/>
      </w:r>
      <w:r>
        <w:t>91</w:t>
      </w:r>
      <w:r>
        <w:fldChar w:fldCharType="end"/>
      </w:r>
    </w:p>
    <w:p w14:paraId="35B190A3" w14:textId="77777777" w:rsidR="0087319B" w:rsidRDefault="0087319B" w:rsidP="0087319B">
      <w:pPr>
        <w:pStyle w:val="30"/>
        <w:rPr>
          <w:rFonts w:asciiTheme="minorHAnsi" w:eastAsiaTheme="minorEastAsia" w:hAnsiTheme="minorHAnsi" w:cstheme="minorBidi"/>
          <w:sz w:val="22"/>
          <w:szCs w:val="22"/>
        </w:rPr>
      </w:pPr>
      <w:r>
        <w:t>5.22</w:t>
      </w:r>
      <w:r>
        <w:rPr>
          <w:rFonts w:asciiTheme="minorHAnsi" w:eastAsiaTheme="minorEastAsia" w:hAnsiTheme="minorHAnsi" w:cstheme="minorBidi"/>
          <w:sz w:val="22"/>
          <w:szCs w:val="22"/>
        </w:rPr>
        <w:tab/>
      </w:r>
      <w:r>
        <w:t>DC of x bands (x=2,3,4) LTE inter-band CA (xDL/1UL) and 1 NR FR1 band (1DL/1UL) and 1 NR FR2 band (1DL/1UL)</w:t>
      </w:r>
      <w:r>
        <w:tab/>
      </w:r>
      <w:r>
        <w:fldChar w:fldCharType="begin"/>
      </w:r>
      <w:r>
        <w:instrText xml:space="preserve"> PAGEREF _Toc93078719 \h </w:instrText>
      </w:r>
      <w:r>
        <w:fldChar w:fldCharType="separate"/>
      </w:r>
      <w:r>
        <w:t>92</w:t>
      </w:r>
      <w:r>
        <w:fldChar w:fldCharType="end"/>
      </w:r>
    </w:p>
    <w:p w14:paraId="78068C09" w14:textId="77777777" w:rsidR="0087319B" w:rsidRDefault="0087319B" w:rsidP="0087319B">
      <w:pPr>
        <w:pStyle w:val="40"/>
        <w:rPr>
          <w:rFonts w:asciiTheme="minorHAnsi" w:eastAsiaTheme="minorEastAsia" w:hAnsiTheme="minorHAnsi" w:cstheme="minorBidi"/>
          <w:sz w:val="22"/>
          <w:szCs w:val="22"/>
        </w:rPr>
      </w:pPr>
      <w:r>
        <w:t>5.22.1</w:t>
      </w:r>
      <w:r>
        <w:rPr>
          <w:rFonts w:asciiTheme="minorHAnsi" w:eastAsiaTheme="minorEastAsia" w:hAnsiTheme="minorHAnsi" w:cstheme="minorBidi"/>
          <w:sz w:val="22"/>
          <w:szCs w:val="22"/>
        </w:rPr>
        <w:tab/>
      </w:r>
      <w:r>
        <w:t>UE RF requirements</w:t>
      </w:r>
      <w:r>
        <w:tab/>
      </w:r>
      <w:r>
        <w:fldChar w:fldCharType="begin"/>
      </w:r>
      <w:r>
        <w:instrText xml:space="preserve"> PAGEREF _Toc93078720 \h </w:instrText>
      </w:r>
      <w:r>
        <w:fldChar w:fldCharType="separate"/>
      </w:r>
      <w:r>
        <w:t>92</w:t>
      </w:r>
      <w:r>
        <w:fldChar w:fldCharType="end"/>
      </w:r>
    </w:p>
    <w:p w14:paraId="2E3738C5" w14:textId="77777777" w:rsidR="0087319B" w:rsidRDefault="0087319B" w:rsidP="0087319B">
      <w:pPr>
        <w:pStyle w:val="30"/>
        <w:rPr>
          <w:rFonts w:asciiTheme="minorHAnsi" w:eastAsiaTheme="minorEastAsia" w:hAnsiTheme="minorHAnsi" w:cstheme="minorBidi"/>
          <w:sz w:val="22"/>
          <w:szCs w:val="22"/>
        </w:rPr>
      </w:pPr>
      <w:r>
        <w:t>5.23</w:t>
      </w:r>
      <w:r>
        <w:rPr>
          <w:rFonts w:asciiTheme="minorHAnsi" w:eastAsiaTheme="minorEastAsia" w:hAnsiTheme="minorHAnsi" w:cstheme="minorBidi"/>
          <w:sz w:val="22"/>
          <w:szCs w:val="22"/>
        </w:rPr>
        <w:tab/>
      </w:r>
      <w:r>
        <w:t>DC of x bands (x=1,2,3) LTE inter-band CA (xDL/1UL) and 4 bands NR inter-band CA (4DL/1UL)</w:t>
      </w:r>
      <w:r>
        <w:tab/>
      </w:r>
      <w:r>
        <w:fldChar w:fldCharType="begin"/>
      </w:r>
      <w:r>
        <w:instrText xml:space="preserve"> PAGEREF _Toc93078721 \h </w:instrText>
      </w:r>
      <w:r>
        <w:fldChar w:fldCharType="separate"/>
      </w:r>
      <w:r>
        <w:t>92</w:t>
      </w:r>
      <w:r>
        <w:fldChar w:fldCharType="end"/>
      </w:r>
    </w:p>
    <w:p w14:paraId="1789AF04" w14:textId="77777777" w:rsidR="0087319B" w:rsidRDefault="0087319B" w:rsidP="0087319B">
      <w:pPr>
        <w:pStyle w:val="40"/>
        <w:rPr>
          <w:rFonts w:asciiTheme="minorHAnsi" w:eastAsiaTheme="minorEastAsia" w:hAnsiTheme="minorHAnsi" w:cstheme="minorBidi"/>
          <w:sz w:val="22"/>
          <w:szCs w:val="22"/>
        </w:rPr>
      </w:pPr>
      <w:r>
        <w:t>5.23.1</w:t>
      </w:r>
      <w:r>
        <w:rPr>
          <w:rFonts w:asciiTheme="minorHAnsi" w:eastAsiaTheme="minorEastAsia" w:hAnsiTheme="minorHAnsi" w:cstheme="minorBidi"/>
          <w:sz w:val="22"/>
          <w:szCs w:val="22"/>
        </w:rPr>
        <w:tab/>
      </w:r>
      <w:r>
        <w:t>UE RF requirements</w:t>
      </w:r>
      <w:r>
        <w:tab/>
      </w:r>
      <w:r>
        <w:fldChar w:fldCharType="begin"/>
      </w:r>
      <w:r>
        <w:instrText xml:space="preserve"> PAGEREF _Toc93078722 \h </w:instrText>
      </w:r>
      <w:r>
        <w:fldChar w:fldCharType="separate"/>
      </w:r>
      <w:r>
        <w:t>92</w:t>
      </w:r>
      <w:r>
        <w:fldChar w:fldCharType="end"/>
      </w:r>
    </w:p>
    <w:p w14:paraId="180BF0F1" w14:textId="77777777" w:rsidR="0087319B" w:rsidRDefault="0087319B" w:rsidP="0087319B">
      <w:pPr>
        <w:pStyle w:val="30"/>
        <w:rPr>
          <w:rFonts w:asciiTheme="minorHAnsi" w:eastAsiaTheme="minorEastAsia" w:hAnsiTheme="minorHAnsi" w:cstheme="minorBidi"/>
          <w:sz w:val="22"/>
          <w:szCs w:val="22"/>
        </w:rPr>
      </w:pPr>
      <w:r>
        <w:t>5.24</w:t>
      </w:r>
      <w:r>
        <w:rPr>
          <w:rFonts w:asciiTheme="minorHAnsi" w:eastAsiaTheme="minorEastAsia" w:hAnsiTheme="minorHAnsi" w:cstheme="minorBidi"/>
          <w:sz w:val="22"/>
          <w:szCs w:val="22"/>
        </w:rPr>
        <w:tab/>
      </w:r>
      <w:r>
        <w:t>Band combinations for SA NR supplementary uplink (SUL) NSA NR SUL, NSA NR SUL with UL sharing from the UE perspective (ULSUP)</w:t>
      </w:r>
      <w:r>
        <w:tab/>
      </w:r>
      <w:r>
        <w:fldChar w:fldCharType="begin"/>
      </w:r>
      <w:r>
        <w:instrText xml:space="preserve"> PAGEREF _Toc93078723 \h </w:instrText>
      </w:r>
      <w:r>
        <w:fldChar w:fldCharType="separate"/>
      </w:r>
      <w:r>
        <w:t>92</w:t>
      </w:r>
      <w:r>
        <w:fldChar w:fldCharType="end"/>
      </w:r>
    </w:p>
    <w:p w14:paraId="1D2701C7" w14:textId="77777777" w:rsidR="0087319B" w:rsidRDefault="0087319B" w:rsidP="0087319B">
      <w:pPr>
        <w:pStyle w:val="40"/>
        <w:rPr>
          <w:rFonts w:asciiTheme="minorHAnsi" w:eastAsiaTheme="minorEastAsia" w:hAnsiTheme="minorHAnsi" w:cstheme="minorBidi"/>
          <w:sz w:val="22"/>
          <w:szCs w:val="22"/>
        </w:rPr>
      </w:pPr>
      <w:r>
        <w:t>5.24.1</w:t>
      </w:r>
      <w:r>
        <w:rPr>
          <w:rFonts w:asciiTheme="minorHAnsi" w:eastAsiaTheme="minorEastAsia" w:hAnsiTheme="minorHAnsi" w:cstheme="minorBidi"/>
          <w:sz w:val="22"/>
          <w:szCs w:val="22"/>
        </w:rPr>
        <w:tab/>
      </w:r>
      <w:r>
        <w:t>UE RF requirements</w:t>
      </w:r>
      <w:r>
        <w:tab/>
      </w:r>
      <w:r>
        <w:fldChar w:fldCharType="begin"/>
      </w:r>
      <w:r>
        <w:instrText xml:space="preserve"> PAGEREF _Toc93078724 \h </w:instrText>
      </w:r>
      <w:r>
        <w:fldChar w:fldCharType="separate"/>
      </w:r>
      <w:r>
        <w:t>92</w:t>
      </w:r>
      <w:r>
        <w:fldChar w:fldCharType="end"/>
      </w:r>
    </w:p>
    <w:p w14:paraId="7C7BF9EB" w14:textId="77777777" w:rsidR="0087319B" w:rsidRDefault="0087319B" w:rsidP="0087319B">
      <w:pPr>
        <w:pStyle w:val="30"/>
        <w:rPr>
          <w:rFonts w:asciiTheme="minorHAnsi" w:eastAsiaTheme="minorEastAsia" w:hAnsiTheme="minorHAnsi" w:cstheme="minorBidi"/>
          <w:sz w:val="22"/>
          <w:szCs w:val="22"/>
        </w:rPr>
      </w:pPr>
      <w:r>
        <w:t>5.25</w:t>
      </w:r>
      <w:r>
        <w:rPr>
          <w:rFonts w:asciiTheme="minorHAnsi" w:eastAsiaTheme="minorEastAsia" w:hAnsiTheme="minorHAnsi" w:cstheme="minorBidi"/>
          <w:sz w:val="22"/>
          <w:szCs w:val="22"/>
        </w:rPr>
        <w:tab/>
      </w:r>
      <w:r>
        <w:t>Band combinations for Uu and V2X con-current operation</w:t>
      </w:r>
      <w:r>
        <w:tab/>
      </w:r>
      <w:r>
        <w:fldChar w:fldCharType="begin"/>
      </w:r>
      <w:r>
        <w:instrText xml:space="preserve"> PAGEREF _Toc93078725 \h </w:instrText>
      </w:r>
      <w:r>
        <w:fldChar w:fldCharType="separate"/>
      </w:r>
      <w:r>
        <w:t>92</w:t>
      </w:r>
      <w:r>
        <w:fldChar w:fldCharType="end"/>
      </w:r>
    </w:p>
    <w:p w14:paraId="3B2FA947" w14:textId="77777777" w:rsidR="0087319B" w:rsidRDefault="0087319B" w:rsidP="0087319B">
      <w:pPr>
        <w:pStyle w:val="40"/>
        <w:rPr>
          <w:rFonts w:asciiTheme="minorHAnsi" w:eastAsiaTheme="minorEastAsia" w:hAnsiTheme="minorHAnsi" w:cstheme="minorBidi"/>
          <w:sz w:val="22"/>
          <w:szCs w:val="22"/>
        </w:rPr>
      </w:pPr>
      <w:r>
        <w:t>5.25.1</w:t>
      </w:r>
      <w:r>
        <w:rPr>
          <w:rFonts w:asciiTheme="minorHAnsi" w:eastAsiaTheme="minorEastAsia" w:hAnsiTheme="minorHAnsi" w:cstheme="minorBidi"/>
          <w:sz w:val="22"/>
          <w:szCs w:val="22"/>
        </w:rPr>
        <w:tab/>
      </w:r>
      <w:r>
        <w:t>UE RF requirements</w:t>
      </w:r>
      <w:r>
        <w:tab/>
      </w:r>
      <w:r>
        <w:fldChar w:fldCharType="begin"/>
      </w:r>
      <w:r>
        <w:instrText xml:space="preserve"> PAGEREF _Toc93078726 \h </w:instrText>
      </w:r>
      <w:r>
        <w:fldChar w:fldCharType="separate"/>
      </w:r>
      <w:r>
        <w:t>92</w:t>
      </w:r>
      <w:r>
        <w:fldChar w:fldCharType="end"/>
      </w:r>
    </w:p>
    <w:p w14:paraId="2E7DDAD7" w14:textId="77777777" w:rsidR="0087319B" w:rsidRDefault="0087319B" w:rsidP="0087319B">
      <w:pPr>
        <w:pStyle w:val="30"/>
        <w:rPr>
          <w:rFonts w:asciiTheme="minorHAnsi" w:eastAsiaTheme="minorEastAsia" w:hAnsiTheme="minorHAnsi" w:cstheme="minorBidi"/>
          <w:sz w:val="22"/>
          <w:szCs w:val="22"/>
        </w:rPr>
      </w:pPr>
      <w:r>
        <w:t>5.26</w:t>
      </w:r>
      <w:r>
        <w:rPr>
          <w:rFonts w:asciiTheme="minorHAnsi" w:eastAsiaTheme="minorEastAsia" w:hAnsiTheme="minorHAnsi" w:cstheme="minorBidi"/>
          <w:sz w:val="22"/>
          <w:szCs w:val="22"/>
        </w:rPr>
        <w:tab/>
      </w:r>
      <w:r>
        <w:t>Adding channel bandwidth support to existing NR bands</w:t>
      </w:r>
      <w:r>
        <w:tab/>
      </w:r>
      <w:r>
        <w:fldChar w:fldCharType="begin"/>
      </w:r>
      <w:r>
        <w:instrText xml:space="preserve"> PAGEREF _Toc93078727 \h </w:instrText>
      </w:r>
      <w:r>
        <w:fldChar w:fldCharType="separate"/>
      </w:r>
      <w:r>
        <w:t>93</w:t>
      </w:r>
      <w:r>
        <w:fldChar w:fldCharType="end"/>
      </w:r>
    </w:p>
    <w:p w14:paraId="2D413FFA" w14:textId="77777777" w:rsidR="0087319B" w:rsidRDefault="0087319B" w:rsidP="0087319B">
      <w:pPr>
        <w:pStyle w:val="40"/>
        <w:rPr>
          <w:rFonts w:asciiTheme="minorHAnsi" w:eastAsiaTheme="minorEastAsia" w:hAnsiTheme="minorHAnsi" w:cstheme="minorBidi"/>
          <w:sz w:val="22"/>
          <w:szCs w:val="22"/>
        </w:rPr>
      </w:pPr>
      <w:r>
        <w:t>5.26.1</w:t>
      </w:r>
      <w:r>
        <w:rPr>
          <w:rFonts w:asciiTheme="minorHAnsi" w:eastAsiaTheme="minorEastAsia" w:hAnsiTheme="minorHAnsi" w:cstheme="minorBidi"/>
          <w:sz w:val="22"/>
          <w:szCs w:val="22"/>
        </w:rPr>
        <w:tab/>
      </w:r>
      <w:r>
        <w:t>UE RF requirements</w:t>
      </w:r>
      <w:r>
        <w:tab/>
      </w:r>
      <w:r>
        <w:fldChar w:fldCharType="begin"/>
      </w:r>
      <w:r>
        <w:instrText xml:space="preserve"> PAGEREF _Toc93078728 \h </w:instrText>
      </w:r>
      <w:r>
        <w:fldChar w:fldCharType="separate"/>
      </w:r>
      <w:r>
        <w:t>93</w:t>
      </w:r>
      <w:r>
        <w:fldChar w:fldCharType="end"/>
      </w:r>
    </w:p>
    <w:p w14:paraId="3B401371" w14:textId="77777777" w:rsidR="0087319B" w:rsidRDefault="0087319B" w:rsidP="0087319B">
      <w:pPr>
        <w:pStyle w:val="50"/>
        <w:rPr>
          <w:rFonts w:asciiTheme="minorHAnsi" w:eastAsiaTheme="minorEastAsia" w:hAnsiTheme="minorHAnsi" w:cstheme="minorBidi"/>
          <w:sz w:val="22"/>
          <w:szCs w:val="22"/>
        </w:rPr>
      </w:pPr>
      <w:r>
        <w:t>5.26.1.1</w:t>
      </w:r>
      <w:r>
        <w:rPr>
          <w:rFonts w:asciiTheme="minorHAnsi" w:eastAsiaTheme="minorEastAsia" w:hAnsiTheme="minorHAnsi" w:cstheme="minorBidi"/>
          <w:sz w:val="22"/>
          <w:szCs w:val="22"/>
        </w:rPr>
        <w:tab/>
      </w:r>
      <w:r>
        <w:t>Addition of bandwidth and Tx/Rx requirements</w:t>
      </w:r>
      <w:r>
        <w:tab/>
      </w:r>
      <w:r>
        <w:fldChar w:fldCharType="begin"/>
      </w:r>
      <w:r>
        <w:instrText xml:space="preserve"> PAGEREF _Toc93078729 \h </w:instrText>
      </w:r>
      <w:r>
        <w:fldChar w:fldCharType="separate"/>
      </w:r>
      <w:r>
        <w:t>94</w:t>
      </w:r>
      <w:r>
        <w:fldChar w:fldCharType="end"/>
      </w:r>
    </w:p>
    <w:p w14:paraId="2436A3AE" w14:textId="77777777" w:rsidR="0087319B" w:rsidRDefault="0087319B" w:rsidP="0087319B">
      <w:pPr>
        <w:pStyle w:val="50"/>
        <w:rPr>
          <w:rFonts w:asciiTheme="minorHAnsi" w:eastAsiaTheme="minorEastAsia" w:hAnsiTheme="minorHAnsi" w:cstheme="minorBidi"/>
          <w:sz w:val="22"/>
          <w:szCs w:val="22"/>
        </w:rPr>
      </w:pPr>
      <w:r>
        <w:t>5.26.1.2</w:t>
      </w:r>
      <w:r>
        <w:rPr>
          <w:rFonts w:asciiTheme="minorHAnsi" w:eastAsiaTheme="minorEastAsia" w:hAnsiTheme="minorHAnsi" w:cstheme="minorBidi"/>
          <w:sz w:val="22"/>
          <w:szCs w:val="22"/>
        </w:rPr>
        <w:tab/>
      </w:r>
      <w:r>
        <w:t>NR-U 100MHz bandwidth</w:t>
      </w:r>
      <w:r>
        <w:tab/>
      </w:r>
      <w:r>
        <w:fldChar w:fldCharType="begin"/>
      </w:r>
      <w:r>
        <w:instrText xml:space="preserve"> PAGEREF _Toc93078730 \h </w:instrText>
      </w:r>
      <w:r>
        <w:fldChar w:fldCharType="separate"/>
      </w:r>
      <w:r>
        <w:t>94</w:t>
      </w:r>
      <w:r>
        <w:fldChar w:fldCharType="end"/>
      </w:r>
    </w:p>
    <w:p w14:paraId="5F320494" w14:textId="77777777" w:rsidR="0087319B" w:rsidRDefault="0087319B" w:rsidP="0087319B">
      <w:pPr>
        <w:pStyle w:val="40"/>
        <w:rPr>
          <w:rFonts w:asciiTheme="minorHAnsi" w:eastAsiaTheme="minorEastAsia" w:hAnsiTheme="minorHAnsi" w:cstheme="minorBidi"/>
          <w:sz w:val="22"/>
          <w:szCs w:val="22"/>
        </w:rPr>
      </w:pPr>
      <w:r>
        <w:t>5.26.2</w:t>
      </w:r>
      <w:r>
        <w:rPr>
          <w:rFonts w:asciiTheme="minorHAnsi" w:eastAsiaTheme="minorEastAsia" w:hAnsiTheme="minorHAnsi" w:cstheme="minorBidi"/>
          <w:sz w:val="22"/>
          <w:szCs w:val="22"/>
        </w:rPr>
        <w:tab/>
      </w:r>
      <w:r>
        <w:t>BS RF requirements</w:t>
      </w:r>
      <w:r>
        <w:tab/>
      </w:r>
      <w:r>
        <w:fldChar w:fldCharType="begin"/>
      </w:r>
      <w:r>
        <w:instrText xml:space="preserve"> PAGEREF _Toc93078731 \h </w:instrText>
      </w:r>
      <w:r>
        <w:fldChar w:fldCharType="separate"/>
      </w:r>
      <w:r>
        <w:t>94</w:t>
      </w:r>
      <w:r>
        <w:fldChar w:fldCharType="end"/>
      </w:r>
    </w:p>
    <w:p w14:paraId="1CE68EB7" w14:textId="77777777" w:rsidR="0087319B" w:rsidRDefault="0087319B" w:rsidP="0087319B">
      <w:pPr>
        <w:pStyle w:val="30"/>
        <w:rPr>
          <w:rFonts w:asciiTheme="minorHAnsi" w:eastAsiaTheme="minorEastAsia" w:hAnsiTheme="minorHAnsi" w:cstheme="minorBidi"/>
          <w:sz w:val="22"/>
          <w:szCs w:val="22"/>
        </w:rPr>
      </w:pPr>
      <w:r>
        <w:t>5.27</w:t>
      </w:r>
      <w:r>
        <w:rPr>
          <w:rFonts w:asciiTheme="minorHAnsi" w:eastAsiaTheme="minorEastAsia" w:hAnsiTheme="minorHAnsi" w:cstheme="minorBidi"/>
          <w:sz w:val="22"/>
          <w:szCs w:val="22"/>
        </w:rPr>
        <w:tab/>
      </w:r>
      <w:r>
        <w:t>Introduction of bandwidth combination set 4 (BCS4) for NR</w:t>
      </w:r>
      <w:r>
        <w:tab/>
      </w:r>
      <w:r>
        <w:fldChar w:fldCharType="begin"/>
      </w:r>
      <w:r>
        <w:instrText xml:space="preserve"> PAGEREF _Toc93078732 \h </w:instrText>
      </w:r>
      <w:r>
        <w:fldChar w:fldCharType="separate"/>
      </w:r>
      <w:r>
        <w:t>94</w:t>
      </w:r>
      <w:r>
        <w:fldChar w:fldCharType="end"/>
      </w:r>
    </w:p>
    <w:p w14:paraId="53FDBA00" w14:textId="77777777" w:rsidR="0087319B" w:rsidRDefault="0087319B" w:rsidP="0087319B">
      <w:pPr>
        <w:pStyle w:val="40"/>
        <w:rPr>
          <w:rFonts w:asciiTheme="minorHAnsi" w:eastAsiaTheme="minorEastAsia" w:hAnsiTheme="minorHAnsi" w:cstheme="minorBidi"/>
          <w:sz w:val="22"/>
          <w:szCs w:val="22"/>
        </w:rPr>
      </w:pPr>
      <w:r>
        <w:t>5.27.1</w:t>
      </w:r>
      <w:r>
        <w:rPr>
          <w:rFonts w:asciiTheme="minorHAnsi" w:eastAsiaTheme="minorEastAsia" w:hAnsiTheme="minorHAnsi" w:cstheme="minorBidi"/>
          <w:sz w:val="22"/>
          <w:szCs w:val="22"/>
        </w:rPr>
        <w:tab/>
      </w:r>
      <w:r>
        <w:t>UE RF requirements for BCS4/BCS5</w:t>
      </w:r>
      <w:r>
        <w:tab/>
      </w:r>
      <w:r>
        <w:fldChar w:fldCharType="begin"/>
      </w:r>
      <w:r>
        <w:instrText xml:space="preserve"> PAGEREF _Toc93078733 \h </w:instrText>
      </w:r>
      <w:r>
        <w:fldChar w:fldCharType="separate"/>
      </w:r>
      <w:r>
        <w:t>94</w:t>
      </w:r>
      <w:r>
        <w:fldChar w:fldCharType="end"/>
      </w:r>
    </w:p>
    <w:p w14:paraId="47D582B1" w14:textId="77777777" w:rsidR="0087319B" w:rsidRDefault="0087319B" w:rsidP="0087319B">
      <w:pPr>
        <w:pStyle w:val="40"/>
        <w:rPr>
          <w:rFonts w:asciiTheme="minorHAnsi" w:eastAsiaTheme="minorEastAsia" w:hAnsiTheme="minorHAnsi" w:cstheme="minorBidi"/>
          <w:sz w:val="22"/>
          <w:szCs w:val="22"/>
        </w:rPr>
      </w:pPr>
      <w:r>
        <w:t>5.27.2</w:t>
      </w:r>
      <w:r>
        <w:rPr>
          <w:rFonts w:asciiTheme="minorHAnsi" w:eastAsiaTheme="minorEastAsia" w:hAnsiTheme="minorHAnsi" w:cstheme="minorBidi"/>
          <w:sz w:val="22"/>
          <w:szCs w:val="22"/>
        </w:rPr>
        <w:tab/>
      </w:r>
      <w:r>
        <w:t>Discussion of LS on NR CA capability for BCS5 (R2-1209073)</w:t>
      </w:r>
      <w:r>
        <w:tab/>
      </w:r>
      <w:r>
        <w:fldChar w:fldCharType="begin"/>
      </w:r>
      <w:r>
        <w:instrText xml:space="preserve"> PAGEREF _Toc93078734 \h </w:instrText>
      </w:r>
      <w:r>
        <w:fldChar w:fldCharType="separate"/>
      </w:r>
      <w:r>
        <w:t>96</w:t>
      </w:r>
      <w:r>
        <w:fldChar w:fldCharType="end"/>
      </w:r>
    </w:p>
    <w:p w14:paraId="6503A155" w14:textId="77777777" w:rsidR="0087319B" w:rsidRDefault="0087319B" w:rsidP="0087319B">
      <w:pPr>
        <w:pStyle w:val="30"/>
        <w:rPr>
          <w:rFonts w:asciiTheme="minorHAnsi" w:eastAsiaTheme="minorEastAsia" w:hAnsiTheme="minorHAnsi" w:cstheme="minorBidi"/>
          <w:sz w:val="22"/>
          <w:szCs w:val="22"/>
        </w:rPr>
      </w:pPr>
      <w:r>
        <w:t>5.28</w:t>
      </w:r>
      <w:r>
        <w:rPr>
          <w:rFonts w:asciiTheme="minorHAnsi" w:eastAsiaTheme="minorEastAsia" w:hAnsiTheme="minorHAnsi" w:cstheme="minorBidi"/>
          <w:sz w:val="22"/>
          <w:szCs w:val="22"/>
        </w:rPr>
        <w:tab/>
      </w:r>
      <w:r>
        <w:t>Addition of MSD (Maximum Sensitivity Degradation) for inter-band EN-DC combinations (1 band LTE+1 band NR FR1) due to added channel bandwidths</w:t>
      </w:r>
      <w:r>
        <w:tab/>
      </w:r>
      <w:r>
        <w:fldChar w:fldCharType="begin"/>
      </w:r>
      <w:r>
        <w:instrText xml:space="preserve"> PAGEREF _Toc93078735 \h </w:instrText>
      </w:r>
      <w:r>
        <w:fldChar w:fldCharType="separate"/>
      </w:r>
      <w:r>
        <w:t>96</w:t>
      </w:r>
      <w:r>
        <w:fldChar w:fldCharType="end"/>
      </w:r>
    </w:p>
    <w:p w14:paraId="57511C55" w14:textId="77777777" w:rsidR="0087319B" w:rsidRDefault="0087319B" w:rsidP="0087319B">
      <w:pPr>
        <w:pStyle w:val="40"/>
        <w:rPr>
          <w:rFonts w:asciiTheme="minorHAnsi" w:eastAsiaTheme="minorEastAsia" w:hAnsiTheme="minorHAnsi" w:cstheme="minorBidi"/>
          <w:sz w:val="22"/>
          <w:szCs w:val="22"/>
        </w:rPr>
      </w:pPr>
      <w:r>
        <w:t>5.28.1</w:t>
      </w:r>
      <w:r>
        <w:rPr>
          <w:rFonts w:asciiTheme="minorHAnsi" w:eastAsiaTheme="minorEastAsia" w:hAnsiTheme="minorHAnsi" w:cstheme="minorBidi"/>
          <w:sz w:val="22"/>
          <w:szCs w:val="22"/>
        </w:rPr>
        <w:tab/>
      </w:r>
      <w:r>
        <w:t>UE RF requirements</w:t>
      </w:r>
      <w:r>
        <w:tab/>
      </w:r>
      <w:r>
        <w:fldChar w:fldCharType="begin"/>
      </w:r>
      <w:r>
        <w:instrText xml:space="preserve"> PAGEREF _Toc93078736 \h </w:instrText>
      </w:r>
      <w:r>
        <w:fldChar w:fldCharType="separate"/>
      </w:r>
      <w:r>
        <w:t>96</w:t>
      </w:r>
      <w:r>
        <w:fldChar w:fldCharType="end"/>
      </w:r>
    </w:p>
    <w:p w14:paraId="5DB8DCA4" w14:textId="77777777" w:rsidR="0087319B" w:rsidRDefault="0087319B" w:rsidP="0087319B">
      <w:pPr>
        <w:pStyle w:val="30"/>
        <w:rPr>
          <w:rFonts w:asciiTheme="minorHAnsi" w:eastAsiaTheme="minorEastAsia" w:hAnsiTheme="minorHAnsi" w:cstheme="minorBidi"/>
          <w:sz w:val="22"/>
          <w:szCs w:val="22"/>
        </w:rPr>
      </w:pPr>
      <w:r>
        <w:t>5.29</w:t>
      </w:r>
      <w:r>
        <w:rPr>
          <w:rFonts w:asciiTheme="minorHAnsi" w:eastAsiaTheme="minorEastAsia" w:hAnsiTheme="minorHAnsi" w:cstheme="minorBidi"/>
          <w:sz w:val="22"/>
          <w:szCs w:val="22"/>
        </w:rPr>
        <w:tab/>
      </w:r>
      <w:r>
        <w:t>High-power UE operation for fixed-wireless/vehicle-mounted use cases in Band 12, Band 5, Band 13, Band n5, Band n13, and Band n71</w:t>
      </w:r>
      <w:r>
        <w:tab/>
      </w:r>
      <w:r>
        <w:fldChar w:fldCharType="begin"/>
      </w:r>
      <w:r>
        <w:instrText xml:space="preserve"> PAGEREF _Toc93078737 \h </w:instrText>
      </w:r>
      <w:r>
        <w:fldChar w:fldCharType="separate"/>
      </w:r>
      <w:r>
        <w:t>97</w:t>
      </w:r>
      <w:r>
        <w:fldChar w:fldCharType="end"/>
      </w:r>
    </w:p>
    <w:p w14:paraId="17F571C6" w14:textId="77777777" w:rsidR="0087319B" w:rsidRDefault="0087319B" w:rsidP="0087319B">
      <w:pPr>
        <w:pStyle w:val="40"/>
        <w:rPr>
          <w:rFonts w:asciiTheme="minorHAnsi" w:eastAsiaTheme="minorEastAsia" w:hAnsiTheme="minorHAnsi" w:cstheme="minorBidi"/>
          <w:sz w:val="22"/>
          <w:szCs w:val="22"/>
        </w:rPr>
      </w:pPr>
      <w:r>
        <w:t>5.29.1</w:t>
      </w:r>
      <w:r>
        <w:rPr>
          <w:rFonts w:asciiTheme="minorHAnsi" w:eastAsiaTheme="minorEastAsia" w:hAnsiTheme="minorHAnsi" w:cstheme="minorBidi"/>
          <w:sz w:val="22"/>
          <w:szCs w:val="22"/>
        </w:rPr>
        <w:tab/>
      </w:r>
      <w:r>
        <w:t>General</w:t>
      </w:r>
      <w:r>
        <w:tab/>
      </w:r>
      <w:r>
        <w:fldChar w:fldCharType="begin"/>
      </w:r>
      <w:r>
        <w:instrText xml:space="preserve"> PAGEREF _Toc93078738 \h </w:instrText>
      </w:r>
      <w:r>
        <w:fldChar w:fldCharType="separate"/>
      </w:r>
      <w:r>
        <w:t>97</w:t>
      </w:r>
      <w:r>
        <w:fldChar w:fldCharType="end"/>
      </w:r>
    </w:p>
    <w:p w14:paraId="3E1A6583" w14:textId="77777777" w:rsidR="0087319B" w:rsidRDefault="0087319B" w:rsidP="0087319B">
      <w:pPr>
        <w:pStyle w:val="40"/>
        <w:rPr>
          <w:rFonts w:asciiTheme="minorHAnsi" w:eastAsiaTheme="minorEastAsia" w:hAnsiTheme="minorHAnsi" w:cstheme="minorBidi"/>
          <w:sz w:val="22"/>
          <w:szCs w:val="22"/>
        </w:rPr>
      </w:pPr>
      <w:r>
        <w:t>5.29.2</w:t>
      </w:r>
      <w:r>
        <w:rPr>
          <w:rFonts w:asciiTheme="minorHAnsi" w:eastAsiaTheme="minorEastAsia" w:hAnsiTheme="minorHAnsi" w:cstheme="minorBidi"/>
          <w:sz w:val="22"/>
          <w:szCs w:val="22"/>
        </w:rPr>
        <w:tab/>
      </w:r>
      <w:r>
        <w:t>Feasibility study</w:t>
      </w:r>
      <w:r>
        <w:tab/>
      </w:r>
      <w:r>
        <w:fldChar w:fldCharType="begin"/>
      </w:r>
      <w:r>
        <w:instrText xml:space="preserve"> PAGEREF _Toc93078739 \h </w:instrText>
      </w:r>
      <w:r>
        <w:fldChar w:fldCharType="separate"/>
      </w:r>
      <w:r>
        <w:t>97</w:t>
      </w:r>
      <w:r>
        <w:fldChar w:fldCharType="end"/>
      </w:r>
    </w:p>
    <w:p w14:paraId="15B52F5B" w14:textId="77777777" w:rsidR="0087319B" w:rsidRDefault="0087319B" w:rsidP="0087319B">
      <w:pPr>
        <w:pStyle w:val="50"/>
        <w:rPr>
          <w:rFonts w:asciiTheme="minorHAnsi" w:eastAsiaTheme="minorEastAsia" w:hAnsiTheme="minorHAnsi" w:cstheme="minorBidi"/>
          <w:sz w:val="22"/>
          <w:szCs w:val="22"/>
        </w:rPr>
      </w:pPr>
      <w:r>
        <w:t>5.29.2.1</w:t>
      </w:r>
      <w:r>
        <w:rPr>
          <w:rFonts w:asciiTheme="minorHAnsi" w:eastAsiaTheme="minorEastAsia" w:hAnsiTheme="minorHAnsi" w:cstheme="minorBidi"/>
          <w:sz w:val="22"/>
          <w:szCs w:val="22"/>
        </w:rPr>
        <w:tab/>
      </w:r>
      <w:r>
        <w:t>Coexistence study between B5 and adjacent bands</w:t>
      </w:r>
      <w:r>
        <w:tab/>
      </w:r>
      <w:r>
        <w:fldChar w:fldCharType="begin"/>
      </w:r>
      <w:r>
        <w:instrText xml:space="preserve"> PAGEREF _Toc93078740 \h </w:instrText>
      </w:r>
      <w:r>
        <w:fldChar w:fldCharType="separate"/>
      </w:r>
      <w:r>
        <w:t>97</w:t>
      </w:r>
      <w:r>
        <w:fldChar w:fldCharType="end"/>
      </w:r>
    </w:p>
    <w:p w14:paraId="62E66496" w14:textId="77777777" w:rsidR="0087319B" w:rsidRDefault="0087319B" w:rsidP="0087319B">
      <w:pPr>
        <w:pStyle w:val="50"/>
        <w:rPr>
          <w:rFonts w:asciiTheme="minorHAnsi" w:eastAsiaTheme="minorEastAsia" w:hAnsiTheme="minorHAnsi" w:cstheme="minorBidi"/>
          <w:sz w:val="22"/>
          <w:szCs w:val="22"/>
        </w:rPr>
      </w:pPr>
      <w:r>
        <w:lastRenderedPageBreak/>
        <w:t>5.29.2.2</w:t>
      </w:r>
      <w:r>
        <w:rPr>
          <w:rFonts w:asciiTheme="minorHAnsi" w:eastAsiaTheme="minorEastAsia" w:hAnsiTheme="minorHAnsi" w:cstheme="minorBidi"/>
          <w:sz w:val="22"/>
          <w:szCs w:val="22"/>
        </w:rPr>
        <w:tab/>
      </w:r>
      <w:r>
        <w:t>Coexistence study between B13/n13 and adjacent bands</w:t>
      </w:r>
      <w:r>
        <w:tab/>
      </w:r>
      <w:r>
        <w:fldChar w:fldCharType="begin"/>
      </w:r>
      <w:r>
        <w:instrText xml:space="preserve"> PAGEREF _Toc93078741 \h </w:instrText>
      </w:r>
      <w:r>
        <w:fldChar w:fldCharType="separate"/>
      </w:r>
      <w:r>
        <w:t>97</w:t>
      </w:r>
      <w:r>
        <w:fldChar w:fldCharType="end"/>
      </w:r>
    </w:p>
    <w:p w14:paraId="3BADC6FA" w14:textId="77777777" w:rsidR="0087319B" w:rsidRDefault="0087319B" w:rsidP="0087319B">
      <w:pPr>
        <w:pStyle w:val="50"/>
        <w:rPr>
          <w:rFonts w:asciiTheme="minorHAnsi" w:eastAsiaTheme="minorEastAsia" w:hAnsiTheme="minorHAnsi" w:cstheme="minorBidi"/>
          <w:sz w:val="22"/>
          <w:szCs w:val="22"/>
        </w:rPr>
      </w:pPr>
      <w:r>
        <w:t>5.29.2.3</w:t>
      </w:r>
      <w:r>
        <w:rPr>
          <w:rFonts w:asciiTheme="minorHAnsi" w:eastAsiaTheme="minorEastAsia" w:hAnsiTheme="minorHAnsi" w:cstheme="minorBidi"/>
          <w:sz w:val="22"/>
          <w:szCs w:val="22"/>
        </w:rPr>
        <w:tab/>
      </w:r>
      <w:r>
        <w:t>Filter with smaller duplex for B13, n13 and n71</w:t>
      </w:r>
      <w:r>
        <w:tab/>
      </w:r>
      <w:r>
        <w:fldChar w:fldCharType="begin"/>
      </w:r>
      <w:r>
        <w:instrText xml:space="preserve"> PAGEREF _Toc93078742 \h </w:instrText>
      </w:r>
      <w:r>
        <w:fldChar w:fldCharType="separate"/>
      </w:r>
      <w:r>
        <w:t>97</w:t>
      </w:r>
      <w:r>
        <w:fldChar w:fldCharType="end"/>
      </w:r>
    </w:p>
    <w:p w14:paraId="14B741A9" w14:textId="77777777" w:rsidR="0087319B" w:rsidRDefault="0087319B" w:rsidP="0087319B">
      <w:pPr>
        <w:pStyle w:val="50"/>
        <w:rPr>
          <w:rFonts w:asciiTheme="minorHAnsi" w:eastAsiaTheme="minorEastAsia" w:hAnsiTheme="minorHAnsi" w:cstheme="minorBidi"/>
          <w:sz w:val="22"/>
          <w:szCs w:val="22"/>
        </w:rPr>
      </w:pPr>
      <w:r>
        <w:t>5.29.2.4</w:t>
      </w:r>
      <w:r>
        <w:rPr>
          <w:rFonts w:asciiTheme="minorHAnsi" w:eastAsiaTheme="minorEastAsia" w:hAnsiTheme="minorHAnsi" w:cstheme="minorBidi"/>
          <w:sz w:val="22"/>
          <w:szCs w:val="22"/>
        </w:rPr>
        <w:tab/>
      </w:r>
      <w:r>
        <w:t>PA related to MPR and A-MPR for B13, n13, and n71</w:t>
      </w:r>
      <w:r>
        <w:tab/>
      </w:r>
      <w:r>
        <w:fldChar w:fldCharType="begin"/>
      </w:r>
      <w:r>
        <w:instrText xml:space="preserve"> PAGEREF _Toc93078743 \h </w:instrText>
      </w:r>
      <w:r>
        <w:fldChar w:fldCharType="separate"/>
      </w:r>
      <w:r>
        <w:t>97</w:t>
      </w:r>
      <w:r>
        <w:fldChar w:fldCharType="end"/>
      </w:r>
    </w:p>
    <w:p w14:paraId="555EA5E4" w14:textId="77777777" w:rsidR="0087319B" w:rsidRDefault="0087319B" w:rsidP="0087319B">
      <w:pPr>
        <w:pStyle w:val="40"/>
        <w:rPr>
          <w:rFonts w:asciiTheme="minorHAnsi" w:eastAsiaTheme="minorEastAsia" w:hAnsiTheme="minorHAnsi" w:cstheme="minorBidi"/>
          <w:sz w:val="22"/>
          <w:szCs w:val="22"/>
        </w:rPr>
      </w:pPr>
      <w:r>
        <w:t>5.29.3</w:t>
      </w:r>
      <w:r>
        <w:rPr>
          <w:rFonts w:asciiTheme="minorHAnsi" w:eastAsiaTheme="minorEastAsia" w:hAnsiTheme="minorHAnsi" w:cstheme="minorBidi"/>
          <w:sz w:val="22"/>
          <w:szCs w:val="22"/>
        </w:rPr>
        <w:tab/>
      </w:r>
      <w:r>
        <w:t>UE RF requirements</w:t>
      </w:r>
      <w:r>
        <w:tab/>
      </w:r>
      <w:r>
        <w:fldChar w:fldCharType="begin"/>
      </w:r>
      <w:r>
        <w:instrText xml:space="preserve"> PAGEREF _Toc93078744 \h </w:instrText>
      </w:r>
      <w:r>
        <w:fldChar w:fldCharType="separate"/>
      </w:r>
      <w:r>
        <w:t>97</w:t>
      </w:r>
      <w:r>
        <w:fldChar w:fldCharType="end"/>
      </w:r>
    </w:p>
    <w:p w14:paraId="2B0F1032" w14:textId="77777777" w:rsidR="0087319B" w:rsidRDefault="0087319B" w:rsidP="0087319B">
      <w:pPr>
        <w:pStyle w:val="50"/>
        <w:rPr>
          <w:rFonts w:asciiTheme="minorHAnsi" w:eastAsiaTheme="minorEastAsia" w:hAnsiTheme="minorHAnsi" w:cstheme="minorBidi"/>
          <w:sz w:val="22"/>
          <w:szCs w:val="22"/>
        </w:rPr>
      </w:pPr>
      <w:r>
        <w:t>5.29.3.1</w:t>
      </w:r>
      <w:r>
        <w:rPr>
          <w:rFonts w:asciiTheme="minorHAnsi" w:eastAsiaTheme="minorEastAsia" w:hAnsiTheme="minorHAnsi" w:cstheme="minorBidi"/>
          <w:sz w:val="22"/>
          <w:szCs w:val="22"/>
        </w:rPr>
        <w:tab/>
      </w:r>
      <w:r>
        <w:t>UE REFSENS</w:t>
      </w:r>
      <w:r>
        <w:tab/>
      </w:r>
      <w:r>
        <w:fldChar w:fldCharType="begin"/>
      </w:r>
      <w:r>
        <w:instrText xml:space="preserve"> PAGEREF _Toc93078745 \h </w:instrText>
      </w:r>
      <w:r>
        <w:fldChar w:fldCharType="separate"/>
      </w:r>
      <w:r>
        <w:t>97</w:t>
      </w:r>
      <w:r>
        <w:fldChar w:fldCharType="end"/>
      </w:r>
    </w:p>
    <w:p w14:paraId="7BED0502" w14:textId="77777777" w:rsidR="0087319B" w:rsidRDefault="0087319B" w:rsidP="0087319B">
      <w:pPr>
        <w:pStyle w:val="50"/>
        <w:rPr>
          <w:rFonts w:asciiTheme="minorHAnsi" w:eastAsiaTheme="minorEastAsia" w:hAnsiTheme="minorHAnsi" w:cstheme="minorBidi"/>
          <w:sz w:val="22"/>
          <w:szCs w:val="22"/>
        </w:rPr>
      </w:pPr>
      <w:r>
        <w:t>5.29.3.2</w:t>
      </w:r>
      <w:r>
        <w:rPr>
          <w:rFonts w:asciiTheme="minorHAnsi" w:eastAsiaTheme="minorEastAsia" w:hAnsiTheme="minorHAnsi" w:cstheme="minorBidi"/>
          <w:sz w:val="22"/>
          <w:szCs w:val="22"/>
        </w:rPr>
        <w:tab/>
      </w:r>
      <w:r>
        <w:t>UE Tx requirements (MOP, MPR, A-MPR, and ACLR)</w:t>
      </w:r>
      <w:r>
        <w:tab/>
      </w:r>
      <w:r>
        <w:fldChar w:fldCharType="begin"/>
      </w:r>
      <w:r>
        <w:instrText xml:space="preserve"> PAGEREF _Toc93078746 \h </w:instrText>
      </w:r>
      <w:r>
        <w:fldChar w:fldCharType="separate"/>
      </w:r>
      <w:r>
        <w:t>97</w:t>
      </w:r>
      <w:r>
        <w:fldChar w:fldCharType="end"/>
      </w:r>
    </w:p>
    <w:p w14:paraId="4EE61C6E" w14:textId="77777777" w:rsidR="0087319B" w:rsidRDefault="0087319B" w:rsidP="0087319B">
      <w:pPr>
        <w:pStyle w:val="30"/>
        <w:rPr>
          <w:rFonts w:asciiTheme="minorHAnsi" w:eastAsiaTheme="minorEastAsia" w:hAnsiTheme="minorHAnsi" w:cstheme="minorBidi"/>
          <w:sz w:val="22"/>
          <w:szCs w:val="22"/>
        </w:rPr>
      </w:pPr>
      <w:r>
        <w:t>5.30</w:t>
      </w:r>
      <w:r>
        <w:rPr>
          <w:rFonts w:asciiTheme="minorHAnsi" w:eastAsiaTheme="minorEastAsia" w:hAnsiTheme="minorHAnsi" w:cstheme="minorBidi"/>
          <w:sz w:val="22"/>
          <w:szCs w:val="22"/>
        </w:rPr>
        <w:tab/>
      </w:r>
      <w:r>
        <w:t>High power UE (power class 2) for NR inter-band Carrier Aggregation with 2 bands downlink and 2 bands uplink</w:t>
      </w:r>
      <w:r>
        <w:tab/>
      </w:r>
      <w:r>
        <w:fldChar w:fldCharType="begin"/>
      </w:r>
      <w:r>
        <w:instrText xml:space="preserve"> PAGEREF _Toc93078747 \h </w:instrText>
      </w:r>
      <w:r>
        <w:fldChar w:fldCharType="separate"/>
      </w:r>
      <w:r>
        <w:t>98</w:t>
      </w:r>
      <w:r>
        <w:fldChar w:fldCharType="end"/>
      </w:r>
    </w:p>
    <w:p w14:paraId="6CDD87CB" w14:textId="77777777" w:rsidR="0087319B" w:rsidRDefault="0087319B" w:rsidP="0087319B">
      <w:pPr>
        <w:pStyle w:val="40"/>
        <w:rPr>
          <w:rFonts w:asciiTheme="minorHAnsi" w:eastAsiaTheme="minorEastAsia" w:hAnsiTheme="minorHAnsi" w:cstheme="minorBidi"/>
          <w:sz w:val="22"/>
          <w:szCs w:val="22"/>
        </w:rPr>
      </w:pPr>
      <w:r>
        <w:t>5.30.1</w:t>
      </w:r>
      <w:r>
        <w:rPr>
          <w:rFonts w:asciiTheme="minorHAnsi" w:eastAsiaTheme="minorEastAsia" w:hAnsiTheme="minorHAnsi" w:cstheme="minorBidi"/>
          <w:sz w:val="22"/>
          <w:szCs w:val="22"/>
        </w:rPr>
        <w:tab/>
      </w:r>
      <w:r>
        <w:t>UE RF requirements</w:t>
      </w:r>
      <w:r>
        <w:tab/>
      </w:r>
      <w:r>
        <w:fldChar w:fldCharType="begin"/>
      </w:r>
      <w:r>
        <w:instrText xml:space="preserve"> PAGEREF _Toc93078748 \h </w:instrText>
      </w:r>
      <w:r>
        <w:fldChar w:fldCharType="separate"/>
      </w:r>
      <w:r>
        <w:t>98</w:t>
      </w:r>
      <w:r>
        <w:fldChar w:fldCharType="end"/>
      </w:r>
    </w:p>
    <w:p w14:paraId="09AF5CCD" w14:textId="77777777" w:rsidR="0087319B" w:rsidRDefault="0087319B" w:rsidP="0087319B">
      <w:pPr>
        <w:pStyle w:val="30"/>
        <w:rPr>
          <w:rFonts w:asciiTheme="minorHAnsi" w:eastAsiaTheme="minorEastAsia" w:hAnsiTheme="minorHAnsi" w:cstheme="minorBidi"/>
          <w:sz w:val="22"/>
          <w:szCs w:val="22"/>
        </w:rPr>
      </w:pPr>
      <w:r>
        <w:t>5.31</w:t>
      </w:r>
      <w:r>
        <w:rPr>
          <w:rFonts w:asciiTheme="minorHAnsi" w:eastAsiaTheme="minorEastAsia" w:hAnsiTheme="minorHAnsi" w:cstheme="minorBidi"/>
          <w:sz w:val="22"/>
          <w:szCs w:val="22"/>
        </w:rPr>
        <w:tab/>
      </w:r>
      <w:r>
        <w:t>High power UE (power class 2) for EN-DC with 1 LTE band + 1 NR TDD band</w:t>
      </w:r>
      <w:r>
        <w:tab/>
      </w:r>
      <w:r>
        <w:fldChar w:fldCharType="begin"/>
      </w:r>
      <w:r>
        <w:instrText xml:space="preserve"> PAGEREF _Toc93078749 \h </w:instrText>
      </w:r>
      <w:r>
        <w:fldChar w:fldCharType="separate"/>
      </w:r>
      <w:r>
        <w:t>100</w:t>
      </w:r>
      <w:r>
        <w:fldChar w:fldCharType="end"/>
      </w:r>
    </w:p>
    <w:p w14:paraId="2787E73C" w14:textId="77777777" w:rsidR="0087319B" w:rsidRDefault="0087319B" w:rsidP="0087319B">
      <w:pPr>
        <w:pStyle w:val="40"/>
        <w:rPr>
          <w:rFonts w:asciiTheme="minorHAnsi" w:eastAsiaTheme="minorEastAsia" w:hAnsiTheme="minorHAnsi" w:cstheme="minorBidi"/>
          <w:sz w:val="22"/>
          <w:szCs w:val="22"/>
        </w:rPr>
      </w:pPr>
      <w:r>
        <w:t>5.31.1</w:t>
      </w:r>
      <w:r>
        <w:rPr>
          <w:rFonts w:asciiTheme="minorHAnsi" w:eastAsiaTheme="minorEastAsia" w:hAnsiTheme="minorHAnsi" w:cstheme="minorBidi"/>
          <w:sz w:val="22"/>
          <w:szCs w:val="22"/>
        </w:rPr>
        <w:tab/>
      </w:r>
      <w:r>
        <w:t>UE RF requirements</w:t>
      </w:r>
      <w:r>
        <w:tab/>
      </w:r>
      <w:r>
        <w:fldChar w:fldCharType="begin"/>
      </w:r>
      <w:r>
        <w:instrText xml:space="preserve"> PAGEREF _Toc93078750 \h </w:instrText>
      </w:r>
      <w:r>
        <w:fldChar w:fldCharType="separate"/>
      </w:r>
      <w:r>
        <w:t>100</w:t>
      </w:r>
      <w:r>
        <w:fldChar w:fldCharType="end"/>
      </w:r>
    </w:p>
    <w:p w14:paraId="23BEBC92" w14:textId="77777777" w:rsidR="0087319B" w:rsidRDefault="0087319B" w:rsidP="0087319B">
      <w:pPr>
        <w:pStyle w:val="30"/>
        <w:rPr>
          <w:rFonts w:asciiTheme="minorHAnsi" w:eastAsiaTheme="minorEastAsia" w:hAnsiTheme="minorHAnsi" w:cstheme="minorBidi"/>
          <w:sz w:val="22"/>
          <w:szCs w:val="22"/>
        </w:rPr>
      </w:pPr>
      <w:r>
        <w:t>5.32</w:t>
      </w:r>
      <w:r>
        <w:rPr>
          <w:rFonts w:asciiTheme="minorHAnsi" w:eastAsiaTheme="minorEastAsia" w:hAnsiTheme="minorHAnsi" w:cstheme="minorBidi"/>
          <w:sz w:val="22"/>
          <w:szCs w:val="22"/>
        </w:rPr>
        <w:tab/>
      </w:r>
      <w:r>
        <w:t>Power Class 2 UE for NR inter-band CA and SUL configurations with x (x&gt;2) bands DL and y (y=1, 2) bands UL</w:t>
      </w:r>
      <w:r>
        <w:tab/>
      </w:r>
      <w:r>
        <w:fldChar w:fldCharType="begin"/>
      </w:r>
      <w:r>
        <w:instrText xml:space="preserve"> PAGEREF _Toc93078751 \h </w:instrText>
      </w:r>
      <w:r>
        <w:fldChar w:fldCharType="separate"/>
      </w:r>
      <w:r>
        <w:t>100</w:t>
      </w:r>
      <w:r>
        <w:fldChar w:fldCharType="end"/>
      </w:r>
    </w:p>
    <w:p w14:paraId="6754E35C" w14:textId="77777777" w:rsidR="0087319B" w:rsidRDefault="0087319B" w:rsidP="0087319B">
      <w:pPr>
        <w:pStyle w:val="40"/>
        <w:rPr>
          <w:rFonts w:asciiTheme="minorHAnsi" w:eastAsiaTheme="minorEastAsia" w:hAnsiTheme="minorHAnsi" w:cstheme="minorBidi"/>
          <w:sz w:val="22"/>
          <w:szCs w:val="22"/>
        </w:rPr>
      </w:pPr>
      <w:r>
        <w:t>5.32.1</w:t>
      </w:r>
      <w:r>
        <w:rPr>
          <w:rFonts w:asciiTheme="minorHAnsi" w:eastAsiaTheme="minorEastAsia" w:hAnsiTheme="minorHAnsi" w:cstheme="minorBidi"/>
          <w:sz w:val="22"/>
          <w:szCs w:val="22"/>
        </w:rPr>
        <w:tab/>
      </w:r>
      <w:r>
        <w:t>UE RF requirements</w:t>
      </w:r>
      <w:r>
        <w:tab/>
      </w:r>
      <w:r>
        <w:fldChar w:fldCharType="begin"/>
      </w:r>
      <w:r>
        <w:instrText xml:space="preserve"> PAGEREF _Toc93078752 \h </w:instrText>
      </w:r>
      <w:r>
        <w:fldChar w:fldCharType="separate"/>
      </w:r>
      <w:r>
        <w:t>100</w:t>
      </w:r>
      <w:r>
        <w:fldChar w:fldCharType="end"/>
      </w:r>
    </w:p>
    <w:p w14:paraId="3EA334B6" w14:textId="77777777" w:rsidR="0087319B" w:rsidRDefault="0087319B" w:rsidP="0087319B">
      <w:pPr>
        <w:pStyle w:val="30"/>
        <w:rPr>
          <w:rFonts w:asciiTheme="minorHAnsi" w:eastAsiaTheme="minorEastAsia" w:hAnsiTheme="minorHAnsi" w:cstheme="minorBidi"/>
          <w:sz w:val="22"/>
          <w:szCs w:val="22"/>
        </w:rPr>
      </w:pPr>
      <w:r>
        <w:t>5.33</w:t>
      </w:r>
      <w:r>
        <w:rPr>
          <w:rFonts w:asciiTheme="minorHAnsi" w:eastAsiaTheme="minorEastAsia" w:hAnsiTheme="minorHAnsi" w:cstheme="minorBidi"/>
          <w:sz w:val="22"/>
          <w:szCs w:val="22"/>
        </w:rPr>
        <w:tab/>
      </w:r>
      <w:r>
        <w:t>Power Class 2 for EN-DC with xLTE band + yNR DL with 1LTE+1(TDD) NR UL band (x= 2, 3, 4, y=1; x=1, 2, y=2)</w:t>
      </w:r>
      <w:r>
        <w:tab/>
      </w:r>
      <w:r>
        <w:fldChar w:fldCharType="begin"/>
      </w:r>
      <w:r>
        <w:instrText xml:space="preserve"> PAGEREF _Toc93078753 \h </w:instrText>
      </w:r>
      <w:r>
        <w:fldChar w:fldCharType="separate"/>
      </w:r>
      <w:r>
        <w:t>100</w:t>
      </w:r>
      <w:r>
        <w:fldChar w:fldCharType="end"/>
      </w:r>
    </w:p>
    <w:p w14:paraId="162A005D" w14:textId="77777777" w:rsidR="0087319B" w:rsidRDefault="0087319B" w:rsidP="0087319B">
      <w:pPr>
        <w:pStyle w:val="40"/>
        <w:rPr>
          <w:rFonts w:asciiTheme="minorHAnsi" w:eastAsiaTheme="minorEastAsia" w:hAnsiTheme="minorHAnsi" w:cstheme="minorBidi"/>
          <w:sz w:val="22"/>
          <w:szCs w:val="22"/>
        </w:rPr>
      </w:pPr>
      <w:r>
        <w:t>5.33.1</w:t>
      </w:r>
      <w:r>
        <w:rPr>
          <w:rFonts w:asciiTheme="minorHAnsi" w:eastAsiaTheme="minorEastAsia" w:hAnsiTheme="minorHAnsi" w:cstheme="minorBidi"/>
          <w:sz w:val="22"/>
          <w:szCs w:val="22"/>
        </w:rPr>
        <w:tab/>
      </w:r>
      <w:r>
        <w:t>UE RF requirements</w:t>
      </w:r>
      <w:r>
        <w:tab/>
      </w:r>
      <w:r>
        <w:fldChar w:fldCharType="begin"/>
      </w:r>
      <w:r>
        <w:instrText xml:space="preserve"> PAGEREF _Toc93078754 \h </w:instrText>
      </w:r>
      <w:r>
        <w:fldChar w:fldCharType="separate"/>
      </w:r>
      <w:r>
        <w:t>100</w:t>
      </w:r>
      <w:r>
        <w:fldChar w:fldCharType="end"/>
      </w:r>
    </w:p>
    <w:p w14:paraId="645CA5E2" w14:textId="77777777" w:rsidR="0087319B" w:rsidRDefault="0087319B" w:rsidP="0087319B">
      <w:pPr>
        <w:pStyle w:val="30"/>
        <w:rPr>
          <w:rFonts w:asciiTheme="minorHAnsi" w:eastAsiaTheme="minorEastAsia" w:hAnsiTheme="minorHAnsi" w:cstheme="minorBidi"/>
          <w:sz w:val="22"/>
          <w:szCs w:val="22"/>
        </w:rPr>
      </w:pPr>
      <w:r>
        <w:t>5.34</w:t>
      </w:r>
      <w:r>
        <w:rPr>
          <w:rFonts w:asciiTheme="minorHAnsi" w:eastAsiaTheme="minorEastAsia" w:hAnsiTheme="minorHAnsi" w:cstheme="minorBidi"/>
          <w:sz w:val="22"/>
          <w:szCs w:val="22"/>
        </w:rPr>
        <w:tab/>
      </w:r>
      <w:r>
        <w:t>High power UE for NR TDD intra-band carrier aggregation in frequency range FR1</w:t>
      </w:r>
      <w:r>
        <w:tab/>
      </w:r>
      <w:r>
        <w:fldChar w:fldCharType="begin"/>
      </w:r>
      <w:r>
        <w:instrText xml:space="preserve"> PAGEREF _Toc93078755 \h </w:instrText>
      </w:r>
      <w:r>
        <w:fldChar w:fldCharType="separate"/>
      </w:r>
      <w:r>
        <w:t>102</w:t>
      </w:r>
      <w:r>
        <w:fldChar w:fldCharType="end"/>
      </w:r>
    </w:p>
    <w:p w14:paraId="5154AE7C" w14:textId="77777777" w:rsidR="0087319B" w:rsidRDefault="0087319B" w:rsidP="0087319B">
      <w:pPr>
        <w:pStyle w:val="40"/>
        <w:rPr>
          <w:rFonts w:asciiTheme="minorHAnsi" w:eastAsiaTheme="minorEastAsia" w:hAnsiTheme="minorHAnsi" w:cstheme="minorBidi"/>
          <w:sz w:val="22"/>
          <w:szCs w:val="22"/>
        </w:rPr>
      </w:pPr>
      <w:r>
        <w:t>5.34.1</w:t>
      </w:r>
      <w:r>
        <w:rPr>
          <w:rFonts w:asciiTheme="minorHAnsi" w:eastAsiaTheme="minorEastAsia" w:hAnsiTheme="minorHAnsi" w:cstheme="minorBidi"/>
          <w:sz w:val="22"/>
          <w:szCs w:val="22"/>
        </w:rPr>
        <w:tab/>
      </w:r>
      <w:r>
        <w:t>UE RF requirements</w:t>
      </w:r>
      <w:r>
        <w:tab/>
      </w:r>
      <w:r>
        <w:fldChar w:fldCharType="begin"/>
      </w:r>
      <w:r>
        <w:instrText xml:space="preserve"> PAGEREF _Toc93078756 \h </w:instrText>
      </w:r>
      <w:r>
        <w:fldChar w:fldCharType="separate"/>
      </w:r>
      <w:r>
        <w:t>102</w:t>
      </w:r>
      <w:r>
        <w:fldChar w:fldCharType="end"/>
      </w:r>
    </w:p>
    <w:p w14:paraId="38B6ADA7" w14:textId="77777777" w:rsidR="0087319B" w:rsidRDefault="0087319B" w:rsidP="0087319B">
      <w:pPr>
        <w:pStyle w:val="30"/>
        <w:rPr>
          <w:rFonts w:asciiTheme="minorHAnsi" w:eastAsiaTheme="minorEastAsia" w:hAnsiTheme="minorHAnsi" w:cstheme="minorBidi"/>
          <w:sz w:val="22"/>
          <w:szCs w:val="22"/>
        </w:rPr>
      </w:pPr>
      <w:r>
        <w:t>5.35</w:t>
      </w:r>
      <w:r>
        <w:rPr>
          <w:rFonts w:asciiTheme="minorHAnsi" w:eastAsiaTheme="minorEastAsia" w:hAnsiTheme="minorHAnsi" w:cstheme="minorBidi"/>
          <w:sz w:val="22"/>
          <w:szCs w:val="22"/>
        </w:rPr>
        <w:tab/>
      </w:r>
      <w:r>
        <w:t>Increasing UE power high limit for CA and DC</w:t>
      </w:r>
      <w:r>
        <w:tab/>
      </w:r>
      <w:r>
        <w:fldChar w:fldCharType="begin"/>
      </w:r>
      <w:r>
        <w:instrText xml:space="preserve"> PAGEREF _Toc93078757 \h </w:instrText>
      </w:r>
      <w:r>
        <w:fldChar w:fldCharType="separate"/>
      </w:r>
      <w:r>
        <w:t>102</w:t>
      </w:r>
      <w:r>
        <w:fldChar w:fldCharType="end"/>
      </w:r>
    </w:p>
    <w:p w14:paraId="5330BB01" w14:textId="77777777" w:rsidR="0087319B" w:rsidRDefault="0087319B" w:rsidP="0087319B">
      <w:pPr>
        <w:pStyle w:val="40"/>
        <w:rPr>
          <w:rFonts w:asciiTheme="minorHAnsi" w:eastAsiaTheme="minorEastAsia" w:hAnsiTheme="minorHAnsi" w:cstheme="minorBidi"/>
          <w:sz w:val="22"/>
          <w:szCs w:val="22"/>
        </w:rPr>
      </w:pPr>
      <w:r>
        <w:t>5.35.1</w:t>
      </w:r>
      <w:r>
        <w:rPr>
          <w:rFonts w:asciiTheme="minorHAnsi" w:eastAsiaTheme="minorEastAsia" w:hAnsiTheme="minorHAnsi" w:cstheme="minorBidi"/>
          <w:sz w:val="22"/>
          <w:szCs w:val="22"/>
        </w:rPr>
        <w:tab/>
      </w:r>
      <w:r>
        <w:t>General and work plan</w:t>
      </w:r>
      <w:r>
        <w:tab/>
      </w:r>
      <w:r>
        <w:fldChar w:fldCharType="begin"/>
      </w:r>
      <w:r>
        <w:instrText xml:space="preserve"> PAGEREF _Toc93078758 \h </w:instrText>
      </w:r>
      <w:r>
        <w:fldChar w:fldCharType="separate"/>
      </w:r>
      <w:r>
        <w:t>102</w:t>
      </w:r>
      <w:r>
        <w:fldChar w:fldCharType="end"/>
      </w:r>
    </w:p>
    <w:p w14:paraId="0F82FF51" w14:textId="77777777" w:rsidR="0087319B" w:rsidRDefault="0087319B" w:rsidP="0087319B">
      <w:pPr>
        <w:pStyle w:val="40"/>
        <w:rPr>
          <w:rFonts w:asciiTheme="minorHAnsi" w:eastAsiaTheme="minorEastAsia" w:hAnsiTheme="minorHAnsi" w:cstheme="minorBidi"/>
          <w:sz w:val="22"/>
          <w:szCs w:val="22"/>
        </w:rPr>
      </w:pPr>
      <w:r>
        <w:t>5.35.2</w:t>
      </w:r>
      <w:r>
        <w:rPr>
          <w:rFonts w:asciiTheme="minorHAnsi" w:eastAsiaTheme="minorEastAsia" w:hAnsiTheme="minorHAnsi" w:cstheme="minorBidi"/>
          <w:sz w:val="22"/>
          <w:szCs w:val="22"/>
        </w:rPr>
        <w:tab/>
      </w:r>
      <w:r>
        <w:t>Feasibility and impact study</w:t>
      </w:r>
      <w:r>
        <w:tab/>
      </w:r>
      <w:r>
        <w:fldChar w:fldCharType="begin"/>
      </w:r>
      <w:r>
        <w:instrText xml:space="preserve"> PAGEREF _Toc93078759 \h </w:instrText>
      </w:r>
      <w:r>
        <w:fldChar w:fldCharType="separate"/>
      </w:r>
      <w:r>
        <w:t>102</w:t>
      </w:r>
      <w:r>
        <w:fldChar w:fldCharType="end"/>
      </w:r>
    </w:p>
    <w:p w14:paraId="2F8973C2" w14:textId="77777777" w:rsidR="0087319B" w:rsidRDefault="0087319B" w:rsidP="0087319B">
      <w:pPr>
        <w:pStyle w:val="40"/>
        <w:rPr>
          <w:rFonts w:asciiTheme="minorHAnsi" w:eastAsiaTheme="minorEastAsia" w:hAnsiTheme="minorHAnsi" w:cstheme="minorBidi"/>
          <w:sz w:val="22"/>
          <w:szCs w:val="22"/>
        </w:rPr>
      </w:pPr>
      <w:r>
        <w:t>5.35.3</w:t>
      </w:r>
      <w:r>
        <w:rPr>
          <w:rFonts w:asciiTheme="minorHAnsi" w:eastAsiaTheme="minorEastAsia" w:hAnsiTheme="minorHAnsi" w:cstheme="minorBidi"/>
          <w:sz w:val="22"/>
          <w:szCs w:val="22"/>
        </w:rPr>
        <w:tab/>
      </w:r>
      <w:r>
        <w:t>UE RF requirements</w:t>
      </w:r>
      <w:r>
        <w:tab/>
      </w:r>
      <w:r>
        <w:fldChar w:fldCharType="begin"/>
      </w:r>
      <w:r>
        <w:instrText xml:space="preserve"> PAGEREF _Toc93078760 \h </w:instrText>
      </w:r>
      <w:r>
        <w:fldChar w:fldCharType="separate"/>
      </w:r>
      <w:r>
        <w:t>103</w:t>
      </w:r>
      <w:r>
        <w:fldChar w:fldCharType="end"/>
      </w:r>
    </w:p>
    <w:p w14:paraId="472AAF32" w14:textId="77777777" w:rsidR="0087319B" w:rsidRDefault="0087319B" w:rsidP="0087319B">
      <w:pPr>
        <w:pStyle w:val="30"/>
        <w:rPr>
          <w:rFonts w:asciiTheme="minorHAnsi" w:eastAsiaTheme="minorEastAsia" w:hAnsiTheme="minorHAnsi" w:cstheme="minorBidi"/>
          <w:sz w:val="22"/>
          <w:szCs w:val="22"/>
        </w:rPr>
      </w:pPr>
      <w:r>
        <w:t>5.36</w:t>
      </w:r>
      <w:r>
        <w:rPr>
          <w:rFonts w:asciiTheme="minorHAnsi" w:eastAsiaTheme="minorEastAsia" w:hAnsiTheme="minorHAnsi" w:cstheme="minorBidi"/>
          <w:sz w:val="22"/>
          <w:szCs w:val="22"/>
        </w:rPr>
        <w:tab/>
      </w:r>
      <w:r>
        <w:t>High power UE (power class 2) for NR FDD band</w:t>
      </w:r>
      <w:r>
        <w:tab/>
      </w:r>
      <w:r>
        <w:fldChar w:fldCharType="begin"/>
      </w:r>
      <w:r>
        <w:instrText xml:space="preserve"> PAGEREF _Toc93078761 \h </w:instrText>
      </w:r>
      <w:r>
        <w:fldChar w:fldCharType="separate"/>
      </w:r>
      <w:r>
        <w:t>104</w:t>
      </w:r>
      <w:r>
        <w:fldChar w:fldCharType="end"/>
      </w:r>
    </w:p>
    <w:p w14:paraId="4B8FE336" w14:textId="77777777" w:rsidR="0087319B" w:rsidRDefault="0087319B" w:rsidP="0087319B">
      <w:pPr>
        <w:pStyle w:val="40"/>
        <w:rPr>
          <w:rFonts w:asciiTheme="minorHAnsi" w:eastAsiaTheme="minorEastAsia" w:hAnsiTheme="minorHAnsi" w:cstheme="minorBidi"/>
          <w:sz w:val="22"/>
          <w:szCs w:val="22"/>
        </w:rPr>
      </w:pPr>
      <w:r>
        <w:t>5.36.1</w:t>
      </w:r>
      <w:r>
        <w:rPr>
          <w:rFonts w:asciiTheme="minorHAnsi" w:eastAsiaTheme="minorEastAsia" w:hAnsiTheme="minorHAnsi" w:cstheme="minorBidi"/>
          <w:sz w:val="22"/>
          <w:szCs w:val="22"/>
        </w:rPr>
        <w:tab/>
      </w:r>
      <w:r>
        <w:t>General and work plan</w:t>
      </w:r>
      <w:r>
        <w:tab/>
      </w:r>
      <w:r>
        <w:fldChar w:fldCharType="begin"/>
      </w:r>
      <w:r>
        <w:instrText xml:space="preserve"> PAGEREF _Toc93078762 \h </w:instrText>
      </w:r>
      <w:r>
        <w:fldChar w:fldCharType="separate"/>
      </w:r>
      <w:r>
        <w:t>104</w:t>
      </w:r>
      <w:r>
        <w:fldChar w:fldCharType="end"/>
      </w:r>
    </w:p>
    <w:p w14:paraId="6A0C647C" w14:textId="77777777" w:rsidR="0087319B" w:rsidRDefault="0087319B" w:rsidP="0087319B">
      <w:pPr>
        <w:pStyle w:val="40"/>
        <w:rPr>
          <w:rFonts w:asciiTheme="minorHAnsi" w:eastAsiaTheme="minorEastAsia" w:hAnsiTheme="minorHAnsi" w:cstheme="minorBidi"/>
          <w:sz w:val="22"/>
          <w:szCs w:val="22"/>
        </w:rPr>
      </w:pPr>
      <w:r>
        <w:t>5.36.2</w:t>
      </w:r>
      <w:r>
        <w:rPr>
          <w:rFonts w:asciiTheme="minorHAnsi" w:eastAsiaTheme="minorEastAsia" w:hAnsiTheme="minorHAnsi" w:cstheme="minorBidi"/>
          <w:sz w:val="22"/>
          <w:szCs w:val="22"/>
        </w:rPr>
        <w:tab/>
      </w:r>
      <w:r>
        <w:t>UE RF requirements</w:t>
      </w:r>
      <w:r>
        <w:tab/>
      </w:r>
      <w:r>
        <w:fldChar w:fldCharType="begin"/>
      </w:r>
      <w:r>
        <w:instrText xml:space="preserve"> PAGEREF _Toc93078763 \h </w:instrText>
      </w:r>
      <w:r>
        <w:fldChar w:fldCharType="separate"/>
      </w:r>
      <w:r>
        <w:t>104</w:t>
      </w:r>
      <w:r>
        <w:fldChar w:fldCharType="end"/>
      </w:r>
    </w:p>
    <w:p w14:paraId="7877C907" w14:textId="77777777" w:rsidR="0087319B" w:rsidRDefault="0087319B" w:rsidP="0087319B">
      <w:pPr>
        <w:pStyle w:val="50"/>
        <w:rPr>
          <w:rFonts w:asciiTheme="minorHAnsi" w:eastAsiaTheme="minorEastAsia" w:hAnsiTheme="minorHAnsi" w:cstheme="minorBidi"/>
          <w:sz w:val="22"/>
          <w:szCs w:val="22"/>
        </w:rPr>
      </w:pPr>
      <w:r>
        <w:t>5.36.2.1</w:t>
      </w:r>
      <w:r>
        <w:rPr>
          <w:rFonts w:asciiTheme="minorHAnsi" w:eastAsiaTheme="minorEastAsia" w:hAnsiTheme="minorHAnsi" w:cstheme="minorBidi"/>
          <w:sz w:val="22"/>
          <w:szCs w:val="22"/>
        </w:rPr>
        <w:tab/>
      </w:r>
      <w:r>
        <w:t>UE maximum output power and power tolerance</w:t>
      </w:r>
      <w:r>
        <w:tab/>
      </w:r>
      <w:r>
        <w:fldChar w:fldCharType="begin"/>
      </w:r>
      <w:r>
        <w:instrText xml:space="preserve"> PAGEREF _Toc93078764 \h </w:instrText>
      </w:r>
      <w:r>
        <w:fldChar w:fldCharType="separate"/>
      </w:r>
      <w:r>
        <w:t>104</w:t>
      </w:r>
      <w:r>
        <w:fldChar w:fldCharType="end"/>
      </w:r>
    </w:p>
    <w:p w14:paraId="26680589" w14:textId="77777777" w:rsidR="0087319B" w:rsidRDefault="0087319B" w:rsidP="0087319B">
      <w:pPr>
        <w:pStyle w:val="50"/>
        <w:rPr>
          <w:rFonts w:asciiTheme="minorHAnsi" w:eastAsiaTheme="minorEastAsia" w:hAnsiTheme="minorHAnsi" w:cstheme="minorBidi"/>
          <w:sz w:val="22"/>
          <w:szCs w:val="22"/>
        </w:rPr>
      </w:pPr>
      <w:r>
        <w:t>5.36.2.2</w:t>
      </w:r>
      <w:r>
        <w:rPr>
          <w:rFonts w:asciiTheme="minorHAnsi" w:eastAsiaTheme="minorEastAsia" w:hAnsiTheme="minorHAnsi" w:cstheme="minorBidi"/>
          <w:sz w:val="22"/>
          <w:szCs w:val="22"/>
        </w:rPr>
        <w:tab/>
      </w:r>
      <w:r>
        <w:t>A-MPR requirements</w:t>
      </w:r>
      <w:r>
        <w:tab/>
      </w:r>
      <w:r>
        <w:fldChar w:fldCharType="begin"/>
      </w:r>
      <w:r>
        <w:instrText xml:space="preserve"> PAGEREF _Toc93078765 \h </w:instrText>
      </w:r>
      <w:r>
        <w:fldChar w:fldCharType="separate"/>
      </w:r>
      <w:r>
        <w:t>104</w:t>
      </w:r>
      <w:r>
        <w:fldChar w:fldCharType="end"/>
      </w:r>
    </w:p>
    <w:p w14:paraId="7FA91323" w14:textId="77777777" w:rsidR="0087319B" w:rsidRDefault="0087319B" w:rsidP="0087319B">
      <w:pPr>
        <w:pStyle w:val="50"/>
        <w:rPr>
          <w:rFonts w:asciiTheme="minorHAnsi" w:eastAsiaTheme="minorEastAsia" w:hAnsiTheme="minorHAnsi" w:cstheme="minorBidi"/>
          <w:sz w:val="22"/>
          <w:szCs w:val="22"/>
        </w:rPr>
      </w:pPr>
      <w:r>
        <w:t>5.36.2.3</w:t>
      </w:r>
      <w:r>
        <w:rPr>
          <w:rFonts w:asciiTheme="minorHAnsi" w:eastAsiaTheme="minorEastAsia" w:hAnsiTheme="minorHAnsi" w:cstheme="minorBidi"/>
          <w:sz w:val="22"/>
          <w:szCs w:val="22"/>
        </w:rPr>
        <w:tab/>
      </w:r>
      <w:r>
        <w:t>PC2 MSD requirements (investigation for HD-FDD)</w:t>
      </w:r>
      <w:r>
        <w:tab/>
      </w:r>
      <w:r>
        <w:fldChar w:fldCharType="begin"/>
      </w:r>
      <w:r>
        <w:instrText xml:space="preserve"> PAGEREF _Toc93078766 \h </w:instrText>
      </w:r>
      <w:r>
        <w:fldChar w:fldCharType="separate"/>
      </w:r>
      <w:r>
        <w:t>105</w:t>
      </w:r>
      <w:r>
        <w:fldChar w:fldCharType="end"/>
      </w:r>
    </w:p>
    <w:p w14:paraId="145012AA" w14:textId="77777777" w:rsidR="0087319B" w:rsidRDefault="0087319B" w:rsidP="0087319B">
      <w:pPr>
        <w:pStyle w:val="30"/>
        <w:rPr>
          <w:rFonts w:asciiTheme="minorHAnsi" w:eastAsiaTheme="minorEastAsia" w:hAnsiTheme="minorHAnsi" w:cstheme="minorBidi"/>
          <w:sz w:val="22"/>
          <w:szCs w:val="22"/>
        </w:rPr>
      </w:pPr>
      <w:r>
        <w:t>5.37</w:t>
      </w:r>
      <w:r>
        <w:rPr>
          <w:rFonts w:asciiTheme="minorHAnsi" w:eastAsiaTheme="minorEastAsia" w:hAnsiTheme="minorHAnsi" w:cstheme="minorBidi"/>
          <w:sz w:val="22"/>
          <w:szCs w:val="22"/>
        </w:rPr>
        <w:tab/>
      </w:r>
      <w:r>
        <w:t>Additional NR bands for UL-MIMO</w:t>
      </w:r>
      <w:r>
        <w:tab/>
      </w:r>
      <w:r>
        <w:fldChar w:fldCharType="begin"/>
      </w:r>
      <w:r>
        <w:instrText xml:space="preserve"> PAGEREF _Toc93078767 \h </w:instrText>
      </w:r>
      <w:r>
        <w:fldChar w:fldCharType="separate"/>
      </w:r>
      <w:r>
        <w:t>105</w:t>
      </w:r>
      <w:r>
        <w:fldChar w:fldCharType="end"/>
      </w:r>
    </w:p>
    <w:p w14:paraId="5EE8BB6E" w14:textId="77777777" w:rsidR="0087319B" w:rsidRDefault="0087319B" w:rsidP="0087319B">
      <w:pPr>
        <w:pStyle w:val="40"/>
        <w:rPr>
          <w:rFonts w:asciiTheme="minorHAnsi" w:eastAsiaTheme="minorEastAsia" w:hAnsiTheme="minorHAnsi" w:cstheme="minorBidi"/>
          <w:sz w:val="22"/>
          <w:szCs w:val="22"/>
        </w:rPr>
      </w:pPr>
      <w:r>
        <w:t>5.37.1</w:t>
      </w:r>
      <w:r>
        <w:rPr>
          <w:rFonts w:asciiTheme="minorHAnsi" w:eastAsiaTheme="minorEastAsia" w:hAnsiTheme="minorHAnsi" w:cstheme="minorBidi"/>
          <w:sz w:val="22"/>
          <w:szCs w:val="22"/>
        </w:rPr>
        <w:tab/>
      </w:r>
      <w:r>
        <w:t>UE RF requirements</w:t>
      </w:r>
      <w:r>
        <w:tab/>
      </w:r>
      <w:r>
        <w:fldChar w:fldCharType="begin"/>
      </w:r>
      <w:r>
        <w:instrText xml:space="preserve"> PAGEREF _Toc93078768 \h </w:instrText>
      </w:r>
      <w:r>
        <w:fldChar w:fldCharType="separate"/>
      </w:r>
      <w:r>
        <w:t>105</w:t>
      </w:r>
      <w:r>
        <w:fldChar w:fldCharType="end"/>
      </w:r>
    </w:p>
    <w:p w14:paraId="216B433B" w14:textId="77777777" w:rsidR="0087319B" w:rsidRDefault="0087319B" w:rsidP="0087319B">
      <w:pPr>
        <w:pStyle w:val="30"/>
        <w:rPr>
          <w:rFonts w:asciiTheme="minorHAnsi" w:eastAsiaTheme="minorEastAsia" w:hAnsiTheme="minorHAnsi" w:cstheme="minorBidi"/>
          <w:sz w:val="22"/>
          <w:szCs w:val="22"/>
        </w:rPr>
      </w:pPr>
      <w:r>
        <w:t>5.38</w:t>
      </w:r>
      <w:r>
        <w:rPr>
          <w:rFonts w:asciiTheme="minorHAnsi" w:eastAsiaTheme="minorEastAsia" w:hAnsiTheme="minorHAnsi" w:cstheme="minorBidi"/>
          <w:sz w:val="22"/>
          <w:szCs w:val="22"/>
        </w:rPr>
        <w:tab/>
      </w:r>
      <w:r>
        <w:t>Downlink interruption for band combinations to conduct dynamic Tx Switching</w:t>
      </w:r>
      <w:r>
        <w:tab/>
      </w:r>
      <w:r>
        <w:fldChar w:fldCharType="begin"/>
      </w:r>
      <w:r>
        <w:instrText xml:space="preserve"> PAGEREF _Toc93078769 \h </w:instrText>
      </w:r>
      <w:r>
        <w:fldChar w:fldCharType="separate"/>
      </w:r>
      <w:r>
        <w:t>106</w:t>
      </w:r>
      <w:r>
        <w:fldChar w:fldCharType="end"/>
      </w:r>
    </w:p>
    <w:p w14:paraId="2AFEE0DD" w14:textId="77777777" w:rsidR="0087319B" w:rsidRDefault="0087319B" w:rsidP="0087319B">
      <w:pPr>
        <w:pStyle w:val="40"/>
        <w:rPr>
          <w:rFonts w:asciiTheme="minorHAnsi" w:eastAsiaTheme="minorEastAsia" w:hAnsiTheme="minorHAnsi" w:cstheme="minorBidi"/>
          <w:sz w:val="22"/>
          <w:szCs w:val="22"/>
        </w:rPr>
      </w:pPr>
      <w:r>
        <w:t>5.38.1</w:t>
      </w:r>
      <w:r>
        <w:rPr>
          <w:rFonts w:asciiTheme="minorHAnsi" w:eastAsiaTheme="minorEastAsia" w:hAnsiTheme="minorHAnsi" w:cstheme="minorBidi"/>
          <w:sz w:val="22"/>
          <w:szCs w:val="22"/>
        </w:rPr>
        <w:tab/>
      </w:r>
      <w:r>
        <w:t>Determination of inter-band uplink CA and EN-DC combinations for which DL interruption is not allowed</w:t>
      </w:r>
      <w:r>
        <w:tab/>
      </w:r>
      <w:r>
        <w:fldChar w:fldCharType="begin"/>
      </w:r>
      <w:r>
        <w:instrText xml:space="preserve"> PAGEREF _Toc93078770 \h </w:instrText>
      </w:r>
      <w:r>
        <w:fldChar w:fldCharType="separate"/>
      </w:r>
      <w:r>
        <w:t>106</w:t>
      </w:r>
      <w:r>
        <w:fldChar w:fldCharType="end"/>
      </w:r>
    </w:p>
    <w:p w14:paraId="0F053B21" w14:textId="77777777" w:rsidR="0087319B" w:rsidRDefault="0087319B" w:rsidP="0087319B">
      <w:pPr>
        <w:pStyle w:val="30"/>
        <w:rPr>
          <w:rFonts w:asciiTheme="minorHAnsi" w:eastAsiaTheme="minorEastAsia" w:hAnsiTheme="minorHAnsi" w:cstheme="minorBidi"/>
          <w:sz w:val="22"/>
          <w:szCs w:val="22"/>
        </w:rPr>
      </w:pPr>
      <w:r>
        <w:t>5.39</w:t>
      </w:r>
      <w:r>
        <w:rPr>
          <w:rFonts w:asciiTheme="minorHAnsi" w:eastAsiaTheme="minorEastAsia" w:hAnsiTheme="minorHAnsi" w:cstheme="minorBidi"/>
          <w:sz w:val="22"/>
          <w:szCs w:val="22"/>
        </w:rPr>
        <w:tab/>
      </w:r>
      <w:r>
        <w:t>Simultaneous Rx/Tx band combinations for CA, SUL, MR-DC and NR-DC</w:t>
      </w:r>
      <w:r>
        <w:tab/>
      </w:r>
      <w:r>
        <w:fldChar w:fldCharType="begin"/>
      </w:r>
      <w:r>
        <w:instrText xml:space="preserve"> PAGEREF _Toc93078771 \h </w:instrText>
      </w:r>
      <w:r>
        <w:fldChar w:fldCharType="separate"/>
      </w:r>
      <w:r>
        <w:t>106</w:t>
      </w:r>
      <w:r>
        <w:fldChar w:fldCharType="end"/>
      </w:r>
    </w:p>
    <w:p w14:paraId="56BA2758" w14:textId="77777777" w:rsidR="0087319B" w:rsidRDefault="0087319B" w:rsidP="0087319B">
      <w:pPr>
        <w:pStyle w:val="40"/>
        <w:rPr>
          <w:rFonts w:asciiTheme="minorHAnsi" w:eastAsiaTheme="minorEastAsia" w:hAnsiTheme="minorHAnsi" w:cstheme="minorBidi"/>
          <w:sz w:val="22"/>
          <w:szCs w:val="22"/>
        </w:rPr>
      </w:pPr>
      <w:r>
        <w:t>5.39.1</w:t>
      </w:r>
      <w:r>
        <w:rPr>
          <w:rFonts w:asciiTheme="minorHAnsi" w:eastAsiaTheme="minorEastAsia" w:hAnsiTheme="minorHAnsi" w:cstheme="minorBidi"/>
          <w:sz w:val="22"/>
          <w:szCs w:val="22"/>
        </w:rPr>
        <w:tab/>
      </w:r>
      <w:r>
        <w:t>MSD threshold principle</w:t>
      </w:r>
      <w:r>
        <w:tab/>
      </w:r>
      <w:r>
        <w:fldChar w:fldCharType="begin"/>
      </w:r>
      <w:r>
        <w:instrText xml:space="preserve"> PAGEREF _Toc93078772 \h </w:instrText>
      </w:r>
      <w:r>
        <w:fldChar w:fldCharType="separate"/>
      </w:r>
      <w:r>
        <w:t>106</w:t>
      </w:r>
      <w:r>
        <w:fldChar w:fldCharType="end"/>
      </w:r>
    </w:p>
    <w:p w14:paraId="3E844A50" w14:textId="77777777" w:rsidR="0087319B" w:rsidRDefault="0087319B" w:rsidP="0087319B">
      <w:pPr>
        <w:pStyle w:val="40"/>
        <w:rPr>
          <w:rFonts w:asciiTheme="minorHAnsi" w:eastAsiaTheme="minorEastAsia" w:hAnsiTheme="minorHAnsi" w:cstheme="minorBidi"/>
          <w:sz w:val="22"/>
          <w:szCs w:val="22"/>
        </w:rPr>
      </w:pPr>
      <w:r>
        <w:t>5.39.2</w:t>
      </w:r>
      <w:r>
        <w:rPr>
          <w:rFonts w:asciiTheme="minorHAnsi" w:eastAsiaTheme="minorEastAsia" w:hAnsiTheme="minorHAnsi" w:cstheme="minorBidi"/>
          <w:sz w:val="22"/>
          <w:szCs w:val="22"/>
        </w:rPr>
        <w:tab/>
      </w:r>
      <w:r>
        <w:t>FR2 band combinations with simultaneous Rx/Tx</w:t>
      </w:r>
      <w:r>
        <w:tab/>
      </w:r>
      <w:r>
        <w:fldChar w:fldCharType="begin"/>
      </w:r>
      <w:r>
        <w:instrText xml:space="preserve"> PAGEREF _Toc93078773 \h </w:instrText>
      </w:r>
      <w:r>
        <w:fldChar w:fldCharType="separate"/>
      </w:r>
      <w:r>
        <w:t>107</w:t>
      </w:r>
      <w:r>
        <w:fldChar w:fldCharType="end"/>
      </w:r>
    </w:p>
    <w:p w14:paraId="7423B5C0" w14:textId="77777777" w:rsidR="0087319B" w:rsidRDefault="0087319B" w:rsidP="0087319B">
      <w:pPr>
        <w:pStyle w:val="30"/>
        <w:rPr>
          <w:rFonts w:asciiTheme="minorHAnsi" w:eastAsiaTheme="minorEastAsia" w:hAnsiTheme="minorHAnsi" w:cstheme="minorBidi"/>
          <w:sz w:val="22"/>
          <w:szCs w:val="22"/>
        </w:rPr>
      </w:pPr>
      <w:r>
        <w:t>5.40</w:t>
      </w:r>
      <w:r>
        <w:rPr>
          <w:rFonts w:asciiTheme="minorHAnsi" w:eastAsiaTheme="minorEastAsia" w:hAnsiTheme="minorHAnsi" w:cstheme="minorBidi"/>
          <w:sz w:val="22"/>
          <w:szCs w:val="22"/>
        </w:rPr>
        <w:tab/>
      </w:r>
      <w:r>
        <w:t>4Rx support for NR band n8</w:t>
      </w:r>
      <w:r>
        <w:tab/>
      </w:r>
      <w:r>
        <w:fldChar w:fldCharType="begin"/>
      </w:r>
      <w:r>
        <w:instrText xml:space="preserve"> PAGEREF _Toc93078774 \h </w:instrText>
      </w:r>
      <w:r>
        <w:fldChar w:fldCharType="separate"/>
      </w:r>
      <w:r>
        <w:t>108</w:t>
      </w:r>
      <w:r>
        <w:fldChar w:fldCharType="end"/>
      </w:r>
    </w:p>
    <w:p w14:paraId="19008D06" w14:textId="77777777" w:rsidR="0087319B" w:rsidRDefault="0087319B" w:rsidP="0087319B">
      <w:pPr>
        <w:pStyle w:val="40"/>
        <w:rPr>
          <w:rFonts w:asciiTheme="minorHAnsi" w:eastAsiaTheme="minorEastAsia" w:hAnsiTheme="minorHAnsi" w:cstheme="minorBidi"/>
          <w:sz w:val="22"/>
          <w:szCs w:val="22"/>
        </w:rPr>
      </w:pPr>
      <w:r>
        <w:t>5.40.1</w:t>
      </w:r>
      <w:r>
        <w:rPr>
          <w:rFonts w:asciiTheme="minorHAnsi" w:eastAsiaTheme="minorEastAsia" w:hAnsiTheme="minorHAnsi" w:cstheme="minorBidi"/>
          <w:sz w:val="22"/>
          <w:szCs w:val="22"/>
        </w:rPr>
        <w:tab/>
      </w:r>
      <w:r>
        <w:t>UE RF requirements (delta_R_IB,4Rx)</w:t>
      </w:r>
      <w:r>
        <w:tab/>
      </w:r>
      <w:r>
        <w:fldChar w:fldCharType="begin"/>
      </w:r>
      <w:r>
        <w:instrText xml:space="preserve"> PAGEREF _Toc93078775 \h </w:instrText>
      </w:r>
      <w:r>
        <w:fldChar w:fldCharType="separate"/>
      </w:r>
      <w:r>
        <w:t>108</w:t>
      </w:r>
      <w:r>
        <w:fldChar w:fldCharType="end"/>
      </w:r>
    </w:p>
    <w:p w14:paraId="452EE5D6" w14:textId="77777777" w:rsidR="0087319B" w:rsidRDefault="0087319B" w:rsidP="0087319B">
      <w:pPr>
        <w:pStyle w:val="40"/>
        <w:rPr>
          <w:rFonts w:asciiTheme="minorHAnsi" w:eastAsiaTheme="minorEastAsia" w:hAnsiTheme="minorHAnsi" w:cstheme="minorBidi"/>
          <w:sz w:val="22"/>
          <w:szCs w:val="22"/>
        </w:rPr>
      </w:pPr>
      <w:r>
        <w:t>5.40.2</w:t>
      </w:r>
      <w:r>
        <w:rPr>
          <w:rFonts w:asciiTheme="minorHAnsi" w:eastAsiaTheme="minorEastAsia" w:hAnsiTheme="minorHAnsi" w:cstheme="minorBidi"/>
          <w:sz w:val="22"/>
          <w:szCs w:val="22"/>
        </w:rPr>
        <w:tab/>
      </w:r>
      <w:r>
        <w:t>Release independency</w:t>
      </w:r>
      <w:r>
        <w:tab/>
      </w:r>
      <w:r>
        <w:fldChar w:fldCharType="begin"/>
      </w:r>
      <w:r>
        <w:instrText xml:space="preserve"> PAGEREF _Toc93078776 \h </w:instrText>
      </w:r>
      <w:r>
        <w:fldChar w:fldCharType="separate"/>
      </w:r>
      <w:r>
        <w:t>108</w:t>
      </w:r>
      <w:r>
        <w:fldChar w:fldCharType="end"/>
      </w:r>
    </w:p>
    <w:p w14:paraId="33342799" w14:textId="77777777" w:rsidR="0087319B" w:rsidRDefault="0087319B" w:rsidP="0087319B">
      <w:pPr>
        <w:pStyle w:val="20"/>
        <w:rPr>
          <w:rFonts w:asciiTheme="minorHAnsi" w:eastAsiaTheme="minorEastAsia" w:hAnsiTheme="minorHAnsi" w:cstheme="minorBidi"/>
          <w:sz w:val="22"/>
          <w:szCs w:val="22"/>
        </w:rPr>
      </w:pPr>
      <w:r>
        <w:t>6</w:t>
      </w:r>
      <w:r>
        <w:rPr>
          <w:rFonts w:asciiTheme="minorHAnsi" w:eastAsiaTheme="minorEastAsia" w:hAnsiTheme="minorHAnsi" w:cstheme="minorBidi"/>
          <w:sz w:val="22"/>
          <w:szCs w:val="22"/>
        </w:rPr>
        <w:tab/>
      </w:r>
      <w:r>
        <w:t>Rel-17 non-spectrum related work items for NR</w:t>
      </w:r>
      <w:r>
        <w:tab/>
      </w:r>
      <w:r>
        <w:fldChar w:fldCharType="begin"/>
      </w:r>
      <w:r>
        <w:instrText xml:space="preserve"> PAGEREF _Toc93078777 \h </w:instrText>
      </w:r>
      <w:r>
        <w:fldChar w:fldCharType="separate"/>
      </w:r>
      <w:r>
        <w:t>108</w:t>
      </w:r>
      <w:r>
        <w:fldChar w:fldCharType="end"/>
      </w:r>
    </w:p>
    <w:p w14:paraId="72DFDEC9" w14:textId="77777777" w:rsidR="0087319B" w:rsidRDefault="0087319B" w:rsidP="0087319B">
      <w:pPr>
        <w:pStyle w:val="30"/>
        <w:rPr>
          <w:rFonts w:asciiTheme="minorHAnsi" w:eastAsiaTheme="minorEastAsia" w:hAnsiTheme="minorHAnsi" w:cstheme="minorBidi"/>
          <w:sz w:val="22"/>
          <w:szCs w:val="22"/>
        </w:rPr>
      </w:pPr>
      <w:r>
        <w:t>6.1</w:t>
      </w:r>
      <w:r>
        <w:rPr>
          <w:rFonts w:asciiTheme="minorHAnsi" w:eastAsiaTheme="minorEastAsia" w:hAnsiTheme="minorHAnsi" w:cstheme="minorBidi"/>
          <w:sz w:val="22"/>
          <w:szCs w:val="22"/>
        </w:rPr>
        <w:tab/>
      </w:r>
      <w:r>
        <w:t>Multiple Input Multiple Output (MIMO) Over-the-Air (OTA) requirements for NR UEs</w:t>
      </w:r>
      <w:r>
        <w:tab/>
      </w:r>
      <w:r>
        <w:fldChar w:fldCharType="begin"/>
      </w:r>
      <w:r>
        <w:instrText xml:space="preserve"> PAGEREF _Toc93078778 \h </w:instrText>
      </w:r>
      <w:r>
        <w:fldChar w:fldCharType="separate"/>
      </w:r>
      <w:r>
        <w:t>108</w:t>
      </w:r>
      <w:r>
        <w:fldChar w:fldCharType="end"/>
      </w:r>
    </w:p>
    <w:p w14:paraId="1172CCCB" w14:textId="77777777" w:rsidR="0087319B" w:rsidRDefault="0087319B" w:rsidP="0087319B">
      <w:pPr>
        <w:pStyle w:val="40"/>
        <w:rPr>
          <w:rFonts w:asciiTheme="minorHAnsi" w:eastAsiaTheme="minorEastAsia" w:hAnsiTheme="minorHAnsi" w:cstheme="minorBidi"/>
          <w:sz w:val="22"/>
          <w:szCs w:val="22"/>
        </w:rPr>
      </w:pPr>
      <w:r>
        <w:t>6.1.1</w:t>
      </w:r>
      <w:r>
        <w:rPr>
          <w:rFonts w:asciiTheme="minorHAnsi" w:eastAsiaTheme="minorEastAsia" w:hAnsiTheme="minorHAnsi" w:cstheme="minorBidi"/>
          <w:sz w:val="22"/>
          <w:szCs w:val="22"/>
        </w:rPr>
        <w:tab/>
      </w:r>
      <w:r>
        <w:t>General</w:t>
      </w:r>
      <w:r>
        <w:tab/>
      </w:r>
      <w:r>
        <w:fldChar w:fldCharType="begin"/>
      </w:r>
      <w:r>
        <w:instrText xml:space="preserve"> PAGEREF _Toc93078779 \h </w:instrText>
      </w:r>
      <w:r>
        <w:fldChar w:fldCharType="separate"/>
      </w:r>
      <w:r>
        <w:t>108</w:t>
      </w:r>
      <w:r>
        <w:fldChar w:fldCharType="end"/>
      </w:r>
    </w:p>
    <w:p w14:paraId="7C274050" w14:textId="77777777" w:rsidR="0087319B" w:rsidRDefault="0087319B" w:rsidP="0087319B">
      <w:pPr>
        <w:pStyle w:val="40"/>
        <w:rPr>
          <w:rFonts w:asciiTheme="minorHAnsi" w:eastAsiaTheme="minorEastAsia" w:hAnsiTheme="minorHAnsi" w:cstheme="minorBidi"/>
          <w:sz w:val="22"/>
          <w:szCs w:val="22"/>
        </w:rPr>
      </w:pPr>
      <w:r>
        <w:t>6.1.2</w:t>
      </w:r>
      <w:r>
        <w:rPr>
          <w:rFonts w:asciiTheme="minorHAnsi" w:eastAsiaTheme="minorEastAsia" w:hAnsiTheme="minorHAnsi" w:cstheme="minorBidi"/>
          <w:sz w:val="22"/>
          <w:szCs w:val="22"/>
        </w:rPr>
        <w:tab/>
      </w:r>
      <w:r>
        <w:t>Performance requirements</w:t>
      </w:r>
      <w:r>
        <w:tab/>
      </w:r>
      <w:r>
        <w:fldChar w:fldCharType="begin"/>
      </w:r>
      <w:r>
        <w:instrText xml:space="preserve"> PAGEREF _Toc93078780 \h </w:instrText>
      </w:r>
      <w:r>
        <w:fldChar w:fldCharType="separate"/>
      </w:r>
      <w:r>
        <w:t>109</w:t>
      </w:r>
      <w:r>
        <w:fldChar w:fldCharType="end"/>
      </w:r>
    </w:p>
    <w:p w14:paraId="08DB4297" w14:textId="77777777" w:rsidR="0087319B" w:rsidRDefault="0087319B" w:rsidP="0087319B">
      <w:pPr>
        <w:pStyle w:val="50"/>
        <w:rPr>
          <w:rFonts w:asciiTheme="minorHAnsi" w:eastAsiaTheme="minorEastAsia" w:hAnsiTheme="minorHAnsi" w:cstheme="minorBidi"/>
          <w:sz w:val="22"/>
          <w:szCs w:val="22"/>
        </w:rPr>
      </w:pPr>
      <w:r>
        <w:t>6.1.2.1</w:t>
      </w:r>
      <w:r>
        <w:rPr>
          <w:rFonts w:asciiTheme="minorHAnsi" w:eastAsiaTheme="minorEastAsia" w:hAnsiTheme="minorHAnsi" w:cstheme="minorBidi"/>
          <w:sz w:val="22"/>
          <w:szCs w:val="22"/>
        </w:rPr>
        <w:tab/>
      </w:r>
      <w:r>
        <w:t>Performance Requirements for FR1</w:t>
      </w:r>
      <w:r>
        <w:tab/>
      </w:r>
      <w:r>
        <w:fldChar w:fldCharType="begin"/>
      </w:r>
      <w:r>
        <w:instrText xml:space="preserve"> PAGEREF _Toc93078781 \h </w:instrText>
      </w:r>
      <w:r>
        <w:fldChar w:fldCharType="separate"/>
      </w:r>
      <w:r>
        <w:t>109</w:t>
      </w:r>
      <w:r>
        <w:fldChar w:fldCharType="end"/>
      </w:r>
    </w:p>
    <w:p w14:paraId="5E964257" w14:textId="77777777" w:rsidR="0087319B" w:rsidRDefault="0087319B" w:rsidP="0087319B">
      <w:pPr>
        <w:pStyle w:val="50"/>
        <w:rPr>
          <w:rFonts w:asciiTheme="minorHAnsi" w:eastAsiaTheme="minorEastAsia" w:hAnsiTheme="minorHAnsi" w:cstheme="minorBidi"/>
          <w:sz w:val="22"/>
          <w:szCs w:val="22"/>
        </w:rPr>
      </w:pPr>
      <w:r>
        <w:t>6.1.2.2</w:t>
      </w:r>
      <w:r>
        <w:rPr>
          <w:rFonts w:asciiTheme="minorHAnsi" w:eastAsiaTheme="minorEastAsia" w:hAnsiTheme="minorHAnsi" w:cstheme="minorBidi"/>
          <w:sz w:val="22"/>
          <w:szCs w:val="22"/>
        </w:rPr>
        <w:tab/>
      </w:r>
      <w:r>
        <w:t>Performance Requirements for FR2</w:t>
      </w:r>
      <w:r>
        <w:tab/>
      </w:r>
      <w:r>
        <w:fldChar w:fldCharType="begin"/>
      </w:r>
      <w:r>
        <w:instrText xml:space="preserve"> PAGEREF _Toc93078782 \h </w:instrText>
      </w:r>
      <w:r>
        <w:fldChar w:fldCharType="separate"/>
      </w:r>
      <w:r>
        <w:t>110</w:t>
      </w:r>
      <w:r>
        <w:fldChar w:fldCharType="end"/>
      </w:r>
    </w:p>
    <w:p w14:paraId="457BF93E" w14:textId="77777777" w:rsidR="0087319B" w:rsidRDefault="0087319B" w:rsidP="0087319B">
      <w:pPr>
        <w:pStyle w:val="50"/>
        <w:rPr>
          <w:rFonts w:asciiTheme="minorHAnsi" w:eastAsiaTheme="minorEastAsia" w:hAnsiTheme="minorHAnsi" w:cstheme="minorBidi"/>
          <w:sz w:val="22"/>
          <w:szCs w:val="22"/>
        </w:rPr>
      </w:pPr>
      <w:r>
        <w:t>6.1.2.3</w:t>
      </w:r>
      <w:r>
        <w:rPr>
          <w:rFonts w:asciiTheme="minorHAnsi" w:eastAsiaTheme="minorEastAsia" w:hAnsiTheme="minorHAnsi" w:cstheme="minorBidi"/>
          <w:sz w:val="22"/>
          <w:szCs w:val="22"/>
        </w:rPr>
        <w:tab/>
      </w:r>
      <w:r>
        <w:t>MU assessment for FR1 and FR2</w:t>
      </w:r>
      <w:r>
        <w:tab/>
      </w:r>
      <w:r>
        <w:fldChar w:fldCharType="begin"/>
      </w:r>
      <w:r>
        <w:instrText xml:space="preserve"> PAGEREF _Toc93078783 \h </w:instrText>
      </w:r>
      <w:r>
        <w:fldChar w:fldCharType="separate"/>
      </w:r>
      <w:r>
        <w:t>110</w:t>
      </w:r>
      <w:r>
        <w:fldChar w:fldCharType="end"/>
      </w:r>
    </w:p>
    <w:p w14:paraId="4015A01B" w14:textId="77777777" w:rsidR="0087319B" w:rsidRDefault="0087319B" w:rsidP="0087319B">
      <w:pPr>
        <w:pStyle w:val="40"/>
        <w:rPr>
          <w:rFonts w:asciiTheme="minorHAnsi" w:eastAsiaTheme="minorEastAsia" w:hAnsiTheme="minorHAnsi" w:cstheme="minorBidi"/>
          <w:sz w:val="22"/>
          <w:szCs w:val="22"/>
        </w:rPr>
      </w:pPr>
      <w:r>
        <w:t>6.1.3</w:t>
      </w:r>
      <w:r>
        <w:rPr>
          <w:rFonts w:asciiTheme="minorHAnsi" w:eastAsiaTheme="minorEastAsia" w:hAnsiTheme="minorHAnsi" w:cstheme="minorBidi"/>
          <w:sz w:val="22"/>
          <w:szCs w:val="22"/>
        </w:rPr>
        <w:tab/>
      </w:r>
      <w:r>
        <w:t>Testing methodologies</w:t>
      </w:r>
      <w:r>
        <w:tab/>
      </w:r>
      <w:r>
        <w:fldChar w:fldCharType="begin"/>
      </w:r>
      <w:r>
        <w:instrText xml:space="preserve"> PAGEREF _Toc93078784 \h </w:instrText>
      </w:r>
      <w:r>
        <w:fldChar w:fldCharType="separate"/>
      </w:r>
      <w:r>
        <w:t>110</w:t>
      </w:r>
      <w:r>
        <w:fldChar w:fldCharType="end"/>
      </w:r>
    </w:p>
    <w:p w14:paraId="18AC0AD2" w14:textId="77777777" w:rsidR="0087319B" w:rsidRDefault="0087319B" w:rsidP="0087319B">
      <w:pPr>
        <w:pStyle w:val="50"/>
        <w:rPr>
          <w:rFonts w:asciiTheme="minorHAnsi" w:eastAsiaTheme="minorEastAsia" w:hAnsiTheme="minorHAnsi" w:cstheme="minorBidi"/>
          <w:sz w:val="22"/>
          <w:szCs w:val="22"/>
        </w:rPr>
      </w:pPr>
      <w:r>
        <w:t>6.1.3.1</w:t>
      </w:r>
      <w:r>
        <w:rPr>
          <w:rFonts w:asciiTheme="minorHAnsi" w:eastAsiaTheme="minorEastAsia" w:hAnsiTheme="minorHAnsi" w:cstheme="minorBidi"/>
          <w:sz w:val="22"/>
          <w:szCs w:val="22"/>
        </w:rPr>
        <w:tab/>
      </w:r>
      <w:r>
        <w:t>Testing parameters for Performance</w:t>
      </w:r>
      <w:r>
        <w:tab/>
      </w:r>
      <w:r>
        <w:fldChar w:fldCharType="begin"/>
      </w:r>
      <w:r>
        <w:instrText xml:space="preserve"> PAGEREF _Toc93078785 \h </w:instrText>
      </w:r>
      <w:r>
        <w:fldChar w:fldCharType="separate"/>
      </w:r>
      <w:r>
        <w:t>110</w:t>
      </w:r>
      <w:r>
        <w:fldChar w:fldCharType="end"/>
      </w:r>
    </w:p>
    <w:p w14:paraId="1B27DA0E" w14:textId="77777777" w:rsidR="0087319B" w:rsidRDefault="0087319B" w:rsidP="0087319B">
      <w:pPr>
        <w:pStyle w:val="50"/>
        <w:rPr>
          <w:rFonts w:asciiTheme="minorHAnsi" w:eastAsiaTheme="minorEastAsia" w:hAnsiTheme="minorHAnsi" w:cstheme="minorBidi"/>
          <w:sz w:val="22"/>
          <w:szCs w:val="22"/>
        </w:rPr>
      </w:pPr>
      <w:r>
        <w:t>6.1.3.2</w:t>
      </w:r>
      <w:r>
        <w:rPr>
          <w:rFonts w:asciiTheme="minorHAnsi" w:eastAsiaTheme="minorEastAsia" w:hAnsiTheme="minorHAnsi" w:cstheme="minorBidi"/>
          <w:sz w:val="22"/>
          <w:szCs w:val="22"/>
        </w:rPr>
        <w:tab/>
      </w:r>
      <w:r>
        <w:t>Optimization of test methodologies</w:t>
      </w:r>
      <w:r>
        <w:tab/>
      </w:r>
      <w:r>
        <w:fldChar w:fldCharType="begin"/>
      </w:r>
      <w:r>
        <w:instrText xml:space="preserve"> PAGEREF _Toc93078786 \h </w:instrText>
      </w:r>
      <w:r>
        <w:fldChar w:fldCharType="separate"/>
      </w:r>
      <w:r>
        <w:t>111</w:t>
      </w:r>
      <w:r>
        <w:fldChar w:fldCharType="end"/>
      </w:r>
    </w:p>
    <w:p w14:paraId="62E514AA" w14:textId="77777777" w:rsidR="0087319B" w:rsidRDefault="0087319B" w:rsidP="0087319B">
      <w:pPr>
        <w:pStyle w:val="50"/>
        <w:rPr>
          <w:rFonts w:asciiTheme="minorHAnsi" w:eastAsiaTheme="minorEastAsia" w:hAnsiTheme="minorHAnsi" w:cstheme="minorBidi"/>
          <w:sz w:val="22"/>
          <w:szCs w:val="22"/>
        </w:rPr>
      </w:pPr>
      <w:r>
        <w:t>6.1.3.3</w:t>
      </w:r>
      <w:r>
        <w:rPr>
          <w:rFonts w:asciiTheme="minorHAnsi" w:eastAsiaTheme="minorEastAsia" w:hAnsiTheme="minorHAnsi" w:cstheme="minorBidi"/>
          <w:sz w:val="22"/>
          <w:szCs w:val="22"/>
        </w:rPr>
        <w:tab/>
      </w:r>
      <w:r>
        <w:t>Channel model validation</w:t>
      </w:r>
      <w:r>
        <w:tab/>
      </w:r>
      <w:r>
        <w:fldChar w:fldCharType="begin"/>
      </w:r>
      <w:r>
        <w:instrText xml:space="preserve"> PAGEREF _Toc93078787 \h </w:instrText>
      </w:r>
      <w:r>
        <w:fldChar w:fldCharType="separate"/>
      </w:r>
      <w:r>
        <w:t>111</w:t>
      </w:r>
      <w:r>
        <w:fldChar w:fldCharType="end"/>
      </w:r>
    </w:p>
    <w:p w14:paraId="0956A5D6" w14:textId="77777777" w:rsidR="0087319B" w:rsidRDefault="0087319B" w:rsidP="0087319B">
      <w:pPr>
        <w:pStyle w:val="30"/>
        <w:rPr>
          <w:rFonts w:asciiTheme="minorHAnsi" w:eastAsiaTheme="minorEastAsia" w:hAnsiTheme="minorHAnsi" w:cstheme="minorBidi"/>
          <w:sz w:val="22"/>
          <w:szCs w:val="22"/>
        </w:rPr>
      </w:pPr>
      <w:r>
        <w:t>6.2</w:t>
      </w:r>
      <w:r>
        <w:rPr>
          <w:rFonts w:asciiTheme="minorHAnsi" w:eastAsiaTheme="minorEastAsia" w:hAnsiTheme="minorHAnsi" w:cstheme="minorBidi"/>
          <w:sz w:val="22"/>
          <w:szCs w:val="22"/>
        </w:rPr>
        <w:tab/>
      </w:r>
      <w:r>
        <w:t>Introduction of UE TRP (Total Radiated Power) and TRS (Total Radiated Sensitivity) requirements and test methodologies for FR1 (NR SA and EN-DC)</w:t>
      </w:r>
      <w:r>
        <w:tab/>
      </w:r>
      <w:r>
        <w:fldChar w:fldCharType="begin"/>
      </w:r>
      <w:r>
        <w:instrText xml:space="preserve"> PAGEREF _Toc93078788 \h </w:instrText>
      </w:r>
      <w:r>
        <w:fldChar w:fldCharType="separate"/>
      </w:r>
      <w:r>
        <w:t>112</w:t>
      </w:r>
      <w:r>
        <w:fldChar w:fldCharType="end"/>
      </w:r>
    </w:p>
    <w:p w14:paraId="5C24C1AE" w14:textId="77777777" w:rsidR="0087319B" w:rsidRDefault="0087319B" w:rsidP="0087319B">
      <w:pPr>
        <w:pStyle w:val="40"/>
        <w:rPr>
          <w:rFonts w:asciiTheme="minorHAnsi" w:eastAsiaTheme="minorEastAsia" w:hAnsiTheme="minorHAnsi" w:cstheme="minorBidi"/>
          <w:sz w:val="22"/>
          <w:szCs w:val="22"/>
        </w:rPr>
      </w:pPr>
      <w:r>
        <w:t>6.2.1</w:t>
      </w:r>
      <w:r>
        <w:rPr>
          <w:rFonts w:asciiTheme="minorHAnsi" w:eastAsiaTheme="minorEastAsia" w:hAnsiTheme="minorHAnsi" w:cstheme="minorBidi"/>
          <w:sz w:val="22"/>
          <w:szCs w:val="22"/>
        </w:rPr>
        <w:tab/>
      </w:r>
      <w:r>
        <w:t>General and work plan</w:t>
      </w:r>
      <w:r>
        <w:tab/>
      </w:r>
      <w:r>
        <w:fldChar w:fldCharType="begin"/>
      </w:r>
      <w:r>
        <w:instrText xml:space="preserve"> PAGEREF _Toc93078789 \h </w:instrText>
      </w:r>
      <w:r>
        <w:fldChar w:fldCharType="separate"/>
      </w:r>
      <w:r>
        <w:t>112</w:t>
      </w:r>
      <w:r>
        <w:fldChar w:fldCharType="end"/>
      </w:r>
    </w:p>
    <w:p w14:paraId="0927203B" w14:textId="77777777" w:rsidR="0087319B" w:rsidRDefault="0087319B" w:rsidP="0087319B">
      <w:pPr>
        <w:pStyle w:val="40"/>
        <w:rPr>
          <w:rFonts w:asciiTheme="minorHAnsi" w:eastAsiaTheme="minorEastAsia" w:hAnsiTheme="minorHAnsi" w:cstheme="minorBidi"/>
          <w:sz w:val="22"/>
          <w:szCs w:val="22"/>
        </w:rPr>
      </w:pPr>
      <w:r>
        <w:t>6.2.2</w:t>
      </w:r>
      <w:r>
        <w:rPr>
          <w:rFonts w:asciiTheme="minorHAnsi" w:eastAsiaTheme="minorEastAsia" w:hAnsiTheme="minorHAnsi" w:cstheme="minorBidi"/>
          <w:sz w:val="22"/>
          <w:szCs w:val="22"/>
        </w:rPr>
        <w:tab/>
      </w:r>
      <w:r>
        <w:t>Test methodology</w:t>
      </w:r>
      <w:r>
        <w:tab/>
      </w:r>
      <w:r>
        <w:fldChar w:fldCharType="begin"/>
      </w:r>
      <w:r>
        <w:instrText xml:space="preserve"> PAGEREF _Toc93078790 \h </w:instrText>
      </w:r>
      <w:r>
        <w:fldChar w:fldCharType="separate"/>
      </w:r>
      <w:r>
        <w:t>113</w:t>
      </w:r>
      <w:r>
        <w:fldChar w:fldCharType="end"/>
      </w:r>
    </w:p>
    <w:p w14:paraId="3D0C401D" w14:textId="77777777" w:rsidR="0087319B" w:rsidRDefault="0087319B" w:rsidP="0087319B">
      <w:pPr>
        <w:pStyle w:val="50"/>
        <w:rPr>
          <w:rFonts w:asciiTheme="minorHAnsi" w:eastAsiaTheme="minorEastAsia" w:hAnsiTheme="minorHAnsi" w:cstheme="minorBidi"/>
          <w:sz w:val="22"/>
          <w:szCs w:val="22"/>
        </w:rPr>
      </w:pPr>
      <w:r>
        <w:t>6.2.2.1</w:t>
      </w:r>
      <w:r>
        <w:rPr>
          <w:rFonts w:asciiTheme="minorHAnsi" w:eastAsiaTheme="minorEastAsia" w:hAnsiTheme="minorHAnsi" w:cstheme="minorBidi"/>
          <w:sz w:val="22"/>
          <w:szCs w:val="22"/>
        </w:rPr>
        <w:tab/>
      </w:r>
      <w:r>
        <w:t>SA test methodology</w:t>
      </w:r>
      <w:r>
        <w:tab/>
      </w:r>
      <w:r>
        <w:fldChar w:fldCharType="begin"/>
      </w:r>
      <w:r>
        <w:instrText xml:space="preserve"> PAGEREF _Toc93078791 \h </w:instrText>
      </w:r>
      <w:r>
        <w:fldChar w:fldCharType="separate"/>
      </w:r>
      <w:r>
        <w:t>114</w:t>
      </w:r>
      <w:r>
        <w:fldChar w:fldCharType="end"/>
      </w:r>
    </w:p>
    <w:p w14:paraId="1A0479B8" w14:textId="77777777" w:rsidR="0087319B" w:rsidRDefault="0087319B" w:rsidP="0087319B">
      <w:pPr>
        <w:pStyle w:val="50"/>
        <w:rPr>
          <w:rFonts w:asciiTheme="minorHAnsi" w:eastAsiaTheme="minorEastAsia" w:hAnsiTheme="minorHAnsi" w:cstheme="minorBidi"/>
          <w:sz w:val="22"/>
          <w:szCs w:val="22"/>
        </w:rPr>
      </w:pPr>
      <w:r>
        <w:t>6.2.2.2</w:t>
      </w:r>
      <w:r>
        <w:rPr>
          <w:rFonts w:asciiTheme="minorHAnsi" w:eastAsiaTheme="minorEastAsia" w:hAnsiTheme="minorHAnsi" w:cstheme="minorBidi"/>
          <w:sz w:val="22"/>
          <w:szCs w:val="22"/>
        </w:rPr>
        <w:tab/>
      </w:r>
      <w:r>
        <w:t>EN-DC test methodology</w:t>
      </w:r>
      <w:r>
        <w:tab/>
      </w:r>
      <w:r>
        <w:fldChar w:fldCharType="begin"/>
      </w:r>
      <w:r>
        <w:instrText xml:space="preserve"> PAGEREF _Toc93078792 \h </w:instrText>
      </w:r>
      <w:r>
        <w:fldChar w:fldCharType="separate"/>
      </w:r>
      <w:r>
        <w:t>114</w:t>
      </w:r>
      <w:r>
        <w:fldChar w:fldCharType="end"/>
      </w:r>
    </w:p>
    <w:p w14:paraId="38BE51E0" w14:textId="77777777" w:rsidR="0087319B" w:rsidRDefault="0087319B" w:rsidP="0087319B">
      <w:pPr>
        <w:pStyle w:val="50"/>
        <w:rPr>
          <w:rFonts w:asciiTheme="minorHAnsi" w:eastAsiaTheme="minorEastAsia" w:hAnsiTheme="minorHAnsi" w:cstheme="minorBidi"/>
          <w:sz w:val="22"/>
          <w:szCs w:val="22"/>
        </w:rPr>
      </w:pPr>
      <w:r>
        <w:t>6.2.2.3</w:t>
      </w:r>
      <w:r>
        <w:rPr>
          <w:rFonts w:asciiTheme="minorHAnsi" w:eastAsiaTheme="minorEastAsia" w:hAnsiTheme="minorHAnsi" w:cstheme="minorBidi"/>
          <w:sz w:val="22"/>
          <w:szCs w:val="22"/>
        </w:rPr>
        <w:tab/>
      </w:r>
      <w:r>
        <w:t>UE with multiple antennas test methodology</w:t>
      </w:r>
      <w:r>
        <w:tab/>
      </w:r>
      <w:r>
        <w:fldChar w:fldCharType="begin"/>
      </w:r>
      <w:r>
        <w:instrText xml:space="preserve"> PAGEREF _Toc93078793 \h </w:instrText>
      </w:r>
      <w:r>
        <w:fldChar w:fldCharType="separate"/>
      </w:r>
      <w:r>
        <w:t>115</w:t>
      </w:r>
      <w:r>
        <w:fldChar w:fldCharType="end"/>
      </w:r>
    </w:p>
    <w:p w14:paraId="7857C388" w14:textId="77777777" w:rsidR="0087319B" w:rsidRDefault="0087319B" w:rsidP="0087319B">
      <w:pPr>
        <w:pStyle w:val="50"/>
        <w:rPr>
          <w:rFonts w:asciiTheme="minorHAnsi" w:eastAsiaTheme="minorEastAsia" w:hAnsiTheme="minorHAnsi" w:cstheme="minorBidi"/>
          <w:sz w:val="22"/>
          <w:szCs w:val="22"/>
        </w:rPr>
      </w:pPr>
      <w:r>
        <w:t>6.2.2.4</w:t>
      </w:r>
      <w:r>
        <w:rPr>
          <w:rFonts w:asciiTheme="minorHAnsi" w:eastAsiaTheme="minorEastAsia" w:hAnsiTheme="minorHAnsi" w:cstheme="minorBidi"/>
          <w:sz w:val="22"/>
          <w:szCs w:val="22"/>
        </w:rPr>
        <w:tab/>
      </w:r>
      <w:r>
        <w:t>Test time reduction</w:t>
      </w:r>
      <w:r>
        <w:tab/>
      </w:r>
      <w:r>
        <w:fldChar w:fldCharType="begin"/>
      </w:r>
      <w:r>
        <w:instrText xml:space="preserve"> PAGEREF _Toc93078794 \h </w:instrText>
      </w:r>
      <w:r>
        <w:fldChar w:fldCharType="separate"/>
      </w:r>
      <w:r>
        <w:t>115</w:t>
      </w:r>
      <w:r>
        <w:fldChar w:fldCharType="end"/>
      </w:r>
    </w:p>
    <w:p w14:paraId="59F52B58" w14:textId="77777777" w:rsidR="0087319B" w:rsidRDefault="0087319B" w:rsidP="0087319B">
      <w:pPr>
        <w:pStyle w:val="40"/>
        <w:rPr>
          <w:rFonts w:asciiTheme="minorHAnsi" w:eastAsiaTheme="minorEastAsia" w:hAnsiTheme="minorHAnsi" w:cstheme="minorBidi"/>
          <w:sz w:val="22"/>
          <w:szCs w:val="22"/>
        </w:rPr>
      </w:pPr>
      <w:r>
        <w:t>6.2.3</w:t>
      </w:r>
      <w:r>
        <w:rPr>
          <w:rFonts w:asciiTheme="minorHAnsi" w:eastAsiaTheme="minorEastAsia" w:hAnsiTheme="minorHAnsi" w:cstheme="minorBidi"/>
          <w:sz w:val="22"/>
          <w:szCs w:val="22"/>
        </w:rPr>
        <w:tab/>
      </w:r>
      <w:r>
        <w:t>Performance requirements</w:t>
      </w:r>
      <w:r>
        <w:tab/>
      </w:r>
      <w:r>
        <w:fldChar w:fldCharType="begin"/>
      </w:r>
      <w:r>
        <w:instrText xml:space="preserve"> PAGEREF _Toc93078795 \h </w:instrText>
      </w:r>
      <w:r>
        <w:fldChar w:fldCharType="separate"/>
      </w:r>
      <w:r>
        <w:t>115</w:t>
      </w:r>
      <w:r>
        <w:fldChar w:fldCharType="end"/>
      </w:r>
    </w:p>
    <w:p w14:paraId="2D8CC163" w14:textId="77777777" w:rsidR="0087319B" w:rsidRDefault="0087319B" w:rsidP="0087319B">
      <w:pPr>
        <w:pStyle w:val="50"/>
        <w:rPr>
          <w:rFonts w:asciiTheme="minorHAnsi" w:eastAsiaTheme="minorEastAsia" w:hAnsiTheme="minorHAnsi" w:cstheme="minorBidi"/>
          <w:sz w:val="22"/>
          <w:szCs w:val="22"/>
        </w:rPr>
      </w:pPr>
      <w:r>
        <w:t>6.2.3.1</w:t>
      </w:r>
      <w:r>
        <w:rPr>
          <w:rFonts w:asciiTheme="minorHAnsi" w:eastAsiaTheme="minorEastAsia" w:hAnsiTheme="minorHAnsi" w:cstheme="minorBidi"/>
          <w:sz w:val="22"/>
          <w:szCs w:val="22"/>
        </w:rPr>
        <w:tab/>
      </w:r>
      <w:r>
        <w:t>Framework for lab alignment and requirements</w:t>
      </w:r>
      <w:r>
        <w:tab/>
      </w:r>
      <w:r>
        <w:fldChar w:fldCharType="begin"/>
      </w:r>
      <w:r>
        <w:instrText xml:space="preserve"> PAGEREF _Toc93078796 \h </w:instrText>
      </w:r>
      <w:r>
        <w:fldChar w:fldCharType="separate"/>
      </w:r>
      <w:r>
        <w:t>115</w:t>
      </w:r>
      <w:r>
        <w:fldChar w:fldCharType="end"/>
      </w:r>
    </w:p>
    <w:p w14:paraId="0BE3B475" w14:textId="77777777" w:rsidR="0087319B" w:rsidRDefault="0087319B" w:rsidP="0087319B">
      <w:pPr>
        <w:pStyle w:val="50"/>
        <w:rPr>
          <w:rFonts w:asciiTheme="minorHAnsi" w:eastAsiaTheme="minorEastAsia" w:hAnsiTheme="minorHAnsi" w:cstheme="minorBidi"/>
          <w:sz w:val="22"/>
          <w:szCs w:val="22"/>
        </w:rPr>
      </w:pPr>
      <w:r>
        <w:t>6.2.3.2</w:t>
      </w:r>
      <w:r>
        <w:rPr>
          <w:rFonts w:asciiTheme="minorHAnsi" w:eastAsiaTheme="minorEastAsia" w:hAnsiTheme="minorHAnsi" w:cstheme="minorBidi"/>
          <w:sz w:val="22"/>
          <w:szCs w:val="22"/>
        </w:rPr>
        <w:tab/>
      </w:r>
      <w:r>
        <w:t>SA requirements</w:t>
      </w:r>
      <w:r>
        <w:tab/>
      </w:r>
      <w:r>
        <w:fldChar w:fldCharType="begin"/>
      </w:r>
      <w:r>
        <w:instrText xml:space="preserve"> PAGEREF _Toc93078797 \h </w:instrText>
      </w:r>
      <w:r>
        <w:fldChar w:fldCharType="separate"/>
      </w:r>
      <w:r>
        <w:t>116</w:t>
      </w:r>
      <w:r>
        <w:fldChar w:fldCharType="end"/>
      </w:r>
    </w:p>
    <w:p w14:paraId="398E968A" w14:textId="77777777" w:rsidR="0087319B" w:rsidRDefault="0087319B" w:rsidP="0087319B">
      <w:pPr>
        <w:pStyle w:val="50"/>
        <w:rPr>
          <w:rFonts w:asciiTheme="minorHAnsi" w:eastAsiaTheme="minorEastAsia" w:hAnsiTheme="minorHAnsi" w:cstheme="minorBidi"/>
          <w:sz w:val="22"/>
          <w:szCs w:val="22"/>
        </w:rPr>
      </w:pPr>
      <w:r>
        <w:t>6.2.3.3</w:t>
      </w:r>
      <w:r>
        <w:rPr>
          <w:rFonts w:asciiTheme="minorHAnsi" w:eastAsiaTheme="minorEastAsia" w:hAnsiTheme="minorHAnsi" w:cstheme="minorBidi"/>
          <w:sz w:val="22"/>
          <w:szCs w:val="22"/>
        </w:rPr>
        <w:tab/>
      </w:r>
      <w:r>
        <w:t>EN-DC requirements</w:t>
      </w:r>
      <w:r>
        <w:tab/>
      </w:r>
      <w:r>
        <w:fldChar w:fldCharType="begin"/>
      </w:r>
      <w:r>
        <w:instrText xml:space="preserve"> PAGEREF _Toc93078798 \h </w:instrText>
      </w:r>
      <w:r>
        <w:fldChar w:fldCharType="separate"/>
      </w:r>
      <w:r>
        <w:t>116</w:t>
      </w:r>
      <w:r>
        <w:fldChar w:fldCharType="end"/>
      </w:r>
    </w:p>
    <w:p w14:paraId="2E320227" w14:textId="77777777" w:rsidR="0087319B" w:rsidRDefault="0087319B" w:rsidP="0087319B">
      <w:pPr>
        <w:pStyle w:val="30"/>
        <w:rPr>
          <w:rFonts w:asciiTheme="minorHAnsi" w:eastAsiaTheme="minorEastAsia" w:hAnsiTheme="minorHAnsi" w:cstheme="minorBidi"/>
          <w:sz w:val="22"/>
          <w:szCs w:val="22"/>
        </w:rPr>
      </w:pPr>
      <w:r>
        <w:t>6.3</w:t>
      </w:r>
      <w:r>
        <w:rPr>
          <w:rFonts w:asciiTheme="minorHAnsi" w:eastAsiaTheme="minorEastAsia" w:hAnsiTheme="minorHAnsi" w:cstheme="minorBidi"/>
          <w:sz w:val="22"/>
          <w:szCs w:val="22"/>
        </w:rPr>
        <w:tab/>
      </w:r>
      <w:r>
        <w:t>RF requirements enhancement for NR frequency range 1 (FR1)</w:t>
      </w:r>
      <w:r>
        <w:tab/>
      </w:r>
      <w:r>
        <w:fldChar w:fldCharType="begin"/>
      </w:r>
      <w:r>
        <w:instrText xml:space="preserve"> PAGEREF _Toc93078799 \h </w:instrText>
      </w:r>
      <w:r>
        <w:fldChar w:fldCharType="separate"/>
      </w:r>
      <w:r>
        <w:t>116</w:t>
      </w:r>
      <w:r>
        <w:fldChar w:fldCharType="end"/>
      </w:r>
    </w:p>
    <w:p w14:paraId="4F8959B9" w14:textId="77777777" w:rsidR="0087319B" w:rsidRDefault="0087319B" w:rsidP="0087319B">
      <w:pPr>
        <w:pStyle w:val="40"/>
        <w:rPr>
          <w:rFonts w:asciiTheme="minorHAnsi" w:eastAsiaTheme="minorEastAsia" w:hAnsiTheme="minorHAnsi" w:cstheme="minorBidi"/>
          <w:sz w:val="22"/>
          <w:szCs w:val="22"/>
        </w:rPr>
      </w:pPr>
      <w:r>
        <w:t>6.3.1</w:t>
      </w:r>
      <w:r>
        <w:rPr>
          <w:rFonts w:asciiTheme="minorHAnsi" w:eastAsiaTheme="minorEastAsia" w:hAnsiTheme="minorHAnsi" w:cstheme="minorBidi"/>
          <w:sz w:val="22"/>
          <w:szCs w:val="22"/>
        </w:rPr>
        <w:tab/>
      </w:r>
      <w:r>
        <w:t>General</w:t>
      </w:r>
      <w:r>
        <w:tab/>
      </w:r>
      <w:r>
        <w:fldChar w:fldCharType="begin"/>
      </w:r>
      <w:r>
        <w:instrText xml:space="preserve"> PAGEREF _Toc93078800 \h </w:instrText>
      </w:r>
      <w:r>
        <w:fldChar w:fldCharType="separate"/>
      </w:r>
      <w:r>
        <w:t>116</w:t>
      </w:r>
      <w:r>
        <w:fldChar w:fldCharType="end"/>
      </w:r>
    </w:p>
    <w:p w14:paraId="6343F9F4" w14:textId="77777777" w:rsidR="0087319B" w:rsidRDefault="0087319B" w:rsidP="0087319B">
      <w:pPr>
        <w:pStyle w:val="40"/>
        <w:rPr>
          <w:rFonts w:asciiTheme="minorHAnsi" w:eastAsiaTheme="minorEastAsia" w:hAnsiTheme="minorHAnsi" w:cstheme="minorBidi"/>
          <w:sz w:val="22"/>
          <w:szCs w:val="22"/>
        </w:rPr>
      </w:pPr>
      <w:r>
        <w:t>6.3.2</w:t>
      </w:r>
      <w:r>
        <w:rPr>
          <w:rFonts w:asciiTheme="minorHAnsi" w:eastAsiaTheme="minorEastAsia" w:hAnsiTheme="minorHAnsi" w:cstheme="minorBidi"/>
          <w:sz w:val="22"/>
          <w:szCs w:val="22"/>
        </w:rPr>
        <w:tab/>
      </w:r>
      <w:r>
        <w:t>RF core requirements</w:t>
      </w:r>
      <w:r>
        <w:tab/>
      </w:r>
      <w:r>
        <w:fldChar w:fldCharType="begin"/>
      </w:r>
      <w:r>
        <w:instrText xml:space="preserve"> PAGEREF _Toc93078801 \h </w:instrText>
      </w:r>
      <w:r>
        <w:fldChar w:fldCharType="separate"/>
      </w:r>
      <w:r>
        <w:t>117</w:t>
      </w:r>
      <w:r>
        <w:fldChar w:fldCharType="end"/>
      </w:r>
    </w:p>
    <w:p w14:paraId="41D8E71F" w14:textId="77777777" w:rsidR="0087319B" w:rsidRDefault="0087319B" w:rsidP="0087319B">
      <w:pPr>
        <w:pStyle w:val="50"/>
        <w:rPr>
          <w:rFonts w:asciiTheme="minorHAnsi" w:eastAsiaTheme="minorEastAsia" w:hAnsiTheme="minorHAnsi" w:cstheme="minorBidi"/>
          <w:sz w:val="22"/>
          <w:szCs w:val="22"/>
        </w:rPr>
      </w:pPr>
      <w:r>
        <w:t>6.3.2.1</w:t>
      </w:r>
      <w:r>
        <w:rPr>
          <w:rFonts w:asciiTheme="minorHAnsi" w:eastAsiaTheme="minorEastAsia" w:hAnsiTheme="minorHAnsi" w:cstheme="minorBidi"/>
          <w:sz w:val="22"/>
          <w:szCs w:val="22"/>
        </w:rPr>
        <w:tab/>
      </w:r>
      <w:r>
        <w:t>UL MIMO configuration for SUL band configurations</w:t>
      </w:r>
      <w:r>
        <w:tab/>
      </w:r>
      <w:r>
        <w:fldChar w:fldCharType="begin"/>
      </w:r>
      <w:r>
        <w:instrText xml:space="preserve"> PAGEREF _Toc93078802 \h </w:instrText>
      </w:r>
      <w:r>
        <w:fldChar w:fldCharType="separate"/>
      </w:r>
      <w:r>
        <w:t>117</w:t>
      </w:r>
      <w:r>
        <w:fldChar w:fldCharType="end"/>
      </w:r>
    </w:p>
    <w:p w14:paraId="3927762A" w14:textId="77777777" w:rsidR="0087319B" w:rsidRDefault="0087319B" w:rsidP="0087319B">
      <w:pPr>
        <w:pStyle w:val="50"/>
        <w:rPr>
          <w:rFonts w:asciiTheme="minorHAnsi" w:eastAsiaTheme="minorEastAsia" w:hAnsiTheme="minorHAnsi" w:cstheme="minorBidi"/>
          <w:sz w:val="22"/>
          <w:szCs w:val="22"/>
        </w:rPr>
      </w:pPr>
      <w:r>
        <w:t>6.3.2.2</w:t>
      </w:r>
      <w:r>
        <w:rPr>
          <w:rFonts w:asciiTheme="minorHAnsi" w:eastAsiaTheme="minorEastAsia" w:hAnsiTheme="minorHAnsi" w:cstheme="minorBidi"/>
          <w:sz w:val="22"/>
          <w:szCs w:val="22"/>
        </w:rPr>
        <w:tab/>
      </w:r>
      <w:r>
        <w:t>HPUE for TDD intra-band contiguous UL CA</w:t>
      </w:r>
      <w:r>
        <w:tab/>
      </w:r>
      <w:r>
        <w:fldChar w:fldCharType="begin"/>
      </w:r>
      <w:r>
        <w:instrText xml:space="preserve"> PAGEREF _Toc93078803 \h </w:instrText>
      </w:r>
      <w:r>
        <w:fldChar w:fldCharType="separate"/>
      </w:r>
      <w:r>
        <w:t>117</w:t>
      </w:r>
      <w:r>
        <w:fldChar w:fldCharType="end"/>
      </w:r>
    </w:p>
    <w:p w14:paraId="39ED044C" w14:textId="77777777" w:rsidR="0087319B" w:rsidRDefault="0087319B" w:rsidP="0087319B">
      <w:pPr>
        <w:pStyle w:val="50"/>
        <w:rPr>
          <w:rFonts w:asciiTheme="minorHAnsi" w:eastAsiaTheme="minorEastAsia" w:hAnsiTheme="minorHAnsi" w:cstheme="minorBidi"/>
          <w:sz w:val="22"/>
          <w:szCs w:val="22"/>
        </w:rPr>
      </w:pPr>
      <w:r>
        <w:t>6.3.2.3</w:t>
      </w:r>
      <w:r>
        <w:rPr>
          <w:rFonts w:asciiTheme="minorHAnsi" w:eastAsiaTheme="minorEastAsia" w:hAnsiTheme="minorHAnsi" w:cstheme="minorBidi"/>
          <w:sz w:val="22"/>
          <w:szCs w:val="22"/>
        </w:rPr>
        <w:tab/>
      </w:r>
      <w:r>
        <w:t>HPUE for TDD intra-band non-contiguous UL CA</w:t>
      </w:r>
      <w:r>
        <w:tab/>
      </w:r>
      <w:r>
        <w:fldChar w:fldCharType="begin"/>
      </w:r>
      <w:r>
        <w:instrText xml:space="preserve"> PAGEREF _Toc93078804 \h </w:instrText>
      </w:r>
      <w:r>
        <w:fldChar w:fldCharType="separate"/>
      </w:r>
      <w:r>
        <w:t>118</w:t>
      </w:r>
      <w:r>
        <w:fldChar w:fldCharType="end"/>
      </w:r>
    </w:p>
    <w:p w14:paraId="54CAA5AF" w14:textId="77777777" w:rsidR="0087319B" w:rsidRDefault="0087319B" w:rsidP="0087319B">
      <w:pPr>
        <w:pStyle w:val="50"/>
        <w:rPr>
          <w:rFonts w:asciiTheme="minorHAnsi" w:eastAsiaTheme="minorEastAsia" w:hAnsiTheme="minorHAnsi" w:cstheme="minorBidi"/>
          <w:sz w:val="22"/>
          <w:szCs w:val="22"/>
        </w:rPr>
      </w:pPr>
      <w:r>
        <w:t>6.3.2.4</w:t>
      </w:r>
      <w:r>
        <w:rPr>
          <w:rFonts w:asciiTheme="minorHAnsi" w:eastAsiaTheme="minorEastAsia" w:hAnsiTheme="minorHAnsi" w:cstheme="minorBidi"/>
          <w:sz w:val="22"/>
          <w:szCs w:val="22"/>
        </w:rPr>
        <w:tab/>
      </w:r>
      <w:r>
        <w:t>Intra-band UL contiguous CA for UL MIMO (n41C and n78C)</w:t>
      </w:r>
      <w:r>
        <w:tab/>
      </w:r>
      <w:r>
        <w:fldChar w:fldCharType="begin"/>
      </w:r>
      <w:r>
        <w:instrText xml:space="preserve"> PAGEREF _Toc93078805 \h </w:instrText>
      </w:r>
      <w:r>
        <w:fldChar w:fldCharType="separate"/>
      </w:r>
      <w:r>
        <w:t>119</w:t>
      </w:r>
      <w:r>
        <w:fldChar w:fldCharType="end"/>
      </w:r>
    </w:p>
    <w:p w14:paraId="7D430EC0" w14:textId="77777777" w:rsidR="0087319B" w:rsidRDefault="0087319B" w:rsidP="0087319B">
      <w:pPr>
        <w:pStyle w:val="50"/>
        <w:rPr>
          <w:rFonts w:asciiTheme="minorHAnsi" w:eastAsiaTheme="minorEastAsia" w:hAnsiTheme="minorHAnsi" w:cstheme="minorBidi"/>
          <w:sz w:val="22"/>
          <w:szCs w:val="22"/>
        </w:rPr>
      </w:pPr>
      <w:r>
        <w:t>6.3.2.5</w:t>
      </w:r>
      <w:r>
        <w:rPr>
          <w:rFonts w:asciiTheme="minorHAnsi" w:eastAsiaTheme="minorEastAsia" w:hAnsiTheme="minorHAnsi" w:cstheme="minorBidi"/>
          <w:sz w:val="22"/>
          <w:szCs w:val="22"/>
        </w:rPr>
        <w:tab/>
      </w:r>
      <w:r>
        <w:t>Solution preventing transmission power dropping on cell with lower priority</w:t>
      </w:r>
      <w:r>
        <w:tab/>
      </w:r>
      <w:r>
        <w:fldChar w:fldCharType="begin"/>
      </w:r>
      <w:r>
        <w:instrText xml:space="preserve"> PAGEREF _Toc93078806 \h </w:instrText>
      </w:r>
      <w:r>
        <w:fldChar w:fldCharType="separate"/>
      </w:r>
      <w:r>
        <w:t>120</w:t>
      </w:r>
      <w:r>
        <w:fldChar w:fldCharType="end"/>
      </w:r>
    </w:p>
    <w:p w14:paraId="1099D656" w14:textId="77777777" w:rsidR="0087319B" w:rsidRDefault="0087319B" w:rsidP="0087319B">
      <w:pPr>
        <w:pStyle w:val="60"/>
        <w:rPr>
          <w:rFonts w:asciiTheme="minorHAnsi" w:eastAsiaTheme="minorEastAsia" w:hAnsiTheme="minorHAnsi" w:cstheme="minorBidi"/>
          <w:sz w:val="22"/>
          <w:szCs w:val="22"/>
        </w:rPr>
      </w:pPr>
      <w:r>
        <w:t>6.3.2.5.1</w:t>
      </w:r>
      <w:r>
        <w:rPr>
          <w:rFonts w:asciiTheme="minorHAnsi" w:eastAsiaTheme="minorEastAsia" w:hAnsiTheme="minorHAnsi" w:cstheme="minorBidi"/>
          <w:sz w:val="22"/>
          <w:szCs w:val="22"/>
        </w:rPr>
        <w:tab/>
      </w:r>
      <w:r>
        <w:t>FR1 related</w:t>
      </w:r>
      <w:r>
        <w:tab/>
      </w:r>
      <w:r>
        <w:fldChar w:fldCharType="begin"/>
      </w:r>
      <w:r>
        <w:instrText xml:space="preserve"> PAGEREF _Toc93078807 \h </w:instrText>
      </w:r>
      <w:r>
        <w:fldChar w:fldCharType="separate"/>
      </w:r>
      <w:r>
        <w:t>120</w:t>
      </w:r>
      <w:r>
        <w:fldChar w:fldCharType="end"/>
      </w:r>
    </w:p>
    <w:p w14:paraId="78C05B02" w14:textId="77777777" w:rsidR="0087319B" w:rsidRDefault="0087319B" w:rsidP="0087319B">
      <w:pPr>
        <w:pStyle w:val="60"/>
        <w:rPr>
          <w:rFonts w:asciiTheme="minorHAnsi" w:eastAsiaTheme="minorEastAsia" w:hAnsiTheme="minorHAnsi" w:cstheme="minorBidi"/>
          <w:sz w:val="22"/>
          <w:szCs w:val="22"/>
        </w:rPr>
      </w:pPr>
      <w:r>
        <w:t>6.3.2.5.2</w:t>
      </w:r>
      <w:r>
        <w:rPr>
          <w:rFonts w:asciiTheme="minorHAnsi" w:eastAsiaTheme="minorEastAsia" w:hAnsiTheme="minorHAnsi" w:cstheme="minorBidi"/>
          <w:sz w:val="22"/>
          <w:szCs w:val="22"/>
        </w:rPr>
        <w:tab/>
      </w:r>
      <w:r>
        <w:t>FR2 related</w:t>
      </w:r>
      <w:r>
        <w:tab/>
      </w:r>
      <w:r>
        <w:fldChar w:fldCharType="begin"/>
      </w:r>
      <w:r>
        <w:instrText xml:space="preserve"> PAGEREF _Toc93078808 \h </w:instrText>
      </w:r>
      <w:r>
        <w:fldChar w:fldCharType="separate"/>
      </w:r>
      <w:r>
        <w:t>121</w:t>
      </w:r>
      <w:r>
        <w:fldChar w:fldCharType="end"/>
      </w:r>
    </w:p>
    <w:p w14:paraId="06705DA8" w14:textId="77777777" w:rsidR="0087319B" w:rsidRDefault="0087319B" w:rsidP="0087319B">
      <w:pPr>
        <w:pStyle w:val="40"/>
        <w:rPr>
          <w:rFonts w:asciiTheme="minorHAnsi" w:eastAsiaTheme="minorEastAsia" w:hAnsiTheme="minorHAnsi" w:cstheme="minorBidi"/>
          <w:sz w:val="22"/>
          <w:szCs w:val="22"/>
        </w:rPr>
      </w:pPr>
      <w:r>
        <w:t>6.3.3</w:t>
      </w:r>
      <w:r>
        <w:rPr>
          <w:rFonts w:asciiTheme="minorHAnsi" w:eastAsiaTheme="minorEastAsia" w:hAnsiTheme="minorHAnsi" w:cstheme="minorBidi"/>
          <w:sz w:val="22"/>
          <w:szCs w:val="22"/>
        </w:rPr>
        <w:tab/>
      </w:r>
      <w:r>
        <w:t>RRM core requirements</w:t>
      </w:r>
      <w:r>
        <w:tab/>
      </w:r>
      <w:r>
        <w:fldChar w:fldCharType="begin"/>
      </w:r>
      <w:r>
        <w:instrText xml:space="preserve"> PAGEREF _Toc93078809 \h </w:instrText>
      </w:r>
      <w:r>
        <w:fldChar w:fldCharType="separate"/>
      </w:r>
      <w:r>
        <w:t>121</w:t>
      </w:r>
      <w:r>
        <w:fldChar w:fldCharType="end"/>
      </w:r>
    </w:p>
    <w:p w14:paraId="1FC5A84F" w14:textId="77777777" w:rsidR="0087319B" w:rsidRDefault="0087319B" w:rsidP="0087319B">
      <w:pPr>
        <w:pStyle w:val="40"/>
        <w:rPr>
          <w:rFonts w:asciiTheme="minorHAnsi" w:eastAsiaTheme="minorEastAsia" w:hAnsiTheme="minorHAnsi" w:cstheme="minorBidi"/>
          <w:sz w:val="22"/>
          <w:szCs w:val="22"/>
        </w:rPr>
      </w:pPr>
      <w:r>
        <w:t>6.3.4</w:t>
      </w:r>
      <w:r>
        <w:rPr>
          <w:rFonts w:asciiTheme="minorHAnsi" w:eastAsiaTheme="minorEastAsia" w:hAnsiTheme="minorHAnsi" w:cstheme="minorBidi"/>
          <w:sz w:val="22"/>
          <w:szCs w:val="22"/>
        </w:rPr>
        <w:tab/>
      </w:r>
      <w:r>
        <w:t>RRM performance requirements</w:t>
      </w:r>
      <w:r>
        <w:tab/>
      </w:r>
      <w:r>
        <w:fldChar w:fldCharType="begin"/>
      </w:r>
      <w:r>
        <w:instrText xml:space="preserve"> PAGEREF _Toc93078810 \h </w:instrText>
      </w:r>
      <w:r>
        <w:fldChar w:fldCharType="separate"/>
      </w:r>
      <w:r>
        <w:t>121</w:t>
      </w:r>
      <w:r>
        <w:fldChar w:fldCharType="end"/>
      </w:r>
    </w:p>
    <w:p w14:paraId="7CD6B3F7" w14:textId="77777777" w:rsidR="0087319B" w:rsidRDefault="0087319B" w:rsidP="0087319B">
      <w:pPr>
        <w:pStyle w:val="30"/>
        <w:rPr>
          <w:rFonts w:asciiTheme="minorHAnsi" w:eastAsiaTheme="minorEastAsia" w:hAnsiTheme="minorHAnsi" w:cstheme="minorBidi"/>
          <w:sz w:val="22"/>
          <w:szCs w:val="22"/>
        </w:rPr>
      </w:pPr>
      <w:r>
        <w:t>6.4</w:t>
      </w:r>
      <w:r>
        <w:rPr>
          <w:rFonts w:asciiTheme="minorHAnsi" w:eastAsiaTheme="minorEastAsia" w:hAnsiTheme="minorHAnsi" w:cstheme="minorBidi"/>
          <w:sz w:val="22"/>
          <w:szCs w:val="22"/>
        </w:rPr>
        <w:tab/>
      </w:r>
      <w:r>
        <w:t>NR RF requirement enhancements for frequency range 2 (FR2)</w:t>
      </w:r>
      <w:r>
        <w:tab/>
      </w:r>
      <w:r>
        <w:fldChar w:fldCharType="begin"/>
      </w:r>
      <w:r>
        <w:instrText xml:space="preserve"> PAGEREF _Toc93078811 \h </w:instrText>
      </w:r>
      <w:r>
        <w:fldChar w:fldCharType="separate"/>
      </w:r>
      <w:r>
        <w:t>121</w:t>
      </w:r>
      <w:r>
        <w:fldChar w:fldCharType="end"/>
      </w:r>
    </w:p>
    <w:p w14:paraId="53C2FFB1" w14:textId="77777777" w:rsidR="0087319B" w:rsidRDefault="0087319B" w:rsidP="0087319B">
      <w:pPr>
        <w:pStyle w:val="40"/>
        <w:rPr>
          <w:rFonts w:asciiTheme="minorHAnsi" w:eastAsiaTheme="minorEastAsia" w:hAnsiTheme="minorHAnsi" w:cstheme="minorBidi"/>
          <w:sz w:val="22"/>
          <w:szCs w:val="22"/>
        </w:rPr>
      </w:pPr>
      <w:r>
        <w:t>6.4.1</w:t>
      </w:r>
      <w:r>
        <w:rPr>
          <w:rFonts w:asciiTheme="minorHAnsi" w:eastAsiaTheme="minorEastAsia" w:hAnsiTheme="minorHAnsi" w:cstheme="minorBidi"/>
          <w:sz w:val="22"/>
          <w:szCs w:val="22"/>
        </w:rPr>
        <w:tab/>
      </w:r>
      <w:r>
        <w:t>General</w:t>
      </w:r>
      <w:r>
        <w:tab/>
      </w:r>
      <w:r>
        <w:fldChar w:fldCharType="begin"/>
      </w:r>
      <w:r>
        <w:instrText xml:space="preserve"> PAGEREF _Toc93078812 \h </w:instrText>
      </w:r>
      <w:r>
        <w:fldChar w:fldCharType="separate"/>
      </w:r>
      <w:r>
        <w:t>121</w:t>
      </w:r>
      <w:r>
        <w:fldChar w:fldCharType="end"/>
      </w:r>
    </w:p>
    <w:p w14:paraId="7AD817F7" w14:textId="77777777" w:rsidR="0087319B" w:rsidRDefault="0087319B" w:rsidP="0087319B">
      <w:pPr>
        <w:pStyle w:val="40"/>
        <w:rPr>
          <w:rFonts w:asciiTheme="minorHAnsi" w:eastAsiaTheme="minorEastAsia" w:hAnsiTheme="minorHAnsi" w:cstheme="minorBidi"/>
          <w:sz w:val="22"/>
          <w:szCs w:val="22"/>
        </w:rPr>
      </w:pPr>
      <w:r>
        <w:t>6.4.2</w:t>
      </w:r>
      <w:r>
        <w:rPr>
          <w:rFonts w:asciiTheme="minorHAnsi" w:eastAsiaTheme="minorEastAsia" w:hAnsiTheme="minorHAnsi" w:cstheme="minorBidi"/>
          <w:sz w:val="22"/>
          <w:szCs w:val="22"/>
        </w:rPr>
        <w:tab/>
      </w:r>
      <w:r>
        <w:t>UE RF requirements for inter-band CA</w:t>
      </w:r>
      <w:r>
        <w:tab/>
      </w:r>
      <w:r>
        <w:fldChar w:fldCharType="begin"/>
      </w:r>
      <w:r>
        <w:instrText xml:space="preserve"> PAGEREF _Toc93078813 \h </w:instrText>
      </w:r>
      <w:r>
        <w:fldChar w:fldCharType="separate"/>
      </w:r>
      <w:r>
        <w:t>122</w:t>
      </w:r>
      <w:r>
        <w:fldChar w:fldCharType="end"/>
      </w:r>
    </w:p>
    <w:p w14:paraId="4F1C69CC" w14:textId="77777777" w:rsidR="0087319B" w:rsidRDefault="0087319B" w:rsidP="0087319B">
      <w:pPr>
        <w:pStyle w:val="50"/>
        <w:rPr>
          <w:rFonts w:asciiTheme="minorHAnsi" w:eastAsiaTheme="minorEastAsia" w:hAnsiTheme="minorHAnsi" w:cstheme="minorBidi"/>
          <w:sz w:val="22"/>
          <w:szCs w:val="22"/>
        </w:rPr>
      </w:pPr>
      <w:r>
        <w:t>6.4.2.1</w:t>
      </w:r>
      <w:r>
        <w:rPr>
          <w:rFonts w:asciiTheme="minorHAnsi" w:eastAsiaTheme="minorEastAsia" w:hAnsiTheme="minorHAnsi" w:cstheme="minorBidi"/>
          <w:sz w:val="22"/>
          <w:szCs w:val="22"/>
        </w:rPr>
        <w:tab/>
      </w:r>
      <w:r>
        <w:t>Inter-band DL CA requirements</w:t>
      </w:r>
      <w:r>
        <w:tab/>
      </w:r>
      <w:r>
        <w:fldChar w:fldCharType="begin"/>
      </w:r>
      <w:r>
        <w:instrText xml:space="preserve"> PAGEREF _Toc93078814 \h </w:instrText>
      </w:r>
      <w:r>
        <w:fldChar w:fldCharType="separate"/>
      </w:r>
      <w:r>
        <w:t>122</w:t>
      </w:r>
      <w:r>
        <w:fldChar w:fldCharType="end"/>
      </w:r>
    </w:p>
    <w:p w14:paraId="101395BF" w14:textId="77777777" w:rsidR="0087319B" w:rsidRDefault="0087319B" w:rsidP="0087319B">
      <w:pPr>
        <w:pStyle w:val="60"/>
        <w:rPr>
          <w:rFonts w:asciiTheme="minorHAnsi" w:eastAsiaTheme="minorEastAsia" w:hAnsiTheme="minorHAnsi" w:cstheme="minorBidi"/>
          <w:sz w:val="22"/>
          <w:szCs w:val="22"/>
        </w:rPr>
      </w:pPr>
      <w:r>
        <w:t>6.4.2.1.1</w:t>
      </w:r>
      <w:r>
        <w:rPr>
          <w:rFonts w:asciiTheme="minorHAnsi" w:eastAsiaTheme="minorEastAsia" w:hAnsiTheme="minorHAnsi" w:cstheme="minorBidi"/>
          <w:sz w:val="22"/>
          <w:szCs w:val="22"/>
        </w:rPr>
        <w:tab/>
      </w:r>
      <w:r>
        <w:t>CA configurations within the same frequency group based on CBM</w:t>
      </w:r>
      <w:r>
        <w:tab/>
      </w:r>
      <w:r>
        <w:fldChar w:fldCharType="begin"/>
      </w:r>
      <w:r>
        <w:instrText xml:space="preserve"> PAGEREF _Toc93078815 \h </w:instrText>
      </w:r>
      <w:r>
        <w:fldChar w:fldCharType="separate"/>
      </w:r>
      <w:r>
        <w:t>122</w:t>
      </w:r>
      <w:r>
        <w:fldChar w:fldCharType="end"/>
      </w:r>
    </w:p>
    <w:p w14:paraId="5A6483AC" w14:textId="77777777" w:rsidR="0087319B" w:rsidRDefault="0087319B" w:rsidP="0087319B">
      <w:pPr>
        <w:pStyle w:val="60"/>
        <w:rPr>
          <w:rFonts w:asciiTheme="minorHAnsi" w:eastAsiaTheme="minorEastAsia" w:hAnsiTheme="minorHAnsi" w:cstheme="minorBidi"/>
          <w:sz w:val="22"/>
          <w:szCs w:val="22"/>
        </w:rPr>
      </w:pPr>
      <w:r>
        <w:t>6.4.2.1.2</w:t>
      </w:r>
      <w:r>
        <w:rPr>
          <w:rFonts w:asciiTheme="minorHAnsi" w:eastAsiaTheme="minorEastAsia" w:hAnsiTheme="minorHAnsi" w:cstheme="minorBidi"/>
          <w:sz w:val="22"/>
          <w:szCs w:val="22"/>
        </w:rPr>
        <w:tab/>
      </w:r>
      <w:r>
        <w:t>CA configurations between different frequency groups based on CBM</w:t>
      </w:r>
      <w:r>
        <w:tab/>
      </w:r>
      <w:r>
        <w:fldChar w:fldCharType="begin"/>
      </w:r>
      <w:r>
        <w:instrText xml:space="preserve"> PAGEREF _Toc93078816 \h </w:instrText>
      </w:r>
      <w:r>
        <w:fldChar w:fldCharType="separate"/>
      </w:r>
      <w:r>
        <w:t>123</w:t>
      </w:r>
      <w:r>
        <w:fldChar w:fldCharType="end"/>
      </w:r>
    </w:p>
    <w:p w14:paraId="5D1C3BAB" w14:textId="77777777" w:rsidR="0087319B" w:rsidRDefault="0087319B" w:rsidP="0087319B">
      <w:pPr>
        <w:pStyle w:val="60"/>
        <w:rPr>
          <w:rFonts w:asciiTheme="minorHAnsi" w:eastAsiaTheme="minorEastAsia" w:hAnsiTheme="minorHAnsi" w:cstheme="minorBidi"/>
          <w:sz w:val="22"/>
          <w:szCs w:val="22"/>
        </w:rPr>
      </w:pPr>
      <w:r>
        <w:t>6.4.2.1.3</w:t>
      </w:r>
      <w:r>
        <w:rPr>
          <w:rFonts w:asciiTheme="minorHAnsi" w:eastAsiaTheme="minorEastAsia" w:hAnsiTheme="minorHAnsi" w:cstheme="minorBidi"/>
          <w:sz w:val="22"/>
          <w:szCs w:val="22"/>
        </w:rPr>
        <w:tab/>
      </w:r>
      <w:r>
        <w:t>Feasibility study for DL inter-band CA for IBM within the same frequency group</w:t>
      </w:r>
      <w:r>
        <w:tab/>
      </w:r>
      <w:r>
        <w:fldChar w:fldCharType="begin"/>
      </w:r>
      <w:r>
        <w:instrText xml:space="preserve"> PAGEREF _Toc93078817 \h </w:instrText>
      </w:r>
      <w:r>
        <w:fldChar w:fldCharType="separate"/>
      </w:r>
      <w:r>
        <w:t>125</w:t>
      </w:r>
      <w:r>
        <w:fldChar w:fldCharType="end"/>
      </w:r>
    </w:p>
    <w:p w14:paraId="1F29F553" w14:textId="77777777" w:rsidR="0087319B" w:rsidRDefault="0087319B" w:rsidP="0087319B">
      <w:pPr>
        <w:pStyle w:val="60"/>
        <w:rPr>
          <w:rFonts w:asciiTheme="minorHAnsi" w:eastAsiaTheme="minorEastAsia" w:hAnsiTheme="minorHAnsi" w:cstheme="minorBidi"/>
          <w:sz w:val="22"/>
          <w:szCs w:val="22"/>
        </w:rPr>
      </w:pPr>
      <w:r>
        <w:t>6.4.2.1.4</w:t>
      </w:r>
      <w:r>
        <w:rPr>
          <w:rFonts w:asciiTheme="minorHAnsi" w:eastAsiaTheme="minorEastAsia" w:hAnsiTheme="minorHAnsi" w:cstheme="minorBidi"/>
          <w:sz w:val="22"/>
          <w:szCs w:val="22"/>
        </w:rPr>
        <w:tab/>
      </w:r>
      <w:r>
        <w:t>Rx beam switch value</w:t>
      </w:r>
      <w:r>
        <w:tab/>
      </w:r>
      <w:r>
        <w:fldChar w:fldCharType="begin"/>
      </w:r>
      <w:r>
        <w:instrText xml:space="preserve"> PAGEREF _Toc93078818 \h </w:instrText>
      </w:r>
      <w:r>
        <w:fldChar w:fldCharType="separate"/>
      </w:r>
      <w:r>
        <w:t>125</w:t>
      </w:r>
      <w:r>
        <w:fldChar w:fldCharType="end"/>
      </w:r>
    </w:p>
    <w:p w14:paraId="27B541B4" w14:textId="77777777" w:rsidR="0087319B" w:rsidRDefault="0087319B" w:rsidP="0087319B">
      <w:pPr>
        <w:pStyle w:val="50"/>
        <w:rPr>
          <w:rFonts w:asciiTheme="minorHAnsi" w:eastAsiaTheme="minorEastAsia" w:hAnsiTheme="minorHAnsi" w:cstheme="minorBidi"/>
          <w:sz w:val="22"/>
          <w:szCs w:val="22"/>
        </w:rPr>
      </w:pPr>
      <w:r>
        <w:t>6.4.2.2</w:t>
      </w:r>
      <w:r>
        <w:rPr>
          <w:rFonts w:asciiTheme="minorHAnsi" w:eastAsiaTheme="minorEastAsia" w:hAnsiTheme="minorHAnsi" w:cstheme="minorBidi"/>
          <w:sz w:val="22"/>
          <w:szCs w:val="22"/>
        </w:rPr>
        <w:tab/>
      </w:r>
      <w:r>
        <w:t>Inter-band UL CA requirements</w:t>
      </w:r>
      <w:r>
        <w:tab/>
      </w:r>
      <w:r>
        <w:fldChar w:fldCharType="begin"/>
      </w:r>
      <w:r>
        <w:instrText xml:space="preserve"> PAGEREF _Toc93078819 \h </w:instrText>
      </w:r>
      <w:r>
        <w:fldChar w:fldCharType="separate"/>
      </w:r>
      <w:r>
        <w:t>125</w:t>
      </w:r>
      <w:r>
        <w:fldChar w:fldCharType="end"/>
      </w:r>
    </w:p>
    <w:p w14:paraId="6FA653FB" w14:textId="77777777" w:rsidR="0087319B" w:rsidRDefault="0087319B" w:rsidP="0087319B">
      <w:pPr>
        <w:pStyle w:val="60"/>
        <w:rPr>
          <w:rFonts w:asciiTheme="minorHAnsi" w:eastAsiaTheme="minorEastAsia" w:hAnsiTheme="minorHAnsi" w:cstheme="minorBidi"/>
          <w:sz w:val="22"/>
          <w:szCs w:val="22"/>
        </w:rPr>
      </w:pPr>
      <w:r>
        <w:t>6.4.2.2.1</w:t>
      </w:r>
      <w:r>
        <w:rPr>
          <w:rFonts w:asciiTheme="minorHAnsi" w:eastAsiaTheme="minorEastAsia" w:hAnsiTheme="minorHAnsi" w:cstheme="minorBidi"/>
          <w:sz w:val="22"/>
          <w:szCs w:val="22"/>
        </w:rPr>
        <w:tab/>
      </w:r>
      <w:r>
        <w:t>Inter-band UL CA for two bands</w:t>
      </w:r>
      <w:r>
        <w:tab/>
      </w:r>
      <w:r>
        <w:fldChar w:fldCharType="begin"/>
      </w:r>
      <w:r>
        <w:instrText xml:space="preserve"> PAGEREF _Toc93078820 \h </w:instrText>
      </w:r>
      <w:r>
        <w:fldChar w:fldCharType="separate"/>
      </w:r>
      <w:r>
        <w:t>125</w:t>
      </w:r>
      <w:r>
        <w:fldChar w:fldCharType="end"/>
      </w:r>
    </w:p>
    <w:p w14:paraId="5AF0A9DC" w14:textId="77777777" w:rsidR="0087319B" w:rsidRDefault="0087319B" w:rsidP="0087319B">
      <w:pPr>
        <w:pStyle w:val="60"/>
        <w:rPr>
          <w:rFonts w:asciiTheme="minorHAnsi" w:eastAsiaTheme="minorEastAsia" w:hAnsiTheme="minorHAnsi" w:cstheme="minorBidi"/>
          <w:sz w:val="22"/>
          <w:szCs w:val="22"/>
        </w:rPr>
      </w:pPr>
      <w:r>
        <w:t>6.4.2.2.2</w:t>
      </w:r>
      <w:r>
        <w:rPr>
          <w:rFonts w:asciiTheme="minorHAnsi" w:eastAsiaTheme="minorEastAsia" w:hAnsiTheme="minorHAnsi" w:cstheme="minorBidi"/>
          <w:sz w:val="22"/>
          <w:szCs w:val="22"/>
        </w:rPr>
        <w:tab/>
      </w:r>
      <w:r>
        <w:t>CA configuration CA_n257A-n259A based on IBM</w:t>
      </w:r>
      <w:r>
        <w:tab/>
      </w:r>
      <w:r>
        <w:fldChar w:fldCharType="begin"/>
      </w:r>
      <w:r>
        <w:instrText xml:space="preserve"> PAGEREF _Toc93078821 \h </w:instrText>
      </w:r>
      <w:r>
        <w:fldChar w:fldCharType="separate"/>
      </w:r>
      <w:r>
        <w:t>126</w:t>
      </w:r>
      <w:r>
        <w:fldChar w:fldCharType="end"/>
      </w:r>
    </w:p>
    <w:p w14:paraId="5DB1497E" w14:textId="77777777" w:rsidR="0087319B" w:rsidRDefault="0087319B" w:rsidP="0087319B">
      <w:pPr>
        <w:pStyle w:val="40"/>
        <w:rPr>
          <w:rFonts w:asciiTheme="minorHAnsi" w:eastAsiaTheme="minorEastAsia" w:hAnsiTheme="minorHAnsi" w:cstheme="minorBidi"/>
          <w:sz w:val="22"/>
          <w:szCs w:val="22"/>
        </w:rPr>
      </w:pPr>
      <w:r>
        <w:t>6.4.3</w:t>
      </w:r>
      <w:r>
        <w:rPr>
          <w:rFonts w:asciiTheme="minorHAnsi" w:eastAsiaTheme="minorEastAsia" w:hAnsiTheme="minorHAnsi" w:cstheme="minorBidi"/>
          <w:sz w:val="22"/>
          <w:szCs w:val="22"/>
        </w:rPr>
        <w:tab/>
      </w:r>
      <w:r>
        <w:t>UL gaps for self-calibration and monitoring</w:t>
      </w:r>
      <w:r>
        <w:tab/>
      </w:r>
      <w:r>
        <w:fldChar w:fldCharType="begin"/>
      </w:r>
      <w:r>
        <w:instrText xml:space="preserve"> PAGEREF _Toc93078822 \h </w:instrText>
      </w:r>
      <w:r>
        <w:fldChar w:fldCharType="separate"/>
      </w:r>
      <w:r>
        <w:t>127</w:t>
      </w:r>
      <w:r>
        <w:fldChar w:fldCharType="end"/>
      </w:r>
    </w:p>
    <w:p w14:paraId="755D482D" w14:textId="77777777" w:rsidR="0087319B" w:rsidRDefault="0087319B" w:rsidP="0087319B">
      <w:pPr>
        <w:pStyle w:val="50"/>
        <w:rPr>
          <w:rFonts w:asciiTheme="minorHAnsi" w:eastAsiaTheme="minorEastAsia" w:hAnsiTheme="minorHAnsi" w:cstheme="minorBidi"/>
          <w:sz w:val="22"/>
          <w:szCs w:val="22"/>
        </w:rPr>
      </w:pPr>
      <w:r>
        <w:t>6.4.3.1</w:t>
      </w:r>
      <w:r>
        <w:rPr>
          <w:rFonts w:asciiTheme="minorHAnsi" w:eastAsiaTheme="minorEastAsia" w:hAnsiTheme="minorHAnsi" w:cstheme="minorBidi"/>
          <w:sz w:val="22"/>
          <w:szCs w:val="22"/>
        </w:rPr>
        <w:tab/>
      </w:r>
      <w:r>
        <w:t>UE Tx power management</w:t>
      </w:r>
      <w:r>
        <w:tab/>
      </w:r>
      <w:r>
        <w:fldChar w:fldCharType="begin"/>
      </w:r>
      <w:r>
        <w:instrText xml:space="preserve"> PAGEREF _Toc93078823 \h </w:instrText>
      </w:r>
      <w:r>
        <w:fldChar w:fldCharType="separate"/>
      </w:r>
      <w:r>
        <w:t>127</w:t>
      </w:r>
      <w:r>
        <w:fldChar w:fldCharType="end"/>
      </w:r>
    </w:p>
    <w:p w14:paraId="16A6EBA6" w14:textId="77777777" w:rsidR="0087319B" w:rsidRDefault="0087319B" w:rsidP="0087319B">
      <w:pPr>
        <w:pStyle w:val="50"/>
        <w:rPr>
          <w:rFonts w:asciiTheme="minorHAnsi" w:eastAsiaTheme="minorEastAsia" w:hAnsiTheme="minorHAnsi" w:cstheme="minorBidi"/>
          <w:sz w:val="22"/>
          <w:szCs w:val="22"/>
        </w:rPr>
      </w:pPr>
      <w:r>
        <w:t>6.4.3.2</w:t>
      </w:r>
      <w:r>
        <w:rPr>
          <w:rFonts w:asciiTheme="minorHAnsi" w:eastAsiaTheme="minorEastAsia" w:hAnsiTheme="minorHAnsi" w:cstheme="minorBidi"/>
          <w:sz w:val="22"/>
          <w:szCs w:val="22"/>
        </w:rPr>
        <w:tab/>
      </w:r>
      <w:r>
        <w:t>Coherent UL-MIMO</w:t>
      </w:r>
      <w:r>
        <w:tab/>
      </w:r>
      <w:r>
        <w:fldChar w:fldCharType="begin"/>
      </w:r>
      <w:r>
        <w:instrText xml:space="preserve"> PAGEREF _Toc93078824 \h </w:instrText>
      </w:r>
      <w:r>
        <w:fldChar w:fldCharType="separate"/>
      </w:r>
      <w:r>
        <w:t>128</w:t>
      </w:r>
      <w:r>
        <w:fldChar w:fldCharType="end"/>
      </w:r>
    </w:p>
    <w:p w14:paraId="1CAAF82E" w14:textId="77777777" w:rsidR="0087319B" w:rsidRDefault="0087319B" w:rsidP="0087319B">
      <w:pPr>
        <w:pStyle w:val="40"/>
        <w:rPr>
          <w:rFonts w:asciiTheme="minorHAnsi" w:eastAsiaTheme="minorEastAsia" w:hAnsiTheme="minorHAnsi" w:cstheme="minorBidi"/>
          <w:sz w:val="22"/>
          <w:szCs w:val="22"/>
        </w:rPr>
      </w:pPr>
      <w:r>
        <w:t>6.4.4</w:t>
      </w:r>
      <w:r>
        <w:rPr>
          <w:rFonts w:asciiTheme="minorHAnsi" w:eastAsiaTheme="minorEastAsia" w:hAnsiTheme="minorHAnsi" w:cstheme="minorBidi"/>
          <w:sz w:val="22"/>
          <w:szCs w:val="22"/>
        </w:rPr>
        <w:tab/>
      </w:r>
      <w:r>
        <w:t>DC location for intra-band UL CA with &gt; 2 CCs for both FR2 and FR1</w:t>
      </w:r>
      <w:r>
        <w:tab/>
      </w:r>
      <w:r>
        <w:fldChar w:fldCharType="begin"/>
      </w:r>
      <w:r>
        <w:instrText xml:space="preserve"> PAGEREF _Toc93078825 \h </w:instrText>
      </w:r>
      <w:r>
        <w:fldChar w:fldCharType="separate"/>
      </w:r>
      <w:r>
        <w:t>128</w:t>
      </w:r>
      <w:r>
        <w:fldChar w:fldCharType="end"/>
      </w:r>
    </w:p>
    <w:p w14:paraId="65FFAB04" w14:textId="77777777" w:rsidR="0087319B" w:rsidRDefault="0087319B" w:rsidP="0087319B">
      <w:pPr>
        <w:pStyle w:val="40"/>
        <w:rPr>
          <w:rFonts w:asciiTheme="minorHAnsi" w:eastAsiaTheme="minorEastAsia" w:hAnsiTheme="minorHAnsi" w:cstheme="minorBidi"/>
          <w:sz w:val="22"/>
          <w:szCs w:val="22"/>
        </w:rPr>
      </w:pPr>
      <w:r>
        <w:t>6.4.5</w:t>
      </w:r>
      <w:r>
        <w:rPr>
          <w:rFonts w:asciiTheme="minorHAnsi" w:eastAsiaTheme="minorEastAsia" w:hAnsiTheme="minorHAnsi" w:cstheme="minorBidi"/>
          <w:sz w:val="22"/>
          <w:szCs w:val="22"/>
        </w:rPr>
        <w:tab/>
      </w:r>
      <w:r>
        <w:t>CA BW classes</w:t>
      </w:r>
      <w:r>
        <w:tab/>
      </w:r>
      <w:r>
        <w:fldChar w:fldCharType="begin"/>
      </w:r>
      <w:r>
        <w:instrText xml:space="preserve"> PAGEREF _Toc93078826 \h </w:instrText>
      </w:r>
      <w:r>
        <w:fldChar w:fldCharType="separate"/>
      </w:r>
      <w:r>
        <w:t>129</w:t>
      </w:r>
      <w:r>
        <w:fldChar w:fldCharType="end"/>
      </w:r>
    </w:p>
    <w:p w14:paraId="1C509C09" w14:textId="77777777" w:rsidR="0087319B" w:rsidRDefault="0087319B" w:rsidP="0087319B">
      <w:pPr>
        <w:pStyle w:val="50"/>
        <w:rPr>
          <w:rFonts w:asciiTheme="minorHAnsi" w:eastAsiaTheme="minorEastAsia" w:hAnsiTheme="minorHAnsi" w:cstheme="minorBidi"/>
          <w:sz w:val="22"/>
          <w:szCs w:val="22"/>
        </w:rPr>
      </w:pPr>
      <w:r>
        <w:t>6.4.5.1</w:t>
      </w:r>
      <w:r>
        <w:rPr>
          <w:rFonts w:asciiTheme="minorHAnsi" w:eastAsiaTheme="minorEastAsia" w:hAnsiTheme="minorHAnsi" w:cstheme="minorBidi"/>
          <w:sz w:val="22"/>
          <w:szCs w:val="22"/>
        </w:rPr>
        <w:tab/>
      </w:r>
      <w:r>
        <w:t>New FR2 CA BW classes</w:t>
      </w:r>
      <w:r>
        <w:tab/>
      </w:r>
      <w:r>
        <w:fldChar w:fldCharType="begin"/>
      </w:r>
      <w:r>
        <w:instrText xml:space="preserve"> PAGEREF _Toc93078827 \h </w:instrText>
      </w:r>
      <w:r>
        <w:fldChar w:fldCharType="separate"/>
      </w:r>
      <w:r>
        <w:t>129</w:t>
      </w:r>
      <w:r>
        <w:fldChar w:fldCharType="end"/>
      </w:r>
    </w:p>
    <w:p w14:paraId="5B7EC81B" w14:textId="77777777" w:rsidR="0087319B" w:rsidRDefault="0087319B" w:rsidP="0087319B">
      <w:pPr>
        <w:pStyle w:val="50"/>
        <w:rPr>
          <w:rFonts w:asciiTheme="minorHAnsi" w:eastAsiaTheme="minorEastAsia" w:hAnsiTheme="minorHAnsi" w:cstheme="minorBidi"/>
          <w:sz w:val="22"/>
          <w:szCs w:val="22"/>
        </w:rPr>
      </w:pPr>
      <w:r>
        <w:t>6.4.5.2</w:t>
      </w:r>
      <w:r>
        <w:rPr>
          <w:rFonts w:asciiTheme="minorHAnsi" w:eastAsiaTheme="minorEastAsia" w:hAnsiTheme="minorHAnsi" w:cstheme="minorBidi"/>
          <w:sz w:val="22"/>
          <w:szCs w:val="22"/>
        </w:rPr>
        <w:tab/>
      </w:r>
      <w:r>
        <w:t>Fallback group</w:t>
      </w:r>
      <w:r>
        <w:tab/>
      </w:r>
      <w:r>
        <w:fldChar w:fldCharType="begin"/>
      </w:r>
      <w:r>
        <w:instrText xml:space="preserve"> PAGEREF _Toc93078828 \h </w:instrText>
      </w:r>
      <w:r>
        <w:fldChar w:fldCharType="separate"/>
      </w:r>
      <w:r>
        <w:t>130</w:t>
      </w:r>
      <w:r>
        <w:fldChar w:fldCharType="end"/>
      </w:r>
    </w:p>
    <w:p w14:paraId="29CF8E8C" w14:textId="77777777" w:rsidR="0087319B" w:rsidRDefault="0087319B" w:rsidP="0087319B">
      <w:pPr>
        <w:pStyle w:val="40"/>
        <w:rPr>
          <w:rFonts w:asciiTheme="minorHAnsi" w:eastAsiaTheme="minorEastAsia" w:hAnsiTheme="minorHAnsi" w:cstheme="minorBidi"/>
          <w:sz w:val="22"/>
          <w:szCs w:val="22"/>
        </w:rPr>
      </w:pPr>
      <w:r>
        <w:t>6.4.6</w:t>
      </w:r>
      <w:r>
        <w:rPr>
          <w:rFonts w:asciiTheme="minorHAnsi" w:eastAsiaTheme="minorEastAsia" w:hAnsiTheme="minorHAnsi" w:cstheme="minorBidi"/>
          <w:sz w:val="22"/>
          <w:szCs w:val="22"/>
        </w:rPr>
        <w:tab/>
      </w:r>
      <w:r>
        <w:t>RRM core requirements</w:t>
      </w:r>
      <w:r>
        <w:tab/>
      </w:r>
      <w:r>
        <w:fldChar w:fldCharType="begin"/>
      </w:r>
      <w:r>
        <w:instrText xml:space="preserve"> PAGEREF _Toc93078829 \h </w:instrText>
      </w:r>
      <w:r>
        <w:fldChar w:fldCharType="separate"/>
      </w:r>
      <w:r>
        <w:t>130</w:t>
      </w:r>
      <w:r>
        <w:fldChar w:fldCharType="end"/>
      </w:r>
    </w:p>
    <w:p w14:paraId="1A9C696D" w14:textId="77777777" w:rsidR="0087319B" w:rsidRDefault="0087319B" w:rsidP="0087319B">
      <w:pPr>
        <w:pStyle w:val="50"/>
        <w:rPr>
          <w:rFonts w:asciiTheme="minorHAnsi" w:eastAsiaTheme="minorEastAsia" w:hAnsiTheme="minorHAnsi" w:cstheme="minorBidi"/>
          <w:sz w:val="22"/>
          <w:szCs w:val="22"/>
        </w:rPr>
      </w:pPr>
      <w:r>
        <w:t>6.4.6.1</w:t>
      </w:r>
      <w:r>
        <w:rPr>
          <w:rFonts w:asciiTheme="minorHAnsi" w:eastAsiaTheme="minorEastAsia" w:hAnsiTheme="minorHAnsi" w:cstheme="minorBidi"/>
          <w:sz w:val="22"/>
          <w:szCs w:val="22"/>
        </w:rPr>
        <w:tab/>
      </w:r>
      <w:r>
        <w:t>Inter-band DL CA requirements for CBM</w:t>
      </w:r>
      <w:r>
        <w:tab/>
      </w:r>
      <w:r>
        <w:fldChar w:fldCharType="begin"/>
      </w:r>
      <w:r>
        <w:instrText xml:space="preserve"> PAGEREF _Toc93078830 \h </w:instrText>
      </w:r>
      <w:r>
        <w:fldChar w:fldCharType="separate"/>
      </w:r>
      <w:r>
        <w:t>130</w:t>
      </w:r>
      <w:r>
        <w:fldChar w:fldCharType="end"/>
      </w:r>
    </w:p>
    <w:p w14:paraId="7D8548E5" w14:textId="77777777" w:rsidR="0087319B" w:rsidRDefault="0087319B" w:rsidP="0087319B">
      <w:pPr>
        <w:pStyle w:val="60"/>
        <w:rPr>
          <w:rFonts w:asciiTheme="minorHAnsi" w:eastAsiaTheme="minorEastAsia" w:hAnsiTheme="minorHAnsi" w:cstheme="minorBidi"/>
          <w:sz w:val="22"/>
          <w:szCs w:val="22"/>
        </w:rPr>
      </w:pPr>
      <w:r>
        <w:t>6.4.6.1.1</w:t>
      </w:r>
      <w:r>
        <w:rPr>
          <w:rFonts w:asciiTheme="minorHAnsi" w:eastAsiaTheme="minorEastAsia" w:hAnsiTheme="minorHAnsi" w:cstheme="minorBidi"/>
          <w:sz w:val="22"/>
          <w:szCs w:val="22"/>
        </w:rPr>
        <w:tab/>
      </w:r>
      <w:r>
        <w:t>MRTD requirements</w:t>
      </w:r>
      <w:r>
        <w:tab/>
      </w:r>
      <w:r>
        <w:fldChar w:fldCharType="begin"/>
      </w:r>
      <w:r>
        <w:instrText xml:space="preserve"> PAGEREF _Toc93078831 \h </w:instrText>
      </w:r>
      <w:r>
        <w:fldChar w:fldCharType="separate"/>
      </w:r>
      <w:r>
        <w:t>130</w:t>
      </w:r>
      <w:r>
        <w:fldChar w:fldCharType="end"/>
      </w:r>
    </w:p>
    <w:p w14:paraId="7D4A7246" w14:textId="77777777" w:rsidR="0087319B" w:rsidRDefault="0087319B" w:rsidP="0087319B">
      <w:pPr>
        <w:pStyle w:val="60"/>
        <w:rPr>
          <w:rFonts w:asciiTheme="minorHAnsi" w:eastAsiaTheme="minorEastAsia" w:hAnsiTheme="minorHAnsi" w:cstheme="minorBidi"/>
          <w:sz w:val="22"/>
          <w:szCs w:val="22"/>
        </w:rPr>
      </w:pPr>
      <w:r>
        <w:t>6.4.6.1.2</w:t>
      </w:r>
      <w:r>
        <w:rPr>
          <w:rFonts w:asciiTheme="minorHAnsi" w:eastAsiaTheme="minorEastAsia" w:hAnsiTheme="minorHAnsi" w:cstheme="minorBidi"/>
          <w:sz w:val="22"/>
          <w:szCs w:val="22"/>
        </w:rPr>
        <w:tab/>
      </w:r>
      <w:r>
        <w:t>Other RRM requirements</w:t>
      </w:r>
      <w:r>
        <w:tab/>
      </w:r>
      <w:r>
        <w:fldChar w:fldCharType="begin"/>
      </w:r>
      <w:r>
        <w:instrText xml:space="preserve"> PAGEREF _Toc93078832 \h </w:instrText>
      </w:r>
      <w:r>
        <w:fldChar w:fldCharType="separate"/>
      </w:r>
      <w:r>
        <w:t>132</w:t>
      </w:r>
      <w:r>
        <w:fldChar w:fldCharType="end"/>
      </w:r>
    </w:p>
    <w:p w14:paraId="2C0ED5A7" w14:textId="77777777" w:rsidR="0087319B" w:rsidRDefault="0087319B" w:rsidP="0087319B">
      <w:pPr>
        <w:pStyle w:val="50"/>
        <w:rPr>
          <w:rFonts w:asciiTheme="minorHAnsi" w:eastAsiaTheme="minorEastAsia" w:hAnsiTheme="minorHAnsi" w:cstheme="minorBidi"/>
          <w:sz w:val="22"/>
          <w:szCs w:val="22"/>
        </w:rPr>
      </w:pPr>
      <w:r>
        <w:t>6.4.6.2</w:t>
      </w:r>
      <w:r>
        <w:rPr>
          <w:rFonts w:asciiTheme="minorHAnsi" w:eastAsiaTheme="minorEastAsia" w:hAnsiTheme="minorHAnsi" w:cstheme="minorBidi"/>
          <w:sz w:val="22"/>
          <w:szCs w:val="22"/>
        </w:rPr>
        <w:tab/>
      </w:r>
      <w:r>
        <w:t>Inter-band UL CA for IBM</w:t>
      </w:r>
      <w:r>
        <w:tab/>
      </w:r>
      <w:r>
        <w:fldChar w:fldCharType="begin"/>
      </w:r>
      <w:r>
        <w:instrText xml:space="preserve"> PAGEREF _Toc93078833 \h </w:instrText>
      </w:r>
      <w:r>
        <w:fldChar w:fldCharType="separate"/>
      </w:r>
      <w:r>
        <w:t>134</w:t>
      </w:r>
      <w:r>
        <w:fldChar w:fldCharType="end"/>
      </w:r>
    </w:p>
    <w:p w14:paraId="502722A3" w14:textId="77777777" w:rsidR="0087319B" w:rsidRDefault="0087319B" w:rsidP="0087319B">
      <w:pPr>
        <w:pStyle w:val="50"/>
        <w:rPr>
          <w:rFonts w:asciiTheme="minorHAnsi" w:eastAsiaTheme="minorEastAsia" w:hAnsiTheme="minorHAnsi" w:cstheme="minorBidi"/>
          <w:sz w:val="22"/>
          <w:szCs w:val="22"/>
        </w:rPr>
      </w:pPr>
      <w:r>
        <w:t>6.4.6.3</w:t>
      </w:r>
      <w:r>
        <w:rPr>
          <w:rFonts w:asciiTheme="minorHAnsi" w:eastAsiaTheme="minorEastAsia" w:hAnsiTheme="minorHAnsi" w:cstheme="minorBidi"/>
          <w:sz w:val="22"/>
          <w:szCs w:val="22"/>
        </w:rPr>
        <w:tab/>
      </w:r>
      <w:r>
        <w:t>UL gaps for self-calibration and monitoring</w:t>
      </w:r>
      <w:r>
        <w:tab/>
      </w:r>
      <w:r>
        <w:fldChar w:fldCharType="begin"/>
      </w:r>
      <w:r>
        <w:instrText xml:space="preserve"> PAGEREF _Toc93078834 \h </w:instrText>
      </w:r>
      <w:r>
        <w:fldChar w:fldCharType="separate"/>
      </w:r>
      <w:r>
        <w:t>134</w:t>
      </w:r>
      <w:r>
        <w:fldChar w:fldCharType="end"/>
      </w:r>
    </w:p>
    <w:p w14:paraId="08689F2F" w14:textId="77777777" w:rsidR="0087319B" w:rsidRDefault="0087319B" w:rsidP="0087319B">
      <w:pPr>
        <w:pStyle w:val="30"/>
        <w:rPr>
          <w:rFonts w:asciiTheme="minorHAnsi" w:eastAsiaTheme="minorEastAsia" w:hAnsiTheme="minorHAnsi" w:cstheme="minorBidi"/>
          <w:sz w:val="22"/>
          <w:szCs w:val="22"/>
        </w:rPr>
      </w:pPr>
      <w:r>
        <w:t>6.5</w:t>
      </w:r>
      <w:r>
        <w:rPr>
          <w:rFonts w:asciiTheme="minorHAnsi" w:eastAsiaTheme="minorEastAsia" w:hAnsiTheme="minorHAnsi" w:cstheme="minorBidi"/>
          <w:sz w:val="22"/>
          <w:szCs w:val="22"/>
        </w:rPr>
        <w:tab/>
      </w:r>
      <w:r>
        <w:t>NR repeater</w:t>
      </w:r>
      <w:r>
        <w:tab/>
      </w:r>
      <w:r>
        <w:fldChar w:fldCharType="begin"/>
      </w:r>
      <w:r>
        <w:instrText xml:space="preserve"> PAGEREF _Toc93078835 \h </w:instrText>
      </w:r>
      <w:r>
        <w:fldChar w:fldCharType="separate"/>
      </w:r>
      <w:r>
        <w:t>135</w:t>
      </w:r>
      <w:r>
        <w:fldChar w:fldCharType="end"/>
      </w:r>
    </w:p>
    <w:p w14:paraId="30AF8AFE" w14:textId="77777777" w:rsidR="0087319B" w:rsidRDefault="0087319B" w:rsidP="0087319B">
      <w:pPr>
        <w:pStyle w:val="40"/>
        <w:rPr>
          <w:rFonts w:asciiTheme="minorHAnsi" w:eastAsiaTheme="minorEastAsia" w:hAnsiTheme="minorHAnsi" w:cstheme="minorBidi"/>
          <w:sz w:val="22"/>
          <w:szCs w:val="22"/>
        </w:rPr>
      </w:pPr>
      <w:r>
        <w:t>6.5.1</w:t>
      </w:r>
      <w:r>
        <w:rPr>
          <w:rFonts w:asciiTheme="minorHAnsi" w:eastAsiaTheme="minorEastAsia" w:hAnsiTheme="minorHAnsi" w:cstheme="minorBidi"/>
          <w:sz w:val="22"/>
          <w:szCs w:val="22"/>
        </w:rPr>
        <w:tab/>
      </w:r>
      <w:r>
        <w:t>General</w:t>
      </w:r>
      <w:r>
        <w:tab/>
      </w:r>
      <w:r>
        <w:fldChar w:fldCharType="begin"/>
      </w:r>
      <w:r>
        <w:instrText xml:space="preserve"> PAGEREF _Toc93078836 \h </w:instrText>
      </w:r>
      <w:r>
        <w:fldChar w:fldCharType="separate"/>
      </w:r>
      <w:r>
        <w:t>135</w:t>
      </w:r>
      <w:r>
        <w:fldChar w:fldCharType="end"/>
      </w:r>
    </w:p>
    <w:p w14:paraId="5973FF99" w14:textId="77777777" w:rsidR="0087319B" w:rsidRDefault="0087319B" w:rsidP="0087319B">
      <w:pPr>
        <w:pStyle w:val="50"/>
        <w:rPr>
          <w:rFonts w:asciiTheme="minorHAnsi" w:eastAsiaTheme="minorEastAsia" w:hAnsiTheme="minorHAnsi" w:cstheme="minorBidi"/>
          <w:sz w:val="22"/>
          <w:szCs w:val="22"/>
        </w:rPr>
      </w:pPr>
      <w:r>
        <w:t>6.5.1.1</w:t>
      </w:r>
      <w:r>
        <w:rPr>
          <w:rFonts w:asciiTheme="minorHAnsi" w:eastAsiaTheme="minorEastAsia" w:hAnsiTheme="minorHAnsi" w:cstheme="minorBidi"/>
          <w:sz w:val="22"/>
          <w:szCs w:val="22"/>
        </w:rPr>
        <w:tab/>
      </w:r>
      <w:r>
        <w:t>System parameters</w:t>
      </w:r>
      <w:r>
        <w:tab/>
      </w:r>
      <w:r>
        <w:fldChar w:fldCharType="begin"/>
      </w:r>
      <w:r>
        <w:instrText xml:space="preserve"> PAGEREF _Toc93078837 \h </w:instrText>
      </w:r>
      <w:r>
        <w:fldChar w:fldCharType="separate"/>
      </w:r>
      <w:r>
        <w:t>135</w:t>
      </w:r>
      <w:r>
        <w:fldChar w:fldCharType="end"/>
      </w:r>
    </w:p>
    <w:p w14:paraId="52217BCE" w14:textId="77777777" w:rsidR="0087319B" w:rsidRDefault="0087319B" w:rsidP="0087319B">
      <w:pPr>
        <w:pStyle w:val="50"/>
        <w:rPr>
          <w:rFonts w:asciiTheme="minorHAnsi" w:eastAsiaTheme="minorEastAsia" w:hAnsiTheme="minorHAnsi" w:cstheme="minorBidi"/>
          <w:sz w:val="22"/>
          <w:szCs w:val="22"/>
        </w:rPr>
      </w:pPr>
      <w:r>
        <w:t>6.5.1.2</w:t>
      </w:r>
      <w:r>
        <w:rPr>
          <w:rFonts w:asciiTheme="minorHAnsi" w:eastAsiaTheme="minorEastAsia" w:hAnsiTheme="minorHAnsi" w:cstheme="minorBidi"/>
          <w:sz w:val="22"/>
          <w:szCs w:val="22"/>
        </w:rPr>
        <w:tab/>
      </w:r>
      <w:r>
        <w:t>Repeater Class/Type</w:t>
      </w:r>
      <w:r>
        <w:tab/>
      </w:r>
      <w:r>
        <w:fldChar w:fldCharType="begin"/>
      </w:r>
      <w:r>
        <w:instrText xml:space="preserve"> PAGEREF _Toc93078838 \h </w:instrText>
      </w:r>
      <w:r>
        <w:fldChar w:fldCharType="separate"/>
      </w:r>
      <w:r>
        <w:t>136</w:t>
      </w:r>
      <w:r>
        <w:fldChar w:fldCharType="end"/>
      </w:r>
    </w:p>
    <w:p w14:paraId="699764E7" w14:textId="77777777" w:rsidR="0087319B" w:rsidRDefault="0087319B" w:rsidP="0087319B">
      <w:pPr>
        <w:pStyle w:val="50"/>
        <w:rPr>
          <w:rFonts w:asciiTheme="minorHAnsi" w:eastAsiaTheme="minorEastAsia" w:hAnsiTheme="minorHAnsi" w:cstheme="minorBidi"/>
          <w:sz w:val="22"/>
          <w:szCs w:val="22"/>
        </w:rPr>
      </w:pPr>
      <w:r>
        <w:t>6.5.1.3</w:t>
      </w:r>
      <w:r>
        <w:rPr>
          <w:rFonts w:asciiTheme="minorHAnsi" w:eastAsiaTheme="minorEastAsia" w:hAnsiTheme="minorHAnsi" w:cstheme="minorBidi"/>
          <w:sz w:val="22"/>
          <w:szCs w:val="22"/>
        </w:rPr>
        <w:tab/>
      </w:r>
      <w:r>
        <w:t>TDD repeater switching requirements</w:t>
      </w:r>
      <w:r>
        <w:tab/>
      </w:r>
      <w:r>
        <w:fldChar w:fldCharType="begin"/>
      </w:r>
      <w:r>
        <w:instrText xml:space="preserve"> PAGEREF _Toc93078839 \h </w:instrText>
      </w:r>
      <w:r>
        <w:fldChar w:fldCharType="separate"/>
      </w:r>
      <w:r>
        <w:t>136</w:t>
      </w:r>
      <w:r>
        <w:fldChar w:fldCharType="end"/>
      </w:r>
    </w:p>
    <w:p w14:paraId="7006CE4D" w14:textId="77777777" w:rsidR="0087319B" w:rsidRDefault="0087319B" w:rsidP="0087319B">
      <w:pPr>
        <w:pStyle w:val="50"/>
        <w:rPr>
          <w:rFonts w:asciiTheme="minorHAnsi" w:eastAsiaTheme="minorEastAsia" w:hAnsiTheme="minorHAnsi" w:cstheme="minorBidi"/>
          <w:sz w:val="22"/>
          <w:szCs w:val="22"/>
        </w:rPr>
      </w:pPr>
      <w:r>
        <w:t>6.5.1.4</w:t>
      </w:r>
      <w:r>
        <w:rPr>
          <w:rFonts w:asciiTheme="minorHAnsi" w:eastAsiaTheme="minorEastAsia" w:hAnsiTheme="minorHAnsi" w:cstheme="minorBidi"/>
          <w:sz w:val="22"/>
          <w:szCs w:val="22"/>
        </w:rPr>
        <w:tab/>
      </w:r>
      <w:r>
        <w:t>Others</w:t>
      </w:r>
      <w:r>
        <w:tab/>
      </w:r>
      <w:r>
        <w:fldChar w:fldCharType="begin"/>
      </w:r>
      <w:r>
        <w:instrText xml:space="preserve"> PAGEREF _Toc93078840 \h </w:instrText>
      </w:r>
      <w:r>
        <w:fldChar w:fldCharType="separate"/>
      </w:r>
      <w:r>
        <w:t>137</w:t>
      </w:r>
      <w:r>
        <w:fldChar w:fldCharType="end"/>
      </w:r>
    </w:p>
    <w:p w14:paraId="50255EC0" w14:textId="77777777" w:rsidR="0087319B" w:rsidRDefault="0087319B" w:rsidP="0087319B">
      <w:pPr>
        <w:pStyle w:val="40"/>
        <w:rPr>
          <w:rFonts w:asciiTheme="minorHAnsi" w:eastAsiaTheme="minorEastAsia" w:hAnsiTheme="minorHAnsi" w:cstheme="minorBidi"/>
          <w:sz w:val="22"/>
          <w:szCs w:val="22"/>
        </w:rPr>
      </w:pPr>
      <w:r>
        <w:t>6.5.2</w:t>
      </w:r>
      <w:r>
        <w:rPr>
          <w:rFonts w:asciiTheme="minorHAnsi" w:eastAsiaTheme="minorEastAsia" w:hAnsiTheme="minorHAnsi" w:cstheme="minorBidi"/>
          <w:sz w:val="22"/>
          <w:szCs w:val="22"/>
        </w:rPr>
        <w:tab/>
      </w:r>
      <w:r>
        <w:t>Conductive RF core requirements</w:t>
      </w:r>
      <w:r>
        <w:tab/>
      </w:r>
      <w:r>
        <w:fldChar w:fldCharType="begin"/>
      </w:r>
      <w:r>
        <w:instrText xml:space="preserve"> PAGEREF _Toc93078841 \h </w:instrText>
      </w:r>
      <w:r>
        <w:fldChar w:fldCharType="separate"/>
      </w:r>
      <w:r>
        <w:t>137</w:t>
      </w:r>
      <w:r>
        <w:fldChar w:fldCharType="end"/>
      </w:r>
    </w:p>
    <w:p w14:paraId="44B0D27A" w14:textId="77777777" w:rsidR="0087319B" w:rsidRDefault="0087319B" w:rsidP="0087319B">
      <w:pPr>
        <w:pStyle w:val="50"/>
        <w:rPr>
          <w:rFonts w:asciiTheme="minorHAnsi" w:eastAsiaTheme="minorEastAsia" w:hAnsiTheme="minorHAnsi" w:cstheme="minorBidi"/>
          <w:sz w:val="22"/>
          <w:szCs w:val="22"/>
        </w:rPr>
      </w:pPr>
      <w:r>
        <w:t>6.5.2.1</w:t>
      </w:r>
      <w:r>
        <w:rPr>
          <w:rFonts w:asciiTheme="minorHAnsi" w:eastAsiaTheme="minorEastAsia" w:hAnsiTheme="minorHAnsi" w:cstheme="minorBidi"/>
          <w:sz w:val="22"/>
          <w:szCs w:val="22"/>
        </w:rPr>
        <w:tab/>
      </w:r>
      <w:r>
        <w:t>Transmitted power related requirements</w:t>
      </w:r>
      <w:r>
        <w:tab/>
      </w:r>
      <w:r>
        <w:fldChar w:fldCharType="begin"/>
      </w:r>
      <w:r>
        <w:instrText xml:space="preserve"> PAGEREF _Toc93078842 \h </w:instrText>
      </w:r>
      <w:r>
        <w:fldChar w:fldCharType="separate"/>
      </w:r>
      <w:r>
        <w:t>138</w:t>
      </w:r>
      <w:r>
        <w:fldChar w:fldCharType="end"/>
      </w:r>
    </w:p>
    <w:p w14:paraId="4E876D48" w14:textId="77777777" w:rsidR="0087319B" w:rsidRDefault="0087319B" w:rsidP="0087319B">
      <w:pPr>
        <w:pStyle w:val="50"/>
        <w:rPr>
          <w:rFonts w:asciiTheme="minorHAnsi" w:eastAsiaTheme="minorEastAsia" w:hAnsiTheme="minorHAnsi" w:cstheme="minorBidi"/>
          <w:sz w:val="22"/>
          <w:szCs w:val="22"/>
        </w:rPr>
      </w:pPr>
      <w:r>
        <w:t>6.5.2.2</w:t>
      </w:r>
      <w:r>
        <w:rPr>
          <w:rFonts w:asciiTheme="minorHAnsi" w:eastAsiaTheme="minorEastAsia" w:hAnsiTheme="minorHAnsi" w:cstheme="minorBidi"/>
          <w:sz w:val="22"/>
          <w:szCs w:val="22"/>
        </w:rPr>
        <w:tab/>
      </w:r>
      <w:r>
        <w:t>Emission requirements</w:t>
      </w:r>
      <w:r>
        <w:tab/>
      </w:r>
      <w:r>
        <w:fldChar w:fldCharType="begin"/>
      </w:r>
      <w:r>
        <w:instrText xml:space="preserve"> PAGEREF _Toc93078843 \h </w:instrText>
      </w:r>
      <w:r>
        <w:fldChar w:fldCharType="separate"/>
      </w:r>
      <w:r>
        <w:t>138</w:t>
      </w:r>
      <w:r>
        <w:fldChar w:fldCharType="end"/>
      </w:r>
    </w:p>
    <w:p w14:paraId="3C7850A1" w14:textId="77777777" w:rsidR="0087319B" w:rsidRDefault="0087319B" w:rsidP="0087319B">
      <w:pPr>
        <w:pStyle w:val="50"/>
        <w:rPr>
          <w:rFonts w:asciiTheme="minorHAnsi" w:eastAsiaTheme="minorEastAsia" w:hAnsiTheme="minorHAnsi" w:cstheme="minorBidi"/>
          <w:sz w:val="22"/>
          <w:szCs w:val="22"/>
        </w:rPr>
      </w:pPr>
      <w:r>
        <w:t>6.5.2.3</w:t>
      </w:r>
      <w:r>
        <w:rPr>
          <w:rFonts w:asciiTheme="minorHAnsi" w:eastAsiaTheme="minorEastAsia" w:hAnsiTheme="minorHAnsi" w:cstheme="minorBidi"/>
          <w:sz w:val="22"/>
          <w:szCs w:val="22"/>
        </w:rPr>
        <w:tab/>
      </w:r>
      <w:r>
        <w:t>Others</w:t>
      </w:r>
      <w:r>
        <w:tab/>
      </w:r>
      <w:r>
        <w:fldChar w:fldCharType="begin"/>
      </w:r>
      <w:r>
        <w:instrText xml:space="preserve"> PAGEREF _Toc93078844 \h </w:instrText>
      </w:r>
      <w:r>
        <w:fldChar w:fldCharType="separate"/>
      </w:r>
      <w:r>
        <w:t>139</w:t>
      </w:r>
      <w:r>
        <w:fldChar w:fldCharType="end"/>
      </w:r>
    </w:p>
    <w:p w14:paraId="6EB9F26C" w14:textId="77777777" w:rsidR="0087319B" w:rsidRDefault="0087319B" w:rsidP="0087319B">
      <w:pPr>
        <w:pStyle w:val="40"/>
        <w:rPr>
          <w:rFonts w:asciiTheme="minorHAnsi" w:eastAsiaTheme="minorEastAsia" w:hAnsiTheme="minorHAnsi" w:cstheme="minorBidi"/>
          <w:sz w:val="22"/>
          <w:szCs w:val="22"/>
        </w:rPr>
      </w:pPr>
      <w:r>
        <w:t>6.5.3</w:t>
      </w:r>
      <w:r>
        <w:rPr>
          <w:rFonts w:asciiTheme="minorHAnsi" w:eastAsiaTheme="minorEastAsia" w:hAnsiTheme="minorHAnsi" w:cstheme="minorBidi"/>
          <w:sz w:val="22"/>
          <w:szCs w:val="22"/>
        </w:rPr>
        <w:tab/>
      </w:r>
      <w:r>
        <w:t>Radiated RF core requirements</w:t>
      </w:r>
      <w:r>
        <w:tab/>
      </w:r>
      <w:r>
        <w:fldChar w:fldCharType="begin"/>
      </w:r>
      <w:r>
        <w:instrText xml:space="preserve"> PAGEREF _Toc93078845 \h </w:instrText>
      </w:r>
      <w:r>
        <w:fldChar w:fldCharType="separate"/>
      </w:r>
      <w:r>
        <w:t>140</w:t>
      </w:r>
      <w:r>
        <w:fldChar w:fldCharType="end"/>
      </w:r>
    </w:p>
    <w:p w14:paraId="6E961371" w14:textId="77777777" w:rsidR="0087319B" w:rsidRDefault="0087319B" w:rsidP="0087319B">
      <w:pPr>
        <w:pStyle w:val="50"/>
        <w:rPr>
          <w:rFonts w:asciiTheme="minorHAnsi" w:eastAsiaTheme="minorEastAsia" w:hAnsiTheme="minorHAnsi" w:cstheme="minorBidi"/>
          <w:sz w:val="22"/>
          <w:szCs w:val="22"/>
        </w:rPr>
      </w:pPr>
      <w:r>
        <w:t>6.5.3.1</w:t>
      </w:r>
      <w:r>
        <w:rPr>
          <w:rFonts w:asciiTheme="minorHAnsi" w:eastAsiaTheme="minorEastAsia" w:hAnsiTheme="minorHAnsi" w:cstheme="minorBidi"/>
          <w:sz w:val="22"/>
          <w:szCs w:val="22"/>
        </w:rPr>
        <w:tab/>
      </w:r>
      <w:r>
        <w:t>Transmitted power related requirements</w:t>
      </w:r>
      <w:r>
        <w:tab/>
      </w:r>
      <w:r>
        <w:fldChar w:fldCharType="begin"/>
      </w:r>
      <w:r>
        <w:instrText xml:space="preserve"> PAGEREF _Toc93078846 \h </w:instrText>
      </w:r>
      <w:r>
        <w:fldChar w:fldCharType="separate"/>
      </w:r>
      <w:r>
        <w:t>141</w:t>
      </w:r>
      <w:r>
        <w:fldChar w:fldCharType="end"/>
      </w:r>
    </w:p>
    <w:p w14:paraId="0E74B9C9" w14:textId="77777777" w:rsidR="0087319B" w:rsidRDefault="0087319B" w:rsidP="0087319B">
      <w:pPr>
        <w:pStyle w:val="50"/>
        <w:rPr>
          <w:rFonts w:asciiTheme="minorHAnsi" w:eastAsiaTheme="minorEastAsia" w:hAnsiTheme="minorHAnsi" w:cstheme="minorBidi"/>
          <w:sz w:val="22"/>
          <w:szCs w:val="22"/>
        </w:rPr>
      </w:pPr>
      <w:r>
        <w:t>6.5.3.2</w:t>
      </w:r>
      <w:r>
        <w:rPr>
          <w:rFonts w:asciiTheme="minorHAnsi" w:eastAsiaTheme="minorEastAsia" w:hAnsiTheme="minorHAnsi" w:cstheme="minorBidi"/>
          <w:sz w:val="22"/>
          <w:szCs w:val="22"/>
        </w:rPr>
        <w:tab/>
      </w:r>
      <w:r>
        <w:t>Emission requirements</w:t>
      </w:r>
      <w:r>
        <w:tab/>
      </w:r>
      <w:r>
        <w:fldChar w:fldCharType="begin"/>
      </w:r>
      <w:r>
        <w:instrText xml:space="preserve"> PAGEREF _Toc93078847 \h </w:instrText>
      </w:r>
      <w:r>
        <w:fldChar w:fldCharType="separate"/>
      </w:r>
      <w:r>
        <w:t>141</w:t>
      </w:r>
      <w:r>
        <w:fldChar w:fldCharType="end"/>
      </w:r>
    </w:p>
    <w:p w14:paraId="2F07FE81" w14:textId="77777777" w:rsidR="0087319B" w:rsidRDefault="0087319B" w:rsidP="0087319B">
      <w:pPr>
        <w:pStyle w:val="50"/>
        <w:rPr>
          <w:rFonts w:asciiTheme="minorHAnsi" w:eastAsiaTheme="minorEastAsia" w:hAnsiTheme="minorHAnsi" w:cstheme="minorBidi"/>
          <w:sz w:val="22"/>
          <w:szCs w:val="22"/>
        </w:rPr>
      </w:pPr>
      <w:r>
        <w:t>6.5.3.3</w:t>
      </w:r>
      <w:r>
        <w:rPr>
          <w:rFonts w:asciiTheme="minorHAnsi" w:eastAsiaTheme="minorEastAsia" w:hAnsiTheme="minorHAnsi" w:cstheme="minorBidi"/>
          <w:sz w:val="22"/>
          <w:szCs w:val="22"/>
        </w:rPr>
        <w:tab/>
      </w:r>
      <w:r>
        <w:t>Others</w:t>
      </w:r>
      <w:r>
        <w:tab/>
      </w:r>
      <w:r>
        <w:fldChar w:fldCharType="begin"/>
      </w:r>
      <w:r>
        <w:instrText xml:space="preserve"> PAGEREF _Toc93078848 \h </w:instrText>
      </w:r>
      <w:r>
        <w:fldChar w:fldCharType="separate"/>
      </w:r>
      <w:r>
        <w:t>142</w:t>
      </w:r>
      <w:r>
        <w:fldChar w:fldCharType="end"/>
      </w:r>
    </w:p>
    <w:p w14:paraId="60BB7453" w14:textId="77777777" w:rsidR="0087319B" w:rsidRDefault="0087319B" w:rsidP="0087319B">
      <w:pPr>
        <w:pStyle w:val="40"/>
        <w:rPr>
          <w:rFonts w:asciiTheme="minorHAnsi" w:eastAsiaTheme="minorEastAsia" w:hAnsiTheme="minorHAnsi" w:cstheme="minorBidi"/>
          <w:sz w:val="22"/>
          <w:szCs w:val="22"/>
        </w:rPr>
      </w:pPr>
      <w:r>
        <w:t>6.5.4</w:t>
      </w:r>
      <w:r>
        <w:rPr>
          <w:rFonts w:asciiTheme="minorHAnsi" w:eastAsiaTheme="minorEastAsia" w:hAnsiTheme="minorHAnsi" w:cstheme="minorBidi"/>
          <w:sz w:val="22"/>
          <w:szCs w:val="22"/>
        </w:rPr>
        <w:tab/>
      </w:r>
      <w:r>
        <w:t>EMC core requirements</w:t>
      </w:r>
      <w:r>
        <w:tab/>
      </w:r>
      <w:r>
        <w:fldChar w:fldCharType="begin"/>
      </w:r>
      <w:r>
        <w:instrText xml:space="preserve"> PAGEREF _Toc93078849 \h </w:instrText>
      </w:r>
      <w:r>
        <w:fldChar w:fldCharType="separate"/>
      </w:r>
      <w:r>
        <w:t>143</w:t>
      </w:r>
      <w:r>
        <w:fldChar w:fldCharType="end"/>
      </w:r>
    </w:p>
    <w:p w14:paraId="126A8FB6" w14:textId="77777777" w:rsidR="0087319B" w:rsidRDefault="0087319B" w:rsidP="0087319B">
      <w:pPr>
        <w:pStyle w:val="30"/>
        <w:rPr>
          <w:rFonts w:asciiTheme="minorHAnsi" w:eastAsiaTheme="minorEastAsia" w:hAnsiTheme="minorHAnsi" w:cstheme="minorBidi"/>
          <w:sz w:val="22"/>
          <w:szCs w:val="22"/>
        </w:rPr>
      </w:pPr>
      <w:r>
        <w:t>6.6</w:t>
      </w:r>
      <w:r>
        <w:rPr>
          <w:rFonts w:asciiTheme="minorHAnsi" w:eastAsiaTheme="minorEastAsia" w:hAnsiTheme="minorHAnsi" w:cstheme="minorBidi"/>
          <w:sz w:val="22"/>
          <w:szCs w:val="22"/>
        </w:rPr>
        <w:tab/>
      </w:r>
      <w:r>
        <w:t>Introduction of DL 1024QAM for NR FR1</w:t>
      </w:r>
      <w:r>
        <w:tab/>
      </w:r>
      <w:r>
        <w:fldChar w:fldCharType="begin"/>
      </w:r>
      <w:r>
        <w:instrText xml:space="preserve"> PAGEREF _Toc93078850 \h </w:instrText>
      </w:r>
      <w:r>
        <w:fldChar w:fldCharType="separate"/>
      </w:r>
      <w:r>
        <w:t>144</w:t>
      </w:r>
      <w:r>
        <w:fldChar w:fldCharType="end"/>
      </w:r>
    </w:p>
    <w:p w14:paraId="1D1800C0" w14:textId="77777777" w:rsidR="0087319B" w:rsidRDefault="0087319B" w:rsidP="0087319B">
      <w:pPr>
        <w:pStyle w:val="40"/>
        <w:rPr>
          <w:rFonts w:asciiTheme="minorHAnsi" w:eastAsiaTheme="minorEastAsia" w:hAnsiTheme="minorHAnsi" w:cstheme="minorBidi"/>
          <w:sz w:val="22"/>
          <w:szCs w:val="22"/>
        </w:rPr>
      </w:pPr>
      <w:r>
        <w:t>6.6.1</w:t>
      </w:r>
      <w:r>
        <w:rPr>
          <w:rFonts w:asciiTheme="minorHAnsi" w:eastAsiaTheme="minorEastAsia" w:hAnsiTheme="minorHAnsi" w:cstheme="minorBidi"/>
          <w:sz w:val="22"/>
          <w:szCs w:val="22"/>
        </w:rPr>
        <w:tab/>
      </w:r>
      <w:r>
        <w:t>General</w:t>
      </w:r>
      <w:r>
        <w:tab/>
      </w:r>
      <w:r>
        <w:fldChar w:fldCharType="begin"/>
      </w:r>
      <w:r>
        <w:instrText xml:space="preserve"> PAGEREF _Toc93078851 \h </w:instrText>
      </w:r>
      <w:r>
        <w:fldChar w:fldCharType="separate"/>
      </w:r>
      <w:r>
        <w:t>144</w:t>
      </w:r>
      <w:r>
        <w:fldChar w:fldCharType="end"/>
      </w:r>
    </w:p>
    <w:p w14:paraId="3CE1921A" w14:textId="77777777" w:rsidR="0087319B" w:rsidRDefault="0087319B" w:rsidP="0087319B">
      <w:pPr>
        <w:pStyle w:val="40"/>
        <w:rPr>
          <w:rFonts w:asciiTheme="minorHAnsi" w:eastAsiaTheme="minorEastAsia" w:hAnsiTheme="minorHAnsi" w:cstheme="minorBidi"/>
          <w:sz w:val="22"/>
          <w:szCs w:val="22"/>
        </w:rPr>
      </w:pPr>
      <w:r>
        <w:t>6.6.2</w:t>
      </w:r>
      <w:r>
        <w:rPr>
          <w:rFonts w:asciiTheme="minorHAnsi" w:eastAsiaTheme="minorEastAsia" w:hAnsiTheme="minorHAnsi" w:cstheme="minorBidi"/>
          <w:sz w:val="22"/>
          <w:szCs w:val="22"/>
        </w:rPr>
        <w:tab/>
      </w:r>
      <w:r>
        <w:t>UE RF requirements maintenance</w:t>
      </w:r>
      <w:r>
        <w:tab/>
      </w:r>
      <w:r>
        <w:fldChar w:fldCharType="begin"/>
      </w:r>
      <w:r>
        <w:instrText xml:space="preserve"> PAGEREF _Toc93078852 \h </w:instrText>
      </w:r>
      <w:r>
        <w:fldChar w:fldCharType="separate"/>
      </w:r>
      <w:r>
        <w:t>144</w:t>
      </w:r>
      <w:r>
        <w:fldChar w:fldCharType="end"/>
      </w:r>
    </w:p>
    <w:p w14:paraId="34AECCCF" w14:textId="77777777" w:rsidR="0087319B" w:rsidRDefault="0087319B" w:rsidP="0087319B">
      <w:pPr>
        <w:pStyle w:val="40"/>
        <w:rPr>
          <w:rFonts w:asciiTheme="minorHAnsi" w:eastAsiaTheme="minorEastAsia" w:hAnsiTheme="minorHAnsi" w:cstheme="minorBidi"/>
          <w:sz w:val="22"/>
          <w:szCs w:val="22"/>
        </w:rPr>
      </w:pPr>
      <w:r>
        <w:t>6.6.3</w:t>
      </w:r>
      <w:r>
        <w:rPr>
          <w:rFonts w:asciiTheme="minorHAnsi" w:eastAsiaTheme="minorEastAsia" w:hAnsiTheme="minorHAnsi" w:cstheme="minorBidi"/>
          <w:sz w:val="22"/>
          <w:szCs w:val="22"/>
        </w:rPr>
        <w:tab/>
      </w:r>
      <w:r>
        <w:t>BS TX RF requirements maintenance</w:t>
      </w:r>
      <w:r>
        <w:tab/>
      </w:r>
      <w:r>
        <w:fldChar w:fldCharType="begin"/>
      </w:r>
      <w:r>
        <w:instrText xml:space="preserve"> PAGEREF _Toc93078853 \h </w:instrText>
      </w:r>
      <w:r>
        <w:fldChar w:fldCharType="separate"/>
      </w:r>
      <w:r>
        <w:t>144</w:t>
      </w:r>
      <w:r>
        <w:fldChar w:fldCharType="end"/>
      </w:r>
    </w:p>
    <w:p w14:paraId="30F3E11D" w14:textId="77777777" w:rsidR="0087319B" w:rsidRDefault="0087319B" w:rsidP="0087319B">
      <w:pPr>
        <w:pStyle w:val="40"/>
        <w:rPr>
          <w:rFonts w:asciiTheme="minorHAnsi" w:eastAsiaTheme="minorEastAsia" w:hAnsiTheme="minorHAnsi" w:cstheme="minorBidi"/>
          <w:sz w:val="22"/>
          <w:szCs w:val="22"/>
        </w:rPr>
      </w:pPr>
      <w:r>
        <w:t>6.6.4</w:t>
      </w:r>
      <w:r>
        <w:rPr>
          <w:rFonts w:asciiTheme="minorHAnsi" w:eastAsiaTheme="minorEastAsia" w:hAnsiTheme="minorHAnsi" w:cstheme="minorBidi"/>
          <w:sz w:val="22"/>
          <w:szCs w:val="22"/>
        </w:rPr>
        <w:tab/>
      </w:r>
      <w:r>
        <w:t>BS RF conformance testing</w:t>
      </w:r>
      <w:r>
        <w:tab/>
      </w:r>
      <w:r>
        <w:fldChar w:fldCharType="begin"/>
      </w:r>
      <w:r>
        <w:instrText xml:space="preserve"> PAGEREF _Toc93078854 \h </w:instrText>
      </w:r>
      <w:r>
        <w:fldChar w:fldCharType="separate"/>
      </w:r>
      <w:r>
        <w:t>144</w:t>
      </w:r>
      <w:r>
        <w:fldChar w:fldCharType="end"/>
      </w:r>
    </w:p>
    <w:p w14:paraId="170FED0E" w14:textId="77777777" w:rsidR="0087319B" w:rsidRDefault="0087319B" w:rsidP="0087319B">
      <w:pPr>
        <w:pStyle w:val="40"/>
        <w:rPr>
          <w:rFonts w:asciiTheme="minorHAnsi" w:eastAsiaTheme="minorEastAsia" w:hAnsiTheme="minorHAnsi" w:cstheme="minorBidi"/>
          <w:sz w:val="22"/>
          <w:szCs w:val="22"/>
        </w:rPr>
      </w:pPr>
      <w:r>
        <w:t>6.6.5</w:t>
      </w:r>
      <w:r>
        <w:rPr>
          <w:rFonts w:asciiTheme="minorHAnsi" w:eastAsiaTheme="minorEastAsia" w:hAnsiTheme="minorHAnsi" w:cstheme="minorBidi"/>
          <w:sz w:val="22"/>
          <w:szCs w:val="22"/>
        </w:rPr>
        <w:tab/>
      </w:r>
      <w:r>
        <w:t>Demodulation and CSI requirements</w:t>
      </w:r>
      <w:r>
        <w:tab/>
      </w:r>
      <w:r>
        <w:fldChar w:fldCharType="begin"/>
      </w:r>
      <w:r>
        <w:instrText xml:space="preserve"> PAGEREF _Toc93078855 \h </w:instrText>
      </w:r>
      <w:r>
        <w:fldChar w:fldCharType="separate"/>
      </w:r>
      <w:r>
        <w:t>145</w:t>
      </w:r>
      <w:r>
        <w:fldChar w:fldCharType="end"/>
      </w:r>
    </w:p>
    <w:p w14:paraId="5905EB8E" w14:textId="77777777" w:rsidR="0087319B" w:rsidRDefault="0087319B" w:rsidP="0087319B">
      <w:pPr>
        <w:pStyle w:val="50"/>
        <w:rPr>
          <w:rFonts w:asciiTheme="minorHAnsi" w:eastAsiaTheme="minorEastAsia" w:hAnsiTheme="minorHAnsi" w:cstheme="minorBidi"/>
          <w:sz w:val="22"/>
          <w:szCs w:val="22"/>
        </w:rPr>
      </w:pPr>
      <w:r>
        <w:t>6.6.5.1</w:t>
      </w:r>
      <w:r>
        <w:rPr>
          <w:rFonts w:asciiTheme="minorHAnsi" w:eastAsiaTheme="minorEastAsia" w:hAnsiTheme="minorHAnsi" w:cstheme="minorBidi"/>
          <w:sz w:val="22"/>
          <w:szCs w:val="22"/>
        </w:rPr>
        <w:tab/>
      </w:r>
      <w:r>
        <w:t>General</w:t>
      </w:r>
      <w:r>
        <w:tab/>
      </w:r>
      <w:r>
        <w:fldChar w:fldCharType="begin"/>
      </w:r>
      <w:r>
        <w:instrText xml:space="preserve"> PAGEREF _Toc93078856 \h </w:instrText>
      </w:r>
      <w:r>
        <w:fldChar w:fldCharType="separate"/>
      </w:r>
      <w:r>
        <w:t>145</w:t>
      </w:r>
      <w:r>
        <w:fldChar w:fldCharType="end"/>
      </w:r>
    </w:p>
    <w:p w14:paraId="532A8CA3" w14:textId="77777777" w:rsidR="0087319B" w:rsidRDefault="0087319B" w:rsidP="0087319B">
      <w:pPr>
        <w:pStyle w:val="50"/>
        <w:rPr>
          <w:rFonts w:asciiTheme="minorHAnsi" w:eastAsiaTheme="minorEastAsia" w:hAnsiTheme="minorHAnsi" w:cstheme="minorBidi"/>
          <w:sz w:val="22"/>
          <w:szCs w:val="22"/>
        </w:rPr>
      </w:pPr>
      <w:r>
        <w:t>6.6.5.2</w:t>
      </w:r>
      <w:r>
        <w:rPr>
          <w:rFonts w:asciiTheme="minorHAnsi" w:eastAsiaTheme="minorEastAsia" w:hAnsiTheme="minorHAnsi" w:cstheme="minorBidi"/>
          <w:sz w:val="22"/>
          <w:szCs w:val="22"/>
        </w:rPr>
        <w:tab/>
      </w:r>
      <w:r>
        <w:t>PDSCH requirements</w:t>
      </w:r>
      <w:r>
        <w:tab/>
      </w:r>
      <w:r>
        <w:fldChar w:fldCharType="begin"/>
      </w:r>
      <w:r>
        <w:instrText xml:space="preserve"> PAGEREF _Toc93078857 \h </w:instrText>
      </w:r>
      <w:r>
        <w:fldChar w:fldCharType="separate"/>
      </w:r>
      <w:r>
        <w:t>145</w:t>
      </w:r>
      <w:r>
        <w:fldChar w:fldCharType="end"/>
      </w:r>
    </w:p>
    <w:p w14:paraId="22623231" w14:textId="77777777" w:rsidR="0087319B" w:rsidRDefault="0087319B" w:rsidP="0087319B">
      <w:pPr>
        <w:pStyle w:val="50"/>
        <w:rPr>
          <w:rFonts w:asciiTheme="minorHAnsi" w:eastAsiaTheme="minorEastAsia" w:hAnsiTheme="minorHAnsi" w:cstheme="minorBidi"/>
          <w:sz w:val="22"/>
          <w:szCs w:val="22"/>
        </w:rPr>
      </w:pPr>
      <w:r>
        <w:t>6.6.5.3</w:t>
      </w:r>
      <w:r>
        <w:rPr>
          <w:rFonts w:asciiTheme="minorHAnsi" w:eastAsiaTheme="minorEastAsia" w:hAnsiTheme="minorHAnsi" w:cstheme="minorBidi"/>
          <w:sz w:val="22"/>
          <w:szCs w:val="22"/>
        </w:rPr>
        <w:tab/>
      </w:r>
      <w:r>
        <w:t>SDR requirements</w:t>
      </w:r>
      <w:r>
        <w:tab/>
      </w:r>
      <w:r>
        <w:fldChar w:fldCharType="begin"/>
      </w:r>
      <w:r>
        <w:instrText xml:space="preserve"> PAGEREF _Toc93078858 \h </w:instrText>
      </w:r>
      <w:r>
        <w:fldChar w:fldCharType="separate"/>
      </w:r>
      <w:r>
        <w:t>146</w:t>
      </w:r>
      <w:r>
        <w:fldChar w:fldCharType="end"/>
      </w:r>
    </w:p>
    <w:p w14:paraId="2C2C47A3" w14:textId="77777777" w:rsidR="0087319B" w:rsidRDefault="0087319B" w:rsidP="0087319B">
      <w:pPr>
        <w:pStyle w:val="50"/>
        <w:rPr>
          <w:rFonts w:asciiTheme="minorHAnsi" w:eastAsiaTheme="minorEastAsia" w:hAnsiTheme="minorHAnsi" w:cstheme="minorBidi"/>
          <w:sz w:val="22"/>
          <w:szCs w:val="22"/>
        </w:rPr>
      </w:pPr>
      <w:r>
        <w:t>6.6.5.4</w:t>
      </w:r>
      <w:r>
        <w:rPr>
          <w:rFonts w:asciiTheme="minorHAnsi" w:eastAsiaTheme="minorEastAsia" w:hAnsiTheme="minorHAnsi" w:cstheme="minorBidi"/>
          <w:sz w:val="22"/>
          <w:szCs w:val="22"/>
        </w:rPr>
        <w:tab/>
      </w:r>
      <w:r>
        <w:t>CQI requirements</w:t>
      </w:r>
      <w:r>
        <w:tab/>
      </w:r>
      <w:r>
        <w:fldChar w:fldCharType="begin"/>
      </w:r>
      <w:r>
        <w:instrText xml:space="preserve"> PAGEREF _Toc93078859 \h </w:instrText>
      </w:r>
      <w:r>
        <w:fldChar w:fldCharType="separate"/>
      </w:r>
      <w:r>
        <w:t>146</w:t>
      </w:r>
      <w:r>
        <w:fldChar w:fldCharType="end"/>
      </w:r>
    </w:p>
    <w:p w14:paraId="39C4F6C8" w14:textId="77777777" w:rsidR="0087319B" w:rsidRDefault="0087319B" w:rsidP="0087319B">
      <w:pPr>
        <w:pStyle w:val="30"/>
        <w:rPr>
          <w:rFonts w:asciiTheme="minorHAnsi" w:eastAsiaTheme="minorEastAsia" w:hAnsiTheme="minorHAnsi" w:cstheme="minorBidi"/>
          <w:sz w:val="22"/>
          <w:szCs w:val="22"/>
        </w:rPr>
      </w:pPr>
      <w:r>
        <w:t>6.7</w:t>
      </w:r>
      <w:r>
        <w:rPr>
          <w:rFonts w:asciiTheme="minorHAnsi" w:eastAsiaTheme="minorEastAsia" w:hAnsiTheme="minorHAnsi" w:cstheme="minorBidi"/>
          <w:sz w:val="22"/>
          <w:szCs w:val="22"/>
        </w:rPr>
        <w:tab/>
      </w:r>
      <w:r>
        <w:t>UE RF requirements for Transparent Tx Diversity (TxD) for NR</w:t>
      </w:r>
      <w:r>
        <w:tab/>
      </w:r>
      <w:r>
        <w:fldChar w:fldCharType="begin"/>
      </w:r>
      <w:r>
        <w:instrText xml:space="preserve"> PAGEREF _Toc93078860 \h </w:instrText>
      </w:r>
      <w:r>
        <w:fldChar w:fldCharType="separate"/>
      </w:r>
      <w:r>
        <w:t>147</w:t>
      </w:r>
      <w:r>
        <w:fldChar w:fldCharType="end"/>
      </w:r>
    </w:p>
    <w:p w14:paraId="543C23D5" w14:textId="77777777" w:rsidR="0087319B" w:rsidRDefault="0087319B" w:rsidP="0087319B">
      <w:pPr>
        <w:pStyle w:val="40"/>
        <w:rPr>
          <w:rFonts w:asciiTheme="minorHAnsi" w:eastAsiaTheme="minorEastAsia" w:hAnsiTheme="minorHAnsi" w:cstheme="minorBidi"/>
          <w:sz w:val="22"/>
          <w:szCs w:val="22"/>
        </w:rPr>
      </w:pPr>
      <w:r>
        <w:t>6.7.1</w:t>
      </w:r>
      <w:r>
        <w:rPr>
          <w:rFonts w:asciiTheme="minorHAnsi" w:eastAsiaTheme="minorEastAsia" w:hAnsiTheme="minorHAnsi" w:cstheme="minorBidi"/>
          <w:sz w:val="22"/>
          <w:szCs w:val="22"/>
        </w:rPr>
        <w:tab/>
      </w:r>
      <w:r>
        <w:t>General</w:t>
      </w:r>
      <w:r>
        <w:tab/>
      </w:r>
      <w:r>
        <w:fldChar w:fldCharType="begin"/>
      </w:r>
      <w:r>
        <w:instrText xml:space="preserve"> PAGEREF _Toc93078861 \h </w:instrText>
      </w:r>
      <w:r>
        <w:fldChar w:fldCharType="separate"/>
      </w:r>
      <w:r>
        <w:t>147</w:t>
      </w:r>
      <w:r>
        <w:fldChar w:fldCharType="end"/>
      </w:r>
    </w:p>
    <w:p w14:paraId="22377FAB" w14:textId="77777777" w:rsidR="0087319B" w:rsidRDefault="0087319B" w:rsidP="0087319B">
      <w:pPr>
        <w:pStyle w:val="40"/>
        <w:rPr>
          <w:rFonts w:asciiTheme="minorHAnsi" w:eastAsiaTheme="minorEastAsia" w:hAnsiTheme="minorHAnsi" w:cstheme="minorBidi"/>
          <w:sz w:val="22"/>
          <w:szCs w:val="22"/>
        </w:rPr>
      </w:pPr>
      <w:r>
        <w:t>6.7.2</w:t>
      </w:r>
      <w:r>
        <w:rPr>
          <w:rFonts w:asciiTheme="minorHAnsi" w:eastAsiaTheme="minorEastAsia" w:hAnsiTheme="minorHAnsi" w:cstheme="minorBidi"/>
          <w:sz w:val="22"/>
          <w:szCs w:val="22"/>
        </w:rPr>
        <w:tab/>
      </w:r>
      <w:r>
        <w:t>UE RF requirements for phase 1 (38.101-1)</w:t>
      </w:r>
      <w:r>
        <w:tab/>
      </w:r>
      <w:r>
        <w:fldChar w:fldCharType="begin"/>
      </w:r>
      <w:r>
        <w:instrText xml:space="preserve"> PAGEREF _Toc93078862 \h </w:instrText>
      </w:r>
      <w:r>
        <w:fldChar w:fldCharType="separate"/>
      </w:r>
      <w:r>
        <w:t>147</w:t>
      </w:r>
      <w:r>
        <w:fldChar w:fldCharType="end"/>
      </w:r>
    </w:p>
    <w:p w14:paraId="46297C11" w14:textId="77777777" w:rsidR="0087319B" w:rsidRDefault="0087319B" w:rsidP="0087319B">
      <w:pPr>
        <w:pStyle w:val="50"/>
        <w:rPr>
          <w:rFonts w:asciiTheme="minorHAnsi" w:eastAsiaTheme="minorEastAsia" w:hAnsiTheme="minorHAnsi" w:cstheme="minorBidi"/>
          <w:sz w:val="22"/>
          <w:szCs w:val="22"/>
        </w:rPr>
      </w:pPr>
      <w:r>
        <w:t>6.7.2.1</w:t>
      </w:r>
      <w:r>
        <w:rPr>
          <w:rFonts w:asciiTheme="minorHAnsi" w:eastAsiaTheme="minorEastAsia" w:hAnsiTheme="minorHAnsi" w:cstheme="minorBidi"/>
          <w:sz w:val="22"/>
          <w:szCs w:val="22"/>
        </w:rPr>
        <w:tab/>
      </w:r>
      <w:r>
        <w:t>UL MIMO requirement for TxD except ULFPTx</w:t>
      </w:r>
      <w:r>
        <w:tab/>
      </w:r>
      <w:r>
        <w:fldChar w:fldCharType="begin"/>
      </w:r>
      <w:r>
        <w:instrText xml:space="preserve"> PAGEREF _Toc93078863 \h </w:instrText>
      </w:r>
      <w:r>
        <w:fldChar w:fldCharType="separate"/>
      </w:r>
      <w:r>
        <w:t>147</w:t>
      </w:r>
      <w:r>
        <w:fldChar w:fldCharType="end"/>
      </w:r>
    </w:p>
    <w:p w14:paraId="408973D0" w14:textId="77777777" w:rsidR="0087319B" w:rsidRDefault="0087319B" w:rsidP="0087319B">
      <w:pPr>
        <w:pStyle w:val="40"/>
        <w:rPr>
          <w:rFonts w:asciiTheme="minorHAnsi" w:eastAsiaTheme="minorEastAsia" w:hAnsiTheme="minorHAnsi" w:cstheme="minorBidi"/>
          <w:sz w:val="22"/>
          <w:szCs w:val="22"/>
        </w:rPr>
      </w:pPr>
      <w:r>
        <w:t>6.7.3</w:t>
      </w:r>
      <w:r>
        <w:rPr>
          <w:rFonts w:asciiTheme="minorHAnsi" w:eastAsiaTheme="minorEastAsia" w:hAnsiTheme="minorHAnsi" w:cstheme="minorBidi"/>
          <w:sz w:val="22"/>
          <w:szCs w:val="22"/>
        </w:rPr>
        <w:tab/>
      </w:r>
      <w:r>
        <w:t>UE RF requirements for phase 2 (38.101-1)</w:t>
      </w:r>
      <w:r>
        <w:tab/>
      </w:r>
      <w:r>
        <w:fldChar w:fldCharType="begin"/>
      </w:r>
      <w:r>
        <w:instrText xml:space="preserve"> PAGEREF _Toc93078864 \h </w:instrText>
      </w:r>
      <w:r>
        <w:fldChar w:fldCharType="separate"/>
      </w:r>
      <w:r>
        <w:t>148</w:t>
      </w:r>
      <w:r>
        <w:fldChar w:fldCharType="end"/>
      </w:r>
    </w:p>
    <w:p w14:paraId="742CD205" w14:textId="77777777" w:rsidR="0087319B" w:rsidRDefault="0087319B" w:rsidP="0087319B">
      <w:pPr>
        <w:pStyle w:val="50"/>
        <w:rPr>
          <w:rFonts w:asciiTheme="minorHAnsi" w:eastAsiaTheme="minorEastAsia" w:hAnsiTheme="minorHAnsi" w:cstheme="minorBidi"/>
          <w:sz w:val="22"/>
          <w:szCs w:val="22"/>
        </w:rPr>
      </w:pPr>
      <w:r>
        <w:t>6.7.3.1</w:t>
      </w:r>
      <w:r>
        <w:rPr>
          <w:rFonts w:asciiTheme="minorHAnsi" w:eastAsiaTheme="minorEastAsia" w:hAnsiTheme="minorHAnsi" w:cstheme="minorBidi"/>
          <w:sz w:val="22"/>
          <w:szCs w:val="22"/>
        </w:rPr>
        <w:tab/>
      </w:r>
      <w:r>
        <w:t>SRS antenna switching related</w:t>
      </w:r>
      <w:r>
        <w:tab/>
      </w:r>
      <w:r>
        <w:fldChar w:fldCharType="begin"/>
      </w:r>
      <w:r>
        <w:instrText xml:space="preserve"> PAGEREF _Toc93078865 \h </w:instrText>
      </w:r>
      <w:r>
        <w:fldChar w:fldCharType="separate"/>
      </w:r>
      <w:r>
        <w:t>148</w:t>
      </w:r>
      <w:r>
        <w:fldChar w:fldCharType="end"/>
      </w:r>
    </w:p>
    <w:p w14:paraId="7681F363" w14:textId="77777777" w:rsidR="0087319B" w:rsidRDefault="0087319B" w:rsidP="0087319B">
      <w:pPr>
        <w:pStyle w:val="50"/>
        <w:rPr>
          <w:rFonts w:asciiTheme="minorHAnsi" w:eastAsiaTheme="minorEastAsia" w:hAnsiTheme="minorHAnsi" w:cstheme="minorBidi"/>
          <w:sz w:val="22"/>
          <w:szCs w:val="22"/>
        </w:rPr>
      </w:pPr>
      <w:r>
        <w:t>6.7.3.2</w:t>
      </w:r>
      <w:r>
        <w:rPr>
          <w:rFonts w:asciiTheme="minorHAnsi" w:eastAsiaTheme="minorEastAsia" w:hAnsiTheme="minorHAnsi" w:cstheme="minorBidi"/>
          <w:sz w:val="22"/>
          <w:szCs w:val="22"/>
        </w:rPr>
        <w:tab/>
      </w:r>
      <w:r>
        <w:t>ULFPTx related</w:t>
      </w:r>
      <w:r>
        <w:tab/>
      </w:r>
      <w:r>
        <w:fldChar w:fldCharType="begin"/>
      </w:r>
      <w:r>
        <w:instrText xml:space="preserve"> PAGEREF _Toc93078866 \h </w:instrText>
      </w:r>
      <w:r>
        <w:fldChar w:fldCharType="separate"/>
      </w:r>
      <w:r>
        <w:t>149</w:t>
      </w:r>
      <w:r>
        <w:fldChar w:fldCharType="end"/>
      </w:r>
    </w:p>
    <w:p w14:paraId="72631A9E" w14:textId="77777777" w:rsidR="0087319B" w:rsidRDefault="0087319B" w:rsidP="0087319B">
      <w:pPr>
        <w:pStyle w:val="30"/>
        <w:rPr>
          <w:rFonts w:asciiTheme="minorHAnsi" w:eastAsiaTheme="minorEastAsia" w:hAnsiTheme="minorHAnsi" w:cstheme="minorBidi"/>
          <w:sz w:val="22"/>
          <w:szCs w:val="22"/>
        </w:rPr>
      </w:pPr>
      <w:r>
        <w:t>6.8</w:t>
      </w:r>
      <w:r>
        <w:rPr>
          <w:rFonts w:asciiTheme="minorHAnsi" w:eastAsiaTheme="minorEastAsia" w:hAnsiTheme="minorHAnsi" w:cstheme="minorBidi"/>
          <w:sz w:val="22"/>
          <w:szCs w:val="22"/>
        </w:rPr>
        <w:tab/>
      </w:r>
      <w:r>
        <w:t>Enhancement for NR high speed train scenario in FR1</w:t>
      </w:r>
      <w:r>
        <w:tab/>
      </w:r>
      <w:r>
        <w:fldChar w:fldCharType="begin"/>
      </w:r>
      <w:r>
        <w:instrText xml:space="preserve"> PAGEREF _Toc93078867 \h </w:instrText>
      </w:r>
      <w:r>
        <w:fldChar w:fldCharType="separate"/>
      </w:r>
      <w:r>
        <w:t>151</w:t>
      </w:r>
      <w:r>
        <w:fldChar w:fldCharType="end"/>
      </w:r>
    </w:p>
    <w:p w14:paraId="5F0110C3" w14:textId="77777777" w:rsidR="0087319B" w:rsidRDefault="0087319B" w:rsidP="0087319B">
      <w:pPr>
        <w:pStyle w:val="40"/>
        <w:rPr>
          <w:rFonts w:asciiTheme="minorHAnsi" w:eastAsiaTheme="minorEastAsia" w:hAnsiTheme="minorHAnsi" w:cstheme="minorBidi"/>
          <w:sz w:val="22"/>
          <w:szCs w:val="22"/>
        </w:rPr>
      </w:pPr>
      <w:r>
        <w:t>6.8.1</w:t>
      </w:r>
      <w:r>
        <w:rPr>
          <w:rFonts w:asciiTheme="minorHAnsi" w:eastAsiaTheme="minorEastAsia" w:hAnsiTheme="minorHAnsi" w:cstheme="minorBidi"/>
          <w:sz w:val="22"/>
          <w:szCs w:val="22"/>
        </w:rPr>
        <w:tab/>
      </w:r>
      <w:r>
        <w:t>General</w:t>
      </w:r>
      <w:r>
        <w:tab/>
      </w:r>
      <w:r>
        <w:fldChar w:fldCharType="begin"/>
      </w:r>
      <w:r>
        <w:instrText xml:space="preserve"> PAGEREF _Toc93078868 \h </w:instrText>
      </w:r>
      <w:r>
        <w:fldChar w:fldCharType="separate"/>
      </w:r>
      <w:r>
        <w:t>151</w:t>
      </w:r>
      <w:r>
        <w:fldChar w:fldCharType="end"/>
      </w:r>
    </w:p>
    <w:p w14:paraId="46ED024C" w14:textId="77777777" w:rsidR="0087319B" w:rsidRDefault="0087319B" w:rsidP="0087319B">
      <w:pPr>
        <w:pStyle w:val="40"/>
        <w:rPr>
          <w:rFonts w:asciiTheme="minorHAnsi" w:eastAsiaTheme="minorEastAsia" w:hAnsiTheme="minorHAnsi" w:cstheme="minorBidi"/>
          <w:sz w:val="22"/>
          <w:szCs w:val="22"/>
        </w:rPr>
      </w:pPr>
      <w:r>
        <w:t>6.8.2</w:t>
      </w:r>
      <w:r>
        <w:rPr>
          <w:rFonts w:asciiTheme="minorHAnsi" w:eastAsiaTheme="minorEastAsia" w:hAnsiTheme="minorHAnsi" w:cstheme="minorBidi"/>
          <w:sz w:val="22"/>
          <w:szCs w:val="22"/>
        </w:rPr>
        <w:tab/>
      </w:r>
      <w:r>
        <w:t>RRM core requirements</w:t>
      </w:r>
      <w:r>
        <w:tab/>
      </w:r>
      <w:r>
        <w:fldChar w:fldCharType="begin"/>
      </w:r>
      <w:r>
        <w:instrText xml:space="preserve"> PAGEREF _Toc93078869 \h </w:instrText>
      </w:r>
      <w:r>
        <w:fldChar w:fldCharType="separate"/>
      </w:r>
      <w:r>
        <w:t>151</w:t>
      </w:r>
      <w:r>
        <w:fldChar w:fldCharType="end"/>
      </w:r>
    </w:p>
    <w:p w14:paraId="0D7E0850" w14:textId="77777777" w:rsidR="0087319B" w:rsidRDefault="0087319B" w:rsidP="0087319B">
      <w:pPr>
        <w:pStyle w:val="50"/>
        <w:rPr>
          <w:rFonts w:asciiTheme="minorHAnsi" w:eastAsiaTheme="minorEastAsia" w:hAnsiTheme="minorHAnsi" w:cstheme="minorBidi"/>
          <w:sz w:val="22"/>
          <w:szCs w:val="22"/>
        </w:rPr>
      </w:pPr>
      <w:r>
        <w:t>6.8.2.1</w:t>
      </w:r>
      <w:r>
        <w:rPr>
          <w:rFonts w:asciiTheme="minorHAnsi" w:eastAsiaTheme="minorEastAsia" w:hAnsiTheme="minorHAnsi" w:cstheme="minorBidi"/>
          <w:sz w:val="22"/>
          <w:szCs w:val="22"/>
        </w:rPr>
        <w:tab/>
      </w:r>
      <w:r>
        <w:t>Intra-frequency measurements</w:t>
      </w:r>
      <w:r>
        <w:tab/>
      </w:r>
      <w:r>
        <w:fldChar w:fldCharType="begin"/>
      </w:r>
      <w:r>
        <w:instrText xml:space="preserve"> PAGEREF _Toc93078870 \h </w:instrText>
      </w:r>
      <w:r>
        <w:fldChar w:fldCharType="separate"/>
      </w:r>
      <w:r>
        <w:t>151</w:t>
      </w:r>
      <w:r>
        <w:fldChar w:fldCharType="end"/>
      </w:r>
    </w:p>
    <w:p w14:paraId="37118B5A" w14:textId="77777777" w:rsidR="0087319B" w:rsidRDefault="0087319B" w:rsidP="0087319B">
      <w:pPr>
        <w:pStyle w:val="50"/>
        <w:rPr>
          <w:rFonts w:asciiTheme="minorHAnsi" w:eastAsiaTheme="minorEastAsia" w:hAnsiTheme="minorHAnsi" w:cstheme="minorBidi"/>
          <w:sz w:val="22"/>
          <w:szCs w:val="22"/>
        </w:rPr>
      </w:pPr>
      <w:r>
        <w:t>6.8.2.2</w:t>
      </w:r>
      <w:r>
        <w:rPr>
          <w:rFonts w:asciiTheme="minorHAnsi" w:eastAsiaTheme="minorEastAsia" w:hAnsiTheme="minorHAnsi" w:cstheme="minorBidi"/>
          <w:sz w:val="22"/>
          <w:szCs w:val="22"/>
        </w:rPr>
        <w:tab/>
      </w:r>
      <w:r>
        <w:t>Inter-frequency measurements</w:t>
      </w:r>
      <w:r>
        <w:tab/>
      </w:r>
      <w:r>
        <w:fldChar w:fldCharType="begin"/>
      </w:r>
      <w:r>
        <w:instrText xml:space="preserve"> PAGEREF _Toc93078871 \h </w:instrText>
      </w:r>
      <w:r>
        <w:fldChar w:fldCharType="separate"/>
      </w:r>
      <w:r>
        <w:t>151</w:t>
      </w:r>
      <w:r>
        <w:fldChar w:fldCharType="end"/>
      </w:r>
    </w:p>
    <w:p w14:paraId="371BCE91" w14:textId="77777777" w:rsidR="0087319B" w:rsidRDefault="0087319B" w:rsidP="0087319B">
      <w:pPr>
        <w:pStyle w:val="50"/>
        <w:rPr>
          <w:rFonts w:asciiTheme="minorHAnsi" w:eastAsiaTheme="minorEastAsia" w:hAnsiTheme="minorHAnsi" w:cstheme="minorBidi"/>
          <w:sz w:val="22"/>
          <w:szCs w:val="22"/>
        </w:rPr>
      </w:pPr>
      <w:r>
        <w:t>6.8.2.3</w:t>
      </w:r>
      <w:r>
        <w:rPr>
          <w:rFonts w:asciiTheme="minorHAnsi" w:eastAsiaTheme="minorEastAsia" w:hAnsiTheme="minorHAnsi" w:cstheme="minorBidi"/>
          <w:sz w:val="22"/>
          <w:szCs w:val="22"/>
        </w:rPr>
        <w:tab/>
      </w:r>
      <w:r>
        <w:t>L1-SINR measurements</w:t>
      </w:r>
      <w:r>
        <w:tab/>
      </w:r>
      <w:r>
        <w:fldChar w:fldCharType="begin"/>
      </w:r>
      <w:r>
        <w:instrText xml:space="preserve"> PAGEREF _Toc93078872 \h </w:instrText>
      </w:r>
      <w:r>
        <w:fldChar w:fldCharType="separate"/>
      </w:r>
      <w:r>
        <w:t>152</w:t>
      </w:r>
      <w:r>
        <w:fldChar w:fldCharType="end"/>
      </w:r>
    </w:p>
    <w:p w14:paraId="40D06678" w14:textId="77777777" w:rsidR="0087319B" w:rsidRDefault="0087319B" w:rsidP="0087319B">
      <w:pPr>
        <w:pStyle w:val="50"/>
        <w:rPr>
          <w:rFonts w:asciiTheme="minorHAnsi" w:eastAsiaTheme="minorEastAsia" w:hAnsiTheme="minorHAnsi" w:cstheme="minorBidi"/>
          <w:sz w:val="22"/>
          <w:szCs w:val="22"/>
        </w:rPr>
      </w:pPr>
      <w:r>
        <w:t>6.8.2.4</w:t>
      </w:r>
      <w:r>
        <w:rPr>
          <w:rFonts w:asciiTheme="minorHAnsi" w:eastAsiaTheme="minorEastAsia" w:hAnsiTheme="minorHAnsi" w:cstheme="minorBidi"/>
          <w:sz w:val="22"/>
          <w:szCs w:val="22"/>
        </w:rPr>
        <w:tab/>
      </w:r>
      <w:r>
        <w:t>Others</w:t>
      </w:r>
      <w:r>
        <w:tab/>
      </w:r>
      <w:r>
        <w:fldChar w:fldCharType="begin"/>
      </w:r>
      <w:r>
        <w:instrText xml:space="preserve"> PAGEREF _Toc93078873 \h </w:instrText>
      </w:r>
      <w:r>
        <w:fldChar w:fldCharType="separate"/>
      </w:r>
      <w:r>
        <w:t>153</w:t>
      </w:r>
      <w:r>
        <w:fldChar w:fldCharType="end"/>
      </w:r>
    </w:p>
    <w:p w14:paraId="15F7E29D" w14:textId="77777777" w:rsidR="0087319B" w:rsidRDefault="0087319B" w:rsidP="0087319B">
      <w:pPr>
        <w:pStyle w:val="40"/>
        <w:rPr>
          <w:rFonts w:asciiTheme="minorHAnsi" w:eastAsiaTheme="minorEastAsia" w:hAnsiTheme="minorHAnsi" w:cstheme="minorBidi"/>
          <w:sz w:val="22"/>
          <w:szCs w:val="22"/>
        </w:rPr>
      </w:pPr>
      <w:r>
        <w:t>6.8.3</w:t>
      </w:r>
      <w:r>
        <w:rPr>
          <w:rFonts w:asciiTheme="minorHAnsi" w:eastAsiaTheme="minorEastAsia" w:hAnsiTheme="minorHAnsi" w:cstheme="minorBidi"/>
          <w:sz w:val="22"/>
          <w:szCs w:val="22"/>
        </w:rPr>
        <w:tab/>
      </w:r>
      <w:r>
        <w:t>UE demodulation requirements (38.101-4)</w:t>
      </w:r>
      <w:r>
        <w:tab/>
      </w:r>
      <w:r>
        <w:fldChar w:fldCharType="begin"/>
      </w:r>
      <w:r>
        <w:instrText xml:space="preserve"> PAGEREF _Toc93078874 \h </w:instrText>
      </w:r>
      <w:r>
        <w:fldChar w:fldCharType="separate"/>
      </w:r>
      <w:r>
        <w:t>154</w:t>
      </w:r>
      <w:r>
        <w:fldChar w:fldCharType="end"/>
      </w:r>
    </w:p>
    <w:p w14:paraId="61BD4C6B" w14:textId="77777777" w:rsidR="0087319B" w:rsidRDefault="0087319B" w:rsidP="0087319B">
      <w:pPr>
        <w:pStyle w:val="50"/>
        <w:rPr>
          <w:rFonts w:asciiTheme="minorHAnsi" w:eastAsiaTheme="minorEastAsia" w:hAnsiTheme="minorHAnsi" w:cstheme="minorBidi"/>
          <w:sz w:val="22"/>
          <w:szCs w:val="22"/>
        </w:rPr>
      </w:pPr>
      <w:r>
        <w:t>6.8.3.1</w:t>
      </w:r>
      <w:r>
        <w:rPr>
          <w:rFonts w:asciiTheme="minorHAnsi" w:eastAsiaTheme="minorEastAsia" w:hAnsiTheme="minorHAnsi" w:cstheme="minorBidi"/>
          <w:sz w:val="22"/>
          <w:szCs w:val="22"/>
        </w:rPr>
        <w:tab/>
      </w:r>
      <w:r>
        <w:t>General</w:t>
      </w:r>
      <w:r>
        <w:tab/>
      </w:r>
      <w:r>
        <w:fldChar w:fldCharType="begin"/>
      </w:r>
      <w:r>
        <w:instrText xml:space="preserve"> PAGEREF _Toc93078875 \h </w:instrText>
      </w:r>
      <w:r>
        <w:fldChar w:fldCharType="separate"/>
      </w:r>
      <w:r>
        <w:t>154</w:t>
      </w:r>
      <w:r>
        <w:fldChar w:fldCharType="end"/>
      </w:r>
    </w:p>
    <w:p w14:paraId="3629853B" w14:textId="77777777" w:rsidR="0087319B" w:rsidRDefault="0087319B" w:rsidP="0087319B">
      <w:pPr>
        <w:pStyle w:val="50"/>
        <w:rPr>
          <w:rFonts w:asciiTheme="minorHAnsi" w:eastAsiaTheme="minorEastAsia" w:hAnsiTheme="minorHAnsi" w:cstheme="minorBidi"/>
          <w:sz w:val="22"/>
          <w:szCs w:val="22"/>
        </w:rPr>
      </w:pPr>
      <w:r>
        <w:t>6.8.3.2</w:t>
      </w:r>
      <w:r>
        <w:rPr>
          <w:rFonts w:asciiTheme="minorHAnsi" w:eastAsiaTheme="minorEastAsia" w:hAnsiTheme="minorHAnsi" w:cstheme="minorBidi"/>
          <w:sz w:val="22"/>
          <w:szCs w:val="22"/>
        </w:rPr>
        <w:tab/>
      </w:r>
      <w:r>
        <w:t>PDSCH requirements for CA scenarios</w:t>
      </w:r>
      <w:r>
        <w:tab/>
      </w:r>
      <w:r>
        <w:fldChar w:fldCharType="begin"/>
      </w:r>
      <w:r>
        <w:instrText xml:space="preserve"> PAGEREF _Toc93078876 \h </w:instrText>
      </w:r>
      <w:r>
        <w:fldChar w:fldCharType="separate"/>
      </w:r>
      <w:r>
        <w:t>154</w:t>
      </w:r>
      <w:r>
        <w:fldChar w:fldCharType="end"/>
      </w:r>
    </w:p>
    <w:p w14:paraId="71E8F289" w14:textId="77777777" w:rsidR="0087319B" w:rsidRDefault="0087319B" w:rsidP="0087319B">
      <w:pPr>
        <w:pStyle w:val="30"/>
        <w:rPr>
          <w:rFonts w:asciiTheme="minorHAnsi" w:eastAsiaTheme="minorEastAsia" w:hAnsiTheme="minorHAnsi" w:cstheme="minorBidi"/>
          <w:sz w:val="22"/>
          <w:szCs w:val="22"/>
        </w:rPr>
      </w:pPr>
      <w:r>
        <w:t>6.9</w:t>
      </w:r>
      <w:r>
        <w:rPr>
          <w:rFonts w:asciiTheme="minorHAnsi" w:eastAsiaTheme="minorEastAsia" w:hAnsiTheme="minorHAnsi" w:cstheme="minorBidi"/>
          <w:sz w:val="22"/>
          <w:szCs w:val="22"/>
        </w:rPr>
        <w:tab/>
      </w:r>
      <w:r>
        <w:t>NR support for high speed train scenario in FR2</w:t>
      </w:r>
      <w:r>
        <w:tab/>
      </w:r>
      <w:r>
        <w:fldChar w:fldCharType="begin"/>
      </w:r>
      <w:r>
        <w:instrText xml:space="preserve"> PAGEREF _Toc93078877 \h </w:instrText>
      </w:r>
      <w:r>
        <w:fldChar w:fldCharType="separate"/>
      </w:r>
      <w:r>
        <w:t>156</w:t>
      </w:r>
      <w:r>
        <w:fldChar w:fldCharType="end"/>
      </w:r>
    </w:p>
    <w:p w14:paraId="10AD6443" w14:textId="77777777" w:rsidR="0087319B" w:rsidRDefault="0087319B" w:rsidP="0087319B">
      <w:pPr>
        <w:pStyle w:val="40"/>
        <w:rPr>
          <w:rFonts w:asciiTheme="minorHAnsi" w:eastAsiaTheme="minorEastAsia" w:hAnsiTheme="minorHAnsi" w:cstheme="minorBidi"/>
          <w:sz w:val="22"/>
          <w:szCs w:val="22"/>
        </w:rPr>
      </w:pPr>
      <w:r>
        <w:t>6.9.1</w:t>
      </w:r>
      <w:r>
        <w:rPr>
          <w:rFonts w:asciiTheme="minorHAnsi" w:eastAsiaTheme="minorEastAsia" w:hAnsiTheme="minorHAnsi" w:cstheme="minorBidi"/>
          <w:sz w:val="22"/>
          <w:szCs w:val="22"/>
        </w:rPr>
        <w:tab/>
      </w:r>
      <w:r>
        <w:t>General</w:t>
      </w:r>
      <w:r>
        <w:tab/>
      </w:r>
      <w:r>
        <w:fldChar w:fldCharType="begin"/>
      </w:r>
      <w:r>
        <w:instrText xml:space="preserve"> PAGEREF _Toc93078878 \h </w:instrText>
      </w:r>
      <w:r>
        <w:fldChar w:fldCharType="separate"/>
      </w:r>
      <w:r>
        <w:t>156</w:t>
      </w:r>
      <w:r>
        <w:fldChar w:fldCharType="end"/>
      </w:r>
    </w:p>
    <w:p w14:paraId="66EC26CB" w14:textId="77777777" w:rsidR="0087319B" w:rsidRDefault="0087319B" w:rsidP="0087319B">
      <w:pPr>
        <w:pStyle w:val="40"/>
        <w:rPr>
          <w:rFonts w:asciiTheme="minorHAnsi" w:eastAsiaTheme="minorEastAsia" w:hAnsiTheme="minorHAnsi" w:cstheme="minorBidi"/>
          <w:sz w:val="22"/>
          <w:szCs w:val="22"/>
        </w:rPr>
      </w:pPr>
      <w:r>
        <w:t>6.9.2</w:t>
      </w:r>
      <w:r>
        <w:rPr>
          <w:rFonts w:asciiTheme="minorHAnsi" w:eastAsiaTheme="minorEastAsia" w:hAnsiTheme="minorHAnsi" w:cstheme="minorBidi"/>
          <w:sz w:val="22"/>
          <w:szCs w:val="22"/>
        </w:rPr>
        <w:tab/>
      </w:r>
      <w:r>
        <w:t>High speed train deployment scenario in FR2</w:t>
      </w:r>
      <w:r>
        <w:tab/>
      </w:r>
      <w:r>
        <w:fldChar w:fldCharType="begin"/>
      </w:r>
      <w:r>
        <w:instrText xml:space="preserve"> PAGEREF _Toc93078879 \h </w:instrText>
      </w:r>
      <w:r>
        <w:fldChar w:fldCharType="separate"/>
      </w:r>
      <w:r>
        <w:t>156</w:t>
      </w:r>
      <w:r>
        <w:fldChar w:fldCharType="end"/>
      </w:r>
    </w:p>
    <w:p w14:paraId="0C992C64" w14:textId="77777777" w:rsidR="0087319B" w:rsidRDefault="0087319B" w:rsidP="0087319B">
      <w:pPr>
        <w:pStyle w:val="40"/>
        <w:rPr>
          <w:rFonts w:asciiTheme="minorHAnsi" w:eastAsiaTheme="minorEastAsia" w:hAnsiTheme="minorHAnsi" w:cstheme="minorBidi"/>
          <w:sz w:val="22"/>
          <w:szCs w:val="22"/>
        </w:rPr>
      </w:pPr>
      <w:r>
        <w:t>6.9.3</w:t>
      </w:r>
      <w:r>
        <w:rPr>
          <w:rFonts w:asciiTheme="minorHAnsi" w:eastAsiaTheme="minorEastAsia" w:hAnsiTheme="minorHAnsi" w:cstheme="minorBidi"/>
          <w:sz w:val="22"/>
          <w:szCs w:val="22"/>
        </w:rPr>
        <w:tab/>
      </w:r>
      <w:r>
        <w:t>UE RF core requirements</w:t>
      </w:r>
      <w:r>
        <w:tab/>
      </w:r>
      <w:r>
        <w:fldChar w:fldCharType="begin"/>
      </w:r>
      <w:r>
        <w:instrText xml:space="preserve"> PAGEREF _Toc93078880 \h </w:instrText>
      </w:r>
      <w:r>
        <w:fldChar w:fldCharType="separate"/>
      </w:r>
      <w:r>
        <w:t>156</w:t>
      </w:r>
      <w:r>
        <w:fldChar w:fldCharType="end"/>
      </w:r>
    </w:p>
    <w:p w14:paraId="6B48A85B" w14:textId="77777777" w:rsidR="0087319B" w:rsidRDefault="0087319B" w:rsidP="0087319B">
      <w:pPr>
        <w:pStyle w:val="50"/>
        <w:rPr>
          <w:rFonts w:asciiTheme="minorHAnsi" w:eastAsiaTheme="minorEastAsia" w:hAnsiTheme="minorHAnsi" w:cstheme="minorBidi"/>
          <w:sz w:val="22"/>
          <w:szCs w:val="22"/>
        </w:rPr>
      </w:pPr>
      <w:r>
        <w:t>6.9.3.1</w:t>
      </w:r>
      <w:r>
        <w:rPr>
          <w:rFonts w:asciiTheme="minorHAnsi" w:eastAsiaTheme="minorEastAsia" w:hAnsiTheme="minorHAnsi" w:cstheme="minorBidi"/>
          <w:sz w:val="22"/>
          <w:szCs w:val="22"/>
        </w:rPr>
        <w:tab/>
      </w:r>
      <w:r>
        <w:t>UE Tx requirements</w:t>
      </w:r>
      <w:r>
        <w:tab/>
      </w:r>
      <w:r>
        <w:fldChar w:fldCharType="begin"/>
      </w:r>
      <w:r>
        <w:instrText xml:space="preserve"> PAGEREF _Toc93078881 \h </w:instrText>
      </w:r>
      <w:r>
        <w:fldChar w:fldCharType="separate"/>
      </w:r>
      <w:r>
        <w:t>156</w:t>
      </w:r>
      <w:r>
        <w:fldChar w:fldCharType="end"/>
      </w:r>
    </w:p>
    <w:p w14:paraId="5D6F9575" w14:textId="77777777" w:rsidR="0087319B" w:rsidRDefault="0087319B" w:rsidP="0087319B">
      <w:pPr>
        <w:pStyle w:val="60"/>
        <w:rPr>
          <w:rFonts w:asciiTheme="minorHAnsi" w:eastAsiaTheme="minorEastAsia" w:hAnsiTheme="minorHAnsi" w:cstheme="minorBidi"/>
          <w:sz w:val="22"/>
          <w:szCs w:val="22"/>
        </w:rPr>
      </w:pPr>
      <w:r>
        <w:t>6.9.3.1.1</w:t>
      </w:r>
      <w:r>
        <w:rPr>
          <w:rFonts w:asciiTheme="minorHAnsi" w:eastAsiaTheme="minorEastAsia" w:hAnsiTheme="minorHAnsi" w:cstheme="minorBidi"/>
          <w:sz w:val="22"/>
          <w:szCs w:val="22"/>
        </w:rPr>
        <w:tab/>
      </w:r>
      <w:r>
        <w:t>UE RF framework and power class</w:t>
      </w:r>
      <w:r>
        <w:tab/>
      </w:r>
      <w:r>
        <w:fldChar w:fldCharType="begin"/>
      </w:r>
      <w:r>
        <w:instrText xml:space="preserve"> PAGEREF _Toc93078882 \h </w:instrText>
      </w:r>
      <w:r>
        <w:fldChar w:fldCharType="separate"/>
      </w:r>
      <w:r>
        <w:t>157</w:t>
      </w:r>
      <w:r>
        <w:fldChar w:fldCharType="end"/>
      </w:r>
    </w:p>
    <w:p w14:paraId="1CC580A6" w14:textId="77777777" w:rsidR="0087319B" w:rsidRDefault="0087319B" w:rsidP="0087319B">
      <w:pPr>
        <w:pStyle w:val="60"/>
        <w:rPr>
          <w:rFonts w:asciiTheme="minorHAnsi" w:eastAsiaTheme="minorEastAsia" w:hAnsiTheme="minorHAnsi" w:cstheme="minorBidi"/>
          <w:sz w:val="22"/>
          <w:szCs w:val="22"/>
        </w:rPr>
      </w:pPr>
      <w:r>
        <w:t>6.9.3.1.2</w:t>
      </w:r>
      <w:r>
        <w:rPr>
          <w:rFonts w:asciiTheme="minorHAnsi" w:eastAsiaTheme="minorEastAsia" w:hAnsiTheme="minorHAnsi" w:cstheme="minorBidi"/>
          <w:sz w:val="22"/>
          <w:szCs w:val="22"/>
        </w:rPr>
        <w:tab/>
      </w:r>
      <w:r>
        <w:t>Spherical coverage requirements</w:t>
      </w:r>
      <w:r>
        <w:tab/>
      </w:r>
      <w:r>
        <w:fldChar w:fldCharType="begin"/>
      </w:r>
      <w:r>
        <w:instrText xml:space="preserve"> PAGEREF _Toc93078883 \h </w:instrText>
      </w:r>
      <w:r>
        <w:fldChar w:fldCharType="separate"/>
      </w:r>
      <w:r>
        <w:t>157</w:t>
      </w:r>
      <w:r>
        <w:fldChar w:fldCharType="end"/>
      </w:r>
    </w:p>
    <w:p w14:paraId="5FE51D4B" w14:textId="77777777" w:rsidR="0087319B" w:rsidRDefault="0087319B" w:rsidP="0087319B">
      <w:pPr>
        <w:pStyle w:val="60"/>
        <w:rPr>
          <w:rFonts w:asciiTheme="minorHAnsi" w:eastAsiaTheme="minorEastAsia" w:hAnsiTheme="minorHAnsi" w:cstheme="minorBidi"/>
          <w:sz w:val="22"/>
          <w:szCs w:val="22"/>
        </w:rPr>
      </w:pPr>
      <w:r>
        <w:t>6.9.3.1.3</w:t>
      </w:r>
      <w:r>
        <w:rPr>
          <w:rFonts w:asciiTheme="minorHAnsi" w:eastAsiaTheme="minorEastAsia" w:hAnsiTheme="minorHAnsi" w:cstheme="minorBidi"/>
          <w:sz w:val="22"/>
          <w:szCs w:val="22"/>
        </w:rPr>
        <w:tab/>
      </w:r>
      <w:r>
        <w:t>Beam correspondence</w:t>
      </w:r>
      <w:r>
        <w:tab/>
      </w:r>
      <w:r>
        <w:fldChar w:fldCharType="begin"/>
      </w:r>
      <w:r>
        <w:instrText xml:space="preserve"> PAGEREF _Toc93078884 \h </w:instrText>
      </w:r>
      <w:r>
        <w:fldChar w:fldCharType="separate"/>
      </w:r>
      <w:r>
        <w:t>157</w:t>
      </w:r>
      <w:r>
        <w:fldChar w:fldCharType="end"/>
      </w:r>
    </w:p>
    <w:p w14:paraId="73A1C0E7" w14:textId="77777777" w:rsidR="0087319B" w:rsidRDefault="0087319B" w:rsidP="0087319B">
      <w:pPr>
        <w:pStyle w:val="50"/>
        <w:rPr>
          <w:rFonts w:asciiTheme="minorHAnsi" w:eastAsiaTheme="minorEastAsia" w:hAnsiTheme="minorHAnsi" w:cstheme="minorBidi"/>
          <w:sz w:val="22"/>
          <w:szCs w:val="22"/>
        </w:rPr>
      </w:pPr>
      <w:r>
        <w:t>6.9.3.2</w:t>
      </w:r>
      <w:r>
        <w:rPr>
          <w:rFonts w:asciiTheme="minorHAnsi" w:eastAsiaTheme="minorEastAsia" w:hAnsiTheme="minorHAnsi" w:cstheme="minorBidi"/>
          <w:sz w:val="22"/>
          <w:szCs w:val="22"/>
        </w:rPr>
        <w:tab/>
      </w:r>
      <w:r>
        <w:t>UE Rx requirements</w:t>
      </w:r>
      <w:r>
        <w:tab/>
      </w:r>
      <w:r>
        <w:fldChar w:fldCharType="begin"/>
      </w:r>
      <w:r>
        <w:instrText xml:space="preserve"> PAGEREF _Toc93078885 \h </w:instrText>
      </w:r>
      <w:r>
        <w:fldChar w:fldCharType="separate"/>
      </w:r>
      <w:r>
        <w:t>158</w:t>
      </w:r>
      <w:r>
        <w:fldChar w:fldCharType="end"/>
      </w:r>
    </w:p>
    <w:p w14:paraId="1F724506" w14:textId="77777777" w:rsidR="0087319B" w:rsidRDefault="0087319B" w:rsidP="0087319B">
      <w:pPr>
        <w:pStyle w:val="40"/>
        <w:rPr>
          <w:rFonts w:asciiTheme="minorHAnsi" w:eastAsiaTheme="minorEastAsia" w:hAnsiTheme="minorHAnsi" w:cstheme="minorBidi"/>
          <w:sz w:val="22"/>
          <w:szCs w:val="22"/>
        </w:rPr>
      </w:pPr>
      <w:r>
        <w:t>6.9.4</w:t>
      </w:r>
      <w:r>
        <w:rPr>
          <w:rFonts w:asciiTheme="minorHAnsi" w:eastAsiaTheme="minorEastAsia" w:hAnsiTheme="minorHAnsi" w:cstheme="minorBidi"/>
          <w:sz w:val="22"/>
          <w:szCs w:val="22"/>
        </w:rPr>
        <w:tab/>
      </w:r>
      <w:r>
        <w:t>RRM core requirements</w:t>
      </w:r>
      <w:r>
        <w:tab/>
      </w:r>
      <w:r>
        <w:fldChar w:fldCharType="begin"/>
      </w:r>
      <w:r>
        <w:instrText xml:space="preserve"> PAGEREF _Toc93078886 \h </w:instrText>
      </w:r>
      <w:r>
        <w:fldChar w:fldCharType="separate"/>
      </w:r>
      <w:r>
        <w:t>158</w:t>
      </w:r>
      <w:r>
        <w:fldChar w:fldCharType="end"/>
      </w:r>
    </w:p>
    <w:p w14:paraId="7DCEA841" w14:textId="77777777" w:rsidR="0087319B" w:rsidRDefault="0087319B" w:rsidP="0087319B">
      <w:pPr>
        <w:pStyle w:val="50"/>
        <w:rPr>
          <w:rFonts w:asciiTheme="minorHAnsi" w:eastAsiaTheme="minorEastAsia" w:hAnsiTheme="minorHAnsi" w:cstheme="minorBidi"/>
          <w:sz w:val="22"/>
          <w:szCs w:val="22"/>
        </w:rPr>
      </w:pPr>
      <w:r>
        <w:t>6.9.4.1</w:t>
      </w:r>
      <w:r>
        <w:rPr>
          <w:rFonts w:asciiTheme="minorHAnsi" w:eastAsiaTheme="minorEastAsia" w:hAnsiTheme="minorHAnsi" w:cstheme="minorBidi"/>
          <w:sz w:val="22"/>
          <w:szCs w:val="22"/>
        </w:rPr>
        <w:tab/>
      </w:r>
      <w:r>
        <w:t>General</w:t>
      </w:r>
      <w:r>
        <w:tab/>
      </w:r>
      <w:r>
        <w:fldChar w:fldCharType="begin"/>
      </w:r>
      <w:r>
        <w:instrText xml:space="preserve"> PAGEREF _Toc93078887 \h </w:instrText>
      </w:r>
      <w:r>
        <w:fldChar w:fldCharType="separate"/>
      </w:r>
      <w:r>
        <w:t>158</w:t>
      </w:r>
      <w:r>
        <w:fldChar w:fldCharType="end"/>
      </w:r>
    </w:p>
    <w:p w14:paraId="7C19C4D7" w14:textId="77777777" w:rsidR="0087319B" w:rsidRDefault="0087319B" w:rsidP="0087319B">
      <w:pPr>
        <w:pStyle w:val="50"/>
        <w:rPr>
          <w:rFonts w:asciiTheme="minorHAnsi" w:eastAsiaTheme="minorEastAsia" w:hAnsiTheme="minorHAnsi" w:cstheme="minorBidi"/>
          <w:sz w:val="22"/>
          <w:szCs w:val="22"/>
        </w:rPr>
      </w:pPr>
      <w:r>
        <w:t>6.9.4.2</w:t>
      </w:r>
      <w:r>
        <w:rPr>
          <w:rFonts w:asciiTheme="minorHAnsi" w:eastAsiaTheme="minorEastAsia" w:hAnsiTheme="minorHAnsi" w:cstheme="minorBidi"/>
          <w:sz w:val="22"/>
          <w:szCs w:val="22"/>
        </w:rPr>
        <w:tab/>
      </w:r>
      <w:r>
        <w:t>Number of RX beams</w:t>
      </w:r>
      <w:r>
        <w:tab/>
      </w:r>
      <w:r>
        <w:fldChar w:fldCharType="begin"/>
      </w:r>
      <w:r>
        <w:instrText xml:space="preserve"> PAGEREF _Toc93078888 \h </w:instrText>
      </w:r>
      <w:r>
        <w:fldChar w:fldCharType="separate"/>
      </w:r>
      <w:r>
        <w:t>160</w:t>
      </w:r>
      <w:r>
        <w:fldChar w:fldCharType="end"/>
      </w:r>
    </w:p>
    <w:p w14:paraId="03A1566F" w14:textId="77777777" w:rsidR="0087319B" w:rsidRDefault="0087319B" w:rsidP="0087319B">
      <w:pPr>
        <w:pStyle w:val="50"/>
        <w:rPr>
          <w:rFonts w:asciiTheme="minorHAnsi" w:eastAsiaTheme="minorEastAsia" w:hAnsiTheme="minorHAnsi" w:cstheme="minorBidi"/>
          <w:sz w:val="22"/>
          <w:szCs w:val="22"/>
        </w:rPr>
      </w:pPr>
      <w:r>
        <w:t>6.9.4.3</w:t>
      </w:r>
      <w:r>
        <w:rPr>
          <w:rFonts w:asciiTheme="minorHAnsi" w:eastAsiaTheme="minorEastAsia" w:hAnsiTheme="minorHAnsi" w:cstheme="minorBidi"/>
          <w:sz w:val="22"/>
          <w:szCs w:val="22"/>
        </w:rPr>
        <w:tab/>
      </w:r>
      <w:r>
        <w:t>RRC Idle/Inactive and connected state mobility requirements</w:t>
      </w:r>
      <w:r>
        <w:tab/>
      </w:r>
      <w:r>
        <w:fldChar w:fldCharType="begin"/>
      </w:r>
      <w:r>
        <w:instrText xml:space="preserve"> PAGEREF _Toc93078889 \h </w:instrText>
      </w:r>
      <w:r>
        <w:fldChar w:fldCharType="separate"/>
      </w:r>
      <w:r>
        <w:t>160</w:t>
      </w:r>
      <w:r>
        <w:fldChar w:fldCharType="end"/>
      </w:r>
    </w:p>
    <w:p w14:paraId="5F7D8A35" w14:textId="77777777" w:rsidR="0087319B" w:rsidRDefault="0087319B" w:rsidP="0087319B">
      <w:pPr>
        <w:pStyle w:val="50"/>
        <w:rPr>
          <w:rFonts w:asciiTheme="minorHAnsi" w:eastAsiaTheme="minorEastAsia" w:hAnsiTheme="minorHAnsi" w:cstheme="minorBidi"/>
          <w:sz w:val="22"/>
          <w:szCs w:val="22"/>
        </w:rPr>
      </w:pPr>
      <w:r>
        <w:t>6.9.4.4</w:t>
      </w:r>
      <w:r>
        <w:rPr>
          <w:rFonts w:asciiTheme="minorHAnsi" w:eastAsiaTheme="minorEastAsia" w:hAnsiTheme="minorHAnsi" w:cstheme="minorBidi"/>
          <w:sz w:val="22"/>
          <w:szCs w:val="22"/>
        </w:rPr>
        <w:tab/>
      </w:r>
      <w:r>
        <w:t>Timing requirements</w:t>
      </w:r>
      <w:r>
        <w:tab/>
      </w:r>
      <w:r>
        <w:fldChar w:fldCharType="begin"/>
      </w:r>
      <w:r>
        <w:instrText xml:space="preserve"> PAGEREF _Toc93078890 \h </w:instrText>
      </w:r>
      <w:r>
        <w:fldChar w:fldCharType="separate"/>
      </w:r>
      <w:r>
        <w:t>161</w:t>
      </w:r>
      <w:r>
        <w:fldChar w:fldCharType="end"/>
      </w:r>
    </w:p>
    <w:p w14:paraId="6E2C01B2" w14:textId="77777777" w:rsidR="0087319B" w:rsidRDefault="0087319B" w:rsidP="0087319B">
      <w:pPr>
        <w:pStyle w:val="50"/>
        <w:rPr>
          <w:rFonts w:asciiTheme="minorHAnsi" w:eastAsiaTheme="minorEastAsia" w:hAnsiTheme="minorHAnsi" w:cstheme="minorBidi"/>
          <w:sz w:val="22"/>
          <w:szCs w:val="22"/>
        </w:rPr>
      </w:pPr>
      <w:r>
        <w:t>6.9.4.5</w:t>
      </w:r>
      <w:r>
        <w:rPr>
          <w:rFonts w:asciiTheme="minorHAnsi" w:eastAsiaTheme="minorEastAsia" w:hAnsiTheme="minorHAnsi" w:cstheme="minorBidi"/>
          <w:sz w:val="22"/>
          <w:szCs w:val="22"/>
        </w:rPr>
        <w:tab/>
      </w:r>
      <w:r>
        <w:t>Signalling characteristics requirements</w:t>
      </w:r>
      <w:r>
        <w:tab/>
      </w:r>
      <w:r>
        <w:fldChar w:fldCharType="begin"/>
      </w:r>
      <w:r>
        <w:instrText xml:space="preserve"> PAGEREF _Toc93078891 \h </w:instrText>
      </w:r>
      <w:r>
        <w:fldChar w:fldCharType="separate"/>
      </w:r>
      <w:r>
        <w:t>162</w:t>
      </w:r>
      <w:r>
        <w:fldChar w:fldCharType="end"/>
      </w:r>
    </w:p>
    <w:p w14:paraId="2949FFD4" w14:textId="77777777" w:rsidR="0087319B" w:rsidRDefault="0087319B" w:rsidP="0087319B">
      <w:pPr>
        <w:pStyle w:val="50"/>
        <w:rPr>
          <w:rFonts w:asciiTheme="minorHAnsi" w:eastAsiaTheme="minorEastAsia" w:hAnsiTheme="minorHAnsi" w:cstheme="minorBidi"/>
          <w:sz w:val="22"/>
          <w:szCs w:val="22"/>
        </w:rPr>
      </w:pPr>
      <w:r>
        <w:t>6.9.4.6</w:t>
      </w:r>
      <w:r>
        <w:rPr>
          <w:rFonts w:asciiTheme="minorHAnsi" w:eastAsiaTheme="minorEastAsia" w:hAnsiTheme="minorHAnsi" w:cstheme="minorBidi"/>
          <w:sz w:val="22"/>
          <w:szCs w:val="22"/>
        </w:rPr>
        <w:tab/>
      </w:r>
      <w:r>
        <w:t>Measurement procedure requirements</w:t>
      </w:r>
      <w:r>
        <w:tab/>
      </w:r>
      <w:r>
        <w:fldChar w:fldCharType="begin"/>
      </w:r>
      <w:r>
        <w:instrText xml:space="preserve"> PAGEREF _Toc93078892 \h </w:instrText>
      </w:r>
      <w:r>
        <w:fldChar w:fldCharType="separate"/>
      </w:r>
      <w:r>
        <w:t>164</w:t>
      </w:r>
      <w:r>
        <w:fldChar w:fldCharType="end"/>
      </w:r>
    </w:p>
    <w:p w14:paraId="16E82CBA" w14:textId="77777777" w:rsidR="0087319B" w:rsidRDefault="0087319B" w:rsidP="0087319B">
      <w:pPr>
        <w:pStyle w:val="40"/>
        <w:rPr>
          <w:rFonts w:asciiTheme="minorHAnsi" w:eastAsiaTheme="minorEastAsia" w:hAnsiTheme="minorHAnsi" w:cstheme="minorBidi"/>
          <w:sz w:val="22"/>
          <w:szCs w:val="22"/>
        </w:rPr>
      </w:pPr>
      <w:r>
        <w:t>6.9.5</w:t>
      </w:r>
      <w:r>
        <w:rPr>
          <w:rFonts w:asciiTheme="minorHAnsi" w:eastAsiaTheme="minorEastAsia" w:hAnsiTheme="minorHAnsi" w:cstheme="minorBidi"/>
          <w:sz w:val="22"/>
          <w:szCs w:val="22"/>
        </w:rPr>
        <w:tab/>
      </w:r>
      <w:r>
        <w:t>Demodulation requirements</w:t>
      </w:r>
      <w:r>
        <w:tab/>
      </w:r>
      <w:r>
        <w:fldChar w:fldCharType="begin"/>
      </w:r>
      <w:r>
        <w:instrText xml:space="preserve"> PAGEREF _Toc93078893 \h </w:instrText>
      </w:r>
      <w:r>
        <w:fldChar w:fldCharType="separate"/>
      </w:r>
      <w:r>
        <w:t>164</w:t>
      </w:r>
      <w:r>
        <w:fldChar w:fldCharType="end"/>
      </w:r>
    </w:p>
    <w:p w14:paraId="6408A4B3" w14:textId="77777777" w:rsidR="0087319B" w:rsidRDefault="0087319B" w:rsidP="0087319B">
      <w:pPr>
        <w:pStyle w:val="50"/>
        <w:rPr>
          <w:rFonts w:asciiTheme="minorHAnsi" w:eastAsiaTheme="minorEastAsia" w:hAnsiTheme="minorHAnsi" w:cstheme="minorBidi"/>
          <w:sz w:val="22"/>
          <w:szCs w:val="22"/>
        </w:rPr>
      </w:pPr>
      <w:r>
        <w:t>6.9.5.1</w:t>
      </w:r>
      <w:r>
        <w:rPr>
          <w:rFonts w:asciiTheme="minorHAnsi" w:eastAsiaTheme="minorEastAsia" w:hAnsiTheme="minorHAnsi" w:cstheme="minorBidi"/>
          <w:sz w:val="22"/>
          <w:szCs w:val="22"/>
        </w:rPr>
        <w:tab/>
      </w:r>
      <w:r>
        <w:t>General</w:t>
      </w:r>
      <w:r>
        <w:tab/>
      </w:r>
      <w:r>
        <w:fldChar w:fldCharType="begin"/>
      </w:r>
      <w:r>
        <w:instrText xml:space="preserve"> PAGEREF _Toc93078894 \h </w:instrText>
      </w:r>
      <w:r>
        <w:fldChar w:fldCharType="separate"/>
      </w:r>
      <w:r>
        <w:t>164</w:t>
      </w:r>
      <w:r>
        <w:fldChar w:fldCharType="end"/>
      </w:r>
    </w:p>
    <w:p w14:paraId="3AA34BA8" w14:textId="77777777" w:rsidR="0087319B" w:rsidRDefault="0087319B" w:rsidP="0087319B">
      <w:pPr>
        <w:pStyle w:val="50"/>
        <w:rPr>
          <w:rFonts w:asciiTheme="minorHAnsi" w:eastAsiaTheme="minorEastAsia" w:hAnsiTheme="minorHAnsi" w:cstheme="minorBidi"/>
          <w:sz w:val="22"/>
          <w:szCs w:val="22"/>
        </w:rPr>
      </w:pPr>
      <w:r>
        <w:t>6.9.5.2</w:t>
      </w:r>
      <w:r>
        <w:rPr>
          <w:rFonts w:asciiTheme="minorHAnsi" w:eastAsiaTheme="minorEastAsia" w:hAnsiTheme="minorHAnsi" w:cstheme="minorBidi"/>
          <w:sz w:val="22"/>
          <w:szCs w:val="22"/>
        </w:rPr>
        <w:tab/>
      </w:r>
      <w:r>
        <w:t>UE demodulation requirements</w:t>
      </w:r>
      <w:r>
        <w:tab/>
      </w:r>
      <w:r>
        <w:fldChar w:fldCharType="begin"/>
      </w:r>
      <w:r>
        <w:instrText xml:space="preserve"> PAGEREF _Toc93078895 \h </w:instrText>
      </w:r>
      <w:r>
        <w:fldChar w:fldCharType="separate"/>
      </w:r>
      <w:r>
        <w:t>165</w:t>
      </w:r>
      <w:r>
        <w:fldChar w:fldCharType="end"/>
      </w:r>
    </w:p>
    <w:p w14:paraId="259A43B3" w14:textId="77777777" w:rsidR="0087319B" w:rsidRDefault="0087319B" w:rsidP="0087319B">
      <w:pPr>
        <w:pStyle w:val="60"/>
        <w:rPr>
          <w:rFonts w:asciiTheme="minorHAnsi" w:eastAsiaTheme="minorEastAsia" w:hAnsiTheme="minorHAnsi" w:cstheme="minorBidi"/>
          <w:sz w:val="22"/>
          <w:szCs w:val="22"/>
        </w:rPr>
      </w:pPr>
      <w:r>
        <w:t>6.9.5.2.1</w:t>
      </w:r>
      <w:r>
        <w:rPr>
          <w:rFonts w:asciiTheme="minorHAnsi" w:eastAsiaTheme="minorEastAsia" w:hAnsiTheme="minorHAnsi" w:cstheme="minorBidi"/>
          <w:sz w:val="22"/>
          <w:szCs w:val="22"/>
        </w:rPr>
        <w:tab/>
      </w:r>
      <w:r>
        <w:t>PDSCH requirements under Uni-directional scenario</w:t>
      </w:r>
      <w:r>
        <w:tab/>
      </w:r>
      <w:r>
        <w:fldChar w:fldCharType="begin"/>
      </w:r>
      <w:r>
        <w:instrText xml:space="preserve"> PAGEREF _Toc93078896 \h </w:instrText>
      </w:r>
      <w:r>
        <w:fldChar w:fldCharType="separate"/>
      </w:r>
      <w:r>
        <w:t>165</w:t>
      </w:r>
      <w:r>
        <w:fldChar w:fldCharType="end"/>
      </w:r>
    </w:p>
    <w:p w14:paraId="2A23F170" w14:textId="77777777" w:rsidR="0087319B" w:rsidRDefault="0087319B" w:rsidP="0087319B">
      <w:pPr>
        <w:pStyle w:val="60"/>
        <w:rPr>
          <w:rFonts w:asciiTheme="minorHAnsi" w:eastAsiaTheme="minorEastAsia" w:hAnsiTheme="minorHAnsi" w:cstheme="minorBidi"/>
          <w:sz w:val="22"/>
          <w:szCs w:val="22"/>
        </w:rPr>
      </w:pPr>
      <w:r>
        <w:t>6.9.5.2.2</w:t>
      </w:r>
      <w:r>
        <w:rPr>
          <w:rFonts w:asciiTheme="minorHAnsi" w:eastAsiaTheme="minorEastAsia" w:hAnsiTheme="minorHAnsi" w:cstheme="minorBidi"/>
          <w:sz w:val="22"/>
          <w:szCs w:val="22"/>
        </w:rPr>
        <w:tab/>
      </w:r>
      <w:r>
        <w:t>PDSCH requirements under Bi-directional scenario</w:t>
      </w:r>
      <w:r>
        <w:tab/>
      </w:r>
      <w:r>
        <w:fldChar w:fldCharType="begin"/>
      </w:r>
      <w:r>
        <w:instrText xml:space="preserve"> PAGEREF _Toc93078897 \h </w:instrText>
      </w:r>
      <w:r>
        <w:fldChar w:fldCharType="separate"/>
      </w:r>
      <w:r>
        <w:t>165</w:t>
      </w:r>
      <w:r>
        <w:fldChar w:fldCharType="end"/>
      </w:r>
    </w:p>
    <w:p w14:paraId="3FF20D23" w14:textId="77777777" w:rsidR="0087319B" w:rsidRDefault="0087319B" w:rsidP="0087319B">
      <w:pPr>
        <w:pStyle w:val="50"/>
        <w:rPr>
          <w:rFonts w:asciiTheme="minorHAnsi" w:eastAsiaTheme="minorEastAsia" w:hAnsiTheme="minorHAnsi" w:cstheme="minorBidi"/>
          <w:sz w:val="22"/>
          <w:szCs w:val="22"/>
        </w:rPr>
      </w:pPr>
      <w:r>
        <w:t>6.9.5.3</w:t>
      </w:r>
      <w:r>
        <w:rPr>
          <w:rFonts w:asciiTheme="minorHAnsi" w:eastAsiaTheme="minorEastAsia" w:hAnsiTheme="minorHAnsi" w:cstheme="minorBidi"/>
          <w:sz w:val="22"/>
          <w:szCs w:val="22"/>
        </w:rPr>
        <w:tab/>
      </w:r>
      <w:r>
        <w:t>BS demodulation requirements</w:t>
      </w:r>
      <w:r>
        <w:tab/>
      </w:r>
      <w:r>
        <w:fldChar w:fldCharType="begin"/>
      </w:r>
      <w:r>
        <w:instrText xml:space="preserve"> PAGEREF _Toc93078898 \h </w:instrText>
      </w:r>
      <w:r>
        <w:fldChar w:fldCharType="separate"/>
      </w:r>
      <w:r>
        <w:t>166</w:t>
      </w:r>
      <w:r>
        <w:fldChar w:fldCharType="end"/>
      </w:r>
    </w:p>
    <w:p w14:paraId="43EEBB13" w14:textId="77777777" w:rsidR="0087319B" w:rsidRDefault="0087319B" w:rsidP="0087319B">
      <w:pPr>
        <w:pStyle w:val="60"/>
        <w:rPr>
          <w:rFonts w:asciiTheme="minorHAnsi" w:eastAsiaTheme="minorEastAsia" w:hAnsiTheme="minorHAnsi" w:cstheme="minorBidi"/>
          <w:sz w:val="22"/>
          <w:szCs w:val="22"/>
        </w:rPr>
      </w:pPr>
      <w:r>
        <w:t>6.9.5.3.1</w:t>
      </w:r>
      <w:r>
        <w:rPr>
          <w:rFonts w:asciiTheme="minorHAnsi" w:eastAsiaTheme="minorEastAsia" w:hAnsiTheme="minorHAnsi" w:cstheme="minorBidi"/>
          <w:sz w:val="22"/>
          <w:szCs w:val="22"/>
        </w:rPr>
        <w:tab/>
      </w:r>
      <w:r>
        <w:t>PUSCH requirements</w:t>
      </w:r>
      <w:r>
        <w:tab/>
      </w:r>
      <w:r>
        <w:fldChar w:fldCharType="begin"/>
      </w:r>
      <w:r>
        <w:instrText xml:space="preserve"> PAGEREF _Toc93078899 \h </w:instrText>
      </w:r>
      <w:r>
        <w:fldChar w:fldCharType="separate"/>
      </w:r>
      <w:r>
        <w:t>166</w:t>
      </w:r>
      <w:r>
        <w:fldChar w:fldCharType="end"/>
      </w:r>
    </w:p>
    <w:p w14:paraId="388BAD0E" w14:textId="77777777" w:rsidR="0087319B" w:rsidRDefault="0087319B" w:rsidP="0087319B">
      <w:pPr>
        <w:pStyle w:val="60"/>
        <w:rPr>
          <w:rFonts w:asciiTheme="minorHAnsi" w:eastAsiaTheme="minorEastAsia" w:hAnsiTheme="minorHAnsi" w:cstheme="minorBidi"/>
          <w:sz w:val="22"/>
          <w:szCs w:val="22"/>
        </w:rPr>
      </w:pPr>
      <w:r>
        <w:t>6.9.5.3.2</w:t>
      </w:r>
      <w:r>
        <w:rPr>
          <w:rFonts w:asciiTheme="minorHAnsi" w:eastAsiaTheme="minorEastAsia" w:hAnsiTheme="minorHAnsi" w:cstheme="minorBidi"/>
          <w:sz w:val="22"/>
          <w:szCs w:val="22"/>
        </w:rPr>
        <w:tab/>
      </w:r>
      <w:r>
        <w:t>PUSCH with UL timing adjustment requirements</w:t>
      </w:r>
      <w:r>
        <w:tab/>
      </w:r>
      <w:r>
        <w:fldChar w:fldCharType="begin"/>
      </w:r>
      <w:r>
        <w:instrText xml:space="preserve"> PAGEREF _Toc93078900 \h </w:instrText>
      </w:r>
      <w:r>
        <w:fldChar w:fldCharType="separate"/>
      </w:r>
      <w:r>
        <w:t>167</w:t>
      </w:r>
      <w:r>
        <w:fldChar w:fldCharType="end"/>
      </w:r>
    </w:p>
    <w:p w14:paraId="617AD42A" w14:textId="77777777" w:rsidR="0087319B" w:rsidRDefault="0087319B" w:rsidP="0087319B">
      <w:pPr>
        <w:pStyle w:val="60"/>
        <w:rPr>
          <w:rFonts w:asciiTheme="minorHAnsi" w:eastAsiaTheme="minorEastAsia" w:hAnsiTheme="minorHAnsi" w:cstheme="minorBidi"/>
          <w:sz w:val="22"/>
          <w:szCs w:val="22"/>
        </w:rPr>
      </w:pPr>
      <w:r>
        <w:t>6.9.5.3.3</w:t>
      </w:r>
      <w:r>
        <w:rPr>
          <w:rFonts w:asciiTheme="minorHAnsi" w:eastAsiaTheme="minorEastAsia" w:hAnsiTheme="minorHAnsi" w:cstheme="minorBidi"/>
          <w:sz w:val="22"/>
          <w:szCs w:val="22"/>
        </w:rPr>
        <w:tab/>
      </w:r>
      <w:r>
        <w:t>PRACH requirements</w:t>
      </w:r>
      <w:r>
        <w:tab/>
      </w:r>
      <w:r>
        <w:fldChar w:fldCharType="begin"/>
      </w:r>
      <w:r>
        <w:instrText xml:space="preserve"> PAGEREF _Toc93078901 \h </w:instrText>
      </w:r>
      <w:r>
        <w:fldChar w:fldCharType="separate"/>
      </w:r>
      <w:r>
        <w:t>168</w:t>
      </w:r>
      <w:r>
        <w:fldChar w:fldCharType="end"/>
      </w:r>
    </w:p>
    <w:p w14:paraId="402A468B" w14:textId="77777777" w:rsidR="0087319B" w:rsidRDefault="0087319B" w:rsidP="0087319B">
      <w:pPr>
        <w:pStyle w:val="30"/>
        <w:rPr>
          <w:rFonts w:asciiTheme="minorHAnsi" w:eastAsiaTheme="minorEastAsia" w:hAnsiTheme="minorHAnsi" w:cstheme="minorBidi"/>
          <w:sz w:val="22"/>
          <w:szCs w:val="22"/>
        </w:rPr>
      </w:pPr>
      <w:r>
        <w:t>6.10</w:t>
      </w:r>
      <w:r>
        <w:rPr>
          <w:rFonts w:asciiTheme="minorHAnsi" w:eastAsiaTheme="minorEastAsia" w:hAnsiTheme="minorHAnsi" w:cstheme="minorBidi"/>
          <w:sz w:val="22"/>
          <w:szCs w:val="22"/>
        </w:rPr>
        <w:tab/>
      </w:r>
      <w:r>
        <w:t>Further RRM enhancement for NR and MR-DC</w:t>
      </w:r>
      <w:r>
        <w:tab/>
      </w:r>
      <w:r>
        <w:fldChar w:fldCharType="begin"/>
      </w:r>
      <w:r>
        <w:instrText xml:space="preserve"> PAGEREF _Toc93078902 \h </w:instrText>
      </w:r>
      <w:r>
        <w:fldChar w:fldCharType="separate"/>
      </w:r>
      <w:r>
        <w:t>169</w:t>
      </w:r>
      <w:r>
        <w:fldChar w:fldCharType="end"/>
      </w:r>
    </w:p>
    <w:p w14:paraId="30E122EE" w14:textId="77777777" w:rsidR="0087319B" w:rsidRDefault="0087319B" w:rsidP="0087319B">
      <w:pPr>
        <w:pStyle w:val="40"/>
        <w:rPr>
          <w:rFonts w:asciiTheme="minorHAnsi" w:eastAsiaTheme="minorEastAsia" w:hAnsiTheme="minorHAnsi" w:cstheme="minorBidi"/>
          <w:sz w:val="22"/>
          <w:szCs w:val="22"/>
        </w:rPr>
      </w:pPr>
      <w:r>
        <w:t>6.10.1</w:t>
      </w:r>
      <w:r>
        <w:rPr>
          <w:rFonts w:asciiTheme="minorHAnsi" w:eastAsiaTheme="minorEastAsia" w:hAnsiTheme="minorHAnsi" w:cstheme="minorBidi"/>
          <w:sz w:val="22"/>
          <w:szCs w:val="22"/>
        </w:rPr>
        <w:tab/>
      </w:r>
      <w:r>
        <w:t>General</w:t>
      </w:r>
      <w:r>
        <w:tab/>
      </w:r>
      <w:r>
        <w:fldChar w:fldCharType="begin"/>
      </w:r>
      <w:r>
        <w:instrText xml:space="preserve"> PAGEREF _Toc93078903 \h </w:instrText>
      </w:r>
      <w:r>
        <w:fldChar w:fldCharType="separate"/>
      </w:r>
      <w:r>
        <w:t>169</w:t>
      </w:r>
      <w:r>
        <w:fldChar w:fldCharType="end"/>
      </w:r>
    </w:p>
    <w:p w14:paraId="4805D588" w14:textId="77777777" w:rsidR="0087319B" w:rsidRDefault="0087319B" w:rsidP="0087319B">
      <w:pPr>
        <w:pStyle w:val="40"/>
        <w:rPr>
          <w:rFonts w:asciiTheme="minorHAnsi" w:eastAsiaTheme="minorEastAsia" w:hAnsiTheme="minorHAnsi" w:cstheme="minorBidi"/>
          <w:sz w:val="22"/>
          <w:szCs w:val="22"/>
        </w:rPr>
      </w:pPr>
      <w:r>
        <w:t>6.10.2</w:t>
      </w:r>
      <w:r>
        <w:rPr>
          <w:rFonts w:asciiTheme="minorHAnsi" w:eastAsiaTheme="minorEastAsia" w:hAnsiTheme="minorHAnsi" w:cstheme="minorBidi"/>
          <w:sz w:val="22"/>
          <w:szCs w:val="22"/>
        </w:rPr>
        <w:tab/>
      </w:r>
      <w:r>
        <w:t>RRM core requirements</w:t>
      </w:r>
      <w:r>
        <w:tab/>
      </w:r>
      <w:r>
        <w:fldChar w:fldCharType="begin"/>
      </w:r>
      <w:r>
        <w:instrText xml:space="preserve"> PAGEREF _Toc93078904 \h </w:instrText>
      </w:r>
      <w:r>
        <w:fldChar w:fldCharType="separate"/>
      </w:r>
      <w:r>
        <w:t>169</w:t>
      </w:r>
      <w:r>
        <w:fldChar w:fldCharType="end"/>
      </w:r>
    </w:p>
    <w:p w14:paraId="22DDB0C7" w14:textId="77777777" w:rsidR="0087319B" w:rsidRDefault="0087319B" w:rsidP="0087319B">
      <w:pPr>
        <w:pStyle w:val="50"/>
        <w:rPr>
          <w:rFonts w:asciiTheme="minorHAnsi" w:eastAsiaTheme="minorEastAsia" w:hAnsiTheme="minorHAnsi" w:cstheme="minorBidi"/>
          <w:sz w:val="22"/>
          <w:szCs w:val="22"/>
        </w:rPr>
      </w:pPr>
      <w:r>
        <w:t>6.10.2.1</w:t>
      </w:r>
      <w:r>
        <w:rPr>
          <w:rFonts w:asciiTheme="minorHAnsi" w:eastAsiaTheme="minorEastAsia" w:hAnsiTheme="minorHAnsi" w:cstheme="minorBidi"/>
          <w:sz w:val="22"/>
          <w:szCs w:val="22"/>
        </w:rPr>
        <w:tab/>
      </w:r>
      <w:r>
        <w:t>SRS antenna port switching</w:t>
      </w:r>
      <w:r>
        <w:tab/>
      </w:r>
      <w:r>
        <w:fldChar w:fldCharType="begin"/>
      </w:r>
      <w:r>
        <w:instrText xml:space="preserve"> PAGEREF _Toc93078905 \h </w:instrText>
      </w:r>
      <w:r>
        <w:fldChar w:fldCharType="separate"/>
      </w:r>
      <w:r>
        <w:t>169</w:t>
      </w:r>
      <w:r>
        <w:fldChar w:fldCharType="end"/>
      </w:r>
    </w:p>
    <w:p w14:paraId="2DD38B20" w14:textId="77777777" w:rsidR="0087319B" w:rsidRDefault="0087319B" w:rsidP="0087319B">
      <w:pPr>
        <w:pStyle w:val="50"/>
        <w:rPr>
          <w:rFonts w:asciiTheme="minorHAnsi" w:eastAsiaTheme="minorEastAsia" w:hAnsiTheme="minorHAnsi" w:cstheme="minorBidi"/>
          <w:sz w:val="22"/>
          <w:szCs w:val="22"/>
        </w:rPr>
      </w:pPr>
      <w:r>
        <w:t>6.10.2.2</w:t>
      </w:r>
      <w:r>
        <w:rPr>
          <w:rFonts w:asciiTheme="minorHAnsi" w:eastAsiaTheme="minorEastAsia" w:hAnsiTheme="minorHAnsi" w:cstheme="minorBidi"/>
          <w:sz w:val="22"/>
          <w:szCs w:val="22"/>
        </w:rPr>
        <w:tab/>
      </w:r>
      <w:r>
        <w:t>HO with PSCell</w:t>
      </w:r>
      <w:r>
        <w:tab/>
      </w:r>
      <w:r>
        <w:fldChar w:fldCharType="begin"/>
      </w:r>
      <w:r>
        <w:instrText xml:space="preserve"> PAGEREF _Toc93078906 \h </w:instrText>
      </w:r>
      <w:r>
        <w:fldChar w:fldCharType="separate"/>
      </w:r>
      <w:r>
        <w:t>171</w:t>
      </w:r>
      <w:r>
        <w:fldChar w:fldCharType="end"/>
      </w:r>
    </w:p>
    <w:p w14:paraId="278D1362" w14:textId="77777777" w:rsidR="0087319B" w:rsidRDefault="0087319B" w:rsidP="0087319B">
      <w:pPr>
        <w:pStyle w:val="50"/>
        <w:rPr>
          <w:rFonts w:asciiTheme="minorHAnsi" w:eastAsiaTheme="minorEastAsia" w:hAnsiTheme="minorHAnsi" w:cstheme="minorBidi"/>
          <w:sz w:val="22"/>
          <w:szCs w:val="22"/>
        </w:rPr>
      </w:pPr>
      <w:r>
        <w:t>6.10.2.3</w:t>
      </w:r>
      <w:r>
        <w:rPr>
          <w:rFonts w:asciiTheme="minorHAnsi" w:eastAsiaTheme="minorEastAsia" w:hAnsiTheme="minorHAnsi" w:cstheme="minorBidi"/>
          <w:sz w:val="22"/>
          <w:szCs w:val="22"/>
        </w:rPr>
        <w:tab/>
      </w:r>
      <w:r>
        <w:t>PUCCH SCell activation/deactivation</w:t>
      </w:r>
      <w:r>
        <w:tab/>
      </w:r>
      <w:r>
        <w:fldChar w:fldCharType="begin"/>
      </w:r>
      <w:r>
        <w:instrText xml:space="preserve"> PAGEREF _Toc93078907 \h </w:instrText>
      </w:r>
      <w:r>
        <w:fldChar w:fldCharType="separate"/>
      </w:r>
      <w:r>
        <w:t>173</w:t>
      </w:r>
      <w:r>
        <w:fldChar w:fldCharType="end"/>
      </w:r>
    </w:p>
    <w:p w14:paraId="6A2D5863" w14:textId="77777777" w:rsidR="0087319B" w:rsidRDefault="0087319B" w:rsidP="0087319B">
      <w:pPr>
        <w:pStyle w:val="30"/>
        <w:rPr>
          <w:rFonts w:asciiTheme="minorHAnsi" w:eastAsiaTheme="minorEastAsia" w:hAnsiTheme="minorHAnsi" w:cstheme="minorBidi"/>
          <w:sz w:val="22"/>
          <w:szCs w:val="22"/>
        </w:rPr>
      </w:pPr>
      <w:r>
        <w:t>6.11</w:t>
      </w:r>
      <w:r>
        <w:rPr>
          <w:rFonts w:asciiTheme="minorHAnsi" w:eastAsiaTheme="minorEastAsia" w:hAnsiTheme="minorHAnsi" w:cstheme="minorBidi"/>
          <w:sz w:val="22"/>
          <w:szCs w:val="22"/>
        </w:rPr>
        <w:tab/>
      </w:r>
      <w:r>
        <w:t>NR and MR-DC measurement gap enhancements</w:t>
      </w:r>
      <w:r>
        <w:tab/>
      </w:r>
      <w:r>
        <w:fldChar w:fldCharType="begin"/>
      </w:r>
      <w:r>
        <w:instrText xml:space="preserve"> PAGEREF _Toc93078908 \h </w:instrText>
      </w:r>
      <w:r>
        <w:fldChar w:fldCharType="separate"/>
      </w:r>
      <w:r>
        <w:t>176</w:t>
      </w:r>
      <w:r>
        <w:fldChar w:fldCharType="end"/>
      </w:r>
    </w:p>
    <w:p w14:paraId="68A4BA3C" w14:textId="77777777" w:rsidR="0087319B" w:rsidRDefault="0087319B" w:rsidP="0087319B">
      <w:pPr>
        <w:pStyle w:val="40"/>
        <w:rPr>
          <w:rFonts w:asciiTheme="minorHAnsi" w:eastAsiaTheme="minorEastAsia" w:hAnsiTheme="minorHAnsi" w:cstheme="minorBidi"/>
          <w:sz w:val="22"/>
          <w:szCs w:val="22"/>
        </w:rPr>
      </w:pPr>
      <w:r>
        <w:t>6.11.1</w:t>
      </w:r>
      <w:r>
        <w:rPr>
          <w:rFonts w:asciiTheme="minorHAnsi" w:eastAsiaTheme="minorEastAsia" w:hAnsiTheme="minorHAnsi" w:cstheme="minorBidi"/>
          <w:sz w:val="22"/>
          <w:szCs w:val="22"/>
        </w:rPr>
        <w:tab/>
      </w:r>
      <w:r>
        <w:t>General</w:t>
      </w:r>
      <w:r>
        <w:tab/>
      </w:r>
      <w:r>
        <w:fldChar w:fldCharType="begin"/>
      </w:r>
      <w:r>
        <w:instrText xml:space="preserve"> PAGEREF _Toc93078909 \h </w:instrText>
      </w:r>
      <w:r>
        <w:fldChar w:fldCharType="separate"/>
      </w:r>
      <w:r>
        <w:t>176</w:t>
      </w:r>
      <w:r>
        <w:fldChar w:fldCharType="end"/>
      </w:r>
    </w:p>
    <w:p w14:paraId="12897BB2" w14:textId="77777777" w:rsidR="0087319B" w:rsidRDefault="0087319B" w:rsidP="0087319B">
      <w:pPr>
        <w:pStyle w:val="40"/>
        <w:rPr>
          <w:rFonts w:asciiTheme="minorHAnsi" w:eastAsiaTheme="minorEastAsia" w:hAnsiTheme="minorHAnsi" w:cstheme="minorBidi"/>
          <w:sz w:val="22"/>
          <w:szCs w:val="22"/>
        </w:rPr>
      </w:pPr>
      <w:r>
        <w:t>6.11.2</w:t>
      </w:r>
      <w:r>
        <w:rPr>
          <w:rFonts w:asciiTheme="minorHAnsi" w:eastAsiaTheme="minorEastAsia" w:hAnsiTheme="minorHAnsi" w:cstheme="minorBidi"/>
          <w:sz w:val="22"/>
          <w:szCs w:val="22"/>
        </w:rPr>
        <w:tab/>
      </w:r>
      <w:r>
        <w:t>RRM core requirements</w:t>
      </w:r>
      <w:r>
        <w:tab/>
      </w:r>
      <w:r>
        <w:fldChar w:fldCharType="begin"/>
      </w:r>
      <w:r>
        <w:instrText xml:space="preserve"> PAGEREF _Toc93078910 \h </w:instrText>
      </w:r>
      <w:r>
        <w:fldChar w:fldCharType="separate"/>
      </w:r>
      <w:r>
        <w:t>176</w:t>
      </w:r>
      <w:r>
        <w:fldChar w:fldCharType="end"/>
      </w:r>
    </w:p>
    <w:p w14:paraId="3F5B24B8" w14:textId="77777777" w:rsidR="0087319B" w:rsidRDefault="0087319B" w:rsidP="0087319B">
      <w:pPr>
        <w:pStyle w:val="50"/>
        <w:rPr>
          <w:rFonts w:asciiTheme="minorHAnsi" w:eastAsiaTheme="minorEastAsia" w:hAnsiTheme="minorHAnsi" w:cstheme="minorBidi"/>
          <w:sz w:val="22"/>
          <w:szCs w:val="22"/>
        </w:rPr>
      </w:pPr>
      <w:r>
        <w:t>6.11.2.1</w:t>
      </w:r>
      <w:r>
        <w:rPr>
          <w:rFonts w:asciiTheme="minorHAnsi" w:eastAsiaTheme="minorEastAsia" w:hAnsiTheme="minorHAnsi" w:cstheme="minorBidi"/>
          <w:sz w:val="22"/>
          <w:szCs w:val="22"/>
        </w:rPr>
        <w:tab/>
      </w:r>
      <w:r>
        <w:t>Pre-configured MG pattern(s)</w:t>
      </w:r>
      <w:r>
        <w:tab/>
      </w:r>
      <w:r>
        <w:fldChar w:fldCharType="begin"/>
      </w:r>
      <w:r>
        <w:instrText xml:space="preserve"> PAGEREF _Toc93078911 \h </w:instrText>
      </w:r>
      <w:r>
        <w:fldChar w:fldCharType="separate"/>
      </w:r>
      <w:r>
        <w:t>176</w:t>
      </w:r>
      <w:r>
        <w:fldChar w:fldCharType="end"/>
      </w:r>
    </w:p>
    <w:p w14:paraId="269C8482" w14:textId="77777777" w:rsidR="0087319B" w:rsidRDefault="0087319B" w:rsidP="0087319B">
      <w:pPr>
        <w:pStyle w:val="50"/>
        <w:rPr>
          <w:rFonts w:asciiTheme="minorHAnsi" w:eastAsiaTheme="minorEastAsia" w:hAnsiTheme="minorHAnsi" w:cstheme="minorBidi"/>
          <w:sz w:val="22"/>
          <w:szCs w:val="22"/>
        </w:rPr>
      </w:pPr>
      <w:r>
        <w:t>6.11.2.2</w:t>
      </w:r>
      <w:r>
        <w:rPr>
          <w:rFonts w:asciiTheme="minorHAnsi" w:eastAsiaTheme="minorEastAsia" w:hAnsiTheme="minorHAnsi" w:cstheme="minorBidi"/>
          <w:sz w:val="22"/>
          <w:szCs w:val="22"/>
        </w:rPr>
        <w:tab/>
      </w:r>
      <w:r>
        <w:t>Multiple concurrent and independent MG patterns</w:t>
      </w:r>
      <w:r>
        <w:tab/>
      </w:r>
      <w:r>
        <w:fldChar w:fldCharType="begin"/>
      </w:r>
      <w:r>
        <w:instrText xml:space="preserve"> PAGEREF _Toc93078912 \h </w:instrText>
      </w:r>
      <w:r>
        <w:fldChar w:fldCharType="separate"/>
      </w:r>
      <w:r>
        <w:t>179</w:t>
      </w:r>
      <w:r>
        <w:fldChar w:fldCharType="end"/>
      </w:r>
    </w:p>
    <w:p w14:paraId="5D9424A6" w14:textId="77777777" w:rsidR="0087319B" w:rsidRDefault="0087319B" w:rsidP="0087319B">
      <w:pPr>
        <w:pStyle w:val="50"/>
        <w:rPr>
          <w:rFonts w:asciiTheme="minorHAnsi" w:eastAsiaTheme="minorEastAsia" w:hAnsiTheme="minorHAnsi" w:cstheme="minorBidi"/>
          <w:sz w:val="22"/>
          <w:szCs w:val="22"/>
        </w:rPr>
      </w:pPr>
      <w:r>
        <w:t>6.11.2.3</w:t>
      </w:r>
      <w:r>
        <w:rPr>
          <w:rFonts w:asciiTheme="minorHAnsi" w:eastAsiaTheme="minorEastAsia" w:hAnsiTheme="minorHAnsi" w:cstheme="minorBidi"/>
          <w:sz w:val="22"/>
          <w:szCs w:val="22"/>
        </w:rPr>
        <w:tab/>
      </w:r>
      <w:r>
        <w:t>Network Controlled Small Gap</w:t>
      </w:r>
      <w:r>
        <w:tab/>
      </w:r>
      <w:r>
        <w:fldChar w:fldCharType="begin"/>
      </w:r>
      <w:r>
        <w:instrText xml:space="preserve"> PAGEREF _Toc93078913 \h </w:instrText>
      </w:r>
      <w:r>
        <w:fldChar w:fldCharType="separate"/>
      </w:r>
      <w:r>
        <w:t>182</w:t>
      </w:r>
      <w:r>
        <w:fldChar w:fldCharType="end"/>
      </w:r>
    </w:p>
    <w:p w14:paraId="174EE1B4" w14:textId="77777777" w:rsidR="0087319B" w:rsidRDefault="0087319B" w:rsidP="0087319B">
      <w:pPr>
        <w:pStyle w:val="30"/>
        <w:rPr>
          <w:rFonts w:asciiTheme="minorHAnsi" w:eastAsiaTheme="minorEastAsia" w:hAnsiTheme="minorHAnsi" w:cstheme="minorBidi"/>
          <w:sz w:val="22"/>
          <w:szCs w:val="22"/>
        </w:rPr>
      </w:pPr>
      <w:r>
        <w:t>6.12</w:t>
      </w:r>
      <w:r>
        <w:rPr>
          <w:rFonts w:asciiTheme="minorHAnsi" w:eastAsiaTheme="minorEastAsia" w:hAnsiTheme="minorHAnsi" w:cstheme="minorBidi"/>
          <w:sz w:val="22"/>
          <w:szCs w:val="22"/>
        </w:rPr>
        <w:tab/>
      </w:r>
      <w:r>
        <w:t>Further enhancement on NR demodulation performance</w:t>
      </w:r>
      <w:r>
        <w:tab/>
      </w:r>
      <w:r>
        <w:fldChar w:fldCharType="begin"/>
      </w:r>
      <w:r>
        <w:instrText xml:space="preserve"> PAGEREF _Toc93078914 \h </w:instrText>
      </w:r>
      <w:r>
        <w:fldChar w:fldCharType="separate"/>
      </w:r>
      <w:r>
        <w:t>185</w:t>
      </w:r>
      <w:r>
        <w:fldChar w:fldCharType="end"/>
      </w:r>
    </w:p>
    <w:p w14:paraId="4835715C" w14:textId="77777777" w:rsidR="0087319B" w:rsidRDefault="0087319B" w:rsidP="0087319B">
      <w:pPr>
        <w:pStyle w:val="40"/>
        <w:rPr>
          <w:rFonts w:asciiTheme="minorHAnsi" w:eastAsiaTheme="minorEastAsia" w:hAnsiTheme="minorHAnsi" w:cstheme="minorBidi"/>
          <w:sz w:val="22"/>
          <w:szCs w:val="22"/>
        </w:rPr>
      </w:pPr>
      <w:r>
        <w:t>6.12.1</w:t>
      </w:r>
      <w:r>
        <w:rPr>
          <w:rFonts w:asciiTheme="minorHAnsi" w:eastAsiaTheme="minorEastAsia" w:hAnsiTheme="minorHAnsi" w:cstheme="minorBidi"/>
          <w:sz w:val="22"/>
          <w:szCs w:val="22"/>
        </w:rPr>
        <w:tab/>
      </w:r>
      <w:r>
        <w:t>General</w:t>
      </w:r>
      <w:r>
        <w:tab/>
      </w:r>
      <w:r>
        <w:fldChar w:fldCharType="begin"/>
      </w:r>
      <w:r>
        <w:instrText xml:space="preserve"> PAGEREF _Toc93078915 \h </w:instrText>
      </w:r>
      <w:r>
        <w:fldChar w:fldCharType="separate"/>
      </w:r>
      <w:r>
        <w:t>185</w:t>
      </w:r>
      <w:r>
        <w:fldChar w:fldCharType="end"/>
      </w:r>
    </w:p>
    <w:p w14:paraId="454AAE63" w14:textId="77777777" w:rsidR="0087319B" w:rsidRDefault="0087319B" w:rsidP="0087319B">
      <w:pPr>
        <w:pStyle w:val="40"/>
        <w:rPr>
          <w:rFonts w:asciiTheme="minorHAnsi" w:eastAsiaTheme="minorEastAsia" w:hAnsiTheme="minorHAnsi" w:cstheme="minorBidi"/>
          <w:sz w:val="22"/>
          <w:szCs w:val="22"/>
        </w:rPr>
      </w:pPr>
      <w:r>
        <w:t>6.12.2</w:t>
      </w:r>
      <w:r>
        <w:rPr>
          <w:rFonts w:asciiTheme="minorHAnsi" w:eastAsiaTheme="minorEastAsia" w:hAnsiTheme="minorHAnsi" w:cstheme="minorBidi"/>
          <w:sz w:val="22"/>
          <w:szCs w:val="22"/>
        </w:rPr>
        <w:tab/>
      </w:r>
      <w:r>
        <w:t>UE demodulation and CSI requirements</w:t>
      </w:r>
      <w:r>
        <w:tab/>
      </w:r>
      <w:r>
        <w:fldChar w:fldCharType="begin"/>
      </w:r>
      <w:r>
        <w:instrText xml:space="preserve"> PAGEREF _Toc93078916 \h </w:instrText>
      </w:r>
      <w:r>
        <w:fldChar w:fldCharType="separate"/>
      </w:r>
      <w:r>
        <w:t>186</w:t>
      </w:r>
      <w:r>
        <w:fldChar w:fldCharType="end"/>
      </w:r>
    </w:p>
    <w:p w14:paraId="5D10EF3E" w14:textId="77777777" w:rsidR="0087319B" w:rsidRDefault="0087319B" w:rsidP="0087319B">
      <w:pPr>
        <w:pStyle w:val="50"/>
        <w:rPr>
          <w:rFonts w:asciiTheme="minorHAnsi" w:eastAsiaTheme="minorEastAsia" w:hAnsiTheme="minorHAnsi" w:cstheme="minorBidi"/>
          <w:sz w:val="22"/>
          <w:szCs w:val="22"/>
        </w:rPr>
      </w:pPr>
      <w:r>
        <w:t>6.12.2.1</w:t>
      </w:r>
      <w:r>
        <w:rPr>
          <w:rFonts w:asciiTheme="minorHAnsi" w:eastAsiaTheme="minorEastAsia" w:hAnsiTheme="minorHAnsi" w:cstheme="minorBidi"/>
          <w:sz w:val="22"/>
          <w:szCs w:val="22"/>
        </w:rPr>
        <w:tab/>
      </w:r>
      <w:r>
        <w:t>MMSE-IRC receiver for inter-cell interference</w:t>
      </w:r>
      <w:r>
        <w:tab/>
      </w:r>
      <w:r>
        <w:fldChar w:fldCharType="begin"/>
      </w:r>
      <w:r>
        <w:instrText xml:space="preserve"> PAGEREF _Toc93078917 \h </w:instrText>
      </w:r>
      <w:r>
        <w:fldChar w:fldCharType="separate"/>
      </w:r>
      <w:r>
        <w:t>186</w:t>
      </w:r>
      <w:r>
        <w:fldChar w:fldCharType="end"/>
      </w:r>
    </w:p>
    <w:p w14:paraId="6DB71136" w14:textId="77777777" w:rsidR="0087319B" w:rsidRDefault="0087319B" w:rsidP="0087319B">
      <w:pPr>
        <w:pStyle w:val="60"/>
        <w:rPr>
          <w:rFonts w:asciiTheme="minorHAnsi" w:eastAsiaTheme="minorEastAsia" w:hAnsiTheme="minorHAnsi" w:cstheme="minorBidi"/>
          <w:sz w:val="22"/>
          <w:szCs w:val="22"/>
        </w:rPr>
      </w:pPr>
      <w:r>
        <w:t>6.12.2.1.1</w:t>
      </w:r>
      <w:r>
        <w:rPr>
          <w:rFonts w:asciiTheme="minorHAnsi" w:eastAsiaTheme="minorEastAsia" w:hAnsiTheme="minorHAnsi" w:cstheme="minorBidi"/>
          <w:sz w:val="22"/>
          <w:szCs w:val="22"/>
        </w:rPr>
        <w:tab/>
      </w:r>
      <w:r>
        <w:t>PDSCH requirements</w:t>
      </w:r>
      <w:r>
        <w:tab/>
      </w:r>
      <w:r>
        <w:fldChar w:fldCharType="begin"/>
      </w:r>
      <w:r>
        <w:instrText xml:space="preserve"> PAGEREF _Toc93078918 \h </w:instrText>
      </w:r>
      <w:r>
        <w:fldChar w:fldCharType="separate"/>
      </w:r>
      <w:r>
        <w:t>186</w:t>
      </w:r>
      <w:r>
        <w:fldChar w:fldCharType="end"/>
      </w:r>
    </w:p>
    <w:p w14:paraId="231C2FD7" w14:textId="77777777" w:rsidR="0087319B" w:rsidRDefault="0087319B" w:rsidP="0087319B">
      <w:pPr>
        <w:pStyle w:val="60"/>
        <w:rPr>
          <w:rFonts w:asciiTheme="minorHAnsi" w:eastAsiaTheme="minorEastAsia" w:hAnsiTheme="minorHAnsi" w:cstheme="minorBidi"/>
          <w:sz w:val="22"/>
          <w:szCs w:val="22"/>
        </w:rPr>
      </w:pPr>
      <w:r>
        <w:t>6.12.2.1.2</w:t>
      </w:r>
      <w:r>
        <w:rPr>
          <w:rFonts w:asciiTheme="minorHAnsi" w:eastAsiaTheme="minorEastAsia" w:hAnsiTheme="minorHAnsi" w:cstheme="minorBidi"/>
          <w:sz w:val="22"/>
          <w:szCs w:val="22"/>
        </w:rPr>
        <w:tab/>
      </w:r>
      <w:r>
        <w:t>CQI requirements</w:t>
      </w:r>
      <w:r>
        <w:tab/>
      </w:r>
      <w:r>
        <w:fldChar w:fldCharType="begin"/>
      </w:r>
      <w:r>
        <w:instrText xml:space="preserve"> PAGEREF _Toc93078919 \h </w:instrText>
      </w:r>
      <w:r>
        <w:fldChar w:fldCharType="separate"/>
      </w:r>
      <w:r>
        <w:t>188</w:t>
      </w:r>
      <w:r>
        <w:fldChar w:fldCharType="end"/>
      </w:r>
    </w:p>
    <w:p w14:paraId="0B642240" w14:textId="77777777" w:rsidR="0087319B" w:rsidRDefault="0087319B" w:rsidP="0087319B">
      <w:pPr>
        <w:pStyle w:val="50"/>
        <w:rPr>
          <w:rFonts w:asciiTheme="minorHAnsi" w:eastAsiaTheme="minorEastAsia" w:hAnsiTheme="minorHAnsi" w:cstheme="minorBidi"/>
          <w:sz w:val="22"/>
          <w:szCs w:val="22"/>
        </w:rPr>
      </w:pPr>
      <w:r>
        <w:t>6.12.2.2</w:t>
      </w:r>
      <w:r>
        <w:rPr>
          <w:rFonts w:asciiTheme="minorHAnsi" w:eastAsiaTheme="minorEastAsia" w:hAnsiTheme="minorHAnsi" w:cstheme="minorBidi"/>
          <w:sz w:val="22"/>
          <w:szCs w:val="22"/>
        </w:rPr>
        <w:tab/>
      </w:r>
      <w:r>
        <w:t>MMSE-IRC receiver for intra-cell inter-user interference</w:t>
      </w:r>
      <w:r>
        <w:tab/>
      </w:r>
      <w:r>
        <w:fldChar w:fldCharType="begin"/>
      </w:r>
      <w:r>
        <w:instrText xml:space="preserve"> PAGEREF _Toc93078920 \h </w:instrText>
      </w:r>
      <w:r>
        <w:fldChar w:fldCharType="separate"/>
      </w:r>
      <w:r>
        <w:t>190</w:t>
      </w:r>
      <w:r>
        <w:fldChar w:fldCharType="end"/>
      </w:r>
    </w:p>
    <w:p w14:paraId="1B82AE3F" w14:textId="77777777" w:rsidR="0087319B" w:rsidRDefault="0087319B" w:rsidP="0087319B">
      <w:pPr>
        <w:pStyle w:val="50"/>
        <w:rPr>
          <w:rFonts w:asciiTheme="minorHAnsi" w:eastAsiaTheme="minorEastAsia" w:hAnsiTheme="minorHAnsi" w:cstheme="minorBidi"/>
          <w:sz w:val="22"/>
          <w:szCs w:val="22"/>
        </w:rPr>
      </w:pPr>
      <w:r>
        <w:t>6.12.2.3</w:t>
      </w:r>
      <w:r>
        <w:rPr>
          <w:rFonts w:asciiTheme="minorHAnsi" w:eastAsiaTheme="minorEastAsia" w:hAnsiTheme="minorHAnsi" w:cstheme="minorBidi"/>
          <w:sz w:val="22"/>
          <w:szCs w:val="22"/>
        </w:rPr>
        <w:tab/>
      </w:r>
      <w:r>
        <w:t>CRS-IM receiver in scenarios with overlapping spectrum for LTE and NR</w:t>
      </w:r>
      <w:r>
        <w:tab/>
      </w:r>
      <w:r>
        <w:fldChar w:fldCharType="begin"/>
      </w:r>
      <w:r>
        <w:instrText xml:space="preserve"> PAGEREF _Toc93078921 \h </w:instrText>
      </w:r>
      <w:r>
        <w:fldChar w:fldCharType="separate"/>
      </w:r>
      <w:r>
        <w:t>192</w:t>
      </w:r>
      <w:r>
        <w:fldChar w:fldCharType="end"/>
      </w:r>
    </w:p>
    <w:p w14:paraId="7F6354D0" w14:textId="77777777" w:rsidR="0087319B" w:rsidRDefault="0087319B" w:rsidP="0087319B">
      <w:pPr>
        <w:pStyle w:val="60"/>
        <w:rPr>
          <w:rFonts w:asciiTheme="minorHAnsi" w:eastAsiaTheme="minorEastAsia" w:hAnsiTheme="minorHAnsi" w:cstheme="minorBidi"/>
          <w:sz w:val="22"/>
          <w:szCs w:val="22"/>
        </w:rPr>
      </w:pPr>
      <w:r>
        <w:t>6.12.2.3.1</w:t>
      </w:r>
      <w:r>
        <w:rPr>
          <w:rFonts w:asciiTheme="minorHAnsi" w:eastAsiaTheme="minorEastAsia" w:hAnsiTheme="minorHAnsi" w:cstheme="minorBidi"/>
          <w:sz w:val="22"/>
          <w:szCs w:val="22"/>
        </w:rPr>
        <w:tab/>
      </w:r>
      <w:r>
        <w:t>General</w:t>
      </w:r>
      <w:r>
        <w:tab/>
      </w:r>
      <w:r>
        <w:fldChar w:fldCharType="begin"/>
      </w:r>
      <w:r>
        <w:instrText xml:space="preserve"> PAGEREF _Toc93078922 \h </w:instrText>
      </w:r>
      <w:r>
        <w:fldChar w:fldCharType="separate"/>
      </w:r>
      <w:r>
        <w:t>192</w:t>
      </w:r>
      <w:r>
        <w:fldChar w:fldCharType="end"/>
      </w:r>
    </w:p>
    <w:p w14:paraId="20B9BD08" w14:textId="77777777" w:rsidR="0087319B" w:rsidRDefault="0087319B" w:rsidP="0087319B">
      <w:pPr>
        <w:pStyle w:val="60"/>
        <w:rPr>
          <w:rFonts w:asciiTheme="minorHAnsi" w:eastAsiaTheme="minorEastAsia" w:hAnsiTheme="minorHAnsi" w:cstheme="minorBidi"/>
          <w:sz w:val="22"/>
          <w:szCs w:val="22"/>
        </w:rPr>
      </w:pPr>
      <w:r>
        <w:t>6.12.2.3.2</w:t>
      </w:r>
      <w:r>
        <w:rPr>
          <w:rFonts w:asciiTheme="minorHAnsi" w:eastAsiaTheme="minorEastAsia" w:hAnsiTheme="minorHAnsi" w:cstheme="minorBidi"/>
          <w:sz w:val="22"/>
          <w:szCs w:val="22"/>
        </w:rPr>
        <w:tab/>
      </w:r>
      <w:r>
        <w:t>Necessity of Network assistant signaling</w:t>
      </w:r>
      <w:r>
        <w:tab/>
      </w:r>
      <w:r>
        <w:fldChar w:fldCharType="begin"/>
      </w:r>
      <w:r>
        <w:instrText xml:space="preserve"> PAGEREF _Toc93078923 \h </w:instrText>
      </w:r>
      <w:r>
        <w:fldChar w:fldCharType="separate"/>
      </w:r>
      <w:r>
        <w:t>193</w:t>
      </w:r>
      <w:r>
        <w:fldChar w:fldCharType="end"/>
      </w:r>
    </w:p>
    <w:p w14:paraId="10958CFD" w14:textId="77777777" w:rsidR="0087319B" w:rsidRDefault="0087319B" w:rsidP="0087319B">
      <w:pPr>
        <w:pStyle w:val="60"/>
        <w:rPr>
          <w:rFonts w:asciiTheme="minorHAnsi" w:eastAsiaTheme="minorEastAsia" w:hAnsiTheme="minorHAnsi" w:cstheme="minorBidi"/>
          <w:sz w:val="22"/>
          <w:szCs w:val="22"/>
        </w:rPr>
      </w:pPr>
      <w:r>
        <w:t>6.12.2.3.3</w:t>
      </w:r>
      <w:r>
        <w:rPr>
          <w:rFonts w:asciiTheme="minorHAnsi" w:eastAsiaTheme="minorEastAsia" w:hAnsiTheme="minorHAnsi" w:cstheme="minorBidi"/>
          <w:sz w:val="22"/>
          <w:szCs w:val="22"/>
        </w:rPr>
        <w:tab/>
      </w:r>
      <w:r>
        <w:t>Test set-up</w:t>
      </w:r>
      <w:r>
        <w:tab/>
      </w:r>
      <w:r>
        <w:fldChar w:fldCharType="begin"/>
      </w:r>
      <w:r>
        <w:instrText xml:space="preserve"> PAGEREF _Toc93078924 \h </w:instrText>
      </w:r>
      <w:r>
        <w:fldChar w:fldCharType="separate"/>
      </w:r>
      <w:r>
        <w:t>195</w:t>
      </w:r>
      <w:r>
        <w:fldChar w:fldCharType="end"/>
      </w:r>
    </w:p>
    <w:p w14:paraId="544E7869" w14:textId="77777777" w:rsidR="0087319B" w:rsidRDefault="0087319B" w:rsidP="0087319B">
      <w:pPr>
        <w:pStyle w:val="40"/>
        <w:rPr>
          <w:rFonts w:asciiTheme="minorHAnsi" w:eastAsiaTheme="minorEastAsia" w:hAnsiTheme="minorHAnsi" w:cstheme="minorBidi"/>
          <w:sz w:val="22"/>
          <w:szCs w:val="22"/>
        </w:rPr>
      </w:pPr>
      <w:r>
        <w:t>6.12.3</w:t>
      </w:r>
      <w:r>
        <w:rPr>
          <w:rFonts w:asciiTheme="minorHAnsi" w:eastAsiaTheme="minorEastAsia" w:hAnsiTheme="minorHAnsi" w:cstheme="minorBidi"/>
          <w:sz w:val="22"/>
          <w:szCs w:val="22"/>
        </w:rPr>
        <w:tab/>
      </w:r>
      <w:r>
        <w:t>BS demodulation requirements</w:t>
      </w:r>
      <w:r>
        <w:tab/>
      </w:r>
      <w:r>
        <w:fldChar w:fldCharType="begin"/>
      </w:r>
      <w:r>
        <w:instrText xml:space="preserve"> PAGEREF _Toc93078925 \h </w:instrText>
      </w:r>
      <w:r>
        <w:fldChar w:fldCharType="separate"/>
      </w:r>
      <w:r>
        <w:t>196</w:t>
      </w:r>
      <w:r>
        <w:fldChar w:fldCharType="end"/>
      </w:r>
    </w:p>
    <w:p w14:paraId="616E3E51" w14:textId="77777777" w:rsidR="0087319B" w:rsidRDefault="0087319B" w:rsidP="0087319B">
      <w:pPr>
        <w:pStyle w:val="50"/>
        <w:rPr>
          <w:rFonts w:asciiTheme="minorHAnsi" w:eastAsiaTheme="minorEastAsia" w:hAnsiTheme="minorHAnsi" w:cstheme="minorBidi"/>
          <w:sz w:val="22"/>
          <w:szCs w:val="22"/>
        </w:rPr>
      </w:pPr>
      <w:r>
        <w:t>6.12.3.1</w:t>
      </w:r>
      <w:r>
        <w:rPr>
          <w:rFonts w:asciiTheme="minorHAnsi" w:eastAsiaTheme="minorEastAsia" w:hAnsiTheme="minorHAnsi" w:cstheme="minorBidi"/>
          <w:sz w:val="22"/>
          <w:szCs w:val="22"/>
        </w:rPr>
        <w:tab/>
      </w:r>
      <w:r>
        <w:t>PUSCH demodulation requirements for FR1 256QAM</w:t>
      </w:r>
      <w:r>
        <w:tab/>
      </w:r>
      <w:r>
        <w:fldChar w:fldCharType="begin"/>
      </w:r>
      <w:r>
        <w:instrText xml:space="preserve"> PAGEREF _Toc93078926 \h </w:instrText>
      </w:r>
      <w:r>
        <w:fldChar w:fldCharType="separate"/>
      </w:r>
      <w:r>
        <w:t>196</w:t>
      </w:r>
      <w:r>
        <w:fldChar w:fldCharType="end"/>
      </w:r>
    </w:p>
    <w:p w14:paraId="5D599206" w14:textId="77777777" w:rsidR="0087319B" w:rsidRDefault="0087319B" w:rsidP="0087319B">
      <w:pPr>
        <w:pStyle w:val="30"/>
        <w:rPr>
          <w:rFonts w:asciiTheme="minorHAnsi" w:eastAsiaTheme="minorEastAsia" w:hAnsiTheme="minorHAnsi" w:cstheme="minorBidi"/>
          <w:sz w:val="22"/>
          <w:szCs w:val="22"/>
        </w:rPr>
      </w:pPr>
      <w:r>
        <w:t>6.13</w:t>
      </w:r>
      <w:r>
        <w:rPr>
          <w:rFonts w:asciiTheme="minorHAnsi" w:eastAsiaTheme="minorEastAsia" w:hAnsiTheme="minorHAnsi" w:cstheme="minorBidi"/>
          <w:sz w:val="22"/>
          <w:szCs w:val="22"/>
        </w:rPr>
        <w:tab/>
      </w:r>
      <w:r>
        <w:t>Solutions for NR to support non-terrestrial networks (NTN)</w:t>
      </w:r>
      <w:r>
        <w:tab/>
      </w:r>
      <w:r>
        <w:fldChar w:fldCharType="begin"/>
      </w:r>
      <w:r>
        <w:instrText xml:space="preserve"> PAGEREF _Toc93078927 \h </w:instrText>
      </w:r>
      <w:r>
        <w:fldChar w:fldCharType="separate"/>
      </w:r>
      <w:r>
        <w:t>198</w:t>
      </w:r>
      <w:r>
        <w:fldChar w:fldCharType="end"/>
      </w:r>
    </w:p>
    <w:p w14:paraId="5043DFE6" w14:textId="77777777" w:rsidR="0087319B" w:rsidRDefault="0087319B" w:rsidP="0087319B">
      <w:pPr>
        <w:pStyle w:val="40"/>
        <w:rPr>
          <w:rFonts w:asciiTheme="minorHAnsi" w:eastAsiaTheme="minorEastAsia" w:hAnsiTheme="minorHAnsi" w:cstheme="minorBidi"/>
          <w:sz w:val="22"/>
          <w:szCs w:val="22"/>
        </w:rPr>
      </w:pPr>
      <w:r>
        <w:t>6.13.1</w:t>
      </w:r>
      <w:r>
        <w:rPr>
          <w:rFonts w:asciiTheme="minorHAnsi" w:eastAsiaTheme="minorEastAsia" w:hAnsiTheme="minorHAnsi" w:cstheme="minorBidi"/>
          <w:sz w:val="22"/>
          <w:szCs w:val="22"/>
        </w:rPr>
        <w:tab/>
      </w:r>
      <w:r>
        <w:t>General</w:t>
      </w:r>
      <w:r>
        <w:tab/>
      </w:r>
      <w:r>
        <w:fldChar w:fldCharType="begin"/>
      </w:r>
      <w:r>
        <w:instrText xml:space="preserve"> PAGEREF _Toc93078928 \h </w:instrText>
      </w:r>
      <w:r>
        <w:fldChar w:fldCharType="separate"/>
      </w:r>
      <w:r>
        <w:t>198</w:t>
      </w:r>
      <w:r>
        <w:fldChar w:fldCharType="end"/>
      </w:r>
    </w:p>
    <w:p w14:paraId="56F14DB9" w14:textId="77777777" w:rsidR="0087319B" w:rsidRDefault="0087319B" w:rsidP="0087319B">
      <w:pPr>
        <w:pStyle w:val="50"/>
        <w:rPr>
          <w:rFonts w:asciiTheme="minorHAnsi" w:eastAsiaTheme="minorEastAsia" w:hAnsiTheme="minorHAnsi" w:cstheme="minorBidi"/>
          <w:sz w:val="22"/>
          <w:szCs w:val="22"/>
        </w:rPr>
      </w:pPr>
      <w:r>
        <w:t>6.13.1.1</w:t>
      </w:r>
      <w:r>
        <w:rPr>
          <w:rFonts w:asciiTheme="minorHAnsi" w:eastAsiaTheme="minorEastAsia" w:hAnsiTheme="minorHAnsi" w:cstheme="minorBidi"/>
          <w:sz w:val="22"/>
          <w:szCs w:val="22"/>
        </w:rPr>
        <w:tab/>
      </w:r>
      <w:r>
        <w:t>System parameters</w:t>
      </w:r>
      <w:r>
        <w:tab/>
      </w:r>
      <w:r>
        <w:fldChar w:fldCharType="begin"/>
      </w:r>
      <w:r>
        <w:instrText xml:space="preserve"> PAGEREF _Toc93078929 \h </w:instrText>
      </w:r>
      <w:r>
        <w:fldChar w:fldCharType="separate"/>
      </w:r>
      <w:r>
        <w:t>198</w:t>
      </w:r>
      <w:r>
        <w:fldChar w:fldCharType="end"/>
      </w:r>
    </w:p>
    <w:p w14:paraId="023FA3E1" w14:textId="77777777" w:rsidR="0087319B" w:rsidRDefault="0087319B" w:rsidP="0087319B">
      <w:pPr>
        <w:pStyle w:val="50"/>
        <w:rPr>
          <w:rFonts w:asciiTheme="minorHAnsi" w:eastAsiaTheme="minorEastAsia" w:hAnsiTheme="minorHAnsi" w:cstheme="minorBidi"/>
          <w:sz w:val="22"/>
          <w:szCs w:val="22"/>
        </w:rPr>
      </w:pPr>
      <w:r>
        <w:t>6.13.1.2</w:t>
      </w:r>
      <w:r>
        <w:rPr>
          <w:rFonts w:asciiTheme="minorHAnsi" w:eastAsiaTheme="minorEastAsia" w:hAnsiTheme="minorHAnsi" w:cstheme="minorBidi"/>
          <w:sz w:val="22"/>
          <w:szCs w:val="22"/>
        </w:rPr>
        <w:tab/>
      </w:r>
      <w:r>
        <w:t>NTN Satellite Access Node Class/Type</w:t>
      </w:r>
      <w:r>
        <w:tab/>
      </w:r>
      <w:r>
        <w:fldChar w:fldCharType="begin"/>
      </w:r>
      <w:r>
        <w:instrText xml:space="preserve"> PAGEREF _Toc93078930 \h </w:instrText>
      </w:r>
      <w:r>
        <w:fldChar w:fldCharType="separate"/>
      </w:r>
      <w:r>
        <w:t>199</w:t>
      </w:r>
      <w:r>
        <w:fldChar w:fldCharType="end"/>
      </w:r>
    </w:p>
    <w:p w14:paraId="5E7E90E7" w14:textId="77777777" w:rsidR="0087319B" w:rsidRDefault="0087319B" w:rsidP="0087319B">
      <w:pPr>
        <w:pStyle w:val="50"/>
        <w:rPr>
          <w:rFonts w:asciiTheme="minorHAnsi" w:eastAsiaTheme="minorEastAsia" w:hAnsiTheme="minorHAnsi" w:cstheme="minorBidi"/>
          <w:sz w:val="22"/>
          <w:szCs w:val="22"/>
        </w:rPr>
      </w:pPr>
      <w:r>
        <w:t>6.13.1.3</w:t>
      </w:r>
      <w:r>
        <w:rPr>
          <w:rFonts w:asciiTheme="minorHAnsi" w:eastAsiaTheme="minorEastAsia" w:hAnsiTheme="minorHAnsi" w:cstheme="minorBidi"/>
          <w:sz w:val="22"/>
          <w:szCs w:val="22"/>
        </w:rPr>
        <w:tab/>
      </w:r>
      <w:r>
        <w:t>Regulatory information</w:t>
      </w:r>
      <w:r>
        <w:tab/>
      </w:r>
      <w:r>
        <w:fldChar w:fldCharType="begin"/>
      </w:r>
      <w:r>
        <w:instrText xml:space="preserve"> PAGEREF _Toc93078931 \h </w:instrText>
      </w:r>
      <w:r>
        <w:fldChar w:fldCharType="separate"/>
      </w:r>
      <w:r>
        <w:t>199</w:t>
      </w:r>
      <w:r>
        <w:fldChar w:fldCharType="end"/>
      </w:r>
    </w:p>
    <w:p w14:paraId="3889E788" w14:textId="77777777" w:rsidR="0087319B" w:rsidRDefault="0087319B" w:rsidP="0087319B">
      <w:pPr>
        <w:pStyle w:val="50"/>
        <w:rPr>
          <w:rFonts w:asciiTheme="minorHAnsi" w:eastAsiaTheme="minorEastAsia" w:hAnsiTheme="minorHAnsi" w:cstheme="minorBidi"/>
          <w:sz w:val="22"/>
          <w:szCs w:val="22"/>
        </w:rPr>
      </w:pPr>
      <w:r>
        <w:t>6.13.1.4</w:t>
      </w:r>
      <w:r>
        <w:rPr>
          <w:rFonts w:asciiTheme="minorHAnsi" w:eastAsiaTheme="minorEastAsia" w:hAnsiTheme="minorHAnsi" w:cstheme="minorBidi"/>
          <w:sz w:val="22"/>
          <w:szCs w:val="22"/>
        </w:rPr>
        <w:tab/>
      </w:r>
      <w:r>
        <w:t>Others</w:t>
      </w:r>
      <w:r>
        <w:tab/>
      </w:r>
      <w:r>
        <w:fldChar w:fldCharType="begin"/>
      </w:r>
      <w:r>
        <w:instrText xml:space="preserve"> PAGEREF _Toc93078932 \h </w:instrText>
      </w:r>
      <w:r>
        <w:fldChar w:fldCharType="separate"/>
      </w:r>
      <w:r>
        <w:t>200</w:t>
      </w:r>
      <w:r>
        <w:fldChar w:fldCharType="end"/>
      </w:r>
    </w:p>
    <w:p w14:paraId="1D840F52" w14:textId="77777777" w:rsidR="0087319B" w:rsidRDefault="0087319B" w:rsidP="0087319B">
      <w:pPr>
        <w:pStyle w:val="40"/>
        <w:rPr>
          <w:rFonts w:asciiTheme="minorHAnsi" w:eastAsiaTheme="minorEastAsia" w:hAnsiTheme="minorHAnsi" w:cstheme="minorBidi"/>
          <w:sz w:val="22"/>
          <w:szCs w:val="22"/>
        </w:rPr>
      </w:pPr>
      <w:r>
        <w:t>6.13.2</w:t>
      </w:r>
      <w:r>
        <w:rPr>
          <w:rFonts w:asciiTheme="minorHAnsi" w:eastAsiaTheme="minorEastAsia" w:hAnsiTheme="minorHAnsi" w:cstheme="minorBidi"/>
          <w:sz w:val="22"/>
          <w:szCs w:val="22"/>
        </w:rPr>
        <w:tab/>
      </w:r>
      <w:r>
        <w:t>Coexistence aspects</w:t>
      </w:r>
      <w:r>
        <w:tab/>
      </w:r>
      <w:r>
        <w:fldChar w:fldCharType="begin"/>
      </w:r>
      <w:r>
        <w:instrText xml:space="preserve"> PAGEREF _Toc93078933 \h </w:instrText>
      </w:r>
      <w:r>
        <w:fldChar w:fldCharType="separate"/>
      </w:r>
      <w:r>
        <w:t>201</w:t>
      </w:r>
      <w:r>
        <w:fldChar w:fldCharType="end"/>
      </w:r>
    </w:p>
    <w:p w14:paraId="6E4C7821" w14:textId="77777777" w:rsidR="0087319B" w:rsidRDefault="0087319B" w:rsidP="0087319B">
      <w:pPr>
        <w:pStyle w:val="50"/>
        <w:rPr>
          <w:rFonts w:asciiTheme="minorHAnsi" w:eastAsiaTheme="minorEastAsia" w:hAnsiTheme="minorHAnsi" w:cstheme="minorBidi"/>
          <w:sz w:val="22"/>
          <w:szCs w:val="22"/>
        </w:rPr>
      </w:pPr>
      <w:r>
        <w:t>6.13.2.1</w:t>
      </w:r>
      <w:r>
        <w:rPr>
          <w:rFonts w:asciiTheme="minorHAnsi" w:eastAsiaTheme="minorEastAsia" w:hAnsiTheme="minorHAnsi" w:cstheme="minorBidi"/>
          <w:sz w:val="22"/>
          <w:szCs w:val="22"/>
        </w:rPr>
        <w:tab/>
      </w:r>
      <w:r>
        <w:t>NTN coexistence scenarios and simulations</w:t>
      </w:r>
      <w:r>
        <w:tab/>
      </w:r>
      <w:r>
        <w:fldChar w:fldCharType="begin"/>
      </w:r>
      <w:r>
        <w:instrText xml:space="preserve"> PAGEREF _Toc93078934 \h </w:instrText>
      </w:r>
      <w:r>
        <w:fldChar w:fldCharType="separate"/>
      </w:r>
      <w:r>
        <w:t>201</w:t>
      </w:r>
      <w:r>
        <w:fldChar w:fldCharType="end"/>
      </w:r>
    </w:p>
    <w:p w14:paraId="06A984CD" w14:textId="77777777" w:rsidR="0087319B" w:rsidRDefault="0087319B" w:rsidP="0087319B">
      <w:pPr>
        <w:pStyle w:val="50"/>
        <w:rPr>
          <w:rFonts w:asciiTheme="minorHAnsi" w:eastAsiaTheme="minorEastAsia" w:hAnsiTheme="minorHAnsi" w:cstheme="minorBidi"/>
          <w:sz w:val="22"/>
          <w:szCs w:val="22"/>
        </w:rPr>
      </w:pPr>
      <w:r>
        <w:t>6.13.2.2</w:t>
      </w:r>
      <w:r>
        <w:rPr>
          <w:rFonts w:asciiTheme="minorHAnsi" w:eastAsiaTheme="minorEastAsia" w:hAnsiTheme="minorHAnsi" w:cstheme="minorBidi"/>
          <w:sz w:val="22"/>
          <w:szCs w:val="22"/>
        </w:rPr>
        <w:tab/>
      </w:r>
      <w:r>
        <w:t>HAPS coexistence scenarios and simulations</w:t>
      </w:r>
      <w:r>
        <w:tab/>
      </w:r>
      <w:r>
        <w:fldChar w:fldCharType="begin"/>
      </w:r>
      <w:r>
        <w:instrText xml:space="preserve"> PAGEREF _Toc93078935 \h </w:instrText>
      </w:r>
      <w:r>
        <w:fldChar w:fldCharType="separate"/>
      </w:r>
      <w:r>
        <w:t>203</w:t>
      </w:r>
      <w:r>
        <w:fldChar w:fldCharType="end"/>
      </w:r>
    </w:p>
    <w:p w14:paraId="305854DC" w14:textId="77777777" w:rsidR="0087319B" w:rsidRDefault="0087319B" w:rsidP="0087319B">
      <w:pPr>
        <w:pStyle w:val="50"/>
        <w:rPr>
          <w:rFonts w:asciiTheme="minorHAnsi" w:eastAsiaTheme="minorEastAsia" w:hAnsiTheme="minorHAnsi" w:cstheme="minorBidi"/>
          <w:sz w:val="22"/>
          <w:szCs w:val="22"/>
        </w:rPr>
      </w:pPr>
      <w:r>
        <w:t>6.13.2.3</w:t>
      </w:r>
      <w:r>
        <w:rPr>
          <w:rFonts w:asciiTheme="minorHAnsi" w:eastAsiaTheme="minorEastAsia" w:hAnsiTheme="minorHAnsi" w:cstheme="minorBidi"/>
          <w:sz w:val="22"/>
          <w:szCs w:val="22"/>
        </w:rPr>
        <w:tab/>
      </w:r>
      <w:r>
        <w:t>ACLR/ACS proposals</w:t>
      </w:r>
      <w:r>
        <w:tab/>
      </w:r>
      <w:r>
        <w:fldChar w:fldCharType="begin"/>
      </w:r>
      <w:r>
        <w:instrText xml:space="preserve"> PAGEREF _Toc93078936 \h </w:instrText>
      </w:r>
      <w:r>
        <w:fldChar w:fldCharType="separate"/>
      </w:r>
      <w:r>
        <w:t>203</w:t>
      </w:r>
      <w:r>
        <w:fldChar w:fldCharType="end"/>
      </w:r>
    </w:p>
    <w:p w14:paraId="47BC5217" w14:textId="77777777" w:rsidR="0087319B" w:rsidRDefault="0087319B" w:rsidP="0087319B">
      <w:pPr>
        <w:pStyle w:val="40"/>
        <w:rPr>
          <w:rFonts w:asciiTheme="minorHAnsi" w:eastAsiaTheme="minorEastAsia" w:hAnsiTheme="minorHAnsi" w:cstheme="minorBidi"/>
          <w:sz w:val="22"/>
          <w:szCs w:val="22"/>
        </w:rPr>
      </w:pPr>
      <w:r>
        <w:t>6.13.3</w:t>
      </w:r>
      <w:r>
        <w:rPr>
          <w:rFonts w:asciiTheme="minorHAnsi" w:eastAsiaTheme="minorEastAsia" w:hAnsiTheme="minorHAnsi" w:cstheme="minorBidi"/>
          <w:sz w:val="22"/>
          <w:szCs w:val="22"/>
        </w:rPr>
        <w:tab/>
      </w:r>
      <w:r>
        <w:t>Satellite Access Node RF requirements</w:t>
      </w:r>
      <w:r>
        <w:tab/>
      </w:r>
      <w:r>
        <w:fldChar w:fldCharType="begin"/>
      </w:r>
      <w:r>
        <w:instrText xml:space="preserve"> PAGEREF _Toc93078937 \h </w:instrText>
      </w:r>
      <w:r>
        <w:fldChar w:fldCharType="separate"/>
      </w:r>
      <w:r>
        <w:t>204</w:t>
      </w:r>
      <w:r>
        <w:fldChar w:fldCharType="end"/>
      </w:r>
    </w:p>
    <w:p w14:paraId="1EA611DA" w14:textId="77777777" w:rsidR="0087319B" w:rsidRDefault="0087319B" w:rsidP="0087319B">
      <w:pPr>
        <w:pStyle w:val="50"/>
        <w:rPr>
          <w:rFonts w:asciiTheme="minorHAnsi" w:eastAsiaTheme="minorEastAsia" w:hAnsiTheme="minorHAnsi" w:cstheme="minorBidi"/>
          <w:sz w:val="22"/>
          <w:szCs w:val="22"/>
        </w:rPr>
      </w:pPr>
      <w:r>
        <w:t>6.13.3.1</w:t>
      </w:r>
      <w:r>
        <w:rPr>
          <w:rFonts w:asciiTheme="minorHAnsi" w:eastAsiaTheme="minorEastAsia" w:hAnsiTheme="minorHAnsi" w:cstheme="minorBidi"/>
          <w:sz w:val="22"/>
          <w:szCs w:val="22"/>
        </w:rPr>
        <w:tab/>
      </w:r>
      <w:r>
        <w:t>TX requirements for radiated characteristics</w:t>
      </w:r>
      <w:r>
        <w:tab/>
      </w:r>
      <w:r>
        <w:fldChar w:fldCharType="begin"/>
      </w:r>
      <w:r>
        <w:instrText xml:space="preserve"> PAGEREF _Toc93078938 \h </w:instrText>
      </w:r>
      <w:r>
        <w:fldChar w:fldCharType="separate"/>
      </w:r>
      <w:r>
        <w:t>204</w:t>
      </w:r>
      <w:r>
        <w:fldChar w:fldCharType="end"/>
      </w:r>
    </w:p>
    <w:p w14:paraId="64079556" w14:textId="77777777" w:rsidR="0087319B" w:rsidRDefault="0087319B" w:rsidP="0087319B">
      <w:pPr>
        <w:pStyle w:val="50"/>
        <w:rPr>
          <w:rFonts w:asciiTheme="minorHAnsi" w:eastAsiaTheme="minorEastAsia" w:hAnsiTheme="minorHAnsi" w:cstheme="minorBidi"/>
          <w:sz w:val="22"/>
          <w:szCs w:val="22"/>
        </w:rPr>
      </w:pPr>
      <w:r>
        <w:t>6.13.3.2</w:t>
      </w:r>
      <w:r>
        <w:rPr>
          <w:rFonts w:asciiTheme="minorHAnsi" w:eastAsiaTheme="minorEastAsia" w:hAnsiTheme="minorHAnsi" w:cstheme="minorBidi"/>
          <w:sz w:val="22"/>
          <w:szCs w:val="22"/>
        </w:rPr>
        <w:tab/>
      </w:r>
      <w:r>
        <w:t>RX requirements for radiated characteristics</w:t>
      </w:r>
      <w:r>
        <w:tab/>
      </w:r>
      <w:r>
        <w:fldChar w:fldCharType="begin"/>
      </w:r>
      <w:r>
        <w:instrText xml:space="preserve"> PAGEREF _Toc93078939 \h </w:instrText>
      </w:r>
      <w:r>
        <w:fldChar w:fldCharType="separate"/>
      </w:r>
      <w:r>
        <w:t>205</w:t>
      </w:r>
      <w:r>
        <w:fldChar w:fldCharType="end"/>
      </w:r>
    </w:p>
    <w:p w14:paraId="11F8E67A" w14:textId="77777777" w:rsidR="0087319B" w:rsidRDefault="0087319B" w:rsidP="0087319B">
      <w:pPr>
        <w:pStyle w:val="50"/>
        <w:rPr>
          <w:rFonts w:asciiTheme="minorHAnsi" w:eastAsiaTheme="minorEastAsia" w:hAnsiTheme="minorHAnsi" w:cstheme="minorBidi"/>
          <w:sz w:val="22"/>
          <w:szCs w:val="22"/>
        </w:rPr>
      </w:pPr>
      <w:r>
        <w:t>6.13.3.3</w:t>
      </w:r>
      <w:r>
        <w:rPr>
          <w:rFonts w:asciiTheme="minorHAnsi" w:eastAsiaTheme="minorEastAsia" w:hAnsiTheme="minorHAnsi" w:cstheme="minorBidi"/>
          <w:sz w:val="22"/>
          <w:szCs w:val="22"/>
        </w:rPr>
        <w:tab/>
      </w:r>
      <w:r>
        <w:t>Tx requirements for conducted characteristics</w:t>
      </w:r>
      <w:r>
        <w:tab/>
      </w:r>
      <w:r>
        <w:fldChar w:fldCharType="begin"/>
      </w:r>
      <w:r>
        <w:instrText xml:space="preserve"> PAGEREF _Toc93078940 \h </w:instrText>
      </w:r>
      <w:r>
        <w:fldChar w:fldCharType="separate"/>
      </w:r>
      <w:r>
        <w:t>206</w:t>
      </w:r>
      <w:r>
        <w:fldChar w:fldCharType="end"/>
      </w:r>
    </w:p>
    <w:p w14:paraId="14AE8ED2" w14:textId="77777777" w:rsidR="0087319B" w:rsidRDefault="0087319B" w:rsidP="0087319B">
      <w:pPr>
        <w:pStyle w:val="50"/>
        <w:rPr>
          <w:rFonts w:asciiTheme="minorHAnsi" w:eastAsiaTheme="minorEastAsia" w:hAnsiTheme="minorHAnsi" w:cstheme="minorBidi"/>
          <w:sz w:val="22"/>
          <w:szCs w:val="22"/>
        </w:rPr>
      </w:pPr>
      <w:r>
        <w:t>6.13.3.4</w:t>
      </w:r>
      <w:r>
        <w:rPr>
          <w:rFonts w:asciiTheme="minorHAnsi" w:eastAsiaTheme="minorEastAsia" w:hAnsiTheme="minorHAnsi" w:cstheme="minorBidi"/>
          <w:sz w:val="22"/>
          <w:szCs w:val="22"/>
        </w:rPr>
        <w:tab/>
      </w:r>
      <w:r>
        <w:t>Rx requirements for conducted characteristics</w:t>
      </w:r>
      <w:r>
        <w:tab/>
      </w:r>
      <w:r>
        <w:fldChar w:fldCharType="begin"/>
      </w:r>
      <w:r>
        <w:instrText xml:space="preserve"> PAGEREF _Toc93078941 \h </w:instrText>
      </w:r>
      <w:r>
        <w:fldChar w:fldCharType="separate"/>
      </w:r>
      <w:r>
        <w:t>207</w:t>
      </w:r>
      <w:r>
        <w:fldChar w:fldCharType="end"/>
      </w:r>
    </w:p>
    <w:p w14:paraId="07A9C01F" w14:textId="77777777" w:rsidR="0087319B" w:rsidRDefault="0087319B" w:rsidP="0087319B">
      <w:pPr>
        <w:pStyle w:val="40"/>
        <w:rPr>
          <w:rFonts w:asciiTheme="minorHAnsi" w:eastAsiaTheme="minorEastAsia" w:hAnsiTheme="minorHAnsi" w:cstheme="minorBidi"/>
          <w:sz w:val="22"/>
          <w:szCs w:val="22"/>
        </w:rPr>
      </w:pPr>
      <w:r>
        <w:t>6.13.4</w:t>
      </w:r>
      <w:r>
        <w:rPr>
          <w:rFonts w:asciiTheme="minorHAnsi" w:eastAsiaTheme="minorEastAsia" w:hAnsiTheme="minorHAnsi" w:cstheme="minorBidi"/>
          <w:sz w:val="22"/>
          <w:szCs w:val="22"/>
        </w:rPr>
        <w:tab/>
      </w:r>
      <w:r>
        <w:t>UE RF requirements</w:t>
      </w:r>
      <w:r>
        <w:tab/>
      </w:r>
      <w:r>
        <w:fldChar w:fldCharType="begin"/>
      </w:r>
      <w:r>
        <w:instrText xml:space="preserve"> PAGEREF _Toc93078942 \h </w:instrText>
      </w:r>
      <w:r>
        <w:fldChar w:fldCharType="separate"/>
      </w:r>
      <w:r>
        <w:t>207</w:t>
      </w:r>
      <w:r>
        <w:fldChar w:fldCharType="end"/>
      </w:r>
    </w:p>
    <w:p w14:paraId="163C10B9" w14:textId="77777777" w:rsidR="0087319B" w:rsidRDefault="0087319B" w:rsidP="0087319B">
      <w:pPr>
        <w:pStyle w:val="50"/>
        <w:rPr>
          <w:rFonts w:asciiTheme="minorHAnsi" w:eastAsiaTheme="minorEastAsia" w:hAnsiTheme="minorHAnsi" w:cstheme="minorBidi"/>
          <w:sz w:val="22"/>
          <w:szCs w:val="22"/>
        </w:rPr>
      </w:pPr>
      <w:r>
        <w:t>6.13.4.1</w:t>
      </w:r>
      <w:r>
        <w:rPr>
          <w:rFonts w:asciiTheme="minorHAnsi" w:eastAsiaTheme="minorEastAsia" w:hAnsiTheme="minorHAnsi" w:cstheme="minorBidi"/>
          <w:sz w:val="22"/>
          <w:szCs w:val="22"/>
        </w:rPr>
        <w:tab/>
      </w:r>
      <w:r>
        <w:t>TX requirements</w:t>
      </w:r>
      <w:r>
        <w:tab/>
      </w:r>
      <w:r>
        <w:fldChar w:fldCharType="begin"/>
      </w:r>
      <w:r>
        <w:instrText xml:space="preserve"> PAGEREF _Toc93078943 \h </w:instrText>
      </w:r>
      <w:r>
        <w:fldChar w:fldCharType="separate"/>
      </w:r>
      <w:r>
        <w:t>207</w:t>
      </w:r>
      <w:r>
        <w:fldChar w:fldCharType="end"/>
      </w:r>
    </w:p>
    <w:p w14:paraId="195A4A2C" w14:textId="77777777" w:rsidR="0087319B" w:rsidRDefault="0087319B" w:rsidP="0087319B">
      <w:pPr>
        <w:pStyle w:val="50"/>
        <w:rPr>
          <w:rFonts w:asciiTheme="minorHAnsi" w:eastAsiaTheme="minorEastAsia" w:hAnsiTheme="minorHAnsi" w:cstheme="minorBidi"/>
          <w:sz w:val="22"/>
          <w:szCs w:val="22"/>
        </w:rPr>
      </w:pPr>
      <w:r>
        <w:t>6.13.4.2</w:t>
      </w:r>
      <w:r>
        <w:rPr>
          <w:rFonts w:asciiTheme="minorHAnsi" w:eastAsiaTheme="minorEastAsia" w:hAnsiTheme="minorHAnsi" w:cstheme="minorBidi"/>
          <w:sz w:val="22"/>
          <w:szCs w:val="22"/>
        </w:rPr>
        <w:tab/>
      </w:r>
      <w:r>
        <w:t>RX requirements</w:t>
      </w:r>
      <w:r>
        <w:tab/>
      </w:r>
      <w:r>
        <w:fldChar w:fldCharType="begin"/>
      </w:r>
      <w:r>
        <w:instrText xml:space="preserve"> PAGEREF _Toc93078944 \h </w:instrText>
      </w:r>
      <w:r>
        <w:fldChar w:fldCharType="separate"/>
      </w:r>
      <w:r>
        <w:t>208</w:t>
      </w:r>
      <w:r>
        <w:fldChar w:fldCharType="end"/>
      </w:r>
    </w:p>
    <w:p w14:paraId="37DC3FF8" w14:textId="77777777" w:rsidR="0087319B" w:rsidRDefault="0087319B" w:rsidP="0087319B">
      <w:pPr>
        <w:pStyle w:val="40"/>
        <w:rPr>
          <w:rFonts w:asciiTheme="minorHAnsi" w:eastAsiaTheme="minorEastAsia" w:hAnsiTheme="minorHAnsi" w:cstheme="minorBidi"/>
          <w:sz w:val="22"/>
          <w:szCs w:val="22"/>
        </w:rPr>
      </w:pPr>
      <w:r>
        <w:t>6.13.5</w:t>
      </w:r>
      <w:r>
        <w:rPr>
          <w:rFonts w:asciiTheme="minorHAnsi" w:eastAsiaTheme="minorEastAsia" w:hAnsiTheme="minorHAnsi" w:cstheme="minorBidi"/>
          <w:sz w:val="22"/>
          <w:szCs w:val="22"/>
        </w:rPr>
        <w:tab/>
      </w:r>
      <w:r>
        <w:t>RRM core requirements</w:t>
      </w:r>
      <w:r>
        <w:tab/>
      </w:r>
      <w:r>
        <w:fldChar w:fldCharType="begin"/>
      </w:r>
      <w:r>
        <w:instrText xml:space="preserve"> PAGEREF _Toc93078945 \h </w:instrText>
      </w:r>
      <w:r>
        <w:fldChar w:fldCharType="separate"/>
      </w:r>
      <w:r>
        <w:t>209</w:t>
      </w:r>
      <w:r>
        <w:fldChar w:fldCharType="end"/>
      </w:r>
    </w:p>
    <w:p w14:paraId="178ED999" w14:textId="77777777" w:rsidR="0087319B" w:rsidRDefault="0087319B" w:rsidP="0087319B">
      <w:pPr>
        <w:pStyle w:val="50"/>
        <w:rPr>
          <w:rFonts w:asciiTheme="minorHAnsi" w:eastAsiaTheme="minorEastAsia" w:hAnsiTheme="minorHAnsi" w:cstheme="minorBidi"/>
          <w:sz w:val="22"/>
          <w:szCs w:val="22"/>
        </w:rPr>
      </w:pPr>
      <w:r>
        <w:t>6.13.5.1</w:t>
      </w:r>
      <w:r>
        <w:rPr>
          <w:rFonts w:asciiTheme="minorHAnsi" w:eastAsiaTheme="minorEastAsia" w:hAnsiTheme="minorHAnsi" w:cstheme="minorBidi"/>
          <w:sz w:val="22"/>
          <w:szCs w:val="22"/>
        </w:rPr>
        <w:tab/>
      </w:r>
      <w:r>
        <w:t>General</w:t>
      </w:r>
      <w:r>
        <w:tab/>
      </w:r>
      <w:r>
        <w:fldChar w:fldCharType="begin"/>
      </w:r>
      <w:r>
        <w:instrText xml:space="preserve"> PAGEREF _Toc93078946 \h </w:instrText>
      </w:r>
      <w:r>
        <w:fldChar w:fldCharType="separate"/>
      </w:r>
      <w:r>
        <w:t>209</w:t>
      </w:r>
      <w:r>
        <w:fldChar w:fldCharType="end"/>
      </w:r>
    </w:p>
    <w:p w14:paraId="5E3E8784" w14:textId="77777777" w:rsidR="0087319B" w:rsidRDefault="0087319B" w:rsidP="0087319B">
      <w:pPr>
        <w:pStyle w:val="50"/>
        <w:rPr>
          <w:rFonts w:asciiTheme="minorHAnsi" w:eastAsiaTheme="minorEastAsia" w:hAnsiTheme="minorHAnsi" w:cstheme="minorBidi"/>
          <w:sz w:val="22"/>
          <w:szCs w:val="22"/>
        </w:rPr>
      </w:pPr>
      <w:r>
        <w:t>6.13.5.2</w:t>
      </w:r>
      <w:r>
        <w:rPr>
          <w:rFonts w:asciiTheme="minorHAnsi" w:eastAsiaTheme="minorEastAsia" w:hAnsiTheme="minorHAnsi" w:cstheme="minorBidi"/>
          <w:sz w:val="22"/>
          <w:szCs w:val="22"/>
        </w:rPr>
        <w:tab/>
      </w:r>
      <w:r>
        <w:t>GNSS-related requirements</w:t>
      </w:r>
      <w:r>
        <w:tab/>
      </w:r>
      <w:r>
        <w:fldChar w:fldCharType="begin"/>
      </w:r>
      <w:r>
        <w:instrText xml:space="preserve"> PAGEREF _Toc93078947 \h </w:instrText>
      </w:r>
      <w:r>
        <w:fldChar w:fldCharType="separate"/>
      </w:r>
      <w:r>
        <w:t>211</w:t>
      </w:r>
      <w:r>
        <w:fldChar w:fldCharType="end"/>
      </w:r>
    </w:p>
    <w:p w14:paraId="1FE1B0FE" w14:textId="77777777" w:rsidR="0087319B" w:rsidRDefault="0087319B" w:rsidP="0087319B">
      <w:pPr>
        <w:pStyle w:val="50"/>
        <w:rPr>
          <w:rFonts w:asciiTheme="minorHAnsi" w:eastAsiaTheme="minorEastAsia" w:hAnsiTheme="minorHAnsi" w:cstheme="minorBidi"/>
          <w:sz w:val="22"/>
          <w:szCs w:val="22"/>
        </w:rPr>
      </w:pPr>
      <w:r>
        <w:t>6.13.5.3</w:t>
      </w:r>
      <w:r>
        <w:rPr>
          <w:rFonts w:asciiTheme="minorHAnsi" w:eastAsiaTheme="minorEastAsia" w:hAnsiTheme="minorHAnsi" w:cstheme="minorBidi"/>
          <w:sz w:val="22"/>
          <w:szCs w:val="22"/>
        </w:rPr>
        <w:tab/>
      </w:r>
      <w:r>
        <w:t>Mobility requirements</w:t>
      </w:r>
      <w:r>
        <w:tab/>
      </w:r>
      <w:r>
        <w:fldChar w:fldCharType="begin"/>
      </w:r>
      <w:r>
        <w:instrText xml:space="preserve"> PAGEREF _Toc93078948 \h </w:instrText>
      </w:r>
      <w:r>
        <w:fldChar w:fldCharType="separate"/>
      </w:r>
      <w:r>
        <w:t>211</w:t>
      </w:r>
      <w:r>
        <w:fldChar w:fldCharType="end"/>
      </w:r>
    </w:p>
    <w:p w14:paraId="304FB22D" w14:textId="77777777" w:rsidR="0087319B" w:rsidRDefault="0087319B" w:rsidP="0087319B">
      <w:pPr>
        <w:pStyle w:val="50"/>
        <w:rPr>
          <w:rFonts w:asciiTheme="minorHAnsi" w:eastAsiaTheme="minorEastAsia" w:hAnsiTheme="minorHAnsi" w:cstheme="minorBidi"/>
          <w:sz w:val="22"/>
          <w:szCs w:val="22"/>
        </w:rPr>
      </w:pPr>
      <w:r>
        <w:t>6.13.5.4</w:t>
      </w:r>
      <w:r>
        <w:rPr>
          <w:rFonts w:asciiTheme="minorHAnsi" w:eastAsiaTheme="minorEastAsia" w:hAnsiTheme="minorHAnsi" w:cstheme="minorBidi"/>
          <w:sz w:val="22"/>
          <w:szCs w:val="22"/>
        </w:rPr>
        <w:tab/>
      </w:r>
      <w:r>
        <w:t>Timing requirements</w:t>
      </w:r>
      <w:r>
        <w:tab/>
      </w:r>
      <w:r>
        <w:fldChar w:fldCharType="begin"/>
      </w:r>
      <w:r>
        <w:instrText xml:space="preserve"> PAGEREF _Toc93078949 \h </w:instrText>
      </w:r>
      <w:r>
        <w:fldChar w:fldCharType="separate"/>
      </w:r>
      <w:r>
        <w:t>212</w:t>
      </w:r>
      <w:r>
        <w:fldChar w:fldCharType="end"/>
      </w:r>
    </w:p>
    <w:p w14:paraId="7C734122" w14:textId="77777777" w:rsidR="0087319B" w:rsidRDefault="0087319B" w:rsidP="0087319B">
      <w:pPr>
        <w:pStyle w:val="50"/>
        <w:rPr>
          <w:rFonts w:asciiTheme="minorHAnsi" w:eastAsiaTheme="minorEastAsia" w:hAnsiTheme="minorHAnsi" w:cstheme="minorBidi"/>
          <w:sz w:val="22"/>
          <w:szCs w:val="22"/>
        </w:rPr>
      </w:pPr>
      <w:r>
        <w:t>6.13.5.5</w:t>
      </w:r>
      <w:r>
        <w:rPr>
          <w:rFonts w:asciiTheme="minorHAnsi" w:eastAsiaTheme="minorEastAsia" w:hAnsiTheme="minorHAnsi" w:cstheme="minorBidi"/>
          <w:sz w:val="22"/>
          <w:szCs w:val="22"/>
        </w:rPr>
        <w:tab/>
      </w:r>
      <w:r>
        <w:t>Measurement procedure requirements</w:t>
      </w:r>
      <w:r>
        <w:tab/>
      </w:r>
      <w:r>
        <w:fldChar w:fldCharType="begin"/>
      </w:r>
      <w:r>
        <w:instrText xml:space="preserve"> PAGEREF _Toc93078950 \h </w:instrText>
      </w:r>
      <w:r>
        <w:fldChar w:fldCharType="separate"/>
      </w:r>
      <w:r>
        <w:t>214</w:t>
      </w:r>
      <w:r>
        <w:fldChar w:fldCharType="end"/>
      </w:r>
    </w:p>
    <w:p w14:paraId="6C96BEEB" w14:textId="77777777" w:rsidR="0087319B" w:rsidRDefault="0087319B" w:rsidP="0087319B">
      <w:pPr>
        <w:pStyle w:val="40"/>
        <w:rPr>
          <w:rFonts w:asciiTheme="minorHAnsi" w:eastAsiaTheme="minorEastAsia" w:hAnsiTheme="minorHAnsi" w:cstheme="minorBidi"/>
          <w:sz w:val="22"/>
          <w:szCs w:val="22"/>
        </w:rPr>
      </w:pPr>
      <w:r>
        <w:t>6.13.6</w:t>
      </w:r>
      <w:r>
        <w:rPr>
          <w:rFonts w:asciiTheme="minorHAnsi" w:eastAsiaTheme="minorEastAsia" w:hAnsiTheme="minorHAnsi" w:cstheme="minorBidi"/>
          <w:sz w:val="22"/>
          <w:szCs w:val="22"/>
        </w:rPr>
        <w:tab/>
      </w:r>
      <w:r>
        <w:t>Demodulation requirements</w:t>
      </w:r>
      <w:r>
        <w:tab/>
      </w:r>
      <w:r>
        <w:fldChar w:fldCharType="begin"/>
      </w:r>
      <w:r>
        <w:instrText xml:space="preserve"> PAGEREF _Toc93078951 \h </w:instrText>
      </w:r>
      <w:r>
        <w:fldChar w:fldCharType="separate"/>
      </w:r>
      <w:r>
        <w:t>216</w:t>
      </w:r>
      <w:r>
        <w:fldChar w:fldCharType="end"/>
      </w:r>
    </w:p>
    <w:p w14:paraId="6E272A17" w14:textId="77777777" w:rsidR="0087319B" w:rsidRDefault="0087319B" w:rsidP="0087319B">
      <w:pPr>
        <w:pStyle w:val="50"/>
        <w:rPr>
          <w:rFonts w:asciiTheme="minorHAnsi" w:eastAsiaTheme="minorEastAsia" w:hAnsiTheme="minorHAnsi" w:cstheme="minorBidi"/>
          <w:sz w:val="22"/>
          <w:szCs w:val="22"/>
        </w:rPr>
      </w:pPr>
      <w:r>
        <w:t>6.13.6.1</w:t>
      </w:r>
      <w:r>
        <w:rPr>
          <w:rFonts w:asciiTheme="minorHAnsi" w:eastAsiaTheme="minorEastAsia" w:hAnsiTheme="minorHAnsi" w:cstheme="minorBidi"/>
          <w:sz w:val="22"/>
          <w:szCs w:val="22"/>
        </w:rPr>
        <w:tab/>
      </w:r>
      <w:r>
        <w:t>General</w:t>
      </w:r>
      <w:r>
        <w:tab/>
      </w:r>
      <w:r>
        <w:fldChar w:fldCharType="begin"/>
      </w:r>
      <w:r>
        <w:instrText xml:space="preserve"> PAGEREF _Toc93078952 \h </w:instrText>
      </w:r>
      <w:r>
        <w:fldChar w:fldCharType="separate"/>
      </w:r>
      <w:r>
        <w:t>216</w:t>
      </w:r>
      <w:r>
        <w:fldChar w:fldCharType="end"/>
      </w:r>
    </w:p>
    <w:p w14:paraId="6F86A3C5" w14:textId="77777777" w:rsidR="0087319B" w:rsidRDefault="0087319B" w:rsidP="0087319B">
      <w:pPr>
        <w:pStyle w:val="50"/>
        <w:rPr>
          <w:rFonts w:asciiTheme="minorHAnsi" w:eastAsiaTheme="minorEastAsia" w:hAnsiTheme="minorHAnsi" w:cstheme="minorBidi"/>
          <w:sz w:val="22"/>
          <w:szCs w:val="22"/>
        </w:rPr>
      </w:pPr>
      <w:r>
        <w:t>6.13.6.2</w:t>
      </w:r>
      <w:r>
        <w:rPr>
          <w:rFonts w:asciiTheme="minorHAnsi" w:eastAsiaTheme="minorEastAsia" w:hAnsiTheme="minorHAnsi" w:cstheme="minorBidi"/>
          <w:sz w:val="22"/>
          <w:szCs w:val="22"/>
        </w:rPr>
        <w:tab/>
      </w:r>
      <w:r>
        <w:t>Satellite Access Node demodulation requirements</w:t>
      </w:r>
      <w:r>
        <w:tab/>
      </w:r>
      <w:r>
        <w:fldChar w:fldCharType="begin"/>
      </w:r>
      <w:r>
        <w:instrText xml:space="preserve"> PAGEREF _Toc93078953 \h </w:instrText>
      </w:r>
      <w:r>
        <w:fldChar w:fldCharType="separate"/>
      </w:r>
      <w:r>
        <w:t>216</w:t>
      </w:r>
      <w:r>
        <w:fldChar w:fldCharType="end"/>
      </w:r>
    </w:p>
    <w:p w14:paraId="1B45C0AB" w14:textId="77777777" w:rsidR="0087319B" w:rsidRDefault="0087319B" w:rsidP="0087319B">
      <w:pPr>
        <w:pStyle w:val="50"/>
        <w:rPr>
          <w:rFonts w:asciiTheme="minorHAnsi" w:eastAsiaTheme="minorEastAsia" w:hAnsiTheme="minorHAnsi" w:cstheme="minorBidi"/>
          <w:sz w:val="22"/>
          <w:szCs w:val="22"/>
        </w:rPr>
      </w:pPr>
      <w:r>
        <w:t>6.13.6.3</w:t>
      </w:r>
      <w:r>
        <w:rPr>
          <w:rFonts w:asciiTheme="minorHAnsi" w:eastAsiaTheme="minorEastAsia" w:hAnsiTheme="minorHAnsi" w:cstheme="minorBidi"/>
          <w:sz w:val="22"/>
          <w:szCs w:val="22"/>
        </w:rPr>
        <w:tab/>
      </w:r>
      <w:r>
        <w:t>UE demodulation requirements</w:t>
      </w:r>
      <w:r>
        <w:tab/>
      </w:r>
      <w:r>
        <w:fldChar w:fldCharType="begin"/>
      </w:r>
      <w:r>
        <w:instrText xml:space="preserve"> PAGEREF _Toc93078954 \h </w:instrText>
      </w:r>
      <w:r>
        <w:fldChar w:fldCharType="separate"/>
      </w:r>
      <w:r>
        <w:t>216</w:t>
      </w:r>
      <w:r>
        <w:fldChar w:fldCharType="end"/>
      </w:r>
    </w:p>
    <w:p w14:paraId="5DFD1C96" w14:textId="77777777" w:rsidR="0087319B" w:rsidRDefault="0087319B" w:rsidP="0087319B">
      <w:pPr>
        <w:pStyle w:val="30"/>
        <w:rPr>
          <w:rFonts w:asciiTheme="minorHAnsi" w:eastAsiaTheme="minorEastAsia" w:hAnsiTheme="minorHAnsi" w:cstheme="minorBidi"/>
          <w:sz w:val="22"/>
          <w:szCs w:val="22"/>
        </w:rPr>
      </w:pPr>
      <w:r>
        <w:t>6.14</w:t>
      </w:r>
      <w:r>
        <w:rPr>
          <w:rFonts w:asciiTheme="minorHAnsi" w:eastAsiaTheme="minorEastAsia" w:hAnsiTheme="minorHAnsi" w:cstheme="minorBidi"/>
          <w:sz w:val="22"/>
          <w:szCs w:val="22"/>
        </w:rPr>
        <w:tab/>
      </w:r>
      <w:r>
        <w:t>UE Power Saving Enhancements for NR</w:t>
      </w:r>
      <w:r>
        <w:tab/>
      </w:r>
      <w:r>
        <w:fldChar w:fldCharType="begin"/>
      </w:r>
      <w:r>
        <w:instrText xml:space="preserve"> PAGEREF _Toc93078955 \h </w:instrText>
      </w:r>
      <w:r>
        <w:fldChar w:fldCharType="separate"/>
      </w:r>
      <w:r>
        <w:t>217</w:t>
      </w:r>
      <w:r>
        <w:fldChar w:fldCharType="end"/>
      </w:r>
    </w:p>
    <w:p w14:paraId="523E96BC" w14:textId="77777777" w:rsidR="0087319B" w:rsidRDefault="0087319B" w:rsidP="0087319B">
      <w:pPr>
        <w:pStyle w:val="40"/>
        <w:rPr>
          <w:rFonts w:asciiTheme="minorHAnsi" w:eastAsiaTheme="minorEastAsia" w:hAnsiTheme="minorHAnsi" w:cstheme="minorBidi"/>
          <w:sz w:val="22"/>
          <w:szCs w:val="22"/>
        </w:rPr>
      </w:pPr>
      <w:r>
        <w:t>6.14.1</w:t>
      </w:r>
      <w:r>
        <w:rPr>
          <w:rFonts w:asciiTheme="minorHAnsi" w:eastAsiaTheme="minorEastAsia" w:hAnsiTheme="minorHAnsi" w:cstheme="minorBidi"/>
          <w:sz w:val="22"/>
          <w:szCs w:val="22"/>
        </w:rPr>
        <w:tab/>
      </w:r>
      <w:r>
        <w:t>General</w:t>
      </w:r>
      <w:r>
        <w:tab/>
      </w:r>
      <w:r>
        <w:fldChar w:fldCharType="begin"/>
      </w:r>
      <w:r>
        <w:instrText xml:space="preserve"> PAGEREF _Toc93078956 \h </w:instrText>
      </w:r>
      <w:r>
        <w:fldChar w:fldCharType="separate"/>
      </w:r>
      <w:r>
        <w:t>217</w:t>
      </w:r>
      <w:r>
        <w:fldChar w:fldCharType="end"/>
      </w:r>
    </w:p>
    <w:p w14:paraId="462987E2" w14:textId="77777777" w:rsidR="0087319B" w:rsidRDefault="0087319B" w:rsidP="0087319B">
      <w:pPr>
        <w:pStyle w:val="40"/>
        <w:rPr>
          <w:rFonts w:asciiTheme="minorHAnsi" w:eastAsiaTheme="minorEastAsia" w:hAnsiTheme="minorHAnsi" w:cstheme="minorBidi"/>
          <w:sz w:val="22"/>
          <w:szCs w:val="22"/>
        </w:rPr>
      </w:pPr>
      <w:r>
        <w:t>6.14.2</w:t>
      </w:r>
      <w:r>
        <w:rPr>
          <w:rFonts w:asciiTheme="minorHAnsi" w:eastAsiaTheme="minorEastAsia" w:hAnsiTheme="minorHAnsi" w:cstheme="minorBidi"/>
          <w:sz w:val="22"/>
          <w:szCs w:val="22"/>
        </w:rPr>
        <w:tab/>
      </w:r>
      <w:r>
        <w:t>RRM core requirements</w:t>
      </w:r>
      <w:r>
        <w:tab/>
      </w:r>
      <w:r>
        <w:fldChar w:fldCharType="begin"/>
      </w:r>
      <w:r>
        <w:instrText xml:space="preserve"> PAGEREF _Toc93078957 \h </w:instrText>
      </w:r>
      <w:r>
        <w:fldChar w:fldCharType="separate"/>
      </w:r>
      <w:r>
        <w:t>217</w:t>
      </w:r>
      <w:r>
        <w:fldChar w:fldCharType="end"/>
      </w:r>
    </w:p>
    <w:p w14:paraId="424EBDEC" w14:textId="77777777" w:rsidR="0087319B" w:rsidRDefault="0087319B" w:rsidP="0087319B">
      <w:pPr>
        <w:pStyle w:val="50"/>
        <w:rPr>
          <w:rFonts w:asciiTheme="minorHAnsi" w:eastAsiaTheme="minorEastAsia" w:hAnsiTheme="minorHAnsi" w:cstheme="minorBidi"/>
          <w:sz w:val="22"/>
          <w:szCs w:val="22"/>
        </w:rPr>
      </w:pPr>
      <w:r>
        <w:t>6.14.2.1</w:t>
      </w:r>
      <w:r>
        <w:rPr>
          <w:rFonts w:asciiTheme="minorHAnsi" w:eastAsiaTheme="minorEastAsia" w:hAnsiTheme="minorHAnsi" w:cstheme="minorBidi"/>
          <w:sz w:val="22"/>
          <w:szCs w:val="22"/>
        </w:rPr>
        <w:tab/>
      </w:r>
      <w:r>
        <w:t>UE measurements relaxation for RLM and/or BFD</w:t>
      </w:r>
      <w:r>
        <w:tab/>
      </w:r>
      <w:r>
        <w:fldChar w:fldCharType="begin"/>
      </w:r>
      <w:r>
        <w:instrText xml:space="preserve"> PAGEREF _Toc93078958 \h </w:instrText>
      </w:r>
      <w:r>
        <w:fldChar w:fldCharType="separate"/>
      </w:r>
      <w:r>
        <w:t>217</w:t>
      </w:r>
      <w:r>
        <w:fldChar w:fldCharType="end"/>
      </w:r>
    </w:p>
    <w:p w14:paraId="61D8D1E3" w14:textId="77777777" w:rsidR="0087319B" w:rsidRDefault="0087319B" w:rsidP="0087319B">
      <w:pPr>
        <w:pStyle w:val="30"/>
        <w:rPr>
          <w:rFonts w:asciiTheme="minorHAnsi" w:eastAsiaTheme="minorEastAsia" w:hAnsiTheme="minorHAnsi" w:cstheme="minorBidi"/>
          <w:sz w:val="22"/>
          <w:szCs w:val="22"/>
        </w:rPr>
      </w:pPr>
      <w:r>
        <w:t>6.15</w:t>
      </w:r>
      <w:r>
        <w:rPr>
          <w:rFonts w:asciiTheme="minorHAnsi" w:eastAsiaTheme="minorEastAsia" w:hAnsiTheme="minorHAnsi" w:cstheme="minorBidi"/>
          <w:sz w:val="22"/>
          <w:szCs w:val="22"/>
        </w:rPr>
        <w:tab/>
      </w:r>
      <w:r>
        <w:t>NR Sidelink enhancement</w:t>
      </w:r>
      <w:r>
        <w:tab/>
      </w:r>
      <w:r>
        <w:fldChar w:fldCharType="begin"/>
      </w:r>
      <w:r>
        <w:instrText xml:space="preserve"> PAGEREF _Toc93078959 \h </w:instrText>
      </w:r>
      <w:r>
        <w:fldChar w:fldCharType="separate"/>
      </w:r>
      <w:r>
        <w:t>220</w:t>
      </w:r>
      <w:r>
        <w:fldChar w:fldCharType="end"/>
      </w:r>
    </w:p>
    <w:p w14:paraId="55F8D26C" w14:textId="77777777" w:rsidR="0087319B" w:rsidRDefault="0087319B" w:rsidP="0087319B">
      <w:pPr>
        <w:pStyle w:val="40"/>
        <w:rPr>
          <w:rFonts w:asciiTheme="minorHAnsi" w:eastAsiaTheme="minorEastAsia" w:hAnsiTheme="minorHAnsi" w:cstheme="minorBidi"/>
          <w:sz w:val="22"/>
          <w:szCs w:val="22"/>
        </w:rPr>
      </w:pPr>
      <w:r>
        <w:t>6.15.1</w:t>
      </w:r>
      <w:r>
        <w:rPr>
          <w:rFonts w:asciiTheme="minorHAnsi" w:eastAsiaTheme="minorEastAsia" w:hAnsiTheme="minorHAnsi" w:cstheme="minorBidi"/>
          <w:sz w:val="22"/>
          <w:szCs w:val="22"/>
        </w:rPr>
        <w:tab/>
      </w:r>
      <w:r>
        <w:t>General</w:t>
      </w:r>
      <w:r>
        <w:tab/>
      </w:r>
      <w:r>
        <w:fldChar w:fldCharType="begin"/>
      </w:r>
      <w:r>
        <w:instrText xml:space="preserve"> PAGEREF _Toc93078960 \h </w:instrText>
      </w:r>
      <w:r>
        <w:fldChar w:fldCharType="separate"/>
      </w:r>
      <w:r>
        <w:t>220</w:t>
      </w:r>
      <w:r>
        <w:fldChar w:fldCharType="end"/>
      </w:r>
    </w:p>
    <w:p w14:paraId="45AD54B9" w14:textId="77777777" w:rsidR="0087319B" w:rsidRDefault="0087319B" w:rsidP="0087319B">
      <w:pPr>
        <w:pStyle w:val="40"/>
        <w:rPr>
          <w:rFonts w:asciiTheme="minorHAnsi" w:eastAsiaTheme="minorEastAsia" w:hAnsiTheme="minorHAnsi" w:cstheme="minorBidi"/>
          <w:sz w:val="22"/>
          <w:szCs w:val="22"/>
        </w:rPr>
      </w:pPr>
      <w:r>
        <w:t>6.15.2</w:t>
      </w:r>
      <w:r>
        <w:rPr>
          <w:rFonts w:asciiTheme="minorHAnsi" w:eastAsiaTheme="minorEastAsia" w:hAnsiTheme="minorHAnsi" w:cstheme="minorBidi"/>
          <w:sz w:val="22"/>
          <w:szCs w:val="22"/>
        </w:rPr>
        <w:tab/>
      </w:r>
      <w:r>
        <w:t>UE RF requirements for NR SL enhancement</w:t>
      </w:r>
      <w:r>
        <w:tab/>
      </w:r>
      <w:r>
        <w:fldChar w:fldCharType="begin"/>
      </w:r>
      <w:r>
        <w:instrText xml:space="preserve"> PAGEREF _Toc93078961 \h </w:instrText>
      </w:r>
      <w:r>
        <w:fldChar w:fldCharType="separate"/>
      </w:r>
      <w:r>
        <w:t>220</w:t>
      </w:r>
      <w:r>
        <w:fldChar w:fldCharType="end"/>
      </w:r>
    </w:p>
    <w:p w14:paraId="25980EBB" w14:textId="77777777" w:rsidR="0087319B" w:rsidRDefault="0087319B" w:rsidP="0087319B">
      <w:pPr>
        <w:pStyle w:val="50"/>
        <w:rPr>
          <w:rFonts w:asciiTheme="minorHAnsi" w:eastAsiaTheme="minorEastAsia" w:hAnsiTheme="minorHAnsi" w:cstheme="minorBidi"/>
          <w:sz w:val="22"/>
          <w:szCs w:val="22"/>
        </w:rPr>
      </w:pPr>
      <w:r>
        <w:t>6.15.2.1</w:t>
      </w:r>
      <w:r>
        <w:rPr>
          <w:rFonts w:asciiTheme="minorHAnsi" w:eastAsiaTheme="minorEastAsia" w:hAnsiTheme="minorHAnsi" w:cstheme="minorBidi"/>
          <w:sz w:val="22"/>
          <w:szCs w:val="22"/>
        </w:rPr>
        <w:tab/>
      </w:r>
      <w:r>
        <w:t>Configured Tx power requirements</w:t>
      </w:r>
      <w:r>
        <w:tab/>
      </w:r>
      <w:r>
        <w:fldChar w:fldCharType="begin"/>
      </w:r>
      <w:r>
        <w:instrText xml:space="preserve"> PAGEREF _Toc93078962 \h </w:instrText>
      </w:r>
      <w:r>
        <w:fldChar w:fldCharType="separate"/>
      </w:r>
      <w:r>
        <w:t>221</w:t>
      </w:r>
      <w:r>
        <w:fldChar w:fldCharType="end"/>
      </w:r>
    </w:p>
    <w:p w14:paraId="5579E763" w14:textId="77777777" w:rsidR="0087319B" w:rsidRDefault="0087319B" w:rsidP="0087319B">
      <w:pPr>
        <w:pStyle w:val="50"/>
        <w:rPr>
          <w:rFonts w:asciiTheme="minorHAnsi" w:eastAsiaTheme="minorEastAsia" w:hAnsiTheme="minorHAnsi" w:cstheme="minorBidi"/>
          <w:sz w:val="22"/>
          <w:szCs w:val="22"/>
        </w:rPr>
      </w:pPr>
      <w:r>
        <w:t>6.15.2.2</w:t>
      </w:r>
      <w:r>
        <w:rPr>
          <w:rFonts w:asciiTheme="minorHAnsi" w:eastAsiaTheme="minorEastAsia" w:hAnsiTheme="minorHAnsi" w:cstheme="minorBidi"/>
          <w:sz w:val="22"/>
          <w:szCs w:val="22"/>
        </w:rPr>
        <w:tab/>
      </w:r>
      <w:r>
        <w:t>REFSENS requirements</w:t>
      </w:r>
      <w:r>
        <w:tab/>
      </w:r>
      <w:r>
        <w:fldChar w:fldCharType="begin"/>
      </w:r>
      <w:r>
        <w:instrText xml:space="preserve"> PAGEREF _Toc93078963 \h </w:instrText>
      </w:r>
      <w:r>
        <w:fldChar w:fldCharType="separate"/>
      </w:r>
      <w:r>
        <w:t>221</w:t>
      </w:r>
      <w:r>
        <w:fldChar w:fldCharType="end"/>
      </w:r>
    </w:p>
    <w:p w14:paraId="40AE976F" w14:textId="77777777" w:rsidR="0087319B" w:rsidRDefault="0087319B" w:rsidP="0087319B">
      <w:pPr>
        <w:pStyle w:val="50"/>
        <w:rPr>
          <w:rFonts w:asciiTheme="minorHAnsi" w:eastAsiaTheme="minorEastAsia" w:hAnsiTheme="minorHAnsi" w:cstheme="minorBidi"/>
          <w:sz w:val="22"/>
          <w:szCs w:val="22"/>
        </w:rPr>
      </w:pPr>
      <w:r>
        <w:t>6.15.2.3</w:t>
      </w:r>
      <w:r>
        <w:rPr>
          <w:rFonts w:asciiTheme="minorHAnsi" w:eastAsiaTheme="minorEastAsia" w:hAnsiTheme="minorHAnsi" w:cstheme="minorBidi"/>
          <w:sz w:val="22"/>
          <w:szCs w:val="22"/>
        </w:rPr>
        <w:tab/>
      </w:r>
      <w:r>
        <w:t>Other RF requirements</w:t>
      </w:r>
      <w:r>
        <w:tab/>
      </w:r>
      <w:r>
        <w:fldChar w:fldCharType="begin"/>
      </w:r>
      <w:r>
        <w:instrText xml:space="preserve"> PAGEREF _Toc93078964 \h </w:instrText>
      </w:r>
      <w:r>
        <w:fldChar w:fldCharType="separate"/>
      </w:r>
      <w:r>
        <w:t>221</w:t>
      </w:r>
      <w:r>
        <w:fldChar w:fldCharType="end"/>
      </w:r>
    </w:p>
    <w:p w14:paraId="04F44855" w14:textId="77777777" w:rsidR="0087319B" w:rsidRDefault="0087319B" w:rsidP="0087319B">
      <w:pPr>
        <w:pStyle w:val="40"/>
        <w:rPr>
          <w:rFonts w:asciiTheme="minorHAnsi" w:eastAsiaTheme="minorEastAsia" w:hAnsiTheme="minorHAnsi" w:cstheme="minorBidi"/>
          <w:sz w:val="22"/>
          <w:szCs w:val="22"/>
        </w:rPr>
      </w:pPr>
      <w:r>
        <w:t>6.15.3</w:t>
      </w:r>
      <w:r>
        <w:rPr>
          <w:rFonts w:asciiTheme="minorHAnsi" w:eastAsiaTheme="minorEastAsia" w:hAnsiTheme="minorHAnsi" w:cstheme="minorBidi"/>
          <w:sz w:val="22"/>
          <w:szCs w:val="22"/>
        </w:rPr>
        <w:tab/>
      </w:r>
      <w:r>
        <w:t>Intra-band con-current operation between NR SUL and NR Uu</w:t>
      </w:r>
      <w:r>
        <w:tab/>
      </w:r>
      <w:r>
        <w:fldChar w:fldCharType="begin"/>
      </w:r>
      <w:r>
        <w:instrText xml:space="preserve"> PAGEREF _Toc93078965 \h </w:instrText>
      </w:r>
      <w:r>
        <w:fldChar w:fldCharType="separate"/>
      </w:r>
      <w:r>
        <w:t>222</w:t>
      </w:r>
      <w:r>
        <w:fldChar w:fldCharType="end"/>
      </w:r>
    </w:p>
    <w:p w14:paraId="2A87918A" w14:textId="77777777" w:rsidR="0087319B" w:rsidRDefault="0087319B" w:rsidP="0087319B">
      <w:pPr>
        <w:pStyle w:val="50"/>
        <w:rPr>
          <w:rFonts w:asciiTheme="minorHAnsi" w:eastAsiaTheme="minorEastAsia" w:hAnsiTheme="minorHAnsi" w:cstheme="minorBidi"/>
          <w:sz w:val="22"/>
          <w:szCs w:val="22"/>
        </w:rPr>
      </w:pPr>
      <w:r>
        <w:t>6.15.3.1</w:t>
      </w:r>
      <w:r>
        <w:rPr>
          <w:rFonts w:asciiTheme="minorHAnsi" w:eastAsiaTheme="minorEastAsia" w:hAnsiTheme="minorHAnsi" w:cstheme="minorBidi"/>
          <w:sz w:val="22"/>
          <w:szCs w:val="22"/>
        </w:rPr>
        <w:tab/>
      </w:r>
      <w:r>
        <w:t>RF requirements for intra-band V2X con-current (including MPR)</w:t>
      </w:r>
      <w:r>
        <w:tab/>
      </w:r>
      <w:r>
        <w:fldChar w:fldCharType="begin"/>
      </w:r>
      <w:r>
        <w:instrText xml:space="preserve"> PAGEREF _Toc93078966 \h </w:instrText>
      </w:r>
      <w:r>
        <w:fldChar w:fldCharType="separate"/>
      </w:r>
      <w:r>
        <w:t>222</w:t>
      </w:r>
      <w:r>
        <w:fldChar w:fldCharType="end"/>
      </w:r>
    </w:p>
    <w:p w14:paraId="2DE71880" w14:textId="77777777" w:rsidR="0087319B" w:rsidRDefault="0087319B" w:rsidP="0087319B">
      <w:pPr>
        <w:pStyle w:val="50"/>
        <w:rPr>
          <w:rFonts w:asciiTheme="minorHAnsi" w:eastAsiaTheme="minorEastAsia" w:hAnsiTheme="minorHAnsi" w:cstheme="minorBidi"/>
          <w:sz w:val="22"/>
          <w:szCs w:val="22"/>
        </w:rPr>
      </w:pPr>
      <w:r>
        <w:t>6.15.3.2</w:t>
      </w:r>
      <w:r>
        <w:rPr>
          <w:rFonts w:asciiTheme="minorHAnsi" w:eastAsiaTheme="minorEastAsia" w:hAnsiTheme="minorHAnsi" w:cstheme="minorBidi"/>
          <w:sz w:val="22"/>
          <w:szCs w:val="22"/>
        </w:rPr>
        <w:tab/>
      </w:r>
      <w:r>
        <w:t>Synchronous operation between SL and Uu (including switching time mask, SL transmission timing)</w:t>
      </w:r>
      <w:r>
        <w:tab/>
      </w:r>
      <w:r>
        <w:fldChar w:fldCharType="begin"/>
      </w:r>
      <w:r>
        <w:instrText xml:space="preserve"> PAGEREF _Toc93078967 \h </w:instrText>
      </w:r>
      <w:r>
        <w:fldChar w:fldCharType="separate"/>
      </w:r>
      <w:r>
        <w:t>224</w:t>
      </w:r>
      <w:r>
        <w:fldChar w:fldCharType="end"/>
      </w:r>
    </w:p>
    <w:p w14:paraId="15A3B747" w14:textId="77777777" w:rsidR="0087319B" w:rsidRDefault="0087319B" w:rsidP="0087319B">
      <w:pPr>
        <w:pStyle w:val="40"/>
        <w:rPr>
          <w:rFonts w:asciiTheme="minorHAnsi" w:eastAsiaTheme="minorEastAsia" w:hAnsiTheme="minorHAnsi" w:cstheme="minorBidi"/>
          <w:sz w:val="22"/>
          <w:szCs w:val="22"/>
        </w:rPr>
      </w:pPr>
      <w:r>
        <w:t>6.15.4</w:t>
      </w:r>
      <w:r>
        <w:rPr>
          <w:rFonts w:asciiTheme="minorHAnsi" w:eastAsiaTheme="minorEastAsia" w:hAnsiTheme="minorHAnsi" w:cstheme="minorBidi"/>
          <w:sz w:val="22"/>
          <w:szCs w:val="22"/>
        </w:rPr>
        <w:tab/>
      </w:r>
      <w:r>
        <w:t>High power UE(PC2) for SL</w:t>
      </w:r>
      <w:r>
        <w:tab/>
      </w:r>
      <w:r>
        <w:fldChar w:fldCharType="begin"/>
      </w:r>
      <w:r>
        <w:instrText xml:space="preserve"> PAGEREF _Toc93078968 \h </w:instrText>
      </w:r>
      <w:r>
        <w:fldChar w:fldCharType="separate"/>
      </w:r>
      <w:r>
        <w:t>224</w:t>
      </w:r>
      <w:r>
        <w:fldChar w:fldCharType="end"/>
      </w:r>
    </w:p>
    <w:p w14:paraId="44BACAED" w14:textId="77777777" w:rsidR="0087319B" w:rsidRDefault="0087319B" w:rsidP="0087319B">
      <w:pPr>
        <w:pStyle w:val="50"/>
        <w:rPr>
          <w:rFonts w:asciiTheme="minorHAnsi" w:eastAsiaTheme="minorEastAsia" w:hAnsiTheme="minorHAnsi" w:cstheme="minorBidi"/>
          <w:sz w:val="22"/>
          <w:szCs w:val="22"/>
        </w:rPr>
      </w:pPr>
      <w:r>
        <w:t>6.15.4.1</w:t>
      </w:r>
      <w:r>
        <w:rPr>
          <w:rFonts w:asciiTheme="minorHAnsi" w:eastAsiaTheme="minorEastAsia" w:hAnsiTheme="minorHAnsi" w:cstheme="minorBidi"/>
          <w:sz w:val="22"/>
          <w:szCs w:val="22"/>
        </w:rPr>
        <w:tab/>
      </w:r>
      <w:r>
        <w:t>TX requirements (Power class)</w:t>
      </w:r>
      <w:r>
        <w:tab/>
      </w:r>
      <w:r>
        <w:fldChar w:fldCharType="begin"/>
      </w:r>
      <w:r>
        <w:instrText xml:space="preserve"> PAGEREF _Toc93078969 \h </w:instrText>
      </w:r>
      <w:r>
        <w:fldChar w:fldCharType="separate"/>
      </w:r>
      <w:r>
        <w:t>224</w:t>
      </w:r>
      <w:r>
        <w:fldChar w:fldCharType="end"/>
      </w:r>
    </w:p>
    <w:p w14:paraId="4D07BF69" w14:textId="77777777" w:rsidR="0087319B" w:rsidRDefault="0087319B" w:rsidP="0087319B">
      <w:pPr>
        <w:pStyle w:val="50"/>
        <w:rPr>
          <w:rFonts w:asciiTheme="minorHAnsi" w:eastAsiaTheme="minorEastAsia" w:hAnsiTheme="minorHAnsi" w:cstheme="minorBidi"/>
          <w:sz w:val="22"/>
          <w:szCs w:val="22"/>
        </w:rPr>
      </w:pPr>
      <w:r>
        <w:t>6.15.4.2</w:t>
      </w:r>
      <w:r>
        <w:rPr>
          <w:rFonts w:asciiTheme="minorHAnsi" w:eastAsiaTheme="minorEastAsia" w:hAnsiTheme="minorHAnsi" w:cstheme="minorBidi"/>
          <w:sz w:val="22"/>
          <w:szCs w:val="22"/>
        </w:rPr>
        <w:tab/>
      </w:r>
      <w:r>
        <w:t>Coexistence study</w:t>
      </w:r>
      <w:r>
        <w:tab/>
      </w:r>
      <w:r>
        <w:fldChar w:fldCharType="begin"/>
      </w:r>
      <w:r>
        <w:instrText xml:space="preserve"> PAGEREF _Toc93078970 \h </w:instrText>
      </w:r>
      <w:r>
        <w:fldChar w:fldCharType="separate"/>
      </w:r>
      <w:r>
        <w:t>225</w:t>
      </w:r>
      <w:r>
        <w:fldChar w:fldCharType="end"/>
      </w:r>
    </w:p>
    <w:p w14:paraId="3D470CC4" w14:textId="77777777" w:rsidR="0087319B" w:rsidRDefault="0087319B" w:rsidP="0087319B">
      <w:pPr>
        <w:pStyle w:val="50"/>
        <w:rPr>
          <w:rFonts w:asciiTheme="minorHAnsi" w:eastAsiaTheme="minorEastAsia" w:hAnsiTheme="minorHAnsi" w:cstheme="minorBidi"/>
          <w:sz w:val="22"/>
          <w:szCs w:val="22"/>
        </w:rPr>
      </w:pPr>
      <w:r>
        <w:t>6.15.4.3</w:t>
      </w:r>
      <w:r>
        <w:rPr>
          <w:rFonts w:asciiTheme="minorHAnsi" w:eastAsiaTheme="minorEastAsia" w:hAnsiTheme="minorHAnsi" w:cstheme="minorBidi"/>
          <w:sz w:val="22"/>
          <w:szCs w:val="22"/>
        </w:rPr>
        <w:tab/>
      </w:r>
      <w:r>
        <w:t>Others</w:t>
      </w:r>
      <w:r>
        <w:tab/>
      </w:r>
      <w:r>
        <w:fldChar w:fldCharType="begin"/>
      </w:r>
      <w:r>
        <w:instrText xml:space="preserve"> PAGEREF _Toc93078971 \h </w:instrText>
      </w:r>
      <w:r>
        <w:fldChar w:fldCharType="separate"/>
      </w:r>
      <w:r>
        <w:t>225</w:t>
      </w:r>
      <w:r>
        <w:fldChar w:fldCharType="end"/>
      </w:r>
    </w:p>
    <w:p w14:paraId="69C18B13" w14:textId="77777777" w:rsidR="0087319B" w:rsidRDefault="0087319B" w:rsidP="0087319B">
      <w:pPr>
        <w:pStyle w:val="40"/>
        <w:rPr>
          <w:rFonts w:asciiTheme="minorHAnsi" w:eastAsiaTheme="minorEastAsia" w:hAnsiTheme="minorHAnsi" w:cstheme="minorBidi"/>
          <w:sz w:val="22"/>
          <w:szCs w:val="22"/>
        </w:rPr>
      </w:pPr>
      <w:r>
        <w:t>6.15.5</w:t>
      </w:r>
      <w:r>
        <w:rPr>
          <w:rFonts w:asciiTheme="minorHAnsi" w:eastAsiaTheme="minorEastAsia" w:hAnsiTheme="minorHAnsi" w:cstheme="minorBidi"/>
          <w:sz w:val="22"/>
          <w:szCs w:val="22"/>
        </w:rPr>
        <w:tab/>
      </w:r>
      <w:r>
        <w:t>RRM core requirements</w:t>
      </w:r>
      <w:r>
        <w:tab/>
      </w:r>
      <w:r>
        <w:fldChar w:fldCharType="begin"/>
      </w:r>
      <w:r>
        <w:instrText xml:space="preserve"> PAGEREF _Toc93078972 \h </w:instrText>
      </w:r>
      <w:r>
        <w:fldChar w:fldCharType="separate"/>
      </w:r>
      <w:r>
        <w:t>225</w:t>
      </w:r>
      <w:r>
        <w:fldChar w:fldCharType="end"/>
      </w:r>
    </w:p>
    <w:p w14:paraId="410149DE" w14:textId="77777777" w:rsidR="0087319B" w:rsidRDefault="0087319B" w:rsidP="0087319B">
      <w:pPr>
        <w:pStyle w:val="50"/>
        <w:rPr>
          <w:rFonts w:asciiTheme="minorHAnsi" w:eastAsiaTheme="minorEastAsia" w:hAnsiTheme="minorHAnsi" w:cstheme="minorBidi"/>
          <w:sz w:val="22"/>
          <w:szCs w:val="22"/>
        </w:rPr>
      </w:pPr>
      <w:r>
        <w:t>6.15.5.1</w:t>
      </w:r>
      <w:r>
        <w:rPr>
          <w:rFonts w:asciiTheme="minorHAnsi" w:eastAsiaTheme="minorEastAsia" w:hAnsiTheme="minorHAnsi" w:cstheme="minorBidi"/>
          <w:sz w:val="22"/>
          <w:szCs w:val="22"/>
        </w:rPr>
        <w:tab/>
      </w:r>
      <w:r>
        <w:t>Intra-band con-current V2X operation</w:t>
      </w:r>
      <w:r>
        <w:tab/>
      </w:r>
      <w:r>
        <w:fldChar w:fldCharType="begin"/>
      </w:r>
      <w:r>
        <w:instrText xml:space="preserve"> PAGEREF _Toc93078973 \h </w:instrText>
      </w:r>
      <w:r>
        <w:fldChar w:fldCharType="separate"/>
      </w:r>
      <w:r>
        <w:t>225</w:t>
      </w:r>
      <w:r>
        <w:fldChar w:fldCharType="end"/>
      </w:r>
    </w:p>
    <w:p w14:paraId="697BAE0D" w14:textId="77777777" w:rsidR="0087319B" w:rsidRDefault="0087319B" w:rsidP="0087319B">
      <w:pPr>
        <w:pStyle w:val="50"/>
        <w:rPr>
          <w:rFonts w:asciiTheme="minorHAnsi" w:eastAsiaTheme="minorEastAsia" w:hAnsiTheme="minorHAnsi" w:cstheme="minorBidi"/>
          <w:sz w:val="22"/>
          <w:szCs w:val="22"/>
        </w:rPr>
      </w:pPr>
      <w:r>
        <w:t>6.15.5.2</w:t>
      </w:r>
      <w:r>
        <w:rPr>
          <w:rFonts w:asciiTheme="minorHAnsi" w:eastAsiaTheme="minorEastAsia" w:hAnsiTheme="minorHAnsi" w:cstheme="minorBidi"/>
          <w:sz w:val="22"/>
          <w:szCs w:val="22"/>
        </w:rPr>
        <w:tab/>
      </w:r>
      <w:r>
        <w:t>SL-DRX</w:t>
      </w:r>
      <w:r>
        <w:tab/>
      </w:r>
      <w:r>
        <w:fldChar w:fldCharType="begin"/>
      </w:r>
      <w:r>
        <w:instrText xml:space="preserve"> PAGEREF _Toc93078974 \h </w:instrText>
      </w:r>
      <w:r>
        <w:fldChar w:fldCharType="separate"/>
      </w:r>
      <w:r>
        <w:t>226</w:t>
      </w:r>
      <w:r>
        <w:fldChar w:fldCharType="end"/>
      </w:r>
    </w:p>
    <w:p w14:paraId="48D111D9" w14:textId="77777777" w:rsidR="0087319B" w:rsidRDefault="0087319B" w:rsidP="0087319B">
      <w:pPr>
        <w:pStyle w:val="50"/>
        <w:rPr>
          <w:rFonts w:asciiTheme="minorHAnsi" w:eastAsiaTheme="minorEastAsia" w:hAnsiTheme="minorHAnsi" w:cstheme="minorBidi"/>
          <w:sz w:val="22"/>
          <w:szCs w:val="22"/>
        </w:rPr>
      </w:pPr>
      <w:r>
        <w:t>6.15.5.3</w:t>
      </w:r>
      <w:r>
        <w:rPr>
          <w:rFonts w:asciiTheme="minorHAnsi" w:eastAsiaTheme="minorEastAsia" w:hAnsiTheme="minorHAnsi" w:cstheme="minorBidi"/>
          <w:sz w:val="22"/>
          <w:szCs w:val="22"/>
        </w:rPr>
        <w:tab/>
      </w:r>
      <w:r>
        <w:t>Others</w:t>
      </w:r>
      <w:r>
        <w:tab/>
      </w:r>
      <w:r>
        <w:fldChar w:fldCharType="begin"/>
      </w:r>
      <w:r>
        <w:instrText xml:space="preserve"> PAGEREF _Toc93078975 \h </w:instrText>
      </w:r>
      <w:r>
        <w:fldChar w:fldCharType="separate"/>
      </w:r>
      <w:r>
        <w:t>227</w:t>
      </w:r>
      <w:r>
        <w:fldChar w:fldCharType="end"/>
      </w:r>
    </w:p>
    <w:p w14:paraId="17A6859B" w14:textId="77777777" w:rsidR="0087319B" w:rsidRDefault="0087319B" w:rsidP="0087319B">
      <w:pPr>
        <w:pStyle w:val="30"/>
        <w:rPr>
          <w:rFonts w:asciiTheme="minorHAnsi" w:eastAsiaTheme="minorEastAsia" w:hAnsiTheme="minorHAnsi" w:cstheme="minorBidi"/>
          <w:sz w:val="22"/>
          <w:szCs w:val="22"/>
        </w:rPr>
      </w:pPr>
      <w:r>
        <w:t>6.16</w:t>
      </w:r>
      <w:r>
        <w:rPr>
          <w:rFonts w:asciiTheme="minorHAnsi" w:eastAsiaTheme="minorEastAsia" w:hAnsiTheme="minorHAnsi" w:cstheme="minorBidi"/>
          <w:sz w:val="22"/>
          <w:szCs w:val="22"/>
        </w:rPr>
        <w:tab/>
      </w:r>
      <w:r>
        <w:t>Extending current NR operation to 71GHz</w:t>
      </w:r>
      <w:r>
        <w:tab/>
      </w:r>
      <w:r>
        <w:fldChar w:fldCharType="begin"/>
      </w:r>
      <w:r>
        <w:instrText xml:space="preserve"> PAGEREF _Toc93078976 \h </w:instrText>
      </w:r>
      <w:r>
        <w:fldChar w:fldCharType="separate"/>
      </w:r>
      <w:r>
        <w:t>228</w:t>
      </w:r>
      <w:r>
        <w:fldChar w:fldCharType="end"/>
      </w:r>
    </w:p>
    <w:p w14:paraId="6A6041A1" w14:textId="77777777" w:rsidR="0087319B" w:rsidRDefault="0087319B" w:rsidP="0087319B">
      <w:pPr>
        <w:pStyle w:val="40"/>
        <w:rPr>
          <w:rFonts w:asciiTheme="minorHAnsi" w:eastAsiaTheme="minorEastAsia" w:hAnsiTheme="minorHAnsi" w:cstheme="minorBidi"/>
          <w:sz w:val="22"/>
          <w:szCs w:val="22"/>
        </w:rPr>
      </w:pPr>
      <w:r>
        <w:t>6.16.1</w:t>
      </w:r>
      <w:r>
        <w:rPr>
          <w:rFonts w:asciiTheme="minorHAnsi" w:eastAsiaTheme="minorEastAsia" w:hAnsiTheme="minorHAnsi" w:cstheme="minorBidi"/>
          <w:sz w:val="22"/>
          <w:szCs w:val="22"/>
        </w:rPr>
        <w:tab/>
      </w:r>
      <w:r>
        <w:t>General</w:t>
      </w:r>
      <w:r>
        <w:tab/>
      </w:r>
      <w:r>
        <w:fldChar w:fldCharType="begin"/>
      </w:r>
      <w:r>
        <w:instrText xml:space="preserve"> PAGEREF _Toc93078977 \h </w:instrText>
      </w:r>
      <w:r>
        <w:fldChar w:fldCharType="separate"/>
      </w:r>
      <w:r>
        <w:t>228</w:t>
      </w:r>
      <w:r>
        <w:fldChar w:fldCharType="end"/>
      </w:r>
    </w:p>
    <w:p w14:paraId="09C2B1C8" w14:textId="77777777" w:rsidR="0087319B" w:rsidRDefault="0087319B" w:rsidP="0087319B">
      <w:pPr>
        <w:pStyle w:val="40"/>
        <w:rPr>
          <w:rFonts w:asciiTheme="minorHAnsi" w:eastAsiaTheme="minorEastAsia" w:hAnsiTheme="minorHAnsi" w:cstheme="minorBidi"/>
          <w:sz w:val="22"/>
          <w:szCs w:val="22"/>
        </w:rPr>
      </w:pPr>
      <w:r>
        <w:t>6.16.2</w:t>
      </w:r>
      <w:r>
        <w:rPr>
          <w:rFonts w:asciiTheme="minorHAnsi" w:eastAsiaTheme="minorEastAsia" w:hAnsiTheme="minorHAnsi" w:cstheme="minorBidi"/>
          <w:sz w:val="22"/>
          <w:szCs w:val="22"/>
        </w:rPr>
        <w:tab/>
      </w:r>
      <w:r>
        <w:t>Operation bands and system parameters (channelization, raster, CBW, etc)</w:t>
      </w:r>
      <w:r>
        <w:tab/>
      </w:r>
      <w:r>
        <w:fldChar w:fldCharType="begin"/>
      </w:r>
      <w:r>
        <w:instrText xml:space="preserve"> PAGEREF _Toc93078978 \h </w:instrText>
      </w:r>
      <w:r>
        <w:fldChar w:fldCharType="separate"/>
      </w:r>
      <w:r>
        <w:t>229</w:t>
      </w:r>
      <w:r>
        <w:fldChar w:fldCharType="end"/>
      </w:r>
    </w:p>
    <w:p w14:paraId="0D2AF58A" w14:textId="77777777" w:rsidR="0087319B" w:rsidRDefault="0087319B" w:rsidP="0087319B">
      <w:pPr>
        <w:pStyle w:val="40"/>
        <w:rPr>
          <w:rFonts w:asciiTheme="minorHAnsi" w:eastAsiaTheme="minorEastAsia" w:hAnsiTheme="minorHAnsi" w:cstheme="minorBidi"/>
          <w:sz w:val="22"/>
          <w:szCs w:val="22"/>
        </w:rPr>
      </w:pPr>
      <w:r>
        <w:t>6.16.3</w:t>
      </w:r>
      <w:r>
        <w:rPr>
          <w:rFonts w:asciiTheme="minorHAnsi" w:eastAsiaTheme="minorEastAsia" w:hAnsiTheme="minorHAnsi" w:cstheme="minorBidi"/>
          <w:sz w:val="22"/>
          <w:szCs w:val="22"/>
        </w:rPr>
        <w:tab/>
      </w:r>
      <w:r>
        <w:t>UE RF requirements</w:t>
      </w:r>
      <w:r>
        <w:tab/>
      </w:r>
      <w:r>
        <w:fldChar w:fldCharType="begin"/>
      </w:r>
      <w:r>
        <w:instrText xml:space="preserve"> PAGEREF _Toc93078979 \h </w:instrText>
      </w:r>
      <w:r>
        <w:fldChar w:fldCharType="separate"/>
      </w:r>
      <w:r>
        <w:t>231</w:t>
      </w:r>
      <w:r>
        <w:fldChar w:fldCharType="end"/>
      </w:r>
    </w:p>
    <w:p w14:paraId="441A653B" w14:textId="77777777" w:rsidR="0087319B" w:rsidRDefault="0087319B" w:rsidP="0087319B">
      <w:pPr>
        <w:pStyle w:val="50"/>
        <w:rPr>
          <w:rFonts w:asciiTheme="minorHAnsi" w:eastAsiaTheme="minorEastAsia" w:hAnsiTheme="minorHAnsi" w:cstheme="minorBidi"/>
          <w:sz w:val="22"/>
          <w:szCs w:val="22"/>
        </w:rPr>
      </w:pPr>
      <w:r>
        <w:t>6.16.3.1</w:t>
      </w:r>
      <w:r>
        <w:rPr>
          <w:rFonts w:asciiTheme="minorHAnsi" w:eastAsiaTheme="minorEastAsia" w:hAnsiTheme="minorHAnsi" w:cstheme="minorBidi"/>
          <w:sz w:val="22"/>
          <w:szCs w:val="22"/>
        </w:rPr>
        <w:tab/>
      </w:r>
      <w:r>
        <w:t>TX requirements</w:t>
      </w:r>
      <w:r>
        <w:tab/>
      </w:r>
      <w:r>
        <w:fldChar w:fldCharType="begin"/>
      </w:r>
      <w:r>
        <w:instrText xml:space="preserve"> PAGEREF _Toc93078980 \h </w:instrText>
      </w:r>
      <w:r>
        <w:fldChar w:fldCharType="separate"/>
      </w:r>
      <w:r>
        <w:t>231</w:t>
      </w:r>
      <w:r>
        <w:fldChar w:fldCharType="end"/>
      </w:r>
    </w:p>
    <w:p w14:paraId="43AA67D1" w14:textId="77777777" w:rsidR="0087319B" w:rsidRDefault="0087319B" w:rsidP="0087319B">
      <w:pPr>
        <w:pStyle w:val="50"/>
        <w:rPr>
          <w:rFonts w:asciiTheme="minorHAnsi" w:eastAsiaTheme="minorEastAsia" w:hAnsiTheme="minorHAnsi" w:cstheme="minorBidi"/>
          <w:sz w:val="22"/>
          <w:szCs w:val="22"/>
        </w:rPr>
      </w:pPr>
      <w:r>
        <w:t>6.16.3.2</w:t>
      </w:r>
      <w:r>
        <w:rPr>
          <w:rFonts w:asciiTheme="minorHAnsi" w:eastAsiaTheme="minorEastAsia" w:hAnsiTheme="minorHAnsi" w:cstheme="minorBidi"/>
          <w:sz w:val="22"/>
          <w:szCs w:val="22"/>
        </w:rPr>
        <w:tab/>
      </w:r>
      <w:r>
        <w:t>RX requirements</w:t>
      </w:r>
      <w:r>
        <w:tab/>
      </w:r>
      <w:r>
        <w:fldChar w:fldCharType="begin"/>
      </w:r>
      <w:r>
        <w:instrText xml:space="preserve"> PAGEREF _Toc93078981 \h </w:instrText>
      </w:r>
      <w:r>
        <w:fldChar w:fldCharType="separate"/>
      </w:r>
      <w:r>
        <w:t>233</w:t>
      </w:r>
      <w:r>
        <w:fldChar w:fldCharType="end"/>
      </w:r>
    </w:p>
    <w:p w14:paraId="7B5D9F87" w14:textId="77777777" w:rsidR="0087319B" w:rsidRDefault="0087319B" w:rsidP="0087319B">
      <w:pPr>
        <w:pStyle w:val="40"/>
        <w:rPr>
          <w:rFonts w:asciiTheme="minorHAnsi" w:eastAsiaTheme="minorEastAsia" w:hAnsiTheme="minorHAnsi" w:cstheme="minorBidi"/>
          <w:sz w:val="22"/>
          <w:szCs w:val="22"/>
        </w:rPr>
      </w:pPr>
      <w:r>
        <w:t>6.16.4</w:t>
      </w:r>
      <w:r>
        <w:rPr>
          <w:rFonts w:asciiTheme="minorHAnsi" w:eastAsiaTheme="minorEastAsia" w:hAnsiTheme="minorHAnsi" w:cstheme="minorBidi"/>
          <w:sz w:val="22"/>
          <w:szCs w:val="22"/>
        </w:rPr>
        <w:tab/>
      </w:r>
      <w:r>
        <w:t>BS RF requirements</w:t>
      </w:r>
      <w:r>
        <w:tab/>
      </w:r>
      <w:r>
        <w:fldChar w:fldCharType="begin"/>
      </w:r>
      <w:r>
        <w:instrText xml:space="preserve"> PAGEREF _Toc93078982 \h </w:instrText>
      </w:r>
      <w:r>
        <w:fldChar w:fldCharType="separate"/>
      </w:r>
      <w:r>
        <w:t>234</w:t>
      </w:r>
      <w:r>
        <w:fldChar w:fldCharType="end"/>
      </w:r>
    </w:p>
    <w:p w14:paraId="51BDFFBE" w14:textId="77777777" w:rsidR="0087319B" w:rsidRDefault="0087319B" w:rsidP="0087319B">
      <w:pPr>
        <w:pStyle w:val="50"/>
        <w:rPr>
          <w:rFonts w:asciiTheme="minorHAnsi" w:eastAsiaTheme="minorEastAsia" w:hAnsiTheme="minorHAnsi" w:cstheme="minorBidi"/>
          <w:sz w:val="22"/>
          <w:szCs w:val="22"/>
        </w:rPr>
      </w:pPr>
      <w:r>
        <w:t>6.16.4.1</w:t>
      </w:r>
      <w:r>
        <w:rPr>
          <w:rFonts w:asciiTheme="minorHAnsi" w:eastAsiaTheme="minorEastAsia" w:hAnsiTheme="minorHAnsi" w:cstheme="minorBidi"/>
          <w:sz w:val="22"/>
          <w:szCs w:val="22"/>
        </w:rPr>
        <w:tab/>
      </w:r>
      <w:r>
        <w:t>TX requirements</w:t>
      </w:r>
      <w:r>
        <w:tab/>
      </w:r>
      <w:r>
        <w:fldChar w:fldCharType="begin"/>
      </w:r>
      <w:r>
        <w:instrText xml:space="preserve"> PAGEREF _Toc93078983 \h </w:instrText>
      </w:r>
      <w:r>
        <w:fldChar w:fldCharType="separate"/>
      </w:r>
      <w:r>
        <w:t>234</w:t>
      </w:r>
      <w:r>
        <w:fldChar w:fldCharType="end"/>
      </w:r>
    </w:p>
    <w:p w14:paraId="0109060D" w14:textId="77777777" w:rsidR="0087319B" w:rsidRDefault="0087319B" w:rsidP="0087319B">
      <w:pPr>
        <w:pStyle w:val="50"/>
        <w:rPr>
          <w:rFonts w:asciiTheme="minorHAnsi" w:eastAsiaTheme="minorEastAsia" w:hAnsiTheme="minorHAnsi" w:cstheme="minorBidi"/>
          <w:sz w:val="22"/>
          <w:szCs w:val="22"/>
        </w:rPr>
      </w:pPr>
      <w:r>
        <w:t>6.16.4.2</w:t>
      </w:r>
      <w:r>
        <w:rPr>
          <w:rFonts w:asciiTheme="minorHAnsi" w:eastAsiaTheme="minorEastAsia" w:hAnsiTheme="minorHAnsi" w:cstheme="minorBidi"/>
          <w:sz w:val="22"/>
          <w:szCs w:val="22"/>
        </w:rPr>
        <w:tab/>
      </w:r>
      <w:r>
        <w:t>RX requirements</w:t>
      </w:r>
      <w:r>
        <w:tab/>
      </w:r>
      <w:r>
        <w:fldChar w:fldCharType="begin"/>
      </w:r>
      <w:r>
        <w:instrText xml:space="preserve"> PAGEREF _Toc93078984 \h </w:instrText>
      </w:r>
      <w:r>
        <w:fldChar w:fldCharType="separate"/>
      </w:r>
      <w:r>
        <w:t>235</w:t>
      </w:r>
      <w:r>
        <w:fldChar w:fldCharType="end"/>
      </w:r>
    </w:p>
    <w:p w14:paraId="5239D506" w14:textId="77777777" w:rsidR="0087319B" w:rsidRDefault="0087319B" w:rsidP="0087319B">
      <w:pPr>
        <w:pStyle w:val="40"/>
        <w:rPr>
          <w:rFonts w:asciiTheme="minorHAnsi" w:eastAsiaTheme="minorEastAsia" w:hAnsiTheme="minorHAnsi" w:cstheme="minorBidi"/>
          <w:sz w:val="22"/>
          <w:szCs w:val="22"/>
        </w:rPr>
      </w:pPr>
      <w:r>
        <w:t>6.16.5</w:t>
      </w:r>
      <w:r>
        <w:rPr>
          <w:rFonts w:asciiTheme="minorHAnsi" w:eastAsiaTheme="minorEastAsia" w:hAnsiTheme="minorHAnsi" w:cstheme="minorBidi"/>
          <w:sz w:val="22"/>
          <w:szCs w:val="22"/>
        </w:rPr>
        <w:tab/>
      </w:r>
      <w:r>
        <w:t>Co-existence simulations</w:t>
      </w:r>
      <w:r>
        <w:tab/>
      </w:r>
      <w:r>
        <w:fldChar w:fldCharType="begin"/>
      </w:r>
      <w:r>
        <w:instrText xml:space="preserve"> PAGEREF _Toc93078985 \h </w:instrText>
      </w:r>
      <w:r>
        <w:fldChar w:fldCharType="separate"/>
      </w:r>
      <w:r>
        <w:t>236</w:t>
      </w:r>
      <w:r>
        <w:fldChar w:fldCharType="end"/>
      </w:r>
    </w:p>
    <w:p w14:paraId="0FAE18C8" w14:textId="77777777" w:rsidR="0087319B" w:rsidRDefault="0087319B" w:rsidP="0087319B">
      <w:pPr>
        <w:pStyle w:val="40"/>
        <w:rPr>
          <w:rFonts w:asciiTheme="minorHAnsi" w:eastAsiaTheme="minorEastAsia" w:hAnsiTheme="minorHAnsi" w:cstheme="minorBidi"/>
          <w:sz w:val="22"/>
          <w:szCs w:val="22"/>
        </w:rPr>
      </w:pPr>
      <w:r>
        <w:t>6.16.6</w:t>
      </w:r>
      <w:r>
        <w:rPr>
          <w:rFonts w:asciiTheme="minorHAnsi" w:eastAsiaTheme="minorEastAsia" w:hAnsiTheme="minorHAnsi" w:cstheme="minorBidi"/>
          <w:sz w:val="22"/>
          <w:szCs w:val="22"/>
        </w:rPr>
        <w:tab/>
      </w:r>
      <w:r>
        <w:t>FR1+FR2-2 DC/CA band combinations</w:t>
      </w:r>
      <w:r>
        <w:tab/>
      </w:r>
      <w:r>
        <w:fldChar w:fldCharType="begin"/>
      </w:r>
      <w:r>
        <w:instrText xml:space="preserve"> PAGEREF _Toc93078986 \h </w:instrText>
      </w:r>
      <w:r>
        <w:fldChar w:fldCharType="separate"/>
      </w:r>
      <w:r>
        <w:t>237</w:t>
      </w:r>
      <w:r>
        <w:fldChar w:fldCharType="end"/>
      </w:r>
    </w:p>
    <w:p w14:paraId="24F9682E" w14:textId="77777777" w:rsidR="0087319B" w:rsidRDefault="0087319B" w:rsidP="0087319B">
      <w:pPr>
        <w:pStyle w:val="40"/>
        <w:rPr>
          <w:rFonts w:asciiTheme="minorHAnsi" w:eastAsiaTheme="minorEastAsia" w:hAnsiTheme="minorHAnsi" w:cstheme="minorBidi"/>
          <w:sz w:val="22"/>
          <w:szCs w:val="22"/>
        </w:rPr>
      </w:pPr>
      <w:r>
        <w:t>6.16.7</w:t>
      </w:r>
      <w:r>
        <w:rPr>
          <w:rFonts w:asciiTheme="minorHAnsi" w:eastAsiaTheme="minorEastAsia" w:hAnsiTheme="minorHAnsi" w:cstheme="minorBidi"/>
          <w:sz w:val="22"/>
          <w:szCs w:val="22"/>
        </w:rPr>
        <w:tab/>
      </w:r>
      <w:r>
        <w:t>RRM core requirements</w:t>
      </w:r>
      <w:r>
        <w:tab/>
      </w:r>
      <w:r>
        <w:fldChar w:fldCharType="begin"/>
      </w:r>
      <w:r>
        <w:instrText xml:space="preserve"> PAGEREF _Toc93078987 \h </w:instrText>
      </w:r>
      <w:r>
        <w:fldChar w:fldCharType="separate"/>
      </w:r>
      <w:r>
        <w:t>238</w:t>
      </w:r>
      <w:r>
        <w:fldChar w:fldCharType="end"/>
      </w:r>
    </w:p>
    <w:p w14:paraId="0F1E770B" w14:textId="77777777" w:rsidR="0087319B" w:rsidRDefault="0087319B" w:rsidP="0087319B">
      <w:pPr>
        <w:pStyle w:val="50"/>
        <w:rPr>
          <w:rFonts w:asciiTheme="minorHAnsi" w:eastAsiaTheme="minorEastAsia" w:hAnsiTheme="minorHAnsi" w:cstheme="minorBidi"/>
          <w:sz w:val="22"/>
          <w:szCs w:val="22"/>
        </w:rPr>
      </w:pPr>
      <w:r>
        <w:t>6.16.7.1</w:t>
      </w:r>
      <w:r>
        <w:rPr>
          <w:rFonts w:asciiTheme="minorHAnsi" w:eastAsiaTheme="minorEastAsia" w:hAnsiTheme="minorHAnsi" w:cstheme="minorBidi"/>
          <w:sz w:val="22"/>
          <w:szCs w:val="22"/>
        </w:rPr>
        <w:tab/>
      </w:r>
      <w:r>
        <w:t>General</w:t>
      </w:r>
      <w:r>
        <w:tab/>
      </w:r>
      <w:r>
        <w:fldChar w:fldCharType="begin"/>
      </w:r>
      <w:r>
        <w:instrText xml:space="preserve"> PAGEREF _Toc93078988 \h </w:instrText>
      </w:r>
      <w:r>
        <w:fldChar w:fldCharType="separate"/>
      </w:r>
      <w:r>
        <w:t>238</w:t>
      </w:r>
      <w:r>
        <w:fldChar w:fldCharType="end"/>
      </w:r>
    </w:p>
    <w:p w14:paraId="1EC99BAB" w14:textId="77777777" w:rsidR="0087319B" w:rsidRDefault="0087319B" w:rsidP="0087319B">
      <w:pPr>
        <w:pStyle w:val="50"/>
        <w:rPr>
          <w:rFonts w:asciiTheme="minorHAnsi" w:eastAsiaTheme="minorEastAsia" w:hAnsiTheme="minorHAnsi" w:cstheme="minorBidi"/>
          <w:sz w:val="22"/>
          <w:szCs w:val="22"/>
        </w:rPr>
      </w:pPr>
      <w:r>
        <w:t>6.16.7.2</w:t>
      </w:r>
      <w:r>
        <w:rPr>
          <w:rFonts w:asciiTheme="minorHAnsi" w:eastAsiaTheme="minorEastAsia" w:hAnsiTheme="minorHAnsi" w:cstheme="minorBidi"/>
          <w:sz w:val="22"/>
          <w:szCs w:val="22"/>
        </w:rPr>
        <w:tab/>
      </w:r>
      <w:r>
        <w:t>Timing requirements</w:t>
      </w:r>
      <w:r>
        <w:tab/>
      </w:r>
      <w:r>
        <w:fldChar w:fldCharType="begin"/>
      </w:r>
      <w:r>
        <w:instrText xml:space="preserve"> PAGEREF _Toc93078989 \h </w:instrText>
      </w:r>
      <w:r>
        <w:fldChar w:fldCharType="separate"/>
      </w:r>
      <w:r>
        <w:t>240</w:t>
      </w:r>
      <w:r>
        <w:fldChar w:fldCharType="end"/>
      </w:r>
    </w:p>
    <w:p w14:paraId="3765AB37" w14:textId="77777777" w:rsidR="0087319B" w:rsidRDefault="0087319B" w:rsidP="0087319B">
      <w:pPr>
        <w:pStyle w:val="50"/>
        <w:rPr>
          <w:rFonts w:asciiTheme="minorHAnsi" w:eastAsiaTheme="minorEastAsia" w:hAnsiTheme="minorHAnsi" w:cstheme="minorBidi"/>
          <w:sz w:val="22"/>
          <w:szCs w:val="22"/>
        </w:rPr>
      </w:pPr>
      <w:r>
        <w:t>6.16.7.3</w:t>
      </w:r>
      <w:r>
        <w:rPr>
          <w:rFonts w:asciiTheme="minorHAnsi" w:eastAsiaTheme="minorEastAsia" w:hAnsiTheme="minorHAnsi" w:cstheme="minorBidi"/>
          <w:sz w:val="22"/>
          <w:szCs w:val="22"/>
        </w:rPr>
        <w:tab/>
      </w:r>
      <w:r>
        <w:t>Interruption requirements</w:t>
      </w:r>
      <w:r>
        <w:tab/>
      </w:r>
      <w:r>
        <w:fldChar w:fldCharType="begin"/>
      </w:r>
      <w:r>
        <w:instrText xml:space="preserve"> PAGEREF _Toc93078990 \h </w:instrText>
      </w:r>
      <w:r>
        <w:fldChar w:fldCharType="separate"/>
      </w:r>
      <w:r>
        <w:t>241</w:t>
      </w:r>
      <w:r>
        <w:fldChar w:fldCharType="end"/>
      </w:r>
    </w:p>
    <w:p w14:paraId="52662A61" w14:textId="77777777" w:rsidR="0087319B" w:rsidRDefault="0087319B" w:rsidP="0087319B">
      <w:pPr>
        <w:pStyle w:val="50"/>
        <w:rPr>
          <w:rFonts w:asciiTheme="minorHAnsi" w:eastAsiaTheme="minorEastAsia" w:hAnsiTheme="minorHAnsi" w:cstheme="minorBidi"/>
          <w:sz w:val="22"/>
          <w:szCs w:val="22"/>
        </w:rPr>
      </w:pPr>
      <w:r>
        <w:t>6.16.7.4</w:t>
      </w:r>
      <w:r>
        <w:rPr>
          <w:rFonts w:asciiTheme="minorHAnsi" w:eastAsiaTheme="minorEastAsia" w:hAnsiTheme="minorHAnsi" w:cstheme="minorBidi"/>
          <w:sz w:val="22"/>
          <w:szCs w:val="22"/>
        </w:rPr>
        <w:tab/>
      </w:r>
      <w:r>
        <w:t>Active BWP switching delay requirements</w:t>
      </w:r>
      <w:r>
        <w:tab/>
      </w:r>
      <w:r>
        <w:fldChar w:fldCharType="begin"/>
      </w:r>
      <w:r>
        <w:instrText xml:space="preserve"> PAGEREF _Toc93078991 \h </w:instrText>
      </w:r>
      <w:r>
        <w:fldChar w:fldCharType="separate"/>
      </w:r>
      <w:r>
        <w:t>242</w:t>
      </w:r>
      <w:r>
        <w:fldChar w:fldCharType="end"/>
      </w:r>
    </w:p>
    <w:p w14:paraId="3474BD6E" w14:textId="77777777" w:rsidR="0087319B" w:rsidRDefault="0087319B" w:rsidP="0087319B">
      <w:pPr>
        <w:pStyle w:val="50"/>
        <w:rPr>
          <w:rFonts w:asciiTheme="minorHAnsi" w:eastAsiaTheme="minorEastAsia" w:hAnsiTheme="minorHAnsi" w:cstheme="minorBidi"/>
          <w:sz w:val="22"/>
          <w:szCs w:val="22"/>
        </w:rPr>
      </w:pPr>
      <w:r>
        <w:t>6.16.7.5</w:t>
      </w:r>
      <w:r>
        <w:rPr>
          <w:rFonts w:asciiTheme="minorHAnsi" w:eastAsiaTheme="minorEastAsia" w:hAnsiTheme="minorHAnsi" w:cstheme="minorBidi"/>
          <w:sz w:val="22"/>
          <w:szCs w:val="22"/>
        </w:rPr>
        <w:tab/>
      </w:r>
      <w:r>
        <w:t>Measurement gap interruption requirements</w:t>
      </w:r>
      <w:r>
        <w:tab/>
      </w:r>
      <w:r>
        <w:fldChar w:fldCharType="begin"/>
      </w:r>
      <w:r>
        <w:instrText xml:space="preserve"> PAGEREF _Toc93078992 \h </w:instrText>
      </w:r>
      <w:r>
        <w:fldChar w:fldCharType="separate"/>
      </w:r>
      <w:r>
        <w:t>243</w:t>
      </w:r>
      <w:r>
        <w:fldChar w:fldCharType="end"/>
      </w:r>
    </w:p>
    <w:p w14:paraId="7D93F7E7" w14:textId="77777777" w:rsidR="0087319B" w:rsidRDefault="0087319B" w:rsidP="0087319B">
      <w:pPr>
        <w:pStyle w:val="50"/>
        <w:rPr>
          <w:rFonts w:asciiTheme="minorHAnsi" w:eastAsiaTheme="minorEastAsia" w:hAnsiTheme="minorHAnsi" w:cstheme="minorBidi"/>
          <w:sz w:val="22"/>
          <w:szCs w:val="22"/>
        </w:rPr>
      </w:pPr>
      <w:r>
        <w:t>6.16.7.6</w:t>
      </w:r>
      <w:r>
        <w:rPr>
          <w:rFonts w:asciiTheme="minorHAnsi" w:eastAsiaTheme="minorEastAsia" w:hAnsiTheme="minorHAnsi" w:cstheme="minorBidi"/>
          <w:sz w:val="22"/>
          <w:szCs w:val="22"/>
        </w:rPr>
        <w:tab/>
      </w:r>
      <w:r>
        <w:t>LBT impacts on RRM requirements</w:t>
      </w:r>
      <w:r>
        <w:tab/>
      </w:r>
      <w:r>
        <w:fldChar w:fldCharType="begin"/>
      </w:r>
      <w:r>
        <w:instrText xml:space="preserve"> PAGEREF _Toc93078993 \h </w:instrText>
      </w:r>
      <w:r>
        <w:fldChar w:fldCharType="separate"/>
      </w:r>
      <w:r>
        <w:t>244</w:t>
      </w:r>
      <w:r>
        <w:fldChar w:fldCharType="end"/>
      </w:r>
    </w:p>
    <w:p w14:paraId="309A5C0B" w14:textId="77777777" w:rsidR="0087319B" w:rsidRDefault="0087319B" w:rsidP="0087319B">
      <w:pPr>
        <w:pStyle w:val="40"/>
        <w:rPr>
          <w:rFonts w:asciiTheme="minorHAnsi" w:eastAsiaTheme="minorEastAsia" w:hAnsiTheme="minorHAnsi" w:cstheme="minorBidi"/>
          <w:sz w:val="22"/>
          <w:szCs w:val="22"/>
        </w:rPr>
      </w:pPr>
      <w:r>
        <w:t>6.16.8</w:t>
      </w:r>
      <w:r>
        <w:rPr>
          <w:rFonts w:asciiTheme="minorHAnsi" w:eastAsiaTheme="minorEastAsia" w:hAnsiTheme="minorHAnsi" w:cstheme="minorBidi"/>
          <w:sz w:val="22"/>
          <w:szCs w:val="22"/>
        </w:rPr>
        <w:tab/>
      </w:r>
      <w:r>
        <w:t>Others</w:t>
      </w:r>
      <w:r>
        <w:tab/>
      </w:r>
      <w:r>
        <w:fldChar w:fldCharType="begin"/>
      </w:r>
      <w:r>
        <w:instrText xml:space="preserve"> PAGEREF _Toc93078994 \h </w:instrText>
      </w:r>
      <w:r>
        <w:fldChar w:fldCharType="separate"/>
      </w:r>
      <w:r>
        <w:t>245</w:t>
      </w:r>
      <w:r>
        <w:fldChar w:fldCharType="end"/>
      </w:r>
    </w:p>
    <w:p w14:paraId="2CC9E70B" w14:textId="77777777" w:rsidR="0087319B" w:rsidRDefault="0087319B" w:rsidP="0087319B">
      <w:pPr>
        <w:pStyle w:val="30"/>
        <w:rPr>
          <w:rFonts w:asciiTheme="minorHAnsi" w:eastAsiaTheme="minorEastAsia" w:hAnsiTheme="minorHAnsi" w:cstheme="minorBidi"/>
          <w:sz w:val="22"/>
          <w:szCs w:val="22"/>
        </w:rPr>
      </w:pPr>
      <w:r>
        <w:t>6.17</w:t>
      </w:r>
      <w:r>
        <w:rPr>
          <w:rFonts w:asciiTheme="minorHAnsi" w:eastAsiaTheme="minorEastAsia" w:hAnsiTheme="minorHAnsi" w:cstheme="minorBidi"/>
          <w:sz w:val="22"/>
          <w:szCs w:val="22"/>
        </w:rPr>
        <w:tab/>
      </w:r>
      <w:r>
        <w:t>Enhancements to Integrated Access and Backhaul (IAB) for NR</w:t>
      </w:r>
      <w:r>
        <w:tab/>
      </w:r>
      <w:r>
        <w:fldChar w:fldCharType="begin"/>
      </w:r>
      <w:r>
        <w:instrText xml:space="preserve"> PAGEREF _Toc93078995 \h </w:instrText>
      </w:r>
      <w:r>
        <w:fldChar w:fldCharType="separate"/>
      </w:r>
      <w:r>
        <w:t>246</w:t>
      </w:r>
      <w:r>
        <w:fldChar w:fldCharType="end"/>
      </w:r>
    </w:p>
    <w:p w14:paraId="58B14AB1" w14:textId="77777777" w:rsidR="0087319B" w:rsidRDefault="0087319B" w:rsidP="0087319B">
      <w:pPr>
        <w:pStyle w:val="40"/>
        <w:rPr>
          <w:rFonts w:asciiTheme="minorHAnsi" w:eastAsiaTheme="minorEastAsia" w:hAnsiTheme="minorHAnsi" w:cstheme="minorBidi"/>
          <w:sz w:val="22"/>
          <w:szCs w:val="22"/>
        </w:rPr>
      </w:pPr>
      <w:r>
        <w:t>6.17.1</w:t>
      </w:r>
      <w:r>
        <w:rPr>
          <w:rFonts w:asciiTheme="minorHAnsi" w:eastAsiaTheme="minorEastAsia" w:hAnsiTheme="minorHAnsi" w:cstheme="minorBidi"/>
          <w:sz w:val="22"/>
          <w:szCs w:val="22"/>
        </w:rPr>
        <w:tab/>
      </w:r>
      <w:r>
        <w:t>General</w:t>
      </w:r>
      <w:r>
        <w:tab/>
      </w:r>
      <w:r>
        <w:fldChar w:fldCharType="begin"/>
      </w:r>
      <w:r>
        <w:instrText xml:space="preserve"> PAGEREF _Toc93078996 \h </w:instrText>
      </w:r>
      <w:r>
        <w:fldChar w:fldCharType="separate"/>
      </w:r>
      <w:r>
        <w:t>246</w:t>
      </w:r>
      <w:r>
        <w:fldChar w:fldCharType="end"/>
      </w:r>
    </w:p>
    <w:p w14:paraId="248B3CE6" w14:textId="77777777" w:rsidR="0087319B" w:rsidRDefault="0087319B" w:rsidP="0087319B">
      <w:pPr>
        <w:pStyle w:val="40"/>
        <w:rPr>
          <w:rFonts w:asciiTheme="minorHAnsi" w:eastAsiaTheme="minorEastAsia" w:hAnsiTheme="minorHAnsi" w:cstheme="minorBidi"/>
          <w:sz w:val="22"/>
          <w:szCs w:val="22"/>
        </w:rPr>
      </w:pPr>
      <w:r>
        <w:t>6.17.2</w:t>
      </w:r>
      <w:r>
        <w:rPr>
          <w:rFonts w:asciiTheme="minorHAnsi" w:eastAsiaTheme="minorEastAsia" w:hAnsiTheme="minorHAnsi" w:cstheme="minorBidi"/>
          <w:sz w:val="22"/>
          <w:szCs w:val="22"/>
        </w:rPr>
        <w:tab/>
      </w:r>
      <w:r>
        <w:t>RF requirements</w:t>
      </w:r>
      <w:r>
        <w:tab/>
      </w:r>
      <w:r>
        <w:fldChar w:fldCharType="begin"/>
      </w:r>
      <w:r>
        <w:instrText xml:space="preserve"> PAGEREF _Toc93078997 \h </w:instrText>
      </w:r>
      <w:r>
        <w:fldChar w:fldCharType="separate"/>
      </w:r>
      <w:r>
        <w:t>246</w:t>
      </w:r>
      <w:r>
        <w:fldChar w:fldCharType="end"/>
      </w:r>
    </w:p>
    <w:p w14:paraId="0CABF9CE" w14:textId="77777777" w:rsidR="0087319B" w:rsidRDefault="0087319B" w:rsidP="0087319B">
      <w:pPr>
        <w:pStyle w:val="50"/>
        <w:rPr>
          <w:rFonts w:asciiTheme="minorHAnsi" w:eastAsiaTheme="minorEastAsia" w:hAnsiTheme="minorHAnsi" w:cstheme="minorBidi"/>
          <w:sz w:val="22"/>
          <w:szCs w:val="22"/>
        </w:rPr>
      </w:pPr>
      <w:r>
        <w:t>6.17.2.1</w:t>
      </w:r>
      <w:r>
        <w:rPr>
          <w:rFonts w:asciiTheme="minorHAnsi" w:eastAsiaTheme="minorEastAsia" w:hAnsiTheme="minorHAnsi" w:cstheme="minorBidi"/>
          <w:sz w:val="22"/>
          <w:szCs w:val="22"/>
        </w:rPr>
        <w:tab/>
      </w:r>
      <w:r>
        <w:t>Impact for Simultaneous operation of IAB child and parent links</w:t>
      </w:r>
      <w:r>
        <w:tab/>
      </w:r>
      <w:r>
        <w:fldChar w:fldCharType="begin"/>
      </w:r>
      <w:r>
        <w:instrText xml:space="preserve"> PAGEREF _Toc93078998 \h </w:instrText>
      </w:r>
      <w:r>
        <w:fldChar w:fldCharType="separate"/>
      </w:r>
      <w:r>
        <w:t>246</w:t>
      </w:r>
      <w:r>
        <w:fldChar w:fldCharType="end"/>
      </w:r>
    </w:p>
    <w:p w14:paraId="3C9B1ACB" w14:textId="77777777" w:rsidR="0087319B" w:rsidRDefault="0087319B" w:rsidP="0087319B">
      <w:pPr>
        <w:pStyle w:val="50"/>
        <w:rPr>
          <w:rFonts w:asciiTheme="minorHAnsi" w:eastAsiaTheme="minorEastAsia" w:hAnsiTheme="minorHAnsi" w:cstheme="minorBidi"/>
          <w:sz w:val="22"/>
          <w:szCs w:val="22"/>
        </w:rPr>
      </w:pPr>
      <w:r>
        <w:t>6.17.2.2</w:t>
      </w:r>
      <w:r>
        <w:rPr>
          <w:rFonts w:asciiTheme="minorHAnsi" w:eastAsiaTheme="minorEastAsia" w:hAnsiTheme="minorHAnsi" w:cstheme="minorBidi"/>
          <w:sz w:val="22"/>
          <w:szCs w:val="22"/>
        </w:rPr>
        <w:tab/>
      </w:r>
      <w:r>
        <w:t>Impact for Timing enhancement</w:t>
      </w:r>
      <w:r>
        <w:tab/>
      </w:r>
      <w:r>
        <w:fldChar w:fldCharType="begin"/>
      </w:r>
      <w:r>
        <w:instrText xml:space="preserve"> PAGEREF _Toc93078999 \h </w:instrText>
      </w:r>
      <w:r>
        <w:fldChar w:fldCharType="separate"/>
      </w:r>
      <w:r>
        <w:t>246</w:t>
      </w:r>
      <w:r>
        <w:fldChar w:fldCharType="end"/>
      </w:r>
    </w:p>
    <w:p w14:paraId="255FB81D" w14:textId="77777777" w:rsidR="0087319B" w:rsidRDefault="0087319B" w:rsidP="0087319B">
      <w:pPr>
        <w:pStyle w:val="50"/>
        <w:rPr>
          <w:rFonts w:asciiTheme="minorHAnsi" w:eastAsiaTheme="minorEastAsia" w:hAnsiTheme="minorHAnsi" w:cstheme="minorBidi"/>
          <w:sz w:val="22"/>
          <w:szCs w:val="22"/>
        </w:rPr>
      </w:pPr>
      <w:r>
        <w:t>6.17.2.3</w:t>
      </w:r>
      <w:r>
        <w:rPr>
          <w:rFonts w:asciiTheme="minorHAnsi" w:eastAsiaTheme="minorEastAsia" w:hAnsiTheme="minorHAnsi" w:cstheme="minorBidi"/>
          <w:sz w:val="22"/>
          <w:szCs w:val="22"/>
        </w:rPr>
        <w:tab/>
      </w:r>
      <w:r>
        <w:t>Others</w:t>
      </w:r>
      <w:r>
        <w:tab/>
      </w:r>
      <w:r>
        <w:fldChar w:fldCharType="begin"/>
      </w:r>
      <w:r>
        <w:instrText xml:space="preserve"> PAGEREF _Toc93079000 \h </w:instrText>
      </w:r>
      <w:r>
        <w:fldChar w:fldCharType="separate"/>
      </w:r>
      <w:r>
        <w:t>247</w:t>
      </w:r>
      <w:r>
        <w:fldChar w:fldCharType="end"/>
      </w:r>
    </w:p>
    <w:p w14:paraId="6426E642" w14:textId="77777777" w:rsidR="0087319B" w:rsidRDefault="0087319B" w:rsidP="0087319B">
      <w:pPr>
        <w:pStyle w:val="40"/>
        <w:rPr>
          <w:rFonts w:asciiTheme="minorHAnsi" w:eastAsiaTheme="minorEastAsia" w:hAnsiTheme="minorHAnsi" w:cstheme="minorBidi"/>
          <w:sz w:val="22"/>
          <w:szCs w:val="22"/>
        </w:rPr>
      </w:pPr>
      <w:r>
        <w:t>6.17.3</w:t>
      </w:r>
      <w:r>
        <w:rPr>
          <w:rFonts w:asciiTheme="minorHAnsi" w:eastAsiaTheme="minorEastAsia" w:hAnsiTheme="minorHAnsi" w:cstheme="minorBidi"/>
          <w:sz w:val="22"/>
          <w:szCs w:val="22"/>
        </w:rPr>
        <w:tab/>
      </w:r>
      <w:r>
        <w:t>RRM core requirements</w:t>
      </w:r>
      <w:r>
        <w:tab/>
      </w:r>
      <w:r>
        <w:fldChar w:fldCharType="begin"/>
      </w:r>
      <w:r>
        <w:instrText xml:space="preserve"> PAGEREF _Toc93079001 \h </w:instrText>
      </w:r>
      <w:r>
        <w:fldChar w:fldCharType="separate"/>
      </w:r>
      <w:r>
        <w:t>247</w:t>
      </w:r>
      <w:r>
        <w:fldChar w:fldCharType="end"/>
      </w:r>
    </w:p>
    <w:p w14:paraId="435C54E2" w14:textId="77777777" w:rsidR="0087319B" w:rsidRDefault="0087319B" w:rsidP="0087319B">
      <w:pPr>
        <w:pStyle w:val="40"/>
        <w:rPr>
          <w:rFonts w:asciiTheme="minorHAnsi" w:eastAsiaTheme="minorEastAsia" w:hAnsiTheme="minorHAnsi" w:cstheme="minorBidi"/>
          <w:sz w:val="22"/>
          <w:szCs w:val="22"/>
        </w:rPr>
      </w:pPr>
      <w:r>
        <w:t>6.17.4</w:t>
      </w:r>
      <w:r>
        <w:rPr>
          <w:rFonts w:asciiTheme="minorHAnsi" w:eastAsiaTheme="minorEastAsia" w:hAnsiTheme="minorHAnsi" w:cstheme="minorBidi"/>
          <w:sz w:val="22"/>
          <w:szCs w:val="22"/>
        </w:rPr>
        <w:tab/>
      </w:r>
      <w:r>
        <w:t>Others</w:t>
      </w:r>
      <w:r>
        <w:tab/>
      </w:r>
      <w:r>
        <w:fldChar w:fldCharType="begin"/>
      </w:r>
      <w:r>
        <w:instrText xml:space="preserve"> PAGEREF _Toc93079002 \h </w:instrText>
      </w:r>
      <w:r>
        <w:fldChar w:fldCharType="separate"/>
      </w:r>
      <w:r>
        <w:t>248</w:t>
      </w:r>
      <w:r>
        <w:fldChar w:fldCharType="end"/>
      </w:r>
    </w:p>
    <w:p w14:paraId="483132F3" w14:textId="77777777" w:rsidR="0087319B" w:rsidRDefault="0087319B" w:rsidP="0087319B">
      <w:pPr>
        <w:pStyle w:val="30"/>
        <w:rPr>
          <w:rFonts w:asciiTheme="minorHAnsi" w:eastAsiaTheme="minorEastAsia" w:hAnsiTheme="minorHAnsi" w:cstheme="minorBidi"/>
          <w:sz w:val="22"/>
          <w:szCs w:val="22"/>
        </w:rPr>
      </w:pPr>
      <w:r>
        <w:t>6.18</w:t>
      </w:r>
      <w:r>
        <w:rPr>
          <w:rFonts w:asciiTheme="minorHAnsi" w:eastAsiaTheme="minorEastAsia" w:hAnsiTheme="minorHAnsi" w:cstheme="minorBidi"/>
          <w:sz w:val="22"/>
          <w:szCs w:val="22"/>
        </w:rPr>
        <w:tab/>
      </w:r>
      <w:r>
        <w:t>NR coverage enhancements</w:t>
      </w:r>
      <w:r>
        <w:tab/>
      </w:r>
      <w:r>
        <w:fldChar w:fldCharType="begin"/>
      </w:r>
      <w:r>
        <w:instrText xml:space="preserve"> PAGEREF _Toc93079003 \h </w:instrText>
      </w:r>
      <w:r>
        <w:fldChar w:fldCharType="separate"/>
      </w:r>
      <w:r>
        <w:t>248</w:t>
      </w:r>
      <w:r>
        <w:fldChar w:fldCharType="end"/>
      </w:r>
    </w:p>
    <w:p w14:paraId="227C6DBE" w14:textId="77777777" w:rsidR="0087319B" w:rsidRDefault="0087319B" w:rsidP="0087319B">
      <w:pPr>
        <w:pStyle w:val="40"/>
        <w:rPr>
          <w:rFonts w:asciiTheme="minorHAnsi" w:eastAsiaTheme="minorEastAsia" w:hAnsiTheme="minorHAnsi" w:cstheme="minorBidi"/>
          <w:sz w:val="22"/>
          <w:szCs w:val="22"/>
        </w:rPr>
      </w:pPr>
      <w:r>
        <w:t>6.18.1</w:t>
      </w:r>
      <w:r>
        <w:rPr>
          <w:rFonts w:asciiTheme="minorHAnsi" w:eastAsiaTheme="minorEastAsia" w:hAnsiTheme="minorHAnsi" w:cstheme="minorBidi"/>
          <w:sz w:val="22"/>
          <w:szCs w:val="22"/>
        </w:rPr>
        <w:tab/>
      </w:r>
      <w:r>
        <w:t>General and CR structure</w:t>
      </w:r>
      <w:r>
        <w:tab/>
      </w:r>
      <w:r>
        <w:fldChar w:fldCharType="begin"/>
      </w:r>
      <w:r>
        <w:instrText xml:space="preserve"> PAGEREF _Toc93079004 \h </w:instrText>
      </w:r>
      <w:r>
        <w:fldChar w:fldCharType="separate"/>
      </w:r>
      <w:r>
        <w:t>248</w:t>
      </w:r>
      <w:r>
        <w:fldChar w:fldCharType="end"/>
      </w:r>
    </w:p>
    <w:p w14:paraId="1A8AE738" w14:textId="77777777" w:rsidR="0087319B" w:rsidRDefault="0087319B" w:rsidP="0087319B">
      <w:pPr>
        <w:pStyle w:val="40"/>
        <w:rPr>
          <w:rFonts w:asciiTheme="minorHAnsi" w:eastAsiaTheme="minorEastAsia" w:hAnsiTheme="minorHAnsi" w:cstheme="minorBidi"/>
          <w:sz w:val="22"/>
          <w:szCs w:val="22"/>
        </w:rPr>
      </w:pPr>
      <w:r>
        <w:t>6.18.2</w:t>
      </w:r>
      <w:r>
        <w:rPr>
          <w:rFonts w:asciiTheme="minorHAnsi" w:eastAsiaTheme="minorEastAsia" w:hAnsiTheme="minorHAnsi" w:cstheme="minorBidi"/>
          <w:sz w:val="22"/>
          <w:szCs w:val="22"/>
        </w:rPr>
        <w:tab/>
      </w:r>
      <w:r>
        <w:t>UE RF requirements</w:t>
      </w:r>
      <w:r>
        <w:tab/>
      </w:r>
      <w:r>
        <w:fldChar w:fldCharType="begin"/>
      </w:r>
      <w:r>
        <w:instrText xml:space="preserve"> PAGEREF _Toc93079005 \h </w:instrText>
      </w:r>
      <w:r>
        <w:fldChar w:fldCharType="separate"/>
      </w:r>
      <w:r>
        <w:t>249</w:t>
      </w:r>
      <w:r>
        <w:fldChar w:fldCharType="end"/>
      </w:r>
    </w:p>
    <w:p w14:paraId="5DD516F9" w14:textId="77777777" w:rsidR="0087319B" w:rsidRDefault="0087319B" w:rsidP="0087319B">
      <w:pPr>
        <w:pStyle w:val="50"/>
        <w:rPr>
          <w:rFonts w:asciiTheme="minorHAnsi" w:eastAsiaTheme="minorEastAsia" w:hAnsiTheme="minorHAnsi" w:cstheme="minorBidi"/>
          <w:sz w:val="22"/>
          <w:szCs w:val="22"/>
        </w:rPr>
      </w:pPr>
      <w:r>
        <w:t>6.18.2.1</w:t>
      </w:r>
      <w:r>
        <w:rPr>
          <w:rFonts w:asciiTheme="minorHAnsi" w:eastAsiaTheme="minorEastAsia" w:hAnsiTheme="minorHAnsi" w:cstheme="minorBidi"/>
          <w:sz w:val="22"/>
          <w:szCs w:val="22"/>
        </w:rPr>
        <w:tab/>
      </w:r>
      <w:r>
        <w:t>Requirements for non-scheduled gap</w:t>
      </w:r>
      <w:r>
        <w:tab/>
      </w:r>
      <w:r>
        <w:fldChar w:fldCharType="begin"/>
      </w:r>
      <w:r>
        <w:instrText xml:space="preserve"> PAGEREF _Toc93079006 \h </w:instrText>
      </w:r>
      <w:r>
        <w:fldChar w:fldCharType="separate"/>
      </w:r>
      <w:r>
        <w:t>249</w:t>
      </w:r>
      <w:r>
        <w:fldChar w:fldCharType="end"/>
      </w:r>
    </w:p>
    <w:p w14:paraId="52DF412C" w14:textId="77777777" w:rsidR="0087319B" w:rsidRDefault="0087319B" w:rsidP="0087319B">
      <w:pPr>
        <w:pStyle w:val="50"/>
        <w:rPr>
          <w:rFonts w:asciiTheme="minorHAnsi" w:eastAsiaTheme="minorEastAsia" w:hAnsiTheme="minorHAnsi" w:cstheme="minorBidi"/>
          <w:sz w:val="22"/>
          <w:szCs w:val="22"/>
        </w:rPr>
      </w:pPr>
      <w:r>
        <w:t>6.18.2.2</w:t>
      </w:r>
      <w:r>
        <w:rPr>
          <w:rFonts w:asciiTheme="minorHAnsi" w:eastAsiaTheme="minorEastAsia" w:hAnsiTheme="minorHAnsi" w:cstheme="minorBidi"/>
          <w:sz w:val="22"/>
          <w:szCs w:val="22"/>
        </w:rPr>
        <w:tab/>
      </w:r>
      <w:r>
        <w:t>Tolerance for power consistency/phase continuity</w:t>
      </w:r>
      <w:r>
        <w:tab/>
      </w:r>
      <w:r>
        <w:fldChar w:fldCharType="begin"/>
      </w:r>
      <w:r>
        <w:instrText xml:space="preserve"> PAGEREF _Toc93079007 \h </w:instrText>
      </w:r>
      <w:r>
        <w:fldChar w:fldCharType="separate"/>
      </w:r>
      <w:r>
        <w:t>249</w:t>
      </w:r>
      <w:r>
        <w:fldChar w:fldCharType="end"/>
      </w:r>
    </w:p>
    <w:p w14:paraId="59D41258" w14:textId="77777777" w:rsidR="0087319B" w:rsidRDefault="0087319B" w:rsidP="0087319B">
      <w:pPr>
        <w:pStyle w:val="50"/>
        <w:rPr>
          <w:rFonts w:asciiTheme="minorHAnsi" w:eastAsiaTheme="minorEastAsia" w:hAnsiTheme="minorHAnsi" w:cstheme="minorBidi"/>
          <w:sz w:val="22"/>
          <w:szCs w:val="22"/>
        </w:rPr>
      </w:pPr>
      <w:r>
        <w:t>6.18.2.3</w:t>
      </w:r>
      <w:r>
        <w:rPr>
          <w:rFonts w:asciiTheme="minorHAnsi" w:eastAsiaTheme="minorEastAsia" w:hAnsiTheme="minorHAnsi" w:cstheme="minorBidi"/>
          <w:sz w:val="22"/>
          <w:szCs w:val="22"/>
        </w:rPr>
        <w:tab/>
      </w:r>
      <w:r>
        <w:t>Maximum duration for joint channel estimation</w:t>
      </w:r>
      <w:r>
        <w:tab/>
      </w:r>
      <w:r>
        <w:fldChar w:fldCharType="begin"/>
      </w:r>
      <w:r>
        <w:instrText xml:space="preserve"> PAGEREF _Toc93079008 \h </w:instrText>
      </w:r>
      <w:r>
        <w:fldChar w:fldCharType="separate"/>
      </w:r>
      <w:r>
        <w:t>250</w:t>
      </w:r>
      <w:r>
        <w:fldChar w:fldCharType="end"/>
      </w:r>
    </w:p>
    <w:p w14:paraId="37D0A03F" w14:textId="77777777" w:rsidR="0087319B" w:rsidRDefault="0087319B" w:rsidP="0087319B">
      <w:pPr>
        <w:pStyle w:val="50"/>
        <w:rPr>
          <w:rFonts w:asciiTheme="minorHAnsi" w:eastAsiaTheme="minorEastAsia" w:hAnsiTheme="minorHAnsi" w:cstheme="minorBidi"/>
          <w:sz w:val="22"/>
          <w:szCs w:val="22"/>
        </w:rPr>
      </w:pPr>
      <w:r>
        <w:t>6.18.2.4</w:t>
      </w:r>
      <w:r>
        <w:rPr>
          <w:rFonts w:asciiTheme="minorHAnsi" w:eastAsiaTheme="minorEastAsia" w:hAnsiTheme="minorHAnsi" w:cstheme="minorBidi"/>
          <w:sz w:val="22"/>
          <w:szCs w:val="22"/>
        </w:rPr>
        <w:tab/>
      </w:r>
      <w:r>
        <w:t>Others</w:t>
      </w:r>
      <w:r>
        <w:tab/>
      </w:r>
      <w:r>
        <w:fldChar w:fldCharType="begin"/>
      </w:r>
      <w:r>
        <w:instrText xml:space="preserve"> PAGEREF _Toc93079009 \h </w:instrText>
      </w:r>
      <w:r>
        <w:fldChar w:fldCharType="separate"/>
      </w:r>
      <w:r>
        <w:t>251</w:t>
      </w:r>
      <w:r>
        <w:fldChar w:fldCharType="end"/>
      </w:r>
    </w:p>
    <w:p w14:paraId="59A06867" w14:textId="77777777" w:rsidR="0087319B" w:rsidRDefault="0087319B" w:rsidP="0087319B">
      <w:pPr>
        <w:pStyle w:val="40"/>
        <w:rPr>
          <w:rFonts w:asciiTheme="minorHAnsi" w:eastAsiaTheme="minorEastAsia" w:hAnsiTheme="minorHAnsi" w:cstheme="minorBidi"/>
          <w:sz w:val="22"/>
          <w:szCs w:val="22"/>
        </w:rPr>
      </w:pPr>
      <w:r>
        <w:t>6.18.3</w:t>
      </w:r>
      <w:r>
        <w:rPr>
          <w:rFonts w:asciiTheme="minorHAnsi" w:eastAsiaTheme="minorEastAsia" w:hAnsiTheme="minorHAnsi" w:cstheme="minorBidi"/>
          <w:sz w:val="22"/>
          <w:szCs w:val="22"/>
        </w:rPr>
        <w:tab/>
      </w:r>
      <w:r>
        <w:t>BS demodulation requirements</w:t>
      </w:r>
      <w:r>
        <w:tab/>
      </w:r>
      <w:r>
        <w:fldChar w:fldCharType="begin"/>
      </w:r>
      <w:r>
        <w:instrText xml:space="preserve"> PAGEREF _Toc93079010 \h </w:instrText>
      </w:r>
      <w:r>
        <w:fldChar w:fldCharType="separate"/>
      </w:r>
      <w:r>
        <w:t>251</w:t>
      </w:r>
      <w:r>
        <w:fldChar w:fldCharType="end"/>
      </w:r>
    </w:p>
    <w:p w14:paraId="79D21740" w14:textId="77777777" w:rsidR="0087319B" w:rsidRDefault="0087319B" w:rsidP="0087319B">
      <w:pPr>
        <w:pStyle w:val="30"/>
        <w:rPr>
          <w:rFonts w:asciiTheme="minorHAnsi" w:eastAsiaTheme="minorEastAsia" w:hAnsiTheme="minorHAnsi" w:cstheme="minorBidi"/>
          <w:sz w:val="22"/>
          <w:szCs w:val="22"/>
        </w:rPr>
      </w:pPr>
      <w:r>
        <w:t>6.19</w:t>
      </w:r>
      <w:r>
        <w:rPr>
          <w:rFonts w:asciiTheme="minorHAnsi" w:eastAsiaTheme="minorEastAsia" w:hAnsiTheme="minorHAnsi" w:cstheme="minorBidi"/>
          <w:sz w:val="22"/>
          <w:szCs w:val="22"/>
        </w:rPr>
        <w:tab/>
      </w:r>
      <w:r>
        <w:t>Further enhancements on MIMO for NR</w:t>
      </w:r>
      <w:r>
        <w:tab/>
      </w:r>
      <w:r>
        <w:fldChar w:fldCharType="begin"/>
      </w:r>
      <w:r>
        <w:instrText xml:space="preserve"> PAGEREF _Toc93079011 \h </w:instrText>
      </w:r>
      <w:r>
        <w:fldChar w:fldCharType="separate"/>
      </w:r>
      <w:r>
        <w:t>252</w:t>
      </w:r>
      <w:r>
        <w:fldChar w:fldCharType="end"/>
      </w:r>
    </w:p>
    <w:p w14:paraId="0BD2D84E" w14:textId="77777777" w:rsidR="0087319B" w:rsidRDefault="0087319B" w:rsidP="0087319B">
      <w:pPr>
        <w:pStyle w:val="40"/>
        <w:rPr>
          <w:rFonts w:asciiTheme="minorHAnsi" w:eastAsiaTheme="minorEastAsia" w:hAnsiTheme="minorHAnsi" w:cstheme="minorBidi"/>
          <w:sz w:val="22"/>
          <w:szCs w:val="22"/>
        </w:rPr>
      </w:pPr>
      <w:r>
        <w:t>6.19.1</w:t>
      </w:r>
      <w:r>
        <w:rPr>
          <w:rFonts w:asciiTheme="minorHAnsi" w:eastAsiaTheme="minorEastAsia" w:hAnsiTheme="minorHAnsi" w:cstheme="minorBidi"/>
          <w:sz w:val="22"/>
          <w:szCs w:val="22"/>
        </w:rPr>
        <w:tab/>
      </w:r>
      <w:r>
        <w:t>General</w:t>
      </w:r>
      <w:r>
        <w:tab/>
      </w:r>
      <w:r>
        <w:fldChar w:fldCharType="begin"/>
      </w:r>
      <w:r>
        <w:instrText xml:space="preserve"> PAGEREF _Toc93079012 \h </w:instrText>
      </w:r>
      <w:r>
        <w:fldChar w:fldCharType="separate"/>
      </w:r>
      <w:r>
        <w:t>252</w:t>
      </w:r>
      <w:r>
        <w:fldChar w:fldCharType="end"/>
      </w:r>
    </w:p>
    <w:p w14:paraId="32C0EB19" w14:textId="77777777" w:rsidR="0087319B" w:rsidRDefault="0087319B" w:rsidP="0087319B">
      <w:pPr>
        <w:pStyle w:val="40"/>
        <w:rPr>
          <w:rFonts w:asciiTheme="minorHAnsi" w:eastAsiaTheme="minorEastAsia" w:hAnsiTheme="minorHAnsi" w:cstheme="minorBidi"/>
          <w:sz w:val="22"/>
          <w:szCs w:val="22"/>
        </w:rPr>
      </w:pPr>
      <w:r>
        <w:t>6.19.2</w:t>
      </w:r>
      <w:r>
        <w:rPr>
          <w:rFonts w:asciiTheme="minorHAnsi" w:eastAsiaTheme="minorEastAsia" w:hAnsiTheme="minorHAnsi" w:cstheme="minorBidi"/>
          <w:sz w:val="22"/>
          <w:szCs w:val="22"/>
        </w:rPr>
        <w:tab/>
      </w:r>
      <w:r>
        <w:t>UE RF requirements</w:t>
      </w:r>
      <w:r>
        <w:tab/>
      </w:r>
      <w:r>
        <w:fldChar w:fldCharType="begin"/>
      </w:r>
      <w:r>
        <w:instrText xml:space="preserve"> PAGEREF _Toc93079013 \h </w:instrText>
      </w:r>
      <w:r>
        <w:fldChar w:fldCharType="separate"/>
      </w:r>
      <w:r>
        <w:t>253</w:t>
      </w:r>
      <w:r>
        <w:fldChar w:fldCharType="end"/>
      </w:r>
    </w:p>
    <w:p w14:paraId="2E07F1DA" w14:textId="77777777" w:rsidR="0087319B" w:rsidRDefault="0087319B" w:rsidP="0087319B">
      <w:pPr>
        <w:pStyle w:val="50"/>
        <w:rPr>
          <w:rFonts w:asciiTheme="minorHAnsi" w:eastAsiaTheme="minorEastAsia" w:hAnsiTheme="minorHAnsi" w:cstheme="minorBidi"/>
          <w:sz w:val="22"/>
          <w:szCs w:val="22"/>
        </w:rPr>
      </w:pPr>
      <w:r>
        <w:t>6.19.2.1</w:t>
      </w:r>
      <w:r>
        <w:rPr>
          <w:rFonts w:asciiTheme="minorHAnsi" w:eastAsiaTheme="minorEastAsia" w:hAnsiTheme="minorHAnsi" w:cstheme="minorBidi"/>
          <w:sz w:val="22"/>
          <w:szCs w:val="22"/>
        </w:rPr>
        <w:tab/>
      </w:r>
      <w:r>
        <w:t>Additional requirement for multi-panel reception</w:t>
      </w:r>
      <w:r>
        <w:tab/>
      </w:r>
      <w:r>
        <w:fldChar w:fldCharType="begin"/>
      </w:r>
      <w:r>
        <w:instrText xml:space="preserve"> PAGEREF _Toc93079014 \h </w:instrText>
      </w:r>
      <w:r>
        <w:fldChar w:fldCharType="separate"/>
      </w:r>
      <w:r>
        <w:t>253</w:t>
      </w:r>
      <w:r>
        <w:fldChar w:fldCharType="end"/>
      </w:r>
    </w:p>
    <w:p w14:paraId="01D614E3" w14:textId="77777777" w:rsidR="0087319B" w:rsidRDefault="0087319B" w:rsidP="0087319B">
      <w:pPr>
        <w:pStyle w:val="50"/>
        <w:rPr>
          <w:rFonts w:asciiTheme="minorHAnsi" w:eastAsiaTheme="minorEastAsia" w:hAnsiTheme="minorHAnsi" w:cstheme="minorBidi"/>
          <w:sz w:val="22"/>
          <w:szCs w:val="22"/>
        </w:rPr>
      </w:pPr>
      <w:r>
        <w:t>6.19.2.2</w:t>
      </w:r>
      <w:r>
        <w:rPr>
          <w:rFonts w:asciiTheme="minorHAnsi" w:eastAsiaTheme="minorEastAsia" w:hAnsiTheme="minorHAnsi" w:cstheme="minorBidi"/>
          <w:sz w:val="22"/>
          <w:szCs w:val="22"/>
        </w:rPr>
        <w:tab/>
      </w:r>
      <w:r>
        <w:t>Impact of MPE enhancements</w:t>
      </w:r>
      <w:r>
        <w:tab/>
      </w:r>
      <w:r>
        <w:fldChar w:fldCharType="begin"/>
      </w:r>
      <w:r>
        <w:instrText xml:space="preserve"> PAGEREF _Toc93079015 \h </w:instrText>
      </w:r>
      <w:r>
        <w:fldChar w:fldCharType="separate"/>
      </w:r>
      <w:r>
        <w:t>253</w:t>
      </w:r>
      <w:r>
        <w:fldChar w:fldCharType="end"/>
      </w:r>
    </w:p>
    <w:p w14:paraId="0CEBF008" w14:textId="77777777" w:rsidR="0087319B" w:rsidRDefault="0087319B" w:rsidP="0087319B">
      <w:pPr>
        <w:pStyle w:val="50"/>
        <w:rPr>
          <w:rFonts w:asciiTheme="minorHAnsi" w:eastAsiaTheme="minorEastAsia" w:hAnsiTheme="minorHAnsi" w:cstheme="minorBidi"/>
          <w:sz w:val="22"/>
          <w:szCs w:val="22"/>
        </w:rPr>
      </w:pPr>
      <w:r>
        <w:t>6.19.2.3</w:t>
      </w:r>
      <w:r>
        <w:rPr>
          <w:rFonts w:asciiTheme="minorHAnsi" w:eastAsiaTheme="minorEastAsia" w:hAnsiTheme="minorHAnsi" w:cstheme="minorBidi"/>
          <w:sz w:val="22"/>
          <w:szCs w:val="22"/>
        </w:rPr>
        <w:tab/>
      </w:r>
      <w:r>
        <w:t>SRS related impact</w:t>
      </w:r>
      <w:r>
        <w:tab/>
      </w:r>
      <w:r>
        <w:fldChar w:fldCharType="begin"/>
      </w:r>
      <w:r>
        <w:instrText xml:space="preserve"> PAGEREF _Toc93079016 \h </w:instrText>
      </w:r>
      <w:r>
        <w:fldChar w:fldCharType="separate"/>
      </w:r>
      <w:r>
        <w:t>254</w:t>
      </w:r>
      <w:r>
        <w:fldChar w:fldCharType="end"/>
      </w:r>
    </w:p>
    <w:p w14:paraId="526412C9" w14:textId="77777777" w:rsidR="0087319B" w:rsidRDefault="0087319B" w:rsidP="0087319B">
      <w:pPr>
        <w:pStyle w:val="40"/>
        <w:rPr>
          <w:rFonts w:asciiTheme="minorHAnsi" w:eastAsiaTheme="minorEastAsia" w:hAnsiTheme="minorHAnsi" w:cstheme="minorBidi"/>
          <w:sz w:val="22"/>
          <w:szCs w:val="22"/>
        </w:rPr>
      </w:pPr>
      <w:r>
        <w:t>6.19.3</w:t>
      </w:r>
      <w:r>
        <w:rPr>
          <w:rFonts w:asciiTheme="minorHAnsi" w:eastAsiaTheme="minorEastAsia" w:hAnsiTheme="minorHAnsi" w:cstheme="minorBidi"/>
          <w:sz w:val="22"/>
          <w:szCs w:val="22"/>
        </w:rPr>
        <w:tab/>
      </w:r>
      <w:r>
        <w:t>RRM core requirements</w:t>
      </w:r>
      <w:r>
        <w:tab/>
      </w:r>
      <w:r>
        <w:fldChar w:fldCharType="begin"/>
      </w:r>
      <w:r>
        <w:instrText xml:space="preserve"> PAGEREF _Toc93079017 \h </w:instrText>
      </w:r>
      <w:r>
        <w:fldChar w:fldCharType="separate"/>
      </w:r>
      <w:r>
        <w:t>254</w:t>
      </w:r>
      <w:r>
        <w:fldChar w:fldCharType="end"/>
      </w:r>
    </w:p>
    <w:p w14:paraId="64319C79" w14:textId="77777777" w:rsidR="0087319B" w:rsidRDefault="0087319B" w:rsidP="0087319B">
      <w:pPr>
        <w:pStyle w:val="50"/>
        <w:rPr>
          <w:rFonts w:asciiTheme="minorHAnsi" w:eastAsiaTheme="minorEastAsia" w:hAnsiTheme="minorHAnsi" w:cstheme="minorBidi"/>
          <w:sz w:val="22"/>
          <w:szCs w:val="22"/>
        </w:rPr>
      </w:pPr>
      <w:r>
        <w:t>6.19.3.1</w:t>
      </w:r>
      <w:r>
        <w:rPr>
          <w:rFonts w:asciiTheme="minorHAnsi" w:eastAsiaTheme="minorEastAsia" w:hAnsiTheme="minorHAnsi" w:cstheme="minorBidi"/>
          <w:sz w:val="22"/>
          <w:szCs w:val="22"/>
        </w:rPr>
        <w:tab/>
      </w:r>
      <w:r>
        <w:t>Unified TCI for DL and UL</w:t>
      </w:r>
      <w:r>
        <w:tab/>
      </w:r>
      <w:r>
        <w:fldChar w:fldCharType="begin"/>
      </w:r>
      <w:r>
        <w:instrText xml:space="preserve"> PAGEREF _Toc93079018 \h </w:instrText>
      </w:r>
      <w:r>
        <w:fldChar w:fldCharType="separate"/>
      </w:r>
      <w:r>
        <w:t>254</w:t>
      </w:r>
      <w:r>
        <w:fldChar w:fldCharType="end"/>
      </w:r>
    </w:p>
    <w:p w14:paraId="5E4CBB5A" w14:textId="77777777" w:rsidR="0087319B" w:rsidRDefault="0087319B" w:rsidP="0087319B">
      <w:pPr>
        <w:pStyle w:val="50"/>
        <w:rPr>
          <w:rFonts w:asciiTheme="minorHAnsi" w:eastAsiaTheme="minorEastAsia" w:hAnsiTheme="minorHAnsi" w:cstheme="minorBidi"/>
          <w:sz w:val="22"/>
          <w:szCs w:val="22"/>
        </w:rPr>
      </w:pPr>
      <w:r>
        <w:t>6.19.3.2</w:t>
      </w:r>
      <w:r>
        <w:rPr>
          <w:rFonts w:asciiTheme="minorHAnsi" w:eastAsiaTheme="minorEastAsia" w:hAnsiTheme="minorHAnsi" w:cstheme="minorBidi"/>
          <w:sz w:val="22"/>
          <w:szCs w:val="22"/>
        </w:rPr>
        <w:tab/>
      </w:r>
      <w:r>
        <w:t>Inter-cell beam management</w:t>
      </w:r>
      <w:r>
        <w:tab/>
      </w:r>
      <w:r>
        <w:fldChar w:fldCharType="begin"/>
      </w:r>
      <w:r>
        <w:instrText xml:space="preserve"> PAGEREF _Toc93079019 \h </w:instrText>
      </w:r>
      <w:r>
        <w:fldChar w:fldCharType="separate"/>
      </w:r>
      <w:r>
        <w:t>255</w:t>
      </w:r>
      <w:r>
        <w:fldChar w:fldCharType="end"/>
      </w:r>
    </w:p>
    <w:p w14:paraId="40BC4D07" w14:textId="77777777" w:rsidR="0087319B" w:rsidRDefault="0087319B" w:rsidP="0087319B">
      <w:pPr>
        <w:pStyle w:val="50"/>
        <w:rPr>
          <w:rFonts w:asciiTheme="minorHAnsi" w:eastAsiaTheme="minorEastAsia" w:hAnsiTheme="minorHAnsi" w:cstheme="minorBidi"/>
          <w:sz w:val="22"/>
          <w:szCs w:val="22"/>
        </w:rPr>
      </w:pPr>
      <w:r>
        <w:t>6.19.3.3</w:t>
      </w:r>
      <w:r>
        <w:rPr>
          <w:rFonts w:asciiTheme="minorHAnsi" w:eastAsiaTheme="minorEastAsia" w:hAnsiTheme="minorHAnsi" w:cstheme="minorBidi"/>
          <w:sz w:val="22"/>
          <w:szCs w:val="22"/>
        </w:rPr>
        <w:tab/>
      </w:r>
      <w:r>
        <w:t>Others</w:t>
      </w:r>
      <w:r>
        <w:tab/>
      </w:r>
      <w:r>
        <w:fldChar w:fldCharType="begin"/>
      </w:r>
      <w:r>
        <w:instrText xml:space="preserve"> PAGEREF _Toc93079020 \h </w:instrText>
      </w:r>
      <w:r>
        <w:fldChar w:fldCharType="separate"/>
      </w:r>
      <w:r>
        <w:t>256</w:t>
      </w:r>
      <w:r>
        <w:fldChar w:fldCharType="end"/>
      </w:r>
    </w:p>
    <w:p w14:paraId="12E3DD83" w14:textId="77777777" w:rsidR="0087319B" w:rsidRDefault="0087319B" w:rsidP="0087319B">
      <w:pPr>
        <w:pStyle w:val="40"/>
        <w:rPr>
          <w:rFonts w:asciiTheme="minorHAnsi" w:eastAsiaTheme="minorEastAsia" w:hAnsiTheme="minorHAnsi" w:cstheme="minorBidi"/>
          <w:sz w:val="22"/>
          <w:szCs w:val="22"/>
        </w:rPr>
      </w:pPr>
      <w:r>
        <w:t>6.19.4</w:t>
      </w:r>
      <w:r>
        <w:rPr>
          <w:rFonts w:asciiTheme="minorHAnsi" w:eastAsiaTheme="minorEastAsia" w:hAnsiTheme="minorHAnsi" w:cstheme="minorBidi"/>
          <w:sz w:val="22"/>
          <w:szCs w:val="22"/>
        </w:rPr>
        <w:tab/>
      </w:r>
      <w:r>
        <w:t>UE Demodulation and CSI requirements</w:t>
      </w:r>
      <w:r>
        <w:tab/>
      </w:r>
      <w:r>
        <w:fldChar w:fldCharType="begin"/>
      </w:r>
      <w:r>
        <w:instrText xml:space="preserve"> PAGEREF _Toc93079021 \h </w:instrText>
      </w:r>
      <w:r>
        <w:fldChar w:fldCharType="separate"/>
      </w:r>
      <w:r>
        <w:t>257</w:t>
      </w:r>
      <w:r>
        <w:fldChar w:fldCharType="end"/>
      </w:r>
    </w:p>
    <w:p w14:paraId="4AB5A782" w14:textId="77777777" w:rsidR="0087319B" w:rsidRDefault="0087319B" w:rsidP="0087319B">
      <w:pPr>
        <w:pStyle w:val="30"/>
        <w:rPr>
          <w:rFonts w:asciiTheme="minorHAnsi" w:eastAsiaTheme="minorEastAsia" w:hAnsiTheme="minorHAnsi" w:cstheme="minorBidi"/>
          <w:sz w:val="22"/>
          <w:szCs w:val="22"/>
        </w:rPr>
      </w:pPr>
      <w:r>
        <w:t>6.20</w:t>
      </w:r>
      <w:r>
        <w:rPr>
          <w:rFonts w:asciiTheme="minorHAnsi" w:eastAsiaTheme="minorEastAsia" w:hAnsiTheme="minorHAnsi" w:cstheme="minorBidi"/>
          <w:sz w:val="22"/>
          <w:szCs w:val="22"/>
        </w:rPr>
        <w:tab/>
      </w:r>
      <w:r>
        <w:t>Support of reduced capability NR devices</w:t>
      </w:r>
      <w:r>
        <w:tab/>
      </w:r>
      <w:r>
        <w:fldChar w:fldCharType="begin"/>
      </w:r>
      <w:r>
        <w:instrText xml:space="preserve"> PAGEREF _Toc93079022 \h </w:instrText>
      </w:r>
      <w:r>
        <w:fldChar w:fldCharType="separate"/>
      </w:r>
      <w:r>
        <w:t>259</w:t>
      </w:r>
      <w:r>
        <w:fldChar w:fldCharType="end"/>
      </w:r>
    </w:p>
    <w:p w14:paraId="35E7F38E" w14:textId="77777777" w:rsidR="0087319B" w:rsidRDefault="0087319B" w:rsidP="0087319B">
      <w:pPr>
        <w:pStyle w:val="40"/>
        <w:rPr>
          <w:rFonts w:asciiTheme="minorHAnsi" w:eastAsiaTheme="minorEastAsia" w:hAnsiTheme="minorHAnsi" w:cstheme="minorBidi"/>
          <w:sz w:val="22"/>
          <w:szCs w:val="22"/>
        </w:rPr>
      </w:pPr>
      <w:r>
        <w:t>6.20.1</w:t>
      </w:r>
      <w:r>
        <w:rPr>
          <w:rFonts w:asciiTheme="minorHAnsi" w:eastAsiaTheme="minorEastAsia" w:hAnsiTheme="minorHAnsi" w:cstheme="minorBidi"/>
          <w:sz w:val="22"/>
          <w:szCs w:val="22"/>
        </w:rPr>
        <w:tab/>
      </w:r>
      <w:r>
        <w:t>General</w:t>
      </w:r>
      <w:r>
        <w:tab/>
      </w:r>
      <w:r>
        <w:fldChar w:fldCharType="begin"/>
      </w:r>
      <w:r>
        <w:instrText xml:space="preserve"> PAGEREF _Toc93079023 \h </w:instrText>
      </w:r>
      <w:r>
        <w:fldChar w:fldCharType="separate"/>
      </w:r>
      <w:r>
        <w:t>259</w:t>
      </w:r>
      <w:r>
        <w:fldChar w:fldCharType="end"/>
      </w:r>
    </w:p>
    <w:p w14:paraId="1E775373" w14:textId="77777777" w:rsidR="0087319B" w:rsidRDefault="0087319B" w:rsidP="0087319B">
      <w:pPr>
        <w:pStyle w:val="40"/>
        <w:rPr>
          <w:rFonts w:asciiTheme="minorHAnsi" w:eastAsiaTheme="minorEastAsia" w:hAnsiTheme="minorHAnsi" w:cstheme="minorBidi"/>
          <w:sz w:val="22"/>
          <w:szCs w:val="22"/>
        </w:rPr>
      </w:pPr>
      <w:r>
        <w:t>6.20.2</w:t>
      </w:r>
      <w:r>
        <w:rPr>
          <w:rFonts w:asciiTheme="minorHAnsi" w:eastAsiaTheme="minorEastAsia" w:hAnsiTheme="minorHAnsi" w:cstheme="minorBidi"/>
          <w:sz w:val="22"/>
          <w:szCs w:val="22"/>
        </w:rPr>
        <w:tab/>
      </w:r>
      <w:r>
        <w:t>UE RF requirements</w:t>
      </w:r>
      <w:r>
        <w:tab/>
      </w:r>
      <w:r>
        <w:fldChar w:fldCharType="begin"/>
      </w:r>
      <w:r>
        <w:instrText xml:space="preserve"> PAGEREF _Toc93079024 \h </w:instrText>
      </w:r>
      <w:r>
        <w:fldChar w:fldCharType="separate"/>
      </w:r>
      <w:r>
        <w:t>259</w:t>
      </w:r>
      <w:r>
        <w:fldChar w:fldCharType="end"/>
      </w:r>
    </w:p>
    <w:p w14:paraId="62C9137B" w14:textId="77777777" w:rsidR="0087319B" w:rsidRDefault="0087319B" w:rsidP="0087319B">
      <w:pPr>
        <w:pStyle w:val="50"/>
        <w:rPr>
          <w:rFonts w:asciiTheme="minorHAnsi" w:eastAsiaTheme="minorEastAsia" w:hAnsiTheme="minorHAnsi" w:cstheme="minorBidi"/>
          <w:sz w:val="22"/>
          <w:szCs w:val="22"/>
        </w:rPr>
      </w:pPr>
      <w:r>
        <w:t>6.20.2.1</w:t>
      </w:r>
      <w:r>
        <w:rPr>
          <w:rFonts w:asciiTheme="minorHAnsi" w:eastAsiaTheme="minorEastAsia" w:hAnsiTheme="minorHAnsi" w:cstheme="minorBidi"/>
          <w:sz w:val="22"/>
          <w:szCs w:val="22"/>
        </w:rPr>
        <w:tab/>
      </w:r>
      <w:r>
        <w:t>FR1</w:t>
      </w:r>
      <w:r>
        <w:tab/>
      </w:r>
      <w:r>
        <w:fldChar w:fldCharType="begin"/>
      </w:r>
      <w:r>
        <w:instrText xml:space="preserve"> PAGEREF _Toc93079025 \h </w:instrText>
      </w:r>
      <w:r>
        <w:fldChar w:fldCharType="separate"/>
      </w:r>
      <w:r>
        <w:t>259</w:t>
      </w:r>
      <w:r>
        <w:fldChar w:fldCharType="end"/>
      </w:r>
    </w:p>
    <w:p w14:paraId="56FD3212" w14:textId="77777777" w:rsidR="0087319B" w:rsidRDefault="0087319B" w:rsidP="0087319B">
      <w:pPr>
        <w:pStyle w:val="60"/>
        <w:rPr>
          <w:rFonts w:asciiTheme="minorHAnsi" w:eastAsiaTheme="minorEastAsia" w:hAnsiTheme="minorHAnsi" w:cstheme="minorBidi"/>
          <w:sz w:val="22"/>
          <w:szCs w:val="22"/>
        </w:rPr>
      </w:pPr>
      <w:r>
        <w:t>6.20.2.1.1</w:t>
      </w:r>
      <w:r>
        <w:rPr>
          <w:rFonts w:asciiTheme="minorHAnsi" w:eastAsiaTheme="minorEastAsia" w:hAnsiTheme="minorHAnsi" w:cstheme="minorBidi"/>
          <w:sz w:val="22"/>
          <w:szCs w:val="22"/>
        </w:rPr>
        <w:tab/>
      </w:r>
      <w:r>
        <w:t>Tx requirements (power class)</w:t>
      </w:r>
      <w:r>
        <w:tab/>
      </w:r>
      <w:r>
        <w:fldChar w:fldCharType="begin"/>
      </w:r>
      <w:r>
        <w:instrText xml:space="preserve"> PAGEREF _Toc93079026 \h </w:instrText>
      </w:r>
      <w:r>
        <w:fldChar w:fldCharType="separate"/>
      </w:r>
      <w:r>
        <w:t>259</w:t>
      </w:r>
      <w:r>
        <w:fldChar w:fldCharType="end"/>
      </w:r>
    </w:p>
    <w:p w14:paraId="4A76B4F4" w14:textId="77777777" w:rsidR="0087319B" w:rsidRDefault="0087319B" w:rsidP="0087319B">
      <w:pPr>
        <w:pStyle w:val="60"/>
        <w:rPr>
          <w:rFonts w:asciiTheme="minorHAnsi" w:eastAsiaTheme="minorEastAsia" w:hAnsiTheme="minorHAnsi" w:cstheme="minorBidi"/>
          <w:sz w:val="22"/>
          <w:szCs w:val="22"/>
        </w:rPr>
      </w:pPr>
      <w:r>
        <w:t>6.20.2.1.2</w:t>
      </w:r>
      <w:r>
        <w:rPr>
          <w:rFonts w:asciiTheme="minorHAnsi" w:eastAsiaTheme="minorEastAsia" w:hAnsiTheme="minorHAnsi" w:cstheme="minorBidi"/>
          <w:sz w:val="22"/>
          <w:szCs w:val="22"/>
        </w:rPr>
        <w:tab/>
      </w:r>
      <w:r>
        <w:t>Rx requirements (REFSENS, etc)</w:t>
      </w:r>
      <w:r>
        <w:tab/>
      </w:r>
      <w:r>
        <w:fldChar w:fldCharType="begin"/>
      </w:r>
      <w:r>
        <w:instrText xml:space="preserve"> PAGEREF _Toc93079027 \h </w:instrText>
      </w:r>
      <w:r>
        <w:fldChar w:fldCharType="separate"/>
      </w:r>
      <w:r>
        <w:t>260</w:t>
      </w:r>
      <w:r>
        <w:fldChar w:fldCharType="end"/>
      </w:r>
    </w:p>
    <w:p w14:paraId="4708DB5E" w14:textId="77777777" w:rsidR="0087319B" w:rsidRDefault="0087319B" w:rsidP="0087319B">
      <w:pPr>
        <w:pStyle w:val="50"/>
        <w:rPr>
          <w:rFonts w:asciiTheme="minorHAnsi" w:eastAsiaTheme="minorEastAsia" w:hAnsiTheme="minorHAnsi" w:cstheme="minorBidi"/>
          <w:sz w:val="22"/>
          <w:szCs w:val="22"/>
        </w:rPr>
      </w:pPr>
      <w:r>
        <w:t>6.20.2.2</w:t>
      </w:r>
      <w:r>
        <w:rPr>
          <w:rFonts w:asciiTheme="minorHAnsi" w:eastAsiaTheme="minorEastAsia" w:hAnsiTheme="minorHAnsi" w:cstheme="minorBidi"/>
          <w:sz w:val="22"/>
          <w:szCs w:val="22"/>
        </w:rPr>
        <w:tab/>
      </w:r>
      <w:r>
        <w:t>FR2</w:t>
      </w:r>
      <w:r>
        <w:tab/>
      </w:r>
      <w:r>
        <w:fldChar w:fldCharType="begin"/>
      </w:r>
      <w:r>
        <w:instrText xml:space="preserve"> PAGEREF _Toc93079028 \h </w:instrText>
      </w:r>
      <w:r>
        <w:fldChar w:fldCharType="separate"/>
      </w:r>
      <w:r>
        <w:t>261</w:t>
      </w:r>
      <w:r>
        <w:fldChar w:fldCharType="end"/>
      </w:r>
    </w:p>
    <w:p w14:paraId="39D4801D" w14:textId="77777777" w:rsidR="0087319B" w:rsidRDefault="0087319B" w:rsidP="0087319B">
      <w:pPr>
        <w:pStyle w:val="60"/>
        <w:rPr>
          <w:rFonts w:asciiTheme="minorHAnsi" w:eastAsiaTheme="minorEastAsia" w:hAnsiTheme="minorHAnsi" w:cstheme="minorBidi"/>
          <w:sz w:val="22"/>
          <w:szCs w:val="22"/>
        </w:rPr>
      </w:pPr>
      <w:r>
        <w:t>6.20.2.2.1</w:t>
      </w:r>
      <w:r>
        <w:rPr>
          <w:rFonts w:asciiTheme="minorHAnsi" w:eastAsiaTheme="minorEastAsia" w:hAnsiTheme="minorHAnsi" w:cstheme="minorBidi"/>
          <w:sz w:val="22"/>
          <w:szCs w:val="22"/>
        </w:rPr>
        <w:tab/>
      </w:r>
      <w:r>
        <w:t>Tx requirements (power class, UE type)</w:t>
      </w:r>
      <w:r>
        <w:tab/>
      </w:r>
      <w:r>
        <w:fldChar w:fldCharType="begin"/>
      </w:r>
      <w:r>
        <w:instrText xml:space="preserve"> PAGEREF _Toc93079029 \h </w:instrText>
      </w:r>
      <w:r>
        <w:fldChar w:fldCharType="separate"/>
      </w:r>
      <w:r>
        <w:t>261</w:t>
      </w:r>
      <w:r>
        <w:fldChar w:fldCharType="end"/>
      </w:r>
    </w:p>
    <w:p w14:paraId="28439FA5" w14:textId="77777777" w:rsidR="0087319B" w:rsidRDefault="0087319B" w:rsidP="0087319B">
      <w:pPr>
        <w:pStyle w:val="60"/>
        <w:rPr>
          <w:rFonts w:asciiTheme="minorHAnsi" w:eastAsiaTheme="minorEastAsia" w:hAnsiTheme="minorHAnsi" w:cstheme="minorBidi"/>
          <w:sz w:val="22"/>
          <w:szCs w:val="22"/>
        </w:rPr>
      </w:pPr>
      <w:r>
        <w:t>6.20.2.2.2</w:t>
      </w:r>
      <w:r>
        <w:rPr>
          <w:rFonts w:asciiTheme="minorHAnsi" w:eastAsiaTheme="minorEastAsia" w:hAnsiTheme="minorHAnsi" w:cstheme="minorBidi"/>
          <w:sz w:val="22"/>
          <w:szCs w:val="22"/>
        </w:rPr>
        <w:tab/>
      </w:r>
      <w:r>
        <w:t>Rx requirements</w:t>
      </w:r>
      <w:r>
        <w:tab/>
      </w:r>
      <w:r>
        <w:fldChar w:fldCharType="begin"/>
      </w:r>
      <w:r>
        <w:instrText xml:space="preserve"> PAGEREF _Toc93079030 \h </w:instrText>
      </w:r>
      <w:r>
        <w:fldChar w:fldCharType="separate"/>
      </w:r>
      <w:r>
        <w:t>262</w:t>
      </w:r>
      <w:r>
        <w:fldChar w:fldCharType="end"/>
      </w:r>
    </w:p>
    <w:p w14:paraId="45503EE1" w14:textId="77777777" w:rsidR="0087319B" w:rsidRDefault="0087319B" w:rsidP="0087319B">
      <w:pPr>
        <w:pStyle w:val="50"/>
        <w:rPr>
          <w:rFonts w:asciiTheme="minorHAnsi" w:eastAsiaTheme="minorEastAsia" w:hAnsiTheme="minorHAnsi" w:cstheme="minorBidi"/>
          <w:sz w:val="22"/>
          <w:szCs w:val="22"/>
        </w:rPr>
      </w:pPr>
      <w:r>
        <w:t>6.20.2.3</w:t>
      </w:r>
      <w:r>
        <w:rPr>
          <w:rFonts w:asciiTheme="minorHAnsi" w:eastAsiaTheme="minorEastAsia" w:hAnsiTheme="minorHAnsi" w:cstheme="minorBidi"/>
          <w:sz w:val="22"/>
          <w:szCs w:val="22"/>
        </w:rPr>
        <w:tab/>
      </w:r>
      <w:r>
        <w:t>Others</w:t>
      </w:r>
      <w:r>
        <w:tab/>
      </w:r>
      <w:r>
        <w:fldChar w:fldCharType="begin"/>
      </w:r>
      <w:r>
        <w:instrText xml:space="preserve"> PAGEREF _Toc93079031 \h </w:instrText>
      </w:r>
      <w:r>
        <w:fldChar w:fldCharType="separate"/>
      </w:r>
      <w:r>
        <w:t>262</w:t>
      </w:r>
      <w:r>
        <w:fldChar w:fldCharType="end"/>
      </w:r>
    </w:p>
    <w:p w14:paraId="32891196" w14:textId="77777777" w:rsidR="0087319B" w:rsidRDefault="0087319B" w:rsidP="0087319B">
      <w:pPr>
        <w:pStyle w:val="40"/>
        <w:rPr>
          <w:rFonts w:asciiTheme="minorHAnsi" w:eastAsiaTheme="minorEastAsia" w:hAnsiTheme="minorHAnsi" w:cstheme="minorBidi"/>
          <w:sz w:val="22"/>
          <w:szCs w:val="22"/>
        </w:rPr>
      </w:pPr>
      <w:r>
        <w:t>6.20.3</w:t>
      </w:r>
      <w:r>
        <w:rPr>
          <w:rFonts w:asciiTheme="minorHAnsi" w:eastAsiaTheme="minorEastAsia" w:hAnsiTheme="minorHAnsi" w:cstheme="minorBidi"/>
          <w:sz w:val="22"/>
          <w:szCs w:val="22"/>
        </w:rPr>
        <w:tab/>
      </w:r>
      <w:r>
        <w:t>RRM core requirements</w:t>
      </w:r>
      <w:r>
        <w:tab/>
      </w:r>
      <w:r>
        <w:fldChar w:fldCharType="begin"/>
      </w:r>
      <w:r>
        <w:instrText xml:space="preserve"> PAGEREF _Toc93079032 \h </w:instrText>
      </w:r>
      <w:r>
        <w:fldChar w:fldCharType="separate"/>
      </w:r>
      <w:r>
        <w:t>263</w:t>
      </w:r>
      <w:r>
        <w:fldChar w:fldCharType="end"/>
      </w:r>
    </w:p>
    <w:p w14:paraId="4F7464C8" w14:textId="77777777" w:rsidR="0087319B" w:rsidRDefault="0087319B" w:rsidP="0087319B">
      <w:pPr>
        <w:pStyle w:val="50"/>
        <w:rPr>
          <w:rFonts w:asciiTheme="minorHAnsi" w:eastAsiaTheme="minorEastAsia" w:hAnsiTheme="minorHAnsi" w:cstheme="minorBidi"/>
          <w:sz w:val="22"/>
          <w:szCs w:val="22"/>
        </w:rPr>
      </w:pPr>
      <w:r>
        <w:t>6.20.3.1</w:t>
      </w:r>
      <w:r>
        <w:rPr>
          <w:rFonts w:asciiTheme="minorHAnsi" w:eastAsiaTheme="minorEastAsia" w:hAnsiTheme="minorHAnsi" w:cstheme="minorBidi"/>
          <w:sz w:val="22"/>
          <w:szCs w:val="22"/>
        </w:rPr>
        <w:tab/>
      </w:r>
      <w:r>
        <w:t>Impacts from UE complexity reduction</w:t>
      </w:r>
      <w:r>
        <w:tab/>
      </w:r>
      <w:r>
        <w:fldChar w:fldCharType="begin"/>
      </w:r>
      <w:r>
        <w:instrText xml:space="preserve"> PAGEREF _Toc93079033 \h </w:instrText>
      </w:r>
      <w:r>
        <w:fldChar w:fldCharType="separate"/>
      </w:r>
      <w:r>
        <w:t>263</w:t>
      </w:r>
      <w:r>
        <w:fldChar w:fldCharType="end"/>
      </w:r>
    </w:p>
    <w:p w14:paraId="3F4B3CD3" w14:textId="77777777" w:rsidR="0087319B" w:rsidRDefault="0087319B" w:rsidP="0087319B">
      <w:pPr>
        <w:pStyle w:val="60"/>
        <w:rPr>
          <w:rFonts w:asciiTheme="minorHAnsi" w:eastAsiaTheme="minorEastAsia" w:hAnsiTheme="minorHAnsi" w:cstheme="minorBidi"/>
          <w:sz w:val="22"/>
          <w:szCs w:val="22"/>
        </w:rPr>
      </w:pPr>
      <w:r>
        <w:t>6.20.3.1.1</w:t>
      </w:r>
      <w:r>
        <w:rPr>
          <w:rFonts w:asciiTheme="minorHAnsi" w:eastAsiaTheme="minorEastAsia" w:hAnsiTheme="minorHAnsi" w:cstheme="minorBidi"/>
          <w:sz w:val="22"/>
          <w:szCs w:val="22"/>
        </w:rPr>
        <w:tab/>
      </w:r>
      <w:r>
        <w:t>General</w:t>
      </w:r>
      <w:r>
        <w:tab/>
      </w:r>
      <w:r>
        <w:fldChar w:fldCharType="begin"/>
      </w:r>
      <w:r>
        <w:instrText xml:space="preserve"> PAGEREF _Toc93079034 \h </w:instrText>
      </w:r>
      <w:r>
        <w:fldChar w:fldCharType="separate"/>
      </w:r>
      <w:r>
        <w:t>263</w:t>
      </w:r>
      <w:r>
        <w:fldChar w:fldCharType="end"/>
      </w:r>
    </w:p>
    <w:p w14:paraId="44694145" w14:textId="77777777" w:rsidR="0087319B" w:rsidRDefault="0087319B" w:rsidP="0087319B">
      <w:pPr>
        <w:pStyle w:val="60"/>
        <w:rPr>
          <w:rFonts w:asciiTheme="minorHAnsi" w:eastAsiaTheme="minorEastAsia" w:hAnsiTheme="minorHAnsi" w:cstheme="minorBidi"/>
          <w:sz w:val="22"/>
          <w:szCs w:val="22"/>
        </w:rPr>
      </w:pPr>
      <w:r>
        <w:t>6.20.3.1.2</w:t>
      </w:r>
      <w:r>
        <w:rPr>
          <w:rFonts w:asciiTheme="minorHAnsi" w:eastAsiaTheme="minorEastAsia" w:hAnsiTheme="minorHAnsi" w:cstheme="minorBidi"/>
          <w:sz w:val="22"/>
          <w:szCs w:val="22"/>
        </w:rPr>
        <w:tab/>
      </w:r>
      <w:r>
        <w:t>Mobility requirements</w:t>
      </w:r>
      <w:r>
        <w:tab/>
      </w:r>
      <w:r>
        <w:fldChar w:fldCharType="begin"/>
      </w:r>
      <w:r>
        <w:instrText xml:space="preserve"> PAGEREF _Toc93079035 \h </w:instrText>
      </w:r>
      <w:r>
        <w:fldChar w:fldCharType="separate"/>
      </w:r>
      <w:r>
        <w:t>264</w:t>
      </w:r>
      <w:r>
        <w:fldChar w:fldCharType="end"/>
      </w:r>
    </w:p>
    <w:p w14:paraId="14F9CD02" w14:textId="77777777" w:rsidR="0087319B" w:rsidRDefault="0087319B" w:rsidP="0087319B">
      <w:pPr>
        <w:pStyle w:val="60"/>
        <w:rPr>
          <w:rFonts w:asciiTheme="minorHAnsi" w:eastAsiaTheme="minorEastAsia" w:hAnsiTheme="minorHAnsi" w:cstheme="minorBidi"/>
          <w:sz w:val="22"/>
          <w:szCs w:val="22"/>
        </w:rPr>
      </w:pPr>
      <w:r>
        <w:t>6.20.3.1.3</w:t>
      </w:r>
      <w:r>
        <w:rPr>
          <w:rFonts w:asciiTheme="minorHAnsi" w:eastAsiaTheme="minorEastAsia" w:hAnsiTheme="minorHAnsi" w:cstheme="minorBidi"/>
          <w:sz w:val="22"/>
          <w:szCs w:val="22"/>
        </w:rPr>
        <w:tab/>
      </w:r>
      <w:r>
        <w:t>Timing requirements</w:t>
      </w:r>
      <w:r>
        <w:tab/>
      </w:r>
      <w:r>
        <w:fldChar w:fldCharType="begin"/>
      </w:r>
      <w:r>
        <w:instrText xml:space="preserve"> PAGEREF _Toc93079036 \h </w:instrText>
      </w:r>
      <w:r>
        <w:fldChar w:fldCharType="separate"/>
      </w:r>
      <w:r>
        <w:t>265</w:t>
      </w:r>
      <w:r>
        <w:fldChar w:fldCharType="end"/>
      </w:r>
    </w:p>
    <w:p w14:paraId="4E3A9081" w14:textId="77777777" w:rsidR="0087319B" w:rsidRDefault="0087319B" w:rsidP="0087319B">
      <w:pPr>
        <w:pStyle w:val="60"/>
        <w:rPr>
          <w:rFonts w:asciiTheme="minorHAnsi" w:eastAsiaTheme="minorEastAsia" w:hAnsiTheme="minorHAnsi" w:cstheme="minorBidi"/>
          <w:sz w:val="22"/>
          <w:szCs w:val="22"/>
        </w:rPr>
      </w:pPr>
      <w:r>
        <w:t>6.20.3.1.4</w:t>
      </w:r>
      <w:r>
        <w:rPr>
          <w:rFonts w:asciiTheme="minorHAnsi" w:eastAsiaTheme="minorEastAsia" w:hAnsiTheme="minorHAnsi" w:cstheme="minorBidi"/>
          <w:sz w:val="22"/>
          <w:szCs w:val="22"/>
        </w:rPr>
        <w:tab/>
      </w:r>
      <w:r>
        <w:t>Signalling characteristics</w:t>
      </w:r>
      <w:r>
        <w:tab/>
      </w:r>
      <w:r>
        <w:fldChar w:fldCharType="begin"/>
      </w:r>
      <w:r>
        <w:instrText xml:space="preserve"> PAGEREF _Toc93079037 \h </w:instrText>
      </w:r>
      <w:r>
        <w:fldChar w:fldCharType="separate"/>
      </w:r>
      <w:r>
        <w:t>266</w:t>
      </w:r>
      <w:r>
        <w:fldChar w:fldCharType="end"/>
      </w:r>
    </w:p>
    <w:p w14:paraId="37C68958" w14:textId="77777777" w:rsidR="0087319B" w:rsidRDefault="0087319B" w:rsidP="0087319B">
      <w:pPr>
        <w:pStyle w:val="60"/>
        <w:rPr>
          <w:rFonts w:asciiTheme="minorHAnsi" w:eastAsiaTheme="minorEastAsia" w:hAnsiTheme="minorHAnsi" w:cstheme="minorBidi"/>
          <w:sz w:val="22"/>
          <w:szCs w:val="22"/>
        </w:rPr>
      </w:pPr>
      <w:r>
        <w:t>6.20.3.1.5</w:t>
      </w:r>
      <w:r>
        <w:rPr>
          <w:rFonts w:asciiTheme="minorHAnsi" w:eastAsiaTheme="minorEastAsia" w:hAnsiTheme="minorHAnsi" w:cstheme="minorBidi"/>
          <w:sz w:val="22"/>
          <w:szCs w:val="22"/>
        </w:rPr>
        <w:tab/>
      </w:r>
      <w:r>
        <w:t>Measurement procedure</w:t>
      </w:r>
      <w:r>
        <w:tab/>
      </w:r>
      <w:r>
        <w:fldChar w:fldCharType="begin"/>
      </w:r>
      <w:r>
        <w:instrText xml:space="preserve"> PAGEREF _Toc93079038 \h </w:instrText>
      </w:r>
      <w:r>
        <w:fldChar w:fldCharType="separate"/>
      </w:r>
      <w:r>
        <w:t>267</w:t>
      </w:r>
      <w:r>
        <w:fldChar w:fldCharType="end"/>
      </w:r>
    </w:p>
    <w:p w14:paraId="568FBEB2" w14:textId="77777777" w:rsidR="0087319B" w:rsidRDefault="0087319B" w:rsidP="0087319B">
      <w:pPr>
        <w:pStyle w:val="50"/>
        <w:rPr>
          <w:rFonts w:asciiTheme="minorHAnsi" w:eastAsiaTheme="minorEastAsia" w:hAnsiTheme="minorHAnsi" w:cstheme="minorBidi"/>
          <w:sz w:val="22"/>
          <w:szCs w:val="22"/>
        </w:rPr>
      </w:pPr>
      <w:r>
        <w:t>6.20.3.2</w:t>
      </w:r>
      <w:r>
        <w:rPr>
          <w:rFonts w:asciiTheme="minorHAnsi" w:eastAsiaTheme="minorEastAsia" w:hAnsiTheme="minorHAnsi" w:cstheme="minorBidi"/>
          <w:sz w:val="22"/>
          <w:szCs w:val="22"/>
        </w:rPr>
        <w:tab/>
      </w:r>
      <w:r>
        <w:t>Extended DRX enhancements</w:t>
      </w:r>
      <w:r>
        <w:tab/>
      </w:r>
      <w:r>
        <w:fldChar w:fldCharType="begin"/>
      </w:r>
      <w:r>
        <w:instrText xml:space="preserve"> PAGEREF _Toc93079039 \h </w:instrText>
      </w:r>
      <w:r>
        <w:fldChar w:fldCharType="separate"/>
      </w:r>
      <w:r>
        <w:t>269</w:t>
      </w:r>
      <w:r>
        <w:fldChar w:fldCharType="end"/>
      </w:r>
    </w:p>
    <w:p w14:paraId="6393A8AD" w14:textId="77777777" w:rsidR="0087319B" w:rsidRDefault="0087319B" w:rsidP="0087319B">
      <w:pPr>
        <w:pStyle w:val="50"/>
        <w:rPr>
          <w:rFonts w:asciiTheme="minorHAnsi" w:eastAsiaTheme="minorEastAsia" w:hAnsiTheme="minorHAnsi" w:cstheme="minorBidi"/>
          <w:sz w:val="22"/>
          <w:szCs w:val="22"/>
        </w:rPr>
      </w:pPr>
      <w:r>
        <w:t>6.20.3.3</w:t>
      </w:r>
      <w:r>
        <w:rPr>
          <w:rFonts w:asciiTheme="minorHAnsi" w:eastAsiaTheme="minorEastAsia" w:hAnsiTheme="minorHAnsi" w:cstheme="minorBidi"/>
          <w:sz w:val="22"/>
          <w:szCs w:val="22"/>
        </w:rPr>
        <w:tab/>
      </w:r>
      <w:r>
        <w:t>RRM measurement relaxations</w:t>
      </w:r>
      <w:r>
        <w:tab/>
      </w:r>
      <w:r>
        <w:fldChar w:fldCharType="begin"/>
      </w:r>
      <w:r>
        <w:instrText xml:space="preserve"> PAGEREF _Toc93079040 \h </w:instrText>
      </w:r>
      <w:r>
        <w:fldChar w:fldCharType="separate"/>
      </w:r>
      <w:r>
        <w:t>270</w:t>
      </w:r>
      <w:r>
        <w:fldChar w:fldCharType="end"/>
      </w:r>
    </w:p>
    <w:p w14:paraId="32BAD1E9" w14:textId="77777777" w:rsidR="0087319B" w:rsidRDefault="0087319B" w:rsidP="0087319B">
      <w:pPr>
        <w:pStyle w:val="50"/>
        <w:rPr>
          <w:rFonts w:asciiTheme="minorHAnsi" w:eastAsiaTheme="minorEastAsia" w:hAnsiTheme="minorHAnsi" w:cstheme="minorBidi"/>
          <w:sz w:val="22"/>
          <w:szCs w:val="22"/>
        </w:rPr>
      </w:pPr>
      <w:r>
        <w:t>6.20.3.4</w:t>
      </w:r>
      <w:r>
        <w:rPr>
          <w:rFonts w:asciiTheme="minorHAnsi" w:eastAsiaTheme="minorEastAsia" w:hAnsiTheme="minorHAnsi" w:cstheme="minorBidi"/>
          <w:sz w:val="22"/>
          <w:szCs w:val="22"/>
        </w:rPr>
        <w:tab/>
      </w:r>
      <w:r>
        <w:t>Others</w:t>
      </w:r>
      <w:r>
        <w:tab/>
      </w:r>
      <w:r>
        <w:fldChar w:fldCharType="begin"/>
      </w:r>
      <w:r>
        <w:instrText xml:space="preserve"> PAGEREF _Toc93079041 \h </w:instrText>
      </w:r>
      <w:r>
        <w:fldChar w:fldCharType="separate"/>
      </w:r>
      <w:r>
        <w:t>272</w:t>
      </w:r>
      <w:r>
        <w:fldChar w:fldCharType="end"/>
      </w:r>
    </w:p>
    <w:p w14:paraId="4413A20C" w14:textId="77777777" w:rsidR="0087319B" w:rsidRDefault="0087319B" w:rsidP="0087319B">
      <w:pPr>
        <w:pStyle w:val="40"/>
        <w:rPr>
          <w:rFonts w:asciiTheme="minorHAnsi" w:eastAsiaTheme="minorEastAsia" w:hAnsiTheme="minorHAnsi" w:cstheme="minorBidi"/>
          <w:sz w:val="22"/>
          <w:szCs w:val="22"/>
        </w:rPr>
      </w:pPr>
      <w:r>
        <w:t>6.20.4</w:t>
      </w:r>
      <w:r>
        <w:rPr>
          <w:rFonts w:asciiTheme="minorHAnsi" w:eastAsiaTheme="minorEastAsia" w:hAnsiTheme="minorHAnsi" w:cstheme="minorBidi"/>
          <w:sz w:val="22"/>
          <w:szCs w:val="22"/>
        </w:rPr>
        <w:tab/>
      </w:r>
      <w:r>
        <w:t>UE demodulation and CSI requirements</w:t>
      </w:r>
      <w:r>
        <w:tab/>
      </w:r>
      <w:r>
        <w:fldChar w:fldCharType="begin"/>
      </w:r>
      <w:r>
        <w:instrText xml:space="preserve"> PAGEREF _Toc93079042 \h </w:instrText>
      </w:r>
      <w:r>
        <w:fldChar w:fldCharType="separate"/>
      </w:r>
      <w:r>
        <w:t>273</w:t>
      </w:r>
      <w:r>
        <w:fldChar w:fldCharType="end"/>
      </w:r>
    </w:p>
    <w:p w14:paraId="403C8E5C" w14:textId="77777777" w:rsidR="0087319B" w:rsidRDefault="0087319B" w:rsidP="0087319B">
      <w:pPr>
        <w:pStyle w:val="30"/>
        <w:rPr>
          <w:rFonts w:asciiTheme="minorHAnsi" w:eastAsiaTheme="minorEastAsia" w:hAnsiTheme="minorHAnsi" w:cstheme="minorBidi"/>
          <w:sz w:val="22"/>
          <w:szCs w:val="22"/>
        </w:rPr>
      </w:pPr>
      <w:r>
        <w:t>6.21</w:t>
      </w:r>
      <w:r>
        <w:rPr>
          <w:rFonts w:asciiTheme="minorHAnsi" w:eastAsiaTheme="minorEastAsia" w:hAnsiTheme="minorHAnsi" w:cstheme="minorBidi"/>
          <w:sz w:val="22"/>
          <w:szCs w:val="22"/>
        </w:rPr>
        <w:tab/>
      </w:r>
      <w:r>
        <w:t>Positioning enhancements for NR</w:t>
      </w:r>
      <w:r>
        <w:tab/>
      </w:r>
      <w:r>
        <w:fldChar w:fldCharType="begin"/>
      </w:r>
      <w:r>
        <w:instrText xml:space="preserve"> PAGEREF _Toc93079043 \h </w:instrText>
      </w:r>
      <w:r>
        <w:fldChar w:fldCharType="separate"/>
      </w:r>
      <w:r>
        <w:t>274</w:t>
      </w:r>
      <w:r>
        <w:fldChar w:fldCharType="end"/>
      </w:r>
    </w:p>
    <w:p w14:paraId="6E2E3DC1" w14:textId="77777777" w:rsidR="0087319B" w:rsidRDefault="0087319B" w:rsidP="0087319B">
      <w:pPr>
        <w:pStyle w:val="40"/>
        <w:rPr>
          <w:rFonts w:asciiTheme="minorHAnsi" w:eastAsiaTheme="minorEastAsia" w:hAnsiTheme="minorHAnsi" w:cstheme="minorBidi"/>
          <w:sz w:val="22"/>
          <w:szCs w:val="22"/>
        </w:rPr>
      </w:pPr>
      <w:r>
        <w:t>6.21.1</w:t>
      </w:r>
      <w:r>
        <w:rPr>
          <w:rFonts w:asciiTheme="minorHAnsi" w:eastAsiaTheme="minorEastAsia" w:hAnsiTheme="minorHAnsi" w:cstheme="minorBidi"/>
          <w:sz w:val="22"/>
          <w:szCs w:val="22"/>
        </w:rPr>
        <w:tab/>
      </w:r>
      <w:r>
        <w:t>General</w:t>
      </w:r>
      <w:r>
        <w:tab/>
      </w:r>
      <w:r>
        <w:fldChar w:fldCharType="begin"/>
      </w:r>
      <w:r>
        <w:instrText xml:space="preserve"> PAGEREF _Toc93079044 \h </w:instrText>
      </w:r>
      <w:r>
        <w:fldChar w:fldCharType="separate"/>
      </w:r>
      <w:r>
        <w:t>274</w:t>
      </w:r>
      <w:r>
        <w:fldChar w:fldCharType="end"/>
      </w:r>
    </w:p>
    <w:p w14:paraId="7F040940" w14:textId="77777777" w:rsidR="0087319B" w:rsidRDefault="0087319B" w:rsidP="0087319B">
      <w:pPr>
        <w:pStyle w:val="40"/>
        <w:rPr>
          <w:rFonts w:asciiTheme="minorHAnsi" w:eastAsiaTheme="minorEastAsia" w:hAnsiTheme="minorHAnsi" w:cstheme="minorBidi"/>
          <w:sz w:val="22"/>
          <w:szCs w:val="22"/>
        </w:rPr>
      </w:pPr>
      <w:r>
        <w:t>6.21.2</w:t>
      </w:r>
      <w:r>
        <w:rPr>
          <w:rFonts w:asciiTheme="minorHAnsi" w:eastAsiaTheme="minorEastAsia" w:hAnsiTheme="minorHAnsi" w:cstheme="minorBidi"/>
          <w:sz w:val="22"/>
          <w:szCs w:val="22"/>
        </w:rPr>
        <w:tab/>
      </w:r>
      <w:r>
        <w:t>RRM core requirements</w:t>
      </w:r>
      <w:r>
        <w:tab/>
      </w:r>
      <w:r>
        <w:fldChar w:fldCharType="begin"/>
      </w:r>
      <w:r>
        <w:instrText xml:space="preserve"> PAGEREF _Toc93079045 \h </w:instrText>
      </w:r>
      <w:r>
        <w:fldChar w:fldCharType="separate"/>
      </w:r>
      <w:r>
        <w:t>275</w:t>
      </w:r>
      <w:r>
        <w:fldChar w:fldCharType="end"/>
      </w:r>
    </w:p>
    <w:p w14:paraId="58E3CB11" w14:textId="77777777" w:rsidR="0087319B" w:rsidRDefault="0087319B" w:rsidP="0087319B">
      <w:pPr>
        <w:pStyle w:val="50"/>
        <w:rPr>
          <w:rFonts w:asciiTheme="minorHAnsi" w:eastAsiaTheme="minorEastAsia" w:hAnsiTheme="minorHAnsi" w:cstheme="minorBidi"/>
          <w:sz w:val="22"/>
          <w:szCs w:val="22"/>
        </w:rPr>
      </w:pPr>
      <w:r>
        <w:t>6.21.2.1</w:t>
      </w:r>
      <w:r>
        <w:rPr>
          <w:rFonts w:asciiTheme="minorHAnsi" w:eastAsiaTheme="minorEastAsia" w:hAnsiTheme="minorHAnsi" w:cstheme="minorBidi"/>
          <w:sz w:val="22"/>
          <w:szCs w:val="22"/>
        </w:rPr>
        <w:tab/>
      </w:r>
      <w:r>
        <w:t>UE Rx/Tx and/or gNB Rx/Tx timing delay mitigation</w:t>
      </w:r>
      <w:r>
        <w:tab/>
      </w:r>
      <w:r>
        <w:fldChar w:fldCharType="begin"/>
      </w:r>
      <w:r>
        <w:instrText xml:space="preserve"> PAGEREF _Toc93079046 \h </w:instrText>
      </w:r>
      <w:r>
        <w:fldChar w:fldCharType="separate"/>
      </w:r>
      <w:r>
        <w:t>275</w:t>
      </w:r>
      <w:r>
        <w:fldChar w:fldCharType="end"/>
      </w:r>
    </w:p>
    <w:p w14:paraId="35F23DE4" w14:textId="77777777" w:rsidR="0087319B" w:rsidRDefault="0087319B" w:rsidP="0087319B">
      <w:pPr>
        <w:pStyle w:val="50"/>
        <w:rPr>
          <w:rFonts w:asciiTheme="minorHAnsi" w:eastAsiaTheme="minorEastAsia" w:hAnsiTheme="minorHAnsi" w:cstheme="minorBidi"/>
          <w:sz w:val="22"/>
          <w:szCs w:val="22"/>
        </w:rPr>
      </w:pPr>
      <w:r>
        <w:t>6.21.2.2</w:t>
      </w:r>
      <w:r>
        <w:rPr>
          <w:rFonts w:asciiTheme="minorHAnsi" w:eastAsiaTheme="minorEastAsia" w:hAnsiTheme="minorHAnsi" w:cstheme="minorBidi"/>
          <w:sz w:val="22"/>
          <w:szCs w:val="22"/>
        </w:rPr>
        <w:tab/>
      </w:r>
      <w:r>
        <w:t>Latency reduction of positioning measurement</w:t>
      </w:r>
      <w:r>
        <w:tab/>
      </w:r>
      <w:r>
        <w:fldChar w:fldCharType="begin"/>
      </w:r>
      <w:r>
        <w:instrText xml:space="preserve"> PAGEREF _Toc93079047 \h </w:instrText>
      </w:r>
      <w:r>
        <w:fldChar w:fldCharType="separate"/>
      </w:r>
      <w:r>
        <w:t>276</w:t>
      </w:r>
      <w:r>
        <w:fldChar w:fldCharType="end"/>
      </w:r>
    </w:p>
    <w:p w14:paraId="293D3131" w14:textId="77777777" w:rsidR="0087319B" w:rsidRDefault="0087319B" w:rsidP="0087319B">
      <w:pPr>
        <w:pStyle w:val="50"/>
        <w:rPr>
          <w:rFonts w:asciiTheme="minorHAnsi" w:eastAsiaTheme="minorEastAsia" w:hAnsiTheme="minorHAnsi" w:cstheme="minorBidi"/>
          <w:sz w:val="22"/>
          <w:szCs w:val="22"/>
        </w:rPr>
      </w:pPr>
      <w:r>
        <w:t>6.21.2.3</w:t>
      </w:r>
      <w:r>
        <w:rPr>
          <w:rFonts w:asciiTheme="minorHAnsi" w:eastAsiaTheme="minorEastAsia" w:hAnsiTheme="minorHAnsi" w:cstheme="minorBidi"/>
          <w:sz w:val="22"/>
          <w:szCs w:val="22"/>
        </w:rPr>
        <w:tab/>
      </w:r>
      <w:r>
        <w:t>Measurement in RRC_INACTIVE state</w:t>
      </w:r>
      <w:r>
        <w:tab/>
      </w:r>
      <w:r>
        <w:fldChar w:fldCharType="begin"/>
      </w:r>
      <w:r>
        <w:instrText xml:space="preserve"> PAGEREF _Toc93079048 \h </w:instrText>
      </w:r>
      <w:r>
        <w:fldChar w:fldCharType="separate"/>
      </w:r>
      <w:r>
        <w:t>279</w:t>
      </w:r>
      <w:r>
        <w:fldChar w:fldCharType="end"/>
      </w:r>
    </w:p>
    <w:p w14:paraId="2B94E4B7" w14:textId="77777777" w:rsidR="0087319B" w:rsidRDefault="0087319B" w:rsidP="0087319B">
      <w:pPr>
        <w:pStyle w:val="50"/>
        <w:rPr>
          <w:rFonts w:asciiTheme="minorHAnsi" w:eastAsiaTheme="minorEastAsia" w:hAnsiTheme="minorHAnsi" w:cstheme="minorBidi"/>
          <w:sz w:val="22"/>
          <w:szCs w:val="22"/>
        </w:rPr>
      </w:pPr>
      <w:r>
        <w:t>6.21.2.4</w:t>
      </w:r>
      <w:r>
        <w:rPr>
          <w:rFonts w:asciiTheme="minorHAnsi" w:eastAsiaTheme="minorEastAsia" w:hAnsiTheme="minorHAnsi" w:cstheme="minorBidi"/>
          <w:sz w:val="22"/>
          <w:szCs w:val="22"/>
        </w:rPr>
        <w:tab/>
      </w:r>
      <w:r>
        <w:t>Impact on existing UE positioning and RRM requirements</w:t>
      </w:r>
      <w:r>
        <w:tab/>
      </w:r>
      <w:r>
        <w:fldChar w:fldCharType="begin"/>
      </w:r>
      <w:r>
        <w:instrText xml:space="preserve"> PAGEREF _Toc93079049 \h </w:instrText>
      </w:r>
      <w:r>
        <w:fldChar w:fldCharType="separate"/>
      </w:r>
      <w:r>
        <w:t>280</w:t>
      </w:r>
      <w:r>
        <w:fldChar w:fldCharType="end"/>
      </w:r>
    </w:p>
    <w:p w14:paraId="0A171800" w14:textId="77777777" w:rsidR="0087319B" w:rsidRDefault="0087319B" w:rsidP="0087319B">
      <w:pPr>
        <w:pStyle w:val="50"/>
        <w:rPr>
          <w:rFonts w:asciiTheme="minorHAnsi" w:eastAsiaTheme="minorEastAsia" w:hAnsiTheme="minorHAnsi" w:cstheme="minorBidi"/>
          <w:sz w:val="22"/>
          <w:szCs w:val="22"/>
        </w:rPr>
      </w:pPr>
      <w:r>
        <w:t>6.21.2.5</w:t>
      </w:r>
      <w:r>
        <w:rPr>
          <w:rFonts w:asciiTheme="minorHAnsi" w:eastAsiaTheme="minorEastAsia" w:hAnsiTheme="minorHAnsi" w:cstheme="minorBidi"/>
          <w:sz w:val="22"/>
          <w:szCs w:val="22"/>
        </w:rPr>
        <w:tab/>
      </w:r>
      <w:r>
        <w:t>Enhancements of A-GNSS positioning</w:t>
      </w:r>
      <w:r>
        <w:tab/>
      </w:r>
      <w:r>
        <w:fldChar w:fldCharType="begin"/>
      </w:r>
      <w:r>
        <w:instrText xml:space="preserve"> PAGEREF _Toc93079050 \h </w:instrText>
      </w:r>
      <w:r>
        <w:fldChar w:fldCharType="separate"/>
      </w:r>
      <w:r>
        <w:t>282</w:t>
      </w:r>
      <w:r>
        <w:fldChar w:fldCharType="end"/>
      </w:r>
    </w:p>
    <w:p w14:paraId="33007179" w14:textId="77777777" w:rsidR="0087319B" w:rsidRDefault="0087319B" w:rsidP="0087319B">
      <w:pPr>
        <w:pStyle w:val="50"/>
        <w:rPr>
          <w:rFonts w:asciiTheme="minorHAnsi" w:eastAsiaTheme="minorEastAsia" w:hAnsiTheme="minorHAnsi" w:cstheme="minorBidi"/>
          <w:sz w:val="22"/>
          <w:szCs w:val="22"/>
        </w:rPr>
      </w:pPr>
      <w:r>
        <w:t>6.21.2.6</w:t>
      </w:r>
      <w:r>
        <w:rPr>
          <w:rFonts w:asciiTheme="minorHAnsi" w:eastAsiaTheme="minorEastAsia" w:hAnsiTheme="minorHAnsi" w:cstheme="minorBidi"/>
          <w:sz w:val="22"/>
          <w:szCs w:val="22"/>
        </w:rPr>
        <w:tab/>
      </w:r>
      <w:r>
        <w:t>Others</w:t>
      </w:r>
      <w:r>
        <w:tab/>
      </w:r>
      <w:r>
        <w:fldChar w:fldCharType="begin"/>
      </w:r>
      <w:r>
        <w:instrText xml:space="preserve"> PAGEREF _Toc93079051 \h </w:instrText>
      </w:r>
      <w:r>
        <w:fldChar w:fldCharType="separate"/>
      </w:r>
      <w:r>
        <w:t>282</w:t>
      </w:r>
      <w:r>
        <w:fldChar w:fldCharType="end"/>
      </w:r>
    </w:p>
    <w:p w14:paraId="330DEEA6" w14:textId="77777777" w:rsidR="0087319B" w:rsidRDefault="0087319B" w:rsidP="0087319B">
      <w:pPr>
        <w:pStyle w:val="30"/>
        <w:rPr>
          <w:rFonts w:asciiTheme="minorHAnsi" w:eastAsiaTheme="minorEastAsia" w:hAnsiTheme="minorHAnsi" w:cstheme="minorBidi"/>
          <w:sz w:val="22"/>
          <w:szCs w:val="22"/>
        </w:rPr>
      </w:pPr>
      <w:r>
        <w:t>6.22</w:t>
      </w:r>
      <w:r>
        <w:rPr>
          <w:rFonts w:asciiTheme="minorHAnsi" w:eastAsiaTheme="minorEastAsia" w:hAnsiTheme="minorHAnsi" w:cstheme="minorBidi"/>
          <w:sz w:val="22"/>
          <w:szCs w:val="22"/>
        </w:rPr>
        <w:tab/>
      </w:r>
      <w:r>
        <w:t>Multi-Radio Dual-Connectivity enhancements</w:t>
      </w:r>
      <w:r>
        <w:tab/>
      </w:r>
      <w:r>
        <w:fldChar w:fldCharType="begin"/>
      </w:r>
      <w:r>
        <w:instrText xml:space="preserve"> PAGEREF _Toc93079052 \h </w:instrText>
      </w:r>
      <w:r>
        <w:fldChar w:fldCharType="separate"/>
      </w:r>
      <w:r>
        <w:t>283</w:t>
      </w:r>
      <w:r>
        <w:fldChar w:fldCharType="end"/>
      </w:r>
    </w:p>
    <w:p w14:paraId="388918EB" w14:textId="77777777" w:rsidR="0087319B" w:rsidRDefault="0087319B" w:rsidP="0087319B">
      <w:pPr>
        <w:pStyle w:val="40"/>
        <w:rPr>
          <w:rFonts w:asciiTheme="minorHAnsi" w:eastAsiaTheme="minorEastAsia" w:hAnsiTheme="minorHAnsi" w:cstheme="minorBidi"/>
          <w:sz w:val="22"/>
          <w:szCs w:val="22"/>
        </w:rPr>
      </w:pPr>
      <w:r>
        <w:t>6.22.1</w:t>
      </w:r>
      <w:r>
        <w:rPr>
          <w:rFonts w:asciiTheme="minorHAnsi" w:eastAsiaTheme="minorEastAsia" w:hAnsiTheme="minorHAnsi" w:cstheme="minorBidi"/>
          <w:sz w:val="22"/>
          <w:szCs w:val="22"/>
        </w:rPr>
        <w:tab/>
      </w:r>
      <w:r>
        <w:t>General</w:t>
      </w:r>
      <w:r>
        <w:tab/>
      </w:r>
      <w:r>
        <w:fldChar w:fldCharType="begin"/>
      </w:r>
      <w:r>
        <w:instrText xml:space="preserve"> PAGEREF _Toc93079053 \h </w:instrText>
      </w:r>
      <w:r>
        <w:fldChar w:fldCharType="separate"/>
      </w:r>
      <w:r>
        <w:t>283</w:t>
      </w:r>
      <w:r>
        <w:fldChar w:fldCharType="end"/>
      </w:r>
    </w:p>
    <w:p w14:paraId="7E8DB533" w14:textId="77777777" w:rsidR="0087319B" w:rsidRDefault="0087319B" w:rsidP="0087319B">
      <w:pPr>
        <w:pStyle w:val="40"/>
        <w:rPr>
          <w:rFonts w:asciiTheme="minorHAnsi" w:eastAsiaTheme="minorEastAsia" w:hAnsiTheme="minorHAnsi" w:cstheme="minorBidi"/>
          <w:sz w:val="22"/>
          <w:szCs w:val="22"/>
        </w:rPr>
      </w:pPr>
      <w:r>
        <w:t>6.22.2</w:t>
      </w:r>
      <w:r>
        <w:rPr>
          <w:rFonts w:asciiTheme="minorHAnsi" w:eastAsiaTheme="minorEastAsia" w:hAnsiTheme="minorHAnsi" w:cstheme="minorBidi"/>
          <w:sz w:val="22"/>
          <w:szCs w:val="22"/>
        </w:rPr>
        <w:tab/>
      </w:r>
      <w:r>
        <w:t>RRM core requirements</w:t>
      </w:r>
      <w:r>
        <w:tab/>
      </w:r>
      <w:r>
        <w:fldChar w:fldCharType="begin"/>
      </w:r>
      <w:r>
        <w:instrText xml:space="preserve"> PAGEREF _Toc93079054 \h </w:instrText>
      </w:r>
      <w:r>
        <w:fldChar w:fldCharType="separate"/>
      </w:r>
      <w:r>
        <w:t>283</w:t>
      </w:r>
      <w:r>
        <w:fldChar w:fldCharType="end"/>
      </w:r>
    </w:p>
    <w:p w14:paraId="1D6D70D2" w14:textId="77777777" w:rsidR="0087319B" w:rsidRDefault="0087319B" w:rsidP="0087319B">
      <w:pPr>
        <w:pStyle w:val="50"/>
        <w:rPr>
          <w:rFonts w:asciiTheme="minorHAnsi" w:eastAsiaTheme="minorEastAsia" w:hAnsiTheme="minorHAnsi" w:cstheme="minorBidi"/>
          <w:sz w:val="22"/>
          <w:szCs w:val="22"/>
        </w:rPr>
      </w:pPr>
      <w:r>
        <w:t>6.22.2.1</w:t>
      </w:r>
      <w:r>
        <w:rPr>
          <w:rFonts w:asciiTheme="minorHAnsi" w:eastAsiaTheme="minorEastAsia" w:hAnsiTheme="minorHAnsi" w:cstheme="minorBidi"/>
          <w:sz w:val="22"/>
          <w:szCs w:val="22"/>
        </w:rPr>
        <w:tab/>
      </w:r>
      <w:r>
        <w:t>Efficient activation/de-activation mechanism for SCells</w:t>
      </w:r>
      <w:r>
        <w:tab/>
      </w:r>
      <w:r>
        <w:fldChar w:fldCharType="begin"/>
      </w:r>
      <w:r>
        <w:instrText xml:space="preserve"> PAGEREF _Toc93079055 \h </w:instrText>
      </w:r>
      <w:r>
        <w:fldChar w:fldCharType="separate"/>
      </w:r>
      <w:r>
        <w:t>283</w:t>
      </w:r>
      <w:r>
        <w:fldChar w:fldCharType="end"/>
      </w:r>
    </w:p>
    <w:p w14:paraId="0A8DF58B" w14:textId="77777777" w:rsidR="0087319B" w:rsidRDefault="0087319B" w:rsidP="0087319B">
      <w:pPr>
        <w:pStyle w:val="50"/>
        <w:rPr>
          <w:rFonts w:asciiTheme="minorHAnsi" w:eastAsiaTheme="minorEastAsia" w:hAnsiTheme="minorHAnsi" w:cstheme="minorBidi"/>
          <w:sz w:val="22"/>
          <w:szCs w:val="22"/>
        </w:rPr>
      </w:pPr>
      <w:r>
        <w:t>6.22.2.2</w:t>
      </w:r>
      <w:r>
        <w:rPr>
          <w:rFonts w:asciiTheme="minorHAnsi" w:eastAsiaTheme="minorEastAsia" w:hAnsiTheme="minorHAnsi" w:cstheme="minorBidi"/>
          <w:sz w:val="22"/>
          <w:szCs w:val="22"/>
        </w:rPr>
        <w:tab/>
      </w:r>
      <w:r>
        <w:t>Efficient activation/de-activation mechanism for one SCG</w:t>
      </w:r>
      <w:r>
        <w:tab/>
      </w:r>
      <w:r>
        <w:fldChar w:fldCharType="begin"/>
      </w:r>
      <w:r>
        <w:instrText xml:space="preserve"> PAGEREF _Toc93079056 \h </w:instrText>
      </w:r>
      <w:r>
        <w:fldChar w:fldCharType="separate"/>
      </w:r>
      <w:r>
        <w:t>284</w:t>
      </w:r>
      <w:r>
        <w:fldChar w:fldCharType="end"/>
      </w:r>
    </w:p>
    <w:p w14:paraId="03119364" w14:textId="77777777" w:rsidR="0087319B" w:rsidRDefault="0087319B" w:rsidP="0087319B">
      <w:pPr>
        <w:pStyle w:val="50"/>
        <w:rPr>
          <w:rFonts w:asciiTheme="minorHAnsi" w:eastAsiaTheme="minorEastAsia" w:hAnsiTheme="minorHAnsi" w:cstheme="minorBidi"/>
          <w:sz w:val="22"/>
          <w:szCs w:val="22"/>
        </w:rPr>
      </w:pPr>
      <w:r>
        <w:t>6.22.2.3</w:t>
      </w:r>
      <w:r>
        <w:rPr>
          <w:rFonts w:asciiTheme="minorHAnsi" w:eastAsiaTheme="minorEastAsia" w:hAnsiTheme="minorHAnsi" w:cstheme="minorBidi"/>
          <w:sz w:val="22"/>
          <w:szCs w:val="22"/>
        </w:rPr>
        <w:tab/>
      </w:r>
      <w:r>
        <w:t>Conditional PSCell change and addition</w:t>
      </w:r>
      <w:r>
        <w:tab/>
      </w:r>
      <w:r>
        <w:fldChar w:fldCharType="begin"/>
      </w:r>
      <w:r>
        <w:instrText xml:space="preserve"> PAGEREF _Toc93079057 \h </w:instrText>
      </w:r>
      <w:r>
        <w:fldChar w:fldCharType="separate"/>
      </w:r>
      <w:r>
        <w:t>286</w:t>
      </w:r>
      <w:r>
        <w:fldChar w:fldCharType="end"/>
      </w:r>
    </w:p>
    <w:p w14:paraId="54501827" w14:textId="77777777" w:rsidR="0087319B" w:rsidRDefault="0087319B" w:rsidP="0087319B">
      <w:pPr>
        <w:pStyle w:val="50"/>
        <w:rPr>
          <w:rFonts w:asciiTheme="minorHAnsi" w:eastAsiaTheme="minorEastAsia" w:hAnsiTheme="minorHAnsi" w:cstheme="minorBidi"/>
          <w:sz w:val="22"/>
          <w:szCs w:val="22"/>
        </w:rPr>
      </w:pPr>
      <w:r>
        <w:t>6.22.2.4</w:t>
      </w:r>
      <w:r>
        <w:rPr>
          <w:rFonts w:asciiTheme="minorHAnsi" w:eastAsiaTheme="minorEastAsia" w:hAnsiTheme="minorHAnsi" w:cstheme="minorBidi"/>
          <w:sz w:val="22"/>
          <w:szCs w:val="22"/>
        </w:rPr>
        <w:tab/>
      </w:r>
      <w:r>
        <w:t>Others</w:t>
      </w:r>
      <w:r>
        <w:tab/>
      </w:r>
      <w:r>
        <w:fldChar w:fldCharType="begin"/>
      </w:r>
      <w:r>
        <w:instrText xml:space="preserve"> PAGEREF _Toc93079058 \h </w:instrText>
      </w:r>
      <w:r>
        <w:fldChar w:fldCharType="separate"/>
      </w:r>
      <w:r>
        <w:t>287</w:t>
      </w:r>
      <w:r>
        <w:fldChar w:fldCharType="end"/>
      </w:r>
    </w:p>
    <w:p w14:paraId="1FBB6C2F" w14:textId="77777777" w:rsidR="0087319B" w:rsidRDefault="0087319B" w:rsidP="0087319B">
      <w:pPr>
        <w:pStyle w:val="30"/>
        <w:rPr>
          <w:rFonts w:asciiTheme="minorHAnsi" w:eastAsiaTheme="minorEastAsia" w:hAnsiTheme="minorHAnsi" w:cstheme="minorBidi"/>
          <w:sz w:val="22"/>
          <w:szCs w:val="22"/>
        </w:rPr>
      </w:pPr>
      <w:r>
        <w:t>6.23</w:t>
      </w:r>
      <w:r>
        <w:rPr>
          <w:rFonts w:asciiTheme="minorHAnsi" w:eastAsiaTheme="minorEastAsia" w:hAnsiTheme="minorHAnsi" w:cstheme="minorBidi"/>
          <w:sz w:val="22"/>
          <w:szCs w:val="22"/>
        </w:rPr>
        <w:tab/>
      </w:r>
      <w:r>
        <w:t>Enhanced IIoT and URLLC support</w:t>
      </w:r>
      <w:r>
        <w:tab/>
      </w:r>
      <w:r>
        <w:fldChar w:fldCharType="begin"/>
      </w:r>
      <w:r>
        <w:instrText xml:space="preserve"> PAGEREF _Toc93079059 \h </w:instrText>
      </w:r>
      <w:r>
        <w:fldChar w:fldCharType="separate"/>
      </w:r>
      <w:r>
        <w:t>288</w:t>
      </w:r>
      <w:r>
        <w:fldChar w:fldCharType="end"/>
      </w:r>
    </w:p>
    <w:p w14:paraId="743213A6" w14:textId="77777777" w:rsidR="0087319B" w:rsidRDefault="0087319B" w:rsidP="0087319B">
      <w:pPr>
        <w:pStyle w:val="40"/>
        <w:rPr>
          <w:rFonts w:asciiTheme="minorHAnsi" w:eastAsiaTheme="minorEastAsia" w:hAnsiTheme="minorHAnsi" w:cstheme="minorBidi"/>
          <w:sz w:val="22"/>
          <w:szCs w:val="22"/>
        </w:rPr>
      </w:pPr>
      <w:r>
        <w:t>6.23.1</w:t>
      </w:r>
      <w:r>
        <w:rPr>
          <w:rFonts w:asciiTheme="minorHAnsi" w:eastAsiaTheme="minorEastAsia" w:hAnsiTheme="minorHAnsi" w:cstheme="minorBidi"/>
          <w:sz w:val="22"/>
          <w:szCs w:val="22"/>
        </w:rPr>
        <w:tab/>
      </w:r>
      <w:r>
        <w:t>General</w:t>
      </w:r>
      <w:r>
        <w:tab/>
      </w:r>
      <w:r>
        <w:fldChar w:fldCharType="begin"/>
      </w:r>
      <w:r>
        <w:instrText xml:space="preserve"> PAGEREF _Toc93079060 \h </w:instrText>
      </w:r>
      <w:r>
        <w:fldChar w:fldCharType="separate"/>
      </w:r>
      <w:r>
        <w:t>288</w:t>
      </w:r>
      <w:r>
        <w:fldChar w:fldCharType="end"/>
      </w:r>
    </w:p>
    <w:p w14:paraId="4028B992" w14:textId="77777777" w:rsidR="0087319B" w:rsidRDefault="0087319B" w:rsidP="0087319B">
      <w:pPr>
        <w:pStyle w:val="40"/>
        <w:rPr>
          <w:rFonts w:asciiTheme="minorHAnsi" w:eastAsiaTheme="minorEastAsia" w:hAnsiTheme="minorHAnsi" w:cstheme="minorBidi"/>
          <w:sz w:val="22"/>
          <w:szCs w:val="22"/>
        </w:rPr>
      </w:pPr>
      <w:r>
        <w:t>6.23.2</w:t>
      </w:r>
      <w:r>
        <w:rPr>
          <w:rFonts w:asciiTheme="minorHAnsi" w:eastAsiaTheme="minorEastAsia" w:hAnsiTheme="minorHAnsi" w:cstheme="minorBidi"/>
          <w:sz w:val="22"/>
          <w:szCs w:val="22"/>
        </w:rPr>
        <w:tab/>
      </w:r>
      <w:r>
        <w:t>RRM core requirements</w:t>
      </w:r>
      <w:r>
        <w:tab/>
      </w:r>
      <w:r>
        <w:fldChar w:fldCharType="begin"/>
      </w:r>
      <w:r>
        <w:instrText xml:space="preserve"> PAGEREF _Toc93079061 \h </w:instrText>
      </w:r>
      <w:r>
        <w:fldChar w:fldCharType="separate"/>
      </w:r>
      <w:r>
        <w:t>288</w:t>
      </w:r>
      <w:r>
        <w:fldChar w:fldCharType="end"/>
      </w:r>
    </w:p>
    <w:p w14:paraId="7563F006" w14:textId="77777777" w:rsidR="0087319B" w:rsidRDefault="0087319B" w:rsidP="0087319B">
      <w:pPr>
        <w:pStyle w:val="50"/>
        <w:rPr>
          <w:rFonts w:asciiTheme="minorHAnsi" w:eastAsiaTheme="minorEastAsia" w:hAnsiTheme="minorHAnsi" w:cstheme="minorBidi"/>
          <w:sz w:val="22"/>
          <w:szCs w:val="22"/>
        </w:rPr>
      </w:pPr>
      <w:r>
        <w:t>6.23.2.1</w:t>
      </w:r>
      <w:r>
        <w:rPr>
          <w:rFonts w:asciiTheme="minorHAnsi" w:eastAsiaTheme="minorEastAsia" w:hAnsiTheme="minorHAnsi" w:cstheme="minorBidi"/>
          <w:sz w:val="22"/>
          <w:szCs w:val="22"/>
        </w:rPr>
        <w:tab/>
      </w:r>
      <w:r>
        <w:t>Propagation delay compensation enhancements</w:t>
      </w:r>
      <w:r>
        <w:tab/>
      </w:r>
      <w:r>
        <w:fldChar w:fldCharType="begin"/>
      </w:r>
      <w:r>
        <w:instrText xml:space="preserve"> PAGEREF _Toc93079062 \h </w:instrText>
      </w:r>
      <w:r>
        <w:fldChar w:fldCharType="separate"/>
      </w:r>
      <w:r>
        <w:t>288</w:t>
      </w:r>
      <w:r>
        <w:fldChar w:fldCharType="end"/>
      </w:r>
    </w:p>
    <w:p w14:paraId="15FC1C28" w14:textId="77777777" w:rsidR="0087319B" w:rsidRDefault="0087319B" w:rsidP="0087319B">
      <w:pPr>
        <w:pStyle w:val="50"/>
        <w:rPr>
          <w:rFonts w:asciiTheme="minorHAnsi" w:eastAsiaTheme="minorEastAsia" w:hAnsiTheme="minorHAnsi" w:cstheme="minorBidi"/>
          <w:sz w:val="22"/>
          <w:szCs w:val="22"/>
        </w:rPr>
      </w:pPr>
      <w:r>
        <w:t>6.23.2.2</w:t>
      </w:r>
      <w:r>
        <w:rPr>
          <w:rFonts w:asciiTheme="minorHAnsi" w:eastAsiaTheme="minorEastAsia" w:hAnsiTheme="minorHAnsi" w:cstheme="minorBidi"/>
          <w:sz w:val="22"/>
          <w:szCs w:val="22"/>
        </w:rPr>
        <w:tab/>
      </w:r>
      <w:r>
        <w:t>Reference point for Te requirements</w:t>
      </w:r>
      <w:r>
        <w:tab/>
      </w:r>
      <w:r>
        <w:fldChar w:fldCharType="begin"/>
      </w:r>
      <w:r>
        <w:instrText xml:space="preserve"> PAGEREF _Toc93079063 \h </w:instrText>
      </w:r>
      <w:r>
        <w:fldChar w:fldCharType="separate"/>
      </w:r>
      <w:r>
        <w:t>289</w:t>
      </w:r>
      <w:r>
        <w:fldChar w:fldCharType="end"/>
      </w:r>
    </w:p>
    <w:p w14:paraId="03D0D552" w14:textId="77777777" w:rsidR="0087319B" w:rsidRDefault="0087319B" w:rsidP="0087319B">
      <w:pPr>
        <w:pStyle w:val="50"/>
        <w:rPr>
          <w:rFonts w:asciiTheme="minorHAnsi" w:eastAsiaTheme="minorEastAsia" w:hAnsiTheme="minorHAnsi" w:cstheme="minorBidi"/>
          <w:sz w:val="22"/>
          <w:szCs w:val="22"/>
        </w:rPr>
      </w:pPr>
      <w:r>
        <w:t>6.23.2.3</w:t>
      </w:r>
      <w:r>
        <w:rPr>
          <w:rFonts w:asciiTheme="minorHAnsi" w:eastAsiaTheme="minorEastAsia" w:hAnsiTheme="minorHAnsi" w:cstheme="minorBidi"/>
          <w:sz w:val="22"/>
          <w:szCs w:val="22"/>
        </w:rPr>
        <w:tab/>
      </w:r>
      <w:r>
        <w:t>Others</w:t>
      </w:r>
      <w:r>
        <w:tab/>
      </w:r>
      <w:r>
        <w:fldChar w:fldCharType="begin"/>
      </w:r>
      <w:r>
        <w:instrText xml:space="preserve"> PAGEREF _Toc93079064 \h </w:instrText>
      </w:r>
      <w:r>
        <w:fldChar w:fldCharType="separate"/>
      </w:r>
      <w:r>
        <w:t>290</w:t>
      </w:r>
      <w:r>
        <w:fldChar w:fldCharType="end"/>
      </w:r>
    </w:p>
    <w:p w14:paraId="7D945366" w14:textId="77777777" w:rsidR="0087319B" w:rsidRDefault="0087319B" w:rsidP="0087319B">
      <w:pPr>
        <w:pStyle w:val="30"/>
        <w:rPr>
          <w:rFonts w:asciiTheme="minorHAnsi" w:eastAsiaTheme="minorEastAsia" w:hAnsiTheme="minorHAnsi" w:cstheme="minorBidi"/>
          <w:sz w:val="22"/>
          <w:szCs w:val="22"/>
        </w:rPr>
      </w:pPr>
      <w:r>
        <w:t>6.24</w:t>
      </w:r>
      <w:r>
        <w:rPr>
          <w:rFonts w:asciiTheme="minorHAnsi" w:eastAsiaTheme="minorEastAsia" w:hAnsiTheme="minorHAnsi" w:cstheme="minorBidi"/>
          <w:sz w:val="22"/>
          <w:szCs w:val="22"/>
        </w:rPr>
        <w:tab/>
      </w:r>
      <w:r>
        <w:t>NR Sidelink Relay</w:t>
      </w:r>
      <w:r>
        <w:tab/>
      </w:r>
      <w:r>
        <w:fldChar w:fldCharType="begin"/>
      </w:r>
      <w:r>
        <w:instrText xml:space="preserve"> PAGEREF _Toc93079065 \h </w:instrText>
      </w:r>
      <w:r>
        <w:fldChar w:fldCharType="separate"/>
      </w:r>
      <w:r>
        <w:t>290</w:t>
      </w:r>
      <w:r>
        <w:fldChar w:fldCharType="end"/>
      </w:r>
    </w:p>
    <w:p w14:paraId="3E505B21" w14:textId="77777777" w:rsidR="0087319B" w:rsidRDefault="0087319B" w:rsidP="0087319B">
      <w:pPr>
        <w:pStyle w:val="40"/>
        <w:rPr>
          <w:rFonts w:asciiTheme="minorHAnsi" w:eastAsiaTheme="minorEastAsia" w:hAnsiTheme="minorHAnsi" w:cstheme="minorBidi"/>
          <w:sz w:val="22"/>
          <w:szCs w:val="22"/>
        </w:rPr>
      </w:pPr>
      <w:r>
        <w:t>6.24.1</w:t>
      </w:r>
      <w:r>
        <w:rPr>
          <w:rFonts w:asciiTheme="minorHAnsi" w:eastAsiaTheme="minorEastAsia" w:hAnsiTheme="minorHAnsi" w:cstheme="minorBidi"/>
          <w:sz w:val="22"/>
          <w:szCs w:val="22"/>
        </w:rPr>
        <w:tab/>
      </w:r>
      <w:r>
        <w:t>General</w:t>
      </w:r>
      <w:r>
        <w:tab/>
      </w:r>
      <w:r>
        <w:fldChar w:fldCharType="begin"/>
      </w:r>
      <w:r>
        <w:instrText xml:space="preserve"> PAGEREF _Toc93079066 \h </w:instrText>
      </w:r>
      <w:r>
        <w:fldChar w:fldCharType="separate"/>
      </w:r>
      <w:r>
        <w:t>290</w:t>
      </w:r>
      <w:r>
        <w:fldChar w:fldCharType="end"/>
      </w:r>
    </w:p>
    <w:p w14:paraId="2BC4CA32" w14:textId="77777777" w:rsidR="0087319B" w:rsidRDefault="0087319B" w:rsidP="0087319B">
      <w:pPr>
        <w:pStyle w:val="40"/>
        <w:rPr>
          <w:rFonts w:asciiTheme="minorHAnsi" w:eastAsiaTheme="minorEastAsia" w:hAnsiTheme="minorHAnsi" w:cstheme="minorBidi"/>
          <w:sz w:val="22"/>
          <w:szCs w:val="22"/>
        </w:rPr>
      </w:pPr>
      <w:r>
        <w:t>6.24.2</w:t>
      </w:r>
      <w:r>
        <w:rPr>
          <w:rFonts w:asciiTheme="minorHAnsi" w:eastAsiaTheme="minorEastAsia" w:hAnsiTheme="minorHAnsi" w:cstheme="minorBidi"/>
          <w:sz w:val="22"/>
          <w:szCs w:val="22"/>
        </w:rPr>
        <w:tab/>
      </w:r>
      <w:r>
        <w:t>RRM core requirements</w:t>
      </w:r>
      <w:r>
        <w:tab/>
      </w:r>
      <w:r>
        <w:fldChar w:fldCharType="begin"/>
      </w:r>
      <w:r>
        <w:instrText xml:space="preserve"> PAGEREF _Toc93079067 \h </w:instrText>
      </w:r>
      <w:r>
        <w:fldChar w:fldCharType="separate"/>
      </w:r>
      <w:r>
        <w:t>290</w:t>
      </w:r>
      <w:r>
        <w:fldChar w:fldCharType="end"/>
      </w:r>
    </w:p>
    <w:p w14:paraId="378DA566" w14:textId="77777777" w:rsidR="0087319B" w:rsidRDefault="0087319B" w:rsidP="0087319B">
      <w:pPr>
        <w:pStyle w:val="30"/>
        <w:rPr>
          <w:rFonts w:asciiTheme="minorHAnsi" w:eastAsiaTheme="minorEastAsia" w:hAnsiTheme="minorHAnsi" w:cstheme="minorBidi"/>
          <w:sz w:val="22"/>
          <w:szCs w:val="22"/>
        </w:rPr>
      </w:pPr>
      <w:r>
        <w:t>6.25</w:t>
      </w:r>
      <w:r>
        <w:rPr>
          <w:rFonts w:asciiTheme="minorHAnsi" w:eastAsiaTheme="minorEastAsia" w:hAnsiTheme="minorHAnsi" w:cstheme="minorBidi"/>
          <w:sz w:val="22"/>
          <w:szCs w:val="22"/>
        </w:rPr>
        <w:tab/>
      </w:r>
      <w:r>
        <w:t>NR small data transmissions in INACTIVE state</w:t>
      </w:r>
      <w:r>
        <w:tab/>
      </w:r>
      <w:r>
        <w:fldChar w:fldCharType="begin"/>
      </w:r>
      <w:r>
        <w:instrText xml:space="preserve"> PAGEREF _Toc93079068 \h </w:instrText>
      </w:r>
      <w:r>
        <w:fldChar w:fldCharType="separate"/>
      </w:r>
      <w:r>
        <w:t>291</w:t>
      </w:r>
      <w:r>
        <w:fldChar w:fldCharType="end"/>
      </w:r>
    </w:p>
    <w:p w14:paraId="500F0D99" w14:textId="77777777" w:rsidR="0087319B" w:rsidRDefault="0087319B" w:rsidP="0087319B">
      <w:pPr>
        <w:pStyle w:val="40"/>
        <w:rPr>
          <w:rFonts w:asciiTheme="minorHAnsi" w:eastAsiaTheme="minorEastAsia" w:hAnsiTheme="minorHAnsi" w:cstheme="minorBidi"/>
          <w:sz w:val="22"/>
          <w:szCs w:val="22"/>
        </w:rPr>
      </w:pPr>
      <w:r>
        <w:t>6.25.1</w:t>
      </w:r>
      <w:r>
        <w:rPr>
          <w:rFonts w:asciiTheme="minorHAnsi" w:eastAsiaTheme="minorEastAsia" w:hAnsiTheme="minorHAnsi" w:cstheme="minorBidi"/>
          <w:sz w:val="22"/>
          <w:szCs w:val="22"/>
        </w:rPr>
        <w:tab/>
      </w:r>
      <w:r>
        <w:t>General and work plan</w:t>
      </w:r>
      <w:r>
        <w:tab/>
      </w:r>
      <w:r>
        <w:fldChar w:fldCharType="begin"/>
      </w:r>
      <w:r>
        <w:instrText xml:space="preserve"> PAGEREF _Toc93079069 \h </w:instrText>
      </w:r>
      <w:r>
        <w:fldChar w:fldCharType="separate"/>
      </w:r>
      <w:r>
        <w:t>291</w:t>
      </w:r>
      <w:r>
        <w:fldChar w:fldCharType="end"/>
      </w:r>
    </w:p>
    <w:p w14:paraId="6C8994B9" w14:textId="77777777" w:rsidR="0087319B" w:rsidRDefault="0087319B" w:rsidP="0087319B">
      <w:pPr>
        <w:pStyle w:val="40"/>
        <w:rPr>
          <w:rFonts w:asciiTheme="minorHAnsi" w:eastAsiaTheme="minorEastAsia" w:hAnsiTheme="minorHAnsi" w:cstheme="minorBidi"/>
          <w:sz w:val="22"/>
          <w:szCs w:val="22"/>
        </w:rPr>
      </w:pPr>
      <w:r>
        <w:t>6.25.2</w:t>
      </w:r>
      <w:r>
        <w:rPr>
          <w:rFonts w:asciiTheme="minorHAnsi" w:eastAsiaTheme="minorEastAsia" w:hAnsiTheme="minorHAnsi" w:cstheme="minorBidi"/>
          <w:sz w:val="22"/>
          <w:szCs w:val="22"/>
        </w:rPr>
        <w:tab/>
      </w:r>
      <w:r>
        <w:t>RRM core requirements</w:t>
      </w:r>
      <w:r>
        <w:tab/>
      </w:r>
      <w:r>
        <w:fldChar w:fldCharType="begin"/>
      </w:r>
      <w:r>
        <w:instrText xml:space="preserve"> PAGEREF _Toc93079070 \h </w:instrText>
      </w:r>
      <w:r>
        <w:fldChar w:fldCharType="separate"/>
      </w:r>
      <w:r>
        <w:t>291</w:t>
      </w:r>
      <w:r>
        <w:fldChar w:fldCharType="end"/>
      </w:r>
    </w:p>
    <w:p w14:paraId="751B7DDB" w14:textId="77777777" w:rsidR="0087319B" w:rsidRDefault="0087319B" w:rsidP="0087319B">
      <w:pPr>
        <w:pStyle w:val="30"/>
        <w:rPr>
          <w:rFonts w:asciiTheme="minorHAnsi" w:eastAsiaTheme="minorEastAsia" w:hAnsiTheme="minorHAnsi" w:cstheme="minorBidi"/>
          <w:sz w:val="22"/>
          <w:szCs w:val="22"/>
        </w:rPr>
      </w:pPr>
      <w:r>
        <w:t>6.26</w:t>
      </w:r>
      <w:r>
        <w:rPr>
          <w:rFonts w:asciiTheme="minorHAnsi" w:eastAsiaTheme="minorEastAsia" w:hAnsiTheme="minorHAnsi" w:cstheme="minorBidi"/>
          <w:sz w:val="22"/>
          <w:szCs w:val="22"/>
        </w:rPr>
        <w:tab/>
      </w:r>
      <w:r>
        <w:t>Support for Multi-SIM devices for LTE/NR</w:t>
      </w:r>
      <w:r>
        <w:tab/>
      </w:r>
      <w:r>
        <w:fldChar w:fldCharType="begin"/>
      </w:r>
      <w:r>
        <w:instrText xml:space="preserve"> PAGEREF _Toc93079071 \h </w:instrText>
      </w:r>
      <w:r>
        <w:fldChar w:fldCharType="separate"/>
      </w:r>
      <w:r>
        <w:t>293</w:t>
      </w:r>
      <w:r>
        <w:fldChar w:fldCharType="end"/>
      </w:r>
    </w:p>
    <w:p w14:paraId="3AB8361E" w14:textId="77777777" w:rsidR="0087319B" w:rsidRDefault="0087319B" w:rsidP="0087319B">
      <w:pPr>
        <w:pStyle w:val="40"/>
        <w:rPr>
          <w:rFonts w:asciiTheme="minorHAnsi" w:eastAsiaTheme="minorEastAsia" w:hAnsiTheme="minorHAnsi" w:cstheme="minorBidi"/>
          <w:sz w:val="22"/>
          <w:szCs w:val="22"/>
        </w:rPr>
      </w:pPr>
      <w:r>
        <w:t>6.26.1</w:t>
      </w:r>
      <w:r>
        <w:rPr>
          <w:rFonts w:asciiTheme="minorHAnsi" w:eastAsiaTheme="minorEastAsia" w:hAnsiTheme="minorHAnsi" w:cstheme="minorBidi"/>
          <w:sz w:val="22"/>
          <w:szCs w:val="22"/>
        </w:rPr>
        <w:tab/>
      </w:r>
      <w:r>
        <w:t>General and work plan</w:t>
      </w:r>
      <w:r>
        <w:tab/>
      </w:r>
      <w:r>
        <w:fldChar w:fldCharType="begin"/>
      </w:r>
      <w:r>
        <w:instrText xml:space="preserve"> PAGEREF _Toc93079072 \h </w:instrText>
      </w:r>
      <w:r>
        <w:fldChar w:fldCharType="separate"/>
      </w:r>
      <w:r>
        <w:t>293</w:t>
      </w:r>
      <w:r>
        <w:fldChar w:fldCharType="end"/>
      </w:r>
    </w:p>
    <w:p w14:paraId="4800E49B" w14:textId="77777777" w:rsidR="0087319B" w:rsidRDefault="0087319B" w:rsidP="0087319B">
      <w:pPr>
        <w:pStyle w:val="40"/>
        <w:rPr>
          <w:rFonts w:asciiTheme="minorHAnsi" w:eastAsiaTheme="minorEastAsia" w:hAnsiTheme="minorHAnsi" w:cstheme="minorBidi"/>
          <w:sz w:val="22"/>
          <w:szCs w:val="22"/>
        </w:rPr>
      </w:pPr>
      <w:r>
        <w:t>6.26.2</w:t>
      </w:r>
      <w:r>
        <w:rPr>
          <w:rFonts w:asciiTheme="minorHAnsi" w:eastAsiaTheme="minorEastAsia" w:hAnsiTheme="minorHAnsi" w:cstheme="minorBidi"/>
          <w:sz w:val="22"/>
          <w:szCs w:val="22"/>
        </w:rPr>
        <w:tab/>
      </w:r>
      <w:r>
        <w:t>RRM core requirements</w:t>
      </w:r>
      <w:r>
        <w:tab/>
      </w:r>
      <w:r>
        <w:fldChar w:fldCharType="begin"/>
      </w:r>
      <w:r>
        <w:instrText xml:space="preserve"> PAGEREF _Toc93079073 \h </w:instrText>
      </w:r>
      <w:r>
        <w:fldChar w:fldCharType="separate"/>
      </w:r>
      <w:r>
        <w:t>293</w:t>
      </w:r>
      <w:r>
        <w:fldChar w:fldCharType="end"/>
      </w:r>
    </w:p>
    <w:p w14:paraId="654EE1A0" w14:textId="77777777" w:rsidR="0087319B" w:rsidRDefault="0087319B" w:rsidP="0087319B">
      <w:pPr>
        <w:pStyle w:val="20"/>
        <w:rPr>
          <w:rFonts w:asciiTheme="minorHAnsi" w:eastAsiaTheme="minorEastAsia" w:hAnsiTheme="minorHAnsi" w:cstheme="minorBidi"/>
          <w:sz w:val="22"/>
          <w:szCs w:val="22"/>
        </w:rPr>
      </w:pPr>
      <w:r>
        <w:t>7</w:t>
      </w:r>
      <w:r>
        <w:rPr>
          <w:rFonts w:asciiTheme="minorHAnsi" w:eastAsiaTheme="minorEastAsia" w:hAnsiTheme="minorHAnsi" w:cstheme="minorBidi"/>
          <w:sz w:val="22"/>
          <w:szCs w:val="22"/>
        </w:rPr>
        <w:tab/>
      </w:r>
      <w:r>
        <w:t>Rel-17 Study Items for NR</w:t>
      </w:r>
      <w:r>
        <w:tab/>
      </w:r>
      <w:r>
        <w:fldChar w:fldCharType="begin"/>
      </w:r>
      <w:r>
        <w:instrText xml:space="preserve"> PAGEREF _Toc93079074 \h </w:instrText>
      </w:r>
      <w:r>
        <w:fldChar w:fldCharType="separate"/>
      </w:r>
      <w:r>
        <w:t>295</w:t>
      </w:r>
      <w:r>
        <w:fldChar w:fldCharType="end"/>
      </w:r>
    </w:p>
    <w:p w14:paraId="1E32B6BB" w14:textId="77777777" w:rsidR="0087319B" w:rsidRDefault="0087319B" w:rsidP="0087319B">
      <w:pPr>
        <w:pStyle w:val="30"/>
        <w:rPr>
          <w:rFonts w:asciiTheme="minorHAnsi" w:eastAsiaTheme="minorEastAsia" w:hAnsiTheme="minorHAnsi" w:cstheme="minorBidi"/>
          <w:sz w:val="22"/>
          <w:szCs w:val="22"/>
        </w:rPr>
      </w:pPr>
      <w:r>
        <w:t>7.1</w:t>
      </w:r>
      <w:r>
        <w:rPr>
          <w:rFonts w:asciiTheme="minorHAnsi" w:eastAsiaTheme="minorEastAsia" w:hAnsiTheme="minorHAnsi" w:cstheme="minorBidi"/>
          <w:sz w:val="22"/>
          <w:szCs w:val="22"/>
        </w:rPr>
        <w:tab/>
      </w:r>
      <w:r>
        <w:t>Study on enhanced test methods for FR2 in NR</w:t>
      </w:r>
      <w:r>
        <w:tab/>
      </w:r>
      <w:r>
        <w:fldChar w:fldCharType="begin"/>
      </w:r>
      <w:r>
        <w:instrText xml:space="preserve"> PAGEREF _Toc93079075 \h </w:instrText>
      </w:r>
      <w:r>
        <w:fldChar w:fldCharType="separate"/>
      </w:r>
      <w:r>
        <w:t>295</w:t>
      </w:r>
      <w:r>
        <w:fldChar w:fldCharType="end"/>
      </w:r>
    </w:p>
    <w:p w14:paraId="1A98E43A" w14:textId="77777777" w:rsidR="0087319B" w:rsidRDefault="0087319B" w:rsidP="0087319B">
      <w:pPr>
        <w:pStyle w:val="40"/>
        <w:rPr>
          <w:rFonts w:asciiTheme="minorHAnsi" w:eastAsiaTheme="minorEastAsia" w:hAnsiTheme="minorHAnsi" w:cstheme="minorBidi"/>
          <w:sz w:val="22"/>
          <w:szCs w:val="22"/>
        </w:rPr>
      </w:pPr>
      <w:r>
        <w:t>7.1.1</w:t>
      </w:r>
      <w:r>
        <w:rPr>
          <w:rFonts w:asciiTheme="minorHAnsi" w:eastAsiaTheme="minorEastAsia" w:hAnsiTheme="minorHAnsi" w:cstheme="minorBidi"/>
          <w:sz w:val="22"/>
          <w:szCs w:val="22"/>
        </w:rPr>
        <w:tab/>
      </w:r>
      <w:r>
        <w:t>Maintenance on objectives 1~6</w:t>
      </w:r>
      <w:r>
        <w:tab/>
      </w:r>
      <w:r>
        <w:fldChar w:fldCharType="begin"/>
      </w:r>
      <w:r>
        <w:instrText xml:space="preserve"> PAGEREF _Toc93079076 \h </w:instrText>
      </w:r>
      <w:r>
        <w:fldChar w:fldCharType="separate"/>
      </w:r>
      <w:r>
        <w:t>295</w:t>
      </w:r>
      <w:r>
        <w:fldChar w:fldCharType="end"/>
      </w:r>
    </w:p>
    <w:p w14:paraId="767832B3" w14:textId="77777777" w:rsidR="0087319B" w:rsidRDefault="0087319B" w:rsidP="0087319B">
      <w:pPr>
        <w:pStyle w:val="40"/>
        <w:rPr>
          <w:rFonts w:asciiTheme="minorHAnsi" w:eastAsiaTheme="minorEastAsia" w:hAnsiTheme="minorHAnsi" w:cstheme="minorBidi"/>
          <w:sz w:val="22"/>
          <w:szCs w:val="22"/>
        </w:rPr>
      </w:pPr>
      <w:r>
        <w:t>7.1.2</w:t>
      </w:r>
      <w:r>
        <w:rPr>
          <w:rFonts w:asciiTheme="minorHAnsi" w:eastAsiaTheme="minorEastAsia" w:hAnsiTheme="minorHAnsi" w:cstheme="minorBidi"/>
          <w:sz w:val="22"/>
          <w:szCs w:val="22"/>
        </w:rPr>
        <w:tab/>
      </w:r>
      <w:r>
        <w:t>OTA test methods for UE RF, RRM and demodulation for 52.6~71GHz</w:t>
      </w:r>
      <w:r>
        <w:tab/>
      </w:r>
      <w:r>
        <w:fldChar w:fldCharType="begin"/>
      </w:r>
      <w:r>
        <w:instrText xml:space="preserve"> PAGEREF _Toc93079077 \h </w:instrText>
      </w:r>
      <w:r>
        <w:fldChar w:fldCharType="separate"/>
      </w:r>
      <w:r>
        <w:t>295</w:t>
      </w:r>
      <w:r>
        <w:fldChar w:fldCharType="end"/>
      </w:r>
    </w:p>
    <w:p w14:paraId="7C3DEE9E" w14:textId="77777777" w:rsidR="0087319B" w:rsidRDefault="0087319B" w:rsidP="0087319B">
      <w:pPr>
        <w:pStyle w:val="50"/>
        <w:rPr>
          <w:rFonts w:asciiTheme="minorHAnsi" w:eastAsiaTheme="minorEastAsia" w:hAnsiTheme="minorHAnsi" w:cstheme="minorBidi"/>
          <w:sz w:val="22"/>
          <w:szCs w:val="22"/>
        </w:rPr>
      </w:pPr>
      <w:r>
        <w:t>7.1.2.1</w:t>
      </w:r>
      <w:r>
        <w:rPr>
          <w:rFonts w:asciiTheme="minorHAnsi" w:eastAsiaTheme="minorEastAsia" w:hAnsiTheme="minorHAnsi" w:cstheme="minorBidi"/>
          <w:sz w:val="22"/>
          <w:szCs w:val="22"/>
        </w:rPr>
        <w:tab/>
      </w:r>
      <w:r>
        <w:t>General</w:t>
      </w:r>
      <w:r>
        <w:tab/>
      </w:r>
      <w:r>
        <w:fldChar w:fldCharType="begin"/>
      </w:r>
      <w:r>
        <w:instrText xml:space="preserve"> PAGEREF _Toc93079078 \h </w:instrText>
      </w:r>
      <w:r>
        <w:fldChar w:fldCharType="separate"/>
      </w:r>
      <w:r>
        <w:t>295</w:t>
      </w:r>
      <w:r>
        <w:fldChar w:fldCharType="end"/>
      </w:r>
    </w:p>
    <w:p w14:paraId="6EF80B52" w14:textId="77777777" w:rsidR="0087319B" w:rsidRDefault="0087319B" w:rsidP="0087319B">
      <w:pPr>
        <w:pStyle w:val="60"/>
        <w:rPr>
          <w:rFonts w:asciiTheme="minorHAnsi" w:eastAsiaTheme="minorEastAsia" w:hAnsiTheme="minorHAnsi" w:cstheme="minorBidi"/>
          <w:sz w:val="22"/>
          <w:szCs w:val="22"/>
        </w:rPr>
      </w:pPr>
      <w:r>
        <w:t>7.1.2.1.1</w:t>
      </w:r>
      <w:r>
        <w:rPr>
          <w:rFonts w:asciiTheme="minorHAnsi" w:eastAsiaTheme="minorEastAsia" w:hAnsiTheme="minorHAnsi" w:cstheme="minorBidi"/>
          <w:sz w:val="22"/>
          <w:szCs w:val="22"/>
        </w:rPr>
        <w:tab/>
      </w:r>
      <w:r>
        <w:t>Test system assumption</w:t>
      </w:r>
      <w:r>
        <w:tab/>
      </w:r>
      <w:r>
        <w:fldChar w:fldCharType="begin"/>
      </w:r>
      <w:r>
        <w:instrText xml:space="preserve"> PAGEREF _Toc93079079 \h </w:instrText>
      </w:r>
      <w:r>
        <w:fldChar w:fldCharType="separate"/>
      </w:r>
      <w:r>
        <w:t>295</w:t>
      </w:r>
      <w:r>
        <w:fldChar w:fldCharType="end"/>
      </w:r>
    </w:p>
    <w:p w14:paraId="3CD74698" w14:textId="77777777" w:rsidR="0087319B" w:rsidRDefault="0087319B" w:rsidP="0087319B">
      <w:pPr>
        <w:pStyle w:val="60"/>
        <w:rPr>
          <w:rFonts w:asciiTheme="minorHAnsi" w:eastAsiaTheme="minorEastAsia" w:hAnsiTheme="minorHAnsi" w:cstheme="minorBidi"/>
          <w:sz w:val="22"/>
          <w:szCs w:val="22"/>
        </w:rPr>
      </w:pPr>
      <w:r>
        <w:t>7.1.2.1.2</w:t>
      </w:r>
      <w:r>
        <w:rPr>
          <w:rFonts w:asciiTheme="minorHAnsi" w:eastAsiaTheme="minorEastAsia" w:hAnsiTheme="minorHAnsi" w:cstheme="minorBidi"/>
          <w:sz w:val="22"/>
          <w:szCs w:val="22"/>
        </w:rPr>
        <w:tab/>
      </w:r>
      <w:r>
        <w:t>UE types</w:t>
      </w:r>
      <w:r>
        <w:tab/>
      </w:r>
      <w:r>
        <w:fldChar w:fldCharType="begin"/>
      </w:r>
      <w:r>
        <w:instrText xml:space="preserve"> PAGEREF _Toc93079080 \h </w:instrText>
      </w:r>
      <w:r>
        <w:fldChar w:fldCharType="separate"/>
      </w:r>
      <w:r>
        <w:t>295</w:t>
      </w:r>
      <w:r>
        <w:fldChar w:fldCharType="end"/>
      </w:r>
    </w:p>
    <w:p w14:paraId="29BC0E29" w14:textId="77777777" w:rsidR="0087319B" w:rsidRDefault="0087319B" w:rsidP="0087319B">
      <w:pPr>
        <w:pStyle w:val="60"/>
        <w:rPr>
          <w:rFonts w:asciiTheme="minorHAnsi" w:eastAsiaTheme="minorEastAsia" w:hAnsiTheme="minorHAnsi" w:cstheme="minorBidi"/>
          <w:sz w:val="22"/>
          <w:szCs w:val="22"/>
        </w:rPr>
      </w:pPr>
      <w:r>
        <w:t>7.1.2.1.3</w:t>
      </w:r>
      <w:r>
        <w:rPr>
          <w:rFonts w:asciiTheme="minorHAnsi" w:eastAsiaTheme="minorEastAsia" w:hAnsiTheme="minorHAnsi" w:cstheme="minorBidi"/>
          <w:sz w:val="22"/>
          <w:szCs w:val="22"/>
        </w:rPr>
        <w:tab/>
      </w:r>
      <w:r>
        <w:t>MU assessment</w:t>
      </w:r>
      <w:r>
        <w:tab/>
      </w:r>
      <w:r>
        <w:fldChar w:fldCharType="begin"/>
      </w:r>
      <w:r>
        <w:instrText xml:space="preserve"> PAGEREF _Toc93079081 \h </w:instrText>
      </w:r>
      <w:r>
        <w:fldChar w:fldCharType="separate"/>
      </w:r>
      <w:r>
        <w:t>296</w:t>
      </w:r>
      <w:r>
        <w:fldChar w:fldCharType="end"/>
      </w:r>
    </w:p>
    <w:p w14:paraId="2E7805AD" w14:textId="77777777" w:rsidR="0087319B" w:rsidRDefault="0087319B" w:rsidP="0087319B">
      <w:pPr>
        <w:pStyle w:val="60"/>
        <w:rPr>
          <w:rFonts w:asciiTheme="minorHAnsi" w:eastAsiaTheme="minorEastAsia" w:hAnsiTheme="minorHAnsi" w:cstheme="minorBidi"/>
          <w:sz w:val="22"/>
          <w:szCs w:val="22"/>
        </w:rPr>
      </w:pPr>
      <w:r>
        <w:t>7.1.2.1.4</w:t>
      </w:r>
      <w:r>
        <w:rPr>
          <w:rFonts w:asciiTheme="minorHAnsi" w:eastAsiaTheme="minorEastAsia" w:hAnsiTheme="minorHAnsi" w:cstheme="minorBidi"/>
          <w:sz w:val="22"/>
          <w:szCs w:val="22"/>
        </w:rPr>
        <w:tab/>
      </w:r>
      <w:r>
        <w:t>Others</w:t>
      </w:r>
      <w:r>
        <w:tab/>
      </w:r>
      <w:r>
        <w:fldChar w:fldCharType="begin"/>
      </w:r>
      <w:r>
        <w:instrText xml:space="preserve"> PAGEREF _Toc93079082 \h </w:instrText>
      </w:r>
      <w:r>
        <w:fldChar w:fldCharType="separate"/>
      </w:r>
      <w:r>
        <w:t>296</w:t>
      </w:r>
      <w:r>
        <w:fldChar w:fldCharType="end"/>
      </w:r>
    </w:p>
    <w:p w14:paraId="4D7E7BF6" w14:textId="77777777" w:rsidR="0087319B" w:rsidRDefault="0087319B" w:rsidP="0087319B">
      <w:pPr>
        <w:pStyle w:val="50"/>
        <w:rPr>
          <w:rFonts w:asciiTheme="minorHAnsi" w:eastAsiaTheme="minorEastAsia" w:hAnsiTheme="minorHAnsi" w:cstheme="minorBidi"/>
          <w:sz w:val="22"/>
          <w:szCs w:val="22"/>
        </w:rPr>
      </w:pPr>
      <w:r>
        <w:t>7.1.2.2</w:t>
      </w:r>
      <w:r>
        <w:rPr>
          <w:rFonts w:asciiTheme="minorHAnsi" w:eastAsiaTheme="minorEastAsia" w:hAnsiTheme="minorHAnsi" w:cstheme="minorBidi"/>
          <w:sz w:val="22"/>
          <w:szCs w:val="22"/>
        </w:rPr>
        <w:tab/>
      </w:r>
      <w:r>
        <w:t>Test methodology for UE RF</w:t>
      </w:r>
      <w:r>
        <w:tab/>
      </w:r>
      <w:r>
        <w:fldChar w:fldCharType="begin"/>
      </w:r>
      <w:r>
        <w:instrText xml:space="preserve"> PAGEREF _Toc93079083 \h </w:instrText>
      </w:r>
      <w:r>
        <w:fldChar w:fldCharType="separate"/>
      </w:r>
      <w:r>
        <w:t>296</w:t>
      </w:r>
      <w:r>
        <w:fldChar w:fldCharType="end"/>
      </w:r>
    </w:p>
    <w:p w14:paraId="08667C77" w14:textId="77777777" w:rsidR="0087319B" w:rsidRDefault="0087319B" w:rsidP="0087319B">
      <w:pPr>
        <w:pStyle w:val="50"/>
        <w:rPr>
          <w:rFonts w:asciiTheme="minorHAnsi" w:eastAsiaTheme="minorEastAsia" w:hAnsiTheme="minorHAnsi" w:cstheme="minorBidi"/>
          <w:sz w:val="22"/>
          <w:szCs w:val="22"/>
        </w:rPr>
      </w:pPr>
      <w:r>
        <w:t>7.1.2.3</w:t>
      </w:r>
      <w:r>
        <w:rPr>
          <w:rFonts w:asciiTheme="minorHAnsi" w:eastAsiaTheme="minorEastAsia" w:hAnsiTheme="minorHAnsi" w:cstheme="minorBidi"/>
          <w:sz w:val="22"/>
          <w:szCs w:val="22"/>
        </w:rPr>
        <w:tab/>
      </w:r>
      <w:r>
        <w:t>Test methodology for RRM</w:t>
      </w:r>
      <w:r>
        <w:tab/>
      </w:r>
      <w:r>
        <w:fldChar w:fldCharType="begin"/>
      </w:r>
      <w:r>
        <w:instrText xml:space="preserve"> PAGEREF _Toc93079084 \h </w:instrText>
      </w:r>
      <w:r>
        <w:fldChar w:fldCharType="separate"/>
      </w:r>
      <w:r>
        <w:t>296</w:t>
      </w:r>
      <w:r>
        <w:fldChar w:fldCharType="end"/>
      </w:r>
    </w:p>
    <w:p w14:paraId="5EC18A84" w14:textId="77777777" w:rsidR="0087319B" w:rsidRDefault="0087319B" w:rsidP="0087319B">
      <w:pPr>
        <w:pStyle w:val="50"/>
        <w:rPr>
          <w:rFonts w:asciiTheme="minorHAnsi" w:eastAsiaTheme="minorEastAsia" w:hAnsiTheme="minorHAnsi" w:cstheme="minorBidi"/>
          <w:sz w:val="22"/>
          <w:szCs w:val="22"/>
        </w:rPr>
      </w:pPr>
      <w:r>
        <w:t>7.1.2.4</w:t>
      </w:r>
      <w:r>
        <w:rPr>
          <w:rFonts w:asciiTheme="minorHAnsi" w:eastAsiaTheme="minorEastAsia" w:hAnsiTheme="minorHAnsi" w:cstheme="minorBidi"/>
          <w:sz w:val="22"/>
          <w:szCs w:val="22"/>
        </w:rPr>
        <w:tab/>
      </w:r>
      <w:r>
        <w:t>Test methodology for UE demodulation and CSI</w:t>
      </w:r>
      <w:r>
        <w:tab/>
      </w:r>
      <w:r>
        <w:fldChar w:fldCharType="begin"/>
      </w:r>
      <w:r>
        <w:instrText xml:space="preserve"> PAGEREF _Toc93079085 \h </w:instrText>
      </w:r>
      <w:r>
        <w:fldChar w:fldCharType="separate"/>
      </w:r>
      <w:r>
        <w:t>296</w:t>
      </w:r>
      <w:r>
        <w:fldChar w:fldCharType="end"/>
      </w:r>
    </w:p>
    <w:p w14:paraId="41EBC704" w14:textId="77777777" w:rsidR="0087319B" w:rsidRDefault="0087319B" w:rsidP="0087319B">
      <w:pPr>
        <w:pStyle w:val="30"/>
        <w:rPr>
          <w:rFonts w:asciiTheme="minorHAnsi" w:eastAsiaTheme="minorEastAsia" w:hAnsiTheme="minorHAnsi" w:cstheme="minorBidi"/>
          <w:sz w:val="22"/>
          <w:szCs w:val="22"/>
        </w:rPr>
      </w:pPr>
      <w:r>
        <w:t>7.2</w:t>
      </w:r>
      <w:r>
        <w:rPr>
          <w:rFonts w:asciiTheme="minorHAnsi" w:eastAsiaTheme="minorEastAsia" w:hAnsiTheme="minorHAnsi" w:cstheme="minorBidi"/>
          <w:sz w:val="22"/>
          <w:szCs w:val="22"/>
        </w:rPr>
        <w:tab/>
      </w:r>
      <w:r>
        <w:t>Study on Efficient utilization of licensed spectrum that is not aligned with existing NR channel bandwidths</w:t>
      </w:r>
      <w:r>
        <w:tab/>
      </w:r>
      <w:r>
        <w:fldChar w:fldCharType="begin"/>
      </w:r>
      <w:r>
        <w:instrText xml:space="preserve"> PAGEREF _Toc93079086 \h </w:instrText>
      </w:r>
      <w:r>
        <w:fldChar w:fldCharType="separate"/>
      </w:r>
      <w:r>
        <w:t>296</w:t>
      </w:r>
      <w:r>
        <w:fldChar w:fldCharType="end"/>
      </w:r>
    </w:p>
    <w:p w14:paraId="0D3EAEDC" w14:textId="77777777" w:rsidR="0087319B" w:rsidRDefault="0087319B" w:rsidP="0087319B">
      <w:pPr>
        <w:pStyle w:val="40"/>
        <w:rPr>
          <w:rFonts w:asciiTheme="minorHAnsi" w:eastAsiaTheme="minorEastAsia" w:hAnsiTheme="minorHAnsi" w:cstheme="minorBidi"/>
          <w:sz w:val="22"/>
          <w:szCs w:val="22"/>
        </w:rPr>
      </w:pPr>
      <w:r>
        <w:t>7.2.1</w:t>
      </w:r>
      <w:r>
        <w:rPr>
          <w:rFonts w:asciiTheme="minorHAnsi" w:eastAsiaTheme="minorEastAsia" w:hAnsiTheme="minorHAnsi" w:cstheme="minorBidi"/>
          <w:sz w:val="22"/>
          <w:szCs w:val="22"/>
        </w:rPr>
        <w:tab/>
      </w:r>
      <w:r>
        <w:t>General and TR</w:t>
      </w:r>
      <w:r>
        <w:tab/>
      </w:r>
      <w:r>
        <w:fldChar w:fldCharType="begin"/>
      </w:r>
      <w:r>
        <w:instrText xml:space="preserve"> PAGEREF _Toc93079087 \h </w:instrText>
      </w:r>
      <w:r>
        <w:fldChar w:fldCharType="separate"/>
      </w:r>
      <w:r>
        <w:t>296</w:t>
      </w:r>
      <w:r>
        <w:fldChar w:fldCharType="end"/>
      </w:r>
    </w:p>
    <w:p w14:paraId="38C6EF8F" w14:textId="77777777" w:rsidR="0087319B" w:rsidRDefault="0087319B" w:rsidP="0087319B">
      <w:pPr>
        <w:pStyle w:val="40"/>
        <w:rPr>
          <w:rFonts w:asciiTheme="minorHAnsi" w:eastAsiaTheme="minorEastAsia" w:hAnsiTheme="minorHAnsi" w:cstheme="minorBidi"/>
          <w:sz w:val="22"/>
          <w:szCs w:val="22"/>
        </w:rPr>
      </w:pPr>
      <w:r>
        <w:t>7.2.2</w:t>
      </w:r>
      <w:r>
        <w:rPr>
          <w:rFonts w:asciiTheme="minorHAnsi" w:eastAsiaTheme="minorEastAsia" w:hAnsiTheme="minorHAnsi" w:cstheme="minorBidi"/>
          <w:sz w:val="22"/>
          <w:szCs w:val="22"/>
        </w:rPr>
        <w:tab/>
      </w:r>
      <w:r>
        <w:t>Evaluation of use of larger channel bandwidths than licensed bandwidth</w:t>
      </w:r>
      <w:r>
        <w:tab/>
      </w:r>
      <w:r>
        <w:fldChar w:fldCharType="begin"/>
      </w:r>
      <w:r>
        <w:instrText xml:space="preserve"> PAGEREF _Toc93079088 \h </w:instrText>
      </w:r>
      <w:r>
        <w:fldChar w:fldCharType="separate"/>
      </w:r>
      <w:r>
        <w:t>297</w:t>
      </w:r>
      <w:r>
        <w:fldChar w:fldCharType="end"/>
      </w:r>
    </w:p>
    <w:p w14:paraId="42E11F49" w14:textId="77777777" w:rsidR="0087319B" w:rsidRDefault="0087319B" w:rsidP="0087319B">
      <w:pPr>
        <w:pStyle w:val="50"/>
        <w:rPr>
          <w:rFonts w:asciiTheme="minorHAnsi" w:eastAsiaTheme="minorEastAsia" w:hAnsiTheme="minorHAnsi" w:cstheme="minorBidi"/>
          <w:sz w:val="22"/>
          <w:szCs w:val="22"/>
        </w:rPr>
      </w:pPr>
      <w:r>
        <w:t>7.2.2.1</w:t>
      </w:r>
      <w:r>
        <w:rPr>
          <w:rFonts w:asciiTheme="minorHAnsi" w:eastAsiaTheme="minorEastAsia" w:hAnsiTheme="minorHAnsi" w:cstheme="minorBidi"/>
          <w:sz w:val="22"/>
          <w:szCs w:val="22"/>
        </w:rPr>
        <w:tab/>
      </w:r>
      <w:r>
        <w:t>Channel filter assumptions and RB blanking with impacts on UE (ACS, blocking)</w:t>
      </w:r>
      <w:r>
        <w:tab/>
      </w:r>
      <w:r>
        <w:fldChar w:fldCharType="begin"/>
      </w:r>
      <w:r>
        <w:instrText xml:space="preserve"> PAGEREF _Toc93079089 \h </w:instrText>
      </w:r>
      <w:r>
        <w:fldChar w:fldCharType="separate"/>
      </w:r>
      <w:r>
        <w:t>297</w:t>
      </w:r>
      <w:r>
        <w:fldChar w:fldCharType="end"/>
      </w:r>
    </w:p>
    <w:p w14:paraId="517A014B" w14:textId="77777777" w:rsidR="0087319B" w:rsidRDefault="0087319B" w:rsidP="0087319B">
      <w:pPr>
        <w:pStyle w:val="50"/>
        <w:rPr>
          <w:rFonts w:asciiTheme="minorHAnsi" w:eastAsiaTheme="minorEastAsia" w:hAnsiTheme="minorHAnsi" w:cstheme="minorBidi"/>
          <w:sz w:val="22"/>
          <w:szCs w:val="22"/>
        </w:rPr>
      </w:pPr>
      <w:r>
        <w:t>7.2.2.2</w:t>
      </w:r>
      <w:r>
        <w:rPr>
          <w:rFonts w:asciiTheme="minorHAnsi" w:eastAsiaTheme="minorEastAsia" w:hAnsiTheme="minorHAnsi" w:cstheme="minorBidi"/>
          <w:sz w:val="22"/>
          <w:szCs w:val="22"/>
        </w:rPr>
        <w:tab/>
      </w:r>
      <w:r>
        <w:t>Signaling and configuration (RAN1/RAN2 impacts) aspects</w:t>
      </w:r>
      <w:r>
        <w:tab/>
      </w:r>
      <w:r>
        <w:fldChar w:fldCharType="begin"/>
      </w:r>
      <w:r>
        <w:instrText xml:space="preserve"> PAGEREF _Toc93079090 \h </w:instrText>
      </w:r>
      <w:r>
        <w:fldChar w:fldCharType="separate"/>
      </w:r>
      <w:r>
        <w:t>297</w:t>
      </w:r>
      <w:r>
        <w:fldChar w:fldCharType="end"/>
      </w:r>
    </w:p>
    <w:p w14:paraId="509088EA" w14:textId="77777777" w:rsidR="0087319B" w:rsidRDefault="0087319B" w:rsidP="0087319B">
      <w:pPr>
        <w:pStyle w:val="50"/>
        <w:rPr>
          <w:rFonts w:asciiTheme="minorHAnsi" w:eastAsiaTheme="minorEastAsia" w:hAnsiTheme="minorHAnsi" w:cstheme="minorBidi"/>
          <w:sz w:val="22"/>
          <w:szCs w:val="22"/>
        </w:rPr>
      </w:pPr>
      <w:r>
        <w:t>7.2.2.3</w:t>
      </w:r>
      <w:r>
        <w:rPr>
          <w:rFonts w:asciiTheme="minorHAnsi" w:eastAsiaTheme="minorEastAsia" w:hAnsiTheme="minorHAnsi" w:cstheme="minorBidi"/>
          <w:sz w:val="22"/>
          <w:szCs w:val="22"/>
        </w:rPr>
        <w:tab/>
      </w:r>
      <w:r>
        <w:t>Other aspects such as detailed solution, complexity, legacy UE, etc</w:t>
      </w:r>
      <w:r>
        <w:tab/>
      </w:r>
      <w:r>
        <w:fldChar w:fldCharType="begin"/>
      </w:r>
      <w:r>
        <w:instrText xml:space="preserve"> PAGEREF _Toc93079091 \h </w:instrText>
      </w:r>
      <w:r>
        <w:fldChar w:fldCharType="separate"/>
      </w:r>
      <w:r>
        <w:t>298</w:t>
      </w:r>
      <w:r>
        <w:fldChar w:fldCharType="end"/>
      </w:r>
    </w:p>
    <w:p w14:paraId="53E15DB6" w14:textId="77777777" w:rsidR="0087319B" w:rsidRDefault="0087319B" w:rsidP="0087319B">
      <w:pPr>
        <w:pStyle w:val="40"/>
        <w:rPr>
          <w:rFonts w:asciiTheme="minorHAnsi" w:eastAsiaTheme="minorEastAsia" w:hAnsiTheme="minorHAnsi" w:cstheme="minorBidi"/>
          <w:sz w:val="22"/>
          <w:szCs w:val="22"/>
        </w:rPr>
      </w:pPr>
      <w:r>
        <w:t>7.2.3</w:t>
      </w:r>
      <w:r>
        <w:rPr>
          <w:rFonts w:asciiTheme="minorHAnsi" w:eastAsiaTheme="minorEastAsia" w:hAnsiTheme="minorHAnsi" w:cstheme="minorBidi"/>
          <w:sz w:val="22"/>
          <w:szCs w:val="22"/>
        </w:rPr>
        <w:tab/>
      </w:r>
      <w:r>
        <w:t>Evaluation of use of overlapping UE channel bandwidths</w:t>
      </w:r>
      <w:r>
        <w:tab/>
      </w:r>
      <w:r>
        <w:fldChar w:fldCharType="begin"/>
      </w:r>
      <w:r>
        <w:instrText xml:space="preserve"> PAGEREF _Toc93079092 \h </w:instrText>
      </w:r>
      <w:r>
        <w:fldChar w:fldCharType="separate"/>
      </w:r>
      <w:r>
        <w:t>298</w:t>
      </w:r>
      <w:r>
        <w:fldChar w:fldCharType="end"/>
      </w:r>
    </w:p>
    <w:p w14:paraId="07D4EDC1" w14:textId="77777777" w:rsidR="0087319B" w:rsidRDefault="0087319B" w:rsidP="0087319B">
      <w:pPr>
        <w:pStyle w:val="50"/>
        <w:rPr>
          <w:rFonts w:asciiTheme="minorHAnsi" w:eastAsiaTheme="minorEastAsia" w:hAnsiTheme="minorHAnsi" w:cstheme="minorBidi"/>
          <w:sz w:val="22"/>
          <w:szCs w:val="22"/>
        </w:rPr>
      </w:pPr>
      <w:r>
        <w:t>7.2.3.1</w:t>
      </w:r>
      <w:r>
        <w:rPr>
          <w:rFonts w:asciiTheme="minorHAnsi" w:eastAsiaTheme="minorEastAsia" w:hAnsiTheme="minorHAnsi" w:cstheme="minorBidi"/>
          <w:sz w:val="22"/>
          <w:szCs w:val="22"/>
        </w:rPr>
        <w:tab/>
      </w:r>
      <w:r>
        <w:t>Overlapping CBWs from network perspective</w:t>
      </w:r>
      <w:r>
        <w:tab/>
      </w:r>
      <w:r>
        <w:fldChar w:fldCharType="begin"/>
      </w:r>
      <w:r>
        <w:instrText xml:space="preserve"> PAGEREF _Toc93079093 \h </w:instrText>
      </w:r>
      <w:r>
        <w:fldChar w:fldCharType="separate"/>
      </w:r>
      <w:r>
        <w:t>298</w:t>
      </w:r>
      <w:r>
        <w:fldChar w:fldCharType="end"/>
      </w:r>
    </w:p>
    <w:p w14:paraId="0EB1C867" w14:textId="77777777" w:rsidR="0087319B" w:rsidRDefault="0087319B" w:rsidP="0087319B">
      <w:pPr>
        <w:pStyle w:val="50"/>
        <w:rPr>
          <w:rFonts w:asciiTheme="minorHAnsi" w:eastAsiaTheme="minorEastAsia" w:hAnsiTheme="minorHAnsi" w:cstheme="minorBidi"/>
          <w:sz w:val="22"/>
          <w:szCs w:val="22"/>
        </w:rPr>
      </w:pPr>
      <w:r>
        <w:t>7.2.3.2</w:t>
      </w:r>
      <w:r>
        <w:rPr>
          <w:rFonts w:asciiTheme="minorHAnsi" w:eastAsiaTheme="minorEastAsia" w:hAnsiTheme="minorHAnsi" w:cstheme="minorBidi"/>
          <w:sz w:val="22"/>
          <w:szCs w:val="22"/>
        </w:rPr>
        <w:tab/>
      </w:r>
      <w:r>
        <w:t>Combined UE CBWs (one cell)</w:t>
      </w:r>
      <w:r>
        <w:tab/>
      </w:r>
      <w:r>
        <w:fldChar w:fldCharType="begin"/>
      </w:r>
      <w:r>
        <w:instrText xml:space="preserve"> PAGEREF _Toc93079094 \h </w:instrText>
      </w:r>
      <w:r>
        <w:fldChar w:fldCharType="separate"/>
      </w:r>
      <w:r>
        <w:t>299</w:t>
      </w:r>
      <w:r>
        <w:fldChar w:fldCharType="end"/>
      </w:r>
    </w:p>
    <w:p w14:paraId="5561CF3D" w14:textId="77777777" w:rsidR="0087319B" w:rsidRDefault="0087319B" w:rsidP="0087319B">
      <w:pPr>
        <w:pStyle w:val="60"/>
        <w:rPr>
          <w:rFonts w:asciiTheme="minorHAnsi" w:eastAsiaTheme="minorEastAsia" w:hAnsiTheme="minorHAnsi" w:cstheme="minorBidi"/>
          <w:sz w:val="22"/>
          <w:szCs w:val="22"/>
        </w:rPr>
      </w:pPr>
      <w:r>
        <w:t>7.2.3.2.1</w:t>
      </w:r>
      <w:r>
        <w:rPr>
          <w:rFonts w:asciiTheme="minorHAnsi" w:eastAsiaTheme="minorEastAsia" w:hAnsiTheme="minorHAnsi" w:cstheme="minorBidi"/>
          <w:sz w:val="22"/>
          <w:szCs w:val="22"/>
        </w:rPr>
        <w:tab/>
      </w:r>
      <w:r>
        <w:t>Signaling and configuration (RAN1/RAN2 impacts) aspects</w:t>
      </w:r>
      <w:r>
        <w:tab/>
      </w:r>
      <w:r>
        <w:fldChar w:fldCharType="begin"/>
      </w:r>
      <w:r>
        <w:instrText xml:space="preserve"> PAGEREF _Toc93079095 \h </w:instrText>
      </w:r>
      <w:r>
        <w:fldChar w:fldCharType="separate"/>
      </w:r>
      <w:r>
        <w:t>299</w:t>
      </w:r>
      <w:r>
        <w:fldChar w:fldCharType="end"/>
      </w:r>
    </w:p>
    <w:p w14:paraId="24583D5D" w14:textId="77777777" w:rsidR="0087319B" w:rsidRDefault="0087319B" w:rsidP="0087319B">
      <w:pPr>
        <w:pStyle w:val="60"/>
        <w:rPr>
          <w:rFonts w:asciiTheme="minorHAnsi" w:eastAsiaTheme="minorEastAsia" w:hAnsiTheme="minorHAnsi" w:cstheme="minorBidi"/>
          <w:sz w:val="22"/>
          <w:szCs w:val="22"/>
        </w:rPr>
      </w:pPr>
      <w:r>
        <w:t>7.2.3.2.2</w:t>
      </w:r>
      <w:r>
        <w:rPr>
          <w:rFonts w:asciiTheme="minorHAnsi" w:eastAsiaTheme="minorEastAsia" w:hAnsiTheme="minorHAnsi" w:cstheme="minorBidi"/>
          <w:sz w:val="22"/>
          <w:szCs w:val="22"/>
        </w:rPr>
        <w:tab/>
      </w:r>
      <w:r>
        <w:t>Other aspects such as detailed solution, complexity, legacy UE, etc</w:t>
      </w:r>
      <w:r>
        <w:tab/>
      </w:r>
      <w:r>
        <w:fldChar w:fldCharType="begin"/>
      </w:r>
      <w:r>
        <w:instrText xml:space="preserve"> PAGEREF _Toc93079096 \h </w:instrText>
      </w:r>
      <w:r>
        <w:fldChar w:fldCharType="separate"/>
      </w:r>
      <w:r>
        <w:t>299</w:t>
      </w:r>
      <w:r>
        <w:fldChar w:fldCharType="end"/>
      </w:r>
    </w:p>
    <w:p w14:paraId="6836E955" w14:textId="77777777" w:rsidR="0087319B" w:rsidRDefault="0087319B" w:rsidP="0087319B">
      <w:pPr>
        <w:pStyle w:val="50"/>
        <w:rPr>
          <w:rFonts w:asciiTheme="minorHAnsi" w:eastAsiaTheme="minorEastAsia" w:hAnsiTheme="minorHAnsi" w:cstheme="minorBidi"/>
          <w:sz w:val="22"/>
          <w:szCs w:val="22"/>
        </w:rPr>
      </w:pPr>
      <w:r>
        <w:t>7.2.3.3</w:t>
      </w:r>
      <w:r>
        <w:rPr>
          <w:rFonts w:asciiTheme="minorHAnsi" w:eastAsiaTheme="minorEastAsia" w:hAnsiTheme="minorHAnsi" w:cstheme="minorBidi"/>
          <w:sz w:val="22"/>
          <w:szCs w:val="22"/>
        </w:rPr>
        <w:tab/>
      </w:r>
      <w:r>
        <w:t>Overlapping CA (two cells)</w:t>
      </w:r>
      <w:r>
        <w:tab/>
      </w:r>
      <w:r>
        <w:fldChar w:fldCharType="begin"/>
      </w:r>
      <w:r>
        <w:instrText xml:space="preserve"> PAGEREF _Toc93079097 \h </w:instrText>
      </w:r>
      <w:r>
        <w:fldChar w:fldCharType="separate"/>
      </w:r>
      <w:r>
        <w:t>299</w:t>
      </w:r>
      <w:r>
        <w:fldChar w:fldCharType="end"/>
      </w:r>
    </w:p>
    <w:p w14:paraId="1DA245D6" w14:textId="77777777" w:rsidR="0087319B" w:rsidRDefault="0087319B" w:rsidP="0087319B">
      <w:pPr>
        <w:pStyle w:val="60"/>
        <w:rPr>
          <w:rFonts w:asciiTheme="minorHAnsi" w:eastAsiaTheme="minorEastAsia" w:hAnsiTheme="minorHAnsi" w:cstheme="minorBidi"/>
          <w:sz w:val="22"/>
          <w:szCs w:val="22"/>
        </w:rPr>
      </w:pPr>
      <w:r>
        <w:t>7.2.3.3.1</w:t>
      </w:r>
      <w:r>
        <w:rPr>
          <w:rFonts w:asciiTheme="minorHAnsi" w:eastAsiaTheme="minorEastAsia" w:hAnsiTheme="minorHAnsi" w:cstheme="minorBidi"/>
          <w:sz w:val="22"/>
          <w:szCs w:val="22"/>
        </w:rPr>
        <w:tab/>
      </w:r>
      <w:r>
        <w:t>Signaling and configuration (RAN1/RAN2 impacts) aspects</w:t>
      </w:r>
      <w:r>
        <w:tab/>
      </w:r>
      <w:r>
        <w:fldChar w:fldCharType="begin"/>
      </w:r>
      <w:r>
        <w:instrText xml:space="preserve"> PAGEREF _Toc93079098 \h </w:instrText>
      </w:r>
      <w:r>
        <w:fldChar w:fldCharType="separate"/>
      </w:r>
      <w:r>
        <w:t>299</w:t>
      </w:r>
      <w:r>
        <w:fldChar w:fldCharType="end"/>
      </w:r>
    </w:p>
    <w:p w14:paraId="755DE20E" w14:textId="77777777" w:rsidR="0087319B" w:rsidRDefault="0087319B" w:rsidP="0087319B">
      <w:pPr>
        <w:pStyle w:val="60"/>
        <w:rPr>
          <w:rFonts w:asciiTheme="minorHAnsi" w:eastAsiaTheme="minorEastAsia" w:hAnsiTheme="minorHAnsi" w:cstheme="minorBidi"/>
          <w:sz w:val="22"/>
          <w:szCs w:val="22"/>
        </w:rPr>
      </w:pPr>
      <w:r>
        <w:t>7.2.3.3.2</w:t>
      </w:r>
      <w:r>
        <w:rPr>
          <w:rFonts w:asciiTheme="minorHAnsi" w:eastAsiaTheme="minorEastAsia" w:hAnsiTheme="minorHAnsi" w:cstheme="minorBidi"/>
          <w:sz w:val="22"/>
          <w:szCs w:val="22"/>
        </w:rPr>
        <w:tab/>
      </w:r>
      <w:r>
        <w:t>Other aspects such as detailed solution, complexity, legacy UE, etc</w:t>
      </w:r>
      <w:r>
        <w:tab/>
      </w:r>
      <w:r>
        <w:fldChar w:fldCharType="begin"/>
      </w:r>
      <w:r>
        <w:instrText xml:space="preserve"> PAGEREF _Toc93079099 \h </w:instrText>
      </w:r>
      <w:r>
        <w:fldChar w:fldCharType="separate"/>
      </w:r>
      <w:r>
        <w:t>300</w:t>
      </w:r>
      <w:r>
        <w:fldChar w:fldCharType="end"/>
      </w:r>
    </w:p>
    <w:p w14:paraId="2DB61F95" w14:textId="77777777" w:rsidR="0087319B" w:rsidRDefault="0087319B" w:rsidP="0087319B">
      <w:pPr>
        <w:pStyle w:val="50"/>
        <w:rPr>
          <w:rFonts w:asciiTheme="minorHAnsi" w:eastAsiaTheme="minorEastAsia" w:hAnsiTheme="minorHAnsi" w:cstheme="minorBidi"/>
          <w:sz w:val="22"/>
          <w:szCs w:val="22"/>
        </w:rPr>
      </w:pPr>
      <w:r>
        <w:t>7.2.3.4</w:t>
      </w:r>
      <w:r>
        <w:rPr>
          <w:rFonts w:asciiTheme="minorHAnsi" w:eastAsiaTheme="minorEastAsia" w:hAnsiTheme="minorHAnsi" w:cstheme="minorBidi"/>
          <w:sz w:val="22"/>
          <w:szCs w:val="22"/>
        </w:rPr>
        <w:tab/>
      </w:r>
      <w:r>
        <w:t>Overall method comparisons</w:t>
      </w:r>
      <w:r>
        <w:tab/>
      </w:r>
      <w:r>
        <w:fldChar w:fldCharType="begin"/>
      </w:r>
      <w:r>
        <w:instrText xml:space="preserve"> PAGEREF _Toc93079100 \h </w:instrText>
      </w:r>
      <w:r>
        <w:fldChar w:fldCharType="separate"/>
      </w:r>
      <w:r>
        <w:t>300</w:t>
      </w:r>
      <w:r>
        <w:fldChar w:fldCharType="end"/>
      </w:r>
    </w:p>
    <w:p w14:paraId="3EE67191" w14:textId="77777777" w:rsidR="0087319B" w:rsidRDefault="0087319B" w:rsidP="0087319B">
      <w:pPr>
        <w:pStyle w:val="30"/>
        <w:rPr>
          <w:rFonts w:asciiTheme="minorHAnsi" w:eastAsiaTheme="minorEastAsia" w:hAnsiTheme="minorHAnsi" w:cstheme="minorBidi"/>
          <w:sz w:val="22"/>
          <w:szCs w:val="22"/>
        </w:rPr>
      </w:pPr>
      <w:r>
        <w:t>7.3</w:t>
      </w:r>
      <w:r>
        <w:rPr>
          <w:rFonts w:asciiTheme="minorHAnsi" w:eastAsiaTheme="minorEastAsia" w:hAnsiTheme="minorHAnsi" w:cstheme="minorBidi"/>
          <w:sz w:val="22"/>
          <w:szCs w:val="22"/>
        </w:rPr>
        <w:tab/>
      </w:r>
      <w:r>
        <w:t>Study on band combination handling in RAN4</w:t>
      </w:r>
      <w:r>
        <w:tab/>
      </w:r>
      <w:r>
        <w:fldChar w:fldCharType="begin"/>
      </w:r>
      <w:r>
        <w:instrText xml:space="preserve"> PAGEREF _Toc93079101 \h </w:instrText>
      </w:r>
      <w:r>
        <w:fldChar w:fldCharType="separate"/>
      </w:r>
      <w:r>
        <w:t>301</w:t>
      </w:r>
      <w:r>
        <w:fldChar w:fldCharType="end"/>
      </w:r>
    </w:p>
    <w:p w14:paraId="299FAABC" w14:textId="77777777" w:rsidR="0087319B" w:rsidRDefault="0087319B" w:rsidP="0087319B">
      <w:pPr>
        <w:pStyle w:val="40"/>
        <w:rPr>
          <w:rFonts w:asciiTheme="minorHAnsi" w:eastAsiaTheme="minorEastAsia" w:hAnsiTheme="minorHAnsi" w:cstheme="minorBidi"/>
          <w:sz w:val="22"/>
          <w:szCs w:val="22"/>
        </w:rPr>
      </w:pPr>
      <w:r>
        <w:t>7.3.1</w:t>
      </w:r>
      <w:r>
        <w:rPr>
          <w:rFonts w:asciiTheme="minorHAnsi" w:eastAsiaTheme="minorEastAsia" w:hAnsiTheme="minorHAnsi" w:cstheme="minorBidi"/>
          <w:sz w:val="22"/>
          <w:szCs w:val="22"/>
        </w:rPr>
        <w:tab/>
      </w:r>
      <w:r>
        <w:t>General and TR</w:t>
      </w:r>
      <w:r>
        <w:tab/>
      </w:r>
      <w:r>
        <w:fldChar w:fldCharType="begin"/>
      </w:r>
      <w:r>
        <w:instrText xml:space="preserve"> PAGEREF _Toc93079102 \h </w:instrText>
      </w:r>
      <w:r>
        <w:fldChar w:fldCharType="separate"/>
      </w:r>
      <w:r>
        <w:t>301</w:t>
      </w:r>
      <w:r>
        <w:fldChar w:fldCharType="end"/>
      </w:r>
    </w:p>
    <w:p w14:paraId="6D65A6B7" w14:textId="77777777" w:rsidR="0087319B" w:rsidRDefault="0087319B" w:rsidP="0087319B">
      <w:pPr>
        <w:pStyle w:val="40"/>
        <w:rPr>
          <w:rFonts w:asciiTheme="minorHAnsi" w:eastAsiaTheme="minorEastAsia" w:hAnsiTheme="minorHAnsi" w:cstheme="minorBidi"/>
          <w:sz w:val="22"/>
          <w:szCs w:val="22"/>
        </w:rPr>
      </w:pPr>
      <w:r>
        <w:t>7.3.2</w:t>
      </w:r>
      <w:r>
        <w:rPr>
          <w:rFonts w:asciiTheme="minorHAnsi" w:eastAsiaTheme="minorEastAsia" w:hAnsiTheme="minorHAnsi" w:cstheme="minorBidi"/>
          <w:sz w:val="22"/>
          <w:szCs w:val="22"/>
        </w:rPr>
        <w:tab/>
      </w:r>
      <w:r>
        <w:t>Information of rules and guidelines of specifying band combinations (TP format, notation, band configurations, BCS)</w:t>
      </w:r>
      <w:r>
        <w:tab/>
      </w:r>
      <w:r>
        <w:fldChar w:fldCharType="begin"/>
      </w:r>
      <w:r>
        <w:instrText xml:space="preserve"> PAGEREF _Toc93079103 \h </w:instrText>
      </w:r>
      <w:r>
        <w:fldChar w:fldCharType="separate"/>
      </w:r>
      <w:r>
        <w:t>301</w:t>
      </w:r>
      <w:r>
        <w:fldChar w:fldCharType="end"/>
      </w:r>
    </w:p>
    <w:p w14:paraId="6FB9B210" w14:textId="77777777" w:rsidR="0087319B" w:rsidRDefault="0087319B" w:rsidP="0087319B">
      <w:pPr>
        <w:pStyle w:val="60"/>
        <w:rPr>
          <w:rFonts w:asciiTheme="minorHAnsi" w:eastAsiaTheme="minorEastAsia" w:hAnsiTheme="minorHAnsi" w:cstheme="minorBidi"/>
          <w:sz w:val="22"/>
          <w:szCs w:val="22"/>
        </w:rPr>
      </w:pPr>
      <w:r>
        <w:t>7.3.2.1.1</w:t>
      </w:r>
      <w:r>
        <w:rPr>
          <w:rFonts w:asciiTheme="minorHAnsi" w:eastAsiaTheme="minorEastAsia" w:hAnsiTheme="minorHAnsi" w:cstheme="minorBidi"/>
          <w:sz w:val="22"/>
          <w:szCs w:val="22"/>
        </w:rPr>
        <w:tab/>
      </w:r>
      <w:r>
        <w:t>Signaling and configuration (RAN1/RAN2 impacts) aspects</w:t>
      </w:r>
      <w:r>
        <w:tab/>
      </w:r>
      <w:r>
        <w:fldChar w:fldCharType="begin"/>
      </w:r>
      <w:r>
        <w:instrText xml:space="preserve"> PAGEREF _Toc93079104 \h </w:instrText>
      </w:r>
      <w:r>
        <w:fldChar w:fldCharType="separate"/>
      </w:r>
      <w:r>
        <w:t>302</w:t>
      </w:r>
      <w:r>
        <w:fldChar w:fldCharType="end"/>
      </w:r>
    </w:p>
    <w:p w14:paraId="41F10C1E" w14:textId="77777777" w:rsidR="0087319B" w:rsidRDefault="0087319B" w:rsidP="0087319B">
      <w:pPr>
        <w:pStyle w:val="60"/>
        <w:rPr>
          <w:rFonts w:asciiTheme="minorHAnsi" w:eastAsiaTheme="minorEastAsia" w:hAnsiTheme="minorHAnsi" w:cstheme="minorBidi"/>
          <w:sz w:val="22"/>
          <w:szCs w:val="22"/>
        </w:rPr>
      </w:pPr>
      <w:r>
        <w:t>7.3.2.1.2</w:t>
      </w:r>
      <w:r>
        <w:rPr>
          <w:rFonts w:asciiTheme="minorHAnsi" w:eastAsiaTheme="minorEastAsia" w:hAnsiTheme="minorHAnsi" w:cstheme="minorBidi"/>
          <w:sz w:val="22"/>
          <w:szCs w:val="22"/>
        </w:rPr>
        <w:tab/>
      </w:r>
      <w:r>
        <w:t>Other aspects such as detailed solution, complexity, legacy UE, etc</w:t>
      </w:r>
      <w:r>
        <w:tab/>
      </w:r>
      <w:r>
        <w:fldChar w:fldCharType="begin"/>
      </w:r>
      <w:r>
        <w:instrText xml:space="preserve"> PAGEREF _Toc93079105 \h </w:instrText>
      </w:r>
      <w:r>
        <w:fldChar w:fldCharType="separate"/>
      </w:r>
      <w:r>
        <w:t>302</w:t>
      </w:r>
      <w:r>
        <w:fldChar w:fldCharType="end"/>
      </w:r>
    </w:p>
    <w:p w14:paraId="576AC1EC" w14:textId="77777777" w:rsidR="0087319B" w:rsidRDefault="0087319B" w:rsidP="0087319B">
      <w:pPr>
        <w:pStyle w:val="40"/>
        <w:rPr>
          <w:rFonts w:asciiTheme="minorHAnsi" w:eastAsiaTheme="minorEastAsia" w:hAnsiTheme="minorHAnsi" w:cstheme="minorBidi"/>
          <w:sz w:val="22"/>
          <w:szCs w:val="22"/>
        </w:rPr>
      </w:pPr>
      <w:r>
        <w:t>7.3.3</w:t>
      </w:r>
      <w:r>
        <w:rPr>
          <w:rFonts w:asciiTheme="minorHAnsi" w:eastAsiaTheme="minorEastAsia" w:hAnsiTheme="minorHAnsi" w:cstheme="minorBidi"/>
          <w:sz w:val="22"/>
          <w:szCs w:val="22"/>
        </w:rPr>
        <w:tab/>
      </w:r>
      <w:r>
        <w:t>Improving RAN4 specification structures and reducing redundant contents</w:t>
      </w:r>
      <w:r>
        <w:tab/>
      </w:r>
      <w:r>
        <w:fldChar w:fldCharType="begin"/>
      </w:r>
      <w:r>
        <w:instrText xml:space="preserve"> PAGEREF _Toc93079106 \h </w:instrText>
      </w:r>
      <w:r>
        <w:fldChar w:fldCharType="separate"/>
      </w:r>
      <w:r>
        <w:t>302</w:t>
      </w:r>
      <w:r>
        <w:fldChar w:fldCharType="end"/>
      </w:r>
    </w:p>
    <w:p w14:paraId="359E7192" w14:textId="77777777" w:rsidR="0087319B" w:rsidRDefault="0087319B" w:rsidP="0087319B">
      <w:pPr>
        <w:pStyle w:val="50"/>
        <w:rPr>
          <w:rFonts w:asciiTheme="minorHAnsi" w:eastAsiaTheme="minorEastAsia" w:hAnsiTheme="minorHAnsi" w:cstheme="minorBidi"/>
          <w:sz w:val="22"/>
          <w:szCs w:val="22"/>
        </w:rPr>
      </w:pPr>
      <w:r>
        <w:t>7.3.3.1</w:t>
      </w:r>
      <w:r>
        <w:rPr>
          <w:rFonts w:asciiTheme="minorHAnsi" w:eastAsiaTheme="minorEastAsia" w:hAnsiTheme="minorHAnsi" w:cstheme="minorBidi"/>
          <w:sz w:val="22"/>
          <w:szCs w:val="22"/>
        </w:rPr>
        <w:tab/>
      </w:r>
      <w:r>
        <w:t>Optimization of delta TIB and delta RIB</w:t>
      </w:r>
      <w:r>
        <w:tab/>
      </w:r>
      <w:r>
        <w:fldChar w:fldCharType="begin"/>
      </w:r>
      <w:r>
        <w:instrText xml:space="preserve"> PAGEREF _Toc93079107 \h </w:instrText>
      </w:r>
      <w:r>
        <w:fldChar w:fldCharType="separate"/>
      </w:r>
      <w:r>
        <w:t>302</w:t>
      </w:r>
      <w:r>
        <w:fldChar w:fldCharType="end"/>
      </w:r>
    </w:p>
    <w:p w14:paraId="1A77CB07" w14:textId="77777777" w:rsidR="0087319B" w:rsidRDefault="0087319B" w:rsidP="0087319B">
      <w:pPr>
        <w:pStyle w:val="50"/>
        <w:rPr>
          <w:rFonts w:asciiTheme="minorHAnsi" w:eastAsiaTheme="minorEastAsia" w:hAnsiTheme="minorHAnsi" w:cstheme="minorBidi"/>
          <w:sz w:val="22"/>
          <w:szCs w:val="22"/>
        </w:rPr>
      </w:pPr>
      <w:r>
        <w:t>7.3.3.2</w:t>
      </w:r>
      <w:r>
        <w:rPr>
          <w:rFonts w:asciiTheme="minorHAnsi" w:eastAsiaTheme="minorEastAsia" w:hAnsiTheme="minorHAnsi" w:cstheme="minorBidi"/>
          <w:sz w:val="22"/>
          <w:szCs w:val="22"/>
        </w:rPr>
        <w:tab/>
      </w:r>
      <w:r>
        <w:t>Optimizations for other redundancy</w:t>
      </w:r>
      <w:r>
        <w:tab/>
      </w:r>
      <w:r>
        <w:fldChar w:fldCharType="begin"/>
      </w:r>
      <w:r>
        <w:instrText xml:space="preserve"> PAGEREF _Toc93079108 \h </w:instrText>
      </w:r>
      <w:r>
        <w:fldChar w:fldCharType="separate"/>
      </w:r>
      <w:r>
        <w:t>303</w:t>
      </w:r>
      <w:r>
        <w:fldChar w:fldCharType="end"/>
      </w:r>
    </w:p>
    <w:p w14:paraId="00B48EFC" w14:textId="77777777" w:rsidR="0087319B" w:rsidRDefault="0087319B" w:rsidP="0087319B">
      <w:pPr>
        <w:pStyle w:val="30"/>
        <w:rPr>
          <w:rFonts w:asciiTheme="minorHAnsi" w:eastAsiaTheme="minorEastAsia" w:hAnsiTheme="minorHAnsi" w:cstheme="minorBidi"/>
          <w:sz w:val="22"/>
          <w:szCs w:val="22"/>
        </w:rPr>
      </w:pPr>
      <w:r>
        <w:t>7.4</w:t>
      </w:r>
      <w:r>
        <w:rPr>
          <w:rFonts w:asciiTheme="minorHAnsi" w:eastAsiaTheme="minorEastAsia" w:hAnsiTheme="minorHAnsi" w:cstheme="minorBidi"/>
          <w:sz w:val="22"/>
          <w:szCs w:val="22"/>
        </w:rPr>
        <w:tab/>
      </w:r>
      <w:r>
        <w:t>Optimizations of pi/2 BPSK uplink power in NR</w:t>
      </w:r>
      <w:r>
        <w:tab/>
      </w:r>
      <w:r>
        <w:fldChar w:fldCharType="begin"/>
      </w:r>
      <w:r>
        <w:instrText xml:space="preserve"> PAGEREF _Toc93079109 \h </w:instrText>
      </w:r>
      <w:r>
        <w:fldChar w:fldCharType="separate"/>
      </w:r>
      <w:r>
        <w:t>303</w:t>
      </w:r>
      <w:r>
        <w:fldChar w:fldCharType="end"/>
      </w:r>
    </w:p>
    <w:p w14:paraId="29DDF8F2" w14:textId="77777777" w:rsidR="0087319B" w:rsidRDefault="0087319B" w:rsidP="0087319B">
      <w:pPr>
        <w:pStyle w:val="40"/>
        <w:rPr>
          <w:rFonts w:asciiTheme="minorHAnsi" w:eastAsiaTheme="minorEastAsia" w:hAnsiTheme="minorHAnsi" w:cstheme="minorBidi"/>
          <w:sz w:val="22"/>
          <w:szCs w:val="22"/>
        </w:rPr>
      </w:pPr>
      <w:r>
        <w:t>7.4.1</w:t>
      </w:r>
      <w:r>
        <w:rPr>
          <w:rFonts w:asciiTheme="minorHAnsi" w:eastAsiaTheme="minorEastAsia" w:hAnsiTheme="minorHAnsi" w:cstheme="minorBidi"/>
          <w:sz w:val="22"/>
          <w:szCs w:val="22"/>
        </w:rPr>
        <w:tab/>
      </w:r>
      <w:r>
        <w:t>General and TR</w:t>
      </w:r>
      <w:r>
        <w:tab/>
      </w:r>
      <w:r>
        <w:fldChar w:fldCharType="begin"/>
      </w:r>
      <w:r>
        <w:instrText xml:space="preserve"> PAGEREF _Toc93079110 \h </w:instrText>
      </w:r>
      <w:r>
        <w:fldChar w:fldCharType="separate"/>
      </w:r>
      <w:r>
        <w:t>303</w:t>
      </w:r>
      <w:r>
        <w:fldChar w:fldCharType="end"/>
      </w:r>
    </w:p>
    <w:p w14:paraId="43A41383" w14:textId="77777777" w:rsidR="0087319B" w:rsidRDefault="0087319B" w:rsidP="0087319B">
      <w:pPr>
        <w:pStyle w:val="40"/>
        <w:rPr>
          <w:rFonts w:asciiTheme="minorHAnsi" w:eastAsiaTheme="minorEastAsia" w:hAnsiTheme="minorHAnsi" w:cstheme="minorBidi"/>
          <w:sz w:val="22"/>
          <w:szCs w:val="22"/>
        </w:rPr>
      </w:pPr>
      <w:r>
        <w:t>7.4.2</w:t>
      </w:r>
      <w:r>
        <w:rPr>
          <w:rFonts w:asciiTheme="minorHAnsi" w:eastAsiaTheme="minorEastAsia" w:hAnsiTheme="minorHAnsi" w:cstheme="minorBidi"/>
          <w:sz w:val="22"/>
          <w:szCs w:val="22"/>
        </w:rPr>
        <w:tab/>
      </w:r>
      <w:r>
        <w:t>UE Tx power and related issues</w:t>
      </w:r>
      <w:r>
        <w:tab/>
      </w:r>
      <w:r>
        <w:fldChar w:fldCharType="begin"/>
      </w:r>
      <w:r>
        <w:instrText xml:space="preserve"> PAGEREF _Toc93079111 \h </w:instrText>
      </w:r>
      <w:r>
        <w:fldChar w:fldCharType="separate"/>
      </w:r>
      <w:r>
        <w:t>303</w:t>
      </w:r>
      <w:r>
        <w:fldChar w:fldCharType="end"/>
      </w:r>
    </w:p>
    <w:p w14:paraId="088D6564" w14:textId="77777777" w:rsidR="0087319B" w:rsidRDefault="0087319B" w:rsidP="0087319B">
      <w:pPr>
        <w:pStyle w:val="40"/>
        <w:rPr>
          <w:rFonts w:asciiTheme="minorHAnsi" w:eastAsiaTheme="minorEastAsia" w:hAnsiTheme="minorHAnsi" w:cstheme="minorBidi"/>
          <w:sz w:val="22"/>
          <w:szCs w:val="22"/>
        </w:rPr>
      </w:pPr>
      <w:r>
        <w:t>7.4.3</w:t>
      </w:r>
      <w:r>
        <w:rPr>
          <w:rFonts w:asciiTheme="minorHAnsi" w:eastAsiaTheme="minorEastAsia" w:hAnsiTheme="minorHAnsi" w:cstheme="minorBidi"/>
          <w:sz w:val="22"/>
          <w:szCs w:val="22"/>
        </w:rPr>
        <w:tab/>
      </w:r>
      <w:r>
        <w:t>Evaluation of filter requirements applicable to identified new UE power capability</w:t>
      </w:r>
      <w:r>
        <w:tab/>
      </w:r>
      <w:r>
        <w:fldChar w:fldCharType="begin"/>
      </w:r>
      <w:r>
        <w:instrText xml:space="preserve"> PAGEREF _Toc93079112 \h </w:instrText>
      </w:r>
      <w:r>
        <w:fldChar w:fldCharType="separate"/>
      </w:r>
      <w:r>
        <w:t>304</w:t>
      </w:r>
      <w:r>
        <w:fldChar w:fldCharType="end"/>
      </w:r>
    </w:p>
    <w:p w14:paraId="33777290" w14:textId="77777777" w:rsidR="0087319B" w:rsidRDefault="0087319B" w:rsidP="0087319B">
      <w:pPr>
        <w:pStyle w:val="40"/>
        <w:rPr>
          <w:rFonts w:asciiTheme="minorHAnsi" w:eastAsiaTheme="minorEastAsia" w:hAnsiTheme="minorHAnsi" w:cstheme="minorBidi"/>
          <w:sz w:val="22"/>
          <w:szCs w:val="22"/>
        </w:rPr>
      </w:pPr>
      <w:r>
        <w:t>7.4.4</w:t>
      </w:r>
      <w:r>
        <w:rPr>
          <w:rFonts w:asciiTheme="minorHAnsi" w:eastAsiaTheme="minorEastAsia" w:hAnsiTheme="minorHAnsi" w:cstheme="minorBidi"/>
          <w:sz w:val="22"/>
          <w:szCs w:val="22"/>
        </w:rPr>
        <w:tab/>
      </w:r>
      <w:r>
        <w:t>Link level simulations</w:t>
      </w:r>
      <w:r>
        <w:tab/>
      </w:r>
      <w:r>
        <w:fldChar w:fldCharType="begin"/>
      </w:r>
      <w:r>
        <w:instrText xml:space="preserve"> PAGEREF _Toc93079113 \h </w:instrText>
      </w:r>
      <w:r>
        <w:fldChar w:fldCharType="separate"/>
      </w:r>
      <w:r>
        <w:t>304</w:t>
      </w:r>
      <w:r>
        <w:fldChar w:fldCharType="end"/>
      </w:r>
    </w:p>
    <w:p w14:paraId="0872D1DC" w14:textId="77777777" w:rsidR="0087319B" w:rsidRDefault="0087319B" w:rsidP="0087319B">
      <w:pPr>
        <w:pStyle w:val="40"/>
        <w:rPr>
          <w:rFonts w:asciiTheme="minorHAnsi" w:eastAsiaTheme="minorEastAsia" w:hAnsiTheme="minorHAnsi" w:cstheme="minorBidi"/>
          <w:sz w:val="22"/>
          <w:szCs w:val="22"/>
        </w:rPr>
      </w:pPr>
      <w:r>
        <w:t>7.4.5</w:t>
      </w:r>
      <w:r>
        <w:rPr>
          <w:rFonts w:asciiTheme="minorHAnsi" w:eastAsiaTheme="minorEastAsia" w:hAnsiTheme="minorHAnsi" w:cstheme="minorBidi"/>
          <w:sz w:val="22"/>
          <w:szCs w:val="22"/>
        </w:rPr>
        <w:tab/>
      </w:r>
      <w:r>
        <w:t>SAR analysis</w:t>
      </w:r>
      <w:r>
        <w:tab/>
      </w:r>
      <w:r>
        <w:fldChar w:fldCharType="begin"/>
      </w:r>
      <w:r>
        <w:instrText xml:space="preserve"> PAGEREF _Toc93079114 \h </w:instrText>
      </w:r>
      <w:r>
        <w:fldChar w:fldCharType="separate"/>
      </w:r>
      <w:r>
        <w:t>305</w:t>
      </w:r>
      <w:r>
        <w:fldChar w:fldCharType="end"/>
      </w:r>
    </w:p>
    <w:p w14:paraId="37E9ACB4" w14:textId="77777777" w:rsidR="0087319B" w:rsidRDefault="0087319B" w:rsidP="0087319B">
      <w:pPr>
        <w:pStyle w:val="40"/>
        <w:rPr>
          <w:rFonts w:asciiTheme="minorHAnsi" w:eastAsiaTheme="minorEastAsia" w:hAnsiTheme="minorHAnsi" w:cstheme="minorBidi"/>
          <w:sz w:val="22"/>
          <w:szCs w:val="22"/>
        </w:rPr>
      </w:pPr>
      <w:r>
        <w:t>7.4.6</w:t>
      </w:r>
      <w:r>
        <w:rPr>
          <w:rFonts w:asciiTheme="minorHAnsi" w:eastAsiaTheme="minorEastAsia" w:hAnsiTheme="minorHAnsi" w:cstheme="minorBidi"/>
          <w:sz w:val="22"/>
          <w:szCs w:val="22"/>
        </w:rPr>
        <w:tab/>
      </w:r>
      <w:r>
        <w:t>Identify RAN4 requirements</w:t>
      </w:r>
      <w:r>
        <w:tab/>
      </w:r>
      <w:r>
        <w:fldChar w:fldCharType="begin"/>
      </w:r>
      <w:r>
        <w:instrText xml:space="preserve"> PAGEREF _Toc93079115 \h </w:instrText>
      </w:r>
      <w:r>
        <w:fldChar w:fldCharType="separate"/>
      </w:r>
      <w:r>
        <w:t>305</w:t>
      </w:r>
      <w:r>
        <w:fldChar w:fldCharType="end"/>
      </w:r>
    </w:p>
    <w:p w14:paraId="1A934FAF" w14:textId="77777777" w:rsidR="0087319B" w:rsidRDefault="0087319B" w:rsidP="0087319B">
      <w:pPr>
        <w:pStyle w:val="20"/>
        <w:rPr>
          <w:rFonts w:asciiTheme="minorHAnsi" w:eastAsiaTheme="minorEastAsia" w:hAnsiTheme="minorHAnsi" w:cstheme="minorBidi"/>
          <w:sz w:val="22"/>
          <w:szCs w:val="22"/>
        </w:rPr>
      </w:pPr>
      <w:r>
        <w:t>8</w:t>
      </w:r>
      <w:r>
        <w:rPr>
          <w:rFonts w:asciiTheme="minorHAnsi" w:eastAsiaTheme="minorEastAsia" w:hAnsiTheme="minorHAnsi" w:cstheme="minorBidi"/>
          <w:sz w:val="22"/>
          <w:szCs w:val="22"/>
        </w:rPr>
        <w:tab/>
      </w:r>
      <w:r>
        <w:t>Rel-17 Work Items for LTE</w:t>
      </w:r>
      <w:r>
        <w:tab/>
      </w:r>
      <w:r>
        <w:fldChar w:fldCharType="begin"/>
      </w:r>
      <w:r>
        <w:instrText xml:space="preserve"> PAGEREF _Toc93079116 \h </w:instrText>
      </w:r>
      <w:r>
        <w:fldChar w:fldCharType="separate"/>
      </w:r>
      <w:r>
        <w:t>305</w:t>
      </w:r>
      <w:r>
        <w:fldChar w:fldCharType="end"/>
      </w:r>
    </w:p>
    <w:p w14:paraId="20649B55" w14:textId="77777777" w:rsidR="0087319B" w:rsidRDefault="0087319B" w:rsidP="0087319B">
      <w:pPr>
        <w:pStyle w:val="30"/>
        <w:rPr>
          <w:rFonts w:asciiTheme="minorHAnsi" w:eastAsiaTheme="minorEastAsia" w:hAnsiTheme="minorHAnsi" w:cstheme="minorBidi"/>
          <w:sz w:val="22"/>
          <w:szCs w:val="22"/>
        </w:rPr>
      </w:pPr>
      <w:r>
        <w:t>8.1</w:t>
      </w:r>
      <w:r>
        <w:rPr>
          <w:rFonts w:asciiTheme="minorHAnsi" w:eastAsiaTheme="minorEastAsia" w:hAnsiTheme="minorHAnsi" w:cstheme="minorBidi"/>
          <w:sz w:val="22"/>
          <w:szCs w:val="22"/>
        </w:rPr>
        <w:tab/>
      </w:r>
      <w:r>
        <w:t>LTE inter-band Carrier Aggregation for 2 bands DL with 1 band UL</w:t>
      </w:r>
      <w:r>
        <w:tab/>
      </w:r>
      <w:r>
        <w:fldChar w:fldCharType="begin"/>
      </w:r>
      <w:r>
        <w:instrText xml:space="preserve"> PAGEREF _Toc93079117 \h </w:instrText>
      </w:r>
      <w:r>
        <w:fldChar w:fldCharType="separate"/>
      </w:r>
      <w:r>
        <w:t>305</w:t>
      </w:r>
      <w:r>
        <w:fldChar w:fldCharType="end"/>
      </w:r>
    </w:p>
    <w:p w14:paraId="4EA7CC8B" w14:textId="77777777" w:rsidR="0087319B" w:rsidRDefault="0087319B" w:rsidP="0087319B">
      <w:pPr>
        <w:pStyle w:val="40"/>
        <w:rPr>
          <w:rFonts w:asciiTheme="minorHAnsi" w:eastAsiaTheme="minorEastAsia" w:hAnsiTheme="minorHAnsi" w:cstheme="minorBidi"/>
          <w:sz w:val="22"/>
          <w:szCs w:val="22"/>
        </w:rPr>
      </w:pPr>
      <w:r>
        <w:t>8.1.1</w:t>
      </w:r>
      <w:r>
        <w:rPr>
          <w:rFonts w:asciiTheme="minorHAnsi" w:eastAsiaTheme="minorEastAsia" w:hAnsiTheme="minorHAnsi" w:cstheme="minorBidi"/>
          <w:sz w:val="22"/>
          <w:szCs w:val="22"/>
        </w:rPr>
        <w:tab/>
      </w:r>
      <w:r>
        <w:t>UE RF with harmonic, close proximity and isolation issues</w:t>
      </w:r>
      <w:r>
        <w:tab/>
      </w:r>
      <w:r>
        <w:fldChar w:fldCharType="begin"/>
      </w:r>
      <w:r>
        <w:instrText xml:space="preserve"> PAGEREF _Toc93079118 \h </w:instrText>
      </w:r>
      <w:r>
        <w:fldChar w:fldCharType="separate"/>
      </w:r>
      <w:r>
        <w:t>305</w:t>
      </w:r>
      <w:r>
        <w:fldChar w:fldCharType="end"/>
      </w:r>
    </w:p>
    <w:p w14:paraId="165EC0F9" w14:textId="77777777" w:rsidR="0087319B" w:rsidRDefault="0087319B" w:rsidP="0087319B">
      <w:pPr>
        <w:pStyle w:val="40"/>
        <w:rPr>
          <w:rFonts w:asciiTheme="minorHAnsi" w:eastAsiaTheme="minorEastAsia" w:hAnsiTheme="minorHAnsi" w:cstheme="minorBidi"/>
          <w:sz w:val="22"/>
          <w:szCs w:val="22"/>
        </w:rPr>
      </w:pPr>
      <w:r>
        <w:t>8.1.2</w:t>
      </w:r>
      <w:r>
        <w:rPr>
          <w:rFonts w:asciiTheme="minorHAnsi" w:eastAsiaTheme="minorEastAsia" w:hAnsiTheme="minorHAnsi" w:cstheme="minorBidi"/>
          <w:sz w:val="22"/>
          <w:szCs w:val="22"/>
        </w:rPr>
        <w:tab/>
      </w:r>
      <w:r>
        <w:t>UE RF without specific issues</w:t>
      </w:r>
      <w:r>
        <w:tab/>
      </w:r>
      <w:r>
        <w:fldChar w:fldCharType="begin"/>
      </w:r>
      <w:r>
        <w:instrText xml:space="preserve"> PAGEREF _Toc93079119 \h </w:instrText>
      </w:r>
      <w:r>
        <w:fldChar w:fldCharType="separate"/>
      </w:r>
      <w:r>
        <w:t>305</w:t>
      </w:r>
      <w:r>
        <w:fldChar w:fldCharType="end"/>
      </w:r>
    </w:p>
    <w:p w14:paraId="4C1DC714" w14:textId="77777777" w:rsidR="0087319B" w:rsidRDefault="0087319B" w:rsidP="0087319B">
      <w:pPr>
        <w:pStyle w:val="30"/>
        <w:rPr>
          <w:rFonts w:asciiTheme="minorHAnsi" w:eastAsiaTheme="minorEastAsia" w:hAnsiTheme="minorHAnsi" w:cstheme="minorBidi"/>
          <w:sz w:val="22"/>
          <w:szCs w:val="22"/>
        </w:rPr>
      </w:pPr>
      <w:r>
        <w:t>8.2</w:t>
      </w:r>
      <w:r>
        <w:rPr>
          <w:rFonts w:asciiTheme="minorHAnsi" w:eastAsiaTheme="minorEastAsia" w:hAnsiTheme="minorHAnsi" w:cstheme="minorBidi"/>
          <w:sz w:val="22"/>
          <w:szCs w:val="22"/>
        </w:rPr>
        <w:tab/>
      </w:r>
      <w:r>
        <w:t>LTE inter-band Carrier Aggregation for 3 bands DL with 1 band UL</w:t>
      </w:r>
      <w:r>
        <w:tab/>
      </w:r>
      <w:r>
        <w:fldChar w:fldCharType="begin"/>
      </w:r>
      <w:r>
        <w:instrText xml:space="preserve"> PAGEREF _Toc93079120 \h </w:instrText>
      </w:r>
      <w:r>
        <w:fldChar w:fldCharType="separate"/>
      </w:r>
      <w:r>
        <w:t>306</w:t>
      </w:r>
      <w:r>
        <w:fldChar w:fldCharType="end"/>
      </w:r>
    </w:p>
    <w:p w14:paraId="2D6B3411" w14:textId="77777777" w:rsidR="0087319B" w:rsidRDefault="0087319B" w:rsidP="0087319B">
      <w:pPr>
        <w:pStyle w:val="40"/>
        <w:rPr>
          <w:rFonts w:asciiTheme="minorHAnsi" w:eastAsiaTheme="minorEastAsia" w:hAnsiTheme="minorHAnsi" w:cstheme="minorBidi"/>
          <w:sz w:val="22"/>
          <w:szCs w:val="22"/>
        </w:rPr>
      </w:pPr>
      <w:r>
        <w:t>8.2.1</w:t>
      </w:r>
      <w:r>
        <w:rPr>
          <w:rFonts w:asciiTheme="minorHAnsi" w:eastAsiaTheme="minorEastAsia" w:hAnsiTheme="minorHAnsi" w:cstheme="minorBidi"/>
          <w:sz w:val="22"/>
          <w:szCs w:val="22"/>
        </w:rPr>
        <w:tab/>
      </w:r>
      <w:r>
        <w:t>UE RF with harmonic, close proximity and isolation issues</w:t>
      </w:r>
      <w:r>
        <w:tab/>
      </w:r>
      <w:r>
        <w:fldChar w:fldCharType="begin"/>
      </w:r>
      <w:r>
        <w:instrText xml:space="preserve"> PAGEREF _Toc93079121 \h </w:instrText>
      </w:r>
      <w:r>
        <w:fldChar w:fldCharType="separate"/>
      </w:r>
      <w:r>
        <w:t>306</w:t>
      </w:r>
      <w:r>
        <w:fldChar w:fldCharType="end"/>
      </w:r>
    </w:p>
    <w:p w14:paraId="04B935F0" w14:textId="77777777" w:rsidR="0087319B" w:rsidRDefault="0087319B" w:rsidP="0087319B">
      <w:pPr>
        <w:pStyle w:val="40"/>
        <w:rPr>
          <w:rFonts w:asciiTheme="minorHAnsi" w:eastAsiaTheme="minorEastAsia" w:hAnsiTheme="minorHAnsi" w:cstheme="minorBidi"/>
          <w:sz w:val="22"/>
          <w:szCs w:val="22"/>
        </w:rPr>
      </w:pPr>
      <w:r>
        <w:t>8.2.2</w:t>
      </w:r>
      <w:r>
        <w:rPr>
          <w:rFonts w:asciiTheme="minorHAnsi" w:eastAsiaTheme="minorEastAsia" w:hAnsiTheme="minorHAnsi" w:cstheme="minorBidi"/>
          <w:sz w:val="22"/>
          <w:szCs w:val="22"/>
        </w:rPr>
        <w:tab/>
      </w:r>
      <w:r>
        <w:t>UE RF without specific issues</w:t>
      </w:r>
      <w:r>
        <w:tab/>
      </w:r>
      <w:r>
        <w:fldChar w:fldCharType="begin"/>
      </w:r>
      <w:r>
        <w:instrText xml:space="preserve"> PAGEREF _Toc93079122 \h </w:instrText>
      </w:r>
      <w:r>
        <w:fldChar w:fldCharType="separate"/>
      </w:r>
      <w:r>
        <w:t>306</w:t>
      </w:r>
      <w:r>
        <w:fldChar w:fldCharType="end"/>
      </w:r>
    </w:p>
    <w:p w14:paraId="5056EFC9" w14:textId="77777777" w:rsidR="0087319B" w:rsidRDefault="0087319B" w:rsidP="0087319B">
      <w:pPr>
        <w:pStyle w:val="30"/>
        <w:rPr>
          <w:rFonts w:asciiTheme="minorHAnsi" w:eastAsiaTheme="minorEastAsia" w:hAnsiTheme="minorHAnsi" w:cstheme="minorBidi"/>
          <w:sz w:val="22"/>
          <w:szCs w:val="22"/>
        </w:rPr>
      </w:pPr>
      <w:r>
        <w:t>8.3</w:t>
      </w:r>
      <w:r>
        <w:rPr>
          <w:rFonts w:asciiTheme="minorHAnsi" w:eastAsiaTheme="minorEastAsia" w:hAnsiTheme="minorHAnsi" w:cstheme="minorBidi"/>
          <w:sz w:val="22"/>
          <w:szCs w:val="22"/>
        </w:rPr>
        <w:tab/>
      </w:r>
      <w:r>
        <w:t>LTE inter-band Carrier Aggregation for x bands DL (x=4, 5) with 1 band UL</w:t>
      </w:r>
      <w:r>
        <w:tab/>
      </w:r>
      <w:r>
        <w:fldChar w:fldCharType="begin"/>
      </w:r>
      <w:r>
        <w:instrText xml:space="preserve"> PAGEREF _Toc93079123 \h </w:instrText>
      </w:r>
      <w:r>
        <w:fldChar w:fldCharType="separate"/>
      </w:r>
      <w:r>
        <w:t>307</w:t>
      </w:r>
      <w:r>
        <w:fldChar w:fldCharType="end"/>
      </w:r>
    </w:p>
    <w:p w14:paraId="3239C351" w14:textId="77777777" w:rsidR="0087319B" w:rsidRDefault="0087319B" w:rsidP="0087319B">
      <w:pPr>
        <w:pStyle w:val="40"/>
        <w:rPr>
          <w:rFonts w:asciiTheme="minorHAnsi" w:eastAsiaTheme="minorEastAsia" w:hAnsiTheme="minorHAnsi" w:cstheme="minorBidi"/>
          <w:sz w:val="22"/>
          <w:szCs w:val="22"/>
        </w:rPr>
      </w:pPr>
      <w:r>
        <w:t>8.3.1</w:t>
      </w:r>
      <w:r>
        <w:rPr>
          <w:rFonts w:asciiTheme="minorHAnsi" w:eastAsiaTheme="minorEastAsia" w:hAnsiTheme="minorHAnsi" w:cstheme="minorBidi"/>
          <w:sz w:val="22"/>
          <w:szCs w:val="22"/>
        </w:rPr>
        <w:tab/>
      </w:r>
      <w:r>
        <w:t>UE RF with 4 LTE bands CA</w:t>
      </w:r>
      <w:r>
        <w:tab/>
      </w:r>
      <w:r>
        <w:fldChar w:fldCharType="begin"/>
      </w:r>
      <w:r>
        <w:instrText xml:space="preserve"> PAGEREF _Toc93079124 \h </w:instrText>
      </w:r>
      <w:r>
        <w:fldChar w:fldCharType="separate"/>
      </w:r>
      <w:r>
        <w:t>307</w:t>
      </w:r>
      <w:r>
        <w:fldChar w:fldCharType="end"/>
      </w:r>
    </w:p>
    <w:p w14:paraId="6D06D756" w14:textId="77777777" w:rsidR="0087319B" w:rsidRDefault="0087319B" w:rsidP="0087319B">
      <w:pPr>
        <w:pStyle w:val="40"/>
        <w:rPr>
          <w:rFonts w:asciiTheme="minorHAnsi" w:eastAsiaTheme="minorEastAsia" w:hAnsiTheme="minorHAnsi" w:cstheme="minorBidi"/>
          <w:sz w:val="22"/>
          <w:szCs w:val="22"/>
        </w:rPr>
      </w:pPr>
      <w:r>
        <w:t>8.3.2</w:t>
      </w:r>
      <w:r>
        <w:rPr>
          <w:rFonts w:asciiTheme="minorHAnsi" w:eastAsiaTheme="minorEastAsia" w:hAnsiTheme="minorHAnsi" w:cstheme="minorBidi"/>
          <w:sz w:val="22"/>
          <w:szCs w:val="22"/>
        </w:rPr>
        <w:tab/>
      </w:r>
      <w:r>
        <w:t>UE RF with 5 LTE bands CA</w:t>
      </w:r>
      <w:r>
        <w:tab/>
      </w:r>
      <w:r>
        <w:fldChar w:fldCharType="begin"/>
      </w:r>
      <w:r>
        <w:instrText xml:space="preserve"> PAGEREF _Toc93079125 \h </w:instrText>
      </w:r>
      <w:r>
        <w:fldChar w:fldCharType="separate"/>
      </w:r>
      <w:r>
        <w:t>307</w:t>
      </w:r>
      <w:r>
        <w:fldChar w:fldCharType="end"/>
      </w:r>
    </w:p>
    <w:p w14:paraId="3A7FE113" w14:textId="77777777" w:rsidR="0087319B" w:rsidRDefault="0087319B" w:rsidP="0087319B">
      <w:pPr>
        <w:pStyle w:val="30"/>
        <w:rPr>
          <w:rFonts w:asciiTheme="minorHAnsi" w:eastAsiaTheme="minorEastAsia" w:hAnsiTheme="minorHAnsi" w:cstheme="minorBidi"/>
          <w:sz w:val="22"/>
          <w:szCs w:val="22"/>
        </w:rPr>
      </w:pPr>
      <w:r>
        <w:t>8.4</w:t>
      </w:r>
      <w:r>
        <w:rPr>
          <w:rFonts w:asciiTheme="minorHAnsi" w:eastAsiaTheme="minorEastAsia" w:hAnsiTheme="minorHAnsi" w:cstheme="minorBidi"/>
          <w:sz w:val="22"/>
          <w:szCs w:val="22"/>
        </w:rPr>
        <w:tab/>
      </w:r>
      <w:r>
        <w:t>LTE inter-band Carrier Aggregation for 2 bands DL with 2 band UL</w:t>
      </w:r>
      <w:r>
        <w:tab/>
      </w:r>
      <w:r>
        <w:fldChar w:fldCharType="begin"/>
      </w:r>
      <w:r>
        <w:instrText xml:space="preserve"> PAGEREF _Toc93079126 \h </w:instrText>
      </w:r>
      <w:r>
        <w:fldChar w:fldCharType="separate"/>
      </w:r>
      <w:r>
        <w:t>307</w:t>
      </w:r>
      <w:r>
        <w:fldChar w:fldCharType="end"/>
      </w:r>
    </w:p>
    <w:p w14:paraId="56EA5FDB" w14:textId="77777777" w:rsidR="0087319B" w:rsidRDefault="0087319B" w:rsidP="0087319B">
      <w:pPr>
        <w:pStyle w:val="40"/>
        <w:rPr>
          <w:rFonts w:asciiTheme="minorHAnsi" w:eastAsiaTheme="minorEastAsia" w:hAnsiTheme="minorHAnsi" w:cstheme="minorBidi"/>
          <w:sz w:val="22"/>
          <w:szCs w:val="22"/>
        </w:rPr>
      </w:pPr>
      <w:r>
        <w:t>8.4.1</w:t>
      </w:r>
      <w:r>
        <w:rPr>
          <w:rFonts w:asciiTheme="minorHAnsi" w:eastAsiaTheme="minorEastAsia" w:hAnsiTheme="minorHAnsi" w:cstheme="minorBidi"/>
          <w:sz w:val="22"/>
          <w:szCs w:val="22"/>
        </w:rPr>
        <w:tab/>
      </w:r>
      <w:r>
        <w:t>UE RF with harmonic, close proximity and isolation issues</w:t>
      </w:r>
      <w:r>
        <w:tab/>
      </w:r>
      <w:r>
        <w:fldChar w:fldCharType="begin"/>
      </w:r>
      <w:r>
        <w:instrText xml:space="preserve"> PAGEREF _Toc93079127 \h </w:instrText>
      </w:r>
      <w:r>
        <w:fldChar w:fldCharType="separate"/>
      </w:r>
      <w:r>
        <w:t>307</w:t>
      </w:r>
      <w:r>
        <w:fldChar w:fldCharType="end"/>
      </w:r>
    </w:p>
    <w:p w14:paraId="786C391C" w14:textId="77777777" w:rsidR="0087319B" w:rsidRDefault="0087319B" w:rsidP="0087319B">
      <w:pPr>
        <w:pStyle w:val="40"/>
        <w:rPr>
          <w:rFonts w:asciiTheme="minorHAnsi" w:eastAsiaTheme="minorEastAsia" w:hAnsiTheme="minorHAnsi" w:cstheme="minorBidi"/>
          <w:sz w:val="22"/>
          <w:szCs w:val="22"/>
        </w:rPr>
      </w:pPr>
      <w:r>
        <w:t>8.4.2</w:t>
      </w:r>
      <w:r>
        <w:rPr>
          <w:rFonts w:asciiTheme="minorHAnsi" w:eastAsiaTheme="minorEastAsia" w:hAnsiTheme="minorHAnsi" w:cstheme="minorBidi"/>
          <w:sz w:val="22"/>
          <w:szCs w:val="22"/>
        </w:rPr>
        <w:tab/>
      </w:r>
      <w:r>
        <w:t>UE RF without specific issues</w:t>
      </w:r>
      <w:r>
        <w:tab/>
      </w:r>
      <w:r>
        <w:fldChar w:fldCharType="begin"/>
      </w:r>
      <w:r>
        <w:instrText xml:space="preserve"> PAGEREF _Toc93079128 \h </w:instrText>
      </w:r>
      <w:r>
        <w:fldChar w:fldCharType="separate"/>
      </w:r>
      <w:r>
        <w:t>307</w:t>
      </w:r>
      <w:r>
        <w:fldChar w:fldCharType="end"/>
      </w:r>
    </w:p>
    <w:p w14:paraId="6AD7DE3B" w14:textId="77777777" w:rsidR="0087319B" w:rsidRDefault="0087319B" w:rsidP="0087319B">
      <w:pPr>
        <w:pStyle w:val="30"/>
        <w:rPr>
          <w:rFonts w:asciiTheme="minorHAnsi" w:eastAsiaTheme="minorEastAsia" w:hAnsiTheme="minorHAnsi" w:cstheme="minorBidi"/>
          <w:sz w:val="22"/>
          <w:szCs w:val="22"/>
        </w:rPr>
      </w:pPr>
      <w:r>
        <w:t>8.5</w:t>
      </w:r>
      <w:r>
        <w:rPr>
          <w:rFonts w:asciiTheme="minorHAnsi" w:eastAsiaTheme="minorEastAsia" w:hAnsiTheme="minorHAnsi" w:cstheme="minorBidi"/>
          <w:sz w:val="22"/>
          <w:szCs w:val="22"/>
        </w:rPr>
        <w:tab/>
      </w:r>
      <w:r>
        <w:t>LTE inter-band Carrier Aggregation for x bands DL (x= 3, 4, 5) with 2 band UL</w:t>
      </w:r>
      <w:r>
        <w:tab/>
      </w:r>
      <w:r>
        <w:fldChar w:fldCharType="begin"/>
      </w:r>
      <w:r>
        <w:instrText xml:space="preserve"> PAGEREF _Toc93079129 \h </w:instrText>
      </w:r>
      <w:r>
        <w:fldChar w:fldCharType="separate"/>
      </w:r>
      <w:r>
        <w:t>307</w:t>
      </w:r>
      <w:r>
        <w:fldChar w:fldCharType="end"/>
      </w:r>
    </w:p>
    <w:p w14:paraId="76756F66" w14:textId="77777777" w:rsidR="0087319B" w:rsidRDefault="0087319B" w:rsidP="0087319B">
      <w:pPr>
        <w:pStyle w:val="40"/>
        <w:rPr>
          <w:rFonts w:asciiTheme="minorHAnsi" w:eastAsiaTheme="minorEastAsia" w:hAnsiTheme="minorHAnsi" w:cstheme="minorBidi"/>
          <w:sz w:val="22"/>
          <w:szCs w:val="22"/>
        </w:rPr>
      </w:pPr>
      <w:r>
        <w:t>8.5.1</w:t>
      </w:r>
      <w:r>
        <w:rPr>
          <w:rFonts w:asciiTheme="minorHAnsi" w:eastAsiaTheme="minorEastAsia" w:hAnsiTheme="minorHAnsi" w:cstheme="minorBidi"/>
          <w:sz w:val="22"/>
          <w:szCs w:val="22"/>
        </w:rPr>
        <w:tab/>
      </w:r>
      <w:r>
        <w:t>UE RF with MSD</w:t>
      </w:r>
      <w:r>
        <w:tab/>
      </w:r>
      <w:r>
        <w:fldChar w:fldCharType="begin"/>
      </w:r>
      <w:r>
        <w:instrText xml:space="preserve"> PAGEREF _Toc93079130 \h </w:instrText>
      </w:r>
      <w:r>
        <w:fldChar w:fldCharType="separate"/>
      </w:r>
      <w:r>
        <w:t>308</w:t>
      </w:r>
      <w:r>
        <w:fldChar w:fldCharType="end"/>
      </w:r>
    </w:p>
    <w:p w14:paraId="123F8089" w14:textId="77777777" w:rsidR="0087319B" w:rsidRDefault="0087319B" w:rsidP="0087319B">
      <w:pPr>
        <w:pStyle w:val="40"/>
        <w:rPr>
          <w:rFonts w:asciiTheme="minorHAnsi" w:eastAsiaTheme="minorEastAsia" w:hAnsiTheme="minorHAnsi" w:cstheme="minorBidi"/>
          <w:sz w:val="22"/>
          <w:szCs w:val="22"/>
        </w:rPr>
      </w:pPr>
      <w:r>
        <w:t>8.5.2</w:t>
      </w:r>
      <w:r>
        <w:rPr>
          <w:rFonts w:asciiTheme="minorHAnsi" w:eastAsiaTheme="minorEastAsia" w:hAnsiTheme="minorHAnsi" w:cstheme="minorBidi"/>
          <w:sz w:val="22"/>
          <w:szCs w:val="22"/>
        </w:rPr>
        <w:tab/>
      </w:r>
      <w:r>
        <w:t>UE RF without MSD</w:t>
      </w:r>
      <w:r>
        <w:tab/>
      </w:r>
      <w:r>
        <w:fldChar w:fldCharType="begin"/>
      </w:r>
      <w:r>
        <w:instrText xml:space="preserve"> PAGEREF _Toc93079131 \h </w:instrText>
      </w:r>
      <w:r>
        <w:fldChar w:fldCharType="separate"/>
      </w:r>
      <w:r>
        <w:t>308</w:t>
      </w:r>
      <w:r>
        <w:fldChar w:fldCharType="end"/>
      </w:r>
    </w:p>
    <w:p w14:paraId="2932D193" w14:textId="77777777" w:rsidR="0087319B" w:rsidRDefault="0087319B" w:rsidP="0087319B">
      <w:pPr>
        <w:pStyle w:val="30"/>
        <w:rPr>
          <w:rFonts w:asciiTheme="minorHAnsi" w:eastAsiaTheme="minorEastAsia" w:hAnsiTheme="minorHAnsi" w:cstheme="minorBidi"/>
          <w:sz w:val="22"/>
          <w:szCs w:val="22"/>
        </w:rPr>
      </w:pPr>
      <w:r>
        <w:t>8.6</w:t>
      </w:r>
      <w:r>
        <w:rPr>
          <w:rFonts w:asciiTheme="minorHAnsi" w:eastAsiaTheme="minorEastAsia" w:hAnsiTheme="minorHAnsi" w:cstheme="minorBidi"/>
          <w:sz w:val="22"/>
          <w:szCs w:val="22"/>
        </w:rPr>
        <w:tab/>
      </w:r>
      <w:r>
        <w:t>RRM for LTE CA basket WIs</w:t>
      </w:r>
      <w:r>
        <w:tab/>
      </w:r>
      <w:r>
        <w:fldChar w:fldCharType="begin"/>
      </w:r>
      <w:r>
        <w:instrText xml:space="preserve"> PAGEREF _Toc93079132 \h </w:instrText>
      </w:r>
      <w:r>
        <w:fldChar w:fldCharType="separate"/>
      </w:r>
      <w:r>
        <w:t>308</w:t>
      </w:r>
      <w:r>
        <w:fldChar w:fldCharType="end"/>
      </w:r>
    </w:p>
    <w:p w14:paraId="1D9ECB06" w14:textId="77777777" w:rsidR="0087319B" w:rsidRDefault="0087319B" w:rsidP="0087319B">
      <w:pPr>
        <w:pStyle w:val="40"/>
        <w:rPr>
          <w:rFonts w:asciiTheme="minorHAnsi" w:eastAsiaTheme="minorEastAsia" w:hAnsiTheme="minorHAnsi" w:cstheme="minorBidi"/>
          <w:sz w:val="22"/>
          <w:szCs w:val="22"/>
        </w:rPr>
      </w:pPr>
      <w:r>
        <w:t>8.6.1</w:t>
      </w:r>
      <w:r>
        <w:rPr>
          <w:rFonts w:asciiTheme="minorHAnsi" w:eastAsiaTheme="minorEastAsia" w:hAnsiTheme="minorHAnsi" w:cstheme="minorBidi"/>
          <w:sz w:val="22"/>
          <w:szCs w:val="22"/>
        </w:rPr>
        <w:tab/>
      </w:r>
      <w:r>
        <w:t>RRM Core (36.133)</w:t>
      </w:r>
      <w:r>
        <w:tab/>
      </w:r>
      <w:r>
        <w:fldChar w:fldCharType="begin"/>
      </w:r>
      <w:r>
        <w:instrText xml:space="preserve"> PAGEREF _Toc93079133 \h </w:instrText>
      </w:r>
      <w:r>
        <w:fldChar w:fldCharType="separate"/>
      </w:r>
      <w:r>
        <w:t>308</w:t>
      </w:r>
      <w:r>
        <w:fldChar w:fldCharType="end"/>
      </w:r>
    </w:p>
    <w:p w14:paraId="6FDF57C1" w14:textId="77777777" w:rsidR="0087319B" w:rsidRDefault="0087319B" w:rsidP="0087319B">
      <w:pPr>
        <w:pStyle w:val="40"/>
        <w:rPr>
          <w:rFonts w:asciiTheme="minorHAnsi" w:eastAsiaTheme="minorEastAsia" w:hAnsiTheme="minorHAnsi" w:cstheme="minorBidi"/>
          <w:sz w:val="22"/>
          <w:szCs w:val="22"/>
        </w:rPr>
      </w:pPr>
      <w:r>
        <w:t>8.6.2</w:t>
      </w:r>
      <w:r>
        <w:rPr>
          <w:rFonts w:asciiTheme="minorHAnsi" w:eastAsiaTheme="minorEastAsia" w:hAnsiTheme="minorHAnsi" w:cstheme="minorBidi"/>
          <w:sz w:val="22"/>
          <w:szCs w:val="22"/>
        </w:rPr>
        <w:tab/>
      </w:r>
      <w:r>
        <w:t>RRM Perf (36.133)</w:t>
      </w:r>
      <w:r>
        <w:tab/>
      </w:r>
      <w:r>
        <w:fldChar w:fldCharType="begin"/>
      </w:r>
      <w:r>
        <w:instrText xml:space="preserve"> PAGEREF _Toc93079134 \h </w:instrText>
      </w:r>
      <w:r>
        <w:fldChar w:fldCharType="separate"/>
      </w:r>
      <w:r>
        <w:t>308</w:t>
      </w:r>
      <w:r>
        <w:fldChar w:fldCharType="end"/>
      </w:r>
    </w:p>
    <w:p w14:paraId="66367841" w14:textId="77777777" w:rsidR="0087319B" w:rsidRDefault="0087319B" w:rsidP="0087319B">
      <w:pPr>
        <w:pStyle w:val="30"/>
        <w:rPr>
          <w:rFonts w:asciiTheme="minorHAnsi" w:eastAsiaTheme="minorEastAsia" w:hAnsiTheme="minorHAnsi" w:cstheme="minorBidi"/>
          <w:sz w:val="22"/>
          <w:szCs w:val="22"/>
        </w:rPr>
      </w:pPr>
      <w:r>
        <w:t>8.7</w:t>
      </w:r>
      <w:r>
        <w:rPr>
          <w:rFonts w:asciiTheme="minorHAnsi" w:eastAsiaTheme="minorEastAsia" w:hAnsiTheme="minorHAnsi" w:cstheme="minorBidi"/>
          <w:sz w:val="22"/>
          <w:szCs w:val="22"/>
        </w:rPr>
        <w:tab/>
      </w:r>
      <w:r>
        <w:t>New WID on Additional LTE bands for UE category M1&amp;M2 and/or NB1&amp;NB2 in Rel-17</w:t>
      </w:r>
      <w:r>
        <w:tab/>
      </w:r>
      <w:r>
        <w:fldChar w:fldCharType="begin"/>
      </w:r>
      <w:r>
        <w:instrText xml:space="preserve"> PAGEREF _Toc93079135 \h </w:instrText>
      </w:r>
      <w:r>
        <w:fldChar w:fldCharType="separate"/>
      </w:r>
      <w:r>
        <w:t>308</w:t>
      </w:r>
      <w:r>
        <w:fldChar w:fldCharType="end"/>
      </w:r>
    </w:p>
    <w:p w14:paraId="52B03A3E" w14:textId="77777777" w:rsidR="0087319B" w:rsidRDefault="0087319B" w:rsidP="0087319B">
      <w:pPr>
        <w:pStyle w:val="40"/>
        <w:rPr>
          <w:rFonts w:asciiTheme="minorHAnsi" w:eastAsiaTheme="minorEastAsia" w:hAnsiTheme="minorHAnsi" w:cstheme="minorBidi"/>
          <w:sz w:val="22"/>
          <w:szCs w:val="22"/>
        </w:rPr>
      </w:pPr>
      <w:r>
        <w:t>8.7.1</w:t>
      </w:r>
      <w:r>
        <w:rPr>
          <w:rFonts w:asciiTheme="minorHAnsi" w:eastAsiaTheme="minorEastAsia" w:hAnsiTheme="minorHAnsi" w:cstheme="minorBidi"/>
          <w:sz w:val="22"/>
          <w:szCs w:val="22"/>
        </w:rPr>
        <w:tab/>
      </w:r>
      <w:r>
        <w:t>RF requirements</w:t>
      </w:r>
      <w:r>
        <w:tab/>
      </w:r>
      <w:r>
        <w:fldChar w:fldCharType="begin"/>
      </w:r>
      <w:r>
        <w:instrText xml:space="preserve"> PAGEREF _Toc93079136 \h </w:instrText>
      </w:r>
      <w:r>
        <w:fldChar w:fldCharType="separate"/>
      </w:r>
      <w:r>
        <w:t>308</w:t>
      </w:r>
      <w:r>
        <w:fldChar w:fldCharType="end"/>
      </w:r>
    </w:p>
    <w:p w14:paraId="4DB73430" w14:textId="77777777" w:rsidR="0087319B" w:rsidRDefault="0087319B" w:rsidP="0087319B">
      <w:pPr>
        <w:pStyle w:val="40"/>
        <w:rPr>
          <w:rFonts w:asciiTheme="minorHAnsi" w:eastAsiaTheme="minorEastAsia" w:hAnsiTheme="minorHAnsi" w:cstheme="minorBidi"/>
          <w:sz w:val="22"/>
          <w:szCs w:val="22"/>
        </w:rPr>
      </w:pPr>
      <w:r>
        <w:t>8.7.2</w:t>
      </w:r>
      <w:r>
        <w:rPr>
          <w:rFonts w:asciiTheme="minorHAnsi" w:eastAsiaTheme="minorEastAsia" w:hAnsiTheme="minorHAnsi" w:cstheme="minorBidi"/>
          <w:sz w:val="22"/>
          <w:szCs w:val="22"/>
        </w:rPr>
        <w:tab/>
      </w:r>
      <w:r>
        <w:t>Others</w:t>
      </w:r>
      <w:r>
        <w:tab/>
      </w:r>
      <w:r>
        <w:fldChar w:fldCharType="begin"/>
      </w:r>
      <w:r>
        <w:instrText xml:space="preserve"> PAGEREF _Toc93079137 \h </w:instrText>
      </w:r>
      <w:r>
        <w:fldChar w:fldCharType="separate"/>
      </w:r>
      <w:r>
        <w:t>308</w:t>
      </w:r>
      <w:r>
        <w:fldChar w:fldCharType="end"/>
      </w:r>
    </w:p>
    <w:p w14:paraId="085A0336" w14:textId="77777777" w:rsidR="0087319B" w:rsidRDefault="0087319B" w:rsidP="0087319B">
      <w:pPr>
        <w:pStyle w:val="30"/>
        <w:rPr>
          <w:rFonts w:asciiTheme="minorHAnsi" w:eastAsiaTheme="minorEastAsia" w:hAnsiTheme="minorHAnsi" w:cstheme="minorBidi"/>
          <w:sz w:val="22"/>
          <w:szCs w:val="22"/>
        </w:rPr>
      </w:pPr>
      <w:r>
        <w:t>8.8</w:t>
      </w:r>
      <w:r>
        <w:rPr>
          <w:rFonts w:asciiTheme="minorHAnsi" w:eastAsiaTheme="minorEastAsia" w:hAnsiTheme="minorHAnsi" w:cstheme="minorBidi"/>
          <w:sz w:val="22"/>
          <w:szCs w:val="22"/>
        </w:rPr>
        <w:tab/>
      </w:r>
      <w:r>
        <w:t>Upper 700MHz A Block new E-UTRA band in US</w:t>
      </w:r>
      <w:r>
        <w:tab/>
      </w:r>
      <w:r>
        <w:fldChar w:fldCharType="begin"/>
      </w:r>
      <w:r>
        <w:instrText xml:space="preserve"> PAGEREF _Toc93079138 \h </w:instrText>
      </w:r>
      <w:r>
        <w:fldChar w:fldCharType="separate"/>
      </w:r>
      <w:r>
        <w:t>309</w:t>
      </w:r>
      <w:r>
        <w:fldChar w:fldCharType="end"/>
      </w:r>
    </w:p>
    <w:p w14:paraId="0039E611" w14:textId="77777777" w:rsidR="0087319B" w:rsidRDefault="0087319B" w:rsidP="0087319B">
      <w:pPr>
        <w:pStyle w:val="40"/>
        <w:rPr>
          <w:rFonts w:asciiTheme="minorHAnsi" w:eastAsiaTheme="minorEastAsia" w:hAnsiTheme="minorHAnsi" w:cstheme="minorBidi"/>
          <w:sz w:val="22"/>
          <w:szCs w:val="22"/>
        </w:rPr>
      </w:pPr>
      <w:r>
        <w:t>8.8.1</w:t>
      </w:r>
      <w:r>
        <w:rPr>
          <w:rFonts w:asciiTheme="minorHAnsi" w:eastAsiaTheme="minorEastAsia" w:hAnsiTheme="minorHAnsi" w:cstheme="minorBidi"/>
          <w:sz w:val="22"/>
          <w:szCs w:val="22"/>
        </w:rPr>
        <w:tab/>
      </w:r>
      <w:r>
        <w:t>General</w:t>
      </w:r>
      <w:r>
        <w:tab/>
      </w:r>
      <w:r>
        <w:fldChar w:fldCharType="begin"/>
      </w:r>
      <w:r>
        <w:instrText xml:space="preserve"> PAGEREF _Toc93079139 \h </w:instrText>
      </w:r>
      <w:r>
        <w:fldChar w:fldCharType="separate"/>
      </w:r>
      <w:r>
        <w:t>309</w:t>
      </w:r>
      <w:r>
        <w:fldChar w:fldCharType="end"/>
      </w:r>
    </w:p>
    <w:p w14:paraId="483BDD89" w14:textId="77777777" w:rsidR="0087319B" w:rsidRDefault="0087319B" w:rsidP="0087319B">
      <w:pPr>
        <w:pStyle w:val="40"/>
        <w:rPr>
          <w:rFonts w:asciiTheme="minorHAnsi" w:eastAsiaTheme="minorEastAsia" w:hAnsiTheme="minorHAnsi" w:cstheme="minorBidi"/>
          <w:sz w:val="22"/>
          <w:szCs w:val="22"/>
        </w:rPr>
      </w:pPr>
      <w:r>
        <w:t>8.8.2</w:t>
      </w:r>
      <w:r>
        <w:rPr>
          <w:rFonts w:asciiTheme="minorHAnsi" w:eastAsiaTheme="minorEastAsia" w:hAnsiTheme="minorHAnsi" w:cstheme="minorBidi"/>
          <w:sz w:val="22"/>
          <w:szCs w:val="22"/>
        </w:rPr>
        <w:tab/>
      </w:r>
      <w:r>
        <w:t>Study for co-existence requirements</w:t>
      </w:r>
      <w:r>
        <w:tab/>
      </w:r>
      <w:r>
        <w:fldChar w:fldCharType="begin"/>
      </w:r>
      <w:r>
        <w:instrText xml:space="preserve"> PAGEREF _Toc93079140 \h </w:instrText>
      </w:r>
      <w:r>
        <w:fldChar w:fldCharType="separate"/>
      </w:r>
      <w:r>
        <w:t>310</w:t>
      </w:r>
      <w:r>
        <w:fldChar w:fldCharType="end"/>
      </w:r>
    </w:p>
    <w:p w14:paraId="3BAEB5ED" w14:textId="77777777" w:rsidR="0087319B" w:rsidRDefault="0087319B" w:rsidP="0087319B">
      <w:pPr>
        <w:pStyle w:val="40"/>
        <w:rPr>
          <w:rFonts w:asciiTheme="minorHAnsi" w:eastAsiaTheme="minorEastAsia" w:hAnsiTheme="minorHAnsi" w:cstheme="minorBidi"/>
          <w:sz w:val="22"/>
          <w:szCs w:val="22"/>
        </w:rPr>
      </w:pPr>
      <w:r>
        <w:t>8.8.3</w:t>
      </w:r>
      <w:r>
        <w:rPr>
          <w:rFonts w:asciiTheme="minorHAnsi" w:eastAsiaTheme="minorEastAsia" w:hAnsiTheme="minorHAnsi" w:cstheme="minorBidi"/>
          <w:sz w:val="22"/>
          <w:szCs w:val="22"/>
        </w:rPr>
        <w:tab/>
      </w:r>
      <w:r>
        <w:t>UE RF requirements</w:t>
      </w:r>
      <w:r>
        <w:tab/>
      </w:r>
      <w:r>
        <w:fldChar w:fldCharType="begin"/>
      </w:r>
      <w:r>
        <w:instrText xml:space="preserve"> PAGEREF _Toc93079141 \h </w:instrText>
      </w:r>
      <w:r>
        <w:fldChar w:fldCharType="separate"/>
      </w:r>
      <w:r>
        <w:t>310</w:t>
      </w:r>
      <w:r>
        <w:fldChar w:fldCharType="end"/>
      </w:r>
    </w:p>
    <w:p w14:paraId="38860F34" w14:textId="77777777" w:rsidR="0087319B" w:rsidRDefault="0087319B" w:rsidP="0087319B">
      <w:pPr>
        <w:pStyle w:val="40"/>
        <w:rPr>
          <w:rFonts w:asciiTheme="minorHAnsi" w:eastAsiaTheme="minorEastAsia" w:hAnsiTheme="minorHAnsi" w:cstheme="minorBidi"/>
          <w:sz w:val="22"/>
          <w:szCs w:val="22"/>
        </w:rPr>
      </w:pPr>
      <w:r>
        <w:t>8.8.4</w:t>
      </w:r>
      <w:r>
        <w:rPr>
          <w:rFonts w:asciiTheme="minorHAnsi" w:eastAsiaTheme="minorEastAsia" w:hAnsiTheme="minorHAnsi" w:cstheme="minorBidi"/>
          <w:sz w:val="22"/>
          <w:szCs w:val="22"/>
        </w:rPr>
        <w:tab/>
      </w:r>
      <w:r>
        <w:t>BS RF requirements</w:t>
      </w:r>
      <w:r>
        <w:tab/>
      </w:r>
      <w:r>
        <w:fldChar w:fldCharType="begin"/>
      </w:r>
      <w:r>
        <w:instrText xml:space="preserve"> PAGEREF _Toc93079142 \h </w:instrText>
      </w:r>
      <w:r>
        <w:fldChar w:fldCharType="separate"/>
      </w:r>
      <w:r>
        <w:t>310</w:t>
      </w:r>
      <w:r>
        <w:fldChar w:fldCharType="end"/>
      </w:r>
    </w:p>
    <w:p w14:paraId="0A020A05" w14:textId="77777777" w:rsidR="0087319B" w:rsidRDefault="0087319B" w:rsidP="0087319B">
      <w:pPr>
        <w:pStyle w:val="40"/>
        <w:rPr>
          <w:rFonts w:asciiTheme="minorHAnsi" w:eastAsiaTheme="minorEastAsia" w:hAnsiTheme="minorHAnsi" w:cstheme="minorBidi"/>
          <w:sz w:val="22"/>
          <w:szCs w:val="22"/>
        </w:rPr>
      </w:pPr>
      <w:r>
        <w:t>8.8.5</w:t>
      </w:r>
      <w:r>
        <w:rPr>
          <w:rFonts w:asciiTheme="minorHAnsi" w:eastAsiaTheme="minorEastAsia" w:hAnsiTheme="minorHAnsi" w:cstheme="minorBidi"/>
          <w:sz w:val="22"/>
          <w:szCs w:val="22"/>
        </w:rPr>
        <w:tab/>
      </w:r>
      <w:r>
        <w:t>Others</w:t>
      </w:r>
      <w:r>
        <w:tab/>
      </w:r>
      <w:r>
        <w:fldChar w:fldCharType="begin"/>
      </w:r>
      <w:r>
        <w:instrText xml:space="preserve"> PAGEREF _Toc93079143 \h </w:instrText>
      </w:r>
      <w:r>
        <w:fldChar w:fldCharType="separate"/>
      </w:r>
      <w:r>
        <w:t>311</w:t>
      </w:r>
      <w:r>
        <w:fldChar w:fldCharType="end"/>
      </w:r>
    </w:p>
    <w:p w14:paraId="0B472A47" w14:textId="77777777" w:rsidR="0087319B" w:rsidRDefault="0087319B" w:rsidP="0087319B">
      <w:pPr>
        <w:pStyle w:val="30"/>
        <w:rPr>
          <w:rFonts w:asciiTheme="minorHAnsi" w:eastAsiaTheme="minorEastAsia" w:hAnsiTheme="minorHAnsi" w:cstheme="minorBidi"/>
          <w:sz w:val="22"/>
          <w:szCs w:val="22"/>
        </w:rPr>
      </w:pPr>
      <w:r>
        <w:t>8.9</w:t>
      </w:r>
      <w:r>
        <w:rPr>
          <w:rFonts w:asciiTheme="minorHAnsi" w:eastAsiaTheme="minorEastAsia" w:hAnsiTheme="minorHAnsi" w:cstheme="minorBidi"/>
          <w:sz w:val="22"/>
          <w:szCs w:val="22"/>
        </w:rPr>
        <w:tab/>
      </w:r>
      <w:r>
        <w:t>Additional enhancements for NB-IoT and LTE-MTC</w:t>
      </w:r>
      <w:r>
        <w:tab/>
      </w:r>
      <w:r>
        <w:fldChar w:fldCharType="begin"/>
      </w:r>
      <w:r>
        <w:instrText xml:space="preserve"> PAGEREF _Toc93079144 \h </w:instrText>
      </w:r>
      <w:r>
        <w:fldChar w:fldCharType="separate"/>
      </w:r>
      <w:r>
        <w:t>311</w:t>
      </w:r>
      <w:r>
        <w:fldChar w:fldCharType="end"/>
      </w:r>
    </w:p>
    <w:p w14:paraId="442D8BB5" w14:textId="77777777" w:rsidR="0087319B" w:rsidRDefault="0087319B" w:rsidP="0087319B">
      <w:pPr>
        <w:pStyle w:val="40"/>
        <w:rPr>
          <w:rFonts w:asciiTheme="minorHAnsi" w:eastAsiaTheme="minorEastAsia" w:hAnsiTheme="minorHAnsi" w:cstheme="minorBidi"/>
          <w:sz w:val="22"/>
          <w:szCs w:val="22"/>
        </w:rPr>
      </w:pPr>
      <w:r>
        <w:t>8.9.1</w:t>
      </w:r>
      <w:r>
        <w:rPr>
          <w:rFonts w:asciiTheme="minorHAnsi" w:eastAsiaTheme="minorEastAsia" w:hAnsiTheme="minorHAnsi" w:cstheme="minorBidi"/>
          <w:sz w:val="22"/>
          <w:szCs w:val="22"/>
        </w:rPr>
        <w:tab/>
      </w:r>
      <w:r>
        <w:t>General and work plan</w:t>
      </w:r>
      <w:r>
        <w:tab/>
      </w:r>
      <w:r>
        <w:fldChar w:fldCharType="begin"/>
      </w:r>
      <w:r>
        <w:instrText xml:space="preserve"> PAGEREF _Toc93079145 \h </w:instrText>
      </w:r>
      <w:r>
        <w:fldChar w:fldCharType="separate"/>
      </w:r>
      <w:r>
        <w:t>311</w:t>
      </w:r>
      <w:r>
        <w:fldChar w:fldCharType="end"/>
      </w:r>
    </w:p>
    <w:p w14:paraId="22557526" w14:textId="77777777" w:rsidR="0087319B" w:rsidRDefault="0087319B" w:rsidP="0087319B">
      <w:pPr>
        <w:pStyle w:val="40"/>
        <w:rPr>
          <w:rFonts w:asciiTheme="minorHAnsi" w:eastAsiaTheme="minorEastAsia" w:hAnsiTheme="minorHAnsi" w:cstheme="minorBidi"/>
          <w:sz w:val="22"/>
          <w:szCs w:val="22"/>
        </w:rPr>
      </w:pPr>
      <w:r>
        <w:t>8.9.2</w:t>
      </w:r>
      <w:r>
        <w:rPr>
          <w:rFonts w:asciiTheme="minorHAnsi" w:eastAsiaTheme="minorEastAsia" w:hAnsiTheme="minorHAnsi" w:cstheme="minorBidi"/>
          <w:sz w:val="22"/>
          <w:szCs w:val="22"/>
        </w:rPr>
        <w:tab/>
      </w:r>
      <w:r>
        <w:t>Support of 16QAM in NB-IoT</w:t>
      </w:r>
      <w:r>
        <w:tab/>
      </w:r>
      <w:r>
        <w:fldChar w:fldCharType="begin"/>
      </w:r>
      <w:r>
        <w:instrText xml:space="preserve"> PAGEREF _Toc93079146 \h </w:instrText>
      </w:r>
      <w:r>
        <w:fldChar w:fldCharType="separate"/>
      </w:r>
      <w:r>
        <w:t>311</w:t>
      </w:r>
      <w:r>
        <w:fldChar w:fldCharType="end"/>
      </w:r>
    </w:p>
    <w:p w14:paraId="437BF6D7" w14:textId="77777777" w:rsidR="0087319B" w:rsidRDefault="0087319B" w:rsidP="0087319B">
      <w:pPr>
        <w:pStyle w:val="50"/>
        <w:rPr>
          <w:rFonts w:asciiTheme="minorHAnsi" w:eastAsiaTheme="minorEastAsia" w:hAnsiTheme="minorHAnsi" w:cstheme="minorBidi"/>
          <w:sz w:val="22"/>
          <w:szCs w:val="22"/>
        </w:rPr>
      </w:pPr>
      <w:r>
        <w:t>8.9.2.1</w:t>
      </w:r>
      <w:r>
        <w:rPr>
          <w:rFonts w:asciiTheme="minorHAnsi" w:eastAsiaTheme="minorEastAsia" w:hAnsiTheme="minorHAnsi" w:cstheme="minorBidi"/>
          <w:sz w:val="22"/>
          <w:szCs w:val="22"/>
        </w:rPr>
        <w:tab/>
      </w:r>
      <w:r>
        <w:t>BS RF requirements</w:t>
      </w:r>
      <w:r>
        <w:tab/>
      </w:r>
      <w:r>
        <w:fldChar w:fldCharType="begin"/>
      </w:r>
      <w:r>
        <w:instrText xml:space="preserve"> PAGEREF _Toc93079147 \h </w:instrText>
      </w:r>
      <w:r>
        <w:fldChar w:fldCharType="separate"/>
      </w:r>
      <w:r>
        <w:t>311</w:t>
      </w:r>
      <w:r>
        <w:fldChar w:fldCharType="end"/>
      </w:r>
    </w:p>
    <w:p w14:paraId="05B96D40" w14:textId="77777777" w:rsidR="0087319B" w:rsidRDefault="0087319B" w:rsidP="0087319B">
      <w:pPr>
        <w:pStyle w:val="50"/>
        <w:rPr>
          <w:rFonts w:asciiTheme="minorHAnsi" w:eastAsiaTheme="minorEastAsia" w:hAnsiTheme="minorHAnsi" w:cstheme="minorBidi"/>
          <w:sz w:val="22"/>
          <w:szCs w:val="22"/>
        </w:rPr>
      </w:pPr>
      <w:r>
        <w:t>8.9.2.2</w:t>
      </w:r>
      <w:r>
        <w:rPr>
          <w:rFonts w:asciiTheme="minorHAnsi" w:eastAsiaTheme="minorEastAsia" w:hAnsiTheme="minorHAnsi" w:cstheme="minorBidi"/>
          <w:sz w:val="22"/>
          <w:szCs w:val="22"/>
        </w:rPr>
        <w:tab/>
      </w:r>
      <w:r>
        <w:t>UE RF requirements</w:t>
      </w:r>
      <w:r>
        <w:tab/>
      </w:r>
      <w:r>
        <w:fldChar w:fldCharType="begin"/>
      </w:r>
      <w:r>
        <w:instrText xml:space="preserve"> PAGEREF _Toc93079148 \h </w:instrText>
      </w:r>
      <w:r>
        <w:fldChar w:fldCharType="separate"/>
      </w:r>
      <w:r>
        <w:t>312</w:t>
      </w:r>
      <w:r>
        <w:fldChar w:fldCharType="end"/>
      </w:r>
    </w:p>
    <w:p w14:paraId="35A0ED3E" w14:textId="77777777" w:rsidR="0087319B" w:rsidRDefault="0087319B" w:rsidP="0087319B">
      <w:pPr>
        <w:pStyle w:val="40"/>
        <w:rPr>
          <w:rFonts w:asciiTheme="minorHAnsi" w:eastAsiaTheme="minorEastAsia" w:hAnsiTheme="minorHAnsi" w:cstheme="minorBidi"/>
          <w:sz w:val="22"/>
          <w:szCs w:val="22"/>
        </w:rPr>
      </w:pPr>
      <w:r>
        <w:t>8.9.3</w:t>
      </w:r>
      <w:r>
        <w:rPr>
          <w:rFonts w:asciiTheme="minorHAnsi" w:eastAsiaTheme="minorEastAsia" w:hAnsiTheme="minorHAnsi" w:cstheme="minorBidi"/>
          <w:sz w:val="22"/>
          <w:szCs w:val="22"/>
        </w:rPr>
        <w:tab/>
      </w:r>
      <w:r>
        <w:t>Support of power reduction for PRACH, PUCCH, and full-PRB PUSCH in MTC</w:t>
      </w:r>
      <w:r>
        <w:tab/>
      </w:r>
      <w:r>
        <w:fldChar w:fldCharType="begin"/>
      </w:r>
      <w:r>
        <w:instrText xml:space="preserve"> PAGEREF _Toc93079149 \h </w:instrText>
      </w:r>
      <w:r>
        <w:fldChar w:fldCharType="separate"/>
      </w:r>
      <w:r>
        <w:t>312</w:t>
      </w:r>
      <w:r>
        <w:fldChar w:fldCharType="end"/>
      </w:r>
    </w:p>
    <w:p w14:paraId="79BA37D1" w14:textId="77777777" w:rsidR="0087319B" w:rsidRDefault="0087319B" w:rsidP="0087319B">
      <w:pPr>
        <w:pStyle w:val="50"/>
        <w:rPr>
          <w:rFonts w:asciiTheme="minorHAnsi" w:eastAsiaTheme="minorEastAsia" w:hAnsiTheme="minorHAnsi" w:cstheme="minorBidi"/>
          <w:sz w:val="22"/>
          <w:szCs w:val="22"/>
        </w:rPr>
      </w:pPr>
      <w:r>
        <w:t>8.9.3.1</w:t>
      </w:r>
      <w:r>
        <w:rPr>
          <w:rFonts w:asciiTheme="minorHAnsi" w:eastAsiaTheme="minorEastAsia" w:hAnsiTheme="minorHAnsi" w:cstheme="minorBidi"/>
          <w:sz w:val="22"/>
          <w:szCs w:val="22"/>
        </w:rPr>
        <w:tab/>
      </w:r>
      <w:r>
        <w:t>UE RF requirements</w:t>
      </w:r>
      <w:r>
        <w:tab/>
      </w:r>
      <w:r>
        <w:fldChar w:fldCharType="begin"/>
      </w:r>
      <w:r>
        <w:instrText xml:space="preserve"> PAGEREF _Toc93079150 \h </w:instrText>
      </w:r>
      <w:r>
        <w:fldChar w:fldCharType="separate"/>
      </w:r>
      <w:r>
        <w:t>312</w:t>
      </w:r>
      <w:r>
        <w:fldChar w:fldCharType="end"/>
      </w:r>
    </w:p>
    <w:p w14:paraId="77FC3406" w14:textId="77777777" w:rsidR="0087319B" w:rsidRDefault="0087319B" w:rsidP="0087319B">
      <w:pPr>
        <w:pStyle w:val="40"/>
        <w:rPr>
          <w:rFonts w:asciiTheme="minorHAnsi" w:eastAsiaTheme="minorEastAsia" w:hAnsiTheme="minorHAnsi" w:cstheme="minorBidi"/>
          <w:sz w:val="22"/>
          <w:szCs w:val="22"/>
        </w:rPr>
      </w:pPr>
      <w:r>
        <w:t>8.9.4</w:t>
      </w:r>
      <w:r>
        <w:rPr>
          <w:rFonts w:asciiTheme="minorHAnsi" w:eastAsiaTheme="minorEastAsia" w:hAnsiTheme="minorHAnsi" w:cstheme="minorBidi"/>
          <w:sz w:val="22"/>
          <w:szCs w:val="22"/>
        </w:rPr>
        <w:tab/>
      </w:r>
      <w:r>
        <w:t>RRM core requirements</w:t>
      </w:r>
      <w:r>
        <w:tab/>
      </w:r>
      <w:r>
        <w:fldChar w:fldCharType="begin"/>
      </w:r>
      <w:r>
        <w:instrText xml:space="preserve"> PAGEREF _Toc93079151 \h </w:instrText>
      </w:r>
      <w:r>
        <w:fldChar w:fldCharType="separate"/>
      </w:r>
      <w:r>
        <w:t>312</w:t>
      </w:r>
      <w:r>
        <w:fldChar w:fldCharType="end"/>
      </w:r>
    </w:p>
    <w:p w14:paraId="2164C7FD" w14:textId="77777777" w:rsidR="0087319B" w:rsidRDefault="0087319B" w:rsidP="0087319B">
      <w:pPr>
        <w:pStyle w:val="50"/>
        <w:rPr>
          <w:rFonts w:asciiTheme="minorHAnsi" w:eastAsiaTheme="minorEastAsia" w:hAnsiTheme="minorHAnsi" w:cstheme="minorBidi"/>
          <w:sz w:val="22"/>
          <w:szCs w:val="22"/>
        </w:rPr>
      </w:pPr>
      <w:r>
        <w:t>8.9.4.1</w:t>
      </w:r>
      <w:r>
        <w:rPr>
          <w:rFonts w:asciiTheme="minorHAnsi" w:eastAsiaTheme="minorEastAsia" w:hAnsiTheme="minorHAnsi" w:cstheme="minorBidi"/>
          <w:sz w:val="22"/>
          <w:szCs w:val="22"/>
        </w:rPr>
        <w:tab/>
      </w:r>
      <w:r>
        <w:t>Neighbour cell measurement in RRC Connected state for NB-IoT</w:t>
      </w:r>
      <w:r>
        <w:tab/>
      </w:r>
      <w:r>
        <w:fldChar w:fldCharType="begin"/>
      </w:r>
      <w:r>
        <w:instrText xml:space="preserve"> PAGEREF _Toc93079152 \h </w:instrText>
      </w:r>
      <w:r>
        <w:fldChar w:fldCharType="separate"/>
      </w:r>
      <w:r>
        <w:t>312</w:t>
      </w:r>
      <w:r>
        <w:fldChar w:fldCharType="end"/>
      </w:r>
    </w:p>
    <w:p w14:paraId="3258E77D" w14:textId="77777777" w:rsidR="0087319B" w:rsidRDefault="0087319B" w:rsidP="0087319B">
      <w:pPr>
        <w:pStyle w:val="40"/>
        <w:rPr>
          <w:rFonts w:asciiTheme="minorHAnsi" w:eastAsiaTheme="minorEastAsia" w:hAnsiTheme="minorHAnsi" w:cstheme="minorBidi"/>
          <w:sz w:val="22"/>
          <w:szCs w:val="22"/>
        </w:rPr>
      </w:pPr>
      <w:r>
        <w:t>8.9.5</w:t>
      </w:r>
      <w:r>
        <w:rPr>
          <w:rFonts w:asciiTheme="minorHAnsi" w:eastAsiaTheme="minorEastAsia" w:hAnsiTheme="minorHAnsi" w:cstheme="minorBidi"/>
          <w:sz w:val="22"/>
          <w:szCs w:val="22"/>
        </w:rPr>
        <w:tab/>
      </w:r>
      <w:r>
        <w:t>Others</w:t>
      </w:r>
      <w:r>
        <w:tab/>
      </w:r>
      <w:r>
        <w:fldChar w:fldCharType="begin"/>
      </w:r>
      <w:r>
        <w:instrText xml:space="preserve"> PAGEREF _Toc93079153 \h </w:instrText>
      </w:r>
      <w:r>
        <w:fldChar w:fldCharType="separate"/>
      </w:r>
      <w:r>
        <w:t>313</w:t>
      </w:r>
      <w:r>
        <w:fldChar w:fldCharType="end"/>
      </w:r>
    </w:p>
    <w:p w14:paraId="17B57131" w14:textId="77777777" w:rsidR="0087319B" w:rsidRDefault="0087319B" w:rsidP="0087319B">
      <w:pPr>
        <w:pStyle w:val="40"/>
        <w:rPr>
          <w:rFonts w:asciiTheme="minorHAnsi" w:eastAsiaTheme="minorEastAsia" w:hAnsiTheme="minorHAnsi" w:cstheme="minorBidi"/>
          <w:sz w:val="22"/>
          <w:szCs w:val="22"/>
        </w:rPr>
      </w:pPr>
      <w:r>
        <w:t>8.9.6</w:t>
      </w:r>
      <w:r>
        <w:rPr>
          <w:rFonts w:asciiTheme="minorHAnsi" w:eastAsiaTheme="minorEastAsia" w:hAnsiTheme="minorHAnsi" w:cstheme="minorBidi"/>
          <w:sz w:val="22"/>
          <w:szCs w:val="22"/>
        </w:rPr>
        <w:tab/>
      </w:r>
      <w:r>
        <w:t>Demodulation requirements</w:t>
      </w:r>
      <w:r>
        <w:tab/>
      </w:r>
      <w:r>
        <w:fldChar w:fldCharType="begin"/>
      </w:r>
      <w:r>
        <w:instrText xml:space="preserve"> PAGEREF _Toc93079154 \h </w:instrText>
      </w:r>
      <w:r>
        <w:fldChar w:fldCharType="separate"/>
      </w:r>
      <w:r>
        <w:t>313</w:t>
      </w:r>
      <w:r>
        <w:fldChar w:fldCharType="end"/>
      </w:r>
    </w:p>
    <w:p w14:paraId="26C422EB" w14:textId="77777777" w:rsidR="0087319B" w:rsidRDefault="0087319B" w:rsidP="0087319B">
      <w:pPr>
        <w:pStyle w:val="50"/>
        <w:rPr>
          <w:rFonts w:asciiTheme="minorHAnsi" w:eastAsiaTheme="minorEastAsia" w:hAnsiTheme="minorHAnsi" w:cstheme="minorBidi"/>
          <w:sz w:val="22"/>
          <w:szCs w:val="22"/>
        </w:rPr>
      </w:pPr>
      <w:r>
        <w:t>8.9.6.1</w:t>
      </w:r>
      <w:r>
        <w:rPr>
          <w:rFonts w:asciiTheme="minorHAnsi" w:eastAsiaTheme="minorEastAsia" w:hAnsiTheme="minorHAnsi" w:cstheme="minorBidi"/>
          <w:sz w:val="22"/>
          <w:szCs w:val="22"/>
        </w:rPr>
        <w:tab/>
      </w:r>
      <w:r>
        <w:t>General</w:t>
      </w:r>
      <w:r>
        <w:tab/>
      </w:r>
      <w:r>
        <w:fldChar w:fldCharType="begin"/>
      </w:r>
      <w:r>
        <w:instrText xml:space="preserve"> PAGEREF _Toc93079155 \h </w:instrText>
      </w:r>
      <w:r>
        <w:fldChar w:fldCharType="separate"/>
      </w:r>
      <w:r>
        <w:t>313</w:t>
      </w:r>
      <w:r>
        <w:fldChar w:fldCharType="end"/>
      </w:r>
    </w:p>
    <w:p w14:paraId="4D7C5B1A" w14:textId="77777777" w:rsidR="0087319B" w:rsidRDefault="0087319B" w:rsidP="0087319B">
      <w:pPr>
        <w:pStyle w:val="50"/>
        <w:rPr>
          <w:rFonts w:asciiTheme="minorHAnsi" w:eastAsiaTheme="minorEastAsia" w:hAnsiTheme="minorHAnsi" w:cstheme="minorBidi"/>
          <w:sz w:val="22"/>
          <w:szCs w:val="22"/>
        </w:rPr>
      </w:pPr>
      <w:r>
        <w:t>8.9.6.2</w:t>
      </w:r>
      <w:r>
        <w:rPr>
          <w:rFonts w:asciiTheme="minorHAnsi" w:eastAsiaTheme="minorEastAsia" w:hAnsiTheme="minorHAnsi" w:cstheme="minorBidi"/>
          <w:sz w:val="22"/>
          <w:szCs w:val="22"/>
        </w:rPr>
        <w:tab/>
      </w:r>
      <w:r>
        <w:t>Demodulation requirements for NB-IoT</w:t>
      </w:r>
      <w:r>
        <w:tab/>
      </w:r>
      <w:r>
        <w:fldChar w:fldCharType="begin"/>
      </w:r>
      <w:r>
        <w:instrText xml:space="preserve"> PAGEREF _Toc93079156 \h </w:instrText>
      </w:r>
      <w:r>
        <w:fldChar w:fldCharType="separate"/>
      </w:r>
      <w:r>
        <w:t>313</w:t>
      </w:r>
      <w:r>
        <w:fldChar w:fldCharType="end"/>
      </w:r>
    </w:p>
    <w:p w14:paraId="36BFC418" w14:textId="77777777" w:rsidR="0087319B" w:rsidRDefault="0087319B" w:rsidP="0087319B">
      <w:pPr>
        <w:pStyle w:val="60"/>
        <w:rPr>
          <w:rFonts w:asciiTheme="minorHAnsi" w:eastAsiaTheme="minorEastAsia" w:hAnsiTheme="minorHAnsi" w:cstheme="minorBidi"/>
          <w:sz w:val="22"/>
          <w:szCs w:val="22"/>
        </w:rPr>
      </w:pPr>
      <w:r>
        <w:t>8.9.6.2.1</w:t>
      </w:r>
      <w:r>
        <w:rPr>
          <w:rFonts w:asciiTheme="minorHAnsi" w:eastAsiaTheme="minorEastAsia" w:hAnsiTheme="minorHAnsi" w:cstheme="minorBidi"/>
          <w:sz w:val="22"/>
          <w:szCs w:val="22"/>
        </w:rPr>
        <w:tab/>
      </w:r>
      <w:r>
        <w:t>UE demodulation requirements</w:t>
      </w:r>
      <w:r>
        <w:tab/>
      </w:r>
      <w:r>
        <w:fldChar w:fldCharType="begin"/>
      </w:r>
      <w:r>
        <w:instrText xml:space="preserve"> PAGEREF _Toc93079157 \h </w:instrText>
      </w:r>
      <w:r>
        <w:fldChar w:fldCharType="separate"/>
      </w:r>
      <w:r>
        <w:t>313</w:t>
      </w:r>
      <w:r>
        <w:fldChar w:fldCharType="end"/>
      </w:r>
    </w:p>
    <w:p w14:paraId="75D2A9C7" w14:textId="77777777" w:rsidR="0087319B" w:rsidRDefault="0087319B" w:rsidP="0087319B">
      <w:pPr>
        <w:pStyle w:val="60"/>
        <w:rPr>
          <w:rFonts w:asciiTheme="minorHAnsi" w:eastAsiaTheme="minorEastAsia" w:hAnsiTheme="minorHAnsi" w:cstheme="minorBidi"/>
          <w:sz w:val="22"/>
          <w:szCs w:val="22"/>
        </w:rPr>
      </w:pPr>
      <w:r>
        <w:t>8.9.6.2.2</w:t>
      </w:r>
      <w:r>
        <w:rPr>
          <w:rFonts w:asciiTheme="minorHAnsi" w:eastAsiaTheme="minorEastAsia" w:hAnsiTheme="minorHAnsi" w:cstheme="minorBidi"/>
          <w:sz w:val="22"/>
          <w:szCs w:val="22"/>
        </w:rPr>
        <w:tab/>
      </w:r>
      <w:r>
        <w:t>BS demodulation requirements</w:t>
      </w:r>
      <w:r>
        <w:tab/>
      </w:r>
      <w:r>
        <w:fldChar w:fldCharType="begin"/>
      </w:r>
      <w:r>
        <w:instrText xml:space="preserve"> PAGEREF _Toc93079158 \h </w:instrText>
      </w:r>
      <w:r>
        <w:fldChar w:fldCharType="separate"/>
      </w:r>
      <w:r>
        <w:t>314</w:t>
      </w:r>
      <w:r>
        <w:fldChar w:fldCharType="end"/>
      </w:r>
    </w:p>
    <w:p w14:paraId="2DC82810" w14:textId="77777777" w:rsidR="0087319B" w:rsidRDefault="0087319B" w:rsidP="0087319B">
      <w:pPr>
        <w:pStyle w:val="50"/>
        <w:rPr>
          <w:rFonts w:asciiTheme="minorHAnsi" w:eastAsiaTheme="minorEastAsia" w:hAnsiTheme="minorHAnsi" w:cstheme="minorBidi"/>
          <w:sz w:val="22"/>
          <w:szCs w:val="22"/>
        </w:rPr>
      </w:pPr>
      <w:r>
        <w:t>8.9.6.3</w:t>
      </w:r>
      <w:r>
        <w:rPr>
          <w:rFonts w:asciiTheme="minorHAnsi" w:eastAsiaTheme="minorEastAsia" w:hAnsiTheme="minorHAnsi" w:cstheme="minorBidi"/>
          <w:sz w:val="22"/>
          <w:szCs w:val="22"/>
        </w:rPr>
        <w:tab/>
      </w:r>
      <w:r>
        <w:t>Demodulation requirements for MTC</w:t>
      </w:r>
      <w:r>
        <w:tab/>
      </w:r>
      <w:r>
        <w:fldChar w:fldCharType="begin"/>
      </w:r>
      <w:r>
        <w:instrText xml:space="preserve"> PAGEREF _Toc93079159 \h </w:instrText>
      </w:r>
      <w:r>
        <w:fldChar w:fldCharType="separate"/>
      </w:r>
      <w:r>
        <w:t>314</w:t>
      </w:r>
      <w:r>
        <w:fldChar w:fldCharType="end"/>
      </w:r>
    </w:p>
    <w:p w14:paraId="72B5AF86" w14:textId="77777777" w:rsidR="0087319B" w:rsidRDefault="0087319B" w:rsidP="0087319B">
      <w:pPr>
        <w:pStyle w:val="20"/>
        <w:rPr>
          <w:rFonts w:asciiTheme="minorHAnsi" w:eastAsiaTheme="minorEastAsia" w:hAnsiTheme="minorHAnsi" w:cstheme="minorBidi"/>
          <w:sz w:val="22"/>
          <w:szCs w:val="22"/>
        </w:rPr>
      </w:pPr>
      <w:r>
        <w:t>9</w:t>
      </w:r>
      <w:r>
        <w:rPr>
          <w:rFonts w:asciiTheme="minorHAnsi" w:eastAsiaTheme="minorEastAsia" w:hAnsiTheme="minorHAnsi" w:cstheme="minorBidi"/>
          <w:sz w:val="22"/>
          <w:szCs w:val="22"/>
        </w:rPr>
        <w:tab/>
      </w:r>
      <w:r>
        <w:t>Liaison and output to other groups</w:t>
      </w:r>
      <w:r>
        <w:tab/>
      </w:r>
      <w:r>
        <w:fldChar w:fldCharType="begin"/>
      </w:r>
      <w:r>
        <w:instrText xml:space="preserve"> PAGEREF _Toc93079160 \h </w:instrText>
      </w:r>
      <w:r>
        <w:fldChar w:fldCharType="separate"/>
      </w:r>
      <w:r>
        <w:t>315</w:t>
      </w:r>
      <w:r>
        <w:fldChar w:fldCharType="end"/>
      </w:r>
    </w:p>
    <w:p w14:paraId="3F1B8CFC" w14:textId="77777777" w:rsidR="0087319B" w:rsidRDefault="0087319B" w:rsidP="0087319B">
      <w:pPr>
        <w:pStyle w:val="30"/>
        <w:rPr>
          <w:rFonts w:asciiTheme="minorHAnsi" w:eastAsiaTheme="minorEastAsia" w:hAnsiTheme="minorHAnsi" w:cstheme="minorBidi"/>
          <w:sz w:val="22"/>
          <w:szCs w:val="22"/>
        </w:rPr>
      </w:pPr>
      <w:r>
        <w:t>9.1</w:t>
      </w:r>
      <w:r>
        <w:rPr>
          <w:rFonts w:asciiTheme="minorHAnsi" w:eastAsiaTheme="minorEastAsia" w:hAnsiTheme="minorHAnsi" w:cstheme="minorBidi"/>
          <w:sz w:val="22"/>
          <w:szCs w:val="22"/>
        </w:rPr>
        <w:tab/>
      </w:r>
      <w:r>
        <w:t>R17 related</w:t>
      </w:r>
      <w:r>
        <w:tab/>
      </w:r>
      <w:r>
        <w:fldChar w:fldCharType="begin"/>
      </w:r>
      <w:r>
        <w:instrText xml:space="preserve"> PAGEREF _Toc93079161 \h </w:instrText>
      </w:r>
      <w:r>
        <w:fldChar w:fldCharType="separate"/>
      </w:r>
      <w:r>
        <w:t>315</w:t>
      </w:r>
      <w:r>
        <w:fldChar w:fldCharType="end"/>
      </w:r>
    </w:p>
    <w:p w14:paraId="1EFC6934" w14:textId="77777777" w:rsidR="0087319B" w:rsidRDefault="0087319B" w:rsidP="0087319B">
      <w:pPr>
        <w:pStyle w:val="40"/>
        <w:rPr>
          <w:rFonts w:asciiTheme="minorHAnsi" w:eastAsiaTheme="minorEastAsia" w:hAnsiTheme="minorHAnsi" w:cstheme="minorBidi"/>
          <w:sz w:val="22"/>
          <w:szCs w:val="22"/>
        </w:rPr>
      </w:pPr>
      <w:r>
        <w:t>9.1.1</w:t>
      </w:r>
      <w:r>
        <w:rPr>
          <w:rFonts w:asciiTheme="minorHAnsi" w:eastAsiaTheme="minorEastAsia" w:hAnsiTheme="minorHAnsi" w:cstheme="minorBidi"/>
          <w:sz w:val="22"/>
          <w:szCs w:val="22"/>
        </w:rPr>
        <w:tab/>
      </w:r>
      <w:r>
        <w:t>LS reply for beam correspondence with SDT in RRC_INACTIVE</w:t>
      </w:r>
      <w:r>
        <w:tab/>
      </w:r>
      <w:r>
        <w:fldChar w:fldCharType="begin"/>
      </w:r>
      <w:r>
        <w:instrText xml:space="preserve"> PAGEREF _Toc93079162 \h </w:instrText>
      </w:r>
      <w:r>
        <w:fldChar w:fldCharType="separate"/>
      </w:r>
      <w:r>
        <w:t>315</w:t>
      </w:r>
      <w:r>
        <w:fldChar w:fldCharType="end"/>
      </w:r>
    </w:p>
    <w:p w14:paraId="545CB892" w14:textId="77777777" w:rsidR="0087319B" w:rsidRDefault="0087319B" w:rsidP="0087319B">
      <w:pPr>
        <w:pStyle w:val="40"/>
        <w:rPr>
          <w:rFonts w:asciiTheme="minorHAnsi" w:eastAsiaTheme="minorEastAsia" w:hAnsiTheme="minorHAnsi" w:cstheme="minorBidi"/>
          <w:sz w:val="22"/>
          <w:szCs w:val="22"/>
        </w:rPr>
      </w:pPr>
      <w:r>
        <w:t>9.1.2</w:t>
      </w:r>
      <w:r>
        <w:rPr>
          <w:rFonts w:asciiTheme="minorHAnsi" w:eastAsiaTheme="minorEastAsia" w:hAnsiTheme="minorHAnsi" w:cstheme="minorBidi"/>
          <w:sz w:val="22"/>
          <w:szCs w:val="22"/>
        </w:rPr>
        <w:tab/>
      </w:r>
      <w:r>
        <w:t>RAN5 response LS on LTE REFSENS exception simplification (R5-215803)</w:t>
      </w:r>
      <w:r>
        <w:tab/>
      </w:r>
      <w:r>
        <w:fldChar w:fldCharType="begin"/>
      </w:r>
      <w:r>
        <w:instrText xml:space="preserve"> PAGEREF _Toc93079163 \h </w:instrText>
      </w:r>
      <w:r>
        <w:fldChar w:fldCharType="separate"/>
      </w:r>
      <w:r>
        <w:t>315</w:t>
      </w:r>
      <w:r>
        <w:fldChar w:fldCharType="end"/>
      </w:r>
    </w:p>
    <w:p w14:paraId="04219A3A" w14:textId="77777777" w:rsidR="0087319B" w:rsidRDefault="0087319B" w:rsidP="0087319B">
      <w:pPr>
        <w:pStyle w:val="40"/>
        <w:rPr>
          <w:rFonts w:asciiTheme="minorHAnsi" w:eastAsiaTheme="minorEastAsia" w:hAnsiTheme="minorHAnsi" w:cstheme="minorBidi"/>
          <w:sz w:val="22"/>
          <w:szCs w:val="22"/>
        </w:rPr>
      </w:pPr>
      <w:r>
        <w:t>9.1.3</w:t>
      </w:r>
      <w:r>
        <w:rPr>
          <w:rFonts w:asciiTheme="minorHAnsi" w:eastAsiaTheme="minorEastAsia" w:hAnsiTheme="minorHAnsi" w:cstheme="minorBidi"/>
          <w:sz w:val="22"/>
          <w:szCs w:val="22"/>
        </w:rPr>
        <w:tab/>
      </w:r>
      <w:r>
        <w:t>Others</w:t>
      </w:r>
      <w:r>
        <w:tab/>
      </w:r>
      <w:r>
        <w:fldChar w:fldCharType="begin"/>
      </w:r>
      <w:r>
        <w:instrText xml:space="preserve"> PAGEREF _Toc93079164 \h </w:instrText>
      </w:r>
      <w:r>
        <w:fldChar w:fldCharType="separate"/>
      </w:r>
      <w:r>
        <w:t>316</w:t>
      </w:r>
      <w:r>
        <w:fldChar w:fldCharType="end"/>
      </w:r>
    </w:p>
    <w:p w14:paraId="182646BD" w14:textId="77777777" w:rsidR="0087319B" w:rsidRDefault="0087319B" w:rsidP="0087319B">
      <w:pPr>
        <w:pStyle w:val="20"/>
        <w:rPr>
          <w:rFonts w:asciiTheme="minorHAnsi" w:eastAsiaTheme="minorEastAsia" w:hAnsiTheme="minorHAnsi" w:cstheme="minorBidi"/>
          <w:sz w:val="22"/>
          <w:szCs w:val="22"/>
        </w:rPr>
      </w:pPr>
      <w:r>
        <w:t>10</w:t>
      </w:r>
      <w:r>
        <w:rPr>
          <w:rFonts w:asciiTheme="minorHAnsi" w:eastAsiaTheme="minorEastAsia" w:hAnsiTheme="minorHAnsi" w:cstheme="minorBidi"/>
          <w:sz w:val="22"/>
          <w:szCs w:val="22"/>
        </w:rPr>
        <w:tab/>
      </w:r>
      <w:r>
        <w:t>Any other business</w:t>
      </w:r>
      <w:r>
        <w:tab/>
      </w:r>
      <w:r>
        <w:fldChar w:fldCharType="begin"/>
      </w:r>
      <w:r>
        <w:instrText xml:space="preserve"> PAGEREF _Toc93079165 \h </w:instrText>
      </w:r>
      <w:r>
        <w:fldChar w:fldCharType="separate"/>
      </w:r>
      <w:r>
        <w:t>317</w:t>
      </w:r>
      <w:r>
        <w:fldChar w:fldCharType="end"/>
      </w:r>
    </w:p>
    <w:p w14:paraId="0F7485D2" w14:textId="77777777" w:rsidR="0087319B" w:rsidRDefault="0087319B" w:rsidP="0087319B">
      <w:pPr>
        <w:pStyle w:val="20"/>
        <w:rPr>
          <w:rFonts w:asciiTheme="minorHAnsi" w:eastAsiaTheme="minorEastAsia" w:hAnsiTheme="minorHAnsi" w:cstheme="minorBidi"/>
          <w:sz w:val="22"/>
          <w:szCs w:val="22"/>
        </w:rPr>
      </w:pPr>
      <w:r>
        <w:t>11</w:t>
      </w:r>
      <w:r>
        <w:rPr>
          <w:rFonts w:asciiTheme="minorHAnsi" w:eastAsiaTheme="minorEastAsia" w:hAnsiTheme="minorHAnsi" w:cstheme="minorBidi"/>
          <w:sz w:val="22"/>
          <w:szCs w:val="22"/>
        </w:rPr>
        <w:tab/>
      </w:r>
      <w:r>
        <w:t>Close of the E-meeting</w:t>
      </w:r>
      <w:r>
        <w:tab/>
      </w:r>
      <w:r>
        <w:fldChar w:fldCharType="begin"/>
      </w:r>
      <w:r>
        <w:instrText xml:space="preserve"> PAGEREF _Toc93079166 \h </w:instrText>
      </w:r>
      <w:r>
        <w:fldChar w:fldCharType="separate"/>
      </w:r>
      <w:r>
        <w:t>320</w:t>
      </w:r>
      <w:r>
        <w:fldChar w:fldCharType="end"/>
      </w:r>
    </w:p>
    <w:p w14:paraId="043E95DF" w14:textId="77777777" w:rsidR="0087319B" w:rsidRDefault="0087319B" w:rsidP="0087319B">
      <w:r>
        <w:fldChar w:fldCharType="end"/>
      </w:r>
    </w:p>
    <w:p w14:paraId="7008318C" w14:textId="77777777" w:rsidR="0087319B" w:rsidRDefault="0087319B" w:rsidP="0087319B">
      <w:pPr>
        <w:pStyle w:val="2"/>
      </w:pPr>
      <w:r>
        <w:br w:type="page"/>
      </w:r>
      <w:bookmarkStart w:id="2" w:name="_Toc93078646"/>
      <w:r>
        <w:t>1</w:t>
      </w:r>
      <w:r>
        <w:tab/>
        <w:t>Opening of the E-meeting</w:t>
      </w:r>
      <w:bookmarkEnd w:id="2"/>
    </w:p>
    <w:p w14:paraId="0561C824" w14:textId="77777777" w:rsidR="0087319B" w:rsidRDefault="0087319B" w:rsidP="0087319B">
      <w:r>
        <w:t>The Chairman Xizeng Dai (Huawei) opened the meeting on RAN4 reflector on 17/01/2022.</w:t>
      </w:r>
    </w:p>
    <w:p w14:paraId="1347BF5C" w14:textId="77777777" w:rsidR="0087319B" w:rsidRDefault="0087319B" w:rsidP="0087319B">
      <w:r>
        <w:t>Intellectual Property Rights Declaration Policy</w:t>
      </w:r>
    </w:p>
    <w:p w14:paraId="4284DB54" w14:textId="77777777" w:rsidR="0087319B" w:rsidRDefault="0087319B" w:rsidP="0087319B">
      <w:r>
        <w:t>The attention of the delegates to the meeting of this Technical Specification Group was drawn to the fact that 3GPP Individual Members have the obligation under the IPR Policies of their respective Organizational Partners to inform their respective Organizational Partners of Essential IPRs they become aware of.</w:t>
      </w:r>
    </w:p>
    <w:p w14:paraId="7DDEF41D" w14:textId="77777777" w:rsidR="0087319B" w:rsidRDefault="0087319B" w:rsidP="0087319B">
      <w:r>
        <w:t>The delegates were asked to take note that they were thereby invited:</w:t>
      </w:r>
    </w:p>
    <w:p w14:paraId="6D47EB20" w14:textId="77777777" w:rsidR="0087319B" w:rsidRDefault="0087319B" w:rsidP="0087319B">
      <w:pPr>
        <w:ind w:left="568" w:hanging="284"/>
      </w:pPr>
      <w:r>
        <w:t>-</w:t>
      </w:r>
      <w:r>
        <w:tab/>
        <w:t>to investigate whether their organization or any other organization owns IPRs which were, or were likely to become Essential in respect of the work of 3GPP.</w:t>
      </w:r>
    </w:p>
    <w:p w14:paraId="7B142EB8" w14:textId="77777777" w:rsidR="0087319B" w:rsidRDefault="0087319B" w:rsidP="0087319B">
      <w:pPr>
        <w:ind w:left="568" w:hanging="284"/>
      </w:pPr>
      <w:r>
        <w:t>-</w:t>
      </w:r>
      <w:r>
        <w:tab/>
        <w:t xml:space="preserve">to notify their respective Organizational Partners of all potential IPRs, e.g., for ETSI, by means of the IPR Information Statement and the Licensing declaration forms. </w:t>
      </w:r>
    </w:p>
    <w:p w14:paraId="50515209" w14:textId="77777777" w:rsidR="0087319B" w:rsidRDefault="0087319B" w:rsidP="0087319B">
      <w:r>
        <w:t>Statement regarding competition law</w:t>
      </w:r>
    </w:p>
    <w:p w14:paraId="5AC51396" w14:textId="77777777" w:rsidR="0087319B" w:rsidRDefault="0087319B" w:rsidP="0087319B">
      <w:r>
        <w:t>The attention of the delegates to the meeting was drawn to the fact that 3GPP activities were subject to all applicable antitrust and competition laws and that compliance with said laws was therefore required by any participant of the meeting, including the Chairman and Vice-Chairmen and were invited to seek any clarification needed with their legal counsel. The leadership would conduct the present meeting with impartiality and in the interests of 3GPP. Delegates were reminded that timely submission of work items in advance of TSG/WG meetings was important to allow for full and fair consideration of such matters.</w:t>
      </w:r>
    </w:p>
    <w:p w14:paraId="558D460C" w14:textId="77777777" w:rsidR="0087319B" w:rsidRDefault="0087319B" w:rsidP="0087319B">
      <w:r>
        <w:t>Meeting arrangements</w:t>
      </w:r>
    </w:p>
    <w:p w14:paraId="27C50B0F" w14:textId="77777777" w:rsidR="0087319B" w:rsidRDefault="0087319B" w:rsidP="0087319B">
      <w:r>
        <w:t>The meeting was conducted on three parallel sessions; Main session, RRM session and BS RF Test Demod session. The Main session was chaired by RAN4 Chair Xizeng Dai (Huawei), RRM session was chaired by RAN4 Vice Chair Andrey Chervyakov (Intel) and BS RF Test Demod session was chaired by RAN4 ViceChair Haijie Qiu (Samsung). The sessions were further broken down into separate email threads to address specific technical topics lead by assigned discussion moderators. Webinar sessions were used to summarize progress, resolve controversial issues and decide way forward.</w:t>
      </w:r>
    </w:p>
    <w:p w14:paraId="4D4609FA" w14:textId="77777777" w:rsidR="0087319B" w:rsidRDefault="0087319B" w:rsidP="0087319B"/>
    <w:p w14:paraId="12F99942" w14:textId="77777777" w:rsidR="0087319B" w:rsidRDefault="0087319B" w:rsidP="0087319B">
      <w:pPr>
        <w:pStyle w:val="2"/>
      </w:pPr>
      <w:bookmarkStart w:id="3" w:name="_Toc93078647"/>
      <w:r>
        <w:t>2</w:t>
      </w:r>
      <w:r>
        <w:tab/>
        <w:t>Approval of the agenda</w:t>
      </w:r>
      <w:bookmarkEnd w:id="3"/>
    </w:p>
    <w:p w14:paraId="0C793FDD" w14:textId="01B275D5" w:rsidR="0087319B" w:rsidRDefault="00FB7CD8" w:rsidP="0087319B">
      <w:pPr>
        <w:rPr>
          <w:rFonts w:ascii="Arial" w:hAnsi="Arial" w:cs="Arial"/>
          <w:b/>
          <w:sz w:val="24"/>
        </w:rPr>
      </w:pPr>
      <w:hyperlink r:id="rId11" w:history="1">
        <w:r w:rsidR="009C30EE">
          <w:rPr>
            <w:rStyle w:val="ac"/>
            <w:rFonts w:ascii="Arial" w:hAnsi="Arial" w:cs="Arial"/>
            <w:b/>
            <w:sz w:val="24"/>
          </w:rPr>
          <w:t>R4-2200001</w:t>
        </w:r>
      </w:hyperlink>
      <w:r w:rsidR="0087319B">
        <w:rPr>
          <w:rFonts w:ascii="Arial" w:hAnsi="Arial" w:cs="Arial"/>
          <w:b/>
          <w:color w:val="0000FF"/>
          <w:sz w:val="24"/>
        </w:rPr>
        <w:tab/>
      </w:r>
      <w:r w:rsidR="0087319B">
        <w:rPr>
          <w:rFonts w:ascii="Arial" w:hAnsi="Arial" w:cs="Arial"/>
          <w:b/>
          <w:sz w:val="24"/>
        </w:rPr>
        <w:t>RAN4#101-e Meeting Report</w:t>
      </w:r>
    </w:p>
    <w:p w14:paraId="2293AE52" w14:textId="77777777" w:rsidR="0087319B" w:rsidRDefault="0087319B" w:rsidP="0087319B">
      <w:pPr>
        <w:rPr>
          <w:i/>
        </w:rPr>
      </w:pPr>
      <w:r>
        <w:rPr>
          <w:i/>
        </w:rPr>
        <w:tab/>
      </w:r>
      <w:r>
        <w:rPr>
          <w:i/>
        </w:rPr>
        <w:tab/>
      </w:r>
      <w:r>
        <w:rPr>
          <w:i/>
        </w:rPr>
        <w:tab/>
      </w:r>
      <w:r>
        <w:rPr>
          <w:i/>
        </w:rPr>
        <w:tab/>
      </w:r>
      <w:r>
        <w:rPr>
          <w:i/>
        </w:rPr>
        <w:tab/>
        <w:t>Type: report</w:t>
      </w:r>
      <w:r>
        <w:rPr>
          <w:i/>
        </w:rPr>
        <w:tab/>
      </w:r>
      <w:r>
        <w:rPr>
          <w:i/>
        </w:rPr>
        <w:tab/>
        <w:t>For: Approval</w:t>
      </w:r>
      <w:r>
        <w:rPr>
          <w:i/>
        </w:rPr>
        <w:br/>
      </w:r>
      <w:r>
        <w:rPr>
          <w:i/>
        </w:rPr>
        <w:tab/>
      </w:r>
      <w:r>
        <w:rPr>
          <w:i/>
        </w:rPr>
        <w:tab/>
      </w:r>
      <w:r>
        <w:rPr>
          <w:i/>
        </w:rPr>
        <w:tab/>
      </w:r>
      <w:r>
        <w:rPr>
          <w:i/>
        </w:rPr>
        <w:tab/>
      </w:r>
      <w:r>
        <w:rPr>
          <w:i/>
        </w:rPr>
        <w:tab/>
        <w:t>Source: ETSI MCC</w:t>
      </w:r>
    </w:p>
    <w:p w14:paraId="169339A3" w14:textId="77777777" w:rsidR="0087319B" w:rsidRDefault="0087319B" w:rsidP="0087319B">
      <w:pPr>
        <w:rPr>
          <w:color w:val="993300"/>
          <w:u w:val="single"/>
        </w:rPr>
      </w:pPr>
      <w:r>
        <w:rPr>
          <w:rFonts w:ascii="Arial" w:hAnsi="Arial" w:cs="Arial"/>
          <w:b/>
        </w:rPr>
        <w:t>Decision:</w:t>
      </w:r>
      <w:r>
        <w:rPr>
          <w:rFonts w:ascii="Arial" w:hAnsi="Arial" w:cs="Arial"/>
          <w:b/>
        </w:rPr>
        <w:tab/>
      </w:r>
      <w:r>
        <w:rPr>
          <w:rFonts w:ascii="Arial" w:hAnsi="Arial" w:cs="Arial"/>
          <w:b/>
        </w:rPr>
        <w:tab/>
      </w:r>
      <w:r>
        <w:rPr>
          <w:rFonts w:ascii="Arial" w:hAnsi="Arial" w:cs="Arial"/>
          <w:b/>
          <w:highlight w:val="green"/>
        </w:rPr>
        <w:t>Approved.</w:t>
      </w:r>
    </w:p>
    <w:p w14:paraId="2916DE62" w14:textId="29B3F78A" w:rsidR="0087319B" w:rsidRDefault="00FB7CD8" w:rsidP="0087319B">
      <w:pPr>
        <w:rPr>
          <w:rFonts w:ascii="Arial" w:hAnsi="Arial" w:cs="Arial"/>
          <w:b/>
          <w:sz w:val="24"/>
        </w:rPr>
      </w:pPr>
      <w:hyperlink r:id="rId12" w:history="1">
        <w:r w:rsidR="009C30EE">
          <w:rPr>
            <w:rStyle w:val="ac"/>
            <w:rFonts w:ascii="Arial" w:hAnsi="Arial" w:cs="Arial"/>
            <w:b/>
            <w:sz w:val="24"/>
          </w:rPr>
          <w:t>R4-2200002</w:t>
        </w:r>
      </w:hyperlink>
      <w:r w:rsidR="0087319B">
        <w:rPr>
          <w:rFonts w:ascii="Arial" w:hAnsi="Arial" w:cs="Arial"/>
          <w:b/>
          <w:color w:val="0000FF"/>
          <w:sz w:val="24"/>
        </w:rPr>
        <w:tab/>
      </w:r>
      <w:r w:rsidR="0087319B">
        <w:rPr>
          <w:rFonts w:ascii="Arial" w:hAnsi="Arial" w:cs="Arial"/>
          <w:b/>
          <w:sz w:val="24"/>
        </w:rPr>
        <w:t>Agenda for RAN4#101-bis-e</w:t>
      </w:r>
    </w:p>
    <w:p w14:paraId="6D5E29F8" w14:textId="77777777" w:rsidR="0087319B" w:rsidRDefault="0087319B" w:rsidP="0087319B">
      <w:pPr>
        <w:rPr>
          <w:i/>
        </w:rPr>
      </w:pPr>
      <w:r>
        <w:rPr>
          <w:i/>
        </w:rPr>
        <w:tab/>
      </w:r>
      <w:r>
        <w:rPr>
          <w:i/>
        </w:rPr>
        <w:tab/>
      </w:r>
      <w:r>
        <w:rPr>
          <w:i/>
        </w:rPr>
        <w:tab/>
      </w:r>
      <w:r>
        <w:rPr>
          <w:i/>
        </w:rPr>
        <w:tab/>
      </w:r>
      <w:r>
        <w:rPr>
          <w:i/>
        </w:rPr>
        <w:tab/>
        <w:t>Type: agenda</w:t>
      </w:r>
      <w:r>
        <w:rPr>
          <w:i/>
        </w:rPr>
        <w:tab/>
      </w:r>
      <w:r>
        <w:rPr>
          <w:i/>
        </w:rPr>
        <w:tab/>
        <w:t>For: Approval</w:t>
      </w:r>
      <w:r>
        <w:rPr>
          <w:i/>
        </w:rPr>
        <w:br/>
      </w:r>
      <w:r>
        <w:rPr>
          <w:i/>
        </w:rPr>
        <w:tab/>
      </w:r>
      <w:r>
        <w:rPr>
          <w:i/>
        </w:rPr>
        <w:tab/>
      </w:r>
      <w:r>
        <w:rPr>
          <w:i/>
        </w:rPr>
        <w:tab/>
      </w:r>
      <w:r>
        <w:rPr>
          <w:i/>
        </w:rPr>
        <w:tab/>
      </w:r>
      <w:r>
        <w:rPr>
          <w:i/>
        </w:rPr>
        <w:tab/>
        <w:t>Source: RAN4 Chair (Huawei)</w:t>
      </w:r>
    </w:p>
    <w:p w14:paraId="507CFD2A" w14:textId="77777777" w:rsidR="0087319B" w:rsidRDefault="0087319B" w:rsidP="0087319B">
      <w:pPr>
        <w:rPr>
          <w:color w:val="993300"/>
          <w:u w:val="single"/>
        </w:rPr>
      </w:pPr>
      <w:r>
        <w:rPr>
          <w:rFonts w:ascii="Arial" w:hAnsi="Arial" w:cs="Arial"/>
          <w:b/>
        </w:rPr>
        <w:t>Decision:</w:t>
      </w:r>
      <w:r>
        <w:rPr>
          <w:rFonts w:ascii="Arial" w:hAnsi="Arial" w:cs="Arial"/>
          <w:b/>
        </w:rPr>
        <w:tab/>
      </w:r>
      <w:r>
        <w:rPr>
          <w:rFonts w:ascii="Arial" w:hAnsi="Arial" w:cs="Arial"/>
          <w:b/>
        </w:rPr>
        <w:tab/>
      </w:r>
      <w:r>
        <w:rPr>
          <w:rFonts w:ascii="Arial" w:hAnsi="Arial" w:cs="Arial"/>
          <w:b/>
          <w:highlight w:val="green"/>
        </w:rPr>
        <w:t>Approved.</w:t>
      </w:r>
    </w:p>
    <w:p w14:paraId="660907A7" w14:textId="7C7C1674" w:rsidR="0087319B" w:rsidRDefault="00FB7CD8" w:rsidP="0087319B">
      <w:pPr>
        <w:rPr>
          <w:rFonts w:ascii="Arial" w:hAnsi="Arial" w:cs="Arial"/>
          <w:b/>
          <w:sz w:val="24"/>
        </w:rPr>
      </w:pPr>
      <w:hyperlink r:id="rId13" w:history="1">
        <w:r w:rsidR="009C30EE">
          <w:rPr>
            <w:rStyle w:val="ac"/>
            <w:rFonts w:ascii="Arial" w:hAnsi="Arial" w:cs="Arial"/>
            <w:b/>
            <w:sz w:val="24"/>
          </w:rPr>
          <w:t>R4-2200003</w:t>
        </w:r>
      </w:hyperlink>
      <w:r w:rsidR="0087319B">
        <w:rPr>
          <w:rFonts w:ascii="Arial" w:hAnsi="Arial" w:cs="Arial"/>
          <w:b/>
          <w:color w:val="0000FF"/>
          <w:sz w:val="24"/>
        </w:rPr>
        <w:tab/>
      </w:r>
      <w:r w:rsidR="0087319B">
        <w:rPr>
          <w:rFonts w:ascii="Arial" w:hAnsi="Arial" w:cs="Arial"/>
          <w:b/>
          <w:sz w:val="24"/>
        </w:rPr>
        <w:t>RAN4#101-bis-e E-Meeting Arrangements and Guidelines</w:t>
      </w:r>
    </w:p>
    <w:p w14:paraId="037771E1" w14:textId="77777777" w:rsidR="0087319B" w:rsidRDefault="0087319B" w:rsidP="0087319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RAN4 Chair (Huawei)</w:t>
      </w:r>
    </w:p>
    <w:p w14:paraId="185880E9" w14:textId="77777777" w:rsidR="0087319B" w:rsidRDefault="0087319B" w:rsidP="0087319B">
      <w:pPr>
        <w:rPr>
          <w:color w:val="993300"/>
          <w:u w:val="single"/>
        </w:rPr>
      </w:pPr>
      <w:r>
        <w:rPr>
          <w:rFonts w:ascii="Arial" w:hAnsi="Arial" w:cs="Arial"/>
          <w:b/>
        </w:rPr>
        <w:t>Decision:</w:t>
      </w:r>
      <w:r>
        <w:rPr>
          <w:rFonts w:ascii="Arial" w:hAnsi="Arial" w:cs="Arial"/>
          <w:b/>
        </w:rPr>
        <w:tab/>
      </w:r>
      <w:r>
        <w:rPr>
          <w:rFonts w:ascii="Arial" w:hAnsi="Arial" w:cs="Arial"/>
          <w:b/>
        </w:rPr>
        <w:tab/>
      </w:r>
      <w:r>
        <w:rPr>
          <w:rFonts w:ascii="Arial" w:hAnsi="Arial" w:cs="Arial"/>
          <w:b/>
          <w:highlight w:val="green"/>
        </w:rPr>
        <w:t>Approved.</w:t>
      </w:r>
    </w:p>
    <w:p w14:paraId="165618A7" w14:textId="77777777" w:rsidR="0087319B" w:rsidRDefault="0087319B" w:rsidP="0087319B">
      <w:pPr>
        <w:pStyle w:val="2"/>
      </w:pPr>
      <w:bookmarkStart w:id="4" w:name="_Toc93078648"/>
      <w:r>
        <w:t>3</w:t>
      </w:r>
      <w:r>
        <w:tab/>
        <w:t>Letters / reports from other groups / meeting</w:t>
      </w:r>
      <w:bookmarkEnd w:id="4"/>
    </w:p>
    <w:bookmarkStart w:id="5" w:name="_Toc93078649"/>
    <w:p w14:paraId="7FFC865F" w14:textId="4215DC54" w:rsidR="0087319B" w:rsidRDefault="009C30EE" w:rsidP="0087319B">
      <w:pPr>
        <w:spacing w:after="0"/>
      </w:pPr>
      <w:r>
        <w:fldChar w:fldCharType="begin"/>
      </w:r>
      <w:r>
        <w:instrText xml:space="preserve"> HYPERLINK "https://www.3gpp.org/ftp/tsg_ran/WG4_Radio/TSGR4_101-bis-e/Docs/R4-2200005.zip" </w:instrText>
      </w:r>
      <w:r>
        <w:fldChar w:fldCharType="separate"/>
      </w:r>
      <w:r>
        <w:rPr>
          <w:rStyle w:val="ac"/>
        </w:rPr>
        <w:t>R4-2200005</w:t>
      </w:r>
      <w:r>
        <w:fldChar w:fldCharType="end"/>
      </w:r>
      <w:r w:rsidR="0087319B">
        <w:tab/>
        <w:t>LS on Energy Efficiency as guiding principle for new solutions</w:t>
      </w:r>
      <w:r w:rsidR="0087319B">
        <w:tab/>
        <w:t>SA</w:t>
      </w:r>
    </w:p>
    <w:p w14:paraId="15BBE433" w14:textId="2FFDAC8B" w:rsidR="0087319B" w:rsidRDefault="00FB7CD8" w:rsidP="0087319B">
      <w:pPr>
        <w:spacing w:after="0"/>
      </w:pPr>
      <w:hyperlink r:id="rId14" w:history="1">
        <w:r w:rsidR="009C30EE">
          <w:rPr>
            <w:rStyle w:val="ac"/>
          </w:rPr>
          <w:t>R4-2200006</w:t>
        </w:r>
      </w:hyperlink>
      <w:r w:rsidR="0087319B">
        <w:tab/>
        <w:t xml:space="preserve">Reply LS on inclusion of the 6425-7125 MHz frequency band in the 3GPP specification for </w:t>
      </w:r>
      <w:r w:rsidR="0087319B">
        <w:tab/>
      </w:r>
      <w:r w:rsidR="0087319B">
        <w:tab/>
        <w:t>5G-NR/IMT-2000 systems</w:t>
      </w:r>
      <w:r w:rsidR="0087319B">
        <w:tab/>
        <w:t>RAN</w:t>
      </w:r>
      <w:r w:rsidR="0087319B">
        <w:tab/>
        <w:t>Response to: (RP-213605)</w:t>
      </w:r>
    </w:p>
    <w:p w14:paraId="642E2B67" w14:textId="427E9CC3" w:rsidR="0087319B" w:rsidRDefault="00FB7CD8" w:rsidP="0087319B">
      <w:pPr>
        <w:spacing w:after="0"/>
      </w:pPr>
      <w:hyperlink r:id="rId15" w:history="1">
        <w:r w:rsidR="009C30EE">
          <w:rPr>
            <w:rStyle w:val="ac"/>
          </w:rPr>
          <w:t>R4-2200007</w:t>
        </w:r>
      </w:hyperlink>
      <w:r w:rsidR="0087319B">
        <w:tab/>
        <w:t>LS on updates to study on optimizations of pi/2 BPSK uplink power in NR</w:t>
      </w:r>
      <w:r w:rsidR="0087319B">
        <w:tab/>
        <w:t>RAN</w:t>
      </w:r>
    </w:p>
    <w:p w14:paraId="5A43F512" w14:textId="1C4822B0" w:rsidR="0087319B" w:rsidRDefault="00FB7CD8" w:rsidP="0087319B">
      <w:pPr>
        <w:spacing w:after="0"/>
      </w:pPr>
      <w:hyperlink r:id="rId16" w:history="1">
        <w:r w:rsidR="009C30EE">
          <w:rPr>
            <w:rStyle w:val="ac"/>
          </w:rPr>
          <w:t>R4-2200008</w:t>
        </w:r>
      </w:hyperlink>
      <w:r w:rsidR="0087319B">
        <w:tab/>
        <w:t xml:space="preserve">Liaison statement to 3GPP TSG RAN on the inclusion of the 6425-7125 MHz frequency band </w:t>
      </w:r>
      <w:r w:rsidR="0087319B">
        <w:tab/>
      </w:r>
      <w:r w:rsidR="0087319B">
        <w:tab/>
        <w:t>in the 3GPP specification for 5G-NR / 1MT-2020 systems</w:t>
      </w:r>
      <w:r w:rsidR="0087319B">
        <w:tab/>
        <w:t xml:space="preserve">RCC Commission on Spectrum </w:t>
      </w:r>
      <w:r w:rsidR="0087319B">
        <w:tab/>
      </w:r>
      <w:r w:rsidR="0087319B">
        <w:tab/>
        <w:t>and Satellite Orbits</w:t>
      </w:r>
    </w:p>
    <w:p w14:paraId="7C1D8788" w14:textId="66D6B80F" w:rsidR="0087319B" w:rsidRDefault="00FB7CD8" w:rsidP="0087319B">
      <w:pPr>
        <w:spacing w:after="0"/>
      </w:pPr>
      <w:hyperlink r:id="rId17" w:history="1">
        <w:r w:rsidR="009C30EE">
          <w:rPr>
            <w:rStyle w:val="ac"/>
          </w:rPr>
          <w:t>R4-2200009</w:t>
        </w:r>
      </w:hyperlink>
      <w:r w:rsidR="0087319B">
        <w:tab/>
        <w:t xml:space="preserve">Reply LS to RP-211577 on Test methods for over-the-air Total Radiated Power (TRP) field </w:t>
      </w:r>
      <w:r w:rsidR="0087319B">
        <w:tab/>
      </w:r>
      <w:r w:rsidR="0087319B">
        <w:tab/>
        <w:t>measurements of unwanted emissions from IMT radio equipment utilizing active antennas</w:t>
      </w:r>
      <w:r w:rsidR="0087319B">
        <w:tab/>
      </w:r>
      <w:r w:rsidR="0087319B">
        <w:tab/>
        <w:t>ITU-R WP1C</w:t>
      </w:r>
      <w:r w:rsidR="0087319B">
        <w:tab/>
        <w:t>Response to: (RP-211577)</w:t>
      </w:r>
    </w:p>
    <w:p w14:paraId="13E55E00" w14:textId="3FE8E3B0" w:rsidR="0087319B" w:rsidRDefault="00FB7CD8" w:rsidP="0087319B">
      <w:pPr>
        <w:spacing w:after="0"/>
      </w:pPr>
      <w:hyperlink r:id="rId18" w:history="1">
        <w:r w:rsidR="009C30EE">
          <w:rPr>
            <w:rStyle w:val="ac"/>
          </w:rPr>
          <w:t>R4-2200010</w:t>
        </w:r>
      </w:hyperlink>
      <w:r w:rsidR="0087319B">
        <w:tab/>
        <w:t xml:space="preserve">LS on work towards two new recommendations "Generic unwanted emission characteristics </w:t>
      </w:r>
      <w:r w:rsidR="0087319B">
        <w:tab/>
      </w:r>
      <w:r w:rsidR="0087319B">
        <w:tab/>
        <w:t>of base / mobile stations using the terrestrial radio interfaces of IMT-2020"</w:t>
      </w:r>
      <w:r w:rsidR="0087319B">
        <w:tab/>
        <w:t>RAN5</w:t>
      </w:r>
      <w:r w:rsidR="0087319B">
        <w:tab/>
      </w:r>
      <w:r w:rsidR="0087319B">
        <w:tab/>
      </w:r>
      <w:r w:rsidR="0087319B">
        <w:tab/>
        <w:t>Response to: (R5-216419)</w:t>
      </w:r>
    </w:p>
    <w:p w14:paraId="6153E790" w14:textId="00833BBB" w:rsidR="0087319B" w:rsidRDefault="00FB7CD8" w:rsidP="0087319B">
      <w:pPr>
        <w:spacing w:after="0"/>
      </w:pPr>
      <w:hyperlink r:id="rId19" w:history="1">
        <w:r w:rsidR="009C30EE">
          <w:rPr>
            <w:rStyle w:val="ac"/>
          </w:rPr>
          <w:t>R4-2200011</w:t>
        </w:r>
      </w:hyperlink>
      <w:r w:rsidR="0087319B">
        <w:tab/>
        <w:t>LS on configuration of p-MaxEUTRA and p-NR-FR1</w:t>
      </w:r>
      <w:r w:rsidR="0087319B">
        <w:tab/>
        <w:t>RAN5</w:t>
      </w:r>
    </w:p>
    <w:p w14:paraId="6AE756AD" w14:textId="656D8B4F" w:rsidR="0087319B" w:rsidRDefault="00FB7CD8" w:rsidP="0087319B">
      <w:pPr>
        <w:spacing w:after="0"/>
      </w:pPr>
      <w:hyperlink r:id="rId20" w:history="1">
        <w:r w:rsidR="009C30EE">
          <w:rPr>
            <w:rStyle w:val="ac"/>
          </w:rPr>
          <w:t>R4-2200012</w:t>
        </w:r>
      </w:hyperlink>
      <w:r w:rsidR="0087319B">
        <w:tab/>
        <w:t xml:space="preserve">Reply to LS (in </w:t>
      </w:r>
      <w:hyperlink r:id="rId21" w:history="1">
        <w:r w:rsidR="009C30EE">
          <w:rPr>
            <w:rStyle w:val="ac"/>
          </w:rPr>
          <w:t>R4-2120025</w:t>
        </w:r>
      </w:hyperlink>
      <w:r w:rsidR="0087319B">
        <w:t>) on FR2 UE relative power control tolerance requirements</w:t>
      </w:r>
      <w:r w:rsidR="0087319B">
        <w:tab/>
      </w:r>
      <w:r w:rsidR="0087319B">
        <w:tab/>
      </w:r>
      <w:r w:rsidR="0087319B">
        <w:tab/>
        <w:t>RAN5</w:t>
      </w:r>
      <w:r w:rsidR="0087319B">
        <w:tab/>
        <w:t>Response to: (</w:t>
      </w:r>
      <w:hyperlink r:id="rId22" w:history="1">
        <w:r w:rsidR="009C30EE">
          <w:rPr>
            <w:rStyle w:val="ac"/>
          </w:rPr>
          <w:t>R4-2120025</w:t>
        </w:r>
      </w:hyperlink>
      <w:r w:rsidR="0087319B">
        <w:t>)</w:t>
      </w:r>
    </w:p>
    <w:p w14:paraId="47F5231B" w14:textId="30367B1A" w:rsidR="0087319B" w:rsidRDefault="00FB7CD8" w:rsidP="0087319B">
      <w:pPr>
        <w:spacing w:after="0"/>
      </w:pPr>
      <w:hyperlink r:id="rId23" w:history="1">
        <w:r w:rsidR="009C30EE">
          <w:rPr>
            <w:rStyle w:val="ac"/>
          </w:rPr>
          <w:t>R4-2200013</w:t>
        </w:r>
      </w:hyperlink>
      <w:r w:rsidR="0087319B">
        <w:tab/>
        <w:t>Reply LS on TCI State Update for L1/L2-Centric Inter-Cell Mobility to RAN3</w:t>
      </w:r>
      <w:r w:rsidR="0087319B">
        <w:tab/>
        <w:t>RAN3</w:t>
      </w:r>
      <w:r w:rsidR="0087319B">
        <w:tab/>
      </w:r>
      <w:r w:rsidR="0087319B">
        <w:tab/>
      </w:r>
      <w:r w:rsidR="0087319B">
        <w:tab/>
        <w:t>Response to: (R1-2108527)</w:t>
      </w:r>
    </w:p>
    <w:p w14:paraId="2250B12E" w14:textId="7065236D" w:rsidR="0087319B" w:rsidRDefault="00FB7CD8" w:rsidP="0087319B">
      <w:pPr>
        <w:spacing w:after="0"/>
      </w:pPr>
      <w:hyperlink r:id="rId24" w:history="1">
        <w:r w:rsidR="009C30EE">
          <w:rPr>
            <w:rStyle w:val="ac"/>
          </w:rPr>
          <w:t>R4-2200014</w:t>
        </w:r>
      </w:hyperlink>
      <w:r w:rsidR="0087319B">
        <w:tab/>
        <w:t>LS on TRS-based SCell activation details</w:t>
      </w:r>
      <w:r w:rsidR="0087319B">
        <w:tab/>
        <w:t>RAN2</w:t>
      </w:r>
    </w:p>
    <w:p w14:paraId="0CA9FA8B" w14:textId="300D4A48" w:rsidR="0087319B" w:rsidRDefault="00FB7CD8" w:rsidP="0087319B">
      <w:pPr>
        <w:spacing w:after="0"/>
      </w:pPr>
      <w:hyperlink r:id="rId25" w:history="1">
        <w:r w:rsidR="009C30EE">
          <w:rPr>
            <w:rStyle w:val="ac"/>
          </w:rPr>
          <w:t>R4-2200015</w:t>
        </w:r>
      </w:hyperlink>
      <w:r w:rsidR="0087319B">
        <w:tab/>
        <w:t>LS response on PC5 DRX for ProSe</w:t>
      </w:r>
      <w:r w:rsidR="0087319B">
        <w:tab/>
        <w:t>RAN2</w:t>
      </w:r>
      <w:r w:rsidR="0087319B">
        <w:tab/>
        <w:t>Response to: (R2-2111237)</w:t>
      </w:r>
    </w:p>
    <w:p w14:paraId="6FFD6F40" w14:textId="264A93CB" w:rsidR="0087319B" w:rsidRDefault="00FB7CD8" w:rsidP="0087319B">
      <w:pPr>
        <w:spacing w:after="0"/>
      </w:pPr>
      <w:hyperlink r:id="rId26" w:history="1">
        <w:r w:rsidR="009C30EE">
          <w:rPr>
            <w:rStyle w:val="ac"/>
          </w:rPr>
          <w:t>R4-2200016</w:t>
        </w:r>
      </w:hyperlink>
      <w:r w:rsidR="0087319B">
        <w:tab/>
        <w:t>Reply LS on signalling for intra-band CA with UL-MIMO</w:t>
      </w:r>
      <w:r w:rsidR="0087319B">
        <w:tab/>
        <w:t>RAN2</w:t>
      </w:r>
      <w:r w:rsidR="0087319B">
        <w:tab/>
      </w:r>
      <w:r w:rsidR="0087319B">
        <w:tab/>
      </w:r>
      <w:r w:rsidR="0087319B">
        <w:tab/>
      </w:r>
      <w:r w:rsidR="0087319B">
        <w:tab/>
      </w:r>
      <w:r w:rsidR="0087319B">
        <w:tab/>
        <w:t>Response to: (</w:t>
      </w:r>
      <w:hyperlink r:id="rId27" w:history="1">
        <w:r w:rsidR="009C30EE">
          <w:rPr>
            <w:rStyle w:val="ac"/>
          </w:rPr>
          <w:t>R4-2114754</w:t>
        </w:r>
      </w:hyperlink>
      <w:r w:rsidR="0087319B">
        <w:t>)</w:t>
      </w:r>
    </w:p>
    <w:p w14:paraId="68A1D266" w14:textId="6B9D03C5" w:rsidR="0087319B" w:rsidRDefault="00FB7CD8" w:rsidP="0087319B">
      <w:pPr>
        <w:spacing w:after="0"/>
      </w:pPr>
      <w:hyperlink r:id="rId28" w:history="1">
        <w:r w:rsidR="009C30EE">
          <w:rPr>
            <w:rStyle w:val="ac"/>
          </w:rPr>
          <w:t>R4-2200026</w:t>
        </w:r>
      </w:hyperlink>
      <w:r w:rsidR="0087319B">
        <w:tab/>
        <w:t>Reply LS on R17 NR MG enhancements – Concurrent MG</w:t>
      </w:r>
      <w:r w:rsidR="0087319B">
        <w:tab/>
        <w:t>RAN2</w:t>
      </w:r>
      <w:r w:rsidR="0087319B">
        <w:tab/>
      </w:r>
      <w:r w:rsidR="0087319B">
        <w:tab/>
      </w:r>
      <w:r w:rsidR="0087319B">
        <w:tab/>
      </w:r>
      <w:r w:rsidR="0087319B">
        <w:tab/>
      </w:r>
      <w:r w:rsidR="0087319B">
        <w:tab/>
        <w:t>Response to: (</w:t>
      </w:r>
      <w:hyperlink r:id="rId29" w:history="1">
        <w:r w:rsidR="009C30EE">
          <w:rPr>
            <w:rStyle w:val="ac"/>
          </w:rPr>
          <w:t>R4-2115343</w:t>
        </w:r>
      </w:hyperlink>
      <w:r w:rsidR="0087319B">
        <w:t>)</w:t>
      </w:r>
    </w:p>
    <w:p w14:paraId="23117F7A" w14:textId="35188067" w:rsidR="0087319B" w:rsidRDefault="00FB7CD8" w:rsidP="0087319B">
      <w:pPr>
        <w:spacing w:after="0"/>
      </w:pPr>
      <w:hyperlink r:id="rId30" w:history="1">
        <w:r w:rsidR="009C30EE">
          <w:rPr>
            <w:rStyle w:val="ac"/>
          </w:rPr>
          <w:t>R4-2200027</w:t>
        </w:r>
      </w:hyperlink>
      <w:r w:rsidR="0087319B">
        <w:tab/>
        <w:t>Response LS on updated Rel-16 RAN1 UE features lists for NR after RAN1#105-e</w:t>
      </w:r>
      <w:r w:rsidR="0087319B">
        <w:tab/>
      </w:r>
      <w:r w:rsidR="0087319B">
        <w:tab/>
      </w:r>
      <w:r w:rsidR="0087319B">
        <w:tab/>
        <w:t>RAN2</w:t>
      </w:r>
      <w:r w:rsidR="0087319B">
        <w:tab/>
        <w:t>Response to: (R1-2108427)</w:t>
      </w:r>
    </w:p>
    <w:p w14:paraId="71543ECA" w14:textId="4BD9B75B" w:rsidR="0087319B" w:rsidRDefault="00FB7CD8" w:rsidP="0087319B">
      <w:pPr>
        <w:spacing w:after="0"/>
      </w:pPr>
      <w:hyperlink r:id="rId31" w:history="1">
        <w:r w:rsidR="009C30EE">
          <w:rPr>
            <w:rStyle w:val="ac"/>
          </w:rPr>
          <w:t>R4-2200028</w:t>
        </w:r>
      </w:hyperlink>
      <w:r w:rsidR="0087319B">
        <w:tab/>
        <w:t>Reply LS on the use of NCD-SSB instead of CD-SSB for RedCap UEs</w:t>
      </w:r>
      <w:r w:rsidR="0087319B">
        <w:tab/>
        <w:t>RAN2</w:t>
      </w:r>
      <w:r w:rsidR="0087319B">
        <w:tab/>
      </w:r>
      <w:r w:rsidR="0087319B">
        <w:tab/>
      </w:r>
      <w:r w:rsidR="0087319B">
        <w:tab/>
      </w:r>
      <w:r w:rsidR="0087319B">
        <w:tab/>
        <w:t>Response to: (R2-2110727)</w:t>
      </w:r>
    </w:p>
    <w:p w14:paraId="47F9B28F" w14:textId="1A28B64D" w:rsidR="0087319B" w:rsidRDefault="00FB7CD8" w:rsidP="0087319B">
      <w:pPr>
        <w:spacing w:after="0"/>
      </w:pPr>
      <w:hyperlink r:id="rId32" w:history="1">
        <w:r w:rsidR="009C30EE">
          <w:rPr>
            <w:rStyle w:val="ac"/>
          </w:rPr>
          <w:t>R4-2200029</w:t>
        </w:r>
      </w:hyperlink>
      <w:r w:rsidR="0087319B">
        <w:tab/>
        <w:t>Reply LS to RAN4 on UL gap in FR2 RF enhancement</w:t>
      </w:r>
      <w:r w:rsidR="0087319B">
        <w:tab/>
        <w:t>RAN2</w:t>
      </w:r>
      <w:r w:rsidR="0087319B">
        <w:tab/>
      </w:r>
      <w:r w:rsidR="0087319B">
        <w:tab/>
      </w:r>
      <w:r w:rsidR="0087319B">
        <w:tab/>
      </w:r>
      <w:r w:rsidR="0087319B">
        <w:tab/>
      </w:r>
      <w:r w:rsidR="0087319B">
        <w:tab/>
        <w:t>Response to: (</w:t>
      </w:r>
      <w:hyperlink r:id="rId33" w:history="1">
        <w:r w:rsidR="009C30EE">
          <w:rPr>
            <w:rStyle w:val="ac"/>
          </w:rPr>
          <w:t>R4-2114965</w:t>
        </w:r>
      </w:hyperlink>
      <w:r w:rsidR="0087319B">
        <w:t>)</w:t>
      </w:r>
    </w:p>
    <w:p w14:paraId="5143F66F" w14:textId="01A700A3" w:rsidR="0087319B" w:rsidRDefault="00FB7CD8" w:rsidP="0087319B">
      <w:pPr>
        <w:spacing w:after="0"/>
      </w:pPr>
      <w:hyperlink r:id="rId34" w:history="1">
        <w:r w:rsidR="009C30EE">
          <w:rPr>
            <w:rStyle w:val="ac"/>
          </w:rPr>
          <w:t>R4-2200030</w:t>
        </w:r>
      </w:hyperlink>
      <w:r w:rsidR="0087319B">
        <w:tab/>
        <w:t>LS to RAN4 on L3 filter configuration</w:t>
      </w:r>
      <w:r w:rsidR="0087319B">
        <w:tab/>
        <w:t>RAN2</w:t>
      </w:r>
    </w:p>
    <w:p w14:paraId="3751DC0A" w14:textId="2E6E2AEE" w:rsidR="0087319B" w:rsidRDefault="00FB7CD8" w:rsidP="0087319B">
      <w:pPr>
        <w:spacing w:after="0"/>
      </w:pPr>
      <w:hyperlink r:id="rId35" w:history="1">
        <w:r w:rsidR="009C30EE">
          <w:rPr>
            <w:rStyle w:val="ac"/>
          </w:rPr>
          <w:t>R4-2200031</w:t>
        </w:r>
      </w:hyperlink>
      <w:r w:rsidR="0087319B">
        <w:tab/>
        <w:t xml:space="preserve">Reply LS on specification impact for methods on efficient utilization of licensed spectrum that </w:t>
      </w:r>
      <w:r w:rsidR="0087319B">
        <w:tab/>
      </w:r>
      <w:r w:rsidR="0087319B">
        <w:tab/>
        <w:t>is not aligned with existing NR channel bandwidths</w:t>
      </w:r>
      <w:r w:rsidR="0087319B">
        <w:tab/>
        <w:t>RAN2</w:t>
      </w:r>
    </w:p>
    <w:p w14:paraId="5A732BB2" w14:textId="059EBEE4" w:rsidR="0087319B" w:rsidRDefault="00FB7CD8" w:rsidP="0087319B">
      <w:pPr>
        <w:spacing w:after="0"/>
      </w:pPr>
      <w:hyperlink r:id="rId36" w:history="1">
        <w:r w:rsidR="009C30EE">
          <w:rPr>
            <w:rStyle w:val="ac"/>
          </w:rPr>
          <w:t>R4-2200032</w:t>
        </w:r>
      </w:hyperlink>
      <w:r w:rsidR="0087319B">
        <w:tab/>
        <w:t>LS on MPE information signalling</w:t>
      </w:r>
      <w:r w:rsidR="0087319B">
        <w:tab/>
        <w:t>RAN2</w:t>
      </w:r>
    </w:p>
    <w:p w14:paraId="0F60311F" w14:textId="10369E8F" w:rsidR="0087319B" w:rsidRDefault="00FB7CD8" w:rsidP="0087319B">
      <w:pPr>
        <w:spacing w:after="0"/>
      </w:pPr>
      <w:hyperlink r:id="rId37" w:history="1">
        <w:r w:rsidR="009C30EE">
          <w:rPr>
            <w:rStyle w:val="ac"/>
          </w:rPr>
          <w:t>R4-2200033</w:t>
        </w:r>
      </w:hyperlink>
      <w:r w:rsidR="0087319B">
        <w:tab/>
        <w:t>Reply LS on Pre-configured MG</w:t>
      </w:r>
      <w:r w:rsidR="0087319B">
        <w:tab/>
        <w:t>RAN2</w:t>
      </w:r>
      <w:r w:rsidR="0087319B">
        <w:tab/>
        <w:t>Response to: (</w:t>
      </w:r>
      <w:hyperlink r:id="rId38" w:history="1">
        <w:r w:rsidR="009C30EE">
          <w:rPr>
            <w:rStyle w:val="ac"/>
          </w:rPr>
          <w:t>R4-2115438</w:t>
        </w:r>
      </w:hyperlink>
      <w:r w:rsidR="0087319B">
        <w:t>)</w:t>
      </w:r>
    </w:p>
    <w:p w14:paraId="7849237D" w14:textId="6DC91188" w:rsidR="0087319B" w:rsidRDefault="00FB7CD8" w:rsidP="0087319B">
      <w:pPr>
        <w:spacing w:after="0"/>
      </w:pPr>
      <w:hyperlink r:id="rId39" w:history="1">
        <w:r w:rsidR="009C30EE">
          <w:rPr>
            <w:rStyle w:val="ac"/>
          </w:rPr>
          <w:t>R4-2200034</w:t>
        </w:r>
      </w:hyperlink>
      <w:r w:rsidR="0087319B">
        <w:tab/>
        <w:t xml:space="preserve">LS on the minimum time gap for wake-up and Scell dormancy indication for NR operation in </w:t>
      </w:r>
      <w:r w:rsidR="0087319B">
        <w:tab/>
      </w:r>
      <w:r w:rsidR="0087319B">
        <w:tab/>
        <w:t>52.6 to 71 GHz</w:t>
      </w:r>
      <w:r w:rsidR="0087319B">
        <w:tab/>
        <w:t>RAN1</w:t>
      </w:r>
    </w:p>
    <w:p w14:paraId="28E35937" w14:textId="23E5F6E0" w:rsidR="0087319B" w:rsidRDefault="00FB7CD8" w:rsidP="0087319B">
      <w:pPr>
        <w:spacing w:after="0"/>
      </w:pPr>
      <w:hyperlink r:id="rId40" w:history="1">
        <w:r w:rsidR="009C30EE">
          <w:rPr>
            <w:rStyle w:val="ac"/>
          </w:rPr>
          <w:t>R4-2200035</w:t>
        </w:r>
      </w:hyperlink>
      <w:r w:rsidR="0087319B">
        <w:tab/>
        <w:t>Follow-up reply LS on inter-cell beam management and multi-TRP in Rel-17</w:t>
      </w:r>
      <w:r w:rsidR="0087319B">
        <w:tab/>
        <w:t>RAN1</w:t>
      </w:r>
      <w:r w:rsidR="0087319B">
        <w:tab/>
      </w:r>
      <w:r w:rsidR="0087319B">
        <w:tab/>
      </w:r>
      <w:r w:rsidR="0087319B">
        <w:tab/>
        <w:t>Response to: (R2-2108925)</w:t>
      </w:r>
    </w:p>
    <w:p w14:paraId="34E24E8D" w14:textId="6C929616" w:rsidR="0087319B" w:rsidRDefault="00FB7CD8" w:rsidP="0087319B">
      <w:pPr>
        <w:spacing w:after="0"/>
      </w:pPr>
      <w:hyperlink r:id="rId41" w:history="1">
        <w:r w:rsidR="009C30EE">
          <w:rPr>
            <w:rStyle w:val="ac"/>
          </w:rPr>
          <w:t>R4-2200036</w:t>
        </w:r>
      </w:hyperlink>
      <w:r w:rsidR="0087319B">
        <w:tab/>
        <w:t>LS on DL PRS processing by UEs in RRC_INACTIVE state</w:t>
      </w:r>
      <w:r w:rsidR="0087319B">
        <w:tab/>
        <w:t>RAN1</w:t>
      </w:r>
    </w:p>
    <w:p w14:paraId="68EC3A35" w14:textId="3379F986" w:rsidR="0087319B" w:rsidRDefault="00FB7CD8" w:rsidP="0087319B">
      <w:pPr>
        <w:spacing w:after="0"/>
      </w:pPr>
      <w:hyperlink r:id="rId42" w:history="1">
        <w:r w:rsidR="009C30EE">
          <w:rPr>
            <w:rStyle w:val="ac"/>
          </w:rPr>
          <w:t>R4-2200037</w:t>
        </w:r>
      </w:hyperlink>
      <w:r w:rsidR="0087319B">
        <w:tab/>
        <w:t>LS on UL SRS-RSRPP definition</w:t>
      </w:r>
      <w:r w:rsidR="0087319B">
        <w:tab/>
        <w:t>RAN1</w:t>
      </w:r>
    </w:p>
    <w:p w14:paraId="4981EBEE" w14:textId="68C29F27" w:rsidR="0087319B" w:rsidRDefault="00FB7CD8" w:rsidP="0087319B">
      <w:pPr>
        <w:spacing w:after="0"/>
      </w:pPr>
      <w:hyperlink r:id="rId43" w:history="1">
        <w:r w:rsidR="009C30EE">
          <w:rPr>
            <w:rStyle w:val="ac"/>
          </w:rPr>
          <w:t>R4-2200038</w:t>
        </w:r>
      </w:hyperlink>
      <w:r w:rsidR="0087319B">
        <w:tab/>
        <w:t>Reply LS on capability related RAN2 agreements for RedCap</w:t>
      </w:r>
      <w:r w:rsidR="0087319B">
        <w:tab/>
        <w:t>RAN1</w:t>
      </w:r>
      <w:r w:rsidR="0087319B">
        <w:tab/>
      </w:r>
      <w:r w:rsidR="0087319B">
        <w:tab/>
      </w:r>
      <w:r w:rsidR="0087319B">
        <w:tab/>
      </w:r>
      <w:r w:rsidR="0087319B">
        <w:tab/>
      </w:r>
      <w:r w:rsidR="0087319B">
        <w:tab/>
        <w:t>Response to: (R1-2108714)</w:t>
      </w:r>
    </w:p>
    <w:p w14:paraId="1844D9C9" w14:textId="4A507FDA" w:rsidR="0087319B" w:rsidRDefault="00FB7CD8" w:rsidP="0087319B">
      <w:pPr>
        <w:spacing w:after="0"/>
      </w:pPr>
      <w:hyperlink r:id="rId44" w:history="1">
        <w:r w:rsidR="009C30EE">
          <w:rPr>
            <w:rStyle w:val="ac"/>
          </w:rPr>
          <w:t>R4-2200040</w:t>
        </w:r>
      </w:hyperlink>
      <w:r w:rsidR="0087319B">
        <w:tab/>
        <w:t>LS on L1-RSRP measurement behaviour when SSBs associated with different PCIs overlap</w:t>
      </w:r>
      <w:r w:rsidR="0087319B">
        <w:tab/>
      </w:r>
      <w:r w:rsidR="0087319B">
        <w:tab/>
        <w:t>RAN1</w:t>
      </w:r>
    </w:p>
    <w:p w14:paraId="2463C312" w14:textId="72A4C41F" w:rsidR="0087319B" w:rsidRDefault="00FB7CD8" w:rsidP="0087319B">
      <w:pPr>
        <w:spacing w:after="0"/>
      </w:pPr>
      <w:hyperlink r:id="rId45" w:history="1">
        <w:r w:rsidR="009C30EE">
          <w:rPr>
            <w:rStyle w:val="ac"/>
          </w:rPr>
          <w:t>R4-2200041</w:t>
        </w:r>
      </w:hyperlink>
      <w:r w:rsidR="0087319B">
        <w:tab/>
        <w:t>LS on lower Rx beam sweeping factor for latency improvement</w:t>
      </w:r>
      <w:r w:rsidR="0087319B">
        <w:tab/>
        <w:t>RAN1</w:t>
      </w:r>
    </w:p>
    <w:p w14:paraId="223F5538" w14:textId="4C412E17" w:rsidR="0087319B" w:rsidRDefault="00FB7CD8" w:rsidP="0087319B">
      <w:pPr>
        <w:spacing w:after="0"/>
      </w:pPr>
      <w:hyperlink r:id="rId46" w:history="1">
        <w:r w:rsidR="009C30EE">
          <w:rPr>
            <w:rStyle w:val="ac"/>
          </w:rPr>
          <w:t>R4-2200042</w:t>
        </w:r>
      </w:hyperlink>
      <w:r w:rsidR="0087319B">
        <w:tab/>
        <w:t>LS on DL synchronization enhancements for IoT NTN</w:t>
      </w:r>
      <w:r w:rsidR="0087319B">
        <w:tab/>
        <w:t>RAN1</w:t>
      </w:r>
    </w:p>
    <w:p w14:paraId="72B50A5A" w14:textId="4D5FAB80" w:rsidR="0087319B" w:rsidRDefault="00FB7CD8" w:rsidP="0087319B">
      <w:pPr>
        <w:spacing w:after="0"/>
      </w:pPr>
      <w:hyperlink r:id="rId47" w:history="1">
        <w:r w:rsidR="009C30EE">
          <w:rPr>
            <w:rStyle w:val="ac"/>
          </w:rPr>
          <w:t>R4-2200043</w:t>
        </w:r>
      </w:hyperlink>
      <w:r w:rsidR="0087319B">
        <w:tab/>
        <w:t>LS on updated Rel-16 RAN1 UE features lists for NR after RAN1#107-e</w:t>
      </w:r>
      <w:r w:rsidR="0087319B">
        <w:tab/>
        <w:t>RAN1</w:t>
      </w:r>
    </w:p>
    <w:p w14:paraId="265B03B3" w14:textId="2E5E2396" w:rsidR="0087319B" w:rsidRDefault="00FB7CD8" w:rsidP="0087319B">
      <w:pPr>
        <w:spacing w:after="0"/>
      </w:pPr>
      <w:hyperlink r:id="rId48" w:history="1">
        <w:r w:rsidR="009C30EE">
          <w:rPr>
            <w:rStyle w:val="ac"/>
          </w:rPr>
          <w:t>R4-2200044</w:t>
        </w:r>
      </w:hyperlink>
      <w:r w:rsidR="0087319B">
        <w:tab/>
        <w:t>LS on use of NCD-SSB or CSI-RS in DL BWPs for RedCap UE</w:t>
      </w:r>
      <w:r w:rsidR="0087319B">
        <w:tab/>
        <w:t>RAN1</w:t>
      </w:r>
    </w:p>
    <w:p w14:paraId="0CA9BE2D" w14:textId="0223BC3C" w:rsidR="0087319B" w:rsidRDefault="00FB7CD8" w:rsidP="0087319B">
      <w:pPr>
        <w:spacing w:after="0"/>
      </w:pPr>
      <w:hyperlink r:id="rId49" w:history="1">
        <w:r w:rsidR="009C30EE">
          <w:rPr>
            <w:rStyle w:val="ac"/>
          </w:rPr>
          <w:t>R4-2200045</w:t>
        </w:r>
      </w:hyperlink>
      <w:r w:rsidR="0087319B">
        <w:tab/>
        <w:t>LS on sensing beam selection</w:t>
      </w:r>
      <w:r w:rsidR="0087319B">
        <w:tab/>
        <w:t>RAN1</w:t>
      </w:r>
    </w:p>
    <w:p w14:paraId="66F17726" w14:textId="6F609BEA" w:rsidR="0087319B" w:rsidRDefault="00FB7CD8" w:rsidP="0087319B">
      <w:pPr>
        <w:spacing w:after="0"/>
      </w:pPr>
      <w:hyperlink r:id="rId50" w:history="1">
        <w:r w:rsidR="009C30EE">
          <w:rPr>
            <w:rStyle w:val="ac"/>
          </w:rPr>
          <w:t>R4-2200046</w:t>
        </w:r>
      </w:hyperlink>
      <w:r w:rsidR="0087319B">
        <w:tab/>
        <w:t>LS on BFR for CORESET with two activated TCI states</w:t>
      </w:r>
      <w:r w:rsidR="0087319B">
        <w:tab/>
        <w:t>RAN1</w:t>
      </w:r>
    </w:p>
    <w:p w14:paraId="5874CC7D" w14:textId="341E3A42" w:rsidR="0087319B" w:rsidRDefault="00FB7CD8" w:rsidP="0087319B">
      <w:pPr>
        <w:spacing w:after="0"/>
      </w:pPr>
      <w:hyperlink r:id="rId51" w:history="1">
        <w:r w:rsidR="009C30EE">
          <w:rPr>
            <w:rStyle w:val="ac"/>
          </w:rPr>
          <w:t>R4-2200047</w:t>
        </w:r>
      </w:hyperlink>
      <w:r w:rsidR="0087319B">
        <w:tab/>
        <w:t>LS on propagation delay compensation</w:t>
      </w:r>
      <w:r w:rsidR="0087319B">
        <w:tab/>
        <w:t>RAN1</w:t>
      </w:r>
    </w:p>
    <w:p w14:paraId="13D5AF87" w14:textId="78BBC335" w:rsidR="0087319B" w:rsidRDefault="00FB7CD8" w:rsidP="0087319B">
      <w:pPr>
        <w:spacing w:after="0"/>
      </w:pPr>
      <w:hyperlink r:id="rId52" w:history="1">
        <w:r w:rsidR="009C30EE">
          <w:rPr>
            <w:rStyle w:val="ac"/>
          </w:rPr>
          <w:t>R4-2200048</w:t>
        </w:r>
      </w:hyperlink>
      <w:r w:rsidR="0087319B">
        <w:tab/>
        <w:t>LS on Rel-17 MAC-CE impacts</w:t>
      </w:r>
      <w:r w:rsidR="0087319B">
        <w:tab/>
        <w:t>RAN1</w:t>
      </w:r>
    </w:p>
    <w:p w14:paraId="07BB98E6" w14:textId="6329DD06" w:rsidR="0087319B" w:rsidRDefault="00FB7CD8" w:rsidP="0087319B">
      <w:pPr>
        <w:spacing w:after="0"/>
      </w:pPr>
      <w:hyperlink r:id="rId53" w:history="1">
        <w:r w:rsidR="009C30EE">
          <w:rPr>
            <w:rStyle w:val="ac"/>
          </w:rPr>
          <w:t>R4-2200049</w:t>
        </w:r>
      </w:hyperlink>
      <w:r w:rsidR="0087319B">
        <w:tab/>
        <w:t>Reply LS on beam information of PUCCH SCell in PUCCH SCell activation procedure</w:t>
      </w:r>
      <w:r w:rsidR="0087319B">
        <w:tab/>
      </w:r>
      <w:r w:rsidR="0087319B">
        <w:tab/>
      </w:r>
      <w:r w:rsidR="0087319B">
        <w:tab/>
        <w:t>RAN1</w:t>
      </w:r>
      <w:r w:rsidR="0087319B">
        <w:tab/>
        <w:t>Response to: (</w:t>
      </w:r>
      <w:hyperlink r:id="rId54" w:history="1">
        <w:r w:rsidR="009C30EE">
          <w:rPr>
            <w:rStyle w:val="ac"/>
          </w:rPr>
          <w:t>R4-2115339</w:t>
        </w:r>
      </w:hyperlink>
      <w:r w:rsidR="0087319B">
        <w:t>)</w:t>
      </w:r>
    </w:p>
    <w:p w14:paraId="42E574A4" w14:textId="74AD3039" w:rsidR="0087319B" w:rsidRDefault="00FB7CD8" w:rsidP="0087319B">
      <w:pPr>
        <w:spacing w:after="0"/>
      </w:pPr>
      <w:hyperlink r:id="rId55" w:history="1">
        <w:r w:rsidR="009C30EE">
          <w:rPr>
            <w:rStyle w:val="ac"/>
          </w:rPr>
          <w:t>R4-2200050</w:t>
        </w:r>
      </w:hyperlink>
      <w:r w:rsidR="0087319B">
        <w:tab/>
        <w:t>Reply LS on initial state of elements controlled by MAC CEs</w:t>
      </w:r>
      <w:r w:rsidR="0087319B">
        <w:tab/>
        <w:t>RAN1</w:t>
      </w:r>
      <w:r w:rsidR="0087319B">
        <w:tab/>
      </w:r>
      <w:r w:rsidR="0087319B">
        <w:tab/>
      </w:r>
      <w:r w:rsidR="0087319B">
        <w:tab/>
      </w:r>
      <w:r w:rsidR="0087319B">
        <w:tab/>
      </w:r>
      <w:r w:rsidR="0087319B">
        <w:tab/>
        <w:t>Response to: (R1-2110756)</w:t>
      </w:r>
    </w:p>
    <w:p w14:paraId="77B87D2F" w14:textId="08D73084" w:rsidR="0087319B" w:rsidRDefault="00FB7CD8" w:rsidP="0087319B">
      <w:pPr>
        <w:spacing w:after="0"/>
      </w:pPr>
      <w:hyperlink r:id="rId56" w:history="1">
        <w:r w:rsidR="009C30EE">
          <w:rPr>
            <w:rStyle w:val="ac"/>
          </w:rPr>
          <w:t>R4-2200051</w:t>
        </w:r>
      </w:hyperlink>
      <w:r w:rsidR="0087319B">
        <w:tab/>
        <w:t>LS on the condition of PRS measurement outside the MG</w:t>
      </w:r>
      <w:r w:rsidR="0087319B">
        <w:tab/>
        <w:t>RAN1</w:t>
      </w:r>
    </w:p>
    <w:p w14:paraId="7BA76A75" w14:textId="74ACD1B8" w:rsidR="0087319B" w:rsidRDefault="00FB7CD8" w:rsidP="0087319B">
      <w:pPr>
        <w:spacing w:after="0"/>
      </w:pPr>
      <w:hyperlink r:id="rId57" w:history="1">
        <w:r w:rsidR="009C30EE">
          <w:rPr>
            <w:rStyle w:val="ac"/>
          </w:rPr>
          <w:t>R4-2200052</w:t>
        </w:r>
      </w:hyperlink>
      <w:r w:rsidR="0087319B">
        <w:tab/>
        <w:t>LS on updated Rel-17 RAN1 UE features list for LTE</w:t>
      </w:r>
      <w:r w:rsidR="0087319B">
        <w:tab/>
        <w:t>RAN1</w:t>
      </w:r>
    </w:p>
    <w:p w14:paraId="60AC0A68" w14:textId="61EFF58C" w:rsidR="0087319B" w:rsidRDefault="00FB7CD8" w:rsidP="0087319B">
      <w:pPr>
        <w:spacing w:after="0"/>
      </w:pPr>
      <w:hyperlink r:id="rId58" w:history="1">
        <w:r w:rsidR="009C30EE">
          <w:rPr>
            <w:rStyle w:val="ac"/>
          </w:rPr>
          <w:t>R4-2200053</w:t>
        </w:r>
      </w:hyperlink>
      <w:r w:rsidR="0087319B">
        <w:tab/>
        <w:t>LS on updated Rel-17 RAN1 UE features list for NR</w:t>
      </w:r>
      <w:r w:rsidR="0087319B">
        <w:tab/>
      </w:r>
      <w:r w:rsidR="0087319B">
        <w:tab/>
        <w:t>RAN1</w:t>
      </w:r>
    </w:p>
    <w:p w14:paraId="43181405" w14:textId="56D2011E" w:rsidR="0087319B" w:rsidRDefault="00FB7CD8" w:rsidP="0087319B">
      <w:pPr>
        <w:spacing w:after="0"/>
      </w:pPr>
      <w:hyperlink r:id="rId59" w:history="1">
        <w:r w:rsidR="009C30EE">
          <w:rPr>
            <w:rStyle w:val="ac"/>
          </w:rPr>
          <w:t>R4-2200054</w:t>
        </w:r>
      </w:hyperlink>
      <w:r w:rsidR="0087319B">
        <w:tab/>
        <w:t>LS on the reporting of the Tx TEG association information</w:t>
      </w:r>
      <w:r w:rsidR="0087319B">
        <w:tab/>
        <w:t>RAN1</w:t>
      </w:r>
    </w:p>
    <w:p w14:paraId="0DC4CE4C" w14:textId="465A6018" w:rsidR="0087319B" w:rsidRDefault="00FB7CD8" w:rsidP="0087319B">
      <w:pPr>
        <w:spacing w:after="0"/>
      </w:pPr>
      <w:hyperlink r:id="rId60" w:history="1">
        <w:r w:rsidR="009C30EE">
          <w:rPr>
            <w:rStyle w:val="ac"/>
          </w:rPr>
          <w:t>R4-2200055</w:t>
        </w:r>
      </w:hyperlink>
      <w:r w:rsidR="0087319B">
        <w:tab/>
        <w:t>LS on channel quality reporting for NB-IoT</w:t>
      </w:r>
      <w:r w:rsidR="0087319B">
        <w:tab/>
      </w:r>
      <w:r w:rsidR="0087319B">
        <w:tab/>
        <w:t>RAN1</w:t>
      </w:r>
    </w:p>
    <w:p w14:paraId="522B0237" w14:textId="6A010FB4" w:rsidR="0087319B" w:rsidRDefault="00FB7CD8" w:rsidP="0087319B">
      <w:pPr>
        <w:spacing w:after="0"/>
      </w:pPr>
      <w:hyperlink r:id="rId61" w:history="1">
        <w:r w:rsidR="009C30EE">
          <w:rPr>
            <w:rStyle w:val="ac"/>
          </w:rPr>
          <w:t>R4-2200056</w:t>
        </w:r>
      </w:hyperlink>
      <w:r w:rsidR="0087319B">
        <w:tab/>
        <w:t>LS on range of power control parameters for eIAB</w:t>
      </w:r>
      <w:r w:rsidR="0087319B">
        <w:tab/>
        <w:t>RAN1</w:t>
      </w:r>
    </w:p>
    <w:p w14:paraId="5700D231" w14:textId="52F65066" w:rsidR="0087319B" w:rsidRDefault="00FB7CD8" w:rsidP="0087319B">
      <w:pPr>
        <w:spacing w:after="0"/>
      </w:pPr>
      <w:hyperlink r:id="rId62" w:history="1">
        <w:r w:rsidR="009C30EE">
          <w:rPr>
            <w:rStyle w:val="ac"/>
          </w:rPr>
          <w:t>R4-2200057</w:t>
        </w:r>
      </w:hyperlink>
      <w:r w:rsidR="0087319B">
        <w:tab/>
        <w:t>LS on updated Rel-17 LTE and NR higher-layers parameter list</w:t>
      </w:r>
      <w:r w:rsidR="0087319B">
        <w:tab/>
        <w:t>RAN1</w:t>
      </w:r>
    </w:p>
    <w:p w14:paraId="558C9650" w14:textId="1150E01E" w:rsidR="0087319B" w:rsidRDefault="00FB7CD8" w:rsidP="0087319B">
      <w:pPr>
        <w:spacing w:after="0"/>
      </w:pPr>
      <w:hyperlink r:id="rId63" w:history="1">
        <w:r w:rsidR="009C30EE">
          <w:rPr>
            <w:rStyle w:val="ac"/>
          </w:rPr>
          <w:t>R4-2200058</w:t>
        </w:r>
      </w:hyperlink>
      <w:r w:rsidR="0087319B">
        <w:tab/>
        <w:t>LS on triggering signalling of temporary RS for SCell activation</w:t>
      </w:r>
      <w:r w:rsidR="0087319B">
        <w:tab/>
        <w:t>RAN1</w:t>
      </w:r>
    </w:p>
    <w:p w14:paraId="0D6F6637" w14:textId="77777777" w:rsidR="0087319B" w:rsidRDefault="0087319B" w:rsidP="0087319B"/>
    <w:p w14:paraId="05B0F5B8" w14:textId="7B63E8E7" w:rsidR="0087319B" w:rsidRDefault="00FB7CD8" w:rsidP="0087319B">
      <w:pPr>
        <w:rPr>
          <w:rFonts w:ascii="Arial" w:hAnsi="Arial" w:cs="Arial"/>
          <w:b/>
          <w:sz w:val="24"/>
        </w:rPr>
      </w:pPr>
      <w:hyperlink r:id="rId64" w:history="1">
        <w:r w:rsidR="009C30EE">
          <w:rPr>
            <w:rStyle w:val="ac"/>
            <w:rFonts w:ascii="Arial" w:hAnsi="Arial" w:cs="Arial"/>
            <w:b/>
            <w:sz w:val="24"/>
          </w:rPr>
          <w:t>R4-2200005</w:t>
        </w:r>
      </w:hyperlink>
      <w:r w:rsidR="0087319B">
        <w:rPr>
          <w:rFonts w:ascii="Arial" w:hAnsi="Arial" w:cs="Arial"/>
          <w:b/>
          <w:color w:val="0000FF"/>
          <w:sz w:val="24"/>
        </w:rPr>
        <w:tab/>
      </w:r>
      <w:r w:rsidR="0087319B">
        <w:rPr>
          <w:rFonts w:ascii="Arial" w:hAnsi="Arial" w:cs="Arial"/>
          <w:b/>
          <w:sz w:val="24"/>
        </w:rPr>
        <w:t>LS on Energy Efficiency as guiding principle for new solutions (SA)</w:t>
      </w:r>
    </w:p>
    <w:p w14:paraId="70CF4DFC" w14:textId="77777777" w:rsidR="0087319B" w:rsidRDefault="0087319B" w:rsidP="0087319B">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RAN, CT, SA1, SA2, SA3, SA4, SA5, SA6, RAN1, RAN2, RAN3, RAN4, RAN5, CT1, CT3, CT4, CT6, cc -</w:t>
      </w:r>
    </w:p>
    <w:p w14:paraId="5BEFBAF3" w14:textId="77777777" w:rsidR="0087319B" w:rsidRDefault="0087319B" w:rsidP="0087319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6E3E69A" w14:textId="5E6B2E91" w:rsidR="0087319B" w:rsidRDefault="00FB7CD8" w:rsidP="0087319B">
      <w:pPr>
        <w:rPr>
          <w:rFonts w:ascii="Arial" w:hAnsi="Arial" w:cs="Arial"/>
          <w:b/>
          <w:sz w:val="24"/>
        </w:rPr>
      </w:pPr>
      <w:hyperlink r:id="rId65" w:history="1">
        <w:r w:rsidR="009C30EE">
          <w:rPr>
            <w:rStyle w:val="ac"/>
            <w:rFonts w:ascii="Arial" w:hAnsi="Arial" w:cs="Arial"/>
            <w:b/>
            <w:sz w:val="24"/>
          </w:rPr>
          <w:t>R4-2200006</w:t>
        </w:r>
      </w:hyperlink>
      <w:r w:rsidR="0087319B">
        <w:rPr>
          <w:rFonts w:ascii="Arial" w:hAnsi="Arial" w:cs="Arial"/>
          <w:b/>
          <w:color w:val="0000FF"/>
          <w:sz w:val="24"/>
        </w:rPr>
        <w:tab/>
      </w:r>
      <w:r w:rsidR="0087319B">
        <w:rPr>
          <w:rFonts w:ascii="Arial" w:hAnsi="Arial" w:cs="Arial"/>
          <w:b/>
          <w:sz w:val="24"/>
        </w:rPr>
        <w:t>Reply LS on inclusion of the 6425-7125 MHz frequency band in the 3GPP specification for 5G-NR/IMT-2000 systems (RAN)</w:t>
      </w:r>
    </w:p>
    <w:p w14:paraId="4012721E" w14:textId="77777777" w:rsidR="0087319B" w:rsidRDefault="0087319B" w:rsidP="0087319B">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RCC Commission on Spectrum and Satellite Orbits, cc RAN4</w:t>
      </w:r>
      <w:r>
        <w:rPr>
          <w:i/>
        </w:rPr>
        <w:br/>
      </w:r>
      <w:r>
        <w:rPr>
          <w:rFonts w:ascii="Arial" w:hAnsi="Arial" w:cs="Arial"/>
          <w:b/>
        </w:rPr>
        <w:t>Decision:</w:t>
      </w:r>
      <w:r>
        <w:rPr>
          <w:rFonts w:ascii="Arial" w:hAnsi="Arial" w:cs="Arial"/>
          <w:b/>
        </w:rPr>
        <w:tab/>
      </w:r>
      <w:r>
        <w:rPr>
          <w:rFonts w:ascii="Arial" w:hAnsi="Arial" w:cs="Arial"/>
          <w:b/>
        </w:rPr>
        <w:tab/>
        <w:t>Noted.</w:t>
      </w:r>
    </w:p>
    <w:p w14:paraId="1EB0D060" w14:textId="7DD2251C" w:rsidR="0087319B" w:rsidRDefault="00FB7CD8" w:rsidP="0087319B">
      <w:pPr>
        <w:rPr>
          <w:rFonts w:ascii="Arial" w:hAnsi="Arial" w:cs="Arial"/>
          <w:b/>
          <w:sz w:val="24"/>
        </w:rPr>
      </w:pPr>
      <w:hyperlink r:id="rId66" w:history="1">
        <w:r w:rsidR="009C30EE">
          <w:rPr>
            <w:rStyle w:val="ac"/>
            <w:rFonts w:ascii="Arial" w:hAnsi="Arial" w:cs="Arial"/>
            <w:b/>
            <w:sz w:val="24"/>
          </w:rPr>
          <w:t>R4-2200007</w:t>
        </w:r>
      </w:hyperlink>
      <w:r w:rsidR="0087319B">
        <w:rPr>
          <w:rFonts w:ascii="Arial" w:hAnsi="Arial" w:cs="Arial"/>
          <w:b/>
          <w:color w:val="0000FF"/>
          <w:sz w:val="24"/>
        </w:rPr>
        <w:tab/>
      </w:r>
      <w:r w:rsidR="0087319B">
        <w:rPr>
          <w:rFonts w:ascii="Arial" w:hAnsi="Arial" w:cs="Arial"/>
          <w:b/>
          <w:sz w:val="24"/>
        </w:rPr>
        <w:t>LS on updates to study on optimizations of pi/2 BPSK uplink power in NR (RAN)</w:t>
      </w:r>
    </w:p>
    <w:p w14:paraId="0036C6CD" w14:textId="77777777" w:rsidR="0087319B" w:rsidRDefault="0087319B" w:rsidP="0087319B">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RAN4, cc -</w:t>
      </w:r>
      <w:r>
        <w:rPr>
          <w:i/>
        </w:rPr>
        <w:br/>
      </w:r>
      <w:r>
        <w:rPr>
          <w:rFonts w:ascii="Arial" w:hAnsi="Arial" w:cs="Arial"/>
          <w:b/>
        </w:rPr>
        <w:t>Decision:</w:t>
      </w:r>
      <w:r>
        <w:rPr>
          <w:rFonts w:ascii="Arial" w:hAnsi="Arial" w:cs="Arial"/>
          <w:b/>
        </w:rPr>
        <w:tab/>
      </w:r>
      <w:r>
        <w:rPr>
          <w:rFonts w:ascii="Arial" w:hAnsi="Arial" w:cs="Arial"/>
          <w:b/>
        </w:rPr>
        <w:tab/>
        <w:t>Noted.</w:t>
      </w:r>
    </w:p>
    <w:p w14:paraId="5075445E" w14:textId="32FCF886" w:rsidR="0087319B" w:rsidRDefault="00FB7CD8" w:rsidP="0087319B">
      <w:pPr>
        <w:rPr>
          <w:rFonts w:ascii="Arial" w:hAnsi="Arial" w:cs="Arial"/>
          <w:b/>
          <w:sz w:val="24"/>
        </w:rPr>
      </w:pPr>
      <w:hyperlink r:id="rId67" w:history="1">
        <w:r w:rsidR="009C30EE">
          <w:rPr>
            <w:rStyle w:val="ac"/>
            <w:rFonts w:ascii="Arial" w:hAnsi="Arial" w:cs="Arial"/>
            <w:b/>
            <w:sz w:val="24"/>
          </w:rPr>
          <w:t>R4-2200008</w:t>
        </w:r>
      </w:hyperlink>
      <w:r w:rsidR="0087319B">
        <w:rPr>
          <w:rFonts w:ascii="Arial" w:hAnsi="Arial" w:cs="Arial"/>
          <w:b/>
          <w:color w:val="0000FF"/>
          <w:sz w:val="24"/>
        </w:rPr>
        <w:tab/>
      </w:r>
      <w:r w:rsidR="0087319B">
        <w:rPr>
          <w:rFonts w:ascii="Arial" w:hAnsi="Arial" w:cs="Arial"/>
          <w:b/>
          <w:sz w:val="24"/>
        </w:rPr>
        <w:t>Liaison statement to 3GPP TSG RAN on the inclusion of the 6425-7125 MHz frequency band in the 3GPP specification for 5G-NR / 1MT-2020 systems (RCC Commission on Spectrum and Satellite Orbits)</w:t>
      </w:r>
    </w:p>
    <w:p w14:paraId="3DCCB632" w14:textId="77777777" w:rsidR="0087319B" w:rsidRDefault="0087319B" w:rsidP="0087319B">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RAN, cc RAN4</w:t>
      </w:r>
      <w:r>
        <w:rPr>
          <w:i/>
        </w:rPr>
        <w:br/>
      </w:r>
      <w:r>
        <w:rPr>
          <w:rFonts w:ascii="Arial" w:hAnsi="Arial" w:cs="Arial"/>
          <w:b/>
        </w:rPr>
        <w:t>Decision:</w:t>
      </w:r>
      <w:r>
        <w:rPr>
          <w:rFonts w:ascii="Arial" w:hAnsi="Arial" w:cs="Arial"/>
          <w:b/>
        </w:rPr>
        <w:tab/>
      </w:r>
      <w:r>
        <w:rPr>
          <w:rFonts w:ascii="Arial" w:hAnsi="Arial" w:cs="Arial"/>
          <w:b/>
        </w:rPr>
        <w:tab/>
        <w:t>Noted.</w:t>
      </w:r>
    </w:p>
    <w:p w14:paraId="7176818A" w14:textId="6D12DE82" w:rsidR="0087319B" w:rsidRDefault="00FB7CD8" w:rsidP="0087319B">
      <w:pPr>
        <w:rPr>
          <w:rFonts w:ascii="Arial" w:hAnsi="Arial" w:cs="Arial"/>
          <w:b/>
          <w:sz w:val="24"/>
        </w:rPr>
      </w:pPr>
      <w:hyperlink r:id="rId68" w:history="1">
        <w:r w:rsidR="009C30EE">
          <w:rPr>
            <w:rStyle w:val="ac"/>
            <w:rFonts w:ascii="Arial" w:hAnsi="Arial" w:cs="Arial"/>
            <w:b/>
            <w:sz w:val="24"/>
          </w:rPr>
          <w:t>R4-2200009</w:t>
        </w:r>
      </w:hyperlink>
      <w:r w:rsidR="0087319B">
        <w:rPr>
          <w:rFonts w:ascii="Arial" w:hAnsi="Arial" w:cs="Arial"/>
          <w:b/>
          <w:color w:val="0000FF"/>
          <w:sz w:val="24"/>
        </w:rPr>
        <w:tab/>
      </w:r>
      <w:r w:rsidR="0087319B">
        <w:rPr>
          <w:rFonts w:ascii="Arial" w:hAnsi="Arial" w:cs="Arial"/>
          <w:b/>
          <w:sz w:val="24"/>
        </w:rPr>
        <w:t>Reply LS to RP-211577 on Test methods for over-the-air Total Radiated Power (TRP) field measurements of unwanted emissions from IMT radio equipment utilizing active antennas (ITU-R WPIC)</w:t>
      </w:r>
    </w:p>
    <w:p w14:paraId="6A54821E" w14:textId="77777777" w:rsidR="0087319B" w:rsidRDefault="0087319B" w:rsidP="0087319B">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RAN, cc ITU-R WP5D, RAN4</w:t>
      </w:r>
    </w:p>
    <w:p w14:paraId="4710A3D2" w14:textId="77777777" w:rsidR="0087319B" w:rsidRDefault="0087319B" w:rsidP="0087319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46990D8" w14:textId="1B3A1F1A" w:rsidR="0087319B" w:rsidRDefault="00FB7CD8" w:rsidP="0087319B">
      <w:pPr>
        <w:rPr>
          <w:rFonts w:ascii="Arial" w:hAnsi="Arial" w:cs="Arial"/>
          <w:b/>
          <w:sz w:val="24"/>
        </w:rPr>
      </w:pPr>
      <w:hyperlink r:id="rId69" w:history="1">
        <w:r w:rsidR="009C30EE">
          <w:rPr>
            <w:rStyle w:val="ac"/>
            <w:rFonts w:ascii="Arial" w:hAnsi="Arial" w:cs="Arial"/>
            <w:b/>
            <w:sz w:val="24"/>
          </w:rPr>
          <w:t>R4-2200010</w:t>
        </w:r>
      </w:hyperlink>
      <w:r w:rsidR="0087319B">
        <w:rPr>
          <w:rFonts w:ascii="Arial" w:hAnsi="Arial" w:cs="Arial"/>
          <w:b/>
          <w:color w:val="0000FF"/>
          <w:sz w:val="24"/>
        </w:rPr>
        <w:tab/>
      </w:r>
      <w:r w:rsidR="0087319B">
        <w:rPr>
          <w:rFonts w:ascii="Arial" w:hAnsi="Arial" w:cs="Arial"/>
          <w:b/>
          <w:sz w:val="24"/>
        </w:rPr>
        <w:t>LS on work towards two new recommendations "Generic unwanted emission characteristics of base / mobile stations using the terrestrial radio interfaces of IMT-2020 (RAN5)</w:t>
      </w:r>
    </w:p>
    <w:p w14:paraId="40E69B57" w14:textId="77777777" w:rsidR="0087319B" w:rsidRDefault="0087319B" w:rsidP="0087319B">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RAN, cc RAN4</w:t>
      </w:r>
    </w:p>
    <w:p w14:paraId="69E22F85" w14:textId="77777777" w:rsidR="0087319B" w:rsidRDefault="0087319B" w:rsidP="0087319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545F622" w14:textId="190DA4BE" w:rsidR="0087319B" w:rsidRDefault="00FB7CD8" w:rsidP="0087319B">
      <w:pPr>
        <w:rPr>
          <w:rFonts w:ascii="Arial" w:hAnsi="Arial" w:cs="Arial"/>
          <w:b/>
          <w:sz w:val="24"/>
        </w:rPr>
      </w:pPr>
      <w:hyperlink r:id="rId70" w:history="1">
        <w:r w:rsidR="009C30EE">
          <w:rPr>
            <w:rStyle w:val="ac"/>
            <w:rFonts w:ascii="Arial" w:hAnsi="Arial" w:cs="Arial"/>
            <w:b/>
            <w:sz w:val="24"/>
          </w:rPr>
          <w:t>R4-2200011</w:t>
        </w:r>
      </w:hyperlink>
      <w:r w:rsidR="0087319B">
        <w:rPr>
          <w:rFonts w:ascii="Arial" w:hAnsi="Arial" w:cs="Arial"/>
          <w:b/>
          <w:color w:val="0000FF"/>
          <w:sz w:val="24"/>
        </w:rPr>
        <w:tab/>
      </w:r>
      <w:r w:rsidR="0087319B">
        <w:rPr>
          <w:rFonts w:ascii="Arial" w:hAnsi="Arial" w:cs="Arial"/>
          <w:b/>
          <w:sz w:val="24"/>
        </w:rPr>
        <w:t>LS on configuration of p-MaxEUTRA and p-NR-FR1 (RAN5)</w:t>
      </w:r>
    </w:p>
    <w:p w14:paraId="080030A6" w14:textId="77777777" w:rsidR="0087319B" w:rsidRDefault="0087319B" w:rsidP="0087319B">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RAN1, RAN2, RAN4, cc -</w:t>
      </w:r>
    </w:p>
    <w:p w14:paraId="0A570FEC" w14:textId="77777777" w:rsidR="0087319B" w:rsidRDefault="0087319B" w:rsidP="0087319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90A8C61" w14:textId="5AD4DCDC" w:rsidR="0087319B" w:rsidRDefault="00FB7CD8" w:rsidP="0087319B">
      <w:pPr>
        <w:rPr>
          <w:rFonts w:ascii="Arial" w:hAnsi="Arial" w:cs="Arial"/>
          <w:b/>
          <w:sz w:val="24"/>
        </w:rPr>
      </w:pPr>
      <w:hyperlink r:id="rId71" w:history="1">
        <w:r w:rsidR="009C30EE">
          <w:rPr>
            <w:rStyle w:val="ac"/>
            <w:rFonts w:ascii="Arial" w:hAnsi="Arial" w:cs="Arial"/>
            <w:b/>
            <w:sz w:val="24"/>
          </w:rPr>
          <w:t>R4-2200012</w:t>
        </w:r>
      </w:hyperlink>
      <w:r w:rsidR="0087319B">
        <w:rPr>
          <w:rFonts w:ascii="Arial" w:hAnsi="Arial" w:cs="Arial"/>
          <w:b/>
          <w:color w:val="0000FF"/>
          <w:sz w:val="24"/>
        </w:rPr>
        <w:tab/>
      </w:r>
      <w:r w:rsidR="0087319B">
        <w:rPr>
          <w:rFonts w:ascii="Arial" w:hAnsi="Arial" w:cs="Arial"/>
          <w:b/>
          <w:sz w:val="24"/>
        </w:rPr>
        <w:t xml:space="preserve">Reply to LS (in </w:t>
      </w:r>
      <w:hyperlink r:id="rId72" w:history="1">
        <w:r w:rsidR="009C30EE">
          <w:rPr>
            <w:rStyle w:val="ac"/>
            <w:rFonts w:ascii="Arial" w:hAnsi="Arial" w:cs="Arial"/>
            <w:b/>
            <w:sz w:val="24"/>
          </w:rPr>
          <w:t>R4-2120025</w:t>
        </w:r>
      </w:hyperlink>
      <w:r w:rsidR="0087319B">
        <w:rPr>
          <w:rFonts w:ascii="Arial" w:hAnsi="Arial" w:cs="Arial"/>
          <w:b/>
          <w:sz w:val="24"/>
        </w:rPr>
        <w:t>) on FR2 UE relative power control tolerance requirements (RAN5)</w:t>
      </w:r>
    </w:p>
    <w:p w14:paraId="34B82F32" w14:textId="77777777" w:rsidR="0087319B" w:rsidRDefault="0087319B" w:rsidP="0087319B">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RAN4, cc -</w:t>
      </w:r>
    </w:p>
    <w:p w14:paraId="18F74F5B" w14:textId="77777777" w:rsidR="0087319B" w:rsidRDefault="0087319B" w:rsidP="0087319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2AC26C1" w14:textId="726F6912" w:rsidR="0087319B" w:rsidRDefault="00FB7CD8" w:rsidP="0087319B">
      <w:pPr>
        <w:rPr>
          <w:rFonts w:ascii="Arial" w:hAnsi="Arial" w:cs="Arial"/>
          <w:b/>
          <w:sz w:val="24"/>
        </w:rPr>
      </w:pPr>
      <w:hyperlink r:id="rId73" w:history="1">
        <w:r w:rsidR="009C30EE">
          <w:rPr>
            <w:rStyle w:val="ac"/>
            <w:rFonts w:ascii="Arial" w:hAnsi="Arial" w:cs="Arial"/>
            <w:b/>
            <w:sz w:val="24"/>
          </w:rPr>
          <w:t>R4-2200013</w:t>
        </w:r>
      </w:hyperlink>
      <w:r w:rsidR="0087319B">
        <w:rPr>
          <w:rFonts w:ascii="Arial" w:hAnsi="Arial" w:cs="Arial"/>
          <w:b/>
          <w:color w:val="0000FF"/>
          <w:sz w:val="24"/>
        </w:rPr>
        <w:tab/>
      </w:r>
      <w:r w:rsidR="0087319B">
        <w:rPr>
          <w:rFonts w:ascii="Arial" w:hAnsi="Arial" w:cs="Arial"/>
          <w:b/>
          <w:sz w:val="24"/>
        </w:rPr>
        <w:t>Reply LS on TCI State Update for L1/L2-Centric Inter-Cell Mobility to RAN3 (RAN3)</w:t>
      </w:r>
    </w:p>
    <w:p w14:paraId="0157AC02" w14:textId="77777777" w:rsidR="0087319B" w:rsidRDefault="0087319B" w:rsidP="0087319B">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RAN, RAN1, RAN2, cc RAN4</w:t>
      </w:r>
    </w:p>
    <w:p w14:paraId="1B6E7FCD" w14:textId="77777777" w:rsidR="0087319B" w:rsidRDefault="0087319B" w:rsidP="0087319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929A25A" w14:textId="07435867" w:rsidR="0087319B" w:rsidRDefault="00FB7CD8" w:rsidP="0087319B">
      <w:pPr>
        <w:rPr>
          <w:rFonts w:ascii="Arial" w:hAnsi="Arial" w:cs="Arial"/>
          <w:b/>
          <w:sz w:val="24"/>
        </w:rPr>
      </w:pPr>
      <w:hyperlink r:id="rId74" w:history="1">
        <w:r w:rsidR="009C30EE">
          <w:rPr>
            <w:rStyle w:val="ac"/>
            <w:rFonts w:ascii="Arial" w:hAnsi="Arial" w:cs="Arial"/>
            <w:b/>
            <w:sz w:val="24"/>
          </w:rPr>
          <w:t>R4-2200014</w:t>
        </w:r>
      </w:hyperlink>
      <w:r w:rsidR="0087319B">
        <w:rPr>
          <w:rFonts w:ascii="Arial" w:hAnsi="Arial" w:cs="Arial"/>
          <w:b/>
          <w:color w:val="0000FF"/>
          <w:sz w:val="24"/>
        </w:rPr>
        <w:tab/>
      </w:r>
      <w:r w:rsidR="0087319B">
        <w:rPr>
          <w:rFonts w:ascii="Arial" w:hAnsi="Arial" w:cs="Arial"/>
          <w:b/>
          <w:sz w:val="24"/>
        </w:rPr>
        <w:t>LS on TRS-based SCell activation details (RAN2)</w:t>
      </w:r>
    </w:p>
    <w:p w14:paraId="4D465BF4" w14:textId="77777777" w:rsidR="0087319B" w:rsidRDefault="0087319B" w:rsidP="0087319B">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RAN1, RAN4, cc -</w:t>
      </w:r>
    </w:p>
    <w:p w14:paraId="1F428E9D" w14:textId="77777777" w:rsidR="0087319B" w:rsidRDefault="0087319B" w:rsidP="0087319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765D0E2" w14:textId="59794858" w:rsidR="0087319B" w:rsidRDefault="00FB7CD8" w:rsidP="0087319B">
      <w:pPr>
        <w:rPr>
          <w:rFonts w:ascii="Arial" w:hAnsi="Arial" w:cs="Arial"/>
          <w:b/>
          <w:sz w:val="24"/>
        </w:rPr>
      </w:pPr>
      <w:hyperlink r:id="rId75" w:history="1">
        <w:r w:rsidR="009C30EE">
          <w:rPr>
            <w:rStyle w:val="ac"/>
            <w:rFonts w:ascii="Arial" w:hAnsi="Arial" w:cs="Arial"/>
            <w:b/>
            <w:sz w:val="24"/>
          </w:rPr>
          <w:t>R4-2200015</w:t>
        </w:r>
      </w:hyperlink>
      <w:r w:rsidR="0087319B">
        <w:rPr>
          <w:rFonts w:ascii="Arial" w:hAnsi="Arial" w:cs="Arial"/>
          <w:b/>
          <w:color w:val="0000FF"/>
          <w:sz w:val="24"/>
        </w:rPr>
        <w:tab/>
      </w:r>
      <w:r w:rsidR="0087319B">
        <w:rPr>
          <w:rFonts w:ascii="Arial" w:hAnsi="Arial" w:cs="Arial"/>
          <w:b/>
          <w:sz w:val="24"/>
        </w:rPr>
        <w:t>LS response on PC5 DRX for ProSe (RAN2)</w:t>
      </w:r>
    </w:p>
    <w:p w14:paraId="780B629D" w14:textId="77777777" w:rsidR="0087319B" w:rsidRDefault="0087319B" w:rsidP="0087319B">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SA2, cc CT1, RAN1, RAN4</w:t>
      </w:r>
    </w:p>
    <w:p w14:paraId="67D30C2E" w14:textId="77777777" w:rsidR="0087319B" w:rsidRDefault="0087319B" w:rsidP="0087319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6873753" w14:textId="3683FE74" w:rsidR="0087319B" w:rsidRDefault="00FB7CD8" w:rsidP="0087319B">
      <w:pPr>
        <w:rPr>
          <w:rFonts w:ascii="Arial" w:hAnsi="Arial" w:cs="Arial"/>
          <w:b/>
          <w:sz w:val="24"/>
        </w:rPr>
      </w:pPr>
      <w:hyperlink r:id="rId76" w:history="1">
        <w:r w:rsidR="009C30EE">
          <w:rPr>
            <w:rStyle w:val="ac"/>
            <w:rFonts w:ascii="Arial" w:hAnsi="Arial" w:cs="Arial"/>
            <w:b/>
            <w:sz w:val="24"/>
          </w:rPr>
          <w:t>R4-2200016</w:t>
        </w:r>
      </w:hyperlink>
      <w:r w:rsidR="0087319B">
        <w:rPr>
          <w:rFonts w:ascii="Arial" w:hAnsi="Arial" w:cs="Arial"/>
          <w:b/>
          <w:color w:val="0000FF"/>
          <w:sz w:val="24"/>
        </w:rPr>
        <w:tab/>
      </w:r>
      <w:r w:rsidR="0087319B">
        <w:rPr>
          <w:rFonts w:ascii="Arial" w:hAnsi="Arial" w:cs="Arial"/>
          <w:b/>
          <w:sz w:val="24"/>
        </w:rPr>
        <w:t>Reply LS on signalling for intra-band CA with UL-MIMO (RAN2)</w:t>
      </w:r>
    </w:p>
    <w:p w14:paraId="2C62333C" w14:textId="77777777" w:rsidR="0087319B" w:rsidRDefault="0087319B" w:rsidP="0087319B">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RAN4, cc -</w:t>
      </w:r>
    </w:p>
    <w:p w14:paraId="4E545498" w14:textId="77777777" w:rsidR="0087319B" w:rsidRDefault="0087319B" w:rsidP="0087319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43E3638" w14:textId="32FB968A" w:rsidR="0087319B" w:rsidRDefault="00FB7CD8" w:rsidP="0087319B">
      <w:pPr>
        <w:rPr>
          <w:rFonts w:ascii="Arial" w:hAnsi="Arial" w:cs="Arial"/>
          <w:b/>
          <w:sz w:val="24"/>
        </w:rPr>
      </w:pPr>
      <w:hyperlink r:id="rId77" w:history="1">
        <w:r w:rsidR="009C30EE">
          <w:rPr>
            <w:rStyle w:val="ac"/>
            <w:rFonts w:ascii="Arial" w:hAnsi="Arial" w:cs="Arial"/>
            <w:b/>
            <w:sz w:val="24"/>
          </w:rPr>
          <w:t>R4-2200026</w:t>
        </w:r>
      </w:hyperlink>
      <w:r w:rsidR="0087319B">
        <w:rPr>
          <w:rFonts w:ascii="Arial" w:hAnsi="Arial" w:cs="Arial"/>
          <w:b/>
          <w:color w:val="0000FF"/>
          <w:sz w:val="24"/>
        </w:rPr>
        <w:tab/>
      </w:r>
      <w:r w:rsidR="0087319B">
        <w:rPr>
          <w:rFonts w:ascii="Arial" w:hAnsi="Arial" w:cs="Arial"/>
          <w:b/>
          <w:sz w:val="24"/>
        </w:rPr>
        <w:t>Reply LS on R17 NR MG enhancements – Concurrent MG (RAN2)</w:t>
      </w:r>
    </w:p>
    <w:p w14:paraId="31B2C482" w14:textId="77777777" w:rsidR="0087319B" w:rsidRDefault="0087319B" w:rsidP="0087319B">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RAN4, cc RAN1</w:t>
      </w:r>
    </w:p>
    <w:p w14:paraId="3229719D" w14:textId="77777777" w:rsidR="0087319B" w:rsidRDefault="0087319B" w:rsidP="0087319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AF86B53" w14:textId="59BA0043" w:rsidR="0087319B" w:rsidRDefault="00FB7CD8" w:rsidP="0087319B">
      <w:pPr>
        <w:rPr>
          <w:rFonts w:ascii="Arial" w:hAnsi="Arial" w:cs="Arial"/>
          <w:b/>
          <w:sz w:val="24"/>
        </w:rPr>
      </w:pPr>
      <w:hyperlink r:id="rId78" w:history="1">
        <w:r w:rsidR="009C30EE">
          <w:rPr>
            <w:rStyle w:val="ac"/>
            <w:rFonts w:ascii="Arial" w:hAnsi="Arial" w:cs="Arial"/>
            <w:b/>
            <w:sz w:val="24"/>
          </w:rPr>
          <w:t>R4-2200027</w:t>
        </w:r>
      </w:hyperlink>
      <w:r w:rsidR="0087319B">
        <w:rPr>
          <w:rFonts w:ascii="Arial" w:hAnsi="Arial" w:cs="Arial"/>
          <w:b/>
          <w:color w:val="0000FF"/>
          <w:sz w:val="24"/>
        </w:rPr>
        <w:tab/>
      </w:r>
      <w:r w:rsidR="0087319B">
        <w:rPr>
          <w:rFonts w:ascii="Arial" w:hAnsi="Arial" w:cs="Arial"/>
          <w:b/>
          <w:sz w:val="24"/>
        </w:rPr>
        <w:t>Response LS on updated Rel-16 RAN1 UE features lists for NR after RAN1#105-e (RAN2)</w:t>
      </w:r>
    </w:p>
    <w:p w14:paraId="273A4072" w14:textId="77777777" w:rsidR="0087319B" w:rsidRDefault="0087319B" w:rsidP="0087319B">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RAN1, cc RAN4</w:t>
      </w:r>
    </w:p>
    <w:p w14:paraId="00C72178" w14:textId="77777777" w:rsidR="0087319B" w:rsidRDefault="0087319B" w:rsidP="0087319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25BBA14" w14:textId="7E790D2A" w:rsidR="0087319B" w:rsidRDefault="00FB7CD8" w:rsidP="0087319B">
      <w:pPr>
        <w:rPr>
          <w:rFonts w:ascii="Arial" w:hAnsi="Arial" w:cs="Arial"/>
          <w:b/>
          <w:sz w:val="24"/>
        </w:rPr>
      </w:pPr>
      <w:hyperlink r:id="rId79" w:history="1">
        <w:r w:rsidR="009C30EE">
          <w:rPr>
            <w:rStyle w:val="ac"/>
            <w:rFonts w:ascii="Arial" w:hAnsi="Arial" w:cs="Arial"/>
            <w:b/>
            <w:sz w:val="24"/>
          </w:rPr>
          <w:t>R4-2200028</w:t>
        </w:r>
      </w:hyperlink>
      <w:r w:rsidR="0087319B">
        <w:rPr>
          <w:rFonts w:ascii="Arial" w:hAnsi="Arial" w:cs="Arial"/>
          <w:b/>
          <w:color w:val="0000FF"/>
          <w:sz w:val="24"/>
        </w:rPr>
        <w:tab/>
      </w:r>
      <w:r w:rsidR="0087319B">
        <w:rPr>
          <w:rFonts w:ascii="Arial" w:hAnsi="Arial" w:cs="Arial"/>
          <w:b/>
          <w:sz w:val="24"/>
        </w:rPr>
        <w:t>Reply LS on the use of NCD-SSB instead of CD-SSB for RedCap Ues (RAN2)</w:t>
      </w:r>
    </w:p>
    <w:p w14:paraId="43FE8807" w14:textId="77777777" w:rsidR="0087319B" w:rsidRDefault="0087319B" w:rsidP="0087319B">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RAN1, cc RAN4</w:t>
      </w:r>
    </w:p>
    <w:p w14:paraId="16B5562D" w14:textId="77777777" w:rsidR="0087319B" w:rsidRDefault="0087319B" w:rsidP="0087319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5B7C9D3" w14:textId="03C713B5" w:rsidR="0087319B" w:rsidRDefault="00FB7CD8" w:rsidP="0087319B">
      <w:pPr>
        <w:rPr>
          <w:rFonts w:ascii="Arial" w:hAnsi="Arial" w:cs="Arial"/>
          <w:b/>
          <w:sz w:val="24"/>
        </w:rPr>
      </w:pPr>
      <w:hyperlink r:id="rId80" w:history="1">
        <w:r w:rsidR="009C30EE">
          <w:rPr>
            <w:rStyle w:val="ac"/>
            <w:rFonts w:ascii="Arial" w:hAnsi="Arial" w:cs="Arial"/>
            <w:b/>
            <w:sz w:val="24"/>
          </w:rPr>
          <w:t>R4-2200029</w:t>
        </w:r>
      </w:hyperlink>
      <w:r w:rsidR="0087319B">
        <w:rPr>
          <w:rFonts w:ascii="Arial" w:hAnsi="Arial" w:cs="Arial"/>
          <w:b/>
          <w:color w:val="0000FF"/>
          <w:sz w:val="24"/>
        </w:rPr>
        <w:tab/>
      </w:r>
      <w:r w:rsidR="0087319B">
        <w:rPr>
          <w:rFonts w:ascii="Arial" w:hAnsi="Arial" w:cs="Arial"/>
          <w:b/>
          <w:sz w:val="24"/>
        </w:rPr>
        <w:t>Reply LS to RAN4 on UL gap in FR2 RF enhancement (RAN2)</w:t>
      </w:r>
    </w:p>
    <w:p w14:paraId="36C67673" w14:textId="77777777" w:rsidR="0087319B" w:rsidRDefault="0087319B" w:rsidP="0087319B">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RAN4, cc -</w:t>
      </w:r>
    </w:p>
    <w:p w14:paraId="76BAE899" w14:textId="77777777" w:rsidR="0087319B" w:rsidRDefault="0087319B" w:rsidP="0087319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B7A3914" w14:textId="7D12C957" w:rsidR="0087319B" w:rsidRDefault="00FB7CD8" w:rsidP="0087319B">
      <w:pPr>
        <w:rPr>
          <w:rFonts w:ascii="Arial" w:hAnsi="Arial" w:cs="Arial"/>
          <w:b/>
          <w:sz w:val="24"/>
        </w:rPr>
      </w:pPr>
      <w:hyperlink r:id="rId81" w:history="1">
        <w:r w:rsidR="009C30EE">
          <w:rPr>
            <w:rStyle w:val="ac"/>
            <w:rFonts w:ascii="Arial" w:hAnsi="Arial" w:cs="Arial"/>
            <w:b/>
            <w:sz w:val="24"/>
          </w:rPr>
          <w:t>R4-2200030</w:t>
        </w:r>
      </w:hyperlink>
      <w:r w:rsidR="0087319B">
        <w:rPr>
          <w:rFonts w:ascii="Arial" w:hAnsi="Arial" w:cs="Arial"/>
          <w:b/>
          <w:color w:val="0000FF"/>
          <w:sz w:val="24"/>
        </w:rPr>
        <w:tab/>
      </w:r>
      <w:r w:rsidR="0087319B">
        <w:rPr>
          <w:rFonts w:ascii="Arial" w:hAnsi="Arial" w:cs="Arial"/>
          <w:b/>
          <w:sz w:val="24"/>
        </w:rPr>
        <w:t>LS to RAN4 on L3 filter configuration (RAN2)</w:t>
      </w:r>
    </w:p>
    <w:p w14:paraId="1AECAC14" w14:textId="77777777" w:rsidR="0087319B" w:rsidRDefault="0087319B" w:rsidP="0087319B">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RAN4, cc -</w:t>
      </w:r>
    </w:p>
    <w:p w14:paraId="04923FD4" w14:textId="77777777" w:rsidR="0087319B" w:rsidRDefault="0087319B" w:rsidP="0087319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9A76335" w14:textId="70B7B1B9" w:rsidR="0087319B" w:rsidRDefault="00FB7CD8" w:rsidP="0087319B">
      <w:pPr>
        <w:rPr>
          <w:rFonts w:ascii="Arial" w:hAnsi="Arial" w:cs="Arial"/>
          <w:b/>
          <w:sz w:val="24"/>
        </w:rPr>
      </w:pPr>
      <w:hyperlink r:id="rId82" w:history="1">
        <w:r w:rsidR="009C30EE">
          <w:rPr>
            <w:rStyle w:val="ac"/>
            <w:rFonts w:ascii="Arial" w:hAnsi="Arial" w:cs="Arial"/>
            <w:b/>
            <w:sz w:val="24"/>
          </w:rPr>
          <w:t>R4-2200031</w:t>
        </w:r>
      </w:hyperlink>
      <w:r w:rsidR="0087319B">
        <w:rPr>
          <w:rFonts w:ascii="Arial" w:hAnsi="Arial" w:cs="Arial"/>
          <w:b/>
          <w:color w:val="0000FF"/>
          <w:sz w:val="24"/>
        </w:rPr>
        <w:tab/>
      </w:r>
      <w:r w:rsidR="0087319B">
        <w:rPr>
          <w:rFonts w:ascii="Arial" w:hAnsi="Arial" w:cs="Arial"/>
          <w:b/>
          <w:sz w:val="24"/>
        </w:rPr>
        <w:t>Reply LS on specification impact for methods on efficient utilization of licensed spectrum that is not aligned with existing NR channel bandwidths (RAN2)</w:t>
      </w:r>
    </w:p>
    <w:p w14:paraId="2595D520" w14:textId="77777777" w:rsidR="0087319B" w:rsidRDefault="0087319B" w:rsidP="0087319B">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RAN4, cc RAN1</w:t>
      </w:r>
    </w:p>
    <w:p w14:paraId="001E039F" w14:textId="77777777" w:rsidR="0087319B" w:rsidRDefault="0087319B" w:rsidP="0087319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A7D99D2" w14:textId="26256175" w:rsidR="0087319B" w:rsidRDefault="00FB7CD8" w:rsidP="0087319B">
      <w:pPr>
        <w:rPr>
          <w:rFonts w:ascii="Arial" w:hAnsi="Arial" w:cs="Arial"/>
          <w:b/>
          <w:sz w:val="24"/>
        </w:rPr>
      </w:pPr>
      <w:hyperlink r:id="rId83" w:history="1">
        <w:r w:rsidR="009C30EE">
          <w:rPr>
            <w:rStyle w:val="ac"/>
            <w:rFonts w:ascii="Arial" w:hAnsi="Arial" w:cs="Arial"/>
            <w:b/>
            <w:sz w:val="24"/>
          </w:rPr>
          <w:t>R4-2200032</w:t>
        </w:r>
      </w:hyperlink>
      <w:r w:rsidR="0087319B">
        <w:rPr>
          <w:rFonts w:ascii="Arial" w:hAnsi="Arial" w:cs="Arial"/>
          <w:b/>
          <w:color w:val="0000FF"/>
          <w:sz w:val="24"/>
        </w:rPr>
        <w:tab/>
      </w:r>
      <w:r w:rsidR="0087319B">
        <w:rPr>
          <w:rFonts w:ascii="Arial" w:hAnsi="Arial" w:cs="Arial"/>
          <w:b/>
          <w:sz w:val="24"/>
        </w:rPr>
        <w:t>LS on MPE information signalling (RAN2)</w:t>
      </w:r>
    </w:p>
    <w:p w14:paraId="5F82C376" w14:textId="77777777" w:rsidR="0087319B" w:rsidRDefault="0087319B" w:rsidP="0087319B">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RAN1, cc RAN4</w:t>
      </w:r>
    </w:p>
    <w:p w14:paraId="36917A96" w14:textId="77777777" w:rsidR="0087319B" w:rsidRDefault="0087319B" w:rsidP="0087319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618AE0D" w14:textId="3658367C" w:rsidR="0087319B" w:rsidRDefault="00FB7CD8" w:rsidP="0087319B">
      <w:pPr>
        <w:rPr>
          <w:rFonts w:ascii="Arial" w:hAnsi="Arial" w:cs="Arial"/>
          <w:b/>
          <w:sz w:val="24"/>
        </w:rPr>
      </w:pPr>
      <w:hyperlink r:id="rId84" w:history="1">
        <w:r w:rsidR="009C30EE">
          <w:rPr>
            <w:rStyle w:val="ac"/>
            <w:rFonts w:ascii="Arial" w:hAnsi="Arial" w:cs="Arial"/>
            <w:b/>
            <w:sz w:val="24"/>
          </w:rPr>
          <w:t>R4-2200033</w:t>
        </w:r>
      </w:hyperlink>
      <w:r w:rsidR="0087319B">
        <w:rPr>
          <w:rFonts w:ascii="Arial" w:hAnsi="Arial" w:cs="Arial"/>
          <w:b/>
          <w:color w:val="0000FF"/>
          <w:sz w:val="24"/>
        </w:rPr>
        <w:tab/>
      </w:r>
      <w:r w:rsidR="0087319B">
        <w:rPr>
          <w:rFonts w:ascii="Arial" w:hAnsi="Arial" w:cs="Arial"/>
          <w:b/>
          <w:sz w:val="24"/>
        </w:rPr>
        <w:t>Reply LS on Pre-configured MG (RAN2)</w:t>
      </w:r>
    </w:p>
    <w:p w14:paraId="7BD9EF3A" w14:textId="77777777" w:rsidR="0087319B" w:rsidRDefault="0087319B" w:rsidP="0087319B">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RAN4, cc -</w:t>
      </w:r>
    </w:p>
    <w:p w14:paraId="72BB8159" w14:textId="77777777" w:rsidR="0087319B" w:rsidRDefault="0087319B" w:rsidP="0087319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E5E2826" w14:textId="68F31D09" w:rsidR="0087319B" w:rsidRDefault="00FB7CD8" w:rsidP="0087319B">
      <w:pPr>
        <w:rPr>
          <w:rFonts w:ascii="Arial" w:hAnsi="Arial" w:cs="Arial"/>
          <w:b/>
          <w:sz w:val="24"/>
        </w:rPr>
      </w:pPr>
      <w:hyperlink r:id="rId85" w:history="1">
        <w:r w:rsidR="009C30EE">
          <w:rPr>
            <w:rStyle w:val="ac"/>
            <w:rFonts w:ascii="Arial" w:hAnsi="Arial" w:cs="Arial"/>
            <w:b/>
            <w:sz w:val="24"/>
          </w:rPr>
          <w:t>R4-2200034</w:t>
        </w:r>
      </w:hyperlink>
      <w:r w:rsidR="0087319B">
        <w:rPr>
          <w:rFonts w:ascii="Arial" w:hAnsi="Arial" w:cs="Arial"/>
          <w:b/>
          <w:color w:val="0000FF"/>
          <w:sz w:val="24"/>
        </w:rPr>
        <w:tab/>
      </w:r>
      <w:r w:rsidR="0087319B">
        <w:rPr>
          <w:rFonts w:ascii="Arial" w:hAnsi="Arial" w:cs="Arial"/>
          <w:b/>
          <w:sz w:val="24"/>
        </w:rPr>
        <w:t>LS on the minimum time gap for wake-up and Scell dormancy indication for NR operation in 52.6 to 71 GHz (RAN1)</w:t>
      </w:r>
    </w:p>
    <w:p w14:paraId="1D36F42D" w14:textId="77777777" w:rsidR="0087319B" w:rsidRDefault="0087319B" w:rsidP="0087319B">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RAN4, cc -</w:t>
      </w:r>
    </w:p>
    <w:p w14:paraId="604228EE" w14:textId="77777777" w:rsidR="0087319B" w:rsidRDefault="0087319B" w:rsidP="0087319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5291058" w14:textId="71558530" w:rsidR="0087319B" w:rsidRDefault="00FB7CD8" w:rsidP="0087319B">
      <w:pPr>
        <w:rPr>
          <w:rFonts w:ascii="Arial" w:hAnsi="Arial" w:cs="Arial"/>
          <w:b/>
          <w:sz w:val="24"/>
        </w:rPr>
      </w:pPr>
      <w:hyperlink r:id="rId86" w:history="1">
        <w:r w:rsidR="009C30EE">
          <w:rPr>
            <w:rStyle w:val="ac"/>
            <w:rFonts w:ascii="Arial" w:hAnsi="Arial" w:cs="Arial"/>
            <w:b/>
            <w:sz w:val="24"/>
          </w:rPr>
          <w:t>R4-2200035</w:t>
        </w:r>
      </w:hyperlink>
      <w:r w:rsidR="0087319B">
        <w:rPr>
          <w:rFonts w:ascii="Arial" w:hAnsi="Arial" w:cs="Arial"/>
          <w:b/>
          <w:color w:val="0000FF"/>
          <w:sz w:val="24"/>
        </w:rPr>
        <w:tab/>
      </w:r>
      <w:r w:rsidR="0087319B">
        <w:rPr>
          <w:rFonts w:ascii="Arial" w:hAnsi="Arial" w:cs="Arial"/>
          <w:b/>
          <w:sz w:val="24"/>
        </w:rPr>
        <w:t>Follow-up reply LS on inter-cell beam management and multi-TRP in Rel-17 (RAN1)</w:t>
      </w:r>
    </w:p>
    <w:p w14:paraId="7364F0A8" w14:textId="77777777" w:rsidR="0087319B" w:rsidRDefault="0087319B" w:rsidP="0087319B">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RAN2, cc RAN4</w:t>
      </w:r>
    </w:p>
    <w:p w14:paraId="0271646E" w14:textId="77777777" w:rsidR="0087319B" w:rsidRDefault="0087319B" w:rsidP="0087319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3268C21" w14:textId="22384D04" w:rsidR="0087319B" w:rsidRDefault="00FB7CD8" w:rsidP="0087319B">
      <w:pPr>
        <w:rPr>
          <w:rFonts w:ascii="Arial" w:hAnsi="Arial" w:cs="Arial"/>
          <w:b/>
          <w:sz w:val="24"/>
        </w:rPr>
      </w:pPr>
      <w:hyperlink r:id="rId87" w:history="1">
        <w:r w:rsidR="009C30EE">
          <w:rPr>
            <w:rStyle w:val="ac"/>
            <w:rFonts w:ascii="Arial" w:hAnsi="Arial" w:cs="Arial"/>
            <w:b/>
            <w:sz w:val="24"/>
          </w:rPr>
          <w:t>R4-2200036</w:t>
        </w:r>
      </w:hyperlink>
      <w:r w:rsidR="0087319B">
        <w:rPr>
          <w:rFonts w:ascii="Arial" w:hAnsi="Arial" w:cs="Arial"/>
          <w:b/>
          <w:color w:val="0000FF"/>
          <w:sz w:val="24"/>
        </w:rPr>
        <w:tab/>
      </w:r>
      <w:r w:rsidR="0087319B">
        <w:rPr>
          <w:rFonts w:ascii="Arial" w:hAnsi="Arial" w:cs="Arial"/>
          <w:b/>
          <w:sz w:val="24"/>
        </w:rPr>
        <w:t>LS on DL PRS processing by UEs in RRC_INACTIVE state (RAN1)</w:t>
      </w:r>
    </w:p>
    <w:p w14:paraId="08DAA25D" w14:textId="77777777" w:rsidR="0087319B" w:rsidRDefault="0087319B" w:rsidP="0087319B">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RAN4, cc -</w:t>
      </w:r>
    </w:p>
    <w:p w14:paraId="46938222" w14:textId="77777777" w:rsidR="0087319B" w:rsidRDefault="0087319B" w:rsidP="0087319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3F41C9C" w14:textId="14AFC750" w:rsidR="0087319B" w:rsidRDefault="00FB7CD8" w:rsidP="0087319B">
      <w:pPr>
        <w:rPr>
          <w:rFonts w:ascii="Arial" w:hAnsi="Arial" w:cs="Arial"/>
          <w:b/>
          <w:sz w:val="24"/>
        </w:rPr>
      </w:pPr>
      <w:hyperlink r:id="rId88" w:history="1">
        <w:r w:rsidR="009C30EE">
          <w:rPr>
            <w:rStyle w:val="ac"/>
            <w:rFonts w:ascii="Arial" w:hAnsi="Arial" w:cs="Arial"/>
            <w:b/>
            <w:sz w:val="24"/>
          </w:rPr>
          <w:t>R4-2200037</w:t>
        </w:r>
      </w:hyperlink>
      <w:r w:rsidR="0087319B">
        <w:rPr>
          <w:rFonts w:ascii="Arial" w:hAnsi="Arial" w:cs="Arial"/>
          <w:b/>
          <w:color w:val="0000FF"/>
          <w:sz w:val="24"/>
        </w:rPr>
        <w:tab/>
      </w:r>
      <w:r w:rsidR="0087319B">
        <w:rPr>
          <w:rFonts w:ascii="Arial" w:hAnsi="Arial" w:cs="Arial"/>
          <w:b/>
          <w:sz w:val="24"/>
        </w:rPr>
        <w:t>LS on UL SRS-RSRPP definition (RAN1)</w:t>
      </w:r>
    </w:p>
    <w:p w14:paraId="66FA405F" w14:textId="77777777" w:rsidR="0087319B" w:rsidRDefault="0087319B" w:rsidP="0087319B">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RAN4, cc -</w:t>
      </w:r>
    </w:p>
    <w:p w14:paraId="29846317" w14:textId="77777777" w:rsidR="0087319B" w:rsidRDefault="0087319B" w:rsidP="0087319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6DA3661" w14:textId="2A95FBE1" w:rsidR="0087319B" w:rsidRDefault="00FB7CD8" w:rsidP="0087319B">
      <w:pPr>
        <w:rPr>
          <w:rFonts w:ascii="Arial" w:hAnsi="Arial" w:cs="Arial"/>
          <w:b/>
          <w:sz w:val="24"/>
        </w:rPr>
      </w:pPr>
      <w:hyperlink r:id="rId89" w:history="1">
        <w:r w:rsidR="009C30EE">
          <w:rPr>
            <w:rStyle w:val="ac"/>
            <w:rFonts w:ascii="Arial" w:hAnsi="Arial" w:cs="Arial"/>
            <w:b/>
            <w:sz w:val="24"/>
          </w:rPr>
          <w:t>R4-2200038</w:t>
        </w:r>
      </w:hyperlink>
      <w:r w:rsidR="0087319B">
        <w:rPr>
          <w:rFonts w:ascii="Arial" w:hAnsi="Arial" w:cs="Arial"/>
          <w:b/>
          <w:color w:val="0000FF"/>
          <w:sz w:val="24"/>
        </w:rPr>
        <w:tab/>
      </w:r>
      <w:r w:rsidR="0087319B">
        <w:rPr>
          <w:rFonts w:ascii="Arial" w:hAnsi="Arial" w:cs="Arial"/>
          <w:b/>
          <w:sz w:val="24"/>
        </w:rPr>
        <w:t>Reply LS on capability related RAN2 agreements for RedCap (RAN1)</w:t>
      </w:r>
    </w:p>
    <w:p w14:paraId="0C651CF4" w14:textId="77777777" w:rsidR="0087319B" w:rsidRDefault="0087319B" w:rsidP="0087319B">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RAN2, cc RAN4</w:t>
      </w:r>
    </w:p>
    <w:p w14:paraId="1E147DD5" w14:textId="77777777" w:rsidR="0087319B" w:rsidRDefault="0087319B" w:rsidP="0087319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32C08E8" w14:textId="220F1D38" w:rsidR="0087319B" w:rsidRDefault="00FB7CD8" w:rsidP="0087319B">
      <w:pPr>
        <w:rPr>
          <w:rFonts w:ascii="Arial" w:hAnsi="Arial" w:cs="Arial"/>
          <w:b/>
          <w:sz w:val="24"/>
        </w:rPr>
      </w:pPr>
      <w:hyperlink r:id="rId90" w:history="1">
        <w:r w:rsidR="009C30EE">
          <w:rPr>
            <w:rStyle w:val="ac"/>
            <w:rFonts w:ascii="Arial" w:hAnsi="Arial" w:cs="Arial"/>
            <w:b/>
            <w:sz w:val="24"/>
          </w:rPr>
          <w:t>R4-2200040</w:t>
        </w:r>
      </w:hyperlink>
      <w:r w:rsidR="0087319B">
        <w:rPr>
          <w:rFonts w:ascii="Arial" w:hAnsi="Arial" w:cs="Arial"/>
          <w:b/>
          <w:color w:val="0000FF"/>
          <w:sz w:val="24"/>
        </w:rPr>
        <w:tab/>
      </w:r>
      <w:r w:rsidR="0087319B">
        <w:rPr>
          <w:rFonts w:ascii="Arial" w:hAnsi="Arial" w:cs="Arial"/>
          <w:b/>
          <w:sz w:val="24"/>
        </w:rPr>
        <w:t>LS on L1-RSRP measurement behaviour when SSBs associated with different PCIs overlap (RAN1)</w:t>
      </w:r>
    </w:p>
    <w:p w14:paraId="1B5E6C6C" w14:textId="77777777" w:rsidR="0087319B" w:rsidRDefault="0087319B" w:rsidP="0087319B">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RAN4, cc RAN2</w:t>
      </w:r>
    </w:p>
    <w:p w14:paraId="1072314C" w14:textId="77777777" w:rsidR="0087319B" w:rsidRDefault="0087319B" w:rsidP="0087319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7D9DDB8" w14:textId="0887A818" w:rsidR="0087319B" w:rsidRDefault="00FB7CD8" w:rsidP="0087319B">
      <w:pPr>
        <w:rPr>
          <w:rFonts w:ascii="Arial" w:hAnsi="Arial" w:cs="Arial"/>
          <w:b/>
          <w:sz w:val="24"/>
        </w:rPr>
      </w:pPr>
      <w:hyperlink r:id="rId91" w:history="1">
        <w:r w:rsidR="009C30EE">
          <w:rPr>
            <w:rStyle w:val="ac"/>
            <w:rFonts w:ascii="Arial" w:hAnsi="Arial" w:cs="Arial"/>
            <w:b/>
            <w:sz w:val="24"/>
          </w:rPr>
          <w:t>R4-2200041</w:t>
        </w:r>
      </w:hyperlink>
      <w:r w:rsidR="0087319B">
        <w:rPr>
          <w:rFonts w:ascii="Arial" w:hAnsi="Arial" w:cs="Arial"/>
          <w:b/>
          <w:color w:val="0000FF"/>
          <w:sz w:val="24"/>
        </w:rPr>
        <w:tab/>
      </w:r>
      <w:r w:rsidR="0087319B">
        <w:rPr>
          <w:rFonts w:ascii="Arial" w:hAnsi="Arial" w:cs="Arial"/>
          <w:b/>
          <w:sz w:val="24"/>
        </w:rPr>
        <w:t>LS on lower Rx beam sweeping factor for latency improvement (RAN1)</w:t>
      </w:r>
    </w:p>
    <w:p w14:paraId="4C1B9CA8" w14:textId="77777777" w:rsidR="0087319B" w:rsidRDefault="0087319B" w:rsidP="0087319B">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RAN4, cc -</w:t>
      </w:r>
    </w:p>
    <w:p w14:paraId="5A55B771" w14:textId="77777777" w:rsidR="0087319B" w:rsidRDefault="0087319B" w:rsidP="0087319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56B3ECC" w14:textId="75FC0351" w:rsidR="0087319B" w:rsidRDefault="00FB7CD8" w:rsidP="0087319B">
      <w:pPr>
        <w:rPr>
          <w:rFonts w:ascii="Arial" w:hAnsi="Arial" w:cs="Arial"/>
          <w:b/>
          <w:sz w:val="24"/>
        </w:rPr>
      </w:pPr>
      <w:hyperlink r:id="rId92" w:history="1">
        <w:r w:rsidR="009C30EE">
          <w:rPr>
            <w:rStyle w:val="ac"/>
            <w:rFonts w:ascii="Arial" w:hAnsi="Arial" w:cs="Arial"/>
            <w:b/>
            <w:sz w:val="24"/>
          </w:rPr>
          <w:t>R4-2200042</w:t>
        </w:r>
      </w:hyperlink>
      <w:r w:rsidR="0087319B">
        <w:rPr>
          <w:rFonts w:ascii="Arial" w:hAnsi="Arial" w:cs="Arial"/>
          <w:b/>
          <w:color w:val="0000FF"/>
          <w:sz w:val="24"/>
        </w:rPr>
        <w:tab/>
      </w:r>
      <w:r w:rsidR="0087319B">
        <w:rPr>
          <w:rFonts w:ascii="Arial" w:hAnsi="Arial" w:cs="Arial"/>
          <w:b/>
          <w:sz w:val="24"/>
        </w:rPr>
        <w:t>LS on DL synchronization enhancements for IoT NTN (RAN1)</w:t>
      </w:r>
    </w:p>
    <w:p w14:paraId="1E54DC4C" w14:textId="77777777" w:rsidR="0087319B" w:rsidRDefault="0087319B" w:rsidP="0087319B">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RAN4, cc -</w:t>
      </w:r>
    </w:p>
    <w:p w14:paraId="38940E53" w14:textId="77777777" w:rsidR="0087319B" w:rsidRDefault="0087319B" w:rsidP="0087319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2F66144" w14:textId="07079CB7" w:rsidR="0087319B" w:rsidRDefault="00FB7CD8" w:rsidP="0087319B">
      <w:pPr>
        <w:rPr>
          <w:rFonts w:ascii="Arial" w:hAnsi="Arial" w:cs="Arial"/>
          <w:b/>
          <w:sz w:val="24"/>
        </w:rPr>
      </w:pPr>
      <w:hyperlink r:id="rId93" w:history="1">
        <w:r w:rsidR="009C30EE">
          <w:rPr>
            <w:rStyle w:val="ac"/>
            <w:rFonts w:ascii="Arial" w:hAnsi="Arial" w:cs="Arial"/>
            <w:b/>
            <w:sz w:val="24"/>
          </w:rPr>
          <w:t>R4-2200043</w:t>
        </w:r>
      </w:hyperlink>
      <w:r w:rsidR="0087319B">
        <w:rPr>
          <w:rFonts w:ascii="Arial" w:hAnsi="Arial" w:cs="Arial"/>
          <w:b/>
          <w:color w:val="0000FF"/>
          <w:sz w:val="24"/>
        </w:rPr>
        <w:tab/>
      </w:r>
      <w:r w:rsidR="0087319B">
        <w:rPr>
          <w:rFonts w:ascii="Arial" w:hAnsi="Arial" w:cs="Arial"/>
          <w:b/>
          <w:sz w:val="24"/>
        </w:rPr>
        <w:t>LS on updated Rel-16 RAN1 UE features lists for NR after RAN1#107-e (RAN1)</w:t>
      </w:r>
    </w:p>
    <w:p w14:paraId="60FE42BF" w14:textId="77777777" w:rsidR="0087319B" w:rsidRDefault="0087319B" w:rsidP="0087319B">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RAN2, cc RAN4</w:t>
      </w:r>
    </w:p>
    <w:p w14:paraId="15537973" w14:textId="77777777" w:rsidR="0087319B" w:rsidRDefault="0087319B" w:rsidP="0087319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E66DF02" w14:textId="0894357E" w:rsidR="0087319B" w:rsidRDefault="00FB7CD8" w:rsidP="0087319B">
      <w:pPr>
        <w:rPr>
          <w:rFonts w:ascii="Arial" w:hAnsi="Arial" w:cs="Arial"/>
          <w:b/>
          <w:sz w:val="24"/>
        </w:rPr>
      </w:pPr>
      <w:hyperlink r:id="rId94" w:history="1">
        <w:r w:rsidR="009C30EE">
          <w:rPr>
            <w:rStyle w:val="ac"/>
            <w:rFonts w:ascii="Arial" w:hAnsi="Arial" w:cs="Arial"/>
            <w:b/>
            <w:sz w:val="24"/>
          </w:rPr>
          <w:t>R4-2200044</w:t>
        </w:r>
      </w:hyperlink>
      <w:r w:rsidR="0087319B">
        <w:rPr>
          <w:rFonts w:ascii="Arial" w:hAnsi="Arial" w:cs="Arial"/>
          <w:b/>
          <w:color w:val="0000FF"/>
          <w:sz w:val="24"/>
        </w:rPr>
        <w:tab/>
      </w:r>
      <w:r w:rsidR="0087319B">
        <w:rPr>
          <w:rFonts w:ascii="Arial" w:hAnsi="Arial" w:cs="Arial"/>
          <w:b/>
          <w:sz w:val="24"/>
        </w:rPr>
        <w:t>LS on use of NCD-SSB or CSI-RS in DL BWPs for RedCap UE (RAN1)</w:t>
      </w:r>
    </w:p>
    <w:p w14:paraId="0B862C57" w14:textId="77777777" w:rsidR="0087319B" w:rsidRDefault="0087319B" w:rsidP="0087319B">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RAN2, cc RAN4</w:t>
      </w:r>
    </w:p>
    <w:p w14:paraId="355FCC90" w14:textId="77777777" w:rsidR="0087319B" w:rsidRDefault="0087319B" w:rsidP="0087319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7378AAD" w14:textId="77B89D20" w:rsidR="0087319B" w:rsidRDefault="00FB7CD8" w:rsidP="0087319B">
      <w:pPr>
        <w:rPr>
          <w:rFonts w:ascii="Arial" w:hAnsi="Arial" w:cs="Arial"/>
          <w:b/>
          <w:sz w:val="24"/>
        </w:rPr>
      </w:pPr>
      <w:hyperlink r:id="rId95" w:history="1">
        <w:r w:rsidR="009C30EE">
          <w:rPr>
            <w:rStyle w:val="ac"/>
            <w:rFonts w:ascii="Arial" w:hAnsi="Arial" w:cs="Arial"/>
            <w:b/>
            <w:sz w:val="24"/>
          </w:rPr>
          <w:t>R4-2200045</w:t>
        </w:r>
      </w:hyperlink>
      <w:r w:rsidR="0087319B">
        <w:rPr>
          <w:rFonts w:ascii="Arial" w:hAnsi="Arial" w:cs="Arial"/>
          <w:b/>
          <w:color w:val="0000FF"/>
          <w:sz w:val="24"/>
        </w:rPr>
        <w:tab/>
      </w:r>
      <w:r w:rsidR="0087319B">
        <w:rPr>
          <w:rFonts w:ascii="Arial" w:hAnsi="Arial" w:cs="Arial"/>
          <w:b/>
          <w:sz w:val="24"/>
        </w:rPr>
        <w:t>LS on sensing beam selection (RAN1)</w:t>
      </w:r>
    </w:p>
    <w:p w14:paraId="68CFEAEF" w14:textId="77777777" w:rsidR="0087319B" w:rsidRDefault="0087319B" w:rsidP="0087319B">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RAN4, cc -</w:t>
      </w:r>
    </w:p>
    <w:p w14:paraId="0B74B5BC" w14:textId="77777777" w:rsidR="0087319B" w:rsidRDefault="0087319B" w:rsidP="0087319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76C97C9" w14:textId="1B7A54B6" w:rsidR="0087319B" w:rsidRDefault="00FB7CD8" w:rsidP="0087319B">
      <w:pPr>
        <w:rPr>
          <w:rFonts w:ascii="Arial" w:hAnsi="Arial" w:cs="Arial"/>
          <w:b/>
          <w:sz w:val="24"/>
        </w:rPr>
      </w:pPr>
      <w:hyperlink r:id="rId96" w:history="1">
        <w:r w:rsidR="009C30EE">
          <w:rPr>
            <w:rStyle w:val="ac"/>
            <w:rFonts w:ascii="Arial" w:hAnsi="Arial" w:cs="Arial"/>
            <w:b/>
            <w:sz w:val="24"/>
          </w:rPr>
          <w:t>R4-2200046</w:t>
        </w:r>
      </w:hyperlink>
      <w:r w:rsidR="0087319B">
        <w:rPr>
          <w:rFonts w:ascii="Arial" w:hAnsi="Arial" w:cs="Arial"/>
          <w:b/>
          <w:color w:val="0000FF"/>
          <w:sz w:val="24"/>
        </w:rPr>
        <w:tab/>
      </w:r>
      <w:r w:rsidR="0087319B">
        <w:rPr>
          <w:rFonts w:ascii="Arial" w:hAnsi="Arial" w:cs="Arial"/>
          <w:b/>
          <w:sz w:val="24"/>
        </w:rPr>
        <w:t>LS on BFR for CORESET with two activated TCI states (RAN1)</w:t>
      </w:r>
    </w:p>
    <w:p w14:paraId="3C07AD1F" w14:textId="77777777" w:rsidR="0087319B" w:rsidRDefault="0087319B" w:rsidP="0087319B">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RAN4, cc RAN2</w:t>
      </w:r>
    </w:p>
    <w:p w14:paraId="0D895375" w14:textId="77777777" w:rsidR="0087319B" w:rsidRDefault="0087319B" w:rsidP="0087319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8537722" w14:textId="2106ABFE" w:rsidR="0087319B" w:rsidRDefault="00FB7CD8" w:rsidP="0087319B">
      <w:pPr>
        <w:rPr>
          <w:rFonts w:ascii="Arial" w:hAnsi="Arial" w:cs="Arial"/>
          <w:b/>
          <w:sz w:val="24"/>
        </w:rPr>
      </w:pPr>
      <w:hyperlink r:id="rId97" w:history="1">
        <w:r w:rsidR="009C30EE">
          <w:rPr>
            <w:rStyle w:val="ac"/>
            <w:rFonts w:ascii="Arial" w:hAnsi="Arial" w:cs="Arial"/>
            <w:b/>
            <w:sz w:val="24"/>
          </w:rPr>
          <w:t>R4-2200047</w:t>
        </w:r>
      </w:hyperlink>
      <w:r w:rsidR="0087319B">
        <w:rPr>
          <w:rFonts w:ascii="Arial" w:hAnsi="Arial" w:cs="Arial"/>
          <w:b/>
          <w:color w:val="0000FF"/>
          <w:sz w:val="24"/>
        </w:rPr>
        <w:tab/>
      </w:r>
      <w:r w:rsidR="0087319B">
        <w:rPr>
          <w:rFonts w:ascii="Arial" w:hAnsi="Arial" w:cs="Arial"/>
          <w:b/>
          <w:sz w:val="24"/>
        </w:rPr>
        <w:t>LS on propagation delay compensation (RAN1)</w:t>
      </w:r>
    </w:p>
    <w:p w14:paraId="650E4611" w14:textId="77777777" w:rsidR="0087319B" w:rsidRDefault="0087319B" w:rsidP="0087319B">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RAN2, cc RAN4</w:t>
      </w:r>
    </w:p>
    <w:p w14:paraId="6FA2D789" w14:textId="77777777" w:rsidR="0087319B" w:rsidRDefault="0087319B" w:rsidP="0087319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533890C" w14:textId="144BF6B4" w:rsidR="0087319B" w:rsidRDefault="00FB7CD8" w:rsidP="0087319B">
      <w:pPr>
        <w:rPr>
          <w:rFonts w:ascii="Arial" w:hAnsi="Arial" w:cs="Arial"/>
          <w:b/>
          <w:sz w:val="24"/>
        </w:rPr>
      </w:pPr>
      <w:hyperlink r:id="rId98" w:history="1">
        <w:r w:rsidR="009C30EE">
          <w:rPr>
            <w:rStyle w:val="ac"/>
            <w:rFonts w:ascii="Arial" w:hAnsi="Arial" w:cs="Arial"/>
            <w:b/>
            <w:sz w:val="24"/>
          </w:rPr>
          <w:t>R4-2200048</w:t>
        </w:r>
      </w:hyperlink>
      <w:r w:rsidR="0087319B">
        <w:rPr>
          <w:rFonts w:ascii="Arial" w:hAnsi="Arial" w:cs="Arial"/>
          <w:b/>
          <w:color w:val="0000FF"/>
          <w:sz w:val="24"/>
        </w:rPr>
        <w:tab/>
      </w:r>
      <w:r w:rsidR="0087319B">
        <w:rPr>
          <w:rFonts w:ascii="Arial" w:hAnsi="Arial" w:cs="Arial"/>
          <w:b/>
          <w:sz w:val="24"/>
        </w:rPr>
        <w:t>LS on Rel-17 MAC-CE impacts (RAN1)</w:t>
      </w:r>
    </w:p>
    <w:p w14:paraId="351D68F4" w14:textId="77777777" w:rsidR="0087319B" w:rsidRDefault="0087319B" w:rsidP="0087319B">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RAN2, cc RAN4</w:t>
      </w:r>
    </w:p>
    <w:p w14:paraId="44501914" w14:textId="77777777" w:rsidR="0087319B" w:rsidRDefault="0087319B" w:rsidP="0087319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FDEF632" w14:textId="4A85B84D" w:rsidR="0087319B" w:rsidRDefault="00FB7CD8" w:rsidP="0087319B">
      <w:pPr>
        <w:rPr>
          <w:rFonts w:ascii="Arial" w:hAnsi="Arial" w:cs="Arial"/>
          <w:b/>
          <w:sz w:val="24"/>
        </w:rPr>
      </w:pPr>
      <w:hyperlink r:id="rId99" w:history="1">
        <w:r w:rsidR="009C30EE">
          <w:rPr>
            <w:rStyle w:val="ac"/>
            <w:rFonts w:ascii="Arial" w:hAnsi="Arial" w:cs="Arial"/>
            <w:b/>
            <w:sz w:val="24"/>
          </w:rPr>
          <w:t>R4-2200049</w:t>
        </w:r>
      </w:hyperlink>
      <w:r w:rsidR="0087319B">
        <w:rPr>
          <w:rFonts w:ascii="Arial" w:hAnsi="Arial" w:cs="Arial"/>
          <w:b/>
          <w:color w:val="0000FF"/>
          <w:sz w:val="24"/>
        </w:rPr>
        <w:tab/>
      </w:r>
      <w:r w:rsidR="0087319B">
        <w:rPr>
          <w:rFonts w:ascii="Arial" w:hAnsi="Arial" w:cs="Arial"/>
          <w:b/>
          <w:sz w:val="24"/>
        </w:rPr>
        <w:t>Reply LS on beam information of PUCCH SCell in PUCCH SCell activation procedure (RAN1)</w:t>
      </w:r>
    </w:p>
    <w:p w14:paraId="3797C584" w14:textId="77777777" w:rsidR="0087319B" w:rsidRDefault="0087319B" w:rsidP="0087319B">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RAN4, cc RAN2</w:t>
      </w:r>
    </w:p>
    <w:p w14:paraId="54811B44" w14:textId="77777777" w:rsidR="0087319B" w:rsidRDefault="0087319B" w:rsidP="0087319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7FFD006" w14:textId="3BAC8BF7" w:rsidR="0087319B" w:rsidRDefault="00FB7CD8" w:rsidP="0087319B">
      <w:pPr>
        <w:rPr>
          <w:rFonts w:ascii="Arial" w:hAnsi="Arial" w:cs="Arial"/>
          <w:b/>
          <w:sz w:val="24"/>
        </w:rPr>
      </w:pPr>
      <w:hyperlink r:id="rId100" w:history="1">
        <w:r w:rsidR="009C30EE">
          <w:rPr>
            <w:rStyle w:val="ac"/>
            <w:rFonts w:ascii="Arial" w:hAnsi="Arial" w:cs="Arial"/>
            <w:b/>
            <w:sz w:val="24"/>
          </w:rPr>
          <w:t>R4-2200050</w:t>
        </w:r>
      </w:hyperlink>
      <w:r w:rsidR="0087319B">
        <w:rPr>
          <w:rFonts w:ascii="Arial" w:hAnsi="Arial" w:cs="Arial"/>
          <w:b/>
          <w:color w:val="0000FF"/>
          <w:sz w:val="24"/>
        </w:rPr>
        <w:tab/>
      </w:r>
      <w:r w:rsidR="0087319B">
        <w:rPr>
          <w:rFonts w:ascii="Arial" w:hAnsi="Arial" w:cs="Arial"/>
          <w:b/>
          <w:sz w:val="24"/>
        </w:rPr>
        <w:t>Reply LS on initial state of elements controlled by MAC Ces (RAN1)</w:t>
      </w:r>
    </w:p>
    <w:p w14:paraId="2BDC6B98" w14:textId="77777777" w:rsidR="0087319B" w:rsidRDefault="0087319B" w:rsidP="0087319B">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RAN2, cc RAN4</w:t>
      </w:r>
    </w:p>
    <w:p w14:paraId="421871F9" w14:textId="77777777" w:rsidR="0087319B" w:rsidRDefault="0087319B" w:rsidP="0087319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ED9296F" w14:textId="2DCAB28E" w:rsidR="0087319B" w:rsidRDefault="00FB7CD8" w:rsidP="0087319B">
      <w:pPr>
        <w:rPr>
          <w:rFonts w:ascii="Arial" w:hAnsi="Arial" w:cs="Arial"/>
          <w:b/>
          <w:sz w:val="24"/>
        </w:rPr>
      </w:pPr>
      <w:hyperlink r:id="rId101" w:history="1">
        <w:r w:rsidR="009C30EE">
          <w:rPr>
            <w:rStyle w:val="ac"/>
            <w:rFonts w:ascii="Arial" w:hAnsi="Arial" w:cs="Arial"/>
            <w:b/>
            <w:sz w:val="24"/>
          </w:rPr>
          <w:t>R4-2200051</w:t>
        </w:r>
      </w:hyperlink>
      <w:r w:rsidR="0087319B">
        <w:rPr>
          <w:rFonts w:ascii="Arial" w:hAnsi="Arial" w:cs="Arial"/>
          <w:b/>
          <w:color w:val="0000FF"/>
          <w:sz w:val="24"/>
        </w:rPr>
        <w:tab/>
      </w:r>
      <w:r w:rsidR="0087319B">
        <w:rPr>
          <w:rFonts w:ascii="Arial" w:hAnsi="Arial" w:cs="Arial"/>
          <w:b/>
          <w:sz w:val="24"/>
        </w:rPr>
        <w:t>LS on the condition of PRS measurement outside the MG (RAN1)</w:t>
      </w:r>
    </w:p>
    <w:p w14:paraId="2C176835" w14:textId="77777777" w:rsidR="0087319B" w:rsidRDefault="0087319B" w:rsidP="0087319B">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RAN4, cc -</w:t>
      </w:r>
    </w:p>
    <w:p w14:paraId="19058DC7" w14:textId="77777777" w:rsidR="0087319B" w:rsidRDefault="0087319B" w:rsidP="0087319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51CBA94" w14:textId="4DFCBBE6" w:rsidR="0087319B" w:rsidRDefault="00FB7CD8" w:rsidP="0087319B">
      <w:pPr>
        <w:rPr>
          <w:rFonts w:ascii="Arial" w:hAnsi="Arial" w:cs="Arial"/>
          <w:b/>
          <w:sz w:val="24"/>
        </w:rPr>
      </w:pPr>
      <w:hyperlink r:id="rId102" w:history="1">
        <w:r w:rsidR="009C30EE">
          <w:rPr>
            <w:rStyle w:val="ac"/>
            <w:rFonts w:ascii="Arial" w:hAnsi="Arial" w:cs="Arial"/>
            <w:b/>
            <w:sz w:val="24"/>
          </w:rPr>
          <w:t>R4-2200052</w:t>
        </w:r>
      </w:hyperlink>
      <w:r w:rsidR="0087319B">
        <w:rPr>
          <w:rFonts w:ascii="Arial" w:hAnsi="Arial" w:cs="Arial"/>
          <w:b/>
          <w:color w:val="0000FF"/>
          <w:sz w:val="24"/>
        </w:rPr>
        <w:tab/>
      </w:r>
      <w:r w:rsidR="0087319B">
        <w:rPr>
          <w:rFonts w:ascii="Arial" w:hAnsi="Arial" w:cs="Arial"/>
          <w:b/>
          <w:sz w:val="24"/>
        </w:rPr>
        <w:t>LS on updated Rel-17 RAN1 UE features list for LTE (RAN1)</w:t>
      </w:r>
    </w:p>
    <w:p w14:paraId="3A2E647B" w14:textId="77777777" w:rsidR="0087319B" w:rsidRDefault="0087319B" w:rsidP="0087319B">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RAN2, cc RAN4</w:t>
      </w:r>
    </w:p>
    <w:p w14:paraId="20D19CAD" w14:textId="77777777" w:rsidR="0087319B" w:rsidRDefault="0087319B" w:rsidP="0087319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4745218" w14:textId="7341BE35" w:rsidR="0087319B" w:rsidRDefault="00FB7CD8" w:rsidP="0087319B">
      <w:pPr>
        <w:rPr>
          <w:rFonts w:ascii="Arial" w:hAnsi="Arial" w:cs="Arial"/>
          <w:b/>
          <w:sz w:val="24"/>
        </w:rPr>
      </w:pPr>
      <w:hyperlink r:id="rId103" w:history="1">
        <w:r w:rsidR="009C30EE">
          <w:rPr>
            <w:rStyle w:val="ac"/>
            <w:rFonts w:ascii="Arial" w:hAnsi="Arial" w:cs="Arial"/>
            <w:b/>
            <w:sz w:val="24"/>
          </w:rPr>
          <w:t>R4-2200053</w:t>
        </w:r>
      </w:hyperlink>
      <w:r w:rsidR="0087319B">
        <w:rPr>
          <w:rFonts w:ascii="Arial" w:hAnsi="Arial" w:cs="Arial"/>
          <w:b/>
          <w:color w:val="0000FF"/>
          <w:sz w:val="24"/>
        </w:rPr>
        <w:tab/>
      </w:r>
      <w:r w:rsidR="0087319B">
        <w:rPr>
          <w:rFonts w:ascii="Arial" w:hAnsi="Arial" w:cs="Arial"/>
          <w:b/>
          <w:sz w:val="24"/>
        </w:rPr>
        <w:t>LS on updated Rel-17 RAN1 UE features list for NR (RAN1)</w:t>
      </w:r>
    </w:p>
    <w:p w14:paraId="1D7E33DE" w14:textId="77777777" w:rsidR="0087319B" w:rsidRDefault="0087319B" w:rsidP="0087319B">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RAN2, cc RAN4</w:t>
      </w:r>
    </w:p>
    <w:p w14:paraId="0D989AA0" w14:textId="77777777" w:rsidR="0087319B" w:rsidRDefault="0087319B" w:rsidP="0087319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270B0D6" w14:textId="473734B1" w:rsidR="0087319B" w:rsidRDefault="00FB7CD8" w:rsidP="0087319B">
      <w:pPr>
        <w:rPr>
          <w:rFonts w:ascii="Arial" w:hAnsi="Arial" w:cs="Arial"/>
          <w:b/>
          <w:sz w:val="24"/>
        </w:rPr>
      </w:pPr>
      <w:hyperlink r:id="rId104" w:history="1">
        <w:r w:rsidR="009C30EE">
          <w:rPr>
            <w:rStyle w:val="ac"/>
            <w:rFonts w:ascii="Arial" w:hAnsi="Arial" w:cs="Arial"/>
            <w:b/>
            <w:sz w:val="24"/>
          </w:rPr>
          <w:t>R4-2200054</w:t>
        </w:r>
      </w:hyperlink>
      <w:r w:rsidR="0087319B">
        <w:rPr>
          <w:rFonts w:ascii="Arial" w:hAnsi="Arial" w:cs="Arial"/>
          <w:b/>
          <w:color w:val="0000FF"/>
          <w:sz w:val="24"/>
        </w:rPr>
        <w:tab/>
      </w:r>
      <w:r w:rsidR="0087319B">
        <w:rPr>
          <w:rFonts w:ascii="Arial" w:hAnsi="Arial" w:cs="Arial"/>
          <w:b/>
          <w:sz w:val="24"/>
        </w:rPr>
        <w:t>LS on the reporting of the Tx TEG association information (RAN1)</w:t>
      </w:r>
    </w:p>
    <w:p w14:paraId="283CCAE0" w14:textId="77777777" w:rsidR="0087319B" w:rsidRDefault="0087319B" w:rsidP="0087319B">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RAN2, RAN4, cc RAN3</w:t>
      </w:r>
    </w:p>
    <w:p w14:paraId="3F3FB1A4" w14:textId="77777777" w:rsidR="0087319B" w:rsidRDefault="0087319B" w:rsidP="0087319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98EB83F" w14:textId="287AD457" w:rsidR="0087319B" w:rsidRDefault="00FB7CD8" w:rsidP="0087319B">
      <w:pPr>
        <w:rPr>
          <w:rFonts w:ascii="Arial" w:hAnsi="Arial" w:cs="Arial"/>
          <w:b/>
          <w:sz w:val="24"/>
        </w:rPr>
      </w:pPr>
      <w:hyperlink r:id="rId105" w:history="1">
        <w:r w:rsidR="009C30EE">
          <w:rPr>
            <w:rStyle w:val="ac"/>
            <w:rFonts w:ascii="Arial" w:hAnsi="Arial" w:cs="Arial"/>
            <w:b/>
            <w:sz w:val="24"/>
          </w:rPr>
          <w:t>R4-2200055</w:t>
        </w:r>
      </w:hyperlink>
      <w:r w:rsidR="0087319B">
        <w:rPr>
          <w:rFonts w:ascii="Arial" w:hAnsi="Arial" w:cs="Arial"/>
          <w:b/>
          <w:color w:val="0000FF"/>
          <w:sz w:val="24"/>
        </w:rPr>
        <w:tab/>
      </w:r>
      <w:r w:rsidR="0087319B">
        <w:rPr>
          <w:rFonts w:ascii="Arial" w:hAnsi="Arial" w:cs="Arial"/>
          <w:b/>
          <w:sz w:val="24"/>
        </w:rPr>
        <w:t>LS on channel quality reporting for NB-IoT (RAN1)</w:t>
      </w:r>
    </w:p>
    <w:p w14:paraId="433F104B" w14:textId="77777777" w:rsidR="0087319B" w:rsidRDefault="0087319B" w:rsidP="0087319B">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RAN2, RAN4, cc -</w:t>
      </w:r>
    </w:p>
    <w:p w14:paraId="6560EB0E" w14:textId="77777777" w:rsidR="0087319B" w:rsidRDefault="0087319B" w:rsidP="0087319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22661CF" w14:textId="21BA7F8A" w:rsidR="0087319B" w:rsidRDefault="00FB7CD8" w:rsidP="0087319B">
      <w:pPr>
        <w:rPr>
          <w:rFonts w:ascii="Arial" w:hAnsi="Arial" w:cs="Arial"/>
          <w:b/>
          <w:sz w:val="24"/>
        </w:rPr>
      </w:pPr>
      <w:hyperlink r:id="rId106" w:history="1">
        <w:r w:rsidR="009C30EE">
          <w:rPr>
            <w:rStyle w:val="ac"/>
            <w:rFonts w:ascii="Arial" w:hAnsi="Arial" w:cs="Arial"/>
            <w:b/>
            <w:sz w:val="24"/>
          </w:rPr>
          <w:t>R4-2200056</w:t>
        </w:r>
      </w:hyperlink>
      <w:r w:rsidR="0087319B">
        <w:rPr>
          <w:rFonts w:ascii="Arial" w:hAnsi="Arial" w:cs="Arial"/>
          <w:b/>
          <w:color w:val="0000FF"/>
          <w:sz w:val="24"/>
        </w:rPr>
        <w:tab/>
      </w:r>
      <w:r w:rsidR="0087319B">
        <w:rPr>
          <w:rFonts w:ascii="Arial" w:hAnsi="Arial" w:cs="Arial"/>
          <w:b/>
          <w:sz w:val="24"/>
        </w:rPr>
        <w:t>LS on range of power control parameters for eIAB (RAN1)</w:t>
      </w:r>
    </w:p>
    <w:p w14:paraId="2583275B" w14:textId="77777777" w:rsidR="0087319B" w:rsidRDefault="0087319B" w:rsidP="0087319B">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RAN4, cc RAN2</w:t>
      </w:r>
    </w:p>
    <w:p w14:paraId="338989C7" w14:textId="77777777" w:rsidR="0087319B" w:rsidRDefault="0087319B" w:rsidP="0087319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E776837" w14:textId="2E49A883" w:rsidR="0087319B" w:rsidRDefault="00FB7CD8" w:rsidP="0087319B">
      <w:pPr>
        <w:rPr>
          <w:rFonts w:ascii="Arial" w:hAnsi="Arial" w:cs="Arial"/>
          <w:b/>
          <w:sz w:val="24"/>
        </w:rPr>
      </w:pPr>
      <w:hyperlink r:id="rId107" w:history="1">
        <w:r w:rsidR="009C30EE">
          <w:rPr>
            <w:rStyle w:val="ac"/>
            <w:rFonts w:ascii="Arial" w:hAnsi="Arial" w:cs="Arial"/>
            <w:b/>
            <w:sz w:val="24"/>
          </w:rPr>
          <w:t>R4-2200057</w:t>
        </w:r>
      </w:hyperlink>
      <w:r w:rsidR="0087319B">
        <w:rPr>
          <w:rFonts w:ascii="Arial" w:hAnsi="Arial" w:cs="Arial"/>
          <w:b/>
          <w:color w:val="0000FF"/>
          <w:sz w:val="24"/>
        </w:rPr>
        <w:tab/>
      </w:r>
      <w:r w:rsidR="0087319B">
        <w:rPr>
          <w:rFonts w:ascii="Arial" w:hAnsi="Arial" w:cs="Arial"/>
          <w:b/>
          <w:sz w:val="24"/>
        </w:rPr>
        <w:t>LS on updated Rel-17 LTE and NR higher-layers parameter list (RAN1)</w:t>
      </w:r>
    </w:p>
    <w:p w14:paraId="05E5E66B" w14:textId="77777777" w:rsidR="0087319B" w:rsidRDefault="0087319B" w:rsidP="0087319B">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RAN2, RAN3, cc RAN4</w:t>
      </w:r>
    </w:p>
    <w:p w14:paraId="5FC54194" w14:textId="77777777" w:rsidR="0087319B" w:rsidRDefault="0087319B" w:rsidP="0087319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D71B923" w14:textId="5051CCB3" w:rsidR="0087319B" w:rsidRDefault="00FB7CD8" w:rsidP="0087319B">
      <w:pPr>
        <w:rPr>
          <w:rFonts w:ascii="Arial" w:hAnsi="Arial" w:cs="Arial"/>
          <w:b/>
          <w:sz w:val="24"/>
        </w:rPr>
      </w:pPr>
      <w:hyperlink r:id="rId108" w:history="1">
        <w:r w:rsidR="009C30EE">
          <w:rPr>
            <w:rStyle w:val="ac"/>
            <w:rFonts w:ascii="Arial" w:hAnsi="Arial" w:cs="Arial"/>
            <w:b/>
            <w:sz w:val="24"/>
          </w:rPr>
          <w:t>R4-2200058</w:t>
        </w:r>
      </w:hyperlink>
      <w:r w:rsidR="0087319B">
        <w:rPr>
          <w:rFonts w:ascii="Arial" w:hAnsi="Arial" w:cs="Arial"/>
          <w:b/>
          <w:color w:val="0000FF"/>
          <w:sz w:val="24"/>
        </w:rPr>
        <w:tab/>
      </w:r>
      <w:r w:rsidR="0087319B">
        <w:rPr>
          <w:rFonts w:ascii="Arial" w:hAnsi="Arial" w:cs="Arial"/>
          <w:b/>
          <w:sz w:val="24"/>
        </w:rPr>
        <w:t>LS on triggering signalling of temporary RS for SCell activation (RAN1)</w:t>
      </w:r>
    </w:p>
    <w:p w14:paraId="7ED83C8B" w14:textId="77777777" w:rsidR="0087319B" w:rsidRDefault="0087319B" w:rsidP="0087319B">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RAN2, cc RAN4</w:t>
      </w:r>
    </w:p>
    <w:p w14:paraId="48978F9D" w14:textId="77777777" w:rsidR="0087319B" w:rsidRDefault="0087319B" w:rsidP="0087319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96D6242" w14:textId="77777777" w:rsidR="0087319B" w:rsidRDefault="0087319B" w:rsidP="0087319B">
      <w:pPr>
        <w:pStyle w:val="2"/>
      </w:pPr>
      <w:r>
        <w:t>4</w:t>
      </w:r>
      <w:r>
        <w:tab/>
        <w:t>Rel-17 feature list</w:t>
      </w:r>
      <w:bookmarkEnd w:id="5"/>
    </w:p>
    <w:p w14:paraId="745F7137" w14:textId="77777777" w:rsidR="0087319B" w:rsidRDefault="0087319B" w:rsidP="0087319B">
      <w:pPr>
        <w:rPr>
          <w:rFonts w:ascii="Arial" w:hAnsi="Arial" w:cs="Arial"/>
          <w:b/>
          <w:color w:val="C00000"/>
          <w:lang w:eastAsia="zh-CN"/>
        </w:rPr>
      </w:pPr>
      <w:r>
        <w:rPr>
          <w:rFonts w:ascii="Arial" w:hAnsi="Arial" w:cs="Arial"/>
          <w:b/>
          <w:color w:val="C00000"/>
          <w:lang w:eastAsia="zh-CN"/>
        </w:rPr>
        <w:t>[101-bis-e][139] R17_feature_list, AI 4 – Xiaoran Zhang</w:t>
      </w:r>
    </w:p>
    <w:p w14:paraId="0C8732E9" w14:textId="41F4C261" w:rsidR="0087319B" w:rsidRDefault="00FB7CD8" w:rsidP="0087319B">
      <w:pPr>
        <w:rPr>
          <w:rFonts w:ascii="Arial" w:hAnsi="Arial" w:cs="Arial"/>
          <w:b/>
          <w:sz w:val="24"/>
        </w:rPr>
      </w:pPr>
      <w:hyperlink r:id="rId109" w:history="1">
        <w:r w:rsidR="009C30EE">
          <w:rPr>
            <w:rStyle w:val="ac"/>
            <w:rFonts w:ascii="Arial" w:hAnsi="Arial" w:cs="Arial"/>
            <w:b/>
            <w:sz w:val="24"/>
          </w:rPr>
          <w:t>R4-2202239</w:t>
        </w:r>
      </w:hyperlink>
      <w:r w:rsidR="0087319B">
        <w:rPr>
          <w:b/>
          <w:lang w:val="en-US" w:eastAsia="zh-CN"/>
        </w:rPr>
        <w:tab/>
      </w:r>
      <w:r w:rsidR="0087319B">
        <w:rPr>
          <w:rFonts w:ascii="Arial" w:hAnsi="Arial" w:cs="Arial"/>
          <w:b/>
          <w:sz w:val="24"/>
        </w:rPr>
        <w:t>Email discussion summary for [101-bis-e][139] R17_feature_list</w:t>
      </w:r>
    </w:p>
    <w:p w14:paraId="39B8C5B9" w14:textId="77777777" w:rsidR="0087319B" w:rsidRDefault="0087319B" w:rsidP="0087319B">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eastAsia="zh-CN"/>
        </w:rPr>
        <w:t>CMCC</w:t>
      </w:r>
      <w:r>
        <w:rPr>
          <w:i/>
        </w:rPr>
        <w:t>)</w:t>
      </w:r>
    </w:p>
    <w:p w14:paraId="00862314" w14:textId="77777777" w:rsidR="0087319B" w:rsidRDefault="0087319B" w:rsidP="0087319B">
      <w:pPr>
        <w:rPr>
          <w:rFonts w:ascii="Arial" w:hAnsi="Arial" w:cs="Arial"/>
          <w:b/>
          <w:lang w:val="en-US" w:eastAsia="zh-CN"/>
        </w:rPr>
      </w:pPr>
      <w:r>
        <w:rPr>
          <w:rFonts w:ascii="Arial" w:hAnsi="Arial" w:cs="Arial"/>
          <w:b/>
          <w:lang w:val="en-US" w:eastAsia="zh-CN"/>
        </w:rPr>
        <w:t xml:space="preserve">Abstract: </w:t>
      </w:r>
    </w:p>
    <w:p w14:paraId="34FC53B7" w14:textId="77777777" w:rsidR="0087319B" w:rsidRDefault="0087319B" w:rsidP="0087319B">
      <w:r>
        <w:t>This contribution provides the summary of email discussion and recommended summary.</w:t>
      </w:r>
    </w:p>
    <w:p w14:paraId="4F2455B8" w14:textId="77777777" w:rsidR="0087319B" w:rsidRDefault="0087319B" w:rsidP="0087319B">
      <w:r>
        <w:t>Collect all the features and/or feature groups in this email thread.</w:t>
      </w:r>
    </w:p>
    <w:p w14:paraId="3FF948B3" w14:textId="4370CD63" w:rsidR="0087319B" w:rsidRDefault="005A7B85" w:rsidP="0087319B">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R4-2202339 (from R4-2202239).</w:t>
      </w:r>
    </w:p>
    <w:p w14:paraId="38823B96" w14:textId="18D9C58B" w:rsidR="005A7B85" w:rsidRDefault="00FB7CD8" w:rsidP="005A7B85">
      <w:pPr>
        <w:rPr>
          <w:rFonts w:ascii="Arial" w:hAnsi="Arial" w:cs="Arial"/>
          <w:b/>
          <w:sz w:val="24"/>
        </w:rPr>
      </w:pPr>
      <w:hyperlink r:id="rId110" w:history="1">
        <w:r w:rsidR="005A7B85">
          <w:rPr>
            <w:rStyle w:val="ac"/>
            <w:rFonts w:ascii="Arial" w:hAnsi="Arial" w:cs="Arial"/>
            <w:b/>
            <w:sz w:val="24"/>
          </w:rPr>
          <w:t>R4-2202339</w:t>
        </w:r>
      </w:hyperlink>
      <w:r w:rsidR="005A7B85">
        <w:rPr>
          <w:b/>
          <w:lang w:val="en-US" w:eastAsia="zh-CN"/>
        </w:rPr>
        <w:tab/>
      </w:r>
      <w:r w:rsidR="005A7B85">
        <w:rPr>
          <w:rFonts w:ascii="Arial" w:hAnsi="Arial" w:cs="Arial"/>
          <w:b/>
          <w:sz w:val="24"/>
        </w:rPr>
        <w:t>Email discussion summary for [101-bis-e][139] R17_feature_list</w:t>
      </w:r>
    </w:p>
    <w:p w14:paraId="7734C49A" w14:textId="77777777" w:rsidR="005A7B85" w:rsidRDefault="005A7B85" w:rsidP="005A7B85">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eastAsia="zh-CN"/>
        </w:rPr>
        <w:t>CMCC</w:t>
      </w:r>
      <w:r>
        <w:rPr>
          <w:i/>
        </w:rPr>
        <w:t>)</w:t>
      </w:r>
    </w:p>
    <w:p w14:paraId="3E67435A" w14:textId="77777777" w:rsidR="005A7B85" w:rsidRDefault="005A7B85" w:rsidP="005A7B85">
      <w:pPr>
        <w:rPr>
          <w:rFonts w:ascii="Arial" w:hAnsi="Arial" w:cs="Arial"/>
          <w:b/>
          <w:lang w:val="en-US" w:eastAsia="zh-CN"/>
        </w:rPr>
      </w:pPr>
      <w:r>
        <w:rPr>
          <w:rFonts w:ascii="Arial" w:hAnsi="Arial" w:cs="Arial"/>
          <w:b/>
          <w:lang w:val="en-US" w:eastAsia="zh-CN"/>
        </w:rPr>
        <w:t xml:space="preserve">Abstract: </w:t>
      </w:r>
    </w:p>
    <w:p w14:paraId="1A8FB3D5" w14:textId="77777777" w:rsidR="005A7B85" w:rsidRDefault="005A7B85" w:rsidP="005A7B85">
      <w:r>
        <w:t>This contribution provides the summary of email discussion and recommended summary.</w:t>
      </w:r>
    </w:p>
    <w:p w14:paraId="15F2A795" w14:textId="77777777" w:rsidR="005A7B85" w:rsidRDefault="005A7B85" w:rsidP="005A7B85">
      <w:r>
        <w:t>Collect all the features and/or feature groups in this email thread.</w:t>
      </w:r>
    </w:p>
    <w:p w14:paraId="1913B142" w14:textId="37D6579A" w:rsidR="005A7B85" w:rsidRDefault="005A7B85" w:rsidP="005A7B85">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A7B85">
        <w:rPr>
          <w:rFonts w:ascii="Arial" w:hAnsi="Arial" w:cs="Arial"/>
          <w:b/>
          <w:highlight w:val="yellow"/>
          <w:lang w:val="en-US" w:eastAsia="zh-CN"/>
        </w:rPr>
        <w:t>Return to.</w:t>
      </w:r>
    </w:p>
    <w:p w14:paraId="5966DCE2" w14:textId="77777777" w:rsidR="0087319B" w:rsidRDefault="0087319B" w:rsidP="0087319B">
      <w:pPr>
        <w:rPr>
          <w:rFonts w:ascii="Arial" w:hAnsi="Arial" w:cs="Arial"/>
          <w:b/>
          <w:color w:val="C00000"/>
          <w:lang w:eastAsia="zh-CN"/>
        </w:rPr>
      </w:pPr>
      <w:r>
        <w:rPr>
          <w:rFonts w:ascii="Arial" w:hAnsi="Arial" w:cs="Arial"/>
          <w:b/>
          <w:color w:val="C00000"/>
          <w:lang w:eastAsia="zh-CN"/>
        </w:rPr>
        <w:t>Conclusions after 1st round</w:t>
      </w:r>
    </w:p>
    <w:p w14:paraId="5A34AC7B" w14:textId="789A882A" w:rsidR="0087319B" w:rsidRPr="00F31B17" w:rsidRDefault="001B383B" w:rsidP="0087319B">
      <w:pPr>
        <w:rPr>
          <w:b/>
          <w:color w:val="C00000"/>
          <w:u w:val="single"/>
        </w:rPr>
      </w:pPr>
      <w:r w:rsidRPr="00F31B17">
        <w:rPr>
          <w:b/>
          <w:color w:val="C00000"/>
          <w:u w:val="single"/>
        </w:rPr>
        <w:t>GTW on Jan-18</w:t>
      </w:r>
    </w:p>
    <w:p w14:paraId="5B66ACA4" w14:textId="0078284A" w:rsidR="001B383B" w:rsidRDefault="00F31B17" w:rsidP="0087319B">
      <w:pPr>
        <w:rPr>
          <w:b/>
          <w:u w:val="single"/>
          <w:lang w:eastAsia="zh-CN"/>
        </w:rPr>
      </w:pPr>
      <w:r>
        <w:rPr>
          <w:rFonts w:hint="eastAsia"/>
          <w:b/>
          <w:u w:val="single"/>
          <w:lang w:eastAsia="zh-CN"/>
        </w:rPr>
        <w:t>Issue 1-1: Requirements for intra-band UL CA+UL MIMO</w:t>
      </w:r>
    </w:p>
    <w:p w14:paraId="186F2D4E" w14:textId="6CF46915" w:rsidR="00F31B17" w:rsidRDefault="00F31B17" w:rsidP="0087319B">
      <w:r w:rsidRPr="00F31B17">
        <w:t>Qualcomm: there is LS reply R2-2111465 from RAN2. There is no need to have additional signaling according to feedback LS. We would like to know any reason to have the signaling.</w:t>
      </w:r>
    </w:p>
    <w:p w14:paraId="2F9FE459" w14:textId="77777777" w:rsidR="00F31B17" w:rsidRPr="00F31B17" w:rsidRDefault="00F31B17" w:rsidP="00F31B17">
      <w:r w:rsidRPr="00A0533C">
        <w:rPr>
          <w:rFonts w:hint="eastAsia"/>
          <w:b/>
          <w:highlight w:val="green"/>
        </w:rPr>
        <w:t>A</w:t>
      </w:r>
      <w:r w:rsidRPr="00A0533C">
        <w:rPr>
          <w:b/>
          <w:highlight w:val="green"/>
        </w:rPr>
        <w:t xml:space="preserve">greement: </w:t>
      </w:r>
      <w:r w:rsidRPr="00F31B17">
        <w:rPr>
          <w:highlight w:val="green"/>
        </w:rPr>
        <w:t>follow the reply LS R2-2111465 from RAN2.</w:t>
      </w:r>
    </w:p>
    <w:p w14:paraId="1FCEB1DA" w14:textId="4069027F" w:rsidR="00F31B17" w:rsidRPr="00AA6E84" w:rsidRDefault="0065703F" w:rsidP="0087319B">
      <w:pPr>
        <w:rPr>
          <w:b/>
          <w:u w:val="single"/>
          <w:lang w:eastAsia="zh-CN"/>
        </w:rPr>
      </w:pPr>
      <w:r>
        <w:rPr>
          <w:rFonts w:hint="eastAsia"/>
          <w:b/>
          <w:u w:val="single"/>
          <w:lang w:eastAsia="zh-CN"/>
        </w:rPr>
        <w:t>Issue 1-</w:t>
      </w:r>
      <w:r w:rsidRPr="00AA6E84">
        <w:rPr>
          <w:rFonts w:hint="eastAsia"/>
          <w:b/>
          <w:u w:val="single"/>
          <w:lang w:eastAsia="zh-CN"/>
        </w:rPr>
        <w:t>2: Other features groups for NR FR1 enhancement</w:t>
      </w:r>
    </w:p>
    <w:p w14:paraId="274BA88B" w14:textId="77777777" w:rsidR="00E16046" w:rsidRPr="00E16046" w:rsidRDefault="00E16046" w:rsidP="00E16046">
      <w:r w:rsidRPr="00E16046">
        <w:rPr>
          <w:rFonts w:hint="eastAsia"/>
        </w:rPr>
        <w:t>S</w:t>
      </w:r>
      <w:r w:rsidRPr="00E16046">
        <w:t xml:space="preserve">kyworks: depending architecture, we may or may not reuse the existing signalling. </w:t>
      </w:r>
    </w:p>
    <w:p w14:paraId="1C8DB55D" w14:textId="13ACA967" w:rsidR="00E16046" w:rsidRPr="00E16046" w:rsidRDefault="00E16046" w:rsidP="00F56C14">
      <w:pPr>
        <w:pStyle w:val="a"/>
        <w:numPr>
          <w:ilvl w:val="0"/>
          <w:numId w:val="9"/>
        </w:numPr>
      </w:pPr>
      <w:r w:rsidRPr="00E16046">
        <w:rPr>
          <w:rFonts w:hint="eastAsia"/>
        </w:rPr>
        <w:t>F</w:t>
      </w:r>
      <w:r w:rsidRPr="00E16046">
        <w:t>urther discuss the Skyworks proposal in [118 &amp; 122]</w:t>
      </w:r>
    </w:p>
    <w:p w14:paraId="7F4CD3D1" w14:textId="77777777" w:rsidR="00E16046" w:rsidRDefault="00E16046" w:rsidP="00E16046">
      <w:pPr>
        <w:rPr>
          <w:rFonts w:eastAsiaTheme="minorEastAsia"/>
          <w:highlight w:val="green"/>
          <w:lang w:eastAsia="zh-CN"/>
        </w:rPr>
      </w:pPr>
      <w:r w:rsidRPr="00A0533C">
        <w:rPr>
          <w:rFonts w:eastAsiaTheme="minorEastAsia" w:hint="eastAsia"/>
          <w:b/>
          <w:highlight w:val="green"/>
          <w:lang w:eastAsia="zh-CN"/>
        </w:rPr>
        <w:t>A</w:t>
      </w:r>
      <w:r w:rsidRPr="00A0533C">
        <w:rPr>
          <w:rFonts w:eastAsiaTheme="minorEastAsia"/>
          <w:b/>
          <w:highlight w:val="green"/>
          <w:lang w:eastAsia="zh-CN"/>
        </w:rPr>
        <w:t xml:space="preserve">greement: </w:t>
      </w:r>
      <w:r>
        <w:rPr>
          <w:rFonts w:eastAsiaTheme="minorEastAsia"/>
          <w:highlight w:val="green"/>
          <w:lang w:eastAsia="zh-CN"/>
        </w:rPr>
        <w:t>Capture the previous agreements of capabilities for Tx switching.</w:t>
      </w:r>
    </w:p>
    <w:p w14:paraId="19EF1A11" w14:textId="77777777" w:rsidR="00531122" w:rsidRDefault="00531122" w:rsidP="00531122">
      <w:pPr>
        <w:rPr>
          <w:rFonts w:eastAsiaTheme="minorEastAsia"/>
          <w:b/>
          <w:u w:val="single"/>
          <w:lang w:eastAsia="zh-CN"/>
        </w:rPr>
      </w:pPr>
      <w:r>
        <w:rPr>
          <w:rFonts w:eastAsiaTheme="minorEastAsia" w:hint="eastAsia"/>
          <w:b/>
          <w:u w:val="single"/>
          <w:lang w:eastAsia="zh-CN"/>
        </w:rPr>
        <w:t>Issue 2-1 ~ 2-3 (Apple)</w:t>
      </w:r>
    </w:p>
    <w:p w14:paraId="60DC1B5B" w14:textId="77777777" w:rsidR="00F56C14" w:rsidRPr="00F56C14" w:rsidRDefault="00F56C14" w:rsidP="00F56C14">
      <w:pPr>
        <w:pStyle w:val="a"/>
        <w:numPr>
          <w:ilvl w:val="0"/>
          <w:numId w:val="9"/>
        </w:numPr>
      </w:pPr>
      <w:r w:rsidRPr="00F56C14">
        <w:rPr>
          <w:rFonts w:hint="eastAsia"/>
        </w:rPr>
        <w:t>Fur</w:t>
      </w:r>
      <w:r w:rsidRPr="00F56C14">
        <w:t>ther discuss issue 2-1~2-3 in [120].</w:t>
      </w:r>
    </w:p>
    <w:p w14:paraId="0CF9F350" w14:textId="0D69FCF8" w:rsidR="001B383B" w:rsidRPr="00390375" w:rsidRDefault="00390375" w:rsidP="0087319B">
      <w:pPr>
        <w:rPr>
          <w:rFonts w:eastAsiaTheme="minorEastAsia"/>
          <w:b/>
          <w:u w:val="single"/>
          <w:lang w:eastAsia="zh-CN"/>
        </w:rPr>
      </w:pPr>
      <w:r w:rsidRPr="00390375">
        <w:rPr>
          <w:rFonts w:eastAsiaTheme="minorEastAsia"/>
          <w:b/>
          <w:u w:val="single"/>
          <w:lang w:eastAsia="zh-CN"/>
        </w:rPr>
        <w:t xml:space="preserve">Issue 2-3: Support of UL gap for coherent UL MIMO  </w:t>
      </w:r>
    </w:p>
    <w:p w14:paraId="1758C431" w14:textId="7F6223C8" w:rsidR="00E16046" w:rsidRDefault="00390375" w:rsidP="0087319B">
      <w:pPr>
        <w:rPr>
          <w:rFonts w:eastAsiaTheme="minorEastAsia"/>
        </w:rPr>
      </w:pPr>
      <w:r w:rsidRPr="005F7E6D">
        <w:rPr>
          <w:rFonts w:eastAsiaTheme="minorEastAsia"/>
          <w:lang w:eastAsia="zh-CN"/>
        </w:rPr>
        <w:t>Ericsson: we do not support the UL gap for UL-MIMO at this stage. It can be done aut</w:t>
      </w:r>
      <w:r>
        <w:rPr>
          <w:rFonts w:eastAsiaTheme="minorEastAsia"/>
          <w:lang w:eastAsia="zh-CN"/>
        </w:rPr>
        <w:t>onomously.</w:t>
      </w:r>
    </w:p>
    <w:p w14:paraId="436B5382" w14:textId="1608F70B" w:rsidR="00E16046" w:rsidRDefault="004A1D34" w:rsidP="0087319B">
      <w:pPr>
        <w:rPr>
          <w:rFonts w:eastAsiaTheme="minorEastAsia"/>
          <w:b/>
          <w:u w:val="single"/>
          <w:lang w:eastAsia="zh-CN"/>
        </w:rPr>
      </w:pPr>
      <w:r>
        <w:rPr>
          <w:rFonts w:eastAsiaTheme="minorEastAsia" w:hint="eastAsia"/>
          <w:b/>
          <w:u w:val="single"/>
          <w:lang w:eastAsia="zh-CN"/>
        </w:rPr>
        <w:t>Issue 2-4 inter-band UL CA</w:t>
      </w:r>
    </w:p>
    <w:p w14:paraId="390CFC1A" w14:textId="77777777" w:rsidR="004A1D34" w:rsidRDefault="004A1D34" w:rsidP="004A1D34">
      <w:pPr>
        <w:rPr>
          <w:rFonts w:eastAsiaTheme="minorEastAsia"/>
          <w:lang w:eastAsia="zh-CN"/>
        </w:rPr>
      </w:pPr>
      <w:r w:rsidRPr="005F7E6D">
        <w:rPr>
          <w:rFonts w:eastAsiaTheme="minorEastAsia" w:hint="eastAsia"/>
          <w:lang w:eastAsia="zh-CN"/>
        </w:rPr>
        <w:t>Q</w:t>
      </w:r>
      <w:r w:rsidRPr="005F7E6D">
        <w:rPr>
          <w:rFonts w:eastAsiaTheme="minorEastAsia"/>
          <w:lang w:eastAsia="zh-CN"/>
        </w:rPr>
        <w:t xml:space="preserve">ualcomm: we do not distinguish it for </w:t>
      </w:r>
      <w:r>
        <w:rPr>
          <w:rFonts w:eastAsiaTheme="minorEastAsia"/>
          <w:lang w:eastAsia="zh-CN"/>
        </w:rPr>
        <w:t xml:space="preserve">UL and DL </w:t>
      </w:r>
      <w:r w:rsidRPr="005F7E6D">
        <w:rPr>
          <w:rFonts w:eastAsiaTheme="minorEastAsia"/>
          <w:lang w:eastAsia="zh-CN"/>
        </w:rPr>
        <w:t>CA.</w:t>
      </w:r>
      <w:r>
        <w:rPr>
          <w:rFonts w:eastAsiaTheme="minorEastAsia"/>
          <w:lang w:eastAsia="zh-CN"/>
        </w:rPr>
        <w:t xml:space="preserve"> Under what situation we forsee that the BM is different between DL and UL at the same time.</w:t>
      </w:r>
    </w:p>
    <w:p w14:paraId="4230485D" w14:textId="77777777" w:rsidR="004A1D34" w:rsidRDefault="004A1D34" w:rsidP="004A1D34">
      <w:pPr>
        <w:rPr>
          <w:rFonts w:eastAsiaTheme="minorEastAsia"/>
          <w:lang w:eastAsia="zh-CN"/>
        </w:rPr>
      </w:pPr>
      <w:r>
        <w:rPr>
          <w:rFonts w:eastAsiaTheme="minorEastAsia"/>
          <w:lang w:eastAsia="zh-CN"/>
        </w:rPr>
        <w:t>ZTE: Need this.</w:t>
      </w:r>
    </w:p>
    <w:p w14:paraId="5154E63C" w14:textId="77777777" w:rsidR="004A1D34" w:rsidRDefault="004A1D34" w:rsidP="004A1D34">
      <w:pPr>
        <w:rPr>
          <w:rFonts w:eastAsiaTheme="minorEastAsia"/>
          <w:lang w:eastAsia="zh-CN"/>
        </w:rPr>
      </w:pPr>
      <w:r>
        <w:rPr>
          <w:rFonts w:eastAsiaTheme="minorEastAsia"/>
          <w:lang w:eastAsia="zh-CN"/>
        </w:rPr>
        <w:t>Huawei: More discussion is needed.</w:t>
      </w:r>
    </w:p>
    <w:p w14:paraId="41116C74" w14:textId="77777777" w:rsidR="004A1D34" w:rsidRDefault="004A1D34" w:rsidP="004A1D34">
      <w:pPr>
        <w:rPr>
          <w:rFonts w:eastAsiaTheme="minorEastAsia"/>
          <w:lang w:eastAsia="zh-CN"/>
        </w:rPr>
      </w:pPr>
      <w:r>
        <w:rPr>
          <w:rFonts w:eastAsiaTheme="minorEastAsia"/>
          <w:lang w:eastAsia="zh-CN"/>
        </w:rPr>
        <w:t>Nokia: what is the situation that BM is different? Once we have uplink in RAN4, the signalling should cover both downlink and uplink.</w:t>
      </w:r>
    </w:p>
    <w:p w14:paraId="547A841E" w14:textId="77777777" w:rsidR="004A1D34" w:rsidRDefault="004A1D34" w:rsidP="004A1D34">
      <w:pPr>
        <w:rPr>
          <w:rFonts w:eastAsiaTheme="minorEastAsia"/>
          <w:lang w:eastAsia="zh-CN"/>
        </w:rPr>
      </w:pPr>
      <w:r>
        <w:rPr>
          <w:rFonts w:eastAsiaTheme="minorEastAsia"/>
          <w:lang w:eastAsia="zh-CN"/>
        </w:rPr>
        <w:t>LGE: UL CBM is not in the scope.</w:t>
      </w:r>
    </w:p>
    <w:p w14:paraId="7B2B54E7" w14:textId="77777777" w:rsidR="004A1D34" w:rsidRDefault="004A1D34" w:rsidP="004A1D34">
      <w:pPr>
        <w:rPr>
          <w:rFonts w:eastAsiaTheme="minorEastAsia"/>
          <w:lang w:eastAsia="zh-CN"/>
        </w:rPr>
      </w:pPr>
      <w:r>
        <w:rPr>
          <w:rFonts w:eastAsiaTheme="minorEastAsia"/>
          <w:lang w:eastAsia="zh-CN"/>
        </w:rPr>
        <w:t>Apple: Agree with Qualcomm and Nokia. Currently uplink transmission of FR2 is based on beam correspondence. BM should be the same between UL and DL.</w:t>
      </w:r>
    </w:p>
    <w:p w14:paraId="4865123C" w14:textId="77777777" w:rsidR="004A1D34" w:rsidRDefault="004A1D34" w:rsidP="004A1D34">
      <w:pPr>
        <w:rPr>
          <w:rFonts w:eastAsiaTheme="minorEastAsia"/>
          <w:lang w:eastAsia="zh-CN"/>
        </w:rPr>
      </w:pPr>
      <w:r>
        <w:rPr>
          <w:rFonts w:eastAsiaTheme="minorEastAsia"/>
          <w:lang w:eastAsia="zh-CN"/>
        </w:rPr>
        <w:t xml:space="preserve">Samsung: agree with Qualcomm and Nokia. </w:t>
      </w:r>
    </w:p>
    <w:p w14:paraId="68796C6C" w14:textId="77777777" w:rsidR="004A1D34" w:rsidRDefault="004A1D34" w:rsidP="004A1D34">
      <w:pPr>
        <w:rPr>
          <w:rFonts w:eastAsiaTheme="minorEastAsia"/>
          <w:lang w:eastAsia="zh-CN"/>
        </w:rPr>
      </w:pPr>
      <w:r>
        <w:rPr>
          <w:rFonts w:eastAsiaTheme="minorEastAsia"/>
          <w:lang w:eastAsia="zh-CN"/>
        </w:rPr>
        <w:t>Oppo: for downlink, we have more CCs than uplink. For the common CC, it can be same. For other CC, it is downlink only, which could be IBM. Keeping uplink and downlink separate may be more flexible.</w:t>
      </w:r>
    </w:p>
    <w:p w14:paraId="09701D1D" w14:textId="77777777" w:rsidR="004A1D34" w:rsidRPr="004A1D34" w:rsidRDefault="004A1D34" w:rsidP="004A1D34">
      <w:pPr>
        <w:pStyle w:val="a"/>
        <w:numPr>
          <w:ilvl w:val="0"/>
          <w:numId w:val="9"/>
        </w:numPr>
      </w:pPr>
      <w:r w:rsidRPr="004A1D34">
        <w:rPr>
          <w:rFonts w:hint="eastAsia"/>
        </w:rPr>
        <w:t>D</w:t>
      </w:r>
      <w:r w:rsidRPr="004A1D34">
        <w:t>iscuss issue 2-4 in [119].</w:t>
      </w:r>
    </w:p>
    <w:p w14:paraId="42AFFE1F" w14:textId="77777777" w:rsidR="004A1D34" w:rsidRPr="004A1D34" w:rsidRDefault="004A1D34" w:rsidP="004A1D34">
      <w:pPr>
        <w:rPr>
          <w:rFonts w:eastAsiaTheme="minorEastAsia"/>
          <w:b/>
          <w:u w:val="single"/>
          <w:lang w:eastAsia="zh-CN"/>
        </w:rPr>
      </w:pPr>
      <w:r w:rsidRPr="004A1D34">
        <w:rPr>
          <w:rFonts w:eastAsiaTheme="minorEastAsia" w:hint="eastAsia"/>
          <w:b/>
          <w:u w:val="single"/>
          <w:lang w:eastAsia="zh-CN"/>
        </w:rPr>
        <w:t xml:space="preserve">Issue 2-5 inter-band DL CA </w:t>
      </w:r>
      <w:r w:rsidRPr="004A1D34">
        <w:rPr>
          <w:rFonts w:eastAsiaTheme="minorEastAsia"/>
          <w:b/>
          <w:u w:val="single"/>
          <w:lang w:eastAsia="zh-CN"/>
        </w:rPr>
        <w:t xml:space="preserve">  </w:t>
      </w:r>
    </w:p>
    <w:p w14:paraId="7533A23E" w14:textId="77777777" w:rsidR="00E628D4" w:rsidRDefault="00E628D4" w:rsidP="00E628D4">
      <w:pPr>
        <w:rPr>
          <w:rFonts w:eastAsiaTheme="minorEastAsia"/>
          <w:lang w:eastAsia="zh-CN"/>
        </w:rPr>
      </w:pPr>
      <w:r w:rsidRPr="00270931">
        <w:rPr>
          <w:rFonts w:eastAsiaTheme="minorEastAsia" w:hint="eastAsia"/>
          <w:lang w:eastAsia="zh-CN"/>
        </w:rPr>
        <w:t>N</w:t>
      </w:r>
      <w:r w:rsidRPr="00270931">
        <w:rPr>
          <w:rFonts w:eastAsiaTheme="minorEastAsia"/>
          <w:lang w:eastAsia="zh-CN"/>
        </w:rPr>
        <w:t xml:space="preserve">okia: </w:t>
      </w:r>
      <w:r>
        <w:rPr>
          <w:rFonts w:eastAsiaTheme="minorEastAsia"/>
          <w:lang w:eastAsia="zh-CN"/>
        </w:rPr>
        <w:t>T</w:t>
      </w:r>
      <w:r w:rsidRPr="00270931">
        <w:rPr>
          <w:rFonts w:eastAsiaTheme="minorEastAsia"/>
          <w:lang w:eastAsia="zh-CN"/>
        </w:rPr>
        <w:t>he discussion is on-going, whether it should be per-UE or per band combination.</w:t>
      </w:r>
    </w:p>
    <w:p w14:paraId="58E41909" w14:textId="77777777" w:rsidR="00E628D4" w:rsidRDefault="00E628D4" w:rsidP="00E628D4">
      <w:pPr>
        <w:rPr>
          <w:rFonts w:eastAsiaTheme="minorEastAsia"/>
          <w:lang w:eastAsia="zh-CN"/>
        </w:rPr>
      </w:pPr>
      <w:r>
        <w:rPr>
          <w:rFonts w:eastAsiaTheme="minorEastAsia"/>
          <w:lang w:eastAsia="zh-CN"/>
        </w:rPr>
        <w:t>Samsung: common sense is that it should be per-band combination.</w:t>
      </w:r>
    </w:p>
    <w:p w14:paraId="65F30DD7" w14:textId="77777777" w:rsidR="00E628D4" w:rsidRDefault="00E628D4" w:rsidP="00E628D4">
      <w:pPr>
        <w:rPr>
          <w:lang w:val="en-US" w:eastAsia="zh-CN"/>
        </w:rPr>
      </w:pPr>
      <w:r w:rsidRPr="00E628D4">
        <w:rPr>
          <w:rFonts w:eastAsiaTheme="minorEastAsia" w:hint="eastAsia"/>
          <w:b/>
          <w:highlight w:val="green"/>
          <w:lang w:eastAsia="zh-CN"/>
        </w:rPr>
        <w:t>A</w:t>
      </w:r>
      <w:r w:rsidRPr="00E628D4">
        <w:rPr>
          <w:rFonts w:eastAsiaTheme="minorEastAsia"/>
          <w:b/>
          <w:highlight w:val="green"/>
          <w:lang w:eastAsia="zh-CN"/>
        </w:rPr>
        <w:t>greement:</w:t>
      </w:r>
      <w:r w:rsidRPr="00270931">
        <w:rPr>
          <w:rFonts w:eastAsiaTheme="minorEastAsia"/>
          <w:highlight w:val="green"/>
          <w:lang w:eastAsia="zh-CN"/>
        </w:rPr>
        <w:t xml:space="preserve"> </w:t>
      </w:r>
      <w:r w:rsidRPr="00270931">
        <w:rPr>
          <w:highlight w:val="green"/>
          <w:lang w:eastAsia="zh-CN"/>
        </w:rPr>
        <w:t>Indicate the supported beam management type for inter-band CA within FR2</w:t>
      </w:r>
      <w:r>
        <w:rPr>
          <w:highlight w:val="green"/>
          <w:lang w:eastAsia="zh-CN"/>
        </w:rPr>
        <w:t>-1</w:t>
      </w:r>
      <w:r w:rsidRPr="00270931">
        <w:rPr>
          <w:highlight w:val="green"/>
          <w:lang w:eastAsia="zh-CN"/>
        </w:rPr>
        <w:t>. Beam management type can be independent beam management (IBM) or common beam management (CBM)</w:t>
      </w:r>
      <w:r w:rsidRPr="00270931">
        <w:rPr>
          <w:rFonts w:hint="eastAsia"/>
          <w:highlight w:val="green"/>
          <w:lang w:val="en-US" w:eastAsia="zh-CN"/>
        </w:rPr>
        <w:t>, or both</w:t>
      </w:r>
    </w:p>
    <w:p w14:paraId="3866CD7E" w14:textId="77777777" w:rsidR="00E628D4" w:rsidRPr="00671416" w:rsidRDefault="00E628D4" w:rsidP="00671416">
      <w:pPr>
        <w:pStyle w:val="a"/>
        <w:numPr>
          <w:ilvl w:val="0"/>
          <w:numId w:val="14"/>
        </w:numPr>
        <w:rPr>
          <w:rFonts w:eastAsiaTheme="minorEastAsia"/>
          <w:highlight w:val="green"/>
        </w:rPr>
      </w:pPr>
      <w:r w:rsidRPr="00671416">
        <w:rPr>
          <w:rFonts w:eastAsiaTheme="minorEastAsia" w:hint="eastAsia"/>
          <w:highlight w:val="green"/>
        </w:rPr>
        <w:t>T</w:t>
      </w:r>
      <w:r w:rsidRPr="00671416">
        <w:rPr>
          <w:rFonts w:eastAsiaTheme="minorEastAsia"/>
          <w:highlight w:val="green"/>
        </w:rPr>
        <w:t>he capability is defined per-band combination.</w:t>
      </w:r>
    </w:p>
    <w:p w14:paraId="70FA2986" w14:textId="6ADA2143" w:rsidR="004A1D34" w:rsidRPr="00F649D4" w:rsidRDefault="00F649D4" w:rsidP="0087319B">
      <w:pPr>
        <w:rPr>
          <w:rFonts w:eastAsiaTheme="minorEastAsia"/>
          <w:b/>
          <w:u w:val="single"/>
          <w:lang w:eastAsia="zh-CN"/>
        </w:rPr>
      </w:pPr>
      <w:r w:rsidRPr="00F649D4">
        <w:rPr>
          <w:rFonts w:eastAsiaTheme="minorEastAsia"/>
          <w:b/>
          <w:u w:val="single"/>
          <w:lang w:eastAsia="zh-CN"/>
        </w:rPr>
        <w:t>Issue 3-1: UE supported FR2-2 channel bandwidths</w:t>
      </w:r>
    </w:p>
    <w:p w14:paraId="28CF74A7" w14:textId="77777777" w:rsidR="00D32646" w:rsidRDefault="00D32646" w:rsidP="00D32646">
      <w:pPr>
        <w:rPr>
          <w:rFonts w:eastAsiaTheme="minorEastAsia"/>
          <w:lang w:eastAsia="zh-CN"/>
        </w:rPr>
      </w:pPr>
      <w:r>
        <w:rPr>
          <w:rFonts w:eastAsiaTheme="minorEastAsia"/>
          <w:lang w:eastAsia="zh-CN"/>
        </w:rPr>
        <w:t>Apple: further discuss it in email thread 127.</w:t>
      </w:r>
    </w:p>
    <w:p w14:paraId="39BAE7CF" w14:textId="77777777" w:rsidR="00D32646" w:rsidRDefault="00D32646" w:rsidP="00D32646">
      <w:pPr>
        <w:rPr>
          <w:rFonts w:eastAsiaTheme="minorEastAsia"/>
          <w:lang w:eastAsia="zh-CN"/>
        </w:rPr>
      </w:pPr>
      <w:r>
        <w:rPr>
          <w:rFonts w:eastAsiaTheme="minorEastAsia"/>
          <w:lang w:eastAsia="zh-CN"/>
        </w:rPr>
        <w:t>Huawei: for note 2, what is the relationship between RAN1 feature and RAN4 feature?</w:t>
      </w:r>
    </w:p>
    <w:p w14:paraId="525BD26E" w14:textId="77777777" w:rsidR="00D32646" w:rsidRPr="00D32646" w:rsidRDefault="00D32646" w:rsidP="00D32646">
      <w:pPr>
        <w:pStyle w:val="a"/>
        <w:numPr>
          <w:ilvl w:val="0"/>
          <w:numId w:val="9"/>
        </w:numPr>
      </w:pPr>
      <w:r w:rsidRPr="00D32646">
        <w:t>Further discuss issue 3-1 in email thread [127].</w:t>
      </w:r>
    </w:p>
    <w:p w14:paraId="054BFEFB" w14:textId="77777777" w:rsidR="00B95831" w:rsidRPr="00B95831" w:rsidRDefault="00B95831" w:rsidP="00B95831">
      <w:pPr>
        <w:rPr>
          <w:rFonts w:eastAsiaTheme="minorEastAsia"/>
          <w:b/>
          <w:u w:val="single"/>
          <w:lang w:eastAsia="zh-CN"/>
        </w:rPr>
      </w:pPr>
      <w:r w:rsidRPr="00B95831">
        <w:rPr>
          <w:rFonts w:eastAsiaTheme="minorEastAsia" w:hint="eastAsia"/>
          <w:b/>
          <w:u w:val="single"/>
          <w:lang w:eastAsia="zh-CN"/>
        </w:rPr>
        <w:t xml:space="preserve">Issue 3-2: </w:t>
      </w:r>
      <w:r w:rsidRPr="00B95831">
        <w:rPr>
          <w:rFonts w:eastAsiaTheme="minorEastAsia"/>
          <w:b/>
          <w:u w:val="single"/>
          <w:lang w:eastAsia="zh-CN"/>
        </w:rPr>
        <w:t>UL support of 64QAM in the UL</w:t>
      </w:r>
    </w:p>
    <w:p w14:paraId="2CAA38A5" w14:textId="77777777" w:rsidR="001048F6" w:rsidRPr="001048F6" w:rsidRDefault="001048F6" w:rsidP="001048F6">
      <w:pPr>
        <w:rPr>
          <w:rFonts w:eastAsiaTheme="minorEastAsia"/>
          <w:b/>
          <w:highlight w:val="green"/>
          <w:lang w:eastAsia="zh-CN"/>
        </w:rPr>
      </w:pPr>
      <w:r w:rsidRPr="001048F6">
        <w:rPr>
          <w:rFonts w:eastAsiaTheme="minorEastAsia" w:hint="eastAsia"/>
          <w:b/>
          <w:highlight w:val="green"/>
          <w:lang w:eastAsia="zh-CN"/>
        </w:rPr>
        <w:t>A</w:t>
      </w:r>
      <w:r w:rsidRPr="001048F6">
        <w:rPr>
          <w:rFonts w:eastAsiaTheme="minorEastAsia"/>
          <w:b/>
          <w:highlight w:val="green"/>
          <w:lang w:eastAsia="zh-CN"/>
        </w:rPr>
        <w:t xml:space="preserve">greement: </w:t>
      </w:r>
      <w:r w:rsidRPr="001048F6">
        <w:rPr>
          <w:rFonts w:eastAsiaTheme="minorEastAsia"/>
          <w:highlight w:val="green"/>
          <w:lang w:eastAsia="zh-CN"/>
        </w:rPr>
        <w:t>agree on option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
        <w:gridCol w:w="654"/>
        <w:gridCol w:w="881"/>
        <w:gridCol w:w="845"/>
        <w:gridCol w:w="736"/>
        <w:gridCol w:w="794"/>
        <w:gridCol w:w="918"/>
        <w:gridCol w:w="487"/>
        <w:gridCol w:w="969"/>
        <w:gridCol w:w="969"/>
        <w:gridCol w:w="925"/>
        <w:gridCol w:w="473"/>
        <w:gridCol w:w="1291"/>
      </w:tblGrid>
      <w:tr w:rsidR="001048F6" w14:paraId="25D87C7E" w14:textId="77777777" w:rsidTr="004221B5">
        <w:trPr>
          <w:trHeight w:val="20"/>
        </w:trPr>
        <w:tc>
          <w:tcPr>
            <w:tcW w:w="197" w:type="pct"/>
            <w:tcBorders>
              <w:top w:val="single" w:sz="4" w:space="0" w:color="auto"/>
              <w:left w:val="single" w:sz="4" w:space="0" w:color="auto"/>
              <w:bottom w:val="single" w:sz="4" w:space="0" w:color="auto"/>
              <w:right w:val="single" w:sz="4" w:space="0" w:color="auto"/>
            </w:tcBorders>
          </w:tcPr>
          <w:p w14:paraId="3D65C294" w14:textId="77777777" w:rsidR="001048F6" w:rsidRPr="0022076E" w:rsidRDefault="001048F6" w:rsidP="0022076E">
            <w:pPr>
              <w:pStyle w:val="TAH"/>
              <w:keepLines w:val="0"/>
              <w:rPr>
                <w:rFonts w:ascii="Times New Roman" w:hAnsi="Times New Roman"/>
                <w:b w:val="0"/>
                <w:sz w:val="14"/>
                <w:szCs w:val="16"/>
              </w:rPr>
            </w:pPr>
            <w:r w:rsidRPr="0022076E">
              <w:rPr>
                <w:rFonts w:ascii="Times New Roman" w:hAnsi="Times New Roman"/>
                <w:b w:val="0"/>
                <w:sz w:val="14"/>
                <w:szCs w:val="16"/>
              </w:rPr>
              <w:t>Index</w:t>
            </w:r>
          </w:p>
        </w:tc>
        <w:tc>
          <w:tcPr>
            <w:tcW w:w="492" w:type="pct"/>
            <w:tcBorders>
              <w:top w:val="single" w:sz="4" w:space="0" w:color="auto"/>
              <w:left w:val="single" w:sz="4" w:space="0" w:color="auto"/>
              <w:bottom w:val="single" w:sz="4" w:space="0" w:color="auto"/>
              <w:right w:val="single" w:sz="4" w:space="0" w:color="auto"/>
            </w:tcBorders>
          </w:tcPr>
          <w:p w14:paraId="03E67CAA" w14:textId="77777777" w:rsidR="001048F6" w:rsidRPr="0022076E" w:rsidRDefault="001048F6" w:rsidP="0022076E">
            <w:pPr>
              <w:pStyle w:val="TAH"/>
              <w:keepLines w:val="0"/>
              <w:rPr>
                <w:rFonts w:ascii="Times New Roman" w:hAnsi="Times New Roman"/>
                <w:b w:val="0"/>
                <w:sz w:val="14"/>
                <w:szCs w:val="16"/>
              </w:rPr>
            </w:pPr>
            <w:r w:rsidRPr="0022076E">
              <w:rPr>
                <w:rFonts w:ascii="Times New Roman" w:hAnsi="Times New Roman"/>
                <w:b w:val="0"/>
                <w:sz w:val="14"/>
                <w:szCs w:val="16"/>
              </w:rPr>
              <w:t>Feature group</w:t>
            </w:r>
          </w:p>
        </w:tc>
        <w:tc>
          <w:tcPr>
            <w:tcW w:w="537" w:type="pct"/>
            <w:tcBorders>
              <w:top w:val="single" w:sz="4" w:space="0" w:color="auto"/>
              <w:left w:val="single" w:sz="4" w:space="0" w:color="auto"/>
              <w:bottom w:val="single" w:sz="4" w:space="0" w:color="auto"/>
              <w:right w:val="single" w:sz="4" w:space="0" w:color="auto"/>
            </w:tcBorders>
          </w:tcPr>
          <w:p w14:paraId="3C493184" w14:textId="77777777" w:rsidR="001048F6" w:rsidRPr="0022076E" w:rsidRDefault="001048F6" w:rsidP="0022076E">
            <w:pPr>
              <w:pStyle w:val="TAH"/>
              <w:keepLines w:val="0"/>
              <w:rPr>
                <w:rFonts w:ascii="Times New Roman" w:hAnsi="Times New Roman"/>
                <w:b w:val="0"/>
                <w:sz w:val="14"/>
                <w:szCs w:val="16"/>
              </w:rPr>
            </w:pPr>
            <w:r w:rsidRPr="0022076E">
              <w:rPr>
                <w:rFonts w:ascii="Times New Roman" w:hAnsi="Times New Roman"/>
                <w:b w:val="0"/>
                <w:sz w:val="14"/>
                <w:szCs w:val="16"/>
              </w:rPr>
              <w:t>Components</w:t>
            </w:r>
          </w:p>
        </w:tc>
        <w:tc>
          <w:tcPr>
            <w:tcW w:w="347" w:type="pct"/>
            <w:tcBorders>
              <w:top w:val="single" w:sz="4" w:space="0" w:color="auto"/>
              <w:left w:val="single" w:sz="4" w:space="0" w:color="auto"/>
              <w:bottom w:val="single" w:sz="4" w:space="0" w:color="auto"/>
              <w:right w:val="single" w:sz="4" w:space="0" w:color="auto"/>
            </w:tcBorders>
          </w:tcPr>
          <w:p w14:paraId="5EFD71CA" w14:textId="77777777" w:rsidR="001048F6" w:rsidRPr="0022076E" w:rsidRDefault="001048F6" w:rsidP="0022076E">
            <w:pPr>
              <w:pStyle w:val="TAH"/>
              <w:keepLines w:val="0"/>
              <w:rPr>
                <w:rFonts w:ascii="Times New Roman" w:hAnsi="Times New Roman"/>
                <w:b w:val="0"/>
                <w:sz w:val="14"/>
                <w:szCs w:val="16"/>
              </w:rPr>
            </w:pPr>
            <w:r w:rsidRPr="0022076E">
              <w:rPr>
                <w:rFonts w:ascii="Times New Roman" w:hAnsi="Times New Roman"/>
                <w:b w:val="0"/>
                <w:sz w:val="14"/>
                <w:szCs w:val="16"/>
              </w:rPr>
              <w:t>Prerequisite feature groups</w:t>
            </w:r>
          </w:p>
        </w:tc>
        <w:tc>
          <w:tcPr>
            <w:tcW w:w="304" w:type="pct"/>
            <w:tcBorders>
              <w:top w:val="single" w:sz="4" w:space="0" w:color="auto"/>
              <w:left w:val="single" w:sz="4" w:space="0" w:color="auto"/>
              <w:bottom w:val="single" w:sz="4" w:space="0" w:color="auto"/>
              <w:right w:val="single" w:sz="4" w:space="0" w:color="auto"/>
            </w:tcBorders>
          </w:tcPr>
          <w:p w14:paraId="3C032E3F" w14:textId="77777777" w:rsidR="001048F6" w:rsidRPr="0022076E" w:rsidRDefault="001048F6" w:rsidP="0022076E">
            <w:pPr>
              <w:pStyle w:val="TAH"/>
              <w:keepLines w:val="0"/>
              <w:rPr>
                <w:rFonts w:ascii="Times New Roman" w:hAnsi="Times New Roman"/>
                <w:b w:val="0"/>
                <w:sz w:val="14"/>
                <w:szCs w:val="16"/>
              </w:rPr>
            </w:pPr>
            <w:r w:rsidRPr="0022076E">
              <w:rPr>
                <w:rFonts w:ascii="Times New Roman" w:hAnsi="Times New Roman"/>
                <w:b w:val="0"/>
                <w:sz w:val="14"/>
                <w:szCs w:val="16"/>
              </w:rPr>
              <w:t>Need for the gNB to know if the feature is supported</w:t>
            </w:r>
          </w:p>
        </w:tc>
        <w:tc>
          <w:tcPr>
            <w:tcW w:w="312" w:type="pct"/>
            <w:tcBorders>
              <w:top w:val="single" w:sz="4" w:space="0" w:color="auto"/>
              <w:left w:val="single" w:sz="4" w:space="0" w:color="auto"/>
              <w:bottom w:val="single" w:sz="4" w:space="0" w:color="auto"/>
              <w:right w:val="single" w:sz="4" w:space="0" w:color="auto"/>
            </w:tcBorders>
          </w:tcPr>
          <w:p w14:paraId="6111F4E3" w14:textId="77777777" w:rsidR="001048F6" w:rsidRPr="0022076E" w:rsidRDefault="001048F6" w:rsidP="0022076E">
            <w:pPr>
              <w:pStyle w:val="TAH"/>
              <w:keepLines w:val="0"/>
              <w:rPr>
                <w:rFonts w:ascii="Times New Roman" w:hAnsi="Times New Roman"/>
                <w:b w:val="0"/>
                <w:sz w:val="14"/>
                <w:szCs w:val="16"/>
              </w:rPr>
            </w:pPr>
            <w:r w:rsidRPr="0022076E">
              <w:rPr>
                <w:rFonts w:ascii="Times New Roman" w:hAnsi="Times New Roman"/>
                <w:b w:val="0"/>
                <w:sz w:val="14"/>
                <w:szCs w:val="16"/>
              </w:rPr>
              <w:t>Applicable to the capability signalling exchange between UEs (V2X WI only)”.</w:t>
            </w:r>
          </w:p>
        </w:tc>
        <w:tc>
          <w:tcPr>
            <w:tcW w:w="383" w:type="pct"/>
            <w:tcBorders>
              <w:top w:val="single" w:sz="4" w:space="0" w:color="auto"/>
              <w:left w:val="single" w:sz="4" w:space="0" w:color="auto"/>
              <w:bottom w:val="single" w:sz="4" w:space="0" w:color="auto"/>
              <w:right w:val="single" w:sz="4" w:space="0" w:color="auto"/>
            </w:tcBorders>
          </w:tcPr>
          <w:p w14:paraId="08EC85AE" w14:textId="77777777" w:rsidR="001048F6" w:rsidRPr="0022076E" w:rsidRDefault="001048F6" w:rsidP="0022076E">
            <w:pPr>
              <w:pStyle w:val="TAH"/>
              <w:keepLines w:val="0"/>
              <w:rPr>
                <w:rFonts w:ascii="Times New Roman" w:hAnsi="Times New Roman"/>
                <w:b w:val="0"/>
                <w:sz w:val="14"/>
                <w:szCs w:val="16"/>
              </w:rPr>
            </w:pPr>
            <w:r w:rsidRPr="0022076E">
              <w:rPr>
                <w:rFonts w:ascii="Times New Roman" w:hAnsi="Times New Roman"/>
                <w:b w:val="0"/>
                <w:sz w:val="14"/>
                <w:szCs w:val="16"/>
              </w:rPr>
              <w:t>Consequence if the feature is not supported by the UE</w:t>
            </w:r>
          </w:p>
        </w:tc>
        <w:tc>
          <w:tcPr>
            <w:tcW w:w="307" w:type="pct"/>
            <w:tcBorders>
              <w:top w:val="single" w:sz="4" w:space="0" w:color="auto"/>
              <w:left w:val="single" w:sz="4" w:space="0" w:color="auto"/>
              <w:bottom w:val="single" w:sz="4" w:space="0" w:color="auto"/>
              <w:right w:val="single" w:sz="4" w:space="0" w:color="auto"/>
            </w:tcBorders>
          </w:tcPr>
          <w:p w14:paraId="74D1162F" w14:textId="77777777" w:rsidR="001048F6" w:rsidRPr="0022076E" w:rsidRDefault="001048F6" w:rsidP="0022076E">
            <w:pPr>
              <w:pStyle w:val="TAH"/>
              <w:keepLines w:val="0"/>
              <w:rPr>
                <w:rFonts w:ascii="Times New Roman" w:hAnsi="Times New Roman"/>
                <w:b w:val="0"/>
                <w:sz w:val="14"/>
                <w:szCs w:val="16"/>
              </w:rPr>
            </w:pPr>
            <w:r w:rsidRPr="0022076E">
              <w:rPr>
                <w:rFonts w:ascii="Times New Roman" w:hAnsi="Times New Roman"/>
                <w:b w:val="0"/>
                <w:sz w:val="14"/>
                <w:szCs w:val="16"/>
              </w:rPr>
              <w:t>Type</w:t>
            </w:r>
          </w:p>
          <w:p w14:paraId="144D0F33" w14:textId="77777777" w:rsidR="001048F6" w:rsidRPr="0022076E" w:rsidRDefault="001048F6" w:rsidP="0022076E">
            <w:pPr>
              <w:pStyle w:val="TAH"/>
              <w:keepLines w:val="0"/>
              <w:rPr>
                <w:rFonts w:ascii="Times New Roman" w:hAnsi="Times New Roman"/>
                <w:b w:val="0"/>
                <w:sz w:val="14"/>
                <w:szCs w:val="16"/>
              </w:rPr>
            </w:pPr>
          </w:p>
        </w:tc>
        <w:tc>
          <w:tcPr>
            <w:tcW w:w="388" w:type="pct"/>
            <w:tcBorders>
              <w:top w:val="single" w:sz="4" w:space="0" w:color="auto"/>
              <w:left w:val="single" w:sz="4" w:space="0" w:color="auto"/>
              <w:bottom w:val="single" w:sz="4" w:space="0" w:color="auto"/>
              <w:right w:val="single" w:sz="4" w:space="0" w:color="auto"/>
            </w:tcBorders>
          </w:tcPr>
          <w:p w14:paraId="6B4CD065" w14:textId="77777777" w:rsidR="001048F6" w:rsidRPr="0022076E" w:rsidRDefault="001048F6" w:rsidP="0022076E">
            <w:pPr>
              <w:pStyle w:val="TAH"/>
              <w:keepLines w:val="0"/>
              <w:rPr>
                <w:rFonts w:ascii="Times New Roman" w:hAnsi="Times New Roman"/>
                <w:b w:val="0"/>
                <w:sz w:val="14"/>
                <w:szCs w:val="16"/>
              </w:rPr>
            </w:pPr>
            <w:r w:rsidRPr="0022076E">
              <w:rPr>
                <w:rFonts w:ascii="Times New Roman" w:hAnsi="Times New Roman"/>
                <w:b w:val="0"/>
                <w:sz w:val="14"/>
                <w:szCs w:val="16"/>
              </w:rPr>
              <w:t>Need of FDD/TDD differentiation</w:t>
            </w:r>
          </w:p>
        </w:tc>
        <w:tc>
          <w:tcPr>
            <w:tcW w:w="388" w:type="pct"/>
            <w:tcBorders>
              <w:top w:val="single" w:sz="4" w:space="0" w:color="auto"/>
              <w:left w:val="single" w:sz="4" w:space="0" w:color="auto"/>
              <w:bottom w:val="single" w:sz="4" w:space="0" w:color="auto"/>
              <w:right w:val="single" w:sz="4" w:space="0" w:color="auto"/>
            </w:tcBorders>
          </w:tcPr>
          <w:p w14:paraId="7CE3ADB8" w14:textId="77777777" w:rsidR="001048F6" w:rsidRPr="0022076E" w:rsidRDefault="001048F6" w:rsidP="0022076E">
            <w:pPr>
              <w:pStyle w:val="TAH"/>
              <w:keepLines w:val="0"/>
              <w:rPr>
                <w:rFonts w:ascii="Times New Roman" w:hAnsi="Times New Roman"/>
                <w:b w:val="0"/>
                <w:sz w:val="14"/>
                <w:szCs w:val="16"/>
              </w:rPr>
            </w:pPr>
            <w:r w:rsidRPr="0022076E">
              <w:rPr>
                <w:rFonts w:ascii="Times New Roman" w:hAnsi="Times New Roman"/>
                <w:b w:val="0"/>
                <w:sz w:val="14"/>
                <w:szCs w:val="16"/>
              </w:rPr>
              <w:t>Need of FR1/FR2 differentiation</w:t>
            </w:r>
          </w:p>
        </w:tc>
        <w:tc>
          <w:tcPr>
            <w:tcW w:w="378" w:type="pct"/>
            <w:tcBorders>
              <w:top w:val="single" w:sz="4" w:space="0" w:color="auto"/>
              <w:left w:val="single" w:sz="4" w:space="0" w:color="auto"/>
              <w:bottom w:val="single" w:sz="4" w:space="0" w:color="auto"/>
              <w:right w:val="single" w:sz="4" w:space="0" w:color="auto"/>
            </w:tcBorders>
          </w:tcPr>
          <w:p w14:paraId="458C75F0" w14:textId="77777777" w:rsidR="001048F6" w:rsidRPr="0022076E" w:rsidRDefault="001048F6" w:rsidP="0022076E">
            <w:pPr>
              <w:pStyle w:val="TAH"/>
              <w:keepLines w:val="0"/>
              <w:rPr>
                <w:rFonts w:ascii="Times New Roman" w:hAnsi="Times New Roman"/>
                <w:b w:val="0"/>
                <w:sz w:val="14"/>
                <w:szCs w:val="16"/>
              </w:rPr>
            </w:pPr>
            <w:r w:rsidRPr="0022076E">
              <w:rPr>
                <w:rFonts w:ascii="Times New Roman" w:hAnsi="Times New Roman"/>
                <w:b w:val="0"/>
                <w:sz w:val="14"/>
                <w:szCs w:val="16"/>
              </w:rPr>
              <w:t>Capability interpretation for mixture of FDD/TDD and/or FR1/FR2</w:t>
            </w:r>
          </w:p>
        </w:tc>
        <w:tc>
          <w:tcPr>
            <w:tcW w:w="571" w:type="pct"/>
            <w:tcBorders>
              <w:top w:val="single" w:sz="4" w:space="0" w:color="auto"/>
              <w:left w:val="single" w:sz="4" w:space="0" w:color="auto"/>
              <w:bottom w:val="single" w:sz="4" w:space="0" w:color="auto"/>
              <w:right w:val="single" w:sz="4" w:space="0" w:color="auto"/>
            </w:tcBorders>
          </w:tcPr>
          <w:p w14:paraId="38954909" w14:textId="77777777" w:rsidR="001048F6" w:rsidRPr="0022076E" w:rsidRDefault="001048F6" w:rsidP="0022076E">
            <w:pPr>
              <w:pStyle w:val="TAH"/>
              <w:keepLines w:val="0"/>
              <w:rPr>
                <w:rFonts w:ascii="Times New Roman" w:hAnsi="Times New Roman"/>
                <w:b w:val="0"/>
                <w:sz w:val="14"/>
                <w:szCs w:val="16"/>
              </w:rPr>
            </w:pPr>
            <w:r w:rsidRPr="0022076E">
              <w:rPr>
                <w:rFonts w:ascii="Times New Roman" w:hAnsi="Times New Roman"/>
                <w:b w:val="0"/>
                <w:sz w:val="14"/>
                <w:szCs w:val="16"/>
              </w:rPr>
              <w:t>Note</w:t>
            </w:r>
          </w:p>
        </w:tc>
        <w:tc>
          <w:tcPr>
            <w:tcW w:w="396" w:type="pct"/>
            <w:tcBorders>
              <w:top w:val="single" w:sz="4" w:space="0" w:color="auto"/>
              <w:left w:val="single" w:sz="4" w:space="0" w:color="auto"/>
              <w:bottom w:val="single" w:sz="4" w:space="0" w:color="auto"/>
              <w:right w:val="single" w:sz="4" w:space="0" w:color="auto"/>
            </w:tcBorders>
          </w:tcPr>
          <w:p w14:paraId="521FB7BC" w14:textId="77777777" w:rsidR="001048F6" w:rsidRPr="0022076E" w:rsidRDefault="001048F6" w:rsidP="0022076E">
            <w:pPr>
              <w:pStyle w:val="TAH"/>
              <w:keepLines w:val="0"/>
              <w:rPr>
                <w:rFonts w:ascii="Times New Roman" w:hAnsi="Times New Roman"/>
                <w:b w:val="0"/>
                <w:sz w:val="14"/>
                <w:szCs w:val="16"/>
              </w:rPr>
            </w:pPr>
            <w:r w:rsidRPr="0022076E">
              <w:rPr>
                <w:rFonts w:ascii="Times New Roman" w:hAnsi="Times New Roman"/>
                <w:b w:val="0"/>
                <w:sz w:val="14"/>
                <w:szCs w:val="16"/>
              </w:rPr>
              <w:t>Mandatory/Optional</w:t>
            </w:r>
          </w:p>
        </w:tc>
      </w:tr>
      <w:tr w:rsidR="001048F6" w:rsidRPr="00F82099" w14:paraId="66A17B59" w14:textId="77777777" w:rsidTr="004221B5">
        <w:trPr>
          <w:trHeight w:val="20"/>
        </w:trPr>
        <w:tc>
          <w:tcPr>
            <w:tcW w:w="197" w:type="pct"/>
            <w:tcBorders>
              <w:top w:val="single" w:sz="4" w:space="0" w:color="auto"/>
              <w:left w:val="single" w:sz="4" w:space="0" w:color="auto"/>
              <w:bottom w:val="single" w:sz="4" w:space="0" w:color="auto"/>
              <w:right w:val="single" w:sz="4" w:space="0" w:color="auto"/>
            </w:tcBorders>
          </w:tcPr>
          <w:p w14:paraId="7D2CB567" w14:textId="77777777" w:rsidR="001048F6" w:rsidRPr="001048F6" w:rsidRDefault="001048F6" w:rsidP="0022076E">
            <w:pPr>
              <w:pStyle w:val="TAH"/>
              <w:keepNext w:val="0"/>
              <w:keepLines w:val="0"/>
              <w:rPr>
                <w:rFonts w:ascii="Times New Roman" w:hAnsi="Times New Roman"/>
                <w:b w:val="0"/>
                <w:bCs/>
                <w:sz w:val="14"/>
                <w:szCs w:val="16"/>
                <w:highlight w:val="green"/>
              </w:rPr>
            </w:pPr>
            <w:r w:rsidRPr="001048F6">
              <w:rPr>
                <w:rFonts w:ascii="Times New Roman" w:hAnsi="Times New Roman"/>
                <w:b w:val="0"/>
                <w:bCs/>
                <w:sz w:val="14"/>
                <w:szCs w:val="16"/>
                <w:highlight w:val="green"/>
              </w:rPr>
              <w:t>x-2</w:t>
            </w:r>
          </w:p>
        </w:tc>
        <w:tc>
          <w:tcPr>
            <w:tcW w:w="492" w:type="pct"/>
            <w:tcBorders>
              <w:top w:val="single" w:sz="4" w:space="0" w:color="auto"/>
              <w:left w:val="single" w:sz="4" w:space="0" w:color="auto"/>
              <w:bottom w:val="single" w:sz="4" w:space="0" w:color="auto"/>
              <w:right w:val="single" w:sz="4" w:space="0" w:color="auto"/>
            </w:tcBorders>
          </w:tcPr>
          <w:p w14:paraId="37382322" w14:textId="77777777" w:rsidR="001048F6" w:rsidRPr="001048F6" w:rsidRDefault="001048F6" w:rsidP="0022076E">
            <w:pPr>
              <w:pStyle w:val="TAH"/>
              <w:keepNext w:val="0"/>
              <w:keepLines w:val="0"/>
              <w:rPr>
                <w:rFonts w:ascii="Times New Roman" w:hAnsi="Times New Roman"/>
                <w:b w:val="0"/>
                <w:bCs/>
                <w:sz w:val="14"/>
                <w:szCs w:val="16"/>
                <w:highlight w:val="green"/>
              </w:rPr>
            </w:pPr>
            <w:r w:rsidRPr="001048F6">
              <w:rPr>
                <w:rFonts w:ascii="Times New Roman" w:hAnsi="Times New Roman"/>
                <w:b w:val="0"/>
                <w:bCs/>
                <w:sz w:val="14"/>
                <w:szCs w:val="16"/>
                <w:highlight w:val="green"/>
              </w:rPr>
              <w:t>64QAM for PUSCH for FR2-2</w:t>
            </w:r>
          </w:p>
        </w:tc>
        <w:tc>
          <w:tcPr>
            <w:tcW w:w="537" w:type="pct"/>
            <w:tcBorders>
              <w:top w:val="single" w:sz="4" w:space="0" w:color="auto"/>
              <w:left w:val="single" w:sz="4" w:space="0" w:color="auto"/>
              <w:bottom w:val="single" w:sz="4" w:space="0" w:color="auto"/>
              <w:right w:val="single" w:sz="4" w:space="0" w:color="auto"/>
            </w:tcBorders>
          </w:tcPr>
          <w:p w14:paraId="7FA8ACC9" w14:textId="77777777" w:rsidR="001048F6" w:rsidRPr="001048F6" w:rsidRDefault="001048F6" w:rsidP="0022076E">
            <w:pPr>
              <w:pStyle w:val="TAH"/>
              <w:keepNext w:val="0"/>
              <w:keepLines w:val="0"/>
              <w:rPr>
                <w:rFonts w:ascii="Times New Roman" w:hAnsi="Times New Roman"/>
                <w:b w:val="0"/>
                <w:bCs/>
                <w:sz w:val="14"/>
                <w:szCs w:val="16"/>
                <w:highlight w:val="green"/>
              </w:rPr>
            </w:pPr>
            <w:r w:rsidRPr="001048F6">
              <w:rPr>
                <w:rFonts w:ascii="Times New Roman" w:hAnsi="Times New Roman"/>
                <w:b w:val="0"/>
                <w:bCs/>
                <w:sz w:val="14"/>
                <w:szCs w:val="16"/>
                <w:highlight w:val="green"/>
              </w:rPr>
              <w:t>1) Support of 64QAM modulation for FR2-2 PUSCH</w:t>
            </w:r>
          </w:p>
        </w:tc>
        <w:tc>
          <w:tcPr>
            <w:tcW w:w="347" w:type="pct"/>
            <w:tcBorders>
              <w:top w:val="single" w:sz="4" w:space="0" w:color="auto"/>
              <w:left w:val="single" w:sz="4" w:space="0" w:color="auto"/>
              <w:bottom w:val="single" w:sz="4" w:space="0" w:color="auto"/>
              <w:right w:val="single" w:sz="4" w:space="0" w:color="auto"/>
            </w:tcBorders>
          </w:tcPr>
          <w:p w14:paraId="04F98845" w14:textId="77777777" w:rsidR="001048F6" w:rsidRPr="001048F6" w:rsidRDefault="001048F6" w:rsidP="0022076E">
            <w:pPr>
              <w:pStyle w:val="TAH"/>
              <w:keepNext w:val="0"/>
              <w:keepLines w:val="0"/>
              <w:rPr>
                <w:rFonts w:ascii="Times New Roman" w:hAnsi="Times New Roman"/>
                <w:b w:val="0"/>
                <w:bCs/>
                <w:sz w:val="14"/>
                <w:szCs w:val="16"/>
                <w:highlight w:val="green"/>
              </w:rPr>
            </w:pPr>
            <w:r w:rsidRPr="001048F6">
              <w:rPr>
                <w:rFonts w:ascii="Times New Roman" w:hAnsi="Times New Roman"/>
                <w:b w:val="0"/>
                <w:bCs/>
                <w:sz w:val="14"/>
                <w:szCs w:val="16"/>
                <w:highlight w:val="green"/>
              </w:rPr>
              <w:t>FFS</w:t>
            </w:r>
          </w:p>
        </w:tc>
        <w:tc>
          <w:tcPr>
            <w:tcW w:w="304" w:type="pct"/>
            <w:tcBorders>
              <w:top w:val="single" w:sz="4" w:space="0" w:color="auto"/>
              <w:left w:val="single" w:sz="4" w:space="0" w:color="auto"/>
              <w:bottom w:val="single" w:sz="4" w:space="0" w:color="auto"/>
              <w:right w:val="single" w:sz="4" w:space="0" w:color="auto"/>
            </w:tcBorders>
          </w:tcPr>
          <w:p w14:paraId="73ED6C3F" w14:textId="77777777" w:rsidR="001048F6" w:rsidRPr="001048F6" w:rsidRDefault="001048F6" w:rsidP="0022076E">
            <w:pPr>
              <w:pStyle w:val="TAH"/>
              <w:keepNext w:val="0"/>
              <w:keepLines w:val="0"/>
              <w:rPr>
                <w:rFonts w:ascii="Times New Roman" w:hAnsi="Times New Roman"/>
                <w:b w:val="0"/>
                <w:bCs/>
                <w:sz w:val="14"/>
                <w:szCs w:val="16"/>
                <w:highlight w:val="green"/>
              </w:rPr>
            </w:pPr>
            <w:r w:rsidRPr="001048F6">
              <w:rPr>
                <w:rFonts w:ascii="Times New Roman" w:hAnsi="Times New Roman"/>
                <w:b w:val="0"/>
                <w:bCs/>
                <w:sz w:val="14"/>
                <w:szCs w:val="16"/>
                <w:highlight w:val="green"/>
              </w:rPr>
              <w:t>Yes</w:t>
            </w:r>
          </w:p>
        </w:tc>
        <w:tc>
          <w:tcPr>
            <w:tcW w:w="312" w:type="pct"/>
            <w:tcBorders>
              <w:top w:val="single" w:sz="4" w:space="0" w:color="auto"/>
              <w:left w:val="single" w:sz="4" w:space="0" w:color="auto"/>
              <w:bottom w:val="single" w:sz="4" w:space="0" w:color="auto"/>
              <w:right w:val="single" w:sz="4" w:space="0" w:color="auto"/>
            </w:tcBorders>
          </w:tcPr>
          <w:p w14:paraId="765E9B07" w14:textId="77777777" w:rsidR="001048F6" w:rsidRPr="001048F6" w:rsidRDefault="001048F6" w:rsidP="0022076E">
            <w:pPr>
              <w:pStyle w:val="TAH"/>
              <w:keepNext w:val="0"/>
              <w:keepLines w:val="0"/>
              <w:rPr>
                <w:rFonts w:ascii="Times New Roman" w:eastAsia="Gulim" w:hAnsi="Times New Roman"/>
                <w:b w:val="0"/>
                <w:bCs/>
                <w:color w:val="000000"/>
                <w:sz w:val="14"/>
                <w:szCs w:val="16"/>
                <w:highlight w:val="green"/>
              </w:rPr>
            </w:pPr>
            <w:r w:rsidRPr="001048F6">
              <w:rPr>
                <w:rFonts w:ascii="Times New Roman" w:eastAsia="Gulim" w:hAnsi="Times New Roman"/>
                <w:b w:val="0"/>
                <w:bCs/>
                <w:color w:val="000000"/>
                <w:sz w:val="14"/>
                <w:szCs w:val="16"/>
                <w:highlight w:val="green"/>
              </w:rPr>
              <w:t>No</w:t>
            </w:r>
          </w:p>
        </w:tc>
        <w:tc>
          <w:tcPr>
            <w:tcW w:w="383" w:type="pct"/>
            <w:tcBorders>
              <w:top w:val="single" w:sz="4" w:space="0" w:color="auto"/>
              <w:left w:val="single" w:sz="4" w:space="0" w:color="auto"/>
              <w:bottom w:val="single" w:sz="4" w:space="0" w:color="auto"/>
              <w:right w:val="single" w:sz="4" w:space="0" w:color="auto"/>
            </w:tcBorders>
          </w:tcPr>
          <w:p w14:paraId="266E5C59" w14:textId="77777777" w:rsidR="001048F6" w:rsidRPr="001048F6" w:rsidRDefault="001048F6" w:rsidP="0022076E">
            <w:pPr>
              <w:pStyle w:val="TAN"/>
              <w:keepNext w:val="0"/>
              <w:keepLines w:val="0"/>
              <w:ind w:left="0" w:firstLine="0"/>
              <w:jc w:val="center"/>
              <w:rPr>
                <w:rFonts w:ascii="Times New Roman" w:hAnsi="Times New Roman"/>
                <w:bCs/>
                <w:sz w:val="14"/>
                <w:szCs w:val="16"/>
                <w:highlight w:val="green"/>
                <w:lang w:eastAsia="ja-JP"/>
              </w:rPr>
            </w:pPr>
            <w:r w:rsidRPr="001048F6">
              <w:rPr>
                <w:rFonts w:ascii="Times New Roman" w:hAnsi="Times New Roman"/>
                <w:bCs/>
                <w:sz w:val="14"/>
                <w:szCs w:val="16"/>
                <w:highlight w:val="green"/>
                <w:lang w:eastAsia="ja-JP"/>
              </w:rPr>
              <w:t>UE cannot support PUSCH 64QAM transmission</w:t>
            </w:r>
          </w:p>
        </w:tc>
        <w:tc>
          <w:tcPr>
            <w:tcW w:w="307" w:type="pct"/>
            <w:tcBorders>
              <w:top w:val="single" w:sz="4" w:space="0" w:color="auto"/>
              <w:left w:val="single" w:sz="4" w:space="0" w:color="auto"/>
              <w:bottom w:val="single" w:sz="4" w:space="0" w:color="auto"/>
              <w:right w:val="single" w:sz="4" w:space="0" w:color="auto"/>
            </w:tcBorders>
          </w:tcPr>
          <w:p w14:paraId="72D97F19" w14:textId="77777777" w:rsidR="001048F6" w:rsidRPr="001048F6" w:rsidRDefault="001048F6" w:rsidP="0022076E">
            <w:pPr>
              <w:pStyle w:val="TAN"/>
              <w:keepNext w:val="0"/>
              <w:keepLines w:val="0"/>
              <w:ind w:left="0" w:firstLine="0"/>
              <w:jc w:val="center"/>
              <w:rPr>
                <w:rFonts w:ascii="Times New Roman" w:hAnsi="Times New Roman"/>
                <w:bCs/>
                <w:sz w:val="14"/>
                <w:szCs w:val="16"/>
                <w:highlight w:val="green"/>
                <w:lang w:eastAsia="ja-JP"/>
              </w:rPr>
            </w:pPr>
            <w:r w:rsidRPr="001048F6">
              <w:rPr>
                <w:rFonts w:ascii="Times New Roman" w:hAnsi="Times New Roman"/>
                <w:bCs/>
                <w:sz w:val="14"/>
                <w:szCs w:val="16"/>
                <w:highlight w:val="green"/>
                <w:lang w:eastAsia="ja-JP"/>
              </w:rPr>
              <w:t>Per band</w:t>
            </w:r>
          </w:p>
        </w:tc>
        <w:tc>
          <w:tcPr>
            <w:tcW w:w="388" w:type="pct"/>
            <w:tcBorders>
              <w:top w:val="single" w:sz="4" w:space="0" w:color="auto"/>
              <w:left w:val="single" w:sz="4" w:space="0" w:color="auto"/>
              <w:bottom w:val="single" w:sz="4" w:space="0" w:color="auto"/>
              <w:right w:val="single" w:sz="4" w:space="0" w:color="auto"/>
            </w:tcBorders>
          </w:tcPr>
          <w:p w14:paraId="1CEDC7D6" w14:textId="77777777" w:rsidR="001048F6" w:rsidRPr="001048F6" w:rsidRDefault="001048F6" w:rsidP="0022076E">
            <w:pPr>
              <w:pStyle w:val="TAH"/>
              <w:keepNext w:val="0"/>
              <w:keepLines w:val="0"/>
              <w:rPr>
                <w:rFonts w:ascii="Times New Roman" w:hAnsi="Times New Roman"/>
                <w:b w:val="0"/>
                <w:bCs/>
                <w:sz w:val="14"/>
                <w:szCs w:val="16"/>
                <w:highlight w:val="green"/>
              </w:rPr>
            </w:pPr>
            <w:r w:rsidRPr="001048F6">
              <w:rPr>
                <w:rFonts w:ascii="Times New Roman" w:hAnsi="Times New Roman"/>
                <w:b w:val="0"/>
                <w:bCs/>
                <w:sz w:val="14"/>
                <w:szCs w:val="16"/>
                <w:highlight w:val="green"/>
              </w:rPr>
              <w:t>N/A</w:t>
            </w:r>
          </w:p>
        </w:tc>
        <w:tc>
          <w:tcPr>
            <w:tcW w:w="388" w:type="pct"/>
            <w:tcBorders>
              <w:top w:val="single" w:sz="4" w:space="0" w:color="auto"/>
              <w:left w:val="single" w:sz="4" w:space="0" w:color="auto"/>
              <w:bottom w:val="single" w:sz="4" w:space="0" w:color="auto"/>
              <w:right w:val="single" w:sz="4" w:space="0" w:color="auto"/>
            </w:tcBorders>
          </w:tcPr>
          <w:p w14:paraId="691829FE" w14:textId="77777777" w:rsidR="001048F6" w:rsidRPr="001048F6" w:rsidRDefault="001048F6" w:rsidP="0022076E">
            <w:pPr>
              <w:pStyle w:val="TAH"/>
              <w:keepNext w:val="0"/>
              <w:keepLines w:val="0"/>
              <w:rPr>
                <w:rFonts w:ascii="Times New Roman" w:hAnsi="Times New Roman"/>
                <w:b w:val="0"/>
                <w:bCs/>
                <w:sz w:val="14"/>
                <w:szCs w:val="16"/>
                <w:highlight w:val="green"/>
              </w:rPr>
            </w:pPr>
            <w:r w:rsidRPr="001048F6">
              <w:rPr>
                <w:rFonts w:ascii="Times New Roman" w:hAnsi="Times New Roman"/>
                <w:b w:val="0"/>
                <w:bCs/>
                <w:sz w:val="14"/>
                <w:szCs w:val="16"/>
                <w:highlight w:val="green"/>
              </w:rPr>
              <w:t>Applicable to FR2-2 only</w:t>
            </w:r>
          </w:p>
        </w:tc>
        <w:tc>
          <w:tcPr>
            <w:tcW w:w="378" w:type="pct"/>
            <w:tcBorders>
              <w:top w:val="single" w:sz="4" w:space="0" w:color="auto"/>
              <w:left w:val="single" w:sz="4" w:space="0" w:color="auto"/>
              <w:bottom w:val="single" w:sz="4" w:space="0" w:color="auto"/>
              <w:right w:val="single" w:sz="4" w:space="0" w:color="auto"/>
            </w:tcBorders>
          </w:tcPr>
          <w:p w14:paraId="5F0FD987" w14:textId="77777777" w:rsidR="001048F6" w:rsidRPr="001048F6" w:rsidRDefault="001048F6" w:rsidP="0022076E">
            <w:pPr>
              <w:pStyle w:val="TAH"/>
              <w:keepNext w:val="0"/>
              <w:keepLines w:val="0"/>
              <w:rPr>
                <w:rFonts w:ascii="Times New Roman" w:hAnsi="Times New Roman"/>
                <w:b w:val="0"/>
                <w:bCs/>
                <w:sz w:val="14"/>
                <w:szCs w:val="16"/>
                <w:highlight w:val="green"/>
              </w:rPr>
            </w:pPr>
            <w:r w:rsidRPr="001048F6">
              <w:rPr>
                <w:rFonts w:ascii="Times New Roman" w:hAnsi="Times New Roman"/>
                <w:b w:val="0"/>
                <w:bCs/>
                <w:sz w:val="14"/>
                <w:szCs w:val="16"/>
                <w:highlight w:val="green"/>
              </w:rPr>
              <w:t>N/A</w:t>
            </w:r>
          </w:p>
        </w:tc>
        <w:tc>
          <w:tcPr>
            <w:tcW w:w="571" w:type="pct"/>
            <w:tcBorders>
              <w:top w:val="single" w:sz="4" w:space="0" w:color="auto"/>
              <w:left w:val="single" w:sz="4" w:space="0" w:color="auto"/>
              <w:bottom w:val="single" w:sz="4" w:space="0" w:color="auto"/>
              <w:right w:val="single" w:sz="4" w:space="0" w:color="auto"/>
            </w:tcBorders>
          </w:tcPr>
          <w:p w14:paraId="7E18EB3A" w14:textId="77777777" w:rsidR="001048F6" w:rsidRPr="001048F6" w:rsidRDefault="001048F6" w:rsidP="0022076E">
            <w:pPr>
              <w:snapToGrid w:val="0"/>
              <w:jc w:val="center"/>
              <w:rPr>
                <w:rFonts w:eastAsia="MS PGothic"/>
                <w:b/>
                <w:color w:val="000000"/>
                <w:sz w:val="14"/>
                <w:szCs w:val="16"/>
                <w:highlight w:val="green"/>
              </w:rPr>
            </w:pPr>
          </w:p>
        </w:tc>
        <w:tc>
          <w:tcPr>
            <w:tcW w:w="396" w:type="pct"/>
            <w:tcBorders>
              <w:top w:val="single" w:sz="4" w:space="0" w:color="auto"/>
              <w:left w:val="single" w:sz="4" w:space="0" w:color="auto"/>
              <w:bottom w:val="single" w:sz="4" w:space="0" w:color="auto"/>
              <w:right w:val="single" w:sz="4" w:space="0" w:color="auto"/>
            </w:tcBorders>
          </w:tcPr>
          <w:p w14:paraId="1D051273" w14:textId="77777777" w:rsidR="001048F6" w:rsidRPr="001048F6" w:rsidRDefault="001048F6" w:rsidP="0022076E">
            <w:pPr>
              <w:pStyle w:val="TAH"/>
              <w:keepNext w:val="0"/>
              <w:keepLines w:val="0"/>
              <w:rPr>
                <w:rFonts w:ascii="Times New Roman" w:hAnsi="Times New Roman"/>
                <w:b w:val="0"/>
                <w:bCs/>
                <w:sz w:val="14"/>
                <w:szCs w:val="16"/>
                <w:highlight w:val="green"/>
              </w:rPr>
            </w:pPr>
            <w:r w:rsidRPr="001048F6">
              <w:rPr>
                <w:rFonts w:ascii="Times New Roman" w:hAnsi="Times New Roman"/>
                <w:b w:val="0"/>
                <w:bCs/>
                <w:sz w:val="14"/>
                <w:szCs w:val="16"/>
                <w:highlight w:val="green"/>
              </w:rPr>
              <w:t>Optional with capability signalling</w:t>
            </w:r>
          </w:p>
        </w:tc>
      </w:tr>
    </w:tbl>
    <w:p w14:paraId="076F758D" w14:textId="77777777" w:rsidR="00E16046" w:rsidRPr="00B95831" w:rsidRDefault="00E16046" w:rsidP="0087319B">
      <w:pPr>
        <w:rPr>
          <w:rFonts w:eastAsiaTheme="minorEastAsia"/>
          <w:lang w:val="en-US"/>
        </w:rPr>
      </w:pPr>
    </w:p>
    <w:p w14:paraId="6D1AE76E" w14:textId="77777777" w:rsidR="00976C45" w:rsidRDefault="00976C45" w:rsidP="00976C45">
      <w:pPr>
        <w:rPr>
          <w:rFonts w:eastAsiaTheme="minorEastAsia"/>
          <w:b/>
          <w:u w:val="single"/>
          <w:lang w:eastAsia="zh-CN"/>
        </w:rPr>
      </w:pPr>
      <w:r>
        <w:rPr>
          <w:rFonts w:eastAsiaTheme="minorEastAsia" w:hint="eastAsia"/>
          <w:b/>
          <w:u w:val="single"/>
          <w:lang w:eastAsia="zh-CN"/>
        </w:rPr>
        <w:t xml:space="preserve">Issue 3-3: </w:t>
      </w:r>
      <w:r>
        <w:rPr>
          <w:rFonts w:eastAsiaTheme="minorEastAsia"/>
          <w:b/>
          <w:u w:val="single"/>
          <w:lang w:eastAsia="zh-CN"/>
        </w:rPr>
        <w:t>Improved ON/ON transient period</w:t>
      </w:r>
    </w:p>
    <w:p w14:paraId="069A70B3" w14:textId="6A6A38C5" w:rsidR="00D32646" w:rsidRPr="00274804" w:rsidRDefault="00274804" w:rsidP="00274804">
      <w:pPr>
        <w:pStyle w:val="a"/>
        <w:numPr>
          <w:ilvl w:val="0"/>
          <w:numId w:val="9"/>
        </w:numPr>
      </w:pPr>
      <w:r w:rsidRPr="00274804">
        <w:rPr>
          <w:rFonts w:hint="eastAsia"/>
        </w:rPr>
        <w:t>D</w:t>
      </w:r>
      <w:r w:rsidRPr="00274804">
        <w:t>iscuss it in [128].</w:t>
      </w:r>
    </w:p>
    <w:p w14:paraId="00B8687D" w14:textId="77777777" w:rsidR="00281C25" w:rsidRDefault="00281C25" w:rsidP="00281C25">
      <w:pPr>
        <w:rPr>
          <w:rFonts w:eastAsiaTheme="minorEastAsia"/>
          <w:b/>
          <w:u w:val="single"/>
          <w:lang w:eastAsia="zh-CN"/>
        </w:rPr>
      </w:pPr>
      <w:r w:rsidRPr="00281C25">
        <w:rPr>
          <w:rFonts w:eastAsiaTheme="minorEastAsia" w:hint="eastAsia"/>
          <w:b/>
          <w:u w:val="single"/>
          <w:lang w:eastAsia="zh-CN"/>
        </w:rPr>
        <w:t xml:space="preserve">Issue 4-1: </w:t>
      </w:r>
      <w:r w:rsidRPr="00281C25">
        <w:rPr>
          <w:rFonts w:eastAsiaTheme="minorEastAsia"/>
          <w:b/>
          <w:u w:val="single"/>
          <w:lang w:eastAsia="zh-CN"/>
        </w:rPr>
        <w:t>TxD support per band per band combination</w:t>
      </w:r>
    </w:p>
    <w:p w14:paraId="51A1132C" w14:textId="5C307D09" w:rsidR="00CE5377" w:rsidRDefault="00CE5377" w:rsidP="00281C25">
      <w:pPr>
        <w:rPr>
          <w:rFonts w:eastAsiaTheme="minorEastAsia"/>
          <w:b/>
          <w:u w:val="single"/>
          <w:lang w:eastAsia="zh-CN"/>
        </w:rPr>
      </w:pPr>
      <w:r>
        <w:rPr>
          <w:rFonts w:hint="eastAsia"/>
          <w:b/>
          <w:u w:val="single"/>
          <w:lang w:eastAsia="zh-CN"/>
        </w:rPr>
        <w:t>Issue 4-</w:t>
      </w:r>
      <w:r>
        <w:rPr>
          <w:rFonts w:eastAsiaTheme="minorEastAsia" w:hint="eastAsia"/>
          <w:b/>
          <w:u w:val="single"/>
          <w:lang w:eastAsia="zh-CN"/>
        </w:rPr>
        <w:t>2</w:t>
      </w:r>
      <w:r>
        <w:rPr>
          <w:rFonts w:hint="eastAsia"/>
          <w:b/>
          <w:u w:val="single"/>
          <w:lang w:eastAsia="zh-CN"/>
        </w:rPr>
        <w:t xml:space="preserve">: </w:t>
      </w:r>
      <w:r>
        <w:rPr>
          <w:rFonts w:eastAsiaTheme="minorEastAsia" w:hint="eastAsia"/>
          <w:b/>
          <w:u w:val="single"/>
          <w:lang w:eastAsia="zh-CN"/>
        </w:rPr>
        <w:t>New power class signalling per band per band combination</w:t>
      </w:r>
    </w:p>
    <w:p w14:paraId="10416804" w14:textId="77777777" w:rsidR="00281C25" w:rsidRDefault="00281C25" w:rsidP="00281C25">
      <w:pPr>
        <w:rPr>
          <w:rFonts w:eastAsiaTheme="minorEastAsia"/>
          <w:lang w:eastAsia="zh-CN"/>
        </w:rPr>
      </w:pPr>
      <w:r>
        <w:rPr>
          <w:rFonts w:eastAsiaTheme="minorEastAsia"/>
          <w:lang w:eastAsia="zh-CN"/>
        </w:rPr>
        <w:t xml:space="preserve">Apple: does Huawei mean that UE can only fall back to PC3? </w:t>
      </w:r>
    </w:p>
    <w:p w14:paraId="384017A1" w14:textId="77777777" w:rsidR="00281C25" w:rsidRDefault="00281C25" w:rsidP="00281C25">
      <w:pPr>
        <w:rPr>
          <w:rFonts w:eastAsiaTheme="minorEastAsia"/>
          <w:lang w:eastAsia="zh-CN"/>
        </w:rPr>
      </w:pPr>
      <w:r>
        <w:rPr>
          <w:rFonts w:eastAsiaTheme="minorEastAsia"/>
          <w:lang w:eastAsia="zh-CN"/>
        </w:rPr>
        <w:t>Huawei: At the current stage, if UE supports TxD on one band and support CA combo, UE should fall back to 1 Tx on band.</w:t>
      </w:r>
    </w:p>
    <w:p w14:paraId="0DD73B7B" w14:textId="77777777" w:rsidR="00281C25" w:rsidRDefault="00281C25" w:rsidP="00281C25">
      <w:pPr>
        <w:rPr>
          <w:rFonts w:eastAsiaTheme="minorEastAsia"/>
          <w:lang w:eastAsia="zh-CN"/>
        </w:rPr>
      </w:pPr>
      <w:r>
        <w:rPr>
          <w:rFonts w:eastAsiaTheme="minorEastAsia"/>
          <w:lang w:eastAsia="zh-CN"/>
        </w:rPr>
        <w:t xml:space="preserve">OPPO: 4-1 and 4-2 can be discussed together. It should be clear which power class should be applied. </w:t>
      </w:r>
    </w:p>
    <w:p w14:paraId="151195CF" w14:textId="77777777" w:rsidR="00281C25" w:rsidRDefault="00281C25" w:rsidP="00281C25">
      <w:pPr>
        <w:rPr>
          <w:rFonts w:eastAsiaTheme="minorEastAsia"/>
          <w:lang w:eastAsia="zh-CN"/>
        </w:rPr>
      </w:pPr>
      <w:r>
        <w:rPr>
          <w:rFonts w:eastAsiaTheme="minorEastAsia"/>
          <w:lang w:eastAsia="zh-CN"/>
        </w:rPr>
        <w:t>Skyworks: inter-band with one band using TxD is discussed in increasing power class WI. There is issue that one UE supports TxD in one band but has full power PA such that it can still support high power on one band.</w:t>
      </w:r>
    </w:p>
    <w:p w14:paraId="5EACDB8C" w14:textId="77777777" w:rsidR="00281C25" w:rsidRDefault="00281C25" w:rsidP="00281C25">
      <w:pPr>
        <w:rPr>
          <w:rFonts w:eastAsiaTheme="minorEastAsia"/>
          <w:lang w:eastAsia="zh-CN"/>
        </w:rPr>
      </w:pPr>
      <w:r>
        <w:rPr>
          <w:rFonts w:eastAsiaTheme="minorEastAsia"/>
          <w:lang w:eastAsia="zh-CN"/>
        </w:rPr>
        <w:t>Ericsson: Agree with OPPO. There is similarity to EN-DC case. We should consider Tx switching case with CA. We agree with concern from Apple.</w:t>
      </w:r>
    </w:p>
    <w:p w14:paraId="286F704A" w14:textId="77777777" w:rsidR="00281C25" w:rsidRDefault="00281C25" w:rsidP="00281C25">
      <w:pPr>
        <w:rPr>
          <w:rFonts w:eastAsiaTheme="minorEastAsia"/>
          <w:lang w:eastAsia="zh-CN"/>
        </w:rPr>
      </w:pPr>
      <w:r>
        <w:rPr>
          <w:rFonts w:eastAsiaTheme="minorEastAsia"/>
          <w:lang w:eastAsia="zh-CN"/>
        </w:rPr>
        <w:t>Qualcomm</w:t>
      </w:r>
      <w:r>
        <w:rPr>
          <w:rFonts w:eastAsiaTheme="minorEastAsia" w:hint="eastAsia"/>
          <w:lang w:eastAsia="zh-CN"/>
        </w:rPr>
        <w:t>:</w:t>
      </w:r>
      <w:r>
        <w:rPr>
          <w:rFonts w:eastAsiaTheme="minorEastAsia"/>
          <w:lang w:eastAsia="zh-CN"/>
        </w:rPr>
        <w:t xml:space="preserve"> support Skyworks. We should have good understanding how those things can work together.</w:t>
      </w:r>
    </w:p>
    <w:p w14:paraId="563385F9" w14:textId="77777777" w:rsidR="00281C25" w:rsidRDefault="00281C25" w:rsidP="00281C25">
      <w:pPr>
        <w:rPr>
          <w:rFonts w:eastAsiaTheme="minorEastAsia"/>
          <w:lang w:eastAsia="zh-CN"/>
        </w:rPr>
      </w:pPr>
      <w:r>
        <w:rPr>
          <w:rFonts w:eastAsiaTheme="minorEastAsia"/>
          <w:lang w:eastAsia="zh-CN"/>
        </w:rPr>
        <w:t>Mediatek: We share the similar view as OPPO and Ericsson. We need clear the signalling to indicate the power class per band per band combination.</w:t>
      </w:r>
    </w:p>
    <w:p w14:paraId="6C8920B2" w14:textId="18E8C0F4" w:rsidR="0031512B" w:rsidRPr="0031512B" w:rsidRDefault="0031512B" w:rsidP="0031512B">
      <w:pPr>
        <w:pStyle w:val="a"/>
        <w:numPr>
          <w:ilvl w:val="0"/>
          <w:numId w:val="9"/>
        </w:numPr>
      </w:pPr>
      <w:r w:rsidRPr="0031512B">
        <w:rPr>
          <w:rFonts w:hint="eastAsia"/>
        </w:rPr>
        <w:t>D</w:t>
      </w:r>
      <w:r w:rsidRPr="0031512B">
        <w:t>iscuss issue 4-1, 4-2 in email thread</w:t>
      </w:r>
      <w:r>
        <w:t xml:space="preserve"> [139]</w:t>
      </w:r>
      <w:r w:rsidRPr="0031512B">
        <w:t>.</w:t>
      </w:r>
    </w:p>
    <w:p w14:paraId="76D9476F" w14:textId="77777777" w:rsidR="00CE5377" w:rsidRDefault="00CE5377" w:rsidP="00CE5377">
      <w:pPr>
        <w:rPr>
          <w:rFonts w:eastAsiaTheme="minorEastAsia"/>
          <w:b/>
          <w:u w:val="single"/>
          <w:lang w:eastAsia="zh-CN"/>
        </w:rPr>
      </w:pPr>
      <w:r>
        <w:rPr>
          <w:rFonts w:eastAsiaTheme="minorEastAsia" w:hint="eastAsia"/>
          <w:b/>
          <w:u w:val="single"/>
          <w:lang w:eastAsia="zh-CN"/>
        </w:rPr>
        <w:t>Issue 4-3: Other UE features for TxD</w:t>
      </w:r>
      <w:r>
        <w:rPr>
          <w:rFonts w:eastAsiaTheme="minorEastAsia" w:hint="eastAsia"/>
          <w:lang w:eastAsia="zh-CN"/>
        </w:rPr>
        <w:t>.</w:t>
      </w:r>
    </w:p>
    <w:p w14:paraId="01795B24" w14:textId="77777777" w:rsidR="00424D83" w:rsidRPr="00424D83" w:rsidRDefault="00424D83" w:rsidP="00424D83">
      <w:pPr>
        <w:pStyle w:val="a"/>
        <w:numPr>
          <w:ilvl w:val="0"/>
          <w:numId w:val="9"/>
        </w:numPr>
      </w:pPr>
      <w:r w:rsidRPr="00424D83">
        <w:t>Discuss issue 4-3 in [118].</w:t>
      </w:r>
    </w:p>
    <w:p w14:paraId="2ECFA52B" w14:textId="77777777" w:rsidR="00F91ECF" w:rsidRPr="00F91ECF" w:rsidRDefault="00F91ECF" w:rsidP="00F91ECF">
      <w:pPr>
        <w:rPr>
          <w:rFonts w:eastAsiaTheme="minorEastAsia"/>
          <w:b/>
          <w:u w:val="single"/>
          <w:lang w:eastAsia="zh-CN"/>
        </w:rPr>
      </w:pPr>
      <w:r w:rsidRPr="00F91ECF">
        <w:rPr>
          <w:rFonts w:eastAsiaTheme="minorEastAsia" w:hint="eastAsia"/>
          <w:b/>
          <w:u w:val="single"/>
          <w:lang w:eastAsia="zh-CN"/>
        </w:rPr>
        <w:t xml:space="preserve">Issue 5-1: </w:t>
      </w:r>
      <w:r w:rsidRPr="00F91ECF">
        <w:rPr>
          <w:rFonts w:eastAsiaTheme="minorEastAsia"/>
          <w:b/>
          <w:u w:val="single"/>
          <w:lang w:eastAsia="zh-CN"/>
        </w:rPr>
        <w:t>Maximum duration of UE transmission for joint channel estimation</w:t>
      </w:r>
    </w:p>
    <w:p w14:paraId="7DACA38B" w14:textId="77777777" w:rsidR="00F91ECF" w:rsidRDefault="00F91ECF" w:rsidP="00F91ECF">
      <w:pPr>
        <w:rPr>
          <w:rFonts w:eastAsiaTheme="minorEastAsia"/>
          <w:lang w:eastAsia="zh-CN"/>
        </w:rPr>
      </w:pPr>
      <w:r>
        <w:rPr>
          <w:rFonts w:eastAsiaTheme="minorEastAsia" w:hint="eastAsia"/>
          <w:lang w:eastAsia="zh-CN"/>
        </w:rPr>
        <w:t>A</w:t>
      </w:r>
      <w:r>
        <w:rPr>
          <w:rFonts w:eastAsiaTheme="minorEastAsia"/>
          <w:lang w:eastAsia="zh-CN"/>
        </w:rPr>
        <w:t>pple: can we further discuss it until the next meeting?</w:t>
      </w:r>
    </w:p>
    <w:p w14:paraId="3ACF5823" w14:textId="77777777" w:rsidR="00F91ECF" w:rsidRDefault="00F91ECF" w:rsidP="00F91ECF">
      <w:pPr>
        <w:rPr>
          <w:rFonts w:eastAsiaTheme="minorEastAsia"/>
          <w:lang w:eastAsia="zh-CN"/>
        </w:rPr>
      </w:pPr>
      <w:r w:rsidRPr="00F91ECF">
        <w:rPr>
          <w:rFonts w:eastAsiaTheme="minorEastAsia" w:hint="eastAsia"/>
          <w:b/>
          <w:highlight w:val="green"/>
          <w:lang w:eastAsia="zh-CN"/>
        </w:rPr>
        <w:t>A</w:t>
      </w:r>
      <w:r w:rsidRPr="00F91ECF">
        <w:rPr>
          <w:rFonts w:eastAsiaTheme="minorEastAsia"/>
          <w:b/>
          <w:highlight w:val="green"/>
          <w:lang w:eastAsia="zh-CN"/>
        </w:rPr>
        <w:t>greement:</w:t>
      </w:r>
      <w:r w:rsidRPr="007521DA">
        <w:rPr>
          <w:rFonts w:eastAsiaTheme="minorEastAsia"/>
          <w:highlight w:val="green"/>
          <w:lang w:eastAsia="zh-CN"/>
        </w:rPr>
        <w:t xml:space="preserve"> no need to capture the feature in RAN4. Provide the feedback to RAN1 to capture the values.</w:t>
      </w:r>
    </w:p>
    <w:p w14:paraId="32C50CC9" w14:textId="77777777" w:rsidR="00CF6F08" w:rsidRDefault="00CF6F08" w:rsidP="00CF6F08">
      <w:pPr>
        <w:rPr>
          <w:rFonts w:eastAsiaTheme="minorEastAsia"/>
          <w:b/>
          <w:u w:val="single"/>
          <w:lang w:eastAsia="zh-CN"/>
        </w:rPr>
      </w:pPr>
      <w:r>
        <w:rPr>
          <w:rFonts w:eastAsiaTheme="minorEastAsia" w:hint="eastAsia"/>
          <w:b/>
          <w:u w:val="single"/>
          <w:lang w:eastAsia="zh-CN"/>
        </w:rPr>
        <w:t>Issue 6-1: Support ot Hybrid duplex operation for HPUE FDD (Apple)</w:t>
      </w:r>
    </w:p>
    <w:p w14:paraId="60BBE1C6" w14:textId="77777777" w:rsidR="00CF6F08" w:rsidRPr="00CF6F08" w:rsidRDefault="00CF6F08" w:rsidP="00CF6F08">
      <w:pPr>
        <w:pStyle w:val="a"/>
        <w:numPr>
          <w:ilvl w:val="0"/>
          <w:numId w:val="9"/>
        </w:numPr>
      </w:pPr>
      <w:r w:rsidRPr="00CF6F08">
        <w:rPr>
          <w:rFonts w:hint="eastAsia"/>
        </w:rPr>
        <w:t>D</w:t>
      </w:r>
      <w:r w:rsidRPr="00CF6F08">
        <w:t>iscuss it in [115].</w:t>
      </w:r>
    </w:p>
    <w:p w14:paraId="6DE23E5E" w14:textId="669EC5A7" w:rsidR="00D32646" w:rsidRPr="00E50ACB" w:rsidRDefault="00E50ACB" w:rsidP="0087319B">
      <w:pPr>
        <w:rPr>
          <w:rFonts w:eastAsiaTheme="minorEastAsia"/>
          <w:b/>
          <w:u w:val="single"/>
          <w:lang w:eastAsia="zh-CN"/>
        </w:rPr>
      </w:pPr>
      <w:r>
        <w:rPr>
          <w:rFonts w:eastAsiaTheme="minorEastAsia" w:hint="eastAsia"/>
          <w:b/>
          <w:u w:val="single"/>
          <w:lang w:eastAsia="zh-CN"/>
        </w:rPr>
        <w:t xml:space="preserve">Issue 6-2: </w:t>
      </w:r>
      <w:r w:rsidRPr="00E50ACB">
        <w:rPr>
          <w:rFonts w:eastAsiaTheme="minorEastAsia" w:hint="eastAsia"/>
          <w:b/>
          <w:u w:val="single"/>
          <w:lang w:eastAsia="zh-CN"/>
        </w:rPr>
        <w:t>Power high limit for inter-band CA and DC (ZTE)</w:t>
      </w:r>
    </w:p>
    <w:p w14:paraId="1DCB1C27" w14:textId="77777777" w:rsidR="00E50ACB" w:rsidRPr="00E50ACB" w:rsidRDefault="00E50ACB" w:rsidP="00E50ACB">
      <w:pPr>
        <w:pStyle w:val="a"/>
        <w:numPr>
          <w:ilvl w:val="0"/>
          <w:numId w:val="9"/>
        </w:numPr>
      </w:pPr>
      <w:r w:rsidRPr="00E50ACB">
        <w:rPr>
          <w:rFonts w:hint="eastAsia"/>
        </w:rPr>
        <w:t>D</w:t>
      </w:r>
      <w:r w:rsidRPr="00E50ACB">
        <w:t>iscuss it in [114].</w:t>
      </w:r>
    </w:p>
    <w:p w14:paraId="5A0BCA2A" w14:textId="77777777" w:rsidR="00AC0531" w:rsidRPr="00AC0531" w:rsidRDefault="00AC0531" w:rsidP="00AC0531">
      <w:pPr>
        <w:rPr>
          <w:rFonts w:eastAsiaTheme="minorEastAsia"/>
          <w:b/>
          <w:u w:val="single"/>
          <w:lang w:eastAsia="zh-CN"/>
        </w:rPr>
      </w:pPr>
      <w:r w:rsidRPr="00AC0531">
        <w:rPr>
          <w:rFonts w:eastAsiaTheme="minorEastAsia" w:hint="eastAsia"/>
          <w:b/>
          <w:u w:val="single"/>
          <w:lang w:eastAsia="zh-CN"/>
        </w:rPr>
        <w:t xml:space="preserve">Issue 6-3: </w:t>
      </w:r>
      <w:r w:rsidRPr="00AC0531">
        <w:rPr>
          <w:rFonts w:eastAsiaTheme="minorEastAsia"/>
          <w:b/>
          <w:u w:val="single"/>
          <w:lang w:eastAsia="zh-CN"/>
        </w:rPr>
        <w:t>maxUplinkDutyCycle-</w:t>
      </w:r>
      <w:r w:rsidRPr="00AC0531">
        <w:rPr>
          <w:rFonts w:eastAsiaTheme="minorEastAsia" w:hint="eastAsia"/>
          <w:b/>
          <w:u w:val="single"/>
          <w:lang w:eastAsia="zh-CN"/>
        </w:rPr>
        <w:t>interBand</w:t>
      </w:r>
      <w:r w:rsidRPr="00AC0531">
        <w:rPr>
          <w:rFonts w:eastAsiaTheme="minorEastAsia"/>
          <w:b/>
          <w:u w:val="single"/>
          <w:lang w:eastAsia="zh-CN"/>
        </w:rPr>
        <w:t>CA-PC2</w:t>
      </w:r>
      <w:r w:rsidRPr="00AC0531">
        <w:rPr>
          <w:rFonts w:eastAsiaTheme="minorEastAsia" w:hint="eastAsia"/>
          <w:b/>
          <w:u w:val="single"/>
          <w:lang w:eastAsia="zh-CN"/>
        </w:rPr>
        <w:t xml:space="preserve"> (ZTE)</w:t>
      </w:r>
    </w:p>
    <w:p w14:paraId="4813CB19" w14:textId="77777777" w:rsidR="00AC0531" w:rsidRDefault="00AC0531" w:rsidP="00AC0531">
      <w:pPr>
        <w:rPr>
          <w:rFonts w:eastAsiaTheme="minorEastAsia"/>
          <w:lang w:eastAsia="zh-CN"/>
        </w:rPr>
      </w:pPr>
      <w:r w:rsidRPr="00AC0531">
        <w:rPr>
          <w:rFonts w:eastAsiaTheme="minorEastAsia" w:hint="eastAsia"/>
          <w:b/>
          <w:highlight w:val="green"/>
          <w:lang w:eastAsia="zh-CN"/>
        </w:rPr>
        <w:t>A</w:t>
      </w:r>
      <w:r w:rsidRPr="00AC0531">
        <w:rPr>
          <w:rFonts w:eastAsiaTheme="minorEastAsia"/>
          <w:b/>
          <w:highlight w:val="green"/>
          <w:lang w:eastAsia="zh-CN"/>
        </w:rPr>
        <w:t>greement:</w:t>
      </w:r>
      <w:r w:rsidRPr="00D33446">
        <w:rPr>
          <w:rFonts w:eastAsiaTheme="minorEastAsia"/>
          <w:highlight w:val="green"/>
          <w:lang w:eastAsia="zh-CN"/>
        </w:rPr>
        <w:t xml:space="preserve"> agree to capture feature of maxUplinkDutyCycle-interBandCA-PC2 and </w:t>
      </w:r>
      <w:r w:rsidRPr="00D33446">
        <w:rPr>
          <w:i/>
          <w:highlight w:val="green"/>
        </w:rPr>
        <w:t>maxUplinkDutyCycle-</w:t>
      </w:r>
      <w:r w:rsidRPr="00D33446">
        <w:rPr>
          <w:rFonts w:hint="eastAsia"/>
          <w:i/>
          <w:highlight w:val="green"/>
          <w:lang w:eastAsia="zh-CN"/>
        </w:rPr>
        <w:t>interBand</w:t>
      </w:r>
      <w:r w:rsidRPr="00D33446">
        <w:rPr>
          <w:i/>
          <w:highlight w:val="green"/>
        </w:rPr>
        <w:t>CA-PC2</w:t>
      </w:r>
      <w:r w:rsidRPr="00D33446">
        <w:rPr>
          <w:rFonts w:eastAsiaTheme="minorEastAsia" w:hint="eastAsia"/>
          <w:i/>
          <w:highlight w:val="green"/>
          <w:lang w:eastAsia="zh-CN"/>
        </w:rPr>
        <w:t xml:space="preserve"> </w:t>
      </w:r>
      <w:r w:rsidRPr="00D33446">
        <w:rPr>
          <w:rFonts w:eastAsiaTheme="minorEastAsia" w:hint="eastAsia"/>
          <w:highlight w:val="green"/>
          <w:lang w:eastAsia="zh-CN"/>
        </w:rPr>
        <w:t>and</w:t>
      </w:r>
      <w:r w:rsidRPr="00D33446">
        <w:rPr>
          <w:rFonts w:eastAsiaTheme="minorEastAsia" w:hint="eastAsia"/>
          <w:i/>
          <w:highlight w:val="green"/>
          <w:lang w:eastAsia="zh-CN"/>
        </w:rPr>
        <w:t xml:space="preserve"> </w:t>
      </w:r>
      <w:r w:rsidRPr="00D33446">
        <w:rPr>
          <w:rFonts w:eastAsiaTheme="minorEastAsia"/>
          <w:i/>
          <w:highlight w:val="green"/>
          <w:lang w:eastAsia="zh-CN"/>
        </w:rPr>
        <w:t xml:space="preserve">maxUplinkDutyCycle-SULcombination-PC2 </w:t>
      </w:r>
      <w:r w:rsidRPr="00D33446">
        <w:rPr>
          <w:rFonts w:eastAsiaTheme="minorEastAsia"/>
          <w:highlight w:val="green"/>
          <w:lang w:eastAsia="zh-CN"/>
        </w:rPr>
        <w:t>in RAN4 feature list.</w:t>
      </w:r>
    </w:p>
    <w:p w14:paraId="3B28EFC5" w14:textId="77777777" w:rsidR="00D23432" w:rsidRDefault="00D23432" w:rsidP="00D23432">
      <w:pPr>
        <w:rPr>
          <w:rFonts w:eastAsiaTheme="minorEastAsia"/>
          <w:b/>
          <w:u w:val="single"/>
          <w:lang w:eastAsia="zh-CN"/>
        </w:rPr>
      </w:pPr>
      <w:r>
        <w:rPr>
          <w:rFonts w:eastAsiaTheme="minorEastAsia" w:hint="eastAsia"/>
          <w:b/>
          <w:u w:val="single"/>
          <w:lang w:eastAsia="zh-CN"/>
        </w:rPr>
        <w:t xml:space="preserve">Issue 6-4: </w:t>
      </w:r>
      <w:r>
        <w:rPr>
          <w:rFonts w:eastAsiaTheme="minorEastAsia"/>
          <w:b/>
          <w:bCs/>
          <w:iCs/>
          <w:u w:val="single"/>
          <w:lang w:eastAsia="zh-CN"/>
        </w:rPr>
        <w:t>DC location for intra-band CA</w:t>
      </w:r>
      <w:r>
        <w:rPr>
          <w:rFonts w:eastAsiaTheme="minorEastAsia" w:hint="eastAsia"/>
          <w:b/>
          <w:bCs/>
          <w:iCs/>
          <w:u w:val="single"/>
          <w:lang w:val="en-US" w:eastAsia="zh-CN"/>
        </w:rPr>
        <w:t xml:space="preserve"> [more than 2CC]</w:t>
      </w:r>
    </w:p>
    <w:p w14:paraId="45A29A9B" w14:textId="77777777" w:rsidR="001300BB" w:rsidRDefault="001300BB" w:rsidP="001300BB">
      <w:pPr>
        <w:rPr>
          <w:rFonts w:eastAsiaTheme="minorEastAsia"/>
          <w:lang w:eastAsia="zh-CN"/>
        </w:rPr>
      </w:pPr>
      <w:r>
        <w:rPr>
          <w:rFonts w:eastAsiaTheme="minorEastAsia" w:hint="eastAsia"/>
          <w:lang w:eastAsia="zh-CN"/>
        </w:rPr>
        <w:t>A</w:t>
      </w:r>
      <w:r>
        <w:rPr>
          <w:rFonts w:eastAsiaTheme="minorEastAsia"/>
          <w:lang w:eastAsia="zh-CN"/>
        </w:rPr>
        <w:t>pple: is it for FR2 only?</w:t>
      </w:r>
    </w:p>
    <w:p w14:paraId="0A120E05" w14:textId="77777777" w:rsidR="001300BB" w:rsidRDefault="001300BB" w:rsidP="001300BB">
      <w:pPr>
        <w:rPr>
          <w:rFonts w:eastAsiaTheme="minorEastAsia"/>
          <w:lang w:eastAsia="zh-CN"/>
        </w:rPr>
      </w:pPr>
      <w:r>
        <w:rPr>
          <w:rFonts w:eastAsiaTheme="minorEastAsia"/>
          <w:lang w:eastAsia="zh-CN"/>
        </w:rPr>
        <w:t>OPPO/Nokia/Skyworks/Huawei/ZTE: to both.</w:t>
      </w:r>
    </w:p>
    <w:p w14:paraId="1BC0DD3B" w14:textId="77777777" w:rsidR="001300BB" w:rsidRDefault="001300BB" w:rsidP="001300BB">
      <w:pPr>
        <w:rPr>
          <w:rFonts w:eastAsiaTheme="minorEastAsia"/>
          <w:lang w:eastAsia="zh-CN"/>
        </w:rPr>
      </w:pPr>
      <w:r w:rsidRPr="001300BB">
        <w:rPr>
          <w:rFonts w:eastAsiaTheme="minorEastAsia" w:hint="eastAsia"/>
          <w:b/>
          <w:highlight w:val="green"/>
          <w:lang w:eastAsia="zh-CN"/>
        </w:rPr>
        <w:t>A</w:t>
      </w:r>
      <w:r w:rsidRPr="001300BB">
        <w:rPr>
          <w:rFonts w:eastAsiaTheme="minorEastAsia"/>
          <w:b/>
          <w:highlight w:val="green"/>
          <w:lang w:eastAsia="zh-CN"/>
        </w:rPr>
        <w:t>greement:</w:t>
      </w:r>
      <w:r w:rsidRPr="0081177E">
        <w:rPr>
          <w:rFonts w:eastAsiaTheme="minorEastAsia"/>
          <w:highlight w:val="green"/>
          <w:lang w:eastAsia="zh-CN"/>
        </w:rPr>
        <w:t xml:space="preserve"> Introduce the new capability signalling for </w:t>
      </w:r>
      <w:r w:rsidRPr="0081177E">
        <w:rPr>
          <w:rFonts w:cs="Arial"/>
          <w:bCs/>
          <w:szCs w:val="18"/>
          <w:highlight w:val="green"/>
          <w:lang w:eastAsia="zh-CN"/>
        </w:rPr>
        <w:t>DC location for intra-band CA</w:t>
      </w:r>
      <w:r w:rsidRPr="0081177E">
        <w:rPr>
          <w:rFonts w:cs="Arial" w:hint="eastAsia"/>
          <w:bCs/>
          <w:szCs w:val="18"/>
          <w:highlight w:val="green"/>
          <w:lang w:val="en-US" w:eastAsia="zh-CN"/>
        </w:rPr>
        <w:t xml:space="preserve"> more than 2CC</w:t>
      </w:r>
      <w:r w:rsidRPr="0081177E">
        <w:rPr>
          <w:rFonts w:cs="Arial"/>
          <w:bCs/>
          <w:szCs w:val="18"/>
          <w:highlight w:val="green"/>
          <w:lang w:val="en-US" w:eastAsia="zh-CN"/>
        </w:rPr>
        <w:t xml:space="preserve"> to indicate </w:t>
      </w:r>
      <w:r w:rsidRPr="0081177E">
        <w:rPr>
          <w:highlight w:val="green"/>
          <w:lang w:eastAsia="zh-CN"/>
        </w:rPr>
        <w:t>whether UE support additional DC location reporting for intra-band UL CA.</w:t>
      </w:r>
    </w:p>
    <w:p w14:paraId="3942B335" w14:textId="50E373C9" w:rsidR="001300BB" w:rsidRPr="0003149C" w:rsidRDefault="001300BB" w:rsidP="0003149C">
      <w:pPr>
        <w:pStyle w:val="a"/>
        <w:numPr>
          <w:ilvl w:val="0"/>
          <w:numId w:val="9"/>
        </w:numPr>
      </w:pPr>
      <w:r w:rsidRPr="0003149C">
        <w:t xml:space="preserve">Further discuss </w:t>
      </w:r>
      <w:r w:rsidR="00CD341E">
        <w:t>the details in email thread [121</w:t>
      </w:r>
      <w:r w:rsidRPr="0003149C">
        <w:t>] for both FR1 and FR2.</w:t>
      </w:r>
    </w:p>
    <w:p w14:paraId="09F119B1" w14:textId="77777777" w:rsidR="00BD4619" w:rsidRDefault="00BD4619" w:rsidP="00BD4619">
      <w:pPr>
        <w:rPr>
          <w:rFonts w:eastAsiaTheme="minorEastAsia"/>
          <w:b/>
          <w:u w:val="single"/>
          <w:lang w:eastAsia="zh-CN"/>
        </w:rPr>
      </w:pPr>
      <w:r>
        <w:rPr>
          <w:rFonts w:eastAsiaTheme="minorEastAsia" w:hint="eastAsia"/>
          <w:b/>
          <w:u w:val="single"/>
          <w:lang w:eastAsia="zh-CN"/>
        </w:rPr>
        <w:t xml:space="preserve">Issue 6-5: </w:t>
      </w:r>
      <w:r>
        <w:rPr>
          <w:rFonts w:eastAsiaTheme="minorEastAsia" w:hint="eastAsia"/>
          <w:b/>
          <w:bCs/>
          <w:iCs/>
          <w:u w:val="single"/>
          <w:lang w:eastAsia="zh-CN"/>
        </w:rPr>
        <w:t xml:space="preserve">Per BC indication for the per-FR gap capability </w:t>
      </w:r>
      <w:r>
        <w:rPr>
          <w:rFonts w:eastAsiaTheme="minorEastAsia" w:hint="eastAsia"/>
          <w:b/>
          <w:bCs/>
          <w:iCs/>
          <w:u w:val="single"/>
          <w:lang w:val="en-US" w:eastAsia="zh-CN"/>
        </w:rPr>
        <w:t>(Qualcomm)</w:t>
      </w:r>
    </w:p>
    <w:p w14:paraId="01735C31" w14:textId="25573202" w:rsidR="00BD4619" w:rsidRDefault="005B386E" w:rsidP="00BD4619">
      <w:pPr>
        <w:jc w:val="both"/>
        <w:rPr>
          <w:b/>
          <w:lang w:val="en-US" w:eastAsia="zh-CN"/>
        </w:rPr>
      </w:pPr>
      <w:r>
        <w:rPr>
          <w:b/>
          <w:lang w:val="en-US" w:eastAsia="zh-CN"/>
        </w:rPr>
        <w:t xml:space="preserve">Observation 1: </w:t>
      </w:r>
      <w:r w:rsidR="00BD4619">
        <w:rPr>
          <w:b/>
          <w:lang w:val="en-US" w:eastAsia="zh-CN"/>
        </w:rPr>
        <w:t>Per-FR gap capability for a UE is not purely depending on RF architecture but also baseband design.</w:t>
      </w:r>
    </w:p>
    <w:p w14:paraId="41A482D1" w14:textId="60301064" w:rsidR="00BD4619" w:rsidRDefault="005B386E" w:rsidP="00BD4619">
      <w:pPr>
        <w:jc w:val="both"/>
        <w:rPr>
          <w:b/>
          <w:lang w:val="en-US" w:eastAsia="zh-CN"/>
        </w:rPr>
      </w:pPr>
      <w:r>
        <w:rPr>
          <w:b/>
          <w:lang w:val="en-US" w:eastAsia="zh-CN"/>
        </w:rPr>
        <w:t xml:space="preserve">Observation 2: </w:t>
      </w:r>
      <w:r w:rsidR="00BD4619">
        <w:rPr>
          <w:b/>
          <w:lang w:val="en-US" w:eastAsia="zh-CN"/>
        </w:rPr>
        <w:t>There are thousands of FR1+FR2 band combinations specified in 3GPP so far and they can be of up to 5 bands of either FDD or TDD in both FR1 and FR2.</w:t>
      </w:r>
    </w:p>
    <w:p w14:paraId="5F3B5C8C" w14:textId="77777777" w:rsidR="00BD4619" w:rsidRDefault="00BD4619" w:rsidP="00BD4619">
      <w:pPr>
        <w:jc w:val="both"/>
        <w:rPr>
          <w:b/>
          <w:lang w:val="en-US" w:eastAsia="zh-CN"/>
        </w:rPr>
      </w:pPr>
      <w:r>
        <w:rPr>
          <w:b/>
          <w:lang w:val="en-US" w:eastAsia="zh-CN"/>
        </w:rPr>
        <w:t>Observation 3: The constraints of the per UE indication of per-FR gap come from that UE may not support per-FR gap for certain high order CA combination.</w:t>
      </w:r>
    </w:p>
    <w:p w14:paraId="035A5D40" w14:textId="77777777" w:rsidR="00BD4619" w:rsidRDefault="00BD4619" w:rsidP="00BD4619">
      <w:pPr>
        <w:jc w:val="both"/>
        <w:rPr>
          <w:b/>
          <w:lang w:val="en-US" w:eastAsia="zh-CN"/>
        </w:rPr>
      </w:pPr>
      <w:r>
        <w:rPr>
          <w:b/>
          <w:lang w:val="en-US" w:eastAsia="zh-CN"/>
        </w:rPr>
        <w:t>Observation 4: For overloading issues, reverting the assumptions for all related requirements in a case by case manner is not feasible as there will be severe compatibility issues even by introducing new dedicated signaling for each requirements.</w:t>
      </w:r>
    </w:p>
    <w:p w14:paraId="3CB8136D" w14:textId="77777777" w:rsidR="00BD4619" w:rsidRDefault="00BD4619" w:rsidP="00BD4619">
      <w:pPr>
        <w:ind w:left="1080" w:hanging="1080"/>
        <w:jc w:val="both"/>
        <w:rPr>
          <w:b/>
          <w:bCs/>
          <w:lang w:val="en-US" w:eastAsia="en-US"/>
        </w:rPr>
      </w:pPr>
      <w:r>
        <w:rPr>
          <w:b/>
          <w:bCs/>
          <w:lang w:val="en-US" w:eastAsia="en-US"/>
        </w:rPr>
        <w:t xml:space="preserve">Observation 5: </w:t>
      </w:r>
      <w:r>
        <w:rPr>
          <w:rFonts w:hint="eastAsia"/>
          <w:b/>
          <w:bCs/>
          <w:lang w:val="en-US" w:eastAsia="en-US"/>
        </w:rPr>
        <w:t>T</w:t>
      </w:r>
      <w:r>
        <w:rPr>
          <w:b/>
          <w:bCs/>
          <w:lang w:val="en-US" w:eastAsia="en-US"/>
        </w:rPr>
        <w:t>he advantages of introducing the new capability are very clear (e.g. enables more UEs to support per-FR gap feature) while there is no foreseen disadvantage. In the worst case scenario, the new capability is simply ignored.</w:t>
      </w:r>
    </w:p>
    <w:p w14:paraId="0998B45B" w14:textId="77777777" w:rsidR="00BD4619" w:rsidRDefault="00BD4619" w:rsidP="00BD4619">
      <w:pPr>
        <w:ind w:left="1080" w:hanging="1080"/>
        <w:jc w:val="both"/>
        <w:rPr>
          <w:b/>
          <w:bCs/>
          <w:lang w:val="en-US" w:eastAsia="en-US"/>
        </w:rPr>
      </w:pPr>
      <w:r>
        <w:rPr>
          <w:b/>
          <w:bCs/>
          <w:lang w:val="en-US" w:eastAsia="en-US"/>
        </w:rPr>
        <w:t>Proposal 1: Keep the original per UE per-FR gap indication and add new Per BC indication for the per-FR gap capacity to Rel-17 UE feature list.</w:t>
      </w:r>
    </w:p>
    <w:p w14:paraId="6847D72E" w14:textId="77777777" w:rsidR="00433AA2" w:rsidRDefault="00433AA2" w:rsidP="00433AA2">
      <w:pPr>
        <w:rPr>
          <w:rFonts w:eastAsiaTheme="minorEastAsia"/>
          <w:lang w:eastAsia="zh-CN"/>
        </w:rPr>
      </w:pPr>
      <w:r w:rsidRPr="0038710B">
        <w:rPr>
          <w:rFonts w:eastAsiaTheme="minorEastAsia" w:hint="eastAsia"/>
          <w:lang w:eastAsia="zh-CN"/>
        </w:rPr>
        <w:t>I</w:t>
      </w:r>
      <w:r w:rsidRPr="0038710B">
        <w:rPr>
          <w:rFonts w:eastAsiaTheme="minorEastAsia"/>
          <w:lang w:eastAsia="zh-CN"/>
        </w:rPr>
        <w:t>ntel: support the technique proposal. But we had agree in RAN not to discuss it in Rel-17.</w:t>
      </w:r>
    </w:p>
    <w:p w14:paraId="2716F99F" w14:textId="77777777" w:rsidR="00433AA2" w:rsidRDefault="00433AA2" w:rsidP="00433AA2">
      <w:pPr>
        <w:rPr>
          <w:rFonts w:eastAsiaTheme="minorEastAsia"/>
          <w:lang w:eastAsia="zh-CN"/>
        </w:rPr>
      </w:pPr>
      <w:r>
        <w:rPr>
          <w:rFonts w:eastAsiaTheme="minorEastAsia"/>
          <w:lang w:eastAsia="zh-CN"/>
        </w:rPr>
        <w:t>Qualcomm: We discussed it in Rel-16 and then postponed. But we did not discuss it in Rel-17.</w:t>
      </w:r>
    </w:p>
    <w:p w14:paraId="3773108B" w14:textId="77777777" w:rsidR="00433AA2" w:rsidRDefault="00433AA2" w:rsidP="00433AA2">
      <w:pPr>
        <w:rPr>
          <w:rFonts w:eastAsiaTheme="minorEastAsia"/>
          <w:lang w:eastAsia="zh-CN"/>
        </w:rPr>
      </w:pPr>
      <w:r>
        <w:rPr>
          <w:rFonts w:eastAsiaTheme="minorEastAsia"/>
          <w:lang w:eastAsia="zh-CN"/>
        </w:rPr>
        <w:t>CMCC: we discussed several enhancement in RAN. There is no objective officially capturing it. We can have another try.</w:t>
      </w:r>
    </w:p>
    <w:p w14:paraId="544E7EC9" w14:textId="77777777" w:rsidR="00433AA2" w:rsidRDefault="00433AA2" w:rsidP="00433AA2">
      <w:pPr>
        <w:rPr>
          <w:rFonts w:eastAsiaTheme="minorEastAsia"/>
          <w:lang w:eastAsia="zh-CN"/>
        </w:rPr>
      </w:pPr>
      <w:r>
        <w:rPr>
          <w:rFonts w:eastAsiaTheme="minorEastAsia"/>
          <w:lang w:eastAsia="zh-CN"/>
        </w:rPr>
        <w:t>Qualcomm: we do not introduce a new capability. This is a simple capability. We do not need to change the requriements.</w:t>
      </w:r>
    </w:p>
    <w:p w14:paraId="008BB7BF" w14:textId="77777777" w:rsidR="00433AA2" w:rsidRPr="00433AA2" w:rsidRDefault="00433AA2" w:rsidP="00433AA2">
      <w:pPr>
        <w:pStyle w:val="a"/>
        <w:numPr>
          <w:ilvl w:val="0"/>
          <w:numId w:val="9"/>
        </w:numPr>
      </w:pPr>
      <w:r w:rsidRPr="00433AA2">
        <w:t>Further discuss it in this email thread.</w:t>
      </w:r>
    </w:p>
    <w:p w14:paraId="7CF63FC1" w14:textId="77777777" w:rsidR="008153FE" w:rsidRPr="008153FE" w:rsidRDefault="008153FE" w:rsidP="008153FE">
      <w:pPr>
        <w:rPr>
          <w:rFonts w:eastAsiaTheme="minorEastAsia"/>
          <w:b/>
          <w:u w:val="single"/>
          <w:lang w:eastAsia="zh-CN"/>
        </w:rPr>
      </w:pPr>
      <w:r w:rsidRPr="008153FE">
        <w:rPr>
          <w:rFonts w:eastAsiaTheme="minorEastAsia" w:hint="eastAsia"/>
          <w:b/>
          <w:u w:val="single"/>
          <w:lang w:eastAsia="zh-CN"/>
        </w:rPr>
        <w:t xml:space="preserve">Issue </w:t>
      </w:r>
      <w:r w:rsidRPr="008153FE">
        <w:rPr>
          <w:rFonts w:eastAsiaTheme="minorEastAsia"/>
          <w:b/>
          <w:u w:val="single"/>
          <w:lang w:eastAsia="zh-CN"/>
        </w:rPr>
        <w:t>6</w:t>
      </w:r>
      <w:r w:rsidRPr="008153FE">
        <w:rPr>
          <w:rFonts w:eastAsiaTheme="minorEastAsia" w:hint="eastAsia"/>
          <w:b/>
          <w:u w:val="single"/>
          <w:lang w:eastAsia="zh-CN"/>
        </w:rPr>
        <w:t>-</w:t>
      </w:r>
      <w:r w:rsidRPr="008153FE">
        <w:rPr>
          <w:rFonts w:eastAsiaTheme="minorEastAsia"/>
          <w:b/>
          <w:u w:val="single"/>
          <w:lang w:eastAsia="zh-CN"/>
        </w:rPr>
        <w:t>6</w:t>
      </w:r>
      <w:r w:rsidRPr="008153FE">
        <w:rPr>
          <w:rFonts w:eastAsiaTheme="minorEastAsia" w:hint="eastAsia"/>
          <w:b/>
          <w:u w:val="single"/>
          <w:lang w:eastAsia="zh-CN"/>
        </w:rPr>
        <w:t>: Support o</w:t>
      </w:r>
      <w:r w:rsidRPr="008153FE">
        <w:rPr>
          <w:rFonts w:eastAsiaTheme="minorEastAsia"/>
          <w:b/>
          <w:u w:val="single"/>
          <w:lang w:eastAsia="zh-CN"/>
        </w:rPr>
        <w:t>f</w:t>
      </w:r>
      <w:r w:rsidRPr="008153FE">
        <w:rPr>
          <w:rFonts w:eastAsiaTheme="minorEastAsia" w:hint="eastAsia"/>
          <w:b/>
          <w:u w:val="single"/>
          <w:lang w:eastAsia="zh-CN"/>
        </w:rPr>
        <w:t xml:space="preserve"> </w:t>
      </w:r>
      <w:r w:rsidRPr="008153FE">
        <w:rPr>
          <w:rFonts w:eastAsiaTheme="minorEastAsia"/>
          <w:b/>
          <w:u w:val="single"/>
          <w:lang w:eastAsia="zh-CN"/>
        </w:rPr>
        <w:t>MSD reduction</w:t>
      </w:r>
      <w:r w:rsidRPr="008153FE">
        <w:rPr>
          <w:rFonts w:eastAsiaTheme="minorEastAsia" w:hint="eastAsia"/>
          <w:b/>
          <w:u w:val="single"/>
          <w:lang w:eastAsia="zh-CN"/>
        </w:rPr>
        <w:t xml:space="preserve"> for HPUE FDD</w:t>
      </w:r>
      <w:r w:rsidRPr="008153FE">
        <w:rPr>
          <w:rFonts w:eastAsiaTheme="minorEastAsia"/>
          <w:b/>
          <w:u w:val="single"/>
          <w:lang w:eastAsia="zh-CN"/>
        </w:rPr>
        <w:t xml:space="preserve"> (China Unicom</w:t>
      </w:r>
      <w:r w:rsidRPr="008153FE">
        <w:rPr>
          <w:rFonts w:eastAsiaTheme="minorEastAsia" w:hint="eastAsia"/>
          <w:b/>
          <w:u w:val="single"/>
          <w:lang w:eastAsia="zh-CN"/>
        </w:rPr>
        <w:t>)</w:t>
      </w:r>
    </w:p>
    <w:p w14:paraId="53A2A55C" w14:textId="77777777" w:rsidR="008415C5" w:rsidRPr="008415C5" w:rsidRDefault="008415C5" w:rsidP="008415C5">
      <w:pPr>
        <w:rPr>
          <w:rFonts w:eastAsiaTheme="minorEastAsia"/>
          <w:lang w:eastAsia="zh-CN"/>
        </w:rPr>
      </w:pPr>
      <w:r w:rsidRPr="008415C5">
        <w:rPr>
          <w:rFonts w:eastAsiaTheme="minorEastAsia" w:hint="eastAsia"/>
          <w:lang w:eastAsia="zh-CN"/>
        </w:rPr>
        <w:t>A</w:t>
      </w:r>
      <w:r w:rsidRPr="008415C5">
        <w:rPr>
          <w:rFonts w:eastAsiaTheme="minorEastAsia"/>
          <w:lang w:eastAsia="zh-CN"/>
        </w:rPr>
        <w:t>pple: this proposal contradicts with objective of WID.</w:t>
      </w:r>
    </w:p>
    <w:p w14:paraId="419D1E76" w14:textId="77777777" w:rsidR="008415C5" w:rsidRPr="008415C5" w:rsidRDefault="008415C5" w:rsidP="008415C5">
      <w:pPr>
        <w:pStyle w:val="a"/>
        <w:numPr>
          <w:ilvl w:val="0"/>
          <w:numId w:val="9"/>
        </w:numPr>
      </w:pPr>
      <w:r w:rsidRPr="008415C5">
        <w:rPr>
          <w:rFonts w:hint="eastAsia"/>
        </w:rPr>
        <w:t>D</w:t>
      </w:r>
      <w:r w:rsidRPr="008415C5">
        <w:t>iscuss it in [115] email thread for FDD HPUE.</w:t>
      </w:r>
    </w:p>
    <w:p w14:paraId="37E08AB7" w14:textId="77777777" w:rsidR="0096611B" w:rsidRPr="0096611B" w:rsidRDefault="0096611B" w:rsidP="0096611B">
      <w:pPr>
        <w:rPr>
          <w:rFonts w:eastAsiaTheme="minorEastAsia"/>
          <w:b/>
          <w:u w:val="single"/>
          <w:lang w:eastAsia="zh-CN"/>
        </w:rPr>
      </w:pPr>
      <w:r w:rsidRPr="0096611B">
        <w:rPr>
          <w:rFonts w:eastAsiaTheme="minorEastAsia"/>
          <w:b/>
          <w:u w:val="single"/>
          <w:lang w:eastAsia="zh-CN"/>
        </w:rPr>
        <w:t>Introduction of DL 1024QAM for NR FR1</w:t>
      </w:r>
    </w:p>
    <w:p w14:paraId="46EB4190" w14:textId="77777777" w:rsidR="0096611B" w:rsidRPr="0084716C" w:rsidRDefault="0096611B" w:rsidP="0096611B">
      <w:pPr>
        <w:rPr>
          <w:rFonts w:eastAsiaTheme="minorEastAsia"/>
          <w:lang w:val="en-US" w:eastAsia="zh-CN"/>
        </w:rPr>
      </w:pPr>
      <w:r w:rsidRPr="0084716C">
        <w:rPr>
          <w:rFonts w:eastAsiaTheme="minorEastAsia" w:hint="eastAsia"/>
          <w:lang w:val="en-US" w:eastAsia="zh-CN"/>
        </w:rPr>
        <w:t>I</w:t>
      </w:r>
      <w:r w:rsidRPr="0084716C">
        <w:rPr>
          <w:rFonts w:eastAsiaTheme="minorEastAsia"/>
          <w:lang w:val="en-US" w:eastAsia="zh-CN"/>
        </w:rPr>
        <w:t>ntel/Ericsson: RAN1 has introduced the feature for it.</w:t>
      </w:r>
    </w:p>
    <w:p w14:paraId="4A3F1EDB" w14:textId="77777777" w:rsidR="0096611B" w:rsidRDefault="0096611B" w:rsidP="0096611B">
      <w:pPr>
        <w:rPr>
          <w:lang w:val="en-US" w:eastAsia="zh-CN"/>
        </w:rPr>
      </w:pPr>
      <w:r w:rsidRPr="0084716C">
        <w:rPr>
          <w:highlight w:val="yellow"/>
          <w:lang w:val="en-US" w:eastAsia="zh-CN"/>
        </w:rPr>
        <w:t>Tentative agreement: No need to capture the DL 1024QAM feature in RAN4.</w:t>
      </w:r>
    </w:p>
    <w:p w14:paraId="7799F48E" w14:textId="4D06BCF0" w:rsidR="00433AA2" w:rsidRPr="00A90AE6" w:rsidRDefault="00EC5622" w:rsidP="0087319B">
      <w:pPr>
        <w:rPr>
          <w:rFonts w:eastAsiaTheme="minorEastAsia"/>
          <w:b/>
          <w:u w:val="single"/>
          <w:lang w:eastAsia="zh-CN"/>
        </w:rPr>
      </w:pPr>
      <w:r w:rsidRPr="00EC5622">
        <w:rPr>
          <w:rFonts w:eastAsiaTheme="minorEastAsia"/>
          <w:b/>
          <w:u w:val="single"/>
          <w:lang w:eastAsia="zh-CN"/>
        </w:rPr>
        <w:t>NR repeater</w:t>
      </w:r>
    </w:p>
    <w:p w14:paraId="4C55ECA3" w14:textId="77777777" w:rsidR="00AE120F" w:rsidRPr="004F7423" w:rsidRDefault="00AE120F" w:rsidP="00AE120F">
      <w:pPr>
        <w:rPr>
          <w:rFonts w:eastAsiaTheme="minorEastAsia"/>
          <w:highlight w:val="green"/>
          <w:lang w:val="en-US" w:eastAsia="zh-CN"/>
        </w:rPr>
      </w:pPr>
      <w:r w:rsidRPr="00AE120F">
        <w:rPr>
          <w:rFonts w:eastAsiaTheme="minorEastAsia" w:hint="eastAsia"/>
          <w:b/>
          <w:highlight w:val="green"/>
          <w:lang w:val="en-US" w:eastAsia="zh-CN"/>
        </w:rPr>
        <w:t>A</w:t>
      </w:r>
      <w:r w:rsidRPr="00AE120F">
        <w:rPr>
          <w:rFonts w:eastAsiaTheme="minorEastAsia"/>
          <w:b/>
          <w:highlight w:val="green"/>
          <w:lang w:val="en-US" w:eastAsia="zh-CN"/>
        </w:rPr>
        <w:t>greement:</w:t>
      </w:r>
      <w:r>
        <w:rPr>
          <w:rFonts w:eastAsiaTheme="minorEastAsia"/>
          <w:highlight w:val="green"/>
          <w:lang w:val="en-US" w:eastAsia="zh-CN"/>
        </w:rPr>
        <w:t xml:space="preserve"> no UE features for NR repeaters in RAN4.</w:t>
      </w:r>
    </w:p>
    <w:p w14:paraId="6F0EE3F4" w14:textId="7E175C79" w:rsidR="008B4C51" w:rsidRPr="00A90AE6" w:rsidRDefault="0000414B" w:rsidP="008B4C51">
      <w:pPr>
        <w:rPr>
          <w:rFonts w:eastAsiaTheme="minorEastAsia"/>
          <w:b/>
          <w:u w:val="single"/>
          <w:lang w:eastAsia="zh-CN"/>
        </w:rPr>
      </w:pPr>
      <w:r w:rsidRPr="0000414B">
        <w:rPr>
          <w:rFonts w:eastAsiaTheme="minorEastAsia"/>
          <w:b/>
          <w:u w:val="single"/>
          <w:lang w:eastAsia="zh-CN"/>
        </w:rPr>
        <w:t>Enhancements to Integrated Access and Backhaul (IAB) for NR</w:t>
      </w:r>
    </w:p>
    <w:p w14:paraId="49D6ACFC" w14:textId="60FFF854" w:rsidR="00F91ECF" w:rsidRPr="007A63C3" w:rsidRDefault="00FA1425" w:rsidP="0087319B">
      <w:pPr>
        <w:pStyle w:val="a"/>
        <w:numPr>
          <w:ilvl w:val="0"/>
          <w:numId w:val="9"/>
        </w:numPr>
      </w:pPr>
      <w:r w:rsidRPr="00832E52">
        <w:rPr>
          <w:rFonts w:hint="eastAsia"/>
        </w:rPr>
        <w:t>N</w:t>
      </w:r>
      <w:r w:rsidRPr="00832E52">
        <w:t>eed further discussion in this email thread.</w:t>
      </w:r>
    </w:p>
    <w:p w14:paraId="31C9D77B" w14:textId="77777777" w:rsidR="0087319B" w:rsidRDefault="0087319B" w:rsidP="0087319B">
      <w:pPr>
        <w:rPr>
          <w:rFonts w:ascii="Arial" w:hAnsi="Arial" w:cs="Arial"/>
          <w:b/>
          <w:color w:val="C00000"/>
          <w:lang w:eastAsia="zh-CN"/>
        </w:rPr>
      </w:pPr>
      <w:r>
        <w:rPr>
          <w:rFonts w:ascii="Arial" w:hAnsi="Arial" w:cs="Arial"/>
          <w:b/>
          <w:color w:val="C00000"/>
          <w:lang w:eastAsia="zh-CN"/>
        </w:rPr>
        <w:t>Conclusions after 2nd round</w:t>
      </w:r>
    </w:p>
    <w:p w14:paraId="275C59A2" w14:textId="77777777" w:rsidR="0087319B" w:rsidRDefault="0087319B" w:rsidP="0087319B">
      <w:pPr>
        <w:rPr>
          <w:rFonts w:eastAsiaTheme="minorEastAsia"/>
        </w:rPr>
      </w:pPr>
    </w:p>
    <w:p w14:paraId="1CE76E6D" w14:textId="77777777" w:rsidR="0087319B" w:rsidRDefault="0087319B" w:rsidP="0087319B">
      <w:r>
        <w:t>--------------------------------------------------------------------------------------------------------------------------------------------</w:t>
      </w:r>
    </w:p>
    <w:p w14:paraId="75840584" w14:textId="6D900DD1" w:rsidR="0087319B" w:rsidRDefault="00FB7CD8" w:rsidP="0087319B">
      <w:pPr>
        <w:rPr>
          <w:rFonts w:ascii="Arial" w:hAnsi="Arial" w:cs="Arial"/>
          <w:b/>
          <w:sz w:val="24"/>
        </w:rPr>
      </w:pPr>
      <w:hyperlink r:id="rId111" w:history="1">
        <w:r w:rsidR="009C30EE">
          <w:rPr>
            <w:rStyle w:val="ac"/>
            <w:rFonts w:ascii="Arial" w:hAnsi="Arial" w:cs="Arial"/>
            <w:b/>
            <w:sz w:val="24"/>
          </w:rPr>
          <w:t>R4-2200286</w:t>
        </w:r>
      </w:hyperlink>
      <w:r w:rsidR="0087319B">
        <w:rPr>
          <w:rFonts w:ascii="Arial" w:hAnsi="Arial" w:cs="Arial"/>
          <w:b/>
          <w:color w:val="0000FF"/>
          <w:sz w:val="24"/>
        </w:rPr>
        <w:tab/>
      </w:r>
      <w:r w:rsidR="0087319B">
        <w:rPr>
          <w:rFonts w:ascii="Arial" w:hAnsi="Arial" w:cs="Arial"/>
          <w:b/>
          <w:sz w:val="24"/>
        </w:rPr>
        <w:t>Initial views on R17 feature list</w:t>
      </w:r>
    </w:p>
    <w:p w14:paraId="64D48273"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479D6C64"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540068" w14:textId="2DF2FBC2" w:rsidR="0087319B" w:rsidRDefault="00FB7CD8" w:rsidP="0087319B">
      <w:pPr>
        <w:rPr>
          <w:rFonts w:ascii="Arial" w:hAnsi="Arial" w:cs="Arial"/>
          <w:b/>
          <w:sz w:val="24"/>
        </w:rPr>
      </w:pPr>
      <w:hyperlink r:id="rId112" w:history="1">
        <w:r w:rsidR="009C30EE">
          <w:rPr>
            <w:rStyle w:val="ac"/>
            <w:rFonts w:ascii="Arial" w:hAnsi="Arial" w:cs="Arial"/>
            <w:b/>
            <w:sz w:val="24"/>
          </w:rPr>
          <w:t>R4-2200485</w:t>
        </w:r>
      </w:hyperlink>
      <w:r w:rsidR="0087319B">
        <w:rPr>
          <w:rFonts w:ascii="Arial" w:hAnsi="Arial" w:cs="Arial"/>
          <w:b/>
          <w:color w:val="0000FF"/>
          <w:sz w:val="24"/>
        </w:rPr>
        <w:tab/>
      </w:r>
      <w:r w:rsidR="0087319B">
        <w:rPr>
          <w:rFonts w:ascii="Arial" w:hAnsi="Arial" w:cs="Arial"/>
          <w:b/>
          <w:sz w:val="24"/>
        </w:rPr>
        <w:t>Inputs to Rel-17 NR UE features for measurement gap enhancement</w:t>
      </w:r>
    </w:p>
    <w:p w14:paraId="1AA08BF2"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1C2587A0"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D0CE41" w14:textId="79B8BC19" w:rsidR="0087319B" w:rsidRDefault="00FB7CD8" w:rsidP="0087319B">
      <w:pPr>
        <w:rPr>
          <w:rFonts w:ascii="Arial" w:hAnsi="Arial" w:cs="Arial"/>
          <w:b/>
          <w:sz w:val="24"/>
        </w:rPr>
      </w:pPr>
      <w:hyperlink r:id="rId113" w:history="1">
        <w:r w:rsidR="009C30EE">
          <w:rPr>
            <w:rStyle w:val="ac"/>
            <w:rFonts w:ascii="Arial" w:hAnsi="Arial" w:cs="Arial"/>
            <w:b/>
            <w:sz w:val="24"/>
          </w:rPr>
          <w:t>R4-2200544</w:t>
        </w:r>
      </w:hyperlink>
      <w:r w:rsidR="0087319B">
        <w:rPr>
          <w:rFonts w:ascii="Arial" w:hAnsi="Arial" w:cs="Arial"/>
          <w:b/>
          <w:color w:val="0000FF"/>
          <w:sz w:val="24"/>
        </w:rPr>
        <w:tab/>
      </w:r>
      <w:r w:rsidR="0087319B">
        <w:rPr>
          <w:rFonts w:ascii="Arial" w:hAnsi="Arial" w:cs="Arial"/>
          <w:b/>
          <w:sz w:val="24"/>
        </w:rPr>
        <w:t>Discussion on Rel-17 RAN4 UE feature list</w:t>
      </w:r>
    </w:p>
    <w:p w14:paraId="7385783D"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6262BA30"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08DB15D" w14:textId="04023A9E" w:rsidR="0087319B" w:rsidRDefault="00FB7CD8" w:rsidP="0087319B">
      <w:pPr>
        <w:rPr>
          <w:rFonts w:ascii="Arial" w:hAnsi="Arial" w:cs="Arial"/>
          <w:b/>
          <w:sz w:val="24"/>
        </w:rPr>
      </w:pPr>
      <w:hyperlink r:id="rId114" w:history="1">
        <w:r w:rsidR="009C30EE">
          <w:rPr>
            <w:rStyle w:val="ac"/>
            <w:rFonts w:ascii="Arial" w:hAnsi="Arial" w:cs="Arial"/>
            <w:b/>
            <w:sz w:val="24"/>
          </w:rPr>
          <w:t>R4-2200641</w:t>
        </w:r>
      </w:hyperlink>
      <w:r w:rsidR="0087319B">
        <w:rPr>
          <w:rFonts w:ascii="Arial" w:hAnsi="Arial" w:cs="Arial"/>
          <w:b/>
          <w:color w:val="0000FF"/>
          <w:sz w:val="24"/>
        </w:rPr>
        <w:tab/>
      </w:r>
      <w:r w:rsidR="0087319B">
        <w:rPr>
          <w:rFonts w:ascii="Arial" w:hAnsi="Arial" w:cs="Arial"/>
          <w:b/>
          <w:sz w:val="24"/>
        </w:rPr>
        <w:t>Discussion on UE capability for FR1 HST enhancement</w:t>
      </w:r>
    </w:p>
    <w:p w14:paraId="56D9DBCE"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7ED24F51"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539C7CA" w14:textId="6C0BFF93" w:rsidR="0087319B" w:rsidRDefault="00FB7CD8" w:rsidP="0087319B">
      <w:pPr>
        <w:rPr>
          <w:rFonts w:ascii="Arial" w:hAnsi="Arial" w:cs="Arial"/>
          <w:b/>
          <w:sz w:val="24"/>
        </w:rPr>
      </w:pPr>
      <w:hyperlink r:id="rId115" w:history="1">
        <w:r w:rsidR="009C30EE">
          <w:rPr>
            <w:rStyle w:val="ac"/>
            <w:rFonts w:ascii="Arial" w:hAnsi="Arial" w:cs="Arial"/>
            <w:b/>
            <w:sz w:val="24"/>
          </w:rPr>
          <w:t>R4-2201446</w:t>
        </w:r>
      </w:hyperlink>
      <w:r w:rsidR="0087319B">
        <w:rPr>
          <w:rFonts w:ascii="Arial" w:hAnsi="Arial" w:cs="Arial"/>
          <w:b/>
          <w:color w:val="0000FF"/>
          <w:sz w:val="24"/>
        </w:rPr>
        <w:tab/>
      </w:r>
      <w:r w:rsidR="0087319B">
        <w:rPr>
          <w:rFonts w:ascii="Arial" w:hAnsi="Arial" w:cs="Arial"/>
          <w:b/>
          <w:sz w:val="24"/>
        </w:rPr>
        <w:t>Initial review of RAN4 UE feature in Rel-17</w:t>
      </w:r>
    </w:p>
    <w:p w14:paraId="74B289D7" w14:textId="77777777" w:rsidR="0087319B" w:rsidRDefault="0087319B" w:rsidP="0087319B">
      <w:pPr>
        <w:rPr>
          <w:i/>
        </w:rPr>
      </w:pPr>
      <w:r>
        <w:rPr>
          <w:i/>
        </w:rPr>
        <w:tab/>
      </w:r>
      <w:r>
        <w:rPr>
          <w:i/>
        </w:rPr>
        <w:tab/>
      </w:r>
      <w:r>
        <w:rPr>
          <w:i/>
        </w:rPr>
        <w:tab/>
      </w:r>
      <w:r>
        <w:rPr>
          <w:i/>
        </w:rPr>
        <w:tab/>
      </w:r>
      <w:r>
        <w:rPr>
          <w:i/>
        </w:rPr>
        <w:tab/>
        <w:t>Type: other</w:t>
      </w:r>
      <w:r>
        <w:rPr>
          <w:i/>
        </w:rPr>
        <w:tab/>
      </w:r>
      <w:r>
        <w:rPr>
          <w:i/>
        </w:rPr>
        <w:tab/>
        <w:t>For: Decision</w:t>
      </w:r>
      <w:r>
        <w:rPr>
          <w:i/>
        </w:rPr>
        <w:br/>
      </w:r>
      <w:r>
        <w:rPr>
          <w:i/>
        </w:rPr>
        <w:tab/>
      </w:r>
      <w:r>
        <w:rPr>
          <w:i/>
        </w:rPr>
        <w:tab/>
      </w:r>
      <w:r>
        <w:rPr>
          <w:i/>
        </w:rPr>
        <w:tab/>
      </w:r>
      <w:r>
        <w:rPr>
          <w:i/>
        </w:rPr>
        <w:tab/>
      </w:r>
      <w:r>
        <w:rPr>
          <w:i/>
        </w:rPr>
        <w:tab/>
        <w:t>Source: ZTE Corporation</w:t>
      </w:r>
    </w:p>
    <w:p w14:paraId="005EE7CF"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EF967D" w14:textId="39B77E16" w:rsidR="0087319B" w:rsidRDefault="00FB7CD8" w:rsidP="0087319B">
      <w:pPr>
        <w:rPr>
          <w:rFonts w:ascii="Arial" w:hAnsi="Arial" w:cs="Arial"/>
          <w:b/>
          <w:sz w:val="24"/>
        </w:rPr>
      </w:pPr>
      <w:hyperlink r:id="rId116" w:history="1">
        <w:r w:rsidR="009C30EE">
          <w:rPr>
            <w:rStyle w:val="ac"/>
            <w:rFonts w:ascii="Arial" w:hAnsi="Arial" w:cs="Arial"/>
            <w:b/>
            <w:sz w:val="24"/>
          </w:rPr>
          <w:t>R4-2201803</w:t>
        </w:r>
      </w:hyperlink>
      <w:r w:rsidR="0087319B">
        <w:rPr>
          <w:rFonts w:ascii="Arial" w:hAnsi="Arial" w:cs="Arial"/>
          <w:b/>
          <w:color w:val="0000FF"/>
          <w:sz w:val="24"/>
        </w:rPr>
        <w:tab/>
      </w:r>
      <w:r w:rsidR="0087319B">
        <w:rPr>
          <w:rFonts w:ascii="Arial" w:hAnsi="Arial" w:cs="Arial"/>
          <w:b/>
          <w:sz w:val="24"/>
        </w:rPr>
        <w:t>A new Rel-17 per-FR MG capability based on Per BC</w:t>
      </w:r>
    </w:p>
    <w:p w14:paraId="296D0C49"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Qualcomm Incorporated</w:t>
      </w:r>
    </w:p>
    <w:p w14:paraId="577D0A56"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025975" w14:textId="7D4579ED" w:rsidR="0087319B" w:rsidRDefault="00FB7CD8" w:rsidP="0087319B">
      <w:pPr>
        <w:rPr>
          <w:rFonts w:ascii="Arial" w:hAnsi="Arial" w:cs="Arial"/>
          <w:b/>
          <w:sz w:val="24"/>
        </w:rPr>
      </w:pPr>
      <w:hyperlink r:id="rId117" w:history="1">
        <w:r w:rsidR="009C30EE">
          <w:rPr>
            <w:rStyle w:val="ac"/>
            <w:rFonts w:ascii="Arial" w:hAnsi="Arial" w:cs="Arial"/>
            <w:b/>
            <w:sz w:val="24"/>
          </w:rPr>
          <w:t>R4-2200611</w:t>
        </w:r>
      </w:hyperlink>
      <w:r w:rsidR="0087319B">
        <w:rPr>
          <w:rFonts w:ascii="Arial" w:hAnsi="Arial" w:cs="Arial"/>
          <w:b/>
          <w:color w:val="0000FF"/>
          <w:sz w:val="24"/>
        </w:rPr>
        <w:tab/>
      </w:r>
      <w:r w:rsidR="0087319B">
        <w:rPr>
          <w:rFonts w:ascii="Arial" w:hAnsi="Arial" w:cs="Arial"/>
          <w:b/>
          <w:sz w:val="24"/>
        </w:rPr>
        <w:t>Discussion on capability signalling for HPUE NR DC with UE supporting TxD</w:t>
      </w:r>
    </w:p>
    <w:p w14:paraId="3C2EE400"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MediaTek Inc.</w:t>
      </w:r>
    </w:p>
    <w:p w14:paraId="6DEDAFA3"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77DFAC" w14:textId="0859FB85" w:rsidR="0087319B" w:rsidRDefault="00FB7CD8" w:rsidP="0087319B">
      <w:pPr>
        <w:rPr>
          <w:rFonts w:ascii="Arial" w:hAnsi="Arial" w:cs="Arial"/>
          <w:b/>
          <w:sz w:val="24"/>
        </w:rPr>
      </w:pPr>
      <w:hyperlink r:id="rId118" w:history="1">
        <w:r w:rsidR="009C30EE">
          <w:rPr>
            <w:rStyle w:val="ac"/>
            <w:rFonts w:ascii="Arial" w:hAnsi="Arial" w:cs="Arial"/>
            <w:b/>
            <w:sz w:val="24"/>
          </w:rPr>
          <w:t>R4-2200612</w:t>
        </w:r>
      </w:hyperlink>
      <w:r w:rsidR="0087319B">
        <w:rPr>
          <w:rFonts w:ascii="Arial" w:hAnsi="Arial" w:cs="Arial"/>
          <w:b/>
          <w:color w:val="0000FF"/>
          <w:sz w:val="24"/>
        </w:rPr>
        <w:tab/>
      </w:r>
      <w:r w:rsidR="0087319B">
        <w:rPr>
          <w:rFonts w:ascii="Arial" w:hAnsi="Arial" w:cs="Arial"/>
          <w:b/>
          <w:sz w:val="24"/>
        </w:rPr>
        <w:t>Draft LS on signalling clarification of NR CA/DC power class in R17</w:t>
      </w:r>
    </w:p>
    <w:p w14:paraId="5BCCB335"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MediaTek Inc.</w:t>
      </w:r>
    </w:p>
    <w:p w14:paraId="5703DD68"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51C0DD" w14:textId="756C5C9F" w:rsidR="0087319B" w:rsidRDefault="00FB7CD8" w:rsidP="0087319B">
      <w:pPr>
        <w:rPr>
          <w:rFonts w:ascii="Arial" w:hAnsi="Arial" w:cs="Arial"/>
          <w:b/>
          <w:sz w:val="24"/>
        </w:rPr>
      </w:pPr>
      <w:hyperlink r:id="rId119" w:history="1">
        <w:r w:rsidR="009C30EE">
          <w:rPr>
            <w:rStyle w:val="ac"/>
            <w:rFonts w:ascii="Arial" w:hAnsi="Arial" w:cs="Arial"/>
            <w:b/>
            <w:sz w:val="24"/>
          </w:rPr>
          <w:t>R4-2201308</w:t>
        </w:r>
      </w:hyperlink>
      <w:r w:rsidR="0087319B">
        <w:rPr>
          <w:rFonts w:ascii="Arial" w:hAnsi="Arial" w:cs="Arial"/>
          <w:b/>
          <w:color w:val="0000FF"/>
          <w:sz w:val="24"/>
        </w:rPr>
        <w:tab/>
      </w:r>
      <w:r w:rsidR="0087319B">
        <w:rPr>
          <w:rFonts w:ascii="Arial" w:hAnsi="Arial" w:cs="Arial"/>
          <w:b/>
          <w:sz w:val="24"/>
        </w:rPr>
        <w:t>TxD signalling and inter-band carrier aggregation</w:t>
      </w:r>
    </w:p>
    <w:p w14:paraId="3D60AF35"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412E64B0"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D98503" w14:textId="77777777" w:rsidR="0087319B" w:rsidRDefault="0087319B" w:rsidP="0087319B">
      <w:pPr>
        <w:pStyle w:val="2"/>
      </w:pPr>
      <w:bookmarkStart w:id="6" w:name="_Toc93078650"/>
      <w:r>
        <w:t>5</w:t>
      </w:r>
      <w:r>
        <w:tab/>
        <w:t>Rel-17 spectrum related WIs for NR</w:t>
      </w:r>
      <w:bookmarkEnd w:id="6"/>
    </w:p>
    <w:p w14:paraId="52D08C18" w14:textId="77777777" w:rsidR="0087319B" w:rsidRDefault="0087319B" w:rsidP="0087319B">
      <w:pPr>
        <w:pStyle w:val="3"/>
      </w:pPr>
      <w:bookmarkStart w:id="7" w:name="_Toc93078651"/>
      <w:r>
        <w:t>5.1</w:t>
      </w:r>
      <w:r>
        <w:tab/>
        <w:t>Introduction of lower 6GHz NR unlicensed operation for Europe</w:t>
      </w:r>
      <w:bookmarkEnd w:id="7"/>
    </w:p>
    <w:p w14:paraId="259B63EA" w14:textId="77777777" w:rsidR="0087319B" w:rsidRDefault="0087319B" w:rsidP="0087319B">
      <w:pPr>
        <w:rPr>
          <w:rFonts w:ascii="Arial" w:hAnsi="Arial" w:cs="Arial"/>
          <w:b/>
          <w:color w:val="C00000"/>
          <w:lang w:eastAsia="zh-CN"/>
        </w:rPr>
      </w:pPr>
      <w:r>
        <w:rPr>
          <w:rFonts w:ascii="Arial" w:hAnsi="Arial" w:cs="Arial"/>
          <w:b/>
          <w:color w:val="C00000"/>
          <w:lang w:eastAsia="zh-CN"/>
        </w:rPr>
        <w:t>[101-bis-e][101] NR_6GHz_unlic_EU, AI 5.1 – Johannes Hejselbaek</w:t>
      </w:r>
    </w:p>
    <w:p w14:paraId="5554D0C3" w14:textId="6B1D94C8" w:rsidR="0087319B" w:rsidRDefault="00FB7CD8" w:rsidP="0087319B">
      <w:pPr>
        <w:rPr>
          <w:rFonts w:ascii="Arial" w:hAnsi="Arial" w:cs="Arial"/>
          <w:b/>
          <w:sz w:val="24"/>
        </w:rPr>
      </w:pPr>
      <w:hyperlink r:id="rId120" w:history="1">
        <w:r w:rsidR="009C30EE">
          <w:rPr>
            <w:rStyle w:val="ac"/>
            <w:rFonts w:ascii="Arial" w:hAnsi="Arial" w:cs="Arial"/>
            <w:b/>
            <w:sz w:val="24"/>
          </w:rPr>
          <w:t>R4-2202201</w:t>
        </w:r>
      </w:hyperlink>
      <w:r w:rsidR="0087319B">
        <w:rPr>
          <w:b/>
          <w:lang w:val="en-US" w:eastAsia="zh-CN"/>
        </w:rPr>
        <w:tab/>
      </w:r>
      <w:r w:rsidR="0087319B">
        <w:rPr>
          <w:rFonts w:ascii="Arial" w:hAnsi="Arial" w:cs="Arial"/>
          <w:b/>
          <w:sz w:val="24"/>
        </w:rPr>
        <w:t>Email discussion summary for [101-bis-e][101] NR_6GHz_unlic_EU</w:t>
      </w:r>
    </w:p>
    <w:p w14:paraId="31D9B0FE" w14:textId="77777777" w:rsidR="0087319B" w:rsidRDefault="0087319B" w:rsidP="0087319B">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(Nokia)</w:t>
      </w:r>
    </w:p>
    <w:p w14:paraId="0767C62F" w14:textId="77777777" w:rsidR="0087319B" w:rsidRDefault="0087319B" w:rsidP="0087319B">
      <w:pPr>
        <w:rPr>
          <w:rFonts w:ascii="Arial" w:hAnsi="Arial" w:cs="Arial"/>
          <w:b/>
          <w:lang w:val="en-US" w:eastAsia="zh-CN"/>
        </w:rPr>
      </w:pPr>
      <w:r>
        <w:rPr>
          <w:rFonts w:ascii="Arial" w:hAnsi="Arial" w:cs="Arial"/>
          <w:b/>
          <w:lang w:val="en-US" w:eastAsia="zh-CN"/>
        </w:rPr>
        <w:t xml:space="preserve">Abstract: </w:t>
      </w:r>
    </w:p>
    <w:p w14:paraId="332ABE9C" w14:textId="77777777" w:rsidR="0087319B" w:rsidRDefault="0087319B" w:rsidP="0087319B">
      <w:r>
        <w:t>This contribution provides the summary of email discussion and recommended summary.</w:t>
      </w:r>
    </w:p>
    <w:p w14:paraId="09DF2FBB" w14:textId="21B88A06" w:rsidR="0087319B" w:rsidRDefault="00693F60" w:rsidP="0087319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R4-2202301 (from R4-2202201).</w:t>
      </w:r>
    </w:p>
    <w:p w14:paraId="648F832B" w14:textId="099BF555" w:rsidR="00693F60" w:rsidRDefault="00FB7CD8" w:rsidP="00693F60">
      <w:pPr>
        <w:rPr>
          <w:rFonts w:ascii="Arial" w:hAnsi="Arial" w:cs="Arial"/>
          <w:b/>
          <w:sz w:val="24"/>
        </w:rPr>
      </w:pPr>
      <w:hyperlink r:id="rId121" w:history="1">
        <w:r w:rsidR="00693F60">
          <w:rPr>
            <w:rStyle w:val="ac"/>
            <w:rFonts w:ascii="Arial" w:hAnsi="Arial" w:cs="Arial"/>
            <w:b/>
            <w:sz w:val="24"/>
          </w:rPr>
          <w:t>R4-2202301</w:t>
        </w:r>
      </w:hyperlink>
      <w:r w:rsidR="00693F60">
        <w:rPr>
          <w:b/>
          <w:lang w:val="en-US" w:eastAsia="zh-CN"/>
        </w:rPr>
        <w:tab/>
      </w:r>
      <w:r w:rsidR="00693F60">
        <w:rPr>
          <w:rFonts w:ascii="Arial" w:hAnsi="Arial" w:cs="Arial"/>
          <w:b/>
          <w:sz w:val="24"/>
        </w:rPr>
        <w:t>Email discussion summary for [101-bis-e][101] NR_6GHz_unlic_EU</w:t>
      </w:r>
    </w:p>
    <w:p w14:paraId="70A7EA7A" w14:textId="77777777" w:rsidR="00693F60" w:rsidRDefault="00693F60" w:rsidP="00693F60">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(Nokia)</w:t>
      </w:r>
    </w:p>
    <w:p w14:paraId="74DB2CB3" w14:textId="77777777" w:rsidR="00693F60" w:rsidRDefault="00693F60" w:rsidP="00693F60">
      <w:pPr>
        <w:rPr>
          <w:rFonts w:ascii="Arial" w:hAnsi="Arial" w:cs="Arial"/>
          <w:b/>
          <w:lang w:val="en-US" w:eastAsia="zh-CN"/>
        </w:rPr>
      </w:pPr>
      <w:r>
        <w:rPr>
          <w:rFonts w:ascii="Arial" w:hAnsi="Arial" w:cs="Arial"/>
          <w:b/>
          <w:lang w:val="en-US" w:eastAsia="zh-CN"/>
        </w:rPr>
        <w:t xml:space="preserve">Abstract: </w:t>
      </w:r>
    </w:p>
    <w:p w14:paraId="174EBBE7" w14:textId="77777777" w:rsidR="00693F60" w:rsidRDefault="00693F60" w:rsidP="00693F60">
      <w:r>
        <w:t>This contribution provides the summary of email discussion and recommended summary.</w:t>
      </w:r>
    </w:p>
    <w:p w14:paraId="428B3D8C" w14:textId="362F6C01" w:rsidR="00693F60" w:rsidRDefault="00693F60" w:rsidP="00693F6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93F60">
        <w:rPr>
          <w:rFonts w:ascii="Arial" w:hAnsi="Arial" w:cs="Arial"/>
          <w:b/>
          <w:highlight w:val="yellow"/>
          <w:lang w:val="en-US" w:eastAsia="zh-CN"/>
        </w:rPr>
        <w:t>Return to.</w:t>
      </w:r>
    </w:p>
    <w:p w14:paraId="5236D03B" w14:textId="77777777" w:rsidR="0087319B" w:rsidRDefault="0087319B" w:rsidP="0087319B">
      <w:pPr>
        <w:rPr>
          <w:rFonts w:ascii="Arial" w:hAnsi="Arial" w:cs="Arial"/>
          <w:b/>
          <w:color w:val="C00000"/>
          <w:lang w:eastAsia="zh-CN"/>
        </w:rPr>
      </w:pPr>
      <w:r>
        <w:rPr>
          <w:rFonts w:ascii="Arial" w:hAnsi="Arial" w:cs="Arial"/>
          <w:b/>
          <w:color w:val="C00000"/>
          <w:lang w:eastAsia="zh-CN"/>
        </w:rPr>
        <w:t>Conclusions after 1st round</w:t>
      </w:r>
    </w:p>
    <w:p w14:paraId="1BDF4339" w14:textId="77777777" w:rsidR="0087319B" w:rsidRDefault="0087319B" w:rsidP="0087319B"/>
    <w:p w14:paraId="5F22A8BD" w14:textId="77777777" w:rsidR="0087319B" w:rsidRDefault="0087319B" w:rsidP="0087319B">
      <w:pPr>
        <w:rPr>
          <w:rFonts w:ascii="Arial" w:hAnsi="Arial" w:cs="Arial"/>
          <w:b/>
          <w:color w:val="C00000"/>
          <w:lang w:eastAsia="zh-CN"/>
        </w:rPr>
      </w:pPr>
      <w:r>
        <w:rPr>
          <w:rFonts w:ascii="Arial" w:hAnsi="Arial" w:cs="Arial"/>
          <w:b/>
          <w:color w:val="C00000"/>
          <w:lang w:eastAsia="zh-CN"/>
        </w:rPr>
        <w:t>Conclusions after 2nd round</w:t>
      </w:r>
    </w:p>
    <w:p w14:paraId="4FB03BFE" w14:textId="77777777" w:rsidR="0087319B" w:rsidRDefault="0087319B" w:rsidP="0087319B"/>
    <w:p w14:paraId="36FA573D" w14:textId="77777777" w:rsidR="0087319B" w:rsidRDefault="0087319B" w:rsidP="0087319B">
      <w:pPr>
        <w:pStyle w:val="4"/>
      </w:pPr>
      <w:bookmarkStart w:id="8" w:name="_Toc93078652"/>
      <w:r>
        <w:t>5.1.1</w:t>
      </w:r>
      <w:r>
        <w:tab/>
        <w:t>General</w:t>
      </w:r>
      <w:bookmarkEnd w:id="8"/>
    </w:p>
    <w:p w14:paraId="3CF1A271" w14:textId="4F922FBC" w:rsidR="0087319B" w:rsidRDefault="00FB7CD8" w:rsidP="0087319B">
      <w:pPr>
        <w:rPr>
          <w:rFonts w:ascii="Arial" w:hAnsi="Arial" w:cs="Arial"/>
          <w:b/>
          <w:sz w:val="24"/>
        </w:rPr>
      </w:pPr>
      <w:hyperlink r:id="rId122" w:history="1">
        <w:r w:rsidR="009C30EE">
          <w:rPr>
            <w:rStyle w:val="ac"/>
            <w:rFonts w:ascii="Arial" w:hAnsi="Arial" w:cs="Arial"/>
            <w:b/>
            <w:sz w:val="24"/>
          </w:rPr>
          <w:t>R4-2200429</w:t>
        </w:r>
      </w:hyperlink>
      <w:r w:rsidR="0087319B">
        <w:rPr>
          <w:rFonts w:ascii="Arial" w:hAnsi="Arial" w:cs="Arial"/>
          <w:b/>
          <w:color w:val="0000FF"/>
          <w:sz w:val="24"/>
        </w:rPr>
        <w:tab/>
      </w:r>
      <w:r w:rsidR="0087319B">
        <w:rPr>
          <w:rFonts w:ascii="Arial" w:hAnsi="Arial" w:cs="Arial"/>
          <w:b/>
          <w:sz w:val="24"/>
        </w:rPr>
        <w:t>Overview of the Region 1 countries implementing lower 6GHz unlicensed band</w:t>
      </w:r>
    </w:p>
    <w:p w14:paraId="1CF19661"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7B22CC18"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0FCB227" w14:textId="48995EDF" w:rsidR="0087319B" w:rsidRDefault="00FB7CD8" w:rsidP="0087319B">
      <w:pPr>
        <w:rPr>
          <w:rFonts w:ascii="Arial" w:hAnsi="Arial" w:cs="Arial"/>
          <w:b/>
          <w:sz w:val="24"/>
        </w:rPr>
      </w:pPr>
      <w:hyperlink r:id="rId123" w:history="1">
        <w:r w:rsidR="009C30EE">
          <w:rPr>
            <w:rStyle w:val="ac"/>
            <w:rFonts w:ascii="Arial" w:hAnsi="Arial" w:cs="Arial"/>
            <w:b/>
            <w:sz w:val="24"/>
          </w:rPr>
          <w:t>R4-2201080</w:t>
        </w:r>
      </w:hyperlink>
      <w:r w:rsidR="0087319B">
        <w:rPr>
          <w:rFonts w:ascii="Arial" w:hAnsi="Arial" w:cs="Arial"/>
          <w:b/>
          <w:color w:val="0000FF"/>
          <w:sz w:val="24"/>
        </w:rPr>
        <w:tab/>
      </w:r>
      <w:r w:rsidR="0087319B">
        <w:rPr>
          <w:rFonts w:ascii="Arial" w:hAnsi="Arial" w:cs="Arial"/>
          <w:b/>
          <w:sz w:val="24"/>
        </w:rPr>
        <w:t>draft TR 38.849 v0.6.0</w:t>
      </w:r>
    </w:p>
    <w:p w14:paraId="794B3857" w14:textId="77777777" w:rsidR="0087319B" w:rsidRDefault="0087319B" w:rsidP="0087319B">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38.849 v0.6.0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55BD47F5" w14:textId="77777777" w:rsidR="0087319B" w:rsidRDefault="0087319B" w:rsidP="0087319B">
      <w:pPr>
        <w:rPr>
          <w:rFonts w:ascii="Arial" w:hAnsi="Arial" w:cs="Arial"/>
          <w:b/>
        </w:rPr>
      </w:pPr>
      <w:r>
        <w:rPr>
          <w:rFonts w:ascii="Arial" w:hAnsi="Arial" w:cs="Arial"/>
          <w:b/>
        </w:rPr>
        <w:t xml:space="preserve">Abstract: </w:t>
      </w:r>
    </w:p>
    <w:p w14:paraId="597E6C07" w14:textId="77777777" w:rsidR="0087319B" w:rsidRDefault="0087319B" w:rsidP="0087319B">
      <w:r>
        <w:t>Inclusion of agreements and TPs provided at RAN4#101bis</w:t>
      </w:r>
    </w:p>
    <w:p w14:paraId="62032334"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6A79DA" w14:textId="77777777" w:rsidR="0087319B" w:rsidRDefault="0087319B" w:rsidP="0087319B">
      <w:pPr>
        <w:pStyle w:val="4"/>
      </w:pPr>
      <w:bookmarkStart w:id="9" w:name="_Toc93078653"/>
      <w:r>
        <w:t>5.1.2</w:t>
      </w:r>
      <w:r>
        <w:tab/>
        <w:t>Band definition and channel arrangement</w:t>
      </w:r>
      <w:bookmarkEnd w:id="9"/>
    </w:p>
    <w:p w14:paraId="68D1729D" w14:textId="4F34BA96" w:rsidR="0087319B" w:rsidRDefault="00FB7CD8" w:rsidP="0087319B">
      <w:pPr>
        <w:rPr>
          <w:rFonts w:ascii="Arial" w:hAnsi="Arial" w:cs="Arial"/>
          <w:b/>
          <w:sz w:val="24"/>
        </w:rPr>
      </w:pPr>
      <w:hyperlink r:id="rId124" w:history="1">
        <w:r w:rsidR="009C30EE">
          <w:rPr>
            <w:rStyle w:val="ac"/>
            <w:rFonts w:ascii="Arial" w:hAnsi="Arial" w:cs="Arial"/>
            <w:b/>
            <w:sz w:val="24"/>
          </w:rPr>
          <w:t>R4-2200910</w:t>
        </w:r>
      </w:hyperlink>
      <w:r w:rsidR="0087319B">
        <w:rPr>
          <w:rFonts w:ascii="Arial" w:hAnsi="Arial" w:cs="Arial"/>
          <w:b/>
          <w:color w:val="0000FF"/>
          <w:sz w:val="24"/>
        </w:rPr>
        <w:tab/>
      </w:r>
      <w:r w:rsidR="0087319B">
        <w:rPr>
          <w:rFonts w:ascii="Arial" w:hAnsi="Arial" w:cs="Arial"/>
          <w:b/>
          <w:sz w:val="24"/>
        </w:rPr>
        <w:t>On channel rasters for the 6GHz unlicensed band</w:t>
      </w:r>
    </w:p>
    <w:p w14:paraId="4626E9BF"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5DE20FC3"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83A1B4" w14:textId="58EEB649" w:rsidR="0087319B" w:rsidRDefault="00FB7CD8" w:rsidP="0087319B">
      <w:pPr>
        <w:rPr>
          <w:rFonts w:ascii="Arial" w:hAnsi="Arial" w:cs="Arial"/>
          <w:b/>
          <w:sz w:val="24"/>
        </w:rPr>
      </w:pPr>
      <w:hyperlink r:id="rId125" w:history="1">
        <w:r w:rsidR="009C30EE">
          <w:rPr>
            <w:rStyle w:val="ac"/>
            <w:rFonts w:ascii="Arial" w:hAnsi="Arial" w:cs="Arial"/>
            <w:b/>
            <w:sz w:val="24"/>
          </w:rPr>
          <w:t>R4-2201081</w:t>
        </w:r>
      </w:hyperlink>
      <w:r w:rsidR="0087319B">
        <w:rPr>
          <w:rFonts w:ascii="Arial" w:hAnsi="Arial" w:cs="Arial"/>
          <w:b/>
          <w:color w:val="0000FF"/>
          <w:sz w:val="24"/>
        </w:rPr>
        <w:tab/>
      </w:r>
      <w:r w:rsidR="0087319B">
        <w:rPr>
          <w:rFonts w:ascii="Arial" w:hAnsi="Arial" w:cs="Arial"/>
          <w:b/>
          <w:sz w:val="24"/>
        </w:rPr>
        <w:t>On band definition for the lower 6GHz NR unlicensed operation</w:t>
      </w:r>
    </w:p>
    <w:p w14:paraId="08DF4585"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14:paraId="787AAB99"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15F3D6" w14:textId="77777777" w:rsidR="0087319B" w:rsidRDefault="0087319B" w:rsidP="0087319B">
      <w:pPr>
        <w:pStyle w:val="4"/>
      </w:pPr>
      <w:bookmarkStart w:id="10" w:name="_Toc93078654"/>
      <w:r>
        <w:t>5.1.3</w:t>
      </w:r>
      <w:r>
        <w:tab/>
        <w:t>UE RF requirements</w:t>
      </w:r>
      <w:bookmarkEnd w:id="10"/>
    </w:p>
    <w:p w14:paraId="063817E9" w14:textId="770B03C0" w:rsidR="0087319B" w:rsidRDefault="00FB7CD8" w:rsidP="0087319B">
      <w:pPr>
        <w:rPr>
          <w:rFonts w:ascii="Arial" w:hAnsi="Arial" w:cs="Arial"/>
          <w:b/>
          <w:sz w:val="24"/>
        </w:rPr>
      </w:pPr>
      <w:hyperlink r:id="rId126" w:history="1">
        <w:r w:rsidR="009C30EE">
          <w:rPr>
            <w:rStyle w:val="ac"/>
            <w:rFonts w:ascii="Arial" w:hAnsi="Arial" w:cs="Arial"/>
            <w:b/>
            <w:sz w:val="24"/>
          </w:rPr>
          <w:t>R4-2200430</w:t>
        </w:r>
      </w:hyperlink>
      <w:r w:rsidR="0087319B">
        <w:rPr>
          <w:rFonts w:ascii="Arial" w:hAnsi="Arial" w:cs="Arial"/>
          <w:b/>
          <w:color w:val="0000FF"/>
          <w:sz w:val="24"/>
        </w:rPr>
        <w:tab/>
      </w:r>
      <w:r w:rsidR="0087319B">
        <w:rPr>
          <w:rFonts w:ascii="Arial" w:hAnsi="Arial" w:cs="Arial"/>
          <w:b/>
          <w:sz w:val="24"/>
        </w:rPr>
        <w:t>Introduction of the lower 6GHz unlicensed band</w:t>
      </w:r>
    </w:p>
    <w:p w14:paraId="30F9FDD8"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Apple, Skyworks Solutions Inc., MediaTek Inc.</w:t>
      </w:r>
    </w:p>
    <w:p w14:paraId="018C03CA"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7A1853" w14:textId="3659C67A" w:rsidR="0087319B" w:rsidRDefault="00FB7CD8" w:rsidP="0087319B">
      <w:pPr>
        <w:rPr>
          <w:rFonts w:ascii="Arial" w:hAnsi="Arial" w:cs="Arial"/>
          <w:b/>
          <w:sz w:val="24"/>
        </w:rPr>
      </w:pPr>
      <w:hyperlink r:id="rId127" w:history="1">
        <w:r w:rsidR="009C30EE">
          <w:rPr>
            <w:rStyle w:val="ac"/>
            <w:rFonts w:ascii="Arial" w:hAnsi="Arial" w:cs="Arial"/>
            <w:b/>
            <w:sz w:val="24"/>
          </w:rPr>
          <w:t>R4-2200849</w:t>
        </w:r>
      </w:hyperlink>
      <w:r w:rsidR="0087319B">
        <w:rPr>
          <w:rFonts w:ascii="Arial" w:hAnsi="Arial" w:cs="Arial"/>
          <w:b/>
          <w:color w:val="0000FF"/>
          <w:sz w:val="24"/>
        </w:rPr>
        <w:tab/>
      </w:r>
      <w:r w:rsidR="0087319B">
        <w:rPr>
          <w:rFonts w:ascii="Arial" w:hAnsi="Arial" w:cs="Arial"/>
          <w:b/>
          <w:sz w:val="24"/>
        </w:rPr>
        <w:t>Unwanted emissions requirements for lower 6GHz NR unlicensed operation for Europe</w:t>
      </w:r>
    </w:p>
    <w:p w14:paraId="2E040DFC"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6C9935DD" w14:textId="77777777" w:rsidR="0087319B" w:rsidRDefault="0087319B" w:rsidP="0087319B">
      <w:pPr>
        <w:rPr>
          <w:rFonts w:ascii="Arial" w:hAnsi="Arial" w:cs="Arial"/>
          <w:b/>
        </w:rPr>
      </w:pPr>
      <w:r>
        <w:rPr>
          <w:rFonts w:ascii="Arial" w:hAnsi="Arial" w:cs="Arial"/>
          <w:b/>
        </w:rPr>
        <w:t xml:space="preserve">Abstract: </w:t>
      </w:r>
    </w:p>
    <w:p w14:paraId="4CB45DC3" w14:textId="77777777" w:rsidR="0087319B" w:rsidRDefault="0087319B" w:rsidP="0087319B">
      <w:r>
        <w:t>In this contribution we discuss the unwanted emissions requirements for operations in 5925-6425 MHz</w:t>
      </w:r>
    </w:p>
    <w:p w14:paraId="3E7DF30F"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0E24B8A" w14:textId="3B0759FE" w:rsidR="0087319B" w:rsidRDefault="00FB7CD8" w:rsidP="0087319B">
      <w:pPr>
        <w:rPr>
          <w:rFonts w:ascii="Arial" w:hAnsi="Arial" w:cs="Arial"/>
          <w:b/>
          <w:sz w:val="24"/>
        </w:rPr>
      </w:pPr>
      <w:hyperlink r:id="rId128" w:history="1">
        <w:r w:rsidR="009C30EE">
          <w:rPr>
            <w:rStyle w:val="ac"/>
            <w:rFonts w:ascii="Arial" w:hAnsi="Arial" w:cs="Arial"/>
            <w:b/>
            <w:sz w:val="24"/>
          </w:rPr>
          <w:t>R4-2200850</w:t>
        </w:r>
      </w:hyperlink>
      <w:r w:rsidR="0087319B">
        <w:rPr>
          <w:rFonts w:ascii="Arial" w:hAnsi="Arial" w:cs="Arial"/>
          <w:b/>
          <w:color w:val="0000FF"/>
          <w:sz w:val="24"/>
        </w:rPr>
        <w:tab/>
      </w:r>
      <w:r w:rsidR="0087319B">
        <w:rPr>
          <w:rFonts w:ascii="Arial" w:hAnsi="Arial" w:cs="Arial"/>
          <w:b/>
          <w:sz w:val="24"/>
        </w:rPr>
        <w:t>Unwanted emissions requirements for Band n102</w:t>
      </w:r>
    </w:p>
    <w:p w14:paraId="04788C62"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Ericsson</w:t>
      </w:r>
    </w:p>
    <w:p w14:paraId="1FAE3544" w14:textId="77777777" w:rsidR="0087319B" w:rsidRDefault="0087319B" w:rsidP="0087319B">
      <w:pPr>
        <w:rPr>
          <w:rFonts w:ascii="Arial" w:hAnsi="Arial" w:cs="Arial"/>
          <w:b/>
        </w:rPr>
      </w:pPr>
      <w:r>
        <w:rPr>
          <w:rFonts w:ascii="Arial" w:hAnsi="Arial" w:cs="Arial"/>
          <w:b/>
        </w:rPr>
        <w:t xml:space="preserve">Abstract: </w:t>
      </w:r>
    </w:p>
    <w:p w14:paraId="793E305F" w14:textId="77777777" w:rsidR="0087319B" w:rsidRDefault="0087319B" w:rsidP="0087319B">
      <w:r>
        <w:t>Draft CR to introduce unwanted emissions requirements for Band n102</w:t>
      </w:r>
    </w:p>
    <w:p w14:paraId="61D2B60A"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9E9A16" w14:textId="3B84DBA6" w:rsidR="0087319B" w:rsidRDefault="00FB7CD8" w:rsidP="0087319B">
      <w:pPr>
        <w:rPr>
          <w:rFonts w:ascii="Arial" w:hAnsi="Arial" w:cs="Arial"/>
          <w:b/>
          <w:sz w:val="24"/>
        </w:rPr>
      </w:pPr>
      <w:hyperlink r:id="rId129" w:history="1">
        <w:r w:rsidR="009C30EE">
          <w:rPr>
            <w:rStyle w:val="ac"/>
            <w:rFonts w:ascii="Arial" w:hAnsi="Arial" w:cs="Arial"/>
            <w:b/>
            <w:sz w:val="24"/>
          </w:rPr>
          <w:t>R4-2201854</w:t>
        </w:r>
      </w:hyperlink>
      <w:r w:rsidR="0087319B">
        <w:rPr>
          <w:rFonts w:ascii="Arial" w:hAnsi="Arial" w:cs="Arial"/>
          <w:b/>
          <w:color w:val="0000FF"/>
          <w:sz w:val="24"/>
        </w:rPr>
        <w:tab/>
      </w:r>
      <w:r w:rsidR="0087319B">
        <w:rPr>
          <w:rFonts w:ascii="Arial" w:hAnsi="Arial" w:cs="Arial"/>
          <w:b/>
          <w:sz w:val="24"/>
        </w:rPr>
        <w:t>NS signaling, MPR, and A-MPR for the 5925 – 6425 MHz NR-U band</w:t>
      </w:r>
    </w:p>
    <w:p w14:paraId="3E8A32E1"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56CEC95D"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0FD6A4" w14:textId="77777777" w:rsidR="0087319B" w:rsidRDefault="0087319B" w:rsidP="0087319B">
      <w:pPr>
        <w:pStyle w:val="4"/>
      </w:pPr>
      <w:bookmarkStart w:id="11" w:name="_Toc93078655"/>
      <w:r>
        <w:t>5.1.4</w:t>
      </w:r>
      <w:r>
        <w:tab/>
        <w:t>BS RF requirements</w:t>
      </w:r>
      <w:bookmarkEnd w:id="11"/>
    </w:p>
    <w:p w14:paraId="38AA33F6" w14:textId="4883311E" w:rsidR="0087319B" w:rsidRDefault="00FB7CD8" w:rsidP="0087319B">
      <w:pPr>
        <w:rPr>
          <w:rFonts w:ascii="Arial" w:hAnsi="Arial" w:cs="Arial"/>
          <w:b/>
          <w:sz w:val="24"/>
        </w:rPr>
      </w:pPr>
      <w:hyperlink r:id="rId130" w:history="1">
        <w:r w:rsidR="009C30EE">
          <w:rPr>
            <w:rStyle w:val="ac"/>
            <w:rFonts w:ascii="Arial" w:hAnsi="Arial" w:cs="Arial"/>
            <w:b/>
            <w:sz w:val="24"/>
          </w:rPr>
          <w:t>R4-2201082</w:t>
        </w:r>
      </w:hyperlink>
      <w:r w:rsidR="0087319B">
        <w:rPr>
          <w:rFonts w:ascii="Arial" w:hAnsi="Arial" w:cs="Arial"/>
          <w:b/>
          <w:color w:val="0000FF"/>
          <w:sz w:val="24"/>
        </w:rPr>
        <w:tab/>
      </w:r>
      <w:r w:rsidR="0087319B">
        <w:rPr>
          <w:rFonts w:ascii="Arial" w:hAnsi="Arial" w:cs="Arial"/>
          <w:b/>
          <w:sz w:val="24"/>
        </w:rPr>
        <w:t>Running CR for 38.104 to add n102</w:t>
      </w:r>
    </w:p>
    <w:p w14:paraId="74982ACC"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v17.4.0</w:t>
      </w:r>
      <w:r>
        <w:rPr>
          <w:i/>
        </w:rPr>
        <w:tab/>
        <w:t xml:space="preserve">  CR-  rev  Cat:  (Rel-17)</w:t>
      </w:r>
      <w:r>
        <w:rPr>
          <w:i/>
        </w:rPr>
        <w:br/>
      </w:r>
      <w:r>
        <w:rPr>
          <w:i/>
        </w:rPr>
        <w:br/>
      </w:r>
      <w:r>
        <w:rPr>
          <w:i/>
        </w:rPr>
        <w:tab/>
      </w:r>
      <w:r>
        <w:rPr>
          <w:i/>
        </w:rPr>
        <w:tab/>
      </w:r>
      <w:r>
        <w:rPr>
          <w:i/>
        </w:rPr>
        <w:tab/>
      </w:r>
      <w:r>
        <w:rPr>
          <w:i/>
        </w:rPr>
        <w:tab/>
      </w:r>
      <w:r>
        <w:rPr>
          <w:i/>
        </w:rPr>
        <w:tab/>
        <w:t>Source: Nokia, ZTE Corporation</w:t>
      </w:r>
    </w:p>
    <w:p w14:paraId="0CAECA6D" w14:textId="77777777" w:rsidR="0087319B" w:rsidRDefault="0087319B" w:rsidP="0087319B">
      <w:pPr>
        <w:rPr>
          <w:rFonts w:ascii="Arial" w:hAnsi="Arial" w:cs="Arial"/>
          <w:b/>
        </w:rPr>
      </w:pPr>
      <w:r>
        <w:rPr>
          <w:rFonts w:ascii="Arial" w:hAnsi="Arial" w:cs="Arial"/>
          <w:b/>
        </w:rPr>
        <w:t xml:space="preserve">Abstract: </w:t>
      </w:r>
    </w:p>
    <w:p w14:paraId="289863E2" w14:textId="77777777" w:rsidR="0087319B" w:rsidRDefault="0087319B" w:rsidP="0087319B">
      <w:r>
        <w:t>draftCR including agreements at RAN4#101 intended revised to include agreements at RAN4#101bis</w:t>
      </w:r>
    </w:p>
    <w:p w14:paraId="793C95FC"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52F04A" w14:textId="6D296BDA" w:rsidR="0087319B" w:rsidRDefault="00FB7CD8" w:rsidP="0087319B">
      <w:pPr>
        <w:rPr>
          <w:rFonts w:ascii="Arial" w:hAnsi="Arial" w:cs="Arial"/>
          <w:b/>
          <w:sz w:val="24"/>
        </w:rPr>
      </w:pPr>
      <w:hyperlink r:id="rId131" w:history="1">
        <w:r w:rsidR="009C30EE">
          <w:rPr>
            <w:rStyle w:val="ac"/>
            <w:rFonts w:ascii="Arial" w:hAnsi="Arial" w:cs="Arial"/>
            <w:b/>
            <w:sz w:val="24"/>
          </w:rPr>
          <w:t>R4-2201474</w:t>
        </w:r>
      </w:hyperlink>
      <w:r w:rsidR="0087319B">
        <w:rPr>
          <w:rFonts w:ascii="Arial" w:hAnsi="Arial" w:cs="Arial"/>
          <w:b/>
          <w:color w:val="0000FF"/>
          <w:sz w:val="24"/>
        </w:rPr>
        <w:tab/>
      </w:r>
      <w:r w:rsidR="0087319B">
        <w:rPr>
          <w:rFonts w:ascii="Arial" w:hAnsi="Arial" w:cs="Arial"/>
          <w:b/>
          <w:sz w:val="24"/>
        </w:rPr>
        <w:t>Discussion on MU for EU band n102</w:t>
      </w:r>
    </w:p>
    <w:p w14:paraId="1CD91795" w14:textId="77777777" w:rsidR="0087319B" w:rsidRDefault="0087319B" w:rsidP="0087319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4F6A7AA8"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F05C78" w14:textId="59A7997C" w:rsidR="0087319B" w:rsidRDefault="00FB7CD8" w:rsidP="0087319B">
      <w:pPr>
        <w:rPr>
          <w:rFonts w:ascii="Arial" w:hAnsi="Arial" w:cs="Arial"/>
          <w:b/>
          <w:sz w:val="24"/>
        </w:rPr>
      </w:pPr>
      <w:hyperlink r:id="rId132" w:history="1">
        <w:r w:rsidR="009C30EE">
          <w:rPr>
            <w:rStyle w:val="ac"/>
            <w:rFonts w:ascii="Arial" w:hAnsi="Arial" w:cs="Arial"/>
            <w:b/>
            <w:sz w:val="24"/>
          </w:rPr>
          <w:t>R4-2201475</w:t>
        </w:r>
      </w:hyperlink>
      <w:r w:rsidR="0087319B">
        <w:rPr>
          <w:rFonts w:ascii="Arial" w:hAnsi="Arial" w:cs="Arial"/>
          <w:b/>
          <w:color w:val="0000FF"/>
          <w:sz w:val="24"/>
        </w:rPr>
        <w:tab/>
      </w:r>
      <w:r w:rsidR="0087319B">
        <w:rPr>
          <w:rFonts w:ascii="Arial" w:hAnsi="Arial" w:cs="Arial"/>
          <w:b/>
          <w:sz w:val="24"/>
        </w:rPr>
        <w:t>draft CR to TS38.141-2 the introduction of EU unlicensed band n102</w:t>
      </w:r>
    </w:p>
    <w:p w14:paraId="1A182E7B"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v17.4.0</w:t>
      </w:r>
      <w:r>
        <w:rPr>
          <w:i/>
        </w:rPr>
        <w:tab/>
        <w:t xml:space="preserve">  CR-  rev  Cat: B (Rel-17)</w:t>
      </w:r>
      <w:r>
        <w:rPr>
          <w:i/>
        </w:rPr>
        <w:br/>
      </w:r>
      <w:r>
        <w:rPr>
          <w:i/>
        </w:rPr>
        <w:br/>
      </w:r>
      <w:r>
        <w:rPr>
          <w:i/>
        </w:rPr>
        <w:tab/>
      </w:r>
      <w:r>
        <w:rPr>
          <w:i/>
        </w:rPr>
        <w:tab/>
      </w:r>
      <w:r>
        <w:rPr>
          <w:i/>
        </w:rPr>
        <w:tab/>
      </w:r>
      <w:r>
        <w:rPr>
          <w:i/>
        </w:rPr>
        <w:tab/>
      </w:r>
      <w:r>
        <w:rPr>
          <w:i/>
        </w:rPr>
        <w:tab/>
        <w:t>Source: ZTE Corporation</w:t>
      </w:r>
    </w:p>
    <w:p w14:paraId="2CBBD1B8"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C6939B0" w14:textId="6DB9DEB4" w:rsidR="0087319B" w:rsidRDefault="00FB7CD8" w:rsidP="0087319B">
      <w:pPr>
        <w:rPr>
          <w:rFonts w:ascii="Arial" w:hAnsi="Arial" w:cs="Arial"/>
          <w:b/>
          <w:sz w:val="24"/>
        </w:rPr>
      </w:pPr>
      <w:hyperlink r:id="rId133" w:history="1">
        <w:r w:rsidR="009C30EE">
          <w:rPr>
            <w:rStyle w:val="ac"/>
            <w:rFonts w:ascii="Arial" w:hAnsi="Arial" w:cs="Arial"/>
            <w:b/>
            <w:sz w:val="24"/>
          </w:rPr>
          <w:t>R4-2201476</w:t>
        </w:r>
      </w:hyperlink>
      <w:r w:rsidR="0087319B">
        <w:rPr>
          <w:rFonts w:ascii="Arial" w:hAnsi="Arial" w:cs="Arial"/>
          <w:b/>
          <w:color w:val="0000FF"/>
          <w:sz w:val="24"/>
        </w:rPr>
        <w:tab/>
      </w:r>
      <w:r w:rsidR="0087319B">
        <w:rPr>
          <w:rFonts w:ascii="Arial" w:hAnsi="Arial" w:cs="Arial"/>
          <w:b/>
          <w:sz w:val="24"/>
        </w:rPr>
        <w:t>draft CR to TS36.104 the introduction of EU unlicensed band n102</w:t>
      </w:r>
    </w:p>
    <w:p w14:paraId="2BD6F778"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36.104 v17.4.0</w:t>
      </w:r>
      <w:r>
        <w:rPr>
          <w:i/>
        </w:rPr>
        <w:tab/>
        <w:t xml:space="preserve">  CR-  rev  Cat:  (Rel-17)</w:t>
      </w:r>
      <w:r>
        <w:rPr>
          <w:i/>
        </w:rPr>
        <w:br/>
      </w:r>
      <w:r>
        <w:rPr>
          <w:i/>
        </w:rPr>
        <w:br/>
      </w:r>
      <w:r>
        <w:rPr>
          <w:i/>
        </w:rPr>
        <w:tab/>
      </w:r>
      <w:r>
        <w:rPr>
          <w:i/>
        </w:rPr>
        <w:tab/>
      </w:r>
      <w:r>
        <w:rPr>
          <w:i/>
        </w:rPr>
        <w:tab/>
      </w:r>
      <w:r>
        <w:rPr>
          <w:i/>
        </w:rPr>
        <w:tab/>
      </w:r>
      <w:r>
        <w:rPr>
          <w:i/>
        </w:rPr>
        <w:tab/>
        <w:t>Source: ZTE Corporation</w:t>
      </w:r>
    </w:p>
    <w:p w14:paraId="70E08AF6"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3FED6F" w14:textId="6DFADC8B" w:rsidR="0087319B" w:rsidRDefault="00FB7CD8" w:rsidP="0087319B">
      <w:pPr>
        <w:rPr>
          <w:rFonts w:ascii="Arial" w:hAnsi="Arial" w:cs="Arial"/>
          <w:b/>
          <w:sz w:val="24"/>
        </w:rPr>
      </w:pPr>
      <w:hyperlink r:id="rId134" w:history="1">
        <w:r w:rsidR="009C30EE">
          <w:rPr>
            <w:rStyle w:val="ac"/>
            <w:rFonts w:ascii="Arial" w:hAnsi="Arial" w:cs="Arial"/>
            <w:b/>
            <w:sz w:val="24"/>
          </w:rPr>
          <w:t>R4-2201918</w:t>
        </w:r>
      </w:hyperlink>
      <w:r w:rsidR="0087319B">
        <w:rPr>
          <w:rFonts w:ascii="Arial" w:hAnsi="Arial" w:cs="Arial"/>
          <w:b/>
          <w:color w:val="0000FF"/>
          <w:sz w:val="24"/>
        </w:rPr>
        <w:tab/>
      </w:r>
      <w:r w:rsidR="0087319B">
        <w:rPr>
          <w:rFonts w:ascii="Arial" w:hAnsi="Arial" w:cs="Arial"/>
          <w:b/>
          <w:sz w:val="24"/>
        </w:rPr>
        <w:t>draft CR 37.105 on Introduction of lower 6GHz NR unlicensed operation for Europe</w:t>
      </w:r>
    </w:p>
    <w:p w14:paraId="3C84B515"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37.105 v17.4.0</w:t>
      </w:r>
      <w:r>
        <w:rPr>
          <w:i/>
        </w:rPr>
        <w:tab/>
        <w:t xml:space="preserve">  CR-  rev  Cat: B (Rel-17)</w:t>
      </w:r>
      <w:r>
        <w:rPr>
          <w:i/>
        </w:rPr>
        <w:br/>
      </w:r>
      <w:r>
        <w:rPr>
          <w:i/>
        </w:rPr>
        <w:br/>
      </w:r>
      <w:r>
        <w:rPr>
          <w:i/>
        </w:rPr>
        <w:tab/>
      </w:r>
      <w:r>
        <w:rPr>
          <w:i/>
        </w:rPr>
        <w:tab/>
      </w:r>
      <w:r>
        <w:rPr>
          <w:i/>
        </w:rPr>
        <w:tab/>
      </w:r>
      <w:r>
        <w:rPr>
          <w:i/>
        </w:rPr>
        <w:tab/>
      </w:r>
      <w:r>
        <w:rPr>
          <w:i/>
        </w:rPr>
        <w:tab/>
        <w:t>Source: Ericsson</w:t>
      </w:r>
    </w:p>
    <w:p w14:paraId="4A23C6E9" w14:textId="77777777" w:rsidR="0087319B" w:rsidRDefault="0087319B" w:rsidP="0087319B">
      <w:pPr>
        <w:rPr>
          <w:rFonts w:ascii="Arial" w:hAnsi="Arial" w:cs="Arial"/>
          <w:b/>
        </w:rPr>
      </w:pPr>
      <w:r>
        <w:rPr>
          <w:rFonts w:ascii="Arial" w:hAnsi="Arial" w:cs="Arial"/>
          <w:b/>
        </w:rPr>
        <w:t xml:space="preserve">Abstract: </w:t>
      </w:r>
    </w:p>
    <w:p w14:paraId="5992C224" w14:textId="77777777" w:rsidR="0087319B" w:rsidRDefault="0087319B" w:rsidP="0087319B">
      <w:r>
        <w:t>draft CR 37.105 on Introduction of lower 6GHz NR unlicensed operation for Europe</w:t>
      </w:r>
    </w:p>
    <w:p w14:paraId="6E2ED5B0"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C8AF62" w14:textId="45C013C8" w:rsidR="0087319B" w:rsidRDefault="00FB7CD8" w:rsidP="0087319B">
      <w:pPr>
        <w:rPr>
          <w:rFonts w:ascii="Arial" w:hAnsi="Arial" w:cs="Arial"/>
          <w:b/>
          <w:sz w:val="24"/>
        </w:rPr>
      </w:pPr>
      <w:hyperlink r:id="rId135" w:history="1">
        <w:r w:rsidR="009C30EE">
          <w:rPr>
            <w:rStyle w:val="ac"/>
            <w:rFonts w:ascii="Arial" w:hAnsi="Arial" w:cs="Arial"/>
            <w:b/>
            <w:sz w:val="24"/>
          </w:rPr>
          <w:t>R4-2201928</w:t>
        </w:r>
      </w:hyperlink>
      <w:r w:rsidR="0087319B">
        <w:rPr>
          <w:rFonts w:ascii="Arial" w:hAnsi="Arial" w:cs="Arial"/>
          <w:b/>
          <w:color w:val="0000FF"/>
          <w:sz w:val="24"/>
        </w:rPr>
        <w:tab/>
      </w:r>
      <w:r w:rsidR="0087319B">
        <w:rPr>
          <w:rFonts w:ascii="Arial" w:hAnsi="Arial" w:cs="Arial"/>
          <w:b/>
          <w:sz w:val="24"/>
        </w:rPr>
        <w:t>draftCR to 37.145-1 - adding band n102</w:t>
      </w:r>
    </w:p>
    <w:p w14:paraId="4EFD128D"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37.145-1 v17.4.0</w:t>
      </w:r>
      <w:r>
        <w:rPr>
          <w:i/>
        </w:rPr>
        <w:tab/>
        <w:t xml:space="preserve">  CR-  rev  Cat:  (Rel-17)</w:t>
      </w:r>
      <w:r>
        <w:rPr>
          <w:i/>
        </w:rPr>
        <w:br/>
      </w:r>
      <w:r>
        <w:rPr>
          <w:i/>
        </w:rPr>
        <w:br/>
      </w:r>
      <w:r>
        <w:rPr>
          <w:i/>
        </w:rPr>
        <w:tab/>
      </w:r>
      <w:r>
        <w:rPr>
          <w:i/>
        </w:rPr>
        <w:tab/>
      </w:r>
      <w:r>
        <w:rPr>
          <w:i/>
        </w:rPr>
        <w:tab/>
      </w:r>
      <w:r>
        <w:rPr>
          <w:i/>
        </w:rPr>
        <w:tab/>
      </w:r>
      <w:r>
        <w:rPr>
          <w:i/>
        </w:rPr>
        <w:tab/>
        <w:t>Source: Huawei</w:t>
      </w:r>
    </w:p>
    <w:p w14:paraId="5DBD7DCB" w14:textId="77777777" w:rsidR="0087319B" w:rsidRDefault="0087319B" w:rsidP="0087319B">
      <w:pPr>
        <w:rPr>
          <w:rFonts w:ascii="Arial" w:hAnsi="Arial" w:cs="Arial"/>
          <w:b/>
        </w:rPr>
      </w:pPr>
      <w:r>
        <w:rPr>
          <w:rFonts w:ascii="Arial" w:hAnsi="Arial" w:cs="Arial"/>
          <w:b/>
        </w:rPr>
        <w:t xml:space="preserve">Abstract: </w:t>
      </w:r>
    </w:p>
    <w:p w14:paraId="498FB507" w14:textId="77777777" w:rsidR="0087319B" w:rsidRDefault="0087319B" w:rsidP="0087319B">
      <w:r>
        <w:t>Adding the new UL band to the AAS conducted conformance specification</w:t>
      </w:r>
    </w:p>
    <w:p w14:paraId="2920B70B"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1AF13E" w14:textId="6AE888DF" w:rsidR="0087319B" w:rsidRDefault="00FB7CD8" w:rsidP="0087319B">
      <w:pPr>
        <w:rPr>
          <w:rFonts w:ascii="Arial" w:hAnsi="Arial" w:cs="Arial"/>
          <w:b/>
          <w:sz w:val="24"/>
        </w:rPr>
      </w:pPr>
      <w:hyperlink r:id="rId136" w:history="1">
        <w:r w:rsidR="009C30EE">
          <w:rPr>
            <w:rStyle w:val="ac"/>
            <w:rFonts w:ascii="Arial" w:hAnsi="Arial" w:cs="Arial"/>
            <w:b/>
            <w:sz w:val="24"/>
          </w:rPr>
          <w:t>R4-2201929</w:t>
        </w:r>
      </w:hyperlink>
      <w:r w:rsidR="0087319B">
        <w:rPr>
          <w:rFonts w:ascii="Arial" w:hAnsi="Arial" w:cs="Arial"/>
          <w:b/>
          <w:color w:val="0000FF"/>
          <w:sz w:val="24"/>
        </w:rPr>
        <w:tab/>
      </w:r>
      <w:r w:rsidR="0087319B">
        <w:rPr>
          <w:rFonts w:ascii="Arial" w:hAnsi="Arial" w:cs="Arial"/>
          <w:b/>
          <w:sz w:val="24"/>
        </w:rPr>
        <w:t>draftCR to 37.145-2 - adding band n102</w:t>
      </w:r>
    </w:p>
    <w:p w14:paraId="0FA5C5F9"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37.145-2 v17.4.0</w:t>
      </w:r>
      <w:r>
        <w:rPr>
          <w:i/>
        </w:rPr>
        <w:tab/>
        <w:t xml:space="preserve">  CR-  rev  Cat:  (Rel-17)</w:t>
      </w:r>
      <w:r>
        <w:rPr>
          <w:i/>
        </w:rPr>
        <w:br/>
      </w:r>
      <w:r>
        <w:rPr>
          <w:i/>
        </w:rPr>
        <w:br/>
      </w:r>
      <w:r>
        <w:rPr>
          <w:i/>
        </w:rPr>
        <w:tab/>
      </w:r>
      <w:r>
        <w:rPr>
          <w:i/>
        </w:rPr>
        <w:tab/>
      </w:r>
      <w:r>
        <w:rPr>
          <w:i/>
        </w:rPr>
        <w:tab/>
      </w:r>
      <w:r>
        <w:rPr>
          <w:i/>
        </w:rPr>
        <w:tab/>
      </w:r>
      <w:r>
        <w:rPr>
          <w:i/>
        </w:rPr>
        <w:tab/>
        <w:t>Source: Huawei</w:t>
      </w:r>
    </w:p>
    <w:p w14:paraId="65A88AE4" w14:textId="77777777" w:rsidR="0087319B" w:rsidRDefault="0087319B" w:rsidP="0087319B">
      <w:pPr>
        <w:rPr>
          <w:rFonts w:ascii="Arial" w:hAnsi="Arial" w:cs="Arial"/>
          <w:b/>
        </w:rPr>
      </w:pPr>
      <w:r>
        <w:rPr>
          <w:rFonts w:ascii="Arial" w:hAnsi="Arial" w:cs="Arial"/>
          <w:b/>
        </w:rPr>
        <w:t xml:space="preserve">Abstract: </w:t>
      </w:r>
    </w:p>
    <w:p w14:paraId="0DE537D4" w14:textId="77777777" w:rsidR="0087319B" w:rsidRDefault="0087319B" w:rsidP="0087319B">
      <w:r>
        <w:t>Adding the new UL band to the AAS radiated conformance specification</w:t>
      </w:r>
    </w:p>
    <w:p w14:paraId="2D9B822E"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DDE119" w14:textId="4EFD2CC1" w:rsidR="0087319B" w:rsidRDefault="00FB7CD8" w:rsidP="0087319B">
      <w:pPr>
        <w:rPr>
          <w:rFonts w:ascii="Arial" w:hAnsi="Arial" w:cs="Arial"/>
          <w:b/>
          <w:sz w:val="24"/>
        </w:rPr>
      </w:pPr>
      <w:hyperlink r:id="rId137" w:history="1">
        <w:r w:rsidR="009C30EE">
          <w:rPr>
            <w:rStyle w:val="ac"/>
            <w:rFonts w:ascii="Arial" w:hAnsi="Arial" w:cs="Arial"/>
            <w:b/>
            <w:sz w:val="24"/>
          </w:rPr>
          <w:t>R4-2201998</w:t>
        </w:r>
      </w:hyperlink>
      <w:r w:rsidR="0087319B">
        <w:rPr>
          <w:rFonts w:ascii="Arial" w:hAnsi="Arial" w:cs="Arial"/>
          <w:b/>
          <w:color w:val="0000FF"/>
          <w:sz w:val="24"/>
        </w:rPr>
        <w:tab/>
      </w:r>
      <w:r w:rsidR="0087319B">
        <w:rPr>
          <w:rFonts w:ascii="Arial" w:hAnsi="Arial" w:cs="Arial"/>
          <w:b/>
          <w:sz w:val="24"/>
        </w:rPr>
        <w:t>draft CR to 37.104 on introduction of n102 co-existence requirements</w:t>
      </w:r>
    </w:p>
    <w:p w14:paraId="7811535F"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37.104 v17.4.0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14:paraId="4BB854CE"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9A2EE3" w14:textId="77777777" w:rsidR="0087319B" w:rsidRDefault="0087319B" w:rsidP="0087319B">
      <w:pPr>
        <w:pStyle w:val="4"/>
      </w:pPr>
      <w:bookmarkStart w:id="12" w:name="_Toc93078656"/>
      <w:r>
        <w:t>5.1.5</w:t>
      </w:r>
      <w:r>
        <w:tab/>
        <w:t>Others</w:t>
      </w:r>
      <w:bookmarkEnd w:id="12"/>
    </w:p>
    <w:p w14:paraId="2B05A251" w14:textId="785E8D6F" w:rsidR="0087319B" w:rsidRDefault="00FB7CD8" w:rsidP="0087319B">
      <w:pPr>
        <w:rPr>
          <w:rFonts w:ascii="Arial" w:hAnsi="Arial" w:cs="Arial"/>
          <w:b/>
          <w:sz w:val="24"/>
        </w:rPr>
      </w:pPr>
      <w:hyperlink r:id="rId138" w:history="1">
        <w:r w:rsidR="009C30EE">
          <w:rPr>
            <w:rStyle w:val="ac"/>
            <w:rFonts w:ascii="Arial" w:hAnsi="Arial" w:cs="Arial"/>
            <w:b/>
            <w:sz w:val="24"/>
          </w:rPr>
          <w:t>R4-2200431</w:t>
        </w:r>
      </w:hyperlink>
      <w:r w:rsidR="0087319B">
        <w:rPr>
          <w:rFonts w:ascii="Arial" w:hAnsi="Arial" w:cs="Arial"/>
          <w:b/>
          <w:color w:val="0000FF"/>
          <w:sz w:val="24"/>
        </w:rPr>
        <w:tab/>
      </w:r>
      <w:r w:rsidR="0087319B">
        <w:rPr>
          <w:rFonts w:ascii="Arial" w:hAnsi="Arial" w:cs="Arial"/>
          <w:b/>
          <w:sz w:val="24"/>
        </w:rPr>
        <w:t>TP for TR 38.849</w:t>
      </w:r>
    </w:p>
    <w:p w14:paraId="1230CDFA"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38.849 v0.5.0</w:t>
      </w:r>
      <w:r>
        <w:rPr>
          <w:i/>
        </w:rPr>
        <w:tab/>
        <w:t xml:space="preserve">  CR-  rev  Cat:  (Rel-17)</w:t>
      </w:r>
      <w:r>
        <w:rPr>
          <w:i/>
        </w:rPr>
        <w:br/>
      </w:r>
      <w:r>
        <w:rPr>
          <w:i/>
        </w:rPr>
        <w:br/>
      </w:r>
      <w:r>
        <w:rPr>
          <w:i/>
        </w:rPr>
        <w:tab/>
      </w:r>
      <w:r>
        <w:rPr>
          <w:i/>
        </w:rPr>
        <w:tab/>
      </w:r>
      <w:r>
        <w:rPr>
          <w:i/>
        </w:rPr>
        <w:tab/>
      </w:r>
      <w:r>
        <w:rPr>
          <w:i/>
        </w:rPr>
        <w:tab/>
      </w:r>
      <w:r>
        <w:rPr>
          <w:i/>
        </w:rPr>
        <w:tab/>
        <w:t>Source: Apple</w:t>
      </w:r>
    </w:p>
    <w:p w14:paraId="755AAD69" w14:textId="77777777" w:rsidR="0087319B" w:rsidRDefault="0087319B" w:rsidP="0087319B">
      <w:pPr>
        <w:rPr>
          <w:rFonts w:ascii="Arial" w:hAnsi="Arial" w:cs="Arial"/>
          <w:b/>
        </w:rPr>
      </w:pPr>
      <w:r>
        <w:rPr>
          <w:rFonts w:ascii="Arial" w:hAnsi="Arial" w:cs="Arial"/>
          <w:b/>
        </w:rPr>
        <w:t xml:space="preserve">Abstract: </w:t>
      </w:r>
    </w:p>
    <w:p w14:paraId="32BB7AD3" w14:textId="77777777" w:rsidR="0087319B" w:rsidRDefault="0087319B" w:rsidP="0087319B">
      <w:r>
        <w:t>Text proposal with a summary of which NS values are applicable to Region 1 countries.</w:t>
      </w:r>
    </w:p>
    <w:p w14:paraId="5D63B6DC"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6AF754" w14:textId="33F1A0E0" w:rsidR="0087319B" w:rsidRDefault="00FB7CD8" w:rsidP="0087319B">
      <w:pPr>
        <w:rPr>
          <w:rFonts w:ascii="Arial" w:hAnsi="Arial" w:cs="Arial"/>
          <w:b/>
          <w:sz w:val="24"/>
        </w:rPr>
      </w:pPr>
      <w:hyperlink r:id="rId139" w:history="1">
        <w:r w:rsidR="009C30EE">
          <w:rPr>
            <w:rStyle w:val="ac"/>
            <w:rFonts w:ascii="Arial" w:hAnsi="Arial" w:cs="Arial"/>
            <w:b/>
            <w:sz w:val="24"/>
          </w:rPr>
          <w:t>R4-2201083</w:t>
        </w:r>
      </w:hyperlink>
      <w:r w:rsidR="0087319B">
        <w:rPr>
          <w:rFonts w:ascii="Arial" w:hAnsi="Arial" w:cs="Arial"/>
          <w:b/>
          <w:color w:val="0000FF"/>
          <w:sz w:val="24"/>
        </w:rPr>
        <w:tab/>
      </w:r>
      <w:r w:rsidR="0087319B">
        <w:rPr>
          <w:rFonts w:ascii="Arial" w:hAnsi="Arial" w:cs="Arial"/>
          <w:b/>
          <w:sz w:val="24"/>
        </w:rPr>
        <w:t>TP to TR 38.849 updating clause 5.1 for the lower 6GHz band</w:t>
      </w:r>
    </w:p>
    <w:p w14:paraId="039F3074"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38.849 v0.5.0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0D128AF1"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68E6E4" w14:textId="09E37296" w:rsidR="0087319B" w:rsidRDefault="00FB7CD8" w:rsidP="0087319B">
      <w:pPr>
        <w:rPr>
          <w:rFonts w:ascii="Arial" w:hAnsi="Arial" w:cs="Arial"/>
          <w:b/>
          <w:sz w:val="24"/>
        </w:rPr>
      </w:pPr>
      <w:hyperlink r:id="rId140" w:history="1">
        <w:r w:rsidR="009C30EE">
          <w:rPr>
            <w:rStyle w:val="ac"/>
            <w:rFonts w:ascii="Arial" w:hAnsi="Arial" w:cs="Arial"/>
            <w:b/>
            <w:sz w:val="24"/>
          </w:rPr>
          <w:t>R4-2202001</w:t>
        </w:r>
      </w:hyperlink>
      <w:r w:rsidR="0087319B">
        <w:rPr>
          <w:rFonts w:ascii="Arial" w:hAnsi="Arial" w:cs="Arial"/>
          <w:b/>
          <w:color w:val="0000FF"/>
          <w:sz w:val="24"/>
        </w:rPr>
        <w:tab/>
      </w:r>
      <w:r w:rsidR="0087319B">
        <w:rPr>
          <w:rFonts w:ascii="Arial" w:hAnsi="Arial" w:cs="Arial"/>
          <w:b/>
          <w:sz w:val="24"/>
        </w:rPr>
        <w:t>draft CR to 37.141 on introduction of n102 co-existence requirements</w:t>
      </w:r>
    </w:p>
    <w:p w14:paraId="226E7A2B"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37.141 v17.4.0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14:paraId="03518616"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91B1E3" w14:textId="579FA589" w:rsidR="0087319B" w:rsidRDefault="00FB7CD8" w:rsidP="0087319B">
      <w:pPr>
        <w:rPr>
          <w:rFonts w:ascii="Arial" w:hAnsi="Arial" w:cs="Arial"/>
          <w:b/>
          <w:sz w:val="24"/>
        </w:rPr>
      </w:pPr>
      <w:hyperlink r:id="rId141" w:history="1">
        <w:r w:rsidR="009C30EE">
          <w:rPr>
            <w:rStyle w:val="ac"/>
            <w:rFonts w:ascii="Arial" w:hAnsi="Arial" w:cs="Arial"/>
            <w:b/>
            <w:sz w:val="24"/>
          </w:rPr>
          <w:t>R4-2202002</w:t>
        </w:r>
      </w:hyperlink>
      <w:r w:rsidR="0087319B">
        <w:rPr>
          <w:rFonts w:ascii="Arial" w:hAnsi="Arial" w:cs="Arial"/>
          <w:b/>
          <w:color w:val="0000FF"/>
          <w:sz w:val="24"/>
        </w:rPr>
        <w:tab/>
      </w:r>
      <w:r w:rsidR="0087319B">
        <w:rPr>
          <w:rFonts w:ascii="Arial" w:hAnsi="Arial" w:cs="Arial"/>
          <w:b/>
          <w:sz w:val="24"/>
        </w:rPr>
        <w:t>draft CR to 36.141 on introduction of n102 co-existence requirements</w:t>
      </w:r>
    </w:p>
    <w:p w14:paraId="15623EA4"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36.141 v17.4.0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14:paraId="7509D6A4"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7C5335" w14:textId="77777777" w:rsidR="0087319B" w:rsidRDefault="0087319B" w:rsidP="0087319B">
      <w:pPr>
        <w:pStyle w:val="3"/>
      </w:pPr>
      <w:bookmarkStart w:id="13" w:name="_Toc93078657"/>
      <w:r>
        <w:t>5.2</w:t>
      </w:r>
      <w:r>
        <w:tab/>
        <w:t>Introduction of operation in full unlicensed band 5925-7125MHz for NR</w:t>
      </w:r>
      <w:bookmarkEnd w:id="13"/>
    </w:p>
    <w:p w14:paraId="5D90D505" w14:textId="77777777" w:rsidR="0087319B" w:rsidRDefault="0087319B" w:rsidP="0087319B">
      <w:pPr>
        <w:rPr>
          <w:rFonts w:ascii="Arial" w:hAnsi="Arial" w:cs="Arial"/>
          <w:b/>
          <w:color w:val="C00000"/>
          <w:lang w:eastAsia="zh-CN"/>
        </w:rPr>
      </w:pPr>
      <w:r>
        <w:rPr>
          <w:rFonts w:ascii="Arial" w:hAnsi="Arial" w:cs="Arial"/>
          <w:b/>
          <w:color w:val="C00000"/>
          <w:lang w:eastAsia="zh-CN"/>
        </w:rPr>
        <w:t>[101-bis-e][102] NR_6GHz_unlic_full, AI 5.2 –Alexander Sayenko</w:t>
      </w:r>
    </w:p>
    <w:p w14:paraId="18490692" w14:textId="70FDC78A" w:rsidR="0087319B" w:rsidRDefault="00FB7CD8" w:rsidP="0087319B">
      <w:pPr>
        <w:rPr>
          <w:rFonts w:ascii="Arial" w:hAnsi="Arial" w:cs="Arial"/>
          <w:b/>
          <w:sz w:val="24"/>
        </w:rPr>
      </w:pPr>
      <w:hyperlink r:id="rId142" w:history="1">
        <w:r w:rsidR="009C30EE">
          <w:rPr>
            <w:rStyle w:val="ac"/>
            <w:rFonts w:ascii="Arial" w:hAnsi="Arial" w:cs="Arial"/>
            <w:b/>
            <w:sz w:val="24"/>
          </w:rPr>
          <w:t>R4-2202202</w:t>
        </w:r>
      </w:hyperlink>
      <w:r w:rsidR="0087319B">
        <w:rPr>
          <w:b/>
          <w:lang w:val="en-US" w:eastAsia="zh-CN"/>
        </w:rPr>
        <w:tab/>
      </w:r>
      <w:r w:rsidR="0087319B">
        <w:rPr>
          <w:rFonts w:ascii="Arial" w:hAnsi="Arial" w:cs="Arial"/>
          <w:b/>
          <w:sz w:val="24"/>
        </w:rPr>
        <w:t>Email discussion summary for [101-bis-e][102] NR_6GHz_unlic_full</w:t>
      </w:r>
    </w:p>
    <w:p w14:paraId="448DDC24" w14:textId="77777777" w:rsidR="0087319B" w:rsidRDefault="0087319B" w:rsidP="0087319B">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(Apple)</w:t>
      </w:r>
    </w:p>
    <w:p w14:paraId="11432766" w14:textId="77777777" w:rsidR="0087319B" w:rsidRDefault="0087319B" w:rsidP="0087319B">
      <w:pPr>
        <w:rPr>
          <w:rFonts w:ascii="Arial" w:hAnsi="Arial" w:cs="Arial"/>
          <w:b/>
          <w:lang w:val="en-US" w:eastAsia="zh-CN"/>
        </w:rPr>
      </w:pPr>
      <w:r>
        <w:rPr>
          <w:rFonts w:ascii="Arial" w:hAnsi="Arial" w:cs="Arial"/>
          <w:b/>
          <w:lang w:val="en-US" w:eastAsia="zh-CN"/>
        </w:rPr>
        <w:t xml:space="preserve">Abstract: </w:t>
      </w:r>
    </w:p>
    <w:p w14:paraId="584B311F" w14:textId="77777777" w:rsidR="0087319B" w:rsidRDefault="0087319B" w:rsidP="0087319B">
      <w:r>
        <w:t>This contribution provides the summary of email discussion and recommended summary.</w:t>
      </w:r>
    </w:p>
    <w:p w14:paraId="57A84D86" w14:textId="7E6F2C70" w:rsidR="0087319B" w:rsidRDefault="00693F60" w:rsidP="0087319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R4-2202302 (from R4-2202202).</w:t>
      </w:r>
    </w:p>
    <w:p w14:paraId="60CEBD58" w14:textId="11D555AC" w:rsidR="00693F60" w:rsidRDefault="00FB7CD8" w:rsidP="00693F60">
      <w:pPr>
        <w:rPr>
          <w:rFonts w:ascii="Arial" w:hAnsi="Arial" w:cs="Arial"/>
          <w:b/>
          <w:sz w:val="24"/>
        </w:rPr>
      </w:pPr>
      <w:hyperlink r:id="rId143" w:history="1">
        <w:r w:rsidR="00693F60">
          <w:rPr>
            <w:rStyle w:val="ac"/>
            <w:rFonts w:ascii="Arial" w:hAnsi="Arial" w:cs="Arial"/>
            <w:b/>
            <w:sz w:val="24"/>
          </w:rPr>
          <w:t>R4-2202302</w:t>
        </w:r>
      </w:hyperlink>
      <w:r w:rsidR="00693F60">
        <w:rPr>
          <w:b/>
          <w:lang w:val="en-US" w:eastAsia="zh-CN"/>
        </w:rPr>
        <w:tab/>
      </w:r>
      <w:r w:rsidR="00693F60">
        <w:rPr>
          <w:rFonts w:ascii="Arial" w:hAnsi="Arial" w:cs="Arial"/>
          <w:b/>
          <w:sz w:val="24"/>
        </w:rPr>
        <w:t>Email discussion summary for [101-bis-e][102] NR_6GHz_unlic_full</w:t>
      </w:r>
    </w:p>
    <w:p w14:paraId="7642D619" w14:textId="77777777" w:rsidR="00693F60" w:rsidRDefault="00693F60" w:rsidP="00693F60">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(Apple)</w:t>
      </w:r>
    </w:p>
    <w:p w14:paraId="7D1C63F5" w14:textId="77777777" w:rsidR="00693F60" w:rsidRDefault="00693F60" w:rsidP="00693F60">
      <w:pPr>
        <w:rPr>
          <w:rFonts w:ascii="Arial" w:hAnsi="Arial" w:cs="Arial"/>
          <w:b/>
          <w:lang w:val="en-US" w:eastAsia="zh-CN"/>
        </w:rPr>
      </w:pPr>
      <w:r>
        <w:rPr>
          <w:rFonts w:ascii="Arial" w:hAnsi="Arial" w:cs="Arial"/>
          <w:b/>
          <w:lang w:val="en-US" w:eastAsia="zh-CN"/>
        </w:rPr>
        <w:t xml:space="preserve">Abstract: </w:t>
      </w:r>
    </w:p>
    <w:p w14:paraId="453396FA" w14:textId="77777777" w:rsidR="00693F60" w:rsidRDefault="00693F60" w:rsidP="00693F60">
      <w:r>
        <w:t>This contribution provides the summary of email discussion and recommended summary.</w:t>
      </w:r>
    </w:p>
    <w:p w14:paraId="6733E117" w14:textId="19F4FA72" w:rsidR="00693F60" w:rsidRDefault="00693F60" w:rsidP="00693F6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93F60">
        <w:rPr>
          <w:rFonts w:ascii="Arial" w:hAnsi="Arial" w:cs="Arial"/>
          <w:b/>
          <w:highlight w:val="yellow"/>
          <w:lang w:val="en-US" w:eastAsia="zh-CN"/>
        </w:rPr>
        <w:t>Return to.</w:t>
      </w:r>
    </w:p>
    <w:p w14:paraId="6EB2F0A8" w14:textId="77777777" w:rsidR="0087319B" w:rsidRDefault="0087319B" w:rsidP="0087319B">
      <w:pPr>
        <w:rPr>
          <w:rFonts w:ascii="Arial" w:hAnsi="Arial" w:cs="Arial"/>
          <w:b/>
          <w:color w:val="C00000"/>
          <w:lang w:eastAsia="zh-CN"/>
        </w:rPr>
      </w:pPr>
      <w:r>
        <w:rPr>
          <w:rFonts w:ascii="Arial" w:hAnsi="Arial" w:cs="Arial"/>
          <w:b/>
          <w:color w:val="C00000"/>
          <w:lang w:eastAsia="zh-CN"/>
        </w:rPr>
        <w:t>Conclusions after 1st round</w:t>
      </w:r>
    </w:p>
    <w:p w14:paraId="61C75B35" w14:textId="77777777" w:rsidR="0087319B" w:rsidRDefault="0087319B" w:rsidP="0087319B"/>
    <w:p w14:paraId="3802FBF6" w14:textId="77777777" w:rsidR="0087319B" w:rsidRDefault="0087319B" w:rsidP="0087319B">
      <w:pPr>
        <w:rPr>
          <w:rFonts w:ascii="Arial" w:hAnsi="Arial" w:cs="Arial"/>
          <w:b/>
          <w:color w:val="C00000"/>
          <w:lang w:eastAsia="zh-CN"/>
        </w:rPr>
      </w:pPr>
      <w:r>
        <w:rPr>
          <w:rFonts w:ascii="Arial" w:hAnsi="Arial" w:cs="Arial"/>
          <w:b/>
          <w:color w:val="C00000"/>
          <w:lang w:eastAsia="zh-CN"/>
        </w:rPr>
        <w:t>Conclusions after 2nd round</w:t>
      </w:r>
    </w:p>
    <w:p w14:paraId="6588E1EF" w14:textId="77777777" w:rsidR="0087319B" w:rsidRDefault="0087319B" w:rsidP="0087319B"/>
    <w:p w14:paraId="4F50784C" w14:textId="77777777" w:rsidR="0087319B" w:rsidRDefault="0087319B" w:rsidP="0087319B">
      <w:pPr>
        <w:pStyle w:val="4"/>
      </w:pPr>
      <w:bookmarkStart w:id="14" w:name="_Toc93078658"/>
      <w:r>
        <w:t>5.2.1</w:t>
      </w:r>
      <w:r>
        <w:tab/>
        <w:t>General</w:t>
      </w:r>
      <w:bookmarkEnd w:id="14"/>
    </w:p>
    <w:p w14:paraId="5D23D9B8" w14:textId="5655FF55" w:rsidR="0087319B" w:rsidRDefault="00FB7CD8" w:rsidP="0087319B">
      <w:pPr>
        <w:rPr>
          <w:rFonts w:ascii="Arial" w:hAnsi="Arial" w:cs="Arial"/>
          <w:b/>
          <w:sz w:val="24"/>
        </w:rPr>
      </w:pPr>
      <w:hyperlink r:id="rId144" w:history="1">
        <w:r w:rsidR="009C30EE">
          <w:rPr>
            <w:rStyle w:val="ac"/>
            <w:rFonts w:ascii="Arial" w:hAnsi="Arial" w:cs="Arial"/>
            <w:b/>
            <w:sz w:val="24"/>
          </w:rPr>
          <w:t>R4-2200432</w:t>
        </w:r>
      </w:hyperlink>
      <w:r w:rsidR="0087319B">
        <w:rPr>
          <w:rFonts w:ascii="Arial" w:hAnsi="Arial" w:cs="Arial"/>
          <w:b/>
          <w:color w:val="0000FF"/>
          <w:sz w:val="24"/>
        </w:rPr>
        <w:tab/>
      </w:r>
      <w:r w:rsidR="0087319B">
        <w:rPr>
          <w:rFonts w:ascii="Arial" w:hAnsi="Arial" w:cs="Arial"/>
          <w:b/>
          <w:sz w:val="24"/>
        </w:rPr>
        <w:t>Update of the 6GHz unlicensed band system and regulatory requirements in Region 2 and Region 3 countries</w:t>
      </w:r>
    </w:p>
    <w:p w14:paraId="43644714"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79079EEE"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691A68" w14:textId="50C024D5" w:rsidR="0087319B" w:rsidRDefault="00FB7CD8" w:rsidP="0087319B">
      <w:pPr>
        <w:rPr>
          <w:rFonts w:ascii="Arial" w:hAnsi="Arial" w:cs="Arial"/>
          <w:b/>
          <w:sz w:val="24"/>
        </w:rPr>
      </w:pPr>
      <w:hyperlink r:id="rId145" w:history="1">
        <w:r w:rsidR="009C30EE">
          <w:rPr>
            <w:rStyle w:val="ac"/>
            <w:rFonts w:ascii="Arial" w:hAnsi="Arial" w:cs="Arial"/>
            <w:b/>
            <w:sz w:val="24"/>
          </w:rPr>
          <w:t>R4-2201084</w:t>
        </w:r>
      </w:hyperlink>
      <w:r w:rsidR="0087319B">
        <w:rPr>
          <w:rFonts w:ascii="Arial" w:hAnsi="Arial" w:cs="Arial"/>
          <w:b/>
          <w:color w:val="0000FF"/>
          <w:sz w:val="24"/>
        </w:rPr>
        <w:tab/>
      </w:r>
      <w:r w:rsidR="0087319B">
        <w:rPr>
          <w:rFonts w:ascii="Arial" w:hAnsi="Arial" w:cs="Arial"/>
          <w:b/>
          <w:sz w:val="24"/>
        </w:rPr>
        <w:t>On band definition for 6GHz NR unlicensed operation</w:t>
      </w:r>
    </w:p>
    <w:p w14:paraId="3F26CAB1"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14:paraId="4E3ACA02"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64832C" w14:textId="77777777" w:rsidR="0087319B" w:rsidRDefault="0087319B" w:rsidP="0087319B">
      <w:pPr>
        <w:pStyle w:val="4"/>
      </w:pPr>
      <w:bookmarkStart w:id="15" w:name="_Toc93078659"/>
      <w:r>
        <w:t>5.2.2</w:t>
      </w:r>
      <w:r>
        <w:tab/>
        <w:t>Regulatory requirements and evaluation for re-using existing NS</w:t>
      </w:r>
      <w:bookmarkEnd w:id="15"/>
    </w:p>
    <w:p w14:paraId="6B08FDA8" w14:textId="3C949014" w:rsidR="0087319B" w:rsidRDefault="00FB7CD8" w:rsidP="0087319B">
      <w:pPr>
        <w:rPr>
          <w:rFonts w:ascii="Arial" w:hAnsi="Arial" w:cs="Arial"/>
          <w:b/>
          <w:sz w:val="24"/>
        </w:rPr>
      </w:pPr>
      <w:hyperlink r:id="rId146" w:history="1">
        <w:r w:rsidR="009C30EE">
          <w:rPr>
            <w:rStyle w:val="ac"/>
            <w:rFonts w:ascii="Arial" w:hAnsi="Arial" w:cs="Arial"/>
            <w:b/>
            <w:sz w:val="24"/>
          </w:rPr>
          <w:t>R4-2200374</w:t>
        </w:r>
      </w:hyperlink>
      <w:r w:rsidR="0087319B">
        <w:rPr>
          <w:rFonts w:ascii="Arial" w:hAnsi="Arial" w:cs="Arial"/>
          <w:b/>
          <w:color w:val="0000FF"/>
          <w:sz w:val="24"/>
        </w:rPr>
        <w:tab/>
      </w:r>
      <w:r w:rsidR="0087319B">
        <w:rPr>
          <w:rFonts w:ascii="Arial" w:hAnsi="Arial" w:cs="Arial"/>
          <w:b/>
          <w:sz w:val="24"/>
        </w:rPr>
        <w:t>Introduction of the VLP mode for the 6GHz unlicensed band</w:t>
      </w:r>
    </w:p>
    <w:p w14:paraId="52F80B98"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TTA</w:t>
      </w:r>
    </w:p>
    <w:p w14:paraId="10E19FE9" w14:textId="77777777" w:rsidR="0087319B" w:rsidRDefault="0087319B" w:rsidP="0087319B">
      <w:pPr>
        <w:rPr>
          <w:rFonts w:ascii="Arial" w:hAnsi="Arial" w:cs="Arial"/>
          <w:b/>
        </w:rPr>
      </w:pPr>
      <w:r>
        <w:rPr>
          <w:rFonts w:ascii="Arial" w:hAnsi="Arial" w:cs="Arial"/>
          <w:b/>
        </w:rPr>
        <w:t xml:space="preserve">Abstract: </w:t>
      </w:r>
    </w:p>
    <w:p w14:paraId="3AC07161" w14:textId="77777777" w:rsidR="0087319B" w:rsidRDefault="0087319B" w:rsidP="0087319B">
      <w:r>
        <w:t>Korean regulation includes the LPI/VLP operation modes. Regarding the VLP operation, MSIT and domestic industries prefer to standardize the related requirement for VLP mode to enrich the echo system of the 6 GHz unlicensed band. TTA kindly ask 3GPP RAN4 t</w:t>
      </w:r>
    </w:p>
    <w:p w14:paraId="03CA77E0"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65737E" w14:textId="6E5C3180" w:rsidR="0087319B" w:rsidRDefault="00FB7CD8" w:rsidP="0087319B">
      <w:pPr>
        <w:rPr>
          <w:rFonts w:ascii="Arial" w:hAnsi="Arial" w:cs="Arial"/>
          <w:b/>
          <w:sz w:val="24"/>
        </w:rPr>
      </w:pPr>
      <w:hyperlink r:id="rId147" w:history="1">
        <w:r w:rsidR="009C30EE">
          <w:rPr>
            <w:rStyle w:val="ac"/>
            <w:rFonts w:ascii="Arial" w:hAnsi="Arial" w:cs="Arial"/>
            <w:b/>
            <w:sz w:val="24"/>
          </w:rPr>
          <w:t>R4-2200433</w:t>
        </w:r>
      </w:hyperlink>
      <w:r w:rsidR="0087319B">
        <w:rPr>
          <w:rFonts w:ascii="Arial" w:hAnsi="Arial" w:cs="Arial"/>
          <w:b/>
          <w:color w:val="0000FF"/>
          <w:sz w:val="24"/>
        </w:rPr>
        <w:tab/>
      </w:r>
      <w:r w:rsidR="0087319B">
        <w:rPr>
          <w:rFonts w:ascii="Arial" w:hAnsi="Arial" w:cs="Arial"/>
          <w:b/>
          <w:sz w:val="24"/>
        </w:rPr>
        <w:t>Applicability of band n96</w:t>
      </w:r>
    </w:p>
    <w:p w14:paraId="140C5535"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382DA114"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895967" w14:textId="77777777" w:rsidR="0087319B" w:rsidRDefault="0087319B" w:rsidP="0087319B">
      <w:pPr>
        <w:pStyle w:val="4"/>
      </w:pPr>
      <w:bookmarkStart w:id="16" w:name="_Toc93078660"/>
      <w:r>
        <w:t>5.2.3</w:t>
      </w:r>
      <w:r>
        <w:tab/>
        <w:t>UE RF requirements</w:t>
      </w:r>
      <w:bookmarkEnd w:id="16"/>
    </w:p>
    <w:p w14:paraId="353795CB" w14:textId="0D1C38C4" w:rsidR="0087319B" w:rsidRDefault="00FB7CD8" w:rsidP="0087319B">
      <w:pPr>
        <w:rPr>
          <w:rFonts w:ascii="Arial" w:hAnsi="Arial" w:cs="Arial"/>
          <w:b/>
          <w:sz w:val="24"/>
        </w:rPr>
      </w:pPr>
      <w:hyperlink r:id="rId148" w:history="1">
        <w:r w:rsidR="009C30EE">
          <w:rPr>
            <w:rStyle w:val="ac"/>
            <w:rFonts w:ascii="Arial" w:hAnsi="Arial" w:cs="Arial"/>
            <w:b/>
            <w:sz w:val="24"/>
          </w:rPr>
          <w:t>R4-2200434</w:t>
        </w:r>
      </w:hyperlink>
      <w:r w:rsidR="0087319B">
        <w:rPr>
          <w:rFonts w:ascii="Arial" w:hAnsi="Arial" w:cs="Arial"/>
          <w:b/>
          <w:color w:val="0000FF"/>
          <w:sz w:val="24"/>
        </w:rPr>
        <w:tab/>
      </w:r>
      <w:r w:rsidR="0087319B">
        <w:rPr>
          <w:rFonts w:ascii="Arial" w:hAnsi="Arial" w:cs="Arial"/>
          <w:b/>
          <w:sz w:val="24"/>
        </w:rPr>
        <w:t>Draft CR for TS 38.101-1</w:t>
      </w:r>
    </w:p>
    <w:p w14:paraId="307A4A43"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Apple</w:t>
      </w:r>
    </w:p>
    <w:p w14:paraId="5E7FCB0C" w14:textId="77777777" w:rsidR="0087319B" w:rsidRDefault="0087319B" w:rsidP="0087319B">
      <w:pPr>
        <w:rPr>
          <w:rFonts w:ascii="Arial" w:hAnsi="Arial" w:cs="Arial"/>
          <w:b/>
        </w:rPr>
      </w:pPr>
      <w:r>
        <w:rPr>
          <w:rFonts w:ascii="Arial" w:hAnsi="Arial" w:cs="Arial"/>
          <w:b/>
        </w:rPr>
        <w:t xml:space="preserve">Abstract: </w:t>
      </w:r>
    </w:p>
    <w:p w14:paraId="679D7BF9" w14:textId="77777777" w:rsidR="0087319B" w:rsidRDefault="0087319B" w:rsidP="0087319B">
      <w:r>
        <w:t>Draft running CR for endorsing technical content of existing agreements.</w:t>
      </w:r>
    </w:p>
    <w:p w14:paraId="1FA9FFE3"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CA67AD" w14:textId="754124DD" w:rsidR="0087319B" w:rsidRDefault="00FB7CD8" w:rsidP="0087319B">
      <w:pPr>
        <w:rPr>
          <w:rFonts w:ascii="Arial" w:hAnsi="Arial" w:cs="Arial"/>
          <w:b/>
          <w:sz w:val="24"/>
        </w:rPr>
      </w:pPr>
      <w:hyperlink r:id="rId149" w:history="1">
        <w:r w:rsidR="009C30EE">
          <w:rPr>
            <w:rStyle w:val="ac"/>
            <w:rFonts w:ascii="Arial" w:hAnsi="Arial" w:cs="Arial"/>
            <w:b/>
            <w:sz w:val="24"/>
          </w:rPr>
          <w:t>R4-2201125</w:t>
        </w:r>
      </w:hyperlink>
      <w:r w:rsidR="0087319B">
        <w:rPr>
          <w:rFonts w:ascii="Arial" w:hAnsi="Arial" w:cs="Arial"/>
          <w:b/>
          <w:color w:val="0000FF"/>
          <w:sz w:val="24"/>
        </w:rPr>
        <w:tab/>
      </w:r>
      <w:r w:rsidR="0087319B">
        <w:rPr>
          <w:rFonts w:ascii="Arial" w:hAnsi="Arial" w:cs="Arial"/>
          <w:b/>
          <w:sz w:val="24"/>
        </w:rPr>
        <w:t>Discussion on the impact of the New power class definitions for NR-U UE in other countries</w:t>
      </w:r>
    </w:p>
    <w:p w14:paraId="0AF84B3E"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LG Electronics Inc.</w:t>
      </w:r>
    </w:p>
    <w:p w14:paraId="726B3282" w14:textId="77777777" w:rsidR="0087319B" w:rsidRDefault="0087319B" w:rsidP="0087319B">
      <w:pPr>
        <w:rPr>
          <w:rFonts w:ascii="Arial" w:hAnsi="Arial" w:cs="Arial"/>
          <w:b/>
        </w:rPr>
      </w:pPr>
      <w:r>
        <w:rPr>
          <w:rFonts w:ascii="Arial" w:hAnsi="Arial" w:cs="Arial"/>
          <w:b/>
        </w:rPr>
        <w:t xml:space="preserve">Abstract: </w:t>
      </w:r>
    </w:p>
    <w:p w14:paraId="157D8CC8" w14:textId="77777777" w:rsidR="0087319B" w:rsidRDefault="0087319B" w:rsidP="0087319B">
      <w:r>
        <w:t>In this contribution, We propose new power class and MPR/A-MPR approach for other countries that require VLP operating mode.</w:t>
      </w:r>
    </w:p>
    <w:p w14:paraId="0C8E8956"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374FF4" w14:textId="02CF7714" w:rsidR="0087319B" w:rsidRDefault="00FB7CD8" w:rsidP="0087319B">
      <w:pPr>
        <w:rPr>
          <w:rFonts w:ascii="Arial" w:hAnsi="Arial" w:cs="Arial"/>
          <w:b/>
          <w:sz w:val="24"/>
        </w:rPr>
      </w:pPr>
      <w:hyperlink r:id="rId150" w:history="1">
        <w:r w:rsidR="009C30EE">
          <w:rPr>
            <w:rStyle w:val="ac"/>
            <w:rFonts w:ascii="Arial" w:hAnsi="Arial" w:cs="Arial"/>
            <w:b/>
            <w:sz w:val="24"/>
          </w:rPr>
          <w:t>R4-2201128</w:t>
        </w:r>
      </w:hyperlink>
      <w:r w:rsidR="0087319B">
        <w:rPr>
          <w:rFonts w:ascii="Arial" w:hAnsi="Arial" w:cs="Arial"/>
          <w:b/>
          <w:color w:val="0000FF"/>
          <w:sz w:val="24"/>
        </w:rPr>
        <w:tab/>
      </w:r>
      <w:r w:rsidR="0087319B">
        <w:rPr>
          <w:rFonts w:ascii="Arial" w:hAnsi="Arial" w:cs="Arial"/>
          <w:b/>
          <w:sz w:val="24"/>
        </w:rPr>
        <w:t>A-MPR analysis results for NR-U(VLP) considering regulatory parameters in Korea</w:t>
      </w:r>
    </w:p>
    <w:p w14:paraId="0C0327D3"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LG Electronics Inc.</w:t>
      </w:r>
    </w:p>
    <w:p w14:paraId="701B7781" w14:textId="77777777" w:rsidR="0087319B" w:rsidRDefault="0087319B" w:rsidP="0087319B">
      <w:pPr>
        <w:rPr>
          <w:rFonts w:ascii="Arial" w:hAnsi="Arial" w:cs="Arial"/>
          <w:b/>
        </w:rPr>
      </w:pPr>
      <w:r>
        <w:rPr>
          <w:rFonts w:ascii="Arial" w:hAnsi="Arial" w:cs="Arial"/>
          <w:b/>
        </w:rPr>
        <w:t xml:space="preserve">Abstract: </w:t>
      </w:r>
    </w:p>
    <w:p w14:paraId="68C4965B" w14:textId="77777777" w:rsidR="0087319B" w:rsidRDefault="0087319B" w:rsidP="0087319B">
      <w:r>
        <w:t>In this contribution, we provide A-MPR analysis results for NR-U(VLP) considering regulatory parameters in South Korea.</w:t>
      </w:r>
    </w:p>
    <w:p w14:paraId="58C9230F"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52D5E9" w14:textId="77777777" w:rsidR="0087319B" w:rsidRDefault="0087319B" w:rsidP="0087319B">
      <w:pPr>
        <w:pStyle w:val="4"/>
      </w:pPr>
      <w:bookmarkStart w:id="17" w:name="_Toc93078661"/>
      <w:r>
        <w:t>5.2.4</w:t>
      </w:r>
      <w:r>
        <w:tab/>
        <w:t>BS RF requirements</w:t>
      </w:r>
      <w:bookmarkEnd w:id="17"/>
    </w:p>
    <w:p w14:paraId="7FE50EDA" w14:textId="657F784F" w:rsidR="0087319B" w:rsidRDefault="00FB7CD8" w:rsidP="0087319B">
      <w:pPr>
        <w:rPr>
          <w:rFonts w:ascii="Arial" w:hAnsi="Arial" w:cs="Arial"/>
          <w:b/>
          <w:sz w:val="24"/>
        </w:rPr>
      </w:pPr>
      <w:hyperlink r:id="rId151" w:history="1">
        <w:r w:rsidR="009C30EE">
          <w:rPr>
            <w:rStyle w:val="ac"/>
            <w:rFonts w:ascii="Arial" w:hAnsi="Arial" w:cs="Arial"/>
            <w:b/>
            <w:sz w:val="24"/>
          </w:rPr>
          <w:t>R4-2201515</w:t>
        </w:r>
      </w:hyperlink>
      <w:r w:rsidR="0087319B">
        <w:rPr>
          <w:rFonts w:ascii="Arial" w:hAnsi="Arial" w:cs="Arial"/>
          <w:b/>
          <w:color w:val="0000FF"/>
          <w:sz w:val="24"/>
        </w:rPr>
        <w:tab/>
      </w:r>
      <w:r w:rsidR="0087319B">
        <w:rPr>
          <w:rFonts w:ascii="Arial" w:hAnsi="Arial" w:cs="Arial"/>
          <w:b/>
          <w:sz w:val="24"/>
        </w:rPr>
        <w:t>TP for BS RF requirements</w:t>
      </w:r>
    </w:p>
    <w:p w14:paraId="1177BEC7" w14:textId="77777777" w:rsidR="0087319B" w:rsidRDefault="0087319B" w:rsidP="0087319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39DE9C41"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1D39CA" w14:textId="77777777" w:rsidR="0087319B" w:rsidRDefault="0087319B" w:rsidP="0087319B">
      <w:pPr>
        <w:pStyle w:val="4"/>
      </w:pPr>
      <w:bookmarkStart w:id="18" w:name="_Toc93078662"/>
      <w:r>
        <w:t>5.2.5</w:t>
      </w:r>
      <w:r>
        <w:tab/>
        <w:t>Others</w:t>
      </w:r>
      <w:bookmarkEnd w:id="18"/>
    </w:p>
    <w:p w14:paraId="783EBB7E" w14:textId="1B18E8DC" w:rsidR="0087319B" w:rsidRDefault="00FB7CD8" w:rsidP="0087319B">
      <w:pPr>
        <w:rPr>
          <w:rFonts w:ascii="Arial" w:hAnsi="Arial" w:cs="Arial"/>
          <w:b/>
          <w:sz w:val="24"/>
        </w:rPr>
      </w:pPr>
      <w:hyperlink r:id="rId152" w:history="1">
        <w:r w:rsidR="009C30EE">
          <w:rPr>
            <w:rStyle w:val="ac"/>
            <w:rFonts w:ascii="Arial" w:hAnsi="Arial" w:cs="Arial"/>
            <w:b/>
            <w:sz w:val="24"/>
          </w:rPr>
          <w:t>R4-2200435</w:t>
        </w:r>
      </w:hyperlink>
      <w:r w:rsidR="0087319B">
        <w:rPr>
          <w:rFonts w:ascii="Arial" w:hAnsi="Arial" w:cs="Arial"/>
          <w:b/>
          <w:color w:val="0000FF"/>
          <w:sz w:val="24"/>
        </w:rPr>
        <w:tab/>
      </w:r>
      <w:r w:rsidR="0087319B">
        <w:rPr>
          <w:rFonts w:ascii="Arial" w:hAnsi="Arial" w:cs="Arial"/>
          <w:b/>
          <w:sz w:val="24"/>
        </w:rPr>
        <w:t>TP for TR 38.849</w:t>
      </w:r>
    </w:p>
    <w:p w14:paraId="19ABCB0F"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38.849 v0.5.0</w:t>
      </w:r>
      <w:r>
        <w:rPr>
          <w:i/>
        </w:rPr>
        <w:tab/>
        <w:t xml:space="preserve">  CR-  rev  Cat:  (Rel-17)</w:t>
      </w:r>
      <w:r>
        <w:rPr>
          <w:i/>
        </w:rPr>
        <w:br/>
      </w:r>
      <w:r>
        <w:rPr>
          <w:i/>
        </w:rPr>
        <w:br/>
      </w:r>
      <w:r>
        <w:rPr>
          <w:i/>
        </w:rPr>
        <w:tab/>
      </w:r>
      <w:r>
        <w:rPr>
          <w:i/>
        </w:rPr>
        <w:tab/>
      </w:r>
      <w:r>
        <w:rPr>
          <w:i/>
        </w:rPr>
        <w:tab/>
      </w:r>
      <w:r>
        <w:rPr>
          <w:i/>
        </w:rPr>
        <w:tab/>
      </w:r>
      <w:r>
        <w:rPr>
          <w:i/>
        </w:rPr>
        <w:tab/>
        <w:t>Source: Apple</w:t>
      </w:r>
    </w:p>
    <w:p w14:paraId="6E99C2B5" w14:textId="77777777" w:rsidR="0087319B" w:rsidRDefault="0087319B" w:rsidP="0087319B">
      <w:pPr>
        <w:rPr>
          <w:rFonts w:ascii="Arial" w:hAnsi="Arial" w:cs="Arial"/>
          <w:b/>
        </w:rPr>
      </w:pPr>
      <w:r>
        <w:rPr>
          <w:rFonts w:ascii="Arial" w:hAnsi="Arial" w:cs="Arial"/>
          <w:b/>
        </w:rPr>
        <w:t xml:space="preserve">Abstract: </w:t>
      </w:r>
    </w:p>
    <w:p w14:paraId="1BCF85CE" w14:textId="77777777" w:rsidR="0087319B" w:rsidRDefault="0087319B" w:rsidP="0087319B">
      <w:r>
        <w:t>Text proposal with a summary of which NS values are applicable to Region 2 and Region 3 countries.</w:t>
      </w:r>
    </w:p>
    <w:p w14:paraId="034CE09E"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51CA64" w14:textId="2AD10F25" w:rsidR="0087319B" w:rsidRDefault="00FB7CD8" w:rsidP="0087319B">
      <w:pPr>
        <w:rPr>
          <w:rFonts w:ascii="Arial" w:hAnsi="Arial" w:cs="Arial"/>
          <w:b/>
          <w:sz w:val="24"/>
        </w:rPr>
      </w:pPr>
      <w:hyperlink r:id="rId153" w:history="1">
        <w:r w:rsidR="009C30EE">
          <w:rPr>
            <w:rStyle w:val="ac"/>
            <w:rFonts w:ascii="Arial" w:hAnsi="Arial" w:cs="Arial"/>
            <w:b/>
            <w:sz w:val="24"/>
          </w:rPr>
          <w:t>R4-2201085</w:t>
        </w:r>
      </w:hyperlink>
      <w:r w:rsidR="0087319B">
        <w:rPr>
          <w:rFonts w:ascii="Arial" w:hAnsi="Arial" w:cs="Arial"/>
          <w:b/>
          <w:color w:val="0000FF"/>
          <w:sz w:val="24"/>
        </w:rPr>
        <w:tab/>
      </w:r>
      <w:r w:rsidR="0087319B">
        <w:rPr>
          <w:rFonts w:ascii="Arial" w:hAnsi="Arial" w:cs="Arial"/>
          <w:b/>
          <w:sz w:val="24"/>
        </w:rPr>
        <w:t>TP to TR 38.849 updating clause 5.1 for the full 6GHz band</w:t>
      </w:r>
    </w:p>
    <w:p w14:paraId="57CE32A0"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38.849 v0.5.0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1C78FBDE"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634205" w14:textId="77777777" w:rsidR="0087319B" w:rsidRDefault="0087319B" w:rsidP="0087319B">
      <w:pPr>
        <w:pStyle w:val="3"/>
      </w:pPr>
      <w:bookmarkStart w:id="19" w:name="_Toc93078663"/>
      <w:r>
        <w:t>5.3</w:t>
      </w:r>
      <w:r>
        <w:tab/>
        <w:t>Introduction of 6GHz NR licensed bands</w:t>
      </w:r>
      <w:bookmarkEnd w:id="19"/>
    </w:p>
    <w:p w14:paraId="42E8B9DE" w14:textId="77777777" w:rsidR="0087319B" w:rsidRDefault="0087319B" w:rsidP="0087319B">
      <w:pPr>
        <w:rPr>
          <w:rFonts w:ascii="Arial" w:hAnsi="Arial" w:cs="Arial"/>
          <w:b/>
          <w:color w:val="C00000"/>
          <w:lang w:eastAsia="zh-CN"/>
        </w:rPr>
      </w:pPr>
      <w:r>
        <w:rPr>
          <w:rFonts w:ascii="Arial" w:hAnsi="Arial" w:cs="Arial"/>
          <w:b/>
          <w:color w:val="C00000"/>
          <w:lang w:eastAsia="zh-CN"/>
        </w:rPr>
        <w:t>[101-bis-e][103] NR_6 GHz_licensed, AI 5.3 – Liehai Liu</w:t>
      </w:r>
    </w:p>
    <w:p w14:paraId="752F63BE" w14:textId="6922AE26" w:rsidR="0087319B" w:rsidRDefault="00FB7CD8" w:rsidP="0087319B">
      <w:pPr>
        <w:rPr>
          <w:rFonts w:ascii="Arial" w:hAnsi="Arial" w:cs="Arial"/>
          <w:b/>
          <w:sz w:val="24"/>
        </w:rPr>
      </w:pPr>
      <w:hyperlink r:id="rId154" w:history="1">
        <w:r w:rsidR="009C30EE">
          <w:rPr>
            <w:rStyle w:val="ac"/>
            <w:rFonts w:ascii="Arial" w:hAnsi="Arial" w:cs="Arial"/>
            <w:b/>
            <w:sz w:val="24"/>
          </w:rPr>
          <w:t>R4-2202203</w:t>
        </w:r>
      </w:hyperlink>
      <w:r w:rsidR="0087319B">
        <w:rPr>
          <w:b/>
          <w:lang w:val="en-US" w:eastAsia="zh-CN"/>
        </w:rPr>
        <w:tab/>
      </w:r>
      <w:r w:rsidR="0087319B">
        <w:rPr>
          <w:rFonts w:ascii="Arial" w:hAnsi="Arial" w:cs="Arial"/>
          <w:b/>
          <w:sz w:val="24"/>
        </w:rPr>
        <w:t>Email discussion summary for [101-bis-e][103] NR_6 GHz_licensed</w:t>
      </w:r>
    </w:p>
    <w:p w14:paraId="36127805" w14:textId="77777777" w:rsidR="0087319B" w:rsidRDefault="0087319B" w:rsidP="0087319B">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w:t>
      </w:r>
    </w:p>
    <w:p w14:paraId="7D93255D" w14:textId="77777777" w:rsidR="0087319B" w:rsidRDefault="0087319B" w:rsidP="0087319B">
      <w:pPr>
        <w:rPr>
          <w:rFonts w:ascii="Arial" w:hAnsi="Arial" w:cs="Arial"/>
          <w:b/>
          <w:lang w:val="en-US" w:eastAsia="zh-CN"/>
        </w:rPr>
      </w:pPr>
      <w:r>
        <w:rPr>
          <w:rFonts w:ascii="Arial" w:hAnsi="Arial" w:cs="Arial"/>
          <w:b/>
          <w:lang w:val="en-US" w:eastAsia="zh-CN"/>
        </w:rPr>
        <w:t xml:space="preserve">Abstract: </w:t>
      </w:r>
    </w:p>
    <w:p w14:paraId="110D60EA" w14:textId="77777777" w:rsidR="0087319B" w:rsidRDefault="0087319B" w:rsidP="0087319B">
      <w:r>
        <w:t>This contribution provides the summary of email discussion and recommended summary.</w:t>
      </w:r>
    </w:p>
    <w:p w14:paraId="494BBBDC" w14:textId="27892CBF" w:rsidR="0087319B" w:rsidRDefault="00693F60" w:rsidP="0087319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R4-2202303 (from R4-2202203).</w:t>
      </w:r>
    </w:p>
    <w:p w14:paraId="315C8B0A" w14:textId="56FD21AC" w:rsidR="00693F60" w:rsidRDefault="00FB7CD8" w:rsidP="00693F60">
      <w:pPr>
        <w:rPr>
          <w:rFonts w:ascii="Arial" w:hAnsi="Arial" w:cs="Arial"/>
          <w:b/>
          <w:sz w:val="24"/>
        </w:rPr>
      </w:pPr>
      <w:hyperlink r:id="rId155" w:history="1">
        <w:r w:rsidR="00693F60">
          <w:rPr>
            <w:rStyle w:val="ac"/>
            <w:rFonts w:ascii="Arial" w:hAnsi="Arial" w:cs="Arial"/>
            <w:b/>
            <w:sz w:val="24"/>
          </w:rPr>
          <w:t>R4-2202303</w:t>
        </w:r>
      </w:hyperlink>
      <w:r w:rsidR="00693F60">
        <w:rPr>
          <w:b/>
          <w:lang w:val="en-US" w:eastAsia="zh-CN"/>
        </w:rPr>
        <w:tab/>
      </w:r>
      <w:r w:rsidR="00693F60">
        <w:rPr>
          <w:rFonts w:ascii="Arial" w:hAnsi="Arial" w:cs="Arial"/>
          <w:b/>
          <w:sz w:val="24"/>
        </w:rPr>
        <w:t>Email discussion summary for [101-bis-e][103] NR_6 GHz_licensed</w:t>
      </w:r>
    </w:p>
    <w:p w14:paraId="464ED70C" w14:textId="77777777" w:rsidR="00693F60" w:rsidRDefault="00693F60" w:rsidP="00693F60">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w:t>
      </w:r>
    </w:p>
    <w:p w14:paraId="599CCE16" w14:textId="77777777" w:rsidR="00693F60" w:rsidRDefault="00693F60" w:rsidP="00693F60">
      <w:pPr>
        <w:rPr>
          <w:rFonts w:ascii="Arial" w:hAnsi="Arial" w:cs="Arial"/>
          <w:b/>
          <w:lang w:val="en-US" w:eastAsia="zh-CN"/>
        </w:rPr>
      </w:pPr>
      <w:r>
        <w:rPr>
          <w:rFonts w:ascii="Arial" w:hAnsi="Arial" w:cs="Arial"/>
          <w:b/>
          <w:lang w:val="en-US" w:eastAsia="zh-CN"/>
        </w:rPr>
        <w:t xml:space="preserve">Abstract: </w:t>
      </w:r>
    </w:p>
    <w:p w14:paraId="6F9AFCF4" w14:textId="77777777" w:rsidR="00693F60" w:rsidRDefault="00693F60" w:rsidP="00693F60">
      <w:r>
        <w:t>This contribution provides the summary of email discussion and recommended summary.</w:t>
      </w:r>
    </w:p>
    <w:p w14:paraId="27E70A1D" w14:textId="01D7C100" w:rsidR="00693F60" w:rsidRDefault="00693F60" w:rsidP="00693F6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93F60">
        <w:rPr>
          <w:rFonts w:ascii="Arial" w:hAnsi="Arial" w:cs="Arial"/>
          <w:b/>
          <w:highlight w:val="yellow"/>
          <w:lang w:val="en-US" w:eastAsia="zh-CN"/>
        </w:rPr>
        <w:t>Return to.</w:t>
      </w:r>
    </w:p>
    <w:p w14:paraId="7972D25E" w14:textId="77777777" w:rsidR="0087319B" w:rsidRDefault="0087319B" w:rsidP="0087319B">
      <w:pPr>
        <w:rPr>
          <w:rFonts w:ascii="Arial" w:hAnsi="Arial" w:cs="Arial"/>
          <w:b/>
          <w:color w:val="C00000"/>
          <w:lang w:eastAsia="zh-CN"/>
        </w:rPr>
      </w:pPr>
      <w:r>
        <w:rPr>
          <w:rFonts w:ascii="Arial" w:hAnsi="Arial" w:cs="Arial"/>
          <w:b/>
          <w:color w:val="C00000"/>
          <w:lang w:eastAsia="zh-CN"/>
        </w:rPr>
        <w:t>Conclusions after 1st round</w:t>
      </w:r>
    </w:p>
    <w:p w14:paraId="44FD4C1F" w14:textId="77777777" w:rsidR="0087319B" w:rsidRDefault="0087319B" w:rsidP="0087319B"/>
    <w:p w14:paraId="445E115C" w14:textId="77777777" w:rsidR="0087319B" w:rsidRDefault="0087319B" w:rsidP="0087319B">
      <w:pPr>
        <w:rPr>
          <w:rFonts w:ascii="Arial" w:hAnsi="Arial" w:cs="Arial"/>
          <w:b/>
          <w:color w:val="C00000"/>
          <w:lang w:eastAsia="zh-CN"/>
        </w:rPr>
      </w:pPr>
      <w:r>
        <w:rPr>
          <w:rFonts w:ascii="Arial" w:hAnsi="Arial" w:cs="Arial"/>
          <w:b/>
          <w:color w:val="C00000"/>
          <w:lang w:eastAsia="zh-CN"/>
        </w:rPr>
        <w:t>Conclusions after 2nd round</w:t>
      </w:r>
    </w:p>
    <w:p w14:paraId="67CCD6ED" w14:textId="77777777" w:rsidR="0087319B" w:rsidRDefault="0087319B" w:rsidP="0087319B"/>
    <w:p w14:paraId="385E4081" w14:textId="77777777" w:rsidR="0087319B" w:rsidRDefault="0087319B" w:rsidP="0087319B">
      <w:pPr>
        <w:pStyle w:val="4"/>
      </w:pPr>
      <w:bookmarkStart w:id="20" w:name="_Toc93078664"/>
      <w:r>
        <w:t>5.3.1</w:t>
      </w:r>
      <w:r>
        <w:tab/>
        <w:t>General</w:t>
      </w:r>
      <w:bookmarkEnd w:id="20"/>
    </w:p>
    <w:p w14:paraId="12DD58C0" w14:textId="2F0D6FE9" w:rsidR="0087319B" w:rsidRDefault="00FB7CD8" w:rsidP="0087319B">
      <w:pPr>
        <w:rPr>
          <w:rFonts w:ascii="Arial" w:hAnsi="Arial" w:cs="Arial"/>
          <w:b/>
          <w:sz w:val="24"/>
        </w:rPr>
      </w:pPr>
      <w:hyperlink r:id="rId156" w:history="1">
        <w:r w:rsidR="009C30EE">
          <w:rPr>
            <w:rStyle w:val="ac"/>
            <w:rFonts w:ascii="Arial" w:hAnsi="Arial" w:cs="Arial"/>
            <w:b/>
            <w:sz w:val="24"/>
          </w:rPr>
          <w:t>R4-2200436</w:t>
        </w:r>
      </w:hyperlink>
      <w:r w:rsidR="0087319B">
        <w:rPr>
          <w:rFonts w:ascii="Arial" w:hAnsi="Arial" w:cs="Arial"/>
          <w:b/>
          <w:color w:val="0000FF"/>
          <w:sz w:val="24"/>
        </w:rPr>
        <w:tab/>
      </w:r>
      <w:r w:rsidR="0087319B">
        <w:rPr>
          <w:rFonts w:ascii="Arial" w:hAnsi="Arial" w:cs="Arial"/>
          <w:b/>
          <w:sz w:val="24"/>
        </w:rPr>
        <w:t>Initial considerations on requirements for the licensed operation in the upper 6GHz frequency range</w:t>
      </w:r>
    </w:p>
    <w:p w14:paraId="50A286F4"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06202A3E"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0139B5" w14:textId="7D0441E4" w:rsidR="0087319B" w:rsidRDefault="00FB7CD8" w:rsidP="0087319B">
      <w:pPr>
        <w:rPr>
          <w:rFonts w:ascii="Arial" w:hAnsi="Arial" w:cs="Arial"/>
          <w:b/>
          <w:sz w:val="24"/>
        </w:rPr>
      </w:pPr>
      <w:hyperlink r:id="rId157" w:history="1">
        <w:r w:rsidR="009C30EE">
          <w:rPr>
            <w:rStyle w:val="ac"/>
            <w:rFonts w:ascii="Arial" w:hAnsi="Arial" w:cs="Arial"/>
            <w:b/>
            <w:sz w:val="24"/>
          </w:rPr>
          <w:t>R4-2201231</w:t>
        </w:r>
      </w:hyperlink>
      <w:r w:rsidR="0087319B">
        <w:rPr>
          <w:rFonts w:ascii="Arial" w:hAnsi="Arial" w:cs="Arial"/>
          <w:b/>
          <w:color w:val="0000FF"/>
          <w:sz w:val="24"/>
        </w:rPr>
        <w:tab/>
      </w:r>
      <w:r w:rsidR="0087319B">
        <w:rPr>
          <w:rFonts w:ascii="Arial" w:hAnsi="Arial" w:cs="Arial"/>
          <w:b/>
          <w:sz w:val="24"/>
        </w:rPr>
        <w:t>Discussion on general issues for 6GHz licensed band</w:t>
      </w:r>
    </w:p>
    <w:p w14:paraId="190F9C8A"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CATT</w:t>
      </w:r>
    </w:p>
    <w:p w14:paraId="06F50E10"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292A92" w14:textId="43BCF3F2" w:rsidR="0087319B" w:rsidRDefault="00FB7CD8" w:rsidP="0087319B">
      <w:pPr>
        <w:rPr>
          <w:rFonts w:ascii="Arial" w:hAnsi="Arial" w:cs="Arial"/>
          <w:b/>
          <w:sz w:val="24"/>
        </w:rPr>
      </w:pPr>
      <w:hyperlink r:id="rId158" w:history="1">
        <w:r w:rsidR="009C30EE">
          <w:rPr>
            <w:rStyle w:val="ac"/>
            <w:rFonts w:ascii="Arial" w:hAnsi="Arial" w:cs="Arial"/>
            <w:b/>
            <w:sz w:val="24"/>
          </w:rPr>
          <w:t>R4-2201330</w:t>
        </w:r>
      </w:hyperlink>
      <w:r w:rsidR="0087319B">
        <w:rPr>
          <w:rFonts w:ascii="Arial" w:hAnsi="Arial" w:cs="Arial"/>
          <w:b/>
          <w:color w:val="0000FF"/>
          <w:sz w:val="24"/>
        </w:rPr>
        <w:tab/>
      </w:r>
      <w:r w:rsidR="0087319B">
        <w:rPr>
          <w:rFonts w:ascii="Arial" w:hAnsi="Arial" w:cs="Arial"/>
          <w:b/>
          <w:sz w:val="24"/>
        </w:rPr>
        <w:t>6GHz licensed band - General</w:t>
      </w:r>
    </w:p>
    <w:p w14:paraId="0052E3B5" w14:textId="77777777" w:rsidR="0087319B" w:rsidRDefault="0087319B" w:rsidP="0087319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06F640DF" w14:textId="77777777" w:rsidR="0087319B" w:rsidRDefault="0087319B" w:rsidP="0087319B">
      <w:pPr>
        <w:rPr>
          <w:rFonts w:ascii="Arial" w:hAnsi="Arial" w:cs="Arial"/>
          <w:b/>
        </w:rPr>
      </w:pPr>
      <w:r>
        <w:rPr>
          <w:rFonts w:ascii="Arial" w:hAnsi="Arial" w:cs="Arial"/>
          <w:b/>
        </w:rPr>
        <w:t xml:space="preserve">Abstract: </w:t>
      </w:r>
    </w:p>
    <w:p w14:paraId="30235245" w14:textId="77777777" w:rsidR="0087319B" w:rsidRDefault="0087319B" w:rsidP="0087319B">
      <w:r>
        <w:t>This contribution is discussing general aspects and system parameters for the new 6GHz license band</w:t>
      </w:r>
    </w:p>
    <w:p w14:paraId="5617F18C"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9A7417" w14:textId="5745C549" w:rsidR="0087319B" w:rsidRDefault="00FB7CD8" w:rsidP="0087319B">
      <w:pPr>
        <w:rPr>
          <w:rFonts w:ascii="Arial" w:hAnsi="Arial" w:cs="Arial"/>
          <w:b/>
          <w:sz w:val="24"/>
        </w:rPr>
      </w:pPr>
      <w:hyperlink r:id="rId159" w:history="1">
        <w:r w:rsidR="009C30EE">
          <w:rPr>
            <w:rStyle w:val="ac"/>
            <w:rFonts w:ascii="Arial" w:hAnsi="Arial" w:cs="Arial"/>
            <w:b/>
            <w:sz w:val="24"/>
          </w:rPr>
          <w:t>R4-2201503</w:t>
        </w:r>
      </w:hyperlink>
      <w:r w:rsidR="0087319B">
        <w:rPr>
          <w:rFonts w:ascii="Arial" w:hAnsi="Arial" w:cs="Arial"/>
          <w:b/>
          <w:color w:val="0000FF"/>
          <w:sz w:val="24"/>
        </w:rPr>
        <w:tab/>
      </w:r>
      <w:r w:rsidR="0087319B">
        <w:rPr>
          <w:rFonts w:ascii="Arial" w:hAnsi="Arial" w:cs="Arial"/>
          <w:b/>
          <w:sz w:val="24"/>
        </w:rPr>
        <w:t>General aspects for 6GHz NR licensed band</w:t>
      </w:r>
    </w:p>
    <w:p w14:paraId="136491FD" w14:textId="77777777" w:rsidR="0087319B" w:rsidRDefault="0087319B" w:rsidP="0087319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144165AA"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E5DA90" w14:textId="4FFE0C3D" w:rsidR="0087319B" w:rsidRDefault="00FB7CD8" w:rsidP="0087319B">
      <w:pPr>
        <w:rPr>
          <w:rFonts w:ascii="Arial" w:hAnsi="Arial" w:cs="Arial"/>
          <w:b/>
          <w:sz w:val="24"/>
        </w:rPr>
      </w:pPr>
      <w:hyperlink r:id="rId160" w:history="1">
        <w:r w:rsidR="009C30EE">
          <w:rPr>
            <w:rStyle w:val="ac"/>
            <w:rFonts w:ascii="Arial" w:hAnsi="Arial" w:cs="Arial"/>
            <w:b/>
            <w:sz w:val="24"/>
          </w:rPr>
          <w:t>R4-2201987</w:t>
        </w:r>
      </w:hyperlink>
      <w:r w:rsidR="0087319B">
        <w:rPr>
          <w:rFonts w:ascii="Arial" w:hAnsi="Arial" w:cs="Arial"/>
          <w:b/>
          <w:color w:val="0000FF"/>
          <w:sz w:val="24"/>
        </w:rPr>
        <w:tab/>
      </w:r>
      <w:r w:rsidR="0087319B">
        <w:rPr>
          <w:rFonts w:ascii="Arial" w:hAnsi="Arial" w:cs="Arial"/>
          <w:b/>
          <w:sz w:val="24"/>
        </w:rPr>
        <w:t>6GHz licensed band aspects</w:t>
      </w:r>
    </w:p>
    <w:p w14:paraId="2BFE9BCF"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(Chengdu) Inc.</w:t>
      </w:r>
    </w:p>
    <w:p w14:paraId="61AC1157"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2218D7" w14:textId="77777777" w:rsidR="0087319B" w:rsidRDefault="0087319B" w:rsidP="0087319B">
      <w:pPr>
        <w:pStyle w:val="4"/>
      </w:pPr>
      <w:bookmarkStart w:id="21" w:name="_Toc93078665"/>
      <w:r>
        <w:t>5.3.2</w:t>
      </w:r>
      <w:r>
        <w:tab/>
        <w:t>System parameters</w:t>
      </w:r>
      <w:bookmarkEnd w:id="21"/>
    </w:p>
    <w:p w14:paraId="341FA89A" w14:textId="094C1E53" w:rsidR="0087319B" w:rsidRDefault="00FB7CD8" w:rsidP="0087319B">
      <w:pPr>
        <w:rPr>
          <w:rFonts w:ascii="Arial" w:hAnsi="Arial" w:cs="Arial"/>
          <w:b/>
          <w:sz w:val="24"/>
        </w:rPr>
      </w:pPr>
      <w:hyperlink r:id="rId161" w:history="1">
        <w:r w:rsidR="009C30EE">
          <w:rPr>
            <w:rStyle w:val="ac"/>
            <w:rFonts w:ascii="Arial" w:hAnsi="Arial" w:cs="Arial"/>
            <w:b/>
            <w:sz w:val="24"/>
          </w:rPr>
          <w:t>R4-2200149</w:t>
        </w:r>
      </w:hyperlink>
      <w:r w:rsidR="0087319B">
        <w:rPr>
          <w:rFonts w:ascii="Arial" w:hAnsi="Arial" w:cs="Arial"/>
          <w:b/>
          <w:color w:val="0000FF"/>
          <w:sz w:val="24"/>
        </w:rPr>
        <w:tab/>
      </w:r>
      <w:r w:rsidR="0087319B">
        <w:rPr>
          <w:rFonts w:ascii="Arial" w:hAnsi="Arial" w:cs="Arial"/>
          <w:b/>
          <w:sz w:val="24"/>
        </w:rPr>
        <w:t>Discussion on system parameters for 6GHz licensed band</w:t>
      </w:r>
    </w:p>
    <w:p w14:paraId="3D93F423"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CATT</w:t>
      </w:r>
    </w:p>
    <w:p w14:paraId="7009B489"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5FD319" w14:textId="51E0FCB6" w:rsidR="0087319B" w:rsidRDefault="00FB7CD8" w:rsidP="0087319B">
      <w:pPr>
        <w:rPr>
          <w:rFonts w:ascii="Arial" w:hAnsi="Arial" w:cs="Arial"/>
          <w:b/>
          <w:sz w:val="24"/>
        </w:rPr>
      </w:pPr>
      <w:hyperlink r:id="rId162" w:history="1">
        <w:r w:rsidR="009C30EE">
          <w:rPr>
            <w:rStyle w:val="ac"/>
            <w:rFonts w:ascii="Arial" w:hAnsi="Arial" w:cs="Arial"/>
            <w:b/>
            <w:sz w:val="24"/>
          </w:rPr>
          <w:t>R4-2200152</w:t>
        </w:r>
      </w:hyperlink>
      <w:r w:rsidR="0087319B">
        <w:rPr>
          <w:rFonts w:ascii="Arial" w:hAnsi="Arial" w:cs="Arial"/>
          <w:b/>
          <w:color w:val="0000FF"/>
          <w:sz w:val="24"/>
        </w:rPr>
        <w:tab/>
      </w:r>
      <w:r w:rsidR="0087319B">
        <w:rPr>
          <w:rFonts w:ascii="Arial" w:hAnsi="Arial" w:cs="Arial"/>
          <w:b/>
          <w:sz w:val="24"/>
        </w:rPr>
        <w:t>draft CR on introduction of 6GHz licensed band for 38.101-1</w:t>
      </w:r>
    </w:p>
    <w:p w14:paraId="5A322C24"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CATT</w:t>
      </w:r>
    </w:p>
    <w:p w14:paraId="51D4348C"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F0C609" w14:textId="26027043" w:rsidR="0087319B" w:rsidRDefault="00FB7CD8" w:rsidP="0087319B">
      <w:pPr>
        <w:rPr>
          <w:rFonts w:ascii="Arial" w:hAnsi="Arial" w:cs="Arial"/>
          <w:b/>
          <w:sz w:val="24"/>
        </w:rPr>
      </w:pPr>
      <w:hyperlink r:id="rId163" w:history="1">
        <w:r w:rsidR="009C30EE">
          <w:rPr>
            <w:rStyle w:val="ac"/>
            <w:rFonts w:ascii="Arial" w:hAnsi="Arial" w:cs="Arial"/>
            <w:b/>
            <w:sz w:val="24"/>
          </w:rPr>
          <w:t>R4-2201304</w:t>
        </w:r>
      </w:hyperlink>
      <w:r w:rsidR="0087319B">
        <w:rPr>
          <w:rFonts w:ascii="Arial" w:hAnsi="Arial" w:cs="Arial"/>
          <w:b/>
          <w:color w:val="0000FF"/>
          <w:sz w:val="24"/>
        </w:rPr>
        <w:tab/>
      </w:r>
      <w:r w:rsidR="0087319B">
        <w:rPr>
          <w:rFonts w:ascii="Arial" w:hAnsi="Arial" w:cs="Arial"/>
          <w:b/>
          <w:sz w:val="24"/>
        </w:rPr>
        <w:t>Discussion on system parameters for 6G license band</w:t>
      </w:r>
    </w:p>
    <w:p w14:paraId="33EA25AE"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38B458F5"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C5732F" w14:textId="29FFCCAA" w:rsidR="0087319B" w:rsidRDefault="00FB7CD8" w:rsidP="0087319B">
      <w:pPr>
        <w:rPr>
          <w:rFonts w:ascii="Arial" w:hAnsi="Arial" w:cs="Arial"/>
          <w:b/>
          <w:sz w:val="24"/>
        </w:rPr>
      </w:pPr>
      <w:hyperlink r:id="rId164" w:history="1">
        <w:r w:rsidR="009C30EE">
          <w:rPr>
            <w:rStyle w:val="ac"/>
            <w:rFonts w:ascii="Arial" w:hAnsi="Arial" w:cs="Arial"/>
            <w:b/>
            <w:sz w:val="24"/>
          </w:rPr>
          <w:t>R4-2201331</w:t>
        </w:r>
      </w:hyperlink>
      <w:r w:rsidR="0087319B">
        <w:rPr>
          <w:rFonts w:ascii="Arial" w:hAnsi="Arial" w:cs="Arial"/>
          <w:b/>
          <w:color w:val="0000FF"/>
          <w:sz w:val="24"/>
        </w:rPr>
        <w:tab/>
      </w:r>
      <w:r w:rsidR="0087319B">
        <w:rPr>
          <w:rFonts w:ascii="Arial" w:hAnsi="Arial" w:cs="Arial"/>
          <w:b/>
          <w:sz w:val="24"/>
        </w:rPr>
        <w:t>6GHz licensed band - BS requirements</w:t>
      </w:r>
    </w:p>
    <w:p w14:paraId="26E0DD85" w14:textId="77777777" w:rsidR="0087319B" w:rsidRDefault="0087319B" w:rsidP="0087319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1B9EEC25" w14:textId="77777777" w:rsidR="0087319B" w:rsidRDefault="0087319B" w:rsidP="0087319B">
      <w:pPr>
        <w:rPr>
          <w:rFonts w:ascii="Arial" w:hAnsi="Arial" w:cs="Arial"/>
          <w:b/>
        </w:rPr>
      </w:pPr>
      <w:r>
        <w:rPr>
          <w:rFonts w:ascii="Arial" w:hAnsi="Arial" w:cs="Arial"/>
          <w:b/>
        </w:rPr>
        <w:t xml:space="preserve">Abstract: </w:t>
      </w:r>
    </w:p>
    <w:p w14:paraId="3AD5FD17" w14:textId="77777777" w:rsidR="0087319B" w:rsidRDefault="0087319B" w:rsidP="0087319B">
      <w:r>
        <w:t>This contribution is going through BS RF requirements, proposing a way forward to specify the corresponding limits for the new 6GHz license band.</w:t>
      </w:r>
    </w:p>
    <w:p w14:paraId="3E5B374B"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650D37" w14:textId="27A0F465" w:rsidR="0087319B" w:rsidRDefault="00FB7CD8" w:rsidP="0087319B">
      <w:pPr>
        <w:rPr>
          <w:rFonts w:ascii="Arial" w:hAnsi="Arial" w:cs="Arial"/>
          <w:b/>
          <w:sz w:val="24"/>
        </w:rPr>
      </w:pPr>
      <w:hyperlink r:id="rId165" w:history="1">
        <w:r w:rsidR="009C30EE">
          <w:rPr>
            <w:rStyle w:val="ac"/>
            <w:rFonts w:ascii="Arial" w:hAnsi="Arial" w:cs="Arial"/>
            <w:b/>
            <w:sz w:val="24"/>
          </w:rPr>
          <w:t>R4-2201447</w:t>
        </w:r>
      </w:hyperlink>
      <w:r w:rsidR="0087319B">
        <w:rPr>
          <w:rFonts w:ascii="Arial" w:hAnsi="Arial" w:cs="Arial"/>
          <w:b/>
          <w:color w:val="0000FF"/>
          <w:sz w:val="24"/>
        </w:rPr>
        <w:tab/>
      </w:r>
      <w:r w:rsidR="0087319B">
        <w:rPr>
          <w:rFonts w:ascii="Arial" w:hAnsi="Arial" w:cs="Arial"/>
          <w:b/>
          <w:sz w:val="24"/>
        </w:rPr>
        <w:t>Discussion on system parameters for 6425-7125MHz</w:t>
      </w:r>
    </w:p>
    <w:p w14:paraId="5BB8D012" w14:textId="77777777" w:rsidR="0087319B" w:rsidRDefault="0087319B" w:rsidP="0087319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5C131B41"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0968D9" w14:textId="3184DA29" w:rsidR="0087319B" w:rsidRDefault="00FB7CD8" w:rsidP="0087319B">
      <w:pPr>
        <w:rPr>
          <w:rFonts w:ascii="Arial" w:hAnsi="Arial" w:cs="Arial"/>
          <w:b/>
          <w:sz w:val="24"/>
        </w:rPr>
      </w:pPr>
      <w:hyperlink r:id="rId166" w:history="1">
        <w:r w:rsidR="009C30EE">
          <w:rPr>
            <w:rStyle w:val="ac"/>
            <w:rFonts w:ascii="Arial" w:hAnsi="Arial" w:cs="Arial"/>
            <w:b/>
            <w:sz w:val="24"/>
          </w:rPr>
          <w:t>R4-2201504</w:t>
        </w:r>
      </w:hyperlink>
      <w:r w:rsidR="0087319B">
        <w:rPr>
          <w:rFonts w:ascii="Arial" w:hAnsi="Arial" w:cs="Arial"/>
          <w:b/>
          <w:color w:val="0000FF"/>
          <w:sz w:val="24"/>
        </w:rPr>
        <w:tab/>
      </w:r>
      <w:r w:rsidR="0087319B">
        <w:rPr>
          <w:rFonts w:ascii="Arial" w:hAnsi="Arial" w:cs="Arial"/>
          <w:b/>
          <w:sz w:val="24"/>
        </w:rPr>
        <w:t>System parameters for 6GHz NR licensed band</w:t>
      </w:r>
    </w:p>
    <w:p w14:paraId="58083DAC" w14:textId="77777777" w:rsidR="0087319B" w:rsidRDefault="0087319B" w:rsidP="0087319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4F32DE74"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8CE25A" w14:textId="14C612FA" w:rsidR="0087319B" w:rsidRDefault="00FB7CD8" w:rsidP="0087319B">
      <w:pPr>
        <w:rPr>
          <w:rFonts w:ascii="Arial" w:hAnsi="Arial" w:cs="Arial"/>
          <w:b/>
          <w:sz w:val="24"/>
        </w:rPr>
      </w:pPr>
      <w:hyperlink r:id="rId167" w:history="1">
        <w:r w:rsidR="009C30EE">
          <w:rPr>
            <w:rStyle w:val="ac"/>
            <w:rFonts w:ascii="Arial" w:hAnsi="Arial" w:cs="Arial"/>
            <w:b/>
            <w:sz w:val="24"/>
          </w:rPr>
          <w:t>R4-2201545</w:t>
        </w:r>
      </w:hyperlink>
      <w:r w:rsidR="0087319B">
        <w:rPr>
          <w:rFonts w:ascii="Arial" w:hAnsi="Arial" w:cs="Arial"/>
          <w:b/>
          <w:color w:val="0000FF"/>
          <w:sz w:val="24"/>
        </w:rPr>
        <w:tab/>
      </w:r>
      <w:r w:rsidR="0087319B">
        <w:rPr>
          <w:rFonts w:ascii="Arial" w:hAnsi="Arial" w:cs="Arial"/>
          <w:b/>
          <w:sz w:val="24"/>
        </w:rPr>
        <w:t>6GHz licensed band attributes based on RCC recommendations</w:t>
      </w:r>
    </w:p>
    <w:p w14:paraId="50D48B35"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04ED5B7B" w14:textId="77777777" w:rsidR="0087319B" w:rsidRDefault="0087319B" w:rsidP="0087319B">
      <w:pPr>
        <w:rPr>
          <w:rFonts w:ascii="Arial" w:hAnsi="Arial" w:cs="Arial"/>
          <w:b/>
        </w:rPr>
      </w:pPr>
      <w:r>
        <w:rPr>
          <w:rFonts w:ascii="Arial" w:hAnsi="Arial" w:cs="Arial"/>
          <w:b/>
        </w:rPr>
        <w:t xml:space="preserve">Abstract: </w:t>
      </w:r>
    </w:p>
    <w:p w14:paraId="20DB2E64" w14:textId="77777777" w:rsidR="0087319B" w:rsidRDefault="0087319B" w:rsidP="0087319B">
      <w:r>
        <w:t>In this contribution, we examine the RCC recommendation document and applicable ITU documents referred to and provide our understanding on how it can translate into RAN4 specifications.</w:t>
      </w:r>
    </w:p>
    <w:p w14:paraId="138F685B"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A31D1B" w14:textId="12AF9F1A" w:rsidR="0087319B" w:rsidRDefault="00FB7CD8" w:rsidP="0087319B">
      <w:pPr>
        <w:rPr>
          <w:rFonts w:ascii="Arial" w:hAnsi="Arial" w:cs="Arial"/>
          <w:b/>
          <w:sz w:val="24"/>
        </w:rPr>
      </w:pPr>
      <w:hyperlink r:id="rId168" w:history="1">
        <w:r w:rsidR="009C30EE">
          <w:rPr>
            <w:rStyle w:val="ac"/>
            <w:rFonts w:ascii="Arial" w:hAnsi="Arial" w:cs="Arial"/>
            <w:b/>
            <w:sz w:val="24"/>
          </w:rPr>
          <w:t>R4-2201824</w:t>
        </w:r>
      </w:hyperlink>
      <w:r w:rsidR="0087319B">
        <w:rPr>
          <w:rFonts w:ascii="Arial" w:hAnsi="Arial" w:cs="Arial"/>
          <w:b/>
          <w:color w:val="0000FF"/>
          <w:sz w:val="24"/>
        </w:rPr>
        <w:tab/>
      </w:r>
      <w:r w:rsidR="0087319B">
        <w:rPr>
          <w:rFonts w:ascii="Arial" w:hAnsi="Arial" w:cs="Arial"/>
          <w:b/>
          <w:sz w:val="24"/>
        </w:rPr>
        <w:t>draft CR on introduction of 6GHz system parameters for 38.101-1</w:t>
      </w:r>
    </w:p>
    <w:p w14:paraId="2FA0A1E6"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ZTE Corporation</w:t>
      </w:r>
    </w:p>
    <w:p w14:paraId="406FCF98"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7BC84C" w14:textId="6891044A" w:rsidR="0087319B" w:rsidRDefault="00FB7CD8" w:rsidP="0087319B">
      <w:pPr>
        <w:rPr>
          <w:rFonts w:ascii="Arial" w:hAnsi="Arial" w:cs="Arial"/>
          <w:b/>
          <w:sz w:val="24"/>
        </w:rPr>
      </w:pPr>
      <w:hyperlink r:id="rId169" w:history="1">
        <w:r w:rsidR="009C30EE">
          <w:rPr>
            <w:rStyle w:val="ac"/>
            <w:rFonts w:ascii="Arial" w:hAnsi="Arial" w:cs="Arial"/>
            <w:b/>
            <w:sz w:val="24"/>
          </w:rPr>
          <w:t>R4-2201825</w:t>
        </w:r>
      </w:hyperlink>
      <w:r w:rsidR="0087319B">
        <w:rPr>
          <w:rFonts w:ascii="Arial" w:hAnsi="Arial" w:cs="Arial"/>
          <w:b/>
          <w:color w:val="0000FF"/>
          <w:sz w:val="24"/>
        </w:rPr>
        <w:tab/>
      </w:r>
      <w:r w:rsidR="0087319B">
        <w:rPr>
          <w:rFonts w:ascii="Arial" w:hAnsi="Arial" w:cs="Arial"/>
          <w:b/>
          <w:sz w:val="24"/>
        </w:rPr>
        <w:t>draft CR on introduction of 6GHz system parameters for 38.104</w:t>
      </w:r>
    </w:p>
    <w:p w14:paraId="53BFC96D"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v17.4.0</w:t>
      </w:r>
      <w:r>
        <w:rPr>
          <w:i/>
        </w:rPr>
        <w:tab/>
        <w:t xml:space="preserve">  CR-  rev  Cat: B (Rel-17)</w:t>
      </w:r>
      <w:r>
        <w:rPr>
          <w:i/>
        </w:rPr>
        <w:br/>
      </w:r>
      <w:r>
        <w:rPr>
          <w:i/>
        </w:rPr>
        <w:br/>
      </w:r>
      <w:r>
        <w:rPr>
          <w:i/>
        </w:rPr>
        <w:tab/>
      </w:r>
      <w:r>
        <w:rPr>
          <w:i/>
        </w:rPr>
        <w:tab/>
      </w:r>
      <w:r>
        <w:rPr>
          <w:i/>
        </w:rPr>
        <w:tab/>
      </w:r>
      <w:r>
        <w:rPr>
          <w:i/>
        </w:rPr>
        <w:tab/>
      </w:r>
      <w:r>
        <w:rPr>
          <w:i/>
        </w:rPr>
        <w:tab/>
        <w:t>Source: ZTE Corporation</w:t>
      </w:r>
    </w:p>
    <w:p w14:paraId="7F9F2ED0"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D3E810" w14:textId="77777777" w:rsidR="0087319B" w:rsidRDefault="0087319B" w:rsidP="0087319B">
      <w:pPr>
        <w:pStyle w:val="4"/>
      </w:pPr>
      <w:bookmarkStart w:id="22" w:name="_Toc93078666"/>
      <w:r>
        <w:t>5.3.3</w:t>
      </w:r>
      <w:r>
        <w:tab/>
        <w:t>UE RF requirements</w:t>
      </w:r>
      <w:bookmarkEnd w:id="22"/>
    </w:p>
    <w:p w14:paraId="147A6317" w14:textId="772C9EC0" w:rsidR="0087319B" w:rsidRDefault="00FB7CD8" w:rsidP="0087319B">
      <w:pPr>
        <w:rPr>
          <w:rFonts w:ascii="Arial" w:hAnsi="Arial" w:cs="Arial"/>
          <w:b/>
          <w:sz w:val="24"/>
        </w:rPr>
      </w:pPr>
      <w:hyperlink r:id="rId170" w:history="1">
        <w:r w:rsidR="009C30EE">
          <w:rPr>
            <w:rStyle w:val="ac"/>
            <w:rFonts w:ascii="Arial" w:hAnsi="Arial" w:cs="Arial"/>
            <w:b/>
            <w:sz w:val="24"/>
          </w:rPr>
          <w:t>R4-2200150</w:t>
        </w:r>
      </w:hyperlink>
      <w:r w:rsidR="0087319B">
        <w:rPr>
          <w:rFonts w:ascii="Arial" w:hAnsi="Arial" w:cs="Arial"/>
          <w:b/>
          <w:color w:val="0000FF"/>
          <w:sz w:val="24"/>
        </w:rPr>
        <w:tab/>
      </w:r>
      <w:r w:rsidR="0087319B">
        <w:rPr>
          <w:rFonts w:ascii="Arial" w:hAnsi="Arial" w:cs="Arial"/>
          <w:b/>
          <w:sz w:val="24"/>
        </w:rPr>
        <w:t>Discussion on UE RF requirements for 6GHz licensed band</w:t>
      </w:r>
    </w:p>
    <w:p w14:paraId="36382274"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CATT</w:t>
      </w:r>
    </w:p>
    <w:p w14:paraId="228E7F5A"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B876E9" w14:textId="0D6D3FDC" w:rsidR="0087319B" w:rsidRDefault="00FB7CD8" w:rsidP="0087319B">
      <w:pPr>
        <w:rPr>
          <w:rFonts w:ascii="Arial" w:hAnsi="Arial" w:cs="Arial"/>
          <w:b/>
          <w:sz w:val="24"/>
        </w:rPr>
      </w:pPr>
      <w:hyperlink r:id="rId171" w:history="1">
        <w:r w:rsidR="009C30EE">
          <w:rPr>
            <w:rStyle w:val="ac"/>
            <w:rFonts w:ascii="Arial" w:hAnsi="Arial" w:cs="Arial"/>
            <w:b/>
            <w:sz w:val="24"/>
          </w:rPr>
          <w:t>R4-2201305</w:t>
        </w:r>
      </w:hyperlink>
      <w:r w:rsidR="0087319B">
        <w:rPr>
          <w:rFonts w:ascii="Arial" w:hAnsi="Arial" w:cs="Arial"/>
          <w:b/>
          <w:color w:val="0000FF"/>
          <w:sz w:val="24"/>
        </w:rPr>
        <w:tab/>
      </w:r>
      <w:r w:rsidR="0087319B">
        <w:rPr>
          <w:rFonts w:ascii="Arial" w:hAnsi="Arial" w:cs="Arial"/>
          <w:b/>
          <w:sz w:val="24"/>
        </w:rPr>
        <w:t>Discussion on UE RF requirements for 6G license band</w:t>
      </w:r>
    </w:p>
    <w:p w14:paraId="72B6B2F7"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65FCA444"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36AC55" w14:textId="3552069E" w:rsidR="0087319B" w:rsidRDefault="00FB7CD8" w:rsidP="0087319B">
      <w:pPr>
        <w:rPr>
          <w:rFonts w:ascii="Arial" w:hAnsi="Arial" w:cs="Arial"/>
          <w:b/>
          <w:sz w:val="24"/>
        </w:rPr>
      </w:pPr>
      <w:hyperlink r:id="rId172" w:history="1">
        <w:r w:rsidR="009C30EE">
          <w:rPr>
            <w:rStyle w:val="ac"/>
            <w:rFonts w:ascii="Arial" w:hAnsi="Arial" w:cs="Arial"/>
            <w:b/>
            <w:sz w:val="24"/>
          </w:rPr>
          <w:t>R4-2201332</w:t>
        </w:r>
      </w:hyperlink>
      <w:r w:rsidR="0087319B">
        <w:rPr>
          <w:rFonts w:ascii="Arial" w:hAnsi="Arial" w:cs="Arial"/>
          <w:b/>
          <w:color w:val="0000FF"/>
          <w:sz w:val="24"/>
        </w:rPr>
        <w:tab/>
      </w:r>
      <w:r w:rsidR="0087319B">
        <w:rPr>
          <w:rFonts w:ascii="Arial" w:hAnsi="Arial" w:cs="Arial"/>
          <w:b/>
          <w:sz w:val="24"/>
        </w:rPr>
        <w:t>6GHz licensed band - UE requirements</w:t>
      </w:r>
    </w:p>
    <w:p w14:paraId="547DF45F" w14:textId="77777777" w:rsidR="0087319B" w:rsidRDefault="0087319B" w:rsidP="0087319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7F14C2E4" w14:textId="77777777" w:rsidR="0087319B" w:rsidRDefault="0087319B" w:rsidP="0087319B">
      <w:pPr>
        <w:rPr>
          <w:rFonts w:ascii="Arial" w:hAnsi="Arial" w:cs="Arial"/>
          <w:b/>
        </w:rPr>
      </w:pPr>
      <w:r>
        <w:rPr>
          <w:rFonts w:ascii="Arial" w:hAnsi="Arial" w:cs="Arial"/>
          <w:b/>
        </w:rPr>
        <w:t xml:space="preserve">Abstract: </w:t>
      </w:r>
    </w:p>
    <w:p w14:paraId="5A85919F" w14:textId="77777777" w:rsidR="0087319B" w:rsidRDefault="0087319B" w:rsidP="0087319B">
      <w:r>
        <w:t>This contribution is going through UE RF requirements, proposing a way forward to specify the corresponding limits for the new 6GHz license band.</w:t>
      </w:r>
    </w:p>
    <w:p w14:paraId="51307713"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54E679" w14:textId="44BE6031" w:rsidR="0087319B" w:rsidRDefault="00FB7CD8" w:rsidP="0087319B">
      <w:pPr>
        <w:rPr>
          <w:rFonts w:ascii="Arial" w:hAnsi="Arial" w:cs="Arial"/>
          <w:b/>
          <w:sz w:val="24"/>
        </w:rPr>
      </w:pPr>
      <w:hyperlink r:id="rId173" w:history="1">
        <w:r w:rsidR="009C30EE">
          <w:rPr>
            <w:rStyle w:val="ac"/>
            <w:rFonts w:ascii="Arial" w:hAnsi="Arial" w:cs="Arial"/>
            <w:b/>
            <w:sz w:val="24"/>
          </w:rPr>
          <w:t>R4-2201448</w:t>
        </w:r>
      </w:hyperlink>
      <w:r w:rsidR="0087319B">
        <w:rPr>
          <w:rFonts w:ascii="Arial" w:hAnsi="Arial" w:cs="Arial"/>
          <w:b/>
          <w:color w:val="0000FF"/>
          <w:sz w:val="24"/>
        </w:rPr>
        <w:tab/>
      </w:r>
      <w:r w:rsidR="0087319B">
        <w:rPr>
          <w:rFonts w:ascii="Arial" w:hAnsi="Arial" w:cs="Arial"/>
          <w:b/>
          <w:sz w:val="24"/>
        </w:rPr>
        <w:t>Discussion on UE RF requirements for 6425-7125MHz</w:t>
      </w:r>
    </w:p>
    <w:p w14:paraId="131A903E" w14:textId="77777777" w:rsidR="0087319B" w:rsidRDefault="0087319B" w:rsidP="0087319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7D1C5DA8"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41ECA5" w14:textId="0E4DD9E0" w:rsidR="0087319B" w:rsidRDefault="00FB7CD8" w:rsidP="0087319B">
      <w:pPr>
        <w:rPr>
          <w:rFonts w:ascii="Arial" w:hAnsi="Arial" w:cs="Arial"/>
          <w:b/>
          <w:sz w:val="24"/>
        </w:rPr>
      </w:pPr>
      <w:hyperlink r:id="rId174" w:history="1">
        <w:r w:rsidR="009C30EE">
          <w:rPr>
            <w:rStyle w:val="ac"/>
            <w:rFonts w:ascii="Arial" w:hAnsi="Arial" w:cs="Arial"/>
            <w:b/>
            <w:sz w:val="24"/>
          </w:rPr>
          <w:t>R4-2201505</w:t>
        </w:r>
      </w:hyperlink>
      <w:r w:rsidR="0087319B">
        <w:rPr>
          <w:rFonts w:ascii="Arial" w:hAnsi="Arial" w:cs="Arial"/>
          <w:b/>
          <w:color w:val="0000FF"/>
          <w:sz w:val="24"/>
        </w:rPr>
        <w:tab/>
      </w:r>
      <w:r w:rsidR="0087319B">
        <w:rPr>
          <w:rFonts w:ascii="Arial" w:hAnsi="Arial" w:cs="Arial"/>
          <w:b/>
          <w:sz w:val="24"/>
        </w:rPr>
        <w:t>UE RF requirements</w:t>
      </w:r>
    </w:p>
    <w:p w14:paraId="30203E19" w14:textId="77777777" w:rsidR="0087319B" w:rsidRDefault="0087319B" w:rsidP="0087319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 CMCC, China Unicom, OPPO</w:t>
      </w:r>
    </w:p>
    <w:p w14:paraId="5FFB1BD9"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683AB5" w14:textId="203E84E9" w:rsidR="0087319B" w:rsidRDefault="00FB7CD8" w:rsidP="0087319B">
      <w:pPr>
        <w:rPr>
          <w:rFonts w:ascii="Arial" w:hAnsi="Arial" w:cs="Arial"/>
          <w:b/>
          <w:sz w:val="24"/>
        </w:rPr>
      </w:pPr>
      <w:hyperlink r:id="rId175" w:history="1">
        <w:r w:rsidR="009C30EE">
          <w:rPr>
            <w:rStyle w:val="ac"/>
            <w:rFonts w:ascii="Arial" w:hAnsi="Arial" w:cs="Arial"/>
            <w:b/>
            <w:sz w:val="24"/>
          </w:rPr>
          <w:t>R4-2201506</w:t>
        </w:r>
      </w:hyperlink>
      <w:r w:rsidR="0087319B">
        <w:rPr>
          <w:rFonts w:ascii="Arial" w:hAnsi="Arial" w:cs="Arial"/>
          <w:b/>
          <w:color w:val="0000FF"/>
          <w:sz w:val="24"/>
        </w:rPr>
        <w:tab/>
      </w:r>
      <w:r w:rsidR="0087319B">
        <w:rPr>
          <w:rFonts w:ascii="Arial" w:hAnsi="Arial" w:cs="Arial"/>
          <w:b/>
          <w:sz w:val="24"/>
        </w:rPr>
        <w:t>Draft CR for 38.101-1: 6GHz NR licensed band</w:t>
      </w:r>
    </w:p>
    <w:p w14:paraId="1CA11AA8"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Huawei, HiSilicon,CMCC, China Telecom, China Unicom, OPPO</w:t>
      </w:r>
    </w:p>
    <w:p w14:paraId="6B885DE5"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87033D" w14:textId="6CFDD8A8" w:rsidR="0087319B" w:rsidRDefault="00FB7CD8" w:rsidP="0087319B">
      <w:pPr>
        <w:rPr>
          <w:rFonts w:ascii="Arial" w:hAnsi="Arial" w:cs="Arial"/>
          <w:b/>
          <w:sz w:val="24"/>
        </w:rPr>
      </w:pPr>
      <w:hyperlink r:id="rId176" w:history="1">
        <w:r w:rsidR="009C30EE">
          <w:rPr>
            <w:rStyle w:val="ac"/>
            <w:rFonts w:ascii="Arial" w:hAnsi="Arial" w:cs="Arial"/>
            <w:b/>
            <w:sz w:val="24"/>
          </w:rPr>
          <w:t>R4-2201826</w:t>
        </w:r>
      </w:hyperlink>
      <w:r w:rsidR="0087319B">
        <w:rPr>
          <w:rFonts w:ascii="Arial" w:hAnsi="Arial" w:cs="Arial"/>
          <w:b/>
          <w:color w:val="0000FF"/>
          <w:sz w:val="24"/>
        </w:rPr>
        <w:tab/>
      </w:r>
      <w:r w:rsidR="0087319B">
        <w:rPr>
          <w:rFonts w:ascii="Arial" w:hAnsi="Arial" w:cs="Arial"/>
          <w:b/>
          <w:sz w:val="24"/>
        </w:rPr>
        <w:t>draft CR on introduction of 6GHz UE RF requirements for 38.101-1</w:t>
      </w:r>
    </w:p>
    <w:p w14:paraId="7B942E79"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ZTE Corporation</w:t>
      </w:r>
    </w:p>
    <w:p w14:paraId="7EC7C6B3"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1EACD9" w14:textId="692C0814" w:rsidR="0087319B" w:rsidRDefault="00FB7CD8" w:rsidP="0087319B">
      <w:pPr>
        <w:rPr>
          <w:rFonts w:ascii="Arial" w:hAnsi="Arial" w:cs="Arial"/>
          <w:b/>
          <w:sz w:val="24"/>
        </w:rPr>
      </w:pPr>
      <w:hyperlink r:id="rId177" w:history="1">
        <w:r w:rsidR="009C30EE">
          <w:rPr>
            <w:rStyle w:val="ac"/>
            <w:rFonts w:ascii="Arial" w:hAnsi="Arial" w:cs="Arial"/>
            <w:b/>
            <w:sz w:val="24"/>
          </w:rPr>
          <w:t>R4-2201855</w:t>
        </w:r>
      </w:hyperlink>
      <w:r w:rsidR="0087319B">
        <w:rPr>
          <w:rFonts w:ascii="Arial" w:hAnsi="Arial" w:cs="Arial"/>
          <w:b/>
          <w:color w:val="0000FF"/>
          <w:sz w:val="24"/>
        </w:rPr>
        <w:tab/>
      </w:r>
      <w:r w:rsidR="0087319B">
        <w:rPr>
          <w:rFonts w:ascii="Arial" w:hAnsi="Arial" w:cs="Arial"/>
          <w:b/>
          <w:sz w:val="24"/>
        </w:rPr>
        <w:t>6 GHz licensed band</w:t>
      </w:r>
    </w:p>
    <w:p w14:paraId="20D9E95C"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62DA30CE"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8F4C7D" w14:textId="77777777" w:rsidR="0087319B" w:rsidRDefault="0087319B" w:rsidP="0087319B">
      <w:pPr>
        <w:pStyle w:val="4"/>
      </w:pPr>
      <w:bookmarkStart w:id="23" w:name="_Toc93078667"/>
      <w:r>
        <w:t>5.3.4</w:t>
      </w:r>
      <w:r>
        <w:tab/>
        <w:t>BS RF requirements</w:t>
      </w:r>
      <w:bookmarkEnd w:id="23"/>
    </w:p>
    <w:p w14:paraId="7F7648B3" w14:textId="2868582A" w:rsidR="0087319B" w:rsidRDefault="00FB7CD8" w:rsidP="0087319B">
      <w:pPr>
        <w:rPr>
          <w:rFonts w:ascii="Arial" w:hAnsi="Arial" w:cs="Arial"/>
          <w:b/>
          <w:sz w:val="24"/>
        </w:rPr>
      </w:pPr>
      <w:hyperlink r:id="rId178" w:history="1">
        <w:r w:rsidR="009C30EE">
          <w:rPr>
            <w:rStyle w:val="ac"/>
            <w:rFonts w:ascii="Arial" w:hAnsi="Arial" w:cs="Arial"/>
            <w:b/>
            <w:sz w:val="24"/>
          </w:rPr>
          <w:t>R4-2200153</w:t>
        </w:r>
      </w:hyperlink>
      <w:r w:rsidR="0087319B">
        <w:rPr>
          <w:rFonts w:ascii="Arial" w:hAnsi="Arial" w:cs="Arial"/>
          <w:b/>
          <w:color w:val="0000FF"/>
          <w:sz w:val="24"/>
        </w:rPr>
        <w:tab/>
      </w:r>
      <w:r w:rsidR="0087319B">
        <w:rPr>
          <w:rFonts w:ascii="Arial" w:hAnsi="Arial" w:cs="Arial"/>
          <w:b/>
          <w:sz w:val="24"/>
        </w:rPr>
        <w:t>Analysis on BS requirements for operation in 6GHz band</w:t>
      </w:r>
    </w:p>
    <w:p w14:paraId="77CFED71"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7ED4EFF9"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072143" w14:textId="50D47739" w:rsidR="0087319B" w:rsidRDefault="00FB7CD8" w:rsidP="0087319B">
      <w:pPr>
        <w:rPr>
          <w:rFonts w:ascii="Arial" w:hAnsi="Arial" w:cs="Arial"/>
          <w:b/>
          <w:sz w:val="24"/>
        </w:rPr>
      </w:pPr>
      <w:hyperlink r:id="rId179" w:history="1">
        <w:r w:rsidR="009C30EE">
          <w:rPr>
            <w:rStyle w:val="ac"/>
            <w:rFonts w:ascii="Arial" w:hAnsi="Arial" w:cs="Arial"/>
            <w:b/>
            <w:sz w:val="24"/>
          </w:rPr>
          <w:t>R4-2200154</w:t>
        </w:r>
      </w:hyperlink>
      <w:r w:rsidR="0087319B">
        <w:rPr>
          <w:rFonts w:ascii="Arial" w:hAnsi="Arial" w:cs="Arial"/>
          <w:b/>
          <w:color w:val="0000FF"/>
          <w:sz w:val="24"/>
        </w:rPr>
        <w:tab/>
      </w:r>
      <w:r w:rsidR="0087319B">
        <w:rPr>
          <w:rFonts w:ascii="Arial" w:hAnsi="Arial" w:cs="Arial"/>
          <w:b/>
          <w:sz w:val="24"/>
        </w:rPr>
        <w:t>draft CR on introduction of 6GHz licensed band for 38.104</w:t>
      </w:r>
    </w:p>
    <w:p w14:paraId="0E93E048"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v17.4.0</w:t>
      </w:r>
      <w:r>
        <w:rPr>
          <w:i/>
        </w:rPr>
        <w:tab/>
        <w:t xml:space="preserve">  CR-  rev  Cat: B (Rel-17)</w:t>
      </w:r>
      <w:r>
        <w:rPr>
          <w:i/>
        </w:rPr>
        <w:br/>
      </w:r>
      <w:r>
        <w:rPr>
          <w:i/>
        </w:rPr>
        <w:br/>
      </w:r>
      <w:r>
        <w:rPr>
          <w:i/>
        </w:rPr>
        <w:tab/>
      </w:r>
      <w:r>
        <w:rPr>
          <w:i/>
        </w:rPr>
        <w:tab/>
      </w:r>
      <w:r>
        <w:rPr>
          <w:i/>
        </w:rPr>
        <w:tab/>
      </w:r>
      <w:r>
        <w:rPr>
          <w:i/>
        </w:rPr>
        <w:tab/>
      </w:r>
      <w:r>
        <w:rPr>
          <w:i/>
        </w:rPr>
        <w:tab/>
        <w:t>Source: CATT</w:t>
      </w:r>
    </w:p>
    <w:p w14:paraId="5A0FF4EF"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34594E" w14:textId="09165B79" w:rsidR="0087319B" w:rsidRDefault="00FB7CD8" w:rsidP="0087319B">
      <w:pPr>
        <w:rPr>
          <w:rFonts w:ascii="Arial" w:hAnsi="Arial" w:cs="Arial"/>
          <w:b/>
          <w:sz w:val="24"/>
        </w:rPr>
      </w:pPr>
      <w:hyperlink r:id="rId180" w:history="1">
        <w:r w:rsidR="009C30EE">
          <w:rPr>
            <w:rStyle w:val="ac"/>
            <w:rFonts w:ascii="Arial" w:hAnsi="Arial" w:cs="Arial"/>
            <w:b/>
            <w:sz w:val="24"/>
          </w:rPr>
          <w:t>R4-2200155</w:t>
        </w:r>
      </w:hyperlink>
      <w:r w:rsidR="0087319B">
        <w:rPr>
          <w:rFonts w:ascii="Arial" w:hAnsi="Arial" w:cs="Arial"/>
          <w:b/>
          <w:color w:val="0000FF"/>
          <w:sz w:val="24"/>
        </w:rPr>
        <w:tab/>
      </w:r>
      <w:r w:rsidR="0087319B">
        <w:rPr>
          <w:rFonts w:ascii="Arial" w:hAnsi="Arial" w:cs="Arial"/>
          <w:b/>
          <w:sz w:val="24"/>
        </w:rPr>
        <w:t>draft CR on introduction of 6GHz licensed band for 38.141-1</w:t>
      </w:r>
    </w:p>
    <w:p w14:paraId="4052CF11"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v17.4.0</w:t>
      </w:r>
      <w:r>
        <w:rPr>
          <w:i/>
        </w:rPr>
        <w:tab/>
        <w:t xml:space="preserve">  CR-  rev  Cat: B (Rel-17)</w:t>
      </w:r>
      <w:r>
        <w:rPr>
          <w:i/>
        </w:rPr>
        <w:br/>
      </w:r>
      <w:r>
        <w:rPr>
          <w:i/>
        </w:rPr>
        <w:br/>
      </w:r>
      <w:r>
        <w:rPr>
          <w:i/>
        </w:rPr>
        <w:tab/>
      </w:r>
      <w:r>
        <w:rPr>
          <w:i/>
        </w:rPr>
        <w:tab/>
      </w:r>
      <w:r>
        <w:rPr>
          <w:i/>
        </w:rPr>
        <w:tab/>
      </w:r>
      <w:r>
        <w:rPr>
          <w:i/>
        </w:rPr>
        <w:tab/>
      </w:r>
      <w:r>
        <w:rPr>
          <w:i/>
        </w:rPr>
        <w:tab/>
        <w:t>Source: CATT</w:t>
      </w:r>
    </w:p>
    <w:p w14:paraId="43DE8ED3"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1A11B6" w14:textId="63D5A4A3" w:rsidR="0087319B" w:rsidRDefault="00FB7CD8" w:rsidP="0087319B">
      <w:pPr>
        <w:rPr>
          <w:rFonts w:ascii="Arial" w:hAnsi="Arial" w:cs="Arial"/>
          <w:b/>
          <w:sz w:val="24"/>
        </w:rPr>
      </w:pPr>
      <w:hyperlink r:id="rId181" w:history="1">
        <w:r w:rsidR="009C30EE">
          <w:rPr>
            <w:rStyle w:val="ac"/>
            <w:rFonts w:ascii="Arial" w:hAnsi="Arial" w:cs="Arial"/>
            <w:b/>
            <w:sz w:val="24"/>
          </w:rPr>
          <w:t>R4-2200156</w:t>
        </w:r>
      </w:hyperlink>
      <w:r w:rsidR="0087319B">
        <w:rPr>
          <w:rFonts w:ascii="Arial" w:hAnsi="Arial" w:cs="Arial"/>
          <w:b/>
          <w:color w:val="0000FF"/>
          <w:sz w:val="24"/>
        </w:rPr>
        <w:tab/>
      </w:r>
      <w:r w:rsidR="0087319B">
        <w:rPr>
          <w:rFonts w:ascii="Arial" w:hAnsi="Arial" w:cs="Arial"/>
          <w:b/>
          <w:sz w:val="24"/>
        </w:rPr>
        <w:t>draft CR on introduction of 6GHz licensed band for 38.141-2</w:t>
      </w:r>
    </w:p>
    <w:p w14:paraId="1F2663E3"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v17.4.0</w:t>
      </w:r>
      <w:r>
        <w:rPr>
          <w:i/>
        </w:rPr>
        <w:tab/>
        <w:t xml:space="preserve">  CR-  rev  Cat: B (Rel-17)</w:t>
      </w:r>
      <w:r>
        <w:rPr>
          <w:i/>
        </w:rPr>
        <w:br/>
      </w:r>
      <w:r>
        <w:rPr>
          <w:i/>
        </w:rPr>
        <w:br/>
      </w:r>
      <w:r>
        <w:rPr>
          <w:i/>
        </w:rPr>
        <w:tab/>
      </w:r>
      <w:r>
        <w:rPr>
          <w:i/>
        </w:rPr>
        <w:tab/>
      </w:r>
      <w:r>
        <w:rPr>
          <w:i/>
        </w:rPr>
        <w:tab/>
      </w:r>
      <w:r>
        <w:rPr>
          <w:i/>
        </w:rPr>
        <w:tab/>
      </w:r>
      <w:r>
        <w:rPr>
          <w:i/>
        </w:rPr>
        <w:tab/>
        <w:t>Source: CATT</w:t>
      </w:r>
    </w:p>
    <w:p w14:paraId="1ED2BD1B"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AD6CC8" w14:textId="67797627" w:rsidR="0087319B" w:rsidRDefault="00FB7CD8" w:rsidP="0087319B">
      <w:pPr>
        <w:rPr>
          <w:rFonts w:ascii="Arial" w:hAnsi="Arial" w:cs="Arial"/>
          <w:b/>
          <w:sz w:val="24"/>
        </w:rPr>
      </w:pPr>
      <w:hyperlink r:id="rId182" w:history="1">
        <w:r w:rsidR="009C30EE">
          <w:rPr>
            <w:rStyle w:val="ac"/>
            <w:rFonts w:ascii="Arial" w:hAnsi="Arial" w:cs="Arial"/>
            <w:b/>
            <w:sz w:val="24"/>
          </w:rPr>
          <w:t>R4-2200157</w:t>
        </w:r>
      </w:hyperlink>
      <w:r w:rsidR="0087319B">
        <w:rPr>
          <w:rFonts w:ascii="Arial" w:hAnsi="Arial" w:cs="Arial"/>
          <w:b/>
          <w:color w:val="0000FF"/>
          <w:sz w:val="24"/>
        </w:rPr>
        <w:tab/>
      </w:r>
      <w:r w:rsidR="0087319B">
        <w:rPr>
          <w:rFonts w:ascii="Arial" w:hAnsi="Arial" w:cs="Arial"/>
          <w:b/>
          <w:sz w:val="24"/>
        </w:rPr>
        <w:t>draft CR on introduction of 6GHz licensed band for 37.104</w:t>
      </w:r>
    </w:p>
    <w:p w14:paraId="3933026F"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37.104 v17.4.0</w:t>
      </w:r>
      <w:r>
        <w:rPr>
          <w:i/>
        </w:rPr>
        <w:tab/>
        <w:t xml:space="preserve">  CR-  rev  Cat: B (Rel-17)</w:t>
      </w:r>
      <w:r>
        <w:rPr>
          <w:i/>
        </w:rPr>
        <w:br/>
      </w:r>
      <w:r>
        <w:rPr>
          <w:i/>
        </w:rPr>
        <w:br/>
      </w:r>
      <w:r>
        <w:rPr>
          <w:i/>
        </w:rPr>
        <w:tab/>
      </w:r>
      <w:r>
        <w:rPr>
          <w:i/>
        </w:rPr>
        <w:tab/>
      </w:r>
      <w:r>
        <w:rPr>
          <w:i/>
        </w:rPr>
        <w:tab/>
      </w:r>
      <w:r>
        <w:rPr>
          <w:i/>
        </w:rPr>
        <w:tab/>
      </w:r>
      <w:r>
        <w:rPr>
          <w:i/>
        </w:rPr>
        <w:tab/>
        <w:t>Source: CATT</w:t>
      </w:r>
    </w:p>
    <w:p w14:paraId="74F124A1"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171931" w14:textId="15BE86D9" w:rsidR="0087319B" w:rsidRDefault="00FB7CD8" w:rsidP="0087319B">
      <w:pPr>
        <w:rPr>
          <w:rFonts w:ascii="Arial" w:hAnsi="Arial" w:cs="Arial"/>
          <w:b/>
          <w:sz w:val="24"/>
        </w:rPr>
      </w:pPr>
      <w:hyperlink r:id="rId183" w:history="1">
        <w:r w:rsidR="009C30EE">
          <w:rPr>
            <w:rStyle w:val="ac"/>
            <w:rFonts w:ascii="Arial" w:hAnsi="Arial" w:cs="Arial"/>
            <w:b/>
            <w:sz w:val="24"/>
          </w:rPr>
          <w:t>R4-2200158</w:t>
        </w:r>
      </w:hyperlink>
      <w:r w:rsidR="0087319B">
        <w:rPr>
          <w:rFonts w:ascii="Arial" w:hAnsi="Arial" w:cs="Arial"/>
          <w:b/>
          <w:color w:val="0000FF"/>
          <w:sz w:val="24"/>
        </w:rPr>
        <w:tab/>
      </w:r>
      <w:r w:rsidR="0087319B">
        <w:rPr>
          <w:rFonts w:ascii="Arial" w:hAnsi="Arial" w:cs="Arial"/>
          <w:b/>
          <w:sz w:val="24"/>
        </w:rPr>
        <w:t>draft CR on introduction of 6GHz licensed band for 37.105</w:t>
      </w:r>
    </w:p>
    <w:p w14:paraId="2B2E4B70"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37.105 v17.4.0</w:t>
      </w:r>
      <w:r>
        <w:rPr>
          <w:i/>
        </w:rPr>
        <w:tab/>
        <w:t xml:space="preserve">  CR-  rev  Cat: B (Rel-17)</w:t>
      </w:r>
      <w:r>
        <w:rPr>
          <w:i/>
        </w:rPr>
        <w:br/>
      </w:r>
      <w:r>
        <w:rPr>
          <w:i/>
        </w:rPr>
        <w:br/>
      </w:r>
      <w:r>
        <w:rPr>
          <w:i/>
        </w:rPr>
        <w:tab/>
      </w:r>
      <w:r>
        <w:rPr>
          <w:i/>
        </w:rPr>
        <w:tab/>
      </w:r>
      <w:r>
        <w:rPr>
          <w:i/>
        </w:rPr>
        <w:tab/>
      </w:r>
      <w:r>
        <w:rPr>
          <w:i/>
        </w:rPr>
        <w:tab/>
      </w:r>
      <w:r>
        <w:rPr>
          <w:i/>
        </w:rPr>
        <w:tab/>
        <w:t>Source: CATT</w:t>
      </w:r>
    </w:p>
    <w:p w14:paraId="2A10CAFA"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4790A4" w14:textId="44D070BB" w:rsidR="0087319B" w:rsidRDefault="00FB7CD8" w:rsidP="0087319B">
      <w:pPr>
        <w:rPr>
          <w:rFonts w:ascii="Arial" w:hAnsi="Arial" w:cs="Arial"/>
          <w:b/>
          <w:sz w:val="24"/>
        </w:rPr>
      </w:pPr>
      <w:hyperlink r:id="rId184" w:history="1">
        <w:r w:rsidR="009C30EE">
          <w:rPr>
            <w:rStyle w:val="ac"/>
            <w:rFonts w:ascii="Arial" w:hAnsi="Arial" w:cs="Arial"/>
            <w:b/>
            <w:sz w:val="24"/>
          </w:rPr>
          <w:t>R4-2200159</w:t>
        </w:r>
      </w:hyperlink>
      <w:r w:rsidR="0087319B">
        <w:rPr>
          <w:rFonts w:ascii="Arial" w:hAnsi="Arial" w:cs="Arial"/>
          <w:b/>
          <w:color w:val="0000FF"/>
          <w:sz w:val="24"/>
        </w:rPr>
        <w:tab/>
      </w:r>
      <w:r w:rsidR="0087319B">
        <w:rPr>
          <w:rFonts w:ascii="Arial" w:hAnsi="Arial" w:cs="Arial"/>
          <w:b/>
          <w:sz w:val="24"/>
        </w:rPr>
        <w:t>draft CR on introduction of 6GHz licensed band for 37.141</w:t>
      </w:r>
    </w:p>
    <w:p w14:paraId="1184C9C9"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37.141 v17.4.0</w:t>
      </w:r>
      <w:r>
        <w:rPr>
          <w:i/>
        </w:rPr>
        <w:tab/>
        <w:t xml:space="preserve">  CR-  rev  Cat: B (Rel-17)</w:t>
      </w:r>
      <w:r>
        <w:rPr>
          <w:i/>
        </w:rPr>
        <w:br/>
      </w:r>
      <w:r>
        <w:rPr>
          <w:i/>
        </w:rPr>
        <w:br/>
      </w:r>
      <w:r>
        <w:rPr>
          <w:i/>
        </w:rPr>
        <w:tab/>
      </w:r>
      <w:r>
        <w:rPr>
          <w:i/>
        </w:rPr>
        <w:tab/>
      </w:r>
      <w:r>
        <w:rPr>
          <w:i/>
        </w:rPr>
        <w:tab/>
      </w:r>
      <w:r>
        <w:rPr>
          <w:i/>
        </w:rPr>
        <w:tab/>
      </w:r>
      <w:r>
        <w:rPr>
          <w:i/>
        </w:rPr>
        <w:tab/>
        <w:t>Source: CATT</w:t>
      </w:r>
    </w:p>
    <w:p w14:paraId="2E3DCE35"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1C84D9" w14:textId="44211804" w:rsidR="0087319B" w:rsidRDefault="00FB7CD8" w:rsidP="0087319B">
      <w:pPr>
        <w:rPr>
          <w:rFonts w:ascii="Arial" w:hAnsi="Arial" w:cs="Arial"/>
          <w:b/>
          <w:sz w:val="24"/>
        </w:rPr>
      </w:pPr>
      <w:hyperlink r:id="rId185" w:history="1">
        <w:r w:rsidR="009C30EE">
          <w:rPr>
            <w:rStyle w:val="ac"/>
            <w:rFonts w:ascii="Arial" w:hAnsi="Arial" w:cs="Arial"/>
            <w:b/>
            <w:sz w:val="24"/>
          </w:rPr>
          <w:t>R4-2200160</w:t>
        </w:r>
      </w:hyperlink>
      <w:r w:rsidR="0087319B">
        <w:rPr>
          <w:rFonts w:ascii="Arial" w:hAnsi="Arial" w:cs="Arial"/>
          <w:b/>
          <w:color w:val="0000FF"/>
          <w:sz w:val="24"/>
        </w:rPr>
        <w:tab/>
      </w:r>
      <w:r w:rsidR="0087319B">
        <w:rPr>
          <w:rFonts w:ascii="Arial" w:hAnsi="Arial" w:cs="Arial"/>
          <w:b/>
          <w:sz w:val="24"/>
        </w:rPr>
        <w:t>draft CR on introduction of 6GHz licensed band for 37.145-1</w:t>
      </w:r>
    </w:p>
    <w:p w14:paraId="25213826"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37.145-1 v17.4.0</w:t>
      </w:r>
      <w:r>
        <w:rPr>
          <w:i/>
        </w:rPr>
        <w:tab/>
        <w:t xml:space="preserve">  CR-  rev  Cat: B (Rel-17)</w:t>
      </w:r>
      <w:r>
        <w:rPr>
          <w:i/>
        </w:rPr>
        <w:br/>
      </w:r>
      <w:r>
        <w:rPr>
          <w:i/>
        </w:rPr>
        <w:br/>
      </w:r>
      <w:r>
        <w:rPr>
          <w:i/>
        </w:rPr>
        <w:tab/>
      </w:r>
      <w:r>
        <w:rPr>
          <w:i/>
        </w:rPr>
        <w:tab/>
      </w:r>
      <w:r>
        <w:rPr>
          <w:i/>
        </w:rPr>
        <w:tab/>
      </w:r>
      <w:r>
        <w:rPr>
          <w:i/>
        </w:rPr>
        <w:tab/>
      </w:r>
      <w:r>
        <w:rPr>
          <w:i/>
        </w:rPr>
        <w:tab/>
        <w:t>Source: CATT</w:t>
      </w:r>
    </w:p>
    <w:p w14:paraId="0673CFF1"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FD04A1" w14:textId="0A63B461" w:rsidR="0087319B" w:rsidRDefault="00FB7CD8" w:rsidP="0087319B">
      <w:pPr>
        <w:rPr>
          <w:rFonts w:ascii="Arial" w:hAnsi="Arial" w:cs="Arial"/>
          <w:b/>
          <w:sz w:val="24"/>
        </w:rPr>
      </w:pPr>
      <w:hyperlink r:id="rId186" w:history="1">
        <w:r w:rsidR="009C30EE">
          <w:rPr>
            <w:rStyle w:val="ac"/>
            <w:rFonts w:ascii="Arial" w:hAnsi="Arial" w:cs="Arial"/>
            <w:b/>
            <w:sz w:val="24"/>
          </w:rPr>
          <w:t>R4-2200161</w:t>
        </w:r>
      </w:hyperlink>
      <w:r w:rsidR="0087319B">
        <w:rPr>
          <w:rFonts w:ascii="Arial" w:hAnsi="Arial" w:cs="Arial"/>
          <w:b/>
          <w:color w:val="0000FF"/>
          <w:sz w:val="24"/>
        </w:rPr>
        <w:tab/>
      </w:r>
      <w:r w:rsidR="0087319B">
        <w:rPr>
          <w:rFonts w:ascii="Arial" w:hAnsi="Arial" w:cs="Arial"/>
          <w:b/>
          <w:sz w:val="24"/>
        </w:rPr>
        <w:t>draft CR on introduction of 6GHz licensed band for 37.141-2</w:t>
      </w:r>
    </w:p>
    <w:p w14:paraId="3CA7512E"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37.145-2 v17.4.0</w:t>
      </w:r>
      <w:r>
        <w:rPr>
          <w:i/>
        </w:rPr>
        <w:tab/>
        <w:t xml:space="preserve">  CR-  rev  Cat: B (Rel-17)</w:t>
      </w:r>
      <w:r>
        <w:rPr>
          <w:i/>
        </w:rPr>
        <w:br/>
      </w:r>
      <w:r>
        <w:rPr>
          <w:i/>
        </w:rPr>
        <w:br/>
      </w:r>
      <w:r>
        <w:rPr>
          <w:i/>
        </w:rPr>
        <w:tab/>
      </w:r>
      <w:r>
        <w:rPr>
          <w:i/>
        </w:rPr>
        <w:tab/>
      </w:r>
      <w:r>
        <w:rPr>
          <w:i/>
        </w:rPr>
        <w:tab/>
      </w:r>
      <w:r>
        <w:rPr>
          <w:i/>
        </w:rPr>
        <w:tab/>
      </w:r>
      <w:r>
        <w:rPr>
          <w:i/>
        </w:rPr>
        <w:tab/>
        <w:t>Source: CATT</w:t>
      </w:r>
    </w:p>
    <w:p w14:paraId="79E2307E"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6B495B" w14:textId="736B71E9" w:rsidR="0087319B" w:rsidRDefault="00FB7CD8" w:rsidP="0087319B">
      <w:pPr>
        <w:rPr>
          <w:rFonts w:ascii="Arial" w:hAnsi="Arial" w:cs="Arial"/>
          <w:b/>
          <w:sz w:val="24"/>
        </w:rPr>
      </w:pPr>
      <w:hyperlink r:id="rId187" w:history="1">
        <w:r w:rsidR="009C30EE">
          <w:rPr>
            <w:rStyle w:val="ac"/>
            <w:rFonts w:ascii="Arial" w:hAnsi="Arial" w:cs="Arial"/>
            <w:b/>
            <w:sz w:val="24"/>
          </w:rPr>
          <w:t>R4-2200480</w:t>
        </w:r>
      </w:hyperlink>
      <w:r w:rsidR="0087319B">
        <w:rPr>
          <w:rFonts w:ascii="Arial" w:hAnsi="Arial" w:cs="Arial"/>
          <w:b/>
          <w:color w:val="0000FF"/>
          <w:sz w:val="24"/>
        </w:rPr>
        <w:tab/>
      </w:r>
      <w:r w:rsidR="0087319B">
        <w:rPr>
          <w:rFonts w:ascii="Arial" w:hAnsi="Arial" w:cs="Arial"/>
          <w:b/>
          <w:sz w:val="24"/>
        </w:rPr>
        <w:t>draft CR on introduction of 6GHz licensed band for 38.174</w:t>
      </w:r>
    </w:p>
    <w:p w14:paraId="2FEA245E"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v16.5.0</w:t>
      </w:r>
      <w:r>
        <w:rPr>
          <w:i/>
        </w:rPr>
        <w:tab/>
        <w:t xml:space="preserve">  CR-  rev  Cat: B (Rel-17)</w:t>
      </w:r>
      <w:r>
        <w:rPr>
          <w:i/>
        </w:rPr>
        <w:br/>
      </w:r>
      <w:r>
        <w:rPr>
          <w:i/>
        </w:rPr>
        <w:br/>
      </w:r>
      <w:r>
        <w:rPr>
          <w:i/>
        </w:rPr>
        <w:tab/>
      </w:r>
      <w:r>
        <w:rPr>
          <w:i/>
        </w:rPr>
        <w:tab/>
      </w:r>
      <w:r>
        <w:rPr>
          <w:i/>
        </w:rPr>
        <w:tab/>
      </w:r>
      <w:r>
        <w:rPr>
          <w:i/>
        </w:rPr>
        <w:tab/>
      </w:r>
      <w:r>
        <w:rPr>
          <w:i/>
        </w:rPr>
        <w:tab/>
        <w:t>Source: CATT</w:t>
      </w:r>
    </w:p>
    <w:p w14:paraId="4481EAD0"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19FE09" w14:textId="417D0556" w:rsidR="0087319B" w:rsidRDefault="00FB7CD8" w:rsidP="0087319B">
      <w:pPr>
        <w:rPr>
          <w:rFonts w:ascii="Arial" w:hAnsi="Arial" w:cs="Arial"/>
          <w:b/>
          <w:sz w:val="24"/>
        </w:rPr>
      </w:pPr>
      <w:hyperlink r:id="rId188" w:history="1">
        <w:r w:rsidR="009C30EE">
          <w:rPr>
            <w:rStyle w:val="ac"/>
            <w:rFonts w:ascii="Arial" w:hAnsi="Arial" w:cs="Arial"/>
            <w:b/>
            <w:sz w:val="24"/>
          </w:rPr>
          <w:t>R4-2200481</w:t>
        </w:r>
      </w:hyperlink>
      <w:r w:rsidR="0087319B">
        <w:rPr>
          <w:rFonts w:ascii="Arial" w:hAnsi="Arial" w:cs="Arial"/>
          <w:b/>
          <w:color w:val="0000FF"/>
          <w:sz w:val="24"/>
        </w:rPr>
        <w:tab/>
      </w:r>
      <w:r w:rsidR="0087319B">
        <w:rPr>
          <w:rFonts w:ascii="Arial" w:hAnsi="Arial" w:cs="Arial"/>
          <w:b/>
          <w:sz w:val="24"/>
        </w:rPr>
        <w:t>draft CR on introduction of 6GHz licensed band for 38.176-1</w:t>
      </w:r>
    </w:p>
    <w:p w14:paraId="4B337C41"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38.176-1 v16.2.0</w:t>
      </w:r>
      <w:r>
        <w:rPr>
          <w:i/>
        </w:rPr>
        <w:tab/>
        <w:t xml:space="preserve">  CR-  rev  Cat: B (Rel-17)</w:t>
      </w:r>
      <w:r>
        <w:rPr>
          <w:i/>
        </w:rPr>
        <w:br/>
      </w:r>
      <w:r>
        <w:rPr>
          <w:i/>
        </w:rPr>
        <w:br/>
      </w:r>
      <w:r>
        <w:rPr>
          <w:i/>
        </w:rPr>
        <w:tab/>
      </w:r>
      <w:r>
        <w:rPr>
          <w:i/>
        </w:rPr>
        <w:tab/>
      </w:r>
      <w:r>
        <w:rPr>
          <w:i/>
        </w:rPr>
        <w:tab/>
      </w:r>
      <w:r>
        <w:rPr>
          <w:i/>
        </w:rPr>
        <w:tab/>
      </w:r>
      <w:r>
        <w:rPr>
          <w:i/>
        </w:rPr>
        <w:tab/>
        <w:t>Source: CATT</w:t>
      </w:r>
    </w:p>
    <w:p w14:paraId="1132B36A"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19AF44" w14:textId="15869D4A" w:rsidR="0087319B" w:rsidRDefault="00FB7CD8" w:rsidP="0087319B">
      <w:pPr>
        <w:rPr>
          <w:rFonts w:ascii="Arial" w:hAnsi="Arial" w:cs="Arial"/>
          <w:b/>
          <w:sz w:val="24"/>
        </w:rPr>
      </w:pPr>
      <w:hyperlink r:id="rId189" w:history="1">
        <w:r w:rsidR="009C30EE">
          <w:rPr>
            <w:rStyle w:val="ac"/>
            <w:rFonts w:ascii="Arial" w:hAnsi="Arial" w:cs="Arial"/>
            <w:b/>
            <w:sz w:val="24"/>
          </w:rPr>
          <w:t>R4-2200482</w:t>
        </w:r>
      </w:hyperlink>
      <w:r w:rsidR="0087319B">
        <w:rPr>
          <w:rFonts w:ascii="Arial" w:hAnsi="Arial" w:cs="Arial"/>
          <w:b/>
          <w:color w:val="0000FF"/>
          <w:sz w:val="24"/>
        </w:rPr>
        <w:tab/>
      </w:r>
      <w:r w:rsidR="0087319B">
        <w:rPr>
          <w:rFonts w:ascii="Arial" w:hAnsi="Arial" w:cs="Arial"/>
          <w:b/>
          <w:sz w:val="24"/>
        </w:rPr>
        <w:t>draft CR on introduction of 6GHz licensed band for 38.176-2</w:t>
      </w:r>
    </w:p>
    <w:p w14:paraId="3165A1AA"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38.176-2 v16.2.0</w:t>
      </w:r>
      <w:r>
        <w:rPr>
          <w:i/>
        </w:rPr>
        <w:tab/>
        <w:t xml:space="preserve">  CR-  rev  Cat: B (Rel-17)</w:t>
      </w:r>
      <w:r>
        <w:rPr>
          <w:i/>
        </w:rPr>
        <w:br/>
      </w:r>
      <w:r>
        <w:rPr>
          <w:i/>
        </w:rPr>
        <w:br/>
      </w:r>
      <w:r>
        <w:rPr>
          <w:i/>
        </w:rPr>
        <w:tab/>
      </w:r>
      <w:r>
        <w:rPr>
          <w:i/>
        </w:rPr>
        <w:tab/>
      </w:r>
      <w:r>
        <w:rPr>
          <w:i/>
        </w:rPr>
        <w:tab/>
      </w:r>
      <w:r>
        <w:rPr>
          <w:i/>
        </w:rPr>
        <w:tab/>
      </w:r>
      <w:r>
        <w:rPr>
          <w:i/>
        </w:rPr>
        <w:tab/>
        <w:t>Source: CATT</w:t>
      </w:r>
    </w:p>
    <w:p w14:paraId="22F7C80F"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C29E00" w14:textId="4E5A381C" w:rsidR="0087319B" w:rsidRDefault="00FB7CD8" w:rsidP="0087319B">
      <w:pPr>
        <w:rPr>
          <w:rFonts w:ascii="Arial" w:hAnsi="Arial" w:cs="Arial"/>
          <w:b/>
          <w:sz w:val="24"/>
        </w:rPr>
      </w:pPr>
      <w:hyperlink r:id="rId190" w:history="1">
        <w:r w:rsidR="009C30EE">
          <w:rPr>
            <w:rStyle w:val="ac"/>
            <w:rFonts w:ascii="Arial" w:hAnsi="Arial" w:cs="Arial"/>
            <w:b/>
            <w:sz w:val="24"/>
          </w:rPr>
          <w:t>R4-2201449</w:t>
        </w:r>
      </w:hyperlink>
      <w:r w:rsidR="0087319B">
        <w:rPr>
          <w:rFonts w:ascii="Arial" w:hAnsi="Arial" w:cs="Arial"/>
          <w:b/>
          <w:color w:val="0000FF"/>
          <w:sz w:val="24"/>
        </w:rPr>
        <w:tab/>
      </w:r>
      <w:r w:rsidR="0087319B">
        <w:rPr>
          <w:rFonts w:ascii="Arial" w:hAnsi="Arial" w:cs="Arial"/>
          <w:b/>
          <w:sz w:val="24"/>
        </w:rPr>
        <w:t>Discussion on BS RF requirements for 6425-7125MHz</w:t>
      </w:r>
    </w:p>
    <w:p w14:paraId="43342278" w14:textId="77777777" w:rsidR="0087319B" w:rsidRDefault="0087319B" w:rsidP="0087319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421B1F79"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93428B" w14:textId="28C2421E" w:rsidR="0087319B" w:rsidRDefault="00FB7CD8" w:rsidP="0087319B">
      <w:pPr>
        <w:rPr>
          <w:rFonts w:ascii="Arial" w:hAnsi="Arial" w:cs="Arial"/>
          <w:b/>
          <w:sz w:val="24"/>
        </w:rPr>
      </w:pPr>
      <w:hyperlink r:id="rId191" w:history="1">
        <w:r w:rsidR="009C30EE">
          <w:rPr>
            <w:rStyle w:val="ac"/>
            <w:rFonts w:ascii="Arial" w:hAnsi="Arial" w:cs="Arial"/>
            <w:b/>
            <w:sz w:val="24"/>
          </w:rPr>
          <w:t>R4-2201450</w:t>
        </w:r>
      </w:hyperlink>
      <w:r w:rsidR="0087319B">
        <w:rPr>
          <w:rFonts w:ascii="Arial" w:hAnsi="Arial" w:cs="Arial"/>
          <w:b/>
          <w:color w:val="0000FF"/>
          <w:sz w:val="24"/>
        </w:rPr>
        <w:tab/>
      </w:r>
      <w:r w:rsidR="0087319B">
        <w:rPr>
          <w:rFonts w:ascii="Arial" w:hAnsi="Arial" w:cs="Arial"/>
          <w:b/>
          <w:sz w:val="24"/>
        </w:rPr>
        <w:t>draft CR to TS38.104 the introduction of 6425-7125MHz</w:t>
      </w:r>
    </w:p>
    <w:p w14:paraId="1D6CA351"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v17.4.0</w:t>
      </w:r>
      <w:r>
        <w:rPr>
          <w:i/>
        </w:rPr>
        <w:tab/>
        <w:t xml:space="preserve">  CR-  rev  Cat: B (Rel-17)</w:t>
      </w:r>
      <w:r>
        <w:rPr>
          <w:i/>
        </w:rPr>
        <w:br/>
      </w:r>
      <w:r>
        <w:rPr>
          <w:i/>
        </w:rPr>
        <w:br/>
      </w:r>
      <w:r>
        <w:rPr>
          <w:i/>
        </w:rPr>
        <w:tab/>
      </w:r>
      <w:r>
        <w:rPr>
          <w:i/>
        </w:rPr>
        <w:tab/>
      </w:r>
      <w:r>
        <w:rPr>
          <w:i/>
        </w:rPr>
        <w:tab/>
      </w:r>
      <w:r>
        <w:rPr>
          <w:i/>
        </w:rPr>
        <w:tab/>
      </w:r>
      <w:r>
        <w:rPr>
          <w:i/>
        </w:rPr>
        <w:tab/>
        <w:t>Source: ZTE Corporation</w:t>
      </w:r>
    </w:p>
    <w:p w14:paraId="6BC22594"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287FBA" w14:textId="1EF22225" w:rsidR="0087319B" w:rsidRDefault="00FB7CD8" w:rsidP="0087319B">
      <w:pPr>
        <w:rPr>
          <w:rFonts w:ascii="Arial" w:hAnsi="Arial" w:cs="Arial"/>
          <w:b/>
          <w:sz w:val="24"/>
        </w:rPr>
      </w:pPr>
      <w:hyperlink r:id="rId192" w:history="1">
        <w:r w:rsidR="009C30EE">
          <w:rPr>
            <w:rStyle w:val="ac"/>
            <w:rFonts w:ascii="Arial" w:hAnsi="Arial" w:cs="Arial"/>
            <w:b/>
            <w:sz w:val="24"/>
          </w:rPr>
          <w:t>R4-2201451</w:t>
        </w:r>
      </w:hyperlink>
      <w:r w:rsidR="0087319B">
        <w:rPr>
          <w:rFonts w:ascii="Arial" w:hAnsi="Arial" w:cs="Arial"/>
          <w:b/>
          <w:color w:val="0000FF"/>
          <w:sz w:val="24"/>
        </w:rPr>
        <w:tab/>
      </w:r>
      <w:r w:rsidR="0087319B">
        <w:rPr>
          <w:rFonts w:ascii="Arial" w:hAnsi="Arial" w:cs="Arial"/>
          <w:b/>
          <w:sz w:val="24"/>
        </w:rPr>
        <w:t>draft CR to TS36.104 the introduction of coexistence requirements of licensed band 6425-7125MHz</w:t>
      </w:r>
    </w:p>
    <w:p w14:paraId="36B8B7D8"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36.104 v17.4.0</w:t>
      </w:r>
      <w:r>
        <w:rPr>
          <w:i/>
        </w:rPr>
        <w:tab/>
        <w:t xml:space="preserve">  CR-  rev  Cat: B (Rel-17)</w:t>
      </w:r>
      <w:r>
        <w:rPr>
          <w:i/>
        </w:rPr>
        <w:br/>
      </w:r>
      <w:r>
        <w:rPr>
          <w:i/>
        </w:rPr>
        <w:br/>
      </w:r>
      <w:r>
        <w:rPr>
          <w:i/>
        </w:rPr>
        <w:tab/>
      </w:r>
      <w:r>
        <w:rPr>
          <w:i/>
        </w:rPr>
        <w:tab/>
      </w:r>
      <w:r>
        <w:rPr>
          <w:i/>
        </w:rPr>
        <w:tab/>
      </w:r>
      <w:r>
        <w:rPr>
          <w:i/>
        </w:rPr>
        <w:tab/>
      </w:r>
      <w:r>
        <w:rPr>
          <w:i/>
        </w:rPr>
        <w:tab/>
        <w:t>Source: ZTE Corporation</w:t>
      </w:r>
    </w:p>
    <w:p w14:paraId="6771B8ED"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D045AD" w14:textId="314EE676" w:rsidR="0087319B" w:rsidRDefault="00FB7CD8" w:rsidP="0087319B">
      <w:pPr>
        <w:rPr>
          <w:rFonts w:ascii="Arial" w:hAnsi="Arial" w:cs="Arial"/>
          <w:b/>
          <w:sz w:val="24"/>
        </w:rPr>
      </w:pPr>
      <w:hyperlink r:id="rId193" w:history="1">
        <w:r w:rsidR="009C30EE">
          <w:rPr>
            <w:rStyle w:val="ac"/>
            <w:rFonts w:ascii="Arial" w:hAnsi="Arial" w:cs="Arial"/>
            <w:b/>
            <w:sz w:val="24"/>
          </w:rPr>
          <w:t>R4-2201452</w:t>
        </w:r>
      </w:hyperlink>
      <w:r w:rsidR="0087319B">
        <w:rPr>
          <w:rFonts w:ascii="Arial" w:hAnsi="Arial" w:cs="Arial"/>
          <w:b/>
          <w:color w:val="0000FF"/>
          <w:sz w:val="24"/>
        </w:rPr>
        <w:tab/>
      </w:r>
      <w:r w:rsidR="0087319B">
        <w:rPr>
          <w:rFonts w:ascii="Arial" w:hAnsi="Arial" w:cs="Arial"/>
          <w:b/>
          <w:sz w:val="24"/>
        </w:rPr>
        <w:t>draft CR to TS36.141 the introduction of coexistence requirements of licensed band 6425-7125MHz</w:t>
      </w:r>
    </w:p>
    <w:p w14:paraId="210DAEB4"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36.141 v17.4.0</w:t>
      </w:r>
      <w:r>
        <w:rPr>
          <w:i/>
        </w:rPr>
        <w:tab/>
        <w:t xml:space="preserve">  CR-  rev  Cat: B (Rel-17)</w:t>
      </w:r>
      <w:r>
        <w:rPr>
          <w:i/>
        </w:rPr>
        <w:br/>
      </w:r>
      <w:r>
        <w:rPr>
          <w:i/>
        </w:rPr>
        <w:br/>
      </w:r>
      <w:r>
        <w:rPr>
          <w:i/>
        </w:rPr>
        <w:tab/>
      </w:r>
      <w:r>
        <w:rPr>
          <w:i/>
        </w:rPr>
        <w:tab/>
      </w:r>
      <w:r>
        <w:rPr>
          <w:i/>
        </w:rPr>
        <w:tab/>
      </w:r>
      <w:r>
        <w:rPr>
          <w:i/>
        </w:rPr>
        <w:tab/>
      </w:r>
      <w:r>
        <w:rPr>
          <w:i/>
        </w:rPr>
        <w:tab/>
        <w:t>Source: ZTE Corporation</w:t>
      </w:r>
    </w:p>
    <w:p w14:paraId="24F3F35A"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CB93DE" w14:textId="4012689E" w:rsidR="0087319B" w:rsidRDefault="00FB7CD8" w:rsidP="0087319B">
      <w:pPr>
        <w:rPr>
          <w:rFonts w:ascii="Arial" w:hAnsi="Arial" w:cs="Arial"/>
          <w:b/>
          <w:sz w:val="24"/>
        </w:rPr>
      </w:pPr>
      <w:hyperlink r:id="rId194" w:history="1">
        <w:r w:rsidR="009C30EE">
          <w:rPr>
            <w:rStyle w:val="ac"/>
            <w:rFonts w:ascii="Arial" w:hAnsi="Arial" w:cs="Arial"/>
            <w:b/>
            <w:sz w:val="24"/>
          </w:rPr>
          <w:t>R4-2201507</w:t>
        </w:r>
      </w:hyperlink>
      <w:r w:rsidR="0087319B">
        <w:rPr>
          <w:rFonts w:ascii="Arial" w:hAnsi="Arial" w:cs="Arial"/>
          <w:b/>
          <w:color w:val="0000FF"/>
          <w:sz w:val="24"/>
        </w:rPr>
        <w:tab/>
      </w:r>
      <w:r w:rsidR="0087319B">
        <w:rPr>
          <w:rFonts w:ascii="Arial" w:hAnsi="Arial" w:cs="Arial"/>
          <w:b/>
          <w:sz w:val="24"/>
        </w:rPr>
        <w:t>BS RF requirements</w:t>
      </w:r>
    </w:p>
    <w:p w14:paraId="45F49320" w14:textId="77777777" w:rsidR="0087319B" w:rsidRDefault="0087319B" w:rsidP="0087319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 China Unicom, CMCC</w:t>
      </w:r>
    </w:p>
    <w:p w14:paraId="52BD068B"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B0ED1F" w14:textId="785D1365" w:rsidR="0087319B" w:rsidRDefault="00FB7CD8" w:rsidP="0087319B">
      <w:pPr>
        <w:rPr>
          <w:rFonts w:ascii="Arial" w:hAnsi="Arial" w:cs="Arial"/>
          <w:b/>
          <w:sz w:val="24"/>
        </w:rPr>
      </w:pPr>
      <w:hyperlink r:id="rId195" w:history="1">
        <w:r w:rsidR="009C30EE">
          <w:rPr>
            <w:rStyle w:val="ac"/>
            <w:rFonts w:ascii="Arial" w:hAnsi="Arial" w:cs="Arial"/>
            <w:b/>
            <w:sz w:val="24"/>
          </w:rPr>
          <w:t>R4-2201508</w:t>
        </w:r>
      </w:hyperlink>
      <w:r w:rsidR="0087319B">
        <w:rPr>
          <w:rFonts w:ascii="Arial" w:hAnsi="Arial" w:cs="Arial"/>
          <w:b/>
          <w:color w:val="0000FF"/>
          <w:sz w:val="24"/>
        </w:rPr>
        <w:tab/>
      </w:r>
      <w:r w:rsidR="0087319B">
        <w:rPr>
          <w:rFonts w:ascii="Arial" w:hAnsi="Arial" w:cs="Arial"/>
          <w:b/>
          <w:sz w:val="24"/>
        </w:rPr>
        <w:t>Draft CR for 38.104: 6GHz NR licensed band</w:t>
      </w:r>
    </w:p>
    <w:p w14:paraId="768583F1"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v17.4.0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7B23B1E7"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6CE6C7" w14:textId="6955AC63" w:rsidR="0087319B" w:rsidRDefault="00FB7CD8" w:rsidP="0087319B">
      <w:pPr>
        <w:rPr>
          <w:rFonts w:ascii="Arial" w:hAnsi="Arial" w:cs="Arial"/>
          <w:b/>
          <w:sz w:val="24"/>
        </w:rPr>
      </w:pPr>
      <w:hyperlink r:id="rId196" w:history="1">
        <w:r w:rsidR="009C30EE">
          <w:rPr>
            <w:rStyle w:val="ac"/>
            <w:rFonts w:ascii="Arial" w:hAnsi="Arial" w:cs="Arial"/>
            <w:b/>
            <w:sz w:val="24"/>
          </w:rPr>
          <w:t>R4-2201827</w:t>
        </w:r>
      </w:hyperlink>
      <w:r w:rsidR="0087319B">
        <w:rPr>
          <w:rFonts w:ascii="Arial" w:hAnsi="Arial" w:cs="Arial"/>
          <w:b/>
          <w:color w:val="0000FF"/>
          <w:sz w:val="24"/>
        </w:rPr>
        <w:tab/>
      </w:r>
      <w:r w:rsidR="0087319B">
        <w:rPr>
          <w:rFonts w:ascii="Arial" w:hAnsi="Arial" w:cs="Arial"/>
          <w:b/>
          <w:sz w:val="24"/>
        </w:rPr>
        <w:t>draft CR to TS 38.174 introduction of 6GHz coexistence requirement in IAB spec</w:t>
      </w:r>
    </w:p>
    <w:p w14:paraId="23DE1D83"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v16.5.0</w:t>
      </w:r>
      <w:r>
        <w:rPr>
          <w:i/>
        </w:rPr>
        <w:tab/>
        <w:t xml:space="preserve">  CR-  rev  Cat: B (Rel-16)</w:t>
      </w:r>
      <w:r>
        <w:rPr>
          <w:i/>
        </w:rPr>
        <w:br/>
      </w:r>
      <w:r>
        <w:rPr>
          <w:i/>
        </w:rPr>
        <w:br/>
      </w:r>
      <w:r>
        <w:rPr>
          <w:i/>
        </w:rPr>
        <w:tab/>
      </w:r>
      <w:r>
        <w:rPr>
          <w:i/>
        </w:rPr>
        <w:tab/>
      </w:r>
      <w:r>
        <w:rPr>
          <w:i/>
        </w:rPr>
        <w:tab/>
      </w:r>
      <w:r>
        <w:rPr>
          <w:i/>
        </w:rPr>
        <w:tab/>
      </w:r>
      <w:r>
        <w:rPr>
          <w:i/>
        </w:rPr>
        <w:tab/>
        <w:t>Source: ZTE Corporation</w:t>
      </w:r>
    </w:p>
    <w:p w14:paraId="1B1EED6E"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874957" w14:textId="083AD20E" w:rsidR="0087319B" w:rsidRDefault="00FB7CD8" w:rsidP="0087319B">
      <w:pPr>
        <w:rPr>
          <w:rFonts w:ascii="Arial" w:hAnsi="Arial" w:cs="Arial"/>
          <w:b/>
          <w:sz w:val="24"/>
        </w:rPr>
      </w:pPr>
      <w:hyperlink r:id="rId197" w:history="1">
        <w:r w:rsidR="009C30EE">
          <w:rPr>
            <w:rStyle w:val="ac"/>
            <w:rFonts w:ascii="Arial" w:hAnsi="Arial" w:cs="Arial"/>
            <w:b/>
            <w:sz w:val="24"/>
          </w:rPr>
          <w:t>R4-2201828</w:t>
        </w:r>
      </w:hyperlink>
      <w:r w:rsidR="0087319B">
        <w:rPr>
          <w:rFonts w:ascii="Arial" w:hAnsi="Arial" w:cs="Arial"/>
          <w:b/>
          <w:color w:val="0000FF"/>
          <w:sz w:val="24"/>
        </w:rPr>
        <w:tab/>
      </w:r>
      <w:r w:rsidR="0087319B">
        <w:rPr>
          <w:rFonts w:ascii="Arial" w:hAnsi="Arial" w:cs="Arial"/>
          <w:b/>
          <w:sz w:val="24"/>
        </w:rPr>
        <w:t>draft CR to TS 38.176-1 on introduction of coexistence requirement for 6GHz</w:t>
      </w:r>
    </w:p>
    <w:p w14:paraId="3D1540CF"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38.176-1 v16.2.0</w:t>
      </w:r>
      <w:r>
        <w:rPr>
          <w:i/>
        </w:rPr>
        <w:tab/>
        <w:t xml:space="preserve">  CR-  rev  Cat: B (Rel-16)</w:t>
      </w:r>
      <w:r>
        <w:rPr>
          <w:i/>
        </w:rPr>
        <w:br/>
      </w:r>
      <w:r>
        <w:rPr>
          <w:i/>
        </w:rPr>
        <w:br/>
      </w:r>
      <w:r>
        <w:rPr>
          <w:i/>
        </w:rPr>
        <w:tab/>
      </w:r>
      <w:r>
        <w:rPr>
          <w:i/>
        </w:rPr>
        <w:tab/>
      </w:r>
      <w:r>
        <w:rPr>
          <w:i/>
        </w:rPr>
        <w:tab/>
      </w:r>
      <w:r>
        <w:rPr>
          <w:i/>
        </w:rPr>
        <w:tab/>
      </w:r>
      <w:r>
        <w:rPr>
          <w:i/>
        </w:rPr>
        <w:tab/>
        <w:t>Source: ZTE Corporation</w:t>
      </w:r>
    </w:p>
    <w:p w14:paraId="7364137F"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4CE838" w14:textId="13F8A380" w:rsidR="0087319B" w:rsidRDefault="00FB7CD8" w:rsidP="0087319B">
      <w:pPr>
        <w:rPr>
          <w:rFonts w:ascii="Arial" w:hAnsi="Arial" w:cs="Arial"/>
          <w:b/>
          <w:sz w:val="24"/>
        </w:rPr>
      </w:pPr>
      <w:hyperlink r:id="rId198" w:history="1">
        <w:r w:rsidR="009C30EE">
          <w:rPr>
            <w:rStyle w:val="ac"/>
            <w:rFonts w:ascii="Arial" w:hAnsi="Arial" w:cs="Arial"/>
            <w:b/>
            <w:sz w:val="24"/>
          </w:rPr>
          <w:t>R4-2201829</w:t>
        </w:r>
      </w:hyperlink>
      <w:r w:rsidR="0087319B">
        <w:rPr>
          <w:rFonts w:ascii="Arial" w:hAnsi="Arial" w:cs="Arial"/>
          <w:b/>
          <w:color w:val="0000FF"/>
          <w:sz w:val="24"/>
        </w:rPr>
        <w:tab/>
      </w:r>
      <w:r w:rsidR="0087319B">
        <w:rPr>
          <w:rFonts w:ascii="Arial" w:hAnsi="Arial" w:cs="Arial"/>
          <w:b/>
          <w:sz w:val="24"/>
        </w:rPr>
        <w:t>draft CR to TS 38.176-2 on introduction of coexistence requirement for 6GHz</w:t>
      </w:r>
    </w:p>
    <w:p w14:paraId="5E759A90"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38.176-1 v16.2.0</w:t>
      </w:r>
      <w:r>
        <w:rPr>
          <w:i/>
        </w:rPr>
        <w:tab/>
        <w:t xml:space="preserve">  CR-  rev  Cat: B (Rel-16)</w:t>
      </w:r>
      <w:r>
        <w:rPr>
          <w:i/>
        </w:rPr>
        <w:br/>
      </w:r>
      <w:r>
        <w:rPr>
          <w:i/>
        </w:rPr>
        <w:br/>
      </w:r>
      <w:r>
        <w:rPr>
          <w:i/>
        </w:rPr>
        <w:tab/>
      </w:r>
      <w:r>
        <w:rPr>
          <w:i/>
        </w:rPr>
        <w:tab/>
      </w:r>
      <w:r>
        <w:rPr>
          <w:i/>
        </w:rPr>
        <w:tab/>
      </w:r>
      <w:r>
        <w:rPr>
          <w:i/>
        </w:rPr>
        <w:tab/>
      </w:r>
      <w:r>
        <w:rPr>
          <w:i/>
        </w:rPr>
        <w:tab/>
        <w:t>Source: ZTE Corporation</w:t>
      </w:r>
    </w:p>
    <w:p w14:paraId="60B76791"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0D1D09" w14:textId="77777777" w:rsidR="0087319B" w:rsidRDefault="0087319B" w:rsidP="0087319B">
      <w:pPr>
        <w:pStyle w:val="4"/>
      </w:pPr>
      <w:bookmarkStart w:id="24" w:name="_Toc93078668"/>
      <w:r>
        <w:t>5.3.5</w:t>
      </w:r>
      <w:r>
        <w:tab/>
        <w:t>Others</w:t>
      </w:r>
      <w:bookmarkEnd w:id="24"/>
    </w:p>
    <w:p w14:paraId="4D1FC9AC" w14:textId="6EBEBE91" w:rsidR="0087319B" w:rsidRDefault="00FB7CD8" w:rsidP="0087319B">
      <w:pPr>
        <w:rPr>
          <w:rFonts w:ascii="Arial" w:hAnsi="Arial" w:cs="Arial"/>
          <w:b/>
          <w:sz w:val="24"/>
        </w:rPr>
      </w:pPr>
      <w:hyperlink r:id="rId199" w:history="1">
        <w:r w:rsidR="009C30EE">
          <w:rPr>
            <w:rStyle w:val="ac"/>
            <w:rFonts w:ascii="Arial" w:hAnsi="Arial" w:cs="Arial"/>
            <w:b/>
            <w:sz w:val="24"/>
          </w:rPr>
          <w:t>R4-2201453</w:t>
        </w:r>
      </w:hyperlink>
      <w:r w:rsidR="0087319B">
        <w:rPr>
          <w:rFonts w:ascii="Arial" w:hAnsi="Arial" w:cs="Arial"/>
          <w:b/>
          <w:color w:val="0000FF"/>
          <w:sz w:val="24"/>
        </w:rPr>
        <w:tab/>
      </w:r>
      <w:r w:rsidR="0087319B">
        <w:rPr>
          <w:rFonts w:ascii="Arial" w:hAnsi="Arial" w:cs="Arial"/>
          <w:b/>
          <w:sz w:val="24"/>
        </w:rPr>
        <w:t>Discussion on MR/LA BS UEM requirements for 6425-7125MHz and 10-10.5GHz</w:t>
      </w:r>
    </w:p>
    <w:p w14:paraId="5788986F" w14:textId="77777777" w:rsidR="0087319B" w:rsidRDefault="0087319B" w:rsidP="0087319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2E4CC912"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CA7CD9" w14:textId="5A549D3D" w:rsidR="0087319B" w:rsidRDefault="00FB7CD8" w:rsidP="0087319B">
      <w:pPr>
        <w:rPr>
          <w:rFonts w:ascii="Arial" w:hAnsi="Arial" w:cs="Arial"/>
          <w:b/>
          <w:sz w:val="24"/>
        </w:rPr>
      </w:pPr>
      <w:hyperlink r:id="rId200" w:history="1">
        <w:r w:rsidR="009C30EE">
          <w:rPr>
            <w:rStyle w:val="ac"/>
            <w:rFonts w:ascii="Arial" w:hAnsi="Arial" w:cs="Arial"/>
            <w:b/>
            <w:sz w:val="24"/>
          </w:rPr>
          <w:t>R4-2201454</w:t>
        </w:r>
      </w:hyperlink>
      <w:r w:rsidR="0087319B">
        <w:rPr>
          <w:rFonts w:ascii="Arial" w:hAnsi="Arial" w:cs="Arial"/>
          <w:b/>
          <w:color w:val="0000FF"/>
          <w:sz w:val="24"/>
        </w:rPr>
        <w:tab/>
      </w:r>
      <w:r w:rsidR="0087319B">
        <w:rPr>
          <w:rFonts w:ascii="Arial" w:hAnsi="Arial" w:cs="Arial"/>
          <w:b/>
          <w:sz w:val="24"/>
        </w:rPr>
        <w:t>draft CR to TR38.921 MR and LA BS requirements for 6425-7125MHz and 10-10.5GHz</w:t>
      </w:r>
    </w:p>
    <w:p w14:paraId="3D246B59"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38.921 v17.0.0</w:t>
      </w:r>
      <w:r>
        <w:rPr>
          <w:i/>
        </w:rPr>
        <w:tab/>
        <w:t xml:space="preserve">  CR-  rev  Cat:  (Rel-17)</w:t>
      </w:r>
      <w:r>
        <w:rPr>
          <w:i/>
        </w:rPr>
        <w:br/>
      </w:r>
      <w:r>
        <w:rPr>
          <w:i/>
        </w:rPr>
        <w:br/>
      </w:r>
      <w:r>
        <w:rPr>
          <w:i/>
        </w:rPr>
        <w:tab/>
      </w:r>
      <w:r>
        <w:rPr>
          <w:i/>
        </w:rPr>
        <w:tab/>
      </w:r>
      <w:r>
        <w:rPr>
          <w:i/>
        </w:rPr>
        <w:tab/>
      </w:r>
      <w:r>
        <w:rPr>
          <w:i/>
        </w:rPr>
        <w:tab/>
      </w:r>
      <w:r>
        <w:rPr>
          <w:i/>
        </w:rPr>
        <w:tab/>
        <w:t>Source: ZTE Corporation</w:t>
      </w:r>
    </w:p>
    <w:p w14:paraId="3936F8FE"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FB02F1" w14:textId="77777777" w:rsidR="0087319B" w:rsidRDefault="0087319B" w:rsidP="0087319B">
      <w:pPr>
        <w:pStyle w:val="3"/>
      </w:pPr>
      <w:bookmarkStart w:id="25" w:name="_Toc93078669"/>
      <w:r>
        <w:t>5.4</w:t>
      </w:r>
      <w:r>
        <w:tab/>
        <w:t>Introduction of 900 MHz spectrum to 5G NR applicable for Rail Mobile Radio</w:t>
      </w:r>
      <w:bookmarkEnd w:id="25"/>
    </w:p>
    <w:p w14:paraId="14AC82CA" w14:textId="77777777" w:rsidR="0087319B" w:rsidRDefault="0087319B" w:rsidP="0087319B">
      <w:pPr>
        <w:pStyle w:val="4"/>
      </w:pPr>
      <w:bookmarkStart w:id="26" w:name="_Toc93078670"/>
      <w:r>
        <w:t>5.4.1</w:t>
      </w:r>
      <w:r>
        <w:tab/>
        <w:t>General</w:t>
      </w:r>
      <w:bookmarkEnd w:id="26"/>
    </w:p>
    <w:p w14:paraId="39222B71" w14:textId="77777777" w:rsidR="0087319B" w:rsidRDefault="0087319B" w:rsidP="0087319B">
      <w:pPr>
        <w:rPr>
          <w:rFonts w:ascii="Arial" w:hAnsi="Arial" w:cs="Arial"/>
          <w:b/>
          <w:color w:val="C00000"/>
          <w:lang w:eastAsia="zh-CN"/>
        </w:rPr>
      </w:pPr>
      <w:r>
        <w:rPr>
          <w:rFonts w:ascii="Arial" w:hAnsi="Arial" w:cs="Arial"/>
          <w:b/>
          <w:color w:val="C00000"/>
          <w:lang w:eastAsia="zh-CN"/>
        </w:rPr>
        <w:t>[101-bis-e][104] RAIL_900_1900MHz, AI 5.4.1, 5.4.2, 5.4.4, 5.5.1, 5.5.2, 5.5.4 – Ingo Wendler</w:t>
      </w:r>
    </w:p>
    <w:p w14:paraId="6EE96065" w14:textId="6A5F9E8E" w:rsidR="0087319B" w:rsidRDefault="00FB7CD8" w:rsidP="0087319B">
      <w:pPr>
        <w:rPr>
          <w:rFonts w:ascii="Arial" w:hAnsi="Arial" w:cs="Arial"/>
          <w:b/>
          <w:sz w:val="24"/>
        </w:rPr>
      </w:pPr>
      <w:hyperlink r:id="rId201" w:history="1">
        <w:r w:rsidR="009C30EE">
          <w:rPr>
            <w:rStyle w:val="ac"/>
            <w:rFonts w:ascii="Arial" w:hAnsi="Arial" w:cs="Arial"/>
            <w:b/>
            <w:sz w:val="24"/>
          </w:rPr>
          <w:t>R4-2202204</w:t>
        </w:r>
      </w:hyperlink>
      <w:r w:rsidR="0087319B">
        <w:rPr>
          <w:b/>
          <w:lang w:val="en-US" w:eastAsia="zh-CN"/>
        </w:rPr>
        <w:tab/>
      </w:r>
      <w:r w:rsidR="0087319B">
        <w:rPr>
          <w:rFonts w:ascii="Arial" w:hAnsi="Arial" w:cs="Arial"/>
          <w:b/>
          <w:sz w:val="24"/>
        </w:rPr>
        <w:t>Email discussion summary for [101-bis-e][104] RAIL_900_1900MHz</w:t>
      </w:r>
    </w:p>
    <w:p w14:paraId="0A23F470" w14:textId="77777777" w:rsidR="0087319B" w:rsidRDefault="0087319B" w:rsidP="0087319B">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(Union Inter. Chemins de Fer)</w:t>
      </w:r>
    </w:p>
    <w:p w14:paraId="206515FA" w14:textId="77777777" w:rsidR="0087319B" w:rsidRDefault="0087319B" w:rsidP="0087319B">
      <w:pPr>
        <w:rPr>
          <w:rFonts w:ascii="Arial" w:hAnsi="Arial" w:cs="Arial"/>
          <w:b/>
          <w:lang w:val="en-US" w:eastAsia="zh-CN"/>
        </w:rPr>
      </w:pPr>
      <w:r>
        <w:rPr>
          <w:rFonts w:ascii="Arial" w:hAnsi="Arial" w:cs="Arial"/>
          <w:b/>
          <w:lang w:val="en-US" w:eastAsia="zh-CN"/>
        </w:rPr>
        <w:t xml:space="preserve">Abstract: </w:t>
      </w:r>
    </w:p>
    <w:p w14:paraId="6108CE84" w14:textId="77777777" w:rsidR="0087319B" w:rsidRDefault="0087319B" w:rsidP="0087319B">
      <w:r>
        <w:t>This contribution provides the summary of email discussion and recommended summary.</w:t>
      </w:r>
    </w:p>
    <w:p w14:paraId="29E78EB9" w14:textId="0B2EF5A3" w:rsidR="0087319B" w:rsidRDefault="00693F60" w:rsidP="0087319B">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R4-2202304 (from R4-2202204).</w:t>
      </w:r>
    </w:p>
    <w:p w14:paraId="00055EC4" w14:textId="756C753B" w:rsidR="00693F60" w:rsidRDefault="00FB7CD8" w:rsidP="00693F60">
      <w:pPr>
        <w:rPr>
          <w:rFonts w:ascii="Arial" w:hAnsi="Arial" w:cs="Arial"/>
          <w:b/>
          <w:sz w:val="24"/>
        </w:rPr>
      </w:pPr>
      <w:hyperlink r:id="rId202" w:history="1">
        <w:r w:rsidR="00693F60">
          <w:rPr>
            <w:rStyle w:val="ac"/>
            <w:rFonts w:ascii="Arial" w:hAnsi="Arial" w:cs="Arial"/>
            <w:b/>
            <w:sz w:val="24"/>
          </w:rPr>
          <w:t>R4-2202304</w:t>
        </w:r>
      </w:hyperlink>
      <w:r w:rsidR="00693F60">
        <w:rPr>
          <w:b/>
          <w:lang w:val="en-US" w:eastAsia="zh-CN"/>
        </w:rPr>
        <w:tab/>
      </w:r>
      <w:r w:rsidR="00693F60">
        <w:rPr>
          <w:rFonts w:ascii="Arial" w:hAnsi="Arial" w:cs="Arial"/>
          <w:b/>
          <w:sz w:val="24"/>
        </w:rPr>
        <w:t>Email discussion summary for [101-bis-e][104] RAIL_900_1900MHz</w:t>
      </w:r>
    </w:p>
    <w:p w14:paraId="69113681" w14:textId="77777777" w:rsidR="00693F60" w:rsidRDefault="00693F60" w:rsidP="00693F60">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(Union Inter. Chemins de Fer)</w:t>
      </w:r>
    </w:p>
    <w:p w14:paraId="5464EC22" w14:textId="77777777" w:rsidR="00693F60" w:rsidRDefault="00693F60" w:rsidP="00693F60">
      <w:pPr>
        <w:rPr>
          <w:rFonts w:ascii="Arial" w:hAnsi="Arial" w:cs="Arial"/>
          <w:b/>
          <w:lang w:val="en-US" w:eastAsia="zh-CN"/>
        </w:rPr>
      </w:pPr>
      <w:r>
        <w:rPr>
          <w:rFonts w:ascii="Arial" w:hAnsi="Arial" w:cs="Arial"/>
          <w:b/>
          <w:lang w:val="en-US" w:eastAsia="zh-CN"/>
        </w:rPr>
        <w:t xml:space="preserve">Abstract: </w:t>
      </w:r>
    </w:p>
    <w:p w14:paraId="3EC3AC2B" w14:textId="77777777" w:rsidR="00693F60" w:rsidRDefault="00693F60" w:rsidP="00693F60">
      <w:r>
        <w:t>This contribution provides the summary of email discussion and recommended summary.</w:t>
      </w:r>
    </w:p>
    <w:p w14:paraId="73B0C2F6" w14:textId="3C81F9D3" w:rsidR="00693F60" w:rsidRDefault="00693F60" w:rsidP="00693F60">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93F60">
        <w:rPr>
          <w:rFonts w:ascii="Arial" w:hAnsi="Arial" w:cs="Arial"/>
          <w:b/>
          <w:highlight w:val="yellow"/>
          <w:lang w:val="en-US" w:eastAsia="zh-CN"/>
        </w:rPr>
        <w:t>Return to.</w:t>
      </w:r>
    </w:p>
    <w:p w14:paraId="335B10D8" w14:textId="77777777" w:rsidR="0087319B" w:rsidRDefault="0087319B" w:rsidP="0087319B">
      <w:pPr>
        <w:rPr>
          <w:rFonts w:ascii="Arial" w:hAnsi="Arial" w:cs="Arial"/>
          <w:b/>
          <w:color w:val="C00000"/>
          <w:lang w:eastAsia="zh-CN"/>
        </w:rPr>
      </w:pPr>
      <w:r>
        <w:rPr>
          <w:rFonts w:ascii="Arial" w:hAnsi="Arial" w:cs="Arial"/>
          <w:b/>
          <w:color w:val="C00000"/>
          <w:lang w:eastAsia="zh-CN"/>
        </w:rPr>
        <w:t>Conclusions after 1st round</w:t>
      </w:r>
    </w:p>
    <w:p w14:paraId="47A20CCE" w14:textId="77777777" w:rsidR="0087319B" w:rsidRDefault="0087319B" w:rsidP="0087319B"/>
    <w:p w14:paraId="2ED2089D" w14:textId="77777777" w:rsidR="0087319B" w:rsidRDefault="0087319B" w:rsidP="0087319B">
      <w:pPr>
        <w:rPr>
          <w:rFonts w:ascii="Arial" w:hAnsi="Arial" w:cs="Arial"/>
          <w:b/>
          <w:color w:val="C00000"/>
          <w:lang w:eastAsia="zh-CN"/>
        </w:rPr>
      </w:pPr>
      <w:r>
        <w:rPr>
          <w:rFonts w:ascii="Arial" w:hAnsi="Arial" w:cs="Arial"/>
          <w:b/>
          <w:color w:val="C00000"/>
          <w:lang w:eastAsia="zh-CN"/>
        </w:rPr>
        <w:t>Conclusions after 2nd round</w:t>
      </w:r>
    </w:p>
    <w:p w14:paraId="4AA13757" w14:textId="77777777" w:rsidR="0087319B" w:rsidRDefault="0087319B" w:rsidP="0087319B"/>
    <w:p w14:paraId="25D4E950" w14:textId="77777777" w:rsidR="0087319B" w:rsidRDefault="0087319B" w:rsidP="0087319B">
      <w:r>
        <w:t>----------------------------------------------------------------------------------------------</w:t>
      </w:r>
      <w:r>
        <w:rPr>
          <w:lang w:eastAsia="zh-CN"/>
        </w:rPr>
        <w:t>---------------------------------------</w:t>
      </w:r>
    </w:p>
    <w:p w14:paraId="74075A55" w14:textId="11B0C4E7" w:rsidR="0087319B" w:rsidRDefault="00FB7CD8" w:rsidP="0087319B">
      <w:pPr>
        <w:rPr>
          <w:rFonts w:ascii="Arial" w:hAnsi="Arial" w:cs="Arial"/>
          <w:b/>
          <w:sz w:val="24"/>
        </w:rPr>
      </w:pPr>
      <w:hyperlink r:id="rId203" w:history="1">
        <w:r w:rsidR="009C30EE">
          <w:rPr>
            <w:rStyle w:val="ac"/>
            <w:rFonts w:ascii="Arial" w:hAnsi="Arial" w:cs="Arial"/>
            <w:b/>
            <w:sz w:val="24"/>
          </w:rPr>
          <w:t>R4-2201687</w:t>
        </w:r>
      </w:hyperlink>
      <w:r w:rsidR="0087319B">
        <w:rPr>
          <w:rFonts w:ascii="Arial" w:hAnsi="Arial" w:cs="Arial"/>
          <w:b/>
          <w:color w:val="0000FF"/>
          <w:sz w:val="24"/>
        </w:rPr>
        <w:tab/>
      </w:r>
      <w:r w:rsidR="0087319B">
        <w:rPr>
          <w:rFonts w:ascii="Arial" w:hAnsi="Arial" w:cs="Arial"/>
          <w:b/>
          <w:sz w:val="24"/>
        </w:rPr>
        <w:t>Revised TR 38.853 version 0.2.0</w:t>
      </w:r>
    </w:p>
    <w:p w14:paraId="59215887" w14:textId="77777777" w:rsidR="0087319B" w:rsidRDefault="0087319B" w:rsidP="0087319B">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38.853 v0.1.0</w:t>
      </w:r>
      <w:r>
        <w:rPr>
          <w:i/>
        </w:rPr>
        <w:tab/>
        <w:t xml:space="preserve">  CR-  rev  Cat:  (Rel-17)</w:t>
      </w:r>
      <w:r>
        <w:rPr>
          <w:i/>
        </w:rPr>
        <w:br/>
      </w:r>
      <w:r>
        <w:rPr>
          <w:i/>
        </w:rPr>
        <w:br/>
      </w:r>
      <w:r>
        <w:rPr>
          <w:i/>
        </w:rPr>
        <w:tab/>
      </w:r>
      <w:r>
        <w:rPr>
          <w:i/>
        </w:rPr>
        <w:tab/>
      </w:r>
      <w:r>
        <w:rPr>
          <w:i/>
        </w:rPr>
        <w:tab/>
      </w:r>
      <w:r>
        <w:rPr>
          <w:i/>
        </w:rPr>
        <w:tab/>
      </w:r>
      <w:r>
        <w:rPr>
          <w:i/>
        </w:rPr>
        <w:tab/>
        <w:t>Source: Union Inter. Chemins de Fer</w:t>
      </w:r>
    </w:p>
    <w:p w14:paraId="6F4E1160" w14:textId="77777777" w:rsidR="0087319B" w:rsidRDefault="0087319B" w:rsidP="0087319B">
      <w:pPr>
        <w:rPr>
          <w:rFonts w:ascii="Arial" w:hAnsi="Arial" w:cs="Arial"/>
          <w:b/>
        </w:rPr>
      </w:pPr>
      <w:r>
        <w:rPr>
          <w:rFonts w:ascii="Arial" w:hAnsi="Arial" w:cs="Arial"/>
          <w:b/>
        </w:rPr>
        <w:t xml:space="preserve">Abstract: </w:t>
      </w:r>
    </w:p>
    <w:p w14:paraId="20FD8404" w14:textId="77777777" w:rsidR="0087319B" w:rsidRDefault="0087319B" w:rsidP="0087319B">
      <w:r>
        <w:t>In the Copyright Notification section, update the copyright year to 2022.</w:t>
      </w:r>
    </w:p>
    <w:p w14:paraId="38BE55E9"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F297EB" w14:textId="77777777" w:rsidR="0087319B" w:rsidRDefault="0087319B" w:rsidP="0087319B">
      <w:pPr>
        <w:pStyle w:val="4"/>
      </w:pPr>
      <w:bookmarkStart w:id="27" w:name="_Toc93078671"/>
      <w:r>
        <w:t>5.4.2</w:t>
      </w:r>
      <w:r>
        <w:tab/>
        <w:t>UE RF requirements</w:t>
      </w:r>
      <w:bookmarkEnd w:id="27"/>
    </w:p>
    <w:p w14:paraId="0DBB0F21" w14:textId="77777777" w:rsidR="0087319B" w:rsidRDefault="0087319B" w:rsidP="0087319B">
      <w:pPr>
        <w:rPr>
          <w:rFonts w:ascii="Arial" w:hAnsi="Arial" w:cs="Arial"/>
          <w:b/>
          <w:color w:val="C00000"/>
          <w:lang w:eastAsia="zh-CN"/>
        </w:rPr>
      </w:pPr>
      <w:r>
        <w:rPr>
          <w:rFonts w:ascii="Arial" w:hAnsi="Arial" w:cs="Arial"/>
          <w:b/>
          <w:color w:val="C00000"/>
          <w:lang w:eastAsia="zh-CN"/>
        </w:rPr>
        <w:t>[101-bis-e][104] RAIL_900_1900MHz, AI 5.4.1, 5.4.2, 5.4.4, 5.5.1, 5.5.2, 5.5.4 – Ingo Wendler</w:t>
      </w:r>
    </w:p>
    <w:p w14:paraId="5C402919" w14:textId="54923EC6" w:rsidR="0087319B" w:rsidRDefault="00FB7CD8" w:rsidP="0087319B">
      <w:pPr>
        <w:rPr>
          <w:rFonts w:ascii="Arial" w:hAnsi="Arial" w:cs="Arial"/>
          <w:b/>
          <w:sz w:val="24"/>
        </w:rPr>
      </w:pPr>
      <w:hyperlink r:id="rId204" w:history="1">
        <w:r w:rsidR="009C30EE">
          <w:rPr>
            <w:rStyle w:val="ac"/>
            <w:rFonts w:ascii="Arial" w:hAnsi="Arial" w:cs="Arial"/>
            <w:b/>
            <w:sz w:val="24"/>
          </w:rPr>
          <w:t>R4-2200702</w:t>
        </w:r>
      </w:hyperlink>
      <w:r w:rsidR="0087319B">
        <w:rPr>
          <w:rFonts w:ascii="Arial" w:hAnsi="Arial" w:cs="Arial"/>
          <w:b/>
          <w:color w:val="0000FF"/>
          <w:sz w:val="24"/>
        </w:rPr>
        <w:tab/>
      </w:r>
      <w:r w:rsidR="0087319B">
        <w:rPr>
          <w:rFonts w:ascii="Arial" w:hAnsi="Arial" w:cs="Arial"/>
          <w:b/>
          <w:sz w:val="24"/>
        </w:rPr>
        <w:t>On RMR900 sensitivity</w:t>
      </w:r>
    </w:p>
    <w:p w14:paraId="24758232" w14:textId="77777777" w:rsidR="0087319B" w:rsidRDefault="0087319B" w:rsidP="0087319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w:t>
      </w:r>
    </w:p>
    <w:p w14:paraId="4B107109"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CD3AF0" w14:textId="77777777" w:rsidR="0087319B" w:rsidRDefault="0087319B" w:rsidP="0087319B">
      <w:pPr>
        <w:pStyle w:val="4"/>
      </w:pPr>
      <w:bookmarkStart w:id="28" w:name="_Toc93078672"/>
      <w:r>
        <w:t>5.4.3</w:t>
      </w:r>
      <w:r>
        <w:tab/>
        <w:t>BS RF requirements</w:t>
      </w:r>
      <w:bookmarkEnd w:id="28"/>
    </w:p>
    <w:p w14:paraId="6C5AECC4" w14:textId="77777777" w:rsidR="0087319B" w:rsidRDefault="0087319B" w:rsidP="0087319B">
      <w:pPr>
        <w:pStyle w:val="4"/>
      </w:pPr>
      <w:bookmarkStart w:id="29" w:name="_Toc93078673"/>
      <w:r>
        <w:t>5.4.4</w:t>
      </w:r>
      <w:r>
        <w:tab/>
        <w:t>Others</w:t>
      </w:r>
      <w:bookmarkEnd w:id="29"/>
    </w:p>
    <w:p w14:paraId="773A0466" w14:textId="77777777" w:rsidR="0087319B" w:rsidRDefault="0087319B" w:rsidP="0087319B">
      <w:pPr>
        <w:rPr>
          <w:rFonts w:ascii="Arial" w:hAnsi="Arial" w:cs="Arial"/>
          <w:b/>
          <w:color w:val="C00000"/>
          <w:lang w:eastAsia="zh-CN"/>
        </w:rPr>
      </w:pPr>
      <w:r>
        <w:rPr>
          <w:rFonts w:ascii="Arial" w:hAnsi="Arial" w:cs="Arial"/>
          <w:b/>
          <w:color w:val="C00000"/>
          <w:lang w:eastAsia="zh-CN"/>
        </w:rPr>
        <w:t>[101-bis-e][104] RAIL_900_1900MHz, AI 5.4.1, 5.4.2, 5.4.4, 5.5.1, 5.5.2, 5.5.4 – Ingo Wendler</w:t>
      </w:r>
    </w:p>
    <w:p w14:paraId="07C7BE29" w14:textId="187D252E" w:rsidR="0087319B" w:rsidRDefault="00FB7CD8" w:rsidP="0087319B">
      <w:pPr>
        <w:rPr>
          <w:rFonts w:ascii="Arial" w:hAnsi="Arial" w:cs="Arial"/>
          <w:b/>
          <w:sz w:val="24"/>
        </w:rPr>
      </w:pPr>
      <w:hyperlink r:id="rId205" w:history="1">
        <w:r w:rsidR="009C30EE">
          <w:rPr>
            <w:rStyle w:val="ac"/>
            <w:rFonts w:ascii="Arial" w:hAnsi="Arial" w:cs="Arial"/>
            <w:b/>
            <w:sz w:val="24"/>
          </w:rPr>
          <w:t>R4-2201688</w:t>
        </w:r>
      </w:hyperlink>
      <w:r w:rsidR="0087319B">
        <w:rPr>
          <w:rFonts w:ascii="Arial" w:hAnsi="Arial" w:cs="Arial"/>
          <w:b/>
          <w:color w:val="0000FF"/>
          <w:sz w:val="24"/>
        </w:rPr>
        <w:tab/>
      </w:r>
      <w:r w:rsidR="0087319B">
        <w:rPr>
          <w:rFonts w:ascii="Arial" w:hAnsi="Arial" w:cs="Arial"/>
          <w:b/>
          <w:sz w:val="24"/>
        </w:rPr>
        <w:t>TR_38.853_changes_clause 7.1</w:t>
      </w:r>
    </w:p>
    <w:p w14:paraId="14D6DD2D"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38.853 v0.1.0</w:t>
      </w:r>
      <w:r>
        <w:rPr>
          <w:i/>
        </w:rPr>
        <w:tab/>
        <w:t xml:space="preserve">  CR-  rev  Cat:  (Rel-17)</w:t>
      </w:r>
      <w:r>
        <w:rPr>
          <w:i/>
        </w:rPr>
        <w:br/>
      </w:r>
      <w:r>
        <w:rPr>
          <w:i/>
        </w:rPr>
        <w:br/>
      </w:r>
      <w:r>
        <w:rPr>
          <w:i/>
        </w:rPr>
        <w:tab/>
      </w:r>
      <w:r>
        <w:rPr>
          <w:i/>
        </w:rPr>
        <w:tab/>
      </w:r>
      <w:r>
        <w:rPr>
          <w:i/>
        </w:rPr>
        <w:tab/>
      </w:r>
      <w:r>
        <w:rPr>
          <w:i/>
        </w:rPr>
        <w:tab/>
      </w:r>
      <w:r>
        <w:rPr>
          <w:i/>
        </w:rPr>
        <w:tab/>
        <w:t>Source: Union Inter. Chemins de Fer</w:t>
      </w:r>
    </w:p>
    <w:p w14:paraId="11EFB642"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2FAA37" w14:textId="77777777" w:rsidR="0087319B" w:rsidRDefault="0087319B" w:rsidP="0087319B">
      <w:pPr>
        <w:pStyle w:val="3"/>
      </w:pPr>
      <w:bookmarkStart w:id="30" w:name="_Toc93078674"/>
      <w:r>
        <w:t>5.5</w:t>
      </w:r>
      <w:r>
        <w:tab/>
        <w:t>Introduction of 1900 MHz spectrum to 5G NR applicable for Rail Mobile Radio</w:t>
      </w:r>
      <w:bookmarkEnd w:id="30"/>
    </w:p>
    <w:p w14:paraId="23A1C837" w14:textId="77777777" w:rsidR="0087319B" w:rsidRDefault="0087319B" w:rsidP="0087319B">
      <w:pPr>
        <w:pStyle w:val="4"/>
      </w:pPr>
      <w:bookmarkStart w:id="31" w:name="_Toc93078675"/>
      <w:r>
        <w:t>5.5.1</w:t>
      </w:r>
      <w:r>
        <w:tab/>
        <w:t>General</w:t>
      </w:r>
      <w:bookmarkEnd w:id="31"/>
    </w:p>
    <w:p w14:paraId="108A9D5B" w14:textId="77777777" w:rsidR="0087319B" w:rsidRDefault="0087319B" w:rsidP="0087319B">
      <w:pPr>
        <w:rPr>
          <w:rFonts w:ascii="Arial" w:hAnsi="Arial" w:cs="Arial"/>
          <w:b/>
          <w:color w:val="C00000"/>
          <w:lang w:eastAsia="zh-CN"/>
        </w:rPr>
      </w:pPr>
      <w:r>
        <w:rPr>
          <w:rFonts w:ascii="Arial" w:hAnsi="Arial" w:cs="Arial"/>
          <w:b/>
          <w:color w:val="C00000"/>
          <w:lang w:eastAsia="zh-CN"/>
        </w:rPr>
        <w:t>[101-bis-e][104] RAIL_900_1900MHz, AI 5.4.1, 5.4.2, 5.4.4, 5.5.1, 5.5.2, 5.5.4 – Ingo Wendler</w:t>
      </w:r>
    </w:p>
    <w:p w14:paraId="30C36874" w14:textId="0A732E99" w:rsidR="0087319B" w:rsidRDefault="00FB7CD8" w:rsidP="0087319B">
      <w:pPr>
        <w:rPr>
          <w:rFonts w:ascii="Arial" w:hAnsi="Arial" w:cs="Arial"/>
          <w:b/>
          <w:sz w:val="24"/>
        </w:rPr>
      </w:pPr>
      <w:hyperlink r:id="rId206" w:history="1">
        <w:r w:rsidR="009C30EE">
          <w:rPr>
            <w:rStyle w:val="ac"/>
            <w:rFonts w:ascii="Arial" w:hAnsi="Arial" w:cs="Arial"/>
            <w:b/>
            <w:sz w:val="24"/>
          </w:rPr>
          <w:t>R4-2201328</w:t>
        </w:r>
      </w:hyperlink>
      <w:r w:rsidR="0087319B">
        <w:rPr>
          <w:rFonts w:ascii="Arial" w:hAnsi="Arial" w:cs="Arial"/>
          <w:b/>
          <w:color w:val="0000FF"/>
          <w:sz w:val="24"/>
        </w:rPr>
        <w:tab/>
      </w:r>
      <w:r w:rsidR="0087319B">
        <w:rPr>
          <w:rFonts w:ascii="Arial" w:hAnsi="Arial" w:cs="Arial"/>
          <w:b/>
          <w:sz w:val="24"/>
        </w:rPr>
        <w:t>RMR 1900 MHz - TP to TR 38.852 on Regulatory background</w:t>
      </w:r>
    </w:p>
    <w:p w14:paraId="538AED0D"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38.852 v0.1.0</w:t>
      </w:r>
      <w:r>
        <w:rPr>
          <w:i/>
        </w:rPr>
        <w:tab/>
        <w:t xml:space="preserve">  CR-  rev  Cat:  (Rel-17)</w:t>
      </w:r>
      <w:r>
        <w:rPr>
          <w:i/>
        </w:rPr>
        <w:br/>
      </w:r>
      <w:r>
        <w:rPr>
          <w:i/>
        </w:rPr>
        <w:br/>
      </w:r>
      <w:r>
        <w:rPr>
          <w:i/>
        </w:rPr>
        <w:tab/>
      </w:r>
      <w:r>
        <w:rPr>
          <w:i/>
        </w:rPr>
        <w:tab/>
      </w:r>
      <w:r>
        <w:rPr>
          <w:i/>
        </w:rPr>
        <w:tab/>
      </w:r>
      <w:r>
        <w:rPr>
          <w:i/>
        </w:rPr>
        <w:tab/>
      </w:r>
      <w:r>
        <w:rPr>
          <w:i/>
        </w:rPr>
        <w:tab/>
        <w:t>Source: Ericsson</w:t>
      </w:r>
    </w:p>
    <w:p w14:paraId="13B4ED6F" w14:textId="77777777" w:rsidR="0087319B" w:rsidRDefault="0087319B" w:rsidP="0087319B">
      <w:pPr>
        <w:rPr>
          <w:rFonts w:ascii="Arial" w:hAnsi="Arial" w:cs="Arial"/>
          <w:b/>
        </w:rPr>
      </w:pPr>
      <w:r>
        <w:rPr>
          <w:rFonts w:ascii="Arial" w:hAnsi="Arial" w:cs="Arial"/>
          <w:b/>
        </w:rPr>
        <w:t xml:space="preserve">Abstract: </w:t>
      </w:r>
    </w:p>
    <w:p w14:paraId="1F056968" w14:textId="77777777" w:rsidR="0087319B" w:rsidRDefault="0087319B" w:rsidP="0087319B">
      <w:r>
        <w:t>This is TP on the regulatory background for RMR band 1900MHz</w:t>
      </w:r>
    </w:p>
    <w:p w14:paraId="2DA98975"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0B1CB4" w14:textId="088F86DF" w:rsidR="0087319B" w:rsidRDefault="00FB7CD8" w:rsidP="0087319B">
      <w:pPr>
        <w:rPr>
          <w:rFonts w:ascii="Arial" w:hAnsi="Arial" w:cs="Arial"/>
          <w:b/>
          <w:sz w:val="24"/>
        </w:rPr>
      </w:pPr>
      <w:hyperlink r:id="rId207" w:history="1">
        <w:r w:rsidR="009C30EE">
          <w:rPr>
            <w:rStyle w:val="ac"/>
            <w:rFonts w:ascii="Arial" w:hAnsi="Arial" w:cs="Arial"/>
            <w:b/>
            <w:sz w:val="24"/>
          </w:rPr>
          <w:t>R4-2201682</w:t>
        </w:r>
      </w:hyperlink>
      <w:r w:rsidR="0087319B">
        <w:rPr>
          <w:rFonts w:ascii="Arial" w:hAnsi="Arial" w:cs="Arial"/>
          <w:b/>
          <w:color w:val="0000FF"/>
          <w:sz w:val="24"/>
        </w:rPr>
        <w:tab/>
      </w:r>
      <w:r w:rsidR="0087319B">
        <w:rPr>
          <w:rFonts w:ascii="Arial" w:hAnsi="Arial" w:cs="Arial"/>
          <w:b/>
          <w:sz w:val="24"/>
        </w:rPr>
        <w:t>Revised TR 38.852 version 0.2.0</w:t>
      </w:r>
    </w:p>
    <w:p w14:paraId="3158FF02" w14:textId="77777777" w:rsidR="0087319B" w:rsidRDefault="0087319B" w:rsidP="0087319B">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38.852 v0.1.0</w:t>
      </w:r>
      <w:r>
        <w:rPr>
          <w:i/>
        </w:rPr>
        <w:tab/>
        <w:t xml:space="preserve">  CR-  rev  Cat:  (Rel-17)</w:t>
      </w:r>
      <w:r>
        <w:rPr>
          <w:i/>
        </w:rPr>
        <w:br/>
      </w:r>
      <w:r>
        <w:rPr>
          <w:i/>
        </w:rPr>
        <w:br/>
      </w:r>
      <w:r>
        <w:rPr>
          <w:i/>
        </w:rPr>
        <w:tab/>
      </w:r>
      <w:r>
        <w:rPr>
          <w:i/>
        </w:rPr>
        <w:tab/>
      </w:r>
      <w:r>
        <w:rPr>
          <w:i/>
        </w:rPr>
        <w:tab/>
      </w:r>
      <w:r>
        <w:rPr>
          <w:i/>
        </w:rPr>
        <w:tab/>
      </w:r>
      <w:r>
        <w:rPr>
          <w:i/>
        </w:rPr>
        <w:tab/>
        <w:t>Source: Union Inter. Chemins de Fer</w:t>
      </w:r>
    </w:p>
    <w:p w14:paraId="3E3BAC7E" w14:textId="77777777" w:rsidR="0087319B" w:rsidRDefault="0087319B" w:rsidP="0087319B">
      <w:pPr>
        <w:rPr>
          <w:rFonts w:ascii="Arial" w:hAnsi="Arial" w:cs="Arial"/>
          <w:b/>
        </w:rPr>
      </w:pPr>
      <w:r>
        <w:rPr>
          <w:rFonts w:ascii="Arial" w:hAnsi="Arial" w:cs="Arial"/>
          <w:b/>
        </w:rPr>
        <w:t xml:space="preserve">Abstract: </w:t>
      </w:r>
    </w:p>
    <w:p w14:paraId="12554387" w14:textId="77777777" w:rsidR="0087319B" w:rsidRDefault="0087319B" w:rsidP="0087319B">
      <w:r>
        <w:t>In the Copyright Notification section, update the copyright year to 2022.</w:t>
      </w:r>
    </w:p>
    <w:p w14:paraId="6C0C5F24"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AAE4C3" w14:textId="77777777" w:rsidR="0087319B" w:rsidRDefault="0087319B" w:rsidP="0087319B">
      <w:pPr>
        <w:pStyle w:val="4"/>
      </w:pPr>
      <w:bookmarkStart w:id="32" w:name="_Toc93078676"/>
      <w:r>
        <w:t>5.5.2</w:t>
      </w:r>
      <w:r>
        <w:tab/>
        <w:t>UE RF requirements</w:t>
      </w:r>
      <w:bookmarkEnd w:id="32"/>
    </w:p>
    <w:p w14:paraId="0416C9E9" w14:textId="77777777" w:rsidR="0087319B" w:rsidRDefault="0087319B" w:rsidP="0087319B">
      <w:pPr>
        <w:pStyle w:val="4"/>
      </w:pPr>
      <w:bookmarkStart w:id="33" w:name="_Toc93078677"/>
      <w:r>
        <w:t>5.5.3</w:t>
      </w:r>
      <w:r>
        <w:tab/>
        <w:t>BS RF requirements</w:t>
      </w:r>
      <w:bookmarkEnd w:id="33"/>
    </w:p>
    <w:p w14:paraId="794CA48A" w14:textId="77777777" w:rsidR="0087319B" w:rsidRDefault="0087319B" w:rsidP="0087319B">
      <w:pPr>
        <w:pStyle w:val="4"/>
      </w:pPr>
      <w:bookmarkStart w:id="34" w:name="_Toc93078678"/>
      <w:r>
        <w:t>5.5.4</w:t>
      </w:r>
      <w:r>
        <w:tab/>
        <w:t>Others</w:t>
      </w:r>
      <w:bookmarkEnd w:id="34"/>
    </w:p>
    <w:p w14:paraId="0C514B7B" w14:textId="77777777" w:rsidR="0087319B" w:rsidRDefault="0087319B" w:rsidP="0087319B">
      <w:pPr>
        <w:rPr>
          <w:rFonts w:ascii="Arial" w:hAnsi="Arial" w:cs="Arial"/>
          <w:b/>
          <w:color w:val="C00000"/>
          <w:lang w:eastAsia="zh-CN"/>
        </w:rPr>
      </w:pPr>
      <w:r>
        <w:rPr>
          <w:rFonts w:ascii="Arial" w:hAnsi="Arial" w:cs="Arial"/>
          <w:b/>
          <w:color w:val="C00000"/>
          <w:lang w:eastAsia="zh-CN"/>
        </w:rPr>
        <w:t>[101-bis-e][104] RAIL_900_1900MHz, AI 5.4.1, 5.4.2, 5.4.4, 5.5.1, 5.5.2, 5.5.4 – Ingo Wendler</w:t>
      </w:r>
    </w:p>
    <w:p w14:paraId="25C95F37" w14:textId="6667A662" w:rsidR="0087319B" w:rsidRDefault="00FB7CD8" w:rsidP="0087319B">
      <w:pPr>
        <w:rPr>
          <w:rFonts w:ascii="Arial" w:hAnsi="Arial" w:cs="Arial"/>
          <w:b/>
          <w:sz w:val="24"/>
        </w:rPr>
      </w:pPr>
      <w:hyperlink r:id="rId208" w:history="1">
        <w:r w:rsidR="009C30EE">
          <w:rPr>
            <w:rStyle w:val="ac"/>
            <w:rFonts w:ascii="Arial" w:hAnsi="Arial" w:cs="Arial"/>
            <w:b/>
            <w:sz w:val="24"/>
          </w:rPr>
          <w:t>R4-2201683</w:t>
        </w:r>
      </w:hyperlink>
      <w:r w:rsidR="0087319B">
        <w:rPr>
          <w:rFonts w:ascii="Arial" w:hAnsi="Arial" w:cs="Arial"/>
          <w:b/>
          <w:color w:val="0000FF"/>
          <w:sz w:val="24"/>
        </w:rPr>
        <w:tab/>
      </w:r>
      <w:r w:rsidR="0087319B">
        <w:rPr>
          <w:rFonts w:ascii="Arial" w:hAnsi="Arial" w:cs="Arial"/>
          <w:b/>
          <w:sz w:val="24"/>
        </w:rPr>
        <w:t>TR_38.852_changes_clause 7.1</w:t>
      </w:r>
    </w:p>
    <w:p w14:paraId="395676EE"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38.852 v0.1.0</w:t>
      </w:r>
      <w:r>
        <w:rPr>
          <w:i/>
        </w:rPr>
        <w:tab/>
        <w:t xml:space="preserve">  CR-  rev  Cat:  (Rel-17)</w:t>
      </w:r>
      <w:r>
        <w:rPr>
          <w:i/>
        </w:rPr>
        <w:br/>
      </w:r>
      <w:r>
        <w:rPr>
          <w:i/>
        </w:rPr>
        <w:br/>
      </w:r>
      <w:r>
        <w:rPr>
          <w:i/>
        </w:rPr>
        <w:tab/>
      </w:r>
      <w:r>
        <w:rPr>
          <w:i/>
        </w:rPr>
        <w:tab/>
      </w:r>
      <w:r>
        <w:rPr>
          <w:i/>
        </w:rPr>
        <w:tab/>
      </w:r>
      <w:r>
        <w:rPr>
          <w:i/>
        </w:rPr>
        <w:tab/>
      </w:r>
      <w:r>
        <w:rPr>
          <w:i/>
        </w:rPr>
        <w:tab/>
        <w:t>Source: Union Inter. Chemins de Fer</w:t>
      </w:r>
    </w:p>
    <w:p w14:paraId="451D59E8"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0F0422" w14:textId="057489E1" w:rsidR="0087319B" w:rsidRDefault="00FB7CD8" w:rsidP="0087319B">
      <w:pPr>
        <w:rPr>
          <w:rFonts w:ascii="Arial" w:hAnsi="Arial" w:cs="Arial"/>
          <w:b/>
          <w:sz w:val="24"/>
        </w:rPr>
      </w:pPr>
      <w:hyperlink r:id="rId209" w:history="1">
        <w:r w:rsidR="009C30EE">
          <w:rPr>
            <w:rStyle w:val="ac"/>
            <w:rFonts w:ascii="Arial" w:hAnsi="Arial" w:cs="Arial"/>
            <w:b/>
            <w:sz w:val="24"/>
          </w:rPr>
          <w:t>R4-2201685</w:t>
        </w:r>
      </w:hyperlink>
      <w:r w:rsidR="0087319B">
        <w:rPr>
          <w:rFonts w:ascii="Arial" w:hAnsi="Arial" w:cs="Arial"/>
          <w:b/>
          <w:color w:val="0000FF"/>
          <w:sz w:val="24"/>
        </w:rPr>
        <w:tab/>
      </w:r>
      <w:r w:rsidR="0087319B">
        <w:rPr>
          <w:rFonts w:ascii="Arial" w:hAnsi="Arial" w:cs="Arial"/>
          <w:b/>
          <w:sz w:val="24"/>
        </w:rPr>
        <w:t>TR_38.852_changes_clause 7.2</w:t>
      </w:r>
    </w:p>
    <w:p w14:paraId="651E4093"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38.852 v0.1.0</w:t>
      </w:r>
      <w:r>
        <w:rPr>
          <w:i/>
        </w:rPr>
        <w:tab/>
        <w:t xml:space="preserve">  CR-  rev  Cat:  (Rel-17)</w:t>
      </w:r>
      <w:r>
        <w:rPr>
          <w:i/>
        </w:rPr>
        <w:br/>
      </w:r>
      <w:r>
        <w:rPr>
          <w:i/>
        </w:rPr>
        <w:br/>
      </w:r>
      <w:r>
        <w:rPr>
          <w:i/>
        </w:rPr>
        <w:tab/>
      </w:r>
      <w:r>
        <w:rPr>
          <w:i/>
        </w:rPr>
        <w:tab/>
      </w:r>
      <w:r>
        <w:rPr>
          <w:i/>
        </w:rPr>
        <w:tab/>
      </w:r>
      <w:r>
        <w:rPr>
          <w:i/>
        </w:rPr>
        <w:tab/>
      </w:r>
      <w:r>
        <w:rPr>
          <w:i/>
        </w:rPr>
        <w:tab/>
        <w:t>Source: Union Inter. Chemins de Fer</w:t>
      </w:r>
    </w:p>
    <w:p w14:paraId="54A03865"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A0513C" w14:textId="77777777" w:rsidR="0087319B" w:rsidRDefault="0087319B" w:rsidP="0087319B">
      <w:pPr>
        <w:pStyle w:val="3"/>
      </w:pPr>
      <w:bookmarkStart w:id="35" w:name="_Toc93078679"/>
      <w:r>
        <w:t>5.6</w:t>
      </w:r>
      <w:r>
        <w:tab/>
        <w:t>Issues arising from basket WIs but not subject to block approval</w:t>
      </w:r>
      <w:bookmarkEnd w:id="35"/>
    </w:p>
    <w:p w14:paraId="1E593CC5" w14:textId="77777777" w:rsidR="0087319B" w:rsidRDefault="0087319B" w:rsidP="0087319B">
      <w:pPr>
        <w:rPr>
          <w:rFonts w:ascii="Arial" w:hAnsi="Arial" w:cs="Arial"/>
          <w:b/>
          <w:color w:val="C00000"/>
          <w:lang w:eastAsia="zh-CN"/>
        </w:rPr>
      </w:pPr>
      <w:r>
        <w:rPr>
          <w:rFonts w:ascii="Arial" w:hAnsi="Arial" w:cs="Arial"/>
          <w:b/>
          <w:color w:val="C00000"/>
          <w:lang w:eastAsia="zh-CN"/>
        </w:rPr>
        <w:t>[101-bis-e][105] NR_Baskets_Part_1, AI 5.6 – Dominique Brunel</w:t>
      </w:r>
    </w:p>
    <w:p w14:paraId="607D2077" w14:textId="156B9D5C" w:rsidR="0087319B" w:rsidRDefault="00FB7CD8" w:rsidP="0087319B">
      <w:pPr>
        <w:rPr>
          <w:rFonts w:ascii="Arial" w:hAnsi="Arial" w:cs="Arial"/>
          <w:b/>
          <w:sz w:val="24"/>
        </w:rPr>
      </w:pPr>
      <w:hyperlink r:id="rId210" w:history="1">
        <w:r w:rsidR="009C30EE">
          <w:rPr>
            <w:rStyle w:val="ac"/>
            <w:rFonts w:ascii="Arial" w:hAnsi="Arial" w:cs="Arial"/>
            <w:b/>
            <w:sz w:val="24"/>
          </w:rPr>
          <w:t>R4-2202205</w:t>
        </w:r>
      </w:hyperlink>
      <w:r w:rsidR="0087319B">
        <w:rPr>
          <w:b/>
          <w:lang w:val="en-US" w:eastAsia="zh-CN"/>
        </w:rPr>
        <w:tab/>
      </w:r>
      <w:r w:rsidR="0087319B">
        <w:rPr>
          <w:rFonts w:ascii="Arial" w:hAnsi="Arial" w:cs="Arial"/>
          <w:b/>
          <w:sz w:val="24"/>
        </w:rPr>
        <w:t>Email discussion summary for [101-bis-e][105] NR_Baskets_Part_1</w:t>
      </w:r>
    </w:p>
    <w:p w14:paraId="3B535956" w14:textId="77777777" w:rsidR="0087319B" w:rsidRDefault="0087319B" w:rsidP="0087319B">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(Skyworks)</w:t>
      </w:r>
    </w:p>
    <w:p w14:paraId="0797057F" w14:textId="77777777" w:rsidR="0087319B" w:rsidRDefault="0087319B" w:rsidP="0087319B">
      <w:pPr>
        <w:rPr>
          <w:rFonts w:ascii="Arial" w:hAnsi="Arial" w:cs="Arial"/>
          <w:b/>
          <w:lang w:val="en-US" w:eastAsia="zh-CN"/>
        </w:rPr>
      </w:pPr>
      <w:r>
        <w:rPr>
          <w:rFonts w:ascii="Arial" w:hAnsi="Arial" w:cs="Arial"/>
          <w:b/>
          <w:lang w:val="en-US" w:eastAsia="zh-CN"/>
        </w:rPr>
        <w:t xml:space="preserve">Abstract: </w:t>
      </w:r>
    </w:p>
    <w:p w14:paraId="47BA9707" w14:textId="77777777" w:rsidR="0087319B" w:rsidRDefault="0087319B" w:rsidP="0087319B">
      <w:r>
        <w:t>This contribution provides the summary of email discussion and recommended summary.</w:t>
      </w:r>
    </w:p>
    <w:p w14:paraId="5C40C2BB" w14:textId="442716D8" w:rsidR="0087319B" w:rsidRDefault="00FB7CD8" w:rsidP="0087319B">
      <w:hyperlink r:id="rId211" w:history="1">
        <w:r w:rsidR="009C30EE">
          <w:rPr>
            <w:rStyle w:val="ac"/>
          </w:rPr>
          <w:t>R4-2200698</w:t>
        </w:r>
      </w:hyperlink>
      <w:r w:rsidR="0087319B">
        <w:t xml:space="preserve">, </w:t>
      </w:r>
      <w:hyperlink r:id="rId212" w:history="1">
        <w:r w:rsidR="009C30EE">
          <w:rPr>
            <w:rStyle w:val="ac"/>
          </w:rPr>
          <w:t>R4-2201440</w:t>
        </w:r>
      </w:hyperlink>
      <w:r w:rsidR="0087319B">
        <w:t xml:space="preserve"> will be treated in this email thread.</w:t>
      </w:r>
    </w:p>
    <w:p w14:paraId="3B7B5BF2" w14:textId="41D14F3A" w:rsidR="0087319B" w:rsidRDefault="00FB7CD8" w:rsidP="0087319B">
      <w:hyperlink r:id="rId213" w:history="1">
        <w:r w:rsidR="009C30EE">
          <w:rPr>
            <w:rStyle w:val="ac"/>
          </w:rPr>
          <w:t>R4-2201804</w:t>
        </w:r>
      </w:hyperlink>
      <w:r w:rsidR="0087319B">
        <w:t xml:space="preserve"> will be moved to AI 5.6.1 and treated in this email thread.</w:t>
      </w:r>
    </w:p>
    <w:p w14:paraId="06832EDB" w14:textId="5E7C38ED" w:rsidR="0087319B" w:rsidRDefault="00FB7CD8" w:rsidP="0087319B">
      <w:hyperlink r:id="rId214" w:history="1">
        <w:r w:rsidR="009C30EE">
          <w:rPr>
            <w:rStyle w:val="ac"/>
          </w:rPr>
          <w:t>R4-2202028</w:t>
        </w:r>
      </w:hyperlink>
      <w:r w:rsidR="0087319B">
        <w:t xml:space="preserve">, </w:t>
      </w:r>
      <w:hyperlink r:id="rId215" w:history="1">
        <w:r w:rsidR="009C30EE">
          <w:rPr>
            <w:rStyle w:val="ac"/>
          </w:rPr>
          <w:t>R4-2202034</w:t>
        </w:r>
      </w:hyperlink>
      <w:r w:rsidR="0087319B">
        <w:t xml:space="preserve">, </w:t>
      </w:r>
      <w:hyperlink r:id="rId216" w:history="1">
        <w:r w:rsidR="009C30EE">
          <w:rPr>
            <w:rStyle w:val="ac"/>
          </w:rPr>
          <w:t>R4-2202038</w:t>
        </w:r>
      </w:hyperlink>
      <w:r w:rsidR="0087319B">
        <w:t xml:space="preserve"> will be treated in this email thread.</w:t>
      </w:r>
    </w:p>
    <w:p w14:paraId="71A93629" w14:textId="4F1428D3" w:rsidR="0087319B" w:rsidRDefault="00FB7CD8" w:rsidP="0087319B">
      <w:hyperlink r:id="rId217" w:history="1">
        <w:r w:rsidR="009C30EE">
          <w:rPr>
            <w:rStyle w:val="ac"/>
          </w:rPr>
          <w:t>R4-2202039</w:t>
        </w:r>
      </w:hyperlink>
      <w:r w:rsidR="0087319B">
        <w:t xml:space="preserve"> is treated in this email thread.</w:t>
      </w:r>
    </w:p>
    <w:p w14:paraId="038FC25A" w14:textId="2C5FB098" w:rsidR="0087319B" w:rsidRDefault="00FB7CD8" w:rsidP="0087319B">
      <w:hyperlink r:id="rId218" w:history="1">
        <w:r w:rsidR="009C30EE">
          <w:rPr>
            <w:rStyle w:val="ac"/>
          </w:rPr>
          <w:t>R4-2200176</w:t>
        </w:r>
      </w:hyperlink>
      <w:r w:rsidR="0087319B">
        <w:t xml:space="preserve"> (n46-n480-n96, the note in TP needs discussion) and </w:t>
      </w:r>
      <w:hyperlink r:id="rId219" w:history="1">
        <w:r w:rsidR="009C30EE">
          <w:rPr>
            <w:rStyle w:val="ac"/>
          </w:rPr>
          <w:t>R4-2200059</w:t>
        </w:r>
      </w:hyperlink>
      <w:r w:rsidR="0087319B">
        <w:t xml:space="preserve"> are moved from [107] to [105], and treated in [105]</w:t>
      </w:r>
    </w:p>
    <w:p w14:paraId="3D1FA91F" w14:textId="43FFFF28" w:rsidR="0087319B" w:rsidRDefault="00FB7CD8" w:rsidP="0087319B">
      <w:hyperlink r:id="rId220" w:history="1">
        <w:r w:rsidR="009C30EE">
          <w:rPr>
            <w:rStyle w:val="ac"/>
          </w:rPr>
          <w:t>R4-2200706</w:t>
        </w:r>
      </w:hyperlink>
      <w:r w:rsidR="0087319B">
        <w:t xml:space="preserve">, </w:t>
      </w:r>
      <w:hyperlink r:id="rId221" w:history="1">
        <w:r w:rsidR="009C30EE">
          <w:rPr>
            <w:rStyle w:val="ac"/>
          </w:rPr>
          <w:t>R4-2201565</w:t>
        </w:r>
      </w:hyperlink>
      <w:r w:rsidR="0087319B">
        <w:t xml:space="preserve">, </w:t>
      </w:r>
      <w:hyperlink r:id="rId222" w:history="1">
        <w:r w:rsidR="009C30EE">
          <w:rPr>
            <w:rStyle w:val="ac"/>
          </w:rPr>
          <w:t>R4-2202035</w:t>
        </w:r>
      </w:hyperlink>
      <w:r w:rsidR="0087319B">
        <w:t xml:space="preserve">, </w:t>
      </w:r>
      <w:hyperlink r:id="rId223" w:history="1">
        <w:r w:rsidR="009C30EE">
          <w:rPr>
            <w:rStyle w:val="ac"/>
          </w:rPr>
          <w:t>R4-2202036</w:t>
        </w:r>
      </w:hyperlink>
      <w:r w:rsidR="0087319B">
        <w:t xml:space="preserve"> and </w:t>
      </w:r>
      <w:hyperlink r:id="rId224" w:history="1">
        <w:r w:rsidR="009C30EE">
          <w:rPr>
            <w:rStyle w:val="ac"/>
          </w:rPr>
          <w:t>R4-2202037</w:t>
        </w:r>
      </w:hyperlink>
      <w:r w:rsidR="0087319B">
        <w:t xml:space="preserve"> are also moved from [107] to [105]</w:t>
      </w:r>
    </w:p>
    <w:p w14:paraId="02A7ED79" w14:textId="5365DC05" w:rsidR="0087319B" w:rsidRDefault="00693F60" w:rsidP="0087319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R4-2202305 (from R4-2202205).</w:t>
      </w:r>
    </w:p>
    <w:p w14:paraId="0DBAE5FF" w14:textId="2C652CAD" w:rsidR="00693F60" w:rsidRDefault="00FB7CD8" w:rsidP="00693F60">
      <w:pPr>
        <w:rPr>
          <w:rFonts w:ascii="Arial" w:hAnsi="Arial" w:cs="Arial"/>
          <w:b/>
          <w:sz w:val="24"/>
        </w:rPr>
      </w:pPr>
      <w:hyperlink r:id="rId225" w:history="1">
        <w:r w:rsidR="00693F60">
          <w:rPr>
            <w:rStyle w:val="ac"/>
            <w:rFonts w:ascii="Arial" w:hAnsi="Arial" w:cs="Arial"/>
            <w:b/>
            <w:sz w:val="24"/>
          </w:rPr>
          <w:t>R4-2202305</w:t>
        </w:r>
      </w:hyperlink>
      <w:r w:rsidR="00693F60">
        <w:rPr>
          <w:b/>
          <w:lang w:val="en-US" w:eastAsia="zh-CN"/>
        </w:rPr>
        <w:tab/>
      </w:r>
      <w:r w:rsidR="00693F60">
        <w:rPr>
          <w:rFonts w:ascii="Arial" w:hAnsi="Arial" w:cs="Arial"/>
          <w:b/>
          <w:sz w:val="24"/>
        </w:rPr>
        <w:t>Email discussion summary for [101-bis-e][105] NR_Baskets_Part_1</w:t>
      </w:r>
    </w:p>
    <w:p w14:paraId="56161185" w14:textId="77777777" w:rsidR="00693F60" w:rsidRDefault="00693F60" w:rsidP="00693F60">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(Skyworks)</w:t>
      </w:r>
    </w:p>
    <w:p w14:paraId="27AB09C3" w14:textId="77777777" w:rsidR="00693F60" w:rsidRDefault="00693F60" w:rsidP="00693F60">
      <w:pPr>
        <w:rPr>
          <w:rFonts w:ascii="Arial" w:hAnsi="Arial" w:cs="Arial"/>
          <w:b/>
          <w:lang w:val="en-US" w:eastAsia="zh-CN"/>
        </w:rPr>
      </w:pPr>
      <w:r>
        <w:rPr>
          <w:rFonts w:ascii="Arial" w:hAnsi="Arial" w:cs="Arial"/>
          <w:b/>
          <w:lang w:val="en-US" w:eastAsia="zh-CN"/>
        </w:rPr>
        <w:t xml:space="preserve">Abstract: </w:t>
      </w:r>
    </w:p>
    <w:p w14:paraId="67A24DA3" w14:textId="77777777" w:rsidR="00693F60" w:rsidRDefault="00693F60" w:rsidP="00693F60">
      <w:r>
        <w:t>This contribution provides the summary of email discussion and recommended summary.</w:t>
      </w:r>
    </w:p>
    <w:p w14:paraId="5E1B8CFB" w14:textId="16931965" w:rsidR="00693F60" w:rsidRDefault="00693F60" w:rsidP="00693F6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93F60">
        <w:rPr>
          <w:rFonts w:ascii="Arial" w:hAnsi="Arial" w:cs="Arial"/>
          <w:b/>
          <w:highlight w:val="yellow"/>
          <w:lang w:val="en-US" w:eastAsia="zh-CN"/>
        </w:rPr>
        <w:t>Return to.</w:t>
      </w:r>
    </w:p>
    <w:p w14:paraId="0FFEA143" w14:textId="77777777" w:rsidR="00693F60" w:rsidRDefault="00693F60" w:rsidP="0087319B">
      <w:pPr>
        <w:rPr>
          <w:rFonts w:ascii="Arial" w:hAnsi="Arial" w:cs="Arial"/>
          <w:b/>
          <w:color w:val="C00000"/>
          <w:lang w:eastAsia="zh-CN"/>
        </w:rPr>
      </w:pPr>
    </w:p>
    <w:p w14:paraId="7F4DDAF3" w14:textId="77777777" w:rsidR="0087319B" w:rsidRDefault="0087319B" w:rsidP="0087319B">
      <w:pPr>
        <w:rPr>
          <w:rFonts w:ascii="Arial" w:hAnsi="Arial" w:cs="Arial"/>
          <w:b/>
          <w:color w:val="C00000"/>
          <w:lang w:eastAsia="zh-CN"/>
        </w:rPr>
      </w:pPr>
      <w:r>
        <w:rPr>
          <w:rFonts w:ascii="Arial" w:hAnsi="Arial" w:cs="Arial"/>
          <w:b/>
          <w:color w:val="C00000"/>
          <w:lang w:eastAsia="zh-CN"/>
        </w:rPr>
        <w:t>Conclusions after 1st round</w:t>
      </w:r>
    </w:p>
    <w:p w14:paraId="68D58B9F" w14:textId="77777777" w:rsidR="0087319B" w:rsidRDefault="0087319B" w:rsidP="0087319B"/>
    <w:p w14:paraId="635A4088" w14:textId="77777777" w:rsidR="0087319B" w:rsidRDefault="0087319B" w:rsidP="0087319B">
      <w:pPr>
        <w:rPr>
          <w:rFonts w:ascii="Arial" w:hAnsi="Arial" w:cs="Arial"/>
          <w:b/>
          <w:color w:val="C00000"/>
          <w:lang w:eastAsia="zh-CN"/>
        </w:rPr>
      </w:pPr>
      <w:r>
        <w:rPr>
          <w:rFonts w:ascii="Arial" w:hAnsi="Arial" w:cs="Arial"/>
          <w:b/>
          <w:color w:val="C00000"/>
          <w:lang w:eastAsia="zh-CN"/>
        </w:rPr>
        <w:t>Conclusions after 2nd round</w:t>
      </w:r>
    </w:p>
    <w:p w14:paraId="186A7F38" w14:textId="77777777" w:rsidR="0087319B" w:rsidRDefault="0087319B" w:rsidP="0087319B">
      <w:pPr>
        <w:rPr>
          <w:rFonts w:eastAsiaTheme="minorEastAsia"/>
        </w:rPr>
      </w:pPr>
    </w:p>
    <w:p w14:paraId="489F4AB4" w14:textId="77777777" w:rsidR="0087319B" w:rsidRDefault="0087319B" w:rsidP="0087319B">
      <w:pPr>
        <w:pStyle w:val="4"/>
      </w:pPr>
      <w:bookmarkStart w:id="36" w:name="_Toc93078680"/>
      <w:r>
        <w:t>5.6.1</w:t>
      </w:r>
      <w:r>
        <w:tab/>
        <w:t>UE RF requirements</w:t>
      </w:r>
      <w:bookmarkEnd w:id="36"/>
    </w:p>
    <w:p w14:paraId="2201C08C" w14:textId="26E7D910" w:rsidR="0087319B" w:rsidRDefault="00FB7CD8" w:rsidP="0087319B">
      <w:pPr>
        <w:rPr>
          <w:rFonts w:ascii="Arial" w:hAnsi="Arial" w:cs="Arial"/>
          <w:b/>
          <w:sz w:val="24"/>
        </w:rPr>
      </w:pPr>
      <w:hyperlink r:id="rId226" w:history="1">
        <w:r w:rsidR="009C30EE">
          <w:rPr>
            <w:rStyle w:val="ac"/>
            <w:rFonts w:ascii="Arial" w:hAnsi="Arial" w:cs="Arial"/>
            <w:b/>
            <w:sz w:val="24"/>
          </w:rPr>
          <w:t>R4-2200176</w:t>
        </w:r>
      </w:hyperlink>
      <w:r w:rsidR="0087319B">
        <w:rPr>
          <w:rFonts w:ascii="Arial" w:hAnsi="Arial" w:cs="Arial"/>
          <w:b/>
          <w:color w:val="0000FF"/>
          <w:sz w:val="24"/>
        </w:rPr>
        <w:tab/>
      </w:r>
      <w:r w:rsidR="0087319B">
        <w:rPr>
          <w:rFonts w:ascii="Arial" w:hAnsi="Arial" w:cs="Arial"/>
          <w:b/>
          <w:sz w:val="24"/>
        </w:rPr>
        <w:t>TP to TR TR38.717-03-01 for CA_n46-n48-n96</w:t>
      </w:r>
    </w:p>
    <w:p w14:paraId="38447694"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v0.7.0</w:t>
      </w:r>
      <w:r>
        <w:rPr>
          <w:i/>
        </w:rPr>
        <w:tab/>
        <w:t xml:space="preserve">  CR-  rev  Cat:  (Rel-17)</w:t>
      </w:r>
      <w:r>
        <w:rPr>
          <w:i/>
        </w:rPr>
        <w:br/>
      </w:r>
      <w:r>
        <w:rPr>
          <w:i/>
        </w:rPr>
        <w:br/>
      </w:r>
      <w:r>
        <w:rPr>
          <w:i/>
        </w:rPr>
        <w:tab/>
      </w:r>
      <w:r>
        <w:rPr>
          <w:i/>
        </w:rPr>
        <w:tab/>
      </w:r>
      <w:r>
        <w:rPr>
          <w:i/>
        </w:rPr>
        <w:tab/>
      </w:r>
      <w:r>
        <w:rPr>
          <w:i/>
        </w:rPr>
        <w:tab/>
      </w:r>
      <w:r>
        <w:rPr>
          <w:i/>
        </w:rPr>
        <w:tab/>
        <w:t>Source: Charter Communications, Inc</w:t>
      </w:r>
    </w:p>
    <w:p w14:paraId="3585DCB0"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702C5E" w14:textId="64CB3D72" w:rsidR="0087319B" w:rsidRDefault="00FB7CD8" w:rsidP="0087319B">
      <w:pPr>
        <w:rPr>
          <w:rFonts w:ascii="Arial" w:hAnsi="Arial" w:cs="Arial"/>
          <w:b/>
          <w:sz w:val="24"/>
        </w:rPr>
      </w:pPr>
      <w:hyperlink r:id="rId227" w:history="1">
        <w:r w:rsidR="009C30EE">
          <w:rPr>
            <w:rStyle w:val="ac"/>
            <w:rFonts w:ascii="Arial" w:hAnsi="Arial" w:cs="Arial"/>
            <w:b/>
            <w:sz w:val="24"/>
          </w:rPr>
          <w:t>R4-2200698</w:t>
        </w:r>
      </w:hyperlink>
      <w:r w:rsidR="0087319B">
        <w:rPr>
          <w:rFonts w:ascii="Arial" w:hAnsi="Arial" w:cs="Arial"/>
          <w:b/>
          <w:color w:val="0000FF"/>
          <w:sz w:val="24"/>
        </w:rPr>
        <w:tab/>
      </w:r>
      <w:r w:rsidR="0087319B">
        <w:rPr>
          <w:rFonts w:ascii="Arial" w:hAnsi="Arial" w:cs="Arial"/>
          <w:b/>
          <w:sz w:val="24"/>
        </w:rPr>
        <w:t>Working procedures for updating release independence specification</w:t>
      </w:r>
    </w:p>
    <w:p w14:paraId="49630995" w14:textId="77777777" w:rsidR="0087319B" w:rsidRDefault="0087319B" w:rsidP="0087319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777387A5"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27C213" w14:textId="66229114" w:rsidR="0087319B" w:rsidRDefault="00FB7CD8" w:rsidP="0087319B">
      <w:pPr>
        <w:rPr>
          <w:rFonts w:ascii="Arial" w:hAnsi="Arial" w:cs="Arial"/>
          <w:b/>
          <w:sz w:val="24"/>
        </w:rPr>
      </w:pPr>
      <w:hyperlink r:id="rId228" w:history="1">
        <w:r w:rsidR="009C30EE">
          <w:rPr>
            <w:rStyle w:val="ac"/>
            <w:rFonts w:ascii="Arial" w:hAnsi="Arial" w:cs="Arial"/>
            <w:b/>
            <w:sz w:val="24"/>
          </w:rPr>
          <w:t>R4-2200706</w:t>
        </w:r>
      </w:hyperlink>
      <w:r w:rsidR="0087319B">
        <w:rPr>
          <w:rFonts w:ascii="Arial" w:hAnsi="Arial" w:cs="Arial"/>
          <w:b/>
          <w:color w:val="0000FF"/>
          <w:sz w:val="24"/>
        </w:rPr>
        <w:tab/>
      </w:r>
      <w:r w:rsidR="0087319B">
        <w:rPr>
          <w:rFonts w:ascii="Arial" w:hAnsi="Arial" w:cs="Arial"/>
          <w:b/>
          <w:sz w:val="24"/>
        </w:rPr>
        <w:t>n29 MSD in CA_n29-n71</w:t>
      </w:r>
    </w:p>
    <w:p w14:paraId="5E4D1390"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Dish</w:t>
      </w:r>
    </w:p>
    <w:p w14:paraId="4DF47226"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CBF8CB" w14:textId="06ABCA40" w:rsidR="0087319B" w:rsidRDefault="00FB7CD8" w:rsidP="0087319B">
      <w:pPr>
        <w:rPr>
          <w:rFonts w:ascii="Arial" w:hAnsi="Arial" w:cs="Arial"/>
          <w:b/>
          <w:sz w:val="24"/>
        </w:rPr>
      </w:pPr>
      <w:hyperlink r:id="rId229" w:history="1">
        <w:r w:rsidR="009C30EE">
          <w:rPr>
            <w:rStyle w:val="ac"/>
            <w:rFonts w:ascii="Arial" w:hAnsi="Arial" w:cs="Arial"/>
            <w:b/>
            <w:sz w:val="24"/>
          </w:rPr>
          <w:t>R4-2201440</w:t>
        </w:r>
      </w:hyperlink>
      <w:r w:rsidR="0087319B">
        <w:rPr>
          <w:rFonts w:ascii="Arial" w:hAnsi="Arial" w:cs="Arial"/>
          <w:b/>
          <w:color w:val="0000FF"/>
          <w:sz w:val="24"/>
        </w:rPr>
        <w:tab/>
      </w:r>
      <w:r w:rsidR="0087319B">
        <w:rPr>
          <w:rFonts w:ascii="Arial" w:hAnsi="Arial" w:cs="Arial"/>
          <w:b/>
          <w:sz w:val="24"/>
        </w:rPr>
        <w:t>Discussion on the working procedure for introducing release independent features</w:t>
      </w:r>
    </w:p>
    <w:p w14:paraId="6D14472E"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CHTTL</w:t>
      </w:r>
    </w:p>
    <w:p w14:paraId="3DFB9BD5"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961869" w14:textId="4372ADEF" w:rsidR="0087319B" w:rsidRDefault="00FB7CD8" w:rsidP="0087319B">
      <w:pPr>
        <w:rPr>
          <w:rFonts w:ascii="Arial" w:hAnsi="Arial" w:cs="Arial"/>
          <w:b/>
          <w:sz w:val="24"/>
        </w:rPr>
      </w:pPr>
      <w:hyperlink r:id="rId230" w:history="1">
        <w:r w:rsidR="009C30EE">
          <w:rPr>
            <w:rStyle w:val="ac"/>
            <w:rFonts w:ascii="Arial" w:hAnsi="Arial" w:cs="Arial"/>
            <w:b/>
            <w:sz w:val="24"/>
          </w:rPr>
          <w:t>R4-2201565</w:t>
        </w:r>
      </w:hyperlink>
      <w:r w:rsidR="0087319B">
        <w:rPr>
          <w:rFonts w:ascii="Arial" w:hAnsi="Arial" w:cs="Arial"/>
          <w:b/>
          <w:color w:val="0000FF"/>
          <w:sz w:val="24"/>
        </w:rPr>
        <w:tab/>
      </w:r>
      <w:r w:rsidR="0087319B">
        <w:rPr>
          <w:rFonts w:ascii="Arial" w:hAnsi="Arial" w:cs="Arial"/>
          <w:b/>
          <w:sz w:val="24"/>
        </w:rPr>
        <w:t>TP for TR 38.717-02-01 to include CA_n20-n67</w:t>
      </w:r>
    </w:p>
    <w:p w14:paraId="313372C6"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v0.7.0</w:t>
      </w:r>
      <w:r>
        <w:rPr>
          <w:i/>
        </w:rPr>
        <w:tab/>
        <w:t xml:space="preserve">  CR-  rev  Cat:  (Rel-17)</w:t>
      </w:r>
      <w:r>
        <w:rPr>
          <w:i/>
        </w:rPr>
        <w:br/>
      </w:r>
      <w:r>
        <w:rPr>
          <w:i/>
        </w:rPr>
        <w:br/>
      </w:r>
      <w:r>
        <w:rPr>
          <w:i/>
        </w:rPr>
        <w:tab/>
      </w:r>
      <w:r>
        <w:rPr>
          <w:i/>
        </w:rPr>
        <w:tab/>
      </w:r>
      <w:r>
        <w:rPr>
          <w:i/>
        </w:rPr>
        <w:tab/>
      </w:r>
      <w:r>
        <w:rPr>
          <w:i/>
        </w:rPr>
        <w:tab/>
      </w:r>
      <w:r>
        <w:rPr>
          <w:i/>
        </w:rPr>
        <w:tab/>
        <w:t>Source: Ericsson, BT plc</w:t>
      </w:r>
    </w:p>
    <w:p w14:paraId="1DC6EEDF" w14:textId="77777777" w:rsidR="0087319B" w:rsidRDefault="0087319B" w:rsidP="0087319B">
      <w:pPr>
        <w:rPr>
          <w:rFonts w:ascii="Arial" w:hAnsi="Arial" w:cs="Arial"/>
          <w:b/>
        </w:rPr>
      </w:pPr>
      <w:r>
        <w:rPr>
          <w:rFonts w:ascii="Arial" w:hAnsi="Arial" w:cs="Arial"/>
          <w:b/>
        </w:rPr>
        <w:t xml:space="preserve">Abstract: </w:t>
      </w:r>
    </w:p>
    <w:p w14:paraId="73C6ABCA" w14:textId="77777777" w:rsidR="0087319B" w:rsidRDefault="0087319B" w:rsidP="0087319B">
      <w:r>
        <w:t>TP for TR 38.717-02-01 to include CA_n20-n67</w:t>
      </w:r>
    </w:p>
    <w:p w14:paraId="27B948DD"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2D1018" w14:textId="2752BFEB" w:rsidR="0087319B" w:rsidRDefault="00FB7CD8" w:rsidP="0087319B">
      <w:pPr>
        <w:rPr>
          <w:rFonts w:ascii="Arial" w:hAnsi="Arial" w:cs="Arial"/>
          <w:b/>
          <w:sz w:val="24"/>
        </w:rPr>
      </w:pPr>
      <w:hyperlink r:id="rId231" w:history="1">
        <w:r w:rsidR="009C30EE">
          <w:rPr>
            <w:rStyle w:val="ac"/>
            <w:rFonts w:ascii="Arial" w:hAnsi="Arial" w:cs="Arial"/>
            <w:b/>
            <w:sz w:val="24"/>
          </w:rPr>
          <w:t>R4-2201804</w:t>
        </w:r>
      </w:hyperlink>
      <w:r w:rsidR="0087319B">
        <w:rPr>
          <w:rFonts w:ascii="Arial" w:hAnsi="Arial" w:cs="Arial"/>
          <w:b/>
          <w:color w:val="0000FF"/>
          <w:sz w:val="24"/>
        </w:rPr>
        <w:tab/>
      </w:r>
      <w:r w:rsidR="0087319B">
        <w:rPr>
          <w:rFonts w:ascii="Arial" w:hAnsi="Arial" w:cs="Arial"/>
          <w:b/>
          <w:sz w:val="24"/>
        </w:rPr>
        <w:t>Discussion on the Rel-17 specifications: 25-series and 34-series</w:t>
      </w:r>
    </w:p>
    <w:p w14:paraId="7DCF18F8"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14:paraId="0CFDE166" w14:textId="77777777" w:rsidR="0087319B" w:rsidRDefault="0087319B" w:rsidP="0087319B">
      <w:pPr>
        <w:rPr>
          <w:rFonts w:ascii="Arial" w:hAnsi="Arial" w:cs="Arial"/>
          <w:b/>
        </w:rPr>
      </w:pPr>
      <w:r>
        <w:rPr>
          <w:rFonts w:ascii="Arial" w:hAnsi="Arial" w:cs="Arial"/>
          <w:b/>
        </w:rPr>
        <w:t xml:space="preserve">Abstract: </w:t>
      </w:r>
    </w:p>
    <w:p w14:paraId="02BCD0EA" w14:textId="77777777" w:rsidR="0087319B" w:rsidRDefault="0087319B" w:rsidP="0087319B">
      <w:r>
        <w:t>In this contribution we provide inputs to the discussion on the list of RAN4 specifications to be promoted to Rel-17, in particular looking at 25-, and 34-series specifications.</w:t>
      </w:r>
    </w:p>
    <w:p w14:paraId="20A73FBB"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44AE8B" w14:textId="2CDBD293" w:rsidR="0087319B" w:rsidRDefault="00FB7CD8" w:rsidP="0087319B">
      <w:pPr>
        <w:rPr>
          <w:rFonts w:ascii="Arial" w:hAnsi="Arial" w:cs="Arial"/>
          <w:b/>
          <w:sz w:val="24"/>
        </w:rPr>
      </w:pPr>
      <w:hyperlink r:id="rId232" w:history="1">
        <w:r w:rsidR="009C30EE">
          <w:rPr>
            <w:rStyle w:val="ac"/>
            <w:rFonts w:ascii="Arial" w:hAnsi="Arial" w:cs="Arial"/>
            <w:b/>
            <w:sz w:val="24"/>
          </w:rPr>
          <w:t>R4-2202022</w:t>
        </w:r>
      </w:hyperlink>
      <w:r w:rsidR="0087319B">
        <w:rPr>
          <w:rFonts w:ascii="Arial" w:hAnsi="Arial" w:cs="Arial"/>
          <w:b/>
          <w:color w:val="0000FF"/>
          <w:sz w:val="24"/>
        </w:rPr>
        <w:tab/>
      </w:r>
      <w:r w:rsidR="0087319B">
        <w:rPr>
          <w:rFonts w:ascii="Arial" w:hAnsi="Arial" w:cs="Arial"/>
          <w:b/>
          <w:sz w:val="24"/>
        </w:rPr>
        <w:t>NR-U Contiguous UL-CA Measurements</w:t>
      </w:r>
    </w:p>
    <w:p w14:paraId="24E8F186"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17867228"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D61F28" w14:textId="7E90ACBF" w:rsidR="0087319B" w:rsidRDefault="00FB7CD8" w:rsidP="0087319B">
      <w:pPr>
        <w:rPr>
          <w:rFonts w:ascii="Arial" w:hAnsi="Arial" w:cs="Arial"/>
          <w:b/>
          <w:sz w:val="24"/>
        </w:rPr>
      </w:pPr>
      <w:hyperlink r:id="rId233" w:history="1">
        <w:r w:rsidR="009C30EE">
          <w:rPr>
            <w:rStyle w:val="ac"/>
            <w:rFonts w:ascii="Arial" w:hAnsi="Arial" w:cs="Arial"/>
            <w:b/>
            <w:sz w:val="24"/>
          </w:rPr>
          <w:t>R4-2202028</w:t>
        </w:r>
      </w:hyperlink>
      <w:r w:rsidR="0087319B">
        <w:rPr>
          <w:rFonts w:ascii="Arial" w:hAnsi="Arial" w:cs="Arial"/>
          <w:b/>
          <w:color w:val="0000FF"/>
          <w:sz w:val="24"/>
        </w:rPr>
        <w:tab/>
      </w:r>
      <w:r w:rsidR="0087319B">
        <w:rPr>
          <w:rFonts w:ascii="Arial" w:hAnsi="Arial" w:cs="Arial"/>
          <w:b/>
          <w:sz w:val="24"/>
        </w:rPr>
        <w:t>Corrections to Intra-band CA MSD for CA_n5B and CA_n7B</w:t>
      </w:r>
    </w:p>
    <w:p w14:paraId="007604F9"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4AA963DA"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688028" w14:textId="3C914F6A" w:rsidR="0087319B" w:rsidRDefault="00FB7CD8" w:rsidP="0087319B">
      <w:pPr>
        <w:rPr>
          <w:rFonts w:ascii="Arial" w:hAnsi="Arial" w:cs="Arial"/>
          <w:b/>
          <w:sz w:val="24"/>
        </w:rPr>
      </w:pPr>
      <w:hyperlink r:id="rId234" w:history="1">
        <w:r w:rsidR="009C30EE">
          <w:rPr>
            <w:rStyle w:val="ac"/>
            <w:rFonts w:ascii="Arial" w:hAnsi="Arial" w:cs="Arial"/>
            <w:b/>
            <w:sz w:val="24"/>
          </w:rPr>
          <w:t>R4-2202034</w:t>
        </w:r>
      </w:hyperlink>
      <w:r w:rsidR="0087319B">
        <w:rPr>
          <w:rFonts w:ascii="Arial" w:hAnsi="Arial" w:cs="Arial"/>
          <w:b/>
          <w:color w:val="0000FF"/>
          <w:sz w:val="24"/>
        </w:rPr>
        <w:tab/>
      </w:r>
      <w:r w:rsidR="0087319B">
        <w:rPr>
          <w:rFonts w:ascii="Arial" w:hAnsi="Arial" w:cs="Arial"/>
          <w:b/>
          <w:sz w:val="24"/>
        </w:rPr>
        <w:t>Triple beat B3 MSD evaluation for DC_3A_n41C</w:t>
      </w:r>
    </w:p>
    <w:p w14:paraId="47095B4B"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38.101-3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4D002124" w14:textId="39E88ED8" w:rsidR="0087319B" w:rsidRDefault="0087319B" w:rsidP="0087319B">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235" w:history="1">
        <w:r w:rsidR="009C30EE">
          <w:rPr>
            <w:rStyle w:val="ac"/>
            <w:rFonts w:ascii="Arial" w:hAnsi="Arial" w:cs="Arial"/>
            <w:b/>
          </w:rPr>
          <w:t>R4-2202154</w:t>
        </w:r>
      </w:hyperlink>
      <w:r>
        <w:rPr>
          <w:rFonts w:ascii="Arial" w:hAnsi="Arial" w:cs="Arial"/>
          <w:b/>
        </w:rPr>
        <w:t xml:space="preserve"> (from </w:t>
      </w:r>
      <w:hyperlink r:id="rId236" w:history="1">
        <w:r w:rsidR="009C30EE">
          <w:rPr>
            <w:rStyle w:val="ac"/>
            <w:rFonts w:ascii="Arial" w:hAnsi="Arial" w:cs="Arial"/>
            <w:b/>
          </w:rPr>
          <w:t>R4-2202034</w:t>
        </w:r>
      </w:hyperlink>
      <w:r>
        <w:rPr>
          <w:rFonts w:ascii="Arial" w:hAnsi="Arial" w:cs="Arial"/>
          <w:b/>
        </w:rPr>
        <w:t>).</w:t>
      </w:r>
    </w:p>
    <w:p w14:paraId="19043434" w14:textId="0E8EE418" w:rsidR="0087319B" w:rsidRDefault="00FB7CD8" w:rsidP="0087319B">
      <w:pPr>
        <w:rPr>
          <w:rFonts w:ascii="Arial" w:hAnsi="Arial" w:cs="Arial"/>
          <w:b/>
          <w:sz w:val="24"/>
        </w:rPr>
      </w:pPr>
      <w:hyperlink r:id="rId237" w:history="1">
        <w:r w:rsidR="009C30EE">
          <w:rPr>
            <w:rStyle w:val="ac"/>
            <w:rFonts w:ascii="Arial" w:hAnsi="Arial" w:cs="Arial"/>
            <w:b/>
            <w:sz w:val="24"/>
          </w:rPr>
          <w:t>R4-2202154</w:t>
        </w:r>
      </w:hyperlink>
      <w:r w:rsidR="0087319B">
        <w:rPr>
          <w:rFonts w:ascii="Arial" w:hAnsi="Arial" w:cs="Arial"/>
          <w:b/>
          <w:color w:val="0000FF"/>
          <w:sz w:val="24"/>
        </w:rPr>
        <w:tab/>
      </w:r>
      <w:r w:rsidR="0087319B">
        <w:rPr>
          <w:rFonts w:ascii="Arial" w:hAnsi="Arial" w:cs="Arial"/>
          <w:b/>
          <w:sz w:val="24"/>
        </w:rPr>
        <w:t>Triple beat B3 MSD evaluation for DC_3A_n41C</w:t>
      </w:r>
    </w:p>
    <w:p w14:paraId="5153655D"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38.101-3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07647CA7" w14:textId="77777777" w:rsidR="0087319B" w:rsidRDefault="0087319B" w:rsidP="0087319B">
      <w:pPr>
        <w:rPr>
          <w:color w:val="993300"/>
          <w:u w:val="single"/>
        </w:rPr>
      </w:pPr>
      <w:r>
        <w:rPr>
          <w:rFonts w:ascii="Arial" w:hAnsi="Arial" w:cs="Arial"/>
          <w:b/>
        </w:rPr>
        <w:t>Decision:</w:t>
      </w:r>
      <w:r>
        <w:rPr>
          <w:rFonts w:ascii="Arial" w:hAnsi="Arial" w:cs="Arial"/>
          <w:b/>
        </w:rPr>
        <w:tab/>
      </w:r>
      <w:r>
        <w:rPr>
          <w:rFonts w:ascii="Arial" w:hAnsi="Arial" w:cs="Arial"/>
          <w:b/>
        </w:rPr>
        <w:tab/>
      </w:r>
      <w:r>
        <w:rPr>
          <w:rFonts w:ascii="Arial" w:hAnsi="Arial" w:cs="Arial"/>
          <w:b/>
          <w:highlight w:val="yellow"/>
        </w:rPr>
        <w:t>Return to.</w:t>
      </w:r>
    </w:p>
    <w:p w14:paraId="350EBA4E" w14:textId="64149276" w:rsidR="0087319B" w:rsidRDefault="00FB7CD8" w:rsidP="0087319B">
      <w:pPr>
        <w:rPr>
          <w:rFonts w:ascii="Arial" w:hAnsi="Arial" w:cs="Arial"/>
          <w:b/>
          <w:sz w:val="24"/>
        </w:rPr>
      </w:pPr>
      <w:hyperlink r:id="rId238" w:history="1">
        <w:r w:rsidR="009C30EE">
          <w:rPr>
            <w:rStyle w:val="ac"/>
            <w:rFonts w:ascii="Arial" w:hAnsi="Arial" w:cs="Arial"/>
            <w:b/>
            <w:sz w:val="24"/>
          </w:rPr>
          <w:t>R4-2202035</w:t>
        </w:r>
      </w:hyperlink>
      <w:r w:rsidR="0087319B">
        <w:rPr>
          <w:rFonts w:ascii="Arial" w:hAnsi="Arial" w:cs="Arial"/>
          <w:b/>
          <w:color w:val="0000FF"/>
          <w:sz w:val="24"/>
        </w:rPr>
        <w:tab/>
      </w:r>
      <w:r w:rsidR="0087319B">
        <w:rPr>
          <w:rFonts w:ascii="Arial" w:hAnsi="Arial" w:cs="Arial"/>
          <w:b/>
          <w:sz w:val="24"/>
        </w:rPr>
        <w:t>Measurements for CA_n29-n71 MSD</w:t>
      </w:r>
    </w:p>
    <w:p w14:paraId="110E1F8D"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65DD1633"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A98249" w14:textId="6224681E" w:rsidR="0087319B" w:rsidRDefault="00FB7CD8" w:rsidP="0087319B">
      <w:pPr>
        <w:rPr>
          <w:rFonts w:ascii="Arial" w:hAnsi="Arial" w:cs="Arial"/>
          <w:b/>
          <w:sz w:val="24"/>
        </w:rPr>
      </w:pPr>
      <w:hyperlink r:id="rId239" w:history="1">
        <w:r w:rsidR="009C30EE">
          <w:rPr>
            <w:rStyle w:val="ac"/>
            <w:rFonts w:ascii="Arial" w:hAnsi="Arial" w:cs="Arial"/>
            <w:b/>
            <w:sz w:val="24"/>
          </w:rPr>
          <w:t>R4-2202036</w:t>
        </w:r>
      </w:hyperlink>
      <w:r w:rsidR="0087319B">
        <w:rPr>
          <w:rFonts w:ascii="Arial" w:hAnsi="Arial" w:cs="Arial"/>
          <w:b/>
          <w:color w:val="0000FF"/>
          <w:sz w:val="24"/>
        </w:rPr>
        <w:tab/>
      </w:r>
      <w:r w:rsidR="0087319B">
        <w:rPr>
          <w:rFonts w:ascii="Arial" w:hAnsi="Arial" w:cs="Arial"/>
          <w:b/>
          <w:sz w:val="24"/>
        </w:rPr>
        <w:t>Measurements for CA_n5-n28 MSD</w:t>
      </w:r>
    </w:p>
    <w:p w14:paraId="1AF8099B"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3895461E"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AFB953" w14:textId="6D7ABE19" w:rsidR="0087319B" w:rsidRDefault="00FB7CD8" w:rsidP="0087319B">
      <w:pPr>
        <w:rPr>
          <w:rFonts w:ascii="Arial" w:hAnsi="Arial" w:cs="Arial"/>
          <w:b/>
          <w:sz w:val="24"/>
        </w:rPr>
      </w:pPr>
      <w:hyperlink r:id="rId240" w:history="1">
        <w:r w:rsidR="009C30EE">
          <w:rPr>
            <w:rStyle w:val="ac"/>
            <w:rFonts w:ascii="Arial" w:hAnsi="Arial" w:cs="Arial"/>
            <w:b/>
            <w:sz w:val="24"/>
          </w:rPr>
          <w:t>R4-2202037</w:t>
        </w:r>
      </w:hyperlink>
      <w:r w:rsidR="0087319B">
        <w:rPr>
          <w:rFonts w:ascii="Arial" w:hAnsi="Arial" w:cs="Arial"/>
          <w:b/>
          <w:color w:val="0000FF"/>
          <w:sz w:val="24"/>
        </w:rPr>
        <w:tab/>
      </w:r>
      <w:r w:rsidR="0087319B">
        <w:rPr>
          <w:rFonts w:ascii="Arial" w:hAnsi="Arial" w:cs="Arial"/>
          <w:b/>
          <w:sz w:val="24"/>
        </w:rPr>
        <w:t>CA_n29A-n71A MSD</w:t>
      </w:r>
    </w:p>
    <w:p w14:paraId="5D65897B" w14:textId="77777777" w:rsidR="0087319B" w:rsidRDefault="0087319B" w:rsidP="0087319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1B5815D8"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4AB100" w14:textId="1632F82C" w:rsidR="0087319B" w:rsidRDefault="00FB7CD8" w:rsidP="0087319B">
      <w:pPr>
        <w:rPr>
          <w:rFonts w:ascii="Arial" w:hAnsi="Arial" w:cs="Arial"/>
          <w:b/>
          <w:sz w:val="24"/>
        </w:rPr>
      </w:pPr>
      <w:hyperlink r:id="rId241" w:history="1">
        <w:r w:rsidR="009C30EE">
          <w:rPr>
            <w:rStyle w:val="ac"/>
            <w:rFonts w:ascii="Arial" w:hAnsi="Arial" w:cs="Arial"/>
            <w:b/>
            <w:sz w:val="24"/>
          </w:rPr>
          <w:t>R4-2202038</w:t>
        </w:r>
      </w:hyperlink>
      <w:r w:rsidR="0087319B">
        <w:rPr>
          <w:rFonts w:ascii="Arial" w:hAnsi="Arial" w:cs="Arial"/>
          <w:b/>
          <w:color w:val="0000FF"/>
          <w:sz w:val="24"/>
        </w:rPr>
        <w:tab/>
      </w:r>
      <w:r w:rsidR="0087319B">
        <w:rPr>
          <w:rFonts w:ascii="Arial" w:hAnsi="Arial" w:cs="Arial"/>
          <w:b/>
          <w:sz w:val="24"/>
        </w:rPr>
        <w:t>MSD for DC_20A-38A_n8A</w:t>
      </w:r>
    </w:p>
    <w:p w14:paraId="557502F3"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04FEF5BA"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25A50E" w14:textId="6E776902" w:rsidR="0087319B" w:rsidRDefault="00FB7CD8" w:rsidP="0087319B">
      <w:pPr>
        <w:rPr>
          <w:rFonts w:ascii="Arial" w:hAnsi="Arial" w:cs="Arial"/>
          <w:b/>
          <w:sz w:val="24"/>
        </w:rPr>
      </w:pPr>
      <w:hyperlink r:id="rId242" w:history="1">
        <w:r w:rsidR="009C30EE">
          <w:rPr>
            <w:rStyle w:val="ac"/>
            <w:rFonts w:ascii="Arial" w:hAnsi="Arial" w:cs="Arial"/>
            <w:b/>
            <w:sz w:val="24"/>
          </w:rPr>
          <w:t>R4-2202039</w:t>
        </w:r>
      </w:hyperlink>
      <w:r w:rsidR="0087319B">
        <w:rPr>
          <w:rFonts w:ascii="Arial" w:hAnsi="Arial" w:cs="Arial"/>
          <w:b/>
          <w:color w:val="0000FF"/>
          <w:sz w:val="24"/>
        </w:rPr>
        <w:tab/>
      </w:r>
      <w:r w:rsidR="0087319B">
        <w:rPr>
          <w:rFonts w:ascii="Arial" w:hAnsi="Arial" w:cs="Arial"/>
          <w:b/>
          <w:sz w:val="24"/>
        </w:rPr>
        <w:t>Intra-band CA REFSENS Ambiguity</w:t>
      </w:r>
    </w:p>
    <w:p w14:paraId="7339E4AC" w14:textId="77777777" w:rsidR="0087319B" w:rsidRDefault="0087319B" w:rsidP="0087319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0F068B7B"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64A899" w14:textId="77777777" w:rsidR="007C226B" w:rsidRDefault="00FB7CD8" w:rsidP="007C226B">
      <w:pPr>
        <w:rPr>
          <w:rFonts w:ascii="Arial" w:hAnsi="Arial" w:cs="Arial"/>
          <w:b/>
          <w:sz w:val="24"/>
        </w:rPr>
      </w:pPr>
      <w:hyperlink r:id="rId243" w:history="1">
        <w:r w:rsidR="007C226B">
          <w:rPr>
            <w:rStyle w:val="ac"/>
            <w:rFonts w:ascii="Arial" w:hAnsi="Arial" w:cs="Arial"/>
            <w:b/>
            <w:sz w:val="24"/>
          </w:rPr>
          <w:t>R4-2200059</w:t>
        </w:r>
      </w:hyperlink>
      <w:r w:rsidR="007C226B">
        <w:rPr>
          <w:rFonts w:ascii="Arial" w:hAnsi="Arial" w:cs="Arial"/>
          <w:b/>
          <w:color w:val="0000FF"/>
          <w:sz w:val="24"/>
        </w:rPr>
        <w:tab/>
      </w:r>
      <w:r w:rsidR="007C226B">
        <w:rPr>
          <w:rFonts w:ascii="Arial" w:hAnsi="Arial" w:cs="Arial"/>
          <w:b/>
          <w:sz w:val="24"/>
        </w:rPr>
        <w:t xml:space="preserve">TP to TR 38.717.02-01 for CA_n46-n48--n96 </w:t>
      </w:r>
    </w:p>
    <w:p w14:paraId="0DA4937B" w14:textId="77777777" w:rsidR="007C226B" w:rsidRDefault="007C226B" w:rsidP="007C226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v0.7.0</w:t>
      </w:r>
      <w:r>
        <w:rPr>
          <w:i/>
        </w:rPr>
        <w:tab/>
        <w:t xml:space="preserve">  CR-  rev  Cat:  (Rel-17)</w:t>
      </w:r>
      <w:r>
        <w:rPr>
          <w:i/>
        </w:rPr>
        <w:br/>
      </w:r>
      <w:r>
        <w:rPr>
          <w:i/>
        </w:rPr>
        <w:br/>
      </w:r>
      <w:r>
        <w:rPr>
          <w:i/>
        </w:rPr>
        <w:tab/>
      </w:r>
      <w:r>
        <w:rPr>
          <w:i/>
        </w:rPr>
        <w:tab/>
      </w:r>
      <w:r>
        <w:rPr>
          <w:i/>
        </w:rPr>
        <w:tab/>
      </w:r>
      <w:r>
        <w:rPr>
          <w:i/>
        </w:rPr>
        <w:tab/>
      </w:r>
      <w:r>
        <w:rPr>
          <w:i/>
        </w:rPr>
        <w:tab/>
        <w:t>Source: Charter Communications, Inc</w:t>
      </w:r>
    </w:p>
    <w:p w14:paraId="7DBA9B5D" w14:textId="77777777" w:rsidR="007C226B" w:rsidRDefault="007C226B" w:rsidP="007C226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219DDE" w14:textId="77777777" w:rsidR="0087319B" w:rsidRDefault="0087319B" w:rsidP="0087319B">
      <w:pPr>
        <w:pStyle w:val="4"/>
      </w:pPr>
      <w:bookmarkStart w:id="37" w:name="_Toc93078681"/>
      <w:r>
        <w:t>5.6.2</w:t>
      </w:r>
      <w:r>
        <w:tab/>
        <w:t>NR-U intra-band contiguous UL CA</w:t>
      </w:r>
      <w:bookmarkEnd w:id="37"/>
    </w:p>
    <w:p w14:paraId="69B1F941" w14:textId="0214707D" w:rsidR="0087319B" w:rsidRDefault="00FB7CD8" w:rsidP="0087319B">
      <w:pPr>
        <w:rPr>
          <w:rFonts w:ascii="Arial" w:hAnsi="Arial" w:cs="Arial"/>
          <w:b/>
          <w:sz w:val="24"/>
        </w:rPr>
      </w:pPr>
      <w:hyperlink r:id="rId244" w:history="1">
        <w:r w:rsidR="009C30EE">
          <w:rPr>
            <w:rStyle w:val="ac"/>
            <w:rFonts w:ascii="Arial" w:hAnsi="Arial" w:cs="Arial"/>
            <w:b/>
            <w:sz w:val="24"/>
          </w:rPr>
          <w:t>R4-2200851</w:t>
        </w:r>
      </w:hyperlink>
      <w:r w:rsidR="0087319B">
        <w:rPr>
          <w:rFonts w:ascii="Arial" w:hAnsi="Arial" w:cs="Arial"/>
          <w:b/>
          <w:color w:val="0000FF"/>
          <w:sz w:val="24"/>
        </w:rPr>
        <w:tab/>
      </w:r>
      <w:r w:rsidR="0087319B">
        <w:rPr>
          <w:rFonts w:ascii="Arial" w:hAnsi="Arial" w:cs="Arial"/>
          <w:b/>
          <w:sz w:val="24"/>
        </w:rPr>
        <w:t>On the MPR and A-MPR for intra-band UL CA with shared spectrum access</w:t>
      </w:r>
    </w:p>
    <w:p w14:paraId="6BB427E0" w14:textId="77777777" w:rsidR="0087319B" w:rsidRDefault="0087319B" w:rsidP="0087319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796AA07A" w14:textId="77777777" w:rsidR="0087319B" w:rsidRDefault="0087319B" w:rsidP="0087319B">
      <w:pPr>
        <w:rPr>
          <w:rFonts w:ascii="Arial" w:hAnsi="Arial" w:cs="Arial"/>
          <w:b/>
        </w:rPr>
      </w:pPr>
      <w:r>
        <w:rPr>
          <w:rFonts w:ascii="Arial" w:hAnsi="Arial" w:cs="Arial"/>
          <w:b/>
        </w:rPr>
        <w:t xml:space="preserve">Abstract: </w:t>
      </w:r>
    </w:p>
    <w:p w14:paraId="0A9B5BF0" w14:textId="77777777" w:rsidR="0087319B" w:rsidRDefault="0087319B" w:rsidP="0087319B">
      <w:r>
        <w:t>In this contribution we propose MPR and A-MPR requirements for interlaced transmissions and discuss the requirements for other resource-allocation types</w:t>
      </w:r>
    </w:p>
    <w:p w14:paraId="0522C428"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CBEE54" w14:textId="77777777" w:rsidR="0087319B" w:rsidRDefault="0087319B" w:rsidP="0087319B">
      <w:pPr>
        <w:pStyle w:val="3"/>
      </w:pPr>
      <w:bookmarkStart w:id="38" w:name="_Toc93078682"/>
      <w:r>
        <w:t>5.7</w:t>
      </w:r>
      <w:r>
        <w:tab/>
        <w:t>NR intra band Carrier Aggregation for xCC DL/yCC UL including contiguous and non-contiguous spectrum (x&gt;=y)</w:t>
      </w:r>
      <w:bookmarkEnd w:id="38"/>
    </w:p>
    <w:p w14:paraId="2782BE0C" w14:textId="77777777" w:rsidR="0087319B" w:rsidRDefault="0087319B" w:rsidP="0087319B">
      <w:pPr>
        <w:rPr>
          <w:rFonts w:ascii="Arial" w:hAnsi="Arial" w:cs="Arial"/>
          <w:b/>
          <w:color w:val="C00000"/>
          <w:lang w:eastAsia="zh-CN"/>
        </w:rPr>
      </w:pPr>
      <w:r>
        <w:rPr>
          <w:rFonts w:ascii="Arial" w:hAnsi="Arial" w:cs="Arial"/>
          <w:b/>
          <w:color w:val="C00000"/>
          <w:lang w:eastAsia="zh-CN"/>
        </w:rPr>
        <w:t>[101-bis-e][106] NR_Baskets_Part_2, AI 5.7, 5.14, 5.15, 5.16, 5.17, 5.18 – Iwo Angelow</w:t>
      </w:r>
    </w:p>
    <w:p w14:paraId="5DC1884E" w14:textId="57D1639E" w:rsidR="0087319B" w:rsidRDefault="00FB7CD8" w:rsidP="0087319B">
      <w:pPr>
        <w:rPr>
          <w:rFonts w:ascii="Arial" w:hAnsi="Arial" w:cs="Arial"/>
          <w:b/>
          <w:sz w:val="24"/>
        </w:rPr>
      </w:pPr>
      <w:hyperlink r:id="rId245" w:history="1">
        <w:r w:rsidR="009C30EE">
          <w:rPr>
            <w:rStyle w:val="ac"/>
            <w:rFonts w:ascii="Arial" w:hAnsi="Arial" w:cs="Arial"/>
            <w:b/>
            <w:sz w:val="24"/>
          </w:rPr>
          <w:t>R4-2202206</w:t>
        </w:r>
      </w:hyperlink>
      <w:r w:rsidR="0087319B">
        <w:rPr>
          <w:b/>
          <w:lang w:val="en-US" w:eastAsia="zh-CN"/>
        </w:rPr>
        <w:tab/>
      </w:r>
      <w:r w:rsidR="0087319B">
        <w:rPr>
          <w:rFonts w:ascii="Arial" w:hAnsi="Arial" w:cs="Arial"/>
          <w:b/>
          <w:sz w:val="24"/>
        </w:rPr>
        <w:t>Email discussion summary for [101-bis-e][106] NR_Baskets_Part_2</w:t>
      </w:r>
    </w:p>
    <w:p w14:paraId="64971025" w14:textId="77777777" w:rsidR="0087319B" w:rsidRDefault="0087319B" w:rsidP="0087319B">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(Nokia)</w:t>
      </w:r>
    </w:p>
    <w:p w14:paraId="1253464B" w14:textId="77777777" w:rsidR="0087319B" w:rsidRDefault="0087319B" w:rsidP="0087319B">
      <w:pPr>
        <w:rPr>
          <w:rFonts w:ascii="Arial" w:hAnsi="Arial" w:cs="Arial"/>
          <w:b/>
          <w:lang w:val="en-US" w:eastAsia="zh-CN"/>
        </w:rPr>
      </w:pPr>
      <w:r>
        <w:rPr>
          <w:rFonts w:ascii="Arial" w:hAnsi="Arial" w:cs="Arial"/>
          <w:b/>
          <w:lang w:val="en-US" w:eastAsia="zh-CN"/>
        </w:rPr>
        <w:t xml:space="preserve">Abstract: </w:t>
      </w:r>
    </w:p>
    <w:p w14:paraId="1FBC5F79" w14:textId="77777777" w:rsidR="0087319B" w:rsidRDefault="0087319B" w:rsidP="0087319B">
      <w:r>
        <w:t>This contribution provides the summary of email discussion and recommended summary.</w:t>
      </w:r>
    </w:p>
    <w:p w14:paraId="18A76F97" w14:textId="4A4E2374" w:rsidR="0087319B" w:rsidRDefault="00605CFF" w:rsidP="0087319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05CFF">
        <w:rPr>
          <w:rFonts w:ascii="Arial" w:hAnsi="Arial" w:cs="Arial"/>
          <w:b/>
          <w:highlight w:val="yellow"/>
          <w:lang w:val="en-US" w:eastAsia="zh-CN"/>
        </w:rPr>
        <w:t>Return to.</w:t>
      </w:r>
    </w:p>
    <w:p w14:paraId="6A70A408" w14:textId="77777777" w:rsidR="0087319B" w:rsidRDefault="0087319B" w:rsidP="0087319B">
      <w:pPr>
        <w:rPr>
          <w:rFonts w:ascii="Arial" w:hAnsi="Arial" w:cs="Arial"/>
          <w:b/>
          <w:color w:val="C00000"/>
          <w:lang w:eastAsia="zh-CN"/>
        </w:rPr>
      </w:pPr>
      <w:r>
        <w:rPr>
          <w:rFonts w:ascii="Arial" w:hAnsi="Arial" w:cs="Arial"/>
          <w:b/>
          <w:color w:val="C00000"/>
          <w:lang w:eastAsia="zh-CN"/>
        </w:rPr>
        <w:t>Conclusions after 1st round</w:t>
      </w:r>
    </w:p>
    <w:p w14:paraId="7E51BF3D" w14:textId="77777777" w:rsidR="0087319B" w:rsidRDefault="0087319B" w:rsidP="0087319B"/>
    <w:p w14:paraId="21227C6D" w14:textId="77777777" w:rsidR="0087319B" w:rsidRDefault="0087319B" w:rsidP="0087319B">
      <w:pPr>
        <w:rPr>
          <w:rFonts w:ascii="Arial" w:hAnsi="Arial" w:cs="Arial"/>
          <w:b/>
          <w:color w:val="C00000"/>
          <w:lang w:eastAsia="zh-CN"/>
        </w:rPr>
      </w:pPr>
      <w:r>
        <w:rPr>
          <w:rFonts w:ascii="Arial" w:hAnsi="Arial" w:cs="Arial"/>
          <w:b/>
          <w:color w:val="C00000"/>
          <w:lang w:eastAsia="zh-CN"/>
        </w:rPr>
        <w:t>Conclusions after 2nd round</w:t>
      </w:r>
    </w:p>
    <w:p w14:paraId="430C1F6A" w14:textId="77777777" w:rsidR="0087319B" w:rsidRDefault="0087319B" w:rsidP="0087319B"/>
    <w:p w14:paraId="431DF9BA" w14:textId="77777777" w:rsidR="0087319B" w:rsidRDefault="0087319B" w:rsidP="0087319B">
      <w:pPr>
        <w:pStyle w:val="4"/>
      </w:pPr>
      <w:bookmarkStart w:id="39" w:name="_Toc93078683"/>
      <w:r>
        <w:t>5.7.1</w:t>
      </w:r>
      <w:r>
        <w:tab/>
        <w:t>UE RF requirements for FR1</w:t>
      </w:r>
      <w:bookmarkEnd w:id="39"/>
    </w:p>
    <w:p w14:paraId="700234B3" w14:textId="0E81E3EE" w:rsidR="0087319B" w:rsidRDefault="00FB7CD8" w:rsidP="0087319B">
      <w:pPr>
        <w:rPr>
          <w:rFonts w:ascii="Arial" w:hAnsi="Arial" w:cs="Arial"/>
          <w:b/>
          <w:sz w:val="24"/>
        </w:rPr>
      </w:pPr>
      <w:hyperlink r:id="rId246" w:history="1">
        <w:r w:rsidR="009C30EE">
          <w:rPr>
            <w:rStyle w:val="ac"/>
            <w:rFonts w:ascii="Arial" w:hAnsi="Arial" w:cs="Arial"/>
            <w:b/>
            <w:sz w:val="24"/>
          </w:rPr>
          <w:t>R4-2201104</w:t>
        </w:r>
      </w:hyperlink>
      <w:r w:rsidR="0087319B">
        <w:rPr>
          <w:rFonts w:ascii="Arial" w:hAnsi="Arial" w:cs="Arial"/>
          <w:b/>
          <w:color w:val="0000FF"/>
          <w:sz w:val="24"/>
        </w:rPr>
        <w:tab/>
      </w:r>
      <w:r w:rsidR="0087319B">
        <w:rPr>
          <w:rFonts w:ascii="Arial" w:hAnsi="Arial" w:cs="Arial"/>
          <w:b/>
          <w:sz w:val="24"/>
        </w:rPr>
        <w:t>TP to TR 38.717-01-01 Addition of CA_n40B</w:t>
      </w:r>
    </w:p>
    <w:p w14:paraId="1FACB8F5"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38.717-01-01 v0.7.0</w:t>
      </w:r>
      <w:r>
        <w:rPr>
          <w:i/>
        </w:rPr>
        <w:tab/>
        <w:t xml:space="preserve">  CR-  rev  Cat:  (Rel-17)</w:t>
      </w:r>
      <w:r>
        <w:rPr>
          <w:i/>
        </w:rPr>
        <w:br/>
      </w:r>
      <w:r>
        <w:rPr>
          <w:i/>
        </w:rPr>
        <w:br/>
      </w:r>
      <w:r>
        <w:rPr>
          <w:i/>
        </w:rPr>
        <w:tab/>
      </w:r>
      <w:r>
        <w:rPr>
          <w:i/>
        </w:rPr>
        <w:tab/>
      </w:r>
      <w:r>
        <w:rPr>
          <w:i/>
        </w:rPr>
        <w:tab/>
      </w:r>
      <w:r>
        <w:rPr>
          <w:i/>
        </w:rPr>
        <w:tab/>
      </w:r>
      <w:r>
        <w:rPr>
          <w:i/>
        </w:rPr>
        <w:tab/>
        <w:t>Source: Nokia, NBN</w:t>
      </w:r>
    </w:p>
    <w:p w14:paraId="40404148" w14:textId="1FBAFA54" w:rsidR="0087319B" w:rsidRDefault="003242DF" w:rsidP="0087319B">
      <w:pPr>
        <w:rPr>
          <w:color w:val="993300"/>
          <w:u w:val="single"/>
        </w:rPr>
      </w:pPr>
      <w:r>
        <w:rPr>
          <w:rFonts w:ascii="Arial" w:hAnsi="Arial" w:cs="Arial"/>
          <w:b/>
        </w:rPr>
        <w:t>Decision:</w:t>
      </w:r>
      <w:r>
        <w:rPr>
          <w:rFonts w:ascii="Arial" w:hAnsi="Arial" w:cs="Arial"/>
          <w:b/>
        </w:rPr>
        <w:tab/>
      </w:r>
      <w:r>
        <w:rPr>
          <w:rFonts w:ascii="Arial" w:hAnsi="Arial" w:cs="Arial"/>
          <w:b/>
        </w:rPr>
        <w:tab/>
        <w:t>Revised to R4-2202174 (from R4-2201104).</w:t>
      </w:r>
    </w:p>
    <w:bookmarkStart w:id="40" w:name="_Toc93078684"/>
    <w:p w14:paraId="2D083AE2" w14:textId="07B41DB7" w:rsidR="003242DF" w:rsidRDefault="003242DF" w:rsidP="003242DF">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"https://www.3gpp.org/ftp/tsg_ran/WG4_Radio/TSGR4_101-bis-e/Docs/R4-2201104.zip" </w:instrText>
      </w:r>
      <w:r>
        <w:rPr>
          <w:rStyle w:val="ac"/>
          <w:rFonts w:ascii="Arial" w:hAnsi="Arial" w:cs="Arial"/>
          <w:b/>
          <w:sz w:val="24"/>
        </w:rPr>
        <w:fldChar w:fldCharType="separate"/>
      </w:r>
      <w:r>
        <w:rPr>
          <w:rStyle w:val="ac"/>
          <w:rFonts w:ascii="Arial" w:hAnsi="Arial" w:cs="Arial"/>
          <w:b/>
          <w:sz w:val="24"/>
        </w:rPr>
        <w:t>R4-2202174</w:t>
      </w:r>
      <w:r>
        <w:rPr>
          <w:rStyle w:val="ac"/>
          <w:rFonts w:ascii="Arial" w:hAnsi="Arial" w:cs="Arial"/>
          <w:b/>
          <w:sz w:val="24"/>
        </w:rPr>
        <w:fldChar w:fldCharType="end"/>
      </w:r>
      <w:r>
        <w:rPr>
          <w:rFonts w:ascii="Arial" w:hAnsi="Arial" w:cs="Arial"/>
          <w:b/>
          <w:color w:val="0000FF"/>
          <w:sz w:val="24"/>
        </w:rPr>
        <w:tab/>
      </w:r>
      <w:r>
        <w:rPr>
          <w:rFonts w:ascii="Arial" w:hAnsi="Arial" w:cs="Arial"/>
          <w:b/>
          <w:sz w:val="24"/>
        </w:rPr>
        <w:t>TP to TR 38.717-01-01 Addition of CA_n40B</w:t>
      </w:r>
    </w:p>
    <w:p w14:paraId="2FC7A993" w14:textId="77777777" w:rsidR="003242DF" w:rsidRDefault="003242DF" w:rsidP="003242D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38.717-01-01 v0.7.0</w:t>
      </w:r>
      <w:r>
        <w:rPr>
          <w:i/>
        </w:rPr>
        <w:tab/>
        <w:t xml:space="preserve">  CR-  rev  Cat:  (Rel-17)</w:t>
      </w:r>
      <w:r>
        <w:rPr>
          <w:i/>
        </w:rPr>
        <w:br/>
      </w:r>
      <w:r>
        <w:rPr>
          <w:i/>
        </w:rPr>
        <w:br/>
      </w:r>
      <w:r>
        <w:rPr>
          <w:i/>
        </w:rPr>
        <w:tab/>
      </w:r>
      <w:r>
        <w:rPr>
          <w:i/>
        </w:rPr>
        <w:tab/>
      </w:r>
      <w:r>
        <w:rPr>
          <w:i/>
        </w:rPr>
        <w:tab/>
      </w:r>
      <w:r>
        <w:rPr>
          <w:i/>
        </w:rPr>
        <w:tab/>
      </w:r>
      <w:r>
        <w:rPr>
          <w:i/>
        </w:rPr>
        <w:tab/>
        <w:t>Source: Nokia, NBN</w:t>
      </w:r>
    </w:p>
    <w:p w14:paraId="19C12C18" w14:textId="17DBFD8A" w:rsidR="003242DF" w:rsidRDefault="003242DF" w:rsidP="003242DF">
      <w:pPr>
        <w:rPr>
          <w:color w:val="993300"/>
          <w:u w:val="single"/>
        </w:rPr>
      </w:pPr>
      <w:r>
        <w:rPr>
          <w:rFonts w:ascii="Arial" w:hAnsi="Arial" w:cs="Arial"/>
          <w:b/>
        </w:rPr>
        <w:t>Decision:</w:t>
      </w:r>
      <w:r>
        <w:rPr>
          <w:rFonts w:ascii="Arial" w:hAnsi="Arial" w:cs="Arial"/>
          <w:b/>
        </w:rPr>
        <w:tab/>
      </w:r>
      <w:r>
        <w:rPr>
          <w:rFonts w:ascii="Arial" w:hAnsi="Arial" w:cs="Arial"/>
          <w:b/>
        </w:rPr>
        <w:tab/>
      </w:r>
      <w:r w:rsidRPr="003242DF">
        <w:rPr>
          <w:rFonts w:ascii="Arial" w:hAnsi="Arial" w:cs="Arial"/>
          <w:b/>
          <w:highlight w:val="yellow"/>
        </w:rPr>
        <w:t>Return to.</w:t>
      </w:r>
    </w:p>
    <w:p w14:paraId="7C153C6C" w14:textId="77777777" w:rsidR="0087319B" w:rsidRDefault="0087319B" w:rsidP="0087319B">
      <w:pPr>
        <w:pStyle w:val="4"/>
      </w:pPr>
      <w:r>
        <w:t>5.7.2</w:t>
      </w:r>
      <w:r>
        <w:tab/>
        <w:t>UE RF requirements for FR2</w:t>
      </w:r>
      <w:bookmarkEnd w:id="40"/>
    </w:p>
    <w:p w14:paraId="55BBF032" w14:textId="77777777" w:rsidR="0087319B" w:rsidRDefault="0087319B" w:rsidP="0087319B">
      <w:pPr>
        <w:pStyle w:val="3"/>
      </w:pPr>
      <w:bookmarkStart w:id="41" w:name="_Toc93078685"/>
      <w:r>
        <w:t>5.8</w:t>
      </w:r>
      <w:r>
        <w:tab/>
        <w:t>NR inter-band Carrier Aggregation/Dual Connectivity for 2 bands DL with x bands UL (x=1, 2)</w:t>
      </w:r>
      <w:bookmarkEnd w:id="41"/>
    </w:p>
    <w:p w14:paraId="25FA9CD6" w14:textId="77777777" w:rsidR="0087319B" w:rsidRDefault="0087319B" w:rsidP="0087319B">
      <w:pPr>
        <w:rPr>
          <w:rFonts w:ascii="Arial" w:hAnsi="Arial" w:cs="Arial"/>
          <w:b/>
          <w:color w:val="C00000"/>
          <w:lang w:eastAsia="zh-CN"/>
        </w:rPr>
      </w:pPr>
      <w:r>
        <w:rPr>
          <w:rFonts w:ascii="Arial" w:hAnsi="Arial" w:cs="Arial"/>
          <w:b/>
          <w:color w:val="C00000"/>
          <w:lang w:eastAsia="zh-CN"/>
        </w:rPr>
        <w:t>[101-bis-e][107] NR_Baskets_Part_3, AI 5.8, 5.9, 5.10, 5.11, 5.12, 5.13, 5.19, 5.20, 5.21, 5.22, 5.23, 5.24 –Johannes Hejselbaek</w:t>
      </w:r>
    </w:p>
    <w:p w14:paraId="1A5F7C16" w14:textId="0FCA797B" w:rsidR="0087319B" w:rsidRDefault="00FB7CD8" w:rsidP="0087319B">
      <w:pPr>
        <w:rPr>
          <w:rFonts w:ascii="Arial" w:hAnsi="Arial" w:cs="Arial"/>
          <w:b/>
          <w:sz w:val="24"/>
        </w:rPr>
      </w:pPr>
      <w:hyperlink r:id="rId247" w:history="1">
        <w:r w:rsidR="009C30EE">
          <w:rPr>
            <w:rStyle w:val="ac"/>
            <w:rFonts w:ascii="Arial" w:hAnsi="Arial" w:cs="Arial"/>
            <w:b/>
            <w:sz w:val="24"/>
          </w:rPr>
          <w:t>R4-2202207</w:t>
        </w:r>
      </w:hyperlink>
      <w:r w:rsidR="0087319B">
        <w:rPr>
          <w:b/>
          <w:lang w:val="en-US" w:eastAsia="zh-CN"/>
        </w:rPr>
        <w:tab/>
      </w:r>
      <w:r w:rsidR="0087319B">
        <w:rPr>
          <w:rFonts w:ascii="Arial" w:hAnsi="Arial" w:cs="Arial"/>
          <w:b/>
          <w:sz w:val="24"/>
        </w:rPr>
        <w:t>Email discussion summary for [101-bis-e][107] NR_Baskets_Part_3</w:t>
      </w:r>
    </w:p>
    <w:p w14:paraId="5C281043" w14:textId="77777777" w:rsidR="0087319B" w:rsidRDefault="0087319B" w:rsidP="0087319B">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(Nokia)</w:t>
      </w:r>
    </w:p>
    <w:p w14:paraId="0804C3FE" w14:textId="77777777" w:rsidR="0087319B" w:rsidRDefault="0087319B" w:rsidP="0087319B">
      <w:pPr>
        <w:rPr>
          <w:rFonts w:ascii="Arial" w:hAnsi="Arial" w:cs="Arial"/>
          <w:b/>
          <w:lang w:val="en-US" w:eastAsia="zh-CN"/>
        </w:rPr>
      </w:pPr>
      <w:r>
        <w:rPr>
          <w:rFonts w:ascii="Arial" w:hAnsi="Arial" w:cs="Arial"/>
          <w:b/>
          <w:lang w:val="en-US" w:eastAsia="zh-CN"/>
        </w:rPr>
        <w:t xml:space="preserve">Abstract: </w:t>
      </w:r>
    </w:p>
    <w:p w14:paraId="39DF9F19" w14:textId="77777777" w:rsidR="0087319B" w:rsidRDefault="0087319B" w:rsidP="0087319B">
      <w:r>
        <w:t>This contribution provides the summary of email discussion and recommended summary.</w:t>
      </w:r>
    </w:p>
    <w:p w14:paraId="52E741EC" w14:textId="35B20403" w:rsidR="0087319B" w:rsidRDefault="005612AA" w:rsidP="0087319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612AA">
        <w:rPr>
          <w:rFonts w:ascii="Arial" w:hAnsi="Arial" w:cs="Arial"/>
          <w:b/>
          <w:highlight w:val="yellow"/>
          <w:lang w:val="en-US" w:eastAsia="zh-CN"/>
        </w:rPr>
        <w:t>Return to.</w:t>
      </w:r>
    </w:p>
    <w:p w14:paraId="0CD8CB49" w14:textId="77777777" w:rsidR="0087319B" w:rsidRDefault="0087319B" w:rsidP="0087319B">
      <w:pPr>
        <w:rPr>
          <w:rFonts w:ascii="Arial" w:hAnsi="Arial" w:cs="Arial"/>
          <w:b/>
          <w:color w:val="C00000"/>
          <w:lang w:eastAsia="zh-CN"/>
        </w:rPr>
      </w:pPr>
      <w:r>
        <w:rPr>
          <w:rFonts w:ascii="Arial" w:hAnsi="Arial" w:cs="Arial"/>
          <w:b/>
          <w:color w:val="C00000"/>
          <w:lang w:eastAsia="zh-CN"/>
        </w:rPr>
        <w:t>Conclusions after 1st round</w:t>
      </w:r>
    </w:p>
    <w:p w14:paraId="73FB6D1C" w14:textId="77777777" w:rsidR="0087319B" w:rsidRDefault="0087319B" w:rsidP="0087319B"/>
    <w:p w14:paraId="0F95B0DA" w14:textId="77777777" w:rsidR="0087319B" w:rsidRDefault="0087319B" w:rsidP="0087319B">
      <w:r>
        <w:t>--------------------------------------------------------------------------------------------------------------------------------------------------------</w:t>
      </w:r>
    </w:p>
    <w:p w14:paraId="7CAE6166" w14:textId="54C54029" w:rsidR="0087319B" w:rsidRDefault="00FB7CD8" w:rsidP="0087319B">
      <w:pPr>
        <w:rPr>
          <w:rFonts w:ascii="Arial" w:hAnsi="Arial" w:cs="Arial"/>
          <w:b/>
          <w:sz w:val="24"/>
        </w:rPr>
      </w:pPr>
      <w:hyperlink r:id="rId248" w:history="1">
        <w:r w:rsidR="009C30EE">
          <w:rPr>
            <w:rStyle w:val="ac"/>
            <w:rFonts w:ascii="Arial" w:hAnsi="Arial" w:cs="Arial"/>
            <w:b/>
            <w:sz w:val="24"/>
          </w:rPr>
          <w:t>R4-2201796</w:t>
        </w:r>
      </w:hyperlink>
      <w:r w:rsidR="0087319B">
        <w:rPr>
          <w:rFonts w:ascii="Arial" w:hAnsi="Arial" w:cs="Arial"/>
          <w:b/>
          <w:color w:val="0000FF"/>
          <w:sz w:val="24"/>
        </w:rPr>
        <w:tab/>
      </w:r>
      <w:r w:rsidR="0087319B">
        <w:rPr>
          <w:rFonts w:ascii="Arial" w:hAnsi="Arial" w:cs="Arial"/>
          <w:b/>
          <w:sz w:val="24"/>
        </w:rPr>
        <w:t>TR 38.717-02-01 v0.8.0</w:t>
      </w:r>
    </w:p>
    <w:p w14:paraId="48DB8DD3" w14:textId="77777777" w:rsidR="0087319B" w:rsidRDefault="0087319B" w:rsidP="0087319B">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38.717-02-01 v0.7.0</w:t>
      </w:r>
      <w:r>
        <w:rPr>
          <w:i/>
        </w:rPr>
        <w:tab/>
        <w:t xml:space="preserve">  CR-  rev  Cat:  (Rel-17)</w:t>
      </w:r>
      <w:r>
        <w:rPr>
          <w:i/>
        </w:rPr>
        <w:br/>
      </w:r>
      <w:r>
        <w:rPr>
          <w:i/>
        </w:rPr>
        <w:br/>
      </w:r>
      <w:r>
        <w:rPr>
          <w:i/>
        </w:rPr>
        <w:tab/>
      </w:r>
      <w:r>
        <w:rPr>
          <w:i/>
        </w:rPr>
        <w:tab/>
      </w:r>
      <w:r>
        <w:rPr>
          <w:i/>
        </w:rPr>
        <w:tab/>
      </w:r>
      <w:r>
        <w:rPr>
          <w:i/>
        </w:rPr>
        <w:tab/>
      </w:r>
      <w:r>
        <w:rPr>
          <w:i/>
        </w:rPr>
        <w:tab/>
        <w:t>Source: ZTE Wistron Telecom AB</w:t>
      </w:r>
    </w:p>
    <w:p w14:paraId="29DCB697" w14:textId="0D09FA77" w:rsidR="0087319B" w:rsidRDefault="00A11C0A" w:rsidP="0087319B">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135577A7" w14:textId="77777777" w:rsidR="0087319B" w:rsidRDefault="0087319B" w:rsidP="0087319B">
      <w:pPr>
        <w:pStyle w:val="4"/>
      </w:pPr>
      <w:bookmarkStart w:id="42" w:name="_Toc93078686"/>
      <w:r>
        <w:t>5.8.1</w:t>
      </w:r>
      <w:r>
        <w:tab/>
        <w:t>NR inter band CA requirements without any FR2 band(s)</w:t>
      </w:r>
      <w:bookmarkEnd w:id="42"/>
    </w:p>
    <w:p w14:paraId="50DC0F5E" w14:textId="482CF458" w:rsidR="0087319B" w:rsidRDefault="00FB7CD8" w:rsidP="0087319B">
      <w:pPr>
        <w:rPr>
          <w:rFonts w:ascii="Arial" w:hAnsi="Arial" w:cs="Arial"/>
          <w:b/>
          <w:sz w:val="24"/>
        </w:rPr>
      </w:pPr>
      <w:hyperlink r:id="rId249" w:history="1">
        <w:r w:rsidR="009C30EE">
          <w:rPr>
            <w:rStyle w:val="ac"/>
            <w:rFonts w:ascii="Arial" w:hAnsi="Arial" w:cs="Arial"/>
            <w:b/>
            <w:sz w:val="24"/>
          </w:rPr>
          <w:t>R4-2200060</w:t>
        </w:r>
      </w:hyperlink>
      <w:r w:rsidR="0087319B">
        <w:rPr>
          <w:rFonts w:ascii="Arial" w:hAnsi="Arial" w:cs="Arial"/>
          <w:b/>
          <w:color w:val="0000FF"/>
          <w:sz w:val="24"/>
        </w:rPr>
        <w:tab/>
      </w:r>
      <w:r w:rsidR="0087319B">
        <w:rPr>
          <w:rFonts w:ascii="Arial" w:hAnsi="Arial" w:cs="Arial"/>
          <w:b/>
          <w:sz w:val="24"/>
        </w:rPr>
        <w:t>TP to TR 38.717.02-01 for CA_n48-n96</w:t>
      </w:r>
    </w:p>
    <w:p w14:paraId="254670DA"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v0.7.0</w:t>
      </w:r>
      <w:r>
        <w:rPr>
          <w:i/>
        </w:rPr>
        <w:tab/>
        <w:t xml:space="preserve">  CR-  rev  Cat:  (Rel-17)</w:t>
      </w:r>
      <w:r>
        <w:rPr>
          <w:i/>
        </w:rPr>
        <w:br/>
      </w:r>
      <w:r>
        <w:rPr>
          <w:i/>
        </w:rPr>
        <w:br/>
      </w:r>
      <w:r>
        <w:rPr>
          <w:i/>
        </w:rPr>
        <w:tab/>
      </w:r>
      <w:r>
        <w:rPr>
          <w:i/>
        </w:rPr>
        <w:tab/>
      </w:r>
      <w:r>
        <w:rPr>
          <w:i/>
        </w:rPr>
        <w:tab/>
      </w:r>
      <w:r>
        <w:rPr>
          <w:i/>
        </w:rPr>
        <w:tab/>
      </w:r>
      <w:r>
        <w:rPr>
          <w:i/>
        </w:rPr>
        <w:tab/>
        <w:t>Source: Charter Communications, Inc</w:t>
      </w:r>
    </w:p>
    <w:p w14:paraId="1A641DA9" w14:textId="20FB7F37" w:rsidR="0087319B" w:rsidRDefault="00A11C0A" w:rsidP="0087319B">
      <w:pPr>
        <w:rPr>
          <w:color w:val="993300"/>
          <w:u w:val="single"/>
        </w:rPr>
      </w:pPr>
      <w:r>
        <w:rPr>
          <w:rFonts w:ascii="Arial" w:hAnsi="Arial" w:cs="Arial"/>
          <w:b/>
        </w:rPr>
        <w:t>Decision:</w:t>
      </w:r>
      <w:r>
        <w:rPr>
          <w:rFonts w:ascii="Arial" w:hAnsi="Arial" w:cs="Arial"/>
          <w:b/>
        </w:rPr>
        <w:tab/>
      </w:r>
      <w:r>
        <w:rPr>
          <w:rFonts w:ascii="Arial" w:hAnsi="Arial" w:cs="Arial"/>
          <w:b/>
        </w:rPr>
        <w:tab/>
        <w:t>Revised to R4-2202175 (from R4-2200060).</w:t>
      </w:r>
    </w:p>
    <w:p w14:paraId="787C9BB8" w14:textId="3891693D" w:rsidR="00A11C0A" w:rsidRDefault="00FB7CD8" w:rsidP="00A11C0A">
      <w:pPr>
        <w:rPr>
          <w:rFonts w:ascii="Arial" w:hAnsi="Arial" w:cs="Arial"/>
          <w:b/>
          <w:sz w:val="24"/>
        </w:rPr>
      </w:pPr>
      <w:hyperlink r:id="rId250" w:history="1">
        <w:r w:rsidR="00A11C0A">
          <w:rPr>
            <w:rStyle w:val="ac"/>
            <w:rFonts w:ascii="Arial" w:hAnsi="Arial" w:cs="Arial"/>
            <w:b/>
            <w:sz w:val="24"/>
          </w:rPr>
          <w:t>R4-2202175</w:t>
        </w:r>
      </w:hyperlink>
      <w:r w:rsidR="00A11C0A">
        <w:rPr>
          <w:rFonts w:ascii="Arial" w:hAnsi="Arial" w:cs="Arial"/>
          <w:b/>
          <w:color w:val="0000FF"/>
          <w:sz w:val="24"/>
        </w:rPr>
        <w:tab/>
      </w:r>
      <w:r w:rsidR="00A11C0A">
        <w:rPr>
          <w:rFonts w:ascii="Arial" w:hAnsi="Arial" w:cs="Arial"/>
          <w:b/>
          <w:sz w:val="24"/>
        </w:rPr>
        <w:t>TP to TR 38.717.02-01 for CA_n48-n96</w:t>
      </w:r>
    </w:p>
    <w:p w14:paraId="5F6EDFA6" w14:textId="77777777" w:rsidR="00A11C0A" w:rsidRDefault="00A11C0A" w:rsidP="00A11C0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v0.7.0</w:t>
      </w:r>
      <w:r>
        <w:rPr>
          <w:i/>
        </w:rPr>
        <w:tab/>
        <w:t xml:space="preserve">  CR-  rev  Cat:  (Rel-17)</w:t>
      </w:r>
      <w:r>
        <w:rPr>
          <w:i/>
        </w:rPr>
        <w:br/>
      </w:r>
      <w:r>
        <w:rPr>
          <w:i/>
        </w:rPr>
        <w:br/>
      </w:r>
      <w:r>
        <w:rPr>
          <w:i/>
        </w:rPr>
        <w:tab/>
      </w:r>
      <w:r>
        <w:rPr>
          <w:i/>
        </w:rPr>
        <w:tab/>
      </w:r>
      <w:r>
        <w:rPr>
          <w:i/>
        </w:rPr>
        <w:tab/>
      </w:r>
      <w:r>
        <w:rPr>
          <w:i/>
        </w:rPr>
        <w:tab/>
      </w:r>
      <w:r>
        <w:rPr>
          <w:i/>
        </w:rPr>
        <w:tab/>
        <w:t>Source: Charter Communications, Inc</w:t>
      </w:r>
    </w:p>
    <w:p w14:paraId="3B86BC3F" w14:textId="4F04847A" w:rsidR="00A11C0A" w:rsidRDefault="00A11C0A" w:rsidP="00A11C0A">
      <w:pPr>
        <w:rPr>
          <w:color w:val="993300"/>
          <w:u w:val="single"/>
        </w:rPr>
      </w:pPr>
      <w:r>
        <w:rPr>
          <w:rFonts w:ascii="Arial" w:hAnsi="Arial" w:cs="Arial"/>
          <w:b/>
        </w:rPr>
        <w:t>Decision:</w:t>
      </w:r>
      <w:r>
        <w:rPr>
          <w:rFonts w:ascii="Arial" w:hAnsi="Arial" w:cs="Arial"/>
          <w:b/>
        </w:rPr>
        <w:tab/>
      </w:r>
      <w:r>
        <w:rPr>
          <w:rFonts w:ascii="Arial" w:hAnsi="Arial" w:cs="Arial"/>
          <w:b/>
        </w:rPr>
        <w:tab/>
      </w:r>
      <w:r w:rsidRPr="00A11C0A">
        <w:rPr>
          <w:rFonts w:ascii="Arial" w:hAnsi="Arial" w:cs="Arial"/>
          <w:b/>
          <w:highlight w:val="yellow"/>
        </w:rPr>
        <w:t>Return to.</w:t>
      </w:r>
    </w:p>
    <w:p w14:paraId="0DD2944B" w14:textId="3ED84713" w:rsidR="0087319B" w:rsidRDefault="00FB7CD8" w:rsidP="0087319B">
      <w:pPr>
        <w:rPr>
          <w:rFonts w:ascii="Arial" w:hAnsi="Arial" w:cs="Arial"/>
          <w:b/>
          <w:sz w:val="24"/>
        </w:rPr>
      </w:pPr>
      <w:hyperlink r:id="rId251" w:history="1">
        <w:r w:rsidR="009C30EE">
          <w:rPr>
            <w:rStyle w:val="ac"/>
            <w:rFonts w:ascii="Arial" w:hAnsi="Arial" w:cs="Arial"/>
            <w:b/>
            <w:sz w:val="24"/>
          </w:rPr>
          <w:t>R4-2200061</w:t>
        </w:r>
      </w:hyperlink>
      <w:r w:rsidR="0087319B">
        <w:rPr>
          <w:rFonts w:ascii="Arial" w:hAnsi="Arial" w:cs="Arial"/>
          <w:b/>
          <w:color w:val="0000FF"/>
          <w:sz w:val="24"/>
        </w:rPr>
        <w:tab/>
      </w:r>
      <w:r w:rsidR="0087319B">
        <w:rPr>
          <w:rFonts w:ascii="Arial" w:hAnsi="Arial" w:cs="Arial"/>
          <w:b/>
          <w:sz w:val="24"/>
        </w:rPr>
        <w:t>TP to TR 38.717.02-01 for CA_n46-n48</w:t>
      </w:r>
    </w:p>
    <w:p w14:paraId="628FC80D"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v0.7.0</w:t>
      </w:r>
      <w:r>
        <w:rPr>
          <w:i/>
        </w:rPr>
        <w:tab/>
        <w:t xml:space="preserve">  CR-  rev  Cat:  (Rel-17)</w:t>
      </w:r>
      <w:r>
        <w:rPr>
          <w:i/>
        </w:rPr>
        <w:br/>
      </w:r>
      <w:r>
        <w:rPr>
          <w:i/>
        </w:rPr>
        <w:br/>
      </w:r>
      <w:r>
        <w:rPr>
          <w:i/>
        </w:rPr>
        <w:tab/>
      </w:r>
      <w:r>
        <w:rPr>
          <w:i/>
        </w:rPr>
        <w:tab/>
      </w:r>
      <w:r>
        <w:rPr>
          <w:i/>
        </w:rPr>
        <w:tab/>
      </w:r>
      <w:r>
        <w:rPr>
          <w:i/>
        </w:rPr>
        <w:tab/>
      </w:r>
      <w:r>
        <w:rPr>
          <w:i/>
        </w:rPr>
        <w:tab/>
        <w:t>Source: Charter Communications, Inc</w:t>
      </w:r>
    </w:p>
    <w:p w14:paraId="40FA8D83" w14:textId="4B200170" w:rsidR="0087319B" w:rsidRDefault="00A11C0A" w:rsidP="0087319B">
      <w:pPr>
        <w:rPr>
          <w:color w:val="993300"/>
          <w:u w:val="single"/>
        </w:rPr>
      </w:pPr>
      <w:r>
        <w:rPr>
          <w:rFonts w:ascii="Arial" w:hAnsi="Arial" w:cs="Arial"/>
          <w:b/>
        </w:rPr>
        <w:t>Decision:</w:t>
      </w:r>
      <w:r>
        <w:rPr>
          <w:rFonts w:ascii="Arial" w:hAnsi="Arial" w:cs="Arial"/>
          <w:b/>
        </w:rPr>
        <w:tab/>
      </w:r>
      <w:r>
        <w:rPr>
          <w:rFonts w:ascii="Arial" w:hAnsi="Arial" w:cs="Arial"/>
          <w:b/>
        </w:rPr>
        <w:tab/>
        <w:t>Revised to R4-2202176 (from R4-2200061).</w:t>
      </w:r>
    </w:p>
    <w:p w14:paraId="2468CBBD" w14:textId="78D99D57" w:rsidR="00A11C0A" w:rsidRDefault="00FB7CD8" w:rsidP="00A11C0A">
      <w:pPr>
        <w:rPr>
          <w:rFonts w:ascii="Arial" w:hAnsi="Arial" w:cs="Arial"/>
          <w:b/>
          <w:sz w:val="24"/>
        </w:rPr>
      </w:pPr>
      <w:hyperlink r:id="rId252" w:history="1">
        <w:r w:rsidR="00A11C0A">
          <w:rPr>
            <w:rStyle w:val="ac"/>
            <w:rFonts w:ascii="Arial" w:hAnsi="Arial" w:cs="Arial"/>
            <w:b/>
            <w:sz w:val="24"/>
          </w:rPr>
          <w:t>R4-2202176</w:t>
        </w:r>
      </w:hyperlink>
      <w:r w:rsidR="00A11C0A">
        <w:rPr>
          <w:rFonts w:ascii="Arial" w:hAnsi="Arial" w:cs="Arial"/>
          <w:b/>
          <w:color w:val="0000FF"/>
          <w:sz w:val="24"/>
        </w:rPr>
        <w:tab/>
      </w:r>
      <w:r w:rsidR="00A11C0A">
        <w:rPr>
          <w:rFonts w:ascii="Arial" w:hAnsi="Arial" w:cs="Arial"/>
          <w:b/>
          <w:sz w:val="24"/>
        </w:rPr>
        <w:t>TP to TR 38.717.02-01 for CA_n46-n48</w:t>
      </w:r>
    </w:p>
    <w:p w14:paraId="635CE893" w14:textId="77777777" w:rsidR="00A11C0A" w:rsidRDefault="00A11C0A" w:rsidP="00A11C0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v0.7.0</w:t>
      </w:r>
      <w:r>
        <w:rPr>
          <w:i/>
        </w:rPr>
        <w:tab/>
        <w:t xml:space="preserve">  CR-  rev  Cat:  (Rel-17)</w:t>
      </w:r>
      <w:r>
        <w:rPr>
          <w:i/>
        </w:rPr>
        <w:br/>
      </w:r>
      <w:r>
        <w:rPr>
          <w:i/>
        </w:rPr>
        <w:br/>
      </w:r>
      <w:r>
        <w:rPr>
          <w:i/>
        </w:rPr>
        <w:tab/>
      </w:r>
      <w:r>
        <w:rPr>
          <w:i/>
        </w:rPr>
        <w:tab/>
      </w:r>
      <w:r>
        <w:rPr>
          <w:i/>
        </w:rPr>
        <w:tab/>
      </w:r>
      <w:r>
        <w:rPr>
          <w:i/>
        </w:rPr>
        <w:tab/>
      </w:r>
      <w:r>
        <w:rPr>
          <w:i/>
        </w:rPr>
        <w:tab/>
        <w:t>Source: Charter Communications, Inc</w:t>
      </w:r>
    </w:p>
    <w:p w14:paraId="7E534436" w14:textId="7D4C9D15" w:rsidR="00A11C0A" w:rsidRDefault="00A11C0A" w:rsidP="00A11C0A">
      <w:pPr>
        <w:rPr>
          <w:color w:val="993300"/>
          <w:u w:val="single"/>
        </w:rPr>
      </w:pPr>
      <w:r>
        <w:rPr>
          <w:rFonts w:ascii="Arial" w:hAnsi="Arial" w:cs="Arial"/>
          <w:b/>
        </w:rPr>
        <w:t>Decision:</w:t>
      </w:r>
      <w:r>
        <w:rPr>
          <w:rFonts w:ascii="Arial" w:hAnsi="Arial" w:cs="Arial"/>
          <w:b/>
        </w:rPr>
        <w:tab/>
      </w:r>
      <w:r>
        <w:rPr>
          <w:rFonts w:ascii="Arial" w:hAnsi="Arial" w:cs="Arial"/>
          <w:b/>
        </w:rPr>
        <w:tab/>
      </w:r>
      <w:r w:rsidRPr="00A11C0A">
        <w:rPr>
          <w:rFonts w:ascii="Arial" w:hAnsi="Arial" w:cs="Arial"/>
          <w:b/>
          <w:highlight w:val="yellow"/>
        </w:rPr>
        <w:t>Return to.</w:t>
      </w:r>
    </w:p>
    <w:p w14:paraId="6713BEEB" w14:textId="08F483BF" w:rsidR="0087319B" w:rsidRDefault="00FB7CD8" w:rsidP="0087319B">
      <w:pPr>
        <w:rPr>
          <w:rFonts w:ascii="Arial" w:hAnsi="Arial" w:cs="Arial"/>
          <w:b/>
          <w:sz w:val="24"/>
        </w:rPr>
      </w:pPr>
      <w:hyperlink r:id="rId253" w:history="1">
        <w:r w:rsidR="009C30EE">
          <w:rPr>
            <w:rStyle w:val="ac"/>
            <w:rFonts w:ascii="Arial" w:hAnsi="Arial" w:cs="Arial"/>
            <w:b/>
            <w:sz w:val="24"/>
          </w:rPr>
          <w:t>R4-2200193</w:t>
        </w:r>
      </w:hyperlink>
      <w:r w:rsidR="0087319B">
        <w:rPr>
          <w:rFonts w:ascii="Arial" w:hAnsi="Arial" w:cs="Arial"/>
          <w:b/>
          <w:color w:val="0000FF"/>
          <w:sz w:val="24"/>
        </w:rPr>
        <w:tab/>
      </w:r>
      <w:r w:rsidR="0087319B">
        <w:rPr>
          <w:rFonts w:ascii="Arial" w:hAnsi="Arial" w:cs="Arial"/>
          <w:b/>
          <w:sz w:val="24"/>
        </w:rPr>
        <w:t>Draft CR for 38.101-1: support of DC_n1A-n28A and DC_n1A-n41A</w:t>
      </w:r>
    </w:p>
    <w:p w14:paraId="7B901F86"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SoftBank Corp.</w:t>
      </w:r>
    </w:p>
    <w:p w14:paraId="631655EF" w14:textId="77777777" w:rsidR="0087319B" w:rsidRDefault="0087319B" w:rsidP="0087319B">
      <w:pPr>
        <w:rPr>
          <w:rFonts w:ascii="Arial" w:hAnsi="Arial" w:cs="Arial"/>
          <w:b/>
        </w:rPr>
      </w:pPr>
      <w:r>
        <w:rPr>
          <w:rFonts w:ascii="Arial" w:hAnsi="Arial" w:cs="Arial"/>
          <w:b/>
        </w:rPr>
        <w:t xml:space="preserve">Abstract: </w:t>
      </w:r>
    </w:p>
    <w:p w14:paraId="6AEB8E35" w14:textId="77777777" w:rsidR="0087319B" w:rsidRDefault="0087319B" w:rsidP="0087319B">
      <w:r>
        <w:t>DC_n1A-n28A and n1A-n41A are added based on relevant 2UL CA requirements..</w:t>
      </w:r>
    </w:p>
    <w:p w14:paraId="69BB8608" w14:textId="12F2C3D9" w:rsidR="0087319B" w:rsidRDefault="00A11C0A" w:rsidP="0087319B">
      <w:pPr>
        <w:rPr>
          <w:color w:val="993300"/>
          <w:u w:val="single"/>
        </w:rPr>
      </w:pPr>
      <w:r>
        <w:rPr>
          <w:rFonts w:ascii="Arial" w:hAnsi="Arial" w:cs="Arial"/>
          <w:b/>
        </w:rPr>
        <w:t>Decision:</w:t>
      </w:r>
      <w:r>
        <w:rPr>
          <w:rFonts w:ascii="Arial" w:hAnsi="Arial" w:cs="Arial"/>
          <w:b/>
        </w:rPr>
        <w:tab/>
      </w:r>
      <w:r>
        <w:rPr>
          <w:rFonts w:ascii="Arial" w:hAnsi="Arial" w:cs="Arial"/>
          <w:b/>
        </w:rPr>
        <w:tab/>
      </w:r>
      <w:r w:rsidRPr="00A11C0A">
        <w:rPr>
          <w:rFonts w:ascii="Arial" w:hAnsi="Arial" w:cs="Arial"/>
          <w:b/>
          <w:highlight w:val="green"/>
        </w:rPr>
        <w:t>Endorsed.</w:t>
      </w:r>
    </w:p>
    <w:p w14:paraId="5A11C7A2" w14:textId="1DF13CCE" w:rsidR="0087319B" w:rsidRDefault="00FB7CD8" w:rsidP="0087319B">
      <w:pPr>
        <w:rPr>
          <w:rFonts w:ascii="Arial" w:hAnsi="Arial" w:cs="Arial"/>
          <w:b/>
          <w:sz w:val="24"/>
        </w:rPr>
      </w:pPr>
      <w:hyperlink r:id="rId254" w:history="1">
        <w:r w:rsidR="009C30EE">
          <w:rPr>
            <w:rStyle w:val="ac"/>
            <w:rFonts w:ascii="Arial" w:hAnsi="Arial" w:cs="Arial"/>
            <w:b/>
            <w:sz w:val="24"/>
          </w:rPr>
          <w:t>R4-2200201</w:t>
        </w:r>
      </w:hyperlink>
      <w:r w:rsidR="0087319B">
        <w:rPr>
          <w:rFonts w:ascii="Arial" w:hAnsi="Arial" w:cs="Arial"/>
          <w:b/>
          <w:color w:val="0000FF"/>
          <w:sz w:val="24"/>
        </w:rPr>
        <w:tab/>
      </w:r>
      <w:r w:rsidR="0087319B">
        <w:rPr>
          <w:rFonts w:ascii="Arial" w:hAnsi="Arial" w:cs="Arial"/>
          <w:b/>
          <w:sz w:val="24"/>
        </w:rPr>
        <w:t>Draft CR for TS 38.101-1: Support of BCS2 in CA_n41-n79</w:t>
      </w:r>
    </w:p>
    <w:p w14:paraId="77246CD0"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SoftBank Corp.</w:t>
      </w:r>
    </w:p>
    <w:p w14:paraId="4B6F5508" w14:textId="4842BD0D" w:rsidR="0087319B" w:rsidRDefault="00A11C0A" w:rsidP="0087319B">
      <w:pPr>
        <w:rPr>
          <w:color w:val="993300"/>
          <w:u w:val="single"/>
        </w:rPr>
      </w:pPr>
      <w:r>
        <w:rPr>
          <w:rFonts w:ascii="Arial" w:hAnsi="Arial" w:cs="Arial"/>
          <w:b/>
        </w:rPr>
        <w:t>Decision:</w:t>
      </w:r>
      <w:r>
        <w:rPr>
          <w:rFonts w:ascii="Arial" w:hAnsi="Arial" w:cs="Arial"/>
          <w:b/>
        </w:rPr>
        <w:tab/>
      </w:r>
      <w:r>
        <w:rPr>
          <w:rFonts w:ascii="Arial" w:hAnsi="Arial" w:cs="Arial"/>
          <w:b/>
        </w:rPr>
        <w:tab/>
        <w:t>Revised to R4-2202177 (from R4-2200201).</w:t>
      </w:r>
    </w:p>
    <w:p w14:paraId="7E11F4F3" w14:textId="7294740C" w:rsidR="00A11C0A" w:rsidRDefault="00FB7CD8" w:rsidP="00A11C0A">
      <w:pPr>
        <w:rPr>
          <w:rFonts w:ascii="Arial" w:hAnsi="Arial" w:cs="Arial"/>
          <w:b/>
          <w:sz w:val="24"/>
        </w:rPr>
      </w:pPr>
      <w:hyperlink r:id="rId255" w:history="1">
        <w:r w:rsidR="00A11C0A">
          <w:rPr>
            <w:rStyle w:val="ac"/>
            <w:rFonts w:ascii="Arial" w:hAnsi="Arial" w:cs="Arial"/>
            <w:b/>
            <w:sz w:val="24"/>
          </w:rPr>
          <w:t>R4-2202177</w:t>
        </w:r>
      </w:hyperlink>
      <w:r w:rsidR="00A11C0A">
        <w:rPr>
          <w:rFonts w:ascii="Arial" w:hAnsi="Arial" w:cs="Arial"/>
          <w:b/>
          <w:color w:val="0000FF"/>
          <w:sz w:val="24"/>
        </w:rPr>
        <w:tab/>
      </w:r>
      <w:r w:rsidR="00A11C0A">
        <w:rPr>
          <w:rFonts w:ascii="Arial" w:hAnsi="Arial" w:cs="Arial"/>
          <w:b/>
          <w:sz w:val="24"/>
        </w:rPr>
        <w:t>Draft CR for TS 38.101-1: Support of BCS2 in CA_n41-n79</w:t>
      </w:r>
    </w:p>
    <w:p w14:paraId="11EF07E4" w14:textId="77777777" w:rsidR="00A11C0A" w:rsidRDefault="00A11C0A" w:rsidP="00A11C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SoftBank Corp.</w:t>
      </w:r>
    </w:p>
    <w:p w14:paraId="1A0E61D0" w14:textId="3C62887A" w:rsidR="00A11C0A" w:rsidRDefault="00A11C0A" w:rsidP="00A11C0A">
      <w:pPr>
        <w:rPr>
          <w:color w:val="993300"/>
          <w:u w:val="single"/>
        </w:rPr>
      </w:pPr>
      <w:r>
        <w:rPr>
          <w:rFonts w:ascii="Arial" w:hAnsi="Arial" w:cs="Arial"/>
          <w:b/>
        </w:rPr>
        <w:t>Decision:</w:t>
      </w:r>
      <w:r>
        <w:rPr>
          <w:rFonts w:ascii="Arial" w:hAnsi="Arial" w:cs="Arial"/>
          <w:b/>
        </w:rPr>
        <w:tab/>
      </w:r>
      <w:r>
        <w:rPr>
          <w:rFonts w:ascii="Arial" w:hAnsi="Arial" w:cs="Arial"/>
          <w:b/>
        </w:rPr>
        <w:tab/>
      </w:r>
      <w:r w:rsidRPr="00A11C0A">
        <w:rPr>
          <w:rFonts w:ascii="Arial" w:hAnsi="Arial" w:cs="Arial"/>
          <w:b/>
          <w:highlight w:val="yellow"/>
        </w:rPr>
        <w:t>Return to.</w:t>
      </w:r>
    </w:p>
    <w:p w14:paraId="091DFC49" w14:textId="73A8ECAA" w:rsidR="0087319B" w:rsidRDefault="00FB7CD8" w:rsidP="0087319B">
      <w:pPr>
        <w:rPr>
          <w:rFonts w:ascii="Arial" w:hAnsi="Arial" w:cs="Arial"/>
          <w:b/>
          <w:sz w:val="24"/>
        </w:rPr>
      </w:pPr>
      <w:hyperlink r:id="rId256" w:history="1">
        <w:r w:rsidR="009C30EE">
          <w:rPr>
            <w:rStyle w:val="ac"/>
            <w:rFonts w:ascii="Arial" w:hAnsi="Arial" w:cs="Arial"/>
            <w:b/>
            <w:sz w:val="24"/>
          </w:rPr>
          <w:t>R4-2201022</w:t>
        </w:r>
      </w:hyperlink>
      <w:r w:rsidR="0087319B">
        <w:rPr>
          <w:rFonts w:ascii="Arial" w:hAnsi="Arial" w:cs="Arial"/>
          <w:b/>
          <w:color w:val="0000FF"/>
          <w:sz w:val="24"/>
        </w:rPr>
        <w:tab/>
      </w:r>
      <w:r w:rsidR="0087319B">
        <w:rPr>
          <w:rFonts w:ascii="Arial" w:hAnsi="Arial" w:cs="Arial"/>
          <w:b/>
          <w:sz w:val="24"/>
        </w:rPr>
        <w:t>Draft CR for 38.101-1 to introduce CA_n1A-n77(3A) and CA_n18A-n77(3A)</w:t>
      </w:r>
    </w:p>
    <w:p w14:paraId="5E6430F8"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Samsung, KDDI</w:t>
      </w:r>
    </w:p>
    <w:p w14:paraId="44B779A1" w14:textId="427E567E" w:rsidR="0087319B" w:rsidRDefault="00A11C0A" w:rsidP="0087319B">
      <w:pPr>
        <w:rPr>
          <w:color w:val="993300"/>
          <w:u w:val="single"/>
        </w:rPr>
      </w:pPr>
      <w:r>
        <w:rPr>
          <w:rFonts w:ascii="Arial" w:hAnsi="Arial" w:cs="Arial"/>
          <w:b/>
        </w:rPr>
        <w:t>Decision:</w:t>
      </w:r>
      <w:r>
        <w:rPr>
          <w:rFonts w:ascii="Arial" w:hAnsi="Arial" w:cs="Arial"/>
          <w:b/>
        </w:rPr>
        <w:tab/>
      </w:r>
      <w:r>
        <w:rPr>
          <w:rFonts w:ascii="Arial" w:hAnsi="Arial" w:cs="Arial"/>
          <w:b/>
        </w:rPr>
        <w:tab/>
      </w:r>
      <w:r w:rsidRPr="00A11C0A">
        <w:rPr>
          <w:rFonts w:ascii="Arial" w:hAnsi="Arial" w:cs="Arial"/>
          <w:b/>
          <w:highlight w:val="green"/>
        </w:rPr>
        <w:t>Endorsed.</w:t>
      </w:r>
    </w:p>
    <w:p w14:paraId="4DC1DFAB" w14:textId="22B4E69D" w:rsidR="0087319B" w:rsidRDefault="00FB7CD8" w:rsidP="0087319B">
      <w:pPr>
        <w:rPr>
          <w:rFonts w:ascii="Arial" w:hAnsi="Arial" w:cs="Arial"/>
          <w:b/>
          <w:sz w:val="24"/>
        </w:rPr>
      </w:pPr>
      <w:hyperlink r:id="rId257" w:history="1">
        <w:r w:rsidR="009C30EE">
          <w:rPr>
            <w:rStyle w:val="ac"/>
            <w:rFonts w:ascii="Arial" w:hAnsi="Arial" w:cs="Arial"/>
            <w:b/>
            <w:sz w:val="24"/>
          </w:rPr>
          <w:t>R4-2201062</w:t>
        </w:r>
      </w:hyperlink>
      <w:r w:rsidR="0087319B">
        <w:rPr>
          <w:rFonts w:ascii="Arial" w:hAnsi="Arial" w:cs="Arial"/>
          <w:b/>
          <w:color w:val="0000FF"/>
          <w:sz w:val="24"/>
        </w:rPr>
        <w:tab/>
      </w:r>
      <w:r w:rsidR="0087319B">
        <w:rPr>
          <w:rFonts w:ascii="Arial" w:hAnsi="Arial" w:cs="Arial"/>
          <w:b/>
          <w:sz w:val="24"/>
        </w:rPr>
        <w:t>Draft CR for 38.101-1 to introduce new configurations of CA_n25-n77</w:t>
      </w:r>
    </w:p>
    <w:p w14:paraId="21AE7638"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Samsung, Telus, Bell Mobility</w:t>
      </w:r>
    </w:p>
    <w:p w14:paraId="3CFA06AE" w14:textId="52AC3038" w:rsidR="0087319B" w:rsidRDefault="00A11C0A" w:rsidP="0087319B">
      <w:pPr>
        <w:rPr>
          <w:color w:val="993300"/>
          <w:u w:val="single"/>
        </w:rPr>
      </w:pPr>
      <w:r>
        <w:rPr>
          <w:rFonts w:ascii="Arial" w:hAnsi="Arial" w:cs="Arial"/>
          <w:b/>
        </w:rPr>
        <w:t>Decision:</w:t>
      </w:r>
      <w:r>
        <w:rPr>
          <w:rFonts w:ascii="Arial" w:hAnsi="Arial" w:cs="Arial"/>
          <w:b/>
        </w:rPr>
        <w:tab/>
      </w:r>
      <w:r>
        <w:rPr>
          <w:rFonts w:ascii="Arial" w:hAnsi="Arial" w:cs="Arial"/>
          <w:b/>
        </w:rPr>
        <w:tab/>
      </w:r>
      <w:r w:rsidRPr="00A11C0A">
        <w:rPr>
          <w:rFonts w:ascii="Arial" w:hAnsi="Arial" w:cs="Arial"/>
          <w:b/>
          <w:highlight w:val="green"/>
        </w:rPr>
        <w:t>Endorsed.</w:t>
      </w:r>
    </w:p>
    <w:p w14:paraId="5EDF0DDC" w14:textId="4FDC4F1D" w:rsidR="0087319B" w:rsidRDefault="00FB7CD8" w:rsidP="0087319B">
      <w:pPr>
        <w:rPr>
          <w:rFonts w:ascii="Arial" w:hAnsi="Arial" w:cs="Arial"/>
          <w:b/>
          <w:sz w:val="24"/>
        </w:rPr>
      </w:pPr>
      <w:hyperlink r:id="rId258" w:history="1">
        <w:r w:rsidR="009C30EE">
          <w:rPr>
            <w:rStyle w:val="ac"/>
            <w:rFonts w:ascii="Arial" w:hAnsi="Arial" w:cs="Arial"/>
            <w:b/>
            <w:sz w:val="24"/>
          </w:rPr>
          <w:t>R4-2201088</w:t>
        </w:r>
      </w:hyperlink>
      <w:r w:rsidR="0087319B">
        <w:rPr>
          <w:rFonts w:ascii="Arial" w:hAnsi="Arial" w:cs="Arial"/>
          <w:b/>
          <w:color w:val="0000FF"/>
          <w:sz w:val="24"/>
        </w:rPr>
        <w:tab/>
      </w:r>
      <w:r w:rsidR="0087319B">
        <w:rPr>
          <w:rFonts w:ascii="Arial" w:hAnsi="Arial" w:cs="Arial"/>
          <w:b/>
          <w:sz w:val="24"/>
        </w:rPr>
        <w:t>draftCR to add DC_n1A-n7A to 38.101-1</w:t>
      </w:r>
    </w:p>
    <w:p w14:paraId="2E23AA28"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Nokia, BT</w:t>
      </w:r>
    </w:p>
    <w:p w14:paraId="29439653" w14:textId="747B31E5" w:rsidR="0087319B" w:rsidRDefault="00A11C0A" w:rsidP="0087319B">
      <w:pPr>
        <w:rPr>
          <w:color w:val="993300"/>
          <w:u w:val="single"/>
        </w:rPr>
      </w:pPr>
      <w:r>
        <w:rPr>
          <w:rFonts w:ascii="Arial" w:hAnsi="Arial" w:cs="Arial"/>
          <w:b/>
        </w:rPr>
        <w:t>Decision:</w:t>
      </w:r>
      <w:r>
        <w:rPr>
          <w:rFonts w:ascii="Arial" w:hAnsi="Arial" w:cs="Arial"/>
          <w:b/>
        </w:rPr>
        <w:tab/>
      </w:r>
      <w:r>
        <w:rPr>
          <w:rFonts w:ascii="Arial" w:hAnsi="Arial" w:cs="Arial"/>
          <w:b/>
        </w:rPr>
        <w:tab/>
      </w:r>
      <w:r w:rsidRPr="00A11C0A">
        <w:rPr>
          <w:rFonts w:ascii="Arial" w:hAnsi="Arial" w:cs="Arial"/>
          <w:b/>
          <w:highlight w:val="green"/>
        </w:rPr>
        <w:t>Endorsed.</w:t>
      </w:r>
    </w:p>
    <w:p w14:paraId="20EAC72B" w14:textId="0858703A" w:rsidR="0087319B" w:rsidRDefault="00FB7CD8" w:rsidP="0087319B">
      <w:pPr>
        <w:rPr>
          <w:rFonts w:ascii="Arial" w:hAnsi="Arial" w:cs="Arial"/>
          <w:b/>
          <w:sz w:val="24"/>
        </w:rPr>
      </w:pPr>
      <w:hyperlink r:id="rId259" w:history="1">
        <w:r w:rsidR="009C30EE">
          <w:rPr>
            <w:rStyle w:val="ac"/>
            <w:rFonts w:ascii="Arial" w:hAnsi="Arial" w:cs="Arial"/>
            <w:b/>
            <w:sz w:val="24"/>
          </w:rPr>
          <w:t>R4-2201090</w:t>
        </w:r>
      </w:hyperlink>
      <w:r w:rsidR="0087319B">
        <w:rPr>
          <w:rFonts w:ascii="Arial" w:hAnsi="Arial" w:cs="Arial"/>
          <w:b/>
          <w:color w:val="0000FF"/>
          <w:sz w:val="24"/>
        </w:rPr>
        <w:tab/>
      </w:r>
      <w:r w:rsidR="0087319B">
        <w:rPr>
          <w:rFonts w:ascii="Arial" w:hAnsi="Arial" w:cs="Arial"/>
          <w:b/>
          <w:sz w:val="24"/>
        </w:rPr>
        <w:t>draftCR to add DC_n7A-n46 to 38.101-1</w:t>
      </w:r>
    </w:p>
    <w:p w14:paraId="69E78E5E"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Nokia, BT</w:t>
      </w:r>
    </w:p>
    <w:p w14:paraId="734D8C81" w14:textId="7683EE18" w:rsidR="0087319B" w:rsidRDefault="00A11C0A" w:rsidP="0087319B">
      <w:pPr>
        <w:rPr>
          <w:color w:val="993300"/>
          <w:u w:val="single"/>
        </w:rPr>
      </w:pPr>
      <w:r>
        <w:rPr>
          <w:rFonts w:ascii="Arial" w:hAnsi="Arial" w:cs="Arial"/>
          <w:b/>
        </w:rPr>
        <w:t>Decision:</w:t>
      </w:r>
      <w:r>
        <w:rPr>
          <w:rFonts w:ascii="Arial" w:hAnsi="Arial" w:cs="Arial"/>
          <w:b/>
        </w:rPr>
        <w:tab/>
      </w:r>
      <w:r>
        <w:rPr>
          <w:rFonts w:ascii="Arial" w:hAnsi="Arial" w:cs="Arial"/>
          <w:b/>
        </w:rPr>
        <w:tab/>
      </w:r>
      <w:r w:rsidRPr="00A11C0A">
        <w:rPr>
          <w:rFonts w:ascii="Arial" w:hAnsi="Arial" w:cs="Arial"/>
          <w:b/>
          <w:highlight w:val="green"/>
        </w:rPr>
        <w:t>Endorsed.</w:t>
      </w:r>
    </w:p>
    <w:p w14:paraId="01142156" w14:textId="30B21CC0" w:rsidR="0087319B" w:rsidRDefault="00FB7CD8" w:rsidP="0087319B">
      <w:pPr>
        <w:rPr>
          <w:rFonts w:ascii="Arial" w:hAnsi="Arial" w:cs="Arial"/>
          <w:b/>
          <w:sz w:val="24"/>
        </w:rPr>
      </w:pPr>
      <w:hyperlink r:id="rId260" w:history="1">
        <w:r w:rsidR="009C30EE">
          <w:rPr>
            <w:rStyle w:val="ac"/>
            <w:rFonts w:ascii="Arial" w:hAnsi="Arial" w:cs="Arial"/>
            <w:b/>
            <w:sz w:val="24"/>
          </w:rPr>
          <w:t>R4-2201094</w:t>
        </w:r>
      </w:hyperlink>
      <w:r w:rsidR="0087319B">
        <w:rPr>
          <w:rFonts w:ascii="Arial" w:hAnsi="Arial" w:cs="Arial"/>
          <w:b/>
          <w:color w:val="0000FF"/>
          <w:sz w:val="24"/>
        </w:rPr>
        <w:tab/>
      </w:r>
      <w:r w:rsidR="0087319B">
        <w:rPr>
          <w:rFonts w:ascii="Arial" w:hAnsi="Arial" w:cs="Arial"/>
          <w:b/>
          <w:sz w:val="24"/>
        </w:rPr>
        <w:t>TP to TR 38.717-02-01 Addition of BCS1 for CA_n25-n77</w:t>
      </w:r>
    </w:p>
    <w:p w14:paraId="7C4F8614"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v0.7.0</w:t>
      </w:r>
      <w:r>
        <w:rPr>
          <w:i/>
        </w:rPr>
        <w:tab/>
        <w:t xml:space="preserve">  CR-  rev  Cat:  (Rel-17)</w:t>
      </w:r>
      <w:r>
        <w:rPr>
          <w:i/>
        </w:rPr>
        <w:br/>
      </w:r>
      <w:r>
        <w:rPr>
          <w:i/>
        </w:rPr>
        <w:br/>
      </w:r>
      <w:r>
        <w:rPr>
          <w:i/>
        </w:rPr>
        <w:tab/>
      </w:r>
      <w:r>
        <w:rPr>
          <w:i/>
        </w:rPr>
        <w:tab/>
      </w:r>
      <w:r>
        <w:rPr>
          <w:i/>
        </w:rPr>
        <w:tab/>
      </w:r>
      <w:r>
        <w:rPr>
          <w:i/>
        </w:rPr>
        <w:tab/>
      </w:r>
      <w:r>
        <w:rPr>
          <w:i/>
        </w:rPr>
        <w:tab/>
        <w:t>Source: Nokia, Telus</w:t>
      </w:r>
    </w:p>
    <w:p w14:paraId="11D7A30F" w14:textId="6A3086CA" w:rsidR="0087319B" w:rsidRDefault="00A11C0A" w:rsidP="0087319B">
      <w:pPr>
        <w:rPr>
          <w:color w:val="993300"/>
          <w:u w:val="single"/>
        </w:rPr>
      </w:pPr>
      <w:r>
        <w:rPr>
          <w:rFonts w:ascii="Arial" w:hAnsi="Arial" w:cs="Arial"/>
          <w:b/>
        </w:rPr>
        <w:t>Decision:</w:t>
      </w:r>
      <w:r>
        <w:rPr>
          <w:rFonts w:ascii="Arial" w:hAnsi="Arial" w:cs="Arial"/>
          <w:b/>
        </w:rPr>
        <w:tab/>
      </w:r>
      <w:r>
        <w:rPr>
          <w:rFonts w:ascii="Arial" w:hAnsi="Arial" w:cs="Arial"/>
          <w:b/>
        </w:rPr>
        <w:tab/>
      </w:r>
      <w:r w:rsidRPr="00A11C0A">
        <w:rPr>
          <w:rFonts w:ascii="Arial" w:hAnsi="Arial" w:cs="Arial"/>
          <w:b/>
          <w:highlight w:val="green"/>
        </w:rPr>
        <w:t>Approved.</w:t>
      </w:r>
    </w:p>
    <w:p w14:paraId="189723C9" w14:textId="6520BD01" w:rsidR="0087319B" w:rsidRDefault="00FB7CD8" w:rsidP="0087319B">
      <w:pPr>
        <w:rPr>
          <w:rFonts w:ascii="Arial" w:hAnsi="Arial" w:cs="Arial"/>
          <w:b/>
          <w:sz w:val="24"/>
        </w:rPr>
      </w:pPr>
      <w:hyperlink r:id="rId261" w:history="1">
        <w:r w:rsidR="009C30EE">
          <w:rPr>
            <w:rStyle w:val="ac"/>
            <w:rFonts w:ascii="Arial" w:hAnsi="Arial" w:cs="Arial"/>
            <w:b/>
            <w:sz w:val="24"/>
          </w:rPr>
          <w:t>R4-2201100</w:t>
        </w:r>
      </w:hyperlink>
      <w:r w:rsidR="0087319B">
        <w:rPr>
          <w:rFonts w:ascii="Arial" w:hAnsi="Arial" w:cs="Arial"/>
          <w:b/>
          <w:color w:val="0000FF"/>
          <w:sz w:val="24"/>
        </w:rPr>
        <w:tab/>
      </w:r>
      <w:r w:rsidR="0087319B">
        <w:rPr>
          <w:rFonts w:ascii="Arial" w:hAnsi="Arial" w:cs="Arial"/>
          <w:b/>
          <w:sz w:val="24"/>
        </w:rPr>
        <w:t>TP to TR 38.717-02-01 Addition of CA_n40-n77</w:t>
      </w:r>
    </w:p>
    <w:p w14:paraId="7944855F"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v0.7.0</w:t>
      </w:r>
      <w:r>
        <w:rPr>
          <w:i/>
        </w:rPr>
        <w:tab/>
        <w:t xml:space="preserve">  CR-  rev  Cat:  (Rel-17)</w:t>
      </w:r>
      <w:r>
        <w:rPr>
          <w:i/>
        </w:rPr>
        <w:br/>
      </w:r>
      <w:r>
        <w:rPr>
          <w:i/>
        </w:rPr>
        <w:br/>
      </w:r>
      <w:r>
        <w:rPr>
          <w:i/>
        </w:rPr>
        <w:tab/>
      </w:r>
      <w:r>
        <w:rPr>
          <w:i/>
        </w:rPr>
        <w:tab/>
      </w:r>
      <w:r>
        <w:rPr>
          <w:i/>
        </w:rPr>
        <w:tab/>
      </w:r>
      <w:r>
        <w:rPr>
          <w:i/>
        </w:rPr>
        <w:tab/>
      </w:r>
      <w:r>
        <w:rPr>
          <w:i/>
        </w:rPr>
        <w:tab/>
        <w:t>Source: Nokia, NBN</w:t>
      </w:r>
    </w:p>
    <w:p w14:paraId="54BD85EC" w14:textId="12E435E2" w:rsidR="0087319B" w:rsidRDefault="00A11C0A" w:rsidP="0087319B">
      <w:pPr>
        <w:rPr>
          <w:color w:val="993300"/>
          <w:u w:val="single"/>
        </w:rPr>
      </w:pPr>
      <w:r>
        <w:rPr>
          <w:rFonts w:ascii="Arial" w:hAnsi="Arial" w:cs="Arial"/>
          <w:b/>
        </w:rPr>
        <w:t>Decision:</w:t>
      </w:r>
      <w:r>
        <w:rPr>
          <w:rFonts w:ascii="Arial" w:hAnsi="Arial" w:cs="Arial"/>
          <w:b/>
        </w:rPr>
        <w:tab/>
      </w:r>
      <w:r>
        <w:rPr>
          <w:rFonts w:ascii="Arial" w:hAnsi="Arial" w:cs="Arial"/>
          <w:b/>
        </w:rPr>
        <w:tab/>
        <w:t>Revised to R4-2202178 (from R4-2201100).</w:t>
      </w:r>
    </w:p>
    <w:p w14:paraId="4125EEA7" w14:textId="7EDF483A" w:rsidR="00A11C0A" w:rsidRDefault="00FB7CD8" w:rsidP="00A11C0A">
      <w:pPr>
        <w:rPr>
          <w:rFonts w:ascii="Arial" w:hAnsi="Arial" w:cs="Arial"/>
          <w:b/>
          <w:sz w:val="24"/>
        </w:rPr>
      </w:pPr>
      <w:hyperlink r:id="rId262" w:history="1">
        <w:r w:rsidR="00A11C0A">
          <w:rPr>
            <w:rStyle w:val="ac"/>
            <w:rFonts w:ascii="Arial" w:hAnsi="Arial" w:cs="Arial"/>
            <w:b/>
            <w:sz w:val="24"/>
          </w:rPr>
          <w:t>R4-2202178</w:t>
        </w:r>
      </w:hyperlink>
      <w:r w:rsidR="00A11C0A">
        <w:rPr>
          <w:rFonts w:ascii="Arial" w:hAnsi="Arial" w:cs="Arial"/>
          <w:b/>
          <w:color w:val="0000FF"/>
          <w:sz w:val="24"/>
        </w:rPr>
        <w:tab/>
      </w:r>
      <w:r w:rsidR="00A11C0A">
        <w:rPr>
          <w:rFonts w:ascii="Arial" w:hAnsi="Arial" w:cs="Arial"/>
          <w:b/>
          <w:sz w:val="24"/>
        </w:rPr>
        <w:t>TP to TR 38.717-02-01 Addition of CA_n40-n77</w:t>
      </w:r>
    </w:p>
    <w:p w14:paraId="67414353" w14:textId="77777777" w:rsidR="00A11C0A" w:rsidRDefault="00A11C0A" w:rsidP="00A11C0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v0.7.0</w:t>
      </w:r>
      <w:r>
        <w:rPr>
          <w:i/>
        </w:rPr>
        <w:tab/>
        <w:t xml:space="preserve">  CR-  rev  Cat:  (Rel-17)</w:t>
      </w:r>
      <w:r>
        <w:rPr>
          <w:i/>
        </w:rPr>
        <w:br/>
      </w:r>
      <w:r>
        <w:rPr>
          <w:i/>
        </w:rPr>
        <w:br/>
      </w:r>
      <w:r>
        <w:rPr>
          <w:i/>
        </w:rPr>
        <w:tab/>
      </w:r>
      <w:r>
        <w:rPr>
          <w:i/>
        </w:rPr>
        <w:tab/>
      </w:r>
      <w:r>
        <w:rPr>
          <w:i/>
        </w:rPr>
        <w:tab/>
      </w:r>
      <w:r>
        <w:rPr>
          <w:i/>
        </w:rPr>
        <w:tab/>
      </w:r>
      <w:r>
        <w:rPr>
          <w:i/>
        </w:rPr>
        <w:tab/>
        <w:t>Source: Nokia, NBN</w:t>
      </w:r>
    </w:p>
    <w:p w14:paraId="4DC0AC01" w14:textId="58799B62" w:rsidR="00A11C0A" w:rsidRDefault="00A11C0A" w:rsidP="00A11C0A">
      <w:pPr>
        <w:rPr>
          <w:color w:val="993300"/>
          <w:u w:val="single"/>
        </w:rPr>
      </w:pPr>
      <w:r>
        <w:rPr>
          <w:rFonts w:ascii="Arial" w:hAnsi="Arial" w:cs="Arial"/>
          <w:b/>
        </w:rPr>
        <w:t>Decision:</w:t>
      </w:r>
      <w:r>
        <w:rPr>
          <w:rFonts w:ascii="Arial" w:hAnsi="Arial" w:cs="Arial"/>
          <w:b/>
        </w:rPr>
        <w:tab/>
      </w:r>
      <w:r>
        <w:rPr>
          <w:rFonts w:ascii="Arial" w:hAnsi="Arial" w:cs="Arial"/>
          <w:b/>
        </w:rPr>
        <w:tab/>
      </w:r>
      <w:r w:rsidRPr="00A11C0A">
        <w:rPr>
          <w:rFonts w:ascii="Arial" w:hAnsi="Arial" w:cs="Arial"/>
          <w:b/>
          <w:highlight w:val="yellow"/>
        </w:rPr>
        <w:t>Return to.</w:t>
      </w:r>
    </w:p>
    <w:p w14:paraId="05C784AE" w14:textId="5EF4A4C9" w:rsidR="0087319B" w:rsidRDefault="00FB7CD8" w:rsidP="0087319B">
      <w:pPr>
        <w:rPr>
          <w:rFonts w:ascii="Arial" w:hAnsi="Arial" w:cs="Arial"/>
          <w:b/>
          <w:sz w:val="24"/>
        </w:rPr>
      </w:pPr>
      <w:hyperlink r:id="rId263" w:history="1">
        <w:r w:rsidR="009C30EE">
          <w:rPr>
            <w:rStyle w:val="ac"/>
            <w:rFonts w:ascii="Arial" w:hAnsi="Arial" w:cs="Arial"/>
            <w:b/>
            <w:sz w:val="24"/>
          </w:rPr>
          <w:t>R4-2201101</w:t>
        </w:r>
      </w:hyperlink>
      <w:r w:rsidR="0087319B">
        <w:rPr>
          <w:rFonts w:ascii="Arial" w:hAnsi="Arial" w:cs="Arial"/>
          <w:b/>
          <w:color w:val="0000FF"/>
          <w:sz w:val="24"/>
        </w:rPr>
        <w:tab/>
      </w:r>
      <w:r w:rsidR="0087319B">
        <w:rPr>
          <w:rFonts w:ascii="Arial" w:hAnsi="Arial" w:cs="Arial"/>
          <w:b/>
          <w:sz w:val="24"/>
        </w:rPr>
        <w:t>draftCR to add DC_n40B-n78 to 38.101-1</w:t>
      </w:r>
    </w:p>
    <w:p w14:paraId="5239C7CC"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Nokia, NBN</w:t>
      </w:r>
    </w:p>
    <w:p w14:paraId="0DB2CCFB" w14:textId="76B86023" w:rsidR="0087319B" w:rsidRDefault="00A11C0A" w:rsidP="0087319B">
      <w:pPr>
        <w:rPr>
          <w:color w:val="993300"/>
          <w:u w:val="single"/>
        </w:rPr>
      </w:pPr>
      <w:r>
        <w:rPr>
          <w:rFonts w:ascii="Arial" w:hAnsi="Arial" w:cs="Arial"/>
          <w:b/>
        </w:rPr>
        <w:t>Decision:</w:t>
      </w:r>
      <w:r>
        <w:rPr>
          <w:rFonts w:ascii="Arial" w:hAnsi="Arial" w:cs="Arial"/>
          <w:b/>
        </w:rPr>
        <w:tab/>
      </w:r>
      <w:r>
        <w:rPr>
          <w:rFonts w:ascii="Arial" w:hAnsi="Arial" w:cs="Arial"/>
          <w:b/>
        </w:rPr>
        <w:tab/>
        <w:t>Revised to R4-2202179 (from R4-2201101).</w:t>
      </w:r>
    </w:p>
    <w:p w14:paraId="4E71822F" w14:textId="2EC4B075" w:rsidR="00A11C0A" w:rsidRDefault="00FB7CD8" w:rsidP="00A11C0A">
      <w:pPr>
        <w:rPr>
          <w:rFonts w:ascii="Arial" w:hAnsi="Arial" w:cs="Arial"/>
          <w:b/>
          <w:sz w:val="24"/>
        </w:rPr>
      </w:pPr>
      <w:hyperlink r:id="rId264" w:history="1">
        <w:r w:rsidR="00A11C0A">
          <w:rPr>
            <w:rStyle w:val="ac"/>
            <w:rFonts w:ascii="Arial" w:hAnsi="Arial" w:cs="Arial"/>
            <w:b/>
            <w:sz w:val="24"/>
          </w:rPr>
          <w:t>R4-2202179</w:t>
        </w:r>
      </w:hyperlink>
      <w:r w:rsidR="00A11C0A">
        <w:rPr>
          <w:rFonts w:ascii="Arial" w:hAnsi="Arial" w:cs="Arial"/>
          <w:b/>
          <w:color w:val="0000FF"/>
          <w:sz w:val="24"/>
        </w:rPr>
        <w:tab/>
      </w:r>
      <w:r w:rsidR="00A11C0A">
        <w:rPr>
          <w:rFonts w:ascii="Arial" w:hAnsi="Arial" w:cs="Arial"/>
          <w:b/>
          <w:sz w:val="24"/>
        </w:rPr>
        <w:t>draftCR to add DC_n40B-n78 to 38.101-1</w:t>
      </w:r>
    </w:p>
    <w:p w14:paraId="739C22CF" w14:textId="77777777" w:rsidR="00A11C0A" w:rsidRDefault="00A11C0A" w:rsidP="00A11C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Nokia, NBN</w:t>
      </w:r>
    </w:p>
    <w:p w14:paraId="47F041F4" w14:textId="3402A32E" w:rsidR="00A11C0A" w:rsidRDefault="00A11C0A" w:rsidP="00A11C0A">
      <w:pPr>
        <w:rPr>
          <w:color w:val="993300"/>
          <w:u w:val="single"/>
        </w:rPr>
      </w:pPr>
      <w:r>
        <w:rPr>
          <w:rFonts w:ascii="Arial" w:hAnsi="Arial" w:cs="Arial"/>
          <w:b/>
        </w:rPr>
        <w:t>Decision:</w:t>
      </w:r>
      <w:r>
        <w:rPr>
          <w:rFonts w:ascii="Arial" w:hAnsi="Arial" w:cs="Arial"/>
          <w:b/>
        </w:rPr>
        <w:tab/>
      </w:r>
      <w:r>
        <w:rPr>
          <w:rFonts w:ascii="Arial" w:hAnsi="Arial" w:cs="Arial"/>
          <w:b/>
        </w:rPr>
        <w:tab/>
      </w:r>
      <w:r w:rsidRPr="00A11C0A">
        <w:rPr>
          <w:rFonts w:ascii="Arial" w:hAnsi="Arial" w:cs="Arial"/>
          <w:b/>
          <w:highlight w:val="yellow"/>
        </w:rPr>
        <w:t>Return to.</w:t>
      </w:r>
    </w:p>
    <w:p w14:paraId="1F6E73EE" w14:textId="4F663C68" w:rsidR="0087319B" w:rsidRDefault="00FB7CD8" w:rsidP="0087319B">
      <w:pPr>
        <w:rPr>
          <w:rFonts w:ascii="Arial" w:hAnsi="Arial" w:cs="Arial"/>
          <w:b/>
          <w:sz w:val="24"/>
        </w:rPr>
      </w:pPr>
      <w:hyperlink r:id="rId265" w:history="1">
        <w:r w:rsidR="009C30EE">
          <w:rPr>
            <w:rStyle w:val="ac"/>
            <w:rFonts w:ascii="Arial" w:hAnsi="Arial" w:cs="Arial"/>
            <w:b/>
            <w:sz w:val="24"/>
          </w:rPr>
          <w:t>R4-2201105</w:t>
        </w:r>
      </w:hyperlink>
      <w:r w:rsidR="0087319B">
        <w:rPr>
          <w:rFonts w:ascii="Arial" w:hAnsi="Arial" w:cs="Arial"/>
          <w:b/>
          <w:color w:val="0000FF"/>
          <w:sz w:val="24"/>
        </w:rPr>
        <w:tab/>
      </w:r>
      <w:r w:rsidR="0087319B">
        <w:rPr>
          <w:rFonts w:ascii="Arial" w:hAnsi="Arial" w:cs="Arial"/>
          <w:b/>
          <w:sz w:val="24"/>
        </w:rPr>
        <w:t>draftCR 38.101-1 Addition of CA_n12A-n66(2A)(3A)</w:t>
      </w:r>
    </w:p>
    <w:p w14:paraId="6B623485"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Nokia, AT&amp;T</w:t>
      </w:r>
    </w:p>
    <w:p w14:paraId="3185C1F6" w14:textId="5BB1D362" w:rsidR="0087319B" w:rsidRDefault="00A11C0A" w:rsidP="0087319B">
      <w:pPr>
        <w:rPr>
          <w:color w:val="993300"/>
          <w:u w:val="single"/>
        </w:rPr>
      </w:pPr>
      <w:r>
        <w:rPr>
          <w:rFonts w:ascii="Arial" w:hAnsi="Arial" w:cs="Arial"/>
          <w:b/>
        </w:rPr>
        <w:t>Decision:</w:t>
      </w:r>
      <w:r>
        <w:rPr>
          <w:rFonts w:ascii="Arial" w:hAnsi="Arial" w:cs="Arial"/>
          <w:b/>
        </w:rPr>
        <w:tab/>
      </w:r>
      <w:r>
        <w:rPr>
          <w:rFonts w:ascii="Arial" w:hAnsi="Arial" w:cs="Arial"/>
          <w:b/>
        </w:rPr>
        <w:tab/>
      </w:r>
      <w:r w:rsidRPr="00A11C0A">
        <w:rPr>
          <w:rFonts w:ascii="Arial" w:hAnsi="Arial" w:cs="Arial"/>
          <w:b/>
          <w:highlight w:val="green"/>
        </w:rPr>
        <w:t>Endorsed.</w:t>
      </w:r>
    </w:p>
    <w:p w14:paraId="736EC6B7" w14:textId="54079010" w:rsidR="0087319B" w:rsidRDefault="00FB7CD8" w:rsidP="0087319B">
      <w:pPr>
        <w:rPr>
          <w:rFonts w:ascii="Arial" w:hAnsi="Arial" w:cs="Arial"/>
          <w:b/>
          <w:sz w:val="24"/>
        </w:rPr>
      </w:pPr>
      <w:hyperlink r:id="rId266" w:history="1">
        <w:r w:rsidR="009C30EE">
          <w:rPr>
            <w:rStyle w:val="ac"/>
            <w:rFonts w:ascii="Arial" w:hAnsi="Arial" w:cs="Arial"/>
            <w:b/>
            <w:sz w:val="24"/>
          </w:rPr>
          <w:t>R4-2201106</w:t>
        </w:r>
      </w:hyperlink>
      <w:r w:rsidR="0087319B">
        <w:rPr>
          <w:rFonts w:ascii="Arial" w:hAnsi="Arial" w:cs="Arial"/>
          <w:b/>
          <w:color w:val="0000FF"/>
          <w:sz w:val="24"/>
        </w:rPr>
        <w:tab/>
      </w:r>
      <w:r w:rsidR="0087319B">
        <w:rPr>
          <w:rFonts w:ascii="Arial" w:hAnsi="Arial" w:cs="Arial"/>
          <w:b/>
          <w:sz w:val="24"/>
        </w:rPr>
        <w:t>draftCR 38.101-1 Addition of CA_n2(2A)-n12</w:t>
      </w:r>
    </w:p>
    <w:p w14:paraId="7BCA5E33"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Nokia, AT&amp;T</w:t>
      </w:r>
    </w:p>
    <w:p w14:paraId="1D8CD752" w14:textId="411BF6BA" w:rsidR="0087319B" w:rsidRDefault="00A11C0A" w:rsidP="0087319B">
      <w:pPr>
        <w:rPr>
          <w:color w:val="993300"/>
          <w:u w:val="single"/>
        </w:rPr>
      </w:pPr>
      <w:r>
        <w:rPr>
          <w:rFonts w:ascii="Arial" w:hAnsi="Arial" w:cs="Arial"/>
          <w:b/>
        </w:rPr>
        <w:t>Decision:</w:t>
      </w:r>
      <w:r>
        <w:rPr>
          <w:rFonts w:ascii="Arial" w:hAnsi="Arial" w:cs="Arial"/>
          <w:b/>
        </w:rPr>
        <w:tab/>
      </w:r>
      <w:r>
        <w:rPr>
          <w:rFonts w:ascii="Arial" w:hAnsi="Arial" w:cs="Arial"/>
          <w:b/>
        </w:rPr>
        <w:tab/>
      </w:r>
      <w:r w:rsidRPr="00A11C0A">
        <w:rPr>
          <w:rFonts w:ascii="Arial" w:hAnsi="Arial" w:cs="Arial"/>
          <w:b/>
          <w:highlight w:val="green"/>
        </w:rPr>
        <w:t>Endorsed.</w:t>
      </w:r>
    </w:p>
    <w:p w14:paraId="3F2D23F4" w14:textId="4C2C968F" w:rsidR="0087319B" w:rsidRDefault="00FB7CD8" w:rsidP="0087319B">
      <w:pPr>
        <w:rPr>
          <w:rFonts w:ascii="Arial" w:hAnsi="Arial" w:cs="Arial"/>
          <w:b/>
          <w:sz w:val="24"/>
        </w:rPr>
      </w:pPr>
      <w:hyperlink r:id="rId267" w:history="1">
        <w:r w:rsidR="009C30EE">
          <w:rPr>
            <w:rStyle w:val="ac"/>
            <w:rFonts w:ascii="Arial" w:hAnsi="Arial" w:cs="Arial"/>
            <w:b/>
            <w:sz w:val="24"/>
          </w:rPr>
          <w:t>R4-2201107</w:t>
        </w:r>
      </w:hyperlink>
      <w:r w:rsidR="0087319B">
        <w:rPr>
          <w:rFonts w:ascii="Arial" w:hAnsi="Arial" w:cs="Arial"/>
          <w:b/>
          <w:color w:val="0000FF"/>
          <w:sz w:val="24"/>
        </w:rPr>
        <w:tab/>
      </w:r>
      <w:r w:rsidR="0087319B">
        <w:rPr>
          <w:rFonts w:ascii="Arial" w:hAnsi="Arial" w:cs="Arial"/>
          <w:b/>
          <w:sz w:val="24"/>
        </w:rPr>
        <w:t>draftCR 38.101-1 Addition of CA_n29A-n66(3A)</w:t>
      </w:r>
    </w:p>
    <w:p w14:paraId="41C92633"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Nokia, AT&amp;T</w:t>
      </w:r>
    </w:p>
    <w:p w14:paraId="5CCB5535" w14:textId="54376E90" w:rsidR="0087319B" w:rsidRDefault="00A11C0A" w:rsidP="0087319B">
      <w:pPr>
        <w:rPr>
          <w:color w:val="993300"/>
          <w:u w:val="single"/>
        </w:rPr>
      </w:pPr>
      <w:r>
        <w:rPr>
          <w:rFonts w:ascii="Arial" w:hAnsi="Arial" w:cs="Arial"/>
          <w:b/>
        </w:rPr>
        <w:t>Decision:</w:t>
      </w:r>
      <w:r>
        <w:rPr>
          <w:rFonts w:ascii="Arial" w:hAnsi="Arial" w:cs="Arial"/>
          <w:b/>
        </w:rPr>
        <w:tab/>
      </w:r>
      <w:r>
        <w:rPr>
          <w:rFonts w:ascii="Arial" w:hAnsi="Arial" w:cs="Arial"/>
          <w:b/>
        </w:rPr>
        <w:tab/>
      </w:r>
      <w:r w:rsidRPr="00A11C0A">
        <w:rPr>
          <w:rFonts w:ascii="Arial" w:hAnsi="Arial" w:cs="Arial"/>
          <w:b/>
          <w:highlight w:val="green"/>
        </w:rPr>
        <w:t>Endorsed.</w:t>
      </w:r>
    </w:p>
    <w:p w14:paraId="7F90B48E" w14:textId="76659698" w:rsidR="0087319B" w:rsidRDefault="00FB7CD8" w:rsidP="0087319B">
      <w:pPr>
        <w:rPr>
          <w:rFonts w:ascii="Arial" w:hAnsi="Arial" w:cs="Arial"/>
          <w:b/>
          <w:sz w:val="24"/>
        </w:rPr>
      </w:pPr>
      <w:hyperlink r:id="rId268" w:history="1">
        <w:r w:rsidR="009C30EE">
          <w:rPr>
            <w:rStyle w:val="ac"/>
            <w:rFonts w:ascii="Arial" w:hAnsi="Arial" w:cs="Arial"/>
            <w:b/>
            <w:sz w:val="24"/>
          </w:rPr>
          <w:t>R4-2201546</w:t>
        </w:r>
      </w:hyperlink>
      <w:r w:rsidR="0087319B">
        <w:rPr>
          <w:rFonts w:ascii="Arial" w:hAnsi="Arial" w:cs="Arial"/>
          <w:b/>
          <w:color w:val="0000FF"/>
          <w:sz w:val="24"/>
        </w:rPr>
        <w:tab/>
      </w:r>
      <w:r w:rsidR="0087319B">
        <w:rPr>
          <w:rFonts w:ascii="Arial" w:hAnsi="Arial" w:cs="Arial"/>
          <w:b/>
          <w:sz w:val="24"/>
        </w:rPr>
        <w:t>draft CR 38.101-1 to add new configurations for CA_n25-n77 and CA_n41-n48</w:t>
      </w:r>
    </w:p>
    <w:p w14:paraId="6D6BB7C6"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Eridsson, T-Mobile US</w:t>
      </w:r>
    </w:p>
    <w:p w14:paraId="58762170" w14:textId="77777777" w:rsidR="0087319B" w:rsidRDefault="0087319B" w:rsidP="0087319B">
      <w:pPr>
        <w:rPr>
          <w:rFonts w:ascii="Arial" w:hAnsi="Arial" w:cs="Arial"/>
          <w:b/>
        </w:rPr>
      </w:pPr>
      <w:r>
        <w:rPr>
          <w:rFonts w:ascii="Arial" w:hAnsi="Arial" w:cs="Arial"/>
          <w:b/>
        </w:rPr>
        <w:t xml:space="preserve">Abstract: </w:t>
      </w:r>
    </w:p>
    <w:p w14:paraId="46ED9EED" w14:textId="77777777" w:rsidR="0087319B" w:rsidRDefault="0087319B" w:rsidP="0087319B">
      <w:r>
        <w:t>draft CR 38.101-1 to add new configurations for CA_n25-n77 and CA_n41-n48</w:t>
      </w:r>
    </w:p>
    <w:p w14:paraId="24F6D0C0" w14:textId="31AF51D0" w:rsidR="0087319B" w:rsidRDefault="00A11C0A" w:rsidP="0087319B">
      <w:pPr>
        <w:rPr>
          <w:color w:val="993300"/>
          <w:u w:val="single"/>
        </w:rPr>
      </w:pPr>
      <w:r>
        <w:rPr>
          <w:rFonts w:ascii="Arial" w:hAnsi="Arial" w:cs="Arial"/>
          <w:b/>
        </w:rPr>
        <w:t>Decision:</w:t>
      </w:r>
      <w:r>
        <w:rPr>
          <w:rFonts w:ascii="Arial" w:hAnsi="Arial" w:cs="Arial"/>
          <w:b/>
        </w:rPr>
        <w:tab/>
      </w:r>
      <w:r>
        <w:rPr>
          <w:rFonts w:ascii="Arial" w:hAnsi="Arial" w:cs="Arial"/>
          <w:b/>
        </w:rPr>
        <w:tab/>
      </w:r>
      <w:r w:rsidRPr="00A11C0A">
        <w:rPr>
          <w:rFonts w:ascii="Arial" w:hAnsi="Arial" w:cs="Arial"/>
          <w:b/>
          <w:highlight w:val="green"/>
        </w:rPr>
        <w:t>Endorsed.</w:t>
      </w:r>
    </w:p>
    <w:p w14:paraId="2BB329BF" w14:textId="2F61A1D7" w:rsidR="0087319B" w:rsidRDefault="00FB7CD8" w:rsidP="0087319B">
      <w:pPr>
        <w:rPr>
          <w:rFonts w:ascii="Arial" w:hAnsi="Arial" w:cs="Arial"/>
          <w:b/>
          <w:sz w:val="24"/>
        </w:rPr>
      </w:pPr>
      <w:hyperlink r:id="rId269" w:history="1">
        <w:r w:rsidR="009C30EE">
          <w:rPr>
            <w:rStyle w:val="ac"/>
            <w:rFonts w:ascii="Arial" w:hAnsi="Arial" w:cs="Arial"/>
            <w:b/>
            <w:sz w:val="24"/>
          </w:rPr>
          <w:t>R4-2201554</w:t>
        </w:r>
      </w:hyperlink>
      <w:r w:rsidR="0087319B">
        <w:rPr>
          <w:rFonts w:ascii="Arial" w:hAnsi="Arial" w:cs="Arial"/>
          <w:b/>
          <w:color w:val="0000FF"/>
          <w:sz w:val="24"/>
        </w:rPr>
        <w:tab/>
      </w:r>
      <w:r w:rsidR="0087319B">
        <w:rPr>
          <w:rFonts w:ascii="Arial" w:hAnsi="Arial" w:cs="Arial"/>
          <w:b/>
          <w:sz w:val="24"/>
        </w:rPr>
        <w:t>TP for TR 38.717-02-01 to include CA_n41-n70</w:t>
      </w:r>
    </w:p>
    <w:p w14:paraId="13554F9E"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v0.7.0</w:t>
      </w:r>
      <w:r>
        <w:rPr>
          <w:i/>
        </w:rPr>
        <w:tab/>
        <w:t xml:space="preserve">  CR-  rev  Cat:  (Rel-17)</w:t>
      </w:r>
      <w:r>
        <w:rPr>
          <w:i/>
        </w:rPr>
        <w:br/>
      </w:r>
      <w:r>
        <w:rPr>
          <w:i/>
        </w:rPr>
        <w:br/>
      </w:r>
      <w:r>
        <w:rPr>
          <w:i/>
        </w:rPr>
        <w:tab/>
      </w:r>
      <w:r>
        <w:rPr>
          <w:i/>
        </w:rPr>
        <w:tab/>
      </w:r>
      <w:r>
        <w:rPr>
          <w:i/>
        </w:rPr>
        <w:tab/>
      </w:r>
      <w:r>
        <w:rPr>
          <w:i/>
        </w:rPr>
        <w:tab/>
      </w:r>
      <w:r>
        <w:rPr>
          <w:i/>
        </w:rPr>
        <w:tab/>
        <w:t>Source: Ericsson</w:t>
      </w:r>
    </w:p>
    <w:p w14:paraId="4ADC21F6" w14:textId="77777777" w:rsidR="0087319B" w:rsidRDefault="0087319B" w:rsidP="0087319B">
      <w:pPr>
        <w:rPr>
          <w:rFonts w:ascii="Arial" w:hAnsi="Arial" w:cs="Arial"/>
          <w:b/>
        </w:rPr>
      </w:pPr>
      <w:r>
        <w:rPr>
          <w:rFonts w:ascii="Arial" w:hAnsi="Arial" w:cs="Arial"/>
          <w:b/>
        </w:rPr>
        <w:t xml:space="preserve">Abstract: </w:t>
      </w:r>
    </w:p>
    <w:p w14:paraId="7A0FB1BB" w14:textId="77777777" w:rsidR="0087319B" w:rsidRDefault="0087319B" w:rsidP="0087319B">
      <w:r>
        <w:t>TP for TR 38.717-02-01 to include CA_n41-n70</w:t>
      </w:r>
    </w:p>
    <w:p w14:paraId="47224B32" w14:textId="634BAB17" w:rsidR="0087319B" w:rsidRDefault="00A11C0A" w:rsidP="0087319B">
      <w:pPr>
        <w:rPr>
          <w:color w:val="993300"/>
          <w:u w:val="single"/>
        </w:rPr>
      </w:pPr>
      <w:r>
        <w:rPr>
          <w:rFonts w:ascii="Arial" w:hAnsi="Arial" w:cs="Arial"/>
          <w:b/>
        </w:rPr>
        <w:t>Decision:</w:t>
      </w:r>
      <w:r>
        <w:rPr>
          <w:rFonts w:ascii="Arial" w:hAnsi="Arial" w:cs="Arial"/>
          <w:b/>
        </w:rPr>
        <w:tab/>
      </w:r>
      <w:r>
        <w:rPr>
          <w:rFonts w:ascii="Arial" w:hAnsi="Arial" w:cs="Arial"/>
          <w:b/>
        </w:rPr>
        <w:tab/>
        <w:t>Revised to R4-2202180 (from R4-2201554).</w:t>
      </w:r>
    </w:p>
    <w:p w14:paraId="18CA9F34" w14:textId="7BD3D48E" w:rsidR="00A11C0A" w:rsidRDefault="00FB7CD8" w:rsidP="00A11C0A">
      <w:pPr>
        <w:rPr>
          <w:rFonts w:ascii="Arial" w:hAnsi="Arial" w:cs="Arial"/>
          <w:b/>
          <w:sz w:val="24"/>
        </w:rPr>
      </w:pPr>
      <w:hyperlink r:id="rId270" w:history="1">
        <w:r w:rsidR="00A11C0A">
          <w:rPr>
            <w:rStyle w:val="ac"/>
            <w:rFonts w:ascii="Arial" w:hAnsi="Arial" w:cs="Arial"/>
            <w:b/>
            <w:sz w:val="24"/>
          </w:rPr>
          <w:t>R4-2202180</w:t>
        </w:r>
      </w:hyperlink>
      <w:r w:rsidR="00A11C0A">
        <w:rPr>
          <w:rFonts w:ascii="Arial" w:hAnsi="Arial" w:cs="Arial"/>
          <w:b/>
          <w:color w:val="0000FF"/>
          <w:sz w:val="24"/>
        </w:rPr>
        <w:tab/>
      </w:r>
      <w:r w:rsidR="00A11C0A">
        <w:rPr>
          <w:rFonts w:ascii="Arial" w:hAnsi="Arial" w:cs="Arial"/>
          <w:b/>
          <w:sz w:val="24"/>
        </w:rPr>
        <w:t>TP for TR 38.717-02-01 to include CA_n41-n70</w:t>
      </w:r>
    </w:p>
    <w:p w14:paraId="304A58F8" w14:textId="77777777" w:rsidR="00A11C0A" w:rsidRDefault="00A11C0A" w:rsidP="00A11C0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v0.7.0</w:t>
      </w:r>
      <w:r>
        <w:rPr>
          <w:i/>
        </w:rPr>
        <w:tab/>
        <w:t xml:space="preserve">  CR-  rev  Cat:  (Rel-17)</w:t>
      </w:r>
      <w:r>
        <w:rPr>
          <w:i/>
        </w:rPr>
        <w:br/>
      </w:r>
      <w:r>
        <w:rPr>
          <w:i/>
        </w:rPr>
        <w:br/>
      </w:r>
      <w:r>
        <w:rPr>
          <w:i/>
        </w:rPr>
        <w:tab/>
      </w:r>
      <w:r>
        <w:rPr>
          <w:i/>
        </w:rPr>
        <w:tab/>
      </w:r>
      <w:r>
        <w:rPr>
          <w:i/>
        </w:rPr>
        <w:tab/>
      </w:r>
      <w:r>
        <w:rPr>
          <w:i/>
        </w:rPr>
        <w:tab/>
      </w:r>
      <w:r>
        <w:rPr>
          <w:i/>
        </w:rPr>
        <w:tab/>
        <w:t>Source: Ericsson</w:t>
      </w:r>
    </w:p>
    <w:p w14:paraId="2F43FC15" w14:textId="77777777" w:rsidR="00A11C0A" w:rsidRDefault="00A11C0A" w:rsidP="00A11C0A">
      <w:pPr>
        <w:rPr>
          <w:rFonts w:ascii="Arial" w:hAnsi="Arial" w:cs="Arial"/>
          <w:b/>
        </w:rPr>
      </w:pPr>
      <w:r>
        <w:rPr>
          <w:rFonts w:ascii="Arial" w:hAnsi="Arial" w:cs="Arial"/>
          <w:b/>
        </w:rPr>
        <w:t xml:space="preserve">Abstract: </w:t>
      </w:r>
    </w:p>
    <w:p w14:paraId="5E2A913C" w14:textId="77777777" w:rsidR="00A11C0A" w:rsidRDefault="00A11C0A" w:rsidP="00A11C0A">
      <w:r>
        <w:t>TP for TR 38.717-02-01 to include CA_n41-n70</w:t>
      </w:r>
    </w:p>
    <w:p w14:paraId="2212A24F" w14:textId="537D52E5" w:rsidR="00A11C0A" w:rsidRDefault="00A11C0A" w:rsidP="00A11C0A">
      <w:pPr>
        <w:rPr>
          <w:color w:val="993300"/>
          <w:u w:val="single"/>
        </w:rPr>
      </w:pPr>
      <w:r>
        <w:rPr>
          <w:rFonts w:ascii="Arial" w:hAnsi="Arial" w:cs="Arial"/>
          <w:b/>
        </w:rPr>
        <w:t>Decision:</w:t>
      </w:r>
      <w:r>
        <w:rPr>
          <w:rFonts w:ascii="Arial" w:hAnsi="Arial" w:cs="Arial"/>
          <w:b/>
        </w:rPr>
        <w:tab/>
      </w:r>
      <w:r>
        <w:rPr>
          <w:rFonts w:ascii="Arial" w:hAnsi="Arial" w:cs="Arial"/>
          <w:b/>
        </w:rPr>
        <w:tab/>
      </w:r>
      <w:r w:rsidRPr="00A11C0A">
        <w:rPr>
          <w:rFonts w:ascii="Arial" w:hAnsi="Arial" w:cs="Arial"/>
          <w:b/>
          <w:highlight w:val="yellow"/>
        </w:rPr>
        <w:t>Return to.</w:t>
      </w:r>
    </w:p>
    <w:p w14:paraId="09AB852C" w14:textId="44890306" w:rsidR="0087319B" w:rsidRDefault="00FB7CD8" w:rsidP="0087319B">
      <w:pPr>
        <w:rPr>
          <w:rFonts w:ascii="Arial" w:hAnsi="Arial" w:cs="Arial"/>
          <w:b/>
          <w:sz w:val="24"/>
        </w:rPr>
      </w:pPr>
      <w:hyperlink r:id="rId271" w:history="1">
        <w:r w:rsidR="009C30EE">
          <w:rPr>
            <w:rStyle w:val="ac"/>
            <w:rFonts w:ascii="Arial" w:hAnsi="Arial" w:cs="Arial"/>
            <w:b/>
            <w:sz w:val="24"/>
          </w:rPr>
          <w:t>R4-2201555</w:t>
        </w:r>
      </w:hyperlink>
      <w:r w:rsidR="0087319B">
        <w:rPr>
          <w:rFonts w:ascii="Arial" w:hAnsi="Arial" w:cs="Arial"/>
          <w:b/>
          <w:color w:val="0000FF"/>
          <w:sz w:val="24"/>
        </w:rPr>
        <w:tab/>
      </w:r>
      <w:r w:rsidR="0087319B">
        <w:rPr>
          <w:rFonts w:ascii="Arial" w:hAnsi="Arial" w:cs="Arial"/>
          <w:b/>
          <w:sz w:val="24"/>
        </w:rPr>
        <w:t>TP for TR 38.717-02-01 to include CA_n70-n78</w:t>
      </w:r>
    </w:p>
    <w:p w14:paraId="1420B1D1"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v0.7.0</w:t>
      </w:r>
      <w:r>
        <w:rPr>
          <w:i/>
        </w:rPr>
        <w:tab/>
        <w:t xml:space="preserve">  CR-  rev  Cat:  (Rel-17)</w:t>
      </w:r>
      <w:r>
        <w:rPr>
          <w:i/>
        </w:rPr>
        <w:br/>
      </w:r>
      <w:r>
        <w:rPr>
          <w:i/>
        </w:rPr>
        <w:br/>
      </w:r>
      <w:r>
        <w:rPr>
          <w:i/>
        </w:rPr>
        <w:tab/>
      </w:r>
      <w:r>
        <w:rPr>
          <w:i/>
        </w:rPr>
        <w:tab/>
      </w:r>
      <w:r>
        <w:rPr>
          <w:i/>
        </w:rPr>
        <w:tab/>
      </w:r>
      <w:r>
        <w:rPr>
          <w:i/>
        </w:rPr>
        <w:tab/>
      </w:r>
      <w:r>
        <w:rPr>
          <w:i/>
        </w:rPr>
        <w:tab/>
        <w:t>Source: Ericsson</w:t>
      </w:r>
    </w:p>
    <w:p w14:paraId="455267AE" w14:textId="77777777" w:rsidR="0087319B" w:rsidRDefault="0087319B" w:rsidP="0087319B">
      <w:pPr>
        <w:rPr>
          <w:rFonts w:ascii="Arial" w:hAnsi="Arial" w:cs="Arial"/>
          <w:b/>
        </w:rPr>
      </w:pPr>
      <w:r>
        <w:rPr>
          <w:rFonts w:ascii="Arial" w:hAnsi="Arial" w:cs="Arial"/>
          <w:b/>
        </w:rPr>
        <w:t xml:space="preserve">Abstract: </w:t>
      </w:r>
    </w:p>
    <w:p w14:paraId="0560665D" w14:textId="77777777" w:rsidR="0087319B" w:rsidRDefault="0087319B" w:rsidP="0087319B">
      <w:r>
        <w:t>TP for TR 38.717-02-01 to include CA_n70-n78</w:t>
      </w:r>
    </w:p>
    <w:p w14:paraId="5E43C3B1" w14:textId="6522D953" w:rsidR="0087319B" w:rsidRDefault="00A11C0A" w:rsidP="0087319B">
      <w:pPr>
        <w:rPr>
          <w:color w:val="993300"/>
          <w:u w:val="single"/>
        </w:rPr>
      </w:pPr>
      <w:r>
        <w:rPr>
          <w:rFonts w:ascii="Arial" w:hAnsi="Arial" w:cs="Arial"/>
          <w:b/>
        </w:rPr>
        <w:t>Decision:</w:t>
      </w:r>
      <w:r>
        <w:rPr>
          <w:rFonts w:ascii="Arial" w:hAnsi="Arial" w:cs="Arial"/>
          <w:b/>
        </w:rPr>
        <w:tab/>
      </w:r>
      <w:r>
        <w:rPr>
          <w:rFonts w:ascii="Arial" w:hAnsi="Arial" w:cs="Arial"/>
          <w:b/>
        </w:rPr>
        <w:tab/>
        <w:t>Revised to R4-2202181 (from R4-2201555).</w:t>
      </w:r>
    </w:p>
    <w:p w14:paraId="30646FAB" w14:textId="5B18A921" w:rsidR="00A11C0A" w:rsidRDefault="00FB7CD8" w:rsidP="00A11C0A">
      <w:pPr>
        <w:rPr>
          <w:rFonts w:ascii="Arial" w:hAnsi="Arial" w:cs="Arial"/>
          <w:b/>
          <w:sz w:val="24"/>
        </w:rPr>
      </w:pPr>
      <w:hyperlink r:id="rId272" w:history="1">
        <w:r w:rsidR="00A11C0A">
          <w:rPr>
            <w:rStyle w:val="ac"/>
            <w:rFonts w:ascii="Arial" w:hAnsi="Arial" w:cs="Arial"/>
            <w:b/>
            <w:sz w:val="24"/>
          </w:rPr>
          <w:t>R4-2202181</w:t>
        </w:r>
      </w:hyperlink>
      <w:r w:rsidR="00A11C0A">
        <w:rPr>
          <w:rFonts w:ascii="Arial" w:hAnsi="Arial" w:cs="Arial"/>
          <w:b/>
          <w:color w:val="0000FF"/>
          <w:sz w:val="24"/>
        </w:rPr>
        <w:tab/>
      </w:r>
      <w:r w:rsidR="00A11C0A">
        <w:rPr>
          <w:rFonts w:ascii="Arial" w:hAnsi="Arial" w:cs="Arial"/>
          <w:b/>
          <w:sz w:val="24"/>
        </w:rPr>
        <w:t>TP for TR 38.717-02-01 to include CA_n70-n78</w:t>
      </w:r>
    </w:p>
    <w:p w14:paraId="181CB7D5" w14:textId="77777777" w:rsidR="00A11C0A" w:rsidRDefault="00A11C0A" w:rsidP="00A11C0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v0.7.0</w:t>
      </w:r>
      <w:r>
        <w:rPr>
          <w:i/>
        </w:rPr>
        <w:tab/>
        <w:t xml:space="preserve">  CR-  rev  Cat:  (Rel-17)</w:t>
      </w:r>
      <w:r>
        <w:rPr>
          <w:i/>
        </w:rPr>
        <w:br/>
      </w:r>
      <w:r>
        <w:rPr>
          <w:i/>
        </w:rPr>
        <w:br/>
      </w:r>
      <w:r>
        <w:rPr>
          <w:i/>
        </w:rPr>
        <w:tab/>
      </w:r>
      <w:r>
        <w:rPr>
          <w:i/>
        </w:rPr>
        <w:tab/>
      </w:r>
      <w:r>
        <w:rPr>
          <w:i/>
        </w:rPr>
        <w:tab/>
      </w:r>
      <w:r>
        <w:rPr>
          <w:i/>
        </w:rPr>
        <w:tab/>
      </w:r>
      <w:r>
        <w:rPr>
          <w:i/>
        </w:rPr>
        <w:tab/>
        <w:t>Source: Ericsson</w:t>
      </w:r>
    </w:p>
    <w:p w14:paraId="20C52F83" w14:textId="77777777" w:rsidR="00A11C0A" w:rsidRDefault="00A11C0A" w:rsidP="00A11C0A">
      <w:pPr>
        <w:rPr>
          <w:rFonts w:ascii="Arial" w:hAnsi="Arial" w:cs="Arial"/>
          <w:b/>
        </w:rPr>
      </w:pPr>
      <w:r>
        <w:rPr>
          <w:rFonts w:ascii="Arial" w:hAnsi="Arial" w:cs="Arial"/>
          <w:b/>
        </w:rPr>
        <w:t xml:space="preserve">Abstract: </w:t>
      </w:r>
    </w:p>
    <w:p w14:paraId="47BC72DB" w14:textId="77777777" w:rsidR="00A11C0A" w:rsidRDefault="00A11C0A" w:rsidP="00A11C0A">
      <w:r>
        <w:t>TP for TR 38.717-02-01 to include CA_n70-n78</w:t>
      </w:r>
    </w:p>
    <w:p w14:paraId="238F133A" w14:textId="69486B45" w:rsidR="00A11C0A" w:rsidRDefault="00A11C0A" w:rsidP="00A11C0A">
      <w:pPr>
        <w:rPr>
          <w:color w:val="993300"/>
          <w:u w:val="single"/>
        </w:rPr>
      </w:pPr>
      <w:r>
        <w:rPr>
          <w:rFonts w:ascii="Arial" w:hAnsi="Arial" w:cs="Arial"/>
          <w:b/>
        </w:rPr>
        <w:t>Decision:</w:t>
      </w:r>
      <w:r>
        <w:rPr>
          <w:rFonts w:ascii="Arial" w:hAnsi="Arial" w:cs="Arial"/>
          <w:b/>
        </w:rPr>
        <w:tab/>
      </w:r>
      <w:r>
        <w:rPr>
          <w:rFonts w:ascii="Arial" w:hAnsi="Arial" w:cs="Arial"/>
          <w:b/>
        </w:rPr>
        <w:tab/>
      </w:r>
      <w:r w:rsidRPr="00A11C0A">
        <w:rPr>
          <w:rFonts w:ascii="Arial" w:hAnsi="Arial" w:cs="Arial"/>
          <w:b/>
          <w:highlight w:val="yellow"/>
        </w:rPr>
        <w:t>Return to.</w:t>
      </w:r>
    </w:p>
    <w:p w14:paraId="68B74932" w14:textId="513FD621" w:rsidR="0087319B" w:rsidRDefault="00FB7CD8" w:rsidP="0087319B">
      <w:pPr>
        <w:rPr>
          <w:rFonts w:ascii="Arial" w:hAnsi="Arial" w:cs="Arial"/>
          <w:b/>
          <w:sz w:val="24"/>
        </w:rPr>
      </w:pPr>
      <w:hyperlink r:id="rId273" w:history="1">
        <w:r w:rsidR="009C30EE">
          <w:rPr>
            <w:rStyle w:val="ac"/>
            <w:rFonts w:ascii="Arial" w:hAnsi="Arial" w:cs="Arial"/>
            <w:b/>
            <w:sz w:val="24"/>
          </w:rPr>
          <w:t>R4-2201556</w:t>
        </w:r>
      </w:hyperlink>
      <w:r w:rsidR="0087319B">
        <w:rPr>
          <w:rFonts w:ascii="Arial" w:hAnsi="Arial" w:cs="Arial"/>
          <w:b/>
          <w:color w:val="0000FF"/>
          <w:sz w:val="24"/>
        </w:rPr>
        <w:tab/>
      </w:r>
      <w:r w:rsidR="0087319B">
        <w:rPr>
          <w:rFonts w:ascii="Arial" w:hAnsi="Arial" w:cs="Arial"/>
          <w:b/>
          <w:sz w:val="24"/>
        </w:rPr>
        <w:t>draft CR 38.101-1 to add new configurations for CA_n3-n79</w:t>
      </w:r>
    </w:p>
    <w:p w14:paraId="5A7FF295"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Ericsson</w:t>
      </w:r>
    </w:p>
    <w:p w14:paraId="798A1BC9" w14:textId="77777777" w:rsidR="0087319B" w:rsidRDefault="0087319B" w:rsidP="0087319B">
      <w:pPr>
        <w:rPr>
          <w:rFonts w:ascii="Arial" w:hAnsi="Arial" w:cs="Arial"/>
          <w:b/>
        </w:rPr>
      </w:pPr>
      <w:r>
        <w:rPr>
          <w:rFonts w:ascii="Arial" w:hAnsi="Arial" w:cs="Arial"/>
          <w:b/>
        </w:rPr>
        <w:t xml:space="preserve">Abstract: </w:t>
      </w:r>
    </w:p>
    <w:p w14:paraId="4258F02C" w14:textId="77777777" w:rsidR="0087319B" w:rsidRDefault="0087319B" w:rsidP="0087319B">
      <w:r>
        <w:t>draft CR 38.101-1 to add new configurations for CA_n3-n79</w:t>
      </w:r>
    </w:p>
    <w:p w14:paraId="69028F17" w14:textId="7480D200" w:rsidR="0087319B" w:rsidRDefault="00A11C0A" w:rsidP="0087319B">
      <w:pPr>
        <w:rPr>
          <w:color w:val="993300"/>
          <w:u w:val="single"/>
        </w:rPr>
      </w:pPr>
      <w:r>
        <w:rPr>
          <w:rFonts w:ascii="Arial" w:hAnsi="Arial" w:cs="Arial"/>
          <w:b/>
        </w:rPr>
        <w:t>Decision:</w:t>
      </w:r>
      <w:r>
        <w:rPr>
          <w:rFonts w:ascii="Arial" w:hAnsi="Arial" w:cs="Arial"/>
          <w:b/>
        </w:rPr>
        <w:tab/>
      </w:r>
      <w:r>
        <w:rPr>
          <w:rFonts w:ascii="Arial" w:hAnsi="Arial" w:cs="Arial"/>
          <w:b/>
        </w:rPr>
        <w:tab/>
      </w:r>
      <w:r w:rsidRPr="00A11C0A">
        <w:rPr>
          <w:rFonts w:ascii="Arial" w:hAnsi="Arial" w:cs="Arial"/>
          <w:b/>
          <w:highlight w:val="green"/>
        </w:rPr>
        <w:t>Endorsed.</w:t>
      </w:r>
    </w:p>
    <w:p w14:paraId="22384DA8" w14:textId="5AEC5D1C" w:rsidR="0087319B" w:rsidRDefault="00FB7CD8" w:rsidP="0087319B">
      <w:pPr>
        <w:rPr>
          <w:rFonts w:ascii="Arial" w:hAnsi="Arial" w:cs="Arial"/>
          <w:b/>
          <w:sz w:val="24"/>
        </w:rPr>
      </w:pPr>
      <w:hyperlink r:id="rId274" w:history="1">
        <w:r w:rsidR="009C30EE">
          <w:rPr>
            <w:rStyle w:val="ac"/>
            <w:rFonts w:ascii="Arial" w:hAnsi="Arial" w:cs="Arial"/>
            <w:b/>
            <w:sz w:val="24"/>
          </w:rPr>
          <w:t>R4-2201559</w:t>
        </w:r>
      </w:hyperlink>
      <w:r w:rsidR="0087319B">
        <w:rPr>
          <w:rFonts w:ascii="Arial" w:hAnsi="Arial" w:cs="Arial"/>
          <w:b/>
          <w:color w:val="0000FF"/>
          <w:sz w:val="24"/>
        </w:rPr>
        <w:tab/>
      </w:r>
      <w:r w:rsidR="0087319B">
        <w:rPr>
          <w:rFonts w:ascii="Arial" w:hAnsi="Arial" w:cs="Arial"/>
          <w:b/>
          <w:sz w:val="24"/>
        </w:rPr>
        <w:t>TP for TR 38.717-02-01 to include dual UL for CA_n3-n20</w:t>
      </w:r>
    </w:p>
    <w:p w14:paraId="6507F9E0"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v0.7.0</w:t>
      </w:r>
      <w:r>
        <w:rPr>
          <w:i/>
        </w:rPr>
        <w:tab/>
        <w:t xml:space="preserve">  CR-  rev  Cat:  (Rel-17)</w:t>
      </w:r>
      <w:r>
        <w:rPr>
          <w:i/>
        </w:rPr>
        <w:br/>
      </w:r>
      <w:r>
        <w:rPr>
          <w:i/>
        </w:rPr>
        <w:br/>
      </w:r>
      <w:r>
        <w:rPr>
          <w:i/>
        </w:rPr>
        <w:tab/>
      </w:r>
      <w:r>
        <w:rPr>
          <w:i/>
        </w:rPr>
        <w:tab/>
      </w:r>
      <w:r>
        <w:rPr>
          <w:i/>
        </w:rPr>
        <w:tab/>
      </w:r>
      <w:r>
        <w:rPr>
          <w:i/>
        </w:rPr>
        <w:tab/>
      </w:r>
      <w:r>
        <w:rPr>
          <w:i/>
        </w:rPr>
        <w:tab/>
        <w:t>Source: Ericsson, BT plc</w:t>
      </w:r>
    </w:p>
    <w:p w14:paraId="7E09EA07" w14:textId="77777777" w:rsidR="0087319B" w:rsidRDefault="0087319B" w:rsidP="0087319B">
      <w:pPr>
        <w:rPr>
          <w:rFonts w:ascii="Arial" w:hAnsi="Arial" w:cs="Arial"/>
          <w:b/>
        </w:rPr>
      </w:pPr>
      <w:r>
        <w:rPr>
          <w:rFonts w:ascii="Arial" w:hAnsi="Arial" w:cs="Arial"/>
          <w:b/>
        </w:rPr>
        <w:t xml:space="preserve">Abstract: </w:t>
      </w:r>
    </w:p>
    <w:p w14:paraId="5D63FEB6" w14:textId="77777777" w:rsidR="0087319B" w:rsidRDefault="0087319B" w:rsidP="0087319B">
      <w:r>
        <w:t>TP for TR 38.717-02-01 to include dual UL for CA_n3-n20</w:t>
      </w:r>
    </w:p>
    <w:p w14:paraId="602F62CF" w14:textId="1DAC2DD9" w:rsidR="0087319B" w:rsidRDefault="00A11C0A" w:rsidP="0087319B">
      <w:pPr>
        <w:rPr>
          <w:color w:val="993300"/>
          <w:u w:val="single"/>
        </w:rPr>
      </w:pPr>
      <w:r>
        <w:rPr>
          <w:rFonts w:ascii="Arial" w:hAnsi="Arial" w:cs="Arial"/>
          <w:b/>
        </w:rPr>
        <w:t>Decision:</w:t>
      </w:r>
      <w:r>
        <w:rPr>
          <w:rFonts w:ascii="Arial" w:hAnsi="Arial" w:cs="Arial"/>
          <w:b/>
        </w:rPr>
        <w:tab/>
      </w:r>
      <w:r>
        <w:rPr>
          <w:rFonts w:ascii="Arial" w:hAnsi="Arial" w:cs="Arial"/>
          <w:b/>
        </w:rPr>
        <w:tab/>
      </w:r>
      <w:r w:rsidRPr="00A11C0A">
        <w:rPr>
          <w:rFonts w:ascii="Arial" w:hAnsi="Arial" w:cs="Arial"/>
          <w:b/>
          <w:highlight w:val="green"/>
        </w:rPr>
        <w:t>Approved.</w:t>
      </w:r>
    </w:p>
    <w:p w14:paraId="14EE7F1C" w14:textId="0B4B09ED" w:rsidR="0087319B" w:rsidRDefault="00FB7CD8" w:rsidP="0087319B">
      <w:pPr>
        <w:rPr>
          <w:rFonts w:ascii="Arial" w:hAnsi="Arial" w:cs="Arial"/>
          <w:b/>
          <w:sz w:val="24"/>
        </w:rPr>
      </w:pPr>
      <w:hyperlink r:id="rId275" w:history="1">
        <w:r w:rsidR="009C30EE">
          <w:rPr>
            <w:rStyle w:val="ac"/>
            <w:rFonts w:ascii="Arial" w:hAnsi="Arial" w:cs="Arial"/>
            <w:b/>
            <w:sz w:val="24"/>
          </w:rPr>
          <w:t>R4-2201561</w:t>
        </w:r>
      </w:hyperlink>
      <w:r w:rsidR="0087319B">
        <w:rPr>
          <w:rFonts w:ascii="Arial" w:hAnsi="Arial" w:cs="Arial"/>
          <w:b/>
          <w:color w:val="0000FF"/>
          <w:sz w:val="24"/>
        </w:rPr>
        <w:tab/>
      </w:r>
      <w:r w:rsidR="0087319B">
        <w:rPr>
          <w:rFonts w:ascii="Arial" w:hAnsi="Arial" w:cs="Arial"/>
          <w:b/>
          <w:sz w:val="24"/>
        </w:rPr>
        <w:t>TP for TR 38.717-02-01 to include CA_n1-n67</w:t>
      </w:r>
    </w:p>
    <w:p w14:paraId="1C8F1BD5"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v0.7.0</w:t>
      </w:r>
      <w:r>
        <w:rPr>
          <w:i/>
        </w:rPr>
        <w:tab/>
        <w:t xml:space="preserve">  CR-  rev  Cat:  (Rel-17)</w:t>
      </w:r>
      <w:r>
        <w:rPr>
          <w:i/>
        </w:rPr>
        <w:br/>
      </w:r>
      <w:r>
        <w:rPr>
          <w:i/>
        </w:rPr>
        <w:br/>
      </w:r>
      <w:r>
        <w:rPr>
          <w:i/>
        </w:rPr>
        <w:tab/>
      </w:r>
      <w:r>
        <w:rPr>
          <w:i/>
        </w:rPr>
        <w:tab/>
      </w:r>
      <w:r>
        <w:rPr>
          <w:i/>
        </w:rPr>
        <w:tab/>
      </w:r>
      <w:r>
        <w:rPr>
          <w:i/>
        </w:rPr>
        <w:tab/>
      </w:r>
      <w:r>
        <w:rPr>
          <w:i/>
        </w:rPr>
        <w:tab/>
        <w:t>Source: Ericsson, BT plc</w:t>
      </w:r>
    </w:p>
    <w:p w14:paraId="392B78DF" w14:textId="77777777" w:rsidR="0087319B" w:rsidRDefault="0087319B" w:rsidP="0087319B">
      <w:pPr>
        <w:rPr>
          <w:rFonts w:ascii="Arial" w:hAnsi="Arial" w:cs="Arial"/>
          <w:b/>
        </w:rPr>
      </w:pPr>
      <w:r>
        <w:rPr>
          <w:rFonts w:ascii="Arial" w:hAnsi="Arial" w:cs="Arial"/>
          <w:b/>
        </w:rPr>
        <w:t xml:space="preserve">Abstract: </w:t>
      </w:r>
    </w:p>
    <w:p w14:paraId="53C8C938" w14:textId="77777777" w:rsidR="0087319B" w:rsidRDefault="0087319B" w:rsidP="0087319B">
      <w:r>
        <w:t>TP for TR 38.717-02-01 to include CA_n1-n67</w:t>
      </w:r>
    </w:p>
    <w:p w14:paraId="58DC4AC0" w14:textId="2CC87AAD" w:rsidR="0087319B" w:rsidRDefault="00A11C0A" w:rsidP="0087319B">
      <w:pPr>
        <w:rPr>
          <w:color w:val="993300"/>
          <w:u w:val="single"/>
        </w:rPr>
      </w:pPr>
      <w:r>
        <w:rPr>
          <w:rFonts w:ascii="Arial" w:hAnsi="Arial" w:cs="Arial"/>
          <w:b/>
        </w:rPr>
        <w:t>Decision:</w:t>
      </w:r>
      <w:r>
        <w:rPr>
          <w:rFonts w:ascii="Arial" w:hAnsi="Arial" w:cs="Arial"/>
          <w:b/>
        </w:rPr>
        <w:tab/>
      </w:r>
      <w:r>
        <w:rPr>
          <w:rFonts w:ascii="Arial" w:hAnsi="Arial" w:cs="Arial"/>
          <w:b/>
        </w:rPr>
        <w:tab/>
      </w:r>
      <w:r w:rsidRPr="00A11C0A">
        <w:rPr>
          <w:rFonts w:ascii="Arial" w:hAnsi="Arial" w:cs="Arial"/>
          <w:b/>
          <w:highlight w:val="green"/>
        </w:rPr>
        <w:t>Approved.</w:t>
      </w:r>
    </w:p>
    <w:p w14:paraId="162C86B0" w14:textId="20E1850C" w:rsidR="0087319B" w:rsidRDefault="00FB7CD8" w:rsidP="0087319B">
      <w:pPr>
        <w:rPr>
          <w:rFonts w:ascii="Arial" w:hAnsi="Arial" w:cs="Arial"/>
          <w:b/>
          <w:sz w:val="24"/>
        </w:rPr>
      </w:pPr>
      <w:hyperlink r:id="rId276" w:history="1">
        <w:r w:rsidR="009C30EE">
          <w:rPr>
            <w:rStyle w:val="ac"/>
            <w:rFonts w:ascii="Arial" w:hAnsi="Arial" w:cs="Arial"/>
            <w:b/>
            <w:sz w:val="24"/>
          </w:rPr>
          <w:t>R4-2201562</w:t>
        </w:r>
      </w:hyperlink>
      <w:r w:rsidR="0087319B">
        <w:rPr>
          <w:rFonts w:ascii="Arial" w:hAnsi="Arial" w:cs="Arial"/>
          <w:b/>
          <w:color w:val="0000FF"/>
          <w:sz w:val="24"/>
        </w:rPr>
        <w:tab/>
      </w:r>
      <w:r w:rsidR="0087319B">
        <w:rPr>
          <w:rFonts w:ascii="Arial" w:hAnsi="Arial" w:cs="Arial"/>
          <w:b/>
          <w:sz w:val="24"/>
        </w:rPr>
        <w:t>TP for TR 38.717-02-01 to include CA_n3-n67</w:t>
      </w:r>
    </w:p>
    <w:p w14:paraId="4537C6BC"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v0.7.0</w:t>
      </w:r>
      <w:r>
        <w:rPr>
          <w:i/>
        </w:rPr>
        <w:tab/>
        <w:t xml:space="preserve">  CR-  rev  Cat:  (Rel-17)</w:t>
      </w:r>
      <w:r>
        <w:rPr>
          <w:i/>
        </w:rPr>
        <w:br/>
      </w:r>
      <w:r>
        <w:rPr>
          <w:i/>
        </w:rPr>
        <w:br/>
      </w:r>
      <w:r>
        <w:rPr>
          <w:i/>
        </w:rPr>
        <w:tab/>
      </w:r>
      <w:r>
        <w:rPr>
          <w:i/>
        </w:rPr>
        <w:tab/>
      </w:r>
      <w:r>
        <w:rPr>
          <w:i/>
        </w:rPr>
        <w:tab/>
      </w:r>
      <w:r>
        <w:rPr>
          <w:i/>
        </w:rPr>
        <w:tab/>
      </w:r>
      <w:r>
        <w:rPr>
          <w:i/>
        </w:rPr>
        <w:tab/>
        <w:t>Source: Ericsson, BT plc</w:t>
      </w:r>
    </w:p>
    <w:p w14:paraId="07CFE800" w14:textId="77777777" w:rsidR="0087319B" w:rsidRDefault="0087319B" w:rsidP="0087319B">
      <w:pPr>
        <w:rPr>
          <w:rFonts w:ascii="Arial" w:hAnsi="Arial" w:cs="Arial"/>
          <w:b/>
        </w:rPr>
      </w:pPr>
      <w:r>
        <w:rPr>
          <w:rFonts w:ascii="Arial" w:hAnsi="Arial" w:cs="Arial"/>
          <w:b/>
        </w:rPr>
        <w:t xml:space="preserve">Abstract: </w:t>
      </w:r>
    </w:p>
    <w:p w14:paraId="4E040956" w14:textId="77777777" w:rsidR="0087319B" w:rsidRDefault="0087319B" w:rsidP="0087319B">
      <w:r>
        <w:t>TP for TR 38.717-02-01 to include CA_n3-n67</w:t>
      </w:r>
    </w:p>
    <w:p w14:paraId="0BE71112" w14:textId="679FD1B3" w:rsidR="0087319B" w:rsidRDefault="00A11C0A" w:rsidP="0087319B">
      <w:pPr>
        <w:rPr>
          <w:color w:val="993300"/>
          <w:u w:val="single"/>
        </w:rPr>
      </w:pPr>
      <w:r>
        <w:rPr>
          <w:rFonts w:ascii="Arial" w:hAnsi="Arial" w:cs="Arial"/>
          <w:b/>
        </w:rPr>
        <w:t>Decision:</w:t>
      </w:r>
      <w:r>
        <w:rPr>
          <w:rFonts w:ascii="Arial" w:hAnsi="Arial" w:cs="Arial"/>
          <w:b/>
        </w:rPr>
        <w:tab/>
      </w:r>
      <w:r>
        <w:rPr>
          <w:rFonts w:ascii="Arial" w:hAnsi="Arial" w:cs="Arial"/>
          <w:b/>
        </w:rPr>
        <w:tab/>
      </w:r>
      <w:r w:rsidRPr="00A11C0A">
        <w:rPr>
          <w:rFonts w:ascii="Arial" w:hAnsi="Arial" w:cs="Arial"/>
          <w:b/>
          <w:highlight w:val="green"/>
        </w:rPr>
        <w:t>Approved.</w:t>
      </w:r>
    </w:p>
    <w:p w14:paraId="3A869770" w14:textId="136AEE19" w:rsidR="0087319B" w:rsidRDefault="00FB7CD8" w:rsidP="0087319B">
      <w:pPr>
        <w:rPr>
          <w:rFonts w:ascii="Arial" w:hAnsi="Arial" w:cs="Arial"/>
          <w:b/>
          <w:sz w:val="24"/>
        </w:rPr>
      </w:pPr>
      <w:hyperlink r:id="rId277" w:history="1">
        <w:r w:rsidR="009C30EE">
          <w:rPr>
            <w:rStyle w:val="ac"/>
            <w:rFonts w:ascii="Arial" w:hAnsi="Arial" w:cs="Arial"/>
            <w:b/>
            <w:sz w:val="24"/>
          </w:rPr>
          <w:t>R4-2201564</w:t>
        </w:r>
      </w:hyperlink>
      <w:r w:rsidR="0087319B">
        <w:rPr>
          <w:rFonts w:ascii="Arial" w:hAnsi="Arial" w:cs="Arial"/>
          <w:b/>
          <w:color w:val="0000FF"/>
          <w:sz w:val="24"/>
        </w:rPr>
        <w:tab/>
      </w:r>
      <w:r w:rsidR="0087319B">
        <w:rPr>
          <w:rFonts w:ascii="Arial" w:hAnsi="Arial" w:cs="Arial"/>
          <w:b/>
          <w:sz w:val="24"/>
        </w:rPr>
        <w:t>TP for TR 38.717-02-01 to include dual UL for CA_n1-n20</w:t>
      </w:r>
    </w:p>
    <w:p w14:paraId="586C6A7E"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v0.7.0</w:t>
      </w:r>
      <w:r>
        <w:rPr>
          <w:i/>
        </w:rPr>
        <w:tab/>
        <w:t xml:space="preserve">  CR-  rev  Cat:  (Rel-17)</w:t>
      </w:r>
      <w:r>
        <w:rPr>
          <w:i/>
        </w:rPr>
        <w:br/>
      </w:r>
      <w:r>
        <w:rPr>
          <w:i/>
        </w:rPr>
        <w:br/>
      </w:r>
      <w:r>
        <w:rPr>
          <w:i/>
        </w:rPr>
        <w:tab/>
      </w:r>
      <w:r>
        <w:rPr>
          <w:i/>
        </w:rPr>
        <w:tab/>
      </w:r>
      <w:r>
        <w:rPr>
          <w:i/>
        </w:rPr>
        <w:tab/>
      </w:r>
      <w:r>
        <w:rPr>
          <w:i/>
        </w:rPr>
        <w:tab/>
      </w:r>
      <w:r>
        <w:rPr>
          <w:i/>
        </w:rPr>
        <w:tab/>
        <w:t>Source: Ericsson, BT plc</w:t>
      </w:r>
    </w:p>
    <w:p w14:paraId="523E5690" w14:textId="77777777" w:rsidR="0087319B" w:rsidRDefault="0087319B" w:rsidP="0087319B">
      <w:pPr>
        <w:rPr>
          <w:rFonts w:ascii="Arial" w:hAnsi="Arial" w:cs="Arial"/>
          <w:b/>
        </w:rPr>
      </w:pPr>
      <w:r>
        <w:rPr>
          <w:rFonts w:ascii="Arial" w:hAnsi="Arial" w:cs="Arial"/>
          <w:b/>
        </w:rPr>
        <w:t xml:space="preserve">Abstract: </w:t>
      </w:r>
    </w:p>
    <w:p w14:paraId="3C8BB6A4" w14:textId="77777777" w:rsidR="0087319B" w:rsidRDefault="0087319B" w:rsidP="0087319B">
      <w:r>
        <w:t>TP for TR 38.717-02-01 to include dual UL for CA_n1-n20</w:t>
      </w:r>
    </w:p>
    <w:p w14:paraId="56EA93BC" w14:textId="2691182F" w:rsidR="0087319B" w:rsidRDefault="00A11C0A" w:rsidP="0087319B">
      <w:pPr>
        <w:rPr>
          <w:color w:val="993300"/>
          <w:u w:val="single"/>
        </w:rPr>
      </w:pPr>
      <w:r>
        <w:rPr>
          <w:rFonts w:ascii="Arial" w:hAnsi="Arial" w:cs="Arial"/>
          <w:b/>
        </w:rPr>
        <w:t>Decision:</w:t>
      </w:r>
      <w:r>
        <w:rPr>
          <w:rFonts w:ascii="Arial" w:hAnsi="Arial" w:cs="Arial"/>
          <w:b/>
        </w:rPr>
        <w:tab/>
      </w:r>
      <w:r>
        <w:rPr>
          <w:rFonts w:ascii="Arial" w:hAnsi="Arial" w:cs="Arial"/>
          <w:b/>
        </w:rPr>
        <w:tab/>
        <w:t>Revised to R4-2202182 (from R4-2201564).</w:t>
      </w:r>
    </w:p>
    <w:p w14:paraId="3B0A134D" w14:textId="3E1C60AA" w:rsidR="00A11C0A" w:rsidRDefault="00FB7CD8" w:rsidP="00A11C0A">
      <w:pPr>
        <w:rPr>
          <w:rFonts w:ascii="Arial" w:hAnsi="Arial" w:cs="Arial"/>
          <w:b/>
          <w:sz w:val="24"/>
        </w:rPr>
      </w:pPr>
      <w:hyperlink r:id="rId278" w:history="1">
        <w:r w:rsidR="00A11C0A">
          <w:rPr>
            <w:rStyle w:val="ac"/>
            <w:rFonts w:ascii="Arial" w:hAnsi="Arial" w:cs="Arial"/>
            <w:b/>
            <w:sz w:val="24"/>
          </w:rPr>
          <w:t>R4-2202182</w:t>
        </w:r>
      </w:hyperlink>
      <w:r w:rsidR="00A11C0A">
        <w:rPr>
          <w:rFonts w:ascii="Arial" w:hAnsi="Arial" w:cs="Arial"/>
          <w:b/>
          <w:color w:val="0000FF"/>
          <w:sz w:val="24"/>
        </w:rPr>
        <w:tab/>
      </w:r>
      <w:r w:rsidR="00A11C0A">
        <w:rPr>
          <w:rFonts w:ascii="Arial" w:hAnsi="Arial" w:cs="Arial"/>
          <w:b/>
          <w:sz w:val="24"/>
        </w:rPr>
        <w:t>TP for TR 38.717-02-01 to include dual UL for CA_n1-n20</w:t>
      </w:r>
    </w:p>
    <w:p w14:paraId="0C934053" w14:textId="77777777" w:rsidR="00A11C0A" w:rsidRDefault="00A11C0A" w:rsidP="00A11C0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v0.7.0</w:t>
      </w:r>
      <w:r>
        <w:rPr>
          <w:i/>
        </w:rPr>
        <w:tab/>
        <w:t xml:space="preserve">  CR-  rev  Cat:  (Rel-17)</w:t>
      </w:r>
      <w:r>
        <w:rPr>
          <w:i/>
        </w:rPr>
        <w:br/>
      </w:r>
      <w:r>
        <w:rPr>
          <w:i/>
        </w:rPr>
        <w:br/>
      </w:r>
      <w:r>
        <w:rPr>
          <w:i/>
        </w:rPr>
        <w:tab/>
      </w:r>
      <w:r>
        <w:rPr>
          <w:i/>
        </w:rPr>
        <w:tab/>
      </w:r>
      <w:r>
        <w:rPr>
          <w:i/>
        </w:rPr>
        <w:tab/>
      </w:r>
      <w:r>
        <w:rPr>
          <w:i/>
        </w:rPr>
        <w:tab/>
      </w:r>
      <w:r>
        <w:rPr>
          <w:i/>
        </w:rPr>
        <w:tab/>
        <w:t>Source: Ericsson, BT plc</w:t>
      </w:r>
    </w:p>
    <w:p w14:paraId="08177158" w14:textId="77777777" w:rsidR="00A11C0A" w:rsidRDefault="00A11C0A" w:rsidP="00A11C0A">
      <w:pPr>
        <w:rPr>
          <w:rFonts w:ascii="Arial" w:hAnsi="Arial" w:cs="Arial"/>
          <w:b/>
        </w:rPr>
      </w:pPr>
      <w:r>
        <w:rPr>
          <w:rFonts w:ascii="Arial" w:hAnsi="Arial" w:cs="Arial"/>
          <w:b/>
        </w:rPr>
        <w:t xml:space="preserve">Abstract: </w:t>
      </w:r>
    </w:p>
    <w:p w14:paraId="0663F17F" w14:textId="77777777" w:rsidR="00A11C0A" w:rsidRDefault="00A11C0A" w:rsidP="00A11C0A">
      <w:r>
        <w:t>TP for TR 38.717-02-01 to include dual UL for CA_n1-n20</w:t>
      </w:r>
    </w:p>
    <w:p w14:paraId="43345547" w14:textId="0188EF3D" w:rsidR="00A11C0A" w:rsidRDefault="00A11C0A" w:rsidP="00A11C0A">
      <w:pPr>
        <w:rPr>
          <w:color w:val="993300"/>
          <w:u w:val="single"/>
        </w:rPr>
      </w:pPr>
      <w:r>
        <w:rPr>
          <w:rFonts w:ascii="Arial" w:hAnsi="Arial" w:cs="Arial"/>
          <w:b/>
        </w:rPr>
        <w:t>Decision:</w:t>
      </w:r>
      <w:r>
        <w:rPr>
          <w:rFonts w:ascii="Arial" w:hAnsi="Arial" w:cs="Arial"/>
          <w:b/>
        </w:rPr>
        <w:tab/>
      </w:r>
      <w:r>
        <w:rPr>
          <w:rFonts w:ascii="Arial" w:hAnsi="Arial" w:cs="Arial"/>
          <w:b/>
        </w:rPr>
        <w:tab/>
      </w:r>
      <w:r w:rsidRPr="00A11C0A">
        <w:rPr>
          <w:rFonts w:ascii="Arial" w:hAnsi="Arial" w:cs="Arial"/>
          <w:b/>
          <w:highlight w:val="yellow"/>
        </w:rPr>
        <w:t>Return to.</w:t>
      </w:r>
    </w:p>
    <w:p w14:paraId="00326B31" w14:textId="7C198E4C" w:rsidR="0087319B" w:rsidRDefault="00FB7CD8" w:rsidP="0087319B">
      <w:pPr>
        <w:rPr>
          <w:rFonts w:ascii="Arial" w:hAnsi="Arial" w:cs="Arial"/>
          <w:b/>
          <w:sz w:val="24"/>
        </w:rPr>
      </w:pPr>
      <w:hyperlink r:id="rId279" w:history="1">
        <w:r w:rsidR="009C30EE">
          <w:rPr>
            <w:rStyle w:val="ac"/>
            <w:rFonts w:ascii="Arial" w:hAnsi="Arial" w:cs="Arial"/>
            <w:b/>
            <w:sz w:val="24"/>
          </w:rPr>
          <w:t>R4-2201681</w:t>
        </w:r>
      </w:hyperlink>
      <w:r w:rsidR="0087319B">
        <w:rPr>
          <w:rFonts w:ascii="Arial" w:hAnsi="Arial" w:cs="Arial"/>
          <w:b/>
          <w:color w:val="0000FF"/>
          <w:sz w:val="24"/>
        </w:rPr>
        <w:tab/>
      </w:r>
      <w:r w:rsidR="0087319B">
        <w:rPr>
          <w:rFonts w:ascii="Arial" w:hAnsi="Arial" w:cs="Arial"/>
          <w:b/>
          <w:sz w:val="24"/>
        </w:rPr>
        <w:t>Draft CR on CA_n1A-n8A</w:t>
      </w:r>
    </w:p>
    <w:p w14:paraId="2946ECC0"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China Unicom</w:t>
      </w:r>
    </w:p>
    <w:p w14:paraId="20F55333" w14:textId="77777777" w:rsidR="0087319B" w:rsidRDefault="0087319B" w:rsidP="0087319B">
      <w:pPr>
        <w:rPr>
          <w:rFonts w:ascii="Arial" w:hAnsi="Arial" w:cs="Arial"/>
          <w:b/>
        </w:rPr>
      </w:pPr>
      <w:r>
        <w:rPr>
          <w:rFonts w:ascii="Arial" w:hAnsi="Arial" w:cs="Arial"/>
          <w:b/>
        </w:rPr>
        <w:t xml:space="preserve">Abstract: </w:t>
      </w:r>
    </w:p>
    <w:p w14:paraId="7E859E65" w14:textId="77777777" w:rsidR="0087319B" w:rsidRDefault="0087319B" w:rsidP="0087319B">
      <w:r>
        <w:t>Add BCS1 for CA_n1A-n8A.</w:t>
      </w:r>
    </w:p>
    <w:p w14:paraId="671A84D8" w14:textId="007BC8D5" w:rsidR="0087319B" w:rsidRDefault="00A11C0A" w:rsidP="0087319B">
      <w:pPr>
        <w:rPr>
          <w:color w:val="993300"/>
          <w:u w:val="single"/>
        </w:rPr>
      </w:pPr>
      <w:r>
        <w:rPr>
          <w:rFonts w:ascii="Arial" w:hAnsi="Arial" w:cs="Arial"/>
          <w:b/>
        </w:rPr>
        <w:t>Decision:</w:t>
      </w:r>
      <w:r>
        <w:rPr>
          <w:rFonts w:ascii="Arial" w:hAnsi="Arial" w:cs="Arial"/>
          <w:b/>
        </w:rPr>
        <w:tab/>
      </w:r>
      <w:r>
        <w:rPr>
          <w:rFonts w:ascii="Arial" w:hAnsi="Arial" w:cs="Arial"/>
          <w:b/>
        </w:rPr>
        <w:tab/>
      </w:r>
      <w:r w:rsidRPr="00A11C0A">
        <w:rPr>
          <w:rFonts w:ascii="Arial" w:hAnsi="Arial" w:cs="Arial"/>
          <w:b/>
          <w:highlight w:val="green"/>
        </w:rPr>
        <w:t>Endorsed.</w:t>
      </w:r>
    </w:p>
    <w:p w14:paraId="7F6751EB" w14:textId="77777777" w:rsidR="0087319B" w:rsidRDefault="0087319B" w:rsidP="0087319B">
      <w:pPr>
        <w:pStyle w:val="4"/>
      </w:pPr>
      <w:bookmarkStart w:id="43" w:name="_Toc93078687"/>
      <w:r>
        <w:t>5.8.2</w:t>
      </w:r>
      <w:r>
        <w:tab/>
        <w:t>NR inter band CA requirements with at least one FR2 band</w:t>
      </w:r>
      <w:bookmarkEnd w:id="43"/>
    </w:p>
    <w:p w14:paraId="39BEA373" w14:textId="5EFCDF7C" w:rsidR="0087319B" w:rsidRDefault="00FB7CD8" w:rsidP="0087319B">
      <w:pPr>
        <w:rPr>
          <w:rFonts w:ascii="Arial" w:hAnsi="Arial" w:cs="Arial"/>
          <w:b/>
          <w:sz w:val="24"/>
        </w:rPr>
      </w:pPr>
      <w:hyperlink r:id="rId280" w:history="1">
        <w:r w:rsidR="009C30EE">
          <w:rPr>
            <w:rStyle w:val="ac"/>
            <w:rFonts w:ascii="Arial" w:hAnsi="Arial" w:cs="Arial"/>
            <w:b/>
            <w:sz w:val="24"/>
          </w:rPr>
          <w:t>R4-2200192</w:t>
        </w:r>
      </w:hyperlink>
      <w:r w:rsidR="0087319B">
        <w:rPr>
          <w:rFonts w:ascii="Arial" w:hAnsi="Arial" w:cs="Arial"/>
          <w:b/>
          <w:color w:val="0000FF"/>
          <w:sz w:val="24"/>
        </w:rPr>
        <w:tab/>
      </w:r>
      <w:r w:rsidR="0087319B">
        <w:rPr>
          <w:rFonts w:ascii="Arial" w:hAnsi="Arial" w:cs="Arial"/>
          <w:b/>
          <w:sz w:val="24"/>
        </w:rPr>
        <w:t>Draft CR 38.101-3: support of DC_n1A-n257D</w:t>
      </w:r>
    </w:p>
    <w:p w14:paraId="61914F03"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B (Rel-17)</w:t>
      </w:r>
      <w:r>
        <w:rPr>
          <w:i/>
        </w:rPr>
        <w:br/>
      </w:r>
      <w:r>
        <w:rPr>
          <w:i/>
        </w:rPr>
        <w:br/>
      </w:r>
      <w:r>
        <w:rPr>
          <w:i/>
        </w:rPr>
        <w:tab/>
      </w:r>
      <w:r>
        <w:rPr>
          <w:i/>
        </w:rPr>
        <w:tab/>
      </w:r>
      <w:r>
        <w:rPr>
          <w:i/>
        </w:rPr>
        <w:tab/>
      </w:r>
      <w:r>
        <w:rPr>
          <w:i/>
        </w:rPr>
        <w:tab/>
      </w:r>
      <w:r>
        <w:rPr>
          <w:i/>
        </w:rPr>
        <w:tab/>
        <w:t>Source: SoftBank Corp.</w:t>
      </w:r>
    </w:p>
    <w:p w14:paraId="1E9116EF" w14:textId="77777777" w:rsidR="0087319B" w:rsidRDefault="0087319B" w:rsidP="0087319B">
      <w:pPr>
        <w:rPr>
          <w:rFonts w:ascii="Arial" w:hAnsi="Arial" w:cs="Arial"/>
          <w:b/>
        </w:rPr>
      </w:pPr>
      <w:r>
        <w:rPr>
          <w:rFonts w:ascii="Arial" w:hAnsi="Arial" w:cs="Arial"/>
          <w:b/>
        </w:rPr>
        <w:t xml:space="preserve">Abstract: </w:t>
      </w:r>
    </w:p>
    <w:p w14:paraId="3F29976E" w14:textId="77777777" w:rsidR="0087319B" w:rsidRDefault="0087319B" w:rsidP="0087319B">
      <w:r>
        <w:t>DC_n1A-n257D is added.</w:t>
      </w:r>
    </w:p>
    <w:p w14:paraId="39A3312D" w14:textId="15B7B0D9" w:rsidR="0087319B" w:rsidRDefault="00A11C0A" w:rsidP="0087319B">
      <w:pPr>
        <w:rPr>
          <w:color w:val="993300"/>
          <w:u w:val="single"/>
        </w:rPr>
      </w:pPr>
      <w:r>
        <w:rPr>
          <w:rFonts w:ascii="Arial" w:hAnsi="Arial" w:cs="Arial"/>
          <w:b/>
        </w:rPr>
        <w:t>Decision:</w:t>
      </w:r>
      <w:r>
        <w:rPr>
          <w:rFonts w:ascii="Arial" w:hAnsi="Arial" w:cs="Arial"/>
          <w:b/>
        </w:rPr>
        <w:tab/>
      </w:r>
      <w:r>
        <w:rPr>
          <w:rFonts w:ascii="Arial" w:hAnsi="Arial" w:cs="Arial"/>
          <w:b/>
        </w:rPr>
        <w:tab/>
      </w:r>
      <w:r w:rsidRPr="00A11C0A">
        <w:rPr>
          <w:rFonts w:ascii="Arial" w:hAnsi="Arial" w:cs="Arial"/>
          <w:b/>
          <w:highlight w:val="green"/>
        </w:rPr>
        <w:t>Endorsed.</w:t>
      </w:r>
    </w:p>
    <w:p w14:paraId="44A2597F" w14:textId="201EA775" w:rsidR="0087319B" w:rsidRDefault="00FB7CD8" w:rsidP="0087319B">
      <w:pPr>
        <w:rPr>
          <w:rFonts w:ascii="Arial" w:hAnsi="Arial" w:cs="Arial"/>
          <w:b/>
          <w:sz w:val="24"/>
        </w:rPr>
      </w:pPr>
      <w:hyperlink r:id="rId281" w:history="1">
        <w:r w:rsidR="009C30EE">
          <w:rPr>
            <w:rStyle w:val="ac"/>
            <w:rFonts w:ascii="Arial" w:hAnsi="Arial" w:cs="Arial"/>
            <w:b/>
            <w:sz w:val="24"/>
          </w:rPr>
          <w:t>R4-2200621</w:t>
        </w:r>
      </w:hyperlink>
      <w:r w:rsidR="0087319B">
        <w:rPr>
          <w:rFonts w:ascii="Arial" w:hAnsi="Arial" w:cs="Arial"/>
          <w:b/>
          <w:color w:val="0000FF"/>
          <w:sz w:val="24"/>
        </w:rPr>
        <w:tab/>
      </w:r>
      <w:r w:rsidR="0087319B">
        <w:rPr>
          <w:rFonts w:ascii="Arial" w:hAnsi="Arial" w:cs="Arial"/>
          <w:b/>
          <w:sz w:val="24"/>
        </w:rPr>
        <w:t>Draft CR for TS 38.101-3 on corrections to CA configurations of CA_n25-n260</w:t>
      </w:r>
    </w:p>
    <w:p w14:paraId="23504849"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(Rel-17)</w:t>
      </w:r>
      <w:r>
        <w:rPr>
          <w:i/>
        </w:rPr>
        <w:br/>
      </w:r>
      <w:r>
        <w:rPr>
          <w:i/>
        </w:rPr>
        <w:br/>
      </w:r>
      <w:r>
        <w:rPr>
          <w:i/>
        </w:rPr>
        <w:tab/>
      </w:r>
      <w:r>
        <w:rPr>
          <w:i/>
        </w:rPr>
        <w:tab/>
      </w:r>
      <w:r>
        <w:rPr>
          <w:i/>
        </w:rPr>
        <w:tab/>
      </w:r>
      <w:r>
        <w:rPr>
          <w:i/>
        </w:rPr>
        <w:tab/>
      </w:r>
      <w:r>
        <w:rPr>
          <w:i/>
        </w:rPr>
        <w:tab/>
        <w:t>Source: ZTE Corporation</w:t>
      </w:r>
    </w:p>
    <w:p w14:paraId="59F1E89E" w14:textId="77777777" w:rsidR="0087319B" w:rsidRDefault="0087319B" w:rsidP="0087319B">
      <w:pPr>
        <w:rPr>
          <w:rFonts w:ascii="Arial" w:hAnsi="Arial" w:cs="Arial"/>
          <w:b/>
        </w:rPr>
      </w:pPr>
      <w:r>
        <w:rPr>
          <w:rFonts w:ascii="Arial" w:hAnsi="Arial" w:cs="Arial"/>
          <w:b/>
        </w:rPr>
        <w:t xml:space="preserve">Abstract: </w:t>
      </w:r>
    </w:p>
    <w:p w14:paraId="3075D5E8" w14:textId="77777777" w:rsidR="0087319B" w:rsidRDefault="0087319B" w:rsidP="0087319B">
      <w:r>
        <w:t>This paper is to provide draft CR for TS 38.101-3 on corrections to CA configurations of CA_n25-n260</w:t>
      </w:r>
    </w:p>
    <w:p w14:paraId="339BFD53" w14:textId="2ACCE2A3" w:rsidR="0087319B" w:rsidRDefault="00A11C0A" w:rsidP="0087319B">
      <w:pPr>
        <w:rPr>
          <w:color w:val="993300"/>
          <w:u w:val="single"/>
        </w:rPr>
      </w:pPr>
      <w:r>
        <w:rPr>
          <w:rFonts w:ascii="Arial" w:hAnsi="Arial" w:cs="Arial"/>
          <w:b/>
        </w:rPr>
        <w:t>Decision:</w:t>
      </w:r>
      <w:r>
        <w:rPr>
          <w:rFonts w:ascii="Arial" w:hAnsi="Arial" w:cs="Arial"/>
          <w:b/>
        </w:rPr>
        <w:tab/>
      </w:r>
      <w:r>
        <w:rPr>
          <w:rFonts w:ascii="Arial" w:hAnsi="Arial" w:cs="Arial"/>
          <w:b/>
        </w:rPr>
        <w:tab/>
      </w:r>
      <w:r w:rsidRPr="00A11C0A">
        <w:rPr>
          <w:rFonts w:ascii="Arial" w:hAnsi="Arial" w:cs="Arial"/>
          <w:b/>
          <w:highlight w:val="green"/>
        </w:rPr>
        <w:t>Endorsed.</w:t>
      </w:r>
    </w:p>
    <w:p w14:paraId="02521D0B" w14:textId="5221166C" w:rsidR="0087319B" w:rsidRDefault="00FB7CD8" w:rsidP="0087319B">
      <w:pPr>
        <w:rPr>
          <w:rFonts w:ascii="Arial" w:hAnsi="Arial" w:cs="Arial"/>
          <w:b/>
          <w:sz w:val="24"/>
        </w:rPr>
      </w:pPr>
      <w:hyperlink r:id="rId282" w:history="1">
        <w:r w:rsidR="009C30EE">
          <w:rPr>
            <w:rStyle w:val="ac"/>
            <w:rFonts w:ascii="Arial" w:hAnsi="Arial" w:cs="Arial"/>
            <w:b/>
            <w:sz w:val="24"/>
          </w:rPr>
          <w:t>R4-2201023</w:t>
        </w:r>
      </w:hyperlink>
      <w:r w:rsidR="0087319B">
        <w:rPr>
          <w:rFonts w:ascii="Arial" w:hAnsi="Arial" w:cs="Arial"/>
          <w:b/>
          <w:color w:val="0000FF"/>
          <w:sz w:val="24"/>
        </w:rPr>
        <w:tab/>
      </w:r>
      <w:r w:rsidR="0087319B">
        <w:rPr>
          <w:rFonts w:ascii="Arial" w:hAnsi="Arial" w:cs="Arial"/>
          <w:b/>
          <w:sz w:val="24"/>
        </w:rPr>
        <w:t>Draft CR for 38.101-3 to introduce new configuratuons of DC_n77-n257</w:t>
      </w:r>
    </w:p>
    <w:p w14:paraId="2330D1D7"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B (Rel-17)</w:t>
      </w:r>
      <w:r>
        <w:rPr>
          <w:i/>
        </w:rPr>
        <w:br/>
      </w:r>
      <w:r>
        <w:rPr>
          <w:i/>
        </w:rPr>
        <w:br/>
      </w:r>
      <w:r>
        <w:rPr>
          <w:i/>
        </w:rPr>
        <w:tab/>
      </w:r>
      <w:r>
        <w:rPr>
          <w:i/>
        </w:rPr>
        <w:tab/>
      </w:r>
      <w:r>
        <w:rPr>
          <w:i/>
        </w:rPr>
        <w:tab/>
      </w:r>
      <w:r>
        <w:rPr>
          <w:i/>
        </w:rPr>
        <w:tab/>
      </w:r>
      <w:r>
        <w:rPr>
          <w:i/>
        </w:rPr>
        <w:tab/>
        <w:t>Source: Samsung, KDDI</w:t>
      </w:r>
    </w:p>
    <w:p w14:paraId="22EEEA58" w14:textId="783AB187" w:rsidR="0087319B" w:rsidRDefault="00A11C0A" w:rsidP="0087319B">
      <w:pPr>
        <w:rPr>
          <w:color w:val="993300"/>
          <w:u w:val="single"/>
        </w:rPr>
      </w:pPr>
      <w:r>
        <w:rPr>
          <w:rFonts w:ascii="Arial" w:hAnsi="Arial" w:cs="Arial"/>
          <w:b/>
        </w:rPr>
        <w:t>Decision:</w:t>
      </w:r>
      <w:r>
        <w:rPr>
          <w:rFonts w:ascii="Arial" w:hAnsi="Arial" w:cs="Arial"/>
          <w:b/>
        </w:rPr>
        <w:tab/>
      </w:r>
      <w:r>
        <w:rPr>
          <w:rFonts w:ascii="Arial" w:hAnsi="Arial" w:cs="Arial"/>
          <w:b/>
        </w:rPr>
        <w:tab/>
      </w:r>
      <w:r w:rsidRPr="00A11C0A">
        <w:rPr>
          <w:rFonts w:ascii="Arial" w:hAnsi="Arial" w:cs="Arial"/>
          <w:b/>
          <w:highlight w:val="green"/>
        </w:rPr>
        <w:t>Endorsed.</w:t>
      </w:r>
    </w:p>
    <w:p w14:paraId="42A0F627" w14:textId="5DDF9794" w:rsidR="0087319B" w:rsidRDefault="00FB7CD8" w:rsidP="0087319B">
      <w:pPr>
        <w:rPr>
          <w:rFonts w:ascii="Arial" w:hAnsi="Arial" w:cs="Arial"/>
          <w:b/>
          <w:sz w:val="24"/>
        </w:rPr>
      </w:pPr>
      <w:hyperlink r:id="rId283" w:history="1">
        <w:r w:rsidR="009C30EE">
          <w:rPr>
            <w:rStyle w:val="ac"/>
            <w:rFonts w:ascii="Arial" w:hAnsi="Arial" w:cs="Arial"/>
            <w:b/>
            <w:sz w:val="24"/>
          </w:rPr>
          <w:t>R4-2201102</w:t>
        </w:r>
      </w:hyperlink>
      <w:r w:rsidR="0087319B">
        <w:rPr>
          <w:rFonts w:ascii="Arial" w:hAnsi="Arial" w:cs="Arial"/>
          <w:b/>
          <w:color w:val="0000FF"/>
          <w:sz w:val="24"/>
        </w:rPr>
        <w:tab/>
      </w:r>
      <w:r w:rsidR="0087319B">
        <w:rPr>
          <w:rFonts w:ascii="Arial" w:hAnsi="Arial" w:cs="Arial"/>
          <w:b/>
          <w:sz w:val="24"/>
        </w:rPr>
        <w:t>draftCR to add CA_n40-n257 to 38.101-1</w:t>
      </w:r>
    </w:p>
    <w:p w14:paraId="34101B3F"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(Rel-17)</w:t>
      </w:r>
      <w:r>
        <w:rPr>
          <w:i/>
        </w:rPr>
        <w:br/>
      </w:r>
      <w:r>
        <w:rPr>
          <w:i/>
        </w:rPr>
        <w:br/>
      </w:r>
      <w:r>
        <w:rPr>
          <w:i/>
        </w:rPr>
        <w:tab/>
      </w:r>
      <w:r>
        <w:rPr>
          <w:i/>
        </w:rPr>
        <w:tab/>
      </w:r>
      <w:r>
        <w:rPr>
          <w:i/>
        </w:rPr>
        <w:tab/>
      </w:r>
      <w:r>
        <w:rPr>
          <w:i/>
        </w:rPr>
        <w:tab/>
      </w:r>
      <w:r>
        <w:rPr>
          <w:i/>
        </w:rPr>
        <w:tab/>
        <w:t>Source: Nokia, NBN</w:t>
      </w:r>
    </w:p>
    <w:p w14:paraId="68F21AFF" w14:textId="2CDDDF88" w:rsidR="0087319B" w:rsidRDefault="00A11C0A" w:rsidP="0087319B">
      <w:pPr>
        <w:rPr>
          <w:color w:val="993300"/>
          <w:u w:val="single"/>
        </w:rPr>
      </w:pPr>
      <w:r>
        <w:rPr>
          <w:rFonts w:ascii="Arial" w:hAnsi="Arial" w:cs="Arial"/>
          <w:b/>
        </w:rPr>
        <w:t>Decision:</w:t>
      </w:r>
      <w:r>
        <w:rPr>
          <w:rFonts w:ascii="Arial" w:hAnsi="Arial" w:cs="Arial"/>
          <w:b/>
        </w:rPr>
        <w:tab/>
      </w:r>
      <w:r>
        <w:rPr>
          <w:rFonts w:ascii="Arial" w:hAnsi="Arial" w:cs="Arial"/>
          <w:b/>
        </w:rPr>
        <w:tab/>
        <w:t>Revised to R4-2202183 (from R4-2201102).</w:t>
      </w:r>
    </w:p>
    <w:p w14:paraId="76C00AB6" w14:textId="76CE5237" w:rsidR="00A11C0A" w:rsidRDefault="00FB7CD8" w:rsidP="00A11C0A">
      <w:pPr>
        <w:rPr>
          <w:rFonts w:ascii="Arial" w:hAnsi="Arial" w:cs="Arial"/>
          <w:b/>
          <w:sz w:val="24"/>
        </w:rPr>
      </w:pPr>
      <w:hyperlink r:id="rId284" w:history="1">
        <w:r w:rsidR="00A11C0A">
          <w:rPr>
            <w:rStyle w:val="ac"/>
            <w:rFonts w:ascii="Arial" w:hAnsi="Arial" w:cs="Arial"/>
            <w:b/>
            <w:sz w:val="24"/>
          </w:rPr>
          <w:t>R4-2202183</w:t>
        </w:r>
      </w:hyperlink>
      <w:r w:rsidR="00A11C0A">
        <w:rPr>
          <w:rFonts w:ascii="Arial" w:hAnsi="Arial" w:cs="Arial"/>
          <w:b/>
          <w:color w:val="0000FF"/>
          <w:sz w:val="24"/>
        </w:rPr>
        <w:tab/>
      </w:r>
      <w:r w:rsidR="00A11C0A">
        <w:rPr>
          <w:rFonts w:ascii="Arial" w:hAnsi="Arial" w:cs="Arial"/>
          <w:b/>
          <w:sz w:val="24"/>
        </w:rPr>
        <w:t>draftCR to add CA_n40-n257 to 38.101-1</w:t>
      </w:r>
    </w:p>
    <w:p w14:paraId="4067CE2B" w14:textId="77777777" w:rsidR="00A11C0A" w:rsidRDefault="00A11C0A" w:rsidP="00A11C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(Rel-17)</w:t>
      </w:r>
      <w:r>
        <w:rPr>
          <w:i/>
        </w:rPr>
        <w:br/>
      </w:r>
      <w:r>
        <w:rPr>
          <w:i/>
        </w:rPr>
        <w:br/>
      </w:r>
      <w:r>
        <w:rPr>
          <w:i/>
        </w:rPr>
        <w:tab/>
      </w:r>
      <w:r>
        <w:rPr>
          <w:i/>
        </w:rPr>
        <w:tab/>
      </w:r>
      <w:r>
        <w:rPr>
          <w:i/>
        </w:rPr>
        <w:tab/>
      </w:r>
      <w:r>
        <w:rPr>
          <w:i/>
        </w:rPr>
        <w:tab/>
      </w:r>
      <w:r>
        <w:rPr>
          <w:i/>
        </w:rPr>
        <w:tab/>
        <w:t>Source: Nokia, NBN</w:t>
      </w:r>
    </w:p>
    <w:p w14:paraId="695D30BE" w14:textId="5FBEB94F" w:rsidR="00A11C0A" w:rsidRDefault="00A11C0A" w:rsidP="00A11C0A">
      <w:pPr>
        <w:rPr>
          <w:color w:val="993300"/>
          <w:u w:val="single"/>
        </w:rPr>
      </w:pPr>
      <w:r>
        <w:rPr>
          <w:rFonts w:ascii="Arial" w:hAnsi="Arial" w:cs="Arial"/>
          <w:b/>
        </w:rPr>
        <w:t>Decision:</w:t>
      </w:r>
      <w:r>
        <w:rPr>
          <w:rFonts w:ascii="Arial" w:hAnsi="Arial" w:cs="Arial"/>
          <w:b/>
        </w:rPr>
        <w:tab/>
      </w:r>
      <w:r>
        <w:rPr>
          <w:rFonts w:ascii="Arial" w:hAnsi="Arial" w:cs="Arial"/>
          <w:b/>
        </w:rPr>
        <w:tab/>
      </w:r>
      <w:r w:rsidRPr="00A11C0A">
        <w:rPr>
          <w:rFonts w:ascii="Arial" w:hAnsi="Arial" w:cs="Arial"/>
          <w:b/>
          <w:highlight w:val="yellow"/>
        </w:rPr>
        <w:t>Return to.</w:t>
      </w:r>
    </w:p>
    <w:p w14:paraId="2B02A40C" w14:textId="48FA7560" w:rsidR="0087319B" w:rsidRDefault="00FB7CD8" w:rsidP="0087319B">
      <w:pPr>
        <w:rPr>
          <w:rFonts w:ascii="Arial" w:hAnsi="Arial" w:cs="Arial"/>
          <w:b/>
          <w:sz w:val="24"/>
        </w:rPr>
      </w:pPr>
      <w:hyperlink r:id="rId285" w:history="1">
        <w:r w:rsidR="009C30EE">
          <w:rPr>
            <w:rStyle w:val="ac"/>
            <w:rFonts w:ascii="Arial" w:hAnsi="Arial" w:cs="Arial"/>
            <w:b/>
            <w:sz w:val="24"/>
          </w:rPr>
          <w:t>R4-2201348</w:t>
        </w:r>
      </w:hyperlink>
      <w:r w:rsidR="0087319B">
        <w:rPr>
          <w:rFonts w:ascii="Arial" w:hAnsi="Arial" w:cs="Arial"/>
          <w:b/>
          <w:color w:val="0000FF"/>
          <w:sz w:val="24"/>
        </w:rPr>
        <w:tab/>
      </w:r>
      <w:r w:rsidR="0087319B">
        <w:rPr>
          <w:rFonts w:ascii="Arial" w:hAnsi="Arial" w:cs="Arial"/>
          <w:b/>
          <w:sz w:val="24"/>
        </w:rPr>
        <w:t>Draft CR for TS 38.101-3 on corrections to CA configurations of CA_n77(3A)-n257A</w:t>
      </w:r>
    </w:p>
    <w:p w14:paraId="1F5C1A0E"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F (Rel-17)</w:t>
      </w:r>
      <w:r>
        <w:rPr>
          <w:i/>
        </w:rPr>
        <w:br/>
      </w:r>
      <w:r>
        <w:rPr>
          <w:i/>
        </w:rPr>
        <w:br/>
      </w:r>
      <w:r>
        <w:rPr>
          <w:i/>
        </w:rPr>
        <w:tab/>
      </w:r>
      <w:r>
        <w:rPr>
          <w:i/>
        </w:rPr>
        <w:tab/>
      </w:r>
      <w:r>
        <w:rPr>
          <w:i/>
        </w:rPr>
        <w:tab/>
      </w:r>
      <w:r>
        <w:rPr>
          <w:i/>
        </w:rPr>
        <w:tab/>
      </w:r>
      <w:r>
        <w:rPr>
          <w:i/>
        </w:rPr>
        <w:tab/>
        <w:t>Source: ZTE Corporation</w:t>
      </w:r>
    </w:p>
    <w:p w14:paraId="2B605FAE" w14:textId="2D652266" w:rsidR="0087319B" w:rsidRDefault="00A11C0A" w:rsidP="0087319B">
      <w:pPr>
        <w:rPr>
          <w:color w:val="993300"/>
          <w:u w:val="single"/>
        </w:rPr>
      </w:pPr>
      <w:r>
        <w:rPr>
          <w:rFonts w:ascii="Arial" w:hAnsi="Arial" w:cs="Arial"/>
          <w:b/>
        </w:rPr>
        <w:t>Decision:</w:t>
      </w:r>
      <w:r>
        <w:rPr>
          <w:rFonts w:ascii="Arial" w:hAnsi="Arial" w:cs="Arial"/>
          <w:b/>
        </w:rPr>
        <w:tab/>
      </w:r>
      <w:r>
        <w:rPr>
          <w:rFonts w:ascii="Arial" w:hAnsi="Arial" w:cs="Arial"/>
          <w:b/>
        </w:rPr>
        <w:tab/>
      </w:r>
      <w:r w:rsidRPr="00A11C0A">
        <w:rPr>
          <w:rFonts w:ascii="Arial" w:hAnsi="Arial" w:cs="Arial"/>
          <w:b/>
          <w:highlight w:val="green"/>
        </w:rPr>
        <w:t>Endorsed.</w:t>
      </w:r>
    </w:p>
    <w:p w14:paraId="2B4372D3" w14:textId="77777777" w:rsidR="0087319B" w:rsidRDefault="0087319B" w:rsidP="0087319B">
      <w:pPr>
        <w:pStyle w:val="3"/>
      </w:pPr>
      <w:bookmarkStart w:id="44" w:name="_Toc93078688"/>
      <w:r>
        <w:t>5.9</w:t>
      </w:r>
      <w:r>
        <w:tab/>
        <w:t>NR Inter-band Carrier Aggregation for 3 bands DL with 1 band UL</w:t>
      </w:r>
      <w:bookmarkEnd w:id="44"/>
    </w:p>
    <w:p w14:paraId="5598CF9C" w14:textId="77777777" w:rsidR="0087319B" w:rsidRDefault="0087319B" w:rsidP="0087319B">
      <w:pPr>
        <w:rPr>
          <w:rFonts w:ascii="Arial" w:hAnsi="Arial" w:cs="Arial"/>
          <w:b/>
          <w:color w:val="C00000"/>
          <w:lang w:eastAsia="zh-CN"/>
        </w:rPr>
      </w:pPr>
      <w:bookmarkStart w:id="45" w:name="_Toc93078689"/>
      <w:r>
        <w:rPr>
          <w:rFonts w:ascii="Arial" w:hAnsi="Arial" w:cs="Arial"/>
          <w:b/>
          <w:color w:val="C00000"/>
          <w:lang w:eastAsia="zh-CN"/>
        </w:rPr>
        <w:t>[101-bis-e][107] NR_Baskets_Part_3, AI 5.8, 5.9, 5.10, 5.11, 5.12, 5.13, 5.19, 5.20, 5.21, 5.22, 5.23, 5.24 –Johannes Hejselbaek</w:t>
      </w:r>
    </w:p>
    <w:p w14:paraId="62616E09" w14:textId="77777777" w:rsidR="0087319B" w:rsidRDefault="0087319B" w:rsidP="0087319B">
      <w:pPr>
        <w:pStyle w:val="4"/>
      </w:pPr>
      <w:r>
        <w:t>5.9.1</w:t>
      </w:r>
      <w:r>
        <w:tab/>
        <w:t>UE RF requirements</w:t>
      </w:r>
      <w:bookmarkEnd w:id="45"/>
    </w:p>
    <w:p w14:paraId="4EC72B5B" w14:textId="7CD4D557" w:rsidR="0087319B" w:rsidRDefault="00FB7CD8" w:rsidP="0087319B">
      <w:pPr>
        <w:rPr>
          <w:rFonts w:ascii="Arial" w:hAnsi="Arial" w:cs="Arial"/>
          <w:b/>
          <w:sz w:val="24"/>
        </w:rPr>
      </w:pPr>
      <w:hyperlink r:id="rId286" w:history="1">
        <w:r w:rsidR="009C30EE">
          <w:rPr>
            <w:rStyle w:val="ac"/>
            <w:rFonts w:ascii="Arial" w:hAnsi="Arial" w:cs="Arial"/>
            <w:b/>
            <w:sz w:val="24"/>
          </w:rPr>
          <w:t>R4-2200189</w:t>
        </w:r>
      </w:hyperlink>
      <w:r w:rsidR="0087319B">
        <w:rPr>
          <w:rFonts w:ascii="Arial" w:hAnsi="Arial" w:cs="Arial"/>
          <w:b/>
          <w:color w:val="0000FF"/>
          <w:sz w:val="24"/>
        </w:rPr>
        <w:tab/>
      </w:r>
      <w:r w:rsidR="0087319B">
        <w:rPr>
          <w:rFonts w:ascii="Arial" w:hAnsi="Arial" w:cs="Arial"/>
          <w:b/>
          <w:sz w:val="24"/>
        </w:rPr>
        <w:t xml:space="preserve">Draft CR for 38.101-3: support of n77(3A) in 1UL CA_n3A/n28A-n77-n257A/D/G/H/I </w:t>
      </w:r>
    </w:p>
    <w:p w14:paraId="49D724F7"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B (Rel-17)</w:t>
      </w:r>
      <w:r>
        <w:rPr>
          <w:i/>
        </w:rPr>
        <w:br/>
      </w:r>
      <w:r>
        <w:rPr>
          <w:i/>
        </w:rPr>
        <w:br/>
      </w:r>
      <w:r>
        <w:rPr>
          <w:i/>
        </w:rPr>
        <w:tab/>
      </w:r>
      <w:r>
        <w:rPr>
          <w:i/>
        </w:rPr>
        <w:tab/>
      </w:r>
      <w:r>
        <w:rPr>
          <w:i/>
        </w:rPr>
        <w:tab/>
      </w:r>
      <w:r>
        <w:rPr>
          <w:i/>
        </w:rPr>
        <w:tab/>
      </w:r>
      <w:r>
        <w:rPr>
          <w:i/>
        </w:rPr>
        <w:tab/>
        <w:t>Source: SoftBank Corp.</w:t>
      </w:r>
    </w:p>
    <w:p w14:paraId="5DB1E894" w14:textId="77777777" w:rsidR="0087319B" w:rsidRDefault="0087319B" w:rsidP="0087319B">
      <w:pPr>
        <w:rPr>
          <w:rFonts w:ascii="Arial" w:hAnsi="Arial" w:cs="Arial"/>
          <w:b/>
        </w:rPr>
      </w:pPr>
      <w:r>
        <w:rPr>
          <w:rFonts w:ascii="Arial" w:hAnsi="Arial" w:cs="Arial"/>
          <w:b/>
        </w:rPr>
        <w:t xml:space="preserve">Abstract: </w:t>
      </w:r>
    </w:p>
    <w:p w14:paraId="0D344F3C" w14:textId="77777777" w:rsidR="0087319B" w:rsidRDefault="0087319B" w:rsidP="0087319B">
      <w:r>
        <w:t>n77(3A) support is added to CA_n3/n28-n77-n257X in 1UL.</w:t>
      </w:r>
    </w:p>
    <w:p w14:paraId="2AD05FA1" w14:textId="4E2EAC47" w:rsidR="0087319B" w:rsidRDefault="00A11C0A" w:rsidP="0087319B">
      <w:pPr>
        <w:rPr>
          <w:color w:val="993300"/>
          <w:u w:val="single"/>
        </w:rPr>
      </w:pPr>
      <w:r>
        <w:rPr>
          <w:rFonts w:ascii="Arial" w:hAnsi="Arial" w:cs="Arial"/>
          <w:b/>
        </w:rPr>
        <w:t>Decision:</w:t>
      </w:r>
      <w:r>
        <w:rPr>
          <w:rFonts w:ascii="Arial" w:hAnsi="Arial" w:cs="Arial"/>
          <w:b/>
        </w:rPr>
        <w:tab/>
      </w:r>
      <w:r>
        <w:rPr>
          <w:rFonts w:ascii="Arial" w:hAnsi="Arial" w:cs="Arial"/>
          <w:b/>
        </w:rPr>
        <w:tab/>
      </w:r>
      <w:r w:rsidRPr="00A11C0A">
        <w:rPr>
          <w:rFonts w:ascii="Arial" w:hAnsi="Arial" w:cs="Arial"/>
          <w:b/>
          <w:highlight w:val="green"/>
        </w:rPr>
        <w:t>Endorsed.</w:t>
      </w:r>
    </w:p>
    <w:p w14:paraId="16F16B1F" w14:textId="3E8F88C3" w:rsidR="0087319B" w:rsidRDefault="00FB7CD8" w:rsidP="0087319B">
      <w:pPr>
        <w:rPr>
          <w:rFonts w:ascii="Arial" w:hAnsi="Arial" w:cs="Arial"/>
          <w:b/>
          <w:sz w:val="24"/>
        </w:rPr>
      </w:pPr>
      <w:hyperlink r:id="rId287" w:history="1">
        <w:r w:rsidR="009C30EE">
          <w:rPr>
            <w:rStyle w:val="ac"/>
            <w:rFonts w:ascii="Arial" w:hAnsi="Arial" w:cs="Arial"/>
            <w:b/>
            <w:sz w:val="24"/>
          </w:rPr>
          <w:t>R4-2200200</w:t>
        </w:r>
      </w:hyperlink>
      <w:r w:rsidR="0087319B">
        <w:rPr>
          <w:rFonts w:ascii="Arial" w:hAnsi="Arial" w:cs="Arial"/>
          <w:b/>
          <w:color w:val="0000FF"/>
          <w:sz w:val="24"/>
        </w:rPr>
        <w:tab/>
      </w:r>
      <w:r w:rsidR="0087319B">
        <w:rPr>
          <w:rFonts w:ascii="Arial" w:hAnsi="Arial" w:cs="Arial"/>
          <w:b/>
          <w:sz w:val="24"/>
        </w:rPr>
        <w:t>Draft CR for TS 38.101-1: Addition of missing CA_n3-n28-n41 Tib values</w:t>
      </w:r>
    </w:p>
    <w:p w14:paraId="46A7509D"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SoftBank Corp.</w:t>
      </w:r>
    </w:p>
    <w:p w14:paraId="1BCC7466" w14:textId="19F0D821" w:rsidR="0087319B" w:rsidRDefault="00A11C0A" w:rsidP="0087319B">
      <w:pPr>
        <w:rPr>
          <w:color w:val="993300"/>
          <w:u w:val="single"/>
        </w:rPr>
      </w:pPr>
      <w:r>
        <w:rPr>
          <w:rFonts w:ascii="Arial" w:hAnsi="Arial" w:cs="Arial"/>
          <w:b/>
        </w:rPr>
        <w:t>Decision:</w:t>
      </w:r>
      <w:r>
        <w:rPr>
          <w:rFonts w:ascii="Arial" w:hAnsi="Arial" w:cs="Arial"/>
          <w:b/>
        </w:rPr>
        <w:tab/>
      </w:r>
      <w:r>
        <w:rPr>
          <w:rFonts w:ascii="Arial" w:hAnsi="Arial" w:cs="Arial"/>
          <w:b/>
        </w:rPr>
        <w:tab/>
      </w:r>
      <w:r w:rsidRPr="00A11C0A">
        <w:rPr>
          <w:rFonts w:ascii="Arial" w:hAnsi="Arial" w:cs="Arial"/>
          <w:b/>
          <w:highlight w:val="green"/>
        </w:rPr>
        <w:t>Endorsed.</w:t>
      </w:r>
    </w:p>
    <w:p w14:paraId="0D9A2CF9" w14:textId="4795BC28" w:rsidR="0087319B" w:rsidRDefault="00FB7CD8" w:rsidP="0087319B">
      <w:pPr>
        <w:rPr>
          <w:rFonts w:ascii="Arial" w:hAnsi="Arial" w:cs="Arial"/>
          <w:b/>
          <w:sz w:val="24"/>
        </w:rPr>
      </w:pPr>
      <w:hyperlink r:id="rId288" w:history="1">
        <w:r w:rsidR="009C30EE">
          <w:rPr>
            <w:rStyle w:val="ac"/>
            <w:rFonts w:ascii="Arial" w:hAnsi="Arial" w:cs="Arial"/>
            <w:b/>
            <w:sz w:val="24"/>
          </w:rPr>
          <w:t>R4-2200606</w:t>
        </w:r>
      </w:hyperlink>
      <w:r w:rsidR="0087319B">
        <w:rPr>
          <w:rFonts w:ascii="Arial" w:hAnsi="Arial" w:cs="Arial"/>
          <w:b/>
          <w:color w:val="0000FF"/>
          <w:sz w:val="24"/>
        </w:rPr>
        <w:tab/>
      </w:r>
      <w:r w:rsidR="0087319B">
        <w:rPr>
          <w:rFonts w:ascii="Arial" w:hAnsi="Arial" w:cs="Arial"/>
          <w:b/>
          <w:sz w:val="24"/>
        </w:rPr>
        <w:t>Draft CR for TS 38.101-1: Adding same note for higher order combo of CA_n20-n28</w:t>
      </w:r>
    </w:p>
    <w:p w14:paraId="6EBBFD9C"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MediaTek Inc.</w:t>
      </w:r>
    </w:p>
    <w:p w14:paraId="3CFD2981" w14:textId="692BFB23" w:rsidR="0087319B" w:rsidRDefault="00A11C0A" w:rsidP="0087319B">
      <w:pPr>
        <w:rPr>
          <w:color w:val="993300"/>
          <w:u w:val="single"/>
        </w:rPr>
      </w:pPr>
      <w:r>
        <w:rPr>
          <w:rFonts w:ascii="Arial" w:hAnsi="Arial" w:cs="Arial"/>
          <w:b/>
        </w:rPr>
        <w:t>Decision:</w:t>
      </w:r>
      <w:r>
        <w:rPr>
          <w:rFonts w:ascii="Arial" w:hAnsi="Arial" w:cs="Arial"/>
          <w:b/>
        </w:rPr>
        <w:tab/>
      </w:r>
      <w:r>
        <w:rPr>
          <w:rFonts w:ascii="Arial" w:hAnsi="Arial" w:cs="Arial"/>
          <w:b/>
        </w:rPr>
        <w:tab/>
        <w:t>Revised to R4-2202184 (from R4-2200606).</w:t>
      </w:r>
    </w:p>
    <w:p w14:paraId="0E4EB7C2" w14:textId="0B2B7310" w:rsidR="00A11C0A" w:rsidRDefault="00FB7CD8" w:rsidP="00A11C0A">
      <w:pPr>
        <w:rPr>
          <w:rFonts w:ascii="Arial" w:hAnsi="Arial" w:cs="Arial"/>
          <w:b/>
          <w:sz w:val="24"/>
        </w:rPr>
      </w:pPr>
      <w:hyperlink r:id="rId289" w:history="1">
        <w:r w:rsidR="00A11C0A">
          <w:rPr>
            <w:rStyle w:val="ac"/>
            <w:rFonts w:ascii="Arial" w:hAnsi="Arial" w:cs="Arial"/>
            <w:b/>
            <w:sz w:val="24"/>
          </w:rPr>
          <w:t>R4-2202184</w:t>
        </w:r>
      </w:hyperlink>
      <w:r w:rsidR="00A11C0A">
        <w:rPr>
          <w:rFonts w:ascii="Arial" w:hAnsi="Arial" w:cs="Arial"/>
          <w:b/>
          <w:color w:val="0000FF"/>
          <w:sz w:val="24"/>
        </w:rPr>
        <w:tab/>
      </w:r>
      <w:r w:rsidR="00A11C0A">
        <w:rPr>
          <w:rFonts w:ascii="Arial" w:hAnsi="Arial" w:cs="Arial"/>
          <w:b/>
          <w:sz w:val="24"/>
        </w:rPr>
        <w:t>Draft CR for TS 38.101-1: Adding same note for higher order combo of CA_n20-n28</w:t>
      </w:r>
    </w:p>
    <w:p w14:paraId="7CEC53AE" w14:textId="77777777" w:rsidR="00A11C0A" w:rsidRDefault="00A11C0A" w:rsidP="00A11C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MediaTek Inc.</w:t>
      </w:r>
    </w:p>
    <w:p w14:paraId="115341FC" w14:textId="517C9D81" w:rsidR="00A11C0A" w:rsidRDefault="00A11C0A" w:rsidP="00A11C0A">
      <w:pPr>
        <w:rPr>
          <w:color w:val="993300"/>
          <w:u w:val="single"/>
        </w:rPr>
      </w:pPr>
      <w:r>
        <w:rPr>
          <w:rFonts w:ascii="Arial" w:hAnsi="Arial" w:cs="Arial"/>
          <w:b/>
        </w:rPr>
        <w:t>Decision:</w:t>
      </w:r>
      <w:r>
        <w:rPr>
          <w:rFonts w:ascii="Arial" w:hAnsi="Arial" w:cs="Arial"/>
          <w:b/>
        </w:rPr>
        <w:tab/>
      </w:r>
      <w:r>
        <w:rPr>
          <w:rFonts w:ascii="Arial" w:hAnsi="Arial" w:cs="Arial"/>
          <w:b/>
        </w:rPr>
        <w:tab/>
      </w:r>
      <w:r w:rsidRPr="00A11C0A">
        <w:rPr>
          <w:rFonts w:ascii="Arial" w:hAnsi="Arial" w:cs="Arial"/>
          <w:b/>
          <w:highlight w:val="yellow"/>
        </w:rPr>
        <w:t>Return to.</w:t>
      </w:r>
    </w:p>
    <w:p w14:paraId="572E1FFD" w14:textId="26F0FDC1" w:rsidR="0087319B" w:rsidRDefault="00FB7CD8" w:rsidP="0087319B">
      <w:pPr>
        <w:rPr>
          <w:rFonts w:ascii="Arial" w:hAnsi="Arial" w:cs="Arial"/>
          <w:b/>
          <w:sz w:val="24"/>
        </w:rPr>
      </w:pPr>
      <w:hyperlink r:id="rId290" w:history="1">
        <w:r w:rsidR="009C30EE">
          <w:rPr>
            <w:rStyle w:val="ac"/>
            <w:rFonts w:ascii="Arial" w:hAnsi="Arial" w:cs="Arial"/>
            <w:b/>
            <w:sz w:val="24"/>
          </w:rPr>
          <w:t>R4-2200607</w:t>
        </w:r>
      </w:hyperlink>
      <w:r w:rsidR="0087319B">
        <w:rPr>
          <w:rFonts w:ascii="Arial" w:hAnsi="Arial" w:cs="Arial"/>
          <w:b/>
          <w:color w:val="0000FF"/>
          <w:sz w:val="24"/>
        </w:rPr>
        <w:tab/>
      </w:r>
      <w:r w:rsidR="0087319B">
        <w:rPr>
          <w:rFonts w:ascii="Arial" w:hAnsi="Arial" w:cs="Arial"/>
          <w:b/>
          <w:sz w:val="24"/>
        </w:rPr>
        <w:t>Draft CR for TS 38.101-3: UL configuration correction of 48_n77's higher order combinations</w:t>
      </w:r>
    </w:p>
    <w:p w14:paraId="1F8E1CDB"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MediaTek Inc.</w:t>
      </w:r>
    </w:p>
    <w:p w14:paraId="29F5BF46" w14:textId="40F9E756" w:rsidR="0087319B" w:rsidRDefault="00A11C0A" w:rsidP="0087319B">
      <w:pPr>
        <w:rPr>
          <w:color w:val="993300"/>
          <w:u w:val="single"/>
        </w:rPr>
      </w:pPr>
      <w:r>
        <w:rPr>
          <w:rFonts w:ascii="Arial" w:hAnsi="Arial" w:cs="Arial"/>
          <w:b/>
        </w:rPr>
        <w:t>Decision:</w:t>
      </w:r>
      <w:r>
        <w:rPr>
          <w:rFonts w:ascii="Arial" w:hAnsi="Arial" w:cs="Arial"/>
          <w:b/>
        </w:rPr>
        <w:tab/>
      </w:r>
      <w:r>
        <w:rPr>
          <w:rFonts w:ascii="Arial" w:hAnsi="Arial" w:cs="Arial"/>
          <w:b/>
        </w:rPr>
        <w:tab/>
      </w:r>
      <w:r w:rsidRPr="00A11C0A">
        <w:rPr>
          <w:rFonts w:ascii="Arial" w:hAnsi="Arial" w:cs="Arial"/>
          <w:b/>
          <w:highlight w:val="green"/>
        </w:rPr>
        <w:t>Endorsed.</w:t>
      </w:r>
    </w:p>
    <w:p w14:paraId="53B79F5E" w14:textId="3DE59D50" w:rsidR="0087319B" w:rsidRDefault="00FB7CD8" w:rsidP="0087319B">
      <w:pPr>
        <w:rPr>
          <w:rFonts w:ascii="Arial" w:hAnsi="Arial" w:cs="Arial"/>
          <w:b/>
          <w:sz w:val="24"/>
        </w:rPr>
      </w:pPr>
      <w:hyperlink r:id="rId291" w:history="1">
        <w:r w:rsidR="009C30EE">
          <w:rPr>
            <w:rStyle w:val="ac"/>
            <w:rFonts w:ascii="Arial" w:hAnsi="Arial" w:cs="Arial"/>
            <w:b/>
            <w:sz w:val="24"/>
          </w:rPr>
          <w:t>R4-2200711</w:t>
        </w:r>
      </w:hyperlink>
      <w:r w:rsidR="0087319B">
        <w:rPr>
          <w:rFonts w:ascii="Arial" w:hAnsi="Arial" w:cs="Arial"/>
          <w:b/>
          <w:color w:val="0000FF"/>
          <w:sz w:val="24"/>
        </w:rPr>
        <w:tab/>
      </w:r>
      <w:r w:rsidR="0087319B">
        <w:rPr>
          <w:rFonts w:ascii="Arial" w:hAnsi="Arial" w:cs="Arial"/>
          <w:b/>
          <w:sz w:val="24"/>
        </w:rPr>
        <w:t>TP to TR 38.717-03-01: CA_n41-n66-n260</w:t>
      </w:r>
    </w:p>
    <w:p w14:paraId="4669C92B"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v0.7.0</w:t>
      </w:r>
      <w:r>
        <w:rPr>
          <w:i/>
        </w:rPr>
        <w:tab/>
        <w:t xml:space="preserve">  CR-  rev  Cat:  (Rel-17)</w:t>
      </w:r>
      <w:r>
        <w:rPr>
          <w:i/>
        </w:rPr>
        <w:br/>
      </w:r>
      <w:r>
        <w:rPr>
          <w:i/>
        </w:rPr>
        <w:br/>
      </w:r>
      <w:r>
        <w:rPr>
          <w:i/>
        </w:rPr>
        <w:tab/>
      </w:r>
      <w:r>
        <w:rPr>
          <w:i/>
        </w:rPr>
        <w:tab/>
      </w:r>
      <w:r>
        <w:rPr>
          <w:i/>
        </w:rPr>
        <w:tab/>
      </w:r>
      <w:r>
        <w:rPr>
          <w:i/>
        </w:rPr>
        <w:tab/>
      </w:r>
      <w:r>
        <w:rPr>
          <w:i/>
        </w:rPr>
        <w:tab/>
        <w:t>Source: Nokia, TMO USA</w:t>
      </w:r>
    </w:p>
    <w:p w14:paraId="63573F4D" w14:textId="20367674" w:rsidR="0087319B" w:rsidRDefault="00A11C0A" w:rsidP="0087319B">
      <w:pPr>
        <w:rPr>
          <w:color w:val="993300"/>
          <w:u w:val="single"/>
        </w:rPr>
      </w:pPr>
      <w:r>
        <w:rPr>
          <w:rFonts w:ascii="Arial" w:hAnsi="Arial" w:cs="Arial"/>
          <w:b/>
        </w:rPr>
        <w:t>Decision:</w:t>
      </w:r>
      <w:r>
        <w:rPr>
          <w:rFonts w:ascii="Arial" w:hAnsi="Arial" w:cs="Arial"/>
          <w:b/>
        </w:rPr>
        <w:tab/>
      </w:r>
      <w:r>
        <w:rPr>
          <w:rFonts w:ascii="Arial" w:hAnsi="Arial" w:cs="Arial"/>
          <w:b/>
        </w:rPr>
        <w:tab/>
      </w:r>
      <w:r w:rsidRPr="00A11C0A">
        <w:rPr>
          <w:rFonts w:ascii="Arial" w:hAnsi="Arial" w:cs="Arial"/>
          <w:b/>
          <w:highlight w:val="green"/>
        </w:rPr>
        <w:t>Approved.</w:t>
      </w:r>
    </w:p>
    <w:p w14:paraId="25244E28" w14:textId="6044110E" w:rsidR="0087319B" w:rsidRDefault="00FB7CD8" w:rsidP="0087319B">
      <w:pPr>
        <w:rPr>
          <w:rFonts w:ascii="Arial" w:hAnsi="Arial" w:cs="Arial"/>
          <w:b/>
          <w:sz w:val="24"/>
        </w:rPr>
      </w:pPr>
      <w:hyperlink r:id="rId292" w:history="1">
        <w:r w:rsidR="009C30EE">
          <w:rPr>
            <w:rStyle w:val="ac"/>
            <w:rFonts w:ascii="Arial" w:hAnsi="Arial" w:cs="Arial"/>
            <w:b/>
            <w:sz w:val="24"/>
          </w:rPr>
          <w:t>R4-2200712</w:t>
        </w:r>
      </w:hyperlink>
      <w:r w:rsidR="0087319B">
        <w:rPr>
          <w:rFonts w:ascii="Arial" w:hAnsi="Arial" w:cs="Arial"/>
          <w:b/>
          <w:color w:val="0000FF"/>
          <w:sz w:val="24"/>
        </w:rPr>
        <w:tab/>
      </w:r>
      <w:r w:rsidR="0087319B">
        <w:rPr>
          <w:rFonts w:ascii="Arial" w:hAnsi="Arial" w:cs="Arial"/>
          <w:b/>
          <w:sz w:val="24"/>
        </w:rPr>
        <w:t>TP to TR 38.717-03-01: CA_n66-n77-n260</w:t>
      </w:r>
    </w:p>
    <w:p w14:paraId="7CD71E8F"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v0.7.0</w:t>
      </w:r>
      <w:r>
        <w:rPr>
          <w:i/>
        </w:rPr>
        <w:tab/>
        <w:t xml:space="preserve">  CR-  rev  Cat:  (Rel-17)</w:t>
      </w:r>
      <w:r>
        <w:rPr>
          <w:i/>
        </w:rPr>
        <w:br/>
      </w:r>
      <w:r>
        <w:rPr>
          <w:i/>
        </w:rPr>
        <w:br/>
      </w:r>
      <w:r>
        <w:rPr>
          <w:i/>
        </w:rPr>
        <w:tab/>
      </w:r>
      <w:r>
        <w:rPr>
          <w:i/>
        </w:rPr>
        <w:tab/>
      </w:r>
      <w:r>
        <w:rPr>
          <w:i/>
        </w:rPr>
        <w:tab/>
      </w:r>
      <w:r>
        <w:rPr>
          <w:i/>
        </w:rPr>
        <w:tab/>
      </w:r>
      <w:r>
        <w:rPr>
          <w:i/>
        </w:rPr>
        <w:tab/>
        <w:t>Source: Nokia, TMO USA</w:t>
      </w:r>
    </w:p>
    <w:p w14:paraId="63BC3F78" w14:textId="774FD7B6" w:rsidR="0087319B" w:rsidRDefault="00A11C0A" w:rsidP="0087319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7DBD19C" w14:textId="4B3B26AB" w:rsidR="0087319B" w:rsidRDefault="00FB7CD8" w:rsidP="0087319B">
      <w:pPr>
        <w:rPr>
          <w:rFonts w:ascii="Arial" w:hAnsi="Arial" w:cs="Arial"/>
          <w:b/>
          <w:sz w:val="24"/>
        </w:rPr>
      </w:pPr>
      <w:hyperlink r:id="rId293" w:history="1">
        <w:r w:rsidR="009C30EE">
          <w:rPr>
            <w:rStyle w:val="ac"/>
            <w:rFonts w:ascii="Arial" w:hAnsi="Arial" w:cs="Arial"/>
            <w:b/>
            <w:sz w:val="24"/>
          </w:rPr>
          <w:t>R4-2201024</w:t>
        </w:r>
      </w:hyperlink>
      <w:r w:rsidR="0087319B">
        <w:rPr>
          <w:rFonts w:ascii="Arial" w:hAnsi="Arial" w:cs="Arial"/>
          <w:b/>
          <w:color w:val="0000FF"/>
          <w:sz w:val="24"/>
        </w:rPr>
        <w:tab/>
      </w:r>
      <w:r w:rsidR="0087319B">
        <w:rPr>
          <w:rFonts w:ascii="Arial" w:hAnsi="Arial" w:cs="Arial"/>
          <w:b/>
          <w:sz w:val="24"/>
        </w:rPr>
        <w:t>TP for TR 38.717-03-01 CA_n1-n3-n18</w:t>
      </w:r>
    </w:p>
    <w:p w14:paraId="5705208B"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v0.7.0</w:t>
      </w:r>
      <w:r>
        <w:rPr>
          <w:i/>
        </w:rPr>
        <w:tab/>
        <w:t xml:space="preserve">  CR-  rev  Cat:  (Rel-17)</w:t>
      </w:r>
      <w:r>
        <w:rPr>
          <w:i/>
        </w:rPr>
        <w:br/>
      </w:r>
      <w:r>
        <w:rPr>
          <w:i/>
        </w:rPr>
        <w:br/>
      </w:r>
      <w:r>
        <w:rPr>
          <w:i/>
        </w:rPr>
        <w:tab/>
      </w:r>
      <w:r>
        <w:rPr>
          <w:i/>
        </w:rPr>
        <w:tab/>
      </w:r>
      <w:r>
        <w:rPr>
          <w:i/>
        </w:rPr>
        <w:tab/>
      </w:r>
      <w:r>
        <w:rPr>
          <w:i/>
        </w:rPr>
        <w:tab/>
      </w:r>
      <w:r>
        <w:rPr>
          <w:i/>
        </w:rPr>
        <w:tab/>
        <w:t>Source: Samsung, KDDI</w:t>
      </w:r>
    </w:p>
    <w:p w14:paraId="7ABE4A49" w14:textId="7BE83431" w:rsidR="0087319B" w:rsidRDefault="00A11C0A" w:rsidP="0087319B">
      <w:pPr>
        <w:rPr>
          <w:color w:val="993300"/>
          <w:u w:val="single"/>
        </w:rPr>
      </w:pPr>
      <w:r>
        <w:rPr>
          <w:rFonts w:ascii="Arial" w:hAnsi="Arial" w:cs="Arial"/>
          <w:b/>
        </w:rPr>
        <w:t>Decision:</w:t>
      </w:r>
      <w:r>
        <w:rPr>
          <w:rFonts w:ascii="Arial" w:hAnsi="Arial" w:cs="Arial"/>
          <w:b/>
        </w:rPr>
        <w:tab/>
      </w:r>
      <w:r>
        <w:rPr>
          <w:rFonts w:ascii="Arial" w:hAnsi="Arial" w:cs="Arial"/>
          <w:b/>
        </w:rPr>
        <w:tab/>
      </w:r>
      <w:r w:rsidRPr="00A11C0A">
        <w:rPr>
          <w:rFonts w:ascii="Arial" w:hAnsi="Arial" w:cs="Arial"/>
          <w:b/>
          <w:highlight w:val="green"/>
        </w:rPr>
        <w:t>Approved.</w:t>
      </w:r>
    </w:p>
    <w:p w14:paraId="7134D1E5" w14:textId="796C4AF6" w:rsidR="0087319B" w:rsidRDefault="00FB7CD8" w:rsidP="0087319B">
      <w:pPr>
        <w:rPr>
          <w:rFonts w:ascii="Arial" w:hAnsi="Arial" w:cs="Arial"/>
          <w:b/>
          <w:sz w:val="24"/>
        </w:rPr>
      </w:pPr>
      <w:hyperlink r:id="rId294" w:history="1">
        <w:r w:rsidR="009C30EE">
          <w:rPr>
            <w:rStyle w:val="ac"/>
            <w:rFonts w:ascii="Arial" w:hAnsi="Arial" w:cs="Arial"/>
            <w:b/>
            <w:sz w:val="24"/>
          </w:rPr>
          <w:t>R4-2201025</w:t>
        </w:r>
      </w:hyperlink>
      <w:r w:rsidR="0087319B">
        <w:rPr>
          <w:rFonts w:ascii="Arial" w:hAnsi="Arial" w:cs="Arial"/>
          <w:b/>
          <w:color w:val="0000FF"/>
          <w:sz w:val="24"/>
        </w:rPr>
        <w:tab/>
      </w:r>
      <w:r w:rsidR="0087319B">
        <w:rPr>
          <w:rFonts w:ascii="Arial" w:hAnsi="Arial" w:cs="Arial"/>
          <w:b/>
          <w:sz w:val="24"/>
        </w:rPr>
        <w:t>TP for TR 38.717-03-01 CA_n1-n18-n28</w:t>
      </w:r>
    </w:p>
    <w:p w14:paraId="1265364E"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v0.7.0</w:t>
      </w:r>
      <w:r>
        <w:rPr>
          <w:i/>
        </w:rPr>
        <w:tab/>
        <w:t xml:space="preserve">  CR-  rev  Cat:  (Rel-17)</w:t>
      </w:r>
      <w:r>
        <w:rPr>
          <w:i/>
        </w:rPr>
        <w:br/>
      </w:r>
      <w:r>
        <w:rPr>
          <w:i/>
        </w:rPr>
        <w:br/>
      </w:r>
      <w:r>
        <w:rPr>
          <w:i/>
        </w:rPr>
        <w:tab/>
      </w:r>
      <w:r>
        <w:rPr>
          <w:i/>
        </w:rPr>
        <w:tab/>
      </w:r>
      <w:r>
        <w:rPr>
          <w:i/>
        </w:rPr>
        <w:tab/>
      </w:r>
      <w:r>
        <w:rPr>
          <w:i/>
        </w:rPr>
        <w:tab/>
      </w:r>
      <w:r>
        <w:rPr>
          <w:i/>
        </w:rPr>
        <w:tab/>
        <w:t>Source: Samsung, KDDI</w:t>
      </w:r>
    </w:p>
    <w:p w14:paraId="4FE10868" w14:textId="7702890A" w:rsidR="0087319B" w:rsidRDefault="00A11C0A" w:rsidP="0087319B">
      <w:pPr>
        <w:rPr>
          <w:color w:val="993300"/>
          <w:u w:val="single"/>
        </w:rPr>
      </w:pPr>
      <w:r>
        <w:rPr>
          <w:rFonts w:ascii="Arial" w:hAnsi="Arial" w:cs="Arial"/>
          <w:b/>
        </w:rPr>
        <w:t>Decision:</w:t>
      </w:r>
      <w:r>
        <w:rPr>
          <w:rFonts w:ascii="Arial" w:hAnsi="Arial" w:cs="Arial"/>
          <w:b/>
        </w:rPr>
        <w:tab/>
      </w:r>
      <w:r>
        <w:rPr>
          <w:rFonts w:ascii="Arial" w:hAnsi="Arial" w:cs="Arial"/>
          <w:b/>
        </w:rPr>
        <w:tab/>
      </w:r>
      <w:r w:rsidRPr="00A11C0A">
        <w:rPr>
          <w:rFonts w:ascii="Arial" w:hAnsi="Arial" w:cs="Arial"/>
          <w:b/>
          <w:highlight w:val="green"/>
        </w:rPr>
        <w:t>Approved.</w:t>
      </w:r>
    </w:p>
    <w:p w14:paraId="070C4EDC" w14:textId="34FAF1D2" w:rsidR="0087319B" w:rsidRDefault="00FB7CD8" w:rsidP="0087319B">
      <w:pPr>
        <w:rPr>
          <w:rFonts w:ascii="Arial" w:hAnsi="Arial" w:cs="Arial"/>
          <w:b/>
          <w:sz w:val="24"/>
        </w:rPr>
      </w:pPr>
      <w:hyperlink r:id="rId295" w:history="1">
        <w:r w:rsidR="009C30EE">
          <w:rPr>
            <w:rStyle w:val="ac"/>
            <w:rFonts w:ascii="Arial" w:hAnsi="Arial" w:cs="Arial"/>
            <w:b/>
            <w:sz w:val="24"/>
          </w:rPr>
          <w:t>R4-2201026</w:t>
        </w:r>
      </w:hyperlink>
      <w:r w:rsidR="0087319B">
        <w:rPr>
          <w:rFonts w:ascii="Arial" w:hAnsi="Arial" w:cs="Arial"/>
          <w:b/>
          <w:color w:val="0000FF"/>
          <w:sz w:val="24"/>
        </w:rPr>
        <w:tab/>
      </w:r>
      <w:r w:rsidR="0087319B">
        <w:rPr>
          <w:rFonts w:ascii="Arial" w:hAnsi="Arial" w:cs="Arial"/>
          <w:b/>
          <w:sz w:val="24"/>
        </w:rPr>
        <w:t>TP for TR 38.717-03-01 CA_n1-n18-n41</w:t>
      </w:r>
    </w:p>
    <w:p w14:paraId="7E39EF90"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v0.7.0</w:t>
      </w:r>
      <w:r>
        <w:rPr>
          <w:i/>
        </w:rPr>
        <w:tab/>
        <w:t xml:space="preserve">  CR-  rev  Cat:  (Rel-17)</w:t>
      </w:r>
      <w:r>
        <w:rPr>
          <w:i/>
        </w:rPr>
        <w:br/>
      </w:r>
      <w:r>
        <w:rPr>
          <w:i/>
        </w:rPr>
        <w:br/>
      </w:r>
      <w:r>
        <w:rPr>
          <w:i/>
        </w:rPr>
        <w:tab/>
      </w:r>
      <w:r>
        <w:rPr>
          <w:i/>
        </w:rPr>
        <w:tab/>
      </w:r>
      <w:r>
        <w:rPr>
          <w:i/>
        </w:rPr>
        <w:tab/>
      </w:r>
      <w:r>
        <w:rPr>
          <w:i/>
        </w:rPr>
        <w:tab/>
      </w:r>
      <w:r>
        <w:rPr>
          <w:i/>
        </w:rPr>
        <w:tab/>
        <w:t>Source: Samsung, KDDI</w:t>
      </w:r>
    </w:p>
    <w:p w14:paraId="0FA85682" w14:textId="1D3CB9C4" w:rsidR="0087319B" w:rsidRDefault="00A11C0A" w:rsidP="0087319B">
      <w:pPr>
        <w:rPr>
          <w:color w:val="993300"/>
          <w:u w:val="single"/>
        </w:rPr>
      </w:pPr>
      <w:r>
        <w:rPr>
          <w:rFonts w:ascii="Arial" w:hAnsi="Arial" w:cs="Arial"/>
          <w:b/>
        </w:rPr>
        <w:t>Decision:</w:t>
      </w:r>
      <w:r>
        <w:rPr>
          <w:rFonts w:ascii="Arial" w:hAnsi="Arial" w:cs="Arial"/>
          <w:b/>
        </w:rPr>
        <w:tab/>
      </w:r>
      <w:r>
        <w:rPr>
          <w:rFonts w:ascii="Arial" w:hAnsi="Arial" w:cs="Arial"/>
          <w:b/>
        </w:rPr>
        <w:tab/>
      </w:r>
      <w:r w:rsidRPr="00A11C0A">
        <w:rPr>
          <w:rFonts w:ascii="Arial" w:hAnsi="Arial" w:cs="Arial"/>
          <w:b/>
          <w:highlight w:val="green"/>
        </w:rPr>
        <w:t>Approved.</w:t>
      </w:r>
    </w:p>
    <w:p w14:paraId="480B81FB" w14:textId="1C524FD2" w:rsidR="0087319B" w:rsidRDefault="00FB7CD8" w:rsidP="0087319B">
      <w:pPr>
        <w:rPr>
          <w:rFonts w:ascii="Arial" w:hAnsi="Arial" w:cs="Arial"/>
          <w:b/>
          <w:sz w:val="24"/>
        </w:rPr>
      </w:pPr>
      <w:hyperlink r:id="rId296" w:history="1">
        <w:r w:rsidR="009C30EE">
          <w:rPr>
            <w:rStyle w:val="ac"/>
            <w:rFonts w:ascii="Arial" w:hAnsi="Arial" w:cs="Arial"/>
            <w:b/>
            <w:sz w:val="24"/>
          </w:rPr>
          <w:t>R4-2201027</w:t>
        </w:r>
      </w:hyperlink>
      <w:r w:rsidR="0087319B">
        <w:rPr>
          <w:rFonts w:ascii="Arial" w:hAnsi="Arial" w:cs="Arial"/>
          <w:b/>
          <w:color w:val="0000FF"/>
          <w:sz w:val="24"/>
        </w:rPr>
        <w:tab/>
      </w:r>
      <w:r w:rsidR="0087319B">
        <w:rPr>
          <w:rFonts w:ascii="Arial" w:hAnsi="Arial" w:cs="Arial"/>
          <w:b/>
          <w:sz w:val="24"/>
        </w:rPr>
        <w:t>TP for TR 38.717-03-01 CA_n1-n18-n77</w:t>
      </w:r>
    </w:p>
    <w:p w14:paraId="7C866255"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v0.7.0</w:t>
      </w:r>
      <w:r>
        <w:rPr>
          <w:i/>
        </w:rPr>
        <w:tab/>
        <w:t xml:space="preserve">  CR-  rev  Cat:  (Rel-17)</w:t>
      </w:r>
      <w:r>
        <w:rPr>
          <w:i/>
        </w:rPr>
        <w:br/>
      </w:r>
      <w:r>
        <w:rPr>
          <w:i/>
        </w:rPr>
        <w:br/>
      </w:r>
      <w:r>
        <w:rPr>
          <w:i/>
        </w:rPr>
        <w:tab/>
      </w:r>
      <w:r>
        <w:rPr>
          <w:i/>
        </w:rPr>
        <w:tab/>
      </w:r>
      <w:r>
        <w:rPr>
          <w:i/>
        </w:rPr>
        <w:tab/>
      </w:r>
      <w:r>
        <w:rPr>
          <w:i/>
        </w:rPr>
        <w:tab/>
      </w:r>
      <w:r>
        <w:rPr>
          <w:i/>
        </w:rPr>
        <w:tab/>
        <w:t>Source: Samsung, KDDI</w:t>
      </w:r>
    </w:p>
    <w:p w14:paraId="4A774326" w14:textId="0963441E" w:rsidR="0087319B" w:rsidRDefault="00A11C0A" w:rsidP="0087319B">
      <w:pPr>
        <w:rPr>
          <w:color w:val="993300"/>
          <w:u w:val="single"/>
        </w:rPr>
      </w:pPr>
      <w:r>
        <w:rPr>
          <w:rFonts w:ascii="Arial" w:hAnsi="Arial" w:cs="Arial"/>
          <w:b/>
        </w:rPr>
        <w:t>Decision:</w:t>
      </w:r>
      <w:r>
        <w:rPr>
          <w:rFonts w:ascii="Arial" w:hAnsi="Arial" w:cs="Arial"/>
          <w:b/>
        </w:rPr>
        <w:tab/>
      </w:r>
      <w:r>
        <w:rPr>
          <w:rFonts w:ascii="Arial" w:hAnsi="Arial" w:cs="Arial"/>
          <w:b/>
        </w:rPr>
        <w:tab/>
      </w:r>
      <w:r w:rsidRPr="00A11C0A">
        <w:rPr>
          <w:rFonts w:ascii="Arial" w:hAnsi="Arial" w:cs="Arial"/>
          <w:b/>
          <w:highlight w:val="green"/>
        </w:rPr>
        <w:t>Approved.</w:t>
      </w:r>
    </w:p>
    <w:p w14:paraId="5C57F4C6" w14:textId="4796B6C5" w:rsidR="0087319B" w:rsidRDefault="00FB7CD8" w:rsidP="0087319B">
      <w:pPr>
        <w:rPr>
          <w:rFonts w:ascii="Arial" w:hAnsi="Arial" w:cs="Arial"/>
          <w:b/>
          <w:sz w:val="24"/>
        </w:rPr>
      </w:pPr>
      <w:hyperlink r:id="rId297" w:history="1">
        <w:r w:rsidR="009C30EE">
          <w:rPr>
            <w:rStyle w:val="ac"/>
            <w:rFonts w:ascii="Arial" w:hAnsi="Arial" w:cs="Arial"/>
            <w:b/>
            <w:sz w:val="24"/>
          </w:rPr>
          <w:t>R4-2201028</w:t>
        </w:r>
      </w:hyperlink>
      <w:r w:rsidR="0087319B">
        <w:rPr>
          <w:rFonts w:ascii="Arial" w:hAnsi="Arial" w:cs="Arial"/>
          <w:b/>
          <w:color w:val="0000FF"/>
          <w:sz w:val="24"/>
        </w:rPr>
        <w:tab/>
      </w:r>
      <w:r w:rsidR="0087319B">
        <w:rPr>
          <w:rFonts w:ascii="Arial" w:hAnsi="Arial" w:cs="Arial"/>
          <w:b/>
          <w:sz w:val="24"/>
        </w:rPr>
        <w:t>TP for TR 38.717-03-01 CA_n1-n28-n41</w:t>
      </w:r>
    </w:p>
    <w:p w14:paraId="35564651"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v0.7.0</w:t>
      </w:r>
      <w:r>
        <w:rPr>
          <w:i/>
        </w:rPr>
        <w:tab/>
        <w:t xml:space="preserve">  CR-  rev  Cat:  (Rel-17)</w:t>
      </w:r>
      <w:r>
        <w:rPr>
          <w:i/>
        </w:rPr>
        <w:br/>
      </w:r>
      <w:r>
        <w:rPr>
          <w:i/>
        </w:rPr>
        <w:br/>
      </w:r>
      <w:r>
        <w:rPr>
          <w:i/>
        </w:rPr>
        <w:tab/>
      </w:r>
      <w:r>
        <w:rPr>
          <w:i/>
        </w:rPr>
        <w:tab/>
      </w:r>
      <w:r>
        <w:rPr>
          <w:i/>
        </w:rPr>
        <w:tab/>
      </w:r>
      <w:r>
        <w:rPr>
          <w:i/>
        </w:rPr>
        <w:tab/>
      </w:r>
      <w:r>
        <w:rPr>
          <w:i/>
        </w:rPr>
        <w:tab/>
        <w:t>Source: Samsung, KDDI</w:t>
      </w:r>
    </w:p>
    <w:p w14:paraId="49D46AF7" w14:textId="63241473" w:rsidR="0087319B" w:rsidRDefault="00A11C0A" w:rsidP="0087319B">
      <w:pPr>
        <w:rPr>
          <w:color w:val="993300"/>
          <w:u w:val="single"/>
        </w:rPr>
      </w:pPr>
      <w:r>
        <w:rPr>
          <w:rFonts w:ascii="Arial" w:hAnsi="Arial" w:cs="Arial"/>
          <w:b/>
        </w:rPr>
        <w:t>Decision:</w:t>
      </w:r>
      <w:r>
        <w:rPr>
          <w:rFonts w:ascii="Arial" w:hAnsi="Arial" w:cs="Arial"/>
          <w:b/>
        </w:rPr>
        <w:tab/>
      </w:r>
      <w:r>
        <w:rPr>
          <w:rFonts w:ascii="Arial" w:hAnsi="Arial" w:cs="Arial"/>
          <w:b/>
        </w:rPr>
        <w:tab/>
      </w:r>
      <w:r w:rsidRPr="00A11C0A">
        <w:rPr>
          <w:rFonts w:ascii="Arial" w:hAnsi="Arial" w:cs="Arial"/>
          <w:b/>
          <w:highlight w:val="green"/>
        </w:rPr>
        <w:t>Approved.</w:t>
      </w:r>
    </w:p>
    <w:p w14:paraId="751861E4" w14:textId="445022E4" w:rsidR="0087319B" w:rsidRDefault="00FB7CD8" w:rsidP="0087319B">
      <w:pPr>
        <w:rPr>
          <w:rFonts w:ascii="Arial" w:hAnsi="Arial" w:cs="Arial"/>
          <w:b/>
          <w:sz w:val="24"/>
        </w:rPr>
      </w:pPr>
      <w:hyperlink r:id="rId298" w:history="1">
        <w:r w:rsidR="009C30EE">
          <w:rPr>
            <w:rStyle w:val="ac"/>
            <w:rFonts w:ascii="Arial" w:hAnsi="Arial" w:cs="Arial"/>
            <w:b/>
            <w:sz w:val="24"/>
          </w:rPr>
          <w:t>R4-2201029</w:t>
        </w:r>
      </w:hyperlink>
      <w:r w:rsidR="0087319B">
        <w:rPr>
          <w:rFonts w:ascii="Arial" w:hAnsi="Arial" w:cs="Arial"/>
          <w:b/>
          <w:color w:val="0000FF"/>
          <w:sz w:val="24"/>
        </w:rPr>
        <w:tab/>
      </w:r>
      <w:r w:rsidR="0087319B">
        <w:rPr>
          <w:rFonts w:ascii="Arial" w:hAnsi="Arial" w:cs="Arial"/>
          <w:b/>
          <w:sz w:val="24"/>
        </w:rPr>
        <w:t>TP for TR 38.717-03-01 CA_n1-n28-n77</w:t>
      </w:r>
    </w:p>
    <w:p w14:paraId="437051B4"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v0.7.0</w:t>
      </w:r>
      <w:r>
        <w:rPr>
          <w:i/>
        </w:rPr>
        <w:tab/>
        <w:t xml:space="preserve">  CR-  rev  Cat:  (Rel-17)</w:t>
      </w:r>
      <w:r>
        <w:rPr>
          <w:i/>
        </w:rPr>
        <w:br/>
      </w:r>
      <w:r>
        <w:rPr>
          <w:i/>
        </w:rPr>
        <w:br/>
      </w:r>
      <w:r>
        <w:rPr>
          <w:i/>
        </w:rPr>
        <w:tab/>
      </w:r>
      <w:r>
        <w:rPr>
          <w:i/>
        </w:rPr>
        <w:tab/>
      </w:r>
      <w:r>
        <w:rPr>
          <w:i/>
        </w:rPr>
        <w:tab/>
      </w:r>
      <w:r>
        <w:rPr>
          <w:i/>
        </w:rPr>
        <w:tab/>
      </w:r>
      <w:r>
        <w:rPr>
          <w:i/>
        </w:rPr>
        <w:tab/>
        <w:t>Source: Samsung, KDDI</w:t>
      </w:r>
    </w:p>
    <w:p w14:paraId="46FB3331" w14:textId="53E2E193" w:rsidR="0087319B" w:rsidRDefault="00A11C0A" w:rsidP="0087319B">
      <w:pPr>
        <w:rPr>
          <w:color w:val="993300"/>
          <w:u w:val="single"/>
        </w:rPr>
      </w:pPr>
      <w:r>
        <w:rPr>
          <w:rFonts w:ascii="Arial" w:hAnsi="Arial" w:cs="Arial"/>
          <w:b/>
        </w:rPr>
        <w:t>Decision:</w:t>
      </w:r>
      <w:r>
        <w:rPr>
          <w:rFonts w:ascii="Arial" w:hAnsi="Arial" w:cs="Arial"/>
          <w:b/>
        </w:rPr>
        <w:tab/>
      </w:r>
      <w:r>
        <w:rPr>
          <w:rFonts w:ascii="Arial" w:hAnsi="Arial" w:cs="Arial"/>
          <w:b/>
        </w:rPr>
        <w:tab/>
      </w:r>
      <w:r w:rsidRPr="00A11C0A">
        <w:rPr>
          <w:rFonts w:ascii="Arial" w:hAnsi="Arial" w:cs="Arial"/>
          <w:b/>
          <w:highlight w:val="green"/>
        </w:rPr>
        <w:t>Approved.</w:t>
      </w:r>
    </w:p>
    <w:p w14:paraId="2DE7BF9C" w14:textId="258866C9" w:rsidR="0087319B" w:rsidRDefault="00FB7CD8" w:rsidP="0087319B">
      <w:pPr>
        <w:rPr>
          <w:rFonts w:ascii="Arial" w:hAnsi="Arial" w:cs="Arial"/>
          <w:b/>
          <w:sz w:val="24"/>
        </w:rPr>
      </w:pPr>
      <w:hyperlink r:id="rId299" w:history="1">
        <w:r w:rsidR="009C30EE">
          <w:rPr>
            <w:rStyle w:val="ac"/>
            <w:rFonts w:ascii="Arial" w:hAnsi="Arial" w:cs="Arial"/>
            <w:b/>
            <w:sz w:val="24"/>
          </w:rPr>
          <w:t>R4-2201030</w:t>
        </w:r>
      </w:hyperlink>
      <w:r w:rsidR="0087319B">
        <w:rPr>
          <w:rFonts w:ascii="Arial" w:hAnsi="Arial" w:cs="Arial"/>
          <w:b/>
          <w:color w:val="0000FF"/>
          <w:sz w:val="24"/>
        </w:rPr>
        <w:tab/>
      </w:r>
      <w:r w:rsidR="0087319B">
        <w:rPr>
          <w:rFonts w:ascii="Arial" w:hAnsi="Arial" w:cs="Arial"/>
          <w:b/>
          <w:sz w:val="24"/>
        </w:rPr>
        <w:t>TP for TR 38.717-03-01 CA_n1-n41-n77</w:t>
      </w:r>
    </w:p>
    <w:p w14:paraId="2EAE9139"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v0.7.0</w:t>
      </w:r>
      <w:r>
        <w:rPr>
          <w:i/>
        </w:rPr>
        <w:tab/>
        <w:t xml:space="preserve">  CR-  rev  Cat:  (Rel-17)</w:t>
      </w:r>
      <w:r>
        <w:rPr>
          <w:i/>
        </w:rPr>
        <w:br/>
      </w:r>
      <w:r>
        <w:rPr>
          <w:i/>
        </w:rPr>
        <w:br/>
      </w:r>
      <w:r>
        <w:rPr>
          <w:i/>
        </w:rPr>
        <w:tab/>
      </w:r>
      <w:r>
        <w:rPr>
          <w:i/>
        </w:rPr>
        <w:tab/>
      </w:r>
      <w:r>
        <w:rPr>
          <w:i/>
        </w:rPr>
        <w:tab/>
      </w:r>
      <w:r>
        <w:rPr>
          <w:i/>
        </w:rPr>
        <w:tab/>
      </w:r>
      <w:r>
        <w:rPr>
          <w:i/>
        </w:rPr>
        <w:tab/>
        <w:t>Source: Samsung, KDDI</w:t>
      </w:r>
    </w:p>
    <w:p w14:paraId="7A061178" w14:textId="6405188D" w:rsidR="0087319B" w:rsidRDefault="00A11C0A" w:rsidP="0087319B">
      <w:pPr>
        <w:rPr>
          <w:color w:val="993300"/>
          <w:u w:val="single"/>
        </w:rPr>
      </w:pPr>
      <w:r>
        <w:rPr>
          <w:rFonts w:ascii="Arial" w:hAnsi="Arial" w:cs="Arial"/>
          <w:b/>
        </w:rPr>
        <w:t>Decision:</w:t>
      </w:r>
      <w:r>
        <w:rPr>
          <w:rFonts w:ascii="Arial" w:hAnsi="Arial" w:cs="Arial"/>
          <w:b/>
        </w:rPr>
        <w:tab/>
      </w:r>
      <w:r>
        <w:rPr>
          <w:rFonts w:ascii="Arial" w:hAnsi="Arial" w:cs="Arial"/>
          <w:b/>
        </w:rPr>
        <w:tab/>
      </w:r>
      <w:r w:rsidRPr="00A11C0A">
        <w:rPr>
          <w:rFonts w:ascii="Arial" w:hAnsi="Arial" w:cs="Arial"/>
          <w:b/>
          <w:highlight w:val="green"/>
        </w:rPr>
        <w:t>Approved.</w:t>
      </w:r>
    </w:p>
    <w:p w14:paraId="55D919A9" w14:textId="13C74BD8" w:rsidR="0087319B" w:rsidRDefault="00FB7CD8" w:rsidP="0087319B">
      <w:pPr>
        <w:rPr>
          <w:rFonts w:ascii="Arial" w:hAnsi="Arial" w:cs="Arial"/>
          <w:b/>
          <w:sz w:val="24"/>
        </w:rPr>
      </w:pPr>
      <w:hyperlink r:id="rId300" w:history="1">
        <w:r w:rsidR="009C30EE">
          <w:rPr>
            <w:rStyle w:val="ac"/>
            <w:rFonts w:ascii="Arial" w:hAnsi="Arial" w:cs="Arial"/>
            <w:b/>
            <w:sz w:val="24"/>
          </w:rPr>
          <w:t>R4-2201031</w:t>
        </w:r>
      </w:hyperlink>
      <w:r w:rsidR="0087319B">
        <w:rPr>
          <w:rFonts w:ascii="Arial" w:hAnsi="Arial" w:cs="Arial"/>
          <w:b/>
          <w:color w:val="0000FF"/>
          <w:sz w:val="24"/>
        </w:rPr>
        <w:tab/>
      </w:r>
      <w:r w:rsidR="0087319B">
        <w:rPr>
          <w:rFonts w:ascii="Arial" w:hAnsi="Arial" w:cs="Arial"/>
          <w:b/>
          <w:sz w:val="24"/>
        </w:rPr>
        <w:t>TP for TR 38.717-03-01 CA_n3-n18-n28</w:t>
      </w:r>
    </w:p>
    <w:p w14:paraId="04BA45FC"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v0.7.0</w:t>
      </w:r>
      <w:r>
        <w:rPr>
          <w:i/>
        </w:rPr>
        <w:tab/>
        <w:t xml:space="preserve">  CR-  rev  Cat:  (Rel-17)</w:t>
      </w:r>
      <w:r>
        <w:rPr>
          <w:i/>
        </w:rPr>
        <w:br/>
      </w:r>
      <w:r>
        <w:rPr>
          <w:i/>
        </w:rPr>
        <w:br/>
      </w:r>
      <w:r>
        <w:rPr>
          <w:i/>
        </w:rPr>
        <w:tab/>
      </w:r>
      <w:r>
        <w:rPr>
          <w:i/>
        </w:rPr>
        <w:tab/>
      </w:r>
      <w:r>
        <w:rPr>
          <w:i/>
        </w:rPr>
        <w:tab/>
      </w:r>
      <w:r>
        <w:rPr>
          <w:i/>
        </w:rPr>
        <w:tab/>
      </w:r>
      <w:r>
        <w:rPr>
          <w:i/>
        </w:rPr>
        <w:tab/>
        <w:t>Source: Samsung, KDDI</w:t>
      </w:r>
    </w:p>
    <w:p w14:paraId="791B8300" w14:textId="36ABA41A" w:rsidR="0087319B" w:rsidRDefault="00A11C0A" w:rsidP="0087319B">
      <w:pPr>
        <w:rPr>
          <w:color w:val="993300"/>
          <w:u w:val="single"/>
        </w:rPr>
      </w:pPr>
      <w:r>
        <w:rPr>
          <w:rFonts w:ascii="Arial" w:hAnsi="Arial" w:cs="Arial"/>
          <w:b/>
        </w:rPr>
        <w:t>Decision:</w:t>
      </w:r>
      <w:r>
        <w:rPr>
          <w:rFonts w:ascii="Arial" w:hAnsi="Arial" w:cs="Arial"/>
          <w:b/>
        </w:rPr>
        <w:tab/>
      </w:r>
      <w:r>
        <w:rPr>
          <w:rFonts w:ascii="Arial" w:hAnsi="Arial" w:cs="Arial"/>
          <w:b/>
        </w:rPr>
        <w:tab/>
      </w:r>
      <w:r w:rsidRPr="00A11C0A">
        <w:rPr>
          <w:rFonts w:ascii="Arial" w:hAnsi="Arial" w:cs="Arial"/>
          <w:b/>
          <w:highlight w:val="green"/>
        </w:rPr>
        <w:t>Approved.</w:t>
      </w:r>
    </w:p>
    <w:p w14:paraId="2F7D8885" w14:textId="07E1D110" w:rsidR="0087319B" w:rsidRDefault="00FB7CD8" w:rsidP="0087319B">
      <w:pPr>
        <w:rPr>
          <w:rFonts w:ascii="Arial" w:hAnsi="Arial" w:cs="Arial"/>
          <w:b/>
          <w:sz w:val="24"/>
        </w:rPr>
      </w:pPr>
      <w:hyperlink r:id="rId301" w:history="1">
        <w:r w:rsidR="009C30EE">
          <w:rPr>
            <w:rStyle w:val="ac"/>
            <w:rFonts w:ascii="Arial" w:hAnsi="Arial" w:cs="Arial"/>
            <w:b/>
            <w:sz w:val="24"/>
          </w:rPr>
          <w:t>R4-2201032</w:t>
        </w:r>
      </w:hyperlink>
      <w:r w:rsidR="0087319B">
        <w:rPr>
          <w:rFonts w:ascii="Arial" w:hAnsi="Arial" w:cs="Arial"/>
          <w:b/>
          <w:color w:val="0000FF"/>
          <w:sz w:val="24"/>
        </w:rPr>
        <w:tab/>
      </w:r>
      <w:r w:rsidR="0087319B">
        <w:rPr>
          <w:rFonts w:ascii="Arial" w:hAnsi="Arial" w:cs="Arial"/>
          <w:b/>
          <w:sz w:val="24"/>
        </w:rPr>
        <w:t>TP for TR 38.717-03-01 CA_n3-n18-n77</w:t>
      </w:r>
    </w:p>
    <w:p w14:paraId="7DEB10FB"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v0.7.0</w:t>
      </w:r>
      <w:r>
        <w:rPr>
          <w:i/>
        </w:rPr>
        <w:tab/>
        <w:t xml:space="preserve">  CR-  rev  Cat:  (Rel-17)</w:t>
      </w:r>
      <w:r>
        <w:rPr>
          <w:i/>
        </w:rPr>
        <w:br/>
      </w:r>
      <w:r>
        <w:rPr>
          <w:i/>
        </w:rPr>
        <w:br/>
      </w:r>
      <w:r>
        <w:rPr>
          <w:i/>
        </w:rPr>
        <w:tab/>
      </w:r>
      <w:r>
        <w:rPr>
          <w:i/>
        </w:rPr>
        <w:tab/>
      </w:r>
      <w:r>
        <w:rPr>
          <w:i/>
        </w:rPr>
        <w:tab/>
      </w:r>
      <w:r>
        <w:rPr>
          <w:i/>
        </w:rPr>
        <w:tab/>
      </w:r>
      <w:r>
        <w:rPr>
          <w:i/>
        </w:rPr>
        <w:tab/>
        <w:t>Source: Samsung, KDDI</w:t>
      </w:r>
    </w:p>
    <w:p w14:paraId="3DF77601" w14:textId="6DCC2446" w:rsidR="0087319B" w:rsidRDefault="00A11C0A" w:rsidP="0087319B">
      <w:pPr>
        <w:rPr>
          <w:color w:val="993300"/>
          <w:u w:val="single"/>
        </w:rPr>
      </w:pPr>
      <w:r>
        <w:rPr>
          <w:rFonts w:ascii="Arial" w:hAnsi="Arial" w:cs="Arial"/>
          <w:b/>
        </w:rPr>
        <w:t>Decision:</w:t>
      </w:r>
      <w:r>
        <w:rPr>
          <w:rFonts w:ascii="Arial" w:hAnsi="Arial" w:cs="Arial"/>
          <w:b/>
        </w:rPr>
        <w:tab/>
      </w:r>
      <w:r>
        <w:rPr>
          <w:rFonts w:ascii="Arial" w:hAnsi="Arial" w:cs="Arial"/>
          <w:b/>
        </w:rPr>
        <w:tab/>
      </w:r>
      <w:r w:rsidRPr="00A11C0A">
        <w:rPr>
          <w:rFonts w:ascii="Arial" w:hAnsi="Arial" w:cs="Arial"/>
          <w:b/>
          <w:highlight w:val="green"/>
        </w:rPr>
        <w:t>Approved.</w:t>
      </w:r>
    </w:p>
    <w:p w14:paraId="5976D1EA" w14:textId="0D3883A0" w:rsidR="0087319B" w:rsidRDefault="00FB7CD8" w:rsidP="0087319B">
      <w:pPr>
        <w:rPr>
          <w:rFonts w:ascii="Arial" w:hAnsi="Arial" w:cs="Arial"/>
          <w:b/>
          <w:sz w:val="24"/>
        </w:rPr>
      </w:pPr>
      <w:hyperlink r:id="rId302" w:history="1">
        <w:r w:rsidR="009C30EE">
          <w:rPr>
            <w:rStyle w:val="ac"/>
            <w:rFonts w:ascii="Arial" w:hAnsi="Arial" w:cs="Arial"/>
            <w:b/>
            <w:sz w:val="24"/>
          </w:rPr>
          <w:t>R4-2201033</w:t>
        </w:r>
      </w:hyperlink>
      <w:r w:rsidR="0087319B">
        <w:rPr>
          <w:rFonts w:ascii="Arial" w:hAnsi="Arial" w:cs="Arial"/>
          <w:b/>
          <w:color w:val="0000FF"/>
          <w:sz w:val="24"/>
        </w:rPr>
        <w:tab/>
      </w:r>
      <w:r w:rsidR="0087319B">
        <w:rPr>
          <w:rFonts w:ascii="Arial" w:hAnsi="Arial" w:cs="Arial"/>
          <w:b/>
          <w:sz w:val="24"/>
        </w:rPr>
        <w:t>TP for TR 38.717-03-01 CA_n18-n28-n41</w:t>
      </w:r>
    </w:p>
    <w:p w14:paraId="3E5FD7C6"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v0.7.0</w:t>
      </w:r>
      <w:r>
        <w:rPr>
          <w:i/>
        </w:rPr>
        <w:tab/>
        <w:t xml:space="preserve">  CR-  rev  Cat:  (Rel-17)</w:t>
      </w:r>
      <w:r>
        <w:rPr>
          <w:i/>
        </w:rPr>
        <w:br/>
      </w:r>
      <w:r>
        <w:rPr>
          <w:i/>
        </w:rPr>
        <w:br/>
      </w:r>
      <w:r>
        <w:rPr>
          <w:i/>
        </w:rPr>
        <w:tab/>
      </w:r>
      <w:r>
        <w:rPr>
          <w:i/>
        </w:rPr>
        <w:tab/>
      </w:r>
      <w:r>
        <w:rPr>
          <w:i/>
        </w:rPr>
        <w:tab/>
      </w:r>
      <w:r>
        <w:rPr>
          <w:i/>
        </w:rPr>
        <w:tab/>
      </w:r>
      <w:r>
        <w:rPr>
          <w:i/>
        </w:rPr>
        <w:tab/>
        <w:t>Source: Samsung, KDDI</w:t>
      </w:r>
    </w:p>
    <w:p w14:paraId="7DE591A1" w14:textId="368DCBCF" w:rsidR="0087319B" w:rsidRDefault="00A11C0A" w:rsidP="0087319B">
      <w:pPr>
        <w:rPr>
          <w:color w:val="993300"/>
          <w:u w:val="single"/>
        </w:rPr>
      </w:pPr>
      <w:r>
        <w:rPr>
          <w:rFonts w:ascii="Arial" w:hAnsi="Arial" w:cs="Arial"/>
          <w:b/>
        </w:rPr>
        <w:t>Decision:</w:t>
      </w:r>
      <w:r>
        <w:rPr>
          <w:rFonts w:ascii="Arial" w:hAnsi="Arial" w:cs="Arial"/>
          <w:b/>
        </w:rPr>
        <w:tab/>
      </w:r>
      <w:r>
        <w:rPr>
          <w:rFonts w:ascii="Arial" w:hAnsi="Arial" w:cs="Arial"/>
          <w:b/>
        </w:rPr>
        <w:tab/>
      </w:r>
      <w:r w:rsidRPr="00A11C0A">
        <w:rPr>
          <w:rFonts w:ascii="Arial" w:hAnsi="Arial" w:cs="Arial"/>
          <w:b/>
          <w:highlight w:val="green"/>
        </w:rPr>
        <w:t>Approved.</w:t>
      </w:r>
    </w:p>
    <w:p w14:paraId="6B10D15C" w14:textId="10AAE074" w:rsidR="0087319B" w:rsidRDefault="00FB7CD8" w:rsidP="0087319B">
      <w:pPr>
        <w:rPr>
          <w:rFonts w:ascii="Arial" w:hAnsi="Arial" w:cs="Arial"/>
          <w:b/>
          <w:sz w:val="24"/>
        </w:rPr>
      </w:pPr>
      <w:hyperlink r:id="rId303" w:history="1">
        <w:r w:rsidR="009C30EE">
          <w:rPr>
            <w:rStyle w:val="ac"/>
            <w:rFonts w:ascii="Arial" w:hAnsi="Arial" w:cs="Arial"/>
            <w:b/>
            <w:sz w:val="24"/>
          </w:rPr>
          <w:t>R4-2201034</w:t>
        </w:r>
      </w:hyperlink>
      <w:r w:rsidR="0087319B">
        <w:rPr>
          <w:rFonts w:ascii="Arial" w:hAnsi="Arial" w:cs="Arial"/>
          <w:b/>
          <w:color w:val="0000FF"/>
          <w:sz w:val="24"/>
        </w:rPr>
        <w:tab/>
      </w:r>
      <w:r w:rsidR="0087319B">
        <w:rPr>
          <w:rFonts w:ascii="Arial" w:hAnsi="Arial" w:cs="Arial"/>
          <w:b/>
          <w:sz w:val="24"/>
        </w:rPr>
        <w:t>TP for TR 38.717-03-01 CA_n18-n28-n77</w:t>
      </w:r>
    </w:p>
    <w:p w14:paraId="7F3CAAA2"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v0.7.0</w:t>
      </w:r>
      <w:r>
        <w:rPr>
          <w:i/>
        </w:rPr>
        <w:tab/>
        <w:t xml:space="preserve">  CR-  rev  Cat:  (Rel-17)</w:t>
      </w:r>
      <w:r>
        <w:rPr>
          <w:i/>
        </w:rPr>
        <w:br/>
      </w:r>
      <w:r>
        <w:rPr>
          <w:i/>
        </w:rPr>
        <w:br/>
      </w:r>
      <w:r>
        <w:rPr>
          <w:i/>
        </w:rPr>
        <w:tab/>
      </w:r>
      <w:r>
        <w:rPr>
          <w:i/>
        </w:rPr>
        <w:tab/>
      </w:r>
      <w:r>
        <w:rPr>
          <w:i/>
        </w:rPr>
        <w:tab/>
      </w:r>
      <w:r>
        <w:rPr>
          <w:i/>
        </w:rPr>
        <w:tab/>
      </w:r>
      <w:r>
        <w:rPr>
          <w:i/>
        </w:rPr>
        <w:tab/>
        <w:t>Source: Samsung, KDDI</w:t>
      </w:r>
    </w:p>
    <w:p w14:paraId="556AFE90" w14:textId="726C03EB" w:rsidR="0087319B" w:rsidRDefault="00A11C0A" w:rsidP="0087319B">
      <w:pPr>
        <w:rPr>
          <w:color w:val="993300"/>
          <w:u w:val="single"/>
        </w:rPr>
      </w:pPr>
      <w:r>
        <w:rPr>
          <w:rFonts w:ascii="Arial" w:hAnsi="Arial" w:cs="Arial"/>
          <w:b/>
        </w:rPr>
        <w:t>Decision:</w:t>
      </w:r>
      <w:r>
        <w:rPr>
          <w:rFonts w:ascii="Arial" w:hAnsi="Arial" w:cs="Arial"/>
          <w:b/>
        </w:rPr>
        <w:tab/>
      </w:r>
      <w:r>
        <w:rPr>
          <w:rFonts w:ascii="Arial" w:hAnsi="Arial" w:cs="Arial"/>
          <w:b/>
        </w:rPr>
        <w:tab/>
      </w:r>
      <w:r w:rsidRPr="00A11C0A">
        <w:rPr>
          <w:rFonts w:ascii="Arial" w:hAnsi="Arial" w:cs="Arial"/>
          <w:b/>
          <w:highlight w:val="green"/>
        </w:rPr>
        <w:t>Approved.</w:t>
      </w:r>
    </w:p>
    <w:p w14:paraId="04B4C1F1" w14:textId="2308A461" w:rsidR="0087319B" w:rsidRDefault="00FB7CD8" w:rsidP="0087319B">
      <w:pPr>
        <w:rPr>
          <w:rFonts w:ascii="Arial" w:hAnsi="Arial" w:cs="Arial"/>
          <w:b/>
          <w:sz w:val="24"/>
        </w:rPr>
      </w:pPr>
      <w:hyperlink r:id="rId304" w:history="1">
        <w:r w:rsidR="009C30EE">
          <w:rPr>
            <w:rStyle w:val="ac"/>
            <w:rFonts w:ascii="Arial" w:hAnsi="Arial" w:cs="Arial"/>
            <w:b/>
            <w:sz w:val="24"/>
          </w:rPr>
          <w:t>R4-2201035</w:t>
        </w:r>
      </w:hyperlink>
      <w:r w:rsidR="0087319B">
        <w:rPr>
          <w:rFonts w:ascii="Arial" w:hAnsi="Arial" w:cs="Arial"/>
          <w:b/>
          <w:color w:val="0000FF"/>
          <w:sz w:val="24"/>
        </w:rPr>
        <w:tab/>
      </w:r>
      <w:r w:rsidR="0087319B">
        <w:rPr>
          <w:rFonts w:ascii="Arial" w:hAnsi="Arial" w:cs="Arial"/>
          <w:b/>
          <w:sz w:val="24"/>
        </w:rPr>
        <w:t>TP for TR 38.717-03-01 CA_n18-n41-n77</w:t>
      </w:r>
    </w:p>
    <w:p w14:paraId="2580F60C"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v0.7.0</w:t>
      </w:r>
      <w:r>
        <w:rPr>
          <w:i/>
        </w:rPr>
        <w:tab/>
        <w:t xml:space="preserve">  CR-  rev  Cat:  (Rel-17)</w:t>
      </w:r>
      <w:r>
        <w:rPr>
          <w:i/>
        </w:rPr>
        <w:br/>
      </w:r>
      <w:r>
        <w:rPr>
          <w:i/>
        </w:rPr>
        <w:br/>
      </w:r>
      <w:r>
        <w:rPr>
          <w:i/>
        </w:rPr>
        <w:tab/>
      </w:r>
      <w:r>
        <w:rPr>
          <w:i/>
        </w:rPr>
        <w:tab/>
      </w:r>
      <w:r>
        <w:rPr>
          <w:i/>
        </w:rPr>
        <w:tab/>
      </w:r>
      <w:r>
        <w:rPr>
          <w:i/>
        </w:rPr>
        <w:tab/>
      </w:r>
      <w:r>
        <w:rPr>
          <w:i/>
        </w:rPr>
        <w:tab/>
        <w:t>Source: Samsung, KDDI</w:t>
      </w:r>
    </w:p>
    <w:p w14:paraId="5F6BE660" w14:textId="7620EBC9" w:rsidR="0087319B" w:rsidRDefault="00A11C0A" w:rsidP="0087319B">
      <w:pPr>
        <w:rPr>
          <w:color w:val="993300"/>
          <w:u w:val="single"/>
        </w:rPr>
      </w:pPr>
      <w:r>
        <w:rPr>
          <w:rFonts w:ascii="Arial" w:hAnsi="Arial" w:cs="Arial"/>
          <w:b/>
        </w:rPr>
        <w:t>Decision:</w:t>
      </w:r>
      <w:r>
        <w:rPr>
          <w:rFonts w:ascii="Arial" w:hAnsi="Arial" w:cs="Arial"/>
          <w:b/>
        </w:rPr>
        <w:tab/>
      </w:r>
      <w:r>
        <w:rPr>
          <w:rFonts w:ascii="Arial" w:hAnsi="Arial" w:cs="Arial"/>
          <w:b/>
        </w:rPr>
        <w:tab/>
      </w:r>
      <w:r w:rsidRPr="00A11C0A">
        <w:rPr>
          <w:rFonts w:ascii="Arial" w:hAnsi="Arial" w:cs="Arial"/>
          <w:b/>
          <w:highlight w:val="green"/>
        </w:rPr>
        <w:t>Approved.</w:t>
      </w:r>
    </w:p>
    <w:p w14:paraId="4971DDAC" w14:textId="09B4C3EA" w:rsidR="0087319B" w:rsidRDefault="00FB7CD8" w:rsidP="0087319B">
      <w:pPr>
        <w:rPr>
          <w:rFonts w:ascii="Arial" w:hAnsi="Arial" w:cs="Arial"/>
          <w:b/>
          <w:sz w:val="24"/>
        </w:rPr>
      </w:pPr>
      <w:hyperlink r:id="rId305" w:history="1">
        <w:r w:rsidR="009C30EE">
          <w:rPr>
            <w:rStyle w:val="ac"/>
            <w:rFonts w:ascii="Arial" w:hAnsi="Arial" w:cs="Arial"/>
            <w:b/>
            <w:sz w:val="24"/>
          </w:rPr>
          <w:t>R4-2201052</w:t>
        </w:r>
      </w:hyperlink>
      <w:r w:rsidR="0087319B">
        <w:rPr>
          <w:rFonts w:ascii="Arial" w:hAnsi="Arial" w:cs="Arial"/>
          <w:b/>
          <w:color w:val="0000FF"/>
          <w:sz w:val="24"/>
        </w:rPr>
        <w:tab/>
      </w:r>
      <w:r w:rsidR="0087319B">
        <w:rPr>
          <w:rFonts w:ascii="Arial" w:hAnsi="Arial" w:cs="Arial"/>
          <w:b/>
          <w:sz w:val="24"/>
        </w:rPr>
        <w:t>Draft CR for 38.101-1 to introduce new configurations to CA_n5-n48-n77 and CA_n48-n66-n77 with 1UL</w:t>
      </w:r>
    </w:p>
    <w:p w14:paraId="3051DF6F"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Samsung, Verizon</w:t>
      </w:r>
    </w:p>
    <w:p w14:paraId="4FF577E5" w14:textId="3F1C2BA2" w:rsidR="0087319B" w:rsidRDefault="00A11C0A" w:rsidP="0087319B">
      <w:pPr>
        <w:rPr>
          <w:color w:val="993300"/>
          <w:u w:val="single"/>
        </w:rPr>
      </w:pPr>
      <w:r>
        <w:rPr>
          <w:rFonts w:ascii="Arial" w:hAnsi="Arial" w:cs="Arial"/>
          <w:b/>
        </w:rPr>
        <w:t>Decision:</w:t>
      </w:r>
      <w:r>
        <w:rPr>
          <w:rFonts w:ascii="Arial" w:hAnsi="Arial" w:cs="Arial"/>
          <w:b/>
        </w:rPr>
        <w:tab/>
      </w:r>
      <w:r>
        <w:rPr>
          <w:rFonts w:ascii="Arial" w:hAnsi="Arial" w:cs="Arial"/>
          <w:b/>
        </w:rPr>
        <w:tab/>
        <w:t>Revised to R4-2202185 (from R4-2201052).</w:t>
      </w:r>
    </w:p>
    <w:bookmarkStart w:id="46" w:name="OLE_LINK1"/>
    <w:p w14:paraId="7B613A89" w14:textId="299BAC26" w:rsidR="00A11C0A" w:rsidRDefault="00A11C0A" w:rsidP="00A11C0A">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"https://www.3gpp.org/ftp/tsg_ran/WG4_Radio/TSGR4_101-bis-e/Docs/R4-2201052.zip" </w:instrText>
      </w:r>
      <w:r>
        <w:rPr>
          <w:rStyle w:val="ac"/>
          <w:rFonts w:ascii="Arial" w:hAnsi="Arial" w:cs="Arial"/>
          <w:b/>
          <w:sz w:val="24"/>
        </w:rPr>
        <w:fldChar w:fldCharType="separate"/>
      </w:r>
      <w:r>
        <w:rPr>
          <w:rStyle w:val="ac"/>
          <w:rFonts w:ascii="Arial" w:hAnsi="Arial" w:cs="Arial"/>
          <w:b/>
          <w:sz w:val="24"/>
        </w:rPr>
        <w:t>R4-2202185</w:t>
      </w:r>
      <w:r>
        <w:rPr>
          <w:rStyle w:val="ac"/>
          <w:rFonts w:ascii="Arial" w:hAnsi="Arial" w:cs="Arial"/>
          <w:b/>
          <w:sz w:val="24"/>
        </w:rPr>
        <w:fldChar w:fldCharType="end"/>
      </w:r>
      <w:bookmarkEnd w:id="46"/>
      <w:r>
        <w:rPr>
          <w:rFonts w:ascii="Arial" w:hAnsi="Arial" w:cs="Arial"/>
          <w:b/>
          <w:color w:val="0000FF"/>
          <w:sz w:val="24"/>
        </w:rPr>
        <w:tab/>
      </w:r>
      <w:r>
        <w:rPr>
          <w:rFonts w:ascii="Arial" w:hAnsi="Arial" w:cs="Arial"/>
          <w:b/>
          <w:sz w:val="24"/>
        </w:rPr>
        <w:t>Draft CR for 38.101-1 to introduce new configurations to CA_n5-n48-n77 and CA_n48-n66-n77 with 1UL</w:t>
      </w:r>
    </w:p>
    <w:p w14:paraId="5C0FA49C" w14:textId="77777777" w:rsidR="00A11C0A" w:rsidRDefault="00A11C0A" w:rsidP="00A11C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Samsung, Verizon</w:t>
      </w:r>
    </w:p>
    <w:p w14:paraId="5F2AE4D7" w14:textId="1C78509C" w:rsidR="00A11C0A" w:rsidRDefault="00A11C0A" w:rsidP="00A11C0A">
      <w:pPr>
        <w:rPr>
          <w:color w:val="993300"/>
          <w:u w:val="single"/>
        </w:rPr>
      </w:pPr>
      <w:r>
        <w:rPr>
          <w:rFonts w:ascii="Arial" w:hAnsi="Arial" w:cs="Arial"/>
          <w:b/>
        </w:rPr>
        <w:t>Decision:</w:t>
      </w:r>
      <w:r>
        <w:rPr>
          <w:rFonts w:ascii="Arial" w:hAnsi="Arial" w:cs="Arial"/>
          <w:b/>
        </w:rPr>
        <w:tab/>
      </w:r>
      <w:r>
        <w:rPr>
          <w:rFonts w:ascii="Arial" w:hAnsi="Arial" w:cs="Arial"/>
          <w:b/>
        </w:rPr>
        <w:tab/>
      </w:r>
      <w:r w:rsidRPr="00A11C0A">
        <w:rPr>
          <w:rFonts w:ascii="Arial" w:hAnsi="Arial" w:cs="Arial"/>
          <w:b/>
          <w:highlight w:val="yellow"/>
        </w:rPr>
        <w:t>Return to.</w:t>
      </w:r>
    </w:p>
    <w:p w14:paraId="17056C7A" w14:textId="06A35CAC" w:rsidR="0087319B" w:rsidRDefault="00FB7CD8" w:rsidP="0087319B">
      <w:pPr>
        <w:rPr>
          <w:rFonts w:ascii="Arial" w:hAnsi="Arial" w:cs="Arial"/>
          <w:b/>
          <w:sz w:val="24"/>
        </w:rPr>
      </w:pPr>
      <w:hyperlink r:id="rId306" w:history="1">
        <w:r w:rsidR="009C30EE">
          <w:rPr>
            <w:rStyle w:val="ac"/>
            <w:rFonts w:ascii="Arial" w:hAnsi="Arial" w:cs="Arial"/>
            <w:b/>
            <w:sz w:val="24"/>
          </w:rPr>
          <w:t>R4-2201063</w:t>
        </w:r>
      </w:hyperlink>
      <w:r w:rsidR="0087319B">
        <w:rPr>
          <w:rFonts w:ascii="Arial" w:hAnsi="Arial" w:cs="Arial"/>
          <w:b/>
          <w:color w:val="0000FF"/>
          <w:sz w:val="24"/>
        </w:rPr>
        <w:tab/>
      </w:r>
      <w:r w:rsidR="0087319B">
        <w:rPr>
          <w:rFonts w:ascii="Arial" w:hAnsi="Arial" w:cs="Arial"/>
          <w:b/>
          <w:sz w:val="24"/>
        </w:rPr>
        <w:t>Draft CR for 38.101-1 to introduce new configurations to CA_n5-n25-n77 and CA_n5-n66-n77 with 1UL</w:t>
      </w:r>
    </w:p>
    <w:p w14:paraId="461F4775"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Samsung, Telus, Bell Mobility</w:t>
      </w:r>
    </w:p>
    <w:p w14:paraId="390523C1" w14:textId="7AECD63C" w:rsidR="0087319B" w:rsidRDefault="00A11C0A" w:rsidP="0087319B">
      <w:pPr>
        <w:rPr>
          <w:color w:val="993300"/>
          <w:u w:val="single"/>
        </w:rPr>
      </w:pPr>
      <w:r>
        <w:rPr>
          <w:rFonts w:ascii="Arial" w:hAnsi="Arial" w:cs="Arial"/>
          <w:b/>
        </w:rPr>
        <w:t>Decision:</w:t>
      </w:r>
      <w:r>
        <w:rPr>
          <w:rFonts w:ascii="Arial" w:hAnsi="Arial" w:cs="Arial"/>
          <w:b/>
        </w:rPr>
        <w:tab/>
      </w:r>
      <w:r>
        <w:rPr>
          <w:rFonts w:ascii="Arial" w:hAnsi="Arial" w:cs="Arial"/>
          <w:b/>
        </w:rPr>
        <w:tab/>
      </w:r>
      <w:r w:rsidRPr="00A11C0A">
        <w:rPr>
          <w:rFonts w:ascii="Arial" w:hAnsi="Arial" w:cs="Arial"/>
          <w:b/>
          <w:highlight w:val="green"/>
        </w:rPr>
        <w:t>Endorsed.</w:t>
      </w:r>
    </w:p>
    <w:p w14:paraId="15396B32" w14:textId="18889798" w:rsidR="0087319B" w:rsidRDefault="00FB7CD8" w:rsidP="0087319B">
      <w:pPr>
        <w:rPr>
          <w:rFonts w:ascii="Arial" w:hAnsi="Arial" w:cs="Arial"/>
          <w:b/>
          <w:sz w:val="24"/>
        </w:rPr>
      </w:pPr>
      <w:hyperlink r:id="rId307" w:history="1">
        <w:r w:rsidR="009C30EE">
          <w:rPr>
            <w:rStyle w:val="ac"/>
            <w:rFonts w:ascii="Arial" w:hAnsi="Arial" w:cs="Arial"/>
            <w:b/>
            <w:sz w:val="24"/>
          </w:rPr>
          <w:t>R4-2201108</w:t>
        </w:r>
      </w:hyperlink>
      <w:r w:rsidR="0087319B">
        <w:rPr>
          <w:rFonts w:ascii="Arial" w:hAnsi="Arial" w:cs="Arial"/>
          <w:b/>
          <w:color w:val="0000FF"/>
          <w:sz w:val="24"/>
        </w:rPr>
        <w:tab/>
      </w:r>
      <w:r w:rsidR="0087319B">
        <w:rPr>
          <w:rFonts w:ascii="Arial" w:hAnsi="Arial" w:cs="Arial"/>
          <w:b/>
          <w:sz w:val="24"/>
        </w:rPr>
        <w:t>TP to TR 38.717-03-01 Addition of CA_n12-n30-n66</w:t>
      </w:r>
    </w:p>
    <w:p w14:paraId="56D22CF6"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v0.7.0</w:t>
      </w:r>
      <w:r>
        <w:rPr>
          <w:i/>
        </w:rPr>
        <w:tab/>
        <w:t xml:space="preserve">  CR-  rev  Cat:  (Rel-17)</w:t>
      </w:r>
      <w:r>
        <w:rPr>
          <w:i/>
        </w:rPr>
        <w:br/>
      </w:r>
      <w:r>
        <w:rPr>
          <w:i/>
        </w:rPr>
        <w:br/>
      </w:r>
      <w:r>
        <w:rPr>
          <w:i/>
        </w:rPr>
        <w:tab/>
      </w:r>
      <w:r>
        <w:rPr>
          <w:i/>
        </w:rPr>
        <w:tab/>
      </w:r>
      <w:r>
        <w:rPr>
          <w:i/>
        </w:rPr>
        <w:tab/>
      </w:r>
      <w:r>
        <w:rPr>
          <w:i/>
        </w:rPr>
        <w:tab/>
      </w:r>
      <w:r>
        <w:rPr>
          <w:i/>
        </w:rPr>
        <w:tab/>
        <w:t>Source: Nokia, AT&amp;T</w:t>
      </w:r>
    </w:p>
    <w:p w14:paraId="5813C45D" w14:textId="3B5FF863" w:rsidR="0087319B" w:rsidRDefault="00A11C0A" w:rsidP="0087319B">
      <w:pPr>
        <w:rPr>
          <w:color w:val="993300"/>
          <w:u w:val="single"/>
        </w:rPr>
      </w:pPr>
      <w:r>
        <w:rPr>
          <w:rFonts w:ascii="Arial" w:hAnsi="Arial" w:cs="Arial"/>
          <w:b/>
        </w:rPr>
        <w:t>Decision:</w:t>
      </w:r>
      <w:r>
        <w:rPr>
          <w:rFonts w:ascii="Arial" w:hAnsi="Arial" w:cs="Arial"/>
          <w:b/>
        </w:rPr>
        <w:tab/>
      </w:r>
      <w:r>
        <w:rPr>
          <w:rFonts w:ascii="Arial" w:hAnsi="Arial" w:cs="Arial"/>
          <w:b/>
        </w:rPr>
        <w:tab/>
      </w:r>
      <w:r w:rsidRPr="00A11C0A">
        <w:rPr>
          <w:rFonts w:ascii="Arial" w:hAnsi="Arial" w:cs="Arial"/>
          <w:b/>
          <w:highlight w:val="green"/>
        </w:rPr>
        <w:t>Approved.</w:t>
      </w:r>
    </w:p>
    <w:p w14:paraId="09610C50" w14:textId="2FC8FA8D" w:rsidR="0087319B" w:rsidRDefault="00FB7CD8" w:rsidP="0087319B">
      <w:pPr>
        <w:rPr>
          <w:rFonts w:ascii="Arial" w:hAnsi="Arial" w:cs="Arial"/>
          <w:b/>
          <w:sz w:val="24"/>
        </w:rPr>
      </w:pPr>
      <w:hyperlink r:id="rId308" w:history="1">
        <w:r w:rsidR="009C30EE">
          <w:rPr>
            <w:rStyle w:val="ac"/>
            <w:rFonts w:ascii="Arial" w:hAnsi="Arial" w:cs="Arial"/>
            <w:b/>
            <w:sz w:val="24"/>
          </w:rPr>
          <w:t>R4-2201109</w:t>
        </w:r>
      </w:hyperlink>
      <w:r w:rsidR="0087319B">
        <w:rPr>
          <w:rFonts w:ascii="Arial" w:hAnsi="Arial" w:cs="Arial"/>
          <w:b/>
          <w:color w:val="0000FF"/>
          <w:sz w:val="24"/>
        </w:rPr>
        <w:tab/>
      </w:r>
      <w:r w:rsidR="0087319B">
        <w:rPr>
          <w:rFonts w:ascii="Arial" w:hAnsi="Arial" w:cs="Arial"/>
          <w:b/>
          <w:sz w:val="24"/>
        </w:rPr>
        <w:t>TP to TR 38.717-03-01 Addition of CA_n29-n30-n66</w:t>
      </w:r>
    </w:p>
    <w:p w14:paraId="6B221B72"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v0.7.0</w:t>
      </w:r>
      <w:r>
        <w:rPr>
          <w:i/>
        </w:rPr>
        <w:tab/>
        <w:t xml:space="preserve">  CR-  rev  Cat:  (Rel-17)</w:t>
      </w:r>
      <w:r>
        <w:rPr>
          <w:i/>
        </w:rPr>
        <w:br/>
      </w:r>
      <w:r>
        <w:rPr>
          <w:i/>
        </w:rPr>
        <w:br/>
      </w:r>
      <w:r>
        <w:rPr>
          <w:i/>
        </w:rPr>
        <w:tab/>
      </w:r>
      <w:r>
        <w:rPr>
          <w:i/>
        </w:rPr>
        <w:tab/>
      </w:r>
      <w:r>
        <w:rPr>
          <w:i/>
        </w:rPr>
        <w:tab/>
      </w:r>
      <w:r>
        <w:rPr>
          <w:i/>
        </w:rPr>
        <w:tab/>
      </w:r>
      <w:r>
        <w:rPr>
          <w:i/>
        </w:rPr>
        <w:tab/>
        <w:t>Source: Nokia, AT&amp;T</w:t>
      </w:r>
    </w:p>
    <w:p w14:paraId="1683E212" w14:textId="1260A798" w:rsidR="0087319B" w:rsidRDefault="00A11C0A" w:rsidP="0087319B">
      <w:pPr>
        <w:rPr>
          <w:color w:val="993300"/>
          <w:u w:val="single"/>
        </w:rPr>
      </w:pPr>
      <w:r>
        <w:rPr>
          <w:rFonts w:ascii="Arial" w:hAnsi="Arial" w:cs="Arial"/>
          <w:b/>
        </w:rPr>
        <w:t>Decision:</w:t>
      </w:r>
      <w:r>
        <w:rPr>
          <w:rFonts w:ascii="Arial" w:hAnsi="Arial" w:cs="Arial"/>
          <w:b/>
        </w:rPr>
        <w:tab/>
      </w:r>
      <w:r>
        <w:rPr>
          <w:rFonts w:ascii="Arial" w:hAnsi="Arial" w:cs="Arial"/>
          <w:b/>
        </w:rPr>
        <w:tab/>
      </w:r>
      <w:r w:rsidRPr="00A11C0A">
        <w:rPr>
          <w:rFonts w:ascii="Arial" w:hAnsi="Arial" w:cs="Arial"/>
          <w:b/>
          <w:highlight w:val="green"/>
        </w:rPr>
        <w:t>Approved.</w:t>
      </w:r>
    </w:p>
    <w:p w14:paraId="5C84978A" w14:textId="55018134" w:rsidR="0087319B" w:rsidRDefault="00FB7CD8" w:rsidP="0087319B">
      <w:pPr>
        <w:rPr>
          <w:rFonts w:ascii="Arial" w:hAnsi="Arial" w:cs="Arial"/>
          <w:b/>
          <w:sz w:val="24"/>
        </w:rPr>
      </w:pPr>
      <w:hyperlink r:id="rId309" w:history="1">
        <w:r w:rsidR="009C30EE">
          <w:rPr>
            <w:rStyle w:val="ac"/>
            <w:rFonts w:ascii="Arial" w:hAnsi="Arial" w:cs="Arial"/>
            <w:b/>
            <w:sz w:val="24"/>
          </w:rPr>
          <w:t>R4-2201110</w:t>
        </w:r>
      </w:hyperlink>
      <w:r w:rsidR="0087319B">
        <w:rPr>
          <w:rFonts w:ascii="Arial" w:hAnsi="Arial" w:cs="Arial"/>
          <w:b/>
          <w:color w:val="0000FF"/>
          <w:sz w:val="24"/>
        </w:rPr>
        <w:tab/>
      </w:r>
      <w:r w:rsidR="0087319B">
        <w:rPr>
          <w:rFonts w:ascii="Arial" w:hAnsi="Arial" w:cs="Arial"/>
          <w:b/>
          <w:sz w:val="24"/>
        </w:rPr>
        <w:t>TP to TR 38.717-03-01 Addition of CA_n2-n12-n30</w:t>
      </w:r>
    </w:p>
    <w:p w14:paraId="65B68284"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v0.7.0</w:t>
      </w:r>
      <w:r>
        <w:rPr>
          <w:i/>
        </w:rPr>
        <w:tab/>
        <w:t xml:space="preserve">  CR-  rev  Cat:  (Rel-17)</w:t>
      </w:r>
      <w:r>
        <w:rPr>
          <w:i/>
        </w:rPr>
        <w:br/>
      </w:r>
      <w:r>
        <w:rPr>
          <w:i/>
        </w:rPr>
        <w:br/>
      </w:r>
      <w:r>
        <w:rPr>
          <w:i/>
        </w:rPr>
        <w:tab/>
      </w:r>
      <w:r>
        <w:rPr>
          <w:i/>
        </w:rPr>
        <w:tab/>
      </w:r>
      <w:r>
        <w:rPr>
          <w:i/>
        </w:rPr>
        <w:tab/>
      </w:r>
      <w:r>
        <w:rPr>
          <w:i/>
        </w:rPr>
        <w:tab/>
      </w:r>
      <w:r>
        <w:rPr>
          <w:i/>
        </w:rPr>
        <w:tab/>
        <w:t>Source: Nokia, AT&amp;T</w:t>
      </w:r>
    </w:p>
    <w:p w14:paraId="25B9E5AF" w14:textId="1FE451DA" w:rsidR="0087319B" w:rsidRDefault="00A11C0A" w:rsidP="0087319B">
      <w:pPr>
        <w:rPr>
          <w:color w:val="993300"/>
          <w:u w:val="single"/>
        </w:rPr>
      </w:pPr>
      <w:r>
        <w:rPr>
          <w:rFonts w:ascii="Arial" w:hAnsi="Arial" w:cs="Arial"/>
          <w:b/>
        </w:rPr>
        <w:t>Decision:</w:t>
      </w:r>
      <w:r>
        <w:rPr>
          <w:rFonts w:ascii="Arial" w:hAnsi="Arial" w:cs="Arial"/>
          <w:b/>
        </w:rPr>
        <w:tab/>
      </w:r>
      <w:r>
        <w:rPr>
          <w:rFonts w:ascii="Arial" w:hAnsi="Arial" w:cs="Arial"/>
          <w:b/>
        </w:rPr>
        <w:tab/>
      </w:r>
      <w:r w:rsidRPr="00A11C0A">
        <w:rPr>
          <w:rFonts w:ascii="Arial" w:hAnsi="Arial" w:cs="Arial"/>
          <w:b/>
          <w:highlight w:val="green"/>
        </w:rPr>
        <w:t>Approved.</w:t>
      </w:r>
    </w:p>
    <w:p w14:paraId="67AD3B58" w14:textId="0ACACCF1" w:rsidR="0087319B" w:rsidRDefault="00FB7CD8" w:rsidP="0087319B">
      <w:pPr>
        <w:rPr>
          <w:rFonts w:ascii="Arial" w:hAnsi="Arial" w:cs="Arial"/>
          <w:b/>
          <w:sz w:val="24"/>
        </w:rPr>
      </w:pPr>
      <w:hyperlink r:id="rId310" w:history="1">
        <w:r w:rsidR="009C30EE">
          <w:rPr>
            <w:rStyle w:val="ac"/>
            <w:rFonts w:ascii="Arial" w:hAnsi="Arial" w:cs="Arial"/>
            <w:b/>
            <w:sz w:val="24"/>
          </w:rPr>
          <w:t>R4-2201111</w:t>
        </w:r>
      </w:hyperlink>
      <w:r w:rsidR="0087319B">
        <w:rPr>
          <w:rFonts w:ascii="Arial" w:hAnsi="Arial" w:cs="Arial"/>
          <w:b/>
          <w:color w:val="0000FF"/>
          <w:sz w:val="24"/>
        </w:rPr>
        <w:tab/>
      </w:r>
      <w:r w:rsidR="0087319B">
        <w:rPr>
          <w:rFonts w:ascii="Arial" w:hAnsi="Arial" w:cs="Arial"/>
          <w:b/>
          <w:sz w:val="24"/>
        </w:rPr>
        <w:t>TP to TR 38.717-03-01 Addition of CA_n2-n12-n66</w:t>
      </w:r>
    </w:p>
    <w:p w14:paraId="7BCA97D3"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v0.7.0</w:t>
      </w:r>
      <w:r>
        <w:rPr>
          <w:i/>
        </w:rPr>
        <w:tab/>
        <w:t xml:space="preserve">  CR-  rev  Cat:  (Rel-17)</w:t>
      </w:r>
      <w:r>
        <w:rPr>
          <w:i/>
        </w:rPr>
        <w:br/>
      </w:r>
      <w:r>
        <w:rPr>
          <w:i/>
        </w:rPr>
        <w:br/>
      </w:r>
      <w:r>
        <w:rPr>
          <w:i/>
        </w:rPr>
        <w:tab/>
      </w:r>
      <w:r>
        <w:rPr>
          <w:i/>
        </w:rPr>
        <w:tab/>
      </w:r>
      <w:r>
        <w:rPr>
          <w:i/>
        </w:rPr>
        <w:tab/>
      </w:r>
      <w:r>
        <w:rPr>
          <w:i/>
        </w:rPr>
        <w:tab/>
      </w:r>
      <w:r>
        <w:rPr>
          <w:i/>
        </w:rPr>
        <w:tab/>
        <w:t>Source: Nokia, AT&amp;T</w:t>
      </w:r>
    </w:p>
    <w:p w14:paraId="262F7955" w14:textId="4280764F" w:rsidR="0087319B" w:rsidRDefault="00A11C0A" w:rsidP="0087319B">
      <w:pPr>
        <w:rPr>
          <w:color w:val="993300"/>
          <w:u w:val="single"/>
        </w:rPr>
      </w:pPr>
      <w:r>
        <w:rPr>
          <w:rFonts w:ascii="Arial" w:hAnsi="Arial" w:cs="Arial"/>
          <w:b/>
        </w:rPr>
        <w:t>Decision:</w:t>
      </w:r>
      <w:r>
        <w:rPr>
          <w:rFonts w:ascii="Arial" w:hAnsi="Arial" w:cs="Arial"/>
          <w:b/>
        </w:rPr>
        <w:tab/>
      </w:r>
      <w:r>
        <w:rPr>
          <w:rFonts w:ascii="Arial" w:hAnsi="Arial" w:cs="Arial"/>
          <w:b/>
        </w:rPr>
        <w:tab/>
      </w:r>
      <w:r w:rsidRPr="00A11C0A">
        <w:rPr>
          <w:rFonts w:ascii="Arial" w:hAnsi="Arial" w:cs="Arial"/>
          <w:b/>
          <w:highlight w:val="green"/>
        </w:rPr>
        <w:t>Approved.</w:t>
      </w:r>
    </w:p>
    <w:p w14:paraId="064E7924" w14:textId="19C9A34C" w:rsidR="0087319B" w:rsidRDefault="00FB7CD8" w:rsidP="0087319B">
      <w:pPr>
        <w:rPr>
          <w:rFonts w:ascii="Arial" w:hAnsi="Arial" w:cs="Arial"/>
          <w:b/>
          <w:sz w:val="24"/>
        </w:rPr>
      </w:pPr>
      <w:hyperlink r:id="rId311" w:history="1">
        <w:r w:rsidR="009C30EE">
          <w:rPr>
            <w:rStyle w:val="ac"/>
            <w:rFonts w:ascii="Arial" w:hAnsi="Arial" w:cs="Arial"/>
            <w:b/>
            <w:sz w:val="24"/>
          </w:rPr>
          <w:t>R4-2201112</w:t>
        </w:r>
      </w:hyperlink>
      <w:r w:rsidR="0087319B">
        <w:rPr>
          <w:rFonts w:ascii="Arial" w:hAnsi="Arial" w:cs="Arial"/>
          <w:b/>
          <w:color w:val="0000FF"/>
          <w:sz w:val="24"/>
        </w:rPr>
        <w:tab/>
      </w:r>
      <w:r w:rsidR="0087319B">
        <w:rPr>
          <w:rFonts w:ascii="Arial" w:hAnsi="Arial" w:cs="Arial"/>
          <w:b/>
          <w:sz w:val="24"/>
        </w:rPr>
        <w:t>TP to TR 38.717-03-01 Addition of CA_n2-n29-n30</w:t>
      </w:r>
    </w:p>
    <w:p w14:paraId="0B8A0398"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v0.7.0</w:t>
      </w:r>
      <w:r>
        <w:rPr>
          <w:i/>
        </w:rPr>
        <w:tab/>
        <w:t xml:space="preserve">  CR-  rev  Cat:  (Rel-17)</w:t>
      </w:r>
      <w:r>
        <w:rPr>
          <w:i/>
        </w:rPr>
        <w:br/>
      </w:r>
      <w:r>
        <w:rPr>
          <w:i/>
        </w:rPr>
        <w:br/>
      </w:r>
      <w:r>
        <w:rPr>
          <w:i/>
        </w:rPr>
        <w:tab/>
      </w:r>
      <w:r>
        <w:rPr>
          <w:i/>
        </w:rPr>
        <w:tab/>
      </w:r>
      <w:r>
        <w:rPr>
          <w:i/>
        </w:rPr>
        <w:tab/>
      </w:r>
      <w:r>
        <w:rPr>
          <w:i/>
        </w:rPr>
        <w:tab/>
      </w:r>
      <w:r>
        <w:rPr>
          <w:i/>
        </w:rPr>
        <w:tab/>
        <w:t>Source: Nokia, AT&amp;T</w:t>
      </w:r>
    </w:p>
    <w:p w14:paraId="48B88375" w14:textId="337F2977" w:rsidR="0087319B" w:rsidRDefault="00A11C0A" w:rsidP="0087319B">
      <w:pPr>
        <w:rPr>
          <w:color w:val="993300"/>
          <w:u w:val="single"/>
        </w:rPr>
      </w:pPr>
      <w:r>
        <w:rPr>
          <w:rFonts w:ascii="Arial" w:hAnsi="Arial" w:cs="Arial"/>
          <w:b/>
        </w:rPr>
        <w:t>Decision:</w:t>
      </w:r>
      <w:r>
        <w:rPr>
          <w:rFonts w:ascii="Arial" w:hAnsi="Arial" w:cs="Arial"/>
          <w:b/>
        </w:rPr>
        <w:tab/>
      </w:r>
      <w:r>
        <w:rPr>
          <w:rFonts w:ascii="Arial" w:hAnsi="Arial" w:cs="Arial"/>
          <w:b/>
        </w:rPr>
        <w:tab/>
      </w:r>
      <w:r w:rsidRPr="00A11C0A">
        <w:rPr>
          <w:rFonts w:ascii="Arial" w:hAnsi="Arial" w:cs="Arial"/>
          <w:b/>
          <w:highlight w:val="green"/>
        </w:rPr>
        <w:t>Approved.</w:t>
      </w:r>
    </w:p>
    <w:p w14:paraId="699803E8" w14:textId="5ED84509" w:rsidR="0087319B" w:rsidRDefault="00FB7CD8" w:rsidP="0087319B">
      <w:pPr>
        <w:rPr>
          <w:rFonts w:ascii="Arial" w:hAnsi="Arial" w:cs="Arial"/>
          <w:b/>
          <w:sz w:val="24"/>
        </w:rPr>
      </w:pPr>
      <w:hyperlink r:id="rId312" w:history="1">
        <w:r w:rsidR="009C30EE">
          <w:rPr>
            <w:rStyle w:val="ac"/>
            <w:rFonts w:ascii="Arial" w:hAnsi="Arial" w:cs="Arial"/>
            <w:b/>
            <w:sz w:val="24"/>
          </w:rPr>
          <w:t>R4-2201113</w:t>
        </w:r>
      </w:hyperlink>
      <w:r w:rsidR="0087319B">
        <w:rPr>
          <w:rFonts w:ascii="Arial" w:hAnsi="Arial" w:cs="Arial"/>
          <w:b/>
          <w:color w:val="0000FF"/>
          <w:sz w:val="24"/>
        </w:rPr>
        <w:tab/>
      </w:r>
      <w:r w:rsidR="0087319B">
        <w:rPr>
          <w:rFonts w:ascii="Arial" w:hAnsi="Arial" w:cs="Arial"/>
          <w:b/>
          <w:sz w:val="24"/>
        </w:rPr>
        <w:t>TP to TR 38.717-03-01 Addition of CA_n2-n29-n66</w:t>
      </w:r>
    </w:p>
    <w:p w14:paraId="07DAC469"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v0.7.0</w:t>
      </w:r>
      <w:r>
        <w:rPr>
          <w:i/>
        </w:rPr>
        <w:tab/>
        <w:t xml:space="preserve">  CR-  rev  Cat:  (Rel-17)</w:t>
      </w:r>
      <w:r>
        <w:rPr>
          <w:i/>
        </w:rPr>
        <w:br/>
      </w:r>
      <w:r>
        <w:rPr>
          <w:i/>
        </w:rPr>
        <w:br/>
      </w:r>
      <w:r>
        <w:rPr>
          <w:i/>
        </w:rPr>
        <w:tab/>
      </w:r>
      <w:r>
        <w:rPr>
          <w:i/>
        </w:rPr>
        <w:tab/>
      </w:r>
      <w:r>
        <w:rPr>
          <w:i/>
        </w:rPr>
        <w:tab/>
      </w:r>
      <w:r>
        <w:rPr>
          <w:i/>
        </w:rPr>
        <w:tab/>
      </w:r>
      <w:r>
        <w:rPr>
          <w:i/>
        </w:rPr>
        <w:tab/>
        <w:t>Source: Nokia, AT&amp;T</w:t>
      </w:r>
    </w:p>
    <w:p w14:paraId="6EAD9D8C" w14:textId="665D3579" w:rsidR="0087319B" w:rsidRDefault="00A11C0A" w:rsidP="0087319B">
      <w:pPr>
        <w:rPr>
          <w:color w:val="993300"/>
          <w:u w:val="single"/>
        </w:rPr>
      </w:pPr>
      <w:r>
        <w:rPr>
          <w:rFonts w:ascii="Arial" w:hAnsi="Arial" w:cs="Arial"/>
          <w:b/>
        </w:rPr>
        <w:t>Decision:</w:t>
      </w:r>
      <w:r>
        <w:rPr>
          <w:rFonts w:ascii="Arial" w:hAnsi="Arial" w:cs="Arial"/>
          <w:b/>
        </w:rPr>
        <w:tab/>
      </w:r>
      <w:r>
        <w:rPr>
          <w:rFonts w:ascii="Arial" w:hAnsi="Arial" w:cs="Arial"/>
          <w:b/>
        </w:rPr>
        <w:tab/>
      </w:r>
      <w:r w:rsidRPr="00A11C0A">
        <w:rPr>
          <w:rFonts w:ascii="Arial" w:hAnsi="Arial" w:cs="Arial"/>
          <w:b/>
          <w:highlight w:val="green"/>
        </w:rPr>
        <w:t>Approved.</w:t>
      </w:r>
    </w:p>
    <w:p w14:paraId="158206E9" w14:textId="2ACF2A0C" w:rsidR="0087319B" w:rsidRDefault="00FB7CD8" w:rsidP="0087319B">
      <w:pPr>
        <w:rPr>
          <w:rFonts w:ascii="Arial" w:hAnsi="Arial" w:cs="Arial"/>
          <w:b/>
          <w:sz w:val="24"/>
        </w:rPr>
      </w:pPr>
      <w:hyperlink r:id="rId313" w:history="1">
        <w:r w:rsidR="009C30EE">
          <w:rPr>
            <w:rStyle w:val="ac"/>
            <w:rFonts w:ascii="Arial" w:hAnsi="Arial" w:cs="Arial"/>
            <w:b/>
            <w:sz w:val="24"/>
          </w:rPr>
          <w:t>R4-2201552</w:t>
        </w:r>
      </w:hyperlink>
      <w:r w:rsidR="0087319B">
        <w:rPr>
          <w:rFonts w:ascii="Arial" w:hAnsi="Arial" w:cs="Arial"/>
          <w:b/>
          <w:color w:val="0000FF"/>
          <w:sz w:val="24"/>
        </w:rPr>
        <w:tab/>
      </w:r>
      <w:r w:rsidR="0087319B">
        <w:rPr>
          <w:rFonts w:ascii="Arial" w:hAnsi="Arial" w:cs="Arial"/>
          <w:b/>
          <w:sz w:val="24"/>
        </w:rPr>
        <w:t>TP for TR 38.717-03-01 to include CA_n41-n70-n78</w:t>
      </w:r>
    </w:p>
    <w:p w14:paraId="384FE6A5"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v0.7.0</w:t>
      </w:r>
      <w:r>
        <w:rPr>
          <w:i/>
        </w:rPr>
        <w:tab/>
        <w:t xml:space="preserve">  CR-  rev  Cat:  (Rel-17)</w:t>
      </w:r>
      <w:r>
        <w:rPr>
          <w:i/>
        </w:rPr>
        <w:br/>
      </w:r>
      <w:r>
        <w:rPr>
          <w:i/>
        </w:rPr>
        <w:br/>
      </w:r>
      <w:r>
        <w:rPr>
          <w:i/>
        </w:rPr>
        <w:tab/>
      </w:r>
      <w:r>
        <w:rPr>
          <w:i/>
        </w:rPr>
        <w:tab/>
      </w:r>
      <w:r>
        <w:rPr>
          <w:i/>
        </w:rPr>
        <w:tab/>
      </w:r>
      <w:r>
        <w:rPr>
          <w:i/>
        </w:rPr>
        <w:tab/>
      </w:r>
      <w:r>
        <w:rPr>
          <w:i/>
        </w:rPr>
        <w:tab/>
        <w:t>Source: Ericsson</w:t>
      </w:r>
    </w:p>
    <w:p w14:paraId="6C502526" w14:textId="77777777" w:rsidR="0087319B" w:rsidRDefault="0087319B" w:rsidP="0087319B">
      <w:pPr>
        <w:rPr>
          <w:rFonts w:ascii="Arial" w:hAnsi="Arial" w:cs="Arial"/>
          <w:b/>
        </w:rPr>
      </w:pPr>
      <w:r>
        <w:rPr>
          <w:rFonts w:ascii="Arial" w:hAnsi="Arial" w:cs="Arial"/>
          <w:b/>
        </w:rPr>
        <w:t xml:space="preserve">Abstract: </w:t>
      </w:r>
    </w:p>
    <w:p w14:paraId="59AE2182" w14:textId="77777777" w:rsidR="0087319B" w:rsidRDefault="0087319B" w:rsidP="0087319B">
      <w:r>
        <w:t>TP for TR 38.717-03-01 to include CA_n41-n70-n78</w:t>
      </w:r>
    </w:p>
    <w:p w14:paraId="08485810" w14:textId="4C5C88FC" w:rsidR="0087319B" w:rsidRDefault="00A11C0A" w:rsidP="0087319B">
      <w:pPr>
        <w:rPr>
          <w:color w:val="993300"/>
          <w:u w:val="single"/>
        </w:rPr>
      </w:pPr>
      <w:r>
        <w:rPr>
          <w:rFonts w:ascii="Arial" w:hAnsi="Arial" w:cs="Arial"/>
          <w:b/>
        </w:rPr>
        <w:t>Decision:</w:t>
      </w:r>
      <w:r>
        <w:rPr>
          <w:rFonts w:ascii="Arial" w:hAnsi="Arial" w:cs="Arial"/>
          <w:b/>
        </w:rPr>
        <w:tab/>
      </w:r>
      <w:r>
        <w:rPr>
          <w:rFonts w:ascii="Arial" w:hAnsi="Arial" w:cs="Arial"/>
          <w:b/>
        </w:rPr>
        <w:tab/>
      </w:r>
      <w:r w:rsidRPr="00A11C0A">
        <w:rPr>
          <w:rFonts w:ascii="Arial" w:hAnsi="Arial" w:cs="Arial"/>
          <w:b/>
          <w:highlight w:val="green"/>
        </w:rPr>
        <w:t>Approved.</w:t>
      </w:r>
    </w:p>
    <w:p w14:paraId="5A671D80" w14:textId="58DF861F" w:rsidR="0087319B" w:rsidRDefault="00FB7CD8" w:rsidP="0087319B">
      <w:pPr>
        <w:rPr>
          <w:rFonts w:ascii="Arial" w:hAnsi="Arial" w:cs="Arial"/>
          <w:b/>
          <w:sz w:val="24"/>
        </w:rPr>
      </w:pPr>
      <w:hyperlink r:id="rId314" w:history="1">
        <w:r w:rsidR="009C30EE">
          <w:rPr>
            <w:rStyle w:val="ac"/>
            <w:rFonts w:ascii="Arial" w:hAnsi="Arial" w:cs="Arial"/>
            <w:b/>
            <w:sz w:val="24"/>
          </w:rPr>
          <w:t>R4-2201566</w:t>
        </w:r>
      </w:hyperlink>
      <w:r w:rsidR="0087319B">
        <w:rPr>
          <w:rFonts w:ascii="Arial" w:hAnsi="Arial" w:cs="Arial"/>
          <w:b/>
          <w:color w:val="0000FF"/>
          <w:sz w:val="24"/>
        </w:rPr>
        <w:tab/>
      </w:r>
      <w:r w:rsidR="0087319B">
        <w:rPr>
          <w:rFonts w:ascii="Arial" w:hAnsi="Arial" w:cs="Arial"/>
          <w:b/>
          <w:sz w:val="24"/>
        </w:rPr>
        <w:t>TP for TR 38.717-03-01 to include CA_n1-n20-n67</w:t>
      </w:r>
    </w:p>
    <w:p w14:paraId="40E3A07A"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v0.7.0</w:t>
      </w:r>
      <w:r>
        <w:rPr>
          <w:i/>
        </w:rPr>
        <w:tab/>
        <w:t xml:space="preserve">  CR-  rev  Cat:  (Rel-17)</w:t>
      </w:r>
      <w:r>
        <w:rPr>
          <w:i/>
        </w:rPr>
        <w:br/>
      </w:r>
      <w:r>
        <w:rPr>
          <w:i/>
        </w:rPr>
        <w:br/>
      </w:r>
      <w:r>
        <w:rPr>
          <w:i/>
        </w:rPr>
        <w:tab/>
      </w:r>
      <w:r>
        <w:rPr>
          <w:i/>
        </w:rPr>
        <w:tab/>
      </w:r>
      <w:r>
        <w:rPr>
          <w:i/>
        </w:rPr>
        <w:tab/>
      </w:r>
      <w:r>
        <w:rPr>
          <w:i/>
        </w:rPr>
        <w:tab/>
      </w:r>
      <w:r>
        <w:rPr>
          <w:i/>
        </w:rPr>
        <w:tab/>
        <w:t>Source: Ericsson, BT plc</w:t>
      </w:r>
    </w:p>
    <w:p w14:paraId="77902E27" w14:textId="77777777" w:rsidR="0087319B" w:rsidRDefault="0087319B" w:rsidP="0087319B">
      <w:pPr>
        <w:rPr>
          <w:rFonts w:ascii="Arial" w:hAnsi="Arial" w:cs="Arial"/>
          <w:b/>
        </w:rPr>
      </w:pPr>
      <w:r>
        <w:rPr>
          <w:rFonts w:ascii="Arial" w:hAnsi="Arial" w:cs="Arial"/>
          <w:b/>
        </w:rPr>
        <w:t xml:space="preserve">Abstract: </w:t>
      </w:r>
    </w:p>
    <w:p w14:paraId="71477318" w14:textId="77777777" w:rsidR="0087319B" w:rsidRDefault="0087319B" w:rsidP="0087319B">
      <w:r>
        <w:t>TP for TR 38.717-03-01 to include CA_n1-n20-n67</w:t>
      </w:r>
    </w:p>
    <w:p w14:paraId="2CC703B2" w14:textId="2440846E" w:rsidR="00A11C0A" w:rsidRDefault="00A11C0A" w:rsidP="0087319B">
      <w:r w:rsidRPr="00A11C0A">
        <w:t>[Skyworks] Fallback CA_n20-n67 LB-LB configuration requires discussion in the "not for block approval" AI</w:t>
      </w:r>
    </w:p>
    <w:p w14:paraId="5D175355" w14:textId="631CF430" w:rsidR="0087319B" w:rsidRDefault="00A11C0A" w:rsidP="0087319B">
      <w:pPr>
        <w:rPr>
          <w:color w:val="993300"/>
          <w:u w:val="single"/>
        </w:rPr>
      </w:pPr>
      <w:r>
        <w:rPr>
          <w:rFonts w:ascii="Arial" w:hAnsi="Arial" w:cs="Arial"/>
          <w:b/>
        </w:rPr>
        <w:t>Decision:</w:t>
      </w:r>
      <w:r>
        <w:rPr>
          <w:rFonts w:ascii="Arial" w:hAnsi="Arial" w:cs="Arial"/>
          <w:b/>
        </w:rPr>
        <w:tab/>
      </w:r>
      <w:r>
        <w:rPr>
          <w:rFonts w:ascii="Arial" w:hAnsi="Arial" w:cs="Arial"/>
          <w:b/>
        </w:rPr>
        <w:tab/>
      </w:r>
      <w:r w:rsidRPr="00A11C0A">
        <w:rPr>
          <w:rFonts w:ascii="Arial" w:hAnsi="Arial" w:cs="Arial"/>
          <w:b/>
          <w:highlight w:val="yellow"/>
        </w:rPr>
        <w:t>Return to.</w:t>
      </w:r>
    </w:p>
    <w:p w14:paraId="62E4C835" w14:textId="3B9345A3" w:rsidR="0087319B" w:rsidRDefault="00FB7CD8" w:rsidP="0087319B">
      <w:pPr>
        <w:rPr>
          <w:rFonts w:ascii="Arial" w:hAnsi="Arial" w:cs="Arial"/>
          <w:b/>
          <w:sz w:val="24"/>
        </w:rPr>
      </w:pPr>
      <w:hyperlink r:id="rId315" w:history="1">
        <w:r w:rsidR="009C30EE">
          <w:rPr>
            <w:rStyle w:val="ac"/>
            <w:rFonts w:ascii="Arial" w:hAnsi="Arial" w:cs="Arial"/>
            <w:b/>
            <w:sz w:val="24"/>
          </w:rPr>
          <w:t>R4-2201568</w:t>
        </w:r>
      </w:hyperlink>
      <w:r w:rsidR="0087319B">
        <w:rPr>
          <w:rFonts w:ascii="Arial" w:hAnsi="Arial" w:cs="Arial"/>
          <w:b/>
          <w:color w:val="0000FF"/>
          <w:sz w:val="24"/>
        </w:rPr>
        <w:tab/>
      </w:r>
      <w:r w:rsidR="0087319B">
        <w:rPr>
          <w:rFonts w:ascii="Arial" w:hAnsi="Arial" w:cs="Arial"/>
          <w:b/>
          <w:sz w:val="24"/>
        </w:rPr>
        <w:t>TP for TR 38.717-03-01 to include CA_n3-n20-n67</w:t>
      </w:r>
    </w:p>
    <w:p w14:paraId="7DE17B68"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v0.7.0</w:t>
      </w:r>
      <w:r>
        <w:rPr>
          <w:i/>
        </w:rPr>
        <w:tab/>
        <w:t xml:space="preserve">  CR-  rev  Cat:  (Rel-17)</w:t>
      </w:r>
      <w:r>
        <w:rPr>
          <w:i/>
        </w:rPr>
        <w:br/>
      </w:r>
      <w:r>
        <w:rPr>
          <w:i/>
        </w:rPr>
        <w:br/>
      </w:r>
      <w:r>
        <w:rPr>
          <w:i/>
        </w:rPr>
        <w:tab/>
      </w:r>
      <w:r>
        <w:rPr>
          <w:i/>
        </w:rPr>
        <w:tab/>
      </w:r>
      <w:r>
        <w:rPr>
          <w:i/>
        </w:rPr>
        <w:tab/>
      </w:r>
      <w:r>
        <w:rPr>
          <w:i/>
        </w:rPr>
        <w:tab/>
      </w:r>
      <w:r>
        <w:rPr>
          <w:i/>
        </w:rPr>
        <w:tab/>
        <w:t>Source: Ericsson, BT plc</w:t>
      </w:r>
    </w:p>
    <w:p w14:paraId="4E484309" w14:textId="77777777" w:rsidR="0087319B" w:rsidRDefault="0087319B" w:rsidP="0087319B">
      <w:pPr>
        <w:rPr>
          <w:rFonts w:ascii="Arial" w:hAnsi="Arial" w:cs="Arial"/>
          <w:b/>
        </w:rPr>
      </w:pPr>
      <w:r>
        <w:rPr>
          <w:rFonts w:ascii="Arial" w:hAnsi="Arial" w:cs="Arial"/>
          <w:b/>
        </w:rPr>
        <w:t xml:space="preserve">Abstract: </w:t>
      </w:r>
    </w:p>
    <w:p w14:paraId="45408CA8" w14:textId="77777777" w:rsidR="0087319B" w:rsidRDefault="0087319B" w:rsidP="0087319B">
      <w:r>
        <w:t>TP for TR 38.717-03-01 to include CA_n3-n20-n67</w:t>
      </w:r>
    </w:p>
    <w:p w14:paraId="0A37EF3C" w14:textId="33043785" w:rsidR="00A11C0A" w:rsidRDefault="00A11C0A" w:rsidP="0087319B">
      <w:r w:rsidRPr="00A11C0A">
        <w:t>[Skyworks] Fallback CA_n20-n67 LB-LB configuration requires discussion in the "not for block approval" AI</w:t>
      </w:r>
    </w:p>
    <w:p w14:paraId="5860E172" w14:textId="4141DA54" w:rsidR="0087319B" w:rsidRDefault="004F71AD" w:rsidP="0087319B">
      <w:pPr>
        <w:rPr>
          <w:color w:val="993300"/>
          <w:u w:val="single"/>
        </w:rPr>
      </w:pPr>
      <w:r>
        <w:rPr>
          <w:rFonts w:ascii="Arial" w:hAnsi="Arial" w:cs="Arial"/>
          <w:b/>
        </w:rPr>
        <w:t>Decision:</w:t>
      </w:r>
      <w:r>
        <w:rPr>
          <w:rFonts w:ascii="Arial" w:hAnsi="Arial" w:cs="Arial"/>
          <w:b/>
        </w:rPr>
        <w:tab/>
      </w:r>
      <w:r>
        <w:rPr>
          <w:rFonts w:ascii="Arial" w:hAnsi="Arial" w:cs="Arial"/>
          <w:b/>
        </w:rPr>
        <w:tab/>
      </w:r>
      <w:r w:rsidRPr="004F71AD">
        <w:rPr>
          <w:rFonts w:ascii="Arial" w:hAnsi="Arial" w:cs="Arial"/>
          <w:b/>
          <w:highlight w:val="yellow"/>
        </w:rPr>
        <w:t>Return to.</w:t>
      </w:r>
    </w:p>
    <w:p w14:paraId="17B5B925" w14:textId="2B7622BE" w:rsidR="0087319B" w:rsidRDefault="00FB7CD8" w:rsidP="0087319B">
      <w:pPr>
        <w:rPr>
          <w:rFonts w:ascii="Arial" w:hAnsi="Arial" w:cs="Arial"/>
          <w:b/>
          <w:sz w:val="24"/>
        </w:rPr>
      </w:pPr>
      <w:hyperlink r:id="rId316" w:history="1">
        <w:r w:rsidR="009C30EE">
          <w:rPr>
            <w:rStyle w:val="ac"/>
            <w:rFonts w:ascii="Arial" w:hAnsi="Arial" w:cs="Arial"/>
            <w:b/>
            <w:sz w:val="24"/>
          </w:rPr>
          <w:t>R4-2201724</w:t>
        </w:r>
      </w:hyperlink>
      <w:r w:rsidR="0087319B">
        <w:rPr>
          <w:rFonts w:ascii="Arial" w:hAnsi="Arial" w:cs="Arial"/>
          <w:b/>
          <w:color w:val="0000FF"/>
          <w:sz w:val="24"/>
        </w:rPr>
        <w:tab/>
      </w:r>
      <w:r w:rsidR="0087319B">
        <w:rPr>
          <w:rFonts w:ascii="Arial" w:hAnsi="Arial" w:cs="Arial"/>
          <w:b/>
          <w:sz w:val="24"/>
        </w:rPr>
        <w:t>TP for TR 38.717-03-01 to include CA_n2-n71-n78</w:t>
      </w:r>
    </w:p>
    <w:p w14:paraId="318C750B"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v0.7.0</w:t>
      </w:r>
      <w:r>
        <w:rPr>
          <w:i/>
        </w:rPr>
        <w:tab/>
        <w:t xml:space="preserve">  CR-  rev  Cat:  (Rel-17)</w:t>
      </w:r>
      <w:r>
        <w:rPr>
          <w:i/>
        </w:rPr>
        <w:br/>
      </w:r>
      <w:r>
        <w:rPr>
          <w:i/>
        </w:rPr>
        <w:br/>
      </w:r>
      <w:r>
        <w:rPr>
          <w:i/>
        </w:rPr>
        <w:tab/>
      </w:r>
      <w:r>
        <w:rPr>
          <w:i/>
        </w:rPr>
        <w:tab/>
      </w:r>
      <w:r>
        <w:rPr>
          <w:i/>
        </w:rPr>
        <w:tab/>
      </w:r>
      <w:r>
        <w:rPr>
          <w:i/>
        </w:rPr>
        <w:tab/>
      </w:r>
      <w:r>
        <w:rPr>
          <w:i/>
        </w:rPr>
        <w:tab/>
        <w:t>Source: Ericsson, Rogers</w:t>
      </w:r>
    </w:p>
    <w:p w14:paraId="7472EE1A" w14:textId="77777777" w:rsidR="0087319B" w:rsidRDefault="0087319B" w:rsidP="0087319B">
      <w:pPr>
        <w:rPr>
          <w:rFonts w:ascii="Arial" w:hAnsi="Arial" w:cs="Arial"/>
          <w:b/>
        </w:rPr>
      </w:pPr>
      <w:r>
        <w:rPr>
          <w:rFonts w:ascii="Arial" w:hAnsi="Arial" w:cs="Arial"/>
          <w:b/>
        </w:rPr>
        <w:t xml:space="preserve">Abstract: </w:t>
      </w:r>
    </w:p>
    <w:p w14:paraId="782543BE" w14:textId="77777777" w:rsidR="0087319B" w:rsidRDefault="0087319B" w:rsidP="0087319B">
      <w:r>
        <w:t>TP for TR 38.717-03-01 to include CA_n2-n71-n78</w:t>
      </w:r>
    </w:p>
    <w:p w14:paraId="48A4CA3B" w14:textId="0A3E82F8" w:rsidR="0087319B" w:rsidRDefault="00444247" w:rsidP="0087319B">
      <w:pPr>
        <w:rPr>
          <w:color w:val="993300"/>
          <w:u w:val="single"/>
        </w:rPr>
      </w:pPr>
      <w:r>
        <w:rPr>
          <w:rFonts w:ascii="Arial" w:hAnsi="Arial" w:cs="Arial"/>
          <w:b/>
        </w:rPr>
        <w:t>Decision:</w:t>
      </w:r>
      <w:r>
        <w:rPr>
          <w:rFonts w:ascii="Arial" w:hAnsi="Arial" w:cs="Arial"/>
          <w:b/>
        </w:rPr>
        <w:tab/>
      </w:r>
      <w:r>
        <w:rPr>
          <w:rFonts w:ascii="Arial" w:hAnsi="Arial" w:cs="Arial"/>
          <w:b/>
        </w:rPr>
        <w:tab/>
      </w:r>
      <w:r w:rsidRPr="00444247">
        <w:rPr>
          <w:rFonts w:ascii="Arial" w:hAnsi="Arial" w:cs="Arial"/>
          <w:b/>
          <w:highlight w:val="green"/>
        </w:rPr>
        <w:t>Approved.</w:t>
      </w:r>
    </w:p>
    <w:p w14:paraId="74EF1D29" w14:textId="70D0B12B" w:rsidR="0087319B" w:rsidRDefault="00FB7CD8" w:rsidP="0087319B">
      <w:pPr>
        <w:rPr>
          <w:rFonts w:ascii="Arial" w:hAnsi="Arial" w:cs="Arial"/>
          <w:b/>
          <w:sz w:val="24"/>
        </w:rPr>
      </w:pPr>
      <w:hyperlink r:id="rId317" w:history="1">
        <w:r w:rsidR="009C30EE">
          <w:rPr>
            <w:rStyle w:val="ac"/>
            <w:rFonts w:ascii="Arial" w:hAnsi="Arial" w:cs="Arial"/>
            <w:b/>
            <w:sz w:val="24"/>
          </w:rPr>
          <w:t>R4-2201725</w:t>
        </w:r>
      </w:hyperlink>
      <w:r w:rsidR="0087319B">
        <w:rPr>
          <w:rFonts w:ascii="Arial" w:hAnsi="Arial" w:cs="Arial"/>
          <w:b/>
          <w:color w:val="0000FF"/>
          <w:sz w:val="24"/>
        </w:rPr>
        <w:tab/>
      </w:r>
      <w:r w:rsidR="0087319B">
        <w:rPr>
          <w:rFonts w:ascii="Arial" w:hAnsi="Arial" w:cs="Arial"/>
          <w:b/>
          <w:sz w:val="24"/>
        </w:rPr>
        <w:t>TP for TR 38.717-03-01 to include CA_n2-n66-n78</w:t>
      </w:r>
    </w:p>
    <w:p w14:paraId="143EA509"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v0.7.0</w:t>
      </w:r>
      <w:r>
        <w:rPr>
          <w:i/>
        </w:rPr>
        <w:tab/>
        <w:t xml:space="preserve">  CR-  rev  Cat:  (Rel-17)</w:t>
      </w:r>
      <w:r>
        <w:rPr>
          <w:i/>
        </w:rPr>
        <w:br/>
      </w:r>
      <w:r>
        <w:rPr>
          <w:i/>
        </w:rPr>
        <w:br/>
      </w:r>
      <w:r>
        <w:rPr>
          <w:i/>
        </w:rPr>
        <w:tab/>
      </w:r>
      <w:r>
        <w:rPr>
          <w:i/>
        </w:rPr>
        <w:tab/>
      </w:r>
      <w:r>
        <w:rPr>
          <w:i/>
        </w:rPr>
        <w:tab/>
      </w:r>
      <w:r>
        <w:rPr>
          <w:i/>
        </w:rPr>
        <w:tab/>
      </w:r>
      <w:r>
        <w:rPr>
          <w:i/>
        </w:rPr>
        <w:tab/>
        <w:t>Source: Ericsson, Rogers</w:t>
      </w:r>
    </w:p>
    <w:p w14:paraId="424DF68D" w14:textId="77777777" w:rsidR="0087319B" w:rsidRDefault="0087319B" w:rsidP="0087319B">
      <w:pPr>
        <w:rPr>
          <w:rFonts w:ascii="Arial" w:hAnsi="Arial" w:cs="Arial"/>
          <w:b/>
        </w:rPr>
      </w:pPr>
      <w:r>
        <w:rPr>
          <w:rFonts w:ascii="Arial" w:hAnsi="Arial" w:cs="Arial"/>
          <w:b/>
        </w:rPr>
        <w:t xml:space="preserve">Abstract: </w:t>
      </w:r>
    </w:p>
    <w:p w14:paraId="43F86679" w14:textId="77777777" w:rsidR="0087319B" w:rsidRDefault="0087319B" w:rsidP="0087319B">
      <w:r>
        <w:t>TP for TR 38.717-03-01 to include CA_n2-n66-n78</w:t>
      </w:r>
    </w:p>
    <w:p w14:paraId="2B801556" w14:textId="10C8DCF9" w:rsidR="0087319B" w:rsidRDefault="00444247" w:rsidP="0087319B">
      <w:pPr>
        <w:rPr>
          <w:color w:val="993300"/>
          <w:u w:val="single"/>
        </w:rPr>
      </w:pPr>
      <w:r>
        <w:rPr>
          <w:rFonts w:ascii="Arial" w:hAnsi="Arial" w:cs="Arial"/>
          <w:b/>
        </w:rPr>
        <w:t>Decision:</w:t>
      </w:r>
      <w:r>
        <w:rPr>
          <w:rFonts w:ascii="Arial" w:hAnsi="Arial" w:cs="Arial"/>
          <w:b/>
        </w:rPr>
        <w:tab/>
      </w:r>
      <w:r>
        <w:rPr>
          <w:rFonts w:ascii="Arial" w:hAnsi="Arial" w:cs="Arial"/>
          <w:b/>
        </w:rPr>
        <w:tab/>
      </w:r>
      <w:r w:rsidRPr="00444247">
        <w:rPr>
          <w:rFonts w:ascii="Arial" w:hAnsi="Arial" w:cs="Arial"/>
          <w:b/>
          <w:highlight w:val="green"/>
        </w:rPr>
        <w:t>Approved.</w:t>
      </w:r>
    </w:p>
    <w:p w14:paraId="6BBF54DD" w14:textId="77777777" w:rsidR="0087319B" w:rsidRDefault="0087319B" w:rsidP="0087319B">
      <w:pPr>
        <w:pStyle w:val="3"/>
      </w:pPr>
      <w:bookmarkStart w:id="47" w:name="_Toc93078690"/>
      <w:r>
        <w:t>5.10</w:t>
      </w:r>
      <w:r>
        <w:tab/>
        <w:t>NR Inter-band Carrier Aggregation for 4 bands DL with 1 band UL</w:t>
      </w:r>
      <w:bookmarkEnd w:id="47"/>
    </w:p>
    <w:p w14:paraId="26278D36" w14:textId="77777777" w:rsidR="0087319B" w:rsidRDefault="0087319B" w:rsidP="0087319B">
      <w:pPr>
        <w:rPr>
          <w:rFonts w:ascii="Arial" w:hAnsi="Arial" w:cs="Arial"/>
          <w:b/>
          <w:color w:val="C00000"/>
          <w:lang w:eastAsia="zh-CN"/>
        </w:rPr>
      </w:pPr>
      <w:bookmarkStart w:id="48" w:name="_Toc93078691"/>
      <w:r>
        <w:rPr>
          <w:rFonts w:ascii="Arial" w:hAnsi="Arial" w:cs="Arial"/>
          <w:b/>
          <w:color w:val="C00000"/>
          <w:lang w:eastAsia="zh-CN"/>
        </w:rPr>
        <w:t>[101-bis-e][107] NR_Baskets_Part_3, AI 5.8, 5.9, 5.10, 5.11, 5.12, 5.13, 5.19, 5.20, 5.21, 5.22, 5.23, 5.24 –Johannes Hejselbaek</w:t>
      </w:r>
    </w:p>
    <w:p w14:paraId="56610BE2" w14:textId="77777777" w:rsidR="0087319B" w:rsidRDefault="0087319B" w:rsidP="0087319B">
      <w:pPr>
        <w:pStyle w:val="4"/>
      </w:pPr>
      <w:r>
        <w:t>5.10.1</w:t>
      </w:r>
      <w:r>
        <w:tab/>
        <w:t>UE RF requirements</w:t>
      </w:r>
      <w:bookmarkEnd w:id="48"/>
    </w:p>
    <w:p w14:paraId="6411D0F0" w14:textId="34B07F96" w:rsidR="0087319B" w:rsidRDefault="00FB7CD8" w:rsidP="0087319B">
      <w:pPr>
        <w:rPr>
          <w:rFonts w:ascii="Arial" w:hAnsi="Arial" w:cs="Arial"/>
          <w:b/>
          <w:sz w:val="24"/>
        </w:rPr>
      </w:pPr>
      <w:hyperlink r:id="rId318" w:history="1">
        <w:r w:rsidR="009C30EE">
          <w:rPr>
            <w:rStyle w:val="ac"/>
            <w:rFonts w:ascii="Arial" w:hAnsi="Arial" w:cs="Arial"/>
            <w:b/>
            <w:sz w:val="24"/>
          </w:rPr>
          <w:t>R4-2200211</w:t>
        </w:r>
      </w:hyperlink>
      <w:r w:rsidR="0087319B">
        <w:rPr>
          <w:rFonts w:ascii="Arial" w:hAnsi="Arial" w:cs="Arial"/>
          <w:b/>
          <w:color w:val="0000FF"/>
          <w:sz w:val="24"/>
        </w:rPr>
        <w:tab/>
      </w:r>
      <w:r w:rsidR="0087319B">
        <w:rPr>
          <w:rFonts w:ascii="Arial" w:hAnsi="Arial" w:cs="Arial"/>
          <w:b/>
          <w:sz w:val="24"/>
        </w:rPr>
        <w:t>TP for TR 38.717-04-01: CA_n1-n3-n28-n77</w:t>
      </w:r>
    </w:p>
    <w:p w14:paraId="1A898059"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280DA529" w14:textId="6B2D7574" w:rsidR="0087319B" w:rsidRDefault="00A24910" w:rsidP="0087319B">
      <w:pPr>
        <w:rPr>
          <w:color w:val="993300"/>
          <w:u w:val="single"/>
        </w:rPr>
      </w:pPr>
      <w:r>
        <w:rPr>
          <w:rFonts w:ascii="Arial" w:hAnsi="Arial" w:cs="Arial"/>
          <w:b/>
        </w:rPr>
        <w:t>Decision:</w:t>
      </w:r>
      <w:r>
        <w:rPr>
          <w:rFonts w:ascii="Arial" w:hAnsi="Arial" w:cs="Arial"/>
          <w:b/>
        </w:rPr>
        <w:tab/>
      </w:r>
      <w:r>
        <w:rPr>
          <w:rFonts w:ascii="Arial" w:hAnsi="Arial" w:cs="Arial"/>
          <w:b/>
        </w:rPr>
        <w:tab/>
      </w:r>
      <w:r w:rsidRPr="00A24910">
        <w:rPr>
          <w:rFonts w:ascii="Arial" w:hAnsi="Arial" w:cs="Arial"/>
          <w:b/>
          <w:highlight w:val="green"/>
        </w:rPr>
        <w:t>Approved.</w:t>
      </w:r>
    </w:p>
    <w:p w14:paraId="2E85CCAB" w14:textId="50A7E4B1" w:rsidR="0087319B" w:rsidRDefault="00FB7CD8" w:rsidP="0087319B">
      <w:pPr>
        <w:rPr>
          <w:rFonts w:ascii="Arial" w:hAnsi="Arial" w:cs="Arial"/>
          <w:b/>
          <w:sz w:val="24"/>
        </w:rPr>
      </w:pPr>
      <w:hyperlink r:id="rId319" w:history="1">
        <w:r w:rsidR="009C30EE">
          <w:rPr>
            <w:rStyle w:val="ac"/>
            <w:rFonts w:ascii="Arial" w:hAnsi="Arial" w:cs="Arial"/>
            <w:b/>
            <w:sz w:val="24"/>
          </w:rPr>
          <w:t>R4-2200212</w:t>
        </w:r>
      </w:hyperlink>
      <w:r w:rsidR="0087319B">
        <w:rPr>
          <w:rFonts w:ascii="Arial" w:hAnsi="Arial" w:cs="Arial"/>
          <w:b/>
          <w:color w:val="0000FF"/>
          <w:sz w:val="24"/>
        </w:rPr>
        <w:tab/>
      </w:r>
      <w:r w:rsidR="0087319B">
        <w:rPr>
          <w:rFonts w:ascii="Arial" w:hAnsi="Arial" w:cs="Arial"/>
          <w:b/>
          <w:sz w:val="24"/>
        </w:rPr>
        <w:t>TP for TR 38.717-04-01: CA_n1-n3-n28-n79</w:t>
      </w:r>
    </w:p>
    <w:p w14:paraId="5E098D7E"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2F85FEA7" w14:textId="778546F0" w:rsidR="0087319B" w:rsidRDefault="00A24910" w:rsidP="0087319B">
      <w:pPr>
        <w:rPr>
          <w:color w:val="993300"/>
          <w:u w:val="single"/>
        </w:rPr>
      </w:pPr>
      <w:r>
        <w:rPr>
          <w:rFonts w:ascii="Arial" w:hAnsi="Arial" w:cs="Arial"/>
          <w:b/>
        </w:rPr>
        <w:t>Decision:</w:t>
      </w:r>
      <w:r>
        <w:rPr>
          <w:rFonts w:ascii="Arial" w:hAnsi="Arial" w:cs="Arial"/>
          <w:b/>
        </w:rPr>
        <w:tab/>
      </w:r>
      <w:r>
        <w:rPr>
          <w:rFonts w:ascii="Arial" w:hAnsi="Arial" w:cs="Arial"/>
          <w:b/>
        </w:rPr>
        <w:tab/>
      </w:r>
      <w:r w:rsidRPr="00A24910">
        <w:rPr>
          <w:rFonts w:ascii="Arial" w:hAnsi="Arial" w:cs="Arial"/>
          <w:b/>
          <w:highlight w:val="green"/>
        </w:rPr>
        <w:t>Approved.</w:t>
      </w:r>
    </w:p>
    <w:p w14:paraId="42872B61" w14:textId="3F034441" w:rsidR="0087319B" w:rsidRDefault="00FB7CD8" w:rsidP="0087319B">
      <w:pPr>
        <w:rPr>
          <w:rFonts w:ascii="Arial" w:hAnsi="Arial" w:cs="Arial"/>
          <w:b/>
          <w:sz w:val="24"/>
        </w:rPr>
      </w:pPr>
      <w:hyperlink r:id="rId320" w:history="1">
        <w:r w:rsidR="009C30EE">
          <w:rPr>
            <w:rStyle w:val="ac"/>
            <w:rFonts w:ascii="Arial" w:hAnsi="Arial" w:cs="Arial"/>
            <w:b/>
            <w:sz w:val="24"/>
          </w:rPr>
          <w:t>R4-2200213</w:t>
        </w:r>
      </w:hyperlink>
      <w:r w:rsidR="0087319B">
        <w:rPr>
          <w:rFonts w:ascii="Arial" w:hAnsi="Arial" w:cs="Arial"/>
          <w:b/>
          <w:color w:val="0000FF"/>
          <w:sz w:val="24"/>
        </w:rPr>
        <w:tab/>
      </w:r>
      <w:r w:rsidR="0087319B">
        <w:rPr>
          <w:rFonts w:ascii="Arial" w:hAnsi="Arial" w:cs="Arial"/>
          <w:b/>
          <w:sz w:val="24"/>
        </w:rPr>
        <w:t>TP for TR 38.717-04-01: CA_n1-n3-n28-n257</w:t>
      </w:r>
    </w:p>
    <w:p w14:paraId="5697F27E"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1E3EA5D7" w14:textId="36CD5FE8" w:rsidR="0087319B" w:rsidRDefault="00A24910" w:rsidP="0087319B">
      <w:pPr>
        <w:rPr>
          <w:color w:val="993300"/>
          <w:u w:val="single"/>
        </w:rPr>
      </w:pPr>
      <w:r>
        <w:rPr>
          <w:rFonts w:ascii="Arial" w:hAnsi="Arial" w:cs="Arial"/>
          <w:b/>
        </w:rPr>
        <w:t>Decision:</w:t>
      </w:r>
      <w:r>
        <w:rPr>
          <w:rFonts w:ascii="Arial" w:hAnsi="Arial" w:cs="Arial"/>
          <w:b/>
        </w:rPr>
        <w:tab/>
      </w:r>
      <w:r>
        <w:rPr>
          <w:rFonts w:ascii="Arial" w:hAnsi="Arial" w:cs="Arial"/>
          <w:b/>
        </w:rPr>
        <w:tab/>
      </w:r>
      <w:r w:rsidRPr="00A24910">
        <w:rPr>
          <w:rFonts w:ascii="Arial" w:hAnsi="Arial" w:cs="Arial"/>
          <w:b/>
          <w:highlight w:val="green"/>
        </w:rPr>
        <w:t>Approved.</w:t>
      </w:r>
    </w:p>
    <w:p w14:paraId="646CE951" w14:textId="765D540B" w:rsidR="0087319B" w:rsidRDefault="00FB7CD8" w:rsidP="0087319B">
      <w:pPr>
        <w:rPr>
          <w:rFonts w:ascii="Arial" w:hAnsi="Arial" w:cs="Arial"/>
          <w:b/>
          <w:sz w:val="24"/>
        </w:rPr>
      </w:pPr>
      <w:hyperlink r:id="rId321" w:history="1">
        <w:r w:rsidR="009C30EE">
          <w:rPr>
            <w:rStyle w:val="ac"/>
            <w:rFonts w:ascii="Arial" w:hAnsi="Arial" w:cs="Arial"/>
            <w:b/>
            <w:sz w:val="24"/>
          </w:rPr>
          <w:t>R4-2200214</w:t>
        </w:r>
      </w:hyperlink>
      <w:r w:rsidR="0087319B">
        <w:rPr>
          <w:rFonts w:ascii="Arial" w:hAnsi="Arial" w:cs="Arial"/>
          <w:b/>
          <w:color w:val="0000FF"/>
          <w:sz w:val="24"/>
        </w:rPr>
        <w:tab/>
      </w:r>
      <w:r w:rsidR="0087319B">
        <w:rPr>
          <w:rFonts w:ascii="Arial" w:hAnsi="Arial" w:cs="Arial"/>
          <w:b/>
          <w:sz w:val="24"/>
        </w:rPr>
        <w:t>TP for TR 38.717-04-01: CA_n1-n3-n77-n79</w:t>
      </w:r>
    </w:p>
    <w:p w14:paraId="413FBBD1"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45151046" w14:textId="12B62523" w:rsidR="0087319B" w:rsidRDefault="00A24910" w:rsidP="0087319B">
      <w:pPr>
        <w:rPr>
          <w:color w:val="993300"/>
          <w:u w:val="single"/>
        </w:rPr>
      </w:pPr>
      <w:r>
        <w:rPr>
          <w:rFonts w:ascii="Arial" w:hAnsi="Arial" w:cs="Arial"/>
          <w:b/>
        </w:rPr>
        <w:t>Decision:</w:t>
      </w:r>
      <w:r>
        <w:rPr>
          <w:rFonts w:ascii="Arial" w:hAnsi="Arial" w:cs="Arial"/>
          <w:b/>
        </w:rPr>
        <w:tab/>
      </w:r>
      <w:r>
        <w:rPr>
          <w:rFonts w:ascii="Arial" w:hAnsi="Arial" w:cs="Arial"/>
          <w:b/>
        </w:rPr>
        <w:tab/>
      </w:r>
      <w:r w:rsidRPr="00A24910">
        <w:rPr>
          <w:rFonts w:ascii="Arial" w:hAnsi="Arial" w:cs="Arial"/>
          <w:b/>
          <w:highlight w:val="green"/>
        </w:rPr>
        <w:t>Approved.</w:t>
      </w:r>
    </w:p>
    <w:p w14:paraId="541E34FB" w14:textId="5632C5A7" w:rsidR="0087319B" w:rsidRDefault="00FB7CD8" w:rsidP="0087319B">
      <w:pPr>
        <w:rPr>
          <w:rFonts w:ascii="Arial" w:hAnsi="Arial" w:cs="Arial"/>
          <w:b/>
          <w:sz w:val="24"/>
        </w:rPr>
      </w:pPr>
      <w:hyperlink r:id="rId322" w:history="1">
        <w:r w:rsidR="009C30EE">
          <w:rPr>
            <w:rStyle w:val="ac"/>
            <w:rFonts w:ascii="Arial" w:hAnsi="Arial" w:cs="Arial"/>
            <w:b/>
            <w:sz w:val="24"/>
          </w:rPr>
          <w:t>R4-2200215</w:t>
        </w:r>
      </w:hyperlink>
      <w:r w:rsidR="0087319B">
        <w:rPr>
          <w:rFonts w:ascii="Arial" w:hAnsi="Arial" w:cs="Arial"/>
          <w:b/>
          <w:color w:val="0000FF"/>
          <w:sz w:val="24"/>
        </w:rPr>
        <w:tab/>
      </w:r>
      <w:r w:rsidR="0087319B">
        <w:rPr>
          <w:rFonts w:ascii="Arial" w:hAnsi="Arial" w:cs="Arial"/>
          <w:b/>
          <w:sz w:val="24"/>
        </w:rPr>
        <w:t>TP for TR 38.717-04-01: CA_n1-n3-n79-n257</w:t>
      </w:r>
    </w:p>
    <w:p w14:paraId="25E35C13"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1E50050B" w14:textId="61714E1B" w:rsidR="0087319B" w:rsidRDefault="00A24910" w:rsidP="0087319B">
      <w:pPr>
        <w:rPr>
          <w:color w:val="993300"/>
          <w:u w:val="single"/>
        </w:rPr>
      </w:pPr>
      <w:r>
        <w:rPr>
          <w:rFonts w:ascii="Arial" w:hAnsi="Arial" w:cs="Arial"/>
          <w:b/>
        </w:rPr>
        <w:t>Decision:</w:t>
      </w:r>
      <w:r>
        <w:rPr>
          <w:rFonts w:ascii="Arial" w:hAnsi="Arial" w:cs="Arial"/>
          <w:b/>
        </w:rPr>
        <w:tab/>
      </w:r>
      <w:r>
        <w:rPr>
          <w:rFonts w:ascii="Arial" w:hAnsi="Arial" w:cs="Arial"/>
          <w:b/>
        </w:rPr>
        <w:tab/>
      </w:r>
      <w:r w:rsidRPr="00A24910">
        <w:rPr>
          <w:rFonts w:ascii="Arial" w:hAnsi="Arial" w:cs="Arial"/>
          <w:b/>
          <w:highlight w:val="green"/>
        </w:rPr>
        <w:t>Approved.</w:t>
      </w:r>
    </w:p>
    <w:p w14:paraId="7EDE3D0D" w14:textId="344BF86A" w:rsidR="0087319B" w:rsidRDefault="00FB7CD8" w:rsidP="0087319B">
      <w:pPr>
        <w:rPr>
          <w:rFonts w:ascii="Arial" w:hAnsi="Arial" w:cs="Arial"/>
          <w:b/>
          <w:sz w:val="24"/>
        </w:rPr>
      </w:pPr>
      <w:hyperlink r:id="rId323" w:history="1">
        <w:r w:rsidR="009C30EE">
          <w:rPr>
            <w:rStyle w:val="ac"/>
            <w:rFonts w:ascii="Arial" w:hAnsi="Arial" w:cs="Arial"/>
            <w:b/>
            <w:sz w:val="24"/>
          </w:rPr>
          <w:t>R4-2200216</w:t>
        </w:r>
      </w:hyperlink>
      <w:r w:rsidR="0087319B">
        <w:rPr>
          <w:rFonts w:ascii="Arial" w:hAnsi="Arial" w:cs="Arial"/>
          <w:b/>
          <w:color w:val="0000FF"/>
          <w:sz w:val="24"/>
        </w:rPr>
        <w:tab/>
      </w:r>
      <w:r w:rsidR="0087319B">
        <w:rPr>
          <w:rFonts w:ascii="Arial" w:hAnsi="Arial" w:cs="Arial"/>
          <w:b/>
          <w:sz w:val="24"/>
        </w:rPr>
        <w:t>TP for TR 38.717-04-01: CA_n1-n28-n77-n79</w:t>
      </w:r>
    </w:p>
    <w:p w14:paraId="2ED9158F"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591CCFE9" w14:textId="510BF059" w:rsidR="0087319B" w:rsidRDefault="00A24910" w:rsidP="0087319B">
      <w:pPr>
        <w:rPr>
          <w:color w:val="993300"/>
          <w:u w:val="single"/>
        </w:rPr>
      </w:pPr>
      <w:r>
        <w:rPr>
          <w:rFonts w:ascii="Arial" w:hAnsi="Arial" w:cs="Arial"/>
          <w:b/>
        </w:rPr>
        <w:t>Decision:</w:t>
      </w:r>
      <w:r>
        <w:rPr>
          <w:rFonts w:ascii="Arial" w:hAnsi="Arial" w:cs="Arial"/>
          <w:b/>
        </w:rPr>
        <w:tab/>
      </w:r>
      <w:r>
        <w:rPr>
          <w:rFonts w:ascii="Arial" w:hAnsi="Arial" w:cs="Arial"/>
          <w:b/>
        </w:rPr>
        <w:tab/>
      </w:r>
      <w:r w:rsidRPr="00A24910">
        <w:rPr>
          <w:rFonts w:ascii="Arial" w:hAnsi="Arial" w:cs="Arial"/>
          <w:b/>
          <w:highlight w:val="green"/>
        </w:rPr>
        <w:t>Approved.</w:t>
      </w:r>
    </w:p>
    <w:p w14:paraId="416109FE" w14:textId="45757478" w:rsidR="0087319B" w:rsidRDefault="00FB7CD8" w:rsidP="0087319B">
      <w:pPr>
        <w:rPr>
          <w:rFonts w:ascii="Arial" w:hAnsi="Arial" w:cs="Arial"/>
          <w:b/>
          <w:sz w:val="24"/>
        </w:rPr>
      </w:pPr>
      <w:hyperlink r:id="rId324" w:history="1">
        <w:r w:rsidR="009C30EE">
          <w:rPr>
            <w:rStyle w:val="ac"/>
            <w:rFonts w:ascii="Arial" w:hAnsi="Arial" w:cs="Arial"/>
            <w:b/>
            <w:sz w:val="24"/>
          </w:rPr>
          <w:t>R4-2200217</w:t>
        </w:r>
      </w:hyperlink>
      <w:r w:rsidR="0087319B">
        <w:rPr>
          <w:rFonts w:ascii="Arial" w:hAnsi="Arial" w:cs="Arial"/>
          <w:b/>
          <w:color w:val="0000FF"/>
          <w:sz w:val="24"/>
        </w:rPr>
        <w:tab/>
      </w:r>
      <w:r w:rsidR="0087319B">
        <w:rPr>
          <w:rFonts w:ascii="Arial" w:hAnsi="Arial" w:cs="Arial"/>
          <w:b/>
          <w:sz w:val="24"/>
        </w:rPr>
        <w:t>TP for TR 38.717-04-01: CA_n1-n28-n77-n257</w:t>
      </w:r>
    </w:p>
    <w:p w14:paraId="42C921C6"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3921943A" w14:textId="5CB5E215" w:rsidR="0087319B" w:rsidRDefault="00A24910" w:rsidP="0087319B">
      <w:pPr>
        <w:rPr>
          <w:color w:val="993300"/>
          <w:u w:val="single"/>
        </w:rPr>
      </w:pPr>
      <w:r>
        <w:rPr>
          <w:rFonts w:ascii="Arial" w:hAnsi="Arial" w:cs="Arial"/>
          <w:b/>
        </w:rPr>
        <w:t>Decision:</w:t>
      </w:r>
      <w:r>
        <w:rPr>
          <w:rFonts w:ascii="Arial" w:hAnsi="Arial" w:cs="Arial"/>
          <w:b/>
        </w:rPr>
        <w:tab/>
      </w:r>
      <w:r>
        <w:rPr>
          <w:rFonts w:ascii="Arial" w:hAnsi="Arial" w:cs="Arial"/>
          <w:b/>
        </w:rPr>
        <w:tab/>
      </w:r>
      <w:r w:rsidRPr="00A24910">
        <w:rPr>
          <w:rFonts w:ascii="Arial" w:hAnsi="Arial" w:cs="Arial"/>
          <w:b/>
          <w:highlight w:val="green"/>
        </w:rPr>
        <w:t>Approved.</w:t>
      </w:r>
    </w:p>
    <w:p w14:paraId="5840531B" w14:textId="6A3249A1" w:rsidR="0087319B" w:rsidRDefault="00FB7CD8" w:rsidP="0087319B">
      <w:pPr>
        <w:rPr>
          <w:rFonts w:ascii="Arial" w:hAnsi="Arial" w:cs="Arial"/>
          <w:b/>
          <w:sz w:val="24"/>
        </w:rPr>
      </w:pPr>
      <w:hyperlink r:id="rId325" w:history="1">
        <w:r w:rsidR="009C30EE">
          <w:rPr>
            <w:rStyle w:val="ac"/>
            <w:rFonts w:ascii="Arial" w:hAnsi="Arial" w:cs="Arial"/>
            <w:b/>
            <w:sz w:val="24"/>
          </w:rPr>
          <w:t>R4-2200218</w:t>
        </w:r>
      </w:hyperlink>
      <w:r w:rsidR="0087319B">
        <w:rPr>
          <w:rFonts w:ascii="Arial" w:hAnsi="Arial" w:cs="Arial"/>
          <w:b/>
          <w:color w:val="0000FF"/>
          <w:sz w:val="24"/>
        </w:rPr>
        <w:tab/>
      </w:r>
      <w:r w:rsidR="0087319B">
        <w:rPr>
          <w:rFonts w:ascii="Arial" w:hAnsi="Arial" w:cs="Arial"/>
          <w:b/>
          <w:sz w:val="24"/>
        </w:rPr>
        <w:t>TP for TR 38.717-04-01: CA_n1-n28-n79-n257</w:t>
      </w:r>
    </w:p>
    <w:p w14:paraId="36C10B13"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26D2B0B2" w14:textId="011D5A83" w:rsidR="0087319B" w:rsidRDefault="00A24910" w:rsidP="0087319B">
      <w:pPr>
        <w:rPr>
          <w:color w:val="993300"/>
          <w:u w:val="single"/>
        </w:rPr>
      </w:pPr>
      <w:r>
        <w:rPr>
          <w:rFonts w:ascii="Arial" w:hAnsi="Arial" w:cs="Arial"/>
          <w:b/>
        </w:rPr>
        <w:t>Decision:</w:t>
      </w:r>
      <w:r>
        <w:rPr>
          <w:rFonts w:ascii="Arial" w:hAnsi="Arial" w:cs="Arial"/>
          <w:b/>
        </w:rPr>
        <w:tab/>
      </w:r>
      <w:r>
        <w:rPr>
          <w:rFonts w:ascii="Arial" w:hAnsi="Arial" w:cs="Arial"/>
          <w:b/>
        </w:rPr>
        <w:tab/>
      </w:r>
      <w:r w:rsidRPr="00A24910">
        <w:rPr>
          <w:rFonts w:ascii="Arial" w:hAnsi="Arial" w:cs="Arial"/>
          <w:b/>
          <w:highlight w:val="green"/>
        </w:rPr>
        <w:t>Approved.</w:t>
      </w:r>
    </w:p>
    <w:p w14:paraId="7BD15981" w14:textId="7A10913E" w:rsidR="0087319B" w:rsidRDefault="00FB7CD8" w:rsidP="0087319B">
      <w:pPr>
        <w:rPr>
          <w:rFonts w:ascii="Arial" w:hAnsi="Arial" w:cs="Arial"/>
          <w:b/>
          <w:sz w:val="24"/>
        </w:rPr>
      </w:pPr>
      <w:hyperlink r:id="rId326" w:history="1">
        <w:r w:rsidR="009C30EE">
          <w:rPr>
            <w:rStyle w:val="ac"/>
            <w:rFonts w:ascii="Arial" w:hAnsi="Arial" w:cs="Arial"/>
            <w:b/>
            <w:sz w:val="24"/>
          </w:rPr>
          <w:t>R4-2200219</w:t>
        </w:r>
      </w:hyperlink>
      <w:r w:rsidR="0087319B">
        <w:rPr>
          <w:rFonts w:ascii="Arial" w:hAnsi="Arial" w:cs="Arial"/>
          <w:b/>
          <w:color w:val="0000FF"/>
          <w:sz w:val="24"/>
        </w:rPr>
        <w:tab/>
      </w:r>
      <w:r w:rsidR="0087319B">
        <w:rPr>
          <w:rFonts w:ascii="Arial" w:hAnsi="Arial" w:cs="Arial"/>
          <w:b/>
          <w:sz w:val="24"/>
        </w:rPr>
        <w:t>TP for TR 38.717-04-01: CA_n3-n28-n41-n257</w:t>
      </w:r>
    </w:p>
    <w:p w14:paraId="29639696"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6C94C18B" w14:textId="7149471C" w:rsidR="0087319B" w:rsidRDefault="00A24910" w:rsidP="0087319B">
      <w:pPr>
        <w:rPr>
          <w:color w:val="993300"/>
          <w:u w:val="single"/>
        </w:rPr>
      </w:pPr>
      <w:r>
        <w:rPr>
          <w:rFonts w:ascii="Arial" w:hAnsi="Arial" w:cs="Arial"/>
          <w:b/>
        </w:rPr>
        <w:t>Decision:</w:t>
      </w:r>
      <w:r>
        <w:rPr>
          <w:rFonts w:ascii="Arial" w:hAnsi="Arial" w:cs="Arial"/>
          <w:b/>
        </w:rPr>
        <w:tab/>
      </w:r>
      <w:r>
        <w:rPr>
          <w:rFonts w:ascii="Arial" w:hAnsi="Arial" w:cs="Arial"/>
          <w:b/>
        </w:rPr>
        <w:tab/>
      </w:r>
      <w:r w:rsidRPr="00A24910">
        <w:rPr>
          <w:rFonts w:ascii="Arial" w:hAnsi="Arial" w:cs="Arial"/>
          <w:b/>
          <w:highlight w:val="green"/>
        </w:rPr>
        <w:t>Approved.</w:t>
      </w:r>
    </w:p>
    <w:p w14:paraId="21D1F586" w14:textId="2C0CE21B" w:rsidR="0087319B" w:rsidRDefault="00FB7CD8" w:rsidP="0087319B">
      <w:pPr>
        <w:rPr>
          <w:rFonts w:ascii="Arial" w:hAnsi="Arial" w:cs="Arial"/>
          <w:b/>
          <w:sz w:val="24"/>
        </w:rPr>
      </w:pPr>
      <w:hyperlink r:id="rId327" w:history="1">
        <w:r w:rsidR="009C30EE">
          <w:rPr>
            <w:rStyle w:val="ac"/>
            <w:rFonts w:ascii="Arial" w:hAnsi="Arial" w:cs="Arial"/>
            <w:b/>
            <w:sz w:val="24"/>
          </w:rPr>
          <w:t>R4-2200220</w:t>
        </w:r>
      </w:hyperlink>
      <w:r w:rsidR="0087319B">
        <w:rPr>
          <w:rFonts w:ascii="Arial" w:hAnsi="Arial" w:cs="Arial"/>
          <w:b/>
          <w:color w:val="0000FF"/>
          <w:sz w:val="24"/>
        </w:rPr>
        <w:tab/>
      </w:r>
      <w:r w:rsidR="0087319B">
        <w:rPr>
          <w:rFonts w:ascii="Arial" w:hAnsi="Arial" w:cs="Arial"/>
          <w:b/>
          <w:sz w:val="24"/>
        </w:rPr>
        <w:t>TP for TR 38.717-04-01: CA_n3-n41-n77-n257</w:t>
      </w:r>
    </w:p>
    <w:p w14:paraId="0EC4CB42"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2EB65195" w14:textId="7F6A23B2" w:rsidR="0087319B" w:rsidRDefault="00A24910" w:rsidP="0087319B">
      <w:pPr>
        <w:rPr>
          <w:color w:val="993300"/>
          <w:u w:val="single"/>
        </w:rPr>
      </w:pPr>
      <w:r>
        <w:rPr>
          <w:rFonts w:ascii="Arial" w:hAnsi="Arial" w:cs="Arial"/>
          <w:b/>
        </w:rPr>
        <w:t>Decision:</w:t>
      </w:r>
      <w:r>
        <w:rPr>
          <w:rFonts w:ascii="Arial" w:hAnsi="Arial" w:cs="Arial"/>
          <w:b/>
        </w:rPr>
        <w:tab/>
      </w:r>
      <w:r>
        <w:rPr>
          <w:rFonts w:ascii="Arial" w:hAnsi="Arial" w:cs="Arial"/>
          <w:b/>
        </w:rPr>
        <w:tab/>
      </w:r>
      <w:r w:rsidRPr="00A24910">
        <w:rPr>
          <w:rFonts w:ascii="Arial" w:hAnsi="Arial" w:cs="Arial"/>
          <w:b/>
          <w:highlight w:val="green"/>
        </w:rPr>
        <w:t>Approved.</w:t>
      </w:r>
    </w:p>
    <w:p w14:paraId="23649A39" w14:textId="09C99528" w:rsidR="0087319B" w:rsidRDefault="00FB7CD8" w:rsidP="0087319B">
      <w:pPr>
        <w:rPr>
          <w:rFonts w:ascii="Arial" w:hAnsi="Arial" w:cs="Arial"/>
          <w:b/>
          <w:sz w:val="24"/>
        </w:rPr>
      </w:pPr>
      <w:hyperlink r:id="rId328" w:history="1">
        <w:r w:rsidR="009C30EE">
          <w:rPr>
            <w:rStyle w:val="ac"/>
            <w:rFonts w:ascii="Arial" w:hAnsi="Arial" w:cs="Arial"/>
            <w:b/>
            <w:sz w:val="24"/>
          </w:rPr>
          <w:t>R4-2200221</w:t>
        </w:r>
      </w:hyperlink>
      <w:r w:rsidR="0087319B">
        <w:rPr>
          <w:rFonts w:ascii="Arial" w:hAnsi="Arial" w:cs="Arial"/>
          <w:b/>
          <w:color w:val="0000FF"/>
          <w:sz w:val="24"/>
        </w:rPr>
        <w:tab/>
      </w:r>
      <w:r w:rsidR="0087319B">
        <w:rPr>
          <w:rFonts w:ascii="Arial" w:hAnsi="Arial" w:cs="Arial"/>
          <w:b/>
          <w:sz w:val="24"/>
        </w:rPr>
        <w:t>TP for TR 38.717-04-01: CA_n28-n41-n77-n257</w:t>
      </w:r>
    </w:p>
    <w:p w14:paraId="657D2F0F"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0E832EB0" w14:textId="5D71C2CF" w:rsidR="0087319B" w:rsidRDefault="00A24910" w:rsidP="0087319B">
      <w:pPr>
        <w:rPr>
          <w:color w:val="993300"/>
          <w:u w:val="single"/>
        </w:rPr>
      </w:pPr>
      <w:r>
        <w:rPr>
          <w:rFonts w:ascii="Arial" w:hAnsi="Arial" w:cs="Arial"/>
          <w:b/>
        </w:rPr>
        <w:t>Decision:</w:t>
      </w:r>
      <w:r>
        <w:rPr>
          <w:rFonts w:ascii="Arial" w:hAnsi="Arial" w:cs="Arial"/>
          <w:b/>
        </w:rPr>
        <w:tab/>
      </w:r>
      <w:r>
        <w:rPr>
          <w:rFonts w:ascii="Arial" w:hAnsi="Arial" w:cs="Arial"/>
          <w:b/>
        </w:rPr>
        <w:tab/>
      </w:r>
      <w:r w:rsidRPr="00A24910">
        <w:rPr>
          <w:rFonts w:ascii="Arial" w:hAnsi="Arial" w:cs="Arial"/>
          <w:b/>
          <w:highlight w:val="green"/>
        </w:rPr>
        <w:t>Approved.</w:t>
      </w:r>
    </w:p>
    <w:p w14:paraId="59A2E06A" w14:textId="1CB500EA" w:rsidR="0087319B" w:rsidRDefault="00FB7CD8" w:rsidP="0087319B">
      <w:pPr>
        <w:rPr>
          <w:rFonts w:ascii="Arial" w:hAnsi="Arial" w:cs="Arial"/>
          <w:b/>
          <w:sz w:val="24"/>
        </w:rPr>
      </w:pPr>
      <w:hyperlink r:id="rId329" w:history="1">
        <w:r w:rsidR="009C30EE">
          <w:rPr>
            <w:rStyle w:val="ac"/>
            <w:rFonts w:ascii="Arial" w:hAnsi="Arial" w:cs="Arial"/>
            <w:b/>
            <w:sz w:val="24"/>
          </w:rPr>
          <w:t>R4-2200356</w:t>
        </w:r>
      </w:hyperlink>
      <w:r w:rsidR="0087319B">
        <w:rPr>
          <w:rFonts w:ascii="Arial" w:hAnsi="Arial" w:cs="Arial"/>
          <w:b/>
          <w:color w:val="0000FF"/>
          <w:sz w:val="24"/>
        </w:rPr>
        <w:tab/>
      </w:r>
      <w:r w:rsidR="0087319B">
        <w:rPr>
          <w:rFonts w:ascii="Arial" w:hAnsi="Arial" w:cs="Arial"/>
          <w:b/>
          <w:sz w:val="24"/>
        </w:rPr>
        <w:t>TP for CA_n28-n77-n79-n257 for TR 38.717-04-01</w:t>
      </w:r>
    </w:p>
    <w:p w14:paraId="5888317A"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v0.7.0</w:t>
      </w:r>
      <w:r>
        <w:rPr>
          <w:i/>
        </w:rPr>
        <w:tab/>
        <w:t xml:space="preserve">  CR-  rev  Cat:  (Rel-17)</w:t>
      </w:r>
      <w:r>
        <w:rPr>
          <w:i/>
        </w:rPr>
        <w:br/>
      </w:r>
      <w:r>
        <w:rPr>
          <w:i/>
        </w:rPr>
        <w:br/>
      </w:r>
      <w:r>
        <w:rPr>
          <w:i/>
        </w:rPr>
        <w:tab/>
      </w:r>
      <w:r>
        <w:rPr>
          <w:i/>
        </w:rPr>
        <w:tab/>
      </w:r>
      <w:r>
        <w:rPr>
          <w:i/>
        </w:rPr>
        <w:tab/>
      </w:r>
      <w:r>
        <w:rPr>
          <w:i/>
        </w:rPr>
        <w:tab/>
      </w:r>
      <w:r>
        <w:rPr>
          <w:i/>
        </w:rPr>
        <w:tab/>
        <w:t>Source: NTT DOCOMO, INC.</w:t>
      </w:r>
    </w:p>
    <w:p w14:paraId="7BDEEF88" w14:textId="1613C144" w:rsidR="0087319B" w:rsidRDefault="00A24910" w:rsidP="0087319B">
      <w:pPr>
        <w:rPr>
          <w:color w:val="993300"/>
          <w:u w:val="single"/>
        </w:rPr>
      </w:pPr>
      <w:r>
        <w:rPr>
          <w:rFonts w:ascii="Arial" w:hAnsi="Arial" w:cs="Arial"/>
          <w:b/>
        </w:rPr>
        <w:t>Decision:</w:t>
      </w:r>
      <w:r>
        <w:rPr>
          <w:rFonts w:ascii="Arial" w:hAnsi="Arial" w:cs="Arial"/>
          <w:b/>
        </w:rPr>
        <w:tab/>
      </w:r>
      <w:r>
        <w:rPr>
          <w:rFonts w:ascii="Arial" w:hAnsi="Arial" w:cs="Arial"/>
          <w:b/>
        </w:rPr>
        <w:tab/>
      </w:r>
      <w:r w:rsidRPr="00A24910">
        <w:rPr>
          <w:rFonts w:ascii="Arial" w:hAnsi="Arial" w:cs="Arial"/>
          <w:b/>
          <w:highlight w:val="green"/>
        </w:rPr>
        <w:t>Approved.</w:t>
      </w:r>
    </w:p>
    <w:p w14:paraId="329828EC" w14:textId="3CF58055" w:rsidR="0087319B" w:rsidRDefault="00FB7CD8" w:rsidP="0087319B">
      <w:pPr>
        <w:rPr>
          <w:rFonts w:ascii="Arial" w:hAnsi="Arial" w:cs="Arial"/>
          <w:b/>
          <w:sz w:val="24"/>
        </w:rPr>
      </w:pPr>
      <w:hyperlink r:id="rId330" w:history="1">
        <w:r w:rsidR="009C30EE">
          <w:rPr>
            <w:rStyle w:val="ac"/>
            <w:rFonts w:ascii="Arial" w:hAnsi="Arial" w:cs="Arial"/>
            <w:b/>
            <w:sz w:val="24"/>
          </w:rPr>
          <w:t>R4-2200357</w:t>
        </w:r>
      </w:hyperlink>
      <w:r w:rsidR="0087319B">
        <w:rPr>
          <w:rFonts w:ascii="Arial" w:hAnsi="Arial" w:cs="Arial"/>
          <w:b/>
          <w:color w:val="0000FF"/>
          <w:sz w:val="24"/>
        </w:rPr>
        <w:tab/>
      </w:r>
      <w:r w:rsidR="0087319B">
        <w:rPr>
          <w:rFonts w:ascii="Arial" w:hAnsi="Arial" w:cs="Arial"/>
          <w:b/>
          <w:sz w:val="24"/>
        </w:rPr>
        <w:t>TP for CA_n28-n78-n79-n257 for TR 38.717-04-01</w:t>
      </w:r>
    </w:p>
    <w:p w14:paraId="1266AA99"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v0.7.0</w:t>
      </w:r>
      <w:r>
        <w:rPr>
          <w:i/>
        </w:rPr>
        <w:tab/>
        <w:t xml:space="preserve">  CR-  rev  Cat:  (Rel-17)</w:t>
      </w:r>
      <w:r>
        <w:rPr>
          <w:i/>
        </w:rPr>
        <w:br/>
      </w:r>
      <w:r>
        <w:rPr>
          <w:i/>
        </w:rPr>
        <w:br/>
      </w:r>
      <w:r>
        <w:rPr>
          <w:i/>
        </w:rPr>
        <w:tab/>
      </w:r>
      <w:r>
        <w:rPr>
          <w:i/>
        </w:rPr>
        <w:tab/>
      </w:r>
      <w:r>
        <w:rPr>
          <w:i/>
        </w:rPr>
        <w:tab/>
      </w:r>
      <w:r>
        <w:rPr>
          <w:i/>
        </w:rPr>
        <w:tab/>
      </w:r>
      <w:r>
        <w:rPr>
          <w:i/>
        </w:rPr>
        <w:tab/>
        <w:t>Source: NTT DOCOMO, INC.</w:t>
      </w:r>
    </w:p>
    <w:p w14:paraId="07AB604A" w14:textId="4116E093" w:rsidR="0087319B" w:rsidRDefault="00A24910" w:rsidP="0087319B">
      <w:pPr>
        <w:rPr>
          <w:color w:val="993300"/>
          <w:u w:val="single"/>
        </w:rPr>
      </w:pPr>
      <w:r>
        <w:rPr>
          <w:rFonts w:ascii="Arial" w:hAnsi="Arial" w:cs="Arial"/>
          <w:b/>
        </w:rPr>
        <w:t>Decision:</w:t>
      </w:r>
      <w:r>
        <w:rPr>
          <w:rFonts w:ascii="Arial" w:hAnsi="Arial" w:cs="Arial"/>
          <w:b/>
        </w:rPr>
        <w:tab/>
      </w:r>
      <w:r>
        <w:rPr>
          <w:rFonts w:ascii="Arial" w:hAnsi="Arial" w:cs="Arial"/>
          <w:b/>
        </w:rPr>
        <w:tab/>
      </w:r>
      <w:r w:rsidRPr="00A24910">
        <w:rPr>
          <w:rFonts w:ascii="Arial" w:hAnsi="Arial" w:cs="Arial"/>
          <w:b/>
          <w:highlight w:val="green"/>
        </w:rPr>
        <w:t>Approved.</w:t>
      </w:r>
    </w:p>
    <w:p w14:paraId="5499ACE8" w14:textId="1E84C209" w:rsidR="0087319B" w:rsidRDefault="00FB7CD8" w:rsidP="0087319B">
      <w:pPr>
        <w:rPr>
          <w:rFonts w:ascii="Arial" w:hAnsi="Arial" w:cs="Arial"/>
          <w:b/>
          <w:sz w:val="24"/>
        </w:rPr>
      </w:pPr>
      <w:hyperlink r:id="rId331" w:history="1">
        <w:r w:rsidR="009C30EE">
          <w:rPr>
            <w:rStyle w:val="ac"/>
            <w:rFonts w:ascii="Arial" w:hAnsi="Arial" w:cs="Arial"/>
            <w:b/>
            <w:sz w:val="24"/>
          </w:rPr>
          <w:t>R4-2200724</w:t>
        </w:r>
      </w:hyperlink>
      <w:r w:rsidR="0087319B">
        <w:rPr>
          <w:rFonts w:ascii="Arial" w:hAnsi="Arial" w:cs="Arial"/>
          <w:b/>
          <w:color w:val="0000FF"/>
          <w:sz w:val="24"/>
        </w:rPr>
        <w:tab/>
      </w:r>
      <w:r w:rsidR="0087319B">
        <w:rPr>
          <w:rFonts w:ascii="Arial" w:hAnsi="Arial" w:cs="Arial"/>
          <w:b/>
          <w:sz w:val="24"/>
        </w:rPr>
        <w:t>draft CR to add NR Inter-band CA for 4 bands in TS 38.101-1</w:t>
      </w:r>
    </w:p>
    <w:p w14:paraId="268B18B3"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(Rel-17)</w:t>
      </w:r>
      <w:r>
        <w:rPr>
          <w:i/>
        </w:rPr>
        <w:br/>
      </w:r>
      <w:r>
        <w:rPr>
          <w:i/>
        </w:rPr>
        <w:br/>
      </w:r>
      <w:r>
        <w:rPr>
          <w:i/>
        </w:rPr>
        <w:tab/>
      </w:r>
      <w:r>
        <w:rPr>
          <w:i/>
        </w:rPr>
        <w:tab/>
      </w:r>
      <w:r>
        <w:rPr>
          <w:i/>
        </w:rPr>
        <w:tab/>
      </w:r>
      <w:r>
        <w:rPr>
          <w:i/>
        </w:rPr>
        <w:tab/>
      </w:r>
      <w:r>
        <w:rPr>
          <w:i/>
        </w:rPr>
        <w:tab/>
        <w:t>Source: Nokia, Verizon</w:t>
      </w:r>
    </w:p>
    <w:p w14:paraId="413F4B64" w14:textId="422D3CD1" w:rsidR="0087319B" w:rsidRDefault="00A24910" w:rsidP="0087319B">
      <w:pPr>
        <w:rPr>
          <w:color w:val="993300"/>
          <w:u w:val="single"/>
        </w:rPr>
      </w:pPr>
      <w:r>
        <w:rPr>
          <w:rFonts w:ascii="Arial" w:hAnsi="Arial" w:cs="Arial"/>
          <w:b/>
        </w:rPr>
        <w:t>Decision:</w:t>
      </w:r>
      <w:r>
        <w:rPr>
          <w:rFonts w:ascii="Arial" w:hAnsi="Arial" w:cs="Arial"/>
          <w:b/>
        </w:rPr>
        <w:tab/>
      </w:r>
      <w:r>
        <w:rPr>
          <w:rFonts w:ascii="Arial" w:hAnsi="Arial" w:cs="Arial"/>
          <w:b/>
        </w:rPr>
        <w:tab/>
      </w:r>
      <w:r w:rsidRPr="00A24910">
        <w:rPr>
          <w:rFonts w:ascii="Arial" w:hAnsi="Arial" w:cs="Arial"/>
          <w:b/>
          <w:highlight w:val="green"/>
        </w:rPr>
        <w:t>Endorsed.</w:t>
      </w:r>
    </w:p>
    <w:p w14:paraId="343C164B" w14:textId="7C2EAD1D" w:rsidR="0087319B" w:rsidRDefault="00FB7CD8" w:rsidP="0087319B">
      <w:pPr>
        <w:rPr>
          <w:rFonts w:ascii="Arial" w:hAnsi="Arial" w:cs="Arial"/>
          <w:b/>
          <w:sz w:val="24"/>
        </w:rPr>
      </w:pPr>
      <w:hyperlink r:id="rId332" w:history="1">
        <w:r w:rsidR="009C30EE">
          <w:rPr>
            <w:rStyle w:val="ac"/>
            <w:rFonts w:ascii="Arial" w:hAnsi="Arial" w:cs="Arial"/>
            <w:b/>
            <w:sz w:val="24"/>
          </w:rPr>
          <w:t>R4-2201065</w:t>
        </w:r>
      </w:hyperlink>
      <w:r w:rsidR="0087319B">
        <w:rPr>
          <w:rFonts w:ascii="Arial" w:hAnsi="Arial" w:cs="Arial"/>
          <w:b/>
          <w:color w:val="0000FF"/>
          <w:sz w:val="24"/>
        </w:rPr>
        <w:tab/>
      </w:r>
      <w:r w:rsidR="0087319B">
        <w:rPr>
          <w:rFonts w:ascii="Arial" w:hAnsi="Arial" w:cs="Arial"/>
          <w:b/>
          <w:sz w:val="24"/>
        </w:rPr>
        <w:t>TP for TR 38.717-04-01 CA_n5-n25-n66-n77</w:t>
      </w:r>
    </w:p>
    <w:p w14:paraId="0030025B"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v0.7.0</w:t>
      </w:r>
      <w:r>
        <w:rPr>
          <w:i/>
        </w:rPr>
        <w:tab/>
        <w:t xml:space="preserve">  CR-  rev  Cat:  (Rel-17)</w:t>
      </w:r>
      <w:r>
        <w:rPr>
          <w:i/>
        </w:rPr>
        <w:br/>
      </w:r>
      <w:r>
        <w:rPr>
          <w:i/>
        </w:rPr>
        <w:br/>
      </w:r>
      <w:r>
        <w:rPr>
          <w:i/>
        </w:rPr>
        <w:tab/>
      </w:r>
      <w:r>
        <w:rPr>
          <w:i/>
        </w:rPr>
        <w:tab/>
      </w:r>
      <w:r>
        <w:rPr>
          <w:i/>
        </w:rPr>
        <w:tab/>
      </w:r>
      <w:r>
        <w:rPr>
          <w:i/>
        </w:rPr>
        <w:tab/>
      </w:r>
      <w:r>
        <w:rPr>
          <w:i/>
        </w:rPr>
        <w:tab/>
        <w:t>Source: Samsung, Telus, Bell Mobility</w:t>
      </w:r>
    </w:p>
    <w:p w14:paraId="4CD71EFF" w14:textId="27622C23" w:rsidR="0087319B" w:rsidRDefault="00A24910" w:rsidP="0087319B">
      <w:pPr>
        <w:rPr>
          <w:color w:val="993300"/>
          <w:u w:val="single"/>
        </w:rPr>
      </w:pPr>
      <w:r>
        <w:rPr>
          <w:rFonts w:ascii="Arial" w:hAnsi="Arial" w:cs="Arial"/>
          <w:b/>
        </w:rPr>
        <w:t>Decision:</w:t>
      </w:r>
      <w:r>
        <w:rPr>
          <w:rFonts w:ascii="Arial" w:hAnsi="Arial" w:cs="Arial"/>
          <w:b/>
        </w:rPr>
        <w:tab/>
      </w:r>
      <w:r>
        <w:rPr>
          <w:rFonts w:ascii="Arial" w:hAnsi="Arial" w:cs="Arial"/>
          <w:b/>
        </w:rPr>
        <w:tab/>
      </w:r>
      <w:r w:rsidRPr="00A24910">
        <w:rPr>
          <w:rFonts w:ascii="Arial" w:hAnsi="Arial" w:cs="Arial"/>
          <w:b/>
          <w:highlight w:val="green"/>
        </w:rPr>
        <w:t>Approved.</w:t>
      </w:r>
    </w:p>
    <w:p w14:paraId="73CCF07B" w14:textId="18A6FF3B" w:rsidR="0087319B" w:rsidRDefault="00FB7CD8" w:rsidP="0087319B">
      <w:pPr>
        <w:rPr>
          <w:rFonts w:ascii="Arial" w:hAnsi="Arial" w:cs="Arial"/>
          <w:b/>
          <w:sz w:val="24"/>
        </w:rPr>
      </w:pPr>
      <w:hyperlink r:id="rId333" w:history="1">
        <w:r w:rsidR="009C30EE">
          <w:rPr>
            <w:rStyle w:val="ac"/>
            <w:rFonts w:ascii="Arial" w:hAnsi="Arial" w:cs="Arial"/>
            <w:b/>
            <w:sz w:val="24"/>
          </w:rPr>
          <w:t>R4-2201120</w:t>
        </w:r>
      </w:hyperlink>
      <w:r w:rsidR="0087319B">
        <w:rPr>
          <w:rFonts w:ascii="Arial" w:hAnsi="Arial" w:cs="Arial"/>
          <w:b/>
          <w:color w:val="0000FF"/>
          <w:sz w:val="24"/>
        </w:rPr>
        <w:tab/>
      </w:r>
      <w:r w:rsidR="0087319B">
        <w:rPr>
          <w:rFonts w:ascii="Arial" w:hAnsi="Arial" w:cs="Arial"/>
          <w:b/>
          <w:sz w:val="24"/>
        </w:rPr>
        <w:t>TP to TR 38.717-04-01 Addition of CA_n2-n12-n30-n66</w:t>
      </w:r>
    </w:p>
    <w:p w14:paraId="183290BA"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v0.7.0</w:t>
      </w:r>
      <w:r>
        <w:rPr>
          <w:i/>
        </w:rPr>
        <w:tab/>
        <w:t xml:space="preserve">  CR-  rev  Cat:  (Rel-17)</w:t>
      </w:r>
      <w:r>
        <w:rPr>
          <w:i/>
        </w:rPr>
        <w:br/>
      </w:r>
      <w:r>
        <w:rPr>
          <w:i/>
        </w:rPr>
        <w:br/>
      </w:r>
      <w:r>
        <w:rPr>
          <w:i/>
        </w:rPr>
        <w:tab/>
      </w:r>
      <w:r>
        <w:rPr>
          <w:i/>
        </w:rPr>
        <w:tab/>
      </w:r>
      <w:r>
        <w:rPr>
          <w:i/>
        </w:rPr>
        <w:tab/>
      </w:r>
      <w:r>
        <w:rPr>
          <w:i/>
        </w:rPr>
        <w:tab/>
      </w:r>
      <w:r>
        <w:rPr>
          <w:i/>
        </w:rPr>
        <w:tab/>
        <w:t>Source: Nokia, AT&amp;T</w:t>
      </w:r>
    </w:p>
    <w:p w14:paraId="66E6F4BA" w14:textId="56409206" w:rsidR="0087319B" w:rsidRDefault="00A24910" w:rsidP="0087319B">
      <w:pPr>
        <w:rPr>
          <w:color w:val="993300"/>
          <w:u w:val="single"/>
        </w:rPr>
      </w:pPr>
      <w:r>
        <w:rPr>
          <w:rFonts w:ascii="Arial" w:hAnsi="Arial" w:cs="Arial"/>
          <w:b/>
        </w:rPr>
        <w:t>Decision:</w:t>
      </w:r>
      <w:r>
        <w:rPr>
          <w:rFonts w:ascii="Arial" w:hAnsi="Arial" w:cs="Arial"/>
          <w:b/>
        </w:rPr>
        <w:tab/>
      </w:r>
      <w:r>
        <w:rPr>
          <w:rFonts w:ascii="Arial" w:hAnsi="Arial" w:cs="Arial"/>
          <w:b/>
        </w:rPr>
        <w:tab/>
      </w:r>
      <w:r w:rsidRPr="00A24910">
        <w:rPr>
          <w:rFonts w:ascii="Arial" w:hAnsi="Arial" w:cs="Arial"/>
          <w:b/>
          <w:highlight w:val="green"/>
        </w:rPr>
        <w:t>Approved.</w:t>
      </w:r>
    </w:p>
    <w:p w14:paraId="45477683" w14:textId="3F22A255" w:rsidR="0087319B" w:rsidRDefault="00FB7CD8" w:rsidP="0087319B">
      <w:pPr>
        <w:rPr>
          <w:rFonts w:ascii="Arial" w:hAnsi="Arial" w:cs="Arial"/>
          <w:b/>
          <w:sz w:val="24"/>
        </w:rPr>
      </w:pPr>
      <w:hyperlink r:id="rId334" w:history="1">
        <w:r w:rsidR="009C30EE">
          <w:rPr>
            <w:rStyle w:val="ac"/>
            <w:rFonts w:ascii="Arial" w:hAnsi="Arial" w:cs="Arial"/>
            <w:b/>
            <w:sz w:val="24"/>
          </w:rPr>
          <w:t>R4-2201121</w:t>
        </w:r>
      </w:hyperlink>
      <w:r w:rsidR="0087319B">
        <w:rPr>
          <w:rFonts w:ascii="Arial" w:hAnsi="Arial" w:cs="Arial"/>
          <w:b/>
          <w:color w:val="0000FF"/>
          <w:sz w:val="24"/>
        </w:rPr>
        <w:tab/>
      </w:r>
      <w:r w:rsidR="0087319B">
        <w:rPr>
          <w:rFonts w:ascii="Arial" w:hAnsi="Arial" w:cs="Arial"/>
          <w:b/>
          <w:sz w:val="24"/>
        </w:rPr>
        <w:t>TP to TR 38.717-04-01 Addition of CA_n2-n29-n30-n66</w:t>
      </w:r>
    </w:p>
    <w:p w14:paraId="619A4B7E"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v0.7.0</w:t>
      </w:r>
      <w:r>
        <w:rPr>
          <w:i/>
        </w:rPr>
        <w:tab/>
        <w:t xml:space="preserve">  CR-  rev  Cat:  (Rel-17)</w:t>
      </w:r>
      <w:r>
        <w:rPr>
          <w:i/>
        </w:rPr>
        <w:br/>
      </w:r>
      <w:r>
        <w:rPr>
          <w:i/>
        </w:rPr>
        <w:br/>
      </w:r>
      <w:r>
        <w:rPr>
          <w:i/>
        </w:rPr>
        <w:tab/>
      </w:r>
      <w:r>
        <w:rPr>
          <w:i/>
        </w:rPr>
        <w:tab/>
      </w:r>
      <w:r>
        <w:rPr>
          <w:i/>
        </w:rPr>
        <w:tab/>
      </w:r>
      <w:r>
        <w:rPr>
          <w:i/>
        </w:rPr>
        <w:tab/>
      </w:r>
      <w:r>
        <w:rPr>
          <w:i/>
        </w:rPr>
        <w:tab/>
        <w:t>Source: Nokia, AT&amp;T</w:t>
      </w:r>
    </w:p>
    <w:p w14:paraId="774EFAAF" w14:textId="4B007F63" w:rsidR="0087319B" w:rsidRDefault="00A24910" w:rsidP="0087319B">
      <w:pPr>
        <w:rPr>
          <w:color w:val="993300"/>
          <w:u w:val="single"/>
        </w:rPr>
      </w:pPr>
      <w:r>
        <w:rPr>
          <w:rFonts w:ascii="Arial" w:hAnsi="Arial" w:cs="Arial"/>
          <w:b/>
        </w:rPr>
        <w:t>Decision:</w:t>
      </w:r>
      <w:r>
        <w:rPr>
          <w:rFonts w:ascii="Arial" w:hAnsi="Arial" w:cs="Arial"/>
          <w:b/>
        </w:rPr>
        <w:tab/>
      </w:r>
      <w:r>
        <w:rPr>
          <w:rFonts w:ascii="Arial" w:hAnsi="Arial" w:cs="Arial"/>
          <w:b/>
        </w:rPr>
        <w:tab/>
      </w:r>
      <w:r w:rsidRPr="00A24910">
        <w:rPr>
          <w:rFonts w:ascii="Arial" w:hAnsi="Arial" w:cs="Arial"/>
          <w:b/>
          <w:highlight w:val="green"/>
        </w:rPr>
        <w:t>Approved.</w:t>
      </w:r>
    </w:p>
    <w:p w14:paraId="2BF40A94" w14:textId="074B7BCD" w:rsidR="0087319B" w:rsidRDefault="00FB7CD8" w:rsidP="0087319B">
      <w:pPr>
        <w:rPr>
          <w:rFonts w:ascii="Arial" w:hAnsi="Arial" w:cs="Arial"/>
          <w:b/>
          <w:sz w:val="24"/>
        </w:rPr>
      </w:pPr>
      <w:hyperlink r:id="rId335" w:history="1">
        <w:r w:rsidR="009C30EE">
          <w:rPr>
            <w:rStyle w:val="ac"/>
            <w:rFonts w:ascii="Arial" w:hAnsi="Arial" w:cs="Arial"/>
            <w:b/>
            <w:sz w:val="24"/>
          </w:rPr>
          <w:t>R4-2201550</w:t>
        </w:r>
      </w:hyperlink>
      <w:r w:rsidR="0087319B">
        <w:rPr>
          <w:rFonts w:ascii="Arial" w:hAnsi="Arial" w:cs="Arial"/>
          <w:b/>
          <w:color w:val="0000FF"/>
          <w:sz w:val="24"/>
        </w:rPr>
        <w:tab/>
      </w:r>
      <w:r w:rsidR="0087319B">
        <w:rPr>
          <w:rFonts w:ascii="Arial" w:hAnsi="Arial" w:cs="Arial"/>
          <w:b/>
          <w:sz w:val="24"/>
        </w:rPr>
        <w:t>TP for TR 38.717-04-01 to include CA_n41-n66-n70-n78</w:t>
      </w:r>
    </w:p>
    <w:p w14:paraId="4C46A51C"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v0.7.0</w:t>
      </w:r>
      <w:r>
        <w:rPr>
          <w:i/>
        </w:rPr>
        <w:tab/>
        <w:t xml:space="preserve">  CR-  rev  Cat:  (Rel-17)</w:t>
      </w:r>
      <w:r>
        <w:rPr>
          <w:i/>
        </w:rPr>
        <w:br/>
      </w:r>
      <w:r>
        <w:rPr>
          <w:i/>
        </w:rPr>
        <w:br/>
      </w:r>
      <w:r>
        <w:rPr>
          <w:i/>
        </w:rPr>
        <w:tab/>
      </w:r>
      <w:r>
        <w:rPr>
          <w:i/>
        </w:rPr>
        <w:tab/>
      </w:r>
      <w:r>
        <w:rPr>
          <w:i/>
        </w:rPr>
        <w:tab/>
      </w:r>
      <w:r>
        <w:rPr>
          <w:i/>
        </w:rPr>
        <w:tab/>
      </w:r>
      <w:r>
        <w:rPr>
          <w:i/>
        </w:rPr>
        <w:tab/>
        <w:t>Source: Ericsson</w:t>
      </w:r>
    </w:p>
    <w:p w14:paraId="4D38F8BD" w14:textId="77777777" w:rsidR="0087319B" w:rsidRDefault="0087319B" w:rsidP="0087319B">
      <w:pPr>
        <w:rPr>
          <w:rFonts w:ascii="Arial" w:hAnsi="Arial" w:cs="Arial"/>
          <w:b/>
        </w:rPr>
      </w:pPr>
      <w:r>
        <w:rPr>
          <w:rFonts w:ascii="Arial" w:hAnsi="Arial" w:cs="Arial"/>
          <w:b/>
        </w:rPr>
        <w:t xml:space="preserve">Abstract: </w:t>
      </w:r>
    </w:p>
    <w:p w14:paraId="1DAB5523" w14:textId="77777777" w:rsidR="0087319B" w:rsidRDefault="0087319B" w:rsidP="0087319B">
      <w:r>
        <w:t>TP for TR 38.717-04-01 to include CA_n41-n66-n70-n78</w:t>
      </w:r>
    </w:p>
    <w:p w14:paraId="50EDD776" w14:textId="119D430C" w:rsidR="0087319B" w:rsidRDefault="00A24910" w:rsidP="0087319B">
      <w:pPr>
        <w:rPr>
          <w:color w:val="993300"/>
          <w:u w:val="single"/>
        </w:rPr>
      </w:pPr>
      <w:r>
        <w:rPr>
          <w:rFonts w:ascii="Arial" w:hAnsi="Arial" w:cs="Arial"/>
          <w:b/>
        </w:rPr>
        <w:t>Decision:</w:t>
      </w:r>
      <w:r>
        <w:rPr>
          <w:rFonts w:ascii="Arial" w:hAnsi="Arial" w:cs="Arial"/>
          <w:b/>
        </w:rPr>
        <w:tab/>
      </w:r>
      <w:r>
        <w:rPr>
          <w:rFonts w:ascii="Arial" w:hAnsi="Arial" w:cs="Arial"/>
          <w:b/>
        </w:rPr>
        <w:tab/>
      </w:r>
      <w:r w:rsidRPr="00A24910">
        <w:rPr>
          <w:rFonts w:ascii="Arial" w:hAnsi="Arial" w:cs="Arial"/>
          <w:b/>
          <w:highlight w:val="green"/>
        </w:rPr>
        <w:t>Approved.</w:t>
      </w:r>
    </w:p>
    <w:p w14:paraId="4F6FA91A" w14:textId="031B6CBA" w:rsidR="0087319B" w:rsidRDefault="00FB7CD8" w:rsidP="0087319B">
      <w:pPr>
        <w:rPr>
          <w:rFonts w:ascii="Arial" w:hAnsi="Arial" w:cs="Arial"/>
          <w:b/>
          <w:sz w:val="24"/>
        </w:rPr>
      </w:pPr>
      <w:hyperlink r:id="rId336" w:history="1">
        <w:r w:rsidR="009C30EE">
          <w:rPr>
            <w:rStyle w:val="ac"/>
            <w:rFonts w:ascii="Arial" w:hAnsi="Arial" w:cs="Arial"/>
            <w:b/>
            <w:sz w:val="24"/>
          </w:rPr>
          <w:t>R4-2201726</w:t>
        </w:r>
      </w:hyperlink>
      <w:r w:rsidR="0087319B">
        <w:rPr>
          <w:rFonts w:ascii="Arial" w:hAnsi="Arial" w:cs="Arial"/>
          <w:b/>
          <w:color w:val="0000FF"/>
          <w:sz w:val="24"/>
        </w:rPr>
        <w:tab/>
      </w:r>
      <w:r w:rsidR="0087319B">
        <w:rPr>
          <w:rFonts w:ascii="Arial" w:hAnsi="Arial" w:cs="Arial"/>
          <w:b/>
          <w:sz w:val="24"/>
        </w:rPr>
        <w:t>TP for TR 38.717-04-01 to include CA_n25-n41-n71-n78</w:t>
      </w:r>
    </w:p>
    <w:p w14:paraId="09B71F1E"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v0.7.0</w:t>
      </w:r>
      <w:r>
        <w:rPr>
          <w:i/>
        </w:rPr>
        <w:tab/>
        <w:t xml:space="preserve">  CR-  rev  Cat:  (Rel-17)</w:t>
      </w:r>
      <w:r>
        <w:rPr>
          <w:i/>
        </w:rPr>
        <w:br/>
      </w:r>
      <w:r>
        <w:rPr>
          <w:i/>
        </w:rPr>
        <w:br/>
      </w:r>
      <w:r>
        <w:rPr>
          <w:i/>
        </w:rPr>
        <w:tab/>
      </w:r>
      <w:r>
        <w:rPr>
          <w:i/>
        </w:rPr>
        <w:tab/>
      </w:r>
      <w:r>
        <w:rPr>
          <w:i/>
        </w:rPr>
        <w:tab/>
      </w:r>
      <w:r>
        <w:rPr>
          <w:i/>
        </w:rPr>
        <w:tab/>
      </w:r>
      <w:r>
        <w:rPr>
          <w:i/>
        </w:rPr>
        <w:tab/>
        <w:t>Source: Ericsson, Rogers</w:t>
      </w:r>
    </w:p>
    <w:p w14:paraId="51317F1D" w14:textId="77777777" w:rsidR="0087319B" w:rsidRDefault="0087319B" w:rsidP="0087319B">
      <w:pPr>
        <w:rPr>
          <w:rFonts w:ascii="Arial" w:hAnsi="Arial" w:cs="Arial"/>
          <w:b/>
        </w:rPr>
      </w:pPr>
      <w:r>
        <w:rPr>
          <w:rFonts w:ascii="Arial" w:hAnsi="Arial" w:cs="Arial"/>
          <w:b/>
        </w:rPr>
        <w:t xml:space="preserve">Abstract: </w:t>
      </w:r>
    </w:p>
    <w:p w14:paraId="72E664BB" w14:textId="77777777" w:rsidR="0087319B" w:rsidRDefault="0087319B" w:rsidP="0087319B">
      <w:r>
        <w:t>TP for TR 38.717-04-01 to include CA_n25-n41-n71-n78</w:t>
      </w:r>
    </w:p>
    <w:p w14:paraId="0BB35B0A" w14:textId="02AE9C3F" w:rsidR="0087319B" w:rsidRDefault="00A24910" w:rsidP="0087319B">
      <w:pPr>
        <w:rPr>
          <w:color w:val="993300"/>
          <w:u w:val="single"/>
        </w:rPr>
      </w:pPr>
      <w:r>
        <w:rPr>
          <w:rFonts w:ascii="Arial" w:hAnsi="Arial" w:cs="Arial"/>
          <w:b/>
        </w:rPr>
        <w:t>Decision:</w:t>
      </w:r>
      <w:r>
        <w:rPr>
          <w:rFonts w:ascii="Arial" w:hAnsi="Arial" w:cs="Arial"/>
          <w:b/>
        </w:rPr>
        <w:tab/>
      </w:r>
      <w:r>
        <w:rPr>
          <w:rFonts w:ascii="Arial" w:hAnsi="Arial" w:cs="Arial"/>
          <w:b/>
        </w:rPr>
        <w:tab/>
      </w:r>
      <w:r w:rsidRPr="00A24910">
        <w:rPr>
          <w:rFonts w:ascii="Arial" w:hAnsi="Arial" w:cs="Arial"/>
          <w:b/>
          <w:highlight w:val="green"/>
        </w:rPr>
        <w:t>Approved.</w:t>
      </w:r>
    </w:p>
    <w:p w14:paraId="7AB840E8" w14:textId="462AC855" w:rsidR="0087319B" w:rsidRDefault="00FB7CD8" w:rsidP="0087319B">
      <w:pPr>
        <w:rPr>
          <w:rFonts w:ascii="Arial" w:hAnsi="Arial" w:cs="Arial"/>
          <w:b/>
          <w:sz w:val="24"/>
        </w:rPr>
      </w:pPr>
      <w:hyperlink r:id="rId337" w:history="1">
        <w:r w:rsidR="009C30EE">
          <w:rPr>
            <w:rStyle w:val="ac"/>
            <w:rFonts w:ascii="Arial" w:hAnsi="Arial" w:cs="Arial"/>
            <w:b/>
            <w:sz w:val="24"/>
          </w:rPr>
          <w:t>R4-2201727</w:t>
        </w:r>
      </w:hyperlink>
      <w:r w:rsidR="0087319B">
        <w:rPr>
          <w:rFonts w:ascii="Arial" w:hAnsi="Arial" w:cs="Arial"/>
          <w:b/>
          <w:color w:val="0000FF"/>
          <w:sz w:val="24"/>
        </w:rPr>
        <w:tab/>
      </w:r>
      <w:r w:rsidR="0087319B">
        <w:rPr>
          <w:rFonts w:ascii="Arial" w:hAnsi="Arial" w:cs="Arial"/>
          <w:b/>
          <w:sz w:val="24"/>
        </w:rPr>
        <w:t>TP for TR 38.717-04-01 to include CA_n2-n66-n71-n78</w:t>
      </w:r>
    </w:p>
    <w:p w14:paraId="099EFFEB"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v0.7.0</w:t>
      </w:r>
      <w:r>
        <w:rPr>
          <w:i/>
        </w:rPr>
        <w:tab/>
        <w:t xml:space="preserve">  CR-  rev  Cat:  (Rel-17)</w:t>
      </w:r>
      <w:r>
        <w:rPr>
          <w:i/>
        </w:rPr>
        <w:br/>
      </w:r>
      <w:r>
        <w:rPr>
          <w:i/>
        </w:rPr>
        <w:br/>
      </w:r>
      <w:r>
        <w:rPr>
          <w:i/>
        </w:rPr>
        <w:tab/>
      </w:r>
      <w:r>
        <w:rPr>
          <w:i/>
        </w:rPr>
        <w:tab/>
      </w:r>
      <w:r>
        <w:rPr>
          <w:i/>
        </w:rPr>
        <w:tab/>
      </w:r>
      <w:r>
        <w:rPr>
          <w:i/>
        </w:rPr>
        <w:tab/>
      </w:r>
      <w:r>
        <w:rPr>
          <w:i/>
        </w:rPr>
        <w:tab/>
        <w:t>Source: Ericsson, Rogers</w:t>
      </w:r>
    </w:p>
    <w:p w14:paraId="33CC82C2" w14:textId="77777777" w:rsidR="0087319B" w:rsidRDefault="0087319B" w:rsidP="0087319B">
      <w:pPr>
        <w:rPr>
          <w:rFonts w:ascii="Arial" w:hAnsi="Arial" w:cs="Arial"/>
          <w:b/>
        </w:rPr>
      </w:pPr>
      <w:r>
        <w:rPr>
          <w:rFonts w:ascii="Arial" w:hAnsi="Arial" w:cs="Arial"/>
          <w:b/>
        </w:rPr>
        <w:t xml:space="preserve">Abstract: </w:t>
      </w:r>
    </w:p>
    <w:p w14:paraId="47C122A5" w14:textId="77777777" w:rsidR="0087319B" w:rsidRDefault="0087319B" w:rsidP="0087319B">
      <w:r>
        <w:t>TP for TR 38.717-04-01 to include CA_n2-n66-n71-n78</w:t>
      </w:r>
    </w:p>
    <w:p w14:paraId="575AE96F" w14:textId="21FC25E5" w:rsidR="0087319B" w:rsidRDefault="00A24910" w:rsidP="0087319B">
      <w:pPr>
        <w:rPr>
          <w:color w:val="993300"/>
          <w:u w:val="single"/>
        </w:rPr>
      </w:pPr>
      <w:r>
        <w:rPr>
          <w:rFonts w:ascii="Arial" w:hAnsi="Arial" w:cs="Arial"/>
          <w:b/>
        </w:rPr>
        <w:t>Decision:</w:t>
      </w:r>
      <w:r>
        <w:rPr>
          <w:rFonts w:ascii="Arial" w:hAnsi="Arial" w:cs="Arial"/>
          <w:b/>
        </w:rPr>
        <w:tab/>
      </w:r>
      <w:r>
        <w:rPr>
          <w:rFonts w:ascii="Arial" w:hAnsi="Arial" w:cs="Arial"/>
          <w:b/>
        </w:rPr>
        <w:tab/>
      </w:r>
      <w:r w:rsidRPr="00A24910">
        <w:rPr>
          <w:rFonts w:ascii="Arial" w:hAnsi="Arial" w:cs="Arial"/>
          <w:b/>
          <w:highlight w:val="green"/>
        </w:rPr>
        <w:t>Approved.</w:t>
      </w:r>
    </w:p>
    <w:p w14:paraId="55BA2AD4" w14:textId="60678B90" w:rsidR="0087319B" w:rsidRDefault="00FB7CD8" w:rsidP="0087319B">
      <w:pPr>
        <w:rPr>
          <w:rFonts w:ascii="Arial" w:hAnsi="Arial" w:cs="Arial"/>
          <w:b/>
          <w:sz w:val="24"/>
        </w:rPr>
      </w:pPr>
      <w:hyperlink r:id="rId338" w:history="1">
        <w:r w:rsidR="009C30EE">
          <w:rPr>
            <w:rStyle w:val="ac"/>
            <w:rFonts w:ascii="Arial" w:hAnsi="Arial" w:cs="Arial"/>
            <w:b/>
            <w:sz w:val="24"/>
          </w:rPr>
          <w:t>R4-2201891</w:t>
        </w:r>
      </w:hyperlink>
      <w:r w:rsidR="0087319B">
        <w:rPr>
          <w:rFonts w:ascii="Arial" w:hAnsi="Arial" w:cs="Arial"/>
          <w:b/>
          <w:color w:val="0000FF"/>
          <w:sz w:val="24"/>
        </w:rPr>
        <w:tab/>
      </w:r>
      <w:r w:rsidR="0087319B">
        <w:rPr>
          <w:rFonts w:ascii="Arial" w:hAnsi="Arial" w:cs="Arial"/>
          <w:b/>
          <w:sz w:val="24"/>
        </w:rPr>
        <w:t>TP for TR 38.717-04-01 to include CA_n2A-n5A-n30A-n77A</w:t>
      </w:r>
    </w:p>
    <w:p w14:paraId="6209E93F"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v0.7.0</w:t>
      </w:r>
      <w:r>
        <w:rPr>
          <w:i/>
        </w:rPr>
        <w:tab/>
        <w:t xml:space="preserve">  CR-  rev  Cat:  (Rel-17)</w:t>
      </w:r>
      <w:r>
        <w:rPr>
          <w:i/>
        </w:rPr>
        <w:br/>
      </w:r>
      <w:r>
        <w:rPr>
          <w:i/>
        </w:rPr>
        <w:br/>
      </w:r>
      <w:r>
        <w:rPr>
          <w:i/>
        </w:rPr>
        <w:tab/>
      </w:r>
      <w:r>
        <w:rPr>
          <w:i/>
        </w:rPr>
        <w:tab/>
      </w:r>
      <w:r>
        <w:rPr>
          <w:i/>
        </w:rPr>
        <w:tab/>
      </w:r>
      <w:r>
        <w:rPr>
          <w:i/>
        </w:rPr>
        <w:tab/>
      </w:r>
      <w:r>
        <w:rPr>
          <w:i/>
        </w:rPr>
        <w:tab/>
        <w:t>Source: Ericsson, AT&amp;T</w:t>
      </w:r>
    </w:p>
    <w:p w14:paraId="3145F4BF" w14:textId="77777777" w:rsidR="0087319B" w:rsidRDefault="0087319B" w:rsidP="0087319B">
      <w:pPr>
        <w:rPr>
          <w:rFonts w:ascii="Arial" w:hAnsi="Arial" w:cs="Arial"/>
          <w:b/>
        </w:rPr>
      </w:pPr>
      <w:r>
        <w:rPr>
          <w:rFonts w:ascii="Arial" w:hAnsi="Arial" w:cs="Arial"/>
          <w:b/>
        </w:rPr>
        <w:t xml:space="preserve">Abstract: </w:t>
      </w:r>
    </w:p>
    <w:p w14:paraId="63CB1B93" w14:textId="77777777" w:rsidR="0087319B" w:rsidRDefault="0087319B" w:rsidP="0087319B">
      <w:r>
        <w:t>TP for TR 38.717-04-01 to include CA_n2A-n5A-n30A-n77A</w:t>
      </w:r>
    </w:p>
    <w:p w14:paraId="01EDCE97" w14:textId="6A58CD8B" w:rsidR="0087319B" w:rsidRDefault="00A24910" w:rsidP="0087319B">
      <w:pPr>
        <w:rPr>
          <w:color w:val="993300"/>
          <w:u w:val="single"/>
        </w:rPr>
      </w:pPr>
      <w:r>
        <w:rPr>
          <w:rFonts w:ascii="Arial" w:hAnsi="Arial" w:cs="Arial"/>
          <w:b/>
        </w:rPr>
        <w:t>Decision:</w:t>
      </w:r>
      <w:r>
        <w:rPr>
          <w:rFonts w:ascii="Arial" w:hAnsi="Arial" w:cs="Arial"/>
          <w:b/>
        </w:rPr>
        <w:tab/>
      </w:r>
      <w:r>
        <w:rPr>
          <w:rFonts w:ascii="Arial" w:hAnsi="Arial" w:cs="Arial"/>
          <w:b/>
        </w:rPr>
        <w:tab/>
      </w:r>
      <w:r w:rsidRPr="00A24910">
        <w:rPr>
          <w:rFonts w:ascii="Arial" w:hAnsi="Arial" w:cs="Arial"/>
          <w:b/>
          <w:highlight w:val="green"/>
        </w:rPr>
        <w:t>Approved.</w:t>
      </w:r>
    </w:p>
    <w:p w14:paraId="1B1B37D2" w14:textId="66BC311F" w:rsidR="0087319B" w:rsidRDefault="00FB7CD8" w:rsidP="0087319B">
      <w:pPr>
        <w:rPr>
          <w:rFonts w:ascii="Arial" w:hAnsi="Arial" w:cs="Arial"/>
          <w:b/>
          <w:sz w:val="24"/>
        </w:rPr>
      </w:pPr>
      <w:hyperlink r:id="rId339" w:history="1">
        <w:r w:rsidR="009C30EE">
          <w:rPr>
            <w:rStyle w:val="ac"/>
            <w:rFonts w:ascii="Arial" w:hAnsi="Arial" w:cs="Arial"/>
            <w:b/>
            <w:sz w:val="24"/>
          </w:rPr>
          <w:t>R4-2201892</w:t>
        </w:r>
      </w:hyperlink>
      <w:r w:rsidR="0087319B">
        <w:rPr>
          <w:rFonts w:ascii="Arial" w:hAnsi="Arial" w:cs="Arial"/>
          <w:b/>
          <w:color w:val="0000FF"/>
          <w:sz w:val="24"/>
        </w:rPr>
        <w:tab/>
      </w:r>
      <w:r w:rsidR="0087319B">
        <w:rPr>
          <w:rFonts w:ascii="Arial" w:hAnsi="Arial" w:cs="Arial"/>
          <w:b/>
          <w:sz w:val="24"/>
        </w:rPr>
        <w:t>TP for TR 38.717-04-01 to include CA_n2A-n5A-n66A-n77A</w:t>
      </w:r>
    </w:p>
    <w:p w14:paraId="7E393945"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v0.7.0</w:t>
      </w:r>
      <w:r>
        <w:rPr>
          <w:i/>
        </w:rPr>
        <w:tab/>
        <w:t xml:space="preserve">  CR-  rev  Cat:  (Rel-17)</w:t>
      </w:r>
      <w:r>
        <w:rPr>
          <w:i/>
        </w:rPr>
        <w:br/>
      </w:r>
      <w:r>
        <w:rPr>
          <w:i/>
        </w:rPr>
        <w:br/>
      </w:r>
      <w:r>
        <w:rPr>
          <w:i/>
        </w:rPr>
        <w:tab/>
      </w:r>
      <w:r>
        <w:rPr>
          <w:i/>
        </w:rPr>
        <w:tab/>
      </w:r>
      <w:r>
        <w:rPr>
          <w:i/>
        </w:rPr>
        <w:tab/>
      </w:r>
      <w:r>
        <w:rPr>
          <w:i/>
        </w:rPr>
        <w:tab/>
      </w:r>
      <w:r>
        <w:rPr>
          <w:i/>
        </w:rPr>
        <w:tab/>
        <w:t>Source: Ericsson, AT&amp;T</w:t>
      </w:r>
    </w:p>
    <w:p w14:paraId="745715EE" w14:textId="77777777" w:rsidR="0087319B" w:rsidRDefault="0087319B" w:rsidP="0087319B">
      <w:pPr>
        <w:rPr>
          <w:rFonts w:ascii="Arial" w:hAnsi="Arial" w:cs="Arial"/>
          <w:b/>
        </w:rPr>
      </w:pPr>
      <w:r>
        <w:rPr>
          <w:rFonts w:ascii="Arial" w:hAnsi="Arial" w:cs="Arial"/>
          <w:b/>
        </w:rPr>
        <w:t xml:space="preserve">Abstract: </w:t>
      </w:r>
    </w:p>
    <w:p w14:paraId="4BF1540E" w14:textId="77777777" w:rsidR="0087319B" w:rsidRDefault="0087319B" w:rsidP="0087319B">
      <w:r>
        <w:t>TP for TR 38.717-04-01 to include CA_n2A-n5A-n66A-n77A</w:t>
      </w:r>
    </w:p>
    <w:p w14:paraId="04327C06" w14:textId="7E465A55" w:rsidR="0087319B" w:rsidRDefault="00A24910" w:rsidP="0087319B">
      <w:pPr>
        <w:rPr>
          <w:color w:val="993300"/>
          <w:u w:val="single"/>
        </w:rPr>
      </w:pPr>
      <w:r>
        <w:rPr>
          <w:rFonts w:ascii="Arial" w:hAnsi="Arial" w:cs="Arial"/>
          <w:b/>
        </w:rPr>
        <w:t>Decision:</w:t>
      </w:r>
      <w:r>
        <w:rPr>
          <w:rFonts w:ascii="Arial" w:hAnsi="Arial" w:cs="Arial"/>
          <w:b/>
        </w:rPr>
        <w:tab/>
      </w:r>
      <w:r>
        <w:rPr>
          <w:rFonts w:ascii="Arial" w:hAnsi="Arial" w:cs="Arial"/>
          <w:b/>
        </w:rPr>
        <w:tab/>
        <w:t>Revised to R4-2202186 (from R4-2201892).</w:t>
      </w:r>
    </w:p>
    <w:p w14:paraId="65FF1773" w14:textId="7D77BAE5" w:rsidR="00A24910" w:rsidRDefault="00FB7CD8" w:rsidP="00A24910">
      <w:pPr>
        <w:rPr>
          <w:rFonts w:ascii="Arial" w:hAnsi="Arial" w:cs="Arial"/>
          <w:b/>
          <w:sz w:val="24"/>
        </w:rPr>
      </w:pPr>
      <w:hyperlink r:id="rId340" w:history="1">
        <w:r w:rsidR="00A24910">
          <w:rPr>
            <w:rStyle w:val="ac"/>
            <w:rFonts w:ascii="Arial" w:hAnsi="Arial" w:cs="Arial"/>
            <w:b/>
            <w:sz w:val="24"/>
          </w:rPr>
          <w:t>R4-2202186</w:t>
        </w:r>
      </w:hyperlink>
      <w:r w:rsidR="00A24910">
        <w:rPr>
          <w:rFonts w:ascii="Arial" w:hAnsi="Arial" w:cs="Arial"/>
          <w:b/>
          <w:color w:val="0000FF"/>
          <w:sz w:val="24"/>
        </w:rPr>
        <w:tab/>
      </w:r>
      <w:r w:rsidR="00A24910">
        <w:rPr>
          <w:rFonts w:ascii="Arial" w:hAnsi="Arial" w:cs="Arial"/>
          <w:b/>
          <w:sz w:val="24"/>
        </w:rPr>
        <w:t>TP for TR 38.717-04-01 to include CA_n2A-n5A-n66A-n77A</w:t>
      </w:r>
    </w:p>
    <w:p w14:paraId="063382C1" w14:textId="77777777" w:rsidR="00A24910" w:rsidRDefault="00A24910" w:rsidP="00A2491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v0.7.0</w:t>
      </w:r>
      <w:r>
        <w:rPr>
          <w:i/>
        </w:rPr>
        <w:tab/>
        <w:t xml:space="preserve">  CR-  rev  Cat:  (Rel-17)</w:t>
      </w:r>
      <w:r>
        <w:rPr>
          <w:i/>
        </w:rPr>
        <w:br/>
      </w:r>
      <w:r>
        <w:rPr>
          <w:i/>
        </w:rPr>
        <w:br/>
      </w:r>
      <w:r>
        <w:rPr>
          <w:i/>
        </w:rPr>
        <w:tab/>
      </w:r>
      <w:r>
        <w:rPr>
          <w:i/>
        </w:rPr>
        <w:tab/>
      </w:r>
      <w:r>
        <w:rPr>
          <w:i/>
        </w:rPr>
        <w:tab/>
      </w:r>
      <w:r>
        <w:rPr>
          <w:i/>
        </w:rPr>
        <w:tab/>
      </w:r>
      <w:r>
        <w:rPr>
          <w:i/>
        </w:rPr>
        <w:tab/>
        <w:t>Source: Ericsson, AT&amp;T</w:t>
      </w:r>
    </w:p>
    <w:p w14:paraId="012BCFC7" w14:textId="77777777" w:rsidR="00A24910" w:rsidRDefault="00A24910" w:rsidP="00A24910">
      <w:pPr>
        <w:rPr>
          <w:rFonts w:ascii="Arial" w:hAnsi="Arial" w:cs="Arial"/>
          <w:b/>
        </w:rPr>
      </w:pPr>
      <w:r>
        <w:rPr>
          <w:rFonts w:ascii="Arial" w:hAnsi="Arial" w:cs="Arial"/>
          <w:b/>
        </w:rPr>
        <w:t xml:space="preserve">Abstract: </w:t>
      </w:r>
    </w:p>
    <w:p w14:paraId="08CEB879" w14:textId="77777777" w:rsidR="00A24910" w:rsidRDefault="00A24910" w:rsidP="00A24910">
      <w:r>
        <w:t>TP for TR 38.717-04-01 to include CA_n2A-n5A-n66A-n77A</w:t>
      </w:r>
    </w:p>
    <w:p w14:paraId="7D87AFC1" w14:textId="2D6659B8" w:rsidR="00A24910" w:rsidRDefault="00A24910" w:rsidP="00A24910">
      <w:pPr>
        <w:rPr>
          <w:color w:val="993300"/>
          <w:u w:val="single"/>
        </w:rPr>
      </w:pPr>
      <w:r>
        <w:rPr>
          <w:rFonts w:ascii="Arial" w:hAnsi="Arial" w:cs="Arial"/>
          <w:b/>
        </w:rPr>
        <w:t>Decision:</w:t>
      </w:r>
      <w:r>
        <w:rPr>
          <w:rFonts w:ascii="Arial" w:hAnsi="Arial" w:cs="Arial"/>
          <w:b/>
        </w:rPr>
        <w:tab/>
      </w:r>
      <w:r>
        <w:rPr>
          <w:rFonts w:ascii="Arial" w:hAnsi="Arial" w:cs="Arial"/>
          <w:b/>
        </w:rPr>
        <w:tab/>
      </w:r>
      <w:r w:rsidRPr="00A24910">
        <w:rPr>
          <w:rFonts w:ascii="Arial" w:hAnsi="Arial" w:cs="Arial"/>
          <w:b/>
          <w:highlight w:val="yellow"/>
        </w:rPr>
        <w:t>Return to.</w:t>
      </w:r>
    </w:p>
    <w:p w14:paraId="1FCCAAFA" w14:textId="5517496A" w:rsidR="0087319B" w:rsidRDefault="00FB7CD8" w:rsidP="0087319B">
      <w:pPr>
        <w:rPr>
          <w:rFonts w:ascii="Arial" w:hAnsi="Arial" w:cs="Arial"/>
          <w:b/>
          <w:sz w:val="24"/>
        </w:rPr>
      </w:pPr>
      <w:hyperlink r:id="rId341" w:history="1">
        <w:r w:rsidR="009C30EE">
          <w:rPr>
            <w:rStyle w:val="ac"/>
            <w:rFonts w:ascii="Arial" w:hAnsi="Arial" w:cs="Arial"/>
            <w:b/>
            <w:sz w:val="24"/>
          </w:rPr>
          <w:t>R4-2201893</w:t>
        </w:r>
      </w:hyperlink>
      <w:r w:rsidR="0087319B">
        <w:rPr>
          <w:rFonts w:ascii="Arial" w:hAnsi="Arial" w:cs="Arial"/>
          <w:b/>
          <w:color w:val="0000FF"/>
          <w:sz w:val="24"/>
        </w:rPr>
        <w:tab/>
      </w:r>
      <w:r w:rsidR="0087319B">
        <w:rPr>
          <w:rFonts w:ascii="Arial" w:hAnsi="Arial" w:cs="Arial"/>
          <w:b/>
          <w:sz w:val="24"/>
        </w:rPr>
        <w:t>TP for TR 38.717-04-01 to include CA_n2A-n14A-n30A-n77A</w:t>
      </w:r>
    </w:p>
    <w:p w14:paraId="09C80686"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v0.7.0</w:t>
      </w:r>
      <w:r>
        <w:rPr>
          <w:i/>
        </w:rPr>
        <w:tab/>
        <w:t xml:space="preserve">  CR-  rev  Cat:  (Rel-17)</w:t>
      </w:r>
      <w:r>
        <w:rPr>
          <w:i/>
        </w:rPr>
        <w:br/>
      </w:r>
      <w:r>
        <w:rPr>
          <w:i/>
        </w:rPr>
        <w:br/>
      </w:r>
      <w:r>
        <w:rPr>
          <w:i/>
        </w:rPr>
        <w:tab/>
      </w:r>
      <w:r>
        <w:rPr>
          <w:i/>
        </w:rPr>
        <w:tab/>
      </w:r>
      <w:r>
        <w:rPr>
          <w:i/>
        </w:rPr>
        <w:tab/>
      </w:r>
      <w:r>
        <w:rPr>
          <w:i/>
        </w:rPr>
        <w:tab/>
      </w:r>
      <w:r>
        <w:rPr>
          <w:i/>
        </w:rPr>
        <w:tab/>
        <w:t>Source: Ericsson, AT&amp;T</w:t>
      </w:r>
    </w:p>
    <w:p w14:paraId="59AF0404" w14:textId="77777777" w:rsidR="0087319B" w:rsidRDefault="0087319B" w:rsidP="0087319B">
      <w:pPr>
        <w:rPr>
          <w:rFonts w:ascii="Arial" w:hAnsi="Arial" w:cs="Arial"/>
          <w:b/>
        </w:rPr>
      </w:pPr>
      <w:r>
        <w:rPr>
          <w:rFonts w:ascii="Arial" w:hAnsi="Arial" w:cs="Arial"/>
          <w:b/>
        </w:rPr>
        <w:t xml:space="preserve">Abstract: </w:t>
      </w:r>
    </w:p>
    <w:p w14:paraId="2A39F648" w14:textId="77777777" w:rsidR="0087319B" w:rsidRDefault="0087319B" w:rsidP="0087319B">
      <w:r>
        <w:t>TP for TR 38.717-04-01 to include CA_n2A-n14A-n30A-n77A</w:t>
      </w:r>
    </w:p>
    <w:p w14:paraId="0CA9E00E" w14:textId="41CD9F16" w:rsidR="0087319B" w:rsidRDefault="00A24910" w:rsidP="0087319B">
      <w:pPr>
        <w:rPr>
          <w:color w:val="993300"/>
          <w:u w:val="single"/>
        </w:rPr>
      </w:pPr>
      <w:r>
        <w:rPr>
          <w:rFonts w:ascii="Arial" w:hAnsi="Arial" w:cs="Arial"/>
          <w:b/>
        </w:rPr>
        <w:t>Decision:</w:t>
      </w:r>
      <w:r>
        <w:rPr>
          <w:rFonts w:ascii="Arial" w:hAnsi="Arial" w:cs="Arial"/>
          <w:b/>
        </w:rPr>
        <w:tab/>
      </w:r>
      <w:r>
        <w:rPr>
          <w:rFonts w:ascii="Arial" w:hAnsi="Arial" w:cs="Arial"/>
          <w:b/>
        </w:rPr>
        <w:tab/>
      </w:r>
      <w:r w:rsidRPr="00A24910">
        <w:rPr>
          <w:rFonts w:ascii="Arial" w:hAnsi="Arial" w:cs="Arial"/>
          <w:b/>
          <w:highlight w:val="green"/>
        </w:rPr>
        <w:t>Approved.</w:t>
      </w:r>
    </w:p>
    <w:p w14:paraId="6C053FE4" w14:textId="6D7652BD" w:rsidR="0087319B" w:rsidRDefault="00FB7CD8" w:rsidP="0087319B">
      <w:pPr>
        <w:rPr>
          <w:rFonts w:ascii="Arial" w:hAnsi="Arial" w:cs="Arial"/>
          <w:b/>
          <w:sz w:val="24"/>
        </w:rPr>
      </w:pPr>
      <w:hyperlink r:id="rId342" w:history="1">
        <w:r w:rsidR="009C30EE">
          <w:rPr>
            <w:rStyle w:val="ac"/>
            <w:rFonts w:ascii="Arial" w:hAnsi="Arial" w:cs="Arial"/>
            <w:b/>
            <w:sz w:val="24"/>
          </w:rPr>
          <w:t>R4-2201894</w:t>
        </w:r>
      </w:hyperlink>
      <w:r w:rsidR="0087319B">
        <w:rPr>
          <w:rFonts w:ascii="Arial" w:hAnsi="Arial" w:cs="Arial"/>
          <w:b/>
          <w:color w:val="0000FF"/>
          <w:sz w:val="24"/>
        </w:rPr>
        <w:tab/>
      </w:r>
      <w:r w:rsidR="0087319B">
        <w:rPr>
          <w:rFonts w:ascii="Arial" w:hAnsi="Arial" w:cs="Arial"/>
          <w:b/>
          <w:sz w:val="24"/>
        </w:rPr>
        <w:t>TP for TR 38.717-04-01 to include CA_n2A-n14A-n66A-n77A</w:t>
      </w:r>
    </w:p>
    <w:p w14:paraId="2071009F"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v0.7.0</w:t>
      </w:r>
      <w:r>
        <w:rPr>
          <w:i/>
        </w:rPr>
        <w:tab/>
        <w:t xml:space="preserve">  CR-  rev  Cat:  (Rel-17)</w:t>
      </w:r>
      <w:r>
        <w:rPr>
          <w:i/>
        </w:rPr>
        <w:br/>
      </w:r>
      <w:r>
        <w:rPr>
          <w:i/>
        </w:rPr>
        <w:br/>
      </w:r>
      <w:r>
        <w:rPr>
          <w:i/>
        </w:rPr>
        <w:tab/>
      </w:r>
      <w:r>
        <w:rPr>
          <w:i/>
        </w:rPr>
        <w:tab/>
      </w:r>
      <w:r>
        <w:rPr>
          <w:i/>
        </w:rPr>
        <w:tab/>
      </w:r>
      <w:r>
        <w:rPr>
          <w:i/>
        </w:rPr>
        <w:tab/>
      </w:r>
      <w:r>
        <w:rPr>
          <w:i/>
        </w:rPr>
        <w:tab/>
        <w:t>Source: Ericsson, AT&amp;T</w:t>
      </w:r>
    </w:p>
    <w:p w14:paraId="2A3191BB" w14:textId="77777777" w:rsidR="0087319B" w:rsidRDefault="0087319B" w:rsidP="0087319B">
      <w:pPr>
        <w:rPr>
          <w:rFonts w:ascii="Arial" w:hAnsi="Arial" w:cs="Arial"/>
          <w:b/>
        </w:rPr>
      </w:pPr>
      <w:r>
        <w:rPr>
          <w:rFonts w:ascii="Arial" w:hAnsi="Arial" w:cs="Arial"/>
          <w:b/>
        </w:rPr>
        <w:t xml:space="preserve">Abstract: </w:t>
      </w:r>
    </w:p>
    <w:p w14:paraId="4AB06EBA" w14:textId="77777777" w:rsidR="0087319B" w:rsidRDefault="0087319B" w:rsidP="0087319B">
      <w:r>
        <w:t>TP for TR 38.717-04-01 to include CA_n2A-n14A-n66A-n77A</w:t>
      </w:r>
    </w:p>
    <w:p w14:paraId="6D94AD75" w14:textId="70E6D355" w:rsidR="0087319B" w:rsidRDefault="00A24910" w:rsidP="0087319B">
      <w:pPr>
        <w:rPr>
          <w:color w:val="993300"/>
          <w:u w:val="single"/>
        </w:rPr>
      </w:pPr>
      <w:r>
        <w:rPr>
          <w:rFonts w:ascii="Arial" w:hAnsi="Arial" w:cs="Arial"/>
          <w:b/>
        </w:rPr>
        <w:t>Decision:</w:t>
      </w:r>
      <w:r>
        <w:rPr>
          <w:rFonts w:ascii="Arial" w:hAnsi="Arial" w:cs="Arial"/>
          <w:b/>
        </w:rPr>
        <w:tab/>
      </w:r>
      <w:r>
        <w:rPr>
          <w:rFonts w:ascii="Arial" w:hAnsi="Arial" w:cs="Arial"/>
          <w:b/>
        </w:rPr>
        <w:tab/>
      </w:r>
      <w:r w:rsidRPr="00A24910">
        <w:rPr>
          <w:rFonts w:ascii="Arial" w:hAnsi="Arial" w:cs="Arial"/>
          <w:b/>
          <w:highlight w:val="green"/>
        </w:rPr>
        <w:t>Approved.</w:t>
      </w:r>
    </w:p>
    <w:p w14:paraId="7BCF642D" w14:textId="63CBBDB8" w:rsidR="0087319B" w:rsidRDefault="00FB7CD8" w:rsidP="0087319B">
      <w:pPr>
        <w:rPr>
          <w:rFonts w:ascii="Arial" w:hAnsi="Arial" w:cs="Arial"/>
          <w:b/>
          <w:sz w:val="24"/>
        </w:rPr>
      </w:pPr>
      <w:hyperlink r:id="rId343" w:history="1">
        <w:r w:rsidR="009C30EE">
          <w:rPr>
            <w:rStyle w:val="ac"/>
            <w:rFonts w:ascii="Arial" w:hAnsi="Arial" w:cs="Arial"/>
            <w:b/>
            <w:sz w:val="24"/>
          </w:rPr>
          <w:t>R4-2201895</w:t>
        </w:r>
      </w:hyperlink>
      <w:r w:rsidR="0087319B">
        <w:rPr>
          <w:rFonts w:ascii="Arial" w:hAnsi="Arial" w:cs="Arial"/>
          <w:b/>
          <w:color w:val="0000FF"/>
          <w:sz w:val="24"/>
        </w:rPr>
        <w:tab/>
      </w:r>
      <w:r w:rsidR="0087319B">
        <w:rPr>
          <w:rFonts w:ascii="Arial" w:hAnsi="Arial" w:cs="Arial"/>
          <w:b/>
          <w:sz w:val="24"/>
        </w:rPr>
        <w:t>TP for TR 38.717-04-01 to include CA_n5A-n30A-n66-n77A</w:t>
      </w:r>
    </w:p>
    <w:p w14:paraId="5E430A28"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v0.7.0</w:t>
      </w:r>
      <w:r>
        <w:rPr>
          <w:i/>
        </w:rPr>
        <w:tab/>
        <w:t xml:space="preserve">  CR-  rev  Cat:  (Rel-17)</w:t>
      </w:r>
      <w:r>
        <w:rPr>
          <w:i/>
        </w:rPr>
        <w:br/>
      </w:r>
      <w:r>
        <w:rPr>
          <w:i/>
        </w:rPr>
        <w:br/>
      </w:r>
      <w:r>
        <w:rPr>
          <w:i/>
        </w:rPr>
        <w:tab/>
      </w:r>
      <w:r>
        <w:rPr>
          <w:i/>
        </w:rPr>
        <w:tab/>
      </w:r>
      <w:r>
        <w:rPr>
          <w:i/>
        </w:rPr>
        <w:tab/>
      </w:r>
      <w:r>
        <w:rPr>
          <w:i/>
        </w:rPr>
        <w:tab/>
      </w:r>
      <w:r>
        <w:rPr>
          <w:i/>
        </w:rPr>
        <w:tab/>
        <w:t>Source: Ericsson, AT&amp;T</w:t>
      </w:r>
    </w:p>
    <w:p w14:paraId="4CE98B74" w14:textId="77777777" w:rsidR="0087319B" w:rsidRDefault="0087319B" w:rsidP="0087319B">
      <w:pPr>
        <w:rPr>
          <w:rFonts w:ascii="Arial" w:hAnsi="Arial" w:cs="Arial"/>
          <w:b/>
        </w:rPr>
      </w:pPr>
      <w:r>
        <w:rPr>
          <w:rFonts w:ascii="Arial" w:hAnsi="Arial" w:cs="Arial"/>
          <w:b/>
        </w:rPr>
        <w:t xml:space="preserve">Abstract: </w:t>
      </w:r>
    </w:p>
    <w:p w14:paraId="3697C2B3" w14:textId="77777777" w:rsidR="0087319B" w:rsidRDefault="0087319B" w:rsidP="0087319B">
      <w:r>
        <w:t>TP for TR 38.717-04-01 to include CA_n5A-n30A-n66-n77A</w:t>
      </w:r>
    </w:p>
    <w:p w14:paraId="77151388" w14:textId="3D4A1BB1" w:rsidR="0087319B" w:rsidRDefault="00A24910" w:rsidP="0087319B">
      <w:pPr>
        <w:rPr>
          <w:color w:val="993300"/>
          <w:u w:val="single"/>
        </w:rPr>
      </w:pPr>
      <w:r>
        <w:rPr>
          <w:rFonts w:ascii="Arial" w:hAnsi="Arial" w:cs="Arial"/>
          <w:b/>
        </w:rPr>
        <w:t>Decision:</w:t>
      </w:r>
      <w:r>
        <w:rPr>
          <w:rFonts w:ascii="Arial" w:hAnsi="Arial" w:cs="Arial"/>
          <w:b/>
        </w:rPr>
        <w:tab/>
      </w:r>
      <w:r>
        <w:rPr>
          <w:rFonts w:ascii="Arial" w:hAnsi="Arial" w:cs="Arial"/>
          <w:b/>
        </w:rPr>
        <w:tab/>
      </w:r>
      <w:r w:rsidRPr="00A24910">
        <w:rPr>
          <w:rFonts w:ascii="Arial" w:hAnsi="Arial" w:cs="Arial"/>
          <w:b/>
          <w:highlight w:val="green"/>
        </w:rPr>
        <w:t>Approved.</w:t>
      </w:r>
    </w:p>
    <w:p w14:paraId="7E9B45AF" w14:textId="660E6A38" w:rsidR="0087319B" w:rsidRDefault="00FB7CD8" w:rsidP="0087319B">
      <w:pPr>
        <w:rPr>
          <w:rFonts w:ascii="Arial" w:hAnsi="Arial" w:cs="Arial"/>
          <w:b/>
          <w:sz w:val="24"/>
        </w:rPr>
      </w:pPr>
      <w:hyperlink r:id="rId344" w:history="1">
        <w:r w:rsidR="009C30EE">
          <w:rPr>
            <w:rStyle w:val="ac"/>
            <w:rFonts w:ascii="Arial" w:hAnsi="Arial" w:cs="Arial"/>
            <w:b/>
            <w:sz w:val="24"/>
          </w:rPr>
          <w:t>R4-2201896</w:t>
        </w:r>
      </w:hyperlink>
      <w:r w:rsidR="0087319B">
        <w:rPr>
          <w:rFonts w:ascii="Arial" w:hAnsi="Arial" w:cs="Arial"/>
          <w:b/>
          <w:color w:val="0000FF"/>
          <w:sz w:val="24"/>
        </w:rPr>
        <w:tab/>
      </w:r>
      <w:r w:rsidR="0087319B">
        <w:rPr>
          <w:rFonts w:ascii="Arial" w:hAnsi="Arial" w:cs="Arial"/>
          <w:b/>
          <w:sz w:val="24"/>
        </w:rPr>
        <w:t>TP for TR 38.717-04-01 to include CA_n14A-n30A-n66A-n77A</w:t>
      </w:r>
    </w:p>
    <w:p w14:paraId="25CD3F64"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v0.7.0</w:t>
      </w:r>
      <w:r>
        <w:rPr>
          <w:i/>
        </w:rPr>
        <w:tab/>
        <w:t xml:space="preserve">  CR-  rev  Cat:  (Rel-17)</w:t>
      </w:r>
      <w:r>
        <w:rPr>
          <w:i/>
        </w:rPr>
        <w:br/>
      </w:r>
      <w:r>
        <w:rPr>
          <w:i/>
        </w:rPr>
        <w:br/>
      </w:r>
      <w:r>
        <w:rPr>
          <w:i/>
        </w:rPr>
        <w:tab/>
      </w:r>
      <w:r>
        <w:rPr>
          <w:i/>
        </w:rPr>
        <w:tab/>
      </w:r>
      <w:r>
        <w:rPr>
          <w:i/>
        </w:rPr>
        <w:tab/>
      </w:r>
      <w:r>
        <w:rPr>
          <w:i/>
        </w:rPr>
        <w:tab/>
      </w:r>
      <w:r>
        <w:rPr>
          <w:i/>
        </w:rPr>
        <w:tab/>
        <w:t>Source: Ericsson, AT&amp;T</w:t>
      </w:r>
    </w:p>
    <w:p w14:paraId="4E0599B2" w14:textId="77777777" w:rsidR="0087319B" w:rsidRDefault="0087319B" w:rsidP="0087319B">
      <w:pPr>
        <w:rPr>
          <w:rFonts w:ascii="Arial" w:hAnsi="Arial" w:cs="Arial"/>
          <w:b/>
        </w:rPr>
      </w:pPr>
      <w:r>
        <w:rPr>
          <w:rFonts w:ascii="Arial" w:hAnsi="Arial" w:cs="Arial"/>
          <w:b/>
        </w:rPr>
        <w:t xml:space="preserve">Abstract: </w:t>
      </w:r>
    </w:p>
    <w:p w14:paraId="47E62E9C" w14:textId="77777777" w:rsidR="0087319B" w:rsidRDefault="0087319B" w:rsidP="0087319B">
      <w:r>
        <w:t>TP for TR 38.717-04-01 to include CA_n14A-n30A-n66A-n77A</w:t>
      </w:r>
    </w:p>
    <w:p w14:paraId="6496F48E" w14:textId="47689029" w:rsidR="0087319B" w:rsidRDefault="00A24910" w:rsidP="0087319B">
      <w:pPr>
        <w:rPr>
          <w:color w:val="993300"/>
          <w:u w:val="single"/>
        </w:rPr>
      </w:pPr>
      <w:r>
        <w:rPr>
          <w:rFonts w:ascii="Arial" w:hAnsi="Arial" w:cs="Arial"/>
          <w:b/>
        </w:rPr>
        <w:t>Decision:</w:t>
      </w:r>
      <w:r>
        <w:rPr>
          <w:rFonts w:ascii="Arial" w:hAnsi="Arial" w:cs="Arial"/>
          <w:b/>
        </w:rPr>
        <w:tab/>
      </w:r>
      <w:r>
        <w:rPr>
          <w:rFonts w:ascii="Arial" w:hAnsi="Arial" w:cs="Arial"/>
          <w:b/>
        </w:rPr>
        <w:tab/>
      </w:r>
      <w:r w:rsidRPr="00A24910">
        <w:rPr>
          <w:rFonts w:ascii="Arial" w:hAnsi="Arial" w:cs="Arial"/>
          <w:b/>
          <w:highlight w:val="green"/>
        </w:rPr>
        <w:t>Approved.</w:t>
      </w:r>
    </w:p>
    <w:p w14:paraId="0E30DC48" w14:textId="77777777" w:rsidR="0087319B" w:rsidRDefault="0087319B" w:rsidP="0087319B">
      <w:pPr>
        <w:pStyle w:val="3"/>
      </w:pPr>
      <w:bookmarkStart w:id="49" w:name="_Toc93078692"/>
      <w:r>
        <w:t>5.11</w:t>
      </w:r>
      <w:r>
        <w:tab/>
        <w:t>NR Inter-band Carrier Aggregation/Dual connectivity for 3 bands DL with 2 bands UL</w:t>
      </w:r>
      <w:bookmarkEnd w:id="49"/>
    </w:p>
    <w:p w14:paraId="037F70D4" w14:textId="77777777" w:rsidR="0087319B" w:rsidRDefault="0087319B" w:rsidP="0087319B">
      <w:pPr>
        <w:rPr>
          <w:rFonts w:ascii="Arial" w:hAnsi="Arial" w:cs="Arial"/>
          <w:b/>
          <w:color w:val="C00000"/>
          <w:lang w:eastAsia="zh-CN"/>
        </w:rPr>
      </w:pPr>
      <w:r>
        <w:rPr>
          <w:rFonts w:ascii="Arial" w:hAnsi="Arial" w:cs="Arial"/>
          <w:b/>
          <w:color w:val="C00000"/>
          <w:lang w:eastAsia="zh-CN"/>
        </w:rPr>
        <w:t>[101-bis-e][107] NR_Baskets_Part_3, AI 5.8, 5.9, 5.10, 5.11, 5.12, 5.13, 5.19, 5.20, 5.21, 5.22, 5.23, 5.24 –Johannes Hejselbaek</w:t>
      </w:r>
    </w:p>
    <w:p w14:paraId="4B18311C" w14:textId="121145EC" w:rsidR="0087319B" w:rsidRDefault="00FB7CD8" w:rsidP="0087319B">
      <w:pPr>
        <w:rPr>
          <w:rFonts w:ascii="Arial" w:hAnsi="Arial" w:cs="Arial"/>
          <w:b/>
          <w:sz w:val="24"/>
        </w:rPr>
      </w:pPr>
      <w:hyperlink r:id="rId345" w:history="1">
        <w:r w:rsidR="009C30EE">
          <w:rPr>
            <w:rStyle w:val="ac"/>
            <w:rFonts w:ascii="Arial" w:hAnsi="Arial" w:cs="Arial"/>
            <w:b/>
            <w:sz w:val="24"/>
          </w:rPr>
          <w:t>R4-2201797</w:t>
        </w:r>
      </w:hyperlink>
      <w:r w:rsidR="0087319B">
        <w:rPr>
          <w:rFonts w:ascii="Arial" w:hAnsi="Arial" w:cs="Arial"/>
          <w:b/>
          <w:color w:val="0000FF"/>
          <w:sz w:val="24"/>
        </w:rPr>
        <w:tab/>
      </w:r>
      <w:r w:rsidR="0087319B">
        <w:rPr>
          <w:rFonts w:ascii="Arial" w:hAnsi="Arial" w:cs="Arial"/>
          <w:b/>
          <w:sz w:val="24"/>
        </w:rPr>
        <w:t>TR 38.717-03-02 v0.8.0</w:t>
      </w:r>
    </w:p>
    <w:p w14:paraId="7A20CC92" w14:textId="77777777" w:rsidR="0087319B" w:rsidRDefault="0087319B" w:rsidP="0087319B">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38.717-03-02 v0.7.0</w:t>
      </w:r>
      <w:r>
        <w:rPr>
          <w:i/>
        </w:rPr>
        <w:tab/>
        <w:t xml:space="preserve">  CR-  rev  Cat:  (Rel-17)</w:t>
      </w:r>
      <w:r>
        <w:rPr>
          <w:i/>
        </w:rPr>
        <w:br/>
      </w:r>
      <w:r>
        <w:rPr>
          <w:i/>
        </w:rPr>
        <w:br/>
      </w:r>
      <w:r>
        <w:rPr>
          <w:i/>
        </w:rPr>
        <w:tab/>
      </w:r>
      <w:r>
        <w:rPr>
          <w:i/>
        </w:rPr>
        <w:tab/>
      </w:r>
      <w:r>
        <w:rPr>
          <w:i/>
        </w:rPr>
        <w:tab/>
      </w:r>
      <w:r>
        <w:rPr>
          <w:i/>
        </w:rPr>
        <w:tab/>
      </w:r>
      <w:r>
        <w:rPr>
          <w:i/>
        </w:rPr>
        <w:tab/>
        <w:t>Source: ZTE Wistron Telecom AB</w:t>
      </w:r>
    </w:p>
    <w:p w14:paraId="5754EF3B" w14:textId="4D993CD9" w:rsidR="0087319B" w:rsidRDefault="007C226B" w:rsidP="0087319B">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706A7D60" w14:textId="77777777" w:rsidR="0087319B" w:rsidRDefault="0087319B" w:rsidP="0087319B">
      <w:pPr>
        <w:pStyle w:val="4"/>
      </w:pPr>
      <w:bookmarkStart w:id="50" w:name="_Toc93078693"/>
      <w:r>
        <w:t>5.11.1</w:t>
      </w:r>
      <w:r>
        <w:tab/>
        <w:t>UE RF requirements</w:t>
      </w:r>
      <w:bookmarkEnd w:id="50"/>
    </w:p>
    <w:p w14:paraId="7901E3AD" w14:textId="43B93F95" w:rsidR="0087319B" w:rsidRDefault="00FB7CD8" w:rsidP="0087319B">
      <w:pPr>
        <w:rPr>
          <w:rFonts w:ascii="Arial" w:hAnsi="Arial" w:cs="Arial"/>
          <w:b/>
          <w:sz w:val="24"/>
        </w:rPr>
      </w:pPr>
      <w:hyperlink r:id="rId346" w:history="1">
        <w:r w:rsidR="009C30EE">
          <w:rPr>
            <w:rStyle w:val="ac"/>
            <w:rFonts w:ascii="Arial" w:hAnsi="Arial" w:cs="Arial"/>
            <w:b/>
            <w:sz w:val="24"/>
          </w:rPr>
          <w:t>R4-2200190</w:t>
        </w:r>
      </w:hyperlink>
      <w:r w:rsidR="0087319B">
        <w:rPr>
          <w:rFonts w:ascii="Arial" w:hAnsi="Arial" w:cs="Arial"/>
          <w:b/>
          <w:color w:val="0000FF"/>
          <w:sz w:val="24"/>
        </w:rPr>
        <w:tab/>
      </w:r>
      <w:r w:rsidR="0087319B">
        <w:rPr>
          <w:rFonts w:ascii="Arial" w:hAnsi="Arial" w:cs="Arial"/>
          <w:b/>
          <w:sz w:val="24"/>
        </w:rPr>
        <w:t>Draft CR for 38.101-1: support of n77(2A) in 2UL CA_n1A-n77-n79A</w:t>
      </w:r>
    </w:p>
    <w:p w14:paraId="588866D2"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SoftBank Corp.</w:t>
      </w:r>
    </w:p>
    <w:p w14:paraId="03DD739D" w14:textId="77777777" w:rsidR="0087319B" w:rsidRDefault="0087319B" w:rsidP="0087319B">
      <w:pPr>
        <w:rPr>
          <w:rFonts w:ascii="Arial" w:hAnsi="Arial" w:cs="Arial"/>
          <w:b/>
        </w:rPr>
      </w:pPr>
      <w:r>
        <w:rPr>
          <w:rFonts w:ascii="Arial" w:hAnsi="Arial" w:cs="Arial"/>
          <w:b/>
        </w:rPr>
        <w:t xml:space="preserve">Abstract: </w:t>
      </w:r>
    </w:p>
    <w:p w14:paraId="61A90209" w14:textId="77777777" w:rsidR="0087319B" w:rsidRDefault="0087319B" w:rsidP="0087319B">
      <w:r>
        <w:t>n77(2A) support is added to CA_n1-n77-n79.</w:t>
      </w:r>
    </w:p>
    <w:p w14:paraId="2BBFEF5C" w14:textId="3C09D42E" w:rsidR="0087319B" w:rsidRDefault="00710EC8" w:rsidP="0087319B">
      <w:pPr>
        <w:rPr>
          <w:color w:val="993300"/>
          <w:u w:val="single"/>
        </w:rPr>
      </w:pPr>
      <w:r>
        <w:rPr>
          <w:rFonts w:ascii="Arial" w:hAnsi="Arial" w:cs="Arial"/>
          <w:b/>
        </w:rPr>
        <w:t>Decision:</w:t>
      </w:r>
      <w:r>
        <w:rPr>
          <w:rFonts w:ascii="Arial" w:hAnsi="Arial" w:cs="Arial"/>
          <w:b/>
        </w:rPr>
        <w:tab/>
      </w:r>
      <w:r>
        <w:rPr>
          <w:rFonts w:ascii="Arial" w:hAnsi="Arial" w:cs="Arial"/>
          <w:b/>
        </w:rPr>
        <w:tab/>
      </w:r>
      <w:r w:rsidRPr="00710EC8">
        <w:rPr>
          <w:rFonts w:ascii="Arial" w:hAnsi="Arial" w:cs="Arial"/>
          <w:b/>
          <w:highlight w:val="green"/>
        </w:rPr>
        <w:t>Endorsed.</w:t>
      </w:r>
    </w:p>
    <w:p w14:paraId="7D4E58F6" w14:textId="11EE32D4" w:rsidR="0087319B" w:rsidRDefault="00FB7CD8" w:rsidP="0087319B">
      <w:pPr>
        <w:rPr>
          <w:rFonts w:ascii="Arial" w:hAnsi="Arial" w:cs="Arial"/>
          <w:b/>
          <w:sz w:val="24"/>
        </w:rPr>
      </w:pPr>
      <w:hyperlink r:id="rId347" w:history="1">
        <w:r w:rsidR="009C30EE">
          <w:rPr>
            <w:rStyle w:val="ac"/>
            <w:rFonts w:ascii="Arial" w:hAnsi="Arial" w:cs="Arial"/>
            <w:b/>
            <w:sz w:val="24"/>
          </w:rPr>
          <w:t>R4-2200191</w:t>
        </w:r>
      </w:hyperlink>
      <w:r w:rsidR="0087319B">
        <w:rPr>
          <w:rFonts w:ascii="Arial" w:hAnsi="Arial" w:cs="Arial"/>
          <w:b/>
          <w:color w:val="0000FF"/>
          <w:sz w:val="24"/>
        </w:rPr>
        <w:tab/>
      </w:r>
      <w:r w:rsidR="0087319B">
        <w:rPr>
          <w:rFonts w:ascii="Arial" w:hAnsi="Arial" w:cs="Arial"/>
          <w:b/>
          <w:sz w:val="24"/>
        </w:rPr>
        <w:t xml:space="preserve">Draft CR for 38.101-1: support of 2UL in CA_n3A-n28A-n77(3A) </w:t>
      </w:r>
    </w:p>
    <w:p w14:paraId="41B7CC94"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SoftBank Corp.</w:t>
      </w:r>
    </w:p>
    <w:p w14:paraId="4330234E" w14:textId="77777777" w:rsidR="0087319B" w:rsidRDefault="0087319B" w:rsidP="0087319B">
      <w:pPr>
        <w:rPr>
          <w:rFonts w:ascii="Arial" w:hAnsi="Arial" w:cs="Arial"/>
          <w:b/>
        </w:rPr>
      </w:pPr>
      <w:r>
        <w:rPr>
          <w:rFonts w:ascii="Arial" w:hAnsi="Arial" w:cs="Arial"/>
          <w:b/>
        </w:rPr>
        <w:t xml:space="preserve">Abstract: </w:t>
      </w:r>
    </w:p>
    <w:p w14:paraId="28C74380" w14:textId="77777777" w:rsidR="0087319B" w:rsidRDefault="0087319B" w:rsidP="0087319B">
      <w:r>
        <w:t>2UL support is added to CA_n3A-n28A-n77(3A).</w:t>
      </w:r>
    </w:p>
    <w:p w14:paraId="7F754902" w14:textId="6D7052EA" w:rsidR="0087319B" w:rsidRDefault="00710EC8" w:rsidP="0087319B">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517EC4D1" w14:textId="0AB95490" w:rsidR="0087319B" w:rsidRDefault="00FB7CD8" w:rsidP="0087319B">
      <w:pPr>
        <w:rPr>
          <w:rFonts w:ascii="Arial" w:hAnsi="Arial" w:cs="Arial"/>
          <w:b/>
          <w:sz w:val="24"/>
        </w:rPr>
      </w:pPr>
      <w:hyperlink r:id="rId348" w:history="1">
        <w:r w:rsidR="009C30EE">
          <w:rPr>
            <w:rStyle w:val="ac"/>
            <w:rFonts w:ascii="Arial" w:hAnsi="Arial" w:cs="Arial"/>
            <w:b/>
            <w:sz w:val="24"/>
          </w:rPr>
          <w:t>R4-2200194</w:t>
        </w:r>
      </w:hyperlink>
      <w:r w:rsidR="0087319B">
        <w:rPr>
          <w:rFonts w:ascii="Arial" w:hAnsi="Arial" w:cs="Arial"/>
          <w:b/>
          <w:color w:val="0000FF"/>
          <w:sz w:val="24"/>
        </w:rPr>
        <w:tab/>
      </w:r>
      <w:r w:rsidR="0087319B">
        <w:rPr>
          <w:rFonts w:ascii="Arial" w:hAnsi="Arial" w:cs="Arial"/>
          <w:b/>
          <w:sz w:val="24"/>
        </w:rPr>
        <w:t xml:space="preserve">Draft CR for 38.101-1: support of 3 Bands DC_n1A-n3A-n77A and DC_n1A-n3A-n79A </w:t>
      </w:r>
    </w:p>
    <w:p w14:paraId="07515FC5"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SoftBank Corp.</w:t>
      </w:r>
    </w:p>
    <w:p w14:paraId="57D3B3E0" w14:textId="77777777" w:rsidR="0087319B" w:rsidRDefault="0087319B" w:rsidP="0087319B">
      <w:pPr>
        <w:rPr>
          <w:rFonts w:ascii="Arial" w:hAnsi="Arial" w:cs="Arial"/>
          <w:b/>
        </w:rPr>
      </w:pPr>
      <w:r>
        <w:rPr>
          <w:rFonts w:ascii="Arial" w:hAnsi="Arial" w:cs="Arial"/>
          <w:b/>
        </w:rPr>
        <w:t xml:space="preserve">Abstract: </w:t>
      </w:r>
    </w:p>
    <w:p w14:paraId="6FA871C3" w14:textId="77777777" w:rsidR="0087319B" w:rsidRDefault="0087319B" w:rsidP="0087319B">
      <w:r>
        <w:t>DC_n1A-n3A-n77A/n79A are added.</w:t>
      </w:r>
    </w:p>
    <w:p w14:paraId="2C213A6E" w14:textId="235314D1" w:rsidR="0087319B" w:rsidRDefault="00710EC8" w:rsidP="0087319B">
      <w:pPr>
        <w:rPr>
          <w:color w:val="993300"/>
          <w:u w:val="single"/>
        </w:rPr>
      </w:pPr>
      <w:r>
        <w:rPr>
          <w:rFonts w:ascii="Arial" w:hAnsi="Arial" w:cs="Arial"/>
          <w:b/>
        </w:rPr>
        <w:t>Decision:</w:t>
      </w:r>
      <w:r>
        <w:rPr>
          <w:rFonts w:ascii="Arial" w:hAnsi="Arial" w:cs="Arial"/>
          <w:b/>
        </w:rPr>
        <w:tab/>
      </w:r>
      <w:r>
        <w:rPr>
          <w:rFonts w:ascii="Arial" w:hAnsi="Arial" w:cs="Arial"/>
          <w:b/>
        </w:rPr>
        <w:tab/>
      </w:r>
      <w:r w:rsidRPr="00710EC8">
        <w:rPr>
          <w:rFonts w:ascii="Arial" w:hAnsi="Arial" w:cs="Arial"/>
          <w:b/>
          <w:highlight w:val="green"/>
        </w:rPr>
        <w:t>Endorsed.</w:t>
      </w:r>
    </w:p>
    <w:p w14:paraId="11CB59B7" w14:textId="383D4C24" w:rsidR="0087319B" w:rsidRDefault="00FB7CD8" w:rsidP="0087319B">
      <w:pPr>
        <w:rPr>
          <w:rFonts w:ascii="Arial" w:hAnsi="Arial" w:cs="Arial"/>
          <w:b/>
          <w:sz w:val="24"/>
        </w:rPr>
      </w:pPr>
      <w:hyperlink r:id="rId349" w:history="1">
        <w:r w:rsidR="009C30EE">
          <w:rPr>
            <w:rStyle w:val="ac"/>
            <w:rFonts w:ascii="Arial" w:hAnsi="Arial" w:cs="Arial"/>
            <w:b/>
            <w:sz w:val="24"/>
          </w:rPr>
          <w:t>R4-2200195</w:t>
        </w:r>
      </w:hyperlink>
      <w:r w:rsidR="0087319B">
        <w:rPr>
          <w:rFonts w:ascii="Arial" w:hAnsi="Arial" w:cs="Arial"/>
          <w:b/>
          <w:color w:val="0000FF"/>
          <w:sz w:val="24"/>
        </w:rPr>
        <w:tab/>
      </w:r>
      <w:r w:rsidR="0087319B">
        <w:rPr>
          <w:rFonts w:ascii="Arial" w:hAnsi="Arial" w:cs="Arial"/>
          <w:b/>
          <w:sz w:val="24"/>
        </w:rPr>
        <w:t>Draft CR for 38.101-1: support of 3 Bands DC_n1A-n77A-n79A, DC_n3A-n77A-n79A and DC_n3A-n77(2A)-n79A</w:t>
      </w:r>
    </w:p>
    <w:p w14:paraId="413D8D75"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SoftBank Corp.</w:t>
      </w:r>
    </w:p>
    <w:p w14:paraId="7168A262" w14:textId="77777777" w:rsidR="0087319B" w:rsidRDefault="0087319B" w:rsidP="0087319B">
      <w:pPr>
        <w:rPr>
          <w:rFonts w:ascii="Arial" w:hAnsi="Arial" w:cs="Arial"/>
          <w:b/>
        </w:rPr>
      </w:pPr>
      <w:r>
        <w:rPr>
          <w:rFonts w:ascii="Arial" w:hAnsi="Arial" w:cs="Arial"/>
          <w:b/>
        </w:rPr>
        <w:t xml:space="preserve">Abstract: </w:t>
      </w:r>
    </w:p>
    <w:p w14:paraId="562A847C" w14:textId="77777777" w:rsidR="0087319B" w:rsidRDefault="0087319B" w:rsidP="0087319B">
      <w:r>
        <w:t>DC_n1A-n77A-n79A and n3A-n77A/n77(2A)-n79A are added.</w:t>
      </w:r>
    </w:p>
    <w:p w14:paraId="38295EB1" w14:textId="057430F1" w:rsidR="0087319B" w:rsidRDefault="00710EC8" w:rsidP="0087319B">
      <w:pPr>
        <w:rPr>
          <w:color w:val="993300"/>
          <w:u w:val="single"/>
        </w:rPr>
      </w:pPr>
      <w:r>
        <w:rPr>
          <w:rFonts w:ascii="Arial" w:hAnsi="Arial" w:cs="Arial"/>
          <w:b/>
        </w:rPr>
        <w:t>Decision:</w:t>
      </w:r>
      <w:r>
        <w:rPr>
          <w:rFonts w:ascii="Arial" w:hAnsi="Arial" w:cs="Arial"/>
          <w:b/>
        </w:rPr>
        <w:tab/>
      </w:r>
      <w:r>
        <w:rPr>
          <w:rFonts w:ascii="Arial" w:hAnsi="Arial" w:cs="Arial"/>
          <w:b/>
        </w:rPr>
        <w:tab/>
      </w:r>
      <w:r w:rsidRPr="00710EC8">
        <w:rPr>
          <w:rFonts w:ascii="Arial" w:hAnsi="Arial" w:cs="Arial"/>
          <w:b/>
          <w:highlight w:val="green"/>
        </w:rPr>
        <w:t>Endorsed.</w:t>
      </w:r>
    </w:p>
    <w:p w14:paraId="26227761" w14:textId="2407AA40" w:rsidR="0087319B" w:rsidRDefault="00FB7CD8" w:rsidP="0087319B">
      <w:pPr>
        <w:rPr>
          <w:rFonts w:ascii="Arial" w:hAnsi="Arial" w:cs="Arial"/>
          <w:b/>
          <w:sz w:val="24"/>
        </w:rPr>
      </w:pPr>
      <w:hyperlink r:id="rId350" w:history="1">
        <w:r w:rsidR="009C30EE">
          <w:rPr>
            <w:rStyle w:val="ac"/>
            <w:rFonts w:ascii="Arial" w:hAnsi="Arial" w:cs="Arial"/>
            <w:b/>
            <w:sz w:val="24"/>
          </w:rPr>
          <w:t>R4-2200196</w:t>
        </w:r>
      </w:hyperlink>
      <w:r w:rsidR="0087319B">
        <w:rPr>
          <w:rFonts w:ascii="Arial" w:hAnsi="Arial" w:cs="Arial"/>
          <w:b/>
          <w:color w:val="0000FF"/>
          <w:sz w:val="24"/>
        </w:rPr>
        <w:tab/>
      </w:r>
      <w:r w:rsidR="0087319B">
        <w:rPr>
          <w:rFonts w:ascii="Arial" w:hAnsi="Arial" w:cs="Arial"/>
          <w:b/>
          <w:sz w:val="24"/>
        </w:rPr>
        <w:t>Draft CR for 38.101-1: support of 3 Bands DC_n3A-n28A-n41A, DC_n3A-n41A-n77A and DC_n28A-n41A-n77A</w:t>
      </w:r>
    </w:p>
    <w:p w14:paraId="134A9E3B"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SoftBank Corp.</w:t>
      </w:r>
    </w:p>
    <w:p w14:paraId="30A4F6AE" w14:textId="77777777" w:rsidR="0087319B" w:rsidRDefault="0087319B" w:rsidP="0087319B">
      <w:pPr>
        <w:rPr>
          <w:rFonts w:ascii="Arial" w:hAnsi="Arial" w:cs="Arial"/>
          <w:b/>
        </w:rPr>
      </w:pPr>
      <w:r>
        <w:rPr>
          <w:rFonts w:ascii="Arial" w:hAnsi="Arial" w:cs="Arial"/>
          <w:b/>
        </w:rPr>
        <w:t xml:space="preserve">Abstract: </w:t>
      </w:r>
    </w:p>
    <w:p w14:paraId="4398425C" w14:textId="77777777" w:rsidR="0087319B" w:rsidRDefault="0087319B" w:rsidP="0087319B">
      <w:r>
        <w:t>DC_n3A-n28A-n41A, DC_n3A-n41A-n77A and DC_n28A-n41A-n77A are added.</w:t>
      </w:r>
    </w:p>
    <w:p w14:paraId="43369265" w14:textId="198AE5F4" w:rsidR="0087319B" w:rsidRDefault="00710EC8" w:rsidP="0087319B">
      <w:pPr>
        <w:rPr>
          <w:color w:val="993300"/>
          <w:u w:val="single"/>
        </w:rPr>
      </w:pPr>
      <w:r>
        <w:rPr>
          <w:rFonts w:ascii="Arial" w:hAnsi="Arial" w:cs="Arial"/>
          <w:b/>
        </w:rPr>
        <w:t>Decision:</w:t>
      </w:r>
      <w:r>
        <w:rPr>
          <w:rFonts w:ascii="Arial" w:hAnsi="Arial" w:cs="Arial"/>
          <w:b/>
        </w:rPr>
        <w:tab/>
      </w:r>
      <w:r>
        <w:rPr>
          <w:rFonts w:ascii="Arial" w:hAnsi="Arial" w:cs="Arial"/>
          <w:b/>
        </w:rPr>
        <w:tab/>
      </w:r>
      <w:r w:rsidRPr="00710EC8">
        <w:rPr>
          <w:rFonts w:ascii="Arial" w:hAnsi="Arial" w:cs="Arial"/>
          <w:b/>
          <w:highlight w:val="green"/>
        </w:rPr>
        <w:t>Endorsed.</w:t>
      </w:r>
    </w:p>
    <w:p w14:paraId="1F9B17C4" w14:textId="093FAE65" w:rsidR="0087319B" w:rsidRDefault="00FB7CD8" w:rsidP="0087319B">
      <w:pPr>
        <w:rPr>
          <w:rFonts w:ascii="Arial" w:hAnsi="Arial" w:cs="Arial"/>
          <w:b/>
          <w:sz w:val="24"/>
        </w:rPr>
      </w:pPr>
      <w:hyperlink r:id="rId351" w:history="1">
        <w:r w:rsidR="009C30EE">
          <w:rPr>
            <w:rStyle w:val="ac"/>
            <w:rFonts w:ascii="Arial" w:hAnsi="Arial" w:cs="Arial"/>
            <w:b/>
            <w:sz w:val="24"/>
          </w:rPr>
          <w:t>R4-2200202</w:t>
        </w:r>
      </w:hyperlink>
      <w:r w:rsidR="0087319B">
        <w:rPr>
          <w:rFonts w:ascii="Arial" w:hAnsi="Arial" w:cs="Arial"/>
          <w:b/>
          <w:color w:val="0000FF"/>
          <w:sz w:val="24"/>
        </w:rPr>
        <w:tab/>
      </w:r>
      <w:r w:rsidR="0087319B">
        <w:rPr>
          <w:rFonts w:ascii="Arial" w:hAnsi="Arial" w:cs="Arial"/>
          <w:b/>
          <w:sz w:val="24"/>
        </w:rPr>
        <w:t>TP for TR 38.717-03-02: CA_n1-n3-n79</w:t>
      </w:r>
    </w:p>
    <w:p w14:paraId="1BEB8356"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351A3882" w14:textId="3FA0F7E8" w:rsidR="0087319B" w:rsidRDefault="00710EC8" w:rsidP="0087319B">
      <w:pPr>
        <w:rPr>
          <w:color w:val="993300"/>
          <w:u w:val="single"/>
        </w:rPr>
      </w:pPr>
      <w:r>
        <w:rPr>
          <w:rFonts w:ascii="Arial" w:hAnsi="Arial" w:cs="Arial"/>
          <w:b/>
        </w:rPr>
        <w:t>Decision:</w:t>
      </w:r>
      <w:r>
        <w:rPr>
          <w:rFonts w:ascii="Arial" w:hAnsi="Arial" w:cs="Arial"/>
          <w:b/>
        </w:rPr>
        <w:tab/>
      </w:r>
      <w:r>
        <w:rPr>
          <w:rFonts w:ascii="Arial" w:hAnsi="Arial" w:cs="Arial"/>
          <w:b/>
        </w:rPr>
        <w:tab/>
      </w:r>
      <w:r w:rsidRPr="00710EC8">
        <w:rPr>
          <w:rFonts w:ascii="Arial" w:hAnsi="Arial" w:cs="Arial"/>
          <w:b/>
          <w:highlight w:val="green"/>
        </w:rPr>
        <w:t>Approved.</w:t>
      </w:r>
    </w:p>
    <w:p w14:paraId="49F6AAE4" w14:textId="015338A2" w:rsidR="0087319B" w:rsidRDefault="00FB7CD8" w:rsidP="0087319B">
      <w:pPr>
        <w:rPr>
          <w:rFonts w:ascii="Arial" w:hAnsi="Arial" w:cs="Arial"/>
          <w:b/>
          <w:sz w:val="24"/>
        </w:rPr>
      </w:pPr>
      <w:hyperlink r:id="rId352" w:history="1">
        <w:r w:rsidR="009C30EE">
          <w:rPr>
            <w:rStyle w:val="ac"/>
            <w:rFonts w:ascii="Arial" w:hAnsi="Arial" w:cs="Arial"/>
            <w:b/>
            <w:sz w:val="24"/>
          </w:rPr>
          <w:t>R4-2200203</w:t>
        </w:r>
      </w:hyperlink>
      <w:r w:rsidR="0087319B">
        <w:rPr>
          <w:rFonts w:ascii="Arial" w:hAnsi="Arial" w:cs="Arial"/>
          <w:b/>
          <w:color w:val="0000FF"/>
          <w:sz w:val="24"/>
        </w:rPr>
        <w:tab/>
      </w:r>
      <w:r w:rsidR="0087319B">
        <w:rPr>
          <w:rFonts w:ascii="Arial" w:hAnsi="Arial" w:cs="Arial"/>
          <w:b/>
          <w:sz w:val="24"/>
        </w:rPr>
        <w:t>TP for TR 38.717-03-02: CA_n1-n3-n257</w:t>
      </w:r>
    </w:p>
    <w:p w14:paraId="1706DA9A"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7CFCFD64" w14:textId="2301A6B7" w:rsidR="0087319B" w:rsidRDefault="00710EC8" w:rsidP="0087319B">
      <w:pPr>
        <w:rPr>
          <w:color w:val="993300"/>
          <w:u w:val="single"/>
        </w:rPr>
      </w:pPr>
      <w:r>
        <w:rPr>
          <w:rFonts w:ascii="Arial" w:hAnsi="Arial" w:cs="Arial"/>
          <w:b/>
        </w:rPr>
        <w:t>Decision:</w:t>
      </w:r>
      <w:r>
        <w:rPr>
          <w:rFonts w:ascii="Arial" w:hAnsi="Arial" w:cs="Arial"/>
          <w:b/>
        </w:rPr>
        <w:tab/>
      </w:r>
      <w:r>
        <w:rPr>
          <w:rFonts w:ascii="Arial" w:hAnsi="Arial" w:cs="Arial"/>
          <w:b/>
        </w:rPr>
        <w:tab/>
      </w:r>
      <w:r w:rsidRPr="00710EC8">
        <w:rPr>
          <w:rFonts w:ascii="Arial" w:hAnsi="Arial" w:cs="Arial"/>
          <w:b/>
          <w:highlight w:val="green"/>
        </w:rPr>
        <w:t>Approved.</w:t>
      </w:r>
    </w:p>
    <w:p w14:paraId="1091CF0E" w14:textId="31C76032" w:rsidR="0087319B" w:rsidRDefault="00FB7CD8" w:rsidP="0087319B">
      <w:pPr>
        <w:rPr>
          <w:rFonts w:ascii="Arial" w:hAnsi="Arial" w:cs="Arial"/>
          <w:b/>
          <w:sz w:val="24"/>
        </w:rPr>
      </w:pPr>
      <w:hyperlink r:id="rId353" w:history="1">
        <w:r w:rsidR="009C30EE">
          <w:rPr>
            <w:rStyle w:val="ac"/>
            <w:rFonts w:ascii="Arial" w:hAnsi="Arial" w:cs="Arial"/>
            <w:b/>
            <w:sz w:val="24"/>
          </w:rPr>
          <w:t>R4-2200204</w:t>
        </w:r>
      </w:hyperlink>
      <w:r w:rsidR="0087319B">
        <w:rPr>
          <w:rFonts w:ascii="Arial" w:hAnsi="Arial" w:cs="Arial"/>
          <w:b/>
          <w:color w:val="0000FF"/>
          <w:sz w:val="24"/>
        </w:rPr>
        <w:tab/>
      </w:r>
      <w:r w:rsidR="0087319B">
        <w:rPr>
          <w:rFonts w:ascii="Arial" w:hAnsi="Arial" w:cs="Arial"/>
          <w:b/>
          <w:sz w:val="24"/>
        </w:rPr>
        <w:t>TP for TR 38.717-03-02: CA_n1-n28-n41</w:t>
      </w:r>
    </w:p>
    <w:p w14:paraId="44C10AF3"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3CCDF554" w14:textId="0084E4A3" w:rsidR="0087319B" w:rsidRDefault="00710EC8" w:rsidP="0087319B">
      <w:pPr>
        <w:rPr>
          <w:color w:val="993300"/>
          <w:u w:val="single"/>
        </w:rPr>
      </w:pPr>
      <w:r>
        <w:rPr>
          <w:rFonts w:ascii="Arial" w:hAnsi="Arial" w:cs="Arial"/>
          <w:b/>
        </w:rPr>
        <w:t>Decision:</w:t>
      </w:r>
      <w:r>
        <w:rPr>
          <w:rFonts w:ascii="Arial" w:hAnsi="Arial" w:cs="Arial"/>
          <w:b/>
        </w:rPr>
        <w:tab/>
      </w:r>
      <w:r>
        <w:rPr>
          <w:rFonts w:ascii="Arial" w:hAnsi="Arial" w:cs="Arial"/>
          <w:b/>
        </w:rPr>
        <w:tab/>
      </w:r>
      <w:r w:rsidRPr="00710EC8">
        <w:rPr>
          <w:rFonts w:ascii="Arial" w:hAnsi="Arial" w:cs="Arial"/>
          <w:b/>
          <w:highlight w:val="green"/>
        </w:rPr>
        <w:t>Approved.</w:t>
      </w:r>
    </w:p>
    <w:p w14:paraId="44496451" w14:textId="1797C6C1" w:rsidR="0087319B" w:rsidRDefault="00FB7CD8" w:rsidP="0087319B">
      <w:pPr>
        <w:rPr>
          <w:rFonts w:ascii="Arial" w:hAnsi="Arial" w:cs="Arial"/>
          <w:b/>
          <w:sz w:val="24"/>
        </w:rPr>
      </w:pPr>
      <w:hyperlink r:id="rId354" w:history="1">
        <w:r w:rsidR="009C30EE">
          <w:rPr>
            <w:rStyle w:val="ac"/>
            <w:rFonts w:ascii="Arial" w:hAnsi="Arial" w:cs="Arial"/>
            <w:b/>
            <w:sz w:val="24"/>
          </w:rPr>
          <w:t>R4-2200205</w:t>
        </w:r>
      </w:hyperlink>
      <w:r w:rsidR="0087319B">
        <w:rPr>
          <w:rFonts w:ascii="Arial" w:hAnsi="Arial" w:cs="Arial"/>
          <w:b/>
          <w:color w:val="0000FF"/>
          <w:sz w:val="24"/>
        </w:rPr>
        <w:tab/>
      </w:r>
      <w:r w:rsidR="0087319B">
        <w:rPr>
          <w:rFonts w:ascii="Arial" w:hAnsi="Arial" w:cs="Arial"/>
          <w:b/>
          <w:sz w:val="24"/>
        </w:rPr>
        <w:t>TP for TR 38.717-03-02: CA_n1-n28-n77</w:t>
      </w:r>
    </w:p>
    <w:p w14:paraId="4E9A583C"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1237C35A" w14:textId="1CB2A918" w:rsidR="0087319B" w:rsidRDefault="00710EC8" w:rsidP="0087319B">
      <w:pPr>
        <w:rPr>
          <w:color w:val="993300"/>
          <w:u w:val="single"/>
        </w:rPr>
      </w:pPr>
      <w:r>
        <w:rPr>
          <w:rFonts w:ascii="Arial" w:hAnsi="Arial" w:cs="Arial"/>
          <w:b/>
        </w:rPr>
        <w:t>Decision:</w:t>
      </w:r>
      <w:r>
        <w:rPr>
          <w:rFonts w:ascii="Arial" w:hAnsi="Arial" w:cs="Arial"/>
          <w:b/>
        </w:rPr>
        <w:tab/>
      </w:r>
      <w:r>
        <w:rPr>
          <w:rFonts w:ascii="Arial" w:hAnsi="Arial" w:cs="Arial"/>
          <w:b/>
        </w:rPr>
        <w:tab/>
      </w:r>
      <w:r w:rsidRPr="00710EC8">
        <w:rPr>
          <w:rFonts w:ascii="Arial" w:hAnsi="Arial" w:cs="Arial"/>
          <w:b/>
          <w:highlight w:val="green"/>
        </w:rPr>
        <w:t>Approved.</w:t>
      </w:r>
    </w:p>
    <w:p w14:paraId="004E071A" w14:textId="6BE0B338" w:rsidR="0087319B" w:rsidRDefault="00FB7CD8" w:rsidP="0087319B">
      <w:pPr>
        <w:rPr>
          <w:rFonts w:ascii="Arial" w:hAnsi="Arial" w:cs="Arial"/>
          <w:b/>
          <w:sz w:val="24"/>
        </w:rPr>
      </w:pPr>
      <w:hyperlink r:id="rId355" w:history="1">
        <w:r w:rsidR="009C30EE">
          <w:rPr>
            <w:rStyle w:val="ac"/>
            <w:rFonts w:ascii="Arial" w:hAnsi="Arial" w:cs="Arial"/>
            <w:b/>
            <w:sz w:val="24"/>
          </w:rPr>
          <w:t>R4-2200206</w:t>
        </w:r>
      </w:hyperlink>
      <w:r w:rsidR="0087319B">
        <w:rPr>
          <w:rFonts w:ascii="Arial" w:hAnsi="Arial" w:cs="Arial"/>
          <w:b/>
          <w:color w:val="0000FF"/>
          <w:sz w:val="24"/>
        </w:rPr>
        <w:tab/>
      </w:r>
      <w:r w:rsidR="0087319B">
        <w:rPr>
          <w:rFonts w:ascii="Arial" w:hAnsi="Arial" w:cs="Arial"/>
          <w:b/>
          <w:sz w:val="24"/>
        </w:rPr>
        <w:t>TP for TR 38.717-03-02: CA_n1-n28-n79</w:t>
      </w:r>
    </w:p>
    <w:p w14:paraId="4C7314C9"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75F14087" w14:textId="64CD16CD" w:rsidR="0087319B" w:rsidRDefault="00710EC8" w:rsidP="0087319B">
      <w:pPr>
        <w:rPr>
          <w:color w:val="993300"/>
          <w:u w:val="single"/>
        </w:rPr>
      </w:pPr>
      <w:r>
        <w:rPr>
          <w:rFonts w:ascii="Arial" w:hAnsi="Arial" w:cs="Arial"/>
          <w:b/>
        </w:rPr>
        <w:t>Decision:</w:t>
      </w:r>
      <w:r>
        <w:rPr>
          <w:rFonts w:ascii="Arial" w:hAnsi="Arial" w:cs="Arial"/>
          <w:b/>
        </w:rPr>
        <w:tab/>
      </w:r>
      <w:r>
        <w:rPr>
          <w:rFonts w:ascii="Arial" w:hAnsi="Arial" w:cs="Arial"/>
          <w:b/>
        </w:rPr>
        <w:tab/>
      </w:r>
      <w:r w:rsidRPr="00710EC8">
        <w:rPr>
          <w:rFonts w:ascii="Arial" w:hAnsi="Arial" w:cs="Arial"/>
          <w:b/>
          <w:highlight w:val="green"/>
        </w:rPr>
        <w:t>Approved.</w:t>
      </w:r>
    </w:p>
    <w:p w14:paraId="43457DA5" w14:textId="504BA133" w:rsidR="0087319B" w:rsidRDefault="00FB7CD8" w:rsidP="0087319B">
      <w:pPr>
        <w:rPr>
          <w:rFonts w:ascii="Arial" w:hAnsi="Arial" w:cs="Arial"/>
          <w:b/>
          <w:sz w:val="24"/>
        </w:rPr>
      </w:pPr>
      <w:hyperlink r:id="rId356" w:history="1">
        <w:r w:rsidR="009C30EE">
          <w:rPr>
            <w:rStyle w:val="ac"/>
            <w:rFonts w:ascii="Arial" w:hAnsi="Arial" w:cs="Arial"/>
            <w:b/>
            <w:sz w:val="24"/>
          </w:rPr>
          <w:t>R4-2200207</w:t>
        </w:r>
      </w:hyperlink>
      <w:r w:rsidR="0087319B">
        <w:rPr>
          <w:rFonts w:ascii="Arial" w:hAnsi="Arial" w:cs="Arial"/>
          <w:b/>
          <w:color w:val="0000FF"/>
          <w:sz w:val="24"/>
        </w:rPr>
        <w:tab/>
      </w:r>
      <w:r w:rsidR="0087319B">
        <w:rPr>
          <w:rFonts w:ascii="Arial" w:hAnsi="Arial" w:cs="Arial"/>
          <w:b/>
          <w:sz w:val="24"/>
        </w:rPr>
        <w:t>TP for TR 38.717-03-02: CA_n1-n28-n257</w:t>
      </w:r>
    </w:p>
    <w:p w14:paraId="5BF1ED7E"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6B30F0B5" w14:textId="6DF7BF80" w:rsidR="0087319B" w:rsidRDefault="00710EC8" w:rsidP="0087319B">
      <w:pPr>
        <w:rPr>
          <w:color w:val="993300"/>
          <w:u w:val="single"/>
        </w:rPr>
      </w:pPr>
      <w:r>
        <w:rPr>
          <w:rFonts w:ascii="Arial" w:hAnsi="Arial" w:cs="Arial"/>
          <w:b/>
        </w:rPr>
        <w:t>Decision:</w:t>
      </w:r>
      <w:r>
        <w:rPr>
          <w:rFonts w:ascii="Arial" w:hAnsi="Arial" w:cs="Arial"/>
          <w:b/>
        </w:rPr>
        <w:tab/>
      </w:r>
      <w:r>
        <w:rPr>
          <w:rFonts w:ascii="Arial" w:hAnsi="Arial" w:cs="Arial"/>
          <w:b/>
        </w:rPr>
        <w:tab/>
      </w:r>
      <w:r w:rsidRPr="00710EC8">
        <w:rPr>
          <w:rFonts w:ascii="Arial" w:hAnsi="Arial" w:cs="Arial"/>
          <w:b/>
          <w:highlight w:val="green"/>
        </w:rPr>
        <w:t>Approved.</w:t>
      </w:r>
    </w:p>
    <w:p w14:paraId="4F8F4C36" w14:textId="39EC39C4" w:rsidR="0087319B" w:rsidRDefault="00FB7CD8" w:rsidP="0087319B">
      <w:pPr>
        <w:rPr>
          <w:rFonts w:ascii="Arial" w:hAnsi="Arial" w:cs="Arial"/>
          <w:b/>
          <w:sz w:val="24"/>
        </w:rPr>
      </w:pPr>
      <w:hyperlink r:id="rId357" w:history="1">
        <w:r w:rsidR="009C30EE">
          <w:rPr>
            <w:rStyle w:val="ac"/>
            <w:rFonts w:ascii="Arial" w:hAnsi="Arial" w:cs="Arial"/>
            <w:b/>
            <w:sz w:val="24"/>
          </w:rPr>
          <w:t>R4-2200208</w:t>
        </w:r>
      </w:hyperlink>
      <w:r w:rsidR="0087319B">
        <w:rPr>
          <w:rFonts w:ascii="Arial" w:hAnsi="Arial" w:cs="Arial"/>
          <w:b/>
          <w:color w:val="0000FF"/>
          <w:sz w:val="24"/>
        </w:rPr>
        <w:tab/>
      </w:r>
      <w:r w:rsidR="0087319B">
        <w:rPr>
          <w:rFonts w:ascii="Arial" w:hAnsi="Arial" w:cs="Arial"/>
          <w:b/>
          <w:sz w:val="24"/>
        </w:rPr>
        <w:t>TP for TR 38.717-03-02: CA_n1-n41-n77</w:t>
      </w:r>
    </w:p>
    <w:p w14:paraId="476B8238"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026F6694" w14:textId="7C26444A" w:rsidR="0087319B" w:rsidRDefault="00710EC8" w:rsidP="0087319B">
      <w:pPr>
        <w:rPr>
          <w:color w:val="993300"/>
          <w:u w:val="single"/>
        </w:rPr>
      </w:pPr>
      <w:r>
        <w:rPr>
          <w:rFonts w:ascii="Arial" w:hAnsi="Arial" w:cs="Arial"/>
          <w:b/>
        </w:rPr>
        <w:t>Decision:</w:t>
      </w:r>
      <w:r>
        <w:rPr>
          <w:rFonts w:ascii="Arial" w:hAnsi="Arial" w:cs="Arial"/>
          <w:b/>
        </w:rPr>
        <w:tab/>
      </w:r>
      <w:r>
        <w:rPr>
          <w:rFonts w:ascii="Arial" w:hAnsi="Arial" w:cs="Arial"/>
          <w:b/>
        </w:rPr>
        <w:tab/>
      </w:r>
      <w:r w:rsidRPr="00710EC8">
        <w:rPr>
          <w:rFonts w:ascii="Arial" w:hAnsi="Arial" w:cs="Arial"/>
          <w:b/>
          <w:highlight w:val="green"/>
        </w:rPr>
        <w:t>Approved.</w:t>
      </w:r>
    </w:p>
    <w:p w14:paraId="06BEF324" w14:textId="7AEF0201" w:rsidR="0087319B" w:rsidRDefault="00FB7CD8" w:rsidP="0087319B">
      <w:pPr>
        <w:rPr>
          <w:rFonts w:ascii="Arial" w:hAnsi="Arial" w:cs="Arial"/>
          <w:b/>
          <w:sz w:val="24"/>
        </w:rPr>
      </w:pPr>
      <w:hyperlink r:id="rId358" w:history="1">
        <w:r w:rsidR="009C30EE">
          <w:rPr>
            <w:rStyle w:val="ac"/>
            <w:rFonts w:ascii="Arial" w:hAnsi="Arial" w:cs="Arial"/>
            <w:b/>
            <w:sz w:val="24"/>
          </w:rPr>
          <w:t>R4-2200209</w:t>
        </w:r>
      </w:hyperlink>
      <w:r w:rsidR="0087319B">
        <w:rPr>
          <w:rFonts w:ascii="Arial" w:hAnsi="Arial" w:cs="Arial"/>
          <w:b/>
          <w:color w:val="0000FF"/>
          <w:sz w:val="24"/>
        </w:rPr>
        <w:tab/>
      </w:r>
      <w:r w:rsidR="0087319B">
        <w:rPr>
          <w:rFonts w:ascii="Arial" w:hAnsi="Arial" w:cs="Arial"/>
          <w:b/>
          <w:sz w:val="24"/>
        </w:rPr>
        <w:t>TP for TR 38.717-03-02: CA_n1-n41-n257</w:t>
      </w:r>
    </w:p>
    <w:p w14:paraId="66826878"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33EEC3DD" w14:textId="7E03AAF1" w:rsidR="0087319B" w:rsidRDefault="00710EC8" w:rsidP="0087319B">
      <w:pPr>
        <w:rPr>
          <w:color w:val="993300"/>
          <w:u w:val="single"/>
        </w:rPr>
      </w:pPr>
      <w:r>
        <w:rPr>
          <w:rFonts w:ascii="Arial" w:hAnsi="Arial" w:cs="Arial"/>
          <w:b/>
        </w:rPr>
        <w:t>Decision:</w:t>
      </w:r>
      <w:r>
        <w:rPr>
          <w:rFonts w:ascii="Arial" w:hAnsi="Arial" w:cs="Arial"/>
          <w:b/>
        </w:rPr>
        <w:tab/>
      </w:r>
      <w:r>
        <w:rPr>
          <w:rFonts w:ascii="Arial" w:hAnsi="Arial" w:cs="Arial"/>
          <w:b/>
        </w:rPr>
        <w:tab/>
      </w:r>
      <w:r w:rsidRPr="00710EC8">
        <w:rPr>
          <w:rFonts w:ascii="Arial" w:hAnsi="Arial" w:cs="Arial"/>
          <w:b/>
          <w:highlight w:val="green"/>
        </w:rPr>
        <w:t>Approved.</w:t>
      </w:r>
    </w:p>
    <w:p w14:paraId="69DCBEA3" w14:textId="1CA5A206" w:rsidR="0087319B" w:rsidRDefault="00FB7CD8" w:rsidP="0087319B">
      <w:pPr>
        <w:rPr>
          <w:rFonts w:ascii="Arial" w:hAnsi="Arial" w:cs="Arial"/>
          <w:b/>
          <w:sz w:val="24"/>
        </w:rPr>
      </w:pPr>
      <w:hyperlink r:id="rId359" w:history="1">
        <w:r w:rsidR="009C30EE">
          <w:rPr>
            <w:rStyle w:val="ac"/>
            <w:rFonts w:ascii="Arial" w:hAnsi="Arial" w:cs="Arial"/>
            <w:b/>
            <w:sz w:val="24"/>
          </w:rPr>
          <w:t>R4-2200210</w:t>
        </w:r>
      </w:hyperlink>
      <w:r w:rsidR="0087319B">
        <w:rPr>
          <w:rFonts w:ascii="Arial" w:hAnsi="Arial" w:cs="Arial"/>
          <w:b/>
          <w:color w:val="0000FF"/>
          <w:sz w:val="24"/>
        </w:rPr>
        <w:tab/>
      </w:r>
      <w:r w:rsidR="0087319B">
        <w:rPr>
          <w:rFonts w:ascii="Arial" w:hAnsi="Arial" w:cs="Arial"/>
          <w:b/>
          <w:sz w:val="24"/>
        </w:rPr>
        <w:t>TP for TR 38.717-03-02: CA_n41-n77-n257</w:t>
      </w:r>
    </w:p>
    <w:p w14:paraId="548A6CBF"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5D7ACD0D" w14:textId="43414EF5" w:rsidR="0087319B" w:rsidRDefault="00710EC8" w:rsidP="0087319B">
      <w:pPr>
        <w:rPr>
          <w:color w:val="993300"/>
          <w:u w:val="single"/>
        </w:rPr>
      </w:pPr>
      <w:r>
        <w:rPr>
          <w:rFonts w:ascii="Arial" w:hAnsi="Arial" w:cs="Arial"/>
          <w:b/>
        </w:rPr>
        <w:t>Decision:</w:t>
      </w:r>
      <w:r>
        <w:rPr>
          <w:rFonts w:ascii="Arial" w:hAnsi="Arial" w:cs="Arial"/>
          <w:b/>
        </w:rPr>
        <w:tab/>
      </w:r>
      <w:r>
        <w:rPr>
          <w:rFonts w:ascii="Arial" w:hAnsi="Arial" w:cs="Arial"/>
          <w:b/>
        </w:rPr>
        <w:tab/>
      </w:r>
      <w:r w:rsidRPr="00710EC8">
        <w:rPr>
          <w:rFonts w:ascii="Arial" w:hAnsi="Arial" w:cs="Arial"/>
          <w:b/>
          <w:highlight w:val="green"/>
        </w:rPr>
        <w:t>Approved.</w:t>
      </w:r>
    </w:p>
    <w:p w14:paraId="4B195A9E" w14:textId="72468F0F" w:rsidR="0087319B" w:rsidRDefault="00FB7CD8" w:rsidP="0087319B">
      <w:pPr>
        <w:rPr>
          <w:rFonts w:ascii="Arial" w:hAnsi="Arial" w:cs="Arial"/>
          <w:b/>
          <w:sz w:val="24"/>
        </w:rPr>
      </w:pPr>
      <w:hyperlink r:id="rId360" w:history="1">
        <w:r w:rsidR="009C30EE">
          <w:rPr>
            <w:rStyle w:val="ac"/>
            <w:rFonts w:ascii="Arial" w:hAnsi="Arial" w:cs="Arial"/>
            <w:b/>
            <w:sz w:val="24"/>
          </w:rPr>
          <w:t>R4-2200351</w:t>
        </w:r>
      </w:hyperlink>
      <w:r w:rsidR="0087319B">
        <w:rPr>
          <w:rFonts w:ascii="Arial" w:hAnsi="Arial" w:cs="Arial"/>
          <w:b/>
          <w:color w:val="0000FF"/>
          <w:sz w:val="24"/>
        </w:rPr>
        <w:tab/>
      </w:r>
      <w:r w:rsidR="0087319B">
        <w:rPr>
          <w:rFonts w:ascii="Arial" w:hAnsi="Arial" w:cs="Arial"/>
          <w:b/>
          <w:sz w:val="24"/>
        </w:rPr>
        <w:t>BCS corrections for CA_n7-n66-n77 and CA_n66-n71-n77</w:t>
      </w:r>
    </w:p>
    <w:p w14:paraId="26B632A5"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36C1B637" w14:textId="77777777" w:rsidR="0087319B" w:rsidRDefault="0087319B" w:rsidP="0087319B">
      <w:pPr>
        <w:rPr>
          <w:rFonts w:ascii="Arial" w:hAnsi="Arial" w:cs="Arial"/>
          <w:b/>
        </w:rPr>
      </w:pPr>
      <w:r>
        <w:rPr>
          <w:rFonts w:ascii="Arial" w:hAnsi="Arial" w:cs="Arial"/>
          <w:b/>
        </w:rPr>
        <w:t xml:space="preserve">Abstract: </w:t>
      </w:r>
    </w:p>
    <w:p w14:paraId="40782064" w14:textId="77777777" w:rsidR="0087319B" w:rsidRDefault="0087319B" w:rsidP="0087319B">
      <w:r>
        <w:t>CR implementation error is corrected.</w:t>
      </w:r>
    </w:p>
    <w:p w14:paraId="5B7F6FF2" w14:textId="7876BEC3" w:rsidR="0087319B" w:rsidRDefault="0076506B" w:rsidP="0087319B">
      <w:pPr>
        <w:rPr>
          <w:color w:val="993300"/>
          <w:u w:val="single"/>
        </w:rPr>
      </w:pPr>
      <w:r>
        <w:rPr>
          <w:rFonts w:ascii="Arial" w:hAnsi="Arial" w:cs="Arial"/>
          <w:b/>
        </w:rPr>
        <w:t>Decision:</w:t>
      </w:r>
      <w:r>
        <w:rPr>
          <w:rFonts w:ascii="Arial" w:hAnsi="Arial" w:cs="Arial"/>
          <w:b/>
        </w:rPr>
        <w:tab/>
      </w:r>
      <w:r>
        <w:rPr>
          <w:rFonts w:ascii="Arial" w:hAnsi="Arial" w:cs="Arial"/>
          <w:b/>
        </w:rPr>
        <w:tab/>
      </w:r>
      <w:r w:rsidRPr="0076506B">
        <w:rPr>
          <w:rFonts w:ascii="Arial" w:hAnsi="Arial" w:cs="Arial"/>
          <w:b/>
          <w:highlight w:val="green"/>
        </w:rPr>
        <w:t>Endorsed.</w:t>
      </w:r>
    </w:p>
    <w:p w14:paraId="42F68C07" w14:textId="12A05C34" w:rsidR="0087319B" w:rsidRDefault="00FB7CD8" w:rsidP="0087319B">
      <w:pPr>
        <w:rPr>
          <w:rFonts w:ascii="Arial" w:hAnsi="Arial" w:cs="Arial"/>
          <w:b/>
          <w:sz w:val="24"/>
        </w:rPr>
      </w:pPr>
      <w:hyperlink r:id="rId361" w:history="1">
        <w:r w:rsidR="009C30EE">
          <w:rPr>
            <w:rStyle w:val="ac"/>
            <w:rFonts w:ascii="Arial" w:hAnsi="Arial" w:cs="Arial"/>
            <w:b/>
            <w:sz w:val="24"/>
          </w:rPr>
          <w:t>R4-2200355</w:t>
        </w:r>
      </w:hyperlink>
      <w:r w:rsidR="0087319B">
        <w:rPr>
          <w:rFonts w:ascii="Arial" w:hAnsi="Arial" w:cs="Arial"/>
          <w:b/>
          <w:color w:val="0000FF"/>
          <w:sz w:val="24"/>
        </w:rPr>
        <w:tab/>
      </w:r>
      <w:r w:rsidR="0087319B">
        <w:rPr>
          <w:rFonts w:ascii="Arial" w:hAnsi="Arial" w:cs="Arial"/>
          <w:b/>
          <w:sz w:val="24"/>
        </w:rPr>
        <w:t>TP for CA_n28-n78-n79 for TR 38.717-03-02</w:t>
      </w:r>
    </w:p>
    <w:p w14:paraId="0766BEB7"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v0.7.0</w:t>
      </w:r>
      <w:r>
        <w:rPr>
          <w:i/>
        </w:rPr>
        <w:tab/>
        <w:t xml:space="preserve">  CR-  rev  Cat:  (Rel-17)</w:t>
      </w:r>
      <w:r>
        <w:rPr>
          <w:i/>
        </w:rPr>
        <w:br/>
      </w:r>
      <w:r>
        <w:rPr>
          <w:i/>
        </w:rPr>
        <w:br/>
      </w:r>
      <w:r>
        <w:rPr>
          <w:i/>
        </w:rPr>
        <w:tab/>
      </w:r>
      <w:r>
        <w:rPr>
          <w:i/>
        </w:rPr>
        <w:tab/>
      </w:r>
      <w:r>
        <w:rPr>
          <w:i/>
        </w:rPr>
        <w:tab/>
      </w:r>
      <w:r>
        <w:rPr>
          <w:i/>
        </w:rPr>
        <w:tab/>
      </w:r>
      <w:r>
        <w:rPr>
          <w:i/>
        </w:rPr>
        <w:tab/>
        <w:t>Source: NTT DOCOMO, INC. MediaTek Inc.</w:t>
      </w:r>
    </w:p>
    <w:p w14:paraId="0BAF219D" w14:textId="3DCFAC97" w:rsidR="0087319B" w:rsidRDefault="0076506B" w:rsidP="0087319B">
      <w:pPr>
        <w:rPr>
          <w:color w:val="993300"/>
          <w:u w:val="single"/>
        </w:rPr>
      </w:pPr>
      <w:r>
        <w:rPr>
          <w:rFonts w:ascii="Arial" w:hAnsi="Arial" w:cs="Arial"/>
          <w:b/>
        </w:rPr>
        <w:t>Decision:</w:t>
      </w:r>
      <w:r>
        <w:rPr>
          <w:rFonts w:ascii="Arial" w:hAnsi="Arial" w:cs="Arial"/>
          <w:b/>
        </w:rPr>
        <w:tab/>
      </w:r>
      <w:r>
        <w:rPr>
          <w:rFonts w:ascii="Arial" w:hAnsi="Arial" w:cs="Arial"/>
          <w:b/>
        </w:rPr>
        <w:tab/>
      </w:r>
      <w:r w:rsidRPr="0076506B">
        <w:rPr>
          <w:rFonts w:ascii="Arial" w:hAnsi="Arial" w:cs="Arial"/>
          <w:b/>
          <w:highlight w:val="green"/>
        </w:rPr>
        <w:t>Approved.</w:t>
      </w:r>
    </w:p>
    <w:p w14:paraId="58A9412D" w14:textId="00D9098F" w:rsidR="0087319B" w:rsidRDefault="00FB7CD8" w:rsidP="0087319B">
      <w:pPr>
        <w:rPr>
          <w:rFonts w:ascii="Arial" w:hAnsi="Arial" w:cs="Arial"/>
          <w:b/>
          <w:sz w:val="24"/>
        </w:rPr>
      </w:pPr>
      <w:hyperlink r:id="rId362" w:history="1">
        <w:r w:rsidR="009C30EE">
          <w:rPr>
            <w:rStyle w:val="ac"/>
            <w:rFonts w:ascii="Arial" w:hAnsi="Arial" w:cs="Arial"/>
            <w:b/>
            <w:sz w:val="24"/>
          </w:rPr>
          <w:t>R4-2201036</w:t>
        </w:r>
      </w:hyperlink>
      <w:r w:rsidR="0087319B">
        <w:rPr>
          <w:rFonts w:ascii="Arial" w:hAnsi="Arial" w:cs="Arial"/>
          <w:b/>
          <w:color w:val="0000FF"/>
          <w:sz w:val="24"/>
        </w:rPr>
        <w:tab/>
      </w:r>
      <w:r w:rsidR="0087319B">
        <w:rPr>
          <w:rFonts w:ascii="Arial" w:hAnsi="Arial" w:cs="Arial"/>
          <w:b/>
          <w:sz w:val="24"/>
        </w:rPr>
        <w:t>TP for TR 38.717-03-02 CA_n1A-n3A-n18A</w:t>
      </w:r>
    </w:p>
    <w:p w14:paraId="70363D93"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v0.7.0</w:t>
      </w:r>
      <w:r>
        <w:rPr>
          <w:i/>
        </w:rPr>
        <w:tab/>
        <w:t xml:space="preserve">  CR-  rev  Cat:  (Rel-17)</w:t>
      </w:r>
      <w:r>
        <w:rPr>
          <w:i/>
        </w:rPr>
        <w:br/>
      </w:r>
      <w:r>
        <w:rPr>
          <w:i/>
        </w:rPr>
        <w:br/>
      </w:r>
      <w:r>
        <w:rPr>
          <w:i/>
        </w:rPr>
        <w:tab/>
      </w:r>
      <w:r>
        <w:rPr>
          <w:i/>
        </w:rPr>
        <w:tab/>
      </w:r>
      <w:r>
        <w:rPr>
          <w:i/>
        </w:rPr>
        <w:tab/>
      </w:r>
      <w:r>
        <w:rPr>
          <w:i/>
        </w:rPr>
        <w:tab/>
      </w:r>
      <w:r>
        <w:rPr>
          <w:i/>
        </w:rPr>
        <w:tab/>
        <w:t>Source: Samsung, KDDI</w:t>
      </w:r>
    </w:p>
    <w:p w14:paraId="6BE5359F" w14:textId="77777777" w:rsidR="0087319B" w:rsidRDefault="0087319B" w:rsidP="0087319B">
      <w:pPr>
        <w:rPr>
          <w:rFonts w:ascii="Arial" w:hAnsi="Arial" w:cs="Arial"/>
          <w:b/>
        </w:rPr>
      </w:pPr>
      <w:r>
        <w:rPr>
          <w:rFonts w:ascii="Arial" w:hAnsi="Arial" w:cs="Arial"/>
          <w:b/>
        </w:rPr>
        <w:t xml:space="preserve">Abstract: </w:t>
      </w:r>
    </w:p>
    <w:p w14:paraId="53471377" w14:textId="77777777" w:rsidR="0087319B" w:rsidRDefault="0087319B" w:rsidP="0087319B">
      <w:r>
        <w:t>This contribution is a resubmission from last meeting contribution which was noted for uncompleted fallback mode.</w:t>
      </w:r>
    </w:p>
    <w:p w14:paraId="68C29C10" w14:textId="692B1C98" w:rsidR="0087319B" w:rsidRDefault="0076506B" w:rsidP="0087319B">
      <w:pPr>
        <w:rPr>
          <w:color w:val="993300"/>
          <w:u w:val="single"/>
        </w:rPr>
      </w:pPr>
      <w:r>
        <w:rPr>
          <w:rFonts w:ascii="Arial" w:hAnsi="Arial" w:cs="Arial"/>
          <w:b/>
        </w:rPr>
        <w:t>Decision:</w:t>
      </w:r>
      <w:r>
        <w:rPr>
          <w:rFonts w:ascii="Arial" w:hAnsi="Arial" w:cs="Arial"/>
          <w:b/>
        </w:rPr>
        <w:tab/>
      </w:r>
      <w:r>
        <w:rPr>
          <w:rFonts w:ascii="Arial" w:hAnsi="Arial" w:cs="Arial"/>
          <w:b/>
        </w:rPr>
        <w:tab/>
      </w:r>
      <w:r w:rsidRPr="0076506B">
        <w:rPr>
          <w:rFonts w:ascii="Arial" w:hAnsi="Arial" w:cs="Arial"/>
          <w:b/>
          <w:highlight w:val="green"/>
        </w:rPr>
        <w:t>Approved.</w:t>
      </w:r>
    </w:p>
    <w:p w14:paraId="0CE9F7DE" w14:textId="76FF23AD" w:rsidR="0087319B" w:rsidRDefault="00FB7CD8" w:rsidP="0087319B">
      <w:pPr>
        <w:rPr>
          <w:rFonts w:ascii="Arial" w:hAnsi="Arial" w:cs="Arial"/>
          <w:b/>
          <w:sz w:val="24"/>
        </w:rPr>
      </w:pPr>
      <w:hyperlink r:id="rId363" w:history="1">
        <w:r w:rsidR="009C30EE">
          <w:rPr>
            <w:rStyle w:val="ac"/>
            <w:rFonts w:ascii="Arial" w:hAnsi="Arial" w:cs="Arial"/>
            <w:b/>
            <w:sz w:val="24"/>
          </w:rPr>
          <w:t>R4-2201037</w:t>
        </w:r>
      </w:hyperlink>
      <w:r w:rsidR="0087319B">
        <w:rPr>
          <w:rFonts w:ascii="Arial" w:hAnsi="Arial" w:cs="Arial"/>
          <w:b/>
          <w:color w:val="0000FF"/>
          <w:sz w:val="24"/>
        </w:rPr>
        <w:tab/>
      </w:r>
      <w:r w:rsidR="0087319B">
        <w:rPr>
          <w:rFonts w:ascii="Arial" w:hAnsi="Arial" w:cs="Arial"/>
          <w:b/>
          <w:sz w:val="24"/>
        </w:rPr>
        <w:t>TP for TR 38.717-03-02 CA_n1A-n18A-n28A</w:t>
      </w:r>
    </w:p>
    <w:p w14:paraId="06D6C243"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v0.7.0</w:t>
      </w:r>
      <w:r>
        <w:rPr>
          <w:i/>
        </w:rPr>
        <w:tab/>
        <w:t xml:space="preserve">  CR-  rev  Cat:  (Rel-17)</w:t>
      </w:r>
      <w:r>
        <w:rPr>
          <w:i/>
        </w:rPr>
        <w:br/>
      </w:r>
      <w:r>
        <w:rPr>
          <w:i/>
        </w:rPr>
        <w:br/>
      </w:r>
      <w:r>
        <w:rPr>
          <w:i/>
        </w:rPr>
        <w:tab/>
      </w:r>
      <w:r>
        <w:rPr>
          <w:i/>
        </w:rPr>
        <w:tab/>
      </w:r>
      <w:r>
        <w:rPr>
          <w:i/>
        </w:rPr>
        <w:tab/>
      </w:r>
      <w:r>
        <w:rPr>
          <w:i/>
        </w:rPr>
        <w:tab/>
      </w:r>
      <w:r>
        <w:rPr>
          <w:i/>
        </w:rPr>
        <w:tab/>
        <w:t>Source: Samsung, KDDI</w:t>
      </w:r>
    </w:p>
    <w:p w14:paraId="77E74A2C" w14:textId="77777777" w:rsidR="0087319B" w:rsidRDefault="0087319B" w:rsidP="0087319B">
      <w:pPr>
        <w:rPr>
          <w:rFonts w:ascii="Arial" w:hAnsi="Arial" w:cs="Arial"/>
          <w:b/>
        </w:rPr>
      </w:pPr>
      <w:r>
        <w:rPr>
          <w:rFonts w:ascii="Arial" w:hAnsi="Arial" w:cs="Arial"/>
          <w:b/>
        </w:rPr>
        <w:t xml:space="preserve">Abstract: </w:t>
      </w:r>
    </w:p>
    <w:p w14:paraId="7F155EE9" w14:textId="77777777" w:rsidR="0087319B" w:rsidRDefault="0087319B" w:rsidP="0087319B">
      <w:r>
        <w:t>This contribution is a resubmission from last meeting contribution which was noted for uncompleted fallback mode.</w:t>
      </w:r>
    </w:p>
    <w:p w14:paraId="71E70442" w14:textId="0C967CAD" w:rsidR="0087319B" w:rsidRDefault="0076506B" w:rsidP="0087319B">
      <w:pPr>
        <w:rPr>
          <w:color w:val="993300"/>
          <w:u w:val="single"/>
        </w:rPr>
      </w:pPr>
      <w:r>
        <w:rPr>
          <w:rFonts w:ascii="Arial" w:hAnsi="Arial" w:cs="Arial"/>
          <w:b/>
        </w:rPr>
        <w:t>Decision:</w:t>
      </w:r>
      <w:r>
        <w:rPr>
          <w:rFonts w:ascii="Arial" w:hAnsi="Arial" w:cs="Arial"/>
          <w:b/>
        </w:rPr>
        <w:tab/>
      </w:r>
      <w:r>
        <w:rPr>
          <w:rFonts w:ascii="Arial" w:hAnsi="Arial" w:cs="Arial"/>
          <w:b/>
        </w:rPr>
        <w:tab/>
      </w:r>
      <w:r w:rsidRPr="0076506B">
        <w:rPr>
          <w:rFonts w:ascii="Arial" w:hAnsi="Arial" w:cs="Arial"/>
          <w:b/>
          <w:highlight w:val="green"/>
        </w:rPr>
        <w:t>Approved.</w:t>
      </w:r>
    </w:p>
    <w:p w14:paraId="469B3C4E" w14:textId="6F80FF29" w:rsidR="0087319B" w:rsidRDefault="00FB7CD8" w:rsidP="0087319B">
      <w:pPr>
        <w:rPr>
          <w:rFonts w:ascii="Arial" w:hAnsi="Arial" w:cs="Arial"/>
          <w:b/>
          <w:sz w:val="24"/>
        </w:rPr>
      </w:pPr>
      <w:hyperlink r:id="rId364" w:history="1">
        <w:r w:rsidR="009C30EE">
          <w:rPr>
            <w:rStyle w:val="ac"/>
            <w:rFonts w:ascii="Arial" w:hAnsi="Arial" w:cs="Arial"/>
            <w:b/>
            <w:sz w:val="24"/>
          </w:rPr>
          <w:t>R4-2201038</w:t>
        </w:r>
      </w:hyperlink>
      <w:r w:rsidR="0087319B">
        <w:rPr>
          <w:rFonts w:ascii="Arial" w:hAnsi="Arial" w:cs="Arial"/>
          <w:b/>
          <w:color w:val="0000FF"/>
          <w:sz w:val="24"/>
        </w:rPr>
        <w:tab/>
      </w:r>
      <w:r w:rsidR="0087319B">
        <w:rPr>
          <w:rFonts w:ascii="Arial" w:hAnsi="Arial" w:cs="Arial"/>
          <w:b/>
          <w:sz w:val="24"/>
        </w:rPr>
        <w:t>TP for TR 38.717-03-02 CA_n1A-n18A-n41A</w:t>
      </w:r>
    </w:p>
    <w:p w14:paraId="4C655E91"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v0.7.0</w:t>
      </w:r>
      <w:r>
        <w:rPr>
          <w:i/>
        </w:rPr>
        <w:tab/>
        <w:t xml:space="preserve">  CR-  rev  Cat:  (Rel-17)</w:t>
      </w:r>
      <w:r>
        <w:rPr>
          <w:i/>
        </w:rPr>
        <w:br/>
      </w:r>
      <w:r>
        <w:rPr>
          <w:i/>
        </w:rPr>
        <w:br/>
      </w:r>
      <w:r>
        <w:rPr>
          <w:i/>
        </w:rPr>
        <w:tab/>
      </w:r>
      <w:r>
        <w:rPr>
          <w:i/>
        </w:rPr>
        <w:tab/>
      </w:r>
      <w:r>
        <w:rPr>
          <w:i/>
        </w:rPr>
        <w:tab/>
      </w:r>
      <w:r>
        <w:rPr>
          <w:i/>
        </w:rPr>
        <w:tab/>
      </w:r>
      <w:r>
        <w:rPr>
          <w:i/>
        </w:rPr>
        <w:tab/>
        <w:t>Source: Samsung, KDDI</w:t>
      </w:r>
    </w:p>
    <w:p w14:paraId="67E9BF88" w14:textId="77777777" w:rsidR="0087319B" w:rsidRDefault="0087319B" w:rsidP="0087319B">
      <w:pPr>
        <w:rPr>
          <w:rFonts w:ascii="Arial" w:hAnsi="Arial" w:cs="Arial"/>
          <w:b/>
        </w:rPr>
      </w:pPr>
      <w:r>
        <w:rPr>
          <w:rFonts w:ascii="Arial" w:hAnsi="Arial" w:cs="Arial"/>
          <w:b/>
        </w:rPr>
        <w:t xml:space="preserve">Abstract: </w:t>
      </w:r>
    </w:p>
    <w:p w14:paraId="0D65C2F7" w14:textId="77777777" w:rsidR="0087319B" w:rsidRDefault="0087319B" w:rsidP="0087319B">
      <w:r>
        <w:t>This contribution is a resubmission from last meeting contribution which was noted for uncompleted fallback mode.</w:t>
      </w:r>
    </w:p>
    <w:p w14:paraId="13F52931" w14:textId="328689FB" w:rsidR="0087319B" w:rsidRDefault="0076506B" w:rsidP="0087319B">
      <w:pPr>
        <w:rPr>
          <w:color w:val="993300"/>
          <w:u w:val="single"/>
        </w:rPr>
      </w:pPr>
      <w:r>
        <w:rPr>
          <w:rFonts w:ascii="Arial" w:hAnsi="Arial" w:cs="Arial"/>
          <w:b/>
        </w:rPr>
        <w:t>Decision:</w:t>
      </w:r>
      <w:r>
        <w:rPr>
          <w:rFonts w:ascii="Arial" w:hAnsi="Arial" w:cs="Arial"/>
          <w:b/>
        </w:rPr>
        <w:tab/>
      </w:r>
      <w:r>
        <w:rPr>
          <w:rFonts w:ascii="Arial" w:hAnsi="Arial" w:cs="Arial"/>
          <w:b/>
        </w:rPr>
        <w:tab/>
      </w:r>
      <w:r w:rsidRPr="0076506B">
        <w:rPr>
          <w:rFonts w:ascii="Arial" w:hAnsi="Arial" w:cs="Arial"/>
          <w:b/>
          <w:highlight w:val="green"/>
        </w:rPr>
        <w:t>Approved.</w:t>
      </w:r>
    </w:p>
    <w:p w14:paraId="3F39FDC4" w14:textId="7485567C" w:rsidR="0087319B" w:rsidRDefault="00FB7CD8" w:rsidP="0087319B">
      <w:pPr>
        <w:rPr>
          <w:rFonts w:ascii="Arial" w:hAnsi="Arial" w:cs="Arial"/>
          <w:b/>
          <w:sz w:val="24"/>
        </w:rPr>
      </w:pPr>
      <w:hyperlink r:id="rId365" w:history="1">
        <w:r w:rsidR="009C30EE">
          <w:rPr>
            <w:rStyle w:val="ac"/>
            <w:rFonts w:ascii="Arial" w:hAnsi="Arial" w:cs="Arial"/>
            <w:b/>
            <w:sz w:val="24"/>
          </w:rPr>
          <w:t>R4-2201039</w:t>
        </w:r>
      </w:hyperlink>
      <w:r w:rsidR="0087319B">
        <w:rPr>
          <w:rFonts w:ascii="Arial" w:hAnsi="Arial" w:cs="Arial"/>
          <w:b/>
          <w:color w:val="0000FF"/>
          <w:sz w:val="24"/>
        </w:rPr>
        <w:tab/>
      </w:r>
      <w:r w:rsidR="0087319B">
        <w:rPr>
          <w:rFonts w:ascii="Arial" w:hAnsi="Arial" w:cs="Arial"/>
          <w:b/>
          <w:sz w:val="24"/>
        </w:rPr>
        <w:t>TP for TR 38.717-03-02 CA_n1A-n18A-n77A</w:t>
      </w:r>
    </w:p>
    <w:p w14:paraId="2EC90E30"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v0.7.0</w:t>
      </w:r>
      <w:r>
        <w:rPr>
          <w:i/>
        </w:rPr>
        <w:tab/>
        <w:t xml:space="preserve">  CR-  rev  Cat:  (Rel-17)</w:t>
      </w:r>
      <w:r>
        <w:rPr>
          <w:i/>
        </w:rPr>
        <w:br/>
      </w:r>
      <w:r>
        <w:rPr>
          <w:i/>
        </w:rPr>
        <w:br/>
      </w:r>
      <w:r>
        <w:rPr>
          <w:i/>
        </w:rPr>
        <w:tab/>
      </w:r>
      <w:r>
        <w:rPr>
          <w:i/>
        </w:rPr>
        <w:tab/>
      </w:r>
      <w:r>
        <w:rPr>
          <w:i/>
        </w:rPr>
        <w:tab/>
      </w:r>
      <w:r>
        <w:rPr>
          <w:i/>
        </w:rPr>
        <w:tab/>
      </w:r>
      <w:r>
        <w:rPr>
          <w:i/>
        </w:rPr>
        <w:tab/>
        <w:t>Source: Samsung, KDDI</w:t>
      </w:r>
    </w:p>
    <w:p w14:paraId="723213F0" w14:textId="77777777" w:rsidR="0087319B" w:rsidRDefault="0087319B" w:rsidP="0087319B">
      <w:pPr>
        <w:rPr>
          <w:rFonts w:ascii="Arial" w:hAnsi="Arial" w:cs="Arial"/>
          <w:b/>
        </w:rPr>
      </w:pPr>
      <w:r>
        <w:rPr>
          <w:rFonts w:ascii="Arial" w:hAnsi="Arial" w:cs="Arial"/>
          <w:b/>
        </w:rPr>
        <w:t xml:space="preserve">Abstract: </w:t>
      </w:r>
    </w:p>
    <w:p w14:paraId="0633C97D" w14:textId="77777777" w:rsidR="0087319B" w:rsidRDefault="0087319B" w:rsidP="0087319B">
      <w:r>
        <w:t>This contribution is a resubmission from last meeting contribution which was noted for uncompleted fallback mode.</w:t>
      </w:r>
    </w:p>
    <w:p w14:paraId="0BC57816" w14:textId="3051FE2A" w:rsidR="0087319B" w:rsidRDefault="0076506B" w:rsidP="0087319B">
      <w:pPr>
        <w:rPr>
          <w:color w:val="993300"/>
          <w:u w:val="single"/>
        </w:rPr>
      </w:pPr>
      <w:r>
        <w:rPr>
          <w:rFonts w:ascii="Arial" w:hAnsi="Arial" w:cs="Arial"/>
          <w:b/>
        </w:rPr>
        <w:t>Decision:</w:t>
      </w:r>
      <w:r>
        <w:rPr>
          <w:rFonts w:ascii="Arial" w:hAnsi="Arial" w:cs="Arial"/>
          <w:b/>
        </w:rPr>
        <w:tab/>
      </w:r>
      <w:r>
        <w:rPr>
          <w:rFonts w:ascii="Arial" w:hAnsi="Arial" w:cs="Arial"/>
          <w:b/>
        </w:rPr>
        <w:tab/>
      </w:r>
      <w:r w:rsidRPr="0076506B">
        <w:rPr>
          <w:rFonts w:ascii="Arial" w:hAnsi="Arial" w:cs="Arial"/>
          <w:b/>
          <w:highlight w:val="green"/>
        </w:rPr>
        <w:t>Approved.</w:t>
      </w:r>
    </w:p>
    <w:p w14:paraId="319C95E5" w14:textId="762A1D81" w:rsidR="0087319B" w:rsidRDefault="00FB7CD8" w:rsidP="0087319B">
      <w:pPr>
        <w:rPr>
          <w:rFonts w:ascii="Arial" w:hAnsi="Arial" w:cs="Arial"/>
          <w:b/>
          <w:sz w:val="24"/>
        </w:rPr>
      </w:pPr>
      <w:hyperlink r:id="rId366" w:history="1">
        <w:r w:rsidR="009C30EE">
          <w:rPr>
            <w:rStyle w:val="ac"/>
            <w:rFonts w:ascii="Arial" w:hAnsi="Arial" w:cs="Arial"/>
            <w:b/>
            <w:sz w:val="24"/>
          </w:rPr>
          <w:t>R4-2201040</w:t>
        </w:r>
      </w:hyperlink>
      <w:r w:rsidR="0087319B">
        <w:rPr>
          <w:rFonts w:ascii="Arial" w:hAnsi="Arial" w:cs="Arial"/>
          <w:b/>
          <w:color w:val="0000FF"/>
          <w:sz w:val="24"/>
        </w:rPr>
        <w:tab/>
      </w:r>
      <w:r w:rsidR="0087319B">
        <w:rPr>
          <w:rFonts w:ascii="Arial" w:hAnsi="Arial" w:cs="Arial"/>
          <w:b/>
          <w:sz w:val="24"/>
        </w:rPr>
        <w:t>TP for TR 38.717-03-02 CA_n1A-n28A-n41A</w:t>
      </w:r>
    </w:p>
    <w:p w14:paraId="5F2F4AFB"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v0.7.0</w:t>
      </w:r>
      <w:r>
        <w:rPr>
          <w:i/>
        </w:rPr>
        <w:tab/>
        <w:t xml:space="preserve">  CR-  rev  Cat:  (Rel-17)</w:t>
      </w:r>
      <w:r>
        <w:rPr>
          <w:i/>
        </w:rPr>
        <w:br/>
      </w:r>
      <w:r>
        <w:rPr>
          <w:i/>
        </w:rPr>
        <w:br/>
      </w:r>
      <w:r>
        <w:rPr>
          <w:i/>
        </w:rPr>
        <w:tab/>
      </w:r>
      <w:r>
        <w:rPr>
          <w:i/>
        </w:rPr>
        <w:tab/>
      </w:r>
      <w:r>
        <w:rPr>
          <w:i/>
        </w:rPr>
        <w:tab/>
      </w:r>
      <w:r>
        <w:rPr>
          <w:i/>
        </w:rPr>
        <w:tab/>
      </w:r>
      <w:r>
        <w:rPr>
          <w:i/>
        </w:rPr>
        <w:tab/>
        <w:t>Source: Samsung, KDDI</w:t>
      </w:r>
    </w:p>
    <w:p w14:paraId="345C6264" w14:textId="77777777" w:rsidR="0087319B" w:rsidRDefault="0087319B" w:rsidP="0087319B">
      <w:pPr>
        <w:rPr>
          <w:rFonts w:ascii="Arial" w:hAnsi="Arial" w:cs="Arial"/>
          <w:b/>
        </w:rPr>
      </w:pPr>
      <w:r>
        <w:rPr>
          <w:rFonts w:ascii="Arial" w:hAnsi="Arial" w:cs="Arial"/>
          <w:b/>
        </w:rPr>
        <w:t xml:space="preserve">Abstract: </w:t>
      </w:r>
    </w:p>
    <w:p w14:paraId="57375CAF" w14:textId="77777777" w:rsidR="0087319B" w:rsidRDefault="0087319B" w:rsidP="0087319B">
      <w:r>
        <w:t>This contribution is a resubmission from last meeting contribution which was noted for uncompleted fallback mode.</w:t>
      </w:r>
    </w:p>
    <w:p w14:paraId="01EB94EC" w14:textId="3F30A061" w:rsidR="0087319B" w:rsidRDefault="0076506B" w:rsidP="0087319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5BCD210" w14:textId="0BADD486" w:rsidR="0087319B" w:rsidRDefault="00FB7CD8" w:rsidP="0087319B">
      <w:pPr>
        <w:rPr>
          <w:rFonts w:ascii="Arial" w:hAnsi="Arial" w:cs="Arial"/>
          <w:b/>
          <w:sz w:val="24"/>
        </w:rPr>
      </w:pPr>
      <w:hyperlink r:id="rId367" w:history="1">
        <w:r w:rsidR="009C30EE">
          <w:rPr>
            <w:rStyle w:val="ac"/>
            <w:rFonts w:ascii="Arial" w:hAnsi="Arial" w:cs="Arial"/>
            <w:b/>
            <w:sz w:val="24"/>
          </w:rPr>
          <w:t>R4-2201041</w:t>
        </w:r>
      </w:hyperlink>
      <w:r w:rsidR="0087319B">
        <w:rPr>
          <w:rFonts w:ascii="Arial" w:hAnsi="Arial" w:cs="Arial"/>
          <w:b/>
          <w:color w:val="0000FF"/>
          <w:sz w:val="24"/>
        </w:rPr>
        <w:tab/>
      </w:r>
      <w:r w:rsidR="0087319B">
        <w:rPr>
          <w:rFonts w:ascii="Arial" w:hAnsi="Arial" w:cs="Arial"/>
          <w:b/>
          <w:sz w:val="24"/>
        </w:rPr>
        <w:t>TP for TR 38.717-03-02 CA_n1A-n28A-n77A</w:t>
      </w:r>
    </w:p>
    <w:p w14:paraId="77D38FB8"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v0.7.0</w:t>
      </w:r>
      <w:r>
        <w:rPr>
          <w:i/>
        </w:rPr>
        <w:tab/>
        <w:t xml:space="preserve">  CR-  rev  Cat:  (Rel-17)</w:t>
      </w:r>
      <w:r>
        <w:rPr>
          <w:i/>
        </w:rPr>
        <w:br/>
      </w:r>
      <w:r>
        <w:rPr>
          <w:i/>
        </w:rPr>
        <w:br/>
      </w:r>
      <w:r>
        <w:rPr>
          <w:i/>
        </w:rPr>
        <w:tab/>
      </w:r>
      <w:r>
        <w:rPr>
          <w:i/>
        </w:rPr>
        <w:tab/>
      </w:r>
      <w:r>
        <w:rPr>
          <w:i/>
        </w:rPr>
        <w:tab/>
      </w:r>
      <w:r>
        <w:rPr>
          <w:i/>
        </w:rPr>
        <w:tab/>
      </w:r>
      <w:r>
        <w:rPr>
          <w:i/>
        </w:rPr>
        <w:tab/>
        <w:t>Source: Samsung, KDDI</w:t>
      </w:r>
    </w:p>
    <w:p w14:paraId="0A3D89DF" w14:textId="77777777" w:rsidR="0087319B" w:rsidRDefault="0087319B" w:rsidP="0087319B">
      <w:pPr>
        <w:rPr>
          <w:rFonts w:ascii="Arial" w:hAnsi="Arial" w:cs="Arial"/>
          <w:b/>
        </w:rPr>
      </w:pPr>
      <w:r>
        <w:rPr>
          <w:rFonts w:ascii="Arial" w:hAnsi="Arial" w:cs="Arial"/>
          <w:b/>
        </w:rPr>
        <w:t xml:space="preserve">Abstract: </w:t>
      </w:r>
    </w:p>
    <w:p w14:paraId="75DEE595" w14:textId="77777777" w:rsidR="0087319B" w:rsidRDefault="0087319B" w:rsidP="0087319B">
      <w:r>
        <w:t>This contribution is a resubmission from last meeting contribution which was noted for uncompleted fallback mode.</w:t>
      </w:r>
    </w:p>
    <w:p w14:paraId="031A8077" w14:textId="6A300ED9" w:rsidR="0087319B" w:rsidRDefault="0076506B" w:rsidP="0087319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ABF081C" w14:textId="28046594" w:rsidR="0087319B" w:rsidRDefault="00FB7CD8" w:rsidP="0087319B">
      <w:pPr>
        <w:rPr>
          <w:rFonts w:ascii="Arial" w:hAnsi="Arial" w:cs="Arial"/>
          <w:b/>
          <w:sz w:val="24"/>
        </w:rPr>
      </w:pPr>
      <w:hyperlink r:id="rId368" w:history="1">
        <w:r w:rsidR="009C30EE">
          <w:rPr>
            <w:rStyle w:val="ac"/>
            <w:rFonts w:ascii="Arial" w:hAnsi="Arial" w:cs="Arial"/>
            <w:b/>
            <w:sz w:val="24"/>
          </w:rPr>
          <w:t>R4-2201042</w:t>
        </w:r>
      </w:hyperlink>
      <w:r w:rsidR="0087319B">
        <w:rPr>
          <w:rFonts w:ascii="Arial" w:hAnsi="Arial" w:cs="Arial"/>
          <w:b/>
          <w:color w:val="0000FF"/>
          <w:sz w:val="24"/>
        </w:rPr>
        <w:tab/>
      </w:r>
      <w:r w:rsidR="0087319B">
        <w:rPr>
          <w:rFonts w:ascii="Arial" w:hAnsi="Arial" w:cs="Arial"/>
          <w:b/>
          <w:sz w:val="24"/>
        </w:rPr>
        <w:t>TP for TR 38.717-03-02 CA_n1A-n41A-n77A</w:t>
      </w:r>
    </w:p>
    <w:p w14:paraId="7DA6DA76"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v0.7.0</w:t>
      </w:r>
      <w:r>
        <w:rPr>
          <w:i/>
        </w:rPr>
        <w:tab/>
        <w:t xml:space="preserve">  CR-  rev  Cat:  (Rel-17)</w:t>
      </w:r>
      <w:r>
        <w:rPr>
          <w:i/>
        </w:rPr>
        <w:br/>
      </w:r>
      <w:r>
        <w:rPr>
          <w:i/>
        </w:rPr>
        <w:br/>
      </w:r>
      <w:r>
        <w:rPr>
          <w:i/>
        </w:rPr>
        <w:tab/>
      </w:r>
      <w:r>
        <w:rPr>
          <w:i/>
        </w:rPr>
        <w:tab/>
      </w:r>
      <w:r>
        <w:rPr>
          <w:i/>
        </w:rPr>
        <w:tab/>
      </w:r>
      <w:r>
        <w:rPr>
          <w:i/>
        </w:rPr>
        <w:tab/>
      </w:r>
      <w:r>
        <w:rPr>
          <w:i/>
        </w:rPr>
        <w:tab/>
        <w:t>Source: Samsung, KDDI</w:t>
      </w:r>
    </w:p>
    <w:p w14:paraId="0517CBDE" w14:textId="77777777" w:rsidR="0087319B" w:rsidRDefault="0087319B" w:rsidP="0087319B">
      <w:pPr>
        <w:rPr>
          <w:rFonts w:ascii="Arial" w:hAnsi="Arial" w:cs="Arial"/>
          <w:b/>
        </w:rPr>
      </w:pPr>
      <w:r>
        <w:rPr>
          <w:rFonts w:ascii="Arial" w:hAnsi="Arial" w:cs="Arial"/>
          <w:b/>
        </w:rPr>
        <w:t xml:space="preserve">Abstract: </w:t>
      </w:r>
    </w:p>
    <w:p w14:paraId="7CF4C5CF" w14:textId="77777777" w:rsidR="0087319B" w:rsidRDefault="0087319B" w:rsidP="0087319B">
      <w:r>
        <w:t>This contribution is a resubmission from last meeting contribution which was noted for uncompleted fallback mode.</w:t>
      </w:r>
    </w:p>
    <w:p w14:paraId="55557EF3" w14:textId="03813255" w:rsidR="0087319B" w:rsidRDefault="0076506B" w:rsidP="0087319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BF407B8" w14:textId="5810A3D5" w:rsidR="0087319B" w:rsidRDefault="00FB7CD8" w:rsidP="0087319B">
      <w:pPr>
        <w:rPr>
          <w:rFonts w:ascii="Arial" w:hAnsi="Arial" w:cs="Arial"/>
          <w:b/>
          <w:sz w:val="24"/>
        </w:rPr>
      </w:pPr>
      <w:hyperlink r:id="rId369" w:history="1">
        <w:r w:rsidR="009C30EE">
          <w:rPr>
            <w:rStyle w:val="ac"/>
            <w:rFonts w:ascii="Arial" w:hAnsi="Arial" w:cs="Arial"/>
            <w:b/>
            <w:sz w:val="24"/>
          </w:rPr>
          <w:t>R4-2201043</w:t>
        </w:r>
      </w:hyperlink>
      <w:r w:rsidR="0087319B">
        <w:rPr>
          <w:rFonts w:ascii="Arial" w:hAnsi="Arial" w:cs="Arial"/>
          <w:b/>
          <w:color w:val="0000FF"/>
          <w:sz w:val="24"/>
        </w:rPr>
        <w:tab/>
      </w:r>
      <w:r w:rsidR="0087319B">
        <w:rPr>
          <w:rFonts w:ascii="Arial" w:hAnsi="Arial" w:cs="Arial"/>
          <w:b/>
          <w:sz w:val="24"/>
        </w:rPr>
        <w:t>TP for TR 38.717-03-02 CA_n3A-n18A-n28A</w:t>
      </w:r>
    </w:p>
    <w:p w14:paraId="6BD8F6B5"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v0.7.0</w:t>
      </w:r>
      <w:r>
        <w:rPr>
          <w:i/>
        </w:rPr>
        <w:tab/>
        <w:t xml:space="preserve">  CR-  rev  Cat:  (Rel-17)</w:t>
      </w:r>
      <w:r>
        <w:rPr>
          <w:i/>
        </w:rPr>
        <w:br/>
      </w:r>
      <w:r>
        <w:rPr>
          <w:i/>
        </w:rPr>
        <w:br/>
      </w:r>
      <w:r>
        <w:rPr>
          <w:i/>
        </w:rPr>
        <w:tab/>
      </w:r>
      <w:r>
        <w:rPr>
          <w:i/>
        </w:rPr>
        <w:tab/>
      </w:r>
      <w:r>
        <w:rPr>
          <w:i/>
        </w:rPr>
        <w:tab/>
      </w:r>
      <w:r>
        <w:rPr>
          <w:i/>
        </w:rPr>
        <w:tab/>
      </w:r>
      <w:r>
        <w:rPr>
          <w:i/>
        </w:rPr>
        <w:tab/>
        <w:t>Source: Samsung, KDDI</w:t>
      </w:r>
    </w:p>
    <w:p w14:paraId="7D7D67ED" w14:textId="77777777" w:rsidR="0087319B" w:rsidRDefault="0087319B" w:rsidP="0087319B">
      <w:pPr>
        <w:rPr>
          <w:rFonts w:ascii="Arial" w:hAnsi="Arial" w:cs="Arial"/>
          <w:b/>
        </w:rPr>
      </w:pPr>
      <w:r>
        <w:rPr>
          <w:rFonts w:ascii="Arial" w:hAnsi="Arial" w:cs="Arial"/>
          <w:b/>
        </w:rPr>
        <w:t xml:space="preserve">Abstract: </w:t>
      </w:r>
    </w:p>
    <w:p w14:paraId="4F08D7C6" w14:textId="77777777" w:rsidR="0087319B" w:rsidRDefault="0087319B" w:rsidP="0087319B">
      <w:r>
        <w:t>This contribution is a resubmission from last meeting contribution which was noted for uncompleted fallback mode.</w:t>
      </w:r>
    </w:p>
    <w:p w14:paraId="214A9754" w14:textId="294FB25F" w:rsidR="0087319B" w:rsidRDefault="0076506B" w:rsidP="0087319B">
      <w:pPr>
        <w:rPr>
          <w:color w:val="993300"/>
          <w:u w:val="single"/>
        </w:rPr>
      </w:pPr>
      <w:r>
        <w:rPr>
          <w:rFonts w:ascii="Arial" w:hAnsi="Arial" w:cs="Arial"/>
          <w:b/>
        </w:rPr>
        <w:t>Decision:</w:t>
      </w:r>
      <w:r>
        <w:rPr>
          <w:rFonts w:ascii="Arial" w:hAnsi="Arial" w:cs="Arial"/>
          <w:b/>
        </w:rPr>
        <w:tab/>
      </w:r>
      <w:r>
        <w:rPr>
          <w:rFonts w:ascii="Arial" w:hAnsi="Arial" w:cs="Arial"/>
          <w:b/>
        </w:rPr>
        <w:tab/>
      </w:r>
      <w:r w:rsidRPr="0076506B">
        <w:rPr>
          <w:rFonts w:ascii="Arial" w:hAnsi="Arial" w:cs="Arial"/>
          <w:b/>
          <w:highlight w:val="green"/>
        </w:rPr>
        <w:t>Approved.</w:t>
      </w:r>
    </w:p>
    <w:p w14:paraId="459C4789" w14:textId="571BB589" w:rsidR="0087319B" w:rsidRDefault="00FB7CD8" w:rsidP="0087319B">
      <w:pPr>
        <w:rPr>
          <w:rFonts w:ascii="Arial" w:hAnsi="Arial" w:cs="Arial"/>
          <w:b/>
          <w:sz w:val="24"/>
        </w:rPr>
      </w:pPr>
      <w:hyperlink r:id="rId370" w:history="1">
        <w:r w:rsidR="009C30EE">
          <w:rPr>
            <w:rStyle w:val="ac"/>
            <w:rFonts w:ascii="Arial" w:hAnsi="Arial" w:cs="Arial"/>
            <w:b/>
            <w:sz w:val="24"/>
          </w:rPr>
          <w:t>R4-2201044</w:t>
        </w:r>
      </w:hyperlink>
      <w:r w:rsidR="0087319B">
        <w:rPr>
          <w:rFonts w:ascii="Arial" w:hAnsi="Arial" w:cs="Arial"/>
          <w:b/>
          <w:color w:val="0000FF"/>
          <w:sz w:val="24"/>
        </w:rPr>
        <w:tab/>
      </w:r>
      <w:r w:rsidR="0087319B">
        <w:rPr>
          <w:rFonts w:ascii="Arial" w:hAnsi="Arial" w:cs="Arial"/>
          <w:b/>
          <w:sz w:val="24"/>
        </w:rPr>
        <w:t>TP for TR 38.717-03-02 CA_n3A-n18A-n77A</w:t>
      </w:r>
    </w:p>
    <w:p w14:paraId="17711A54"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v0.7.0</w:t>
      </w:r>
      <w:r>
        <w:rPr>
          <w:i/>
        </w:rPr>
        <w:tab/>
        <w:t xml:space="preserve">  CR-  rev  Cat:  (Rel-17)</w:t>
      </w:r>
      <w:r>
        <w:rPr>
          <w:i/>
        </w:rPr>
        <w:br/>
      </w:r>
      <w:r>
        <w:rPr>
          <w:i/>
        </w:rPr>
        <w:br/>
      </w:r>
      <w:r>
        <w:rPr>
          <w:i/>
        </w:rPr>
        <w:tab/>
      </w:r>
      <w:r>
        <w:rPr>
          <w:i/>
        </w:rPr>
        <w:tab/>
      </w:r>
      <w:r>
        <w:rPr>
          <w:i/>
        </w:rPr>
        <w:tab/>
      </w:r>
      <w:r>
        <w:rPr>
          <w:i/>
        </w:rPr>
        <w:tab/>
      </w:r>
      <w:r>
        <w:rPr>
          <w:i/>
        </w:rPr>
        <w:tab/>
        <w:t>Source: Samsung, KDDI</w:t>
      </w:r>
    </w:p>
    <w:p w14:paraId="690BCDE6" w14:textId="77777777" w:rsidR="0087319B" w:rsidRDefault="0087319B" w:rsidP="0087319B">
      <w:pPr>
        <w:rPr>
          <w:rFonts w:ascii="Arial" w:hAnsi="Arial" w:cs="Arial"/>
          <w:b/>
        </w:rPr>
      </w:pPr>
      <w:r>
        <w:rPr>
          <w:rFonts w:ascii="Arial" w:hAnsi="Arial" w:cs="Arial"/>
          <w:b/>
        </w:rPr>
        <w:t xml:space="preserve">Abstract: </w:t>
      </w:r>
    </w:p>
    <w:p w14:paraId="04E6D20A" w14:textId="77777777" w:rsidR="0087319B" w:rsidRDefault="0087319B" w:rsidP="0087319B">
      <w:r>
        <w:t>This contribution is a resubmission from last meeting contribution which was noted for uncompleted fallback mode.</w:t>
      </w:r>
    </w:p>
    <w:p w14:paraId="2614892D" w14:textId="0B382522" w:rsidR="0087319B" w:rsidRDefault="0076506B" w:rsidP="0087319B">
      <w:pPr>
        <w:rPr>
          <w:color w:val="993300"/>
          <w:u w:val="single"/>
        </w:rPr>
      </w:pPr>
      <w:r>
        <w:rPr>
          <w:rFonts w:ascii="Arial" w:hAnsi="Arial" w:cs="Arial"/>
          <w:b/>
        </w:rPr>
        <w:t>Decision:</w:t>
      </w:r>
      <w:r>
        <w:rPr>
          <w:rFonts w:ascii="Arial" w:hAnsi="Arial" w:cs="Arial"/>
          <w:b/>
        </w:rPr>
        <w:tab/>
      </w:r>
      <w:r>
        <w:rPr>
          <w:rFonts w:ascii="Arial" w:hAnsi="Arial" w:cs="Arial"/>
          <w:b/>
        </w:rPr>
        <w:tab/>
      </w:r>
      <w:r w:rsidRPr="0076506B">
        <w:rPr>
          <w:rFonts w:ascii="Arial" w:hAnsi="Arial" w:cs="Arial"/>
          <w:b/>
          <w:highlight w:val="green"/>
        </w:rPr>
        <w:t>Approved.</w:t>
      </w:r>
    </w:p>
    <w:p w14:paraId="7CDF3805" w14:textId="471A75EA" w:rsidR="0087319B" w:rsidRDefault="00FB7CD8" w:rsidP="0087319B">
      <w:pPr>
        <w:rPr>
          <w:rFonts w:ascii="Arial" w:hAnsi="Arial" w:cs="Arial"/>
          <w:b/>
          <w:sz w:val="24"/>
        </w:rPr>
      </w:pPr>
      <w:hyperlink r:id="rId371" w:history="1">
        <w:r w:rsidR="009C30EE">
          <w:rPr>
            <w:rStyle w:val="ac"/>
            <w:rFonts w:ascii="Arial" w:hAnsi="Arial" w:cs="Arial"/>
            <w:b/>
            <w:sz w:val="24"/>
          </w:rPr>
          <w:t>R4-2201045</w:t>
        </w:r>
      </w:hyperlink>
      <w:r w:rsidR="0087319B">
        <w:rPr>
          <w:rFonts w:ascii="Arial" w:hAnsi="Arial" w:cs="Arial"/>
          <w:b/>
          <w:color w:val="0000FF"/>
          <w:sz w:val="24"/>
        </w:rPr>
        <w:tab/>
      </w:r>
      <w:r w:rsidR="0087319B">
        <w:rPr>
          <w:rFonts w:ascii="Arial" w:hAnsi="Arial" w:cs="Arial"/>
          <w:b/>
          <w:sz w:val="24"/>
        </w:rPr>
        <w:t>TP for TR 38.717-03-02 CA_n18A-n28A-n41A</w:t>
      </w:r>
    </w:p>
    <w:p w14:paraId="1A750C42"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v0.7.0</w:t>
      </w:r>
      <w:r>
        <w:rPr>
          <w:i/>
        </w:rPr>
        <w:tab/>
        <w:t xml:space="preserve">  CR-  rev  Cat:  (Rel-17)</w:t>
      </w:r>
      <w:r>
        <w:rPr>
          <w:i/>
        </w:rPr>
        <w:br/>
      </w:r>
      <w:r>
        <w:rPr>
          <w:i/>
        </w:rPr>
        <w:br/>
      </w:r>
      <w:r>
        <w:rPr>
          <w:i/>
        </w:rPr>
        <w:tab/>
      </w:r>
      <w:r>
        <w:rPr>
          <w:i/>
        </w:rPr>
        <w:tab/>
      </w:r>
      <w:r>
        <w:rPr>
          <w:i/>
        </w:rPr>
        <w:tab/>
      </w:r>
      <w:r>
        <w:rPr>
          <w:i/>
        </w:rPr>
        <w:tab/>
      </w:r>
      <w:r>
        <w:rPr>
          <w:i/>
        </w:rPr>
        <w:tab/>
        <w:t>Source: Samsung, KDDI</w:t>
      </w:r>
    </w:p>
    <w:p w14:paraId="1763FDF2" w14:textId="77777777" w:rsidR="0087319B" w:rsidRDefault="0087319B" w:rsidP="0087319B">
      <w:pPr>
        <w:rPr>
          <w:rFonts w:ascii="Arial" w:hAnsi="Arial" w:cs="Arial"/>
          <w:b/>
        </w:rPr>
      </w:pPr>
      <w:r>
        <w:rPr>
          <w:rFonts w:ascii="Arial" w:hAnsi="Arial" w:cs="Arial"/>
          <w:b/>
        </w:rPr>
        <w:t xml:space="preserve">Abstract: </w:t>
      </w:r>
    </w:p>
    <w:p w14:paraId="7211E8B4" w14:textId="77777777" w:rsidR="0087319B" w:rsidRDefault="0087319B" w:rsidP="0087319B">
      <w:r>
        <w:t>This contribution is a resubmission from last meeting contribution which was noted for uncompleted fallback mode.</w:t>
      </w:r>
    </w:p>
    <w:p w14:paraId="34193FA5" w14:textId="7195E969" w:rsidR="0087319B" w:rsidRDefault="0076506B" w:rsidP="0087319B">
      <w:pPr>
        <w:rPr>
          <w:color w:val="993300"/>
          <w:u w:val="single"/>
        </w:rPr>
      </w:pPr>
      <w:r>
        <w:rPr>
          <w:rFonts w:ascii="Arial" w:hAnsi="Arial" w:cs="Arial"/>
          <w:b/>
        </w:rPr>
        <w:t>Decision:</w:t>
      </w:r>
      <w:r>
        <w:rPr>
          <w:rFonts w:ascii="Arial" w:hAnsi="Arial" w:cs="Arial"/>
          <w:b/>
        </w:rPr>
        <w:tab/>
      </w:r>
      <w:r>
        <w:rPr>
          <w:rFonts w:ascii="Arial" w:hAnsi="Arial" w:cs="Arial"/>
          <w:b/>
        </w:rPr>
        <w:tab/>
      </w:r>
      <w:r w:rsidRPr="0076506B">
        <w:rPr>
          <w:rFonts w:ascii="Arial" w:hAnsi="Arial" w:cs="Arial"/>
          <w:b/>
          <w:highlight w:val="green"/>
        </w:rPr>
        <w:t>Approved.</w:t>
      </w:r>
    </w:p>
    <w:p w14:paraId="47AB7954" w14:textId="6B2B44A7" w:rsidR="0087319B" w:rsidRDefault="00FB7CD8" w:rsidP="0087319B">
      <w:pPr>
        <w:rPr>
          <w:rFonts w:ascii="Arial" w:hAnsi="Arial" w:cs="Arial"/>
          <w:b/>
          <w:sz w:val="24"/>
        </w:rPr>
      </w:pPr>
      <w:hyperlink r:id="rId372" w:history="1">
        <w:r w:rsidR="009C30EE">
          <w:rPr>
            <w:rStyle w:val="ac"/>
            <w:rFonts w:ascii="Arial" w:hAnsi="Arial" w:cs="Arial"/>
            <w:b/>
            <w:sz w:val="24"/>
          </w:rPr>
          <w:t>R4-2201046</w:t>
        </w:r>
      </w:hyperlink>
      <w:r w:rsidR="0087319B">
        <w:rPr>
          <w:rFonts w:ascii="Arial" w:hAnsi="Arial" w:cs="Arial"/>
          <w:b/>
          <w:color w:val="0000FF"/>
          <w:sz w:val="24"/>
        </w:rPr>
        <w:tab/>
      </w:r>
      <w:r w:rsidR="0087319B">
        <w:rPr>
          <w:rFonts w:ascii="Arial" w:hAnsi="Arial" w:cs="Arial"/>
          <w:b/>
          <w:sz w:val="24"/>
        </w:rPr>
        <w:t>TP for TR 38.717-03-02 CA_n18A-n28A-n77A</w:t>
      </w:r>
    </w:p>
    <w:p w14:paraId="185A63EF"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v0.7.0</w:t>
      </w:r>
      <w:r>
        <w:rPr>
          <w:i/>
        </w:rPr>
        <w:tab/>
        <w:t xml:space="preserve">  CR-  rev  Cat:  (Rel-17)</w:t>
      </w:r>
      <w:r>
        <w:rPr>
          <w:i/>
        </w:rPr>
        <w:br/>
      </w:r>
      <w:r>
        <w:rPr>
          <w:i/>
        </w:rPr>
        <w:br/>
      </w:r>
      <w:r>
        <w:rPr>
          <w:i/>
        </w:rPr>
        <w:tab/>
      </w:r>
      <w:r>
        <w:rPr>
          <w:i/>
        </w:rPr>
        <w:tab/>
      </w:r>
      <w:r>
        <w:rPr>
          <w:i/>
        </w:rPr>
        <w:tab/>
      </w:r>
      <w:r>
        <w:rPr>
          <w:i/>
        </w:rPr>
        <w:tab/>
      </w:r>
      <w:r>
        <w:rPr>
          <w:i/>
        </w:rPr>
        <w:tab/>
        <w:t>Source: Samsung, KDDI</w:t>
      </w:r>
    </w:p>
    <w:p w14:paraId="5EB88830" w14:textId="77777777" w:rsidR="0087319B" w:rsidRDefault="0087319B" w:rsidP="0087319B">
      <w:pPr>
        <w:rPr>
          <w:rFonts w:ascii="Arial" w:hAnsi="Arial" w:cs="Arial"/>
          <w:b/>
        </w:rPr>
      </w:pPr>
      <w:r>
        <w:rPr>
          <w:rFonts w:ascii="Arial" w:hAnsi="Arial" w:cs="Arial"/>
          <w:b/>
        </w:rPr>
        <w:t xml:space="preserve">Abstract: </w:t>
      </w:r>
    </w:p>
    <w:p w14:paraId="684D7466" w14:textId="77777777" w:rsidR="0087319B" w:rsidRDefault="0087319B" w:rsidP="0087319B">
      <w:r>
        <w:t>This contribution is a resubmission from last meeting contribution which was noted for uncompleted fallback mode.</w:t>
      </w:r>
    </w:p>
    <w:p w14:paraId="7E775A85" w14:textId="68B8C145" w:rsidR="0087319B" w:rsidRDefault="0076506B" w:rsidP="0087319B">
      <w:pPr>
        <w:rPr>
          <w:color w:val="993300"/>
          <w:u w:val="single"/>
        </w:rPr>
      </w:pPr>
      <w:r>
        <w:rPr>
          <w:rFonts w:ascii="Arial" w:hAnsi="Arial" w:cs="Arial"/>
          <w:b/>
        </w:rPr>
        <w:t>Decision:</w:t>
      </w:r>
      <w:r>
        <w:rPr>
          <w:rFonts w:ascii="Arial" w:hAnsi="Arial" w:cs="Arial"/>
          <w:b/>
        </w:rPr>
        <w:tab/>
      </w:r>
      <w:r>
        <w:rPr>
          <w:rFonts w:ascii="Arial" w:hAnsi="Arial" w:cs="Arial"/>
          <w:b/>
        </w:rPr>
        <w:tab/>
      </w:r>
      <w:r w:rsidRPr="0076506B">
        <w:rPr>
          <w:rFonts w:ascii="Arial" w:hAnsi="Arial" w:cs="Arial"/>
          <w:b/>
          <w:highlight w:val="green"/>
        </w:rPr>
        <w:t>Approved.</w:t>
      </w:r>
    </w:p>
    <w:p w14:paraId="43D8AEFB" w14:textId="6674F81E" w:rsidR="0087319B" w:rsidRDefault="00FB7CD8" w:rsidP="0087319B">
      <w:pPr>
        <w:rPr>
          <w:rFonts w:ascii="Arial" w:hAnsi="Arial" w:cs="Arial"/>
          <w:b/>
          <w:sz w:val="24"/>
        </w:rPr>
      </w:pPr>
      <w:hyperlink r:id="rId373" w:history="1">
        <w:r w:rsidR="009C30EE">
          <w:rPr>
            <w:rStyle w:val="ac"/>
            <w:rFonts w:ascii="Arial" w:hAnsi="Arial" w:cs="Arial"/>
            <w:b/>
            <w:sz w:val="24"/>
          </w:rPr>
          <w:t>R4-2201047</w:t>
        </w:r>
      </w:hyperlink>
      <w:r w:rsidR="0087319B">
        <w:rPr>
          <w:rFonts w:ascii="Arial" w:hAnsi="Arial" w:cs="Arial"/>
          <w:b/>
          <w:color w:val="0000FF"/>
          <w:sz w:val="24"/>
        </w:rPr>
        <w:tab/>
      </w:r>
      <w:r w:rsidR="0087319B">
        <w:rPr>
          <w:rFonts w:ascii="Arial" w:hAnsi="Arial" w:cs="Arial"/>
          <w:b/>
          <w:sz w:val="24"/>
        </w:rPr>
        <w:t>TP for TR 38.717-03-02 CA_n18A-n41A-n77A</w:t>
      </w:r>
    </w:p>
    <w:p w14:paraId="6ABDA707"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v0.7.0</w:t>
      </w:r>
      <w:r>
        <w:rPr>
          <w:i/>
        </w:rPr>
        <w:tab/>
        <w:t xml:space="preserve">  CR-  rev  Cat:  (Rel-17)</w:t>
      </w:r>
      <w:r>
        <w:rPr>
          <w:i/>
        </w:rPr>
        <w:br/>
      </w:r>
      <w:r>
        <w:rPr>
          <w:i/>
        </w:rPr>
        <w:br/>
      </w:r>
      <w:r>
        <w:rPr>
          <w:i/>
        </w:rPr>
        <w:tab/>
      </w:r>
      <w:r>
        <w:rPr>
          <w:i/>
        </w:rPr>
        <w:tab/>
      </w:r>
      <w:r>
        <w:rPr>
          <w:i/>
        </w:rPr>
        <w:tab/>
      </w:r>
      <w:r>
        <w:rPr>
          <w:i/>
        </w:rPr>
        <w:tab/>
      </w:r>
      <w:r>
        <w:rPr>
          <w:i/>
        </w:rPr>
        <w:tab/>
        <w:t>Source: Samsung, KDDI</w:t>
      </w:r>
    </w:p>
    <w:p w14:paraId="08BD9B34" w14:textId="77777777" w:rsidR="0087319B" w:rsidRDefault="0087319B" w:rsidP="0087319B">
      <w:pPr>
        <w:rPr>
          <w:rFonts w:ascii="Arial" w:hAnsi="Arial" w:cs="Arial"/>
          <w:b/>
        </w:rPr>
      </w:pPr>
      <w:r>
        <w:rPr>
          <w:rFonts w:ascii="Arial" w:hAnsi="Arial" w:cs="Arial"/>
          <w:b/>
        </w:rPr>
        <w:t xml:space="preserve">Abstract: </w:t>
      </w:r>
    </w:p>
    <w:p w14:paraId="6CF7BD54" w14:textId="77777777" w:rsidR="0087319B" w:rsidRDefault="0087319B" w:rsidP="0087319B">
      <w:r>
        <w:t>This contribution is a resubmission from last meeting contribution which was noted for uncompleted fallback mode.</w:t>
      </w:r>
    </w:p>
    <w:p w14:paraId="77273C7E" w14:textId="05A9C808" w:rsidR="0087319B" w:rsidRDefault="0076506B" w:rsidP="0087319B">
      <w:pPr>
        <w:rPr>
          <w:color w:val="993300"/>
          <w:u w:val="single"/>
        </w:rPr>
      </w:pPr>
      <w:r>
        <w:rPr>
          <w:rFonts w:ascii="Arial" w:hAnsi="Arial" w:cs="Arial"/>
          <w:b/>
        </w:rPr>
        <w:t>Decision:</w:t>
      </w:r>
      <w:r>
        <w:rPr>
          <w:rFonts w:ascii="Arial" w:hAnsi="Arial" w:cs="Arial"/>
          <w:b/>
        </w:rPr>
        <w:tab/>
      </w:r>
      <w:r>
        <w:rPr>
          <w:rFonts w:ascii="Arial" w:hAnsi="Arial" w:cs="Arial"/>
          <w:b/>
        </w:rPr>
        <w:tab/>
      </w:r>
      <w:r w:rsidRPr="0076506B">
        <w:rPr>
          <w:rFonts w:ascii="Arial" w:hAnsi="Arial" w:cs="Arial"/>
          <w:b/>
          <w:highlight w:val="green"/>
        </w:rPr>
        <w:t>Approved.</w:t>
      </w:r>
    </w:p>
    <w:p w14:paraId="3748AD14" w14:textId="0D8E7EE5" w:rsidR="0087319B" w:rsidRDefault="00FB7CD8" w:rsidP="0087319B">
      <w:pPr>
        <w:rPr>
          <w:rFonts w:ascii="Arial" w:hAnsi="Arial" w:cs="Arial"/>
          <w:b/>
          <w:sz w:val="24"/>
        </w:rPr>
      </w:pPr>
      <w:hyperlink r:id="rId374" w:history="1">
        <w:r w:rsidR="009C30EE">
          <w:rPr>
            <w:rStyle w:val="ac"/>
            <w:rFonts w:ascii="Arial" w:hAnsi="Arial" w:cs="Arial"/>
            <w:b/>
            <w:sz w:val="24"/>
          </w:rPr>
          <w:t>R4-2201048</w:t>
        </w:r>
      </w:hyperlink>
      <w:r w:rsidR="0087319B">
        <w:rPr>
          <w:rFonts w:ascii="Arial" w:hAnsi="Arial" w:cs="Arial"/>
          <w:b/>
          <w:color w:val="0000FF"/>
          <w:sz w:val="24"/>
        </w:rPr>
        <w:tab/>
      </w:r>
      <w:r w:rsidR="0087319B">
        <w:rPr>
          <w:rFonts w:ascii="Arial" w:hAnsi="Arial" w:cs="Arial"/>
          <w:b/>
          <w:sz w:val="24"/>
        </w:rPr>
        <w:t>Draft CR for 38.101-1 to introduce CA_n3A-n28A-n77(3A) and CA_n1A-n3A-n77(2A)</w:t>
      </w:r>
    </w:p>
    <w:p w14:paraId="7A24A31E"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Samsung, KDDI</w:t>
      </w:r>
    </w:p>
    <w:p w14:paraId="6A92A158" w14:textId="00454E2B" w:rsidR="0087319B" w:rsidRDefault="0076506B" w:rsidP="0087319B">
      <w:pPr>
        <w:rPr>
          <w:color w:val="993300"/>
          <w:u w:val="single"/>
        </w:rPr>
      </w:pPr>
      <w:r>
        <w:rPr>
          <w:rFonts w:ascii="Arial" w:hAnsi="Arial" w:cs="Arial"/>
          <w:b/>
        </w:rPr>
        <w:t>Decision:</w:t>
      </w:r>
      <w:r>
        <w:rPr>
          <w:rFonts w:ascii="Arial" w:hAnsi="Arial" w:cs="Arial"/>
          <w:b/>
        </w:rPr>
        <w:tab/>
      </w:r>
      <w:r>
        <w:rPr>
          <w:rFonts w:ascii="Arial" w:hAnsi="Arial" w:cs="Arial"/>
          <w:b/>
        </w:rPr>
        <w:tab/>
      </w:r>
      <w:r w:rsidRPr="0076506B">
        <w:rPr>
          <w:rFonts w:ascii="Arial" w:hAnsi="Arial" w:cs="Arial"/>
          <w:b/>
          <w:highlight w:val="green"/>
        </w:rPr>
        <w:t>Endorsed.</w:t>
      </w:r>
    </w:p>
    <w:p w14:paraId="16449918" w14:textId="5144C503" w:rsidR="0087319B" w:rsidRDefault="00FB7CD8" w:rsidP="0087319B">
      <w:pPr>
        <w:rPr>
          <w:rFonts w:ascii="Arial" w:hAnsi="Arial" w:cs="Arial"/>
          <w:b/>
          <w:sz w:val="24"/>
        </w:rPr>
      </w:pPr>
      <w:hyperlink r:id="rId375" w:history="1">
        <w:r w:rsidR="009C30EE">
          <w:rPr>
            <w:rStyle w:val="ac"/>
            <w:rFonts w:ascii="Arial" w:hAnsi="Arial" w:cs="Arial"/>
            <w:b/>
            <w:sz w:val="24"/>
          </w:rPr>
          <w:t>R4-2201049</w:t>
        </w:r>
      </w:hyperlink>
      <w:r w:rsidR="0087319B">
        <w:rPr>
          <w:rFonts w:ascii="Arial" w:hAnsi="Arial" w:cs="Arial"/>
          <w:b/>
          <w:color w:val="0000FF"/>
          <w:sz w:val="24"/>
        </w:rPr>
        <w:tab/>
      </w:r>
      <w:r w:rsidR="0087319B">
        <w:rPr>
          <w:rFonts w:ascii="Arial" w:hAnsi="Arial" w:cs="Arial"/>
          <w:b/>
          <w:sz w:val="24"/>
        </w:rPr>
        <w:t>Draft CR for 38.101-3 to introduce new combination for NR inter-band CA DC 3 bands DL with 2 bands UL</w:t>
      </w:r>
    </w:p>
    <w:p w14:paraId="60B1E550"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B (Rel-17)</w:t>
      </w:r>
      <w:r>
        <w:rPr>
          <w:i/>
        </w:rPr>
        <w:br/>
      </w:r>
      <w:r>
        <w:rPr>
          <w:i/>
        </w:rPr>
        <w:br/>
      </w:r>
      <w:r>
        <w:rPr>
          <w:i/>
        </w:rPr>
        <w:tab/>
      </w:r>
      <w:r>
        <w:rPr>
          <w:i/>
        </w:rPr>
        <w:tab/>
      </w:r>
      <w:r>
        <w:rPr>
          <w:i/>
        </w:rPr>
        <w:tab/>
      </w:r>
      <w:r>
        <w:rPr>
          <w:i/>
        </w:rPr>
        <w:tab/>
      </w:r>
      <w:r>
        <w:rPr>
          <w:i/>
        </w:rPr>
        <w:tab/>
        <w:t>Source: Samsung, KDDI</w:t>
      </w:r>
    </w:p>
    <w:p w14:paraId="23B725BA" w14:textId="5B861FA0" w:rsidR="0087319B" w:rsidRDefault="0076506B" w:rsidP="0087319B">
      <w:pPr>
        <w:rPr>
          <w:color w:val="993300"/>
          <w:u w:val="single"/>
        </w:rPr>
      </w:pPr>
      <w:r>
        <w:rPr>
          <w:rFonts w:ascii="Arial" w:hAnsi="Arial" w:cs="Arial"/>
          <w:b/>
        </w:rPr>
        <w:t>Decision:</w:t>
      </w:r>
      <w:r>
        <w:rPr>
          <w:rFonts w:ascii="Arial" w:hAnsi="Arial" w:cs="Arial"/>
          <w:b/>
        </w:rPr>
        <w:tab/>
      </w:r>
      <w:r>
        <w:rPr>
          <w:rFonts w:ascii="Arial" w:hAnsi="Arial" w:cs="Arial"/>
          <w:b/>
        </w:rPr>
        <w:tab/>
      </w:r>
      <w:r w:rsidRPr="0076506B">
        <w:rPr>
          <w:rFonts w:ascii="Arial" w:hAnsi="Arial" w:cs="Arial"/>
          <w:b/>
          <w:highlight w:val="green"/>
        </w:rPr>
        <w:t>Endorsed.</w:t>
      </w:r>
    </w:p>
    <w:p w14:paraId="442F071E" w14:textId="45BE310E" w:rsidR="0087319B" w:rsidRDefault="00FB7CD8" w:rsidP="0087319B">
      <w:pPr>
        <w:rPr>
          <w:rFonts w:ascii="Arial" w:hAnsi="Arial" w:cs="Arial"/>
          <w:b/>
          <w:sz w:val="24"/>
        </w:rPr>
      </w:pPr>
      <w:hyperlink r:id="rId376" w:history="1">
        <w:r w:rsidR="009C30EE">
          <w:rPr>
            <w:rStyle w:val="ac"/>
            <w:rFonts w:ascii="Arial" w:hAnsi="Arial" w:cs="Arial"/>
            <w:b/>
            <w:sz w:val="24"/>
          </w:rPr>
          <w:t>R4-2201053</w:t>
        </w:r>
      </w:hyperlink>
      <w:r w:rsidR="0087319B">
        <w:rPr>
          <w:rFonts w:ascii="Arial" w:hAnsi="Arial" w:cs="Arial"/>
          <w:b/>
          <w:color w:val="0000FF"/>
          <w:sz w:val="24"/>
        </w:rPr>
        <w:tab/>
      </w:r>
      <w:r w:rsidR="0087319B">
        <w:rPr>
          <w:rFonts w:ascii="Arial" w:hAnsi="Arial" w:cs="Arial"/>
          <w:b/>
          <w:sz w:val="24"/>
        </w:rPr>
        <w:t>TP for TR 38.717-03-02 CA_n2-n5-n48</w:t>
      </w:r>
    </w:p>
    <w:p w14:paraId="5B30ECBA"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v0.7.0</w:t>
      </w:r>
      <w:r>
        <w:rPr>
          <w:i/>
        </w:rPr>
        <w:tab/>
        <w:t xml:space="preserve">  CR-  rev  Cat:  (Rel-17)</w:t>
      </w:r>
      <w:r>
        <w:rPr>
          <w:i/>
        </w:rPr>
        <w:br/>
      </w:r>
      <w:r>
        <w:rPr>
          <w:i/>
        </w:rPr>
        <w:br/>
      </w:r>
      <w:r>
        <w:rPr>
          <w:i/>
        </w:rPr>
        <w:tab/>
      </w:r>
      <w:r>
        <w:rPr>
          <w:i/>
        </w:rPr>
        <w:tab/>
      </w:r>
      <w:r>
        <w:rPr>
          <w:i/>
        </w:rPr>
        <w:tab/>
      </w:r>
      <w:r>
        <w:rPr>
          <w:i/>
        </w:rPr>
        <w:tab/>
      </w:r>
      <w:r>
        <w:rPr>
          <w:i/>
        </w:rPr>
        <w:tab/>
        <w:t>Source: Samsung, Verizon</w:t>
      </w:r>
    </w:p>
    <w:p w14:paraId="7EF68BCF" w14:textId="72914254" w:rsidR="0087319B" w:rsidRDefault="0076506B" w:rsidP="0087319B">
      <w:pPr>
        <w:rPr>
          <w:color w:val="993300"/>
          <w:u w:val="single"/>
        </w:rPr>
      </w:pPr>
      <w:r>
        <w:rPr>
          <w:rFonts w:ascii="Arial" w:hAnsi="Arial" w:cs="Arial"/>
          <w:b/>
        </w:rPr>
        <w:t>Decision:</w:t>
      </w:r>
      <w:r>
        <w:rPr>
          <w:rFonts w:ascii="Arial" w:hAnsi="Arial" w:cs="Arial"/>
          <w:b/>
        </w:rPr>
        <w:tab/>
      </w:r>
      <w:r>
        <w:rPr>
          <w:rFonts w:ascii="Arial" w:hAnsi="Arial" w:cs="Arial"/>
          <w:b/>
        </w:rPr>
        <w:tab/>
      </w:r>
      <w:r w:rsidRPr="0076506B">
        <w:rPr>
          <w:rFonts w:ascii="Arial" w:hAnsi="Arial" w:cs="Arial"/>
          <w:b/>
          <w:highlight w:val="green"/>
        </w:rPr>
        <w:t>Approved.</w:t>
      </w:r>
    </w:p>
    <w:p w14:paraId="535E8826" w14:textId="42B83A70" w:rsidR="0087319B" w:rsidRDefault="00FB7CD8" w:rsidP="0087319B">
      <w:pPr>
        <w:rPr>
          <w:rFonts w:ascii="Arial" w:hAnsi="Arial" w:cs="Arial"/>
          <w:b/>
          <w:sz w:val="24"/>
        </w:rPr>
      </w:pPr>
      <w:hyperlink r:id="rId377" w:history="1">
        <w:r w:rsidR="009C30EE">
          <w:rPr>
            <w:rStyle w:val="ac"/>
            <w:rFonts w:ascii="Arial" w:hAnsi="Arial" w:cs="Arial"/>
            <w:b/>
            <w:sz w:val="24"/>
          </w:rPr>
          <w:t>R4-2201054</w:t>
        </w:r>
      </w:hyperlink>
      <w:r w:rsidR="0087319B">
        <w:rPr>
          <w:rFonts w:ascii="Arial" w:hAnsi="Arial" w:cs="Arial"/>
          <w:b/>
          <w:color w:val="0000FF"/>
          <w:sz w:val="24"/>
        </w:rPr>
        <w:tab/>
      </w:r>
      <w:r w:rsidR="0087319B">
        <w:rPr>
          <w:rFonts w:ascii="Arial" w:hAnsi="Arial" w:cs="Arial"/>
          <w:b/>
          <w:sz w:val="24"/>
        </w:rPr>
        <w:t>TP for TR 38.717-03-02 CA_n2-n48-n66</w:t>
      </w:r>
    </w:p>
    <w:p w14:paraId="6C99EEB2"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v0.7.0</w:t>
      </w:r>
      <w:r>
        <w:rPr>
          <w:i/>
        </w:rPr>
        <w:tab/>
        <w:t xml:space="preserve">  CR-  rev  Cat:  (Rel-17)</w:t>
      </w:r>
      <w:r>
        <w:rPr>
          <w:i/>
        </w:rPr>
        <w:br/>
      </w:r>
      <w:r>
        <w:rPr>
          <w:i/>
        </w:rPr>
        <w:br/>
      </w:r>
      <w:r>
        <w:rPr>
          <w:i/>
        </w:rPr>
        <w:tab/>
      </w:r>
      <w:r>
        <w:rPr>
          <w:i/>
        </w:rPr>
        <w:tab/>
      </w:r>
      <w:r>
        <w:rPr>
          <w:i/>
        </w:rPr>
        <w:tab/>
      </w:r>
      <w:r>
        <w:rPr>
          <w:i/>
        </w:rPr>
        <w:tab/>
      </w:r>
      <w:r>
        <w:rPr>
          <w:i/>
        </w:rPr>
        <w:tab/>
        <w:t>Source: Samsung, Verizon</w:t>
      </w:r>
    </w:p>
    <w:p w14:paraId="68671B26" w14:textId="2E650144" w:rsidR="0087319B" w:rsidRDefault="0076506B" w:rsidP="0087319B">
      <w:pPr>
        <w:rPr>
          <w:color w:val="993300"/>
          <w:u w:val="single"/>
        </w:rPr>
      </w:pPr>
      <w:r>
        <w:rPr>
          <w:rFonts w:ascii="Arial" w:hAnsi="Arial" w:cs="Arial"/>
          <w:b/>
        </w:rPr>
        <w:t>Decision:</w:t>
      </w:r>
      <w:r>
        <w:rPr>
          <w:rFonts w:ascii="Arial" w:hAnsi="Arial" w:cs="Arial"/>
          <w:b/>
        </w:rPr>
        <w:tab/>
      </w:r>
      <w:r>
        <w:rPr>
          <w:rFonts w:ascii="Arial" w:hAnsi="Arial" w:cs="Arial"/>
          <w:b/>
        </w:rPr>
        <w:tab/>
      </w:r>
      <w:r w:rsidRPr="0076506B">
        <w:rPr>
          <w:rFonts w:ascii="Arial" w:hAnsi="Arial" w:cs="Arial"/>
          <w:b/>
          <w:highlight w:val="green"/>
        </w:rPr>
        <w:t>Approved.</w:t>
      </w:r>
    </w:p>
    <w:p w14:paraId="56895DA4" w14:textId="65E318A9" w:rsidR="0087319B" w:rsidRDefault="00FB7CD8" w:rsidP="0087319B">
      <w:pPr>
        <w:rPr>
          <w:rFonts w:ascii="Arial" w:hAnsi="Arial" w:cs="Arial"/>
          <w:b/>
          <w:sz w:val="24"/>
        </w:rPr>
      </w:pPr>
      <w:hyperlink r:id="rId378" w:history="1">
        <w:r w:rsidR="009C30EE">
          <w:rPr>
            <w:rStyle w:val="ac"/>
            <w:rFonts w:ascii="Arial" w:hAnsi="Arial" w:cs="Arial"/>
            <w:b/>
            <w:sz w:val="24"/>
          </w:rPr>
          <w:t>R4-2201055</w:t>
        </w:r>
      </w:hyperlink>
      <w:r w:rsidR="0087319B">
        <w:rPr>
          <w:rFonts w:ascii="Arial" w:hAnsi="Arial" w:cs="Arial"/>
          <w:b/>
          <w:color w:val="0000FF"/>
          <w:sz w:val="24"/>
        </w:rPr>
        <w:tab/>
      </w:r>
      <w:r w:rsidR="0087319B">
        <w:rPr>
          <w:rFonts w:ascii="Arial" w:hAnsi="Arial" w:cs="Arial"/>
          <w:b/>
          <w:sz w:val="24"/>
        </w:rPr>
        <w:t>TP for TR 38.717-03-02 CA_n2-n48-n77</w:t>
      </w:r>
    </w:p>
    <w:p w14:paraId="6EDA3870"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v0.7.0</w:t>
      </w:r>
      <w:r>
        <w:rPr>
          <w:i/>
        </w:rPr>
        <w:tab/>
        <w:t xml:space="preserve">  CR-  rev  Cat:  (Rel-17)</w:t>
      </w:r>
      <w:r>
        <w:rPr>
          <w:i/>
        </w:rPr>
        <w:br/>
      </w:r>
      <w:r>
        <w:rPr>
          <w:i/>
        </w:rPr>
        <w:br/>
      </w:r>
      <w:r>
        <w:rPr>
          <w:i/>
        </w:rPr>
        <w:tab/>
      </w:r>
      <w:r>
        <w:rPr>
          <w:i/>
        </w:rPr>
        <w:tab/>
      </w:r>
      <w:r>
        <w:rPr>
          <w:i/>
        </w:rPr>
        <w:tab/>
      </w:r>
      <w:r>
        <w:rPr>
          <w:i/>
        </w:rPr>
        <w:tab/>
      </w:r>
      <w:r>
        <w:rPr>
          <w:i/>
        </w:rPr>
        <w:tab/>
        <w:t>Source: Samsung, Verizon</w:t>
      </w:r>
    </w:p>
    <w:p w14:paraId="44B4150D" w14:textId="1A498537" w:rsidR="0087319B" w:rsidRDefault="0076506B" w:rsidP="0087319B">
      <w:pPr>
        <w:rPr>
          <w:color w:val="993300"/>
          <w:u w:val="single"/>
        </w:rPr>
      </w:pPr>
      <w:r>
        <w:rPr>
          <w:rFonts w:ascii="Arial" w:hAnsi="Arial" w:cs="Arial"/>
          <w:b/>
        </w:rPr>
        <w:t>Decision:</w:t>
      </w:r>
      <w:r>
        <w:rPr>
          <w:rFonts w:ascii="Arial" w:hAnsi="Arial" w:cs="Arial"/>
          <w:b/>
        </w:rPr>
        <w:tab/>
      </w:r>
      <w:r>
        <w:rPr>
          <w:rFonts w:ascii="Arial" w:hAnsi="Arial" w:cs="Arial"/>
          <w:b/>
        </w:rPr>
        <w:tab/>
      </w:r>
      <w:r w:rsidRPr="0076506B">
        <w:rPr>
          <w:rFonts w:ascii="Arial" w:hAnsi="Arial" w:cs="Arial"/>
          <w:b/>
          <w:highlight w:val="green"/>
        </w:rPr>
        <w:t>Approved.</w:t>
      </w:r>
    </w:p>
    <w:p w14:paraId="4B987102" w14:textId="296C2B07" w:rsidR="0087319B" w:rsidRDefault="00FB7CD8" w:rsidP="0087319B">
      <w:pPr>
        <w:rPr>
          <w:rFonts w:ascii="Arial" w:hAnsi="Arial" w:cs="Arial"/>
          <w:b/>
          <w:sz w:val="24"/>
        </w:rPr>
      </w:pPr>
      <w:hyperlink r:id="rId379" w:history="1">
        <w:r w:rsidR="009C30EE">
          <w:rPr>
            <w:rStyle w:val="ac"/>
            <w:rFonts w:ascii="Arial" w:hAnsi="Arial" w:cs="Arial"/>
            <w:b/>
            <w:sz w:val="24"/>
          </w:rPr>
          <w:t>R4-2201056</w:t>
        </w:r>
      </w:hyperlink>
      <w:r w:rsidR="0087319B">
        <w:rPr>
          <w:rFonts w:ascii="Arial" w:hAnsi="Arial" w:cs="Arial"/>
          <w:b/>
          <w:color w:val="0000FF"/>
          <w:sz w:val="24"/>
        </w:rPr>
        <w:tab/>
      </w:r>
      <w:r w:rsidR="0087319B">
        <w:rPr>
          <w:rFonts w:ascii="Arial" w:hAnsi="Arial" w:cs="Arial"/>
          <w:b/>
          <w:sz w:val="24"/>
        </w:rPr>
        <w:t>TP for TR 38.717-03-02 CA_n5-n48-n66</w:t>
      </w:r>
    </w:p>
    <w:p w14:paraId="32343909"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v0.7.0</w:t>
      </w:r>
      <w:r>
        <w:rPr>
          <w:i/>
        </w:rPr>
        <w:tab/>
        <w:t xml:space="preserve">  CR-  rev  Cat:  (Rel-17)</w:t>
      </w:r>
      <w:r>
        <w:rPr>
          <w:i/>
        </w:rPr>
        <w:br/>
      </w:r>
      <w:r>
        <w:rPr>
          <w:i/>
        </w:rPr>
        <w:br/>
      </w:r>
      <w:r>
        <w:rPr>
          <w:i/>
        </w:rPr>
        <w:tab/>
      </w:r>
      <w:r>
        <w:rPr>
          <w:i/>
        </w:rPr>
        <w:tab/>
      </w:r>
      <w:r>
        <w:rPr>
          <w:i/>
        </w:rPr>
        <w:tab/>
      </w:r>
      <w:r>
        <w:rPr>
          <w:i/>
        </w:rPr>
        <w:tab/>
      </w:r>
      <w:r>
        <w:rPr>
          <w:i/>
        </w:rPr>
        <w:tab/>
        <w:t>Source: Samsung, Verizon</w:t>
      </w:r>
    </w:p>
    <w:p w14:paraId="187CE9E9" w14:textId="1DF7B265" w:rsidR="0087319B" w:rsidRDefault="0076506B" w:rsidP="0087319B">
      <w:pPr>
        <w:rPr>
          <w:color w:val="993300"/>
          <w:u w:val="single"/>
        </w:rPr>
      </w:pPr>
      <w:r>
        <w:rPr>
          <w:rFonts w:ascii="Arial" w:hAnsi="Arial" w:cs="Arial"/>
          <w:b/>
        </w:rPr>
        <w:t>Decision:</w:t>
      </w:r>
      <w:r>
        <w:rPr>
          <w:rFonts w:ascii="Arial" w:hAnsi="Arial" w:cs="Arial"/>
          <w:b/>
        </w:rPr>
        <w:tab/>
      </w:r>
      <w:r>
        <w:rPr>
          <w:rFonts w:ascii="Arial" w:hAnsi="Arial" w:cs="Arial"/>
          <w:b/>
        </w:rPr>
        <w:tab/>
      </w:r>
      <w:r w:rsidRPr="0076506B">
        <w:rPr>
          <w:rFonts w:ascii="Arial" w:hAnsi="Arial" w:cs="Arial"/>
          <w:b/>
          <w:highlight w:val="green"/>
        </w:rPr>
        <w:t>Approved.</w:t>
      </w:r>
    </w:p>
    <w:p w14:paraId="0B2648BE" w14:textId="49513D7D" w:rsidR="0087319B" w:rsidRDefault="00FB7CD8" w:rsidP="0087319B">
      <w:pPr>
        <w:rPr>
          <w:rFonts w:ascii="Arial" w:hAnsi="Arial" w:cs="Arial"/>
          <w:b/>
          <w:sz w:val="24"/>
        </w:rPr>
      </w:pPr>
      <w:hyperlink r:id="rId380" w:history="1">
        <w:r w:rsidR="009C30EE">
          <w:rPr>
            <w:rStyle w:val="ac"/>
            <w:rFonts w:ascii="Arial" w:hAnsi="Arial" w:cs="Arial"/>
            <w:b/>
            <w:sz w:val="24"/>
          </w:rPr>
          <w:t>R4-2201057</w:t>
        </w:r>
      </w:hyperlink>
      <w:r w:rsidR="0087319B">
        <w:rPr>
          <w:rFonts w:ascii="Arial" w:hAnsi="Arial" w:cs="Arial"/>
          <w:b/>
          <w:color w:val="0000FF"/>
          <w:sz w:val="24"/>
        </w:rPr>
        <w:tab/>
      </w:r>
      <w:r w:rsidR="0087319B">
        <w:rPr>
          <w:rFonts w:ascii="Arial" w:hAnsi="Arial" w:cs="Arial"/>
          <w:b/>
          <w:sz w:val="24"/>
        </w:rPr>
        <w:t>TP for TR 38.717-03-02 CA_n5-n48-n77</w:t>
      </w:r>
    </w:p>
    <w:p w14:paraId="56C1643C"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v0.7.0</w:t>
      </w:r>
      <w:r>
        <w:rPr>
          <w:i/>
        </w:rPr>
        <w:tab/>
        <w:t xml:space="preserve">  CR-  rev  Cat:  (Rel-17)</w:t>
      </w:r>
      <w:r>
        <w:rPr>
          <w:i/>
        </w:rPr>
        <w:br/>
      </w:r>
      <w:r>
        <w:rPr>
          <w:i/>
        </w:rPr>
        <w:br/>
      </w:r>
      <w:r>
        <w:rPr>
          <w:i/>
        </w:rPr>
        <w:tab/>
      </w:r>
      <w:r>
        <w:rPr>
          <w:i/>
        </w:rPr>
        <w:tab/>
      </w:r>
      <w:r>
        <w:rPr>
          <w:i/>
        </w:rPr>
        <w:tab/>
      </w:r>
      <w:r>
        <w:rPr>
          <w:i/>
        </w:rPr>
        <w:tab/>
      </w:r>
      <w:r>
        <w:rPr>
          <w:i/>
        </w:rPr>
        <w:tab/>
        <w:t>Source: Samsung, Verizon</w:t>
      </w:r>
    </w:p>
    <w:p w14:paraId="542F2903" w14:textId="371929C2" w:rsidR="0087319B" w:rsidRDefault="0076506B" w:rsidP="0087319B">
      <w:pPr>
        <w:rPr>
          <w:color w:val="993300"/>
          <w:u w:val="single"/>
        </w:rPr>
      </w:pPr>
      <w:r>
        <w:rPr>
          <w:rFonts w:ascii="Arial" w:hAnsi="Arial" w:cs="Arial"/>
          <w:b/>
        </w:rPr>
        <w:t>Decision:</w:t>
      </w:r>
      <w:r>
        <w:rPr>
          <w:rFonts w:ascii="Arial" w:hAnsi="Arial" w:cs="Arial"/>
          <w:b/>
        </w:rPr>
        <w:tab/>
      </w:r>
      <w:r>
        <w:rPr>
          <w:rFonts w:ascii="Arial" w:hAnsi="Arial" w:cs="Arial"/>
          <w:b/>
        </w:rPr>
        <w:tab/>
      </w:r>
      <w:r w:rsidRPr="0076506B">
        <w:rPr>
          <w:rFonts w:ascii="Arial" w:hAnsi="Arial" w:cs="Arial"/>
          <w:b/>
          <w:highlight w:val="green"/>
        </w:rPr>
        <w:t>Approved.</w:t>
      </w:r>
    </w:p>
    <w:p w14:paraId="3045426A" w14:textId="5D32D2A9" w:rsidR="0087319B" w:rsidRDefault="00FB7CD8" w:rsidP="0087319B">
      <w:pPr>
        <w:rPr>
          <w:rFonts w:ascii="Arial" w:hAnsi="Arial" w:cs="Arial"/>
          <w:b/>
          <w:sz w:val="24"/>
        </w:rPr>
      </w:pPr>
      <w:hyperlink r:id="rId381" w:history="1">
        <w:r w:rsidR="009C30EE">
          <w:rPr>
            <w:rStyle w:val="ac"/>
            <w:rFonts w:ascii="Arial" w:hAnsi="Arial" w:cs="Arial"/>
            <w:b/>
            <w:sz w:val="24"/>
          </w:rPr>
          <w:t>R4-2201058</w:t>
        </w:r>
      </w:hyperlink>
      <w:r w:rsidR="0087319B">
        <w:rPr>
          <w:rFonts w:ascii="Arial" w:hAnsi="Arial" w:cs="Arial"/>
          <w:b/>
          <w:color w:val="0000FF"/>
          <w:sz w:val="24"/>
        </w:rPr>
        <w:tab/>
      </w:r>
      <w:r w:rsidR="0087319B">
        <w:rPr>
          <w:rFonts w:ascii="Arial" w:hAnsi="Arial" w:cs="Arial"/>
          <w:b/>
          <w:sz w:val="24"/>
        </w:rPr>
        <w:t>TP for TR 38.717-03-02 CA_n48-n66-n77</w:t>
      </w:r>
    </w:p>
    <w:p w14:paraId="6C11ACAE"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v0.7.0</w:t>
      </w:r>
      <w:r>
        <w:rPr>
          <w:i/>
        </w:rPr>
        <w:tab/>
        <w:t xml:space="preserve">  CR-  rev  Cat:  (Rel-17)</w:t>
      </w:r>
      <w:r>
        <w:rPr>
          <w:i/>
        </w:rPr>
        <w:br/>
      </w:r>
      <w:r>
        <w:rPr>
          <w:i/>
        </w:rPr>
        <w:br/>
      </w:r>
      <w:r>
        <w:rPr>
          <w:i/>
        </w:rPr>
        <w:tab/>
      </w:r>
      <w:r>
        <w:rPr>
          <w:i/>
        </w:rPr>
        <w:tab/>
      </w:r>
      <w:r>
        <w:rPr>
          <w:i/>
        </w:rPr>
        <w:tab/>
      </w:r>
      <w:r>
        <w:rPr>
          <w:i/>
        </w:rPr>
        <w:tab/>
      </w:r>
      <w:r>
        <w:rPr>
          <w:i/>
        </w:rPr>
        <w:tab/>
        <w:t>Source: Samsung, Verizon</w:t>
      </w:r>
    </w:p>
    <w:p w14:paraId="7D1A76AF" w14:textId="4CDB20A2" w:rsidR="0087319B" w:rsidRDefault="0076506B" w:rsidP="0087319B">
      <w:pPr>
        <w:rPr>
          <w:color w:val="993300"/>
          <w:u w:val="single"/>
        </w:rPr>
      </w:pPr>
      <w:r>
        <w:rPr>
          <w:rFonts w:ascii="Arial" w:hAnsi="Arial" w:cs="Arial"/>
          <w:b/>
        </w:rPr>
        <w:t>Decision:</w:t>
      </w:r>
      <w:r>
        <w:rPr>
          <w:rFonts w:ascii="Arial" w:hAnsi="Arial" w:cs="Arial"/>
          <w:b/>
        </w:rPr>
        <w:tab/>
      </w:r>
      <w:r>
        <w:rPr>
          <w:rFonts w:ascii="Arial" w:hAnsi="Arial" w:cs="Arial"/>
          <w:b/>
        </w:rPr>
        <w:tab/>
      </w:r>
      <w:r w:rsidRPr="0076506B">
        <w:rPr>
          <w:rFonts w:ascii="Arial" w:hAnsi="Arial" w:cs="Arial"/>
          <w:b/>
          <w:highlight w:val="green"/>
        </w:rPr>
        <w:t>Approved.</w:t>
      </w:r>
    </w:p>
    <w:p w14:paraId="7B4811EE" w14:textId="6383D6E8" w:rsidR="0087319B" w:rsidRDefault="00FB7CD8" w:rsidP="0087319B">
      <w:pPr>
        <w:rPr>
          <w:rFonts w:ascii="Arial" w:hAnsi="Arial" w:cs="Arial"/>
          <w:b/>
          <w:sz w:val="24"/>
        </w:rPr>
      </w:pPr>
      <w:hyperlink r:id="rId382" w:history="1">
        <w:r w:rsidR="009C30EE">
          <w:rPr>
            <w:rStyle w:val="ac"/>
            <w:rFonts w:ascii="Arial" w:hAnsi="Arial" w:cs="Arial"/>
            <w:b/>
            <w:sz w:val="24"/>
          </w:rPr>
          <w:t>R4-2201064</w:t>
        </w:r>
      </w:hyperlink>
      <w:r w:rsidR="0087319B">
        <w:rPr>
          <w:rFonts w:ascii="Arial" w:hAnsi="Arial" w:cs="Arial"/>
          <w:b/>
          <w:color w:val="0000FF"/>
          <w:sz w:val="24"/>
        </w:rPr>
        <w:tab/>
      </w:r>
      <w:r w:rsidR="0087319B">
        <w:rPr>
          <w:rFonts w:ascii="Arial" w:hAnsi="Arial" w:cs="Arial"/>
          <w:b/>
          <w:sz w:val="24"/>
        </w:rPr>
        <w:t>Draft CR for 38.101-1 to introduce new configurations to CA_n5-n25-n77 and CA_n5-n66-n77 with 2UL</w:t>
      </w:r>
    </w:p>
    <w:p w14:paraId="16E4C921"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Samsung, Telus, Bell Mobility</w:t>
      </w:r>
    </w:p>
    <w:p w14:paraId="6204BF98" w14:textId="7A354AC7" w:rsidR="0087319B" w:rsidRDefault="0076506B" w:rsidP="0087319B">
      <w:pPr>
        <w:rPr>
          <w:color w:val="993300"/>
          <w:u w:val="single"/>
        </w:rPr>
      </w:pPr>
      <w:r>
        <w:rPr>
          <w:rFonts w:ascii="Arial" w:hAnsi="Arial" w:cs="Arial"/>
          <w:b/>
        </w:rPr>
        <w:t>Decision:</w:t>
      </w:r>
      <w:r>
        <w:rPr>
          <w:rFonts w:ascii="Arial" w:hAnsi="Arial" w:cs="Arial"/>
          <w:b/>
        </w:rPr>
        <w:tab/>
      </w:r>
      <w:r>
        <w:rPr>
          <w:rFonts w:ascii="Arial" w:hAnsi="Arial" w:cs="Arial"/>
          <w:b/>
        </w:rPr>
        <w:tab/>
      </w:r>
      <w:r w:rsidRPr="0076506B">
        <w:rPr>
          <w:rFonts w:ascii="Arial" w:hAnsi="Arial" w:cs="Arial"/>
          <w:b/>
          <w:highlight w:val="green"/>
        </w:rPr>
        <w:t>Endorsed.</w:t>
      </w:r>
    </w:p>
    <w:p w14:paraId="6B37046E" w14:textId="5BDA5D77" w:rsidR="0087319B" w:rsidRDefault="00FB7CD8" w:rsidP="0087319B">
      <w:pPr>
        <w:rPr>
          <w:rFonts w:ascii="Arial" w:hAnsi="Arial" w:cs="Arial"/>
          <w:b/>
          <w:sz w:val="24"/>
        </w:rPr>
      </w:pPr>
      <w:hyperlink r:id="rId383" w:history="1">
        <w:r w:rsidR="009C30EE">
          <w:rPr>
            <w:rStyle w:val="ac"/>
            <w:rFonts w:ascii="Arial" w:hAnsi="Arial" w:cs="Arial"/>
            <w:b/>
            <w:sz w:val="24"/>
          </w:rPr>
          <w:t>R4-2201086</w:t>
        </w:r>
      </w:hyperlink>
      <w:r w:rsidR="0087319B">
        <w:rPr>
          <w:rFonts w:ascii="Arial" w:hAnsi="Arial" w:cs="Arial"/>
          <w:b/>
          <w:color w:val="0000FF"/>
          <w:sz w:val="24"/>
        </w:rPr>
        <w:tab/>
      </w:r>
      <w:r w:rsidR="0087319B">
        <w:rPr>
          <w:rFonts w:ascii="Arial" w:hAnsi="Arial" w:cs="Arial"/>
          <w:b/>
          <w:sz w:val="24"/>
        </w:rPr>
        <w:t>TP to TR 38.717-03-02 Addition of CADC_n7A-n46-n78A</w:t>
      </w:r>
    </w:p>
    <w:p w14:paraId="38B1E47A"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v0.7.0</w:t>
      </w:r>
      <w:r>
        <w:rPr>
          <w:i/>
        </w:rPr>
        <w:tab/>
        <w:t xml:space="preserve">  CR-  rev  Cat:  (Rel-17)</w:t>
      </w:r>
      <w:r>
        <w:rPr>
          <w:i/>
        </w:rPr>
        <w:br/>
      </w:r>
      <w:r>
        <w:rPr>
          <w:i/>
        </w:rPr>
        <w:br/>
      </w:r>
      <w:r>
        <w:rPr>
          <w:i/>
        </w:rPr>
        <w:tab/>
      </w:r>
      <w:r>
        <w:rPr>
          <w:i/>
        </w:rPr>
        <w:tab/>
      </w:r>
      <w:r>
        <w:rPr>
          <w:i/>
        </w:rPr>
        <w:tab/>
      </w:r>
      <w:r>
        <w:rPr>
          <w:i/>
        </w:rPr>
        <w:tab/>
      </w:r>
      <w:r>
        <w:rPr>
          <w:i/>
        </w:rPr>
        <w:tab/>
        <w:t>Source: Nokia, BT</w:t>
      </w:r>
    </w:p>
    <w:p w14:paraId="1B96E12F" w14:textId="56813BD0" w:rsidR="0087319B" w:rsidRDefault="0076506B" w:rsidP="0087319B">
      <w:pPr>
        <w:rPr>
          <w:color w:val="993300"/>
          <w:u w:val="single"/>
        </w:rPr>
      </w:pPr>
      <w:r>
        <w:rPr>
          <w:rFonts w:ascii="Arial" w:hAnsi="Arial" w:cs="Arial"/>
          <w:b/>
        </w:rPr>
        <w:t>Decision:</w:t>
      </w:r>
      <w:r>
        <w:rPr>
          <w:rFonts w:ascii="Arial" w:hAnsi="Arial" w:cs="Arial"/>
          <w:b/>
        </w:rPr>
        <w:tab/>
      </w:r>
      <w:r>
        <w:rPr>
          <w:rFonts w:ascii="Arial" w:hAnsi="Arial" w:cs="Arial"/>
          <w:b/>
        </w:rPr>
        <w:tab/>
        <w:t>Revised to R4-2202187 (from R4-2201086).</w:t>
      </w:r>
    </w:p>
    <w:p w14:paraId="02415874" w14:textId="12A95498" w:rsidR="0076506B" w:rsidRDefault="00FB7CD8" w:rsidP="0076506B">
      <w:pPr>
        <w:rPr>
          <w:rFonts w:ascii="Arial" w:hAnsi="Arial" w:cs="Arial"/>
          <w:b/>
          <w:sz w:val="24"/>
        </w:rPr>
      </w:pPr>
      <w:hyperlink r:id="rId384" w:history="1">
        <w:r w:rsidR="0076506B">
          <w:rPr>
            <w:rStyle w:val="ac"/>
            <w:rFonts w:ascii="Arial" w:hAnsi="Arial" w:cs="Arial"/>
            <w:b/>
            <w:sz w:val="24"/>
          </w:rPr>
          <w:t>R4-2202187</w:t>
        </w:r>
      </w:hyperlink>
      <w:r w:rsidR="0076506B">
        <w:rPr>
          <w:rFonts w:ascii="Arial" w:hAnsi="Arial" w:cs="Arial"/>
          <w:b/>
          <w:color w:val="0000FF"/>
          <w:sz w:val="24"/>
        </w:rPr>
        <w:tab/>
      </w:r>
      <w:r w:rsidR="0076506B">
        <w:rPr>
          <w:rFonts w:ascii="Arial" w:hAnsi="Arial" w:cs="Arial"/>
          <w:b/>
          <w:sz w:val="24"/>
        </w:rPr>
        <w:t>TP to TR 38.717-03-02 Addition of CADC_n7A-n46-n78A</w:t>
      </w:r>
    </w:p>
    <w:p w14:paraId="1FEB1E1A" w14:textId="77777777" w:rsidR="0076506B" w:rsidRDefault="0076506B" w:rsidP="0076506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v0.7.0</w:t>
      </w:r>
      <w:r>
        <w:rPr>
          <w:i/>
        </w:rPr>
        <w:tab/>
        <w:t xml:space="preserve">  CR-  rev  Cat:  (Rel-17)</w:t>
      </w:r>
      <w:r>
        <w:rPr>
          <w:i/>
        </w:rPr>
        <w:br/>
      </w:r>
      <w:r>
        <w:rPr>
          <w:i/>
        </w:rPr>
        <w:br/>
      </w:r>
      <w:r>
        <w:rPr>
          <w:i/>
        </w:rPr>
        <w:tab/>
      </w:r>
      <w:r>
        <w:rPr>
          <w:i/>
        </w:rPr>
        <w:tab/>
      </w:r>
      <w:r>
        <w:rPr>
          <w:i/>
        </w:rPr>
        <w:tab/>
      </w:r>
      <w:r>
        <w:rPr>
          <w:i/>
        </w:rPr>
        <w:tab/>
      </w:r>
      <w:r>
        <w:rPr>
          <w:i/>
        </w:rPr>
        <w:tab/>
        <w:t>Source: Nokia, BT</w:t>
      </w:r>
    </w:p>
    <w:p w14:paraId="19EE9BA0" w14:textId="13C425D1" w:rsidR="0076506B" w:rsidRDefault="0076506B" w:rsidP="0076506B">
      <w:pPr>
        <w:rPr>
          <w:color w:val="993300"/>
          <w:u w:val="single"/>
        </w:rPr>
      </w:pPr>
      <w:r>
        <w:rPr>
          <w:rFonts w:ascii="Arial" w:hAnsi="Arial" w:cs="Arial"/>
          <w:b/>
        </w:rPr>
        <w:t>Decision:</w:t>
      </w:r>
      <w:r>
        <w:rPr>
          <w:rFonts w:ascii="Arial" w:hAnsi="Arial" w:cs="Arial"/>
          <w:b/>
        </w:rPr>
        <w:tab/>
      </w:r>
      <w:r>
        <w:rPr>
          <w:rFonts w:ascii="Arial" w:hAnsi="Arial" w:cs="Arial"/>
          <w:b/>
        </w:rPr>
        <w:tab/>
      </w:r>
      <w:r w:rsidRPr="0076506B">
        <w:rPr>
          <w:rFonts w:ascii="Arial" w:hAnsi="Arial" w:cs="Arial"/>
          <w:b/>
          <w:highlight w:val="yellow"/>
        </w:rPr>
        <w:t>Return to.</w:t>
      </w:r>
    </w:p>
    <w:p w14:paraId="064978C8" w14:textId="36EAF3B6" w:rsidR="0087319B" w:rsidRDefault="00FB7CD8" w:rsidP="0087319B">
      <w:pPr>
        <w:rPr>
          <w:rFonts w:ascii="Arial" w:hAnsi="Arial" w:cs="Arial"/>
          <w:b/>
          <w:sz w:val="24"/>
        </w:rPr>
      </w:pPr>
      <w:hyperlink r:id="rId385" w:history="1">
        <w:r w:rsidR="009C30EE">
          <w:rPr>
            <w:rStyle w:val="ac"/>
            <w:rFonts w:ascii="Arial" w:hAnsi="Arial" w:cs="Arial"/>
            <w:b/>
            <w:sz w:val="24"/>
          </w:rPr>
          <w:t>R4-2201087</w:t>
        </w:r>
      </w:hyperlink>
      <w:r w:rsidR="0087319B">
        <w:rPr>
          <w:rFonts w:ascii="Arial" w:hAnsi="Arial" w:cs="Arial"/>
          <w:b/>
          <w:color w:val="0000FF"/>
          <w:sz w:val="24"/>
        </w:rPr>
        <w:tab/>
      </w:r>
      <w:r w:rsidR="0087319B">
        <w:rPr>
          <w:rFonts w:ascii="Arial" w:hAnsi="Arial" w:cs="Arial"/>
          <w:b/>
          <w:sz w:val="24"/>
        </w:rPr>
        <w:t>draftCR to add n78(2A) to CA_n7A-n28A-n78 already in 38.101-1</w:t>
      </w:r>
    </w:p>
    <w:p w14:paraId="4BAB46AE"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Nokia, BT</w:t>
      </w:r>
    </w:p>
    <w:p w14:paraId="04C359A1" w14:textId="42A2671A" w:rsidR="0087319B" w:rsidRDefault="0076506B" w:rsidP="0087319B">
      <w:pPr>
        <w:rPr>
          <w:color w:val="993300"/>
          <w:u w:val="single"/>
        </w:rPr>
      </w:pPr>
      <w:r>
        <w:rPr>
          <w:rFonts w:ascii="Arial" w:hAnsi="Arial" w:cs="Arial"/>
          <w:b/>
        </w:rPr>
        <w:t>Decision:</w:t>
      </w:r>
      <w:r>
        <w:rPr>
          <w:rFonts w:ascii="Arial" w:hAnsi="Arial" w:cs="Arial"/>
          <w:b/>
        </w:rPr>
        <w:tab/>
      </w:r>
      <w:r>
        <w:rPr>
          <w:rFonts w:ascii="Arial" w:hAnsi="Arial" w:cs="Arial"/>
          <w:b/>
        </w:rPr>
        <w:tab/>
      </w:r>
      <w:r w:rsidRPr="0076506B">
        <w:rPr>
          <w:rFonts w:ascii="Arial" w:hAnsi="Arial" w:cs="Arial"/>
          <w:b/>
          <w:highlight w:val="green"/>
        </w:rPr>
        <w:t>Endorsed.</w:t>
      </w:r>
    </w:p>
    <w:p w14:paraId="555235DA" w14:textId="784231C9" w:rsidR="0087319B" w:rsidRDefault="00FB7CD8" w:rsidP="0087319B">
      <w:pPr>
        <w:rPr>
          <w:rFonts w:ascii="Arial" w:hAnsi="Arial" w:cs="Arial"/>
          <w:b/>
          <w:sz w:val="24"/>
        </w:rPr>
      </w:pPr>
      <w:hyperlink r:id="rId386" w:history="1">
        <w:r w:rsidR="009C30EE">
          <w:rPr>
            <w:rStyle w:val="ac"/>
            <w:rFonts w:ascii="Arial" w:hAnsi="Arial" w:cs="Arial"/>
            <w:b/>
            <w:sz w:val="24"/>
          </w:rPr>
          <w:t>R4-2201103</w:t>
        </w:r>
      </w:hyperlink>
      <w:r w:rsidR="0087319B">
        <w:rPr>
          <w:rFonts w:ascii="Arial" w:hAnsi="Arial" w:cs="Arial"/>
          <w:b/>
          <w:color w:val="0000FF"/>
          <w:sz w:val="24"/>
        </w:rPr>
        <w:tab/>
      </w:r>
      <w:r w:rsidR="0087319B">
        <w:rPr>
          <w:rFonts w:ascii="Arial" w:hAnsi="Arial" w:cs="Arial"/>
          <w:b/>
          <w:sz w:val="24"/>
        </w:rPr>
        <w:t>draftCR to add CA_n40-n78-n257 to 38.101-1</w:t>
      </w:r>
    </w:p>
    <w:p w14:paraId="4DE8C728"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(Rel-17)</w:t>
      </w:r>
      <w:r>
        <w:rPr>
          <w:i/>
        </w:rPr>
        <w:br/>
      </w:r>
      <w:r>
        <w:rPr>
          <w:i/>
        </w:rPr>
        <w:br/>
      </w:r>
      <w:r>
        <w:rPr>
          <w:i/>
        </w:rPr>
        <w:tab/>
      </w:r>
      <w:r>
        <w:rPr>
          <w:i/>
        </w:rPr>
        <w:tab/>
      </w:r>
      <w:r>
        <w:rPr>
          <w:i/>
        </w:rPr>
        <w:tab/>
      </w:r>
      <w:r>
        <w:rPr>
          <w:i/>
        </w:rPr>
        <w:tab/>
      </w:r>
      <w:r>
        <w:rPr>
          <w:i/>
        </w:rPr>
        <w:tab/>
        <w:t>Source: Nokia, NBN</w:t>
      </w:r>
    </w:p>
    <w:p w14:paraId="762D3700" w14:textId="7C688BF3" w:rsidR="0087319B" w:rsidRDefault="0076506B" w:rsidP="0087319B">
      <w:pPr>
        <w:rPr>
          <w:color w:val="993300"/>
          <w:u w:val="single"/>
        </w:rPr>
      </w:pPr>
      <w:r>
        <w:rPr>
          <w:rFonts w:ascii="Arial" w:hAnsi="Arial" w:cs="Arial"/>
          <w:b/>
        </w:rPr>
        <w:t>Decision:</w:t>
      </w:r>
      <w:r>
        <w:rPr>
          <w:rFonts w:ascii="Arial" w:hAnsi="Arial" w:cs="Arial"/>
          <w:b/>
        </w:rPr>
        <w:tab/>
      </w:r>
      <w:r>
        <w:rPr>
          <w:rFonts w:ascii="Arial" w:hAnsi="Arial" w:cs="Arial"/>
          <w:b/>
        </w:rPr>
        <w:tab/>
      </w:r>
      <w:r w:rsidRPr="0076506B">
        <w:rPr>
          <w:rFonts w:ascii="Arial" w:hAnsi="Arial" w:cs="Arial"/>
          <w:b/>
          <w:highlight w:val="green"/>
        </w:rPr>
        <w:t>Endorsed.</w:t>
      </w:r>
    </w:p>
    <w:p w14:paraId="3FA3E34D" w14:textId="748B233B" w:rsidR="0087319B" w:rsidRDefault="00FB7CD8" w:rsidP="0087319B">
      <w:pPr>
        <w:rPr>
          <w:rFonts w:ascii="Arial" w:hAnsi="Arial" w:cs="Arial"/>
          <w:b/>
          <w:sz w:val="24"/>
        </w:rPr>
      </w:pPr>
      <w:hyperlink r:id="rId387" w:history="1">
        <w:r w:rsidR="009C30EE">
          <w:rPr>
            <w:rStyle w:val="ac"/>
            <w:rFonts w:ascii="Arial" w:hAnsi="Arial" w:cs="Arial"/>
            <w:b/>
            <w:sz w:val="24"/>
          </w:rPr>
          <w:t>R4-2201114</w:t>
        </w:r>
      </w:hyperlink>
      <w:r w:rsidR="0087319B">
        <w:rPr>
          <w:rFonts w:ascii="Arial" w:hAnsi="Arial" w:cs="Arial"/>
          <w:b/>
          <w:color w:val="0000FF"/>
          <w:sz w:val="24"/>
        </w:rPr>
        <w:tab/>
      </w:r>
      <w:r w:rsidR="0087319B">
        <w:rPr>
          <w:rFonts w:ascii="Arial" w:hAnsi="Arial" w:cs="Arial"/>
          <w:b/>
          <w:sz w:val="24"/>
        </w:rPr>
        <w:t>TP to TR 38.717-03-02 Addition of CA_n12-n30-n66</w:t>
      </w:r>
    </w:p>
    <w:p w14:paraId="0D53D4D2"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v0.7.0</w:t>
      </w:r>
      <w:r>
        <w:rPr>
          <w:i/>
        </w:rPr>
        <w:tab/>
        <w:t xml:space="preserve">  CR-  rev  Cat:  (Rel-17)</w:t>
      </w:r>
      <w:r>
        <w:rPr>
          <w:i/>
        </w:rPr>
        <w:br/>
      </w:r>
      <w:r>
        <w:rPr>
          <w:i/>
        </w:rPr>
        <w:br/>
      </w:r>
      <w:r>
        <w:rPr>
          <w:i/>
        </w:rPr>
        <w:tab/>
      </w:r>
      <w:r>
        <w:rPr>
          <w:i/>
        </w:rPr>
        <w:tab/>
      </w:r>
      <w:r>
        <w:rPr>
          <w:i/>
        </w:rPr>
        <w:tab/>
      </w:r>
      <w:r>
        <w:rPr>
          <w:i/>
        </w:rPr>
        <w:tab/>
      </w:r>
      <w:r>
        <w:rPr>
          <w:i/>
        </w:rPr>
        <w:tab/>
        <w:t>Source: Nokia, AT&amp;T</w:t>
      </w:r>
    </w:p>
    <w:p w14:paraId="64183994" w14:textId="60470AAD" w:rsidR="0087319B" w:rsidRDefault="0076506B" w:rsidP="0087319B">
      <w:pPr>
        <w:rPr>
          <w:color w:val="993300"/>
          <w:u w:val="single"/>
        </w:rPr>
      </w:pPr>
      <w:r>
        <w:rPr>
          <w:rFonts w:ascii="Arial" w:hAnsi="Arial" w:cs="Arial"/>
          <w:b/>
        </w:rPr>
        <w:t>Decision:</w:t>
      </w:r>
      <w:r>
        <w:rPr>
          <w:rFonts w:ascii="Arial" w:hAnsi="Arial" w:cs="Arial"/>
          <w:b/>
        </w:rPr>
        <w:tab/>
      </w:r>
      <w:r>
        <w:rPr>
          <w:rFonts w:ascii="Arial" w:hAnsi="Arial" w:cs="Arial"/>
          <w:b/>
        </w:rPr>
        <w:tab/>
      </w:r>
      <w:r w:rsidRPr="0076506B">
        <w:rPr>
          <w:rFonts w:ascii="Arial" w:hAnsi="Arial" w:cs="Arial"/>
          <w:b/>
          <w:highlight w:val="green"/>
        </w:rPr>
        <w:t>Approved.</w:t>
      </w:r>
    </w:p>
    <w:p w14:paraId="1065D2F0" w14:textId="46C0C4DF" w:rsidR="0087319B" w:rsidRDefault="00FB7CD8" w:rsidP="0087319B">
      <w:pPr>
        <w:rPr>
          <w:rFonts w:ascii="Arial" w:hAnsi="Arial" w:cs="Arial"/>
          <w:b/>
          <w:sz w:val="24"/>
        </w:rPr>
      </w:pPr>
      <w:hyperlink r:id="rId388" w:history="1">
        <w:r w:rsidR="009C30EE">
          <w:rPr>
            <w:rStyle w:val="ac"/>
            <w:rFonts w:ascii="Arial" w:hAnsi="Arial" w:cs="Arial"/>
            <w:b/>
            <w:sz w:val="24"/>
          </w:rPr>
          <w:t>R4-2201115</w:t>
        </w:r>
      </w:hyperlink>
      <w:r w:rsidR="0087319B">
        <w:rPr>
          <w:rFonts w:ascii="Arial" w:hAnsi="Arial" w:cs="Arial"/>
          <w:b/>
          <w:color w:val="0000FF"/>
          <w:sz w:val="24"/>
        </w:rPr>
        <w:tab/>
      </w:r>
      <w:r w:rsidR="0087319B">
        <w:rPr>
          <w:rFonts w:ascii="Arial" w:hAnsi="Arial" w:cs="Arial"/>
          <w:b/>
          <w:sz w:val="24"/>
        </w:rPr>
        <w:t>TP to TR 38.717-03-02 Addition of CA_n29-n30-n66</w:t>
      </w:r>
    </w:p>
    <w:p w14:paraId="2D59F171"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v0.7.0</w:t>
      </w:r>
      <w:r>
        <w:rPr>
          <w:i/>
        </w:rPr>
        <w:tab/>
        <w:t xml:space="preserve">  CR-  rev  Cat:  (Rel-17)</w:t>
      </w:r>
      <w:r>
        <w:rPr>
          <w:i/>
        </w:rPr>
        <w:br/>
      </w:r>
      <w:r>
        <w:rPr>
          <w:i/>
        </w:rPr>
        <w:br/>
      </w:r>
      <w:r>
        <w:rPr>
          <w:i/>
        </w:rPr>
        <w:tab/>
      </w:r>
      <w:r>
        <w:rPr>
          <w:i/>
        </w:rPr>
        <w:tab/>
      </w:r>
      <w:r>
        <w:rPr>
          <w:i/>
        </w:rPr>
        <w:tab/>
      </w:r>
      <w:r>
        <w:rPr>
          <w:i/>
        </w:rPr>
        <w:tab/>
      </w:r>
      <w:r>
        <w:rPr>
          <w:i/>
        </w:rPr>
        <w:tab/>
        <w:t>Source: Nokia, AT&amp;T</w:t>
      </w:r>
    </w:p>
    <w:p w14:paraId="6E9054FD" w14:textId="3A68127F" w:rsidR="0087319B" w:rsidRDefault="0076506B" w:rsidP="0087319B">
      <w:pPr>
        <w:rPr>
          <w:color w:val="993300"/>
          <w:u w:val="single"/>
        </w:rPr>
      </w:pPr>
      <w:r>
        <w:rPr>
          <w:rFonts w:ascii="Arial" w:hAnsi="Arial" w:cs="Arial"/>
          <w:b/>
        </w:rPr>
        <w:t>Decision:</w:t>
      </w:r>
      <w:r>
        <w:rPr>
          <w:rFonts w:ascii="Arial" w:hAnsi="Arial" w:cs="Arial"/>
          <w:b/>
        </w:rPr>
        <w:tab/>
      </w:r>
      <w:r>
        <w:rPr>
          <w:rFonts w:ascii="Arial" w:hAnsi="Arial" w:cs="Arial"/>
          <w:b/>
        </w:rPr>
        <w:tab/>
        <w:t>Revised to R4-2202188 (from R4-2201115).</w:t>
      </w:r>
    </w:p>
    <w:p w14:paraId="10DA89EE" w14:textId="360E6A70" w:rsidR="0076506B" w:rsidRDefault="00FB7CD8" w:rsidP="0076506B">
      <w:pPr>
        <w:rPr>
          <w:rFonts w:ascii="Arial" w:hAnsi="Arial" w:cs="Arial"/>
          <w:b/>
          <w:sz w:val="24"/>
        </w:rPr>
      </w:pPr>
      <w:hyperlink r:id="rId389" w:history="1">
        <w:r w:rsidR="0076506B">
          <w:rPr>
            <w:rStyle w:val="ac"/>
            <w:rFonts w:ascii="Arial" w:hAnsi="Arial" w:cs="Arial"/>
            <w:b/>
            <w:sz w:val="24"/>
          </w:rPr>
          <w:t>R4-2202188</w:t>
        </w:r>
      </w:hyperlink>
      <w:r w:rsidR="0076506B">
        <w:rPr>
          <w:rFonts w:ascii="Arial" w:hAnsi="Arial" w:cs="Arial"/>
          <w:b/>
          <w:color w:val="0000FF"/>
          <w:sz w:val="24"/>
        </w:rPr>
        <w:tab/>
      </w:r>
      <w:r w:rsidR="0076506B">
        <w:rPr>
          <w:rFonts w:ascii="Arial" w:hAnsi="Arial" w:cs="Arial"/>
          <w:b/>
          <w:sz w:val="24"/>
        </w:rPr>
        <w:t>TP to TR 38.717-03-02 Addition of CA_n29-n30-n66</w:t>
      </w:r>
    </w:p>
    <w:p w14:paraId="2AEA3A9E" w14:textId="77777777" w:rsidR="0076506B" w:rsidRDefault="0076506B" w:rsidP="0076506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v0.7.0</w:t>
      </w:r>
      <w:r>
        <w:rPr>
          <w:i/>
        </w:rPr>
        <w:tab/>
        <w:t xml:space="preserve">  CR-  rev  Cat:  (Rel-17)</w:t>
      </w:r>
      <w:r>
        <w:rPr>
          <w:i/>
        </w:rPr>
        <w:br/>
      </w:r>
      <w:r>
        <w:rPr>
          <w:i/>
        </w:rPr>
        <w:br/>
      </w:r>
      <w:r>
        <w:rPr>
          <w:i/>
        </w:rPr>
        <w:tab/>
      </w:r>
      <w:r>
        <w:rPr>
          <w:i/>
        </w:rPr>
        <w:tab/>
      </w:r>
      <w:r>
        <w:rPr>
          <w:i/>
        </w:rPr>
        <w:tab/>
      </w:r>
      <w:r>
        <w:rPr>
          <w:i/>
        </w:rPr>
        <w:tab/>
      </w:r>
      <w:r>
        <w:rPr>
          <w:i/>
        </w:rPr>
        <w:tab/>
        <w:t>Source: Nokia, AT&amp;T</w:t>
      </w:r>
    </w:p>
    <w:p w14:paraId="76D779FD" w14:textId="05678D86" w:rsidR="0076506B" w:rsidRDefault="0076506B" w:rsidP="0076506B">
      <w:pPr>
        <w:rPr>
          <w:color w:val="993300"/>
          <w:u w:val="single"/>
        </w:rPr>
      </w:pPr>
      <w:r>
        <w:rPr>
          <w:rFonts w:ascii="Arial" w:hAnsi="Arial" w:cs="Arial"/>
          <w:b/>
        </w:rPr>
        <w:t>Decision:</w:t>
      </w:r>
      <w:r>
        <w:rPr>
          <w:rFonts w:ascii="Arial" w:hAnsi="Arial" w:cs="Arial"/>
          <w:b/>
        </w:rPr>
        <w:tab/>
      </w:r>
      <w:r>
        <w:rPr>
          <w:rFonts w:ascii="Arial" w:hAnsi="Arial" w:cs="Arial"/>
          <w:b/>
        </w:rPr>
        <w:tab/>
      </w:r>
      <w:r w:rsidRPr="0076506B">
        <w:rPr>
          <w:rFonts w:ascii="Arial" w:hAnsi="Arial" w:cs="Arial"/>
          <w:b/>
          <w:highlight w:val="yellow"/>
        </w:rPr>
        <w:t>Return to.</w:t>
      </w:r>
    </w:p>
    <w:p w14:paraId="32195F0E" w14:textId="0B1D24FC" w:rsidR="0087319B" w:rsidRDefault="00FB7CD8" w:rsidP="0087319B">
      <w:pPr>
        <w:rPr>
          <w:rFonts w:ascii="Arial" w:hAnsi="Arial" w:cs="Arial"/>
          <w:b/>
          <w:sz w:val="24"/>
        </w:rPr>
      </w:pPr>
      <w:hyperlink r:id="rId390" w:history="1">
        <w:r w:rsidR="009C30EE">
          <w:rPr>
            <w:rStyle w:val="ac"/>
            <w:rFonts w:ascii="Arial" w:hAnsi="Arial" w:cs="Arial"/>
            <w:b/>
            <w:sz w:val="24"/>
          </w:rPr>
          <w:t>R4-2201116</w:t>
        </w:r>
      </w:hyperlink>
      <w:r w:rsidR="0087319B">
        <w:rPr>
          <w:rFonts w:ascii="Arial" w:hAnsi="Arial" w:cs="Arial"/>
          <w:b/>
          <w:color w:val="0000FF"/>
          <w:sz w:val="24"/>
        </w:rPr>
        <w:tab/>
      </w:r>
      <w:r w:rsidR="0087319B">
        <w:rPr>
          <w:rFonts w:ascii="Arial" w:hAnsi="Arial" w:cs="Arial"/>
          <w:b/>
          <w:sz w:val="24"/>
        </w:rPr>
        <w:t>TP to TR 38.717-03-02 Addition of CA_n2-n12-n30</w:t>
      </w:r>
    </w:p>
    <w:p w14:paraId="12605A5B"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v0.7.0</w:t>
      </w:r>
      <w:r>
        <w:rPr>
          <w:i/>
        </w:rPr>
        <w:tab/>
        <w:t xml:space="preserve">  CR-  rev  Cat:  (Rel-17)</w:t>
      </w:r>
      <w:r>
        <w:rPr>
          <w:i/>
        </w:rPr>
        <w:br/>
      </w:r>
      <w:r>
        <w:rPr>
          <w:i/>
        </w:rPr>
        <w:br/>
      </w:r>
      <w:r>
        <w:rPr>
          <w:i/>
        </w:rPr>
        <w:tab/>
      </w:r>
      <w:r>
        <w:rPr>
          <w:i/>
        </w:rPr>
        <w:tab/>
      </w:r>
      <w:r>
        <w:rPr>
          <w:i/>
        </w:rPr>
        <w:tab/>
      </w:r>
      <w:r>
        <w:rPr>
          <w:i/>
        </w:rPr>
        <w:tab/>
      </w:r>
      <w:r>
        <w:rPr>
          <w:i/>
        </w:rPr>
        <w:tab/>
        <w:t>Source: Nokia, AT&amp;T</w:t>
      </w:r>
    </w:p>
    <w:p w14:paraId="1577065D" w14:textId="09472876" w:rsidR="0087319B" w:rsidRDefault="0076506B" w:rsidP="0087319B">
      <w:pPr>
        <w:rPr>
          <w:color w:val="993300"/>
          <w:u w:val="single"/>
        </w:rPr>
      </w:pPr>
      <w:r>
        <w:rPr>
          <w:rFonts w:ascii="Arial" w:hAnsi="Arial" w:cs="Arial"/>
          <w:b/>
        </w:rPr>
        <w:t>Decision:</w:t>
      </w:r>
      <w:r>
        <w:rPr>
          <w:rFonts w:ascii="Arial" w:hAnsi="Arial" w:cs="Arial"/>
          <w:b/>
        </w:rPr>
        <w:tab/>
      </w:r>
      <w:r>
        <w:rPr>
          <w:rFonts w:ascii="Arial" w:hAnsi="Arial" w:cs="Arial"/>
          <w:b/>
        </w:rPr>
        <w:tab/>
      </w:r>
      <w:r w:rsidRPr="0076506B">
        <w:rPr>
          <w:rFonts w:ascii="Arial" w:hAnsi="Arial" w:cs="Arial"/>
          <w:b/>
          <w:highlight w:val="green"/>
        </w:rPr>
        <w:t>Approved.</w:t>
      </w:r>
    </w:p>
    <w:p w14:paraId="123BE532" w14:textId="2AC49B51" w:rsidR="0087319B" w:rsidRDefault="00FB7CD8" w:rsidP="0087319B">
      <w:pPr>
        <w:rPr>
          <w:rFonts w:ascii="Arial" w:hAnsi="Arial" w:cs="Arial"/>
          <w:b/>
          <w:sz w:val="24"/>
        </w:rPr>
      </w:pPr>
      <w:hyperlink r:id="rId391" w:history="1">
        <w:r w:rsidR="009C30EE">
          <w:rPr>
            <w:rStyle w:val="ac"/>
            <w:rFonts w:ascii="Arial" w:hAnsi="Arial" w:cs="Arial"/>
            <w:b/>
            <w:sz w:val="24"/>
          </w:rPr>
          <w:t>R4-2201117</w:t>
        </w:r>
      </w:hyperlink>
      <w:r w:rsidR="0087319B">
        <w:rPr>
          <w:rFonts w:ascii="Arial" w:hAnsi="Arial" w:cs="Arial"/>
          <w:b/>
          <w:color w:val="0000FF"/>
          <w:sz w:val="24"/>
        </w:rPr>
        <w:tab/>
      </w:r>
      <w:r w:rsidR="0087319B">
        <w:rPr>
          <w:rFonts w:ascii="Arial" w:hAnsi="Arial" w:cs="Arial"/>
          <w:b/>
          <w:sz w:val="24"/>
        </w:rPr>
        <w:t>TP to TR 38.717-03-02 Addition of CA_n2-n12-n66</w:t>
      </w:r>
    </w:p>
    <w:p w14:paraId="1ED4669D"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v0.7.0</w:t>
      </w:r>
      <w:r>
        <w:rPr>
          <w:i/>
        </w:rPr>
        <w:tab/>
        <w:t xml:space="preserve">  CR-  rev  Cat:  (Rel-17)</w:t>
      </w:r>
      <w:r>
        <w:rPr>
          <w:i/>
        </w:rPr>
        <w:br/>
      </w:r>
      <w:r>
        <w:rPr>
          <w:i/>
        </w:rPr>
        <w:br/>
      </w:r>
      <w:r>
        <w:rPr>
          <w:i/>
        </w:rPr>
        <w:tab/>
      </w:r>
      <w:r>
        <w:rPr>
          <w:i/>
        </w:rPr>
        <w:tab/>
      </w:r>
      <w:r>
        <w:rPr>
          <w:i/>
        </w:rPr>
        <w:tab/>
      </w:r>
      <w:r>
        <w:rPr>
          <w:i/>
        </w:rPr>
        <w:tab/>
      </w:r>
      <w:r>
        <w:rPr>
          <w:i/>
        </w:rPr>
        <w:tab/>
        <w:t>Source: Nokia, AT&amp;T</w:t>
      </w:r>
    </w:p>
    <w:p w14:paraId="55715865" w14:textId="210D6408" w:rsidR="0087319B" w:rsidRDefault="0076506B" w:rsidP="0087319B">
      <w:pPr>
        <w:rPr>
          <w:color w:val="993300"/>
          <w:u w:val="single"/>
        </w:rPr>
      </w:pPr>
      <w:r>
        <w:rPr>
          <w:rFonts w:ascii="Arial" w:hAnsi="Arial" w:cs="Arial"/>
          <w:b/>
        </w:rPr>
        <w:t>Decision:</w:t>
      </w:r>
      <w:r>
        <w:rPr>
          <w:rFonts w:ascii="Arial" w:hAnsi="Arial" w:cs="Arial"/>
          <w:b/>
        </w:rPr>
        <w:tab/>
      </w:r>
      <w:r>
        <w:rPr>
          <w:rFonts w:ascii="Arial" w:hAnsi="Arial" w:cs="Arial"/>
          <w:b/>
        </w:rPr>
        <w:tab/>
      </w:r>
      <w:r w:rsidRPr="0076506B">
        <w:rPr>
          <w:rFonts w:ascii="Arial" w:hAnsi="Arial" w:cs="Arial"/>
          <w:b/>
          <w:highlight w:val="green"/>
        </w:rPr>
        <w:t>Approved.</w:t>
      </w:r>
    </w:p>
    <w:p w14:paraId="7858FFD7" w14:textId="4EC38EA2" w:rsidR="0087319B" w:rsidRDefault="00FB7CD8" w:rsidP="0087319B">
      <w:pPr>
        <w:rPr>
          <w:rFonts w:ascii="Arial" w:hAnsi="Arial" w:cs="Arial"/>
          <w:b/>
          <w:sz w:val="24"/>
        </w:rPr>
      </w:pPr>
      <w:hyperlink r:id="rId392" w:history="1">
        <w:r w:rsidR="009C30EE">
          <w:rPr>
            <w:rStyle w:val="ac"/>
            <w:rFonts w:ascii="Arial" w:hAnsi="Arial" w:cs="Arial"/>
            <w:b/>
            <w:sz w:val="24"/>
          </w:rPr>
          <w:t>R4-2201118</w:t>
        </w:r>
      </w:hyperlink>
      <w:r w:rsidR="0087319B">
        <w:rPr>
          <w:rFonts w:ascii="Arial" w:hAnsi="Arial" w:cs="Arial"/>
          <w:b/>
          <w:color w:val="0000FF"/>
          <w:sz w:val="24"/>
        </w:rPr>
        <w:tab/>
      </w:r>
      <w:r w:rsidR="0087319B">
        <w:rPr>
          <w:rFonts w:ascii="Arial" w:hAnsi="Arial" w:cs="Arial"/>
          <w:b/>
          <w:sz w:val="24"/>
        </w:rPr>
        <w:t>TP to TR 38.717-03-02 Addition of CA_n2-n29-n30</w:t>
      </w:r>
    </w:p>
    <w:p w14:paraId="095BE38E"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v0.7.0</w:t>
      </w:r>
      <w:r>
        <w:rPr>
          <w:i/>
        </w:rPr>
        <w:tab/>
        <w:t xml:space="preserve">  CR-  rev  Cat:  (Rel-17)</w:t>
      </w:r>
      <w:r>
        <w:rPr>
          <w:i/>
        </w:rPr>
        <w:br/>
      </w:r>
      <w:r>
        <w:rPr>
          <w:i/>
        </w:rPr>
        <w:br/>
      </w:r>
      <w:r>
        <w:rPr>
          <w:i/>
        </w:rPr>
        <w:tab/>
      </w:r>
      <w:r>
        <w:rPr>
          <w:i/>
        </w:rPr>
        <w:tab/>
      </w:r>
      <w:r>
        <w:rPr>
          <w:i/>
        </w:rPr>
        <w:tab/>
      </w:r>
      <w:r>
        <w:rPr>
          <w:i/>
        </w:rPr>
        <w:tab/>
      </w:r>
      <w:r>
        <w:rPr>
          <w:i/>
        </w:rPr>
        <w:tab/>
        <w:t>Source: Nokia, AT&amp;T</w:t>
      </w:r>
    </w:p>
    <w:p w14:paraId="25356939" w14:textId="736C9EB5" w:rsidR="0087319B" w:rsidRDefault="0076506B" w:rsidP="0087319B">
      <w:pPr>
        <w:rPr>
          <w:color w:val="993300"/>
          <w:u w:val="single"/>
        </w:rPr>
      </w:pPr>
      <w:r>
        <w:rPr>
          <w:rFonts w:ascii="Arial" w:hAnsi="Arial" w:cs="Arial"/>
          <w:b/>
        </w:rPr>
        <w:t>Decision:</w:t>
      </w:r>
      <w:r>
        <w:rPr>
          <w:rFonts w:ascii="Arial" w:hAnsi="Arial" w:cs="Arial"/>
          <w:b/>
        </w:rPr>
        <w:tab/>
      </w:r>
      <w:r>
        <w:rPr>
          <w:rFonts w:ascii="Arial" w:hAnsi="Arial" w:cs="Arial"/>
          <w:b/>
        </w:rPr>
        <w:tab/>
      </w:r>
      <w:r w:rsidRPr="0076506B">
        <w:rPr>
          <w:rFonts w:ascii="Arial" w:hAnsi="Arial" w:cs="Arial"/>
          <w:b/>
          <w:highlight w:val="green"/>
        </w:rPr>
        <w:t>Approved.</w:t>
      </w:r>
    </w:p>
    <w:p w14:paraId="0D1270C0" w14:textId="12512194" w:rsidR="0087319B" w:rsidRDefault="00FB7CD8" w:rsidP="0087319B">
      <w:pPr>
        <w:rPr>
          <w:rFonts w:ascii="Arial" w:hAnsi="Arial" w:cs="Arial"/>
          <w:b/>
          <w:sz w:val="24"/>
        </w:rPr>
      </w:pPr>
      <w:hyperlink r:id="rId393" w:history="1">
        <w:r w:rsidR="009C30EE">
          <w:rPr>
            <w:rStyle w:val="ac"/>
            <w:rFonts w:ascii="Arial" w:hAnsi="Arial" w:cs="Arial"/>
            <w:b/>
            <w:sz w:val="24"/>
          </w:rPr>
          <w:t>R4-2201119</w:t>
        </w:r>
      </w:hyperlink>
      <w:r w:rsidR="0087319B">
        <w:rPr>
          <w:rFonts w:ascii="Arial" w:hAnsi="Arial" w:cs="Arial"/>
          <w:b/>
          <w:color w:val="0000FF"/>
          <w:sz w:val="24"/>
        </w:rPr>
        <w:tab/>
      </w:r>
      <w:r w:rsidR="0087319B">
        <w:rPr>
          <w:rFonts w:ascii="Arial" w:hAnsi="Arial" w:cs="Arial"/>
          <w:b/>
          <w:sz w:val="24"/>
        </w:rPr>
        <w:t>TP to TR 38.717-03-02 Addition of CA_n2-n29-n66</w:t>
      </w:r>
    </w:p>
    <w:p w14:paraId="177C1C57"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v0.7.0</w:t>
      </w:r>
      <w:r>
        <w:rPr>
          <w:i/>
        </w:rPr>
        <w:tab/>
        <w:t xml:space="preserve">  CR-  rev  Cat:  (Rel-17)</w:t>
      </w:r>
      <w:r>
        <w:rPr>
          <w:i/>
        </w:rPr>
        <w:br/>
      </w:r>
      <w:r>
        <w:rPr>
          <w:i/>
        </w:rPr>
        <w:br/>
      </w:r>
      <w:r>
        <w:rPr>
          <w:i/>
        </w:rPr>
        <w:tab/>
      </w:r>
      <w:r>
        <w:rPr>
          <w:i/>
        </w:rPr>
        <w:tab/>
      </w:r>
      <w:r>
        <w:rPr>
          <w:i/>
        </w:rPr>
        <w:tab/>
      </w:r>
      <w:r>
        <w:rPr>
          <w:i/>
        </w:rPr>
        <w:tab/>
      </w:r>
      <w:r>
        <w:rPr>
          <w:i/>
        </w:rPr>
        <w:tab/>
        <w:t>Source: Nokia, AT&amp;T</w:t>
      </w:r>
    </w:p>
    <w:p w14:paraId="0F57FDFD" w14:textId="1FC5BFC2" w:rsidR="0087319B" w:rsidRDefault="0076506B" w:rsidP="0087319B">
      <w:pPr>
        <w:rPr>
          <w:color w:val="993300"/>
          <w:u w:val="single"/>
        </w:rPr>
      </w:pPr>
      <w:r>
        <w:rPr>
          <w:rFonts w:ascii="Arial" w:hAnsi="Arial" w:cs="Arial"/>
          <w:b/>
        </w:rPr>
        <w:t>Decision:</w:t>
      </w:r>
      <w:r>
        <w:rPr>
          <w:rFonts w:ascii="Arial" w:hAnsi="Arial" w:cs="Arial"/>
          <w:b/>
        </w:rPr>
        <w:tab/>
      </w:r>
      <w:r>
        <w:rPr>
          <w:rFonts w:ascii="Arial" w:hAnsi="Arial" w:cs="Arial"/>
          <w:b/>
        </w:rPr>
        <w:tab/>
      </w:r>
      <w:r w:rsidRPr="0076506B">
        <w:rPr>
          <w:rFonts w:ascii="Arial" w:hAnsi="Arial" w:cs="Arial"/>
          <w:b/>
          <w:highlight w:val="green"/>
        </w:rPr>
        <w:t>Approved.</w:t>
      </w:r>
    </w:p>
    <w:p w14:paraId="3DB79838" w14:textId="12A79730" w:rsidR="0087319B" w:rsidRDefault="00FB7CD8" w:rsidP="0087319B">
      <w:pPr>
        <w:rPr>
          <w:rFonts w:ascii="Arial" w:hAnsi="Arial" w:cs="Arial"/>
          <w:b/>
          <w:sz w:val="24"/>
        </w:rPr>
      </w:pPr>
      <w:hyperlink r:id="rId394" w:history="1">
        <w:r w:rsidR="009C30EE">
          <w:rPr>
            <w:rStyle w:val="ac"/>
            <w:rFonts w:ascii="Arial" w:hAnsi="Arial" w:cs="Arial"/>
            <w:b/>
            <w:sz w:val="24"/>
          </w:rPr>
          <w:t>R4-2201349</w:t>
        </w:r>
      </w:hyperlink>
      <w:r w:rsidR="0087319B">
        <w:rPr>
          <w:rFonts w:ascii="Arial" w:hAnsi="Arial" w:cs="Arial"/>
          <w:b/>
          <w:color w:val="0000FF"/>
          <w:sz w:val="24"/>
        </w:rPr>
        <w:tab/>
      </w:r>
      <w:r w:rsidR="0087319B">
        <w:rPr>
          <w:rFonts w:ascii="Arial" w:hAnsi="Arial" w:cs="Arial"/>
          <w:b/>
          <w:sz w:val="24"/>
        </w:rPr>
        <w:t>Draft CR for TS 38.101-3 Add a note for BCS in 3DL NR CA table</w:t>
      </w:r>
    </w:p>
    <w:p w14:paraId="475776DB"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F (Rel-17)</w:t>
      </w:r>
      <w:r>
        <w:rPr>
          <w:i/>
        </w:rPr>
        <w:br/>
      </w:r>
      <w:r>
        <w:rPr>
          <w:i/>
        </w:rPr>
        <w:br/>
      </w:r>
      <w:r>
        <w:rPr>
          <w:i/>
        </w:rPr>
        <w:tab/>
      </w:r>
      <w:r>
        <w:rPr>
          <w:i/>
        </w:rPr>
        <w:tab/>
      </w:r>
      <w:r>
        <w:rPr>
          <w:i/>
        </w:rPr>
        <w:tab/>
      </w:r>
      <w:r>
        <w:rPr>
          <w:i/>
        </w:rPr>
        <w:tab/>
      </w:r>
      <w:r>
        <w:rPr>
          <w:i/>
        </w:rPr>
        <w:tab/>
        <w:t>Source: ZTE Corporation</w:t>
      </w:r>
    </w:p>
    <w:p w14:paraId="01779996" w14:textId="45257120" w:rsidR="0087319B" w:rsidRDefault="002037B4" w:rsidP="0087319B">
      <w:pPr>
        <w:rPr>
          <w:color w:val="993300"/>
          <w:u w:val="single"/>
        </w:rPr>
      </w:pPr>
      <w:r>
        <w:rPr>
          <w:rFonts w:ascii="Arial" w:hAnsi="Arial" w:cs="Arial"/>
          <w:b/>
        </w:rPr>
        <w:t>Decision:</w:t>
      </w:r>
      <w:r>
        <w:rPr>
          <w:rFonts w:ascii="Arial" w:hAnsi="Arial" w:cs="Arial"/>
          <w:b/>
        </w:rPr>
        <w:tab/>
      </w:r>
      <w:r>
        <w:rPr>
          <w:rFonts w:ascii="Arial" w:hAnsi="Arial" w:cs="Arial"/>
          <w:b/>
        </w:rPr>
        <w:tab/>
      </w:r>
      <w:r w:rsidRPr="002037B4">
        <w:rPr>
          <w:rFonts w:ascii="Arial" w:hAnsi="Arial" w:cs="Arial"/>
          <w:b/>
          <w:highlight w:val="green"/>
        </w:rPr>
        <w:t>Endorsed.</w:t>
      </w:r>
    </w:p>
    <w:p w14:paraId="644BC3CA" w14:textId="5924BEFC" w:rsidR="0087319B" w:rsidRDefault="00FB7CD8" w:rsidP="0087319B">
      <w:pPr>
        <w:rPr>
          <w:rFonts w:ascii="Arial" w:hAnsi="Arial" w:cs="Arial"/>
          <w:b/>
          <w:sz w:val="24"/>
        </w:rPr>
      </w:pPr>
      <w:hyperlink r:id="rId395" w:history="1">
        <w:r w:rsidR="009C30EE">
          <w:rPr>
            <w:rStyle w:val="ac"/>
            <w:rFonts w:ascii="Arial" w:hAnsi="Arial" w:cs="Arial"/>
            <w:b/>
            <w:sz w:val="24"/>
          </w:rPr>
          <w:t>R4-2201516</w:t>
        </w:r>
      </w:hyperlink>
      <w:r w:rsidR="0087319B">
        <w:rPr>
          <w:rFonts w:ascii="Arial" w:hAnsi="Arial" w:cs="Arial"/>
          <w:b/>
          <w:color w:val="0000FF"/>
          <w:sz w:val="24"/>
        </w:rPr>
        <w:tab/>
      </w:r>
      <w:r w:rsidR="0087319B">
        <w:rPr>
          <w:rFonts w:ascii="Arial" w:hAnsi="Arial" w:cs="Arial"/>
          <w:b/>
          <w:sz w:val="24"/>
        </w:rPr>
        <w:t>DraftCR for 38.101-1: Correction on CA_n7-n66-n78</w:t>
      </w:r>
    </w:p>
    <w:p w14:paraId="49A31458"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Huawei, HiSilicon, Bell Mobility, Telus</w:t>
      </w:r>
    </w:p>
    <w:p w14:paraId="105051DB" w14:textId="4CC431CF" w:rsidR="0087319B" w:rsidRDefault="002037B4" w:rsidP="0087319B">
      <w:pPr>
        <w:rPr>
          <w:color w:val="993300"/>
          <w:u w:val="single"/>
        </w:rPr>
      </w:pPr>
      <w:r>
        <w:rPr>
          <w:rFonts w:ascii="Arial" w:hAnsi="Arial" w:cs="Arial"/>
          <w:b/>
        </w:rPr>
        <w:t>Decision:</w:t>
      </w:r>
      <w:r>
        <w:rPr>
          <w:rFonts w:ascii="Arial" w:hAnsi="Arial" w:cs="Arial"/>
          <w:b/>
        </w:rPr>
        <w:tab/>
      </w:r>
      <w:r>
        <w:rPr>
          <w:rFonts w:ascii="Arial" w:hAnsi="Arial" w:cs="Arial"/>
          <w:b/>
        </w:rPr>
        <w:tab/>
      </w:r>
      <w:r w:rsidRPr="002037B4">
        <w:rPr>
          <w:rFonts w:ascii="Arial" w:hAnsi="Arial" w:cs="Arial"/>
          <w:b/>
          <w:highlight w:val="green"/>
        </w:rPr>
        <w:t>Endorsed.</w:t>
      </w:r>
    </w:p>
    <w:p w14:paraId="746108E2" w14:textId="3ECE1D5B" w:rsidR="0087319B" w:rsidRDefault="00FB7CD8" w:rsidP="0087319B">
      <w:pPr>
        <w:rPr>
          <w:rFonts w:ascii="Arial" w:hAnsi="Arial" w:cs="Arial"/>
          <w:b/>
          <w:sz w:val="24"/>
        </w:rPr>
      </w:pPr>
      <w:hyperlink r:id="rId396" w:history="1">
        <w:r w:rsidR="009C30EE">
          <w:rPr>
            <w:rStyle w:val="ac"/>
            <w:rFonts w:ascii="Arial" w:hAnsi="Arial" w:cs="Arial"/>
            <w:b/>
            <w:sz w:val="24"/>
          </w:rPr>
          <w:t>R4-2201517</w:t>
        </w:r>
      </w:hyperlink>
      <w:r w:rsidR="0087319B">
        <w:rPr>
          <w:rFonts w:ascii="Arial" w:hAnsi="Arial" w:cs="Arial"/>
          <w:b/>
          <w:color w:val="0000FF"/>
          <w:sz w:val="24"/>
        </w:rPr>
        <w:tab/>
      </w:r>
      <w:r w:rsidR="0087319B">
        <w:rPr>
          <w:rFonts w:ascii="Arial" w:hAnsi="Arial" w:cs="Arial"/>
          <w:b/>
          <w:sz w:val="24"/>
        </w:rPr>
        <w:t>DraftCR for 38.101-1: CA_n25(2A)-n38A-n66(2A)</w:t>
      </w:r>
    </w:p>
    <w:p w14:paraId="499ECD7F"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Huawei, HiSilicon, Bell Mobility, Telus</w:t>
      </w:r>
    </w:p>
    <w:p w14:paraId="6C3E63AA" w14:textId="28D17E82" w:rsidR="0087319B" w:rsidRDefault="002037B4" w:rsidP="0087319B">
      <w:pPr>
        <w:rPr>
          <w:color w:val="993300"/>
          <w:u w:val="single"/>
        </w:rPr>
      </w:pPr>
      <w:r>
        <w:rPr>
          <w:rFonts w:ascii="Arial" w:hAnsi="Arial" w:cs="Arial"/>
          <w:b/>
        </w:rPr>
        <w:t>Decision:</w:t>
      </w:r>
      <w:r>
        <w:rPr>
          <w:rFonts w:ascii="Arial" w:hAnsi="Arial" w:cs="Arial"/>
          <w:b/>
        </w:rPr>
        <w:tab/>
      </w:r>
      <w:r>
        <w:rPr>
          <w:rFonts w:ascii="Arial" w:hAnsi="Arial" w:cs="Arial"/>
          <w:b/>
        </w:rPr>
        <w:tab/>
      </w:r>
      <w:r w:rsidRPr="002037B4">
        <w:rPr>
          <w:rFonts w:ascii="Arial" w:hAnsi="Arial" w:cs="Arial"/>
          <w:b/>
          <w:highlight w:val="green"/>
        </w:rPr>
        <w:t>Endorsed.</w:t>
      </w:r>
    </w:p>
    <w:p w14:paraId="30826B7E" w14:textId="7227D3D8" w:rsidR="0087319B" w:rsidRDefault="00FB7CD8" w:rsidP="0087319B">
      <w:pPr>
        <w:rPr>
          <w:rFonts w:ascii="Arial" w:hAnsi="Arial" w:cs="Arial"/>
          <w:b/>
          <w:sz w:val="24"/>
        </w:rPr>
      </w:pPr>
      <w:hyperlink r:id="rId397" w:history="1">
        <w:r w:rsidR="009C30EE">
          <w:rPr>
            <w:rStyle w:val="ac"/>
            <w:rFonts w:ascii="Arial" w:hAnsi="Arial" w:cs="Arial"/>
            <w:b/>
            <w:sz w:val="24"/>
          </w:rPr>
          <w:t>R4-2201518</w:t>
        </w:r>
      </w:hyperlink>
      <w:r w:rsidR="0087319B">
        <w:rPr>
          <w:rFonts w:ascii="Arial" w:hAnsi="Arial" w:cs="Arial"/>
          <w:b/>
          <w:color w:val="0000FF"/>
          <w:sz w:val="24"/>
        </w:rPr>
        <w:tab/>
      </w:r>
      <w:r w:rsidR="0087319B">
        <w:rPr>
          <w:rFonts w:ascii="Arial" w:hAnsi="Arial" w:cs="Arial"/>
          <w:b/>
          <w:sz w:val="24"/>
        </w:rPr>
        <w:t>DraftCR for 38.101-1: additional combinations for CA_n7-n25-n66</w:t>
      </w:r>
    </w:p>
    <w:p w14:paraId="166288A2"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Huawei, HiSilicon, Bell Mobility, Telus</w:t>
      </w:r>
    </w:p>
    <w:p w14:paraId="5D2069BE" w14:textId="76C3BCD3" w:rsidR="0087319B" w:rsidRDefault="002037B4" w:rsidP="0087319B">
      <w:pPr>
        <w:rPr>
          <w:color w:val="993300"/>
          <w:u w:val="single"/>
        </w:rPr>
      </w:pPr>
      <w:r>
        <w:rPr>
          <w:rFonts w:ascii="Arial" w:hAnsi="Arial" w:cs="Arial"/>
          <w:b/>
        </w:rPr>
        <w:t>Decision:</w:t>
      </w:r>
      <w:r>
        <w:rPr>
          <w:rFonts w:ascii="Arial" w:hAnsi="Arial" w:cs="Arial"/>
          <w:b/>
        </w:rPr>
        <w:tab/>
      </w:r>
      <w:r>
        <w:rPr>
          <w:rFonts w:ascii="Arial" w:hAnsi="Arial" w:cs="Arial"/>
          <w:b/>
        </w:rPr>
        <w:tab/>
      </w:r>
      <w:r w:rsidRPr="002037B4">
        <w:rPr>
          <w:rFonts w:ascii="Arial" w:hAnsi="Arial" w:cs="Arial"/>
          <w:b/>
          <w:highlight w:val="green"/>
        </w:rPr>
        <w:t>Endorsed.</w:t>
      </w:r>
    </w:p>
    <w:p w14:paraId="3F859562" w14:textId="412337D7" w:rsidR="0087319B" w:rsidRDefault="00FB7CD8" w:rsidP="0087319B">
      <w:pPr>
        <w:rPr>
          <w:rFonts w:ascii="Arial" w:hAnsi="Arial" w:cs="Arial"/>
          <w:b/>
          <w:sz w:val="24"/>
        </w:rPr>
      </w:pPr>
      <w:hyperlink r:id="rId398" w:history="1">
        <w:r w:rsidR="009C30EE">
          <w:rPr>
            <w:rStyle w:val="ac"/>
            <w:rFonts w:ascii="Arial" w:hAnsi="Arial" w:cs="Arial"/>
            <w:b/>
            <w:sz w:val="24"/>
          </w:rPr>
          <w:t>R4-2201547</w:t>
        </w:r>
      </w:hyperlink>
      <w:r w:rsidR="0087319B">
        <w:rPr>
          <w:rFonts w:ascii="Arial" w:hAnsi="Arial" w:cs="Arial"/>
          <w:b/>
          <w:color w:val="0000FF"/>
          <w:sz w:val="24"/>
        </w:rPr>
        <w:tab/>
      </w:r>
      <w:r w:rsidR="0087319B">
        <w:rPr>
          <w:rFonts w:ascii="Arial" w:hAnsi="Arial" w:cs="Arial"/>
          <w:b/>
          <w:sz w:val="24"/>
        </w:rPr>
        <w:t>draft CR 38.101-1 to add new configurations for CA_n25-n41-n66, CA_n25-n41-n71, CA_n25-n66-n71, CA_n41-n66-n71, CA_n66-n71-n77</w:t>
      </w:r>
    </w:p>
    <w:p w14:paraId="02C0B802"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Eridsson, T-Mobile US</w:t>
      </w:r>
    </w:p>
    <w:p w14:paraId="365FCB51" w14:textId="77777777" w:rsidR="0087319B" w:rsidRDefault="0087319B" w:rsidP="0087319B">
      <w:pPr>
        <w:rPr>
          <w:rFonts w:ascii="Arial" w:hAnsi="Arial" w:cs="Arial"/>
          <w:b/>
        </w:rPr>
      </w:pPr>
      <w:r>
        <w:rPr>
          <w:rFonts w:ascii="Arial" w:hAnsi="Arial" w:cs="Arial"/>
          <w:b/>
        </w:rPr>
        <w:t xml:space="preserve">Abstract: </w:t>
      </w:r>
    </w:p>
    <w:p w14:paraId="1407AAD0" w14:textId="77777777" w:rsidR="0087319B" w:rsidRDefault="0087319B" w:rsidP="0087319B">
      <w:r>
        <w:t>draft CR 38.101-1 to add new configurations for CA_n25-n41-n66, CA_n25-n41-n71, CA_n25-n66-n71, CA_n41-n66-n71, CA_n66-n71-n77</w:t>
      </w:r>
    </w:p>
    <w:p w14:paraId="0530A384" w14:textId="1E68CFDC" w:rsidR="0087319B" w:rsidRDefault="002037B4" w:rsidP="0087319B">
      <w:pPr>
        <w:rPr>
          <w:color w:val="993300"/>
          <w:u w:val="single"/>
        </w:rPr>
      </w:pPr>
      <w:r>
        <w:rPr>
          <w:rFonts w:ascii="Arial" w:hAnsi="Arial" w:cs="Arial"/>
          <w:b/>
        </w:rPr>
        <w:t>Decision:</w:t>
      </w:r>
      <w:r>
        <w:rPr>
          <w:rFonts w:ascii="Arial" w:hAnsi="Arial" w:cs="Arial"/>
          <w:b/>
        </w:rPr>
        <w:tab/>
      </w:r>
      <w:r>
        <w:rPr>
          <w:rFonts w:ascii="Arial" w:hAnsi="Arial" w:cs="Arial"/>
          <w:b/>
        </w:rPr>
        <w:tab/>
      </w:r>
      <w:r w:rsidRPr="002037B4">
        <w:rPr>
          <w:rFonts w:ascii="Arial" w:hAnsi="Arial" w:cs="Arial"/>
          <w:b/>
          <w:highlight w:val="green"/>
        </w:rPr>
        <w:t>Endorsed.</w:t>
      </w:r>
    </w:p>
    <w:p w14:paraId="35FDAA0A" w14:textId="2775F25C" w:rsidR="0087319B" w:rsidRDefault="00FB7CD8" w:rsidP="0087319B">
      <w:pPr>
        <w:rPr>
          <w:rFonts w:ascii="Arial" w:hAnsi="Arial" w:cs="Arial"/>
          <w:b/>
          <w:sz w:val="24"/>
        </w:rPr>
      </w:pPr>
      <w:hyperlink r:id="rId399" w:history="1">
        <w:r w:rsidR="009C30EE">
          <w:rPr>
            <w:rStyle w:val="ac"/>
            <w:rFonts w:ascii="Arial" w:hAnsi="Arial" w:cs="Arial"/>
            <w:b/>
            <w:sz w:val="24"/>
          </w:rPr>
          <w:t>R4-2201548</w:t>
        </w:r>
      </w:hyperlink>
      <w:r w:rsidR="0087319B">
        <w:rPr>
          <w:rFonts w:ascii="Arial" w:hAnsi="Arial" w:cs="Arial"/>
          <w:b/>
          <w:color w:val="0000FF"/>
          <w:sz w:val="24"/>
        </w:rPr>
        <w:tab/>
      </w:r>
      <w:r w:rsidR="0087319B">
        <w:rPr>
          <w:rFonts w:ascii="Arial" w:hAnsi="Arial" w:cs="Arial"/>
          <w:b/>
          <w:sz w:val="24"/>
        </w:rPr>
        <w:t>TP for TR 38.717-03-02 to include CA_n41-n66-n260</w:t>
      </w:r>
    </w:p>
    <w:p w14:paraId="5F71061E"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v0.7.0</w:t>
      </w:r>
      <w:r>
        <w:rPr>
          <w:i/>
        </w:rPr>
        <w:tab/>
        <w:t xml:space="preserve">  CR-  rev  Cat:  (Rel-17)</w:t>
      </w:r>
      <w:r>
        <w:rPr>
          <w:i/>
        </w:rPr>
        <w:br/>
      </w:r>
      <w:r>
        <w:rPr>
          <w:i/>
        </w:rPr>
        <w:br/>
      </w:r>
      <w:r>
        <w:rPr>
          <w:i/>
        </w:rPr>
        <w:tab/>
      </w:r>
      <w:r>
        <w:rPr>
          <w:i/>
        </w:rPr>
        <w:tab/>
      </w:r>
      <w:r>
        <w:rPr>
          <w:i/>
        </w:rPr>
        <w:tab/>
      </w:r>
      <w:r>
        <w:rPr>
          <w:i/>
        </w:rPr>
        <w:tab/>
      </w:r>
      <w:r>
        <w:rPr>
          <w:i/>
        </w:rPr>
        <w:tab/>
        <w:t>Source: Eridsson, T-Mobile US</w:t>
      </w:r>
    </w:p>
    <w:p w14:paraId="0E04877D" w14:textId="77777777" w:rsidR="0087319B" w:rsidRDefault="0087319B" w:rsidP="0087319B">
      <w:pPr>
        <w:rPr>
          <w:rFonts w:ascii="Arial" w:hAnsi="Arial" w:cs="Arial"/>
          <w:b/>
        </w:rPr>
      </w:pPr>
      <w:r>
        <w:rPr>
          <w:rFonts w:ascii="Arial" w:hAnsi="Arial" w:cs="Arial"/>
          <w:b/>
        </w:rPr>
        <w:t xml:space="preserve">Abstract: </w:t>
      </w:r>
    </w:p>
    <w:p w14:paraId="5ECE910A" w14:textId="77777777" w:rsidR="0087319B" w:rsidRDefault="0087319B" w:rsidP="0087319B">
      <w:r>
        <w:t>TP for TR 38.717-03-02 to include CA_n41-n66-n260</w:t>
      </w:r>
    </w:p>
    <w:p w14:paraId="359F032D" w14:textId="5DF29F71" w:rsidR="0087319B" w:rsidRDefault="002037B4" w:rsidP="0087319B">
      <w:pPr>
        <w:rPr>
          <w:color w:val="993300"/>
          <w:u w:val="single"/>
        </w:rPr>
      </w:pPr>
      <w:r>
        <w:rPr>
          <w:rFonts w:ascii="Arial" w:hAnsi="Arial" w:cs="Arial"/>
          <w:b/>
        </w:rPr>
        <w:t>Decision:</w:t>
      </w:r>
      <w:r>
        <w:rPr>
          <w:rFonts w:ascii="Arial" w:hAnsi="Arial" w:cs="Arial"/>
          <w:b/>
        </w:rPr>
        <w:tab/>
      </w:r>
      <w:r>
        <w:rPr>
          <w:rFonts w:ascii="Arial" w:hAnsi="Arial" w:cs="Arial"/>
          <w:b/>
        </w:rPr>
        <w:tab/>
        <w:t>Revised to R4-2202189 (from R4-2201548).</w:t>
      </w:r>
    </w:p>
    <w:p w14:paraId="43AF5550" w14:textId="4886EE08" w:rsidR="002037B4" w:rsidRDefault="00FB7CD8" w:rsidP="002037B4">
      <w:pPr>
        <w:rPr>
          <w:rFonts w:ascii="Arial" w:hAnsi="Arial" w:cs="Arial"/>
          <w:b/>
          <w:sz w:val="24"/>
        </w:rPr>
      </w:pPr>
      <w:hyperlink r:id="rId400" w:history="1">
        <w:r w:rsidR="002037B4">
          <w:rPr>
            <w:rStyle w:val="ac"/>
            <w:rFonts w:ascii="Arial" w:hAnsi="Arial" w:cs="Arial"/>
            <w:b/>
            <w:sz w:val="24"/>
          </w:rPr>
          <w:t>R4-2202189</w:t>
        </w:r>
      </w:hyperlink>
      <w:r w:rsidR="002037B4">
        <w:rPr>
          <w:rFonts w:ascii="Arial" w:hAnsi="Arial" w:cs="Arial"/>
          <w:b/>
          <w:color w:val="0000FF"/>
          <w:sz w:val="24"/>
        </w:rPr>
        <w:tab/>
      </w:r>
      <w:r w:rsidR="002037B4">
        <w:rPr>
          <w:rFonts w:ascii="Arial" w:hAnsi="Arial" w:cs="Arial"/>
          <w:b/>
          <w:sz w:val="24"/>
        </w:rPr>
        <w:t>TP for TR 38.717-03-02 to include CA_n41-n66-n260</w:t>
      </w:r>
    </w:p>
    <w:p w14:paraId="3868BD5F" w14:textId="77777777" w:rsidR="002037B4" w:rsidRDefault="002037B4" w:rsidP="002037B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v0.7.0</w:t>
      </w:r>
      <w:r>
        <w:rPr>
          <w:i/>
        </w:rPr>
        <w:tab/>
        <w:t xml:space="preserve">  CR-  rev  Cat:  (Rel-17)</w:t>
      </w:r>
      <w:r>
        <w:rPr>
          <w:i/>
        </w:rPr>
        <w:br/>
      </w:r>
      <w:r>
        <w:rPr>
          <w:i/>
        </w:rPr>
        <w:br/>
      </w:r>
      <w:r>
        <w:rPr>
          <w:i/>
        </w:rPr>
        <w:tab/>
      </w:r>
      <w:r>
        <w:rPr>
          <w:i/>
        </w:rPr>
        <w:tab/>
      </w:r>
      <w:r>
        <w:rPr>
          <w:i/>
        </w:rPr>
        <w:tab/>
      </w:r>
      <w:r>
        <w:rPr>
          <w:i/>
        </w:rPr>
        <w:tab/>
      </w:r>
      <w:r>
        <w:rPr>
          <w:i/>
        </w:rPr>
        <w:tab/>
        <w:t>Source: Eridsson, T-Mobile US</w:t>
      </w:r>
    </w:p>
    <w:p w14:paraId="2535C127" w14:textId="77777777" w:rsidR="002037B4" w:rsidRDefault="002037B4" w:rsidP="002037B4">
      <w:pPr>
        <w:rPr>
          <w:rFonts w:ascii="Arial" w:hAnsi="Arial" w:cs="Arial"/>
          <w:b/>
        </w:rPr>
      </w:pPr>
      <w:r>
        <w:rPr>
          <w:rFonts w:ascii="Arial" w:hAnsi="Arial" w:cs="Arial"/>
          <w:b/>
        </w:rPr>
        <w:t xml:space="preserve">Abstract: </w:t>
      </w:r>
    </w:p>
    <w:p w14:paraId="1A3FAE44" w14:textId="77777777" w:rsidR="002037B4" w:rsidRDefault="002037B4" w:rsidP="002037B4">
      <w:r>
        <w:t>TP for TR 38.717-03-02 to include CA_n41-n66-n260</w:t>
      </w:r>
    </w:p>
    <w:p w14:paraId="180D29EB" w14:textId="253FDBBE" w:rsidR="002037B4" w:rsidRDefault="002037B4" w:rsidP="002037B4">
      <w:pPr>
        <w:rPr>
          <w:color w:val="993300"/>
          <w:u w:val="single"/>
        </w:rPr>
      </w:pPr>
      <w:r>
        <w:rPr>
          <w:rFonts w:ascii="Arial" w:hAnsi="Arial" w:cs="Arial"/>
          <w:b/>
        </w:rPr>
        <w:t>Decision:</w:t>
      </w:r>
      <w:r>
        <w:rPr>
          <w:rFonts w:ascii="Arial" w:hAnsi="Arial" w:cs="Arial"/>
          <w:b/>
        </w:rPr>
        <w:tab/>
      </w:r>
      <w:r>
        <w:rPr>
          <w:rFonts w:ascii="Arial" w:hAnsi="Arial" w:cs="Arial"/>
          <w:b/>
        </w:rPr>
        <w:tab/>
      </w:r>
      <w:r w:rsidRPr="002037B4">
        <w:rPr>
          <w:rFonts w:ascii="Arial" w:hAnsi="Arial" w:cs="Arial"/>
          <w:b/>
          <w:highlight w:val="yellow"/>
        </w:rPr>
        <w:t>Return to.</w:t>
      </w:r>
    </w:p>
    <w:p w14:paraId="3049A752" w14:textId="02A40F2F" w:rsidR="0087319B" w:rsidRDefault="00FB7CD8" w:rsidP="0087319B">
      <w:pPr>
        <w:rPr>
          <w:rFonts w:ascii="Arial" w:hAnsi="Arial" w:cs="Arial"/>
          <w:b/>
          <w:sz w:val="24"/>
        </w:rPr>
      </w:pPr>
      <w:hyperlink r:id="rId401" w:history="1">
        <w:r w:rsidR="009C30EE">
          <w:rPr>
            <w:rStyle w:val="ac"/>
            <w:rFonts w:ascii="Arial" w:hAnsi="Arial" w:cs="Arial"/>
            <w:b/>
            <w:sz w:val="24"/>
          </w:rPr>
          <w:t>R4-2201549</w:t>
        </w:r>
      </w:hyperlink>
      <w:r w:rsidR="0087319B">
        <w:rPr>
          <w:rFonts w:ascii="Arial" w:hAnsi="Arial" w:cs="Arial"/>
          <w:b/>
          <w:color w:val="0000FF"/>
          <w:sz w:val="24"/>
        </w:rPr>
        <w:tab/>
      </w:r>
      <w:r w:rsidR="0087319B">
        <w:rPr>
          <w:rFonts w:ascii="Arial" w:hAnsi="Arial" w:cs="Arial"/>
          <w:b/>
          <w:sz w:val="24"/>
        </w:rPr>
        <w:t>TP for TR 38.717-03-02 to include DC_n41-n66-n260</w:t>
      </w:r>
    </w:p>
    <w:p w14:paraId="14A4C3B1"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v0.7.0</w:t>
      </w:r>
      <w:r>
        <w:rPr>
          <w:i/>
        </w:rPr>
        <w:tab/>
        <w:t xml:space="preserve">  CR-  rev  Cat:  (Rel-17)</w:t>
      </w:r>
      <w:r>
        <w:rPr>
          <w:i/>
        </w:rPr>
        <w:br/>
      </w:r>
      <w:r>
        <w:rPr>
          <w:i/>
        </w:rPr>
        <w:br/>
      </w:r>
      <w:r>
        <w:rPr>
          <w:i/>
        </w:rPr>
        <w:tab/>
      </w:r>
      <w:r>
        <w:rPr>
          <w:i/>
        </w:rPr>
        <w:tab/>
      </w:r>
      <w:r>
        <w:rPr>
          <w:i/>
        </w:rPr>
        <w:tab/>
      </w:r>
      <w:r>
        <w:rPr>
          <w:i/>
        </w:rPr>
        <w:tab/>
      </w:r>
      <w:r>
        <w:rPr>
          <w:i/>
        </w:rPr>
        <w:tab/>
        <w:t>Source: Eridsson, T-Mobile US</w:t>
      </w:r>
    </w:p>
    <w:p w14:paraId="0FF41B0C" w14:textId="77777777" w:rsidR="0087319B" w:rsidRDefault="0087319B" w:rsidP="0087319B">
      <w:pPr>
        <w:rPr>
          <w:rFonts w:ascii="Arial" w:hAnsi="Arial" w:cs="Arial"/>
          <w:b/>
        </w:rPr>
      </w:pPr>
      <w:r>
        <w:rPr>
          <w:rFonts w:ascii="Arial" w:hAnsi="Arial" w:cs="Arial"/>
          <w:b/>
        </w:rPr>
        <w:t xml:space="preserve">Abstract: </w:t>
      </w:r>
    </w:p>
    <w:p w14:paraId="22BE4240" w14:textId="77777777" w:rsidR="0087319B" w:rsidRDefault="0087319B" w:rsidP="0087319B">
      <w:r>
        <w:t>TP for TR 38.717-03-02 to include DC_n41-n66-n260</w:t>
      </w:r>
    </w:p>
    <w:p w14:paraId="78004F23" w14:textId="5439C8EC" w:rsidR="0087319B" w:rsidRDefault="002037B4" w:rsidP="0087319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EE8F344" w14:textId="5A3FA9DF" w:rsidR="0087319B" w:rsidRDefault="00FB7CD8" w:rsidP="0087319B">
      <w:pPr>
        <w:rPr>
          <w:rFonts w:ascii="Arial" w:hAnsi="Arial" w:cs="Arial"/>
          <w:b/>
          <w:sz w:val="24"/>
        </w:rPr>
      </w:pPr>
      <w:hyperlink r:id="rId402" w:history="1">
        <w:r w:rsidR="009C30EE">
          <w:rPr>
            <w:rStyle w:val="ac"/>
            <w:rFonts w:ascii="Arial" w:hAnsi="Arial" w:cs="Arial"/>
            <w:b/>
            <w:sz w:val="24"/>
          </w:rPr>
          <w:t>R4-2201553</w:t>
        </w:r>
      </w:hyperlink>
      <w:r w:rsidR="0087319B">
        <w:rPr>
          <w:rFonts w:ascii="Arial" w:hAnsi="Arial" w:cs="Arial"/>
          <w:b/>
          <w:color w:val="0000FF"/>
          <w:sz w:val="24"/>
        </w:rPr>
        <w:tab/>
      </w:r>
      <w:r w:rsidR="0087319B">
        <w:rPr>
          <w:rFonts w:ascii="Arial" w:hAnsi="Arial" w:cs="Arial"/>
          <w:b/>
          <w:sz w:val="24"/>
        </w:rPr>
        <w:t>TP for TR 38.717-03-02 to include CA_n41-n70-n78</w:t>
      </w:r>
    </w:p>
    <w:p w14:paraId="09C953CB"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v0.7.0</w:t>
      </w:r>
      <w:r>
        <w:rPr>
          <w:i/>
        </w:rPr>
        <w:tab/>
        <w:t xml:space="preserve">  CR-  rev  Cat:  (Rel-17)</w:t>
      </w:r>
      <w:r>
        <w:rPr>
          <w:i/>
        </w:rPr>
        <w:br/>
      </w:r>
      <w:r>
        <w:rPr>
          <w:i/>
        </w:rPr>
        <w:br/>
      </w:r>
      <w:r>
        <w:rPr>
          <w:i/>
        </w:rPr>
        <w:tab/>
      </w:r>
      <w:r>
        <w:rPr>
          <w:i/>
        </w:rPr>
        <w:tab/>
      </w:r>
      <w:r>
        <w:rPr>
          <w:i/>
        </w:rPr>
        <w:tab/>
      </w:r>
      <w:r>
        <w:rPr>
          <w:i/>
        </w:rPr>
        <w:tab/>
      </w:r>
      <w:r>
        <w:rPr>
          <w:i/>
        </w:rPr>
        <w:tab/>
        <w:t>Source: Ericsson</w:t>
      </w:r>
    </w:p>
    <w:p w14:paraId="0BA04F4B" w14:textId="77777777" w:rsidR="0087319B" w:rsidRDefault="0087319B" w:rsidP="0087319B">
      <w:pPr>
        <w:rPr>
          <w:rFonts w:ascii="Arial" w:hAnsi="Arial" w:cs="Arial"/>
          <w:b/>
        </w:rPr>
      </w:pPr>
      <w:r>
        <w:rPr>
          <w:rFonts w:ascii="Arial" w:hAnsi="Arial" w:cs="Arial"/>
          <w:b/>
        </w:rPr>
        <w:t xml:space="preserve">Abstract: </w:t>
      </w:r>
    </w:p>
    <w:p w14:paraId="200E9ABC" w14:textId="77777777" w:rsidR="0087319B" w:rsidRDefault="0087319B" w:rsidP="0087319B">
      <w:r>
        <w:t>TP for TR 38.717-03-02 to include CA_n41-n70-n78</w:t>
      </w:r>
    </w:p>
    <w:p w14:paraId="6B52D165" w14:textId="25780058" w:rsidR="0087319B" w:rsidRDefault="002037B4" w:rsidP="0087319B">
      <w:pPr>
        <w:rPr>
          <w:color w:val="993300"/>
          <w:u w:val="single"/>
        </w:rPr>
      </w:pPr>
      <w:r>
        <w:rPr>
          <w:rFonts w:ascii="Arial" w:hAnsi="Arial" w:cs="Arial"/>
          <w:b/>
        </w:rPr>
        <w:t>Decision:</w:t>
      </w:r>
      <w:r>
        <w:rPr>
          <w:rFonts w:ascii="Arial" w:hAnsi="Arial" w:cs="Arial"/>
          <w:b/>
        </w:rPr>
        <w:tab/>
      </w:r>
      <w:r>
        <w:rPr>
          <w:rFonts w:ascii="Arial" w:hAnsi="Arial" w:cs="Arial"/>
          <w:b/>
        </w:rPr>
        <w:tab/>
        <w:t>Revised to R4-2202190 (from R4-2201553).</w:t>
      </w:r>
    </w:p>
    <w:bookmarkStart w:id="51" w:name="OLE_LINK4"/>
    <w:p w14:paraId="3859C88C" w14:textId="4988C9DD" w:rsidR="002037B4" w:rsidRDefault="002037B4" w:rsidP="002037B4">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"https://www.3gpp.org/ftp/tsg_ran/WG4_Radio/TSGR4_101-bis-e/Docs/R4-2201553.zip" </w:instrText>
      </w:r>
      <w:r>
        <w:rPr>
          <w:rStyle w:val="ac"/>
          <w:rFonts w:ascii="Arial" w:hAnsi="Arial" w:cs="Arial"/>
          <w:b/>
          <w:sz w:val="24"/>
        </w:rPr>
        <w:fldChar w:fldCharType="separate"/>
      </w:r>
      <w:r>
        <w:rPr>
          <w:rStyle w:val="ac"/>
          <w:rFonts w:ascii="Arial" w:hAnsi="Arial" w:cs="Arial"/>
          <w:b/>
          <w:sz w:val="24"/>
        </w:rPr>
        <w:t>R4-2202190</w:t>
      </w:r>
      <w:r>
        <w:rPr>
          <w:rStyle w:val="ac"/>
          <w:rFonts w:ascii="Arial" w:hAnsi="Arial" w:cs="Arial"/>
          <w:b/>
          <w:sz w:val="24"/>
        </w:rPr>
        <w:fldChar w:fldCharType="end"/>
      </w:r>
      <w:bookmarkEnd w:id="51"/>
      <w:r>
        <w:rPr>
          <w:rFonts w:ascii="Arial" w:hAnsi="Arial" w:cs="Arial"/>
          <w:b/>
          <w:color w:val="0000FF"/>
          <w:sz w:val="24"/>
        </w:rPr>
        <w:tab/>
      </w:r>
      <w:r>
        <w:rPr>
          <w:rFonts w:ascii="Arial" w:hAnsi="Arial" w:cs="Arial"/>
          <w:b/>
          <w:sz w:val="24"/>
        </w:rPr>
        <w:t>TP for TR 38.717-03-02 to include CA_n41-n70-n78</w:t>
      </w:r>
    </w:p>
    <w:p w14:paraId="676F6BC3" w14:textId="77777777" w:rsidR="002037B4" w:rsidRDefault="002037B4" w:rsidP="002037B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v0.7.0</w:t>
      </w:r>
      <w:r>
        <w:rPr>
          <w:i/>
        </w:rPr>
        <w:tab/>
        <w:t xml:space="preserve">  CR-  rev  Cat:  (Rel-17)</w:t>
      </w:r>
      <w:r>
        <w:rPr>
          <w:i/>
        </w:rPr>
        <w:br/>
      </w:r>
      <w:r>
        <w:rPr>
          <w:i/>
        </w:rPr>
        <w:br/>
      </w:r>
      <w:r>
        <w:rPr>
          <w:i/>
        </w:rPr>
        <w:tab/>
      </w:r>
      <w:r>
        <w:rPr>
          <w:i/>
        </w:rPr>
        <w:tab/>
      </w:r>
      <w:r>
        <w:rPr>
          <w:i/>
        </w:rPr>
        <w:tab/>
      </w:r>
      <w:r>
        <w:rPr>
          <w:i/>
        </w:rPr>
        <w:tab/>
      </w:r>
      <w:r>
        <w:rPr>
          <w:i/>
        </w:rPr>
        <w:tab/>
        <w:t>Source: Ericsson</w:t>
      </w:r>
    </w:p>
    <w:p w14:paraId="38860DED" w14:textId="77777777" w:rsidR="002037B4" w:rsidRDefault="002037B4" w:rsidP="002037B4">
      <w:pPr>
        <w:rPr>
          <w:rFonts w:ascii="Arial" w:hAnsi="Arial" w:cs="Arial"/>
          <w:b/>
        </w:rPr>
      </w:pPr>
      <w:r>
        <w:rPr>
          <w:rFonts w:ascii="Arial" w:hAnsi="Arial" w:cs="Arial"/>
          <w:b/>
        </w:rPr>
        <w:t xml:space="preserve">Abstract: </w:t>
      </w:r>
    </w:p>
    <w:p w14:paraId="09D12121" w14:textId="77777777" w:rsidR="002037B4" w:rsidRDefault="002037B4" w:rsidP="002037B4">
      <w:r>
        <w:t>TP for TR 38.717-03-02 to include CA_n41-n70-n78</w:t>
      </w:r>
    </w:p>
    <w:p w14:paraId="36F0B546" w14:textId="7E39FC77" w:rsidR="002037B4" w:rsidRDefault="002037B4" w:rsidP="002037B4">
      <w:pPr>
        <w:rPr>
          <w:color w:val="993300"/>
          <w:u w:val="single"/>
        </w:rPr>
      </w:pPr>
      <w:r>
        <w:rPr>
          <w:rFonts w:ascii="Arial" w:hAnsi="Arial" w:cs="Arial"/>
          <w:b/>
        </w:rPr>
        <w:t>Decision:</w:t>
      </w:r>
      <w:r>
        <w:rPr>
          <w:rFonts w:ascii="Arial" w:hAnsi="Arial" w:cs="Arial"/>
          <w:b/>
        </w:rPr>
        <w:tab/>
      </w:r>
      <w:r>
        <w:rPr>
          <w:rFonts w:ascii="Arial" w:hAnsi="Arial" w:cs="Arial"/>
          <w:b/>
        </w:rPr>
        <w:tab/>
      </w:r>
      <w:r w:rsidRPr="002037B4">
        <w:rPr>
          <w:rFonts w:ascii="Arial" w:hAnsi="Arial" w:cs="Arial"/>
          <w:b/>
          <w:highlight w:val="yellow"/>
        </w:rPr>
        <w:t>Return to.</w:t>
      </w:r>
    </w:p>
    <w:p w14:paraId="63380B3F" w14:textId="34B6B716" w:rsidR="0087319B" w:rsidRDefault="00FB7CD8" w:rsidP="0087319B">
      <w:pPr>
        <w:rPr>
          <w:rFonts w:ascii="Arial" w:hAnsi="Arial" w:cs="Arial"/>
          <w:b/>
          <w:sz w:val="24"/>
        </w:rPr>
      </w:pPr>
      <w:hyperlink r:id="rId403" w:history="1">
        <w:r w:rsidR="009C30EE">
          <w:rPr>
            <w:rStyle w:val="ac"/>
            <w:rFonts w:ascii="Arial" w:hAnsi="Arial" w:cs="Arial"/>
            <w:b/>
            <w:sz w:val="24"/>
          </w:rPr>
          <w:t>R4-2201560</w:t>
        </w:r>
      </w:hyperlink>
      <w:r w:rsidR="0087319B">
        <w:rPr>
          <w:rFonts w:ascii="Arial" w:hAnsi="Arial" w:cs="Arial"/>
          <w:b/>
          <w:color w:val="0000FF"/>
          <w:sz w:val="24"/>
        </w:rPr>
        <w:tab/>
      </w:r>
      <w:r w:rsidR="0087319B">
        <w:rPr>
          <w:rFonts w:ascii="Arial" w:hAnsi="Arial" w:cs="Arial"/>
          <w:b/>
          <w:sz w:val="24"/>
        </w:rPr>
        <w:t>TP for TR 38.717-03-02 to include CA_n1-n3-n20</w:t>
      </w:r>
    </w:p>
    <w:p w14:paraId="78145DF4"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v0.7.0</w:t>
      </w:r>
      <w:r>
        <w:rPr>
          <w:i/>
        </w:rPr>
        <w:tab/>
        <w:t xml:space="preserve">  CR-  rev  Cat:  (Rel-17)</w:t>
      </w:r>
      <w:r>
        <w:rPr>
          <w:i/>
        </w:rPr>
        <w:br/>
      </w:r>
      <w:r>
        <w:rPr>
          <w:i/>
        </w:rPr>
        <w:br/>
      </w:r>
      <w:r>
        <w:rPr>
          <w:i/>
        </w:rPr>
        <w:tab/>
      </w:r>
      <w:r>
        <w:rPr>
          <w:i/>
        </w:rPr>
        <w:tab/>
      </w:r>
      <w:r>
        <w:rPr>
          <w:i/>
        </w:rPr>
        <w:tab/>
      </w:r>
      <w:r>
        <w:rPr>
          <w:i/>
        </w:rPr>
        <w:tab/>
      </w:r>
      <w:r>
        <w:rPr>
          <w:i/>
        </w:rPr>
        <w:tab/>
        <w:t>Source: Ericsson, BT plc</w:t>
      </w:r>
    </w:p>
    <w:p w14:paraId="40655353" w14:textId="77777777" w:rsidR="0087319B" w:rsidRDefault="0087319B" w:rsidP="0087319B">
      <w:pPr>
        <w:rPr>
          <w:rFonts w:ascii="Arial" w:hAnsi="Arial" w:cs="Arial"/>
          <w:b/>
        </w:rPr>
      </w:pPr>
      <w:r>
        <w:rPr>
          <w:rFonts w:ascii="Arial" w:hAnsi="Arial" w:cs="Arial"/>
          <w:b/>
        </w:rPr>
        <w:t xml:space="preserve">Abstract: </w:t>
      </w:r>
    </w:p>
    <w:p w14:paraId="0A3A7065" w14:textId="77777777" w:rsidR="0087319B" w:rsidRDefault="0087319B" w:rsidP="0087319B">
      <w:r>
        <w:t>TP for TR 38.717-03-02 to include CA_n1-n3-n20</w:t>
      </w:r>
    </w:p>
    <w:p w14:paraId="7EF692FA" w14:textId="00B1A5BE" w:rsidR="0087319B" w:rsidRDefault="002037B4" w:rsidP="0087319B">
      <w:pPr>
        <w:rPr>
          <w:color w:val="993300"/>
          <w:u w:val="single"/>
        </w:rPr>
      </w:pPr>
      <w:r>
        <w:rPr>
          <w:rFonts w:ascii="Arial" w:hAnsi="Arial" w:cs="Arial"/>
          <w:b/>
        </w:rPr>
        <w:t>Decision:</w:t>
      </w:r>
      <w:r>
        <w:rPr>
          <w:rFonts w:ascii="Arial" w:hAnsi="Arial" w:cs="Arial"/>
          <w:b/>
        </w:rPr>
        <w:tab/>
      </w:r>
      <w:r>
        <w:rPr>
          <w:rFonts w:ascii="Arial" w:hAnsi="Arial" w:cs="Arial"/>
          <w:b/>
        </w:rPr>
        <w:tab/>
      </w:r>
      <w:r w:rsidRPr="002037B4">
        <w:rPr>
          <w:rFonts w:ascii="Arial" w:hAnsi="Arial" w:cs="Arial"/>
          <w:b/>
          <w:highlight w:val="green"/>
        </w:rPr>
        <w:t>Approved.</w:t>
      </w:r>
    </w:p>
    <w:p w14:paraId="54717B2D" w14:textId="5D0F8D01" w:rsidR="0087319B" w:rsidRDefault="00FB7CD8" w:rsidP="0087319B">
      <w:pPr>
        <w:rPr>
          <w:rFonts w:ascii="Arial" w:hAnsi="Arial" w:cs="Arial"/>
          <w:b/>
          <w:sz w:val="24"/>
        </w:rPr>
      </w:pPr>
      <w:hyperlink r:id="rId404" w:history="1">
        <w:r w:rsidR="009C30EE">
          <w:rPr>
            <w:rStyle w:val="ac"/>
            <w:rFonts w:ascii="Arial" w:hAnsi="Arial" w:cs="Arial"/>
            <w:b/>
            <w:sz w:val="24"/>
          </w:rPr>
          <w:t>R4-2201563</w:t>
        </w:r>
      </w:hyperlink>
      <w:r w:rsidR="0087319B">
        <w:rPr>
          <w:rFonts w:ascii="Arial" w:hAnsi="Arial" w:cs="Arial"/>
          <w:b/>
          <w:color w:val="0000FF"/>
          <w:sz w:val="24"/>
        </w:rPr>
        <w:tab/>
      </w:r>
      <w:r w:rsidR="0087319B">
        <w:rPr>
          <w:rFonts w:ascii="Arial" w:hAnsi="Arial" w:cs="Arial"/>
          <w:b/>
          <w:sz w:val="24"/>
        </w:rPr>
        <w:t>TP for TR 38.717-03-02 to include CA_n1-n3-n67</w:t>
      </w:r>
    </w:p>
    <w:p w14:paraId="208F5F04"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v0.7.0</w:t>
      </w:r>
      <w:r>
        <w:rPr>
          <w:i/>
        </w:rPr>
        <w:tab/>
        <w:t xml:space="preserve">  CR-  rev  Cat:  (Rel-17)</w:t>
      </w:r>
      <w:r>
        <w:rPr>
          <w:i/>
        </w:rPr>
        <w:br/>
      </w:r>
      <w:r>
        <w:rPr>
          <w:i/>
        </w:rPr>
        <w:br/>
      </w:r>
      <w:r>
        <w:rPr>
          <w:i/>
        </w:rPr>
        <w:tab/>
      </w:r>
      <w:r>
        <w:rPr>
          <w:i/>
        </w:rPr>
        <w:tab/>
      </w:r>
      <w:r>
        <w:rPr>
          <w:i/>
        </w:rPr>
        <w:tab/>
      </w:r>
      <w:r>
        <w:rPr>
          <w:i/>
        </w:rPr>
        <w:tab/>
      </w:r>
      <w:r>
        <w:rPr>
          <w:i/>
        </w:rPr>
        <w:tab/>
        <w:t>Source: Ericsson, BT plc</w:t>
      </w:r>
    </w:p>
    <w:p w14:paraId="373CE4FC" w14:textId="77777777" w:rsidR="0087319B" w:rsidRDefault="0087319B" w:rsidP="0087319B">
      <w:pPr>
        <w:rPr>
          <w:rFonts w:ascii="Arial" w:hAnsi="Arial" w:cs="Arial"/>
          <w:b/>
        </w:rPr>
      </w:pPr>
      <w:r>
        <w:rPr>
          <w:rFonts w:ascii="Arial" w:hAnsi="Arial" w:cs="Arial"/>
          <w:b/>
        </w:rPr>
        <w:t xml:space="preserve">Abstract: </w:t>
      </w:r>
    </w:p>
    <w:p w14:paraId="36296ACB" w14:textId="77777777" w:rsidR="0087319B" w:rsidRDefault="0087319B" w:rsidP="0087319B">
      <w:r>
        <w:t>TP for TR 38.717-03-02 to include CA_n1-n3-n67</w:t>
      </w:r>
    </w:p>
    <w:p w14:paraId="6DF2C004" w14:textId="613F1C50" w:rsidR="0087319B" w:rsidRDefault="002037B4" w:rsidP="0087319B">
      <w:pPr>
        <w:rPr>
          <w:color w:val="993300"/>
          <w:u w:val="single"/>
        </w:rPr>
      </w:pPr>
      <w:r>
        <w:rPr>
          <w:rFonts w:ascii="Arial" w:hAnsi="Arial" w:cs="Arial"/>
          <w:b/>
        </w:rPr>
        <w:t>Decision:</w:t>
      </w:r>
      <w:r>
        <w:rPr>
          <w:rFonts w:ascii="Arial" w:hAnsi="Arial" w:cs="Arial"/>
          <w:b/>
        </w:rPr>
        <w:tab/>
      </w:r>
      <w:r>
        <w:rPr>
          <w:rFonts w:ascii="Arial" w:hAnsi="Arial" w:cs="Arial"/>
          <w:b/>
        </w:rPr>
        <w:tab/>
      </w:r>
      <w:r w:rsidRPr="002037B4">
        <w:rPr>
          <w:rFonts w:ascii="Arial" w:hAnsi="Arial" w:cs="Arial"/>
          <w:b/>
          <w:highlight w:val="green"/>
        </w:rPr>
        <w:t>Approved.</w:t>
      </w:r>
    </w:p>
    <w:p w14:paraId="14BD443B" w14:textId="41134135" w:rsidR="0087319B" w:rsidRDefault="00FB7CD8" w:rsidP="0087319B">
      <w:pPr>
        <w:rPr>
          <w:rFonts w:ascii="Arial" w:hAnsi="Arial" w:cs="Arial"/>
          <w:b/>
          <w:sz w:val="24"/>
        </w:rPr>
      </w:pPr>
      <w:hyperlink r:id="rId405" w:history="1">
        <w:r w:rsidR="009C30EE">
          <w:rPr>
            <w:rStyle w:val="ac"/>
            <w:rFonts w:ascii="Arial" w:hAnsi="Arial" w:cs="Arial"/>
            <w:b/>
            <w:sz w:val="24"/>
          </w:rPr>
          <w:t>R4-2201567</w:t>
        </w:r>
      </w:hyperlink>
      <w:r w:rsidR="0087319B">
        <w:rPr>
          <w:rFonts w:ascii="Arial" w:hAnsi="Arial" w:cs="Arial"/>
          <w:b/>
          <w:color w:val="0000FF"/>
          <w:sz w:val="24"/>
        </w:rPr>
        <w:tab/>
      </w:r>
      <w:r w:rsidR="0087319B">
        <w:rPr>
          <w:rFonts w:ascii="Arial" w:hAnsi="Arial" w:cs="Arial"/>
          <w:b/>
          <w:sz w:val="24"/>
        </w:rPr>
        <w:t>TP for TR 38.717-03-02 to include CA_n1-n20-n67</w:t>
      </w:r>
    </w:p>
    <w:p w14:paraId="3BEF38C4"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v0.7.0</w:t>
      </w:r>
      <w:r>
        <w:rPr>
          <w:i/>
        </w:rPr>
        <w:tab/>
        <w:t xml:space="preserve">  CR-  rev  Cat:  (Rel-17)</w:t>
      </w:r>
      <w:r>
        <w:rPr>
          <w:i/>
        </w:rPr>
        <w:br/>
      </w:r>
      <w:r>
        <w:rPr>
          <w:i/>
        </w:rPr>
        <w:br/>
      </w:r>
      <w:r>
        <w:rPr>
          <w:i/>
        </w:rPr>
        <w:tab/>
      </w:r>
      <w:r>
        <w:rPr>
          <w:i/>
        </w:rPr>
        <w:tab/>
      </w:r>
      <w:r>
        <w:rPr>
          <w:i/>
        </w:rPr>
        <w:tab/>
      </w:r>
      <w:r>
        <w:rPr>
          <w:i/>
        </w:rPr>
        <w:tab/>
      </w:r>
      <w:r>
        <w:rPr>
          <w:i/>
        </w:rPr>
        <w:tab/>
        <w:t>Source: Ericsson, BT plc</w:t>
      </w:r>
    </w:p>
    <w:p w14:paraId="63618CEB" w14:textId="77777777" w:rsidR="0087319B" w:rsidRDefault="0087319B" w:rsidP="0087319B">
      <w:pPr>
        <w:rPr>
          <w:rFonts w:ascii="Arial" w:hAnsi="Arial" w:cs="Arial"/>
          <w:b/>
        </w:rPr>
      </w:pPr>
      <w:r>
        <w:rPr>
          <w:rFonts w:ascii="Arial" w:hAnsi="Arial" w:cs="Arial"/>
          <w:b/>
        </w:rPr>
        <w:t xml:space="preserve">Abstract: </w:t>
      </w:r>
    </w:p>
    <w:p w14:paraId="30680BC8" w14:textId="77777777" w:rsidR="0087319B" w:rsidRDefault="0087319B" w:rsidP="0087319B">
      <w:r>
        <w:t>TP for TR 38.717-03-02 to include CA_n1-n20-n67</w:t>
      </w:r>
    </w:p>
    <w:p w14:paraId="2967290C" w14:textId="58FC7280" w:rsidR="002037B4" w:rsidRDefault="002037B4" w:rsidP="0087319B">
      <w:r w:rsidRPr="002037B4">
        <w:t>[Skyworks] Fallback CA_n20-n67 LB-LB configuration requires discussion in the "not for block approval" AI</w:t>
      </w:r>
    </w:p>
    <w:p w14:paraId="2298CD87" w14:textId="1F45F986" w:rsidR="0087319B" w:rsidRDefault="00A30E77" w:rsidP="0087319B">
      <w:pPr>
        <w:rPr>
          <w:color w:val="993300"/>
          <w:u w:val="single"/>
        </w:rPr>
      </w:pPr>
      <w:r>
        <w:rPr>
          <w:rFonts w:ascii="Arial" w:hAnsi="Arial" w:cs="Arial"/>
          <w:b/>
        </w:rPr>
        <w:t>Decision:</w:t>
      </w:r>
      <w:r>
        <w:rPr>
          <w:rFonts w:ascii="Arial" w:hAnsi="Arial" w:cs="Arial"/>
          <w:b/>
        </w:rPr>
        <w:tab/>
      </w:r>
      <w:r>
        <w:rPr>
          <w:rFonts w:ascii="Arial" w:hAnsi="Arial" w:cs="Arial"/>
          <w:b/>
        </w:rPr>
        <w:tab/>
      </w:r>
      <w:r w:rsidRPr="00A30E77">
        <w:rPr>
          <w:rFonts w:ascii="Arial" w:hAnsi="Arial" w:cs="Arial"/>
          <w:b/>
          <w:highlight w:val="yellow"/>
        </w:rPr>
        <w:t>Return to.</w:t>
      </w:r>
    </w:p>
    <w:p w14:paraId="5B116DA9" w14:textId="0698C96B" w:rsidR="0087319B" w:rsidRDefault="00FB7CD8" w:rsidP="0087319B">
      <w:pPr>
        <w:rPr>
          <w:rFonts w:ascii="Arial" w:hAnsi="Arial" w:cs="Arial"/>
          <w:b/>
          <w:sz w:val="24"/>
        </w:rPr>
      </w:pPr>
      <w:hyperlink r:id="rId406" w:history="1">
        <w:r w:rsidR="009C30EE">
          <w:rPr>
            <w:rStyle w:val="ac"/>
            <w:rFonts w:ascii="Arial" w:hAnsi="Arial" w:cs="Arial"/>
            <w:b/>
            <w:sz w:val="24"/>
          </w:rPr>
          <w:t>R4-2201569</w:t>
        </w:r>
      </w:hyperlink>
      <w:r w:rsidR="0087319B">
        <w:rPr>
          <w:rFonts w:ascii="Arial" w:hAnsi="Arial" w:cs="Arial"/>
          <w:b/>
          <w:color w:val="0000FF"/>
          <w:sz w:val="24"/>
        </w:rPr>
        <w:tab/>
      </w:r>
      <w:r w:rsidR="0087319B">
        <w:rPr>
          <w:rFonts w:ascii="Arial" w:hAnsi="Arial" w:cs="Arial"/>
          <w:b/>
          <w:sz w:val="24"/>
        </w:rPr>
        <w:t>TP for TR 38.717-03-02 to include CA_n3-n20-n67</w:t>
      </w:r>
    </w:p>
    <w:p w14:paraId="46A8E062"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v0.7.0</w:t>
      </w:r>
      <w:r>
        <w:rPr>
          <w:i/>
        </w:rPr>
        <w:tab/>
        <w:t xml:space="preserve">  CR-  rev  Cat:  (Rel-17)</w:t>
      </w:r>
      <w:r>
        <w:rPr>
          <w:i/>
        </w:rPr>
        <w:br/>
      </w:r>
      <w:r>
        <w:rPr>
          <w:i/>
        </w:rPr>
        <w:br/>
      </w:r>
      <w:r>
        <w:rPr>
          <w:i/>
        </w:rPr>
        <w:tab/>
      </w:r>
      <w:r>
        <w:rPr>
          <w:i/>
        </w:rPr>
        <w:tab/>
      </w:r>
      <w:r>
        <w:rPr>
          <w:i/>
        </w:rPr>
        <w:tab/>
      </w:r>
      <w:r>
        <w:rPr>
          <w:i/>
        </w:rPr>
        <w:tab/>
      </w:r>
      <w:r>
        <w:rPr>
          <w:i/>
        </w:rPr>
        <w:tab/>
        <w:t>Source: Ericsson, BT plc</w:t>
      </w:r>
    </w:p>
    <w:p w14:paraId="57B4F055" w14:textId="77777777" w:rsidR="0087319B" w:rsidRDefault="0087319B" w:rsidP="0087319B">
      <w:pPr>
        <w:rPr>
          <w:rFonts w:ascii="Arial" w:hAnsi="Arial" w:cs="Arial"/>
          <w:b/>
        </w:rPr>
      </w:pPr>
      <w:r>
        <w:rPr>
          <w:rFonts w:ascii="Arial" w:hAnsi="Arial" w:cs="Arial"/>
          <w:b/>
        </w:rPr>
        <w:t xml:space="preserve">Abstract: </w:t>
      </w:r>
    </w:p>
    <w:p w14:paraId="5374D9D3" w14:textId="77777777" w:rsidR="0087319B" w:rsidRDefault="0087319B" w:rsidP="0087319B">
      <w:r>
        <w:t>TP for TR 38.717-03-02 to include CA_n3-n20-n67</w:t>
      </w:r>
    </w:p>
    <w:p w14:paraId="67C16EBE" w14:textId="31AE6592" w:rsidR="002037B4" w:rsidRDefault="002037B4" w:rsidP="0087319B">
      <w:r w:rsidRPr="002037B4">
        <w:t>[Skyworks] Fallback CA_n20-n67 LB-LB configuration requires discussion in the "not for block approval" AI</w:t>
      </w:r>
    </w:p>
    <w:p w14:paraId="44D5518A" w14:textId="52962C03" w:rsidR="0087319B" w:rsidRDefault="00A30E77" w:rsidP="0087319B">
      <w:pPr>
        <w:rPr>
          <w:color w:val="993300"/>
          <w:u w:val="single"/>
        </w:rPr>
      </w:pPr>
      <w:r>
        <w:rPr>
          <w:rFonts w:ascii="Arial" w:hAnsi="Arial" w:cs="Arial"/>
          <w:b/>
        </w:rPr>
        <w:t>Decision:</w:t>
      </w:r>
      <w:r>
        <w:rPr>
          <w:rFonts w:ascii="Arial" w:hAnsi="Arial" w:cs="Arial"/>
          <w:b/>
        </w:rPr>
        <w:tab/>
      </w:r>
      <w:r>
        <w:rPr>
          <w:rFonts w:ascii="Arial" w:hAnsi="Arial" w:cs="Arial"/>
          <w:b/>
        </w:rPr>
        <w:tab/>
      </w:r>
      <w:r w:rsidRPr="00A30E77">
        <w:rPr>
          <w:rFonts w:ascii="Arial" w:hAnsi="Arial" w:cs="Arial"/>
          <w:b/>
          <w:highlight w:val="yellow"/>
        </w:rPr>
        <w:t>Return to.</w:t>
      </w:r>
    </w:p>
    <w:p w14:paraId="46A5E576" w14:textId="131F5404" w:rsidR="0087319B" w:rsidRDefault="00FB7CD8" w:rsidP="0087319B">
      <w:pPr>
        <w:rPr>
          <w:rFonts w:ascii="Arial" w:hAnsi="Arial" w:cs="Arial"/>
          <w:b/>
          <w:sz w:val="24"/>
        </w:rPr>
      </w:pPr>
      <w:hyperlink r:id="rId407" w:history="1">
        <w:r w:rsidR="009C30EE">
          <w:rPr>
            <w:rStyle w:val="ac"/>
            <w:rFonts w:ascii="Arial" w:hAnsi="Arial" w:cs="Arial"/>
            <w:b/>
            <w:sz w:val="24"/>
          </w:rPr>
          <w:t>R4-2201578</w:t>
        </w:r>
      </w:hyperlink>
      <w:r w:rsidR="0087319B">
        <w:rPr>
          <w:rFonts w:ascii="Arial" w:hAnsi="Arial" w:cs="Arial"/>
          <w:b/>
          <w:color w:val="0000FF"/>
          <w:sz w:val="24"/>
        </w:rPr>
        <w:tab/>
      </w:r>
      <w:r w:rsidR="0087319B">
        <w:rPr>
          <w:rFonts w:ascii="Arial" w:hAnsi="Arial" w:cs="Arial"/>
          <w:b/>
          <w:sz w:val="24"/>
        </w:rPr>
        <w:t>draft CR 38.101-3 to add new 3DL CA combinations with FR2</w:t>
      </w:r>
    </w:p>
    <w:p w14:paraId="6560C0E6"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B (Rel-17)</w:t>
      </w:r>
      <w:r>
        <w:rPr>
          <w:i/>
        </w:rPr>
        <w:br/>
      </w:r>
      <w:r>
        <w:rPr>
          <w:i/>
        </w:rPr>
        <w:br/>
      </w:r>
      <w:r>
        <w:rPr>
          <w:i/>
        </w:rPr>
        <w:tab/>
      </w:r>
      <w:r>
        <w:rPr>
          <w:i/>
        </w:rPr>
        <w:tab/>
      </w:r>
      <w:r>
        <w:rPr>
          <w:i/>
        </w:rPr>
        <w:tab/>
      </w:r>
      <w:r>
        <w:rPr>
          <w:i/>
        </w:rPr>
        <w:tab/>
      </w:r>
      <w:r>
        <w:rPr>
          <w:i/>
        </w:rPr>
        <w:tab/>
        <w:t>Source: Ericsson, Telstra</w:t>
      </w:r>
    </w:p>
    <w:p w14:paraId="4BD51A03" w14:textId="77777777" w:rsidR="0087319B" w:rsidRDefault="0087319B" w:rsidP="0087319B">
      <w:pPr>
        <w:rPr>
          <w:rFonts w:ascii="Arial" w:hAnsi="Arial" w:cs="Arial"/>
          <w:b/>
        </w:rPr>
      </w:pPr>
      <w:r>
        <w:rPr>
          <w:rFonts w:ascii="Arial" w:hAnsi="Arial" w:cs="Arial"/>
          <w:b/>
        </w:rPr>
        <w:t xml:space="preserve">Abstract: </w:t>
      </w:r>
    </w:p>
    <w:p w14:paraId="4953B27E" w14:textId="77777777" w:rsidR="0087319B" w:rsidRDefault="0087319B" w:rsidP="0087319B">
      <w:r>
        <w:t>draft CR 38.101-3 to add new 3DL CA combinations with FR2</w:t>
      </w:r>
    </w:p>
    <w:p w14:paraId="2AF3579A" w14:textId="4A03D9BC" w:rsidR="0087319B" w:rsidRDefault="00595EC5" w:rsidP="0087319B">
      <w:pPr>
        <w:rPr>
          <w:color w:val="993300"/>
          <w:u w:val="single"/>
        </w:rPr>
      </w:pPr>
      <w:r>
        <w:rPr>
          <w:rFonts w:ascii="Arial" w:hAnsi="Arial" w:cs="Arial"/>
          <w:b/>
        </w:rPr>
        <w:t>Decision:</w:t>
      </w:r>
      <w:r>
        <w:rPr>
          <w:rFonts w:ascii="Arial" w:hAnsi="Arial" w:cs="Arial"/>
          <w:b/>
        </w:rPr>
        <w:tab/>
      </w:r>
      <w:r>
        <w:rPr>
          <w:rFonts w:ascii="Arial" w:hAnsi="Arial" w:cs="Arial"/>
          <w:b/>
        </w:rPr>
        <w:tab/>
      </w:r>
      <w:r w:rsidRPr="00595EC5">
        <w:rPr>
          <w:rFonts w:ascii="Arial" w:hAnsi="Arial" w:cs="Arial"/>
          <w:b/>
          <w:highlight w:val="green"/>
        </w:rPr>
        <w:t>Endorsed.</w:t>
      </w:r>
    </w:p>
    <w:p w14:paraId="547481E4" w14:textId="396D3DCE" w:rsidR="0087319B" w:rsidRDefault="00FB7CD8" w:rsidP="0087319B">
      <w:pPr>
        <w:rPr>
          <w:rFonts w:ascii="Arial" w:hAnsi="Arial" w:cs="Arial"/>
          <w:b/>
          <w:sz w:val="24"/>
        </w:rPr>
      </w:pPr>
      <w:hyperlink r:id="rId408" w:history="1">
        <w:r w:rsidR="009C30EE">
          <w:rPr>
            <w:rStyle w:val="ac"/>
            <w:rFonts w:ascii="Arial" w:hAnsi="Arial" w:cs="Arial"/>
            <w:b/>
            <w:sz w:val="24"/>
          </w:rPr>
          <w:t>R4-2201579</w:t>
        </w:r>
      </w:hyperlink>
      <w:r w:rsidR="0087319B">
        <w:rPr>
          <w:rFonts w:ascii="Arial" w:hAnsi="Arial" w:cs="Arial"/>
          <w:b/>
          <w:color w:val="0000FF"/>
          <w:sz w:val="24"/>
        </w:rPr>
        <w:tab/>
      </w:r>
      <w:r w:rsidR="0087319B">
        <w:rPr>
          <w:rFonts w:ascii="Arial" w:hAnsi="Arial" w:cs="Arial"/>
          <w:b/>
          <w:sz w:val="24"/>
        </w:rPr>
        <w:t>draft CR 38.101-3 to add new 3DL DC combinations with FR2</w:t>
      </w:r>
    </w:p>
    <w:p w14:paraId="14A7E498"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B (Rel-17)</w:t>
      </w:r>
      <w:r>
        <w:rPr>
          <w:i/>
        </w:rPr>
        <w:br/>
      </w:r>
      <w:r>
        <w:rPr>
          <w:i/>
        </w:rPr>
        <w:br/>
      </w:r>
      <w:r>
        <w:rPr>
          <w:i/>
        </w:rPr>
        <w:tab/>
      </w:r>
      <w:r>
        <w:rPr>
          <w:i/>
        </w:rPr>
        <w:tab/>
      </w:r>
      <w:r>
        <w:rPr>
          <w:i/>
        </w:rPr>
        <w:tab/>
      </w:r>
      <w:r>
        <w:rPr>
          <w:i/>
        </w:rPr>
        <w:tab/>
      </w:r>
      <w:r>
        <w:rPr>
          <w:i/>
        </w:rPr>
        <w:tab/>
        <w:t>Source: Ericsson, Telstra</w:t>
      </w:r>
    </w:p>
    <w:p w14:paraId="07F949C1" w14:textId="77777777" w:rsidR="0087319B" w:rsidRDefault="0087319B" w:rsidP="0087319B">
      <w:pPr>
        <w:rPr>
          <w:rFonts w:ascii="Arial" w:hAnsi="Arial" w:cs="Arial"/>
          <w:b/>
        </w:rPr>
      </w:pPr>
      <w:r>
        <w:rPr>
          <w:rFonts w:ascii="Arial" w:hAnsi="Arial" w:cs="Arial"/>
          <w:b/>
        </w:rPr>
        <w:t xml:space="preserve">Abstract: </w:t>
      </w:r>
    </w:p>
    <w:p w14:paraId="018F1CE0" w14:textId="77777777" w:rsidR="0087319B" w:rsidRDefault="0087319B" w:rsidP="0087319B">
      <w:r>
        <w:t>draft CR 38.101-3 to add new 3DL DC combinations with FR2</w:t>
      </w:r>
    </w:p>
    <w:p w14:paraId="6A5373D8" w14:textId="6AF24111" w:rsidR="0087319B" w:rsidRDefault="00595EC5" w:rsidP="0087319B">
      <w:pPr>
        <w:rPr>
          <w:color w:val="993300"/>
          <w:u w:val="single"/>
        </w:rPr>
      </w:pPr>
      <w:r>
        <w:rPr>
          <w:rFonts w:ascii="Arial" w:hAnsi="Arial" w:cs="Arial"/>
          <w:b/>
        </w:rPr>
        <w:t>Decision:</w:t>
      </w:r>
      <w:r>
        <w:rPr>
          <w:rFonts w:ascii="Arial" w:hAnsi="Arial" w:cs="Arial"/>
          <w:b/>
        </w:rPr>
        <w:tab/>
      </w:r>
      <w:r>
        <w:rPr>
          <w:rFonts w:ascii="Arial" w:hAnsi="Arial" w:cs="Arial"/>
          <w:b/>
        </w:rPr>
        <w:tab/>
      </w:r>
      <w:r w:rsidRPr="00595EC5">
        <w:rPr>
          <w:rFonts w:ascii="Arial" w:hAnsi="Arial" w:cs="Arial"/>
          <w:b/>
          <w:highlight w:val="green"/>
        </w:rPr>
        <w:t>Endorsed.</w:t>
      </w:r>
    </w:p>
    <w:p w14:paraId="1E9027B3" w14:textId="77777777" w:rsidR="0087319B" w:rsidRDefault="0087319B" w:rsidP="0087319B">
      <w:pPr>
        <w:pStyle w:val="3"/>
      </w:pPr>
      <w:bookmarkStart w:id="52" w:name="_Toc93078694"/>
      <w:r>
        <w:t>5.12</w:t>
      </w:r>
      <w:r>
        <w:tab/>
        <w:t>NR inter-band Carrier Aggregation and Dual connectivity for DL 4 bands and 2UL bands</w:t>
      </w:r>
      <w:bookmarkEnd w:id="52"/>
    </w:p>
    <w:p w14:paraId="1B4FB122" w14:textId="77777777" w:rsidR="0087319B" w:rsidRDefault="0087319B" w:rsidP="0087319B">
      <w:pPr>
        <w:rPr>
          <w:rFonts w:ascii="Arial" w:hAnsi="Arial" w:cs="Arial"/>
          <w:b/>
          <w:color w:val="C00000"/>
          <w:lang w:eastAsia="zh-CN"/>
        </w:rPr>
      </w:pPr>
      <w:bookmarkStart w:id="53" w:name="_Toc93078695"/>
      <w:r>
        <w:rPr>
          <w:rFonts w:ascii="Arial" w:hAnsi="Arial" w:cs="Arial"/>
          <w:b/>
          <w:color w:val="C00000"/>
          <w:lang w:eastAsia="zh-CN"/>
        </w:rPr>
        <w:t>[101-bis-e][107] NR_Baskets_Part_3, AI 5.8, 5.9, 5.10, 5.11, 5.12, 5.13, 5.19, 5.20, 5.21, 5.22, 5.23, 5.24 –Johannes Hejselbaek</w:t>
      </w:r>
    </w:p>
    <w:p w14:paraId="5B4B142E" w14:textId="77777777" w:rsidR="0087319B" w:rsidRDefault="0087319B" w:rsidP="0087319B">
      <w:pPr>
        <w:pStyle w:val="4"/>
      </w:pPr>
      <w:r>
        <w:t>5.12.1</w:t>
      </w:r>
      <w:r>
        <w:tab/>
        <w:t>UE RF requirements</w:t>
      </w:r>
      <w:bookmarkEnd w:id="53"/>
    </w:p>
    <w:p w14:paraId="6A5216B4" w14:textId="2C3D569F" w:rsidR="0087319B" w:rsidRDefault="00FB7CD8" w:rsidP="0087319B">
      <w:pPr>
        <w:rPr>
          <w:rFonts w:ascii="Arial" w:hAnsi="Arial" w:cs="Arial"/>
          <w:b/>
          <w:sz w:val="24"/>
        </w:rPr>
      </w:pPr>
      <w:hyperlink r:id="rId409" w:history="1">
        <w:r w:rsidR="009C30EE">
          <w:rPr>
            <w:rStyle w:val="ac"/>
            <w:rFonts w:ascii="Arial" w:hAnsi="Arial" w:cs="Arial"/>
            <w:b/>
            <w:sz w:val="24"/>
          </w:rPr>
          <w:t>R4-2200197</w:t>
        </w:r>
      </w:hyperlink>
      <w:r w:rsidR="0087319B">
        <w:rPr>
          <w:rFonts w:ascii="Arial" w:hAnsi="Arial" w:cs="Arial"/>
          <w:b/>
          <w:color w:val="0000FF"/>
          <w:sz w:val="24"/>
        </w:rPr>
        <w:tab/>
      </w:r>
      <w:r w:rsidR="0087319B">
        <w:rPr>
          <w:rFonts w:ascii="Arial" w:hAnsi="Arial" w:cs="Arial"/>
          <w:b/>
          <w:sz w:val="24"/>
        </w:rPr>
        <w:t>Draft CR for 38.101-3: support of 4 Bands DC_n28A-n77A-n79A-257A/G/H/I and DC_n28A-n77(2A)-n79A-257A/G/H/I</w:t>
      </w:r>
    </w:p>
    <w:p w14:paraId="6A3DEA1B"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B (Rel-17)</w:t>
      </w:r>
      <w:r>
        <w:rPr>
          <w:i/>
        </w:rPr>
        <w:br/>
      </w:r>
      <w:r>
        <w:rPr>
          <w:i/>
        </w:rPr>
        <w:br/>
      </w:r>
      <w:r>
        <w:rPr>
          <w:i/>
        </w:rPr>
        <w:tab/>
      </w:r>
      <w:r>
        <w:rPr>
          <w:i/>
        </w:rPr>
        <w:tab/>
      </w:r>
      <w:r>
        <w:rPr>
          <w:i/>
        </w:rPr>
        <w:tab/>
      </w:r>
      <w:r>
        <w:rPr>
          <w:i/>
        </w:rPr>
        <w:tab/>
      </w:r>
      <w:r>
        <w:rPr>
          <w:i/>
        </w:rPr>
        <w:tab/>
        <w:t>Source: SoftBank Corp.</w:t>
      </w:r>
    </w:p>
    <w:p w14:paraId="644AEB2B" w14:textId="77777777" w:rsidR="0087319B" w:rsidRDefault="0087319B" w:rsidP="0087319B">
      <w:pPr>
        <w:rPr>
          <w:rFonts w:ascii="Arial" w:hAnsi="Arial" w:cs="Arial"/>
          <w:b/>
        </w:rPr>
      </w:pPr>
      <w:r>
        <w:rPr>
          <w:rFonts w:ascii="Arial" w:hAnsi="Arial" w:cs="Arial"/>
          <w:b/>
        </w:rPr>
        <w:t xml:space="preserve">Abstract: </w:t>
      </w:r>
    </w:p>
    <w:p w14:paraId="292CB6E6" w14:textId="77777777" w:rsidR="0087319B" w:rsidRDefault="0087319B" w:rsidP="0087319B">
      <w:r>
        <w:t>DC_n28A-n77A/(2A)-n79A-257A/G/H/I are added.</w:t>
      </w:r>
    </w:p>
    <w:p w14:paraId="33716D12" w14:textId="566D0C25" w:rsidR="0087319B" w:rsidRDefault="00EA1C20" w:rsidP="0087319B">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21722B60" w14:textId="584A532B" w:rsidR="0087319B" w:rsidRDefault="00FB7CD8" w:rsidP="0087319B">
      <w:pPr>
        <w:rPr>
          <w:rFonts w:ascii="Arial" w:hAnsi="Arial" w:cs="Arial"/>
          <w:b/>
          <w:sz w:val="24"/>
        </w:rPr>
      </w:pPr>
      <w:hyperlink r:id="rId410" w:history="1">
        <w:r w:rsidR="009C30EE">
          <w:rPr>
            <w:rStyle w:val="ac"/>
            <w:rFonts w:ascii="Arial" w:hAnsi="Arial" w:cs="Arial"/>
            <w:b/>
            <w:sz w:val="24"/>
          </w:rPr>
          <w:t>R4-2200198</w:t>
        </w:r>
      </w:hyperlink>
      <w:r w:rsidR="0087319B">
        <w:rPr>
          <w:rFonts w:ascii="Arial" w:hAnsi="Arial" w:cs="Arial"/>
          <w:b/>
          <w:color w:val="0000FF"/>
          <w:sz w:val="24"/>
        </w:rPr>
        <w:tab/>
      </w:r>
      <w:r w:rsidR="0087319B">
        <w:rPr>
          <w:rFonts w:ascii="Arial" w:hAnsi="Arial" w:cs="Arial"/>
          <w:b/>
          <w:sz w:val="24"/>
        </w:rPr>
        <w:t>Draft CR for 38.101-3: additions of Low+Low UL configurations for 4 Bands DC_n3A-n28A-n77A-257A/G/H/I and DC_n3A-n28A-n77(2A)-257A/G/H/I</w:t>
      </w:r>
    </w:p>
    <w:p w14:paraId="33F6C191"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B (Rel-17)</w:t>
      </w:r>
      <w:r>
        <w:rPr>
          <w:i/>
        </w:rPr>
        <w:br/>
      </w:r>
      <w:r>
        <w:rPr>
          <w:i/>
        </w:rPr>
        <w:br/>
      </w:r>
      <w:r>
        <w:rPr>
          <w:i/>
        </w:rPr>
        <w:tab/>
      </w:r>
      <w:r>
        <w:rPr>
          <w:i/>
        </w:rPr>
        <w:tab/>
      </w:r>
      <w:r>
        <w:rPr>
          <w:i/>
        </w:rPr>
        <w:tab/>
      </w:r>
      <w:r>
        <w:rPr>
          <w:i/>
        </w:rPr>
        <w:tab/>
      </w:r>
      <w:r>
        <w:rPr>
          <w:i/>
        </w:rPr>
        <w:tab/>
        <w:t>Source: SoftBank Corp.</w:t>
      </w:r>
    </w:p>
    <w:p w14:paraId="1C6C9A4A" w14:textId="77777777" w:rsidR="0087319B" w:rsidRDefault="0087319B" w:rsidP="0087319B">
      <w:pPr>
        <w:rPr>
          <w:rFonts w:ascii="Arial" w:hAnsi="Arial" w:cs="Arial"/>
          <w:b/>
        </w:rPr>
      </w:pPr>
      <w:r>
        <w:rPr>
          <w:rFonts w:ascii="Arial" w:hAnsi="Arial" w:cs="Arial"/>
          <w:b/>
        </w:rPr>
        <w:t xml:space="preserve">Abstract: </w:t>
      </w:r>
    </w:p>
    <w:p w14:paraId="0D67CEB8" w14:textId="77777777" w:rsidR="0087319B" w:rsidRDefault="0087319B" w:rsidP="0087319B">
      <w:r>
        <w:t>UL conf of two low bands combinations, i.e., n3-n28, n3-n77 and n28-n77 are added to DC_n3A-n28A-n77A/(2A)-257A/G/H/I.</w:t>
      </w:r>
    </w:p>
    <w:p w14:paraId="62722768" w14:textId="013E0ACB" w:rsidR="0087319B" w:rsidRDefault="00EA1C20" w:rsidP="0087319B">
      <w:pPr>
        <w:rPr>
          <w:color w:val="993300"/>
          <w:u w:val="single"/>
        </w:rPr>
      </w:pPr>
      <w:r>
        <w:rPr>
          <w:rFonts w:ascii="Arial" w:hAnsi="Arial" w:cs="Arial"/>
          <w:b/>
        </w:rPr>
        <w:t>Decision:</w:t>
      </w:r>
      <w:r>
        <w:rPr>
          <w:rFonts w:ascii="Arial" w:hAnsi="Arial" w:cs="Arial"/>
          <w:b/>
        </w:rPr>
        <w:tab/>
      </w:r>
      <w:r>
        <w:rPr>
          <w:rFonts w:ascii="Arial" w:hAnsi="Arial" w:cs="Arial"/>
          <w:b/>
        </w:rPr>
        <w:tab/>
      </w:r>
      <w:r w:rsidRPr="00EA1C20">
        <w:rPr>
          <w:rFonts w:ascii="Arial" w:hAnsi="Arial" w:cs="Arial"/>
          <w:b/>
          <w:highlight w:val="green"/>
        </w:rPr>
        <w:t>Endorsed.</w:t>
      </w:r>
    </w:p>
    <w:p w14:paraId="505EB452" w14:textId="324B30FD" w:rsidR="0087319B" w:rsidRDefault="00FB7CD8" w:rsidP="0087319B">
      <w:pPr>
        <w:rPr>
          <w:rFonts w:ascii="Arial" w:hAnsi="Arial" w:cs="Arial"/>
          <w:b/>
          <w:sz w:val="24"/>
        </w:rPr>
      </w:pPr>
      <w:hyperlink r:id="rId411" w:history="1">
        <w:r w:rsidR="009C30EE">
          <w:rPr>
            <w:rStyle w:val="ac"/>
            <w:rFonts w:ascii="Arial" w:hAnsi="Arial" w:cs="Arial"/>
            <w:b/>
            <w:sz w:val="24"/>
          </w:rPr>
          <w:t>R4-2200199</w:t>
        </w:r>
      </w:hyperlink>
      <w:r w:rsidR="0087319B">
        <w:rPr>
          <w:rFonts w:ascii="Arial" w:hAnsi="Arial" w:cs="Arial"/>
          <w:b/>
          <w:color w:val="0000FF"/>
          <w:sz w:val="24"/>
        </w:rPr>
        <w:tab/>
      </w:r>
      <w:r w:rsidR="0087319B">
        <w:rPr>
          <w:rFonts w:ascii="Arial" w:hAnsi="Arial" w:cs="Arial"/>
          <w:b/>
          <w:sz w:val="24"/>
        </w:rPr>
        <w:t xml:space="preserve">Draft CR for 38.101-3: support of 4 Bands DC_n3A-n28A-n79A-257A/G/H/I </w:t>
      </w:r>
    </w:p>
    <w:p w14:paraId="5C388B13"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B (Rel-17)</w:t>
      </w:r>
      <w:r>
        <w:rPr>
          <w:i/>
        </w:rPr>
        <w:br/>
      </w:r>
      <w:r>
        <w:rPr>
          <w:i/>
        </w:rPr>
        <w:br/>
      </w:r>
      <w:r>
        <w:rPr>
          <w:i/>
        </w:rPr>
        <w:tab/>
      </w:r>
      <w:r>
        <w:rPr>
          <w:i/>
        </w:rPr>
        <w:tab/>
      </w:r>
      <w:r>
        <w:rPr>
          <w:i/>
        </w:rPr>
        <w:tab/>
      </w:r>
      <w:r>
        <w:rPr>
          <w:i/>
        </w:rPr>
        <w:tab/>
      </w:r>
      <w:r>
        <w:rPr>
          <w:i/>
        </w:rPr>
        <w:tab/>
        <w:t>Source: SoftBank Corp.</w:t>
      </w:r>
    </w:p>
    <w:p w14:paraId="003C3737" w14:textId="77777777" w:rsidR="0087319B" w:rsidRDefault="0087319B" w:rsidP="0087319B">
      <w:pPr>
        <w:rPr>
          <w:rFonts w:ascii="Arial" w:hAnsi="Arial" w:cs="Arial"/>
          <w:b/>
        </w:rPr>
      </w:pPr>
      <w:r>
        <w:rPr>
          <w:rFonts w:ascii="Arial" w:hAnsi="Arial" w:cs="Arial"/>
          <w:b/>
        </w:rPr>
        <w:t xml:space="preserve">Abstract: </w:t>
      </w:r>
    </w:p>
    <w:p w14:paraId="211EEE42" w14:textId="77777777" w:rsidR="0087319B" w:rsidRDefault="0087319B" w:rsidP="0087319B">
      <w:r>
        <w:t>DC_n3A-n28A-n79A-257A/G/H/I are added.</w:t>
      </w:r>
    </w:p>
    <w:p w14:paraId="3AA71313" w14:textId="1BFBCA32" w:rsidR="0087319B" w:rsidRDefault="00EA1C20" w:rsidP="0087319B">
      <w:pPr>
        <w:rPr>
          <w:color w:val="993300"/>
          <w:u w:val="single"/>
        </w:rPr>
      </w:pPr>
      <w:r>
        <w:rPr>
          <w:rFonts w:ascii="Arial" w:hAnsi="Arial" w:cs="Arial"/>
          <w:b/>
        </w:rPr>
        <w:t>Decision:</w:t>
      </w:r>
      <w:r>
        <w:rPr>
          <w:rFonts w:ascii="Arial" w:hAnsi="Arial" w:cs="Arial"/>
          <w:b/>
        </w:rPr>
        <w:tab/>
      </w:r>
      <w:r>
        <w:rPr>
          <w:rFonts w:ascii="Arial" w:hAnsi="Arial" w:cs="Arial"/>
          <w:b/>
        </w:rPr>
        <w:tab/>
      </w:r>
      <w:r w:rsidRPr="00EA1C20">
        <w:rPr>
          <w:rFonts w:ascii="Arial" w:hAnsi="Arial" w:cs="Arial"/>
          <w:b/>
          <w:highlight w:val="green"/>
        </w:rPr>
        <w:t>Endorsed.</w:t>
      </w:r>
    </w:p>
    <w:p w14:paraId="36939180" w14:textId="1B97F705" w:rsidR="0087319B" w:rsidRDefault="00FB7CD8" w:rsidP="0087319B">
      <w:pPr>
        <w:rPr>
          <w:rFonts w:ascii="Arial" w:hAnsi="Arial" w:cs="Arial"/>
          <w:b/>
          <w:sz w:val="24"/>
        </w:rPr>
      </w:pPr>
      <w:hyperlink r:id="rId412" w:history="1">
        <w:r w:rsidR="009C30EE">
          <w:rPr>
            <w:rStyle w:val="ac"/>
            <w:rFonts w:ascii="Arial" w:hAnsi="Arial" w:cs="Arial"/>
            <w:b/>
            <w:sz w:val="24"/>
          </w:rPr>
          <w:t>R4-2200358</w:t>
        </w:r>
      </w:hyperlink>
      <w:r w:rsidR="0087319B">
        <w:rPr>
          <w:rFonts w:ascii="Arial" w:hAnsi="Arial" w:cs="Arial"/>
          <w:b/>
          <w:color w:val="0000FF"/>
          <w:sz w:val="24"/>
        </w:rPr>
        <w:tab/>
      </w:r>
      <w:r w:rsidR="0087319B">
        <w:rPr>
          <w:rFonts w:ascii="Arial" w:hAnsi="Arial" w:cs="Arial"/>
          <w:b/>
          <w:sz w:val="24"/>
        </w:rPr>
        <w:t>TP for CA_n28-n78-n79-n257 for TR 38.717-04-02</w:t>
      </w:r>
    </w:p>
    <w:p w14:paraId="5641ADEC"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v0.7.0</w:t>
      </w:r>
      <w:r>
        <w:rPr>
          <w:i/>
        </w:rPr>
        <w:tab/>
        <w:t xml:space="preserve">  CR-  rev  Cat:  (Rel-17)</w:t>
      </w:r>
      <w:r>
        <w:rPr>
          <w:i/>
        </w:rPr>
        <w:br/>
      </w:r>
      <w:r>
        <w:rPr>
          <w:i/>
        </w:rPr>
        <w:br/>
      </w:r>
      <w:r>
        <w:rPr>
          <w:i/>
        </w:rPr>
        <w:tab/>
      </w:r>
      <w:r>
        <w:rPr>
          <w:i/>
        </w:rPr>
        <w:tab/>
      </w:r>
      <w:r>
        <w:rPr>
          <w:i/>
        </w:rPr>
        <w:tab/>
      </w:r>
      <w:r>
        <w:rPr>
          <w:i/>
        </w:rPr>
        <w:tab/>
      </w:r>
      <w:r>
        <w:rPr>
          <w:i/>
        </w:rPr>
        <w:tab/>
        <w:t>Source: NTT DOCOMO, INC.</w:t>
      </w:r>
    </w:p>
    <w:p w14:paraId="30BA0915" w14:textId="6238CAC3" w:rsidR="0087319B" w:rsidRDefault="00E74ED0" w:rsidP="0087319B">
      <w:pPr>
        <w:rPr>
          <w:color w:val="993300"/>
          <w:u w:val="single"/>
        </w:rPr>
      </w:pPr>
      <w:r>
        <w:rPr>
          <w:rFonts w:ascii="Arial" w:hAnsi="Arial" w:cs="Arial"/>
          <w:b/>
        </w:rPr>
        <w:t>Decision:</w:t>
      </w:r>
      <w:r>
        <w:rPr>
          <w:rFonts w:ascii="Arial" w:hAnsi="Arial" w:cs="Arial"/>
          <w:b/>
        </w:rPr>
        <w:tab/>
      </w:r>
      <w:r>
        <w:rPr>
          <w:rFonts w:ascii="Arial" w:hAnsi="Arial" w:cs="Arial"/>
          <w:b/>
        </w:rPr>
        <w:tab/>
      </w:r>
      <w:r w:rsidRPr="00E74ED0">
        <w:rPr>
          <w:rFonts w:ascii="Arial" w:hAnsi="Arial" w:cs="Arial"/>
          <w:b/>
          <w:highlight w:val="green"/>
        </w:rPr>
        <w:t>Approved.</w:t>
      </w:r>
    </w:p>
    <w:p w14:paraId="6BFB3601" w14:textId="23CFC95D" w:rsidR="0087319B" w:rsidRDefault="00FB7CD8" w:rsidP="0087319B">
      <w:pPr>
        <w:rPr>
          <w:rFonts w:ascii="Arial" w:hAnsi="Arial" w:cs="Arial"/>
          <w:b/>
          <w:sz w:val="24"/>
        </w:rPr>
      </w:pPr>
      <w:hyperlink r:id="rId413" w:history="1">
        <w:r w:rsidR="009C30EE">
          <w:rPr>
            <w:rStyle w:val="ac"/>
            <w:rFonts w:ascii="Arial" w:hAnsi="Arial" w:cs="Arial"/>
            <w:b/>
            <w:sz w:val="24"/>
          </w:rPr>
          <w:t>R4-2200359</w:t>
        </w:r>
      </w:hyperlink>
      <w:r w:rsidR="0087319B">
        <w:rPr>
          <w:rFonts w:ascii="Arial" w:hAnsi="Arial" w:cs="Arial"/>
          <w:b/>
          <w:color w:val="0000FF"/>
          <w:sz w:val="24"/>
        </w:rPr>
        <w:tab/>
      </w:r>
      <w:r w:rsidR="0087319B">
        <w:rPr>
          <w:rFonts w:ascii="Arial" w:hAnsi="Arial" w:cs="Arial"/>
          <w:b/>
          <w:sz w:val="24"/>
        </w:rPr>
        <w:t>Draft CR for TS 38.101-3: DC_n28-n77-n79-n257 and DC_n28-n78-n79-n257</w:t>
      </w:r>
    </w:p>
    <w:p w14:paraId="1F53BA3A"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(Rel-17)</w:t>
      </w:r>
      <w:r>
        <w:rPr>
          <w:i/>
        </w:rPr>
        <w:br/>
      </w:r>
      <w:r>
        <w:rPr>
          <w:i/>
        </w:rPr>
        <w:br/>
      </w:r>
      <w:r>
        <w:rPr>
          <w:i/>
        </w:rPr>
        <w:tab/>
      </w:r>
      <w:r>
        <w:rPr>
          <w:i/>
        </w:rPr>
        <w:tab/>
      </w:r>
      <w:r>
        <w:rPr>
          <w:i/>
        </w:rPr>
        <w:tab/>
      </w:r>
      <w:r>
        <w:rPr>
          <w:i/>
        </w:rPr>
        <w:tab/>
      </w:r>
      <w:r>
        <w:rPr>
          <w:i/>
        </w:rPr>
        <w:tab/>
        <w:t>Source: NTT DOCOMO, INC.</w:t>
      </w:r>
    </w:p>
    <w:p w14:paraId="6A1C1244" w14:textId="7C9A08F0" w:rsidR="0087319B" w:rsidRDefault="00E74ED0" w:rsidP="0087319B">
      <w:pPr>
        <w:rPr>
          <w:color w:val="993300"/>
          <w:u w:val="single"/>
        </w:rPr>
      </w:pPr>
      <w:r>
        <w:rPr>
          <w:rFonts w:ascii="Arial" w:hAnsi="Arial" w:cs="Arial"/>
          <w:b/>
        </w:rPr>
        <w:t>Decision:</w:t>
      </w:r>
      <w:r>
        <w:rPr>
          <w:rFonts w:ascii="Arial" w:hAnsi="Arial" w:cs="Arial"/>
          <w:b/>
        </w:rPr>
        <w:tab/>
      </w:r>
      <w:r>
        <w:rPr>
          <w:rFonts w:ascii="Arial" w:hAnsi="Arial" w:cs="Arial"/>
          <w:b/>
        </w:rPr>
        <w:tab/>
        <w:t>Revised to R4-2202191 (from R4-2200359).</w:t>
      </w:r>
    </w:p>
    <w:p w14:paraId="34863364" w14:textId="0D0E30CD" w:rsidR="00E74ED0" w:rsidRDefault="00FB7CD8" w:rsidP="00E74ED0">
      <w:pPr>
        <w:rPr>
          <w:rFonts w:ascii="Arial" w:hAnsi="Arial" w:cs="Arial"/>
          <w:b/>
          <w:sz w:val="24"/>
        </w:rPr>
      </w:pPr>
      <w:hyperlink r:id="rId414" w:history="1">
        <w:r w:rsidR="00E74ED0">
          <w:rPr>
            <w:rStyle w:val="ac"/>
            <w:rFonts w:ascii="Arial" w:hAnsi="Arial" w:cs="Arial"/>
            <w:b/>
            <w:sz w:val="24"/>
          </w:rPr>
          <w:t>R4-2202191</w:t>
        </w:r>
      </w:hyperlink>
      <w:r w:rsidR="00E74ED0">
        <w:rPr>
          <w:rFonts w:ascii="Arial" w:hAnsi="Arial" w:cs="Arial"/>
          <w:b/>
          <w:color w:val="0000FF"/>
          <w:sz w:val="24"/>
        </w:rPr>
        <w:tab/>
      </w:r>
      <w:r w:rsidR="00E74ED0">
        <w:rPr>
          <w:rFonts w:ascii="Arial" w:hAnsi="Arial" w:cs="Arial"/>
          <w:b/>
          <w:sz w:val="24"/>
        </w:rPr>
        <w:t>Draft CR for TS 38.101-3: DC_n28-n77-n79-n257 and DC_n28-n78-n79-n257</w:t>
      </w:r>
    </w:p>
    <w:p w14:paraId="1B6E49B0" w14:textId="77777777" w:rsidR="00E74ED0" w:rsidRDefault="00E74ED0" w:rsidP="00E74ED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(Rel-17)</w:t>
      </w:r>
      <w:r>
        <w:rPr>
          <w:i/>
        </w:rPr>
        <w:br/>
      </w:r>
      <w:r>
        <w:rPr>
          <w:i/>
        </w:rPr>
        <w:br/>
      </w:r>
      <w:r>
        <w:rPr>
          <w:i/>
        </w:rPr>
        <w:tab/>
      </w:r>
      <w:r>
        <w:rPr>
          <w:i/>
        </w:rPr>
        <w:tab/>
      </w:r>
      <w:r>
        <w:rPr>
          <w:i/>
        </w:rPr>
        <w:tab/>
      </w:r>
      <w:r>
        <w:rPr>
          <w:i/>
        </w:rPr>
        <w:tab/>
      </w:r>
      <w:r>
        <w:rPr>
          <w:i/>
        </w:rPr>
        <w:tab/>
        <w:t>Source: NTT DOCOMO, INC.</w:t>
      </w:r>
    </w:p>
    <w:p w14:paraId="710DADEA" w14:textId="73984007" w:rsidR="00E74ED0" w:rsidRDefault="00E74ED0" w:rsidP="00E74ED0">
      <w:pPr>
        <w:rPr>
          <w:color w:val="993300"/>
          <w:u w:val="single"/>
        </w:rPr>
      </w:pPr>
      <w:r>
        <w:rPr>
          <w:rFonts w:ascii="Arial" w:hAnsi="Arial" w:cs="Arial"/>
          <w:b/>
        </w:rPr>
        <w:t>Decision:</w:t>
      </w:r>
      <w:r>
        <w:rPr>
          <w:rFonts w:ascii="Arial" w:hAnsi="Arial" w:cs="Arial"/>
          <w:b/>
        </w:rPr>
        <w:tab/>
      </w:r>
      <w:r>
        <w:rPr>
          <w:rFonts w:ascii="Arial" w:hAnsi="Arial" w:cs="Arial"/>
          <w:b/>
        </w:rPr>
        <w:tab/>
      </w:r>
      <w:r w:rsidRPr="00E74ED0">
        <w:rPr>
          <w:rFonts w:ascii="Arial" w:hAnsi="Arial" w:cs="Arial"/>
          <w:b/>
          <w:highlight w:val="yellow"/>
        </w:rPr>
        <w:t>Return to.</w:t>
      </w:r>
    </w:p>
    <w:p w14:paraId="51F5BAAE" w14:textId="7325BA7F" w:rsidR="0087319B" w:rsidRDefault="00FB7CD8" w:rsidP="0087319B">
      <w:pPr>
        <w:rPr>
          <w:rFonts w:ascii="Arial" w:hAnsi="Arial" w:cs="Arial"/>
          <w:b/>
          <w:sz w:val="24"/>
        </w:rPr>
      </w:pPr>
      <w:hyperlink r:id="rId415" w:history="1">
        <w:r w:rsidR="009C30EE">
          <w:rPr>
            <w:rStyle w:val="ac"/>
            <w:rFonts w:ascii="Arial" w:hAnsi="Arial" w:cs="Arial"/>
            <w:b/>
            <w:sz w:val="24"/>
          </w:rPr>
          <w:t>R4-2201050</w:t>
        </w:r>
      </w:hyperlink>
      <w:r w:rsidR="0087319B">
        <w:rPr>
          <w:rFonts w:ascii="Arial" w:hAnsi="Arial" w:cs="Arial"/>
          <w:b/>
          <w:color w:val="0000FF"/>
          <w:sz w:val="24"/>
        </w:rPr>
        <w:tab/>
      </w:r>
      <w:r w:rsidR="0087319B">
        <w:rPr>
          <w:rFonts w:ascii="Arial" w:hAnsi="Arial" w:cs="Arial"/>
          <w:b/>
          <w:sz w:val="24"/>
        </w:rPr>
        <w:t>Draft CR for 38.101-3 to introduce new combinations for NR inter-band CA DC 4 bands DL with 2 bands UL</w:t>
      </w:r>
    </w:p>
    <w:p w14:paraId="5B078857"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B (Rel-17)</w:t>
      </w:r>
      <w:r>
        <w:rPr>
          <w:i/>
        </w:rPr>
        <w:br/>
      </w:r>
      <w:r>
        <w:rPr>
          <w:i/>
        </w:rPr>
        <w:br/>
      </w:r>
      <w:r>
        <w:rPr>
          <w:i/>
        </w:rPr>
        <w:tab/>
      </w:r>
      <w:r>
        <w:rPr>
          <w:i/>
        </w:rPr>
        <w:tab/>
      </w:r>
      <w:r>
        <w:rPr>
          <w:i/>
        </w:rPr>
        <w:tab/>
      </w:r>
      <w:r>
        <w:rPr>
          <w:i/>
        </w:rPr>
        <w:tab/>
      </w:r>
      <w:r>
        <w:rPr>
          <w:i/>
        </w:rPr>
        <w:tab/>
        <w:t>Source: Samsung, KDDI</w:t>
      </w:r>
    </w:p>
    <w:p w14:paraId="4B06575C" w14:textId="5E58CDB3" w:rsidR="0087319B" w:rsidRDefault="00E74ED0" w:rsidP="0087319B">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4D523186" w14:textId="68855E0B" w:rsidR="0087319B" w:rsidRDefault="00FB7CD8" w:rsidP="0087319B">
      <w:pPr>
        <w:rPr>
          <w:rFonts w:ascii="Arial" w:hAnsi="Arial" w:cs="Arial"/>
          <w:b/>
          <w:sz w:val="24"/>
        </w:rPr>
      </w:pPr>
      <w:hyperlink r:id="rId416" w:history="1">
        <w:r w:rsidR="009C30EE">
          <w:rPr>
            <w:rStyle w:val="ac"/>
            <w:rFonts w:ascii="Arial" w:hAnsi="Arial" w:cs="Arial"/>
            <w:b/>
            <w:sz w:val="24"/>
          </w:rPr>
          <w:t>R4-2201066</w:t>
        </w:r>
      </w:hyperlink>
      <w:r w:rsidR="0087319B">
        <w:rPr>
          <w:rFonts w:ascii="Arial" w:hAnsi="Arial" w:cs="Arial"/>
          <w:b/>
          <w:color w:val="0000FF"/>
          <w:sz w:val="24"/>
        </w:rPr>
        <w:tab/>
      </w:r>
      <w:r w:rsidR="0087319B">
        <w:rPr>
          <w:rFonts w:ascii="Arial" w:hAnsi="Arial" w:cs="Arial"/>
          <w:b/>
          <w:sz w:val="24"/>
        </w:rPr>
        <w:t>TP for TR 38.717-04-02 CA_n5-n25-n66-n77</w:t>
      </w:r>
    </w:p>
    <w:p w14:paraId="6542B7FF"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v0.7.0</w:t>
      </w:r>
      <w:r>
        <w:rPr>
          <w:i/>
        </w:rPr>
        <w:tab/>
        <w:t xml:space="preserve">  CR-  rev  Cat:  (Rel-17)</w:t>
      </w:r>
      <w:r>
        <w:rPr>
          <w:i/>
        </w:rPr>
        <w:br/>
      </w:r>
      <w:r>
        <w:rPr>
          <w:i/>
        </w:rPr>
        <w:br/>
      </w:r>
      <w:r>
        <w:rPr>
          <w:i/>
        </w:rPr>
        <w:tab/>
      </w:r>
      <w:r>
        <w:rPr>
          <w:i/>
        </w:rPr>
        <w:tab/>
      </w:r>
      <w:r>
        <w:rPr>
          <w:i/>
        </w:rPr>
        <w:tab/>
      </w:r>
      <w:r>
        <w:rPr>
          <w:i/>
        </w:rPr>
        <w:tab/>
      </w:r>
      <w:r>
        <w:rPr>
          <w:i/>
        </w:rPr>
        <w:tab/>
        <w:t>Source: Samsung, Telus, Bell Mobility</w:t>
      </w:r>
    </w:p>
    <w:p w14:paraId="4B999511" w14:textId="72BB811C" w:rsidR="0087319B" w:rsidRDefault="00E74ED0" w:rsidP="0087319B">
      <w:pPr>
        <w:rPr>
          <w:color w:val="993300"/>
          <w:u w:val="single"/>
        </w:rPr>
      </w:pPr>
      <w:r>
        <w:rPr>
          <w:rFonts w:ascii="Arial" w:hAnsi="Arial" w:cs="Arial"/>
          <w:b/>
        </w:rPr>
        <w:t>Decision:</w:t>
      </w:r>
      <w:r>
        <w:rPr>
          <w:rFonts w:ascii="Arial" w:hAnsi="Arial" w:cs="Arial"/>
          <w:b/>
        </w:rPr>
        <w:tab/>
      </w:r>
      <w:r>
        <w:rPr>
          <w:rFonts w:ascii="Arial" w:hAnsi="Arial" w:cs="Arial"/>
          <w:b/>
        </w:rPr>
        <w:tab/>
      </w:r>
      <w:r w:rsidRPr="00E74ED0">
        <w:rPr>
          <w:rFonts w:ascii="Arial" w:hAnsi="Arial" w:cs="Arial"/>
          <w:b/>
          <w:highlight w:val="green"/>
        </w:rPr>
        <w:t>Approved.</w:t>
      </w:r>
    </w:p>
    <w:p w14:paraId="5DF88870" w14:textId="3487247F" w:rsidR="0087319B" w:rsidRDefault="00FB7CD8" w:rsidP="0087319B">
      <w:pPr>
        <w:rPr>
          <w:rFonts w:ascii="Arial" w:hAnsi="Arial" w:cs="Arial"/>
          <w:b/>
          <w:sz w:val="24"/>
        </w:rPr>
      </w:pPr>
      <w:hyperlink r:id="rId417" w:history="1">
        <w:r w:rsidR="009C30EE">
          <w:rPr>
            <w:rStyle w:val="ac"/>
            <w:rFonts w:ascii="Arial" w:hAnsi="Arial" w:cs="Arial"/>
            <w:b/>
            <w:sz w:val="24"/>
          </w:rPr>
          <w:t>R4-2201122</w:t>
        </w:r>
      </w:hyperlink>
      <w:r w:rsidR="0087319B">
        <w:rPr>
          <w:rFonts w:ascii="Arial" w:hAnsi="Arial" w:cs="Arial"/>
          <w:b/>
          <w:color w:val="0000FF"/>
          <w:sz w:val="24"/>
        </w:rPr>
        <w:tab/>
      </w:r>
      <w:r w:rsidR="0087319B">
        <w:rPr>
          <w:rFonts w:ascii="Arial" w:hAnsi="Arial" w:cs="Arial"/>
          <w:b/>
          <w:sz w:val="24"/>
        </w:rPr>
        <w:t>TP to TR 38.717-04-02 Addition of CA_n2-n12-n30-n66</w:t>
      </w:r>
    </w:p>
    <w:p w14:paraId="229713AB"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v0.7.0</w:t>
      </w:r>
      <w:r>
        <w:rPr>
          <w:i/>
        </w:rPr>
        <w:tab/>
        <w:t xml:space="preserve">  CR-  rev  Cat:  (Rel-17)</w:t>
      </w:r>
      <w:r>
        <w:rPr>
          <w:i/>
        </w:rPr>
        <w:br/>
      </w:r>
      <w:r>
        <w:rPr>
          <w:i/>
        </w:rPr>
        <w:br/>
      </w:r>
      <w:r>
        <w:rPr>
          <w:i/>
        </w:rPr>
        <w:tab/>
      </w:r>
      <w:r>
        <w:rPr>
          <w:i/>
        </w:rPr>
        <w:tab/>
      </w:r>
      <w:r>
        <w:rPr>
          <w:i/>
        </w:rPr>
        <w:tab/>
      </w:r>
      <w:r>
        <w:rPr>
          <w:i/>
        </w:rPr>
        <w:tab/>
      </w:r>
      <w:r>
        <w:rPr>
          <w:i/>
        </w:rPr>
        <w:tab/>
        <w:t>Source: Nokia, AT&amp;T</w:t>
      </w:r>
    </w:p>
    <w:p w14:paraId="18DA5EF1" w14:textId="3F4472BF" w:rsidR="0087319B" w:rsidRDefault="00E74ED0" w:rsidP="0087319B">
      <w:pPr>
        <w:rPr>
          <w:color w:val="993300"/>
          <w:u w:val="single"/>
        </w:rPr>
      </w:pPr>
      <w:r>
        <w:rPr>
          <w:rFonts w:ascii="Arial" w:hAnsi="Arial" w:cs="Arial"/>
          <w:b/>
        </w:rPr>
        <w:t>Decision:</w:t>
      </w:r>
      <w:r>
        <w:rPr>
          <w:rFonts w:ascii="Arial" w:hAnsi="Arial" w:cs="Arial"/>
          <w:b/>
        </w:rPr>
        <w:tab/>
      </w:r>
      <w:r>
        <w:rPr>
          <w:rFonts w:ascii="Arial" w:hAnsi="Arial" w:cs="Arial"/>
          <w:b/>
        </w:rPr>
        <w:tab/>
      </w:r>
      <w:r w:rsidRPr="00E74ED0">
        <w:rPr>
          <w:rFonts w:ascii="Arial" w:hAnsi="Arial" w:cs="Arial"/>
          <w:b/>
          <w:highlight w:val="green"/>
        </w:rPr>
        <w:t>Approved.</w:t>
      </w:r>
    </w:p>
    <w:p w14:paraId="0C78F289" w14:textId="1BD4DF42" w:rsidR="0087319B" w:rsidRDefault="00FB7CD8" w:rsidP="0087319B">
      <w:pPr>
        <w:rPr>
          <w:rFonts w:ascii="Arial" w:hAnsi="Arial" w:cs="Arial"/>
          <w:b/>
          <w:sz w:val="24"/>
        </w:rPr>
      </w:pPr>
      <w:hyperlink r:id="rId418" w:history="1">
        <w:r w:rsidR="009C30EE">
          <w:rPr>
            <w:rStyle w:val="ac"/>
            <w:rFonts w:ascii="Arial" w:hAnsi="Arial" w:cs="Arial"/>
            <w:b/>
            <w:sz w:val="24"/>
          </w:rPr>
          <w:t>R4-2201123</w:t>
        </w:r>
      </w:hyperlink>
      <w:r w:rsidR="0087319B">
        <w:rPr>
          <w:rFonts w:ascii="Arial" w:hAnsi="Arial" w:cs="Arial"/>
          <w:b/>
          <w:color w:val="0000FF"/>
          <w:sz w:val="24"/>
        </w:rPr>
        <w:tab/>
      </w:r>
      <w:r w:rsidR="0087319B">
        <w:rPr>
          <w:rFonts w:ascii="Arial" w:hAnsi="Arial" w:cs="Arial"/>
          <w:b/>
          <w:sz w:val="24"/>
        </w:rPr>
        <w:t>TP to TR 38.717-04-02 Addition of CA_n2-n29-n30-n66</w:t>
      </w:r>
    </w:p>
    <w:p w14:paraId="16FD20FA"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v0.7.0</w:t>
      </w:r>
      <w:r>
        <w:rPr>
          <w:i/>
        </w:rPr>
        <w:tab/>
        <w:t xml:space="preserve">  CR-  rev  Cat:  (Rel-17)</w:t>
      </w:r>
      <w:r>
        <w:rPr>
          <w:i/>
        </w:rPr>
        <w:br/>
      </w:r>
      <w:r>
        <w:rPr>
          <w:i/>
        </w:rPr>
        <w:br/>
      </w:r>
      <w:r>
        <w:rPr>
          <w:i/>
        </w:rPr>
        <w:tab/>
      </w:r>
      <w:r>
        <w:rPr>
          <w:i/>
        </w:rPr>
        <w:tab/>
      </w:r>
      <w:r>
        <w:rPr>
          <w:i/>
        </w:rPr>
        <w:tab/>
      </w:r>
      <w:r>
        <w:rPr>
          <w:i/>
        </w:rPr>
        <w:tab/>
      </w:r>
      <w:r>
        <w:rPr>
          <w:i/>
        </w:rPr>
        <w:tab/>
        <w:t>Source: Nokia, AT&amp;T</w:t>
      </w:r>
    </w:p>
    <w:p w14:paraId="07E6DAEF" w14:textId="609D00ED" w:rsidR="0087319B" w:rsidRDefault="00E74ED0" w:rsidP="0087319B">
      <w:pPr>
        <w:rPr>
          <w:color w:val="993300"/>
          <w:u w:val="single"/>
        </w:rPr>
      </w:pPr>
      <w:r>
        <w:rPr>
          <w:rFonts w:ascii="Arial" w:hAnsi="Arial" w:cs="Arial"/>
          <w:b/>
        </w:rPr>
        <w:t>Decision:</w:t>
      </w:r>
      <w:r>
        <w:rPr>
          <w:rFonts w:ascii="Arial" w:hAnsi="Arial" w:cs="Arial"/>
          <w:b/>
        </w:rPr>
        <w:tab/>
      </w:r>
      <w:r>
        <w:rPr>
          <w:rFonts w:ascii="Arial" w:hAnsi="Arial" w:cs="Arial"/>
          <w:b/>
        </w:rPr>
        <w:tab/>
      </w:r>
      <w:r w:rsidRPr="00E74ED0">
        <w:rPr>
          <w:rFonts w:ascii="Arial" w:hAnsi="Arial" w:cs="Arial"/>
          <w:b/>
          <w:highlight w:val="green"/>
        </w:rPr>
        <w:t>Approved.</w:t>
      </w:r>
    </w:p>
    <w:p w14:paraId="3E69BA92" w14:textId="39112D6A" w:rsidR="0087319B" w:rsidRDefault="00FB7CD8" w:rsidP="0087319B">
      <w:pPr>
        <w:rPr>
          <w:rFonts w:ascii="Arial" w:hAnsi="Arial" w:cs="Arial"/>
          <w:b/>
          <w:sz w:val="24"/>
        </w:rPr>
      </w:pPr>
      <w:hyperlink r:id="rId419" w:history="1">
        <w:r w:rsidR="009C30EE">
          <w:rPr>
            <w:rStyle w:val="ac"/>
            <w:rFonts w:ascii="Arial" w:hAnsi="Arial" w:cs="Arial"/>
            <w:b/>
            <w:sz w:val="24"/>
          </w:rPr>
          <w:t>R4-2201551</w:t>
        </w:r>
      </w:hyperlink>
      <w:r w:rsidR="0087319B">
        <w:rPr>
          <w:rFonts w:ascii="Arial" w:hAnsi="Arial" w:cs="Arial"/>
          <w:b/>
          <w:color w:val="0000FF"/>
          <w:sz w:val="24"/>
        </w:rPr>
        <w:tab/>
      </w:r>
      <w:r w:rsidR="0087319B">
        <w:rPr>
          <w:rFonts w:ascii="Arial" w:hAnsi="Arial" w:cs="Arial"/>
          <w:b/>
          <w:sz w:val="24"/>
        </w:rPr>
        <w:t>TP for TR 38.717-04-02 to include CA_n41-n66-n70-n78</w:t>
      </w:r>
    </w:p>
    <w:p w14:paraId="79275245"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v0.7.0</w:t>
      </w:r>
      <w:r>
        <w:rPr>
          <w:i/>
        </w:rPr>
        <w:tab/>
        <w:t xml:space="preserve">  CR-  rev  Cat:  (Rel-17)</w:t>
      </w:r>
      <w:r>
        <w:rPr>
          <w:i/>
        </w:rPr>
        <w:br/>
      </w:r>
      <w:r>
        <w:rPr>
          <w:i/>
        </w:rPr>
        <w:br/>
      </w:r>
      <w:r>
        <w:rPr>
          <w:i/>
        </w:rPr>
        <w:tab/>
      </w:r>
      <w:r>
        <w:rPr>
          <w:i/>
        </w:rPr>
        <w:tab/>
      </w:r>
      <w:r>
        <w:rPr>
          <w:i/>
        </w:rPr>
        <w:tab/>
      </w:r>
      <w:r>
        <w:rPr>
          <w:i/>
        </w:rPr>
        <w:tab/>
      </w:r>
      <w:r>
        <w:rPr>
          <w:i/>
        </w:rPr>
        <w:tab/>
        <w:t>Source: Ericsson</w:t>
      </w:r>
    </w:p>
    <w:p w14:paraId="748C1C19" w14:textId="77777777" w:rsidR="0087319B" w:rsidRDefault="0087319B" w:rsidP="0087319B">
      <w:pPr>
        <w:rPr>
          <w:rFonts w:ascii="Arial" w:hAnsi="Arial" w:cs="Arial"/>
          <w:b/>
        </w:rPr>
      </w:pPr>
      <w:r>
        <w:rPr>
          <w:rFonts w:ascii="Arial" w:hAnsi="Arial" w:cs="Arial"/>
          <w:b/>
        </w:rPr>
        <w:t xml:space="preserve">Abstract: </w:t>
      </w:r>
    </w:p>
    <w:p w14:paraId="3E1ECED0" w14:textId="77777777" w:rsidR="0087319B" w:rsidRDefault="0087319B" w:rsidP="0087319B">
      <w:r>
        <w:t>TP for TR 38.717-04-02 to include CA_n41-n66-n70-n78</w:t>
      </w:r>
    </w:p>
    <w:p w14:paraId="3EF0D269" w14:textId="70EC0E4B" w:rsidR="0087319B" w:rsidRDefault="00E74ED0" w:rsidP="0087319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7C4DF9C" w14:textId="6171AE3D" w:rsidR="0087319B" w:rsidRDefault="00FB7CD8" w:rsidP="0087319B">
      <w:pPr>
        <w:rPr>
          <w:rFonts w:ascii="Arial" w:hAnsi="Arial" w:cs="Arial"/>
          <w:b/>
          <w:sz w:val="24"/>
        </w:rPr>
      </w:pPr>
      <w:hyperlink r:id="rId420" w:history="1">
        <w:r w:rsidR="009C30EE">
          <w:rPr>
            <w:rStyle w:val="ac"/>
            <w:rFonts w:ascii="Arial" w:hAnsi="Arial" w:cs="Arial"/>
            <w:b/>
            <w:sz w:val="24"/>
          </w:rPr>
          <w:t>R4-2201580</w:t>
        </w:r>
      </w:hyperlink>
      <w:r w:rsidR="0087319B">
        <w:rPr>
          <w:rFonts w:ascii="Arial" w:hAnsi="Arial" w:cs="Arial"/>
          <w:b/>
          <w:color w:val="0000FF"/>
          <w:sz w:val="24"/>
        </w:rPr>
        <w:tab/>
      </w:r>
      <w:r w:rsidR="0087319B">
        <w:rPr>
          <w:rFonts w:ascii="Arial" w:hAnsi="Arial" w:cs="Arial"/>
          <w:b/>
          <w:sz w:val="24"/>
        </w:rPr>
        <w:t>draft CR 38.101-3 to add new 4DL CA combinations with FR2</w:t>
      </w:r>
    </w:p>
    <w:p w14:paraId="16C338DE"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B (Rel-17)</w:t>
      </w:r>
      <w:r>
        <w:rPr>
          <w:i/>
        </w:rPr>
        <w:br/>
      </w:r>
      <w:r>
        <w:rPr>
          <w:i/>
        </w:rPr>
        <w:br/>
      </w:r>
      <w:r>
        <w:rPr>
          <w:i/>
        </w:rPr>
        <w:tab/>
      </w:r>
      <w:r>
        <w:rPr>
          <w:i/>
        </w:rPr>
        <w:tab/>
      </w:r>
      <w:r>
        <w:rPr>
          <w:i/>
        </w:rPr>
        <w:tab/>
      </w:r>
      <w:r>
        <w:rPr>
          <w:i/>
        </w:rPr>
        <w:tab/>
      </w:r>
      <w:r>
        <w:rPr>
          <w:i/>
        </w:rPr>
        <w:tab/>
        <w:t>Source: Ericsson, Telstra</w:t>
      </w:r>
    </w:p>
    <w:p w14:paraId="5A696447" w14:textId="77777777" w:rsidR="0087319B" w:rsidRDefault="0087319B" w:rsidP="0087319B">
      <w:pPr>
        <w:rPr>
          <w:rFonts w:ascii="Arial" w:hAnsi="Arial" w:cs="Arial"/>
          <w:b/>
        </w:rPr>
      </w:pPr>
      <w:r>
        <w:rPr>
          <w:rFonts w:ascii="Arial" w:hAnsi="Arial" w:cs="Arial"/>
          <w:b/>
        </w:rPr>
        <w:t xml:space="preserve">Abstract: </w:t>
      </w:r>
    </w:p>
    <w:p w14:paraId="1838EA83" w14:textId="77777777" w:rsidR="0087319B" w:rsidRDefault="0087319B" w:rsidP="0087319B">
      <w:r>
        <w:t>draft CR 38.101-3 to add new 4DL CA combinations with FR2</w:t>
      </w:r>
    </w:p>
    <w:p w14:paraId="5A895A96" w14:textId="6A79D020" w:rsidR="0087319B" w:rsidRDefault="00E74ED0" w:rsidP="0087319B">
      <w:pPr>
        <w:rPr>
          <w:color w:val="993300"/>
          <w:u w:val="single"/>
        </w:rPr>
      </w:pPr>
      <w:r>
        <w:rPr>
          <w:rFonts w:ascii="Arial" w:hAnsi="Arial" w:cs="Arial"/>
          <w:b/>
        </w:rPr>
        <w:t>Decision:</w:t>
      </w:r>
      <w:r>
        <w:rPr>
          <w:rFonts w:ascii="Arial" w:hAnsi="Arial" w:cs="Arial"/>
          <w:b/>
        </w:rPr>
        <w:tab/>
      </w:r>
      <w:r>
        <w:rPr>
          <w:rFonts w:ascii="Arial" w:hAnsi="Arial" w:cs="Arial"/>
          <w:b/>
        </w:rPr>
        <w:tab/>
      </w:r>
      <w:r w:rsidRPr="00E74ED0">
        <w:rPr>
          <w:rFonts w:ascii="Arial" w:hAnsi="Arial" w:cs="Arial"/>
          <w:b/>
          <w:highlight w:val="green"/>
        </w:rPr>
        <w:t>Endorsed.</w:t>
      </w:r>
    </w:p>
    <w:p w14:paraId="626512C4" w14:textId="2FE24459" w:rsidR="0087319B" w:rsidRDefault="00FB7CD8" w:rsidP="0087319B">
      <w:pPr>
        <w:rPr>
          <w:rFonts w:ascii="Arial" w:hAnsi="Arial" w:cs="Arial"/>
          <w:b/>
          <w:sz w:val="24"/>
        </w:rPr>
      </w:pPr>
      <w:hyperlink r:id="rId421" w:history="1">
        <w:r w:rsidR="009C30EE">
          <w:rPr>
            <w:rStyle w:val="ac"/>
            <w:rFonts w:ascii="Arial" w:hAnsi="Arial" w:cs="Arial"/>
            <w:b/>
            <w:sz w:val="24"/>
          </w:rPr>
          <w:t>R4-2201581</w:t>
        </w:r>
      </w:hyperlink>
      <w:r w:rsidR="0087319B">
        <w:rPr>
          <w:rFonts w:ascii="Arial" w:hAnsi="Arial" w:cs="Arial"/>
          <w:b/>
          <w:color w:val="0000FF"/>
          <w:sz w:val="24"/>
        </w:rPr>
        <w:tab/>
      </w:r>
      <w:r w:rsidR="0087319B">
        <w:rPr>
          <w:rFonts w:ascii="Arial" w:hAnsi="Arial" w:cs="Arial"/>
          <w:b/>
          <w:sz w:val="24"/>
        </w:rPr>
        <w:t>draft CR 38.101-3 to add new 4DL DC combinations with FR2</w:t>
      </w:r>
    </w:p>
    <w:p w14:paraId="5A8DE715"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B (Rel-17)</w:t>
      </w:r>
      <w:r>
        <w:rPr>
          <w:i/>
        </w:rPr>
        <w:br/>
      </w:r>
      <w:r>
        <w:rPr>
          <w:i/>
        </w:rPr>
        <w:br/>
      </w:r>
      <w:r>
        <w:rPr>
          <w:i/>
        </w:rPr>
        <w:tab/>
      </w:r>
      <w:r>
        <w:rPr>
          <w:i/>
        </w:rPr>
        <w:tab/>
      </w:r>
      <w:r>
        <w:rPr>
          <w:i/>
        </w:rPr>
        <w:tab/>
      </w:r>
      <w:r>
        <w:rPr>
          <w:i/>
        </w:rPr>
        <w:tab/>
      </w:r>
      <w:r>
        <w:rPr>
          <w:i/>
        </w:rPr>
        <w:tab/>
        <w:t>Source: Ericsson, Telstra</w:t>
      </w:r>
    </w:p>
    <w:p w14:paraId="10E6F077" w14:textId="77777777" w:rsidR="0087319B" w:rsidRDefault="0087319B" w:rsidP="0087319B">
      <w:pPr>
        <w:rPr>
          <w:rFonts w:ascii="Arial" w:hAnsi="Arial" w:cs="Arial"/>
          <w:b/>
        </w:rPr>
      </w:pPr>
      <w:r>
        <w:rPr>
          <w:rFonts w:ascii="Arial" w:hAnsi="Arial" w:cs="Arial"/>
          <w:b/>
        </w:rPr>
        <w:t xml:space="preserve">Abstract: </w:t>
      </w:r>
    </w:p>
    <w:p w14:paraId="06A3C4EC" w14:textId="77777777" w:rsidR="0087319B" w:rsidRDefault="0087319B" w:rsidP="0087319B">
      <w:r>
        <w:t>draft CR 38.101-3 to add new 4DL DC combinations with FR2</w:t>
      </w:r>
    </w:p>
    <w:p w14:paraId="53C65458" w14:textId="492571CA" w:rsidR="0087319B" w:rsidRDefault="00E74ED0" w:rsidP="0087319B">
      <w:pPr>
        <w:rPr>
          <w:color w:val="993300"/>
          <w:u w:val="single"/>
        </w:rPr>
      </w:pPr>
      <w:r>
        <w:rPr>
          <w:rFonts w:ascii="Arial" w:hAnsi="Arial" w:cs="Arial"/>
          <w:b/>
        </w:rPr>
        <w:t>Decision:</w:t>
      </w:r>
      <w:r>
        <w:rPr>
          <w:rFonts w:ascii="Arial" w:hAnsi="Arial" w:cs="Arial"/>
          <w:b/>
        </w:rPr>
        <w:tab/>
      </w:r>
      <w:r>
        <w:rPr>
          <w:rFonts w:ascii="Arial" w:hAnsi="Arial" w:cs="Arial"/>
          <w:b/>
        </w:rPr>
        <w:tab/>
      </w:r>
      <w:r w:rsidRPr="00E74ED0">
        <w:rPr>
          <w:rFonts w:ascii="Arial" w:hAnsi="Arial" w:cs="Arial"/>
          <w:b/>
          <w:highlight w:val="green"/>
        </w:rPr>
        <w:t>Endorsed.</w:t>
      </w:r>
    </w:p>
    <w:p w14:paraId="7A9EA029" w14:textId="176C8BD2" w:rsidR="0087319B" w:rsidRDefault="00FB7CD8" w:rsidP="0087319B">
      <w:pPr>
        <w:rPr>
          <w:rFonts w:ascii="Arial" w:hAnsi="Arial" w:cs="Arial"/>
          <w:b/>
          <w:sz w:val="24"/>
        </w:rPr>
      </w:pPr>
      <w:hyperlink r:id="rId422" w:history="1">
        <w:r w:rsidR="009C30EE">
          <w:rPr>
            <w:rStyle w:val="ac"/>
            <w:rFonts w:ascii="Arial" w:hAnsi="Arial" w:cs="Arial"/>
            <w:b/>
            <w:sz w:val="24"/>
          </w:rPr>
          <w:t>R4-2201897</w:t>
        </w:r>
      </w:hyperlink>
      <w:r w:rsidR="0087319B">
        <w:rPr>
          <w:rFonts w:ascii="Arial" w:hAnsi="Arial" w:cs="Arial"/>
          <w:b/>
          <w:color w:val="0000FF"/>
          <w:sz w:val="24"/>
        </w:rPr>
        <w:tab/>
      </w:r>
      <w:r w:rsidR="0087319B">
        <w:rPr>
          <w:rFonts w:ascii="Arial" w:hAnsi="Arial" w:cs="Arial"/>
          <w:b/>
          <w:sz w:val="24"/>
        </w:rPr>
        <w:t>TP for TR 38.717-04-02 to include CA_n2A-n5A-n30A-n77A</w:t>
      </w:r>
    </w:p>
    <w:p w14:paraId="32735030"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v0.7.0</w:t>
      </w:r>
      <w:r>
        <w:rPr>
          <w:i/>
        </w:rPr>
        <w:tab/>
        <w:t xml:space="preserve">  CR-  rev  Cat:  (Rel-17)</w:t>
      </w:r>
      <w:r>
        <w:rPr>
          <w:i/>
        </w:rPr>
        <w:br/>
      </w:r>
      <w:r>
        <w:rPr>
          <w:i/>
        </w:rPr>
        <w:br/>
      </w:r>
      <w:r>
        <w:rPr>
          <w:i/>
        </w:rPr>
        <w:tab/>
      </w:r>
      <w:r>
        <w:rPr>
          <w:i/>
        </w:rPr>
        <w:tab/>
      </w:r>
      <w:r>
        <w:rPr>
          <w:i/>
        </w:rPr>
        <w:tab/>
      </w:r>
      <w:r>
        <w:rPr>
          <w:i/>
        </w:rPr>
        <w:tab/>
      </w:r>
      <w:r>
        <w:rPr>
          <w:i/>
        </w:rPr>
        <w:tab/>
        <w:t>Source: Ericsson, AT&amp;T</w:t>
      </w:r>
    </w:p>
    <w:p w14:paraId="0CD80EB1" w14:textId="77777777" w:rsidR="0087319B" w:rsidRDefault="0087319B" w:rsidP="0087319B">
      <w:pPr>
        <w:rPr>
          <w:rFonts w:ascii="Arial" w:hAnsi="Arial" w:cs="Arial"/>
          <w:b/>
        </w:rPr>
      </w:pPr>
      <w:r>
        <w:rPr>
          <w:rFonts w:ascii="Arial" w:hAnsi="Arial" w:cs="Arial"/>
          <w:b/>
        </w:rPr>
        <w:t xml:space="preserve">Abstract: </w:t>
      </w:r>
    </w:p>
    <w:p w14:paraId="57B85A31" w14:textId="77777777" w:rsidR="0087319B" w:rsidRDefault="0087319B" w:rsidP="0087319B">
      <w:r>
        <w:t>TP for TR 38.717-04-02 to include CA_n2A-n5A-n30A-n77A</w:t>
      </w:r>
    </w:p>
    <w:p w14:paraId="5668E4FD" w14:textId="3FFBD199" w:rsidR="0087319B" w:rsidRDefault="00E74ED0" w:rsidP="0087319B">
      <w:pPr>
        <w:rPr>
          <w:color w:val="993300"/>
          <w:u w:val="single"/>
        </w:rPr>
      </w:pPr>
      <w:r>
        <w:rPr>
          <w:rFonts w:ascii="Arial" w:hAnsi="Arial" w:cs="Arial"/>
          <w:b/>
        </w:rPr>
        <w:t>Decision:</w:t>
      </w:r>
      <w:r>
        <w:rPr>
          <w:rFonts w:ascii="Arial" w:hAnsi="Arial" w:cs="Arial"/>
          <w:b/>
        </w:rPr>
        <w:tab/>
      </w:r>
      <w:r>
        <w:rPr>
          <w:rFonts w:ascii="Arial" w:hAnsi="Arial" w:cs="Arial"/>
          <w:b/>
        </w:rPr>
        <w:tab/>
      </w:r>
      <w:r w:rsidRPr="00E74ED0">
        <w:rPr>
          <w:rFonts w:ascii="Arial" w:hAnsi="Arial" w:cs="Arial"/>
          <w:b/>
          <w:highlight w:val="green"/>
        </w:rPr>
        <w:t>Approved.</w:t>
      </w:r>
    </w:p>
    <w:p w14:paraId="112599ED" w14:textId="69ABFC68" w:rsidR="0087319B" w:rsidRDefault="00FB7CD8" w:rsidP="0087319B">
      <w:pPr>
        <w:rPr>
          <w:rFonts w:ascii="Arial" w:hAnsi="Arial" w:cs="Arial"/>
          <w:b/>
          <w:sz w:val="24"/>
        </w:rPr>
      </w:pPr>
      <w:hyperlink r:id="rId423" w:history="1">
        <w:r w:rsidR="009C30EE">
          <w:rPr>
            <w:rStyle w:val="ac"/>
            <w:rFonts w:ascii="Arial" w:hAnsi="Arial" w:cs="Arial"/>
            <w:b/>
            <w:sz w:val="24"/>
          </w:rPr>
          <w:t>R4-2201898</w:t>
        </w:r>
      </w:hyperlink>
      <w:r w:rsidR="0087319B">
        <w:rPr>
          <w:rFonts w:ascii="Arial" w:hAnsi="Arial" w:cs="Arial"/>
          <w:b/>
          <w:color w:val="0000FF"/>
          <w:sz w:val="24"/>
        </w:rPr>
        <w:tab/>
      </w:r>
      <w:r w:rsidR="0087319B">
        <w:rPr>
          <w:rFonts w:ascii="Arial" w:hAnsi="Arial" w:cs="Arial"/>
          <w:b/>
          <w:sz w:val="24"/>
        </w:rPr>
        <w:t>TP for TR 38.717-04-02 to include CA_n2A-n5A-n66A-n77A</w:t>
      </w:r>
    </w:p>
    <w:p w14:paraId="6A8ECEAB"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v0.7.0</w:t>
      </w:r>
      <w:r>
        <w:rPr>
          <w:i/>
        </w:rPr>
        <w:tab/>
        <w:t xml:space="preserve">  CR-  rev  Cat:  (Rel-17)</w:t>
      </w:r>
      <w:r>
        <w:rPr>
          <w:i/>
        </w:rPr>
        <w:br/>
      </w:r>
      <w:r>
        <w:rPr>
          <w:i/>
        </w:rPr>
        <w:br/>
      </w:r>
      <w:r>
        <w:rPr>
          <w:i/>
        </w:rPr>
        <w:tab/>
      </w:r>
      <w:r>
        <w:rPr>
          <w:i/>
        </w:rPr>
        <w:tab/>
      </w:r>
      <w:r>
        <w:rPr>
          <w:i/>
        </w:rPr>
        <w:tab/>
      </w:r>
      <w:r>
        <w:rPr>
          <w:i/>
        </w:rPr>
        <w:tab/>
      </w:r>
      <w:r>
        <w:rPr>
          <w:i/>
        </w:rPr>
        <w:tab/>
        <w:t>Source: Ericsson, AT&amp;T</w:t>
      </w:r>
    </w:p>
    <w:p w14:paraId="039B7175" w14:textId="77777777" w:rsidR="0087319B" w:rsidRDefault="0087319B" w:rsidP="0087319B">
      <w:pPr>
        <w:rPr>
          <w:rFonts w:ascii="Arial" w:hAnsi="Arial" w:cs="Arial"/>
          <w:b/>
        </w:rPr>
      </w:pPr>
      <w:r>
        <w:rPr>
          <w:rFonts w:ascii="Arial" w:hAnsi="Arial" w:cs="Arial"/>
          <w:b/>
        </w:rPr>
        <w:t xml:space="preserve">Abstract: </w:t>
      </w:r>
    </w:p>
    <w:p w14:paraId="7D5C483A" w14:textId="77777777" w:rsidR="0087319B" w:rsidRDefault="0087319B" w:rsidP="0087319B">
      <w:r>
        <w:t>TP for TR 38.717-04-02 to include CA_n2A-n5A-n66A-n77A</w:t>
      </w:r>
    </w:p>
    <w:p w14:paraId="584BD826" w14:textId="5B4B892C" w:rsidR="0087319B" w:rsidRDefault="00E74ED0" w:rsidP="0087319B">
      <w:pPr>
        <w:rPr>
          <w:color w:val="993300"/>
          <w:u w:val="single"/>
        </w:rPr>
      </w:pPr>
      <w:r>
        <w:rPr>
          <w:rFonts w:ascii="Arial" w:hAnsi="Arial" w:cs="Arial"/>
          <w:b/>
        </w:rPr>
        <w:t>Decision:</w:t>
      </w:r>
      <w:r>
        <w:rPr>
          <w:rFonts w:ascii="Arial" w:hAnsi="Arial" w:cs="Arial"/>
          <w:b/>
        </w:rPr>
        <w:tab/>
      </w:r>
      <w:r>
        <w:rPr>
          <w:rFonts w:ascii="Arial" w:hAnsi="Arial" w:cs="Arial"/>
          <w:b/>
        </w:rPr>
        <w:tab/>
        <w:t>Revised to R4-2202192 (from R4-2201898).</w:t>
      </w:r>
    </w:p>
    <w:p w14:paraId="6023DDA8" w14:textId="26FCF384" w:rsidR="00E74ED0" w:rsidRDefault="00FB7CD8" w:rsidP="00E74ED0">
      <w:pPr>
        <w:rPr>
          <w:rFonts w:ascii="Arial" w:hAnsi="Arial" w:cs="Arial"/>
          <w:b/>
          <w:sz w:val="24"/>
        </w:rPr>
      </w:pPr>
      <w:hyperlink r:id="rId424" w:history="1">
        <w:r w:rsidR="00E74ED0">
          <w:rPr>
            <w:rStyle w:val="ac"/>
            <w:rFonts w:ascii="Arial" w:hAnsi="Arial" w:cs="Arial"/>
            <w:b/>
            <w:sz w:val="24"/>
          </w:rPr>
          <w:t>R4-2202192</w:t>
        </w:r>
      </w:hyperlink>
      <w:r w:rsidR="00E74ED0">
        <w:rPr>
          <w:rFonts w:ascii="Arial" w:hAnsi="Arial" w:cs="Arial"/>
          <w:b/>
          <w:color w:val="0000FF"/>
          <w:sz w:val="24"/>
        </w:rPr>
        <w:tab/>
      </w:r>
      <w:r w:rsidR="00E74ED0">
        <w:rPr>
          <w:rFonts w:ascii="Arial" w:hAnsi="Arial" w:cs="Arial"/>
          <w:b/>
          <w:sz w:val="24"/>
        </w:rPr>
        <w:t>TP for TR 38.717-04-02 to include CA_n2A-n5A-n66A-n77A</w:t>
      </w:r>
    </w:p>
    <w:p w14:paraId="5AFB63A6" w14:textId="77777777" w:rsidR="00E74ED0" w:rsidRDefault="00E74ED0" w:rsidP="00E74ED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v0.7.0</w:t>
      </w:r>
      <w:r>
        <w:rPr>
          <w:i/>
        </w:rPr>
        <w:tab/>
        <w:t xml:space="preserve">  CR-  rev  Cat:  (Rel-17)</w:t>
      </w:r>
      <w:r>
        <w:rPr>
          <w:i/>
        </w:rPr>
        <w:br/>
      </w:r>
      <w:r>
        <w:rPr>
          <w:i/>
        </w:rPr>
        <w:br/>
      </w:r>
      <w:r>
        <w:rPr>
          <w:i/>
        </w:rPr>
        <w:tab/>
      </w:r>
      <w:r>
        <w:rPr>
          <w:i/>
        </w:rPr>
        <w:tab/>
      </w:r>
      <w:r>
        <w:rPr>
          <w:i/>
        </w:rPr>
        <w:tab/>
      </w:r>
      <w:r>
        <w:rPr>
          <w:i/>
        </w:rPr>
        <w:tab/>
      </w:r>
      <w:r>
        <w:rPr>
          <w:i/>
        </w:rPr>
        <w:tab/>
        <w:t>Source: Ericsson, AT&amp;T</w:t>
      </w:r>
    </w:p>
    <w:p w14:paraId="792ACD8A" w14:textId="77777777" w:rsidR="00E74ED0" w:rsidRDefault="00E74ED0" w:rsidP="00E74ED0">
      <w:pPr>
        <w:rPr>
          <w:rFonts w:ascii="Arial" w:hAnsi="Arial" w:cs="Arial"/>
          <w:b/>
        </w:rPr>
      </w:pPr>
      <w:r>
        <w:rPr>
          <w:rFonts w:ascii="Arial" w:hAnsi="Arial" w:cs="Arial"/>
          <w:b/>
        </w:rPr>
        <w:t xml:space="preserve">Abstract: </w:t>
      </w:r>
    </w:p>
    <w:p w14:paraId="7A1C1918" w14:textId="77777777" w:rsidR="00E74ED0" w:rsidRDefault="00E74ED0" w:rsidP="00E74ED0">
      <w:r>
        <w:t>TP for TR 38.717-04-02 to include CA_n2A-n5A-n66A-n77A</w:t>
      </w:r>
    </w:p>
    <w:p w14:paraId="22FBB890" w14:textId="76CB06F8" w:rsidR="00E74ED0" w:rsidRDefault="00E74ED0" w:rsidP="00E74ED0">
      <w:pPr>
        <w:rPr>
          <w:color w:val="993300"/>
          <w:u w:val="single"/>
        </w:rPr>
      </w:pPr>
      <w:r>
        <w:rPr>
          <w:rFonts w:ascii="Arial" w:hAnsi="Arial" w:cs="Arial"/>
          <w:b/>
        </w:rPr>
        <w:t>Decision:</w:t>
      </w:r>
      <w:r>
        <w:rPr>
          <w:rFonts w:ascii="Arial" w:hAnsi="Arial" w:cs="Arial"/>
          <w:b/>
        </w:rPr>
        <w:tab/>
      </w:r>
      <w:r>
        <w:rPr>
          <w:rFonts w:ascii="Arial" w:hAnsi="Arial" w:cs="Arial"/>
          <w:b/>
        </w:rPr>
        <w:tab/>
      </w:r>
      <w:r w:rsidRPr="00E74ED0">
        <w:rPr>
          <w:rFonts w:ascii="Arial" w:hAnsi="Arial" w:cs="Arial"/>
          <w:b/>
          <w:highlight w:val="yellow"/>
        </w:rPr>
        <w:t>Return to.</w:t>
      </w:r>
    </w:p>
    <w:p w14:paraId="70B0060A" w14:textId="7BEA02CF" w:rsidR="0087319B" w:rsidRDefault="00FB7CD8" w:rsidP="0087319B">
      <w:pPr>
        <w:rPr>
          <w:rFonts w:ascii="Arial" w:hAnsi="Arial" w:cs="Arial"/>
          <w:b/>
          <w:sz w:val="24"/>
        </w:rPr>
      </w:pPr>
      <w:hyperlink r:id="rId425" w:history="1">
        <w:r w:rsidR="009C30EE">
          <w:rPr>
            <w:rStyle w:val="ac"/>
            <w:rFonts w:ascii="Arial" w:hAnsi="Arial" w:cs="Arial"/>
            <w:b/>
            <w:sz w:val="24"/>
          </w:rPr>
          <w:t>R4-2201899</w:t>
        </w:r>
      </w:hyperlink>
      <w:r w:rsidR="0087319B">
        <w:rPr>
          <w:rFonts w:ascii="Arial" w:hAnsi="Arial" w:cs="Arial"/>
          <w:b/>
          <w:color w:val="0000FF"/>
          <w:sz w:val="24"/>
        </w:rPr>
        <w:tab/>
      </w:r>
      <w:r w:rsidR="0087319B">
        <w:rPr>
          <w:rFonts w:ascii="Arial" w:hAnsi="Arial" w:cs="Arial"/>
          <w:b/>
          <w:sz w:val="24"/>
        </w:rPr>
        <w:t>TP for TR 38.717-04-02 to include CA_n2A-n14A-n30A-n77A</w:t>
      </w:r>
    </w:p>
    <w:p w14:paraId="2BE49E7A"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v0.7.0</w:t>
      </w:r>
      <w:r>
        <w:rPr>
          <w:i/>
        </w:rPr>
        <w:tab/>
        <w:t xml:space="preserve">  CR-  rev  Cat:  (Rel-17)</w:t>
      </w:r>
      <w:r>
        <w:rPr>
          <w:i/>
        </w:rPr>
        <w:br/>
      </w:r>
      <w:r>
        <w:rPr>
          <w:i/>
        </w:rPr>
        <w:br/>
      </w:r>
      <w:r>
        <w:rPr>
          <w:i/>
        </w:rPr>
        <w:tab/>
      </w:r>
      <w:r>
        <w:rPr>
          <w:i/>
        </w:rPr>
        <w:tab/>
      </w:r>
      <w:r>
        <w:rPr>
          <w:i/>
        </w:rPr>
        <w:tab/>
      </w:r>
      <w:r>
        <w:rPr>
          <w:i/>
        </w:rPr>
        <w:tab/>
      </w:r>
      <w:r>
        <w:rPr>
          <w:i/>
        </w:rPr>
        <w:tab/>
        <w:t>Source: Ericsson, AT&amp;T</w:t>
      </w:r>
    </w:p>
    <w:p w14:paraId="7CA07713" w14:textId="77777777" w:rsidR="0087319B" w:rsidRDefault="0087319B" w:rsidP="0087319B">
      <w:pPr>
        <w:rPr>
          <w:rFonts w:ascii="Arial" w:hAnsi="Arial" w:cs="Arial"/>
          <w:b/>
        </w:rPr>
      </w:pPr>
      <w:r>
        <w:rPr>
          <w:rFonts w:ascii="Arial" w:hAnsi="Arial" w:cs="Arial"/>
          <w:b/>
        </w:rPr>
        <w:t xml:space="preserve">Abstract: </w:t>
      </w:r>
    </w:p>
    <w:p w14:paraId="3304FC0E" w14:textId="77777777" w:rsidR="0087319B" w:rsidRDefault="0087319B" w:rsidP="0087319B">
      <w:r>
        <w:t>TP for TR 38.717-04-02 to include CA_n2A-n14A-n30A-n77A</w:t>
      </w:r>
    </w:p>
    <w:p w14:paraId="61466B24" w14:textId="430AD0DF" w:rsidR="0087319B" w:rsidRDefault="00E74ED0" w:rsidP="0087319B">
      <w:pPr>
        <w:rPr>
          <w:color w:val="993300"/>
          <w:u w:val="single"/>
        </w:rPr>
      </w:pPr>
      <w:r>
        <w:rPr>
          <w:rFonts w:ascii="Arial" w:hAnsi="Arial" w:cs="Arial"/>
          <w:b/>
        </w:rPr>
        <w:t>Decision:</w:t>
      </w:r>
      <w:r>
        <w:rPr>
          <w:rFonts w:ascii="Arial" w:hAnsi="Arial" w:cs="Arial"/>
          <w:b/>
        </w:rPr>
        <w:tab/>
      </w:r>
      <w:r>
        <w:rPr>
          <w:rFonts w:ascii="Arial" w:hAnsi="Arial" w:cs="Arial"/>
          <w:b/>
        </w:rPr>
        <w:tab/>
      </w:r>
      <w:r w:rsidRPr="00E74ED0">
        <w:rPr>
          <w:rFonts w:ascii="Arial" w:hAnsi="Arial" w:cs="Arial"/>
          <w:b/>
          <w:highlight w:val="green"/>
        </w:rPr>
        <w:t>Approved.</w:t>
      </w:r>
    </w:p>
    <w:p w14:paraId="65893DE9" w14:textId="7C63DB2C" w:rsidR="0087319B" w:rsidRDefault="00FB7CD8" w:rsidP="0087319B">
      <w:pPr>
        <w:rPr>
          <w:rFonts w:ascii="Arial" w:hAnsi="Arial" w:cs="Arial"/>
          <w:b/>
          <w:sz w:val="24"/>
        </w:rPr>
      </w:pPr>
      <w:hyperlink r:id="rId426" w:history="1">
        <w:r w:rsidR="009C30EE">
          <w:rPr>
            <w:rStyle w:val="ac"/>
            <w:rFonts w:ascii="Arial" w:hAnsi="Arial" w:cs="Arial"/>
            <w:b/>
            <w:sz w:val="24"/>
          </w:rPr>
          <w:t>R4-2201900</w:t>
        </w:r>
      </w:hyperlink>
      <w:r w:rsidR="0087319B">
        <w:rPr>
          <w:rFonts w:ascii="Arial" w:hAnsi="Arial" w:cs="Arial"/>
          <w:b/>
          <w:color w:val="0000FF"/>
          <w:sz w:val="24"/>
        </w:rPr>
        <w:tab/>
      </w:r>
      <w:r w:rsidR="0087319B">
        <w:rPr>
          <w:rFonts w:ascii="Arial" w:hAnsi="Arial" w:cs="Arial"/>
          <w:b/>
          <w:sz w:val="24"/>
        </w:rPr>
        <w:t>TP for TR 38.717-04-02 to include CA_n14A-n30A-n66A-n77A</w:t>
      </w:r>
    </w:p>
    <w:p w14:paraId="5D18FAD2"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v0.7.0</w:t>
      </w:r>
      <w:r>
        <w:rPr>
          <w:i/>
        </w:rPr>
        <w:tab/>
        <w:t xml:space="preserve">  CR-  rev  Cat:  (Rel-17)</w:t>
      </w:r>
      <w:r>
        <w:rPr>
          <w:i/>
        </w:rPr>
        <w:br/>
      </w:r>
      <w:r>
        <w:rPr>
          <w:i/>
        </w:rPr>
        <w:br/>
      </w:r>
      <w:r>
        <w:rPr>
          <w:i/>
        </w:rPr>
        <w:tab/>
      </w:r>
      <w:r>
        <w:rPr>
          <w:i/>
        </w:rPr>
        <w:tab/>
      </w:r>
      <w:r>
        <w:rPr>
          <w:i/>
        </w:rPr>
        <w:tab/>
      </w:r>
      <w:r>
        <w:rPr>
          <w:i/>
        </w:rPr>
        <w:tab/>
      </w:r>
      <w:r>
        <w:rPr>
          <w:i/>
        </w:rPr>
        <w:tab/>
        <w:t>Source: Ericsson, AT&amp;T</w:t>
      </w:r>
    </w:p>
    <w:p w14:paraId="225B28B3" w14:textId="77777777" w:rsidR="0087319B" w:rsidRDefault="0087319B" w:rsidP="0087319B">
      <w:pPr>
        <w:rPr>
          <w:rFonts w:ascii="Arial" w:hAnsi="Arial" w:cs="Arial"/>
          <w:b/>
        </w:rPr>
      </w:pPr>
      <w:r>
        <w:rPr>
          <w:rFonts w:ascii="Arial" w:hAnsi="Arial" w:cs="Arial"/>
          <w:b/>
        </w:rPr>
        <w:t xml:space="preserve">Abstract: </w:t>
      </w:r>
    </w:p>
    <w:p w14:paraId="1E352FC6" w14:textId="77777777" w:rsidR="0087319B" w:rsidRDefault="0087319B" w:rsidP="0087319B">
      <w:r>
        <w:t>TP for TR 38.717-04-02 to include CA_n14A-n30A-n66A-n77A</w:t>
      </w:r>
    </w:p>
    <w:p w14:paraId="7976831C" w14:textId="27FF026C" w:rsidR="0087319B" w:rsidRDefault="00E74ED0" w:rsidP="0087319B">
      <w:pPr>
        <w:rPr>
          <w:color w:val="993300"/>
          <w:u w:val="single"/>
        </w:rPr>
      </w:pPr>
      <w:r>
        <w:rPr>
          <w:rFonts w:ascii="Arial" w:hAnsi="Arial" w:cs="Arial"/>
          <w:b/>
        </w:rPr>
        <w:t>Decision:</w:t>
      </w:r>
      <w:r>
        <w:rPr>
          <w:rFonts w:ascii="Arial" w:hAnsi="Arial" w:cs="Arial"/>
          <w:b/>
        </w:rPr>
        <w:tab/>
      </w:r>
      <w:r>
        <w:rPr>
          <w:rFonts w:ascii="Arial" w:hAnsi="Arial" w:cs="Arial"/>
          <w:b/>
        </w:rPr>
        <w:tab/>
      </w:r>
      <w:r w:rsidRPr="00E74ED0">
        <w:rPr>
          <w:rFonts w:ascii="Arial" w:hAnsi="Arial" w:cs="Arial"/>
          <w:b/>
          <w:highlight w:val="green"/>
        </w:rPr>
        <w:t>Approved.</w:t>
      </w:r>
    </w:p>
    <w:p w14:paraId="5290D49D" w14:textId="3826EA59" w:rsidR="0087319B" w:rsidRDefault="00FB7CD8" w:rsidP="0087319B">
      <w:pPr>
        <w:rPr>
          <w:rFonts w:ascii="Arial" w:hAnsi="Arial" w:cs="Arial"/>
          <w:b/>
          <w:sz w:val="24"/>
        </w:rPr>
      </w:pPr>
      <w:hyperlink r:id="rId427" w:history="1">
        <w:r w:rsidR="009C30EE">
          <w:rPr>
            <w:rStyle w:val="ac"/>
            <w:rFonts w:ascii="Arial" w:hAnsi="Arial" w:cs="Arial"/>
            <w:b/>
            <w:sz w:val="24"/>
          </w:rPr>
          <w:t>R4-2201901</w:t>
        </w:r>
      </w:hyperlink>
      <w:r w:rsidR="0087319B">
        <w:rPr>
          <w:rFonts w:ascii="Arial" w:hAnsi="Arial" w:cs="Arial"/>
          <w:b/>
          <w:color w:val="0000FF"/>
          <w:sz w:val="24"/>
        </w:rPr>
        <w:tab/>
      </w:r>
      <w:r w:rsidR="0087319B">
        <w:rPr>
          <w:rFonts w:ascii="Arial" w:hAnsi="Arial" w:cs="Arial"/>
          <w:b/>
          <w:sz w:val="24"/>
        </w:rPr>
        <w:t>TP for TR 38.717-04-02 to include CA_n2A-n14A-n66A-n77A</w:t>
      </w:r>
    </w:p>
    <w:p w14:paraId="1939663A"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v0.7.0</w:t>
      </w:r>
      <w:r>
        <w:rPr>
          <w:i/>
        </w:rPr>
        <w:tab/>
        <w:t xml:space="preserve">  CR-  rev  Cat:  (Rel-17)</w:t>
      </w:r>
      <w:r>
        <w:rPr>
          <w:i/>
        </w:rPr>
        <w:br/>
      </w:r>
      <w:r>
        <w:rPr>
          <w:i/>
        </w:rPr>
        <w:br/>
      </w:r>
      <w:r>
        <w:rPr>
          <w:i/>
        </w:rPr>
        <w:tab/>
      </w:r>
      <w:r>
        <w:rPr>
          <w:i/>
        </w:rPr>
        <w:tab/>
      </w:r>
      <w:r>
        <w:rPr>
          <w:i/>
        </w:rPr>
        <w:tab/>
      </w:r>
      <w:r>
        <w:rPr>
          <w:i/>
        </w:rPr>
        <w:tab/>
      </w:r>
      <w:r>
        <w:rPr>
          <w:i/>
        </w:rPr>
        <w:tab/>
        <w:t>Source: Ericsson, AT&amp;T</w:t>
      </w:r>
    </w:p>
    <w:p w14:paraId="4A1374B8" w14:textId="77777777" w:rsidR="0087319B" w:rsidRDefault="0087319B" w:rsidP="0087319B">
      <w:pPr>
        <w:rPr>
          <w:rFonts w:ascii="Arial" w:hAnsi="Arial" w:cs="Arial"/>
          <w:b/>
        </w:rPr>
      </w:pPr>
      <w:r>
        <w:rPr>
          <w:rFonts w:ascii="Arial" w:hAnsi="Arial" w:cs="Arial"/>
          <w:b/>
        </w:rPr>
        <w:t xml:space="preserve">Abstract: </w:t>
      </w:r>
    </w:p>
    <w:p w14:paraId="677192C7" w14:textId="77777777" w:rsidR="0087319B" w:rsidRDefault="0087319B" w:rsidP="0087319B">
      <w:r>
        <w:t>TP for TR 38.717-04-02 to include CA_n2A-n14A-n66A-n77A</w:t>
      </w:r>
    </w:p>
    <w:p w14:paraId="0B18D7A1" w14:textId="697CF16C" w:rsidR="0087319B" w:rsidRDefault="00E74ED0" w:rsidP="0087319B">
      <w:pPr>
        <w:rPr>
          <w:color w:val="993300"/>
          <w:u w:val="single"/>
        </w:rPr>
      </w:pPr>
      <w:r>
        <w:rPr>
          <w:rFonts w:ascii="Arial" w:hAnsi="Arial" w:cs="Arial"/>
          <w:b/>
        </w:rPr>
        <w:t>Decision:</w:t>
      </w:r>
      <w:r>
        <w:rPr>
          <w:rFonts w:ascii="Arial" w:hAnsi="Arial" w:cs="Arial"/>
          <w:b/>
        </w:rPr>
        <w:tab/>
      </w:r>
      <w:r>
        <w:rPr>
          <w:rFonts w:ascii="Arial" w:hAnsi="Arial" w:cs="Arial"/>
          <w:b/>
        </w:rPr>
        <w:tab/>
      </w:r>
      <w:r w:rsidRPr="00E74ED0">
        <w:rPr>
          <w:rFonts w:ascii="Arial" w:hAnsi="Arial" w:cs="Arial"/>
          <w:b/>
          <w:highlight w:val="green"/>
        </w:rPr>
        <w:t>Approved.</w:t>
      </w:r>
    </w:p>
    <w:p w14:paraId="5314EE37" w14:textId="39FFEE0F" w:rsidR="0087319B" w:rsidRDefault="00FB7CD8" w:rsidP="0087319B">
      <w:pPr>
        <w:rPr>
          <w:rFonts w:ascii="Arial" w:hAnsi="Arial" w:cs="Arial"/>
          <w:b/>
          <w:sz w:val="24"/>
        </w:rPr>
      </w:pPr>
      <w:hyperlink r:id="rId428" w:history="1">
        <w:r w:rsidR="009C30EE">
          <w:rPr>
            <w:rStyle w:val="ac"/>
            <w:rFonts w:ascii="Arial" w:hAnsi="Arial" w:cs="Arial"/>
            <w:b/>
            <w:sz w:val="24"/>
          </w:rPr>
          <w:t>R4-2201902</w:t>
        </w:r>
      </w:hyperlink>
      <w:r w:rsidR="0087319B">
        <w:rPr>
          <w:rFonts w:ascii="Arial" w:hAnsi="Arial" w:cs="Arial"/>
          <w:b/>
          <w:color w:val="0000FF"/>
          <w:sz w:val="24"/>
        </w:rPr>
        <w:tab/>
      </w:r>
      <w:r w:rsidR="0087319B">
        <w:rPr>
          <w:rFonts w:ascii="Arial" w:hAnsi="Arial" w:cs="Arial"/>
          <w:b/>
          <w:sz w:val="24"/>
        </w:rPr>
        <w:t>TP for TR 38.717-04-02 to include CA_n5A-n30A-n66-n77A</w:t>
      </w:r>
    </w:p>
    <w:p w14:paraId="65038CB2"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v0.7.0</w:t>
      </w:r>
      <w:r>
        <w:rPr>
          <w:i/>
        </w:rPr>
        <w:tab/>
        <w:t xml:space="preserve">  CR-  rev  Cat:  (Rel-17)</w:t>
      </w:r>
      <w:r>
        <w:rPr>
          <w:i/>
        </w:rPr>
        <w:br/>
      </w:r>
      <w:r>
        <w:rPr>
          <w:i/>
        </w:rPr>
        <w:br/>
      </w:r>
      <w:r>
        <w:rPr>
          <w:i/>
        </w:rPr>
        <w:tab/>
      </w:r>
      <w:r>
        <w:rPr>
          <w:i/>
        </w:rPr>
        <w:tab/>
      </w:r>
      <w:r>
        <w:rPr>
          <w:i/>
        </w:rPr>
        <w:tab/>
      </w:r>
      <w:r>
        <w:rPr>
          <w:i/>
        </w:rPr>
        <w:tab/>
      </w:r>
      <w:r>
        <w:rPr>
          <w:i/>
        </w:rPr>
        <w:tab/>
        <w:t>Source: Ericsson, AT&amp;T</w:t>
      </w:r>
    </w:p>
    <w:p w14:paraId="543964E6" w14:textId="77777777" w:rsidR="0087319B" w:rsidRDefault="0087319B" w:rsidP="0087319B">
      <w:pPr>
        <w:rPr>
          <w:rFonts w:ascii="Arial" w:hAnsi="Arial" w:cs="Arial"/>
          <w:b/>
        </w:rPr>
      </w:pPr>
      <w:r>
        <w:rPr>
          <w:rFonts w:ascii="Arial" w:hAnsi="Arial" w:cs="Arial"/>
          <w:b/>
        </w:rPr>
        <w:t xml:space="preserve">Abstract: </w:t>
      </w:r>
    </w:p>
    <w:p w14:paraId="38E0BC66" w14:textId="77777777" w:rsidR="0087319B" w:rsidRDefault="0087319B" w:rsidP="0087319B">
      <w:r>
        <w:t>TP for TR 38.717-04-02 to include CA_n5A-n30A-n66-n77A</w:t>
      </w:r>
    </w:p>
    <w:p w14:paraId="20A85DAA" w14:textId="2830F7F3" w:rsidR="0087319B" w:rsidRDefault="00E74ED0" w:rsidP="0087319B">
      <w:pPr>
        <w:rPr>
          <w:color w:val="993300"/>
          <w:u w:val="single"/>
        </w:rPr>
      </w:pPr>
      <w:r>
        <w:rPr>
          <w:rFonts w:ascii="Arial" w:hAnsi="Arial" w:cs="Arial"/>
          <w:b/>
        </w:rPr>
        <w:t>Decision:</w:t>
      </w:r>
      <w:r>
        <w:rPr>
          <w:rFonts w:ascii="Arial" w:hAnsi="Arial" w:cs="Arial"/>
          <w:b/>
        </w:rPr>
        <w:tab/>
      </w:r>
      <w:r>
        <w:rPr>
          <w:rFonts w:ascii="Arial" w:hAnsi="Arial" w:cs="Arial"/>
          <w:b/>
        </w:rPr>
        <w:tab/>
      </w:r>
      <w:r w:rsidRPr="00E74ED0">
        <w:rPr>
          <w:rFonts w:ascii="Arial" w:hAnsi="Arial" w:cs="Arial"/>
          <w:b/>
          <w:highlight w:val="green"/>
        </w:rPr>
        <w:t>Approved.</w:t>
      </w:r>
    </w:p>
    <w:p w14:paraId="761DF69B" w14:textId="77777777" w:rsidR="0087319B" w:rsidRDefault="0087319B" w:rsidP="0087319B">
      <w:pPr>
        <w:pStyle w:val="3"/>
      </w:pPr>
      <w:bookmarkStart w:id="54" w:name="_Toc93078696"/>
      <w:r>
        <w:t>5.13</w:t>
      </w:r>
      <w:r>
        <w:tab/>
        <w:t>NR inter-band CA for 5 bands DL with x bands UL (x=1, 2)</w:t>
      </w:r>
      <w:bookmarkEnd w:id="54"/>
    </w:p>
    <w:p w14:paraId="768A8CD2" w14:textId="77777777" w:rsidR="0087319B" w:rsidRDefault="0087319B" w:rsidP="0087319B">
      <w:pPr>
        <w:rPr>
          <w:rFonts w:ascii="Arial" w:hAnsi="Arial" w:cs="Arial"/>
          <w:b/>
          <w:color w:val="C00000"/>
          <w:lang w:eastAsia="zh-CN"/>
        </w:rPr>
      </w:pPr>
      <w:bookmarkStart w:id="55" w:name="_Toc93078697"/>
      <w:r>
        <w:rPr>
          <w:rFonts w:ascii="Arial" w:hAnsi="Arial" w:cs="Arial"/>
          <w:b/>
          <w:color w:val="C00000"/>
          <w:lang w:eastAsia="zh-CN"/>
        </w:rPr>
        <w:t>[101-bis-e][107] NR_Baskets_Part_3, AI 5.8, 5.9, 5.10, 5.11, 5.12, 5.13, 5.19, 5.20, 5.21, 5.22, 5.23, 5.24 –Johannes Hejselbaek</w:t>
      </w:r>
    </w:p>
    <w:p w14:paraId="3C493F83" w14:textId="77777777" w:rsidR="0087319B" w:rsidRDefault="0087319B" w:rsidP="0087319B">
      <w:pPr>
        <w:pStyle w:val="4"/>
      </w:pPr>
      <w:r>
        <w:t>5.13.1</w:t>
      </w:r>
      <w:r>
        <w:tab/>
        <w:t>UE RF requirements</w:t>
      </w:r>
      <w:bookmarkEnd w:id="55"/>
    </w:p>
    <w:p w14:paraId="61165BBB" w14:textId="0677F90D" w:rsidR="0087319B" w:rsidRDefault="00FB7CD8" w:rsidP="0087319B">
      <w:pPr>
        <w:rPr>
          <w:rFonts w:ascii="Arial" w:hAnsi="Arial" w:cs="Arial"/>
          <w:b/>
          <w:sz w:val="24"/>
        </w:rPr>
      </w:pPr>
      <w:hyperlink r:id="rId429" w:history="1">
        <w:r w:rsidR="009C30EE">
          <w:rPr>
            <w:rStyle w:val="ac"/>
            <w:rFonts w:ascii="Arial" w:hAnsi="Arial" w:cs="Arial"/>
            <w:b/>
            <w:sz w:val="24"/>
          </w:rPr>
          <w:t>R4-2200222</w:t>
        </w:r>
      </w:hyperlink>
      <w:r w:rsidR="0087319B">
        <w:rPr>
          <w:rFonts w:ascii="Arial" w:hAnsi="Arial" w:cs="Arial"/>
          <w:b/>
          <w:color w:val="0000FF"/>
          <w:sz w:val="24"/>
        </w:rPr>
        <w:tab/>
      </w:r>
      <w:r w:rsidR="0087319B">
        <w:rPr>
          <w:rFonts w:ascii="Arial" w:hAnsi="Arial" w:cs="Arial"/>
          <w:b/>
          <w:sz w:val="24"/>
        </w:rPr>
        <w:t>TP for TR 38.717-05-01: CA_n3-28-n77-n79-n257</w:t>
      </w:r>
    </w:p>
    <w:p w14:paraId="31C9F84A"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38.717-05-01 v0.4.0</w:t>
      </w:r>
      <w:r>
        <w:rPr>
          <w:i/>
        </w:rPr>
        <w:tab/>
        <w:t xml:space="preserve">  CR-  rev  Cat:  (Rel-17)</w:t>
      </w:r>
      <w:r>
        <w:rPr>
          <w:i/>
        </w:rPr>
        <w:br/>
      </w:r>
      <w:r>
        <w:rPr>
          <w:i/>
        </w:rPr>
        <w:br/>
      </w:r>
      <w:r>
        <w:rPr>
          <w:i/>
        </w:rPr>
        <w:tab/>
      </w:r>
      <w:r>
        <w:rPr>
          <w:i/>
        </w:rPr>
        <w:tab/>
      </w:r>
      <w:r>
        <w:rPr>
          <w:i/>
        </w:rPr>
        <w:tab/>
      </w:r>
      <w:r>
        <w:rPr>
          <w:i/>
        </w:rPr>
        <w:tab/>
      </w:r>
      <w:r>
        <w:rPr>
          <w:i/>
        </w:rPr>
        <w:tab/>
        <w:t>Source: SoftBank Corp.</w:t>
      </w:r>
    </w:p>
    <w:p w14:paraId="2C47032E" w14:textId="47918DF4" w:rsidR="0087319B" w:rsidRDefault="00E74ED0" w:rsidP="0087319B">
      <w:pPr>
        <w:rPr>
          <w:color w:val="993300"/>
          <w:u w:val="single"/>
        </w:rPr>
      </w:pPr>
      <w:r>
        <w:rPr>
          <w:rFonts w:ascii="Arial" w:hAnsi="Arial" w:cs="Arial"/>
          <w:b/>
        </w:rPr>
        <w:t>Decision:</w:t>
      </w:r>
      <w:r>
        <w:rPr>
          <w:rFonts w:ascii="Arial" w:hAnsi="Arial" w:cs="Arial"/>
          <w:b/>
        </w:rPr>
        <w:tab/>
      </w:r>
      <w:r>
        <w:rPr>
          <w:rFonts w:ascii="Arial" w:hAnsi="Arial" w:cs="Arial"/>
          <w:b/>
        </w:rPr>
        <w:tab/>
      </w:r>
      <w:r w:rsidRPr="00E74ED0">
        <w:rPr>
          <w:rFonts w:ascii="Arial" w:hAnsi="Arial" w:cs="Arial"/>
          <w:b/>
          <w:highlight w:val="green"/>
        </w:rPr>
        <w:t>Approved.</w:t>
      </w:r>
    </w:p>
    <w:p w14:paraId="3B51BC73" w14:textId="77777777" w:rsidR="0087319B" w:rsidRDefault="0087319B" w:rsidP="0087319B">
      <w:pPr>
        <w:pStyle w:val="3"/>
      </w:pPr>
      <w:bookmarkStart w:id="56" w:name="_Toc93078698"/>
      <w:r>
        <w:t>5.14</w:t>
      </w:r>
      <w:r>
        <w:tab/>
        <w:t>DC of 1 LTE band and 1 NR band</w:t>
      </w:r>
      <w:bookmarkEnd w:id="56"/>
    </w:p>
    <w:p w14:paraId="49B75F38" w14:textId="77777777" w:rsidR="0087319B" w:rsidRDefault="0087319B" w:rsidP="0087319B">
      <w:pPr>
        <w:rPr>
          <w:rFonts w:ascii="Arial" w:hAnsi="Arial" w:cs="Arial"/>
          <w:b/>
          <w:color w:val="C00000"/>
          <w:lang w:eastAsia="zh-CN"/>
        </w:rPr>
      </w:pPr>
      <w:r>
        <w:rPr>
          <w:rFonts w:ascii="Arial" w:hAnsi="Arial" w:cs="Arial"/>
          <w:b/>
          <w:color w:val="C00000"/>
          <w:lang w:eastAsia="zh-CN"/>
        </w:rPr>
        <w:t>[101-bis-e][106] NR_Baskets_Part_2, AI 5.7, 5.14, 5.15, 5.16, 5.17, 5.18 – Iwo Angelow</w:t>
      </w:r>
    </w:p>
    <w:p w14:paraId="1ACCC036" w14:textId="285D98F0" w:rsidR="0087319B" w:rsidRDefault="00FB7CD8" w:rsidP="0087319B">
      <w:pPr>
        <w:rPr>
          <w:rFonts w:ascii="Arial" w:hAnsi="Arial" w:cs="Arial"/>
          <w:b/>
          <w:sz w:val="24"/>
        </w:rPr>
      </w:pPr>
      <w:hyperlink r:id="rId430" w:history="1">
        <w:r w:rsidR="009C30EE">
          <w:rPr>
            <w:rStyle w:val="ac"/>
            <w:rFonts w:ascii="Arial" w:hAnsi="Arial" w:cs="Arial"/>
            <w:b/>
            <w:sz w:val="24"/>
          </w:rPr>
          <w:t>R4-2201362</w:t>
        </w:r>
      </w:hyperlink>
      <w:r w:rsidR="0087319B">
        <w:rPr>
          <w:rFonts w:ascii="Arial" w:hAnsi="Arial" w:cs="Arial"/>
          <w:b/>
          <w:color w:val="0000FF"/>
          <w:sz w:val="24"/>
        </w:rPr>
        <w:tab/>
      </w:r>
      <w:r w:rsidR="0087319B">
        <w:rPr>
          <w:rFonts w:ascii="Arial" w:hAnsi="Arial" w:cs="Arial"/>
          <w:b/>
          <w:sz w:val="24"/>
        </w:rPr>
        <w:t>TR 37.717-11-11 v1.1.0 Rel-17 Dual Connectivity (DC) of 1 LTE band (1DL/1UL) and 1 NR band (1DL/1UL)</w:t>
      </w:r>
    </w:p>
    <w:p w14:paraId="3BF69B6E" w14:textId="77777777" w:rsidR="0087319B" w:rsidRDefault="0087319B" w:rsidP="0087319B">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37.717-11-11 v1.0.0</w:t>
      </w:r>
      <w:r>
        <w:rPr>
          <w:i/>
        </w:rPr>
        <w:tab/>
        <w:t xml:space="preserve">  CR-  rev  Cat:  (Rel-17)</w:t>
      </w:r>
      <w:r>
        <w:rPr>
          <w:i/>
        </w:rPr>
        <w:br/>
      </w:r>
      <w:r>
        <w:rPr>
          <w:i/>
        </w:rPr>
        <w:br/>
      </w:r>
      <w:r>
        <w:rPr>
          <w:i/>
        </w:rPr>
        <w:tab/>
      </w:r>
      <w:r>
        <w:rPr>
          <w:i/>
        </w:rPr>
        <w:tab/>
      </w:r>
      <w:r>
        <w:rPr>
          <w:i/>
        </w:rPr>
        <w:tab/>
      </w:r>
      <w:r>
        <w:rPr>
          <w:i/>
        </w:rPr>
        <w:tab/>
      </w:r>
      <w:r>
        <w:rPr>
          <w:i/>
        </w:rPr>
        <w:tab/>
        <w:t>Source: CHTTL</w:t>
      </w:r>
    </w:p>
    <w:p w14:paraId="7EB58D32" w14:textId="391470EB" w:rsidR="0087319B" w:rsidRDefault="008B7DA3" w:rsidP="0087319B">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15F6A6E3" w14:textId="77777777" w:rsidR="0087319B" w:rsidRDefault="0087319B" w:rsidP="0087319B">
      <w:pPr>
        <w:pStyle w:val="4"/>
      </w:pPr>
      <w:bookmarkStart w:id="57" w:name="_Toc93078699"/>
      <w:r>
        <w:t>5.14.1</w:t>
      </w:r>
      <w:r>
        <w:tab/>
        <w:t>EN-DC requirements without FR2 band</w:t>
      </w:r>
      <w:bookmarkEnd w:id="57"/>
    </w:p>
    <w:p w14:paraId="326CFF59" w14:textId="682E0421" w:rsidR="0087319B" w:rsidRDefault="00FB7CD8" w:rsidP="0087319B">
      <w:pPr>
        <w:rPr>
          <w:rFonts w:ascii="Arial" w:hAnsi="Arial" w:cs="Arial"/>
          <w:b/>
          <w:sz w:val="24"/>
        </w:rPr>
      </w:pPr>
      <w:hyperlink r:id="rId431" w:history="1">
        <w:r w:rsidR="009C30EE">
          <w:rPr>
            <w:rStyle w:val="ac"/>
            <w:rFonts w:ascii="Arial" w:hAnsi="Arial" w:cs="Arial"/>
            <w:b/>
            <w:sz w:val="24"/>
          </w:rPr>
          <w:t>R4-2200185</w:t>
        </w:r>
      </w:hyperlink>
      <w:r w:rsidR="0087319B">
        <w:rPr>
          <w:rFonts w:ascii="Arial" w:hAnsi="Arial" w:cs="Arial"/>
          <w:b/>
          <w:color w:val="0000FF"/>
          <w:sz w:val="24"/>
        </w:rPr>
        <w:tab/>
      </w:r>
      <w:r w:rsidR="0087319B">
        <w:rPr>
          <w:rFonts w:ascii="Arial" w:hAnsi="Arial" w:cs="Arial"/>
          <w:b/>
          <w:sz w:val="24"/>
        </w:rPr>
        <w:t>Draft CR for 38.101-3: corrections of MOP in DC_42C_n1A</w:t>
      </w:r>
    </w:p>
    <w:p w14:paraId="1A8CCB9B"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F (Rel-17)</w:t>
      </w:r>
      <w:r>
        <w:rPr>
          <w:i/>
        </w:rPr>
        <w:br/>
      </w:r>
      <w:r>
        <w:rPr>
          <w:i/>
        </w:rPr>
        <w:br/>
      </w:r>
      <w:r>
        <w:rPr>
          <w:i/>
        </w:rPr>
        <w:tab/>
      </w:r>
      <w:r>
        <w:rPr>
          <w:i/>
        </w:rPr>
        <w:tab/>
      </w:r>
      <w:r>
        <w:rPr>
          <w:i/>
        </w:rPr>
        <w:tab/>
      </w:r>
      <w:r>
        <w:rPr>
          <w:i/>
        </w:rPr>
        <w:tab/>
      </w:r>
      <w:r>
        <w:rPr>
          <w:i/>
        </w:rPr>
        <w:tab/>
        <w:t>Source: SoftBank Corp.</w:t>
      </w:r>
    </w:p>
    <w:p w14:paraId="266BBDB8" w14:textId="77777777" w:rsidR="0087319B" w:rsidRDefault="0087319B" w:rsidP="0087319B">
      <w:pPr>
        <w:rPr>
          <w:rFonts w:ascii="Arial" w:hAnsi="Arial" w:cs="Arial"/>
          <w:b/>
        </w:rPr>
      </w:pPr>
      <w:r>
        <w:rPr>
          <w:rFonts w:ascii="Arial" w:hAnsi="Arial" w:cs="Arial"/>
          <w:b/>
        </w:rPr>
        <w:t xml:space="preserve">Abstract: </w:t>
      </w:r>
    </w:p>
    <w:p w14:paraId="0E5A0F78" w14:textId="77777777" w:rsidR="0087319B" w:rsidRDefault="0087319B" w:rsidP="0087319B">
      <w:r>
        <w:t>A missed MOP for the combo is added.</w:t>
      </w:r>
    </w:p>
    <w:p w14:paraId="301016FB" w14:textId="16D29A86" w:rsidR="0087319B" w:rsidRDefault="008B7DA3" w:rsidP="0087319B">
      <w:pPr>
        <w:rPr>
          <w:color w:val="993300"/>
          <w:u w:val="single"/>
        </w:rPr>
      </w:pPr>
      <w:r>
        <w:rPr>
          <w:rFonts w:ascii="Arial" w:hAnsi="Arial" w:cs="Arial"/>
          <w:b/>
        </w:rPr>
        <w:t>Decision:</w:t>
      </w:r>
      <w:r>
        <w:rPr>
          <w:rFonts w:ascii="Arial" w:hAnsi="Arial" w:cs="Arial"/>
          <w:b/>
        </w:rPr>
        <w:tab/>
      </w:r>
      <w:r>
        <w:rPr>
          <w:rFonts w:ascii="Arial" w:hAnsi="Arial" w:cs="Arial"/>
          <w:b/>
        </w:rPr>
        <w:tab/>
      </w:r>
      <w:r w:rsidRPr="008B7DA3">
        <w:rPr>
          <w:rFonts w:ascii="Arial" w:hAnsi="Arial" w:cs="Arial"/>
          <w:b/>
          <w:highlight w:val="green"/>
        </w:rPr>
        <w:t>Endorsed.</w:t>
      </w:r>
    </w:p>
    <w:p w14:paraId="744E7159" w14:textId="1E488629" w:rsidR="0087319B" w:rsidRDefault="00FB7CD8" w:rsidP="0087319B">
      <w:pPr>
        <w:rPr>
          <w:rFonts w:ascii="Arial" w:hAnsi="Arial" w:cs="Arial"/>
          <w:b/>
          <w:sz w:val="24"/>
        </w:rPr>
      </w:pPr>
      <w:hyperlink r:id="rId432" w:history="1">
        <w:r w:rsidR="009C30EE">
          <w:rPr>
            <w:rStyle w:val="ac"/>
            <w:rFonts w:ascii="Arial" w:hAnsi="Arial" w:cs="Arial"/>
            <w:b/>
            <w:sz w:val="24"/>
          </w:rPr>
          <w:t>R4-2200237</w:t>
        </w:r>
      </w:hyperlink>
      <w:r w:rsidR="0087319B">
        <w:rPr>
          <w:rFonts w:ascii="Arial" w:hAnsi="Arial" w:cs="Arial"/>
          <w:b/>
          <w:color w:val="0000FF"/>
          <w:sz w:val="24"/>
        </w:rPr>
        <w:tab/>
      </w:r>
      <w:r w:rsidR="0087319B">
        <w:rPr>
          <w:rFonts w:ascii="Arial" w:hAnsi="Arial" w:cs="Arial"/>
          <w:b/>
          <w:sz w:val="24"/>
        </w:rPr>
        <w:t>TP update for TR 37.717-11-11: DC_11_n1</w:t>
      </w:r>
    </w:p>
    <w:p w14:paraId="005F5F31"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v0.6.0</w:t>
      </w:r>
      <w:r>
        <w:rPr>
          <w:i/>
        </w:rPr>
        <w:tab/>
        <w:t xml:space="preserve">  CR-  rev  Cat:  (Rel-17)</w:t>
      </w:r>
      <w:r>
        <w:rPr>
          <w:i/>
        </w:rPr>
        <w:br/>
      </w:r>
      <w:r>
        <w:rPr>
          <w:i/>
        </w:rPr>
        <w:br/>
      </w:r>
      <w:r>
        <w:rPr>
          <w:i/>
        </w:rPr>
        <w:tab/>
      </w:r>
      <w:r>
        <w:rPr>
          <w:i/>
        </w:rPr>
        <w:tab/>
      </w:r>
      <w:r>
        <w:rPr>
          <w:i/>
        </w:rPr>
        <w:tab/>
      </w:r>
      <w:r>
        <w:rPr>
          <w:i/>
        </w:rPr>
        <w:tab/>
      </w:r>
      <w:r>
        <w:rPr>
          <w:i/>
        </w:rPr>
        <w:tab/>
        <w:t>Source: SoftBank Corp.</w:t>
      </w:r>
    </w:p>
    <w:p w14:paraId="65D39804" w14:textId="0EC118FB" w:rsidR="0087319B" w:rsidRDefault="003E10CA" w:rsidP="0087319B">
      <w:pPr>
        <w:rPr>
          <w:color w:val="993300"/>
          <w:u w:val="single"/>
        </w:rPr>
      </w:pPr>
      <w:r>
        <w:rPr>
          <w:rFonts w:ascii="Arial" w:hAnsi="Arial" w:cs="Arial"/>
          <w:b/>
        </w:rPr>
        <w:t>Decision:</w:t>
      </w:r>
      <w:r>
        <w:rPr>
          <w:rFonts w:ascii="Arial" w:hAnsi="Arial" w:cs="Arial"/>
          <w:b/>
        </w:rPr>
        <w:tab/>
      </w:r>
      <w:r>
        <w:rPr>
          <w:rFonts w:ascii="Arial" w:hAnsi="Arial" w:cs="Arial"/>
          <w:b/>
        </w:rPr>
        <w:tab/>
      </w:r>
      <w:r w:rsidRPr="003E10CA">
        <w:rPr>
          <w:rFonts w:ascii="Arial" w:hAnsi="Arial" w:cs="Arial"/>
          <w:b/>
          <w:highlight w:val="green"/>
        </w:rPr>
        <w:t>Approved.</w:t>
      </w:r>
    </w:p>
    <w:p w14:paraId="017BBAA8" w14:textId="4E40D134" w:rsidR="0087319B" w:rsidRDefault="00FB7CD8" w:rsidP="0087319B">
      <w:pPr>
        <w:rPr>
          <w:rFonts w:ascii="Arial" w:hAnsi="Arial" w:cs="Arial"/>
          <w:b/>
          <w:sz w:val="24"/>
        </w:rPr>
      </w:pPr>
      <w:hyperlink r:id="rId433" w:history="1">
        <w:r w:rsidR="009C30EE">
          <w:rPr>
            <w:rStyle w:val="ac"/>
            <w:rFonts w:ascii="Arial" w:hAnsi="Arial" w:cs="Arial"/>
            <w:b/>
            <w:sz w:val="24"/>
          </w:rPr>
          <w:t>R4-2200827</w:t>
        </w:r>
      </w:hyperlink>
      <w:r w:rsidR="0087319B">
        <w:rPr>
          <w:rFonts w:ascii="Arial" w:hAnsi="Arial" w:cs="Arial"/>
          <w:b/>
          <w:color w:val="0000FF"/>
          <w:sz w:val="24"/>
        </w:rPr>
        <w:tab/>
      </w:r>
      <w:r w:rsidR="0087319B">
        <w:rPr>
          <w:rFonts w:ascii="Arial" w:hAnsi="Arial" w:cs="Arial"/>
          <w:b/>
          <w:sz w:val="24"/>
        </w:rPr>
        <w:t>TP for TR 37.717-11-11: DC_n28A_8C</w:t>
      </w:r>
    </w:p>
    <w:p w14:paraId="02B481CC"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v0.6.0</w:t>
      </w:r>
      <w:r>
        <w:rPr>
          <w:i/>
        </w:rPr>
        <w:tab/>
        <w:t xml:space="preserve">  CR-  rev  Cat:  (Rel-17)</w:t>
      </w:r>
      <w:r>
        <w:rPr>
          <w:i/>
        </w:rPr>
        <w:br/>
      </w:r>
      <w:r>
        <w:rPr>
          <w:i/>
        </w:rPr>
        <w:br/>
      </w:r>
      <w:r>
        <w:rPr>
          <w:i/>
        </w:rPr>
        <w:tab/>
      </w:r>
      <w:r>
        <w:rPr>
          <w:i/>
        </w:rPr>
        <w:tab/>
      </w:r>
      <w:r>
        <w:rPr>
          <w:i/>
        </w:rPr>
        <w:tab/>
      </w:r>
      <w:r>
        <w:rPr>
          <w:i/>
        </w:rPr>
        <w:tab/>
      </w:r>
      <w:r>
        <w:rPr>
          <w:i/>
        </w:rPr>
        <w:tab/>
        <w:t>Source: CMCC</w:t>
      </w:r>
    </w:p>
    <w:p w14:paraId="61E41C84" w14:textId="588C447B" w:rsidR="0087319B" w:rsidRDefault="008B7DA3" w:rsidP="0087319B">
      <w:pPr>
        <w:rPr>
          <w:color w:val="993300"/>
          <w:u w:val="single"/>
        </w:rPr>
      </w:pPr>
      <w:r>
        <w:rPr>
          <w:rFonts w:ascii="Arial" w:hAnsi="Arial" w:cs="Arial"/>
          <w:b/>
        </w:rPr>
        <w:t>Decision:</w:t>
      </w:r>
      <w:r>
        <w:rPr>
          <w:rFonts w:ascii="Arial" w:hAnsi="Arial" w:cs="Arial"/>
          <w:b/>
        </w:rPr>
        <w:tab/>
      </w:r>
      <w:r>
        <w:rPr>
          <w:rFonts w:ascii="Arial" w:hAnsi="Arial" w:cs="Arial"/>
          <w:b/>
        </w:rPr>
        <w:tab/>
        <w:t>Revised to R4-2202157 (from R4-2200827).</w:t>
      </w:r>
    </w:p>
    <w:p w14:paraId="5961DDCF" w14:textId="1A8F1706" w:rsidR="008B7DA3" w:rsidRDefault="00FB7CD8" w:rsidP="008B7DA3">
      <w:pPr>
        <w:rPr>
          <w:rFonts w:ascii="Arial" w:hAnsi="Arial" w:cs="Arial"/>
          <w:b/>
          <w:sz w:val="24"/>
        </w:rPr>
      </w:pPr>
      <w:hyperlink r:id="rId434" w:history="1">
        <w:r w:rsidR="008B7DA3">
          <w:rPr>
            <w:rStyle w:val="ac"/>
            <w:rFonts w:ascii="Arial" w:hAnsi="Arial" w:cs="Arial"/>
            <w:b/>
            <w:sz w:val="24"/>
          </w:rPr>
          <w:t>R4-2202157</w:t>
        </w:r>
      </w:hyperlink>
      <w:r w:rsidR="008B7DA3">
        <w:rPr>
          <w:rFonts w:ascii="Arial" w:hAnsi="Arial" w:cs="Arial"/>
          <w:b/>
          <w:color w:val="0000FF"/>
          <w:sz w:val="24"/>
        </w:rPr>
        <w:tab/>
      </w:r>
      <w:r w:rsidR="008B7DA3">
        <w:rPr>
          <w:rFonts w:ascii="Arial" w:hAnsi="Arial" w:cs="Arial"/>
          <w:b/>
          <w:sz w:val="24"/>
        </w:rPr>
        <w:t>TP for TR 37.717-11-11: DC_n28A_8C</w:t>
      </w:r>
    </w:p>
    <w:p w14:paraId="1A872352" w14:textId="77777777" w:rsidR="008B7DA3" w:rsidRDefault="008B7DA3" w:rsidP="008B7D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v0.6.0</w:t>
      </w:r>
      <w:r>
        <w:rPr>
          <w:i/>
        </w:rPr>
        <w:tab/>
        <w:t xml:space="preserve">  CR-  rev  Cat:  (Rel-17)</w:t>
      </w:r>
      <w:r>
        <w:rPr>
          <w:i/>
        </w:rPr>
        <w:br/>
      </w:r>
      <w:r>
        <w:rPr>
          <w:i/>
        </w:rPr>
        <w:br/>
      </w:r>
      <w:r>
        <w:rPr>
          <w:i/>
        </w:rPr>
        <w:tab/>
      </w:r>
      <w:r>
        <w:rPr>
          <w:i/>
        </w:rPr>
        <w:tab/>
      </w:r>
      <w:r>
        <w:rPr>
          <w:i/>
        </w:rPr>
        <w:tab/>
      </w:r>
      <w:r>
        <w:rPr>
          <w:i/>
        </w:rPr>
        <w:tab/>
      </w:r>
      <w:r>
        <w:rPr>
          <w:i/>
        </w:rPr>
        <w:tab/>
        <w:t>Source: CMCC</w:t>
      </w:r>
    </w:p>
    <w:p w14:paraId="4D62C174" w14:textId="1D84E729" w:rsidR="008B7DA3" w:rsidRDefault="008B7DA3" w:rsidP="008B7DA3">
      <w:pPr>
        <w:rPr>
          <w:color w:val="993300"/>
          <w:u w:val="single"/>
        </w:rPr>
      </w:pPr>
      <w:r>
        <w:rPr>
          <w:rFonts w:ascii="Arial" w:hAnsi="Arial" w:cs="Arial"/>
          <w:b/>
        </w:rPr>
        <w:t>Decision:</w:t>
      </w:r>
      <w:r>
        <w:rPr>
          <w:rFonts w:ascii="Arial" w:hAnsi="Arial" w:cs="Arial"/>
          <w:b/>
        </w:rPr>
        <w:tab/>
      </w:r>
      <w:r>
        <w:rPr>
          <w:rFonts w:ascii="Arial" w:hAnsi="Arial" w:cs="Arial"/>
          <w:b/>
        </w:rPr>
        <w:tab/>
      </w:r>
      <w:r w:rsidRPr="008B7DA3">
        <w:rPr>
          <w:rFonts w:ascii="Arial" w:hAnsi="Arial" w:cs="Arial"/>
          <w:b/>
          <w:highlight w:val="yellow"/>
        </w:rPr>
        <w:t>Return to.</w:t>
      </w:r>
    </w:p>
    <w:p w14:paraId="0726DC24" w14:textId="7DAEB6D7" w:rsidR="0087319B" w:rsidRDefault="00FB7CD8" w:rsidP="0087319B">
      <w:pPr>
        <w:rPr>
          <w:rFonts w:ascii="Arial" w:hAnsi="Arial" w:cs="Arial"/>
          <w:b/>
          <w:sz w:val="24"/>
        </w:rPr>
      </w:pPr>
      <w:hyperlink r:id="rId435" w:history="1">
        <w:r w:rsidR="009C30EE">
          <w:rPr>
            <w:rStyle w:val="ac"/>
            <w:rFonts w:ascii="Arial" w:hAnsi="Arial" w:cs="Arial"/>
            <w:b/>
            <w:sz w:val="24"/>
          </w:rPr>
          <w:t>R4-2200828</w:t>
        </w:r>
      </w:hyperlink>
      <w:r w:rsidR="0087319B">
        <w:rPr>
          <w:rFonts w:ascii="Arial" w:hAnsi="Arial" w:cs="Arial"/>
          <w:b/>
          <w:color w:val="0000FF"/>
          <w:sz w:val="24"/>
        </w:rPr>
        <w:tab/>
      </w:r>
      <w:r w:rsidR="0087319B">
        <w:rPr>
          <w:rFonts w:ascii="Arial" w:hAnsi="Arial" w:cs="Arial"/>
          <w:b/>
          <w:sz w:val="24"/>
        </w:rPr>
        <w:t>TP for TR 37.717-11-11: DC_n41_39</w:t>
      </w:r>
    </w:p>
    <w:p w14:paraId="78D816AF"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v0.6.0</w:t>
      </w:r>
      <w:r>
        <w:rPr>
          <w:i/>
        </w:rPr>
        <w:tab/>
        <w:t xml:space="preserve">  CR-  rev  Cat:  (Rel-17)</w:t>
      </w:r>
      <w:r>
        <w:rPr>
          <w:i/>
        </w:rPr>
        <w:br/>
      </w:r>
      <w:r>
        <w:rPr>
          <w:i/>
        </w:rPr>
        <w:br/>
      </w:r>
      <w:r>
        <w:rPr>
          <w:i/>
        </w:rPr>
        <w:tab/>
      </w:r>
      <w:r>
        <w:rPr>
          <w:i/>
        </w:rPr>
        <w:tab/>
      </w:r>
      <w:r>
        <w:rPr>
          <w:i/>
        </w:rPr>
        <w:tab/>
      </w:r>
      <w:r>
        <w:rPr>
          <w:i/>
        </w:rPr>
        <w:tab/>
      </w:r>
      <w:r>
        <w:rPr>
          <w:i/>
        </w:rPr>
        <w:tab/>
        <w:t>Source: CMCC</w:t>
      </w:r>
    </w:p>
    <w:p w14:paraId="14EB2DF7" w14:textId="37B73F57" w:rsidR="0087319B" w:rsidRDefault="008B7DA3" w:rsidP="0087319B">
      <w:pPr>
        <w:rPr>
          <w:color w:val="993300"/>
          <w:u w:val="single"/>
        </w:rPr>
      </w:pPr>
      <w:r>
        <w:rPr>
          <w:rFonts w:ascii="Arial" w:hAnsi="Arial" w:cs="Arial"/>
          <w:b/>
        </w:rPr>
        <w:t>Decision:</w:t>
      </w:r>
      <w:r>
        <w:rPr>
          <w:rFonts w:ascii="Arial" w:hAnsi="Arial" w:cs="Arial"/>
          <w:b/>
        </w:rPr>
        <w:tab/>
      </w:r>
      <w:r>
        <w:rPr>
          <w:rFonts w:ascii="Arial" w:hAnsi="Arial" w:cs="Arial"/>
          <w:b/>
        </w:rPr>
        <w:tab/>
        <w:t>Revised to R4-2202158 (from R4-2200828).</w:t>
      </w:r>
    </w:p>
    <w:p w14:paraId="37AC58E5" w14:textId="0E1AF6DA" w:rsidR="008B7DA3" w:rsidRDefault="00FB7CD8" w:rsidP="008B7DA3">
      <w:pPr>
        <w:rPr>
          <w:rFonts w:ascii="Arial" w:hAnsi="Arial" w:cs="Arial"/>
          <w:b/>
          <w:sz w:val="24"/>
        </w:rPr>
      </w:pPr>
      <w:hyperlink r:id="rId436" w:history="1">
        <w:r w:rsidR="008B7DA3">
          <w:rPr>
            <w:rStyle w:val="ac"/>
            <w:rFonts w:ascii="Arial" w:hAnsi="Arial" w:cs="Arial"/>
            <w:b/>
            <w:sz w:val="24"/>
          </w:rPr>
          <w:t>R4-2202158</w:t>
        </w:r>
      </w:hyperlink>
      <w:r w:rsidR="008B7DA3">
        <w:rPr>
          <w:rFonts w:ascii="Arial" w:hAnsi="Arial" w:cs="Arial"/>
          <w:b/>
          <w:color w:val="0000FF"/>
          <w:sz w:val="24"/>
        </w:rPr>
        <w:tab/>
      </w:r>
      <w:r w:rsidR="008B7DA3">
        <w:rPr>
          <w:rFonts w:ascii="Arial" w:hAnsi="Arial" w:cs="Arial"/>
          <w:b/>
          <w:sz w:val="24"/>
        </w:rPr>
        <w:t>TP for TR 37.717-11-11: DC_n41_39</w:t>
      </w:r>
    </w:p>
    <w:p w14:paraId="69DB0FD9" w14:textId="77777777" w:rsidR="008B7DA3" w:rsidRDefault="008B7DA3" w:rsidP="008B7D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v0.6.0</w:t>
      </w:r>
      <w:r>
        <w:rPr>
          <w:i/>
        </w:rPr>
        <w:tab/>
        <w:t xml:space="preserve">  CR-  rev  Cat:  (Rel-17)</w:t>
      </w:r>
      <w:r>
        <w:rPr>
          <w:i/>
        </w:rPr>
        <w:br/>
      </w:r>
      <w:r>
        <w:rPr>
          <w:i/>
        </w:rPr>
        <w:br/>
      </w:r>
      <w:r>
        <w:rPr>
          <w:i/>
        </w:rPr>
        <w:tab/>
      </w:r>
      <w:r>
        <w:rPr>
          <w:i/>
        </w:rPr>
        <w:tab/>
      </w:r>
      <w:r>
        <w:rPr>
          <w:i/>
        </w:rPr>
        <w:tab/>
      </w:r>
      <w:r>
        <w:rPr>
          <w:i/>
        </w:rPr>
        <w:tab/>
      </w:r>
      <w:r>
        <w:rPr>
          <w:i/>
        </w:rPr>
        <w:tab/>
        <w:t>Source: CMCC</w:t>
      </w:r>
    </w:p>
    <w:p w14:paraId="13FBDCB0" w14:textId="3C225B5D" w:rsidR="008B7DA3" w:rsidRDefault="008B7DA3" w:rsidP="008B7DA3">
      <w:pPr>
        <w:rPr>
          <w:color w:val="993300"/>
          <w:u w:val="single"/>
        </w:rPr>
      </w:pPr>
      <w:r>
        <w:rPr>
          <w:rFonts w:ascii="Arial" w:hAnsi="Arial" w:cs="Arial"/>
          <w:b/>
        </w:rPr>
        <w:t>Decision:</w:t>
      </w:r>
      <w:r>
        <w:rPr>
          <w:rFonts w:ascii="Arial" w:hAnsi="Arial" w:cs="Arial"/>
          <w:b/>
        </w:rPr>
        <w:tab/>
      </w:r>
      <w:r>
        <w:rPr>
          <w:rFonts w:ascii="Arial" w:hAnsi="Arial" w:cs="Arial"/>
          <w:b/>
        </w:rPr>
        <w:tab/>
      </w:r>
      <w:r w:rsidRPr="008B7DA3">
        <w:rPr>
          <w:rFonts w:ascii="Arial" w:hAnsi="Arial" w:cs="Arial"/>
          <w:b/>
          <w:highlight w:val="yellow"/>
        </w:rPr>
        <w:t>Return to.</w:t>
      </w:r>
    </w:p>
    <w:p w14:paraId="1D4F0FE9" w14:textId="2D057395" w:rsidR="0087319B" w:rsidRDefault="00FB7CD8" w:rsidP="0087319B">
      <w:pPr>
        <w:rPr>
          <w:rFonts w:ascii="Arial" w:hAnsi="Arial" w:cs="Arial"/>
          <w:b/>
          <w:sz w:val="24"/>
        </w:rPr>
      </w:pPr>
      <w:hyperlink r:id="rId437" w:history="1">
        <w:r w:rsidR="009C30EE">
          <w:rPr>
            <w:rStyle w:val="ac"/>
            <w:rFonts w:ascii="Arial" w:hAnsi="Arial" w:cs="Arial"/>
            <w:b/>
            <w:sz w:val="24"/>
          </w:rPr>
          <w:t>R4-2200829</w:t>
        </w:r>
      </w:hyperlink>
      <w:r w:rsidR="0087319B">
        <w:rPr>
          <w:rFonts w:ascii="Arial" w:hAnsi="Arial" w:cs="Arial"/>
          <w:b/>
          <w:color w:val="0000FF"/>
          <w:sz w:val="24"/>
        </w:rPr>
        <w:tab/>
      </w:r>
      <w:r w:rsidR="0087319B">
        <w:rPr>
          <w:rFonts w:ascii="Arial" w:hAnsi="Arial" w:cs="Arial"/>
          <w:b/>
          <w:sz w:val="24"/>
        </w:rPr>
        <w:t>TP for TR 37.717_11_11 DC_n41_3</w:t>
      </w:r>
    </w:p>
    <w:p w14:paraId="7D221371"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v0.6.0</w:t>
      </w:r>
      <w:r>
        <w:rPr>
          <w:i/>
        </w:rPr>
        <w:tab/>
        <w:t xml:space="preserve">  CR-  rev  Cat:  (Rel-17)</w:t>
      </w:r>
      <w:r>
        <w:rPr>
          <w:i/>
        </w:rPr>
        <w:br/>
      </w:r>
      <w:r>
        <w:rPr>
          <w:i/>
        </w:rPr>
        <w:br/>
      </w:r>
      <w:r>
        <w:rPr>
          <w:i/>
        </w:rPr>
        <w:tab/>
      </w:r>
      <w:r>
        <w:rPr>
          <w:i/>
        </w:rPr>
        <w:tab/>
      </w:r>
      <w:r>
        <w:rPr>
          <w:i/>
        </w:rPr>
        <w:tab/>
      </w:r>
      <w:r>
        <w:rPr>
          <w:i/>
        </w:rPr>
        <w:tab/>
      </w:r>
      <w:r>
        <w:rPr>
          <w:i/>
        </w:rPr>
        <w:tab/>
        <w:t>Source: CMCC</w:t>
      </w:r>
    </w:p>
    <w:p w14:paraId="1F50BFED" w14:textId="2F4CC036" w:rsidR="0087319B" w:rsidRDefault="008B7DA3" w:rsidP="0087319B">
      <w:pPr>
        <w:rPr>
          <w:color w:val="993300"/>
          <w:u w:val="single"/>
        </w:rPr>
      </w:pPr>
      <w:r>
        <w:rPr>
          <w:rFonts w:ascii="Arial" w:hAnsi="Arial" w:cs="Arial"/>
          <w:b/>
        </w:rPr>
        <w:t>Decision:</w:t>
      </w:r>
      <w:r>
        <w:rPr>
          <w:rFonts w:ascii="Arial" w:hAnsi="Arial" w:cs="Arial"/>
          <w:b/>
        </w:rPr>
        <w:tab/>
      </w:r>
      <w:r>
        <w:rPr>
          <w:rFonts w:ascii="Arial" w:hAnsi="Arial" w:cs="Arial"/>
          <w:b/>
        </w:rPr>
        <w:tab/>
        <w:t>Revised to R4-2202159 (from R4-2200829).</w:t>
      </w:r>
    </w:p>
    <w:p w14:paraId="38D2E4FD" w14:textId="4D19AD8F" w:rsidR="008B7DA3" w:rsidRDefault="00FB7CD8" w:rsidP="008B7DA3">
      <w:pPr>
        <w:rPr>
          <w:rFonts w:ascii="Arial" w:hAnsi="Arial" w:cs="Arial"/>
          <w:b/>
          <w:sz w:val="24"/>
        </w:rPr>
      </w:pPr>
      <w:hyperlink r:id="rId438" w:history="1">
        <w:r w:rsidR="008B7DA3">
          <w:rPr>
            <w:rStyle w:val="ac"/>
            <w:rFonts w:ascii="Arial" w:hAnsi="Arial" w:cs="Arial"/>
            <w:b/>
            <w:sz w:val="24"/>
          </w:rPr>
          <w:t>R4-2202159</w:t>
        </w:r>
      </w:hyperlink>
      <w:r w:rsidR="008B7DA3">
        <w:rPr>
          <w:rFonts w:ascii="Arial" w:hAnsi="Arial" w:cs="Arial"/>
          <w:b/>
          <w:color w:val="0000FF"/>
          <w:sz w:val="24"/>
        </w:rPr>
        <w:tab/>
      </w:r>
      <w:r w:rsidR="008B7DA3">
        <w:rPr>
          <w:rFonts w:ascii="Arial" w:hAnsi="Arial" w:cs="Arial"/>
          <w:b/>
          <w:sz w:val="24"/>
        </w:rPr>
        <w:t>TP for TR 37.717_11_11 DC_n41_3</w:t>
      </w:r>
    </w:p>
    <w:p w14:paraId="0DA795F4" w14:textId="77777777" w:rsidR="008B7DA3" w:rsidRDefault="008B7DA3" w:rsidP="008B7D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v0.6.0</w:t>
      </w:r>
      <w:r>
        <w:rPr>
          <w:i/>
        </w:rPr>
        <w:tab/>
        <w:t xml:space="preserve">  CR-  rev  Cat:  (Rel-17)</w:t>
      </w:r>
      <w:r>
        <w:rPr>
          <w:i/>
        </w:rPr>
        <w:br/>
      </w:r>
      <w:r>
        <w:rPr>
          <w:i/>
        </w:rPr>
        <w:br/>
      </w:r>
      <w:r>
        <w:rPr>
          <w:i/>
        </w:rPr>
        <w:tab/>
      </w:r>
      <w:r>
        <w:rPr>
          <w:i/>
        </w:rPr>
        <w:tab/>
      </w:r>
      <w:r>
        <w:rPr>
          <w:i/>
        </w:rPr>
        <w:tab/>
      </w:r>
      <w:r>
        <w:rPr>
          <w:i/>
        </w:rPr>
        <w:tab/>
      </w:r>
      <w:r>
        <w:rPr>
          <w:i/>
        </w:rPr>
        <w:tab/>
        <w:t>Source: CMCC</w:t>
      </w:r>
    </w:p>
    <w:p w14:paraId="71307586" w14:textId="1E2775C4" w:rsidR="008B7DA3" w:rsidRDefault="008B7DA3" w:rsidP="008B7DA3">
      <w:pPr>
        <w:rPr>
          <w:color w:val="993300"/>
          <w:u w:val="single"/>
        </w:rPr>
      </w:pPr>
      <w:r>
        <w:rPr>
          <w:rFonts w:ascii="Arial" w:hAnsi="Arial" w:cs="Arial"/>
          <w:b/>
        </w:rPr>
        <w:t>Decision:</w:t>
      </w:r>
      <w:r>
        <w:rPr>
          <w:rFonts w:ascii="Arial" w:hAnsi="Arial" w:cs="Arial"/>
          <w:b/>
        </w:rPr>
        <w:tab/>
      </w:r>
      <w:r>
        <w:rPr>
          <w:rFonts w:ascii="Arial" w:hAnsi="Arial" w:cs="Arial"/>
          <w:b/>
        </w:rPr>
        <w:tab/>
      </w:r>
      <w:r w:rsidRPr="008B7DA3">
        <w:rPr>
          <w:rFonts w:ascii="Arial" w:hAnsi="Arial" w:cs="Arial"/>
          <w:b/>
          <w:highlight w:val="yellow"/>
        </w:rPr>
        <w:t>Return to.</w:t>
      </w:r>
    </w:p>
    <w:p w14:paraId="77DFB3E5" w14:textId="72593670" w:rsidR="0087319B" w:rsidRDefault="00FB7CD8" w:rsidP="0087319B">
      <w:pPr>
        <w:rPr>
          <w:rFonts w:ascii="Arial" w:hAnsi="Arial" w:cs="Arial"/>
          <w:b/>
          <w:sz w:val="24"/>
        </w:rPr>
      </w:pPr>
      <w:hyperlink r:id="rId439" w:history="1">
        <w:r w:rsidR="009C30EE">
          <w:rPr>
            <w:rStyle w:val="ac"/>
            <w:rFonts w:ascii="Arial" w:hAnsi="Arial" w:cs="Arial"/>
            <w:b/>
            <w:sz w:val="24"/>
          </w:rPr>
          <w:t>R4-2200830</w:t>
        </w:r>
      </w:hyperlink>
      <w:r w:rsidR="0087319B">
        <w:rPr>
          <w:rFonts w:ascii="Arial" w:hAnsi="Arial" w:cs="Arial"/>
          <w:b/>
          <w:color w:val="0000FF"/>
          <w:sz w:val="24"/>
        </w:rPr>
        <w:tab/>
      </w:r>
      <w:r w:rsidR="0087319B">
        <w:rPr>
          <w:rFonts w:ascii="Arial" w:hAnsi="Arial" w:cs="Arial"/>
          <w:b/>
          <w:sz w:val="24"/>
        </w:rPr>
        <w:t>TP for TR 37.717_11_11 DC_n41_8</w:t>
      </w:r>
    </w:p>
    <w:p w14:paraId="5C055F5C"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v0.6.0</w:t>
      </w:r>
      <w:r>
        <w:rPr>
          <w:i/>
        </w:rPr>
        <w:tab/>
        <w:t xml:space="preserve">  CR-  rev  Cat:  (Rel-17)</w:t>
      </w:r>
      <w:r>
        <w:rPr>
          <w:i/>
        </w:rPr>
        <w:br/>
      </w:r>
      <w:r>
        <w:rPr>
          <w:i/>
        </w:rPr>
        <w:br/>
      </w:r>
      <w:r>
        <w:rPr>
          <w:i/>
        </w:rPr>
        <w:tab/>
      </w:r>
      <w:r>
        <w:rPr>
          <w:i/>
        </w:rPr>
        <w:tab/>
      </w:r>
      <w:r>
        <w:rPr>
          <w:i/>
        </w:rPr>
        <w:tab/>
      </w:r>
      <w:r>
        <w:rPr>
          <w:i/>
        </w:rPr>
        <w:tab/>
      </w:r>
      <w:r>
        <w:rPr>
          <w:i/>
        </w:rPr>
        <w:tab/>
        <w:t>Source: CMCC</w:t>
      </w:r>
    </w:p>
    <w:p w14:paraId="55284056" w14:textId="748CC373" w:rsidR="0087319B" w:rsidRDefault="008B7DA3" w:rsidP="0087319B">
      <w:pPr>
        <w:rPr>
          <w:color w:val="993300"/>
          <w:u w:val="single"/>
        </w:rPr>
      </w:pPr>
      <w:r>
        <w:rPr>
          <w:rFonts w:ascii="Arial" w:hAnsi="Arial" w:cs="Arial"/>
          <w:b/>
        </w:rPr>
        <w:t>Decision:</w:t>
      </w:r>
      <w:r>
        <w:rPr>
          <w:rFonts w:ascii="Arial" w:hAnsi="Arial" w:cs="Arial"/>
          <w:b/>
        </w:rPr>
        <w:tab/>
      </w:r>
      <w:r>
        <w:rPr>
          <w:rFonts w:ascii="Arial" w:hAnsi="Arial" w:cs="Arial"/>
          <w:b/>
        </w:rPr>
        <w:tab/>
        <w:t>Revised to R4-2202160 (from R4-2200830).</w:t>
      </w:r>
    </w:p>
    <w:p w14:paraId="64636A47" w14:textId="74FA2E55" w:rsidR="008B7DA3" w:rsidRDefault="00FB7CD8" w:rsidP="008B7DA3">
      <w:pPr>
        <w:rPr>
          <w:rFonts w:ascii="Arial" w:hAnsi="Arial" w:cs="Arial"/>
          <w:b/>
          <w:sz w:val="24"/>
        </w:rPr>
      </w:pPr>
      <w:hyperlink r:id="rId440" w:history="1">
        <w:r w:rsidR="008B7DA3">
          <w:rPr>
            <w:rStyle w:val="ac"/>
            <w:rFonts w:ascii="Arial" w:hAnsi="Arial" w:cs="Arial"/>
            <w:b/>
            <w:sz w:val="24"/>
          </w:rPr>
          <w:t>R4-2202160</w:t>
        </w:r>
      </w:hyperlink>
      <w:r w:rsidR="008B7DA3">
        <w:rPr>
          <w:rFonts w:ascii="Arial" w:hAnsi="Arial" w:cs="Arial"/>
          <w:b/>
          <w:color w:val="0000FF"/>
          <w:sz w:val="24"/>
        </w:rPr>
        <w:tab/>
      </w:r>
      <w:r w:rsidR="008B7DA3">
        <w:rPr>
          <w:rFonts w:ascii="Arial" w:hAnsi="Arial" w:cs="Arial"/>
          <w:b/>
          <w:sz w:val="24"/>
        </w:rPr>
        <w:t>TP for TR 37.717_11_11 DC_n41_8</w:t>
      </w:r>
    </w:p>
    <w:p w14:paraId="54F124CC" w14:textId="77777777" w:rsidR="008B7DA3" w:rsidRDefault="008B7DA3" w:rsidP="008B7D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v0.6.0</w:t>
      </w:r>
      <w:r>
        <w:rPr>
          <w:i/>
        </w:rPr>
        <w:tab/>
        <w:t xml:space="preserve">  CR-  rev  Cat:  (Rel-17)</w:t>
      </w:r>
      <w:r>
        <w:rPr>
          <w:i/>
        </w:rPr>
        <w:br/>
      </w:r>
      <w:r>
        <w:rPr>
          <w:i/>
        </w:rPr>
        <w:br/>
      </w:r>
      <w:r>
        <w:rPr>
          <w:i/>
        </w:rPr>
        <w:tab/>
      </w:r>
      <w:r>
        <w:rPr>
          <w:i/>
        </w:rPr>
        <w:tab/>
      </w:r>
      <w:r>
        <w:rPr>
          <w:i/>
        </w:rPr>
        <w:tab/>
      </w:r>
      <w:r>
        <w:rPr>
          <w:i/>
        </w:rPr>
        <w:tab/>
      </w:r>
      <w:r>
        <w:rPr>
          <w:i/>
        </w:rPr>
        <w:tab/>
        <w:t>Source: CMCC</w:t>
      </w:r>
    </w:p>
    <w:p w14:paraId="421D7B61" w14:textId="2471454A" w:rsidR="008B7DA3" w:rsidRDefault="008B7DA3" w:rsidP="008B7DA3">
      <w:pPr>
        <w:rPr>
          <w:color w:val="993300"/>
          <w:u w:val="single"/>
        </w:rPr>
      </w:pPr>
      <w:r>
        <w:rPr>
          <w:rFonts w:ascii="Arial" w:hAnsi="Arial" w:cs="Arial"/>
          <w:b/>
        </w:rPr>
        <w:t>Decision:</w:t>
      </w:r>
      <w:r>
        <w:rPr>
          <w:rFonts w:ascii="Arial" w:hAnsi="Arial" w:cs="Arial"/>
          <w:b/>
        </w:rPr>
        <w:tab/>
      </w:r>
      <w:r>
        <w:rPr>
          <w:rFonts w:ascii="Arial" w:hAnsi="Arial" w:cs="Arial"/>
          <w:b/>
        </w:rPr>
        <w:tab/>
      </w:r>
      <w:r w:rsidRPr="008B7DA3">
        <w:rPr>
          <w:rFonts w:ascii="Arial" w:hAnsi="Arial" w:cs="Arial"/>
          <w:b/>
          <w:highlight w:val="yellow"/>
        </w:rPr>
        <w:t>Return to.</w:t>
      </w:r>
    </w:p>
    <w:p w14:paraId="0438FD03" w14:textId="03CDE52A" w:rsidR="0087319B" w:rsidRDefault="00FB7CD8" w:rsidP="0087319B">
      <w:pPr>
        <w:rPr>
          <w:rFonts w:ascii="Arial" w:hAnsi="Arial" w:cs="Arial"/>
          <w:b/>
          <w:sz w:val="24"/>
        </w:rPr>
      </w:pPr>
      <w:hyperlink r:id="rId441" w:history="1">
        <w:r w:rsidR="009C30EE">
          <w:rPr>
            <w:rStyle w:val="ac"/>
            <w:rFonts w:ascii="Arial" w:hAnsi="Arial" w:cs="Arial"/>
            <w:b/>
            <w:sz w:val="24"/>
          </w:rPr>
          <w:t>R4-2200831</w:t>
        </w:r>
      </w:hyperlink>
      <w:r w:rsidR="0087319B">
        <w:rPr>
          <w:rFonts w:ascii="Arial" w:hAnsi="Arial" w:cs="Arial"/>
          <w:b/>
          <w:color w:val="0000FF"/>
          <w:sz w:val="24"/>
        </w:rPr>
        <w:tab/>
      </w:r>
      <w:r w:rsidR="0087319B">
        <w:rPr>
          <w:rFonts w:ascii="Arial" w:hAnsi="Arial" w:cs="Arial"/>
          <w:b/>
          <w:sz w:val="24"/>
        </w:rPr>
        <w:t>TP for TR 37.717_11_11 DC_n41_40</w:t>
      </w:r>
    </w:p>
    <w:p w14:paraId="194F006F"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v0.6.0</w:t>
      </w:r>
      <w:r>
        <w:rPr>
          <w:i/>
        </w:rPr>
        <w:tab/>
        <w:t xml:space="preserve">  CR-  rev  Cat:  (Rel-17)</w:t>
      </w:r>
      <w:r>
        <w:rPr>
          <w:i/>
        </w:rPr>
        <w:br/>
      </w:r>
      <w:r>
        <w:rPr>
          <w:i/>
        </w:rPr>
        <w:br/>
      </w:r>
      <w:r>
        <w:rPr>
          <w:i/>
        </w:rPr>
        <w:tab/>
      </w:r>
      <w:r>
        <w:rPr>
          <w:i/>
        </w:rPr>
        <w:tab/>
      </w:r>
      <w:r>
        <w:rPr>
          <w:i/>
        </w:rPr>
        <w:tab/>
      </w:r>
      <w:r>
        <w:rPr>
          <w:i/>
        </w:rPr>
        <w:tab/>
      </w:r>
      <w:r>
        <w:rPr>
          <w:i/>
        </w:rPr>
        <w:tab/>
        <w:t>Source: CMCC</w:t>
      </w:r>
    </w:p>
    <w:p w14:paraId="06D0597A" w14:textId="3E28CA23" w:rsidR="0087319B" w:rsidRDefault="008B7DA3" w:rsidP="0087319B">
      <w:pPr>
        <w:rPr>
          <w:color w:val="993300"/>
          <w:u w:val="single"/>
        </w:rPr>
      </w:pPr>
      <w:r>
        <w:rPr>
          <w:rFonts w:ascii="Arial" w:hAnsi="Arial" w:cs="Arial"/>
          <w:b/>
        </w:rPr>
        <w:t>Decision:</w:t>
      </w:r>
      <w:r>
        <w:rPr>
          <w:rFonts w:ascii="Arial" w:hAnsi="Arial" w:cs="Arial"/>
          <w:b/>
        </w:rPr>
        <w:tab/>
      </w:r>
      <w:r>
        <w:rPr>
          <w:rFonts w:ascii="Arial" w:hAnsi="Arial" w:cs="Arial"/>
          <w:b/>
        </w:rPr>
        <w:tab/>
        <w:t>Revised to R4-2202161 (from R4-2200831).</w:t>
      </w:r>
    </w:p>
    <w:p w14:paraId="45EFCBA7" w14:textId="53AB5D08" w:rsidR="008B7DA3" w:rsidRDefault="00FB7CD8" w:rsidP="008B7DA3">
      <w:pPr>
        <w:rPr>
          <w:rFonts w:ascii="Arial" w:hAnsi="Arial" w:cs="Arial"/>
          <w:b/>
          <w:sz w:val="24"/>
        </w:rPr>
      </w:pPr>
      <w:hyperlink r:id="rId442" w:history="1">
        <w:r w:rsidR="008B7DA3">
          <w:rPr>
            <w:rStyle w:val="ac"/>
            <w:rFonts w:ascii="Arial" w:hAnsi="Arial" w:cs="Arial"/>
            <w:b/>
            <w:sz w:val="24"/>
          </w:rPr>
          <w:t>R4-2202161</w:t>
        </w:r>
      </w:hyperlink>
      <w:r w:rsidR="008B7DA3">
        <w:rPr>
          <w:rFonts w:ascii="Arial" w:hAnsi="Arial" w:cs="Arial"/>
          <w:b/>
          <w:color w:val="0000FF"/>
          <w:sz w:val="24"/>
        </w:rPr>
        <w:tab/>
      </w:r>
      <w:r w:rsidR="008B7DA3">
        <w:rPr>
          <w:rFonts w:ascii="Arial" w:hAnsi="Arial" w:cs="Arial"/>
          <w:b/>
          <w:sz w:val="24"/>
        </w:rPr>
        <w:t>TP for TR 37.717_11_11 DC_n41_40</w:t>
      </w:r>
    </w:p>
    <w:p w14:paraId="1B64ACC6" w14:textId="77777777" w:rsidR="008B7DA3" w:rsidRDefault="008B7DA3" w:rsidP="008B7D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v0.6.0</w:t>
      </w:r>
      <w:r>
        <w:rPr>
          <w:i/>
        </w:rPr>
        <w:tab/>
        <w:t xml:space="preserve">  CR-  rev  Cat:  (Rel-17)</w:t>
      </w:r>
      <w:r>
        <w:rPr>
          <w:i/>
        </w:rPr>
        <w:br/>
      </w:r>
      <w:r>
        <w:rPr>
          <w:i/>
        </w:rPr>
        <w:br/>
      </w:r>
      <w:r>
        <w:rPr>
          <w:i/>
        </w:rPr>
        <w:tab/>
      </w:r>
      <w:r>
        <w:rPr>
          <w:i/>
        </w:rPr>
        <w:tab/>
      </w:r>
      <w:r>
        <w:rPr>
          <w:i/>
        </w:rPr>
        <w:tab/>
      </w:r>
      <w:r>
        <w:rPr>
          <w:i/>
        </w:rPr>
        <w:tab/>
      </w:r>
      <w:r>
        <w:rPr>
          <w:i/>
        </w:rPr>
        <w:tab/>
        <w:t>Source: CMCC</w:t>
      </w:r>
    </w:p>
    <w:p w14:paraId="0044D903" w14:textId="1BE221D7" w:rsidR="008B7DA3" w:rsidRDefault="008B7DA3" w:rsidP="008B7DA3">
      <w:pPr>
        <w:rPr>
          <w:color w:val="993300"/>
          <w:u w:val="single"/>
        </w:rPr>
      </w:pPr>
      <w:r>
        <w:rPr>
          <w:rFonts w:ascii="Arial" w:hAnsi="Arial" w:cs="Arial"/>
          <w:b/>
        </w:rPr>
        <w:t>Decision:</w:t>
      </w:r>
      <w:r>
        <w:rPr>
          <w:rFonts w:ascii="Arial" w:hAnsi="Arial" w:cs="Arial"/>
          <w:b/>
        </w:rPr>
        <w:tab/>
      </w:r>
      <w:r>
        <w:rPr>
          <w:rFonts w:ascii="Arial" w:hAnsi="Arial" w:cs="Arial"/>
          <w:b/>
        </w:rPr>
        <w:tab/>
      </w:r>
      <w:r w:rsidRPr="008B7DA3">
        <w:rPr>
          <w:rFonts w:ascii="Arial" w:hAnsi="Arial" w:cs="Arial"/>
          <w:b/>
          <w:highlight w:val="yellow"/>
        </w:rPr>
        <w:t>Return to.</w:t>
      </w:r>
    </w:p>
    <w:p w14:paraId="020544D0" w14:textId="7F10B2AF" w:rsidR="0087319B" w:rsidRDefault="00FB7CD8" w:rsidP="0087319B">
      <w:pPr>
        <w:rPr>
          <w:rFonts w:ascii="Arial" w:hAnsi="Arial" w:cs="Arial"/>
          <w:b/>
          <w:sz w:val="24"/>
        </w:rPr>
      </w:pPr>
      <w:hyperlink r:id="rId443" w:history="1">
        <w:r w:rsidR="009C30EE">
          <w:rPr>
            <w:rStyle w:val="ac"/>
            <w:rFonts w:ascii="Arial" w:hAnsi="Arial" w:cs="Arial"/>
            <w:b/>
            <w:sz w:val="24"/>
          </w:rPr>
          <w:t>R4-2201051</w:t>
        </w:r>
      </w:hyperlink>
      <w:r w:rsidR="0087319B">
        <w:rPr>
          <w:rFonts w:ascii="Arial" w:hAnsi="Arial" w:cs="Arial"/>
          <w:b/>
          <w:color w:val="0000FF"/>
          <w:sz w:val="24"/>
        </w:rPr>
        <w:tab/>
      </w:r>
      <w:r w:rsidR="0087319B">
        <w:rPr>
          <w:rFonts w:ascii="Arial" w:hAnsi="Arial" w:cs="Arial"/>
          <w:b/>
          <w:sz w:val="24"/>
        </w:rPr>
        <w:t>TP for TR 37.717-11-11 DC_5_n3</w:t>
      </w:r>
    </w:p>
    <w:p w14:paraId="1F2D887A"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v0.7.0</w:t>
      </w:r>
      <w:r>
        <w:rPr>
          <w:i/>
        </w:rPr>
        <w:tab/>
        <w:t xml:space="preserve">  CR-  rev  Cat:  (Rel-17)</w:t>
      </w:r>
      <w:r>
        <w:rPr>
          <w:i/>
        </w:rPr>
        <w:br/>
      </w:r>
      <w:r>
        <w:rPr>
          <w:i/>
        </w:rPr>
        <w:br/>
      </w:r>
      <w:r>
        <w:rPr>
          <w:i/>
        </w:rPr>
        <w:tab/>
      </w:r>
      <w:r>
        <w:rPr>
          <w:i/>
        </w:rPr>
        <w:tab/>
      </w:r>
      <w:r>
        <w:rPr>
          <w:i/>
        </w:rPr>
        <w:tab/>
      </w:r>
      <w:r>
        <w:rPr>
          <w:i/>
        </w:rPr>
        <w:tab/>
      </w:r>
      <w:r>
        <w:rPr>
          <w:i/>
        </w:rPr>
        <w:tab/>
        <w:t>Source: Samsung, Reliance Jio</w:t>
      </w:r>
    </w:p>
    <w:p w14:paraId="30D96A8B" w14:textId="45231B4D" w:rsidR="0087319B" w:rsidRDefault="006E1D0D" w:rsidP="0087319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FD92626" w14:textId="101E4474" w:rsidR="0087319B" w:rsidRDefault="00FB7CD8" w:rsidP="0087319B">
      <w:pPr>
        <w:rPr>
          <w:rFonts w:ascii="Arial" w:hAnsi="Arial" w:cs="Arial"/>
          <w:b/>
          <w:sz w:val="24"/>
        </w:rPr>
      </w:pPr>
      <w:hyperlink r:id="rId444" w:history="1">
        <w:r w:rsidR="009C30EE">
          <w:rPr>
            <w:rStyle w:val="ac"/>
            <w:rFonts w:ascii="Arial" w:hAnsi="Arial" w:cs="Arial"/>
            <w:b/>
            <w:sz w:val="24"/>
          </w:rPr>
          <w:t>R4-2201091</w:t>
        </w:r>
      </w:hyperlink>
      <w:r w:rsidR="0087319B">
        <w:rPr>
          <w:rFonts w:ascii="Arial" w:hAnsi="Arial" w:cs="Arial"/>
          <w:b/>
          <w:color w:val="0000FF"/>
          <w:sz w:val="24"/>
        </w:rPr>
        <w:tab/>
      </w:r>
      <w:r w:rsidR="0087319B">
        <w:rPr>
          <w:rFonts w:ascii="Arial" w:hAnsi="Arial" w:cs="Arial"/>
          <w:b/>
          <w:sz w:val="24"/>
        </w:rPr>
        <w:t>draftCR to add DC_3C_n20A to 38.101-3</w:t>
      </w:r>
    </w:p>
    <w:p w14:paraId="68993680"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(Rel-17)</w:t>
      </w:r>
      <w:r>
        <w:rPr>
          <w:i/>
        </w:rPr>
        <w:br/>
      </w:r>
      <w:r>
        <w:rPr>
          <w:i/>
        </w:rPr>
        <w:br/>
      </w:r>
      <w:r>
        <w:rPr>
          <w:i/>
        </w:rPr>
        <w:tab/>
      </w:r>
      <w:r>
        <w:rPr>
          <w:i/>
        </w:rPr>
        <w:tab/>
      </w:r>
      <w:r>
        <w:rPr>
          <w:i/>
        </w:rPr>
        <w:tab/>
      </w:r>
      <w:r>
        <w:rPr>
          <w:i/>
        </w:rPr>
        <w:tab/>
      </w:r>
      <w:r>
        <w:rPr>
          <w:i/>
        </w:rPr>
        <w:tab/>
        <w:t>Source: Nokia, BT</w:t>
      </w:r>
    </w:p>
    <w:p w14:paraId="58CCBD44" w14:textId="1898059E" w:rsidR="0087319B" w:rsidRDefault="008B7DA3" w:rsidP="0087319B">
      <w:pPr>
        <w:rPr>
          <w:color w:val="993300"/>
          <w:u w:val="single"/>
        </w:rPr>
      </w:pPr>
      <w:r>
        <w:rPr>
          <w:rFonts w:ascii="Arial" w:hAnsi="Arial" w:cs="Arial"/>
          <w:b/>
        </w:rPr>
        <w:t>Decision:</w:t>
      </w:r>
      <w:r>
        <w:rPr>
          <w:rFonts w:ascii="Arial" w:hAnsi="Arial" w:cs="Arial"/>
          <w:b/>
        </w:rPr>
        <w:tab/>
      </w:r>
      <w:r>
        <w:rPr>
          <w:rFonts w:ascii="Arial" w:hAnsi="Arial" w:cs="Arial"/>
          <w:b/>
        </w:rPr>
        <w:tab/>
        <w:t>Revised to R4-2202162 (from R4-2201091).</w:t>
      </w:r>
    </w:p>
    <w:p w14:paraId="79D1A8EF" w14:textId="40DCB8E1" w:rsidR="008B7DA3" w:rsidRDefault="00FB7CD8" w:rsidP="008B7DA3">
      <w:pPr>
        <w:rPr>
          <w:rFonts w:ascii="Arial" w:hAnsi="Arial" w:cs="Arial"/>
          <w:b/>
          <w:sz w:val="24"/>
        </w:rPr>
      </w:pPr>
      <w:hyperlink r:id="rId445" w:history="1">
        <w:r w:rsidR="008B7DA3">
          <w:rPr>
            <w:rStyle w:val="ac"/>
            <w:rFonts w:ascii="Arial" w:hAnsi="Arial" w:cs="Arial"/>
            <w:b/>
            <w:sz w:val="24"/>
          </w:rPr>
          <w:t>R4-2202162</w:t>
        </w:r>
      </w:hyperlink>
      <w:r w:rsidR="008B7DA3">
        <w:rPr>
          <w:rFonts w:ascii="Arial" w:hAnsi="Arial" w:cs="Arial"/>
          <w:b/>
          <w:color w:val="0000FF"/>
          <w:sz w:val="24"/>
        </w:rPr>
        <w:tab/>
      </w:r>
      <w:r w:rsidR="008B7DA3">
        <w:rPr>
          <w:rFonts w:ascii="Arial" w:hAnsi="Arial" w:cs="Arial"/>
          <w:b/>
          <w:sz w:val="24"/>
        </w:rPr>
        <w:t>draftCR to add DC_3C_n20A to 38.101-3</w:t>
      </w:r>
    </w:p>
    <w:p w14:paraId="7B4AD86C" w14:textId="77777777" w:rsidR="008B7DA3" w:rsidRDefault="008B7DA3" w:rsidP="008B7DA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(Rel-17)</w:t>
      </w:r>
      <w:r>
        <w:rPr>
          <w:i/>
        </w:rPr>
        <w:br/>
      </w:r>
      <w:r>
        <w:rPr>
          <w:i/>
        </w:rPr>
        <w:br/>
      </w:r>
      <w:r>
        <w:rPr>
          <w:i/>
        </w:rPr>
        <w:tab/>
      </w:r>
      <w:r>
        <w:rPr>
          <w:i/>
        </w:rPr>
        <w:tab/>
      </w:r>
      <w:r>
        <w:rPr>
          <w:i/>
        </w:rPr>
        <w:tab/>
      </w:r>
      <w:r>
        <w:rPr>
          <w:i/>
        </w:rPr>
        <w:tab/>
      </w:r>
      <w:r>
        <w:rPr>
          <w:i/>
        </w:rPr>
        <w:tab/>
        <w:t>Source: Nokia, BT</w:t>
      </w:r>
    </w:p>
    <w:p w14:paraId="015DB454" w14:textId="0B3E39FE" w:rsidR="008B7DA3" w:rsidRDefault="008B7DA3" w:rsidP="008B7DA3">
      <w:pPr>
        <w:rPr>
          <w:color w:val="993300"/>
          <w:u w:val="single"/>
        </w:rPr>
      </w:pPr>
      <w:r>
        <w:rPr>
          <w:rFonts w:ascii="Arial" w:hAnsi="Arial" w:cs="Arial"/>
          <w:b/>
        </w:rPr>
        <w:t>Decision:</w:t>
      </w:r>
      <w:r>
        <w:rPr>
          <w:rFonts w:ascii="Arial" w:hAnsi="Arial" w:cs="Arial"/>
          <w:b/>
        </w:rPr>
        <w:tab/>
      </w:r>
      <w:r>
        <w:rPr>
          <w:rFonts w:ascii="Arial" w:hAnsi="Arial" w:cs="Arial"/>
          <w:b/>
        </w:rPr>
        <w:tab/>
      </w:r>
      <w:r w:rsidRPr="008B7DA3">
        <w:rPr>
          <w:rFonts w:ascii="Arial" w:hAnsi="Arial" w:cs="Arial"/>
          <w:b/>
          <w:highlight w:val="yellow"/>
        </w:rPr>
        <w:t>Return to.</w:t>
      </w:r>
    </w:p>
    <w:p w14:paraId="4185C1B4" w14:textId="41632F84" w:rsidR="0087319B" w:rsidRDefault="00FB7CD8" w:rsidP="0087319B">
      <w:pPr>
        <w:rPr>
          <w:rFonts w:ascii="Arial" w:hAnsi="Arial" w:cs="Arial"/>
          <w:b/>
          <w:sz w:val="24"/>
        </w:rPr>
      </w:pPr>
      <w:hyperlink r:id="rId446" w:history="1">
        <w:r w:rsidR="009C30EE">
          <w:rPr>
            <w:rStyle w:val="ac"/>
            <w:rFonts w:ascii="Arial" w:hAnsi="Arial" w:cs="Arial"/>
            <w:b/>
            <w:sz w:val="24"/>
          </w:rPr>
          <w:t>R4-2201557</w:t>
        </w:r>
      </w:hyperlink>
      <w:r w:rsidR="0087319B">
        <w:rPr>
          <w:rFonts w:ascii="Arial" w:hAnsi="Arial" w:cs="Arial"/>
          <w:b/>
          <w:color w:val="0000FF"/>
          <w:sz w:val="24"/>
        </w:rPr>
        <w:tab/>
      </w:r>
      <w:r w:rsidR="0087319B">
        <w:rPr>
          <w:rFonts w:ascii="Arial" w:hAnsi="Arial" w:cs="Arial"/>
          <w:b/>
          <w:sz w:val="24"/>
        </w:rPr>
        <w:t>TP for TR 37.717-11-11 to include DC_5_n1</w:t>
      </w:r>
    </w:p>
    <w:p w14:paraId="4364F4BA"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v0.7.0</w:t>
      </w:r>
      <w:r>
        <w:rPr>
          <w:i/>
        </w:rPr>
        <w:tab/>
        <w:t xml:space="preserve">  CR-  rev  Cat:  (Rel-17)</w:t>
      </w:r>
      <w:r>
        <w:rPr>
          <w:i/>
        </w:rPr>
        <w:br/>
      </w:r>
      <w:r>
        <w:rPr>
          <w:i/>
        </w:rPr>
        <w:br/>
      </w:r>
      <w:r>
        <w:rPr>
          <w:i/>
        </w:rPr>
        <w:tab/>
      </w:r>
      <w:r>
        <w:rPr>
          <w:i/>
        </w:rPr>
        <w:tab/>
      </w:r>
      <w:r>
        <w:rPr>
          <w:i/>
        </w:rPr>
        <w:tab/>
      </w:r>
      <w:r>
        <w:rPr>
          <w:i/>
        </w:rPr>
        <w:tab/>
      </w:r>
      <w:r>
        <w:rPr>
          <w:i/>
        </w:rPr>
        <w:tab/>
        <w:t>Source: Ericsson, Airtel</w:t>
      </w:r>
    </w:p>
    <w:p w14:paraId="130D5159" w14:textId="77777777" w:rsidR="0087319B" w:rsidRDefault="0087319B" w:rsidP="0087319B">
      <w:pPr>
        <w:rPr>
          <w:rFonts w:ascii="Arial" w:hAnsi="Arial" w:cs="Arial"/>
          <w:b/>
        </w:rPr>
      </w:pPr>
      <w:r>
        <w:rPr>
          <w:rFonts w:ascii="Arial" w:hAnsi="Arial" w:cs="Arial"/>
          <w:b/>
        </w:rPr>
        <w:t xml:space="preserve">Abstract: </w:t>
      </w:r>
    </w:p>
    <w:p w14:paraId="00F68BA4" w14:textId="77777777" w:rsidR="0087319B" w:rsidRDefault="0087319B" w:rsidP="0087319B">
      <w:r>
        <w:t>TP for TR 37.717-11-11 to include DC_5_n1</w:t>
      </w:r>
    </w:p>
    <w:p w14:paraId="0D57D0EC" w14:textId="23C0EF68" w:rsidR="0087319B" w:rsidRDefault="008B7DA3" w:rsidP="0087319B">
      <w:pPr>
        <w:rPr>
          <w:color w:val="993300"/>
          <w:u w:val="single"/>
        </w:rPr>
      </w:pPr>
      <w:r>
        <w:rPr>
          <w:rFonts w:ascii="Arial" w:hAnsi="Arial" w:cs="Arial"/>
          <w:b/>
        </w:rPr>
        <w:t>Decision:</w:t>
      </w:r>
      <w:r>
        <w:rPr>
          <w:rFonts w:ascii="Arial" w:hAnsi="Arial" w:cs="Arial"/>
          <w:b/>
        </w:rPr>
        <w:tab/>
      </w:r>
      <w:r>
        <w:rPr>
          <w:rFonts w:ascii="Arial" w:hAnsi="Arial" w:cs="Arial"/>
          <w:b/>
        </w:rPr>
        <w:tab/>
        <w:t>Revised to R4-2202163 (from R4-2201557).</w:t>
      </w:r>
    </w:p>
    <w:p w14:paraId="4E004D44" w14:textId="57954A4B" w:rsidR="008B7DA3" w:rsidRDefault="00FB7CD8" w:rsidP="008B7DA3">
      <w:pPr>
        <w:rPr>
          <w:rFonts w:ascii="Arial" w:hAnsi="Arial" w:cs="Arial"/>
          <w:b/>
          <w:sz w:val="24"/>
        </w:rPr>
      </w:pPr>
      <w:hyperlink r:id="rId447" w:history="1">
        <w:r w:rsidR="008B7DA3">
          <w:rPr>
            <w:rStyle w:val="ac"/>
            <w:rFonts w:ascii="Arial" w:hAnsi="Arial" w:cs="Arial"/>
            <w:b/>
            <w:sz w:val="24"/>
          </w:rPr>
          <w:t>R4-2202163</w:t>
        </w:r>
      </w:hyperlink>
      <w:r w:rsidR="008B7DA3">
        <w:rPr>
          <w:rFonts w:ascii="Arial" w:hAnsi="Arial" w:cs="Arial"/>
          <w:b/>
          <w:color w:val="0000FF"/>
          <w:sz w:val="24"/>
        </w:rPr>
        <w:tab/>
      </w:r>
      <w:r w:rsidR="008B7DA3">
        <w:rPr>
          <w:rFonts w:ascii="Arial" w:hAnsi="Arial" w:cs="Arial"/>
          <w:b/>
          <w:sz w:val="24"/>
        </w:rPr>
        <w:t>TP for TR 37.717-11-11 to include DC_5_n1</w:t>
      </w:r>
    </w:p>
    <w:p w14:paraId="7CA113E0" w14:textId="77777777" w:rsidR="008B7DA3" w:rsidRDefault="008B7DA3" w:rsidP="008B7D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v0.7.0</w:t>
      </w:r>
      <w:r>
        <w:rPr>
          <w:i/>
        </w:rPr>
        <w:tab/>
        <w:t xml:space="preserve">  CR-  rev  Cat:  (Rel-17)</w:t>
      </w:r>
      <w:r>
        <w:rPr>
          <w:i/>
        </w:rPr>
        <w:br/>
      </w:r>
      <w:r>
        <w:rPr>
          <w:i/>
        </w:rPr>
        <w:br/>
      </w:r>
      <w:r>
        <w:rPr>
          <w:i/>
        </w:rPr>
        <w:tab/>
      </w:r>
      <w:r>
        <w:rPr>
          <w:i/>
        </w:rPr>
        <w:tab/>
      </w:r>
      <w:r>
        <w:rPr>
          <w:i/>
        </w:rPr>
        <w:tab/>
      </w:r>
      <w:r>
        <w:rPr>
          <w:i/>
        </w:rPr>
        <w:tab/>
      </w:r>
      <w:r>
        <w:rPr>
          <w:i/>
        </w:rPr>
        <w:tab/>
        <w:t>Source: Ericsson, Airtel</w:t>
      </w:r>
    </w:p>
    <w:p w14:paraId="4A8460F9" w14:textId="77777777" w:rsidR="008B7DA3" w:rsidRDefault="008B7DA3" w:rsidP="008B7DA3">
      <w:pPr>
        <w:rPr>
          <w:rFonts w:ascii="Arial" w:hAnsi="Arial" w:cs="Arial"/>
          <w:b/>
        </w:rPr>
      </w:pPr>
      <w:r>
        <w:rPr>
          <w:rFonts w:ascii="Arial" w:hAnsi="Arial" w:cs="Arial"/>
          <w:b/>
        </w:rPr>
        <w:t xml:space="preserve">Abstract: </w:t>
      </w:r>
    </w:p>
    <w:p w14:paraId="5389202D" w14:textId="77777777" w:rsidR="008B7DA3" w:rsidRDefault="008B7DA3" w:rsidP="008B7DA3">
      <w:r>
        <w:t>TP for TR 37.717-11-11 to include DC_5_n1</w:t>
      </w:r>
    </w:p>
    <w:p w14:paraId="4EA43184" w14:textId="37169E0C" w:rsidR="008B7DA3" w:rsidRDefault="008B7DA3" w:rsidP="008B7DA3">
      <w:pPr>
        <w:rPr>
          <w:color w:val="993300"/>
          <w:u w:val="single"/>
        </w:rPr>
      </w:pPr>
      <w:r>
        <w:rPr>
          <w:rFonts w:ascii="Arial" w:hAnsi="Arial" w:cs="Arial"/>
          <w:b/>
        </w:rPr>
        <w:t>Decision:</w:t>
      </w:r>
      <w:r>
        <w:rPr>
          <w:rFonts w:ascii="Arial" w:hAnsi="Arial" w:cs="Arial"/>
          <w:b/>
        </w:rPr>
        <w:tab/>
      </w:r>
      <w:r>
        <w:rPr>
          <w:rFonts w:ascii="Arial" w:hAnsi="Arial" w:cs="Arial"/>
          <w:b/>
        </w:rPr>
        <w:tab/>
      </w:r>
      <w:r w:rsidRPr="008B7DA3">
        <w:rPr>
          <w:rFonts w:ascii="Arial" w:hAnsi="Arial" w:cs="Arial"/>
          <w:b/>
          <w:highlight w:val="yellow"/>
        </w:rPr>
        <w:t>Return to.</w:t>
      </w:r>
    </w:p>
    <w:p w14:paraId="7CF6A601" w14:textId="1CC07D94" w:rsidR="0087319B" w:rsidRDefault="00FB7CD8" w:rsidP="0087319B">
      <w:pPr>
        <w:rPr>
          <w:rFonts w:ascii="Arial" w:hAnsi="Arial" w:cs="Arial"/>
          <w:b/>
          <w:sz w:val="24"/>
        </w:rPr>
      </w:pPr>
      <w:hyperlink r:id="rId448" w:history="1">
        <w:r w:rsidR="009C30EE">
          <w:rPr>
            <w:rStyle w:val="ac"/>
            <w:rFonts w:ascii="Arial" w:hAnsi="Arial" w:cs="Arial"/>
            <w:b/>
            <w:sz w:val="24"/>
          </w:rPr>
          <w:t>R4-2201558</w:t>
        </w:r>
      </w:hyperlink>
      <w:r w:rsidR="0087319B">
        <w:rPr>
          <w:rFonts w:ascii="Arial" w:hAnsi="Arial" w:cs="Arial"/>
          <w:b/>
          <w:color w:val="0000FF"/>
          <w:sz w:val="24"/>
        </w:rPr>
        <w:tab/>
      </w:r>
      <w:r w:rsidR="0087319B">
        <w:rPr>
          <w:rFonts w:ascii="Arial" w:hAnsi="Arial" w:cs="Arial"/>
          <w:b/>
          <w:sz w:val="24"/>
        </w:rPr>
        <w:t>TP for TR 37.717-11-11 to include DC_5_n3</w:t>
      </w:r>
    </w:p>
    <w:p w14:paraId="1D4B6984"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v0.7.0</w:t>
      </w:r>
      <w:r>
        <w:rPr>
          <w:i/>
        </w:rPr>
        <w:tab/>
        <w:t xml:space="preserve">  CR-  rev  Cat:  (Rel-17)</w:t>
      </w:r>
      <w:r>
        <w:rPr>
          <w:i/>
        </w:rPr>
        <w:br/>
      </w:r>
      <w:r>
        <w:rPr>
          <w:i/>
        </w:rPr>
        <w:br/>
      </w:r>
      <w:r>
        <w:rPr>
          <w:i/>
        </w:rPr>
        <w:tab/>
      </w:r>
      <w:r>
        <w:rPr>
          <w:i/>
        </w:rPr>
        <w:tab/>
      </w:r>
      <w:r>
        <w:rPr>
          <w:i/>
        </w:rPr>
        <w:tab/>
      </w:r>
      <w:r>
        <w:rPr>
          <w:i/>
        </w:rPr>
        <w:tab/>
      </w:r>
      <w:r>
        <w:rPr>
          <w:i/>
        </w:rPr>
        <w:tab/>
        <w:t>Source: Ericsson, Airtel</w:t>
      </w:r>
    </w:p>
    <w:p w14:paraId="711BB375" w14:textId="77777777" w:rsidR="0087319B" w:rsidRDefault="0087319B" w:rsidP="0087319B">
      <w:pPr>
        <w:rPr>
          <w:rFonts w:ascii="Arial" w:hAnsi="Arial" w:cs="Arial"/>
          <w:b/>
        </w:rPr>
      </w:pPr>
      <w:r>
        <w:rPr>
          <w:rFonts w:ascii="Arial" w:hAnsi="Arial" w:cs="Arial"/>
          <w:b/>
        </w:rPr>
        <w:t xml:space="preserve">Abstract: </w:t>
      </w:r>
    </w:p>
    <w:p w14:paraId="4EC08CC9" w14:textId="77777777" w:rsidR="0087319B" w:rsidRDefault="0087319B" w:rsidP="0087319B">
      <w:r>
        <w:t>TP for TR 37.717-11-11 to include DC_5_n3</w:t>
      </w:r>
    </w:p>
    <w:p w14:paraId="4BE5C978" w14:textId="442FBCAC" w:rsidR="0087319B" w:rsidRDefault="0087319B" w:rsidP="0087319B">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449" w:history="1">
        <w:r w:rsidR="009C30EE">
          <w:rPr>
            <w:rStyle w:val="ac"/>
            <w:rFonts w:ascii="Arial" w:hAnsi="Arial" w:cs="Arial"/>
            <w:b/>
          </w:rPr>
          <w:t>R4-2202153</w:t>
        </w:r>
      </w:hyperlink>
      <w:r>
        <w:rPr>
          <w:rFonts w:ascii="Arial" w:hAnsi="Arial" w:cs="Arial"/>
          <w:b/>
        </w:rPr>
        <w:t xml:space="preserve"> (from </w:t>
      </w:r>
      <w:hyperlink r:id="rId450" w:history="1">
        <w:r w:rsidR="009C30EE">
          <w:rPr>
            <w:rStyle w:val="ac"/>
            <w:rFonts w:ascii="Arial" w:hAnsi="Arial" w:cs="Arial"/>
            <w:b/>
          </w:rPr>
          <w:t>R4-2201558</w:t>
        </w:r>
      </w:hyperlink>
      <w:r>
        <w:rPr>
          <w:rFonts w:ascii="Arial" w:hAnsi="Arial" w:cs="Arial"/>
          <w:b/>
        </w:rPr>
        <w:t>).</w:t>
      </w:r>
    </w:p>
    <w:p w14:paraId="496EE140" w14:textId="1A8B9A5D" w:rsidR="0087319B" w:rsidRDefault="00FB7CD8" w:rsidP="0087319B">
      <w:pPr>
        <w:rPr>
          <w:rFonts w:ascii="Arial" w:hAnsi="Arial" w:cs="Arial"/>
          <w:b/>
          <w:sz w:val="24"/>
        </w:rPr>
      </w:pPr>
      <w:hyperlink r:id="rId451" w:history="1">
        <w:r w:rsidR="009C30EE">
          <w:rPr>
            <w:rStyle w:val="ac"/>
            <w:rFonts w:ascii="Arial" w:hAnsi="Arial" w:cs="Arial"/>
            <w:b/>
            <w:sz w:val="24"/>
          </w:rPr>
          <w:t>R4-2202153</w:t>
        </w:r>
      </w:hyperlink>
      <w:r w:rsidR="0087319B">
        <w:rPr>
          <w:rFonts w:ascii="Arial" w:hAnsi="Arial" w:cs="Arial"/>
          <w:b/>
          <w:color w:val="0000FF"/>
          <w:sz w:val="24"/>
        </w:rPr>
        <w:tab/>
      </w:r>
      <w:r w:rsidR="0087319B">
        <w:rPr>
          <w:rFonts w:ascii="Arial" w:hAnsi="Arial" w:cs="Arial"/>
          <w:b/>
          <w:sz w:val="24"/>
        </w:rPr>
        <w:t>TP for TR 37.717-11-11 to include DC_5_n3</w:t>
      </w:r>
    </w:p>
    <w:p w14:paraId="3DC43A3A" w14:textId="29EBF3B8" w:rsidR="0087319B" w:rsidRDefault="0087319B" w:rsidP="0087319B">
      <w:pPr>
        <w:rPr>
          <w:i/>
          <w:lang w:eastAsia="zh-CN"/>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v0.7.0</w:t>
      </w:r>
      <w:r>
        <w:rPr>
          <w:i/>
        </w:rPr>
        <w:tab/>
        <w:t xml:space="preserve">  CR-  rev  Cat:  (Rel-17)</w:t>
      </w:r>
      <w:r>
        <w:rPr>
          <w:i/>
        </w:rPr>
        <w:br/>
      </w:r>
      <w:r>
        <w:rPr>
          <w:i/>
        </w:rPr>
        <w:br/>
      </w:r>
      <w:r>
        <w:rPr>
          <w:i/>
        </w:rPr>
        <w:tab/>
      </w:r>
      <w:r>
        <w:rPr>
          <w:i/>
        </w:rPr>
        <w:tab/>
      </w:r>
      <w:r>
        <w:rPr>
          <w:i/>
        </w:rPr>
        <w:tab/>
      </w:r>
      <w:r>
        <w:rPr>
          <w:i/>
        </w:rPr>
        <w:tab/>
      </w:r>
      <w:r>
        <w:rPr>
          <w:i/>
        </w:rPr>
        <w:tab/>
        <w:t>Source: Ericsson, Airtel</w:t>
      </w:r>
      <w:r w:rsidR="008B7DA3">
        <w:rPr>
          <w:rFonts w:hint="eastAsia"/>
          <w:i/>
          <w:lang w:eastAsia="zh-CN"/>
        </w:rPr>
        <w:t>,</w:t>
      </w:r>
      <w:r w:rsidR="008B7DA3">
        <w:rPr>
          <w:i/>
          <w:lang w:eastAsia="zh-CN"/>
        </w:rPr>
        <w:t xml:space="preserve"> Samsung, Relience Jio</w:t>
      </w:r>
    </w:p>
    <w:p w14:paraId="2BFAA514" w14:textId="77777777" w:rsidR="0087319B" w:rsidRDefault="0087319B" w:rsidP="0087319B">
      <w:pPr>
        <w:rPr>
          <w:rFonts w:ascii="Arial" w:hAnsi="Arial" w:cs="Arial"/>
          <w:b/>
        </w:rPr>
      </w:pPr>
      <w:r>
        <w:rPr>
          <w:rFonts w:ascii="Arial" w:hAnsi="Arial" w:cs="Arial"/>
          <w:b/>
        </w:rPr>
        <w:t xml:space="preserve">Abstract: </w:t>
      </w:r>
    </w:p>
    <w:p w14:paraId="499BBA38" w14:textId="77777777" w:rsidR="0087319B" w:rsidRDefault="0087319B" w:rsidP="0087319B">
      <w:r>
        <w:t>TP for TR 37.717-11-11 to include DC_5_n3</w:t>
      </w:r>
    </w:p>
    <w:p w14:paraId="7643DAE5" w14:textId="77777777" w:rsidR="0087319B" w:rsidRDefault="0087319B" w:rsidP="0087319B">
      <w:pPr>
        <w:rPr>
          <w:color w:val="993300"/>
          <w:u w:val="single"/>
        </w:rPr>
      </w:pPr>
      <w:r>
        <w:rPr>
          <w:rFonts w:ascii="Arial" w:hAnsi="Arial" w:cs="Arial"/>
          <w:b/>
        </w:rPr>
        <w:t>Decision:</w:t>
      </w:r>
      <w:r>
        <w:rPr>
          <w:rFonts w:ascii="Arial" w:hAnsi="Arial" w:cs="Arial"/>
          <w:b/>
        </w:rPr>
        <w:tab/>
      </w:r>
      <w:r>
        <w:rPr>
          <w:rFonts w:ascii="Arial" w:hAnsi="Arial" w:cs="Arial"/>
          <w:b/>
        </w:rPr>
        <w:tab/>
      </w:r>
      <w:r>
        <w:rPr>
          <w:rFonts w:ascii="Arial" w:hAnsi="Arial" w:cs="Arial"/>
          <w:b/>
          <w:highlight w:val="yellow"/>
        </w:rPr>
        <w:t>Return to.</w:t>
      </w:r>
    </w:p>
    <w:p w14:paraId="24317A41" w14:textId="0CBC7766" w:rsidR="0087319B" w:rsidRDefault="00FB7CD8" w:rsidP="0087319B">
      <w:pPr>
        <w:rPr>
          <w:rFonts w:ascii="Arial" w:hAnsi="Arial" w:cs="Arial"/>
          <w:b/>
          <w:sz w:val="24"/>
        </w:rPr>
      </w:pPr>
      <w:hyperlink r:id="rId452" w:history="1">
        <w:r w:rsidR="009C30EE">
          <w:rPr>
            <w:rStyle w:val="ac"/>
            <w:rFonts w:ascii="Arial" w:hAnsi="Arial" w:cs="Arial"/>
            <w:b/>
            <w:sz w:val="24"/>
          </w:rPr>
          <w:t>R4-2201728</w:t>
        </w:r>
      </w:hyperlink>
      <w:r w:rsidR="0087319B">
        <w:rPr>
          <w:rFonts w:ascii="Arial" w:hAnsi="Arial" w:cs="Arial"/>
          <w:b/>
          <w:color w:val="0000FF"/>
          <w:sz w:val="24"/>
        </w:rPr>
        <w:tab/>
      </w:r>
      <w:r w:rsidR="0087319B">
        <w:rPr>
          <w:rFonts w:ascii="Arial" w:hAnsi="Arial" w:cs="Arial"/>
          <w:b/>
          <w:sz w:val="24"/>
        </w:rPr>
        <w:t>draft CR 38.101-3 to add new configurations for DC_2_n78 and DC_71_n78</w:t>
      </w:r>
    </w:p>
    <w:p w14:paraId="192BDB38"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B (Rel-17)</w:t>
      </w:r>
      <w:r>
        <w:rPr>
          <w:i/>
        </w:rPr>
        <w:br/>
      </w:r>
      <w:r>
        <w:rPr>
          <w:i/>
        </w:rPr>
        <w:br/>
      </w:r>
      <w:r>
        <w:rPr>
          <w:i/>
        </w:rPr>
        <w:tab/>
      </w:r>
      <w:r>
        <w:rPr>
          <w:i/>
        </w:rPr>
        <w:tab/>
      </w:r>
      <w:r>
        <w:rPr>
          <w:i/>
        </w:rPr>
        <w:tab/>
      </w:r>
      <w:r>
        <w:rPr>
          <w:i/>
        </w:rPr>
        <w:tab/>
      </w:r>
      <w:r>
        <w:rPr>
          <w:i/>
        </w:rPr>
        <w:tab/>
        <w:t>Source: Ericsson, Rogers</w:t>
      </w:r>
    </w:p>
    <w:p w14:paraId="4285B162" w14:textId="77777777" w:rsidR="0087319B" w:rsidRDefault="0087319B" w:rsidP="0087319B">
      <w:pPr>
        <w:rPr>
          <w:rFonts w:ascii="Arial" w:hAnsi="Arial" w:cs="Arial"/>
          <w:b/>
        </w:rPr>
      </w:pPr>
      <w:r>
        <w:rPr>
          <w:rFonts w:ascii="Arial" w:hAnsi="Arial" w:cs="Arial"/>
          <w:b/>
        </w:rPr>
        <w:t xml:space="preserve">Abstract: </w:t>
      </w:r>
    </w:p>
    <w:p w14:paraId="1DF2E5BA" w14:textId="77777777" w:rsidR="0087319B" w:rsidRDefault="0087319B" w:rsidP="0087319B">
      <w:r>
        <w:t>draft CR 38.101-3 to add new configurations for DC_2_n78 and DC_71_n78</w:t>
      </w:r>
    </w:p>
    <w:p w14:paraId="0A63E458" w14:textId="150519EA" w:rsidR="0087319B" w:rsidRDefault="003E10CA" w:rsidP="0087319B">
      <w:pPr>
        <w:rPr>
          <w:color w:val="993300"/>
          <w:u w:val="single"/>
        </w:rPr>
      </w:pPr>
      <w:r>
        <w:rPr>
          <w:rFonts w:ascii="Arial" w:hAnsi="Arial" w:cs="Arial"/>
          <w:b/>
        </w:rPr>
        <w:t>Decision:</w:t>
      </w:r>
      <w:r>
        <w:rPr>
          <w:rFonts w:ascii="Arial" w:hAnsi="Arial" w:cs="Arial"/>
          <w:b/>
        </w:rPr>
        <w:tab/>
      </w:r>
      <w:r>
        <w:rPr>
          <w:rFonts w:ascii="Arial" w:hAnsi="Arial" w:cs="Arial"/>
          <w:b/>
        </w:rPr>
        <w:tab/>
        <w:t>Revised to R4-2202164 (from R4-2201728).</w:t>
      </w:r>
    </w:p>
    <w:bookmarkStart w:id="58" w:name="_Toc93078700"/>
    <w:p w14:paraId="2ECD7F0F" w14:textId="2FA80732" w:rsidR="003E10CA" w:rsidRDefault="003E10CA" w:rsidP="003E10CA">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"https://www.3gpp.org/ftp/tsg_ran/WG4_Radio/TSGR4_101-bis-e/Docs/R4-2201728.zip" </w:instrText>
      </w:r>
      <w:r>
        <w:rPr>
          <w:rStyle w:val="ac"/>
          <w:rFonts w:ascii="Arial" w:hAnsi="Arial" w:cs="Arial"/>
          <w:b/>
          <w:sz w:val="24"/>
        </w:rPr>
        <w:fldChar w:fldCharType="separate"/>
      </w:r>
      <w:r>
        <w:rPr>
          <w:rStyle w:val="ac"/>
          <w:rFonts w:ascii="Arial" w:hAnsi="Arial" w:cs="Arial"/>
          <w:b/>
          <w:sz w:val="24"/>
        </w:rPr>
        <w:t>R4-2202164</w:t>
      </w:r>
      <w:r>
        <w:rPr>
          <w:rStyle w:val="ac"/>
          <w:rFonts w:ascii="Arial" w:hAnsi="Arial" w:cs="Arial"/>
          <w:b/>
          <w:sz w:val="24"/>
        </w:rPr>
        <w:fldChar w:fldCharType="end"/>
      </w:r>
      <w:r>
        <w:rPr>
          <w:rFonts w:ascii="Arial" w:hAnsi="Arial" w:cs="Arial"/>
          <w:b/>
          <w:color w:val="0000FF"/>
          <w:sz w:val="24"/>
        </w:rPr>
        <w:tab/>
      </w:r>
      <w:r>
        <w:rPr>
          <w:rFonts w:ascii="Arial" w:hAnsi="Arial" w:cs="Arial"/>
          <w:b/>
          <w:sz w:val="24"/>
        </w:rPr>
        <w:t>draft CR 38.101-3 to add new configurations for DC_2_n78 and DC_71_n78</w:t>
      </w:r>
    </w:p>
    <w:p w14:paraId="1C902151" w14:textId="77777777" w:rsidR="003E10CA" w:rsidRDefault="003E10CA" w:rsidP="003E10C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B (Rel-17)</w:t>
      </w:r>
      <w:r>
        <w:rPr>
          <w:i/>
        </w:rPr>
        <w:br/>
      </w:r>
      <w:r>
        <w:rPr>
          <w:i/>
        </w:rPr>
        <w:br/>
      </w:r>
      <w:r>
        <w:rPr>
          <w:i/>
        </w:rPr>
        <w:tab/>
      </w:r>
      <w:r>
        <w:rPr>
          <w:i/>
        </w:rPr>
        <w:tab/>
      </w:r>
      <w:r>
        <w:rPr>
          <w:i/>
        </w:rPr>
        <w:tab/>
      </w:r>
      <w:r>
        <w:rPr>
          <w:i/>
        </w:rPr>
        <w:tab/>
      </w:r>
      <w:r>
        <w:rPr>
          <w:i/>
        </w:rPr>
        <w:tab/>
        <w:t>Source: Ericsson, Rogers</w:t>
      </w:r>
    </w:p>
    <w:p w14:paraId="605AE31C" w14:textId="77777777" w:rsidR="003E10CA" w:rsidRDefault="003E10CA" w:rsidP="003E10CA">
      <w:pPr>
        <w:rPr>
          <w:rFonts w:ascii="Arial" w:hAnsi="Arial" w:cs="Arial"/>
          <w:b/>
        </w:rPr>
      </w:pPr>
      <w:r>
        <w:rPr>
          <w:rFonts w:ascii="Arial" w:hAnsi="Arial" w:cs="Arial"/>
          <w:b/>
        </w:rPr>
        <w:t xml:space="preserve">Abstract: </w:t>
      </w:r>
    </w:p>
    <w:p w14:paraId="19C79C57" w14:textId="77777777" w:rsidR="003E10CA" w:rsidRDefault="003E10CA" w:rsidP="003E10CA">
      <w:r>
        <w:t>draft CR 38.101-3 to add new configurations for DC_2_n78 and DC_71_n78</w:t>
      </w:r>
    </w:p>
    <w:p w14:paraId="19C5700D" w14:textId="2554C929" w:rsidR="003E10CA" w:rsidRDefault="003E10CA" w:rsidP="003E10CA">
      <w:pPr>
        <w:rPr>
          <w:color w:val="993300"/>
          <w:u w:val="single"/>
        </w:rPr>
      </w:pPr>
      <w:r>
        <w:rPr>
          <w:rFonts w:ascii="Arial" w:hAnsi="Arial" w:cs="Arial"/>
          <w:b/>
        </w:rPr>
        <w:t>Decision:</w:t>
      </w:r>
      <w:r>
        <w:rPr>
          <w:rFonts w:ascii="Arial" w:hAnsi="Arial" w:cs="Arial"/>
          <w:b/>
        </w:rPr>
        <w:tab/>
      </w:r>
      <w:r>
        <w:rPr>
          <w:rFonts w:ascii="Arial" w:hAnsi="Arial" w:cs="Arial"/>
          <w:b/>
        </w:rPr>
        <w:tab/>
      </w:r>
      <w:r w:rsidRPr="003E10CA">
        <w:rPr>
          <w:rFonts w:ascii="Arial" w:hAnsi="Arial" w:cs="Arial"/>
          <w:b/>
          <w:highlight w:val="yellow"/>
        </w:rPr>
        <w:t>Return to.</w:t>
      </w:r>
    </w:p>
    <w:p w14:paraId="353BBA4B" w14:textId="77777777" w:rsidR="0087319B" w:rsidRDefault="0087319B" w:rsidP="0087319B">
      <w:pPr>
        <w:pStyle w:val="4"/>
      </w:pPr>
      <w:r>
        <w:t>5.14.2</w:t>
      </w:r>
      <w:r>
        <w:tab/>
        <w:t>EN-DC requirements with FR2 band</w:t>
      </w:r>
      <w:bookmarkEnd w:id="58"/>
    </w:p>
    <w:p w14:paraId="4F669D2C" w14:textId="77777777" w:rsidR="0087319B" w:rsidRDefault="0087319B" w:rsidP="0087319B">
      <w:pPr>
        <w:pStyle w:val="3"/>
      </w:pPr>
      <w:bookmarkStart w:id="59" w:name="_Toc93078701"/>
      <w:r>
        <w:t>5.15</w:t>
      </w:r>
      <w:r>
        <w:tab/>
        <w:t>DC of 2 LTE band and 1 NR band</w:t>
      </w:r>
      <w:bookmarkEnd w:id="59"/>
    </w:p>
    <w:p w14:paraId="2EA8773A" w14:textId="77777777" w:rsidR="0087319B" w:rsidRDefault="0087319B" w:rsidP="0087319B">
      <w:pPr>
        <w:rPr>
          <w:rFonts w:ascii="Arial" w:hAnsi="Arial" w:cs="Arial"/>
          <w:b/>
          <w:color w:val="C00000"/>
          <w:lang w:eastAsia="zh-CN"/>
        </w:rPr>
      </w:pPr>
      <w:r>
        <w:rPr>
          <w:rFonts w:ascii="Arial" w:hAnsi="Arial" w:cs="Arial"/>
          <w:b/>
          <w:color w:val="C00000"/>
          <w:lang w:eastAsia="zh-CN"/>
        </w:rPr>
        <w:t>[101-bis-e][106] NR_Baskets_Part_2, AI 5.7, 5.14, 5.15, 5.16, 5.17, 5.18 – Iwo Angelow</w:t>
      </w:r>
    </w:p>
    <w:p w14:paraId="0FF2C889" w14:textId="772795D8" w:rsidR="0087319B" w:rsidRDefault="00FB7CD8" w:rsidP="0087319B">
      <w:pPr>
        <w:rPr>
          <w:rFonts w:ascii="Arial" w:hAnsi="Arial" w:cs="Arial"/>
          <w:b/>
          <w:sz w:val="24"/>
        </w:rPr>
      </w:pPr>
      <w:hyperlink r:id="rId453" w:history="1">
        <w:r w:rsidR="009C30EE">
          <w:rPr>
            <w:rStyle w:val="ac"/>
            <w:rFonts w:ascii="Arial" w:hAnsi="Arial" w:cs="Arial"/>
            <w:b/>
            <w:sz w:val="24"/>
          </w:rPr>
          <w:t>R4-2200367</w:t>
        </w:r>
      </w:hyperlink>
      <w:r w:rsidR="0087319B">
        <w:rPr>
          <w:rFonts w:ascii="Arial" w:hAnsi="Arial" w:cs="Arial"/>
          <w:b/>
          <w:color w:val="0000FF"/>
          <w:sz w:val="24"/>
        </w:rPr>
        <w:tab/>
      </w:r>
      <w:r w:rsidR="0087319B">
        <w:rPr>
          <w:rFonts w:ascii="Arial" w:hAnsi="Arial" w:cs="Arial"/>
          <w:b/>
          <w:sz w:val="24"/>
        </w:rPr>
        <w:t>TP for TR 37.717-21-11 DC_n3A_1A-8A</w:t>
      </w:r>
    </w:p>
    <w:p w14:paraId="7003E8CA"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37.717-21-11 v</w:t>
      </w:r>
      <w:r>
        <w:rPr>
          <w:i/>
        </w:rPr>
        <w:tab/>
        <w:t xml:space="preserve">  CR-  rev  Cat:  (Rel-17)</w:t>
      </w:r>
      <w:r>
        <w:rPr>
          <w:i/>
        </w:rPr>
        <w:br/>
      </w:r>
      <w:r>
        <w:rPr>
          <w:i/>
        </w:rPr>
        <w:br/>
      </w:r>
      <w:r>
        <w:rPr>
          <w:i/>
        </w:rPr>
        <w:tab/>
      </w:r>
      <w:r>
        <w:rPr>
          <w:i/>
        </w:rPr>
        <w:tab/>
      </w:r>
      <w:r>
        <w:rPr>
          <w:i/>
        </w:rPr>
        <w:tab/>
      </w:r>
      <w:r>
        <w:rPr>
          <w:i/>
        </w:rPr>
        <w:tab/>
      </w:r>
      <w:r>
        <w:rPr>
          <w:i/>
        </w:rPr>
        <w:tab/>
        <w:t>Source: Huawei Technologies France</w:t>
      </w:r>
    </w:p>
    <w:p w14:paraId="61066FFD" w14:textId="01676426" w:rsidR="0087319B" w:rsidRDefault="003E10CA" w:rsidP="0087319B">
      <w:pPr>
        <w:rPr>
          <w:color w:val="993300"/>
          <w:u w:val="single"/>
        </w:rPr>
      </w:pPr>
      <w:r>
        <w:rPr>
          <w:rFonts w:ascii="Arial" w:hAnsi="Arial" w:cs="Arial"/>
          <w:b/>
        </w:rPr>
        <w:t>Decision:</w:t>
      </w:r>
      <w:r>
        <w:rPr>
          <w:rFonts w:ascii="Arial" w:hAnsi="Arial" w:cs="Arial"/>
          <w:b/>
        </w:rPr>
        <w:tab/>
      </w:r>
      <w:r>
        <w:rPr>
          <w:rFonts w:ascii="Arial" w:hAnsi="Arial" w:cs="Arial"/>
          <w:b/>
        </w:rPr>
        <w:tab/>
      </w:r>
      <w:r w:rsidRPr="003E10CA">
        <w:rPr>
          <w:rFonts w:ascii="Arial" w:hAnsi="Arial" w:cs="Arial"/>
          <w:b/>
          <w:highlight w:val="green"/>
        </w:rPr>
        <w:t>Approved.</w:t>
      </w:r>
    </w:p>
    <w:p w14:paraId="4F03183F" w14:textId="1457E087" w:rsidR="0087319B" w:rsidRDefault="00FB7CD8" w:rsidP="0087319B">
      <w:pPr>
        <w:rPr>
          <w:rFonts w:ascii="Arial" w:hAnsi="Arial" w:cs="Arial"/>
          <w:b/>
          <w:sz w:val="24"/>
        </w:rPr>
      </w:pPr>
      <w:hyperlink r:id="rId454" w:history="1">
        <w:r w:rsidR="009C30EE">
          <w:rPr>
            <w:rStyle w:val="ac"/>
            <w:rFonts w:ascii="Arial" w:hAnsi="Arial" w:cs="Arial"/>
            <w:b/>
            <w:sz w:val="24"/>
          </w:rPr>
          <w:t>R4-2200368</w:t>
        </w:r>
      </w:hyperlink>
      <w:r w:rsidR="0087319B">
        <w:rPr>
          <w:rFonts w:ascii="Arial" w:hAnsi="Arial" w:cs="Arial"/>
          <w:b/>
          <w:color w:val="0000FF"/>
          <w:sz w:val="24"/>
        </w:rPr>
        <w:tab/>
      </w:r>
      <w:r w:rsidR="0087319B">
        <w:rPr>
          <w:rFonts w:ascii="Arial" w:hAnsi="Arial" w:cs="Arial"/>
          <w:b/>
          <w:sz w:val="24"/>
        </w:rPr>
        <w:t>TP for TR 37.717-21-11: DC_n77A_1A-8A and DC_n77(2A)_1A-8A</w:t>
      </w:r>
    </w:p>
    <w:p w14:paraId="44C612D6"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37.717-21-11 v</w:t>
      </w:r>
      <w:r>
        <w:rPr>
          <w:i/>
        </w:rPr>
        <w:tab/>
        <w:t xml:space="preserve">  CR-  rev  Cat:  (Rel-17)</w:t>
      </w:r>
      <w:r>
        <w:rPr>
          <w:i/>
        </w:rPr>
        <w:br/>
      </w:r>
      <w:r>
        <w:rPr>
          <w:i/>
        </w:rPr>
        <w:br/>
      </w:r>
      <w:r>
        <w:rPr>
          <w:i/>
        </w:rPr>
        <w:tab/>
      </w:r>
      <w:r>
        <w:rPr>
          <w:i/>
        </w:rPr>
        <w:tab/>
      </w:r>
      <w:r>
        <w:rPr>
          <w:i/>
        </w:rPr>
        <w:tab/>
      </w:r>
      <w:r>
        <w:rPr>
          <w:i/>
        </w:rPr>
        <w:tab/>
      </w:r>
      <w:r>
        <w:rPr>
          <w:i/>
        </w:rPr>
        <w:tab/>
        <w:t>Source: Huawei Technologies France</w:t>
      </w:r>
    </w:p>
    <w:p w14:paraId="7DCD6F6F" w14:textId="34560CE5" w:rsidR="0087319B" w:rsidRDefault="003E10CA" w:rsidP="0087319B">
      <w:pPr>
        <w:rPr>
          <w:color w:val="993300"/>
          <w:u w:val="single"/>
        </w:rPr>
      </w:pPr>
      <w:r>
        <w:rPr>
          <w:rFonts w:ascii="Arial" w:hAnsi="Arial" w:cs="Arial"/>
          <w:b/>
        </w:rPr>
        <w:t>Decision:</w:t>
      </w:r>
      <w:r>
        <w:rPr>
          <w:rFonts w:ascii="Arial" w:hAnsi="Arial" w:cs="Arial"/>
          <w:b/>
        </w:rPr>
        <w:tab/>
      </w:r>
      <w:r>
        <w:rPr>
          <w:rFonts w:ascii="Arial" w:hAnsi="Arial" w:cs="Arial"/>
          <w:b/>
        </w:rPr>
        <w:tab/>
      </w:r>
      <w:r w:rsidRPr="003E10CA">
        <w:rPr>
          <w:rFonts w:ascii="Arial" w:hAnsi="Arial" w:cs="Arial"/>
          <w:b/>
          <w:highlight w:val="green"/>
        </w:rPr>
        <w:t>Approved.</w:t>
      </w:r>
    </w:p>
    <w:p w14:paraId="4D38F168" w14:textId="2013530C" w:rsidR="0087319B" w:rsidRDefault="00FB7CD8" w:rsidP="0087319B">
      <w:pPr>
        <w:rPr>
          <w:rFonts w:ascii="Arial" w:hAnsi="Arial" w:cs="Arial"/>
          <w:b/>
          <w:sz w:val="24"/>
        </w:rPr>
      </w:pPr>
      <w:hyperlink r:id="rId455" w:history="1">
        <w:r w:rsidR="009C30EE">
          <w:rPr>
            <w:rStyle w:val="ac"/>
            <w:rFonts w:ascii="Arial" w:hAnsi="Arial" w:cs="Arial"/>
            <w:b/>
            <w:sz w:val="24"/>
          </w:rPr>
          <w:t>R4-2200369</w:t>
        </w:r>
      </w:hyperlink>
      <w:r w:rsidR="0087319B">
        <w:rPr>
          <w:rFonts w:ascii="Arial" w:hAnsi="Arial" w:cs="Arial"/>
          <w:b/>
          <w:color w:val="0000FF"/>
          <w:sz w:val="24"/>
        </w:rPr>
        <w:tab/>
      </w:r>
      <w:r w:rsidR="0087319B">
        <w:rPr>
          <w:rFonts w:ascii="Arial" w:hAnsi="Arial" w:cs="Arial"/>
          <w:b/>
          <w:sz w:val="24"/>
        </w:rPr>
        <w:t>TP for TR 37.717-21-11 DC_n77A_3A_1A</w:t>
      </w:r>
    </w:p>
    <w:p w14:paraId="1C91F4D5"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37.717-21-11 v</w:t>
      </w:r>
      <w:r>
        <w:rPr>
          <w:i/>
        </w:rPr>
        <w:tab/>
        <w:t xml:space="preserve">  CR-  rev  Cat:  (Rel-17)</w:t>
      </w:r>
      <w:r>
        <w:rPr>
          <w:i/>
        </w:rPr>
        <w:br/>
      </w:r>
      <w:r>
        <w:rPr>
          <w:i/>
        </w:rPr>
        <w:br/>
      </w:r>
      <w:r>
        <w:rPr>
          <w:i/>
        </w:rPr>
        <w:tab/>
      </w:r>
      <w:r>
        <w:rPr>
          <w:i/>
        </w:rPr>
        <w:tab/>
      </w:r>
      <w:r>
        <w:rPr>
          <w:i/>
        </w:rPr>
        <w:tab/>
      </w:r>
      <w:r>
        <w:rPr>
          <w:i/>
        </w:rPr>
        <w:tab/>
      </w:r>
      <w:r>
        <w:rPr>
          <w:i/>
        </w:rPr>
        <w:tab/>
        <w:t>Source: Huawei Technologies France</w:t>
      </w:r>
    </w:p>
    <w:p w14:paraId="266A3EE3" w14:textId="0BB3A9F7" w:rsidR="0087319B" w:rsidRDefault="003E10CA" w:rsidP="0087319B">
      <w:pPr>
        <w:rPr>
          <w:color w:val="993300"/>
          <w:u w:val="single"/>
        </w:rPr>
      </w:pPr>
      <w:r>
        <w:rPr>
          <w:rFonts w:ascii="Arial" w:hAnsi="Arial" w:cs="Arial"/>
          <w:b/>
        </w:rPr>
        <w:t>Decision:</w:t>
      </w:r>
      <w:r>
        <w:rPr>
          <w:rFonts w:ascii="Arial" w:hAnsi="Arial" w:cs="Arial"/>
          <w:b/>
        </w:rPr>
        <w:tab/>
      </w:r>
      <w:r>
        <w:rPr>
          <w:rFonts w:ascii="Arial" w:hAnsi="Arial" w:cs="Arial"/>
          <w:b/>
        </w:rPr>
        <w:tab/>
      </w:r>
      <w:r w:rsidRPr="003E10CA">
        <w:rPr>
          <w:rFonts w:ascii="Arial" w:hAnsi="Arial" w:cs="Arial"/>
          <w:b/>
          <w:highlight w:val="green"/>
        </w:rPr>
        <w:t>Approved.</w:t>
      </w:r>
    </w:p>
    <w:p w14:paraId="54FB4415" w14:textId="04288E39" w:rsidR="0087319B" w:rsidRDefault="00FB7CD8" w:rsidP="0087319B">
      <w:pPr>
        <w:rPr>
          <w:rFonts w:ascii="Arial" w:hAnsi="Arial" w:cs="Arial"/>
          <w:b/>
          <w:sz w:val="24"/>
        </w:rPr>
      </w:pPr>
      <w:hyperlink r:id="rId456" w:history="1">
        <w:r w:rsidR="009C30EE">
          <w:rPr>
            <w:rStyle w:val="ac"/>
            <w:rFonts w:ascii="Arial" w:hAnsi="Arial" w:cs="Arial"/>
            <w:b/>
            <w:sz w:val="24"/>
          </w:rPr>
          <w:t>R4-2200370</w:t>
        </w:r>
      </w:hyperlink>
      <w:r w:rsidR="0087319B">
        <w:rPr>
          <w:rFonts w:ascii="Arial" w:hAnsi="Arial" w:cs="Arial"/>
          <w:b/>
          <w:color w:val="0000FF"/>
          <w:sz w:val="24"/>
        </w:rPr>
        <w:tab/>
      </w:r>
      <w:r w:rsidR="0087319B">
        <w:rPr>
          <w:rFonts w:ascii="Arial" w:hAnsi="Arial" w:cs="Arial"/>
          <w:b/>
          <w:sz w:val="24"/>
        </w:rPr>
        <w:t>TP for TR 37.717-21-11 DC_n77A_3A-8A and DC_n77(2A)_3A-8A</w:t>
      </w:r>
    </w:p>
    <w:p w14:paraId="466FCD9E"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37.717-21-11 v</w:t>
      </w:r>
      <w:r>
        <w:rPr>
          <w:i/>
        </w:rPr>
        <w:tab/>
        <w:t xml:space="preserve">  CR-  rev  Cat:  (Rel-17)</w:t>
      </w:r>
      <w:r>
        <w:rPr>
          <w:i/>
        </w:rPr>
        <w:br/>
      </w:r>
      <w:r>
        <w:rPr>
          <w:i/>
        </w:rPr>
        <w:br/>
      </w:r>
      <w:r>
        <w:rPr>
          <w:i/>
        </w:rPr>
        <w:tab/>
      </w:r>
      <w:r>
        <w:rPr>
          <w:i/>
        </w:rPr>
        <w:tab/>
      </w:r>
      <w:r>
        <w:rPr>
          <w:i/>
        </w:rPr>
        <w:tab/>
      </w:r>
      <w:r>
        <w:rPr>
          <w:i/>
        </w:rPr>
        <w:tab/>
      </w:r>
      <w:r>
        <w:rPr>
          <w:i/>
        </w:rPr>
        <w:tab/>
        <w:t>Source: Huawei Technologies France</w:t>
      </w:r>
    </w:p>
    <w:p w14:paraId="4A300721" w14:textId="47933564" w:rsidR="0087319B" w:rsidRDefault="003E10CA" w:rsidP="0087319B">
      <w:pPr>
        <w:rPr>
          <w:color w:val="993300"/>
          <w:u w:val="single"/>
        </w:rPr>
      </w:pPr>
      <w:r>
        <w:rPr>
          <w:rFonts w:ascii="Arial" w:hAnsi="Arial" w:cs="Arial"/>
          <w:b/>
        </w:rPr>
        <w:t>Decision:</w:t>
      </w:r>
      <w:r>
        <w:rPr>
          <w:rFonts w:ascii="Arial" w:hAnsi="Arial" w:cs="Arial"/>
          <w:b/>
        </w:rPr>
        <w:tab/>
      </w:r>
      <w:r>
        <w:rPr>
          <w:rFonts w:ascii="Arial" w:hAnsi="Arial" w:cs="Arial"/>
          <w:b/>
        </w:rPr>
        <w:tab/>
      </w:r>
      <w:r w:rsidRPr="003E10CA">
        <w:rPr>
          <w:rFonts w:ascii="Arial" w:hAnsi="Arial" w:cs="Arial"/>
          <w:b/>
          <w:highlight w:val="green"/>
        </w:rPr>
        <w:t>Approved.</w:t>
      </w:r>
    </w:p>
    <w:p w14:paraId="2F8E69EF" w14:textId="183A0C23" w:rsidR="0087319B" w:rsidRDefault="00FB7CD8" w:rsidP="0087319B">
      <w:pPr>
        <w:rPr>
          <w:rFonts w:ascii="Arial" w:hAnsi="Arial" w:cs="Arial"/>
          <w:b/>
          <w:sz w:val="24"/>
        </w:rPr>
      </w:pPr>
      <w:hyperlink r:id="rId457" w:history="1">
        <w:r w:rsidR="009C30EE">
          <w:rPr>
            <w:rStyle w:val="ac"/>
            <w:rFonts w:ascii="Arial" w:hAnsi="Arial" w:cs="Arial"/>
            <w:b/>
            <w:sz w:val="24"/>
          </w:rPr>
          <w:t>R4-2200371</w:t>
        </w:r>
      </w:hyperlink>
      <w:r w:rsidR="0087319B">
        <w:rPr>
          <w:rFonts w:ascii="Arial" w:hAnsi="Arial" w:cs="Arial"/>
          <w:b/>
          <w:color w:val="0000FF"/>
          <w:sz w:val="24"/>
        </w:rPr>
        <w:tab/>
      </w:r>
      <w:r w:rsidR="0087319B">
        <w:rPr>
          <w:rFonts w:ascii="Arial" w:hAnsi="Arial" w:cs="Arial"/>
          <w:b/>
          <w:sz w:val="24"/>
        </w:rPr>
        <w:t>TP for TR 37.717-21-11: DC_n257A_3A-1A</w:t>
      </w:r>
    </w:p>
    <w:p w14:paraId="0582D3B7"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37.717-21-11 v</w:t>
      </w:r>
      <w:r>
        <w:rPr>
          <w:i/>
        </w:rPr>
        <w:tab/>
        <w:t xml:space="preserve">  CR-  rev  Cat:  (Rel-17)</w:t>
      </w:r>
      <w:r>
        <w:rPr>
          <w:i/>
        </w:rPr>
        <w:br/>
      </w:r>
      <w:r>
        <w:rPr>
          <w:i/>
        </w:rPr>
        <w:br/>
      </w:r>
      <w:r>
        <w:rPr>
          <w:i/>
        </w:rPr>
        <w:tab/>
      </w:r>
      <w:r>
        <w:rPr>
          <w:i/>
        </w:rPr>
        <w:tab/>
      </w:r>
      <w:r>
        <w:rPr>
          <w:i/>
        </w:rPr>
        <w:tab/>
      </w:r>
      <w:r>
        <w:rPr>
          <w:i/>
        </w:rPr>
        <w:tab/>
      </w:r>
      <w:r>
        <w:rPr>
          <w:i/>
        </w:rPr>
        <w:tab/>
        <w:t>Source: Huawei Technologies France</w:t>
      </w:r>
    </w:p>
    <w:p w14:paraId="0700B773" w14:textId="03BA8680" w:rsidR="0087319B" w:rsidRDefault="003E10CA" w:rsidP="0087319B">
      <w:pPr>
        <w:rPr>
          <w:color w:val="993300"/>
          <w:u w:val="single"/>
        </w:rPr>
      </w:pPr>
      <w:r>
        <w:rPr>
          <w:rFonts w:ascii="Arial" w:hAnsi="Arial" w:cs="Arial"/>
          <w:b/>
        </w:rPr>
        <w:t>Decision:</w:t>
      </w:r>
      <w:r>
        <w:rPr>
          <w:rFonts w:ascii="Arial" w:hAnsi="Arial" w:cs="Arial"/>
          <w:b/>
        </w:rPr>
        <w:tab/>
      </w:r>
      <w:r>
        <w:rPr>
          <w:rFonts w:ascii="Arial" w:hAnsi="Arial" w:cs="Arial"/>
          <w:b/>
        </w:rPr>
        <w:tab/>
      </w:r>
      <w:r w:rsidRPr="003E10CA">
        <w:rPr>
          <w:rFonts w:ascii="Arial" w:hAnsi="Arial" w:cs="Arial"/>
          <w:b/>
          <w:highlight w:val="green"/>
        </w:rPr>
        <w:t>Approved.</w:t>
      </w:r>
    </w:p>
    <w:p w14:paraId="418A7172" w14:textId="6BA288D1" w:rsidR="0087319B" w:rsidRDefault="00FB7CD8" w:rsidP="0087319B">
      <w:pPr>
        <w:rPr>
          <w:rFonts w:ascii="Arial" w:hAnsi="Arial" w:cs="Arial"/>
          <w:b/>
          <w:sz w:val="24"/>
        </w:rPr>
      </w:pPr>
      <w:hyperlink r:id="rId458" w:history="1">
        <w:r w:rsidR="009C30EE">
          <w:rPr>
            <w:rStyle w:val="ac"/>
            <w:rFonts w:ascii="Arial" w:hAnsi="Arial" w:cs="Arial"/>
            <w:b/>
            <w:sz w:val="24"/>
          </w:rPr>
          <w:t>R4-2200372</w:t>
        </w:r>
      </w:hyperlink>
      <w:r w:rsidR="0087319B">
        <w:rPr>
          <w:rFonts w:ascii="Arial" w:hAnsi="Arial" w:cs="Arial"/>
          <w:b/>
          <w:color w:val="0000FF"/>
          <w:sz w:val="24"/>
        </w:rPr>
        <w:tab/>
      </w:r>
      <w:r w:rsidR="0087319B">
        <w:rPr>
          <w:rFonts w:ascii="Arial" w:hAnsi="Arial" w:cs="Arial"/>
          <w:b/>
          <w:sz w:val="24"/>
        </w:rPr>
        <w:t>TP for TR 37.717-21-11 DC_n257A_3A-8A</w:t>
      </w:r>
    </w:p>
    <w:p w14:paraId="772F04DE"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37.717-21-11 v</w:t>
      </w:r>
      <w:r>
        <w:rPr>
          <w:i/>
        </w:rPr>
        <w:tab/>
        <w:t xml:space="preserve">  CR-  rev  Cat:  (Rel-17)</w:t>
      </w:r>
      <w:r>
        <w:rPr>
          <w:i/>
        </w:rPr>
        <w:br/>
      </w:r>
      <w:r>
        <w:rPr>
          <w:i/>
        </w:rPr>
        <w:br/>
      </w:r>
      <w:r>
        <w:rPr>
          <w:i/>
        </w:rPr>
        <w:tab/>
      </w:r>
      <w:r>
        <w:rPr>
          <w:i/>
        </w:rPr>
        <w:tab/>
      </w:r>
      <w:r>
        <w:rPr>
          <w:i/>
        </w:rPr>
        <w:tab/>
      </w:r>
      <w:r>
        <w:rPr>
          <w:i/>
        </w:rPr>
        <w:tab/>
      </w:r>
      <w:r>
        <w:rPr>
          <w:i/>
        </w:rPr>
        <w:tab/>
        <w:t>Source: Huawei Technologies France</w:t>
      </w:r>
    </w:p>
    <w:p w14:paraId="61DAAC69" w14:textId="4EDBAC7D" w:rsidR="0087319B" w:rsidRDefault="003E10CA" w:rsidP="0087319B">
      <w:pPr>
        <w:rPr>
          <w:color w:val="993300"/>
          <w:u w:val="single"/>
        </w:rPr>
      </w:pPr>
      <w:r>
        <w:rPr>
          <w:rFonts w:ascii="Arial" w:hAnsi="Arial" w:cs="Arial"/>
          <w:b/>
        </w:rPr>
        <w:t>Decision:</w:t>
      </w:r>
      <w:r>
        <w:rPr>
          <w:rFonts w:ascii="Arial" w:hAnsi="Arial" w:cs="Arial"/>
          <w:b/>
        </w:rPr>
        <w:tab/>
      </w:r>
      <w:r>
        <w:rPr>
          <w:rFonts w:ascii="Arial" w:hAnsi="Arial" w:cs="Arial"/>
          <w:b/>
        </w:rPr>
        <w:tab/>
      </w:r>
      <w:r w:rsidRPr="003E10CA">
        <w:rPr>
          <w:rFonts w:ascii="Arial" w:hAnsi="Arial" w:cs="Arial"/>
          <w:b/>
          <w:highlight w:val="green"/>
        </w:rPr>
        <w:t>Approved.</w:t>
      </w:r>
    </w:p>
    <w:p w14:paraId="1D152A6A" w14:textId="77777777" w:rsidR="0087319B" w:rsidRDefault="0087319B" w:rsidP="0087319B">
      <w:pPr>
        <w:pStyle w:val="4"/>
      </w:pPr>
      <w:bookmarkStart w:id="60" w:name="_Toc93078702"/>
      <w:r>
        <w:t>5.15.1</w:t>
      </w:r>
      <w:r>
        <w:tab/>
        <w:t>EN-DC requirements without FR2 band</w:t>
      </w:r>
      <w:bookmarkEnd w:id="60"/>
    </w:p>
    <w:p w14:paraId="5008D80F" w14:textId="799BF58B" w:rsidR="0087319B" w:rsidRDefault="00FB7CD8" w:rsidP="0087319B">
      <w:pPr>
        <w:rPr>
          <w:rFonts w:ascii="Arial" w:hAnsi="Arial" w:cs="Arial"/>
          <w:b/>
          <w:sz w:val="24"/>
        </w:rPr>
      </w:pPr>
      <w:hyperlink r:id="rId459" w:history="1">
        <w:r w:rsidR="009C30EE">
          <w:rPr>
            <w:rStyle w:val="ac"/>
            <w:rFonts w:ascii="Arial" w:hAnsi="Arial" w:cs="Arial"/>
            <w:b/>
            <w:sz w:val="24"/>
          </w:rPr>
          <w:t>R4-2200186</w:t>
        </w:r>
      </w:hyperlink>
      <w:r w:rsidR="0087319B">
        <w:rPr>
          <w:rFonts w:ascii="Arial" w:hAnsi="Arial" w:cs="Arial"/>
          <w:b/>
          <w:color w:val="0000FF"/>
          <w:sz w:val="24"/>
        </w:rPr>
        <w:tab/>
      </w:r>
      <w:r w:rsidR="0087319B">
        <w:rPr>
          <w:rFonts w:ascii="Arial" w:hAnsi="Arial" w:cs="Arial"/>
          <w:b/>
          <w:sz w:val="24"/>
        </w:rPr>
        <w:t>Draft CR for 38.101-3: support of n77(3A) in 2LTE+1NR DC_1A/3A/8A/11A_n77</w:t>
      </w:r>
    </w:p>
    <w:p w14:paraId="7E559016"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B (Rel-17)</w:t>
      </w:r>
      <w:r>
        <w:rPr>
          <w:i/>
        </w:rPr>
        <w:br/>
      </w:r>
      <w:r>
        <w:rPr>
          <w:i/>
        </w:rPr>
        <w:br/>
      </w:r>
      <w:r>
        <w:rPr>
          <w:i/>
        </w:rPr>
        <w:tab/>
      </w:r>
      <w:r>
        <w:rPr>
          <w:i/>
        </w:rPr>
        <w:tab/>
      </w:r>
      <w:r>
        <w:rPr>
          <w:i/>
        </w:rPr>
        <w:tab/>
      </w:r>
      <w:r>
        <w:rPr>
          <w:i/>
        </w:rPr>
        <w:tab/>
      </w:r>
      <w:r>
        <w:rPr>
          <w:i/>
        </w:rPr>
        <w:tab/>
        <w:t>Source: SoftBank Corp.</w:t>
      </w:r>
    </w:p>
    <w:p w14:paraId="338597A0" w14:textId="77777777" w:rsidR="0087319B" w:rsidRDefault="0087319B" w:rsidP="0087319B">
      <w:pPr>
        <w:rPr>
          <w:rFonts w:ascii="Arial" w:hAnsi="Arial" w:cs="Arial"/>
          <w:b/>
        </w:rPr>
      </w:pPr>
      <w:r>
        <w:rPr>
          <w:rFonts w:ascii="Arial" w:hAnsi="Arial" w:cs="Arial"/>
          <w:b/>
        </w:rPr>
        <w:t xml:space="preserve">Abstract: </w:t>
      </w:r>
    </w:p>
    <w:p w14:paraId="2716A3E0" w14:textId="77777777" w:rsidR="0087319B" w:rsidRDefault="0087319B" w:rsidP="0087319B">
      <w:r>
        <w:t>n77(3A) support is added to 2 LTE + 1NR DC of 1A/3A/8A/11A_n77.</w:t>
      </w:r>
    </w:p>
    <w:p w14:paraId="2A999E8B" w14:textId="43C27DFE" w:rsidR="0087319B" w:rsidRDefault="007E4C2C" w:rsidP="0087319B">
      <w:pPr>
        <w:rPr>
          <w:color w:val="993300"/>
          <w:u w:val="single"/>
        </w:rPr>
      </w:pPr>
      <w:r>
        <w:rPr>
          <w:rFonts w:ascii="Arial" w:hAnsi="Arial" w:cs="Arial"/>
          <w:b/>
        </w:rPr>
        <w:t>Decision:</w:t>
      </w:r>
      <w:r>
        <w:rPr>
          <w:rFonts w:ascii="Arial" w:hAnsi="Arial" w:cs="Arial"/>
          <w:b/>
        </w:rPr>
        <w:tab/>
      </w:r>
      <w:r>
        <w:rPr>
          <w:rFonts w:ascii="Arial" w:hAnsi="Arial" w:cs="Arial"/>
          <w:b/>
        </w:rPr>
        <w:tab/>
        <w:t>Revised to R4-2202165 (from R4-2200186).</w:t>
      </w:r>
    </w:p>
    <w:p w14:paraId="65D8D31D" w14:textId="20BA1A40" w:rsidR="007E4C2C" w:rsidRDefault="00FB7CD8" w:rsidP="007E4C2C">
      <w:pPr>
        <w:rPr>
          <w:rFonts w:ascii="Arial" w:hAnsi="Arial" w:cs="Arial"/>
          <w:b/>
          <w:sz w:val="24"/>
        </w:rPr>
      </w:pPr>
      <w:hyperlink r:id="rId460" w:history="1">
        <w:r w:rsidR="007E4C2C">
          <w:rPr>
            <w:rStyle w:val="ac"/>
            <w:rFonts w:ascii="Arial" w:hAnsi="Arial" w:cs="Arial"/>
            <w:b/>
            <w:sz w:val="24"/>
          </w:rPr>
          <w:t>R4-2202165</w:t>
        </w:r>
      </w:hyperlink>
      <w:r w:rsidR="007E4C2C">
        <w:rPr>
          <w:rFonts w:ascii="Arial" w:hAnsi="Arial" w:cs="Arial"/>
          <w:b/>
          <w:color w:val="0000FF"/>
          <w:sz w:val="24"/>
        </w:rPr>
        <w:tab/>
      </w:r>
      <w:r w:rsidR="007E4C2C">
        <w:rPr>
          <w:rFonts w:ascii="Arial" w:hAnsi="Arial" w:cs="Arial"/>
          <w:b/>
          <w:sz w:val="24"/>
        </w:rPr>
        <w:t>Draft CR for 38.101-3: support of n77(3A) in 2LTE+1NR DC_1A/3A/8A/11A_n77</w:t>
      </w:r>
    </w:p>
    <w:p w14:paraId="4A27EF54" w14:textId="77777777" w:rsidR="007E4C2C" w:rsidRDefault="007E4C2C" w:rsidP="007E4C2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B (Rel-17)</w:t>
      </w:r>
      <w:r>
        <w:rPr>
          <w:i/>
        </w:rPr>
        <w:br/>
      </w:r>
      <w:r>
        <w:rPr>
          <w:i/>
        </w:rPr>
        <w:br/>
      </w:r>
      <w:r>
        <w:rPr>
          <w:i/>
        </w:rPr>
        <w:tab/>
      </w:r>
      <w:r>
        <w:rPr>
          <w:i/>
        </w:rPr>
        <w:tab/>
      </w:r>
      <w:r>
        <w:rPr>
          <w:i/>
        </w:rPr>
        <w:tab/>
      </w:r>
      <w:r>
        <w:rPr>
          <w:i/>
        </w:rPr>
        <w:tab/>
      </w:r>
      <w:r>
        <w:rPr>
          <w:i/>
        </w:rPr>
        <w:tab/>
        <w:t>Source: SoftBank Corp.</w:t>
      </w:r>
    </w:p>
    <w:p w14:paraId="791543A7" w14:textId="77777777" w:rsidR="007E4C2C" w:rsidRDefault="007E4C2C" w:rsidP="007E4C2C">
      <w:pPr>
        <w:rPr>
          <w:rFonts w:ascii="Arial" w:hAnsi="Arial" w:cs="Arial"/>
          <w:b/>
        </w:rPr>
      </w:pPr>
      <w:r>
        <w:rPr>
          <w:rFonts w:ascii="Arial" w:hAnsi="Arial" w:cs="Arial"/>
          <w:b/>
        </w:rPr>
        <w:t xml:space="preserve">Abstract: </w:t>
      </w:r>
    </w:p>
    <w:p w14:paraId="3FD14B37" w14:textId="77777777" w:rsidR="007E4C2C" w:rsidRDefault="007E4C2C" w:rsidP="007E4C2C">
      <w:r>
        <w:t>n77(3A) support is added to 2 LTE + 1NR DC of 1A/3A/8A/11A_n77.</w:t>
      </w:r>
    </w:p>
    <w:p w14:paraId="5B3F4609" w14:textId="417C3B7D" w:rsidR="007E4C2C" w:rsidRDefault="007E4C2C" w:rsidP="007E4C2C">
      <w:pPr>
        <w:rPr>
          <w:color w:val="993300"/>
          <w:u w:val="single"/>
        </w:rPr>
      </w:pPr>
      <w:r>
        <w:rPr>
          <w:rFonts w:ascii="Arial" w:hAnsi="Arial" w:cs="Arial"/>
          <w:b/>
        </w:rPr>
        <w:t>Decision:</w:t>
      </w:r>
      <w:r>
        <w:rPr>
          <w:rFonts w:ascii="Arial" w:hAnsi="Arial" w:cs="Arial"/>
          <w:b/>
        </w:rPr>
        <w:tab/>
      </w:r>
      <w:r>
        <w:rPr>
          <w:rFonts w:ascii="Arial" w:hAnsi="Arial" w:cs="Arial"/>
          <w:b/>
        </w:rPr>
        <w:tab/>
      </w:r>
      <w:r w:rsidRPr="007E4C2C">
        <w:rPr>
          <w:rFonts w:ascii="Arial" w:hAnsi="Arial" w:cs="Arial"/>
          <w:b/>
          <w:highlight w:val="yellow"/>
        </w:rPr>
        <w:t>Return to.</w:t>
      </w:r>
    </w:p>
    <w:p w14:paraId="62640FFD" w14:textId="4391F885" w:rsidR="0087319B" w:rsidRDefault="00FB7CD8" w:rsidP="0087319B">
      <w:pPr>
        <w:rPr>
          <w:rFonts w:ascii="Arial" w:hAnsi="Arial" w:cs="Arial"/>
          <w:b/>
          <w:sz w:val="24"/>
        </w:rPr>
      </w:pPr>
      <w:hyperlink r:id="rId461" w:history="1">
        <w:r w:rsidR="009C30EE">
          <w:rPr>
            <w:rStyle w:val="ac"/>
            <w:rFonts w:ascii="Arial" w:hAnsi="Arial" w:cs="Arial"/>
            <w:b/>
            <w:sz w:val="24"/>
          </w:rPr>
          <w:t>R4-2200235</w:t>
        </w:r>
      </w:hyperlink>
      <w:r w:rsidR="0087319B">
        <w:rPr>
          <w:rFonts w:ascii="Arial" w:hAnsi="Arial" w:cs="Arial"/>
          <w:b/>
          <w:color w:val="0000FF"/>
          <w:sz w:val="24"/>
        </w:rPr>
        <w:tab/>
      </w:r>
      <w:r w:rsidR="0087319B">
        <w:rPr>
          <w:rFonts w:ascii="Arial" w:hAnsi="Arial" w:cs="Arial"/>
          <w:b/>
          <w:sz w:val="24"/>
        </w:rPr>
        <w:t>TP for TR 37.717-21-11: EN-DC_8-41_n1</w:t>
      </w:r>
    </w:p>
    <w:p w14:paraId="33C6406A"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v0.7.1</w:t>
      </w:r>
      <w:r>
        <w:rPr>
          <w:i/>
        </w:rPr>
        <w:tab/>
        <w:t xml:space="preserve">  CR-  rev  Cat:  (Rel-17)</w:t>
      </w:r>
      <w:r>
        <w:rPr>
          <w:i/>
        </w:rPr>
        <w:br/>
      </w:r>
      <w:r>
        <w:rPr>
          <w:i/>
        </w:rPr>
        <w:br/>
      </w:r>
      <w:r>
        <w:rPr>
          <w:i/>
        </w:rPr>
        <w:tab/>
      </w:r>
      <w:r>
        <w:rPr>
          <w:i/>
        </w:rPr>
        <w:tab/>
      </w:r>
      <w:r>
        <w:rPr>
          <w:i/>
        </w:rPr>
        <w:tab/>
      </w:r>
      <w:r>
        <w:rPr>
          <w:i/>
        </w:rPr>
        <w:tab/>
      </w:r>
      <w:r>
        <w:rPr>
          <w:i/>
        </w:rPr>
        <w:tab/>
        <w:t>Source: SoftBank Corp., LG Electronics</w:t>
      </w:r>
    </w:p>
    <w:p w14:paraId="57A204BD" w14:textId="3F35CBDC" w:rsidR="0087319B" w:rsidRDefault="007E4C2C" w:rsidP="0087319B">
      <w:pPr>
        <w:rPr>
          <w:color w:val="993300"/>
          <w:u w:val="single"/>
        </w:rPr>
      </w:pPr>
      <w:r>
        <w:rPr>
          <w:rFonts w:ascii="Arial" w:hAnsi="Arial" w:cs="Arial"/>
          <w:b/>
        </w:rPr>
        <w:t>Decision:</w:t>
      </w:r>
      <w:r>
        <w:rPr>
          <w:rFonts w:ascii="Arial" w:hAnsi="Arial" w:cs="Arial"/>
          <w:b/>
        </w:rPr>
        <w:tab/>
      </w:r>
      <w:r>
        <w:rPr>
          <w:rFonts w:ascii="Arial" w:hAnsi="Arial" w:cs="Arial"/>
          <w:b/>
        </w:rPr>
        <w:tab/>
        <w:t>Revised to R4-2202166 (from R4-2200235).</w:t>
      </w:r>
    </w:p>
    <w:p w14:paraId="61F76394" w14:textId="59D3FFAB" w:rsidR="007E4C2C" w:rsidRDefault="00FB7CD8" w:rsidP="007E4C2C">
      <w:pPr>
        <w:rPr>
          <w:rFonts w:ascii="Arial" w:hAnsi="Arial" w:cs="Arial"/>
          <w:b/>
          <w:sz w:val="24"/>
        </w:rPr>
      </w:pPr>
      <w:hyperlink r:id="rId462" w:history="1">
        <w:r w:rsidR="007E4C2C">
          <w:rPr>
            <w:rStyle w:val="ac"/>
            <w:rFonts w:ascii="Arial" w:hAnsi="Arial" w:cs="Arial"/>
            <w:b/>
            <w:sz w:val="24"/>
          </w:rPr>
          <w:t>R4-2202166</w:t>
        </w:r>
      </w:hyperlink>
      <w:r w:rsidR="007E4C2C">
        <w:rPr>
          <w:rFonts w:ascii="Arial" w:hAnsi="Arial" w:cs="Arial"/>
          <w:b/>
          <w:color w:val="0000FF"/>
          <w:sz w:val="24"/>
        </w:rPr>
        <w:tab/>
      </w:r>
      <w:r w:rsidR="007E4C2C">
        <w:rPr>
          <w:rFonts w:ascii="Arial" w:hAnsi="Arial" w:cs="Arial"/>
          <w:b/>
          <w:sz w:val="24"/>
        </w:rPr>
        <w:t>TP for TR 37.717-21-11: EN-DC_8-41_n1</w:t>
      </w:r>
    </w:p>
    <w:p w14:paraId="6AB3FFBA" w14:textId="77777777" w:rsidR="007E4C2C" w:rsidRDefault="007E4C2C" w:rsidP="007E4C2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v0.7.1</w:t>
      </w:r>
      <w:r>
        <w:rPr>
          <w:i/>
        </w:rPr>
        <w:tab/>
        <w:t xml:space="preserve">  CR-  rev  Cat:  (Rel-17)</w:t>
      </w:r>
      <w:r>
        <w:rPr>
          <w:i/>
        </w:rPr>
        <w:br/>
      </w:r>
      <w:r>
        <w:rPr>
          <w:i/>
        </w:rPr>
        <w:br/>
      </w:r>
      <w:r>
        <w:rPr>
          <w:i/>
        </w:rPr>
        <w:tab/>
      </w:r>
      <w:r>
        <w:rPr>
          <w:i/>
        </w:rPr>
        <w:tab/>
      </w:r>
      <w:r>
        <w:rPr>
          <w:i/>
        </w:rPr>
        <w:tab/>
      </w:r>
      <w:r>
        <w:rPr>
          <w:i/>
        </w:rPr>
        <w:tab/>
      </w:r>
      <w:r>
        <w:rPr>
          <w:i/>
        </w:rPr>
        <w:tab/>
        <w:t>Source: SoftBank Corp., LG Electronics</w:t>
      </w:r>
    </w:p>
    <w:p w14:paraId="1666700B" w14:textId="7B5349F7" w:rsidR="007E4C2C" w:rsidRDefault="007E4C2C" w:rsidP="007E4C2C">
      <w:pPr>
        <w:rPr>
          <w:color w:val="993300"/>
          <w:u w:val="single"/>
        </w:rPr>
      </w:pPr>
      <w:r>
        <w:rPr>
          <w:rFonts w:ascii="Arial" w:hAnsi="Arial" w:cs="Arial"/>
          <w:b/>
        </w:rPr>
        <w:t>Decision:</w:t>
      </w:r>
      <w:r>
        <w:rPr>
          <w:rFonts w:ascii="Arial" w:hAnsi="Arial" w:cs="Arial"/>
          <w:b/>
        </w:rPr>
        <w:tab/>
      </w:r>
      <w:r>
        <w:rPr>
          <w:rFonts w:ascii="Arial" w:hAnsi="Arial" w:cs="Arial"/>
          <w:b/>
        </w:rPr>
        <w:tab/>
      </w:r>
      <w:r w:rsidRPr="007E4C2C">
        <w:rPr>
          <w:rFonts w:ascii="Arial" w:hAnsi="Arial" w:cs="Arial"/>
          <w:b/>
          <w:highlight w:val="yellow"/>
        </w:rPr>
        <w:t>Return to.</w:t>
      </w:r>
    </w:p>
    <w:p w14:paraId="7D9CA584" w14:textId="5DBA8E51" w:rsidR="0087319B" w:rsidRDefault="00FB7CD8" w:rsidP="0087319B">
      <w:pPr>
        <w:rPr>
          <w:rFonts w:ascii="Arial" w:hAnsi="Arial" w:cs="Arial"/>
          <w:b/>
          <w:sz w:val="24"/>
        </w:rPr>
      </w:pPr>
      <w:hyperlink r:id="rId463" w:history="1">
        <w:r w:rsidR="009C30EE">
          <w:rPr>
            <w:rStyle w:val="ac"/>
            <w:rFonts w:ascii="Arial" w:hAnsi="Arial" w:cs="Arial"/>
            <w:b/>
            <w:sz w:val="24"/>
          </w:rPr>
          <w:t>R4-2200375</w:t>
        </w:r>
      </w:hyperlink>
      <w:r w:rsidR="0087319B">
        <w:rPr>
          <w:rFonts w:ascii="Arial" w:hAnsi="Arial" w:cs="Arial"/>
          <w:b/>
          <w:color w:val="0000FF"/>
          <w:sz w:val="24"/>
        </w:rPr>
        <w:tab/>
      </w:r>
      <w:r w:rsidR="0087319B">
        <w:rPr>
          <w:rFonts w:ascii="Arial" w:hAnsi="Arial" w:cs="Arial"/>
          <w:b/>
          <w:sz w:val="24"/>
        </w:rPr>
        <w:t>TP for TR 37.717-21-11: DC_1A_(n)3AA</w:t>
      </w:r>
    </w:p>
    <w:p w14:paraId="7D86B781"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37.717-21-11 v</w:t>
      </w:r>
      <w:r>
        <w:rPr>
          <w:i/>
        </w:rPr>
        <w:tab/>
        <w:t xml:space="preserve">  CR-  rev  Cat:  (Rel-17)</w:t>
      </w:r>
      <w:r>
        <w:rPr>
          <w:i/>
        </w:rPr>
        <w:br/>
      </w:r>
      <w:r>
        <w:rPr>
          <w:i/>
        </w:rPr>
        <w:br/>
      </w:r>
      <w:r>
        <w:rPr>
          <w:i/>
        </w:rPr>
        <w:tab/>
      </w:r>
      <w:r>
        <w:rPr>
          <w:i/>
        </w:rPr>
        <w:tab/>
      </w:r>
      <w:r>
        <w:rPr>
          <w:i/>
        </w:rPr>
        <w:tab/>
      </w:r>
      <w:r>
        <w:rPr>
          <w:i/>
        </w:rPr>
        <w:tab/>
      </w:r>
      <w:r>
        <w:rPr>
          <w:i/>
        </w:rPr>
        <w:tab/>
        <w:t>Source: Huawei Technologies France</w:t>
      </w:r>
    </w:p>
    <w:p w14:paraId="343AC820" w14:textId="2508DA1D" w:rsidR="0087319B" w:rsidRDefault="007E4C2C" w:rsidP="0087319B">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4E1C3BA1" w14:textId="17AF0B39" w:rsidR="0087319B" w:rsidRDefault="00FB7CD8" w:rsidP="0087319B">
      <w:pPr>
        <w:rPr>
          <w:rFonts w:ascii="Arial" w:hAnsi="Arial" w:cs="Arial"/>
          <w:b/>
          <w:sz w:val="24"/>
        </w:rPr>
      </w:pPr>
      <w:hyperlink r:id="rId464" w:history="1">
        <w:r w:rsidR="009C30EE">
          <w:rPr>
            <w:rStyle w:val="ac"/>
            <w:rFonts w:ascii="Arial" w:hAnsi="Arial" w:cs="Arial"/>
            <w:b/>
            <w:sz w:val="24"/>
          </w:rPr>
          <w:t>R4-2200608</w:t>
        </w:r>
      </w:hyperlink>
      <w:r w:rsidR="0087319B">
        <w:rPr>
          <w:rFonts w:ascii="Arial" w:hAnsi="Arial" w:cs="Arial"/>
          <w:b/>
          <w:color w:val="0000FF"/>
          <w:sz w:val="24"/>
        </w:rPr>
        <w:tab/>
      </w:r>
      <w:r w:rsidR="0087319B">
        <w:rPr>
          <w:rFonts w:ascii="Arial" w:hAnsi="Arial" w:cs="Arial"/>
          <w:b/>
          <w:sz w:val="24"/>
        </w:rPr>
        <w:t>CR for TS 38.101-3: Adding same note for higher order combo of DC_20_n28</w:t>
      </w:r>
    </w:p>
    <w:p w14:paraId="2C287EAF" w14:textId="77777777" w:rsidR="0087319B" w:rsidRDefault="0087319B" w:rsidP="0087319B">
      <w:pPr>
        <w:rPr>
          <w:i/>
        </w:rPr>
      </w:pPr>
      <w:r>
        <w:rPr>
          <w:i/>
        </w:rPr>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38.101-3 v17.4.0</w:t>
      </w:r>
      <w:r>
        <w:rPr>
          <w:i/>
        </w:rPr>
        <w:tab/>
        <w:t xml:space="preserve">  CR-0672  rev  Cat: F (Rel-17)</w:t>
      </w:r>
      <w:r>
        <w:rPr>
          <w:i/>
        </w:rPr>
        <w:br/>
      </w:r>
      <w:r>
        <w:rPr>
          <w:i/>
        </w:rPr>
        <w:br/>
      </w:r>
      <w:r>
        <w:rPr>
          <w:i/>
        </w:rPr>
        <w:tab/>
      </w:r>
      <w:r>
        <w:rPr>
          <w:i/>
        </w:rPr>
        <w:tab/>
      </w:r>
      <w:r>
        <w:rPr>
          <w:i/>
        </w:rPr>
        <w:tab/>
      </w:r>
      <w:r>
        <w:rPr>
          <w:i/>
        </w:rPr>
        <w:tab/>
      </w:r>
      <w:r>
        <w:rPr>
          <w:i/>
        </w:rPr>
        <w:tab/>
        <w:t>Source: MediaTek Inc.</w:t>
      </w:r>
    </w:p>
    <w:p w14:paraId="2890C855" w14:textId="77777777" w:rsidR="0087319B" w:rsidRDefault="0087319B" w:rsidP="0087319B">
      <w:pPr>
        <w:rPr>
          <w:rFonts w:ascii="Arial" w:hAnsi="Arial" w:cs="Arial"/>
          <w:b/>
        </w:rPr>
      </w:pPr>
      <w:r>
        <w:rPr>
          <w:rFonts w:ascii="Arial" w:hAnsi="Arial" w:cs="Arial"/>
          <w:b/>
        </w:rPr>
        <w:t xml:space="preserve">Abstract: </w:t>
      </w:r>
    </w:p>
    <w:p w14:paraId="556226AA" w14:textId="77777777" w:rsidR="0087319B" w:rsidRDefault="0087319B" w:rsidP="0087319B">
      <w:r>
        <w:t>This CR is for endorsement</w:t>
      </w:r>
    </w:p>
    <w:p w14:paraId="31723408" w14:textId="106A3F8C" w:rsidR="0087319B" w:rsidRDefault="00EC71E2" w:rsidP="0087319B">
      <w:pPr>
        <w:rPr>
          <w:color w:val="993300"/>
          <w:u w:val="single"/>
        </w:rPr>
      </w:pPr>
      <w:r>
        <w:rPr>
          <w:rFonts w:ascii="Arial" w:hAnsi="Arial" w:cs="Arial"/>
          <w:b/>
        </w:rPr>
        <w:t>Decision:</w:t>
      </w:r>
      <w:r>
        <w:rPr>
          <w:rFonts w:ascii="Arial" w:hAnsi="Arial" w:cs="Arial"/>
          <w:b/>
        </w:rPr>
        <w:tab/>
      </w:r>
      <w:r>
        <w:rPr>
          <w:rFonts w:ascii="Arial" w:hAnsi="Arial" w:cs="Arial"/>
          <w:b/>
        </w:rPr>
        <w:tab/>
        <w:t>Revised to R4-2202167 (from R4-2200608).</w:t>
      </w:r>
    </w:p>
    <w:p w14:paraId="0792D236" w14:textId="37C1EA68" w:rsidR="00EC71E2" w:rsidRDefault="00FB7CD8" w:rsidP="00EC71E2">
      <w:pPr>
        <w:rPr>
          <w:rFonts w:ascii="Arial" w:hAnsi="Arial" w:cs="Arial"/>
          <w:b/>
          <w:sz w:val="24"/>
        </w:rPr>
      </w:pPr>
      <w:hyperlink r:id="rId465" w:history="1">
        <w:r w:rsidR="00EC71E2">
          <w:rPr>
            <w:rStyle w:val="ac"/>
            <w:rFonts w:ascii="Arial" w:hAnsi="Arial" w:cs="Arial"/>
            <w:b/>
            <w:sz w:val="24"/>
          </w:rPr>
          <w:t>R4-2202167</w:t>
        </w:r>
      </w:hyperlink>
      <w:r w:rsidR="00EC71E2">
        <w:rPr>
          <w:rFonts w:ascii="Arial" w:hAnsi="Arial" w:cs="Arial"/>
          <w:b/>
          <w:color w:val="0000FF"/>
          <w:sz w:val="24"/>
        </w:rPr>
        <w:tab/>
      </w:r>
      <w:r w:rsidR="00EC71E2">
        <w:rPr>
          <w:rFonts w:ascii="Arial" w:hAnsi="Arial" w:cs="Arial"/>
          <w:b/>
          <w:sz w:val="24"/>
        </w:rPr>
        <w:t>CR for TS 38.101-3: Adding same note for higher order combo of DC_20_n28</w:t>
      </w:r>
    </w:p>
    <w:p w14:paraId="26971F5C" w14:textId="77777777" w:rsidR="00EC71E2" w:rsidRDefault="00EC71E2" w:rsidP="00EC71E2">
      <w:pPr>
        <w:rPr>
          <w:i/>
        </w:rPr>
      </w:pPr>
      <w:r>
        <w:rPr>
          <w:i/>
        </w:rPr>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38.101-3 v17.4.0</w:t>
      </w:r>
      <w:r>
        <w:rPr>
          <w:i/>
        </w:rPr>
        <w:tab/>
        <w:t xml:space="preserve">  CR-0672  rev  Cat: F (Rel-17)</w:t>
      </w:r>
      <w:r>
        <w:rPr>
          <w:i/>
        </w:rPr>
        <w:br/>
      </w:r>
      <w:r>
        <w:rPr>
          <w:i/>
        </w:rPr>
        <w:br/>
      </w:r>
      <w:r>
        <w:rPr>
          <w:i/>
        </w:rPr>
        <w:tab/>
      </w:r>
      <w:r>
        <w:rPr>
          <w:i/>
        </w:rPr>
        <w:tab/>
      </w:r>
      <w:r>
        <w:rPr>
          <w:i/>
        </w:rPr>
        <w:tab/>
      </w:r>
      <w:r>
        <w:rPr>
          <w:i/>
        </w:rPr>
        <w:tab/>
      </w:r>
      <w:r>
        <w:rPr>
          <w:i/>
        </w:rPr>
        <w:tab/>
        <w:t>Source: MediaTek Inc.</w:t>
      </w:r>
    </w:p>
    <w:p w14:paraId="0E9AD9AD" w14:textId="77777777" w:rsidR="00EC71E2" w:rsidRDefault="00EC71E2" w:rsidP="00EC71E2">
      <w:pPr>
        <w:rPr>
          <w:rFonts w:ascii="Arial" w:hAnsi="Arial" w:cs="Arial"/>
          <w:b/>
        </w:rPr>
      </w:pPr>
      <w:r>
        <w:rPr>
          <w:rFonts w:ascii="Arial" w:hAnsi="Arial" w:cs="Arial"/>
          <w:b/>
        </w:rPr>
        <w:t xml:space="preserve">Abstract: </w:t>
      </w:r>
    </w:p>
    <w:p w14:paraId="659D7FBD" w14:textId="77777777" w:rsidR="00EC71E2" w:rsidRDefault="00EC71E2" w:rsidP="00EC71E2">
      <w:r>
        <w:t>This CR is for endorsement</w:t>
      </w:r>
    </w:p>
    <w:p w14:paraId="663A50D9" w14:textId="333ADAD7" w:rsidR="00EC71E2" w:rsidRDefault="00EC71E2" w:rsidP="00EC71E2">
      <w:pPr>
        <w:rPr>
          <w:color w:val="993300"/>
          <w:u w:val="single"/>
        </w:rPr>
      </w:pPr>
      <w:r>
        <w:rPr>
          <w:rFonts w:ascii="Arial" w:hAnsi="Arial" w:cs="Arial"/>
          <w:b/>
        </w:rPr>
        <w:t>Decision:</w:t>
      </w:r>
      <w:r>
        <w:rPr>
          <w:rFonts w:ascii="Arial" w:hAnsi="Arial" w:cs="Arial"/>
          <w:b/>
        </w:rPr>
        <w:tab/>
      </w:r>
      <w:r>
        <w:rPr>
          <w:rFonts w:ascii="Arial" w:hAnsi="Arial" w:cs="Arial"/>
          <w:b/>
        </w:rPr>
        <w:tab/>
      </w:r>
      <w:r w:rsidRPr="00EC71E2">
        <w:rPr>
          <w:rFonts w:ascii="Arial" w:hAnsi="Arial" w:cs="Arial"/>
          <w:b/>
          <w:highlight w:val="yellow"/>
        </w:rPr>
        <w:t>Return to.</w:t>
      </w:r>
    </w:p>
    <w:p w14:paraId="0542DC72" w14:textId="28D6C326" w:rsidR="0087319B" w:rsidRDefault="00FB7CD8" w:rsidP="0087319B">
      <w:pPr>
        <w:rPr>
          <w:rFonts w:ascii="Arial" w:hAnsi="Arial" w:cs="Arial"/>
          <w:b/>
          <w:sz w:val="24"/>
        </w:rPr>
      </w:pPr>
      <w:hyperlink r:id="rId466" w:history="1">
        <w:r w:rsidR="009C30EE">
          <w:rPr>
            <w:rStyle w:val="ac"/>
            <w:rFonts w:ascii="Arial" w:hAnsi="Arial" w:cs="Arial"/>
            <w:b/>
            <w:sz w:val="24"/>
          </w:rPr>
          <w:t>R4-2201089</w:t>
        </w:r>
      </w:hyperlink>
      <w:r w:rsidR="0087319B">
        <w:rPr>
          <w:rFonts w:ascii="Arial" w:hAnsi="Arial" w:cs="Arial"/>
          <w:b/>
          <w:color w:val="0000FF"/>
          <w:sz w:val="24"/>
        </w:rPr>
        <w:tab/>
      </w:r>
      <w:r w:rsidR="0087319B">
        <w:rPr>
          <w:rFonts w:ascii="Arial" w:hAnsi="Arial" w:cs="Arial"/>
          <w:b/>
          <w:sz w:val="24"/>
        </w:rPr>
        <w:t>draftCR to add DC_n1A-n7A-n78A to 38.101-1</w:t>
      </w:r>
    </w:p>
    <w:p w14:paraId="710FA41A"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Nokia, BT</w:t>
      </w:r>
    </w:p>
    <w:p w14:paraId="00177D79" w14:textId="425B5B99" w:rsidR="0087319B" w:rsidRDefault="00EC71E2" w:rsidP="0087319B">
      <w:pPr>
        <w:rPr>
          <w:color w:val="993300"/>
          <w:u w:val="single"/>
        </w:rPr>
      </w:pPr>
      <w:r>
        <w:rPr>
          <w:rFonts w:ascii="Arial" w:hAnsi="Arial" w:cs="Arial"/>
          <w:b/>
        </w:rPr>
        <w:t>Decision:</w:t>
      </w:r>
      <w:r>
        <w:rPr>
          <w:rFonts w:ascii="Arial" w:hAnsi="Arial" w:cs="Arial"/>
          <w:b/>
        </w:rPr>
        <w:tab/>
      </w:r>
      <w:r>
        <w:rPr>
          <w:rFonts w:ascii="Arial" w:hAnsi="Arial" w:cs="Arial"/>
          <w:b/>
        </w:rPr>
        <w:tab/>
      </w:r>
      <w:r w:rsidRPr="00EC71E2">
        <w:rPr>
          <w:rFonts w:ascii="Arial" w:hAnsi="Arial" w:cs="Arial"/>
          <w:b/>
          <w:highlight w:val="green"/>
        </w:rPr>
        <w:t>Endorsed.</w:t>
      </w:r>
    </w:p>
    <w:p w14:paraId="20354088" w14:textId="7EF9CFF8" w:rsidR="0087319B" w:rsidRDefault="00FB7CD8" w:rsidP="0087319B">
      <w:pPr>
        <w:rPr>
          <w:rFonts w:ascii="Arial" w:hAnsi="Arial" w:cs="Arial"/>
          <w:b/>
          <w:sz w:val="24"/>
        </w:rPr>
      </w:pPr>
      <w:hyperlink r:id="rId467" w:history="1">
        <w:r w:rsidR="009C30EE">
          <w:rPr>
            <w:rStyle w:val="ac"/>
            <w:rFonts w:ascii="Arial" w:hAnsi="Arial" w:cs="Arial"/>
            <w:b/>
            <w:sz w:val="24"/>
          </w:rPr>
          <w:t>R4-2201095</w:t>
        </w:r>
      </w:hyperlink>
      <w:r w:rsidR="0087319B">
        <w:rPr>
          <w:rFonts w:ascii="Arial" w:hAnsi="Arial" w:cs="Arial"/>
          <w:b/>
          <w:color w:val="0000FF"/>
          <w:sz w:val="24"/>
        </w:rPr>
        <w:tab/>
      </w:r>
      <w:r w:rsidR="0087319B">
        <w:rPr>
          <w:rFonts w:ascii="Arial" w:hAnsi="Arial" w:cs="Arial"/>
          <w:b/>
          <w:sz w:val="24"/>
        </w:rPr>
        <w:t>TP to TR 37.717-21-11 Addition of DC_2A-38A_n78A</w:t>
      </w:r>
    </w:p>
    <w:p w14:paraId="35F97661"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v0.7.0</w:t>
      </w:r>
      <w:r>
        <w:rPr>
          <w:i/>
        </w:rPr>
        <w:tab/>
        <w:t xml:space="preserve">  CR-  rev  Cat:  (Rel-17)</w:t>
      </w:r>
      <w:r>
        <w:rPr>
          <w:i/>
        </w:rPr>
        <w:br/>
      </w:r>
      <w:r>
        <w:rPr>
          <w:i/>
        </w:rPr>
        <w:br/>
      </w:r>
      <w:r>
        <w:rPr>
          <w:i/>
        </w:rPr>
        <w:tab/>
      </w:r>
      <w:r>
        <w:rPr>
          <w:i/>
        </w:rPr>
        <w:tab/>
      </w:r>
      <w:r>
        <w:rPr>
          <w:i/>
        </w:rPr>
        <w:tab/>
      </w:r>
      <w:r>
        <w:rPr>
          <w:i/>
        </w:rPr>
        <w:tab/>
      </w:r>
      <w:r>
        <w:rPr>
          <w:i/>
        </w:rPr>
        <w:tab/>
        <w:t>Source: Nokia</w:t>
      </w:r>
    </w:p>
    <w:p w14:paraId="3E3F279A" w14:textId="3608D07F" w:rsidR="0087319B" w:rsidRDefault="00EC71E2" w:rsidP="0087319B">
      <w:pPr>
        <w:rPr>
          <w:color w:val="993300"/>
          <w:u w:val="single"/>
        </w:rPr>
      </w:pPr>
      <w:r>
        <w:rPr>
          <w:rFonts w:ascii="Arial" w:hAnsi="Arial" w:cs="Arial"/>
          <w:b/>
        </w:rPr>
        <w:t>Decision:</w:t>
      </w:r>
      <w:r>
        <w:rPr>
          <w:rFonts w:ascii="Arial" w:hAnsi="Arial" w:cs="Arial"/>
          <w:b/>
        </w:rPr>
        <w:tab/>
      </w:r>
      <w:r>
        <w:rPr>
          <w:rFonts w:ascii="Arial" w:hAnsi="Arial" w:cs="Arial"/>
          <w:b/>
        </w:rPr>
        <w:tab/>
        <w:t>Revised to R4-2202168 (from R4-2201095).</w:t>
      </w:r>
    </w:p>
    <w:p w14:paraId="4F02A3C9" w14:textId="2CB97873" w:rsidR="00EC71E2" w:rsidRDefault="00FB7CD8" w:rsidP="00EC71E2">
      <w:pPr>
        <w:rPr>
          <w:rFonts w:ascii="Arial" w:hAnsi="Arial" w:cs="Arial"/>
          <w:b/>
          <w:sz w:val="24"/>
        </w:rPr>
      </w:pPr>
      <w:hyperlink r:id="rId468" w:history="1">
        <w:r w:rsidR="00EC71E2">
          <w:rPr>
            <w:rStyle w:val="ac"/>
            <w:rFonts w:ascii="Arial" w:hAnsi="Arial" w:cs="Arial"/>
            <w:b/>
            <w:sz w:val="24"/>
          </w:rPr>
          <w:t>R4-2202168</w:t>
        </w:r>
      </w:hyperlink>
      <w:r w:rsidR="00EC71E2">
        <w:rPr>
          <w:rFonts w:ascii="Arial" w:hAnsi="Arial" w:cs="Arial"/>
          <w:b/>
          <w:color w:val="0000FF"/>
          <w:sz w:val="24"/>
        </w:rPr>
        <w:tab/>
      </w:r>
      <w:r w:rsidR="00EC71E2">
        <w:rPr>
          <w:rFonts w:ascii="Arial" w:hAnsi="Arial" w:cs="Arial"/>
          <w:b/>
          <w:sz w:val="24"/>
        </w:rPr>
        <w:t>TP to TR 37.717-21-11 Addition of DC_2A-38A_n78A</w:t>
      </w:r>
    </w:p>
    <w:p w14:paraId="33523AB9" w14:textId="77777777" w:rsidR="00EC71E2" w:rsidRDefault="00EC71E2" w:rsidP="00EC71E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v0.7.0</w:t>
      </w:r>
      <w:r>
        <w:rPr>
          <w:i/>
        </w:rPr>
        <w:tab/>
        <w:t xml:space="preserve">  CR-  rev  Cat:  (Rel-17)</w:t>
      </w:r>
      <w:r>
        <w:rPr>
          <w:i/>
        </w:rPr>
        <w:br/>
      </w:r>
      <w:r>
        <w:rPr>
          <w:i/>
        </w:rPr>
        <w:br/>
      </w:r>
      <w:r>
        <w:rPr>
          <w:i/>
        </w:rPr>
        <w:tab/>
      </w:r>
      <w:r>
        <w:rPr>
          <w:i/>
        </w:rPr>
        <w:tab/>
      </w:r>
      <w:r>
        <w:rPr>
          <w:i/>
        </w:rPr>
        <w:tab/>
      </w:r>
      <w:r>
        <w:rPr>
          <w:i/>
        </w:rPr>
        <w:tab/>
      </w:r>
      <w:r>
        <w:rPr>
          <w:i/>
        </w:rPr>
        <w:tab/>
        <w:t>Source: Nokia</w:t>
      </w:r>
    </w:p>
    <w:p w14:paraId="74A3A9D7" w14:textId="7D988CE3" w:rsidR="00EC71E2" w:rsidRDefault="00EC71E2" w:rsidP="00EC71E2">
      <w:pPr>
        <w:rPr>
          <w:color w:val="993300"/>
          <w:u w:val="single"/>
        </w:rPr>
      </w:pPr>
      <w:r>
        <w:rPr>
          <w:rFonts w:ascii="Arial" w:hAnsi="Arial" w:cs="Arial"/>
          <w:b/>
        </w:rPr>
        <w:t>Decision:</w:t>
      </w:r>
      <w:r>
        <w:rPr>
          <w:rFonts w:ascii="Arial" w:hAnsi="Arial" w:cs="Arial"/>
          <w:b/>
        </w:rPr>
        <w:tab/>
      </w:r>
      <w:r>
        <w:rPr>
          <w:rFonts w:ascii="Arial" w:hAnsi="Arial" w:cs="Arial"/>
          <w:b/>
        </w:rPr>
        <w:tab/>
      </w:r>
      <w:r w:rsidRPr="00EC71E2">
        <w:rPr>
          <w:rFonts w:ascii="Arial" w:hAnsi="Arial" w:cs="Arial"/>
          <w:b/>
          <w:highlight w:val="yellow"/>
        </w:rPr>
        <w:t>Return to.</w:t>
      </w:r>
    </w:p>
    <w:p w14:paraId="17DF19E9" w14:textId="12F64893" w:rsidR="0087319B" w:rsidRDefault="00FB7CD8" w:rsidP="0087319B">
      <w:pPr>
        <w:rPr>
          <w:rFonts w:ascii="Arial" w:hAnsi="Arial" w:cs="Arial"/>
          <w:b/>
          <w:sz w:val="24"/>
        </w:rPr>
      </w:pPr>
      <w:hyperlink r:id="rId469" w:history="1">
        <w:r w:rsidR="009C30EE">
          <w:rPr>
            <w:rStyle w:val="ac"/>
            <w:rFonts w:ascii="Arial" w:hAnsi="Arial" w:cs="Arial"/>
            <w:b/>
            <w:sz w:val="24"/>
          </w:rPr>
          <w:t>R4-2201096</w:t>
        </w:r>
      </w:hyperlink>
      <w:r w:rsidR="0087319B">
        <w:rPr>
          <w:rFonts w:ascii="Arial" w:hAnsi="Arial" w:cs="Arial"/>
          <w:b/>
          <w:color w:val="0000FF"/>
          <w:sz w:val="24"/>
        </w:rPr>
        <w:tab/>
      </w:r>
      <w:r w:rsidR="0087319B">
        <w:rPr>
          <w:rFonts w:ascii="Arial" w:hAnsi="Arial" w:cs="Arial"/>
          <w:b/>
          <w:sz w:val="24"/>
        </w:rPr>
        <w:t>TP to TR 37.717-21-11 Addition of DC_2A-28A_n78A</w:t>
      </w:r>
    </w:p>
    <w:p w14:paraId="64F1C6C0"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v0.7.0</w:t>
      </w:r>
      <w:r>
        <w:rPr>
          <w:i/>
        </w:rPr>
        <w:tab/>
        <w:t xml:space="preserve">  CR-  rev  Cat:  (Rel-17)</w:t>
      </w:r>
      <w:r>
        <w:rPr>
          <w:i/>
        </w:rPr>
        <w:br/>
      </w:r>
      <w:r>
        <w:rPr>
          <w:i/>
        </w:rPr>
        <w:br/>
      </w:r>
      <w:r>
        <w:rPr>
          <w:i/>
        </w:rPr>
        <w:tab/>
      </w:r>
      <w:r>
        <w:rPr>
          <w:i/>
        </w:rPr>
        <w:tab/>
      </w:r>
      <w:r>
        <w:rPr>
          <w:i/>
        </w:rPr>
        <w:tab/>
      </w:r>
      <w:r>
        <w:rPr>
          <w:i/>
        </w:rPr>
        <w:tab/>
      </w:r>
      <w:r>
        <w:rPr>
          <w:i/>
        </w:rPr>
        <w:tab/>
        <w:t>Source: Nokia</w:t>
      </w:r>
    </w:p>
    <w:p w14:paraId="2A629C0D" w14:textId="32032C48" w:rsidR="0087319B" w:rsidRDefault="00EC71E2" w:rsidP="0087319B">
      <w:pPr>
        <w:rPr>
          <w:color w:val="993300"/>
          <w:u w:val="single"/>
        </w:rPr>
      </w:pPr>
      <w:r>
        <w:rPr>
          <w:rFonts w:ascii="Arial" w:hAnsi="Arial" w:cs="Arial"/>
          <w:b/>
        </w:rPr>
        <w:t>Decision:</w:t>
      </w:r>
      <w:r>
        <w:rPr>
          <w:rFonts w:ascii="Arial" w:hAnsi="Arial" w:cs="Arial"/>
          <w:b/>
        </w:rPr>
        <w:tab/>
      </w:r>
      <w:r>
        <w:rPr>
          <w:rFonts w:ascii="Arial" w:hAnsi="Arial" w:cs="Arial"/>
          <w:b/>
        </w:rPr>
        <w:tab/>
        <w:t>Revised to R4-2202169 (from R4-2201096).</w:t>
      </w:r>
    </w:p>
    <w:p w14:paraId="32AD5249" w14:textId="05A79C13" w:rsidR="00EC71E2" w:rsidRDefault="00FB7CD8" w:rsidP="00EC71E2">
      <w:pPr>
        <w:rPr>
          <w:rFonts w:ascii="Arial" w:hAnsi="Arial" w:cs="Arial"/>
          <w:b/>
          <w:sz w:val="24"/>
        </w:rPr>
      </w:pPr>
      <w:hyperlink r:id="rId470" w:history="1">
        <w:r w:rsidR="00EC71E2">
          <w:rPr>
            <w:rStyle w:val="ac"/>
            <w:rFonts w:ascii="Arial" w:hAnsi="Arial" w:cs="Arial"/>
            <w:b/>
            <w:sz w:val="24"/>
          </w:rPr>
          <w:t>R4-2202169</w:t>
        </w:r>
      </w:hyperlink>
      <w:r w:rsidR="00EC71E2">
        <w:rPr>
          <w:rFonts w:ascii="Arial" w:hAnsi="Arial" w:cs="Arial"/>
          <w:b/>
          <w:color w:val="0000FF"/>
          <w:sz w:val="24"/>
        </w:rPr>
        <w:tab/>
      </w:r>
      <w:r w:rsidR="00EC71E2">
        <w:rPr>
          <w:rFonts w:ascii="Arial" w:hAnsi="Arial" w:cs="Arial"/>
          <w:b/>
          <w:sz w:val="24"/>
        </w:rPr>
        <w:t>TP to TR 37.717-21-11 Addition of DC_2A-28A_n78A</w:t>
      </w:r>
    </w:p>
    <w:p w14:paraId="3E3A80A7" w14:textId="77777777" w:rsidR="00EC71E2" w:rsidRDefault="00EC71E2" w:rsidP="00EC71E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v0.7.0</w:t>
      </w:r>
      <w:r>
        <w:rPr>
          <w:i/>
        </w:rPr>
        <w:tab/>
        <w:t xml:space="preserve">  CR-  rev  Cat:  (Rel-17)</w:t>
      </w:r>
      <w:r>
        <w:rPr>
          <w:i/>
        </w:rPr>
        <w:br/>
      </w:r>
      <w:r>
        <w:rPr>
          <w:i/>
        </w:rPr>
        <w:br/>
      </w:r>
      <w:r>
        <w:rPr>
          <w:i/>
        </w:rPr>
        <w:tab/>
      </w:r>
      <w:r>
        <w:rPr>
          <w:i/>
        </w:rPr>
        <w:tab/>
      </w:r>
      <w:r>
        <w:rPr>
          <w:i/>
        </w:rPr>
        <w:tab/>
      </w:r>
      <w:r>
        <w:rPr>
          <w:i/>
        </w:rPr>
        <w:tab/>
      </w:r>
      <w:r>
        <w:rPr>
          <w:i/>
        </w:rPr>
        <w:tab/>
        <w:t>Source: Nokia</w:t>
      </w:r>
    </w:p>
    <w:p w14:paraId="6566611B" w14:textId="500421C8" w:rsidR="00EC71E2" w:rsidRDefault="00EC71E2" w:rsidP="00EC71E2">
      <w:pPr>
        <w:rPr>
          <w:color w:val="993300"/>
          <w:u w:val="single"/>
        </w:rPr>
      </w:pPr>
      <w:r>
        <w:rPr>
          <w:rFonts w:ascii="Arial" w:hAnsi="Arial" w:cs="Arial"/>
          <w:b/>
        </w:rPr>
        <w:t>Decision:</w:t>
      </w:r>
      <w:r>
        <w:rPr>
          <w:rFonts w:ascii="Arial" w:hAnsi="Arial" w:cs="Arial"/>
          <w:b/>
        </w:rPr>
        <w:tab/>
      </w:r>
      <w:r>
        <w:rPr>
          <w:rFonts w:ascii="Arial" w:hAnsi="Arial" w:cs="Arial"/>
          <w:b/>
        </w:rPr>
        <w:tab/>
      </w:r>
      <w:r w:rsidRPr="00EC71E2">
        <w:rPr>
          <w:rFonts w:ascii="Arial" w:hAnsi="Arial" w:cs="Arial"/>
          <w:b/>
          <w:highlight w:val="yellow"/>
        </w:rPr>
        <w:t>Return to.</w:t>
      </w:r>
    </w:p>
    <w:p w14:paraId="24097292" w14:textId="6C3AA1ED" w:rsidR="0087319B" w:rsidRDefault="00FB7CD8" w:rsidP="0087319B">
      <w:pPr>
        <w:rPr>
          <w:rFonts w:ascii="Arial" w:hAnsi="Arial" w:cs="Arial"/>
          <w:b/>
          <w:sz w:val="24"/>
        </w:rPr>
      </w:pPr>
      <w:hyperlink r:id="rId471" w:history="1">
        <w:r w:rsidR="009C30EE">
          <w:rPr>
            <w:rStyle w:val="ac"/>
            <w:rFonts w:ascii="Arial" w:hAnsi="Arial" w:cs="Arial"/>
            <w:b/>
            <w:sz w:val="24"/>
          </w:rPr>
          <w:t>R4-2201097</w:t>
        </w:r>
      </w:hyperlink>
      <w:r w:rsidR="0087319B">
        <w:rPr>
          <w:rFonts w:ascii="Arial" w:hAnsi="Arial" w:cs="Arial"/>
          <w:b/>
          <w:color w:val="0000FF"/>
          <w:sz w:val="24"/>
        </w:rPr>
        <w:tab/>
      </w:r>
      <w:r w:rsidR="0087319B">
        <w:rPr>
          <w:rFonts w:ascii="Arial" w:hAnsi="Arial" w:cs="Arial"/>
          <w:b/>
          <w:sz w:val="24"/>
        </w:rPr>
        <w:t>draftCR to add DC_2-7_n28 and DC_5-66_n78 to 38.101-3</w:t>
      </w:r>
    </w:p>
    <w:p w14:paraId="197D0855"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(Rel-17)</w:t>
      </w:r>
      <w:r>
        <w:rPr>
          <w:i/>
        </w:rPr>
        <w:br/>
      </w:r>
      <w:r>
        <w:rPr>
          <w:i/>
        </w:rPr>
        <w:br/>
      </w:r>
      <w:r>
        <w:rPr>
          <w:i/>
        </w:rPr>
        <w:tab/>
      </w:r>
      <w:r>
        <w:rPr>
          <w:i/>
        </w:rPr>
        <w:tab/>
      </w:r>
      <w:r>
        <w:rPr>
          <w:i/>
        </w:rPr>
        <w:tab/>
      </w:r>
      <w:r>
        <w:rPr>
          <w:i/>
        </w:rPr>
        <w:tab/>
      </w:r>
      <w:r>
        <w:rPr>
          <w:i/>
        </w:rPr>
        <w:tab/>
        <w:t>Source: Nokia</w:t>
      </w:r>
    </w:p>
    <w:p w14:paraId="6CB56EAE" w14:textId="2E9B9D75" w:rsidR="0087319B" w:rsidRDefault="00EC71E2" w:rsidP="0087319B">
      <w:pPr>
        <w:rPr>
          <w:color w:val="993300"/>
          <w:u w:val="single"/>
        </w:rPr>
      </w:pPr>
      <w:r>
        <w:rPr>
          <w:rFonts w:ascii="Arial" w:hAnsi="Arial" w:cs="Arial"/>
          <w:b/>
        </w:rPr>
        <w:t>Decision:</w:t>
      </w:r>
      <w:r>
        <w:rPr>
          <w:rFonts w:ascii="Arial" w:hAnsi="Arial" w:cs="Arial"/>
          <w:b/>
        </w:rPr>
        <w:tab/>
      </w:r>
      <w:r>
        <w:rPr>
          <w:rFonts w:ascii="Arial" w:hAnsi="Arial" w:cs="Arial"/>
          <w:b/>
        </w:rPr>
        <w:tab/>
        <w:t>Revised to R4-2202170 (from R4-2201097).</w:t>
      </w:r>
    </w:p>
    <w:p w14:paraId="7910995D" w14:textId="0C287803" w:rsidR="00EC71E2" w:rsidRDefault="00FB7CD8" w:rsidP="00EC71E2">
      <w:pPr>
        <w:rPr>
          <w:rFonts w:ascii="Arial" w:hAnsi="Arial" w:cs="Arial"/>
          <w:b/>
          <w:sz w:val="24"/>
        </w:rPr>
      </w:pPr>
      <w:hyperlink r:id="rId472" w:history="1">
        <w:r w:rsidR="00EC71E2">
          <w:rPr>
            <w:rStyle w:val="ac"/>
            <w:rFonts w:ascii="Arial" w:hAnsi="Arial" w:cs="Arial"/>
            <w:b/>
            <w:sz w:val="24"/>
          </w:rPr>
          <w:t>R4-2202170</w:t>
        </w:r>
      </w:hyperlink>
      <w:r w:rsidR="00EC71E2">
        <w:rPr>
          <w:rFonts w:ascii="Arial" w:hAnsi="Arial" w:cs="Arial"/>
          <w:b/>
          <w:color w:val="0000FF"/>
          <w:sz w:val="24"/>
        </w:rPr>
        <w:tab/>
      </w:r>
      <w:r w:rsidR="00EC71E2">
        <w:rPr>
          <w:rFonts w:ascii="Arial" w:hAnsi="Arial" w:cs="Arial"/>
          <w:b/>
          <w:sz w:val="24"/>
        </w:rPr>
        <w:t>draftCR to add DC_2-7_n28 and DC_5-66_n78 to 38.101-3</w:t>
      </w:r>
    </w:p>
    <w:p w14:paraId="0CD881EB" w14:textId="77777777" w:rsidR="00EC71E2" w:rsidRDefault="00EC71E2" w:rsidP="00EC71E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(Rel-17)</w:t>
      </w:r>
      <w:r>
        <w:rPr>
          <w:i/>
        </w:rPr>
        <w:br/>
      </w:r>
      <w:r>
        <w:rPr>
          <w:i/>
        </w:rPr>
        <w:br/>
      </w:r>
      <w:r>
        <w:rPr>
          <w:i/>
        </w:rPr>
        <w:tab/>
      </w:r>
      <w:r>
        <w:rPr>
          <w:i/>
        </w:rPr>
        <w:tab/>
      </w:r>
      <w:r>
        <w:rPr>
          <w:i/>
        </w:rPr>
        <w:tab/>
      </w:r>
      <w:r>
        <w:rPr>
          <w:i/>
        </w:rPr>
        <w:tab/>
      </w:r>
      <w:r>
        <w:rPr>
          <w:i/>
        </w:rPr>
        <w:tab/>
        <w:t>Source: Nokia</w:t>
      </w:r>
    </w:p>
    <w:p w14:paraId="68FCD508" w14:textId="594FD6CD" w:rsidR="00EC71E2" w:rsidRDefault="00EC71E2" w:rsidP="00EC71E2">
      <w:pPr>
        <w:rPr>
          <w:color w:val="993300"/>
          <w:u w:val="single"/>
        </w:rPr>
      </w:pPr>
      <w:r>
        <w:rPr>
          <w:rFonts w:ascii="Arial" w:hAnsi="Arial" w:cs="Arial"/>
          <w:b/>
        </w:rPr>
        <w:t>Decision:</w:t>
      </w:r>
      <w:r>
        <w:rPr>
          <w:rFonts w:ascii="Arial" w:hAnsi="Arial" w:cs="Arial"/>
          <w:b/>
        </w:rPr>
        <w:tab/>
      </w:r>
      <w:r>
        <w:rPr>
          <w:rFonts w:ascii="Arial" w:hAnsi="Arial" w:cs="Arial"/>
          <w:b/>
        </w:rPr>
        <w:tab/>
      </w:r>
      <w:r w:rsidRPr="00EC71E2">
        <w:rPr>
          <w:rFonts w:ascii="Arial" w:hAnsi="Arial" w:cs="Arial"/>
          <w:b/>
          <w:highlight w:val="yellow"/>
        </w:rPr>
        <w:t>Return to.</w:t>
      </w:r>
    </w:p>
    <w:p w14:paraId="07640632" w14:textId="1299F609" w:rsidR="0087319B" w:rsidRDefault="00FB7CD8" w:rsidP="0087319B">
      <w:pPr>
        <w:rPr>
          <w:rFonts w:ascii="Arial" w:hAnsi="Arial" w:cs="Arial"/>
          <w:b/>
          <w:sz w:val="24"/>
        </w:rPr>
      </w:pPr>
      <w:hyperlink r:id="rId473" w:history="1">
        <w:r w:rsidR="009C30EE">
          <w:rPr>
            <w:rStyle w:val="ac"/>
            <w:rFonts w:ascii="Arial" w:hAnsi="Arial" w:cs="Arial"/>
            <w:b/>
            <w:sz w:val="24"/>
          </w:rPr>
          <w:t>R4-2201356</w:t>
        </w:r>
      </w:hyperlink>
      <w:r w:rsidR="0087319B">
        <w:rPr>
          <w:rFonts w:ascii="Arial" w:hAnsi="Arial" w:cs="Arial"/>
          <w:b/>
          <w:color w:val="0000FF"/>
          <w:sz w:val="24"/>
        </w:rPr>
        <w:tab/>
      </w:r>
      <w:r w:rsidR="0087319B">
        <w:rPr>
          <w:rFonts w:ascii="Arial" w:hAnsi="Arial" w:cs="Arial"/>
          <w:b/>
          <w:sz w:val="24"/>
        </w:rPr>
        <w:t>TP for TR 37.717-21-11_DC_1A-38A_n78A</w:t>
      </w:r>
    </w:p>
    <w:p w14:paraId="234E5EBE"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v0.7.0</w:t>
      </w:r>
      <w:r>
        <w:rPr>
          <w:i/>
        </w:rPr>
        <w:tab/>
        <w:t xml:space="preserve">  CR-  rev  Cat:  (Rel-17)</w:t>
      </w:r>
      <w:r>
        <w:rPr>
          <w:i/>
        </w:rPr>
        <w:br/>
      </w:r>
      <w:r>
        <w:rPr>
          <w:i/>
        </w:rPr>
        <w:br/>
      </w:r>
      <w:r>
        <w:rPr>
          <w:i/>
        </w:rPr>
        <w:tab/>
      </w:r>
      <w:r>
        <w:rPr>
          <w:i/>
        </w:rPr>
        <w:tab/>
      </w:r>
      <w:r>
        <w:rPr>
          <w:i/>
        </w:rPr>
        <w:tab/>
      </w:r>
      <w:r>
        <w:rPr>
          <w:i/>
        </w:rPr>
        <w:tab/>
      </w:r>
      <w:r>
        <w:rPr>
          <w:i/>
        </w:rPr>
        <w:tab/>
        <w:t>Source: ZTE Corporation</w:t>
      </w:r>
    </w:p>
    <w:p w14:paraId="109569CE" w14:textId="409F6BAC" w:rsidR="0087319B" w:rsidRDefault="00EC71E2" w:rsidP="0087319B">
      <w:pPr>
        <w:rPr>
          <w:color w:val="993300"/>
          <w:u w:val="single"/>
        </w:rPr>
      </w:pPr>
      <w:r>
        <w:rPr>
          <w:rFonts w:ascii="Arial" w:hAnsi="Arial" w:cs="Arial"/>
          <w:b/>
        </w:rPr>
        <w:t>Decision:</w:t>
      </w:r>
      <w:r>
        <w:rPr>
          <w:rFonts w:ascii="Arial" w:hAnsi="Arial" w:cs="Arial"/>
          <w:b/>
        </w:rPr>
        <w:tab/>
      </w:r>
      <w:r>
        <w:rPr>
          <w:rFonts w:ascii="Arial" w:hAnsi="Arial" w:cs="Arial"/>
          <w:b/>
        </w:rPr>
        <w:tab/>
      </w:r>
      <w:r w:rsidRPr="00EC71E2">
        <w:rPr>
          <w:rFonts w:ascii="Arial" w:hAnsi="Arial" w:cs="Arial"/>
          <w:b/>
          <w:highlight w:val="green"/>
        </w:rPr>
        <w:t>Approved.</w:t>
      </w:r>
    </w:p>
    <w:p w14:paraId="4F08C1F3" w14:textId="16B6235D" w:rsidR="0087319B" w:rsidRDefault="00FB7CD8" w:rsidP="0087319B">
      <w:pPr>
        <w:rPr>
          <w:rFonts w:ascii="Arial" w:hAnsi="Arial" w:cs="Arial"/>
          <w:b/>
          <w:sz w:val="24"/>
        </w:rPr>
      </w:pPr>
      <w:hyperlink r:id="rId474" w:history="1">
        <w:r w:rsidR="009C30EE">
          <w:rPr>
            <w:rStyle w:val="ac"/>
            <w:rFonts w:ascii="Arial" w:hAnsi="Arial" w:cs="Arial"/>
            <w:b/>
            <w:sz w:val="24"/>
          </w:rPr>
          <w:t>R4-2201357</w:t>
        </w:r>
      </w:hyperlink>
      <w:r w:rsidR="0087319B">
        <w:rPr>
          <w:rFonts w:ascii="Arial" w:hAnsi="Arial" w:cs="Arial"/>
          <w:b/>
          <w:color w:val="0000FF"/>
          <w:sz w:val="24"/>
        </w:rPr>
        <w:tab/>
      </w:r>
      <w:r w:rsidR="0087319B">
        <w:rPr>
          <w:rFonts w:ascii="Arial" w:hAnsi="Arial" w:cs="Arial"/>
          <w:b/>
          <w:sz w:val="24"/>
        </w:rPr>
        <w:t>TP for TR 37.717-21-11_DC_7A-38A_n78A</w:t>
      </w:r>
    </w:p>
    <w:p w14:paraId="1E05775F"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v0.7.0</w:t>
      </w:r>
      <w:r>
        <w:rPr>
          <w:i/>
        </w:rPr>
        <w:tab/>
        <w:t xml:space="preserve">  CR-  rev  Cat:  (Rel-17)</w:t>
      </w:r>
      <w:r>
        <w:rPr>
          <w:i/>
        </w:rPr>
        <w:br/>
      </w:r>
      <w:r>
        <w:rPr>
          <w:i/>
        </w:rPr>
        <w:br/>
      </w:r>
      <w:r>
        <w:rPr>
          <w:i/>
        </w:rPr>
        <w:tab/>
      </w:r>
      <w:r>
        <w:rPr>
          <w:i/>
        </w:rPr>
        <w:tab/>
      </w:r>
      <w:r>
        <w:rPr>
          <w:i/>
        </w:rPr>
        <w:tab/>
      </w:r>
      <w:r>
        <w:rPr>
          <w:i/>
        </w:rPr>
        <w:tab/>
      </w:r>
      <w:r>
        <w:rPr>
          <w:i/>
        </w:rPr>
        <w:tab/>
        <w:t>Source: ZTE Corporation</w:t>
      </w:r>
    </w:p>
    <w:p w14:paraId="52C14729" w14:textId="7964554D" w:rsidR="0087319B" w:rsidRDefault="00EC71E2" w:rsidP="0087319B">
      <w:pPr>
        <w:rPr>
          <w:color w:val="993300"/>
          <w:u w:val="single"/>
        </w:rPr>
      </w:pPr>
      <w:r>
        <w:rPr>
          <w:rFonts w:ascii="Arial" w:hAnsi="Arial" w:cs="Arial"/>
          <w:b/>
        </w:rPr>
        <w:t>Decision:</w:t>
      </w:r>
      <w:r>
        <w:rPr>
          <w:rFonts w:ascii="Arial" w:hAnsi="Arial" w:cs="Arial"/>
          <w:b/>
        </w:rPr>
        <w:tab/>
      </w:r>
      <w:r>
        <w:rPr>
          <w:rFonts w:ascii="Arial" w:hAnsi="Arial" w:cs="Arial"/>
          <w:b/>
        </w:rPr>
        <w:tab/>
      </w:r>
      <w:r w:rsidRPr="00EC71E2">
        <w:rPr>
          <w:rFonts w:ascii="Arial" w:hAnsi="Arial" w:cs="Arial"/>
          <w:b/>
          <w:highlight w:val="green"/>
        </w:rPr>
        <w:t>Approved.</w:t>
      </w:r>
    </w:p>
    <w:p w14:paraId="5BD3CCF4" w14:textId="420F5184" w:rsidR="0087319B" w:rsidRDefault="00FB7CD8" w:rsidP="0087319B">
      <w:pPr>
        <w:rPr>
          <w:rFonts w:ascii="Arial" w:hAnsi="Arial" w:cs="Arial"/>
          <w:b/>
          <w:sz w:val="24"/>
        </w:rPr>
      </w:pPr>
      <w:hyperlink r:id="rId475" w:history="1">
        <w:r w:rsidR="009C30EE">
          <w:rPr>
            <w:rStyle w:val="ac"/>
            <w:rFonts w:ascii="Arial" w:hAnsi="Arial" w:cs="Arial"/>
            <w:b/>
            <w:sz w:val="24"/>
          </w:rPr>
          <w:t>R4-2201573</w:t>
        </w:r>
      </w:hyperlink>
      <w:r w:rsidR="0087319B">
        <w:rPr>
          <w:rFonts w:ascii="Arial" w:hAnsi="Arial" w:cs="Arial"/>
          <w:b/>
          <w:color w:val="0000FF"/>
          <w:sz w:val="24"/>
        </w:rPr>
        <w:tab/>
      </w:r>
      <w:r w:rsidR="0087319B">
        <w:rPr>
          <w:rFonts w:ascii="Arial" w:hAnsi="Arial" w:cs="Arial"/>
          <w:b/>
          <w:sz w:val="24"/>
        </w:rPr>
        <w:t>TP for TR 37.717-21-11 to include DC_2-7_n25</w:t>
      </w:r>
    </w:p>
    <w:p w14:paraId="676A9D68"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v0.7.0</w:t>
      </w:r>
      <w:r>
        <w:rPr>
          <w:i/>
        </w:rPr>
        <w:tab/>
        <w:t xml:space="preserve">  CR-  rev  Cat:  (Rel-17)</w:t>
      </w:r>
      <w:r>
        <w:rPr>
          <w:i/>
        </w:rPr>
        <w:br/>
      </w:r>
      <w:r>
        <w:rPr>
          <w:i/>
        </w:rPr>
        <w:br/>
      </w:r>
      <w:r>
        <w:rPr>
          <w:i/>
        </w:rPr>
        <w:tab/>
      </w:r>
      <w:r>
        <w:rPr>
          <w:i/>
        </w:rPr>
        <w:tab/>
      </w:r>
      <w:r>
        <w:rPr>
          <w:i/>
        </w:rPr>
        <w:tab/>
      </w:r>
      <w:r>
        <w:rPr>
          <w:i/>
        </w:rPr>
        <w:tab/>
      </w:r>
      <w:r>
        <w:rPr>
          <w:i/>
        </w:rPr>
        <w:tab/>
        <w:t>Source: Ericsson, Bell Mobility</w:t>
      </w:r>
    </w:p>
    <w:p w14:paraId="002586C9" w14:textId="77777777" w:rsidR="0087319B" w:rsidRDefault="0087319B" w:rsidP="0087319B">
      <w:pPr>
        <w:rPr>
          <w:rFonts w:ascii="Arial" w:hAnsi="Arial" w:cs="Arial"/>
          <w:b/>
        </w:rPr>
      </w:pPr>
      <w:r>
        <w:rPr>
          <w:rFonts w:ascii="Arial" w:hAnsi="Arial" w:cs="Arial"/>
          <w:b/>
        </w:rPr>
        <w:t xml:space="preserve">Abstract: </w:t>
      </w:r>
    </w:p>
    <w:p w14:paraId="3AB084FE" w14:textId="77777777" w:rsidR="0087319B" w:rsidRDefault="0087319B" w:rsidP="0087319B">
      <w:r>
        <w:t>TP for TR 37.717-21-11 to include DC_2-7_n25</w:t>
      </w:r>
    </w:p>
    <w:p w14:paraId="0CD07A9D" w14:textId="7FB60747" w:rsidR="00EC71E2" w:rsidRDefault="00EC71E2" w:rsidP="0087319B">
      <w:r>
        <w:t>Move to [105]</w:t>
      </w:r>
    </w:p>
    <w:p w14:paraId="20EAD20D" w14:textId="659128A0" w:rsidR="0087319B" w:rsidRDefault="00EC71E2" w:rsidP="0087319B">
      <w:pPr>
        <w:rPr>
          <w:color w:val="993300"/>
          <w:u w:val="single"/>
        </w:rPr>
      </w:pPr>
      <w:r>
        <w:rPr>
          <w:rFonts w:ascii="Arial" w:hAnsi="Arial" w:cs="Arial"/>
          <w:b/>
        </w:rPr>
        <w:t>Decision:</w:t>
      </w:r>
      <w:r>
        <w:rPr>
          <w:rFonts w:ascii="Arial" w:hAnsi="Arial" w:cs="Arial"/>
          <w:b/>
        </w:rPr>
        <w:tab/>
      </w:r>
      <w:r>
        <w:rPr>
          <w:rFonts w:ascii="Arial" w:hAnsi="Arial" w:cs="Arial"/>
          <w:b/>
        </w:rPr>
        <w:tab/>
      </w:r>
      <w:r w:rsidRPr="00EC71E2">
        <w:rPr>
          <w:rFonts w:ascii="Arial" w:hAnsi="Arial" w:cs="Arial"/>
          <w:b/>
          <w:highlight w:val="yellow"/>
        </w:rPr>
        <w:t>Return to.</w:t>
      </w:r>
    </w:p>
    <w:p w14:paraId="6B89136A" w14:textId="32BFA482" w:rsidR="0087319B" w:rsidRDefault="00FB7CD8" w:rsidP="0087319B">
      <w:pPr>
        <w:rPr>
          <w:rFonts w:ascii="Arial" w:hAnsi="Arial" w:cs="Arial"/>
          <w:b/>
          <w:sz w:val="24"/>
        </w:rPr>
      </w:pPr>
      <w:hyperlink r:id="rId476" w:history="1">
        <w:r w:rsidR="009C30EE">
          <w:rPr>
            <w:rStyle w:val="ac"/>
            <w:rFonts w:ascii="Arial" w:hAnsi="Arial" w:cs="Arial"/>
            <w:b/>
            <w:sz w:val="24"/>
          </w:rPr>
          <w:t>R4-2201729</w:t>
        </w:r>
      </w:hyperlink>
      <w:r w:rsidR="0087319B">
        <w:rPr>
          <w:rFonts w:ascii="Arial" w:hAnsi="Arial" w:cs="Arial"/>
          <w:b/>
          <w:color w:val="0000FF"/>
          <w:sz w:val="24"/>
        </w:rPr>
        <w:tab/>
      </w:r>
      <w:r w:rsidR="0087319B">
        <w:rPr>
          <w:rFonts w:ascii="Arial" w:hAnsi="Arial" w:cs="Arial"/>
          <w:b/>
          <w:sz w:val="24"/>
        </w:rPr>
        <w:t>draft CR 38.101-3 to add new configurations for DC_12-66_n78, DC_2-71_n78, DC_7-12_n78, DC_7-71_n78, DC_66-71_n78</w:t>
      </w:r>
    </w:p>
    <w:p w14:paraId="04BAA96C"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B (Rel-17)</w:t>
      </w:r>
      <w:r>
        <w:rPr>
          <w:i/>
        </w:rPr>
        <w:br/>
      </w:r>
      <w:r>
        <w:rPr>
          <w:i/>
        </w:rPr>
        <w:br/>
      </w:r>
      <w:r>
        <w:rPr>
          <w:i/>
        </w:rPr>
        <w:tab/>
      </w:r>
      <w:r>
        <w:rPr>
          <w:i/>
        </w:rPr>
        <w:tab/>
      </w:r>
      <w:r>
        <w:rPr>
          <w:i/>
        </w:rPr>
        <w:tab/>
      </w:r>
      <w:r>
        <w:rPr>
          <w:i/>
        </w:rPr>
        <w:tab/>
      </w:r>
      <w:r>
        <w:rPr>
          <w:i/>
        </w:rPr>
        <w:tab/>
        <w:t>Source: Ericsson, Rogers</w:t>
      </w:r>
    </w:p>
    <w:p w14:paraId="08023488" w14:textId="77777777" w:rsidR="0087319B" w:rsidRDefault="0087319B" w:rsidP="0087319B">
      <w:pPr>
        <w:rPr>
          <w:rFonts w:ascii="Arial" w:hAnsi="Arial" w:cs="Arial"/>
          <w:b/>
        </w:rPr>
      </w:pPr>
      <w:r>
        <w:rPr>
          <w:rFonts w:ascii="Arial" w:hAnsi="Arial" w:cs="Arial"/>
          <w:b/>
        </w:rPr>
        <w:t xml:space="preserve">Abstract: </w:t>
      </w:r>
    </w:p>
    <w:p w14:paraId="57A603E5" w14:textId="77777777" w:rsidR="0087319B" w:rsidRDefault="0087319B" w:rsidP="0087319B">
      <w:r>
        <w:t>draft CR 38.101-3 to add new configurations for DC_12-66_n78, DC_2-71_n78, DC_7-12_n78, DC_7-71_n78, DC_66-71_n78</w:t>
      </w:r>
    </w:p>
    <w:p w14:paraId="16F054C4" w14:textId="605A4CED" w:rsidR="0087319B" w:rsidRDefault="00F3523F" w:rsidP="0087319B">
      <w:pPr>
        <w:rPr>
          <w:color w:val="993300"/>
          <w:u w:val="single"/>
        </w:rPr>
      </w:pPr>
      <w:r>
        <w:rPr>
          <w:rFonts w:ascii="Arial" w:hAnsi="Arial" w:cs="Arial"/>
          <w:b/>
        </w:rPr>
        <w:t>Decision:</w:t>
      </w:r>
      <w:r>
        <w:rPr>
          <w:rFonts w:ascii="Arial" w:hAnsi="Arial" w:cs="Arial"/>
          <w:b/>
        </w:rPr>
        <w:tab/>
      </w:r>
      <w:r>
        <w:rPr>
          <w:rFonts w:ascii="Arial" w:hAnsi="Arial" w:cs="Arial"/>
          <w:b/>
        </w:rPr>
        <w:tab/>
        <w:t>Revised to R4-2202171 (from R4-2201729).</w:t>
      </w:r>
    </w:p>
    <w:p w14:paraId="2264C426" w14:textId="0222BF48" w:rsidR="00F3523F" w:rsidRDefault="00FB7CD8" w:rsidP="00F3523F">
      <w:pPr>
        <w:rPr>
          <w:rFonts w:ascii="Arial" w:hAnsi="Arial" w:cs="Arial"/>
          <w:b/>
          <w:sz w:val="24"/>
        </w:rPr>
      </w:pPr>
      <w:hyperlink r:id="rId477" w:history="1">
        <w:r w:rsidR="00F3523F">
          <w:rPr>
            <w:rStyle w:val="ac"/>
            <w:rFonts w:ascii="Arial" w:hAnsi="Arial" w:cs="Arial"/>
            <w:b/>
            <w:sz w:val="24"/>
          </w:rPr>
          <w:t>R4-2202171</w:t>
        </w:r>
      </w:hyperlink>
      <w:r w:rsidR="00F3523F">
        <w:rPr>
          <w:rFonts w:ascii="Arial" w:hAnsi="Arial" w:cs="Arial"/>
          <w:b/>
          <w:color w:val="0000FF"/>
          <w:sz w:val="24"/>
        </w:rPr>
        <w:tab/>
      </w:r>
      <w:r w:rsidR="00F3523F">
        <w:rPr>
          <w:rFonts w:ascii="Arial" w:hAnsi="Arial" w:cs="Arial"/>
          <w:b/>
          <w:sz w:val="24"/>
        </w:rPr>
        <w:t>draft CR 38.101-3 to add new configurations for DC_12-66_n78, DC_2-71_n78, DC_7-12_n78, DC_7-71_n78, DC_66-71_n78</w:t>
      </w:r>
    </w:p>
    <w:p w14:paraId="0EC5A19A" w14:textId="77777777" w:rsidR="00F3523F" w:rsidRDefault="00F3523F" w:rsidP="00F3523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B (Rel-17)</w:t>
      </w:r>
      <w:r>
        <w:rPr>
          <w:i/>
        </w:rPr>
        <w:br/>
      </w:r>
      <w:r>
        <w:rPr>
          <w:i/>
        </w:rPr>
        <w:br/>
      </w:r>
      <w:r>
        <w:rPr>
          <w:i/>
        </w:rPr>
        <w:tab/>
      </w:r>
      <w:r>
        <w:rPr>
          <w:i/>
        </w:rPr>
        <w:tab/>
      </w:r>
      <w:r>
        <w:rPr>
          <w:i/>
        </w:rPr>
        <w:tab/>
      </w:r>
      <w:r>
        <w:rPr>
          <w:i/>
        </w:rPr>
        <w:tab/>
      </w:r>
      <w:r>
        <w:rPr>
          <w:i/>
        </w:rPr>
        <w:tab/>
        <w:t>Source: Ericsson, Rogers</w:t>
      </w:r>
    </w:p>
    <w:p w14:paraId="4ED54279" w14:textId="77777777" w:rsidR="00F3523F" w:rsidRDefault="00F3523F" w:rsidP="00F3523F">
      <w:pPr>
        <w:rPr>
          <w:rFonts w:ascii="Arial" w:hAnsi="Arial" w:cs="Arial"/>
          <w:b/>
        </w:rPr>
      </w:pPr>
      <w:r>
        <w:rPr>
          <w:rFonts w:ascii="Arial" w:hAnsi="Arial" w:cs="Arial"/>
          <w:b/>
        </w:rPr>
        <w:t xml:space="preserve">Abstract: </w:t>
      </w:r>
    </w:p>
    <w:p w14:paraId="6663F844" w14:textId="77777777" w:rsidR="00F3523F" w:rsidRDefault="00F3523F" w:rsidP="00F3523F">
      <w:r>
        <w:t>draft CR 38.101-3 to add new configurations for DC_12-66_n78, DC_2-71_n78, DC_7-12_n78, DC_7-71_n78, DC_66-71_n78</w:t>
      </w:r>
    </w:p>
    <w:p w14:paraId="24384084" w14:textId="423EF2C7" w:rsidR="00F3523F" w:rsidRDefault="00F3523F" w:rsidP="00F3523F">
      <w:pPr>
        <w:rPr>
          <w:color w:val="993300"/>
          <w:u w:val="single"/>
        </w:rPr>
      </w:pPr>
      <w:r>
        <w:rPr>
          <w:rFonts w:ascii="Arial" w:hAnsi="Arial" w:cs="Arial"/>
          <w:b/>
        </w:rPr>
        <w:t>Decision:</w:t>
      </w:r>
      <w:r>
        <w:rPr>
          <w:rFonts w:ascii="Arial" w:hAnsi="Arial" w:cs="Arial"/>
          <w:b/>
        </w:rPr>
        <w:tab/>
      </w:r>
      <w:r>
        <w:rPr>
          <w:rFonts w:ascii="Arial" w:hAnsi="Arial" w:cs="Arial"/>
          <w:b/>
        </w:rPr>
        <w:tab/>
      </w:r>
      <w:r w:rsidRPr="00F3523F">
        <w:rPr>
          <w:rFonts w:ascii="Arial" w:hAnsi="Arial" w:cs="Arial"/>
          <w:b/>
          <w:highlight w:val="yellow"/>
        </w:rPr>
        <w:t>Return to.</w:t>
      </w:r>
    </w:p>
    <w:p w14:paraId="1CF09E40" w14:textId="1A255C0C" w:rsidR="0087319B" w:rsidRDefault="00FB7CD8" w:rsidP="0087319B">
      <w:pPr>
        <w:rPr>
          <w:rFonts w:ascii="Arial" w:hAnsi="Arial" w:cs="Arial"/>
          <w:b/>
          <w:sz w:val="24"/>
        </w:rPr>
      </w:pPr>
      <w:hyperlink r:id="rId478" w:history="1">
        <w:r w:rsidR="009C30EE">
          <w:rPr>
            <w:rStyle w:val="ac"/>
            <w:rFonts w:ascii="Arial" w:hAnsi="Arial" w:cs="Arial"/>
            <w:b/>
            <w:sz w:val="24"/>
          </w:rPr>
          <w:t>R4-2202005</w:t>
        </w:r>
      </w:hyperlink>
      <w:r w:rsidR="0087319B">
        <w:rPr>
          <w:rFonts w:ascii="Arial" w:hAnsi="Arial" w:cs="Arial"/>
          <w:b/>
          <w:color w:val="0000FF"/>
          <w:sz w:val="24"/>
        </w:rPr>
        <w:tab/>
      </w:r>
      <w:r w:rsidR="0087319B">
        <w:rPr>
          <w:rFonts w:ascii="Arial" w:hAnsi="Arial" w:cs="Arial"/>
          <w:b/>
          <w:sz w:val="24"/>
        </w:rPr>
        <w:t>TP update for TR 37.717-21-11: EN-DC_1-11_n79</w:t>
      </w:r>
    </w:p>
    <w:p w14:paraId="55F3B5D2"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v0.7.1</w:t>
      </w:r>
      <w:r>
        <w:rPr>
          <w:i/>
        </w:rPr>
        <w:tab/>
        <w:t xml:space="preserve">  CR-  rev  Cat:  (Rel-17)</w:t>
      </w:r>
      <w:r>
        <w:rPr>
          <w:i/>
        </w:rPr>
        <w:br/>
      </w:r>
      <w:r>
        <w:rPr>
          <w:i/>
        </w:rPr>
        <w:br/>
      </w:r>
      <w:r>
        <w:rPr>
          <w:i/>
        </w:rPr>
        <w:tab/>
      </w:r>
      <w:r>
        <w:rPr>
          <w:i/>
        </w:rPr>
        <w:tab/>
      </w:r>
      <w:r>
        <w:rPr>
          <w:i/>
        </w:rPr>
        <w:tab/>
      </w:r>
      <w:r>
        <w:rPr>
          <w:i/>
        </w:rPr>
        <w:tab/>
      </w:r>
      <w:r>
        <w:rPr>
          <w:i/>
        </w:rPr>
        <w:tab/>
        <w:t>Source: SoftBank Corp., LG Electronics</w:t>
      </w:r>
    </w:p>
    <w:p w14:paraId="01931874" w14:textId="26D9344C" w:rsidR="0087319B" w:rsidRDefault="00F3523F" w:rsidP="0087319B">
      <w:pPr>
        <w:rPr>
          <w:color w:val="993300"/>
          <w:u w:val="single"/>
        </w:rPr>
      </w:pPr>
      <w:r>
        <w:rPr>
          <w:rFonts w:ascii="Arial" w:hAnsi="Arial" w:cs="Arial"/>
          <w:b/>
        </w:rPr>
        <w:t>Decision:</w:t>
      </w:r>
      <w:r>
        <w:rPr>
          <w:rFonts w:ascii="Arial" w:hAnsi="Arial" w:cs="Arial"/>
          <w:b/>
        </w:rPr>
        <w:tab/>
      </w:r>
      <w:r>
        <w:rPr>
          <w:rFonts w:ascii="Arial" w:hAnsi="Arial" w:cs="Arial"/>
          <w:b/>
        </w:rPr>
        <w:tab/>
      </w:r>
      <w:r w:rsidRPr="00F3523F">
        <w:rPr>
          <w:rFonts w:ascii="Arial" w:hAnsi="Arial" w:cs="Arial"/>
          <w:b/>
          <w:highlight w:val="green"/>
        </w:rPr>
        <w:t>Approved.</w:t>
      </w:r>
    </w:p>
    <w:p w14:paraId="031DC17B" w14:textId="1691E5CA" w:rsidR="0087319B" w:rsidRDefault="00FB7CD8" w:rsidP="0087319B">
      <w:pPr>
        <w:rPr>
          <w:rFonts w:ascii="Arial" w:hAnsi="Arial" w:cs="Arial"/>
          <w:b/>
          <w:sz w:val="24"/>
        </w:rPr>
      </w:pPr>
      <w:hyperlink r:id="rId479" w:history="1">
        <w:r w:rsidR="009C30EE">
          <w:rPr>
            <w:rStyle w:val="ac"/>
            <w:rFonts w:ascii="Arial" w:hAnsi="Arial" w:cs="Arial"/>
            <w:b/>
            <w:sz w:val="24"/>
          </w:rPr>
          <w:t>R4-2202007</w:t>
        </w:r>
      </w:hyperlink>
      <w:r w:rsidR="0087319B">
        <w:rPr>
          <w:rFonts w:ascii="Arial" w:hAnsi="Arial" w:cs="Arial"/>
          <w:b/>
          <w:color w:val="0000FF"/>
          <w:sz w:val="24"/>
        </w:rPr>
        <w:tab/>
      </w:r>
      <w:r w:rsidR="0087319B">
        <w:rPr>
          <w:rFonts w:ascii="Arial" w:hAnsi="Arial" w:cs="Arial"/>
          <w:b/>
          <w:sz w:val="24"/>
        </w:rPr>
        <w:t>TP update for TR 37.717-21-11: EN-DC_8-11_n79</w:t>
      </w:r>
    </w:p>
    <w:p w14:paraId="27944D06"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v0.7.1</w:t>
      </w:r>
      <w:r>
        <w:rPr>
          <w:i/>
        </w:rPr>
        <w:tab/>
        <w:t xml:space="preserve">  CR-  rev  Cat:  (Rel-17)</w:t>
      </w:r>
      <w:r>
        <w:rPr>
          <w:i/>
        </w:rPr>
        <w:br/>
      </w:r>
      <w:r>
        <w:rPr>
          <w:i/>
        </w:rPr>
        <w:br/>
      </w:r>
      <w:r>
        <w:rPr>
          <w:i/>
        </w:rPr>
        <w:tab/>
      </w:r>
      <w:r>
        <w:rPr>
          <w:i/>
        </w:rPr>
        <w:tab/>
      </w:r>
      <w:r>
        <w:rPr>
          <w:i/>
        </w:rPr>
        <w:tab/>
      </w:r>
      <w:r>
        <w:rPr>
          <w:i/>
        </w:rPr>
        <w:tab/>
      </w:r>
      <w:r>
        <w:rPr>
          <w:i/>
        </w:rPr>
        <w:tab/>
        <w:t>Source: SoftBank Corp., LG Electronics</w:t>
      </w:r>
    </w:p>
    <w:p w14:paraId="7F5BAD23" w14:textId="3183C5FF" w:rsidR="0087319B" w:rsidRDefault="00F3523F" w:rsidP="0087319B">
      <w:pPr>
        <w:rPr>
          <w:color w:val="993300"/>
          <w:u w:val="single"/>
        </w:rPr>
      </w:pPr>
      <w:r>
        <w:rPr>
          <w:rFonts w:ascii="Arial" w:hAnsi="Arial" w:cs="Arial"/>
          <w:b/>
        </w:rPr>
        <w:t>Decision:</w:t>
      </w:r>
      <w:r>
        <w:rPr>
          <w:rFonts w:ascii="Arial" w:hAnsi="Arial" w:cs="Arial"/>
          <w:b/>
        </w:rPr>
        <w:tab/>
      </w:r>
      <w:r>
        <w:rPr>
          <w:rFonts w:ascii="Arial" w:hAnsi="Arial" w:cs="Arial"/>
          <w:b/>
        </w:rPr>
        <w:tab/>
      </w:r>
      <w:r w:rsidRPr="00F3523F">
        <w:rPr>
          <w:rFonts w:ascii="Arial" w:hAnsi="Arial" w:cs="Arial"/>
          <w:b/>
          <w:highlight w:val="green"/>
        </w:rPr>
        <w:t>Approved.</w:t>
      </w:r>
    </w:p>
    <w:p w14:paraId="7B0E13FB" w14:textId="77777777" w:rsidR="0087319B" w:rsidRDefault="0087319B" w:rsidP="0087319B">
      <w:pPr>
        <w:pStyle w:val="4"/>
      </w:pPr>
      <w:bookmarkStart w:id="61" w:name="_Toc93078703"/>
      <w:r>
        <w:t>5.15.2</w:t>
      </w:r>
      <w:r>
        <w:tab/>
        <w:t>EN-DC requirements with FR2 band</w:t>
      </w:r>
      <w:bookmarkEnd w:id="61"/>
    </w:p>
    <w:p w14:paraId="66217AF1" w14:textId="77777777" w:rsidR="0087319B" w:rsidRDefault="0087319B" w:rsidP="0087319B">
      <w:pPr>
        <w:pStyle w:val="3"/>
      </w:pPr>
      <w:bookmarkStart w:id="62" w:name="_Toc93078704"/>
      <w:r>
        <w:t>5.16</w:t>
      </w:r>
      <w:r>
        <w:tab/>
        <w:t>DC of 3 LTE band and 1 NR band</w:t>
      </w:r>
      <w:bookmarkEnd w:id="62"/>
    </w:p>
    <w:p w14:paraId="2D766C02" w14:textId="77777777" w:rsidR="0087319B" w:rsidRDefault="0087319B" w:rsidP="0087319B">
      <w:pPr>
        <w:rPr>
          <w:rFonts w:ascii="Arial" w:hAnsi="Arial" w:cs="Arial"/>
          <w:b/>
          <w:color w:val="C00000"/>
          <w:lang w:eastAsia="zh-CN"/>
        </w:rPr>
      </w:pPr>
      <w:r>
        <w:rPr>
          <w:rFonts w:ascii="Arial" w:hAnsi="Arial" w:cs="Arial"/>
          <w:b/>
          <w:color w:val="C00000"/>
          <w:lang w:eastAsia="zh-CN"/>
        </w:rPr>
        <w:t>[101-bis-e][106] NR_Baskets_Part_2, AI 5.7, 5.14, 5.15, 5.16, 5.17, 5.18 – Iwo Angelow</w:t>
      </w:r>
    </w:p>
    <w:p w14:paraId="331A5741" w14:textId="7C237A48" w:rsidR="0087319B" w:rsidRDefault="00FB7CD8" w:rsidP="0087319B">
      <w:pPr>
        <w:rPr>
          <w:rFonts w:ascii="Arial" w:hAnsi="Arial" w:cs="Arial"/>
          <w:b/>
          <w:sz w:val="24"/>
        </w:rPr>
      </w:pPr>
      <w:hyperlink r:id="rId480" w:history="1">
        <w:r w:rsidR="009C30EE">
          <w:rPr>
            <w:rStyle w:val="ac"/>
            <w:rFonts w:ascii="Arial" w:hAnsi="Arial" w:cs="Arial"/>
            <w:b/>
            <w:sz w:val="24"/>
          </w:rPr>
          <w:t>R4-2200373</w:t>
        </w:r>
      </w:hyperlink>
      <w:r w:rsidR="0087319B">
        <w:rPr>
          <w:rFonts w:ascii="Arial" w:hAnsi="Arial" w:cs="Arial"/>
          <w:b/>
          <w:color w:val="0000FF"/>
          <w:sz w:val="24"/>
        </w:rPr>
        <w:tab/>
      </w:r>
      <w:r w:rsidR="0087319B">
        <w:rPr>
          <w:rFonts w:ascii="Arial" w:hAnsi="Arial" w:cs="Arial"/>
          <w:b/>
          <w:sz w:val="24"/>
        </w:rPr>
        <w:t>TP for TR 37.717-31-11  DC_n77A_1A-3A-8A and DC_n77(2A)_1A-3A-8A</w:t>
      </w:r>
    </w:p>
    <w:p w14:paraId="149219E1"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37.717-31-11 v</w:t>
      </w:r>
      <w:r>
        <w:rPr>
          <w:i/>
        </w:rPr>
        <w:tab/>
        <w:t xml:space="preserve">  CR-  rev  Cat:  (Rel-17)</w:t>
      </w:r>
      <w:r>
        <w:rPr>
          <w:i/>
        </w:rPr>
        <w:br/>
      </w:r>
      <w:r>
        <w:rPr>
          <w:i/>
        </w:rPr>
        <w:br/>
      </w:r>
      <w:r>
        <w:rPr>
          <w:i/>
        </w:rPr>
        <w:tab/>
      </w:r>
      <w:r>
        <w:rPr>
          <w:i/>
        </w:rPr>
        <w:tab/>
      </w:r>
      <w:r>
        <w:rPr>
          <w:i/>
        </w:rPr>
        <w:tab/>
      </w:r>
      <w:r>
        <w:rPr>
          <w:i/>
        </w:rPr>
        <w:tab/>
      </w:r>
      <w:r>
        <w:rPr>
          <w:i/>
        </w:rPr>
        <w:tab/>
        <w:t>Source: Huawei Technologies France</w:t>
      </w:r>
    </w:p>
    <w:p w14:paraId="43F7883B" w14:textId="3434DF87" w:rsidR="0087319B" w:rsidRDefault="00F3523F" w:rsidP="0087319B">
      <w:pPr>
        <w:rPr>
          <w:color w:val="993300"/>
          <w:u w:val="single"/>
        </w:rPr>
      </w:pPr>
      <w:r>
        <w:rPr>
          <w:rFonts w:ascii="Arial" w:hAnsi="Arial" w:cs="Arial"/>
          <w:b/>
        </w:rPr>
        <w:t>Decision:</w:t>
      </w:r>
      <w:r>
        <w:rPr>
          <w:rFonts w:ascii="Arial" w:hAnsi="Arial" w:cs="Arial"/>
          <w:b/>
        </w:rPr>
        <w:tab/>
      </w:r>
      <w:r>
        <w:rPr>
          <w:rFonts w:ascii="Arial" w:hAnsi="Arial" w:cs="Arial"/>
          <w:b/>
        </w:rPr>
        <w:tab/>
      </w:r>
      <w:r w:rsidRPr="00F3523F">
        <w:rPr>
          <w:rFonts w:ascii="Arial" w:hAnsi="Arial" w:cs="Arial"/>
          <w:b/>
          <w:highlight w:val="green"/>
        </w:rPr>
        <w:t>Approved.</w:t>
      </w:r>
    </w:p>
    <w:p w14:paraId="0A3221D1" w14:textId="77777777" w:rsidR="0087319B" w:rsidRDefault="0087319B" w:rsidP="0087319B">
      <w:pPr>
        <w:pStyle w:val="4"/>
      </w:pPr>
      <w:bookmarkStart w:id="63" w:name="_Toc93078705"/>
      <w:r>
        <w:t>5.16.1</w:t>
      </w:r>
      <w:r>
        <w:tab/>
        <w:t>EN-DC requirements without FR2 band</w:t>
      </w:r>
      <w:bookmarkEnd w:id="63"/>
    </w:p>
    <w:p w14:paraId="4048155C" w14:textId="7818F663" w:rsidR="0087319B" w:rsidRDefault="00FB7CD8" w:rsidP="0087319B">
      <w:pPr>
        <w:rPr>
          <w:rFonts w:ascii="Arial" w:hAnsi="Arial" w:cs="Arial"/>
          <w:b/>
          <w:sz w:val="24"/>
        </w:rPr>
      </w:pPr>
      <w:hyperlink r:id="rId481" w:history="1">
        <w:r w:rsidR="009C30EE">
          <w:rPr>
            <w:rStyle w:val="ac"/>
            <w:rFonts w:ascii="Arial" w:hAnsi="Arial" w:cs="Arial"/>
            <w:b/>
            <w:sz w:val="24"/>
          </w:rPr>
          <w:t>R4-2200609</w:t>
        </w:r>
      </w:hyperlink>
      <w:r w:rsidR="0087319B">
        <w:rPr>
          <w:rFonts w:ascii="Arial" w:hAnsi="Arial" w:cs="Arial"/>
          <w:b/>
          <w:color w:val="0000FF"/>
          <w:sz w:val="24"/>
        </w:rPr>
        <w:tab/>
      </w:r>
      <w:r w:rsidR="0087319B">
        <w:rPr>
          <w:rFonts w:ascii="Arial" w:hAnsi="Arial" w:cs="Arial"/>
          <w:b/>
          <w:sz w:val="24"/>
        </w:rPr>
        <w:t>CR for TS 38.101-3: Adding same note for higher order combo of DC_20_n28</w:t>
      </w:r>
    </w:p>
    <w:p w14:paraId="28683A5F" w14:textId="77777777" w:rsidR="0087319B" w:rsidRDefault="0087319B" w:rsidP="0087319B">
      <w:pPr>
        <w:rPr>
          <w:i/>
        </w:rPr>
      </w:pPr>
      <w:r>
        <w:rPr>
          <w:i/>
        </w:rPr>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38.101-3 v17.4.0</w:t>
      </w:r>
      <w:r>
        <w:rPr>
          <w:i/>
        </w:rPr>
        <w:tab/>
        <w:t xml:space="preserve">  CR-0673  rev  Cat: F (Rel-17)</w:t>
      </w:r>
      <w:r>
        <w:rPr>
          <w:i/>
        </w:rPr>
        <w:br/>
      </w:r>
      <w:r>
        <w:rPr>
          <w:i/>
        </w:rPr>
        <w:br/>
      </w:r>
      <w:r>
        <w:rPr>
          <w:i/>
        </w:rPr>
        <w:tab/>
      </w:r>
      <w:r>
        <w:rPr>
          <w:i/>
        </w:rPr>
        <w:tab/>
      </w:r>
      <w:r>
        <w:rPr>
          <w:i/>
        </w:rPr>
        <w:tab/>
      </w:r>
      <w:r>
        <w:rPr>
          <w:i/>
        </w:rPr>
        <w:tab/>
      </w:r>
      <w:r>
        <w:rPr>
          <w:i/>
        </w:rPr>
        <w:tab/>
        <w:t>Source: MediaTek Inc.</w:t>
      </w:r>
    </w:p>
    <w:p w14:paraId="41942115" w14:textId="77777777" w:rsidR="0087319B" w:rsidRDefault="0087319B" w:rsidP="0087319B">
      <w:pPr>
        <w:rPr>
          <w:rFonts w:ascii="Arial" w:hAnsi="Arial" w:cs="Arial"/>
          <w:b/>
        </w:rPr>
      </w:pPr>
      <w:r>
        <w:rPr>
          <w:rFonts w:ascii="Arial" w:hAnsi="Arial" w:cs="Arial"/>
          <w:b/>
        </w:rPr>
        <w:t xml:space="preserve">Abstract: </w:t>
      </w:r>
    </w:p>
    <w:p w14:paraId="6AC602E9" w14:textId="77777777" w:rsidR="0087319B" w:rsidRDefault="0087319B" w:rsidP="0087319B">
      <w:r>
        <w:t>This CR is for endorsement</w:t>
      </w:r>
    </w:p>
    <w:p w14:paraId="496A8E25" w14:textId="21DB6C29" w:rsidR="0087319B" w:rsidRDefault="00F3523F" w:rsidP="0087319B">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17DBF1B1" w14:textId="63897192" w:rsidR="0087319B" w:rsidRDefault="00FB7CD8" w:rsidP="0087319B">
      <w:pPr>
        <w:rPr>
          <w:rFonts w:ascii="Arial" w:hAnsi="Arial" w:cs="Arial"/>
          <w:b/>
          <w:sz w:val="24"/>
        </w:rPr>
      </w:pPr>
      <w:hyperlink r:id="rId482" w:history="1">
        <w:r w:rsidR="009C30EE">
          <w:rPr>
            <w:rStyle w:val="ac"/>
            <w:rFonts w:ascii="Arial" w:hAnsi="Arial" w:cs="Arial"/>
            <w:b/>
            <w:sz w:val="24"/>
          </w:rPr>
          <w:t>R4-2200623</w:t>
        </w:r>
      </w:hyperlink>
      <w:r w:rsidR="0087319B">
        <w:rPr>
          <w:rFonts w:ascii="Arial" w:hAnsi="Arial" w:cs="Arial"/>
          <w:b/>
          <w:color w:val="0000FF"/>
          <w:sz w:val="24"/>
        </w:rPr>
        <w:tab/>
      </w:r>
      <w:r w:rsidR="0087319B">
        <w:rPr>
          <w:rFonts w:ascii="Arial" w:hAnsi="Arial" w:cs="Arial"/>
          <w:b/>
          <w:sz w:val="24"/>
        </w:rPr>
        <w:t>Draft CR for TS 38.101-3 to add UL DC_20A_n78A support for DC_1A-20A-38A_n78A and DC_3A-20A-38A_n78A</w:t>
      </w:r>
    </w:p>
    <w:p w14:paraId="6BD3DB61"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(Rel-17)</w:t>
      </w:r>
      <w:r>
        <w:rPr>
          <w:i/>
        </w:rPr>
        <w:br/>
      </w:r>
      <w:r>
        <w:rPr>
          <w:i/>
        </w:rPr>
        <w:br/>
      </w:r>
      <w:r>
        <w:rPr>
          <w:i/>
        </w:rPr>
        <w:tab/>
      </w:r>
      <w:r>
        <w:rPr>
          <w:i/>
        </w:rPr>
        <w:tab/>
      </w:r>
      <w:r>
        <w:rPr>
          <w:i/>
        </w:rPr>
        <w:tab/>
      </w:r>
      <w:r>
        <w:rPr>
          <w:i/>
        </w:rPr>
        <w:tab/>
      </w:r>
      <w:r>
        <w:rPr>
          <w:i/>
        </w:rPr>
        <w:tab/>
        <w:t>Source: ZTE Corporation</w:t>
      </w:r>
    </w:p>
    <w:p w14:paraId="39940E67" w14:textId="77777777" w:rsidR="0087319B" w:rsidRDefault="0087319B" w:rsidP="0087319B">
      <w:pPr>
        <w:rPr>
          <w:rFonts w:ascii="Arial" w:hAnsi="Arial" w:cs="Arial"/>
          <w:b/>
        </w:rPr>
      </w:pPr>
      <w:r>
        <w:rPr>
          <w:rFonts w:ascii="Arial" w:hAnsi="Arial" w:cs="Arial"/>
          <w:b/>
        </w:rPr>
        <w:t xml:space="preserve">Abstract: </w:t>
      </w:r>
    </w:p>
    <w:p w14:paraId="7FF94A20" w14:textId="77777777" w:rsidR="0087319B" w:rsidRDefault="0087319B" w:rsidP="0087319B">
      <w:r>
        <w:t>This paper is to provide draft CR for TS 38.101-3 to add UL DC_20A_n78A support for DC_1A-20A-38A_n78A and DC_3A-20A-38A_n78A</w:t>
      </w:r>
    </w:p>
    <w:p w14:paraId="199D9D1F" w14:textId="652410E3" w:rsidR="0087319B" w:rsidRDefault="00F3523F" w:rsidP="0087319B">
      <w:pPr>
        <w:rPr>
          <w:color w:val="993300"/>
          <w:u w:val="single"/>
        </w:rPr>
      </w:pPr>
      <w:r>
        <w:rPr>
          <w:rFonts w:ascii="Arial" w:hAnsi="Arial" w:cs="Arial"/>
          <w:b/>
        </w:rPr>
        <w:t>Decision:</w:t>
      </w:r>
      <w:r>
        <w:rPr>
          <w:rFonts w:ascii="Arial" w:hAnsi="Arial" w:cs="Arial"/>
          <w:b/>
        </w:rPr>
        <w:tab/>
      </w:r>
      <w:r>
        <w:rPr>
          <w:rFonts w:ascii="Arial" w:hAnsi="Arial" w:cs="Arial"/>
          <w:b/>
        </w:rPr>
        <w:tab/>
      </w:r>
      <w:r w:rsidRPr="00F3523F">
        <w:rPr>
          <w:rFonts w:ascii="Arial" w:hAnsi="Arial" w:cs="Arial"/>
          <w:b/>
          <w:highlight w:val="green"/>
        </w:rPr>
        <w:t>Endorsed.</w:t>
      </w:r>
    </w:p>
    <w:p w14:paraId="4EA16C87" w14:textId="340343A5" w:rsidR="0087319B" w:rsidRDefault="00FB7CD8" w:rsidP="0087319B">
      <w:pPr>
        <w:rPr>
          <w:rFonts w:ascii="Arial" w:hAnsi="Arial" w:cs="Arial"/>
          <w:b/>
          <w:sz w:val="24"/>
        </w:rPr>
      </w:pPr>
      <w:hyperlink r:id="rId483" w:history="1">
        <w:r w:rsidR="009C30EE">
          <w:rPr>
            <w:rStyle w:val="ac"/>
            <w:rFonts w:ascii="Arial" w:hAnsi="Arial" w:cs="Arial"/>
            <w:b/>
            <w:sz w:val="24"/>
          </w:rPr>
          <w:t>R4-2200624</w:t>
        </w:r>
      </w:hyperlink>
      <w:r w:rsidR="0087319B">
        <w:rPr>
          <w:rFonts w:ascii="Arial" w:hAnsi="Arial" w:cs="Arial"/>
          <w:b/>
          <w:color w:val="0000FF"/>
          <w:sz w:val="24"/>
        </w:rPr>
        <w:tab/>
      </w:r>
      <w:r w:rsidR="0087319B">
        <w:rPr>
          <w:rFonts w:ascii="Arial" w:hAnsi="Arial" w:cs="Arial"/>
          <w:b/>
          <w:sz w:val="24"/>
        </w:rPr>
        <w:t>TP for TR 37.717-31-11_DC_1A-3A-38A_n78A</w:t>
      </w:r>
    </w:p>
    <w:p w14:paraId="21CD4EB6"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v0.7.0</w:t>
      </w:r>
      <w:r>
        <w:rPr>
          <w:i/>
        </w:rPr>
        <w:tab/>
        <w:t xml:space="preserve">  CR-  rev  Cat:  (Rel-17)</w:t>
      </w:r>
      <w:r>
        <w:rPr>
          <w:i/>
        </w:rPr>
        <w:br/>
      </w:r>
      <w:r>
        <w:rPr>
          <w:i/>
        </w:rPr>
        <w:br/>
      </w:r>
      <w:r>
        <w:rPr>
          <w:i/>
        </w:rPr>
        <w:tab/>
      </w:r>
      <w:r>
        <w:rPr>
          <w:i/>
        </w:rPr>
        <w:tab/>
      </w:r>
      <w:r>
        <w:rPr>
          <w:i/>
        </w:rPr>
        <w:tab/>
      </w:r>
      <w:r>
        <w:rPr>
          <w:i/>
        </w:rPr>
        <w:tab/>
      </w:r>
      <w:r>
        <w:rPr>
          <w:i/>
        </w:rPr>
        <w:tab/>
        <w:t>Source: ZTE Corporation</w:t>
      </w:r>
    </w:p>
    <w:p w14:paraId="5C516386" w14:textId="77777777" w:rsidR="0087319B" w:rsidRDefault="0087319B" w:rsidP="0087319B">
      <w:pPr>
        <w:rPr>
          <w:rFonts w:ascii="Arial" w:hAnsi="Arial" w:cs="Arial"/>
          <w:b/>
        </w:rPr>
      </w:pPr>
      <w:r>
        <w:rPr>
          <w:rFonts w:ascii="Arial" w:hAnsi="Arial" w:cs="Arial"/>
          <w:b/>
        </w:rPr>
        <w:t xml:space="preserve">Abstract: </w:t>
      </w:r>
    </w:p>
    <w:p w14:paraId="3963E97E" w14:textId="77777777" w:rsidR="0087319B" w:rsidRDefault="0087319B" w:rsidP="0087319B">
      <w:r>
        <w:t>This paper is to provide TP for TR 37.717-31-11_DC_1A-3A-38A_n78A</w:t>
      </w:r>
    </w:p>
    <w:p w14:paraId="49014A22" w14:textId="6E74FB7B" w:rsidR="0087319B" w:rsidRDefault="00F3523F" w:rsidP="0087319B">
      <w:pPr>
        <w:rPr>
          <w:color w:val="993300"/>
          <w:u w:val="single"/>
        </w:rPr>
      </w:pPr>
      <w:r>
        <w:rPr>
          <w:rFonts w:ascii="Arial" w:hAnsi="Arial" w:cs="Arial"/>
          <w:b/>
        </w:rPr>
        <w:t>Decision:</w:t>
      </w:r>
      <w:r>
        <w:rPr>
          <w:rFonts w:ascii="Arial" w:hAnsi="Arial" w:cs="Arial"/>
          <w:b/>
        </w:rPr>
        <w:tab/>
      </w:r>
      <w:r>
        <w:rPr>
          <w:rFonts w:ascii="Arial" w:hAnsi="Arial" w:cs="Arial"/>
          <w:b/>
        </w:rPr>
        <w:tab/>
      </w:r>
      <w:r w:rsidRPr="00F3523F">
        <w:rPr>
          <w:rFonts w:ascii="Arial" w:hAnsi="Arial" w:cs="Arial"/>
          <w:b/>
          <w:highlight w:val="green"/>
        </w:rPr>
        <w:t>Approved.</w:t>
      </w:r>
    </w:p>
    <w:p w14:paraId="5185DF81" w14:textId="04961A7F" w:rsidR="0087319B" w:rsidRDefault="00FB7CD8" w:rsidP="0087319B">
      <w:pPr>
        <w:rPr>
          <w:rFonts w:ascii="Arial" w:hAnsi="Arial" w:cs="Arial"/>
          <w:b/>
          <w:sz w:val="24"/>
        </w:rPr>
      </w:pPr>
      <w:hyperlink r:id="rId484" w:history="1">
        <w:r w:rsidR="009C30EE">
          <w:rPr>
            <w:rStyle w:val="ac"/>
            <w:rFonts w:ascii="Arial" w:hAnsi="Arial" w:cs="Arial"/>
            <w:b/>
            <w:sz w:val="24"/>
          </w:rPr>
          <w:t>R4-2200713</w:t>
        </w:r>
      </w:hyperlink>
      <w:r w:rsidR="0087319B">
        <w:rPr>
          <w:rFonts w:ascii="Arial" w:hAnsi="Arial" w:cs="Arial"/>
          <w:b/>
          <w:color w:val="0000FF"/>
          <w:sz w:val="24"/>
        </w:rPr>
        <w:tab/>
      </w:r>
      <w:r w:rsidR="0087319B">
        <w:rPr>
          <w:rFonts w:ascii="Arial" w:hAnsi="Arial" w:cs="Arial"/>
          <w:b/>
          <w:sz w:val="24"/>
        </w:rPr>
        <w:t>TP to TR 37.717-31-11: DC_2-5-48_n77</w:t>
      </w:r>
    </w:p>
    <w:p w14:paraId="17DC39F2"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v0.7.0</w:t>
      </w:r>
      <w:r>
        <w:rPr>
          <w:i/>
        </w:rPr>
        <w:tab/>
        <w:t xml:space="preserve">  CR-  rev  Cat:  (Rel-17)</w:t>
      </w:r>
      <w:r>
        <w:rPr>
          <w:i/>
        </w:rPr>
        <w:br/>
      </w:r>
      <w:r>
        <w:rPr>
          <w:i/>
        </w:rPr>
        <w:br/>
      </w:r>
      <w:r>
        <w:rPr>
          <w:i/>
        </w:rPr>
        <w:tab/>
      </w:r>
      <w:r>
        <w:rPr>
          <w:i/>
        </w:rPr>
        <w:tab/>
      </w:r>
      <w:r>
        <w:rPr>
          <w:i/>
        </w:rPr>
        <w:tab/>
      </w:r>
      <w:r>
        <w:rPr>
          <w:i/>
        </w:rPr>
        <w:tab/>
      </w:r>
      <w:r>
        <w:rPr>
          <w:i/>
        </w:rPr>
        <w:tab/>
        <w:t>Source: Nokia, Verizon</w:t>
      </w:r>
    </w:p>
    <w:p w14:paraId="76A7C9D5" w14:textId="7A723217" w:rsidR="0087319B" w:rsidRDefault="00F3523F" w:rsidP="0087319B">
      <w:pPr>
        <w:rPr>
          <w:color w:val="993300"/>
          <w:u w:val="single"/>
        </w:rPr>
      </w:pPr>
      <w:r>
        <w:rPr>
          <w:rFonts w:ascii="Arial" w:hAnsi="Arial" w:cs="Arial"/>
          <w:b/>
        </w:rPr>
        <w:t>Decision:</w:t>
      </w:r>
      <w:r>
        <w:rPr>
          <w:rFonts w:ascii="Arial" w:hAnsi="Arial" w:cs="Arial"/>
          <w:b/>
        </w:rPr>
        <w:tab/>
      </w:r>
      <w:r>
        <w:rPr>
          <w:rFonts w:ascii="Arial" w:hAnsi="Arial" w:cs="Arial"/>
          <w:b/>
        </w:rPr>
        <w:tab/>
        <w:t>Revised to R4-2202172 (from R4-2200713).</w:t>
      </w:r>
    </w:p>
    <w:p w14:paraId="1B8A8FC6" w14:textId="4D3FA6AF" w:rsidR="00F3523F" w:rsidRDefault="00FB7CD8" w:rsidP="00F3523F">
      <w:pPr>
        <w:rPr>
          <w:rFonts w:ascii="Arial" w:hAnsi="Arial" w:cs="Arial"/>
          <w:b/>
          <w:sz w:val="24"/>
        </w:rPr>
      </w:pPr>
      <w:hyperlink r:id="rId485" w:history="1">
        <w:r w:rsidR="00F3523F">
          <w:rPr>
            <w:rStyle w:val="ac"/>
            <w:rFonts w:ascii="Arial" w:hAnsi="Arial" w:cs="Arial"/>
            <w:b/>
            <w:sz w:val="24"/>
          </w:rPr>
          <w:t>R4-2202172</w:t>
        </w:r>
      </w:hyperlink>
      <w:r w:rsidR="00F3523F">
        <w:rPr>
          <w:rFonts w:ascii="Arial" w:hAnsi="Arial" w:cs="Arial"/>
          <w:b/>
          <w:color w:val="0000FF"/>
          <w:sz w:val="24"/>
        </w:rPr>
        <w:tab/>
      </w:r>
      <w:r w:rsidR="00F3523F">
        <w:rPr>
          <w:rFonts w:ascii="Arial" w:hAnsi="Arial" w:cs="Arial"/>
          <w:b/>
          <w:sz w:val="24"/>
        </w:rPr>
        <w:t>TP to TR 37.717-31-11: DC_2-5-48_n77</w:t>
      </w:r>
    </w:p>
    <w:p w14:paraId="2DBA5AE9" w14:textId="77777777" w:rsidR="00F3523F" w:rsidRDefault="00F3523F" w:rsidP="00F3523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v0.7.0</w:t>
      </w:r>
      <w:r>
        <w:rPr>
          <w:i/>
        </w:rPr>
        <w:tab/>
        <w:t xml:space="preserve">  CR-  rev  Cat:  (Rel-17)</w:t>
      </w:r>
      <w:r>
        <w:rPr>
          <w:i/>
        </w:rPr>
        <w:br/>
      </w:r>
      <w:r>
        <w:rPr>
          <w:i/>
        </w:rPr>
        <w:br/>
      </w:r>
      <w:r>
        <w:rPr>
          <w:i/>
        </w:rPr>
        <w:tab/>
      </w:r>
      <w:r>
        <w:rPr>
          <w:i/>
        </w:rPr>
        <w:tab/>
      </w:r>
      <w:r>
        <w:rPr>
          <w:i/>
        </w:rPr>
        <w:tab/>
      </w:r>
      <w:r>
        <w:rPr>
          <w:i/>
        </w:rPr>
        <w:tab/>
      </w:r>
      <w:r>
        <w:rPr>
          <w:i/>
        </w:rPr>
        <w:tab/>
        <w:t>Source: Nokia, Verizon</w:t>
      </w:r>
    </w:p>
    <w:p w14:paraId="613E72C6" w14:textId="42887E1D" w:rsidR="00F3523F" w:rsidRDefault="00F3523F" w:rsidP="00F3523F">
      <w:pPr>
        <w:rPr>
          <w:color w:val="993300"/>
          <w:u w:val="single"/>
        </w:rPr>
      </w:pPr>
      <w:r>
        <w:rPr>
          <w:rFonts w:ascii="Arial" w:hAnsi="Arial" w:cs="Arial"/>
          <w:b/>
        </w:rPr>
        <w:t>Decision:</w:t>
      </w:r>
      <w:r>
        <w:rPr>
          <w:rFonts w:ascii="Arial" w:hAnsi="Arial" w:cs="Arial"/>
          <w:b/>
        </w:rPr>
        <w:tab/>
      </w:r>
      <w:r>
        <w:rPr>
          <w:rFonts w:ascii="Arial" w:hAnsi="Arial" w:cs="Arial"/>
          <w:b/>
        </w:rPr>
        <w:tab/>
      </w:r>
      <w:r w:rsidRPr="00F3523F">
        <w:rPr>
          <w:rFonts w:ascii="Arial" w:hAnsi="Arial" w:cs="Arial"/>
          <w:b/>
          <w:highlight w:val="yellow"/>
        </w:rPr>
        <w:t>Return to.</w:t>
      </w:r>
    </w:p>
    <w:p w14:paraId="1DF6F72D" w14:textId="5CD31A5F" w:rsidR="0087319B" w:rsidRDefault="00FB7CD8" w:rsidP="0087319B">
      <w:pPr>
        <w:rPr>
          <w:rFonts w:ascii="Arial" w:hAnsi="Arial" w:cs="Arial"/>
          <w:b/>
          <w:sz w:val="24"/>
        </w:rPr>
      </w:pPr>
      <w:hyperlink r:id="rId486" w:history="1">
        <w:r w:rsidR="009C30EE">
          <w:rPr>
            <w:rStyle w:val="ac"/>
            <w:rFonts w:ascii="Arial" w:hAnsi="Arial" w:cs="Arial"/>
            <w:b/>
            <w:sz w:val="24"/>
          </w:rPr>
          <w:t>R4-2200714</w:t>
        </w:r>
      </w:hyperlink>
      <w:r w:rsidR="0087319B">
        <w:rPr>
          <w:rFonts w:ascii="Arial" w:hAnsi="Arial" w:cs="Arial"/>
          <w:b/>
          <w:color w:val="0000FF"/>
          <w:sz w:val="24"/>
        </w:rPr>
        <w:tab/>
      </w:r>
      <w:r w:rsidR="0087319B">
        <w:rPr>
          <w:rFonts w:ascii="Arial" w:hAnsi="Arial" w:cs="Arial"/>
          <w:b/>
          <w:sz w:val="24"/>
        </w:rPr>
        <w:t>TP to TR 37.717-31-11: DC_5-48-66_n77</w:t>
      </w:r>
    </w:p>
    <w:p w14:paraId="26754A7F"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v0.7.0</w:t>
      </w:r>
      <w:r>
        <w:rPr>
          <w:i/>
        </w:rPr>
        <w:tab/>
        <w:t xml:space="preserve">  CR-  rev  Cat:  (Rel-17)</w:t>
      </w:r>
      <w:r>
        <w:rPr>
          <w:i/>
        </w:rPr>
        <w:br/>
      </w:r>
      <w:r>
        <w:rPr>
          <w:i/>
        </w:rPr>
        <w:br/>
      </w:r>
      <w:r>
        <w:rPr>
          <w:i/>
        </w:rPr>
        <w:tab/>
      </w:r>
      <w:r>
        <w:rPr>
          <w:i/>
        </w:rPr>
        <w:tab/>
      </w:r>
      <w:r>
        <w:rPr>
          <w:i/>
        </w:rPr>
        <w:tab/>
      </w:r>
      <w:r>
        <w:rPr>
          <w:i/>
        </w:rPr>
        <w:tab/>
      </w:r>
      <w:r>
        <w:rPr>
          <w:i/>
        </w:rPr>
        <w:tab/>
        <w:t>Source: Nokia, Verizon</w:t>
      </w:r>
    </w:p>
    <w:p w14:paraId="7CB7B91C" w14:textId="154B5B57" w:rsidR="0087319B" w:rsidRDefault="00F3523F" w:rsidP="0087319B">
      <w:pPr>
        <w:rPr>
          <w:color w:val="993300"/>
          <w:u w:val="single"/>
        </w:rPr>
      </w:pPr>
      <w:r>
        <w:rPr>
          <w:rFonts w:ascii="Arial" w:hAnsi="Arial" w:cs="Arial"/>
          <w:b/>
        </w:rPr>
        <w:t>Decision:</w:t>
      </w:r>
      <w:r>
        <w:rPr>
          <w:rFonts w:ascii="Arial" w:hAnsi="Arial" w:cs="Arial"/>
          <w:b/>
        </w:rPr>
        <w:tab/>
      </w:r>
      <w:r>
        <w:rPr>
          <w:rFonts w:ascii="Arial" w:hAnsi="Arial" w:cs="Arial"/>
          <w:b/>
        </w:rPr>
        <w:tab/>
      </w:r>
      <w:r w:rsidRPr="00F3523F">
        <w:rPr>
          <w:rFonts w:ascii="Arial" w:hAnsi="Arial" w:cs="Arial"/>
          <w:b/>
          <w:highlight w:val="green"/>
        </w:rPr>
        <w:t>Approved.</w:t>
      </w:r>
    </w:p>
    <w:p w14:paraId="2F45523F" w14:textId="0B1C3202" w:rsidR="0087319B" w:rsidRDefault="00FB7CD8" w:rsidP="0087319B">
      <w:pPr>
        <w:rPr>
          <w:rFonts w:ascii="Arial" w:hAnsi="Arial" w:cs="Arial"/>
          <w:b/>
          <w:sz w:val="24"/>
        </w:rPr>
      </w:pPr>
      <w:hyperlink r:id="rId487" w:history="1">
        <w:r w:rsidR="009C30EE">
          <w:rPr>
            <w:rStyle w:val="ac"/>
            <w:rFonts w:ascii="Arial" w:hAnsi="Arial" w:cs="Arial"/>
            <w:b/>
            <w:sz w:val="24"/>
          </w:rPr>
          <w:t>R4-2200715</w:t>
        </w:r>
      </w:hyperlink>
      <w:r w:rsidR="0087319B">
        <w:rPr>
          <w:rFonts w:ascii="Arial" w:hAnsi="Arial" w:cs="Arial"/>
          <w:b/>
          <w:color w:val="0000FF"/>
          <w:sz w:val="24"/>
        </w:rPr>
        <w:tab/>
      </w:r>
      <w:r w:rsidR="0087319B">
        <w:rPr>
          <w:rFonts w:ascii="Arial" w:hAnsi="Arial" w:cs="Arial"/>
          <w:b/>
          <w:sz w:val="24"/>
        </w:rPr>
        <w:t>TP to TR 37.717-31-11: DC_2-13-48_n77</w:t>
      </w:r>
    </w:p>
    <w:p w14:paraId="11710418"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v0.7.0</w:t>
      </w:r>
      <w:r>
        <w:rPr>
          <w:i/>
        </w:rPr>
        <w:tab/>
        <w:t xml:space="preserve">  CR-  rev  Cat:  (Rel-17)</w:t>
      </w:r>
      <w:r>
        <w:rPr>
          <w:i/>
        </w:rPr>
        <w:br/>
      </w:r>
      <w:r>
        <w:rPr>
          <w:i/>
        </w:rPr>
        <w:br/>
      </w:r>
      <w:r>
        <w:rPr>
          <w:i/>
        </w:rPr>
        <w:tab/>
      </w:r>
      <w:r>
        <w:rPr>
          <w:i/>
        </w:rPr>
        <w:tab/>
      </w:r>
      <w:r>
        <w:rPr>
          <w:i/>
        </w:rPr>
        <w:tab/>
      </w:r>
      <w:r>
        <w:rPr>
          <w:i/>
        </w:rPr>
        <w:tab/>
      </w:r>
      <w:r>
        <w:rPr>
          <w:i/>
        </w:rPr>
        <w:tab/>
        <w:t>Source: Nokia, Verizon</w:t>
      </w:r>
    </w:p>
    <w:p w14:paraId="37B6D1F4" w14:textId="06D3A7A8" w:rsidR="0087319B" w:rsidRDefault="00F3523F" w:rsidP="0087319B">
      <w:pPr>
        <w:rPr>
          <w:color w:val="993300"/>
          <w:u w:val="single"/>
        </w:rPr>
      </w:pPr>
      <w:r>
        <w:rPr>
          <w:rFonts w:ascii="Arial" w:hAnsi="Arial" w:cs="Arial"/>
          <w:b/>
        </w:rPr>
        <w:t>Decision:</w:t>
      </w:r>
      <w:r>
        <w:rPr>
          <w:rFonts w:ascii="Arial" w:hAnsi="Arial" w:cs="Arial"/>
          <w:b/>
        </w:rPr>
        <w:tab/>
      </w:r>
      <w:r>
        <w:rPr>
          <w:rFonts w:ascii="Arial" w:hAnsi="Arial" w:cs="Arial"/>
          <w:b/>
        </w:rPr>
        <w:tab/>
      </w:r>
      <w:r w:rsidRPr="00F3523F">
        <w:rPr>
          <w:rFonts w:ascii="Arial" w:hAnsi="Arial" w:cs="Arial"/>
          <w:b/>
          <w:highlight w:val="green"/>
        </w:rPr>
        <w:t>Approved.</w:t>
      </w:r>
    </w:p>
    <w:p w14:paraId="7BA1512F" w14:textId="4D1723C7" w:rsidR="0087319B" w:rsidRDefault="00FB7CD8" w:rsidP="0087319B">
      <w:pPr>
        <w:rPr>
          <w:rFonts w:ascii="Arial" w:hAnsi="Arial" w:cs="Arial"/>
          <w:b/>
          <w:sz w:val="24"/>
        </w:rPr>
      </w:pPr>
      <w:hyperlink r:id="rId488" w:history="1">
        <w:r w:rsidR="009C30EE">
          <w:rPr>
            <w:rStyle w:val="ac"/>
            <w:rFonts w:ascii="Arial" w:hAnsi="Arial" w:cs="Arial"/>
            <w:b/>
            <w:sz w:val="24"/>
          </w:rPr>
          <w:t>R4-2201059</w:t>
        </w:r>
      </w:hyperlink>
      <w:r w:rsidR="0087319B">
        <w:rPr>
          <w:rFonts w:ascii="Arial" w:hAnsi="Arial" w:cs="Arial"/>
          <w:b/>
          <w:color w:val="0000FF"/>
          <w:sz w:val="24"/>
        </w:rPr>
        <w:tab/>
      </w:r>
      <w:r w:rsidR="0087319B">
        <w:rPr>
          <w:rFonts w:ascii="Arial" w:hAnsi="Arial" w:cs="Arial"/>
          <w:b/>
          <w:sz w:val="24"/>
        </w:rPr>
        <w:t>Draft CR for 38.101-3 to introduce DC_7A-7A-29A-66A_n78A and DC_7C-29A-66A_n78A</w:t>
      </w:r>
    </w:p>
    <w:p w14:paraId="76B46637"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B (Rel-17)</w:t>
      </w:r>
      <w:r>
        <w:rPr>
          <w:i/>
        </w:rPr>
        <w:br/>
      </w:r>
      <w:r>
        <w:rPr>
          <w:i/>
        </w:rPr>
        <w:br/>
      </w:r>
      <w:r>
        <w:rPr>
          <w:i/>
        </w:rPr>
        <w:tab/>
      </w:r>
      <w:r>
        <w:rPr>
          <w:i/>
        </w:rPr>
        <w:tab/>
      </w:r>
      <w:r>
        <w:rPr>
          <w:i/>
        </w:rPr>
        <w:tab/>
      </w:r>
      <w:r>
        <w:rPr>
          <w:i/>
        </w:rPr>
        <w:tab/>
      </w:r>
      <w:r>
        <w:rPr>
          <w:i/>
        </w:rPr>
        <w:tab/>
        <w:t>Source: Samsung, Telus, Bell Mobility</w:t>
      </w:r>
    </w:p>
    <w:p w14:paraId="01C24CC9" w14:textId="7032054A" w:rsidR="0087319B" w:rsidRDefault="00DB628E" w:rsidP="0087319B">
      <w:pPr>
        <w:rPr>
          <w:color w:val="993300"/>
          <w:u w:val="single"/>
        </w:rPr>
      </w:pPr>
      <w:r>
        <w:rPr>
          <w:rFonts w:ascii="Arial" w:hAnsi="Arial" w:cs="Arial"/>
          <w:b/>
        </w:rPr>
        <w:t>Decision:</w:t>
      </w:r>
      <w:r>
        <w:rPr>
          <w:rFonts w:ascii="Arial" w:hAnsi="Arial" w:cs="Arial"/>
          <w:b/>
        </w:rPr>
        <w:tab/>
      </w:r>
      <w:r>
        <w:rPr>
          <w:rFonts w:ascii="Arial" w:hAnsi="Arial" w:cs="Arial"/>
          <w:b/>
        </w:rPr>
        <w:tab/>
      </w:r>
      <w:r w:rsidRPr="00DB628E">
        <w:rPr>
          <w:rFonts w:ascii="Arial" w:hAnsi="Arial" w:cs="Arial"/>
          <w:b/>
          <w:highlight w:val="green"/>
        </w:rPr>
        <w:t>Approved.</w:t>
      </w:r>
    </w:p>
    <w:p w14:paraId="160877CA" w14:textId="1459C7A5" w:rsidR="0087319B" w:rsidRDefault="00FB7CD8" w:rsidP="0087319B">
      <w:pPr>
        <w:rPr>
          <w:rFonts w:ascii="Arial" w:hAnsi="Arial" w:cs="Arial"/>
          <w:b/>
          <w:sz w:val="24"/>
        </w:rPr>
      </w:pPr>
      <w:hyperlink r:id="rId489" w:history="1">
        <w:r w:rsidR="009C30EE">
          <w:rPr>
            <w:rStyle w:val="ac"/>
            <w:rFonts w:ascii="Arial" w:hAnsi="Arial" w:cs="Arial"/>
            <w:b/>
            <w:sz w:val="24"/>
          </w:rPr>
          <w:t>R4-2201060</w:t>
        </w:r>
      </w:hyperlink>
      <w:r w:rsidR="0087319B">
        <w:rPr>
          <w:rFonts w:ascii="Arial" w:hAnsi="Arial" w:cs="Arial"/>
          <w:b/>
          <w:color w:val="0000FF"/>
          <w:sz w:val="24"/>
        </w:rPr>
        <w:tab/>
      </w:r>
      <w:r w:rsidR="0087319B">
        <w:rPr>
          <w:rFonts w:ascii="Arial" w:hAnsi="Arial" w:cs="Arial"/>
          <w:b/>
          <w:sz w:val="24"/>
        </w:rPr>
        <w:t>TP for TR 37.717-31-11 DC_2-7-29_n78</w:t>
      </w:r>
    </w:p>
    <w:p w14:paraId="5DE83FC6"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v0.7.0</w:t>
      </w:r>
      <w:r>
        <w:rPr>
          <w:i/>
        </w:rPr>
        <w:tab/>
        <w:t xml:space="preserve">  CR-  rev  Cat:  (Rel-17)</w:t>
      </w:r>
      <w:r>
        <w:rPr>
          <w:i/>
        </w:rPr>
        <w:br/>
      </w:r>
      <w:r>
        <w:rPr>
          <w:i/>
        </w:rPr>
        <w:br/>
      </w:r>
      <w:r>
        <w:rPr>
          <w:i/>
        </w:rPr>
        <w:tab/>
      </w:r>
      <w:r>
        <w:rPr>
          <w:i/>
        </w:rPr>
        <w:tab/>
      </w:r>
      <w:r>
        <w:rPr>
          <w:i/>
        </w:rPr>
        <w:tab/>
      </w:r>
      <w:r>
        <w:rPr>
          <w:i/>
        </w:rPr>
        <w:tab/>
      </w:r>
      <w:r>
        <w:rPr>
          <w:i/>
        </w:rPr>
        <w:tab/>
        <w:t>Source: Samsung, Telus, Bell Mobility</w:t>
      </w:r>
    </w:p>
    <w:p w14:paraId="31E37309" w14:textId="41B95936" w:rsidR="0087319B" w:rsidRDefault="00DB628E" w:rsidP="0087319B">
      <w:pPr>
        <w:rPr>
          <w:color w:val="993300"/>
          <w:u w:val="single"/>
        </w:rPr>
      </w:pPr>
      <w:r>
        <w:rPr>
          <w:rFonts w:ascii="Arial" w:hAnsi="Arial" w:cs="Arial"/>
          <w:b/>
        </w:rPr>
        <w:t>Decision:</w:t>
      </w:r>
      <w:r>
        <w:rPr>
          <w:rFonts w:ascii="Arial" w:hAnsi="Arial" w:cs="Arial"/>
          <w:b/>
        </w:rPr>
        <w:tab/>
      </w:r>
      <w:r>
        <w:rPr>
          <w:rFonts w:ascii="Arial" w:hAnsi="Arial" w:cs="Arial"/>
          <w:b/>
        </w:rPr>
        <w:tab/>
      </w:r>
      <w:r w:rsidRPr="00DB628E">
        <w:rPr>
          <w:rFonts w:ascii="Arial" w:hAnsi="Arial" w:cs="Arial"/>
          <w:b/>
          <w:highlight w:val="green"/>
        </w:rPr>
        <w:t>Approved.</w:t>
      </w:r>
    </w:p>
    <w:p w14:paraId="7DC0ED84" w14:textId="23C576EB" w:rsidR="0087319B" w:rsidRDefault="00FB7CD8" w:rsidP="0087319B">
      <w:pPr>
        <w:rPr>
          <w:rFonts w:ascii="Arial" w:hAnsi="Arial" w:cs="Arial"/>
          <w:b/>
          <w:sz w:val="24"/>
        </w:rPr>
      </w:pPr>
      <w:hyperlink r:id="rId490" w:history="1">
        <w:r w:rsidR="009C30EE">
          <w:rPr>
            <w:rStyle w:val="ac"/>
            <w:rFonts w:ascii="Arial" w:hAnsi="Arial" w:cs="Arial"/>
            <w:b/>
            <w:sz w:val="24"/>
          </w:rPr>
          <w:t>R4-2201098</w:t>
        </w:r>
      </w:hyperlink>
      <w:r w:rsidR="0087319B">
        <w:rPr>
          <w:rFonts w:ascii="Arial" w:hAnsi="Arial" w:cs="Arial"/>
          <w:b/>
          <w:color w:val="0000FF"/>
          <w:sz w:val="24"/>
        </w:rPr>
        <w:tab/>
      </w:r>
      <w:r w:rsidR="0087319B">
        <w:rPr>
          <w:rFonts w:ascii="Arial" w:hAnsi="Arial" w:cs="Arial"/>
          <w:b/>
          <w:sz w:val="24"/>
        </w:rPr>
        <w:t>TP to TR 37.717-31-11 Addition of DC_2-7-28_n78</w:t>
      </w:r>
    </w:p>
    <w:p w14:paraId="6D64EB91"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v0.7.0</w:t>
      </w:r>
      <w:r>
        <w:rPr>
          <w:i/>
        </w:rPr>
        <w:tab/>
        <w:t xml:space="preserve">  CR-  rev  Cat:  (Rel-17)</w:t>
      </w:r>
      <w:r>
        <w:rPr>
          <w:i/>
        </w:rPr>
        <w:br/>
      </w:r>
      <w:r>
        <w:rPr>
          <w:i/>
        </w:rPr>
        <w:br/>
      </w:r>
      <w:r>
        <w:rPr>
          <w:i/>
        </w:rPr>
        <w:tab/>
      </w:r>
      <w:r>
        <w:rPr>
          <w:i/>
        </w:rPr>
        <w:tab/>
      </w:r>
      <w:r>
        <w:rPr>
          <w:i/>
        </w:rPr>
        <w:tab/>
      </w:r>
      <w:r>
        <w:rPr>
          <w:i/>
        </w:rPr>
        <w:tab/>
      </w:r>
      <w:r>
        <w:rPr>
          <w:i/>
        </w:rPr>
        <w:tab/>
        <w:t>Source: Nokia</w:t>
      </w:r>
    </w:p>
    <w:p w14:paraId="53AE1B60" w14:textId="0356FAEA" w:rsidR="0087319B" w:rsidRDefault="0040142B" w:rsidP="0087319B">
      <w:pPr>
        <w:rPr>
          <w:color w:val="993300"/>
          <w:u w:val="single"/>
        </w:rPr>
      </w:pPr>
      <w:r>
        <w:rPr>
          <w:rFonts w:ascii="Arial" w:hAnsi="Arial" w:cs="Arial"/>
          <w:b/>
        </w:rPr>
        <w:t>Decision:</w:t>
      </w:r>
      <w:r>
        <w:rPr>
          <w:rFonts w:ascii="Arial" w:hAnsi="Arial" w:cs="Arial"/>
          <w:b/>
        </w:rPr>
        <w:tab/>
      </w:r>
      <w:r>
        <w:rPr>
          <w:rFonts w:ascii="Arial" w:hAnsi="Arial" w:cs="Arial"/>
          <w:b/>
        </w:rPr>
        <w:tab/>
      </w:r>
      <w:r w:rsidRPr="0040142B">
        <w:rPr>
          <w:rFonts w:ascii="Arial" w:hAnsi="Arial" w:cs="Arial"/>
          <w:b/>
          <w:highlight w:val="green"/>
        </w:rPr>
        <w:t>Approved.</w:t>
      </w:r>
    </w:p>
    <w:p w14:paraId="595D1BE6" w14:textId="1B3425CB" w:rsidR="0087319B" w:rsidRDefault="00FB7CD8" w:rsidP="0087319B">
      <w:pPr>
        <w:rPr>
          <w:rFonts w:ascii="Arial" w:hAnsi="Arial" w:cs="Arial"/>
          <w:b/>
          <w:sz w:val="24"/>
        </w:rPr>
      </w:pPr>
      <w:hyperlink r:id="rId491" w:history="1">
        <w:r w:rsidR="009C30EE">
          <w:rPr>
            <w:rStyle w:val="ac"/>
            <w:rFonts w:ascii="Arial" w:hAnsi="Arial" w:cs="Arial"/>
            <w:b/>
            <w:sz w:val="24"/>
          </w:rPr>
          <w:t>R4-2201099</w:t>
        </w:r>
      </w:hyperlink>
      <w:r w:rsidR="0087319B">
        <w:rPr>
          <w:rFonts w:ascii="Arial" w:hAnsi="Arial" w:cs="Arial"/>
          <w:b/>
          <w:color w:val="0000FF"/>
          <w:sz w:val="24"/>
        </w:rPr>
        <w:tab/>
      </w:r>
      <w:r w:rsidR="0087319B">
        <w:rPr>
          <w:rFonts w:ascii="Arial" w:hAnsi="Arial" w:cs="Arial"/>
          <w:b/>
          <w:sz w:val="24"/>
        </w:rPr>
        <w:t>TP to TR 37.717-31-11 Addition of DC_5-7-66_n78</w:t>
      </w:r>
    </w:p>
    <w:p w14:paraId="64042137"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v0.7.0</w:t>
      </w:r>
      <w:r>
        <w:rPr>
          <w:i/>
        </w:rPr>
        <w:tab/>
        <w:t xml:space="preserve">  CR-  rev  Cat:  (Rel-17)</w:t>
      </w:r>
      <w:r>
        <w:rPr>
          <w:i/>
        </w:rPr>
        <w:br/>
      </w:r>
      <w:r>
        <w:rPr>
          <w:i/>
        </w:rPr>
        <w:br/>
      </w:r>
      <w:r>
        <w:rPr>
          <w:i/>
        </w:rPr>
        <w:tab/>
      </w:r>
      <w:r>
        <w:rPr>
          <w:i/>
        </w:rPr>
        <w:tab/>
      </w:r>
      <w:r>
        <w:rPr>
          <w:i/>
        </w:rPr>
        <w:tab/>
      </w:r>
      <w:r>
        <w:rPr>
          <w:i/>
        </w:rPr>
        <w:tab/>
      </w:r>
      <w:r>
        <w:rPr>
          <w:i/>
        </w:rPr>
        <w:tab/>
        <w:t>Source: Nokia</w:t>
      </w:r>
    </w:p>
    <w:p w14:paraId="0D7B32F2" w14:textId="5FB93A2C" w:rsidR="0087319B" w:rsidRDefault="0040142B" w:rsidP="0087319B">
      <w:pPr>
        <w:rPr>
          <w:color w:val="993300"/>
          <w:u w:val="single"/>
        </w:rPr>
      </w:pPr>
      <w:r>
        <w:rPr>
          <w:rFonts w:ascii="Arial" w:hAnsi="Arial" w:cs="Arial"/>
          <w:b/>
        </w:rPr>
        <w:t>Decision:</w:t>
      </w:r>
      <w:r>
        <w:rPr>
          <w:rFonts w:ascii="Arial" w:hAnsi="Arial" w:cs="Arial"/>
          <w:b/>
        </w:rPr>
        <w:tab/>
      </w:r>
      <w:r>
        <w:rPr>
          <w:rFonts w:ascii="Arial" w:hAnsi="Arial" w:cs="Arial"/>
          <w:b/>
        </w:rPr>
        <w:tab/>
      </w:r>
      <w:r w:rsidRPr="0040142B">
        <w:rPr>
          <w:rFonts w:ascii="Arial" w:hAnsi="Arial" w:cs="Arial"/>
          <w:b/>
          <w:highlight w:val="green"/>
        </w:rPr>
        <w:t>Approved.</w:t>
      </w:r>
    </w:p>
    <w:p w14:paraId="4A5E19F9" w14:textId="0B0704CE" w:rsidR="0087319B" w:rsidRDefault="00FB7CD8" w:rsidP="0087319B">
      <w:pPr>
        <w:rPr>
          <w:rFonts w:ascii="Arial" w:hAnsi="Arial" w:cs="Arial"/>
          <w:b/>
          <w:sz w:val="24"/>
        </w:rPr>
      </w:pPr>
      <w:hyperlink r:id="rId492" w:history="1">
        <w:r w:rsidR="009C30EE">
          <w:rPr>
            <w:rStyle w:val="ac"/>
            <w:rFonts w:ascii="Arial" w:hAnsi="Arial" w:cs="Arial"/>
            <w:b/>
            <w:sz w:val="24"/>
          </w:rPr>
          <w:t>R4-2201233</w:t>
        </w:r>
      </w:hyperlink>
      <w:r w:rsidR="0087319B">
        <w:rPr>
          <w:rFonts w:ascii="Arial" w:hAnsi="Arial" w:cs="Arial"/>
          <w:b/>
          <w:color w:val="0000FF"/>
          <w:sz w:val="24"/>
        </w:rPr>
        <w:tab/>
      </w:r>
      <w:r w:rsidR="0087319B">
        <w:rPr>
          <w:rFonts w:ascii="Arial" w:hAnsi="Arial" w:cs="Arial"/>
          <w:b/>
          <w:sz w:val="24"/>
        </w:rPr>
        <w:t>Draft CR for 38.101-3 To configuration DC_3C-7A-20A_n28A</w:t>
      </w:r>
    </w:p>
    <w:p w14:paraId="171737CE"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(Rel-17)</w:t>
      </w:r>
      <w:r>
        <w:rPr>
          <w:i/>
        </w:rPr>
        <w:br/>
      </w:r>
      <w:r>
        <w:rPr>
          <w:i/>
        </w:rPr>
        <w:br/>
      </w:r>
      <w:r>
        <w:rPr>
          <w:i/>
        </w:rPr>
        <w:tab/>
      </w:r>
      <w:r>
        <w:rPr>
          <w:i/>
        </w:rPr>
        <w:tab/>
      </w:r>
      <w:r>
        <w:rPr>
          <w:i/>
        </w:rPr>
        <w:tab/>
      </w:r>
      <w:r>
        <w:rPr>
          <w:i/>
        </w:rPr>
        <w:tab/>
      </w:r>
      <w:r>
        <w:rPr>
          <w:i/>
        </w:rPr>
        <w:tab/>
        <w:t>Source: Huawei, HiSilicon</w:t>
      </w:r>
    </w:p>
    <w:p w14:paraId="70C4A536" w14:textId="6C90BA2F" w:rsidR="0087319B" w:rsidRDefault="0040142B" w:rsidP="0087319B">
      <w:pPr>
        <w:rPr>
          <w:color w:val="993300"/>
          <w:u w:val="single"/>
        </w:rPr>
      </w:pPr>
      <w:r>
        <w:rPr>
          <w:rFonts w:ascii="Arial" w:hAnsi="Arial" w:cs="Arial"/>
          <w:b/>
        </w:rPr>
        <w:t>Decision:</w:t>
      </w:r>
      <w:r>
        <w:rPr>
          <w:rFonts w:ascii="Arial" w:hAnsi="Arial" w:cs="Arial"/>
          <w:b/>
        </w:rPr>
        <w:tab/>
      </w:r>
      <w:r>
        <w:rPr>
          <w:rFonts w:ascii="Arial" w:hAnsi="Arial" w:cs="Arial"/>
          <w:b/>
        </w:rPr>
        <w:tab/>
      </w:r>
      <w:r w:rsidRPr="0040142B">
        <w:rPr>
          <w:rFonts w:ascii="Arial" w:hAnsi="Arial" w:cs="Arial"/>
          <w:b/>
          <w:highlight w:val="green"/>
        </w:rPr>
        <w:t>Endorsed.</w:t>
      </w:r>
    </w:p>
    <w:p w14:paraId="4302FE7B" w14:textId="5A6A953F" w:rsidR="0087319B" w:rsidRDefault="00FB7CD8" w:rsidP="0087319B">
      <w:pPr>
        <w:rPr>
          <w:rFonts w:ascii="Arial" w:hAnsi="Arial" w:cs="Arial"/>
          <w:b/>
          <w:sz w:val="24"/>
        </w:rPr>
      </w:pPr>
      <w:hyperlink r:id="rId493" w:history="1">
        <w:r w:rsidR="009C30EE">
          <w:rPr>
            <w:rStyle w:val="ac"/>
            <w:rFonts w:ascii="Arial" w:hAnsi="Arial" w:cs="Arial"/>
            <w:b/>
            <w:sz w:val="24"/>
          </w:rPr>
          <w:t>R4-2201234</w:t>
        </w:r>
      </w:hyperlink>
      <w:r w:rsidR="0087319B">
        <w:rPr>
          <w:rFonts w:ascii="Arial" w:hAnsi="Arial" w:cs="Arial"/>
          <w:b/>
          <w:color w:val="0000FF"/>
          <w:sz w:val="24"/>
        </w:rPr>
        <w:tab/>
      </w:r>
      <w:r w:rsidR="0087319B">
        <w:rPr>
          <w:rFonts w:ascii="Arial" w:hAnsi="Arial" w:cs="Arial"/>
          <w:b/>
          <w:sz w:val="24"/>
        </w:rPr>
        <w:t>Draft CR for 38.101-3 To configuration DC_3C-20A-32A_n1A</w:t>
      </w:r>
    </w:p>
    <w:p w14:paraId="64E983E2"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(Rel-17)</w:t>
      </w:r>
      <w:r>
        <w:rPr>
          <w:i/>
        </w:rPr>
        <w:br/>
      </w:r>
      <w:r>
        <w:rPr>
          <w:i/>
        </w:rPr>
        <w:br/>
      </w:r>
      <w:r>
        <w:rPr>
          <w:i/>
        </w:rPr>
        <w:tab/>
      </w:r>
      <w:r>
        <w:rPr>
          <w:i/>
        </w:rPr>
        <w:tab/>
      </w:r>
      <w:r>
        <w:rPr>
          <w:i/>
        </w:rPr>
        <w:tab/>
      </w:r>
      <w:r>
        <w:rPr>
          <w:i/>
        </w:rPr>
        <w:tab/>
      </w:r>
      <w:r>
        <w:rPr>
          <w:i/>
        </w:rPr>
        <w:tab/>
        <w:t>Source: Huawei, HiSilicon</w:t>
      </w:r>
    </w:p>
    <w:p w14:paraId="6D754EB7" w14:textId="46ED0A70" w:rsidR="0087319B" w:rsidRDefault="0040142B" w:rsidP="0087319B">
      <w:pPr>
        <w:rPr>
          <w:color w:val="993300"/>
          <w:u w:val="single"/>
        </w:rPr>
      </w:pPr>
      <w:r>
        <w:rPr>
          <w:rFonts w:ascii="Arial" w:hAnsi="Arial" w:cs="Arial"/>
          <w:b/>
        </w:rPr>
        <w:t>Decision:</w:t>
      </w:r>
      <w:r>
        <w:rPr>
          <w:rFonts w:ascii="Arial" w:hAnsi="Arial" w:cs="Arial"/>
          <w:b/>
        </w:rPr>
        <w:tab/>
      </w:r>
      <w:r>
        <w:rPr>
          <w:rFonts w:ascii="Arial" w:hAnsi="Arial" w:cs="Arial"/>
          <w:b/>
        </w:rPr>
        <w:tab/>
      </w:r>
      <w:r w:rsidRPr="0040142B">
        <w:rPr>
          <w:rFonts w:ascii="Arial" w:hAnsi="Arial" w:cs="Arial"/>
          <w:b/>
          <w:highlight w:val="green"/>
        </w:rPr>
        <w:t>Endorsed.</w:t>
      </w:r>
    </w:p>
    <w:p w14:paraId="4859A59C" w14:textId="0F457F0E" w:rsidR="0087319B" w:rsidRDefault="00FB7CD8" w:rsidP="0087319B">
      <w:pPr>
        <w:rPr>
          <w:rFonts w:ascii="Arial" w:hAnsi="Arial" w:cs="Arial"/>
          <w:b/>
          <w:sz w:val="24"/>
        </w:rPr>
      </w:pPr>
      <w:hyperlink r:id="rId494" w:history="1">
        <w:r w:rsidR="009C30EE">
          <w:rPr>
            <w:rStyle w:val="ac"/>
            <w:rFonts w:ascii="Arial" w:hAnsi="Arial" w:cs="Arial"/>
            <w:b/>
            <w:sz w:val="24"/>
          </w:rPr>
          <w:t>R4-2201235</w:t>
        </w:r>
      </w:hyperlink>
      <w:r w:rsidR="0087319B">
        <w:rPr>
          <w:rFonts w:ascii="Arial" w:hAnsi="Arial" w:cs="Arial"/>
          <w:b/>
          <w:color w:val="0000FF"/>
          <w:sz w:val="24"/>
        </w:rPr>
        <w:tab/>
      </w:r>
      <w:r w:rsidR="0087319B">
        <w:rPr>
          <w:rFonts w:ascii="Arial" w:hAnsi="Arial" w:cs="Arial"/>
          <w:b/>
          <w:sz w:val="24"/>
        </w:rPr>
        <w:t>Draft CR for 38.101-3 To add UL configuration DC_3C_n78A for DC_3C-7A-20A_n78A</w:t>
      </w:r>
    </w:p>
    <w:p w14:paraId="32333780"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(Rel-17)</w:t>
      </w:r>
      <w:r>
        <w:rPr>
          <w:i/>
        </w:rPr>
        <w:br/>
      </w:r>
      <w:r>
        <w:rPr>
          <w:i/>
        </w:rPr>
        <w:br/>
      </w:r>
      <w:r>
        <w:rPr>
          <w:i/>
        </w:rPr>
        <w:tab/>
      </w:r>
      <w:r>
        <w:rPr>
          <w:i/>
        </w:rPr>
        <w:tab/>
      </w:r>
      <w:r>
        <w:rPr>
          <w:i/>
        </w:rPr>
        <w:tab/>
      </w:r>
      <w:r>
        <w:rPr>
          <w:i/>
        </w:rPr>
        <w:tab/>
      </w:r>
      <w:r>
        <w:rPr>
          <w:i/>
        </w:rPr>
        <w:tab/>
        <w:t>Source: Huawei, HiSilicon</w:t>
      </w:r>
    </w:p>
    <w:p w14:paraId="71E4FD91" w14:textId="01BD5D3A" w:rsidR="0087319B" w:rsidRDefault="0040142B" w:rsidP="0087319B">
      <w:pPr>
        <w:rPr>
          <w:color w:val="993300"/>
          <w:u w:val="single"/>
        </w:rPr>
      </w:pPr>
      <w:r>
        <w:rPr>
          <w:rFonts w:ascii="Arial" w:hAnsi="Arial" w:cs="Arial"/>
          <w:b/>
        </w:rPr>
        <w:t>Decision:</w:t>
      </w:r>
      <w:r>
        <w:rPr>
          <w:rFonts w:ascii="Arial" w:hAnsi="Arial" w:cs="Arial"/>
          <w:b/>
        </w:rPr>
        <w:tab/>
      </w:r>
      <w:r>
        <w:rPr>
          <w:rFonts w:ascii="Arial" w:hAnsi="Arial" w:cs="Arial"/>
          <w:b/>
        </w:rPr>
        <w:tab/>
      </w:r>
      <w:r w:rsidRPr="0040142B">
        <w:rPr>
          <w:rFonts w:ascii="Arial" w:hAnsi="Arial" w:cs="Arial"/>
          <w:b/>
          <w:highlight w:val="green"/>
        </w:rPr>
        <w:t>Endorsed.</w:t>
      </w:r>
    </w:p>
    <w:p w14:paraId="78E09C3B" w14:textId="324EE87D" w:rsidR="0087319B" w:rsidRDefault="00FB7CD8" w:rsidP="0087319B">
      <w:pPr>
        <w:rPr>
          <w:rFonts w:ascii="Arial" w:hAnsi="Arial" w:cs="Arial"/>
          <w:b/>
          <w:sz w:val="24"/>
        </w:rPr>
      </w:pPr>
      <w:hyperlink r:id="rId495" w:history="1">
        <w:r w:rsidR="009C30EE">
          <w:rPr>
            <w:rStyle w:val="ac"/>
            <w:rFonts w:ascii="Arial" w:hAnsi="Arial" w:cs="Arial"/>
            <w:b/>
            <w:sz w:val="24"/>
          </w:rPr>
          <w:t>R4-2201236</w:t>
        </w:r>
      </w:hyperlink>
      <w:r w:rsidR="0087319B">
        <w:rPr>
          <w:rFonts w:ascii="Arial" w:hAnsi="Arial" w:cs="Arial"/>
          <w:b/>
          <w:color w:val="0000FF"/>
          <w:sz w:val="24"/>
        </w:rPr>
        <w:tab/>
      </w:r>
      <w:r w:rsidR="0087319B">
        <w:rPr>
          <w:rFonts w:ascii="Arial" w:hAnsi="Arial" w:cs="Arial"/>
          <w:b/>
          <w:sz w:val="24"/>
        </w:rPr>
        <w:t>Draft CR for 38.101-3 To add UL configuration DC_3C_n28A for DC_1A-3C-20A_n28A</w:t>
      </w:r>
    </w:p>
    <w:p w14:paraId="5BD68DAD"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(Rel-17)</w:t>
      </w:r>
      <w:r>
        <w:rPr>
          <w:i/>
        </w:rPr>
        <w:br/>
      </w:r>
      <w:r>
        <w:rPr>
          <w:i/>
        </w:rPr>
        <w:br/>
      </w:r>
      <w:r>
        <w:rPr>
          <w:i/>
        </w:rPr>
        <w:tab/>
      </w:r>
      <w:r>
        <w:rPr>
          <w:i/>
        </w:rPr>
        <w:tab/>
      </w:r>
      <w:r>
        <w:rPr>
          <w:i/>
        </w:rPr>
        <w:tab/>
      </w:r>
      <w:r>
        <w:rPr>
          <w:i/>
        </w:rPr>
        <w:tab/>
      </w:r>
      <w:r>
        <w:rPr>
          <w:i/>
        </w:rPr>
        <w:tab/>
        <w:t>Source: Huawei, HiSilicon</w:t>
      </w:r>
    </w:p>
    <w:p w14:paraId="510604A2" w14:textId="2D977FB7" w:rsidR="0087319B" w:rsidRDefault="0040142B" w:rsidP="0087319B">
      <w:pPr>
        <w:rPr>
          <w:color w:val="993300"/>
          <w:u w:val="single"/>
        </w:rPr>
      </w:pPr>
      <w:r>
        <w:rPr>
          <w:rFonts w:ascii="Arial" w:hAnsi="Arial" w:cs="Arial"/>
          <w:b/>
        </w:rPr>
        <w:t>Decision:</w:t>
      </w:r>
      <w:r>
        <w:rPr>
          <w:rFonts w:ascii="Arial" w:hAnsi="Arial" w:cs="Arial"/>
          <w:b/>
        </w:rPr>
        <w:tab/>
      </w:r>
      <w:r>
        <w:rPr>
          <w:rFonts w:ascii="Arial" w:hAnsi="Arial" w:cs="Arial"/>
          <w:b/>
        </w:rPr>
        <w:tab/>
      </w:r>
      <w:r w:rsidRPr="0040142B">
        <w:rPr>
          <w:rFonts w:ascii="Arial" w:hAnsi="Arial" w:cs="Arial"/>
          <w:b/>
          <w:highlight w:val="green"/>
        </w:rPr>
        <w:t>Endorsed.</w:t>
      </w:r>
    </w:p>
    <w:p w14:paraId="6EEC8C12" w14:textId="6C1BA3DD" w:rsidR="0087319B" w:rsidRDefault="00FB7CD8" w:rsidP="0087319B">
      <w:pPr>
        <w:rPr>
          <w:rFonts w:ascii="Arial" w:hAnsi="Arial" w:cs="Arial"/>
          <w:b/>
          <w:sz w:val="24"/>
        </w:rPr>
      </w:pPr>
      <w:hyperlink r:id="rId496" w:history="1">
        <w:r w:rsidR="009C30EE">
          <w:rPr>
            <w:rStyle w:val="ac"/>
            <w:rFonts w:ascii="Arial" w:hAnsi="Arial" w:cs="Arial"/>
            <w:b/>
            <w:sz w:val="24"/>
          </w:rPr>
          <w:t>R4-2201358</w:t>
        </w:r>
      </w:hyperlink>
      <w:r w:rsidR="0087319B">
        <w:rPr>
          <w:rFonts w:ascii="Arial" w:hAnsi="Arial" w:cs="Arial"/>
          <w:b/>
          <w:color w:val="0000FF"/>
          <w:sz w:val="24"/>
        </w:rPr>
        <w:tab/>
      </w:r>
      <w:r w:rsidR="0087319B">
        <w:rPr>
          <w:rFonts w:ascii="Arial" w:hAnsi="Arial" w:cs="Arial"/>
          <w:b/>
          <w:sz w:val="24"/>
        </w:rPr>
        <w:t>TP for TR 37.717-31-11_DC_1A-7A-38A_n78A</w:t>
      </w:r>
    </w:p>
    <w:p w14:paraId="03C68AD9"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v0.7.0</w:t>
      </w:r>
      <w:r>
        <w:rPr>
          <w:i/>
        </w:rPr>
        <w:tab/>
        <w:t xml:space="preserve">  CR-  rev  Cat:  (Rel-17)</w:t>
      </w:r>
      <w:r>
        <w:rPr>
          <w:i/>
        </w:rPr>
        <w:br/>
      </w:r>
      <w:r>
        <w:rPr>
          <w:i/>
        </w:rPr>
        <w:br/>
      </w:r>
      <w:r>
        <w:rPr>
          <w:i/>
        </w:rPr>
        <w:tab/>
      </w:r>
      <w:r>
        <w:rPr>
          <w:i/>
        </w:rPr>
        <w:tab/>
      </w:r>
      <w:r>
        <w:rPr>
          <w:i/>
        </w:rPr>
        <w:tab/>
      </w:r>
      <w:r>
        <w:rPr>
          <w:i/>
        </w:rPr>
        <w:tab/>
      </w:r>
      <w:r>
        <w:rPr>
          <w:i/>
        </w:rPr>
        <w:tab/>
        <w:t>Source: ZTE Corporation</w:t>
      </w:r>
    </w:p>
    <w:p w14:paraId="72C9677E" w14:textId="576A10C1" w:rsidR="0087319B" w:rsidRDefault="0040142B" w:rsidP="0087319B">
      <w:pPr>
        <w:rPr>
          <w:color w:val="993300"/>
          <w:u w:val="single"/>
        </w:rPr>
      </w:pPr>
      <w:r>
        <w:rPr>
          <w:rFonts w:ascii="Arial" w:hAnsi="Arial" w:cs="Arial"/>
          <w:b/>
        </w:rPr>
        <w:t>Decision:</w:t>
      </w:r>
      <w:r>
        <w:rPr>
          <w:rFonts w:ascii="Arial" w:hAnsi="Arial" w:cs="Arial"/>
          <w:b/>
        </w:rPr>
        <w:tab/>
      </w:r>
      <w:r>
        <w:rPr>
          <w:rFonts w:ascii="Arial" w:hAnsi="Arial" w:cs="Arial"/>
          <w:b/>
        </w:rPr>
        <w:tab/>
      </w:r>
      <w:r w:rsidRPr="0040142B">
        <w:rPr>
          <w:rFonts w:ascii="Arial" w:hAnsi="Arial" w:cs="Arial"/>
          <w:b/>
          <w:highlight w:val="green"/>
        </w:rPr>
        <w:t>Approved.</w:t>
      </w:r>
    </w:p>
    <w:p w14:paraId="3394439C" w14:textId="0CF45386" w:rsidR="0087319B" w:rsidRDefault="00FB7CD8" w:rsidP="0087319B">
      <w:pPr>
        <w:rPr>
          <w:rFonts w:ascii="Arial" w:hAnsi="Arial" w:cs="Arial"/>
          <w:b/>
          <w:sz w:val="24"/>
        </w:rPr>
      </w:pPr>
      <w:hyperlink r:id="rId497" w:history="1">
        <w:r w:rsidR="009C30EE">
          <w:rPr>
            <w:rStyle w:val="ac"/>
            <w:rFonts w:ascii="Arial" w:hAnsi="Arial" w:cs="Arial"/>
            <w:b/>
            <w:sz w:val="24"/>
          </w:rPr>
          <w:t>R4-2201359</w:t>
        </w:r>
      </w:hyperlink>
      <w:r w:rsidR="0087319B">
        <w:rPr>
          <w:rFonts w:ascii="Arial" w:hAnsi="Arial" w:cs="Arial"/>
          <w:b/>
          <w:color w:val="0000FF"/>
          <w:sz w:val="24"/>
        </w:rPr>
        <w:tab/>
      </w:r>
      <w:r w:rsidR="0087319B">
        <w:rPr>
          <w:rFonts w:ascii="Arial" w:hAnsi="Arial" w:cs="Arial"/>
          <w:b/>
          <w:sz w:val="24"/>
        </w:rPr>
        <w:t>TP for TR 37.717-31-11_DC_7A-20A-38A_n78A</w:t>
      </w:r>
    </w:p>
    <w:p w14:paraId="59F294CE"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v0.7.0</w:t>
      </w:r>
      <w:r>
        <w:rPr>
          <w:i/>
        </w:rPr>
        <w:tab/>
        <w:t xml:space="preserve">  CR-  rev  Cat:  (Rel-17)</w:t>
      </w:r>
      <w:r>
        <w:rPr>
          <w:i/>
        </w:rPr>
        <w:br/>
      </w:r>
      <w:r>
        <w:rPr>
          <w:i/>
        </w:rPr>
        <w:br/>
      </w:r>
      <w:r>
        <w:rPr>
          <w:i/>
        </w:rPr>
        <w:tab/>
      </w:r>
      <w:r>
        <w:rPr>
          <w:i/>
        </w:rPr>
        <w:tab/>
      </w:r>
      <w:r>
        <w:rPr>
          <w:i/>
        </w:rPr>
        <w:tab/>
      </w:r>
      <w:r>
        <w:rPr>
          <w:i/>
        </w:rPr>
        <w:tab/>
      </w:r>
      <w:r>
        <w:rPr>
          <w:i/>
        </w:rPr>
        <w:tab/>
        <w:t>Source: ZTE Corporation</w:t>
      </w:r>
    </w:p>
    <w:p w14:paraId="4A439A92" w14:textId="0FB4E0A8" w:rsidR="0087319B" w:rsidRDefault="0040142B" w:rsidP="0087319B">
      <w:pPr>
        <w:rPr>
          <w:color w:val="993300"/>
          <w:u w:val="single"/>
        </w:rPr>
      </w:pPr>
      <w:r>
        <w:rPr>
          <w:rFonts w:ascii="Arial" w:hAnsi="Arial" w:cs="Arial"/>
          <w:b/>
        </w:rPr>
        <w:t>Decision:</w:t>
      </w:r>
      <w:r>
        <w:rPr>
          <w:rFonts w:ascii="Arial" w:hAnsi="Arial" w:cs="Arial"/>
          <w:b/>
        </w:rPr>
        <w:tab/>
      </w:r>
      <w:r>
        <w:rPr>
          <w:rFonts w:ascii="Arial" w:hAnsi="Arial" w:cs="Arial"/>
          <w:b/>
        </w:rPr>
        <w:tab/>
      </w:r>
      <w:r w:rsidRPr="0040142B">
        <w:rPr>
          <w:rFonts w:ascii="Arial" w:hAnsi="Arial" w:cs="Arial"/>
          <w:b/>
          <w:highlight w:val="green"/>
        </w:rPr>
        <w:t>Approved.</w:t>
      </w:r>
    </w:p>
    <w:p w14:paraId="1E8DB6EC" w14:textId="4EDA74B5" w:rsidR="0087319B" w:rsidRDefault="00FB7CD8" w:rsidP="0087319B">
      <w:pPr>
        <w:rPr>
          <w:rFonts w:ascii="Arial" w:hAnsi="Arial" w:cs="Arial"/>
          <w:b/>
          <w:sz w:val="24"/>
        </w:rPr>
      </w:pPr>
      <w:hyperlink r:id="rId498" w:history="1">
        <w:r w:rsidR="009C30EE">
          <w:rPr>
            <w:rStyle w:val="ac"/>
            <w:rFonts w:ascii="Arial" w:hAnsi="Arial" w:cs="Arial"/>
            <w:b/>
            <w:sz w:val="24"/>
          </w:rPr>
          <w:t>R4-2201574</w:t>
        </w:r>
      </w:hyperlink>
      <w:r w:rsidR="0087319B">
        <w:rPr>
          <w:rFonts w:ascii="Arial" w:hAnsi="Arial" w:cs="Arial"/>
          <w:b/>
          <w:color w:val="0000FF"/>
          <w:sz w:val="24"/>
        </w:rPr>
        <w:tab/>
      </w:r>
      <w:r w:rsidR="0087319B">
        <w:rPr>
          <w:rFonts w:ascii="Arial" w:hAnsi="Arial" w:cs="Arial"/>
          <w:b/>
          <w:sz w:val="24"/>
        </w:rPr>
        <w:t>TP for TR 37.717-31-11 to include DC_2-7-66_n25</w:t>
      </w:r>
    </w:p>
    <w:p w14:paraId="3DAF3415"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v0.7.0</w:t>
      </w:r>
      <w:r>
        <w:rPr>
          <w:i/>
        </w:rPr>
        <w:tab/>
        <w:t xml:space="preserve">  CR-  rev  Cat:  (Rel-17)</w:t>
      </w:r>
      <w:r>
        <w:rPr>
          <w:i/>
        </w:rPr>
        <w:br/>
      </w:r>
      <w:r>
        <w:rPr>
          <w:i/>
        </w:rPr>
        <w:br/>
      </w:r>
      <w:r>
        <w:rPr>
          <w:i/>
        </w:rPr>
        <w:tab/>
      </w:r>
      <w:r>
        <w:rPr>
          <w:i/>
        </w:rPr>
        <w:tab/>
      </w:r>
      <w:r>
        <w:rPr>
          <w:i/>
        </w:rPr>
        <w:tab/>
      </w:r>
      <w:r>
        <w:rPr>
          <w:i/>
        </w:rPr>
        <w:tab/>
      </w:r>
      <w:r>
        <w:rPr>
          <w:i/>
        </w:rPr>
        <w:tab/>
        <w:t>Source: Ericsson, Bell Mobility</w:t>
      </w:r>
    </w:p>
    <w:p w14:paraId="056DD3E3" w14:textId="77777777" w:rsidR="0087319B" w:rsidRDefault="0087319B" w:rsidP="0087319B">
      <w:pPr>
        <w:rPr>
          <w:rFonts w:ascii="Arial" w:hAnsi="Arial" w:cs="Arial"/>
          <w:b/>
        </w:rPr>
      </w:pPr>
      <w:r>
        <w:rPr>
          <w:rFonts w:ascii="Arial" w:hAnsi="Arial" w:cs="Arial"/>
          <w:b/>
        </w:rPr>
        <w:t xml:space="preserve">Abstract: </w:t>
      </w:r>
    </w:p>
    <w:p w14:paraId="61665F2A" w14:textId="77777777" w:rsidR="0087319B" w:rsidRDefault="0087319B" w:rsidP="0087319B">
      <w:r>
        <w:t>TP for TR 37.717-31-11 to include DC_2-7-66_n25</w:t>
      </w:r>
    </w:p>
    <w:p w14:paraId="291B4827" w14:textId="09421396" w:rsidR="0040142B" w:rsidRDefault="0040142B" w:rsidP="0087319B">
      <w:r>
        <w:t>Move to [105]</w:t>
      </w:r>
    </w:p>
    <w:p w14:paraId="2F5DB4D6" w14:textId="689DCAA0" w:rsidR="0087319B" w:rsidRDefault="0040142B" w:rsidP="0087319B">
      <w:pPr>
        <w:rPr>
          <w:color w:val="993300"/>
          <w:u w:val="single"/>
        </w:rPr>
      </w:pPr>
      <w:r>
        <w:rPr>
          <w:rFonts w:ascii="Arial" w:hAnsi="Arial" w:cs="Arial"/>
          <w:b/>
        </w:rPr>
        <w:t>Decision:</w:t>
      </w:r>
      <w:r>
        <w:rPr>
          <w:rFonts w:ascii="Arial" w:hAnsi="Arial" w:cs="Arial"/>
          <w:b/>
        </w:rPr>
        <w:tab/>
      </w:r>
      <w:r>
        <w:rPr>
          <w:rFonts w:ascii="Arial" w:hAnsi="Arial" w:cs="Arial"/>
          <w:b/>
        </w:rPr>
        <w:tab/>
      </w:r>
      <w:r w:rsidRPr="0040142B">
        <w:rPr>
          <w:rFonts w:ascii="Arial" w:hAnsi="Arial" w:cs="Arial"/>
          <w:b/>
          <w:highlight w:val="yellow"/>
        </w:rPr>
        <w:t>Return to.</w:t>
      </w:r>
    </w:p>
    <w:p w14:paraId="38EF42C5" w14:textId="37EBEA54" w:rsidR="0087319B" w:rsidRDefault="00FB7CD8" w:rsidP="0087319B">
      <w:pPr>
        <w:rPr>
          <w:rFonts w:ascii="Arial" w:hAnsi="Arial" w:cs="Arial"/>
          <w:b/>
          <w:sz w:val="24"/>
        </w:rPr>
      </w:pPr>
      <w:hyperlink r:id="rId499" w:history="1">
        <w:r w:rsidR="009C30EE">
          <w:rPr>
            <w:rStyle w:val="ac"/>
            <w:rFonts w:ascii="Arial" w:hAnsi="Arial" w:cs="Arial"/>
            <w:b/>
            <w:sz w:val="24"/>
          </w:rPr>
          <w:t>R4-2201575</w:t>
        </w:r>
      </w:hyperlink>
      <w:r w:rsidR="0087319B">
        <w:rPr>
          <w:rFonts w:ascii="Arial" w:hAnsi="Arial" w:cs="Arial"/>
          <w:b/>
          <w:color w:val="0000FF"/>
          <w:sz w:val="24"/>
        </w:rPr>
        <w:tab/>
      </w:r>
      <w:r w:rsidR="0087319B">
        <w:rPr>
          <w:rFonts w:ascii="Arial" w:hAnsi="Arial" w:cs="Arial"/>
          <w:b/>
          <w:sz w:val="24"/>
        </w:rPr>
        <w:t>TP for TR 37.717-31-11 to include DC_2-7-13_n25</w:t>
      </w:r>
    </w:p>
    <w:p w14:paraId="4DE14EEA"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v0.7.0</w:t>
      </w:r>
      <w:r>
        <w:rPr>
          <w:i/>
        </w:rPr>
        <w:tab/>
        <w:t xml:space="preserve">  CR-  rev  Cat:  (Rel-17)</w:t>
      </w:r>
      <w:r>
        <w:rPr>
          <w:i/>
        </w:rPr>
        <w:br/>
      </w:r>
      <w:r>
        <w:rPr>
          <w:i/>
        </w:rPr>
        <w:br/>
      </w:r>
      <w:r>
        <w:rPr>
          <w:i/>
        </w:rPr>
        <w:tab/>
      </w:r>
      <w:r>
        <w:rPr>
          <w:i/>
        </w:rPr>
        <w:tab/>
      </w:r>
      <w:r>
        <w:rPr>
          <w:i/>
        </w:rPr>
        <w:tab/>
      </w:r>
      <w:r>
        <w:rPr>
          <w:i/>
        </w:rPr>
        <w:tab/>
      </w:r>
      <w:r>
        <w:rPr>
          <w:i/>
        </w:rPr>
        <w:tab/>
        <w:t>Source: Ericsson, Bell Mobility</w:t>
      </w:r>
    </w:p>
    <w:p w14:paraId="579D4E8F" w14:textId="77777777" w:rsidR="0087319B" w:rsidRDefault="0087319B" w:rsidP="0087319B">
      <w:pPr>
        <w:rPr>
          <w:rFonts w:ascii="Arial" w:hAnsi="Arial" w:cs="Arial"/>
          <w:b/>
        </w:rPr>
      </w:pPr>
      <w:r>
        <w:rPr>
          <w:rFonts w:ascii="Arial" w:hAnsi="Arial" w:cs="Arial"/>
          <w:b/>
        </w:rPr>
        <w:t xml:space="preserve">Abstract: </w:t>
      </w:r>
    </w:p>
    <w:p w14:paraId="48DB9ED6" w14:textId="77777777" w:rsidR="0087319B" w:rsidRDefault="0087319B" w:rsidP="0087319B">
      <w:r>
        <w:t>TP for TR 37.717-31-11 to include DC_2-7-13_n25</w:t>
      </w:r>
    </w:p>
    <w:p w14:paraId="3FE48A2C" w14:textId="66EBA52D" w:rsidR="0040142B" w:rsidRDefault="0040142B" w:rsidP="0087319B">
      <w:r>
        <w:t>Move to [105].</w:t>
      </w:r>
    </w:p>
    <w:p w14:paraId="2C695E3F" w14:textId="4CBB1369" w:rsidR="0087319B" w:rsidRDefault="0040142B" w:rsidP="0087319B">
      <w:pPr>
        <w:rPr>
          <w:color w:val="993300"/>
          <w:u w:val="single"/>
        </w:rPr>
      </w:pPr>
      <w:r>
        <w:rPr>
          <w:rFonts w:ascii="Arial" w:hAnsi="Arial" w:cs="Arial"/>
          <w:b/>
        </w:rPr>
        <w:t>Decision:</w:t>
      </w:r>
      <w:r>
        <w:rPr>
          <w:rFonts w:ascii="Arial" w:hAnsi="Arial" w:cs="Arial"/>
          <w:b/>
        </w:rPr>
        <w:tab/>
      </w:r>
      <w:r>
        <w:rPr>
          <w:rFonts w:ascii="Arial" w:hAnsi="Arial" w:cs="Arial"/>
          <w:b/>
        </w:rPr>
        <w:tab/>
      </w:r>
      <w:r w:rsidRPr="0040142B">
        <w:rPr>
          <w:rFonts w:ascii="Arial" w:hAnsi="Arial" w:cs="Arial"/>
          <w:b/>
          <w:highlight w:val="yellow"/>
        </w:rPr>
        <w:t>Return to.</w:t>
      </w:r>
    </w:p>
    <w:p w14:paraId="61515CF1" w14:textId="29697D1F" w:rsidR="0087319B" w:rsidRDefault="00FB7CD8" w:rsidP="0087319B">
      <w:pPr>
        <w:rPr>
          <w:rFonts w:ascii="Arial" w:hAnsi="Arial" w:cs="Arial"/>
          <w:b/>
          <w:sz w:val="24"/>
        </w:rPr>
      </w:pPr>
      <w:hyperlink r:id="rId500" w:history="1">
        <w:r w:rsidR="009C30EE">
          <w:rPr>
            <w:rStyle w:val="ac"/>
            <w:rFonts w:ascii="Arial" w:hAnsi="Arial" w:cs="Arial"/>
            <w:b/>
            <w:sz w:val="24"/>
          </w:rPr>
          <w:t>R4-2201730</w:t>
        </w:r>
      </w:hyperlink>
      <w:r w:rsidR="0087319B">
        <w:rPr>
          <w:rFonts w:ascii="Arial" w:hAnsi="Arial" w:cs="Arial"/>
          <w:b/>
          <w:color w:val="0000FF"/>
          <w:sz w:val="24"/>
        </w:rPr>
        <w:tab/>
      </w:r>
      <w:r w:rsidR="0087319B">
        <w:rPr>
          <w:rFonts w:ascii="Arial" w:hAnsi="Arial" w:cs="Arial"/>
          <w:b/>
          <w:sz w:val="24"/>
        </w:rPr>
        <w:t>TP for TR 37.717-31-11 to include DC_2-5-7_n78</w:t>
      </w:r>
    </w:p>
    <w:p w14:paraId="09678363"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v0.7.0</w:t>
      </w:r>
      <w:r>
        <w:rPr>
          <w:i/>
        </w:rPr>
        <w:tab/>
        <w:t xml:space="preserve">  CR-  rev  Cat:  (Rel-17)</w:t>
      </w:r>
      <w:r>
        <w:rPr>
          <w:i/>
        </w:rPr>
        <w:br/>
      </w:r>
      <w:r>
        <w:rPr>
          <w:i/>
        </w:rPr>
        <w:br/>
      </w:r>
      <w:r>
        <w:rPr>
          <w:i/>
        </w:rPr>
        <w:tab/>
      </w:r>
      <w:r>
        <w:rPr>
          <w:i/>
        </w:rPr>
        <w:tab/>
      </w:r>
      <w:r>
        <w:rPr>
          <w:i/>
        </w:rPr>
        <w:tab/>
      </w:r>
      <w:r>
        <w:rPr>
          <w:i/>
        </w:rPr>
        <w:tab/>
      </w:r>
      <w:r>
        <w:rPr>
          <w:i/>
        </w:rPr>
        <w:tab/>
        <w:t>Source: Ericsson, Rogers</w:t>
      </w:r>
    </w:p>
    <w:p w14:paraId="63282DC7" w14:textId="77777777" w:rsidR="0087319B" w:rsidRDefault="0087319B" w:rsidP="0087319B">
      <w:pPr>
        <w:rPr>
          <w:rFonts w:ascii="Arial" w:hAnsi="Arial" w:cs="Arial"/>
          <w:b/>
        </w:rPr>
      </w:pPr>
      <w:r>
        <w:rPr>
          <w:rFonts w:ascii="Arial" w:hAnsi="Arial" w:cs="Arial"/>
          <w:b/>
        </w:rPr>
        <w:t xml:space="preserve">Abstract: </w:t>
      </w:r>
    </w:p>
    <w:p w14:paraId="177109B5" w14:textId="77777777" w:rsidR="0087319B" w:rsidRDefault="0087319B" w:rsidP="0087319B">
      <w:r>
        <w:t>TP for TR 37.717-31-11 to include DC_2-5-7_n78</w:t>
      </w:r>
    </w:p>
    <w:p w14:paraId="668E1322" w14:textId="1A715435" w:rsidR="0087319B" w:rsidRDefault="002F7C54" w:rsidP="0087319B">
      <w:pPr>
        <w:rPr>
          <w:color w:val="993300"/>
          <w:u w:val="single"/>
        </w:rPr>
      </w:pPr>
      <w:r>
        <w:rPr>
          <w:rFonts w:ascii="Arial" w:hAnsi="Arial" w:cs="Arial"/>
          <w:b/>
        </w:rPr>
        <w:t>Decision:</w:t>
      </w:r>
      <w:r>
        <w:rPr>
          <w:rFonts w:ascii="Arial" w:hAnsi="Arial" w:cs="Arial"/>
          <w:b/>
        </w:rPr>
        <w:tab/>
      </w:r>
      <w:r>
        <w:rPr>
          <w:rFonts w:ascii="Arial" w:hAnsi="Arial" w:cs="Arial"/>
          <w:b/>
        </w:rPr>
        <w:tab/>
      </w:r>
      <w:r w:rsidRPr="002F7C54">
        <w:rPr>
          <w:rFonts w:ascii="Arial" w:hAnsi="Arial" w:cs="Arial"/>
          <w:b/>
          <w:highlight w:val="green"/>
        </w:rPr>
        <w:t>Approved.</w:t>
      </w:r>
    </w:p>
    <w:p w14:paraId="7380E9E6" w14:textId="67522D01" w:rsidR="0087319B" w:rsidRDefault="00FB7CD8" w:rsidP="0087319B">
      <w:pPr>
        <w:rPr>
          <w:rFonts w:ascii="Arial" w:hAnsi="Arial" w:cs="Arial"/>
          <w:b/>
          <w:sz w:val="24"/>
        </w:rPr>
      </w:pPr>
      <w:hyperlink r:id="rId501" w:history="1">
        <w:r w:rsidR="009C30EE">
          <w:rPr>
            <w:rStyle w:val="ac"/>
            <w:rFonts w:ascii="Arial" w:hAnsi="Arial" w:cs="Arial"/>
            <w:b/>
            <w:sz w:val="24"/>
          </w:rPr>
          <w:t>R4-2201731</w:t>
        </w:r>
      </w:hyperlink>
      <w:r w:rsidR="0087319B">
        <w:rPr>
          <w:rFonts w:ascii="Arial" w:hAnsi="Arial" w:cs="Arial"/>
          <w:b/>
          <w:color w:val="0000FF"/>
          <w:sz w:val="24"/>
        </w:rPr>
        <w:tab/>
      </w:r>
      <w:r w:rsidR="0087319B">
        <w:rPr>
          <w:rFonts w:ascii="Arial" w:hAnsi="Arial" w:cs="Arial"/>
          <w:b/>
          <w:sz w:val="24"/>
        </w:rPr>
        <w:t>TP for TR 37.717-31-11 to include DC_2-5-66_n78</w:t>
      </w:r>
    </w:p>
    <w:p w14:paraId="339A01A2"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v0.7.0</w:t>
      </w:r>
      <w:r>
        <w:rPr>
          <w:i/>
        </w:rPr>
        <w:tab/>
        <w:t xml:space="preserve">  CR-  rev  Cat:  (Rel-17)</w:t>
      </w:r>
      <w:r>
        <w:rPr>
          <w:i/>
        </w:rPr>
        <w:br/>
      </w:r>
      <w:r>
        <w:rPr>
          <w:i/>
        </w:rPr>
        <w:br/>
      </w:r>
      <w:r>
        <w:rPr>
          <w:i/>
        </w:rPr>
        <w:tab/>
      </w:r>
      <w:r>
        <w:rPr>
          <w:i/>
        </w:rPr>
        <w:tab/>
      </w:r>
      <w:r>
        <w:rPr>
          <w:i/>
        </w:rPr>
        <w:tab/>
      </w:r>
      <w:r>
        <w:rPr>
          <w:i/>
        </w:rPr>
        <w:tab/>
      </w:r>
      <w:r>
        <w:rPr>
          <w:i/>
        </w:rPr>
        <w:tab/>
        <w:t>Source: Ericsson, Rogers</w:t>
      </w:r>
    </w:p>
    <w:p w14:paraId="363D7F0A" w14:textId="77777777" w:rsidR="0087319B" w:rsidRDefault="0087319B" w:rsidP="0087319B">
      <w:pPr>
        <w:rPr>
          <w:rFonts w:ascii="Arial" w:hAnsi="Arial" w:cs="Arial"/>
          <w:b/>
        </w:rPr>
      </w:pPr>
      <w:r>
        <w:rPr>
          <w:rFonts w:ascii="Arial" w:hAnsi="Arial" w:cs="Arial"/>
          <w:b/>
        </w:rPr>
        <w:t xml:space="preserve">Abstract: </w:t>
      </w:r>
    </w:p>
    <w:p w14:paraId="703F7EA4" w14:textId="77777777" w:rsidR="0087319B" w:rsidRDefault="0087319B" w:rsidP="0087319B">
      <w:r>
        <w:t>TP for TR 37.717-31-11 to include DC_2-5-66_n78</w:t>
      </w:r>
    </w:p>
    <w:p w14:paraId="4EEA5BE1" w14:textId="1B27C94F" w:rsidR="0087319B" w:rsidRDefault="002F7C54" w:rsidP="0087319B">
      <w:pPr>
        <w:rPr>
          <w:color w:val="993300"/>
          <w:u w:val="single"/>
        </w:rPr>
      </w:pPr>
      <w:r>
        <w:rPr>
          <w:rFonts w:ascii="Arial" w:hAnsi="Arial" w:cs="Arial"/>
          <w:b/>
        </w:rPr>
        <w:t>Decision:</w:t>
      </w:r>
      <w:r>
        <w:rPr>
          <w:rFonts w:ascii="Arial" w:hAnsi="Arial" w:cs="Arial"/>
          <w:b/>
        </w:rPr>
        <w:tab/>
      </w:r>
      <w:r>
        <w:rPr>
          <w:rFonts w:ascii="Arial" w:hAnsi="Arial" w:cs="Arial"/>
          <w:b/>
        </w:rPr>
        <w:tab/>
      </w:r>
      <w:r w:rsidRPr="002F7C54">
        <w:rPr>
          <w:rFonts w:ascii="Arial" w:hAnsi="Arial" w:cs="Arial"/>
          <w:b/>
          <w:highlight w:val="green"/>
        </w:rPr>
        <w:t>Approved.</w:t>
      </w:r>
    </w:p>
    <w:p w14:paraId="0FD39BC9" w14:textId="424D31C3" w:rsidR="0087319B" w:rsidRDefault="00FB7CD8" w:rsidP="0087319B">
      <w:pPr>
        <w:rPr>
          <w:rFonts w:ascii="Arial" w:hAnsi="Arial" w:cs="Arial"/>
          <w:b/>
          <w:sz w:val="24"/>
        </w:rPr>
      </w:pPr>
      <w:hyperlink r:id="rId502" w:history="1">
        <w:r w:rsidR="009C30EE">
          <w:rPr>
            <w:rStyle w:val="ac"/>
            <w:rFonts w:ascii="Arial" w:hAnsi="Arial" w:cs="Arial"/>
            <w:b/>
            <w:sz w:val="24"/>
          </w:rPr>
          <w:t>R4-2201732</w:t>
        </w:r>
      </w:hyperlink>
      <w:r w:rsidR="0087319B">
        <w:rPr>
          <w:rFonts w:ascii="Arial" w:hAnsi="Arial" w:cs="Arial"/>
          <w:b/>
          <w:color w:val="0000FF"/>
          <w:sz w:val="24"/>
        </w:rPr>
        <w:tab/>
      </w:r>
      <w:r w:rsidR="0087319B">
        <w:rPr>
          <w:rFonts w:ascii="Arial" w:hAnsi="Arial" w:cs="Arial"/>
          <w:b/>
          <w:sz w:val="24"/>
        </w:rPr>
        <w:t>TP for TR 37.717-31-11 to include DC_5-7-66_n78</w:t>
      </w:r>
    </w:p>
    <w:p w14:paraId="440C27B7"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v0.7.0</w:t>
      </w:r>
      <w:r>
        <w:rPr>
          <w:i/>
        </w:rPr>
        <w:tab/>
        <w:t xml:space="preserve">  CR-  rev  Cat:  (Rel-17)</w:t>
      </w:r>
      <w:r>
        <w:rPr>
          <w:i/>
        </w:rPr>
        <w:br/>
      </w:r>
      <w:r>
        <w:rPr>
          <w:i/>
        </w:rPr>
        <w:br/>
      </w:r>
      <w:r>
        <w:rPr>
          <w:i/>
        </w:rPr>
        <w:tab/>
      </w:r>
      <w:r>
        <w:rPr>
          <w:i/>
        </w:rPr>
        <w:tab/>
      </w:r>
      <w:r>
        <w:rPr>
          <w:i/>
        </w:rPr>
        <w:tab/>
      </w:r>
      <w:r>
        <w:rPr>
          <w:i/>
        </w:rPr>
        <w:tab/>
      </w:r>
      <w:r>
        <w:rPr>
          <w:i/>
        </w:rPr>
        <w:tab/>
        <w:t>Source: Ericsson, Rogers</w:t>
      </w:r>
    </w:p>
    <w:p w14:paraId="215C6C14" w14:textId="77777777" w:rsidR="0087319B" w:rsidRDefault="0087319B" w:rsidP="0087319B">
      <w:pPr>
        <w:rPr>
          <w:rFonts w:ascii="Arial" w:hAnsi="Arial" w:cs="Arial"/>
          <w:b/>
        </w:rPr>
      </w:pPr>
      <w:r>
        <w:rPr>
          <w:rFonts w:ascii="Arial" w:hAnsi="Arial" w:cs="Arial"/>
          <w:b/>
        </w:rPr>
        <w:t xml:space="preserve">Abstract: </w:t>
      </w:r>
    </w:p>
    <w:p w14:paraId="71AAF183" w14:textId="77777777" w:rsidR="0087319B" w:rsidRDefault="0087319B" w:rsidP="0087319B">
      <w:r>
        <w:t>TP for TR 37.717-31-11 to include DC_5-7-66_n78</w:t>
      </w:r>
    </w:p>
    <w:p w14:paraId="46001BE9" w14:textId="405DA00C" w:rsidR="0087319B" w:rsidRDefault="002F7C54" w:rsidP="0087319B">
      <w:pPr>
        <w:rPr>
          <w:color w:val="993300"/>
          <w:u w:val="single"/>
        </w:rPr>
      </w:pPr>
      <w:r>
        <w:rPr>
          <w:rFonts w:ascii="Arial" w:hAnsi="Arial" w:cs="Arial"/>
          <w:b/>
        </w:rPr>
        <w:t>Decision:</w:t>
      </w:r>
      <w:r>
        <w:rPr>
          <w:rFonts w:ascii="Arial" w:hAnsi="Arial" w:cs="Arial"/>
          <w:b/>
        </w:rPr>
        <w:tab/>
      </w:r>
      <w:r>
        <w:rPr>
          <w:rFonts w:ascii="Arial" w:hAnsi="Arial" w:cs="Arial"/>
          <w:b/>
        </w:rPr>
        <w:tab/>
      </w:r>
      <w:r w:rsidRPr="002F7C54">
        <w:rPr>
          <w:rFonts w:ascii="Arial" w:hAnsi="Arial" w:cs="Arial"/>
          <w:b/>
          <w:highlight w:val="green"/>
        </w:rPr>
        <w:t>Approved.</w:t>
      </w:r>
    </w:p>
    <w:p w14:paraId="0D3B9416" w14:textId="77777777" w:rsidR="0087319B" w:rsidRDefault="0087319B" w:rsidP="0087319B">
      <w:pPr>
        <w:pStyle w:val="4"/>
      </w:pPr>
      <w:bookmarkStart w:id="64" w:name="_Toc93078706"/>
      <w:r>
        <w:t>5.16.2</w:t>
      </w:r>
      <w:r>
        <w:tab/>
        <w:t>EN-DC requirements with FR2 band</w:t>
      </w:r>
      <w:bookmarkEnd w:id="64"/>
    </w:p>
    <w:p w14:paraId="41ACCCAF" w14:textId="3011DD16" w:rsidR="0087319B" w:rsidRDefault="00FB7CD8" w:rsidP="0087319B">
      <w:pPr>
        <w:rPr>
          <w:rFonts w:ascii="Arial" w:hAnsi="Arial" w:cs="Arial"/>
          <w:b/>
          <w:sz w:val="24"/>
        </w:rPr>
      </w:pPr>
      <w:hyperlink r:id="rId503" w:history="1">
        <w:r w:rsidR="009C30EE">
          <w:rPr>
            <w:rStyle w:val="ac"/>
            <w:rFonts w:ascii="Arial" w:hAnsi="Arial" w:cs="Arial"/>
            <w:b/>
            <w:sz w:val="24"/>
          </w:rPr>
          <w:t>R4-2201903</w:t>
        </w:r>
      </w:hyperlink>
      <w:r w:rsidR="0087319B">
        <w:rPr>
          <w:rFonts w:ascii="Arial" w:hAnsi="Arial" w:cs="Arial"/>
          <w:b/>
          <w:color w:val="0000FF"/>
          <w:sz w:val="24"/>
        </w:rPr>
        <w:tab/>
      </w:r>
      <w:r w:rsidR="0087319B">
        <w:rPr>
          <w:rFonts w:ascii="Arial" w:hAnsi="Arial" w:cs="Arial"/>
          <w:b/>
          <w:sz w:val="24"/>
        </w:rPr>
        <w:t>draft CR 38101-3  to add DC_2A-2A-5A-66A_n260M and DC_2A-2A-5A-66A_n260M</w:t>
      </w:r>
    </w:p>
    <w:p w14:paraId="1D35345C"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B (Rel-17)</w:t>
      </w:r>
      <w:r>
        <w:rPr>
          <w:i/>
        </w:rPr>
        <w:br/>
      </w:r>
      <w:r>
        <w:rPr>
          <w:i/>
        </w:rPr>
        <w:br/>
      </w:r>
      <w:r>
        <w:rPr>
          <w:i/>
        </w:rPr>
        <w:tab/>
      </w:r>
      <w:r>
        <w:rPr>
          <w:i/>
        </w:rPr>
        <w:tab/>
      </w:r>
      <w:r>
        <w:rPr>
          <w:i/>
        </w:rPr>
        <w:tab/>
      </w:r>
      <w:r>
        <w:rPr>
          <w:i/>
        </w:rPr>
        <w:tab/>
      </w:r>
      <w:r>
        <w:rPr>
          <w:i/>
        </w:rPr>
        <w:tab/>
        <w:t>Source: Ericsson, AT&amp;T</w:t>
      </w:r>
    </w:p>
    <w:p w14:paraId="1D267EA6" w14:textId="77777777" w:rsidR="0087319B" w:rsidRDefault="0087319B" w:rsidP="0087319B">
      <w:pPr>
        <w:rPr>
          <w:rFonts w:ascii="Arial" w:hAnsi="Arial" w:cs="Arial"/>
          <w:b/>
        </w:rPr>
      </w:pPr>
      <w:r>
        <w:rPr>
          <w:rFonts w:ascii="Arial" w:hAnsi="Arial" w:cs="Arial"/>
          <w:b/>
        </w:rPr>
        <w:t xml:space="preserve">Abstract: </w:t>
      </w:r>
    </w:p>
    <w:p w14:paraId="68D555E2" w14:textId="77777777" w:rsidR="0087319B" w:rsidRDefault="0087319B" w:rsidP="0087319B">
      <w:r>
        <w:t>draft CR 38101-3  to add DC_2A-2A-5A-66A_n260M and DC_2A-2A-5A-66A_n260M</w:t>
      </w:r>
    </w:p>
    <w:p w14:paraId="5B4CA60D" w14:textId="21E76425" w:rsidR="0087319B" w:rsidRDefault="002F7C54" w:rsidP="0087319B">
      <w:pPr>
        <w:rPr>
          <w:color w:val="993300"/>
          <w:u w:val="single"/>
        </w:rPr>
      </w:pPr>
      <w:r>
        <w:rPr>
          <w:rFonts w:ascii="Arial" w:hAnsi="Arial" w:cs="Arial"/>
          <w:b/>
        </w:rPr>
        <w:t>Decision:</w:t>
      </w:r>
      <w:r>
        <w:rPr>
          <w:rFonts w:ascii="Arial" w:hAnsi="Arial" w:cs="Arial"/>
          <w:b/>
        </w:rPr>
        <w:tab/>
      </w:r>
      <w:r>
        <w:rPr>
          <w:rFonts w:ascii="Arial" w:hAnsi="Arial" w:cs="Arial"/>
          <w:b/>
        </w:rPr>
        <w:tab/>
      </w:r>
      <w:r w:rsidRPr="002F7C54">
        <w:rPr>
          <w:rFonts w:ascii="Arial" w:hAnsi="Arial" w:cs="Arial"/>
          <w:b/>
          <w:highlight w:val="green"/>
        </w:rPr>
        <w:t>Endorsed.</w:t>
      </w:r>
    </w:p>
    <w:p w14:paraId="268B3098" w14:textId="76685CEB" w:rsidR="0087319B" w:rsidRDefault="00FB7CD8" w:rsidP="0087319B">
      <w:pPr>
        <w:rPr>
          <w:rFonts w:ascii="Arial" w:hAnsi="Arial" w:cs="Arial"/>
          <w:b/>
          <w:sz w:val="24"/>
        </w:rPr>
      </w:pPr>
      <w:hyperlink r:id="rId504" w:history="1">
        <w:r w:rsidR="009C30EE">
          <w:rPr>
            <w:rStyle w:val="ac"/>
            <w:rFonts w:ascii="Arial" w:hAnsi="Arial" w:cs="Arial"/>
            <w:b/>
            <w:sz w:val="24"/>
          </w:rPr>
          <w:t>R4-2201904</w:t>
        </w:r>
      </w:hyperlink>
      <w:r w:rsidR="0087319B">
        <w:rPr>
          <w:rFonts w:ascii="Arial" w:hAnsi="Arial" w:cs="Arial"/>
          <w:b/>
          <w:color w:val="0000FF"/>
          <w:sz w:val="24"/>
        </w:rPr>
        <w:tab/>
      </w:r>
      <w:r w:rsidR="0087319B">
        <w:rPr>
          <w:rFonts w:ascii="Arial" w:hAnsi="Arial" w:cs="Arial"/>
          <w:b/>
          <w:sz w:val="24"/>
        </w:rPr>
        <w:t>draft CR 38101-3  to add DC_2A-2A-12A-30A_n260M</w:t>
      </w:r>
    </w:p>
    <w:p w14:paraId="44D3F1F6"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B (Rel-17)</w:t>
      </w:r>
      <w:r>
        <w:rPr>
          <w:i/>
        </w:rPr>
        <w:br/>
      </w:r>
      <w:r>
        <w:rPr>
          <w:i/>
        </w:rPr>
        <w:br/>
      </w:r>
      <w:r>
        <w:rPr>
          <w:i/>
        </w:rPr>
        <w:tab/>
      </w:r>
      <w:r>
        <w:rPr>
          <w:i/>
        </w:rPr>
        <w:tab/>
      </w:r>
      <w:r>
        <w:rPr>
          <w:i/>
        </w:rPr>
        <w:tab/>
      </w:r>
      <w:r>
        <w:rPr>
          <w:i/>
        </w:rPr>
        <w:tab/>
      </w:r>
      <w:r>
        <w:rPr>
          <w:i/>
        </w:rPr>
        <w:tab/>
        <w:t>Source: Ericsson, AT&amp;T</w:t>
      </w:r>
    </w:p>
    <w:p w14:paraId="11F653CB" w14:textId="77777777" w:rsidR="0087319B" w:rsidRDefault="0087319B" w:rsidP="0087319B">
      <w:pPr>
        <w:rPr>
          <w:rFonts w:ascii="Arial" w:hAnsi="Arial" w:cs="Arial"/>
          <w:b/>
        </w:rPr>
      </w:pPr>
      <w:r>
        <w:rPr>
          <w:rFonts w:ascii="Arial" w:hAnsi="Arial" w:cs="Arial"/>
          <w:b/>
        </w:rPr>
        <w:t xml:space="preserve">Abstract: </w:t>
      </w:r>
    </w:p>
    <w:p w14:paraId="31F95C07" w14:textId="77777777" w:rsidR="0087319B" w:rsidRDefault="0087319B" w:rsidP="0087319B">
      <w:r>
        <w:t>draft CR 38101-3  to add DC_2A-2A-12A-30A_n260M</w:t>
      </w:r>
    </w:p>
    <w:p w14:paraId="464C44BF" w14:textId="38859084" w:rsidR="0087319B" w:rsidRDefault="002F7C54" w:rsidP="0087319B">
      <w:pPr>
        <w:rPr>
          <w:color w:val="993300"/>
          <w:u w:val="single"/>
        </w:rPr>
      </w:pPr>
      <w:r>
        <w:rPr>
          <w:rFonts w:ascii="Arial" w:hAnsi="Arial" w:cs="Arial"/>
          <w:b/>
        </w:rPr>
        <w:t>Decision:</w:t>
      </w:r>
      <w:r>
        <w:rPr>
          <w:rFonts w:ascii="Arial" w:hAnsi="Arial" w:cs="Arial"/>
          <w:b/>
        </w:rPr>
        <w:tab/>
      </w:r>
      <w:r>
        <w:rPr>
          <w:rFonts w:ascii="Arial" w:hAnsi="Arial" w:cs="Arial"/>
          <w:b/>
        </w:rPr>
        <w:tab/>
      </w:r>
      <w:r w:rsidRPr="002F7C54">
        <w:rPr>
          <w:rFonts w:ascii="Arial" w:hAnsi="Arial" w:cs="Arial"/>
          <w:b/>
          <w:highlight w:val="green"/>
        </w:rPr>
        <w:t>Endorsed.</w:t>
      </w:r>
    </w:p>
    <w:p w14:paraId="76F622CF" w14:textId="0BAA3829" w:rsidR="0087319B" w:rsidRDefault="00FB7CD8" w:rsidP="0087319B">
      <w:pPr>
        <w:rPr>
          <w:rFonts w:ascii="Arial" w:hAnsi="Arial" w:cs="Arial"/>
          <w:b/>
          <w:sz w:val="24"/>
        </w:rPr>
      </w:pPr>
      <w:hyperlink r:id="rId505" w:history="1">
        <w:r w:rsidR="009C30EE">
          <w:rPr>
            <w:rStyle w:val="ac"/>
            <w:rFonts w:ascii="Arial" w:hAnsi="Arial" w:cs="Arial"/>
            <w:b/>
            <w:sz w:val="24"/>
          </w:rPr>
          <w:t>R4-2201905</w:t>
        </w:r>
      </w:hyperlink>
      <w:r w:rsidR="0087319B">
        <w:rPr>
          <w:rFonts w:ascii="Arial" w:hAnsi="Arial" w:cs="Arial"/>
          <w:b/>
          <w:color w:val="0000FF"/>
          <w:sz w:val="24"/>
        </w:rPr>
        <w:tab/>
      </w:r>
      <w:r w:rsidR="0087319B">
        <w:rPr>
          <w:rFonts w:ascii="Arial" w:hAnsi="Arial" w:cs="Arial"/>
          <w:b/>
          <w:sz w:val="24"/>
        </w:rPr>
        <w:t>draft CR 38101-3  to add DC_2A-2A-12A-66A_n260M and DC_2A-12A-66A-66A_n260M</w:t>
      </w:r>
    </w:p>
    <w:p w14:paraId="5BA24DB8"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B (Rel-17)</w:t>
      </w:r>
      <w:r>
        <w:rPr>
          <w:i/>
        </w:rPr>
        <w:br/>
      </w:r>
      <w:r>
        <w:rPr>
          <w:i/>
        </w:rPr>
        <w:br/>
      </w:r>
      <w:r>
        <w:rPr>
          <w:i/>
        </w:rPr>
        <w:tab/>
      </w:r>
      <w:r>
        <w:rPr>
          <w:i/>
        </w:rPr>
        <w:tab/>
      </w:r>
      <w:r>
        <w:rPr>
          <w:i/>
        </w:rPr>
        <w:tab/>
      </w:r>
      <w:r>
        <w:rPr>
          <w:i/>
        </w:rPr>
        <w:tab/>
      </w:r>
      <w:r>
        <w:rPr>
          <w:i/>
        </w:rPr>
        <w:tab/>
        <w:t>Source: Ericsson, AT&amp;T</w:t>
      </w:r>
    </w:p>
    <w:p w14:paraId="7C8C62AF" w14:textId="77777777" w:rsidR="0087319B" w:rsidRDefault="0087319B" w:rsidP="0087319B">
      <w:pPr>
        <w:rPr>
          <w:rFonts w:ascii="Arial" w:hAnsi="Arial" w:cs="Arial"/>
          <w:b/>
        </w:rPr>
      </w:pPr>
      <w:r>
        <w:rPr>
          <w:rFonts w:ascii="Arial" w:hAnsi="Arial" w:cs="Arial"/>
          <w:b/>
        </w:rPr>
        <w:t xml:space="preserve">Abstract: </w:t>
      </w:r>
    </w:p>
    <w:p w14:paraId="30B2C16C" w14:textId="77777777" w:rsidR="0087319B" w:rsidRDefault="0087319B" w:rsidP="0087319B">
      <w:r>
        <w:t>draft CR 38101-3  to add DC_2A-2A-12A-66A_n260M and DC_2A-12A-66A-66A_n260M</w:t>
      </w:r>
    </w:p>
    <w:p w14:paraId="54B30ACC" w14:textId="361D5854" w:rsidR="0087319B" w:rsidRDefault="002F7C54" w:rsidP="0087319B">
      <w:pPr>
        <w:rPr>
          <w:color w:val="993300"/>
          <w:u w:val="single"/>
        </w:rPr>
      </w:pPr>
      <w:r>
        <w:rPr>
          <w:rFonts w:ascii="Arial" w:hAnsi="Arial" w:cs="Arial"/>
          <w:b/>
        </w:rPr>
        <w:t>Decision:</w:t>
      </w:r>
      <w:r>
        <w:rPr>
          <w:rFonts w:ascii="Arial" w:hAnsi="Arial" w:cs="Arial"/>
          <w:b/>
        </w:rPr>
        <w:tab/>
      </w:r>
      <w:r>
        <w:rPr>
          <w:rFonts w:ascii="Arial" w:hAnsi="Arial" w:cs="Arial"/>
          <w:b/>
        </w:rPr>
        <w:tab/>
      </w:r>
      <w:r w:rsidRPr="002F7C54">
        <w:rPr>
          <w:rFonts w:ascii="Arial" w:hAnsi="Arial" w:cs="Arial"/>
          <w:b/>
          <w:highlight w:val="green"/>
        </w:rPr>
        <w:t>Endorsed.</w:t>
      </w:r>
    </w:p>
    <w:p w14:paraId="73B227A5" w14:textId="76EE779A" w:rsidR="0087319B" w:rsidRDefault="00FB7CD8" w:rsidP="0087319B">
      <w:pPr>
        <w:rPr>
          <w:rFonts w:ascii="Arial" w:hAnsi="Arial" w:cs="Arial"/>
          <w:b/>
          <w:sz w:val="24"/>
        </w:rPr>
      </w:pPr>
      <w:hyperlink r:id="rId506" w:history="1">
        <w:r w:rsidR="009C30EE">
          <w:rPr>
            <w:rStyle w:val="ac"/>
            <w:rFonts w:ascii="Arial" w:hAnsi="Arial" w:cs="Arial"/>
            <w:b/>
            <w:sz w:val="24"/>
          </w:rPr>
          <w:t>R4-2201906</w:t>
        </w:r>
      </w:hyperlink>
      <w:r w:rsidR="0087319B">
        <w:rPr>
          <w:rFonts w:ascii="Arial" w:hAnsi="Arial" w:cs="Arial"/>
          <w:b/>
          <w:color w:val="0000FF"/>
          <w:sz w:val="24"/>
        </w:rPr>
        <w:tab/>
      </w:r>
      <w:r w:rsidR="0087319B">
        <w:rPr>
          <w:rFonts w:ascii="Arial" w:hAnsi="Arial" w:cs="Arial"/>
          <w:b/>
          <w:sz w:val="24"/>
        </w:rPr>
        <w:t>draft CR 38101-3  to add DC_5A-30A-66A-66A_n260M</w:t>
      </w:r>
    </w:p>
    <w:p w14:paraId="14A7E898"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B (Rel-17)</w:t>
      </w:r>
      <w:r>
        <w:rPr>
          <w:i/>
        </w:rPr>
        <w:br/>
      </w:r>
      <w:r>
        <w:rPr>
          <w:i/>
        </w:rPr>
        <w:br/>
      </w:r>
      <w:r>
        <w:rPr>
          <w:i/>
        </w:rPr>
        <w:tab/>
      </w:r>
      <w:r>
        <w:rPr>
          <w:i/>
        </w:rPr>
        <w:tab/>
      </w:r>
      <w:r>
        <w:rPr>
          <w:i/>
        </w:rPr>
        <w:tab/>
      </w:r>
      <w:r>
        <w:rPr>
          <w:i/>
        </w:rPr>
        <w:tab/>
      </w:r>
      <w:r>
        <w:rPr>
          <w:i/>
        </w:rPr>
        <w:tab/>
        <w:t>Source: Ericsson, AT&amp;T</w:t>
      </w:r>
    </w:p>
    <w:p w14:paraId="0892C83E" w14:textId="77777777" w:rsidR="0087319B" w:rsidRDefault="0087319B" w:rsidP="0087319B">
      <w:pPr>
        <w:rPr>
          <w:rFonts w:ascii="Arial" w:hAnsi="Arial" w:cs="Arial"/>
          <w:b/>
        </w:rPr>
      </w:pPr>
      <w:r>
        <w:rPr>
          <w:rFonts w:ascii="Arial" w:hAnsi="Arial" w:cs="Arial"/>
          <w:b/>
        </w:rPr>
        <w:t xml:space="preserve">Abstract: </w:t>
      </w:r>
    </w:p>
    <w:p w14:paraId="0218AEC5" w14:textId="77777777" w:rsidR="0087319B" w:rsidRDefault="0087319B" w:rsidP="0087319B">
      <w:r>
        <w:t>draft CR 38101-3  to add DC_5A-30A-66A-66A_n260M</w:t>
      </w:r>
    </w:p>
    <w:p w14:paraId="07F5708B" w14:textId="09B23475" w:rsidR="0087319B" w:rsidRDefault="002F7C54" w:rsidP="0087319B">
      <w:pPr>
        <w:rPr>
          <w:color w:val="993300"/>
          <w:u w:val="single"/>
        </w:rPr>
      </w:pPr>
      <w:r>
        <w:rPr>
          <w:rFonts w:ascii="Arial" w:hAnsi="Arial" w:cs="Arial"/>
          <w:b/>
        </w:rPr>
        <w:t>Decision:</w:t>
      </w:r>
      <w:r>
        <w:rPr>
          <w:rFonts w:ascii="Arial" w:hAnsi="Arial" w:cs="Arial"/>
          <w:b/>
        </w:rPr>
        <w:tab/>
      </w:r>
      <w:r>
        <w:rPr>
          <w:rFonts w:ascii="Arial" w:hAnsi="Arial" w:cs="Arial"/>
          <w:b/>
        </w:rPr>
        <w:tab/>
      </w:r>
      <w:r w:rsidRPr="002F7C54">
        <w:rPr>
          <w:rFonts w:ascii="Arial" w:hAnsi="Arial" w:cs="Arial"/>
          <w:b/>
          <w:highlight w:val="green"/>
        </w:rPr>
        <w:t>Endorsed.</w:t>
      </w:r>
    </w:p>
    <w:p w14:paraId="6DEB4815" w14:textId="03E5DDC1" w:rsidR="0087319B" w:rsidRDefault="00FB7CD8" w:rsidP="0087319B">
      <w:pPr>
        <w:rPr>
          <w:rFonts w:ascii="Arial" w:hAnsi="Arial" w:cs="Arial"/>
          <w:b/>
          <w:sz w:val="24"/>
        </w:rPr>
      </w:pPr>
      <w:hyperlink r:id="rId507" w:history="1">
        <w:r w:rsidR="009C30EE">
          <w:rPr>
            <w:rStyle w:val="ac"/>
            <w:rFonts w:ascii="Arial" w:hAnsi="Arial" w:cs="Arial"/>
            <w:b/>
            <w:sz w:val="24"/>
          </w:rPr>
          <w:t>R4-2201907</w:t>
        </w:r>
      </w:hyperlink>
      <w:r w:rsidR="0087319B">
        <w:rPr>
          <w:rFonts w:ascii="Arial" w:hAnsi="Arial" w:cs="Arial"/>
          <w:b/>
          <w:color w:val="0000FF"/>
          <w:sz w:val="24"/>
        </w:rPr>
        <w:tab/>
      </w:r>
      <w:r w:rsidR="0087319B">
        <w:rPr>
          <w:rFonts w:ascii="Arial" w:hAnsi="Arial" w:cs="Arial"/>
          <w:b/>
          <w:sz w:val="24"/>
        </w:rPr>
        <w:t>draft CR 38101-3  to add DC_12A-30A-66A-66A_n260M</w:t>
      </w:r>
    </w:p>
    <w:p w14:paraId="76393851"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B (Rel-17)</w:t>
      </w:r>
      <w:r>
        <w:rPr>
          <w:i/>
        </w:rPr>
        <w:br/>
      </w:r>
      <w:r>
        <w:rPr>
          <w:i/>
        </w:rPr>
        <w:br/>
      </w:r>
      <w:r>
        <w:rPr>
          <w:i/>
        </w:rPr>
        <w:tab/>
      </w:r>
      <w:r>
        <w:rPr>
          <w:i/>
        </w:rPr>
        <w:tab/>
      </w:r>
      <w:r>
        <w:rPr>
          <w:i/>
        </w:rPr>
        <w:tab/>
      </w:r>
      <w:r>
        <w:rPr>
          <w:i/>
        </w:rPr>
        <w:tab/>
      </w:r>
      <w:r>
        <w:rPr>
          <w:i/>
        </w:rPr>
        <w:tab/>
        <w:t>Source: Ericsson, AT&amp;T</w:t>
      </w:r>
    </w:p>
    <w:p w14:paraId="0C325F4F" w14:textId="77777777" w:rsidR="0087319B" w:rsidRDefault="0087319B" w:rsidP="0087319B">
      <w:pPr>
        <w:rPr>
          <w:rFonts w:ascii="Arial" w:hAnsi="Arial" w:cs="Arial"/>
          <w:b/>
        </w:rPr>
      </w:pPr>
      <w:r>
        <w:rPr>
          <w:rFonts w:ascii="Arial" w:hAnsi="Arial" w:cs="Arial"/>
          <w:b/>
        </w:rPr>
        <w:t xml:space="preserve">Abstract: </w:t>
      </w:r>
    </w:p>
    <w:p w14:paraId="037F1220" w14:textId="77777777" w:rsidR="0087319B" w:rsidRDefault="0087319B" w:rsidP="0087319B">
      <w:r>
        <w:t>draft CR 38101-3  to add DC_12A-30A-66A-66A_n260M</w:t>
      </w:r>
    </w:p>
    <w:p w14:paraId="3CE7007C" w14:textId="6BE56A5A" w:rsidR="0087319B" w:rsidRDefault="002F7C54" w:rsidP="0087319B">
      <w:pPr>
        <w:rPr>
          <w:color w:val="993300"/>
          <w:u w:val="single"/>
        </w:rPr>
      </w:pPr>
      <w:r>
        <w:rPr>
          <w:rFonts w:ascii="Arial" w:hAnsi="Arial" w:cs="Arial"/>
          <w:b/>
        </w:rPr>
        <w:t>Decision:</w:t>
      </w:r>
      <w:r>
        <w:rPr>
          <w:rFonts w:ascii="Arial" w:hAnsi="Arial" w:cs="Arial"/>
          <w:b/>
        </w:rPr>
        <w:tab/>
      </w:r>
      <w:r>
        <w:rPr>
          <w:rFonts w:ascii="Arial" w:hAnsi="Arial" w:cs="Arial"/>
          <w:b/>
        </w:rPr>
        <w:tab/>
      </w:r>
      <w:r w:rsidRPr="002F7C54">
        <w:rPr>
          <w:rFonts w:ascii="Arial" w:hAnsi="Arial" w:cs="Arial"/>
          <w:b/>
          <w:highlight w:val="green"/>
        </w:rPr>
        <w:t>Endorsed.</w:t>
      </w:r>
    </w:p>
    <w:p w14:paraId="050A6AFE" w14:textId="7C8AEBCD" w:rsidR="0087319B" w:rsidRDefault="00FB7CD8" w:rsidP="0087319B">
      <w:pPr>
        <w:rPr>
          <w:rFonts w:ascii="Arial" w:hAnsi="Arial" w:cs="Arial"/>
          <w:b/>
          <w:sz w:val="24"/>
        </w:rPr>
      </w:pPr>
      <w:hyperlink r:id="rId508" w:history="1">
        <w:r w:rsidR="009C30EE">
          <w:rPr>
            <w:rStyle w:val="ac"/>
            <w:rFonts w:ascii="Arial" w:hAnsi="Arial" w:cs="Arial"/>
            <w:b/>
            <w:sz w:val="24"/>
          </w:rPr>
          <w:t>R4-2201908</w:t>
        </w:r>
      </w:hyperlink>
      <w:r w:rsidR="0087319B">
        <w:rPr>
          <w:rFonts w:ascii="Arial" w:hAnsi="Arial" w:cs="Arial"/>
          <w:b/>
          <w:color w:val="0000FF"/>
          <w:sz w:val="24"/>
        </w:rPr>
        <w:tab/>
      </w:r>
      <w:r w:rsidR="0087319B">
        <w:rPr>
          <w:rFonts w:ascii="Arial" w:hAnsi="Arial" w:cs="Arial"/>
          <w:b/>
          <w:sz w:val="24"/>
        </w:rPr>
        <w:t>draft CR 38101-3  to add DC_12A-30A-66A-66A_n260M</w:t>
      </w:r>
    </w:p>
    <w:p w14:paraId="7BB752DC"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B (Rel-17)</w:t>
      </w:r>
      <w:r>
        <w:rPr>
          <w:i/>
        </w:rPr>
        <w:br/>
      </w:r>
      <w:r>
        <w:rPr>
          <w:i/>
        </w:rPr>
        <w:br/>
      </w:r>
      <w:r>
        <w:rPr>
          <w:i/>
        </w:rPr>
        <w:tab/>
      </w:r>
      <w:r>
        <w:rPr>
          <w:i/>
        </w:rPr>
        <w:tab/>
      </w:r>
      <w:r>
        <w:rPr>
          <w:i/>
        </w:rPr>
        <w:tab/>
      </w:r>
      <w:r>
        <w:rPr>
          <w:i/>
        </w:rPr>
        <w:tab/>
      </w:r>
      <w:r>
        <w:rPr>
          <w:i/>
        </w:rPr>
        <w:tab/>
        <w:t>Source: Ericsson, AT&amp;T</w:t>
      </w:r>
    </w:p>
    <w:p w14:paraId="42F2B1CA" w14:textId="77777777" w:rsidR="0087319B" w:rsidRDefault="0087319B" w:rsidP="0087319B">
      <w:pPr>
        <w:rPr>
          <w:rFonts w:ascii="Arial" w:hAnsi="Arial" w:cs="Arial"/>
          <w:b/>
        </w:rPr>
      </w:pPr>
      <w:r>
        <w:rPr>
          <w:rFonts w:ascii="Arial" w:hAnsi="Arial" w:cs="Arial"/>
          <w:b/>
        </w:rPr>
        <w:t xml:space="preserve">Abstract: </w:t>
      </w:r>
    </w:p>
    <w:p w14:paraId="739B7390" w14:textId="77777777" w:rsidR="0087319B" w:rsidRDefault="0087319B" w:rsidP="0087319B">
      <w:r>
        <w:t>draft CR 38101-3  to add DC_12A-30A-66A-66A_n260M</w:t>
      </w:r>
    </w:p>
    <w:p w14:paraId="2DAD4BB5" w14:textId="0D341F57" w:rsidR="0087319B" w:rsidRDefault="002F7C54" w:rsidP="0087319B">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C3E23E9" w14:textId="5AAEA907" w:rsidR="0087319B" w:rsidRDefault="00FB7CD8" w:rsidP="0087319B">
      <w:pPr>
        <w:rPr>
          <w:rFonts w:ascii="Arial" w:hAnsi="Arial" w:cs="Arial"/>
          <w:b/>
          <w:sz w:val="24"/>
        </w:rPr>
      </w:pPr>
      <w:hyperlink r:id="rId509" w:history="1">
        <w:r w:rsidR="009C30EE">
          <w:rPr>
            <w:rStyle w:val="ac"/>
            <w:rFonts w:ascii="Arial" w:hAnsi="Arial" w:cs="Arial"/>
            <w:b/>
            <w:sz w:val="24"/>
          </w:rPr>
          <w:t>R4-2201961</w:t>
        </w:r>
      </w:hyperlink>
      <w:r w:rsidR="0087319B">
        <w:rPr>
          <w:rFonts w:ascii="Arial" w:hAnsi="Arial" w:cs="Arial"/>
          <w:b/>
          <w:color w:val="0000FF"/>
          <w:sz w:val="24"/>
        </w:rPr>
        <w:tab/>
      </w:r>
      <w:r w:rsidR="0087319B">
        <w:rPr>
          <w:rFonts w:ascii="Arial" w:hAnsi="Arial" w:cs="Arial"/>
          <w:b/>
          <w:sz w:val="24"/>
        </w:rPr>
        <w:t>draft CR 38101-3  to add DC_2A-2A-5A-30A_n260M</w:t>
      </w:r>
    </w:p>
    <w:p w14:paraId="26F49496"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B (Rel-17)</w:t>
      </w:r>
      <w:r>
        <w:rPr>
          <w:i/>
        </w:rPr>
        <w:br/>
      </w:r>
      <w:r>
        <w:rPr>
          <w:i/>
        </w:rPr>
        <w:br/>
      </w:r>
      <w:r>
        <w:rPr>
          <w:i/>
        </w:rPr>
        <w:tab/>
      </w:r>
      <w:r>
        <w:rPr>
          <w:i/>
        </w:rPr>
        <w:tab/>
      </w:r>
      <w:r>
        <w:rPr>
          <w:i/>
        </w:rPr>
        <w:tab/>
      </w:r>
      <w:r>
        <w:rPr>
          <w:i/>
        </w:rPr>
        <w:tab/>
      </w:r>
      <w:r>
        <w:rPr>
          <w:i/>
        </w:rPr>
        <w:tab/>
        <w:t>Source: Ericsson, AT&amp;T</w:t>
      </w:r>
    </w:p>
    <w:p w14:paraId="0FF50A8C" w14:textId="77777777" w:rsidR="0087319B" w:rsidRDefault="0087319B" w:rsidP="0087319B">
      <w:pPr>
        <w:rPr>
          <w:rFonts w:ascii="Arial" w:hAnsi="Arial" w:cs="Arial"/>
          <w:b/>
        </w:rPr>
      </w:pPr>
      <w:r>
        <w:rPr>
          <w:rFonts w:ascii="Arial" w:hAnsi="Arial" w:cs="Arial"/>
          <w:b/>
        </w:rPr>
        <w:t xml:space="preserve">Abstract: </w:t>
      </w:r>
    </w:p>
    <w:p w14:paraId="46A25E59" w14:textId="77777777" w:rsidR="0087319B" w:rsidRDefault="0087319B" w:rsidP="0087319B">
      <w:r>
        <w:t>draft CR 38101-3  to add DC_2A-2A-5A-30A_n260M</w:t>
      </w:r>
    </w:p>
    <w:p w14:paraId="5E0A4CBB" w14:textId="421876D7" w:rsidR="0087319B" w:rsidRDefault="002F7C54" w:rsidP="0087319B">
      <w:pPr>
        <w:rPr>
          <w:color w:val="993300"/>
          <w:u w:val="single"/>
        </w:rPr>
      </w:pPr>
      <w:r>
        <w:rPr>
          <w:rFonts w:ascii="Arial" w:hAnsi="Arial" w:cs="Arial"/>
          <w:b/>
        </w:rPr>
        <w:t>Decision:</w:t>
      </w:r>
      <w:r>
        <w:rPr>
          <w:rFonts w:ascii="Arial" w:hAnsi="Arial" w:cs="Arial"/>
          <w:b/>
        </w:rPr>
        <w:tab/>
      </w:r>
      <w:r>
        <w:rPr>
          <w:rFonts w:ascii="Arial" w:hAnsi="Arial" w:cs="Arial"/>
          <w:b/>
        </w:rPr>
        <w:tab/>
      </w:r>
      <w:r w:rsidRPr="002F7C54">
        <w:rPr>
          <w:rFonts w:ascii="Arial" w:hAnsi="Arial" w:cs="Arial"/>
          <w:b/>
          <w:highlight w:val="green"/>
        </w:rPr>
        <w:t>Endorsed.</w:t>
      </w:r>
    </w:p>
    <w:p w14:paraId="4C2E77F3" w14:textId="77777777" w:rsidR="0087319B" w:rsidRDefault="0087319B" w:rsidP="0087319B">
      <w:pPr>
        <w:pStyle w:val="3"/>
      </w:pPr>
      <w:bookmarkStart w:id="65" w:name="_Toc93078707"/>
      <w:r>
        <w:t>5.17</w:t>
      </w:r>
      <w:r>
        <w:tab/>
        <w:t>DC of 4 LTE band and 1 NR band</w:t>
      </w:r>
      <w:bookmarkEnd w:id="65"/>
    </w:p>
    <w:p w14:paraId="2DBC9333" w14:textId="77777777" w:rsidR="0087319B" w:rsidRDefault="0087319B" w:rsidP="0087319B">
      <w:pPr>
        <w:rPr>
          <w:rFonts w:ascii="Arial" w:hAnsi="Arial" w:cs="Arial"/>
          <w:b/>
          <w:color w:val="C00000"/>
          <w:lang w:eastAsia="zh-CN"/>
        </w:rPr>
      </w:pPr>
      <w:bookmarkStart w:id="66" w:name="_Toc93078708"/>
      <w:r>
        <w:rPr>
          <w:rFonts w:ascii="Arial" w:hAnsi="Arial" w:cs="Arial"/>
          <w:b/>
          <w:color w:val="C00000"/>
          <w:lang w:eastAsia="zh-CN"/>
        </w:rPr>
        <w:t>[101-bis-e][106] NR_Baskets_Part_2, AI 5.7, 5.14, 5.15, 5.16, 5.17, 5.18 – Iwo Angelow</w:t>
      </w:r>
    </w:p>
    <w:p w14:paraId="3667D0E9" w14:textId="77777777" w:rsidR="0087319B" w:rsidRDefault="0087319B" w:rsidP="0087319B">
      <w:pPr>
        <w:pStyle w:val="4"/>
      </w:pPr>
      <w:r>
        <w:t>5.17.1</w:t>
      </w:r>
      <w:r>
        <w:tab/>
        <w:t>EN-DC requirements without FR2 band</w:t>
      </w:r>
      <w:bookmarkEnd w:id="66"/>
    </w:p>
    <w:p w14:paraId="47C65C20" w14:textId="2EC572B7" w:rsidR="0087319B" w:rsidRDefault="00FB7CD8" w:rsidP="0087319B">
      <w:pPr>
        <w:rPr>
          <w:rFonts w:ascii="Arial" w:hAnsi="Arial" w:cs="Arial"/>
          <w:b/>
          <w:sz w:val="24"/>
        </w:rPr>
      </w:pPr>
      <w:hyperlink r:id="rId510" w:history="1">
        <w:r w:rsidR="009C30EE">
          <w:rPr>
            <w:rStyle w:val="ac"/>
            <w:rFonts w:ascii="Arial" w:hAnsi="Arial" w:cs="Arial"/>
            <w:b/>
            <w:sz w:val="24"/>
          </w:rPr>
          <w:t>R4-2200610</w:t>
        </w:r>
      </w:hyperlink>
      <w:r w:rsidR="0087319B">
        <w:rPr>
          <w:rFonts w:ascii="Arial" w:hAnsi="Arial" w:cs="Arial"/>
          <w:b/>
          <w:color w:val="0000FF"/>
          <w:sz w:val="24"/>
        </w:rPr>
        <w:tab/>
      </w:r>
      <w:r w:rsidR="0087319B">
        <w:rPr>
          <w:rFonts w:ascii="Arial" w:hAnsi="Arial" w:cs="Arial"/>
          <w:b/>
          <w:sz w:val="24"/>
        </w:rPr>
        <w:t>CR for TS 38.101-3: Adding same note for higher order combo of DC_20_n28</w:t>
      </w:r>
    </w:p>
    <w:p w14:paraId="1FC91D88" w14:textId="77777777" w:rsidR="0087319B" w:rsidRDefault="0087319B" w:rsidP="0087319B">
      <w:pPr>
        <w:rPr>
          <w:i/>
        </w:rPr>
      </w:pPr>
      <w:r>
        <w:rPr>
          <w:i/>
        </w:rPr>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38.101-3 v17.4.0</w:t>
      </w:r>
      <w:r>
        <w:rPr>
          <w:i/>
        </w:rPr>
        <w:tab/>
        <w:t xml:space="preserve">  CR-0674  rev  Cat: F (Rel-17)</w:t>
      </w:r>
      <w:r>
        <w:rPr>
          <w:i/>
        </w:rPr>
        <w:br/>
      </w:r>
      <w:r>
        <w:rPr>
          <w:i/>
        </w:rPr>
        <w:br/>
      </w:r>
      <w:r>
        <w:rPr>
          <w:i/>
        </w:rPr>
        <w:tab/>
      </w:r>
      <w:r>
        <w:rPr>
          <w:i/>
        </w:rPr>
        <w:tab/>
      </w:r>
      <w:r>
        <w:rPr>
          <w:i/>
        </w:rPr>
        <w:tab/>
      </w:r>
      <w:r>
        <w:rPr>
          <w:i/>
        </w:rPr>
        <w:tab/>
      </w:r>
      <w:r>
        <w:rPr>
          <w:i/>
        </w:rPr>
        <w:tab/>
        <w:t>Source: MediaTek Inc.</w:t>
      </w:r>
    </w:p>
    <w:p w14:paraId="017E9F16" w14:textId="77777777" w:rsidR="0087319B" w:rsidRDefault="0087319B" w:rsidP="0087319B">
      <w:pPr>
        <w:rPr>
          <w:rFonts w:ascii="Arial" w:hAnsi="Arial" w:cs="Arial"/>
          <w:b/>
        </w:rPr>
      </w:pPr>
      <w:r>
        <w:rPr>
          <w:rFonts w:ascii="Arial" w:hAnsi="Arial" w:cs="Arial"/>
          <w:b/>
        </w:rPr>
        <w:t xml:space="preserve">Abstract: </w:t>
      </w:r>
    </w:p>
    <w:p w14:paraId="71A9B6B4" w14:textId="77777777" w:rsidR="0087319B" w:rsidRDefault="0087319B" w:rsidP="0087319B">
      <w:r>
        <w:t>This CR is for endorsement</w:t>
      </w:r>
    </w:p>
    <w:p w14:paraId="16D2FB93" w14:textId="298E46E8" w:rsidR="0087319B" w:rsidRDefault="002F7C54" w:rsidP="0087319B">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3709EFE0" w14:textId="35F1B039" w:rsidR="0087319B" w:rsidRDefault="00FB7CD8" w:rsidP="0087319B">
      <w:pPr>
        <w:rPr>
          <w:rFonts w:ascii="Arial" w:hAnsi="Arial" w:cs="Arial"/>
          <w:b/>
          <w:sz w:val="24"/>
        </w:rPr>
      </w:pPr>
      <w:hyperlink r:id="rId511" w:history="1">
        <w:r w:rsidR="009C30EE">
          <w:rPr>
            <w:rStyle w:val="ac"/>
            <w:rFonts w:ascii="Arial" w:hAnsi="Arial" w:cs="Arial"/>
            <w:b/>
            <w:sz w:val="24"/>
          </w:rPr>
          <w:t>R4-2200622</w:t>
        </w:r>
      </w:hyperlink>
      <w:r w:rsidR="0087319B">
        <w:rPr>
          <w:rFonts w:ascii="Arial" w:hAnsi="Arial" w:cs="Arial"/>
          <w:b/>
          <w:color w:val="0000FF"/>
          <w:sz w:val="24"/>
        </w:rPr>
        <w:tab/>
      </w:r>
      <w:r w:rsidR="0087319B">
        <w:rPr>
          <w:rFonts w:ascii="Arial" w:hAnsi="Arial" w:cs="Arial"/>
          <w:b/>
          <w:sz w:val="24"/>
        </w:rPr>
        <w:t>Draft CR for TS 38.101-3 to add UL DC_1A_n78A support for DC_1A-3A-20A-38A_n78A</w:t>
      </w:r>
    </w:p>
    <w:p w14:paraId="13442411"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(Rel-17)</w:t>
      </w:r>
      <w:r>
        <w:rPr>
          <w:i/>
        </w:rPr>
        <w:br/>
      </w:r>
      <w:r>
        <w:rPr>
          <w:i/>
        </w:rPr>
        <w:br/>
      </w:r>
      <w:r>
        <w:rPr>
          <w:i/>
        </w:rPr>
        <w:tab/>
      </w:r>
      <w:r>
        <w:rPr>
          <w:i/>
        </w:rPr>
        <w:tab/>
      </w:r>
      <w:r>
        <w:rPr>
          <w:i/>
        </w:rPr>
        <w:tab/>
      </w:r>
      <w:r>
        <w:rPr>
          <w:i/>
        </w:rPr>
        <w:tab/>
      </w:r>
      <w:r>
        <w:rPr>
          <w:i/>
        </w:rPr>
        <w:tab/>
        <w:t>Source: ZTE Corporation</w:t>
      </w:r>
    </w:p>
    <w:p w14:paraId="382862CA" w14:textId="77777777" w:rsidR="0087319B" w:rsidRDefault="0087319B" w:rsidP="0087319B">
      <w:pPr>
        <w:rPr>
          <w:rFonts w:ascii="Arial" w:hAnsi="Arial" w:cs="Arial"/>
          <w:b/>
        </w:rPr>
      </w:pPr>
      <w:r>
        <w:rPr>
          <w:rFonts w:ascii="Arial" w:hAnsi="Arial" w:cs="Arial"/>
          <w:b/>
        </w:rPr>
        <w:t xml:space="preserve">Abstract: </w:t>
      </w:r>
    </w:p>
    <w:p w14:paraId="0062A538" w14:textId="77777777" w:rsidR="0087319B" w:rsidRDefault="0087319B" w:rsidP="0087319B">
      <w:r>
        <w:t>This paper is to provide draft CR for TS 38.101-3 to add UL DC_1A_n78A support for DC_1A-3A-20A-38A_n78A</w:t>
      </w:r>
    </w:p>
    <w:p w14:paraId="636913E8" w14:textId="6EDC0DF6" w:rsidR="0087319B" w:rsidRDefault="002F7C54" w:rsidP="0087319B">
      <w:pPr>
        <w:rPr>
          <w:color w:val="993300"/>
          <w:u w:val="single"/>
        </w:rPr>
      </w:pPr>
      <w:r>
        <w:rPr>
          <w:rFonts w:ascii="Arial" w:hAnsi="Arial" w:cs="Arial"/>
          <w:b/>
        </w:rPr>
        <w:t>Decision:</w:t>
      </w:r>
      <w:r>
        <w:rPr>
          <w:rFonts w:ascii="Arial" w:hAnsi="Arial" w:cs="Arial"/>
          <w:b/>
        </w:rPr>
        <w:tab/>
      </w:r>
      <w:r>
        <w:rPr>
          <w:rFonts w:ascii="Arial" w:hAnsi="Arial" w:cs="Arial"/>
          <w:b/>
        </w:rPr>
        <w:tab/>
      </w:r>
      <w:r w:rsidRPr="002F7C54">
        <w:rPr>
          <w:rFonts w:ascii="Arial" w:hAnsi="Arial" w:cs="Arial"/>
          <w:b/>
          <w:highlight w:val="green"/>
        </w:rPr>
        <w:t>Endorsed.</w:t>
      </w:r>
    </w:p>
    <w:p w14:paraId="512D9ED2" w14:textId="487DD3C6" w:rsidR="0087319B" w:rsidRDefault="00FB7CD8" w:rsidP="0087319B">
      <w:pPr>
        <w:rPr>
          <w:rFonts w:ascii="Arial" w:hAnsi="Arial" w:cs="Arial"/>
          <w:b/>
          <w:sz w:val="24"/>
        </w:rPr>
      </w:pPr>
      <w:hyperlink r:id="rId512" w:history="1">
        <w:r w:rsidR="009C30EE">
          <w:rPr>
            <w:rStyle w:val="ac"/>
            <w:rFonts w:ascii="Arial" w:hAnsi="Arial" w:cs="Arial"/>
            <w:b/>
            <w:sz w:val="24"/>
          </w:rPr>
          <w:t>R4-2201061</w:t>
        </w:r>
      </w:hyperlink>
      <w:r w:rsidR="0087319B">
        <w:rPr>
          <w:rFonts w:ascii="Arial" w:hAnsi="Arial" w:cs="Arial"/>
          <w:b/>
          <w:color w:val="0000FF"/>
          <w:sz w:val="24"/>
        </w:rPr>
        <w:tab/>
      </w:r>
      <w:r w:rsidR="0087319B">
        <w:rPr>
          <w:rFonts w:ascii="Arial" w:hAnsi="Arial" w:cs="Arial"/>
          <w:b/>
          <w:sz w:val="24"/>
        </w:rPr>
        <w:t>TP for TR 37.717-41-11 DC_2-7-29-66_n78</w:t>
      </w:r>
    </w:p>
    <w:p w14:paraId="5E32C9F6"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v0.7.0</w:t>
      </w:r>
      <w:r>
        <w:rPr>
          <w:i/>
        </w:rPr>
        <w:tab/>
        <w:t xml:space="preserve">  CR-  rev  Cat:  (Rel-17)</w:t>
      </w:r>
      <w:r>
        <w:rPr>
          <w:i/>
        </w:rPr>
        <w:br/>
      </w:r>
      <w:r>
        <w:rPr>
          <w:i/>
        </w:rPr>
        <w:br/>
      </w:r>
      <w:r>
        <w:rPr>
          <w:i/>
        </w:rPr>
        <w:tab/>
      </w:r>
      <w:r>
        <w:rPr>
          <w:i/>
        </w:rPr>
        <w:tab/>
      </w:r>
      <w:r>
        <w:rPr>
          <w:i/>
        </w:rPr>
        <w:tab/>
      </w:r>
      <w:r>
        <w:rPr>
          <w:i/>
        </w:rPr>
        <w:tab/>
      </w:r>
      <w:r>
        <w:rPr>
          <w:i/>
        </w:rPr>
        <w:tab/>
        <w:t>Source: Samsung, Telus, Bell Mobility</w:t>
      </w:r>
    </w:p>
    <w:p w14:paraId="5D7ABCE1" w14:textId="133435D5" w:rsidR="0087319B" w:rsidRDefault="002F7C54" w:rsidP="0087319B">
      <w:pPr>
        <w:rPr>
          <w:color w:val="993300"/>
          <w:u w:val="single"/>
        </w:rPr>
      </w:pPr>
      <w:r>
        <w:rPr>
          <w:rFonts w:ascii="Arial" w:hAnsi="Arial" w:cs="Arial"/>
          <w:b/>
        </w:rPr>
        <w:t>Decision:</w:t>
      </w:r>
      <w:r>
        <w:rPr>
          <w:rFonts w:ascii="Arial" w:hAnsi="Arial" w:cs="Arial"/>
          <w:b/>
        </w:rPr>
        <w:tab/>
      </w:r>
      <w:r>
        <w:rPr>
          <w:rFonts w:ascii="Arial" w:hAnsi="Arial" w:cs="Arial"/>
          <w:b/>
        </w:rPr>
        <w:tab/>
      </w:r>
      <w:r w:rsidRPr="002F7C54">
        <w:rPr>
          <w:rFonts w:ascii="Arial" w:hAnsi="Arial" w:cs="Arial"/>
          <w:b/>
          <w:highlight w:val="green"/>
        </w:rPr>
        <w:t>Approved.</w:t>
      </w:r>
    </w:p>
    <w:p w14:paraId="48ACEDC3" w14:textId="6E86C8E7" w:rsidR="0087319B" w:rsidRDefault="00FB7CD8" w:rsidP="0087319B">
      <w:pPr>
        <w:rPr>
          <w:rFonts w:ascii="Arial" w:hAnsi="Arial" w:cs="Arial"/>
          <w:b/>
          <w:sz w:val="24"/>
        </w:rPr>
      </w:pPr>
      <w:hyperlink r:id="rId513" w:history="1">
        <w:r w:rsidR="009C30EE">
          <w:rPr>
            <w:rStyle w:val="ac"/>
            <w:rFonts w:ascii="Arial" w:hAnsi="Arial" w:cs="Arial"/>
            <w:b/>
            <w:sz w:val="24"/>
          </w:rPr>
          <w:t>R4-2201733</w:t>
        </w:r>
      </w:hyperlink>
      <w:r w:rsidR="0087319B">
        <w:rPr>
          <w:rFonts w:ascii="Arial" w:hAnsi="Arial" w:cs="Arial"/>
          <w:b/>
          <w:color w:val="0000FF"/>
          <w:sz w:val="24"/>
        </w:rPr>
        <w:tab/>
      </w:r>
      <w:r w:rsidR="0087319B">
        <w:rPr>
          <w:rFonts w:ascii="Arial" w:hAnsi="Arial" w:cs="Arial"/>
          <w:b/>
          <w:sz w:val="24"/>
        </w:rPr>
        <w:t>TP for TR 37.717-41-11 to include DC_2-5-7-66_n78</w:t>
      </w:r>
    </w:p>
    <w:p w14:paraId="2D2A2C81"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v0.7.0</w:t>
      </w:r>
      <w:r>
        <w:rPr>
          <w:i/>
        </w:rPr>
        <w:tab/>
        <w:t xml:space="preserve">  CR-  rev  Cat:  (Rel-17)</w:t>
      </w:r>
      <w:r>
        <w:rPr>
          <w:i/>
        </w:rPr>
        <w:br/>
      </w:r>
      <w:r>
        <w:rPr>
          <w:i/>
        </w:rPr>
        <w:br/>
      </w:r>
      <w:r>
        <w:rPr>
          <w:i/>
        </w:rPr>
        <w:tab/>
      </w:r>
      <w:r>
        <w:rPr>
          <w:i/>
        </w:rPr>
        <w:tab/>
      </w:r>
      <w:r>
        <w:rPr>
          <w:i/>
        </w:rPr>
        <w:tab/>
      </w:r>
      <w:r>
        <w:rPr>
          <w:i/>
        </w:rPr>
        <w:tab/>
      </w:r>
      <w:r>
        <w:rPr>
          <w:i/>
        </w:rPr>
        <w:tab/>
        <w:t>Source: Ericsson, Rogers</w:t>
      </w:r>
    </w:p>
    <w:p w14:paraId="45FA2276" w14:textId="77777777" w:rsidR="0087319B" w:rsidRDefault="0087319B" w:rsidP="0087319B">
      <w:pPr>
        <w:rPr>
          <w:rFonts w:ascii="Arial" w:hAnsi="Arial" w:cs="Arial"/>
          <w:b/>
        </w:rPr>
      </w:pPr>
      <w:r>
        <w:rPr>
          <w:rFonts w:ascii="Arial" w:hAnsi="Arial" w:cs="Arial"/>
          <w:b/>
        </w:rPr>
        <w:t xml:space="preserve">Abstract: </w:t>
      </w:r>
    </w:p>
    <w:p w14:paraId="2808DB4A" w14:textId="77777777" w:rsidR="0087319B" w:rsidRDefault="0087319B" w:rsidP="0087319B">
      <w:r>
        <w:t>TP for TR 37.717-41-11 to include DC_2-5-7-66_n78</w:t>
      </w:r>
    </w:p>
    <w:p w14:paraId="76D1783A" w14:textId="42EA5242" w:rsidR="0087319B" w:rsidRDefault="002F7C54" w:rsidP="0087319B">
      <w:pPr>
        <w:rPr>
          <w:color w:val="993300"/>
          <w:u w:val="single"/>
        </w:rPr>
      </w:pPr>
      <w:r>
        <w:rPr>
          <w:rFonts w:ascii="Arial" w:hAnsi="Arial" w:cs="Arial"/>
          <w:b/>
        </w:rPr>
        <w:t>Decision:</w:t>
      </w:r>
      <w:r>
        <w:rPr>
          <w:rFonts w:ascii="Arial" w:hAnsi="Arial" w:cs="Arial"/>
          <w:b/>
        </w:rPr>
        <w:tab/>
      </w:r>
      <w:r>
        <w:rPr>
          <w:rFonts w:ascii="Arial" w:hAnsi="Arial" w:cs="Arial"/>
          <w:b/>
        </w:rPr>
        <w:tab/>
        <w:t>Revised to R4-2202173 (from R4-2201733).</w:t>
      </w:r>
    </w:p>
    <w:bookmarkStart w:id="67" w:name="_Toc93078709"/>
    <w:p w14:paraId="777CD9F4" w14:textId="18328F85" w:rsidR="002F7C54" w:rsidRDefault="002F7C54" w:rsidP="002F7C54">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"https://www.3gpp.org/ftp/tsg_ran/WG4_Radio/TSGR4_101-bis-e/Docs/R4-2201733.zip" </w:instrText>
      </w:r>
      <w:r>
        <w:rPr>
          <w:rStyle w:val="ac"/>
          <w:rFonts w:ascii="Arial" w:hAnsi="Arial" w:cs="Arial"/>
          <w:b/>
          <w:sz w:val="24"/>
        </w:rPr>
        <w:fldChar w:fldCharType="separate"/>
      </w:r>
      <w:r>
        <w:rPr>
          <w:rStyle w:val="ac"/>
          <w:rFonts w:ascii="Arial" w:hAnsi="Arial" w:cs="Arial"/>
          <w:b/>
          <w:sz w:val="24"/>
        </w:rPr>
        <w:t>R4-2202173</w:t>
      </w:r>
      <w:r>
        <w:rPr>
          <w:rStyle w:val="ac"/>
          <w:rFonts w:ascii="Arial" w:hAnsi="Arial" w:cs="Arial"/>
          <w:b/>
          <w:sz w:val="24"/>
        </w:rPr>
        <w:fldChar w:fldCharType="end"/>
      </w:r>
      <w:r>
        <w:rPr>
          <w:rFonts w:ascii="Arial" w:hAnsi="Arial" w:cs="Arial"/>
          <w:b/>
          <w:color w:val="0000FF"/>
          <w:sz w:val="24"/>
        </w:rPr>
        <w:tab/>
      </w:r>
      <w:r>
        <w:rPr>
          <w:rFonts w:ascii="Arial" w:hAnsi="Arial" w:cs="Arial"/>
          <w:b/>
          <w:sz w:val="24"/>
        </w:rPr>
        <w:t>TP for TR 37.717-41-11 to include DC_2-5-7-66_n78</w:t>
      </w:r>
    </w:p>
    <w:p w14:paraId="0BC26266" w14:textId="77777777" w:rsidR="002F7C54" w:rsidRDefault="002F7C54" w:rsidP="002F7C5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v0.7.0</w:t>
      </w:r>
      <w:r>
        <w:rPr>
          <w:i/>
        </w:rPr>
        <w:tab/>
        <w:t xml:space="preserve">  CR-  rev  Cat:  (Rel-17)</w:t>
      </w:r>
      <w:r>
        <w:rPr>
          <w:i/>
        </w:rPr>
        <w:br/>
      </w:r>
      <w:r>
        <w:rPr>
          <w:i/>
        </w:rPr>
        <w:br/>
      </w:r>
      <w:r>
        <w:rPr>
          <w:i/>
        </w:rPr>
        <w:tab/>
      </w:r>
      <w:r>
        <w:rPr>
          <w:i/>
        </w:rPr>
        <w:tab/>
      </w:r>
      <w:r>
        <w:rPr>
          <w:i/>
        </w:rPr>
        <w:tab/>
      </w:r>
      <w:r>
        <w:rPr>
          <w:i/>
        </w:rPr>
        <w:tab/>
      </w:r>
      <w:r>
        <w:rPr>
          <w:i/>
        </w:rPr>
        <w:tab/>
        <w:t>Source: Ericsson, Rogers</w:t>
      </w:r>
    </w:p>
    <w:p w14:paraId="3B45A72A" w14:textId="77777777" w:rsidR="002F7C54" w:rsidRDefault="002F7C54" w:rsidP="002F7C54">
      <w:pPr>
        <w:rPr>
          <w:rFonts w:ascii="Arial" w:hAnsi="Arial" w:cs="Arial"/>
          <w:b/>
        </w:rPr>
      </w:pPr>
      <w:r>
        <w:rPr>
          <w:rFonts w:ascii="Arial" w:hAnsi="Arial" w:cs="Arial"/>
          <w:b/>
        </w:rPr>
        <w:t xml:space="preserve">Abstract: </w:t>
      </w:r>
    </w:p>
    <w:p w14:paraId="7A2AD45D" w14:textId="77777777" w:rsidR="002F7C54" w:rsidRDefault="002F7C54" w:rsidP="002F7C54">
      <w:r>
        <w:t>TP for TR 37.717-41-11 to include DC_2-5-7-66_n78</w:t>
      </w:r>
    </w:p>
    <w:p w14:paraId="5821F962" w14:textId="53E02E05" w:rsidR="002F7C54" w:rsidRDefault="002F7C54" w:rsidP="002F7C54">
      <w:pPr>
        <w:rPr>
          <w:color w:val="993300"/>
          <w:u w:val="single"/>
        </w:rPr>
      </w:pPr>
      <w:r>
        <w:rPr>
          <w:rFonts w:ascii="Arial" w:hAnsi="Arial" w:cs="Arial"/>
          <w:b/>
        </w:rPr>
        <w:t>Decision:</w:t>
      </w:r>
      <w:r>
        <w:rPr>
          <w:rFonts w:ascii="Arial" w:hAnsi="Arial" w:cs="Arial"/>
          <w:b/>
        </w:rPr>
        <w:tab/>
      </w:r>
      <w:r>
        <w:rPr>
          <w:rFonts w:ascii="Arial" w:hAnsi="Arial" w:cs="Arial"/>
          <w:b/>
        </w:rPr>
        <w:tab/>
      </w:r>
      <w:r w:rsidRPr="002F7C54">
        <w:rPr>
          <w:rFonts w:ascii="Arial" w:hAnsi="Arial" w:cs="Arial"/>
          <w:b/>
          <w:highlight w:val="yellow"/>
        </w:rPr>
        <w:t>Return to.</w:t>
      </w:r>
    </w:p>
    <w:p w14:paraId="5CFE3ACF" w14:textId="77777777" w:rsidR="0087319B" w:rsidRDefault="0087319B" w:rsidP="0087319B">
      <w:pPr>
        <w:pStyle w:val="4"/>
      </w:pPr>
      <w:r>
        <w:t>5.17.2</w:t>
      </w:r>
      <w:r>
        <w:tab/>
        <w:t>EN-DC requirements with FR2 band</w:t>
      </w:r>
      <w:bookmarkEnd w:id="67"/>
    </w:p>
    <w:p w14:paraId="20230D37" w14:textId="2A4C05E3" w:rsidR="0087319B" w:rsidRDefault="00FB7CD8" w:rsidP="0087319B">
      <w:pPr>
        <w:rPr>
          <w:rFonts w:ascii="Arial" w:hAnsi="Arial" w:cs="Arial"/>
          <w:b/>
          <w:sz w:val="24"/>
        </w:rPr>
      </w:pPr>
      <w:hyperlink r:id="rId514" w:history="1">
        <w:r w:rsidR="009C30EE">
          <w:rPr>
            <w:rStyle w:val="ac"/>
            <w:rFonts w:ascii="Arial" w:hAnsi="Arial" w:cs="Arial"/>
            <w:b/>
            <w:sz w:val="24"/>
          </w:rPr>
          <w:t>R4-2201909</w:t>
        </w:r>
      </w:hyperlink>
      <w:r w:rsidR="0087319B">
        <w:rPr>
          <w:rFonts w:ascii="Arial" w:hAnsi="Arial" w:cs="Arial"/>
          <w:b/>
          <w:color w:val="0000FF"/>
          <w:sz w:val="24"/>
        </w:rPr>
        <w:tab/>
      </w:r>
      <w:r w:rsidR="0087319B">
        <w:rPr>
          <w:rFonts w:ascii="Arial" w:hAnsi="Arial" w:cs="Arial"/>
          <w:b/>
          <w:sz w:val="24"/>
        </w:rPr>
        <w:t>draft CR 38101-3 to add DC_2A-5A-30A-66A_n260M</w:t>
      </w:r>
    </w:p>
    <w:p w14:paraId="7BBEADAD"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B (Rel-17)</w:t>
      </w:r>
      <w:r>
        <w:rPr>
          <w:i/>
        </w:rPr>
        <w:br/>
      </w:r>
      <w:r>
        <w:rPr>
          <w:i/>
        </w:rPr>
        <w:br/>
      </w:r>
      <w:r>
        <w:rPr>
          <w:i/>
        </w:rPr>
        <w:tab/>
      </w:r>
      <w:r>
        <w:rPr>
          <w:i/>
        </w:rPr>
        <w:tab/>
      </w:r>
      <w:r>
        <w:rPr>
          <w:i/>
        </w:rPr>
        <w:tab/>
      </w:r>
      <w:r>
        <w:rPr>
          <w:i/>
        </w:rPr>
        <w:tab/>
      </w:r>
      <w:r>
        <w:rPr>
          <w:i/>
        </w:rPr>
        <w:tab/>
        <w:t>Source: Ericsson, AT&amp;T</w:t>
      </w:r>
    </w:p>
    <w:p w14:paraId="5D19B69D" w14:textId="77777777" w:rsidR="0087319B" w:rsidRDefault="0087319B" w:rsidP="0087319B">
      <w:pPr>
        <w:rPr>
          <w:rFonts w:ascii="Arial" w:hAnsi="Arial" w:cs="Arial"/>
          <w:b/>
        </w:rPr>
      </w:pPr>
      <w:r>
        <w:rPr>
          <w:rFonts w:ascii="Arial" w:hAnsi="Arial" w:cs="Arial"/>
          <w:b/>
        </w:rPr>
        <w:t xml:space="preserve">Abstract: </w:t>
      </w:r>
    </w:p>
    <w:p w14:paraId="3E7F8D1C" w14:textId="77777777" w:rsidR="0087319B" w:rsidRDefault="0087319B" w:rsidP="0087319B">
      <w:r>
        <w:t>draft CR 38101-3 to add DC_2A-5A-30A-66A_n260M</w:t>
      </w:r>
    </w:p>
    <w:p w14:paraId="3E55507A" w14:textId="1C67FCE8" w:rsidR="0087319B" w:rsidRDefault="002F7C54" w:rsidP="0087319B">
      <w:pPr>
        <w:rPr>
          <w:color w:val="993300"/>
          <w:u w:val="single"/>
        </w:rPr>
      </w:pPr>
      <w:r>
        <w:rPr>
          <w:rFonts w:ascii="Arial" w:hAnsi="Arial" w:cs="Arial"/>
          <w:b/>
        </w:rPr>
        <w:t>Decision:</w:t>
      </w:r>
      <w:r>
        <w:rPr>
          <w:rFonts w:ascii="Arial" w:hAnsi="Arial" w:cs="Arial"/>
          <w:b/>
        </w:rPr>
        <w:tab/>
      </w:r>
      <w:r>
        <w:rPr>
          <w:rFonts w:ascii="Arial" w:hAnsi="Arial" w:cs="Arial"/>
          <w:b/>
        </w:rPr>
        <w:tab/>
      </w:r>
      <w:r w:rsidRPr="002F7C54">
        <w:rPr>
          <w:rFonts w:ascii="Arial" w:hAnsi="Arial" w:cs="Arial"/>
          <w:b/>
          <w:highlight w:val="green"/>
        </w:rPr>
        <w:t>Endorsed.</w:t>
      </w:r>
    </w:p>
    <w:p w14:paraId="69FD21F9" w14:textId="7093D8D5" w:rsidR="0087319B" w:rsidRDefault="00FB7CD8" w:rsidP="0087319B">
      <w:pPr>
        <w:rPr>
          <w:rFonts w:ascii="Arial" w:hAnsi="Arial" w:cs="Arial"/>
          <w:b/>
          <w:sz w:val="24"/>
        </w:rPr>
      </w:pPr>
      <w:hyperlink r:id="rId515" w:history="1">
        <w:r w:rsidR="009C30EE">
          <w:rPr>
            <w:rStyle w:val="ac"/>
            <w:rFonts w:ascii="Arial" w:hAnsi="Arial" w:cs="Arial"/>
            <w:b/>
            <w:sz w:val="24"/>
          </w:rPr>
          <w:t>R4-2201910</w:t>
        </w:r>
      </w:hyperlink>
      <w:r w:rsidR="0087319B">
        <w:rPr>
          <w:rFonts w:ascii="Arial" w:hAnsi="Arial" w:cs="Arial"/>
          <w:b/>
          <w:color w:val="0000FF"/>
          <w:sz w:val="24"/>
        </w:rPr>
        <w:tab/>
      </w:r>
      <w:r w:rsidR="0087319B">
        <w:rPr>
          <w:rFonts w:ascii="Arial" w:hAnsi="Arial" w:cs="Arial"/>
          <w:b/>
          <w:sz w:val="24"/>
        </w:rPr>
        <w:t>draft CR 38101-3 to add DC_2A-12A-30A-66A_n260M</w:t>
      </w:r>
    </w:p>
    <w:p w14:paraId="2F0D3C81"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B (Rel-17)</w:t>
      </w:r>
      <w:r>
        <w:rPr>
          <w:i/>
        </w:rPr>
        <w:br/>
      </w:r>
      <w:r>
        <w:rPr>
          <w:i/>
        </w:rPr>
        <w:br/>
      </w:r>
      <w:r>
        <w:rPr>
          <w:i/>
        </w:rPr>
        <w:tab/>
      </w:r>
      <w:r>
        <w:rPr>
          <w:i/>
        </w:rPr>
        <w:tab/>
      </w:r>
      <w:r>
        <w:rPr>
          <w:i/>
        </w:rPr>
        <w:tab/>
      </w:r>
      <w:r>
        <w:rPr>
          <w:i/>
        </w:rPr>
        <w:tab/>
      </w:r>
      <w:r>
        <w:rPr>
          <w:i/>
        </w:rPr>
        <w:tab/>
        <w:t>Source: Ericsson, AT&amp;T</w:t>
      </w:r>
    </w:p>
    <w:p w14:paraId="29D6DBAF" w14:textId="77777777" w:rsidR="0087319B" w:rsidRDefault="0087319B" w:rsidP="0087319B">
      <w:pPr>
        <w:rPr>
          <w:rFonts w:ascii="Arial" w:hAnsi="Arial" w:cs="Arial"/>
          <w:b/>
        </w:rPr>
      </w:pPr>
      <w:r>
        <w:rPr>
          <w:rFonts w:ascii="Arial" w:hAnsi="Arial" w:cs="Arial"/>
          <w:b/>
        </w:rPr>
        <w:t xml:space="preserve">Abstract: </w:t>
      </w:r>
    </w:p>
    <w:p w14:paraId="32B6929B" w14:textId="77777777" w:rsidR="0087319B" w:rsidRDefault="0087319B" w:rsidP="0087319B">
      <w:r>
        <w:t>draft CR 38101-3 to add DC_2A-12A-30A-66A_n260M</w:t>
      </w:r>
    </w:p>
    <w:p w14:paraId="21230978" w14:textId="20AE5987" w:rsidR="0087319B" w:rsidRDefault="002F7C54" w:rsidP="0087319B">
      <w:pPr>
        <w:rPr>
          <w:color w:val="993300"/>
          <w:u w:val="single"/>
        </w:rPr>
      </w:pPr>
      <w:r>
        <w:rPr>
          <w:rFonts w:ascii="Arial" w:hAnsi="Arial" w:cs="Arial"/>
          <w:b/>
        </w:rPr>
        <w:t>Decision:</w:t>
      </w:r>
      <w:r>
        <w:rPr>
          <w:rFonts w:ascii="Arial" w:hAnsi="Arial" w:cs="Arial"/>
          <w:b/>
        </w:rPr>
        <w:tab/>
      </w:r>
      <w:r>
        <w:rPr>
          <w:rFonts w:ascii="Arial" w:hAnsi="Arial" w:cs="Arial"/>
          <w:b/>
        </w:rPr>
        <w:tab/>
      </w:r>
      <w:r w:rsidRPr="002F7C54">
        <w:rPr>
          <w:rFonts w:ascii="Arial" w:hAnsi="Arial" w:cs="Arial"/>
          <w:b/>
          <w:highlight w:val="green"/>
        </w:rPr>
        <w:t>Endorsed.</w:t>
      </w:r>
    </w:p>
    <w:p w14:paraId="582F0D2B" w14:textId="77777777" w:rsidR="0087319B" w:rsidRDefault="0087319B" w:rsidP="0087319B">
      <w:pPr>
        <w:pStyle w:val="3"/>
      </w:pPr>
      <w:bookmarkStart w:id="68" w:name="_Toc93078710"/>
      <w:r>
        <w:t>5.18</w:t>
      </w:r>
      <w:r>
        <w:tab/>
        <w:t>DC of 5 bands LTE inter-band CA (5DL/1L) and 1 NR band (1DL/1UL)</w:t>
      </w:r>
      <w:bookmarkEnd w:id="68"/>
    </w:p>
    <w:p w14:paraId="20191CE4" w14:textId="77777777" w:rsidR="0087319B" w:rsidRDefault="0087319B" w:rsidP="0087319B">
      <w:pPr>
        <w:rPr>
          <w:rFonts w:ascii="Arial" w:hAnsi="Arial" w:cs="Arial"/>
          <w:b/>
          <w:color w:val="C00000"/>
          <w:lang w:eastAsia="zh-CN"/>
        </w:rPr>
      </w:pPr>
      <w:bookmarkStart w:id="69" w:name="_Toc93078711"/>
      <w:r>
        <w:rPr>
          <w:rFonts w:ascii="Arial" w:hAnsi="Arial" w:cs="Arial"/>
          <w:b/>
          <w:color w:val="C00000"/>
          <w:lang w:eastAsia="zh-CN"/>
        </w:rPr>
        <w:t>[101-bis-e][106] NR_Baskets_Part_2, AI 5.7, 5.14, 5.15, 5.16, 5.17, 5.18 – Iwo Angelow</w:t>
      </w:r>
    </w:p>
    <w:p w14:paraId="7E760A60" w14:textId="77777777" w:rsidR="0087319B" w:rsidRDefault="0087319B" w:rsidP="0087319B">
      <w:pPr>
        <w:pStyle w:val="4"/>
      </w:pPr>
      <w:r>
        <w:t>5.18.1</w:t>
      </w:r>
      <w:r>
        <w:tab/>
        <w:t>UE RF requirements</w:t>
      </w:r>
      <w:bookmarkEnd w:id="69"/>
    </w:p>
    <w:p w14:paraId="117903E2" w14:textId="77777777" w:rsidR="0087319B" w:rsidRDefault="0087319B" w:rsidP="0087319B">
      <w:pPr>
        <w:pStyle w:val="3"/>
      </w:pPr>
      <w:bookmarkStart w:id="70" w:name="_Toc93078712"/>
      <w:r>
        <w:t>5.19</w:t>
      </w:r>
      <w:r>
        <w:tab/>
        <w:t>DC of x bands (x=1,2, 3, 4) LTE inter-band CA and 2 bands NR inter-band CA</w:t>
      </w:r>
      <w:bookmarkEnd w:id="70"/>
    </w:p>
    <w:p w14:paraId="6A96A414" w14:textId="77777777" w:rsidR="0087319B" w:rsidRDefault="0087319B" w:rsidP="0087319B">
      <w:pPr>
        <w:rPr>
          <w:rFonts w:ascii="Arial" w:hAnsi="Arial" w:cs="Arial"/>
          <w:b/>
          <w:color w:val="C00000"/>
          <w:lang w:eastAsia="zh-CN"/>
        </w:rPr>
      </w:pPr>
      <w:r>
        <w:rPr>
          <w:rFonts w:ascii="Arial" w:hAnsi="Arial" w:cs="Arial"/>
          <w:b/>
          <w:color w:val="C00000"/>
          <w:lang w:eastAsia="zh-CN"/>
        </w:rPr>
        <w:t>[101-bis-e][107] NR_Baskets_Part_3, AI 5.8, 5.9, 5.10, 5.11, 5.12, 5.13, 5.19, 5.20, 5.21, 5.22, 5.23, 5.24 –Johannes Hejselbaek</w:t>
      </w:r>
    </w:p>
    <w:p w14:paraId="30218F33" w14:textId="4C4C2B43" w:rsidR="0087319B" w:rsidRDefault="00FB7CD8" w:rsidP="0087319B">
      <w:pPr>
        <w:rPr>
          <w:rFonts w:ascii="Arial" w:hAnsi="Arial" w:cs="Arial"/>
          <w:b/>
          <w:sz w:val="24"/>
        </w:rPr>
      </w:pPr>
      <w:hyperlink r:id="rId516" w:history="1">
        <w:r w:rsidR="009C30EE">
          <w:rPr>
            <w:rStyle w:val="ac"/>
            <w:rFonts w:ascii="Arial" w:hAnsi="Arial" w:cs="Arial"/>
            <w:b/>
            <w:sz w:val="24"/>
          </w:rPr>
          <w:t>R4-2200789</w:t>
        </w:r>
      </w:hyperlink>
      <w:r w:rsidR="0087319B">
        <w:rPr>
          <w:rFonts w:ascii="Arial" w:hAnsi="Arial" w:cs="Arial"/>
          <w:b/>
          <w:color w:val="0000FF"/>
          <w:sz w:val="24"/>
        </w:rPr>
        <w:tab/>
      </w:r>
      <w:r w:rsidR="0087319B">
        <w:rPr>
          <w:rFonts w:ascii="Arial" w:hAnsi="Arial" w:cs="Arial"/>
          <w:b/>
          <w:sz w:val="24"/>
        </w:rPr>
        <w:t>TR 37.717-11-21 v0.8.0 TR update: LTE(xDL/1UL)+ NR(2DL/1UL) DC in Rel-17</w:t>
      </w:r>
    </w:p>
    <w:p w14:paraId="127F5BA4" w14:textId="77777777" w:rsidR="0087319B" w:rsidRDefault="0087319B" w:rsidP="0087319B">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LG Electronics France</w:t>
      </w:r>
    </w:p>
    <w:p w14:paraId="3AEB5A53" w14:textId="77777777" w:rsidR="0087319B" w:rsidRDefault="0087319B" w:rsidP="0087319B">
      <w:pPr>
        <w:rPr>
          <w:rFonts w:ascii="Arial" w:hAnsi="Arial" w:cs="Arial"/>
          <w:b/>
        </w:rPr>
      </w:pPr>
      <w:r>
        <w:rPr>
          <w:rFonts w:ascii="Arial" w:hAnsi="Arial" w:cs="Arial"/>
          <w:b/>
        </w:rPr>
        <w:t xml:space="preserve">Abstract: </w:t>
      </w:r>
    </w:p>
    <w:p w14:paraId="71F50162" w14:textId="77777777" w:rsidR="0087319B" w:rsidRDefault="0087319B" w:rsidP="0087319B">
      <w:r>
        <w:t xml:space="preserve">Provide TR to update DC band combinations for LTE(xDL/1UL)+ NR(2DL/1UL) in Rel-17 </w:t>
      </w:r>
    </w:p>
    <w:p w14:paraId="5F4307A2" w14:textId="2AA57D91" w:rsidR="0087319B" w:rsidRDefault="00E74ED0" w:rsidP="0087319B">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2988B595" w14:textId="06F8C68C" w:rsidR="0087319B" w:rsidRDefault="00FB7CD8" w:rsidP="0087319B">
      <w:pPr>
        <w:rPr>
          <w:rFonts w:ascii="Arial" w:hAnsi="Arial" w:cs="Arial"/>
          <w:b/>
          <w:sz w:val="24"/>
        </w:rPr>
      </w:pPr>
      <w:hyperlink r:id="rId517" w:history="1">
        <w:r w:rsidR="009C30EE">
          <w:rPr>
            <w:rStyle w:val="ac"/>
            <w:rFonts w:ascii="Arial" w:hAnsi="Arial" w:cs="Arial"/>
            <w:b/>
            <w:sz w:val="24"/>
          </w:rPr>
          <w:t>R4-2200791</w:t>
        </w:r>
      </w:hyperlink>
      <w:r w:rsidR="0087319B">
        <w:rPr>
          <w:rFonts w:ascii="Arial" w:hAnsi="Arial" w:cs="Arial"/>
          <w:b/>
          <w:color w:val="0000FF"/>
          <w:sz w:val="24"/>
        </w:rPr>
        <w:tab/>
      </w:r>
      <w:r w:rsidR="0087319B">
        <w:rPr>
          <w:rFonts w:ascii="Arial" w:hAnsi="Arial" w:cs="Arial"/>
          <w:b/>
          <w:sz w:val="24"/>
        </w:rPr>
        <w:t>Revised WID on LTE (xDL/UL x=1.2,3,4) with NR 2 bands (2DL/1UL) DC in Rel-17</w:t>
      </w:r>
    </w:p>
    <w:p w14:paraId="7CAAE5E6" w14:textId="77777777" w:rsidR="0087319B" w:rsidRDefault="0087319B" w:rsidP="0087319B">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LG Electronics France</w:t>
      </w:r>
    </w:p>
    <w:p w14:paraId="4342A16A" w14:textId="77777777" w:rsidR="0087319B" w:rsidRDefault="0087319B" w:rsidP="0087319B">
      <w:pPr>
        <w:rPr>
          <w:rFonts w:ascii="Arial" w:hAnsi="Arial" w:cs="Arial"/>
          <w:b/>
        </w:rPr>
      </w:pPr>
      <w:r>
        <w:rPr>
          <w:rFonts w:ascii="Arial" w:hAnsi="Arial" w:cs="Arial"/>
          <w:b/>
        </w:rPr>
        <w:t xml:space="preserve">Abstract: </w:t>
      </w:r>
    </w:p>
    <w:p w14:paraId="6E3738E5" w14:textId="77777777" w:rsidR="0087319B" w:rsidRDefault="0087319B" w:rsidP="0087319B">
      <w:r>
        <w:t>Revised WID to update the status on each DC band combination for LTE (xDL/UL x=1.2,3,4) with NR 2 bands (2DL/1UL) DC in Rel-17.</w:t>
      </w:r>
    </w:p>
    <w:p w14:paraId="578E9DC7" w14:textId="7FF57B44" w:rsidR="0087319B" w:rsidRDefault="00E74ED0" w:rsidP="0087319B">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1547CD69" w14:textId="222DDB00" w:rsidR="0087319B" w:rsidRDefault="00FB7CD8" w:rsidP="0087319B">
      <w:pPr>
        <w:rPr>
          <w:rFonts w:ascii="Arial" w:hAnsi="Arial" w:cs="Arial"/>
          <w:b/>
          <w:sz w:val="24"/>
        </w:rPr>
      </w:pPr>
      <w:hyperlink r:id="rId518" w:history="1">
        <w:r w:rsidR="009C30EE">
          <w:rPr>
            <w:rStyle w:val="ac"/>
            <w:rFonts w:ascii="Arial" w:hAnsi="Arial" w:cs="Arial"/>
            <w:b/>
            <w:sz w:val="24"/>
          </w:rPr>
          <w:t>R4-2200792</w:t>
        </w:r>
      </w:hyperlink>
      <w:r w:rsidR="0087319B">
        <w:rPr>
          <w:rFonts w:ascii="Arial" w:hAnsi="Arial" w:cs="Arial"/>
          <w:b/>
          <w:color w:val="0000FF"/>
          <w:sz w:val="24"/>
        </w:rPr>
        <w:tab/>
      </w:r>
      <w:r w:rsidR="0087319B">
        <w:rPr>
          <w:rFonts w:ascii="Arial" w:hAnsi="Arial" w:cs="Arial"/>
          <w:b/>
          <w:sz w:val="24"/>
        </w:rPr>
        <w:t>Introduction CR on new NR DC LTE(xDL/1UL)+ NR(2DL/1UL) band combinations in Rel-17</w:t>
      </w:r>
    </w:p>
    <w:p w14:paraId="7EA0011E" w14:textId="77777777" w:rsidR="0087319B" w:rsidRDefault="0087319B" w:rsidP="0087319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v17.4.0</w:t>
      </w:r>
      <w:r>
        <w:rPr>
          <w:i/>
        </w:rPr>
        <w:tab/>
        <w:t xml:space="preserve">  CR-0675  rev  Cat: B (Rel-17)</w:t>
      </w:r>
      <w:r>
        <w:rPr>
          <w:i/>
        </w:rPr>
        <w:br/>
      </w:r>
      <w:r>
        <w:rPr>
          <w:i/>
        </w:rPr>
        <w:br/>
      </w:r>
      <w:r>
        <w:rPr>
          <w:i/>
        </w:rPr>
        <w:tab/>
      </w:r>
      <w:r>
        <w:rPr>
          <w:i/>
        </w:rPr>
        <w:tab/>
      </w:r>
      <w:r>
        <w:rPr>
          <w:i/>
        </w:rPr>
        <w:tab/>
      </w:r>
      <w:r>
        <w:rPr>
          <w:i/>
        </w:rPr>
        <w:tab/>
      </w:r>
      <w:r>
        <w:rPr>
          <w:i/>
        </w:rPr>
        <w:tab/>
        <w:t>Source: LG Electronics France</w:t>
      </w:r>
    </w:p>
    <w:p w14:paraId="5B57E325" w14:textId="77777777" w:rsidR="0087319B" w:rsidRDefault="0087319B" w:rsidP="0087319B">
      <w:pPr>
        <w:rPr>
          <w:rFonts w:ascii="Arial" w:hAnsi="Arial" w:cs="Arial"/>
          <w:b/>
        </w:rPr>
      </w:pPr>
      <w:r>
        <w:rPr>
          <w:rFonts w:ascii="Arial" w:hAnsi="Arial" w:cs="Arial"/>
          <w:b/>
        </w:rPr>
        <w:t xml:space="preserve">Abstract: </w:t>
      </w:r>
    </w:p>
    <w:p w14:paraId="55B1D709" w14:textId="77777777" w:rsidR="0087319B" w:rsidRDefault="0087319B" w:rsidP="0087319B">
      <w:r>
        <w:t>Big CR to introduce new NR DC band combinations in TS38.101-3 in Rel-17.</w:t>
      </w:r>
    </w:p>
    <w:p w14:paraId="229350E2" w14:textId="5C821671" w:rsidR="0087319B" w:rsidRDefault="00E74ED0" w:rsidP="0087319B">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0892B510" w14:textId="77777777" w:rsidR="0087319B" w:rsidRDefault="0087319B" w:rsidP="0087319B">
      <w:pPr>
        <w:pStyle w:val="4"/>
      </w:pPr>
      <w:bookmarkStart w:id="71" w:name="_Toc93078713"/>
      <w:r>
        <w:t>5.19.1</w:t>
      </w:r>
      <w:r>
        <w:tab/>
        <w:t>EN-DC requirements including NR inter CA without FR2 band</w:t>
      </w:r>
      <w:bookmarkEnd w:id="71"/>
    </w:p>
    <w:p w14:paraId="7F38DACF" w14:textId="46E6511F" w:rsidR="0087319B" w:rsidRDefault="00FB7CD8" w:rsidP="0087319B">
      <w:pPr>
        <w:rPr>
          <w:rFonts w:ascii="Arial" w:hAnsi="Arial" w:cs="Arial"/>
          <w:b/>
          <w:sz w:val="24"/>
        </w:rPr>
      </w:pPr>
      <w:hyperlink r:id="rId519" w:history="1">
        <w:r w:rsidR="009C30EE">
          <w:rPr>
            <w:rStyle w:val="ac"/>
            <w:rFonts w:ascii="Arial" w:hAnsi="Arial" w:cs="Arial"/>
            <w:b/>
            <w:sz w:val="24"/>
          </w:rPr>
          <w:t>R4-2200225</w:t>
        </w:r>
      </w:hyperlink>
      <w:r w:rsidR="0087319B">
        <w:rPr>
          <w:rFonts w:ascii="Arial" w:hAnsi="Arial" w:cs="Arial"/>
          <w:b/>
          <w:color w:val="0000FF"/>
          <w:sz w:val="24"/>
        </w:rPr>
        <w:tab/>
      </w:r>
      <w:r w:rsidR="0087319B">
        <w:rPr>
          <w:rFonts w:ascii="Arial" w:hAnsi="Arial" w:cs="Arial"/>
          <w:b/>
          <w:sz w:val="24"/>
        </w:rPr>
        <w:t>TP for TR 37.717-11-21: EN-DC_1-8_n28-n79</w:t>
      </w:r>
    </w:p>
    <w:p w14:paraId="432F39A6"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05C3784A" w14:textId="0B67660F" w:rsidR="0087319B" w:rsidRDefault="006427F5" w:rsidP="0087319B">
      <w:pPr>
        <w:rPr>
          <w:color w:val="993300"/>
          <w:u w:val="single"/>
        </w:rPr>
      </w:pPr>
      <w:r>
        <w:rPr>
          <w:rFonts w:ascii="Arial" w:hAnsi="Arial" w:cs="Arial"/>
          <w:b/>
        </w:rPr>
        <w:t>Decision:</w:t>
      </w:r>
      <w:r>
        <w:rPr>
          <w:rFonts w:ascii="Arial" w:hAnsi="Arial" w:cs="Arial"/>
          <w:b/>
        </w:rPr>
        <w:tab/>
      </w:r>
      <w:r>
        <w:rPr>
          <w:rFonts w:ascii="Arial" w:hAnsi="Arial" w:cs="Arial"/>
          <w:b/>
        </w:rPr>
        <w:tab/>
      </w:r>
      <w:r w:rsidRPr="006427F5">
        <w:rPr>
          <w:rFonts w:ascii="Arial" w:hAnsi="Arial" w:cs="Arial"/>
          <w:b/>
          <w:highlight w:val="green"/>
        </w:rPr>
        <w:t>Approved.</w:t>
      </w:r>
    </w:p>
    <w:p w14:paraId="36EA6056" w14:textId="29CB0AB7" w:rsidR="0087319B" w:rsidRDefault="00FB7CD8" w:rsidP="0087319B">
      <w:pPr>
        <w:rPr>
          <w:rFonts w:ascii="Arial" w:hAnsi="Arial" w:cs="Arial"/>
          <w:b/>
          <w:sz w:val="24"/>
        </w:rPr>
      </w:pPr>
      <w:hyperlink r:id="rId520" w:history="1">
        <w:r w:rsidR="009C30EE">
          <w:rPr>
            <w:rStyle w:val="ac"/>
            <w:rFonts w:ascii="Arial" w:hAnsi="Arial" w:cs="Arial"/>
            <w:b/>
            <w:sz w:val="24"/>
          </w:rPr>
          <w:t>R4-2200226</w:t>
        </w:r>
      </w:hyperlink>
      <w:r w:rsidR="0087319B">
        <w:rPr>
          <w:rFonts w:ascii="Arial" w:hAnsi="Arial" w:cs="Arial"/>
          <w:b/>
          <w:color w:val="0000FF"/>
          <w:sz w:val="24"/>
        </w:rPr>
        <w:tab/>
      </w:r>
      <w:r w:rsidR="0087319B">
        <w:rPr>
          <w:rFonts w:ascii="Arial" w:hAnsi="Arial" w:cs="Arial"/>
          <w:b/>
          <w:sz w:val="24"/>
        </w:rPr>
        <w:t>TP for TR 37.717-11-21: EN-DC_1-8_n77-n79</w:t>
      </w:r>
    </w:p>
    <w:p w14:paraId="587E9896"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0BB08810" w14:textId="0A6C4844" w:rsidR="0087319B" w:rsidRDefault="006427F5" w:rsidP="0087319B">
      <w:pPr>
        <w:rPr>
          <w:color w:val="993300"/>
          <w:u w:val="single"/>
        </w:rPr>
      </w:pPr>
      <w:r>
        <w:rPr>
          <w:rFonts w:ascii="Arial" w:hAnsi="Arial" w:cs="Arial"/>
          <w:b/>
        </w:rPr>
        <w:t>Decision:</w:t>
      </w:r>
      <w:r>
        <w:rPr>
          <w:rFonts w:ascii="Arial" w:hAnsi="Arial" w:cs="Arial"/>
          <w:b/>
        </w:rPr>
        <w:tab/>
      </w:r>
      <w:r>
        <w:rPr>
          <w:rFonts w:ascii="Arial" w:hAnsi="Arial" w:cs="Arial"/>
          <w:b/>
        </w:rPr>
        <w:tab/>
      </w:r>
      <w:r w:rsidRPr="006427F5">
        <w:rPr>
          <w:rFonts w:ascii="Arial" w:hAnsi="Arial" w:cs="Arial"/>
          <w:b/>
          <w:highlight w:val="green"/>
        </w:rPr>
        <w:t>Approved.</w:t>
      </w:r>
    </w:p>
    <w:p w14:paraId="0E6091ED" w14:textId="7EDFB203" w:rsidR="0087319B" w:rsidRDefault="00FB7CD8" w:rsidP="0087319B">
      <w:pPr>
        <w:rPr>
          <w:rFonts w:ascii="Arial" w:hAnsi="Arial" w:cs="Arial"/>
          <w:b/>
          <w:sz w:val="24"/>
        </w:rPr>
      </w:pPr>
      <w:hyperlink r:id="rId521" w:history="1">
        <w:r w:rsidR="009C30EE">
          <w:rPr>
            <w:rStyle w:val="ac"/>
            <w:rFonts w:ascii="Arial" w:hAnsi="Arial" w:cs="Arial"/>
            <w:b/>
            <w:sz w:val="24"/>
          </w:rPr>
          <w:t>R4-2200227</w:t>
        </w:r>
      </w:hyperlink>
      <w:r w:rsidR="0087319B">
        <w:rPr>
          <w:rFonts w:ascii="Arial" w:hAnsi="Arial" w:cs="Arial"/>
          <w:b/>
          <w:color w:val="0000FF"/>
          <w:sz w:val="24"/>
        </w:rPr>
        <w:tab/>
      </w:r>
      <w:r w:rsidR="0087319B">
        <w:rPr>
          <w:rFonts w:ascii="Arial" w:hAnsi="Arial" w:cs="Arial"/>
          <w:b/>
          <w:sz w:val="24"/>
        </w:rPr>
        <w:t>TP for TR 37.717-11-21: EN-DC_3-8_n77-n79</w:t>
      </w:r>
    </w:p>
    <w:p w14:paraId="29CAE8D9"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685385B3" w14:textId="326B9B3C" w:rsidR="0087319B" w:rsidRDefault="006427F5" w:rsidP="0087319B">
      <w:pPr>
        <w:rPr>
          <w:color w:val="993300"/>
          <w:u w:val="single"/>
        </w:rPr>
      </w:pPr>
      <w:r>
        <w:rPr>
          <w:rFonts w:ascii="Arial" w:hAnsi="Arial" w:cs="Arial"/>
          <w:b/>
        </w:rPr>
        <w:t>Decision:</w:t>
      </w:r>
      <w:r>
        <w:rPr>
          <w:rFonts w:ascii="Arial" w:hAnsi="Arial" w:cs="Arial"/>
          <w:b/>
        </w:rPr>
        <w:tab/>
      </w:r>
      <w:r>
        <w:rPr>
          <w:rFonts w:ascii="Arial" w:hAnsi="Arial" w:cs="Arial"/>
          <w:b/>
        </w:rPr>
        <w:tab/>
      </w:r>
      <w:r w:rsidRPr="006427F5">
        <w:rPr>
          <w:rFonts w:ascii="Arial" w:hAnsi="Arial" w:cs="Arial"/>
          <w:b/>
          <w:highlight w:val="green"/>
        </w:rPr>
        <w:t>Approved.</w:t>
      </w:r>
    </w:p>
    <w:p w14:paraId="673D1F0F" w14:textId="3EC89691" w:rsidR="0087319B" w:rsidRDefault="00FB7CD8" w:rsidP="0087319B">
      <w:pPr>
        <w:rPr>
          <w:rFonts w:ascii="Arial" w:hAnsi="Arial" w:cs="Arial"/>
          <w:b/>
          <w:sz w:val="24"/>
        </w:rPr>
      </w:pPr>
      <w:hyperlink r:id="rId522" w:history="1">
        <w:r w:rsidR="009C30EE">
          <w:rPr>
            <w:rStyle w:val="ac"/>
            <w:rFonts w:ascii="Arial" w:hAnsi="Arial" w:cs="Arial"/>
            <w:b/>
            <w:sz w:val="24"/>
          </w:rPr>
          <w:t>R4-2200228</w:t>
        </w:r>
      </w:hyperlink>
      <w:r w:rsidR="0087319B">
        <w:rPr>
          <w:rFonts w:ascii="Arial" w:hAnsi="Arial" w:cs="Arial"/>
          <w:b/>
          <w:color w:val="0000FF"/>
          <w:sz w:val="24"/>
        </w:rPr>
        <w:tab/>
      </w:r>
      <w:r w:rsidR="0087319B">
        <w:rPr>
          <w:rFonts w:ascii="Arial" w:hAnsi="Arial" w:cs="Arial"/>
          <w:b/>
          <w:sz w:val="24"/>
        </w:rPr>
        <w:t>TP for TR 37.717-11-21: EN-DC_8_n1-n3</w:t>
      </w:r>
    </w:p>
    <w:p w14:paraId="2EDD6608"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7EA003BD" w14:textId="5B8B5CAA" w:rsidR="0087319B" w:rsidRDefault="006427F5" w:rsidP="0087319B">
      <w:pPr>
        <w:rPr>
          <w:color w:val="993300"/>
          <w:u w:val="single"/>
        </w:rPr>
      </w:pPr>
      <w:r>
        <w:rPr>
          <w:rFonts w:ascii="Arial" w:hAnsi="Arial" w:cs="Arial"/>
          <w:b/>
        </w:rPr>
        <w:t>Decision:</w:t>
      </w:r>
      <w:r>
        <w:rPr>
          <w:rFonts w:ascii="Arial" w:hAnsi="Arial" w:cs="Arial"/>
          <w:b/>
        </w:rPr>
        <w:tab/>
      </w:r>
      <w:r>
        <w:rPr>
          <w:rFonts w:ascii="Arial" w:hAnsi="Arial" w:cs="Arial"/>
          <w:b/>
        </w:rPr>
        <w:tab/>
      </w:r>
      <w:r w:rsidRPr="006427F5">
        <w:rPr>
          <w:rFonts w:ascii="Arial" w:hAnsi="Arial" w:cs="Arial"/>
          <w:b/>
          <w:highlight w:val="green"/>
        </w:rPr>
        <w:t>Approved.</w:t>
      </w:r>
    </w:p>
    <w:p w14:paraId="5BBC6AC3" w14:textId="4D465E3D" w:rsidR="0087319B" w:rsidRDefault="00FB7CD8" w:rsidP="0087319B">
      <w:pPr>
        <w:rPr>
          <w:rFonts w:ascii="Arial" w:hAnsi="Arial" w:cs="Arial"/>
          <w:b/>
          <w:sz w:val="24"/>
        </w:rPr>
      </w:pPr>
      <w:hyperlink r:id="rId523" w:history="1">
        <w:r w:rsidR="009C30EE">
          <w:rPr>
            <w:rStyle w:val="ac"/>
            <w:rFonts w:ascii="Arial" w:hAnsi="Arial" w:cs="Arial"/>
            <w:b/>
            <w:sz w:val="24"/>
          </w:rPr>
          <w:t>R4-2200231</w:t>
        </w:r>
      </w:hyperlink>
      <w:r w:rsidR="0087319B">
        <w:rPr>
          <w:rFonts w:ascii="Arial" w:hAnsi="Arial" w:cs="Arial"/>
          <w:b/>
          <w:color w:val="0000FF"/>
          <w:sz w:val="24"/>
        </w:rPr>
        <w:tab/>
      </w:r>
      <w:r w:rsidR="0087319B">
        <w:rPr>
          <w:rFonts w:ascii="Arial" w:hAnsi="Arial" w:cs="Arial"/>
          <w:b/>
          <w:sz w:val="24"/>
        </w:rPr>
        <w:t>TP for TR 37.717-11-21: EN-DC_8-41_n3-n77</w:t>
      </w:r>
    </w:p>
    <w:p w14:paraId="6658937A"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6F1EAAF3" w14:textId="10431C0D" w:rsidR="0087319B" w:rsidRDefault="006427F5" w:rsidP="0087319B">
      <w:pPr>
        <w:rPr>
          <w:color w:val="993300"/>
          <w:u w:val="single"/>
        </w:rPr>
      </w:pPr>
      <w:r>
        <w:rPr>
          <w:rFonts w:ascii="Arial" w:hAnsi="Arial" w:cs="Arial"/>
          <w:b/>
        </w:rPr>
        <w:t>Decision:</w:t>
      </w:r>
      <w:r>
        <w:rPr>
          <w:rFonts w:ascii="Arial" w:hAnsi="Arial" w:cs="Arial"/>
          <w:b/>
        </w:rPr>
        <w:tab/>
      </w:r>
      <w:r>
        <w:rPr>
          <w:rFonts w:ascii="Arial" w:hAnsi="Arial" w:cs="Arial"/>
          <w:b/>
        </w:rPr>
        <w:tab/>
      </w:r>
      <w:r w:rsidRPr="006427F5">
        <w:rPr>
          <w:rFonts w:ascii="Arial" w:hAnsi="Arial" w:cs="Arial"/>
          <w:b/>
          <w:highlight w:val="green"/>
        </w:rPr>
        <w:t>Approved.</w:t>
      </w:r>
    </w:p>
    <w:p w14:paraId="0691213F" w14:textId="4CBBE531" w:rsidR="0087319B" w:rsidRDefault="00FB7CD8" w:rsidP="0087319B">
      <w:pPr>
        <w:rPr>
          <w:rFonts w:ascii="Arial" w:hAnsi="Arial" w:cs="Arial"/>
          <w:b/>
          <w:sz w:val="24"/>
        </w:rPr>
      </w:pPr>
      <w:hyperlink r:id="rId524" w:history="1">
        <w:r w:rsidR="009C30EE">
          <w:rPr>
            <w:rStyle w:val="ac"/>
            <w:rFonts w:ascii="Arial" w:hAnsi="Arial" w:cs="Arial"/>
            <w:b/>
            <w:sz w:val="24"/>
          </w:rPr>
          <w:t>R4-2200232</w:t>
        </w:r>
      </w:hyperlink>
      <w:r w:rsidR="0087319B">
        <w:rPr>
          <w:rFonts w:ascii="Arial" w:hAnsi="Arial" w:cs="Arial"/>
          <w:b/>
          <w:color w:val="0000FF"/>
          <w:sz w:val="24"/>
        </w:rPr>
        <w:tab/>
      </w:r>
      <w:r w:rsidR="0087319B">
        <w:rPr>
          <w:rFonts w:ascii="Arial" w:hAnsi="Arial" w:cs="Arial"/>
          <w:b/>
          <w:sz w:val="24"/>
        </w:rPr>
        <w:t>TP for TR 37.717-11-21: EN-DC_8-42_n1-n77</w:t>
      </w:r>
    </w:p>
    <w:p w14:paraId="08B50FD5"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252D1CB9" w14:textId="4F708B52" w:rsidR="0087319B" w:rsidRDefault="006427F5" w:rsidP="0087319B">
      <w:pPr>
        <w:rPr>
          <w:color w:val="993300"/>
          <w:u w:val="single"/>
        </w:rPr>
      </w:pPr>
      <w:r>
        <w:rPr>
          <w:rFonts w:ascii="Arial" w:hAnsi="Arial" w:cs="Arial"/>
          <w:b/>
        </w:rPr>
        <w:t>Decision:</w:t>
      </w:r>
      <w:r>
        <w:rPr>
          <w:rFonts w:ascii="Arial" w:hAnsi="Arial" w:cs="Arial"/>
          <w:b/>
        </w:rPr>
        <w:tab/>
      </w:r>
      <w:r>
        <w:rPr>
          <w:rFonts w:ascii="Arial" w:hAnsi="Arial" w:cs="Arial"/>
          <w:b/>
        </w:rPr>
        <w:tab/>
      </w:r>
      <w:r w:rsidRPr="006427F5">
        <w:rPr>
          <w:rFonts w:ascii="Arial" w:hAnsi="Arial" w:cs="Arial"/>
          <w:b/>
          <w:highlight w:val="green"/>
        </w:rPr>
        <w:t>Approved.</w:t>
      </w:r>
    </w:p>
    <w:p w14:paraId="4EB39D7A" w14:textId="08F2468B" w:rsidR="0087319B" w:rsidRDefault="00FB7CD8" w:rsidP="0087319B">
      <w:pPr>
        <w:rPr>
          <w:rFonts w:ascii="Arial" w:hAnsi="Arial" w:cs="Arial"/>
          <w:b/>
          <w:sz w:val="24"/>
        </w:rPr>
      </w:pPr>
      <w:hyperlink r:id="rId525" w:history="1">
        <w:r w:rsidR="009C30EE">
          <w:rPr>
            <w:rStyle w:val="ac"/>
            <w:rFonts w:ascii="Arial" w:hAnsi="Arial" w:cs="Arial"/>
            <w:b/>
            <w:sz w:val="24"/>
          </w:rPr>
          <w:t>R4-2200233</w:t>
        </w:r>
      </w:hyperlink>
      <w:r w:rsidR="0087319B">
        <w:rPr>
          <w:rFonts w:ascii="Arial" w:hAnsi="Arial" w:cs="Arial"/>
          <w:b/>
          <w:color w:val="0000FF"/>
          <w:sz w:val="24"/>
        </w:rPr>
        <w:tab/>
      </w:r>
      <w:r w:rsidR="0087319B">
        <w:rPr>
          <w:rFonts w:ascii="Arial" w:hAnsi="Arial" w:cs="Arial"/>
          <w:b/>
          <w:sz w:val="24"/>
        </w:rPr>
        <w:t>TP for TR 37.717-11-21: EN-DC_41_n1-n77</w:t>
      </w:r>
    </w:p>
    <w:p w14:paraId="5BAD3AF8"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1FBC1A48" w14:textId="5AC23D28" w:rsidR="0087319B" w:rsidRDefault="006427F5" w:rsidP="0087319B">
      <w:pPr>
        <w:rPr>
          <w:color w:val="993300"/>
          <w:u w:val="single"/>
        </w:rPr>
      </w:pPr>
      <w:r>
        <w:rPr>
          <w:rFonts w:ascii="Arial" w:hAnsi="Arial" w:cs="Arial"/>
          <w:b/>
        </w:rPr>
        <w:t>Decision:</w:t>
      </w:r>
      <w:r>
        <w:rPr>
          <w:rFonts w:ascii="Arial" w:hAnsi="Arial" w:cs="Arial"/>
          <w:b/>
        </w:rPr>
        <w:tab/>
      </w:r>
      <w:r>
        <w:rPr>
          <w:rFonts w:ascii="Arial" w:hAnsi="Arial" w:cs="Arial"/>
          <w:b/>
        </w:rPr>
        <w:tab/>
      </w:r>
      <w:r w:rsidRPr="006427F5">
        <w:rPr>
          <w:rFonts w:ascii="Arial" w:hAnsi="Arial" w:cs="Arial"/>
          <w:b/>
          <w:highlight w:val="green"/>
        </w:rPr>
        <w:t>Approved.</w:t>
      </w:r>
    </w:p>
    <w:p w14:paraId="0E48FC00" w14:textId="1ECED4A6" w:rsidR="0087319B" w:rsidRDefault="00FB7CD8" w:rsidP="0087319B">
      <w:pPr>
        <w:rPr>
          <w:rFonts w:ascii="Arial" w:hAnsi="Arial" w:cs="Arial"/>
          <w:b/>
          <w:sz w:val="24"/>
        </w:rPr>
      </w:pPr>
      <w:hyperlink r:id="rId526" w:history="1">
        <w:r w:rsidR="009C30EE">
          <w:rPr>
            <w:rStyle w:val="ac"/>
            <w:rFonts w:ascii="Arial" w:hAnsi="Arial" w:cs="Arial"/>
            <w:b/>
            <w:sz w:val="24"/>
          </w:rPr>
          <w:t>R4-2200234</w:t>
        </w:r>
      </w:hyperlink>
      <w:r w:rsidR="0087319B">
        <w:rPr>
          <w:rFonts w:ascii="Arial" w:hAnsi="Arial" w:cs="Arial"/>
          <w:b/>
          <w:color w:val="0000FF"/>
          <w:sz w:val="24"/>
        </w:rPr>
        <w:tab/>
      </w:r>
      <w:r w:rsidR="0087319B">
        <w:rPr>
          <w:rFonts w:ascii="Arial" w:hAnsi="Arial" w:cs="Arial"/>
          <w:b/>
          <w:sz w:val="24"/>
        </w:rPr>
        <w:t>TP for TR 37.717-11-21: EN-DC_42_n1-n3</w:t>
      </w:r>
    </w:p>
    <w:p w14:paraId="20F83630"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6D438D07" w14:textId="3A7E1147" w:rsidR="0087319B" w:rsidRDefault="006427F5" w:rsidP="0087319B">
      <w:pPr>
        <w:rPr>
          <w:color w:val="993300"/>
          <w:u w:val="single"/>
        </w:rPr>
      </w:pPr>
      <w:r>
        <w:rPr>
          <w:rFonts w:ascii="Arial" w:hAnsi="Arial" w:cs="Arial"/>
          <w:b/>
        </w:rPr>
        <w:t>Decision:</w:t>
      </w:r>
      <w:r>
        <w:rPr>
          <w:rFonts w:ascii="Arial" w:hAnsi="Arial" w:cs="Arial"/>
          <w:b/>
        </w:rPr>
        <w:tab/>
      </w:r>
      <w:r>
        <w:rPr>
          <w:rFonts w:ascii="Arial" w:hAnsi="Arial" w:cs="Arial"/>
          <w:b/>
        </w:rPr>
        <w:tab/>
      </w:r>
      <w:r w:rsidRPr="006427F5">
        <w:rPr>
          <w:rFonts w:ascii="Arial" w:hAnsi="Arial" w:cs="Arial"/>
          <w:b/>
          <w:highlight w:val="green"/>
        </w:rPr>
        <w:t>Approved.</w:t>
      </w:r>
    </w:p>
    <w:p w14:paraId="53862B38" w14:textId="328C2EF3" w:rsidR="0087319B" w:rsidRDefault="00FB7CD8" w:rsidP="0087319B">
      <w:pPr>
        <w:rPr>
          <w:rFonts w:ascii="Arial" w:hAnsi="Arial" w:cs="Arial"/>
          <w:b/>
          <w:sz w:val="24"/>
        </w:rPr>
      </w:pPr>
      <w:hyperlink r:id="rId527" w:history="1">
        <w:r w:rsidR="009C30EE">
          <w:rPr>
            <w:rStyle w:val="ac"/>
            <w:rFonts w:ascii="Arial" w:hAnsi="Arial" w:cs="Arial"/>
            <w:b/>
            <w:sz w:val="24"/>
          </w:rPr>
          <w:t>R4-2200236</w:t>
        </w:r>
      </w:hyperlink>
      <w:r w:rsidR="0087319B">
        <w:rPr>
          <w:rFonts w:ascii="Arial" w:hAnsi="Arial" w:cs="Arial"/>
          <w:b/>
          <w:color w:val="0000FF"/>
          <w:sz w:val="24"/>
        </w:rPr>
        <w:tab/>
      </w:r>
      <w:r w:rsidR="0087319B">
        <w:rPr>
          <w:rFonts w:ascii="Arial" w:hAnsi="Arial" w:cs="Arial"/>
          <w:b/>
          <w:sz w:val="24"/>
        </w:rPr>
        <w:t>TP for TR 37.717-11-21: EN-DC_11_n3-n79</w:t>
      </w:r>
    </w:p>
    <w:p w14:paraId="5D34EFEA"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52E4C56A" w14:textId="6C968843" w:rsidR="0087319B" w:rsidRDefault="006427F5" w:rsidP="0087319B">
      <w:pPr>
        <w:rPr>
          <w:color w:val="993300"/>
          <w:u w:val="single"/>
        </w:rPr>
      </w:pPr>
      <w:r>
        <w:rPr>
          <w:rFonts w:ascii="Arial" w:hAnsi="Arial" w:cs="Arial"/>
          <w:b/>
        </w:rPr>
        <w:t>Decision:</w:t>
      </w:r>
      <w:r>
        <w:rPr>
          <w:rFonts w:ascii="Arial" w:hAnsi="Arial" w:cs="Arial"/>
          <w:b/>
        </w:rPr>
        <w:tab/>
      </w:r>
      <w:r>
        <w:rPr>
          <w:rFonts w:ascii="Arial" w:hAnsi="Arial" w:cs="Arial"/>
          <w:b/>
        </w:rPr>
        <w:tab/>
      </w:r>
      <w:r w:rsidRPr="006427F5">
        <w:rPr>
          <w:rFonts w:ascii="Arial" w:hAnsi="Arial" w:cs="Arial"/>
          <w:b/>
          <w:highlight w:val="green"/>
        </w:rPr>
        <w:t>Approved.</w:t>
      </w:r>
    </w:p>
    <w:p w14:paraId="2D765272" w14:textId="2D1AB5B7" w:rsidR="0087319B" w:rsidRDefault="00FB7CD8" w:rsidP="0087319B">
      <w:pPr>
        <w:rPr>
          <w:rFonts w:ascii="Arial" w:hAnsi="Arial" w:cs="Arial"/>
          <w:b/>
          <w:sz w:val="24"/>
        </w:rPr>
      </w:pPr>
      <w:hyperlink r:id="rId528" w:history="1">
        <w:r w:rsidR="009C30EE">
          <w:rPr>
            <w:rStyle w:val="ac"/>
            <w:rFonts w:ascii="Arial" w:hAnsi="Arial" w:cs="Arial"/>
            <w:b/>
            <w:sz w:val="24"/>
          </w:rPr>
          <w:t>R4-2200716</w:t>
        </w:r>
      </w:hyperlink>
      <w:r w:rsidR="0087319B">
        <w:rPr>
          <w:rFonts w:ascii="Arial" w:hAnsi="Arial" w:cs="Arial"/>
          <w:b/>
          <w:color w:val="0000FF"/>
          <w:sz w:val="24"/>
        </w:rPr>
        <w:tab/>
      </w:r>
      <w:r w:rsidR="0087319B">
        <w:rPr>
          <w:rFonts w:ascii="Arial" w:hAnsi="Arial" w:cs="Arial"/>
          <w:b/>
          <w:sz w:val="24"/>
        </w:rPr>
        <w:t>TP to TR 37.717-11-21: DC_13-66_n5-n77</w:t>
      </w:r>
    </w:p>
    <w:p w14:paraId="2F459836"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Nokia, Verizon</w:t>
      </w:r>
    </w:p>
    <w:p w14:paraId="1BED1D52" w14:textId="1DEEF896" w:rsidR="0087319B" w:rsidRDefault="006427F5" w:rsidP="0087319B">
      <w:pPr>
        <w:rPr>
          <w:color w:val="993300"/>
          <w:u w:val="single"/>
        </w:rPr>
      </w:pPr>
      <w:r>
        <w:rPr>
          <w:rFonts w:ascii="Arial" w:hAnsi="Arial" w:cs="Arial"/>
          <w:b/>
        </w:rPr>
        <w:t>Decision:</w:t>
      </w:r>
      <w:r>
        <w:rPr>
          <w:rFonts w:ascii="Arial" w:hAnsi="Arial" w:cs="Arial"/>
          <w:b/>
        </w:rPr>
        <w:tab/>
      </w:r>
      <w:r>
        <w:rPr>
          <w:rFonts w:ascii="Arial" w:hAnsi="Arial" w:cs="Arial"/>
          <w:b/>
        </w:rPr>
        <w:tab/>
      </w:r>
      <w:r w:rsidRPr="006427F5">
        <w:rPr>
          <w:rFonts w:ascii="Arial" w:hAnsi="Arial" w:cs="Arial"/>
          <w:b/>
          <w:highlight w:val="green"/>
        </w:rPr>
        <w:t>Approved.</w:t>
      </w:r>
    </w:p>
    <w:p w14:paraId="728A9420" w14:textId="02FA0C3E" w:rsidR="0087319B" w:rsidRDefault="00FB7CD8" w:rsidP="0087319B">
      <w:pPr>
        <w:rPr>
          <w:rFonts w:ascii="Arial" w:hAnsi="Arial" w:cs="Arial"/>
          <w:b/>
          <w:sz w:val="24"/>
        </w:rPr>
      </w:pPr>
      <w:hyperlink r:id="rId529" w:history="1">
        <w:r w:rsidR="009C30EE">
          <w:rPr>
            <w:rStyle w:val="ac"/>
            <w:rFonts w:ascii="Arial" w:hAnsi="Arial" w:cs="Arial"/>
            <w:b/>
            <w:sz w:val="24"/>
          </w:rPr>
          <w:t>R4-2200717</w:t>
        </w:r>
      </w:hyperlink>
      <w:r w:rsidR="0087319B">
        <w:rPr>
          <w:rFonts w:ascii="Arial" w:hAnsi="Arial" w:cs="Arial"/>
          <w:b/>
          <w:color w:val="0000FF"/>
          <w:sz w:val="24"/>
        </w:rPr>
        <w:tab/>
      </w:r>
      <w:r w:rsidR="0087319B">
        <w:rPr>
          <w:rFonts w:ascii="Arial" w:hAnsi="Arial" w:cs="Arial"/>
          <w:b/>
          <w:sz w:val="24"/>
        </w:rPr>
        <w:t>TP to TR 37.717-11-21: DC_2-66_n5-n77</w:t>
      </w:r>
    </w:p>
    <w:p w14:paraId="49617873"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Nokia, Verizon</w:t>
      </w:r>
    </w:p>
    <w:p w14:paraId="3B56B21D" w14:textId="278AD3CF" w:rsidR="0087319B" w:rsidRDefault="006427F5" w:rsidP="0087319B">
      <w:pPr>
        <w:rPr>
          <w:color w:val="993300"/>
          <w:u w:val="single"/>
        </w:rPr>
      </w:pPr>
      <w:r>
        <w:rPr>
          <w:rFonts w:ascii="Arial" w:hAnsi="Arial" w:cs="Arial"/>
          <w:b/>
        </w:rPr>
        <w:t>Decision:</w:t>
      </w:r>
      <w:r>
        <w:rPr>
          <w:rFonts w:ascii="Arial" w:hAnsi="Arial" w:cs="Arial"/>
          <w:b/>
        </w:rPr>
        <w:tab/>
      </w:r>
      <w:r>
        <w:rPr>
          <w:rFonts w:ascii="Arial" w:hAnsi="Arial" w:cs="Arial"/>
          <w:b/>
        </w:rPr>
        <w:tab/>
      </w:r>
      <w:r w:rsidRPr="006427F5">
        <w:rPr>
          <w:rFonts w:ascii="Arial" w:hAnsi="Arial" w:cs="Arial"/>
          <w:b/>
          <w:highlight w:val="green"/>
        </w:rPr>
        <w:t>Approved.</w:t>
      </w:r>
    </w:p>
    <w:p w14:paraId="07FBD051" w14:textId="1F988B15" w:rsidR="0087319B" w:rsidRDefault="00FB7CD8" w:rsidP="0087319B">
      <w:pPr>
        <w:rPr>
          <w:rFonts w:ascii="Arial" w:hAnsi="Arial" w:cs="Arial"/>
          <w:b/>
          <w:sz w:val="24"/>
        </w:rPr>
      </w:pPr>
      <w:hyperlink r:id="rId530" w:history="1">
        <w:r w:rsidR="009C30EE">
          <w:rPr>
            <w:rStyle w:val="ac"/>
            <w:rFonts w:ascii="Arial" w:hAnsi="Arial" w:cs="Arial"/>
            <w:b/>
            <w:sz w:val="24"/>
          </w:rPr>
          <w:t>R4-2200718</w:t>
        </w:r>
      </w:hyperlink>
      <w:r w:rsidR="0087319B">
        <w:rPr>
          <w:rFonts w:ascii="Arial" w:hAnsi="Arial" w:cs="Arial"/>
          <w:b/>
          <w:color w:val="0000FF"/>
          <w:sz w:val="24"/>
        </w:rPr>
        <w:tab/>
      </w:r>
      <w:r w:rsidR="0087319B">
        <w:rPr>
          <w:rFonts w:ascii="Arial" w:hAnsi="Arial" w:cs="Arial"/>
          <w:b/>
          <w:sz w:val="24"/>
        </w:rPr>
        <w:t>TP to TR 37.717-11-21: DC_2-13_n66-n77</w:t>
      </w:r>
    </w:p>
    <w:p w14:paraId="6273555E"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Nokia, Verizon</w:t>
      </w:r>
    </w:p>
    <w:p w14:paraId="7D9EDBD9" w14:textId="6F9AB072" w:rsidR="0087319B" w:rsidRDefault="006427F5" w:rsidP="0087319B">
      <w:pPr>
        <w:rPr>
          <w:color w:val="993300"/>
          <w:u w:val="single"/>
        </w:rPr>
      </w:pPr>
      <w:r>
        <w:rPr>
          <w:rFonts w:ascii="Arial" w:hAnsi="Arial" w:cs="Arial"/>
          <w:b/>
        </w:rPr>
        <w:t>Decision:</w:t>
      </w:r>
      <w:r>
        <w:rPr>
          <w:rFonts w:ascii="Arial" w:hAnsi="Arial" w:cs="Arial"/>
          <w:b/>
        </w:rPr>
        <w:tab/>
      </w:r>
      <w:r>
        <w:rPr>
          <w:rFonts w:ascii="Arial" w:hAnsi="Arial" w:cs="Arial"/>
          <w:b/>
        </w:rPr>
        <w:tab/>
      </w:r>
      <w:r w:rsidRPr="006427F5">
        <w:rPr>
          <w:rFonts w:ascii="Arial" w:hAnsi="Arial" w:cs="Arial"/>
          <w:b/>
          <w:highlight w:val="green"/>
        </w:rPr>
        <w:t>Approved.</w:t>
      </w:r>
    </w:p>
    <w:p w14:paraId="526518D4" w14:textId="675B44FE" w:rsidR="0087319B" w:rsidRDefault="00FB7CD8" w:rsidP="0087319B">
      <w:pPr>
        <w:rPr>
          <w:rFonts w:ascii="Arial" w:hAnsi="Arial" w:cs="Arial"/>
          <w:b/>
          <w:sz w:val="24"/>
        </w:rPr>
      </w:pPr>
      <w:hyperlink r:id="rId531" w:history="1">
        <w:r w:rsidR="009C30EE">
          <w:rPr>
            <w:rStyle w:val="ac"/>
            <w:rFonts w:ascii="Arial" w:hAnsi="Arial" w:cs="Arial"/>
            <w:b/>
            <w:sz w:val="24"/>
          </w:rPr>
          <w:t>R4-2200719</w:t>
        </w:r>
      </w:hyperlink>
      <w:r w:rsidR="0087319B">
        <w:rPr>
          <w:rFonts w:ascii="Arial" w:hAnsi="Arial" w:cs="Arial"/>
          <w:b/>
          <w:color w:val="0000FF"/>
          <w:sz w:val="24"/>
        </w:rPr>
        <w:tab/>
      </w:r>
      <w:r w:rsidR="0087319B">
        <w:rPr>
          <w:rFonts w:ascii="Arial" w:hAnsi="Arial" w:cs="Arial"/>
          <w:b/>
          <w:sz w:val="24"/>
        </w:rPr>
        <w:t>TP to TR 37.717-11-21: DC_2-66_n66-n77</w:t>
      </w:r>
    </w:p>
    <w:p w14:paraId="0B7666BE"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Nokia, Verizon</w:t>
      </w:r>
    </w:p>
    <w:p w14:paraId="585045D0" w14:textId="0F7A9CD3" w:rsidR="0087319B" w:rsidRDefault="006427F5" w:rsidP="0087319B">
      <w:pPr>
        <w:rPr>
          <w:color w:val="993300"/>
          <w:u w:val="single"/>
        </w:rPr>
      </w:pPr>
      <w:r>
        <w:rPr>
          <w:rFonts w:ascii="Arial" w:hAnsi="Arial" w:cs="Arial"/>
          <w:b/>
        </w:rPr>
        <w:t>Decision:</w:t>
      </w:r>
      <w:r>
        <w:rPr>
          <w:rFonts w:ascii="Arial" w:hAnsi="Arial" w:cs="Arial"/>
          <w:b/>
        </w:rPr>
        <w:tab/>
      </w:r>
      <w:r>
        <w:rPr>
          <w:rFonts w:ascii="Arial" w:hAnsi="Arial" w:cs="Arial"/>
          <w:b/>
        </w:rPr>
        <w:tab/>
      </w:r>
      <w:r w:rsidRPr="006427F5">
        <w:rPr>
          <w:rFonts w:ascii="Arial" w:hAnsi="Arial" w:cs="Arial"/>
          <w:b/>
          <w:highlight w:val="green"/>
        </w:rPr>
        <w:t>Approved.</w:t>
      </w:r>
    </w:p>
    <w:p w14:paraId="1A931EA5" w14:textId="7BA80A15" w:rsidR="0087319B" w:rsidRDefault="00FB7CD8" w:rsidP="0087319B">
      <w:pPr>
        <w:rPr>
          <w:rFonts w:ascii="Arial" w:hAnsi="Arial" w:cs="Arial"/>
          <w:b/>
          <w:sz w:val="24"/>
        </w:rPr>
      </w:pPr>
      <w:hyperlink r:id="rId532" w:history="1">
        <w:r w:rsidR="009C30EE">
          <w:rPr>
            <w:rStyle w:val="ac"/>
            <w:rFonts w:ascii="Arial" w:hAnsi="Arial" w:cs="Arial"/>
            <w:b/>
            <w:sz w:val="24"/>
          </w:rPr>
          <w:t>R4-2200720</w:t>
        </w:r>
      </w:hyperlink>
      <w:r w:rsidR="0087319B">
        <w:rPr>
          <w:rFonts w:ascii="Arial" w:hAnsi="Arial" w:cs="Arial"/>
          <w:b/>
          <w:color w:val="0000FF"/>
          <w:sz w:val="24"/>
        </w:rPr>
        <w:tab/>
      </w:r>
      <w:r w:rsidR="0087319B">
        <w:rPr>
          <w:rFonts w:ascii="Arial" w:hAnsi="Arial" w:cs="Arial"/>
          <w:b/>
          <w:sz w:val="24"/>
        </w:rPr>
        <w:t>TP to TR 37.717-11-21: DC_2-5-66_n66-n77</w:t>
      </w:r>
    </w:p>
    <w:p w14:paraId="190B70DE"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Nokia, Verizon</w:t>
      </w:r>
    </w:p>
    <w:p w14:paraId="66F5AEB7" w14:textId="1D0A7DB5" w:rsidR="0087319B" w:rsidRDefault="006427F5" w:rsidP="0087319B">
      <w:pPr>
        <w:rPr>
          <w:color w:val="993300"/>
          <w:u w:val="single"/>
        </w:rPr>
      </w:pPr>
      <w:r>
        <w:rPr>
          <w:rFonts w:ascii="Arial" w:hAnsi="Arial" w:cs="Arial"/>
          <w:b/>
        </w:rPr>
        <w:t>Decision:</w:t>
      </w:r>
      <w:r>
        <w:rPr>
          <w:rFonts w:ascii="Arial" w:hAnsi="Arial" w:cs="Arial"/>
          <w:b/>
        </w:rPr>
        <w:tab/>
      </w:r>
      <w:r>
        <w:rPr>
          <w:rFonts w:ascii="Arial" w:hAnsi="Arial" w:cs="Arial"/>
          <w:b/>
        </w:rPr>
        <w:tab/>
      </w:r>
      <w:r w:rsidRPr="006427F5">
        <w:rPr>
          <w:rFonts w:ascii="Arial" w:hAnsi="Arial" w:cs="Arial"/>
          <w:b/>
          <w:highlight w:val="green"/>
        </w:rPr>
        <w:t>Approved.</w:t>
      </w:r>
    </w:p>
    <w:p w14:paraId="7A3C99EA" w14:textId="75BDE338" w:rsidR="0087319B" w:rsidRDefault="00FB7CD8" w:rsidP="0087319B">
      <w:pPr>
        <w:rPr>
          <w:rFonts w:ascii="Arial" w:hAnsi="Arial" w:cs="Arial"/>
          <w:b/>
          <w:sz w:val="24"/>
        </w:rPr>
      </w:pPr>
      <w:hyperlink r:id="rId533" w:history="1">
        <w:r w:rsidR="009C30EE">
          <w:rPr>
            <w:rStyle w:val="ac"/>
            <w:rFonts w:ascii="Arial" w:hAnsi="Arial" w:cs="Arial"/>
            <w:b/>
            <w:sz w:val="24"/>
          </w:rPr>
          <w:t>R4-2200721</w:t>
        </w:r>
      </w:hyperlink>
      <w:r w:rsidR="0087319B">
        <w:rPr>
          <w:rFonts w:ascii="Arial" w:hAnsi="Arial" w:cs="Arial"/>
          <w:b/>
          <w:color w:val="0000FF"/>
          <w:sz w:val="24"/>
        </w:rPr>
        <w:tab/>
      </w:r>
      <w:r w:rsidR="0087319B">
        <w:rPr>
          <w:rFonts w:ascii="Arial" w:hAnsi="Arial" w:cs="Arial"/>
          <w:b/>
          <w:sz w:val="24"/>
        </w:rPr>
        <w:t>TP to TR 37.717-11-21: DC_2-2-13-66_n66-n77</w:t>
      </w:r>
    </w:p>
    <w:p w14:paraId="01E99462"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Nokia, Verizon</w:t>
      </w:r>
    </w:p>
    <w:p w14:paraId="78EE1624" w14:textId="34134AB0" w:rsidR="0087319B" w:rsidRDefault="006427F5" w:rsidP="0087319B">
      <w:pPr>
        <w:rPr>
          <w:color w:val="993300"/>
          <w:u w:val="single"/>
        </w:rPr>
      </w:pPr>
      <w:r>
        <w:rPr>
          <w:rFonts w:ascii="Arial" w:hAnsi="Arial" w:cs="Arial"/>
          <w:b/>
        </w:rPr>
        <w:t>Decision:</w:t>
      </w:r>
      <w:r>
        <w:rPr>
          <w:rFonts w:ascii="Arial" w:hAnsi="Arial" w:cs="Arial"/>
          <w:b/>
        </w:rPr>
        <w:tab/>
      </w:r>
      <w:r>
        <w:rPr>
          <w:rFonts w:ascii="Arial" w:hAnsi="Arial" w:cs="Arial"/>
          <w:b/>
        </w:rPr>
        <w:tab/>
      </w:r>
      <w:r w:rsidRPr="006427F5">
        <w:rPr>
          <w:rFonts w:ascii="Arial" w:hAnsi="Arial" w:cs="Arial"/>
          <w:b/>
          <w:highlight w:val="green"/>
        </w:rPr>
        <w:t>Approved.</w:t>
      </w:r>
    </w:p>
    <w:p w14:paraId="60D4592A" w14:textId="5EDFC6B0" w:rsidR="0087319B" w:rsidRDefault="00FB7CD8" w:rsidP="0087319B">
      <w:pPr>
        <w:rPr>
          <w:rFonts w:ascii="Arial" w:hAnsi="Arial" w:cs="Arial"/>
          <w:b/>
          <w:sz w:val="24"/>
        </w:rPr>
      </w:pPr>
      <w:hyperlink r:id="rId534" w:history="1">
        <w:r w:rsidR="009C30EE">
          <w:rPr>
            <w:rStyle w:val="ac"/>
            <w:rFonts w:ascii="Arial" w:hAnsi="Arial" w:cs="Arial"/>
            <w:b/>
            <w:sz w:val="24"/>
          </w:rPr>
          <w:t>R4-2200722</w:t>
        </w:r>
      </w:hyperlink>
      <w:r w:rsidR="0087319B">
        <w:rPr>
          <w:rFonts w:ascii="Arial" w:hAnsi="Arial" w:cs="Arial"/>
          <w:b/>
          <w:color w:val="0000FF"/>
          <w:sz w:val="24"/>
        </w:rPr>
        <w:tab/>
      </w:r>
      <w:r w:rsidR="0087319B">
        <w:rPr>
          <w:rFonts w:ascii="Arial" w:hAnsi="Arial" w:cs="Arial"/>
          <w:b/>
          <w:sz w:val="24"/>
        </w:rPr>
        <w:t>TP to TR 38.717-05-01: CA_n2-n5-n48-n66-n77</w:t>
      </w:r>
    </w:p>
    <w:p w14:paraId="4D6D9B5D"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38.717-05-01 v0.7.0</w:t>
      </w:r>
      <w:r>
        <w:rPr>
          <w:i/>
        </w:rPr>
        <w:tab/>
        <w:t xml:space="preserve">  CR-  rev  Cat:  (Rel-17)</w:t>
      </w:r>
      <w:r>
        <w:rPr>
          <w:i/>
        </w:rPr>
        <w:br/>
      </w:r>
      <w:r>
        <w:rPr>
          <w:i/>
        </w:rPr>
        <w:br/>
      </w:r>
      <w:r>
        <w:rPr>
          <w:i/>
        </w:rPr>
        <w:tab/>
      </w:r>
      <w:r>
        <w:rPr>
          <w:i/>
        </w:rPr>
        <w:tab/>
      </w:r>
      <w:r>
        <w:rPr>
          <w:i/>
        </w:rPr>
        <w:tab/>
      </w:r>
      <w:r>
        <w:rPr>
          <w:i/>
        </w:rPr>
        <w:tab/>
      </w:r>
      <w:r>
        <w:rPr>
          <w:i/>
        </w:rPr>
        <w:tab/>
        <w:t>Source: Nokia, Verizon</w:t>
      </w:r>
    </w:p>
    <w:p w14:paraId="00EE2956" w14:textId="203D4343" w:rsidR="0087319B" w:rsidRDefault="006427F5" w:rsidP="0087319B">
      <w:pPr>
        <w:rPr>
          <w:color w:val="993300"/>
          <w:u w:val="single"/>
        </w:rPr>
      </w:pPr>
      <w:r>
        <w:rPr>
          <w:rFonts w:ascii="Arial" w:hAnsi="Arial" w:cs="Arial"/>
          <w:b/>
        </w:rPr>
        <w:t>Decision:</w:t>
      </w:r>
      <w:r>
        <w:rPr>
          <w:rFonts w:ascii="Arial" w:hAnsi="Arial" w:cs="Arial"/>
          <w:b/>
        </w:rPr>
        <w:tab/>
      </w:r>
      <w:r>
        <w:rPr>
          <w:rFonts w:ascii="Arial" w:hAnsi="Arial" w:cs="Arial"/>
          <w:b/>
        </w:rPr>
        <w:tab/>
      </w:r>
      <w:r w:rsidRPr="006427F5">
        <w:rPr>
          <w:rFonts w:ascii="Arial" w:hAnsi="Arial" w:cs="Arial"/>
          <w:b/>
          <w:highlight w:val="green"/>
        </w:rPr>
        <w:t>Approved.</w:t>
      </w:r>
    </w:p>
    <w:p w14:paraId="4BB486F5" w14:textId="6C885E6D" w:rsidR="0087319B" w:rsidRDefault="00FB7CD8" w:rsidP="0087319B">
      <w:pPr>
        <w:rPr>
          <w:rFonts w:ascii="Arial" w:hAnsi="Arial" w:cs="Arial"/>
          <w:b/>
          <w:sz w:val="24"/>
        </w:rPr>
      </w:pPr>
      <w:hyperlink r:id="rId535" w:history="1">
        <w:r w:rsidR="009C30EE">
          <w:rPr>
            <w:rStyle w:val="ac"/>
            <w:rFonts w:ascii="Arial" w:hAnsi="Arial" w:cs="Arial"/>
            <w:b/>
            <w:sz w:val="24"/>
          </w:rPr>
          <w:t>R4-2200723</w:t>
        </w:r>
      </w:hyperlink>
      <w:r w:rsidR="0087319B">
        <w:rPr>
          <w:rFonts w:ascii="Arial" w:hAnsi="Arial" w:cs="Arial"/>
          <w:b/>
          <w:color w:val="0000FF"/>
          <w:sz w:val="24"/>
        </w:rPr>
        <w:tab/>
      </w:r>
      <w:r w:rsidR="0087319B">
        <w:rPr>
          <w:rFonts w:ascii="Arial" w:hAnsi="Arial" w:cs="Arial"/>
          <w:b/>
          <w:sz w:val="24"/>
        </w:rPr>
        <w:t>TP to TR 38.717-04-02: CA_n2-n5-n66-n77</w:t>
      </w:r>
    </w:p>
    <w:p w14:paraId="67AA401E"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v0.7.0</w:t>
      </w:r>
      <w:r>
        <w:rPr>
          <w:i/>
        </w:rPr>
        <w:tab/>
        <w:t xml:space="preserve">  CR-  rev  Cat:  (Rel-17)</w:t>
      </w:r>
      <w:r>
        <w:rPr>
          <w:i/>
        </w:rPr>
        <w:br/>
      </w:r>
      <w:r>
        <w:rPr>
          <w:i/>
        </w:rPr>
        <w:br/>
      </w:r>
      <w:r>
        <w:rPr>
          <w:i/>
        </w:rPr>
        <w:tab/>
      </w:r>
      <w:r>
        <w:rPr>
          <w:i/>
        </w:rPr>
        <w:tab/>
      </w:r>
      <w:r>
        <w:rPr>
          <w:i/>
        </w:rPr>
        <w:tab/>
      </w:r>
      <w:r>
        <w:rPr>
          <w:i/>
        </w:rPr>
        <w:tab/>
      </w:r>
      <w:r>
        <w:rPr>
          <w:i/>
        </w:rPr>
        <w:tab/>
        <w:t>Source: Nokia, Verizon</w:t>
      </w:r>
    </w:p>
    <w:p w14:paraId="096A9F69" w14:textId="2D09E206" w:rsidR="0087319B" w:rsidRDefault="006427F5" w:rsidP="0087319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A7230D2" w14:textId="4CB3E73A" w:rsidR="0087319B" w:rsidRDefault="00FB7CD8" w:rsidP="0087319B">
      <w:pPr>
        <w:rPr>
          <w:rFonts w:ascii="Arial" w:hAnsi="Arial" w:cs="Arial"/>
          <w:b/>
          <w:sz w:val="24"/>
        </w:rPr>
      </w:pPr>
      <w:hyperlink r:id="rId536" w:history="1">
        <w:r w:rsidR="009C30EE">
          <w:rPr>
            <w:rStyle w:val="ac"/>
            <w:rFonts w:ascii="Arial" w:hAnsi="Arial" w:cs="Arial"/>
            <w:b/>
            <w:sz w:val="24"/>
          </w:rPr>
          <w:t>R4-2200725</w:t>
        </w:r>
      </w:hyperlink>
      <w:r w:rsidR="0087319B">
        <w:rPr>
          <w:rFonts w:ascii="Arial" w:hAnsi="Arial" w:cs="Arial"/>
          <w:b/>
          <w:color w:val="0000FF"/>
          <w:sz w:val="24"/>
        </w:rPr>
        <w:tab/>
      </w:r>
      <w:r w:rsidR="0087319B">
        <w:rPr>
          <w:rFonts w:ascii="Arial" w:hAnsi="Arial" w:cs="Arial"/>
          <w:b/>
          <w:sz w:val="24"/>
        </w:rPr>
        <w:t>draftCR 38.101-3 introduction of 2LTE and 2NR bandcombinations</w:t>
      </w:r>
    </w:p>
    <w:p w14:paraId="69C7D289"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(Rel-17)</w:t>
      </w:r>
      <w:r>
        <w:rPr>
          <w:i/>
        </w:rPr>
        <w:br/>
      </w:r>
      <w:r>
        <w:rPr>
          <w:i/>
        </w:rPr>
        <w:br/>
      </w:r>
      <w:r>
        <w:rPr>
          <w:i/>
        </w:rPr>
        <w:tab/>
      </w:r>
      <w:r>
        <w:rPr>
          <w:i/>
        </w:rPr>
        <w:tab/>
      </w:r>
      <w:r>
        <w:rPr>
          <w:i/>
        </w:rPr>
        <w:tab/>
      </w:r>
      <w:r>
        <w:rPr>
          <w:i/>
        </w:rPr>
        <w:tab/>
      </w:r>
      <w:r>
        <w:rPr>
          <w:i/>
        </w:rPr>
        <w:tab/>
        <w:t>Source: Nokia, Verizon</w:t>
      </w:r>
    </w:p>
    <w:p w14:paraId="31E4C157" w14:textId="4056C16B" w:rsidR="0087319B" w:rsidRDefault="006427F5" w:rsidP="0087319B">
      <w:pPr>
        <w:rPr>
          <w:color w:val="993300"/>
          <w:u w:val="single"/>
        </w:rPr>
      </w:pPr>
      <w:r>
        <w:rPr>
          <w:rFonts w:ascii="Arial" w:hAnsi="Arial" w:cs="Arial"/>
          <w:b/>
        </w:rPr>
        <w:t>Decision:</w:t>
      </w:r>
      <w:r>
        <w:rPr>
          <w:rFonts w:ascii="Arial" w:hAnsi="Arial" w:cs="Arial"/>
          <w:b/>
        </w:rPr>
        <w:tab/>
      </w:r>
      <w:r>
        <w:rPr>
          <w:rFonts w:ascii="Arial" w:hAnsi="Arial" w:cs="Arial"/>
          <w:b/>
        </w:rPr>
        <w:tab/>
      </w:r>
      <w:r w:rsidRPr="006427F5">
        <w:rPr>
          <w:rFonts w:ascii="Arial" w:hAnsi="Arial" w:cs="Arial"/>
          <w:b/>
          <w:highlight w:val="green"/>
        </w:rPr>
        <w:t>Endorsed.</w:t>
      </w:r>
    </w:p>
    <w:p w14:paraId="2FD9EBD7" w14:textId="0B0B4AFA" w:rsidR="0087319B" w:rsidRDefault="00FB7CD8" w:rsidP="0087319B">
      <w:pPr>
        <w:rPr>
          <w:rFonts w:ascii="Arial" w:hAnsi="Arial" w:cs="Arial"/>
          <w:b/>
          <w:sz w:val="24"/>
        </w:rPr>
      </w:pPr>
      <w:hyperlink r:id="rId537" w:history="1">
        <w:r w:rsidR="009C30EE">
          <w:rPr>
            <w:rStyle w:val="ac"/>
            <w:rFonts w:ascii="Arial" w:hAnsi="Arial" w:cs="Arial"/>
            <w:b/>
            <w:sz w:val="24"/>
          </w:rPr>
          <w:t>R4-2200794</w:t>
        </w:r>
      </w:hyperlink>
      <w:r w:rsidR="0087319B">
        <w:rPr>
          <w:rFonts w:ascii="Arial" w:hAnsi="Arial" w:cs="Arial"/>
          <w:b/>
          <w:color w:val="0000FF"/>
          <w:sz w:val="24"/>
        </w:rPr>
        <w:tab/>
      </w:r>
      <w:r w:rsidR="0087319B">
        <w:rPr>
          <w:rFonts w:ascii="Arial" w:hAnsi="Arial" w:cs="Arial"/>
          <w:b/>
          <w:sz w:val="24"/>
        </w:rPr>
        <w:t>MSD test results and test configurations for new NR DC band combinations</w:t>
      </w:r>
    </w:p>
    <w:p w14:paraId="56396AA6"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LG Electronics France</w:t>
      </w:r>
    </w:p>
    <w:p w14:paraId="73BD5072" w14:textId="77777777" w:rsidR="0087319B" w:rsidRDefault="0087319B" w:rsidP="0087319B">
      <w:pPr>
        <w:rPr>
          <w:rFonts w:ascii="Arial" w:hAnsi="Arial" w:cs="Arial"/>
          <w:b/>
        </w:rPr>
      </w:pPr>
      <w:r>
        <w:rPr>
          <w:rFonts w:ascii="Arial" w:hAnsi="Arial" w:cs="Arial"/>
          <w:b/>
        </w:rPr>
        <w:t xml:space="preserve">Abstract: </w:t>
      </w:r>
    </w:p>
    <w:p w14:paraId="40C42611" w14:textId="77777777" w:rsidR="0087319B" w:rsidRDefault="0087319B" w:rsidP="0087319B">
      <w:r>
        <w:t>Add MSD test results and test configurations for LTE(xDL/1UL)+ NR(2DL/1UL) DC in Rel-17.</w:t>
      </w:r>
    </w:p>
    <w:p w14:paraId="3FF52F5F" w14:textId="4F5F28AF" w:rsidR="0087319B" w:rsidRDefault="006427F5" w:rsidP="0087319B">
      <w:pPr>
        <w:rPr>
          <w:color w:val="993300"/>
          <w:u w:val="single"/>
        </w:rPr>
      </w:pPr>
      <w:r>
        <w:rPr>
          <w:rFonts w:ascii="Arial" w:hAnsi="Arial" w:cs="Arial"/>
          <w:b/>
        </w:rPr>
        <w:t>Decision:</w:t>
      </w:r>
      <w:r>
        <w:rPr>
          <w:rFonts w:ascii="Arial" w:hAnsi="Arial" w:cs="Arial"/>
          <w:b/>
        </w:rPr>
        <w:tab/>
      </w:r>
      <w:r>
        <w:rPr>
          <w:rFonts w:ascii="Arial" w:hAnsi="Arial" w:cs="Arial"/>
          <w:b/>
        </w:rPr>
        <w:tab/>
      </w:r>
      <w:r w:rsidRPr="006427F5">
        <w:rPr>
          <w:rFonts w:ascii="Arial" w:hAnsi="Arial" w:cs="Arial"/>
          <w:b/>
          <w:highlight w:val="green"/>
        </w:rPr>
        <w:t>Approved.</w:t>
      </w:r>
    </w:p>
    <w:p w14:paraId="3C271725" w14:textId="2394A88C" w:rsidR="0087319B" w:rsidRDefault="00FB7CD8" w:rsidP="0087319B">
      <w:pPr>
        <w:rPr>
          <w:rFonts w:ascii="Arial" w:hAnsi="Arial" w:cs="Arial"/>
          <w:b/>
          <w:sz w:val="24"/>
        </w:rPr>
      </w:pPr>
      <w:hyperlink r:id="rId538" w:history="1">
        <w:r w:rsidR="009C30EE">
          <w:rPr>
            <w:rStyle w:val="ac"/>
            <w:rFonts w:ascii="Arial" w:hAnsi="Arial" w:cs="Arial"/>
            <w:b/>
            <w:sz w:val="24"/>
          </w:rPr>
          <w:t>R4-2201092</w:t>
        </w:r>
      </w:hyperlink>
      <w:r w:rsidR="0087319B">
        <w:rPr>
          <w:rFonts w:ascii="Arial" w:hAnsi="Arial" w:cs="Arial"/>
          <w:b/>
          <w:color w:val="0000FF"/>
          <w:sz w:val="24"/>
        </w:rPr>
        <w:tab/>
      </w:r>
      <w:r w:rsidR="0087319B">
        <w:rPr>
          <w:rFonts w:ascii="Arial" w:hAnsi="Arial" w:cs="Arial"/>
          <w:b/>
          <w:sz w:val="24"/>
        </w:rPr>
        <w:t>draftCR to add DC_3_n1A-n78(2A) to 38.101-3</w:t>
      </w:r>
    </w:p>
    <w:p w14:paraId="42AFB2CB"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(Rel-17)</w:t>
      </w:r>
      <w:r>
        <w:rPr>
          <w:i/>
        </w:rPr>
        <w:br/>
      </w:r>
      <w:r>
        <w:rPr>
          <w:i/>
        </w:rPr>
        <w:br/>
      </w:r>
      <w:r>
        <w:rPr>
          <w:i/>
        </w:rPr>
        <w:tab/>
      </w:r>
      <w:r>
        <w:rPr>
          <w:i/>
        </w:rPr>
        <w:tab/>
      </w:r>
      <w:r>
        <w:rPr>
          <w:i/>
        </w:rPr>
        <w:tab/>
      </w:r>
      <w:r>
        <w:rPr>
          <w:i/>
        </w:rPr>
        <w:tab/>
      </w:r>
      <w:r>
        <w:rPr>
          <w:i/>
        </w:rPr>
        <w:tab/>
        <w:t>Source: Nokia, BT</w:t>
      </w:r>
    </w:p>
    <w:p w14:paraId="696AF31B" w14:textId="2F14468B" w:rsidR="0087319B" w:rsidRDefault="006427F5" w:rsidP="0087319B">
      <w:pPr>
        <w:rPr>
          <w:color w:val="993300"/>
          <w:u w:val="single"/>
        </w:rPr>
      </w:pPr>
      <w:r>
        <w:rPr>
          <w:rFonts w:ascii="Arial" w:hAnsi="Arial" w:cs="Arial"/>
          <w:b/>
        </w:rPr>
        <w:t>Decision:</w:t>
      </w:r>
      <w:r>
        <w:rPr>
          <w:rFonts w:ascii="Arial" w:hAnsi="Arial" w:cs="Arial"/>
          <w:b/>
        </w:rPr>
        <w:tab/>
      </w:r>
      <w:r>
        <w:rPr>
          <w:rFonts w:ascii="Arial" w:hAnsi="Arial" w:cs="Arial"/>
          <w:b/>
        </w:rPr>
        <w:tab/>
      </w:r>
      <w:r w:rsidRPr="006427F5">
        <w:rPr>
          <w:rFonts w:ascii="Arial" w:hAnsi="Arial" w:cs="Arial"/>
          <w:b/>
          <w:highlight w:val="green"/>
        </w:rPr>
        <w:t>Endorsed.</w:t>
      </w:r>
    </w:p>
    <w:p w14:paraId="46FD3916" w14:textId="2D651154" w:rsidR="0087319B" w:rsidRDefault="00FB7CD8" w:rsidP="0087319B">
      <w:pPr>
        <w:rPr>
          <w:rFonts w:ascii="Arial" w:hAnsi="Arial" w:cs="Arial"/>
          <w:b/>
          <w:sz w:val="24"/>
        </w:rPr>
      </w:pPr>
      <w:hyperlink r:id="rId539" w:history="1">
        <w:r w:rsidR="009C30EE">
          <w:rPr>
            <w:rStyle w:val="ac"/>
            <w:rFonts w:ascii="Arial" w:hAnsi="Arial" w:cs="Arial"/>
            <w:b/>
            <w:sz w:val="24"/>
          </w:rPr>
          <w:t>R4-2201093</w:t>
        </w:r>
      </w:hyperlink>
      <w:r w:rsidR="0087319B">
        <w:rPr>
          <w:rFonts w:ascii="Arial" w:hAnsi="Arial" w:cs="Arial"/>
          <w:b/>
          <w:color w:val="0000FF"/>
          <w:sz w:val="24"/>
        </w:rPr>
        <w:tab/>
      </w:r>
      <w:r w:rsidR="0087319B">
        <w:rPr>
          <w:rFonts w:ascii="Arial" w:hAnsi="Arial" w:cs="Arial"/>
          <w:b/>
          <w:sz w:val="24"/>
        </w:rPr>
        <w:t>draftCR to add DC_3_n28A-n78(2A) to 38.101-3</w:t>
      </w:r>
    </w:p>
    <w:p w14:paraId="7B83D881"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(Rel-17)</w:t>
      </w:r>
      <w:r>
        <w:rPr>
          <w:i/>
        </w:rPr>
        <w:br/>
      </w:r>
      <w:r>
        <w:rPr>
          <w:i/>
        </w:rPr>
        <w:br/>
      </w:r>
      <w:r>
        <w:rPr>
          <w:i/>
        </w:rPr>
        <w:tab/>
      </w:r>
      <w:r>
        <w:rPr>
          <w:i/>
        </w:rPr>
        <w:tab/>
      </w:r>
      <w:r>
        <w:rPr>
          <w:i/>
        </w:rPr>
        <w:tab/>
      </w:r>
      <w:r>
        <w:rPr>
          <w:i/>
        </w:rPr>
        <w:tab/>
      </w:r>
      <w:r>
        <w:rPr>
          <w:i/>
        </w:rPr>
        <w:tab/>
        <w:t>Source: Nokia, BT</w:t>
      </w:r>
    </w:p>
    <w:p w14:paraId="0C15D310" w14:textId="1D80EF67" w:rsidR="0087319B" w:rsidRDefault="006427F5" w:rsidP="0087319B">
      <w:pPr>
        <w:rPr>
          <w:color w:val="993300"/>
          <w:u w:val="single"/>
        </w:rPr>
      </w:pPr>
      <w:r>
        <w:rPr>
          <w:rFonts w:ascii="Arial" w:hAnsi="Arial" w:cs="Arial"/>
          <w:b/>
        </w:rPr>
        <w:t>Decision:</w:t>
      </w:r>
      <w:r>
        <w:rPr>
          <w:rFonts w:ascii="Arial" w:hAnsi="Arial" w:cs="Arial"/>
          <w:b/>
        </w:rPr>
        <w:tab/>
      </w:r>
      <w:r>
        <w:rPr>
          <w:rFonts w:ascii="Arial" w:hAnsi="Arial" w:cs="Arial"/>
          <w:b/>
        </w:rPr>
        <w:tab/>
      </w:r>
      <w:r w:rsidRPr="006427F5">
        <w:rPr>
          <w:rFonts w:ascii="Arial" w:hAnsi="Arial" w:cs="Arial"/>
          <w:b/>
          <w:highlight w:val="green"/>
        </w:rPr>
        <w:t>Endorsed.</w:t>
      </w:r>
    </w:p>
    <w:p w14:paraId="3C4ECC94" w14:textId="30C31106" w:rsidR="0087319B" w:rsidRDefault="00FB7CD8" w:rsidP="0087319B">
      <w:pPr>
        <w:rPr>
          <w:rFonts w:ascii="Arial" w:hAnsi="Arial" w:cs="Arial"/>
          <w:b/>
          <w:sz w:val="24"/>
        </w:rPr>
      </w:pPr>
      <w:hyperlink r:id="rId540" w:history="1">
        <w:r w:rsidR="009C30EE">
          <w:rPr>
            <w:rStyle w:val="ac"/>
            <w:rFonts w:ascii="Arial" w:hAnsi="Arial" w:cs="Arial"/>
            <w:b/>
            <w:sz w:val="24"/>
          </w:rPr>
          <w:t>R4-2201237</w:t>
        </w:r>
      </w:hyperlink>
      <w:r w:rsidR="0087319B">
        <w:rPr>
          <w:rFonts w:ascii="Arial" w:hAnsi="Arial" w:cs="Arial"/>
          <w:b/>
          <w:color w:val="0000FF"/>
          <w:sz w:val="24"/>
        </w:rPr>
        <w:tab/>
      </w:r>
      <w:r w:rsidR="0087319B">
        <w:rPr>
          <w:rFonts w:ascii="Arial" w:hAnsi="Arial" w:cs="Arial"/>
          <w:b/>
          <w:sz w:val="24"/>
        </w:rPr>
        <w:t>TP for TR 37.717-11-21:  DC_3A-32A_n1A-n28A and  DC_3C-32A_n1A-n28A</w:t>
      </w:r>
    </w:p>
    <w:p w14:paraId="360B1359"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Huawei, HiSilicon</w:t>
      </w:r>
    </w:p>
    <w:p w14:paraId="61F1FF0B" w14:textId="4D3EE292" w:rsidR="0087319B" w:rsidRDefault="006427F5" w:rsidP="0087319B">
      <w:pPr>
        <w:rPr>
          <w:color w:val="993300"/>
          <w:u w:val="single"/>
        </w:rPr>
      </w:pPr>
      <w:r>
        <w:rPr>
          <w:rFonts w:ascii="Arial" w:hAnsi="Arial" w:cs="Arial"/>
          <w:b/>
        </w:rPr>
        <w:t>Decision:</w:t>
      </w:r>
      <w:r>
        <w:rPr>
          <w:rFonts w:ascii="Arial" w:hAnsi="Arial" w:cs="Arial"/>
          <w:b/>
        </w:rPr>
        <w:tab/>
      </w:r>
      <w:r>
        <w:rPr>
          <w:rFonts w:ascii="Arial" w:hAnsi="Arial" w:cs="Arial"/>
          <w:b/>
        </w:rPr>
        <w:tab/>
      </w:r>
      <w:r w:rsidRPr="006427F5">
        <w:rPr>
          <w:rFonts w:ascii="Arial" w:hAnsi="Arial" w:cs="Arial"/>
          <w:b/>
          <w:highlight w:val="green"/>
        </w:rPr>
        <w:t>Approved.</w:t>
      </w:r>
    </w:p>
    <w:p w14:paraId="1BD22E4D" w14:textId="18722178" w:rsidR="0087319B" w:rsidRDefault="00FB7CD8" w:rsidP="0087319B">
      <w:pPr>
        <w:rPr>
          <w:rFonts w:ascii="Arial" w:hAnsi="Arial" w:cs="Arial"/>
          <w:b/>
          <w:sz w:val="24"/>
        </w:rPr>
      </w:pPr>
      <w:hyperlink r:id="rId541" w:history="1">
        <w:r w:rsidR="009C30EE">
          <w:rPr>
            <w:rStyle w:val="ac"/>
            <w:rFonts w:ascii="Arial" w:hAnsi="Arial" w:cs="Arial"/>
            <w:b/>
            <w:sz w:val="24"/>
          </w:rPr>
          <w:t>R4-2201238</w:t>
        </w:r>
      </w:hyperlink>
      <w:r w:rsidR="0087319B">
        <w:rPr>
          <w:rFonts w:ascii="Arial" w:hAnsi="Arial" w:cs="Arial"/>
          <w:b/>
          <w:color w:val="0000FF"/>
          <w:sz w:val="24"/>
        </w:rPr>
        <w:tab/>
      </w:r>
      <w:r w:rsidR="0087319B">
        <w:rPr>
          <w:rFonts w:ascii="Arial" w:hAnsi="Arial" w:cs="Arial"/>
          <w:b/>
          <w:sz w:val="24"/>
        </w:rPr>
        <w:t>TP for TR 37.717-11-21:  DC_20A-32A_n1A-n28A</w:t>
      </w:r>
    </w:p>
    <w:p w14:paraId="694709A0"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Huawei, HiSilicon</w:t>
      </w:r>
    </w:p>
    <w:p w14:paraId="65492E2B" w14:textId="4F23131A" w:rsidR="0087319B" w:rsidRDefault="006427F5" w:rsidP="0087319B">
      <w:pPr>
        <w:rPr>
          <w:color w:val="993300"/>
          <w:u w:val="single"/>
        </w:rPr>
      </w:pPr>
      <w:r>
        <w:rPr>
          <w:rFonts w:ascii="Arial" w:hAnsi="Arial" w:cs="Arial"/>
          <w:b/>
        </w:rPr>
        <w:t>Decision:</w:t>
      </w:r>
      <w:r>
        <w:rPr>
          <w:rFonts w:ascii="Arial" w:hAnsi="Arial" w:cs="Arial"/>
          <w:b/>
        </w:rPr>
        <w:tab/>
      </w:r>
      <w:r>
        <w:rPr>
          <w:rFonts w:ascii="Arial" w:hAnsi="Arial" w:cs="Arial"/>
          <w:b/>
        </w:rPr>
        <w:tab/>
      </w:r>
      <w:r w:rsidRPr="006427F5">
        <w:rPr>
          <w:rFonts w:ascii="Arial" w:hAnsi="Arial" w:cs="Arial"/>
          <w:b/>
          <w:highlight w:val="green"/>
        </w:rPr>
        <w:t>Approved.</w:t>
      </w:r>
    </w:p>
    <w:p w14:paraId="437D08CE" w14:textId="6F8E7F5B" w:rsidR="0087319B" w:rsidRDefault="00FB7CD8" w:rsidP="0087319B">
      <w:pPr>
        <w:rPr>
          <w:rFonts w:ascii="Arial" w:hAnsi="Arial" w:cs="Arial"/>
          <w:b/>
          <w:sz w:val="24"/>
        </w:rPr>
      </w:pPr>
      <w:hyperlink r:id="rId542" w:history="1">
        <w:r w:rsidR="009C30EE">
          <w:rPr>
            <w:rStyle w:val="ac"/>
            <w:rFonts w:ascii="Arial" w:hAnsi="Arial" w:cs="Arial"/>
            <w:b/>
            <w:sz w:val="24"/>
          </w:rPr>
          <w:t>R4-2201239</w:t>
        </w:r>
      </w:hyperlink>
      <w:r w:rsidR="0087319B">
        <w:rPr>
          <w:rFonts w:ascii="Arial" w:hAnsi="Arial" w:cs="Arial"/>
          <w:b/>
          <w:color w:val="0000FF"/>
          <w:sz w:val="24"/>
        </w:rPr>
        <w:tab/>
      </w:r>
      <w:r w:rsidR="0087319B">
        <w:rPr>
          <w:rFonts w:ascii="Arial" w:hAnsi="Arial" w:cs="Arial"/>
          <w:b/>
          <w:sz w:val="24"/>
        </w:rPr>
        <w:t>TP for TR 37.717-11-21:  DC_3A-20A-32A_n1A-n28A and  DC_3C-20A-32A_n1A-n28A</w:t>
      </w:r>
    </w:p>
    <w:p w14:paraId="2EC790DE"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Huawei, HiSilicon</w:t>
      </w:r>
    </w:p>
    <w:p w14:paraId="390D59CF" w14:textId="1F746E8A" w:rsidR="0087319B" w:rsidRDefault="006427F5" w:rsidP="0087319B">
      <w:pPr>
        <w:rPr>
          <w:color w:val="993300"/>
          <w:u w:val="single"/>
        </w:rPr>
      </w:pPr>
      <w:r>
        <w:rPr>
          <w:rFonts w:ascii="Arial" w:hAnsi="Arial" w:cs="Arial"/>
          <w:b/>
        </w:rPr>
        <w:t>Decision:</w:t>
      </w:r>
      <w:r>
        <w:rPr>
          <w:rFonts w:ascii="Arial" w:hAnsi="Arial" w:cs="Arial"/>
          <w:b/>
        </w:rPr>
        <w:tab/>
      </w:r>
      <w:r>
        <w:rPr>
          <w:rFonts w:ascii="Arial" w:hAnsi="Arial" w:cs="Arial"/>
          <w:b/>
        </w:rPr>
        <w:tab/>
      </w:r>
      <w:r w:rsidRPr="006427F5">
        <w:rPr>
          <w:rFonts w:ascii="Arial" w:hAnsi="Arial" w:cs="Arial"/>
          <w:b/>
          <w:highlight w:val="green"/>
        </w:rPr>
        <w:t>Approved.</w:t>
      </w:r>
    </w:p>
    <w:p w14:paraId="503B26C6" w14:textId="535C32E7" w:rsidR="0087319B" w:rsidRDefault="00FB7CD8" w:rsidP="0087319B">
      <w:pPr>
        <w:rPr>
          <w:rFonts w:ascii="Arial" w:hAnsi="Arial" w:cs="Arial"/>
          <w:b/>
          <w:sz w:val="24"/>
        </w:rPr>
      </w:pPr>
      <w:hyperlink r:id="rId543" w:history="1">
        <w:r w:rsidR="009C30EE">
          <w:rPr>
            <w:rStyle w:val="ac"/>
            <w:rFonts w:ascii="Arial" w:hAnsi="Arial" w:cs="Arial"/>
            <w:b/>
            <w:sz w:val="24"/>
          </w:rPr>
          <w:t>R4-2201240</w:t>
        </w:r>
      </w:hyperlink>
      <w:r w:rsidR="0087319B">
        <w:rPr>
          <w:rFonts w:ascii="Arial" w:hAnsi="Arial" w:cs="Arial"/>
          <w:b/>
          <w:color w:val="0000FF"/>
          <w:sz w:val="24"/>
        </w:rPr>
        <w:tab/>
      </w:r>
      <w:r w:rsidR="0087319B">
        <w:rPr>
          <w:rFonts w:ascii="Arial" w:hAnsi="Arial" w:cs="Arial"/>
          <w:b/>
          <w:sz w:val="24"/>
        </w:rPr>
        <w:t>TP for TR 37.717-11-21:  DC_1A_n28A-n75A</w:t>
      </w:r>
    </w:p>
    <w:p w14:paraId="084B6C33"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Huawei, HiSilicon</w:t>
      </w:r>
    </w:p>
    <w:p w14:paraId="50829414" w14:textId="26F40EB2" w:rsidR="0087319B" w:rsidRDefault="006427F5" w:rsidP="0087319B">
      <w:pPr>
        <w:rPr>
          <w:color w:val="993300"/>
          <w:u w:val="single"/>
        </w:rPr>
      </w:pPr>
      <w:r>
        <w:rPr>
          <w:rFonts w:ascii="Arial" w:hAnsi="Arial" w:cs="Arial"/>
          <w:b/>
        </w:rPr>
        <w:t>Decision:</w:t>
      </w:r>
      <w:r>
        <w:rPr>
          <w:rFonts w:ascii="Arial" w:hAnsi="Arial" w:cs="Arial"/>
          <w:b/>
        </w:rPr>
        <w:tab/>
      </w:r>
      <w:r>
        <w:rPr>
          <w:rFonts w:ascii="Arial" w:hAnsi="Arial" w:cs="Arial"/>
          <w:b/>
        </w:rPr>
        <w:tab/>
        <w:t>Revised to R4-2202193 (from R4-2201240).</w:t>
      </w:r>
    </w:p>
    <w:p w14:paraId="5A6BA4FA" w14:textId="505A544D" w:rsidR="006427F5" w:rsidRDefault="00FB7CD8" w:rsidP="006427F5">
      <w:pPr>
        <w:rPr>
          <w:rFonts w:ascii="Arial" w:hAnsi="Arial" w:cs="Arial"/>
          <w:b/>
          <w:sz w:val="24"/>
        </w:rPr>
      </w:pPr>
      <w:hyperlink r:id="rId544" w:history="1">
        <w:r w:rsidR="006427F5">
          <w:rPr>
            <w:rStyle w:val="ac"/>
            <w:rFonts w:ascii="Arial" w:hAnsi="Arial" w:cs="Arial"/>
            <w:b/>
            <w:sz w:val="24"/>
          </w:rPr>
          <w:t>R4-2202193</w:t>
        </w:r>
      </w:hyperlink>
      <w:r w:rsidR="006427F5">
        <w:rPr>
          <w:rFonts w:ascii="Arial" w:hAnsi="Arial" w:cs="Arial"/>
          <w:b/>
          <w:color w:val="0000FF"/>
          <w:sz w:val="24"/>
        </w:rPr>
        <w:tab/>
      </w:r>
      <w:r w:rsidR="006427F5">
        <w:rPr>
          <w:rFonts w:ascii="Arial" w:hAnsi="Arial" w:cs="Arial"/>
          <w:b/>
          <w:sz w:val="24"/>
        </w:rPr>
        <w:t>TP for TR 37.717-11-21:  DC_1A_n28A-n75A</w:t>
      </w:r>
    </w:p>
    <w:p w14:paraId="6EA4E82E" w14:textId="77777777" w:rsidR="006427F5" w:rsidRDefault="006427F5" w:rsidP="006427F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Huawei, HiSilicon</w:t>
      </w:r>
    </w:p>
    <w:p w14:paraId="476C12FD" w14:textId="05E05A45" w:rsidR="006427F5" w:rsidRDefault="006427F5" w:rsidP="006427F5">
      <w:pPr>
        <w:rPr>
          <w:color w:val="993300"/>
          <w:u w:val="single"/>
        </w:rPr>
      </w:pPr>
      <w:r>
        <w:rPr>
          <w:rFonts w:ascii="Arial" w:hAnsi="Arial" w:cs="Arial"/>
          <w:b/>
        </w:rPr>
        <w:t>Decision:</w:t>
      </w:r>
      <w:r>
        <w:rPr>
          <w:rFonts w:ascii="Arial" w:hAnsi="Arial" w:cs="Arial"/>
          <w:b/>
        </w:rPr>
        <w:tab/>
      </w:r>
      <w:r>
        <w:rPr>
          <w:rFonts w:ascii="Arial" w:hAnsi="Arial" w:cs="Arial"/>
          <w:b/>
        </w:rPr>
        <w:tab/>
      </w:r>
      <w:r w:rsidRPr="006427F5">
        <w:rPr>
          <w:rFonts w:ascii="Arial" w:hAnsi="Arial" w:cs="Arial"/>
          <w:b/>
          <w:highlight w:val="yellow"/>
        </w:rPr>
        <w:t>Return to.</w:t>
      </w:r>
    </w:p>
    <w:p w14:paraId="3C779BE8" w14:textId="5D201831" w:rsidR="0087319B" w:rsidRDefault="00FB7CD8" w:rsidP="0087319B">
      <w:pPr>
        <w:rPr>
          <w:rFonts w:ascii="Arial" w:hAnsi="Arial" w:cs="Arial"/>
          <w:b/>
          <w:sz w:val="24"/>
        </w:rPr>
      </w:pPr>
      <w:hyperlink r:id="rId545" w:history="1">
        <w:r w:rsidR="009C30EE">
          <w:rPr>
            <w:rStyle w:val="ac"/>
            <w:rFonts w:ascii="Arial" w:hAnsi="Arial" w:cs="Arial"/>
            <w:b/>
            <w:sz w:val="24"/>
          </w:rPr>
          <w:t>R4-2201241</w:t>
        </w:r>
      </w:hyperlink>
      <w:r w:rsidR="0087319B">
        <w:rPr>
          <w:rFonts w:ascii="Arial" w:hAnsi="Arial" w:cs="Arial"/>
          <w:b/>
          <w:color w:val="0000FF"/>
          <w:sz w:val="24"/>
        </w:rPr>
        <w:tab/>
      </w:r>
      <w:r w:rsidR="0087319B">
        <w:rPr>
          <w:rFonts w:ascii="Arial" w:hAnsi="Arial" w:cs="Arial"/>
          <w:b/>
          <w:sz w:val="24"/>
        </w:rPr>
        <w:t>TP for TR 37.717-11-21:  DC_3A_n28A-n75A and DC_3C_n28A-n75A</w:t>
      </w:r>
    </w:p>
    <w:p w14:paraId="53A4E88C"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Huawei, HiSilicon</w:t>
      </w:r>
    </w:p>
    <w:p w14:paraId="787A37D2" w14:textId="0E911B5D" w:rsidR="0087319B" w:rsidRDefault="006427F5" w:rsidP="0087319B">
      <w:pPr>
        <w:rPr>
          <w:color w:val="993300"/>
          <w:u w:val="single"/>
        </w:rPr>
      </w:pPr>
      <w:r>
        <w:rPr>
          <w:rFonts w:ascii="Arial" w:hAnsi="Arial" w:cs="Arial"/>
          <w:b/>
        </w:rPr>
        <w:t>Decision:</w:t>
      </w:r>
      <w:r>
        <w:rPr>
          <w:rFonts w:ascii="Arial" w:hAnsi="Arial" w:cs="Arial"/>
          <w:b/>
        </w:rPr>
        <w:tab/>
      </w:r>
      <w:r>
        <w:rPr>
          <w:rFonts w:ascii="Arial" w:hAnsi="Arial" w:cs="Arial"/>
          <w:b/>
        </w:rPr>
        <w:tab/>
        <w:t>Revised to R4-2202194 (from R4-2201241).</w:t>
      </w:r>
    </w:p>
    <w:p w14:paraId="7C03B278" w14:textId="1590AD59" w:rsidR="006427F5" w:rsidRDefault="00FB7CD8" w:rsidP="006427F5">
      <w:pPr>
        <w:rPr>
          <w:rFonts w:ascii="Arial" w:hAnsi="Arial" w:cs="Arial"/>
          <w:b/>
          <w:sz w:val="24"/>
        </w:rPr>
      </w:pPr>
      <w:hyperlink r:id="rId546" w:history="1">
        <w:r w:rsidR="006427F5">
          <w:rPr>
            <w:rStyle w:val="ac"/>
            <w:rFonts w:ascii="Arial" w:hAnsi="Arial" w:cs="Arial"/>
            <w:b/>
            <w:sz w:val="24"/>
          </w:rPr>
          <w:t>R4-2202194</w:t>
        </w:r>
      </w:hyperlink>
      <w:r w:rsidR="006427F5">
        <w:rPr>
          <w:rFonts w:ascii="Arial" w:hAnsi="Arial" w:cs="Arial"/>
          <w:b/>
          <w:color w:val="0000FF"/>
          <w:sz w:val="24"/>
        </w:rPr>
        <w:tab/>
      </w:r>
      <w:r w:rsidR="006427F5">
        <w:rPr>
          <w:rFonts w:ascii="Arial" w:hAnsi="Arial" w:cs="Arial"/>
          <w:b/>
          <w:sz w:val="24"/>
        </w:rPr>
        <w:t>TP for TR 37.717-11-21:  DC_3A_n28A-n75A and DC_3C_n28A-n75A</w:t>
      </w:r>
    </w:p>
    <w:p w14:paraId="34E2AC04" w14:textId="77777777" w:rsidR="006427F5" w:rsidRDefault="006427F5" w:rsidP="006427F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Huawei, HiSilicon</w:t>
      </w:r>
    </w:p>
    <w:p w14:paraId="76EDEA32" w14:textId="248F769F" w:rsidR="006427F5" w:rsidRDefault="006427F5" w:rsidP="006427F5">
      <w:pPr>
        <w:rPr>
          <w:color w:val="993300"/>
          <w:u w:val="single"/>
        </w:rPr>
      </w:pPr>
      <w:r>
        <w:rPr>
          <w:rFonts w:ascii="Arial" w:hAnsi="Arial" w:cs="Arial"/>
          <w:b/>
        </w:rPr>
        <w:t>Decision:</w:t>
      </w:r>
      <w:r>
        <w:rPr>
          <w:rFonts w:ascii="Arial" w:hAnsi="Arial" w:cs="Arial"/>
          <w:b/>
        </w:rPr>
        <w:tab/>
      </w:r>
      <w:r>
        <w:rPr>
          <w:rFonts w:ascii="Arial" w:hAnsi="Arial" w:cs="Arial"/>
          <w:b/>
        </w:rPr>
        <w:tab/>
      </w:r>
      <w:r w:rsidRPr="006427F5">
        <w:rPr>
          <w:rFonts w:ascii="Arial" w:hAnsi="Arial" w:cs="Arial"/>
          <w:b/>
          <w:highlight w:val="yellow"/>
        </w:rPr>
        <w:t>Return to.</w:t>
      </w:r>
    </w:p>
    <w:p w14:paraId="03BC61E3" w14:textId="7A493814" w:rsidR="0087319B" w:rsidRDefault="00FB7CD8" w:rsidP="0087319B">
      <w:pPr>
        <w:rPr>
          <w:rFonts w:ascii="Arial" w:hAnsi="Arial" w:cs="Arial"/>
          <w:b/>
          <w:sz w:val="24"/>
        </w:rPr>
      </w:pPr>
      <w:hyperlink r:id="rId547" w:history="1">
        <w:r w:rsidR="009C30EE">
          <w:rPr>
            <w:rStyle w:val="ac"/>
            <w:rFonts w:ascii="Arial" w:hAnsi="Arial" w:cs="Arial"/>
            <w:b/>
            <w:sz w:val="24"/>
          </w:rPr>
          <w:t>R4-2201242</w:t>
        </w:r>
      </w:hyperlink>
      <w:r w:rsidR="0087319B">
        <w:rPr>
          <w:rFonts w:ascii="Arial" w:hAnsi="Arial" w:cs="Arial"/>
          <w:b/>
          <w:color w:val="0000FF"/>
          <w:sz w:val="24"/>
        </w:rPr>
        <w:tab/>
      </w:r>
      <w:r w:rsidR="0087319B">
        <w:rPr>
          <w:rFonts w:ascii="Arial" w:hAnsi="Arial" w:cs="Arial"/>
          <w:b/>
          <w:sz w:val="24"/>
        </w:rPr>
        <w:t>TP for TR 37.717-11-21:  DC_1A-3A_n28A-n75A and DC_1A-3C_n28A-n75A</w:t>
      </w:r>
    </w:p>
    <w:p w14:paraId="6D03F8D6"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Huawei, HiSilicon</w:t>
      </w:r>
    </w:p>
    <w:p w14:paraId="4C6E0C7F" w14:textId="516F8A99" w:rsidR="0087319B" w:rsidRDefault="006427F5" w:rsidP="0087319B">
      <w:pPr>
        <w:rPr>
          <w:color w:val="993300"/>
          <w:u w:val="single"/>
        </w:rPr>
      </w:pPr>
      <w:r>
        <w:rPr>
          <w:rFonts w:ascii="Arial" w:hAnsi="Arial" w:cs="Arial"/>
          <w:b/>
        </w:rPr>
        <w:t>Decision:</w:t>
      </w:r>
      <w:r>
        <w:rPr>
          <w:rFonts w:ascii="Arial" w:hAnsi="Arial" w:cs="Arial"/>
          <w:b/>
        </w:rPr>
        <w:tab/>
      </w:r>
      <w:r>
        <w:rPr>
          <w:rFonts w:ascii="Arial" w:hAnsi="Arial" w:cs="Arial"/>
          <w:b/>
        </w:rPr>
        <w:tab/>
        <w:t>Revised to R4-2202195 (from R4-2201242).</w:t>
      </w:r>
    </w:p>
    <w:p w14:paraId="11A62069" w14:textId="1180A56A" w:rsidR="006427F5" w:rsidRDefault="00FB7CD8" w:rsidP="006427F5">
      <w:pPr>
        <w:rPr>
          <w:rFonts w:ascii="Arial" w:hAnsi="Arial" w:cs="Arial"/>
          <w:b/>
          <w:sz w:val="24"/>
        </w:rPr>
      </w:pPr>
      <w:hyperlink r:id="rId548" w:history="1">
        <w:r w:rsidR="006427F5">
          <w:rPr>
            <w:rStyle w:val="ac"/>
            <w:rFonts w:ascii="Arial" w:hAnsi="Arial" w:cs="Arial"/>
            <w:b/>
            <w:sz w:val="24"/>
          </w:rPr>
          <w:t>R4-2202195</w:t>
        </w:r>
      </w:hyperlink>
      <w:r w:rsidR="006427F5">
        <w:rPr>
          <w:rFonts w:ascii="Arial" w:hAnsi="Arial" w:cs="Arial"/>
          <w:b/>
          <w:color w:val="0000FF"/>
          <w:sz w:val="24"/>
        </w:rPr>
        <w:tab/>
      </w:r>
      <w:r w:rsidR="006427F5">
        <w:rPr>
          <w:rFonts w:ascii="Arial" w:hAnsi="Arial" w:cs="Arial"/>
          <w:b/>
          <w:sz w:val="24"/>
        </w:rPr>
        <w:t>TP for TR 37.717-11-21:  DC_1A-3A_n28A-n75A and DC_1A-3C_n28A-n75A</w:t>
      </w:r>
    </w:p>
    <w:p w14:paraId="2D3622BA" w14:textId="77777777" w:rsidR="006427F5" w:rsidRDefault="006427F5" w:rsidP="006427F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Huawei, HiSilicon</w:t>
      </w:r>
    </w:p>
    <w:p w14:paraId="10DF1775" w14:textId="06CFD45A" w:rsidR="006427F5" w:rsidRDefault="006427F5" w:rsidP="006427F5">
      <w:pPr>
        <w:rPr>
          <w:color w:val="993300"/>
          <w:u w:val="single"/>
        </w:rPr>
      </w:pPr>
      <w:r>
        <w:rPr>
          <w:rFonts w:ascii="Arial" w:hAnsi="Arial" w:cs="Arial"/>
          <w:b/>
        </w:rPr>
        <w:t>Decision:</w:t>
      </w:r>
      <w:r>
        <w:rPr>
          <w:rFonts w:ascii="Arial" w:hAnsi="Arial" w:cs="Arial"/>
          <w:b/>
        </w:rPr>
        <w:tab/>
      </w:r>
      <w:r>
        <w:rPr>
          <w:rFonts w:ascii="Arial" w:hAnsi="Arial" w:cs="Arial"/>
          <w:b/>
        </w:rPr>
        <w:tab/>
      </w:r>
      <w:r w:rsidRPr="006427F5">
        <w:rPr>
          <w:rFonts w:ascii="Arial" w:hAnsi="Arial" w:cs="Arial"/>
          <w:b/>
          <w:highlight w:val="yellow"/>
        </w:rPr>
        <w:t>Return to.</w:t>
      </w:r>
    </w:p>
    <w:p w14:paraId="34E24D90" w14:textId="09E3ED9F" w:rsidR="0087319B" w:rsidRDefault="00FB7CD8" w:rsidP="0087319B">
      <w:pPr>
        <w:rPr>
          <w:rFonts w:ascii="Arial" w:hAnsi="Arial" w:cs="Arial"/>
          <w:b/>
          <w:sz w:val="24"/>
        </w:rPr>
      </w:pPr>
      <w:hyperlink r:id="rId549" w:history="1">
        <w:r w:rsidR="009C30EE">
          <w:rPr>
            <w:rStyle w:val="ac"/>
            <w:rFonts w:ascii="Arial" w:hAnsi="Arial" w:cs="Arial"/>
            <w:b/>
            <w:sz w:val="24"/>
          </w:rPr>
          <w:t>R4-2201243</w:t>
        </w:r>
      </w:hyperlink>
      <w:r w:rsidR="0087319B">
        <w:rPr>
          <w:rFonts w:ascii="Arial" w:hAnsi="Arial" w:cs="Arial"/>
          <w:b/>
          <w:color w:val="0000FF"/>
          <w:sz w:val="24"/>
        </w:rPr>
        <w:tab/>
      </w:r>
      <w:r w:rsidR="0087319B">
        <w:rPr>
          <w:rFonts w:ascii="Arial" w:hAnsi="Arial" w:cs="Arial"/>
          <w:b/>
          <w:sz w:val="24"/>
        </w:rPr>
        <w:t>TP for TR 37.717-11-21:  DC_3A-20A_n28A-n75A and DC_3C-20A_n28A-n75A</w:t>
      </w:r>
    </w:p>
    <w:p w14:paraId="68C65697"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Huawei, HiSilicon</w:t>
      </w:r>
    </w:p>
    <w:p w14:paraId="1BF4D16C" w14:textId="6E08A5F0" w:rsidR="0087319B" w:rsidRDefault="006427F5" w:rsidP="0087319B">
      <w:pPr>
        <w:rPr>
          <w:color w:val="993300"/>
          <w:u w:val="single"/>
        </w:rPr>
      </w:pPr>
      <w:r>
        <w:rPr>
          <w:rFonts w:ascii="Arial" w:hAnsi="Arial" w:cs="Arial"/>
          <w:b/>
        </w:rPr>
        <w:t>Decision:</w:t>
      </w:r>
      <w:r>
        <w:rPr>
          <w:rFonts w:ascii="Arial" w:hAnsi="Arial" w:cs="Arial"/>
          <w:b/>
        </w:rPr>
        <w:tab/>
      </w:r>
      <w:r>
        <w:rPr>
          <w:rFonts w:ascii="Arial" w:hAnsi="Arial" w:cs="Arial"/>
          <w:b/>
        </w:rPr>
        <w:tab/>
        <w:t>Revised to R4-2202196 (from R4-2201243).</w:t>
      </w:r>
    </w:p>
    <w:p w14:paraId="1C139BB6" w14:textId="5172E1B4" w:rsidR="006427F5" w:rsidRDefault="00FB7CD8" w:rsidP="006427F5">
      <w:pPr>
        <w:rPr>
          <w:rFonts w:ascii="Arial" w:hAnsi="Arial" w:cs="Arial"/>
          <w:b/>
          <w:sz w:val="24"/>
        </w:rPr>
      </w:pPr>
      <w:hyperlink r:id="rId550" w:history="1">
        <w:r w:rsidR="006427F5">
          <w:rPr>
            <w:rStyle w:val="ac"/>
            <w:rFonts w:ascii="Arial" w:hAnsi="Arial" w:cs="Arial"/>
            <w:b/>
            <w:sz w:val="24"/>
          </w:rPr>
          <w:t>R4-2202196</w:t>
        </w:r>
      </w:hyperlink>
      <w:r w:rsidR="006427F5">
        <w:rPr>
          <w:rFonts w:ascii="Arial" w:hAnsi="Arial" w:cs="Arial"/>
          <w:b/>
          <w:color w:val="0000FF"/>
          <w:sz w:val="24"/>
        </w:rPr>
        <w:tab/>
      </w:r>
      <w:r w:rsidR="006427F5">
        <w:rPr>
          <w:rFonts w:ascii="Arial" w:hAnsi="Arial" w:cs="Arial"/>
          <w:b/>
          <w:sz w:val="24"/>
        </w:rPr>
        <w:t>TP for TR 37.717-11-21:  DC_3A-20A_n28A-n75A and DC_3C-20A_n28A-n75A</w:t>
      </w:r>
    </w:p>
    <w:p w14:paraId="374946CC" w14:textId="77777777" w:rsidR="006427F5" w:rsidRDefault="006427F5" w:rsidP="006427F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Huawei, HiSilicon</w:t>
      </w:r>
    </w:p>
    <w:p w14:paraId="112DC3FF" w14:textId="033D83F9" w:rsidR="006427F5" w:rsidRDefault="006427F5" w:rsidP="006427F5">
      <w:pPr>
        <w:rPr>
          <w:color w:val="993300"/>
          <w:u w:val="single"/>
        </w:rPr>
      </w:pPr>
      <w:r>
        <w:rPr>
          <w:rFonts w:ascii="Arial" w:hAnsi="Arial" w:cs="Arial"/>
          <w:b/>
        </w:rPr>
        <w:t>Decision:</w:t>
      </w:r>
      <w:r>
        <w:rPr>
          <w:rFonts w:ascii="Arial" w:hAnsi="Arial" w:cs="Arial"/>
          <w:b/>
        </w:rPr>
        <w:tab/>
      </w:r>
      <w:r>
        <w:rPr>
          <w:rFonts w:ascii="Arial" w:hAnsi="Arial" w:cs="Arial"/>
          <w:b/>
        </w:rPr>
        <w:tab/>
      </w:r>
      <w:r w:rsidRPr="006427F5">
        <w:rPr>
          <w:rFonts w:ascii="Arial" w:hAnsi="Arial" w:cs="Arial"/>
          <w:b/>
          <w:highlight w:val="yellow"/>
        </w:rPr>
        <w:t>Return to.</w:t>
      </w:r>
    </w:p>
    <w:p w14:paraId="1A12EBA9" w14:textId="4A9B040F" w:rsidR="0087319B" w:rsidRDefault="00FB7CD8" w:rsidP="0087319B">
      <w:pPr>
        <w:rPr>
          <w:rFonts w:ascii="Arial" w:hAnsi="Arial" w:cs="Arial"/>
          <w:b/>
          <w:sz w:val="24"/>
        </w:rPr>
      </w:pPr>
      <w:hyperlink r:id="rId551" w:history="1">
        <w:r w:rsidR="009C30EE">
          <w:rPr>
            <w:rStyle w:val="ac"/>
            <w:rFonts w:ascii="Arial" w:hAnsi="Arial" w:cs="Arial"/>
            <w:b/>
            <w:sz w:val="24"/>
          </w:rPr>
          <w:t>R4-2201244</w:t>
        </w:r>
      </w:hyperlink>
      <w:r w:rsidR="0087319B">
        <w:rPr>
          <w:rFonts w:ascii="Arial" w:hAnsi="Arial" w:cs="Arial"/>
          <w:b/>
          <w:color w:val="0000FF"/>
          <w:sz w:val="24"/>
        </w:rPr>
        <w:tab/>
      </w:r>
      <w:r w:rsidR="0087319B">
        <w:rPr>
          <w:rFonts w:ascii="Arial" w:hAnsi="Arial" w:cs="Arial"/>
          <w:b/>
          <w:sz w:val="24"/>
        </w:rPr>
        <w:t>TP for TR 37.717-11-21:  DC_1A-20A_n28A-n75A</w:t>
      </w:r>
    </w:p>
    <w:p w14:paraId="62E77A8C"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Huawei, HiSilicon</w:t>
      </w:r>
    </w:p>
    <w:p w14:paraId="655549FD" w14:textId="648437DF" w:rsidR="0087319B" w:rsidRDefault="006427F5" w:rsidP="0087319B">
      <w:pPr>
        <w:rPr>
          <w:color w:val="993300"/>
          <w:u w:val="single"/>
        </w:rPr>
      </w:pPr>
      <w:r>
        <w:rPr>
          <w:rFonts w:ascii="Arial" w:hAnsi="Arial" w:cs="Arial"/>
          <w:b/>
        </w:rPr>
        <w:t>Decision:</w:t>
      </w:r>
      <w:r>
        <w:rPr>
          <w:rFonts w:ascii="Arial" w:hAnsi="Arial" w:cs="Arial"/>
          <w:b/>
        </w:rPr>
        <w:tab/>
      </w:r>
      <w:r>
        <w:rPr>
          <w:rFonts w:ascii="Arial" w:hAnsi="Arial" w:cs="Arial"/>
          <w:b/>
        </w:rPr>
        <w:tab/>
        <w:t>Revised to R4-2202197 (from R4-2201244).</w:t>
      </w:r>
    </w:p>
    <w:bookmarkStart w:id="72" w:name="OLE_LINK5"/>
    <w:p w14:paraId="52FBCDB2" w14:textId="3129E5A8" w:rsidR="006427F5" w:rsidRDefault="006427F5" w:rsidP="006427F5">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"https://www.3gpp.org/ftp/tsg_ran/WG4_Radio/TSGR4_101-bis-e/Docs/R4-2201244.zip" </w:instrText>
      </w:r>
      <w:r>
        <w:rPr>
          <w:rStyle w:val="ac"/>
          <w:rFonts w:ascii="Arial" w:hAnsi="Arial" w:cs="Arial"/>
          <w:b/>
          <w:sz w:val="24"/>
        </w:rPr>
        <w:fldChar w:fldCharType="separate"/>
      </w:r>
      <w:r>
        <w:rPr>
          <w:rStyle w:val="ac"/>
          <w:rFonts w:ascii="Arial" w:hAnsi="Arial" w:cs="Arial"/>
          <w:b/>
          <w:sz w:val="24"/>
        </w:rPr>
        <w:t>R4-2202197</w:t>
      </w:r>
      <w:r>
        <w:rPr>
          <w:rStyle w:val="ac"/>
          <w:rFonts w:ascii="Arial" w:hAnsi="Arial" w:cs="Arial"/>
          <w:b/>
          <w:sz w:val="24"/>
        </w:rPr>
        <w:fldChar w:fldCharType="end"/>
      </w:r>
      <w:bookmarkEnd w:id="72"/>
      <w:r>
        <w:rPr>
          <w:rFonts w:ascii="Arial" w:hAnsi="Arial" w:cs="Arial"/>
          <w:b/>
          <w:color w:val="0000FF"/>
          <w:sz w:val="24"/>
        </w:rPr>
        <w:tab/>
      </w:r>
      <w:r>
        <w:rPr>
          <w:rFonts w:ascii="Arial" w:hAnsi="Arial" w:cs="Arial"/>
          <w:b/>
          <w:sz w:val="24"/>
        </w:rPr>
        <w:t>TP for TR 37.717-11-21:  DC_1A-20A_n28A-n75A</w:t>
      </w:r>
    </w:p>
    <w:p w14:paraId="210F18D5" w14:textId="77777777" w:rsidR="006427F5" w:rsidRDefault="006427F5" w:rsidP="006427F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Huawei, HiSilicon</w:t>
      </w:r>
    </w:p>
    <w:p w14:paraId="5B385DD2" w14:textId="7D9391CE" w:rsidR="006427F5" w:rsidRDefault="006427F5" w:rsidP="006427F5">
      <w:pPr>
        <w:rPr>
          <w:color w:val="993300"/>
          <w:u w:val="single"/>
        </w:rPr>
      </w:pPr>
      <w:r>
        <w:rPr>
          <w:rFonts w:ascii="Arial" w:hAnsi="Arial" w:cs="Arial"/>
          <w:b/>
        </w:rPr>
        <w:t>Decision:</w:t>
      </w:r>
      <w:r>
        <w:rPr>
          <w:rFonts w:ascii="Arial" w:hAnsi="Arial" w:cs="Arial"/>
          <w:b/>
        </w:rPr>
        <w:tab/>
      </w:r>
      <w:r>
        <w:rPr>
          <w:rFonts w:ascii="Arial" w:hAnsi="Arial" w:cs="Arial"/>
          <w:b/>
        </w:rPr>
        <w:tab/>
      </w:r>
      <w:r w:rsidRPr="006427F5">
        <w:rPr>
          <w:rFonts w:ascii="Arial" w:hAnsi="Arial" w:cs="Arial"/>
          <w:b/>
          <w:highlight w:val="yellow"/>
        </w:rPr>
        <w:t>Return to.</w:t>
      </w:r>
    </w:p>
    <w:p w14:paraId="140455CA" w14:textId="5A904C45" w:rsidR="0087319B" w:rsidRDefault="00FB7CD8" w:rsidP="0087319B">
      <w:pPr>
        <w:rPr>
          <w:rFonts w:ascii="Arial" w:hAnsi="Arial" w:cs="Arial"/>
          <w:b/>
          <w:sz w:val="24"/>
        </w:rPr>
      </w:pPr>
      <w:hyperlink r:id="rId552" w:history="1">
        <w:r w:rsidR="009C30EE">
          <w:rPr>
            <w:rStyle w:val="ac"/>
            <w:rFonts w:ascii="Arial" w:hAnsi="Arial" w:cs="Arial"/>
            <w:b/>
            <w:sz w:val="24"/>
          </w:rPr>
          <w:t>R4-2201245</w:t>
        </w:r>
      </w:hyperlink>
      <w:r w:rsidR="0087319B">
        <w:rPr>
          <w:rFonts w:ascii="Arial" w:hAnsi="Arial" w:cs="Arial"/>
          <w:b/>
          <w:color w:val="0000FF"/>
          <w:sz w:val="24"/>
        </w:rPr>
        <w:tab/>
      </w:r>
      <w:r w:rsidR="0087319B">
        <w:rPr>
          <w:rFonts w:ascii="Arial" w:hAnsi="Arial" w:cs="Arial"/>
          <w:b/>
          <w:sz w:val="24"/>
        </w:rPr>
        <w:t>TP for TR 37.717-11-21:  DC_1A-3A-20A_n28A-n75A and DC_1A-3C-20A_n28A-n75A</w:t>
      </w:r>
    </w:p>
    <w:p w14:paraId="055BE8EC"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Huawei, HiSilicon</w:t>
      </w:r>
    </w:p>
    <w:p w14:paraId="3203649A" w14:textId="224DF663" w:rsidR="0087319B" w:rsidRDefault="006427F5" w:rsidP="0087319B">
      <w:pPr>
        <w:rPr>
          <w:color w:val="993300"/>
          <w:u w:val="single"/>
        </w:rPr>
      </w:pPr>
      <w:r>
        <w:rPr>
          <w:rFonts w:ascii="Arial" w:hAnsi="Arial" w:cs="Arial"/>
          <w:b/>
        </w:rPr>
        <w:t>Decision:</w:t>
      </w:r>
      <w:r>
        <w:rPr>
          <w:rFonts w:ascii="Arial" w:hAnsi="Arial" w:cs="Arial"/>
          <w:b/>
        </w:rPr>
        <w:tab/>
      </w:r>
      <w:r>
        <w:rPr>
          <w:rFonts w:ascii="Arial" w:hAnsi="Arial" w:cs="Arial"/>
          <w:b/>
        </w:rPr>
        <w:tab/>
        <w:t>Revised to R4-2202198 (from R4-2201245).</w:t>
      </w:r>
    </w:p>
    <w:p w14:paraId="41083F75" w14:textId="2244A7D5" w:rsidR="006427F5" w:rsidRDefault="00FB7CD8" w:rsidP="006427F5">
      <w:pPr>
        <w:rPr>
          <w:rFonts w:ascii="Arial" w:hAnsi="Arial" w:cs="Arial"/>
          <w:b/>
          <w:sz w:val="24"/>
        </w:rPr>
      </w:pPr>
      <w:hyperlink r:id="rId553" w:history="1">
        <w:r w:rsidR="006427F5">
          <w:rPr>
            <w:rStyle w:val="ac"/>
            <w:rFonts w:ascii="Arial" w:hAnsi="Arial" w:cs="Arial"/>
            <w:b/>
            <w:sz w:val="24"/>
          </w:rPr>
          <w:t>R4-2202198</w:t>
        </w:r>
      </w:hyperlink>
      <w:r w:rsidR="006427F5">
        <w:rPr>
          <w:rFonts w:ascii="Arial" w:hAnsi="Arial" w:cs="Arial"/>
          <w:b/>
          <w:color w:val="0000FF"/>
          <w:sz w:val="24"/>
        </w:rPr>
        <w:tab/>
      </w:r>
      <w:r w:rsidR="006427F5">
        <w:rPr>
          <w:rFonts w:ascii="Arial" w:hAnsi="Arial" w:cs="Arial"/>
          <w:b/>
          <w:sz w:val="24"/>
        </w:rPr>
        <w:t>TP for TR 37.717-11-21:  DC_1A-3A-20A_n28A-n75A and DC_1A-3C-20A_n28A-n75A</w:t>
      </w:r>
    </w:p>
    <w:p w14:paraId="74773442" w14:textId="77777777" w:rsidR="006427F5" w:rsidRDefault="006427F5" w:rsidP="006427F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Huawei, HiSilicon</w:t>
      </w:r>
    </w:p>
    <w:p w14:paraId="1C1CB021" w14:textId="4C08D136" w:rsidR="006427F5" w:rsidRDefault="006427F5" w:rsidP="006427F5">
      <w:pPr>
        <w:rPr>
          <w:color w:val="993300"/>
          <w:u w:val="single"/>
        </w:rPr>
      </w:pPr>
      <w:r>
        <w:rPr>
          <w:rFonts w:ascii="Arial" w:hAnsi="Arial" w:cs="Arial"/>
          <w:b/>
        </w:rPr>
        <w:t>Decision:</w:t>
      </w:r>
      <w:r>
        <w:rPr>
          <w:rFonts w:ascii="Arial" w:hAnsi="Arial" w:cs="Arial"/>
          <w:b/>
        </w:rPr>
        <w:tab/>
      </w:r>
      <w:r>
        <w:rPr>
          <w:rFonts w:ascii="Arial" w:hAnsi="Arial" w:cs="Arial"/>
          <w:b/>
        </w:rPr>
        <w:tab/>
      </w:r>
      <w:r w:rsidRPr="006427F5">
        <w:rPr>
          <w:rFonts w:ascii="Arial" w:hAnsi="Arial" w:cs="Arial"/>
          <w:b/>
          <w:highlight w:val="yellow"/>
        </w:rPr>
        <w:t>Return to.</w:t>
      </w:r>
    </w:p>
    <w:p w14:paraId="47372AA2" w14:textId="6CF3CF9F" w:rsidR="0087319B" w:rsidRDefault="00FB7CD8" w:rsidP="0087319B">
      <w:pPr>
        <w:rPr>
          <w:rFonts w:ascii="Arial" w:hAnsi="Arial" w:cs="Arial"/>
          <w:b/>
          <w:sz w:val="24"/>
        </w:rPr>
      </w:pPr>
      <w:hyperlink r:id="rId554" w:history="1">
        <w:r w:rsidR="009C30EE">
          <w:rPr>
            <w:rStyle w:val="ac"/>
            <w:rFonts w:ascii="Arial" w:hAnsi="Arial" w:cs="Arial"/>
            <w:b/>
            <w:sz w:val="24"/>
          </w:rPr>
          <w:t>R4-2201246</w:t>
        </w:r>
      </w:hyperlink>
      <w:r w:rsidR="0087319B">
        <w:rPr>
          <w:rFonts w:ascii="Arial" w:hAnsi="Arial" w:cs="Arial"/>
          <w:b/>
          <w:color w:val="0000FF"/>
          <w:sz w:val="24"/>
        </w:rPr>
        <w:tab/>
      </w:r>
      <w:r w:rsidR="0087319B">
        <w:rPr>
          <w:rFonts w:ascii="Arial" w:hAnsi="Arial" w:cs="Arial"/>
          <w:b/>
          <w:sz w:val="24"/>
        </w:rPr>
        <w:t>Draft CR for 38.101-3 to add UL configuration DC_3C_n1A and DC_3C_n78A for DC_3C-7C_n1A-n78A</w:t>
      </w:r>
    </w:p>
    <w:p w14:paraId="2A6B55A8"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(Rel-17)</w:t>
      </w:r>
      <w:r>
        <w:rPr>
          <w:i/>
        </w:rPr>
        <w:br/>
      </w:r>
      <w:r>
        <w:rPr>
          <w:i/>
        </w:rPr>
        <w:br/>
      </w:r>
      <w:r>
        <w:rPr>
          <w:i/>
        </w:rPr>
        <w:tab/>
      </w:r>
      <w:r>
        <w:rPr>
          <w:i/>
        </w:rPr>
        <w:tab/>
      </w:r>
      <w:r>
        <w:rPr>
          <w:i/>
        </w:rPr>
        <w:tab/>
      </w:r>
      <w:r>
        <w:rPr>
          <w:i/>
        </w:rPr>
        <w:tab/>
      </w:r>
      <w:r>
        <w:rPr>
          <w:i/>
        </w:rPr>
        <w:tab/>
        <w:t>Source: Huawei, HiSilicon</w:t>
      </w:r>
    </w:p>
    <w:p w14:paraId="72C1C879" w14:textId="5694772C" w:rsidR="0087319B" w:rsidRDefault="006427F5" w:rsidP="0087319B">
      <w:pPr>
        <w:rPr>
          <w:color w:val="993300"/>
          <w:u w:val="single"/>
        </w:rPr>
      </w:pPr>
      <w:r>
        <w:rPr>
          <w:rFonts w:ascii="Arial" w:hAnsi="Arial" w:cs="Arial"/>
          <w:b/>
        </w:rPr>
        <w:t>Decision:</w:t>
      </w:r>
      <w:r>
        <w:rPr>
          <w:rFonts w:ascii="Arial" w:hAnsi="Arial" w:cs="Arial"/>
          <w:b/>
        </w:rPr>
        <w:tab/>
      </w:r>
      <w:r>
        <w:rPr>
          <w:rFonts w:ascii="Arial" w:hAnsi="Arial" w:cs="Arial"/>
          <w:b/>
        </w:rPr>
        <w:tab/>
      </w:r>
      <w:r w:rsidRPr="006427F5">
        <w:rPr>
          <w:rFonts w:ascii="Arial" w:hAnsi="Arial" w:cs="Arial"/>
          <w:b/>
          <w:highlight w:val="green"/>
        </w:rPr>
        <w:t>Endorsed.</w:t>
      </w:r>
    </w:p>
    <w:p w14:paraId="0F34BDE0" w14:textId="23C42653" w:rsidR="0087319B" w:rsidRDefault="00FB7CD8" w:rsidP="0087319B">
      <w:pPr>
        <w:rPr>
          <w:rFonts w:ascii="Arial" w:hAnsi="Arial" w:cs="Arial"/>
          <w:b/>
          <w:sz w:val="24"/>
        </w:rPr>
      </w:pPr>
      <w:hyperlink r:id="rId555" w:history="1">
        <w:r w:rsidR="009C30EE">
          <w:rPr>
            <w:rStyle w:val="ac"/>
            <w:rFonts w:ascii="Arial" w:hAnsi="Arial" w:cs="Arial"/>
            <w:b/>
            <w:sz w:val="24"/>
          </w:rPr>
          <w:t>R4-2201350</w:t>
        </w:r>
      </w:hyperlink>
      <w:r w:rsidR="0087319B">
        <w:rPr>
          <w:rFonts w:ascii="Arial" w:hAnsi="Arial" w:cs="Arial"/>
          <w:b/>
          <w:color w:val="0000FF"/>
          <w:sz w:val="24"/>
        </w:rPr>
        <w:tab/>
      </w:r>
      <w:r w:rsidR="0087319B">
        <w:rPr>
          <w:rFonts w:ascii="Arial" w:hAnsi="Arial" w:cs="Arial"/>
          <w:b/>
          <w:sz w:val="24"/>
        </w:rPr>
        <w:t>TP for TR 37.717-11-21:  DC_1A_n3A-n78A</w:t>
      </w:r>
    </w:p>
    <w:p w14:paraId="7564EDD9"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ZTE Corporation</w:t>
      </w:r>
    </w:p>
    <w:p w14:paraId="3C0595DE" w14:textId="77777777" w:rsidR="0087319B" w:rsidRDefault="0087319B" w:rsidP="0087319B">
      <w:pPr>
        <w:rPr>
          <w:rFonts w:ascii="Arial" w:hAnsi="Arial" w:cs="Arial"/>
          <w:b/>
        </w:rPr>
      </w:pPr>
      <w:r>
        <w:rPr>
          <w:rFonts w:ascii="Arial" w:hAnsi="Arial" w:cs="Arial"/>
          <w:b/>
        </w:rPr>
        <w:t xml:space="preserve">Abstract: </w:t>
      </w:r>
    </w:p>
    <w:p w14:paraId="3D533F30" w14:textId="77777777" w:rsidR="0087319B" w:rsidRDefault="0087319B" w:rsidP="0087319B">
      <w:r>
        <w:t xml:space="preserve">This band combination has existed in current Spec 38.101-3 v17.4.0. Moderator recommends it is noted.                                                                   </w:t>
      </w:r>
    </w:p>
    <w:p w14:paraId="3DABF09A" w14:textId="339FCA20" w:rsidR="0087319B" w:rsidRDefault="006427F5" w:rsidP="0087319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83A0776" w14:textId="67483893" w:rsidR="0087319B" w:rsidRDefault="00FB7CD8" w:rsidP="0087319B">
      <w:pPr>
        <w:rPr>
          <w:rFonts w:ascii="Arial" w:hAnsi="Arial" w:cs="Arial"/>
          <w:b/>
          <w:sz w:val="24"/>
        </w:rPr>
      </w:pPr>
      <w:hyperlink r:id="rId556" w:history="1">
        <w:r w:rsidR="009C30EE">
          <w:rPr>
            <w:rStyle w:val="ac"/>
            <w:rFonts w:ascii="Arial" w:hAnsi="Arial" w:cs="Arial"/>
            <w:b/>
            <w:sz w:val="24"/>
          </w:rPr>
          <w:t>R4-2201351</w:t>
        </w:r>
      </w:hyperlink>
      <w:r w:rsidR="0087319B">
        <w:rPr>
          <w:rFonts w:ascii="Arial" w:hAnsi="Arial" w:cs="Arial"/>
          <w:b/>
          <w:color w:val="0000FF"/>
          <w:sz w:val="24"/>
        </w:rPr>
        <w:tab/>
      </w:r>
      <w:r w:rsidR="0087319B">
        <w:rPr>
          <w:rFonts w:ascii="Arial" w:hAnsi="Arial" w:cs="Arial"/>
          <w:b/>
          <w:sz w:val="24"/>
        </w:rPr>
        <w:t>TP for TR 37.717-11-21_DC_1A-38A_n3A-n78A</w:t>
      </w:r>
    </w:p>
    <w:p w14:paraId="353CE03B"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ZTE Corporation</w:t>
      </w:r>
    </w:p>
    <w:p w14:paraId="7B731145" w14:textId="468BC72B" w:rsidR="0087319B" w:rsidRDefault="006427F5" w:rsidP="0087319B">
      <w:pPr>
        <w:rPr>
          <w:color w:val="993300"/>
          <w:u w:val="single"/>
        </w:rPr>
      </w:pPr>
      <w:r>
        <w:rPr>
          <w:rFonts w:ascii="Arial" w:hAnsi="Arial" w:cs="Arial"/>
          <w:b/>
        </w:rPr>
        <w:t>Decision:</w:t>
      </w:r>
      <w:r>
        <w:rPr>
          <w:rFonts w:ascii="Arial" w:hAnsi="Arial" w:cs="Arial"/>
          <w:b/>
        </w:rPr>
        <w:tab/>
      </w:r>
      <w:r>
        <w:rPr>
          <w:rFonts w:ascii="Arial" w:hAnsi="Arial" w:cs="Arial"/>
          <w:b/>
        </w:rPr>
        <w:tab/>
      </w:r>
      <w:r w:rsidRPr="006427F5">
        <w:rPr>
          <w:rFonts w:ascii="Arial" w:hAnsi="Arial" w:cs="Arial"/>
          <w:b/>
          <w:highlight w:val="green"/>
        </w:rPr>
        <w:t>Approved.</w:t>
      </w:r>
    </w:p>
    <w:p w14:paraId="086A7C1B" w14:textId="6A0E3C09" w:rsidR="0087319B" w:rsidRDefault="00FB7CD8" w:rsidP="0087319B">
      <w:pPr>
        <w:rPr>
          <w:rFonts w:ascii="Arial" w:hAnsi="Arial" w:cs="Arial"/>
          <w:b/>
          <w:sz w:val="24"/>
        </w:rPr>
      </w:pPr>
      <w:hyperlink r:id="rId557" w:history="1">
        <w:r w:rsidR="009C30EE">
          <w:rPr>
            <w:rStyle w:val="ac"/>
            <w:rFonts w:ascii="Arial" w:hAnsi="Arial" w:cs="Arial"/>
            <w:b/>
            <w:sz w:val="24"/>
          </w:rPr>
          <w:t>R4-2201352</w:t>
        </w:r>
      </w:hyperlink>
      <w:r w:rsidR="0087319B">
        <w:rPr>
          <w:rFonts w:ascii="Arial" w:hAnsi="Arial" w:cs="Arial"/>
          <w:b/>
          <w:color w:val="0000FF"/>
          <w:sz w:val="24"/>
        </w:rPr>
        <w:tab/>
      </w:r>
      <w:r w:rsidR="0087319B">
        <w:rPr>
          <w:rFonts w:ascii="Arial" w:hAnsi="Arial" w:cs="Arial"/>
          <w:b/>
          <w:sz w:val="24"/>
        </w:rPr>
        <w:t>TP for TR 37.717-11-21_DC_7A-38A_n3A-n78A</w:t>
      </w:r>
    </w:p>
    <w:p w14:paraId="7827CAFB"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ZTE Corporation</w:t>
      </w:r>
    </w:p>
    <w:p w14:paraId="29A301B6" w14:textId="5D5759C1" w:rsidR="0087319B" w:rsidRDefault="006427F5" w:rsidP="0087319B">
      <w:pPr>
        <w:rPr>
          <w:color w:val="993300"/>
          <w:u w:val="single"/>
        </w:rPr>
      </w:pPr>
      <w:r>
        <w:rPr>
          <w:rFonts w:ascii="Arial" w:hAnsi="Arial" w:cs="Arial"/>
          <w:b/>
        </w:rPr>
        <w:t>Decision:</w:t>
      </w:r>
      <w:r>
        <w:rPr>
          <w:rFonts w:ascii="Arial" w:hAnsi="Arial" w:cs="Arial"/>
          <w:b/>
        </w:rPr>
        <w:tab/>
      </w:r>
      <w:r>
        <w:rPr>
          <w:rFonts w:ascii="Arial" w:hAnsi="Arial" w:cs="Arial"/>
          <w:b/>
        </w:rPr>
        <w:tab/>
      </w:r>
      <w:r w:rsidRPr="006427F5">
        <w:rPr>
          <w:rFonts w:ascii="Arial" w:hAnsi="Arial" w:cs="Arial"/>
          <w:b/>
          <w:highlight w:val="green"/>
        </w:rPr>
        <w:t>Approved.</w:t>
      </w:r>
    </w:p>
    <w:p w14:paraId="6D8566C6" w14:textId="345541A9" w:rsidR="0087319B" w:rsidRDefault="00FB7CD8" w:rsidP="0087319B">
      <w:pPr>
        <w:rPr>
          <w:rFonts w:ascii="Arial" w:hAnsi="Arial" w:cs="Arial"/>
          <w:b/>
          <w:sz w:val="24"/>
        </w:rPr>
      </w:pPr>
      <w:hyperlink r:id="rId558" w:history="1">
        <w:r w:rsidR="009C30EE">
          <w:rPr>
            <w:rStyle w:val="ac"/>
            <w:rFonts w:ascii="Arial" w:hAnsi="Arial" w:cs="Arial"/>
            <w:b/>
            <w:sz w:val="24"/>
          </w:rPr>
          <w:t>R4-2201353</w:t>
        </w:r>
      </w:hyperlink>
      <w:r w:rsidR="0087319B">
        <w:rPr>
          <w:rFonts w:ascii="Arial" w:hAnsi="Arial" w:cs="Arial"/>
          <w:b/>
          <w:color w:val="0000FF"/>
          <w:sz w:val="24"/>
        </w:rPr>
        <w:tab/>
      </w:r>
      <w:r w:rsidR="0087319B">
        <w:rPr>
          <w:rFonts w:ascii="Arial" w:hAnsi="Arial" w:cs="Arial"/>
          <w:b/>
          <w:sz w:val="24"/>
        </w:rPr>
        <w:t>TP for TR 37.717-11-21_DC_20A_n3A-n78A</w:t>
      </w:r>
    </w:p>
    <w:p w14:paraId="31C4BAF5"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ZTE Corporation</w:t>
      </w:r>
    </w:p>
    <w:p w14:paraId="63451AC0" w14:textId="77777777" w:rsidR="0087319B" w:rsidRDefault="0087319B" w:rsidP="0087319B">
      <w:pPr>
        <w:rPr>
          <w:rFonts w:ascii="Arial" w:hAnsi="Arial" w:cs="Arial"/>
          <w:b/>
        </w:rPr>
      </w:pPr>
      <w:r>
        <w:rPr>
          <w:rFonts w:ascii="Arial" w:hAnsi="Arial" w:cs="Arial"/>
          <w:b/>
        </w:rPr>
        <w:t xml:space="preserve">Abstract: </w:t>
      </w:r>
    </w:p>
    <w:p w14:paraId="6D20181B" w14:textId="77777777" w:rsidR="0087319B" w:rsidRDefault="0087319B" w:rsidP="0087319B">
      <w:r>
        <w:t xml:space="preserve">This band combination has existed in current Spec 38.101-3 v17.4.0. Moderator recommends it is noted.   </w:t>
      </w:r>
    </w:p>
    <w:p w14:paraId="0349B448" w14:textId="59FCD347" w:rsidR="0087319B" w:rsidRDefault="006427F5" w:rsidP="0087319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D95D3FF" w14:textId="5304C572" w:rsidR="0087319B" w:rsidRDefault="00FB7CD8" w:rsidP="0087319B">
      <w:pPr>
        <w:rPr>
          <w:rFonts w:ascii="Arial" w:hAnsi="Arial" w:cs="Arial"/>
          <w:b/>
          <w:sz w:val="24"/>
        </w:rPr>
      </w:pPr>
      <w:hyperlink r:id="rId559" w:history="1">
        <w:r w:rsidR="009C30EE">
          <w:rPr>
            <w:rStyle w:val="ac"/>
            <w:rFonts w:ascii="Arial" w:hAnsi="Arial" w:cs="Arial"/>
            <w:b/>
            <w:sz w:val="24"/>
          </w:rPr>
          <w:t>R4-2201354</w:t>
        </w:r>
      </w:hyperlink>
      <w:r w:rsidR="0087319B">
        <w:rPr>
          <w:rFonts w:ascii="Arial" w:hAnsi="Arial" w:cs="Arial"/>
          <w:b/>
          <w:color w:val="0000FF"/>
          <w:sz w:val="24"/>
        </w:rPr>
        <w:tab/>
      </w:r>
      <w:r w:rsidR="0087319B">
        <w:rPr>
          <w:rFonts w:ascii="Arial" w:hAnsi="Arial" w:cs="Arial"/>
          <w:b/>
          <w:sz w:val="24"/>
        </w:rPr>
        <w:t>TP for TR 37.717-11-21_DC_20A-38A_n3A-n78A.</w:t>
      </w:r>
    </w:p>
    <w:p w14:paraId="37F2AD10"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ZTE Corporation</w:t>
      </w:r>
    </w:p>
    <w:p w14:paraId="73E61DF8" w14:textId="2C47A3BB" w:rsidR="0087319B" w:rsidRDefault="006427F5" w:rsidP="0087319B">
      <w:pPr>
        <w:rPr>
          <w:color w:val="993300"/>
          <w:u w:val="single"/>
        </w:rPr>
      </w:pPr>
      <w:r>
        <w:rPr>
          <w:rFonts w:ascii="Arial" w:hAnsi="Arial" w:cs="Arial"/>
          <w:b/>
        </w:rPr>
        <w:t>Decision:</w:t>
      </w:r>
      <w:r>
        <w:rPr>
          <w:rFonts w:ascii="Arial" w:hAnsi="Arial" w:cs="Arial"/>
          <w:b/>
        </w:rPr>
        <w:tab/>
      </w:r>
      <w:r>
        <w:rPr>
          <w:rFonts w:ascii="Arial" w:hAnsi="Arial" w:cs="Arial"/>
          <w:b/>
        </w:rPr>
        <w:tab/>
      </w:r>
      <w:r w:rsidRPr="006427F5">
        <w:rPr>
          <w:rFonts w:ascii="Arial" w:hAnsi="Arial" w:cs="Arial"/>
          <w:b/>
          <w:highlight w:val="green"/>
        </w:rPr>
        <w:t>Approved.</w:t>
      </w:r>
    </w:p>
    <w:p w14:paraId="5E18A728" w14:textId="77A53504" w:rsidR="0087319B" w:rsidRDefault="00FB7CD8" w:rsidP="0087319B">
      <w:pPr>
        <w:rPr>
          <w:rFonts w:ascii="Arial" w:hAnsi="Arial" w:cs="Arial"/>
          <w:b/>
          <w:sz w:val="24"/>
        </w:rPr>
      </w:pPr>
      <w:hyperlink r:id="rId560" w:history="1">
        <w:r w:rsidR="009C30EE">
          <w:rPr>
            <w:rStyle w:val="ac"/>
            <w:rFonts w:ascii="Arial" w:hAnsi="Arial" w:cs="Arial"/>
            <w:b/>
            <w:sz w:val="24"/>
          </w:rPr>
          <w:t>R4-2201355</w:t>
        </w:r>
      </w:hyperlink>
      <w:r w:rsidR="0087319B">
        <w:rPr>
          <w:rFonts w:ascii="Arial" w:hAnsi="Arial" w:cs="Arial"/>
          <w:b/>
          <w:color w:val="0000FF"/>
          <w:sz w:val="24"/>
        </w:rPr>
        <w:tab/>
      </w:r>
      <w:r w:rsidR="0087319B">
        <w:rPr>
          <w:rFonts w:ascii="Arial" w:hAnsi="Arial" w:cs="Arial"/>
          <w:b/>
          <w:sz w:val="24"/>
        </w:rPr>
        <w:t>TP for TR 37.717-11-21_DC_38A_n3A-n78A</w:t>
      </w:r>
    </w:p>
    <w:p w14:paraId="72D1914E"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ZTE Corporation</w:t>
      </w:r>
    </w:p>
    <w:p w14:paraId="6CC04D20" w14:textId="4CE1D08D" w:rsidR="0087319B" w:rsidRDefault="006427F5" w:rsidP="0087319B">
      <w:pPr>
        <w:rPr>
          <w:color w:val="993300"/>
          <w:u w:val="single"/>
        </w:rPr>
      </w:pPr>
      <w:r>
        <w:rPr>
          <w:rFonts w:ascii="Arial" w:hAnsi="Arial" w:cs="Arial"/>
          <w:b/>
        </w:rPr>
        <w:t>Decision:</w:t>
      </w:r>
      <w:r>
        <w:rPr>
          <w:rFonts w:ascii="Arial" w:hAnsi="Arial" w:cs="Arial"/>
          <w:b/>
        </w:rPr>
        <w:tab/>
      </w:r>
      <w:r>
        <w:rPr>
          <w:rFonts w:ascii="Arial" w:hAnsi="Arial" w:cs="Arial"/>
          <w:b/>
        </w:rPr>
        <w:tab/>
        <w:t>Revised to R4-2202199 (from R4-2201355).</w:t>
      </w:r>
    </w:p>
    <w:p w14:paraId="6C8B888F" w14:textId="55B214D5" w:rsidR="006427F5" w:rsidRDefault="00FB7CD8" w:rsidP="006427F5">
      <w:pPr>
        <w:rPr>
          <w:rFonts w:ascii="Arial" w:hAnsi="Arial" w:cs="Arial"/>
          <w:b/>
          <w:sz w:val="24"/>
        </w:rPr>
      </w:pPr>
      <w:hyperlink r:id="rId561" w:history="1">
        <w:r w:rsidR="006427F5">
          <w:rPr>
            <w:rStyle w:val="ac"/>
            <w:rFonts w:ascii="Arial" w:hAnsi="Arial" w:cs="Arial"/>
            <w:b/>
            <w:sz w:val="24"/>
          </w:rPr>
          <w:t>R4-2202199</w:t>
        </w:r>
      </w:hyperlink>
      <w:r w:rsidR="006427F5">
        <w:rPr>
          <w:rFonts w:ascii="Arial" w:hAnsi="Arial" w:cs="Arial"/>
          <w:b/>
          <w:color w:val="0000FF"/>
          <w:sz w:val="24"/>
        </w:rPr>
        <w:tab/>
      </w:r>
      <w:r w:rsidR="006427F5">
        <w:rPr>
          <w:rFonts w:ascii="Arial" w:hAnsi="Arial" w:cs="Arial"/>
          <w:b/>
          <w:sz w:val="24"/>
        </w:rPr>
        <w:t>TP for TR 37.717-11-21_DC_38A_n3A-n78A</w:t>
      </w:r>
    </w:p>
    <w:p w14:paraId="4002B81B" w14:textId="77777777" w:rsidR="006427F5" w:rsidRDefault="006427F5" w:rsidP="006427F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ZTE Corporation</w:t>
      </w:r>
    </w:p>
    <w:p w14:paraId="435DBBD9" w14:textId="4FD89C3C" w:rsidR="006427F5" w:rsidRDefault="006427F5" w:rsidP="006427F5">
      <w:pPr>
        <w:rPr>
          <w:color w:val="993300"/>
          <w:u w:val="single"/>
        </w:rPr>
      </w:pPr>
      <w:r>
        <w:rPr>
          <w:rFonts w:ascii="Arial" w:hAnsi="Arial" w:cs="Arial"/>
          <w:b/>
        </w:rPr>
        <w:t>Decision:</w:t>
      </w:r>
      <w:r>
        <w:rPr>
          <w:rFonts w:ascii="Arial" w:hAnsi="Arial" w:cs="Arial"/>
          <w:b/>
        </w:rPr>
        <w:tab/>
      </w:r>
      <w:r>
        <w:rPr>
          <w:rFonts w:ascii="Arial" w:hAnsi="Arial" w:cs="Arial"/>
          <w:b/>
        </w:rPr>
        <w:tab/>
      </w:r>
      <w:r w:rsidRPr="006427F5">
        <w:rPr>
          <w:rFonts w:ascii="Arial" w:hAnsi="Arial" w:cs="Arial"/>
          <w:b/>
          <w:highlight w:val="yellow"/>
        </w:rPr>
        <w:t>Return to.</w:t>
      </w:r>
    </w:p>
    <w:p w14:paraId="285BC521" w14:textId="497EEEF2" w:rsidR="0087319B" w:rsidRDefault="00FB7CD8" w:rsidP="0087319B">
      <w:pPr>
        <w:rPr>
          <w:rFonts w:ascii="Arial" w:hAnsi="Arial" w:cs="Arial"/>
          <w:b/>
          <w:sz w:val="24"/>
        </w:rPr>
      </w:pPr>
      <w:hyperlink r:id="rId562" w:history="1">
        <w:r w:rsidR="009C30EE">
          <w:rPr>
            <w:rStyle w:val="ac"/>
            <w:rFonts w:ascii="Arial" w:hAnsi="Arial" w:cs="Arial"/>
            <w:b/>
            <w:sz w:val="24"/>
          </w:rPr>
          <w:t>R4-2201519</w:t>
        </w:r>
      </w:hyperlink>
      <w:r w:rsidR="0087319B">
        <w:rPr>
          <w:rFonts w:ascii="Arial" w:hAnsi="Arial" w:cs="Arial"/>
          <w:b/>
          <w:color w:val="0000FF"/>
          <w:sz w:val="24"/>
        </w:rPr>
        <w:tab/>
      </w:r>
      <w:r w:rsidR="0087319B">
        <w:rPr>
          <w:rFonts w:ascii="Arial" w:hAnsi="Arial" w:cs="Arial"/>
          <w:b/>
          <w:sz w:val="24"/>
        </w:rPr>
        <w:t>TP for TR 37.717-11-21: DC_2-7-66_n66-n77</w:t>
      </w:r>
    </w:p>
    <w:p w14:paraId="63A64A3E"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v0.6.0</w:t>
      </w:r>
      <w:r>
        <w:rPr>
          <w:i/>
        </w:rPr>
        <w:tab/>
        <w:t xml:space="preserve">  CR-  rev  Cat:  (Rel-17)</w:t>
      </w:r>
      <w:r>
        <w:rPr>
          <w:i/>
        </w:rPr>
        <w:br/>
      </w:r>
      <w:r>
        <w:rPr>
          <w:i/>
        </w:rPr>
        <w:br/>
      </w:r>
      <w:r>
        <w:rPr>
          <w:i/>
        </w:rPr>
        <w:tab/>
      </w:r>
      <w:r>
        <w:rPr>
          <w:i/>
        </w:rPr>
        <w:tab/>
      </w:r>
      <w:r>
        <w:rPr>
          <w:i/>
        </w:rPr>
        <w:tab/>
      </w:r>
      <w:r>
        <w:rPr>
          <w:i/>
        </w:rPr>
        <w:tab/>
      </w:r>
      <w:r>
        <w:rPr>
          <w:i/>
        </w:rPr>
        <w:tab/>
        <w:t>Source: Huawei, HiSilicon, Bell Mobility, Telus</w:t>
      </w:r>
    </w:p>
    <w:p w14:paraId="7D7B22C2" w14:textId="344F973D" w:rsidR="0087319B" w:rsidRDefault="006427F5" w:rsidP="0087319B">
      <w:pPr>
        <w:rPr>
          <w:color w:val="993300"/>
          <w:u w:val="single"/>
        </w:rPr>
      </w:pPr>
      <w:r>
        <w:rPr>
          <w:rFonts w:ascii="Arial" w:hAnsi="Arial" w:cs="Arial"/>
          <w:b/>
        </w:rPr>
        <w:t>Decision:</w:t>
      </w:r>
      <w:r>
        <w:rPr>
          <w:rFonts w:ascii="Arial" w:hAnsi="Arial" w:cs="Arial"/>
          <w:b/>
        </w:rPr>
        <w:tab/>
      </w:r>
      <w:r>
        <w:rPr>
          <w:rFonts w:ascii="Arial" w:hAnsi="Arial" w:cs="Arial"/>
          <w:b/>
        </w:rPr>
        <w:tab/>
      </w:r>
      <w:r w:rsidRPr="006427F5">
        <w:rPr>
          <w:rFonts w:ascii="Arial" w:hAnsi="Arial" w:cs="Arial"/>
          <w:b/>
          <w:highlight w:val="green"/>
        </w:rPr>
        <w:t>Approved.</w:t>
      </w:r>
    </w:p>
    <w:p w14:paraId="77F15E70" w14:textId="59A655F8" w:rsidR="0087319B" w:rsidRDefault="00FB7CD8" w:rsidP="0087319B">
      <w:pPr>
        <w:rPr>
          <w:rFonts w:ascii="Arial" w:hAnsi="Arial" w:cs="Arial"/>
          <w:b/>
          <w:sz w:val="24"/>
        </w:rPr>
      </w:pPr>
      <w:hyperlink r:id="rId563" w:history="1">
        <w:r w:rsidR="009C30EE">
          <w:rPr>
            <w:rStyle w:val="ac"/>
            <w:rFonts w:ascii="Arial" w:hAnsi="Arial" w:cs="Arial"/>
            <w:b/>
            <w:sz w:val="24"/>
          </w:rPr>
          <w:t>R4-2201570</w:t>
        </w:r>
      </w:hyperlink>
      <w:r w:rsidR="0087319B">
        <w:rPr>
          <w:rFonts w:ascii="Arial" w:hAnsi="Arial" w:cs="Arial"/>
          <w:b/>
          <w:color w:val="0000FF"/>
          <w:sz w:val="24"/>
        </w:rPr>
        <w:tab/>
      </w:r>
      <w:r w:rsidR="0087319B">
        <w:rPr>
          <w:rFonts w:ascii="Arial" w:hAnsi="Arial" w:cs="Arial"/>
          <w:b/>
          <w:sz w:val="24"/>
        </w:rPr>
        <w:t>TP for TR 37.717-11-21 to include DC_20_n1-n67</w:t>
      </w:r>
    </w:p>
    <w:p w14:paraId="01C0F989"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Ericsson, BT plc</w:t>
      </w:r>
    </w:p>
    <w:p w14:paraId="6331A035" w14:textId="77777777" w:rsidR="0087319B" w:rsidRDefault="0087319B" w:rsidP="0087319B">
      <w:pPr>
        <w:rPr>
          <w:rFonts w:ascii="Arial" w:hAnsi="Arial" w:cs="Arial"/>
          <w:b/>
        </w:rPr>
      </w:pPr>
      <w:r>
        <w:rPr>
          <w:rFonts w:ascii="Arial" w:hAnsi="Arial" w:cs="Arial"/>
          <w:b/>
        </w:rPr>
        <w:t xml:space="preserve">Abstract: </w:t>
      </w:r>
    </w:p>
    <w:p w14:paraId="01DC0E3E" w14:textId="77777777" w:rsidR="0087319B" w:rsidRDefault="0087319B" w:rsidP="0087319B">
      <w:r>
        <w:t>TP for TR 37.717-11-21 to include DC_20_n1-n67</w:t>
      </w:r>
    </w:p>
    <w:p w14:paraId="721B03BD" w14:textId="329A137A" w:rsidR="0087319B" w:rsidRDefault="006427F5" w:rsidP="0087319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16B51BE" w14:textId="5ADCDFA9" w:rsidR="0087319B" w:rsidRDefault="00FB7CD8" w:rsidP="0087319B">
      <w:pPr>
        <w:rPr>
          <w:rFonts w:ascii="Arial" w:hAnsi="Arial" w:cs="Arial"/>
          <w:b/>
          <w:sz w:val="24"/>
        </w:rPr>
      </w:pPr>
      <w:hyperlink r:id="rId564" w:history="1">
        <w:r w:rsidR="009C30EE">
          <w:rPr>
            <w:rStyle w:val="ac"/>
            <w:rFonts w:ascii="Arial" w:hAnsi="Arial" w:cs="Arial"/>
            <w:b/>
            <w:sz w:val="24"/>
          </w:rPr>
          <w:t>R4-2201571</w:t>
        </w:r>
      </w:hyperlink>
      <w:r w:rsidR="0087319B">
        <w:rPr>
          <w:rFonts w:ascii="Arial" w:hAnsi="Arial" w:cs="Arial"/>
          <w:b/>
          <w:color w:val="0000FF"/>
          <w:sz w:val="24"/>
        </w:rPr>
        <w:tab/>
      </w:r>
      <w:r w:rsidR="0087319B">
        <w:rPr>
          <w:rFonts w:ascii="Arial" w:hAnsi="Arial" w:cs="Arial"/>
          <w:b/>
          <w:sz w:val="24"/>
        </w:rPr>
        <w:t>TP for TR 37.717-11-21 to include DC_20_n3-n67</w:t>
      </w:r>
    </w:p>
    <w:p w14:paraId="5D2B959A"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Ericsson, BT plc</w:t>
      </w:r>
    </w:p>
    <w:p w14:paraId="6C171BE5" w14:textId="77777777" w:rsidR="0087319B" w:rsidRDefault="0087319B" w:rsidP="0087319B">
      <w:pPr>
        <w:rPr>
          <w:rFonts w:ascii="Arial" w:hAnsi="Arial" w:cs="Arial"/>
          <w:b/>
        </w:rPr>
      </w:pPr>
      <w:r>
        <w:rPr>
          <w:rFonts w:ascii="Arial" w:hAnsi="Arial" w:cs="Arial"/>
          <w:b/>
        </w:rPr>
        <w:t xml:space="preserve">Abstract: </w:t>
      </w:r>
    </w:p>
    <w:p w14:paraId="4D96100F" w14:textId="77777777" w:rsidR="0087319B" w:rsidRDefault="0087319B" w:rsidP="0087319B">
      <w:r>
        <w:t>TP for TR 37.717-11-21 to include DC_20_n3-n67</w:t>
      </w:r>
    </w:p>
    <w:p w14:paraId="10F2F0A2" w14:textId="3A465466" w:rsidR="0087319B" w:rsidRDefault="006427F5" w:rsidP="0087319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30640E1" w14:textId="0705EE5E" w:rsidR="0087319B" w:rsidRDefault="00FB7CD8" w:rsidP="0087319B">
      <w:pPr>
        <w:rPr>
          <w:rFonts w:ascii="Arial" w:hAnsi="Arial" w:cs="Arial"/>
          <w:b/>
          <w:sz w:val="24"/>
        </w:rPr>
      </w:pPr>
      <w:hyperlink r:id="rId565" w:history="1">
        <w:r w:rsidR="009C30EE">
          <w:rPr>
            <w:rStyle w:val="ac"/>
            <w:rFonts w:ascii="Arial" w:hAnsi="Arial" w:cs="Arial"/>
            <w:b/>
            <w:sz w:val="24"/>
          </w:rPr>
          <w:t>R4-2201572</w:t>
        </w:r>
      </w:hyperlink>
      <w:r w:rsidR="0087319B">
        <w:rPr>
          <w:rFonts w:ascii="Arial" w:hAnsi="Arial" w:cs="Arial"/>
          <w:b/>
          <w:color w:val="0000FF"/>
          <w:sz w:val="24"/>
        </w:rPr>
        <w:tab/>
      </w:r>
      <w:r w:rsidR="0087319B">
        <w:rPr>
          <w:rFonts w:ascii="Arial" w:hAnsi="Arial" w:cs="Arial"/>
          <w:b/>
          <w:sz w:val="24"/>
        </w:rPr>
        <w:t>TP for TR 37.717-11-21 to include DC_3_n20-n67</w:t>
      </w:r>
    </w:p>
    <w:p w14:paraId="31F3E343"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Ericsson, BT plc</w:t>
      </w:r>
    </w:p>
    <w:p w14:paraId="74624DEA" w14:textId="77777777" w:rsidR="0087319B" w:rsidRDefault="0087319B" w:rsidP="0087319B">
      <w:pPr>
        <w:rPr>
          <w:rFonts w:ascii="Arial" w:hAnsi="Arial" w:cs="Arial"/>
          <w:b/>
        </w:rPr>
      </w:pPr>
      <w:r>
        <w:rPr>
          <w:rFonts w:ascii="Arial" w:hAnsi="Arial" w:cs="Arial"/>
          <w:b/>
        </w:rPr>
        <w:t xml:space="preserve">Abstract: </w:t>
      </w:r>
    </w:p>
    <w:p w14:paraId="7A53FC45" w14:textId="77777777" w:rsidR="0087319B" w:rsidRDefault="0087319B" w:rsidP="0087319B">
      <w:r>
        <w:t>TP for TR 37.717-11-21 to include DC_3_n20-n67</w:t>
      </w:r>
    </w:p>
    <w:p w14:paraId="0301E36C" w14:textId="78764A77" w:rsidR="0087319B" w:rsidRDefault="006427F5" w:rsidP="0087319B">
      <w:pPr>
        <w:rPr>
          <w:color w:val="993300"/>
          <w:u w:val="single"/>
        </w:rPr>
      </w:pPr>
      <w:r>
        <w:rPr>
          <w:rFonts w:ascii="Arial" w:hAnsi="Arial" w:cs="Arial"/>
          <w:b/>
        </w:rPr>
        <w:t>Decision:</w:t>
      </w:r>
      <w:r>
        <w:rPr>
          <w:rFonts w:ascii="Arial" w:hAnsi="Arial" w:cs="Arial"/>
          <w:b/>
        </w:rPr>
        <w:tab/>
      </w:r>
      <w:r>
        <w:rPr>
          <w:rFonts w:ascii="Arial" w:hAnsi="Arial" w:cs="Arial"/>
          <w:b/>
        </w:rPr>
        <w:tab/>
        <w:t>Revised to R4-2202200 (from R4-2201572).</w:t>
      </w:r>
    </w:p>
    <w:bookmarkStart w:id="73" w:name="OLE_LINK6"/>
    <w:p w14:paraId="3ABC2488" w14:textId="7487B697" w:rsidR="006427F5" w:rsidRDefault="006427F5" w:rsidP="006427F5">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"https://www.3gpp.org/ftp/tsg_ran/WG4_Radio/TSGR4_101-bis-e/Docs/R4-2201572.zip" </w:instrText>
      </w:r>
      <w:r>
        <w:rPr>
          <w:rStyle w:val="ac"/>
          <w:rFonts w:ascii="Arial" w:hAnsi="Arial" w:cs="Arial"/>
          <w:b/>
          <w:sz w:val="24"/>
        </w:rPr>
        <w:fldChar w:fldCharType="separate"/>
      </w:r>
      <w:r>
        <w:rPr>
          <w:rStyle w:val="ac"/>
          <w:rFonts w:ascii="Arial" w:hAnsi="Arial" w:cs="Arial"/>
          <w:b/>
          <w:sz w:val="24"/>
        </w:rPr>
        <w:t>R4-2202200</w:t>
      </w:r>
      <w:r>
        <w:rPr>
          <w:rStyle w:val="ac"/>
          <w:rFonts w:ascii="Arial" w:hAnsi="Arial" w:cs="Arial"/>
          <w:b/>
          <w:sz w:val="24"/>
        </w:rPr>
        <w:fldChar w:fldCharType="end"/>
      </w:r>
      <w:bookmarkEnd w:id="73"/>
      <w:r>
        <w:rPr>
          <w:rFonts w:ascii="Arial" w:hAnsi="Arial" w:cs="Arial"/>
          <w:b/>
          <w:color w:val="0000FF"/>
          <w:sz w:val="24"/>
        </w:rPr>
        <w:tab/>
      </w:r>
      <w:r>
        <w:rPr>
          <w:rFonts w:ascii="Arial" w:hAnsi="Arial" w:cs="Arial"/>
          <w:b/>
          <w:sz w:val="24"/>
        </w:rPr>
        <w:t>TP for TR 37.717-11-21 to include DC_3_n20-n67</w:t>
      </w:r>
    </w:p>
    <w:p w14:paraId="5ED247D3" w14:textId="77777777" w:rsidR="006427F5" w:rsidRDefault="006427F5" w:rsidP="006427F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Ericsson, BT plc</w:t>
      </w:r>
    </w:p>
    <w:p w14:paraId="441A625D" w14:textId="77777777" w:rsidR="006427F5" w:rsidRDefault="006427F5" w:rsidP="006427F5">
      <w:pPr>
        <w:rPr>
          <w:rFonts w:ascii="Arial" w:hAnsi="Arial" w:cs="Arial"/>
          <w:b/>
        </w:rPr>
      </w:pPr>
      <w:r>
        <w:rPr>
          <w:rFonts w:ascii="Arial" w:hAnsi="Arial" w:cs="Arial"/>
          <w:b/>
        </w:rPr>
        <w:t xml:space="preserve">Abstract: </w:t>
      </w:r>
    </w:p>
    <w:p w14:paraId="433C552A" w14:textId="77777777" w:rsidR="006427F5" w:rsidRDefault="006427F5" w:rsidP="006427F5">
      <w:r>
        <w:t>TP for TR 37.717-11-21 to include DC_3_n20-n67</w:t>
      </w:r>
    </w:p>
    <w:p w14:paraId="7C9BFBC1" w14:textId="37153F56" w:rsidR="006427F5" w:rsidRDefault="006427F5" w:rsidP="006427F5">
      <w:pPr>
        <w:rPr>
          <w:color w:val="993300"/>
          <w:u w:val="single"/>
        </w:rPr>
      </w:pPr>
      <w:r>
        <w:rPr>
          <w:rFonts w:ascii="Arial" w:hAnsi="Arial" w:cs="Arial"/>
          <w:b/>
        </w:rPr>
        <w:t>Decision:</w:t>
      </w:r>
      <w:r>
        <w:rPr>
          <w:rFonts w:ascii="Arial" w:hAnsi="Arial" w:cs="Arial"/>
          <w:b/>
        </w:rPr>
        <w:tab/>
      </w:r>
      <w:r>
        <w:rPr>
          <w:rFonts w:ascii="Arial" w:hAnsi="Arial" w:cs="Arial"/>
          <w:b/>
        </w:rPr>
        <w:tab/>
      </w:r>
      <w:r w:rsidRPr="006427F5">
        <w:rPr>
          <w:rFonts w:ascii="Arial" w:hAnsi="Arial" w:cs="Arial"/>
          <w:b/>
          <w:highlight w:val="yellow"/>
        </w:rPr>
        <w:t>Return to.</w:t>
      </w:r>
    </w:p>
    <w:p w14:paraId="7A7E5F8D" w14:textId="1F284652" w:rsidR="0087319B" w:rsidRDefault="00FB7CD8" w:rsidP="0087319B">
      <w:pPr>
        <w:rPr>
          <w:rFonts w:ascii="Arial" w:hAnsi="Arial" w:cs="Arial"/>
          <w:b/>
          <w:sz w:val="24"/>
        </w:rPr>
      </w:pPr>
      <w:hyperlink r:id="rId566" w:history="1">
        <w:r w:rsidR="009C30EE">
          <w:rPr>
            <w:rStyle w:val="ac"/>
            <w:rFonts w:ascii="Arial" w:hAnsi="Arial" w:cs="Arial"/>
            <w:b/>
            <w:sz w:val="24"/>
          </w:rPr>
          <w:t>R4-2201576</w:t>
        </w:r>
      </w:hyperlink>
      <w:r w:rsidR="0087319B">
        <w:rPr>
          <w:rFonts w:ascii="Arial" w:hAnsi="Arial" w:cs="Arial"/>
          <w:b/>
          <w:color w:val="0000FF"/>
          <w:sz w:val="24"/>
        </w:rPr>
        <w:tab/>
      </w:r>
      <w:r w:rsidR="0087319B">
        <w:rPr>
          <w:rFonts w:ascii="Arial" w:hAnsi="Arial" w:cs="Arial"/>
          <w:b/>
          <w:sz w:val="24"/>
        </w:rPr>
        <w:t>TP for TR 37.717-11-21 to include DC_2_n25-n66</w:t>
      </w:r>
    </w:p>
    <w:p w14:paraId="5D24A2B4"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Ericsson, Bell Mobility</w:t>
      </w:r>
    </w:p>
    <w:p w14:paraId="6182B552" w14:textId="77777777" w:rsidR="0087319B" w:rsidRDefault="0087319B" w:rsidP="0087319B">
      <w:pPr>
        <w:rPr>
          <w:rFonts w:ascii="Arial" w:hAnsi="Arial" w:cs="Arial"/>
          <w:b/>
        </w:rPr>
      </w:pPr>
      <w:r>
        <w:rPr>
          <w:rFonts w:ascii="Arial" w:hAnsi="Arial" w:cs="Arial"/>
          <w:b/>
        </w:rPr>
        <w:t xml:space="preserve">Abstract: </w:t>
      </w:r>
    </w:p>
    <w:p w14:paraId="6E72F423" w14:textId="77777777" w:rsidR="0087319B" w:rsidRDefault="0087319B" w:rsidP="0087319B">
      <w:r>
        <w:t>TP for TR 37.717-11-21 to include DC_2_n25-n66</w:t>
      </w:r>
    </w:p>
    <w:p w14:paraId="4B0CCB64" w14:textId="102B1B09" w:rsidR="0087319B" w:rsidRDefault="002E4D0E" w:rsidP="0087319B">
      <w:pPr>
        <w:rPr>
          <w:color w:val="993300"/>
          <w:u w:val="single"/>
        </w:rPr>
      </w:pPr>
      <w:r>
        <w:rPr>
          <w:rFonts w:ascii="Arial" w:hAnsi="Arial" w:cs="Arial"/>
          <w:b/>
        </w:rPr>
        <w:t>Decision:</w:t>
      </w:r>
      <w:r>
        <w:rPr>
          <w:rFonts w:ascii="Arial" w:hAnsi="Arial" w:cs="Arial"/>
          <w:b/>
        </w:rPr>
        <w:tab/>
      </w:r>
      <w:r>
        <w:rPr>
          <w:rFonts w:ascii="Arial" w:hAnsi="Arial" w:cs="Arial"/>
          <w:b/>
        </w:rPr>
        <w:tab/>
      </w:r>
      <w:r w:rsidRPr="002E4D0E">
        <w:rPr>
          <w:rFonts w:ascii="Arial" w:hAnsi="Arial" w:cs="Arial"/>
          <w:b/>
          <w:highlight w:val="green"/>
        </w:rPr>
        <w:t>Approved.</w:t>
      </w:r>
    </w:p>
    <w:p w14:paraId="44E38BBA" w14:textId="4D691ACA" w:rsidR="0087319B" w:rsidRDefault="00FB7CD8" w:rsidP="0087319B">
      <w:pPr>
        <w:rPr>
          <w:rFonts w:ascii="Arial" w:hAnsi="Arial" w:cs="Arial"/>
          <w:b/>
          <w:sz w:val="24"/>
        </w:rPr>
      </w:pPr>
      <w:hyperlink r:id="rId567" w:history="1">
        <w:r w:rsidR="009C30EE">
          <w:rPr>
            <w:rStyle w:val="ac"/>
            <w:rFonts w:ascii="Arial" w:hAnsi="Arial" w:cs="Arial"/>
            <w:b/>
            <w:sz w:val="24"/>
          </w:rPr>
          <w:t>R4-2201577</w:t>
        </w:r>
      </w:hyperlink>
      <w:r w:rsidR="0087319B">
        <w:rPr>
          <w:rFonts w:ascii="Arial" w:hAnsi="Arial" w:cs="Arial"/>
          <w:b/>
          <w:color w:val="0000FF"/>
          <w:sz w:val="24"/>
        </w:rPr>
        <w:tab/>
      </w:r>
      <w:r w:rsidR="0087319B">
        <w:rPr>
          <w:rFonts w:ascii="Arial" w:hAnsi="Arial" w:cs="Arial"/>
          <w:b/>
          <w:sz w:val="24"/>
        </w:rPr>
        <w:t>TP for TR 37.717-11-21 to include DC_2-66_n25-n66</w:t>
      </w:r>
    </w:p>
    <w:p w14:paraId="68743496"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Ericsson, Bell Mobility</w:t>
      </w:r>
    </w:p>
    <w:p w14:paraId="4D124C69" w14:textId="77777777" w:rsidR="0087319B" w:rsidRDefault="0087319B" w:rsidP="0087319B">
      <w:pPr>
        <w:rPr>
          <w:rFonts w:ascii="Arial" w:hAnsi="Arial" w:cs="Arial"/>
          <w:b/>
        </w:rPr>
      </w:pPr>
      <w:r>
        <w:rPr>
          <w:rFonts w:ascii="Arial" w:hAnsi="Arial" w:cs="Arial"/>
          <w:b/>
        </w:rPr>
        <w:t xml:space="preserve">Abstract: </w:t>
      </w:r>
    </w:p>
    <w:p w14:paraId="520A43E4" w14:textId="77777777" w:rsidR="0087319B" w:rsidRDefault="0087319B" w:rsidP="0087319B">
      <w:r>
        <w:t>TP for TR 37.717-11-21 to include DC_2-66_n25-n66</w:t>
      </w:r>
    </w:p>
    <w:p w14:paraId="6EDB634F" w14:textId="2D26B354" w:rsidR="0087319B" w:rsidRDefault="002E4D0E" w:rsidP="0087319B">
      <w:pPr>
        <w:rPr>
          <w:color w:val="993300"/>
          <w:u w:val="single"/>
        </w:rPr>
      </w:pPr>
      <w:r>
        <w:rPr>
          <w:rFonts w:ascii="Arial" w:hAnsi="Arial" w:cs="Arial"/>
          <w:b/>
        </w:rPr>
        <w:t>Decision:</w:t>
      </w:r>
      <w:r>
        <w:rPr>
          <w:rFonts w:ascii="Arial" w:hAnsi="Arial" w:cs="Arial"/>
          <w:b/>
        </w:rPr>
        <w:tab/>
      </w:r>
      <w:r>
        <w:rPr>
          <w:rFonts w:ascii="Arial" w:hAnsi="Arial" w:cs="Arial"/>
          <w:b/>
        </w:rPr>
        <w:tab/>
      </w:r>
      <w:r w:rsidRPr="002E4D0E">
        <w:rPr>
          <w:rFonts w:ascii="Arial" w:hAnsi="Arial" w:cs="Arial"/>
          <w:b/>
          <w:highlight w:val="green"/>
        </w:rPr>
        <w:t>Approved.</w:t>
      </w:r>
    </w:p>
    <w:p w14:paraId="717DB399" w14:textId="0A886507" w:rsidR="0087319B" w:rsidRDefault="00FB7CD8" w:rsidP="0087319B">
      <w:pPr>
        <w:rPr>
          <w:rFonts w:ascii="Arial" w:hAnsi="Arial" w:cs="Arial"/>
          <w:b/>
          <w:sz w:val="24"/>
        </w:rPr>
      </w:pPr>
      <w:hyperlink r:id="rId568" w:history="1">
        <w:r w:rsidR="009C30EE">
          <w:rPr>
            <w:rStyle w:val="ac"/>
            <w:rFonts w:ascii="Arial" w:hAnsi="Arial" w:cs="Arial"/>
            <w:b/>
            <w:sz w:val="24"/>
          </w:rPr>
          <w:t>R4-2201734</w:t>
        </w:r>
      </w:hyperlink>
      <w:r w:rsidR="0087319B">
        <w:rPr>
          <w:rFonts w:ascii="Arial" w:hAnsi="Arial" w:cs="Arial"/>
          <w:b/>
          <w:color w:val="0000FF"/>
          <w:sz w:val="24"/>
        </w:rPr>
        <w:tab/>
      </w:r>
      <w:r w:rsidR="0087319B">
        <w:rPr>
          <w:rFonts w:ascii="Arial" w:hAnsi="Arial" w:cs="Arial"/>
          <w:b/>
          <w:sz w:val="24"/>
        </w:rPr>
        <w:t>draft CR 38.101-3 to add new configurations for DC_2_n66-n78 and DC_2_n71-n78</w:t>
      </w:r>
    </w:p>
    <w:p w14:paraId="7E5FF5FB"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B (Rel-17)</w:t>
      </w:r>
      <w:r>
        <w:rPr>
          <w:i/>
        </w:rPr>
        <w:br/>
      </w:r>
      <w:r>
        <w:rPr>
          <w:i/>
        </w:rPr>
        <w:br/>
      </w:r>
      <w:r>
        <w:rPr>
          <w:i/>
        </w:rPr>
        <w:tab/>
      </w:r>
      <w:r>
        <w:rPr>
          <w:i/>
        </w:rPr>
        <w:tab/>
      </w:r>
      <w:r>
        <w:rPr>
          <w:i/>
        </w:rPr>
        <w:tab/>
      </w:r>
      <w:r>
        <w:rPr>
          <w:i/>
        </w:rPr>
        <w:tab/>
      </w:r>
      <w:r>
        <w:rPr>
          <w:i/>
        </w:rPr>
        <w:tab/>
        <w:t>Source: Ericsson, Rogers</w:t>
      </w:r>
    </w:p>
    <w:p w14:paraId="426C92B3" w14:textId="77777777" w:rsidR="0087319B" w:rsidRDefault="0087319B" w:rsidP="0087319B">
      <w:pPr>
        <w:rPr>
          <w:rFonts w:ascii="Arial" w:hAnsi="Arial" w:cs="Arial"/>
          <w:b/>
        </w:rPr>
      </w:pPr>
      <w:r>
        <w:rPr>
          <w:rFonts w:ascii="Arial" w:hAnsi="Arial" w:cs="Arial"/>
          <w:b/>
        </w:rPr>
        <w:t xml:space="preserve">Abstract: </w:t>
      </w:r>
    </w:p>
    <w:p w14:paraId="5A44A1E3" w14:textId="77777777" w:rsidR="0087319B" w:rsidRDefault="0087319B" w:rsidP="0087319B">
      <w:r>
        <w:t>draft CR 38.101-3 to add new configurations for DC_2_n66-n78 and DC_2_n71-n78</w:t>
      </w:r>
    </w:p>
    <w:p w14:paraId="16035889" w14:textId="3C3CB1A3" w:rsidR="0087319B" w:rsidRDefault="00BC0879" w:rsidP="0087319B">
      <w:pPr>
        <w:rPr>
          <w:color w:val="993300"/>
          <w:u w:val="single"/>
        </w:rPr>
      </w:pPr>
      <w:r>
        <w:rPr>
          <w:rFonts w:ascii="Arial" w:hAnsi="Arial" w:cs="Arial"/>
          <w:b/>
        </w:rPr>
        <w:t>Decision:</w:t>
      </w:r>
      <w:r>
        <w:rPr>
          <w:rFonts w:ascii="Arial" w:hAnsi="Arial" w:cs="Arial"/>
          <w:b/>
        </w:rPr>
        <w:tab/>
      </w:r>
      <w:r>
        <w:rPr>
          <w:rFonts w:ascii="Arial" w:hAnsi="Arial" w:cs="Arial"/>
          <w:b/>
        </w:rPr>
        <w:tab/>
      </w:r>
      <w:r w:rsidRPr="00BC0879">
        <w:rPr>
          <w:rFonts w:ascii="Arial" w:hAnsi="Arial" w:cs="Arial"/>
          <w:b/>
          <w:highlight w:val="green"/>
        </w:rPr>
        <w:t>Endorsed.</w:t>
      </w:r>
    </w:p>
    <w:p w14:paraId="196835CC" w14:textId="465400A8" w:rsidR="0087319B" w:rsidRDefault="00FB7CD8" w:rsidP="0087319B">
      <w:pPr>
        <w:rPr>
          <w:rFonts w:ascii="Arial" w:hAnsi="Arial" w:cs="Arial"/>
          <w:b/>
          <w:sz w:val="24"/>
        </w:rPr>
      </w:pPr>
      <w:hyperlink r:id="rId569" w:history="1">
        <w:r w:rsidR="009C30EE">
          <w:rPr>
            <w:rStyle w:val="ac"/>
            <w:rFonts w:ascii="Arial" w:hAnsi="Arial" w:cs="Arial"/>
            <w:b/>
            <w:sz w:val="24"/>
          </w:rPr>
          <w:t>R4-2201735</w:t>
        </w:r>
      </w:hyperlink>
      <w:r w:rsidR="0087319B">
        <w:rPr>
          <w:rFonts w:ascii="Arial" w:hAnsi="Arial" w:cs="Arial"/>
          <w:b/>
          <w:color w:val="0000FF"/>
          <w:sz w:val="24"/>
        </w:rPr>
        <w:tab/>
      </w:r>
      <w:r w:rsidR="0087319B">
        <w:rPr>
          <w:rFonts w:ascii="Arial" w:hAnsi="Arial" w:cs="Arial"/>
          <w:b/>
          <w:sz w:val="24"/>
        </w:rPr>
        <w:t>TP for TR 37.717-11-21 to include DC_5_n2-n78</w:t>
      </w:r>
    </w:p>
    <w:p w14:paraId="4DE48529"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Ericsson, Rogers</w:t>
      </w:r>
    </w:p>
    <w:p w14:paraId="52D55C9F" w14:textId="77777777" w:rsidR="0087319B" w:rsidRDefault="0087319B" w:rsidP="0087319B">
      <w:pPr>
        <w:rPr>
          <w:rFonts w:ascii="Arial" w:hAnsi="Arial" w:cs="Arial"/>
          <w:b/>
        </w:rPr>
      </w:pPr>
      <w:r>
        <w:rPr>
          <w:rFonts w:ascii="Arial" w:hAnsi="Arial" w:cs="Arial"/>
          <w:b/>
        </w:rPr>
        <w:t xml:space="preserve">Abstract: </w:t>
      </w:r>
    </w:p>
    <w:p w14:paraId="5E4F1AB9" w14:textId="77777777" w:rsidR="0087319B" w:rsidRDefault="0087319B" w:rsidP="0087319B">
      <w:r>
        <w:t>TP for TR 37.717-11-21 to include DC_5_n2-n78</w:t>
      </w:r>
    </w:p>
    <w:p w14:paraId="1BC118AE" w14:textId="4C79101E" w:rsidR="0087319B" w:rsidRDefault="002E4D0E" w:rsidP="0087319B">
      <w:pPr>
        <w:rPr>
          <w:color w:val="993300"/>
          <w:u w:val="single"/>
        </w:rPr>
      </w:pPr>
      <w:r>
        <w:rPr>
          <w:rFonts w:ascii="Arial" w:hAnsi="Arial" w:cs="Arial"/>
          <w:b/>
        </w:rPr>
        <w:t>Decision:</w:t>
      </w:r>
      <w:r>
        <w:rPr>
          <w:rFonts w:ascii="Arial" w:hAnsi="Arial" w:cs="Arial"/>
          <w:b/>
        </w:rPr>
        <w:tab/>
      </w:r>
      <w:r>
        <w:rPr>
          <w:rFonts w:ascii="Arial" w:hAnsi="Arial" w:cs="Arial"/>
          <w:b/>
        </w:rPr>
        <w:tab/>
      </w:r>
      <w:r w:rsidRPr="002E4D0E">
        <w:rPr>
          <w:rFonts w:ascii="Arial" w:hAnsi="Arial" w:cs="Arial"/>
          <w:b/>
          <w:highlight w:val="green"/>
        </w:rPr>
        <w:t>Approved.</w:t>
      </w:r>
    </w:p>
    <w:p w14:paraId="59DC8D26" w14:textId="021E33D0" w:rsidR="0087319B" w:rsidRDefault="00FB7CD8" w:rsidP="0087319B">
      <w:pPr>
        <w:rPr>
          <w:rFonts w:ascii="Arial" w:hAnsi="Arial" w:cs="Arial"/>
          <w:b/>
          <w:sz w:val="24"/>
        </w:rPr>
      </w:pPr>
      <w:hyperlink r:id="rId570" w:history="1">
        <w:r w:rsidR="009C30EE">
          <w:rPr>
            <w:rStyle w:val="ac"/>
            <w:rFonts w:ascii="Arial" w:hAnsi="Arial" w:cs="Arial"/>
            <w:b/>
            <w:sz w:val="24"/>
          </w:rPr>
          <w:t>R4-2201736</w:t>
        </w:r>
      </w:hyperlink>
      <w:r w:rsidR="0087319B">
        <w:rPr>
          <w:rFonts w:ascii="Arial" w:hAnsi="Arial" w:cs="Arial"/>
          <w:b/>
          <w:color w:val="0000FF"/>
          <w:sz w:val="24"/>
        </w:rPr>
        <w:tab/>
      </w:r>
      <w:r w:rsidR="0087319B">
        <w:rPr>
          <w:rFonts w:ascii="Arial" w:hAnsi="Arial" w:cs="Arial"/>
          <w:b/>
          <w:sz w:val="24"/>
        </w:rPr>
        <w:t>TP for TR 37.717-11-21 to include DC_66_n2-n78</w:t>
      </w:r>
    </w:p>
    <w:p w14:paraId="7D1FBEA5"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Ericsson, Rogers</w:t>
      </w:r>
    </w:p>
    <w:p w14:paraId="45E1C9F6" w14:textId="77777777" w:rsidR="0087319B" w:rsidRDefault="0087319B" w:rsidP="0087319B">
      <w:pPr>
        <w:rPr>
          <w:rFonts w:ascii="Arial" w:hAnsi="Arial" w:cs="Arial"/>
          <w:b/>
        </w:rPr>
      </w:pPr>
      <w:r>
        <w:rPr>
          <w:rFonts w:ascii="Arial" w:hAnsi="Arial" w:cs="Arial"/>
          <w:b/>
        </w:rPr>
        <w:t xml:space="preserve">Abstract: </w:t>
      </w:r>
    </w:p>
    <w:p w14:paraId="020DAC53" w14:textId="77777777" w:rsidR="0087319B" w:rsidRDefault="0087319B" w:rsidP="0087319B">
      <w:r>
        <w:t>TP for TR 37.717-11-21 to include DC_66_n2-n78</w:t>
      </w:r>
    </w:p>
    <w:p w14:paraId="6198AA57" w14:textId="612CB7C4" w:rsidR="0087319B" w:rsidRDefault="002E4D0E" w:rsidP="0087319B">
      <w:pPr>
        <w:rPr>
          <w:color w:val="993300"/>
          <w:u w:val="single"/>
        </w:rPr>
      </w:pPr>
      <w:r>
        <w:rPr>
          <w:rFonts w:ascii="Arial" w:hAnsi="Arial" w:cs="Arial"/>
          <w:b/>
        </w:rPr>
        <w:t>Decision:</w:t>
      </w:r>
      <w:r>
        <w:rPr>
          <w:rFonts w:ascii="Arial" w:hAnsi="Arial" w:cs="Arial"/>
          <w:b/>
        </w:rPr>
        <w:tab/>
      </w:r>
      <w:r>
        <w:rPr>
          <w:rFonts w:ascii="Arial" w:hAnsi="Arial" w:cs="Arial"/>
          <w:b/>
        </w:rPr>
        <w:tab/>
      </w:r>
      <w:r w:rsidRPr="002E4D0E">
        <w:rPr>
          <w:rFonts w:ascii="Arial" w:hAnsi="Arial" w:cs="Arial"/>
          <w:b/>
          <w:highlight w:val="green"/>
        </w:rPr>
        <w:t>Approved.</w:t>
      </w:r>
    </w:p>
    <w:p w14:paraId="38CBC2AB" w14:textId="2846A6D2" w:rsidR="0087319B" w:rsidRDefault="00FB7CD8" w:rsidP="0087319B">
      <w:pPr>
        <w:rPr>
          <w:rFonts w:ascii="Arial" w:hAnsi="Arial" w:cs="Arial"/>
          <w:b/>
          <w:sz w:val="24"/>
        </w:rPr>
      </w:pPr>
      <w:hyperlink r:id="rId571" w:history="1">
        <w:r w:rsidR="009C30EE">
          <w:rPr>
            <w:rStyle w:val="ac"/>
            <w:rFonts w:ascii="Arial" w:hAnsi="Arial" w:cs="Arial"/>
            <w:b/>
            <w:sz w:val="24"/>
          </w:rPr>
          <w:t>R4-2201737</w:t>
        </w:r>
      </w:hyperlink>
      <w:r w:rsidR="0087319B">
        <w:rPr>
          <w:rFonts w:ascii="Arial" w:hAnsi="Arial" w:cs="Arial"/>
          <w:b/>
          <w:color w:val="0000FF"/>
          <w:sz w:val="24"/>
        </w:rPr>
        <w:tab/>
      </w:r>
      <w:r w:rsidR="0087319B">
        <w:rPr>
          <w:rFonts w:ascii="Arial" w:hAnsi="Arial" w:cs="Arial"/>
          <w:b/>
          <w:sz w:val="24"/>
        </w:rPr>
        <w:t>TP for TR 37.717-11-21 to include DC_12_n2-n78</w:t>
      </w:r>
    </w:p>
    <w:p w14:paraId="7BF7FCA6"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Ericsson, Rogers</w:t>
      </w:r>
    </w:p>
    <w:p w14:paraId="73A46709" w14:textId="77777777" w:rsidR="0087319B" w:rsidRDefault="0087319B" w:rsidP="0087319B">
      <w:pPr>
        <w:rPr>
          <w:rFonts w:ascii="Arial" w:hAnsi="Arial" w:cs="Arial"/>
          <w:b/>
        </w:rPr>
      </w:pPr>
      <w:r>
        <w:rPr>
          <w:rFonts w:ascii="Arial" w:hAnsi="Arial" w:cs="Arial"/>
          <w:b/>
        </w:rPr>
        <w:t xml:space="preserve">Abstract: </w:t>
      </w:r>
    </w:p>
    <w:p w14:paraId="0511B27E" w14:textId="77777777" w:rsidR="0087319B" w:rsidRDefault="0087319B" w:rsidP="0087319B">
      <w:r>
        <w:t>TP for TR 37.717-11-21 to include DC_12_n2-n78</w:t>
      </w:r>
    </w:p>
    <w:p w14:paraId="12F946BF" w14:textId="1B4A7F89" w:rsidR="0087319B" w:rsidRDefault="002E4D0E" w:rsidP="0087319B">
      <w:pPr>
        <w:rPr>
          <w:color w:val="993300"/>
          <w:u w:val="single"/>
        </w:rPr>
      </w:pPr>
      <w:r>
        <w:rPr>
          <w:rFonts w:ascii="Arial" w:hAnsi="Arial" w:cs="Arial"/>
          <w:b/>
        </w:rPr>
        <w:t>Decision:</w:t>
      </w:r>
      <w:r>
        <w:rPr>
          <w:rFonts w:ascii="Arial" w:hAnsi="Arial" w:cs="Arial"/>
          <w:b/>
        </w:rPr>
        <w:tab/>
      </w:r>
      <w:r>
        <w:rPr>
          <w:rFonts w:ascii="Arial" w:hAnsi="Arial" w:cs="Arial"/>
          <w:b/>
        </w:rPr>
        <w:tab/>
      </w:r>
      <w:r w:rsidRPr="002E4D0E">
        <w:rPr>
          <w:rFonts w:ascii="Arial" w:hAnsi="Arial" w:cs="Arial"/>
          <w:b/>
          <w:highlight w:val="green"/>
        </w:rPr>
        <w:t>Approved.</w:t>
      </w:r>
    </w:p>
    <w:p w14:paraId="001BBEFE" w14:textId="6D8AD9BD" w:rsidR="0087319B" w:rsidRDefault="00FB7CD8" w:rsidP="0087319B">
      <w:pPr>
        <w:rPr>
          <w:rFonts w:ascii="Arial" w:hAnsi="Arial" w:cs="Arial"/>
          <w:b/>
          <w:sz w:val="24"/>
        </w:rPr>
      </w:pPr>
      <w:hyperlink r:id="rId572" w:history="1">
        <w:r w:rsidR="009C30EE">
          <w:rPr>
            <w:rStyle w:val="ac"/>
            <w:rFonts w:ascii="Arial" w:hAnsi="Arial" w:cs="Arial"/>
            <w:b/>
            <w:sz w:val="24"/>
          </w:rPr>
          <w:t>R4-2201738</w:t>
        </w:r>
      </w:hyperlink>
      <w:r w:rsidR="0087319B">
        <w:rPr>
          <w:rFonts w:ascii="Arial" w:hAnsi="Arial" w:cs="Arial"/>
          <w:b/>
          <w:color w:val="0000FF"/>
          <w:sz w:val="24"/>
        </w:rPr>
        <w:tab/>
      </w:r>
      <w:r w:rsidR="0087319B">
        <w:rPr>
          <w:rFonts w:ascii="Arial" w:hAnsi="Arial" w:cs="Arial"/>
          <w:b/>
          <w:sz w:val="24"/>
        </w:rPr>
        <w:t>TP for TR 37.717-11-21 to include DC_2-5_n66-n78</w:t>
      </w:r>
    </w:p>
    <w:p w14:paraId="437AD331"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Ericsson, Rogers</w:t>
      </w:r>
    </w:p>
    <w:p w14:paraId="5A04CC21" w14:textId="77777777" w:rsidR="0087319B" w:rsidRDefault="0087319B" w:rsidP="0087319B">
      <w:pPr>
        <w:rPr>
          <w:rFonts w:ascii="Arial" w:hAnsi="Arial" w:cs="Arial"/>
          <w:b/>
        </w:rPr>
      </w:pPr>
      <w:r>
        <w:rPr>
          <w:rFonts w:ascii="Arial" w:hAnsi="Arial" w:cs="Arial"/>
          <w:b/>
        </w:rPr>
        <w:t xml:space="preserve">Abstract: </w:t>
      </w:r>
    </w:p>
    <w:p w14:paraId="0517E13D" w14:textId="77777777" w:rsidR="0087319B" w:rsidRDefault="0087319B" w:rsidP="0087319B">
      <w:r>
        <w:t>TP for TR 37.717-11-21 to include DC_2-5_n66-n78</w:t>
      </w:r>
    </w:p>
    <w:p w14:paraId="00288D13" w14:textId="1362061B" w:rsidR="0087319B" w:rsidRDefault="002E4D0E" w:rsidP="0087319B">
      <w:pPr>
        <w:rPr>
          <w:color w:val="993300"/>
          <w:u w:val="single"/>
        </w:rPr>
      </w:pPr>
      <w:r>
        <w:rPr>
          <w:rFonts w:ascii="Arial" w:hAnsi="Arial" w:cs="Arial"/>
          <w:b/>
        </w:rPr>
        <w:t>Decision:</w:t>
      </w:r>
      <w:r>
        <w:rPr>
          <w:rFonts w:ascii="Arial" w:hAnsi="Arial" w:cs="Arial"/>
          <w:b/>
        </w:rPr>
        <w:tab/>
      </w:r>
      <w:r>
        <w:rPr>
          <w:rFonts w:ascii="Arial" w:hAnsi="Arial" w:cs="Arial"/>
          <w:b/>
        </w:rPr>
        <w:tab/>
      </w:r>
      <w:r w:rsidRPr="002E4D0E">
        <w:rPr>
          <w:rFonts w:ascii="Arial" w:hAnsi="Arial" w:cs="Arial"/>
          <w:b/>
          <w:highlight w:val="green"/>
        </w:rPr>
        <w:t>Approved.</w:t>
      </w:r>
    </w:p>
    <w:p w14:paraId="2EB8AFF3" w14:textId="304150CA" w:rsidR="0087319B" w:rsidRDefault="00FB7CD8" w:rsidP="0087319B">
      <w:pPr>
        <w:rPr>
          <w:rFonts w:ascii="Arial" w:hAnsi="Arial" w:cs="Arial"/>
          <w:b/>
          <w:sz w:val="24"/>
        </w:rPr>
      </w:pPr>
      <w:hyperlink r:id="rId573" w:history="1">
        <w:r w:rsidR="009C30EE">
          <w:rPr>
            <w:rStyle w:val="ac"/>
            <w:rFonts w:ascii="Arial" w:hAnsi="Arial" w:cs="Arial"/>
            <w:b/>
            <w:sz w:val="24"/>
          </w:rPr>
          <w:t>R4-2201739</w:t>
        </w:r>
      </w:hyperlink>
      <w:r w:rsidR="0087319B">
        <w:rPr>
          <w:rFonts w:ascii="Arial" w:hAnsi="Arial" w:cs="Arial"/>
          <w:b/>
          <w:color w:val="0000FF"/>
          <w:sz w:val="24"/>
        </w:rPr>
        <w:tab/>
      </w:r>
      <w:r w:rsidR="0087319B">
        <w:rPr>
          <w:rFonts w:ascii="Arial" w:hAnsi="Arial" w:cs="Arial"/>
          <w:b/>
          <w:sz w:val="24"/>
        </w:rPr>
        <w:t>TP for TR 37.717-11-21 to include DC_2-5_n2-n78</w:t>
      </w:r>
    </w:p>
    <w:p w14:paraId="7E42D0E5"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Ericsson, Rogers</w:t>
      </w:r>
    </w:p>
    <w:p w14:paraId="6454E4B0" w14:textId="77777777" w:rsidR="0087319B" w:rsidRDefault="0087319B" w:rsidP="0087319B">
      <w:pPr>
        <w:rPr>
          <w:rFonts w:ascii="Arial" w:hAnsi="Arial" w:cs="Arial"/>
          <w:b/>
        </w:rPr>
      </w:pPr>
      <w:r>
        <w:rPr>
          <w:rFonts w:ascii="Arial" w:hAnsi="Arial" w:cs="Arial"/>
          <w:b/>
        </w:rPr>
        <w:t xml:space="preserve">Abstract: </w:t>
      </w:r>
    </w:p>
    <w:p w14:paraId="27D62BC0" w14:textId="77777777" w:rsidR="0087319B" w:rsidRDefault="0087319B" w:rsidP="0087319B">
      <w:r>
        <w:t>TP for TR 37.717-11-21 to include DC_2-5_n2-n78</w:t>
      </w:r>
    </w:p>
    <w:p w14:paraId="5E59293C" w14:textId="7C9E3EAE" w:rsidR="0087319B" w:rsidRDefault="002E4D0E" w:rsidP="0087319B">
      <w:pPr>
        <w:rPr>
          <w:color w:val="993300"/>
          <w:u w:val="single"/>
        </w:rPr>
      </w:pPr>
      <w:r>
        <w:rPr>
          <w:rFonts w:ascii="Arial" w:hAnsi="Arial" w:cs="Arial"/>
          <w:b/>
        </w:rPr>
        <w:t>Decision:</w:t>
      </w:r>
      <w:r>
        <w:rPr>
          <w:rFonts w:ascii="Arial" w:hAnsi="Arial" w:cs="Arial"/>
          <w:b/>
        </w:rPr>
        <w:tab/>
      </w:r>
      <w:r>
        <w:rPr>
          <w:rFonts w:ascii="Arial" w:hAnsi="Arial" w:cs="Arial"/>
          <w:b/>
        </w:rPr>
        <w:tab/>
      </w:r>
      <w:r w:rsidRPr="002E4D0E">
        <w:rPr>
          <w:rFonts w:ascii="Arial" w:hAnsi="Arial" w:cs="Arial"/>
          <w:b/>
          <w:highlight w:val="green"/>
        </w:rPr>
        <w:t>Approved.</w:t>
      </w:r>
    </w:p>
    <w:p w14:paraId="1D8FBD63" w14:textId="3B97894E" w:rsidR="0087319B" w:rsidRDefault="00FB7CD8" w:rsidP="0087319B">
      <w:pPr>
        <w:rPr>
          <w:rFonts w:ascii="Arial" w:hAnsi="Arial" w:cs="Arial"/>
          <w:b/>
          <w:sz w:val="24"/>
        </w:rPr>
      </w:pPr>
      <w:hyperlink r:id="rId574" w:history="1">
        <w:r w:rsidR="009C30EE">
          <w:rPr>
            <w:rStyle w:val="ac"/>
            <w:rFonts w:ascii="Arial" w:hAnsi="Arial" w:cs="Arial"/>
            <w:b/>
            <w:sz w:val="24"/>
          </w:rPr>
          <w:t>R4-2201740</w:t>
        </w:r>
      </w:hyperlink>
      <w:r w:rsidR="0087319B">
        <w:rPr>
          <w:rFonts w:ascii="Arial" w:hAnsi="Arial" w:cs="Arial"/>
          <w:b/>
          <w:color w:val="0000FF"/>
          <w:sz w:val="24"/>
        </w:rPr>
        <w:tab/>
      </w:r>
      <w:r w:rsidR="0087319B">
        <w:rPr>
          <w:rFonts w:ascii="Arial" w:hAnsi="Arial" w:cs="Arial"/>
          <w:b/>
          <w:sz w:val="24"/>
        </w:rPr>
        <w:t>TP for TR 37.717-11-21 to include DC_2-66_n2-n78</w:t>
      </w:r>
    </w:p>
    <w:p w14:paraId="2E614998"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Ericsson, Rogers</w:t>
      </w:r>
    </w:p>
    <w:p w14:paraId="655122C2" w14:textId="77777777" w:rsidR="0087319B" w:rsidRDefault="0087319B" w:rsidP="0087319B">
      <w:pPr>
        <w:rPr>
          <w:rFonts w:ascii="Arial" w:hAnsi="Arial" w:cs="Arial"/>
          <w:b/>
        </w:rPr>
      </w:pPr>
      <w:r>
        <w:rPr>
          <w:rFonts w:ascii="Arial" w:hAnsi="Arial" w:cs="Arial"/>
          <w:b/>
        </w:rPr>
        <w:t xml:space="preserve">Abstract: </w:t>
      </w:r>
    </w:p>
    <w:p w14:paraId="74AF64CF" w14:textId="77777777" w:rsidR="0087319B" w:rsidRDefault="0087319B" w:rsidP="0087319B">
      <w:r>
        <w:t>TP for TR 37.717-11-21 to include DC_2-66_n2-n78</w:t>
      </w:r>
    </w:p>
    <w:p w14:paraId="07BB4E77" w14:textId="328170B4" w:rsidR="0087319B" w:rsidRDefault="002E4D0E" w:rsidP="0087319B">
      <w:pPr>
        <w:rPr>
          <w:color w:val="993300"/>
          <w:u w:val="single"/>
        </w:rPr>
      </w:pPr>
      <w:r>
        <w:rPr>
          <w:rFonts w:ascii="Arial" w:hAnsi="Arial" w:cs="Arial"/>
          <w:b/>
        </w:rPr>
        <w:t>Decision:</w:t>
      </w:r>
      <w:r>
        <w:rPr>
          <w:rFonts w:ascii="Arial" w:hAnsi="Arial" w:cs="Arial"/>
          <w:b/>
        </w:rPr>
        <w:tab/>
      </w:r>
      <w:r>
        <w:rPr>
          <w:rFonts w:ascii="Arial" w:hAnsi="Arial" w:cs="Arial"/>
          <w:b/>
        </w:rPr>
        <w:tab/>
      </w:r>
      <w:r w:rsidRPr="002E4D0E">
        <w:rPr>
          <w:rFonts w:ascii="Arial" w:hAnsi="Arial" w:cs="Arial"/>
          <w:b/>
          <w:highlight w:val="green"/>
        </w:rPr>
        <w:t>Approved.</w:t>
      </w:r>
    </w:p>
    <w:p w14:paraId="37BDE90C" w14:textId="7A7C4983" w:rsidR="0087319B" w:rsidRDefault="00FB7CD8" w:rsidP="0087319B">
      <w:pPr>
        <w:rPr>
          <w:rFonts w:ascii="Arial" w:hAnsi="Arial" w:cs="Arial"/>
          <w:b/>
          <w:sz w:val="24"/>
        </w:rPr>
      </w:pPr>
      <w:hyperlink r:id="rId575" w:history="1">
        <w:r w:rsidR="009C30EE">
          <w:rPr>
            <w:rStyle w:val="ac"/>
            <w:rFonts w:ascii="Arial" w:hAnsi="Arial" w:cs="Arial"/>
            <w:b/>
            <w:sz w:val="24"/>
          </w:rPr>
          <w:t>R4-2201741</w:t>
        </w:r>
      </w:hyperlink>
      <w:r w:rsidR="0087319B">
        <w:rPr>
          <w:rFonts w:ascii="Arial" w:hAnsi="Arial" w:cs="Arial"/>
          <w:b/>
          <w:color w:val="0000FF"/>
          <w:sz w:val="24"/>
        </w:rPr>
        <w:tab/>
      </w:r>
      <w:r w:rsidR="0087319B">
        <w:rPr>
          <w:rFonts w:ascii="Arial" w:hAnsi="Arial" w:cs="Arial"/>
          <w:b/>
          <w:sz w:val="24"/>
        </w:rPr>
        <w:t>TP for TR 37.717-11-21 to include DC_5-66_n2-n78</w:t>
      </w:r>
    </w:p>
    <w:p w14:paraId="0BA24595"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Ericsson, Rogers</w:t>
      </w:r>
    </w:p>
    <w:p w14:paraId="6B541EE5" w14:textId="77777777" w:rsidR="0087319B" w:rsidRDefault="0087319B" w:rsidP="0087319B">
      <w:pPr>
        <w:rPr>
          <w:rFonts w:ascii="Arial" w:hAnsi="Arial" w:cs="Arial"/>
          <w:b/>
        </w:rPr>
      </w:pPr>
      <w:r>
        <w:rPr>
          <w:rFonts w:ascii="Arial" w:hAnsi="Arial" w:cs="Arial"/>
          <w:b/>
        </w:rPr>
        <w:t xml:space="preserve">Abstract: </w:t>
      </w:r>
    </w:p>
    <w:p w14:paraId="1532391F" w14:textId="77777777" w:rsidR="0087319B" w:rsidRDefault="0087319B" w:rsidP="0087319B">
      <w:r>
        <w:t>TP for TR 37.717-11-21 to include DC_5-66_n2-n78</w:t>
      </w:r>
    </w:p>
    <w:p w14:paraId="42C60C8A" w14:textId="262B02E5" w:rsidR="0087319B" w:rsidRDefault="002E4D0E" w:rsidP="0087319B">
      <w:pPr>
        <w:rPr>
          <w:color w:val="993300"/>
          <w:u w:val="single"/>
        </w:rPr>
      </w:pPr>
      <w:r>
        <w:rPr>
          <w:rFonts w:ascii="Arial" w:hAnsi="Arial" w:cs="Arial"/>
          <w:b/>
        </w:rPr>
        <w:t>Decision:</w:t>
      </w:r>
      <w:r>
        <w:rPr>
          <w:rFonts w:ascii="Arial" w:hAnsi="Arial" w:cs="Arial"/>
          <w:b/>
        </w:rPr>
        <w:tab/>
      </w:r>
      <w:r>
        <w:rPr>
          <w:rFonts w:ascii="Arial" w:hAnsi="Arial" w:cs="Arial"/>
          <w:b/>
        </w:rPr>
        <w:tab/>
      </w:r>
      <w:r w:rsidRPr="002E4D0E">
        <w:rPr>
          <w:rFonts w:ascii="Arial" w:hAnsi="Arial" w:cs="Arial"/>
          <w:b/>
          <w:highlight w:val="green"/>
        </w:rPr>
        <w:t>Approved.</w:t>
      </w:r>
    </w:p>
    <w:p w14:paraId="42DBDF67" w14:textId="58C67DAC" w:rsidR="0087319B" w:rsidRDefault="00FB7CD8" w:rsidP="0087319B">
      <w:pPr>
        <w:rPr>
          <w:rFonts w:ascii="Arial" w:hAnsi="Arial" w:cs="Arial"/>
          <w:b/>
          <w:sz w:val="24"/>
        </w:rPr>
      </w:pPr>
      <w:hyperlink r:id="rId576" w:history="1">
        <w:r w:rsidR="009C30EE">
          <w:rPr>
            <w:rStyle w:val="ac"/>
            <w:rFonts w:ascii="Arial" w:hAnsi="Arial" w:cs="Arial"/>
            <w:b/>
            <w:sz w:val="24"/>
          </w:rPr>
          <w:t>R4-2201742</w:t>
        </w:r>
      </w:hyperlink>
      <w:r w:rsidR="0087319B">
        <w:rPr>
          <w:rFonts w:ascii="Arial" w:hAnsi="Arial" w:cs="Arial"/>
          <w:b/>
          <w:color w:val="0000FF"/>
          <w:sz w:val="24"/>
        </w:rPr>
        <w:tab/>
      </w:r>
      <w:r w:rsidR="0087319B">
        <w:rPr>
          <w:rFonts w:ascii="Arial" w:hAnsi="Arial" w:cs="Arial"/>
          <w:b/>
          <w:sz w:val="24"/>
        </w:rPr>
        <w:t>TP for TR 37.717-11-21 to include DC_2-7_n2-n78</w:t>
      </w:r>
    </w:p>
    <w:p w14:paraId="08164106"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Ericsson, Rogers</w:t>
      </w:r>
    </w:p>
    <w:p w14:paraId="58C9250C" w14:textId="77777777" w:rsidR="0087319B" w:rsidRDefault="0087319B" w:rsidP="0087319B">
      <w:pPr>
        <w:rPr>
          <w:rFonts w:ascii="Arial" w:hAnsi="Arial" w:cs="Arial"/>
          <w:b/>
        </w:rPr>
      </w:pPr>
      <w:r>
        <w:rPr>
          <w:rFonts w:ascii="Arial" w:hAnsi="Arial" w:cs="Arial"/>
          <w:b/>
        </w:rPr>
        <w:t xml:space="preserve">Abstract: </w:t>
      </w:r>
    </w:p>
    <w:p w14:paraId="379F1B18" w14:textId="77777777" w:rsidR="0087319B" w:rsidRDefault="0087319B" w:rsidP="0087319B">
      <w:r>
        <w:t>TP for TR 37.717-11-21 to include DC_2-7_n2-n78</w:t>
      </w:r>
    </w:p>
    <w:p w14:paraId="6DDF4A79" w14:textId="31279D36" w:rsidR="0087319B" w:rsidRDefault="002E4D0E" w:rsidP="0087319B">
      <w:pPr>
        <w:rPr>
          <w:color w:val="993300"/>
          <w:u w:val="single"/>
        </w:rPr>
      </w:pPr>
      <w:r>
        <w:rPr>
          <w:rFonts w:ascii="Arial" w:hAnsi="Arial" w:cs="Arial"/>
          <w:b/>
        </w:rPr>
        <w:t>Decision:</w:t>
      </w:r>
      <w:r>
        <w:rPr>
          <w:rFonts w:ascii="Arial" w:hAnsi="Arial" w:cs="Arial"/>
          <w:b/>
        </w:rPr>
        <w:tab/>
      </w:r>
      <w:r>
        <w:rPr>
          <w:rFonts w:ascii="Arial" w:hAnsi="Arial" w:cs="Arial"/>
          <w:b/>
        </w:rPr>
        <w:tab/>
      </w:r>
      <w:r w:rsidRPr="002E4D0E">
        <w:rPr>
          <w:rFonts w:ascii="Arial" w:hAnsi="Arial" w:cs="Arial"/>
          <w:b/>
          <w:highlight w:val="green"/>
        </w:rPr>
        <w:t>Approved.</w:t>
      </w:r>
    </w:p>
    <w:p w14:paraId="2A38ED3C" w14:textId="60A0649E" w:rsidR="0087319B" w:rsidRDefault="00FB7CD8" w:rsidP="0087319B">
      <w:pPr>
        <w:rPr>
          <w:rFonts w:ascii="Arial" w:hAnsi="Arial" w:cs="Arial"/>
          <w:b/>
          <w:sz w:val="24"/>
        </w:rPr>
      </w:pPr>
      <w:hyperlink r:id="rId577" w:history="1">
        <w:r w:rsidR="009C30EE">
          <w:rPr>
            <w:rStyle w:val="ac"/>
            <w:rFonts w:ascii="Arial" w:hAnsi="Arial" w:cs="Arial"/>
            <w:b/>
            <w:sz w:val="24"/>
          </w:rPr>
          <w:t>R4-2201743</w:t>
        </w:r>
      </w:hyperlink>
      <w:r w:rsidR="0087319B">
        <w:rPr>
          <w:rFonts w:ascii="Arial" w:hAnsi="Arial" w:cs="Arial"/>
          <w:b/>
          <w:color w:val="0000FF"/>
          <w:sz w:val="24"/>
        </w:rPr>
        <w:tab/>
      </w:r>
      <w:r w:rsidR="0087319B">
        <w:rPr>
          <w:rFonts w:ascii="Arial" w:hAnsi="Arial" w:cs="Arial"/>
          <w:b/>
          <w:sz w:val="24"/>
        </w:rPr>
        <w:t>TP for TR 37.717-11-21 to include DC_2-7_n71-n78</w:t>
      </w:r>
    </w:p>
    <w:p w14:paraId="64F1D237"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Ericsson, Rogers</w:t>
      </w:r>
    </w:p>
    <w:p w14:paraId="2C1A6365" w14:textId="77777777" w:rsidR="0087319B" w:rsidRDefault="0087319B" w:rsidP="0087319B">
      <w:pPr>
        <w:rPr>
          <w:rFonts w:ascii="Arial" w:hAnsi="Arial" w:cs="Arial"/>
          <w:b/>
        </w:rPr>
      </w:pPr>
      <w:r>
        <w:rPr>
          <w:rFonts w:ascii="Arial" w:hAnsi="Arial" w:cs="Arial"/>
          <w:b/>
        </w:rPr>
        <w:t xml:space="preserve">Abstract: </w:t>
      </w:r>
    </w:p>
    <w:p w14:paraId="0B63E440" w14:textId="77777777" w:rsidR="0087319B" w:rsidRDefault="0087319B" w:rsidP="0087319B">
      <w:r>
        <w:t>TP for TR 37.717-11-21 to include DC_2-7_n71-n78</w:t>
      </w:r>
    </w:p>
    <w:p w14:paraId="12381477" w14:textId="03A378CC" w:rsidR="0087319B" w:rsidRDefault="002E4D0E" w:rsidP="0087319B">
      <w:pPr>
        <w:rPr>
          <w:color w:val="993300"/>
          <w:u w:val="single"/>
        </w:rPr>
      </w:pPr>
      <w:r>
        <w:rPr>
          <w:rFonts w:ascii="Arial" w:hAnsi="Arial" w:cs="Arial"/>
          <w:b/>
        </w:rPr>
        <w:t>Decision:</w:t>
      </w:r>
      <w:r>
        <w:rPr>
          <w:rFonts w:ascii="Arial" w:hAnsi="Arial" w:cs="Arial"/>
          <w:b/>
        </w:rPr>
        <w:tab/>
      </w:r>
      <w:r>
        <w:rPr>
          <w:rFonts w:ascii="Arial" w:hAnsi="Arial" w:cs="Arial"/>
          <w:b/>
        </w:rPr>
        <w:tab/>
      </w:r>
      <w:r w:rsidRPr="002E4D0E">
        <w:rPr>
          <w:rFonts w:ascii="Arial" w:hAnsi="Arial" w:cs="Arial"/>
          <w:b/>
          <w:highlight w:val="green"/>
        </w:rPr>
        <w:t>Approved.</w:t>
      </w:r>
    </w:p>
    <w:p w14:paraId="0C75C8F7" w14:textId="4ADDE2E7" w:rsidR="0087319B" w:rsidRDefault="00FB7CD8" w:rsidP="0087319B">
      <w:pPr>
        <w:rPr>
          <w:rFonts w:ascii="Arial" w:hAnsi="Arial" w:cs="Arial"/>
          <w:b/>
          <w:sz w:val="24"/>
        </w:rPr>
      </w:pPr>
      <w:hyperlink r:id="rId578" w:history="1">
        <w:r w:rsidR="009C30EE">
          <w:rPr>
            <w:rStyle w:val="ac"/>
            <w:rFonts w:ascii="Arial" w:hAnsi="Arial" w:cs="Arial"/>
            <w:b/>
            <w:sz w:val="24"/>
          </w:rPr>
          <w:t>R4-2201744</w:t>
        </w:r>
      </w:hyperlink>
      <w:r w:rsidR="0087319B">
        <w:rPr>
          <w:rFonts w:ascii="Arial" w:hAnsi="Arial" w:cs="Arial"/>
          <w:b/>
          <w:color w:val="0000FF"/>
          <w:sz w:val="24"/>
        </w:rPr>
        <w:tab/>
      </w:r>
      <w:r w:rsidR="0087319B">
        <w:rPr>
          <w:rFonts w:ascii="Arial" w:hAnsi="Arial" w:cs="Arial"/>
          <w:b/>
          <w:sz w:val="24"/>
        </w:rPr>
        <w:t>TP for TR 37.717-11-21 to include DC_2-12_n2-n78</w:t>
      </w:r>
    </w:p>
    <w:p w14:paraId="1DAB53E5"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Ericsson, Rogers</w:t>
      </w:r>
    </w:p>
    <w:p w14:paraId="50BE3974" w14:textId="77777777" w:rsidR="0087319B" w:rsidRDefault="0087319B" w:rsidP="0087319B">
      <w:pPr>
        <w:rPr>
          <w:rFonts w:ascii="Arial" w:hAnsi="Arial" w:cs="Arial"/>
          <w:b/>
        </w:rPr>
      </w:pPr>
      <w:r>
        <w:rPr>
          <w:rFonts w:ascii="Arial" w:hAnsi="Arial" w:cs="Arial"/>
          <w:b/>
        </w:rPr>
        <w:t xml:space="preserve">Abstract: </w:t>
      </w:r>
    </w:p>
    <w:p w14:paraId="2CAEF900" w14:textId="77777777" w:rsidR="0087319B" w:rsidRDefault="0087319B" w:rsidP="0087319B">
      <w:r>
        <w:t>TP for TR 37.717-11-21 to include DC_2-12_n2-n78</w:t>
      </w:r>
    </w:p>
    <w:p w14:paraId="4F933104" w14:textId="795271ED" w:rsidR="0087319B" w:rsidRDefault="002E4D0E" w:rsidP="0087319B">
      <w:pPr>
        <w:rPr>
          <w:color w:val="993300"/>
          <w:u w:val="single"/>
        </w:rPr>
      </w:pPr>
      <w:r>
        <w:rPr>
          <w:rFonts w:ascii="Arial" w:hAnsi="Arial" w:cs="Arial"/>
          <w:b/>
        </w:rPr>
        <w:t>Decision:</w:t>
      </w:r>
      <w:r>
        <w:rPr>
          <w:rFonts w:ascii="Arial" w:hAnsi="Arial" w:cs="Arial"/>
          <w:b/>
        </w:rPr>
        <w:tab/>
      </w:r>
      <w:r>
        <w:rPr>
          <w:rFonts w:ascii="Arial" w:hAnsi="Arial" w:cs="Arial"/>
          <w:b/>
        </w:rPr>
        <w:tab/>
      </w:r>
      <w:r w:rsidRPr="002E4D0E">
        <w:rPr>
          <w:rFonts w:ascii="Arial" w:hAnsi="Arial" w:cs="Arial"/>
          <w:b/>
          <w:highlight w:val="green"/>
        </w:rPr>
        <w:t>Approved.</w:t>
      </w:r>
    </w:p>
    <w:p w14:paraId="5CCC533F" w14:textId="00E962D8" w:rsidR="0087319B" w:rsidRDefault="00FB7CD8" w:rsidP="0087319B">
      <w:pPr>
        <w:rPr>
          <w:rFonts w:ascii="Arial" w:hAnsi="Arial" w:cs="Arial"/>
          <w:b/>
          <w:sz w:val="24"/>
        </w:rPr>
      </w:pPr>
      <w:hyperlink r:id="rId579" w:history="1">
        <w:r w:rsidR="009C30EE">
          <w:rPr>
            <w:rStyle w:val="ac"/>
            <w:rFonts w:ascii="Arial" w:hAnsi="Arial" w:cs="Arial"/>
            <w:b/>
            <w:sz w:val="24"/>
          </w:rPr>
          <w:t>R4-2201745</w:t>
        </w:r>
      </w:hyperlink>
      <w:r w:rsidR="0087319B">
        <w:rPr>
          <w:rFonts w:ascii="Arial" w:hAnsi="Arial" w:cs="Arial"/>
          <w:b/>
          <w:color w:val="0000FF"/>
          <w:sz w:val="24"/>
        </w:rPr>
        <w:tab/>
      </w:r>
      <w:r w:rsidR="0087319B">
        <w:rPr>
          <w:rFonts w:ascii="Arial" w:hAnsi="Arial" w:cs="Arial"/>
          <w:b/>
          <w:sz w:val="24"/>
        </w:rPr>
        <w:t>TP for TR 37.717-11-21 to include DC_2-12_n66-n78</w:t>
      </w:r>
    </w:p>
    <w:p w14:paraId="25A28E33"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Ericsson, Rogers</w:t>
      </w:r>
    </w:p>
    <w:p w14:paraId="68360D19" w14:textId="77777777" w:rsidR="0087319B" w:rsidRDefault="0087319B" w:rsidP="0087319B">
      <w:pPr>
        <w:rPr>
          <w:rFonts w:ascii="Arial" w:hAnsi="Arial" w:cs="Arial"/>
          <w:b/>
        </w:rPr>
      </w:pPr>
      <w:r>
        <w:rPr>
          <w:rFonts w:ascii="Arial" w:hAnsi="Arial" w:cs="Arial"/>
          <w:b/>
        </w:rPr>
        <w:t xml:space="preserve">Abstract: </w:t>
      </w:r>
    </w:p>
    <w:p w14:paraId="7CA1585D" w14:textId="77777777" w:rsidR="0087319B" w:rsidRDefault="0087319B" w:rsidP="0087319B">
      <w:r>
        <w:t>TP for TR 37.717-11-21 to include DC_2-12_n66-n78</w:t>
      </w:r>
    </w:p>
    <w:p w14:paraId="54C7D149" w14:textId="1F3594C0" w:rsidR="0087319B" w:rsidRDefault="002E4D0E" w:rsidP="0087319B">
      <w:pPr>
        <w:rPr>
          <w:color w:val="993300"/>
          <w:u w:val="single"/>
        </w:rPr>
      </w:pPr>
      <w:r>
        <w:rPr>
          <w:rFonts w:ascii="Arial" w:hAnsi="Arial" w:cs="Arial"/>
          <w:b/>
        </w:rPr>
        <w:t>Decision:</w:t>
      </w:r>
      <w:r>
        <w:rPr>
          <w:rFonts w:ascii="Arial" w:hAnsi="Arial" w:cs="Arial"/>
          <w:b/>
        </w:rPr>
        <w:tab/>
      </w:r>
      <w:r>
        <w:rPr>
          <w:rFonts w:ascii="Arial" w:hAnsi="Arial" w:cs="Arial"/>
          <w:b/>
        </w:rPr>
        <w:tab/>
      </w:r>
      <w:r w:rsidRPr="002E4D0E">
        <w:rPr>
          <w:rFonts w:ascii="Arial" w:hAnsi="Arial" w:cs="Arial"/>
          <w:b/>
          <w:highlight w:val="green"/>
        </w:rPr>
        <w:t>Approved.</w:t>
      </w:r>
    </w:p>
    <w:p w14:paraId="10B4ADC5" w14:textId="730DEE50" w:rsidR="0087319B" w:rsidRDefault="00FB7CD8" w:rsidP="0087319B">
      <w:pPr>
        <w:rPr>
          <w:rFonts w:ascii="Arial" w:hAnsi="Arial" w:cs="Arial"/>
          <w:b/>
          <w:sz w:val="24"/>
        </w:rPr>
      </w:pPr>
      <w:hyperlink r:id="rId580" w:history="1">
        <w:r w:rsidR="009C30EE">
          <w:rPr>
            <w:rStyle w:val="ac"/>
            <w:rFonts w:ascii="Arial" w:hAnsi="Arial" w:cs="Arial"/>
            <w:b/>
            <w:sz w:val="24"/>
          </w:rPr>
          <w:t>R4-2201746</w:t>
        </w:r>
      </w:hyperlink>
      <w:r w:rsidR="0087319B">
        <w:rPr>
          <w:rFonts w:ascii="Arial" w:hAnsi="Arial" w:cs="Arial"/>
          <w:b/>
          <w:color w:val="0000FF"/>
          <w:sz w:val="24"/>
        </w:rPr>
        <w:tab/>
      </w:r>
      <w:r w:rsidR="0087319B">
        <w:rPr>
          <w:rFonts w:ascii="Arial" w:hAnsi="Arial" w:cs="Arial"/>
          <w:b/>
          <w:sz w:val="24"/>
        </w:rPr>
        <w:t>TP for TR 37.717-11-21 to include DC_2-66_n71-n78</w:t>
      </w:r>
    </w:p>
    <w:p w14:paraId="7E7B26A5"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Ericsson, Rogers</w:t>
      </w:r>
    </w:p>
    <w:p w14:paraId="55867E1A" w14:textId="77777777" w:rsidR="0087319B" w:rsidRDefault="0087319B" w:rsidP="0087319B">
      <w:pPr>
        <w:rPr>
          <w:rFonts w:ascii="Arial" w:hAnsi="Arial" w:cs="Arial"/>
          <w:b/>
        </w:rPr>
      </w:pPr>
      <w:r>
        <w:rPr>
          <w:rFonts w:ascii="Arial" w:hAnsi="Arial" w:cs="Arial"/>
          <w:b/>
        </w:rPr>
        <w:t xml:space="preserve">Abstract: </w:t>
      </w:r>
    </w:p>
    <w:p w14:paraId="23A09685" w14:textId="77777777" w:rsidR="0087319B" w:rsidRDefault="0087319B" w:rsidP="0087319B">
      <w:r>
        <w:t>TP for TR 37.717-11-21 to include DC_2-66_n71-n78</w:t>
      </w:r>
    </w:p>
    <w:p w14:paraId="62BB3572" w14:textId="207C7D30" w:rsidR="0087319B" w:rsidRDefault="002E4D0E" w:rsidP="0087319B">
      <w:pPr>
        <w:rPr>
          <w:color w:val="993300"/>
          <w:u w:val="single"/>
        </w:rPr>
      </w:pPr>
      <w:r>
        <w:rPr>
          <w:rFonts w:ascii="Arial" w:hAnsi="Arial" w:cs="Arial"/>
          <w:b/>
        </w:rPr>
        <w:t>Decision:</w:t>
      </w:r>
      <w:r>
        <w:rPr>
          <w:rFonts w:ascii="Arial" w:hAnsi="Arial" w:cs="Arial"/>
          <w:b/>
        </w:rPr>
        <w:tab/>
      </w:r>
      <w:r>
        <w:rPr>
          <w:rFonts w:ascii="Arial" w:hAnsi="Arial" w:cs="Arial"/>
          <w:b/>
        </w:rPr>
        <w:tab/>
      </w:r>
      <w:r w:rsidRPr="002E4D0E">
        <w:rPr>
          <w:rFonts w:ascii="Arial" w:hAnsi="Arial" w:cs="Arial"/>
          <w:b/>
          <w:highlight w:val="green"/>
        </w:rPr>
        <w:t>Approved.</w:t>
      </w:r>
    </w:p>
    <w:p w14:paraId="42FE3B0B" w14:textId="4896E5A5" w:rsidR="0087319B" w:rsidRDefault="00FB7CD8" w:rsidP="0087319B">
      <w:pPr>
        <w:rPr>
          <w:rFonts w:ascii="Arial" w:hAnsi="Arial" w:cs="Arial"/>
          <w:b/>
          <w:sz w:val="24"/>
        </w:rPr>
      </w:pPr>
      <w:hyperlink r:id="rId581" w:history="1">
        <w:r w:rsidR="009C30EE">
          <w:rPr>
            <w:rStyle w:val="ac"/>
            <w:rFonts w:ascii="Arial" w:hAnsi="Arial" w:cs="Arial"/>
            <w:b/>
            <w:sz w:val="24"/>
          </w:rPr>
          <w:t>R4-2201747</w:t>
        </w:r>
      </w:hyperlink>
      <w:r w:rsidR="0087319B">
        <w:rPr>
          <w:rFonts w:ascii="Arial" w:hAnsi="Arial" w:cs="Arial"/>
          <w:b/>
          <w:color w:val="0000FF"/>
          <w:sz w:val="24"/>
        </w:rPr>
        <w:tab/>
      </w:r>
      <w:r w:rsidR="0087319B">
        <w:rPr>
          <w:rFonts w:ascii="Arial" w:hAnsi="Arial" w:cs="Arial"/>
          <w:b/>
          <w:sz w:val="24"/>
        </w:rPr>
        <w:t>TP for TR 37.717-11-21 to include DC_2-71_n2-n78</w:t>
      </w:r>
    </w:p>
    <w:p w14:paraId="2E2BECAA"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Ericsson, Rogers</w:t>
      </w:r>
    </w:p>
    <w:p w14:paraId="6622FD2A" w14:textId="77777777" w:rsidR="0087319B" w:rsidRDefault="0087319B" w:rsidP="0087319B">
      <w:pPr>
        <w:rPr>
          <w:rFonts w:ascii="Arial" w:hAnsi="Arial" w:cs="Arial"/>
          <w:b/>
        </w:rPr>
      </w:pPr>
      <w:r>
        <w:rPr>
          <w:rFonts w:ascii="Arial" w:hAnsi="Arial" w:cs="Arial"/>
          <w:b/>
        </w:rPr>
        <w:t xml:space="preserve">Abstract: </w:t>
      </w:r>
    </w:p>
    <w:p w14:paraId="67571211" w14:textId="77777777" w:rsidR="0087319B" w:rsidRDefault="0087319B" w:rsidP="0087319B">
      <w:r>
        <w:t>TP for TR 37.717-11-21 to include DC_2-71_n2-n78</w:t>
      </w:r>
    </w:p>
    <w:p w14:paraId="125CFFE7" w14:textId="5F7D5204" w:rsidR="0087319B" w:rsidRDefault="002E4D0E" w:rsidP="0087319B">
      <w:pPr>
        <w:rPr>
          <w:color w:val="993300"/>
          <w:u w:val="single"/>
        </w:rPr>
      </w:pPr>
      <w:r>
        <w:rPr>
          <w:rFonts w:ascii="Arial" w:hAnsi="Arial" w:cs="Arial"/>
          <w:b/>
        </w:rPr>
        <w:t>Decision:</w:t>
      </w:r>
      <w:r>
        <w:rPr>
          <w:rFonts w:ascii="Arial" w:hAnsi="Arial" w:cs="Arial"/>
          <w:b/>
        </w:rPr>
        <w:tab/>
      </w:r>
      <w:r>
        <w:rPr>
          <w:rFonts w:ascii="Arial" w:hAnsi="Arial" w:cs="Arial"/>
          <w:b/>
        </w:rPr>
        <w:tab/>
      </w:r>
      <w:r w:rsidRPr="002E4D0E">
        <w:rPr>
          <w:rFonts w:ascii="Arial" w:hAnsi="Arial" w:cs="Arial"/>
          <w:b/>
          <w:highlight w:val="green"/>
        </w:rPr>
        <w:t>Approved.</w:t>
      </w:r>
    </w:p>
    <w:p w14:paraId="14D1FFB6" w14:textId="679515D2" w:rsidR="0087319B" w:rsidRDefault="00FB7CD8" w:rsidP="0087319B">
      <w:pPr>
        <w:rPr>
          <w:rFonts w:ascii="Arial" w:hAnsi="Arial" w:cs="Arial"/>
          <w:b/>
          <w:sz w:val="24"/>
        </w:rPr>
      </w:pPr>
      <w:hyperlink r:id="rId582" w:history="1">
        <w:r w:rsidR="009C30EE">
          <w:rPr>
            <w:rStyle w:val="ac"/>
            <w:rFonts w:ascii="Arial" w:hAnsi="Arial" w:cs="Arial"/>
            <w:b/>
            <w:sz w:val="24"/>
          </w:rPr>
          <w:t>R4-2201748</w:t>
        </w:r>
      </w:hyperlink>
      <w:r w:rsidR="0087319B">
        <w:rPr>
          <w:rFonts w:ascii="Arial" w:hAnsi="Arial" w:cs="Arial"/>
          <w:b/>
          <w:color w:val="0000FF"/>
          <w:sz w:val="24"/>
        </w:rPr>
        <w:tab/>
      </w:r>
      <w:r w:rsidR="0087319B">
        <w:rPr>
          <w:rFonts w:ascii="Arial" w:hAnsi="Arial" w:cs="Arial"/>
          <w:b/>
          <w:sz w:val="24"/>
        </w:rPr>
        <w:t>TP for TR 37.717-11-21 to include DC_2-71_n66-n78</w:t>
      </w:r>
    </w:p>
    <w:p w14:paraId="574BA4D5"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Ericsson, Rogers</w:t>
      </w:r>
    </w:p>
    <w:p w14:paraId="0BFF76AB" w14:textId="77777777" w:rsidR="0087319B" w:rsidRDefault="0087319B" w:rsidP="0087319B">
      <w:pPr>
        <w:rPr>
          <w:rFonts w:ascii="Arial" w:hAnsi="Arial" w:cs="Arial"/>
          <w:b/>
        </w:rPr>
      </w:pPr>
      <w:r>
        <w:rPr>
          <w:rFonts w:ascii="Arial" w:hAnsi="Arial" w:cs="Arial"/>
          <w:b/>
        </w:rPr>
        <w:t xml:space="preserve">Abstract: </w:t>
      </w:r>
    </w:p>
    <w:p w14:paraId="62783830" w14:textId="77777777" w:rsidR="0087319B" w:rsidRDefault="0087319B" w:rsidP="0087319B">
      <w:r>
        <w:t>TP for TR 37.717-11-21 to include DC_2-71_n66-n78</w:t>
      </w:r>
    </w:p>
    <w:p w14:paraId="391080E0" w14:textId="141A86BB" w:rsidR="0087319B" w:rsidRDefault="002E4D0E" w:rsidP="0087319B">
      <w:pPr>
        <w:rPr>
          <w:color w:val="993300"/>
          <w:u w:val="single"/>
        </w:rPr>
      </w:pPr>
      <w:r>
        <w:rPr>
          <w:rFonts w:ascii="Arial" w:hAnsi="Arial" w:cs="Arial"/>
          <w:b/>
        </w:rPr>
        <w:t>Decision:</w:t>
      </w:r>
      <w:r>
        <w:rPr>
          <w:rFonts w:ascii="Arial" w:hAnsi="Arial" w:cs="Arial"/>
          <w:b/>
        </w:rPr>
        <w:tab/>
      </w:r>
      <w:r>
        <w:rPr>
          <w:rFonts w:ascii="Arial" w:hAnsi="Arial" w:cs="Arial"/>
          <w:b/>
        </w:rPr>
        <w:tab/>
      </w:r>
      <w:r w:rsidRPr="002E4D0E">
        <w:rPr>
          <w:rFonts w:ascii="Arial" w:hAnsi="Arial" w:cs="Arial"/>
          <w:b/>
          <w:highlight w:val="green"/>
        </w:rPr>
        <w:t>Approved.</w:t>
      </w:r>
    </w:p>
    <w:p w14:paraId="492CD961" w14:textId="2BEB34DE" w:rsidR="0087319B" w:rsidRDefault="00FB7CD8" w:rsidP="0087319B">
      <w:pPr>
        <w:rPr>
          <w:rFonts w:ascii="Arial" w:hAnsi="Arial" w:cs="Arial"/>
          <w:b/>
          <w:sz w:val="24"/>
        </w:rPr>
      </w:pPr>
      <w:hyperlink r:id="rId583" w:history="1">
        <w:r w:rsidR="009C30EE">
          <w:rPr>
            <w:rStyle w:val="ac"/>
            <w:rFonts w:ascii="Arial" w:hAnsi="Arial" w:cs="Arial"/>
            <w:b/>
            <w:sz w:val="24"/>
          </w:rPr>
          <w:t>R4-2201749</w:t>
        </w:r>
      </w:hyperlink>
      <w:r w:rsidR="0087319B">
        <w:rPr>
          <w:rFonts w:ascii="Arial" w:hAnsi="Arial" w:cs="Arial"/>
          <w:b/>
          <w:color w:val="0000FF"/>
          <w:sz w:val="24"/>
        </w:rPr>
        <w:tab/>
      </w:r>
      <w:r w:rsidR="0087319B">
        <w:rPr>
          <w:rFonts w:ascii="Arial" w:hAnsi="Arial" w:cs="Arial"/>
          <w:b/>
          <w:sz w:val="24"/>
        </w:rPr>
        <w:t>TP for TR 37.717-11-21 to include DC_5-7_n2-n78</w:t>
      </w:r>
    </w:p>
    <w:p w14:paraId="589C4D6E"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Ericsson, Rogers</w:t>
      </w:r>
    </w:p>
    <w:p w14:paraId="7F536413" w14:textId="77777777" w:rsidR="0087319B" w:rsidRDefault="0087319B" w:rsidP="0087319B">
      <w:pPr>
        <w:rPr>
          <w:rFonts w:ascii="Arial" w:hAnsi="Arial" w:cs="Arial"/>
          <w:b/>
        </w:rPr>
      </w:pPr>
      <w:r>
        <w:rPr>
          <w:rFonts w:ascii="Arial" w:hAnsi="Arial" w:cs="Arial"/>
          <w:b/>
        </w:rPr>
        <w:t xml:space="preserve">Abstract: </w:t>
      </w:r>
    </w:p>
    <w:p w14:paraId="3D333B6B" w14:textId="77777777" w:rsidR="0087319B" w:rsidRDefault="0087319B" w:rsidP="0087319B">
      <w:r>
        <w:t>TP for TR 37.717-11-21 to include DC_5-7_n2-n78</w:t>
      </w:r>
    </w:p>
    <w:p w14:paraId="717B3DED" w14:textId="1F5D457C" w:rsidR="0087319B" w:rsidRDefault="002E4D0E" w:rsidP="0087319B">
      <w:pPr>
        <w:rPr>
          <w:color w:val="993300"/>
          <w:u w:val="single"/>
        </w:rPr>
      </w:pPr>
      <w:r>
        <w:rPr>
          <w:rFonts w:ascii="Arial" w:hAnsi="Arial" w:cs="Arial"/>
          <w:b/>
        </w:rPr>
        <w:t>Decision:</w:t>
      </w:r>
      <w:r>
        <w:rPr>
          <w:rFonts w:ascii="Arial" w:hAnsi="Arial" w:cs="Arial"/>
          <w:b/>
        </w:rPr>
        <w:tab/>
      </w:r>
      <w:r>
        <w:rPr>
          <w:rFonts w:ascii="Arial" w:hAnsi="Arial" w:cs="Arial"/>
          <w:b/>
        </w:rPr>
        <w:tab/>
      </w:r>
      <w:r w:rsidRPr="002E4D0E">
        <w:rPr>
          <w:rFonts w:ascii="Arial" w:hAnsi="Arial" w:cs="Arial"/>
          <w:b/>
          <w:highlight w:val="green"/>
        </w:rPr>
        <w:t>Approved.</w:t>
      </w:r>
    </w:p>
    <w:p w14:paraId="2003A6EF" w14:textId="4F272986" w:rsidR="0087319B" w:rsidRDefault="00FB7CD8" w:rsidP="0087319B">
      <w:pPr>
        <w:rPr>
          <w:rFonts w:ascii="Arial" w:hAnsi="Arial" w:cs="Arial"/>
          <w:b/>
          <w:sz w:val="24"/>
        </w:rPr>
      </w:pPr>
      <w:hyperlink r:id="rId584" w:history="1">
        <w:r w:rsidR="009C30EE">
          <w:rPr>
            <w:rStyle w:val="ac"/>
            <w:rFonts w:ascii="Arial" w:hAnsi="Arial" w:cs="Arial"/>
            <w:b/>
            <w:sz w:val="24"/>
          </w:rPr>
          <w:t>R4-2201750</w:t>
        </w:r>
      </w:hyperlink>
      <w:r w:rsidR="0087319B">
        <w:rPr>
          <w:rFonts w:ascii="Arial" w:hAnsi="Arial" w:cs="Arial"/>
          <w:b/>
          <w:color w:val="0000FF"/>
          <w:sz w:val="24"/>
        </w:rPr>
        <w:tab/>
      </w:r>
      <w:r w:rsidR="0087319B">
        <w:rPr>
          <w:rFonts w:ascii="Arial" w:hAnsi="Arial" w:cs="Arial"/>
          <w:b/>
          <w:sz w:val="24"/>
        </w:rPr>
        <w:t>TP for TR 37.717-11-21 to include DC_5-7_n66-n78</w:t>
      </w:r>
    </w:p>
    <w:p w14:paraId="4727DFC9"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Ericsson, Rogers</w:t>
      </w:r>
    </w:p>
    <w:p w14:paraId="5FC10E5D" w14:textId="77777777" w:rsidR="0087319B" w:rsidRDefault="0087319B" w:rsidP="0087319B">
      <w:pPr>
        <w:rPr>
          <w:rFonts w:ascii="Arial" w:hAnsi="Arial" w:cs="Arial"/>
          <w:b/>
        </w:rPr>
      </w:pPr>
      <w:r>
        <w:rPr>
          <w:rFonts w:ascii="Arial" w:hAnsi="Arial" w:cs="Arial"/>
          <w:b/>
        </w:rPr>
        <w:t xml:space="preserve">Abstract: </w:t>
      </w:r>
    </w:p>
    <w:p w14:paraId="0C50F8A7" w14:textId="77777777" w:rsidR="0087319B" w:rsidRDefault="0087319B" w:rsidP="0087319B">
      <w:r>
        <w:t>TP for TR 37.717-11-21 to include DC_5-7_n66-n78</w:t>
      </w:r>
    </w:p>
    <w:p w14:paraId="195FE39B" w14:textId="11E43526" w:rsidR="0087319B" w:rsidRDefault="002E4D0E" w:rsidP="0087319B">
      <w:pPr>
        <w:rPr>
          <w:color w:val="993300"/>
          <w:u w:val="single"/>
        </w:rPr>
      </w:pPr>
      <w:r>
        <w:rPr>
          <w:rFonts w:ascii="Arial" w:hAnsi="Arial" w:cs="Arial"/>
          <w:b/>
        </w:rPr>
        <w:t>Decision:</w:t>
      </w:r>
      <w:r>
        <w:rPr>
          <w:rFonts w:ascii="Arial" w:hAnsi="Arial" w:cs="Arial"/>
          <w:b/>
        </w:rPr>
        <w:tab/>
      </w:r>
      <w:r>
        <w:rPr>
          <w:rFonts w:ascii="Arial" w:hAnsi="Arial" w:cs="Arial"/>
          <w:b/>
        </w:rPr>
        <w:tab/>
      </w:r>
      <w:r w:rsidRPr="002E4D0E">
        <w:rPr>
          <w:rFonts w:ascii="Arial" w:hAnsi="Arial" w:cs="Arial"/>
          <w:b/>
          <w:highlight w:val="green"/>
        </w:rPr>
        <w:t>Approved.</w:t>
      </w:r>
    </w:p>
    <w:p w14:paraId="0EAB68FC" w14:textId="72C18117" w:rsidR="0087319B" w:rsidRDefault="00FB7CD8" w:rsidP="0087319B">
      <w:pPr>
        <w:rPr>
          <w:rFonts w:ascii="Arial" w:hAnsi="Arial" w:cs="Arial"/>
          <w:b/>
          <w:sz w:val="24"/>
        </w:rPr>
      </w:pPr>
      <w:hyperlink r:id="rId585" w:history="1">
        <w:r w:rsidR="009C30EE">
          <w:rPr>
            <w:rStyle w:val="ac"/>
            <w:rFonts w:ascii="Arial" w:hAnsi="Arial" w:cs="Arial"/>
            <w:b/>
            <w:sz w:val="24"/>
          </w:rPr>
          <w:t>R4-2201751</w:t>
        </w:r>
      </w:hyperlink>
      <w:r w:rsidR="0087319B">
        <w:rPr>
          <w:rFonts w:ascii="Arial" w:hAnsi="Arial" w:cs="Arial"/>
          <w:b/>
          <w:color w:val="0000FF"/>
          <w:sz w:val="24"/>
        </w:rPr>
        <w:tab/>
      </w:r>
      <w:r w:rsidR="0087319B">
        <w:rPr>
          <w:rFonts w:ascii="Arial" w:hAnsi="Arial" w:cs="Arial"/>
          <w:b/>
          <w:sz w:val="24"/>
        </w:rPr>
        <w:t>TP for TR 37.717-11-21 to include DC_7-12_n2-n78</w:t>
      </w:r>
    </w:p>
    <w:p w14:paraId="60E73D73"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Ericsson, Rogers</w:t>
      </w:r>
    </w:p>
    <w:p w14:paraId="222D3D92" w14:textId="77777777" w:rsidR="0087319B" w:rsidRDefault="0087319B" w:rsidP="0087319B">
      <w:pPr>
        <w:rPr>
          <w:rFonts w:ascii="Arial" w:hAnsi="Arial" w:cs="Arial"/>
          <w:b/>
        </w:rPr>
      </w:pPr>
      <w:r>
        <w:rPr>
          <w:rFonts w:ascii="Arial" w:hAnsi="Arial" w:cs="Arial"/>
          <w:b/>
        </w:rPr>
        <w:t xml:space="preserve">Abstract: </w:t>
      </w:r>
    </w:p>
    <w:p w14:paraId="3C9FC6E2" w14:textId="77777777" w:rsidR="0087319B" w:rsidRDefault="0087319B" w:rsidP="0087319B">
      <w:r>
        <w:t>TP for TR 37.717-11-21 to include DC_7-12_n2-n78</w:t>
      </w:r>
    </w:p>
    <w:p w14:paraId="589D9275" w14:textId="3D1BB4F3" w:rsidR="0087319B" w:rsidRDefault="002E4D0E" w:rsidP="0087319B">
      <w:pPr>
        <w:rPr>
          <w:color w:val="993300"/>
          <w:u w:val="single"/>
        </w:rPr>
      </w:pPr>
      <w:r>
        <w:rPr>
          <w:rFonts w:ascii="Arial" w:hAnsi="Arial" w:cs="Arial"/>
          <w:b/>
        </w:rPr>
        <w:t>Decision:</w:t>
      </w:r>
      <w:r>
        <w:rPr>
          <w:rFonts w:ascii="Arial" w:hAnsi="Arial" w:cs="Arial"/>
          <w:b/>
        </w:rPr>
        <w:tab/>
      </w:r>
      <w:r>
        <w:rPr>
          <w:rFonts w:ascii="Arial" w:hAnsi="Arial" w:cs="Arial"/>
          <w:b/>
        </w:rPr>
        <w:tab/>
      </w:r>
      <w:r w:rsidRPr="002E4D0E">
        <w:rPr>
          <w:rFonts w:ascii="Arial" w:hAnsi="Arial" w:cs="Arial"/>
          <w:b/>
          <w:highlight w:val="green"/>
        </w:rPr>
        <w:t>Approved.</w:t>
      </w:r>
    </w:p>
    <w:p w14:paraId="300881D9" w14:textId="17ABD154" w:rsidR="0087319B" w:rsidRDefault="00FB7CD8" w:rsidP="0087319B">
      <w:pPr>
        <w:rPr>
          <w:rFonts w:ascii="Arial" w:hAnsi="Arial" w:cs="Arial"/>
          <w:b/>
          <w:sz w:val="24"/>
        </w:rPr>
      </w:pPr>
      <w:hyperlink r:id="rId586" w:history="1">
        <w:r w:rsidR="009C30EE">
          <w:rPr>
            <w:rStyle w:val="ac"/>
            <w:rFonts w:ascii="Arial" w:hAnsi="Arial" w:cs="Arial"/>
            <w:b/>
            <w:sz w:val="24"/>
          </w:rPr>
          <w:t>R4-2201752</w:t>
        </w:r>
      </w:hyperlink>
      <w:r w:rsidR="0087319B">
        <w:rPr>
          <w:rFonts w:ascii="Arial" w:hAnsi="Arial" w:cs="Arial"/>
          <w:b/>
          <w:color w:val="0000FF"/>
          <w:sz w:val="24"/>
        </w:rPr>
        <w:tab/>
      </w:r>
      <w:r w:rsidR="0087319B">
        <w:rPr>
          <w:rFonts w:ascii="Arial" w:hAnsi="Arial" w:cs="Arial"/>
          <w:b/>
          <w:sz w:val="24"/>
        </w:rPr>
        <w:t>TP for TR 37.717-11-21 to include DC_7-12_n66-n78</w:t>
      </w:r>
    </w:p>
    <w:p w14:paraId="516A3886"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Ericsson, Rogers</w:t>
      </w:r>
    </w:p>
    <w:p w14:paraId="73074C96" w14:textId="77777777" w:rsidR="0087319B" w:rsidRDefault="0087319B" w:rsidP="0087319B">
      <w:pPr>
        <w:rPr>
          <w:rFonts w:ascii="Arial" w:hAnsi="Arial" w:cs="Arial"/>
          <w:b/>
        </w:rPr>
      </w:pPr>
      <w:r>
        <w:rPr>
          <w:rFonts w:ascii="Arial" w:hAnsi="Arial" w:cs="Arial"/>
          <w:b/>
        </w:rPr>
        <w:t xml:space="preserve">Abstract: </w:t>
      </w:r>
    </w:p>
    <w:p w14:paraId="7A120382" w14:textId="77777777" w:rsidR="0087319B" w:rsidRDefault="0087319B" w:rsidP="0087319B">
      <w:r>
        <w:t>TP for TR 37.717-11-21 to include DC_7-12_n66-n78</w:t>
      </w:r>
    </w:p>
    <w:p w14:paraId="201D9D85" w14:textId="0800C992" w:rsidR="0087319B" w:rsidRDefault="002E4D0E" w:rsidP="0087319B">
      <w:pPr>
        <w:rPr>
          <w:color w:val="993300"/>
          <w:u w:val="single"/>
        </w:rPr>
      </w:pPr>
      <w:r>
        <w:rPr>
          <w:rFonts w:ascii="Arial" w:hAnsi="Arial" w:cs="Arial"/>
          <w:b/>
        </w:rPr>
        <w:t>Decision:</w:t>
      </w:r>
      <w:r>
        <w:rPr>
          <w:rFonts w:ascii="Arial" w:hAnsi="Arial" w:cs="Arial"/>
          <w:b/>
        </w:rPr>
        <w:tab/>
      </w:r>
      <w:r>
        <w:rPr>
          <w:rFonts w:ascii="Arial" w:hAnsi="Arial" w:cs="Arial"/>
          <w:b/>
        </w:rPr>
        <w:tab/>
      </w:r>
      <w:r w:rsidRPr="002E4D0E">
        <w:rPr>
          <w:rFonts w:ascii="Arial" w:hAnsi="Arial" w:cs="Arial"/>
          <w:b/>
          <w:highlight w:val="green"/>
        </w:rPr>
        <w:t>Approved.</w:t>
      </w:r>
    </w:p>
    <w:p w14:paraId="2B30C492" w14:textId="0DA9E498" w:rsidR="0087319B" w:rsidRDefault="00FB7CD8" w:rsidP="0087319B">
      <w:pPr>
        <w:rPr>
          <w:rFonts w:ascii="Arial" w:hAnsi="Arial" w:cs="Arial"/>
          <w:b/>
          <w:sz w:val="24"/>
        </w:rPr>
      </w:pPr>
      <w:hyperlink r:id="rId587" w:history="1">
        <w:r w:rsidR="009C30EE">
          <w:rPr>
            <w:rStyle w:val="ac"/>
            <w:rFonts w:ascii="Arial" w:hAnsi="Arial" w:cs="Arial"/>
            <w:b/>
            <w:sz w:val="24"/>
          </w:rPr>
          <w:t>R4-2201753</w:t>
        </w:r>
      </w:hyperlink>
      <w:r w:rsidR="0087319B">
        <w:rPr>
          <w:rFonts w:ascii="Arial" w:hAnsi="Arial" w:cs="Arial"/>
          <w:b/>
          <w:color w:val="0000FF"/>
          <w:sz w:val="24"/>
        </w:rPr>
        <w:tab/>
      </w:r>
      <w:r w:rsidR="0087319B">
        <w:rPr>
          <w:rFonts w:ascii="Arial" w:hAnsi="Arial" w:cs="Arial"/>
          <w:b/>
          <w:sz w:val="24"/>
        </w:rPr>
        <w:t>TP for TR 37.717-11-21 to include DC_7-66_n2-n78</w:t>
      </w:r>
    </w:p>
    <w:p w14:paraId="08F1D2EF"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Ericsson, Rogers</w:t>
      </w:r>
    </w:p>
    <w:p w14:paraId="4035CFA6" w14:textId="77777777" w:rsidR="0087319B" w:rsidRDefault="0087319B" w:rsidP="0087319B">
      <w:pPr>
        <w:rPr>
          <w:rFonts w:ascii="Arial" w:hAnsi="Arial" w:cs="Arial"/>
          <w:b/>
        </w:rPr>
      </w:pPr>
      <w:r>
        <w:rPr>
          <w:rFonts w:ascii="Arial" w:hAnsi="Arial" w:cs="Arial"/>
          <w:b/>
        </w:rPr>
        <w:t xml:space="preserve">Abstract: </w:t>
      </w:r>
    </w:p>
    <w:p w14:paraId="6B6BEF50" w14:textId="77777777" w:rsidR="0087319B" w:rsidRDefault="0087319B" w:rsidP="0087319B">
      <w:r>
        <w:t>TP for TR 37.717-11-21 to include DC_7-66_n2-n78</w:t>
      </w:r>
    </w:p>
    <w:p w14:paraId="26C8D25D" w14:textId="6FB90B72" w:rsidR="0087319B" w:rsidRDefault="002E4D0E" w:rsidP="0087319B">
      <w:pPr>
        <w:rPr>
          <w:color w:val="993300"/>
          <w:u w:val="single"/>
        </w:rPr>
      </w:pPr>
      <w:r>
        <w:rPr>
          <w:rFonts w:ascii="Arial" w:hAnsi="Arial" w:cs="Arial"/>
          <w:b/>
        </w:rPr>
        <w:t>Decision:</w:t>
      </w:r>
      <w:r>
        <w:rPr>
          <w:rFonts w:ascii="Arial" w:hAnsi="Arial" w:cs="Arial"/>
          <w:b/>
        </w:rPr>
        <w:tab/>
      </w:r>
      <w:r>
        <w:rPr>
          <w:rFonts w:ascii="Arial" w:hAnsi="Arial" w:cs="Arial"/>
          <w:b/>
        </w:rPr>
        <w:tab/>
      </w:r>
      <w:r w:rsidRPr="002E4D0E">
        <w:rPr>
          <w:rFonts w:ascii="Arial" w:hAnsi="Arial" w:cs="Arial"/>
          <w:b/>
          <w:highlight w:val="green"/>
        </w:rPr>
        <w:t>Approved.</w:t>
      </w:r>
    </w:p>
    <w:p w14:paraId="013B0ED5" w14:textId="68044878" w:rsidR="0087319B" w:rsidRDefault="00FB7CD8" w:rsidP="0087319B">
      <w:pPr>
        <w:rPr>
          <w:rFonts w:ascii="Arial" w:hAnsi="Arial" w:cs="Arial"/>
          <w:b/>
          <w:sz w:val="24"/>
        </w:rPr>
      </w:pPr>
      <w:hyperlink r:id="rId588" w:history="1">
        <w:r w:rsidR="009C30EE">
          <w:rPr>
            <w:rStyle w:val="ac"/>
            <w:rFonts w:ascii="Arial" w:hAnsi="Arial" w:cs="Arial"/>
            <w:b/>
            <w:sz w:val="24"/>
          </w:rPr>
          <w:t>R4-2201754</w:t>
        </w:r>
      </w:hyperlink>
      <w:r w:rsidR="0087319B">
        <w:rPr>
          <w:rFonts w:ascii="Arial" w:hAnsi="Arial" w:cs="Arial"/>
          <w:b/>
          <w:color w:val="0000FF"/>
          <w:sz w:val="24"/>
        </w:rPr>
        <w:tab/>
      </w:r>
      <w:r w:rsidR="0087319B">
        <w:rPr>
          <w:rFonts w:ascii="Arial" w:hAnsi="Arial" w:cs="Arial"/>
          <w:b/>
          <w:sz w:val="24"/>
        </w:rPr>
        <w:t>TP for TR 37.717-11-21 to include DC_7-66_n71-n78</w:t>
      </w:r>
    </w:p>
    <w:p w14:paraId="51B4BB13"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Ericsson, Rogers</w:t>
      </w:r>
    </w:p>
    <w:p w14:paraId="1D799C80" w14:textId="77777777" w:rsidR="0087319B" w:rsidRDefault="0087319B" w:rsidP="0087319B">
      <w:pPr>
        <w:rPr>
          <w:rFonts w:ascii="Arial" w:hAnsi="Arial" w:cs="Arial"/>
          <w:b/>
        </w:rPr>
      </w:pPr>
      <w:r>
        <w:rPr>
          <w:rFonts w:ascii="Arial" w:hAnsi="Arial" w:cs="Arial"/>
          <w:b/>
        </w:rPr>
        <w:t xml:space="preserve">Abstract: </w:t>
      </w:r>
    </w:p>
    <w:p w14:paraId="5D759C36" w14:textId="77777777" w:rsidR="0087319B" w:rsidRDefault="0087319B" w:rsidP="0087319B">
      <w:r>
        <w:t>TP for TR 37.717-11-21 to include DC_7-66_n71-n78</w:t>
      </w:r>
    </w:p>
    <w:p w14:paraId="03F6A8ED" w14:textId="75459267" w:rsidR="0087319B" w:rsidRDefault="002E4D0E" w:rsidP="0087319B">
      <w:pPr>
        <w:rPr>
          <w:color w:val="993300"/>
          <w:u w:val="single"/>
        </w:rPr>
      </w:pPr>
      <w:r>
        <w:rPr>
          <w:rFonts w:ascii="Arial" w:hAnsi="Arial" w:cs="Arial"/>
          <w:b/>
        </w:rPr>
        <w:t>Decision:</w:t>
      </w:r>
      <w:r>
        <w:rPr>
          <w:rFonts w:ascii="Arial" w:hAnsi="Arial" w:cs="Arial"/>
          <w:b/>
        </w:rPr>
        <w:tab/>
      </w:r>
      <w:r>
        <w:rPr>
          <w:rFonts w:ascii="Arial" w:hAnsi="Arial" w:cs="Arial"/>
          <w:b/>
        </w:rPr>
        <w:tab/>
      </w:r>
      <w:r w:rsidRPr="002E4D0E">
        <w:rPr>
          <w:rFonts w:ascii="Arial" w:hAnsi="Arial" w:cs="Arial"/>
          <w:b/>
          <w:highlight w:val="green"/>
        </w:rPr>
        <w:t>Approved.</w:t>
      </w:r>
    </w:p>
    <w:p w14:paraId="28BB2F64" w14:textId="0D8A4ACB" w:rsidR="0087319B" w:rsidRDefault="00FB7CD8" w:rsidP="0087319B">
      <w:pPr>
        <w:rPr>
          <w:rFonts w:ascii="Arial" w:hAnsi="Arial" w:cs="Arial"/>
          <w:b/>
          <w:sz w:val="24"/>
        </w:rPr>
      </w:pPr>
      <w:hyperlink r:id="rId589" w:history="1">
        <w:r w:rsidR="009C30EE">
          <w:rPr>
            <w:rStyle w:val="ac"/>
            <w:rFonts w:ascii="Arial" w:hAnsi="Arial" w:cs="Arial"/>
            <w:b/>
            <w:sz w:val="24"/>
          </w:rPr>
          <w:t>R4-2201755</w:t>
        </w:r>
      </w:hyperlink>
      <w:r w:rsidR="0087319B">
        <w:rPr>
          <w:rFonts w:ascii="Arial" w:hAnsi="Arial" w:cs="Arial"/>
          <w:b/>
          <w:color w:val="0000FF"/>
          <w:sz w:val="24"/>
        </w:rPr>
        <w:tab/>
      </w:r>
      <w:r w:rsidR="0087319B">
        <w:rPr>
          <w:rFonts w:ascii="Arial" w:hAnsi="Arial" w:cs="Arial"/>
          <w:b/>
          <w:sz w:val="24"/>
        </w:rPr>
        <w:t>TP for TR 37.717-11-21 to include DC_7-71_n2-n78</w:t>
      </w:r>
    </w:p>
    <w:p w14:paraId="3015D803"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Ericsson, Rogers</w:t>
      </w:r>
    </w:p>
    <w:p w14:paraId="510CA5E8" w14:textId="77777777" w:rsidR="0087319B" w:rsidRDefault="0087319B" w:rsidP="0087319B">
      <w:pPr>
        <w:rPr>
          <w:rFonts w:ascii="Arial" w:hAnsi="Arial" w:cs="Arial"/>
          <w:b/>
        </w:rPr>
      </w:pPr>
      <w:r>
        <w:rPr>
          <w:rFonts w:ascii="Arial" w:hAnsi="Arial" w:cs="Arial"/>
          <w:b/>
        </w:rPr>
        <w:t xml:space="preserve">Abstract: </w:t>
      </w:r>
    </w:p>
    <w:p w14:paraId="6D45A5AC" w14:textId="77777777" w:rsidR="0087319B" w:rsidRDefault="0087319B" w:rsidP="0087319B">
      <w:r>
        <w:t>TP for TR 37.717-11-21 to include DC_7-71_n2-n78</w:t>
      </w:r>
    </w:p>
    <w:p w14:paraId="23F1A302" w14:textId="7FFA13AF" w:rsidR="0087319B" w:rsidRDefault="002E4D0E" w:rsidP="0087319B">
      <w:pPr>
        <w:rPr>
          <w:color w:val="993300"/>
          <w:u w:val="single"/>
        </w:rPr>
      </w:pPr>
      <w:r>
        <w:rPr>
          <w:rFonts w:ascii="Arial" w:hAnsi="Arial" w:cs="Arial"/>
          <w:b/>
        </w:rPr>
        <w:t>Decision:</w:t>
      </w:r>
      <w:r>
        <w:rPr>
          <w:rFonts w:ascii="Arial" w:hAnsi="Arial" w:cs="Arial"/>
          <w:b/>
        </w:rPr>
        <w:tab/>
      </w:r>
      <w:r>
        <w:rPr>
          <w:rFonts w:ascii="Arial" w:hAnsi="Arial" w:cs="Arial"/>
          <w:b/>
        </w:rPr>
        <w:tab/>
      </w:r>
      <w:r w:rsidRPr="002E4D0E">
        <w:rPr>
          <w:rFonts w:ascii="Arial" w:hAnsi="Arial" w:cs="Arial"/>
          <w:b/>
          <w:highlight w:val="green"/>
        </w:rPr>
        <w:t>Approved.</w:t>
      </w:r>
    </w:p>
    <w:p w14:paraId="08075062" w14:textId="08F25121" w:rsidR="0087319B" w:rsidRDefault="00FB7CD8" w:rsidP="0087319B">
      <w:pPr>
        <w:rPr>
          <w:rFonts w:ascii="Arial" w:hAnsi="Arial" w:cs="Arial"/>
          <w:b/>
          <w:sz w:val="24"/>
        </w:rPr>
      </w:pPr>
      <w:hyperlink r:id="rId590" w:history="1">
        <w:r w:rsidR="009C30EE">
          <w:rPr>
            <w:rStyle w:val="ac"/>
            <w:rFonts w:ascii="Arial" w:hAnsi="Arial" w:cs="Arial"/>
            <w:b/>
            <w:sz w:val="24"/>
          </w:rPr>
          <w:t>R4-2201756</w:t>
        </w:r>
      </w:hyperlink>
      <w:r w:rsidR="0087319B">
        <w:rPr>
          <w:rFonts w:ascii="Arial" w:hAnsi="Arial" w:cs="Arial"/>
          <w:b/>
          <w:color w:val="0000FF"/>
          <w:sz w:val="24"/>
        </w:rPr>
        <w:tab/>
      </w:r>
      <w:r w:rsidR="0087319B">
        <w:rPr>
          <w:rFonts w:ascii="Arial" w:hAnsi="Arial" w:cs="Arial"/>
          <w:b/>
          <w:sz w:val="24"/>
        </w:rPr>
        <w:t>TP for TR 37.717-11-21 to include DC_7-71_n66-n78</w:t>
      </w:r>
    </w:p>
    <w:p w14:paraId="1BA36C1D"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Ericsson, Rogers</w:t>
      </w:r>
    </w:p>
    <w:p w14:paraId="677743F6" w14:textId="77777777" w:rsidR="0087319B" w:rsidRDefault="0087319B" w:rsidP="0087319B">
      <w:pPr>
        <w:rPr>
          <w:rFonts w:ascii="Arial" w:hAnsi="Arial" w:cs="Arial"/>
          <w:b/>
        </w:rPr>
      </w:pPr>
      <w:r>
        <w:rPr>
          <w:rFonts w:ascii="Arial" w:hAnsi="Arial" w:cs="Arial"/>
          <w:b/>
        </w:rPr>
        <w:t xml:space="preserve">Abstract: </w:t>
      </w:r>
    </w:p>
    <w:p w14:paraId="657733BE" w14:textId="77777777" w:rsidR="0087319B" w:rsidRDefault="0087319B" w:rsidP="0087319B">
      <w:r>
        <w:t>TP for TR 37.717-11-21 to include DC_7-71_n66-n78</w:t>
      </w:r>
    </w:p>
    <w:p w14:paraId="2908F823" w14:textId="0A7984A7" w:rsidR="0087319B" w:rsidRDefault="002E4D0E" w:rsidP="0087319B">
      <w:pPr>
        <w:rPr>
          <w:color w:val="993300"/>
          <w:u w:val="single"/>
        </w:rPr>
      </w:pPr>
      <w:r>
        <w:rPr>
          <w:rFonts w:ascii="Arial" w:hAnsi="Arial" w:cs="Arial"/>
          <w:b/>
        </w:rPr>
        <w:t>Decision:</w:t>
      </w:r>
      <w:r>
        <w:rPr>
          <w:rFonts w:ascii="Arial" w:hAnsi="Arial" w:cs="Arial"/>
          <w:b/>
        </w:rPr>
        <w:tab/>
      </w:r>
      <w:r>
        <w:rPr>
          <w:rFonts w:ascii="Arial" w:hAnsi="Arial" w:cs="Arial"/>
          <w:b/>
        </w:rPr>
        <w:tab/>
      </w:r>
      <w:r w:rsidRPr="002E4D0E">
        <w:rPr>
          <w:rFonts w:ascii="Arial" w:hAnsi="Arial" w:cs="Arial"/>
          <w:b/>
          <w:highlight w:val="green"/>
        </w:rPr>
        <w:t>Approved.</w:t>
      </w:r>
    </w:p>
    <w:p w14:paraId="582410B5" w14:textId="6FDABEFD" w:rsidR="0087319B" w:rsidRDefault="00FB7CD8" w:rsidP="0087319B">
      <w:pPr>
        <w:rPr>
          <w:rFonts w:ascii="Arial" w:hAnsi="Arial" w:cs="Arial"/>
          <w:b/>
          <w:sz w:val="24"/>
        </w:rPr>
      </w:pPr>
      <w:hyperlink r:id="rId591" w:history="1">
        <w:r w:rsidR="009C30EE">
          <w:rPr>
            <w:rStyle w:val="ac"/>
            <w:rFonts w:ascii="Arial" w:hAnsi="Arial" w:cs="Arial"/>
            <w:b/>
            <w:sz w:val="24"/>
          </w:rPr>
          <w:t>R4-2201757</w:t>
        </w:r>
      </w:hyperlink>
      <w:r w:rsidR="0087319B">
        <w:rPr>
          <w:rFonts w:ascii="Arial" w:hAnsi="Arial" w:cs="Arial"/>
          <w:b/>
          <w:color w:val="0000FF"/>
          <w:sz w:val="24"/>
        </w:rPr>
        <w:tab/>
      </w:r>
      <w:r w:rsidR="0087319B">
        <w:rPr>
          <w:rFonts w:ascii="Arial" w:hAnsi="Arial" w:cs="Arial"/>
          <w:b/>
          <w:sz w:val="24"/>
        </w:rPr>
        <w:t>TP for TR 37.717-11-21 to include DC_12-66_n2-n78</w:t>
      </w:r>
    </w:p>
    <w:p w14:paraId="7AA1E038"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Ericsson, Rogers</w:t>
      </w:r>
    </w:p>
    <w:p w14:paraId="2F23B6D6" w14:textId="77777777" w:rsidR="0087319B" w:rsidRDefault="0087319B" w:rsidP="0087319B">
      <w:pPr>
        <w:rPr>
          <w:rFonts w:ascii="Arial" w:hAnsi="Arial" w:cs="Arial"/>
          <w:b/>
        </w:rPr>
      </w:pPr>
      <w:r>
        <w:rPr>
          <w:rFonts w:ascii="Arial" w:hAnsi="Arial" w:cs="Arial"/>
          <w:b/>
        </w:rPr>
        <w:t xml:space="preserve">Abstract: </w:t>
      </w:r>
    </w:p>
    <w:p w14:paraId="0829F834" w14:textId="77777777" w:rsidR="0087319B" w:rsidRDefault="0087319B" w:rsidP="0087319B">
      <w:r>
        <w:t>TP for TR 37.717-11-21 to include DC_12-66_n2-n78</w:t>
      </w:r>
    </w:p>
    <w:p w14:paraId="4D2388CE" w14:textId="12998B8B" w:rsidR="0087319B" w:rsidRDefault="002E4D0E" w:rsidP="0087319B">
      <w:pPr>
        <w:rPr>
          <w:color w:val="993300"/>
          <w:u w:val="single"/>
        </w:rPr>
      </w:pPr>
      <w:r>
        <w:rPr>
          <w:rFonts w:ascii="Arial" w:hAnsi="Arial" w:cs="Arial"/>
          <w:b/>
        </w:rPr>
        <w:t>Decision:</w:t>
      </w:r>
      <w:r>
        <w:rPr>
          <w:rFonts w:ascii="Arial" w:hAnsi="Arial" w:cs="Arial"/>
          <w:b/>
        </w:rPr>
        <w:tab/>
      </w:r>
      <w:r>
        <w:rPr>
          <w:rFonts w:ascii="Arial" w:hAnsi="Arial" w:cs="Arial"/>
          <w:b/>
        </w:rPr>
        <w:tab/>
      </w:r>
      <w:r w:rsidRPr="002E4D0E">
        <w:rPr>
          <w:rFonts w:ascii="Arial" w:hAnsi="Arial" w:cs="Arial"/>
          <w:b/>
          <w:highlight w:val="green"/>
        </w:rPr>
        <w:t>Approved.</w:t>
      </w:r>
    </w:p>
    <w:p w14:paraId="67441D3A" w14:textId="544769B9" w:rsidR="0087319B" w:rsidRDefault="00FB7CD8" w:rsidP="0087319B">
      <w:pPr>
        <w:rPr>
          <w:rFonts w:ascii="Arial" w:hAnsi="Arial" w:cs="Arial"/>
          <w:b/>
          <w:sz w:val="24"/>
        </w:rPr>
      </w:pPr>
      <w:hyperlink r:id="rId592" w:history="1">
        <w:r w:rsidR="009C30EE">
          <w:rPr>
            <w:rStyle w:val="ac"/>
            <w:rFonts w:ascii="Arial" w:hAnsi="Arial" w:cs="Arial"/>
            <w:b/>
            <w:sz w:val="24"/>
          </w:rPr>
          <w:t>R4-2201758</w:t>
        </w:r>
      </w:hyperlink>
      <w:r w:rsidR="0087319B">
        <w:rPr>
          <w:rFonts w:ascii="Arial" w:hAnsi="Arial" w:cs="Arial"/>
          <w:b/>
          <w:color w:val="0000FF"/>
          <w:sz w:val="24"/>
        </w:rPr>
        <w:tab/>
      </w:r>
      <w:r w:rsidR="0087319B">
        <w:rPr>
          <w:rFonts w:ascii="Arial" w:hAnsi="Arial" w:cs="Arial"/>
          <w:b/>
          <w:sz w:val="24"/>
        </w:rPr>
        <w:t>TP for TR 37.717-11-21 to include DC_66-71_n2-n78</w:t>
      </w:r>
    </w:p>
    <w:p w14:paraId="3B222478"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Ericsson, Rogers</w:t>
      </w:r>
    </w:p>
    <w:p w14:paraId="27DDE6BD" w14:textId="77777777" w:rsidR="0087319B" w:rsidRDefault="0087319B" w:rsidP="0087319B">
      <w:pPr>
        <w:rPr>
          <w:rFonts w:ascii="Arial" w:hAnsi="Arial" w:cs="Arial"/>
          <w:b/>
        </w:rPr>
      </w:pPr>
      <w:r>
        <w:rPr>
          <w:rFonts w:ascii="Arial" w:hAnsi="Arial" w:cs="Arial"/>
          <w:b/>
        </w:rPr>
        <w:t xml:space="preserve">Abstract: </w:t>
      </w:r>
    </w:p>
    <w:p w14:paraId="06E99DA8" w14:textId="77777777" w:rsidR="0087319B" w:rsidRDefault="0087319B" w:rsidP="0087319B">
      <w:r>
        <w:t>TP for TR 37.717-11-21 to include DC_66-71_n2-n78</w:t>
      </w:r>
    </w:p>
    <w:p w14:paraId="4B51E3F6" w14:textId="1DE4959F" w:rsidR="0087319B" w:rsidRDefault="002E4D0E" w:rsidP="0087319B">
      <w:pPr>
        <w:rPr>
          <w:color w:val="993300"/>
          <w:u w:val="single"/>
        </w:rPr>
      </w:pPr>
      <w:r>
        <w:rPr>
          <w:rFonts w:ascii="Arial" w:hAnsi="Arial" w:cs="Arial"/>
          <w:b/>
        </w:rPr>
        <w:t>Decision:</w:t>
      </w:r>
      <w:r>
        <w:rPr>
          <w:rFonts w:ascii="Arial" w:hAnsi="Arial" w:cs="Arial"/>
          <w:b/>
        </w:rPr>
        <w:tab/>
      </w:r>
      <w:r>
        <w:rPr>
          <w:rFonts w:ascii="Arial" w:hAnsi="Arial" w:cs="Arial"/>
          <w:b/>
        </w:rPr>
        <w:tab/>
      </w:r>
      <w:r w:rsidRPr="002E4D0E">
        <w:rPr>
          <w:rFonts w:ascii="Arial" w:hAnsi="Arial" w:cs="Arial"/>
          <w:b/>
          <w:highlight w:val="green"/>
        </w:rPr>
        <w:t>Approved.</w:t>
      </w:r>
    </w:p>
    <w:p w14:paraId="1FA33B79" w14:textId="77777777" w:rsidR="0087319B" w:rsidRDefault="0087319B" w:rsidP="0087319B">
      <w:pPr>
        <w:pStyle w:val="4"/>
      </w:pPr>
      <w:bookmarkStart w:id="74" w:name="_Toc93078714"/>
      <w:r>
        <w:t>5.19.2</w:t>
      </w:r>
      <w:r>
        <w:tab/>
        <w:t>EN-DC requirements including NR inter CA with FR2 band</w:t>
      </w:r>
      <w:bookmarkEnd w:id="74"/>
    </w:p>
    <w:p w14:paraId="542D4209" w14:textId="7EB5613E" w:rsidR="0087319B" w:rsidRDefault="00FB7CD8" w:rsidP="0087319B">
      <w:pPr>
        <w:rPr>
          <w:rFonts w:ascii="Arial" w:hAnsi="Arial" w:cs="Arial"/>
          <w:b/>
          <w:sz w:val="24"/>
        </w:rPr>
      </w:pPr>
      <w:hyperlink r:id="rId593" w:history="1">
        <w:r w:rsidR="009C30EE">
          <w:rPr>
            <w:rStyle w:val="ac"/>
            <w:rFonts w:ascii="Arial" w:hAnsi="Arial" w:cs="Arial"/>
            <w:b/>
            <w:sz w:val="24"/>
          </w:rPr>
          <w:t>R4-2200793</w:t>
        </w:r>
      </w:hyperlink>
      <w:r w:rsidR="0087319B">
        <w:rPr>
          <w:rFonts w:ascii="Arial" w:hAnsi="Arial" w:cs="Arial"/>
          <w:b/>
          <w:color w:val="0000FF"/>
          <w:sz w:val="24"/>
        </w:rPr>
        <w:tab/>
      </w:r>
      <w:r w:rsidR="0087319B">
        <w:rPr>
          <w:rFonts w:ascii="Arial" w:hAnsi="Arial" w:cs="Arial"/>
          <w:b/>
          <w:sz w:val="24"/>
        </w:rPr>
        <w:t>TP on summary of self-interference analysis for new NR DC LTE(xDL/1UL)+ NR(2DL/1UL) DC in Rel-17</w:t>
      </w:r>
    </w:p>
    <w:p w14:paraId="674B2C22"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LG Electronics France</w:t>
      </w:r>
    </w:p>
    <w:p w14:paraId="49E8FE86" w14:textId="77777777" w:rsidR="0087319B" w:rsidRDefault="0087319B" w:rsidP="0087319B">
      <w:pPr>
        <w:rPr>
          <w:rFonts w:ascii="Arial" w:hAnsi="Arial" w:cs="Arial"/>
          <w:b/>
        </w:rPr>
      </w:pPr>
      <w:r>
        <w:rPr>
          <w:rFonts w:ascii="Arial" w:hAnsi="Arial" w:cs="Arial"/>
          <w:b/>
        </w:rPr>
        <w:t xml:space="preserve">Abstract: </w:t>
      </w:r>
    </w:p>
    <w:p w14:paraId="0A794348" w14:textId="77777777" w:rsidR="0087319B" w:rsidRDefault="0087319B" w:rsidP="0087319B">
      <w:r>
        <w:t>Add the self-interference analysis results in TR37.717-11-21.</w:t>
      </w:r>
    </w:p>
    <w:p w14:paraId="6916EA82" w14:textId="48AE2008" w:rsidR="0087319B" w:rsidRDefault="002E4D0E" w:rsidP="0087319B">
      <w:pPr>
        <w:rPr>
          <w:color w:val="993300"/>
          <w:u w:val="single"/>
        </w:rPr>
      </w:pPr>
      <w:r>
        <w:rPr>
          <w:rFonts w:ascii="Arial" w:hAnsi="Arial" w:cs="Arial"/>
          <w:b/>
        </w:rPr>
        <w:t>Decision:</w:t>
      </w:r>
      <w:r>
        <w:rPr>
          <w:rFonts w:ascii="Arial" w:hAnsi="Arial" w:cs="Arial"/>
          <w:b/>
        </w:rPr>
        <w:tab/>
      </w:r>
      <w:r>
        <w:rPr>
          <w:rFonts w:ascii="Arial" w:hAnsi="Arial" w:cs="Arial"/>
          <w:b/>
        </w:rPr>
        <w:tab/>
      </w:r>
      <w:r w:rsidRPr="002E4D0E">
        <w:rPr>
          <w:rFonts w:ascii="Arial" w:hAnsi="Arial" w:cs="Arial"/>
          <w:b/>
          <w:highlight w:val="green"/>
        </w:rPr>
        <w:t>Approved.</w:t>
      </w:r>
    </w:p>
    <w:p w14:paraId="2F2F76C3" w14:textId="77777777" w:rsidR="0087319B" w:rsidRDefault="0087319B" w:rsidP="0087319B">
      <w:pPr>
        <w:pStyle w:val="3"/>
      </w:pPr>
      <w:bookmarkStart w:id="75" w:name="_Toc93078715"/>
      <w:r>
        <w:t>5.20</w:t>
      </w:r>
      <w:r>
        <w:tab/>
        <w:t>DC of x bands (x=1,2) LTE inter-band CA (xDL/xUL) and y bands (y=3-x) NR inter-band CA</w:t>
      </w:r>
      <w:bookmarkEnd w:id="75"/>
    </w:p>
    <w:p w14:paraId="4AEBE224" w14:textId="77777777" w:rsidR="0087319B" w:rsidRDefault="0087319B" w:rsidP="0087319B">
      <w:pPr>
        <w:rPr>
          <w:rFonts w:ascii="Arial" w:hAnsi="Arial" w:cs="Arial"/>
          <w:b/>
          <w:color w:val="C00000"/>
          <w:lang w:eastAsia="zh-CN"/>
        </w:rPr>
      </w:pPr>
      <w:bookmarkStart w:id="76" w:name="_Toc93078716"/>
      <w:r>
        <w:rPr>
          <w:rFonts w:ascii="Arial" w:hAnsi="Arial" w:cs="Arial"/>
          <w:b/>
          <w:color w:val="C00000"/>
          <w:lang w:eastAsia="zh-CN"/>
        </w:rPr>
        <w:t>[101-bis-e][107] NR_Baskets_Part_3, AI 5.8, 5.9, 5.10, 5.11, 5.12, 5.13, 5.19, 5.20, 5.21, 5.22, 5.23, 5.24 –Johannes Hejselbaek</w:t>
      </w:r>
    </w:p>
    <w:p w14:paraId="564F6DF9" w14:textId="77777777" w:rsidR="0087319B" w:rsidRDefault="0087319B" w:rsidP="0087319B">
      <w:pPr>
        <w:pStyle w:val="4"/>
      </w:pPr>
      <w:r>
        <w:t>5.20.1</w:t>
      </w:r>
      <w:r>
        <w:tab/>
        <w:t>UE RF requirements</w:t>
      </w:r>
      <w:bookmarkEnd w:id="76"/>
    </w:p>
    <w:p w14:paraId="403ABCB4" w14:textId="77777777" w:rsidR="0087319B" w:rsidRDefault="0087319B" w:rsidP="0087319B">
      <w:pPr>
        <w:pStyle w:val="3"/>
      </w:pPr>
      <w:bookmarkStart w:id="77" w:name="_Toc93078717"/>
      <w:r>
        <w:t>5.21</w:t>
      </w:r>
      <w:r>
        <w:tab/>
        <w:t>DC of x bands (x=1,2,3) LTE inter-band CA (xDL/1UL) and 3 bands NR inter-band CA (3DL/1UL)</w:t>
      </w:r>
      <w:bookmarkEnd w:id="77"/>
    </w:p>
    <w:p w14:paraId="286617AA" w14:textId="77777777" w:rsidR="0087319B" w:rsidRDefault="0087319B" w:rsidP="0087319B">
      <w:pPr>
        <w:rPr>
          <w:rFonts w:ascii="Arial" w:hAnsi="Arial" w:cs="Arial"/>
          <w:b/>
          <w:color w:val="C00000"/>
          <w:lang w:eastAsia="zh-CN"/>
        </w:rPr>
      </w:pPr>
      <w:bookmarkStart w:id="78" w:name="_Toc93078718"/>
      <w:r>
        <w:rPr>
          <w:rFonts w:ascii="Arial" w:hAnsi="Arial" w:cs="Arial"/>
          <w:b/>
          <w:color w:val="C00000"/>
          <w:lang w:eastAsia="zh-CN"/>
        </w:rPr>
        <w:t>[101-bis-e][107] NR_Baskets_Part_3, AI 5.8, 5.9, 5.10, 5.11, 5.12, 5.13, 5.19, 5.20, 5.21, 5.22, 5.23, 5.24 –Johannes Hejselbaek</w:t>
      </w:r>
    </w:p>
    <w:p w14:paraId="6FA6992A" w14:textId="77777777" w:rsidR="0087319B" w:rsidRDefault="0087319B" w:rsidP="0087319B">
      <w:pPr>
        <w:pStyle w:val="4"/>
      </w:pPr>
      <w:r>
        <w:t>5.21.1</w:t>
      </w:r>
      <w:r>
        <w:tab/>
        <w:t>UE RF requirements</w:t>
      </w:r>
      <w:bookmarkEnd w:id="78"/>
    </w:p>
    <w:p w14:paraId="654EDA3D" w14:textId="67A4DEE4" w:rsidR="0087319B" w:rsidRDefault="00FB7CD8" w:rsidP="0087319B">
      <w:pPr>
        <w:rPr>
          <w:rFonts w:ascii="Arial" w:hAnsi="Arial" w:cs="Arial"/>
          <w:b/>
          <w:sz w:val="24"/>
        </w:rPr>
      </w:pPr>
      <w:hyperlink r:id="rId594" w:history="1">
        <w:r w:rsidR="009C30EE">
          <w:rPr>
            <w:rStyle w:val="ac"/>
            <w:rFonts w:ascii="Arial" w:hAnsi="Arial" w:cs="Arial"/>
            <w:b/>
            <w:sz w:val="24"/>
          </w:rPr>
          <w:t>R4-2200187</w:t>
        </w:r>
      </w:hyperlink>
      <w:r w:rsidR="0087319B">
        <w:rPr>
          <w:rFonts w:ascii="Arial" w:hAnsi="Arial" w:cs="Arial"/>
          <w:b/>
          <w:color w:val="0000FF"/>
          <w:sz w:val="24"/>
        </w:rPr>
        <w:tab/>
      </w:r>
      <w:r w:rsidR="0087319B">
        <w:rPr>
          <w:rFonts w:ascii="Arial" w:hAnsi="Arial" w:cs="Arial"/>
          <w:b/>
          <w:sz w:val="24"/>
        </w:rPr>
        <w:t>Draft CR for 38.101-3: the support of n77(2A) in DC_8A_n3A-n77-n79A</w:t>
      </w:r>
    </w:p>
    <w:p w14:paraId="1D174B47"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B (Rel-17)</w:t>
      </w:r>
      <w:r>
        <w:rPr>
          <w:i/>
        </w:rPr>
        <w:br/>
      </w:r>
      <w:r>
        <w:rPr>
          <w:i/>
        </w:rPr>
        <w:br/>
      </w:r>
      <w:r>
        <w:rPr>
          <w:i/>
        </w:rPr>
        <w:tab/>
      </w:r>
      <w:r>
        <w:rPr>
          <w:i/>
        </w:rPr>
        <w:tab/>
      </w:r>
      <w:r>
        <w:rPr>
          <w:i/>
        </w:rPr>
        <w:tab/>
      </w:r>
      <w:r>
        <w:rPr>
          <w:i/>
        </w:rPr>
        <w:tab/>
      </w:r>
      <w:r>
        <w:rPr>
          <w:i/>
        </w:rPr>
        <w:tab/>
        <w:t>Source: SoftBank Corp.</w:t>
      </w:r>
    </w:p>
    <w:p w14:paraId="21AF9299" w14:textId="77777777" w:rsidR="0087319B" w:rsidRDefault="0087319B" w:rsidP="0087319B">
      <w:pPr>
        <w:rPr>
          <w:rFonts w:ascii="Arial" w:hAnsi="Arial" w:cs="Arial"/>
          <w:b/>
        </w:rPr>
      </w:pPr>
      <w:r>
        <w:rPr>
          <w:rFonts w:ascii="Arial" w:hAnsi="Arial" w:cs="Arial"/>
          <w:b/>
        </w:rPr>
        <w:t xml:space="preserve">Abstract: </w:t>
      </w:r>
    </w:p>
    <w:p w14:paraId="6797CD13" w14:textId="77777777" w:rsidR="0087319B" w:rsidRDefault="0087319B" w:rsidP="0087319B">
      <w:r>
        <w:t>n77(2A) support is added to DC_8A_n3A-n77-n79A.</w:t>
      </w:r>
    </w:p>
    <w:p w14:paraId="45A33568" w14:textId="0251D959" w:rsidR="0087319B" w:rsidRDefault="002E4D0E" w:rsidP="0087319B">
      <w:pPr>
        <w:rPr>
          <w:color w:val="993300"/>
          <w:u w:val="single"/>
        </w:rPr>
      </w:pPr>
      <w:r>
        <w:rPr>
          <w:rFonts w:ascii="Arial" w:hAnsi="Arial" w:cs="Arial"/>
          <w:b/>
        </w:rPr>
        <w:t>Decision:</w:t>
      </w:r>
      <w:r>
        <w:rPr>
          <w:rFonts w:ascii="Arial" w:hAnsi="Arial" w:cs="Arial"/>
          <w:b/>
        </w:rPr>
        <w:tab/>
      </w:r>
      <w:r>
        <w:rPr>
          <w:rFonts w:ascii="Arial" w:hAnsi="Arial" w:cs="Arial"/>
          <w:b/>
        </w:rPr>
        <w:tab/>
      </w:r>
      <w:r w:rsidRPr="002E4D0E">
        <w:rPr>
          <w:rFonts w:ascii="Arial" w:hAnsi="Arial" w:cs="Arial"/>
          <w:b/>
          <w:highlight w:val="green"/>
        </w:rPr>
        <w:t>Endorsed.</w:t>
      </w:r>
    </w:p>
    <w:p w14:paraId="2144B904" w14:textId="5309CC06" w:rsidR="0087319B" w:rsidRDefault="00FB7CD8" w:rsidP="0087319B">
      <w:pPr>
        <w:rPr>
          <w:rFonts w:ascii="Arial" w:hAnsi="Arial" w:cs="Arial"/>
          <w:b/>
          <w:sz w:val="24"/>
        </w:rPr>
      </w:pPr>
      <w:hyperlink r:id="rId595" w:history="1">
        <w:r w:rsidR="009C30EE">
          <w:rPr>
            <w:rStyle w:val="ac"/>
            <w:rFonts w:ascii="Arial" w:hAnsi="Arial" w:cs="Arial"/>
            <w:b/>
            <w:sz w:val="24"/>
          </w:rPr>
          <w:t>R4-2200224</w:t>
        </w:r>
      </w:hyperlink>
      <w:r w:rsidR="0087319B">
        <w:rPr>
          <w:rFonts w:ascii="Arial" w:hAnsi="Arial" w:cs="Arial"/>
          <w:b/>
          <w:color w:val="0000FF"/>
          <w:sz w:val="24"/>
        </w:rPr>
        <w:tab/>
      </w:r>
      <w:r w:rsidR="0087319B">
        <w:rPr>
          <w:rFonts w:ascii="Arial" w:hAnsi="Arial" w:cs="Arial"/>
          <w:b/>
          <w:sz w:val="24"/>
        </w:rPr>
        <w:t>TP for TR 37.716-11-31: EN-DC_1-8_n3-n77-n79</w:t>
      </w:r>
    </w:p>
    <w:p w14:paraId="647A86F2"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37.717-11-31 v0.6.0</w:t>
      </w:r>
      <w:r>
        <w:rPr>
          <w:i/>
        </w:rPr>
        <w:tab/>
        <w:t xml:space="preserve">  CR-  rev  Cat:  (Rel-17)</w:t>
      </w:r>
      <w:r>
        <w:rPr>
          <w:i/>
        </w:rPr>
        <w:br/>
      </w:r>
      <w:r>
        <w:rPr>
          <w:i/>
        </w:rPr>
        <w:br/>
      </w:r>
      <w:r>
        <w:rPr>
          <w:i/>
        </w:rPr>
        <w:tab/>
      </w:r>
      <w:r>
        <w:rPr>
          <w:i/>
        </w:rPr>
        <w:tab/>
      </w:r>
      <w:r>
        <w:rPr>
          <w:i/>
        </w:rPr>
        <w:tab/>
      </w:r>
      <w:r>
        <w:rPr>
          <w:i/>
        </w:rPr>
        <w:tab/>
      </w:r>
      <w:r>
        <w:rPr>
          <w:i/>
        </w:rPr>
        <w:tab/>
        <w:t>Source: SoftBank Corp.</w:t>
      </w:r>
    </w:p>
    <w:p w14:paraId="4B97F078" w14:textId="788C1011" w:rsidR="0087319B" w:rsidRDefault="002E4D0E" w:rsidP="0087319B">
      <w:pPr>
        <w:rPr>
          <w:color w:val="993300"/>
          <w:u w:val="single"/>
        </w:rPr>
      </w:pPr>
      <w:r>
        <w:rPr>
          <w:rFonts w:ascii="Arial" w:hAnsi="Arial" w:cs="Arial"/>
          <w:b/>
        </w:rPr>
        <w:t>Decision:</w:t>
      </w:r>
      <w:r>
        <w:rPr>
          <w:rFonts w:ascii="Arial" w:hAnsi="Arial" w:cs="Arial"/>
          <w:b/>
        </w:rPr>
        <w:tab/>
      </w:r>
      <w:r>
        <w:rPr>
          <w:rFonts w:ascii="Arial" w:hAnsi="Arial" w:cs="Arial"/>
          <w:b/>
        </w:rPr>
        <w:tab/>
      </w:r>
      <w:r w:rsidRPr="002E4D0E">
        <w:rPr>
          <w:rFonts w:ascii="Arial" w:hAnsi="Arial" w:cs="Arial"/>
          <w:b/>
          <w:highlight w:val="green"/>
        </w:rPr>
        <w:t>Approved.</w:t>
      </w:r>
    </w:p>
    <w:p w14:paraId="1EF0FD6B" w14:textId="61D32133" w:rsidR="0087319B" w:rsidRDefault="00FB7CD8" w:rsidP="0087319B">
      <w:pPr>
        <w:rPr>
          <w:rFonts w:ascii="Arial" w:hAnsi="Arial" w:cs="Arial"/>
          <w:b/>
          <w:sz w:val="24"/>
        </w:rPr>
      </w:pPr>
      <w:hyperlink r:id="rId596" w:history="1">
        <w:r w:rsidR="009C30EE">
          <w:rPr>
            <w:rStyle w:val="ac"/>
            <w:rFonts w:ascii="Arial" w:hAnsi="Arial" w:cs="Arial"/>
            <w:b/>
            <w:sz w:val="24"/>
          </w:rPr>
          <w:t>R4-2200229</w:t>
        </w:r>
      </w:hyperlink>
      <w:r w:rsidR="0087319B">
        <w:rPr>
          <w:rFonts w:ascii="Arial" w:hAnsi="Arial" w:cs="Arial"/>
          <w:b/>
          <w:color w:val="0000FF"/>
          <w:sz w:val="24"/>
        </w:rPr>
        <w:tab/>
      </w:r>
      <w:r w:rsidR="0087319B">
        <w:rPr>
          <w:rFonts w:ascii="Arial" w:hAnsi="Arial" w:cs="Arial"/>
          <w:b/>
          <w:sz w:val="24"/>
        </w:rPr>
        <w:t>TP for TR 37.717-11-31: EN-DC_8_n3-n28-n79</w:t>
      </w:r>
    </w:p>
    <w:p w14:paraId="1E36B2D6"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37.717-11-31 v0.6.0</w:t>
      </w:r>
      <w:r>
        <w:rPr>
          <w:i/>
        </w:rPr>
        <w:tab/>
        <w:t xml:space="preserve">  CR-  rev  Cat:  (Rel-17)</w:t>
      </w:r>
      <w:r>
        <w:rPr>
          <w:i/>
        </w:rPr>
        <w:br/>
      </w:r>
      <w:r>
        <w:rPr>
          <w:i/>
        </w:rPr>
        <w:br/>
      </w:r>
      <w:r>
        <w:rPr>
          <w:i/>
        </w:rPr>
        <w:tab/>
      </w:r>
      <w:r>
        <w:rPr>
          <w:i/>
        </w:rPr>
        <w:tab/>
      </w:r>
      <w:r>
        <w:rPr>
          <w:i/>
        </w:rPr>
        <w:tab/>
      </w:r>
      <w:r>
        <w:rPr>
          <w:i/>
        </w:rPr>
        <w:tab/>
      </w:r>
      <w:r>
        <w:rPr>
          <w:i/>
        </w:rPr>
        <w:tab/>
        <w:t>Source: SoftBank Corp.</w:t>
      </w:r>
    </w:p>
    <w:p w14:paraId="337781BA" w14:textId="3C0CCA17" w:rsidR="0087319B" w:rsidRDefault="002E4D0E" w:rsidP="0087319B">
      <w:pPr>
        <w:rPr>
          <w:color w:val="993300"/>
          <w:u w:val="single"/>
        </w:rPr>
      </w:pPr>
      <w:r>
        <w:rPr>
          <w:rFonts w:ascii="Arial" w:hAnsi="Arial" w:cs="Arial"/>
          <w:b/>
        </w:rPr>
        <w:t>Decision:</w:t>
      </w:r>
      <w:r>
        <w:rPr>
          <w:rFonts w:ascii="Arial" w:hAnsi="Arial" w:cs="Arial"/>
          <w:b/>
        </w:rPr>
        <w:tab/>
      </w:r>
      <w:r>
        <w:rPr>
          <w:rFonts w:ascii="Arial" w:hAnsi="Arial" w:cs="Arial"/>
          <w:b/>
        </w:rPr>
        <w:tab/>
      </w:r>
      <w:r w:rsidRPr="002E4D0E">
        <w:rPr>
          <w:rFonts w:ascii="Arial" w:hAnsi="Arial" w:cs="Arial"/>
          <w:b/>
          <w:highlight w:val="green"/>
        </w:rPr>
        <w:t>Approved.</w:t>
      </w:r>
    </w:p>
    <w:p w14:paraId="0AB88913" w14:textId="3F7526B2" w:rsidR="0087319B" w:rsidRDefault="00FB7CD8" w:rsidP="0087319B">
      <w:pPr>
        <w:rPr>
          <w:rFonts w:ascii="Arial" w:hAnsi="Arial" w:cs="Arial"/>
          <w:b/>
          <w:sz w:val="24"/>
        </w:rPr>
      </w:pPr>
      <w:hyperlink r:id="rId597" w:history="1">
        <w:r w:rsidR="009C30EE">
          <w:rPr>
            <w:rStyle w:val="ac"/>
            <w:rFonts w:ascii="Arial" w:hAnsi="Arial" w:cs="Arial"/>
            <w:b/>
            <w:sz w:val="24"/>
          </w:rPr>
          <w:t>R4-2200230</w:t>
        </w:r>
      </w:hyperlink>
      <w:r w:rsidR="0087319B">
        <w:rPr>
          <w:rFonts w:ascii="Arial" w:hAnsi="Arial" w:cs="Arial"/>
          <w:b/>
          <w:color w:val="0000FF"/>
          <w:sz w:val="24"/>
        </w:rPr>
        <w:tab/>
      </w:r>
      <w:r w:rsidR="0087319B">
        <w:rPr>
          <w:rFonts w:ascii="Arial" w:hAnsi="Arial" w:cs="Arial"/>
          <w:b/>
          <w:sz w:val="24"/>
        </w:rPr>
        <w:t>TP for TR 37.717-11-31: EN-DC_8_n28-n77-n79</w:t>
      </w:r>
    </w:p>
    <w:p w14:paraId="646F62D6"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37.717-11-31 v0.6.0</w:t>
      </w:r>
      <w:r>
        <w:rPr>
          <w:i/>
        </w:rPr>
        <w:tab/>
        <w:t xml:space="preserve">  CR-  rev  Cat:  (Rel-17)</w:t>
      </w:r>
      <w:r>
        <w:rPr>
          <w:i/>
        </w:rPr>
        <w:br/>
      </w:r>
      <w:r>
        <w:rPr>
          <w:i/>
        </w:rPr>
        <w:br/>
      </w:r>
      <w:r>
        <w:rPr>
          <w:i/>
        </w:rPr>
        <w:tab/>
      </w:r>
      <w:r>
        <w:rPr>
          <w:i/>
        </w:rPr>
        <w:tab/>
      </w:r>
      <w:r>
        <w:rPr>
          <w:i/>
        </w:rPr>
        <w:tab/>
      </w:r>
      <w:r>
        <w:rPr>
          <w:i/>
        </w:rPr>
        <w:tab/>
      </w:r>
      <w:r>
        <w:rPr>
          <w:i/>
        </w:rPr>
        <w:tab/>
        <w:t>Source: SoftBank Corp.</w:t>
      </w:r>
    </w:p>
    <w:p w14:paraId="202F89C8" w14:textId="2701B685" w:rsidR="0087319B" w:rsidRDefault="002E4D0E" w:rsidP="0087319B">
      <w:pPr>
        <w:rPr>
          <w:color w:val="993300"/>
          <w:u w:val="single"/>
        </w:rPr>
      </w:pPr>
      <w:r>
        <w:rPr>
          <w:rFonts w:ascii="Arial" w:hAnsi="Arial" w:cs="Arial"/>
          <w:b/>
        </w:rPr>
        <w:t>Decision:</w:t>
      </w:r>
      <w:r>
        <w:rPr>
          <w:rFonts w:ascii="Arial" w:hAnsi="Arial" w:cs="Arial"/>
          <w:b/>
        </w:rPr>
        <w:tab/>
      </w:r>
      <w:r>
        <w:rPr>
          <w:rFonts w:ascii="Arial" w:hAnsi="Arial" w:cs="Arial"/>
          <w:b/>
        </w:rPr>
        <w:tab/>
      </w:r>
      <w:r w:rsidRPr="002E4D0E">
        <w:rPr>
          <w:rFonts w:ascii="Arial" w:hAnsi="Arial" w:cs="Arial"/>
          <w:b/>
          <w:highlight w:val="green"/>
        </w:rPr>
        <w:t>Approved.</w:t>
      </w:r>
    </w:p>
    <w:p w14:paraId="5AC56F8F" w14:textId="38B554C3" w:rsidR="0087319B" w:rsidRDefault="00FB7CD8" w:rsidP="0087319B">
      <w:pPr>
        <w:rPr>
          <w:rFonts w:ascii="Arial" w:hAnsi="Arial" w:cs="Arial"/>
          <w:b/>
          <w:sz w:val="24"/>
        </w:rPr>
      </w:pPr>
      <w:hyperlink r:id="rId598" w:history="1">
        <w:r w:rsidR="009C30EE">
          <w:rPr>
            <w:rStyle w:val="ac"/>
            <w:rFonts w:ascii="Arial" w:hAnsi="Arial" w:cs="Arial"/>
            <w:b/>
            <w:sz w:val="24"/>
          </w:rPr>
          <w:t>R4-2201438</w:t>
        </w:r>
      </w:hyperlink>
      <w:r w:rsidR="0087319B">
        <w:rPr>
          <w:rFonts w:ascii="Arial" w:hAnsi="Arial" w:cs="Arial"/>
          <w:b/>
          <w:color w:val="0000FF"/>
          <w:sz w:val="24"/>
        </w:rPr>
        <w:tab/>
      </w:r>
      <w:r w:rsidR="0087319B">
        <w:rPr>
          <w:rFonts w:ascii="Arial" w:hAnsi="Arial" w:cs="Arial"/>
          <w:b/>
          <w:sz w:val="24"/>
        </w:rPr>
        <w:t>TP for TR 37.717-11-31: support of DC_3_n1-n8-n78, DC_3-3_n1-n8-n78, DC_7_n1-n8-n78, DC_7-7_n1-n8-n78</w:t>
      </w:r>
    </w:p>
    <w:p w14:paraId="635599BD"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37.717-11-31 v0.6.0</w:t>
      </w:r>
      <w:r>
        <w:rPr>
          <w:i/>
        </w:rPr>
        <w:tab/>
        <w:t xml:space="preserve">  CR-  rev  Cat:  (Rel-17)</w:t>
      </w:r>
      <w:r>
        <w:rPr>
          <w:i/>
        </w:rPr>
        <w:br/>
      </w:r>
      <w:r>
        <w:rPr>
          <w:i/>
        </w:rPr>
        <w:br/>
      </w:r>
      <w:r>
        <w:rPr>
          <w:i/>
        </w:rPr>
        <w:tab/>
      </w:r>
      <w:r>
        <w:rPr>
          <w:i/>
        </w:rPr>
        <w:tab/>
      </w:r>
      <w:r>
        <w:rPr>
          <w:i/>
        </w:rPr>
        <w:tab/>
      </w:r>
      <w:r>
        <w:rPr>
          <w:i/>
        </w:rPr>
        <w:tab/>
      </w:r>
      <w:r>
        <w:rPr>
          <w:i/>
        </w:rPr>
        <w:tab/>
        <w:t>Source: CHTTL</w:t>
      </w:r>
    </w:p>
    <w:p w14:paraId="65F7CADD" w14:textId="173B3A5E" w:rsidR="0087319B" w:rsidRDefault="002E4D0E" w:rsidP="0087319B">
      <w:pPr>
        <w:rPr>
          <w:color w:val="993300"/>
          <w:u w:val="single"/>
        </w:rPr>
      </w:pPr>
      <w:r>
        <w:rPr>
          <w:rFonts w:ascii="Arial" w:hAnsi="Arial" w:cs="Arial"/>
          <w:b/>
        </w:rPr>
        <w:t>Decision:</w:t>
      </w:r>
      <w:r>
        <w:rPr>
          <w:rFonts w:ascii="Arial" w:hAnsi="Arial" w:cs="Arial"/>
          <w:b/>
        </w:rPr>
        <w:tab/>
      </w:r>
      <w:r>
        <w:rPr>
          <w:rFonts w:ascii="Arial" w:hAnsi="Arial" w:cs="Arial"/>
          <w:b/>
        </w:rPr>
        <w:tab/>
      </w:r>
      <w:r w:rsidRPr="002E4D0E">
        <w:rPr>
          <w:rFonts w:ascii="Arial" w:hAnsi="Arial" w:cs="Arial"/>
          <w:b/>
          <w:highlight w:val="green"/>
        </w:rPr>
        <w:t>Approved.</w:t>
      </w:r>
    </w:p>
    <w:p w14:paraId="6E2E6D01" w14:textId="5BE3B810" w:rsidR="0087319B" w:rsidRDefault="00FB7CD8" w:rsidP="0087319B">
      <w:pPr>
        <w:rPr>
          <w:rFonts w:ascii="Arial" w:hAnsi="Arial" w:cs="Arial"/>
          <w:b/>
          <w:sz w:val="24"/>
        </w:rPr>
      </w:pPr>
      <w:hyperlink r:id="rId599" w:history="1">
        <w:r w:rsidR="009C30EE">
          <w:rPr>
            <w:rStyle w:val="ac"/>
            <w:rFonts w:ascii="Arial" w:hAnsi="Arial" w:cs="Arial"/>
            <w:b/>
            <w:sz w:val="24"/>
          </w:rPr>
          <w:t>R4-2201439</w:t>
        </w:r>
      </w:hyperlink>
      <w:r w:rsidR="0087319B">
        <w:rPr>
          <w:rFonts w:ascii="Arial" w:hAnsi="Arial" w:cs="Arial"/>
          <w:b/>
          <w:color w:val="0000FF"/>
          <w:sz w:val="24"/>
        </w:rPr>
        <w:tab/>
      </w:r>
      <w:r w:rsidR="0087319B">
        <w:rPr>
          <w:rFonts w:ascii="Arial" w:hAnsi="Arial" w:cs="Arial"/>
          <w:b/>
          <w:sz w:val="24"/>
        </w:rPr>
        <w:t>TP for TR 37.717-11-31: support of DC_3-7_n1-n8-n78, DC_3-3-7_n1-n8-n78, DC_3-7-7_n1-n8-n78, DC_3-3-7-7_n1-n8-n78</w:t>
      </w:r>
    </w:p>
    <w:p w14:paraId="0618AEB6"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37.717-11-31 v0.6.0</w:t>
      </w:r>
      <w:r>
        <w:rPr>
          <w:i/>
        </w:rPr>
        <w:tab/>
        <w:t xml:space="preserve">  CR-  rev  Cat:  (Rel-17)</w:t>
      </w:r>
      <w:r>
        <w:rPr>
          <w:i/>
        </w:rPr>
        <w:br/>
      </w:r>
      <w:r>
        <w:rPr>
          <w:i/>
        </w:rPr>
        <w:br/>
      </w:r>
      <w:r>
        <w:rPr>
          <w:i/>
        </w:rPr>
        <w:tab/>
      </w:r>
      <w:r>
        <w:rPr>
          <w:i/>
        </w:rPr>
        <w:tab/>
      </w:r>
      <w:r>
        <w:rPr>
          <w:i/>
        </w:rPr>
        <w:tab/>
      </w:r>
      <w:r>
        <w:rPr>
          <w:i/>
        </w:rPr>
        <w:tab/>
      </w:r>
      <w:r>
        <w:rPr>
          <w:i/>
        </w:rPr>
        <w:tab/>
        <w:t>Source: CHTTL</w:t>
      </w:r>
    </w:p>
    <w:p w14:paraId="7BF32C98" w14:textId="007E486D" w:rsidR="0087319B" w:rsidRDefault="002E4D0E" w:rsidP="0087319B">
      <w:pPr>
        <w:rPr>
          <w:color w:val="993300"/>
          <w:u w:val="single"/>
        </w:rPr>
      </w:pPr>
      <w:r>
        <w:rPr>
          <w:rFonts w:ascii="Arial" w:hAnsi="Arial" w:cs="Arial"/>
          <w:b/>
        </w:rPr>
        <w:t>Decision:</w:t>
      </w:r>
      <w:r>
        <w:rPr>
          <w:rFonts w:ascii="Arial" w:hAnsi="Arial" w:cs="Arial"/>
          <w:b/>
        </w:rPr>
        <w:tab/>
      </w:r>
      <w:r>
        <w:rPr>
          <w:rFonts w:ascii="Arial" w:hAnsi="Arial" w:cs="Arial"/>
          <w:b/>
        </w:rPr>
        <w:tab/>
      </w:r>
      <w:r w:rsidRPr="002E4D0E">
        <w:rPr>
          <w:rFonts w:ascii="Arial" w:hAnsi="Arial" w:cs="Arial"/>
          <w:b/>
          <w:highlight w:val="green"/>
        </w:rPr>
        <w:t>Approved.</w:t>
      </w:r>
    </w:p>
    <w:p w14:paraId="3B02B110" w14:textId="77777777" w:rsidR="0087319B" w:rsidRDefault="0087319B" w:rsidP="0087319B">
      <w:pPr>
        <w:pStyle w:val="3"/>
      </w:pPr>
      <w:bookmarkStart w:id="79" w:name="_Toc93078719"/>
      <w:r>
        <w:t>5.22</w:t>
      </w:r>
      <w:r>
        <w:tab/>
        <w:t>DC of x bands (x=2,3,4) LTE inter-band CA (xDL/1UL) and 1 NR FR1 band (1DL/1UL) and 1 NR FR2 band (1DL/1UL)</w:t>
      </w:r>
      <w:bookmarkEnd w:id="79"/>
    </w:p>
    <w:p w14:paraId="714F97BD" w14:textId="77777777" w:rsidR="0087319B" w:rsidRDefault="0087319B" w:rsidP="0087319B">
      <w:pPr>
        <w:rPr>
          <w:rFonts w:ascii="Arial" w:hAnsi="Arial" w:cs="Arial"/>
          <w:b/>
          <w:color w:val="C00000"/>
          <w:lang w:eastAsia="zh-CN"/>
        </w:rPr>
      </w:pPr>
      <w:bookmarkStart w:id="80" w:name="_Toc93078720"/>
      <w:r>
        <w:rPr>
          <w:rFonts w:ascii="Arial" w:hAnsi="Arial" w:cs="Arial"/>
          <w:b/>
          <w:color w:val="C00000"/>
          <w:lang w:eastAsia="zh-CN"/>
        </w:rPr>
        <w:t>[101-bis-e][107] NR_Baskets_Part_3, AI 5.8, 5.9, 5.10, 5.11, 5.12, 5.13, 5.19, 5.20, 5.21, 5.22, 5.23, 5.24 –Johannes Hejselbaek</w:t>
      </w:r>
    </w:p>
    <w:p w14:paraId="157D2134" w14:textId="77777777" w:rsidR="0087319B" w:rsidRDefault="0087319B" w:rsidP="0087319B">
      <w:pPr>
        <w:pStyle w:val="4"/>
      </w:pPr>
      <w:r>
        <w:t>5.22.1</w:t>
      </w:r>
      <w:r>
        <w:tab/>
        <w:t>UE RF requirements</w:t>
      </w:r>
      <w:bookmarkEnd w:id="80"/>
    </w:p>
    <w:p w14:paraId="7C6F7EF6" w14:textId="77777777" w:rsidR="0087319B" w:rsidRDefault="0087319B" w:rsidP="0087319B">
      <w:pPr>
        <w:pStyle w:val="3"/>
      </w:pPr>
      <w:bookmarkStart w:id="81" w:name="_Toc93078721"/>
      <w:r>
        <w:t>5.23</w:t>
      </w:r>
      <w:r>
        <w:tab/>
        <w:t>DC of x bands (x=1,2,3) LTE inter-band CA (xDL/1UL) and 4 bands NR inter-band CA (4DL/1UL)</w:t>
      </w:r>
      <w:bookmarkEnd w:id="81"/>
    </w:p>
    <w:p w14:paraId="5C66909C" w14:textId="77777777" w:rsidR="0087319B" w:rsidRDefault="0087319B" w:rsidP="0087319B">
      <w:pPr>
        <w:rPr>
          <w:rFonts w:ascii="Arial" w:hAnsi="Arial" w:cs="Arial"/>
          <w:b/>
          <w:color w:val="C00000"/>
          <w:lang w:eastAsia="zh-CN"/>
        </w:rPr>
      </w:pPr>
      <w:bookmarkStart w:id="82" w:name="_Toc93078722"/>
      <w:r>
        <w:rPr>
          <w:rFonts w:ascii="Arial" w:hAnsi="Arial" w:cs="Arial"/>
          <w:b/>
          <w:color w:val="C00000"/>
          <w:lang w:eastAsia="zh-CN"/>
        </w:rPr>
        <w:t>[101-bis-e][107] NR_Baskets_Part_3, AI 5.8, 5.9, 5.10, 5.11, 5.12, 5.13, 5.19, 5.20, 5.21, 5.22, 5.23, 5.24 –Johannes Hejselbaek</w:t>
      </w:r>
    </w:p>
    <w:p w14:paraId="65C6AA94" w14:textId="77777777" w:rsidR="0087319B" w:rsidRDefault="0087319B" w:rsidP="0087319B">
      <w:pPr>
        <w:pStyle w:val="4"/>
      </w:pPr>
      <w:r>
        <w:t>5.23.1</w:t>
      </w:r>
      <w:r>
        <w:tab/>
        <w:t>UE RF requirements</w:t>
      </w:r>
      <w:bookmarkEnd w:id="82"/>
    </w:p>
    <w:p w14:paraId="118ADDEA" w14:textId="795DB351" w:rsidR="0087319B" w:rsidRDefault="00FB7CD8" w:rsidP="0087319B">
      <w:pPr>
        <w:rPr>
          <w:rFonts w:ascii="Arial" w:hAnsi="Arial" w:cs="Arial"/>
          <w:b/>
          <w:sz w:val="24"/>
        </w:rPr>
      </w:pPr>
      <w:hyperlink r:id="rId600" w:history="1">
        <w:r w:rsidR="009C30EE">
          <w:rPr>
            <w:rStyle w:val="ac"/>
            <w:rFonts w:ascii="Arial" w:hAnsi="Arial" w:cs="Arial"/>
            <w:b/>
            <w:sz w:val="24"/>
          </w:rPr>
          <w:t>R4-2200223</w:t>
        </w:r>
      </w:hyperlink>
      <w:r w:rsidR="0087319B">
        <w:rPr>
          <w:rFonts w:ascii="Arial" w:hAnsi="Arial" w:cs="Arial"/>
          <w:b/>
          <w:color w:val="0000FF"/>
          <w:sz w:val="24"/>
        </w:rPr>
        <w:tab/>
      </w:r>
      <w:r w:rsidR="0087319B">
        <w:rPr>
          <w:rFonts w:ascii="Arial" w:hAnsi="Arial" w:cs="Arial"/>
          <w:b/>
          <w:sz w:val="24"/>
        </w:rPr>
        <w:t>TP for TR 37.717-11-41: EN-DC_1_n3-n28-n77-n79</w:t>
      </w:r>
    </w:p>
    <w:p w14:paraId="17700DF0"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37.717-11-41 v0.0.1</w:t>
      </w:r>
      <w:r>
        <w:rPr>
          <w:i/>
        </w:rPr>
        <w:tab/>
        <w:t xml:space="preserve">  CR-  rev  Cat:  (Rel-17)</w:t>
      </w:r>
      <w:r>
        <w:rPr>
          <w:i/>
        </w:rPr>
        <w:br/>
      </w:r>
      <w:r>
        <w:rPr>
          <w:i/>
        </w:rPr>
        <w:br/>
      </w:r>
      <w:r>
        <w:rPr>
          <w:i/>
        </w:rPr>
        <w:tab/>
      </w:r>
      <w:r>
        <w:rPr>
          <w:i/>
        </w:rPr>
        <w:tab/>
      </w:r>
      <w:r>
        <w:rPr>
          <w:i/>
        </w:rPr>
        <w:tab/>
      </w:r>
      <w:r>
        <w:rPr>
          <w:i/>
        </w:rPr>
        <w:tab/>
      </w:r>
      <w:r>
        <w:rPr>
          <w:i/>
        </w:rPr>
        <w:tab/>
        <w:t>Source: SoftBank Corp.</w:t>
      </w:r>
    </w:p>
    <w:p w14:paraId="40D35EF1" w14:textId="2C17FE94" w:rsidR="0087319B" w:rsidRDefault="002E4D0E" w:rsidP="0087319B">
      <w:pPr>
        <w:rPr>
          <w:color w:val="993300"/>
          <w:u w:val="single"/>
        </w:rPr>
      </w:pPr>
      <w:r>
        <w:rPr>
          <w:rFonts w:ascii="Arial" w:hAnsi="Arial" w:cs="Arial"/>
          <w:b/>
        </w:rPr>
        <w:t>Decision:</w:t>
      </w:r>
      <w:r>
        <w:rPr>
          <w:rFonts w:ascii="Arial" w:hAnsi="Arial" w:cs="Arial"/>
          <w:b/>
        </w:rPr>
        <w:tab/>
      </w:r>
      <w:r>
        <w:rPr>
          <w:rFonts w:ascii="Arial" w:hAnsi="Arial" w:cs="Arial"/>
          <w:b/>
        </w:rPr>
        <w:tab/>
      </w:r>
      <w:r w:rsidRPr="002E4D0E">
        <w:rPr>
          <w:rFonts w:ascii="Arial" w:hAnsi="Arial" w:cs="Arial"/>
          <w:b/>
          <w:highlight w:val="green"/>
        </w:rPr>
        <w:t>Approved.</w:t>
      </w:r>
    </w:p>
    <w:p w14:paraId="07EE2A95" w14:textId="77777777" w:rsidR="0087319B" w:rsidRDefault="0087319B" w:rsidP="0087319B">
      <w:pPr>
        <w:pStyle w:val="3"/>
      </w:pPr>
      <w:bookmarkStart w:id="83" w:name="_Toc93078723"/>
      <w:r>
        <w:t>5.24</w:t>
      </w:r>
      <w:r>
        <w:tab/>
        <w:t>Band combinations for SA NR supplementary uplink (SUL) NSA NR SUL, NSA NR SUL with UL sharing from the UE perspective (ULSUP)</w:t>
      </w:r>
      <w:bookmarkEnd w:id="83"/>
    </w:p>
    <w:p w14:paraId="56E4403D" w14:textId="77777777" w:rsidR="0087319B" w:rsidRDefault="0087319B" w:rsidP="0087319B">
      <w:pPr>
        <w:rPr>
          <w:rFonts w:ascii="Arial" w:hAnsi="Arial" w:cs="Arial"/>
          <w:b/>
          <w:color w:val="C00000"/>
          <w:lang w:eastAsia="zh-CN"/>
        </w:rPr>
      </w:pPr>
      <w:bookmarkStart w:id="84" w:name="_Toc93078724"/>
      <w:r>
        <w:rPr>
          <w:rFonts w:ascii="Arial" w:hAnsi="Arial" w:cs="Arial"/>
          <w:b/>
          <w:color w:val="C00000"/>
          <w:lang w:eastAsia="zh-CN"/>
        </w:rPr>
        <w:t>[101-bis-e][107] NR_Baskets_Part_3, AI 5.8, 5.9, 5.10, 5.11, 5.12, 5.13, 5.19, 5.20, 5.21, 5.22, 5.23, 5.24 –Johannes Hejselbaek</w:t>
      </w:r>
    </w:p>
    <w:p w14:paraId="0D814126" w14:textId="77777777" w:rsidR="0087319B" w:rsidRDefault="0087319B" w:rsidP="0087319B">
      <w:pPr>
        <w:pStyle w:val="4"/>
      </w:pPr>
      <w:r>
        <w:t>5.24.1</w:t>
      </w:r>
      <w:r>
        <w:tab/>
        <w:t>UE RF requirements</w:t>
      </w:r>
      <w:bookmarkEnd w:id="84"/>
    </w:p>
    <w:p w14:paraId="32AD123E" w14:textId="0EFD6CF0" w:rsidR="0087319B" w:rsidRDefault="00FB7CD8" w:rsidP="0087319B">
      <w:pPr>
        <w:rPr>
          <w:rFonts w:ascii="Arial" w:hAnsi="Arial" w:cs="Arial"/>
          <w:b/>
          <w:sz w:val="24"/>
        </w:rPr>
      </w:pPr>
      <w:hyperlink r:id="rId601" w:history="1">
        <w:r w:rsidR="009C30EE">
          <w:rPr>
            <w:rStyle w:val="ac"/>
            <w:rFonts w:ascii="Arial" w:hAnsi="Arial" w:cs="Arial"/>
            <w:b/>
            <w:sz w:val="24"/>
          </w:rPr>
          <w:t>R4-2200188</w:t>
        </w:r>
      </w:hyperlink>
      <w:r w:rsidR="0087319B">
        <w:rPr>
          <w:rFonts w:ascii="Arial" w:hAnsi="Arial" w:cs="Arial"/>
          <w:b/>
          <w:color w:val="0000FF"/>
          <w:sz w:val="24"/>
        </w:rPr>
        <w:tab/>
      </w:r>
      <w:r w:rsidR="0087319B">
        <w:rPr>
          <w:rFonts w:ascii="Arial" w:hAnsi="Arial" w:cs="Arial"/>
          <w:b/>
          <w:sz w:val="24"/>
        </w:rPr>
        <w:t>CR for TS 38.101-1: Applicability correction for SUL_n41-n97</w:t>
      </w:r>
    </w:p>
    <w:p w14:paraId="34A19A48" w14:textId="77777777" w:rsidR="0087319B" w:rsidRDefault="0087319B" w:rsidP="0087319B">
      <w:pPr>
        <w:rPr>
          <w:i/>
        </w:rPr>
      </w:pPr>
      <w:r>
        <w:rPr>
          <w:i/>
        </w:rPr>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38.101-1 v17.4.0</w:t>
      </w:r>
      <w:r>
        <w:rPr>
          <w:i/>
        </w:rPr>
        <w:tab/>
        <w:t xml:space="preserve">  CR-0985  rev  Cat: F (Rel-17)</w:t>
      </w:r>
      <w:r>
        <w:rPr>
          <w:i/>
        </w:rPr>
        <w:br/>
      </w:r>
      <w:r>
        <w:rPr>
          <w:i/>
        </w:rPr>
        <w:br/>
      </w:r>
      <w:r>
        <w:rPr>
          <w:i/>
        </w:rPr>
        <w:tab/>
      </w:r>
      <w:r>
        <w:rPr>
          <w:i/>
        </w:rPr>
        <w:tab/>
      </w:r>
      <w:r>
        <w:rPr>
          <w:i/>
        </w:rPr>
        <w:tab/>
      </w:r>
      <w:r>
        <w:rPr>
          <w:i/>
        </w:rPr>
        <w:tab/>
      </w:r>
      <w:r>
        <w:rPr>
          <w:i/>
        </w:rPr>
        <w:tab/>
        <w:t>Source: MediaTek Inc.</w:t>
      </w:r>
    </w:p>
    <w:p w14:paraId="36A89A1E" w14:textId="77777777" w:rsidR="0087319B" w:rsidRDefault="0087319B" w:rsidP="0087319B">
      <w:pPr>
        <w:rPr>
          <w:rFonts w:ascii="Arial" w:hAnsi="Arial" w:cs="Arial"/>
          <w:b/>
        </w:rPr>
      </w:pPr>
      <w:r>
        <w:rPr>
          <w:rFonts w:ascii="Arial" w:hAnsi="Arial" w:cs="Arial"/>
          <w:b/>
        </w:rPr>
        <w:t xml:space="preserve">Abstract: </w:t>
      </w:r>
    </w:p>
    <w:p w14:paraId="7D2D4231" w14:textId="77777777" w:rsidR="0087319B" w:rsidRDefault="0087319B" w:rsidP="0087319B">
      <w:r>
        <w:t>This CR is for endorsement</w:t>
      </w:r>
    </w:p>
    <w:p w14:paraId="4C515513"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7399CBB" w14:textId="77777777" w:rsidR="0087319B" w:rsidRDefault="0087319B" w:rsidP="0087319B">
      <w:pPr>
        <w:pStyle w:val="3"/>
      </w:pPr>
      <w:bookmarkStart w:id="85" w:name="_Toc93078725"/>
      <w:r>
        <w:t>5.25</w:t>
      </w:r>
      <w:r>
        <w:tab/>
        <w:t>Band combinations for Uu and V2X con-current operation</w:t>
      </w:r>
      <w:bookmarkEnd w:id="85"/>
    </w:p>
    <w:p w14:paraId="283EA22E" w14:textId="77777777" w:rsidR="0087319B" w:rsidRDefault="0087319B" w:rsidP="0087319B">
      <w:pPr>
        <w:rPr>
          <w:rFonts w:ascii="Arial" w:hAnsi="Arial" w:cs="Arial"/>
          <w:b/>
          <w:color w:val="C00000"/>
          <w:lang w:eastAsia="zh-CN"/>
        </w:rPr>
      </w:pPr>
      <w:r>
        <w:rPr>
          <w:rFonts w:ascii="Arial" w:hAnsi="Arial" w:cs="Arial"/>
          <w:b/>
          <w:color w:val="C00000"/>
          <w:lang w:eastAsia="zh-CN"/>
        </w:rPr>
        <w:t>[101-bis-e][108] NR_LTE_V2X_PC5_combos, AI 5.25 – Yuan Gao</w:t>
      </w:r>
    </w:p>
    <w:p w14:paraId="05E075F0" w14:textId="61F71E0B" w:rsidR="0087319B" w:rsidRDefault="00FB7CD8" w:rsidP="0087319B">
      <w:pPr>
        <w:rPr>
          <w:rFonts w:ascii="Arial" w:hAnsi="Arial" w:cs="Arial"/>
          <w:b/>
          <w:sz w:val="24"/>
        </w:rPr>
      </w:pPr>
      <w:hyperlink r:id="rId602" w:history="1">
        <w:r w:rsidR="009C30EE">
          <w:rPr>
            <w:rStyle w:val="ac"/>
            <w:rFonts w:ascii="Arial" w:hAnsi="Arial" w:cs="Arial"/>
            <w:b/>
            <w:sz w:val="24"/>
          </w:rPr>
          <w:t>R4-2202208</w:t>
        </w:r>
      </w:hyperlink>
      <w:r w:rsidR="0087319B">
        <w:rPr>
          <w:b/>
          <w:lang w:val="en-US" w:eastAsia="zh-CN"/>
        </w:rPr>
        <w:tab/>
      </w:r>
      <w:r w:rsidR="0087319B">
        <w:rPr>
          <w:rFonts w:ascii="Arial" w:hAnsi="Arial" w:cs="Arial"/>
          <w:b/>
          <w:sz w:val="24"/>
        </w:rPr>
        <w:t>Email discussion summary for [101-bis-e][108] NR_LTE_V2X_PC5_combos</w:t>
      </w:r>
    </w:p>
    <w:p w14:paraId="0F1926A5" w14:textId="77777777" w:rsidR="0087319B" w:rsidRDefault="0087319B" w:rsidP="0087319B">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(CATT)</w:t>
      </w:r>
    </w:p>
    <w:p w14:paraId="52EC5318" w14:textId="77777777" w:rsidR="0087319B" w:rsidRDefault="0087319B" w:rsidP="0087319B">
      <w:pPr>
        <w:rPr>
          <w:rFonts w:ascii="Arial" w:hAnsi="Arial" w:cs="Arial"/>
          <w:b/>
          <w:lang w:val="en-US" w:eastAsia="zh-CN"/>
        </w:rPr>
      </w:pPr>
      <w:r>
        <w:rPr>
          <w:rFonts w:ascii="Arial" w:hAnsi="Arial" w:cs="Arial"/>
          <w:b/>
          <w:lang w:val="en-US" w:eastAsia="zh-CN"/>
        </w:rPr>
        <w:t xml:space="preserve">Abstract: </w:t>
      </w:r>
    </w:p>
    <w:p w14:paraId="4F3CA0AD" w14:textId="77777777" w:rsidR="0087319B" w:rsidRDefault="0087319B" w:rsidP="0087319B">
      <w:r>
        <w:t>This contribution provides the summary of email discussion and recommended summary.</w:t>
      </w:r>
    </w:p>
    <w:p w14:paraId="63ECE855" w14:textId="788DAD12" w:rsidR="0087319B" w:rsidRDefault="005612AA" w:rsidP="0087319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R4-2202308 (from R4-2202208).</w:t>
      </w:r>
    </w:p>
    <w:p w14:paraId="45A1F4F2" w14:textId="23A6F78B" w:rsidR="005612AA" w:rsidRDefault="00FB7CD8" w:rsidP="005612AA">
      <w:pPr>
        <w:rPr>
          <w:rFonts w:ascii="Arial" w:hAnsi="Arial" w:cs="Arial"/>
          <w:b/>
          <w:sz w:val="24"/>
        </w:rPr>
      </w:pPr>
      <w:hyperlink r:id="rId603" w:history="1">
        <w:r w:rsidR="005612AA">
          <w:rPr>
            <w:rStyle w:val="ac"/>
            <w:rFonts w:ascii="Arial" w:hAnsi="Arial" w:cs="Arial"/>
            <w:b/>
            <w:sz w:val="24"/>
          </w:rPr>
          <w:t>R4-2202308</w:t>
        </w:r>
      </w:hyperlink>
      <w:r w:rsidR="005612AA">
        <w:rPr>
          <w:b/>
          <w:lang w:val="en-US" w:eastAsia="zh-CN"/>
        </w:rPr>
        <w:tab/>
      </w:r>
      <w:r w:rsidR="005612AA">
        <w:rPr>
          <w:rFonts w:ascii="Arial" w:hAnsi="Arial" w:cs="Arial"/>
          <w:b/>
          <w:sz w:val="24"/>
        </w:rPr>
        <w:t>Email discussion summary for [101-bis-e][108] NR_LTE_V2X_PC5_combos</w:t>
      </w:r>
    </w:p>
    <w:p w14:paraId="713EAFC5" w14:textId="77777777" w:rsidR="005612AA" w:rsidRDefault="005612AA" w:rsidP="005612AA">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(CATT)</w:t>
      </w:r>
    </w:p>
    <w:p w14:paraId="0CE9F9D4" w14:textId="77777777" w:rsidR="005612AA" w:rsidRDefault="005612AA" w:rsidP="005612AA">
      <w:pPr>
        <w:rPr>
          <w:rFonts w:ascii="Arial" w:hAnsi="Arial" w:cs="Arial"/>
          <w:b/>
          <w:lang w:val="en-US" w:eastAsia="zh-CN"/>
        </w:rPr>
      </w:pPr>
      <w:r>
        <w:rPr>
          <w:rFonts w:ascii="Arial" w:hAnsi="Arial" w:cs="Arial"/>
          <w:b/>
          <w:lang w:val="en-US" w:eastAsia="zh-CN"/>
        </w:rPr>
        <w:t xml:space="preserve">Abstract: </w:t>
      </w:r>
    </w:p>
    <w:p w14:paraId="0721E4CE" w14:textId="77777777" w:rsidR="005612AA" w:rsidRDefault="005612AA" w:rsidP="005612AA">
      <w:r>
        <w:t>This contribution provides the summary of email discussion and recommended summary.</w:t>
      </w:r>
    </w:p>
    <w:p w14:paraId="3A535B73" w14:textId="7D7B0981" w:rsidR="005612AA" w:rsidRDefault="005612AA" w:rsidP="005612A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612AA">
        <w:rPr>
          <w:rFonts w:ascii="Arial" w:hAnsi="Arial" w:cs="Arial"/>
          <w:b/>
          <w:highlight w:val="yellow"/>
          <w:lang w:val="en-US" w:eastAsia="zh-CN"/>
        </w:rPr>
        <w:t>Return to.</w:t>
      </w:r>
    </w:p>
    <w:p w14:paraId="1299FCC4" w14:textId="77777777" w:rsidR="0087319B" w:rsidRDefault="0087319B" w:rsidP="0087319B">
      <w:pPr>
        <w:rPr>
          <w:rFonts w:ascii="Arial" w:hAnsi="Arial" w:cs="Arial"/>
          <w:b/>
          <w:color w:val="C00000"/>
          <w:lang w:eastAsia="zh-CN"/>
        </w:rPr>
      </w:pPr>
      <w:r>
        <w:rPr>
          <w:rFonts w:ascii="Arial" w:hAnsi="Arial" w:cs="Arial"/>
          <w:b/>
          <w:color w:val="C00000"/>
          <w:lang w:eastAsia="zh-CN"/>
        </w:rPr>
        <w:t>Conclusions after 1st round</w:t>
      </w:r>
    </w:p>
    <w:p w14:paraId="3882B6A8" w14:textId="77777777" w:rsidR="0087319B" w:rsidRDefault="0087319B" w:rsidP="0087319B"/>
    <w:p w14:paraId="09A62181" w14:textId="77777777" w:rsidR="0087319B" w:rsidRDefault="0087319B" w:rsidP="0087319B">
      <w:pPr>
        <w:rPr>
          <w:rFonts w:ascii="Arial" w:hAnsi="Arial" w:cs="Arial"/>
          <w:b/>
          <w:color w:val="C00000"/>
          <w:lang w:eastAsia="zh-CN"/>
        </w:rPr>
      </w:pPr>
      <w:r>
        <w:rPr>
          <w:rFonts w:ascii="Arial" w:hAnsi="Arial" w:cs="Arial"/>
          <w:b/>
          <w:color w:val="C00000"/>
          <w:lang w:eastAsia="zh-CN"/>
        </w:rPr>
        <w:t>Conclusions after 2nd round</w:t>
      </w:r>
    </w:p>
    <w:p w14:paraId="455FF681" w14:textId="77777777" w:rsidR="0087319B" w:rsidRDefault="0087319B" w:rsidP="0087319B"/>
    <w:p w14:paraId="0D8085E3" w14:textId="77777777" w:rsidR="0087319B" w:rsidRDefault="0087319B" w:rsidP="0087319B">
      <w:pPr>
        <w:pStyle w:val="4"/>
      </w:pPr>
      <w:bookmarkStart w:id="86" w:name="_Toc93078726"/>
      <w:r>
        <w:t>5.25.1</w:t>
      </w:r>
      <w:r>
        <w:tab/>
        <w:t>UE RF requirements</w:t>
      </w:r>
      <w:bookmarkEnd w:id="86"/>
    </w:p>
    <w:p w14:paraId="169D12D5" w14:textId="7123BC59" w:rsidR="0087319B" w:rsidRDefault="00FB7CD8" w:rsidP="0087319B">
      <w:pPr>
        <w:rPr>
          <w:rFonts w:ascii="Arial" w:hAnsi="Arial" w:cs="Arial"/>
          <w:b/>
          <w:sz w:val="24"/>
        </w:rPr>
      </w:pPr>
      <w:hyperlink r:id="rId604" w:history="1">
        <w:r w:rsidR="009C30EE">
          <w:rPr>
            <w:rStyle w:val="ac"/>
            <w:rFonts w:ascii="Arial" w:hAnsi="Arial" w:cs="Arial"/>
            <w:b/>
            <w:sz w:val="24"/>
          </w:rPr>
          <w:t>R4-2200144</w:t>
        </w:r>
      </w:hyperlink>
      <w:r w:rsidR="0087319B">
        <w:rPr>
          <w:rFonts w:ascii="Arial" w:hAnsi="Arial" w:cs="Arial"/>
          <w:b/>
          <w:color w:val="0000FF"/>
          <w:sz w:val="24"/>
        </w:rPr>
        <w:tab/>
      </w:r>
      <w:r w:rsidR="0087319B">
        <w:rPr>
          <w:rFonts w:ascii="Arial" w:hAnsi="Arial" w:cs="Arial"/>
          <w:b/>
          <w:sz w:val="24"/>
        </w:rPr>
        <w:t>TR37.875, Band combinations of V2X con-current operation</w:t>
      </w:r>
    </w:p>
    <w:p w14:paraId="22E84627" w14:textId="77777777" w:rsidR="0087319B" w:rsidRDefault="0087319B" w:rsidP="0087319B">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37.875 v0.4.0</w:t>
      </w:r>
      <w:r>
        <w:rPr>
          <w:i/>
        </w:rPr>
        <w:tab/>
        <w:t xml:space="preserve">  CR-  rev  Cat:  (Rel-17)</w:t>
      </w:r>
      <w:r>
        <w:rPr>
          <w:i/>
        </w:rPr>
        <w:br/>
      </w:r>
      <w:r>
        <w:rPr>
          <w:i/>
        </w:rPr>
        <w:br/>
      </w:r>
      <w:r>
        <w:rPr>
          <w:i/>
        </w:rPr>
        <w:tab/>
      </w:r>
      <w:r>
        <w:rPr>
          <w:i/>
        </w:rPr>
        <w:tab/>
      </w:r>
      <w:r>
        <w:rPr>
          <w:i/>
        </w:rPr>
        <w:tab/>
      </w:r>
      <w:r>
        <w:rPr>
          <w:i/>
        </w:rPr>
        <w:tab/>
      </w:r>
      <w:r>
        <w:rPr>
          <w:i/>
        </w:rPr>
        <w:tab/>
        <w:t>Source: CATT</w:t>
      </w:r>
    </w:p>
    <w:p w14:paraId="43D818AA" w14:textId="77777777" w:rsidR="0087319B" w:rsidRDefault="0087319B" w:rsidP="0087319B">
      <w:pPr>
        <w:rPr>
          <w:rFonts w:ascii="Arial" w:hAnsi="Arial" w:cs="Arial"/>
          <w:b/>
        </w:rPr>
      </w:pPr>
      <w:r>
        <w:rPr>
          <w:rFonts w:ascii="Arial" w:hAnsi="Arial" w:cs="Arial"/>
          <w:b/>
        </w:rPr>
        <w:t xml:space="preserve">Abstract: </w:t>
      </w:r>
    </w:p>
    <w:p w14:paraId="54370B12" w14:textId="77777777" w:rsidR="0087319B" w:rsidRDefault="0087319B" w:rsidP="0087319B">
      <w:r>
        <w:t xml:space="preserve">[Email Approval]  </w:t>
      </w:r>
    </w:p>
    <w:p w14:paraId="5EB09F28"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D6B7C5" w14:textId="487D4647" w:rsidR="0087319B" w:rsidRDefault="00FB7CD8" w:rsidP="0087319B">
      <w:pPr>
        <w:rPr>
          <w:rFonts w:ascii="Arial" w:hAnsi="Arial" w:cs="Arial"/>
          <w:b/>
          <w:sz w:val="24"/>
        </w:rPr>
      </w:pPr>
      <w:hyperlink r:id="rId605" w:history="1">
        <w:r w:rsidR="009C30EE">
          <w:rPr>
            <w:rStyle w:val="ac"/>
            <w:rFonts w:ascii="Arial" w:hAnsi="Arial" w:cs="Arial"/>
            <w:b/>
            <w:sz w:val="24"/>
          </w:rPr>
          <w:t>R4-2200145</w:t>
        </w:r>
      </w:hyperlink>
      <w:r w:rsidR="0087319B">
        <w:rPr>
          <w:rFonts w:ascii="Arial" w:hAnsi="Arial" w:cs="Arial"/>
          <w:b/>
          <w:color w:val="0000FF"/>
          <w:sz w:val="24"/>
        </w:rPr>
        <w:tab/>
      </w:r>
      <w:r w:rsidR="0087319B">
        <w:rPr>
          <w:rFonts w:ascii="Arial" w:hAnsi="Arial" w:cs="Arial"/>
          <w:b/>
          <w:sz w:val="24"/>
        </w:rPr>
        <w:t>TP on coexistence study of V2X_n8A-n47A, V2X_8A_n47A and V2X_n8A_47A</w:t>
      </w:r>
    </w:p>
    <w:p w14:paraId="2054CC2C"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37.875 v0.6.0</w:t>
      </w:r>
      <w:r>
        <w:rPr>
          <w:i/>
        </w:rPr>
        <w:tab/>
        <w:t xml:space="preserve">  CR-  rev  Cat:  (Rel-17)</w:t>
      </w:r>
      <w:r>
        <w:rPr>
          <w:i/>
        </w:rPr>
        <w:br/>
      </w:r>
      <w:r>
        <w:rPr>
          <w:i/>
        </w:rPr>
        <w:br/>
      </w:r>
      <w:r>
        <w:rPr>
          <w:i/>
        </w:rPr>
        <w:tab/>
      </w:r>
      <w:r>
        <w:rPr>
          <w:i/>
        </w:rPr>
        <w:tab/>
      </w:r>
      <w:r>
        <w:rPr>
          <w:i/>
        </w:rPr>
        <w:tab/>
      </w:r>
      <w:r>
        <w:rPr>
          <w:i/>
        </w:rPr>
        <w:tab/>
      </w:r>
      <w:r>
        <w:rPr>
          <w:i/>
        </w:rPr>
        <w:tab/>
        <w:t>Source: CATT</w:t>
      </w:r>
    </w:p>
    <w:p w14:paraId="70297206"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08394F" w14:textId="6C42C8CF" w:rsidR="0087319B" w:rsidRDefault="00FB7CD8" w:rsidP="0087319B">
      <w:pPr>
        <w:rPr>
          <w:rFonts w:ascii="Arial" w:hAnsi="Arial" w:cs="Arial"/>
          <w:b/>
          <w:sz w:val="24"/>
        </w:rPr>
      </w:pPr>
      <w:hyperlink r:id="rId606" w:history="1">
        <w:r w:rsidR="009C30EE">
          <w:rPr>
            <w:rStyle w:val="ac"/>
            <w:rFonts w:ascii="Arial" w:hAnsi="Arial" w:cs="Arial"/>
            <w:b/>
            <w:sz w:val="24"/>
          </w:rPr>
          <w:t>R4-2200146</w:t>
        </w:r>
      </w:hyperlink>
      <w:r w:rsidR="0087319B">
        <w:rPr>
          <w:rFonts w:ascii="Arial" w:hAnsi="Arial" w:cs="Arial"/>
          <w:b/>
          <w:color w:val="0000FF"/>
          <w:sz w:val="24"/>
        </w:rPr>
        <w:tab/>
      </w:r>
      <w:r w:rsidR="0087319B">
        <w:rPr>
          <w:rFonts w:ascii="Arial" w:hAnsi="Arial" w:cs="Arial"/>
          <w:b/>
          <w:sz w:val="24"/>
        </w:rPr>
        <w:t>Draft CR for TS 38.101-1, Introduce new band combinations of V2X_n8A-n47A</w:t>
      </w:r>
    </w:p>
    <w:p w14:paraId="338B392F"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CATT</w:t>
      </w:r>
    </w:p>
    <w:p w14:paraId="7F1D7D5D"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5F5475" w14:textId="3056444E" w:rsidR="0087319B" w:rsidRDefault="00FB7CD8" w:rsidP="0087319B">
      <w:pPr>
        <w:rPr>
          <w:rFonts w:ascii="Arial" w:hAnsi="Arial" w:cs="Arial"/>
          <w:b/>
          <w:sz w:val="24"/>
        </w:rPr>
      </w:pPr>
      <w:hyperlink r:id="rId607" w:history="1">
        <w:r w:rsidR="009C30EE">
          <w:rPr>
            <w:rStyle w:val="ac"/>
            <w:rFonts w:ascii="Arial" w:hAnsi="Arial" w:cs="Arial"/>
            <w:b/>
            <w:sz w:val="24"/>
          </w:rPr>
          <w:t>R4-2200147</w:t>
        </w:r>
      </w:hyperlink>
      <w:r w:rsidR="0087319B">
        <w:rPr>
          <w:rFonts w:ascii="Arial" w:hAnsi="Arial" w:cs="Arial"/>
          <w:b/>
          <w:color w:val="0000FF"/>
          <w:sz w:val="24"/>
        </w:rPr>
        <w:tab/>
      </w:r>
      <w:r w:rsidR="0087319B">
        <w:rPr>
          <w:rFonts w:ascii="Arial" w:hAnsi="Arial" w:cs="Arial"/>
          <w:b/>
          <w:sz w:val="24"/>
        </w:rPr>
        <w:t>Draft CR for TS 38.101-3, Introduce new band combination of V2X_n8A_47A and V2X_8A_n47A</w:t>
      </w:r>
    </w:p>
    <w:p w14:paraId="4937CB85"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B (Rel-17)</w:t>
      </w:r>
      <w:r>
        <w:rPr>
          <w:i/>
        </w:rPr>
        <w:br/>
      </w:r>
      <w:r>
        <w:rPr>
          <w:i/>
        </w:rPr>
        <w:br/>
      </w:r>
      <w:r>
        <w:rPr>
          <w:i/>
        </w:rPr>
        <w:tab/>
      </w:r>
      <w:r>
        <w:rPr>
          <w:i/>
        </w:rPr>
        <w:tab/>
      </w:r>
      <w:r>
        <w:rPr>
          <w:i/>
        </w:rPr>
        <w:tab/>
      </w:r>
      <w:r>
        <w:rPr>
          <w:i/>
        </w:rPr>
        <w:tab/>
      </w:r>
      <w:r>
        <w:rPr>
          <w:i/>
        </w:rPr>
        <w:tab/>
        <w:t>Source: CATT</w:t>
      </w:r>
    </w:p>
    <w:p w14:paraId="7C877DF0"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F74B1B" w14:textId="0AEE5322" w:rsidR="0087319B" w:rsidRDefault="00FB7CD8" w:rsidP="0087319B">
      <w:pPr>
        <w:rPr>
          <w:rFonts w:ascii="Arial" w:hAnsi="Arial" w:cs="Arial"/>
          <w:b/>
          <w:sz w:val="24"/>
        </w:rPr>
      </w:pPr>
      <w:hyperlink r:id="rId608" w:history="1">
        <w:r w:rsidR="009C30EE">
          <w:rPr>
            <w:rStyle w:val="ac"/>
            <w:rFonts w:ascii="Arial" w:hAnsi="Arial" w:cs="Arial"/>
            <w:b/>
            <w:sz w:val="24"/>
          </w:rPr>
          <w:t>R4-2200508</w:t>
        </w:r>
      </w:hyperlink>
      <w:r w:rsidR="0087319B">
        <w:rPr>
          <w:rFonts w:ascii="Arial" w:hAnsi="Arial" w:cs="Arial"/>
          <w:b/>
          <w:color w:val="0000FF"/>
          <w:sz w:val="24"/>
        </w:rPr>
        <w:tab/>
      </w:r>
      <w:r w:rsidR="0087319B">
        <w:rPr>
          <w:rFonts w:ascii="Arial" w:hAnsi="Arial" w:cs="Arial"/>
          <w:b/>
          <w:sz w:val="24"/>
        </w:rPr>
        <w:t>Calculation of MSD for V2X_1A-n47A and V2X_n1A-47A and accompanying TP</w:t>
      </w:r>
    </w:p>
    <w:p w14:paraId="4E0952CE"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56BA7663" w14:textId="77777777" w:rsidR="0087319B" w:rsidRDefault="0087319B" w:rsidP="0087319B">
      <w:pPr>
        <w:rPr>
          <w:rFonts w:ascii="Arial" w:hAnsi="Arial" w:cs="Arial"/>
          <w:b/>
        </w:rPr>
      </w:pPr>
      <w:r>
        <w:rPr>
          <w:rFonts w:ascii="Arial" w:hAnsi="Arial" w:cs="Arial"/>
          <w:b/>
        </w:rPr>
        <w:t xml:space="preserve">Abstract: </w:t>
      </w:r>
    </w:p>
    <w:p w14:paraId="4A5C8DBB" w14:textId="77777777" w:rsidR="0087319B" w:rsidRDefault="0087319B" w:rsidP="0087319B">
      <w:r>
        <w:t>Outlines MSD for n79 for V2X_n79A-n47A and V2X_n79A-47A</w:t>
      </w:r>
    </w:p>
    <w:p w14:paraId="5BB609A3" w14:textId="783762FF" w:rsidR="0087319B" w:rsidRDefault="0087319B" w:rsidP="0087319B">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609" w:history="1">
        <w:r w:rsidR="009C30EE">
          <w:rPr>
            <w:rStyle w:val="ac"/>
            <w:rFonts w:ascii="Arial" w:hAnsi="Arial" w:cs="Arial"/>
            <w:b/>
          </w:rPr>
          <w:t>R4-2202155</w:t>
        </w:r>
      </w:hyperlink>
      <w:r>
        <w:rPr>
          <w:rFonts w:ascii="Arial" w:hAnsi="Arial" w:cs="Arial"/>
          <w:b/>
        </w:rPr>
        <w:t xml:space="preserve"> (from </w:t>
      </w:r>
      <w:hyperlink r:id="rId610" w:history="1">
        <w:r w:rsidR="009C30EE">
          <w:rPr>
            <w:rStyle w:val="ac"/>
            <w:rFonts w:ascii="Arial" w:hAnsi="Arial" w:cs="Arial"/>
            <w:b/>
          </w:rPr>
          <w:t>R4-2200508</w:t>
        </w:r>
      </w:hyperlink>
      <w:r>
        <w:rPr>
          <w:rFonts w:ascii="Arial" w:hAnsi="Arial" w:cs="Arial"/>
          <w:b/>
        </w:rPr>
        <w:t>).</w:t>
      </w:r>
    </w:p>
    <w:bookmarkStart w:id="87" w:name="_Toc93078727"/>
    <w:p w14:paraId="719C8FB9" w14:textId="124ECA98" w:rsidR="0087319B" w:rsidRDefault="009C30EE" w:rsidP="0087319B">
      <w:pPr>
        <w:rPr>
          <w:rFonts w:ascii="Arial" w:hAnsi="Arial" w:cs="Arial"/>
          <w:b/>
          <w:sz w:val="24"/>
        </w:rPr>
      </w:pPr>
      <w:r>
        <w:rPr>
          <w:rFonts w:ascii="Arial" w:hAnsi="Arial" w:cs="Arial"/>
          <w:b/>
          <w:color w:val="0000FF"/>
          <w:sz w:val="24"/>
        </w:rPr>
        <w:fldChar w:fldCharType="begin"/>
      </w:r>
      <w:r>
        <w:rPr>
          <w:rFonts w:ascii="Arial" w:hAnsi="Arial" w:cs="Arial"/>
          <w:b/>
          <w:color w:val="0000FF"/>
          <w:sz w:val="24"/>
        </w:rPr>
        <w:instrText xml:space="preserve"> HYPERLINK "https://www.3gpp.org/ftp/tsg_ran/WG4_Radio/TSGR4_101-bis-e/Docs/R4-2202155.zip" </w:instrText>
      </w:r>
      <w:r>
        <w:rPr>
          <w:rFonts w:ascii="Arial" w:hAnsi="Arial" w:cs="Arial"/>
          <w:b/>
          <w:color w:val="0000FF"/>
          <w:sz w:val="24"/>
        </w:rPr>
        <w:fldChar w:fldCharType="separate"/>
      </w:r>
      <w:r>
        <w:rPr>
          <w:rStyle w:val="ac"/>
          <w:rFonts w:ascii="Arial" w:hAnsi="Arial" w:cs="Arial"/>
          <w:b/>
          <w:sz w:val="24"/>
        </w:rPr>
        <w:t>R4-2202155</w:t>
      </w:r>
      <w:r>
        <w:rPr>
          <w:rFonts w:ascii="Arial" w:hAnsi="Arial" w:cs="Arial"/>
          <w:b/>
          <w:color w:val="0000FF"/>
          <w:sz w:val="24"/>
        </w:rPr>
        <w:fldChar w:fldCharType="end"/>
      </w:r>
      <w:r w:rsidR="0087319B">
        <w:rPr>
          <w:rFonts w:ascii="Arial" w:hAnsi="Arial" w:cs="Arial"/>
          <w:b/>
          <w:color w:val="0000FF"/>
          <w:sz w:val="24"/>
        </w:rPr>
        <w:tab/>
      </w:r>
      <w:r w:rsidR="0087319B">
        <w:rPr>
          <w:rFonts w:ascii="Arial" w:hAnsi="Arial" w:cs="Arial"/>
          <w:b/>
          <w:sz w:val="24"/>
        </w:rPr>
        <w:t>Calculation of MSD for V2X_1A-n47A and V2X_n1A-47A and accompanying TP</w:t>
      </w:r>
    </w:p>
    <w:p w14:paraId="1E42A06C"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7D111E94" w14:textId="77777777" w:rsidR="0087319B" w:rsidRDefault="0087319B" w:rsidP="0087319B">
      <w:pPr>
        <w:rPr>
          <w:rFonts w:ascii="Arial" w:hAnsi="Arial" w:cs="Arial"/>
          <w:b/>
        </w:rPr>
      </w:pPr>
      <w:r>
        <w:rPr>
          <w:rFonts w:ascii="Arial" w:hAnsi="Arial" w:cs="Arial"/>
          <w:b/>
        </w:rPr>
        <w:t xml:space="preserve">Abstract: </w:t>
      </w:r>
    </w:p>
    <w:p w14:paraId="14CF21AF" w14:textId="77777777" w:rsidR="0087319B" w:rsidRDefault="0087319B" w:rsidP="0087319B">
      <w:r>
        <w:t>Outlines MSD for n79 for V2X_n79A-n47A and V2X_n79A-47A</w:t>
      </w:r>
    </w:p>
    <w:p w14:paraId="694BEB3F" w14:textId="77777777" w:rsidR="0087319B" w:rsidRDefault="0087319B" w:rsidP="0087319B">
      <w:pPr>
        <w:rPr>
          <w:color w:val="993300"/>
          <w:u w:val="single"/>
        </w:rPr>
      </w:pPr>
      <w:r>
        <w:rPr>
          <w:rFonts w:ascii="Arial" w:hAnsi="Arial" w:cs="Arial"/>
          <w:b/>
        </w:rPr>
        <w:t>Decision:</w:t>
      </w:r>
      <w:r>
        <w:rPr>
          <w:rFonts w:ascii="Arial" w:hAnsi="Arial" w:cs="Arial"/>
          <w:b/>
        </w:rPr>
        <w:tab/>
      </w:r>
      <w:r>
        <w:rPr>
          <w:rFonts w:ascii="Arial" w:hAnsi="Arial" w:cs="Arial"/>
          <w:b/>
        </w:rPr>
        <w:tab/>
      </w:r>
      <w:r>
        <w:rPr>
          <w:rFonts w:ascii="Arial" w:hAnsi="Arial" w:cs="Arial"/>
          <w:b/>
          <w:highlight w:val="yellow"/>
        </w:rPr>
        <w:t>Return to.</w:t>
      </w:r>
    </w:p>
    <w:p w14:paraId="208CC454" w14:textId="77777777" w:rsidR="0087319B" w:rsidRDefault="0087319B" w:rsidP="0087319B">
      <w:pPr>
        <w:pStyle w:val="3"/>
      </w:pPr>
      <w:r>
        <w:t>5.26</w:t>
      </w:r>
      <w:r>
        <w:tab/>
        <w:t>Adding channel bandwidth support to existing NR bands</w:t>
      </w:r>
      <w:bookmarkEnd w:id="87"/>
    </w:p>
    <w:p w14:paraId="53548855" w14:textId="77777777" w:rsidR="0087319B" w:rsidRDefault="0087319B" w:rsidP="0087319B">
      <w:pPr>
        <w:rPr>
          <w:rFonts w:ascii="Arial" w:hAnsi="Arial" w:cs="Arial"/>
          <w:b/>
          <w:color w:val="C00000"/>
          <w:lang w:eastAsia="zh-CN"/>
        </w:rPr>
      </w:pPr>
      <w:r>
        <w:rPr>
          <w:rFonts w:ascii="Arial" w:hAnsi="Arial" w:cs="Arial"/>
          <w:b/>
          <w:color w:val="C00000"/>
          <w:lang w:eastAsia="zh-CN"/>
        </w:rPr>
        <w:t>[101-bis-e][109] NR_bands_R17_BWs, AI 5.26 – Dominique Evereare</w:t>
      </w:r>
    </w:p>
    <w:p w14:paraId="6CFEF919" w14:textId="404310AA" w:rsidR="0087319B" w:rsidRDefault="00FB7CD8" w:rsidP="0087319B">
      <w:pPr>
        <w:rPr>
          <w:rFonts w:ascii="Arial" w:hAnsi="Arial" w:cs="Arial"/>
          <w:b/>
          <w:sz w:val="24"/>
        </w:rPr>
      </w:pPr>
      <w:hyperlink r:id="rId611" w:history="1">
        <w:r w:rsidR="009C30EE">
          <w:rPr>
            <w:rStyle w:val="ac"/>
            <w:rFonts w:ascii="Arial" w:hAnsi="Arial" w:cs="Arial"/>
            <w:b/>
            <w:sz w:val="24"/>
          </w:rPr>
          <w:t>R4-2202209</w:t>
        </w:r>
      </w:hyperlink>
      <w:r w:rsidR="0087319B">
        <w:rPr>
          <w:b/>
          <w:lang w:val="en-US" w:eastAsia="zh-CN"/>
        </w:rPr>
        <w:tab/>
      </w:r>
      <w:r w:rsidR="0087319B">
        <w:rPr>
          <w:rFonts w:ascii="Arial" w:hAnsi="Arial" w:cs="Arial"/>
          <w:b/>
          <w:sz w:val="24"/>
        </w:rPr>
        <w:t>Email discussion summary for [101-bis-e][109] NR_bands_R17_BWs</w:t>
      </w:r>
    </w:p>
    <w:p w14:paraId="0CA71438" w14:textId="77777777" w:rsidR="0087319B" w:rsidRDefault="0087319B" w:rsidP="0087319B">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(Ericsson)</w:t>
      </w:r>
    </w:p>
    <w:p w14:paraId="00BF5D9F" w14:textId="77777777" w:rsidR="0087319B" w:rsidRDefault="0087319B" w:rsidP="0087319B">
      <w:pPr>
        <w:rPr>
          <w:rFonts w:ascii="Arial" w:hAnsi="Arial" w:cs="Arial"/>
          <w:b/>
          <w:lang w:val="en-US" w:eastAsia="zh-CN"/>
        </w:rPr>
      </w:pPr>
      <w:r>
        <w:rPr>
          <w:rFonts w:ascii="Arial" w:hAnsi="Arial" w:cs="Arial"/>
          <w:b/>
          <w:lang w:val="en-US" w:eastAsia="zh-CN"/>
        </w:rPr>
        <w:t xml:space="preserve">Abstract: </w:t>
      </w:r>
    </w:p>
    <w:p w14:paraId="487755DB" w14:textId="77777777" w:rsidR="0087319B" w:rsidRDefault="0087319B" w:rsidP="0087319B">
      <w:r>
        <w:t>This contribution provides the summary of email discussion and recommended summary.</w:t>
      </w:r>
    </w:p>
    <w:p w14:paraId="25259C23" w14:textId="51E82FBC" w:rsidR="0087319B" w:rsidRDefault="005612AA" w:rsidP="0087319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R4-2202309 (from R4-2202209).</w:t>
      </w:r>
    </w:p>
    <w:p w14:paraId="4CBAE7C7" w14:textId="71E3917E" w:rsidR="005612AA" w:rsidRDefault="00FB7CD8" w:rsidP="005612AA">
      <w:pPr>
        <w:rPr>
          <w:rFonts w:ascii="Arial" w:hAnsi="Arial" w:cs="Arial"/>
          <w:b/>
          <w:sz w:val="24"/>
        </w:rPr>
      </w:pPr>
      <w:hyperlink r:id="rId612" w:history="1">
        <w:r w:rsidR="005612AA">
          <w:rPr>
            <w:rStyle w:val="ac"/>
            <w:rFonts w:ascii="Arial" w:hAnsi="Arial" w:cs="Arial"/>
            <w:b/>
            <w:sz w:val="24"/>
          </w:rPr>
          <w:t>R4-2202309</w:t>
        </w:r>
      </w:hyperlink>
      <w:r w:rsidR="005612AA">
        <w:rPr>
          <w:b/>
          <w:lang w:val="en-US" w:eastAsia="zh-CN"/>
        </w:rPr>
        <w:tab/>
      </w:r>
      <w:r w:rsidR="005612AA">
        <w:rPr>
          <w:rFonts w:ascii="Arial" w:hAnsi="Arial" w:cs="Arial"/>
          <w:b/>
          <w:sz w:val="24"/>
        </w:rPr>
        <w:t>Email discussion summary for [101-bis-e][109] NR_bands_R17_BWs</w:t>
      </w:r>
    </w:p>
    <w:p w14:paraId="395A9BEE" w14:textId="77777777" w:rsidR="005612AA" w:rsidRDefault="005612AA" w:rsidP="005612AA">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(Ericsson)</w:t>
      </w:r>
    </w:p>
    <w:p w14:paraId="641CBCBF" w14:textId="77777777" w:rsidR="005612AA" w:rsidRDefault="005612AA" w:rsidP="005612AA">
      <w:pPr>
        <w:rPr>
          <w:rFonts w:ascii="Arial" w:hAnsi="Arial" w:cs="Arial"/>
          <w:b/>
          <w:lang w:val="en-US" w:eastAsia="zh-CN"/>
        </w:rPr>
      </w:pPr>
      <w:r>
        <w:rPr>
          <w:rFonts w:ascii="Arial" w:hAnsi="Arial" w:cs="Arial"/>
          <w:b/>
          <w:lang w:val="en-US" w:eastAsia="zh-CN"/>
        </w:rPr>
        <w:t xml:space="preserve">Abstract: </w:t>
      </w:r>
    </w:p>
    <w:p w14:paraId="3D81C992" w14:textId="77777777" w:rsidR="005612AA" w:rsidRDefault="005612AA" w:rsidP="005612AA">
      <w:r>
        <w:t>This contribution provides the summary of email discussion and recommended summary.</w:t>
      </w:r>
    </w:p>
    <w:p w14:paraId="371ECC3E" w14:textId="49ED4C59" w:rsidR="005612AA" w:rsidRDefault="005612AA" w:rsidP="005612A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612AA">
        <w:rPr>
          <w:rFonts w:ascii="Arial" w:hAnsi="Arial" w:cs="Arial"/>
          <w:b/>
          <w:highlight w:val="yellow"/>
          <w:lang w:val="en-US" w:eastAsia="zh-CN"/>
        </w:rPr>
        <w:t>Return to.</w:t>
      </w:r>
    </w:p>
    <w:p w14:paraId="2EE3A709" w14:textId="77777777" w:rsidR="0087319B" w:rsidRDefault="0087319B" w:rsidP="0087319B">
      <w:pPr>
        <w:rPr>
          <w:rFonts w:ascii="Arial" w:hAnsi="Arial" w:cs="Arial"/>
          <w:b/>
          <w:color w:val="C00000"/>
          <w:lang w:eastAsia="zh-CN"/>
        </w:rPr>
      </w:pPr>
      <w:r>
        <w:rPr>
          <w:rFonts w:ascii="Arial" w:hAnsi="Arial" w:cs="Arial"/>
          <w:b/>
          <w:color w:val="C00000"/>
          <w:lang w:eastAsia="zh-CN"/>
        </w:rPr>
        <w:t>Conclusions after 1st round</w:t>
      </w:r>
    </w:p>
    <w:p w14:paraId="6E8BC036" w14:textId="77777777" w:rsidR="0087319B" w:rsidRDefault="0087319B" w:rsidP="0087319B"/>
    <w:p w14:paraId="0259BD73" w14:textId="77777777" w:rsidR="0087319B" w:rsidRDefault="0087319B" w:rsidP="0087319B">
      <w:pPr>
        <w:rPr>
          <w:rFonts w:ascii="Arial" w:hAnsi="Arial" w:cs="Arial"/>
          <w:b/>
          <w:color w:val="C00000"/>
          <w:lang w:eastAsia="zh-CN"/>
        </w:rPr>
      </w:pPr>
      <w:r>
        <w:rPr>
          <w:rFonts w:ascii="Arial" w:hAnsi="Arial" w:cs="Arial"/>
          <w:b/>
          <w:color w:val="C00000"/>
          <w:lang w:eastAsia="zh-CN"/>
        </w:rPr>
        <w:t>Conclusions after 2nd round</w:t>
      </w:r>
    </w:p>
    <w:p w14:paraId="47C5928F" w14:textId="77777777" w:rsidR="0087319B" w:rsidRDefault="0087319B" w:rsidP="0087319B"/>
    <w:p w14:paraId="0194511F" w14:textId="77777777" w:rsidR="0087319B" w:rsidRDefault="0087319B" w:rsidP="0087319B">
      <w:pPr>
        <w:pStyle w:val="4"/>
      </w:pPr>
      <w:bookmarkStart w:id="88" w:name="_Toc93078728"/>
      <w:r>
        <w:t>5.26.1</w:t>
      </w:r>
      <w:r>
        <w:tab/>
        <w:t>UE RF requirements</w:t>
      </w:r>
      <w:bookmarkEnd w:id="88"/>
    </w:p>
    <w:p w14:paraId="31F8BC39" w14:textId="75DE7EB5" w:rsidR="0087319B" w:rsidRDefault="00FB7CD8" w:rsidP="0087319B">
      <w:pPr>
        <w:rPr>
          <w:rFonts w:ascii="Arial" w:hAnsi="Arial" w:cs="Arial"/>
          <w:b/>
          <w:sz w:val="24"/>
        </w:rPr>
      </w:pPr>
      <w:hyperlink r:id="rId613" w:history="1">
        <w:r w:rsidR="009C30EE">
          <w:rPr>
            <w:rStyle w:val="ac"/>
            <w:rFonts w:ascii="Arial" w:hAnsi="Arial" w:cs="Arial"/>
            <w:b/>
            <w:sz w:val="24"/>
          </w:rPr>
          <w:t>R4-2200922</w:t>
        </w:r>
      </w:hyperlink>
      <w:r w:rsidR="0087319B">
        <w:rPr>
          <w:rFonts w:ascii="Arial" w:hAnsi="Arial" w:cs="Arial"/>
          <w:b/>
          <w:color w:val="0000FF"/>
          <w:sz w:val="24"/>
        </w:rPr>
        <w:tab/>
      </w:r>
      <w:r w:rsidR="0087319B">
        <w:rPr>
          <w:rFonts w:ascii="Arial" w:hAnsi="Arial" w:cs="Arial"/>
          <w:b/>
          <w:sz w:val="24"/>
        </w:rPr>
        <w:t>On new channel bandwidths narrower than 40 MHz of n79</w:t>
      </w:r>
    </w:p>
    <w:p w14:paraId="2E59A5C2"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4038DAA8"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2932B0" w14:textId="4CA9DFAB" w:rsidR="0087319B" w:rsidRDefault="00FB7CD8" w:rsidP="0087319B">
      <w:pPr>
        <w:rPr>
          <w:rFonts w:ascii="Arial" w:hAnsi="Arial" w:cs="Arial"/>
          <w:b/>
          <w:sz w:val="24"/>
        </w:rPr>
      </w:pPr>
      <w:hyperlink r:id="rId614" w:history="1">
        <w:r w:rsidR="009C30EE">
          <w:rPr>
            <w:rStyle w:val="ac"/>
            <w:rFonts w:ascii="Arial" w:hAnsi="Arial" w:cs="Arial"/>
            <w:b/>
            <w:sz w:val="24"/>
          </w:rPr>
          <w:t>R4-2200923</w:t>
        </w:r>
      </w:hyperlink>
      <w:r w:rsidR="0087319B">
        <w:rPr>
          <w:rFonts w:ascii="Arial" w:hAnsi="Arial" w:cs="Arial"/>
          <w:b/>
          <w:color w:val="0000FF"/>
          <w:sz w:val="24"/>
        </w:rPr>
        <w:tab/>
      </w:r>
      <w:r w:rsidR="0087319B">
        <w:rPr>
          <w:rFonts w:ascii="Arial" w:hAnsi="Arial" w:cs="Arial"/>
          <w:b/>
          <w:sz w:val="24"/>
        </w:rPr>
        <w:t>Draft LS on CORESET#0 impact of CBW narrower than 40MHz of n79</w:t>
      </w:r>
    </w:p>
    <w:p w14:paraId="278A6F64" w14:textId="77777777" w:rsidR="0087319B" w:rsidRDefault="0087319B" w:rsidP="0087319B">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 cc RAN2</w:t>
      </w:r>
      <w:r>
        <w:rPr>
          <w:i/>
        </w:rPr>
        <w:br/>
      </w:r>
      <w:r>
        <w:rPr>
          <w:i/>
        </w:rPr>
        <w:tab/>
      </w:r>
      <w:r>
        <w:rPr>
          <w:i/>
        </w:rPr>
        <w:tab/>
      </w:r>
      <w:r>
        <w:rPr>
          <w:i/>
        </w:rPr>
        <w:tab/>
      </w:r>
      <w:r>
        <w:rPr>
          <w:i/>
        </w:rPr>
        <w:tab/>
      </w:r>
      <w:r>
        <w:rPr>
          <w:i/>
        </w:rPr>
        <w:tab/>
        <w:t>Source: Samsung</w:t>
      </w:r>
    </w:p>
    <w:p w14:paraId="04E026EC"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41EC2D" w14:textId="77777777" w:rsidR="0087319B" w:rsidRDefault="0087319B" w:rsidP="0087319B">
      <w:pPr>
        <w:pStyle w:val="5"/>
      </w:pPr>
      <w:bookmarkStart w:id="89" w:name="_Toc93078729"/>
      <w:r>
        <w:t>5.26.1.1</w:t>
      </w:r>
      <w:r>
        <w:tab/>
        <w:t>Addition of bandwidth and Tx/Rx requirements</w:t>
      </w:r>
      <w:bookmarkEnd w:id="89"/>
    </w:p>
    <w:p w14:paraId="4A0E35EA" w14:textId="2CB3778A" w:rsidR="0087319B" w:rsidRDefault="00FB7CD8" w:rsidP="0087319B">
      <w:pPr>
        <w:rPr>
          <w:rFonts w:ascii="Arial" w:hAnsi="Arial" w:cs="Arial"/>
          <w:b/>
          <w:sz w:val="24"/>
        </w:rPr>
      </w:pPr>
      <w:hyperlink r:id="rId615" w:history="1">
        <w:r w:rsidR="009C30EE">
          <w:rPr>
            <w:rStyle w:val="ac"/>
            <w:rFonts w:ascii="Arial" w:hAnsi="Arial" w:cs="Arial"/>
            <w:b/>
            <w:sz w:val="24"/>
          </w:rPr>
          <w:t>R4-2201335</w:t>
        </w:r>
      </w:hyperlink>
      <w:r w:rsidR="0087319B">
        <w:rPr>
          <w:rFonts w:ascii="Arial" w:hAnsi="Arial" w:cs="Arial"/>
          <w:b/>
          <w:color w:val="0000FF"/>
          <w:sz w:val="24"/>
        </w:rPr>
        <w:tab/>
      </w:r>
      <w:r w:rsidR="0087319B">
        <w:rPr>
          <w:rFonts w:ascii="Arial" w:hAnsi="Arial" w:cs="Arial"/>
          <w:b/>
          <w:sz w:val="24"/>
        </w:rPr>
        <w:t>Equation Based for FR1 Minimum Output Power</w:t>
      </w:r>
    </w:p>
    <w:p w14:paraId="1E373B5C" w14:textId="77777777" w:rsidR="0087319B" w:rsidRDefault="0087319B" w:rsidP="0087319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 Skyworks Solutions Inc.</w:t>
      </w:r>
    </w:p>
    <w:p w14:paraId="47ECFABC"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5BCE9E" w14:textId="0D922B61" w:rsidR="0087319B" w:rsidRDefault="00FB7CD8" w:rsidP="0087319B">
      <w:pPr>
        <w:rPr>
          <w:rFonts w:ascii="Arial" w:hAnsi="Arial" w:cs="Arial"/>
          <w:b/>
          <w:sz w:val="24"/>
        </w:rPr>
      </w:pPr>
      <w:hyperlink r:id="rId616" w:history="1">
        <w:r w:rsidR="009C30EE">
          <w:rPr>
            <w:rStyle w:val="ac"/>
            <w:rFonts w:ascii="Arial" w:hAnsi="Arial" w:cs="Arial"/>
            <w:b/>
            <w:sz w:val="24"/>
          </w:rPr>
          <w:t>R4-2201336</w:t>
        </w:r>
      </w:hyperlink>
      <w:r w:rsidR="0087319B">
        <w:rPr>
          <w:rFonts w:ascii="Arial" w:hAnsi="Arial" w:cs="Arial"/>
          <w:b/>
          <w:color w:val="0000FF"/>
          <w:sz w:val="24"/>
        </w:rPr>
        <w:tab/>
      </w:r>
      <w:r w:rsidR="0087319B">
        <w:rPr>
          <w:rFonts w:ascii="Arial" w:hAnsi="Arial" w:cs="Arial"/>
          <w:b/>
          <w:sz w:val="24"/>
        </w:rPr>
        <w:t>Draft CR to TS38.101-1: Some corrections for the tables due to introduction of 35MHz_45MHz CBW</w:t>
      </w:r>
    </w:p>
    <w:p w14:paraId="021278D1"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ZTE Corporation, Skyworks Solutions Inc.</w:t>
      </w:r>
    </w:p>
    <w:p w14:paraId="19B18F3E"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D10289" w14:textId="77777777" w:rsidR="0087319B" w:rsidRDefault="0087319B" w:rsidP="0087319B">
      <w:pPr>
        <w:pStyle w:val="5"/>
      </w:pPr>
      <w:bookmarkStart w:id="90" w:name="_Toc93078730"/>
      <w:r>
        <w:t>5.26.1.2</w:t>
      </w:r>
      <w:r>
        <w:tab/>
        <w:t>NR-U 100MHz bandwidth</w:t>
      </w:r>
      <w:bookmarkEnd w:id="90"/>
    </w:p>
    <w:p w14:paraId="2C5B176A" w14:textId="200CAEB2" w:rsidR="0087319B" w:rsidRDefault="00FB7CD8" w:rsidP="0087319B">
      <w:pPr>
        <w:rPr>
          <w:rFonts w:ascii="Arial" w:hAnsi="Arial" w:cs="Arial"/>
          <w:b/>
          <w:sz w:val="24"/>
        </w:rPr>
      </w:pPr>
      <w:hyperlink r:id="rId617" w:history="1">
        <w:r w:rsidR="009C30EE">
          <w:rPr>
            <w:rStyle w:val="ac"/>
            <w:rFonts w:ascii="Arial" w:hAnsi="Arial" w:cs="Arial"/>
            <w:b/>
            <w:sz w:val="24"/>
          </w:rPr>
          <w:t>R4-2200177</w:t>
        </w:r>
      </w:hyperlink>
      <w:r w:rsidR="0087319B">
        <w:rPr>
          <w:rFonts w:ascii="Arial" w:hAnsi="Arial" w:cs="Arial"/>
          <w:b/>
          <w:color w:val="0000FF"/>
          <w:sz w:val="24"/>
        </w:rPr>
        <w:tab/>
      </w:r>
      <w:r w:rsidR="0087319B">
        <w:rPr>
          <w:rFonts w:ascii="Arial" w:hAnsi="Arial" w:cs="Arial"/>
          <w:b/>
          <w:sz w:val="24"/>
        </w:rPr>
        <w:t>Further discussion on co-existence proposal between NR-U 100 MHz channel raster and Wi-Fi in 5 GHz (n46)</w:t>
      </w:r>
    </w:p>
    <w:p w14:paraId="3D9E0896" w14:textId="77777777" w:rsidR="0087319B" w:rsidRDefault="0087319B" w:rsidP="0087319B">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Charter Communications, Inc</w:t>
      </w:r>
    </w:p>
    <w:p w14:paraId="72BC3C7A" w14:textId="3AC47E1B" w:rsidR="0087319B" w:rsidRDefault="0087319B" w:rsidP="0087319B">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618" w:history="1">
        <w:r w:rsidR="009C30EE">
          <w:rPr>
            <w:rStyle w:val="ac"/>
            <w:rFonts w:ascii="Arial" w:hAnsi="Arial" w:cs="Arial"/>
            <w:b/>
          </w:rPr>
          <w:t>R4-2202156</w:t>
        </w:r>
      </w:hyperlink>
      <w:r>
        <w:rPr>
          <w:rFonts w:ascii="Arial" w:hAnsi="Arial" w:cs="Arial"/>
          <w:b/>
        </w:rPr>
        <w:t xml:space="preserve"> (from </w:t>
      </w:r>
      <w:hyperlink r:id="rId619" w:history="1">
        <w:r w:rsidR="009C30EE">
          <w:rPr>
            <w:rStyle w:val="ac"/>
            <w:rFonts w:ascii="Arial" w:hAnsi="Arial" w:cs="Arial"/>
            <w:b/>
          </w:rPr>
          <w:t>R4-2200177</w:t>
        </w:r>
      </w:hyperlink>
      <w:r>
        <w:rPr>
          <w:rFonts w:ascii="Arial" w:hAnsi="Arial" w:cs="Arial"/>
          <w:b/>
        </w:rPr>
        <w:t>).</w:t>
      </w:r>
    </w:p>
    <w:p w14:paraId="3A691A4B" w14:textId="64DE32B9" w:rsidR="0087319B" w:rsidRDefault="00FB7CD8" w:rsidP="0087319B">
      <w:pPr>
        <w:rPr>
          <w:rFonts w:ascii="Arial" w:hAnsi="Arial" w:cs="Arial"/>
          <w:b/>
          <w:sz w:val="24"/>
        </w:rPr>
      </w:pPr>
      <w:hyperlink r:id="rId620" w:history="1">
        <w:r w:rsidR="009C30EE">
          <w:rPr>
            <w:rStyle w:val="ac"/>
            <w:rFonts w:ascii="Arial" w:hAnsi="Arial" w:cs="Arial"/>
            <w:b/>
            <w:sz w:val="24"/>
          </w:rPr>
          <w:t>R4-2202156</w:t>
        </w:r>
      </w:hyperlink>
      <w:r w:rsidR="0087319B">
        <w:rPr>
          <w:rFonts w:ascii="Arial" w:hAnsi="Arial" w:cs="Arial"/>
          <w:b/>
          <w:color w:val="0000FF"/>
          <w:sz w:val="24"/>
        </w:rPr>
        <w:tab/>
      </w:r>
      <w:r w:rsidR="0087319B">
        <w:rPr>
          <w:rFonts w:ascii="Arial" w:hAnsi="Arial" w:cs="Arial"/>
          <w:b/>
          <w:sz w:val="24"/>
        </w:rPr>
        <w:t>Further discussion on co-existence proposal between NR-U 100 MHz channel raster and Wi-Fi in 5 GHz (n46)</w:t>
      </w:r>
    </w:p>
    <w:p w14:paraId="6D228064" w14:textId="77777777" w:rsidR="0087319B" w:rsidRDefault="0087319B" w:rsidP="0087319B">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Charter Communications, Inc</w:t>
      </w:r>
    </w:p>
    <w:p w14:paraId="5FA471AA" w14:textId="77777777" w:rsidR="0087319B" w:rsidRDefault="0087319B" w:rsidP="0087319B">
      <w:pPr>
        <w:rPr>
          <w:color w:val="993300"/>
          <w:u w:val="single"/>
        </w:rPr>
      </w:pPr>
      <w:r>
        <w:rPr>
          <w:rFonts w:ascii="Arial" w:hAnsi="Arial" w:cs="Arial"/>
          <w:b/>
        </w:rPr>
        <w:t>Decision:</w:t>
      </w:r>
      <w:r>
        <w:rPr>
          <w:rFonts w:ascii="Arial" w:hAnsi="Arial" w:cs="Arial"/>
          <w:b/>
        </w:rPr>
        <w:tab/>
      </w:r>
      <w:r>
        <w:rPr>
          <w:rFonts w:ascii="Arial" w:hAnsi="Arial" w:cs="Arial"/>
          <w:b/>
        </w:rPr>
        <w:tab/>
      </w:r>
      <w:r>
        <w:rPr>
          <w:rFonts w:ascii="Arial" w:hAnsi="Arial" w:cs="Arial"/>
          <w:b/>
          <w:highlight w:val="yellow"/>
        </w:rPr>
        <w:t>Return to.</w:t>
      </w:r>
    </w:p>
    <w:p w14:paraId="42A971FB" w14:textId="415C81A4" w:rsidR="0087319B" w:rsidRDefault="00FB7CD8" w:rsidP="0087319B">
      <w:pPr>
        <w:rPr>
          <w:rFonts w:ascii="Arial" w:hAnsi="Arial" w:cs="Arial"/>
          <w:b/>
          <w:sz w:val="24"/>
        </w:rPr>
      </w:pPr>
      <w:hyperlink r:id="rId621" w:history="1">
        <w:r w:rsidR="009C30EE">
          <w:rPr>
            <w:rStyle w:val="ac"/>
            <w:rFonts w:ascii="Arial" w:hAnsi="Arial" w:cs="Arial"/>
            <w:b/>
            <w:sz w:val="24"/>
          </w:rPr>
          <w:t>R4-2200437</w:t>
        </w:r>
      </w:hyperlink>
      <w:r w:rsidR="0087319B">
        <w:rPr>
          <w:rFonts w:ascii="Arial" w:hAnsi="Arial" w:cs="Arial"/>
          <w:b/>
          <w:color w:val="0000FF"/>
          <w:sz w:val="24"/>
        </w:rPr>
        <w:tab/>
      </w:r>
      <w:r w:rsidR="0087319B">
        <w:rPr>
          <w:rFonts w:ascii="Arial" w:hAnsi="Arial" w:cs="Arial"/>
          <w:b/>
          <w:sz w:val="24"/>
        </w:rPr>
        <w:t>On intra-carrier guard bands for the 100MHz NR-U channel</w:t>
      </w:r>
    </w:p>
    <w:p w14:paraId="7986813F"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381950A3"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3755B5" w14:textId="221D8CCD" w:rsidR="0087319B" w:rsidRDefault="00FB7CD8" w:rsidP="0087319B">
      <w:pPr>
        <w:rPr>
          <w:rFonts w:ascii="Arial" w:hAnsi="Arial" w:cs="Arial"/>
          <w:b/>
          <w:sz w:val="24"/>
        </w:rPr>
      </w:pPr>
      <w:hyperlink r:id="rId622" w:history="1">
        <w:r w:rsidR="009C30EE">
          <w:rPr>
            <w:rStyle w:val="ac"/>
            <w:rFonts w:ascii="Arial" w:hAnsi="Arial" w:cs="Arial"/>
            <w:b/>
            <w:sz w:val="24"/>
          </w:rPr>
          <w:t>R4-2200505</w:t>
        </w:r>
      </w:hyperlink>
      <w:r w:rsidR="0087319B">
        <w:rPr>
          <w:rFonts w:ascii="Arial" w:hAnsi="Arial" w:cs="Arial"/>
          <w:b/>
          <w:color w:val="0000FF"/>
          <w:sz w:val="24"/>
        </w:rPr>
        <w:tab/>
      </w:r>
      <w:r w:rsidR="0087319B">
        <w:rPr>
          <w:rFonts w:ascii="Arial" w:hAnsi="Arial" w:cs="Arial"/>
          <w:b/>
          <w:sz w:val="24"/>
        </w:rPr>
        <w:t>NR-U Punctured Channel SEM for 100 MHz Bandwidth</w:t>
      </w:r>
    </w:p>
    <w:p w14:paraId="6BDFC815"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CableLabs</w:t>
      </w:r>
    </w:p>
    <w:p w14:paraId="030BCAD7"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713B4C" w14:textId="77777777" w:rsidR="0087319B" w:rsidRDefault="0087319B" w:rsidP="0087319B">
      <w:pPr>
        <w:pStyle w:val="4"/>
      </w:pPr>
      <w:bookmarkStart w:id="91" w:name="_Toc93078731"/>
      <w:r>
        <w:t>5.26.2</w:t>
      </w:r>
      <w:r>
        <w:tab/>
        <w:t>BS RF requirements</w:t>
      </w:r>
      <w:bookmarkEnd w:id="91"/>
    </w:p>
    <w:p w14:paraId="70FCBE5B" w14:textId="77777777" w:rsidR="0087319B" w:rsidRDefault="0087319B" w:rsidP="0087319B">
      <w:pPr>
        <w:pStyle w:val="3"/>
      </w:pPr>
      <w:bookmarkStart w:id="92" w:name="_Toc93078732"/>
      <w:r>
        <w:t>5.27</w:t>
      </w:r>
      <w:r>
        <w:tab/>
        <w:t>Introduction of bandwidth combination set 4 (BCS4) for NR</w:t>
      </w:r>
      <w:bookmarkEnd w:id="92"/>
    </w:p>
    <w:p w14:paraId="2B1FA19F" w14:textId="77777777" w:rsidR="0087319B" w:rsidRDefault="0087319B" w:rsidP="0087319B">
      <w:pPr>
        <w:rPr>
          <w:rFonts w:ascii="Arial" w:hAnsi="Arial" w:cs="Arial"/>
          <w:b/>
          <w:color w:val="C00000"/>
          <w:lang w:eastAsia="zh-CN"/>
        </w:rPr>
      </w:pPr>
      <w:r>
        <w:rPr>
          <w:rFonts w:ascii="Arial" w:hAnsi="Arial" w:cs="Arial"/>
          <w:b/>
          <w:color w:val="C00000"/>
          <w:lang w:eastAsia="zh-CN"/>
        </w:rPr>
        <w:t>[101-bis-e][110] NR_BCS4_MSD_Inter_Band_ENDC, AI 5.27, 5.28 – Peng Zhang</w:t>
      </w:r>
    </w:p>
    <w:p w14:paraId="77880E46" w14:textId="2F6FC425" w:rsidR="0087319B" w:rsidRDefault="00FB7CD8" w:rsidP="0087319B">
      <w:pPr>
        <w:rPr>
          <w:rFonts w:ascii="Arial" w:hAnsi="Arial" w:cs="Arial"/>
          <w:b/>
          <w:sz w:val="24"/>
        </w:rPr>
      </w:pPr>
      <w:hyperlink r:id="rId623" w:history="1">
        <w:r w:rsidR="009C30EE">
          <w:rPr>
            <w:rStyle w:val="ac"/>
            <w:rFonts w:ascii="Arial" w:hAnsi="Arial" w:cs="Arial"/>
            <w:b/>
            <w:sz w:val="24"/>
          </w:rPr>
          <w:t>R4-2202210</w:t>
        </w:r>
      </w:hyperlink>
      <w:r w:rsidR="0087319B">
        <w:rPr>
          <w:b/>
          <w:lang w:val="en-US" w:eastAsia="zh-CN"/>
        </w:rPr>
        <w:tab/>
      </w:r>
      <w:r w:rsidR="0087319B">
        <w:rPr>
          <w:rFonts w:ascii="Arial" w:hAnsi="Arial" w:cs="Arial"/>
          <w:b/>
          <w:sz w:val="24"/>
        </w:rPr>
        <w:t>Email discussion summary for [101-bis-e][110] NR_BCS4_MSD_Inter_Band_ENDC</w:t>
      </w:r>
    </w:p>
    <w:p w14:paraId="39989881" w14:textId="77777777" w:rsidR="0087319B" w:rsidRDefault="0087319B" w:rsidP="0087319B">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w:t>
      </w:r>
    </w:p>
    <w:p w14:paraId="2E1F571E" w14:textId="77777777" w:rsidR="0087319B" w:rsidRDefault="0087319B" w:rsidP="0087319B">
      <w:pPr>
        <w:rPr>
          <w:rFonts w:ascii="Arial" w:hAnsi="Arial" w:cs="Arial"/>
          <w:b/>
          <w:lang w:val="en-US" w:eastAsia="zh-CN"/>
        </w:rPr>
      </w:pPr>
      <w:r>
        <w:rPr>
          <w:rFonts w:ascii="Arial" w:hAnsi="Arial" w:cs="Arial"/>
          <w:b/>
          <w:lang w:val="en-US" w:eastAsia="zh-CN"/>
        </w:rPr>
        <w:t xml:space="preserve">Abstract: </w:t>
      </w:r>
    </w:p>
    <w:p w14:paraId="035DF3F7" w14:textId="77777777" w:rsidR="0087319B" w:rsidRDefault="0087319B" w:rsidP="0087319B">
      <w:r>
        <w:t>This contribution provides the summary of email discussion and recommended summary.</w:t>
      </w:r>
    </w:p>
    <w:p w14:paraId="46650AF2" w14:textId="4845D898" w:rsidR="0087319B" w:rsidRDefault="005612AA" w:rsidP="0087319B">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R4-2202310 (from R4-2202210).</w:t>
      </w:r>
    </w:p>
    <w:bookmarkStart w:id="93" w:name="_Toc93078733"/>
    <w:p w14:paraId="09829A1F" w14:textId="22F999F8" w:rsidR="005612AA" w:rsidRDefault="005612AA" w:rsidP="005612AA">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"https://www.3gpp.org/ftp/tsg_ran/WG4_Radio/TSGR4_101-bis-e/Docs/R4-2202210.zip" </w:instrText>
      </w:r>
      <w:r>
        <w:rPr>
          <w:rStyle w:val="ac"/>
          <w:rFonts w:ascii="Arial" w:hAnsi="Arial" w:cs="Arial"/>
          <w:b/>
          <w:sz w:val="24"/>
        </w:rPr>
        <w:fldChar w:fldCharType="separate"/>
      </w:r>
      <w:r>
        <w:rPr>
          <w:rStyle w:val="ac"/>
          <w:rFonts w:ascii="Arial" w:hAnsi="Arial" w:cs="Arial"/>
          <w:b/>
          <w:sz w:val="24"/>
        </w:rPr>
        <w:t>R4-2202310</w:t>
      </w:r>
      <w:r>
        <w:rPr>
          <w:rStyle w:val="ac"/>
          <w:rFonts w:ascii="Arial" w:hAnsi="Arial" w:cs="Arial"/>
          <w:b/>
          <w:sz w:val="24"/>
        </w:rPr>
        <w:fldChar w:fldCharType="end"/>
      </w:r>
      <w:r>
        <w:rPr>
          <w:b/>
          <w:lang w:val="en-US" w:eastAsia="zh-CN"/>
        </w:rPr>
        <w:tab/>
      </w:r>
      <w:r>
        <w:rPr>
          <w:rFonts w:ascii="Arial" w:hAnsi="Arial" w:cs="Arial"/>
          <w:b/>
          <w:sz w:val="24"/>
        </w:rPr>
        <w:t>Email discussion summary for [101-bis-e][110] NR_BCS4_MSD_Inter_Band_ENDC</w:t>
      </w:r>
    </w:p>
    <w:p w14:paraId="725F5F91" w14:textId="77777777" w:rsidR="005612AA" w:rsidRDefault="005612AA" w:rsidP="005612AA">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w:t>
      </w:r>
    </w:p>
    <w:p w14:paraId="4FE22261" w14:textId="77777777" w:rsidR="005612AA" w:rsidRDefault="005612AA" w:rsidP="005612AA">
      <w:pPr>
        <w:rPr>
          <w:rFonts w:ascii="Arial" w:hAnsi="Arial" w:cs="Arial"/>
          <w:b/>
          <w:lang w:val="en-US" w:eastAsia="zh-CN"/>
        </w:rPr>
      </w:pPr>
      <w:r>
        <w:rPr>
          <w:rFonts w:ascii="Arial" w:hAnsi="Arial" w:cs="Arial"/>
          <w:b/>
          <w:lang w:val="en-US" w:eastAsia="zh-CN"/>
        </w:rPr>
        <w:t xml:space="preserve">Abstract: </w:t>
      </w:r>
    </w:p>
    <w:p w14:paraId="314DC1E0" w14:textId="77777777" w:rsidR="005612AA" w:rsidRDefault="005612AA" w:rsidP="005612AA">
      <w:r>
        <w:t>This contribution provides the summary of email discussion and recommended summary.</w:t>
      </w:r>
    </w:p>
    <w:p w14:paraId="0F1371AA" w14:textId="4A576A88" w:rsidR="005612AA" w:rsidRDefault="005612AA" w:rsidP="005612AA">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612AA">
        <w:rPr>
          <w:rFonts w:ascii="Arial" w:hAnsi="Arial" w:cs="Arial"/>
          <w:b/>
          <w:highlight w:val="yellow"/>
          <w:lang w:val="en-US" w:eastAsia="zh-CN"/>
        </w:rPr>
        <w:t>Return to.</w:t>
      </w:r>
    </w:p>
    <w:p w14:paraId="2D61B2F1" w14:textId="77777777" w:rsidR="0087319B" w:rsidRDefault="0087319B" w:rsidP="0087319B">
      <w:pPr>
        <w:rPr>
          <w:rFonts w:ascii="Arial" w:hAnsi="Arial" w:cs="Arial"/>
          <w:b/>
          <w:color w:val="C00000"/>
          <w:lang w:eastAsia="zh-CN"/>
        </w:rPr>
      </w:pPr>
      <w:r>
        <w:rPr>
          <w:rFonts w:ascii="Arial" w:hAnsi="Arial" w:cs="Arial"/>
          <w:b/>
          <w:color w:val="C00000"/>
          <w:lang w:eastAsia="zh-CN"/>
        </w:rPr>
        <w:t>Conclusions after 1st round</w:t>
      </w:r>
    </w:p>
    <w:p w14:paraId="181A96E7" w14:textId="77777777" w:rsidR="0087319B" w:rsidRDefault="0087319B" w:rsidP="0087319B"/>
    <w:p w14:paraId="4F1BDD1B" w14:textId="77777777" w:rsidR="0087319B" w:rsidRDefault="0087319B" w:rsidP="0087319B">
      <w:pPr>
        <w:rPr>
          <w:rFonts w:ascii="Arial" w:hAnsi="Arial" w:cs="Arial"/>
          <w:b/>
          <w:color w:val="C00000"/>
          <w:lang w:eastAsia="zh-CN"/>
        </w:rPr>
      </w:pPr>
      <w:r>
        <w:rPr>
          <w:rFonts w:ascii="Arial" w:hAnsi="Arial" w:cs="Arial"/>
          <w:b/>
          <w:color w:val="C00000"/>
          <w:lang w:eastAsia="zh-CN"/>
        </w:rPr>
        <w:t>Conclusions after 2nd round</w:t>
      </w:r>
    </w:p>
    <w:p w14:paraId="7AFE2FB1" w14:textId="77777777" w:rsidR="0087319B" w:rsidRDefault="0087319B" w:rsidP="0087319B"/>
    <w:p w14:paraId="0478A62C" w14:textId="77777777" w:rsidR="0087319B" w:rsidRDefault="0087319B" w:rsidP="0087319B">
      <w:pPr>
        <w:pStyle w:val="4"/>
      </w:pPr>
      <w:r>
        <w:t>5.27.1</w:t>
      </w:r>
      <w:r>
        <w:tab/>
        <w:t>UE RF requirements for BCS4/BCS5</w:t>
      </w:r>
      <w:bookmarkEnd w:id="93"/>
    </w:p>
    <w:p w14:paraId="238B85AE" w14:textId="762DA814" w:rsidR="0087319B" w:rsidRDefault="00FB7CD8" w:rsidP="0087319B">
      <w:pPr>
        <w:rPr>
          <w:rFonts w:ascii="Arial" w:hAnsi="Arial" w:cs="Arial"/>
          <w:b/>
          <w:sz w:val="24"/>
        </w:rPr>
      </w:pPr>
      <w:hyperlink r:id="rId624" w:history="1">
        <w:r w:rsidR="009C30EE">
          <w:rPr>
            <w:rStyle w:val="ac"/>
            <w:rFonts w:ascii="Arial" w:hAnsi="Arial" w:cs="Arial"/>
            <w:b/>
            <w:sz w:val="24"/>
          </w:rPr>
          <w:t>R4-2200462</w:t>
        </w:r>
      </w:hyperlink>
      <w:r w:rsidR="0087319B">
        <w:rPr>
          <w:rFonts w:ascii="Arial" w:hAnsi="Arial" w:cs="Arial"/>
          <w:b/>
          <w:color w:val="0000FF"/>
          <w:sz w:val="24"/>
        </w:rPr>
        <w:tab/>
      </w:r>
      <w:r w:rsidR="0087319B">
        <w:rPr>
          <w:rFonts w:ascii="Arial" w:hAnsi="Arial" w:cs="Arial"/>
          <w:b/>
          <w:sz w:val="24"/>
        </w:rPr>
        <w:t>Handling of maximum aggregated channel bandwidth for BCS4/5</w:t>
      </w:r>
    </w:p>
    <w:p w14:paraId="3A9437AF" w14:textId="77777777" w:rsidR="0087319B" w:rsidRDefault="0087319B" w:rsidP="0087319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6328F563" w14:textId="77777777" w:rsidR="0087319B" w:rsidRDefault="0087319B" w:rsidP="0087319B">
      <w:pPr>
        <w:rPr>
          <w:rFonts w:ascii="Arial" w:hAnsi="Arial" w:cs="Arial"/>
          <w:b/>
        </w:rPr>
      </w:pPr>
      <w:r>
        <w:rPr>
          <w:rFonts w:ascii="Arial" w:hAnsi="Arial" w:cs="Arial"/>
          <w:b/>
        </w:rPr>
        <w:t xml:space="preserve">Abstract: </w:t>
      </w:r>
    </w:p>
    <w:p w14:paraId="355AB560" w14:textId="77777777" w:rsidR="0087319B" w:rsidRDefault="0087319B" w:rsidP="0087319B">
      <w:r>
        <w:t>This contribution discusses handling of maximum aggregated channel bandwidth for BCS4/5.</w:t>
      </w:r>
    </w:p>
    <w:p w14:paraId="73ECF89E"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50AAFF2" w14:textId="2DAA3AD3" w:rsidR="0087319B" w:rsidRDefault="00FB7CD8" w:rsidP="0087319B">
      <w:pPr>
        <w:rPr>
          <w:rFonts w:ascii="Arial" w:hAnsi="Arial" w:cs="Arial"/>
          <w:b/>
          <w:sz w:val="24"/>
        </w:rPr>
      </w:pPr>
      <w:hyperlink r:id="rId625" w:history="1">
        <w:r w:rsidR="009C30EE">
          <w:rPr>
            <w:rStyle w:val="ac"/>
            <w:rFonts w:ascii="Arial" w:hAnsi="Arial" w:cs="Arial"/>
            <w:b/>
            <w:sz w:val="24"/>
          </w:rPr>
          <w:t>R4-2200463</w:t>
        </w:r>
      </w:hyperlink>
      <w:r w:rsidR="0087319B">
        <w:rPr>
          <w:rFonts w:ascii="Arial" w:hAnsi="Arial" w:cs="Arial"/>
          <w:b/>
          <w:color w:val="0000FF"/>
          <w:sz w:val="24"/>
        </w:rPr>
        <w:tab/>
      </w:r>
      <w:r w:rsidR="0087319B">
        <w:rPr>
          <w:rFonts w:ascii="Arial" w:hAnsi="Arial" w:cs="Arial"/>
          <w:b/>
          <w:sz w:val="24"/>
        </w:rPr>
        <w:t>MSD table improvements</w:t>
      </w:r>
    </w:p>
    <w:p w14:paraId="660CBC24" w14:textId="77777777" w:rsidR="0087319B" w:rsidRDefault="0087319B" w:rsidP="0087319B">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Nokia, Nokia Shanghai Bell</w:t>
      </w:r>
    </w:p>
    <w:p w14:paraId="119A9A21" w14:textId="77777777" w:rsidR="0087319B" w:rsidRDefault="0087319B" w:rsidP="0087319B">
      <w:pPr>
        <w:rPr>
          <w:rFonts w:ascii="Arial" w:hAnsi="Arial" w:cs="Arial"/>
          <w:b/>
        </w:rPr>
      </w:pPr>
      <w:r>
        <w:rPr>
          <w:rFonts w:ascii="Arial" w:hAnsi="Arial" w:cs="Arial"/>
          <w:b/>
        </w:rPr>
        <w:t xml:space="preserve">Abstract: </w:t>
      </w:r>
    </w:p>
    <w:p w14:paraId="7317B0C9" w14:textId="3E2F400F" w:rsidR="0087319B" w:rsidRDefault="0087319B" w:rsidP="0087319B">
      <w:r>
        <w:t>This contribution discusses handling of MSD table based on the approved WF of [</w:t>
      </w:r>
      <w:hyperlink r:id="rId626" w:history="1">
        <w:r w:rsidR="009C30EE">
          <w:rPr>
            <w:rStyle w:val="ac"/>
          </w:rPr>
          <w:t>R4-2119878</w:t>
        </w:r>
      </w:hyperlink>
      <w:r>
        <w:t>].</w:t>
      </w:r>
    </w:p>
    <w:p w14:paraId="6EE61630"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EE235B" w14:textId="6AB03CC6" w:rsidR="0087319B" w:rsidRDefault="00FB7CD8" w:rsidP="0087319B">
      <w:pPr>
        <w:rPr>
          <w:rFonts w:ascii="Arial" w:hAnsi="Arial" w:cs="Arial"/>
          <w:b/>
          <w:sz w:val="24"/>
        </w:rPr>
      </w:pPr>
      <w:hyperlink r:id="rId627" w:history="1">
        <w:r w:rsidR="009C30EE">
          <w:rPr>
            <w:rStyle w:val="ac"/>
            <w:rFonts w:ascii="Arial" w:hAnsi="Arial" w:cs="Arial"/>
            <w:b/>
            <w:sz w:val="24"/>
          </w:rPr>
          <w:t>R4-2200464</w:t>
        </w:r>
      </w:hyperlink>
      <w:r w:rsidR="0087319B">
        <w:rPr>
          <w:rFonts w:ascii="Arial" w:hAnsi="Arial" w:cs="Arial"/>
          <w:b/>
          <w:color w:val="0000FF"/>
          <w:sz w:val="24"/>
        </w:rPr>
        <w:tab/>
      </w:r>
      <w:r w:rsidR="0087319B">
        <w:rPr>
          <w:rFonts w:ascii="Arial" w:hAnsi="Arial" w:cs="Arial"/>
          <w:b/>
          <w:sz w:val="24"/>
        </w:rPr>
        <w:t>Draft CR: Clarification on no simultaneous signalling of BCS4 and 5 for 38.101-1</w:t>
      </w:r>
    </w:p>
    <w:p w14:paraId="49CF0D89"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Nokia, Nokia Shanghai Bell</w:t>
      </w:r>
    </w:p>
    <w:p w14:paraId="27471271" w14:textId="77777777" w:rsidR="0087319B" w:rsidRDefault="0087319B" w:rsidP="0087319B">
      <w:pPr>
        <w:rPr>
          <w:rFonts w:ascii="Arial" w:hAnsi="Arial" w:cs="Arial"/>
          <w:b/>
        </w:rPr>
      </w:pPr>
      <w:r>
        <w:rPr>
          <w:rFonts w:ascii="Arial" w:hAnsi="Arial" w:cs="Arial"/>
          <w:b/>
        </w:rPr>
        <w:t xml:space="preserve">Abstract: </w:t>
      </w:r>
    </w:p>
    <w:p w14:paraId="6C9B5270" w14:textId="77777777" w:rsidR="0087319B" w:rsidRDefault="0087319B" w:rsidP="0087319B">
      <w:r>
        <w:t>The draft CR clarifies that BCS4 and BCS5 are not allowed to be signalled simultaneously.</w:t>
      </w:r>
    </w:p>
    <w:p w14:paraId="1DB68747"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707A8B" w14:textId="12377D4B" w:rsidR="0087319B" w:rsidRDefault="00FB7CD8" w:rsidP="0087319B">
      <w:pPr>
        <w:rPr>
          <w:rFonts w:ascii="Arial" w:hAnsi="Arial" w:cs="Arial"/>
          <w:b/>
          <w:sz w:val="24"/>
        </w:rPr>
      </w:pPr>
      <w:hyperlink r:id="rId628" w:history="1">
        <w:r w:rsidR="009C30EE">
          <w:rPr>
            <w:rStyle w:val="ac"/>
            <w:rFonts w:ascii="Arial" w:hAnsi="Arial" w:cs="Arial"/>
            <w:b/>
            <w:sz w:val="24"/>
          </w:rPr>
          <w:t>R4-2200465</w:t>
        </w:r>
      </w:hyperlink>
      <w:r w:rsidR="0087319B">
        <w:rPr>
          <w:rFonts w:ascii="Arial" w:hAnsi="Arial" w:cs="Arial"/>
          <w:b/>
          <w:color w:val="0000FF"/>
          <w:sz w:val="24"/>
        </w:rPr>
        <w:tab/>
      </w:r>
      <w:r w:rsidR="0087319B">
        <w:rPr>
          <w:rFonts w:ascii="Arial" w:hAnsi="Arial" w:cs="Arial"/>
          <w:b/>
          <w:sz w:val="24"/>
        </w:rPr>
        <w:t>Draft CR: Clarification on no simultaneous signalling of BCS4 and 5 for 38.101-3</w:t>
      </w:r>
    </w:p>
    <w:p w14:paraId="3C1A18D6"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F (Rel-17)</w:t>
      </w:r>
      <w:r>
        <w:rPr>
          <w:i/>
        </w:rPr>
        <w:br/>
      </w:r>
      <w:r>
        <w:rPr>
          <w:i/>
        </w:rPr>
        <w:br/>
      </w:r>
      <w:r>
        <w:rPr>
          <w:i/>
        </w:rPr>
        <w:tab/>
      </w:r>
      <w:r>
        <w:rPr>
          <w:i/>
        </w:rPr>
        <w:tab/>
      </w:r>
      <w:r>
        <w:rPr>
          <w:i/>
        </w:rPr>
        <w:tab/>
      </w:r>
      <w:r>
        <w:rPr>
          <w:i/>
        </w:rPr>
        <w:tab/>
      </w:r>
      <w:r>
        <w:rPr>
          <w:i/>
        </w:rPr>
        <w:tab/>
        <w:t>Source: Nokia, Nokia Shanghai Bell</w:t>
      </w:r>
    </w:p>
    <w:p w14:paraId="5037AAC6" w14:textId="77777777" w:rsidR="0087319B" w:rsidRDefault="0087319B" w:rsidP="0087319B">
      <w:pPr>
        <w:rPr>
          <w:rFonts w:ascii="Arial" w:hAnsi="Arial" w:cs="Arial"/>
          <w:b/>
        </w:rPr>
      </w:pPr>
      <w:r>
        <w:rPr>
          <w:rFonts w:ascii="Arial" w:hAnsi="Arial" w:cs="Arial"/>
          <w:b/>
        </w:rPr>
        <w:t xml:space="preserve">Abstract: </w:t>
      </w:r>
    </w:p>
    <w:p w14:paraId="029F5064" w14:textId="77777777" w:rsidR="0087319B" w:rsidRDefault="0087319B" w:rsidP="0087319B">
      <w:r>
        <w:t>The draft CR clarifies that BCS4 and BCS5 are not allowed to be signalled simultaneously.</w:t>
      </w:r>
    </w:p>
    <w:p w14:paraId="34DBB35E"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7CE8FA" w14:textId="23CB54C8" w:rsidR="0087319B" w:rsidRDefault="00FB7CD8" w:rsidP="0087319B">
      <w:pPr>
        <w:rPr>
          <w:rFonts w:ascii="Arial" w:hAnsi="Arial" w:cs="Arial"/>
          <w:b/>
          <w:sz w:val="24"/>
        </w:rPr>
      </w:pPr>
      <w:hyperlink r:id="rId629" w:history="1">
        <w:r w:rsidR="009C30EE">
          <w:rPr>
            <w:rStyle w:val="ac"/>
            <w:rFonts w:ascii="Arial" w:hAnsi="Arial" w:cs="Arial"/>
            <w:b/>
            <w:sz w:val="24"/>
          </w:rPr>
          <w:t>R4-2200619</w:t>
        </w:r>
      </w:hyperlink>
      <w:r w:rsidR="0087319B">
        <w:rPr>
          <w:rFonts w:ascii="Arial" w:hAnsi="Arial" w:cs="Arial"/>
          <w:b/>
          <w:color w:val="0000FF"/>
          <w:sz w:val="24"/>
        </w:rPr>
        <w:tab/>
      </w:r>
      <w:r w:rsidR="0087319B">
        <w:rPr>
          <w:rFonts w:ascii="Arial" w:hAnsi="Arial" w:cs="Arial"/>
          <w:b/>
          <w:sz w:val="24"/>
        </w:rPr>
        <w:t>Draft CR to TS 38.307 on Release independence of band combination set 4 and 5</w:t>
      </w:r>
    </w:p>
    <w:p w14:paraId="3202A8C5"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38.307 v17.4.0</w:t>
      </w:r>
      <w:r>
        <w:rPr>
          <w:i/>
        </w:rPr>
        <w:tab/>
        <w:t xml:space="preserve">  CR-  rev  Cat:  (Rel-17)</w:t>
      </w:r>
      <w:r>
        <w:rPr>
          <w:i/>
        </w:rPr>
        <w:br/>
      </w:r>
      <w:r>
        <w:rPr>
          <w:i/>
        </w:rPr>
        <w:br/>
      </w:r>
      <w:r>
        <w:rPr>
          <w:i/>
        </w:rPr>
        <w:tab/>
      </w:r>
      <w:r>
        <w:rPr>
          <w:i/>
        </w:rPr>
        <w:tab/>
      </w:r>
      <w:r>
        <w:rPr>
          <w:i/>
        </w:rPr>
        <w:tab/>
      </w:r>
      <w:r>
        <w:rPr>
          <w:i/>
        </w:rPr>
        <w:tab/>
      </w:r>
      <w:r>
        <w:rPr>
          <w:i/>
        </w:rPr>
        <w:tab/>
        <w:t>Source: ZTE Corporation</w:t>
      </w:r>
    </w:p>
    <w:p w14:paraId="2B11616A" w14:textId="77777777" w:rsidR="0087319B" w:rsidRDefault="0087319B" w:rsidP="0087319B">
      <w:pPr>
        <w:rPr>
          <w:rFonts w:ascii="Arial" w:hAnsi="Arial" w:cs="Arial"/>
          <w:b/>
        </w:rPr>
      </w:pPr>
      <w:r>
        <w:rPr>
          <w:rFonts w:ascii="Arial" w:hAnsi="Arial" w:cs="Arial"/>
          <w:b/>
        </w:rPr>
        <w:t xml:space="preserve">Abstract: </w:t>
      </w:r>
    </w:p>
    <w:p w14:paraId="54D2DCCC" w14:textId="77777777" w:rsidR="0087319B" w:rsidRDefault="0087319B" w:rsidP="0087319B">
      <w:r>
        <w:t>This paper is to provide draft CR to TS 38.307 on Release independence of band combination set 4 and 5</w:t>
      </w:r>
    </w:p>
    <w:p w14:paraId="386D6E47"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2C7069" w14:textId="3CB08287" w:rsidR="0087319B" w:rsidRDefault="00FB7CD8" w:rsidP="0087319B">
      <w:pPr>
        <w:rPr>
          <w:rFonts w:ascii="Arial" w:hAnsi="Arial" w:cs="Arial"/>
          <w:b/>
          <w:sz w:val="24"/>
        </w:rPr>
      </w:pPr>
      <w:hyperlink r:id="rId630" w:history="1">
        <w:r w:rsidR="009C30EE">
          <w:rPr>
            <w:rStyle w:val="ac"/>
            <w:rFonts w:ascii="Arial" w:hAnsi="Arial" w:cs="Arial"/>
            <w:b/>
            <w:sz w:val="24"/>
          </w:rPr>
          <w:t>R4-2201251</w:t>
        </w:r>
      </w:hyperlink>
      <w:r w:rsidR="0087319B">
        <w:rPr>
          <w:rFonts w:ascii="Arial" w:hAnsi="Arial" w:cs="Arial"/>
          <w:b/>
          <w:color w:val="0000FF"/>
          <w:sz w:val="24"/>
        </w:rPr>
        <w:tab/>
      </w:r>
      <w:r w:rsidR="0087319B">
        <w:rPr>
          <w:rFonts w:ascii="Arial" w:hAnsi="Arial" w:cs="Arial"/>
          <w:b/>
          <w:sz w:val="24"/>
        </w:rPr>
        <w:t>Discussion on simplifying extended MSD table</w:t>
      </w:r>
    </w:p>
    <w:p w14:paraId="18E14516" w14:textId="77777777" w:rsidR="0087319B" w:rsidRDefault="0087319B" w:rsidP="0087319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152427C6"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16950C" w14:textId="5DA0AB63" w:rsidR="0087319B" w:rsidRDefault="00FB7CD8" w:rsidP="0087319B">
      <w:pPr>
        <w:rPr>
          <w:rFonts w:ascii="Arial" w:hAnsi="Arial" w:cs="Arial"/>
          <w:b/>
          <w:sz w:val="24"/>
        </w:rPr>
      </w:pPr>
      <w:hyperlink r:id="rId631" w:history="1">
        <w:r w:rsidR="009C30EE">
          <w:rPr>
            <w:rStyle w:val="ac"/>
            <w:rFonts w:ascii="Arial" w:hAnsi="Arial" w:cs="Arial"/>
            <w:b/>
            <w:sz w:val="24"/>
          </w:rPr>
          <w:t>R4-2201252</w:t>
        </w:r>
      </w:hyperlink>
      <w:r w:rsidR="0087319B">
        <w:rPr>
          <w:rFonts w:ascii="Arial" w:hAnsi="Arial" w:cs="Arial"/>
          <w:b/>
          <w:color w:val="0000FF"/>
          <w:sz w:val="24"/>
        </w:rPr>
        <w:tab/>
      </w:r>
      <w:r w:rsidR="0087319B">
        <w:rPr>
          <w:rFonts w:ascii="Arial" w:hAnsi="Arial" w:cs="Arial"/>
          <w:b/>
          <w:sz w:val="24"/>
        </w:rPr>
        <w:t>Draft CR for 38.307 to introduce release independent method for BCS4/5</w:t>
      </w:r>
    </w:p>
    <w:p w14:paraId="2860B717"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38.307 v17.4.0</w:t>
      </w:r>
      <w:r>
        <w:rPr>
          <w:i/>
        </w:rPr>
        <w:tab/>
        <w:t xml:space="preserve">  CR-  rev  Cat:  (Rel-17)</w:t>
      </w:r>
      <w:r>
        <w:rPr>
          <w:i/>
        </w:rPr>
        <w:br/>
      </w:r>
      <w:r>
        <w:rPr>
          <w:i/>
        </w:rPr>
        <w:br/>
      </w:r>
      <w:r>
        <w:rPr>
          <w:i/>
        </w:rPr>
        <w:tab/>
      </w:r>
      <w:r>
        <w:rPr>
          <w:i/>
        </w:rPr>
        <w:tab/>
      </w:r>
      <w:r>
        <w:rPr>
          <w:i/>
        </w:rPr>
        <w:tab/>
      </w:r>
      <w:r>
        <w:rPr>
          <w:i/>
        </w:rPr>
        <w:tab/>
      </w:r>
      <w:r>
        <w:rPr>
          <w:i/>
        </w:rPr>
        <w:tab/>
        <w:t>Source: Huawei, HiSilicon</w:t>
      </w:r>
    </w:p>
    <w:p w14:paraId="215CBD02"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CBAC6C" w14:textId="768B304F" w:rsidR="0087319B" w:rsidRDefault="00FB7CD8" w:rsidP="0087319B">
      <w:pPr>
        <w:rPr>
          <w:rFonts w:ascii="Arial" w:hAnsi="Arial" w:cs="Arial"/>
          <w:b/>
          <w:sz w:val="24"/>
        </w:rPr>
      </w:pPr>
      <w:hyperlink r:id="rId632" w:history="1">
        <w:r w:rsidR="009C30EE">
          <w:rPr>
            <w:rStyle w:val="ac"/>
            <w:rFonts w:ascii="Arial" w:hAnsi="Arial" w:cs="Arial"/>
            <w:b/>
            <w:sz w:val="24"/>
          </w:rPr>
          <w:t>R4-2201296</w:t>
        </w:r>
      </w:hyperlink>
      <w:r w:rsidR="0087319B">
        <w:rPr>
          <w:rFonts w:ascii="Arial" w:hAnsi="Arial" w:cs="Arial"/>
          <w:b/>
          <w:color w:val="0000FF"/>
          <w:sz w:val="24"/>
        </w:rPr>
        <w:tab/>
      </w:r>
      <w:r w:rsidR="0087319B">
        <w:rPr>
          <w:rFonts w:ascii="Arial" w:hAnsi="Arial" w:cs="Arial"/>
          <w:b/>
          <w:sz w:val="24"/>
        </w:rPr>
        <w:t>TP for TR 38.862 on the maximum aggregated bandwidth for intra-band CA with BCS4/BCS5</w:t>
      </w:r>
    </w:p>
    <w:p w14:paraId="09A29C01"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38.862 v0.4.0</w:t>
      </w:r>
      <w:r>
        <w:rPr>
          <w:i/>
        </w:rPr>
        <w:tab/>
        <w:t xml:space="preserve">  CR-  rev  Cat:  (Rel-17)</w:t>
      </w:r>
      <w:r>
        <w:rPr>
          <w:i/>
        </w:rPr>
        <w:br/>
      </w:r>
      <w:r>
        <w:rPr>
          <w:i/>
        </w:rPr>
        <w:br/>
      </w:r>
      <w:r>
        <w:rPr>
          <w:i/>
        </w:rPr>
        <w:tab/>
      </w:r>
      <w:r>
        <w:rPr>
          <w:i/>
        </w:rPr>
        <w:tab/>
      </w:r>
      <w:r>
        <w:rPr>
          <w:i/>
        </w:rPr>
        <w:tab/>
      </w:r>
      <w:r>
        <w:rPr>
          <w:i/>
        </w:rPr>
        <w:tab/>
      </w:r>
      <w:r>
        <w:rPr>
          <w:i/>
        </w:rPr>
        <w:tab/>
        <w:t>Source: Xiaomi</w:t>
      </w:r>
    </w:p>
    <w:p w14:paraId="3E479413"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088234" w14:textId="253722A5" w:rsidR="0087319B" w:rsidRDefault="00FB7CD8" w:rsidP="0087319B">
      <w:pPr>
        <w:rPr>
          <w:rFonts w:ascii="Arial" w:hAnsi="Arial" w:cs="Arial"/>
          <w:b/>
          <w:sz w:val="24"/>
        </w:rPr>
      </w:pPr>
      <w:hyperlink r:id="rId633" w:history="1">
        <w:r w:rsidR="009C30EE">
          <w:rPr>
            <w:rStyle w:val="ac"/>
            <w:rFonts w:ascii="Arial" w:hAnsi="Arial" w:cs="Arial"/>
            <w:b/>
            <w:sz w:val="24"/>
          </w:rPr>
          <w:t>R4-2202040</w:t>
        </w:r>
      </w:hyperlink>
      <w:r w:rsidR="0087319B">
        <w:rPr>
          <w:rFonts w:ascii="Arial" w:hAnsi="Arial" w:cs="Arial"/>
          <w:b/>
          <w:color w:val="0000FF"/>
          <w:sz w:val="24"/>
        </w:rPr>
        <w:tab/>
      </w:r>
      <w:r w:rsidR="0087319B">
        <w:rPr>
          <w:rFonts w:ascii="Arial" w:hAnsi="Arial" w:cs="Arial"/>
          <w:b/>
          <w:sz w:val="24"/>
        </w:rPr>
        <w:t>Discussion on NR-CA and EN-DC MSD Table Simplifications</w:t>
      </w:r>
    </w:p>
    <w:p w14:paraId="7077F4E8"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44FB5753"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51EC7B" w14:textId="77777777" w:rsidR="0087319B" w:rsidRDefault="0087319B" w:rsidP="0087319B">
      <w:pPr>
        <w:pStyle w:val="4"/>
      </w:pPr>
      <w:bookmarkStart w:id="94" w:name="_Toc93078734"/>
      <w:r>
        <w:t>5.27.2</w:t>
      </w:r>
      <w:r>
        <w:tab/>
        <w:t>Discussion of LS on NR CA capability for BCS5 (R2-1209073)</w:t>
      </w:r>
      <w:bookmarkEnd w:id="94"/>
    </w:p>
    <w:p w14:paraId="56EA2903" w14:textId="07AC00CE" w:rsidR="0087319B" w:rsidRDefault="00FB7CD8" w:rsidP="0087319B">
      <w:pPr>
        <w:rPr>
          <w:rFonts w:ascii="Arial" w:hAnsi="Arial" w:cs="Arial"/>
          <w:b/>
          <w:sz w:val="24"/>
        </w:rPr>
      </w:pPr>
      <w:hyperlink r:id="rId634" w:history="1">
        <w:r w:rsidR="009C30EE">
          <w:rPr>
            <w:rStyle w:val="ac"/>
            <w:rFonts w:ascii="Arial" w:hAnsi="Arial" w:cs="Arial"/>
            <w:b/>
            <w:sz w:val="24"/>
          </w:rPr>
          <w:t>R4-2201295</w:t>
        </w:r>
      </w:hyperlink>
      <w:r w:rsidR="0087319B">
        <w:rPr>
          <w:rFonts w:ascii="Arial" w:hAnsi="Arial" w:cs="Arial"/>
          <w:b/>
          <w:color w:val="0000FF"/>
          <w:sz w:val="24"/>
        </w:rPr>
        <w:tab/>
      </w:r>
      <w:r w:rsidR="0087319B">
        <w:rPr>
          <w:rFonts w:ascii="Arial" w:hAnsi="Arial" w:cs="Arial"/>
          <w:b/>
          <w:sz w:val="24"/>
        </w:rPr>
        <w:t>Reply LS on NR CA capability for BCS5</w:t>
      </w:r>
    </w:p>
    <w:p w14:paraId="70343B84" w14:textId="77777777" w:rsidR="0087319B" w:rsidRDefault="0087319B" w:rsidP="0087319B">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Xiaomi</w:t>
      </w:r>
    </w:p>
    <w:p w14:paraId="1EDC3895"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7368E6" w14:textId="77777777" w:rsidR="0087319B" w:rsidRDefault="0087319B" w:rsidP="0087319B">
      <w:pPr>
        <w:pStyle w:val="3"/>
      </w:pPr>
      <w:bookmarkStart w:id="95" w:name="_Toc93078735"/>
      <w:r>
        <w:t>5.28</w:t>
      </w:r>
      <w:r>
        <w:tab/>
        <w:t>Addition of MSD (Maximum Sensitivity Degradation) for inter-band EN-DC combinations (1 band LTE+1 band NR FR1) due to added channel bandwidths</w:t>
      </w:r>
      <w:bookmarkEnd w:id="95"/>
    </w:p>
    <w:p w14:paraId="438BFEF2" w14:textId="77777777" w:rsidR="0087319B" w:rsidRDefault="0087319B" w:rsidP="0087319B">
      <w:pPr>
        <w:pStyle w:val="4"/>
      </w:pPr>
      <w:bookmarkStart w:id="96" w:name="_Toc93078736"/>
      <w:r>
        <w:t>5.28.1</w:t>
      </w:r>
      <w:r>
        <w:tab/>
        <w:t>UE RF requirements</w:t>
      </w:r>
      <w:bookmarkEnd w:id="96"/>
    </w:p>
    <w:p w14:paraId="6CC05704" w14:textId="35AB054D" w:rsidR="0087319B" w:rsidRDefault="00FB7CD8" w:rsidP="0087319B">
      <w:pPr>
        <w:rPr>
          <w:rFonts w:ascii="Arial" w:hAnsi="Arial" w:cs="Arial"/>
          <w:b/>
          <w:sz w:val="24"/>
        </w:rPr>
      </w:pPr>
      <w:hyperlink r:id="rId635" w:history="1">
        <w:r w:rsidR="009C30EE">
          <w:rPr>
            <w:rStyle w:val="ac"/>
            <w:rFonts w:ascii="Arial" w:hAnsi="Arial" w:cs="Arial"/>
            <w:b/>
            <w:sz w:val="24"/>
          </w:rPr>
          <w:t>R4-2201253</w:t>
        </w:r>
      </w:hyperlink>
      <w:r w:rsidR="0087319B">
        <w:rPr>
          <w:rFonts w:ascii="Arial" w:hAnsi="Arial" w:cs="Arial"/>
          <w:b/>
          <w:color w:val="0000FF"/>
          <w:sz w:val="24"/>
        </w:rPr>
        <w:tab/>
      </w:r>
      <w:r w:rsidR="0087319B">
        <w:rPr>
          <w:rFonts w:ascii="Arial" w:hAnsi="Arial" w:cs="Arial"/>
          <w:b/>
          <w:sz w:val="24"/>
        </w:rPr>
        <w:t>Draft CR for 38.101-3 to introduce MSD requirements for missing bandwidths</w:t>
      </w:r>
    </w:p>
    <w:p w14:paraId="29D7163C"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(Rel-17)</w:t>
      </w:r>
      <w:r>
        <w:rPr>
          <w:i/>
        </w:rPr>
        <w:br/>
      </w:r>
      <w:r>
        <w:rPr>
          <w:i/>
        </w:rPr>
        <w:br/>
      </w:r>
      <w:r>
        <w:rPr>
          <w:i/>
        </w:rPr>
        <w:tab/>
      </w:r>
      <w:r>
        <w:rPr>
          <w:i/>
        </w:rPr>
        <w:tab/>
      </w:r>
      <w:r>
        <w:rPr>
          <w:i/>
        </w:rPr>
        <w:tab/>
      </w:r>
      <w:r>
        <w:rPr>
          <w:i/>
        </w:rPr>
        <w:tab/>
      </w:r>
      <w:r>
        <w:rPr>
          <w:i/>
        </w:rPr>
        <w:tab/>
        <w:t>Source: Huawei, HiSilicon</w:t>
      </w:r>
    </w:p>
    <w:p w14:paraId="3B7CD749"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5BDD0B" w14:textId="77777777" w:rsidR="0087319B" w:rsidRDefault="0087319B" w:rsidP="0087319B">
      <w:pPr>
        <w:pStyle w:val="3"/>
      </w:pPr>
      <w:bookmarkStart w:id="97" w:name="_Toc93078737"/>
      <w:r>
        <w:t>5.29</w:t>
      </w:r>
      <w:r>
        <w:tab/>
        <w:t>High-power UE operation for fixed-wireless/vehicle-mounted use cases in Band 12, Band 5, Band 13, Band n5, Band n13, and Band n71</w:t>
      </w:r>
      <w:bookmarkEnd w:id="97"/>
    </w:p>
    <w:p w14:paraId="423BBA73" w14:textId="77777777" w:rsidR="0087319B" w:rsidRDefault="0087319B" w:rsidP="0087319B">
      <w:pPr>
        <w:rPr>
          <w:rFonts w:ascii="Arial" w:hAnsi="Arial" w:cs="Arial"/>
          <w:b/>
          <w:color w:val="C00000"/>
          <w:lang w:eastAsia="zh-CN"/>
        </w:rPr>
      </w:pPr>
      <w:r>
        <w:rPr>
          <w:rFonts w:ascii="Arial" w:hAnsi="Arial" w:cs="Arial"/>
          <w:b/>
          <w:color w:val="C00000"/>
          <w:lang w:eastAsia="zh-CN"/>
        </w:rPr>
        <w:t>[101-bis-e][111] LTE_NR_HPUE_FWVM, AI 5.29 – Man Hung Ng</w:t>
      </w:r>
    </w:p>
    <w:p w14:paraId="086CA440" w14:textId="27EC9A94" w:rsidR="0087319B" w:rsidRDefault="00FB7CD8" w:rsidP="0087319B">
      <w:pPr>
        <w:rPr>
          <w:rFonts w:ascii="Arial" w:hAnsi="Arial" w:cs="Arial"/>
          <w:b/>
          <w:sz w:val="24"/>
        </w:rPr>
      </w:pPr>
      <w:hyperlink r:id="rId636" w:history="1">
        <w:r w:rsidR="009C30EE">
          <w:rPr>
            <w:rStyle w:val="ac"/>
            <w:rFonts w:ascii="Arial" w:hAnsi="Arial" w:cs="Arial"/>
            <w:b/>
            <w:sz w:val="24"/>
          </w:rPr>
          <w:t>R4-2202211</w:t>
        </w:r>
      </w:hyperlink>
      <w:r w:rsidR="0087319B">
        <w:rPr>
          <w:b/>
          <w:lang w:val="en-US" w:eastAsia="zh-CN"/>
        </w:rPr>
        <w:tab/>
      </w:r>
      <w:r w:rsidR="0087319B">
        <w:rPr>
          <w:rFonts w:ascii="Arial" w:hAnsi="Arial" w:cs="Arial"/>
          <w:b/>
          <w:sz w:val="24"/>
        </w:rPr>
        <w:t>Email discussion summary for [101-bis-e][111] LTE_NR_HPUE_FWVM</w:t>
      </w:r>
    </w:p>
    <w:p w14:paraId="4AE5CFE4" w14:textId="77777777" w:rsidR="0087319B" w:rsidRDefault="0087319B" w:rsidP="0087319B">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(Nokia)</w:t>
      </w:r>
    </w:p>
    <w:p w14:paraId="6D6530D9" w14:textId="77777777" w:rsidR="0087319B" w:rsidRDefault="0087319B" w:rsidP="0087319B">
      <w:pPr>
        <w:rPr>
          <w:rFonts w:ascii="Arial" w:hAnsi="Arial" w:cs="Arial"/>
          <w:b/>
          <w:lang w:val="en-US" w:eastAsia="zh-CN"/>
        </w:rPr>
      </w:pPr>
      <w:r>
        <w:rPr>
          <w:rFonts w:ascii="Arial" w:hAnsi="Arial" w:cs="Arial"/>
          <w:b/>
          <w:lang w:val="en-US" w:eastAsia="zh-CN"/>
        </w:rPr>
        <w:t xml:space="preserve">Abstract: </w:t>
      </w:r>
    </w:p>
    <w:p w14:paraId="5E0FD88F" w14:textId="77777777" w:rsidR="0087319B" w:rsidRDefault="0087319B" w:rsidP="0087319B">
      <w:r>
        <w:t>This contribution provides the summary of email discussion and recommended summary.</w:t>
      </w:r>
    </w:p>
    <w:p w14:paraId="20F3DD2A" w14:textId="64951720" w:rsidR="0087319B" w:rsidRDefault="005612AA" w:rsidP="0087319B">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R4-2202311 (from R4-2202211).</w:t>
      </w:r>
    </w:p>
    <w:bookmarkStart w:id="98" w:name="_Toc93078738"/>
    <w:p w14:paraId="3B88DE6D" w14:textId="47FFD417" w:rsidR="005612AA" w:rsidRDefault="005612AA" w:rsidP="005612AA">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"https://www.3gpp.org/ftp/tsg_ran/WG4_Radio/TSGR4_101-bis-e/Docs/R4-2202211.zip" </w:instrText>
      </w:r>
      <w:r>
        <w:rPr>
          <w:rStyle w:val="ac"/>
          <w:rFonts w:ascii="Arial" w:hAnsi="Arial" w:cs="Arial"/>
          <w:b/>
          <w:sz w:val="24"/>
        </w:rPr>
        <w:fldChar w:fldCharType="separate"/>
      </w:r>
      <w:r>
        <w:rPr>
          <w:rStyle w:val="ac"/>
          <w:rFonts w:ascii="Arial" w:hAnsi="Arial" w:cs="Arial"/>
          <w:b/>
          <w:sz w:val="24"/>
        </w:rPr>
        <w:t>R4-2202311</w:t>
      </w:r>
      <w:r>
        <w:rPr>
          <w:rStyle w:val="ac"/>
          <w:rFonts w:ascii="Arial" w:hAnsi="Arial" w:cs="Arial"/>
          <w:b/>
          <w:sz w:val="24"/>
        </w:rPr>
        <w:fldChar w:fldCharType="end"/>
      </w:r>
      <w:r>
        <w:rPr>
          <w:b/>
          <w:lang w:val="en-US" w:eastAsia="zh-CN"/>
        </w:rPr>
        <w:tab/>
      </w:r>
      <w:r>
        <w:rPr>
          <w:rFonts w:ascii="Arial" w:hAnsi="Arial" w:cs="Arial"/>
          <w:b/>
          <w:sz w:val="24"/>
        </w:rPr>
        <w:t>Email discussion summary for [101-bis-e][111] LTE_NR_HPUE_FWVM</w:t>
      </w:r>
    </w:p>
    <w:p w14:paraId="0CC9C51B" w14:textId="77777777" w:rsidR="005612AA" w:rsidRDefault="005612AA" w:rsidP="005612AA">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(Nokia)</w:t>
      </w:r>
    </w:p>
    <w:p w14:paraId="339B578E" w14:textId="77777777" w:rsidR="005612AA" w:rsidRDefault="005612AA" w:rsidP="005612AA">
      <w:pPr>
        <w:rPr>
          <w:rFonts w:ascii="Arial" w:hAnsi="Arial" w:cs="Arial"/>
          <w:b/>
          <w:lang w:val="en-US" w:eastAsia="zh-CN"/>
        </w:rPr>
      </w:pPr>
      <w:r>
        <w:rPr>
          <w:rFonts w:ascii="Arial" w:hAnsi="Arial" w:cs="Arial"/>
          <w:b/>
          <w:lang w:val="en-US" w:eastAsia="zh-CN"/>
        </w:rPr>
        <w:t xml:space="preserve">Abstract: </w:t>
      </w:r>
    </w:p>
    <w:p w14:paraId="697AA5A5" w14:textId="77777777" w:rsidR="005612AA" w:rsidRDefault="005612AA" w:rsidP="005612AA">
      <w:r>
        <w:t>This contribution provides the summary of email discussion and recommended summary.</w:t>
      </w:r>
    </w:p>
    <w:p w14:paraId="21319A96" w14:textId="6C02FE5B" w:rsidR="005612AA" w:rsidRDefault="005612AA" w:rsidP="005612AA">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612AA">
        <w:rPr>
          <w:rFonts w:ascii="Arial" w:hAnsi="Arial" w:cs="Arial"/>
          <w:b/>
          <w:highlight w:val="yellow"/>
          <w:lang w:val="en-US" w:eastAsia="zh-CN"/>
        </w:rPr>
        <w:t>Return to.</w:t>
      </w:r>
    </w:p>
    <w:p w14:paraId="4678475C" w14:textId="77777777" w:rsidR="0087319B" w:rsidRDefault="0087319B" w:rsidP="0087319B">
      <w:pPr>
        <w:rPr>
          <w:rFonts w:ascii="Arial" w:hAnsi="Arial" w:cs="Arial"/>
          <w:b/>
          <w:color w:val="C00000"/>
          <w:lang w:eastAsia="zh-CN"/>
        </w:rPr>
      </w:pPr>
      <w:r>
        <w:rPr>
          <w:rFonts w:ascii="Arial" w:hAnsi="Arial" w:cs="Arial"/>
          <w:b/>
          <w:color w:val="C00000"/>
          <w:lang w:eastAsia="zh-CN"/>
        </w:rPr>
        <w:t>Conclusions after 1st round</w:t>
      </w:r>
    </w:p>
    <w:p w14:paraId="0F56699E" w14:textId="77777777" w:rsidR="0087319B" w:rsidRDefault="0087319B" w:rsidP="0087319B"/>
    <w:p w14:paraId="011E9A09" w14:textId="77777777" w:rsidR="0087319B" w:rsidRDefault="0087319B" w:rsidP="0087319B">
      <w:pPr>
        <w:rPr>
          <w:rFonts w:ascii="Arial" w:hAnsi="Arial" w:cs="Arial"/>
          <w:b/>
          <w:color w:val="C00000"/>
          <w:lang w:eastAsia="zh-CN"/>
        </w:rPr>
      </w:pPr>
      <w:r>
        <w:rPr>
          <w:rFonts w:ascii="Arial" w:hAnsi="Arial" w:cs="Arial"/>
          <w:b/>
          <w:color w:val="C00000"/>
          <w:lang w:eastAsia="zh-CN"/>
        </w:rPr>
        <w:t>Conclusions after 2nd round</w:t>
      </w:r>
    </w:p>
    <w:p w14:paraId="0E07F143" w14:textId="77777777" w:rsidR="0087319B" w:rsidRDefault="0087319B" w:rsidP="0087319B"/>
    <w:p w14:paraId="61BF4E56" w14:textId="77777777" w:rsidR="0087319B" w:rsidRDefault="0087319B" w:rsidP="0087319B">
      <w:pPr>
        <w:pStyle w:val="4"/>
      </w:pPr>
      <w:r>
        <w:t>5.29.1</w:t>
      </w:r>
      <w:r>
        <w:tab/>
        <w:t>General</w:t>
      </w:r>
      <w:bookmarkEnd w:id="98"/>
    </w:p>
    <w:p w14:paraId="032D2B06" w14:textId="32CC711F" w:rsidR="0087319B" w:rsidRDefault="00FB7CD8" w:rsidP="0087319B">
      <w:pPr>
        <w:rPr>
          <w:rFonts w:ascii="Arial" w:hAnsi="Arial" w:cs="Arial"/>
          <w:b/>
          <w:sz w:val="24"/>
        </w:rPr>
      </w:pPr>
      <w:hyperlink r:id="rId637" w:history="1">
        <w:r w:rsidR="009C30EE">
          <w:rPr>
            <w:rStyle w:val="ac"/>
            <w:rFonts w:ascii="Arial" w:hAnsi="Arial" w:cs="Arial"/>
            <w:b/>
            <w:sz w:val="24"/>
          </w:rPr>
          <w:t>R4-2200703</w:t>
        </w:r>
      </w:hyperlink>
      <w:r w:rsidR="0087319B">
        <w:rPr>
          <w:rFonts w:ascii="Arial" w:hAnsi="Arial" w:cs="Arial"/>
          <w:b/>
          <w:color w:val="0000FF"/>
          <w:sz w:val="24"/>
        </w:rPr>
        <w:tab/>
      </w:r>
      <w:r w:rsidR="0087319B">
        <w:rPr>
          <w:rFonts w:ascii="Arial" w:hAnsi="Arial" w:cs="Arial"/>
          <w:b/>
          <w:sz w:val="24"/>
        </w:rPr>
        <w:t>TR 37.828 v0.1.0</w:t>
      </w:r>
    </w:p>
    <w:p w14:paraId="76D84504" w14:textId="77777777" w:rsidR="0087319B" w:rsidRDefault="0087319B" w:rsidP="0087319B">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37.828 v0.0.1</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61DCA15D" w14:textId="77777777" w:rsidR="0087319B" w:rsidRDefault="0087319B" w:rsidP="0087319B">
      <w:pPr>
        <w:rPr>
          <w:rFonts w:ascii="Arial" w:hAnsi="Arial" w:cs="Arial"/>
          <w:b/>
        </w:rPr>
      </w:pPr>
      <w:r>
        <w:rPr>
          <w:rFonts w:ascii="Arial" w:hAnsi="Arial" w:cs="Arial"/>
          <w:b/>
        </w:rPr>
        <w:t xml:space="preserve">Abstract: </w:t>
      </w:r>
    </w:p>
    <w:p w14:paraId="682767BE" w14:textId="77777777" w:rsidR="0087319B" w:rsidRDefault="0087319B" w:rsidP="0087319B">
      <w:r>
        <w:t>In the Copyright Notification section, update the copyright year to 2022.</w:t>
      </w:r>
    </w:p>
    <w:p w14:paraId="4AC3C0A2"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C1F42C" w14:textId="77777777" w:rsidR="0087319B" w:rsidRDefault="0087319B" w:rsidP="0087319B">
      <w:pPr>
        <w:pStyle w:val="4"/>
      </w:pPr>
      <w:bookmarkStart w:id="99" w:name="_Toc93078739"/>
      <w:r>
        <w:t>5.29.2</w:t>
      </w:r>
      <w:r>
        <w:tab/>
        <w:t>Feasibility study</w:t>
      </w:r>
      <w:bookmarkEnd w:id="99"/>
    </w:p>
    <w:p w14:paraId="75C11658" w14:textId="77777777" w:rsidR="0087319B" w:rsidRDefault="0087319B" w:rsidP="0087319B">
      <w:pPr>
        <w:pStyle w:val="5"/>
      </w:pPr>
      <w:bookmarkStart w:id="100" w:name="_Toc93078740"/>
      <w:r>
        <w:t>5.29.2.1</w:t>
      </w:r>
      <w:r>
        <w:tab/>
        <w:t>Coexistence study between B5 and adjacent bands</w:t>
      </w:r>
      <w:bookmarkEnd w:id="100"/>
    </w:p>
    <w:p w14:paraId="0B83306C" w14:textId="2BFE5B40" w:rsidR="0087319B" w:rsidRDefault="00FB7CD8" w:rsidP="0087319B">
      <w:pPr>
        <w:rPr>
          <w:rFonts w:ascii="Arial" w:hAnsi="Arial" w:cs="Arial"/>
          <w:b/>
          <w:sz w:val="24"/>
        </w:rPr>
      </w:pPr>
      <w:hyperlink r:id="rId638" w:history="1">
        <w:r w:rsidR="009C30EE">
          <w:rPr>
            <w:rStyle w:val="ac"/>
            <w:rFonts w:ascii="Arial" w:hAnsi="Arial" w:cs="Arial"/>
            <w:b/>
            <w:sz w:val="24"/>
          </w:rPr>
          <w:t>R4-2200410</w:t>
        </w:r>
      </w:hyperlink>
      <w:r w:rsidR="0087319B">
        <w:rPr>
          <w:rFonts w:ascii="Arial" w:hAnsi="Arial" w:cs="Arial"/>
          <w:b/>
          <w:color w:val="0000FF"/>
          <w:sz w:val="24"/>
        </w:rPr>
        <w:tab/>
      </w:r>
      <w:r w:rsidR="0087319B">
        <w:rPr>
          <w:rFonts w:ascii="Arial" w:hAnsi="Arial" w:cs="Arial"/>
          <w:b/>
          <w:sz w:val="24"/>
        </w:rPr>
        <w:t>TP to TR 37.828: Coexistence study for High-power UE Vs adjacent channel Public Safety operation for fixed-wireless/vehicle-mounted use cases in Band 5 and Band n5</w:t>
      </w:r>
    </w:p>
    <w:p w14:paraId="42E55BDA" w14:textId="77777777" w:rsidR="0087319B" w:rsidRDefault="0087319B" w:rsidP="0087319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74019202" w14:textId="77777777" w:rsidR="0087319B" w:rsidRDefault="0087319B" w:rsidP="0087319B">
      <w:pPr>
        <w:rPr>
          <w:rFonts w:ascii="Arial" w:hAnsi="Arial" w:cs="Arial"/>
          <w:b/>
        </w:rPr>
      </w:pPr>
      <w:r>
        <w:rPr>
          <w:rFonts w:ascii="Arial" w:hAnsi="Arial" w:cs="Arial"/>
          <w:b/>
        </w:rPr>
        <w:t xml:space="preserve">Abstract: </w:t>
      </w:r>
    </w:p>
    <w:p w14:paraId="7B4B526E" w14:textId="77777777" w:rsidR="0087319B" w:rsidRDefault="0087319B" w:rsidP="0087319B">
      <w:r>
        <w:t xml:space="preserve">This contribution provides some discussion on the coexistence studies between HPUE in Band 5 and adjacent channel public safety operation in the same geographical area, and a text proposal is provided below to record the discussion into the TR 37.828 [2] </w:t>
      </w:r>
    </w:p>
    <w:p w14:paraId="13A641F8"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3D923F" w14:textId="77777777" w:rsidR="0087319B" w:rsidRDefault="0087319B" w:rsidP="0087319B">
      <w:pPr>
        <w:pStyle w:val="5"/>
      </w:pPr>
      <w:bookmarkStart w:id="101" w:name="_Toc93078741"/>
      <w:r>
        <w:t>5.29.2.2</w:t>
      </w:r>
      <w:r>
        <w:tab/>
        <w:t>Coexistence study between B13/n13 and adjacent bands</w:t>
      </w:r>
      <w:bookmarkEnd w:id="101"/>
    </w:p>
    <w:p w14:paraId="11205BD9" w14:textId="77777777" w:rsidR="0087319B" w:rsidRDefault="0087319B" w:rsidP="0087319B">
      <w:pPr>
        <w:pStyle w:val="5"/>
      </w:pPr>
      <w:bookmarkStart w:id="102" w:name="_Toc93078742"/>
      <w:r>
        <w:t>5.29.2.3</w:t>
      </w:r>
      <w:r>
        <w:tab/>
        <w:t>Filter with smaller duplex for B13, n13 and n71</w:t>
      </w:r>
      <w:bookmarkEnd w:id="102"/>
    </w:p>
    <w:p w14:paraId="2170491C" w14:textId="77777777" w:rsidR="0087319B" w:rsidRDefault="0087319B" w:rsidP="0087319B">
      <w:pPr>
        <w:pStyle w:val="5"/>
      </w:pPr>
      <w:bookmarkStart w:id="103" w:name="_Toc93078743"/>
      <w:r>
        <w:t>5.29.2.4</w:t>
      </w:r>
      <w:r>
        <w:tab/>
        <w:t>PA related to MPR and A-MPR for B13, n13, and n71</w:t>
      </w:r>
      <w:bookmarkEnd w:id="103"/>
    </w:p>
    <w:p w14:paraId="6BB17044" w14:textId="77777777" w:rsidR="0087319B" w:rsidRDefault="0087319B" w:rsidP="0087319B">
      <w:pPr>
        <w:pStyle w:val="4"/>
      </w:pPr>
      <w:bookmarkStart w:id="104" w:name="_Toc93078744"/>
      <w:r>
        <w:t>5.29.3</w:t>
      </w:r>
      <w:r>
        <w:tab/>
        <w:t>UE RF requirements</w:t>
      </w:r>
      <w:bookmarkEnd w:id="104"/>
    </w:p>
    <w:p w14:paraId="112CCA48" w14:textId="77777777" w:rsidR="0087319B" w:rsidRDefault="0087319B" w:rsidP="0087319B">
      <w:pPr>
        <w:pStyle w:val="5"/>
      </w:pPr>
      <w:bookmarkStart w:id="105" w:name="_Toc93078745"/>
      <w:r>
        <w:t>5.29.3.1</w:t>
      </w:r>
      <w:r>
        <w:tab/>
        <w:t>UE REFSENS</w:t>
      </w:r>
      <w:bookmarkEnd w:id="105"/>
    </w:p>
    <w:p w14:paraId="7E58DD15" w14:textId="77777777" w:rsidR="0087319B" w:rsidRDefault="0087319B" w:rsidP="0087319B">
      <w:pPr>
        <w:pStyle w:val="5"/>
      </w:pPr>
      <w:bookmarkStart w:id="106" w:name="_Toc93078746"/>
      <w:r>
        <w:t>5.29.3.2</w:t>
      </w:r>
      <w:r>
        <w:tab/>
        <w:t>UE Tx requirements (MOP, MPR, A-MPR, and ACLR)</w:t>
      </w:r>
      <w:bookmarkEnd w:id="106"/>
    </w:p>
    <w:p w14:paraId="32265FEC" w14:textId="6520C5FD" w:rsidR="0087319B" w:rsidRDefault="00FB7CD8" w:rsidP="0087319B">
      <w:pPr>
        <w:rPr>
          <w:rFonts w:ascii="Arial" w:hAnsi="Arial" w:cs="Arial"/>
          <w:b/>
          <w:sz w:val="24"/>
        </w:rPr>
      </w:pPr>
      <w:hyperlink r:id="rId639" w:history="1">
        <w:r w:rsidR="009C30EE">
          <w:rPr>
            <w:rStyle w:val="ac"/>
            <w:rFonts w:ascii="Arial" w:hAnsi="Arial" w:cs="Arial"/>
            <w:b/>
            <w:sz w:val="24"/>
          </w:rPr>
          <w:t>R4-2200704</w:t>
        </w:r>
      </w:hyperlink>
      <w:r w:rsidR="0087319B">
        <w:rPr>
          <w:rFonts w:ascii="Arial" w:hAnsi="Arial" w:cs="Arial"/>
          <w:b/>
          <w:color w:val="0000FF"/>
          <w:sz w:val="24"/>
        </w:rPr>
        <w:tab/>
      </w:r>
      <w:r w:rsidR="0087319B">
        <w:rPr>
          <w:rFonts w:ascii="Arial" w:hAnsi="Arial" w:cs="Arial"/>
          <w:b/>
          <w:sz w:val="24"/>
        </w:rPr>
        <w:t>MPR study for PC1 FWA device</w:t>
      </w:r>
    </w:p>
    <w:p w14:paraId="053AACCA"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37.828 v0.0.1</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370382DF"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C0756A" w14:textId="77777777" w:rsidR="0087319B" w:rsidRDefault="0087319B" w:rsidP="0087319B">
      <w:pPr>
        <w:pStyle w:val="3"/>
      </w:pPr>
      <w:bookmarkStart w:id="107" w:name="_Toc93078747"/>
      <w:r>
        <w:t>5.30</w:t>
      </w:r>
      <w:r>
        <w:tab/>
        <w:t>High power UE (power class 2) for NR inter-band Carrier Aggregation with 2 bands downlink and 2 bands uplink</w:t>
      </w:r>
      <w:bookmarkEnd w:id="107"/>
    </w:p>
    <w:p w14:paraId="1E65132A" w14:textId="77777777" w:rsidR="0087319B" w:rsidRDefault="0087319B" w:rsidP="0087319B">
      <w:pPr>
        <w:rPr>
          <w:rFonts w:ascii="Arial" w:hAnsi="Arial" w:cs="Arial"/>
          <w:b/>
          <w:color w:val="C00000"/>
          <w:lang w:eastAsia="zh-CN"/>
        </w:rPr>
      </w:pPr>
      <w:r>
        <w:rPr>
          <w:rFonts w:ascii="Arial" w:hAnsi="Arial" w:cs="Arial"/>
          <w:b/>
          <w:color w:val="C00000"/>
          <w:lang w:eastAsia="zh-CN"/>
        </w:rPr>
        <w:t>[101-bis-e][112] NR_PC2_SUL_CA_lowMSD, AI 5.30, 5.32 – Bo Liu</w:t>
      </w:r>
    </w:p>
    <w:p w14:paraId="269CF9D1" w14:textId="1388FA9B" w:rsidR="0087319B" w:rsidRDefault="00FB7CD8" w:rsidP="0087319B">
      <w:pPr>
        <w:rPr>
          <w:rFonts w:ascii="Arial" w:hAnsi="Arial" w:cs="Arial"/>
          <w:b/>
          <w:sz w:val="24"/>
        </w:rPr>
      </w:pPr>
      <w:hyperlink r:id="rId640" w:history="1">
        <w:r w:rsidR="009C30EE">
          <w:rPr>
            <w:rStyle w:val="ac"/>
            <w:rFonts w:ascii="Arial" w:hAnsi="Arial" w:cs="Arial"/>
            <w:b/>
            <w:sz w:val="24"/>
          </w:rPr>
          <w:t>R4-2202212</w:t>
        </w:r>
      </w:hyperlink>
      <w:r w:rsidR="0087319B">
        <w:rPr>
          <w:b/>
          <w:lang w:val="en-US" w:eastAsia="zh-CN"/>
        </w:rPr>
        <w:tab/>
      </w:r>
      <w:r w:rsidR="0087319B">
        <w:rPr>
          <w:rFonts w:ascii="Arial" w:hAnsi="Arial" w:cs="Arial"/>
          <w:b/>
          <w:sz w:val="24"/>
        </w:rPr>
        <w:t>Email discussion summary for [101-bis-e][112] NR_PC2_SUL_CA_lowMSD</w:t>
      </w:r>
    </w:p>
    <w:p w14:paraId="6F288C4F" w14:textId="77777777" w:rsidR="0087319B" w:rsidRDefault="0087319B" w:rsidP="0087319B">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(China Telecom)</w:t>
      </w:r>
    </w:p>
    <w:p w14:paraId="019B942F" w14:textId="77777777" w:rsidR="0087319B" w:rsidRDefault="0087319B" w:rsidP="0087319B">
      <w:pPr>
        <w:rPr>
          <w:rFonts w:ascii="Arial" w:hAnsi="Arial" w:cs="Arial"/>
          <w:b/>
          <w:lang w:val="en-US" w:eastAsia="zh-CN"/>
        </w:rPr>
      </w:pPr>
      <w:r>
        <w:rPr>
          <w:rFonts w:ascii="Arial" w:hAnsi="Arial" w:cs="Arial"/>
          <w:b/>
          <w:lang w:val="en-US" w:eastAsia="zh-CN"/>
        </w:rPr>
        <w:t xml:space="preserve">Abstract: </w:t>
      </w:r>
    </w:p>
    <w:p w14:paraId="48908EB0" w14:textId="77777777" w:rsidR="0087319B" w:rsidRDefault="0087319B" w:rsidP="0087319B">
      <w:r>
        <w:t>This contribution provides the summary of email discussion and recommended summary.</w:t>
      </w:r>
    </w:p>
    <w:p w14:paraId="6CBED7F1" w14:textId="6A09ECCC" w:rsidR="0087319B" w:rsidRDefault="005612AA" w:rsidP="0087319B">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R4-2202312 (from R4-2202212).</w:t>
      </w:r>
    </w:p>
    <w:p w14:paraId="4A956D0C" w14:textId="1DC08534" w:rsidR="005612AA" w:rsidRDefault="00FB7CD8" w:rsidP="005612AA">
      <w:pPr>
        <w:rPr>
          <w:rFonts w:ascii="Arial" w:hAnsi="Arial" w:cs="Arial"/>
          <w:b/>
          <w:sz w:val="24"/>
        </w:rPr>
      </w:pPr>
      <w:hyperlink r:id="rId641" w:history="1">
        <w:r w:rsidR="005612AA">
          <w:rPr>
            <w:rStyle w:val="ac"/>
            <w:rFonts w:ascii="Arial" w:hAnsi="Arial" w:cs="Arial"/>
            <w:b/>
            <w:sz w:val="24"/>
          </w:rPr>
          <w:t>R4-2202312</w:t>
        </w:r>
      </w:hyperlink>
      <w:r w:rsidR="005612AA">
        <w:rPr>
          <w:b/>
          <w:lang w:val="en-US" w:eastAsia="zh-CN"/>
        </w:rPr>
        <w:tab/>
      </w:r>
      <w:r w:rsidR="005612AA">
        <w:rPr>
          <w:rFonts w:ascii="Arial" w:hAnsi="Arial" w:cs="Arial"/>
          <w:b/>
          <w:sz w:val="24"/>
        </w:rPr>
        <w:t>Email discussion summary for [101-bis-e][112] NR_PC2_SUL_CA_lowMSD</w:t>
      </w:r>
    </w:p>
    <w:p w14:paraId="618544D1" w14:textId="77777777" w:rsidR="005612AA" w:rsidRDefault="005612AA" w:rsidP="005612AA">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(China Telecom)</w:t>
      </w:r>
    </w:p>
    <w:p w14:paraId="50ADEF80" w14:textId="77777777" w:rsidR="005612AA" w:rsidRDefault="005612AA" w:rsidP="005612AA">
      <w:pPr>
        <w:rPr>
          <w:rFonts w:ascii="Arial" w:hAnsi="Arial" w:cs="Arial"/>
          <w:b/>
          <w:lang w:val="en-US" w:eastAsia="zh-CN"/>
        </w:rPr>
      </w:pPr>
      <w:r>
        <w:rPr>
          <w:rFonts w:ascii="Arial" w:hAnsi="Arial" w:cs="Arial"/>
          <w:b/>
          <w:lang w:val="en-US" w:eastAsia="zh-CN"/>
        </w:rPr>
        <w:t xml:space="preserve">Abstract: </w:t>
      </w:r>
    </w:p>
    <w:p w14:paraId="3BC9D8B8" w14:textId="77777777" w:rsidR="005612AA" w:rsidRDefault="005612AA" w:rsidP="005612AA">
      <w:r>
        <w:t>This contribution provides the summary of email discussion and recommended summary.</w:t>
      </w:r>
    </w:p>
    <w:p w14:paraId="498BCECE" w14:textId="3A76C2D3" w:rsidR="005612AA" w:rsidRDefault="005612AA" w:rsidP="005612AA">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612AA">
        <w:rPr>
          <w:rFonts w:ascii="Arial" w:hAnsi="Arial" w:cs="Arial"/>
          <w:b/>
          <w:highlight w:val="yellow"/>
          <w:lang w:val="en-US" w:eastAsia="zh-CN"/>
        </w:rPr>
        <w:t>Return to.</w:t>
      </w:r>
    </w:p>
    <w:p w14:paraId="706F3454" w14:textId="77777777" w:rsidR="0087319B" w:rsidRDefault="0087319B" w:rsidP="0087319B">
      <w:pPr>
        <w:rPr>
          <w:rFonts w:ascii="Arial" w:hAnsi="Arial" w:cs="Arial"/>
          <w:b/>
          <w:color w:val="C00000"/>
          <w:lang w:eastAsia="zh-CN"/>
        </w:rPr>
      </w:pPr>
      <w:r>
        <w:rPr>
          <w:rFonts w:ascii="Arial" w:hAnsi="Arial" w:cs="Arial"/>
          <w:b/>
          <w:color w:val="C00000"/>
          <w:lang w:eastAsia="zh-CN"/>
        </w:rPr>
        <w:t>Conclusions after 1st round</w:t>
      </w:r>
    </w:p>
    <w:p w14:paraId="75377D6A" w14:textId="77777777" w:rsidR="0087319B" w:rsidRDefault="0087319B" w:rsidP="0087319B"/>
    <w:p w14:paraId="6CD331EF" w14:textId="77777777" w:rsidR="0087319B" w:rsidRDefault="0087319B" w:rsidP="0087319B">
      <w:pPr>
        <w:rPr>
          <w:rFonts w:ascii="Arial" w:hAnsi="Arial" w:cs="Arial"/>
          <w:b/>
          <w:color w:val="C00000"/>
          <w:lang w:eastAsia="zh-CN"/>
        </w:rPr>
      </w:pPr>
      <w:r>
        <w:rPr>
          <w:rFonts w:ascii="Arial" w:hAnsi="Arial" w:cs="Arial"/>
          <w:b/>
          <w:color w:val="C00000"/>
          <w:lang w:eastAsia="zh-CN"/>
        </w:rPr>
        <w:t>Conclusions after 2nd round</w:t>
      </w:r>
    </w:p>
    <w:p w14:paraId="7D2F8359" w14:textId="77777777" w:rsidR="0087319B" w:rsidRDefault="0087319B" w:rsidP="0087319B"/>
    <w:p w14:paraId="22CEF255" w14:textId="77777777" w:rsidR="0087319B" w:rsidRDefault="0087319B" w:rsidP="0087319B">
      <w:r>
        <w:t>-------------------------------------------------------------------------------------------------------------------------------------------------</w:t>
      </w:r>
    </w:p>
    <w:p w14:paraId="78336A3D" w14:textId="60988E10" w:rsidR="0087319B" w:rsidRDefault="00FB7CD8" w:rsidP="0087319B">
      <w:pPr>
        <w:rPr>
          <w:rFonts w:ascii="Arial" w:hAnsi="Arial" w:cs="Arial"/>
          <w:b/>
          <w:sz w:val="24"/>
        </w:rPr>
      </w:pPr>
      <w:hyperlink r:id="rId642" w:history="1">
        <w:r w:rsidR="009C30EE">
          <w:rPr>
            <w:rStyle w:val="ac"/>
            <w:rFonts w:ascii="Arial" w:hAnsi="Arial" w:cs="Arial"/>
            <w:b/>
            <w:sz w:val="24"/>
          </w:rPr>
          <w:t>R4-2200768</w:t>
        </w:r>
      </w:hyperlink>
      <w:r w:rsidR="0087319B">
        <w:rPr>
          <w:rFonts w:ascii="Arial" w:hAnsi="Arial" w:cs="Arial"/>
          <w:b/>
          <w:color w:val="0000FF"/>
          <w:sz w:val="24"/>
        </w:rPr>
        <w:tab/>
      </w:r>
      <w:r w:rsidR="0087319B">
        <w:rPr>
          <w:rFonts w:ascii="Arial" w:hAnsi="Arial" w:cs="Arial"/>
          <w:b/>
          <w:sz w:val="24"/>
        </w:rPr>
        <w:t>Draft TR 38.841 v0.6.0: High power UE for NR inter-band Carrier Aggregation with 2 bands downlink and x bands uplink (x =1,2)</w:t>
      </w:r>
    </w:p>
    <w:p w14:paraId="677F8B50" w14:textId="77777777" w:rsidR="0087319B" w:rsidRDefault="0087319B" w:rsidP="0087319B">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38.841 v0.6.0</w:t>
      </w:r>
      <w:r>
        <w:rPr>
          <w:i/>
        </w:rPr>
        <w:tab/>
        <w:t xml:space="preserve">  CR-  rev  Cat:  (Rel-17)</w:t>
      </w:r>
      <w:r>
        <w:rPr>
          <w:i/>
        </w:rPr>
        <w:br/>
      </w:r>
      <w:r>
        <w:rPr>
          <w:i/>
        </w:rPr>
        <w:br/>
      </w:r>
      <w:r>
        <w:rPr>
          <w:i/>
        </w:rPr>
        <w:tab/>
      </w:r>
      <w:r>
        <w:rPr>
          <w:i/>
        </w:rPr>
        <w:tab/>
      </w:r>
      <w:r>
        <w:rPr>
          <w:i/>
        </w:rPr>
        <w:tab/>
      </w:r>
      <w:r>
        <w:rPr>
          <w:i/>
        </w:rPr>
        <w:tab/>
      </w:r>
      <w:r>
        <w:rPr>
          <w:i/>
        </w:rPr>
        <w:tab/>
        <w:t>Source: China Telecom</w:t>
      </w:r>
    </w:p>
    <w:p w14:paraId="23105E4C" w14:textId="77777777" w:rsidR="0087319B" w:rsidRDefault="0087319B" w:rsidP="0087319B">
      <w:pPr>
        <w:rPr>
          <w:rFonts w:ascii="Arial" w:hAnsi="Arial" w:cs="Arial"/>
          <w:b/>
        </w:rPr>
      </w:pPr>
      <w:r>
        <w:rPr>
          <w:rFonts w:ascii="Arial" w:hAnsi="Arial" w:cs="Arial"/>
          <w:b/>
        </w:rPr>
        <w:t xml:space="preserve">Abstract: </w:t>
      </w:r>
    </w:p>
    <w:p w14:paraId="45FE421B" w14:textId="77777777" w:rsidR="0087319B" w:rsidRDefault="0087319B" w:rsidP="0087319B">
      <w:r>
        <w:t>[Email Approval] draft TR for email approval</w:t>
      </w:r>
    </w:p>
    <w:p w14:paraId="463ADE00"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6377D2" w14:textId="3CA1128C" w:rsidR="0087319B" w:rsidRDefault="00FB7CD8" w:rsidP="0087319B">
      <w:pPr>
        <w:rPr>
          <w:rFonts w:ascii="Arial" w:hAnsi="Arial" w:cs="Arial"/>
          <w:b/>
          <w:sz w:val="24"/>
        </w:rPr>
      </w:pPr>
      <w:hyperlink r:id="rId643" w:history="1">
        <w:r w:rsidR="009C30EE">
          <w:rPr>
            <w:rStyle w:val="ac"/>
            <w:rFonts w:ascii="Arial" w:hAnsi="Arial" w:cs="Arial"/>
            <w:b/>
            <w:sz w:val="24"/>
          </w:rPr>
          <w:t>R4-2200769</w:t>
        </w:r>
      </w:hyperlink>
      <w:r w:rsidR="0087319B">
        <w:rPr>
          <w:rFonts w:ascii="Arial" w:hAnsi="Arial" w:cs="Arial"/>
          <w:b/>
          <w:color w:val="0000FF"/>
          <w:sz w:val="24"/>
        </w:rPr>
        <w:tab/>
      </w:r>
      <w:r w:rsidR="0087319B">
        <w:rPr>
          <w:rFonts w:ascii="Arial" w:hAnsi="Arial" w:cs="Arial"/>
          <w:b/>
          <w:sz w:val="24"/>
        </w:rPr>
        <w:t>Draft CR to 38.101-1 Introduce RF requirements for HPUE CA with 2 bands downlink and x bands uplink (x =1,2)</w:t>
      </w:r>
    </w:p>
    <w:p w14:paraId="11F89A9E"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China Telecom</w:t>
      </w:r>
    </w:p>
    <w:p w14:paraId="09506563" w14:textId="77777777" w:rsidR="0087319B" w:rsidRDefault="0087319B" w:rsidP="0087319B">
      <w:pPr>
        <w:rPr>
          <w:rFonts w:ascii="Arial" w:hAnsi="Arial" w:cs="Arial"/>
          <w:b/>
        </w:rPr>
      </w:pPr>
      <w:r>
        <w:rPr>
          <w:rFonts w:ascii="Arial" w:hAnsi="Arial" w:cs="Arial"/>
          <w:b/>
        </w:rPr>
        <w:t xml:space="preserve">Abstract: </w:t>
      </w:r>
    </w:p>
    <w:p w14:paraId="6C4E2D1A" w14:textId="77777777" w:rsidR="0087319B" w:rsidRDefault="0087319B" w:rsidP="0087319B">
      <w:r>
        <w:t>draft big CR for email approval</w:t>
      </w:r>
    </w:p>
    <w:p w14:paraId="0E2529BF"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BF3C0F" w14:textId="77777777" w:rsidR="0087319B" w:rsidRDefault="0087319B" w:rsidP="0087319B">
      <w:pPr>
        <w:pStyle w:val="4"/>
      </w:pPr>
      <w:bookmarkStart w:id="108" w:name="_Toc93078748"/>
      <w:r>
        <w:t>5.30.1</w:t>
      </w:r>
      <w:r>
        <w:tab/>
        <w:t>UE RF requirements</w:t>
      </w:r>
      <w:bookmarkEnd w:id="108"/>
    </w:p>
    <w:p w14:paraId="3D6FE3B7" w14:textId="25910CEB" w:rsidR="0087319B" w:rsidRDefault="00FB7CD8" w:rsidP="0087319B">
      <w:pPr>
        <w:rPr>
          <w:rFonts w:ascii="Arial" w:hAnsi="Arial" w:cs="Arial"/>
          <w:b/>
          <w:sz w:val="24"/>
        </w:rPr>
      </w:pPr>
      <w:hyperlink r:id="rId644" w:history="1">
        <w:r w:rsidR="009C30EE">
          <w:rPr>
            <w:rStyle w:val="ac"/>
            <w:rFonts w:ascii="Arial" w:hAnsi="Arial" w:cs="Arial"/>
            <w:b/>
            <w:sz w:val="24"/>
          </w:rPr>
          <w:t>R4-2200304</w:t>
        </w:r>
      </w:hyperlink>
      <w:r w:rsidR="0087319B">
        <w:rPr>
          <w:rFonts w:ascii="Arial" w:hAnsi="Arial" w:cs="Arial"/>
          <w:b/>
          <w:color w:val="0000FF"/>
          <w:sz w:val="24"/>
        </w:rPr>
        <w:tab/>
      </w:r>
      <w:r w:rsidR="0087319B">
        <w:rPr>
          <w:rFonts w:ascii="Arial" w:hAnsi="Arial" w:cs="Arial"/>
          <w:b/>
          <w:sz w:val="24"/>
        </w:rPr>
        <w:t>DraftCR to 38.101-1 for HPUE CA with 2 bands downlink and x bands uplink (x =1,2)</w:t>
      </w:r>
    </w:p>
    <w:p w14:paraId="087FBC46"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Verizon Denmark</w:t>
      </w:r>
    </w:p>
    <w:p w14:paraId="27668646"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339F1CA" w14:textId="4FCBFF2A" w:rsidR="0087319B" w:rsidRDefault="00FB7CD8" w:rsidP="0087319B">
      <w:pPr>
        <w:rPr>
          <w:rFonts w:ascii="Arial" w:hAnsi="Arial" w:cs="Arial"/>
          <w:b/>
          <w:sz w:val="24"/>
        </w:rPr>
      </w:pPr>
      <w:hyperlink r:id="rId645" w:history="1">
        <w:r w:rsidR="009C30EE">
          <w:rPr>
            <w:rStyle w:val="ac"/>
            <w:rFonts w:ascii="Arial" w:hAnsi="Arial" w:cs="Arial"/>
            <w:b/>
            <w:sz w:val="24"/>
          </w:rPr>
          <w:t>R4-2201225</w:t>
        </w:r>
      </w:hyperlink>
      <w:r w:rsidR="0087319B">
        <w:rPr>
          <w:rFonts w:ascii="Arial" w:hAnsi="Arial" w:cs="Arial"/>
          <w:b/>
          <w:color w:val="0000FF"/>
          <w:sz w:val="24"/>
        </w:rPr>
        <w:tab/>
      </w:r>
      <w:r w:rsidR="0087319B">
        <w:rPr>
          <w:rFonts w:ascii="Arial" w:hAnsi="Arial" w:cs="Arial"/>
          <w:b/>
          <w:sz w:val="24"/>
        </w:rPr>
        <w:t>Draft CR to 38.101-1 corrections on Tx power configuration on IMD requirement for high power UE inter-band CA</w:t>
      </w:r>
    </w:p>
    <w:p w14:paraId="00FD9B5E"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Xiaomi</w:t>
      </w:r>
    </w:p>
    <w:p w14:paraId="1C3E157B" w14:textId="77777777" w:rsidR="0087319B" w:rsidRDefault="0087319B" w:rsidP="0087319B">
      <w:pPr>
        <w:rPr>
          <w:rFonts w:ascii="Arial" w:hAnsi="Arial" w:cs="Arial"/>
          <w:b/>
        </w:rPr>
      </w:pPr>
      <w:r>
        <w:rPr>
          <w:rFonts w:ascii="Arial" w:hAnsi="Arial" w:cs="Arial"/>
          <w:b/>
        </w:rPr>
        <w:t xml:space="preserve">Abstract: </w:t>
      </w:r>
    </w:p>
    <w:p w14:paraId="14CAC93C" w14:textId="77777777" w:rsidR="0087319B" w:rsidRDefault="0087319B" w:rsidP="0087319B">
      <w:r>
        <w:t>For PC2 IMD requirments, MSD value is derived by assuming 3dB higher Tx power that that for PC3, therefore current Tx power configuration shall be change to min(+23 dBm, PCMAX_L,f,c) for PC2 case.</w:t>
      </w:r>
    </w:p>
    <w:p w14:paraId="4296AE98"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B4CA5C" w14:textId="485D2426" w:rsidR="0087319B" w:rsidRDefault="00FB7CD8" w:rsidP="0087319B">
      <w:pPr>
        <w:rPr>
          <w:rFonts w:ascii="Arial" w:hAnsi="Arial" w:cs="Arial"/>
          <w:b/>
          <w:sz w:val="24"/>
        </w:rPr>
      </w:pPr>
      <w:hyperlink r:id="rId646" w:history="1">
        <w:r w:rsidR="009C30EE">
          <w:rPr>
            <w:rStyle w:val="ac"/>
            <w:rFonts w:ascii="Arial" w:hAnsi="Arial" w:cs="Arial"/>
            <w:b/>
            <w:sz w:val="24"/>
          </w:rPr>
          <w:t>R4-2201680</w:t>
        </w:r>
      </w:hyperlink>
      <w:r w:rsidR="0087319B">
        <w:rPr>
          <w:rFonts w:ascii="Arial" w:hAnsi="Arial" w:cs="Arial"/>
          <w:b/>
          <w:color w:val="0000FF"/>
          <w:sz w:val="24"/>
        </w:rPr>
        <w:tab/>
      </w:r>
      <w:r w:rsidR="0087319B">
        <w:rPr>
          <w:rFonts w:ascii="Arial" w:hAnsi="Arial" w:cs="Arial"/>
          <w:b/>
          <w:sz w:val="24"/>
        </w:rPr>
        <w:t>TP for TR 38.841 Addition of CA_n29-n77</w:t>
      </w:r>
    </w:p>
    <w:p w14:paraId="17C3F202"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38.841 v0.5.0</w:t>
      </w:r>
      <w:r>
        <w:rPr>
          <w:i/>
        </w:rPr>
        <w:tab/>
        <w:t xml:space="preserve">  CR-  rev  Cat:  (Rel-17)</w:t>
      </w:r>
      <w:r>
        <w:rPr>
          <w:i/>
        </w:rPr>
        <w:br/>
      </w:r>
      <w:r>
        <w:rPr>
          <w:i/>
        </w:rPr>
        <w:br/>
      </w:r>
      <w:r>
        <w:rPr>
          <w:i/>
        </w:rPr>
        <w:tab/>
      </w:r>
      <w:r>
        <w:rPr>
          <w:i/>
        </w:rPr>
        <w:tab/>
      </w:r>
      <w:r>
        <w:rPr>
          <w:i/>
        </w:rPr>
        <w:tab/>
      </w:r>
      <w:r>
        <w:rPr>
          <w:i/>
        </w:rPr>
        <w:tab/>
      </w:r>
      <w:r>
        <w:rPr>
          <w:i/>
        </w:rPr>
        <w:tab/>
        <w:t>Source: AT&amp;T</w:t>
      </w:r>
    </w:p>
    <w:p w14:paraId="5327EE3F"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EBD794" w14:textId="0C64AB26" w:rsidR="0087319B" w:rsidRDefault="00FB7CD8" w:rsidP="0087319B">
      <w:pPr>
        <w:rPr>
          <w:rFonts w:ascii="Arial" w:hAnsi="Arial" w:cs="Arial"/>
          <w:b/>
          <w:sz w:val="24"/>
        </w:rPr>
      </w:pPr>
      <w:hyperlink r:id="rId647" w:history="1">
        <w:r w:rsidR="009C30EE">
          <w:rPr>
            <w:rStyle w:val="ac"/>
            <w:rFonts w:ascii="Arial" w:hAnsi="Arial" w:cs="Arial"/>
            <w:b/>
            <w:sz w:val="24"/>
          </w:rPr>
          <w:t>R4-2201717</w:t>
        </w:r>
      </w:hyperlink>
      <w:r w:rsidR="0087319B">
        <w:rPr>
          <w:rFonts w:ascii="Arial" w:hAnsi="Arial" w:cs="Arial"/>
          <w:b/>
          <w:color w:val="0000FF"/>
          <w:sz w:val="24"/>
        </w:rPr>
        <w:tab/>
      </w:r>
      <w:r w:rsidR="0087319B">
        <w:rPr>
          <w:rFonts w:ascii="Arial" w:hAnsi="Arial" w:cs="Arial"/>
          <w:b/>
          <w:sz w:val="24"/>
        </w:rPr>
        <w:t>DraftCR to 38.101-1 for HPUE CA with 2 bands downlink and x bands uplink (x =1,2)</w:t>
      </w:r>
    </w:p>
    <w:p w14:paraId="1BBA29CD"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Verizon, AT&amp;T</w:t>
      </w:r>
    </w:p>
    <w:p w14:paraId="4FE25991"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92DD14" w14:textId="2CF6687D" w:rsidR="0087319B" w:rsidRDefault="00FB7CD8" w:rsidP="0087319B">
      <w:pPr>
        <w:rPr>
          <w:rFonts w:ascii="Arial" w:hAnsi="Arial" w:cs="Arial"/>
          <w:b/>
          <w:sz w:val="24"/>
        </w:rPr>
      </w:pPr>
      <w:hyperlink r:id="rId648" w:history="1">
        <w:r w:rsidR="009C30EE">
          <w:rPr>
            <w:rStyle w:val="ac"/>
            <w:rFonts w:ascii="Arial" w:hAnsi="Arial" w:cs="Arial"/>
            <w:b/>
            <w:sz w:val="24"/>
          </w:rPr>
          <w:t>R4-2202041</w:t>
        </w:r>
      </w:hyperlink>
      <w:r w:rsidR="0087319B">
        <w:rPr>
          <w:rFonts w:ascii="Arial" w:hAnsi="Arial" w:cs="Arial"/>
          <w:b/>
          <w:color w:val="0000FF"/>
          <w:sz w:val="24"/>
        </w:rPr>
        <w:tab/>
      </w:r>
      <w:r w:rsidR="0087319B">
        <w:rPr>
          <w:rFonts w:ascii="Arial" w:hAnsi="Arial" w:cs="Arial"/>
          <w:b/>
          <w:sz w:val="24"/>
        </w:rPr>
        <w:t>Power Class notation for BCSs</w:t>
      </w:r>
    </w:p>
    <w:p w14:paraId="52381418"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T-Mobile USA</w:t>
      </w:r>
    </w:p>
    <w:p w14:paraId="4C67AFAA"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CAE985" w14:textId="3671AC57" w:rsidR="0087319B" w:rsidRDefault="00FB7CD8" w:rsidP="0087319B">
      <w:pPr>
        <w:rPr>
          <w:rFonts w:ascii="Arial" w:hAnsi="Arial" w:cs="Arial"/>
          <w:b/>
          <w:sz w:val="24"/>
        </w:rPr>
      </w:pPr>
      <w:hyperlink r:id="rId649" w:history="1">
        <w:r w:rsidR="009C30EE">
          <w:rPr>
            <w:rStyle w:val="ac"/>
            <w:rFonts w:ascii="Arial" w:hAnsi="Arial" w:cs="Arial"/>
            <w:b/>
            <w:sz w:val="24"/>
          </w:rPr>
          <w:t>R4-2202042</w:t>
        </w:r>
      </w:hyperlink>
      <w:r w:rsidR="0087319B">
        <w:rPr>
          <w:rFonts w:ascii="Arial" w:hAnsi="Arial" w:cs="Arial"/>
          <w:b/>
          <w:color w:val="0000FF"/>
          <w:sz w:val="24"/>
        </w:rPr>
        <w:tab/>
      </w:r>
      <w:r w:rsidR="0087319B">
        <w:rPr>
          <w:rFonts w:ascii="Arial" w:hAnsi="Arial" w:cs="Arial"/>
          <w:b/>
          <w:sz w:val="24"/>
        </w:rPr>
        <w:t>Draft CR for 38.101-1:  Addition of PC2 and PC1.5 for DL CA_n41(2A) UL n41</w:t>
      </w:r>
    </w:p>
    <w:p w14:paraId="436D6836"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T-Mobile USA</w:t>
      </w:r>
    </w:p>
    <w:p w14:paraId="5743B1BD"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067C7F" w14:textId="5885C75B" w:rsidR="0087319B" w:rsidRDefault="00FB7CD8" w:rsidP="0087319B">
      <w:pPr>
        <w:rPr>
          <w:rFonts w:ascii="Arial" w:hAnsi="Arial" w:cs="Arial"/>
          <w:b/>
          <w:sz w:val="24"/>
        </w:rPr>
      </w:pPr>
      <w:hyperlink r:id="rId650" w:history="1">
        <w:r w:rsidR="009C30EE">
          <w:rPr>
            <w:rStyle w:val="ac"/>
            <w:rFonts w:ascii="Arial" w:hAnsi="Arial" w:cs="Arial"/>
            <w:b/>
            <w:sz w:val="24"/>
          </w:rPr>
          <w:t>R4-2202043</w:t>
        </w:r>
      </w:hyperlink>
      <w:r w:rsidR="0087319B">
        <w:rPr>
          <w:rFonts w:ascii="Arial" w:hAnsi="Arial" w:cs="Arial"/>
          <w:b/>
          <w:color w:val="0000FF"/>
          <w:sz w:val="24"/>
        </w:rPr>
        <w:tab/>
      </w:r>
      <w:r w:rsidR="0087319B">
        <w:rPr>
          <w:rFonts w:ascii="Arial" w:hAnsi="Arial" w:cs="Arial"/>
          <w:b/>
          <w:sz w:val="24"/>
        </w:rPr>
        <w:t>Draft CR for 38.101-1:  Addition of PC2 and PC1.5 for combinations with n25 and n41</w:t>
      </w:r>
    </w:p>
    <w:p w14:paraId="22E2F000"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T-Mobile USA</w:t>
      </w:r>
    </w:p>
    <w:p w14:paraId="771DFDFF"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A62336" w14:textId="44CECE3F" w:rsidR="0087319B" w:rsidRDefault="00FB7CD8" w:rsidP="0087319B">
      <w:pPr>
        <w:rPr>
          <w:rFonts w:ascii="Arial" w:hAnsi="Arial" w:cs="Arial"/>
          <w:b/>
          <w:sz w:val="24"/>
        </w:rPr>
      </w:pPr>
      <w:hyperlink r:id="rId651" w:history="1">
        <w:r w:rsidR="009C30EE">
          <w:rPr>
            <w:rStyle w:val="ac"/>
            <w:rFonts w:ascii="Arial" w:hAnsi="Arial" w:cs="Arial"/>
            <w:b/>
            <w:sz w:val="24"/>
          </w:rPr>
          <w:t>R4-2202044</w:t>
        </w:r>
      </w:hyperlink>
      <w:r w:rsidR="0087319B">
        <w:rPr>
          <w:rFonts w:ascii="Arial" w:hAnsi="Arial" w:cs="Arial"/>
          <w:b/>
          <w:color w:val="0000FF"/>
          <w:sz w:val="24"/>
        </w:rPr>
        <w:tab/>
      </w:r>
      <w:r w:rsidR="0087319B">
        <w:rPr>
          <w:rFonts w:ascii="Arial" w:hAnsi="Arial" w:cs="Arial"/>
          <w:b/>
          <w:sz w:val="24"/>
        </w:rPr>
        <w:t>Draft CR for 38.101-1:  Addition of PC2 and PC1.5 for combinations with n41 and n66</w:t>
      </w:r>
    </w:p>
    <w:p w14:paraId="04A1A6F6"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T-Mobile USA</w:t>
      </w:r>
    </w:p>
    <w:p w14:paraId="488EE4C3"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EAEBED" w14:textId="4336298C" w:rsidR="0087319B" w:rsidRDefault="00FB7CD8" w:rsidP="0087319B">
      <w:pPr>
        <w:rPr>
          <w:rFonts w:ascii="Arial" w:hAnsi="Arial" w:cs="Arial"/>
          <w:b/>
          <w:sz w:val="24"/>
        </w:rPr>
      </w:pPr>
      <w:hyperlink r:id="rId652" w:history="1">
        <w:r w:rsidR="009C30EE">
          <w:rPr>
            <w:rStyle w:val="ac"/>
            <w:rFonts w:ascii="Arial" w:hAnsi="Arial" w:cs="Arial"/>
            <w:b/>
            <w:sz w:val="24"/>
          </w:rPr>
          <w:t>R4-2202045</w:t>
        </w:r>
      </w:hyperlink>
      <w:r w:rsidR="0087319B">
        <w:rPr>
          <w:rFonts w:ascii="Arial" w:hAnsi="Arial" w:cs="Arial"/>
          <w:b/>
          <w:color w:val="0000FF"/>
          <w:sz w:val="24"/>
        </w:rPr>
        <w:tab/>
      </w:r>
      <w:r w:rsidR="0087319B">
        <w:rPr>
          <w:rFonts w:ascii="Arial" w:hAnsi="Arial" w:cs="Arial"/>
          <w:b/>
          <w:sz w:val="24"/>
        </w:rPr>
        <w:t>Draft CR for 38.101-1:  Addition of PC2 and PC1.5 for combinations with n41 and n71</w:t>
      </w:r>
    </w:p>
    <w:p w14:paraId="4B69A9D4"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T-Mobile USA</w:t>
      </w:r>
    </w:p>
    <w:p w14:paraId="2FA515D7"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439B31" w14:textId="77777777" w:rsidR="0087319B" w:rsidRDefault="0087319B" w:rsidP="0087319B">
      <w:pPr>
        <w:pStyle w:val="3"/>
      </w:pPr>
      <w:bookmarkStart w:id="109" w:name="_Toc93078749"/>
      <w:r>
        <w:t>5.31</w:t>
      </w:r>
      <w:r>
        <w:tab/>
        <w:t>High power UE (power class 2) for EN-DC with 1 LTE band + 1 NR TDD band</w:t>
      </w:r>
      <w:bookmarkEnd w:id="109"/>
    </w:p>
    <w:p w14:paraId="1BA58896" w14:textId="77777777" w:rsidR="0087319B" w:rsidRDefault="0087319B" w:rsidP="0087319B">
      <w:pPr>
        <w:rPr>
          <w:rFonts w:ascii="Arial" w:hAnsi="Arial" w:cs="Arial"/>
          <w:b/>
          <w:color w:val="C00000"/>
          <w:lang w:eastAsia="zh-CN"/>
        </w:rPr>
      </w:pPr>
      <w:r>
        <w:rPr>
          <w:rFonts w:ascii="Arial" w:hAnsi="Arial" w:cs="Arial"/>
          <w:b/>
          <w:color w:val="C00000"/>
          <w:lang w:eastAsia="zh-CN"/>
        </w:rPr>
        <w:t>[101-bis-e][113] NR_PC2_EN-DC, AI 5.31, 5.33 – Per Lindell</w:t>
      </w:r>
    </w:p>
    <w:p w14:paraId="3875979E" w14:textId="7100F940" w:rsidR="0087319B" w:rsidRDefault="00FB7CD8" w:rsidP="0087319B">
      <w:pPr>
        <w:rPr>
          <w:rFonts w:ascii="Arial" w:hAnsi="Arial" w:cs="Arial"/>
          <w:b/>
          <w:sz w:val="24"/>
        </w:rPr>
      </w:pPr>
      <w:hyperlink r:id="rId653" w:history="1">
        <w:r w:rsidR="009C30EE">
          <w:rPr>
            <w:rStyle w:val="ac"/>
            <w:rFonts w:ascii="Arial" w:hAnsi="Arial" w:cs="Arial"/>
            <w:b/>
            <w:sz w:val="24"/>
          </w:rPr>
          <w:t>R4-2202213</w:t>
        </w:r>
      </w:hyperlink>
      <w:r w:rsidR="0087319B">
        <w:rPr>
          <w:b/>
          <w:lang w:val="en-US" w:eastAsia="zh-CN"/>
        </w:rPr>
        <w:tab/>
      </w:r>
      <w:r w:rsidR="0087319B">
        <w:rPr>
          <w:rFonts w:ascii="Arial" w:hAnsi="Arial" w:cs="Arial"/>
          <w:b/>
          <w:sz w:val="24"/>
        </w:rPr>
        <w:t>Email discussion summary for [101-bis-e][113] NR_PC2_EN-DC</w:t>
      </w:r>
    </w:p>
    <w:p w14:paraId="124659EC" w14:textId="77777777" w:rsidR="0087319B" w:rsidRDefault="0087319B" w:rsidP="0087319B">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(Ericsson)</w:t>
      </w:r>
    </w:p>
    <w:p w14:paraId="2FF47E30" w14:textId="77777777" w:rsidR="0087319B" w:rsidRDefault="0087319B" w:rsidP="0087319B">
      <w:pPr>
        <w:rPr>
          <w:rFonts w:ascii="Arial" w:hAnsi="Arial" w:cs="Arial"/>
          <w:b/>
          <w:lang w:val="en-US" w:eastAsia="zh-CN"/>
        </w:rPr>
      </w:pPr>
      <w:r>
        <w:rPr>
          <w:rFonts w:ascii="Arial" w:hAnsi="Arial" w:cs="Arial"/>
          <w:b/>
          <w:lang w:val="en-US" w:eastAsia="zh-CN"/>
        </w:rPr>
        <w:t xml:space="preserve">Abstract: </w:t>
      </w:r>
    </w:p>
    <w:p w14:paraId="5199CDE7" w14:textId="77777777" w:rsidR="0087319B" w:rsidRDefault="0087319B" w:rsidP="0087319B">
      <w:r>
        <w:t>This contribution provides the summary of email discussion and recommended summary.</w:t>
      </w:r>
    </w:p>
    <w:p w14:paraId="147D084A" w14:textId="638D401A" w:rsidR="0087319B" w:rsidRDefault="005612AA" w:rsidP="0087319B">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R4-2202313 (from R4-2202213).</w:t>
      </w:r>
    </w:p>
    <w:bookmarkStart w:id="110" w:name="_Toc93078750"/>
    <w:p w14:paraId="2188722A" w14:textId="1FF2A2D0" w:rsidR="005612AA" w:rsidRDefault="005612AA" w:rsidP="005612AA">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"https://www.3gpp.org/ftp/tsg_ran/WG4_Radio/TSGR4_101-bis-e/Docs/R4-2202213.zip" </w:instrText>
      </w:r>
      <w:r>
        <w:rPr>
          <w:rStyle w:val="ac"/>
          <w:rFonts w:ascii="Arial" w:hAnsi="Arial" w:cs="Arial"/>
          <w:b/>
          <w:sz w:val="24"/>
        </w:rPr>
        <w:fldChar w:fldCharType="separate"/>
      </w:r>
      <w:r>
        <w:rPr>
          <w:rStyle w:val="ac"/>
          <w:rFonts w:ascii="Arial" w:hAnsi="Arial" w:cs="Arial"/>
          <w:b/>
          <w:sz w:val="24"/>
        </w:rPr>
        <w:t>R4-2202313</w:t>
      </w:r>
      <w:r>
        <w:rPr>
          <w:rStyle w:val="ac"/>
          <w:rFonts w:ascii="Arial" w:hAnsi="Arial" w:cs="Arial"/>
          <w:b/>
          <w:sz w:val="24"/>
        </w:rPr>
        <w:fldChar w:fldCharType="end"/>
      </w:r>
      <w:r>
        <w:rPr>
          <w:b/>
          <w:lang w:val="en-US" w:eastAsia="zh-CN"/>
        </w:rPr>
        <w:tab/>
      </w:r>
      <w:r>
        <w:rPr>
          <w:rFonts w:ascii="Arial" w:hAnsi="Arial" w:cs="Arial"/>
          <w:b/>
          <w:sz w:val="24"/>
        </w:rPr>
        <w:t>Email discussion summary for [101-bis-e][113] NR_PC2_EN-DC</w:t>
      </w:r>
    </w:p>
    <w:p w14:paraId="0A908429" w14:textId="77777777" w:rsidR="005612AA" w:rsidRDefault="005612AA" w:rsidP="005612AA">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(Ericsson)</w:t>
      </w:r>
    </w:p>
    <w:p w14:paraId="652AD6A2" w14:textId="77777777" w:rsidR="005612AA" w:rsidRDefault="005612AA" w:rsidP="005612AA">
      <w:pPr>
        <w:rPr>
          <w:rFonts w:ascii="Arial" w:hAnsi="Arial" w:cs="Arial"/>
          <w:b/>
          <w:lang w:val="en-US" w:eastAsia="zh-CN"/>
        </w:rPr>
      </w:pPr>
      <w:r>
        <w:rPr>
          <w:rFonts w:ascii="Arial" w:hAnsi="Arial" w:cs="Arial"/>
          <w:b/>
          <w:lang w:val="en-US" w:eastAsia="zh-CN"/>
        </w:rPr>
        <w:t xml:space="preserve">Abstract: </w:t>
      </w:r>
    </w:p>
    <w:p w14:paraId="3778F877" w14:textId="77777777" w:rsidR="005612AA" w:rsidRDefault="005612AA" w:rsidP="005612AA">
      <w:r>
        <w:t>This contribution provides the summary of email discussion and recommended summary.</w:t>
      </w:r>
    </w:p>
    <w:p w14:paraId="36E0D17C" w14:textId="128402B0" w:rsidR="005612AA" w:rsidRDefault="005612AA" w:rsidP="005612AA">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612AA">
        <w:rPr>
          <w:rFonts w:ascii="Arial" w:hAnsi="Arial" w:cs="Arial"/>
          <w:b/>
          <w:highlight w:val="yellow"/>
          <w:lang w:val="en-US" w:eastAsia="zh-CN"/>
        </w:rPr>
        <w:t>Return to.</w:t>
      </w:r>
    </w:p>
    <w:p w14:paraId="1BB3AB8B" w14:textId="77777777" w:rsidR="0087319B" w:rsidRDefault="0087319B" w:rsidP="0087319B">
      <w:pPr>
        <w:rPr>
          <w:rFonts w:ascii="Arial" w:hAnsi="Arial" w:cs="Arial"/>
          <w:b/>
          <w:color w:val="C00000"/>
          <w:lang w:eastAsia="zh-CN"/>
        </w:rPr>
      </w:pPr>
      <w:r>
        <w:rPr>
          <w:rFonts w:ascii="Arial" w:hAnsi="Arial" w:cs="Arial"/>
          <w:b/>
          <w:color w:val="C00000"/>
          <w:lang w:eastAsia="zh-CN"/>
        </w:rPr>
        <w:t>Conclusions after 1st round</w:t>
      </w:r>
    </w:p>
    <w:p w14:paraId="56C8B0DC" w14:textId="77777777" w:rsidR="0087319B" w:rsidRDefault="0087319B" w:rsidP="0087319B"/>
    <w:p w14:paraId="6C35DF0E" w14:textId="77777777" w:rsidR="0087319B" w:rsidRDefault="0087319B" w:rsidP="0087319B">
      <w:pPr>
        <w:rPr>
          <w:rFonts w:ascii="Arial" w:hAnsi="Arial" w:cs="Arial"/>
          <w:b/>
          <w:color w:val="C00000"/>
          <w:lang w:eastAsia="zh-CN"/>
        </w:rPr>
      </w:pPr>
      <w:r>
        <w:rPr>
          <w:rFonts w:ascii="Arial" w:hAnsi="Arial" w:cs="Arial"/>
          <w:b/>
          <w:color w:val="C00000"/>
          <w:lang w:eastAsia="zh-CN"/>
        </w:rPr>
        <w:t>Conclusions after 2nd round</w:t>
      </w:r>
    </w:p>
    <w:p w14:paraId="69BB14F1" w14:textId="77777777" w:rsidR="0087319B" w:rsidRDefault="0087319B" w:rsidP="0087319B">
      <w:pPr>
        <w:rPr>
          <w:rFonts w:ascii="Arial" w:hAnsi="Arial" w:cs="Arial"/>
          <w:b/>
          <w:color w:val="C00000"/>
          <w:lang w:eastAsia="zh-CN"/>
        </w:rPr>
      </w:pPr>
    </w:p>
    <w:p w14:paraId="491F614E" w14:textId="77777777" w:rsidR="0087319B" w:rsidRDefault="0087319B" w:rsidP="0087319B">
      <w:pPr>
        <w:pStyle w:val="4"/>
      </w:pPr>
      <w:r>
        <w:t>5.31.1</w:t>
      </w:r>
      <w:r>
        <w:tab/>
        <w:t>UE RF requirements</w:t>
      </w:r>
      <w:bookmarkEnd w:id="110"/>
    </w:p>
    <w:p w14:paraId="53E4BB8F" w14:textId="1BAAC909" w:rsidR="0087319B" w:rsidRDefault="00FB7CD8" w:rsidP="0087319B">
      <w:pPr>
        <w:rPr>
          <w:rFonts w:ascii="Arial" w:hAnsi="Arial" w:cs="Arial"/>
          <w:b/>
          <w:sz w:val="24"/>
        </w:rPr>
      </w:pPr>
      <w:hyperlink r:id="rId654" w:history="1">
        <w:r w:rsidR="009C30EE">
          <w:rPr>
            <w:rStyle w:val="ac"/>
            <w:rFonts w:ascii="Arial" w:hAnsi="Arial" w:cs="Arial"/>
            <w:b/>
            <w:sz w:val="24"/>
          </w:rPr>
          <w:t>R4-2200305</w:t>
        </w:r>
      </w:hyperlink>
      <w:r w:rsidR="0087319B">
        <w:rPr>
          <w:rFonts w:ascii="Arial" w:hAnsi="Arial" w:cs="Arial"/>
          <w:b/>
          <w:color w:val="0000FF"/>
          <w:sz w:val="24"/>
        </w:rPr>
        <w:tab/>
      </w:r>
      <w:r w:rsidR="0087319B">
        <w:rPr>
          <w:rFonts w:ascii="Arial" w:hAnsi="Arial" w:cs="Arial"/>
          <w:b/>
          <w:sz w:val="24"/>
        </w:rPr>
        <w:t>TP for TR 37.826 for DL DC_48_n77</w:t>
      </w:r>
    </w:p>
    <w:p w14:paraId="08FC4F12"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Denmark</w:t>
      </w:r>
    </w:p>
    <w:p w14:paraId="52720B27"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22B80C" w14:textId="77777777" w:rsidR="0087319B" w:rsidRDefault="0087319B" w:rsidP="0087319B">
      <w:pPr>
        <w:pStyle w:val="3"/>
      </w:pPr>
      <w:bookmarkStart w:id="111" w:name="_Toc93078751"/>
      <w:r>
        <w:t>5.32</w:t>
      </w:r>
      <w:r>
        <w:tab/>
        <w:t>Power Class 2 UE for NR inter-band CA and SUL configurations with x (x&gt;2) bands DL and y (y=1, 2) bands UL</w:t>
      </w:r>
      <w:bookmarkEnd w:id="111"/>
    </w:p>
    <w:p w14:paraId="5AFB9F3E" w14:textId="77777777" w:rsidR="0087319B" w:rsidRDefault="0087319B" w:rsidP="0087319B">
      <w:pPr>
        <w:rPr>
          <w:rFonts w:ascii="Arial" w:hAnsi="Arial" w:cs="Arial"/>
          <w:b/>
          <w:color w:val="C00000"/>
          <w:lang w:eastAsia="zh-CN"/>
        </w:rPr>
      </w:pPr>
      <w:r>
        <w:rPr>
          <w:rFonts w:ascii="Arial" w:hAnsi="Arial" w:cs="Arial"/>
          <w:b/>
          <w:color w:val="C00000"/>
          <w:lang w:eastAsia="zh-CN"/>
        </w:rPr>
        <w:t>[101-bis-e][112] NR_PC2_SUL_CA_lowMSD, AI 5.30, 5.32 – Bo Liu</w:t>
      </w:r>
    </w:p>
    <w:p w14:paraId="0218E32C" w14:textId="428634F7" w:rsidR="0087319B" w:rsidRDefault="00FB7CD8" w:rsidP="0087319B">
      <w:pPr>
        <w:rPr>
          <w:rFonts w:ascii="Arial" w:hAnsi="Arial" w:cs="Arial"/>
          <w:b/>
          <w:sz w:val="24"/>
        </w:rPr>
      </w:pPr>
      <w:hyperlink r:id="rId655" w:history="1">
        <w:r w:rsidR="009C30EE">
          <w:rPr>
            <w:rStyle w:val="ac"/>
            <w:rFonts w:ascii="Arial" w:hAnsi="Arial" w:cs="Arial"/>
            <w:b/>
            <w:sz w:val="24"/>
          </w:rPr>
          <w:t>R4-2202020</w:t>
        </w:r>
      </w:hyperlink>
      <w:r w:rsidR="0087319B">
        <w:rPr>
          <w:rFonts w:ascii="Arial" w:hAnsi="Arial" w:cs="Arial"/>
          <w:b/>
          <w:color w:val="0000FF"/>
          <w:sz w:val="24"/>
        </w:rPr>
        <w:tab/>
      </w:r>
      <w:r w:rsidR="0087319B">
        <w:rPr>
          <w:rFonts w:ascii="Arial" w:hAnsi="Arial" w:cs="Arial"/>
          <w:b/>
          <w:sz w:val="24"/>
        </w:rPr>
        <w:t>MSD update needed for PC2 and PC1.5 UL configurations</w:t>
      </w:r>
    </w:p>
    <w:p w14:paraId="0FCFB3B4"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2E2DB405" w14:textId="77777777" w:rsidR="0087319B" w:rsidRDefault="0087319B" w:rsidP="0087319B">
      <w:pPr>
        <w:rPr>
          <w:rFonts w:ascii="Arial" w:hAnsi="Arial" w:cs="Arial"/>
          <w:b/>
        </w:rPr>
      </w:pPr>
      <w:r>
        <w:rPr>
          <w:rFonts w:ascii="Arial" w:hAnsi="Arial" w:cs="Arial"/>
          <w:b/>
        </w:rPr>
        <w:t xml:space="preserve">Abstract: </w:t>
      </w:r>
    </w:p>
    <w:p w14:paraId="2A5FF411" w14:textId="77777777" w:rsidR="0087319B" w:rsidRDefault="0087319B" w:rsidP="0087319B">
      <w:r>
        <w:t>In R4#101 e-meeting two CRs [1,2] added single UL PC2 and PC1.5 configurations to the intra-band and inter-band RC CA combinations and configurations. At this point it is unclear if a new or increased MSD has been considered for these higher power UL conf</w:t>
      </w:r>
    </w:p>
    <w:p w14:paraId="3E22F842"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9ACBC6" w14:textId="77777777" w:rsidR="0087319B" w:rsidRDefault="0087319B" w:rsidP="0087319B">
      <w:pPr>
        <w:pStyle w:val="4"/>
      </w:pPr>
      <w:bookmarkStart w:id="112" w:name="_Toc93078752"/>
      <w:r>
        <w:t>5.32.1</w:t>
      </w:r>
      <w:r>
        <w:tab/>
        <w:t>UE RF requirements</w:t>
      </w:r>
      <w:bookmarkEnd w:id="112"/>
    </w:p>
    <w:p w14:paraId="738855ED" w14:textId="77777777" w:rsidR="0087319B" w:rsidRDefault="0087319B" w:rsidP="0087319B">
      <w:pPr>
        <w:pStyle w:val="3"/>
      </w:pPr>
      <w:bookmarkStart w:id="113" w:name="_Toc93078753"/>
      <w:r>
        <w:t>5.33</w:t>
      </w:r>
      <w:r>
        <w:tab/>
        <w:t>Power Class 2 for EN-DC with xLTE band + yNR DL with 1LTE+1(TDD) NR UL band (x= 2, 3, 4, y=1; x=1, 2, y=2)</w:t>
      </w:r>
      <w:bookmarkEnd w:id="113"/>
    </w:p>
    <w:p w14:paraId="50554D9F" w14:textId="77777777" w:rsidR="0087319B" w:rsidRDefault="0087319B" w:rsidP="0087319B">
      <w:pPr>
        <w:rPr>
          <w:rFonts w:ascii="Arial" w:hAnsi="Arial" w:cs="Arial"/>
          <w:b/>
          <w:color w:val="C00000"/>
          <w:lang w:eastAsia="zh-CN"/>
        </w:rPr>
      </w:pPr>
      <w:bookmarkStart w:id="114" w:name="_Toc93078754"/>
      <w:r>
        <w:rPr>
          <w:rFonts w:ascii="Arial" w:hAnsi="Arial" w:cs="Arial"/>
          <w:b/>
          <w:color w:val="C00000"/>
          <w:lang w:eastAsia="zh-CN"/>
        </w:rPr>
        <w:t>[101-bis-e][113] NR_PC2_EN-DC, AI 5.31, 5.33 – Per Lindell</w:t>
      </w:r>
    </w:p>
    <w:p w14:paraId="738FB595" w14:textId="77777777" w:rsidR="0087319B" w:rsidRDefault="0087319B" w:rsidP="0087319B">
      <w:pPr>
        <w:pStyle w:val="4"/>
      </w:pPr>
      <w:r>
        <w:t>5.33.1</w:t>
      </w:r>
      <w:r>
        <w:tab/>
        <w:t>UE RF requirements</w:t>
      </w:r>
      <w:bookmarkEnd w:id="114"/>
    </w:p>
    <w:p w14:paraId="6B3619C0" w14:textId="23352631" w:rsidR="0087319B" w:rsidRDefault="00FB7CD8" w:rsidP="0087319B">
      <w:pPr>
        <w:rPr>
          <w:rFonts w:ascii="Arial" w:hAnsi="Arial" w:cs="Arial"/>
          <w:b/>
          <w:sz w:val="24"/>
        </w:rPr>
      </w:pPr>
      <w:hyperlink r:id="rId656" w:history="1">
        <w:r w:rsidR="009C30EE">
          <w:rPr>
            <w:rStyle w:val="ac"/>
            <w:rFonts w:ascii="Arial" w:hAnsi="Arial" w:cs="Arial"/>
            <w:b/>
            <w:sz w:val="24"/>
          </w:rPr>
          <w:t>R4-2200303</w:t>
        </w:r>
      </w:hyperlink>
      <w:r w:rsidR="0087319B">
        <w:rPr>
          <w:rFonts w:ascii="Arial" w:hAnsi="Arial" w:cs="Arial"/>
          <w:b/>
          <w:color w:val="0000FF"/>
          <w:sz w:val="24"/>
        </w:rPr>
        <w:tab/>
      </w:r>
      <w:r w:rsidR="0087319B">
        <w:rPr>
          <w:rFonts w:ascii="Arial" w:hAnsi="Arial" w:cs="Arial"/>
          <w:b/>
          <w:sz w:val="24"/>
        </w:rPr>
        <w:t>DraftCR to add EN-DC PC2 band combinations with more than 2 bands</w:t>
      </w:r>
    </w:p>
    <w:p w14:paraId="1586C813"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B (Rel-17)</w:t>
      </w:r>
      <w:r>
        <w:rPr>
          <w:i/>
        </w:rPr>
        <w:br/>
      </w:r>
      <w:r>
        <w:rPr>
          <w:i/>
        </w:rPr>
        <w:br/>
      </w:r>
      <w:r>
        <w:rPr>
          <w:i/>
        </w:rPr>
        <w:tab/>
      </w:r>
      <w:r>
        <w:rPr>
          <w:i/>
        </w:rPr>
        <w:tab/>
      </w:r>
      <w:r>
        <w:rPr>
          <w:i/>
        </w:rPr>
        <w:tab/>
      </w:r>
      <w:r>
        <w:rPr>
          <w:i/>
        </w:rPr>
        <w:tab/>
      </w:r>
      <w:r>
        <w:rPr>
          <w:i/>
        </w:rPr>
        <w:tab/>
        <w:t>Source: Verizon Denmark</w:t>
      </w:r>
    </w:p>
    <w:p w14:paraId="6EB634FA"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1B3DE0" w14:textId="6D90A907" w:rsidR="0087319B" w:rsidRDefault="00FB7CD8" w:rsidP="0087319B">
      <w:pPr>
        <w:rPr>
          <w:rFonts w:ascii="Arial" w:hAnsi="Arial" w:cs="Arial"/>
          <w:b/>
          <w:sz w:val="24"/>
        </w:rPr>
      </w:pPr>
      <w:hyperlink r:id="rId657" w:history="1">
        <w:r w:rsidR="009C30EE">
          <w:rPr>
            <w:rStyle w:val="ac"/>
            <w:rFonts w:ascii="Arial" w:hAnsi="Arial" w:cs="Arial"/>
            <w:b/>
            <w:sz w:val="24"/>
          </w:rPr>
          <w:t>R4-2200306</w:t>
        </w:r>
      </w:hyperlink>
      <w:r w:rsidR="0087319B">
        <w:rPr>
          <w:rFonts w:ascii="Arial" w:hAnsi="Arial" w:cs="Arial"/>
          <w:b/>
          <w:color w:val="0000FF"/>
          <w:sz w:val="24"/>
        </w:rPr>
        <w:tab/>
      </w:r>
      <w:r w:rsidR="0087319B">
        <w:rPr>
          <w:rFonts w:ascii="Arial" w:hAnsi="Arial" w:cs="Arial"/>
          <w:b/>
          <w:sz w:val="24"/>
        </w:rPr>
        <w:t>TP for TR 37.827 for DC_2-5_n2-n77</w:t>
      </w:r>
    </w:p>
    <w:p w14:paraId="3321994F"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Samsung</w:t>
      </w:r>
    </w:p>
    <w:p w14:paraId="2B034ADC"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5BA7A0" w14:textId="2D24CC71" w:rsidR="0087319B" w:rsidRDefault="00FB7CD8" w:rsidP="0087319B">
      <w:pPr>
        <w:rPr>
          <w:rFonts w:ascii="Arial" w:hAnsi="Arial" w:cs="Arial"/>
          <w:b/>
          <w:sz w:val="24"/>
        </w:rPr>
      </w:pPr>
      <w:hyperlink r:id="rId658" w:history="1">
        <w:r w:rsidR="009C30EE">
          <w:rPr>
            <w:rStyle w:val="ac"/>
            <w:rFonts w:ascii="Arial" w:hAnsi="Arial" w:cs="Arial"/>
            <w:b/>
            <w:sz w:val="24"/>
          </w:rPr>
          <w:t>R4-2200308</w:t>
        </w:r>
      </w:hyperlink>
      <w:r w:rsidR="0087319B">
        <w:rPr>
          <w:rFonts w:ascii="Arial" w:hAnsi="Arial" w:cs="Arial"/>
          <w:b/>
          <w:color w:val="0000FF"/>
          <w:sz w:val="24"/>
        </w:rPr>
        <w:tab/>
      </w:r>
      <w:r w:rsidR="0087319B">
        <w:rPr>
          <w:rFonts w:ascii="Arial" w:hAnsi="Arial" w:cs="Arial"/>
          <w:b/>
          <w:sz w:val="24"/>
        </w:rPr>
        <w:t>TP for TR 37.827 for DC_2-5_n66-n77</w:t>
      </w:r>
    </w:p>
    <w:p w14:paraId="2F3A6677"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Denmark</w:t>
      </w:r>
    </w:p>
    <w:p w14:paraId="6E79A5B0"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D6558F" w14:textId="14AE968B" w:rsidR="0087319B" w:rsidRDefault="00FB7CD8" w:rsidP="0087319B">
      <w:pPr>
        <w:rPr>
          <w:rFonts w:ascii="Arial" w:hAnsi="Arial" w:cs="Arial"/>
          <w:b/>
          <w:sz w:val="24"/>
        </w:rPr>
      </w:pPr>
      <w:hyperlink r:id="rId659" w:history="1">
        <w:r w:rsidR="009C30EE">
          <w:rPr>
            <w:rStyle w:val="ac"/>
            <w:rFonts w:ascii="Arial" w:hAnsi="Arial" w:cs="Arial"/>
            <w:b/>
            <w:sz w:val="24"/>
          </w:rPr>
          <w:t>R4-2200309</w:t>
        </w:r>
      </w:hyperlink>
      <w:r w:rsidR="0087319B">
        <w:rPr>
          <w:rFonts w:ascii="Arial" w:hAnsi="Arial" w:cs="Arial"/>
          <w:b/>
          <w:color w:val="0000FF"/>
          <w:sz w:val="24"/>
        </w:rPr>
        <w:tab/>
      </w:r>
      <w:r w:rsidR="0087319B">
        <w:rPr>
          <w:rFonts w:ascii="Arial" w:hAnsi="Arial" w:cs="Arial"/>
          <w:b/>
          <w:sz w:val="24"/>
        </w:rPr>
        <w:t>TP for TR 37.827 for DC_2-5-66_n2-n77</w:t>
      </w:r>
    </w:p>
    <w:p w14:paraId="789D3C44"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Denmark</w:t>
      </w:r>
    </w:p>
    <w:p w14:paraId="431DFD6E"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904132" w14:textId="753686BD" w:rsidR="0087319B" w:rsidRDefault="00FB7CD8" w:rsidP="0087319B">
      <w:pPr>
        <w:rPr>
          <w:rFonts w:ascii="Arial" w:hAnsi="Arial" w:cs="Arial"/>
          <w:b/>
          <w:sz w:val="24"/>
        </w:rPr>
      </w:pPr>
      <w:hyperlink r:id="rId660" w:history="1">
        <w:r w:rsidR="009C30EE">
          <w:rPr>
            <w:rStyle w:val="ac"/>
            <w:rFonts w:ascii="Arial" w:hAnsi="Arial" w:cs="Arial"/>
            <w:b/>
            <w:sz w:val="24"/>
          </w:rPr>
          <w:t>R4-2200310</w:t>
        </w:r>
      </w:hyperlink>
      <w:r w:rsidR="0087319B">
        <w:rPr>
          <w:rFonts w:ascii="Arial" w:hAnsi="Arial" w:cs="Arial"/>
          <w:b/>
          <w:color w:val="0000FF"/>
          <w:sz w:val="24"/>
        </w:rPr>
        <w:tab/>
      </w:r>
      <w:r w:rsidR="0087319B">
        <w:rPr>
          <w:rFonts w:ascii="Arial" w:hAnsi="Arial" w:cs="Arial"/>
          <w:b/>
          <w:sz w:val="24"/>
        </w:rPr>
        <w:t>TP for TR 37.827 for DC_2-5-66_n66-n77</w:t>
      </w:r>
    </w:p>
    <w:p w14:paraId="69220C01"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Samsung</w:t>
      </w:r>
    </w:p>
    <w:p w14:paraId="5A33717B"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9563D7" w14:textId="2805B924" w:rsidR="0087319B" w:rsidRDefault="00FB7CD8" w:rsidP="0087319B">
      <w:pPr>
        <w:rPr>
          <w:rFonts w:ascii="Arial" w:hAnsi="Arial" w:cs="Arial"/>
          <w:b/>
          <w:sz w:val="24"/>
        </w:rPr>
      </w:pPr>
      <w:hyperlink r:id="rId661" w:history="1">
        <w:r w:rsidR="009C30EE">
          <w:rPr>
            <w:rStyle w:val="ac"/>
            <w:rFonts w:ascii="Arial" w:hAnsi="Arial" w:cs="Arial"/>
            <w:b/>
            <w:sz w:val="24"/>
          </w:rPr>
          <w:t>R4-2200311</w:t>
        </w:r>
      </w:hyperlink>
      <w:r w:rsidR="0087319B">
        <w:rPr>
          <w:rFonts w:ascii="Arial" w:hAnsi="Arial" w:cs="Arial"/>
          <w:b/>
          <w:color w:val="0000FF"/>
          <w:sz w:val="24"/>
        </w:rPr>
        <w:tab/>
      </w:r>
      <w:r w:rsidR="0087319B">
        <w:rPr>
          <w:rFonts w:ascii="Arial" w:hAnsi="Arial" w:cs="Arial"/>
          <w:b/>
          <w:sz w:val="24"/>
        </w:rPr>
        <w:t>TP for TR 37.827 for DC_2-5-66_n77</w:t>
      </w:r>
    </w:p>
    <w:p w14:paraId="3823CEA7"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Samsung</w:t>
      </w:r>
    </w:p>
    <w:p w14:paraId="50BBA234"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4A84F3" w14:textId="3338C131" w:rsidR="0087319B" w:rsidRDefault="00FB7CD8" w:rsidP="0087319B">
      <w:pPr>
        <w:rPr>
          <w:rFonts w:ascii="Arial" w:hAnsi="Arial" w:cs="Arial"/>
          <w:b/>
          <w:sz w:val="24"/>
        </w:rPr>
      </w:pPr>
      <w:hyperlink r:id="rId662" w:history="1">
        <w:r w:rsidR="009C30EE">
          <w:rPr>
            <w:rStyle w:val="ac"/>
            <w:rFonts w:ascii="Arial" w:hAnsi="Arial" w:cs="Arial"/>
            <w:b/>
            <w:sz w:val="24"/>
          </w:rPr>
          <w:t>R4-2200313</w:t>
        </w:r>
      </w:hyperlink>
      <w:r w:rsidR="0087319B">
        <w:rPr>
          <w:rFonts w:ascii="Arial" w:hAnsi="Arial" w:cs="Arial"/>
          <w:b/>
          <w:color w:val="0000FF"/>
          <w:sz w:val="24"/>
        </w:rPr>
        <w:tab/>
      </w:r>
      <w:r w:rsidR="0087319B">
        <w:rPr>
          <w:rFonts w:ascii="Arial" w:hAnsi="Arial" w:cs="Arial"/>
          <w:b/>
          <w:sz w:val="24"/>
        </w:rPr>
        <w:t>TP for TR 37.827 for DC_2-13_n66-n77</w:t>
      </w:r>
    </w:p>
    <w:p w14:paraId="4ADB32DF"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Samsung</w:t>
      </w:r>
    </w:p>
    <w:p w14:paraId="563B719F"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82CE15" w14:textId="3083A9E1" w:rsidR="0087319B" w:rsidRDefault="00FB7CD8" w:rsidP="0087319B">
      <w:pPr>
        <w:rPr>
          <w:rFonts w:ascii="Arial" w:hAnsi="Arial" w:cs="Arial"/>
          <w:b/>
          <w:sz w:val="24"/>
        </w:rPr>
      </w:pPr>
      <w:hyperlink r:id="rId663" w:history="1">
        <w:r w:rsidR="009C30EE">
          <w:rPr>
            <w:rStyle w:val="ac"/>
            <w:rFonts w:ascii="Arial" w:hAnsi="Arial" w:cs="Arial"/>
            <w:b/>
            <w:sz w:val="24"/>
          </w:rPr>
          <w:t>R4-2200314</w:t>
        </w:r>
      </w:hyperlink>
      <w:r w:rsidR="0087319B">
        <w:rPr>
          <w:rFonts w:ascii="Arial" w:hAnsi="Arial" w:cs="Arial"/>
          <w:b/>
          <w:color w:val="0000FF"/>
          <w:sz w:val="24"/>
        </w:rPr>
        <w:tab/>
      </w:r>
      <w:r w:rsidR="0087319B">
        <w:rPr>
          <w:rFonts w:ascii="Arial" w:hAnsi="Arial" w:cs="Arial"/>
          <w:b/>
          <w:sz w:val="24"/>
        </w:rPr>
        <w:t>TP for TR 37.827 for DC_2-13-66_n66-n77</w:t>
      </w:r>
    </w:p>
    <w:p w14:paraId="5228D5FE"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Samsung</w:t>
      </w:r>
    </w:p>
    <w:p w14:paraId="03A64D5D"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F2A554" w14:textId="39E19BC4" w:rsidR="0087319B" w:rsidRDefault="00FB7CD8" w:rsidP="0087319B">
      <w:pPr>
        <w:rPr>
          <w:rFonts w:ascii="Arial" w:hAnsi="Arial" w:cs="Arial"/>
          <w:b/>
          <w:sz w:val="24"/>
        </w:rPr>
      </w:pPr>
      <w:hyperlink r:id="rId664" w:history="1">
        <w:r w:rsidR="009C30EE">
          <w:rPr>
            <w:rStyle w:val="ac"/>
            <w:rFonts w:ascii="Arial" w:hAnsi="Arial" w:cs="Arial"/>
            <w:b/>
            <w:sz w:val="24"/>
          </w:rPr>
          <w:t>R4-2200315</w:t>
        </w:r>
      </w:hyperlink>
      <w:r w:rsidR="0087319B">
        <w:rPr>
          <w:rFonts w:ascii="Arial" w:hAnsi="Arial" w:cs="Arial"/>
          <w:b/>
          <w:color w:val="0000FF"/>
          <w:sz w:val="24"/>
        </w:rPr>
        <w:tab/>
      </w:r>
      <w:r w:rsidR="0087319B">
        <w:rPr>
          <w:rFonts w:ascii="Arial" w:hAnsi="Arial" w:cs="Arial"/>
          <w:b/>
          <w:sz w:val="24"/>
        </w:rPr>
        <w:t>TP for TR 37.827 for DC_2-13-66_n77</w:t>
      </w:r>
    </w:p>
    <w:p w14:paraId="00BD585E"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Samsung</w:t>
      </w:r>
    </w:p>
    <w:p w14:paraId="7AF3C13F"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498971" w14:textId="42E36AEE" w:rsidR="0087319B" w:rsidRDefault="00FB7CD8" w:rsidP="0087319B">
      <w:pPr>
        <w:rPr>
          <w:rFonts w:ascii="Arial" w:hAnsi="Arial" w:cs="Arial"/>
          <w:b/>
          <w:sz w:val="24"/>
        </w:rPr>
      </w:pPr>
      <w:hyperlink r:id="rId665" w:history="1">
        <w:r w:rsidR="009C30EE">
          <w:rPr>
            <w:rStyle w:val="ac"/>
            <w:rFonts w:ascii="Arial" w:hAnsi="Arial" w:cs="Arial"/>
            <w:b/>
            <w:sz w:val="24"/>
          </w:rPr>
          <w:t>R4-2200316</w:t>
        </w:r>
      </w:hyperlink>
      <w:r w:rsidR="0087319B">
        <w:rPr>
          <w:rFonts w:ascii="Arial" w:hAnsi="Arial" w:cs="Arial"/>
          <w:b/>
          <w:color w:val="0000FF"/>
          <w:sz w:val="24"/>
        </w:rPr>
        <w:tab/>
      </w:r>
      <w:r w:rsidR="0087319B">
        <w:rPr>
          <w:rFonts w:ascii="Arial" w:hAnsi="Arial" w:cs="Arial"/>
          <w:b/>
          <w:sz w:val="24"/>
        </w:rPr>
        <w:t>TP for TR 37.827 for DC_2-66_n66-n77</w:t>
      </w:r>
    </w:p>
    <w:p w14:paraId="442AADA9"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Samsung</w:t>
      </w:r>
    </w:p>
    <w:p w14:paraId="3454FEBE"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BD8A67" w14:textId="4B0B1177" w:rsidR="0087319B" w:rsidRDefault="00FB7CD8" w:rsidP="0087319B">
      <w:pPr>
        <w:rPr>
          <w:rFonts w:ascii="Arial" w:hAnsi="Arial" w:cs="Arial"/>
          <w:b/>
          <w:sz w:val="24"/>
        </w:rPr>
      </w:pPr>
      <w:hyperlink r:id="rId666" w:history="1">
        <w:r w:rsidR="009C30EE">
          <w:rPr>
            <w:rStyle w:val="ac"/>
            <w:rFonts w:ascii="Arial" w:hAnsi="Arial" w:cs="Arial"/>
            <w:b/>
            <w:sz w:val="24"/>
          </w:rPr>
          <w:t>R4-2200317</w:t>
        </w:r>
      </w:hyperlink>
      <w:r w:rsidR="0087319B">
        <w:rPr>
          <w:rFonts w:ascii="Arial" w:hAnsi="Arial" w:cs="Arial"/>
          <w:b/>
          <w:color w:val="0000FF"/>
          <w:sz w:val="24"/>
        </w:rPr>
        <w:tab/>
      </w:r>
      <w:r w:rsidR="0087319B">
        <w:rPr>
          <w:rFonts w:ascii="Arial" w:hAnsi="Arial" w:cs="Arial"/>
          <w:b/>
          <w:sz w:val="24"/>
        </w:rPr>
        <w:t>TP for TR 37.827 for DC_5-66_n2-n77</w:t>
      </w:r>
    </w:p>
    <w:p w14:paraId="717360EA"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Samsung</w:t>
      </w:r>
    </w:p>
    <w:p w14:paraId="7259E67E"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EC68C7" w14:textId="06357E66" w:rsidR="0087319B" w:rsidRDefault="00FB7CD8" w:rsidP="0087319B">
      <w:pPr>
        <w:rPr>
          <w:rFonts w:ascii="Arial" w:hAnsi="Arial" w:cs="Arial"/>
          <w:b/>
          <w:sz w:val="24"/>
        </w:rPr>
      </w:pPr>
      <w:hyperlink r:id="rId667" w:history="1">
        <w:r w:rsidR="009C30EE">
          <w:rPr>
            <w:rStyle w:val="ac"/>
            <w:rFonts w:ascii="Arial" w:hAnsi="Arial" w:cs="Arial"/>
            <w:b/>
            <w:sz w:val="24"/>
          </w:rPr>
          <w:t>R4-2200318</w:t>
        </w:r>
      </w:hyperlink>
      <w:r w:rsidR="0087319B">
        <w:rPr>
          <w:rFonts w:ascii="Arial" w:hAnsi="Arial" w:cs="Arial"/>
          <w:b/>
          <w:color w:val="0000FF"/>
          <w:sz w:val="24"/>
        </w:rPr>
        <w:tab/>
      </w:r>
      <w:r w:rsidR="0087319B">
        <w:rPr>
          <w:rFonts w:ascii="Arial" w:hAnsi="Arial" w:cs="Arial"/>
          <w:b/>
          <w:sz w:val="24"/>
        </w:rPr>
        <w:t>TP for TR 37.827 for DC_5-66_n66-n77</w:t>
      </w:r>
    </w:p>
    <w:p w14:paraId="717CA7FB"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Samsung</w:t>
      </w:r>
    </w:p>
    <w:p w14:paraId="5645349B"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FFF1DB" w14:textId="00223480" w:rsidR="0087319B" w:rsidRDefault="00FB7CD8" w:rsidP="0087319B">
      <w:pPr>
        <w:rPr>
          <w:rFonts w:ascii="Arial" w:hAnsi="Arial" w:cs="Arial"/>
          <w:b/>
          <w:sz w:val="24"/>
        </w:rPr>
      </w:pPr>
      <w:hyperlink r:id="rId668" w:history="1">
        <w:r w:rsidR="009C30EE">
          <w:rPr>
            <w:rStyle w:val="ac"/>
            <w:rFonts w:ascii="Arial" w:hAnsi="Arial" w:cs="Arial"/>
            <w:b/>
            <w:sz w:val="24"/>
          </w:rPr>
          <w:t>R4-2200319</w:t>
        </w:r>
      </w:hyperlink>
      <w:r w:rsidR="0087319B">
        <w:rPr>
          <w:rFonts w:ascii="Arial" w:hAnsi="Arial" w:cs="Arial"/>
          <w:b/>
          <w:color w:val="0000FF"/>
          <w:sz w:val="24"/>
        </w:rPr>
        <w:tab/>
      </w:r>
      <w:r w:rsidR="0087319B">
        <w:rPr>
          <w:rFonts w:ascii="Arial" w:hAnsi="Arial" w:cs="Arial"/>
          <w:b/>
          <w:sz w:val="24"/>
        </w:rPr>
        <w:t>TP for TR 37.827 for DC_5-66_n77</w:t>
      </w:r>
    </w:p>
    <w:p w14:paraId="70EE2656"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Samsung</w:t>
      </w:r>
    </w:p>
    <w:p w14:paraId="7B41B1E4"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527363" w14:textId="7FA110A2" w:rsidR="0087319B" w:rsidRDefault="00FB7CD8" w:rsidP="0087319B">
      <w:pPr>
        <w:rPr>
          <w:rFonts w:ascii="Arial" w:hAnsi="Arial" w:cs="Arial"/>
          <w:b/>
          <w:sz w:val="24"/>
        </w:rPr>
      </w:pPr>
      <w:hyperlink r:id="rId669" w:history="1">
        <w:r w:rsidR="009C30EE">
          <w:rPr>
            <w:rStyle w:val="ac"/>
            <w:rFonts w:ascii="Arial" w:hAnsi="Arial" w:cs="Arial"/>
            <w:b/>
            <w:sz w:val="24"/>
          </w:rPr>
          <w:t>R4-2200320</w:t>
        </w:r>
      </w:hyperlink>
      <w:r w:rsidR="0087319B">
        <w:rPr>
          <w:rFonts w:ascii="Arial" w:hAnsi="Arial" w:cs="Arial"/>
          <w:b/>
          <w:color w:val="0000FF"/>
          <w:sz w:val="24"/>
        </w:rPr>
        <w:tab/>
      </w:r>
      <w:r w:rsidR="0087319B">
        <w:rPr>
          <w:rFonts w:ascii="Arial" w:hAnsi="Arial" w:cs="Arial"/>
          <w:b/>
          <w:sz w:val="24"/>
        </w:rPr>
        <w:t>TP for TR 37.827 for DC_13-66_n66-n77</w:t>
      </w:r>
    </w:p>
    <w:p w14:paraId="502164AC"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Samsung</w:t>
      </w:r>
    </w:p>
    <w:p w14:paraId="2C1FEDCE"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F2D113" w14:textId="728947B7" w:rsidR="0087319B" w:rsidRDefault="00FB7CD8" w:rsidP="0087319B">
      <w:pPr>
        <w:rPr>
          <w:rFonts w:ascii="Arial" w:hAnsi="Arial" w:cs="Arial"/>
          <w:b/>
          <w:sz w:val="24"/>
        </w:rPr>
      </w:pPr>
      <w:hyperlink r:id="rId670" w:history="1">
        <w:r w:rsidR="009C30EE">
          <w:rPr>
            <w:rStyle w:val="ac"/>
            <w:rFonts w:ascii="Arial" w:hAnsi="Arial" w:cs="Arial"/>
            <w:b/>
            <w:sz w:val="24"/>
          </w:rPr>
          <w:t>R4-2201684</w:t>
        </w:r>
      </w:hyperlink>
      <w:r w:rsidR="0087319B">
        <w:rPr>
          <w:rFonts w:ascii="Arial" w:hAnsi="Arial" w:cs="Arial"/>
          <w:b/>
          <w:color w:val="0000FF"/>
          <w:sz w:val="24"/>
        </w:rPr>
        <w:tab/>
      </w:r>
      <w:r w:rsidR="0087319B">
        <w:rPr>
          <w:rFonts w:ascii="Arial" w:hAnsi="Arial" w:cs="Arial"/>
          <w:b/>
          <w:sz w:val="24"/>
        </w:rPr>
        <w:t>DraftCR 38.101-3 Addition of PC2 EN-DC Combinations</w:t>
      </w:r>
    </w:p>
    <w:p w14:paraId="014BAC8F"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B (Rel-17)</w:t>
      </w:r>
      <w:r>
        <w:rPr>
          <w:i/>
        </w:rPr>
        <w:br/>
      </w:r>
      <w:r>
        <w:rPr>
          <w:i/>
        </w:rPr>
        <w:br/>
      </w:r>
      <w:r>
        <w:rPr>
          <w:i/>
        </w:rPr>
        <w:tab/>
      </w:r>
      <w:r>
        <w:rPr>
          <w:i/>
        </w:rPr>
        <w:tab/>
      </w:r>
      <w:r>
        <w:rPr>
          <w:i/>
        </w:rPr>
        <w:tab/>
      </w:r>
      <w:r>
        <w:rPr>
          <w:i/>
        </w:rPr>
        <w:tab/>
      </w:r>
      <w:r>
        <w:rPr>
          <w:i/>
        </w:rPr>
        <w:tab/>
        <w:t>Source: AT&amp;T</w:t>
      </w:r>
    </w:p>
    <w:p w14:paraId="4F279794"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CEEFA5C" w14:textId="77777777" w:rsidR="0087319B" w:rsidRDefault="0087319B" w:rsidP="0087319B">
      <w:pPr>
        <w:pStyle w:val="3"/>
      </w:pPr>
      <w:bookmarkStart w:id="115" w:name="_Toc93078755"/>
      <w:r>
        <w:t>5.34</w:t>
      </w:r>
      <w:r>
        <w:tab/>
        <w:t>High power UE for NR TDD intra-band carrier aggregation in frequency range FR1</w:t>
      </w:r>
      <w:bookmarkEnd w:id="115"/>
    </w:p>
    <w:p w14:paraId="37076873" w14:textId="77777777" w:rsidR="0087319B" w:rsidRDefault="0087319B" w:rsidP="0087319B">
      <w:pPr>
        <w:pStyle w:val="4"/>
      </w:pPr>
      <w:bookmarkStart w:id="116" w:name="_Toc93078756"/>
      <w:r>
        <w:t>5.34.1</w:t>
      </w:r>
      <w:r>
        <w:tab/>
        <w:t>UE RF requirements</w:t>
      </w:r>
      <w:bookmarkEnd w:id="116"/>
    </w:p>
    <w:p w14:paraId="323ED321" w14:textId="77777777" w:rsidR="0087319B" w:rsidRDefault="0087319B" w:rsidP="0087319B">
      <w:pPr>
        <w:pStyle w:val="3"/>
      </w:pPr>
      <w:bookmarkStart w:id="117" w:name="_Toc93078757"/>
      <w:r>
        <w:t>5.35</w:t>
      </w:r>
      <w:r>
        <w:tab/>
        <w:t>Increasing UE power high limit for CA and DC</w:t>
      </w:r>
      <w:bookmarkEnd w:id="117"/>
    </w:p>
    <w:p w14:paraId="2F365A2D" w14:textId="77777777" w:rsidR="0087319B" w:rsidRDefault="0087319B" w:rsidP="0087319B">
      <w:pPr>
        <w:rPr>
          <w:rFonts w:ascii="Arial" w:hAnsi="Arial" w:cs="Arial"/>
          <w:b/>
          <w:color w:val="C00000"/>
          <w:lang w:eastAsia="zh-CN"/>
        </w:rPr>
      </w:pPr>
      <w:r>
        <w:rPr>
          <w:rFonts w:ascii="Arial" w:hAnsi="Arial" w:cs="Arial"/>
          <w:b/>
          <w:color w:val="C00000"/>
          <w:lang w:eastAsia="zh-CN"/>
        </w:rPr>
        <w:t>[101-bis-e][114] NR_Power_Limit_CA_DC, AI 5.35 – Gene Fong</w:t>
      </w:r>
    </w:p>
    <w:p w14:paraId="532E4B3C" w14:textId="2BE93D9E" w:rsidR="0087319B" w:rsidRDefault="00FB7CD8" w:rsidP="0087319B">
      <w:pPr>
        <w:rPr>
          <w:rFonts w:ascii="Arial" w:hAnsi="Arial" w:cs="Arial"/>
          <w:b/>
          <w:sz w:val="24"/>
        </w:rPr>
      </w:pPr>
      <w:hyperlink r:id="rId671" w:history="1">
        <w:r w:rsidR="009C30EE">
          <w:rPr>
            <w:rStyle w:val="ac"/>
            <w:rFonts w:ascii="Arial" w:hAnsi="Arial" w:cs="Arial"/>
            <w:b/>
            <w:sz w:val="24"/>
          </w:rPr>
          <w:t>R4-2202214</w:t>
        </w:r>
      </w:hyperlink>
      <w:r w:rsidR="0087319B">
        <w:rPr>
          <w:b/>
          <w:lang w:val="en-US" w:eastAsia="zh-CN"/>
        </w:rPr>
        <w:tab/>
      </w:r>
      <w:r w:rsidR="0087319B">
        <w:rPr>
          <w:rFonts w:ascii="Arial" w:hAnsi="Arial" w:cs="Arial"/>
          <w:b/>
          <w:sz w:val="24"/>
        </w:rPr>
        <w:t>Email discussion summary for [101-bis-e][114] NR_Power_Limit_CA_DC</w:t>
      </w:r>
    </w:p>
    <w:p w14:paraId="3209234D" w14:textId="77777777" w:rsidR="0087319B" w:rsidRDefault="0087319B" w:rsidP="0087319B">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(Qualcomm)</w:t>
      </w:r>
    </w:p>
    <w:p w14:paraId="239C0708" w14:textId="77777777" w:rsidR="0087319B" w:rsidRDefault="0087319B" w:rsidP="0087319B">
      <w:pPr>
        <w:rPr>
          <w:rFonts w:ascii="Arial" w:hAnsi="Arial" w:cs="Arial"/>
          <w:b/>
          <w:lang w:val="en-US" w:eastAsia="zh-CN"/>
        </w:rPr>
      </w:pPr>
      <w:r>
        <w:rPr>
          <w:rFonts w:ascii="Arial" w:hAnsi="Arial" w:cs="Arial"/>
          <w:b/>
          <w:lang w:val="en-US" w:eastAsia="zh-CN"/>
        </w:rPr>
        <w:t xml:space="preserve">Abstract: </w:t>
      </w:r>
    </w:p>
    <w:p w14:paraId="33C69161" w14:textId="77777777" w:rsidR="0087319B" w:rsidRDefault="0087319B" w:rsidP="0087319B">
      <w:r>
        <w:t>This contribution provides the summary of email discussion and recommended summary.</w:t>
      </w:r>
    </w:p>
    <w:p w14:paraId="63C3F70D" w14:textId="42236E79" w:rsidR="0087319B" w:rsidRDefault="005612AA" w:rsidP="0087319B">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R4-2202314 (from R4-2202214).</w:t>
      </w:r>
    </w:p>
    <w:bookmarkStart w:id="118" w:name="_Toc93078758"/>
    <w:p w14:paraId="1C3AFBDF" w14:textId="78B813CD" w:rsidR="005612AA" w:rsidRDefault="005612AA" w:rsidP="005612AA">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"https://www.3gpp.org/ftp/tsg_ran/WG4_Radio/TSGR4_101-bis-e/Docs/R4-2202214.zip" </w:instrText>
      </w:r>
      <w:r>
        <w:rPr>
          <w:rStyle w:val="ac"/>
          <w:rFonts w:ascii="Arial" w:hAnsi="Arial" w:cs="Arial"/>
          <w:b/>
          <w:sz w:val="24"/>
        </w:rPr>
        <w:fldChar w:fldCharType="separate"/>
      </w:r>
      <w:r>
        <w:rPr>
          <w:rStyle w:val="ac"/>
          <w:rFonts w:ascii="Arial" w:hAnsi="Arial" w:cs="Arial"/>
          <w:b/>
          <w:sz w:val="24"/>
        </w:rPr>
        <w:t>R4-2202314</w:t>
      </w:r>
      <w:r>
        <w:rPr>
          <w:rStyle w:val="ac"/>
          <w:rFonts w:ascii="Arial" w:hAnsi="Arial" w:cs="Arial"/>
          <w:b/>
          <w:sz w:val="24"/>
        </w:rPr>
        <w:fldChar w:fldCharType="end"/>
      </w:r>
      <w:r>
        <w:rPr>
          <w:b/>
          <w:lang w:val="en-US" w:eastAsia="zh-CN"/>
        </w:rPr>
        <w:tab/>
      </w:r>
      <w:r>
        <w:rPr>
          <w:rFonts w:ascii="Arial" w:hAnsi="Arial" w:cs="Arial"/>
          <w:b/>
          <w:sz w:val="24"/>
        </w:rPr>
        <w:t>Email discussion summary for [101-bis-e][114] NR_Power_Limit_CA_DC</w:t>
      </w:r>
    </w:p>
    <w:p w14:paraId="1DDD6A1D" w14:textId="77777777" w:rsidR="005612AA" w:rsidRDefault="005612AA" w:rsidP="005612AA">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(Qualcomm)</w:t>
      </w:r>
    </w:p>
    <w:p w14:paraId="523C94AE" w14:textId="77777777" w:rsidR="005612AA" w:rsidRDefault="005612AA" w:rsidP="005612AA">
      <w:pPr>
        <w:rPr>
          <w:rFonts w:ascii="Arial" w:hAnsi="Arial" w:cs="Arial"/>
          <w:b/>
          <w:lang w:val="en-US" w:eastAsia="zh-CN"/>
        </w:rPr>
      </w:pPr>
      <w:r>
        <w:rPr>
          <w:rFonts w:ascii="Arial" w:hAnsi="Arial" w:cs="Arial"/>
          <w:b/>
          <w:lang w:val="en-US" w:eastAsia="zh-CN"/>
        </w:rPr>
        <w:t xml:space="preserve">Abstract: </w:t>
      </w:r>
    </w:p>
    <w:p w14:paraId="7920AF40" w14:textId="77777777" w:rsidR="005612AA" w:rsidRDefault="005612AA" w:rsidP="005612AA">
      <w:r>
        <w:t>This contribution provides the summary of email discussion and recommended summary.</w:t>
      </w:r>
    </w:p>
    <w:p w14:paraId="75F0147F" w14:textId="51C42EBB" w:rsidR="005612AA" w:rsidRDefault="005612AA" w:rsidP="005612AA">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612AA">
        <w:rPr>
          <w:rFonts w:ascii="Arial" w:hAnsi="Arial" w:cs="Arial"/>
          <w:b/>
          <w:highlight w:val="yellow"/>
          <w:lang w:val="en-US" w:eastAsia="zh-CN"/>
        </w:rPr>
        <w:t>Return to.</w:t>
      </w:r>
    </w:p>
    <w:p w14:paraId="6FE98C21" w14:textId="77777777" w:rsidR="0087319B" w:rsidRDefault="0087319B" w:rsidP="0087319B">
      <w:pPr>
        <w:rPr>
          <w:rFonts w:ascii="Arial" w:hAnsi="Arial" w:cs="Arial"/>
          <w:b/>
          <w:color w:val="C00000"/>
          <w:lang w:eastAsia="zh-CN"/>
        </w:rPr>
      </w:pPr>
      <w:r>
        <w:rPr>
          <w:rFonts w:ascii="Arial" w:hAnsi="Arial" w:cs="Arial"/>
          <w:b/>
          <w:color w:val="C00000"/>
          <w:lang w:eastAsia="zh-CN"/>
        </w:rPr>
        <w:t>Conclusions after 1st round</w:t>
      </w:r>
    </w:p>
    <w:p w14:paraId="6DB1C918" w14:textId="77777777" w:rsidR="0087319B" w:rsidRDefault="0087319B" w:rsidP="0087319B"/>
    <w:p w14:paraId="587C8857" w14:textId="77777777" w:rsidR="0087319B" w:rsidRDefault="0087319B" w:rsidP="0087319B">
      <w:pPr>
        <w:rPr>
          <w:rFonts w:ascii="Arial" w:hAnsi="Arial" w:cs="Arial"/>
          <w:b/>
          <w:color w:val="C00000"/>
          <w:lang w:eastAsia="zh-CN"/>
        </w:rPr>
      </w:pPr>
      <w:r>
        <w:rPr>
          <w:rFonts w:ascii="Arial" w:hAnsi="Arial" w:cs="Arial"/>
          <w:b/>
          <w:color w:val="C00000"/>
          <w:lang w:eastAsia="zh-CN"/>
        </w:rPr>
        <w:t>Conclusions after 2nd round</w:t>
      </w:r>
    </w:p>
    <w:p w14:paraId="3C875DBA" w14:textId="77777777" w:rsidR="0087319B" w:rsidRDefault="0087319B" w:rsidP="0087319B"/>
    <w:p w14:paraId="30238688" w14:textId="77777777" w:rsidR="0087319B" w:rsidRDefault="0087319B" w:rsidP="0087319B">
      <w:pPr>
        <w:pStyle w:val="4"/>
      </w:pPr>
      <w:r>
        <w:t>5.35.1</w:t>
      </w:r>
      <w:r>
        <w:tab/>
        <w:t>General and work plan</w:t>
      </w:r>
      <w:bookmarkEnd w:id="118"/>
    </w:p>
    <w:p w14:paraId="5DECE0B4" w14:textId="77777777" w:rsidR="0087319B" w:rsidRDefault="0087319B" w:rsidP="0087319B">
      <w:pPr>
        <w:pStyle w:val="4"/>
      </w:pPr>
      <w:bookmarkStart w:id="119" w:name="_Toc93078759"/>
      <w:r>
        <w:t>5.35.2</w:t>
      </w:r>
      <w:r>
        <w:tab/>
        <w:t>Feasibility and impact study</w:t>
      </w:r>
      <w:bookmarkEnd w:id="119"/>
    </w:p>
    <w:p w14:paraId="6375364D" w14:textId="57078DC4" w:rsidR="0087319B" w:rsidRDefault="00FB7CD8" w:rsidP="0087319B">
      <w:pPr>
        <w:rPr>
          <w:rFonts w:ascii="Arial" w:hAnsi="Arial" w:cs="Arial"/>
          <w:b/>
          <w:sz w:val="24"/>
        </w:rPr>
      </w:pPr>
      <w:hyperlink r:id="rId672" w:history="1">
        <w:r w:rsidR="009C30EE">
          <w:rPr>
            <w:rStyle w:val="ac"/>
            <w:rFonts w:ascii="Arial" w:hAnsi="Arial" w:cs="Arial"/>
            <w:b/>
            <w:sz w:val="24"/>
          </w:rPr>
          <w:t>R4-2200454</w:t>
        </w:r>
      </w:hyperlink>
      <w:r w:rsidR="0087319B">
        <w:rPr>
          <w:rFonts w:ascii="Arial" w:hAnsi="Arial" w:cs="Arial"/>
          <w:b/>
          <w:color w:val="0000FF"/>
          <w:sz w:val="24"/>
        </w:rPr>
        <w:tab/>
      </w:r>
      <w:r w:rsidR="0087319B">
        <w:rPr>
          <w:rFonts w:ascii="Arial" w:hAnsi="Arial" w:cs="Arial"/>
          <w:b/>
          <w:sz w:val="24"/>
        </w:rPr>
        <w:t>Comparison between variants of “the sum method”</w:t>
      </w:r>
    </w:p>
    <w:p w14:paraId="22B10ACE" w14:textId="77777777" w:rsidR="0087319B" w:rsidRDefault="0087319B" w:rsidP="0087319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7CF84AB6" w14:textId="77777777" w:rsidR="0087319B" w:rsidRDefault="0087319B" w:rsidP="0087319B">
      <w:pPr>
        <w:rPr>
          <w:rFonts w:ascii="Arial" w:hAnsi="Arial" w:cs="Arial"/>
          <w:b/>
        </w:rPr>
      </w:pPr>
      <w:r>
        <w:rPr>
          <w:rFonts w:ascii="Arial" w:hAnsi="Arial" w:cs="Arial"/>
          <w:b/>
        </w:rPr>
        <w:t xml:space="preserve">Abstract: </w:t>
      </w:r>
    </w:p>
    <w:p w14:paraId="5C572C11" w14:textId="0745ABF0" w:rsidR="0087319B" w:rsidRDefault="0087319B" w:rsidP="0087319B">
      <w:r>
        <w:t xml:space="preserve">This contribution addresses the issues captured in the approved WF of </w:t>
      </w:r>
      <w:hyperlink r:id="rId673" w:history="1">
        <w:r w:rsidR="009C30EE">
          <w:rPr>
            <w:rStyle w:val="ac"/>
          </w:rPr>
          <w:t>R4-2120064</w:t>
        </w:r>
      </w:hyperlink>
      <w:r>
        <w:t xml:space="preserve">. </w:t>
      </w:r>
    </w:p>
    <w:p w14:paraId="17425D13"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F94DA9" w14:textId="6842767D" w:rsidR="0087319B" w:rsidRDefault="00FB7CD8" w:rsidP="0087319B">
      <w:pPr>
        <w:rPr>
          <w:rFonts w:ascii="Arial" w:hAnsi="Arial" w:cs="Arial"/>
          <w:b/>
          <w:sz w:val="24"/>
        </w:rPr>
      </w:pPr>
      <w:hyperlink r:id="rId674" w:history="1">
        <w:r w:rsidR="009C30EE">
          <w:rPr>
            <w:rStyle w:val="ac"/>
            <w:rFonts w:ascii="Arial" w:hAnsi="Arial" w:cs="Arial"/>
            <w:b/>
            <w:sz w:val="24"/>
          </w:rPr>
          <w:t>R4-2200494</w:t>
        </w:r>
      </w:hyperlink>
      <w:r w:rsidR="0087319B">
        <w:rPr>
          <w:rFonts w:ascii="Arial" w:hAnsi="Arial" w:cs="Arial"/>
          <w:b/>
          <w:color w:val="0000FF"/>
          <w:sz w:val="24"/>
        </w:rPr>
        <w:tab/>
      </w:r>
      <w:r w:rsidR="0087319B">
        <w:rPr>
          <w:rFonts w:ascii="Arial" w:hAnsi="Arial" w:cs="Arial"/>
          <w:b/>
          <w:sz w:val="24"/>
        </w:rPr>
        <w:t>Implementation aspects of increasing MOP for PC2 inter-band ULCA</w:t>
      </w:r>
    </w:p>
    <w:p w14:paraId="6225293B"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46AB984C" w14:textId="77777777" w:rsidR="0087319B" w:rsidRDefault="0087319B" w:rsidP="0087319B">
      <w:pPr>
        <w:rPr>
          <w:rFonts w:ascii="Arial" w:hAnsi="Arial" w:cs="Arial"/>
          <w:b/>
        </w:rPr>
      </w:pPr>
      <w:r>
        <w:rPr>
          <w:rFonts w:ascii="Arial" w:hAnsi="Arial" w:cs="Arial"/>
          <w:b/>
        </w:rPr>
        <w:t xml:space="preserve">Abstract: </w:t>
      </w:r>
    </w:p>
    <w:p w14:paraId="3FFE699C" w14:textId="77777777" w:rsidR="0087319B" w:rsidRDefault="0087319B" w:rsidP="0087319B">
      <w:r>
        <w:t>In this contribution, we further examine the different PC2 inter-band cases with a focus on the cases where one band is based on a 2Tx PC2 or PC1.5 implementation.</w:t>
      </w:r>
    </w:p>
    <w:p w14:paraId="1E2662E3"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AC5071" w14:textId="284AD12C" w:rsidR="0087319B" w:rsidRDefault="00FB7CD8" w:rsidP="0087319B">
      <w:pPr>
        <w:rPr>
          <w:rFonts w:ascii="Arial" w:hAnsi="Arial" w:cs="Arial"/>
          <w:b/>
          <w:sz w:val="24"/>
        </w:rPr>
      </w:pPr>
      <w:hyperlink r:id="rId675" w:history="1">
        <w:r w:rsidR="009C30EE">
          <w:rPr>
            <w:rStyle w:val="ac"/>
            <w:rFonts w:ascii="Arial" w:hAnsi="Arial" w:cs="Arial"/>
            <w:b/>
            <w:sz w:val="24"/>
          </w:rPr>
          <w:t>R4-2200852</w:t>
        </w:r>
      </w:hyperlink>
      <w:r w:rsidR="0087319B">
        <w:rPr>
          <w:rFonts w:ascii="Arial" w:hAnsi="Arial" w:cs="Arial"/>
          <w:b/>
          <w:color w:val="0000FF"/>
          <w:sz w:val="24"/>
        </w:rPr>
        <w:tab/>
      </w:r>
      <w:r w:rsidR="0087319B">
        <w:rPr>
          <w:rFonts w:ascii="Arial" w:hAnsi="Arial" w:cs="Arial"/>
          <w:b/>
          <w:sz w:val="24"/>
        </w:rPr>
        <w:t>Increasing UE power high limit for CA and DC by existing signaling</w:t>
      </w:r>
    </w:p>
    <w:p w14:paraId="0A96DED0" w14:textId="77777777" w:rsidR="0087319B" w:rsidRDefault="0087319B" w:rsidP="0087319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58EE8A48" w14:textId="77777777" w:rsidR="0087319B" w:rsidRDefault="0087319B" w:rsidP="0087319B">
      <w:pPr>
        <w:rPr>
          <w:rFonts w:ascii="Arial" w:hAnsi="Arial" w:cs="Arial"/>
          <w:b/>
        </w:rPr>
      </w:pPr>
      <w:r>
        <w:rPr>
          <w:rFonts w:ascii="Arial" w:hAnsi="Arial" w:cs="Arial"/>
          <w:b/>
        </w:rPr>
        <w:t xml:space="preserve">Abstract: </w:t>
      </w:r>
    </w:p>
    <w:p w14:paraId="523BD940" w14:textId="77777777" w:rsidR="0087319B" w:rsidRDefault="0087319B" w:rsidP="0087319B">
      <w:r>
        <w:t>In this contribution we propose to reuse existing signaling mechanism to increase the power limit for CA and DC</w:t>
      </w:r>
    </w:p>
    <w:p w14:paraId="5D0A5812"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E192FD" w14:textId="205DCDD1" w:rsidR="0087319B" w:rsidRDefault="00FB7CD8" w:rsidP="0087319B">
      <w:pPr>
        <w:rPr>
          <w:rFonts w:ascii="Arial" w:hAnsi="Arial" w:cs="Arial"/>
          <w:b/>
          <w:sz w:val="24"/>
        </w:rPr>
      </w:pPr>
      <w:hyperlink r:id="rId676" w:history="1">
        <w:r w:rsidR="009C30EE">
          <w:rPr>
            <w:rStyle w:val="ac"/>
            <w:rFonts w:ascii="Arial" w:hAnsi="Arial" w:cs="Arial"/>
            <w:b/>
            <w:sz w:val="24"/>
          </w:rPr>
          <w:t>R4-2200965</w:t>
        </w:r>
      </w:hyperlink>
      <w:r w:rsidR="0087319B">
        <w:rPr>
          <w:rFonts w:ascii="Arial" w:hAnsi="Arial" w:cs="Arial"/>
          <w:b/>
          <w:color w:val="0000FF"/>
          <w:sz w:val="24"/>
        </w:rPr>
        <w:tab/>
      </w:r>
      <w:r w:rsidR="0087319B">
        <w:rPr>
          <w:rFonts w:ascii="Arial" w:hAnsi="Arial" w:cs="Arial"/>
          <w:b/>
          <w:sz w:val="24"/>
        </w:rPr>
        <w:t>Further discussion on the increasing UE power high limit for CA and DC</w:t>
      </w:r>
    </w:p>
    <w:p w14:paraId="18D0D5B2"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1EA2C2CA"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51790E7" w14:textId="2F888380" w:rsidR="0087319B" w:rsidRDefault="00FB7CD8" w:rsidP="0087319B">
      <w:pPr>
        <w:rPr>
          <w:rFonts w:ascii="Arial" w:hAnsi="Arial" w:cs="Arial"/>
          <w:b/>
          <w:sz w:val="24"/>
        </w:rPr>
      </w:pPr>
      <w:hyperlink r:id="rId677" w:history="1">
        <w:r w:rsidR="009C30EE">
          <w:rPr>
            <w:rStyle w:val="ac"/>
            <w:rFonts w:ascii="Arial" w:hAnsi="Arial" w:cs="Arial"/>
            <w:b/>
            <w:sz w:val="24"/>
          </w:rPr>
          <w:t>R4-2201278</w:t>
        </w:r>
      </w:hyperlink>
      <w:r w:rsidR="0087319B">
        <w:rPr>
          <w:rFonts w:ascii="Arial" w:hAnsi="Arial" w:cs="Arial"/>
          <w:b/>
          <w:color w:val="0000FF"/>
          <w:sz w:val="24"/>
        </w:rPr>
        <w:tab/>
      </w:r>
      <w:r w:rsidR="0087319B">
        <w:rPr>
          <w:rFonts w:ascii="Arial" w:hAnsi="Arial" w:cs="Arial"/>
          <w:b/>
          <w:sz w:val="24"/>
        </w:rPr>
        <w:t>R17 UE power class high limit</w:t>
      </w:r>
    </w:p>
    <w:p w14:paraId="541EDFBC"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3F7A05C4"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3BFB35" w14:textId="63767529" w:rsidR="0087319B" w:rsidRDefault="00FB7CD8" w:rsidP="0087319B">
      <w:pPr>
        <w:rPr>
          <w:rFonts w:ascii="Arial" w:hAnsi="Arial" w:cs="Arial"/>
          <w:b/>
          <w:sz w:val="24"/>
        </w:rPr>
      </w:pPr>
      <w:hyperlink r:id="rId678" w:history="1">
        <w:r w:rsidR="009C30EE">
          <w:rPr>
            <w:rStyle w:val="ac"/>
            <w:rFonts w:ascii="Arial" w:hAnsi="Arial" w:cs="Arial"/>
            <w:b/>
            <w:sz w:val="24"/>
          </w:rPr>
          <w:t>R4-2201334</w:t>
        </w:r>
      </w:hyperlink>
      <w:r w:rsidR="0087319B">
        <w:rPr>
          <w:rFonts w:ascii="Arial" w:hAnsi="Arial" w:cs="Arial"/>
          <w:b/>
          <w:color w:val="0000FF"/>
          <w:sz w:val="24"/>
        </w:rPr>
        <w:tab/>
      </w:r>
      <w:r w:rsidR="0087319B">
        <w:rPr>
          <w:rFonts w:ascii="Arial" w:hAnsi="Arial" w:cs="Arial"/>
          <w:b/>
          <w:sz w:val="24"/>
        </w:rPr>
        <w:t>Further discussion on increase UE maximum power for NR uplink inter band CA</w:t>
      </w:r>
    </w:p>
    <w:p w14:paraId="6320F346" w14:textId="77777777" w:rsidR="0087319B" w:rsidRDefault="0087319B" w:rsidP="0087319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0221A82A"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3CFDAA" w14:textId="007A9A59" w:rsidR="0087319B" w:rsidRDefault="00FB7CD8" w:rsidP="0087319B">
      <w:pPr>
        <w:rPr>
          <w:rFonts w:ascii="Arial" w:hAnsi="Arial" w:cs="Arial"/>
          <w:b/>
          <w:sz w:val="24"/>
        </w:rPr>
      </w:pPr>
      <w:hyperlink r:id="rId679" w:history="1">
        <w:r w:rsidR="009C30EE">
          <w:rPr>
            <w:rStyle w:val="ac"/>
            <w:rFonts w:ascii="Arial" w:hAnsi="Arial" w:cs="Arial"/>
            <w:b/>
            <w:sz w:val="24"/>
          </w:rPr>
          <w:t>R4-2201836</w:t>
        </w:r>
      </w:hyperlink>
      <w:r w:rsidR="0087319B">
        <w:rPr>
          <w:rFonts w:ascii="Arial" w:hAnsi="Arial" w:cs="Arial"/>
          <w:b/>
          <w:color w:val="0000FF"/>
          <w:sz w:val="24"/>
        </w:rPr>
        <w:tab/>
      </w:r>
      <w:r w:rsidR="0087319B">
        <w:rPr>
          <w:rFonts w:ascii="Arial" w:hAnsi="Arial" w:cs="Arial"/>
          <w:b/>
          <w:sz w:val="24"/>
        </w:rPr>
        <w:t>On Increasing MOP for NR inter-band CA</w:t>
      </w:r>
    </w:p>
    <w:p w14:paraId="1EDC5B9F"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Huawei,HiSilicon</w:t>
      </w:r>
    </w:p>
    <w:p w14:paraId="06B3ACB8"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F5CD09" w14:textId="77777777" w:rsidR="0087319B" w:rsidRDefault="0087319B" w:rsidP="0087319B">
      <w:pPr>
        <w:pStyle w:val="4"/>
      </w:pPr>
      <w:bookmarkStart w:id="120" w:name="_Toc93078760"/>
      <w:r>
        <w:t>5.35.3</w:t>
      </w:r>
      <w:r>
        <w:tab/>
        <w:t>UE RF requirements</w:t>
      </w:r>
      <w:bookmarkEnd w:id="120"/>
    </w:p>
    <w:p w14:paraId="31C7A2F8" w14:textId="0092FA1C" w:rsidR="0087319B" w:rsidRDefault="00FB7CD8" w:rsidP="0087319B">
      <w:pPr>
        <w:rPr>
          <w:rFonts w:ascii="Arial" w:hAnsi="Arial" w:cs="Arial"/>
          <w:b/>
          <w:sz w:val="24"/>
        </w:rPr>
      </w:pPr>
      <w:hyperlink r:id="rId680" w:history="1">
        <w:r w:rsidR="009C30EE">
          <w:rPr>
            <w:rStyle w:val="ac"/>
            <w:rFonts w:ascii="Arial" w:hAnsi="Arial" w:cs="Arial"/>
            <w:b/>
            <w:sz w:val="24"/>
          </w:rPr>
          <w:t>R4-2200440</w:t>
        </w:r>
      </w:hyperlink>
      <w:r w:rsidR="0087319B">
        <w:rPr>
          <w:rFonts w:ascii="Arial" w:hAnsi="Arial" w:cs="Arial"/>
          <w:b/>
          <w:color w:val="0000FF"/>
          <w:sz w:val="24"/>
        </w:rPr>
        <w:tab/>
      </w:r>
      <w:r w:rsidR="0087319B">
        <w:rPr>
          <w:rFonts w:ascii="Arial" w:hAnsi="Arial" w:cs="Arial"/>
          <w:b/>
          <w:sz w:val="24"/>
        </w:rPr>
        <w:t>UE maximum output power for inter-band UL CA</w:t>
      </w:r>
    </w:p>
    <w:p w14:paraId="52C3CF9F" w14:textId="77777777" w:rsidR="0087319B" w:rsidRDefault="0087319B" w:rsidP="0087319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Apple</w:t>
      </w:r>
    </w:p>
    <w:p w14:paraId="3D00E433"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3F3F68" w14:textId="128062C1" w:rsidR="0087319B" w:rsidRDefault="00FB7CD8" w:rsidP="0087319B">
      <w:pPr>
        <w:rPr>
          <w:rFonts w:ascii="Arial" w:hAnsi="Arial" w:cs="Arial"/>
          <w:b/>
          <w:sz w:val="24"/>
        </w:rPr>
      </w:pPr>
      <w:hyperlink r:id="rId681" w:history="1">
        <w:r w:rsidR="009C30EE">
          <w:rPr>
            <w:rStyle w:val="ac"/>
            <w:rFonts w:ascii="Arial" w:hAnsi="Arial" w:cs="Arial"/>
            <w:b/>
            <w:sz w:val="24"/>
          </w:rPr>
          <w:t>R4-2200455</w:t>
        </w:r>
      </w:hyperlink>
      <w:r w:rsidR="0087319B">
        <w:rPr>
          <w:rFonts w:ascii="Arial" w:hAnsi="Arial" w:cs="Arial"/>
          <w:b/>
          <w:color w:val="0000FF"/>
          <w:sz w:val="24"/>
        </w:rPr>
        <w:tab/>
      </w:r>
      <w:r w:rsidR="0087319B">
        <w:rPr>
          <w:rFonts w:ascii="Arial" w:hAnsi="Arial" w:cs="Arial"/>
          <w:b/>
          <w:sz w:val="24"/>
        </w:rPr>
        <w:t>UE RF requirements for the sum method</w:t>
      </w:r>
    </w:p>
    <w:p w14:paraId="2370728B" w14:textId="77777777" w:rsidR="0087319B" w:rsidRDefault="0087319B" w:rsidP="0087319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2BE6F858" w14:textId="77777777" w:rsidR="0087319B" w:rsidRDefault="0087319B" w:rsidP="0087319B">
      <w:pPr>
        <w:rPr>
          <w:rFonts w:ascii="Arial" w:hAnsi="Arial" w:cs="Arial"/>
          <w:b/>
        </w:rPr>
      </w:pPr>
      <w:r>
        <w:rPr>
          <w:rFonts w:ascii="Arial" w:hAnsi="Arial" w:cs="Arial"/>
          <w:b/>
        </w:rPr>
        <w:t xml:space="preserve">Abstract: </w:t>
      </w:r>
    </w:p>
    <w:p w14:paraId="56D20423" w14:textId="76874CA5" w:rsidR="0087319B" w:rsidRDefault="0087319B" w:rsidP="0087319B">
      <w:r>
        <w:t>This contribution shares concrete examples of the requirements for PC2+PC3 based on the respective option 2 and 3 [</w:t>
      </w:r>
      <w:hyperlink r:id="rId682" w:history="1">
        <w:r w:rsidR="009C30EE">
          <w:rPr>
            <w:rStyle w:val="ac"/>
          </w:rPr>
          <w:t>R4-2200454</w:t>
        </w:r>
      </w:hyperlink>
      <w:r>
        <w:t>].</w:t>
      </w:r>
    </w:p>
    <w:p w14:paraId="51F58715"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4C1EB3" w14:textId="37344A72" w:rsidR="0087319B" w:rsidRDefault="00FB7CD8" w:rsidP="0087319B">
      <w:pPr>
        <w:rPr>
          <w:rFonts w:ascii="Arial" w:hAnsi="Arial" w:cs="Arial"/>
          <w:b/>
          <w:sz w:val="24"/>
        </w:rPr>
      </w:pPr>
      <w:hyperlink r:id="rId683" w:history="1">
        <w:r w:rsidR="009C30EE">
          <w:rPr>
            <w:rStyle w:val="ac"/>
            <w:rFonts w:ascii="Arial" w:hAnsi="Arial" w:cs="Arial"/>
            <w:b/>
            <w:sz w:val="24"/>
          </w:rPr>
          <w:t>R4-2201229</w:t>
        </w:r>
      </w:hyperlink>
      <w:r w:rsidR="0087319B">
        <w:rPr>
          <w:rFonts w:ascii="Arial" w:hAnsi="Arial" w:cs="Arial"/>
          <w:b/>
          <w:color w:val="0000FF"/>
          <w:sz w:val="24"/>
        </w:rPr>
        <w:tab/>
      </w:r>
      <w:r w:rsidR="0087319B">
        <w:rPr>
          <w:rFonts w:ascii="Arial" w:hAnsi="Arial" w:cs="Arial"/>
          <w:b/>
          <w:sz w:val="24"/>
        </w:rPr>
        <w:t>Discussion on increasing UE maximum power high limit</w:t>
      </w:r>
    </w:p>
    <w:p w14:paraId="2A428C59"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560F0B92"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3BC6B2" w14:textId="4850B5B0" w:rsidR="0087319B" w:rsidRDefault="00FB7CD8" w:rsidP="0087319B">
      <w:pPr>
        <w:rPr>
          <w:rFonts w:ascii="Arial" w:hAnsi="Arial" w:cs="Arial"/>
          <w:b/>
          <w:sz w:val="24"/>
        </w:rPr>
      </w:pPr>
      <w:hyperlink r:id="rId684" w:history="1">
        <w:r w:rsidR="009C30EE">
          <w:rPr>
            <w:rStyle w:val="ac"/>
            <w:rFonts w:ascii="Arial" w:hAnsi="Arial" w:cs="Arial"/>
            <w:b/>
            <w:sz w:val="24"/>
          </w:rPr>
          <w:t>R4-2201265</w:t>
        </w:r>
      </w:hyperlink>
      <w:r w:rsidR="0087319B">
        <w:rPr>
          <w:rFonts w:ascii="Arial" w:hAnsi="Arial" w:cs="Arial"/>
          <w:b/>
          <w:color w:val="0000FF"/>
          <w:sz w:val="24"/>
        </w:rPr>
        <w:tab/>
      </w:r>
      <w:r w:rsidR="0087319B">
        <w:rPr>
          <w:rFonts w:ascii="Arial" w:hAnsi="Arial" w:cs="Arial"/>
          <w:b/>
          <w:sz w:val="24"/>
        </w:rPr>
        <w:t>RF requirements impact for Increased MOP for CA and DC</w:t>
      </w:r>
    </w:p>
    <w:p w14:paraId="0242484D" w14:textId="77777777" w:rsidR="0087319B" w:rsidRDefault="0087319B" w:rsidP="0087319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InterDigital, Inc.</w:t>
      </w:r>
    </w:p>
    <w:p w14:paraId="43DC56D6"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FC37AB" w14:textId="070F9F08" w:rsidR="0087319B" w:rsidRDefault="00FB7CD8" w:rsidP="0087319B">
      <w:pPr>
        <w:rPr>
          <w:rFonts w:ascii="Arial" w:hAnsi="Arial" w:cs="Arial"/>
          <w:b/>
          <w:sz w:val="24"/>
        </w:rPr>
      </w:pPr>
      <w:hyperlink r:id="rId685" w:history="1">
        <w:r w:rsidR="009C30EE">
          <w:rPr>
            <w:rStyle w:val="ac"/>
            <w:rFonts w:ascii="Arial" w:hAnsi="Arial" w:cs="Arial"/>
            <w:b/>
            <w:sz w:val="24"/>
          </w:rPr>
          <w:t>R4-2201856</w:t>
        </w:r>
      </w:hyperlink>
      <w:r w:rsidR="0087319B">
        <w:rPr>
          <w:rFonts w:ascii="Arial" w:hAnsi="Arial" w:cs="Arial"/>
          <w:b/>
          <w:color w:val="0000FF"/>
          <w:sz w:val="24"/>
        </w:rPr>
        <w:tab/>
      </w:r>
      <w:r w:rsidR="0087319B">
        <w:rPr>
          <w:rFonts w:ascii="Arial" w:hAnsi="Arial" w:cs="Arial"/>
          <w:b/>
          <w:sz w:val="24"/>
        </w:rPr>
        <w:t>Higher output power for CA and DC</w:t>
      </w:r>
    </w:p>
    <w:p w14:paraId="44F0897E"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5AD76FAD"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E435F0" w14:textId="77777777" w:rsidR="0087319B" w:rsidRDefault="0087319B" w:rsidP="0087319B">
      <w:pPr>
        <w:pStyle w:val="3"/>
      </w:pPr>
      <w:bookmarkStart w:id="121" w:name="_Toc93078761"/>
      <w:r>
        <w:t>5.36</w:t>
      </w:r>
      <w:r>
        <w:tab/>
        <w:t>High power UE (power class 2) for NR FDD band</w:t>
      </w:r>
      <w:bookmarkEnd w:id="121"/>
    </w:p>
    <w:p w14:paraId="6EF5F5DA" w14:textId="77777777" w:rsidR="0087319B" w:rsidRDefault="0087319B" w:rsidP="0087319B">
      <w:pPr>
        <w:rPr>
          <w:rFonts w:ascii="Arial" w:hAnsi="Arial" w:cs="Arial"/>
          <w:b/>
          <w:color w:val="C00000"/>
          <w:lang w:eastAsia="zh-CN"/>
        </w:rPr>
      </w:pPr>
      <w:r>
        <w:rPr>
          <w:rFonts w:ascii="Arial" w:hAnsi="Arial" w:cs="Arial"/>
          <w:b/>
          <w:color w:val="C00000"/>
          <w:lang w:eastAsia="zh-CN"/>
        </w:rPr>
        <w:t>[101-bis-e][115] NR_PC2_UE_FDD, AI 5.36 – Basaier Jialade</w:t>
      </w:r>
    </w:p>
    <w:p w14:paraId="6CE598D7" w14:textId="22C132DC" w:rsidR="0087319B" w:rsidRDefault="00FB7CD8" w:rsidP="0087319B">
      <w:pPr>
        <w:rPr>
          <w:rFonts w:ascii="Arial" w:hAnsi="Arial" w:cs="Arial"/>
          <w:b/>
          <w:sz w:val="24"/>
        </w:rPr>
      </w:pPr>
      <w:hyperlink r:id="rId686" w:history="1">
        <w:r w:rsidR="009C30EE">
          <w:rPr>
            <w:rStyle w:val="ac"/>
            <w:rFonts w:ascii="Arial" w:hAnsi="Arial" w:cs="Arial"/>
            <w:b/>
            <w:sz w:val="24"/>
          </w:rPr>
          <w:t>R4-2202215</w:t>
        </w:r>
      </w:hyperlink>
      <w:r w:rsidR="0087319B">
        <w:rPr>
          <w:b/>
          <w:lang w:val="en-US" w:eastAsia="zh-CN"/>
        </w:rPr>
        <w:tab/>
      </w:r>
      <w:r w:rsidR="0087319B">
        <w:rPr>
          <w:rFonts w:ascii="Arial" w:hAnsi="Arial" w:cs="Arial"/>
          <w:b/>
          <w:sz w:val="24"/>
        </w:rPr>
        <w:t>Email discussion summary for [101-bis-e][115] NR_PC2_UE_FDD</w:t>
      </w:r>
    </w:p>
    <w:p w14:paraId="3F2558A1" w14:textId="77777777" w:rsidR="0087319B" w:rsidRDefault="0087319B" w:rsidP="0087319B">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(China Unicom)</w:t>
      </w:r>
    </w:p>
    <w:p w14:paraId="16C60151" w14:textId="77777777" w:rsidR="0087319B" w:rsidRDefault="0087319B" w:rsidP="0087319B">
      <w:pPr>
        <w:rPr>
          <w:rFonts w:ascii="Arial" w:hAnsi="Arial" w:cs="Arial"/>
          <w:b/>
          <w:lang w:val="en-US" w:eastAsia="zh-CN"/>
        </w:rPr>
      </w:pPr>
      <w:r>
        <w:rPr>
          <w:rFonts w:ascii="Arial" w:hAnsi="Arial" w:cs="Arial"/>
          <w:b/>
          <w:lang w:val="en-US" w:eastAsia="zh-CN"/>
        </w:rPr>
        <w:t xml:space="preserve">Abstract: </w:t>
      </w:r>
    </w:p>
    <w:p w14:paraId="452D3853" w14:textId="77777777" w:rsidR="0087319B" w:rsidRDefault="0087319B" w:rsidP="0087319B">
      <w:r>
        <w:t>This contribution provides the summary of email discussion and recommended summary.</w:t>
      </w:r>
    </w:p>
    <w:p w14:paraId="72D68EF5" w14:textId="6643B147" w:rsidR="0087319B" w:rsidRDefault="005612AA" w:rsidP="0087319B">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R4-2202315 (from R4-2202215).</w:t>
      </w:r>
    </w:p>
    <w:bookmarkStart w:id="122" w:name="_Toc93078762"/>
    <w:p w14:paraId="373E66A3" w14:textId="0BB7B38F" w:rsidR="005612AA" w:rsidRDefault="005612AA" w:rsidP="005612AA">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"https://www.3gpp.org/ftp/tsg_ran/WG4_Radio/TSGR4_101-bis-e/Docs/R4-2202215.zip" </w:instrText>
      </w:r>
      <w:r>
        <w:rPr>
          <w:rStyle w:val="ac"/>
          <w:rFonts w:ascii="Arial" w:hAnsi="Arial" w:cs="Arial"/>
          <w:b/>
          <w:sz w:val="24"/>
        </w:rPr>
        <w:fldChar w:fldCharType="separate"/>
      </w:r>
      <w:r>
        <w:rPr>
          <w:rStyle w:val="ac"/>
          <w:rFonts w:ascii="Arial" w:hAnsi="Arial" w:cs="Arial"/>
          <w:b/>
          <w:sz w:val="24"/>
        </w:rPr>
        <w:t>R4-2202315</w:t>
      </w:r>
      <w:r>
        <w:rPr>
          <w:rStyle w:val="ac"/>
          <w:rFonts w:ascii="Arial" w:hAnsi="Arial" w:cs="Arial"/>
          <w:b/>
          <w:sz w:val="24"/>
        </w:rPr>
        <w:fldChar w:fldCharType="end"/>
      </w:r>
      <w:r>
        <w:rPr>
          <w:b/>
          <w:lang w:val="en-US" w:eastAsia="zh-CN"/>
        </w:rPr>
        <w:tab/>
      </w:r>
      <w:r>
        <w:rPr>
          <w:rFonts w:ascii="Arial" w:hAnsi="Arial" w:cs="Arial"/>
          <w:b/>
          <w:sz w:val="24"/>
        </w:rPr>
        <w:t>Email discussion summary for [101-bis-e][115] NR_PC2_UE_FDD</w:t>
      </w:r>
    </w:p>
    <w:p w14:paraId="6FF43B47" w14:textId="77777777" w:rsidR="005612AA" w:rsidRDefault="005612AA" w:rsidP="005612AA">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(China Unicom)</w:t>
      </w:r>
    </w:p>
    <w:p w14:paraId="0792F840" w14:textId="77777777" w:rsidR="005612AA" w:rsidRDefault="005612AA" w:rsidP="005612AA">
      <w:pPr>
        <w:rPr>
          <w:rFonts w:ascii="Arial" w:hAnsi="Arial" w:cs="Arial"/>
          <w:b/>
          <w:lang w:val="en-US" w:eastAsia="zh-CN"/>
        </w:rPr>
      </w:pPr>
      <w:r>
        <w:rPr>
          <w:rFonts w:ascii="Arial" w:hAnsi="Arial" w:cs="Arial"/>
          <w:b/>
          <w:lang w:val="en-US" w:eastAsia="zh-CN"/>
        </w:rPr>
        <w:t xml:space="preserve">Abstract: </w:t>
      </w:r>
    </w:p>
    <w:p w14:paraId="2C4A60A1" w14:textId="77777777" w:rsidR="005612AA" w:rsidRDefault="005612AA" w:rsidP="005612AA">
      <w:r>
        <w:t>This contribution provides the summary of email discussion and recommended summary.</w:t>
      </w:r>
    </w:p>
    <w:p w14:paraId="3C69CEDD" w14:textId="67F6A1D1" w:rsidR="005612AA" w:rsidRDefault="005612AA" w:rsidP="005612AA">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612AA">
        <w:rPr>
          <w:rFonts w:ascii="Arial" w:hAnsi="Arial" w:cs="Arial"/>
          <w:b/>
          <w:highlight w:val="yellow"/>
          <w:lang w:val="en-US" w:eastAsia="zh-CN"/>
        </w:rPr>
        <w:t>Return to.</w:t>
      </w:r>
    </w:p>
    <w:p w14:paraId="2C373FCC" w14:textId="77777777" w:rsidR="0087319B" w:rsidRDefault="0087319B" w:rsidP="0087319B">
      <w:pPr>
        <w:rPr>
          <w:rFonts w:ascii="Arial" w:hAnsi="Arial" w:cs="Arial"/>
          <w:b/>
          <w:color w:val="C00000"/>
          <w:lang w:eastAsia="zh-CN"/>
        </w:rPr>
      </w:pPr>
      <w:r>
        <w:rPr>
          <w:rFonts w:ascii="Arial" w:hAnsi="Arial" w:cs="Arial"/>
          <w:b/>
          <w:color w:val="C00000"/>
          <w:lang w:eastAsia="zh-CN"/>
        </w:rPr>
        <w:t>Conclusions after 1st round</w:t>
      </w:r>
    </w:p>
    <w:p w14:paraId="5E973313" w14:textId="77777777" w:rsidR="0087319B" w:rsidRDefault="0087319B" w:rsidP="0087319B"/>
    <w:p w14:paraId="698F420E" w14:textId="77777777" w:rsidR="0087319B" w:rsidRDefault="0087319B" w:rsidP="0087319B">
      <w:pPr>
        <w:rPr>
          <w:rFonts w:ascii="Arial" w:hAnsi="Arial" w:cs="Arial"/>
          <w:b/>
          <w:color w:val="C00000"/>
          <w:lang w:eastAsia="zh-CN"/>
        </w:rPr>
      </w:pPr>
      <w:r>
        <w:rPr>
          <w:rFonts w:ascii="Arial" w:hAnsi="Arial" w:cs="Arial"/>
          <w:b/>
          <w:color w:val="C00000"/>
          <w:lang w:eastAsia="zh-CN"/>
        </w:rPr>
        <w:t>Conclusions after 2nd round</w:t>
      </w:r>
    </w:p>
    <w:p w14:paraId="37E61157" w14:textId="77777777" w:rsidR="0087319B" w:rsidRDefault="0087319B" w:rsidP="0087319B"/>
    <w:p w14:paraId="103412EC" w14:textId="77777777" w:rsidR="0087319B" w:rsidRDefault="0087319B" w:rsidP="0087319B">
      <w:pPr>
        <w:pStyle w:val="4"/>
      </w:pPr>
      <w:r>
        <w:t>5.36.1</w:t>
      </w:r>
      <w:r>
        <w:tab/>
        <w:t>General and work plan</w:t>
      </w:r>
      <w:bookmarkEnd w:id="122"/>
    </w:p>
    <w:p w14:paraId="38C692D2" w14:textId="77777777" w:rsidR="0087319B" w:rsidRDefault="0087319B" w:rsidP="0087319B">
      <w:pPr>
        <w:pStyle w:val="4"/>
      </w:pPr>
      <w:bookmarkStart w:id="123" w:name="_Toc93078763"/>
      <w:r>
        <w:t>5.36.2</w:t>
      </w:r>
      <w:r>
        <w:tab/>
        <w:t>UE RF requirements</w:t>
      </w:r>
      <w:bookmarkEnd w:id="123"/>
    </w:p>
    <w:p w14:paraId="34FB46C6" w14:textId="0550317D" w:rsidR="0087319B" w:rsidRDefault="00FB7CD8" w:rsidP="0087319B">
      <w:pPr>
        <w:rPr>
          <w:rFonts w:ascii="Arial" w:hAnsi="Arial" w:cs="Arial"/>
          <w:b/>
          <w:sz w:val="24"/>
        </w:rPr>
      </w:pPr>
      <w:hyperlink r:id="rId687" w:history="1">
        <w:r w:rsidR="009C30EE">
          <w:rPr>
            <w:rStyle w:val="ac"/>
            <w:rFonts w:ascii="Arial" w:hAnsi="Arial" w:cs="Arial"/>
            <w:b/>
            <w:sz w:val="24"/>
          </w:rPr>
          <w:t>R4-2200908</w:t>
        </w:r>
      </w:hyperlink>
      <w:r w:rsidR="0087319B">
        <w:rPr>
          <w:rFonts w:ascii="Arial" w:hAnsi="Arial" w:cs="Arial"/>
          <w:b/>
          <w:color w:val="0000FF"/>
          <w:sz w:val="24"/>
        </w:rPr>
        <w:tab/>
      </w:r>
      <w:r w:rsidR="0087319B">
        <w:rPr>
          <w:rFonts w:ascii="Arial" w:hAnsi="Arial" w:cs="Arial"/>
          <w:b/>
          <w:sz w:val="24"/>
        </w:rPr>
        <w:t>Hybrid duplex operation for PC2 FDD bands</w:t>
      </w:r>
    </w:p>
    <w:p w14:paraId="26D6F485" w14:textId="77777777" w:rsidR="0087319B" w:rsidRDefault="0087319B" w:rsidP="0087319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Apple</w:t>
      </w:r>
    </w:p>
    <w:p w14:paraId="1F6F5CF3"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4D8676" w14:textId="5D6927AC" w:rsidR="0087319B" w:rsidRDefault="00FB7CD8" w:rsidP="0087319B">
      <w:pPr>
        <w:rPr>
          <w:rFonts w:ascii="Arial" w:hAnsi="Arial" w:cs="Arial"/>
          <w:b/>
          <w:sz w:val="24"/>
        </w:rPr>
      </w:pPr>
      <w:hyperlink r:id="rId688" w:history="1">
        <w:r w:rsidR="009C30EE">
          <w:rPr>
            <w:rStyle w:val="ac"/>
            <w:rFonts w:ascii="Arial" w:hAnsi="Arial" w:cs="Arial"/>
            <w:b/>
            <w:sz w:val="24"/>
          </w:rPr>
          <w:t>R4-2201226</w:t>
        </w:r>
      </w:hyperlink>
      <w:r w:rsidR="0087319B">
        <w:rPr>
          <w:rFonts w:ascii="Arial" w:hAnsi="Arial" w:cs="Arial"/>
          <w:b/>
          <w:color w:val="0000FF"/>
          <w:sz w:val="24"/>
        </w:rPr>
        <w:tab/>
      </w:r>
      <w:r w:rsidR="0087319B">
        <w:rPr>
          <w:rFonts w:ascii="Arial" w:hAnsi="Arial" w:cs="Arial"/>
          <w:b/>
          <w:sz w:val="24"/>
        </w:rPr>
        <w:t>Discussion on HP UE for FDD bands</w:t>
      </w:r>
    </w:p>
    <w:p w14:paraId="4F2C087A"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674DFF38"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44EB73" w14:textId="77777777" w:rsidR="0087319B" w:rsidRDefault="0087319B" w:rsidP="0087319B">
      <w:pPr>
        <w:pStyle w:val="5"/>
      </w:pPr>
      <w:bookmarkStart w:id="124" w:name="_Toc93078764"/>
      <w:r>
        <w:t>5.36.2.1</w:t>
      </w:r>
      <w:r>
        <w:tab/>
        <w:t>UE maximum output power and power tolerance</w:t>
      </w:r>
      <w:bookmarkEnd w:id="124"/>
    </w:p>
    <w:p w14:paraId="0D096808" w14:textId="77777777" w:rsidR="0087319B" w:rsidRDefault="0087319B" w:rsidP="0087319B">
      <w:pPr>
        <w:pStyle w:val="5"/>
      </w:pPr>
      <w:bookmarkStart w:id="125" w:name="_Toc93078765"/>
      <w:r>
        <w:t>5.36.2.2</w:t>
      </w:r>
      <w:r>
        <w:tab/>
        <w:t>A-MPR requirements</w:t>
      </w:r>
      <w:bookmarkEnd w:id="125"/>
    </w:p>
    <w:p w14:paraId="3CE8B8CC" w14:textId="7C4EC11E" w:rsidR="0087319B" w:rsidRDefault="00FB7CD8" w:rsidP="0087319B">
      <w:pPr>
        <w:rPr>
          <w:rFonts w:ascii="Arial" w:hAnsi="Arial" w:cs="Arial"/>
          <w:b/>
          <w:sz w:val="24"/>
        </w:rPr>
      </w:pPr>
      <w:hyperlink r:id="rId689" w:history="1">
        <w:r w:rsidR="009C30EE">
          <w:rPr>
            <w:rStyle w:val="ac"/>
            <w:rFonts w:ascii="Arial" w:hAnsi="Arial" w:cs="Arial"/>
            <w:b/>
            <w:sz w:val="24"/>
          </w:rPr>
          <w:t>R4-2200444</w:t>
        </w:r>
      </w:hyperlink>
      <w:r w:rsidR="0087319B">
        <w:rPr>
          <w:rFonts w:ascii="Arial" w:hAnsi="Arial" w:cs="Arial"/>
          <w:b/>
          <w:color w:val="0000FF"/>
          <w:sz w:val="24"/>
        </w:rPr>
        <w:tab/>
      </w:r>
      <w:r w:rsidR="0087319B">
        <w:rPr>
          <w:rFonts w:ascii="Arial" w:hAnsi="Arial" w:cs="Arial"/>
          <w:b/>
          <w:sz w:val="24"/>
        </w:rPr>
        <w:t>HPUE A-MPR Proposal for NS_05</w:t>
      </w:r>
    </w:p>
    <w:p w14:paraId="4706454C"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Apple</w:t>
      </w:r>
    </w:p>
    <w:p w14:paraId="569D509F"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2ABFB2" w14:textId="5F491E1A" w:rsidR="0087319B" w:rsidRDefault="00FB7CD8" w:rsidP="0087319B">
      <w:pPr>
        <w:rPr>
          <w:rFonts w:ascii="Arial" w:hAnsi="Arial" w:cs="Arial"/>
          <w:b/>
          <w:sz w:val="24"/>
        </w:rPr>
      </w:pPr>
      <w:hyperlink r:id="rId690" w:history="1">
        <w:r w:rsidR="009C30EE">
          <w:rPr>
            <w:rStyle w:val="ac"/>
            <w:rFonts w:ascii="Arial" w:hAnsi="Arial" w:cs="Arial"/>
            <w:b/>
            <w:sz w:val="24"/>
          </w:rPr>
          <w:t>R4-2200445</w:t>
        </w:r>
      </w:hyperlink>
      <w:r w:rsidR="0087319B">
        <w:rPr>
          <w:rFonts w:ascii="Arial" w:hAnsi="Arial" w:cs="Arial"/>
          <w:b/>
          <w:color w:val="0000FF"/>
          <w:sz w:val="24"/>
        </w:rPr>
        <w:tab/>
      </w:r>
      <w:r w:rsidR="0087319B">
        <w:rPr>
          <w:rFonts w:ascii="Arial" w:hAnsi="Arial" w:cs="Arial"/>
          <w:b/>
          <w:sz w:val="24"/>
        </w:rPr>
        <w:t>HPUE A-MPR Proposal for NS_48</w:t>
      </w:r>
    </w:p>
    <w:p w14:paraId="3F090AFF"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Apple</w:t>
      </w:r>
    </w:p>
    <w:p w14:paraId="58F7B1E0"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6FC507" w14:textId="0BA987A6" w:rsidR="0087319B" w:rsidRDefault="00FB7CD8" w:rsidP="0087319B">
      <w:pPr>
        <w:rPr>
          <w:rFonts w:ascii="Arial" w:hAnsi="Arial" w:cs="Arial"/>
          <w:b/>
          <w:sz w:val="24"/>
        </w:rPr>
      </w:pPr>
      <w:hyperlink r:id="rId691" w:history="1">
        <w:r w:rsidR="009C30EE">
          <w:rPr>
            <w:rStyle w:val="ac"/>
            <w:rFonts w:ascii="Arial" w:hAnsi="Arial" w:cs="Arial"/>
            <w:b/>
            <w:sz w:val="24"/>
          </w:rPr>
          <w:t>R4-2200446</w:t>
        </w:r>
      </w:hyperlink>
      <w:r w:rsidR="0087319B">
        <w:rPr>
          <w:rFonts w:ascii="Arial" w:hAnsi="Arial" w:cs="Arial"/>
          <w:b/>
          <w:color w:val="0000FF"/>
          <w:sz w:val="24"/>
        </w:rPr>
        <w:tab/>
      </w:r>
      <w:r w:rsidR="0087319B">
        <w:rPr>
          <w:rFonts w:ascii="Arial" w:hAnsi="Arial" w:cs="Arial"/>
          <w:b/>
          <w:sz w:val="24"/>
        </w:rPr>
        <w:t>HPUE A-MPR Proposal for NS_49</w:t>
      </w:r>
    </w:p>
    <w:p w14:paraId="27E6718A"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Apple</w:t>
      </w:r>
    </w:p>
    <w:p w14:paraId="4E9E865C"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955F59" w14:textId="46FCFE27" w:rsidR="0087319B" w:rsidRDefault="00FB7CD8" w:rsidP="0087319B">
      <w:pPr>
        <w:rPr>
          <w:rFonts w:ascii="Arial" w:hAnsi="Arial" w:cs="Arial"/>
          <w:b/>
          <w:sz w:val="24"/>
        </w:rPr>
      </w:pPr>
      <w:hyperlink r:id="rId692" w:history="1">
        <w:r w:rsidR="009C30EE">
          <w:rPr>
            <w:rStyle w:val="ac"/>
            <w:rFonts w:ascii="Arial" w:hAnsi="Arial" w:cs="Arial"/>
            <w:b/>
            <w:sz w:val="24"/>
          </w:rPr>
          <w:t>R4-2200447</w:t>
        </w:r>
      </w:hyperlink>
      <w:r w:rsidR="0087319B">
        <w:rPr>
          <w:rFonts w:ascii="Arial" w:hAnsi="Arial" w:cs="Arial"/>
          <w:b/>
          <w:color w:val="0000FF"/>
          <w:sz w:val="24"/>
        </w:rPr>
        <w:tab/>
      </w:r>
      <w:r w:rsidR="0087319B">
        <w:rPr>
          <w:rFonts w:ascii="Arial" w:hAnsi="Arial" w:cs="Arial"/>
          <w:b/>
          <w:sz w:val="24"/>
        </w:rPr>
        <w:t>HPUE A-MPR Proposal for NS_100</w:t>
      </w:r>
    </w:p>
    <w:p w14:paraId="2777B0B3"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Apple</w:t>
      </w:r>
    </w:p>
    <w:p w14:paraId="35C294ED"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D81008" w14:textId="5D033F2A" w:rsidR="0087319B" w:rsidRDefault="00FB7CD8" w:rsidP="0087319B">
      <w:pPr>
        <w:rPr>
          <w:rFonts w:ascii="Arial" w:hAnsi="Arial" w:cs="Arial"/>
          <w:b/>
          <w:sz w:val="24"/>
        </w:rPr>
      </w:pPr>
      <w:hyperlink r:id="rId693" w:history="1">
        <w:r w:rsidR="009C30EE">
          <w:rPr>
            <w:rStyle w:val="ac"/>
            <w:rFonts w:ascii="Arial" w:hAnsi="Arial" w:cs="Arial"/>
            <w:b/>
            <w:sz w:val="24"/>
          </w:rPr>
          <w:t>R4-2201834</w:t>
        </w:r>
      </w:hyperlink>
      <w:r w:rsidR="0087319B">
        <w:rPr>
          <w:rFonts w:ascii="Arial" w:hAnsi="Arial" w:cs="Arial"/>
          <w:b/>
          <w:color w:val="0000FF"/>
          <w:sz w:val="24"/>
        </w:rPr>
        <w:tab/>
      </w:r>
      <w:r w:rsidR="0087319B">
        <w:rPr>
          <w:rFonts w:ascii="Arial" w:hAnsi="Arial" w:cs="Arial"/>
          <w:b/>
          <w:sz w:val="24"/>
        </w:rPr>
        <w:t>On A-MPR requirements for PC2 FDD bands</w:t>
      </w:r>
    </w:p>
    <w:p w14:paraId="6FEBC4C4"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Huawei,HiSilicon</w:t>
      </w:r>
    </w:p>
    <w:p w14:paraId="42E88671"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7A84F9" w14:textId="6B0FB943" w:rsidR="0087319B" w:rsidRDefault="00FB7CD8" w:rsidP="0087319B">
      <w:pPr>
        <w:rPr>
          <w:rFonts w:ascii="Arial" w:hAnsi="Arial" w:cs="Arial"/>
          <w:b/>
          <w:sz w:val="24"/>
        </w:rPr>
      </w:pPr>
      <w:hyperlink r:id="rId694" w:history="1">
        <w:r w:rsidR="009C30EE">
          <w:rPr>
            <w:rStyle w:val="ac"/>
            <w:rFonts w:ascii="Arial" w:hAnsi="Arial" w:cs="Arial"/>
            <w:b/>
            <w:sz w:val="24"/>
          </w:rPr>
          <w:t>R4-2202008</w:t>
        </w:r>
      </w:hyperlink>
      <w:r w:rsidR="0087319B">
        <w:rPr>
          <w:rFonts w:ascii="Arial" w:hAnsi="Arial" w:cs="Arial"/>
          <w:b/>
          <w:color w:val="0000FF"/>
          <w:sz w:val="24"/>
        </w:rPr>
        <w:tab/>
      </w:r>
      <w:r w:rsidR="0087319B">
        <w:rPr>
          <w:rFonts w:ascii="Arial" w:hAnsi="Arial" w:cs="Arial"/>
          <w:b/>
          <w:sz w:val="24"/>
        </w:rPr>
        <w:t>A-MPR for Bandwidth Parts</w:t>
      </w:r>
    </w:p>
    <w:p w14:paraId="104C4231"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Lenovo, Motorola Mobility</w:t>
      </w:r>
    </w:p>
    <w:p w14:paraId="5893FD7C"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7053EA" w14:textId="77777777" w:rsidR="0087319B" w:rsidRDefault="0087319B" w:rsidP="0087319B">
      <w:pPr>
        <w:pStyle w:val="5"/>
      </w:pPr>
      <w:bookmarkStart w:id="126" w:name="_Toc93078766"/>
      <w:r>
        <w:t>5.36.2.3</w:t>
      </w:r>
      <w:r>
        <w:tab/>
        <w:t>PC2 MSD requirements (investigation for HD-FDD)</w:t>
      </w:r>
      <w:bookmarkEnd w:id="126"/>
    </w:p>
    <w:p w14:paraId="305017FE" w14:textId="66FDF0BB" w:rsidR="0087319B" w:rsidRDefault="00FB7CD8" w:rsidP="0087319B">
      <w:pPr>
        <w:rPr>
          <w:rFonts w:ascii="Arial" w:hAnsi="Arial" w:cs="Arial"/>
          <w:b/>
          <w:sz w:val="24"/>
        </w:rPr>
      </w:pPr>
      <w:hyperlink r:id="rId695" w:history="1">
        <w:r w:rsidR="009C30EE">
          <w:rPr>
            <w:rStyle w:val="ac"/>
            <w:rFonts w:ascii="Arial" w:hAnsi="Arial" w:cs="Arial"/>
            <w:b/>
            <w:sz w:val="24"/>
          </w:rPr>
          <w:t>R4-2200441</w:t>
        </w:r>
      </w:hyperlink>
      <w:r w:rsidR="0087319B">
        <w:rPr>
          <w:rFonts w:ascii="Arial" w:hAnsi="Arial" w:cs="Arial"/>
          <w:b/>
          <w:color w:val="0000FF"/>
          <w:sz w:val="24"/>
        </w:rPr>
        <w:tab/>
      </w:r>
      <w:r w:rsidR="0087319B">
        <w:rPr>
          <w:rFonts w:ascii="Arial" w:hAnsi="Arial" w:cs="Arial"/>
          <w:b/>
          <w:sz w:val="24"/>
        </w:rPr>
        <w:t>NR FDD HPUE MSD and system performance analyses</w:t>
      </w:r>
    </w:p>
    <w:p w14:paraId="0BB538E7" w14:textId="77777777" w:rsidR="0087319B" w:rsidRDefault="0087319B" w:rsidP="0087319B">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Apple</w:t>
      </w:r>
    </w:p>
    <w:p w14:paraId="4254B04A"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FBCD77" w14:textId="0194C1AF" w:rsidR="0087319B" w:rsidRDefault="00FB7CD8" w:rsidP="0087319B">
      <w:pPr>
        <w:rPr>
          <w:rFonts w:ascii="Arial" w:hAnsi="Arial" w:cs="Arial"/>
          <w:b/>
          <w:sz w:val="24"/>
        </w:rPr>
      </w:pPr>
      <w:hyperlink r:id="rId696" w:history="1">
        <w:r w:rsidR="009C30EE">
          <w:rPr>
            <w:rStyle w:val="ac"/>
            <w:rFonts w:ascii="Arial" w:hAnsi="Arial" w:cs="Arial"/>
            <w:b/>
            <w:sz w:val="24"/>
          </w:rPr>
          <w:t>R4-2200964</w:t>
        </w:r>
      </w:hyperlink>
      <w:r w:rsidR="0087319B">
        <w:rPr>
          <w:rFonts w:ascii="Arial" w:hAnsi="Arial" w:cs="Arial"/>
          <w:b/>
          <w:color w:val="0000FF"/>
          <w:sz w:val="24"/>
        </w:rPr>
        <w:tab/>
      </w:r>
      <w:r w:rsidR="0087319B">
        <w:rPr>
          <w:rFonts w:ascii="Arial" w:hAnsi="Arial" w:cs="Arial"/>
          <w:b/>
          <w:sz w:val="24"/>
        </w:rPr>
        <w:t>Further discussion on half duplex operation under HPUE</w:t>
      </w:r>
    </w:p>
    <w:p w14:paraId="68062C1D"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4FD7453A"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87A31B" w14:textId="55BCF483" w:rsidR="0087319B" w:rsidRDefault="00FB7CD8" w:rsidP="0087319B">
      <w:pPr>
        <w:rPr>
          <w:rFonts w:ascii="Arial" w:hAnsi="Arial" w:cs="Arial"/>
          <w:b/>
          <w:sz w:val="24"/>
        </w:rPr>
      </w:pPr>
      <w:hyperlink r:id="rId697" w:history="1">
        <w:r w:rsidR="009C30EE">
          <w:rPr>
            <w:rStyle w:val="ac"/>
            <w:rFonts w:ascii="Arial" w:hAnsi="Arial" w:cs="Arial"/>
            <w:b/>
            <w:sz w:val="24"/>
          </w:rPr>
          <w:t>R4-2201070</w:t>
        </w:r>
      </w:hyperlink>
      <w:r w:rsidR="0087319B">
        <w:rPr>
          <w:rFonts w:ascii="Arial" w:hAnsi="Arial" w:cs="Arial"/>
          <w:b/>
          <w:color w:val="0000FF"/>
          <w:sz w:val="24"/>
        </w:rPr>
        <w:tab/>
      </w:r>
      <w:r w:rsidR="0087319B">
        <w:rPr>
          <w:rFonts w:ascii="Arial" w:hAnsi="Arial" w:cs="Arial"/>
          <w:b/>
          <w:sz w:val="24"/>
        </w:rPr>
        <w:t>MSD analysis for PC2 FDD UE</w:t>
      </w:r>
    </w:p>
    <w:p w14:paraId="3E88FEE7"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LG Electronics Inc.</w:t>
      </w:r>
    </w:p>
    <w:p w14:paraId="28A7B152" w14:textId="77777777" w:rsidR="0087319B" w:rsidRDefault="0087319B" w:rsidP="0087319B">
      <w:pPr>
        <w:rPr>
          <w:rFonts w:ascii="Arial" w:hAnsi="Arial" w:cs="Arial"/>
          <w:b/>
        </w:rPr>
      </w:pPr>
      <w:r>
        <w:rPr>
          <w:rFonts w:ascii="Arial" w:hAnsi="Arial" w:cs="Arial"/>
          <w:b/>
        </w:rPr>
        <w:t xml:space="preserve">Abstract: </w:t>
      </w:r>
    </w:p>
    <w:p w14:paraId="444A629E" w14:textId="77777777" w:rsidR="0087319B" w:rsidRDefault="0087319B" w:rsidP="0087319B">
      <w:r>
        <w:t>In this contribution, we provide expected sensitivity degradation for PC2 FDD UE in NR band n1 and n3.</w:t>
      </w:r>
    </w:p>
    <w:p w14:paraId="74B61A57"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1D7EBC" w14:textId="55AE47F3" w:rsidR="0087319B" w:rsidRDefault="00FB7CD8" w:rsidP="0087319B">
      <w:pPr>
        <w:rPr>
          <w:rFonts w:ascii="Arial" w:hAnsi="Arial" w:cs="Arial"/>
          <w:b/>
          <w:sz w:val="24"/>
        </w:rPr>
      </w:pPr>
      <w:hyperlink r:id="rId698" w:history="1">
        <w:r w:rsidR="009C30EE">
          <w:rPr>
            <w:rStyle w:val="ac"/>
            <w:rFonts w:ascii="Arial" w:hAnsi="Arial" w:cs="Arial"/>
            <w:b/>
            <w:sz w:val="24"/>
          </w:rPr>
          <w:t>R4-2201338</w:t>
        </w:r>
      </w:hyperlink>
      <w:r w:rsidR="0087319B">
        <w:rPr>
          <w:rFonts w:ascii="Arial" w:hAnsi="Arial" w:cs="Arial"/>
          <w:b/>
          <w:color w:val="0000FF"/>
          <w:sz w:val="24"/>
        </w:rPr>
        <w:tab/>
      </w:r>
      <w:r w:rsidR="0087319B">
        <w:rPr>
          <w:rFonts w:ascii="Arial" w:hAnsi="Arial" w:cs="Arial"/>
          <w:b/>
          <w:sz w:val="24"/>
        </w:rPr>
        <w:t>Discussion on HPUE FDD MSD</w:t>
      </w:r>
    </w:p>
    <w:p w14:paraId="4B93A0FA" w14:textId="77777777" w:rsidR="0087319B" w:rsidRDefault="0087319B" w:rsidP="0087319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799376E0"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446A56" w14:textId="502F39F4" w:rsidR="0087319B" w:rsidRDefault="00FB7CD8" w:rsidP="0087319B">
      <w:pPr>
        <w:rPr>
          <w:rFonts w:ascii="Arial" w:hAnsi="Arial" w:cs="Arial"/>
          <w:b/>
          <w:sz w:val="24"/>
        </w:rPr>
      </w:pPr>
      <w:hyperlink r:id="rId699" w:history="1">
        <w:r w:rsidR="009C30EE">
          <w:rPr>
            <w:rStyle w:val="ac"/>
            <w:rFonts w:ascii="Arial" w:hAnsi="Arial" w:cs="Arial"/>
            <w:b/>
            <w:sz w:val="24"/>
          </w:rPr>
          <w:t>R4-2201835</w:t>
        </w:r>
      </w:hyperlink>
      <w:r w:rsidR="0087319B">
        <w:rPr>
          <w:rFonts w:ascii="Arial" w:hAnsi="Arial" w:cs="Arial"/>
          <w:b/>
          <w:color w:val="0000FF"/>
          <w:sz w:val="24"/>
        </w:rPr>
        <w:tab/>
      </w:r>
      <w:r w:rsidR="0087319B">
        <w:rPr>
          <w:rFonts w:ascii="Arial" w:hAnsi="Arial" w:cs="Arial"/>
          <w:b/>
          <w:sz w:val="24"/>
        </w:rPr>
        <w:t>On MSD requirements for PC2 FDD bands</w:t>
      </w:r>
    </w:p>
    <w:p w14:paraId="40B01B91"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Huawei,HiSilicon</w:t>
      </w:r>
    </w:p>
    <w:p w14:paraId="3F1E579A"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138531" w14:textId="77777777" w:rsidR="0087319B" w:rsidRDefault="0087319B" w:rsidP="0087319B">
      <w:pPr>
        <w:pStyle w:val="3"/>
      </w:pPr>
      <w:bookmarkStart w:id="127" w:name="_Toc93078767"/>
      <w:r>
        <w:t>5.37</w:t>
      </w:r>
      <w:r>
        <w:tab/>
        <w:t>Additional NR bands for UL-MIMO</w:t>
      </w:r>
      <w:bookmarkEnd w:id="127"/>
    </w:p>
    <w:p w14:paraId="29E95EE7" w14:textId="77777777" w:rsidR="0087319B" w:rsidRDefault="0087319B" w:rsidP="0087319B">
      <w:pPr>
        <w:rPr>
          <w:rFonts w:ascii="Arial" w:hAnsi="Arial" w:cs="Arial"/>
          <w:b/>
          <w:color w:val="C00000"/>
          <w:lang w:eastAsia="zh-CN"/>
        </w:rPr>
      </w:pPr>
      <w:r>
        <w:rPr>
          <w:rFonts w:ascii="Arial" w:hAnsi="Arial" w:cs="Arial"/>
          <w:b/>
          <w:color w:val="C00000"/>
          <w:lang w:eastAsia="zh-CN"/>
        </w:rPr>
        <w:t>[101-bis-e][116] LTE_NR_Other_WI, AI 5.37, 5.38, 5.39, 8.7, 8.9.2, 8.9.3 – Jin Wang</w:t>
      </w:r>
    </w:p>
    <w:p w14:paraId="78EA7CEF" w14:textId="580AB122" w:rsidR="0087319B" w:rsidRDefault="00FB7CD8" w:rsidP="0087319B">
      <w:pPr>
        <w:rPr>
          <w:rFonts w:ascii="Arial" w:hAnsi="Arial" w:cs="Arial"/>
          <w:b/>
          <w:sz w:val="24"/>
        </w:rPr>
      </w:pPr>
      <w:hyperlink r:id="rId700" w:history="1">
        <w:r w:rsidR="009C30EE">
          <w:rPr>
            <w:rStyle w:val="ac"/>
            <w:rFonts w:ascii="Arial" w:hAnsi="Arial" w:cs="Arial"/>
            <w:b/>
            <w:sz w:val="24"/>
          </w:rPr>
          <w:t>R4-2202216</w:t>
        </w:r>
      </w:hyperlink>
      <w:r w:rsidR="0087319B">
        <w:rPr>
          <w:b/>
          <w:lang w:val="en-US" w:eastAsia="zh-CN"/>
        </w:rPr>
        <w:tab/>
      </w:r>
      <w:r w:rsidR="0087319B">
        <w:rPr>
          <w:rFonts w:ascii="Arial" w:hAnsi="Arial" w:cs="Arial"/>
          <w:b/>
          <w:sz w:val="24"/>
        </w:rPr>
        <w:t>Email discussion summary for [101-bis-e][116] LTE_NR_Other_WI</w:t>
      </w:r>
    </w:p>
    <w:p w14:paraId="56C7E5CB" w14:textId="77777777" w:rsidR="0087319B" w:rsidRDefault="0087319B" w:rsidP="0087319B">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w:t>
      </w:r>
    </w:p>
    <w:p w14:paraId="4DC77815" w14:textId="77777777" w:rsidR="0087319B" w:rsidRDefault="0087319B" w:rsidP="0087319B">
      <w:pPr>
        <w:rPr>
          <w:rFonts w:ascii="Arial" w:hAnsi="Arial" w:cs="Arial"/>
          <w:b/>
          <w:lang w:val="en-US" w:eastAsia="zh-CN"/>
        </w:rPr>
      </w:pPr>
      <w:r>
        <w:rPr>
          <w:rFonts w:ascii="Arial" w:hAnsi="Arial" w:cs="Arial"/>
          <w:b/>
          <w:lang w:val="en-US" w:eastAsia="zh-CN"/>
        </w:rPr>
        <w:t xml:space="preserve">Abstract: </w:t>
      </w:r>
    </w:p>
    <w:p w14:paraId="7856A793" w14:textId="77777777" w:rsidR="0087319B" w:rsidRDefault="0087319B" w:rsidP="0087319B">
      <w:r>
        <w:t>This contribution provides the summary of email discussion and recommended summary.</w:t>
      </w:r>
    </w:p>
    <w:p w14:paraId="2F67AC76" w14:textId="61CAC2D1" w:rsidR="0087319B" w:rsidRDefault="005612AA" w:rsidP="0087319B">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R4-2202316 (from R4-2202216).</w:t>
      </w:r>
    </w:p>
    <w:bookmarkStart w:id="128" w:name="_Toc93078768"/>
    <w:p w14:paraId="7E9CDB56" w14:textId="31A1E602" w:rsidR="005612AA" w:rsidRDefault="005612AA" w:rsidP="005612AA">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"https://www.3gpp.org/ftp/tsg_ran/WG4_Radio/TSGR4_101-bis-e/Docs/R4-2202216.zip" </w:instrText>
      </w:r>
      <w:r>
        <w:rPr>
          <w:rStyle w:val="ac"/>
          <w:rFonts w:ascii="Arial" w:hAnsi="Arial" w:cs="Arial"/>
          <w:b/>
          <w:sz w:val="24"/>
        </w:rPr>
        <w:fldChar w:fldCharType="separate"/>
      </w:r>
      <w:r>
        <w:rPr>
          <w:rStyle w:val="ac"/>
          <w:rFonts w:ascii="Arial" w:hAnsi="Arial" w:cs="Arial"/>
          <w:b/>
          <w:sz w:val="24"/>
        </w:rPr>
        <w:t>R4-2202316</w:t>
      </w:r>
      <w:r>
        <w:rPr>
          <w:rStyle w:val="ac"/>
          <w:rFonts w:ascii="Arial" w:hAnsi="Arial" w:cs="Arial"/>
          <w:b/>
          <w:sz w:val="24"/>
        </w:rPr>
        <w:fldChar w:fldCharType="end"/>
      </w:r>
      <w:r>
        <w:rPr>
          <w:b/>
          <w:lang w:val="en-US" w:eastAsia="zh-CN"/>
        </w:rPr>
        <w:tab/>
      </w:r>
      <w:r>
        <w:rPr>
          <w:rFonts w:ascii="Arial" w:hAnsi="Arial" w:cs="Arial"/>
          <w:b/>
          <w:sz w:val="24"/>
        </w:rPr>
        <w:t>Email discussion summary for [101-bis-e][116] LTE_NR_Other_WI</w:t>
      </w:r>
    </w:p>
    <w:p w14:paraId="62977F2E" w14:textId="77777777" w:rsidR="005612AA" w:rsidRDefault="005612AA" w:rsidP="005612AA">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w:t>
      </w:r>
    </w:p>
    <w:p w14:paraId="68F6FB2C" w14:textId="77777777" w:rsidR="005612AA" w:rsidRDefault="005612AA" w:rsidP="005612AA">
      <w:pPr>
        <w:rPr>
          <w:rFonts w:ascii="Arial" w:hAnsi="Arial" w:cs="Arial"/>
          <w:b/>
          <w:lang w:val="en-US" w:eastAsia="zh-CN"/>
        </w:rPr>
      </w:pPr>
      <w:r>
        <w:rPr>
          <w:rFonts w:ascii="Arial" w:hAnsi="Arial" w:cs="Arial"/>
          <w:b/>
          <w:lang w:val="en-US" w:eastAsia="zh-CN"/>
        </w:rPr>
        <w:t xml:space="preserve">Abstract: </w:t>
      </w:r>
    </w:p>
    <w:p w14:paraId="660EC3AA" w14:textId="77777777" w:rsidR="005612AA" w:rsidRDefault="005612AA" w:rsidP="005612AA">
      <w:r>
        <w:t>This contribution provides the summary of email discussion and recommended summary.</w:t>
      </w:r>
    </w:p>
    <w:p w14:paraId="5F753430" w14:textId="7B2B53D6" w:rsidR="005612AA" w:rsidRDefault="005612AA" w:rsidP="005612AA">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612AA">
        <w:rPr>
          <w:rFonts w:ascii="Arial" w:hAnsi="Arial" w:cs="Arial"/>
          <w:b/>
          <w:highlight w:val="yellow"/>
          <w:lang w:val="en-US" w:eastAsia="zh-CN"/>
        </w:rPr>
        <w:t>Return to.</w:t>
      </w:r>
    </w:p>
    <w:p w14:paraId="375000A9" w14:textId="77777777" w:rsidR="0087319B" w:rsidRDefault="0087319B" w:rsidP="0087319B">
      <w:pPr>
        <w:rPr>
          <w:rFonts w:ascii="Arial" w:hAnsi="Arial" w:cs="Arial"/>
          <w:b/>
          <w:color w:val="C00000"/>
          <w:lang w:eastAsia="zh-CN"/>
        </w:rPr>
      </w:pPr>
      <w:r>
        <w:rPr>
          <w:rFonts w:ascii="Arial" w:hAnsi="Arial" w:cs="Arial"/>
          <w:b/>
          <w:color w:val="C00000"/>
          <w:lang w:eastAsia="zh-CN"/>
        </w:rPr>
        <w:t>Conclusions after 1st round</w:t>
      </w:r>
    </w:p>
    <w:p w14:paraId="13362C6A" w14:textId="77777777" w:rsidR="0087319B" w:rsidRDefault="0087319B" w:rsidP="0087319B"/>
    <w:p w14:paraId="205289E5" w14:textId="77777777" w:rsidR="0087319B" w:rsidRDefault="0087319B" w:rsidP="0087319B">
      <w:pPr>
        <w:rPr>
          <w:rFonts w:ascii="Arial" w:hAnsi="Arial" w:cs="Arial"/>
          <w:b/>
          <w:color w:val="C00000"/>
          <w:lang w:eastAsia="zh-CN"/>
        </w:rPr>
      </w:pPr>
      <w:r>
        <w:rPr>
          <w:rFonts w:ascii="Arial" w:hAnsi="Arial" w:cs="Arial"/>
          <w:b/>
          <w:color w:val="C00000"/>
          <w:lang w:eastAsia="zh-CN"/>
        </w:rPr>
        <w:t>Conclusions after 2nd round</w:t>
      </w:r>
    </w:p>
    <w:p w14:paraId="1980D030" w14:textId="77777777" w:rsidR="0087319B" w:rsidRDefault="0087319B" w:rsidP="0087319B"/>
    <w:p w14:paraId="7DBF8B8A" w14:textId="77777777" w:rsidR="0087319B" w:rsidRDefault="0087319B" w:rsidP="0087319B">
      <w:pPr>
        <w:pStyle w:val="4"/>
      </w:pPr>
      <w:r>
        <w:t>5.37.1</w:t>
      </w:r>
      <w:r>
        <w:tab/>
        <w:t>UE RF requirements</w:t>
      </w:r>
      <w:bookmarkEnd w:id="128"/>
    </w:p>
    <w:p w14:paraId="38591FA0" w14:textId="109B3C10" w:rsidR="0087319B" w:rsidRDefault="00FB7CD8" w:rsidP="0087319B">
      <w:pPr>
        <w:rPr>
          <w:rFonts w:ascii="Arial" w:hAnsi="Arial" w:cs="Arial"/>
          <w:b/>
          <w:sz w:val="24"/>
        </w:rPr>
      </w:pPr>
      <w:hyperlink r:id="rId701" w:history="1">
        <w:r w:rsidR="009C30EE">
          <w:rPr>
            <w:rStyle w:val="ac"/>
            <w:rFonts w:ascii="Arial" w:hAnsi="Arial" w:cs="Arial"/>
            <w:b/>
            <w:sz w:val="24"/>
          </w:rPr>
          <w:t>R4-2201759</w:t>
        </w:r>
      </w:hyperlink>
      <w:r w:rsidR="0087319B">
        <w:rPr>
          <w:rFonts w:ascii="Arial" w:hAnsi="Arial" w:cs="Arial"/>
          <w:b/>
          <w:color w:val="0000FF"/>
          <w:sz w:val="24"/>
        </w:rPr>
        <w:tab/>
      </w:r>
      <w:r w:rsidR="0087319B">
        <w:rPr>
          <w:rFonts w:ascii="Arial" w:hAnsi="Arial" w:cs="Arial"/>
          <w:b/>
          <w:sz w:val="24"/>
        </w:rPr>
        <w:t>Draft CR for n24 and n99 UL-MIMO PC3</w:t>
      </w:r>
    </w:p>
    <w:p w14:paraId="4E1F0595"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Ligado Networks</w:t>
      </w:r>
    </w:p>
    <w:p w14:paraId="1725F169"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AAF92D" w14:textId="77777777" w:rsidR="0087319B" w:rsidRDefault="0087319B" w:rsidP="0087319B">
      <w:pPr>
        <w:pStyle w:val="3"/>
      </w:pPr>
      <w:bookmarkStart w:id="129" w:name="_Toc93078769"/>
      <w:r>
        <w:t>5.38</w:t>
      </w:r>
      <w:r>
        <w:tab/>
        <w:t>Downlink interruption for band combinations to conduct dynamic Tx Switching</w:t>
      </w:r>
      <w:bookmarkEnd w:id="129"/>
    </w:p>
    <w:p w14:paraId="2B25F762" w14:textId="77777777" w:rsidR="0087319B" w:rsidRDefault="0087319B" w:rsidP="0087319B">
      <w:pPr>
        <w:rPr>
          <w:rFonts w:ascii="Arial" w:hAnsi="Arial" w:cs="Arial"/>
          <w:b/>
          <w:color w:val="C00000"/>
          <w:lang w:eastAsia="zh-CN"/>
        </w:rPr>
      </w:pPr>
      <w:r>
        <w:rPr>
          <w:rFonts w:ascii="Arial" w:hAnsi="Arial" w:cs="Arial"/>
          <w:b/>
          <w:color w:val="C00000"/>
          <w:lang w:eastAsia="zh-CN"/>
        </w:rPr>
        <w:t>[101-bis-e][116] LTE_NR_Other_WI, AI 5.37, 5.38, 5.39, 8.7, 8.9.2, 8.9.3 – Jin Wang</w:t>
      </w:r>
    </w:p>
    <w:p w14:paraId="6A9041BE" w14:textId="20059710" w:rsidR="0087319B" w:rsidRDefault="00FB7CD8" w:rsidP="0087319B">
      <w:pPr>
        <w:rPr>
          <w:rFonts w:ascii="Arial" w:hAnsi="Arial" w:cs="Arial"/>
          <w:b/>
          <w:sz w:val="24"/>
        </w:rPr>
      </w:pPr>
      <w:hyperlink r:id="rId702" w:history="1">
        <w:r w:rsidR="009C30EE">
          <w:rPr>
            <w:rStyle w:val="ac"/>
            <w:rFonts w:ascii="Arial" w:hAnsi="Arial" w:cs="Arial"/>
            <w:b/>
            <w:sz w:val="24"/>
          </w:rPr>
          <w:t>R4-2200770</w:t>
        </w:r>
      </w:hyperlink>
      <w:r w:rsidR="0087319B">
        <w:rPr>
          <w:rFonts w:ascii="Arial" w:hAnsi="Arial" w:cs="Arial"/>
          <w:b/>
          <w:color w:val="0000FF"/>
          <w:sz w:val="24"/>
        </w:rPr>
        <w:tab/>
      </w:r>
      <w:r w:rsidR="0087319B">
        <w:rPr>
          <w:rFonts w:ascii="Arial" w:hAnsi="Arial" w:cs="Arial"/>
          <w:b/>
          <w:sz w:val="24"/>
        </w:rPr>
        <w:t>Draft CR to 38.101-1 Introduce DL interruption clarification for CA conduting Tx Switching</w:t>
      </w:r>
    </w:p>
    <w:p w14:paraId="3B36F961"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China Telecom</w:t>
      </w:r>
    </w:p>
    <w:p w14:paraId="4709D288" w14:textId="77777777" w:rsidR="0087319B" w:rsidRDefault="0087319B" w:rsidP="0087319B">
      <w:pPr>
        <w:rPr>
          <w:rFonts w:ascii="Arial" w:hAnsi="Arial" w:cs="Arial"/>
          <w:b/>
        </w:rPr>
      </w:pPr>
      <w:r>
        <w:rPr>
          <w:rFonts w:ascii="Arial" w:hAnsi="Arial" w:cs="Arial"/>
          <w:b/>
        </w:rPr>
        <w:t xml:space="preserve">Abstract: </w:t>
      </w:r>
    </w:p>
    <w:p w14:paraId="5EDE9282" w14:textId="77777777" w:rsidR="0087319B" w:rsidRDefault="0087319B" w:rsidP="0087319B">
      <w:r>
        <w:t>draft big CR for email approval</w:t>
      </w:r>
    </w:p>
    <w:p w14:paraId="1BA75CAC"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9AE4FC" w14:textId="77777777" w:rsidR="0087319B" w:rsidRDefault="0087319B" w:rsidP="0087319B">
      <w:pPr>
        <w:pStyle w:val="4"/>
      </w:pPr>
      <w:bookmarkStart w:id="130" w:name="_Toc93078770"/>
      <w:r>
        <w:t>5.38.1</w:t>
      </w:r>
      <w:r>
        <w:tab/>
        <w:t>Determination of inter-band uplink CA and EN-DC combinations for which DL interruption is not allowed</w:t>
      </w:r>
      <w:bookmarkEnd w:id="130"/>
    </w:p>
    <w:p w14:paraId="174F81B9" w14:textId="77777777" w:rsidR="0087319B" w:rsidRDefault="0087319B" w:rsidP="0087319B">
      <w:pPr>
        <w:pStyle w:val="3"/>
      </w:pPr>
      <w:bookmarkStart w:id="131" w:name="_Toc93078771"/>
      <w:r>
        <w:t>5.39</w:t>
      </w:r>
      <w:r>
        <w:tab/>
        <w:t>Simultaneous Rx/Tx band combinations for CA, SUL, MR-DC and NR-DC</w:t>
      </w:r>
      <w:bookmarkEnd w:id="131"/>
    </w:p>
    <w:p w14:paraId="60305884" w14:textId="77777777" w:rsidR="0087319B" w:rsidRDefault="0087319B" w:rsidP="0087319B">
      <w:pPr>
        <w:rPr>
          <w:rFonts w:ascii="Arial" w:hAnsi="Arial" w:cs="Arial"/>
          <w:b/>
          <w:color w:val="C00000"/>
          <w:lang w:eastAsia="zh-CN"/>
        </w:rPr>
      </w:pPr>
      <w:r>
        <w:rPr>
          <w:rFonts w:ascii="Arial" w:hAnsi="Arial" w:cs="Arial"/>
          <w:b/>
          <w:color w:val="C00000"/>
          <w:lang w:eastAsia="zh-CN"/>
        </w:rPr>
        <w:t>[101-bis-e][116] LTE_NR_Other_WI, AI 5.37, 5.38, 5.39, 8.7, 8.9.2, 8.9.3 – Jin Wang</w:t>
      </w:r>
    </w:p>
    <w:p w14:paraId="39C0B6A4" w14:textId="0AB85E09" w:rsidR="0087319B" w:rsidRDefault="00FB7CD8" w:rsidP="0087319B">
      <w:pPr>
        <w:rPr>
          <w:rFonts w:ascii="Arial" w:hAnsi="Arial" w:cs="Arial"/>
          <w:b/>
          <w:sz w:val="24"/>
        </w:rPr>
      </w:pPr>
      <w:hyperlink r:id="rId703" w:history="1">
        <w:r w:rsidR="009C30EE">
          <w:rPr>
            <w:rStyle w:val="ac"/>
            <w:rFonts w:ascii="Arial" w:hAnsi="Arial" w:cs="Arial"/>
            <w:b/>
            <w:sz w:val="24"/>
          </w:rPr>
          <w:t>R4-2200566</w:t>
        </w:r>
      </w:hyperlink>
      <w:r w:rsidR="0087319B">
        <w:rPr>
          <w:rFonts w:ascii="Arial" w:hAnsi="Arial" w:cs="Arial"/>
          <w:b/>
          <w:color w:val="0000FF"/>
          <w:sz w:val="24"/>
        </w:rPr>
        <w:tab/>
      </w:r>
      <w:r w:rsidR="0087319B">
        <w:rPr>
          <w:rFonts w:ascii="Arial" w:hAnsi="Arial" w:cs="Arial"/>
          <w:b/>
          <w:sz w:val="24"/>
        </w:rPr>
        <w:t>Clarification on per-band-pair simultaneous RxTx capability</w:t>
      </w:r>
    </w:p>
    <w:p w14:paraId="312B80A1" w14:textId="77777777" w:rsidR="0087319B" w:rsidRDefault="0087319B" w:rsidP="0087319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NTT DOCOMO INC.</w:t>
      </w:r>
    </w:p>
    <w:p w14:paraId="6CF26C2A"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2C72A2" w14:textId="77777777" w:rsidR="0087319B" w:rsidRDefault="0087319B" w:rsidP="0087319B">
      <w:pPr>
        <w:pStyle w:val="4"/>
      </w:pPr>
      <w:bookmarkStart w:id="132" w:name="_Toc93078772"/>
      <w:r>
        <w:t>5.39.1</w:t>
      </w:r>
      <w:r>
        <w:tab/>
        <w:t>MSD threshold principle</w:t>
      </w:r>
      <w:bookmarkEnd w:id="132"/>
    </w:p>
    <w:p w14:paraId="63366F91" w14:textId="53C403D4" w:rsidR="0087319B" w:rsidRDefault="00FB7CD8" w:rsidP="0087319B">
      <w:pPr>
        <w:rPr>
          <w:rFonts w:ascii="Arial" w:hAnsi="Arial" w:cs="Arial"/>
          <w:b/>
          <w:sz w:val="24"/>
        </w:rPr>
      </w:pPr>
      <w:hyperlink r:id="rId704" w:history="1">
        <w:r w:rsidR="009C30EE">
          <w:rPr>
            <w:rStyle w:val="ac"/>
            <w:rFonts w:ascii="Arial" w:hAnsi="Arial" w:cs="Arial"/>
            <w:b/>
            <w:sz w:val="24"/>
          </w:rPr>
          <w:t>R4-2200354</w:t>
        </w:r>
      </w:hyperlink>
      <w:r w:rsidR="0087319B">
        <w:rPr>
          <w:rFonts w:ascii="Arial" w:hAnsi="Arial" w:cs="Arial"/>
          <w:b/>
          <w:color w:val="0000FF"/>
          <w:sz w:val="24"/>
        </w:rPr>
        <w:tab/>
      </w:r>
      <w:r w:rsidR="0087319B">
        <w:rPr>
          <w:rFonts w:ascii="Arial" w:hAnsi="Arial" w:cs="Arial"/>
          <w:b/>
          <w:sz w:val="24"/>
        </w:rPr>
        <w:t>Discussion on the simultaneous Rx/Tx capability for FR1+FR1 FDD-TDD band combination</w:t>
      </w:r>
    </w:p>
    <w:p w14:paraId="3A62E8CA" w14:textId="77777777" w:rsidR="0087319B" w:rsidRDefault="0087319B" w:rsidP="0087319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SoftBank Corp.</w:t>
      </w:r>
    </w:p>
    <w:p w14:paraId="7F89626C"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91CFA8" w14:textId="06A1ACD6" w:rsidR="0087319B" w:rsidRDefault="00FB7CD8" w:rsidP="0087319B">
      <w:pPr>
        <w:rPr>
          <w:rFonts w:ascii="Arial" w:hAnsi="Arial" w:cs="Arial"/>
          <w:b/>
          <w:sz w:val="24"/>
        </w:rPr>
      </w:pPr>
      <w:hyperlink r:id="rId705" w:history="1">
        <w:r w:rsidR="009C30EE">
          <w:rPr>
            <w:rStyle w:val="ac"/>
            <w:rFonts w:ascii="Arial" w:hAnsi="Arial" w:cs="Arial"/>
            <w:b/>
            <w:sz w:val="24"/>
          </w:rPr>
          <w:t>R4-2201067</w:t>
        </w:r>
      </w:hyperlink>
      <w:r w:rsidR="0087319B">
        <w:rPr>
          <w:rFonts w:ascii="Arial" w:hAnsi="Arial" w:cs="Arial"/>
          <w:b/>
          <w:color w:val="0000FF"/>
          <w:sz w:val="24"/>
        </w:rPr>
        <w:tab/>
      </w:r>
      <w:r w:rsidR="0087319B">
        <w:rPr>
          <w:rFonts w:ascii="Arial" w:hAnsi="Arial" w:cs="Arial"/>
          <w:b/>
          <w:sz w:val="24"/>
        </w:rPr>
        <w:t>Discussion on simultaneous RxTx capability for FR1 FDD-TDD band combination</w:t>
      </w:r>
    </w:p>
    <w:p w14:paraId="78D834C6"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Samsung</w:t>
      </w:r>
    </w:p>
    <w:p w14:paraId="196D7A7B"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007F8D" w14:textId="0B1ED2A0" w:rsidR="0087319B" w:rsidRDefault="00FB7CD8" w:rsidP="0087319B">
      <w:pPr>
        <w:rPr>
          <w:rFonts w:ascii="Arial" w:hAnsi="Arial" w:cs="Arial"/>
          <w:b/>
          <w:sz w:val="24"/>
        </w:rPr>
      </w:pPr>
      <w:hyperlink r:id="rId706" w:history="1">
        <w:r w:rsidR="009C30EE">
          <w:rPr>
            <w:rStyle w:val="ac"/>
            <w:rFonts w:ascii="Arial" w:hAnsi="Arial" w:cs="Arial"/>
            <w:b/>
            <w:sz w:val="24"/>
          </w:rPr>
          <w:t>R4-2201230</w:t>
        </w:r>
      </w:hyperlink>
      <w:r w:rsidR="0087319B">
        <w:rPr>
          <w:rFonts w:ascii="Arial" w:hAnsi="Arial" w:cs="Arial"/>
          <w:b/>
          <w:color w:val="0000FF"/>
          <w:sz w:val="24"/>
        </w:rPr>
        <w:tab/>
      </w:r>
      <w:r w:rsidR="0087319B">
        <w:rPr>
          <w:rFonts w:ascii="Arial" w:hAnsi="Arial" w:cs="Arial"/>
          <w:b/>
          <w:sz w:val="24"/>
        </w:rPr>
        <w:t>Discussion on principle for simultaneous Rx Tx band combinations for CA, SUL, MR-DC and NR-DC</w:t>
      </w:r>
    </w:p>
    <w:p w14:paraId="662A06E8"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7557E571"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0A2739" w14:textId="3CA83B77" w:rsidR="0087319B" w:rsidRDefault="00FB7CD8" w:rsidP="0087319B">
      <w:pPr>
        <w:rPr>
          <w:rFonts w:ascii="Arial" w:hAnsi="Arial" w:cs="Arial"/>
          <w:b/>
          <w:sz w:val="24"/>
        </w:rPr>
      </w:pPr>
      <w:hyperlink r:id="rId707" w:history="1">
        <w:r w:rsidR="009C30EE">
          <w:rPr>
            <w:rStyle w:val="ac"/>
            <w:rFonts w:ascii="Arial" w:hAnsi="Arial" w:cs="Arial"/>
            <w:b/>
            <w:sz w:val="24"/>
          </w:rPr>
          <w:t>R4-2201340</w:t>
        </w:r>
      </w:hyperlink>
      <w:r w:rsidR="0087319B">
        <w:rPr>
          <w:rFonts w:ascii="Arial" w:hAnsi="Arial" w:cs="Arial"/>
          <w:b/>
          <w:color w:val="0000FF"/>
          <w:sz w:val="24"/>
        </w:rPr>
        <w:tab/>
      </w:r>
      <w:r w:rsidR="0087319B">
        <w:rPr>
          <w:rFonts w:ascii="Arial" w:hAnsi="Arial" w:cs="Arial"/>
          <w:b/>
          <w:sz w:val="24"/>
        </w:rPr>
        <w:t>Simultaneous Rx/Tx capability for FR1+FR1 FDD-TDD band combination</w:t>
      </w:r>
    </w:p>
    <w:p w14:paraId="488F8342" w14:textId="77777777" w:rsidR="0087319B" w:rsidRDefault="0087319B" w:rsidP="0087319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44AB54BE"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DEC7B9" w14:textId="4CA3ECCE" w:rsidR="0087319B" w:rsidRDefault="00FB7CD8" w:rsidP="0087319B">
      <w:pPr>
        <w:rPr>
          <w:rFonts w:ascii="Arial" w:hAnsi="Arial" w:cs="Arial"/>
          <w:b/>
          <w:sz w:val="24"/>
        </w:rPr>
      </w:pPr>
      <w:hyperlink r:id="rId708" w:history="1">
        <w:r w:rsidR="009C30EE">
          <w:rPr>
            <w:rStyle w:val="ac"/>
            <w:rFonts w:ascii="Arial" w:hAnsi="Arial" w:cs="Arial"/>
            <w:b/>
            <w:sz w:val="24"/>
          </w:rPr>
          <w:t>R4-2201954</w:t>
        </w:r>
      </w:hyperlink>
      <w:r w:rsidR="0087319B">
        <w:rPr>
          <w:rFonts w:ascii="Arial" w:hAnsi="Arial" w:cs="Arial"/>
          <w:b/>
          <w:color w:val="0000FF"/>
          <w:sz w:val="24"/>
        </w:rPr>
        <w:tab/>
      </w:r>
      <w:r w:rsidR="0087319B">
        <w:rPr>
          <w:rFonts w:ascii="Arial" w:hAnsi="Arial" w:cs="Arial"/>
          <w:b/>
          <w:sz w:val="24"/>
        </w:rPr>
        <w:t>Further consideration on the MSD principle for FR1 FDD-TDD band combination</w:t>
      </w:r>
    </w:p>
    <w:p w14:paraId="2CA10815" w14:textId="77777777" w:rsidR="0087319B" w:rsidRDefault="0087319B" w:rsidP="0087319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38BFDB7B"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53CCF5" w14:textId="679BDE45" w:rsidR="0087319B" w:rsidRDefault="00FB7CD8" w:rsidP="0087319B">
      <w:pPr>
        <w:rPr>
          <w:rFonts w:ascii="Arial" w:hAnsi="Arial" w:cs="Arial"/>
          <w:b/>
          <w:sz w:val="24"/>
        </w:rPr>
      </w:pPr>
      <w:hyperlink r:id="rId709" w:history="1">
        <w:r w:rsidR="009C30EE">
          <w:rPr>
            <w:rStyle w:val="ac"/>
            <w:rFonts w:ascii="Arial" w:hAnsi="Arial" w:cs="Arial"/>
            <w:b/>
            <w:sz w:val="24"/>
          </w:rPr>
          <w:t>R4-2201955</w:t>
        </w:r>
      </w:hyperlink>
      <w:r w:rsidR="0087319B">
        <w:rPr>
          <w:rFonts w:ascii="Arial" w:hAnsi="Arial" w:cs="Arial"/>
          <w:b/>
          <w:color w:val="0000FF"/>
          <w:sz w:val="24"/>
        </w:rPr>
        <w:tab/>
      </w:r>
      <w:r w:rsidR="0087319B">
        <w:rPr>
          <w:rFonts w:ascii="Arial" w:hAnsi="Arial" w:cs="Arial"/>
          <w:b/>
          <w:sz w:val="24"/>
        </w:rPr>
        <w:t>TP for TR 38.839: Principles for simultaneous RxTx capability</w:t>
      </w:r>
    </w:p>
    <w:p w14:paraId="30EAB396"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38.839 v0.1.0</w:t>
      </w:r>
      <w:r>
        <w:rPr>
          <w:i/>
        </w:rPr>
        <w:tab/>
        <w:t xml:space="preserve">  CR-  rev  Cat:  (Rel-17)</w:t>
      </w:r>
      <w:r>
        <w:rPr>
          <w:i/>
        </w:rPr>
        <w:br/>
      </w:r>
      <w:r>
        <w:rPr>
          <w:i/>
        </w:rPr>
        <w:br/>
      </w:r>
      <w:r>
        <w:rPr>
          <w:i/>
        </w:rPr>
        <w:tab/>
      </w:r>
      <w:r>
        <w:rPr>
          <w:i/>
        </w:rPr>
        <w:tab/>
      </w:r>
      <w:r>
        <w:rPr>
          <w:i/>
        </w:rPr>
        <w:tab/>
      </w:r>
      <w:r>
        <w:rPr>
          <w:i/>
        </w:rPr>
        <w:tab/>
      </w:r>
      <w:r>
        <w:rPr>
          <w:i/>
        </w:rPr>
        <w:tab/>
        <w:t>Source: Huawei, HiSilicon</w:t>
      </w:r>
    </w:p>
    <w:p w14:paraId="36F86081"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9AF4A0" w14:textId="77777777" w:rsidR="0087319B" w:rsidRDefault="0087319B" w:rsidP="0087319B">
      <w:pPr>
        <w:pStyle w:val="4"/>
      </w:pPr>
      <w:bookmarkStart w:id="133" w:name="_Toc93078773"/>
      <w:r>
        <w:t>5.39.2</w:t>
      </w:r>
      <w:r>
        <w:tab/>
        <w:t>FR2 band combinations with simultaneous Rx/Tx</w:t>
      </w:r>
      <w:bookmarkEnd w:id="133"/>
    </w:p>
    <w:p w14:paraId="60A78E11" w14:textId="60F9AF6D" w:rsidR="0087319B" w:rsidRDefault="00FB7CD8" w:rsidP="0087319B">
      <w:pPr>
        <w:rPr>
          <w:rFonts w:ascii="Arial" w:hAnsi="Arial" w:cs="Arial"/>
          <w:b/>
          <w:sz w:val="24"/>
        </w:rPr>
      </w:pPr>
      <w:hyperlink r:id="rId710" w:history="1">
        <w:r w:rsidR="009C30EE">
          <w:rPr>
            <w:rStyle w:val="ac"/>
            <w:rFonts w:ascii="Arial" w:hAnsi="Arial" w:cs="Arial"/>
            <w:b/>
            <w:sz w:val="24"/>
          </w:rPr>
          <w:t>R4-2200567</w:t>
        </w:r>
      </w:hyperlink>
      <w:r w:rsidR="0087319B">
        <w:rPr>
          <w:rFonts w:ascii="Arial" w:hAnsi="Arial" w:cs="Arial"/>
          <w:b/>
          <w:color w:val="0000FF"/>
          <w:sz w:val="24"/>
        </w:rPr>
        <w:tab/>
      </w:r>
      <w:r w:rsidR="0087319B">
        <w:rPr>
          <w:rFonts w:ascii="Arial" w:hAnsi="Arial" w:cs="Arial"/>
          <w:b/>
          <w:sz w:val="24"/>
        </w:rPr>
        <w:t>View on FR2 simultaneous Tx/Rx discussion</w:t>
      </w:r>
    </w:p>
    <w:p w14:paraId="17020A67"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Beijing Inc.</w:t>
      </w:r>
    </w:p>
    <w:p w14:paraId="4455DE4B" w14:textId="77777777" w:rsidR="0087319B" w:rsidRDefault="0087319B" w:rsidP="0087319B">
      <w:pPr>
        <w:rPr>
          <w:rFonts w:ascii="Arial" w:hAnsi="Arial" w:cs="Arial"/>
          <w:b/>
        </w:rPr>
      </w:pPr>
      <w:r>
        <w:rPr>
          <w:rFonts w:ascii="Arial" w:hAnsi="Arial" w:cs="Arial"/>
          <w:b/>
        </w:rPr>
        <w:t xml:space="preserve">Abstract: </w:t>
      </w:r>
    </w:p>
    <w:p w14:paraId="2D3DCB06" w14:textId="77777777" w:rsidR="0087319B" w:rsidRDefault="0087319B" w:rsidP="0087319B">
      <w:r>
        <w:t>Proposal: Add NOTE to clarify the minimum requirements apply only when there is non-simultaneous Rx/Tx operation for CA_n257-n259 and CA_n258-n260, as CA_n260-n261.</w:t>
      </w:r>
    </w:p>
    <w:p w14:paraId="36A26E9C"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7A30D0" w14:textId="0710ABFC" w:rsidR="0087319B" w:rsidRDefault="00FB7CD8" w:rsidP="0087319B">
      <w:pPr>
        <w:rPr>
          <w:rFonts w:ascii="Arial" w:hAnsi="Arial" w:cs="Arial"/>
          <w:b/>
          <w:sz w:val="24"/>
        </w:rPr>
      </w:pPr>
      <w:hyperlink r:id="rId711" w:history="1">
        <w:r w:rsidR="009C30EE">
          <w:rPr>
            <w:rStyle w:val="ac"/>
            <w:rFonts w:ascii="Arial" w:hAnsi="Arial" w:cs="Arial"/>
            <w:b/>
            <w:sz w:val="24"/>
          </w:rPr>
          <w:t>R4-2201341</w:t>
        </w:r>
      </w:hyperlink>
      <w:r w:rsidR="0087319B">
        <w:rPr>
          <w:rFonts w:ascii="Arial" w:hAnsi="Arial" w:cs="Arial"/>
          <w:b/>
          <w:color w:val="0000FF"/>
          <w:sz w:val="24"/>
        </w:rPr>
        <w:tab/>
      </w:r>
      <w:r w:rsidR="0087319B">
        <w:rPr>
          <w:rFonts w:ascii="Arial" w:hAnsi="Arial" w:cs="Arial"/>
          <w:b/>
          <w:sz w:val="24"/>
        </w:rPr>
        <w:t>DRAFT CR to TS 38.101-2: On Simultaneous RxTx capability for FR2 inter-band CA</w:t>
      </w:r>
    </w:p>
    <w:p w14:paraId="3AAF62BF"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v16.10.0</w:t>
      </w:r>
      <w:r>
        <w:rPr>
          <w:i/>
        </w:rPr>
        <w:tab/>
        <w:t xml:space="preserve">  CR-  rev  Cat: F (Rel-16)</w:t>
      </w:r>
      <w:r>
        <w:rPr>
          <w:i/>
        </w:rPr>
        <w:br/>
      </w:r>
      <w:r>
        <w:rPr>
          <w:i/>
        </w:rPr>
        <w:br/>
      </w:r>
      <w:r>
        <w:rPr>
          <w:i/>
        </w:rPr>
        <w:tab/>
      </w:r>
      <w:r>
        <w:rPr>
          <w:i/>
        </w:rPr>
        <w:tab/>
      </w:r>
      <w:r>
        <w:rPr>
          <w:i/>
        </w:rPr>
        <w:tab/>
      </w:r>
      <w:r>
        <w:rPr>
          <w:i/>
        </w:rPr>
        <w:tab/>
      </w:r>
      <w:r>
        <w:rPr>
          <w:i/>
        </w:rPr>
        <w:tab/>
        <w:t>Source: ZTE Corporation</w:t>
      </w:r>
    </w:p>
    <w:p w14:paraId="756C024A"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A0C6F8" w14:textId="55A6F230" w:rsidR="0087319B" w:rsidRDefault="00FB7CD8" w:rsidP="0087319B">
      <w:pPr>
        <w:rPr>
          <w:rFonts w:ascii="Arial" w:hAnsi="Arial" w:cs="Arial"/>
          <w:b/>
          <w:sz w:val="24"/>
        </w:rPr>
      </w:pPr>
      <w:hyperlink r:id="rId712" w:history="1">
        <w:r w:rsidR="009C30EE">
          <w:rPr>
            <w:rStyle w:val="ac"/>
            <w:rFonts w:ascii="Arial" w:hAnsi="Arial" w:cs="Arial"/>
            <w:b/>
            <w:sz w:val="24"/>
          </w:rPr>
          <w:t>R4-2201342</w:t>
        </w:r>
      </w:hyperlink>
      <w:r w:rsidR="0087319B">
        <w:rPr>
          <w:rFonts w:ascii="Arial" w:hAnsi="Arial" w:cs="Arial"/>
          <w:b/>
          <w:color w:val="0000FF"/>
          <w:sz w:val="24"/>
        </w:rPr>
        <w:tab/>
      </w:r>
      <w:r w:rsidR="0087319B">
        <w:rPr>
          <w:rFonts w:ascii="Arial" w:hAnsi="Arial" w:cs="Arial"/>
          <w:b/>
          <w:sz w:val="24"/>
        </w:rPr>
        <w:t>DRAFT CR to TS 38.101-2: On Simultaneous RxTx capability for FR2 inter-band CA</w:t>
      </w:r>
    </w:p>
    <w:p w14:paraId="71FDFC1F"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A (Rel-17)</w:t>
      </w:r>
      <w:r>
        <w:rPr>
          <w:i/>
        </w:rPr>
        <w:br/>
      </w:r>
      <w:r>
        <w:rPr>
          <w:i/>
        </w:rPr>
        <w:br/>
      </w:r>
      <w:r>
        <w:rPr>
          <w:i/>
        </w:rPr>
        <w:tab/>
      </w:r>
      <w:r>
        <w:rPr>
          <w:i/>
        </w:rPr>
        <w:tab/>
      </w:r>
      <w:r>
        <w:rPr>
          <w:i/>
        </w:rPr>
        <w:tab/>
      </w:r>
      <w:r>
        <w:rPr>
          <w:i/>
        </w:rPr>
        <w:tab/>
      </w:r>
      <w:r>
        <w:rPr>
          <w:i/>
        </w:rPr>
        <w:tab/>
        <w:t>Source: ZTE Corporation</w:t>
      </w:r>
    </w:p>
    <w:p w14:paraId="37BE1DE9"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8E35CF" w14:textId="43882669" w:rsidR="0087319B" w:rsidRDefault="00FB7CD8" w:rsidP="0087319B">
      <w:pPr>
        <w:rPr>
          <w:rFonts w:ascii="Arial" w:hAnsi="Arial" w:cs="Arial"/>
          <w:b/>
          <w:sz w:val="24"/>
        </w:rPr>
      </w:pPr>
      <w:hyperlink r:id="rId713" w:history="1">
        <w:r w:rsidR="009C30EE">
          <w:rPr>
            <w:rStyle w:val="ac"/>
            <w:rFonts w:ascii="Arial" w:hAnsi="Arial" w:cs="Arial"/>
            <w:b/>
            <w:sz w:val="24"/>
          </w:rPr>
          <w:t>R4-2201343</w:t>
        </w:r>
      </w:hyperlink>
      <w:r w:rsidR="0087319B">
        <w:rPr>
          <w:rFonts w:ascii="Arial" w:hAnsi="Arial" w:cs="Arial"/>
          <w:b/>
          <w:color w:val="0000FF"/>
          <w:sz w:val="24"/>
        </w:rPr>
        <w:tab/>
      </w:r>
      <w:r w:rsidR="0087319B">
        <w:rPr>
          <w:rFonts w:ascii="Arial" w:hAnsi="Arial" w:cs="Arial"/>
          <w:b/>
          <w:sz w:val="24"/>
        </w:rPr>
        <w:t>Draft CR to TS38.101-2[R17] On Simultaneous RxTx capability for FR2 inter-band CA_n257-n259 and CA_n258-n260</w:t>
      </w:r>
    </w:p>
    <w:p w14:paraId="51B30896"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F (Rel-17)</w:t>
      </w:r>
      <w:r>
        <w:rPr>
          <w:i/>
        </w:rPr>
        <w:br/>
      </w:r>
      <w:r>
        <w:rPr>
          <w:i/>
        </w:rPr>
        <w:br/>
      </w:r>
      <w:r>
        <w:rPr>
          <w:i/>
        </w:rPr>
        <w:tab/>
      </w:r>
      <w:r>
        <w:rPr>
          <w:i/>
        </w:rPr>
        <w:tab/>
      </w:r>
      <w:r>
        <w:rPr>
          <w:i/>
        </w:rPr>
        <w:tab/>
      </w:r>
      <w:r>
        <w:rPr>
          <w:i/>
        </w:rPr>
        <w:tab/>
      </w:r>
      <w:r>
        <w:rPr>
          <w:i/>
        </w:rPr>
        <w:tab/>
        <w:t>Source: ZTE Corporation</w:t>
      </w:r>
    </w:p>
    <w:p w14:paraId="5C5D39C8"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7E9EF2" w14:textId="3DA19DE5" w:rsidR="0087319B" w:rsidRDefault="00FB7CD8" w:rsidP="0087319B">
      <w:pPr>
        <w:rPr>
          <w:rFonts w:ascii="Arial" w:hAnsi="Arial" w:cs="Arial"/>
          <w:b/>
          <w:sz w:val="24"/>
        </w:rPr>
      </w:pPr>
      <w:hyperlink r:id="rId714" w:history="1">
        <w:r w:rsidR="009C30EE">
          <w:rPr>
            <w:rStyle w:val="ac"/>
            <w:rFonts w:ascii="Arial" w:hAnsi="Arial" w:cs="Arial"/>
            <w:b/>
            <w:sz w:val="24"/>
          </w:rPr>
          <w:t>R4-2201956</w:t>
        </w:r>
      </w:hyperlink>
      <w:r w:rsidR="0087319B">
        <w:rPr>
          <w:rFonts w:ascii="Arial" w:hAnsi="Arial" w:cs="Arial"/>
          <w:b/>
          <w:color w:val="0000FF"/>
          <w:sz w:val="24"/>
        </w:rPr>
        <w:tab/>
      </w:r>
      <w:r w:rsidR="0087319B">
        <w:rPr>
          <w:rFonts w:ascii="Arial" w:hAnsi="Arial" w:cs="Arial"/>
          <w:b/>
          <w:sz w:val="24"/>
        </w:rPr>
        <w:t>Further consideration on the simultaneous Rx/Tx capability for FR2 TDD-TDD band combination</w:t>
      </w:r>
    </w:p>
    <w:p w14:paraId="37A49C55" w14:textId="77777777" w:rsidR="0087319B" w:rsidRDefault="0087319B" w:rsidP="0087319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410E2A71"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7F086B" w14:textId="77777777" w:rsidR="0087319B" w:rsidRDefault="0087319B" w:rsidP="0087319B">
      <w:pPr>
        <w:pStyle w:val="3"/>
      </w:pPr>
      <w:bookmarkStart w:id="134" w:name="_Toc93078774"/>
      <w:r>
        <w:t>5.40</w:t>
      </w:r>
      <w:r>
        <w:tab/>
        <w:t>4Rx support for NR band n8</w:t>
      </w:r>
      <w:bookmarkEnd w:id="134"/>
    </w:p>
    <w:p w14:paraId="3F72C2C5" w14:textId="77777777" w:rsidR="0087319B" w:rsidRDefault="0087319B" w:rsidP="0087319B">
      <w:pPr>
        <w:rPr>
          <w:rFonts w:ascii="Arial" w:hAnsi="Arial" w:cs="Arial"/>
          <w:b/>
          <w:color w:val="C00000"/>
          <w:lang w:eastAsia="zh-CN"/>
        </w:rPr>
      </w:pPr>
      <w:r>
        <w:rPr>
          <w:rFonts w:ascii="Arial" w:hAnsi="Arial" w:cs="Arial"/>
          <w:b/>
          <w:color w:val="C00000"/>
          <w:lang w:eastAsia="zh-CN"/>
        </w:rPr>
        <w:t>[101-bis-e][117] NR_4Rx_Bn8_FWA, AI 5.40 – Jinqiang Xing</w:t>
      </w:r>
    </w:p>
    <w:p w14:paraId="30A6C780" w14:textId="7A6C92A3" w:rsidR="0087319B" w:rsidRDefault="00FB7CD8" w:rsidP="0087319B">
      <w:pPr>
        <w:rPr>
          <w:rFonts w:ascii="Arial" w:hAnsi="Arial" w:cs="Arial"/>
          <w:b/>
          <w:sz w:val="24"/>
        </w:rPr>
      </w:pPr>
      <w:hyperlink r:id="rId715" w:history="1">
        <w:r w:rsidR="009C30EE">
          <w:rPr>
            <w:rStyle w:val="ac"/>
            <w:rFonts w:ascii="Arial" w:hAnsi="Arial" w:cs="Arial"/>
            <w:b/>
            <w:sz w:val="24"/>
          </w:rPr>
          <w:t>R4-2202217</w:t>
        </w:r>
      </w:hyperlink>
      <w:r w:rsidR="0087319B">
        <w:rPr>
          <w:b/>
          <w:lang w:val="en-US" w:eastAsia="zh-CN"/>
        </w:rPr>
        <w:tab/>
      </w:r>
      <w:r w:rsidR="0087319B">
        <w:rPr>
          <w:rFonts w:ascii="Arial" w:hAnsi="Arial" w:cs="Arial"/>
          <w:b/>
          <w:sz w:val="24"/>
        </w:rPr>
        <w:t>Email discussion summary for [101-bis-e][117] NR_4Rx_Bn8_FWA</w:t>
      </w:r>
    </w:p>
    <w:p w14:paraId="09403B5E" w14:textId="77777777" w:rsidR="0087319B" w:rsidRDefault="0087319B" w:rsidP="0087319B">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(OPPO)</w:t>
      </w:r>
    </w:p>
    <w:p w14:paraId="00322BAA" w14:textId="77777777" w:rsidR="0087319B" w:rsidRDefault="0087319B" w:rsidP="0087319B">
      <w:pPr>
        <w:rPr>
          <w:rFonts w:ascii="Arial" w:hAnsi="Arial" w:cs="Arial"/>
          <w:b/>
          <w:lang w:val="en-US" w:eastAsia="zh-CN"/>
        </w:rPr>
      </w:pPr>
      <w:r>
        <w:rPr>
          <w:rFonts w:ascii="Arial" w:hAnsi="Arial" w:cs="Arial"/>
          <w:b/>
          <w:lang w:val="en-US" w:eastAsia="zh-CN"/>
        </w:rPr>
        <w:t xml:space="preserve">Abstract: </w:t>
      </w:r>
    </w:p>
    <w:p w14:paraId="1FC1DA2C" w14:textId="77777777" w:rsidR="0087319B" w:rsidRDefault="0087319B" w:rsidP="0087319B">
      <w:r>
        <w:t>This contribution provides the summary of email discussion and recommended summary.</w:t>
      </w:r>
    </w:p>
    <w:p w14:paraId="6ADB936A" w14:textId="48BD951B" w:rsidR="0087319B" w:rsidRDefault="005612AA" w:rsidP="0087319B">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R4-2202317 (from R4-2202217).</w:t>
      </w:r>
    </w:p>
    <w:bookmarkStart w:id="135" w:name="_Toc93078775"/>
    <w:p w14:paraId="571F86F3" w14:textId="62E57C89" w:rsidR="005612AA" w:rsidRDefault="005612AA" w:rsidP="005612AA">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"https://www.3gpp.org/ftp/tsg_ran/WG4_Radio/TSGR4_101-bis-e/Docs/R4-2202217.zip" </w:instrText>
      </w:r>
      <w:r>
        <w:rPr>
          <w:rStyle w:val="ac"/>
          <w:rFonts w:ascii="Arial" w:hAnsi="Arial" w:cs="Arial"/>
          <w:b/>
          <w:sz w:val="24"/>
        </w:rPr>
        <w:fldChar w:fldCharType="separate"/>
      </w:r>
      <w:r>
        <w:rPr>
          <w:rStyle w:val="ac"/>
          <w:rFonts w:ascii="Arial" w:hAnsi="Arial" w:cs="Arial"/>
          <w:b/>
          <w:sz w:val="24"/>
        </w:rPr>
        <w:t>R4-2202317</w:t>
      </w:r>
      <w:r>
        <w:rPr>
          <w:rStyle w:val="ac"/>
          <w:rFonts w:ascii="Arial" w:hAnsi="Arial" w:cs="Arial"/>
          <w:b/>
          <w:sz w:val="24"/>
        </w:rPr>
        <w:fldChar w:fldCharType="end"/>
      </w:r>
      <w:r>
        <w:rPr>
          <w:b/>
          <w:lang w:val="en-US" w:eastAsia="zh-CN"/>
        </w:rPr>
        <w:tab/>
      </w:r>
      <w:r>
        <w:rPr>
          <w:rFonts w:ascii="Arial" w:hAnsi="Arial" w:cs="Arial"/>
          <w:b/>
          <w:sz w:val="24"/>
        </w:rPr>
        <w:t>Email discussion summary for [101-bis-e][117] NR_4Rx_Bn8_FWA</w:t>
      </w:r>
    </w:p>
    <w:p w14:paraId="6F88F3FD" w14:textId="77777777" w:rsidR="005612AA" w:rsidRDefault="005612AA" w:rsidP="005612AA">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(OPPO)</w:t>
      </w:r>
    </w:p>
    <w:p w14:paraId="74051756" w14:textId="77777777" w:rsidR="005612AA" w:rsidRDefault="005612AA" w:rsidP="005612AA">
      <w:pPr>
        <w:rPr>
          <w:rFonts w:ascii="Arial" w:hAnsi="Arial" w:cs="Arial"/>
          <w:b/>
          <w:lang w:val="en-US" w:eastAsia="zh-CN"/>
        </w:rPr>
      </w:pPr>
      <w:r>
        <w:rPr>
          <w:rFonts w:ascii="Arial" w:hAnsi="Arial" w:cs="Arial"/>
          <w:b/>
          <w:lang w:val="en-US" w:eastAsia="zh-CN"/>
        </w:rPr>
        <w:t xml:space="preserve">Abstract: </w:t>
      </w:r>
    </w:p>
    <w:p w14:paraId="025D23C6" w14:textId="77777777" w:rsidR="005612AA" w:rsidRDefault="005612AA" w:rsidP="005612AA">
      <w:r>
        <w:t>This contribution provides the summary of email discussion and recommended summary.</w:t>
      </w:r>
    </w:p>
    <w:p w14:paraId="4A321B33" w14:textId="01E345A8" w:rsidR="005612AA" w:rsidRDefault="005612AA" w:rsidP="005612AA">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612AA">
        <w:rPr>
          <w:rFonts w:ascii="Arial" w:hAnsi="Arial" w:cs="Arial"/>
          <w:b/>
          <w:highlight w:val="yellow"/>
          <w:lang w:val="en-US" w:eastAsia="zh-CN"/>
        </w:rPr>
        <w:t>Return to.</w:t>
      </w:r>
    </w:p>
    <w:p w14:paraId="04B33209" w14:textId="77777777" w:rsidR="0087319B" w:rsidRDefault="0087319B" w:rsidP="0087319B">
      <w:pPr>
        <w:rPr>
          <w:rFonts w:ascii="Arial" w:hAnsi="Arial" w:cs="Arial"/>
          <w:b/>
          <w:color w:val="C00000"/>
          <w:lang w:eastAsia="zh-CN"/>
        </w:rPr>
      </w:pPr>
      <w:r>
        <w:rPr>
          <w:rFonts w:ascii="Arial" w:hAnsi="Arial" w:cs="Arial"/>
          <w:b/>
          <w:color w:val="C00000"/>
          <w:lang w:eastAsia="zh-CN"/>
        </w:rPr>
        <w:t>Conclusions after 1st round</w:t>
      </w:r>
    </w:p>
    <w:p w14:paraId="699345BB" w14:textId="77777777" w:rsidR="0087319B" w:rsidRDefault="0087319B" w:rsidP="0087319B"/>
    <w:p w14:paraId="51E6F531" w14:textId="77777777" w:rsidR="0087319B" w:rsidRDefault="0087319B" w:rsidP="0087319B">
      <w:pPr>
        <w:rPr>
          <w:rFonts w:ascii="Arial" w:hAnsi="Arial" w:cs="Arial"/>
          <w:b/>
          <w:color w:val="C00000"/>
          <w:lang w:eastAsia="zh-CN"/>
        </w:rPr>
      </w:pPr>
      <w:r>
        <w:rPr>
          <w:rFonts w:ascii="Arial" w:hAnsi="Arial" w:cs="Arial"/>
          <w:b/>
          <w:color w:val="C00000"/>
          <w:lang w:eastAsia="zh-CN"/>
        </w:rPr>
        <w:t>Conclusions after 2nd round</w:t>
      </w:r>
    </w:p>
    <w:p w14:paraId="245945F9" w14:textId="77777777" w:rsidR="0087319B" w:rsidRDefault="0087319B" w:rsidP="0087319B"/>
    <w:p w14:paraId="0FDE2DE3" w14:textId="77777777" w:rsidR="0087319B" w:rsidRDefault="0087319B" w:rsidP="0087319B">
      <w:pPr>
        <w:pStyle w:val="4"/>
      </w:pPr>
      <w:r>
        <w:t>5.40.1</w:t>
      </w:r>
      <w:r>
        <w:tab/>
        <w:t>UE RF requirements (delta_R_IB,4Rx)</w:t>
      </w:r>
      <w:bookmarkEnd w:id="135"/>
    </w:p>
    <w:p w14:paraId="59931B6E" w14:textId="7362EDF5" w:rsidR="0087319B" w:rsidRDefault="00FB7CD8" w:rsidP="0087319B">
      <w:pPr>
        <w:rPr>
          <w:rFonts w:ascii="Arial" w:hAnsi="Arial" w:cs="Arial"/>
          <w:b/>
          <w:sz w:val="24"/>
        </w:rPr>
      </w:pPr>
      <w:hyperlink r:id="rId716" w:history="1">
        <w:r w:rsidR="009C30EE">
          <w:rPr>
            <w:rStyle w:val="ac"/>
            <w:rFonts w:ascii="Arial" w:hAnsi="Arial" w:cs="Arial"/>
            <w:b/>
            <w:sz w:val="24"/>
          </w:rPr>
          <w:t>R4-2201347</w:t>
        </w:r>
      </w:hyperlink>
      <w:r w:rsidR="0087319B">
        <w:rPr>
          <w:rFonts w:ascii="Arial" w:hAnsi="Arial" w:cs="Arial"/>
          <w:b/>
          <w:color w:val="0000FF"/>
          <w:sz w:val="24"/>
        </w:rPr>
        <w:tab/>
      </w:r>
      <w:r w:rsidR="0087319B">
        <w:rPr>
          <w:rFonts w:ascii="Arial" w:hAnsi="Arial" w:cs="Arial"/>
          <w:b/>
          <w:sz w:val="24"/>
        </w:rPr>
        <w:t>On band n8 support 4Rx</w:t>
      </w:r>
    </w:p>
    <w:p w14:paraId="7B902D1D" w14:textId="77777777" w:rsidR="0087319B" w:rsidRDefault="0087319B" w:rsidP="0087319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651FAFCA"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A7B4C6" w14:textId="50BB2493" w:rsidR="0087319B" w:rsidRDefault="00FB7CD8" w:rsidP="0087319B">
      <w:pPr>
        <w:rPr>
          <w:rFonts w:ascii="Arial" w:hAnsi="Arial" w:cs="Arial"/>
          <w:b/>
          <w:sz w:val="24"/>
        </w:rPr>
      </w:pPr>
      <w:hyperlink r:id="rId717" w:history="1">
        <w:r w:rsidR="009C30EE">
          <w:rPr>
            <w:rStyle w:val="ac"/>
            <w:rFonts w:ascii="Arial" w:hAnsi="Arial" w:cs="Arial"/>
            <w:b/>
            <w:sz w:val="24"/>
          </w:rPr>
          <w:t>R4-2201372</w:t>
        </w:r>
      </w:hyperlink>
      <w:r w:rsidR="0087319B">
        <w:rPr>
          <w:rFonts w:ascii="Arial" w:hAnsi="Arial" w:cs="Arial"/>
          <w:b/>
          <w:color w:val="0000FF"/>
          <w:sz w:val="24"/>
        </w:rPr>
        <w:tab/>
      </w:r>
      <w:r w:rsidR="0087319B">
        <w:rPr>
          <w:rFonts w:ascii="Arial" w:hAnsi="Arial" w:cs="Arial"/>
          <w:b/>
          <w:sz w:val="24"/>
        </w:rPr>
        <w:t>draft CR for 4 Rx antenna ports support of band n8</w:t>
      </w:r>
    </w:p>
    <w:p w14:paraId="3BCEC1FB"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CHTTL</w:t>
      </w:r>
    </w:p>
    <w:p w14:paraId="05F4A0EA"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CDE59C" w14:textId="77777777" w:rsidR="0087319B" w:rsidRDefault="0087319B" w:rsidP="0087319B">
      <w:pPr>
        <w:pStyle w:val="4"/>
      </w:pPr>
      <w:bookmarkStart w:id="136" w:name="_Toc93078776"/>
      <w:r>
        <w:t>5.40.2</w:t>
      </w:r>
      <w:r>
        <w:tab/>
        <w:t>Release independency</w:t>
      </w:r>
      <w:bookmarkEnd w:id="136"/>
    </w:p>
    <w:p w14:paraId="39EE58C8" w14:textId="1C7F1016" w:rsidR="0087319B" w:rsidRDefault="00FB7CD8" w:rsidP="0087319B">
      <w:pPr>
        <w:rPr>
          <w:rFonts w:ascii="Arial" w:hAnsi="Arial" w:cs="Arial"/>
          <w:b/>
          <w:sz w:val="24"/>
        </w:rPr>
      </w:pPr>
      <w:hyperlink r:id="rId718" w:history="1">
        <w:r w:rsidR="009C30EE">
          <w:rPr>
            <w:rStyle w:val="ac"/>
            <w:rFonts w:ascii="Arial" w:hAnsi="Arial" w:cs="Arial"/>
            <w:b/>
            <w:sz w:val="24"/>
          </w:rPr>
          <w:t>R4-2201413</w:t>
        </w:r>
      </w:hyperlink>
      <w:r w:rsidR="0087319B">
        <w:rPr>
          <w:rFonts w:ascii="Arial" w:hAnsi="Arial" w:cs="Arial"/>
          <w:b/>
          <w:color w:val="0000FF"/>
          <w:sz w:val="24"/>
        </w:rPr>
        <w:tab/>
      </w:r>
      <w:r w:rsidR="0087319B">
        <w:rPr>
          <w:rFonts w:ascii="Arial" w:hAnsi="Arial" w:cs="Arial"/>
          <w:b/>
          <w:sz w:val="24"/>
        </w:rPr>
        <w:t>Discussion on release independent for 4Rx support for NR band</w:t>
      </w:r>
    </w:p>
    <w:p w14:paraId="07D0B299"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CHTTL</w:t>
      </w:r>
    </w:p>
    <w:p w14:paraId="6C604510"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465A78" w14:textId="77777777" w:rsidR="0087319B" w:rsidRDefault="0087319B" w:rsidP="0087319B">
      <w:pPr>
        <w:pStyle w:val="2"/>
      </w:pPr>
      <w:bookmarkStart w:id="137" w:name="_Toc93078777"/>
      <w:r>
        <w:t>6</w:t>
      </w:r>
      <w:r>
        <w:tab/>
        <w:t>Rel-17 non-spectrum related work items for NR</w:t>
      </w:r>
      <w:bookmarkEnd w:id="137"/>
    </w:p>
    <w:p w14:paraId="5A09778C" w14:textId="77777777" w:rsidR="0087319B" w:rsidRDefault="0087319B" w:rsidP="0087319B">
      <w:pPr>
        <w:pStyle w:val="3"/>
      </w:pPr>
      <w:bookmarkStart w:id="138" w:name="_Toc93078778"/>
      <w:r>
        <w:t>6.1</w:t>
      </w:r>
      <w:r>
        <w:tab/>
        <w:t>Multiple Input Multiple Output (MIMO) Over-the-Air (OTA) requirements for NR UEs</w:t>
      </w:r>
      <w:bookmarkEnd w:id="138"/>
    </w:p>
    <w:p w14:paraId="383C1A6A" w14:textId="77777777" w:rsidR="0087319B" w:rsidRDefault="0087319B" w:rsidP="0087319B">
      <w:pPr>
        <w:pStyle w:val="4"/>
      </w:pPr>
      <w:bookmarkStart w:id="139" w:name="_Toc93078779"/>
      <w:r>
        <w:t>6.1.1</w:t>
      </w:r>
      <w:r>
        <w:tab/>
        <w:t>General</w:t>
      </w:r>
      <w:bookmarkEnd w:id="139"/>
    </w:p>
    <w:p w14:paraId="74CE2534" w14:textId="77777777" w:rsidR="0087319B" w:rsidRDefault="0087319B" w:rsidP="0087319B">
      <w:pPr>
        <w:pStyle w:val="4"/>
      </w:pPr>
      <w:bookmarkStart w:id="140" w:name="_Toc93078780"/>
      <w:r>
        <w:t>6.1.2</w:t>
      </w:r>
      <w:r>
        <w:tab/>
        <w:t>Performance requirements</w:t>
      </w:r>
      <w:bookmarkEnd w:id="140"/>
    </w:p>
    <w:p w14:paraId="23762DC9" w14:textId="77777777" w:rsidR="0087319B" w:rsidRDefault="0087319B" w:rsidP="0087319B">
      <w:pPr>
        <w:pStyle w:val="5"/>
      </w:pPr>
      <w:bookmarkStart w:id="141" w:name="_Toc93078781"/>
      <w:r>
        <w:t>6.1.2.1</w:t>
      </w:r>
      <w:r>
        <w:tab/>
        <w:t>Performance Requirements for FR1</w:t>
      </w:r>
      <w:bookmarkEnd w:id="141"/>
    </w:p>
    <w:p w14:paraId="07C72F18" w14:textId="77777777" w:rsidR="0087319B" w:rsidRDefault="0087319B" w:rsidP="0087319B">
      <w:pPr>
        <w:pStyle w:val="5"/>
      </w:pPr>
      <w:bookmarkStart w:id="142" w:name="_Toc93078782"/>
      <w:r>
        <w:t>6.1.2.2</w:t>
      </w:r>
      <w:r>
        <w:tab/>
        <w:t>Performance Requirements for FR2</w:t>
      </w:r>
      <w:bookmarkEnd w:id="142"/>
    </w:p>
    <w:p w14:paraId="7F667299" w14:textId="77777777" w:rsidR="0087319B" w:rsidRDefault="0087319B" w:rsidP="0087319B">
      <w:pPr>
        <w:pStyle w:val="5"/>
      </w:pPr>
      <w:bookmarkStart w:id="143" w:name="_Toc93078783"/>
      <w:r>
        <w:t>6.1.2.3</w:t>
      </w:r>
      <w:r>
        <w:tab/>
        <w:t>MU assessment for FR1 and FR2</w:t>
      </w:r>
      <w:bookmarkEnd w:id="143"/>
    </w:p>
    <w:p w14:paraId="18475158" w14:textId="77777777" w:rsidR="0087319B" w:rsidRDefault="0087319B" w:rsidP="0087319B">
      <w:pPr>
        <w:pStyle w:val="4"/>
      </w:pPr>
      <w:bookmarkStart w:id="144" w:name="_Toc93078784"/>
      <w:r>
        <w:t>6.1.3</w:t>
      </w:r>
      <w:r>
        <w:tab/>
        <w:t>Testing methodologies</w:t>
      </w:r>
      <w:bookmarkEnd w:id="144"/>
    </w:p>
    <w:p w14:paraId="030856E4" w14:textId="77777777" w:rsidR="0087319B" w:rsidRDefault="0087319B" w:rsidP="0087319B">
      <w:pPr>
        <w:pStyle w:val="5"/>
      </w:pPr>
      <w:bookmarkStart w:id="145" w:name="_Toc93078785"/>
      <w:r>
        <w:t>6.1.3.1</w:t>
      </w:r>
      <w:r>
        <w:tab/>
        <w:t>Testing parameters for Performance</w:t>
      </w:r>
      <w:bookmarkEnd w:id="145"/>
    </w:p>
    <w:p w14:paraId="71FA2BF6" w14:textId="77777777" w:rsidR="0087319B" w:rsidRDefault="0087319B" w:rsidP="0087319B">
      <w:pPr>
        <w:pStyle w:val="5"/>
      </w:pPr>
      <w:bookmarkStart w:id="146" w:name="_Toc93078786"/>
      <w:r>
        <w:t>6.1.3.2</w:t>
      </w:r>
      <w:r>
        <w:tab/>
        <w:t>Optimization of test methodologies</w:t>
      </w:r>
      <w:bookmarkEnd w:id="146"/>
    </w:p>
    <w:p w14:paraId="257572FC" w14:textId="77777777" w:rsidR="0087319B" w:rsidRDefault="0087319B" w:rsidP="0087319B">
      <w:pPr>
        <w:pStyle w:val="5"/>
      </w:pPr>
      <w:bookmarkStart w:id="147" w:name="_Toc93078787"/>
      <w:r>
        <w:t>6.1.3.3</w:t>
      </w:r>
      <w:r>
        <w:tab/>
        <w:t>Channel model validation</w:t>
      </w:r>
      <w:bookmarkEnd w:id="147"/>
    </w:p>
    <w:p w14:paraId="25C8E645" w14:textId="77777777" w:rsidR="0087319B" w:rsidRDefault="0087319B" w:rsidP="0087319B">
      <w:pPr>
        <w:pStyle w:val="3"/>
      </w:pPr>
      <w:bookmarkStart w:id="148" w:name="_Toc93078788"/>
      <w:r>
        <w:t>6.2</w:t>
      </w:r>
      <w:r>
        <w:tab/>
        <w:t>Introduction of UE TRP (Total Radiated Power) and TRS (Total Radiated Sensitivity) requirements and test methodologies for FR1 (NR SA and EN-DC)</w:t>
      </w:r>
      <w:bookmarkEnd w:id="148"/>
    </w:p>
    <w:p w14:paraId="2736ABCD" w14:textId="77777777" w:rsidR="0087319B" w:rsidRDefault="0087319B" w:rsidP="0087319B">
      <w:pPr>
        <w:pStyle w:val="4"/>
      </w:pPr>
      <w:bookmarkStart w:id="149" w:name="_Toc93078789"/>
      <w:r>
        <w:t>6.2.1</w:t>
      </w:r>
      <w:r>
        <w:tab/>
        <w:t>General and work plan</w:t>
      </w:r>
      <w:bookmarkEnd w:id="149"/>
    </w:p>
    <w:p w14:paraId="77699CEE" w14:textId="77777777" w:rsidR="0087319B" w:rsidRDefault="0087319B" w:rsidP="0087319B">
      <w:pPr>
        <w:pStyle w:val="4"/>
      </w:pPr>
      <w:bookmarkStart w:id="150" w:name="_Toc93078790"/>
      <w:r>
        <w:t>6.2.2</w:t>
      </w:r>
      <w:r>
        <w:tab/>
        <w:t>Test methodology</w:t>
      </w:r>
      <w:bookmarkEnd w:id="150"/>
    </w:p>
    <w:p w14:paraId="29B63EEA" w14:textId="77777777" w:rsidR="0087319B" w:rsidRDefault="0087319B" w:rsidP="0087319B">
      <w:pPr>
        <w:pStyle w:val="5"/>
      </w:pPr>
      <w:bookmarkStart w:id="151" w:name="_Toc93078791"/>
      <w:r>
        <w:t>6.2.2.1</w:t>
      </w:r>
      <w:r>
        <w:tab/>
        <w:t>SA test methodology</w:t>
      </w:r>
      <w:bookmarkEnd w:id="151"/>
    </w:p>
    <w:p w14:paraId="4F985293" w14:textId="77777777" w:rsidR="0087319B" w:rsidRDefault="0087319B" w:rsidP="0087319B">
      <w:pPr>
        <w:pStyle w:val="5"/>
      </w:pPr>
      <w:bookmarkStart w:id="152" w:name="_Toc93078792"/>
      <w:r>
        <w:t>6.2.2.2</w:t>
      </w:r>
      <w:r>
        <w:tab/>
        <w:t>EN-DC test methodology</w:t>
      </w:r>
      <w:bookmarkEnd w:id="152"/>
    </w:p>
    <w:p w14:paraId="21A4BAC1" w14:textId="77777777" w:rsidR="0087319B" w:rsidRDefault="0087319B" w:rsidP="0087319B">
      <w:pPr>
        <w:pStyle w:val="5"/>
      </w:pPr>
      <w:bookmarkStart w:id="153" w:name="_Toc93078793"/>
      <w:r>
        <w:t>6.2.2.3</w:t>
      </w:r>
      <w:r>
        <w:tab/>
        <w:t>UE with multiple antennas test methodology</w:t>
      </w:r>
      <w:bookmarkEnd w:id="153"/>
    </w:p>
    <w:p w14:paraId="479D406D" w14:textId="77777777" w:rsidR="0087319B" w:rsidRDefault="0087319B" w:rsidP="0087319B">
      <w:pPr>
        <w:pStyle w:val="5"/>
      </w:pPr>
      <w:bookmarkStart w:id="154" w:name="_Toc93078794"/>
      <w:r>
        <w:t>6.2.2.4</w:t>
      </w:r>
      <w:r>
        <w:tab/>
        <w:t>Test time reduction</w:t>
      </w:r>
      <w:bookmarkEnd w:id="154"/>
    </w:p>
    <w:p w14:paraId="76BD65EB" w14:textId="77777777" w:rsidR="0087319B" w:rsidRDefault="0087319B" w:rsidP="0087319B">
      <w:pPr>
        <w:pStyle w:val="4"/>
      </w:pPr>
      <w:bookmarkStart w:id="155" w:name="_Toc93078795"/>
      <w:r>
        <w:t>6.2.3</w:t>
      </w:r>
      <w:r>
        <w:tab/>
        <w:t>Performance requirements</w:t>
      </w:r>
      <w:bookmarkEnd w:id="155"/>
    </w:p>
    <w:p w14:paraId="5AFBDDC8" w14:textId="77777777" w:rsidR="0087319B" w:rsidRDefault="0087319B" w:rsidP="0087319B">
      <w:pPr>
        <w:pStyle w:val="5"/>
      </w:pPr>
      <w:bookmarkStart w:id="156" w:name="_Toc93078796"/>
      <w:r>
        <w:t>6.2.3.1</w:t>
      </w:r>
      <w:r>
        <w:tab/>
        <w:t>Framework for lab alignment and requirements</w:t>
      </w:r>
      <w:bookmarkEnd w:id="156"/>
    </w:p>
    <w:p w14:paraId="0B7833C7" w14:textId="77777777" w:rsidR="0087319B" w:rsidRDefault="0087319B" w:rsidP="0087319B">
      <w:pPr>
        <w:pStyle w:val="5"/>
      </w:pPr>
      <w:bookmarkStart w:id="157" w:name="_Toc93078797"/>
      <w:r>
        <w:t>6.2.3.2</w:t>
      </w:r>
      <w:r>
        <w:tab/>
        <w:t>SA requirements</w:t>
      </w:r>
      <w:bookmarkEnd w:id="157"/>
    </w:p>
    <w:p w14:paraId="1D66FEE9" w14:textId="77777777" w:rsidR="0087319B" w:rsidRDefault="0087319B" w:rsidP="0087319B">
      <w:pPr>
        <w:pStyle w:val="5"/>
      </w:pPr>
      <w:bookmarkStart w:id="158" w:name="_Toc93078798"/>
      <w:r>
        <w:t>6.2.3.3</w:t>
      </w:r>
      <w:r>
        <w:tab/>
        <w:t>EN-DC requirements</w:t>
      </w:r>
      <w:bookmarkEnd w:id="158"/>
    </w:p>
    <w:p w14:paraId="134DEB2B" w14:textId="77777777" w:rsidR="0087319B" w:rsidRDefault="0087319B" w:rsidP="0087319B">
      <w:pPr>
        <w:pStyle w:val="3"/>
      </w:pPr>
      <w:bookmarkStart w:id="159" w:name="_Toc93078799"/>
      <w:r>
        <w:t>6.3</w:t>
      </w:r>
      <w:r>
        <w:tab/>
        <w:t>RF requirements enhancement for NR frequency range 1 (FR1)</w:t>
      </w:r>
      <w:bookmarkEnd w:id="159"/>
    </w:p>
    <w:p w14:paraId="2F437EC7" w14:textId="77777777" w:rsidR="0087319B" w:rsidRDefault="0087319B" w:rsidP="0087319B">
      <w:pPr>
        <w:pStyle w:val="4"/>
      </w:pPr>
      <w:bookmarkStart w:id="160" w:name="_Toc93078800"/>
      <w:r>
        <w:t>6.3.1</w:t>
      </w:r>
      <w:r>
        <w:tab/>
        <w:t>General</w:t>
      </w:r>
      <w:bookmarkEnd w:id="160"/>
    </w:p>
    <w:p w14:paraId="4B636DF0" w14:textId="77777777" w:rsidR="0087319B" w:rsidRDefault="0087319B" w:rsidP="0087319B">
      <w:pPr>
        <w:rPr>
          <w:rFonts w:ascii="Arial" w:hAnsi="Arial" w:cs="Arial"/>
          <w:b/>
          <w:color w:val="C00000"/>
          <w:lang w:eastAsia="zh-CN"/>
        </w:rPr>
      </w:pPr>
      <w:r>
        <w:rPr>
          <w:rFonts w:ascii="Arial" w:hAnsi="Arial" w:cs="Arial"/>
          <w:b/>
          <w:color w:val="C00000"/>
          <w:lang w:eastAsia="zh-CN"/>
        </w:rPr>
        <w:t>[101-bis-e][118]</w:t>
      </w:r>
      <w:r>
        <w:t xml:space="preserve"> </w:t>
      </w:r>
      <w:r>
        <w:rPr>
          <w:rFonts w:ascii="Arial" w:hAnsi="Arial" w:cs="Arial"/>
          <w:b/>
          <w:color w:val="C00000"/>
          <w:lang w:eastAsia="zh-CN"/>
        </w:rPr>
        <w:t>NR_RF_FR1_enh_IntraHPUE, AI 6.3.1, 6.3.2 – Ye Liu</w:t>
      </w:r>
    </w:p>
    <w:p w14:paraId="407D5B44" w14:textId="760BA39F" w:rsidR="0087319B" w:rsidRDefault="00FB7CD8" w:rsidP="0087319B">
      <w:pPr>
        <w:rPr>
          <w:rFonts w:ascii="Arial" w:hAnsi="Arial" w:cs="Arial"/>
          <w:b/>
          <w:sz w:val="24"/>
        </w:rPr>
      </w:pPr>
      <w:hyperlink r:id="rId719" w:history="1">
        <w:r w:rsidR="009C30EE">
          <w:rPr>
            <w:rStyle w:val="ac"/>
            <w:rFonts w:ascii="Arial" w:hAnsi="Arial" w:cs="Arial"/>
            <w:b/>
            <w:sz w:val="24"/>
          </w:rPr>
          <w:t>R4-2202218</w:t>
        </w:r>
      </w:hyperlink>
      <w:r w:rsidR="0087319B">
        <w:rPr>
          <w:b/>
          <w:lang w:val="en-US" w:eastAsia="zh-CN"/>
        </w:rPr>
        <w:tab/>
      </w:r>
      <w:r w:rsidR="0087319B">
        <w:rPr>
          <w:rFonts w:ascii="Arial" w:hAnsi="Arial" w:cs="Arial"/>
          <w:b/>
          <w:sz w:val="24"/>
        </w:rPr>
        <w:t>Email discussion summary for [101-bis-e][118] NR_RF_FR1_enh_IntraHPUE</w:t>
      </w:r>
    </w:p>
    <w:p w14:paraId="242319B2" w14:textId="77777777" w:rsidR="0087319B" w:rsidRDefault="0087319B" w:rsidP="0087319B">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w:t>
      </w:r>
    </w:p>
    <w:p w14:paraId="719D7AE8" w14:textId="77777777" w:rsidR="0087319B" w:rsidRDefault="0087319B" w:rsidP="0087319B">
      <w:pPr>
        <w:rPr>
          <w:rFonts w:ascii="Arial" w:hAnsi="Arial" w:cs="Arial"/>
          <w:b/>
          <w:lang w:val="en-US" w:eastAsia="zh-CN"/>
        </w:rPr>
      </w:pPr>
      <w:r>
        <w:rPr>
          <w:rFonts w:ascii="Arial" w:hAnsi="Arial" w:cs="Arial"/>
          <w:b/>
          <w:lang w:val="en-US" w:eastAsia="zh-CN"/>
        </w:rPr>
        <w:t xml:space="preserve">Abstract: </w:t>
      </w:r>
    </w:p>
    <w:p w14:paraId="41810DCB" w14:textId="77777777" w:rsidR="0087319B" w:rsidRDefault="0087319B" w:rsidP="0087319B">
      <w:r>
        <w:t>This contribution provides the summary of email discussion and recommended summary.</w:t>
      </w:r>
    </w:p>
    <w:p w14:paraId="0EFAF3CC" w14:textId="59060892" w:rsidR="0087319B" w:rsidRDefault="005612AA" w:rsidP="0087319B">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R4-2202318 (from R4-2202218).</w:t>
      </w:r>
    </w:p>
    <w:p w14:paraId="17C7C212" w14:textId="6C65C00B" w:rsidR="005612AA" w:rsidRDefault="00FB7CD8" w:rsidP="005612AA">
      <w:pPr>
        <w:rPr>
          <w:rFonts w:ascii="Arial" w:hAnsi="Arial" w:cs="Arial"/>
          <w:b/>
          <w:sz w:val="24"/>
        </w:rPr>
      </w:pPr>
      <w:hyperlink r:id="rId720" w:history="1">
        <w:r w:rsidR="005612AA">
          <w:rPr>
            <w:rStyle w:val="ac"/>
            <w:rFonts w:ascii="Arial" w:hAnsi="Arial" w:cs="Arial"/>
            <w:b/>
            <w:sz w:val="24"/>
          </w:rPr>
          <w:t>R4-2202318</w:t>
        </w:r>
      </w:hyperlink>
      <w:r w:rsidR="005612AA">
        <w:rPr>
          <w:b/>
          <w:lang w:val="en-US" w:eastAsia="zh-CN"/>
        </w:rPr>
        <w:tab/>
      </w:r>
      <w:r w:rsidR="005612AA">
        <w:rPr>
          <w:rFonts w:ascii="Arial" w:hAnsi="Arial" w:cs="Arial"/>
          <w:b/>
          <w:sz w:val="24"/>
        </w:rPr>
        <w:t>Email discussion summary for [101-bis-e][118] NR_RF_FR1_enh_IntraHPUE</w:t>
      </w:r>
    </w:p>
    <w:p w14:paraId="656CDE24" w14:textId="77777777" w:rsidR="005612AA" w:rsidRDefault="005612AA" w:rsidP="005612AA">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w:t>
      </w:r>
    </w:p>
    <w:p w14:paraId="1C92EE5C" w14:textId="77777777" w:rsidR="005612AA" w:rsidRDefault="005612AA" w:rsidP="005612AA">
      <w:pPr>
        <w:rPr>
          <w:rFonts w:ascii="Arial" w:hAnsi="Arial" w:cs="Arial"/>
          <w:b/>
          <w:lang w:val="en-US" w:eastAsia="zh-CN"/>
        </w:rPr>
      </w:pPr>
      <w:r>
        <w:rPr>
          <w:rFonts w:ascii="Arial" w:hAnsi="Arial" w:cs="Arial"/>
          <w:b/>
          <w:lang w:val="en-US" w:eastAsia="zh-CN"/>
        </w:rPr>
        <w:t xml:space="preserve">Abstract: </w:t>
      </w:r>
    </w:p>
    <w:p w14:paraId="4BCF0CBF" w14:textId="77777777" w:rsidR="005612AA" w:rsidRDefault="005612AA" w:rsidP="005612AA">
      <w:r>
        <w:t>This contribution provides the summary of email discussion and recommended summary.</w:t>
      </w:r>
    </w:p>
    <w:p w14:paraId="6128E69B" w14:textId="167AC69B" w:rsidR="005612AA" w:rsidRDefault="005612AA" w:rsidP="005612AA">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612AA">
        <w:rPr>
          <w:rFonts w:ascii="Arial" w:hAnsi="Arial" w:cs="Arial"/>
          <w:b/>
          <w:highlight w:val="yellow"/>
          <w:lang w:val="en-US" w:eastAsia="zh-CN"/>
        </w:rPr>
        <w:t>Return to.</w:t>
      </w:r>
    </w:p>
    <w:p w14:paraId="4C67A4C9" w14:textId="77777777" w:rsidR="0087319B" w:rsidRDefault="0087319B" w:rsidP="0087319B">
      <w:pPr>
        <w:rPr>
          <w:rFonts w:ascii="Arial" w:hAnsi="Arial" w:cs="Arial"/>
          <w:b/>
          <w:color w:val="C00000"/>
          <w:lang w:eastAsia="zh-CN"/>
        </w:rPr>
      </w:pPr>
      <w:r>
        <w:rPr>
          <w:rFonts w:ascii="Arial" w:hAnsi="Arial" w:cs="Arial"/>
          <w:b/>
          <w:color w:val="C00000"/>
          <w:lang w:eastAsia="zh-CN"/>
        </w:rPr>
        <w:t>Conclusions after 1st round</w:t>
      </w:r>
    </w:p>
    <w:p w14:paraId="3F299E64" w14:textId="77777777" w:rsidR="0087319B" w:rsidRDefault="0087319B" w:rsidP="0087319B"/>
    <w:p w14:paraId="3AAE4755" w14:textId="77777777" w:rsidR="0087319B" w:rsidRDefault="0087319B" w:rsidP="0087319B">
      <w:pPr>
        <w:rPr>
          <w:rFonts w:ascii="Arial" w:hAnsi="Arial" w:cs="Arial"/>
          <w:b/>
          <w:color w:val="C00000"/>
          <w:lang w:eastAsia="zh-CN"/>
        </w:rPr>
      </w:pPr>
      <w:r>
        <w:rPr>
          <w:rFonts w:ascii="Arial" w:hAnsi="Arial" w:cs="Arial"/>
          <w:b/>
          <w:color w:val="C00000"/>
          <w:lang w:eastAsia="zh-CN"/>
        </w:rPr>
        <w:t>Conclusions after 2nd round</w:t>
      </w:r>
    </w:p>
    <w:p w14:paraId="4AF35C06" w14:textId="77777777" w:rsidR="0087319B" w:rsidRDefault="0087319B" w:rsidP="0087319B"/>
    <w:p w14:paraId="751E2B57" w14:textId="77777777" w:rsidR="0087319B" w:rsidRDefault="0087319B" w:rsidP="0087319B">
      <w:r>
        <w:t>---------------------------------------------------------------------------------------------------------------------------------------------</w:t>
      </w:r>
    </w:p>
    <w:p w14:paraId="2171AEA8" w14:textId="2EB1687F" w:rsidR="0087319B" w:rsidRDefault="00FB7CD8" w:rsidP="0087319B">
      <w:pPr>
        <w:rPr>
          <w:rFonts w:ascii="Arial" w:hAnsi="Arial" w:cs="Arial"/>
          <w:b/>
          <w:sz w:val="24"/>
        </w:rPr>
      </w:pPr>
      <w:hyperlink r:id="rId721" w:history="1">
        <w:r w:rsidR="009C30EE">
          <w:rPr>
            <w:rStyle w:val="ac"/>
            <w:rFonts w:ascii="Arial" w:hAnsi="Arial" w:cs="Arial"/>
            <w:b/>
            <w:sz w:val="24"/>
          </w:rPr>
          <w:t>R4-2200019</w:t>
        </w:r>
      </w:hyperlink>
      <w:r w:rsidR="0087319B">
        <w:rPr>
          <w:rFonts w:ascii="Arial" w:hAnsi="Arial" w:cs="Arial"/>
          <w:b/>
          <w:color w:val="0000FF"/>
          <w:sz w:val="24"/>
        </w:rPr>
        <w:tab/>
      </w:r>
      <w:r w:rsidR="0087319B">
        <w:rPr>
          <w:rFonts w:ascii="Arial" w:hAnsi="Arial" w:cs="Arial"/>
          <w:b/>
          <w:sz w:val="24"/>
        </w:rPr>
        <w:t>draft CR: UL MIMO coherence for Tx switching</w:t>
      </w:r>
    </w:p>
    <w:p w14:paraId="214614DC"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China Telecom</w:t>
      </w:r>
    </w:p>
    <w:p w14:paraId="189B0DBF"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6B195A" w14:textId="78BF33FB" w:rsidR="0087319B" w:rsidRDefault="00FB7CD8" w:rsidP="0087319B">
      <w:pPr>
        <w:rPr>
          <w:rFonts w:ascii="Arial" w:hAnsi="Arial" w:cs="Arial"/>
          <w:b/>
          <w:sz w:val="24"/>
        </w:rPr>
      </w:pPr>
      <w:hyperlink r:id="rId722" w:history="1">
        <w:r w:rsidR="009C30EE">
          <w:rPr>
            <w:rStyle w:val="ac"/>
            <w:rFonts w:ascii="Arial" w:hAnsi="Arial" w:cs="Arial"/>
            <w:b/>
            <w:sz w:val="24"/>
          </w:rPr>
          <w:t>R4-2200499</w:t>
        </w:r>
      </w:hyperlink>
      <w:r w:rsidR="0087319B">
        <w:rPr>
          <w:rFonts w:ascii="Arial" w:hAnsi="Arial" w:cs="Arial"/>
          <w:b/>
          <w:color w:val="0000FF"/>
          <w:sz w:val="24"/>
        </w:rPr>
        <w:tab/>
      </w:r>
      <w:r w:rsidR="0087319B">
        <w:rPr>
          <w:rFonts w:ascii="Arial" w:hAnsi="Arial" w:cs="Arial"/>
          <w:b/>
          <w:sz w:val="24"/>
        </w:rPr>
        <w:t>Requirement and signaling aspect of features requiring two transmit paths</w:t>
      </w:r>
    </w:p>
    <w:p w14:paraId="1AB857AE"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2D087AB7" w14:textId="77777777" w:rsidR="0087319B" w:rsidRDefault="0087319B" w:rsidP="0087319B">
      <w:pPr>
        <w:rPr>
          <w:rFonts w:ascii="Arial" w:hAnsi="Arial" w:cs="Arial"/>
          <w:b/>
        </w:rPr>
      </w:pPr>
      <w:r>
        <w:rPr>
          <w:rFonts w:ascii="Arial" w:hAnsi="Arial" w:cs="Arial"/>
          <w:b/>
        </w:rPr>
        <w:t xml:space="preserve">Abstract: </w:t>
      </w:r>
    </w:p>
    <w:p w14:paraId="3958836A" w14:textId="77777777" w:rsidR="0087319B" w:rsidRDefault="0087319B" w:rsidP="0087319B">
      <w:r>
        <w:t>In this contribution, we highlight all the relevant cases for varying feature implementations with two transmit paths (TxD, UL MIMO, intra-band ULCA) and their R17 status, while identifying missing requirements. We also provide further clarification and g</w:t>
      </w:r>
    </w:p>
    <w:p w14:paraId="13B6578C"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4947C3" w14:textId="7F968A04" w:rsidR="0087319B" w:rsidRDefault="00FB7CD8" w:rsidP="0087319B">
      <w:pPr>
        <w:rPr>
          <w:rFonts w:ascii="Arial" w:hAnsi="Arial" w:cs="Arial"/>
          <w:b/>
          <w:sz w:val="24"/>
        </w:rPr>
      </w:pPr>
      <w:hyperlink r:id="rId723" w:history="1">
        <w:r w:rsidR="009C30EE">
          <w:rPr>
            <w:rStyle w:val="ac"/>
            <w:rFonts w:ascii="Arial" w:hAnsi="Arial" w:cs="Arial"/>
            <w:b/>
            <w:sz w:val="24"/>
          </w:rPr>
          <w:t>R4-2200958</w:t>
        </w:r>
      </w:hyperlink>
      <w:r w:rsidR="0087319B">
        <w:rPr>
          <w:rFonts w:ascii="Arial" w:hAnsi="Arial" w:cs="Arial"/>
          <w:b/>
          <w:color w:val="0000FF"/>
          <w:sz w:val="24"/>
        </w:rPr>
        <w:tab/>
      </w:r>
      <w:r w:rsidR="0087319B">
        <w:rPr>
          <w:rFonts w:ascii="Arial" w:hAnsi="Arial" w:cs="Arial"/>
          <w:b/>
          <w:sz w:val="24"/>
        </w:rPr>
        <w:t>TP for TR 38.837 on Power Class clarification</w:t>
      </w:r>
    </w:p>
    <w:p w14:paraId="7752DCA0"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38.837 v0.2.0</w:t>
      </w:r>
      <w:r>
        <w:rPr>
          <w:i/>
        </w:rPr>
        <w:tab/>
        <w:t xml:space="preserve">  CR-  rev  Cat:  (Rel-17)</w:t>
      </w:r>
      <w:r>
        <w:rPr>
          <w:i/>
        </w:rPr>
        <w:br/>
      </w:r>
      <w:r>
        <w:rPr>
          <w:i/>
        </w:rPr>
        <w:br/>
      </w:r>
      <w:r>
        <w:rPr>
          <w:i/>
        </w:rPr>
        <w:tab/>
      </w:r>
      <w:r>
        <w:rPr>
          <w:i/>
        </w:rPr>
        <w:tab/>
      </w:r>
      <w:r>
        <w:rPr>
          <w:i/>
        </w:rPr>
        <w:tab/>
      </w:r>
      <w:r>
        <w:rPr>
          <w:i/>
        </w:rPr>
        <w:tab/>
      </w:r>
      <w:r>
        <w:rPr>
          <w:i/>
        </w:rPr>
        <w:tab/>
        <w:t>Source: vivo</w:t>
      </w:r>
    </w:p>
    <w:p w14:paraId="40E6EFB2"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864605" w14:textId="0BD3EAF1" w:rsidR="0087319B" w:rsidRDefault="00FB7CD8" w:rsidP="0087319B">
      <w:pPr>
        <w:rPr>
          <w:rFonts w:ascii="Arial" w:hAnsi="Arial" w:cs="Arial"/>
          <w:b/>
          <w:sz w:val="24"/>
        </w:rPr>
      </w:pPr>
      <w:hyperlink r:id="rId724" w:history="1">
        <w:r w:rsidR="009C30EE">
          <w:rPr>
            <w:rStyle w:val="ac"/>
            <w:rFonts w:ascii="Arial" w:hAnsi="Arial" w:cs="Arial"/>
            <w:b/>
            <w:sz w:val="24"/>
          </w:rPr>
          <w:t>R4-2201228</w:t>
        </w:r>
      </w:hyperlink>
      <w:r w:rsidR="0087319B">
        <w:rPr>
          <w:rFonts w:ascii="Arial" w:hAnsi="Arial" w:cs="Arial"/>
          <w:b/>
          <w:color w:val="0000FF"/>
          <w:sz w:val="24"/>
        </w:rPr>
        <w:tab/>
      </w:r>
      <w:r w:rsidR="0087319B">
        <w:rPr>
          <w:rFonts w:ascii="Arial" w:hAnsi="Arial" w:cs="Arial"/>
          <w:b/>
          <w:sz w:val="24"/>
        </w:rPr>
        <w:t>PC2 PA configuration and signalling</w:t>
      </w:r>
    </w:p>
    <w:p w14:paraId="18391D2A"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622084BC"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910E25" w14:textId="186F4E69" w:rsidR="0087319B" w:rsidRDefault="00FB7CD8" w:rsidP="0087319B">
      <w:pPr>
        <w:rPr>
          <w:rFonts w:ascii="Arial" w:hAnsi="Arial" w:cs="Arial"/>
          <w:b/>
          <w:sz w:val="24"/>
        </w:rPr>
      </w:pPr>
      <w:hyperlink r:id="rId725" w:history="1">
        <w:r w:rsidR="009C30EE">
          <w:rPr>
            <w:rStyle w:val="ac"/>
            <w:rFonts w:ascii="Arial" w:hAnsi="Arial" w:cs="Arial"/>
            <w:b/>
            <w:sz w:val="24"/>
          </w:rPr>
          <w:t>R4-2201590</w:t>
        </w:r>
      </w:hyperlink>
      <w:r w:rsidR="0087319B">
        <w:rPr>
          <w:rFonts w:ascii="Arial" w:hAnsi="Arial" w:cs="Arial"/>
          <w:b/>
          <w:color w:val="0000FF"/>
          <w:sz w:val="24"/>
        </w:rPr>
        <w:tab/>
      </w:r>
      <w:r w:rsidR="0087319B">
        <w:rPr>
          <w:rFonts w:ascii="Arial" w:hAnsi="Arial" w:cs="Arial"/>
          <w:b/>
          <w:sz w:val="24"/>
        </w:rPr>
        <w:t>3GPP TR 38.837 v0.3.0</w:t>
      </w:r>
    </w:p>
    <w:p w14:paraId="1BD85FDC" w14:textId="77777777" w:rsidR="0087319B" w:rsidRDefault="0087319B" w:rsidP="0087319B">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38.837 v0.2.0</w:t>
      </w:r>
      <w:r>
        <w:rPr>
          <w:i/>
        </w:rPr>
        <w:tab/>
        <w:t xml:space="preserve">  CR-  rev  Cat:  (Rel-17)</w:t>
      </w:r>
      <w:r>
        <w:rPr>
          <w:i/>
        </w:rPr>
        <w:br/>
      </w:r>
      <w:r>
        <w:rPr>
          <w:i/>
        </w:rPr>
        <w:br/>
      </w:r>
      <w:r>
        <w:rPr>
          <w:i/>
        </w:rPr>
        <w:tab/>
      </w:r>
      <w:r>
        <w:rPr>
          <w:i/>
        </w:rPr>
        <w:tab/>
      </w:r>
      <w:r>
        <w:rPr>
          <w:i/>
        </w:rPr>
        <w:tab/>
      </w:r>
      <w:r>
        <w:rPr>
          <w:i/>
        </w:rPr>
        <w:tab/>
      </w:r>
      <w:r>
        <w:rPr>
          <w:i/>
        </w:rPr>
        <w:tab/>
        <w:t>Source: vivo</w:t>
      </w:r>
    </w:p>
    <w:p w14:paraId="56E23A29"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DE1C6C" w14:textId="77777777" w:rsidR="0087319B" w:rsidRDefault="0087319B" w:rsidP="0087319B">
      <w:pPr>
        <w:pStyle w:val="4"/>
      </w:pPr>
      <w:bookmarkStart w:id="161" w:name="_Toc93078801"/>
      <w:r>
        <w:t>6.3.2</w:t>
      </w:r>
      <w:r>
        <w:tab/>
        <w:t>RF core requirements</w:t>
      </w:r>
      <w:bookmarkEnd w:id="161"/>
    </w:p>
    <w:p w14:paraId="46F539CB" w14:textId="77777777" w:rsidR="0087319B" w:rsidRDefault="0087319B" w:rsidP="0087319B">
      <w:pPr>
        <w:pStyle w:val="5"/>
      </w:pPr>
      <w:bookmarkStart w:id="162" w:name="_Toc93078802"/>
      <w:r>
        <w:t>6.3.2.1</w:t>
      </w:r>
      <w:r>
        <w:tab/>
        <w:t>UL MIMO configuration for SUL band configurations</w:t>
      </w:r>
      <w:bookmarkEnd w:id="162"/>
    </w:p>
    <w:p w14:paraId="48B7036D" w14:textId="77777777" w:rsidR="0087319B" w:rsidRDefault="0087319B" w:rsidP="0087319B">
      <w:pPr>
        <w:pStyle w:val="5"/>
      </w:pPr>
      <w:bookmarkStart w:id="163" w:name="_Toc93078803"/>
      <w:r>
        <w:t>6.3.2.2</w:t>
      </w:r>
      <w:r>
        <w:tab/>
        <w:t>HPUE for TDD intra-band contiguous UL CA</w:t>
      </w:r>
      <w:bookmarkEnd w:id="163"/>
    </w:p>
    <w:p w14:paraId="300B4EE8" w14:textId="20028B27" w:rsidR="0087319B" w:rsidRDefault="00FB7CD8" w:rsidP="0087319B">
      <w:pPr>
        <w:rPr>
          <w:rFonts w:ascii="Arial" w:hAnsi="Arial" w:cs="Arial"/>
          <w:b/>
          <w:sz w:val="24"/>
        </w:rPr>
      </w:pPr>
      <w:hyperlink r:id="rId726" w:history="1">
        <w:r w:rsidR="009C30EE">
          <w:rPr>
            <w:rStyle w:val="ac"/>
            <w:rFonts w:ascii="Arial" w:hAnsi="Arial" w:cs="Arial"/>
            <w:b/>
            <w:sz w:val="24"/>
          </w:rPr>
          <w:t>R4-2200334</w:t>
        </w:r>
      </w:hyperlink>
      <w:r w:rsidR="0087319B">
        <w:rPr>
          <w:rFonts w:ascii="Arial" w:hAnsi="Arial" w:cs="Arial"/>
          <w:b/>
          <w:color w:val="0000FF"/>
          <w:sz w:val="24"/>
        </w:rPr>
        <w:tab/>
      </w:r>
      <w:r w:rsidR="0087319B">
        <w:rPr>
          <w:rFonts w:ascii="Arial" w:hAnsi="Arial" w:cs="Arial"/>
          <w:b/>
          <w:sz w:val="24"/>
        </w:rPr>
        <w:t>Requirements for different architectures and their capabilities</w:t>
      </w:r>
    </w:p>
    <w:p w14:paraId="3CDED9BF" w14:textId="77777777" w:rsidR="0087319B" w:rsidRDefault="0087319B" w:rsidP="0087319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4C544875"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6C82B3" w14:textId="540A03F7" w:rsidR="0087319B" w:rsidRDefault="00FB7CD8" w:rsidP="0087319B">
      <w:pPr>
        <w:rPr>
          <w:rFonts w:ascii="Arial" w:hAnsi="Arial" w:cs="Arial"/>
          <w:b/>
          <w:sz w:val="24"/>
        </w:rPr>
      </w:pPr>
      <w:hyperlink r:id="rId727" w:history="1">
        <w:r w:rsidR="009C30EE">
          <w:rPr>
            <w:rStyle w:val="ac"/>
            <w:rFonts w:ascii="Arial" w:hAnsi="Arial" w:cs="Arial"/>
            <w:b/>
            <w:sz w:val="24"/>
          </w:rPr>
          <w:t>R4-2200497</w:t>
        </w:r>
      </w:hyperlink>
      <w:r w:rsidR="0087319B">
        <w:rPr>
          <w:rFonts w:ascii="Arial" w:hAnsi="Arial" w:cs="Arial"/>
          <w:b/>
          <w:color w:val="0000FF"/>
          <w:sz w:val="24"/>
        </w:rPr>
        <w:tab/>
      </w:r>
      <w:r w:rsidR="0087319B">
        <w:rPr>
          <w:rFonts w:ascii="Arial" w:hAnsi="Arial" w:cs="Arial"/>
          <w:b/>
          <w:sz w:val="24"/>
        </w:rPr>
        <w:t>Signaling for contiguous ULCA cases</w:t>
      </w:r>
    </w:p>
    <w:p w14:paraId="55DEF0D5"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64C9F31E" w14:textId="77777777" w:rsidR="0087319B" w:rsidRDefault="0087319B" w:rsidP="0087319B">
      <w:pPr>
        <w:rPr>
          <w:rFonts w:ascii="Arial" w:hAnsi="Arial" w:cs="Arial"/>
          <w:b/>
        </w:rPr>
      </w:pPr>
      <w:r>
        <w:rPr>
          <w:rFonts w:ascii="Arial" w:hAnsi="Arial" w:cs="Arial"/>
          <w:b/>
        </w:rPr>
        <w:t xml:space="preserve">Abstract: </w:t>
      </w:r>
    </w:p>
    <w:p w14:paraId="3280BAA3" w14:textId="77777777" w:rsidR="0087319B" w:rsidRDefault="0087319B" w:rsidP="0087319B">
      <w:r>
        <w:t>Although the MPR values are correct, some signaling aspects related to enabling implementations with 2LO with two PC2 PAs require additional consideration. In this contribution, we provide further clarification and guidance on related signaling aspects.</w:t>
      </w:r>
    </w:p>
    <w:p w14:paraId="0F84D8E8"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820003" w14:textId="3553118F" w:rsidR="0087319B" w:rsidRDefault="00FB7CD8" w:rsidP="0087319B">
      <w:pPr>
        <w:rPr>
          <w:rFonts w:ascii="Arial" w:hAnsi="Arial" w:cs="Arial"/>
          <w:b/>
          <w:sz w:val="24"/>
        </w:rPr>
      </w:pPr>
      <w:hyperlink r:id="rId728" w:history="1">
        <w:r w:rsidR="009C30EE">
          <w:rPr>
            <w:rStyle w:val="ac"/>
            <w:rFonts w:ascii="Arial" w:hAnsi="Arial" w:cs="Arial"/>
            <w:b/>
            <w:sz w:val="24"/>
          </w:rPr>
          <w:t>R4-2201593</w:t>
        </w:r>
      </w:hyperlink>
      <w:r w:rsidR="0087319B">
        <w:rPr>
          <w:rFonts w:ascii="Arial" w:hAnsi="Arial" w:cs="Arial"/>
          <w:b/>
          <w:color w:val="0000FF"/>
          <w:sz w:val="24"/>
        </w:rPr>
        <w:tab/>
      </w:r>
      <w:r w:rsidR="0087319B">
        <w:rPr>
          <w:rFonts w:ascii="Arial" w:hAnsi="Arial" w:cs="Arial"/>
          <w:b/>
          <w:sz w:val="24"/>
        </w:rPr>
        <w:t>Draft CR TS 38.101-1 R17: Introduction of PC2 contiguous ULCA MPR for 2Tx</w:t>
      </w:r>
    </w:p>
    <w:p w14:paraId="74477B15"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Skyworks Solutions Inc.</w:t>
      </w:r>
    </w:p>
    <w:p w14:paraId="7549C88A" w14:textId="77777777" w:rsidR="0087319B" w:rsidRDefault="0087319B" w:rsidP="0087319B">
      <w:pPr>
        <w:rPr>
          <w:rFonts w:ascii="Arial" w:hAnsi="Arial" w:cs="Arial"/>
          <w:b/>
        </w:rPr>
      </w:pPr>
      <w:r>
        <w:rPr>
          <w:rFonts w:ascii="Arial" w:hAnsi="Arial" w:cs="Arial"/>
          <w:b/>
        </w:rPr>
        <w:t xml:space="preserve">Abstract: </w:t>
      </w:r>
    </w:p>
    <w:p w14:paraId="2A9F5656" w14:textId="77777777" w:rsidR="0087319B" w:rsidRDefault="0087319B" w:rsidP="0087319B">
      <w:r>
        <w:t>Correction of Signaling aspects and addition of 2Tx MPR.</w:t>
      </w:r>
    </w:p>
    <w:p w14:paraId="3DBFF2FD"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D9B446" w14:textId="77777777" w:rsidR="0087319B" w:rsidRDefault="0087319B" w:rsidP="0087319B">
      <w:pPr>
        <w:pStyle w:val="5"/>
      </w:pPr>
      <w:bookmarkStart w:id="164" w:name="_Toc93078804"/>
      <w:r>
        <w:t>6.3.2.3</w:t>
      </w:r>
      <w:r>
        <w:tab/>
        <w:t>HPUE for TDD intra-band non-contiguous UL CA</w:t>
      </w:r>
      <w:bookmarkEnd w:id="164"/>
    </w:p>
    <w:p w14:paraId="45E5852C" w14:textId="57B2A5D1" w:rsidR="0087319B" w:rsidRDefault="00FB7CD8" w:rsidP="0087319B">
      <w:pPr>
        <w:rPr>
          <w:rFonts w:ascii="Arial" w:hAnsi="Arial" w:cs="Arial"/>
          <w:b/>
          <w:sz w:val="24"/>
        </w:rPr>
      </w:pPr>
      <w:hyperlink r:id="rId729" w:history="1">
        <w:r w:rsidR="009C30EE">
          <w:rPr>
            <w:rStyle w:val="ac"/>
            <w:rFonts w:ascii="Arial" w:hAnsi="Arial" w:cs="Arial"/>
            <w:b/>
            <w:sz w:val="24"/>
          </w:rPr>
          <w:t>R4-2200335</w:t>
        </w:r>
      </w:hyperlink>
      <w:r w:rsidR="0087319B">
        <w:rPr>
          <w:rFonts w:ascii="Arial" w:hAnsi="Arial" w:cs="Arial"/>
          <w:b/>
          <w:color w:val="0000FF"/>
          <w:sz w:val="24"/>
        </w:rPr>
        <w:tab/>
      </w:r>
      <w:r w:rsidR="0087319B">
        <w:rPr>
          <w:rFonts w:ascii="Arial" w:hAnsi="Arial" w:cs="Arial"/>
          <w:b/>
          <w:sz w:val="24"/>
        </w:rPr>
        <w:t>draft CR to remove dualPA from Rel-16 specs</w:t>
      </w:r>
    </w:p>
    <w:p w14:paraId="1132B51D"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v16.10.0</w:t>
      </w:r>
      <w:r>
        <w:rPr>
          <w:i/>
        </w:rPr>
        <w:tab/>
        <w:t xml:space="preserve">  CR-  rev  Cat:  (Rel-16)</w:t>
      </w:r>
      <w:r>
        <w:rPr>
          <w:i/>
        </w:rPr>
        <w:br/>
      </w:r>
      <w:r>
        <w:rPr>
          <w:i/>
        </w:rPr>
        <w:br/>
      </w:r>
      <w:r>
        <w:rPr>
          <w:i/>
        </w:rPr>
        <w:tab/>
      </w:r>
      <w:r>
        <w:rPr>
          <w:i/>
        </w:rPr>
        <w:tab/>
      </w:r>
      <w:r>
        <w:rPr>
          <w:i/>
        </w:rPr>
        <w:tab/>
      </w:r>
      <w:r>
        <w:rPr>
          <w:i/>
        </w:rPr>
        <w:tab/>
      </w:r>
      <w:r>
        <w:rPr>
          <w:i/>
        </w:rPr>
        <w:tab/>
        <w:t>Source: Qualcomm Incorporated</w:t>
      </w:r>
    </w:p>
    <w:p w14:paraId="615AE1FD"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9C998C" w14:textId="104CCC29" w:rsidR="0087319B" w:rsidRDefault="00FB7CD8" w:rsidP="0087319B">
      <w:pPr>
        <w:rPr>
          <w:rFonts w:ascii="Arial" w:hAnsi="Arial" w:cs="Arial"/>
          <w:b/>
          <w:sz w:val="24"/>
        </w:rPr>
      </w:pPr>
      <w:hyperlink r:id="rId730" w:history="1">
        <w:r w:rsidR="009C30EE">
          <w:rPr>
            <w:rStyle w:val="ac"/>
            <w:rFonts w:ascii="Arial" w:hAnsi="Arial" w:cs="Arial"/>
            <w:b/>
            <w:sz w:val="24"/>
          </w:rPr>
          <w:t>R4-2200336</w:t>
        </w:r>
      </w:hyperlink>
      <w:r w:rsidR="0087319B">
        <w:rPr>
          <w:rFonts w:ascii="Arial" w:hAnsi="Arial" w:cs="Arial"/>
          <w:b/>
          <w:color w:val="0000FF"/>
          <w:sz w:val="24"/>
        </w:rPr>
        <w:tab/>
      </w:r>
      <w:r w:rsidR="0087319B">
        <w:rPr>
          <w:rFonts w:ascii="Arial" w:hAnsi="Arial" w:cs="Arial"/>
          <w:b/>
          <w:sz w:val="24"/>
        </w:rPr>
        <w:t>2CC LO location reportting and dualPA capability in rel-16</w:t>
      </w:r>
    </w:p>
    <w:p w14:paraId="70BB8C9D" w14:textId="77777777" w:rsidR="0087319B" w:rsidRDefault="0087319B" w:rsidP="0087319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660E4D82"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C05269" w14:textId="4DF34564" w:rsidR="0087319B" w:rsidRDefault="00FB7CD8" w:rsidP="0087319B">
      <w:pPr>
        <w:rPr>
          <w:rFonts w:ascii="Arial" w:hAnsi="Arial" w:cs="Arial"/>
          <w:b/>
          <w:sz w:val="24"/>
        </w:rPr>
      </w:pPr>
      <w:hyperlink r:id="rId731" w:history="1">
        <w:r w:rsidR="009C30EE">
          <w:rPr>
            <w:rStyle w:val="ac"/>
            <w:rFonts w:ascii="Arial" w:hAnsi="Arial" w:cs="Arial"/>
            <w:b/>
            <w:sz w:val="24"/>
          </w:rPr>
          <w:t>R4-2200498</w:t>
        </w:r>
      </w:hyperlink>
      <w:r w:rsidR="0087319B">
        <w:rPr>
          <w:rFonts w:ascii="Arial" w:hAnsi="Arial" w:cs="Arial"/>
          <w:b/>
          <w:color w:val="0000FF"/>
          <w:sz w:val="24"/>
        </w:rPr>
        <w:tab/>
      </w:r>
      <w:r w:rsidR="0087319B">
        <w:rPr>
          <w:rFonts w:ascii="Arial" w:hAnsi="Arial" w:cs="Arial"/>
          <w:b/>
          <w:sz w:val="24"/>
        </w:rPr>
        <w:t>Requirement and signaling aspect of non-contiguous ULCA</w:t>
      </w:r>
    </w:p>
    <w:p w14:paraId="66266C58"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6B1762E1" w14:textId="77777777" w:rsidR="0087319B" w:rsidRDefault="0087319B" w:rsidP="0087319B">
      <w:pPr>
        <w:rPr>
          <w:rFonts w:ascii="Arial" w:hAnsi="Arial" w:cs="Arial"/>
          <w:b/>
        </w:rPr>
      </w:pPr>
      <w:r>
        <w:rPr>
          <w:rFonts w:ascii="Arial" w:hAnsi="Arial" w:cs="Arial"/>
          <w:b/>
        </w:rPr>
        <w:t xml:space="preserve">Abstract: </w:t>
      </w:r>
    </w:p>
    <w:p w14:paraId="7B3935B0" w14:textId="77777777" w:rsidR="0087319B" w:rsidRDefault="0087319B" w:rsidP="0087319B">
      <w:r>
        <w:t xml:space="preserve">PC2 non-contiguous ULCA MPR for 1LO architectures were agreed in [1], there was also an open aspect on how to differentiate 1LO and 2LO architectures that have a different MPR requirement. In this contribution, we provide further clarification on related </w:t>
      </w:r>
    </w:p>
    <w:p w14:paraId="5CCDAD20"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779F22" w14:textId="3138A290" w:rsidR="0087319B" w:rsidRDefault="00FB7CD8" w:rsidP="0087319B">
      <w:pPr>
        <w:rPr>
          <w:rFonts w:ascii="Arial" w:hAnsi="Arial" w:cs="Arial"/>
          <w:b/>
          <w:sz w:val="24"/>
        </w:rPr>
      </w:pPr>
      <w:hyperlink r:id="rId732" w:history="1">
        <w:r w:rsidR="009C30EE">
          <w:rPr>
            <w:rStyle w:val="ac"/>
            <w:rFonts w:ascii="Arial" w:hAnsi="Arial" w:cs="Arial"/>
            <w:b/>
            <w:sz w:val="24"/>
          </w:rPr>
          <w:t>R4-2201674</w:t>
        </w:r>
      </w:hyperlink>
      <w:r w:rsidR="0087319B">
        <w:rPr>
          <w:rFonts w:ascii="Arial" w:hAnsi="Arial" w:cs="Arial"/>
          <w:b/>
          <w:color w:val="0000FF"/>
          <w:sz w:val="24"/>
        </w:rPr>
        <w:tab/>
      </w:r>
      <w:r w:rsidR="0087319B">
        <w:rPr>
          <w:rFonts w:ascii="Arial" w:hAnsi="Arial" w:cs="Arial"/>
          <w:b/>
          <w:sz w:val="24"/>
        </w:rPr>
        <w:t>Draft CR TS 38.101-1 R17: Addition of PC2 non-contiguous ULCA MPR requirements</w:t>
      </w:r>
    </w:p>
    <w:p w14:paraId="5D20B484"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Skyworks Solutions Inc.</w:t>
      </w:r>
    </w:p>
    <w:p w14:paraId="4ABA0BA3" w14:textId="77777777" w:rsidR="0087319B" w:rsidRDefault="0087319B" w:rsidP="0087319B">
      <w:pPr>
        <w:rPr>
          <w:rFonts w:ascii="Arial" w:hAnsi="Arial" w:cs="Arial"/>
          <w:b/>
        </w:rPr>
      </w:pPr>
      <w:r>
        <w:rPr>
          <w:rFonts w:ascii="Arial" w:hAnsi="Arial" w:cs="Arial"/>
          <w:b/>
        </w:rPr>
        <w:t xml:space="preserve">Abstract: </w:t>
      </w:r>
    </w:p>
    <w:p w14:paraId="5E5D4454" w14:textId="77777777" w:rsidR="0087319B" w:rsidRDefault="0087319B" w:rsidP="0087319B">
      <w:r>
        <w:t>PC2 non-contiguous ULCA MPR is captured for 1LO and 2LO architectures based on WF agreements.</w:t>
      </w:r>
    </w:p>
    <w:p w14:paraId="3B133BBC"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E76061" w14:textId="67E01930" w:rsidR="0087319B" w:rsidRDefault="00FB7CD8" w:rsidP="0087319B">
      <w:pPr>
        <w:rPr>
          <w:rFonts w:ascii="Arial" w:hAnsi="Arial" w:cs="Arial"/>
          <w:b/>
          <w:sz w:val="24"/>
        </w:rPr>
      </w:pPr>
      <w:hyperlink r:id="rId733" w:history="1">
        <w:r w:rsidR="009C30EE">
          <w:rPr>
            <w:rStyle w:val="ac"/>
            <w:rFonts w:ascii="Arial" w:hAnsi="Arial" w:cs="Arial"/>
            <w:b/>
            <w:sz w:val="24"/>
          </w:rPr>
          <w:t>R4-2201943</w:t>
        </w:r>
      </w:hyperlink>
      <w:r w:rsidR="0087319B">
        <w:rPr>
          <w:rFonts w:ascii="Arial" w:hAnsi="Arial" w:cs="Arial"/>
          <w:b/>
          <w:color w:val="0000FF"/>
          <w:sz w:val="24"/>
        </w:rPr>
        <w:tab/>
      </w:r>
      <w:r w:rsidR="0087319B">
        <w:rPr>
          <w:rFonts w:ascii="Arial" w:hAnsi="Arial" w:cs="Arial"/>
          <w:b/>
          <w:sz w:val="24"/>
        </w:rPr>
        <w:t>Big CR for PC2 intra-band non-contiguous UL CA</w:t>
      </w:r>
    </w:p>
    <w:p w14:paraId="26695536" w14:textId="77777777" w:rsidR="0087319B" w:rsidRDefault="0087319B" w:rsidP="0087319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CR-0987  rev  Cat: B (Rel-17)</w:t>
      </w:r>
      <w:r>
        <w:rPr>
          <w:i/>
        </w:rPr>
        <w:br/>
      </w:r>
      <w:r>
        <w:rPr>
          <w:i/>
        </w:rPr>
        <w:br/>
      </w:r>
      <w:r>
        <w:rPr>
          <w:i/>
        </w:rPr>
        <w:tab/>
      </w:r>
      <w:r>
        <w:rPr>
          <w:i/>
        </w:rPr>
        <w:tab/>
      </w:r>
      <w:r>
        <w:rPr>
          <w:i/>
        </w:rPr>
        <w:tab/>
      </w:r>
      <w:r>
        <w:rPr>
          <w:i/>
        </w:rPr>
        <w:tab/>
      </w:r>
      <w:r>
        <w:rPr>
          <w:i/>
        </w:rPr>
        <w:tab/>
        <w:t>Source: Huawei, HiSilicon, Qualcomm</w:t>
      </w:r>
    </w:p>
    <w:p w14:paraId="31F6C8B7"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7EF4FC" w14:textId="0DC1EA80" w:rsidR="0087319B" w:rsidRDefault="00FB7CD8" w:rsidP="0087319B">
      <w:pPr>
        <w:rPr>
          <w:rFonts w:ascii="Arial" w:hAnsi="Arial" w:cs="Arial"/>
          <w:b/>
          <w:sz w:val="24"/>
        </w:rPr>
      </w:pPr>
      <w:hyperlink r:id="rId734" w:history="1">
        <w:r w:rsidR="009C30EE">
          <w:rPr>
            <w:rStyle w:val="ac"/>
            <w:rFonts w:ascii="Arial" w:hAnsi="Arial" w:cs="Arial"/>
            <w:b/>
            <w:sz w:val="24"/>
          </w:rPr>
          <w:t>R4-2201944</w:t>
        </w:r>
      </w:hyperlink>
      <w:r w:rsidR="0087319B">
        <w:rPr>
          <w:rFonts w:ascii="Arial" w:hAnsi="Arial" w:cs="Arial"/>
          <w:b/>
          <w:color w:val="0000FF"/>
          <w:sz w:val="24"/>
        </w:rPr>
        <w:tab/>
      </w:r>
      <w:r w:rsidR="0087319B">
        <w:rPr>
          <w:rFonts w:ascii="Arial" w:hAnsi="Arial" w:cs="Arial"/>
          <w:b/>
          <w:sz w:val="24"/>
        </w:rPr>
        <w:t>Consideration on signalling to differentiate MPR for different architectures</w:t>
      </w:r>
    </w:p>
    <w:p w14:paraId="188965F4" w14:textId="77777777" w:rsidR="0087319B" w:rsidRDefault="0087319B" w:rsidP="0087319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6A190586"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F5D53F" w14:textId="77777777" w:rsidR="0087319B" w:rsidRDefault="0087319B" w:rsidP="0087319B">
      <w:pPr>
        <w:pStyle w:val="5"/>
      </w:pPr>
      <w:bookmarkStart w:id="165" w:name="_Toc93078805"/>
      <w:r>
        <w:t>6.3.2.4</w:t>
      </w:r>
      <w:r>
        <w:tab/>
        <w:t>Intra-band UL contiguous CA for UL MIMO (n41C and n78C)</w:t>
      </w:r>
      <w:bookmarkEnd w:id="165"/>
    </w:p>
    <w:p w14:paraId="5E02BD7B" w14:textId="1A579255" w:rsidR="0087319B" w:rsidRDefault="00FB7CD8" w:rsidP="0087319B">
      <w:pPr>
        <w:rPr>
          <w:rFonts w:ascii="Arial" w:hAnsi="Arial" w:cs="Arial"/>
          <w:b/>
          <w:sz w:val="24"/>
        </w:rPr>
      </w:pPr>
      <w:hyperlink r:id="rId735" w:history="1">
        <w:r w:rsidR="009C30EE">
          <w:rPr>
            <w:rStyle w:val="ac"/>
            <w:rFonts w:ascii="Arial" w:hAnsi="Arial" w:cs="Arial"/>
            <w:b/>
            <w:sz w:val="24"/>
          </w:rPr>
          <w:t>R4-2200493</w:t>
        </w:r>
      </w:hyperlink>
      <w:r w:rsidR="0087319B">
        <w:rPr>
          <w:rFonts w:ascii="Arial" w:hAnsi="Arial" w:cs="Arial"/>
          <w:b/>
          <w:color w:val="0000FF"/>
          <w:sz w:val="24"/>
        </w:rPr>
        <w:tab/>
      </w:r>
      <w:r w:rsidR="0087319B">
        <w:rPr>
          <w:rFonts w:ascii="Arial" w:hAnsi="Arial" w:cs="Arial"/>
          <w:b/>
          <w:sz w:val="24"/>
        </w:rPr>
        <w:t>Signalling on PC2 intra-band NC UL CA for FR1</w:t>
      </w:r>
    </w:p>
    <w:p w14:paraId="2A2C1198"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77ABBBFF" w14:textId="77777777" w:rsidR="0087319B" w:rsidRDefault="0087319B" w:rsidP="0087319B">
      <w:pPr>
        <w:rPr>
          <w:rFonts w:ascii="Arial" w:hAnsi="Arial" w:cs="Arial"/>
          <w:b/>
        </w:rPr>
      </w:pPr>
      <w:r>
        <w:rPr>
          <w:rFonts w:ascii="Arial" w:hAnsi="Arial" w:cs="Arial"/>
          <w:b/>
        </w:rPr>
        <w:t xml:space="preserve">Abstract: </w:t>
      </w:r>
    </w:p>
    <w:p w14:paraId="1258264B" w14:textId="075D3772" w:rsidR="0087319B" w:rsidRDefault="0087319B" w:rsidP="0087319B">
      <w:r>
        <w:t>This contribution discusses signalling aspects based on approved WF of [</w:t>
      </w:r>
      <w:hyperlink r:id="rId736" w:history="1">
        <w:r w:rsidR="009C30EE">
          <w:rPr>
            <w:rStyle w:val="ac"/>
          </w:rPr>
          <w:t>R4-2119955</w:t>
        </w:r>
      </w:hyperlink>
      <w:r>
        <w:t>].</w:t>
      </w:r>
    </w:p>
    <w:p w14:paraId="5AC1BA13"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0C58E5" w14:textId="462351A4" w:rsidR="0087319B" w:rsidRDefault="00FB7CD8" w:rsidP="0087319B">
      <w:pPr>
        <w:rPr>
          <w:rFonts w:ascii="Arial" w:hAnsi="Arial" w:cs="Arial"/>
          <w:b/>
          <w:sz w:val="24"/>
        </w:rPr>
      </w:pPr>
      <w:hyperlink r:id="rId737" w:history="1">
        <w:r w:rsidR="009C30EE">
          <w:rPr>
            <w:rStyle w:val="ac"/>
            <w:rFonts w:ascii="Arial" w:hAnsi="Arial" w:cs="Arial"/>
            <w:b/>
            <w:sz w:val="24"/>
          </w:rPr>
          <w:t>R4-2200495</w:t>
        </w:r>
      </w:hyperlink>
      <w:r w:rsidR="0087319B">
        <w:rPr>
          <w:rFonts w:ascii="Arial" w:hAnsi="Arial" w:cs="Arial"/>
          <w:b/>
          <w:color w:val="0000FF"/>
          <w:sz w:val="24"/>
        </w:rPr>
        <w:tab/>
      </w:r>
      <w:r w:rsidR="0087319B">
        <w:rPr>
          <w:rFonts w:ascii="Arial" w:hAnsi="Arial" w:cs="Arial"/>
          <w:b/>
          <w:sz w:val="24"/>
        </w:rPr>
        <w:t>MPR for PC2 intra-band contiguous ULCA&amp;MIMO 26+23 case</w:t>
      </w:r>
    </w:p>
    <w:p w14:paraId="55BB3BE8"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0AF610A5" w14:textId="77777777" w:rsidR="0087319B" w:rsidRDefault="0087319B" w:rsidP="0087319B">
      <w:pPr>
        <w:rPr>
          <w:rFonts w:ascii="Arial" w:hAnsi="Arial" w:cs="Arial"/>
          <w:b/>
        </w:rPr>
      </w:pPr>
      <w:r>
        <w:rPr>
          <w:rFonts w:ascii="Arial" w:hAnsi="Arial" w:cs="Arial"/>
          <w:b/>
        </w:rPr>
        <w:t xml:space="preserve">Abstract: </w:t>
      </w:r>
    </w:p>
    <w:p w14:paraId="1CE949DC" w14:textId="77777777" w:rsidR="0087319B" w:rsidRDefault="0087319B" w:rsidP="0087319B">
      <w:r>
        <w:t>In this contribution, we provide additional measured data for 2Tx PC2 contiguous UL CA for 26+23dBm PA architecture, compare them to PC2 1Tx and 23+23 2Tx results and make MPR proposals.</w:t>
      </w:r>
    </w:p>
    <w:p w14:paraId="3CC32E13"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CB6EBD" w14:textId="60051DE7" w:rsidR="0087319B" w:rsidRDefault="00FB7CD8" w:rsidP="0087319B">
      <w:pPr>
        <w:rPr>
          <w:rFonts w:ascii="Arial" w:hAnsi="Arial" w:cs="Arial"/>
          <w:b/>
          <w:sz w:val="24"/>
        </w:rPr>
      </w:pPr>
      <w:hyperlink r:id="rId738" w:history="1">
        <w:r w:rsidR="009C30EE">
          <w:rPr>
            <w:rStyle w:val="ac"/>
            <w:rFonts w:ascii="Arial" w:hAnsi="Arial" w:cs="Arial"/>
            <w:b/>
            <w:sz w:val="24"/>
          </w:rPr>
          <w:t>R4-2200956</w:t>
        </w:r>
      </w:hyperlink>
      <w:r w:rsidR="0087319B">
        <w:rPr>
          <w:rFonts w:ascii="Arial" w:hAnsi="Arial" w:cs="Arial"/>
          <w:b/>
          <w:color w:val="0000FF"/>
          <w:sz w:val="24"/>
        </w:rPr>
        <w:tab/>
      </w:r>
      <w:r w:rsidR="0087319B">
        <w:rPr>
          <w:rFonts w:ascii="Arial" w:hAnsi="Arial" w:cs="Arial"/>
          <w:b/>
          <w:sz w:val="24"/>
        </w:rPr>
        <w:t>Discussion on MPR applicability and reference architectures for CA +UL MIMO and TxD</w:t>
      </w:r>
    </w:p>
    <w:p w14:paraId="65640859"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49A1274E"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6DC788" w14:textId="02ABD944" w:rsidR="0087319B" w:rsidRDefault="00FB7CD8" w:rsidP="0087319B">
      <w:pPr>
        <w:rPr>
          <w:rFonts w:ascii="Arial" w:hAnsi="Arial" w:cs="Arial"/>
          <w:b/>
          <w:sz w:val="24"/>
        </w:rPr>
      </w:pPr>
      <w:hyperlink r:id="rId739" w:history="1">
        <w:r w:rsidR="009C30EE">
          <w:rPr>
            <w:rStyle w:val="ac"/>
            <w:rFonts w:ascii="Arial" w:hAnsi="Arial" w:cs="Arial"/>
            <w:b/>
            <w:sz w:val="24"/>
          </w:rPr>
          <w:t>R4-2201069</w:t>
        </w:r>
      </w:hyperlink>
      <w:r w:rsidR="0087319B">
        <w:rPr>
          <w:rFonts w:ascii="Arial" w:hAnsi="Arial" w:cs="Arial"/>
          <w:b/>
          <w:color w:val="0000FF"/>
          <w:sz w:val="24"/>
        </w:rPr>
        <w:tab/>
      </w:r>
      <w:r w:rsidR="0087319B">
        <w:rPr>
          <w:rFonts w:ascii="Arial" w:hAnsi="Arial" w:cs="Arial"/>
          <w:b/>
          <w:sz w:val="24"/>
        </w:rPr>
        <w:t>MPR and capability signaling for 2Tx PC2 intra-band contiguous UL CA with UL MIMO</w:t>
      </w:r>
    </w:p>
    <w:p w14:paraId="7C8C9155"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Samsung</w:t>
      </w:r>
    </w:p>
    <w:p w14:paraId="37B05D6B"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FCAF50" w14:textId="2E71D677" w:rsidR="0087319B" w:rsidRDefault="00FB7CD8" w:rsidP="0087319B">
      <w:pPr>
        <w:rPr>
          <w:rFonts w:ascii="Arial" w:hAnsi="Arial" w:cs="Arial"/>
          <w:b/>
          <w:sz w:val="24"/>
        </w:rPr>
      </w:pPr>
      <w:hyperlink r:id="rId740" w:history="1">
        <w:r w:rsidR="009C30EE">
          <w:rPr>
            <w:rStyle w:val="ac"/>
            <w:rFonts w:ascii="Arial" w:hAnsi="Arial" w:cs="Arial"/>
            <w:b/>
            <w:sz w:val="24"/>
          </w:rPr>
          <w:t>R4-2201270</w:t>
        </w:r>
      </w:hyperlink>
      <w:r w:rsidR="0087319B">
        <w:rPr>
          <w:rFonts w:ascii="Arial" w:hAnsi="Arial" w:cs="Arial"/>
          <w:b/>
          <w:color w:val="0000FF"/>
          <w:sz w:val="24"/>
        </w:rPr>
        <w:tab/>
      </w:r>
      <w:r w:rsidR="0087319B">
        <w:rPr>
          <w:rFonts w:ascii="Arial" w:hAnsi="Arial" w:cs="Arial"/>
          <w:b/>
          <w:sz w:val="24"/>
        </w:rPr>
        <w:t>R17 FR1 UL CA and UL MIMO MPR</w:t>
      </w:r>
    </w:p>
    <w:p w14:paraId="0FDE3096"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59FA9786"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93CFE2" w14:textId="1E8F42C2" w:rsidR="0087319B" w:rsidRDefault="00FB7CD8" w:rsidP="0087319B">
      <w:pPr>
        <w:rPr>
          <w:rFonts w:ascii="Arial" w:hAnsi="Arial" w:cs="Arial"/>
          <w:b/>
          <w:sz w:val="24"/>
        </w:rPr>
      </w:pPr>
      <w:hyperlink r:id="rId741" w:history="1">
        <w:r w:rsidR="009C30EE">
          <w:rPr>
            <w:rStyle w:val="ac"/>
            <w:rFonts w:ascii="Arial" w:hAnsi="Arial" w:cs="Arial"/>
            <w:b/>
            <w:sz w:val="24"/>
          </w:rPr>
          <w:t>R4-2201800</w:t>
        </w:r>
      </w:hyperlink>
      <w:r w:rsidR="0087319B">
        <w:rPr>
          <w:rFonts w:ascii="Arial" w:hAnsi="Arial" w:cs="Arial"/>
          <w:b/>
          <w:color w:val="0000FF"/>
          <w:sz w:val="24"/>
        </w:rPr>
        <w:tab/>
      </w:r>
      <w:r w:rsidR="0087319B">
        <w:rPr>
          <w:rFonts w:ascii="Arial" w:hAnsi="Arial" w:cs="Arial"/>
          <w:b/>
          <w:sz w:val="24"/>
        </w:rPr>
        <w:t>DraftCR on TS 38.101-1 on ULCA + ULMIMO</w:t>
      </w:r>
    </w:p>
    <w:p w14:paraId="2A9B19FF"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ZTE Wistron Telecom AB</w:t>
      </w:r>
    </w:p>
    <w:p w14:paraId="1B412015"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78944E" w14:textId="0EF849B8" w:rsidR="0087319B" w:rsidRDefault="00FB7CD8" w:rsidP="0087319B">
      <w:pPr>
        <w:rPr>
          <w:rFonts w:ascii="Arial" w:hAnsi="Arial" w:cs="Arial"/>
          <w:b/>
          <w:sz w:val="24"/>
        </w:rPr>
      </w:pPr>
      <w:hyperlink r:id="rId742" w:history="1">
        <w:r w:rsidR="009C30EE">
          <w:rPr>
            <w:rStyle w:val="ac"/>
            <w:rFonts w:ascii="Arial" w:hAnsi="Arial" w:cs="Arial"/>
            <w:b/>
            <w:sz w:val="24"/>
          </w:rPr>
          <w:t>R4-2201946</w:t>
        </w:r>
      </w:hyperlink>
      <w:r w:rsidR="0087319B">
        <w:rPr>
          <w:rFonts w:ascii="Arial" w:hAnsi="Arial" w:cs="Arial"/>
          <w:b/>
          <w:color w:val="0000FF"/>
          <w:sz w:val="24"/>
        </w:rPr>
        <w:tab/>
      </w:r>
      <w:r w:rsidR="0087319B">
        <w:rPr>
          <w:rFonts w:ascii="Arial" w:hAnsi="Arial" w:cs="Arial"/>
          <w:b/>
          <w:sz w:val="24"/>
        </w:rPr>
        <w:t>On RF requirements for PC2 intra-band UL CA with UL MIMO</w:t>
      </w:r>
    </w:p>
    <w:p w14:paraId="28DE4389" w14:textId="77777777" w:rsidR="0087319B" w:rsidRDefault="0087319B" w:rsidP="0087319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71D1B862"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9B6ABC" w14:textId="004CAED7" w:rsidR="0087319B" w:rsidRDefault="00FB7CD8" w:rsidP="0087319B">
      <w:pPr>
        <w:rPr>
          <w:rFonts w:ascii="Arial" w:hAnsi="Arial" w:cs="Arial"/>
          <w:b/>
          <w:sz w:val="24"/>
        </w:rPr>
      </w:pPr>
      <w:hyperlink r:id="rId743" w:history="1">
        <w:r w:rsidR="009C30EE">
          <w:rPr>
            <w:rStyle w:val="ac"/>
            <w:rFonts w:ascii="Arial" w:hAnsi="Arial" w:cs="Arial"/>
            <w:b/>
            <w:sz w:val="24"/>
          </w:rPr>
          <w:t>R4-2201947</w:t>
        </w:r>
      </w:hyperlink>
      <w:r w:rsidR="0087319B">
        <w:rPr>
          <w:rFonts w:ascii="Arial" w:hAnsi="Arial" w:cs="Arial"/>
          <w:b/>
          <w:color w:val="0000FF"/>
          <w:sz w:val="24"/>
        </w:rPr>
        <w:tab/>
      </w:r>
      <w:r w:rsidR="0087319B">
        <w:rPr>
          <w:rFonts w:ascii="Arial" w:hAnsi="Arial" w:cs="Arial"/>
          <w:b/>
          <w:sz w:val="24"/>
        </w:rPr>
        <w:t>Big CR for TS 38.101-1: contiguous CA with UL MIMO for power class 2</w:t>
      </w:r>
    </w:p>
    <w:p w14:paraId="065A6DC4" w14:textId="77777777" w:rsidR="0087319B" w:rsidRDefault="0087319B" w:rsidP="0087319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CR-0988  rev  Cat: B (Rel-17)</w:t>
      </w:r>
      <w:r>
        <w:rPr>
          <w:i/>
        </w:rPr>
        <w:br/>
      </w:r>
      <w:r>
        <w:rPr>
          <w:i/>
        </w:rPr>
        <w:br/>
      </w:r>
      <w:r>
        <w:rPr>
          <w:i/>
        </w:rPr>
        <w:tab/>
      </w:r>
      <w:r>
        <w:rPr>
          <w:i/>
        </w:rPr>
        <w:tab/>
      </w:r>
      <w:r>
        <w:rPr>
          <w:i/>
        </w:rPr>
        <w:tab/>
      </w:r>
      <w:r>
        <w:rPr>
          <w:i/>
        </w:rPr>
        <w:tab/>
      </w:r>
      <w:r>
        <w:rPr>
          <w:i/>
        </w:rPr>
        <w:tab/>
        <w:t>Source: Huawei, HiSilicon</w:t>
      </w:r>
    </w:p>
    <w:p w14:paraId="5631A5E9"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B6ADD7" w14:textId="77777777" w:rsidR="0087319B" w:rsidRDefault="0087319B" w:rsidP="0087319B">
      <w:pPr>
        <w:pStyle w:val="5"/>
      </w:pPr>
      <w:bookmarkStart w:id="166" w:name="_Toc93078806"/>
      <w:r>
        <w:t>6.3.2.5</w:t>
      </w:r>
      <w:r>
        <w:tab/>
        <w:t>Solution preventing transmission power dropping on cell with lower priority</w:t>
      </w:r>
      <w:bookmarkEnd w:id="166"/>
    </w:p>
    <w:p w14:paraId="0037F4EA" w14:textId="0FC53CD4" w:rsidR="0087319B" w:rsidRDefault="00FB7CD8" w:rsidP="0087319B">
      <w:pPr>
        <w:rPr>
          <w:rFonts w:ascii="Arial" w:hAnsi="Arial" w:cs="Arial"/>
          <w:b/>
          <w:sz w:val="24"/>
        </w:rPr>
      </w:pPr>
      <w:hyperlink r:id="rId744" w:history="1">
        <w:r w:rsidR="009C30EE">
          <w:rPr>
            <w:rStyle w:val="ac"/>
            <w:rFonts w:ascii="Arial" w:hAnsi="Arial" w:cs="Arial"/>
            <w:b/>
            <w:sz w:val="24"/>
          </w:rPr>
          <w:t>R4-2200337</w:t>
        </w:r>
      </w:hyperlink>
      <w:r w:rsidR="0087319B">
        <w:rPr>
          <w:rFonts w:ascii="Arial" w:hAnsi="Arial" w:cs="Arial"/>
          <w:b/>
          <w:color w:val="0000FF"/>
          <w:sz w:val="24"/>
        </w:rPr>
        <w:tab/>
      </w:r>
      <w:r w:rsidR="0087319B">
        <w:rPr>
          <w:rFonts w:ascii="Arial" w:hAnsi="Arial" w:cs="Arial"/>
          <w:b/>
          <w:sz w:val="24"/>
        </w:rPr>
        <w:t>Solution for SCell dropping</w:t>
      </w:r>
    </w:p>
    <w:p w14:paraId="7DBB6662" w14:textId="77777777" w:rsidR="0087319B" w:rsidRDefault="0087319B" w:rsidP="0087319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1953B258"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ED9BAE" w14:textId="75A41FD2" w:rsidR="0087319B" w:rsidRDefault="00FB7CD8" w:rsidP="0087319B">
      <w:pPr>
        <w:rPr>
          <w:rFonts w:ascii="Arial" w:hAnsi="Arial" w:cs="Arial"/>
          <w:b/>
          <w:sz w:val="24"/>
        </w:rPr>
      </w:pPr>
      <w:hyperlink r:id="rId745" w:history="1">
        <w:r w:rsidR="009C30EE">
          <w:rPr>
            <w:rStyle w:val="ac"/>
            <w:rFonts w:ascii="Arial" w:hAnsi="Arial" w:cs="Arial"/>
            <w:b/>
            <w:sz w:val="24"/>
          </w:rPr>
          <w:t>R4-2200957</w:t>
        </w:r>
      </w:hyperlink>
      <w:r w:rsidR="0087319B">
        <w:rPr>
          <w:rFonts w:ascii="Arial" w:hAnsi="Arial" w:cs="Arial"/>
          <w:b/>
          <w:color w:val="0000FF"/>
          <w:sz w:val="24"/>
        </w:rPr>
        <w:tab/>
      </w:r>
      <w:r w:rsidR="0087319B">
        <w:rPr>
          <w:rFonts w:ascii="Arial" w:hAnsi="Arial" w:cs="Arial"/>
          <w:b/>
          <w:sz w:val="24"/>
        </w:rPr>
        <w:t>Further discussion on Scell dropping</w:t>
      </w:r>
    </w:p>
    <w:p w14:paraId="487A4784"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16165C9C"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EB9559" w14:textId="77777777" w:rsidR="0087319B" w:rsidRDefault="0087319B" w:rsidP="0087319B">
      <w:pPr>
        <w:pStyle w:val="6"/>
      </w:pPr>
      <w:bookmarkStart w:id="167" w:name="_Toc93078807"/>
      <w:r>
        <w:t>6.3.2.5.1</w:t>
      </w:r>
      <w:r>
        <w:tab/>
        <w:t>FR1 related</w:t>
      </w:r>
      <w:bookmarkEnd w:id="167"/>
    </w:p>
    <w:p w14:paraId="52CD7EE0" w14:textId="0D102370" w:rsidR="0087319B" w:rsidRDefault="00FB7CD8" w:rsidP="0087319B">
      <w:pPr>
        <w:rPr>
          <w:rFonts w:ascii="Arial" w:hAnsi="Arial" w:cs="Arial"/>
          <w:b/>
          <w:sz w:val="24"/>
        </w:rPr>
      </w:pPr>
      <w:hyperlink r:id="rId746" w:history="1">
        <w:r w:rsidR="009C30EE">
          <w:rPr>
            <w:rStyle w:val="ac"/>
            <w:rFonts w:ascii="Arial" w:hAnsi="Arial" w:cs="Arial"/>
            <w:b/>
            <w:sz w:val="24"/>
          </w:rPr>
          <w:t>R4-2200853</w:t>
        </w:r>
      </w:hyperlink>
      <w:r w:rsidR="0087319B">
        <w:rPr>
          <w:rFonts w:ascii="Arial" w:hAnsi="Arial" w:cs="Arial"/>
          <w:b/>
          <w:color w:val="0000FF"/>
          <w:sz w:val="24"/>
        </w:rPr>
        <w:tab/>
      </w:r>
      <w:r w:rsidR="0087319B">
        <w:rPr>
          <w:rFonts w:ascii="Arial" w:hAnsi="Arial" w:cs="Arial"/>
          <w:b/>
          <w:sz w:val="24"/>
        </w:rPr>
        <w:t>Further details on resolving the Scell dropping (power prioritization) problem by power limits</w:t>
      </w:r>
    </w:p>
    <w:p w14:paraId="308947D8"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1D95F599" w14:textId="77777777" w:rsidR="0087319B" w:rsidRDefault="0087319B" w:rsidP="0087319B">
      <w:pPr>
        <w:rPr>
          <w:rFonts w:ascii="Arial" w:hAnsi="Arial" w:cs="Arial"/>
          <w:b/>
        </w:rPr>
      </w:pPr>
      <w:r>
        <w:rPr>
          <w:rFonts w:ascii="Arial" w:hAnsi="Arial" w:cs="Arial"/>
          <w:b/>
        </w:rPr>
        <w:t xml:space="preserve">Abstract: </w:t>
      </w:r>
    </w:p>
    <w:p w14:paraId="1CFBB70A" w14:textId="77777777" w:rsidR="0087319B" w:rsidRDefault="0087319B" w:rsidP="0087319B">
      <w:r>
        <w:t>Further background to the solution of the Scell power prioritization problems by means of serving cell power limits (both FR1 and FR2 explained)</w:t>
      </w:r>
    </w:p>
    <w:p w14:paraId="7FA9C6E8"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40AF0A" w14:textId="19D3CCA4" w:rsidR="0087319B" w:rsidRDefault="00FB7CD8" w:rsidP="0087319B">
      <w:pPr>
        <w:rPr>
          <w:rFonts w:ascii="Arial" w:hAnsi="Arial" w:cs="Arial"/>
          <w:b/>
          <w:sz w:val="24"/>
        </w:rPr>
      </w:pPr>
      <w:hyperlink r:id="rId747" w:history="1">
        <w:r w:rsidR="009C30EE">
          <w:rPr>
            <w:rStyle w:val="ac"/>
            <w:rFonts w:ascii="Arial" w:hAnsi="Arial" w:cs="Arial"/>
            <w:b/>
            <w:sz w:val="24"/>
          </w:rPr>
          <w:t>R4-2200854</w:t>
        </w:r>
      </w:hyperlink>
      <w:r w:rsidR="0087319B">
        <w:rPr>
          <w:rFonts w:ascii="Arial" w:hAnsi="Arial" w:cs="Arial"/>
          <w:b/>
          <w:color w:val="0000FF"/>
          <w:sz w:val="24"/>
        </w:rPr>
        <w:tab/>
      </w:r>
      <w:r w:rsidR="0087319B">
        <w:rPr>
          <w:rFonts w:ascii="Arial" w:hAnsi="Arial" w:cs="Arial"/>
          <w:b/>
          <w:sz w:val="24"/>
        </w:rPr>
        <w:t>Introduction of power limits for serving cells of UL CA</w:t>
      </w:r>
    </w:p>
    <w:p w14:paraId="5F87D6BE"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Ericsson</w:t>
      </w:r>
    </w:p>
    <w:p w14:paraId="79461521" w14:textId="77777777" w:rsidR="0087319B" w:rsidRDefault="0087319B" w:rsidP="0087319B">
      <w:pPr>
        <w:rPr>
          <w:rFonts w:ascii="Arial" w:hAnsi="Arial" w:cs="Arial"/>
          <w:b/>
        </w:rPr>
      </w:pPr>
      <w:r>
        <w:rPr>
          <w:rFonts w:ascii="Arial" w:hAnsi="Arial" w:cs="Arial"/>
          <w:b/>
        </w:rPr>
        <w:t xml:space="preserve">Abstract: </w:t>
      </w:r>
    </w:p>
    <w:p w14:paraId="10A59897" w14:textId="77777777" w:rsidR="0087319B" w:rsidRDefault="0087319B" w:rsidP="0087319B">
      <w:r>
        <w:t>Draft CR to introduce power limits for serving cells of UL CA to prevent power reduction of serving cells for power limited UEs when the power reduction is enabled (FR1)</w:t>
      </w:r>
    </w:p>
    <w:p w14:paraId="3BDB873D"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DFF358" w14:textId="5A5AA00D" w:rsidR="0087319B" w:rsidRDefault="00FB7CD8" w:rsidP="0087319B">
      <w:pPr>
        <w:rPr>
          <w:rFonts w:ascii="Arial" w:hAnsi="Arial" w:cs="Arial"/>
          <w:b/>
          <w:sz w:val="24"/>
        </w:rPr>
      </w:pPr>
      <w:hyperlink r:id="rId748" w:history="1">
        <w:r w:rsidR="009C30EE">
          <w:rPr>
            <w:rStyle w:val="ac"/>
            <w:rFonts w:ascii="Arial" w:hAnsi="Arial" w:cs="Arial"/>
            <w:b/>
            <w:sz w:val="24"/>
          </w:rPr>
          <w:t>R4-2201068</w:t>
        </w:r>
      </w:hyperlink>
      <w:r w:rsidR="0087319B">
        <w:rPr>
          <w:rFonts w:ascii="Arial" w:hAnsi="Arial" w:cs="Arial"/>
          <w:b/>
          <w:color w:val="0000FF"/>
          <w:sz w:val="24"/>
        </w:rPr>
        <w:tab/>
      </w:r>
      <w:r w:rsidR="0087319B">
        <w:rPr>
          <w:rFonts w:ascii="Arial" w:hAnsi="Arial" w:cs="Arial"/>
          <w:b/>
          <w:sz w:val="24"/>
        </w:rPr>
        <w:t>Discussion on transmission power dropping on cell with low priority</w:t>
      </w:r>
    </w:p>
    <w:p w14:paraId="7D875C0B"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Samsung</w:t>
      </w:r>
    </w:p>
    <w:p w14:paraId="4CE3138C"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71BDF2" w14:textId="45E0274E" w:rsidR="0087319B" w:rsidRDefault="00FB7CD8" w:rsidP="0087319B">
      <w:pPr>
        <w:rPr>
          <w:rFonts w:ascii="Arial" w:hAnsi="Arial" w:cs="Arial"/>
          <w:b/>
          <w:sz w:val="24"/>
        </w:rPr>
      </w:pPr>
      <w:hyperlink r:id="rId749" w:history="1">
        <w:r w:rsidR="009C30EE">
          <w:rPr>
            <w:rStyle w:val="ac"/>
            <w:rFonts w:ascii="Arial" w:hAnsi="Arial" w:cs="Arial"/>
            <w:b/>
            <w:sz w:val="24"/>
          </w:rPr>
          <w:t>R4-2201945</w:t>
        </w:r>
      </w:hyperlink>
      <w:r w:rsidR="0087319B">
        <w:rPr>
          <w:rFonts w:ascii="Arial" w:hAnsi="Arial" w:cs="Arial"/>
          <w:b/>
          <w:color w:val="0000FF"/>
          <w:sz w:val="24"/>
        </w:rPr>
        <w:tab/>
      </w:r>
      <w:r w:rsidR="0087319B">
        <w:rPr>
          <w:rFonts w:ascii="Arial" w:hAnsi="Arial" w:cs="Arial"/>
          <w:b/>
          <w:sz w:val="24"/>
        </w:rPr>
        <w:t>On SCell dropping</w:t>
      </w:r>
    </w:p>
    <w:p w14:paraId="2C90CFD2" w14:textId="77777777" w:rsidR="0087319B" w:rsidRDefault="0087319B" w:rsidP="0087319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4A817C23"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84242D" w14:textId="77777777" w:rsidR="0087319B" w:rsidRDefault="0087319B" w:rsidP="0087319B">
      <w:pPr>
        <w:pStyle w:val="6"/>
      </w:pPr>
      <w:bookmarkStart w:id="168" w:name="_Toc93078808"/>
      <w:r>
        <w:t>6.3.2.5.2</w:t>
      </w:r>
      <w:r>
        <w:tab/>
        <w:t>FR2 related</w:t>
      </w:r>
      <w:bookmarkEnd w:id="168"/>
    </w:p>
    <w:p w14:paraId="3C6CCDE8" w14:textId="5F5DCCDF" w:rsidR="0087319B" w:rsidRDefault="00FB7CD8" w:rsidP="0087319B">
      <w:pPr>
        <w:rPr>
          <w:rFonts w:ascii="Arial" w:hAnsi="Arial" w:cs="Arial"/>
          <w:b/>
          <w:sz w:val="24"/>
        </w:rPr>
      </w:pPr>
      <w:hyperlink r:id="rId750" w:history="1">
        <w:r w:rsidR="009C30EE">
          <w:rPr>
            <w:rStyle w:val="ac"/>
            <w:rFonts w:ascii="Arial" w:hAnsi="Arial" w:cs="Arial"/>
            <w:b/>
            <w:sz w:val="24"/>
          </w:rPr>
          <w:t>R4-2200855</w:t>
        </w:r>
      </w:hyperlink>
      <w:r w:rsidR="0087319B">
        <w:rPr>
          <w:rFonts w:ascii="Arial" w:hAnsi="Arial" w:cs="Arial"/>
          <w:b/>
          <w:color w:val="0000FF"/>
          <w:sz w:val="24"/>
        </w:rPr>
        <w:tab/>
      </w:r>
      <w:r w:rsidR="0087319B">
        <w:rPr>
          <w:rFonts w:ascii="Arial" w:hAnsi="Arial" w:cs="Arial"/>
          <w:b/>
          <w:sz w:val="24"/>
        </w:rPr>
        <w:t>Introduction of power limits for serving cells of UL CA</w:t>
      </w:r>
    </w:p>
    <w:p w14:paraId="352404EA"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F (Rel-17)</w:t>
      </w:r>
      <w:r>
        <w:rPr>
          <w:i/>
        </w:rPr>
        <w:br/>
      </w:r>
      <w:r>
        <w:rPr>
          <w:i/>
        </w:rPr>
        <w:br/>
      </w:r>
      <w:r>
        <w:rPr>
          <w:i/>
        </w:rPr>
        <w:tab/>
      </w:r>
      <w:r>
        <w:rPr>
          <w:i/>
        </w:rPr>
        <w:tab/>
      </w:r>
      <w:r>
        <w:rPr>
          <w:i/>
        </w:rPr>
        <w:tab/>
      </w:r>
      <w:r>
        <w:rPr>
          <w:i/>
        </w:rPr>
        <w:tab/>
      </w:r>
      <w:r>
        <w:rPr>
          <w:i/>
        </w:rPr>
        <w:tab/>
        <w:t>Source: Ericsson</w:t>
      </w:r>
    </w:p>
    <w:p w14:paraId="41DD515C" w14:textId="77777777" w:rsidR="0087319B" w:rsidRDefault="0087319B" w:rsidP="0087319B">
      <w:pPr>
        <w:rPr>
          <w:rFonts w:ascii="Arial" w:hAnsi="Arial" w:cs="Arial"/>
          <w:b/>
        </w:rPr>
      </w:pPr>
      <w:r>
        <w:rPr>
          <w:rFonts w:ascii="Arial" w:hAnsi="Arial" w:cs="Arial"/>
          <w:b/>
        </w:rPr>
        <w:t xml:space="preserve">Abstract: </w:t>
      </w:r>
    </w:p>
    <w:p w14:paraId="628713C8" w14:textId="77777777" w:rsidR="0087319B" w:rsidRDefault="0087319B" w:rsidP="0087319B">
      <w:r>
        <w:t>Draft CR to introduce power limits for serving cells of UL CA to prevent power reduction of serving cells for power limited UEs when the power reduction is enabled (FR2)</w:t>
      </w:r>
    </w:p>
    <w:p w14:paraId="730EC5EE"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CC3958" w14:textId="77777777" w:rsidR="0087319B" w:rsidRDefault="0087319B" w:rsidP="0087319B">
      <w:pPr>
        <w:pStyle w:val="4"/>
      </w:pPr>
      <w:bookmarkStart w:id="169" w:name="_Toc93078809"/>
      <w:r>
        <w:t>6.3.3</w:t>
      </w:r>
      <w:r>
        <w:tab/>
        <w:t>RRM core requirements</w:t>
      </w:r>
      <w:bookmarkEnd w:id="169"/>
    </w:p>
    <w:p w14:paraId="6DC09E70" w14:textId="77777777" w:rsidR="0087319B" w:rsidRDefault="0087319B" w:rsidP="0087319B">
      <w:pPr>
        <w:pStyle w:val="4"/>
      </w:pPr>
      <w:bookmarkStart w:id="170" w:name="_Toc93078810"/>
      <w:r>
        <w:t>6.3.4</w:t>
      </w:r>
      <w:r>
        <w:tab/>
        <w:t>RRM performance requirements</w:t>
      </w:r>
      <w:bookmarkEnd w:id="170"/>
    </w:p>
    <w:p w14:paraId="118B14BE" w14:textId="77777777" w:rsidR="0087319B" w:rsidRDefault="0087319B" w:rsidP="0087319B">
      <w:pPr>
        <w:pStyle w:val="3"/>
      </w:pPr>
      <w:bookmarkStart w:id="171" w:name="_Toc93078811"/>
      <w:r>
        <w:t>6.4</w:t>
      </w:r>
      <w:r>
        <w:tab/>
        <w:t>NR RF requirement enhancements for frequency range 2 (FR2)</w:t>
      </w:r>
      <w:bookmarkEnd w:id="171"/>
    </w:p>
    <w:p w14:paraId="1FA77FC9" w14:textId="77777777" w:rsidR="0087319B" w:rsidRDefault="0087319B" w:rsidP="0087319B">
      <w:pPr>
        <w:pStyle w:val="4"/>
      </w:pPr>
      <w:bookmarkStart w:id="172" w:name="_Toc93078812"/>
      <w:r>
        <w:t>6.4.1</w:t>
      </w:r>
      <w:r>
        <w:tab/>
        <w:t>General</w:t>
      </w:r>
      <w:bookmarkEnd w:id="172"/>
    </w:p>
    <w:p w14:paraId="77DE15C9" w14:textId="77777777" w:rsidR="0087319B" w:rsidRDefault="0087319B" w:rsidP="0087319B">
      <w:pPr>
        <w:rPr>
          <w:rFonts w:ascii="Arial" w:hAnsi="Arial" w:cs="Arial"/>
          <w:b/>
          <w:color w:val="C00000"/>
          <w:lang w:eastAsia="zh-CN"/>
        </w:rPr>
      </w:pPr>
      <w:r>
        <w:rPr>
          <w:rFonts w:ascii="Arial" w:hAnsi="Arial" w:cs="Arial"/>
          <w:b/>
          <w:color w:val="C00000"/>
          <w:lang w:eastAsia="zh-CN"/>
        </w:rPr>
        <w:t>[101-bis-e][119] NR_RF_FR2_enh2_Part_1, AI 6.4.1, 6.4.2 – Petri Vasenkari</w:t>
      </w:r>
    </w:p>
    <w:p w14:paraId="1DF6C312" w14:textId="2D1DBBF4" w:rsidR="0087319B" w:rsidRDefault="00FB7CD8" w:rsidP="0087319B">
      <w:pPr>
        <w:rPr>
          <w:rFonts w:ascii="Arial" w:hAnsi="Arial" w:cs="Arial"/>
          <w:b/>
          <w:sz w:val="24"/>
        </w:rPr>
      </w:pPr>
      <w:hyperlink r:id="rId751" w:history="1">
        <w:r w:rsidR="009C30EE">
          <w:rPr>
            <w:rStyle w:val="ac"/>
            <w:rFonts w:ascii="Arial" w:hAnsi="Arial" w:cs="Arial"/>
            <w:b/>
            <w:sz w:val="24"/>
          </w:rPr>
          <w:t>R4-2202219</w:t>
        </w:r>
      </w:hyperlink>
      <w:r w:rsidR="0087319B">
        <w:rPr>
          <w:b/>
          <w:lang w:val="en-US" w:eastAsia="zh-CN"/>
        </w:rPr>
        <w:tab/>
      </w:r>
      <w:r w:rsidR="0087319B">
        <w:rPr>
          <w:rFonts w:ascii="Arial" w:hAnsi="Arial" w:cs="Arial"/>
          <w:b/>
          <w:sz w:val="24"/>
        </w:rPr>
        <w:t>Email discussion summary for [101-bis-e][119] NR_RF_FR2_enh2_Part_1</w:t>
      </w:r>
    </w:p>
    <w:p w14:paraId="1EA6578B" w14:textId="77777777" w:rsidR="0087319B" w:rsidRDefault="0087319B" w:rsidP="0087319B">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(Nokia)</w:t>
      </w:r>
    </w:p>
    <w:p w14:paraId="6E792657" w14:textId="77777777" w:rsidR="0087319B" w:rsidRDefault="0087319B" w:rsidP="0087319B">
      <w:pPr>
        <w:rPr>
          <w:rFonts w:ascii="Arial" w:hAnsi="Arial" w:cs="Arial"/>
          <w:b/>
          <w:lang w:val="en-US" w:eastAsia="zh-CN"/>
        </w:rPr>
      </w:pPr>
      <w:r>
        <w:rPr>
          <w:rFonts w:ascii="Arial" w:hAnsi="Arial" w:cs="Arial"/>
          <w:b/>
          <w:lang w:val="en-US" w:eastAsia="zh-CN"/>
        </w:rPr>
        <w:t xml:space="preserve">Abstract: </w:t>
      </w:r>
    </w:p>
    <w:p w14:paraId="38C0D64F" w14:textId="77777777" w:rsidR="0087319B" w:rsidRDefault="0087319B" w:rsidP="0087319B">
      <w:r>
        <w:t>This contribution provides the summary of email discussion and recommended summary.</w:t>
      </w:r>
    </w:p>
    <w:p w14:paraId="58EA7488" w14:textId="5191D8D6" w:rsidR="0087319B" w:rsidRDefault="005612AA" w:rsidP="0087319B">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R4-2202319 (from R4-2202219).</w:t>
      </w:r>
    </w:p>
    <w:p w14:paraId="22AF4BBA" w14:textId="4FC0C4EC" w:rsidR="005612AA" w:rsidRDefault="00FB7CD8" w:rsidP="005612AA">
      <w:pPr>
        <w:rPr>
          <w:rFonts w:ascii="Arial" w:hAnsi="Arial" w:cs="Arial"/>
          <w:b/>
          <w:sz w:val="24"/>
        </w:rPr>
      </w:pPr>
      <w:hyperlink r:id="rId752" w:history="1">
        <w:r w:rsidR="005612AA">
          <w:rPr>
            <w:rStyle w:val="ac"/>
            <w:rFonts w:ascii="Arial" w:hAnsi="Arial" w:cs="Arial"/>
            <w:b/>
            <w:sz w:val="24"/>
          </w:rPr>
          <w:t>R4-2202319</w:t>
        </w:r>
      </w:hyperlink>
      <w:r w:rsidR="005612AA">
        <w:rPr>
          <w:b/>
          <w:lang w:val="en-US" w:eastAsia="zh-CN"/>
        </w:rPr>
        <w:tab/>
      </w:r>
      <w:r w:rsidR="005612AA">
        <w:rPr>
          <w:rFonts w:ascii="Arial" w:hAnsi="Arial" w:cs="Arial"/>
          <w:b/>
          <w:sz w:val="24"/>
        </w:rPr>
        <w:t>Email discussion summary for [101-bis-e][119] NR_RF_FR2_enh2_Part_1</w:t>
      </w:r>
    </w:p>
    <w:p w14:paraId="39F8E96D" w14:textId="77777777" w:rsidR="005612AA" w:rsidRDefault="005612AA" w:rsidP="005612AA">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(Nokia)</w:t>
      </w:r>
    </w:p>
    <w:p w14:paraId="1D1FBFAF" w14:textId="77777777" w:rsidR="005612AA" w:rsidRDefault="005612AA" w:rsidP="005612AA">
      <w:pPr>
        <w:rPr>
          <w:rFonts w:ascii="Arial" w:hAnsi="Arial" w:cs="Arial"/>
          <w:b/>
          <w:lang w:val="en-US" w:eastAsia="zh-CN"/>
        </w:rPr>
      </w:pPr>
      <w:r>
        <w:rPr>
          <w:rFonts w:ascii="Arial" w:hAnsi="Arial" w:cs="Arial"/>
          <w:b/>
          <w:lang w:val="en-US" w:eastAsia="zh-CN"/>
        </w:rPr>
        <w:t xml:space="preserve">Abstract: </w:t>
      </w:r>
    </w:p>
    <w:p w14:paraId="6609622E" w14:textId="77777777" w:rsidR="005612AA" w:rsidRDefault="005612AA" w:rsidP="005612AA">
      <w:r>
        <w:t>This contribution provides the summary of email discussion and recommended summary.</w:t>
      </w:r>
    </w:p>
    <w:p w14:paraId="1108751A" w14:textId="5145DC66" w:rsidR="005612AA" w:rsidRDefault="005612AA" w:rsidP="005612AA">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612AA">
        <w:rPr>
          <w:rFonts w:ascii="Arial" w:hAnsi="Arial" w:cs="Arial"/>
          <w:b/>
          <w:highlight w:val="yellow"/>
          <w:lang w:val="en-US" w:eastAsia="zh-CN"/>
        </w:rPr>
        <w:t>Return to.</w:t>
      </w:r>
    </w:p>
    <w:p w14:paraId="35856B76" w14:textId="77777777" w:rsidR="0087319B" w:rsidRDefault="0087319B" w:rsidP="0087319B">
      <w:pPr>
        <w:rPr>
          <w:rFonts w:ascii="Arial" w:hAnsi="Arial" w:cs="Arial"/>
          <w:b/>
          <w:color w:val="C00000"/>
          <w:lang w:eastAsia="zh-CN"/>
        </w:rPr>
      </w:pPr>
      <w:r>
        <w:rPr>
          <w:rFonts w:ascii="Arial" w:hAnsi="Arial" w:cs="Arial"/>
          <w:b/>
          <w:color w:val="C00000"/>
          <w:lang w:eastAsia="zh-CN"/>
        </w:rPr>
        <w:t>Conclusions after 1st round</w:t>
      </w:r>
    </w:p>
    <w:p w14:paraId="5A78507A" w14:textId="1F2B98D5" w:rsidR="0087319B" w:rsidRPr="00B47D8E" w:rsidRDefault="00B47D8E" w:rsidP="0087319B">
      <w:pPr>
        <w:rPr>
          <w:b/>
          <w:color w:val="C00000"/>
          <w:u w:val="single"/>
          <w:lang w:eastAsia="zh-CN"/>
        </w:rPr>
      </w:pPr>
      <w:r w:rsidRPr="00B47D8E">
        <w:rPr>
          <w:rFonts w:hint="eastAsia"/>
          <w:b/>
          <w:color w:val="C00000"/>
          <w:u w:val="single"/>
          <w:lang w:eastAsia="zh-CN"/>
        </w:rPr>
        <w:t>G</w:t>
      </w:r>
      <w:r w:rsidRPr="00B47D8E">
        <w:rPr>
          <w:b/>
          <w:color w:val="C00000"/>
          <w:u w:val="single"/>
          <w:lang w:eastAsia="zh-CN"/>
        </w:rPr>
        <w:t>TW on Jan-18</w:t>
      </w:r>
    </w:p>
    <w:p w14:paraId="0034CEBD" w14:textId="77777777" w:rsidR="00FC6193" w:rsidRPr="003C305E" w:rsidRDefault="00FC6193" w:rsidP="003C305E">
      <w:pPr>
        <w:rPr>
          <w:b/>
          <w:u w:val="single"/>
        </w:rPr>
      </w:pPr>
      <w:r w:rsidRPr="003C305E">
        <w:rPr>
          <w:b/>
          <w:u w:val="single"/>
        </w:rPr>
        <w:t>Issue 4-1-1: The requirement definition for inter-band DL CA between different band groups should only be based on multi-chain architecture.</w:t>
      </w:r>
    </w:p>
    <w:p w14:paraId="04EBDAF1" w14:textId="77777777" w:rsidR="00FC6193" w:rsidRPr="003C305E" w:rsidRDefault="00FC6193" w:rsidP="003C305E">
      <w:pPr>
        <w:pStyle w:val="a"/>
        <w:numPr>
          <w:ilvl w:val="0"/>
          <w:numId w:val="26"/>
        </w:numPr>
        <w:adjustRightInd w:val="0"/>
        <w:spacing w:after="180"/>
        <w:ind w:left="720"/>
      </w:pPr>
      <w:r w:rsidRPr="003C305E">
        <w:t>Proposals</w:t>
      </w:r>
    </w:p>
    <w:p w14:paraId="673AFE75" w14:textId="77777777" w:rsidR="00FC6193" w:rsidRPr="003C305E" w:rsidRDefault="00FC6193" w:rsidP="003C305E">
      <w:pPr>
        <w:pStyle w:val="a"/>
        <w:numPr>
          <w:ilvl w:val="1"/>
          <w:numId w:val="26"/>
        </w:numPr>
        <w:adjustRightInd w:val="0"/>
        <w:spacing w:after="180"/>
        <w:ind w:left="1440"/>
      </w:pPr>
      <w:r w:rsidRPr="003C305E">
        <w:t>Option 1: Yes</w:t>
      </w:r>
    </w:p>
    <w:p w14:paraId="5D40AB79" w14:textId="77777777" w:rsidR="00FC6193" w:rsidRPr="003C305E" w:rsidRDefault="00FC6193" w:rsidP="003C305E">
      <w:pPr>
        <w:pStyle w:val="a"/>
        <w:numPr>
          <w:ilvl w:val="1"/>
          <w:numId w:val="26"/>
        </w:numPr>
        <w:adjustRightInd w:val="0"/>
        <w:spacing w:after="180"/>
        <w:ind w:left="1440"/>
      </w:pPr>
      <w:r w:rsidRPr="003C305E">
        <w:t>Option 2: Also single chain architecture needs to be considered</w:t>
      </w:r>
    </w:p>
    <w:p w14:paraId="14FF3A45" w14:textId="77777777" w:rsidR="00FC6193" w:rsidRPr="003C305E" w:rsidRDefault="00FC6193" w:rsidP="003C305E">
      <w:pPr>
        <w:pStyle w:val="a"/>
        <w:numPr>
          <w:ilvl w:val="0"/>
          <w:numId w:val="26"/>
        </w:numPr>
        <w:adjustRightInd w:val="0"/>
        <w:spacing w:after="180"/>
        <w:ind w:left="720"/>
      </w:pPr>
      <w:r w:rsidRPr="003C305E">
        <w:t>Moderator comment</w:t>
      </w:r>
    </w:p>
    <w:p w14:paraId="1E6B1F77" w14:textId="77777777" w:rsidR="00FC6193" w:rsidRPr="003C305E" w:rsidRDefault="00FC6193" w:rsidP="003C305E">
      <w:pPr>
        <w:pStyle w:val="a"/>
        <w:numPr>
          <w:ilvl w:val="1"/>
          <w:numId w:val="26"/>
        </w:numPr>
        <w:adjustRightInd w:val="0"/>
        <w:spacing w:after="180"/>
        <w:ind w:left="1440"/>
      </w:pPr>
      <w:r w:rsidRPr="003C305E">
        <w:t>Both options got support. RAN4#99 agreement</w:t>
      </w:r>
    </w:p>
    <w:p w14:paraId="0EA2ED21" w14:textId="77777777" w:rsidR="00FC6193" w:rsidRPr="003C305E" w:rsidRDefault="00FC6193" w:rsidP="003C305E">
      <w:pPr>
        <w:pStyle w:val="a"/>
        <w:numPr>
          <w:ilvl w:val="2"/>
          <w:numId w:val="26"/>
        </w:numPr>
        <w:adjustRightInd w:val="0"/>
        <w:spacing w:after="180"/>
        <w:rPr>
          <w:i/>
        </w:rPr>
      </w:pPr>
      <w:r w:rsidRPr="003C305E">
        <w:rPr>
          <w:i/>
        </w:rPr>
        <w:t>RAN4 agrees to define CBM requirements in such manner that both single chain and multi chain architectures are possible.</w:t>
      </w:r>
    </w:p>
    <w:p w14:paraId="221BA559" w14:textId="77777777" w:rsidR="003C305E" w:rsidRPr="003C305E" w:rsidRDefault="003C305E" w:rsidP="003C305E">
      <w:pPr>
        <w:rPr>
          <w:b/>
          <w:lang w:val="en-US" w:eastAsia="zh-CN"/>
        </w:rPr>
      </w:pPr>
      <w:r w:rsidRPr="003C305E">
        <w:rPr>
          <w:b/>
          <w:lang w:val="en-US" w:eastAsia="zh-CN"/>
        </w:rPr>
        <w:t>Discussion:</w:t>
      </w:r>
    </w:p>
    <w:p w14:paraId="19A2FE55" w14:textId="77777777" w:rsidR="003C305E" w:rsidRPr="003C305E" w:rsidRDefault="003C305E" w:rsidP="003C305E">
      <w:pPr>
        <w:rPr>
          <w:lang w:val="en-US" w:eastAsia="zh-CN"/>
        </w:rPr>
      </w:pPr>
      <w:r w:rsidRPr="003C305E">
        <w:rPr>
          <w:lang w:val="en-US" w:eastAsia="zh-CN"/>
        </w:rPr>
        <w:t>Qualcomm: Agree with the moderator that there is agreement. At least for CA between frequency groups, it is not feasible to have single chain design. We would like to further discuss it.</w:t>
      </w:r>
    </w:p>
    <w:p w14:paraId="1D03C2CC" w14:textId="77777777" w:rsidR="003C305E" w:rsidRPr="003C305E" w:rsidRDefault="003C305E" w:rsidP="003C305E">
      <w:pPr>
        <w:rPr>
          <w:lang w:val="en-US" w:eastAsia="zh-CN"/>
        </w:rPr>
      </w:pPr>
      <w:r w:rsidRPr="003C305E">
        <w:rPr>
          <w:lang w:val="en-US" w:eastAsia="zh-CN"/>
        </w:rPr>
        <w:t>Nokia: it is proposed to define the refsen with minimum degradation.</w:t>
      </w:r>
    </w:p>
    <w:p w14:paraId="3454BD43" w14:textId="77777777" w:rsidR="003C305E" w:rsidRPr="003C305E" w:rsidRDefault="003C305E" w:rsidP="003C305E">
      <w:pPr>
        <w:rPr>
          <w:lang w:val="en-US" w:eastAsia="zh-CN"/>
        </w:rPr>
      </w:pPr>
      <w:r w:rsidRPr="003C305E">
        <w:rPr>
          <w:lang w:val="en-US" w:eastAsia="zh-CN"/>
        </w:rPr>
        <w:t>Apple: Support Option 1. Single chain is not feasible considering different frequency band based on CBM.</w:t>
      </w:r>
    </w:p>
    <w:p w14:paraId="31ED932D" w14:textId="77777777" w:rsidR="003C305E" w:rsidRPr="003C305E" w:rsidRDefault="003C305E" w:rsidP="003C305E">
      <w:pPr>
        <w:rPr>
          <w:lang w:val="en-US" w:eastAsia="zh-CN"/>
        </w:rPr>
      </w:pPr>
      <w:r w:rsidRPr="003C305E">
        <w:rPr>
          <w:lang w:val="en-US" w:eastAsia="zh-CN"/>
        </w:rPr>
        <w:t xml:space="preserve">DOCOMO: Support Option 1. </w:t>
      </w:r>
    </w:p>
    <w:p w14:paraId="0233E50A" w14:textId="77777777" w:rsidR="003C305E" w:rsidRPr="003C305E" w:rsidRDefault="003C305E" w:rsidP="003C305E">
      <w:pPr>
        <w:rPr>
          <w:lang w:val="en-US" w:eastAsia="zh-CN"/>
        </w:rPr>
      </w:pPr>
      <w:r w:rsidRPr="003C305E">
        <w:rPr>
          <w:lang w:val="en-US" w:eastAsia="zh-CN"/>
        </w:rPr>
        <w:t>Mediatek: Echo Apple. It will not limit UE implementation.</w:t>
      </w:r>
    </w:p>
    <w:p w14:paraId="1BE6733F" w14:textId="77777777" w:rsidR="003C305E" w:rsidRPr="003C305E" w:rsidRDefault="003C305E" w:rsidP="003C305E">
      <w:pPr>
        <w:rPr>
          <w:lang w:val="en-US" w:eastAsia="zh-CN"/>
        </w:rPr>
      </w:pPr>
      <w:r w:rsidRPr="003C305E">
        <w:rPr>
          <w:lang w:val="en-US" w:eastAsia="zh-CN"/>
        </w:rPr>
        <w:t>Samsung: The issue here seems a little confusing. There is misunderstanding. Some companies only consider CA in the different frequency groups. The issue here is for framework.</w:t>
      </w:r>
    </w:p>
    <w:p w14:paraId="72DFFDB8" w14:textId="77777777" w:rsidR="003C305E" w:rsidRPr="003C305E" w:rsidRDefault="003C305E" w:rsidP="003C305E">
      <w:pPr>
        <w:rPr>
          <w:lang w:val="en-US" w:eastAsia="zh-CN"/>
        </w:rPr>
      </w:pPr>
      <w:r w:rsidRPr="003C305E">
        <w:rPr>
          <w:lang w:val="en-US" w:eastAsia="zh-CN"/>
        </w:rPr>
        <w:t>Huawei: Agree with Nokia. We should consider both architectures. Now we discuss how to define the requirements. We do not need go back and forth about the architeure.</w:t>
      </w:r>
    </w:p>
    <w:p w14:paraId="161577C7" w14:textId="77777777" w:rsidR="003C305E" w:rsidRPr="003C305E" w:rsidRDefault="003C305E" w:rsidP="003C305E">
      <w:pPr>
        <w:rPr>
          <w:lang w:val="en-US" w:eastAsia="zh-CN"/>
        </w:rPr>
      </w:pPr>
      <w:r w:rsidRPr="003C305E">
        <w:rPr>
          <w:lang w:val="en-US" w:eastAsia="zh-CN"/>
        </w:rPr>
        <w:t xml:space="preserve">Nokia: If going with Option1, the requirement design would be difficult. </w:t>
      </w:r>
    </w:p>
    <w:p w14:paraId="50A0D18D" w14:textId="77777777" w:rsidR="003C305E" w:rsidRPr="003C305E" w:rsidRDefault="003C305E" w:rsidP="003C305E">
      <w:pPr>
        <w:rPr>
          <w:lang w:val="en-US" w:eastAsia="zh-CN"/>
        </w:rPr>
      </w:pPr>
      <w:r w:rsidRPr="003C305E">
        <w:rPr>
          <w:lang w:val="en-US" w:eastAsia="zh-CN"/>
        </w:rPr>
        <w:t>Ericsson: Appreciate NTT DOCOMO intention to minimize the degradation. Revisiting the early agreement makes it difficult to complete it in Rel-17. We propose to stick with the previous agreement.</w:t>
      </w:r>
    </w:p>
    <w:p w14:paraId="4493FA45" w14:textId="77777777" w:rsidR="003C305E" w:rsidRPr="003C305E" w:rsidRDefault="003C305E" w:rsidP="003C305E">
      <w:pPr>
        <w:rPr>
          <w:lang w:val="en-US" w:eastAsia="zh-CN"/>
        </w:rPr>
      </w:pPr>
      <w:r w:rsidRPr="003C305E">
        <w:rPr>
          <w:lang w:val="en-US" w:eastAsia="zh-CN"/>
        </w:rPr>
        <w:t>OPPO: agree with sticking with the previous agreement. The only possibility to reuse the existing design is to follow single panel. Multiple panels which seem difficult.</w:t>
      </w:r>
    </w:p>
    <w:p w14:paraId="7BF5000E" w14:textId="77777777" w:rsidR="003C305E" w:rsidRPr="003C305E" w:rsidRDefault="003C305E" w:rsidP="003C305E">
      <w:pPr>
        <w:rPr>
          <w:lang w:val="en-US" w:eastAsia="zh-CN"/>
        </w:rPr>
      </w:pPr>
      <w:r w:rsidRPr="003C305E">
        <w:rPr>
          <w:lang w:val="en-US" w:eastAsia="zh-CN"/>
        </w:rPr>
        <w:t>Vivo: Option 1.</w:t>
      </w:r>
    </w:p>
    <w:p w14:paraId="011014DF" w14:textId="77777777" w:rsidR="003C305E" w:rsidRPr="003C305E" w:rsidRDefault="003C305E" w:rsidP="003C305E">
      <w:pPr>
        <w:rPr>
          <w:lang w:val="en-US" w:eastAsia="zh-CN"/>
        </w:rPr>
      </w:pPr>
      <w:r w:rsidRPr="003C305E">
        <w:rPr>
          <w:lang w:val="en-US" w:eastAsia="zh-CN"/>
        </w:rPr>
        <w:t>Sony: Stick to previous agreement. When defining the requirements, we should base on multiple-chains.</w:t>
      </w:r>
    </w:p>
    <w:p w14:paraId="60FD652F" w14:textId="77777777" w:rsidR="003C305E" w:rsidRPr="003C305E" w:rsidRDefault="003C305E" w:rsidP="003C305E">
      <w:pPr>
        <w:rPr>
          <w:lang w:val="en-US" w:eastAsia="zh-CN"/>
        </w:rPr>
      </w:pPr>
      <w:r w:rsidRPr="003C305E">
        <w:rPr>
          <w:lang w:val="en-US" w:eastAsia="zh-CN"/>
        </w:rPr>
        <w:t>Mediatek: We understand intention. The key is that we do know single chain is difficult for different band group. We can discuss the reasonable requirement.</w:t>
      </w:r>
    </w:p>
    <w:p w14:paraId="741FA26D" w14:textId="77777777" w:rsidR="003C305E" w:rsidRPr="003C305E" w:rsidRDefault="003C305E" w:rsidP="003C305E">
      <w:pPr>
        <w:rPr>
          <w:lang w:val="en-US" w:eastAsia="zh-CN"/>
        </w:rPr>
      </w:pPr>
      <w:r w:rsidRPr="003C305E">
        <w:rPr>
          <w:lang w:val="en-US" w:eastAsia="zh-CN"/>
        </w:rPr>
        <w:t>Apple: multi-chain was introduced to support CBM for different frequency groups. The same frequency assumes single chains. The requirements based on multi=chain does not contradict with the previous agreement.</w:t>
      </w:r>
    </w:p>
    <w:p w14:paraId="7CA7198B" w14:textId="77777777" w:rsidR="003C305E" w:rsidRPr="003C305E" w:rsidRDefault="003C305E" w:rsidP="003C305E">
      <w:pPr>
        <w:rPr>
          <w:lang w:val="en-US" w:eastAsia="zh-CN"/>
        </w:rPr>
      </w:pPr>
      <w:r w:rsidRPr="003C305E">
        <w:rPr>
          <w:lang w:val="en-US" w:eastAsia="zh-CN"/>
        </w:rPr>
        <w:t>ZTE: stick to previous agreement.</w:t>
      </w:r>
    </w:p>
    <w:p w14:paraId="318BE3B5" w14:textId="77777777" w:rsidR="003C305E" w:rsidRPr="003C305E" w:rsidRDefault="003C305E" w:rsidP="003C305E">
      <w:pPr>
        <w:rPr>
          <w:lang w:val="en-US" w:eastAsia="zh-CN"/>
        </w:rPr>
      </w:pPr>
      <w:r w:rsidRPr="003C305E">
        <w:rPr>
          <w:lang w:val="en-US" w:eastAsia="zh-CN"/>
        </w:rPr>
        <w:t>Xiaomi: stick with the previous agreements.</w:t>
      </w:r>
    </w:p>
    <w:p w14:paraId="5EAB541E" w14:textId="77777777" w:rsidR="003C305E" w:rsidRPr="003C305E" w:rsidRDefault="003C305E" w:rsidP="003C305E">
      <w:pPr>
        <w:rPr>
          <w:lang w:val="en-US" w:eastAsia="zh-CN"/>
        </w:rPr>
      </w:pPr>
      <w:r w:rsidRPr="003C305E">
        <w:rPr>
          <w:lang w:val="en-US" w:eastAsia="zh-CN"/>
        </w:rPr>
        <w:t>Samsung: Option 2 does not mandate UE to support single chain.</w:t>
      </w:r>
    </w:p>
    <w:p w14:paraId="6DC6FA08" w14:textId="77777777" w:rsidR="003C305E" w:rsidRPr="003C305E" w:rsidRDefault="003C305E" w:rsidP="003C305E">
      <w:pPr>
        <w:rPr>
          <w:lang w:val="en-US" w:eastAsia="zh-CN"/>
        </w:rPr>
      </w:pPr>
      <w:r w:rsidRPr="003C305E">
        <w:rPr>
          <w:lang w:val="en-US" w:eastAsia="zh-CN"/>
        </w:rPr>
        <w:t>Qualcomm: should we define to capability to indicate the tolerance of high PSD?</w:t>
      </w:r>
    </w:p>
    <w:p w14:paraId="6692ECBB" w14:textId="0572FDC5" w:rsidR="00B47D8E" w:rsidRDefault="003C305E" w:rsidP="003C305E">
      <w:pPr>
        <w:rPr>
          <w:lang w:val="en-US" w:eastAsia="zh-CN"/>
        </w:rPr>
      </w:pPr>
      <w:r w:rsidRPr="003C305E">
        <w:rPr>
          <w:lang w:val="en-US" w:eastAsia="zh-CN"/>
        </w:rPr>
        <w:t>Nokia: we should focus on requirements.</w:t>
      </w:r>
    </w:p>
    <w:p w14:paraId="5A50BCB3" w14:textId="77777777" w:rsidR="003C305E" w:rsidRPr="003C305E" w:rsidRDefault="003C305E" w:rsidP="003C305E">
      <w:pPr>
        <w:rPr>
          <w:lang w:val="en-US" w:eastAsia="zh-CN"/>
        </w:rPr>
      </w:pPr>
    </w:p>
    <w:p w14:paraId="15C0F798" w14:textId="77777777" w:rsidR="003C305E" w:rsidRPr="003C305E" w:rsidRDefault="003C305E" w:rsidP="003C305E">
      <w:pPr>
        <w:rPr>
          <w:b/>
          <w:u w:val="single"/>
          <w:lang w:eastAsia="zh-CN"/>
        </w:rPr>
      </w:pPr>
      <w:r w:rsidRPr="003C305E">
        <w:rPr>
          <w:b/>
          <w:u w:val="single"/>
          <w:lang w:eastAsia="zh-CN"/>
        </w:rPr>
        <w:t>Issue 4-2-1: REFSENS</w:t>
      </w:r>
    </w:p>
    <w:p w14:paraId="26E73266" w14:textId="77777777" w:rsidR="003C305E" w:rsidRPr="003C305E" w:rsidRDefault="003C305E" w:rsidP="003C305E">
      <w:pPr>
        <w:numPr>
          <w:ilvl w:val="0"/>
          <w:numId w:val="26"/>
        </w:numPr>
        <w:rPr>
          <w:lang w:eastAsia="zh-CN"/>
        </w:rPr>
      </w:pPr>
      <w:r w:rsidRPr="003C305E">
        <w:rPr>
          <w:lang w:eastAsia="zh-CN"/>
        </w:rPr>
        <w:t>Proposals</w:t>
      </w:r>
    </w:p>
    <w:p w14:paraId="0E854508" w14:textId="77777777" w:rsidR="003C305E" w:rsidRPr="003C305E" w:rsidRDefault="003C305E" w:rsidP="003C305E">
      <w:pPr>
        <w:numPr>
          <w:ilvl w:val="1"/>
          <w:numId w:val="26"/>
        </w:numPr>
        <w:rPr>
          <w:lang w:eastAsia="zh-CN"/>
        </w:rPr>
      </w:pPr>
      <w:r w:rsidRPr="003C305E">
        <w:rPr>
          <w:lang w:eastAsia="zh-CN"/>
        </w:rPr>
        <w:t>Option 1: The PSD different between the two CCs for CBM sensitivity test should be minimized while it shall ensure the devices can meet sensitivity requirement on both CCs simultaneously.</w:t>
      </w:r>
    </w:p>
    <w:p w14:paraId="29B5EC72" w14:textId="77777777" w:rsidR="003C305E" w:rsidRPr="003C305E" w:rsidRDefault="003C305E" w:rsidP="003C305E">
      <w:pPr>
        <w:numPr>
          <w:ilvl w:val="1"/>
          <w:numId w:val="26"/>
        </w:numPr>
        <w:rPr>
          <w:lang w:eastAsia="zh-CN"/>
        </w:rPr>
      </w:pPr>
      <w:r w:rsidRPr="003C305E">
        <w:rPr>
          <w:lang w:eastAsia="zh-CN"/>
        </w:rPr>
        <w:t>Option 2: PSD difference can be the same as IBM, i.e., set the power level of untested band as spherical coverage requirement.</w:t>
      </w:r>
    </w:p>
    <w:p w14:paraId="433C8F28" w14:textId="77777777" w:rsidR="003C305E" w:rsidRPr="003C305E" w:rsidRDefault="003C305E" w:rsidP="003C305E">
      <w:pPr>
        <w:numPr>
          <w:ilvl w:val="1"/>
          <w:numId w:val="26"/>
        </w:numPr>
        <w:rPr>
          <w:lang w:eastAsia="zh-CN"/>
        </w:rPr>
      </w:pPr>
      <w:r w:rsidRPr="003C305E">
        <w:rPr>
          <w:lang w:eastAsia="zh-CN"/>
        </w:rPr>
        <w:t>Option 3: For CBM sensitivity requirements (peak EIS and EIS spherical coverage), adopt normalized equal PSD (CC1 and CC2 achieve sensitivity status simultaneously).</w:t>
      </w:r>
    </w:p>
    <w:p w14:paraId="054CBEC9" w14:textId="77777777" w:rsidR="003C305E" w:rsidRPr="003C305E" w:rsidRDefault="003C305E" w:rsidP="003C305E">
      <w:pPr>
        <w:numPr>
          <w:ilvl w:val="0"/>
          <w:numId w:val="26"/>
        </w:numPr>
        <w:rPr>
          <w:lang w:eastAsia="zh-CN"/>
        </w:rPr>
      </w:pPr>
      <w:r w:rsidRPr="003C305E">
        <w:rPr>
          <w:lang w:eastAsia="zh-CN"/>
        </w:rPr>
        <w:t>Moderator comment</w:t>
      </w:r>
    </w:p>
    <w:p w14:paraId="6C3FE2E8" w14:textId="77777777" w:rsidR="003C305E" w:rsidRPr="003C305E" w:rsidRDefault="003C305E" w:rsidP="003C305E">
      <w:pPr>
        <w:numPr>
          <w:ilvl w:val="1"/>
          <w:numId w:val="26"/>
        </w:numPr>
        <w:rPr>
          <w:lang w:eastAsia="zh-CN"/>
        </w:rPr>
      </w:pPr>
      <w:r w:rsidRPr="003C305E">
        <w:rPr>
          <w:lang w:eastAsia="zh-CN"/>
        </w:rPr>
        <w:t>Option 2 and 3 got support (note 1 is very similar to 3). If above quoted RAN4#99 agreement on UE architecture is respected, then option 2 is not possible hence option 3 should be selected.</w:t>
      </w:r>
    </w:p>
    <w:p w14:paraId="58C7CA77" w14:textId="77777777" w:rsidR="003C305E" w:rsidRPr="003C305E" w:rsidRDefault="003C305E" w:rsidP="003C305E">
      <w:pPr>
        <w:rPr>
          <w:b/>
          <w:lang w:val="en-US" w:eastAsia="zh-CN"/>
        </w:rPr>
      </w:pPr>
      <w:r w:rsidRPr="003C305E">
        <w:rPr>
          <w:b/>
          <w:lang w:val="en-US" w:eastAsia="zh-CN"/>
        </w:rPr>
        <w:t>Discussion:</w:t>
      </w:r>
    </w:p>
    <w:p w14:paraId="03AF1A24" w14:textId="77777777" w:rsidR="003C305E" w:rsidRPr="003C305E" w:rsidRDefault="003C305E" w:rsidP="003C305E">
      <w:pPr>
        <w:rPr>
          <w:lang w:val="en-US" w:eastAsia="zh-CN"/>
        </w:rPr>
      </w:pPr>
      <w:r w:rsidRPr="003C305E">
        <w:rPr>
          <w:rFonts w:hint="eastAsia"/>
          <w:lang w:val="en-US" w:eastAsia="zh-CN"/>
        </w:rPr>
        <w:t>Q</w:t>
      </w:r>
      <w:r w:rsidRPr="003C305E">
        <w:rPr>
          <w:lang w:val="en-US" w:eastAsia="zh-CN"/>
        </w:rPr>
        <w:t>ualcomm: Option 2 and Option 3 are dramatically different and it seems difficult to converge.</w:t>
      </w:r>
    </w:p>
    <w:p w14:paraId="6F8A818F" w14:textId="77777777" w:rsidR="003C305E" w:rsidRPr="003C305E" w:rsidRDefault="003C305E" w:rsidP="003C305E">
      <w:pPr>
        <w:rPr>
          <w:lang w:val="en-US" w:eastAsia="zh-CN"/>
        </w:rPr>
      </w:pPr>
      <w:r w:rsidRPr="003C305E">
        <w:rPr>
          <w:lang w:val="en-US" w:eastAsia="zh-CN"/>
        </w:rPr>
        <w:t>Samsung: If following the previous agreement, Option 2 is precluded. We can make middle way between Option 1 and Option 3.</w:t>
      </w:r>
    </w:p>
    <w:p w14:paraId="2F994AC7" w14:textId="77777777" w:rsidR="003C305E" w:rsidRPr="003C305E" w:rsidRDefault="003C305E" w:rsidP="003C305E">
      <w:pPr>
        <w:rPr>
          <w:lang w:val="en-US" w:eastAsia="zh-CN"/>
        </w:rPr>
      </w:pPr>
      <w:r w:rsidRPr="003C305E">
        <w:rPr>
          <w:lang w:val="en-US" w:eastAsia="zh-CN"/>
        </w:rPr>
        <w:t>Nokia: We do not prefer the capability for applying option 2 and option 3. Option 1 and 3 are fine for us.</w:t>
      </w:r>
    </w:p>
    <w:p w14:paraId="26D689A3" w14:textId="77777777" w:rsidR="003C305E" w:rsidRPr="003C305E" w:rsidRDefault="003C305E" w:rsidP="003C305E">
      <w:pPr>
        <w:rPr>
          <w:lang w:val="en-US" w:eastAsia="zh-CN"/>
        </w:rPr>
      </w:pPr>
      <w:r w:rsidRPr="003C305E">
        <w:rPr>
          <w:lang w:val="en-US" w:eastAsia="zh-CN"/>
        </w:rPr>
        <w:t>OPPO: agree with Nokia and Samsung. Support Option 1 and 3.</w:t>
      </w:r>
    </w:p>
    <w:p w14:paraId="0F6B07C9" w14:textId="77777777" w:rsidR="003C305E" w:rsidRPr="003C305E" w:rsidRDefault="003C305E" w:rsidP="003C305E">
      <w:pPr>
        <w:rPr>
          <w:lang w:val="en-US" w:eastAsia="zh-CN"/>
        </w:rPr>
      </w:pPr>
      <w:r w:rsidRPr="003C305E">
        <w:rPr>
          <w:lang w:val="en-US" w:eastAsia="zh-CN"/>
        </w:rPr>
        <w:t>VIVO: this is related to previous one. If both architectures are feasible, Option 3 is OK. Otherwise no big difference …</w:t>
      </w:r>
    </w:p>
    <w:p w14:paraId="18166E22" w14:textId="77777777" w:rsidR="003C305E" w:rsidRPr="003C305E" w:rsidRDefault="003C305E" w:rsidP="003C305E">
      <w:pPr>
        <w:rPr>
          <w:lang w:val="en-US" w:eastAsia="zh-CN"/>
        </w:rPr>
      </w:pPr>
      <w:r w:rsidRPr="003C305E">
        <w:rPr>
          <w:lang w:val="en-US" w:eastAsia="zh-CN"/>
        </w:rPr>
        <w:t>Huawei: PSD could be different for different implementation. PSD difference is for different deployment scenario. Capability should not limit the deployment.</w:t>
      </w:r>
    </w:p>
    <w:p w14:paraId="2F8BC619" w14:textId="77777777" w:rsidR="003C305E" w:rsidRPr="003C305E" w:rsidRDefault="003C305E" w:rsidP="003C305E">
      <w:pPr>
        <w:rPr>
          <w:lang w:val="en-US" w:eastAsia="zh-CN"/>
        </w:rPr>
      </w:pPr>
      <w:r w:rsidRPr="003C305E">
        <w:rPr>
          <w:lang w:val="en-US" w:eastAsia="zh-CN"/>
        </w:rPr>
        <w:t>Ericsson: Go with Option 1 or 3. For beam management, beam correspondence should be supported in co-located scenario. PSD should be equal. We agree with Nokia.</w:t>
      </w:r>
    </w:p>
    <w:p w14:paraId="203B8C51" w14:textId="77777777" w:rsidR="003C305E" w:rsidRPr="003C305E" w:rsidRDefault="003C305E" w:rsidP="003C305E">
      <w:pPr>
        <w:rPr>
          <w:lang w:val="en-US" w:eastAsia="zh-CN"/>
        </w:rPr>
      </w:pPr>
      <w:r w:rsidRPr="003C305E">
        <w:rPr>
          <w:lang w:val="en-US" w:eastAsia="zh-CN"/>
        </w:rPr>
        <w:t>Sony: Support Option 1 and accept middle ground between 1 and 3.</w:t>
      </w:r>
    </w:p>
    <w:p w14:paraId="2782D419" w14:textId="77777777" w:rsidR="003C305E" w:rsidRPr="003C305E" w:rsidRDefault="003C305E" w:rsidP="003C305E">
      <w:pPr>
        <w:rPr>
          <w:lang w:val="en-US" w:eastAsia="zh-CN"/>
        </w:rPr>
      </w:pPr>
      <w:r w:rsidRPr="003C305E">
        <w:rPr>
          <w:lang w:val="en-US" w:eastAsia="zh-CN"/>
        </w:rPr>
        <w:t>Qualcomm: we can go with 1 and 3.</w:t>
      </w:r>
    </w:p>
    <w:p w14:paraId="610F804C" w14:textId="77777777" w:rsidR="003C305E" w:rsidRPr="003C305E" w:rsidRDefault="003C305E" w:rsidP="003C305E">
      <w:pPr>
        <w:rPr>
          <w:lang w:val="en-US" w:eastAsia="zh-CN"/>
        </w:rPr>
      </w:pPr>
      <w:r w:rsidRPr="003C305E">
        <w:rPr>
          <w:lang w:val="en-US" w:eastAsia="zh-CN"/>
        </w:rPr>
        <w:t>Xiaomi: the test configuration should distinguish the frequency groups. Considering CBM for inter-band CA within the same frequency group, we prefer 1 and 3.</w:t>
      </w:r>
    </w:p>
    <w:p w14:paraId="2AB9CCCF" w14:textId="77777777" w:rsidR="003C305E" w:rsidRPr="003C305E" w:rsidRDefault="003C305E" w:rsidP="003C305E">
      <w:pPr>
        <w:rPr>
          <w:lang w:val="en-US" w:eastAsia="zh-CN"/>
        </w:rPr>
      </w:pPr>
      <w:r w:rsidRPr="003C305E">
        <w:rPr>
          <w:lang w:val="en-US" w:eastAsia="zh-CN"/>
        </w:rPr>
        <w:t>Mediatek: although CBM requirements are derived from collocated, the path loss would be different. Similar PSD difference assumption is not reasonable. We prefer Option 2.</w:t>
      </w:r>
    </w:p>
    <w:p w14:paraId="34F2FBF0" w14:textId="77777777" w:rsidR="003C305E" w:rsidRPr="003C305E" w:rsidRDefault="003C305E" w:rsidP="003C305E">
      <w:pPr>
        <w:rPr>
          <w:lang w:val="en-US" w:eastAsia="zh-CN"/>
        </w:rPr>
      </w:pPr>
      <w:r w:rsidRPr="003C305E">
        <w:rPr>
          <w:lang w:val="en-US" w:eastAsia="zh-CN"/>
        </w:rPr>
        <w:t>Huawei: for non-collocated scenario, we need consider option 2 as well.</w:t>
      </w:r>
    </w:p>
    <w:p w14:paraId="68B7FEC0" w14:textId="77777777" w:rsidR="003C305E" w:rsidRPr="003C305E" w:rsidRDefault="003C305E" w:rsidP="003C305E">
      <w:pPr>
        <w:rPr>
          <w:lang w:val="en-US" w:eastAsia="zh-CN"/>
        </w:rPr>
      </w:pPr>
      <w:r w:rsidRPr="003C305E">
        <w:rPr>
          <w:lang w:val="en-US" w:eastAsia="zh-CN"/>
        </w:rPr>
        <w:t>VIVO: we have the same concern as Huawei. Equal PSD cannot be guaranteed in the real network.</w:t>
      </w:r>
    </w:p>
    <w:p w14:paraId="75B50069" w14:textId="77777777" w:rsidR="003C305E" w:rsidRPr="003C305E" w:rsidRDefault="003C305E" w:rsidP="003C305E">
      <w:pPr>
        <w:rPr>
          <w:lang w:val="en-US" w:eastAsia="zh-CN"/>
        </w:rPr>
      </w:pPr>
      <w:r w:rsidRPr="003C305E">
        <w:rPr>
          <w:lang w:val="en-US" w:eastAsia="zh-CN"/>
        </w:rPr>
        <w:t>Apple: we agree with Nokia and Ericsson. For FR1, we never discuss the requirement with PSD difference.</w:t>
      </w:r>
    </w:p>
    <w:p w14:paraId="437E604A" w14:textId="77777777" w:rsidR="003C305E" w:rsidRPr="003C305E" w:rsidRDefault="003C305E" w:rsidP="003C305E">
      <w:pPr>
        <w:rPr>
          <w:highlight w:val="yellow"/>
          <w:lang w:val="en-US" w:eastAsia="zh-CN"/>
        </w:rPr>
      </w:pPr>
      <w:r w:rsidRPr="003C305E">
        <w:rPr>
          <w:b/>
          <w:highlight w:val="yellow"/>
          <w:lang w:val="en-US" w:eastAsia="zh-CN"/>
        </w:rPr>
        <w:t>Tentative agreement:</w:t>
      </w:r>
      <w:r w:rsidRPr="003C305E">
        <w:rPr>
          <w:highlight w:val="yellow"/>
          <w:lang w:val="en-US" w:eastAsia="zh-CN"/>
        </w:rPr>
        <w:t xml:space="preserve"> Define the minimum CBM sensitivity requirements on the condition of normalized equal PSD.</w:t>
      </w:r>
    </w:p>
    <w:p w14:paraId="6240D823" w14:textId="77777777" w:rsidR="003C305E" w:rsidRPr="003C305E" w:rsidRDefault="003C305E" w:rsidP="003C305E">
      <w:pPr>
        <w:numPr>
          <w:ilvl w:val="0"/>
          <w:numId w:val="27"/>
        </w:numPr>
        <w:rPr>
          <w:highlight w:val="yellow"/>
          <w:lang w:val="en-US" w:eastAsia="zh-CN"/>
        </w:rPr>
      </w:pPr>
      <w:r w:rsidRPr="003C305E">
        <w:rPr>
          <w:highlight w:val="yellow"/>
          <w:lang w:val="en-US" w:eastAsia="zh-CN"/>
        </w:rPr>
        <w:t>It does not limit the CBM to collocated scenario with equal PSD.</w:t>
      </w:r>
    </w:p>
    <w:p w14:paraId="6CB0AE13" w14:textId="77777777" w:rsidR="003C305E" w:rsidRPr="003C305E" w:rsidRDefault="003C305E" w:rsidP="003C305E">
      <w:pPr>
        <w:numPr>
          <w:ilvl w:val="0"/>
          <w:numId w:val="27"/>
        </w:numPr>
        <w:rPr>
          <w:strike/>
          <w:highlight w:val="yellow"/>
          <w:lang w:val="en-US" w:eastAsia="zh-CN"/>
        </w:rPr>
      </w:pPr>
      <w:r w:rsidRPr="003C305E">
        <w:rPr>
          <w:strike/>
          <w:highlight w:val="yellow"/>
          <w:lang w:val="en-US" w:eastAsia="zh-CN"/>
        </w:rPr>
        <w:t>It does not preclude other scenarios where PSD is unequal.</w:t>
      </w:r>
    </w:p>
    <w:p w14:paraId="5112F64D" w14:textId="77777777" w:rsidR="003C305E" w:rsidRPr="003C305E" w:rsidRDefault="003C305E" w:rsidP="003C305E">
      <w:pPr>
        <w:rPr>
          <w:b/>
          <w:u w:val="single"/>
          <w:lang w:eastAsia="zh-CN"/>
        </w:rPr>
      </w:pPr>
    </w:p>
    <w:p w14:paraId="5F7FDB49" w14:textId="77777777" w:rsidR="003C305E" w:rsidRPr="003C305E" w:rsidRDefault="003C305E" w:rsidP="003C305E">
      <w:pPr>
        <w:rPr>
          <w:b/>
          <w:u w:val="single"/>
          <w:lang w:eastAsia="zh-CN"/>
        </w:rPr>
      </w:pPr>
      <w:r w:rsidRPr="003C305E">
        <w:rPr>
          <w:b/>
          <w:u w:val="single"/>
          <w:lang w:eastAsia="zh-CN"/>
        </w:rPr>
        <w:t>Issue 4-2-4: Maximum input level</w:t>
      </w:r>
    </w:p>
    <w:p w14:paraId="470C6E43" w14:textId="77777777" w:rsidR="003C305E" w:rsidRPr="003C305E" w:rsidRDefault="003C305E" w:rsidP="003C305E">
      <w:pPr>
        <w:numPr>
          <w:ilvl w:val="0"/>
          <w:numId w:val="26"/>
        </w:numPr>
        <w:rPr>
          <w:lang w:eastAsia="zh-CN"/>
        </w:rPr>
      </w:pPr>
      <w:r w:rsidRPr="003C305E">
        <w:rPr>
          <w:lang w:eastAsia="zh-CN"/>
        </w:rPr>
        <w:t>Proposals</w:t>
      </w:r>
    </w:p>
    <w:p w14:paraId="42EEEC03" w14:textId="77777777" w:rsidR="003C305E" w:rsidRPr="003C305E" w:rsidRDefault="003C305E" w:rsidP="003C305E">
      <w:pPr>
        <w:numPr>
          <w:ilvl w:val="1"/>
          <w:numId w:val="26"/>
        </w:numPr>
        <w:rPr>
          <w:lang w:eastAsia="zh-CN"/>
        </w:rPr>
      </w:pPr>
      <w:r w:rsidRPr="003C305E">
        <w:rPr>
          <w:lang w:eastAsia="zh-CN"/>
        </w:rPr>
        <w:t>Option 1: If max input level of CBM is to be defined per-band, 3dB relaxation per-band is needed</w:t>
      </w:r>
    </w:p>
    <w:p w14:paraId="62E1099A" w14:textId="77777777" w:rsidR="003C305E" w:rsidRPr="003C305E" w:rsidRDefault="003C305E" w:rsidP="003C305E">
      <w:pPr>
        <w:numPr>
          <w:ilvl w:val="1"/>
          <w:numId w:val="26"/>
        </w:numPr>
        <w:rPr>
          <w:lang w:eastAsia="zh-CN"/>
        </w:rPr>
      </w:pPr>
      <w:r w:rsidRPr="003C305E">
        <w:rPr>
          <w:lang w:eastAsia="zh-CN"/>
        </w:rPr>
        <w:t>Option 2: If max input level of CBM is to be defined as summed power of DL CCs among bands, the same requirement as single carrier apply</w:t>
      </w:r>
    </w:p>
    <w:p w14:paraId="6E3A42F7" w14:textId="77777777" w:rsidR="003C305E" w:rsidRPr="003C305E" w:rsidRDefault="003C305E" w:rsidP="003C305E">
      <w:pPr>
        <w:numPr>
          <w:ilvl w:val="0"/>
          <w:numId w:val="26"/>
        </w:numPr>
        <w:rPr>
          <w:lang w:eastAsia="zh-CN"/>
        </w:rPr>
      </w:pPr>
      <w:r w:rsidRPr="003C305E">
        <w:rPr>
          <w:lang w:eastAsia="zh-CN"/>
        </w:rPr>
        <w:t>Moderator comment</w:t>
      </w:r>
    </w:p>
    <w:p w14:paraId="4C27FEC2" w14:textId="77777777" w:rsidR="003C305E" w:rsidRPr="003C305E" w:rsidRDefault="003C305E" w:rsidP="003C305E">
      <w:pPr>
        <w:numPr>
          <w:ilvl w:val="1"/>
          <w:numId w:val="26"/>
        </w:numPr>
        <w:rPr>
          <w:lang w:eastAsia="zh-CN"/>
        </w:rPr>
      </w:pPr>
      <w:r w:rsidRPr="003C305E">
        <w:rPr>
          <w:lang w:eastAsia="zh-CN"/>
        </w:rPr>
        <w:t>Both options give same outcome, proponent prefers option 1 for simplicity. Seek approval for option 1.</w:t>
      </w:r>
    </w:p>
    <w:p w14:paraId="5107A948" w14:textId="77777777" w:rsidR="003C305E" w:rsidRPr="003C305E" w:rsidRDefault="003C305E" w:rsidP="003C305E">
      <w:pPr>
        <w:rPr>
          <w:lang w:val="en-US" w:eastAsia="zh-CN"/>
        </w:rPr>
      </w:pPr>
      <w:r w:rsidRPr="003C305E">
        <w:rPr>
          <w:b/>
          <w:highlight w:val="green"/>
          <w:lang w:val="en-US" w:eastAsia="zh-CN"/>
        </w:rPr>
        <w:t xml:space="preserve">Agreement: </w:t>
      </w:r>
      <w:r w:rsidRPr="003C305E">
        <w:rPr>
          <w:highlight w:val="green"/>
          <w:lang w:val="en-US" w:eastAsia="zh-CN"/>
        </w:rPr>
        <w:t>for maximum input level, agree on Option 1.</w:t>
      </w:r>
    </w:p>
    <w:p w14:paraId="55E8CC19" w14:textId="77777777" w:rsidR="003C305E" w:rsidRPr="003C305E" w:rsidRDefault="003C305E" w:rsidP="003C305E">
      <w:pPr>
        <w:rPr>
          <w:lang w:val="en-US" w:eastAsia="zh-CN"/>
        </w:rPr>
      </w:pPr>
    </w:p>
    <w:p w14:paraId="5EEAB179" w14:textId="77777777" w:rsidR="003C305E" w:rsidRPr="003C305E" w:rsidRDefault="003C305E" w:rsidP="003C305E">
      <w:pPr>
        <w:rPr>
          <w:b/>
          <w:u w:val="single"/>
          <w:lang w:eastAsia="zh-CN"/>
        </w:rPr>
      </w:pPr>
      <w:r w:rsidRPr="003C305E">
        <w:rPr>
          <w:b/>
          <w:u w:val="single"/>
          <w:lang w:eastAsia="zh-CN"/>
        </w:rPr>
        <w:t>Issue 4-2-5: ACS and IBB</w:t>
      </w:r>
    </w:p>
    <w:p w14:paraId="6CA7595A" w14:textId="77777777" w:rsidR="003C305E" w:rsidRPr="003C305E" w:rsidRDefault="003C305E" w:rsidP="003C305E">
      <w:pPr>
        <w:numPr>
          <w:ilvl w:val="0"/>
          <w:numId w:val="26"/>
        </w:numPr>
        <w:rPr>
          <w:lang w:eastAsia="zh-CN"/>
        </w:rPr>
      </w:pPr>
      <w:r w:rsidRPr="003C305E">
        <w:rPr>
          <w:lang w:eastAsia="zh-CN"/>
        </w:rPr>
        <w:t>Proposals</w:t>
      </w:r>
    </w:p>
    <w:p w14:paraId="6B1BCF33" w14:textId="77777777" w:rsidR="003C305E" w:rsidRPr="003C305E" w:rsidRDefault="003C305E" w:rsidP="003C305E">
      <w:pPr>
        <w:numPr>
          <w:ilvl w:val="1"/>
          <w:numId w:val="26"/>
        </w:numPr>
        <w:rPr>
          <w:lang w:eastAsia="zh-CN"/>
        </w:rPr>
      </w:pPr>
      <w:r w:rsidRPr="003C305E">
        <w:rPr>
          <w:lang w:eastAsia="zh-CN"/>
        </w:rPr>
        <w:t>Option 1: in-gap exemption for ACS and IBB apply for FR2 inter-band CA no matter IBM or CBM.</w:t>
      </w:r>
    </w:p>
    <w:p w14:paraId="24E8BAF6" w14:textId="77777777" w:rsidR="003C305E" w:rsidRPr="003C305E" w:rsidRDefault="003C305E" w:rsidP="003C305E">
      <w:pPr>
        <w:numPr>
          <w:ilvl w:val="1"/>
          <w:numId w:val="26"/>
        </w:numPr>
        <w:rPr>
          <w:lang w:eastAsia="zh-CN"/>
        </w:rPr>
      </w:pPr>
      <w:r w:rsidRPr="003C305E">
        <w:rPr>
          <w:lang w:eastAsia="zh-CN"/>
        </w:rPr>
        <w:t>Option 2: Other</w:t>
      </w:r>
    </w:p>
    <w:p w14:paraId="0F592458" w14:textId="77777777" w:rsidR="003C305E" w:rsidRPr="003C305E" w:rsidRDefault="003C305E" w:rsidP="003C305E">
      <w:pPr>
        <w:numPr>
          <w:ilvl w:val="0"/>
          <w:numId w:val="26"/>
        </w:numPr>
        <w:rPr>
          <w:lang w:eastAsia="zh-CN"/>
        </w:rPr>
      </w:pPr>
      <w:r w:rsidRPr="003C305E">
        <w:rPr>
          <w:lang w:eastAsia="zh-CN"/>
        </w:rPr>
        <w:t>Moderator comment</w:t>
      </w:r>
    </w:p>
    <w:p w14:paraId="69D4078D" w14:textId="77777777" w:rsidR="003C305E" w:rsidRPr="003C305E" w:rsidRDefault="003C305E" w:rsidP="003C305E">
      <w:pPr>
        <w:numPr>
          <w:ilvl w:val="1"/>
          <w:numId w:val="26"/>
        </w:numPr>
        <w:rPr>
          <w:lang w:val="en-US" w:eastAsia="zh-CN"/>
        </w:rPr>
      </w:pPr>
      <w:r w:rsidRPr="003C305E">
        <w:rPr>
          <w:lang w:eastAsia="zh-CN"/>
        </w:rPr>
        <w:t>Unanimous support for option 1. Seek approval for option 1.</w:t>
      </w:r>
    </w:p>
    <w:p w14:paraId="10AF7C6D" w14:textId="77777777" w:rsidR="003C305E" w:rsidRPr="000F1248" w:rsidRDefault="003C305E" w:rsidP="003C305E">
      <w:pPr>
        <w:rPr>
          <w:b/>
          <w:lang w:val="en-US" w:eastAsia="zh-CN"/>
        </w:rPr>
      </w:pPr>
      <w:r w:rsidRPr="000F1248">
        <w:rPr>
          <w:b/>
          <w:lang w:val="en-US" w:eastAsia="zh-CN"/>
        </w:rPr>
        <w:t>Discussion:</w:t>
      </w:r>
    </w:p>
    <w:p w14:paraId="3745111A" w14:textId="77777777" w:rsidR="003C305E" w:rsidRPr="003C305E" w:rsidRDefault="003C305E" w:rsidP="003C305E">
      <w:pPr>
        <w:rPr>
          <w:lang w:val="en-US" w:eastAsia="zh-CN"/>
        </w:rPr>
      </w:pPr>
      <w:r w:rsidRPr="003C305E">
        <w:rPr>
          <w:lang w:val="en-US" w:eastAsia="zh-CN"/>
        </w:rPr>
        <w:t>Qualcomm: We can treat IBM and CBM separately.</w:t>
      </w:r>
    </w:p>
    <w:p w14:paraId="6FADF26D" w14:textId="77777777" w:rsidR="003C305E" w:rsidRPr="003C305E" w:rsidRDefault="003C305E" w:rsidP="003C305E">
      <w:pPr>
        <w:rPr>
          <w:lang w:val="en-US" w:eastAsia="zh-CN"/>
        </w:rPr>
      </w:pPr>
      <w:r w:rsidRPr="003C305E">
        <w:rPr>
          <w:lang w:val="en-US" w:eastAsia="zh-CN"/>
        </w:rPr>
        <w:t>Samsung: if removing IBM, the previous agreement has covered CBM already.</w:t>
      </w:r>
    </w:p>
    <w:p w14:paraId="7F3A3395" w14:textId="77777777" w:rsidR="003C305E" w:rsidRPr="003C305E" w:rsidRDefault="003C305E" w:rsidP="003C305E">
      <w:pPr>
        <w:rPr>
          <w:lang w:val="en-US" w:eastAsia="zh-CN"/>
        </w:rPr>
      </w:pPr>
      <w:r w:rsidRPr="003C305E">
        <w:rPr>
          <w:lang w:val="en-US" w:eastAsia="zh-CN"/>
        </w:rPr>
        <w:t>Qualcomm: it change what the filter is required, if aligning with CBM. We would like focus on finalizing the requirement for CBM.</w:t>
      </w:r>
    </w:p>
    <w:p w14:paraId="1FC891BB" w14:textId="77777777" w:rsidR="003C305E" w:rsidRPr="003C305E" w:rsidRDefault="003C305E" w:rsidP="003C305E">
      <w:pPr>
        <w:rPr>
          <w:lang w:val="en-US" w:eastAsia="zh-CN"/>
        </w:rPr>
      </w:pPr>
    </w:p>
    <w:p w14:paraId="6C8B717F" w14:textId="77777777" w:rsidR="003C305E" w:rsidRPr="000F1248" w:rsidRDefault="003C305E" w:rsidP="003C305E">
      <w:pPr>
        <w:rPr>
          <w:b/>
          <w:u w:val="single"/>
        </w:rPr>
      </w:pPr>
      <w:r w:rsidRPr="000F1248">
        <w:rPr>
          <w:b/>
          <w:u w:val="single"/>
        </w:rPr>
        <w:t>Sub-topic 4-3: BMRS</w:t>
      </w:r>
    </w:p>
    <w:p w14:paraId="3C8E08AD" w14:textId="77777777" w:rsidR="003C305E" w:rsidRPr="003C305E" w:rsidRDefault="003C305E" w:rsidP="003C305E">
      <w:pPr>
        <w:rPr>
          <w:b/>
          <w:u w:val="single"/>
        </w:rPr>
      </w:pPr>
      <w:r w:rsidRPr="003C305E">
        <w:rPr>
          <w:b/>
          <w:u w:val="single"/>
        </w:rPr>
        <w:t>Issue 4-3-1: Configuration and side condition</w:t>
      </w:r>
    </w:p>
    <w:p w14:paraId="2FEFB249" w14:textId="77777777" w:rsidR="003C305E" w:rsidRPr="003C305E" w:rsidRDefault="003C305E" w:rsidP="003C305E">
      <w:pPr>
        <w:numPr>
          <w:ilvl w:val="0"/>
          <w:numId w:val="26"/>
        </w:numPr>
        <w:rPr>
          <w:lang w:eastAsia="zh-CN"/>
        </w:rPr>
      </w:pPr>
      <w:r w:rsidRPr="003C305E">
        <w:rPr>
          <w:lang w:eastAsia="zh-CN"/>
        </w:rPr>
        <w:t>Proposals (Can support more than one)</w:t>
      </w:r>
    </w:p>
    <w:p w14:paraId="19976168" w14:textId="77777777" w:rsidR="003C305E" w:rsidRPr="003C305E" w:rsidRDefault="003C305E" w:rsidP="003C305E">
      <w:pPr>
        <w:numPr>
          <w:ilvl w:val="1"/>
          <w:numId w:val="26"/>
        </w:numPr>
        <w:rPr>
          <w:lang w:eastAsia="zh-CN"/>
        </w:rPr>
      </w:pPr>
      <w:r w:rsidRPr="003C305E">
        <w:rPr>
          <w:lang w:eastAsia="zh-CN"/>
        </w:rPr>
        <w:t>Option 1: Configuration and side condition of reference signal of the Band_with_BMRS is as single-band beam correspondence operation</w:t>
      </w:r>
    </w:p>
    <w:p w14:paraId="5F807FD0" w14:textId="77777777" w:rsidR="003C305E" w:rsidRPr="003C305E" w:rsidRDefault="003C305E" w:rsidP="003C305E">
      <w:pPr>
        <w:numPr>
          <w:ilvl w:val="1"/>
          <w:numId w:val="26"/>
        </w:numPr>
        <w:rPr>
          <w:lang w:eastAsia="zh-CN"/>
        </w:rPr>
      </w:pPr>
      <w:r w:rsidRPr="003C305E">
        <w:rPr>
          <w:lang w:eastAsia="zh-CN"/>
        </w:rPr>
        <w:t>Option 2: “QCLed with the other CC in Band_with_BMRS” shall be applied for the reference signal of Band_without_BMRS.</w:t>
      </w:r>
    </w:p>
    <w:p w14:paraId="5FB42EC5" w14:textId="77777777" w:rsidR="003C305E" w:rsidRPr="003C305E" w:rsidRDefault="003C305E" w:rsidP="003C305E">
      <w:pPr>
        <w:numPr>
          <w:ilvl w:val="1"/>
          <w:numId w:val="26"/>
        </w:numPr>
        <w:rPr>
          <w:lang w:eastAsia="zh-CN"/>
        </w:rPr>
      </w:pPr>
      <w:r w:rsidRPr="003C305E">
        <w:rPr>
          <w:lang w:eastAsia="zh-CN"/>
        </w:rPr>
        <w:t>Option 3: LS to RAN1 to raise the requirement on “SSB QCLed with the other CC in Band_with_BMRS” for the reference signal of Band_without_BMRS.</w:t>
      </w:r>
    </w:p>
    <w:p w14:paraId="1E731E19" w14:textId="77777777" w:rsidR="003C305E" w:rsidRPr="003C305E" w:rsidRDefault="003C305E" w:rsidP="003C305E">
      <w:pPr>
        <w:numPr>
          <w:ilvl w:val="1"/>
          <w:numId w:val="26"/>
        </w:numPr>
        <w:rPr>
          <w:lang w:eastAsia="zh-CN"/>
        </w:rPr>
      </w:pPr>
      <w:r w:rsidRPr="003C305E">
        <w:rPr>
          <w:lang w:eastAsia="zh-CN"/>
        </w:rPr>
        <w:t>Option 4: Reference signal power level of the two bands, Band_with_BMRS and Band_without_BMRS, shall be equal for CBM.</w:t>
      </w:r>
    </w:p>
    <w:p w14:paraId="41567974" w14:textId="77777777" w:rsidR="003C305E" w:rsidRPr="003C305E" w:rsidRDefault="003C305E" w:rsidP="003C305E">
      <w:pPr>
        <w:numPr>
          <w:ilvl w:val="1"/>
          <w:numId w:val="26"/>
        </w:numPr>
        <w:rPr>
          <w:lang w:eastAsia="zh-CN"/>
        </w:rPr>
      </w:pPr>
      <w:r w:rsidRPr="003C305E">
        <w:rPr>
          <w:lang w:eastAsia="zh-CN"/>
        </w:rPr>
        <w:t>Option 5: The reference signal configuration, side condition, power level and QCLed behavior are applied for both “different frequency groups” and “within same frequency group” based on CBM.</w:t>
      </w:r>
    </w:p>
    <w:p w14:paraId="2D7E1ED9" w14:textId="77777777" w:rsidR="003C305E" w:rsidRPr="003C305E" w:rsidRDefault="003C305E" w:rsidP="003C305E">
      <w:pPr>
        <w:numPr>
          <w:ilvl w:val="1"/>
          <w:numId w:val="26"/>
        </w:numPr>
        <w:rPr>
          <w:lang w:eastAsia="zh-CN"/>
        </w:rPr>
      </w:pPr>
      <w:r w:rsidRPr="003C305E">
        <w:rPr>
          <w:lang w:eastAsia="zh-CN"/>
        </w:rPr>
        <w:t>Option 6: No need to specify the BMRS side condition for CBM in R17 and only inform RAN5 that the BMRS type is the same as IBM.</w:t>
      </w:r>
    </w:p>
    <w:p w14:paraId="5A723E27" w14:textId="77777777" w:rsidR="003C305E" w:rsidRPr="003C305E" w:rsidRDefault="003C305E" w:rsidP="003C305E">
      <w:pPr>
        <w:numPr>
          <w:ilvl w:val="0"/>
          <w:numId w:val="26"/>
        </w:numPr>
        <w:rPr>
          <w:lang w:eastAsia="zh-CN"/>
        </w:rPr>
      </w:pPr>
      <w:r w:rsidRPr="003C305E">
        <w:rPr>
          <w:lang w:eastAsia="zh-CN"/>
        </w:rPr>
        <w:t>Moderator comment</w:t>
      </w:r>
    </w:p>
    <w:p w14:paraId="6BC73768" w14:textId="77777777" w:rsidR="003C305E" w:rsidRPr="003C305E" w:rsidRDefault="003C305E" w:rsidP="003C305E">
      <w:pPr>
        <w:numPr>
          <w:ilvl w:val="1"/>
          <w:numId w:val="26"/>
        </w:numPr>
        <w:rPr>
          <w:lang w:eastAsia="zh-CN"/>
        </w:rPr>
      </w:pPr>
      <w:r w:rsidRPr="003C305E">
        <w:rPr>
          <w:lang w:eastAsia="zh-CN"/>
        </w:rPr>
        <w:t>1 and 5 seems to be agreeable to most</w:t>
      </w:r>
    </w:p>
    <w:p w14:paraId="54A5776F" w14:textId="77777777" w:rsidR="003C305E" w:rsidRPr="003C305E" w:rsidRDefault="003C305E" w:rsidP="003C305E">
      <w:pPr>
        <w:numPr>
          <w:ilvl w:val="2"/>
          <w:numId w:val="26"/>
        </w:numPr>
        <w:rPr>
          <w:lang w:eastAsia="zh-CN"/>
        </w:rPr>
      </w:pPr>
      <w:r w:rsidRPr="003C305E">
        <w:rPr>
          <w:lang w:eastAsia="zh-CN"/>
        </w:rPr>
        <w:t>Option 1: Configuration and side condition of reference signal of the Band_with_BMRS is as single-band beam correspondence operation</w:t>
      </w:r>
    </w:p>
    <w:p w14:paraId="6AE3B177" w14:textId="77777777" w:rsidR="003C305E" w:rsidRPr="003C305E" w:rsidRDefault="003C305E" w:rsidP="003C305E">
      <w:pPr>
        <w:numPr>
          <w:ilvl w:val="2"/>
          <w:numId w:val="26"/>
        </w:numPr>
        <w:rPr>
          <w:lang w:eastAsia="zh-CN"/>
        </w:rPr>
      </w:pPr>
      <w:r w:rsidRPr="003C305E">
        <w:rPr>
          <w:lang w:eastAsia="zh-CN"/>
        </w:rPr>
        <w:t>Option 5: The reference signal configuration, side condition, power level and QCLed behavior are applied for both “different frequency groups” and “within same frequency group” based on CBM.</w:t>
      </w:r>
    </w:p>
    <w:p w14:paraId="3C1C21C2" w14:textId="77777777" w:rsidR="003C305E" w:rsidRPr="003C305E" w:rsidRDefault="003C305E" w:rsidP="003C305E">
      <w:pPr>
        <w:numPr>
          <w:ilvl w:val="1"/>
          <w:numId w:val="26"/>
        </w:numPr>
        <w:rPr>
          <w:lang w:eastAsia="zh-CN"/>
        </w:rPr>
      </w:pPr>
      <w:r w:rsidRPr="003C305E">
        <w:rPr>
          <w:lang w:eastAsia="zh-CN"/>
        </w:rPr>
        <w:t>Also 2 got support but one company had issue with wording, new wording was provided</w:t>
      </w:r>
    </w:p>
    <w:p w14:paraId="1E47EF50" w14:textId="77777777" w:rsidR="003C305E" w:rsidRPr="003C305E" w:rsidRDefault="003C305E" w:rsidP="003C305E">
      <w:pPr>
        <w:numPr>
          <w:ilvl w:val="2"/>
          <w:numId w:val="26"/>
        </w:numPr>
        <w:rPr>
          <w:lang w:eastAsia="zh-CN"/>
        </w:rPr>
      </w:pPr>
      <w:r w:rsidRPr="003C305E">
        <w:rPr>
          <w:lang w:eastAsia="zh-CN"/>
        </w:rPr>
        <w:t>“QCLed with the other CC in Band_with_BMRS” shall be applied for the SSB and/or CSI-RS of Band_without_BMRS.</w:t>
      </w:r>
    </w:p>
    <w:p w14:paraId="48B48FC0" w14:textId="77777777" w:rsidR="003C305E" w:rsidRPr="003C305E" w:rsidRDefault="003C305E" w:rsidP="003C305E">
      <w:pPr>
        <w:numPr>
          <w:ilvl w:val="2"/>
          <w:numId w:val="26"/>
        </w:numPr>
        <w:rPr>
          <w:lang w:eastAsia="zh-CN"/>
        </w:rPr>
      </w:pPr>
    </w:p>
    <w:p w14:paraId="51FBA1B9" w14:textId="77777777" w:rsidR="003C305E" w:rsidRPr="003C305E" w:rsidRDefault="003C305E" w:rsidP="003C305E">
      <w:pPr>
        <w:numPr>
          <w:ilvl w:val="1"/>
          <w:numId w:val="26"/>
        </w:numPr>
        <w:rPr>
          <w:lang w:eastAsia="zh-CN"/>
        </w:rPr>
      </w:pPr>
      <w:r w:rsidRPr="003C305E">
        <w:rPr>
          <w:lang w:eastAsia="zh-CN"/>
        </w:rPr>
        <w:t>If we cannot get consensus above then option 6 is only choice and we should agree it in this GTW</w:t>
      </w:r>
    </w:p>
    <w:p w14:paraId="3D782267" w14:textId="77777777" w:rsidR="003C305E" w:rsidRPr="003C305E" w:rsidRDefault="003C305E" w:rsidP="003C305E">
      <w:pPr>
        <w:numPr>
          <w:ilvl w:val="2"/>
          <w:numId w:val="26"/>
        </w:numPr>
        <w:rPr>
          <w:lang w:eastAsia="zh-CN"/>
        </w:rPr>
      </w:pPr>
      <w:r w:rsidRPr="003C305E">
        <w:rPr>
          <w:lang w:eastAsia="zh-CN"/>
        </w:rPr>
        <w:t>Option 6: No need to specify the BMRS side condition for CBM in R17 and only inform RAN5 that the BMRS type is the same as IBM.</w:t>
      </w:r>
    </w:p>
    <w:p w14:paraId="7B495981" w14:textId="77777777" w:rsidR="003C305E" w:rsidRPr="000F1248" w:rsidRDefault="003C305E" w:rsidP="003C305E">
      <w:pPr>
        <w:rPr>
          <w:b/>
          <w:lang w:val="en-US" w:eastAsia="zh-CN"/>
        </w:rPr>
      </w:pPr>
      <w:r w:rsidRPr="000F1248">
        <w:rPr>
          <w:b/>
          <w:lang w:val="en-US" w:eastAsia="zh-CN"/>
        </w:rPr>
        <w:t>Discussion:</w:t>
      </w:r>
    </w:p>
    <w:p w14:paraId="47FBAD83" w14:textId="77777777" w:rsidR="003C305E" w:rsidRPr="003C305E" w:rsidRDefault="003C305E" w:rsidP="003C305E">
      <w:pPr>
        <w:rPr>
          <w:lang w:eastAsia="zh-CN"/>
        </w:rPr>
      </w:pPr>
      <w:r w:rsidRPr="003C305E">
        <w:rPr>
          <w:rFonts w:hint="eastAsia"/>
          <w:lang w:eastAsia="zh-CN"/>
        </w:rPr>
        <w:t>H</w:t>
      </w:r>
      <w:r w:rsidRPr="003C305E">
        <w:rPr>
          <w:lang w:eastAsia="zh-CN"/>
        </w:rPr>
        <w:t>uawei: need clarification on the condition for option 5?</w:t>
      </w:r>
    </w:p>
    <w:p w14:paraId="1D3C59FA" w14:textId="77777777" w:rsidR="003C305E" w:rsidRPr="003C305E" w:rsidRDefault="003C305E" w:rsidP="003C305E">
      <w:pPr>
        <w:rPr>
          <w:lang w:eastAsia="zh-CN"/>
        </w:rPr>
      </w:pPr>
      <w:r w:rsidRPr="003C305E">
        <w:rPr>
          <w:lang w:eastAsia="zh-CN"/>
        </w:rPr>
        <w:t>Mediatek: for band with BMRS, single band condition is applied. The key difference is that band with BMRS needs sync while UE copy the sync information from band with BMRS on the band without BMRS.</w:t>
      </w:r>
    </w:p>
    <w:p w14:paraId="2F548810" w14:textId="77777777" w:rsidR="003C305E" w:rsidRPr="003C305E" w:rsidRDefault="003C305E" w:rsidP="003C305E">
      <w:pPr>
        <w:rPr>
          <w:lang w:eastAsia="zh-CN"/>
        </w:rPr>
      </w:pPr>
      <w:r w:rsidRPr="003C305E">
        <w:rPr>
          <w:lang w:eastAsia="zh-CN"/>
        </w:rPr>
        <w:t>Huawei: Option 2 and 6 should be considered too. The test can be left to RAN5.</w:t>
      </w:r>
    </w:p>
    <w:p w14:paraId="58F4A926" w14:textId="77777777" w:rsidR="003C305E" w:rsidRPr="003C305E" w:rsidRDefault="003C305E" w:rsidP="003C305E">
      <w:pPr>
        <w:rPr>
          <w:lang w:eastAsia="zh-CN"/>
        </w:rPr>
      </w:pPr>
      <w:r w:rsidRPr="003C305E">
        <w:rPr>
          <w:lang w:eastAsia="zh-CN"/>
        </w:rPr>
        <w:t xml:space="preserve">OPPO: for option 2, what is the reference signal? We do not find the definition. </w:t>
      </w:r>
    </w:p>
    <w:p w14:paraId="3D0A00C1" w14:textId="77777777" w:rsidR="003C305E" w:rsidRPr="003C305E" w:rsidRDefault="003C305E" w:rsidP="003C305E">
      <w:pPr>
        <w:rPr>
          <w:lang w:eastAsia="zh-CN"/>
        </w:rPr>
      </w:pPr>
      <w:r w:rsidRPr="003C305E">
        <w:rPr>
          <w:lang w:eastAsia="zh-CN"/>
        </w:rPr>
        <w:t>Mediatek: SSB and/or CSI-RS.</w:t>
      </w:r>
    </w:p>
    <w:p w14:paraId="43CBBFCF" w14:textId="77777777" w:rsidR="003C305E" w:rsidRPr="003C305E" w:rsidRDefault="003C305E" w:rsidP="003C305E">
      <w:pPr>
        <w:rPr>
          <w:lang w:eastAsia="zh-CN"/>
        </w:rPr>
      </w:pPr>
      <w:r w:rsidRPr="003C305E">
        <w:rPr>
          <w:lang w:eastAsia="zh-CN"/>
        </w:rPr>
        <w:t>VIVO: Option 3 needs further discussion.</w:t>
      </w:r>
    </w:p>
    <w:p w14:paraId="7A8A3DEA" w14:textId="77777777" w:rsidR="003C305E" w:rsidRPr="003C305E" w:rsidRDefault="003C305E" w:rsidP="003C305E">
      <w:pPr>
        <w:rPr>
          <w:lang w:eastAsia="zh-CN"/>
        </w:rPr>
      </w:pPr>
      <w:r w:rsidRPr="003C305E">
        <w:rPr>
          <w:lang w:eastAsia="zh-CN"/>
        </w:rPr>
        <w:t>Mediatek: Option 1~5 are agreeable.</w:t>
      </w:r>
    </w:p>
    <w:p w14:paraId="2476326B" w14:textId="77777777" w:rsidR="003C305E" w:rsidRPr="003C305E" w:rsidRDefault="003C305E" w:rsidP="003C305E">
      <w:pPr>
        <w:rPr>
          <w:lang w:eastAsia="zh-CN"/>
        </w:rPr>
      </w:pPr>
      <w:r w:rsidRPr="003C305E">
        <w:rPr>
          <w:lang w:eastAsia="zh-CN"/>
        </w:rPr>
        <w:t>Qualcomm: the working needs more discussion.</w:t>
      </w:r>
    </w:p>
    <w:p w14:paraId="6F53FA83" w14:textId="77777777" w:rsidR="003C305E" w:rsidRPr="000F1248" w:rsidRDefault="003C305E" w:rsidP="003C305E">
      <w:pPr>
        <w:rPr>
          <w:b/>
          <w:highlight w:val="green"/>
          <w:lang w:eastAsia="zh-CN"/>
        </w:rPr>
      </w:pPr>
      <w:r w:rsidRPr="000F1248">
        <w:rPr>
          <w:rFonts w:hint="eastAsia"/>
          <w:b/>
          <w:highlight w:val="green"/>
          <w:lang w:eastAsia="zh-CN"/>
        </w:rPr>
        <w:t>A</w:t>
      </w:r>
      <w:r w:rsidRPr="000F1248">
        <w:rPr>
          <w:b/>
          <w:highlight w:val="green"/>
          <w:lang w:eastAsia="zh-CN"/>
        </w:rPr>
        <w:t>greement:</w:t>
      </w:r>
    </w:p>
    <w:p w14:paraId="03BE6376" w14:textId="77777777" w:rsidR="003C305E" w:rsidRPr="000F1248" w:rsidRDefault="003C305E" w:rsidP="003C305E">
      <w:pPr>
        <w:numPr>
          <w:ilvl w:val="0"/>
          <w:numId w:val="28"/>
        </w:numPr>
        <w:rPr>
          <w:highlight w:val="green"/>
          <w:lang w:eastAsia="zh-CN"/>
        </w:rPr>
      </w:pPr>
      <w:r w:rsidRPr="000F1248">
        <w:rPr>
          <w:highlight w:val="green"/>
          <w:lang w:eastAsia="zh-CN"/>
        </w:rPr>
        <w:t>Agree on Option 1 and Option 5.</w:t>
      </w:r>
    </w:p>
    <w:p w14:paraId="39FA60B0" w14:textId="77777777" w:rsidR="003C305E" w:rsidRPr="000F1248" w:rsidRDefault="003C305E" w:rsidP="003C305E">
      <w:pPr>
        <w:numPr>
          <w:ilvl w:val="0"/>
          <w:numId w:val="28"/>
        </w:numPr>
        <w:rPr>
          <w:highlight w:val="green"/>
          <w:lang w:eastAsia="zh-CN"/>
        </w:rPr>
      </w:pPr>
      <w:r w:rsidRPr="000F1248">
        <w:rPr>
          <w:highlight w:val="green"/>
          <w:lang w:eastAsia="zh-CN"/>
        </w:rPr>
        <w:t>Further discussion Option 2, 3 and 6.</w:t>
      </w:r>
    </w:p>
    <w:p w14:paraId="555C09F7" w14:textId="77777777" w:rsidR="003C305E" w:rsidRPr="003C305E" w:rsidRDefault="003C305E" w:rsidP="003C305E">
      <w:pPr>
        <w:rPr>
          <w:lang w:eastAsia="zh-CN"/>
        </w:rPr>
      </w:pPr>
    </w:p>
    <w:p w14:paraId="46F73441" w14:textId="77777777" w:rsidR="003C305E" w:rsidRPr="000F1248" w:rsidRDefault="003C305E" w:rsidP="003C305E">
      <w:pPr>
        <w:rPr>
          <w:b/>
          <w:u w:val="single"/>
        </w:rPr>
      </w:pPr>
      <w:r w:rsidRPr="000F1248">
        <w:rPr>
          <w:b/>
          <w:u w:val="single"/>
        </w:rPr>
        <w:t>Sub-topic 4-4: Verification</w:t>
      </w:r>
    </w:p>
    <w:p w14:paraId="149C6E31" w14:textId="77777777" w:rsidR="003C305E" w:rsidRPr="003C305E" w:rsidRDefault="003C305E" w:rsidP="003C305E">
      <w:pPr>
        <w:rPr>
          <w:b/>
          <w:u w:val="single"/>
          <w:lang w:eastAsia="zh-CN"/>
        </w:rPr>
      </w:pPr>
      <w:r w:rsidRPr="003C305E">
        <w:rPr>
          <w:b/>
          <w:u w:val="single"/>
          <w:lang w:eastAsia="zh-CN"/>
        </w:rPr>
        <w:t xml:space="preserve">Issue 4-4-1: verification rules for inter-band CA supporting ‘both’ </w:t>
      </w:r>
    </w:p>
    <w:p w14:paraId="503C19B4" w14:textId="77777777" w:rsidR="003C305E" w:rsidRPr="003C305E" w:rsidRDefault="003C305E" w:rsidP="000F1248">
      <w:pPr>
        <w:numPr>
          <w:ilvl w:val="0"/>
          <w:numId w:val="26"/>
        </w:numPr>
        <w:rPr>
          <w:lang w:eastAsia="zh-CN"/>
        </w:rPr>
      </w:pPr>
      <w:r w:rsidRPr="003C305E">
        <w:rPr>
          <w:lang w:eastAsia="zh-CN"/>
        </w:rPr>
        <w:t>Proposals (Can support more than one)</w:t>
      </w:r>
    </w:p>
    <w:p w14:paraId="2CB2E84E" w14:textId="77777777" w:rsidR="003C305E" w:rsidRPr="003C305E" w:rsidRDefault="003C305E" w:rsidP="003C305E">
      <w:pPr>
        <w:numPr>
          <w:ilvl w:val="1"/>
          <w:numId w:val="26"/>
        </w:numPr>
        <w:rPr>
          <w:lang w:eastAsia="zh-CN"/>
        </w:rPr>
      </w:pPr>
      <w:r w:rsidRPr="003C305E">
        <w:rPr>
          <w:lang w:eastAsia="zh-CN"/>
        </w:rPr>
        <w:t>Option 1: if the measured sensitivity of CBM has already satisfied the delta_RIB requirements of IBM, then the IBM sensitivity verification is not necessary</w:t>
      </w:r>
    </w:p>
    <w:p w14:paraId="6686D0F9" w14:textId="77777777" w:rsidR="003C305E" w:rsidRPr="003C305E" w:rsidRDefault="003C305E" w:rsidP="003C305E">
      <w:pPr>
        <w:numPr>
          <w:ilvl w:val="1"/>
          <w:numId w:val="26"/>
        </w:numPr>
        <w:rPr>
          <w:lang w:eastAsia="zh-CN"/>
        </w:rPr>
      </w:pPr>
      <w:r w:rsidRPr="003C305E">
        <w:rPr>
          <w:lang w:eastAsia="zh-CN"/>
        </w:rPr>
        <w:t>Option 2: if the max input level is already met with IBM requirements, then it is not necessary to verify the CBM requirements</w:t>
      </w:r>
    </w:p>
    <w:p w14:paraId="5D0BDC16" w14:textId="77777777" w:rsidR="003C305E" w:rsidRPr="003C305E" w:rsidRDefault="003C305E" w:rsidP="003C305E">
      <w:pPr>
        <w:numPr>
          <w:ilvl w:val="1"/>
          <w:numId w:val="26"/>
        </w:numPr>
        <w:rPr>
          <w:lang w:eastAsia="zh-CN"/>
        </w:rPr>
      </w:pPr>
      <w:r w:rsidRPr="003C305E">
        <w:rPr>
          <w:lang w:eastAsia="zh-CN"/>
        </w:rPr>
        <w:t>Option 3: ACS and IBB can be verified with either IBM or CBM</w:t>
      </w:r>
    </w:p>
    <w:p w14:paraId="2B072CF5" w14:textId="77777777" w:rsidR="003C305E" w:rsidRPr="003C305E" w:rsidRDefault="003C305E" w:rsidP="003C305E">
      <w:pPr>
        <w:numPr>
          <w:ilvl w:val="0"/>
          <w:numId w:val="26"/>
        </w:numPr>
        <w:rPr>
          <w:lang w:eastAsia="zh-CN"/>
        </w:rPr>
      </w:pPr>
      <w:r w:rsidRPr="003C305E">
        <w:rPr>
          <w:lang w:eastAsia="zh-CN"/>
        </w:rPr>
        <w:t>Moderator comment</w:t>
      </w:r>
    </w:p>
    <w:p w14:paraId="4D547B3C" w14:textId="77777777" w:rsidR="003C305E" w:rsidRPr="003C305E" w:rsidRDefault="003C305E" w:rsidP="003C305E">
      <w:pPr>
        <w:numPr>
          <w:ilvl w:val="1"/>
          <w:numId w:val="26"/>
        </w:numPr>
        <w:rPr>
          <w:lang w:eastAsia="zh-CN"/>
        </w:rPr>
      </w:pPr>
      <w:r w:rsidRPr="003C305E">
        <w:rPr>
          <w:lang w:eastAsia="zh-CN"/>
        </w:rPr>
        <w:t>No objection to option 3.</w:t>
      </w:r>
    </w:p>
    <w:p w14:paraId="15D71C2C" w14:textId="77777777" w:rsidR="003C305E" w:rsidRPr="000F1248" w:rsidRDefault="003C305E" w:rsidP="003C305E">
      <w:pPr>
        <w:rPr>
          <w:b/>
          <w:lang w:val="en-US" w:eastAsia="zh-CN"/>
        </w:rPr>
      </w:pPr>
      <w:r w:rsidRPr="000F1248">
        <w:rPr>
          <w:b/>
          <w:lang w:val="en-US" w:eastAsia="zh-CN"/>
        </w:rPr>
        <w:t>Discussion:</w:t>
      </w:r>
    </w:p>
    <w:p w14:paraId="78607F53" w14:textId="77777777" w:rsidR="003C305E" w:rsidRPr="003C305E" w:rsidRDefault="003C305E" w:rsidP="003C305E">
      <w:pPr>
        <w:rPr>
          <w:lang w:val="en-US" w:eastAsia="zh-CN"/>
        </w:rPr>
      </w:pPr>
      <w:r w:rsidRPr="003C305E">
        <w:rPr>
          <w:rFonts w:hint="eastAsia"/>
          <w:lang w:val="en-US" w:eastAsia="zh-CN"/>
        </w:rPr>
        <w:t>S</w:t>
      </w:r>
      <w:r w:rsidRPr="003C305E">
        <w:rPr>
          <w:lang w:val="en-US" w:eastAsia="zh-CN"/>
        </w:rPr>
        <w:t xml:space="preserve">amsung: we propose to agree on Option 3. Besides, we can agree on for the inter-band CA supporting both RAN4 can further discuss the verification rules. </w:t>
      </w:r>
    </w:p>
    <w:p w14:paraId="29018DF6" w14:textId="77777777" w:rsidR="003C305E" w:rsidRPr="003C305E" w:rsidRDefault="003C305E" w:rsidP="003C305E">
      <w:pPr>
        <w:rPr>
          <w:lang w:val="en-US" w:eastAsia="zh-CN"/>
        </w:rPr>
      </w:pPr>
      <w:r w:rsidRPr="003C305E">
        <w:rPr>
          <w:lang w:val="en-US" w:eastAsia="zh-CN"/>
        </w:rPr>
        <w:t>Ericsson: It is more question for RAN5 for conformance test. We can assist RAN5 which test will be run.</w:t>
      </w:r>
    </w:p>
    <w:p w14:paraId="3BAFE51E" w14:textId="77777777" w:rsidR="003C305E" w:rsidRPr="003C305E" w:rsidRDefault="003C305E" w:rsidP="003C305E">
      <w:pPr>
        <w:rPr>
          <w:lang w:val="en-US" w:eastAsia="zh-CN"/>
        </w:rPr>
      </w:pPr>
      <w:r w:rsidRPr="003C305E">
        <w:rPr>
          <w:lang w:val="en-US" w:eastAsia="zh-CN"/>
        </w:rPr>
        <w:t>Oppo: Option 2 can be agreed. If UE can meet the input level requirement it can also meet CBM requirement.</w:t>
      </w:r>
    </w:p>
    <w:p w14:paraId="65F58610" w14:textId="77777777" w:rsidR="003C305E" w:rsidRPr="003C305E" w:rsidRDefault="003C305E" w:rsidP="003C305E">
      <w:pPr>
        <w:rPr>
          <w:lang w:val="en-US" w:eastAsia="zh-CN"/>
        </w:rPr>
      </w:pPr>
      <w:r w:rsidRPr="003C305E">
        <w:rPr>
          <w:lang w:val="en-US" w:eastAsia="zh-CN"/>
        </w:rPr>
        <w:t>Nokia: Agree with Ericsson. We need to do verification reduction. RESFENS should be applied for both IBM and CBM. For others we prefer Option 3.</w:t>
      </w:r>
    </w:p>
    <w:p w14:paraId="17250FAC" w14:textId="77777777" w:rsidR="003C305E" w:rsidRPr="003C305E" w:rsidRDefault="003C305E" w:rsidP="003C305E">
      <w:pPr>
        <w:rPr>
          <w:lang w:val="en-US" w:eastAsia="zh-CN"/>
        </w:rPr>
      </w:pPr>
      <w:r w:rsidRPr="003C305E">
        <w:rPr>
          <w:lang w:val="en-US" w:eastAsia="zh-CN"/>
        </w:rPr>
        <w:t>Sony: we are positive to further discuss the verification. Some high level requirement is agreement.</w:t>
      </w:r>
    </w:p>
    <w:p w14:paraId="68C03A5B" w14:textId="77777777" w:rsidR="003C305E" w:rsidRPr="005F0A07" w:rsidRDefault="003C305E" w:rsidP="003C305E">
      <w:pPr>
        <w:rPr>
          <w:highlight w:val="green"/>
          <w:lang w:val="en-US" w:eastAsia="zh-CN"/>
        </w:rPr>
      </w:pPr>
      <w:r w:rsidRPr="005F0A07">
        <w:rPr>
          <w:b/>
          <w:highlight w:val="green"/>
          <w:lang w:val="en-US" w:eastAsia="zh-CN"/>
        </w:rPr>
        <w:t xml:space="preserve">Agreement: </w:t>
      </w:r>
      <w:r w:rsidRPr="005F0A07">
        <w:rPr>
          <w:highlight w:val="green"/>
          <w:lang w:val="en-US" w:eastAsia="zh-CN"/>
        </w:rPr>
        <w:t>Agree on Option 2 and Option 3.</w:t>
      </w:r>
    </w:p>
    <w:p w14:paraId="318B93EB" w14:textId="77777777" w:rsidR="003C305E" w:rsidRPr="005F0A07" w:rsidRDefault="003C305E" w:rsidP="003C305E">
      <w:pPr>
        <w:numPr>
          <w:ilvl w:val="0"/>
          <w:numId w:val="29"/>
        </w:numPr>
        <w:rPr>
          <w:highlight w:val="green"/>
          <w:lang w:val="en-US" w:eastAsia="zh-CN"/>
        </w:rPr>
      </w:pPr>
      <w:r w:rsidRPr="005F0A07">
        <w:rPr>
          <w:highlight w:val="green"/>
          <w:lang w:val="en-US" w:eastAsia="zh-CN"/>
        </w:rPr>
        <w:t>For the inter-band CA supporting both RAN4 can further discuss the verification rules.</w:t>
      </w:r>
    </w:p>
    <w:p w14:paraId="52B67690" w14:textId="77777777" w:rsidR="003C305E" w:rsidRPr="005F0A07" w:rsidRDefault="003C305E" w:rsidP="003C305E">
      <w:pPr>
        <w:numPr>
          <w:ilvl w:val="0"/>
          <w:numId w:val="29"/>
        </w:numPr>
        <w:rPr>
          <w:highlight w:val="green"/>
          <w:lang w:val="en-US" w:eastAsia="zh-CN"/>
        </w:rPr>
      </w:pPr>
      <w:r w:rsidRPr="005F0A07">
        <w:rPr>
          <w:highlight w:val="green"/>
          <w:lang w:val="en-US" w:eastAsia="zh-CN"/>
        </w:rPr>
        <w:t>FFS Option 1.</w:t>
      </w:r>
    </w:p>
    <w:p w14:paraId="3CEF4422" w14:textId="77777777" w:rsidR="003C305E" w:rsidRPr="003C305E" w:rsidRDefault="003C305E" w:rsidP="003C305E">
      <w:pPr>
        <w:rPr>
          <w:lang w:val="en-US" w:eastAsia="zh-CN"/>
        </w:rPr>
      </w:pPr>
    </w:p>
    <w:p w14:paraId="4215B3AE" w14:textId="77777777" w:rsidR="003C305E" w:rsidRPr="005F0A07" w:rsidRDefault="003C305E" w:rsidP="003C305E">
      <w:pPr>
        <w:rPr>
          <w:b/>
          <w:u w:val="single"/>
        </w:rPr>
      </w:pPr>
      <w:r w:rsidRPr="005F0A07">
        <w:rPr>
          <w:b/>
          <w:u w:val="single"/>
        </w:rPr>
        <w:t>Sub-topic 4-5: Beam management capabilities</w:t>
      </w:r>
    </w:p>
    <w:p w14:paraId="559AE031" w14:textId="77777777" w:rsidR="003C305E" w:rsidRPr="003C305E" w:rsidRDefault="003C305E" w:rsidP="003C305E">
      <w:pPr>
        <w:rPr>
          <w:b/>
          <w:u w:val="single"/>
          <w:lang w:eastAsia="zh-CN"/>
        </w:rPr>
      </w:pPr>
      <w:r w:rsidRPr="003C305E">
        <w:rPr>
          <w:b/>
          <w:u w:val="single"/>
          <w:lang w:eastAsia="zh-CN"/>
        </w:rPr>
        <w:t>Issue 4-5-1: UE-centric description is adopted in IBM and CBM definition.</w:t>
      </w:r>
    </w:p>
    <w:p w14:paraId="3197AAAB" w14:textId="77777777" w:rsidR="003C305E" w:rsidRPr="003C305E" w:rsidRDefault="003C305E" w:rsidP="005F0A07">
      <w:pPr>
        <w:numPr>
          <w:ilvl w:val="0"/>
          <w:numId w:val="26"/>
        </w:numPr>
        <w:rPr>
          <w:lang w:eastAsia="zh-CN"/>
        </w:rPr>
      </w:pPr>
      <w:r w:rsidRPr="003C305E">
        <w:rPr>
          <w:lang w:eastAsia="zh-CN"/>
        </w:rPr>
        <w:t xml:space="preserve">Proposals </w:t>
      </w:r>
    </w:p>
    <w:p w14:paraId="227B270F" w14:textId="77777777" w:rsidR="003C305E" w:rsidRPr="003C305E" w:rsidRDefault="003C305E" w:rsidP="003C305E">
      <w:pPr>
        <w:numPr>
          <w:ilvl w:val="1"/>
          <w:numId w:val="26"/>
        </w:numPr>
        <w:rPr>
          <w:lang w:eastAsia="zh-CN"/>
        </w:rPr>
      </w:pPr>
      <w:r w:rsidRPr="003C305E">
        <w:rPr>
          <w:lang w:eastAsia="zh-CN"/>
        </w:rPr>
        <w:t>Option 1: refine the IBM and CBM definition to highlight the per-BC characteristics to avoid confusion.</w:t>
      </w:r>
    </w:p>
    <w:p w14:paraId="6996221E" w14:textId="77777777" w:rsidR="003C305E" w:rsidRPr="003C305E" w:rsidRDefault="003C305E" w:rsidP="003C305E">
      <w:pPr>
        <w:numPr>
          <w:ilvl w:val="1"/>
          <w:numId w:val="26"/>
        </w:numPr>
        <w:rPr>
          <w:lang w:eastAsia="zh-CN"/>
        </w:rPr>
      </w:pPr>
      <w:r w:rsidRPr="003C305E">
        <w:rPr>
          <w:lang w:eastAsia="zh-CN"/>
        </w:rPr>
        <w:t>Option 2: Not needed</w:t>
      </w:r>
    </w:p>
    <w:p w14:paraId="3FA7D787" w14:textId="77777777" w:rsidR="003C305E" w:rsidRPr="003C305E" w:rsidRDefault="003C305E" w:rsidP="003C305E">
      <w:pPr>
        <w:numPr>
          <w:ilvl w:val="0"/>
          <w:numId w:val="26"/>
        </w:numPr>
        <w:rPr>
          <w:lang w:eastAsia="zh-CN"/>
        </w:rPr>
      </w:pPr>
      <w:r w:rsidRPr="003C305E">
        <w:rPr>
          <w:lang w:eastAsia="zh-CN"/>
        </w:rPr>
        <w:t>Moderator comment</w:t>
      </w:r>
    </w:p>
    <w:p w14:paraId="25042ED6" w14:textId="77777777" w:rsidR="003C305E" w:rsidRPr="003C305E" w:rsidRDefault="003C305E" w:rsidP="003C305E">
      <w:pPr>
        <w:numPr>
          <w:ilvl w:val="1"/>
          <w:numId w:val="26"/>
        </w:numPr>
        <w:rPr>
          <w:lang w:eastAsia="zh-CN"/>
        </w:rPr>
      </w:pPr>
      <w:r w:rsidRPr="003C305E">
        <w:rPr>
          <w:lang w:eastAsia="zh-CN"/>
        </w:rPr>
        <w:t>Companies support option 1 but need to see concreate text proposal. Intent can be agreed and further discuss the text in this meeting.</w:t>
      </w:r>
    </w:p>
    <w:p w14:paraId="35C4582D" w14:textId="77777777" w:rsidR="003C305E" w:rsidRPr="005F0A07" w:rsidRDefault="003C305E" w:rsidP="003C305E">
      <w:pPr>
        <w:rPr>
          <w:b/>
          <w:lang w:val="en-US" w:eastAsia="zh-CN"/>
        </w:rPr>
      </w:pPr>
      <w:r w:rsidRPr="005F0A07">
        <w:rPr>
          <w:b/>
          <w:lang w:val="en-US" w:eastAsia="zh-CN"/>
        </w:rPr>
        <w:t>Discussion:</w:t>
      </w:r>
    </w:p>
    <w:p w14:paraId="36336406" w14:textId="77777777" w:rsidR="003C305E" w:rsidRPr="003C305E" w:rsidRDefault="003C305E" w:rsidP="003C305E">
      <w:pPr>
        <w:rPr>
          <w:lang w:val="en-US" w:eastAsia="zh-CN"/>
        </w:rPr>
      </w:pPr>
      <w:r w:rsidRPr="005F0A07">
        <w:rPr>
          <w:rFonts w:hint="eastAsia"/>
          <w:b/>
          <w:highlight w:val="green"/>
          <w:lang w:val="en-US" w:eastAsia="zh-CN"/>
        </w:rPr>
        <w:t>A</w:t>
      </w:r>
      <w:r w:rsidRPr="005F0A07">
        <w:rPr>
          <w:b/>
          <w:highlight w:val="green"/>
          <w:lang w:val="en-US" w:eastAsia="zh-CN"/>
        </w:rPr>
        <w:t xml:space="preserve">greement: </w:t>
      </w:r>
      <w:r w:rsidRPr="005F0A07">
        <w:rPr>
          <w:highlight w:val="green"/>
          <w:lang w:val="en-US" w:eastAsia="zh-CN"/>
        </w:rPr>
        <w:t>Agree on Option 1 in principle but need check the concrete wording.</w:t>
      </w:r>
    </w:p>
    <w:p w14:paraId="5BC492A4" w14:textId="77777777" w:rsidR="005F0A07" w:rsidRDefault="005F0A07" w:rsidP="003C305E">
      <w:pPr>
        <w:rPr>
          <w:b/>
          <w:u w:val="single"/>
          <w:lang w:eastAsia="zh-CN"/>
        </w:rPr>
      </w:pPr>
    </w:p>
    <w:p w14:paraId="28974B56" w14:textId="77777777" w:rsidR="003C305E" w:rsidRPr="003C305E" w:rsidRDefault="003C305E" w:rsidP="003C305E">
      <w:pPr>
        <w:rPr>
          <w:b/>
          <w:u w:val="single"/>
          <w:lang w:eastAsia="zh-CN"/>
        </w:rPr>
      </w:pPr>
      <w:r w:rsidRPr="003C305E">
        <w:rPr>
          <w:b/>
          <w:u w:val="single"/>
          <w:lang w:eastAsia="zh-CN"/>
        </w:rPr>
        <w:t>Issue 3-1-1: Fs_Inter capability</w:t>
      </w:r>
    </w:p>
    <w:p w14:paraId="4F31F3B0" w14:textId="77777777" w:rsidR="003C305E" w:rsidRPr="003C305E" w:rsidRDefault="003C305E" w:rsidP="003C305E">
      <w:pPr>
        <w:numPr>
          <w:ilvl w:val="0"/>
          <w:numId w:val="26"/>
        </w:numPr>
        <w:rPr>
          <w:lang w:eastAsia="zh-CN"/>
        </w:rPr>
      </w:pPr>
      <w:r w:rsidRPr="003C305E">
        <w:rPr>
          <w:lang w:eastAsia="zh-CN"/>
        </w:rPr>
        <w:t>Proposals</w:t>
      </w:r>
    </w:p>
    <w:p w14:paraId="4A5E91C9" w14:textId="77777777" w:rsidR="003C305E" w:rsidRPr="003C305E" w:rsidRDefault="003C305E" w:rsidP="003C305E">
      <w:pPr>
        <w:numPr>
          <w:ilvl w:val="1"/>
          <w:numId w:val="26"/>
        </w:numPr>
        <w:rPr>
          <w:lang w:eastAsia="zh-CN"/>
        </w:rPr>
      </w:pPr>
      <w:r w:rsidRPr="003C305E">
        <w:rPr>
          <w:lang w:eastAsia="zh-CN"/>
        </w:rPr>
        <w:t xml:space="preserve">Option 1: Is introduced </w:t>
      </w:r>
    </w:p>
    <w:p w14:paraId="290BA69C" w14:textId="77777777" w:rsidR="003C305E" w:rsidRPr="003C305E" w:rsidRDefault="003C305E" w:rsidP="003C305E">
      <w:pPr>
        <w:numPr>
          <w:ilvl w:val="1"/>
          <w:numId w:val="26"/>
        </w:numPr>
        <w:rPr>
          <w:lang w:eastAsia="zh-CN"/>
        </w:rPr>
      </w:pPr>
      <w:r w:rsidRPr="003C305E">
        <w:rPr>
          <w:lang w:eastAsia="zh-CN"/>
        </w:rPr>
        <w:t>Option 2: Is introduced. No additional EIS relaxation specific for frequency separation factor is acceptable,</w:t>
      </w:r>
    </w:p>
    <w:p w14:paraId="3F03794D" w14:textId="77777777" w:rsidR="003C305E" w:rsidRPr="003C305E" w:rsidRDefault="003C305E" w:rsidP="003C305E">
      <w:pPr>
        <w:numPr>
          <w:ilvl w:val="1"/>
          <w:numId w:val="26"/>
        </w:numPr>
        <w:rPr>
          <w:lang w:eastAsia="zh-CN"/>
        </w:rPr>
      </w:pPr>
      <w:r w:rsidRPr="003C305E">
        <w:rPr>
          <w:lang w:eastAsia="zh-CN"/>
        </w:rPr>
        <w:t>Option 3: Introduce Fs_inter_CBM with MSD_Fs_inter_CBM = {2dB, 4dB, 6dB, 8dB, …} to indicate addition DL spectrum that suffer from the hardware limitation</w:t>
      </w:r>
    </w:p>
    <w:p w14:paraId="03515585" w14:textId="77777777" w:rsidR="003C305E" w:rsidRPr="003C305E" w:rsidRDefault="003C305E" w:rsidP="003C305E">
      <w:pPr>
        <w:numPr>
          <w:ilvl w:val="1"/>
          <w:numId w:val="26"/>
        </w:numPr>
        <w:rPr>
          <w:lang w:eastAsia="zh-CN"/>
        </w:rPr>
      </w:pPr>
      <w:r w:rsidRPr="003C305E">
        <w:rPr>
          <w:lang w:eastAsia="zh-CN"/>
        </w:rPr>
        <w:t>Option 4: Is not introduced</w:t>
      </w:r>
    </w:p>
    <w:p w14:paraId="624A7AEC" w14:textId="77777777" w:rsidR="003C305E" w:rsidRPr="003C305E" w:rsidRDefault="003C305E" w:rsidP="003C305E">
      <w:pPr>
        <w:numPr>
          <w:ilvl w:val="1"/>
          <w:numId w:val="26"/>
        </w:numPr>
        <w:rPr>
          <w:lang w:eastAsia="zh-CN"/>
        </w:rPr>
      </w:pPr>
      <w:r w:rsidRPr="003C305E">
        <w:rPr>
          <w:lang w:eastAsia="zh-CN"/>
        </w:rPr>
        <w:t>Option 5: Is not introduced but Delta_RIB together with EIS relaxation for Fs_inter are defined</w:t>
      </w:r>
    </w:p>
    <w:p w14:paraId="5E5AA4FF" w14:textId="77777777" w:rsidR="003C305E" w:rsidRPr="003C305E" w:rsidRDefault="003C305E" w:rsidP="003C305E">
      <w:pPr>
        <w:numPr>
          <w:ilvl w:val="0"/>
          <w:numId w:val="26"/>
        </w:numPr>
        <w:rPr>
          <w:lang w:eastAsia="zh-CN"/>
        </w:rPr>
      </w:pPr>
      <w:r w:rsidRPr="003C305E">
        <w:rPr>
          <w:lang w:eastAsia="zh-CN"/>
        </w:rPr>
        <w:t>Moderator comment</w:t>
      </w:r>
    </w:p>
    <w:p w14:paraId="5678C5BE" w14:textId="77777777" w:rsidR="003C305E" w:rsidRPr="003C305E" w:rsidRDefault="003C305E" w:rsidP="003C305E">
      <w:pPr>
        <w:numPr>
          <w:ilvl w:val="1"/>
          <w:numId w:val="26"/>
        </w:numPr>
        <w:rPr>
          <w:lang w:eastAsia="zh-CN"/>
        </w:rPr>
      </w:pPr>
      <w:r w:rsidRPr="003C305E">
        <w:rPr>
          <w:lang w:eastAsia="zh-CN"/>
        </w:rPr>
        <w:t>All options got support</w:t>
      </w:r>
    </w:p>
    <w:p w14:paraId="7246F492" w14:textId="77777777" w:rsidR="003C305E" w:rsidRPr="005F0A07" w:rsidRDefault="003C305E" w:rsidP="003C305E">
      <w:pPr>
        <w:rPr>
          <w:b/>
          <w:lang w:val="en-US" w:eastAsia="zh-CN"/>
        </w:rPr>
      </w:pPr>
      <w:r w:rsidRPr="005F0A07">
        <w:rPr>
          <w:b/>
          <w:lang w:val="en-US" w:eastAsia="zh-CN"/>
        </w:rPr>
        <w:t>Discussion:</w:t>
      </w:r>
    </w:p>
    <w:p w14:paraId="27216A1F" w14:textId="77777777" w:rsidR="003C305E" w:rsidRPr="003C305E" w:rsidRDefault="003C305E" w:rsidP="003C305E">
      <w:pPr>
        <w:rPr>
          <w:lang w:val="en-US" w:eastAsia="zh-CN"/>
        </w:rPr>
      </w:pPr>
      <w:r w:rsidRPr="003C305E">
        <w:rPr>
          <w:rFonts w:hint="eastAsia"/>
          <w:lang w:val="en-US" w:eastAsia="zh-CN"/>
        </w:rPr>
        <w:t>N</w:t>
      </w:r>
      <w:r w:rsidRPr="003C305E">
        <w:rPr>
          <w:lang w:val="en-US" w:eastAsia="zh-CN"/>
        </w:rPr>
        <w:t>okia: no operators raised the request.</w:t>
      </w:r>
    </w:p>
    <w:p w14:paraId="47F0DC16" w14:textId="77777777" w:rsidR="003C305E" w:rsidRPr="003C305E" w:rsidRDefault="003C305E" w:rsidP="003C305E">
      <w:pPr>
        <w:rPr>
          <w:lang w:val="en-US" w:eastAsia="zh-CN"/>
        </w:rPr>
      </w:pPr>
      <w:r w:rsidRPr="003C305E">
        <w:rPr>
          <w:lang w:val="en-US" w:eastAsia="zh-CN"/>
        </w:rPr>
        <w:t>Qualcomm: we have strong concern. It breaks the definition of inter-band CA.</w:t>
      </w:r>
    </w:p>
    <w:p w14:paraId="7E381400" w14:textId="77777777" w:rsidR="003C305E" w:rsidRPr="003C305E" w:rsidRDefault="003C305E" w:rsidP="003C305E">
      <w:pPr>
        <w:rPr>
          <w:lang w:val="en-US" w:eastAsia="zh-CN"/>
        </w:rPr>
      </w:pPr>
      <w:r w:rsidRPr="003C305E">
        <w:rPr>
          <w:lang w:val="en-US" w:eastAsia="zh-CN"/>
        </w:rPr>
        <w:t>OPPO: Regarding FS_inter_capability, this is introduced for single chain UE. In intra-band CA case, we use the EIS relaxation. For inter-band CBM case, we can follow the same approach. We can do spec without capability.</w:t>
      </w:r>
    </w:p>
    <w:p w14:paraId="4864464D" w14:textId="77777777" w:rsidR="003C305E" w:rsidRPr="003C305E" w:rsidRDefault="003C305E" w:rsidP="003C305E">
      <w:pPr>
        <w:rPr>
          <w:lang w:val="en-US" w:eastAsia="zh-CN"/>
        </w:rPr>
      </w:pPr>
      <w:r w:rsidRPr="003C305E">
        <w:rPr>
          <w:lang w:val="en-US" w:eastAsia="zh-CN"/>
        </w:rPr>
        <w:t>DOCOMO: We prefer Option 3 and 5. UE should support all the options for CA. We may consider limitation of implementation. Option 3 is compromise.</w:t>
      </w:r>
    </w:p>
    <w:p w14:paraId="49E9CD04" w14:textId="77777777" w:rsidR="003C305E" w:rsidRPr="003C305E" w:rsidRDefault="003C305E" w:rsidP="003C305E">
      <w:pPr>
        <w:rPr>
          <w:lang w:val="en-US" w:eastAsia="zh-CN"/>
        </w:rPr>
      </w:pPr>
      <w:r w:rsidRPr="003C305E">
        <w:rPr>
          <w:lang w:val="en-US" w:eastAsia="zh-CN"/>
        </w:rPr>
        <w:t>Huawei: it is necessary to introduce the capability to consider the UE implementation. We can follow intra-band case. For option 3, we have concern.</w:t>
      </w:r>
    </w:p>
    <w:p w14:paraId="296AF283" w14:textId="77777777" w:rsidR="003C305E" w:rsidRPr="003C305E" w:rsidRDefault="003C305E" w:rsidP="003C305E">
      <w:pPr>
        <w:rPr>
          <w:lang w:val="en-US" w:eastAsia="zh-CN"/>
        </w:rPr>
      </w:pPr>
      <w:r w:rsidRPr="003C305E">
        <w:rPr>
          <w:lang w:val="en-US" w:eastAsia="zh-CN"/>
        </w:rPr>
        <w:t>Ericsson: It would be beneficial to clarify what the capability implies and what the implemetation limitation is. It would be very complicated to configure it, if capability is defined. If the performance difference is very large, we can consider different requirement. If the performance cannot be guaranteed, UE can report not to support.</w:t>
      </w:r>
    </w:p>
    <w:p w14:paraId="06E66030" w14:textId="77777777" w:rsidR="003C305E" w:rsidRPr="003C305E" w:rsidRDefault="003C305E" w:rsidP="003C305E">
      <w:pPr>
        <w:rPr>
          <w:lang w:val="en-US" w:eastAsia="zh-CN"/>
        </w:rPr>
      </w:pPr>
      <w:r w:rsidRPr="003C305E">
        <w:rPr>
          <w:lang w:val="en-US" w:eastAsia="zh-CN"/>
        </w:rPr>
        <w:t>Sony: we do not see the need to introduce the capability.</w:t>
      </w:r>
    </w:p>
    <w:p w14:paraId="4F04C7AF" w14:textId="77777777" w:rsidR="003C305E" w:rsidRPr="003C305E" w:rsidRDefault="003C305E" w:rsidP="003C305E">
      <w:pPr>
        <w:rPr>
          <w:lang w:val="en-US" w:eastAsia="zh-CN"/>
        </w:rPr>
      </w:pPr>
      <w:r w:rsidRPr="003C305E">
        <w:rPr>
          <w:lang w:val="en-US" w:eastAsia="zh-CN"/>
        </w:rPr>
        <w:t>VIVO: Option 3 could be compromise. UE can report the degradation and network can get the whole picture of the UE performance. If the degradation is acceptable to network, network can still schedule.</w:t>
      </w:r>
    </w:p>
    <w:p w14:paraId="056D71E6" w14:textId="77777777" w:rsidR="003C305E" w:rsidRPr="003C305E" w:rsidRDefault="003C305E" w:rsidP="003C305E">
      <w:pPr>
        <w:rPr>
          <w:lang w:val="en-US" w:eastAsia="zh-CN"/>
        </w:rPr>
      </w:pPr>
      <w:r w:rsidRPr="003C305E">
        <w:rPr>
          <w:lang w:val="en-US" w:eastAsia="zh-CN"/>
        </w:rPr>
        <w:t>Qualcomm: It is possible to define Delta_RIB based on worse case of frequency separation.</w:t>
      </w:r>
    </w:p>
    <w:p w14:paraId="52B7388E" w14:textId="77777777" w:rsidR="003C305E" w:rsidRPr="003C305E" w:rsidRDefault="003C305E" w:rsidP="003C305E">
      <w:pPr>
        <w:rPr>
          <w:lang w:val="en-US" w:eastAsia="zh-CN"/>
        </w:rPr>
      </w:pPr>
      <w:r w:rsidRPr="003C305E">
        <w:rPr>
          <w:lang w:val="en-US" w:eastAsia="zh-CN"/>
        </w:rPr>
        <w:t>Apple: it is not necessary to introduce the capability. But the requirement with relaxation can be defined for different separation.</w:t>
      </w:r>
    </w:p>
    <w:p w14:paraId="5A017BAC" w14:textId="77777777" w:rsidR="003C305E" w:rsidRPr="003C305E" w:rsidRDefault="003C305E" w:rsidP="003C305E">
      <w:pPr>
        <w:rPr>
          <w:lang w:val="en-US" w:eastAsia="zh-CN"/>
        </w:rPr>
      </w:pPr>
      <w:r w:rsidRPr="003C305E">
        <w:rPr>
          <w:lang w:val="en-US" w:eastAsia="zh-CN"/>
        </w:rPr>
        <w:t>OPPO: Option 5 is preferred.</w:t>
      </w:r>
    </w:p>
    <w:p w14:paraId="05F25865" w14:textId="77777777" w:rsidR="003C305E" w:rsidRPr="003C305E" w:rsidRDefault="003C305E" w:rsidP="003C305E">
      <w:pPr>
        <w:rPr>
          <w:lang w:val="en-US" w:eastAsia="zh-CN"/>
        </w:rPr>
      </w:pPr>
      <w:r w:rsidRPr="003C305E">
        <w:rPr>
          <w:lang w:val="en-US" w:eastAsia="zh-CN"/>
        </w:rPr>
        <w:t>Mediatek: We have agreement to define CBM for multi-chain and single chain. Option 3 would be middle.</w:t>
      </w:r>
    </w:p>
    <w:p w14:paraId="3D35C52D" w14:textId="77777777" w:rsidR="003C305E" w:rsidRPr="003C305E" w:rsidRDefault="003C305E" w:rsidP="003C305E">
      <w:pPr>
        <w:rPr>
          <w:lang w:val="en-US" w:eastAsia="zh-CN"/>
        </w:rPr>
      </w:pPr>
      <w:r w:rsidRPr="003C305E">
        <w:rPr>
          <w:lang w:val="en-US" w:eastAsia="zh-CN"/>
        </w:rPr>
        <w:t>Samsung: Agree with Nokia. It is better to be careful to introduce the signaling. CBM requirement should follow IBM framework except for Delta-RIB. It is better to look into the worse case. If it is compareable with IBM, UE can follow IBM framework.</w:t>
      </w:r>
    </w:p>
    <w:p w14:paraId="52DA28D0" w14:textId="77777777" w:rsidR="003C305E" w:rsidRPr="003C305E" w:rsidRDefault="003C305E" w:rsidP="003C305E">
      <w:pPr>
        <w:rPr>
          <w:lang w:val="en-US" w:eastAsia="zh-CN"/>
        </w:rPr>
      </w:pPr>
      <w:r w:rsidRPr="003C305E">
        <w:rPr>
          <w:lang w:val="en-US" w:eastAsia="zh-CN"/>
        </w:rPr>
        <w:t>Nokia: we do not support introduce Fs_Inter-capability. We wonder what the purpose is to introduce the signaling.</w:t>
      </w:r>
    </w:p>
    <w:p w14:paraId="165C88C2" w14:textId="77777777" w:rsidR="003C305E" w:rsidRPr="003C305E" w:rsidRDefault="003C305E" w:rsidP="003C305E">
      <w:pPr>
        <w:rPr>
          <w:lang w:val="en-US" w:eastAsia="zh-CN"/>
        </w:rPr>
      </w:pPr>
      <w:r w:rsidRPr="003C305E">
        <w:rPr>
          <w:lang w:val="en-US" w:eastAsia="zh-CN"/>
        </w:rPr>
        <w:t>Huawei: one concern is to introduce the separation capability. We can consider option 2.</w:t>
      </w:r>
    </w:p>
    <w:p w14:paraId="76F7421B" w14:textId="77777777" w:rsidR="003C305E" w:rsidRPr="003C305E" w:rsidRDefault="003C305E" w:rsidP="003C305E">
      <w:pPr>
        <w:rPr>
          <w:lang w:val="en-US" w:eastAsia="zh-CN"/>
        </w:rPr>
      </w:pPr>
      <w:r w:rsidRPr="003C305E">
        <w:rPr>
          <w:lang w:val="en-US" w:eastAsia="zh-CN"/>
        </w:rPr>
        <w:t>Qualcomm: For NC intra-band CA, the enhancement is how much bandwidth UE can support. The separation is used for UE to indicate how much enhancement is. For inter-band, the enhancement is how many bands UE can support.</w:t>
      </w:r>
    </w:p>
    <w:p w14:paraId="06AFF887" w14:textId="77777777" w:rsidR="003C305E" w:rsidRPr="003C305E" w:rsidRDefault="003C305E" w:rsidP="003C305E">
      <w:pPr>
        <w:rPr>
          <w:lang w:val="en-US" w:eastAsia="zh-CN"/>
        </w:rPr>
      </w:pPr>
      <w:r w:rsidRPr="003C305E">
        <w:rPr>
          <w:lang w:val="en-US" w:eastAsia="zh-CN"/>
        </w:rPr>
        <w:t>Sony: Not to introduce the Fs does not mean we do not address the different implementation.</w:t>
      </w:r>
    </w:p>
    <w:p w14:paraId="27DE0A1E" w14:textId="77777777" w:rsidR="003C305E" w:rsidRPr="003C305E" w:rsidRDefault="003C305E" w:rsidP="003C305E">
      <w:pPr>
        <w:rPr>
          <w:lang w:val="en-US" w:eastAsia="zh-CN"/>
        </w:rPr>
      </w:pPr>
      <w:r w:rsidRPr="003C305E">
        <w:rPr>
          <w:lang w:val="en-US" w:eastAsia="zh-CN"/>
        </w:rPr>
        <w:t>Ericsson: agree with Nokia. There is no value to indicate 2dB in conformance testing.</w:t>
      </w:r>
    </w:p>
    <w:p w14:paraId="0C36E7C9" w14:textId="77777777" w:rsidR="003C305E" w:rsidRPr="003C305E" w:rsidRDefault="003C305E" w:rsidP="003C305E">
      <w:pPr>
        <w:rPr>
          <w:lang w:val="en-US" w:eastAsia="zh-CN"/>
        </w:rPr>
      </w:pPr>
      <w:r w:rsidRPr="003C305E">
        <w:rPr>
          <w:lang w:val="en-US" w:eastAsia="zh-CN"/>
        </w:rPr>
        <w:t>Mediatek: we can have partial support. We are OK to have Fs but no any relaxation.</w:t>
      </w:r>
    </w:p>
    <w:p w14:paraId="3166B70D" w14:textId="77777777" w:rsidR="003C305E" w:rsidRPr="003C305E" w:rsidRDefault="003C305E" w:rsidP="003C305E">
      <w:pPr>
        <w:rPr>
          <w:lang w:val="en-US" w:eastAsia="zh-CN"/>
        </w:rPr>
      </w:pPr>
      <w:r w:rsidRPr="003C305E">
        <w:rPr>
          <w:lang w:val="en-US" w:eastAsia="zh-CN"/>
        </w:rPr>
        <w:t xml:space="preserve">Huawei: We disagree with Qualcomm. For NC CA we also need consider the gap between CCs which is limited by UE hardware limitation. </w:t>
      </w:r>
    </w:p>
    <w:p w14:paraId="4C894DEE" w14:textId="77777777" w:rsidR="003C305E" w:rsidRPr="003C305E" w:rsidRDefault="003C305E" w:rsidP="003C305E">
      <w:pPr>
        <w:rPr>
          <w:lang w:val="en-US" w:eastAsia="zh-CN"/>
        </w:rPr>
      </w:pPr>
      <w:r w:rsidRPr="003C305E">
        <w:rPr>
          <w:lang w:val="en-US" w:eastAsia="zh-CN"/>
        </w:rPr>
        <w:t>OPPO: combine Fs and Delta-RIB together for discussion.</w:t>
      </w:r>
    </w:p>
    <w:p w14:paraId="4A7F85FE" w14:textId="77777777" w:rsidR="003C305E" w:rsidRPr="003C305E" w:rsidRDefault="003C305E" w:rsidP="003C305E">
      <w:pPr>
        <w:rPr>
          <w:lang w:val="en-US" w:eastAsia="zh-CN"/>
        </w:rPr>
      </w:pPr>
      <w:r w:rsidRPr="003C305E">
        <w:rPr>
          <w:lang w:val="en-US" w:eastAsia="zh-CN"/>
        </w:rPr>
        <w:t>LGE: we can define the new terminology if inter-band CA term is broken.</w:t>
      </w:r>
    </w:p>
    <w:p w14:paraId="68CAC2A5" w14:textId="77777777" w:rsidR="003C305E" w:rsidRPr="005F0A07" w:rsidRDefault="003C305E" w:rsidP="003C305E">
      <w:pPr>
        <w:rPr>
          <w:highlight w:val="green"/>
          <w:lang w:val="en-US" w:eastAsia="zh-CN"/>
        </w:rPr>
      </w:pPr>
      <w:r w:rsidRPr="005F0A07">
        <w:rPr>
          <w:b/>
          <w:highlight w:val="green"/>
          <w:lang w:val="en-US" w:eastAsia="zh-CN"/>
        </w:rPr>
        <w:t>Agreement:</w:t>
      </w:r>
      <w:r w:rsidRPr="005F0A07">
        <w:rPr>
          <w:highlight w:val="green"/>
          <w:lang w:val="en-US" w:eastAsia="zh-CN"/>
        </w:rPr>
        <w:t xml:space="preserve"> Further discuss the following options:</w:t>
      </w:r>
    </w:p>
    <w:p w14:paraId="459A2DA0" w14:textId="77777777" w:rsidR="003C305E" w:rsidRPr="005F0A07" w:rsidRDefault="003C305E" w:rsidP="005F0A07">
      <w:pPr>
        <w:numPr>
          <w:ilvl w:val="0"/>
          <w:numId w:val="29"/>
        </w:numPr>
        <w:rPr>
          <w:highlight w:val="green"/>
          <w:lang w:val="en-US" w:eastAsia="zh-CN"/>
        </w:rPr>
      </w:pPr>
      <w:r w:rsidRPr="005F0A07">
        <w:rPr>
          <w:highlight w:val="green"/>
          <w:lang w:val="en-US" w:eastAsia="zh-CN"/>
        </w:rPr>
        <w:t>Option 2: Fs_Inter capability is introduced. No additional EIS relaxation specific for frequency separation factor is acceptable</w:t>
      </w:r>
    </w:p>
    <w:p w14:paraId="46D52C5D" w14:textId="77777777" w:rsidR="003C305E" w:rsidRPr="005F0A07" w:rsidRDefault="003C305E" w:rsidP="005F0A07">
      <w:pPr>
        <w:numPr>
          <w:ilvl w:val="0"/>
          <w:numId w:val="29"/>
        </w:numPr>
        <w:rPr>
          <w:highlight w:val="green"/>
          <w:lang w:val="en-US" w:eastAsia="zh-CN"/>
        </w:rPr>
      </w:pPr>
      <w:r w:rsidRPr="005F0A07">
        <w:rPr>
          <w:highlight w:val="green"/>
          <w:lang w:val="en-US" w:eastAsia="zh-CN"/>
        </w:rPr>
        <w:t>Option 4a: Fs_Inter capability is not introduced. Define Delta_RIB based on worse case of frequency separation</w:t>
      </w:r>
    </w:p>
    <w:p w14:paraId="7B13D26F" w14:textId="77777777" w:rsidR="003C305E" w:rsidRPr="003C305E" w:rsidRDefault="003C305E" w:rsidP="003C305E">
      <w:pPr>
        <w:rPr>
          <w:lang w:val="en-US" w:eastAsia="zh-CN"/>
        </w:rPr>
      </w:pPr>
    </w:p>
    <w:p w14:paraId="427CE6AF" w14:textId="77777777" w:rsidR="003C305E" w:rsidRPr="00D06302" w:rsidRDefault="003C305E" w:rsidP="003C305E">
      <w:pPr>
        <w:rPr>
          <w:b/>
          <w:u w:val="single"/>
          <w:lang w:eastAsia="zh-CN"/>
        </w:rPr>
      </w:pPr>
      <w:r w:rsidRPr="00D06302">
        <w:rPr>
          <w:b/>
          <w:u w:val="single"/>
          <w:lang w:eastAsia="zh-CN"/>
        </w:rPr>
        <w:t>Sub-topic 3-2: Requirement setting within same f-group</w:t>
      </w:r>
    </w:p>
    <w:p w14:paraId="4CAA92E0" w14:textId="77777777" w:rsidR="003C305E" w:rsidRPr="003C305E" w:rsidRDefault="003C305E" w:rsidP="003C305E">
      <w:pPr>
        <w:rPr>
          <w:b/>
          <w:u w:val="single"/>
          <w:lang w:eastAsia="zh-CN"/>
        </w:rPr>
      </w:pPr>
      <w:r w:rsidRPr="003C305E">
        <w:rPr>
          <w:b/>
          <w:u w:val="single"/>
          <w:lang w:eastAsia="zh-CN"/>
        </w:rPr>
        <w:t>Issue 3-2-1: How CBM requirements are defined</w:t>
      </w:r>
    </w:p>
    <w:p w14:paraId="46D18A45" w14:textId="77777777" w:rsidR="003C305E" w:rsidRPr="003C305E" w:rsidRDefault="003C305E" w:rsidP="003C305E">
      <w:pPr>
        <w:numPr>
          <w:ilvl w:val="0"/>
          <w:numId w:val="26"/>
        </w:numPr>
        <w:rPr>
          <w:lang w:eastAsia="zh-CN"/>
        </w:rPr>
      </w:pPr>
      <w:r w:rsidRPr="003C305E">
        <w:rPr>
          <w:lang w:eastAsia="zh-CN"/>
        </w:rPr>
        <w:t>Proposals</w:t>
      </w:r>
    </w:p>
    <w:p w14:paraId="6FB24C4F" w14:textId="77777777" w:rsidR="003C305E" w:rsidRPr="003C305E" w:rsidRDefault="003C305E" w:rsidP="003C305E">
      <w:pPr>
        <w:numPr>
          <w:ilvl w:val="1"/>
          <w:numId w:val="26"/>
        </w:numPr>
        <w:rPr>
          <w:lang w:eastAsia="zh-CN"/>
        </w:rPr>
      </w:pPr>
      <w:r w:rsidRPr="003C305E">
        <w:rPr>
          <w:lang w:eastAsia="zh-CN"/>
        </w:rPr>
        <w:t>Option 1: per band combination</w:t>
      </w:r>
    </w:p>
    <w:p w14:paraId="26266B56" w14:textId="77777777" w:rsidR="003C305E" w:rsidRPr="003C305E" w:rsidRDefault="003C305E" w:rsidP="003C305E">
      <w:pPr>
        <w:numPr>
          <w:ilvl w:val="1"/>
          <w:numId w:val="26"/>
        </w:numPr>
        <w:rPr>
          <w:lang w:eastAsia="zh-CN"/>
        </w:rPr>
      </w:pPr>
      <w:r w:rsidRPr="003C305E">
        <w:rPr>
          <w:lang w:eastAsia="zh-CN"/>
        </w:rPr>
        <w:t>Option 2: per frequency separation</w:t>
      </w:r>
    </w:p>
    <w:p w14:paraId="2AF086CE" w14:textId="77777777" w:rsidR="003C305E" w:rsidRPr="003C305E" w:rsidRDefault="003C305E" w:rsidP="003C305E">
      <w:pPr>
        <w:numPr>
          <w:ilvl w:val="0"/>
          <w:numId w:val="26"/>
        </w:numPr>
        <w:rPr>
          <w:lang w:eastAsia="zh-CN"/>
        </w:rPr>
      </w:pPr>
      <w:r w:rsidRPr="003C305E">
        <w:rPr>
          <w:lang w:eastAsia="zh-CN"/>
        </w:rPr>
        <w:t>Moderator comment</w:t>
      </w:r>
    </w:p>
    <w:p w14:paraId="68704807" w14:textId="77777777" w:rsidR="003C305E" w:rsidRPr="003C305E" w:rsidRDefault="003C305E" w:rsidP="003C305E">
      <w:pPr>
        <w:numPr>
          <w:ilvl w:val="1"/>
          <w:numId w:val="26"/>
        </w:numPr>
        <w:rPr>
          <w:lang w:eastAsia="zh-CN"/>
        </w:rPr>
      </w:pPr>
      <w:r w:rsidRPr="003C305E">
        <w:rPr>
          <w:lang w:eastAsia="zh-CN"/>
        </w:rPr>
        <w:t>Most companies supported option 1, seek approval for option 1.</w:t>
      </w:r>
    </w:p>
    <w:p w14:paraId="41F2802C" w14:textId="6D262630" w:rsidR="00D06302" w:rsidRPr="00D06302" w:rsidRDefault="00D06302" w:rsidP="003C305E">
      <w:pPr>
        <w:rPr>
          <w:b/>
          <w:lang w:val="en-US" w:eastAsia="zh-CN"/>
        </w:rPr>
      </w:pPr>
      <w:r w:rsidRPr="00D06302">
        <w:rPr>
          <w:b/>
          <w:lang w:val="en-US" w:eastAsia="zh-CN"/>
        </w:rPr>
        <w:t>Discussions</w:t>
      </w:r>
      <w:r w:rsidRPr="00D06302">
        <w:rPr>
          <w:rFonts w:hint="eastAsia"/>
          <w:b/>
          <w:lang w:val="en-US" w:eastAsia="zh-CN"/>
        </w:rPr>
        <w:t>:</w:t>
      </w:r>
    </w:p>
    <w:p w14:paraId="3688216A" w14:textId="77777777" w:rsidR="003C305E" w:rsidRPr="003C305E" w:rsidRDefault="003C305E" w:rsidP="003C305E">
      <w:pPr>
        <w:rPr>
          <w:lang w:val="en-US" w:eastAsia="zh-CN"/>
        </w:rPr>
      </w:pPr>
      <w:r w:rsidRPr="003C305E">
        <w:rPr>
          <w:rFonts w:hint="eastAsia"/>
          <w:lang w:val="en-US" w:eastAsia="zh-CN"/>
        </w:rPr>
        <w:t>O</w:t>
      </w:r>
      <w:r w:rsidRPr="003C305E">
        <w:rPr>
          <w:lang w:val="en-US" w:eastAsia="zh-CN"/>
        </w:rPr>
        <w:t>PPO: Option 1 is OK generally. But we need further discussion on Delta-RIB. Maybe frequency separation is needed.</w:t>
      </w:r>
    </w:p>
    <w:p w14:paraId="1F76B66D" w14:textId="77777777" w:rsidR="003C305E" w:rsidRPr="003C305E" w:rsidRDefault="003C305E" w:rsidP="003C305E">
      <w:pPr>
        <w:rPr>
          <w:lang w:val="en-US" w:eastAsia="zh-CN"/>
        </w:rPr>
      </w:pPr>
      <w:r w:rsidRPr="003C305E">
        <w:rPr>
          <w:lang w:val="en-US" w:eastAsia="zh-CN"/>
        </w:rPr>
        <w:t>Apple: if going with Option 1, the worst case of frequency separation needs be considered.</w:t>
      </w:r>
    </w:p>
    <w:p w14:paraId="6A8FA704" w14:textId="77777777" w:rsidR="003C305E" w:rsidRPr="00D06302" w:rsidRDefault="003C305E" w:rsidP="003C305E">
      <w:pPr>
        <w:rPr>
          <w:highlight w:val="green"/>
          <w:lang w:eastAsia="zh-CN"/>
        </w:rPr>
      </w:pPr>
      <w:r w:rsidRPr="00D06302">
        <w:rPr>
          <w:rFonts w:hint="eastAsia"/>
          <w:b/>
          <w:highlight w:val="green"/>
          <w:lang w:eastAsia="zh-CN"/>
        </w:rPr>
        <w:t>A</w:t>
      </w:r>
      <w:r w:rsidRPr="00D06302">
        <w:rPr>
          <w:b/>
          <w:highlight w:val="green"/>
          <w:lang w:eastAsia="zh-CN"/>
        </w:rPr>
        <w:t>greement:</w:t>
      </w:r>
      <w:r w:rsidRPr="00D06302">
        <w:rPr>
          <w:highlight w:val="green"/>
          <w:lang w:eastAsia="zh-CN"/>
        </w:rPr>
        <w:t xml:space="preserve"> Agree on Option1 and define the requirements considering the worst case of frequency separation. </w:t>
      </w:r>
    </w:p>
    <w:p w14:paraId="24072A6F" w14:textId="77777777" w:rsidR="003C305E" w:rsidRPr="00D06302" w:rsidRDefault="003C305E" w:rsidP="003C305E">
      <w:pPr>
        <w:numPr>
          <w:ilvl w:val="0"/>
          <w:numId w:val="31"/>
        </w:numPr>
        <w:rPr>
          <w:highlight w:val="green"/>
          <w:lang w:eastAsia="zh-CN"/>
        </w:rPr>
      </w:pPr>
      <w:r w:rsidRPr="00D06302">
        <w:rPr>
          <w:highlight w:val="green"/>
          <w:lang w:eastAsia="zh-CN"/>
        </w:rPr>
        <w:t>FFS whether Option 2 is needed depending on the outcome of Issue 3-1-1 for Fs_inter_capability.</w:t>
      </w:r>
    </w:p>
    <w:p w14:paraId="3A4CB70C" w14:textId="77777777" w:rsidR="003C305E" w:rsidRPr="003C305E" w:rsidRDefault="003C305E" w:rsidP="003C305E">
      <w:pPr>
        <w:rPr>
          <w:lang w:val="en-US" w:eastAsia="zh-CN"/>
        </w:rPr>
      </w:pPr>
    </w:p>
    <w:p w14:paraId="2C172BEA" w14:textId="77777777" w:rsidR="003C305E" w:rsidRPr="003C305E" w:rsidRDefault="003C305E" w:rsidP="003C305E">
      <w:pPr>
        <w:rPr>
          <w:b/>
          <w:u w:val="single"/>
          <w:lang w:eastAsia="zh-CN"/>
        </w:rPr>
      </w:pPr>
      <w:r w:rsidRPr="003C305E">
        <w:rPr>
          <w:b/>
          <w:u w:val="single"/>
          <w:lang w:eastAsia="zh-CN"/>
        </w:rPr>
        <w:t xml:space="preserve">Issue 3-2-2: RAN4 shall define the requirement of CBM UEs within the same frequency group based on an example band in Rel-17 using n258+261 </w:t>
      </w:r>
    </w:p>
    <w:p w14:paraId="0FFC80B5" w14:textId="77777777" w:rsidR="003C305E" w:rsidRPr="003C305E" w:rsidRDefault="003C305E" w:rsidP="003C305E">
      <w:pPr>
        <w:numPr>
          <w:ilvl w:val="0"/>
          <w:numId w:val="26"/>
        </w:numPr>
        <w:rPr>
          <w:lang w:eastAsia="zh-CN"/>
        </w:rPr>
      </w:pPr>
      <w:r w:rsidRPr="003C305E">
        <w:rPr>
          <w:lang w:eastAsia="zh-CN"/>
        </w:rPr>
        <w:t>Proposals</w:t>
      </w:r>
    </w:p>
    <w:p w14:paraId="64E26B48" w14:textId="77777777" w:rsidR="003C305E" w:rsidRPr="003C305E" w:rsidRDefault="003C305E" w:rsidP="003C305E">
      <w:pPr>
        <w:numPr>
          <w:ilvl w:val="1"/>
          <w:numId w:val="26"/>
        </w:numPr>
        <w:rPr>
          <w:lang w:eastAsia="zh-CN"/>
        </w:rPr>
      </w:pPr>
      <w:r w:rsidRPr="003C305E">
        <w:rPr>
          <w:lang w:eastAsia="zh-CN"/>
        </w:rPr>
        <w:t>Option 1: Yes</w:t>
      </w:r>
    </w:p>
    <w:p w14:paraId="5D3A8697" w14:textId="77777777" w:rsidR="003C305E" w:rsidRPr="003C305E" w:rsidRDefault="003C305E" w:rsidP="003C305E">
      <w:pPr>
        <w:numPr>
          <w:ilvl w:val="1"/>
          <w:numId w:val="26"/>
        </w:numPr>
        <w:rPr>
          <w:lang w:eastAsia="zh-CN"/>
        </w:rPr>
      </w:pPr>
      <w:r w:rsidRPr="003C305E">
        <w:rPr>
          <w:lang w:eastAsia="zh-CN"/>
        </w:rPr>
        <w:t>Option 2: No</w:t>
      </w:r>
    </w:p>
    <w:p w14:paraId="294A3C1A" w14:textId="77777777" w:rsidR="003C305E" w:rsidRPr="003C305E" w:rsidRDefault="003C305E" w:rsidP="003C305E">
      <w:pPr>
        <w:numPr>
          <w:ilvl w:val="0"/>
          <w:numId w:val="26"/>
        </w:numPr>
        <w:rPr>
          <w:lang w:eastAsia="zh-CN"/>
        </w:rPr>
      </w:pPr>
      <w:r w:rsidRPr="003C305E">
        <w:rPr>
          <w:lang w:eastAsia="zh-CN"/>
        </w:rPr>
        <w:t>Moderator comment</w:t>
      </w:r>
    </w:p>
    <w:p w14:paraId="1FF084D8" w14:textId="77777777" w:rsidR="003C305E" w:rsidRPr="003C305E" w:rsidRDefault="003C305E" w:rsidP="003C305E">
      <w:pPr>
        <w:numPr>
          <w:ilvl w:val="1"/>
          <w:numId w:val="26"/>
        </w:numPr>
        <w:rPr>
          <w:lang w:eastAsia="zh-CN"/>
        </w:rPr>
      </w:pPr>
      <w:r w:rsidRPr="003C305E">
        <w:rPr>
          <w:lang w:eastAsia="zh-CN"/>
        </w:rPr>
        <w:t xml:space="preserve">Majority support option 2 as no operator request. </w:t>
      </w:r>
    </w:p>
    <w:p w14:paraId="69250C50" w14:textId="65DBB1F0" w:rsidR="003C305E" w:rsidRPr="00D06302" w:rsidRDefault="00D06302" w:rsidP="003C305E">
      <w:pPr>
        <w:rPr>
          <w:b/>
          <w:lang w:val="en-US" w:eastAsia="zh-CN"/>
        </w:rPr>
      </w:pPr>
      <w:r w:rsidRPr="00D06302">
        <w:rPr>
          <w:rFonts w:hint="eastAsia"/>
          <w:b/>
          <w:lang w:val="en-US" w:eastAsia="zh-CN"/>
        </w:rPr>
        <w:t>D</w:t>
      </w:r>
      <w:r w:rsidRPr="00D06302">
        <w:rPr>
          <w:b/>
          <w:lang w:val="en-US" w:eastAsia="zh-CN"/>
        </w:rPr>
        <w:t>iscussions:</w:t>
      </w:r>
    </w:p>
    <w:p w14:paraId="4D563B98" w14:textId="77777777" w:rsidR="003C305E" w:rsidRPr="003C305E" w:rsidRDefault="003C305E" w:rsidP="003C305E">
      <w:pPr>
        <w:rPr>
          <w:lang w:val="en-US" w:eastAsia="zh-CN"/>
        </w:rPr>
      </w:pPr>
      <w:r w:rsidRPr="003C305E">
        <w:rPr>
          <w:rFonts w:hint="eastAsia"/>
          <w:lang w:val="en-US" w:eastAsia="zh-CN"/>
        </w:rPr>
        <w:t>L</w:t>
      </w:r>
      <w:r w:rsidRPr="003C305E">
        <w:rPr>
          <w:lang w:val="en-US" w:eastAsia="zh-CN"/>
        </w:rPr>
        <w:t>GE: need clarification. If the capability is defined, then the agreement can be changed or not?</w:t>
      </w:r>
    </w:p>
    <w:p w14:paraId="00390A98" w14:textId="77777777" w:rsidR="003C305E" w:rsidRPr="003C305E" w:rsidRDefault="003C305E" w:rsidP="003C305E">
      <w:pPr>
        <w:rPr>
          <w:lang w:val="en-US" w:eastAsia="zh-CN"/>
        </w:rPr>
      </w:pPr>
      <w:r w:rsidRPr="003C305E">
        <w:rPr>
          <w:lang w:val="en-US" w:eastAsia="zh-CN"/>
        </w:rPr>
        <w:t>Nokia: Issue 3-2-2 is the only band combination mentioned as example band combination. If we do not agree on it, then there is no need to define requirement for CBM within the same frequency group.</w:t>
      </w:r>
    </w:p>
    <w:p w14:paraId="27580A90" w14:textId="77777777" w:rsidR="003C305E" w:rsidRPr="003C305E" w:rsidRDefault="003C305E" w:rsidP="003C305E">
      <w:pPr>
        <w:rPr>
          <w:lang w:val="en-US" w:eastAsia="zh-CN"/>
        </w:rPr>
      </w:pPr>
      <w:r w:rsidRPr="003C305E">
        <w:rPr>
          <w:lang w:val="en-US" w:eastAsia="zh-CN"/>
        </w:rPr>
        <w:t>Huawei: That is the example band combination. RAN4 needs define the general requirements.</w:t>
      </w:r>
    </w:p>
    <w:p w14:paraId="3846309C" w14:textId="77777777" w:rsidR="00D06302" w:rsidRDefault="00D06302" w:rsidP="003C305E">
      <w:pPr>
        <w:rPr>
          <w:b/>
          <w:u w:val="single"/>
          <w:lang w:eastAsia="zh-CN"/>
        </w:rPr>
      </w:pPr>
      <w:bookmarkStart w:id="173" w:name="_Hlk93049174"/>
    </w:p>
    <w:p w14:paraId="6DA0773D" w14:textId="77777777" w:rsidR="003C305E" w:rsidRPr="003C305E" w:rsidRDefault="003C305E" w:rsidP="003C305E">
      <w:pPr>
        <w:rPr>
          <w:b/>
          <w:u w:val="single"/>
          <w:lang w:eastAsia="zh-CN"/>
        </w:rPr>
      </w:pPr>
      <w:r w:rsidRPr="003C305E">
        <w:rPr>
          <w:b/>
          <w:u w:val="single"/>
          <w:lang w:eastAsia="zh-CN"/>
        </w:rPr>
        <w:t>Issue 6-1-4: Total power handling</w:t>
      </w:r>
    </w:p>
    <w:bookmarkEnd w:id="173"/>
    <w:p w14:paraId="400B3EB2" w14:textId="77777777" w:rsidR="003C305E" w:rsidRPr="003C305E" w:rsidRDefault="003C305E" w:rsidP="003C305E">
      <w:pPr>
        <w:numPr>
          <w:ilvl w:val="0"/>
          <w:numId w:val="26"/>
        </w:numPr>
        <w:rPr>
          <w:lang w:eastAsia="zh-CN"/>
        </w:rPr>
      </w:pPr>
      <w:r w:rsidRPr="003C305E">
        <w:rPr>
          <w:lang w:eastAsia="zh-CN"/>
        </w:rPr>
        <w:t>Proposals</w:t>
      </w:r>
    </w:p>
    <w:p w14:paraId="0A70FCEC" w14:textId="77777777" w:rsidR="003C305E" w:rsidRPr="003C305E" w:rsidRDefault="003C305E" w:rsidP="003C305E">
      <w:pPr>
        <w:numPr>
          <w:ilvl w:val="1"/>
          <w:numId w:val="26"/>
        </w:numPr>
        <w:rPr>
          <w:lang w:val="es-US" w:eastAsia="zh-CN"/>
        </w:rPr>
      </w:pPr>
      <w:r w:rsidRPr="003C305E">
        <w:rPr>
          <w:lang w:eastAsia="zh-CN"/>
        </w:rPr>
        <w:t>Option 1:</w:t>
      </w:r>
    </w:p>
    <w:p w14:paraId="2BA39D70" w14:textId="77777777" w:rsidR="003C305E" w:rsidRPr="003C305E" w:rsidRDefault="003C305E" w:rsidP="003C305E">
      <w:pPr>
        <w:numPr>
          <w:ilvl w:val="2"/>
          <w:numId w:val="26"/>
        </w:numPr>
        <w:rPr>
          <w:lang w:val="en-US" w:eastAsia="zh-CN"/>
        </w:rPr>
      </w:pPr>
      <w:r w:rsidRPr="003C305E">
        <w:rPr>
          <w:lang w:val="en-US" w:eastAsia="zh-CN"/>
        </w:rPr>
        <w:t>No total power concepts (i.e., no extra handling other than P-MPR for the sake of power consumption issues)</w:t>
      </w:r>
    </w:p>
    <w:p w14:paraId="3EDB91E7" w14:textId="77777777" w:rsidR="003C305E" w:rsidRPr="003C305E" w:rsidRDefault="003C305E" w:rsidP="003C305E">
      <w:pPr>
        <w:numPr>
          <w:ilvl w:val="1"/>
          <w:numId w:val="26"/>
        </w:numPr>
        <w:rPr>
          <w:lang w:val="es-US" w:eastAsia="zh-CN"/>
        </w:rPr>
      </w:pPr>
      <w:r w:rsidRPr="003C305E">
        <w:rPr>
          <w:lang w:eastAsia="zh-CN"/>
        </w:rPr>
        <w:t>Option 2:</w:t>
      </w:r>
    </w:p>
    <w:p w14:paraId="087917F3" w14:textId="77777777" w:rsidR="003C305E" w:rsidRPr="003C305E" w:rsidRDefault="003C305E" w:rsidP="003C305E">
      <w:pPr>
        <w:numPr>
          <w:ilvl w:val="2"/>
          <w:numId w:val="26"/>
        </w:numPr>
        <w:rPr>
          <w:lang w:val="en-US" w:eastAsia="zh-CN"/>
        </w:rPr>
      </w:pPr>
      <w:r w:rsidRPr="003C305E">
        <w:rPr>
          <w:lang w:val="en-US" w:eastAsia="zh-CN"/>
        </w:rPr>
        <w:t>1 dB relaxation</w:t>
      </w:r>
    </w:p>
    <w:p w14:paraId="28986E44" w14:textId="77777777" w:rsidR="003C305E" w:rsidRPr="003C305E" w:rsidRDefault="003C305E" w:rsidP="003C305E">
      <w:pPr>
        <w:numPr>
          <w:ilvl w:val="1"/>
          <w:numId w:val="26"/>
        </w:numPr>
        <w:rPr>
          <w:lang w:val="es-US" w:eastAsia="zh-CN"/>
        </w:rPr>
      </w:pPr>
      <w:r w:rsidRPr="003C305E">
        <w:rPr>
          <w:lang w:eastAsia="zh-CN"/>
        </w:rPr>
        <w:t>Option 3</w:t>
      </w:r>
    </w:p>
    <w:p w14:paraId="7ACAE7E3" w14:textId="77777777" w:rsidR="003C305E" w:rsidRPr="003C305E" w:rsidRDefault="003C305E" w:rsidP="003C305E">
      <w:pPr>
        <w:numPr>
          <w:ilvl w:val="2"/>
          <w:numId w:val="26"/>
        </w:numPr>
        <w:rPr>
          <w:lang w:val="en-US" w:eastAsia="zh-CN"/>
        </w:rPr>
      </w:pPr>
      <w:r w:rsidRPr="003C305E">
        <w:rPr>
          <w:lang w:val="en-US" w:eastAsia="zh-CN"/>
        </w:rPr>
        <w:t>2 dB relaxation</w:t>
      </w:r>
    </w:p>
    <w:p w14:paraId="552EF0B7" w14:textId="77777777" w:rsidR="003C305E" w:rsidRPr="003C305E" w:rsidRDefault="003C305E" w:rsidP="003C305E">
      <w:pPr>
        <w:numPr>
          <w:ilvl w:val="1"/>
          <w:numId w:val="26"/>
        </w:numPr>
        <w:rPr>
          <w:lang w:val="es-US" w:eastAsia="zh-CN"/>
        </w:rPr>
      </w:pPr>
      <w:bookmarkStart w:id="174" w:name="_Hlk93049185"/>
      <w:r w:rsidRPr="003C305E">
        <w:rPr>
          <w:lang w:eastAsia="zh-CN"/>
        </w:rPr>
        <w:t>Option 4:</w:t>
      </w:r>
    </w:p>
    <w:p w14:paraId="04D58310" w14:textId="77777777" w:rsidR="003C305E" w:rsidRPr="003C305E" w:rsidRDefault="003C305E" w:rsidP="003C305E">
      <w:pPr>
        <w:numPr>
          <w:ilvl w:val="2"/>
          <w:numId w:val="26"/>
        </w:numPr>
        <w:rPr>
          <w:lang w:val="en-US" w:eastAsia="zh-CN"/>
        </w:rPr>
      </w:pPr>
      <w:r w:rsidRPr="003C305E">
        <w:rPr>
          <w:lang w:val="en-US" w:eastAsia="zh-CN"/>
        </w:rPr>
        <w:t>Equal or more than 3 dB relaxation</w:t>
      </w:r>
    </w:p>
    <w:bookmarkEnd w:id="174"/>
    <w:p w14:paraId="0E11A37B" w14:textId="77777777" w:rsidR="003C305E" w:rsidRPr="003C305E" w:rsidRDefault="003C305E" w:rsidP="003C305E">
      <w:pPr>
        <w:numPr>
          <w:ilvl w:val="1"/>
          <w:numId w:val="26"/>
        </w:numPr>
        <w:rPr>
          <w:lang w:val="es-US" w:eastAsia="zh-CN"/>
        </w:rPr>
      </w:pPr>
      <w:r w:rsidRPr="003C305E">
        <w:rPr>
          <w:lang w:eastAsia="zh-CN"/>
        </w:rPr>
        <w:t>Option 5:</w:t>
      </w:r>
    </w:p>
    <w:p w14:paraId="55B94EAB" w14:textId="77777777" w:rsidR="003C305E" w:rsidRPr="003C305E" w:rsidRDefault="003C305E" w:rsidP="003C305E">
      <w:pPr>
        <w:numPr>
          <w:ilvl w:val="2"/>
          <w:numId w:val="26"/>
        </w:numPr>
        <w:rPr>
          <w:lang w:val="en-US" w:eastAsia="zh-CN"/>
        </w:rPr>
      </w:pPr>
      <w:r w:rsidRPr="003C305E">
        <w:rPr>
          <w:lang w:val="en-US" w:eastAsia="zh-CN"/>
        </w:rPr>
        <w:t>Others</w:t>
      </w:r>
    </w:p>
    <w:p w14:paraId="410BDDAC" w14:textId="77777777" w:rsidR="003C305E" w:rsidRPr="003C305E" w:rsidRDefault="003C305E" w:rsidP="003C305E">
      <w:pPr>
        <w:numPr>
          <w:ilvl w:val="0"/>
          <w:numId w:val="26"/>
        </w:numPr>
        <w:rPr>
          <w:lang w:eastAsia="zh-CN"/>
        </w:rPr>
      </w:pPr>
      <w:r w:rsidRPr="003C305E">
        <w:rPr>
          <w:lang w:eastAsia="zh-CN"/>
        </w:rPr>
        <w:t>Moderator comment</w:t>
      </w:r>
    </w:p>
    <w:p w14:paraId="7F43EA5E" w14:textId="77777777" w:rsidR="003C305E" w:rsidRPr="003C305E" w:rsidRDefault="003C305E" w:rsidP="003C305E">
      <w:pPr>
        <w:numPr>
          <w:ilvl w:val="1"/>
          <w:numId w:val="26"/>
        </w:numPr>
        <w:rPr>
          <w:lang w:eastAsia="zh-CN"/>
        </w:rPr>
      </w:pPr>
      <w:r w:rsidRPr="003C305E">
        <w:rPr>
          <w:lang w:eastAsia="zh-CN"/>
        </w:rPr>
        <w:t>Most support for option 1 so far.</w:t>
      </w:r>
    </w:p>
    <w:p w14:paraId="212FD083" w14:textId="77777777" w:rsidR="003C305E" w:rsidRPr="00D06302" w:rsidRDefault="003C305E" w:rsidP="003C305E">
      <w:pPr>
        <w:rPr>
          <w:b/>
          <w:lang w:val="en-US" w:eastAsia="zh-CN"/>
        </w:rPr>
      </w:pPr>
      <w:r w:rsidRPr="00D06302">
        <w:rPr>
          <w:b/>
          <w:lang w:val="en-US" w:eastAsia="zh-CN"/>
        </w:rPr>
        <w:t>Discussion:</w:t>
      </w:r>
    </w:p>
    <w:p w14:paraId="425F0523" w14:textId="77777777" w:rsidR="003C305E" w:rsidRPr="003C305E" w:rsidRDefault="003C305E" w:rsidP="003C305E">
      <w:pPr>
        <w:rPr>
          <w:lang w:val="en-US" w:eastAsia="zh-CN"/>
        </w:rPr>
      </w:pPr>
      <w:r w:rsidRPr="003C305E">
        <w:rPr>
          <w:rFonts w:hint="eastAsia"/>
          <w:lang w:val="en-US" w:eastAsia="zh-CN"/>
        </w:rPr>
        <w:t>H</w:t>
      </w:r>
      <w:r w:rsidRPr="003C305E">
        <w:rPr>
          <w:lang w:val="en-US" w:eastAsia="zh-CN"/>
        </w:rPr>
        <w:t>uawei: we disagree that we do not need consider total power.</w:t>
      </w:r>
    </w:p>
    <w:p w14:paraId="5254D77F" w14:textId="77777777" w:rsidR="003C305E" w:rsidRPr="003C305E" w:rsidRDefault="003C305E" w:rsidP="003C305E">
      <w:pPr>
        <w:rPr>
          <w:lang w:val="en-US" w:eastAsia="zh-CN"/>
        </w:rPr>
      </w:pPr>
      <w:r w:rsidRPr="003C305E">
        <w:rPr>
          <w:lang w:val="en-US" w:eastAsia="zh-CN"/>
        </w:rPr>
        <w:t>Vivo: we can first agree that there is no upper power limitation.</w:t>
      </w:r>
    </w:p>
    <w:p w14:paraId="1BDBFD6E" w14:textId="77777777" w:rsidR="003C305E" w:rsidRPr="003C305E" w:rsidRDefault="003C305E" w:rsidP="003C305E">
      <w:pPr>
        <w:rPr>
          <w:lang w:val="en-US" w:eastAsia="zh-CN"/>
        </w:rPr>
      </w:pPr>
      <w:r w:rsidRPr="003C305E">
        <w:rPr>
          <w:lang w:val="en-US" w:eastAsia="zh-CN"/>
        </w:rPr>
        <w:t xml:space="preserve">Mediatek: FR2 needs the same concept. We do not block high power UE. </w:t>
      </w:r>
    </w:p>
    <w:p w14:paraId="619613B7" w14:textId="77777777" w:rsidR="003C305E" w:rsidRPr="003C305E" w:rsidRDefault="003C305E" w:rsidP="003C305E">
      <w:pPr>
        <w:rPr>
          <w:lang w:val="en-US" w:eastAsia="zh-CN"/>
        </w:rPr>
      </w:pPr>
      <w:r w:rsidRPr="003C305E">
        <w:rPr>
          <w:lang w:val="en-US" w:eastAsia="zh-CN"/>
        </w:rPr>
        <w:t>Qualcomm: What is physical argument to support the total power concept? For FR2 there is no regulation to limit per UE power. UL CA is optional capability. How to handle the thermal is left to UE.</w:t>
      </w:r>
    </w:p>
    <w:p w14:paraId="557F3A82" w14:textId="77777777" w:rsidR="003C305E" w:rsidRPr="003C305E" w:rsidRDefault="003C305E" w:rsidP="003C305E">
      <w:pPr>
        <w:rPr>
          <w:lang w:val="en-US" w:eastAsia="zh-CN"/>
        </w:rPr>
      </w:pPr>
      <w:r w:rsidRPr="003C305E">
        <w:rPr>
          <w:lang w:val="en-US" w:eastAsia="zh-CN"/>
        </w:rPr>
        <w:t>Nokia: Agree with Qualcomm. There is no reason to limit FR2 as the FR1. What is benefit for network to configure power according to upper power limit?</w:t>
      </w:r>
    </w:p>
    <w:p w14:paraId="0CF45DB4" w14:textId="77777777" w:rsidR="003C305E" w:rsidRPr="003C305E" w:rsidRDefault="003C305E" w:rsidP="003C305E">
      <w:pPr>
        <w:rPr>
          <w:lang w:val="en-US" w:eastAsia="zh-CN"/>
        </w:rPr>
      </w:pPr>
      <w:r w:rsidRPr="003C305E">
        <w:rPr>
          <w:lang w:val="en-US" w:eastAsia="zh-CN"/>
        </w:rPr>
        <w:t>OPPO: Regarding Option 1, P-MPR cannot be used for this purpose of power consumption. Option 1 provides the reason about the power consumption and heating.</w:t>
      </w:r>
    </w:p>
    <w:p w14:paraId="15BB7904" w14:textId="77777777" w:rsidR="003C305E" w:rsidRPr="003C305E" w:rsidRDefault="003C305E" w:rsidP="003C305E">
      <w:pPr>
        <w:rPr>
          <w:lang w:val="en-US" w:eastAsia="zh-CN"/>
        </w:rPr>
      </w:pPr>
      <w:r w:rsidRPr="003C305E">
        <w:rPr>
          <w:lang w:val="en-US" w:eastAsia="zh-CN"/>
        </w:rPr>
        <w:t>Mediatek: from UE design perspective, we have same budget concept. If we have 3dB power higher for FR2, it is difficult to design UE.</w:t>
      </w:r>
    </w:p>
    <w:p w14:paraId="541E51E3" w14:textId="77777777" w:rsidR="003C305E" w:rsidRPr="003C305E" w:rsidRDefault="003C305E" w:rsidP="003C305E">
      <w:pPr>
        <w:rPr>
          <w:lang w:val="en-US" w:eastAsia="zh-CN"/>
        </w:rPr>
      </w:pPr>
      <w:r w:rsidRPr="003C305E">
        <w:rPr>
          <w:lang w:val="en-US" w:eastAsia="zh-CN"/>
        </w:rPr>
        <w:t>Huawei: Heating issue is important. We should consider the total power.</w:t>
      </w:r>
    </w:p>
    <w:p w14:paraId="2A385D97" w14:textId="77777777" w:rsidR="003C305E" w:rsidRPr="003C305E" w:rsidRDefault="003C305E" w:rsidP="003C305E">
      <w:pPr>
        <w:rPr>
          <w:lang w:eastAsia="zh-CN"/>
        </w:rPr>
      </w:pPr>
    </w:p>
    <w:p w14:paraId="4F6B2174" w14:textId="77777777" w:rsidR="003C305E" w:rsidRPr="003C305E" w:rsidRDefault="003C305E" w:rsidP="003C305E">
      <w:pPr>
        <w:rPr>
          <w:b/>
          <w:u w:val="single"/>
          <w:lang w:eastAsia="zh-CN"/>
        </w:rPr>
      </w:pPr>
      <w:r w:rsidRPr="003C305E">
        <w:rPr>
          <w:b/>
          <w:u w:val="single"/>
          <w:lang w:eastAsia="zh-CN"/>
        </w:rPr>
        <w:t>Issue 6-1-1: MOP/MPR framework</w:t>
      </w:r>
    </w:p>
    <w:p w14:paraId="5BEF3070" w14:textId="77777777" w:rsidR="003C305E" w:rsidRPr="003C305E" w:rsidRDefault="003C305E" w:rsidP="003C305E">
      <w:pPr>
        <w:numPr>
          <w:ilvl w:val="0"/>
          <w:numId w:val="26"/>
        </w:numPr>
        <w:rPr>
          <w:lang w:eastAsia="zh-CN"/>
        </w:rPr>
      </w:pPr>
      <w:r w:rsidRPr="003C305E">
        <w:rPr>
          <w:lang w:eastAsia="zh-CN"/>
        </w:rPr>
        <w:t>Proposals</w:t>
      </w:r>
    </w:p>
    <w:p w14:paraId="0222159A" w14:textId="77777777" w:rsidR="003C305E" w:rsidRPr="003C305E" w:rsidRDefault="003C305E" w:rsidP="003C305E">
      <w:pPr>
        <w:numPr>
          <w:ilvl w:val="1"/>
          <w:numId w:val="26"/>
        </w:numPr>
        <w:rPr>
          <w:lang w:val="en-US" w:eastAsia="zh-CN"/>
        </w:rPr>
      </w:pPr>
      <w:r w:rsidRPr="003C305E">
        <w:rPr>
          <w:lang w:eastAsia="zh-CN"/>
        </w:rPr>
        <w:t>Option 1:</w:t>
      </w:r>
    </w:p>
    <w:p w14:paraId="70A37169" w14:textId="77777777" w:rsidR="003C305E" w:rsidRPr="003C305E" w:rsidRDefault="003C305E" w:rsidP="003C305E">
      <w:pPr>
        <w:numPr>
          <w:ilvl w:val="2"/>
          <w:numId w:val="26"/>
        </w:numPr>
        <w:rPr>
          <w:lang w:val="en-US" w:eastAsia="zh-CN"/>
        </w:rPr>
      </w:pPr>
      <w:r w:rsidRPr="003C305E">
        <w:rPr>
          <w:lang w:val="en-US" w:eastAsia="zh-CN"/>
        </w:rPr>
        <w:t>CA MOP = single carrier MOP – X&amp;Y</w:t>
      </w:r>
    </w:p>
    <w:p w14:paraId="4942B964" w14:textId="77777777" w:rsidR="003C305E" w:rsidRPr="003C305E" w:rsidRDefault="003C305E" w:rsidP="003C305E">
      <w:pPr>
        <w:numPr>
          <w:ilvl w:val="2"/>
          <w:numId w:val="26"/>
        </w:numPr>
        <w:rPr>
          <w:lang w:val="en-US" w:eastAsia="zh-CN"/>
        </w:rPr>
      </w:pPr>
      <w:r w:rsidRPr="003C305E">
        <w:rPr>
          <w:lang w:val="en-US" w:eastAsia="zh-CN"/>
        </w:rPr>
        <w:t>CA MPR = max { MPR</w:t>
      </w:r>
      <w:r w:rsidRPr="003C305E">
        <w:rPr>
          <w:vertAlign w:val="subscript"/>
          <w:lang w:val="en-US" w:eastAsia="zh-CN"/>
        </w:rPr>
        <w:t>PA-PA</w:t>
      </w:r>
      <w:r w:rsidRPr="003C305E">
        <w:rPr>
          <w:lang w:val="en-US" w:eastAsia="zh-CN"/>
        </w:rPr>
        <w:t>, MPR</w:t>
      </w:r>
      <w:r w:rsidRPr="003C305E">
        <w:rPr>
          <w:vertAlign w:val="subscript"/>
          <w:lang w:val="en-US" w:eastAsia="zh-CN"/>
        </w:rPr>
        <w:t>waveform&amp;modulation&amp;BW&amp;etc</w:t>
      </w:r>
      <w:r w:rsidRPr="003C305E">
        <w:rPr>
          <w:lang w:val="en-US" w:eastAsia="zh-CN"/>
        </w:rPr>
        <w:t xml:space="preserve"> }</w:t>
      </w:r>
    </w:p>
    <w:p w14:paraId="1FCEFFA1" w14:textId="77777777" w:rsidR="003C305E" w:rsidRPr="003C305E" w:rsidRDefault="003C305E" w:rsidP="003C305E">
      <w:pPr>
        <w:numPr>
          <w:ilvl w:val="1"/>
          <w:numId w:val="26"/>
        </w:numPr>
        <w:rPr>
          <w:lang w:val="en-US" w:eastAsia="zh-CN"/>
        </w:rPr>
      </w:pPr>
      <w:r w:rsidRPr="003C305E">
        <w:rPr>
          <w:lang w:eastAsia="zh-CN"/>
        </w:rPr>
        <w:t>Option 2:</w:t>
      </w:r>
    </w:p>
    <w:p w14:paraId="63319635" w14:textId="77777777" w:rsidR="003C305E" w:rsidRPr="003C305E" w:rsidRDefault="003C305E" w:rsidP="003C305E">
      <w:pPr>
        <w:numPr>
          <w:ilvl w:val="2"/>
          <w:numId w:val="26"/>
        </w:numPr>
        <w:rPr>
          <w:lang w:val="en-US" w:eastAsia="zh-CN"/>
        </w:rPr>
      </w:pPr>
      <w:r w:rsidRPr="003C305E">
        <w:rPr>
          <w:lang w:val="en-US" w:eastAsia="zh-CN"/>
        </w:rPr>
        <w:t>CA MOP = single carrier MOP</w:t>
      </w:r>
    </w:p>
    <w:p w14:paraId="005C5D7A" w14:textId="77777777" w:rsidR="003C305E" w:rsidRPr="003C305E" w:rsidRDefault="003C305E" w:rsidP="003C305E">
      <w:pPr>
        <w:numPr>
          <w:ilvl w:val="2"/>
          <w:numId w:val="26"/>
        </w:numPr>
        <w:rPr>
          <w:lang w:val="es-US" w:eastAsia="zh-CN"/>
        </w:rPr>
      </w:pPr>
      <w:r w:rsidRPr="003C305E">
        <w:rPr>
          <w:lang w:val="es-US" w:eastAsia="zh-CN"/>
        </w:rPr>
        <w:t>CA MPR = max { X&amp;Y, MPR</w:t>
      </w:r>
      <w:r w:rsidRPr="003C305E">
        <w:rPr>
          <w:vertAlign w:val="subscript"/>
          <w:lang w:val="es-US" w:eastAsia="zh-CN"/>
        </w:rPr>
        <w:t>PA-PA</w:t>
      </w:r>
      <w:r w:rsidRPr="003C305E">
        <w:rPr>
          <w:lang w:val="es-US" w:eastAsia="zh-CN"/>
        </w:rPr>
        <w:t>, MPR</w:t>
      </w:r>
      <w:r w:rsidRPr="003C305E">
        <w:rPr>
          <w:vertAlign w:val="subscript"/>
          <w:lang w:val="es-US" w:eastAsia="zh-CN"/>
        </w:rPr>
        <w:t>waveform&amp;modulation&amp;BW&amp;etc</w:t>
      </w:r>
      <w:r w:rsidRPr="003C305E">
        <w:rPr>
          <w:lang w:val="es-US" w:eastAsia="zh-CN"/>
        </w:rPr>
        <w:t xml:space="preserve"> }</w:t>
      </w:r>
    </w:p>
    <w:p w14:paraId="727ACC36" w14:textId="77777777" w:rsidR="003C305E" w:rsidRPr="003C305E" w:rsidRDefault="003C305E" w:rsidP="003C305E">
      <w:pPr>
        <w:numPr>
          <w:ilvl w:val="0"/>
          <w:numId w:val="26"/>
        </w:numPr>
        <w:rPr>
          <w:lang w:eastAsia="zh-CN"/>
        </w:rPr>
      </w:pPr>
      <w:r w:rsidRPr="003C305E">
        <w:rPr>
          <w:lang w:eastAsia="zh-CN"/>
        </w:rPr>
        <w:t>Moderator comment</w:t>
      </w:r>
    </w:p>
    <w:p w14:paraId="6BF92AFA" w14:textId="77777777" w:rsidR="003C305E" w:rsidRPr="003C305E" w:rsidRDefault="003C305E" w:rsidP="003C305E">
      <w:pPr>
        <w:numPr>
          <w:ilvl w:val="1"/>
          <w:numId w:val="26"/>
        </w:numPr>
        <w:rPr>
          <w:lang w:eastAsia="zh-CN"/>
        </w:rPr>
      </w:pPr>
      <w:r w:rsidRPr="003C305E">
        <w:rPr>
          <w:lang w:eastAsia="zh-CN"/>
        </w:rPr>
        <w:t>Most support for option 1 so far.</w:t>
      </w:r>
    </w:p>
    <w:p w14:paraId="50F2AEAF" w14:textId="29228DCB" w:rsidR="003C305E" w:rsidRPr="00D06302" w:rsidRDefault="00D06302" w:rsidP="003C305E">
      <w:pPr>
        <w:rPr>
          <w:b/>
          <w:lang w:eastAsia="zh-CN"/>
        </w:rPr>
      </w:pPr>
      <w:r w:rsidRPr="00D06302">
        <w:rPr>
          <w:rFonts w:hint="eastAsia"/>
          <w:b/>
          <w:lang w:eastAsia="zh-CN"/>
        </w:rPr>
        <w:t>D</w:t>
      </w:r>
      <w:r w:rsidRPr="00D06302">
        <w:rPr>
          <w:b/>
          <w:lang w:eastAsia="zh-CN"/>
        </w:rPr>
        <w:t>iscussions:</w:t>
      </w:r>
    </w:p>
    <w:p w14:paraId="09243EC7" w14:textId="77777777" w:rsidR="003C305E" w:rsidRPr="003C305E" w:rsidRDefault="003C305E" w:rsidP="003C305E">
      <w:pPr>
        <w:rPr>
          <w:lang w:eastAsia="zh-CN"/>
        </w:rPr>
      </w:pPr>
      <w:r w:rsidRPr="003C305E">
        <w:rPr>
          <w:rFonts w:hint="eastAsia"/>
          <w:lang w:eastAsia="zh-CN"/>
        </w:rPr>
        <w:t>A</w:t>
      </w:r>
      <w:r w:rsidRPr="003C305E">
        <w:rPr>
          <w:lang w:eastAsia="zh-CN"/>
        </w:rPr>
        <w:t>pple: we support option 2 too. We has concern on double counting.</w:t>
      </w:r>
    </w:p>
    <w:p w14:paraId="4E890B8B" w14:textId="77777777" w:rsidR="003C305E" w:rsidRPr="003C305E" w:rsidRDefault="003C305E" w:rsidP="003C305E">
      <w:pPr>
        <w:rPr>
          <w:lang w:eastAsia="zh-CN"/>
        </w:rPr>
      </w:pPr>
      <w:r w:rsidRPr="003C305E">
        <w:rPr>
          <w:lang w:eastAsia="zh-CN"/>
        </w:rPr>
        <w:t>Qualcomm: we have list all the mechanism techniques to be addressed.</w:t>
      </w:r>
    </w:p>
    <w:p w14:paraId="7A8CB69F" w14:textId="77777777" w:rsidR="003C305E" w:rsidRPr="003C305E" w:rsidRDefault="003C305E" w:rsidP="003C305E">
      <w:pPr>
        <w:rPr>
          <w:lang w:eastAsia="zh-CN"/>
        </w:rPr>
      </w:pPr>
      <w:r w:rsidRPr="003C305E">
        <w:rPr>
          <w:lang w:eastAsia="zh-CN"/>
        </w:rPr>
        <w:t xml:space="preserve">Mediatek: we can further discuss to avoid double counting issue. We would like to follow the </w:t>
      </w:r>
    </w:p>
    <w:p w14:paraId="0346FDE2" w14:textId="77777777" w:rsidR="003C305E" w:rsidRPr="003C305E" w:rsidRDefault="003C305E" w:rsidP="003C305E">
      <w:pPr>
        <w:rPr>
          <w:lang w:eastAsia="zh-CN"/>
        </w:rPr>
      </w:pPr>
      <w:r w:rsidRPr="003C305E">
        <w:rPr>
          <w:lang w:eastAsia="zh-CN"/>
        </w:rPr>
        <w:t>Huawei: we agree with Qualcomm.</w:t>
      </w:r>
    </w:p>
    <w:p w14:paraId="55866DFD" w14:textId="77777777" w:rsidR="003C305E" w:rsidRPr="003C305E" w:rsidRDefault="003C305E" w:rsidP="003C305E">
      <w:pPr>
        <w:rPr>
          <w:lang w:eastAsia="zh-CN"/>
        </w:rPr>
      </w:pPr>
      <w:r w:rsidRPr="003C305E">
        <w:rPr>
          <w:rFonts w:hint="eastAsia"/>
          <w:lang w:eastAsia="zh-CN"/>
        </w:rPr>
        <w:t>A</w:t>
      </w:r>
      <w:r w:rsidRPr="003C305E">
        <w:rPr>
          <w:lang w:eastAsia="zh-CN"/>
        </w:rPr>
        <w:t>greement: Agree on Option1.</w:t>
      </w:r>
    </w:p>
    <w:p w14:paraId="2136672B" w14:textId="77777777" w:rsidR="003C305E" w:rsidRPr="003C305E" w:rsidRDefault="003C305E" w:rsidP="003C305E">
      <w:pPr>
        <w:rPr>
          <w:lang w:eastAsia="zh-CN"/>
        </w:rPr>
      </w:pPr>
    </w:p>
    <w:p w14:paraId="3F20A873" w14:textId="77777777" w:rsidR="003C305E" w:rsidRPr="003C305E" w:rsidRDefault="003C305E" w:rsidP="003C305E">
      <w:pPr>
        <w:rPr>
          <w:b/>
          <w:u w:val="single"/>
          <w:lang w:eastAsia="zh-CN"/>
        </w:rPr>
      </w:pPr>
      <w:r w:rsidRPr="003C305E">
        <w:rPr>
          <w:b/>
          <w:u w:val="single"/>
          <w:lang w:eastAsia="zh-CN"/>
        </w:rPr>
        <w:t>Issue 6-1-3: MBR handling</w:t>
      </w:r>
    </w:p>
    <w:p w14:paraId="62EB16B9" w14:textId="77777777" w:rsidR="003C305E" w:rsidRPr="003C305E" w:rsidRDefault="003C305E" w:rsidP="003C305E">
      <w:pPr>
        <w:numPr>
          <w:ilvl w:val="0"/>
          <w:numId w:val="26"/>
        </w:numPr>
        <w:rPr>
          <w:lang w:eastAsia="zh-CN"/>
        </w:rPr>
      </w:pPr>
      <w:r w:rsidRPr="003C305E">
        <w:rPr>
          <w:lang w:eastAsia="zh-CN"/>
        </w:rPr>
        <w:t>Proposals</w:t>
      </w:r>
    </w:p>
    <w:p w14:paraId="6FD393F7" w14:textId="77777777" w:rsidR="003C305E" w:rsidRPr="003C305E" w:rsidRDefault="003C305E" w:rsidP="003C305E">
      <w:pPr>
        <w:numPr>
          <w:ilvl w:val="1"/>
          <w:numId w:val="26"/>
        </w:numPr>
        <w:rPr>
          <w:lang w:val="en-US" w:eastAsia="zh-CN"/>
        </w:rPr>
      </w:pPr>
      <w:r w:rsidRPr="003C305E">
        <w:rPr>
          <w:lang w:eastAsia="zh-CN"/>
        </w:rPr>
        <w:t>Option 1:</w:t>
      </w:r>
    </w:p>
    <w:p w14:paraId="22E065FD" w14:textId="77777777" w:rsidR="003C305E" w:rsidRPr="003C305E" w:rsidRDefault="003C305E" w:rsidP="003C305E">
      <w:pPr>
        <w:numPr>
          <w:ilvl w:val="2"/>
          <w:numId w:val="26"/>
        </w:numPr>
        <w:rPr>
          <w:lang w:val="en-US" w:eastAsia="zh-CN"/>
        </w:rPr>
      </w:pPr>
      <w:r w:rsidRPr="003C305E">
        <w:rPr>
          <w:lang w:val="en-US" w:eastAsia="zh-CN"/>
        </w:rPr>
        <w:t xml:space="preserve">MBR is part of X&amp;Y </w:t>
      </w:r>
    </w:p>
    <w:p w14:paraId="15B56D1C" w14:textId="77777777" w:rsidR="003C305E" w:rsidRPr="003C305E" w:rsidRDefault="003C305E" w:rsidP="003C305E">
      <w:pPr>
        <w:numPr>
          <w:ilvl w:val="1"/>
          <w:numId w:val="26"/>
        </w:numPr>
        <w:rPr>
          <w:lang w:val="es-US" w:eastAsia="zh-CN"/>
        </w:rPr>
      </w:pPr>
      <w:r w:rsidRPr="003C305E">
        <w:rPr>
          <w:lang w:eastAsia="zh-CN"/>
        </w:rPr>
        <w:t>Option 2:</w:t>
      </w:r>
    </w:p>
    <w:p w14:paraId="6C27889C" w14:textId="77777777" w:rsidR="003C305E" w:rsidRPr="003C305E" w:rsidRDefault="003C305E" w:rsidP="003C305E">
      <w:pPr>
        <w:numPr>
          <w:ilvl w:val="2"/>
          <w:numId w:val="26"/>
        </w:numPr>
        <w:rPr>
          <w:lang w:val="en-US" w:eastAsia="zh-CN"/>
        </w:rPr>
      </w:pPr>
      <w:r w:rsidRPr="003C305E">
        <w:rPr>
          <w:lang w:val="en-US" w:eastAsia="zh-CN"/>
        </w:rPr>
        <w:t>MBR is part of single carrier MOP</w:t>
      </w:r>
    </w:p>
    <w:p w14:paraId="43B0C6C7" w14:textId="77777777" w:rsidR="003C305E" w:rsidRPr="003C305E" w:rsidRDefault="003C305E" w:rsidP="003C305E">
      <w:pPr>
        <w:numPr>
          <w:ilvl w:val="0"/>
          <w:numId w:val="26"/>
        </w:numPr>
        <w:rPr>
          <w:lang w:eastAsia="zh-CN"/>
        </w:rPr>
      </w:pPr>
      <w:r w:rsidRPr="003C305E">
        <w:rPr>
          <w:lang w:eastAsia="zh-CN"/>
        </w:rPr>
        <w:t>Moderator comment</w:t>
      </w:r>
    </w:p>
    <w:p w14:paraId="6FC68EBE" w14:textId="77777777" w:rsidR="003C305E" w:rsidRPr="003C305E" w:rsidRDefault="003C305E" w:rsidP="003C305E">
      <w:pPr>
        <w:numPr>
          <w:ilvl w:val="1"/>
          <w:numId w:val="26"/>
        </w:numPr>
        <w:rPr>
          <w:lang w:eastAsia="zh-CN"/>
        </w:rPr>
      </w:pPr>
      <w:r w:rsidRPr="003C305E">
        <w:rPr>
          <w:lang w:eastAsia="zh-CN"/>
        </w:rPr>
        <w:t>Most support for option 1 so far.</w:t>
      </w:r>
    </w:p>
    <w:p w14:paraId="7E8DEB2A" w14:textId="77777777" w:rsidR="003C305E" w:rsidRDefault="003C305E" w:rsidP="0087319B">
      <w:pPr>
        <w:rPr>
          <w:lang w:eastAsia="zh-CN"/>
        </w:rPr>
      </w:pPr>
    </w:p>
    <w:p w14:paraId="54B44484" w14:textId="77777777" w:rsidR="0087319B" w:rsidRDefault="0087319B" w:rsidP="0087319B">
      <w:pPr>
        <w:rPr>
          <w:rFonts w:ascii="Arial" w:hAnsi="Arial" w:cs="Arial"/>
          <w:b/>
          <w:color w:val="C00000"/>
          <w:lang w:eastAsia="zh-CN"/>
        </w:rPr>
      </w:pPr>
      <w:r>
        <w:rPr>
          <w:rFonts w:ascii="Arial" w:hAnsi="Arial" w:cs="Arial"/>
          <w:b/>
          <w:color w:val="C00000"/>
          <w:lang w:eastAsia="zh-CN"/>
        </w:rPr>
        <w:t>Conclusions after 2nd round</w:t>
      </w:r>
    </w:p>
    <w:p w14:paraId="22B560E2" w14:textId="77777777" w:rsidR="0087319B" w:rsidRDefault="0087319B" w:rsidP="0087319B"/>
    <w:p w14:paraId="23528B48" w14:textId="77777777" w:rsidR="0087319B" w:rsidRDefault="0087319B" w:rsidP="0087319B">
      <w:r>
        <w:t>--------------------------------------------------------------------------------------------------------------------------------------------------</w:t>
      </w:r>
    </w:p>
    <w:p w14:paraId="30B60014" w14:textId="7C165BA6" w:rsidR="0087319B" w:rsidRDefault="00FB7CD8" w:rsidP="0087319B">
      <w:pPr>
        <w:rPr>
          <w:rFonts w:ascii="Arial" w:hAnsi="Arial" w:cs="Arial"/>
          <w:b/>
          <w:sz w:val="24"/>
        </w:rPr>
      </w:pPr>
      <w:hyperlink r:id="rId753" w:history="1">
        <w:r w:rsidR="009C30EE">
          <w:rPr>
            <w:rStyle w:val="ac"/>
            <w:rFonts w:ascii="Arial" w:hAnsi="Arial" w:cs="Arial"/>
            <w:b/>
            <w:sz w:val="24"/>
          </w:rPr>
          <w:t>R4-2200699</w:t>
        </w:r>
      </w:hyperlink>
      <w:r w:rsidR="0087319B">
        <w:rPr>
          <w:rFonts w:ascii="Arial" w:hAnsi="Arial" w:cs="Arial"/>
          <w:b/>
          <w:color w:val="0000FF"/>
          <w:sz w:val="24"/>
        </w:rPr>
        <w:tab/>
      </w:r>
      <w:r w:rsidR="0087319B">
        <w:rPr>
          <w:rFonts w:ascii="Arial" w:hAnsi="Arial" w:cs="Arial"/>
          <w:b/>
          <w:sz w:val="24"/>
        </w:rPr>
        <w:t>TR38.851 v0.3.0</w:t>
      </w:r>
    </w:p>
    <w:p w14:paraId="512DDE93" w14:textId="77777777" w:rsidR="0087319B" w:rsidRDefault="0087319B" w:rsidP="0087319B">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38.851 v0.2.0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67C0890A" w14:textId="77777777" w:rsidR="0087319B" w:rsidRDefault="0087319B" w:rsidP="0087319B">
      <w:pPr>
        <w:rPr>
          <w:rFonts w:ascii="Arial" w:hAnsi="Arial" w:cs="Arial"/>
          <w:b/>
        </w:rPr>
      </w:pPr>
      <w:r>
        <w:rPr>
          <w:rFonts w:ascii="Arial" w:hAnsi="Arial" w:cs="Arial"/>
          <w:b/>
        </w:rPr>
        <w:t xml:space="preserve">Abstract: </w:t>
      </w:r>
    </w:p>
    <w:p w14:paraId="60562417" w14:textId="77777777" w:rsidR="0087319B" w:rsidRDefault="0087319B" w:rsidP="0087319B">
      <w:r>
        <w:t>In the Copyright Notification section, update the copyright year to 2022.</w:t>
      </w:r>
    </w:p>
    <w:p w14:paraId="63B36FED"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D9D4AD" w14:textId="77777777" w:rsidR="0087319B" w:rsidRDefault="0087319B" w:rsidP="0087319B">
      <w:pPr>
        <w:pStyle w:val="4"/>
      </w:pPr>
      <w:bookmarkStart w:id="175" w:name="_Toc93078813"/>
      <w:r>
        <w:t>6.4.2</w:t>
      </w:r>
      <w:r>
        <w:tab/>
        <w:t>UE RF requirements for inter-band CA</w:t>
      </w:r>
      <w:bookmarkEnd w:id="175"/>
    </w:p>
    <w:p w14:paraId="40C0DB2C" w14:textId="77777777" w:rsidR="0087319B" w:rsidRDefault="0087319B" w:rsidP="0087319B">
      <w:pPr>
        <w:pStyle w:val="5"/>
      </w:pPr>
      <w:bookmarkStart w:id="176" w:name="_Toc93078814"/>
      <w:r>
        <w:t>6.4.2.1</w:t>
      </w:r>
      <w:r>
        <w:tab/>
        <w:t>Inter-band DL CA requirements</w:t>
      </w:r>
      <w:bookmarkEnd w:id="176"/>
    </w:p>
    <w:p w14:paraId="41A4F73C" w14:textId="52BA8233" w:rsidR="0087319B" w:rsidRDefault="00FB7CD8" w:rsidP="0087319B">
      <w:pPr>
        <w:rPr>
          <w:rFonts w:ascii="Arial" w:hAnsi="Arial" w:cs="Arial"/>
          <w:b/>
          <w:sz w:val="24"/>
        </w:rPr>
      </w:pPr>
      <w:hyperlink r:id="rId754" w:history="1">
        <w:r w:rsidR="009C30EE">
          <w:rPr>
            <w:rStyle w:val="ac"/>
            <w:rFonts w:ascii="Arial" w:hAnsi="Arial" w:cs="Arial"/>
            <w:b/>
            <w:sz w:val="24"/>
          </w:rPr>
          <w:t>R4-2200361</w:t>
        </w:r>
      </w:hyperlink>
      <w:r w:rsidR="0087319B">
        <w:rPr>
          <w:rFonts w:ascii="Arial" w:hAnsi="Arial" w:cs="Arial"/>
          <w:b/>
          <w:color w:val="0000FF"/>
          <w:sz w:val="24"/>
        </w:rPr>
        <w:tab/>
      </w:r>
      <w:r w:rsidR="0087319B">
        <w:rPr>
          <w:rFonts w:ascii="Arial" w:hAnsi="Arial" w:cs="Arial"/>
          <w:b/>
          <w:sz w:val="24"/>
        </w:rPr>
        <w:t>Sensitivity requirements for inter-band CA with CBM</w:t>
      </w:r>
    </w:p>
    <w:p w14:paraId="70AD80E0" w14:textId="77777777" w:rsidR="0087319B" w:rsidRDefault="0087319B" w:rsidP="0087319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NTT DOCOMO, INC.</w:t>
      </w:r>
    </w:p>
    <w:p w14:paraId="4B360789" w14:textId="77777777" w:rsidR="0087319B" w:rsidRDefault="0087319B" w:rsidP="0087319B">
      <w:pPr>
        <w:rPr>
          <w:rFonts w:ascii="Arial" w:hAnsi="Arial" w:cs="Arial"/>
          <w:b/>
        </w:rPr>
      </w:pPr>
      <w:r>
        <w:rPr>
          <w:rFonts w:ascii="Arial" w:hAnsi="Arial" w:cs="Arial"/>
          <w:b/>
        </w:rPr>
        <w:t xml:space="preserve">Abstract: </w:t>
      </w:r>
    </w:p>
    <w:p w14:paraId="72CBFDD7" w14:textId="77777777" w:rsidR="0087319B" w:rsidRDefault="0087319B" w:rsidP="0087319B">
      <w:r>
        <w:t>To discuss PSD condition for sensitivity requirements.</w:t>
      </w:r>
    </w:p>
    <w:p w14:paraId="16D6109A"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47A236" w14:textId="508A868C" w:rsidR="0087319B" w:rsidRDefault="00FB7CD8" w:rsidP="0087319B">
      <w:pPr>
        <w:rPr>
          <w:rFonts w:ascii="Arial" w:hAnsi="Arial" w:cs="Arial"/>
          <w:b/>
          <w:sz w:val="24"/>
        </w:rPr>
      </w:pPr>
      <w:hyperlink r:id="rId755" w:history="1">
        <w:r w:rsidR="009C30EE">
          <w:rPr>
            <w:rStyle w:val="ac"/>
            <w:rFonts w:ascii="Arial" w:hAnsi="Arial" w:cs="Arial"/>
            <w:b/>
            <w:sz w:val="24"/>
          </w:rPr>
          <w:t>R4-2200940</w:t>
        </w:r>
      </w:hyperlink>
      <w:r w:rsidR="0087319B">
        <w:rPr>
          <w:rFonts w:ascii="Arial" w:hAnsi="Arial" w:cs="Arial"/>
          <w:b/>
          <w:color w:val="0000FF"/>
          <w:sz w:val="24"/>
        </w:rPr>
        <w:tab/>
      </w:r>
      <w:r w:rsidR="0087319B">
        <w:rPr>
          <w:rFonts w:ascii="Arial" w:hAnsi="Arial" w:cs="Arial"/>
          <w:b/>
          <w:sz w:val="24"/>
        </w:rPr>
        <w:t>Discussion on introducation of Fs, inter_CBM</w:t>
      </w:r>
    </w:p>
    <w:p w14:paraId="3026C949"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5B04BCED"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D0ADE8" w14:textId="7A27602A" w:rsidR="0087319B" w:rsidRDefault="00FB7CD8" w:rsidP="0087319B">
      <w:pPr>
        <w:rPr>
          <w:rFonts w:ascii="Arial" w:hAnsi="Arial" w:cs="Arial"/>
          <w:b/>
          <w:sz w:val="24"/>
        </w:rPr>
      </w:pPr>
      <w:hyperlink r:id="rId756" w:history="1">
        <w:r w:rsidR="009C30EE">
          <w:rPr>
            <w:rStyle w:val="ac"/>
            <w:rFonts w:ascii="Arial" w:hAnsi="Arial" w:cs="Arial"/>
            <w:b/>
            <w:sz w:val="24"/>
          </w:rPr>
          <w:t>R4-2201970</w:t>
        </w:r>
      </w:hyperlink>
      <w:r w:rsidR="0087319B">
        <w:rPr>
          <w:rFonts w:ascii="Arial" w:hAnsi="Arial" w:cs="Arial"/>
          <w:b/>
          <w:color w:val="0000FF"/>
          <w:sz w:val="24"/>
        </w:rPr>
        <w:tab/>
      </w:r>
      <w:r w:rsidR="0087319B">
        <w:rPr>
          <w:rFonts w:ascii="Arial" w:hAnsi="Arial" w:cs="Arial"/>
          <w:b/>
          <w:sz w:val="24"/>
        </w:rPr>
        <w:t>dCR to 38.101-2 on requirements for UEs that support inter-band CA with CBM</w:t>
      </w:r>
    </w:p>
    <w:p w14:paraId="63AC8701"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B (Rel-17)</w:t>
      </w:r>
      <w:r>
        <w:rPr>
          <w:i/>
        </w:rPr>
        <w:br/>
      </w:r>
      <w:r>
        <w:rPr>
          <w:i/>
        </w:rPr>
        <w:br/>
      </w:r>
      <w:r>
        <w:rPr>
          <w:i/>
        </w:rPr>
        <w:tab/>
      </w:r>
      <w:r>
        <w:rPr>
          <w:i/>
        </w:rPr>
        <w:tab/>
      </w:r>
      <w:r>
        <w:rPr>
          <w:i/>
        </w:rPr>
        <w:tab/>
      </w:r>
      <w:r>
        <w:rPr>
          <w:i/>
        </w:rPr>
        <w:tab/>
      </w:r>
      <w:r>
        <w:rPr>
          <w:i/>
        </w:rPr>
        <w:tab/>
        <w:t>Source: Nokia, Nokia Shanghai Bell, Qualcomm Incorporated</w:t>
      </w:r>
    </w:p>
    <w:p w14:paraId="6CC41684" w14:textId="77777777" w:rsidR="0087319B" w:rsidRDefault="0087319B" w:rsidP="0087319B">
      <w:pPr>
        <w:rPr>
          <w:rFonts w:ascii="Arial" w:hAnsi="Arial" w:cs="Arial"/>
          <w:b/>
        </w:rPr>
      </w:pPr>
      <w:r>
        <w:rPr>
          <w:rFonts w:ascii="Arial" w:hAnsi="Arial" w:cs="Arial"/>
          <w:b/>
        </w:rPr>
        <w:t xml:space="preserve">Abstract: </w:t>
      </w:r>
    </w:p>
    <w:p w14:paraId="39A0A809" w14:textId="77777777" w:rsidR="0087319B" w:rsidRDefault="0087319B" w:rsidP="0087319B">
      <w:r>
        <w:t>Cat B feature CR in draft form</w:t>
      </w:r>
    </w:p>
    <w:p w14:paraId="635B3244"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CA4421B" w14:textId="77777777" w:rsidR="0087319B" w:rsidRDefault="0087319B" w:rsidP="0087319B">
      <w:pPr>
        <w:pStyle w:val="6"/>
      </w:pPr>
      <w:bookmarkStart w:id="177" w:name="_Toc93078815"/>
      <w:r>
        <w:t>6.4.2.1.1</w:t>
      </w:r>
      <w:r>
        <w:tab/>
        <w:t>CA configurations within the same frequency group based on CBM</w:t>
      </w:r>
      <w:bookmarkEnd w:id="177"/>
    </w:p>
    <w:p w14:paraId="0488D2C4" w14:textId="1B1FBDD6" w:rsidR="0087319B" w:rsidRDefault="00FB7CD8" w:rsidP="0087319B">
      <w:pPr>
        <w:rPr>
          <w:rFonts w:ascii="Arial" w:hAnsi="Arial" w:cs="Arial"/>
          <w:b/>
          <w:sz w:val="24"/>
        </w:rPr>
      </w:pPr>
      <w:hyperlink r:id="rId757" w:history="1">
        <w:r w:rsidR="009C30EE">
          <w:rPr>
            <w:rStyle w:val="ac"/>
            <w:rFonts w:ascii="Arial" w:hAnsi="Arial" w:cs="Arial"/>
            <w:b/>
            <w:sz w:val="24"/>
          </w:rPr>
          <w:t>R4-2200362</w:t>
        </w:r>
      </w:hyperlink>
      <w:r w:rsidR="0087319B">
        <w:rPr>
          <w:rFonts w:ascii="Arial" w:hAnsi="Arial" w:cs="Arial"/>
          <w:b/>
          <w:color w:val="0000FF"/>
          <w:sz w:val="24"/>
        </w:rPr>
        <w:tab/>
      </w:r>
      <w:r w:rsidR="0087319B">
        <w:rPr>
          <w:rFonts w:ascii="Arial" w:hAnsi="Arial" w:cs="Arial"/>
          <w:b/>
          <w:sz w:val="24"/>
        </w:rPr>
        <w:t>UE capability for CA within same frequency group with CBM</w:t>
      </w:r>
    </w:p>
    <w:p w14:paraId="100A4B39" w14:textId="77777777" w:rsidR="0087319B" w:rsidRDefault="0087319B" w:rsidP="0087319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NTT DOCOMO, INC.</w:t>
      </w:r>
    </w:p>
    <w:p w14:paraId="75F48F03" w14:textId="77777777" w:rsidR="0087319B" w:rsidRDefault="0087319B" w:rsidP="0087319B">
      <w:pPr>
        <w:rPr>
          <w:rFonts w:ascii="Arial" w:hAnsi="Arial" w:cs="Arial"/>
          <w:b/>
        </w:rPr>
      </w:pPr>
      <w:r>
        <w:rPr>
          <w:rFonts w:ascii="Arial" w:hAnsi="Arial" w:cs="Arial"/>
          <w:b/>
        </w:rPr>
        <w:t xml:space="preserve">Abstract: </w:t>
      </w:r>
    </w:p>
    <w:p w14:paraId="421F66F7" w14:textId="77777777" w:rsidR="0087319B" w:rsidRDefault="0087319B" w:rsidP="0087319B">
      <w:r>
        <w:t>To discuss UE capability for frequency separation with CBM.</w:t>
      </w:r>
    </w:p>
    <w:p w14:paraId="49BDFBC1"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6FF5C7" w14:textId="4DE291F0" w:rsidR="0087319B" w:rsidRDefault="00FB7CD8" w:rsidP="0087319B">
      <w:pPr>
        <w:rPr>
          <w:rFonts w:ascii="Arial" w:hAnsi="Arial" w:cs="Arial"/>
          <w:b/>
          <w:sz w:val="24"/>
        </w:rPr>
      </w:pPr>
      <w:hyperlink r:id="rId758" w:history="1">
        <w:r w:rsidR="009C30EE">
          <w:rPr>
            <w:rStyle w:val="ac"/>
            <w:rFonts w:ascii="Arial" w:hAnsi="Arial" w:cs="Arial"/>
            <w:b/>
            <w:sz w:val="24"/>
          </w:rPr>
          <w:t>R4-2200466</w:t>
        </w:r>
      </w:hyperlink>
      <w:r w:rsidR="0087319B">
        <w:rPr>
          <w:rFonts w:ascii="Arial" w:hAnsi="Arial" w:cs="Arial"/>
          <w:b/>
          <w:color w:val="0000FF"/>
          <w:sz w:val="24"/>
        </w:rPr>
        <w:tab/>
      </w:r>
      <w:r w:rsidR="0087319B">
        <w:rPr>
          <w:rFonts w:ascii="Arial" w:hAnsi="Arial" w:cs="Arial"/>
          <w:b/>
          <w:sz w:val="24"/>
        </w:rPr>
        <w:t xml:space="preserve">UE requirements for CBM for the same frequency group </w:t>
      </w:r>
    </w:p>
    <w:p w14:paraId="1A34A4E4" w14:textId="77777777" w:rsidR="0087319B" w:rsidRDefault="0087319B" w:rsidP="0087319B">
      <w:pPr>
        <w:rPr>
          <w:i/>
        </w:rPr>
      </w:pPr>
      <w:r>
        <w:rPr>
          <w:i/>
        </w:rPr>
        <w:tab/>
      </w:r>
      <w:r>
        <w:rPr>
          <w:i/>
        </w:rPr>
        <w:tab/>
      </w:r>
      <w:r>
        <w:rPr>
          <w:i/>
        </w:rPr>
        <w:tab/>
      </w:r>
      <w:r>
        <w:rPr>
          <w:i/>
        </w:rPr>
        <w:tab/>
      </w:r>
      <w:r>
        <w:rPr>
          <w:i/>
        </w:rPr>
        <w:tab/>
        <w:t>Type: other</w:t>
      </w:r>
      <w:r>
        <w:rPr>
          <w:i/>
        </w:rPr>
        <w:tab/>
      </w:r>
      <w:r>
        <w:rPr>
          <w:i/>
        </w:rPr>
        <w:tab/>
        <w:t>For: Decision</w:t>
      </w:r>
      <w:r>
        <w:rPr>
          <w:i/>
        </w:rPr>
        <w:br/>
      </w:r>
      <w:r>
        <w:rPr>
          <w:i/>
        </w:rPr>
        <w:tab/>
      </w:r>
      <w:r>
        <w:rPr>
          <w:i/>
        </w:rPr>
        <w:tab/>
      </w:r>
      <w:r>
        <w:rPr>
          <w:i/>
        </w:rPr>
        <w:tab/>
      </w:r>
      <w:r>
        <w:rPr>
          <w:i/>
        </w:rPr>
        <w:tab/>
      </w:r>
      <w:r>
        <w:rPr>
          <w:i/>
        </w:rPr>
        <w:tab/>
        <w:t>Source: Sony, Ericsson</w:t>
      </w:r>
    </w:p>
    <w:p w14:paraId="70A6913F"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1F1699" w14:textId="2F1AF9F0" w:rsidR="0087319B" w:rsidRDefault="00FB7CD8" w:rsidP="0087319B">
      <w:pPr>
        <w:rPr>
          <w:rFonts w:ascii="Arial" w:hAnsi="Arial" w:cs="Arial"/>
          <w:b/>
          <w:sz w:val="24"/>
        </w:rPr>
      </w:pPr>
      <w:hyperlink r:id="rId759" w:history="1">
        <w:r w:rsidR="009C30EE">
          <w:rPr>
            <w:rStyle w:val="ac"/>
            <w:rFonts w:ascii="Arial" w:hAnsi="Arial" w:cs="Arial"/>
            <w:b/>
            <w:sz w:val="24"/>
          </w:rPr>
          <w:t>R4-2200554</w:t>
        </w:r>
      </w:hyperlink>
      <w:r w:rsidR="0087319B">
        <w:rPr>
          <w:rFonts w:ascii="Arial" w:hAnsi="Arial" w:cs="Arial"/>
          <w:b/>
          <w:color w:val="0000FF"/>
          <w:sz w:val="24"/>
        </w:rPr>
        <w:tab/>
      </w:r>
      <w:r w:rsidR="0087319B">
        <w:rPr>
          <w:rFonts w:ascii="Arial" w:hAnsi="Arial" w:cs="Arial"/>
          <w:b/>
          <w:sz w:val="24"/>
        </w:rPr>
        <w:t>Discussion on CBM based inter-band DL CA within same frequency group</w:t>
      </w:r>
    </w:p>
    <w:p w14:paraId="60B2B708"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w:t>
      </w:r>
    </w:p>
    <w:p w14:paraId="4324AABD" w14:textId="77777777" w:rsidR="0087319B" w:rsidRDefault="0087319B" w:rsidP="0087319B">
      <w:pPr>
        <w:rPr>
          <w:rFonts w:ascii="Arial" w:hAnsi="Arial" w:cs="Arial"/>
          <w:b/>
        </w:rPr>
      </w:pPr>
      <w:r>
        <w:rPr>
          <w:rFonts w:ascii="Arial" w:hAnsi="Arial" w:cs="Arial"/>
          <w:b/>
        </w:rPr>
        <w:t xml:space="preserve">Abstract: </w:t>
      </w:r>
    </w:p>
    <w:p w14:paraId="70B6DFA9" w14:textId="77777777" w:rsidR="0087319B" w:rsidRDefault="0087319B" w:rsidP="0087319B">
      <w:r>
        <w:t>It discusses RF requirements for CBM based inter-band DL CA.</w:t>
      </w:r>
    </w:p>
    <w:p w14:paraId="32AF4FC8"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946907" w14:textId="1C81E7D2" w:rsidR="0087319B" w:rsidRDefault="00FB7CD8" w:rsidP="0087319B">
      <w:pPr>
        <w:rPr>
          <w:rFonts w:ascii="Arial" w:hAnsi="Arial" w:cs="Arial"/>
          <w:b/>
          <w:sz w:val="24"/>
        </w:rPr>
      </w:pPr>
      <w:hyperlink r:id="rId760" w:history="1">
        <w:r w:rsidR="009C30EE">
          <w:rPr>
            <w:rStyle w:val="ac"/>
            <w:rFonts w:ascii="Arial" w:hAnsi="Arial" w:cs="Arial"/>
            <w:b/>
            <w:sz w:val="24"/>
          </w:rPr>
          <w:t>R4-2200579</w:t>
        </w:r>
      </w:hyperlink>
      <w:r w:rsidR="0087319B">
        <w:rPr>
          <w:rFonts w:ascii="Arial" w:hAnsi="Arial" w:cs="Arial"/>
          <w:b/>
          <w:color w:val="0000FF"/>
          <w:sz w:val="24"/>
        </w:rPr>
        <w:tab/>
      </w:r>
      <w:r w:rsidR="0087319B">
        <w:rPr>
          <w:rFonts w:ascii="Arial" w:hAnsi="Arial" w:cs="Arial"/>
          <w:b/>
          <w:sz w:val="24"/>
        </w:rPr>
        <w:t>Reference signal and Fs_intern_CBM of FR2 inter-band DL CA within same frequency group based on CBM</w:t>
      </w:r>
    </w:p>
    <w:p w14:paraId="7A8DDBF3"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Beijing Inc.</w:t>
      </w:r>
    </w:p>
    <w:p w14:paraId="2F3BF223" w14:textId="77777777" w:rsidR="0087319B" w:rsidRDefault="0087319B" w:rsidP="0087319B">
      <w:pPr>
        <w:rPr>
          <w:rFonts w:ascii="Arial" w:hAnsi="Arial" w:cs="Arial"/>
          <w:b/>
        </w:rPr>
      </w:pPr>
      <w:r>
        <w:rPr>
          <w:rFonts w:ascii="Arial" w:hAnsi="Arial" w:cs="Arial"/>
          <w:b/>
        </w:rPr>
        <w:t xml:space="preserve">Abstract: </w:t>
      </w:r>
    </w:p>
    <w:p w14:paraId="29C5021B" w14:textId="77777777" w:rsidR="0087319B" w:rsidRDefault="0087319B" w:rsidP="0087319B">
      <w:r>
        <w:t>Observation: Reference signal discussion shall be applied for both “different frequency groups” and “within same frequency group” based on CBM. Hence, we explain and propose the details in our paper of agenda item “6.4.2.1.2 CA configurations between diff</w:t>
      </w:r>
    </w:p>
    <w:p w14:paraId="05EE940A"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B1E906" w14:textId="7E1CE9C3" w:rsidR="0087319B" w:rsidRDefault="00FB7CD8" w:rsidP="0087319B">
      <w:pPr>
        <w:rPr>
          <w:rFonts w:ascii="Arial" w:hAnsi="Arial" w:cs="Arial"/>
          <w:b/>
          <w:sz w:val="24"/>
        </w:rPr>
      </w:pPr>
      <w:hyperlink r:id="rId761" w:history="1">
        <w:r w:rsidR="009C30EE">
          <w:rPr>
            <w:rStyle w:val="ac"/>
            <w:rFonts w:ascii="Arial" w:hAnsi="Arial" w:cs="Arial"/>
            <w:b/>
            <w:sz w:val="24"/>
          </w:rPr>
          <w:t>R4-2200939</w:t>
        </w:r>
      </w:hyperlink>
      <w:r w:rsidR="0087319B">
        <w:rPr>
          <w:rFonts w:ascii="Arial" w:hAnsi="Arial" w:cs="Arial"/>
          <w:b/>
          <w:color w:val="0000FF"/>
          <w:sz w:val="24"/>
        </w:rPr>
        <w:tab/>
      </w:r>
      <w:r w:rsidR="0087319B">
        <w:rPr>
          <w:rFonts w:ascii="Arial" w:hAnsi="Arial" w:cs="Arial"/>
          <w:b/>
          <w:sz w:val="24"/>
        </w:rPr>
        <w:t>Discussion on CBM within same frequency group</w:t>
      </w:r>
    </w:p>
    <w:p w14:paraId="40455728"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3F2D7A6A"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BE0907" w14:textId="7DA0DED9" w:rsidR="0087319B" w:rsidRDefault="00FB7CD8" w:rsidP="0087319B">
      <w:pPr>
        <w:rPr>
          <w:rFonts w:ascii="Arial" w:hAnsi="Arial" w:cs="Arial"/>
          <w:b/>
          <w:sz w:val="24"/>
        </w:rPr>
      </w:pPr>
      <w:hyperlink r:id="rId762" w:history="1">
        <w:r w:rsidR="009C30EE">
          <w:rPr>
            <w:rStyle w:val="ac"/>
            <w:rFonts w:ascii="Arial" w:hAnsi="Arial" w:cs="Arial"/>
            <w:b/>
            <w:sz w:val="24"/>
          </w:rPr>
          <w:t>R4-2201275</w:t>
        </w:r>
      </w:hyperlink>
      <w:r w:rsidR="0087319B">
        <w:rPr>
          <w:rFonts w:ascii="Arial" w:hAnsi="Arial" w:cs="Arial"/>
          <w:b/>
          <w:color w:val="0000FF"/>
          <w:sz w:val="24"/>
        </w:rPr>
        <w:tab/>
      </w:r>
      <w:r w:rsidR="0087319B">
        <w:rPr>
          <w:rFonts w:ascii="Arial" w:hAnsi="Arial" w:cs="Arial"/>
          <w:b/>
          <w:sz w:val="24"/>
        </w:rPr>
        <w:t>R17 FR2 CBM inter-band DL CA</w:t>
      </w:r>
    </w:p>
    <w:p w14:paraId="6B6D272F"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55852784"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49CD17" w14:textId="7CA7F35D" w:rsidR="0087319B" w:rsidRDefault="00FB7CD8" w:rsidP="0087319B">
      <w:pPr>
        <w:rPr>
          <w:rFonts w:ascii="Arial" w:hAnsi="Arial" w:cs="Arial"/>
          <w:b/>
          <w:sz w:val="24"/>
        </w:rPr>
      </w:pPr>
      <w:hyperlink r:id="rId763" w:history="1">
        <w:r w:rsidR="009C30EE">
          <w:rPr>
            <w:rStyle w:val="ac"/>
            <w:rFonts w:ascii="Arial" w:hAnsi="Arial" w:cs="Arial"/>
            <w:b/>
            <w:sz w:val="24"/>
          </w:rPr>
          <w:t>R4-2201337</w:t>
        </w:r>
      </w:hyperlink>
      <w:r w:rsidR="0087319B">
        <w:rPr>
          <w:rFonts w:ascii="Arial" w:hAnsi="Arial" w:cs="Arial"/>
          <w:b/>
          <w:color w:val="0000FF"/>
          <w:sz w:val="24"/>
        </w:rPr>
        <w:tab/>
      </w:r>
      <w:r w:rsidR="0087319B">
        <w:rPr>
          <w:rFonts w:ascii="Arial" w:hAnsi="Arial" w:cs="Arial"/>
          <w:b/>
          <w:sz w:val="24"/>
        </w:rPr>
        <w:t>Discussion on CBM for FR2 Inter-band DL CA</w:t>
      </w:r>
    </w:p>
    <w:p w14:paraId="5A4DD8E6" w14:textId="77777777" w:rsidR="0087319B" w:rsidRDefault="0087319B" w:rsidP="0087319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7786DEF8"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24D41F" w14:textId="2E6AFB8A" w:rsidR="0087319B" w:rsidRDefault="00FB7CD8" w:rsidP="0087319B">
      <w:pPr>
        <w:rPr>
          <w:rFonts w:ascii="Arial" w:hAnsi="Arial" w:cs="Arial"/>
          <w:b/>
          <w:sz w:val="24"/>
        </w:rPr>
      </w:pPr>
      <w:hyperlink r:id="rId764" w:history="1">
        <w:r w:rsidR="009C30EE">
          <w:rPr>
            <w:rStyle w:val="ac"/>
            <w:rFonts w:ascii="Arial" w:hAnsi="Arial" w:cs="Arial"/>
            <w:b/>
            <w:sz w:val="24"/>
          </w:rPr>
          <w:t>R4-2201968</w:t>
        </w:r>
      </w:hyperlink>
      <w:r w:rsidR="0087319B">
        <w:rPr>
          <w:rFonts w:ascii="Arial" w:hAnsi="Arial" w:cs="Arial"/>
          <w:b/>
          <w:color w:val="0000FF"/>
          <w:sz w:val="24"/>
        </w:rPr>
        <w:tab/>
      </w:r>
      <w:r w:rsidR="0087319B">
        <w:rPr>
          <w:rFonts w:ascii="Arial" w:hAnsi="Arial" w:cs="Arial"/>
          <w:b/>
          <w:sz w:val="24"/>
        </w:rPr>
        <w:t>On delta(RIB) for n258+n261 DL inter-CA</w:t>
      </w:r>
    </w:p>
    <w:p w14:paraId="7BEA5ED5" w14:textId="77777777" w:rsidR="0087319B" w:rsidRDefault="0087319B" w:rsidP="0087319B">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14:paraId="69450CB5" w14:textId="77777777" w:rsidR="0087319B" w:rsidRDefault="0087319B" w:rsidP="0087319B">
      <w:pPr>
        <w:rPr>
          <w:rFonts w:ascii="Arial" w:hAnsi="Arial" w:cs="Arial"/>
          <w:b/>
        </w:rPr>
      </w:pPr>
      <w:r>
        <w:rPr>
          <w:rFonts w:ascii="Arial" w:hAnsi="Arial" w:cs="Arial"/>
          <w:b/>
        </w:rPr>
        <w:t xml:space="preserve">Abstract: </w:t>
      </w:r>
    </w:p>
    <w:p w14:paraId="19057B5C" w14:textId="77777777" w:rsidR="0087319B" w:rsidRDefault="0087319B" w:rsidP="0087319B">
      <w:r>
        <w:t>Inter-band CA for band-pairs within the same frequency group is a special case, as it allows a single receiver shared across both bands to become attractive and practical. We provide analysis for an example band combination from the same frequency group</w:t>
      </w:r>
    </w:p>
    <w:p w14:paraId="025A38B7"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A3E721C" w14:textId="77777777" w:rsidR="0087319B" w:rsidRDefault="0087319B" w:rsidP="0087319B">
      <w:pPr>
        <w:pStyle w:val="6"/>
      </w:pPr>
      <w:bookmarkStart w:id="178" w:name="_Toc93078816"/>
      <w:r>
        <w:t>6.4.2.1.2</w:t>
      </w:r>
      <w:r>
        <w:tab/>
        <w:t>CA configurations between different frequency groups based on CBM</w:t>
      </w:r>
      <w:bookmarkEnd w:id="178"/>
    </w:p>
    <w:p w14:paraId="28AC8DC4" w14:textId="32AF64B6" w:rsidR="0087319B" w:rsidRDefault="00FB7CD8" w:rsidP="0087319B">
      <w:pPr>
        <w:rPr>
          <w:rFonts w:ascii="Arial" w:hAnsi="Arial" w:cs="Arial"/>
          <w:b/>
          <w:sz w:val="24"/>
        </w:rPr>
      </w:pPr>
      <w:hyperlink r:id="rId765" w:history="1">
        <w:r w:rsidR="009C30EE">
          <w:rPr>
            <w:rStyle w:val="ac"/>
            <w:rFonts w:ascii="Arial" w:hAnsi="Arial" w:cs="Arial"/>
            <w:b/>
            <w:sz w:val="24"/>
          </w:rPr>
          <w:t>R4-2200439</w:t>
        </w:r>
      </w:hyperlink>
      <w:r w:rsidR="0087319B">
        <w:rPr>
          <w:rFonts w:ascii="Arial" w:hAnsi="Arial" w:cs="Arial"/>
          <w:b/>
          <w:color w:val="0000FF"/>
          <w:sz w:val="24"/>
        </w:rPr>
        <w:tab/>
      </w:r>
      <w:r w:rsidR="0087319B">
        <w:rPr>
          <w:rFonts w:ascii="Arial" w:hAnsi="Arial" w:cs="Arial"/>
          <w:b/>
          <w:sz w:val="24"/>
        </w:rPr>
        <w:t>Views on FR2 inter-band DL CA CBM for different band groups</w:t>
      </w:r>
    </w:p>
    <w:p w14:paraId="7EC770C4"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Apple</w:t>
      </w:r>
    </w:p>
    <w:p w14:paraId="443E03DE"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272E72" w14:textId="7E703048" w:rsidR="0087319B" w:rsidRDefault="00FB7CD8" w:rsidP="0087319B">
      <w:pPr>
        <w:rPr>
          <w:rFonts w:ascii="Arial" w:hAnsi="Arial" w:cs="Arial"/>
          <w:b/>
          <w:sz w:val="24"/>
        </w:rPr>
      </w:pPr>
      <w:hyperlink r:id="rId766" w:history="1">
        <w:r w:rsidR="009C30EE">
          <w:rPr>
            <w:rStyle w:val="ac"/>
            <w:rFonts w:ascii="Arial" w:hAnsi="Arial" w:cs="Arial"/>
            <w:b/>
            <w:sz w:val="24"/>
          </w:rPr>
          <w:t>R4-2200467</w:t>
        </w:r>
      </w:hyperlink>
      <w:r w:rsidR="0087319B">
        <w:rPr>
          <w:rFonts w:ascii="Arial" w:hAnsi="Arial" w:cs="Arial"/>
          <w:b/>
          <w:color w:val="0000FF"/>
          <w:sz w:val="24"/>
        </w:rPr>
        <w:tab/>
      </w:r>
      <w:r w:rsidR="0087319B">
        <w:rPr>
          <w:rFonts w:ascii="Arial" w:hAnsi="Arial" w:cs="Arial"/>
          <w:b/>
          <w:sz w:val="24"/>
        </w:rPr>
        <w:t>Requirements for CBM UEs between different frequency group</w:t>
      </w:r>
    </w:p>
    <w:p w14:paraId="6C2D9A3C" w14:textId="77777777" w:rsidR="0087319B" w:rsidRDefault="0087319B" w:rsidP="0087319B">
      <w:pPr>
        <w:rPr>
          <w:i/>
        </w:rPr>
      </w:pPr>
      <w:r>
        <w:rPr>
          <w:i/>
        </w:rPr>
        <w:tab/>
      </w:r>
      <w:r>
        <w:rPr>
          <w:i/>
        </w:rPr>
        <w:tab/>
      </w:r>
      <w:r>
        <w:rPr>
          <w:i/>
        </w:rPr>
        <w:tab/>
      </w:r>
      <w:r>
        <w:rPr>
          <w:i/>
        </w:rPr>
        <w:tab/>
      </w:r>
      <w:r>
        <w:rPr>
          <w:i/>
        </w:rPr>
        <w:tab/>
        <w:t>Type: other</w:t>
      </w:r>
      <w:r>
        <w:rPr>
          <w:i/>
        </w:rPr>
        <w:tab/>
      </w:r>
      <w:r>
        <w:rPr>
          <w:i/>
        </w:rPr>
        <w:tab/>
        <w:t>For: Decision</w:t>
      </w:r>
      <w:r>
        <w:rPr>
          <w:i/>
        </w:rPr>
        <w:br/>
      </w:r>
      <w:r>
        <w:rPr>
          <w:i/>
        </w:rPr>
        <w:tab/>
      </w:r>
      <w:r>
        <w:rPr>
          <w:i/>
        </w:rPr>
        <w:tab/>
      </w:r>
      <w:r>
        <w:rPr>
          <w:i/>
        </w:rPr>
        <w:tab/>
      </w:r>
      <w:r>
        <w:rPr>
          <w:i/>
        </w:rPr>
        <w:tab/>
      </w:r>
      <w:r>
        <w:rPr>
          <w:i/>
        </w:rPr>
        <w:tab/>
        <w:t>Source: Sony, Ericsson</w:t>
      </w:r>
    </w:p>
    <w:p w14:paraId="2C82F34C"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BC7C0F" w14:textId="104CBE12" w:rsidR="0087319B" w:rsidRDefault="00FB7CD8" w:rsidP="0087319B">
      <w:pPr>
        <w:rPr>
          <w:rFonts w:ascii="Arial" w:hAnsi="Arial" w:cs="Arial"/>
          <w:b/>
          <w:sz w:val="24"/>
        </w:rPr>
      </w:pPr>
      <w:hyperlink r:id="rId767" w:history="1">
        <w:r w:rsidR="009C30EE">
          <w:rPr>
            <w:rStyle w:val="ac"/>
            <w:rFonts w:ascii="Arial" w:hAnsi="Arial" w:cs="Arial"/>
            <w:b/>
            <w:sz w:val="24"/>
          </w:rPr>
          <w:t>R4-2200577</w:t>
        </w:r>
      </w:hyperlink>
      <w:r w:rsidR="0087319B">
        <w:rPr>
          <w:rFonts w:ascii="Arial" w:hAnsi="Arial" w:cs="Arial"/>
          <w:b/>
          <w:color w:val="0000FF"/>
          <w:sz w:val="24"/>
        </w:rPr>
        <w:tab/>
      </w:r>
      <w:r w:rsidR="0087319B">
        <w:rPr>
          <w:rFonts w:ascii="Arial" w:hAnsi="Arial" w:cs="Arial"/>
          <w:b/>
          <w:sz w:val="24"/>
        </w:rPr>
        <w:t>Reference signal of FR2 inter-band DL CA between different frequency groups based on CBM</w:t>
      </w:r>
    </w:p>
    <w:p w14:paraId="77F00FEE"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Beijing Inc.</w:t>
      </w:r>
    </w:p>
    <w:p w14:paraId="4FA01E69" w14:textId="77777777" w:rsidR="0087319B" w:rsidRDefault="0087319B" w:rsidP="0087319B">
      <w:pPr>
        <w:rPr>
          <w:rFonts w:ascii="Arial" w:hAnsi="Arial" w:cs="Arial"/>
          <w:b/>
        </w:rPr>
      </w:pPr>
      <w:r>
        <w:rPr>
          <w:rFonts w:ascii="Arial" w:hAnsi="Arial" w:cs="Arial"/>
          <w:b/>
        </w:rPr>
        <w:t xml:space="preserve">Abstract: </w:t>
      </w:r>
    </w:p>
    <w:p w14:paraId="4CBB9336" w14:textId="77777777" w:rsidR="0087319B" w:rsidRDefault="0087319B" w:rsidP="0087319B">
      <w:r>
        <w:t>Proposal1: Configuration and side condition of reference signal of the Band_with_BMRS is as single-band beam correspondence operation</w:t>
      </w:r>
    </w:p>
    <w:p w14:paraId="530B5C20" w14:textId="77777777" w:rsidR="0087319B" w:rsidRDefault="0087319B" w:rsidP="0087319B">
      <w:r>
        <w:t>Proposal2: “QCLed with the other CC in Band_with_BMRS” shall be applied for the reference signal of Band_without_BMRS.</w:t>
      </w:r>
    </w:p>
    <w:p w14:paraId="75DA2BD6" w14:textId="77777777" w:rsidR="0087319B" w:rsidRDefault="0087319B" w:rsidP="0087319B">
      <w:r>
        <w:t>Pr</w:t>
      </w:r>
    </w:p>
    <w:p w14:paraId="4DD0A661"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8BB7F8" w14:textId="7BD6A376" w:rsidR="0087319B" w:rsidRDefault="00FB7CD8" w:rsidP="0087319B">
      <w:pPr>
        <w:rPr>
          <w:rFonts w:ascii="Arial" w:hAnsi="Arial" w:cs="Arial"/>
          <w:b/>
          <w:sz w:val="24"/>
        </w:rPr>
      </w:pPr>
      <w:hyperlink r:id="rId768" w:history="1">
        <w:r w:rsidR="009C30EE">
          <w:rPr>
            <w:rStyle w:val="ac"/>
            <w:rFonts w:ascii="Arial" w:hAnsi="Arial" w:cs="Arial"/>
            <w:b/>
            <w:sz w:val="24"/>
          </w:rPr>
          <w:t>R4-2200700</w:t>
        </w:r>
      </w:hyperlink>
      <w:r w:rsidR="0087319B">
        <w:rPr>
          <w:rFonts w:ascii="Arial" w:hAnsi="Arial" w:cs="Arial"/>
          <w:b/>
          <w:color w:val="0000FF"/>
          <w:sz w:val="24"/>
        </w:rPr>
        <w:tab/>
      </w:r>
      <w:r w:rsidR="0087319B">
        <w:rPr>
          <w:rFonts w:ascii="Arial" w:hAnsi="Arial" w:cs="Arial"/>
          <w:b/>
          <w:sz w:val="24"/>
        </w:rPr>
        <w:t>TP to TR 38.851: Agreements made for CA configurations between frequency groups using CBM</w:t>
      </w:r>
    </w:p>
    <w:p w14:paraId="031D920B"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38.851 v0.2.0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20786785"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2823A6" w14:textId="2B185022" w:rsidR="0087319B" w:rsidRDefault="00FB7CD8" w:rsidP="0087319B">
      <w:pPr>
        <w:rPr>
          <w:rFonts w:ascii="Arial" w:hAnsi="Arial" w:cs="Arial"/>
          <w:b/>
          <w:sz w:val="24"/>
        </w:rPr>
      </w:pPr>
      <w:hyperlink r:id="rId769" w:history="1">
        <w:r w:rsidR="009C30EE">
          <w:rPr>
            <w:rStyle w:val="ac"/>
            <w:rFonts w:ascii="Arial" w:hAnsi="Arial" w:cs="Arial"/>
            <w:b/>
            <w:sz w:val="24"/>
          </w:rPr>
          <w:t>R4-2200735</w:t>
        </w:r>
      </w:hyperlink>
      <w:r w:rsidR="0087319B">
        <w:rPr>
          <w:rFonts w:ascii="Arial" w:hAnsi="Arial" w:cs="Arial"/>
          <w:b/>
          <w:color w:val="0000FF"/>
          <w:sz w:val="24"/>
        </w:rPr>
        <w:tab/>
      </w:r>
      <w:r w:rsidR="0087319B">
        <w:rPr>
          <w:rFonts w:ascii="Arial" w:hAnsi="Arial" w:cs="Arial"/>
          <w:b/>
          <w:sz w:val="24"/>
        </w:rPr>
        <w:t>Discussion on requirements of FR2 inter-band DL CA</w:t>
      </w:r>
    </w:p>
    <w:p w14:paraId="0CEC68FB"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64841835"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A19DD8" w14:textId="18F114D8" w:rsidR="0087319B" w:rsidRDefault="00FB7CD8" w:rsidP="0087319B">
      <w:pPr>
        <w:rPr>
          <w:rFonts w:ascii="Arial" w:hAnsi="Arial" w:cs="Arial"/>
          <w:b/>
          <w:sz w:val="24"/>
        </w:rPr>
      </w:pPr>
      <w:hyperlink r:id="rId770" w:history="1">
        <w:r w:rsidR="009C30EE">
          <w:rPr>
            <w:rStyle w:val="ac"/>
            <w:rFonts w:ascii="Arial" w:hAnsi="Arial" w:cs="Arial"/>
            <w:b/>
            <w:sz w:val="24"/>
          </w:rPr>
          <w:t>R4-2200941</w:t>
        </w:r>
      </w:hyperlink>
      <w:r w:rsidR="0087319B">
        <w:rPr>
          <w:rFonts w:ascii="Arial" w:hAnsi="Arial" w:cs="Arial"/>
          <w:b/>
          <w:color w:val="0000FF"/>
          <w:sz w:val="24"/>
        </w:rPr>
        <w:tab/>
      </w:r>
      <w:r w:rsidR="0087319B">
        <w:rPr>
          <w:rFonts w:ascii="Arial" w:hAnsi="Arial" w:cs="Arial"/>
          <w:b/>
          <w:sz w:val="24"/>
        </w:rPr>
        <w:t>Discussion on CBM between different frequency group</w:t>
      </w:r>
    </w:p>
    <w:p w14:paraId="65313338"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2B86DDB0"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F36374" w14:textId="0E788AA8" w:rsidR="0087319B" w:rsidRDefault="00FB7CD8" w:rsidP="0087319B">
      <w:pPr>
        <w:rPr>
          <w:rFonts w:ascii="Arial" w:hAnsi="Arial" w:cs="Arial"/>
          <w:b/>
          <w:sz w:val="24"/>
        </w:rPr>
      </w:pPr>
      <w:hyperlink r:id="rId771" w:history="1">
        <w:r w:rsidR="009C30EE">
          <w:rPr>
            <w:rStyle w:val="ac"/>
            <w:rFonts w:ascii="Arial" w:hAnsi="Arial" w:cs="Arial"/>
            <w:b/>
            <w:sz w:val="24"/>
          </w:rPr>
          <w:t>R4-2201299</w:t>
        </w:r>
      </w:hyperlink>
      <w:r w:rsidR="0087319B">
        <w:rPr>
          <w:rFonts w:ascii="Arial" w:hAnsi="Arial" w:cs="Arial"/>
          <w:b/>
          <w:color w:val="0000FF"/>
          <w:sz w:val="24"/>
        </w:rPr>
        <w:tab/>
      </w:r>
      <w:r w:rsidR="0087319B">
        <w:rPr>
          <w:rFonts w:ascii="Arial" w:hAnsi="Arial" w:cs="Arial"/>
          <w:b/>
          <w:sz w:val="24"/>
        </w:rPr>
        <w:t>Rx requirements for inter-band DL CA with CBM</w:t>
      </w:r>
    </w:p>
    <w:p w14:paraId="673B5405"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6A133FD2"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844CBA" w14:textId="5BEFEBCA" w:rsidR="0087319B" w:rsidRDefault="00FB7CD8" w:rsidP="0087319B">
      <w:pPr>
        <w:rPr>
          <w:rFonts w:ascii="Arial" w:hAnsi="Arial" w:cs="Arial"/>
          <w:b/>
          <w:sz w:val="24"/>
        </w:rPr>
      </w:pPr>
      <w:hyperlink r:id="rId772" w:history="1">
        <w:r w:rsidR="009C30EE">
          <w:rPr>
            <w:rStyle w:val="ac"/>
            <w:rFonts w:ascii="Arial" w:hAnsi="Arial" w:cs="Arial"/>
            <w:b/>
            <w:sz w:val="24"/>
          </w:rPr>
          <w:t>R4-2201969</w:t>
        </w:r>
      </w:hyperlink>
      <w:r w:rsidR="0087319B">
        <w:rPr>
          <w:rFonts w:ascii="Arial" w:hAnsi="Arial" w:cs="Arial"/>
          <w:b/>
          <w:color w:val="0000FF"/>
          <w:sz w:val="24"/>
        </w:rPr>
        <w:tab/>
      </w:r>
      <w:r w:rsidR="0087319B">
        <w:rPr>
          <w:rFonts w:ascii="Arial" w:hAnsi="Arial" w:cs="Arial"/>
          <w:b/>
          <w:sz w:val="24"/>
        </w:rPr>
        <w:t>On delta(RIB) for DL inter-CA with CBM in n260+n261</w:t>
      </w:r>
    </w:p>
    <w:p w14:paraId="11807BED" w14:textId="77777777" w:rsidR="0087319B" w:rsidRDefault="0087319B" w:rsidP="0087319B">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14:paraId="091EEC6C" w14:textId="77777777" w:rsidR="0087319B" w:rsidRDefault="0087319B" w:rsidP="0087319B">
      <w:pPr>
        <w:rPr>
          <w:rFonts w:ascii="Arial" w:hAnsi="Arial" w:cs="Arial"/>
          <w:b/>
        </w:rPr>
      </w:pPr>
      <w:r>
        <w:rPr>
          <w:rFonts w:ascii="Arial" w:hAnsi="Arial" w:cs="Arial"/>
          <w:b/>
        </w:rPr>
        <w:t xml:space="preserve">Abstract: </w:t>
      </w:r>
    </w:p>
    <w:p w14:paraId="02609CFE" w14:textId="77777777" w:rsidR="0087319B" w:rsidRDefault="0087319B" w:rsidP="0087319B">
      <w:r>
        <w:t>delta(RIB) proposal for an example band combination, along with relevant considerations</w:t>
      </w:r>
    </w:p>
    <w:p w14:paraId="4F7360C3"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54044B" w14:textId="77777777" w:rsidR="0087319B" w:rsidRDefault="0087319B" w:rsidP="0087319B">
      <w:pPr>
        <w:pStyle w:val="6"/>
      </w:pPr>
      <w:bookmarkStart w:id="179" w:name="_Toc93078817"/>
      <w:r>
        <w:t>6.4.2.1.3</w:t>
      </w:r>
      <w:r>
        <w:tab/>
        <w:t>Feasibility study for DL inter-band CA for IBM within the same frequency group</w:t>
      </w:r>
      <w:bookmarkEnd w:id="179"/>
    </w:p>
    <w:p w14:paraId="6A35677E" w14:textId="77777777" w:rsidR="0087319B" w:rsidRDefault="0087319B" w:rsidP="0087319B">
      <w:pPr>
        <w:pStyle w:val="6"/>
      </w:pPr>
      <w:bookmarkStart w:id="180" w:name="_Toc93078818"/>
      <w:r>
        <w:t>6.4.2.1.4</w:t>
      </w:r>
      <w:r>
        <w:tab/>
        <w:t>Rx beam switch value</w:t>
      </w:r>
      <w:bookmarkEnd w:id="180"/>
    </w:p>
    <w:p w14:paraId="1DD03A19" w14:textId="3128D816" w:rsidR="0087319B" w:rsidRDefault="00FB7CD8" w:rsidP="0087319B">
      <w:pPr>
        <w:rPr>
          <w:rFonts w:ascii="Arial" w:hAnsi="Arial" w:cs="Arial"/>
          <w:b/>
          <w:sz w:val="24"/>
        </w:rPr>
      </w:pPr>
      <w:hyperlink r:id="rId773" w:history="1">
        <w:r w:rsidR="009C30EE">
          <w:rPr>
            <w:rStyle w:val="ac"/>
            <w:rFonts w:ascii="Arial" w:hAnsi="Arial" w:cs="Arial"/>
            <w:b/>
            <w:sz w:val="24"/>
          </w:rPr>
          <w:t>R4-2200701</w:t>
        </w:r>
      </w:hyperlink>
      <w:r w:rsidR="0087319B">
        <w:rPr>
          <w:rFonts w:ascii="Arial" w:hAnsi="Arial" w:cs="Arial"/>
          <w:b/>
          <w:color w:val="0000FF"/>
          <w:sz w:val="24"/>
        </w:rPr>
        <w:tab/>
      </w:r>
      <w:r w:rsidR="0087319B">
        <w:rPr>
          <w:rFonts w:ascii="Arial" w:hAnsi="Arial" w:cs="Arial"/>
          <w:b/>
          <w:sz w:val="24"/>
        </w:rPr>
        <w:t>Discussion on UE Rx beam switch delay</w:t>
      </w:r>
    </w:p>
    <w:p w14:paraId="58518515" w14:textId="77777777" w:rsidR="0087319B" w:rsidRDefault="0087319B" w:rsidP="0087319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4A6B52B7"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511964" w14:textId="4BBF02E6" w:rsidR="0087319B" w:rsidRDefault="00FB7CD8" w:rsidP="0087319B">
      <w:pPr>
        <w:rPr>
          <w:rFonts w:ascii="Arial" w:hAnsi="Arial" w:cs="Arial"/>
          <w:b/>
          <w:sz w:val="24"/>
        </w:rPr>
      </w:pPr>
      <w:hyperlink r:id="rId774" w:history="1">
        <w:r w:rsidR="009C30EE">
          <w:rPr>
            <w:rStyle w:val="ac"/>
            <w:rFonts w:ascii="Arial" w:hAnsi="Arial" w:cs="Arial"/>
            <w:b/>
            <w:sz w:val="24"/>
          </w:rPr>
          <w:t>R4-2200945</w:t>
        </w:r>
      </w:hyperlink>
      <w:r w:rsidR="0087319B">
        <w:rPr>
          <w:rFonts w:ascii="Arial" w:hAnsi="Arial" w:cs="Arial"/>
          <w:b/>
          <w:color w:val="0000FF"/>
          <w:sz w:val="24"/>
        </w:rPr>
        <w:tab/>
      </w:r>
      <w:r w:rsidR="0087319B">
        <w:rPr>
          <w:rFonts w:ascii="Arial" w:hAnsi="Arial" w:cs="Arial"/>
          <w:b/>
          <w:sz w:val="24"/>
        </w:rPr>
        <w:t>Discussion on Rx beam switch time</w:t>
      </w:r>
    </w:p>
    <w:p w14:paraId="4C47BBD0"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76FCF406"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2A85BC" w14:textId="30B1F266" w:rsidR="0087319B" w:rsidRDefault="00FB7CD8" w:rsidP="0087319B">
      <w:pPr>
        <w:rPr>
          <w:rFonts w:ascii="Arial" w:hAnsi="Arial" w:cs="Arial"/>
          <w:b/>
          <w:sz w:val="24"/>
        </w:rPr>
      </w:pPr>
      <w:hyperlink r:id="rId775" w:history="1">
        <w:r w:rsidR="009C30EE">
          <w:rPr>
            <w:rStyle w:val="ac"/>
            <w:rFonts w:ascii="Arial" w:hAnsi="Arial" w:cs="Arial"/>
            <w:b/>
            <w:sz w:val="24"/>
          </w:rPr>
          <w:t>R4-2201594</w:t>
        </w:r>
      </w:hyperlink>
      <w:r w:rsidR="0087319B">
        <w:rPr>
          <w:rFonts w:ascii="Arial" w:hAnsi="Arial" w:cs="Arial"/>
          <w:b/>
          <w:color w:val="0000FF"/>
          <w:sz w:val="24"/>
        </w:rPr>
        <w:tab/>
      </w:r>
      <w:r w:rsidR="0087319B">
        <w:rPr>
          <w:rFonts w:ascii="Arial" w:hAnsi="Arial" w:cs="Arial"/>
          <w:b/>
          <w:sz w:val="24"/>
        </w:rPr>
        <w:t xml:space="preserve">Discussion on UE Rx beam switch delay </w:t>
      </w:r>
    </w:p>
    <w:p w14:paraId="37596B5E" w14:textId="77777777" w:rsidR="0087319B" w:rsidRDefault="0087319B" w:rsidP="0087319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w:t>
      </w:r>
    </w:p>
    <w:p w14:paraId="7C78C877" w14:textId="77777777" w:rsidR="0087319B" w:rsidRDefault="0087319B" w:rsidP="0087319B">
      <w:pPr>
        <w:rPr>
          <w:rFonts w:ascii="Arial" w:hAnsi="Arial" w:cs="Arial"/>
          <w:b/>
        </w:rPr>
      </w:pPr>
      <w:r>
        <w:rPr>
          <w:rFonts w:ascii="Arial" w:hAnsi="Arial" w:cs="Arial"/>
          <w:b/>
        </w:rPr>
        <w:t xml:space="preserve">Abstract: </w:t>
      </w:r>
    </w:p>
    <w:p w14:paraId="40AF7CD5" w14:textId="24DD525F" w:rsidR="0087319B" w:rsidRDefault="0087319B" w:rsidP="0087319B">
      <w:r>
        <w:t xml:space="preserve">Revision of </w:t>
      </w:r>
      <w:hyperlink r:id="rId776" w:history="1">
        <w:r w:rsidR="009C30EE">
          <w:rPr>
            <w:rStyle w:val="ac"/>
          </w:rPr>
          <w:t>R4-2200701</w:t>
        </w:r>
      </w:hyperlink>
    </w:p>
    <w:p w14:paraId="2754DE1C"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D98CC5" w14:textId="77777777" w:rsidR="0087319B" w:rsidRDefault="0087319B" w:rsidP="0087319B">
      <w:pPr>
        <w:pStyle w:val="5"/>
      </w:pPr>
      <w:bookmarkStart w:id="181" w:name="_Toc93078819"/>
      <w:r>
        <w:t>6.4.2.2</w:t>
      </w:r>
      <w:r>
        <w:tab/>
        <w:t>Inter-band UL CA requirements</w:t>
      </w:r>
      <w:bookmarkEnd w:id="181"/>
    </w:p>
    <w:p w14:paraId="1DFA4F0A" w14:textId="77777777" w:rsidR="0087319B" w:rsidRDefault="0087319B" w:rsidP="0087319B">
      <w:pPr>
        <w:pStyle w:val="6"/>
      </w:pPr>
      <w:bookmarkStart w:id="182" w:name="_Toc93078820"/>
      <w:r>
        <w:t>6.4.2.2.1</w:t>
      </w:r>
      <w:r>
        <w:tab/>
        <w:t>Inter-band UL CA for two bands</w:t>
      </w:r>
      <w:bookmarkEnd w:id="182"/>
    </w:p>
    <w:p w14:paraId="26B6F4A6" w14:textId="4AF97A5D" w:rsidR="0087319B" w:rsidRDefault="00FB7CD8" w:rsidP="0087319B">
      <w:pPr>
        <w:rPr>
          <w:rFonts w:ascii="Arial" w:hAnsi="Arial" w:cs="Arial"/>
          <w:b/>
          <w:sz w:val="24"/>
        </w:rPr>
      </w:pPr>
      <w:hyperlink r:id="rId777" w:history="1">
        <w:r w:rsidR="009C30EE">
          <w:rPr>
            <w:rStyle w:val="ac"/>
            <w:rFonts w:ascii="Arial" w:hAnsi="Arial" w:cs="Arial"/>
            <w:b/>
            <w:sz w:val="24"/>
          </w:rPr>
          <w:t>R4-2200345</w:t>
        </w:r>
      </w:hyperlink>
      <w:r w:rsidR="0087319B">
        <w:rPr>
          <w:rFonts w:ascii="Arial" w:hAnsi="Arial" w:cs="Arial"/>
          <w:b/>
          <w:color w:val="0000FF"/>
          <w:sz w:val="24"/>
        </w:rPr>
        <w:tab/>
      </w:r>
      <w:r w:rsidR="0087319B">
        <w:rPr>
          <w:rFonts w:ascii="Arial" w:hAnsi="Arial" w:cs="Arial"/>
          <w:b/>
          <w:sz w:val="24"/>
        </w:rPr>
        <w:t>FR2 inter-band UL CA framework</w:t>
      </w:r>
    </w:p>
    <w:p w14:paraId="53D438C1" w14:textId="77777777" w:rsidR="0087319B" w:rsidRDefault="0087319B" w:rsidP="0087319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0F9223A6" w14:textId="77777777" w:rsidR="0087319B" w:rsidRDefault="0087319B" w:rsidP="0087319B">
      <w:pPr>
        <w:rPr>
          <w:rFonts w:ascii="Arial" w:hAnsi="Arial" w:cs="Arial"/>
          <w:b/>
        </w:rPr>
      </w:pPr>
      <w:r>
        <w:rPr>
          <w:rFonts w:ascii="Arial" w:hAnsi="Arial" w:cs="Arial"/>
          <w:b/>
        </w:rPr>
        <w:t xml:space="preserve">Abstract: </w:t>
      </w:r>
    </w:p>
    <w:p w14:paraId="746E617B" w14:textId="77777777" w:rsidR="0087319B" w:rsidRDefault="0087319B" w:rsidP="0087319B">
      <w:r>
        <w:t>Relexation framework is discussed without assuming total power concept.</w:t>
      </w:r>
    </w:p>
    <w:p w14:paraId="499EA524"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3240D9" w14:textId="22C1B409" w:rsidR="0087319B" w:rsidRDefault="00FB7CD8" w:rsidP="0087319B">
      <w:pPr>
        <w:rPr>
          <w:rFonts w:ascii="Arial" w:hAnsi="Arial" w:cs="Arial"/>
          <w:b/>
          <w:sz w:val="24"/>
        </w:rPr>
      </w:pPr>
      <w:hyperlink r:id="rId778" w:history="1">
        <w:r w:rsidR="009C30EE">
          <w:rPr>
            <w:rStyle w:val="ac"/>
            <w:rFonts w:ascii="Arial" w:hAnsi="Arial" w:cs="Arial"/>
            <w:b/>
            <w:sz w:val="24"/>
          </w:rPr>
          <w:t>R4-2200468</w:t>
        </w:r>
      </w:hyperlink>
      <w:r w:rsidR="0087319B">
        <w:rPr>
          <w:rFonts w:ascii="Arial" w:hAnsi="Arial" w:cs="Arial"/>
          <w:b/>
          <w:color w:val="0000FF"/>
          <w:sz w:val="24"/>
        </w:rPr>
        <w:tab/>
      </w:r>
      <w:r w:rsidR="0087319B">
        <w:rPr>
          <w:rFonts w:ascii="Arial" w:hAnsi="Arial" w:cs="Arial"/>
          <w:b/>
          <w:sz w:val="24"/>
        </w:rPr>
        <w:t>UE UL CA requirements based on IBM</w:t>
      </w:r>
    </w:p>
    <w:p w14:paraId="30EEBED1" w14:textId="77777777" w:rsidR="0087319B" w:rsidRDefault="0087319B" w:rsidP="0087319B">
      <w:pPr>
        <w:rPr>
          <w:i/>
        </w:rPr>
      </w:pPr>
      <w:r>
        <w:rPr>
          <w:i/>
        </w:rPr>
        <w:tab/>
      </w:r>
      <w:r>
        <w:rPr>
          <w:i/>
        </w:rPr>
        <w:tab/>
      </w:r>
      <w:r>
        <w:rPr>
          <w:i/>
        </w:rPr>
        <w:tab/>
      </w:r>
      <w:r>
        <w:rPr>
          <w:i/>
        </w:rPr>
        <w:tab/>
      </w:r>
      <w:r>
        <w:rPr>
          <w:i/>
        </w:rPr>
        <w:tab/>
        <w:t>Type: other</w:t>
      </w:r>
      <w:r>
        <w:rPr>
          <w:i/>
        </w:rPr>
        <w:tab/>
      </w:r>
      <w:r>
        <w:rPr>
          <w:i/>
        </w:rPr>
        <w:tab/>
        <w:t>For: Decision</w:t>
      </w:r>
      <w:r>
        <w:rPr>
          <w:i/>
        </w:rPr>
        <w:br/>
      </w:r>
      <w:r>
        <w:rPr>
          <w:i/>
        </w:rPr>
        <w:tab/>
      </w:r>
      <w:r>
        <w:rPr>
          <w:i/>
        </w:rPr>
        <w:tab/>
      </w:r>
      <w:r>
        <w:rPr>
          <w:i/>
        </w:rPr>
        <w:tab/>
      </w:r>
      <w:r>
        <w:rPr>
          <w:i/>
        </w:rPr>
        <w:tab/>
      </w:r>
      <w:r>
        <w:rPr>
          <w:i/>
        </w:rPr>
        <w:tab/>
        <w:t>Source: Sony, Ericsson</w:t>
      </w:r>
    </w:p>
    <w:p w14:paraId="521B26AD"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A79103" w14:textId="530C66ED" w:rsidR="0087319B" w:rsidRDefault="00FB7CD8" w:rsidP="0087319B">
      <w:pPr>
        <w:rPr>
          <w:rFonts w:ascii="Arial" w:hAnsi="Arial" w:cs="Arial"/>
          <w:b/>
          <w:sz w:val="24"/>
        </w:rPr>
      </w:pPr>
      <w:hyperlink r:id="rId779" w:history="1">
        <w:r w:rsidR="009C30EE">
          <w:rPr>
            <w:rStyle w:val="ac"/>
            <w:rFonts w:ascii="Arial" w:hAnsi="Arial" w:cs="Arial"/>
            <w:b/>
            <w:sz w:val="24"/>
          </w:rPr>
          <w:t>R4-2200736</w:t>
        </w:r>
      </w:hyperlink>
      <w:r w:rsidR="0087319B">
        <w:rPr>
          <w:rFonts w:ascii="Arial" w:hAnsi="Arial" w:cs="Arial"/>
          <w:b/>
          <w:color w:val="0000FF"/>
          <w:sz w:val="24"/>
        </w:rPr>
        <w:tab/>
      </w:r>
      <w:r w:rsidR="0087319B">
        <w:rPr>
          <w:rFonts w:ascii="Arial" w:hAnsi="Arial" w:cs="Arial"/>
          <w:b/>
          <w:sz w:val="24"/>
        </w:rPr>
        <w:t>Discussion on requirements of FR2 inter-band UL CA</w:t>
      </w:r>
    </w:p>
    <w:p w14:paraId="15731BF3"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7C03F67E"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1428F9" w14:textId="07A7F9EC" w:rsidR="0087319B" w:rsidRDefault="00FB7CD8" w:rsidP="0087319B">
      <w:pPr>
        <w:rPr>
          <w:rFonts w:ascii="Arial" w:hAnsi="Arial" w:cs="Arial"/>
          <w:b/>
          <w:sz w:val="24"/>
        </w:rPr>
      </w:pPr>
      <w:hyperlink r:id="rId780" w:history="1">
        <w:r w:rsidR="009C30EE">
          <w:rPr>
            <w:rStyle w:val="ac"/>
            <w:rFonts w:ascii="Arial" w:hAnsi="Arial" w:cs="Arial"/>
            <w:b/>
            <w:sz w:val="24"/>
          </w:rPr>
          <w:t>R4-2200942</w:t>
        </w:r>
      </w:hyperlink>
      <w:r w:rsidR="0087319B">
        <w:rPr>
          <w:rFonts w:ascii="Arial" w:hAnsi="Arial" w:cs="Arial"/>
          <w:b/>
          <w:color w:val="0000FF"/>
          <w:sz w:val="24"/>
        </w:rPr>
        <w:tab/>
      </w:r>
      <w:r w:rsidR="0087319B">
        <w:rPr>
          <w:rFonts w:ascii="Arial" w:hAnsi="Arial" w:cs="Arial"/>
          <w:b/>
          <w:sz w:val="24"/>
        </w:rPr>
        <w:t>Discussion on inter-band UL CA</w:t>
      </w:r>
    </w:p>
    <w:p w14:paraId="0374B333"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2F0B5DBB"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179D3B" w14:textId="16491556" w:rsidR="0087319B" w:rsidRDefault="00FB7CD8" w:rsidP="0087319B">
      <w:pPr>
        <w:rPr>
          <w:rFonts w:ascii="Arial" w:hAnsi="Arial" w:cs="Arial"/>
          <w:b/>
          <w:sz w:val="24"/>
        </w:rPr>
      </w:pPr>
      <w:hyperlink r:id="rId781" w:history="1">
        <w:r w:rsidR="009C30EE">
          <w:rPr>
            <w:rStyle w:val="ac"/>
            <w:rFonts w:ascii="Arial" w:hAnsi="Arial" w:cs="Arial"/>
            <w:b/>
            <w:sz w:val="24"/>
          </w:rPr>
          <w:t>R4-2201276</w:t>
        </w:r>
      </w:hyperlink>
      <w:r w:rsidR="0087319B">
        <w:rPr>
          <w:rFonts w:ascii="Arial" w:hAnsi="Arial" w:cs="Arial"/>
          <w:b/>
          <w:color w:val="0000FF"/>
          <w:sz w:val="24"/>
        </w:rPr>
        <w:tab/>
      </w:r>
      <w:r w:rsidR="0087319B">
        <w:rPr>
          <w:rFonts w:ascii="Arial" w:hAnsi="Arial" w:cs="Arial"/>
          <w:b/>
          <w:sz w:val="24"/>
        </w:rPr>
        <w:t>R17 FR2 Inter-band UL CA requirements</w:t>
      </w:r>
    </w:p>
    <w:p w14:paraId="3EF7D985"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45608B2C"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C7F83E" w14:textId="19A80EC4" w:rsidR="0087319B" w:rsidRDefault="00FB7CD8" w:rsidP="0087319B">
      <w:pPr>
        <w:rPr>
          <w:rFonts w:ascii="Arial" w:hAnsi="Arial" w:cs="Arial"/>
          <w:b/>
          <w:sz w:val="24"/>
        </w:rPr>
      </w:pPr>
      <w:hyperlink r:id="rId782" w:history="1">
        <w:r w:rsidR="009C30EE">
          <w:rPr>
            <w:rStyle w:val="ac"/>
            <w:rFonts w:ascii="Arial" w:hAnsi="Arial" w:cs="Arial"/>
            <w:b/>
            <w:sz w:val="24"/>
          </w:rPr>
          <w:t>R4-2201291</w:t>
        </w:r>
      </w:hyperlink>
      <w:r w:rsidR="0087319B">
        <w:rPr>
          <w:rFonts w:ascii="Arial" w:hAnsi="Arial" w:cs="Arial"/>
          <w:b/>
          <w:color w:val="0000FF"/>
          <w:sz w:val="24"/>
        </w:rPr>
        <w:tab/>
      </w:r>
      <w:r w:rsidR="0087319B">
        <w:rPr>
          <w:rFonts w:ascii="Arial" w:hAnsi="Arial" w:cs="Arial"/>
          <w:b/>
          <w:sz w:val="24"/>
        </w:rPr>
        <w:t>Discussion on inter-band UL CA requirements</w:t>
      </w:r>
    </w:p>
    <w:p w14:paraId="498B3385" w14:textId="77777777" w:rsidR="0087319B" w:rsidRDefault="0087319B" w:rsidP="0087319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7C445CB7"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5A5CBCB" w14:textId="111E3FF6" w:rsidR="0087319B" w:rsidRDefault="00FB7CD8" w:rsidP="0087319B">
      <w:pPr>
        <w:rPr>
          <w:rFonts w:ascii="Arial" w:hAnsi="Arial" w:cs="Arial"/>
          <w:b/>
          <w:sz w:val="24"/>
        </w:rPr>
      </w:pPr>
      <w:hyperlink r:id="rId783" w:history="1">
        <w:r w:rsidR="009C30EE">
          <w:rPr>
            <w:rStyle w:val="ac"/>
            <w:rFonts w:ascii="Arial" w:hAnsi="Arial" w:cs="Arial"/>
            <w:b/>
            <w:sz w:val="24"/>
          </w:rPr>
          <w:t>R4-2201300</w:t>
        </w:r>
      </w:hyperlink>
      <w:r w:rsidR="0087319B">
        <w:rPr>
          <w:rFonts w:ascii="Arial" w:hAnsi="Arial" w:cs="Arial"/>
          <w:b/>
          <w:color w:val="0000FF"/>
          <w:sz w:val="24"/>
        </w:rPr>
        <w:tab/>
      </w:r>
      <w:r w:rsidR="0087319B">
        <w:rPr>
          <w:rFonts w:ascii="Arial" w:hAnsi="Arial" w:cs="Arial"/>
          <w:b/>
          <w:sz w:val="24"/>
        </w:rPr>
        <w:t>Tx requirements for inter-band UL CA between different frequency groups based on IBM</w:t>
      </w:r>
    </w:p>
    <w:p w14:paraId="24881991"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14499BF5"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F0B608" w14:textId="77777777" w:rsidR="0087319B" w:rsidRDefault="0087319B" w:rsidP="0087319B">
      <w:pPr>
        <w:pStyle w:val="6"/>
      </w:pPr>
      <w:bookmarkStart w:id="183" w:name="_Toc93078821"/>
      <w:r>
        <w:t>6.4.2.2.2</w:t>
      </w:r>
      <w:r>
        <w:tab/>
        <w:t>CA configuration CA_n257A-n259A based on IBM</w:t>
      </w:r>
      <w:bookmarkEnd w:id="183"/>
    </w:p>
    <w:p w14:paraId="3B843B4E" w14:textId="59E67D33" w:rsidR="0087319B" w:rsidRDefault="00FB7CD8" w:rsidP="0087319B">
      <w:pPr>
        <w:rPr>
          <w:rFonts w:ascii="Arial" w:hAnsi="Arial" w:cs="Arial"/>
          <w:b/>
          <w:sz w:val="24"/>
        </w:rPr>
      </w:pPr>
      <w:hyperlink r:id="rId784" w:history="1">
        <w:r w:rsidR="009C30EE">
          <w:rPr>
            <w:rStyle w:val="ac"/>
            <w:rFonts w:ascii="Arial" w:hAnsi="Arial" w:cs="Arial"/>
            <w:b/>
            <w:sz w:val="24"/>
          </w:rPr>
          <w:t>R4-2200346</w:t>
        </w:r>
      </w:hyperlink>
      <w:r w:rsidR="0087319B">
        <w:rPr>
          <w:rFonts w:ascii="Arial" w:hAnsi="Arial" w:cs="Arial"/>
          <w:b/>
          <w:color w:val="0000FF"/>
          <w:sz w:val="24"/>
        </w:rPr>
        <w:tab/>
      </w:r>
      <w:r w:rsidR="0087319B">
        <w:rPr>
          <w:rFonts w:ascii="Arial" w:hAnsi="Arial" w:cs="Arial"/>
          <w:b/>
          <w:sz w:val="24"/>
        </w:rPr>
        <w:t>TP to TR 38.851 to introduce FR2 UL CA_n257A-n259A</w:t>
      </w:r>
    </w:p>
    <w:p w14:paraId="5AE3F67A"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38.851 v0.2.0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767389AC" w14:textId="77777777" w:rsidR="0087319B" w:rsidRDefault="0087319B" w:rsidP="0087319B">
      <w:pPr>
        <w:rPr>
          <w:rFonts w:ascii="Arial" w:hAnsi="Arial" w:cs="Arial"/>
          <w:b/>
        </w:rPr>
      </w:pPr>
      <w:r>
        <w:rPr>
          <w:rFonts w:ascii="Arial" w:hAnsi="Arial" w:cs="Arial"/>
          <w:b/>
        </w:rPr>
        <w:t xml:space="preserve">Abstract: </w:t>
      </w:r>
    </w:p>
    <w:p w14:paraId="49758624" w14:textId="77777777" w:rsidR="0087319B" w:rsidRDefault="0087319B" w:rsidP="0087319B">
      <w:r>
        <w:t>Text proposal to TR 38.851 is to included the spec impact of FR2 UL CA to TS 38.101-2.</w:t>
      </w:r>
    </w:p>
    <w:p w14:paraId="3CA7FA41"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386E07" w14:textId="00A2DAB9" w:rsidR="0087319B" w:rsidRDefault="00FB7CD8" w:rsidP="0087319B">
      <w:pPr>
        <w:rPr>
          <w:rFonts w:ascii="Arial" w:hAnsi="Arial" w:cs="Arial"/>
          <w:b/>
          <w:sz w:val="24"/>
        </w:rPr>
      </w:pPr>
      <w:hyperlink r:id="rId785" w:history="1">
        <w:r w:rsidR="009C30EE">
          <w:rPr>
            <w:rStyle w:val="ac"/>
            <w:rFonts w:ascii="Arial" w:hAnsi="Arial" w:cs="Arial"/>
            <w:b/>
            <w:sz w:val="24"/>
          </w:rPr>
          <w:t>R4-2200555</w:t>
        </w:r>
      </w:hyperlink>
      <w:r w:rsidR="0087319B">
        <w:rPr>
          <w:rFonts w:ascii="Arial" w:hAnsi="Arial" w:cs="Arial"/>
          <w:b/>
          <w:color w:val="0000FF"/>
          <w:sz w:val="24"/>
        </w:rPr>
        <w:tab/>
      </w:r>
      <w:r w:rsidR="0087319B">
        <w:rPr>
          <w:rFonts w:ascii="Arial" w:hAnsi="Arial" w:cs="Arial"/>
          <w:b/>
          <w:sz w:val="24"/>
        </w:rPr>
        <w:t>RF requirements for CA_n257A_n259A based on IBM</w:t>
      </w:r>
    </w:p>
    <w:p w14:paraId="76E1B0EC"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w:t>
      </w:r>
    </w:p>
    <w:p w14:paraId="4B4D3848" w14:textId="77777777" w:rsidR="0087319B" w:rsidRDefault="0087319B" w:rsidP="0087319B">
      <w:pPr>
        <w:rPr>
          <w:rFonts w:ascii="Arial" w:hAnsi="Arial" w:cs="Arial"/>
          <w:b/>
        </w:rPr>
      </w:pPr>
      <w:r>
        <w:rPr>
          <w:rFonts w:ascii="Arial" w:hAnsi="Arial" w:cs="Arial"/>
          <w:b/>
        </w:rPr>
        <w:t xml:space="preserve">Abstract: </w:t>
      </w:r>
    </w:p>
    <w:p w14:paraId="6C750762" w14:textId="77777777" w:rsidR="0087319B" w:rsidRDefault="0087319B" w:rsidP="0087319B">
      <w:r>
        <w:t>It discusses RF requirements for IBM based inter-band UL CA_n257-n259.</w:t>
      </w:r>
    </w:p>
    <w:p w14:paraId="60A923A6"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C98A9E" w14:textId="79CB56E6" w:rsidR="0087319B" w:rsidRDefault="00FB7CD8" w:rsidP="0087319B">
      <w:pPr>
        <w:rPr>
          <w:rFonts w:ascii="Arial" w:hAnsi="Arial" w:cs="Arial"/>
          <w:b/>
          <w:sz w:val="24"/>
        </w:rPr>
      </w:pPr>
      <w:hyperlink r:id="rId786" w:history="1">
        <w:r w:rsidR="009C30EE">
          <w:rPr>
            <w:rStyle w:val="ac"/>
            <w:rFonts w:ascii="Arial" w:hAnsi="Arial" w:cs="Arial"/>
            <w:b/>
            <w:sz w:val="24"/>
          </w:rPr>
          <w:t>R4-2200569</w:t>
        </w:r>
      </w:hyperlink>
      <w:r w:rsidR="0087319B">
        <w:rPr>
          <w:rFonts w:ascii="Arial" w:hAnsi="Arial" w:cs="Arial"/>
          <w:b/>
          <w:color w:val="0000FF"/>
          <w:sz w:val="24"/>
        </w:rPr>
        <w:tab/>
      </w:r>
      <w:r w:rsidR="0087319B">
        <w:rPr>
          <w:rFonts w:ascii="Arial" w:hAnsi="Arial" w:cs="Arial"/>
          <w:b/>
          <w:sz w:val="24"/>
        </w:rPr>
        <w:t>View on factor of FR2 inter-band UL CA relaxation</w:t>
      </w:r>
    </w:p>
    <w:p w14:paraId="75D7BE24"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Beijing Inc.</w:t>
      </w:r>
    </w:p>
    <w:p w14:paraId="70A656BF" w14:textId="77777777" w:rsidR="0087319B" w:rsidRDefault="0087319B" w:rsidP="0087319B">
      <w:pPr>
        <w:rPr>
          <w:rFonts w:ascii="Arial" w:hAnsi="Arial" w:cs="Arial"/>
          <w:b/>
        </w:rPr>
      </w:pPr>
      <w:r>
        <w:rPr>
          <w:rFonts w:ascii="Arial" w:hAnsi="Arial" w:cs="Arial"/>
          <w:b/>
        </w:rPr>
        <w:t xml:space="preserve">Abstract: </w:t>
      </w:r>
    </w:p>
    <w:p w14:paraId="385ADE57" w14:textId="77777777" w:rsidR="0087319B" w:rsidRDefault="0087319B" w:rsidP="0087319B">
      <w:r>
        <w:t>Proposal: Detailed factors and values for inter-band UL CA relaxation value calculation shall base on below table.</w:t>
      </w:r>
    </w:p>
    <w:p w14:paraId="11107A50"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310636" w14:textId="0C273E7D" w:rsidR="0087319B" w:rsidRDefault="00FB7CD8" w:rsidP="0087319B">
      <w:pPr>
        <w:rPr>
          <w:rFonts w:ascii="Arial" w:hAnsi="Arial" w:cs="Arial"/>
          <w:b/>
          <w:sz w:val="24"/>
        </w:rPr>
      </w:pPr>
      <w:hyperlink r:id="rId787" w:history="1">
        <w:r w:rsidR="009C30EE">
          <w:rPr>
            <w:rStyle w:val="ac"/>
            <w:rFonts w:ascii="Arial" w:hAnsi="Arial" w:cs="Arial"/>
            <w:b/>
            <w:sz w:val="24"/>
          </w:rPr>
          <w:t>R4-2201292</w:t>
        </w:r>
      </w:hyperlink>
      <w:r w:rsidR="0087319B">
        <w:rPr>
          <w:rFonts w:ascii="Arial" w:hAnsi="Arial" w:cs="Arial"/>
          <w:b/>
          <w:color w:val="0000FF"/>
          <w:sz w:val="24"/>
        </w:rPr>
        <w:tab/>
      </w:r>
      <w:r w:rsidR="0087319B">
        <w:rPr>
          <w:rFonts w:ascii="Arial" w:hAnsi="Arial" w:cs="Arial"/>
          <w:b/>
          <w:sz w:val="24"/>
        </w:rPr>
        <w:t>Discussion on relaxation value X&amp;Y for CA_n257A_n259A</w:t>
      </w:r>
    </w:p>
    <w:p w14:paraId="33C81378" w14:textId="77777777" w:rsidR="0087319B" w:rsidRDefault="0087319B" w:rsidP="0087319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1D9FB1DF"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77723C" w14:textId="192591D6" w:rsidR="0087319B" w:rsidRDefault="00FB7CD8" w:rsidP="0087319B">
      <w:pPr>
        <w:rPr>
          <w:rFonts w:ascii="Arial" w:hAnsi="Arial" w:cs="Arial"/>
          <w:b/>
          <w:sz w:val="24"/>
        </w:rPr>
      </w:pPr>
      <w:hyperlink r:id="rId788" w:history="1">
        <w:r w:rsidR="009C30EE">
          <w:rPr>
            <w:rStyle w:val="ac"/>
            <w:rFonts w:ascii="Arial" w:hAnsi="Arial" w:cs="Arial"/>
            <w:b/>
            <w:sz w:val="24"/>
          </w:rPr>
          <w:t>R4-2201967</w:t>
        </w:r>
      </w:hyperlink>
      <w:r w:rsidR="0087319B">
        <w:rPr>
          <w:rFonts w:ascii="Arial" w:hAnsi="Arial" w:cs="Arial"/>
          <w:b/>
          <w:color w:val="0000FF"/>
          <w:sz w:val="24"/>
        </w:rPr>
        <w:tab/>
      </w:r>
      <w:r w:rsidR="0087319B">
        <w:rPr>
          <w:rFonts w:ascii="Arial" w:hAnsi="Arial" w:cs="Arial"/>
          <w:b/>
          <w:sz w:val="24"/>
        </w:rPr>
        <w:t>On UL power for FR2 inter-band ULCA</w:t>
      </w:r>
    </w:p>
    <w:p w14:paraId="0B662072" w14:textId="77777777" w:rsidR="0087319B" w:rsidRDefault="0087319B" w:rsidP="0087319B">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14:paraId="67F7752D" w14:textId="77777777" w:rsidR="0087319B" w:rsidRDefault="0087319B" w:rsidP="0087319B">
      <w:pPr>
        <w:rPr>
          <w:rFonts w:ascii="Arial" w:hAnsi="Arial" w:cs="Arial"/>
          <w:b/>
        </w:rPr>
      </w:pPr>
      <w:r>
        <w:rPr>
          <w:rFonts w:ascii="Arial" w:hAnsi="Arial" w:cs="Arial"/>
          <w:b/>
        </w:rPr>
        <w:t xml:space="preserve">Abstract: </w:t>
      </w:r>
    </w:p>
    <w:p w14:paraId="1B572F4B" w14:textId="77777777" w:rsidR="0087319B" w:rsidRDefault="0087319B" w:rsidP="0087319B">
      <w:r>
        <w:t>We evaluate if it is justified to defined non-zero flat reductions in min. peak EIRP for FR2+FR2 inter-band ULCA and share our MPR proposal based on measurements</w:t>
      </w:r>
    </w:p>
    <w:p w14:paraId="7ABE11F4"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C3C94E" w14:textId="77777777" w:rsidR="0087319B" w:rsidRDefault="0087319B" w:rsidP="0087319B">
      <w:pPr>
        <w:pStyle w:val="4"/>
      </w:pPr>
      <w:bookmarkStart w:id="184" w:name="_Toc93078822"/>
      <w:r>
        <w:t>6.4.3</w:t>
      </w:r>
      <w:r>
        <w:tab/>
        <w:t>UL gaps for self-calibration and monitoring</w:t>
      </w:r>
      <w:bookmarkEnd w:id="184"/>
    </w:p>
    <w:p w14:paraId="3A0EA55B" w14:textId="77777777" w:rsidR="0087319B" w:rsidRDefault="0087319B" w:rsidP="0087319B">
      <w:pPr>
        <w:rPr>
          <w:rFonts w:ascii="Arial" w:hAnsi="Arial" w:cs="Arial"/>
          <w:b/>
          <w:color w:val="C00000"/>
          <w:lang w:eastAsia="zh-CN"/>
        </w:rPr>
      </w:pPr>
      <w:r>
        <w:rPr>
          <w:rFonts w:ascii="Arial" w:hAnsi="Arial" w:cs="Arial"/>
          <w:b/>
          <w:color w:val="C00000"/>
          <w:lang w:eastAsia="zh-CN"/>
        </w:rPr>
        <w:t>[101-bis-e][120] NR_RF_FR2_enh2_Part_2, AI 6.4.3, 6.4.6.3 – Yang Tang</w:t>
      </w:r>
    </w:p>
    <w:p w14:paraId="5EEA5CBD" w14:textId="1A0C3322" w:rsidR="0087319B" w:rsidRDefault="00FB7CD8" w:rsidP="0087319B">
      <w:pPr>
        <w:rPr>
          <w:rFonts w:ascii="Arial" w:hAnsi="Arial" w:cs="Arial"/>
          <w:b/>
          <w:sz w:val="24"/>
        </w:rPr>
      </w:pPr>
      <w:hyperlink r:id="rId789" w:history="1">
        <w:r w:rsidR="009C30EE">
          <w:rPr>
            <w:rStyle w:val="ac"/>
            <w:rFonts w:ascii="Arial" w:hAnsi="Arial" w:cs="Arial"/>
            <w:b/>
            <w:sz w:val="24"/>
          </w:rPr>
          <w:t>R4-2202220</w:t>
        </w:r>
      </w:hyperlink>
      <w:r w:rsidR="0087319B">
        <w:rPr>
          <w:b/>
          <w:lang w:val="en-US" w:eastAsia="zh-CN"/>
        </w:rPr>
        <w:tab/>
      </w:r>
      <w:r w:rsidR="0087319B">
        <w:rPr>
          <w:rFonts w:ascii="Arial" w:hAnsi="Arial" w:cs="Arial"/>
          <w:b/>
          <w:sz w:val="24"/>
        </w:rPr>
        <w:t>Email discussion summary for [101-bis-e][120] NR_RF_FR2_enh2_Part_2</w:t>
      </w:r>
    </w:p>
    <w:p w14:paraId="5FF49FD7" w14:textId="77777777" w:rsidR="0087319B" w:rsidRDefault="0087319B" w:rsidP="0087319B">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(Apple)</w:t>
      </w:r>
    </w:p>
    <w:p w14:paraId="46A4EB7F" w14:textId="77777777" w:rsidR="0087319B" w:rsidRDefault="0087319B" w:rsidP="0087319B">
      <w:pPr>
        <w:rPr>
          <w:rFonts w:ascii="Arial" w:hAnsi="Arial" w:cs="Arial"/>
          <w:b/>
          <w:lang w:val="en-US" w:eastAsia="zh-CN"/>
        </w:rPr>
      </w:pPr>
      <w:r>
        <w:rPr>
          <w:rFonts w:ascii="Arial" w:hAnsi="Arial" w:cs="Arial"/>
          <w:b/>
          <w:lang w:val="en-US" w:eastAsia="zh-CN"/>
        </w:rPr>
        <w:t xml:space="preserve">Abstract: </w:t>
      </w:r>
    </w:p>
    <w:p w14:paraId="3FEB52A9" w14:textId="77777777" w:rsidR="0087319B" w:rsidRDefault="0087319B" w:rsidP="0087319B">
      <w:r>
        <w:t>This contribution provides the summary of email discussion and recommended summary.</w:t>
      </w:r>
    </w:p>
    <w:p w14:paraId="41CEE9F9" w14:textId="28B938DD" w:rsidR="0087319B" w:rsidRDefault="005612AA" w:rsidP="0087319B">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R4-2202320 (from R4-2202220).</w:t>
      </w:r>
    </w:p>
    <w:p w14:paraId="64BA57C7" w14:textId="3CB700E9" w:rsidR="005612AA" w:rsidRDefault="00FB7CD8" w:rsidP="005612AA">
      <w:pPr>
        <w:rPr>
          <w:rFonts w:ascii="Arial" w:hAnsi="Arial" w:cs="Arial"/>
          <w:b/>
          <w:sz w:val="24"/>
        </w:rPr>
      </w:pPr>
      <w:hyperlink r:id="rId790" w:history="1">
        <w:r w:rsidR="005612AA">
          <w:rPr>
            <w:rStyle w:val="ac"/>
            <w:rFonts w:ascii="Arial" w:hAnsi="Arial" w:cs="Arial"/>
            <w:b/>
            <w:sz w:val="24"/>
          </w:rPr>
          <w:t>R4-2202320</w:t>
        </w:r>
      </w:hyperlink>
      <w:r w:rsidR="005612AA">
        <w:rPr>
          <w:b/>
          <w:lang w:val="en-US" w:eastAsia="zh-CN"/>
        </w:rPr>
        <w:tab/>
      </w:r>
      <w:r w:rsidR="005612AA">
        <w:rPr>
          <w:rFonts w:ascii="Arial" w:hAnsi="Arial" w:cs="Arial"/>
          <w:b/>
          <w:sz w:val="24"/>
        </w:rPr>
        <w:t>Email discussion summary for [101-bis-e][120] NR_RF_FR2_enh2_Part_2</w:t>
      </w:r>
    </w:p>
    <w:p w14:paraId="5BC65C69" w14:textId="77777777" w:rsidR="005612AA" w:rsidRDefault="005612AA" w:rsidP="005612AA">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(Apple)</w:t>
      </w:r>
    </w:p>
    <w:p w14:paraId="63D4104B" w14:textId="77777777" w:rsidR="005612AA" w:rsidRDefault="005612AA" w:rsidP="005612AA">
      <w:pPr>
        <w:rPr>
          <w:rFonts w:ascii="Arial" w:hAnsi="Arial" w:cs="Arial"/>
          <w:b/>
          <w:lang w:val="en-US" w:eastAsia="zh-CN"/>
        </w:rPr>
      </w:pPr>
      <w:r>
        <w:rPr>
          <w:rFonts w:ascii="Arial" w:hAnsi="Arial" w:cs="Arial"/>
          <w:b/>
          <w:lang w:val="en-US" w:eastAsia="zh-CN"/>
        </w:rPr>
        <w:t xml:space="preserve">Abstract: </w:t>
      </w:r>
    </w:p>
    <w:p w14:paraId="5981F984" w14:textId="77777777" w:rsidR="005612AA" w:rsidRDefault="005612AA" w:rsidP="005612AA">
      <w:r>
        <w:t>This contribution provides the summary of email discussion and recommended summary.</w:t>
      </w:r>
    </w:p>
    <w:p w14:paraId="6A4E28D9" w14:textId="598B575B" w:rsidR="005612AA" w:rsidRDefault="005612AA" w:rsidP="005612AA">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612AA">
        <w:rPr>
          <w:rFonts w:ascii="Arial" w:hAnsi="Arial" w:cs="Arial"/>
          <w:b/>
          <w:highlight w:val="yellow"/>
          <w:lang w:val="en-US" w:eastAsia="zh-CN"/>
        </w:rPr>
        <w:t>Return to.</w:t>
      </w:r>
    </w:p>
    <w:p w14:paraId="39F2C15C" w14:textId="77777777" w:rsidR="0087319B" w:rsidRDefault="0087319B" w:rsidP="0087319B">
      <w:pPr>
        <w:rPr>
          <w:rFonts w:ascii="Arial" w:hAnsi="Arial" w:cs="Arial"/>
          <w:b/>
          <w:color w:val="C00000"/>
          <w:lang w:eastAsia="zh-CN"/>
        </w:rPr>
      </w:pPr>
      <w:r>
        <w:rPr>
          <w:rFonts w:ascii="Arial" w:hAnsi="Arial" w:cs="Arial"/>
          <w:b/>
          <w:color w:val="C00000"/>
          <w:lang w:eastAsia="zh-CN"/>
        </w:rPr>
        <w:t>Conclusions after 1st round</w:t>
      </w:r>
    </w:p>
    <w:p w14:paraId="30F0C056" w14:textId="69068719" w:rsidR="0087319B" w:rsidRPr="001C41C3" w:rsidRDefault="001C41C3" w:rsidP="0087319B">
      <w:pPr>
        <w:rPr>
          <w:b/>
          <w:color w:val="C00000"/>
          <w:u w:val="single"/>
          <w:lang w:eastAsia="zh-CN"/>
        </w:rPr>
      </w:pPr>
      <w:r w:rsidRPr="001C41C3">
        <w:rPr>
          <w:rFonts w:hint="eastAsia"/>
          <w:b/>
          <w:color w:val="C00000"/>
          <w:u w:val="single"/>
          <w:lang w:eastAsia="zh-CN"/>
        </w:rPr>
        <w:t xml:space="preserve">GTW </w:t>
      </w:r>
      <w:r w:rsidRPr="001C41C3">
        <w:rPr>
          <w:b/>
          <w:color w:val="C00000"/>
          <w:u w:val="single"/>
          <w:lang w:eastAsia="zh-CN"/>
        </w:rPr>
        <w:t>on Jan-19</w:t>
      </w:r>
    </w:p>
    <w:p w14:paraId="406BFBB7" w14:textId="77777777" w:rsidR="00503B30" w:rsidRPr="003E7EE1" w:rsidRDefault="00503B30" w:rsidP="003E7EE1">
      <w:pPr>
        <w:rPr>
          <w:b/>
          <w:u w:val="single"/>
          <w:lang w:val="en-US"/>
        </w:rPr>
      </w:pPr>
      <w:r w:rsidRPr="003E7EE1">
        <w:rPr>
          <w:b/>
          <w:u w:val="single"/>
          <w:lang w:val="en-US"/>
        </w:rPr>
        <w:t>Sub-topic 1-1: delta P-MPR reporting</w:t>
      </w:r>
    </w:p>
    <w:p w14:paraId="09A47FE3" w14:textId="77777777" w:rsidR="00503B30" w:rsidRPr="003E7EE1" w:rsidRDefault="00503B30" w:rsidP="003E7EE1">
      <w:pPr>
        <w:pStyle w:val="a"/>
        <w:numPr>
          <w:ilvl w:val="1"/>
          <w:numId w:val="32"/>
        </w:numPr>
        <w:adjustRightInd w:val="0"/>
        <w:spacing w:after="180"/>
        <w:rPr>
          <w:bCs/>
          <w:iCs/>
          <w:szCs w:val="20"/>
        </w:rPr>
      </w:pPr>
      <w:r w:rsidRPr="003E7EE1">
        <w:rPr>
          <w:szCs w:val="20"/>
        </w:rPr>
        <w:t>Option 1: delta P-MPR should be tested (Nokia)</w:t>
      </w:r>
    </w:p>
    <w:p w14:paraId="06CAEA3B" w14:textId="77777777" w:rsidR="00503B30" w:rsidRPr="003E7EE1" w:rsidRDefault="00503B30" w:rsidP="003E7EE1">
      <w:pPr>
        <w:pStyle w:val="a"/>
        <w:numPr>
          <w:ilvl w:val="1"/>
          <w:numId w:val="32"/>
        </w:numPr>
        <w:adjustRightInd w:val="0"/>
        <w:spacing w:after="180"/>
        <w:rPr>
          <w:bCs/>
          <w:iCs/>
          <w:szCs w:val="20"/>
        </w:rPr>
      </w:pPr>
      <w:r w:rsidRPr="003E7EE1">
        <w:rPr>
          <w:szCs w:val="20"/>
        </w:rPr>
        <w:t>Option 2: delta P-MPR should not be tested (vivo, OPPO)</w:t>
      </w:r>
    </w:p>
    <w:p w14:paraId="318886D7" w14:textId="77777777" w:rsidR="00503B30" w:rsidRPr="003E7EE1" w:rsidRDefault="00503B30" w:rsidP="003E7EE1">
      <w:pPr>
        <w:pStyle w:val="a"/>
        <w:numPr>
          <w:ilvl w:val="1"/>
          <w:numId w:val="32"/>
        </w:numPr>
        <w:adjustRightInd w:val="0"/>
        <w:spacing w:after="180"/>
        <w:rPr>
          <w:bCs/>
          <w:iCs/>
          <w:szCs w:val="20"/>
        </w:rPr>
      </w:pPr>
      <w:r w:rsidRPr="003E7EE1">
        <w:rPr>
          <w:szCs w:val="20"/>
        </w:rPr>
        <w:t>Option 3: it is optional to report P-MPR (Ericsson, Sony)</w:t>
      </w:r>
    </w:p>
    <w:p w14:paraId="5DA9C2CA" w14:textId="24670D81" w:rsidR="00503B30" w:rsidRPr="003E7EE1" w:rsidRDefault="00503B30" w:rsidP="003E7EE1">
      <w:pPr>
        <w:rPr>
          <w:b/>
          <w:bCs/>
          <w:iCs/>
          <w:lang w:val="en-US" w:eastAsia="zh-CN"/>
        </w:rPr>
      </w:pPr>
      <w:r w:rsidRPr="003E7EE1">
        <w:rPr>
          <w:b/>
          <w:bCs/>
          <w:iCs/>
          <w:lang w:val="en-US" w:eastAsia="zh-CN"/>
        </w:rPr>
        <w:t>Discussions:</w:t>
      </w:r>
    </w:p>
    <w:p w14:paraId="54A2B3AC" w14:textId="77777777" w:rsidR="00503B30" w:rsidRPr="003E7EE1" w:rsidRDefault="00503B30" w:rsidP="003E7EE1">
      <w:pPr>
        <w:rPr>
          <w:bCs/>
          <w:iCs/>
          <w:lang w:val="en-US" w:eastAsia="zh-CN"/>
        </w:rPr>
      </w:pPr>
      <w:r w:rsidRPr="003E7EE1">
        <w:rPr>
          <w:bCs/>
          <w:iCs/>
          <w:lang w:val="en-US" w:eastAsia="zh-CN"/>
        </w:rPr>
        <w:t>OPPO: what is the additional benefit compared to delta EIPR requirement defined. There is problem for testing such that gain cannot be shown. We should not test delta P-MPR.</w:t>
      </w:r>
    </w:p>
    <w:p w14:paraId="00D3A3BB" w14:textId="77777777" w:rsidR="00503B30" w:rsidRPr="003E7EE1" w:rsidRDefault="00503B30" w:rsidP="003E7EE1">
      <w:pPr>
        <w:rPr>
          <w:bCs/>
          <w:iCs/>
          <w:lang w:val="en-US" w:eastAsia="zh-CN"/>
        </w:rPr>
      </w:pPr>
      <w:r w:rsidRPr="003E7EE1">
        <w:rPr>
          <w:bCs/>
          <w:iCs/>
          <w:lang w:val="en-US" w:eastAsia="zh-CN"/>
        </w:rPr>
        <w:t>VIVO: Agree with OPPO. The P-MPR is just range which does not help for verification.</w:t>
      </w:r>
    </w:p>
    <w:p w14:paraId="523CF308" w14:textId="77777777" w:rsidR="00503B30" w:rsidRPr="003E7EE1" w:rsidRDefault="00503B30" w:rsidP="003E7EE1">
      <w:pPr>
        <w:tabs>
          <w:tab w:val="left" w:pos="2708"/>
        </w:tabs>
        <w:rPr>
          <w:bCs/>
          <w:iCs/>
          <w:lang w:val="en-US" w:eastAsia="zh-CN"/>
        </w:rPr>
      </w:pPr>
      <w:r w:rsidRPr="003E7EE1">
        <w:rPr>
          <w:bCs/>
          <w:iCs/>
          <w:lang w:val="en-US" w:eastAsia="zh-CN"/>
        </w:rPr>
        <w:t>Ericsson: Agree with OPPO.</w:t>
      </w:r>
      <w:r w:rsidRPr="003E7EE1">
        <w:rPr>
          <w:bCs/>
          <w:iCs/>
          <w:lang w:val="en-US" w:eastAsia="zh-CN"/>
        </w:rPr>
        <w:tab/>
      </w:r>
    </w:p>
    <w:p w14:paraId="0744594B" w14:textId="77777777" w:rsidR="00503B30" w:rsidRPr="003E7EE1" w:rsidRDefault="00503B30" w:rsidP="003E7EE1">
      <w:pPr>
        <w:tabs>
          <w:tab w:val="left" w:pos="2708"/>
        </w:tabs>
        <w:rPr>
          <w:bCs/>
          <w:iCs/>
          <w:lang w:val="en-US" w:eastAsia="zh-CN"/>
        </w:rPr>
      </w:pPr>
      <w:r w:rsidRPr="003E7EE1">
        <w:rPr>
          <w:bCs/>
          <w:iCs/>
          <w:lang w:val="en-US" w:eastAsia="zh-CN"/>
        </w:rPr>
        <w:t>Qualcomm: Why won’t UE report? There would be conflict. But we can go with majority views.</w:t>
      </w:r>
    </w:p>
    <w:p w14:paraId="642259F3" w14:textId="77777777" w:rsidR="00503B30" w:rsidRPr="003E7EE1" w:rsidRDefault="00503B30" w:rsidP="003E7EE1">
      <w:pPr>
        <w:tabs>
          <w:tab w:val="left" w:pos="2708"/>
        </w:tabs>
        <w:rPr>
          <w:bCs/>
          <w:iCs/>
          <w:lang w:val="en-US" w:eastAsia="zh-CN"/>
        </w:rPr>
      </w:pPr>
      <w:r w:rsidRPr="003E7EE1">
        <w:rPr>
          <w:bCs/>
          <w:iCs/>
          <w:lang w:val="en-US" w:eastAsia="zh-CN"/>
        </w:rPr>
        <w:t>AT&amp;T: Prefer Option 1. It is completed solution.</w:t>
      </w:r>
    </w:p>
    <w:p w14:paraId="14E1B8F7" w14:textId="77777777" w:rsidR="00503B30" w:rsidRPr="003E7EE1" w:rsidRDefault="00503B30" w:rsidP="003E7EE1">
      <w:pPr>
        <w:tabs>
          <w:tab w:val="left" w:pos="2708"/>
        </w:tabs>
        <w:rPr>
          <w:bCs/>
          <w:iCs/>
          <w:lang w:val="en-US" w:eastAsia="zh-CN"/>
        </w:rPr>
      </w:pPr>
      <w:r w:rsidRPr="003E7EE1">
        <w:rPr>
          <w:bCs/>
          <w:iCs/>
          <w:lang w:val="en-US" w:eastAsia="zh-CN"/>
        </w:rPr>
        <w:t>Ericsson: This different options making different prerequisite. We propose Option 3. With or without gap, if network reduces the duty cycle, UE should not report P-MPR. We should not mandate reporting P-MPR when UE supports UL gap. Network has multiple way to handle.</w:t>
      </w:r>
    </w:p>
    <w:p w14:paraId="32818E9C" w14:textId="77777777" w:rsidR="00503B30" w:rsidRPr="003E7EE1" w:rsidRDefault="00503B30" w:rsidP="003E7EE1">
      <w:pPr>
        <w:tabs>
          <w:tab w:val="left" w:pos="2708"/>
        </w:tabs>
        <w:rPr>
          <w:bCs/>
          <w:iCs/>
          <w:lang w:val="en-US" w:eastAsia="zh-CN"/>
        </w:rPr>
      </w:pPr>
      <w:r w:rsidRPr="003E7EE1">
        <w:rPr>
          <w:bCs/>
          <w:iCs/>
          <w:lang w:val="en-US" w:eastAsia="zh-CN"/>
        </w:rPr>
        <w:t>Apple: In last meeting, we agreed that UE should report P-MPR. The ambiguous part is UE behavior. In our view, UE behavior should report P-MPR. We are fine with either way. With either option, we won’t introduce the new signaling, i.e., delta-PMPR. UE just reports P-MPR. To Ericsson, the comment makes sense to us. But I wonder if it is directly related to delta P=MPR issue.</w:t>
      </w:r>
    </w:p>
    <w:p w14:paraId="2F48B6F6" w14:textId="77777777" w:rsidR="00503B30" w:rsidRPr="003E7EE1" w:rsidRDefault="00503B30" w:rsidP="003E7EE1">
      <w:pPr>
        <w:tabs>
          <w:tab w:val="left" w:pos="2708"/>
        </w:tabs>
        <w:rPr>
          <w:bCs/>
          <w:iCs/>
          <w:lang w:val="en-US" w:eastAsia="zh-CN"/>
        </w:rPr>
      </w:pPr>
      <w:r w:rsidRPr="003E7EE1">
        <w:rPr>
          <w:bCs/>
          <w:iCs/>
          <w:lang w:val="en-US" w:eastAsia="zh-CN"/>
        </w:rPr>
        <w:t>Nokia: Delta P-MPR should be tested.</w:t>
      </w:r>
    </w:p>
    <w:p w14:paraId="139FCF5D" w14:textId="77777777" w:rsidR="00503B30" w:rsidRPr="003E7EE1" w:rsidRDefault="00503B30" w:rsidP="003E7EE1">
      <w:pPr>
        <w:tabs>
          <w:tab w:val="left" w:pos="2708"/>
        </w:tabs>
        <w:rPr>
          <w:bCs/>
          <w:iCs/>
          <w:lang w:val="en-US" w:eastAsia="zh-CN"/>
        </w:rPr>
      </w:pPr>
      <w:r w:rsidRPr="003E7EE1">
        <w:rPr>
          <w:bCs/>
          <w:iCs/>
          <w:lang w:val="en-US" w:eastAsia="zh-CN"/>
        </w:rPr>
        <w:t>Qualcomm: To Ericsson, we cannot say UE is forced to report. P-MPR reporting capability should be mandated for this feature. We prefer Option 1.</w:t>
      </w:r>
    </w:p>
    <w:p w14:paraId="74E2EE03" w14:textId="77777777" w:rsidR="00503B30" w:rsidRPr="003E7EE1" w:rsidRDefault="00503B30" w:rsidP="003E7EE1">
      <w:pPr>
        <w:tabs>
          <w:tab w:val="left" w:pos="2708"/>
        </w:tabs>
        <w:rPr>
          <w:bCs/>
          <w:iCs/>
          <w:lang w:val="en-US" w:eastAsia="zh-CN"/>
        </w:rPr>
      </w:pPr>
      <w:r w:rsidRPr="003E7EE1">
        <w:rPr>
          <w:bCs/>
          <w:iCs/>
          <w:lang w:val="en-US" w:eastAsia="zh-CN"/>
        </w:rPr>
        <w:t>DOCOMO: at least P-MPR is defined as minimum requirement for UL-gap. For option 3, we are not sure if we understand it correctly. We do not support Option 3. For delta P-MPR, Option 1 is better for us. We can accept Option 2.</w:t>
      </w:r>
    </w:p>
    <w:p w14:paraId="40D1D104" w14:textId="77777777" w:rsidR="00503B30" w:rsidRPr="003E7EE1" w:rsidRDefault="00503B30" w:rsidP="003E7EE1">
      <w:pPr>
        <w:tabs>
          <w:tab w:val="left" w:pos="2708"/>
        </w:tabs>
        <w:rPr>
          <w:bCs/>
          <w:iCs/>
          <w:lang w:val="en-US" w:eastAsia="zh-CN"/>
        </w:rPr>
      </w:pPr>
      <w:r w:rsidRPr="003E7EE1">
        <w:rPr>
          <w:bCs/>
          <w:iCs/>
          <w:lang w:val="en-US" w:eastAsia="zh-CN"/>
        </w:rPr>
        <w:t>Ericsson: For P-MPR, the conformance requirements on EIPR. There is 3dB gain. How can we make sure if UE is capable device? How can we ensure UE gets 3dBm gain when gap is not configured. Many devices can meet the requirement with a large margin.</w:t>
      </w:r>
    </w:p>
    <w:p w14:paraId="4C4C5DE5" w14:textId="77777777" w:rsidR="00503B30" w:rsidRPr="003E7EE1" w:rsidRDefault="00503B30" w:rsidP="003E7EE1">
      <w:pPr>
        <w:tabs>
          <w:tab w:val="left" w:pos="2708"/>
        </w:tabs>
        <w:rPr>
          <w:bCs/>
          <w:iCs/>
          <w:lang w:val="en-US" w:eastAsia="zh-CN"/>
        </w:rPr>
      </w:pPr>
      <w:r w:rsidRPr="003E7EE1">
        <w:rPr>
          <w:bCs/>
          <w:iCs/>
          <w:lang w:val="en-US" w:eastAsia="zh-CN"/>
        </w:rPr>
        <w:t>OPPO: we do not know difference between delta-peak EIRP and delta-P-MPR. We are not clear how to test delta P-MPR.</w:t>
      </w:r>
    </w:p>
    <w:p w14:paraId="28BAF30F" w14:textId="77777777" w:rsidR="00503B30" w:rsidRPr="003E7EE1" w:rsidRDefault="00503B30" w:rsidP="003E7EE1">
      <w:pPr>
        <w:tabs>
          <w:tab w:val="left" w:pos="2708"/>
        </w:tabs>
        <w:rPr>
          <w:bCs/>
          <w:iCs/>
          <w:lang w:val="en-US" w:eastAsia="zh-CN"/>
        </w:rPr>
      </w:pPr>
      <w:r w:rsidRPr="003E7EE1">
        <w:rPr>
          <w:bCs/>
          <w:iCs/>
          <w:lang w:val="en-US" w:eastAsia="zh-CN"/>
        </w:rPr>
        <w:t>Apple: how can we ensure UE to report P-MPR when the gap is not configured? During the test, we should pick up the suitable duty cycle. This is important aspect. But we do not need combine it with delta-PMPR testing. We can create another topic for it.</w:t>
      </w:r>
    </w:p>
    <w:p w14:paraId="270B4A43" w14:textId="77777777" w:rsidR="00503B30" w:rsidRPr="003E7EE1" w:rsidRDefault="00503B30" w:rsidP="003E7EE1">
      <w:pPr>
        <w:tabs>
          <w:tab w:val="left" w:pos="2708"/>
        </w:tabs>
        <w:rPr>
          <w:bCs/>
          <w:iCs/>
          <w:lang w:val="en-US" w:eastAsia="zh-CN"/>
        </w:rPr>
      </w:pPr>
      <w:r w:rsidRPr="003E7EE1">
        <w:rPr>
          <w:bCs/>
          <w:iCs/>
          <w:lang w:val="en-US" w:eastAsia="zh-CN"/>
        </w:rPr>
        <w:t>Ericsson: when gap is supported, there is most beneficial for high duty cycle. We would like to verify the case when there is lower duty cyles. UE should not reply on higher duty cyles.</w:t>
      </w:r>
    </w:p>
    <w:p w14:paraId="3A79C557" w14:textId="77777777" w:rsidR="001C41C3" w:rsidRPr="003E7EE1" w:rsidRDefault="001C41C3" w:rsidP="003E7EE1">
      <w:pPr>
        <w:rPr>
          <w:lang w:eastAsia="zh-CN"/>
        </w:rPr>
      </w:pPr>
    </w:p>
    <w:p w14:paraId="66623B04" w14:textId="77777777" w:rsidR="00503B30" w:rsidRPr="003E7EE1" w:rsidRDefault="00503B30" w:rsidP="003E7EE1">
      <w:pPr>
        <w:rPr>
          <w:b/>
          <w:u w:val="single"/>
          <w:lang w:val="en-US"/>
        </w:rPr>
      </w:pPr>
      <w:r w:rsidRPr="003E7EE1">
        <w:rPr>
          <w:b/>
          <w:u w:val="single"/>
          <w:lang w:val="en-US"/>
        </w:rPr>
        <w:t>Sub-topic 1-2: On Tx OFF</w:t>
      </w:r>
    </w:p>
    <w:p w14:paraId="617EE91C" w14:textId="77777777" w:rsidR="00503B30" w:rsidRPr="003E7EE1" w:rsidRDefault="00503B30" w:rsidP="003E7EE1">
      <w:pPr>
        <w:numPr>
          <w:ilvl w:val="1"/>
          <w:numId w:val="33"/>
        </w:numPr>
        <w:overflowPunct/>
        <w:autoSpaceDE/>
        <w:autoSpaceDN/>
        <w:ind w:left="360"/>
        <w:textAlignment w:val="auto"/>
        <w:rPr>
          <w:bCs/>
          <w:iCs/>
          <w:lang w:val="en-US" w:eastAsia="zh-CN"/>
        </w:rPr>
      </w:pPr>
      <w:r w:rsidRPr="003E7EE1">
        <w:rPr>
          <w:bCs/>
          <w:iCs/>
          <w:lang w:val="en-US" w:eastAsia="zh-CN"/>
        </w:rPr>
        <w:t>Support measuring UE in-band Tx power during the gaps (Nokia, ZTE)</w:t>
      </w:r>
    </w:p>
    <w:p w14:paraId="5CC1BD26" w14:textId="77777777" w:rsidR="00503B30" w:rsidRPr="003E7EE1" w:rsidRDefault="00503B30" w:rsidP="003E7EE1">
      <w:pPr>
        <w:numPr>
          <w:ilvl w:val="1"/>
          <w:numId w:val="33"/>
        </w:numPr>
        <w:overflowPunct/>
        <w:autoSpaceDE/>
        <w:autoSpaceDN/>
        <w:ind w:left="360"/>
        <w:textAlignment w:val="auto"/>
        <w:rPr>
          <w:bCs/>
          <w:iCs/>
          <w:lang w:val="en-US" w:eastAsia="zh-CN"/>
        </w:rPr>
      </w:pPr>
      <w:r w:rsidRPr="003E7EE1">
        <w:rPr>
          <w:bCs/>
          <w:iCs/>
          <w:lang w:val="en-US" w:eastAsia="zh-CN"/>
        </w:rPr>
        <w:t>The maximum value for TX_OFFduring gap FFS (Nokia)</w:t>
      </w:r>
    </w:p>
    <w:p w14:paraId="3AA6DC1C" w14:textId="1547396A" w:rsidR="003E7EE1" w:rsidRPr="003E7EE1" w:rsidRDefault="003E7EE1" w:rsidP="003E7EE1">
      <w:pPr>
        <w:rPr>
          <w:b/>
          <w:bCs/>
          <w:iCs/>
          <w:lang w:val="en-US" w:eastAsia="zh-CN"/>
        </w:rPr>
      </w:pPr>
      <w:r w:rsidRPr="003E7EE1">
        <w:rPr>
          <w:b/>
          <w:bCs/>
          <w:iCs/>
          <w:lang w:val="en-US" w:eastAsia="zh-CN"/>
        </w:rPr>
        <w:t>Discussions</w:t>
      </w:r>
      <w:r w:rsidRPr="003E7EE1">
        <w:rPr>
          <w:rFonts w:hint="eastAsia"/>
          <w:b/>
          <w:bCs/>
          <w:iCs/>
          <w:lang w:val="en-US" w:eastAsia="zh-CN"/>
        </w:rPr>
        <w:t>:</w:t>
      </w:r>
    </w:p>
    <w:p w14:paraId="0F823CD0" w14:textId="77777777" w:rsidR="00503B30" w:rsidRPr="003E7EE1" w:rsidRDefault="00503B30" w:rsidP="003E7EE1">
      <w:pPr>
        <w:rPr>
          <w:bCs/>
          <w:iCs/>
          <w:lang w:val="en-US" w:eastAsia="zh-CN"/>
        </w:rPr>
      </w:pPr>
      <w:r w:rsidRPr="003E7EE1">
        <w:rPr>
          <w:bCs/>
          <w:iCs/>
          <w:lang w:val="en-US" w:eastAsia="zh-CN"/>
        </w:rPr>
        <w:t xml:space="preserve">Moderator: the spurious emission may be beyond the Tx-off power. </w:t>
      </w:r>
    </w:p>
    <w:p w14:paraId="1263C185" w14:textId="77777777" w:rsidR="00503B30" w:rsidRPr="003E7EE1" w:rsidRDefault="00503B30" w:rsidP="003E7EE1">
      <w:pPr>
        <w:rPr>
          <w:bCs/>
          <w:iCs/>
          <w:lang w:val="en-US" w:eastAsia="zh-CN"/>
        </w:rPr>
      </w:pPr>
      <w:r w:rsidRPr="003E7EE1">
        <w:rPr>
          <w:bCs/>
          <w:iCs/>
          <w:lang w:val="en-US" w:eastAsia="zh-CN"/>
        </w:rPr>
        <w:t>Apple: we are fine with the first bullet.</w:t>
      </w:r>
    </w:p>
    <w:p w14:paraId="1803C982" w14:textId="77777777" w:rsidR="00503B30" w:rsidRPr="003E7EE1" w:rsidRDefault="00503B30" w:rsidP="003E7EE1">
      <w:pPr>
        <w:rPr>
          <w:bCs/>
          <w:iCs/>
          <w:lang w:val="en-US" w:eastAsia="zh-CN"/>
        </w:rPr>
      </w:pPr>
      <w:r w:rsidRPr="003E7EE1">
        <w:rPr>
          <w:bCs/>
          <w:iCs/>
          <w:lang w:val="en-US" w:eastAsia="zh-CN"/>
        </w:rPr>
        <w:t>Huawei: We have concern to the position about the -33. We are not sure if such low level can be use to detect the body.</w:t>
      </w:r>
    </w:p>
    <w:p w14:paraId="645650EC" w14:textId="77777777" w:rsidR="00503B30" w:rsidRPr="003E7EE1" w:rsidRDefault="00503B30" w:rsidP="003E7EE1">
      <w:pPr>
        <w:rPr>
          <w:bCs/>
          <w:iCs/>
          <w:lang w:val="en-US" w:eastAsia="zh-CN"/>
        </w:rPr>
      </w:pPr>
      <w:r w:rsidRPr="003E7EE1">
        <w:rPr>
          <w:bCs/>
          <w:iCs/>
          <w:lang w:val="en-US" w:eastAsia="zh-CN"/>
        </w:rPr>
        <w:t>DOCOMO: Support measuring the power during the gap. Our concern is that we cannot specify other values than Tx_off power. We cannot relax requirement.</w:t>
      </w:r>
    </w:p>
    <w:p w14:paraId="5E6B5FA0" w14:textId="77777777" w:rsidR="00503B30" w:rsidRPr="003E7EE1" w:rsidRDefault="00503B30" w:rsidP="003E7EE1">
      <w:pPr>
        <w:rPr>
          <w:bCs/>
          <w:iCs/>
          <w:lang w:val="en-US" w:eastAsia="zh-CN"/>
        </w:rPr>
      </w:pPr>
      <w:r w:rsidRPr="003E7EE1">
        <w:rPr>
          <w:bCs/>
          <w:iCs/>
          <w:lang w:val="en-US" w:eastAsia="zh-CN"/>
        </w:rPr>
        <w:t>Qualcomm: We have agreed it already. We were discussing some solutions. The changing power can change the whole design.</w:t>
      </w:r>
    </w:p>
    <w:p w14:paraId="58405A8F" w14:textId="77777777" w:rsidR="00503B30" w:rsidRPr="003E7EE1" w:rsidRDefault="00503B30" w:rsidP="003E7EE1">
      <w:pPr>
        <w:rPr>
          <w:bCs/>
          <w:iCs/>
          <w:lang w:val="en-US" w:eastAsia="zh-CN"/>
        </w:rPr>
      </w:pPr>
      <w:r w:rsidRPr="003E7EE1">
        <w:rPr>
          <w:bCs/>
          <w:iCs/>
          <w:lang w:val="en-US" w:eastAsia="zh-CN"/>
        </w:rPr>
        <w:t>Huawei: we can compromise.</w:t>
      </w:r>
    </w:p>
    <w:p w14:paraId="030A0A90" w14:textId="77777777" w:rsidR="00503B30" w:rsidRPr="003E7EE1" w:rsidRDefault="00503B30" w:rsidP="003E7EE1">
      <w:pPr>
        <w:rPr>
          <w:b/>
          <w:bCs/>
          <w:iCs/>
          <w:highlight w:val="green"/>
          <w:lang w:val="en-US" w:eastAsia="zh-CN"/>
        </w:rPr>
      </w:pPr>
      <w:r w:rsidRPr="003E7EE1">
        <w:rPr>
          <w:b/>
          <w:bCs/>
          <w:iCs/>
          <w:highlight w:val="green"/>
          <w:lang w:val="en-US" w:eastAsia="zh-CN"/>
        </w:rPr>
        <w:t xml:space="preserve">Agreement: </w:t>
      </w:r>
    </w:p>
    <w:p w14:paraId="3343F029" w14:textId="77777777" w:rsidR="00503B30" w:rsidRPr="003E7EE1" w:rsidRDefault="00503B30" w:rsidP="003E7EE1">
      <w:pPr>
        <w:pStyle w:val="a"/>
        <w:numPr>
          <w:ilvl w:val="0"/>
          <w:numId w:val="34"/>
        </w:numPr>
        <w:overflowPunct w:val="0"/>
        <w:autoSpaceDE w:val="0"/>
        <w:autoSpaceDN w:val="0"/>
        <w:adjustRightInd w:val="0"/>
        <w:spacing w:after="180"/>
        <w:textAlignment w:val="baseline"/>
        <w:rPr>
          <w:rFonts w:eastAsia="MS Mincho"/>
          <w:bCs/>
          <w:iCs/>
          <w:szCs w:val="20"/>
          <w:highlight w:val="green"/>
        </w:rPr>
      </w:pPr>
      <w:r w:rsidRPr="003E7EE1">
        <w:rPr>
          <w:rFonts w:eastAsia="MS Mincho"/>
          <w:bCs/>
          <w:iCs/>
          <w:szCs w:val="20"/>
          <w:highlight w:val="green"/>
        </w:rPr>
        <w:t>Support measuring UE in-band Tx power during the gaps</w:t>
      </w:r>
    </w:p>
    <w:p w14:paraId="50611110" w14:textId="77777777" w:rsidR="00503B30" w:rsidRPr="003E7EE1" w:rsidRDefault="00503B30" w:rsidP="003E7EE1">
      <w:pPr>
        <w:pStyle w:val="a"/>
        <w:numPr>
          <w:ilvl w:val="1"/>
          <w:numId w:val="34"/>
        </w:numPr>
        <w:overflowPunct w:val="0"/>
        <w:autoSpaceDE w:val="0"/>
        <w:autoSpaceDN w:val="0"/>
        <w:adjustRightInd w:val="0"/>
        <w:spacing w:after="180"/>
        <w:textAlignment w:val="baseline"/>
        <w:rPr>
          <w:rFonts w:eastAsia="MS Mincho"/>
          <w:bCs/>
          <w:iCs/>
          <w:szCs w:val="20"/>
          <w:highlight w:val="green"/>
        </w:rPr>
      </w:pPr>
      <w:r w:rsidRPr="003E7EE1">
        <w:rPr>
          <w:rFonts w:eastAsia="MS Mincho"/>
          <w:bCs/>
          <w:iCs/>
          <w:szCs w:val="20"/>
          <w:highlight w:val="green"/>
        </w:rPr>
        <w:t>The maximum value is TX_OFF power</w:t>
      </w:r>
    </w:p>
    <w:p w14:paraId="45EB13C5" w14:textId="77777777" w:rsidR="00503B30" w:rsidRPr="003E7EE1" w:rsidRDefault="00503B30" w:rsidP="003E7EE1">
      <w:pPr>
        <w:rPr>
          <w:lang w:val="en-US" w:eastAsia="zh-CN"/>
        </w:rPr>
      </w:pPr>
    </w:p>
    <w:p w14:paraId="3D7F13E7" w14:textId="77777777" w:rsidR="00503B30" w:rsidRPr="003E7EE1" w:rsidRDefault="00503B30" w:rsidP="003E7EE1">
      <w:pPr>
        <w:rPr>
          <w:b/>
          <w:u w:val="single"/>
          <w:lang w:val="en-US"/>
        </w:rPr>
      </w:pPr>
      <w:r w:rsidRPr="003E7EE1">
        <w:rPr>
          <w:b/>
          <w:u w:val="single"/>
          <w:lang w:val="en-US"/>
        </w:rPr>
        <w:t>Sub-topic 1-3: on time duration for peak EIRP measurement</w:t>
      </w:r>
    </w:p>
    <w:p w14:paraId="4F2B5757" w14:textId="77777777" w:rsidR="00503B30" w:rsidRPr="003E7EE1" w:rsidRDefault="00503B30" w:rsidP="003E7EE1">
      <w:pPr>
        <w:rPr>
          <w:bCs/>
          <w:iCs/>
          <w:lang w:eastAsia="zh-CN"/>
        </w:rPr>
      </w:pPr>
      <w:r w:rsidRPr="003E7EE1">
        <w:rPr>
          <w:bCs/>
          <w:iCs/>
          <w:lang w:val="en-US" w:eastAsia="zh-CN"/>
        </w:rPr>
        <w:t xml:space="preserve">Proposal: </w:t>
      </w:r>
      <w:r w:rsidRPr="003E7EE1">
        <w:rPr>
          <w:bCs/>
          <w:iCs/>
          <w:lang w:eastAsia="zh-CN"/>
        </w:rPr>
        <w:t xml:space="preserve">When UL gap is activated or de-activated and non-zero P-MPR is applied, the peak EIRP measurement should be averaged across UL slots with PUSCH transmission over [4]s.  </w:t>
      </w:r>
    </w:p>
    <w:p w14:paraId="2C6946DF" w14:textId="14814DE2" w:rsidR="00503B30" w:rsidRPr="003E7EE1" w:rsidRDefault="00503B30" w:rsidP="003E7EE1">
      <w:pPr>
        <w:rPr>
          <w:b/>
          <w:bCs/>
          <w:iCs/>
          <w:lang w:eastAsia="zh-CN"/>
        </w:rPr>
      </w:pPr>
      <w:r w:rsidRPr="003E7EE1">
        <w:rPr>
          <w:b/>
          <w:bCs/>
          <w:iCs/>
          <w:lang w:eastAsia="zh-CN"/>
        </w:rPr>
        <w:t>Discussions:</w:t>
      </w:r>
    </w:p>
    <w:p w14:paraId="4CC276F4" w14:textId="77777777" w:rsidR="00503B30" w:rsidRPr="003E7EE1" w:rsidRDefault="00503B30" w:rsidP="003E7EE1">
      <w:pPr>
        <w:rPr>
          <w:bCs/>
          <w:iCs/>
          <w:lang w:eastAsia="zh-CN"/>
        </w:rPr>
      </w:pPr>
      <w:r w:rsidRPr="003E7EE1">
        <w:rPr>
          <w:bCs/>
          <w:iCs/>
          <w:lang w:eastAsia="zh-CN"/>
        </w:rPr>
        <w:t>Intel: we have concern. For 42-95GHz, it is 2s. For 24-42GHz, it is 4s.</w:t>
      </w:r>
    </w:p>
    <w:p w14:paraId="5B5A3A04" w14:textId="77777777" w:rsidR="00503B30" w:rsidRPr="003E7EE1" w:rsidRDefault="00503B30" w:rsidP="003E7EE1">
      <w:pPr>
        <w:rPr>
          <w:bCs/>
          <w:iCs/>
          <w:lang w:eastAsia="zh-CN"/>
        </w:rPr>
      </w:pPr>
      <w:r w:rsidRPr="003E7EE1">
        <w:rPr>
          <w:bCs/>
          <w:iCs/>
          <w:lang w:eastAsia="zh-CN"/>
        </w:rPr>
        <w:t>Apple: 4s is aligned with FCC requirement. 4s is not just for that purpose. With 4s with the current gap configuration, UE can have enough to sense. We can deal with false alarm. If we reduce the time too much, basically the false alarm will dominate the eventual result. 4s serves two purposes.</w:t>
      </w:r>
    </w:p>
    <w:p w14:paraId="0EE96F8E" w14:textId="77777777" w:rsidR="00503B30" w:rsidRPr="003E7EE1" w:rsidRDefault="00503B30" w:rsidP="003E7EE1">
      <w:pPr>
        <w:rPr>
          <w:bCs/>
          <w:iCs/>
          <w:lang w:eastAsia="zh-CN"/>
        </w:rPr>
      </w:pPr>
      <w:r w:rsidRPr="003E7EE1">
        <w:rPr>
          <w:b/>
          <w:bCs/>
          <w:iCs/>
          <w:highlight w:val="green"/>
          <w:lang w:eastAsia="zh-CN"/>
        </w:rPr>
        <w:t>Agreement:</w:t>
      </w:r>
      <w:r w:rsidRPr="003E7EE1">
        <w:rPr>
          <w:bCs/>
          <w:iCs/>
          <w:highlight w:val="green"/>
          <w:lang w:eastAsia="zh-CN"/>
        </w:rPr>
        <w:t xml:space="preserve"> When UL gap is activated or de-activated and non-zero P-MPR is applied, the peak EIRP measurement should be averaged across UL slots with PUSCH transmission over 4s.</w:t>
      </w:r>
    </w:p>
    <w:p w14:paraId="2B24CAA6" w14:textId="77777777" w:rsidR="00503B30" w:rsidRPr="003E7EE1" w:rsidRDefault="00503B30" w:rsidP="003E7EE1">
      <w:pPr>
        <w:rPr>
          <w:lang w:eastAsia="zh-CN"/>
        </w:rPr>
      </w:pPr>
    </w:p>
    <w:p w14:paraId="55C9CA6A" w14:textId="77777777" w:rsidR="002A22E1" w:rsidRPr="003E7EE1" w:rsidRDefault="002A22E1" w:rsidP="003E7EE1">
      <w:pPr>
        <w:rPr>
          <w:b/>
          <w:u w:val="single"/>
          <w:lang w:val="en-US"/>
        </w:rPr>
      </w:pPr>
      <w:r w:rsidRPr="003E7EE1">
        <w:rPr>
          <w:b/>
          <w:u w:val="single"/>
          <w:lang w:val="en-US"/>
        </w:rPr>
        <w:t xml:space="preserve">Sub-topic 1-4: on related UE capability </w:t>
      </w:r>
    </w:p>
    <w:p w14:paraId="3967343A" w14:textId="77777777" w:rsidR="002A22E1" w:rsidRPr="003E7EE1" w:rsidRDefault="002A22E1" w:rsidP="003E7EE1">
      <w:pPr>
        <w:rPr>
          <w:bCs/>
          <w:iCs/>
          <w:lang w:val="en-US" w:eastAsia="zh-CN"/>
        </w:rPr>
      </w:pPr>
      <w:r w:rsidRPr="003E7EE1">
        <w:rPr>
          <w:bCs/>
          <w:iCs/>
          <w:lang w:val="en-US" w:eastAsia="zh-CN"/>
        </w:rPr>
        <w:t xml:space="preserve">Discuss the related UE capability in </w:t>
      </w:r>
    </w:p>
    <w:p w14:paraId="474B73B4" w14:textId="77777777" w:rsidR="002A22E1" w:rsidRPr="003E7EE1" w:rsidRDefault="002A22E1" w:rsidP="003E7EE1">
      <w:pPr>
        <w:pStyle w:val="a"/>
        <w:numPr>
          <w:ilvl w:val="0"/>
          <w:numId w:val="35"/>
        </w:numPr>
        <w:overflowPunct w:val="0"/>
        <w:autoSpaceDE w:val="0"/>
        <w:autoSpaceDN w:val="0"/>
        <w:adjustRightInd w:val="0"/>
        <w:spacing w:after="180"/>
        <w:textAlignment w:val="baseline"/>
        <w:rPr>
          <w:bCs/>
          <w:iCs/>
          <w:szCs w:val="20"/>
        </w:rPr>
      </w:pPr>
      <w:r w:rsidRPr="003E7EE1">
        <w:rPr>
          <w:szCs w:val="20"/>
        </w:rPr>
        <w:t xml:space="preserve">Option 1: </w:t>
      </w:r>
      <w:r w:rsidRPr="003E7EE1">
        <w:rPr>
          <w:bCs/>
          <w:iCs/>
          <w:szCs w:val="20"/>
        </w:rPr>
        <w:t>support of UL gaps for MPE is a UE capability. (Ericsson, Sony, vivo)</w:t>
      </w:r>
    </w:p>
    <w:p w14:paraId="34A2AA0A" w14:textId="77777777" w:rsidR="002A22E1" w:rsidRPr="003E7EE1" w:rsidRDefault="002A22E1" w:rsidP="003E7EE1">
      <w:pPr>
        <w:pStyle w:val="a"/>
        <w:numPr>
          <w:ilvl w:val="0"/>
          <w:numId w:val="35"/>
        </w:numPr>
        <w:overflowPunct w:val="0"/>
        <w:autoSpaceDE w:val="0"/>
        <w:autoSpaceDN w:val="0"/>
        <w:adjustRightInd w:val="0"/>
        <w:spacing w:after="180"/>
        <w:textAlignment w:val="baseline"/>
        <w:rPr>
          <w:szCs w:val="20"/>
        </w:rPr>
      </w:pPr>
      <w:r w:rsidRPr="003E7EE1">
        <w:rPr>
          <w:szCs w:val="20"/>
        </w:rPr>
        <w:t>Option 2: UL gap UE capability as per band reported and configured. (OPPO)</w:t>
      </w:r>
    </w:p>
    <w:p w14:paraId="5F621FD1" w14:textId="34569F8E" w:rsidR="002A22E1" w:rsidRPr="003E7EE1" w:rsidRDefault="002A22E1" w:rsidP="003E7EE1">
      <w:pPr>
        <w:rPr>
          <w:b/>
          <w:lang w:val="en-US" w:eastAsia="zh-CN"/>
        </w:rPr>
      </w:pPr>
      <w:r w:rsidRPr="003E7EE1">
        <w:rPr>
          <w:b/>
          <w:lang w:val="en-US" w:eastAsia="zh-CN"/>
        </w:rPr>
        <w:t>Discussions:</w:t>
      </w:r>
    </w:p>
    <w:p w14:paraId="526B7B21" w14:textId="77777777" w:rsidR="002A22E1" w:rsidRPr="003E7EE1" w:rsidRDefault="002A22E1" w:rsidP="003E7EE1">
      <w:pPr>
        <w:rPr>
          <w:lang w:val="en-US" w:eastAsia="zh-CN"/>
        </w:rPr>
      </w:pPr>
      <w:r w:rsidRPr="003E7EE1">
        <w:rPr>
          <w:lang w:val="en-US" w:eastAsia="zh-CN"/>
        </w:rPr>
        <w:t>OPPO: UL gap capability should be per-band. Not all the bands have MPE issue.</w:t>
      </w:r>
    </w:p>
    <w:p w14:paraId="005F718A" w14:textId="77777777" w:rsidR="002A22E1" w:rsidRPr="003E7EE1" w:rsidRDefault="002A22E1" w:rsidP="003E7EE1">
      <w:pPr>
        <w:rPr>
          <w:lang w:val="en-US" w:eastAsia="zh-CN"/>
        </w:rPr>
      </w:pPr>
      <w:r w:rsidRPr="003E7EE1">
        <w:rPr>
          <w:lang w:val="en-US" w:eastAsia="zh-CN"/>
        </w:rPr>
        <w:t>Mediatek: Discussing with RAN2, we share the similar view as OPPO.</w:t>
      </w:r>
    </w:p>
    <w:p w14:paraId="689378B9" w14:textId="77777777" w:rsidR="002A22E1" w:rsidRPr="003E7EE1" w:rsidRDefault="002A22E1" w:rsidP="003E7EE1">
      <w:pPr>
        <w:rPr>
          <w:lang w:val="en-US" w:eastAsia="zh-CN"/>
        </w:rPr>
      </w:pPr>
      <w:r w:rsidRPr="003E7EE1">
        <w:rPr>
          <w:lang w:val="en-US" w:eastAsia="zh-CN"/>
        </w:rPr>
        <w:t>VIVO: RAN2 never discuss it. For UE with single RF chain the gap should be per-UE.</w:t>
      </w:r>
    </w:p>
    <w:p w14:paraId="7C8B36E2" w14:textId="77777777" w:rsidR="002A22E1" w:rsidRPr="003E7EE1" w:rsidRDefault="002A22E1" w:rsidP="003E7EE1">
      <w:pPr>
        <w:rPr>
          <w:lang w:val="en-US" w:eastAsia="zh-CN"/>
        </w:rPr>
      </w:pPr>
      <w:r w:rsidRPr="003E7EE1">
        <w:rPr>
          <w:lang w:val="en-US" w:eastAsia="zh-CN"/>
        </w:rPr>
        <w:t xml:space="preserve">ZTE: Such UE capability should be per UE level. This level should be aligned with MPE capability. </w:t>
      </w:r>
    </w:p>
    <w:p w14:paraId="03C576FD" w14:textId="77777777" w:rsidR="002A22E1" w:rsidRPr="003E7EE1" w:rsidRDefault="002A22E1" w:rsidP="003E7EE1">
      <w:pPr>
        <w:rPr>
          <w:lang w:val="en-US" w:eastAsia="zh-CN"/>
        </w:rPr>
      </w:pPr>
      <w:r w:rsidRPr="003E7EE1">
        <w:rPr>
          <w:lang w:val="en-US" w:eastAsia="zh-CN"/>
        </w:rPr>
        <w:t>Apple: all FR2 has MPE requirement. Which bands we do not have MPE requirement?</w:t>
      </w:r>
    </w:p>
    <w:p w14:paraId="49727731" w14:textId="77777777" w:rsidR="002A22E1" w:rsidRPr="003E7EE1" w:rsidRDefault="002A22E1" w:rsidP="003E7EE1">
      <w:pPr>
        <w:rPr>
          <w:lang w:val="en-US" w:eastAsia="zh-CN"/>
        </w:rPr>
      </w:pPr>
      <w:r w:rsidRPr="003E7EE1">
        <w:rPr>
          <w:lang w:val="en-US" w:eastAsia="zh-CN"/>
        </w:rPr>
        <w:t>OPPO: it is not related MPE requirement. It is related to MPE issue. For some band, UE may not need power backoff.</w:t>
      </w:r>
    </w:p>
    <w:p w14:paraId="47535DE1" w14:textId="77777777" w:rsidR="002A22E1" w:rsidRPr="003E7EE1" w:rsidRDefault="002A22E1" w:rsidP="003E7EE1">
      <w:pPr>
        <w:rPr>
          <w:lang w:val="en-US" w:eastAsia="zh-CN"/>
        </w:rPr>
      </w:pPr>
      <w:r w:rsidRPr="003E7EE1">
        <w:rPr>
          <w:lang w:val="en-US" w:eastAsia="zh-CN"/>
        </w:rPr>
        <w:t>Qualcomm: Our reference is for per-band. MPE is defined as power density. For some band UE does not need gap. It may waste the uplink reporting resources if defining as per-UE.</w:t>
      </w:r>
    </w:p>
    <w:p w14:paraId="64455ABA" w14:textId="77777777" w:rsidR="002A22E1" w:rsidRPr="003E7EE1" w:rsidRDefault="002A22E1" w:rsidP="003E7EE1">
      <w:pPr>
        <w:rPr>
          <w:lang w:val="en-US" w:eastAsia="zh-CN"/>
        </w:rPr>
      </w:pPr>
      <w:r w:rsidRPr="003E7EE1">
        <w:rPr>
          <w:lang w:val="en-US" w:eastAsia="zh-CN"/>
        </w:rPr>
        <w:t>Sony: Capability is for UE to use gap for BPS. In this case, UE implementation should be valid for all the bands. We do not have strong view. We can compromise to per-band.</w:t>
      </w:r>
    </w:p>
    <w:p w14:paraId="53B6712E" w14:textId="77777777" w:rsidR="002A22E1" w:rsidRPr="003E7EE1" w:rsidRDefault="002A22E1" w:rsidP="003E7EE1">
      <w:pPr>
        <w:rPr>
          <w:lang w:val="en-US" w:eastAsia="zh-CN"/>
        </w:rPr>
      </w:pPr>
      <w:r w:rsidRPr="003E7EE1">
        <w:rPr>
          <w:lang w:val="en-US" w:eastAsia="zh-CN"/>
        </w:rPr>
        <w:t>Apple: even if we define per-UE, it does prevent UE vendor not use it for a certain band. The requirement applies to all the bands.</w:t>
      </w:r>
    </w:p>
    <w:p w14:paraId="1920C2DC" w14:textId="77777777" w:rsidR="002A22E1" w:rsidRPr="003E7EE1" w:rsidRDefault="002A22E1" w:rsidP="003E7EE1">
      <w:pPr>
        <w:rPr>
          <w:lang w:val="en-US" w:eastAsia="zh-CN"/>
        </w:rPr>
      </w:pPr>
      <w:r w:rsidRPr="003E7EE1">
        <w:rPr>
          <w:lang w:val="en-US" w:eastAsia="zh-CN"/>
        </w:rPr>
        <w:t>VIVO: our concern to use per-band is that it is too complicated. But we can compromise.</w:t>
      </w:r>
    </w:p>
    <w:p w14:paraId="18E040E6" w14:textId="77777777" w:rsidR="002A22E1" w:rsidRPr="003E7EE1" w:rsidRDefault="002A22E1" w:rsidP="003E7EE1">
      <w:pPr>
        <w:rPr>
          <w:lang w:val="en-US" w:eastAsia="zh-CN"/>
        </w:rPr>
      </w:pPr>
      <w:r w:rsidRPr="003E7EE1">
        <w:rPr>
          <w:lang w:val="en-US" w:eastAsia="zh-CN"/>
        </w:rPr>
        <w:t>Qualcomm: if defining per UE, the network thinks UE needs the gap. Gap may wastes a lot of uplink resources. It should not up to UE to decide whether to use it or not.</w:t>
      </w:r>
    </w:p>
    <w:p w14:paraId="6E267C43" w14:textId="77777777" w:rsidR="002A22E1" w:rsidRPr="003E7EE1" w:rsidRDefault="002A22E1" w:rsidP="003E7EE1">
      <w:pPr>
        <w:rPr>
          <w:lang w:val="en-US" w:eastAsia="zh-CN"/>
        </w:rPr>
      </w:pPr>
      <w:r w:rsidRPr="003E7EE1">
        <w:rPr>
          <w:lang w:val="en-US" w:eastAsia="zh-CN"/>
        </w:rPr>
        <w:t>Apple: UE can request the activation or deactivation of the gap.</w:t>
      </w:r>
    </w:p>
    <w:p w14:paraId="453EA102" w14:textId="77777777" w:rsidR="002A22E1" w:rsidRPr="003E7EE1" w:rsidRDefault="002A22E1" w:rsidP="003E7EE1">
      <w:pPr>
        <w:rPr>
          <w:lang w:val="en-US" w:eastAsia="zh-CN"/>
        </w:rPr>
      </w:pPr>
      <w:r w:rsidRPr="003E7EE1">
        <w:rPr>
          <w:b/>
          <w:highlight w:val="green"/>
          <w:lang w:val="en-US" w:eastAsia="zh-CN"/>
        </w:rPr>
        <w:t xml:space="preserve">Agreement: </w:t>
      </w:r>
      <w:r w:rsidRPr="003E7EE1">
        <w:rPr>
          <w:highlight w:val="green"/>
          <w:lang w:val="en-US" w:eastAsia="zh-CN"/>
        </w:rPr>
        <w:t>UL gap UE capability should be defined per band.</w:t>
      </w:r>
    </w:p>
    <w:p w14:paraId="01668A06" w14:textId="77777777" w:rsidR="002A22E1" w:rsidRPr="003E7EE1" w:rsidRDefault="002A22E1" w:rsidP="003E7EE1">
      <w:pPr>
        <w:rPr>
          <w:lang w:val="en-US" w:eastAsia="zh-CN"/>
        </w:rPr>
      </w:pPr>
    </w:p>
    <w:p w14:paraId="6F0E436F" w14:textId="77777777" w:rsidR="003E7EE1" w:rsidRPr="003E7EE1" w:rsidRDefault="003E7EE1" w:rsidP="003E7EE1">
      <w:pPr>
        <w:rPr>
          <w:b/>
          <w:u w:val="single"/>
          <w:lang w:val="en-US"/>
        </w:rPr>
      </w:pPr>
      <w:r w:rsidRPr="003E7EE1">
        <w:rPr>
          <w:b/>
          <w:u w:val="single"/>
          <w:lang w:val="en-US"/>
        </w:rPr>
        <w:t>Sub-topic 2-1: Optionality of Gap configurations</w:t>
      </w:r>
    </w:p>
    <w:p w14:paraId="113DD9D6" w14:textId="77777777" w:rsidR="003E7EE1" w:rsidRPr="003E7EE1" w:rsidRDefault="003E7EE1" w:rsidP="003E7EE1">
      <w:pPr>
        <w:pStyle w:val="a"/>
        <w:numPr>
          <w:ilvl w:val="0"/>
          <w:numId w:val="36"/>
        </w:numPr>
        <w:overflowPunct w:val="0"/>
        <w:autoSpaceDE w:val="0"/>
        <w:autoSpaceDN w:val="0"/>
        <w:adjustRightInd w:val="0"/>
        <w:spacing w:after="180"/>
        <w:ind w:firstLineChars="200" w:firstLine="400"/>
        <w:textAlignment w:val="baseline"/>
        <w:rPr>
          <w:iCs/>
          <w:szCs w:val="20"/>
        </w:rPr>
      </w:pPr>
      <w:r w:rsidRPr="003E7EE1">
        <w:rPr>
          <w:iCs/>
          <w:szCs w:val="20"/>
        </w:rPr>
        <w:t>Option 1: All UL gap configurations are optional, and UE reports the supported UL gap configurations through UE capability report. (Apple)</w:t>
      </w:r>
    </w:p>
    <w:p w14:paraId="0CDA986C" w14:textId="77777777" w:rsidR="003E7EE1" w:rsidRPr="003E7EE1" w:rsidRDefault="003E7EE1" w:rsidP="003E7EE1">
      <w:pPr>
        <w:pStyle w:val="a"/>
        <w:numPr>
          <w:ilvl w:val="0"/>
          <w:numId w:val="36"/>
        </w:numPr>
        <w:overflowPunct w:val="0"/>
        <w:autoSpaceDE w:val="0"/>
        <w:autoSpaceDN w:val="0"/>
        <w:adjustRightInd w:val="0"/>
        <w:spacing w:after="180"/>
        <w:ind w:firstLineChars="200" w:firstLine="400"/>
        <w:textAlignment w:val="baseline"/>
        <w:rPr>
          <w:iCs/>
          <w:szCs w:val="20"/>
        </w:rPr>
      </w:pPr>
      <w:r w:rsidRPr="003E7EE1">
        <w:rPr>
          <w:iCs/>
          <w:szCs w:val="20"/>
        </w:rPr>
        <w:t>Option 2: All UL gap configurations are mandatory (Nokia)</w:t>
      </w:r>
    </w:p>
    <w:p w14:paraId="39162B1F" w14:textId="6C2B07AA" w:rsidR="003E7EE1" w:rsidRPr="003E7EE1" w:rsidRDefault="003E7EE1" w:rsidP="003E7EE1">
      <w:pPr>
        <w:rPr>
          <w:b/>
          <w:lang w:val="en-US" w:eastAsia="zh-CN"/>
        </w:rPr>
      </w:pPr>
      <w:r w:rsidRPr="003E7EE1">
        <w:rPr>
          <w:b/>
          <w:lang w:val="en-US" w:eastAsia="zh-CN"/>
        </w:rPr>
        <w:t>Discussions:</w:t>
      </w:r>
    </w:p>
    <w:p w14:paraId="22810D78" w14:textId="77777777" w:rsidR="003E7EE1" w:rsidRPr="003E7EE1" w:rsidRDefault="003E7EE1" w:rsidP="003E7EE1">
      <w:pPr>
        <w:rPr>
          <w:lang w:val="en-US" w:eastAsia="zh-CN"/>
        </w:rPr>
      </w:pPr>
      <w:r w:rsidRPr="003E7EE1">
        <w:rPr>
          <w:lang w:val="en-US" w:eastAsia="zh-CN"/>
        </w:rPr>
        <w:t>Ericsson: Share the similar view as Nokia. If going with Option 1, network should support all the gaps. We can mandate a number of gap.</w:t>
      </w:r>
    </w:p>
    <w:p w14:paraId="4BEE79D4" w14:textId="77777777" w:rsidR="003E7EE1" w:rsidRPr="003E7EE1" w:rsidRDefault="003E7EE1" w:rsidP="003E7EE1">
      <w:pPr>
        <w:rPr>
          <w:lang w:val="en-US" w:eastAsia="zh-CN"/>
        </w:rPr>
      </w:pPr>
      <w:r w:rsidRPr="003E7EE1">
        <w:rPr>
          <w:lang w:val="en-US" w:eastAsia="zh-CN"/>
        </w:rPr>
        <w:t>Nokia: Agree with Ericsson. We also find some compromise here.</w:t>
      </w:r>
    </w:p>
    <w:p w14:paraId="16C48D90" w14:textId="77777777" w:rsidR="003E7EE1" w:rsidRPr="003E7EE1" w:rsidRDefault="003E7EE1" w:rsidP="003E7EE1">
      <w:pPr>
        <w:rPr>
          <w:lang w:val="en-US" w:eastAsia="zh-CN"/>
        </w:rPr>
      </w:pPr>
      <w:r w:rsidRPr="003E7EE1">
        <w:rPr>
          <w:lang w:val="en-US" w:eastAsia="zh-CN"/>
        </w:rPr>
        <w:t>Apple: We can work in the direction. Based on the last couple of meetings, different companies may have different preference for a certain gaps. We are OK to mandate #0 and #1.</w:t>
      </w:r>
    </w:p>
    <w:p w14:paraId="0D779519" w14:textId="77777777" w:rsidR="003E7EE1" w:rsidRPr="003E7EE1" w:rsidRDefault="003E7EE1" w:rsidP="003E7EE1">
      <w:pPr>
        <w:rPr>
          <w:lang w:val="en-US" w:eastAsia="zh-CN"/>
        </w:rPr>
      </w:pPr>
      <w:r w:rsidRPr="003E7EE1">
        <w:rPr>
          <w:lang w:val="en-US" w:eastAsia="zh-CN"/>
        </w:rPr>
        <w:t>Qualcomm: We do not support option 2. We cannot mandate pattern, which should be left to UE implementation.</w:t>
      </w:r>
    </w:p>
    <w:p w14:paraId="3F9F9402" w14:textId="77777777" w:rsidR="003E7EE1" w:rsidRPr="003E7EE1" w:rsidRDefault="003E7EE1" w:rsidP="003E7EE1">
      <w:pPr>
        <w:rPr>
          <w:lang w:val="en-US" w:eastAsia="zh-CN"/>
        </w:rPr>
      </w:pPr>
      <w:r w:rsidRPr="003E7EE1">
        <w:rPr>
          <w:lang w:val="en-US" w:eastAsia="zh-CN"/>
        </w:rPr>
        <w:t>Nokia: what if UE requests something but network cannot support.</w:t>
      </w:r>
    </w:p>
    <w:p w14:paraId="67FDE5D8" w14:textId="77777777" w:rsidR="003E7EE1" w:rsidRPr="003E7EE1" w:rsidRDefault="003E7EE1" w:rsidP="003E7EE1">
      <w:pPr>
        <w:rPr>
          <w:lang w:val="en-US" w:eastAsia="zh-CN"/>
        </w:rPr>
      </w:pPr>
      <w:r w:rsidRPr="003E7EE1">
        <w:rPr>
          <w:lang w:val="en-US" w:eastAsia="zh-CN"/>
        </w:rPr>
        <w:t>VIVO: Although we supports Option 1 we are OK to compromise.</w:t>
      </w:r>
    </w:p>
    <w:p w14:paraId="12677680" w14:textId="77777777" w:rsidR="003E7EE1" w:rsidRPr="003E7EE1" w:rsidRDefault="003E7EE1" w:rsidP="003E7EE1">
      <w:pPr>
        <w:rPr>
          <w:lang w:val="en-US" w:eastAsia="zh-CN"/>
        </w:rPr>
      </w:pPr>
      <w:r w:rsidRPr="003E7EE1">
        <w:rPr>
          <w:lang w:val="en-US" w:eastAsia="zh-CN"/>
        </w:rPr>
        <w:t>Qualcomm: the gap pattern has nothing to do with UE behavior. What is the technique reason behind to mandate some patterns?</w:t>
      </w:r>
    </w:p>
    <w:p w14:paraId="2639B69D" w14:textId="77777777" w:rsidR="003E7EE1" w:rsidRPr="003E7EE1" w:rsidRDefault="003E7EE1" w:rsidP="003E7EE1">
      <w:pPr>
        <w:rPr>
          <w:lang w:val="en-US" w:eastAsia="zh-CN"/>
        </w:rPr>
      </w:pPr>
      <w:r w:rsidRPr="003E7EE1">
        <w:rPr>
          <w:lang w:val="en-US" w:eastAsia="zh-CN"/>
        </w:rPr>
        <w:t>OPPO: even if we mandate some patterns, UE may not follow. What is the meaning to mandate?</w:t>
      </w:r>
    </w:p>
    <w:p w14:paraId="0F1F5BA9" w14:textId="77777777" w:rsidR="003E7EE1" w:rsidRPr="003E7EE1" w:rsidRDefault="003E7EE1" w:rsidP="003E7EE1">
      <w:pPr>
        <w:rPr>
          <w:lang w:val="en-US" w:eastAsia="zh-CN"/>
        </w:rPr>
      </w:pPr>
      <w:r w:rsidRPr="003E7EE1">
        <w:rPr>
          <w:lang w:val="en-US" w:eastAsia="zh-CN"/>
        </w:rPr>
        <w:t>Nokia: Mandating means those patterns should be supported and allocate the pattern to the UE. When allocating DL gap, UE may or may not use it. For gap, UE is not expect to be scheduled and network won’t schedule.</w:t>
      </w:r>
    </w:p>
    <w:p w14:paraId="410C25D5" w14:textId="77777777" w:rsidR="003E7EE1" w:rsidRPr="003E7EE1" w:rsidRDefault="003E7EE1" w:rsidP="003E7EE1">
      <w:pPr>
        <w:rPr>
          <w:lang w:val="en-US" w:eastAsia="zh-CN"/>
        </w:rPr>
      </w:pPr>
      <w:r w:rsidRPr="003E7EE1">
        <w:rPr>
          <w:lang w:val="en-US" w:eastAsia="zh-CN"/>
        </w:rPr>
        <w:t>Apple: Agree with Qualcomm and OPPO views. This is really implementation dependent. To Nokia, from network perspective, it is matter of complexity.</w:t>
      </w:r>
    </w:p>
    <w:p w14:paraId="0A142224" w14:textId="77777777" w:rsidR="003E7EE1" w:rsidRDefault="003E7EE1" w:rsidP="003E7EE1">
      <w:pPr>
        <w:rPr>
          <w:lang w:val="en-US" w:eastAsia="zh-CN"/>
        </w:rPr>
      </w:pPr>
      <w:r w:rsidRPr="003E7EE1">
        <w:rPr>
          <w:lang w:val="en-US" w:eastAsia="zh-CN"/>
        </w:rPr>
        <w:t>Nokia: main problem here is that network has to accomondate different implementaions.</w:t>
      </w:r>
    </w:p>
    <w:p w14:paraId="39D4720E" w14:textId="77777777" w:rsidR="003E7EE1" w:rsidRPr="003E7EE1" w:rsidRDefault="003E7EE1" w:rsidP="003E7EE1">
      <w:pPr>
        <w:rPr>
          <w:lang w:val="en-US" w:eastAsia="zh-CN"/>
        </w:rPr>
      </w:pPr>
    </w:p>
    <w:p w14:paraId="57305C5E" w14:textId="2F43A387" w:rsidR="003E7EE1" w:rsidRPr="003E7EE1" w:rsidRDefault="003E7EE1" w:rsidP="003E7EE1">
      <w:pPr>
        <w:rPr>
          <w:b/>
          <w:u w:val="single"/>
          <w:lang w:val="en-US"/>
        </w:rPr>
      </w:pPr>
      <w:r w:rsidRPr="003E7EE1">
        <w:rPr>
          <w:b/>
          <w:u w:val="single"/>
          <w:lang w:val="en-US"/>
        </w:rPr>
        <w:t>Sub-topic 2-2: On gap configuration #3 to support SCS=60kHz</w:t>
      </w:r>
    </w:p>
    <w:tbl>
      <w:tblPr>
        <w:tblW w:w="8280" w:type="dxa"/>
        <w:jc w:val="center"/>
        <w:tblCellMar>
          <w:left w:w="0" w:type="dxa"/>
          <w:right w:w="0" w:type="dxa"/>
        </w:tblCellMar>
        <w:tblLook w:val="04A0" w:firstRow="1" w:lastRow="0" w:firstColumn="1" w:lastColumn="0" w:noHBand="0" w:noVBand="1"/>
      </w:tblPr>
      <w:tblGrid>
        <w:gridCol w:w="1337"/>
        <w:gridCol w:w="1723"/>
        <w:gridCol w:w="900"/>
        <w:gridCol w:w="978"/>
        <w:gridCol w:w="822"/>
        <w:gridCol w:w="1080"/>
        <w:gridCol w:w="1440"/>
      </w:tblGrid>
      <w:tr w:rsidR="003E7EE1" w:rsidRPr="003E7EE1" w14:paraId="77E6A93A" w14:textId="77777777" w:rsidTr="004B65F4">
        <w:trPr>
          <w:trHeight w:val="317"/>
          <w:jc w:val="center"/>
        </w:trPr>
        <w:tc>
          <w:tcPr>
            <w:tcW w:w="1337" w:type="dxa"/>
            <w:vMerge w:val="restart"/>
            <w:tcBorders>
              <w:top w:val="single" w:sz="8" w:space="0" w:color="13171F"/>
              <w:left w:val="nil"/>
              <w:bottom w:val="single" w:sz="8" w:space="0" w:color="13171F"/>
              <w:right w:val="nil"/>
            </w:tcBorders>
            <w:shd w:val="clear" w:color="auto" w:fill="auto"/>
            <w:tcMar>
              <w:top w:w="72" w:type="dxa"/>
              <w:left w:w="144" w:type="dxa"/>
              <w:bottom w:w="72" w:type="dxa"/>
              <w:right w:w="144" w:type="dxa"/>
            </w:tcMar>
            <w:vAlign w:val="center"/>
          </w:tcPr>
          <w:p w14:paraId="4FC5D5BD" w14:textId="77777777" w:rsidR="003E7EE1" w:rsidRPr="003E7EE1" w:rsidRDefault="003E7EE1" w:rsidP="003E7EE1">
            <w:pPr>
              <w:jc w:val="center"/>
              <w:rPr>
                <w:lang w:val="en-US"/>
              </w:rPr>
            </w:pPr>
            <w:r w:rsidRPr="003E7EE1">
              <w:rPr>
                <w:lang w:val="en-US"/>
              </w:rPr>
              <w:t>ULGP #3</w:t>
            </w:r>
          </w:p>
        </w:tc>
        <w:tc>
          <w:tcPr>
            <w:tcW w:w="1723" w:type="dxa"/>
            <w:tcBorders>
              <w:top w:val="single" w:sz="8" w:space="0" w:color="13171F"/>
              <w:left w:val="nil"/>
              <w:bottom w:val="nil"/>
              <w:right w:val="single" w:sz="8" w:space="0" w:color="13171F"/>
            </w:tcBorders>
            <w:shd w:val="clear" w:color="auto" w:fill="auto"/>
            <w:tcMar>
              <w:top w:w="72" w:type="dxa"/>
              <w:left w:w="144" w:type="dxa"/>
              <w:bottom w:w="72" w:type="dxa"/>
              <w:right w:w="144" w:type="dxa"/>
            </w:tcMar>
            <w:vAlign w:val="center"/>
          </w:tcPr>
          <w:p w14:paraId="73A59D62" w14:textId="77777777" w:rsidR="003E7EE1" w:rsidRPr="003E7EE1" w:rsidRDefault="003E7EE1" w:rsidP="003E7EE1">
            <w:pPr>
              <w:jc w:val="center"/>
              <w:rPr>
                <w:lang w:val="en-US"/>
              </w:rPr>
            </w:pPr>
            <w:r w:rsidRPr="003E7EE1">
              <w:rPr>
                <w:lang w:val="en-US"/>
              </w:rPr>
              <w:t>120kHz</w:t>
            </w:r>
          </w:p>
        </w:tc>
        <w:tc>
          <w:tcPr>
            <w:tcW w:w="900" w:type="dxa"/>
            <w:tcBorders>
              <w:top w:val="single" w:sz="8" w:space="0" w:color="13171F"/>
              <w:left w:val="single" w:sz="8" w:space="0" w:color="13171F"/>
              <w:bottom w:val="nil"/>
              <w:right w:val="nil"/>
            </w:tcBorders>
            <w:shd w:val="clear" w:color="auto" w:fill="auto"/>
            <w:tcMar>
              <w:top w:w="72" w:type="dxa"/>
              <w:left w:w="144" w:type="dxa"/>
              <w:bottom w:w="72" w:type="dxa"/>
              <w:right w:w="144" w:type="dxa"/>
            </w:tcMar>
            <w:vAlign w:val="center"/>
          </w:tcPr>
          <w:p w14:paraId="33939DC1" w14:textId="77777777" w:rsidR="003E7EE1" w:rsidRPr="003E7EE1" w:rsidRDefault="003E7EE1" w:rsidP="003E7EE1">
            <w:pPr>
              <w:jc w:val="center"/>
              <w:rPr>
                <w:lang w:val="en-US"/>
              </w:rPr>
            </w:pPr>
            <w:r w:rsidRPr="003E7EE1">
              <w:rPr>
                <w:lang w:val="en-US"/>
              </w:rPr>
              <w:t>0.125</w:t>
            </w:r>
          </w:p>
        </w:tc>
        <w:tc>
          <w:tcPr>
            <w:tcW w:w="978" w:type="dxa"/>
            <w:tcBorders>
              <w:top w:val="single" w:sz="8" w:space="0" w:color="13171F"/>
              <w:left w:val="nil"/>
              <w:bottom w:val="nil"/>
              <w:right w:val="single" w:sz="8" w:space="0" w:color="13171F"/>
            </w:tcBorders>
            <w:shd w:val="clear" w:color="auto" w:fill="auto"/>
            <w:tcMar>
              <w:top w:w="72" w:type="dxa"/>
              <w:left w:w="144" w:type="dxa"/>
              <w:bottom w:w="72" w:type="dxa"/>
              <w:right w:w="144" w:type="dxa"/>
            </w:tcMar>
            <w:vAlign w:val="center"/>
          </w:tcPr>
          <w:p w14:paraId="4117D758" w14:textId="77777777" w:rsidR="003E7EE1" w:rsidRPr="003E7EE1" w:rsidRDefault="003E7EE1" w:rsidP="003E7EE1">
            <w:pPr>
              <w:jc w:val="center"/>
              <w:rPr>
                <w:lang w:val="en-US"/>
              </w:rPr>
            </w:pPr>
            <w:r w:rsidRPr="003E7EE1">
              <w:rPr>
                <w:lang w:val="en-US"/>
              </w:rPr>
              <w:t>1</w:t>
            </w:r>
          </w:p>
        </w:tc>
        <w:tc>
          <w:tcPr>
            <w:tcW w:w="822" w:type="dxa"/>
            <w:tcBorders>
              <w:top w:val="single" w:sz="8" w:space="0" w:color="13171F"/>
              <w:left w:val="single" w:sz="8" w:space="0" w:color="13171F"/>
              <w:bottom w:val="nil"/>
              <w:right w:val="nil"/>
            </w:tcBorders>
            <w:shd w:val="clear" w:color="auto" w:fill="auto"/>
            <w:tcMar>
              <w:top w:w="72" w:type="dxa"/>
              <w:left w:w="144" w:type="dxa"/>
              <w:bottom w:w="72" w:type="dxa"/>
              <w:right w:w="144" w:type="dxa"/>
            </w:tcMar>
            <w:vAlign w:val="center"/>
          </w:tcPr>
          <w:p w14:paraId="4AAD29D4" w14:textId="77777777" w:rsidR="003E7EE1" w:rsidRPr="003E7EE1" w:rsidRDefault="003E7EE1" w:rsidP="003E7EE1">
            <w:pPr>
              <w:jc w:val="center"/>
              <w:rPr>
                <w:lang w:val="en-US"/>
              </w:rPr>
            </w:pPr>
            <w:r w:rsidRPr="003E7EE1">
              <w:rPr>
                <w:lang w:val="en-US"/>
              </w:rPr>
              <w:t>5</w:t>
            </w:r>
          </w:p>
        </w:tc>
        <w:tc>
          <w:tcPr>
            <w:tcW w:w="1080" w:type="dxa"/>
            <w:tcBorders>
              <w:top w:val="single" w:sz="8" w:space="0" w:color="13171F"/>
              <w:left w:val="nil"/>
              <w:bottom w:val="nil"/>
              <w:right w:val="single" w:sz="8" w:space="0" w:color="13171F"/>
            </w:tcBorders>
            <w:shd w:val="clear" w:color="auto" w:fill="auto"/>
            <w:tcMar>
              <w:top w:w="72" w:type="dxa"/>
              <w:left w:w="144" w:type="dxa"/>
              <w:bottom w:w="72" w:type="dxa"/>
              <w:right w:w="144" w:type="dxa"/>
            </w:tcMar>
            <w:vAlign w:val="center"/>
          </w:tcPr>
          <w:p w14:paraId="702A8234" w14:textId="77777777" w:rsidR="003E7EE1" w:rsidRPr="003E7EE1" w:rsidRDefault="003E7EE1" w:rsidP="003E7EE1">
            <w:pPr>
              <w:jc w:val="center"/>
              <w:rPr>
                <w:lang w:val="en-US"/>
              </w:rPr>
            </w:pPr>
            <w:r w:rsidRPr="003E7EE1">
              <w:rPr>
                <w:lang w:val="en-US"/>
              </w:rPr>
              <w:t>40</w:t>
            </w:r>
          </w:p>
        </w:tc>
        <w:tc>
          <w:tcPr>
            <w:tcW w:w="1440" w:type="dxa"/>
            <w:tcBorders>
              <w:top w:val="single" w:sz="8" w:space="0" w:color="13171F"/>
              <w:left w:val="single" w:sz="8" w:space="0" w:color="13171F"/>
              <w:bottom w:val="nil"/>
              <w:right w:val="nil"/>
            </w:tcBorders>
            <w:shd w:val="clear" w:color="auto" w:fill="auto"/>
            <w:tcMar>
              <w:top w:w="72" w:type="dxa"/>
              <w:left w:w="144" w:type="dxa"/>
              <w:bottom w:w="72" w:type="dxa"/>
              <w:right w:w="144" w:type="dxa"/>
            </w:tcMar>
            <w:vAlign w:val="center"/>
          </w:tcPr>
          <w:p w14:paraId="29D1FD14" w14:textId="77777777" w:rsidR="003E7EE1" w:rsidRPr="003E7EE1" w:rsidRDefault="003E7EE1" w:rsidP="003E7EE1">
            <w:pPr>
              <w:jc w:val="center"/>
              <w:rPr>
                <w:lang w:val="en-US"/>
              </w:rPr>
            </w:pPr>
            <w:r w:rsidRPr="003E7EE1">
              <w:rPr>
                <w:lang w:val="en-US"/>
              </w:rPr>
              <w:t>2.5%</w:t>
            </w:r>
          </w:p>
        </w:tc>
      </w:tr>
      <w:tr w:rsidR="003E7EE1" w:rsidRPr="003E7EE1" w14:paraId="1996D4EE" w14:textId="77777777" w:rsidTr="004B65F4">
        <w:trPr>
          <w:trHeight w:val="317"/>
          <w:jc w:val="center"/>
        </w:trPr>
        <w:tc>
          <w:tcPr>
            <w:tcW w:w="1337" w:type="dxa"/>
            <w:vMerge/>
            <w:tcBorders>
              <w:top w:val="single" w:sz="8" w:space="0" w:color="13171F"/>
              <w:left w:val="nil"/>
              <w:bottom w:val="single" w:sz="8" w:space="0" w:color="13171F"/>
              <w:right w:val="nil"/>
            </w:tcBorders>
            <w:vAlign w:val="center"/>
          </w:tcPr>
          <w:p w14:paraId="66F7026A" w14:textId="77777777" w:rsidR="003E7EE1" w:rsidRPr="003E7EE1" w:rsidRDefault="003E7EE1" w:rsidP="003E7EE1">
            <w:pPr>
              <w:jc w:val="center"/>
              <w:rPr>
                <w:lang w:val="en-US"/>
              </w:rPr>
            </w:pPr>
          </w:p>
        </w:tc>
        <w:tc>
          <w:tcPr>
            <w:tcW w:w="1723" w:type="dxa"/>
            <w:tcBorders>
              <w:top w:val="nil"/>
              <w:left w:val="nil"/>
              <w:bottom w:val="nil"/>
              <w:right w:val="single" w:sz="8" w:space="0" w:color="13171F"/>
            </w:tcBorders>
            <w:shd w:val="clear" w:color="auto" w:fill="E7E7E7"/>
            <w:tcMar>
              <w:top w:w="72" w:type="dxa"/>
              <w:left w:w="144" w:type="dxa"/>
              <w:bottom w:w="72" w:type="dxa"/>
              <w:right w:w="144" w:type="dxa"/>
            </w:tcMar>
            <w:vAlign w:val="center"/>
          </w:tcPr>
          <w:p w14:paraId="2D248F86" w14:textId="77777777" w:rsidR="003E7EE1" w:rsidRPr="003E7EE1" w:rsidRDefault="003E7EE1" w:rsidP="003E7EE1">
            <w:pPr>
              <w:jc w:val="center"/>
              <w:rPr>
                <w:lang w:val="en-US"/>
              </w:rPr>
            </w:pPr>
            <w:r w:rsidRPr="003E7EE1">
              <w:rPr>
                <w:lang w:val="en-US"/>
              </w:rPr>
              <w:t>Option-A: 60kHz</w:t>
            </w:r>
          </w:p>
        </w:tc>
        <w:tc>
          <w:tcPr>
            <w:tcW w:w="900" w:type="dxa"/>
            <w:tcBorders>
              <w:top w:val="nil"/>
              <w:left w:val="single" w:sz="8" w:space="0" w:color="13171F"/>
              <w:bottom w:val="nil"/>
              <w:right w:val="nil"/>
            </w:tcBorders>
            <w:shd w:val="clear" w:color="auto" w:fill="E7E7E7"/>
            <w:tcMar>
              <w:top w:w="72" w:type="dxa"/>
              <w:left w:w="144" w:type="dxa"/>
              <w:bottom w:w="72" w:type="dxa"/>
              <w:right w:w="144" w:type="dxa"/>
            </w:tcMar>
            <w:vAlign w:val="center"/>
          </w:tcPr>
          <w:p w14:paraId="6EA2DA8C" w14:textId="77777777" w:rsidR="003E7EE1" w:rsidRPr="003E7EE1" w:rsidRDefault="003E7EE1" w:rsidP="003E7EE1">
            <w:pPr>
              <w:jc w:val="center"/>
              <w:rPr>
                <w:lang w:val="en-US"/>
              </w:rPr>
            </w:pPr>
            <w:r w:rsidRPr="003E7EE1">
              <w:rPr>
                <w:lang w:val="en-US"/>
              </w:rPr>
              <w:t>0.25</w:t>
            </w:r>
          </w:p>
        </w:tc>
        <w:tc>
          <w:tcPr>
            <w:tcW w:w="978" w:type="dxa"/>
            <w:tcBorders>
              <w:top w:val="nil"/>
              <w:left w:val="nil"/>
              <w:bottom w:val="nil"/>
              <w:right w:val="single" w:sz="8" w:space="0" w:color="13171F"/>
            </w:tcBorders>
            <w:shd w:val="clear" w:color="auto" w:fill="E7E7E7"/>
            <w:tcMar>
              <w:top w:w="72" w:type="dxa"/>
              <w:left w:w="144" w:type="dxa"/>
              <w:bottom w:w="72" w:type="dxa"/>
              <w:right w:w="144" w:type="dxa"/>
            </w:tcMar>
            <w:vAlign w:val="center"/>
          </w:tcPr>
          <w:p w14:paraId="78A72903" w14:textId="77777777" w:rsidR="003E7EE1" w:rsidRPr="003E7EE1" w:rsidRDefault="003E7EE1" w:rsidP="003E7EE1">
            <w:pPr>
              <w:jc w:val="center"/>
              <w:rPr>
                <w:lang w:val="en-US"/>
              </w:rPr>
            </w:pPr>
            <w:r w:rsidRPr="003E7EE1">
              <w:rPr>
                <w:lang w:val="en-US"/>
              </w:rPr>
              <w:t>1</w:t>
            </w:r>
          </w:p>
        </w:tc>
        <w:tc>
          <w:tcPr>
            <w:tcW w:w="822" w:type="dxa"/>
            <w:tcBorders>
              <w:top w:val="nil"/>
              <w:left w:val="single" w:sz="8" w:space="0" w:color="13171F"/>
              <w:bottom w:val="nil"/>
              <w:right w:val="nil"/>
            </w:tcBorders>
            <w:shd w:val="clear" w:color="auto" w:fill="E7E7E7"/>
            <w:tcMar>
              <w:top w:w="72" w:type="dxa"/>
              <w:left w:w="144" w:type="dxa"/>
              <w:bottom w:w="72" w:type="dxa"/>
              <w:right w:w="144" w:type="dxa"/>
            </w:tcMar>
            <w:vAlign w:val="center"/>
          </w:tcPr>
          <w:p w14:paraId="3FDD578B" w14:textId="77777777" w:rsidR="003E7EE1" w:rsidRPr="003E7EE1" w:rsidRDefault="003E7EE1" w:rsidP="003E7EE1">
            <w:pPr>
              <w:jc w:val="center"/>
              <w:rPr>
                <w:lang w:val="en-US"/>
              </w:rPr>
            </w:pPr>
            <w:r w:rsidRPr="003E7EE1">
              <w:rPr>
                <w:lang w:val="en-US"/>
              </w:rPr>
              <w:t>5</w:t>
            </w:r>
          </w:p>
        </w:tc>
        <w:tc>
          <w:tcPr>
            <w:tcW w:w="1080" w:type="dxa"/>
            <w:tcBorders>
              <w:top w:val="nil"/>
              <w:left w:val="nil"/>
              <w:bottom w:val="nil"/>
              <w:right w:val="single" w:sz="8" w:space="0" w:color="13171F"/>
            </w:tcBorders>
            <w:shd w:val="clear" w:color="auto" w:fill="E7E7E7"/>
            <w:tcMar>
              <w:top w:w="72" w:type="dxa"/>
              <w:left w:w="144" w:type="dxa"/>
              <w:bottom w:w="72" w:type="dxa"/>
              <w:right w:w="144" w:type="dxa"/>
            </w:tcMar>
            <w:vAlign w:val="center"/>
          </w:tcPr>
          <w:p w14:paraId="2974484A" w14:textId="77777777" w:rsidR="003E7EE1" w:rsidRPr="003E7EE1" w:rsidRDefault="003E7EE1" w:rsidP="003E7EE1">
            <w:pPr>
              <w:jc w:val="center"/>
              <w:rPr>
                <w:lang w:val="en-US"/>
              </w:rPr>
            </w:pPr>
            <w:r w:rsidRPr="003E7EE1">
              <w:rPr>
                <w:lang w:val="en-US"/>
              </w:rPr>
              <w:t>20</w:t>
            </w:r>
          </w:p>
        </w:tc>
        <w:tc>
          <w:tcPr>
            <w:tcW w:w="1440" w:type="dxa"/>
            <w:tcBorders>
              <w:top w:val="nil"/>
              <w:left w:val="single" w:sz="8" w:space="0" w:color="13171F"/>
              <w:bottom w:val="nil"/>
              <w:right w:val="nil"/>
            </w:tcBorders>
            <w:shd w:val="clear" w:color="auto" w:fill="E7E7E7"/>
            <w:tcMar>
              <w:top w:w="72" w:type="dxa"/>
              <w:left w:w="144" w:type="dxa"/>
              <w:bottom w:w="72" w:type="dxa"/>
              <w:right w:w="144" w:type="dxa"/>
            </w:tcMar>
            <w:vAlign w:val="center"/>
          </w:tcPr>
          <w:p w14:paraId="6D05FBB9" w14:textId="77777777" w:rsidR="003E7EE1" w:rsidRPr="003E7EE1" w:rsidRDefault="003E7EE1" w:rsidP="003E7EE1">
            <w:pPr>
              <w:jc w:val="center"/>
              <w:rPr>
                <w:lang w:val="en-US"/>
              </w:rPr>
            </w:pPr>
            <w:r w:rsidRPr="003E7EE1">
              <w:rPr>
                <w:lang w:val="en-US"/>
              </w:rPr>
              <w:t>5%</w:t>
            </w:r>
          </w:p>
        </w:tc>
      </w:tr>
      <w:tr w:rsidR="003E7EE1" w:rsidRPr="003E7EE1" w14:paraId="6A488FC3" w14:textId="77777777" w:rsidTr="004B65F4">
        <w:trPr>
          <w:trHeight w:val="20"/>
          <w:jc w:val="center"/>
        </w:trPr>
        <w:tc>
          <w:tcPr>
            <w:tcW w:w="1337" w:type="dxa"/>
            <w:vMerge/>
            <w:tcBorders>
              <w:top w:val="single" w:sz="8" w:space="0" w:color="13171F"/>
              <w:left w:val="nil"/>
              <w:bottom w:val="single" w:sz="8" w:space="0" w:color="13171F"/>
              <w:right w:val="nil"/>
            </w:tcBorders>
            <w:vAlign w:val="center"/>
          </w:tcPr>
          <w:p w14:paraId="4A737784" w14:textId="77777777" w:rsidR="003E7EE1" w:rsidRPr="003E7EE1" w:rsidRDefault="003E7EE1" w:rsidP="003E7EE1">
            <w:pPr>
              <w:jc w:val="center"/>
              <w:rPr>
                <w:lang w:val="en-US"/>
              </w:rPr>
            </w:pPr>
          </w:p>
        </w:tc>
        <w:tc>
          <w:tcPr>
            <w:tcW w:w="1723" w:type="dxa"/>
            <w:tcBorders>
              <w:top w:val="nil"/>
              <w:left w:val="nil"/>
              <w:bottom w:val="single" w:sz="8" w:space="0" w:color="13171F"/>
              <w:right w:val="single" w:sz="8" w:space="0" w:color="13171F"/>
            </w:tcBorders>
            <w:shd w:val="clear" w:color="auto" w:fill="auto"/>
            <w:tcMar>
              <w:top w:w="72" w:type="dxa"/>
              <w:left w:w="144" w:type="dxa"/>
              <w:bottom w:w="72" w:type="dxa"/>
              <w:right w:w="144" w:type="dxa"/>
            </w:tcMar>
            <w:vAlign w:val="center"/>
          </w:tcPr>
          <w:p w14:paraId="4ABCE09D" w14:textId="77777777" w:rsidR="003E7EE1" w:rsidRPr="003E7EE1" w:rsidRDefault="003E7EE1" w:rsidP="003E7EE1">
            <w:pPr>
              <w:jc w:val="center"/>
              <w:rPr>
                <w:lang w:val="en-US"/>
              </w:rPr>
            </w:pPr>
            <w:r w:rsidRPr="003E7EE1">
              <w:rPr>
                <w:lang w:val="en-US"/>
              </w:rPr>
              <w:t>Option-B: 60kHz</w:t>
            </w:r>
          </w:p>
        </w:tc>
        <w:tc>
          <w:tcPr>
            <w:tcW w:w="900" w:type="dxa"/>
            <w:tcBorders>
              <w:top w:val="nil"/>
              <w:left w:val="single" w:sz="8" w:space="0" w:color="13171F"/>
              <w:bottom w:val="single" w:sz="8" w:space="0" w:color="13171F"/>
              <w:right w:val="nil"/>
            </w:tcBorders>
            <w:shd w:val="clear" w:color="auto" w:fill="auto"/>
            <w:tcMar>
              <w:top w:w="72" w:type="dxa"/>
              <w:left w:w="144" w:type="dxa"/>
              <w:bottom w:w="72" w:type="dxa"/>
              <w:right w:w="144" w:type="dxa"/>
            </w:tcMar>
            <w:vAlign w:val="center"/>
          </w:tcPr>
          <w:p w14:paraId="4B01C2D2" w14:textId="77777777" w:rsidR="003E7EE1" w:rsidRPr="003E7EE1" w:rsidRDefault="003E7EE1" w:rsidP="003E7EE1">
            <w:pPr>
              <w:jc w:val="center"/>
              <w:rPr>
                <w:lang w:val="en-US"/>
              </w:rPr>
            </w:pPr>
            <w:r w:rsidRPr="003E7EE1">
              <w:rPr>
                <w:lang w:val="en-US"/>
              </w:rPr>
              <w:t>0.25</w:t>
            </w:r>
          </w:p>
        </w:tc>
        <w:tc>
          <w:tcPr>
            <w:tcW w:w="978" w:type="dxa"/>
            <w:tcBorders>
              <w:top w:val="nil"/>
              <w:left w:val="nil"/>
              <w:bottom w:val="single" w:sz="8" w:space="0" w:color="13171F"/>
              <w:right w:val="single" w:sz="8" w:space="0" w:color="13171F"/>
            </w:tcBorders>
            <w:shd w:val="clear" w:color="auto" w:fill="auto"/>
            <w:tcMar>
              <w:top w:w="72" w:type="dxa"/>
              <w:left w:w="144" w:type="dxa"/>
              <w:bottom w:w="72" w:type="dxa"/>
              <w:right w:w="144" w:type="dxa"/>
            </w:tcMar>
            <w:vAlign w:val="center"/>
          </w:tcPr>
          <w:p w14:paraId="1D9BDFB0" w14:textId="77777777" w:rsidR="003E7EE1" w:rsidRPr="003E7EE1" w:rsidRDefault="003E7EE1" w:rsidP="003E7EE1">
            <w:pPr>
              <w:jc w:val="center"/>
              <w:rPr>
                <w:lang w:val="en-US"/>
              </w:rPr>
            </w:pPr>
            <w:r w:rsidRPr="003E7EE1">
              <w:rPr>
                <w:lang w:val="en-US"/>
              </w:rPr>
              <w:t>1</w:t>
            </w:r>
          </w:p>
        </w:tc>
        <w:tc>
          <w:tcPr>
            <w:tcW w:w="822" w:type="dxa"/>
            <w:tcBorders>
              <w:top w:val="nil"/>
              <w:left w:val="single" w:sz="8" w:space="0" w:color="13171F"/>
              <w:bottom w:val="single" w:sz="8" w:space="0" w:color="13171F"/>
              <w:right w:val="nil"/>
            </w:tcBorders>
            <w:shd w:val="clear" w:color="auto" w:fill="auto"/>
            <w:tcMar>
              <w:top w:w="72" w:type="dxa"/>
              <w:left w:w="144" w:type="dxa"/>
              <w:bottom w:w="72" w:type="dxa"/>
              <w:right w:w="144" w:type="dxa"/>
            </w:tcMar>
            <w:vAlign w:val="center"/>
          </w:tcPr>
          <w:p w14:paraId="7FE11DE7" w14:textId="77777777" w:rsidR="003E7EE1" w:rsidRPr="003E7EE1" w:rsidRDefault="003E7EE1" w:rsidP="003E7EE1">
            <w:pPr>
              <w:jc w:val="center"/>
              <w:rPr>
                <w:lang w:val="en-US"/>
              </w:rPr>
            </w:pPr>
            <w:r w:rsidRPr="003E7EE1">
              <w:rPr>
                <w:lang w:val="en-US"/>
              </w:rPr>
              <w:t>10</w:t>
            </w:r>
          </w:p>
        </w:tc>
        <w:tc>
          <w:tcPr>
            <w:tcW w:w="1080" w:type="dxa"/>
            <w:tcBorders>
              <w:top w:val="nil"/>
              <w:left w:val="nil"/>
              <w:bottom w:val="single" w:sz="8" w:space="0" w:color="13171F"/>
              <w:right w:val="single" w:sz="8" w:space="0" w:color="13171F"/>
            </w:tcBorders>
            <w:shd w:val="clear" w:color="auto" w:fill="auto"/>
            <w:tcMar>
              <w:top w:w="72" w:type="dxa"/>
              <w:left w:w="144" w:type="dxa"/>
              <w:bottom w:w="72" w:type="dxa"/>
              <w:right w:w="144" w:type="dxa"/>
            </w:tcMar>
            <w:vAlign w:val="center"/>
          </w:tcPr>
          <w:p w14:paraId="7A45253E" w14:textId="77777777" w:rsidR="003E7EE1" w:rsidRPr="003E7EE1" w:rsidRDefault="003E7EE1" w:rsidP="003E7EE1">
            <w:pPr>
              <w:jc w:val="center"/>
              <w:rPr>
                <w:lang w:val="en-US"/>
              </w:rPr>
            </w:pPr>
            <w:r w:rsidRPr="003E7EE1">
              <w:rPr>
                <w:lang w:val="en-US"/>
              </w:rPr>
              <w:t>40</w:t>
            </w:r>
          </w:p>
        </w:tc>
        <w:tc>
          <w:tcPr>
            <w:tcW w:w="1440" w:type="dxa"/>
            <w:tcBorders>
              <w:top w:val="nil"/>
              <w:left w:val="single" w:sz="8" w:space="0" w:color="13171F"/>
              <w:bottom w:val="single" w:sz="8" w:space="0" w:color="13171F"/>
              <w:right w:val="nil"/>
            </w:tcBorders>
            <w:shd w:val="clear" w:color="auto" w:fill="auto"/>
            <w:tcMar>
              <w:top w:w="72" w:type="dxa"/>
              <w:left w:w="144" w:type="dxa"/>
              <w:bottom w:w="72" w:type="dxa"/>
              <w:right w:w="144" w:type="dxa"/>
            </w:tcMar>
            <w:vAlign w:val="center"/>
          </w:tcPr>
          <w:p w14:paraId="49B2C551" w14:textId="77777777" w:rsidR="003E7EE1" w:rsidRPr="003E7EE1" w:rsidRDefault="003E7EE1" w:rsidP="003E7EE1">
            <w:pPr>
              <w:jc w:val="center"/>
              <w:rPr>
                <w:lang w:val="en-US"/>
              </w:rPr>
            </w:pPr>
            <w:r w:rsidRPr="003E7EE1">
              <w:rPr>
                <w:lang w:val="en-US"/>
              </w:rPr>
              <w:t>2.5%</w:t>
            </w:r>
          </w:p>
        </w:tc>
      </w:tr>
    </w:tbl>
    <w:p w14:paraId="7CC015C9" w14:textId="77777777" w:rsidR="003E7EE1" w:rsidRPr="003E7EE1" w:rsidRDefault="003E7EE1" w:rsidP="003E7EE1">
      <w:pPr>
        <w:rPr>
          <w:lang w:val="en-US" w:eastAsia="zh-CN"/>
        </w:rPr>
      </w:pPr>
      <w:r w:rsidRPr="003E7EE1">
        <w:rPr>
          <w:lang w:val="en-US" w:eastAsia="zh-CN"/>
        </w:rPr>
        <w:t>(Qualcomm)</w:t>
      </w:r>
    </w:p>
    <w:p w14:paraId="7010BA13" w14:textId="77777777" w:rsidR="003E7EE1" w:rsidRPr="003E7EE1" w:rsidRDefault="003E7EE1" w:rsidP="003E7EE1">
      <w:pPr>
        <w:rPr>
          <w:iCs/>
          <w:lang w:eastAsia="zh-CN"/>
        </w:rPr>
      </w:pPr>
      <w:r w:rsidRPr="003E7EE1">
        <w:rPr>
          <w:iCs/>
          <w:lang w:val="en-US" w:eastAsia="zh-CN"/>
        </w:rPr>
        <w:t xml:space="preserve">Option 1: </w:t>
      </w:r>
      <w:r w:rsidRPr="003E7EE1">
        <w:rPr>
          <w:iCs/>
          <w:lang w:eastAsia="zh-CN"/>
        </w:rPr>
        <w:t>When UGL is shorter than a slot length with respect to an activated UL BWP’s SCS on a serving cell where UL gap is configured and activated, the configured UGL and UGRP are adjusted. For ULGP#3, when an SCS of active BWP is 60kHz, UGL and UGRP are adjusted to Option-A in Table 1</w:t>
      </w:r>
    </w:p>
    <w:p w14:paraId="4CBF670F" w14:textId="430B7758" w:rsidR="003E7EE1" w:rsidRPr="003E7EE1" w:rsidRDefault="003E7EE1" w:rsidP="003E7EE1">
      <w:pPr>
        <w:rPr>
          <w:b/>
          <w:iCs/>
          <w:lang w:eastAsia="zh-CN"/>
        </w:rPr>
      </w:pPr>
      <w:r w:rsidRPr="003E7EE1">
        <w:rPr>
          <w:rFonts w:hint="eastAsia"/>
          <w:b/>
          <w:iCs/>
          <w:lang w:eastAsia="zh-CN"/>
        </w:rPr>
        <w:t>Discussions:</w:t>
      </w:r>
    </w:p>
    <w:p w14:paraId="65E18389" w14:textId="77777777" w:rsidR="003E7EE1" w:rsidRPr="003E7EE1" w:rsidRDefault="003E7EE1" w:rsidP="003E7EE1">
      <w:pPr>
        <w:rPr>
          <w:iCs/>
          <w:lang w:eastAsia="zh-CN"/>
        </w:rPr>
      </w:pPr>
      <w:r w:rsidRPr="003E7EE1">
        <w:rPr>
          <w:iCs/>
          <w:lang w:eastAsia="zh-CN"/>
        </w:rPr>
        <w:t>Qualcomm: UL GP is half slot length. Whether we should adjust the length? Better to keep the same periodicity.</w:t>
      </w:r>
    </w:p>
    <w:p w14:paraId="2905EA12" w14:textId="77777777" w:rsidR="003E7EE1" w:rsidRPr="003E7EE1" w:rsidRDefault="003E7EE1" w:rsidP="003E7EE1">
      <w:pPr>
        <w:rPr>
          <w:iCs/>
          <w:lang w:eastAsia="zh-CN"/>
        </w:rPr>
      </w:pPr>
      <w:r w:rsidRPr="003E7EE1">
        <w:rPr>
          <w:b/>
          <w:iCs/>
          <w:highlight w:val="green"/>
          <w:lang w:eastAsia="zh-CN"/>
        </w:rPr>
        <w:t>Agreement:</w:t>
      </w:r>
      <w:r w:rsidRPr="003E7EE1">
        <w:rPr>
          <w:iCs/>
          <w:highlight w:val="green"/>
          <w:lang w:eastAsia="zh-CN"/>
        </w:rPr>
        <w:t xml:space="preserve"> When UGL is shorter than a slot length with respect to an activated UL BWP’s SCS on a serving cell where UL gap is configured and activated, the configured UGL and UGRP are adjusted. For ULGP#3, when an SCS of active BWP is 60kHz, UGL and UGRP are adjusted to Option-A in Table 1</w:t>
      </w:r>
    </w:p>
    <w:tbl>
      <w:tblPr>
        <w:tblW w:w="8280" w:type="dxa"/>
        <w:jc w:val="center"/>
        <w:tblCellMar>
          <w:left w:w="0" w:type="dxa"/>
          <w:right w:w="0" w:type="dxa"/>
        </w:tblCellMar>
        <w:tblLook w:val="04A0" w:firstRow="1" w:lastRow="0" w:firstColumn="1" w:lastColumn="0" w:noHBand="0" w:noVBand="1"/>
      </w:tblPr>
      <w:tblGrid>
        <w:gridCol w:w="1337"/>
        <w:gridCol w:w="1723"/>
        <w:gridCol w:w="900"/>
        <w:gridCol w:w="978"/>
        <w:gridCol w:w="822"/>
        <w:gridCol w:w="1080"/>
        <w:gridCol w:w="1440"/>
      </w:tblGrid>
      <w:tr w:rsidR="003E7EE1" w:rsidRPr="003E7EE1" w14:paraId="20A35121" w14:textId="77777777" w:rsidTr="004B65F4">
        <w:trPr>
          <w:trHeight w:val="317"/>
          <w:jc w:val="center"/>
        </w:trPr>
        <w:tc>
          <w:tcPr>
            <w:tcW w:w="1337" w:type="dxa"/>
            <w:vMerge w:val="restart"/>
            <w:tcBorders>
              <w:top w:val="single" w:sz="8" w:space="0" w:color="13171F"/>
              <w:left w:val="nil"/>
              <w:bottom w:val="single" w:sz="8" w:space="0" w:color="13171F"/>
              <w:right w:val="nil"/>
            </w:tcBorders>
            <w:shd w:val="clear" w:color="auto" w:fill="auto"/>
            <w:tcMar>
              <w:top w:w="72" w:type="dxa"/>
              <w:left w:w="144" w:type="dxa"/>
              <w:bottom w:w="72" w:type="dxa"/>
              <w:right w:w="144" w:type="dxa"/>
            </w:tcMar>
            <w:vAlign w:val="center"/>
          </w:tcPr>
          <w:p w14:paraId="62F17F04" w14:textId="77777777" w:rsidR="003E7EE1" w:rsidRPr="003E7EE1" w:rsidRDefault="003E7EE1" w:rsidP="003E7EE1">
            <w:pPr>
              <w:jc w:val="center"/>
              <w:rPr>
                <w:lang w:val="en-US"/>
              </w:rPr>
            </w:pPr>
            <w:r w:rsidRPr="003E7EE1">
              <w:rPr>
                <w:lang w:val="en-US"/>
              </w:rPr>
              <w:t>ULGP #3</w:t>
            </w:r>
          </w:p>
        </w:tc>
        <w:tc>
          <w:tcPr>
            <w:tcW w:w="1723" w:type="dxa"/>
            <w:tcBorders>
              <w:top w:val="single" w:sz="8" w:space="0" w:color="13171F"/>
              <w:left w:val="nil"/>
              <w:bottom w:val="nil"/>
              <w:right w:val="single" w:sz="8" w:space="0" w:color="13171F"/>
            </w:tcBorders>
            <w:shd w:val="clear" w:color="auto" w:fill="auto"/>
            <w:tcMar>
              <w:top w:w="72" w:type="dxa"/>
              <w:left w:w="144" w:type="dxa"/>
              <w:bottom w:w="72" w:type="dxa"/>
              <w:right w:w="144" w:type="dxa"/>
            </w:tcMar>
            <w:vAlign w:val="center"/>
          </w:tcPr>
          <w:p w14:paraId="65A2AB6C" w14:textId="77777777" w:rsidR="003E7EE1" w:rsidRPr="003E7EE1" w:rsidRDefault="003E7EE1" w:rsidP="003E7EE1">
            <w:pPr>
              <w:jc w:val="center"/>
              <w:rPr>
                <w:lang w:val="en-US"/>
              </w:rPr>
            </w:pPr>
            <w:r w:rsidRPr="003E7EE1">
              <w:rPr>
                <w:lang w:val="en-US"/>
              </w:rPr>
              <w:t>120kHz</w:t>
            </w:r>
          </w:p>
        </w:tc>
        <w:tc>
          <w:tcPr>
            <w:tcW w:w="900" w:type="dxa"/>
            <w:tcBorders>
              <w:top w:val="single" w:sz="8" w:space="0" w:color="13171F"/>
              <w:left w:val="single" w:sz="8" w:space="0" w:color="13171F"/>
              <w:bottom w:val="nil"/>
              <w:right w:val="nil"/>
            </w:tcBorders>
            <w:shd w:val="clear" w:color="auto" w:fill="auto"/>
            <w:tcMar>
              <w:top w:w="72" w:type="dxa"/>
              <w:left w:w="144" w:type="dxa"/>
              <w:bottom w:w="72" w:type="dxa"/>
              <w:right w:w="144" w:type="dxa"/>
            </w:tcMar>
            <w:vAlign w:val="center"/>
          </w:tcPr>
          <w:p w14:paraId="2C972873" w14:textId="77777777" w:rsidR="003E7EE1" w:rsidRPr="003E7EE1" w:rsidRDefault="003E7EE1" w:rsidP="003E7EE1">
            <w:pPr>
              <w:jc w:val="center"/>
              <w:rPr>
                <w:lang w:val="en-US"/>
              </w:rPr>
            </w:pPr>
            <w:r w:rsidRPr="003E7EE1">
              <w:rPr>
                <w:lang w:val="en-US"/>
              </w:rPr>
              <w:t>0.125</w:t>
            </w:r>
          </w:p>
        </w:tc>
        <w:tc>
          <w:tcPr>
            <w:tcW w:w="978" w:type="dxa"/>
            <w:tcBorders>
              <w:top w:val="single" w:sz="8" w:space="0" w:color="13171F"/>
              <w:left w:val="nil"/>
              <w:bottom w:val="nil"/>
              <w:right w:val="single" w:sz="8" w:space="0" w:color="13171F"/>
            </w:tcBorders>
            <w:shd w:val="clear" w:color="auto" w:fill="auto"/>
            <w:tcMar>
              <w:top w:w="72" w:type="dxa"/>
              <w:left w:w="144" w:type="dxa"/>
              <w:bottom w:w="72" w:type="dxa"/>
              <w:right w:w="144" w:type="dxa"/>
            </w:tcMar>
            <w:vAlign w:val="center"/>
          </w:tcPr>
          <w:p w14:paraId="3DF791EE" w14:textId="77777777" w:rsidR="003E7EE1" w:rsidRPr="003E7EE1" w:rsidRDefault="003E7EE1" w:rsidP="003E7EE1">
            <w:pPr>
              <w:jc w:val="center"/>
              <w:rPr>
                <w:lang w:val="en-US"/>
              </w:rPr>
            </w:pPr>
            <w:r w:rsidRPr="003E7EE1">
              <w:rPr>
                <w:lang w:val="en-US"/>
              </w:rPr>
              <w:t>1</w:t>
            </w:r>
          </w:p>
        </w:tc>
        <w:tc>
          <w:tcPr>
            <w:tcW w:w="822" w:type="dxa"/>
            <w:tcBorders>
              <w:top w:val="single" w:sz="8" w:space="0" w:color="13171F"/>
              <w:left w:val="single" w:sz="8" w:space="0" w:color="13171F"/>
              <w:bottom w:val="nil"/>
              <w:right w:val="nil"/>
            </w:tcBorders>
            <w:shd w:val="clear" w:color="auto" w:fill="auto"/>
            <w:tcMar>
              <w:top w:w="72" w:type="dxa"/>
              <w:left w:w="144" w:type="dxa"/>
              <w:bottom w:w="72" w:type="dxa"/>
              <w:right w:w="144" w:type="dxa"/>
            </w:tcMar>
            <w:vAlign w:val="center"/>
          </w:tcPr>
          <w:p w14:paraId="5DA61C3E" w14:textId="77777777" w:rsidR="003E7EE1" w:rsidRPr="003E7EE1" w:rsidRDefault="003E7EE1" w:rsidP="003E7EE1">
            <w:pPr>
              <w:jc w:val="center"/>
              <w:rPr>
                <w:lang w:val="en-US"/>
              </w:rPr>
            </w:pPr>
            <w:r w:rsidRPr="003E7EE1">
              <w:rPr>
                <w:lang w:val="en-US"/>
              </w:rPr>
              <w:t>5</w:t>
            </w:r>
          </w:p>
        </w:tc>
        <w:tc>
          <w:tcPr>
            <w:tcW w:w="1080" w:type="dxa"/>
            <w:tcBorders>
              <w:top w:val="single" w:sz="8" w:space="0" w:color="13171F"/>
              <w:left w:val="nil"/>
              <w:bottom w:val="nil"/>
              <w:right w:val="single" w:sz="8" w:space="0" w:color="13171F"/>
            </w:tcBorders>
            <w:shd w:val="clear" w:color="auto" w:fill="auto"/>
            <w:tcMar>
              <w:top w:w="72" w:type="dxa"/>
              <w:left w:w="144" w:type="dxa"/>
              <w:bottom w:w="72" w:type="dxa"/>
              <w:right w:w="144" w:type="dxa"/>
            </w:tcMar>
            <w:vAlign w:val="center"/>
          </w:tcPr>
          <w:p w14:paraId="48966CFC" w14:textId="77777777" w:rsidR="003E7EE1" w:rsidRPr="003E7EE1" w:rsidRDefault="003E7EE1" w:rsidP="003E7EE1">
            <w:pPr>
              <w:jc w:val="center"/>
              <w:rPr>
                <w:lang w:val="en-US"/>
              </w:rPr>
            </w:pPr>
            <w:r w:rsidRPr="003E7EE1">
              <w:rPr>
                <w:lang w:val="en-US"/>
              </w:rPr>
              <w:t>40</w:t>
            </w:r>
          </w:p>
        </w:tc>
        <w:tc>
          <w:tcPr>
            <w:tcW w:w="1440" w:type="dxa"/>
            <w:tcBorders>
              <w:top w:val="single" w:sz="8" w:space="0" w:color="13171F"/>
              <w:left w:val="single" w:sz="8" w:space="0" w:color="13171F"/>
              <w:bottom w:val="nil"/>
              <w:right w:val="nil"/>
            </w:tcBorders>
            <w:shd w:val="clear" w:color="auto" w:fill="auto"/>
            <w:tcMar>
              <w:top w:w="72" w:type="dxa"/>
              <w:left w:w="144" w:type="dxa"/>
              <w:bottom w:w="72" w:type="dxa"/>
              <w:right w:w="144" w:type="dxa"/>
            </w:tcMar>
            <w:vAlign w:val="center"/>
          </w:tcPr>
          <w:p w14:paraId="4DDFE00E" w14:textId="77777777" w:rsidR="003E7EE1" w:rsidRPr="003E7EE1" w:rsidRDefault="003E7EE1" w:rsidP="003E7EE1">
            <w:pPr>
              <w:jc w:val="center"/>
              <w:rPr>
                <w:lang w:val="en-US"/>
              </w:rPr>
            </w:pPr>
            <w:r w:rsidRPr="003E7EE1">
              <w:rPr>
                <w:lang w:val="en-US"/>
              </w:rPr>
              <w:t>2.5%</w:t>
            </w:r>
          </w:p>
        </w:tc>
      </w:tr>
      <w:tr w:rsidR="003E7EE1" w:rsidRPr="003E7EE1" w14:paraId="01695855" w14:textId="77777777" w:rsidTr="004B65F4">
        <w:trPr>
          <w:trHeight w:val="317"/>
          <w:jc w:val="center"/>
        </w:trPr>
        <w:tc>
          <w:tcPr>
            <w:tcW w:w="1337" w:type="dxa"/>
            <w:vMerge/>
            <w:tcBorders>
              <w:top w:val="single" w:sz="8" w:space="0" w:color="13171F"/>
              <w:left w:val="nil"/>
              <w:bottom w:val="single" w:sz="8" w:space="0" w:color="13171F"/>
              <w:right w:val="nil"/>
            </w:tcBorders>
            <w:vAlign w:val="center"/>
          </w:tcPr>
          <w:p w14:paraId="346C22E0" w14:textId="77777777" w:rsidR="003E7EE1" w:rsidRPr="003E7EE1" w:rsidRDefault="003E7EE1" w:rsidP="003E7EE1">
            <w:pPr>
              <w:jc w:val="center"/>
              <w:rPr>
                <w:lang w:val="en-US"/>
              </w:rPr>
            </w:pPr>
          </w:p>
        </w:tc>
        <w:tc>
          <w:tcPr>
            <w:tcW w:w="1723" w:type="dxa"/>
            <w:tcBorders>
              <w:top w:val="nil"/>
              <w:left w:val="nil"/>
              <w:bottom w:val="nil"/>
              <w:right w:val="single" w:sz="8" w:space="0" w:color="13171F"/>
            </w:tcBorders>
            <w:shd w:val="clear" w:color="auto" w:fill="E7E7E7"/>
            <w:tcMar>
              <w:top w:w="72" w:type="dxa"/>
              <w:left w:w="144" w:type="dxa"/>
              <w:bottom w:w="72" w:type="dxa"/>
              <w:right w:w="144" w:type="dxa"/>
            </w:tcMar>
            <w:vAlign w:val="center"/>
          </w:tcPr>
          <w:p w14:paraId="3382B495" w14:textId="77777777" w:rsidR="003E7EE1" w:rsidRPr="003E7EE1" w:rsidRDefault="003E7EE1" w:rsidP="003E7EE1">
            <w:pPr>
              <w:jc w:val="center"/>
              <w:rPr>
                <w:highlight w:val="green"/>
                <w:lang w:val="en-US"/>
              </w:rPr>
            </w:pPr>
            <w:r w:rsidRPr="003E7EE1">
              <w:rPr>
                <w:highlight w:val="green"/>
                <w:lang w:val="en-US"/>
              </w:rPr>
              <w:t>Option-A: 60kHz</w:t>
            </w:r>
          </w:p>
        </w:tc>
        <w:tc>
          <w:tcPr>
            <w:tcW w:w="900" w:type="dxa"/>
            <w:tcBorders>
              <w:top w:val="nil"/>
              <w:left w:val="single" w:sz="8" w:space="0" w:color="13171F"/>
              <w:bottom w:val="nil"/>
              <w:right w:val="nil"/>
            </w:tcBorders>
            <w:shd w:val="clear" w:color="auto" w:fill="E7E7E7"/>
            <w:tcMar>
              <w:top w:w="72" w:type="dxa"/>
              <w:left w:w="144" w:type="dxa"/>
              <w:bottom w:w="72" w:type="dxa"/>
              <w:right w:w="144" w:type="dxa"/>
            </w:tcMar>
            <w:vAlign w:val="center"/>
          </w:tcPr>
          <w:p w14:paraId="38567D5D" w14:textId="77777777" w:rsidR="003E7EE1" w:rsidRPr="003E7EE1" w:rsidRDefault="003E7EE1" w:rsidP="003E7EE1">
            <w:pPr>
              <w:jc w:val="center"/>
              <w:rPr>
                <w:highlight w:val="green"/>
                <w:lang w:val="en-US"/>
              </w:rPr>
            </w:pPr>
            <w:r w:rsidRPr="003E7EE1">
              <w:rPr>
                <w:highlight w:val="green"/>
                <w:lang w:val="en-US"/>
              </w:rPr>
              <w:t>0.25</w:t>
            </w:r>
          </w:p>
        </w:tc>
        <w:tc>
          <w:tcPr>
            <w:tcW w:w="978" w:type="dxa"/>
            <w:tcBorders>
              <w:top w:val="nil"/>
              <w:left w:val="nil"/>
              <w:bottom w:val="nil"/>
              <w:right w:val="single" w:sz="8" w:space="0" w:color="13171F"/>
            </w:tcBorders>
            <w:shd w:val="clear" w:color="auto" w:fill="E7E7E7"/>
            <w:tcMar>
              <w:top w:w="72" w:type="dxa"/>
              <w:left w:w="144" w:type="dxa"/>
              <w:bottom w:w="72" w:type="dxa"/>
              <w:right w:w="144" w:type="dxa"/>
            </w:tcMar>
            <w:vAlign w:val="center"/>
          </w:tcPr>
          <w:p w14:paraId="69142C54" w14:textId="77777777" w:rsidR="003E7EE1" w:rsidRPr="003E7EE1" w:rsidRDefault="003E7EE1" w:rsidP="003E7EE1">
            <w:pPr>
              <w:jc w:val="center"/>
              <w:rPr>
                <w:highlight w:val="green"/>
                <w:lang w:val="en-US"/>
              </w:rPr>
            </w:pPr>
            <w:r w:rsidRPr="003E7EE1">
              <w:rPr>
                <w:highlight w:val="green"/>
                <w:lang w:val="en-US"/>
              </w:rPr>
              <w:t>1</w:t>
            </w:r>
          </w:p>
        </w:tc>
        <w:tc>
          <w:tcPr>
            <w:tcW w:w="822" w:type="dxa"/>
            <w:tcBorders>
              <w:top w:val="nil"/>
              <w:left w:val="single" w:sz="8" w:space="0" w:color="13171F"/>
              <w:bottom w:val="nil"/>
              <w:right w:val="nil"/>
            </w:tcBorders>
            <w:shd w:val="clear" w:color="auto" w:fill="E7E7E7"/>
            <w:tcMar>
              <w:top w:w="72" w:type="dxa"/>
              <w:left w:w="144" w:type="dxa"/>
              <w:bottom w:w="72" w:type="dxa"/>
              <w:right w:w="144" w:type="dxa"/>
            </w:tcMar>
            <w:vAlign w:val="center"/>
          </w:tcPr>
          <w:p w14:paraId="45F580A9" w14:textId="77777777" w:rsidR="003E7EE1" w:rsidRPr="003E7EE1" w:rsidRDefault="003E7EE1" w:rsidP="003E7EE1">
            <w:pPr>
              <w:jc w:val="center"/>
              <w:rPr>
                <w:highlight w:val="green"/>
                <w:lang w:val="en-US"/>
              </w:rPr>
            </w:pPr>
            <w:r w:rsidRPr="003E7EE1">
              <w:rPr>
                <w:highlight w:val="green"/>
                <w:lang w:val="en-US"/>
              </w:rPr>
              <w:t>5</w:t>
            </w:r>
          </w:p>
        </w:tc>
        <w:tc>
          <w:tcPr>
            <w:tcW w:w="1080" w:type="dxa"/>
            <w:tcBorders>
              <w:top w:val="nil"/>
              <w:left w:val="nil"/>
              <w:bottom w:val="nil"/>
              <w:right w:val="single" w:sz="8" w:space="0" w:color="13171F"/>
            </w:tcBorders>
            <w:shd w:val="clear" w:color="auto" w:fill="E7E7E7"/>
            <w:tcMar>
              <w:top w:w="72" w:type="dxa"/>
              <w:left w:w="144" w:type="dxa"/>
              <w:bottom w:w="72" w:type="dxa"/>
              <w:right w:w="144" w:type="dxa"/>
            </w:tcMar>
            <w:vAlign w:val="center"/>
          </w:tcPr>
          <w:p w14:paraId="7655ADAE" w14:textId="77777777" w:rsidR="003E7EE1" w:rsidRPr="003E7EE1" w:rsidRDefault="003E7EE1" w:rsidP="003E7EE1">
            <w:pPr>
              <w:jc w:val="center"/>
              <w:rPr>
                <w:highlight w:val="green"/>
                <w:lang w:val="en-US"/>
              </w:rPr>
            </w:pPr>
            <w:r w:rsidRPr="003E7EE1">
              <w:rPr>
                <w:highlight w:val="green"/>
                <w:lang w:val="en-US"/>
              </w:rPr>
              <w:t>20</w:t>
            </w:r>
          </w:p>
        </w:tc>
        <w:tc>
          <w:tcPr>
            <w:tcW w:w="1440" w:type="dxa"/>
            <w:tcBorders>
              <w:top w:val="nil"/>
              <w:left w:val="single" w:sz="8" w:space="0" w:color="13171F"/>
              <w:bottom w:val="nil"/>
              <w:right w:val="nil"/>
            </w:tcBorders>
            <w:shd w:val="clear" w:color="auto" w:fill="E7E7E7"/>
            <w:tcMar>
              <w:top w:w="72" w:type="dxa"/>
              <w:left w:w="144" w:type="dxa"/>
              <w:bottom w:w="72" w:type="dxa"/>
              <w:right w:w="144" w:type="dxa"/>
            </w:tcMar>
            <w:vAlign w:val="center"/>
          </w:tcPr>
          <w:p w14:paraId="4FF4E7B1" w14:textId="77777777" w:rsidR="003E7EE1" w:rsidRPr="003E7EE1" w:rsidRDefault="003E7EE1" w:rsidP="003E7EE1">
            <w:pPr>
              <w:jc w:val="center"/>
              <w:rPr>
                <w:highlight w:val="green"/>
                <w:lang w:val="en-US"/>
              </w:rPr>
            </w:pPr>
            <w:r w:rsidRPr="003E7EE1">
              <w:rPr>
                <w:highlight w:val="green"/>
                <w:lang w:val="en-US"/>
              </w:rPr>
              <w:t>5%</w:t>
            </w:r>
          </w:p>
        </w:tc>
      </w:tr>
      <w:tr w:rsidR="003E7EE1" w:rsidRPr="003E7EE1" w14:paraId="59D07A6A" w14:textId="77777777" w:rsidTr="004B65F4">
        <w:trPr>
          <w:trHeight w:val="20"/>
          <w:jc w:val="center"/>
        </w:trPr>
        <w:tc>
          <w:tcPr>
            <w:tcW w:w="1337" w:type="dxa"/>
            <w:vMerge/>
            <w:tcBorders>
              <w:top w:val="single" w:sz="8" w:space="0" w:color="13171F"/>
              <w:left w:val="nil"/>
              <w:bottom w:val="single" w:sz="8" w:space="0" w:color="13171F"/>
              <w:right w:val="nil"/>
            </w:tcBorders>
            <w:vAlign w:val="center"/>
          </w:tcPr>
          <w:p w14:paraId="416E5EFD" w14:textId="77777777" w:rsidR="003E7EE1" w:rsidRPr="003E7EE1" w:rsidRDefault="003E7EE1" w:rsidP="003E7EE1">
            <w:pPr>
              <w:jc w:val="center"/>
              <w:rPr>
                <w:lang w:val="en-US"/>
              </w:rPr>
            </w:pPr>
          </w:p>
        </w:tc>
        <w:tc>
          <w:tcPr>
            <w:tcW w:w="1723" w:type="dxa"/>
            <w:tcBorders>
              <w:top w:val="nil"/>
              <w:left w:val="nil"/>
              <w:bottom w:val="single" w:sz="8" w:space="0" w:color="13171F"/>
              <w:right w:val="single" w:sz="8" w:space="0" w:color="13171F"/>
            </w:tcBorders>
            <w:shd w:val="clear" w:color="auto" w:fill="auto"/>
            <w:tcMar>
              <w:top w:w="72" w:type="dxa"/>
              <w:left w:w="144" w:type="dxa"/>
              <w:bottom w:w="72" w:type="dxa"/>
              <w:right w:w="144" w:type="dxa"/>
            </w:tcMar>
            <w:vAlign w:val="center"/>
          </w:tcPr>
          <w:p w14:paraId="423EECE6" w14:textId="77777777" w:rsidR="003E7EE1" w:rsidRPr="003E7EE1" w:rsidRDefault="003E7EE1" w:rsidP="003E7EE1">
            <w:pPr>
              <w:jc w:val="center"/>
              <w:rPr>
                <w:lang w:val="en-US"/>
              </w:rPr>
            </w:pPr>
            <w:r w:rsidRPr="003E7EE1">
              <w:rPr>
                <w:lang w:val="en-US"/>
              </w:rPr>
              <w:t>Option-B: 60kHz</w:t>
            </w:r>
          </w:p>
        </w:tc>
        <w:tc>
          <w:tcPr>
            <w:tcW w:w="900" w:type="dxa"/>
            <w:tcBorders>
              <w:top w:val="nil"/>
              <w:left w:val="single" w:sz="8" w:space="0" w:color="13171F"/>
              <w:bottom w:val="single" w:sz="8" w:space="0" w:color="13171F"/>
              <w:right w:val="nil"/>
            </w:tcBorders>
            <w:shd w:val="clear" w:color="auto" w:fill="auto"/>
            <w:tcMar>
              <w:top w:w="72" w:type="dxa"/>
              <w:left w:w="144" w:type="dxa"/>
              <w:bottom w:w="72" w:type="dxa"/>
              <w:right w:w="144" w:type="dxa"/>
            </w:tcMar>
            <w:vAlign w:val="center"/>
          </w:tcPr>
          <w:p w14:paraId="03130275" w14:textId="77777777" w:rsidR="003E7EE1" w:rsidRPr="003E7EE1" w:rsidRDefault="003E7EE1" w:rsidP="003E7EE1">
            <w:pPr>
              <w:jc w:val="center"/>
              <w:rPr>
                <w:lang w:val="en-US"/>
              </w:rPr>
            </w:pPr>
            <w:r w:rsidRPr="003E7EE1">
              <w:rPr>
                <w:lang w:val="en-US"/>
              </w:rPr>
              <w:t>0.25</w:t>
            </w:r>
          </w:p>
        </w:tc>
        <w:tc>
          <w:tcPr>
            <w:tcW w:w="978" w:type="dxa"/>
            <w:tcBorders>
              <w:top w:val="nil"/>
              <w:left w:val="nil"/>
              <w:bottom w:val="single" w:sz="8" w:space="0" w:color="13171F"/>
              <w:right w:val="single" w:sz="8" w:space="0" w:color="13171F"/>
            </w:tcBorders>
            <w:shd w:val="clear" w:color="auto" w:fill="auto"/>
            <w:tcMar>
              <w:top w:w="72" w:type="dxa"/>
              <w:left w:w="144" w:type="dxa"/>
              <w:bottom w:w="72" w:type="dxa"/>
              <w:right w:w="144" w:type="dxa"/>
            </w:tcMar>
            <w:vAlign w:val="center"/>
          </w:tcPr>
          <w:p w14:paraId="0B520040" w14:textId="77777777" w:rsidR="003E7EE1" w:rsidRPr="003E7EE1" w:rsidRDefault="003E7EE1" w:rsidP="003E7EE1">
            <w:pPr>
              <w:jc w:val="center"/>
              <w:rPr>
                <w:lang w:val="en-US"/>
              </w:rPr>
            </w:pPr>
            <w:r w:rsidRPr="003E7EE1">
              <w:rPr>
                <w:lang w:val="en-US"/>
              </w:rPr>
              <w:t>1</w:t>
            </w:r>
          </w:p>
        </w:tc>
        <w:tc>
          <w:tcPr>
            <w:tcW w:w="822" w:type="dxa"/>
            <w:tcBorders>
              <w:top w:val="nil"/>
              <w:left w:val="single" w:sz="8" w:space="0" w:color="13171F"/>
              <w:bottom w:val="single" w:sz="8" w:space="0" w:color="13171F"/>
              <w:right w:val="nil"/>
            </w:tcBorders>
            <w:shd w:val="clear" w:color="auto" w:fill="auto"/>
            <w:tcMar>
              <w:top w:w="72" w:type="dxa"/>
              <w:left w:w="144" w:type="dxa"/>
              <w:bottom w:w="72" w:type="dxa"/>
              <w:right w:w="144" w:type="dxa"/>
            </w:tcMar>
            <w:vAlign w:val="center"/>
          </w:tcPr>
          <w:p w14:paraId="63E03E23" w14:textId="77777777" w:rsidR="003E7EE1" w:rsidRPr="003E7EE1" w:rsidRDefault="003E7EE1" w:rsidP="003E7EE1">
            <w:pPr>
              <w:jc w:val="center"/>
              <w:rPr>
                <w:lang w:val="en-US"/>
              </w:rPr>
            </w:pPr>
            <w:r w:rsidRPr="003E7EE1">
              <w:rPr>
                <w:lang w:val="en-US"/>
              </w:rPr>
              <w:t>10</w:t>
            </w:r>
          </w:p>
        </w:tc>
        <w:tc>
          <w:tcPr>
            <w:tcW w:w="1080" w:type="dxa"/>
            <w:tcBorders>
              <w:top w:val="nil"/>
              <w:left w:val="nil"/>
              <w:bottom w:val="single" w:sz="8" w:space="0" w:color="13171F"/>
              <w:right w:val="single" w:sz="8" w:space="0" w:color="13171F"/>
            </w:tcBorders>
            <w:shd w:val="clear" w:color="auto" w:fill="auto"/>
            <w:tcMar>
              <w:top w:w="72" w:type="dxa"/>
              <w:left w:w="144" w:type="dxa"/>
              <w:bottom w:w="72" w:type="dxa"/>
              <w:right w:w="144" w:type="dxa"/>
            </w:tcMar>
            <w:vAlign w:val="center"/>
          </w:tcPr>
          <w:p w14:paraId="2CBCBFF7" w14:textId="77777777" w:rsidR="003E7EE1" w:rsidRPr="003E7EE1" w:rsidRDefault="003E7EE1" w:rsidP="003E7EE1">
            <w:pPr>
              <w:jc w:val="center"/>
              <w:rPr>
                <w:lang w:val="en-US"/>
              </w:rPr>
            </w:pPr>
            <w:r w:rsidRPr="003E7EE1">
              <w:rPr>
                <w:lang w:val="en-US"/>
              </w:rPr>
              <w:t>40</w:t>
            </w:r>
          </w:p>
        </w:tc>
        <w:tc>
          <w:tcPr>
            <w:tcW w:w="1440" w:type="dxa"/>
            <w:tcBorders>
              <w:top w:val="nil"/>
              <w:left w:val="single" w:sz="8" w:space="0" w:color="13171F"/>
              <w:bottom w:val="single" w:sz="8" w:space="0" w:color="13171F"/>
              <w:right w:val="nil"/>
            </w:tcBorders>
            <w:shd w:val="clear" w:color="auto" w:fill="auto"/>
            <w:tcMar>
              <w:top w:w="72" w:type="dxa"/>
              <w:left w:w="144" w:type="dxa"/>
              <w:bottom w:w="72" w:type="dxa"/>
              <w:right w:w="144" w:type="dxa"/>
            </w:tcMar>
            <w:vAlign w:val="center"/>
          </w:tcPr>
          <w:p w14:paraId="601D2991" w14:textId="77777777" w:rsidR="003E7EE1" w:rsidRPr="003E7EE1" w:rsidRDefault="003E7EE1" w:rsidP="003E7EE1">
            <w:pPr>
              <w:jc w:val="center"/>
              <w:rPr>
                <w:lang w:val="en-US"/>
              </w:rPr>
            </w:pPr>
            <w:r w:rsidRPr="003E7EE1">
              <w:rPr>
                <w:lang w:val="en-US"/>
              </w:rPr>
              <w:t>2.5%</w:t>
            </w:r>
          </w:p>
        </w:tc>
      </w:tr>
    </w:tbl>
    <w:p w14:paraId="50E53BEC" w14:textId="77777777" w:rsidR="003E7EE1" w:rsidRPr="003E7EE1" w:rsidRDefault="003E7EE1" w:rsidP="003E7EE1">
      <w:pPr>
        <w:rPr>
          <w:lang w:val="en-US" w:eastAsia="zh-CN"/>
        </w:rPr>
      </w:pPr>
    </w:p>
    <w:p w14:paraId="2DF50D13" w14:textId="758E7D9C" w:rsidR="003E7EE1" w:rsidRPr="003E7EE1" w:rsidRDefault="003E7EE1" w:rsidP="003E7EE1">
      <w:pPr>
        <w:rPr>
          <w:b/>
          <w:u w:val="single"/>
          <w:lang w:val="en-US"/>
        </w:rPr>
      </w:pPr>
      <w:r w:rsidRPr="003E7EE1">
        <w:rPr>
          <w:b/>
          <w:u w:val="single"/>
          <w:lang w:val="en-US"/>
        </w:rPr>
        <w:t>Sub-topic 2-3: MAC-CE based activation and deactivation</w:t>
      </w:r>
    </w:p>
    <w:p w14:paraId="79799BD2" w14:textId="77777777" w:rsidR="003E7EE1" w:rsidRPr="003E7EE1" w:rsidRDefault="003E7EE1" w:rsidP="003E7EE1">
      <w:pPr>
        <w:pStyle w:val="a"/>
        <w:numPr>
          <w:ilvl w:val="0"/>
          <w:numId w:val="36"/>
        </w:numPr>
        <w:overflowPunct w:val="0"/>
        <w:autoSpaceDE w:val="0"/>
        <w:autoSpaceDN w:val="0"/>
        <w:adjustRightInd w:val="0"/>
        <w:spacing w:after="180"/>
        <w:ind w:firstLineChars="200" w:firstLine="400"/>
        <w:textAlignment w:val="baseline"/>
        <w:rPr>
          <w:iCs/>
          <w:szCs w:val="20"/>
        </w:rPr>
      </w:pPr>
      <w:r w:rsidRPr="003E7EE1">
        <w:rPr>
          <w:iCs/>
          <w:szCs w:val="20"/>
        </w:rPr>
        <w:t>Option 1: Enable dynamic activation and de-activation of UL gap via either MAC CE  (Apple, Nokia)</w:t>
      </w:r>
    </w:p>
    <w:p w14:paraId="495BB848" w14:textId="77777777" w:rsidR="003E7EE1" w:rsidRPr="003E7EE1" w:rsidRDefault="003E7EE1" w:rsidP="003E7EE1">
      <w:pPr>
        <w:pStyle w:val="a"/>
        <w:numPr>
          <w:ilvl w:val="0"/>
          <w:numId w:val="36"/>
        </w:numPr>
        <w:overflowPunct w:val="0"/>
        <w:autoSpaceDE w:val="0"/>
        <w:autoSpaceDN w:val="0"/>
        <w:adjustRightInd w:val="0"/>
        <w:spacing w:after="180"/>
        <w:ind w:firstLineChars="200" w:firstLine="400"/>
        <w:textAlignment w:val="baseline"/>
        <w:rPr>
          <w:iCs/>
          <w:szCs w:val="20"/>
        </w:rPr>
      </w:pPr>
      <w:r w:rsidRPr="003E7EE1">
        <w:rPr>
          <w:iCs/>
          <w:szCs w:val="20"/>
        </w:rPr>
        <w:t>Option 2: Do not introduce MAC-CE based activation/deactivation (ZTE, vivo, Ericsson)</w:t>
      </w:r>
    </w:p>
    <w:p w14:paraId="5EB978B2" w14:textId="318128EA" w:rsidR="003E7EE1" w:rsidRPr="003E7EE1" w:rsidRDefault="003E7EE1" w:rsidP="003E7EE1">
      <w:pPr>
        <w:rPr>
          <w:b/>
          <w:lang w:eastAsia="zh-CN"/>
        </w:rPr>
      </w:pPr>
      <w:r w:rsidRPr="003E7EE1">
        <w:rPr>
          <w:b/>
          <w:lang w:eastAsia="zh-CN"/>
        </w:rPr>
        <w:t>Discussions:</w:t>
      </w:r>
    </w:p>
    <w:p w14:paraId="0C583D01" w14:textId="77777777" w:rsidR="003E7EE1" w:rsidRPr="003E7EE1" w:rsidRDefault="003E7EE1" w:rsidP="003E7EE1">
      <w:pPr>
        <w:rPr>
          <w:lang w:eastAsia="zh-CN"/>
        </w:rPr>
      </w:pPr>
      <w:r w:rsidRPr="003E7EE1">
        <w:rPr>
          <w:lang w:eastAsia="zh-CN"/>
        </w:rPr>
        <w:t>Moderator: Option 2 got majority view.</w:t>
      </w:r>
    </w:p>
    <w:p w14:paraId="3028F7E7" w14:textId="77777777" w:rsidR="003E7EE1" w:rsidRPr="003E7EE1" w:rsidRDefault="003E7EE1" w:rsidP="003E7EE1">
      <w:pPr>
        <w:rPr>
          <w:lang w:eastAsia="zh-CN"/>
        </w:rPr>
      </w:pPr>
      <w:r w:rsidRPr="003E7EE1">
        <w:rPr>
          <w:lang w:eastAsia="zh-CN"/>
        </w:rPr>
        <w:t>Apple: Option 1 can make UL gap feature more efficient. Overhead is not trivial. We should save the uplink resource.</w:t>
      </w:r>
    </w:p>
    <w:p w14:paraId="2EBB16A9" w14:textId="77777777" w:rsidR="003E7EE1" w:rsidRPr="003E7EE1" w:rsidRDefault="003E7EE1" w:rsidP="003E7EE1">
      <w:pPr>
        <w:rPr>
          <w:lang w:eastAsia="zh-CN"/>
        </w:rPr>
      </w:pPr>
      <w:r w:rsidRPr="003E7EE1">
        <w:rPr>
          <w:lang w:eastAsia="zh-CN"/>
        </w:rPr>
        <w:t>ZTE: We prefer Option2. Some update is needed. We do not need such dynamic method to update. Reusing RRC signalling is enough.</w:t>
      </w:r>
    </w:p>
    <w:p w14:paraId="5A611EA5" w14:textId="77777777" w:rsidR="003E7EE1" w:rsidRPr="003E7EE1" w:rsidRDefault="003E7EE1" w:rsidP="003E7EE1">
      <w:pPr>
        <w:rPr>
          <w:lang w:eastAsia="zh-CN"/>
        </w:rPr>
      </w:pPr>
      <w:r w:rsidRPr="003E7EE1">
        <w:rPr>
          <w:lang w:eastAsia="zh-CN"/>
        </w:rPr>
        <w:t>Ericsson: the gain is not higher than RRC based. We prefer to RRC based.</w:t>
      </w:r>
    </w:p>
    <w:p w14:paraId="5AE18432" w14:textId="77777777" w:rsidR="003E7EE1" w:rsidRPr="003E7EE1" w:rsidRDefault="003E7EE1" w:rsidP="003E7EE1">
      <w:pPr>
        <w:rPr>
          <w:lang w:eastAsia="zh-CN"/>
        </w:rPr>
      </w:pPr>
      <w:r w:rsidRPr="003E7EE1">
        <w:rPr>
          <w:lang w:eastAsia="zh-CN"/>
        </w:rPr>
        <w:t>Qualcomm: Similar view as Ericsson. Regarding overhead, RRC is typically with larger periodicity. The difference is not much. For latency, RRC based can also be lower. 5ms vs 16ms between MAC-CE based and RRC based.</w:t>
      </w:r>
    </w:p>
    <w:p w14:paraId="18994D5B" w14:textId="77777777" w:rsidR="003E7EE1" w:rsidRPr="003E7EE1" w:rsidRDefault="003E7EE1" w:rsidP="003E7EE1">
      <w:pPr>
        <w:rPr>
          <w:lang w:eastAsia="zh-CN"/>
        </w:rPr>
      </w:pPr>
      <w:r w:rsidRPr="003E7EE1">
        <w:rPr>
          <w:lang w:eastAsia="zh-CN"/>
        </w:rPr>
        <w:t>Huawei: similar view as Apple. MAC-CE makes gap more efficient. It can save uplink resource.</w:t>
      </w:r>
    </w:p>
    <w:p w14:paraId="4C3951B5" w14:textId="77777777" w:rsidR="003E7EE1" w:rsidRPr="003E7EE1" w:rsidRDefault="003E7EE1" w:rsidP="003E7EE1">
      <w:pPr>
        <w:rPr>
          <w:lang w:eastAsia="zh-CN"/>
        </w:rPr>
      </w:pPr>
      <w:r w:rsidRPr="003E7EE1">
        <w:rPr>
          <w:lang w:eastAsia="zh-CN"/>
        </w:rPr>
        <w:t>OPPO: agree with Huawei and Apple. MAC-Ce can provide more flexibility. We also want to say in the SCell dropping topic people want to use DCI based.</w:t>
      </w:r>
    </w:p>
    <w:p w14:paraId="4E0068B1" w14:textId="77777777" w:rsidR="003E7EE1" w:rsidRPr="003E7EE1" w:rsidRDefault="003E7EE1" w:rsidP="003E7EE1">
      <w:pPr>
        <w:rPr>
          <w:lang w:eastAsia="zh-CN"/>
        </w:rPr>
      </w:pPr>
      <w:r w:rsidRPr="003E7EE1">
        <w:rPr>
          <w:lang w:eastAsia="zh-CN"/>
        </w:rPr>
        <w:t>Qualcomm: Those items are different totally. DCI is defined in RAN1. We do not introduce new. For this, the thing is whether we should define the new thing.</w:t>
      </w:r>
    </w:p>
    <w:p w14:paraId="00BD2346" w14:textId="77777777" w:rsidR="003E7EE1" w:rsidRPr="003E7EE1" w:rsidRDefault="003E7EE1" w:rsidP="003E7EE1">
      <w:pPr>
        <w:rPr>
          <w:lang w:eastAsia="zh-CN"/>
        </w:rPr>
      </w:pPr>
      <w:r w:rsidRPr="003E7EE1">
        <w:rPr>
          <w:lang w:eastAsia="zh-CN"/>
        </w:rPr>
        <w:t>Apple: Basically like Ericsson the gain of PRMP is based on traffic. If the traffic is lower, there is purely loss. We would like to have a dynamic approach to adapt.</w:t>
      </w:r>
    </w:p>
    <w:p w14:paraId="72FEE727" w14:textId="77777777" w:rsidR="003E7EE1" w:rsidRPr="003E7EE1" w:rsidRDefault="003E7EE1" w:rsidP="003E7EE1">
      <w:pPr>
        <w:rPr>
          <w:lang w:eastAsia="zh-CN"/>
        </w:rPr>
      </w:pPr>
      <w:r w:rsidRPr="003E7EE1">
        <w:rPr>
          <w:lang w:eastAsia="zh-CN"/>
        </w:rPr>
        <w:t>Vivo: the benefit is minor. We do not see the strong motivation.</w:t>
      </w:r>
    </w:p>
    <w:p w14:paraId="37F6C240" w14:textId="77777777" w:rsidR="003E7EE1" w:rsidRPr="003E7EE1" w:rsidRDefault="003E7EE1" w:rsidP="003E7EE1">
      <w:pPr>
        <w:rPr>
          <w:lang w:eastAsia="zh-CN"/>
        </w:rPr>
      </w:pPr>
      <w:r w:rsidRPr="003E7EE1">
        <w:rPr>
          <w:lang w:eastAsia="zh-CN"/>
        </w:rPr>
        <w:t>Qualcomm: Framework. If UE active the gap, there would be some traffic for UE. For deactivation, the 16ms does not matter.</w:t>
      </w:r>
    </w:p>
    <w:p w14:paraId="1086D2AA" w14:textId="77777777" w:rsidR="003E7EE1" w:rsidRPr="003E7EE1" w:rsidRDefault="003E7EE1" w:rsidP="003E7EE1">
      <w:pPr>
        <w:rPr>
          <w:lang w:eastAsia="zh-CN"/>
        </w:rPr>
      </w:pPr>
      <w:r w:rsidRPr="003E7EE1">
        <w:rPr>
          <w:lang w:eastAsia="zh-CN"/>
        </w:rPr>
        <w:t>Apple: basically UE can request gap via RRC. It should make decision on many other aspects. The framework does not limit network to do configuration only based on UE request.</w:t>
      </w:r>
    </w:p>
    <w:p w14:paraId="1F4C8D31" w14:textId="77777777" w:rsidR="003E7EE1" w:rsidRDefault="003E7EE1" w:rsidP="003E7EE1">
      <w:pPr>
        <w:rPr>
          <w:lang w:eastAsia="zh-CN"/>
        </w:rPr>
      </w:pPr>
      <w:r w:rsidRPr="003E7EE1">
        <w:rPr>
          <w:lang w:eastAsia="zh-CN"/>
        </w:rPr>
        <w:t>Huawei: We know that RAN2 is discussing this topic. We can refer to RAN2 and leave it to RAN2.</w:t>
      </w:r>
    </w:p>
    <w:p w14:paraId="7FC30884" w14:textId="77777777" w:rsidR="003E7EE1" w:rsidRPr="003E7EE1" w:rsidRDefault="003E7EE1" w:rsidP="003E7EE1">
      <w:pPr>
        <w:rPr>
          <w:lang w:eastAsia="zh-CN"/>
        </w:rPr>
      </w:pPr>
    </w:p>
    <w:p w14:paraId="3540A8F3" w14:textId="77777777" w:rsidR="003E7EE1" w:rsidRPr="003E7EE1" w:rsidRDefault="003E7EE1" w:rsidP="003E7EE1">
      <w:pPr>
        <w:rPr>
          <w:b/>
          <w:u w:val="single"/>
          <w:lang w:val="en-US"/>
        </w:rPr>
      </w:pPr>
      <w:r w:rsidRPr="003E7EE1">
        <w:rPr>
          <w:b/>
          <w:u w:val="single"/>
          <w:lang w:val="en-US"/>
        </w:rPr>
        <w:t>Sub-topic 2-4: Procedures to be prioritized over UL gap</w:t>
      </w:r>
    </w:p>
    <w:p w14:paraId="7C175A5C" w14:textId="77777777" w:rsidR="003E7EE1" w:rsidRPr="003E7EE1" w:rsidRDefault="003E7EE1" w:rsidP="003E7EE1">
      <w:pPr>
        <w:rPr>
          <w:rFonts w:eastAsiaTheme="minorEastAsia"/>
          <w:highlight w:val="green"/>
          <w:lang w:val="en-US" w:eastAsia="zh-CN"/>
        </w:rPr>
      </w:pPr>
      <w:r w:rsidRPr="003E7EE1">
        <w:rPr>
          <w:rFonts w:eastAsiaTheme="minorEastAsia"/>
          <w:b/>
          <w:highlight w:val="green"/>
          <w:lang w:val="en-US" w:eastAsia="zh-CN"/>
        </w:rPr>
        <w:t>Agreement:</w:t>
      </w:r>
      <w:r w:rsidRPr="003E7EE1">
        <w:rPr>
          <w:rFonts w:eastAsiaTheme="minorEastAsia"/>
          <w:highlight w:val="green"/>
          <w:lang w:val="en-US" w:eastAsia="zh-CN"/>
        </w:rPr>
        <w:t xml:space="preserve"> Regarding Procedures to be prioritized over UL gap, </w:t>
      </w:r>
    </w:p>
    <w:p w14:paraId="26F263CD" w14:textId="77777777" w:rsidR="003E7EE1" w:rsidRPr="003E7EE1" w:rsidRDefault="003E7EE1" w:rsidP="003E7EE1">
      <w:pPr>
        <w:pStyle w:val="a"/>
        <w:numPr>
          <w:ilvl w:val="0"/>
          <w:numId w:val="37"/>
        </w:numPr>
        <w:overflowPunct w:val="0"/>
        <w:autoSpaceDE w:val="0"/>
        <w:autoSpaceDN w:val="0"/>
        <w:adjustRightInd w:val="0"/>
        <w:spacing w:after="180"/>
        <w:textAlignment w:val="baseline"/>
        <w:rPr>
          <w:rFonts w:eastAsiaTheme="minorEastAsia"/>
          <w:szCs w:val="20"/>
          <w:highlight w:val="green"/>
        </w:rPr>
      </w:pPr>
      <w:r w:rsidRPr="003E7EE1">
        <w:rPr>
          <w:rFonts w:eastAsiaTheme="minorEastAsia"/>
          <w:szCs w:val="20"/>
          <w:highlight w:val="green"/>
        </w:rPr>
        <w:t>All the RACH procedure should be prioritized</w:t>
      </w:r>
    </w:p>
    <w:p w14:paraId="3BEB63FF" w14:textId="77777777" w:rsidR="003E7EE1" w:rsidRPr="003E7EE1" w:rsidRDefault="003E7EE1" w:rsidP="003E7EE1">
      <w:pPr>
        <w:pStyle w:val="a"/>
        <w:numPr>
          <w:ilvl w:val="0"/>
          <w:numId w:val="37"/>
        </w:numPr>
        <w:overflowPunct w:val="0"/>
        <w:autoSpaceDE w:val="0"/>
        <w:autoSpaceDN w:val="0"/>
        <w:adjustRightInd w:val="0"/>
        <w:spacing w:after="180"/>
        <w:textAlignment w:val="baseline"/>
        <w:rPr>
          <w:rFonts w:eastAsiaTheme="minorEastAsia"/>
          <w:szCs w:val="20"/>
          <w:highlight w:val="green"/>
        </w:rPr>
      </w:pPr>
      <w:r w:rsidRPr="003E7EE1">
        <w:rPr>
          <w:rFonts w:eastAsiaTheme="minorEastAsia"/>
          <w:szCs w:val="20"/>
          <w:highlight w:val="green"/>
        </w:rPr>
        <w:t>FFS for other procedure</w:t>
      </w:r>
    </w:p>
    <w:p w14:paraId="180017AD" w14:textId="77777777" w:rsidR="003E7EE1" w:rsidRDefault="003E7EE1" w:rsidP="003E7EE1">
      <w:pPr>
        <w:rPr>
          <w:b/>
          <w:u w:val="single"/>
          <w:lang w:val="en-US"/>
        </w:rPr>
      </w:pPr>
    </w:p>
    <w:p w14:paraId="6723BD43" w14:textId="74337FFD" w:rsidR="003E7EE1" w:rsidRPr="003E7EE1" w:rsidRDefault="003E7EE1" w:rsidP="003E7EE1">
      <w:pPr>
        <w:rPr>
          <w:b/>
          <w:u w:val="single"/>
          <w:lang w:val="en-US"/>
        </w:rPr>
      </w:pPr>
      <w:r w:rsidRPr="003E7EE1">
        <w:rPr>
          <w:b/>
          <w:u w:val="single"/>
          <w:lang w:val="en-US"/>
        </w:rPr>
        <w:t xml:space="preserve">Sub-topic 2-5: UE indication to NW on “need for UL gap” and “no need for UL gap” </w:t>
      </w:r>
    </w:p>
    <w:p w14:paraId="6120986B" w14:textId="77777777" w:rsidR="003E7EE1" w:rsidRPr="003E7EE1" w:rsidRDefault="003E7EE1" w:rsidP="003E7EE1">
      <w:pPr>
        <w:pStyle w:val="a"/>
        <w:numPr>
          <w:ilvl w:val="0"/>
          <w:numId w:val="38"/>
        </w:numPr>
        <w:overflowPunct w:val="0"/>
        <w:autoSpaceDE w:val="0"/>
        <w:autoSpaceDN w:val="0"/>
        <w:adjustRightInd w:val="0"/>
        <w:spacing w:after="180"/>
        <w:textAlignment w:val="baseline"/>
        <w:rPr>
          <w:szCs w:val="20"/>
        </w:rPr>
      </w:pPr>
      <w:r w:rsidRPr="003E7EE1">
        <w:rPr>
          <w:szCs w:val="20"/>
        </w:rPr>
        <w:t>Follow the WF agreement to enable UE explicit indication to NW on “need for UL gap” and “no need for UL gap” (Apple)</w:t>
      </w:r>
    </w:p>
    <w:p w14:paraId="3A841BFC" w14:textId="77777777" w:rsidR="003E7EE1" w:rsidRPr="003E7EE1" w:rsidRDefault="003E7EE1" w:rsidP="003E7EE1">
      <w:pPr>
        <w:pStyle w:val="a"/>
        <w:numPr>
          <w:ilvl w:val="0"/>
          <w:numId w:val="38"/>
        </w:numPr>
        <w:overflowPunct w:val="0"/>
        <w:autoSpaceDE w:val="0"/>
        <w:autoSpaceDN w:val="0"/>
        <w:adjustRightInd w:val="0"/>
        <w:spacing w:after="180"/>
        <w:textAlignment w:val="baseline"/>
        <w:rPr>
          <w:szCs w:val="20"/>
        </w:rPr>
      </w:pPr>
      <w:r w:rsidRPr="003E7EE1">
        <w:rPr>
          <w:szCs w:val="20"/>
        </w:rPr>
        <w:t>The UE indicates need for activating an UL Gap using the PHR. The PH and P-MPR values will indicate to the gNB whether the UE needs UL gaps or not. (Nokia)</w:t>
      </w:r>
    </w:p>
    <w:p w14:paraId="79326796" w14:textId="4762A9F1" w:rsidR="003E7EE1" w:rsidRPr="003E7EE1" w:rsidRDefault="003E7EE1" w:rsidP="003E7EE1">
      <w:pPr>
        <w:rPr>
          <w:b/>
          <w:lang w:eastAsia="zh-CN"/>
        </w:rPr>
      </w:pPr>
      <w:r w:rsidRPr="003E7EE1">
        <w:rPr>
          <w:rFonts w:hint="eastAsia"/>
          <w:b/>
          <w:lang w:eastAsia="zh-CN"/>
        </w:rPr>
        <w:t>Discussions:</w:t>
      </w:r>
    </w:p>
    <w:p w14:paraId="1DBCEBEA" w14:textId="77777777" w:rsidR="003E7EE1" w:rsidRPr="003E7EE1" w:rsidRDefault="003E7EE1" w:rsidP="003E7EE1">
      <w:pPr>
        <w:rPr>
          <w:lang w:eastAsia="zh-CN"/>
        </w:rPr>
      </w:pPr>
      <w:r w:rsidRPr="003E7EE1">
        <w:rPr>
          <w:lang w:eastAsia="zh-CN"/>
        </w:rPr>
        <w:t>Apple: PHR is not enough.</w:t>
      </w:r>
    </w:p>
    <w:p w14:paraId="73B344C0" w14:textId="77777777" w:rsidR="003E7EE1" w:rsidRDefault="003E7EE1" w:rsidP="003E7EE1">
      <w:pPr>
        <w:rPr>
          <w:lang w:eastAsia="zh-CN"/>
        </w:rPr>
      </w:pPr>
      <w:r w:rsidRPr="003E7EE1">
        <w:rPr>
          <w:lang w:eastAsia="zh-CN"/>
        </w:rPr>
        <w:t>Nokia: we can follow the FW. But with PHR, UE can provide necessary information.</w:t>
      </w:r>
    </w:p>
    <w:p w14:paraId="5699080F" w14:textId="77777777" w:rsidR="003E7EE1" w:rsidRPr="003E7EE1" w:rsidRDefault="003E7EE1" w:rsidP="003E7EE1">
      <w:pPr>
        <w:rPr>
          <w:lang w:eastAsia="zh-CN"/>
        </w:rPr>
      </w:pPr>
    </w:p>
    <w:p w14:paraId="4DA04581" w14:textId="77777777" w:rsidR="003E7EE1" w:rsidRPr="003E7EE1" w:rsidRDefault="003E7EE1" w:rsidP="003E7EE1">
      <w:pPr>
        <w:rPr>
          <w:b/>
          <w:u w:val="single"/>
          <w:lang w:val="en-US"/>
        </w:rPr>
      </w:pPr>
      <w:r w:rsidRPr="003E7EE1">
        <w:rPr>
          <w:b/>
          <w:u w:val="single"/>
          <w:lang w:val="en-US"/>
        </w:rPr>
        <w:t>Issue 3-1: side conditions of RF requirements</w:t>
      </w:r>
    </w:p>
    <w:p w14:paraId="18974998" w14:textId="77777777" w:rsidR="003E7EE1" w:rsidRPr="003E7EE1" w:rsidRDefault="003E7EE1" w:rsidP="003E7EE1">
      <w:pPr>
        <w:pStyle w:val="a"/>
        <w:numPr>
          <w:ilvl w:val="0"/>
          <w:numId w:val="39"/>
        </w:numPr>
        <w:overflowPunct w:val="0"/>
        <w:autoSpaceDE w:val="0"/>
        <w:autoSpaceDN w:val="0"/>
        <w:adjustRightInd w:val="0"/>
        <w:spacing w:after="180"/>
        <w:textAlignment w:val="baseline"/>
        <w:rPr>
          <w:szCs w:val="20"/>
        </w:rPr>
      </w:pPr>
      <w:r w:rsidRPr="003E7EE1">
        <w:rPr>
          <w:szCs w:val="20"/>
        </w:rPr>
        <w:t>Define the RF requirement for UL coherent MIMO as 40-degree difference of relative phase error and 4dB difference of relative power error when side condition happens, and UL gap for coherent MIMO is triggered.  (Apple)</w:t>
      </w:r>
    </w:p>
    <w:p w14:paraId="7EEF1CFD" w14:textId="77777777" w:rsidR="003E7EE1" w:rsidRPr="003E7EE1" w:rsidRDefault="003E7EE1" w:rsidP="003E7EE1">
      <w:pPr>
        <w:pStyle w:val="a"/>
        <w:numPr>
          <w:ilvl w:val="0"/>
          <w:numId w:val="39"/>
        </w:numPr>
        <w:overflowPunct w:val="0"/>
        <w:autoSpaceDE w:val="0"/>
        <w:autoSpaceDN w:val="0"/>
        <w:adjustRightInd w:val="0"/>
        <w:spacing w:after="180"/>
        <w:textAlignment w:val="baseline"/>
        <w:rPr>
          <w:szCs w:val="20"/>
        </w:rPr>
      </w:pPr>
      <w:r w:rsidRPr="003E7EE1">
        <w:rPr>
          <w:szCs w:val="20"/>
        </w:rPr>
        <w:t>Requirements for coherent UL MIMO also need to be applicable to the side condition including DRX on, BWP switching, SRS switching, DL measurement gap, etc. (Huawei)</w:t>
      </w:r>
    </w:p>
    <w:p w14:paraId="36380EC5" w14:textId="2D523FB4" w:rsidR="003E7EE1" w:rsidRPr="003E7EE1" w:rsidRDefault="003E7EE1" w:rsidP="003E7EE1">
      <w:pPr>
        <w:rPr>
          <w:b/>
          <w:lang w:val="en-US" w:eastAsia="zh-CN"/>
        </w:rPr>
      </w:pPr>
      <w:r w:rsidRPr="003E7EE1">
        <w:rPr>
          <w:b/>
          <w:lang w:val="en-US" w:eastAsia="zh-CN"/>
        </w:rPr>
        <w:t>Discussions:</w:t>
      </w:r>
    </w:p>
    <w:p w14:paraId="1F9B74F5" w14:textId="77777777" w:rsidR="003E7EE1" w:rsidRPr="003E7EE1" w:rsidRDefault="003E7EE1" w:rsidP="003E7EE1">
      <w:pPr>
        <w:rPr>
          <w:lang w:val="en-US" w:eastAsia="zh-CN"/>
        </w:rPr>
      </w:pPr>
      <w:r w:rsidRPr="003E7EE1">
        <w:rPr>
          <w:lang w:val="en-US" w:eastAsia="zh-CN"/>
        </w:rPr>
        <w:t>Ericsson: we do not support to introduction of this gap in general. This can be done by UE in autonomous way.</w:t>
      </w:r>
    </w:p>
    <w:p w14:paraId="29E2A93B" w14:textId="77777777" w:rsidR="003E7EE1" w:rsidRPr="003E7EE1" w:rsidRDefault="003E7EE1" w:rsidP="003E7EE1">
      <w:pPr>
        <w:rPr>
          <w:lang w:val="en-US" w:eastAsia="zh-CN"/>
        </w:rPr>
      </w:pPr>
      <w:r w:rsidRPr="003E7EE1">
        <w:rPr>
          <w:lang w:val="en-US" w:eastAsia="zh-CN"/>
        </w:rPr>
        <w:t>Huawei: We think the UL gap for coherent UL MIMO has been confirmed last meeting. In this meeting, we should not discuss the need for gap.</w:t>
      </w:r>
    </w:p>
    <w:p w14:paraId="7783082F" w14:textId="77777777" w:rsidR="003E7EE1" w:rsidRPr="003E7EE1" w:rsidRDefault="003E7EE1" w:rsidP="003E7EE1">
      <w:pPr>
        <w:rPr>
          <w:lang w:val="en-US" w:eastAsia="zh-CN"/>
        </w:rPr>
      </w:pPr>
      <w:r w:rsidRPr="003E7EE1">
        <w:rPr>
          <w:lang w:val="en-US" w:eastAsia="zh-CN"/>
        </w:rPr>
        <w:t>Moderator: what Huawei said is correct. In RAN we agreed to move the second phase. We understand the Ericsson point. We might need to define the side condition. The first issue is not very related to configured gap or autonomous gap.</w:t>
      </w:r>
    </w:p>
    <w:p w14:paraId="78DDE569" w14:textId="77777777" w:rsidR="003E7EE1" w:rsidRPr="003E7EE1" w:rsidRDefault="003E7EE1" w:rsidP="003E7EE1">
      <w:pPr>
        <w:rPr>
          <w:lang w:val="en-US" w:eastAsia="zh-CN"/>
        </w:rPr>
      </w:pPr>
      <w:r w:rsidRPr="003E7EE1">
        <w:rPr>
          <w:lang w:val="en-US" w:eastAsia="zh-CN"/>
        </w:rPr>
        <w:t>Ericsson: we do not support introduction.</w:t>
      </w:r>
    </w:p>
    <w:p w14:paraId="73B6F48A" w14:textId="77777777" w:rsidR="003E7EE1" w:rsidRPr="003E7EE1" w:rsidRDefault="003E7EE1" w:rsidP="003E7EE1">
      <w:pPr>
        <w:rPr>
          <w:lang w:val="en-US" w:eastAsia="zh-CN"/>
        </w:rPr>
      </w:pPr>
    </w:p>
    <w:p w14:paraId="4CD034AA" w14:textId="77777777" w:rsidR="003E7EE1" w:rsidRPr="003E7EE1" w:rsidRDefault="003E7EE1" w:rsidP="003E7EE1">
      <w:pPr>
        <w:rPr>
          <w:b/>
          <w:u w:val="single"/>
          <w:lang w:val="en-US"/>
        </w:rPr>
      </w:pPr>
      <w:r w:rsidRPr="003E7EE1">
        <w:rPr>
          <w:b/>
          <w:u w:val="single"/>
          <w:lang w:val="en-US"/>
        </w:rPr>
        <w:t>Issue 3-2: gap configure/deconfigure and activation/deactivation</w:t>
      </w:r>
    </w:p>
    <w:p w14:paraId="6A813233" w14:textId="77777777" w:rsidR="003E7EE1" w:rsidRPr="003E7EE1" w:rsidRDefault="003E7EE1" w:rsidP="003E7EE1">
      <w:pPr>
        <w:pStyle w:val="a"/>
        <w:numPr>
          <w:ilvl w:val="0"/>
          <w:numId w:val="39"/>
        </w:numPr>
        <w:overflowPunct w:val="0"/>
        <w:autoSpaceDE w:val="0"/>
        <w:autoSpaceDN w:val="0"/>
        <w:adjustRightInd w:val="0"/>
        <w:spacing w:after="180"/>
        <w:textAlignment w:val="baseline"/>
        <w:rPr>
          <w:szCs w:val="20"/>
        </w:rPr>
      </w:pPr>
      <w:r w:rsidRPr="003E7EE1">
        <w:rPr>
          <w:szCs w:val="20"/>
        </w:rPr>
        <w:t>UL gaps for coherent UL MIMO are configured/ deconfigured by the network using RRC configuration. (Huawei)</w:t>
      </w:r>
    </w:p>
    <w:p w14:paraId="796FC390" w14:textId="77777777" w:rsidR="003E7EE1" w:rsidRPr="003E7EE1" w:rsidRDefault="003E7EE1" w:rsidP="003E7EE1">
      <w:pPr>
        <w:pStyle w:val="a"/>
        <w:numPr>
          <w:ilvl w:val="0"/>
          <w:numId w:val="39"/>
        </w:numPr>
        <w:overflowPunct w:val="0"/>
        <w:autoSpaceDE w:val="0"/>
        <w:autoSpaceDN w:val="0"/>
        <w:adjustRightInd w:val="0"/>
        <w:spacing w:after="180"/>
        <w:textAlignment w:val="baseline"/>
        <w:rPr>
          <w:szCs w:val="20"/>
        </w:rPr>
      </w:pPr>
      <w:r w:rsidRPr="003E7EE1">
        <w:rPr>
          <w:szCs w:val="20"/>
        </w:rPr>
        <w:t>The UL gaps can be activated when configured (using RRC signalling), and The UL gaps are deactivated when deconfigured (using RRC signalling). (Huawei)</w:t>
      </w:r>
    </w:p>
    <w:p w14:paraId="4FAE60E0" w14:textId="77777777" w:rsidR="003E7EE1" w:rsidRPr="003E7EE1" w:rsidRDefault="003E7EE1" w:rsidP="003E7EE1">
      <w:pPr>
        <w:pStyle w:val="a"/>
        <w:numPr>
          <w:ilvl w:val="0"/>
          <w:numId w:val="39"/>
        </w:numPr>
        <w:overflowPunct w:val="0"/>
        <w:autoSpaceDE w:val="0"/>
        <w:autoSpaceDN w:val="0"/>
        <w:adjustRightInd w:val="0"/>
        <w:spacing w:after="180"/>
        <w:textAlignment w:val="baseline"/>
        <w:rPr>
          <w:szCs w:val="20"/>
        </w:rPr>
      </w:pPr>
      <w:r w:rsidRPr="003E7EE1">
        <w:rPr>
          <w:szCs w:val="20"/>
        </w:rPr>
        <w:t>With the agreement that UE can explicitly indicate to NW on “need for UL gap” and “no need for UL gap”, RAN4 will leave the detailed signaling design to RAN2. (Huawei)</w:t>
      </w:r>
    </w:p>
    <w:p w14:paraId="6FC74B10" w14:textId="77777777" w:rsidR="003E7EE1" w:rsidRPr="003E7EE1" w:rsidRDefault="003E7EE1" w:rsidP="003E7EE1">
      <w:pPr>
        <w:pStyle w:val="a"/>
        <w:numPr>
          <w:ilvl w:val="0"/>
          <w:numId w:val="39"/>
        </w:numPr>
        <w:overflowPunct w:val="0"/>
        <w:autoSpaceDE w:val="0"/>
        <w:autoSpaceDN w:val="0"/>
        <w:adjustRightInd w:val="0"/>
        <w:spacing w:after="180"/>
        <w:textAlignment w:val="baseline"/>
        <w:rPr>
          <w:szCs w:val="20"/>
        </w:rPr>
      </w:pPr>
      <w:r w:rsidRPr="003E7EE1">
        <w:rPr>
          <w:szCs w:val="20"/>
        </w:rPr>
        <w:t>Enable implicit triggering of the UL gap for UL coherent MIMO, by defining K2_min_cal which include the PUSCH preparation time plus the calibration time. (Apple)</w:t>
      </w:r>
    </w:p>
    <w:p w14:paraId="4B978EE9" w14:textId="222D7975" w:rsidR="003E7EE1" w:rsidRPr="003E7EE1" w:rsidRDefault="003E7EE1" w:rsidP="003E7EE1">
      <w:pPr>
        <w:rPr>
          <w:b/>
          <w:lang w:eastAsia="zh-CN"/>
        </w:rPr>
      </w:pPr>
      <w:r w:rsidRPr="003E7EE1">
        <w:rPr>
          <w:rFonts w:hint="eastAsia"/>
          <w:b/>
          <w:lang w:eastAsia="zh-CN"/>
        </w:rPr>
        <w:t>Discussions</w:t>
      </w:r>
      <w:r w:rsidRPr="003E7EE1">
        <w:rPr>
          <w:b/>
          <w:lang w:eastAsia="zh-CN"/>
        </w:rPr>
        <w:t>:</w:t>
      </w:r>
    </w:p>
    <w:p w14:paraId="10526248" w14:textId="77777777" w:rsidR="003E7EE1" w:rsidRPr="003E7EE1" w:rsidRDefault="003E7EE1" w:rsidP="003E7EE1">
      <w:pPr>
        <w:rPr>
          <w:lang w:eastAsia="zh-CN"/>
        </w:rPr>
      </w:pPr>
      <w:r w:rsidRPr="003E7EE1">
        <w:rPr>
          <w:lang w:eastAsia="zh-CN"/>
        </w:rPr>
        <w:t>Moderators: suggest proponent shows to gain to Ericsson compared to autonomous gap.</w:t>
      </w:r>
    </w:p>
    <w:p w14:paraId="7675B7E3" w14:textId="77777777" w:rsidR="003E7EE1" w:rsidRPr="003E7EE1" w:rsidRDefault="003E7EE1" w:rsidP="003E7EE1">
      <w:pPr>
        <w:rPr>
          <w:lang w:eastAsia="zh-CN"/>
        </w:rPr>
      </w:pPr>
    </w:p>
    <w:p w14:paraId="6C946CB9" w14:textId="77777777" w:rsidR="001C41C3" w:rsidRDefault="001C41C3" w:rsidP="0087319B">
      <w:pPr>
        <w:rPr>
          <w:lang w:eastAsia="zh-CN"/>
        </w:rPr>
      </w:pPr>
    </w:p>
    <w:p w14:paraId="1F0F7BE2" w14:textId="77777777" w:rsidR="0087319B" w:rsidRDefault="0087319B" w:rsidP="0087319B">
      <w:pPr>
        <w:rPr>
          <w:rFonts w:ascii="Arial" w:hAnsi="Arial" w:cs="Arial"/>
          <w:b/>
          <w:color w:val="C00000"/>
          <w:lang w:eastAsia="zh-CN"/>
        </w:rPr>
      </w:pPr>
      <w:r>
        <w:rPr>
          <w:rFonts w:ascii="Arial" w:hAnsi="Arial" w:cs="Arial"/>
          <w:b/>
          <w:color w:val="C00000"/>
          <w:lang w:eastAsia="zh-CN"/>
        </w:rPr>
        <w:t>Conclusions after 2nd round</w:t>
      </w:r>
    </w:p>
    <w:p w14:paraId="3010625F" w14:textId="77777777" w:rsidR="0087319B" w:rsidRDefault="0087319B" w:rsidP="0087319B"/>
    <w:p w14:paraId="7F9AA51C" w14:textId="77777777" w:rsidR="0087319B" w:rsidRDefault="0087319B" w:rsidP="0087319B">
      <w:r>
        <w:t>----------------------------------------------------------------------------------------------------------------------------------------------</w:t>
      </w:r>
    </w:p>
    <w:p w14:paraId="6ABD11C4" w14:textId="10FFD38D" w:rsidR="0087319B" w:rsidRDefault="00FB7CD8" w:rsidP="0087319B">
      <w:pPr>
        <w:rPr>
          <w:rFonts w:ascii="Arial" w:hAnsi="Arial" w:cs="Arial"/>
          <w:b/>
          <w:sz w:val="24"/>
        </w:rPr>
      </w:pPr>
      <w:hyperlink r:id="rId791" w:history="1">
        <w:r w:rsidR="009C30EE">
          <w:rPr>
            <w:rStyle w:val="ac"/>
            <w:rFonts w:ascii="Arial" w:hAnsi="Arial" w:cs="Arial"/>
            <w:b/>
            <w:sz w:val="24"/>
          </w:rPr>
          <w:t>R4-2200353</w:t>
        </w:r>
      </w:hyperlink>
      <w:r w:rsidR="0087319B">
        <w:rPr>
          <w:rFonts w:ascii="Arial" w:hAnsi="Arial" w:cs="Arial"/>
          <w:b/>
          <w:color w:val="0000FF"/>
          <w:sz w:val="24"/>
        </w:rPr>
        <w:tab/>
      </w:r>
      <w:r w:rsidR="0087319B">
        <w:rPr>
          <w:rFonts w:ascii="Arial" w:hAnsi="Arial" w:cs="Arial"/>
          <w:b/>
          <w:sz w:val="24"/>
        </w:rPr>
        <w:t>Discussion of UL gap in FR2 RF enhancement for RAN2 LS</w:t>
      </w:r>
    </w:p>
    <w:p w14:paraId="725F69F0"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India Technology Pvt.</w:t>
      </w:r>
    </w:p>
    <w:p w14:paraId="516FFEF1"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944CF9" w14:textId="32966805" w:rsidR="0087319B" w:rsidRDefault="00FB7CD8" w:rsidP="0087319B">
      <w:pPr>
        <w:rPr>
          <w:rFonts w:ascii="Arial" w:hAnsi="Arial" w:cs="Arial"/>
          <w:b/>
          <w:sz w:val="24"/>
        </w:rPr>
      </w:pPr>
      <w:hyperlink r:id="rId792" w:history="1">
        <w:r w:rsidR="009C30EE">
          <w:rPr>
            <w:rStyle w:val="ac"/>
            <w:rFonts w:ascii="Arial" w:hAnsi="Arial" w:cs="Arial"/>
            <w:b/>
            <w:sz w:val="24"/>
          </w:rPr>
          <w:t>R4-2201693</w:t>
        </w:r>
      </w:hyperlink>
      <w:r w:rsidR="0087319B">
        <w:rPr>
          <w:rFonts w:ascii="Arial" w:hAnsi="Arial" w:cs="Arial"/>
          <w:b/>
          <w:color w:val="0000FF"/>
          <w:sz w:val="24"/>
        </w:rPr>
        <w:tab/>
      </w:r>
      <w:r w:rsidR="0087319B">
        <w:rPr>
          <w:rFonts w:ascii="Arial" w:hAnsi="Arial" w:cs="Arial"/>
          <w:b/>
          <w:sz w:val="24"/>
        </w:rPr>
        <w:t>Discussion on LS on UL gap in FR2 RF enhancement</w:t>
      </w:r>
    </w:p>
    <w:p w14:paraId="6459DC19"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665D9DA5"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75B8BB" w14:textId="77777777" w:rsidR="0087319B" w:rsidRDefault="0087319B" w:rsidP="0087319B">
      <w:pPr>
        <w:pStyle w:val="5"/>
      </w:pPr>
      <w:bookmarkStart w:id="185" w:name="_Toc93078823"/>
      <w:r>
        <w:t>6.4.3.1</w:t>
      </w:r>
      <w:r>
        <w:tab/>
        <w:t>UE Tx power management</w:t>
      </w:r>
      <w:bookmarkEnd w:id="185"/>
    </w:p>
    <w:p w14:paraId="2F3CA617" w14:textId="21C24555" w:rsidR="0087319B" w:rsidRDefault="00FB7CD8" w:rsidP="0087319B">
      <w:pPr>
        <w:rPr>
          <w:rFonts w:ascii="Arial" w:hAnsi="Arial" w:cs="Arial"/>
          <w:b/>
          <w:sz w:val="24"/>
        </w:rPr>
      </w:pPr>
      <w:hyperlink r:id="rId793" w:history="1">
        <w:r w:rsidR="009C30EE">
          <w:rPr>
            <w:rStyle w:val="ac"/>
            <w:rFonts w:ascii="Arial" w:hAnsi="Arial" w:cs="Arial"/>
            <w:b/>
            <w:sz w:val="24"/>
          </w:rPr>
          <w:t>R4-2200253</w:t>
        </w:r>
      </w:hyperlink>
      <w:r w:rsidR="0087319B">
        <w:rPr>
          <w:rFonts w:ascii="Arial" w:hAnsi="Arial" w:cs="Arial"/>
          <w:b/>
          <w:color w:val="0000FF"/>
          <w:sz w:val="24"/>
        </w:rPr>
        <w:tab/>
      </w:r>
      <w:r w:rsidR="0087319B">
        <w:rPr>
          <w:rFonts w:ascii="Arial" w:hAnsi="Arial" w:cs="Arial"/>
          <w:b/>
          <w:sz w:val="24"/>
        </w:rPr>
        <w:t>UL gaps for Tx power management RF aspect</w:t>
      </w:r>
    </w:p>
    <w:p w14:paraId="44BC971F"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11FE6724"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C7929D" w14:textId="323E1976" w:rsidR="0087319B" w:rsidRDefault="00FB7CD8" w:rsidP="0087319B">
      <w:pPr>
        <w:rPr>
          <w:rFonts w:ascii="Arial" w:hAnsi="Arial" w:cs="Arial"/>
          <w:b/>
          <w:sz w:val="24"/>
        </w:rPr>
      </w:pPr>
      <w:hyperlink r:id="rId794" w:history="1">
        <w:r w:rsidR="009C30EE">
          <w:rPr>
            <w:rStyle w:val="ac"/>
            <w:rFonts w:ascii="Arial" w:hAnsi="Arial" w:cs="Arial"/>
            <w:b/>
            <w:sz w:val="24"/>
          </w:rPr>
          <w:t>R4-2200255</w:t>
        </w:r>
      </w:hyperlink>
      <w:r w:rsidR="0087319B">
        <w:rPr>
          <w:rFonts w:ascii="Arial" w:hAnsi="Arial" w:cs="Arial"/>
          <w:b/>
          <w:color w:val="0000FF"/>
          <w:sz w:val="24"/>
        </w:rPr>
        <w:tab/>
      </w:r>
      <w:r w:rsidR="0087319B">
        <w:rPr>
          <w:rFonts w:ascii="Arial" w:hAnsi="Arial" w:cs="Arial"/>
          <w:b/>
          <w:sz w:val="24"/>
        </w:rPr>
        <w:t>Draft CR for UL gap for Tx power management RF aspect</w:t>
      </w:r>
    </w:p>
    <w:p w14:paraId="6E507643"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(Rel-17)</w:t>
      </w:r>
      <w:r>
        <w:rPr>
          <w:i/>
        </w:rPr>
        <w:br/>
      </w:r>
      <w:r>
        <w:rPr>
          <w:i/>
        </w:rPr>
        <w:br/>
      </w:r>
      <w:r>
        <w:rPr>
          <w:i/>
        </w:rPr>
        <w:tab/>
      </w:r>
      <w:r>
        <w:rPr>
          <w:i/>
        </w:rPr>
        <w:tab/>
      </w:r>
      <w:r>
        <w:rPr>
          <w:i/>
        </w:rPr>
        <w:tab/>
      </w:r>
      <w:r>
        <w:rPr>
          <w:i/>
        </w:rPr>
        <w:tab/>
      </w:r>
      <w:r>
        <w:rPr>
          <w:i/>
        </w:rPr>
        <w:tab/>
        <w:t>Source: Apple</w:t>
      </w:r>
    </w:p>
    <w:p w14:paraId="1FD5D164"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CEB647" w14:textId="535C0CFD" w:rsidR="0087319B" w:rsidRDefault="00FB7CD8" w:rsidP="0087319B">
      <w:pPr>
        <w:rPr>
          <w:rFonts w:ascii="Arial" w:hAnsi="Arial" w:cs="Arial"/>
          <w:b/>
          <w:sz w:val="24"/>
        </w:rPr>
      </w:pPr>
      <w:hyperlink r:id="rId795" w:history="1">
        <w:r w:rsidR="009C30EE">
          <w:rPr>
            <w:rStyle w:val="ac"/>
            <w:rFonts w:ascii="Arial" w:hAnsi="Arial" w:cs="Arial"/>
            <w:b/>
            <w:sz w:val="24"/>
          </w:rPr>
          <w:t>R4-2200383</w:t>
        </w:r>
      </w:hyperlink>
      <w:r w:rsidR="0087319B">
        <w:rPr>
          <w:rFonts w:ascii="Arial" w:hAnsi="Arial" w:cs="Arial"/>
          <w:b/>
          <w:color w:val="0000FF"/>
          <w:sz w:val="24"/>
        </w:rPr>
        <w:tab/>
      </w:r>
      <w:r w:rsidR="0087319B">
        <w:rPr>
          <w:rFonts w:ascii="Arial" w:hAnsi="Arial" w:cs="Arial"/>
          <w:b/>
          <w:sz w:val="24"/>
        </w:rPr>
        <w:t>Requirements and test cases of UE FR2 UL Gap for UE Tx power enhancement</w:t>
      </w:r>
    </w:p>
    <w:p w14:paraId="5D33B089"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23086372" w14:textId="77777777" w:rsidR="0087319B" w:rsidRDefault="0087319B" w:rsidP="0087319B">
      <w:pPr>
        <w:rPr>
          <w:rFonts w:ascii="Arial" w:hAnsi="Arial" w:cs="Arial"/>
          <w:b/>
        </w:rPr>
      </w:pPr>
      <w:r>
        <w:rPr>
          <w:rFonts w:ascii="Arial" w:hAnsi="Arial" w:cs="Arial"/>
          <w:b/>
        </w:rPr>
        <w:t xml:space="preserve">Abstract: </w:t>
      </w:r>
    </w:p>
    <w:p w14:paraId="13DBC091" w14:textId="77777777" w:rsidR="0087319B" w:rsidRDefault="0087319B" w:rsidP="0087319B">
      <w:r>
        <w:t>UE FR2 UL Gap for UE Tx power enhancement</w:t>
      </w:r>
    </w:p>
    <w:p w14:paraId="70773E55"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9F43E8" w14:textId="2DEA4A01" w:rsidR="0087319B" w:rsidRDefault="00FB7CD8" w:rsidP="0087319B">
      <w:pPr>
        <w:rPr>
          <w:rFonts w:ascii="Arial" w:hAnsi="Arial" w:cs="Arial"/>
          <w:b/>
          <w:sz w:val="24"/>
        </w:rPr>
      </w:pPr>
      <w:hyperlink r:id="rId796" w:history="1">
        <w:r w:rsidR="009C30EE">
          <w:rPr>
            <w:rStyle w:val="ac"/>
            <w:rFonts w:ascii="Arial" w:hAnsi="Arial" w:cs="Arial"/>
            <w:b/>
            <w:sz w:val="24"/>
          </w:rPr>
          <w:t>R4-2200589</w:t>
        </w:r>
      </w:hyperlink>
      <w:r w:rsidR="0087319B">
        <w:rPr>
          <w:rFonts w:ascii="Arial" w:hAnsi="Arial" w:cs="Arial"/>
          <w:b/>
          <w:color w:val="0000FF"/>
          <w:sz w:val="24"/>
        </w:rPr>
        <w:tab/>
      </w:r>
      <w:r w:rsidR="0087319B">
        <w:rPr>
          <w:rFonts w:ascii="Arial" w:hAnsi="Arial" w:cs="Arial"/>
          <w:b/>
          <w:sz w:val="24"/>
        </w:rPr>
        <w:t>Discussion on UL gap for Tx power management</w:t>
      </w:r>
    </w:p>
    <w:p w14:paraId="5DFCED07" w14:textId="77777777" w:rsidR="0087319B" w:rsidRDefault="0087319B" w:rsidP="0087319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4B1E05E7"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D53905" w14:textId="69485CFB" w:rsidR="0087319B" w:rsidRDefault="00FB7CD8" w:rsidP="0087319B">
      <w:pPr>
        <w:rPr>
          <w:rFonts w:ascii="Arial" w:hAnsi="Arial" w:cs="Arial"/>
          <w:b/>
          <w:sz w:val="24"/>
        </w:rPr>
      </w:pPr>
      <w:hyperlink r:id="rId797" w:history="1">
        <w:r w:rsidR="009C30EE">
          <w:rPr>
            <w:rStyle w:val="ac"/>
            <w:rFonts w:ascii="Arial" w:hAnsi="Arial" w:cs="Arial"/>
            <w:b/>
            <w:sz w:val="24"/>
          </w:rPr>
          <w:t>R4-2200856</w:t>
        </w:r>
      </w:hyperlink>
      <w:r w:rsidR="0087319B">
        <w:rPr>
          <w:rFonts w:ascii="Arial" w:hAnsi="Arial" w:cs="Arial"/>
          <w:b/>
          <w:color w:val="0000FF"/>
          <w:sz w:val="24"/>
        </w:rPr>
        <w:tab/>
      </w:r>
      <w:r w:rsidR="0087319B">
        <w:rPr>
          <w:rFonts w:ascii="Arial" w:hAnsi="Arial" w:cs="Arial"/>
          <w:b/>
          <w:sz w:val="24"/>
        </w:rPr>
        <w:t>On UE Tx power management for MPE compliance</w:t>
      </w:r>
    </w:p>
    <w:p w14:paraId="63F9674E" w14:textId="77777777" w:rsidR="0087319B" w:rsidRDefault="0087319B" w:rsidP="0087319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 Sony</w:t>
      </w:r>
    </w:p>
    <w:p w14:paraId="71FD0A27" w14:textId="77777777" w:rsidR="0087319B" w:rsidRDefault="0087319B" w:rsidP="0087319B">
      <w:pPr>
        <w:rPr>
          <w:rFonts w:ascii="Arial" w:hAnsi="Arial" w:cs="Arial"/>
          <w:b/>
        </w:rPr>
      </w:pPr>
      <w:r>
        <w:rPr>
          <w:rFonts w:ascii="Arial" w:hAnsi="Arial" w:cs="Arial"/>
          <w:b/>
        </w:rPr>
        <w:t xml:space="preserve">Abstract: </w:t>
      </w:r>
    </w:p>
    <w:p w14:paraId="137B6CD0" w14:textId="77777777" w:rsidR="0087319B" w:rsidRDefault="0087319B" w:rsidP="0087319B">
      <w:r>
        <w:t>In this constribution we make proposals on the Tx power manangement for MPE and P-MPR in particular</w:t>
      </w:r>
    </w:p>
    <w:p w14:paraId="010A17BF"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3DA5FE" w14:textId="763BC8B8" w:rsidR="0087319B" w:rsidRDefault="00FB7CD8" w:rsidP="0087319B">
      <w:pPr>
        <w:rPr>
          <w:rFonts w:ascii="Arial" w:hAnsi="Arial" w:cs="Arial"/>
          <w:b/>
          <w:sz w:val="24"/>
        </w:rPr>
      </w:pPr>
      <w:hyperlink r:id="rId798" w:history="1">
        <w:r w:rsidR="009C30EE">
          <w:rPr>
            <w:rStyle w:val="ac"/>
            <w:rFonts w:ascii="Arial" w:hAnsi="Arial" w:cs="Arial"/>
            <w:b/>
            <w:sz w:val="24"/>
          </w:rPr>
          <w:t>R4-2200943</w:t>
        </w:r>
      </w:hyperlink>
      <w:r w:rsidR="0087319B">
        <w:rPr>
          <w:rFonts w:ascii="Arial" w:hAnsi="Arial" w:cs="Arial"/>
          <w:b/>
          <w:color w:val="0000FF"/>
          <w:sz w:val="24"/>
        </w:rPr>
        <w:tab/>
      </w:r>
      <w:r w:rsidR="0087319B">
        <w:rPr>
          <w:rFonts w:ascii="Arial" w:hAnsi="Arial" w:cs="Arial"/>
          <w:b/>
          <w:sz w:val="24"/>
        </w:rPr>
        <w:t>Discussion and reply LS on FR2 UL gap</w:t>
      </w:r>
    </w:p>
    <w:p w14:paraId="0715F68B"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709FD57C"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CDEF95" w14:textId="39EAAC0E" w:rsidR="0087319B" w:rsidRDefault="00FB7CD8" w:rsidP="0087319B">
      <w:pPr>
        <w:rPr>
          <w:rFonts w:ascii="Arial" w:hAnsi="Arial" w:cs="Arial"/>
          <w:b/>
          <w:sz w:val="24"/>
        </w:rPr>
      </w:pPr>
      <w:hyperlink r:id="rId799" w:history="1">
        <w:r w:rsidR="009C30EE">
          <w:rPr>
            <w:rStyle w:val="ac"/>
            <w:rFonts w:ascii="Arial" w:hAnsi="Arial" w:cs="Arial"/>
            <w:b/>
            <w:sz w:val="24"/>
          </w:rPr>
          <w:t>R4-2201274</w:t>
        </w:r>
      </w:hyperlink>
      <w:r w:rsidR="0087319B">
        <w:rPr>
          <w:rFonts w:ascii="Arial" w:hAnsi="Arial" w:cs="Arial"/>
          <w:b/>
          <w:color w:val="0000FF"/>
          <w:sz w:val="24"/>
        </w:rPr>
        <w:tab/>
      </w:r>
      <w:r w:rsidR="0087319B">
        <w:rPr>
          <w:rFonts w:ascii="Arial" w:hAnsi="Arial" w:cs="Arial"/>
          <w:b/>
          <w:sz w:val="24"/>
        </w:rPr>
        <w:t>R17 FR2 UL gap for power management</w:t>
      </w:r>
    </w:p>
    <w:p w14:paraId="7D6CF294"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57A31498"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59FCBD" w14:textId="227FCE4A" w:rsidR="0087319B" w:rsidRDefault="00FB7CD8" w:rsidP="0087319B">
      <w:pPr>
        <w:rPr>
          <w:rFonts w:ascii="Arial" w:hAnsi="Arial" w:cs="Arial"/>
          <w:b/>
          <w:sz w:val="24"/>
        </w:rPr>
      </w:pPr>
      <w:hyperlink r:id="rId800" w:history="1">
        <w:r w:rsidR="009C30EE">
          <w:rPr>
            <w:rStyle w:val="ac"/>
            <w:rFonts w:ascii="Arial" w:hAnsi="Arial" w:cs="Arial"/>
            <w:b/>
            <w:sz w:val="24"/>
          </w:rPr>
          <w:t>R4-2201443</w:t>
        </w:r>
      </w:hyperlink>
      <w:r w:rsidR="0087319B">
        <w:rPr>
          <w:rFonts w:ascii="Arial" w:hAnsi="Arial" w:cs="Arial"/>
          <w:b/>
          <w:color w:val="0000FF"/>
          <w:sz w:val="24"/>
        </w:rPr>
        <w:tab/>
      </w:r>
      <w:r w:rsidR="0087319B">
        <w:rPr>
          <w:rFonts w:ascii="Arial" w:hAnsi="Arial" w:cs="Arial"/>
          <w:b/>
          <w:sz w:val="24"/>
        </w:rPr>
        <w:t>Discussion on Tx power management</w:t>
      </w:r>
    </w:p>
    <w:p w14:paraId="65419941"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14:paraId="20A12E1A"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726CF7" w14:textId="77777777" w:rsidR="0087319B" w:rsidRDefault="0087319B" w:rsidP="0087319B">
      <w:pPr>
        <w:pStyle w:val="5"/>
      </w:pPr>
      <w:bookmarkStart w:id="186" w:name="_Toc93078824"/>
      <w:r>
        <w:t>6.4.3.2</w:t>
      </w:r>
      <w:r>
        <w:tab/>
        <w:t>Coherent UL-MIMO</w:t>
      </w:r>
      <w:bookmarkEnd w:id="186"/>
    </w:p>
    <w:p w14:paraId="5ACB318C" w14:textId="2D463D3F" w:rsidR="0087319B" w:rsidRDefault="00FB7CD8" w:rsidP="0087319B">
      <w:pPr>
        <w:rPr>
          <w:rFonts w:ascii="Arial" w:hAnsi="Arial" w:cs="Arial"/>
          <w:b/>
          <w:sz w:val="24"/>
        </w:rPr>
      </w:pPr>
      <w:hyperlink r:id="rId801" w:history="1">
        <w:r w:rsidR="009C30EE">
          <w:rPr>
            <w:rStyle w:val="ac"/>
            <w:rFonts w:ascii="Arial" w:hAnsi="Arial" w:cs="Arial"/>
            <w:b/>
            <w:sz w:val="24"/>
          </w:rPr>
          <w:t>R4-2200254</w:t>
        </w:r>
      </w:hyperlink>
      <w:r w:rsidR="0087319B">
        <w:rPr>
          <w:rFonts w:ascii="Arial" w:hAnsi="Arial" w:cs="Arial"/>
          <w:b/>
          <w:color w:val="0000FF"/>
          <w:sz w:val="24"/>
        </w:rPr>
        <w:tab/>
      </w:r>
      <w:r w:rsidR="0087319B">
        <w:rPr>
          <w:rFonts w:ascii="Arial" w:hAnsi="Arial" w:cs="Arial"/>
          <w:b/>
          <w:sz w:val="24"/>
        </w:rPr>
        <w:t>UL gaps for coherent UL MIMO</w:t>
      </w:r>
    </w:p>
    <w:p w14:paraId="40389E54"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571EC785"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D90C56" w14:textId="13BDACD8" w:rsidR="0087319B" w:rsidRDefault="00FB7CD8" w:rsidP="0087319B">
      <w:pPr>
        <w:rPr>
          <w:rFonts w:ascii="Arial" w:hAnsi="Arial" w:cs="Arial"/>
          <w:b/>
          <w:sz w:val="24"/>
        </w:rPr>
      </w:pPr>
      <w:hyperlink r:id="rId802" w:history="1">
        <w:r w:rsidR="009C30EE">
          <w:rPr>
            <w:rStyle w:val="ac"/>
            <w:rFonts w:ascii="Arial" w:hAnsi="Arial" w:cs="Arial"/>
            <w:b/>
            <w:sz w:val="24"/>
          </w:rPr>
          <w:t>R4-2201442</w:t>
        </w:r>
      </w:hyperlink>
      <w:r w:rsidR="0087319B">
        <w:rPr>
          <w:rFonts w:ascii="Arial" w:hAnsi="Arial" w:cs="Arial"/>
          <w:b/>
          <w:color w:val="0000FF"/>
          <w:sz w:val="24"/>
        </w:rPr>
        <w:tab/>
      </w:r>
      <w:r w:rsidR="0087319B">
        <w:rPr>
          <w:rFonts w:ascii="Arial" w:hAnsi="Arial" w:cs="Arial"/>
          <w:b/>
          <w:sz w:val="24"/>
        </w:rPr>
        <w:t>Draft CR to 38.101-2 on requirements for coherent UL MIMO</w:t>
      </w:r>
    </w:p>
    <w:p w14:paraId="6BBB22F8"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F (Rel-17)</w:t>
      </w:r>
      <w:r>
        <w:rPr>
          <w:i/>
        </w:rPr>
        <w:br/>
      </w:r>
      <w:r>
        <w:rPr>
          <w:i/>
        </w:rPr>
        <w:br/>
      </w:r>
      <w:r>
        <w:rPr>
          <w:i/>
        </w:rPr>
        <w:tab/>
      </w:r>
      <w:r>
        <w:rPr>
          <w:i/>
        </w:rPr>
        <w:tab/>
      </w:r>
      <w:r>
        <w:rPr>
          <w:i/>
        </w:rPr>
        <w:tab/>
      </w:r>
      <w:r>
        <w:rPr>
          <w:i/>
        </w:rPr>
        <w:tab/>
      </w:r>
      <w:r>
        <w:rPr>
          <w:i/>
        </w:rPr>
        <w:tab/>
        <w:t>Source: Huawei,HiSilicon</w:t>
      </w:r>
    </w:p>
    <w:p w14:paraId="05397B3C"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395915" w14:textId="5B3901F7" w:rsidR="0087319B" w:rsidRDefault="00FB7CD8" w:rsidP="0087319B">
      <w:pPr>
        <w:rPr>
          <w:rFonts w:ascii="Arial" w:hAnsi="Arial" w:cs="Arial"/>
          <w:b/>
          <w:sz w:val="24"/>
        </w:rPr>
      </w:pPr>
      <w:hyperlink r:id="rId803" w:history="1">
        <w:r w:rsidR="009C30EE">
          <w:rPr>
            <w:rStyle w:val="ac"/>
            <w:rFonts w:ascii="Arial" w:hAnsi="Arial" w:cs="Arial"/>
            <w:b/>
            <w:sz w:val="24"/>
          </w:rPr>
          <w:t>R4-2201444</w:t>
        </w:r>
      </w:hyperlink>
      <w:r w:rsidR="0087319B">
        <w:rPr>
          <w:rFonts w:ascii="Arial" w:hAnsi="Arial" w:cs="Arial"/>
          <w:b/>
          <w:color w:val="0000FF"/>
          <w:sz w:val="24"/>
        </w:rPr>
        <w:tab/>
      </w:r>
      <w:r w:rsidR="0087319B">
        <w:rPr>
          <w:rFonts w:ascii="Arial" w:hAnsi="Arial" w:cs="Arial"/>
          <w:b/>
          <w:sz w:val="24"/>
        </w:rPr>
        <w:t>Discussion on UL coherent MIMO</w:t>
      </w:r>
    </w:p>
    <w:p w14:paraId="781B3B84"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14:paraId="47C71C55"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C96B994" w14:textId="77777777" w:rsidR="0087319B" w:rsidRDefault="0087319B" w:rsidP="0087319B">
      <w:pPr>
        <w:pStyle w:val="4"/>
      </w:pPr>
      <w:bookmarkStart w:id="187" w:name="_Toc93078825"/>
      <w:r>
        <w:t>6.4.4</w:t>
      </w:r>
      <w:r>
        <w:tab/>
        <w:t>DC location for intra-band UL CA with &gt; 2 CCs for both FR2 and FR1</w:t>
      </w:r>
      <w:bookmarkEnd w:id="187"/>
    </w:p>
    <w:p w14:paraId="7D5A2E4A" w14:textId="77777777" w:rsidR="0087319B" w:rsidRDefault="0087319B" w:rsidP="0087319B">
      <w:pPr>
        <w:rPr>
          <w:rFonts w:ascii="Arial" w:hAnsi="Arial" w:cs="Arial"/>
          <w:b/>
          <w:color w:val="C00000"/>
          <w:lang w:eastAsia="zh-CN"/>
        </w:rPr>
      </w:pPr>
      <w:r>
        <w:rPr>
          <w:rFonts w:ascii="Arial" w:hAnsi="Arial" w:cs="Arial"/>
          <w:b/>
          <w:color w:val="C00000"/>
          <w:lang w:eastAsia="zh-CN"/>
        </w:rPr>
        <w:t>[101-bis-e][121] NR_RF_FR2_enh2_Part_3, AI 6.4.4, 6.4.5 – Sanjun Feng</w:t>
      </w:r>
    </w:p>
    <w:p w14:paraId="07AED0AF" w14:textId="06C5A074" w:rsidR="0087319B" w:rsidRDefault="00FB7CD8" w:rsidP="0087319B">
      <w:pPr>
        <w:rPr>
          <w:rFonts w:ascii="Arial" w:hAnsi="Arial" w:cs="Arial"/>
          <w:b/>
          <w:sz w:val="24"/>
        </w:rPr>
      </w:pPr>
      <w:hyperlink r:id="rId804" w:history="1">
        <w:r w:rsidR="009C30EE">
          <w:rPr>
            <w:rStyle w:val="ac"/>
            <w:rFonts w:ascii="Arial" w:hAnsi="Arial" w:cs="Arial"/>
            <w:b/>
            <w:sz w:val="24"/>
          </w:rPr>
          <w:t>R4-2202221</w:t>
        </w:r>
      </w:hyperlink>
      <w:r w:rsidR="0087319B">
        <w:rPr>
          <w:b/>
          <w:lang w:val="en-US" w:eastAsia="zh-CN"/>
        </w:rPr>
        <w:tab/>
      </w:r>
      <w:r w:rsidR="0087319B">
        <w:rPr>
          <w:rFonts w:ascii="Arial" w:hAnsi="Arial" w:cs="Arial"/>
          <w:b/>
          <w:sz w:val="24"/>
        </w:rPr>
        <w:t>Email discussion summary for [101-bis-e][121] NR_RF_FR2_enh2_Part_3</w:t>
      </w:r>
    </w:p>
    <w:p w14:paraId="58889088" w14:textId="77777777" w:rsidR="0087319B" w:rsidRDefault="0087319B" w:rsidP="0087319B">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(Vivo)</w:t>
      </w:r>
    </w:p>
    <w:p w14:paraId="0A1D8BC6" w14:textId="77777777" w:rsidR="0087319B" w:rsidRDefault="0087319B" w:rsidP="0087319B">
      <w:pPr>
        <w:rPr>
          <w:rFonts w:ascii="Arial" w:hAnsi="Arial" w:cs="Arial"/>
          <w:b/>
          <w:lang w:val="en-US" w:eastAsia="zh-CN"/>
        </w:rPr>
      </w:pPr>
      <w:r>
        <w:rPr>
          <w:rFonts w:ascii="Arial" w:hAnsi="Arial" w:cs="Arial"/>
          <w:b/>
          <w:lang w:val="en-US" w:eastAsia="zh-CN"/>
        </w:rPr>
        <w:t xml:space="preserve">Abstract: </w:t>
      </w:r>
    </w:p>
    <w:p w14:paraId="2A87E0A8" w14:textId="77777777" w:rsidR="0087319B" w:rsidRDefault="0087319B" w:rsidP="0087319B">
      <w:r>
        <w:t>This contribution provides the summary of email discussion and recommended summary.</w:t>
      </w:r>
    </w:p>
    <w:p w14:paraId="39C24993" w14:textId="79F8174A" w:rsidR="0087319B" w:rsidRDefault="005612AA" w:rsidP="0087319B">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R4-2202321 (from R4-2202221).</w:t>
      </w:r>
    </w:p>
    <w:p w14:paraId="027460D4" w14:textId="1338D280" w:rsidR="005612AA" w:rsidRDefault="00FB7CD8" w:rsidP="005612AA">
      <w:pPr>
        <w:rPr>
          <w:rFonts w:ascii="Arial" w:hAnsi="Arial" w:cs="Arial"/>
          <w:b/>
          <w:sz w:val="24"/>
        </w:rPr>
      </w:pPr>
      <w:hyperlink r:id="rId805" w:history="1">
        <w:r w:rsidR="005612AA">
          <w:rPr>
            <w:rStyle w:val="ac"/>
            <w:rFonts w:ascii="Arial" w:hAnsi="Arial" w:cs="Arial"/>
            <w:b/>
            <w:sz w:val="24"/>
          </w:rPr>
          <w:t>R4-2202321</w:t>
        </w:r>
      </w:hyperlink>
      <w:r w:rsidR="005612AA">
        <w:rPr>
          <w:b/>
          <w:lang w:val="en-US" w:eastAsia="zh-CN"/>
        </w:rPr>
        <w:tab/>
      </w:r>
      <w:r w:rsidR="005612AA">
        <w:rPr>
          <w:rFonts w:ascii="Arial" w:hAnsi="Arial" w:cs="Arial"/>
          <w:b/>
          <w:sz w:val="24"/>
        </w:rPr>
        <w:t>Email discussion summary for [101-bis-e][121] NR_RF_FR2_enh2_Part_3</w:t>
      </w:r>
    </w:p>
    <w:p w14:paraId="45B34CCD" w14:textId="77777777" w:rsidR="005612AA" w:rsidRDefault="005612AA" w:rsidP="005612AA">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(Vivo)</w:t>
      </w:r>
    </w:p>
    <w:p w14:paraId="0A963FA0" w14:textId="77777777" w:rsidR="005612AA" w:rsidRDefault="005612AA" w:rsidP="005612AA">
      <w:pPr>
        <w:rPr>
          <w:rFonts w:ascii="Arial" w:hAnsi="Arial" w:cs="Arial"/>
          <w:b/>
          <w:lang w:val="en-US" w:eastAsia="zh-CN"/>
        </w:rPr>
      </w:pPr>
      <w:r>
        <w:rPr>
          <w:rFonts w:ascii="Arial" w:hAnsi="Arial" w:cs="Arial"/>
          <w:b/>
          <w:lang w:val="en-US" w:eastAsia="zh-CN"/>
        </w:rPr>
        <w:t xml:space="preserve">Abstract: </w:t>
      </w:r>
    </w:p>
    <w:p w14:paraId="41139DDD" w14:textId="77777777" w:rsidR="005612AA" w:rsidRDefault="005612AA" w:rsidP="005612AA">
      <w:r>
        <w:t>This contribution provides the summary of email discussion and recommended summary.</w:t>
      </w:r>
    </w:p>
    <w:p w14:paraId="289BFEBA" w14:textId="6C0A2E03" w:rsidR="005612AA" w:rsidRDefault="005612AA" w:rsidP="005612AA">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612AA">
        <w:rPr>
          <w:rFonts w:ascii="Arial" w:hAnsi="Arial" w:cs="Arial"/>
          <w:b/>
          <w:highlight w:val="yellow"/>
          <w:lang w:val="en-US" w:eastAsia="zh-CN"/>
        </w:rPr>
        <w:t>Return to.</w:t>
      </w:r>
    </w:p>
    <w:p w14:paraId="6D8D5D3F" w14:textId="77777777" w:rsidR="0087319B" w:rsidRDefault="0087319B" w:rsidP="0087319B">
      <w:pPr>
        <w:rPr>
          <w:rFonts w:ascii="Arial" w:hAnsi="Arial" w:cs="Arial"/>
          <w:b/>
          <w:color w:val="C00000"/>
          <w:lang w:eastAsia="zh-CN"/>
        </w:rPr>
      </w:pPr>
      <w:r>
        <w:rPr>
          <w:rFonts w:ascii="Arial" w:hAnsi="Arial" w:cs="Arial"/>
          <w:b/>
          <w:color w:val="C00000"/>
          <w:lang w:eastAsia="zh-CN"/>
        </w:rPr>
        <w:t>Conclusions after 1st round</w:t>
      </w:r>
    </w:p>
    <w:p w14:paraId="633F39B6" w14:textId="6CD54CE4" w:rsidR="0087319B" w:rsidRPr="009A768E" w:rsidRDefault="009A768E" w:rsidP="0087319B">
      <w:pPr>
        <w:rPr>
          <w:b/>
          <w:color w:val="C00000"/>
          <w:u w:val="single"/>
        </w:rPr>
      </w:pPr>
      <w:r w:rsidRPr="009A768E">
        <w:rPr>
          <w:b/>
          <w:color w:val="C00000"/>
          <w:u w:val="single"/>
        </w:rPr>
        <w:t>GTW on Jan-19</w:t>
      </w:r>
    </w:p>
    <w:p w14:paraId="6B0124C6" w14:textId="77777777" w:rsidR="00D954D2" w:rsidRPr="00B4365B" w:rsidRDefault="00D954D2" w:rsidP="00B4365B">
      <w:pPr>
        <w:rPr>
          <w:b/>
          <w:u w:val="single"/>
        </w:rPr>
      </w:pPr>
      <w:r w:rsidRPr="00B4365B">
        <w:rPr>
          <w:b/>
          <w:u w:val="single"/>
        </w:rPr>
        <w:t>Issue 1-1-1: Whether the multiple DC location should be completed in R17?</w:t>
      </w:r>
    </w:p>
    <w:p w14:paraId="25ECAE3A" w14:textId="77777777" w:rsidR="00D954D2" w:rsidRPr="00B4365B" w:rsidRDefault="00D954D2" w:rsidP="00B4365B">
      <w:pPr>
        <w:pStyle w:val="a"/>
        <w:numPr>
          <w:ilvl w:val="0"/>
          <w:numId w:val="26"/>
        </w:numPr>
        <w:adjustRightInd w:val="0"/>
        <w:spacing w:after="180"/>
        <w:ind w:left="720"/>
        <w:rPr>
          <w:szCs w:val="20"/>
        </w:rPr>
      </w:pPr>
      <w:r w:rsidRPr="00B4365B">
        <w:rPr>
          <w:szCs w:val="20"/>
        </w:rPr>
        <w:t>Proposals</w:t>
      </w:r>
    </w:p>
    <w:p w14:paraId="03E4A8F0" w14:textId="77777777" w:rsidR="00D954D2" w:rsidRPr="00B4365B" w:rsidRDefault="00D954D2" w:rsidP="00B4365B">
      <w:pPr>
        <w:pStyle w:val="a"/>
        <w:numPr>
          <w:ilvl w:val="1"/>
          <w:numId w:val="26"/>
        </w:numPr>
        <w:adjustRightInd w:val="0"/>
        <w:spacing w:after="180"/>
        <w:ind w:left="1440"/>
        <w:rPr>
          <w:szCs w:val="20"/>
        </w:rPr>
      </w:pPr>
      <w:r w:rsidRPr="00B4365B">
        <w:rPr>
          <w:szCs w:val="20"/>
        </w:rPr>
        <w:t>Option 1: The Rel-17 DC location method will support only one DC location reporting.</w:t>
      </w:r>
    </w:p>
    <w:p w14:paraId="7631A5B3" w14:textId="77777777" w:rsidR="00D954D2" w:rsidRPr="00B4365B" w:rsidRDefault="00D954D2" w:rsidP="00B4365B">
      <w:pPr>
        <w:pStyle w:val="a"/>
        <w:numPr>
          <w:ilvl w:val="1"/>
          <w:numId w:val="26"/>
        </w:numPr>
        <w:adjustRightInd w:val="0"/>
        <w:spacing w:after="180"/>
        <w:ind w:left="1440"/>
        <w:rPr>
          <w:szCs w:val="20"/>
        </w:rPr>
      </w:pPr>
      <w:r w:rsidRPr="00B4365B">
        <w:rPr>
          <w:szCs w:val="20"/>
        </w:rPr>
        <w:t xml:space="preserve">Option 2: At least 2 DC location case based on the capability </w:t>
      </w:r>
      <w:r w:rsidRPr="00B4365B">
        <w:rPr>
          <w:i/>
          <w:iCs/>
          <w:szCs w:val="20"/>
        </w:rPr>
        <w:t>dual-PA architecture</w:t>
      </w:r>
      <w:r w:rsidRPr="00B4365B">
        <w:rPr>
          <w:szCs w:val="20"/>
        </w:rPr>
        <w:t xml:space="preserve"> should be completed in R17.</w:t>
      </w:r>
    </w:p>
    <w:p w14:paraId="69AEABCD" w14:textId="77777777" w:rsidR="00D954D2" w:rsidRPr="00B4365B" w:rsidRDefault="00D954D2" w:rsidP="00B4365B">
      <w:pPr>
        <w:pStyle w:val="a"/>
        <w:numPr>
          <w:ilvl w:val="1"/>
          <w:numId w:val="26"/>
        </w:numPr>
        <w:adjustRightInd w:val="0"/>
        <w:spacing w:after="180"/>
        <w:ind w:left="1440"/>
        <w:rPr>
          <w:szCs w:val="20"/>
        </w:rPr>
      </w:pPr>
      <w:r w:rsidRPr="00B4365B">
        <w:rPr>
          <w:szCs w:val="20"/>
        </w:rPr>
        <w:t>Option 3: Others</w:t>
      </w:r>
    </w:p>
    <w:p w14:paraId="6D01C757" w14:textId="77777777" w:rsidR="00D954D2" w:rsidRPr="00B4365B" w:rsidRDefault="00D954D2" w:rsidP="00B4365B">
      <w:pPr>
        <w:pStyle w:val="a"/>
        <w:numPr>
          <w:ilvl w:val="0"/>
          <w:numId w:val="26"/>
        </w:numPr>
        <w:adjustRightInd w:val="0"/>
        <w:spacing w:after="180"/>
        <w:ind w:left="720"/>
        <w:rPr>
          <w:szCs w:val="20"/>
        </w:rPr>
      </w:pPr>
      <w:r w:rsidRPr="00B4365B">
        <w:rPr>
          <w:szCs w:val="20"/>
        </w:rPr>
        <w:t>Recommended WF</w:t>
      </w:r>
    </w:p>
    <w:p w14:paraId="784935B6" w14:textId="77777777" w:rsidR="00D954D2" w:rsidRPr="00B4365B" w:rsidRDefault="00D954D2" w:rsidP="00B4365B">
      <w:pPr>
        <w:pStyle w:val="a"/>
        <w:numPr>
          <w:ilvl w:val="1"/>
          <w:numId w:val="26"/>
        </w:numPr>
        <w:adjustRightInd w:val="0"/>
        <w:spacing w:after="180"/>
        <w:ind w:left="1440"/>
        <w:rPr>
          <w:szCs w:val="20"/>
        </w:rPr>
      </w:pPr>
      <w:r w:rsidRPr="00B4365B">
        <w:rPr>
          <w:szCs w:val="20"/>
        </w:rPr>
        <w:t>TBA</w:t>
      </w:r>
    </w:p>
    <w:p w14:paraId="2B9E708B" w14:textId="78F317D0" w:rsidR="00D954D2" w:rsidRPr="00B4365B" w:rsidRDefault="00B4365B" w:rsidP="00B4365B">
      <w:pPr>
        <w:rPr>
          <w:b/>
          <w:lang w:eastAsia="zh-CN"/>
        </w:rPr>
      </w:pPr>
      <w:r w:rsidRPr="00B4365B">
        <w:rPr>
          <w:b/>
          <w:lang w:eastAsia="zh-CN"/>
        </w:rPr>
        <w:t>Discussions</w:t>
      </w:r>
      <w:r w:rsidRPr="00B4365B">
        <w:rPr>
          <w:rFonts w:hint="eastAsia"/>
          <w:b/>
          <w:lang w:eastAsia="zh-CN"/>
        </w:rPr>
        <w:t>:</w:t>
      </w:r>
    </w:p>
    <w:p w14:paraId="78504DD9" w14:textId="77777777" w:rsidR="00D954D2" w:rsidRPr="00B4365B" w:rsidRDefault="00D954D2" w:rsidP="00B4365B">
      <w:pPr>
        <w:rPr>
          <w:lang w:eastAsia="zh-CN"/>
        </w:rPr>
      </w:pPr>
      <w:r w:rsidRPr="00B4365B">
        <w:rPr>
          <w:lang w:eastAsia="zh-CN"/>
        </w:rPr>
        <w:t>OPPO: last meeting we agree to introduce at least one DC location. Option 2 does not apply the FR2.</w:t>
      </w:r>
    </w:p>
    <w:p w14:paraId="3BC7775E" w14:textId="77777777" w:rsidR="00D954D2" w:rsidRPr="00B4365B" w:rsidRDefault="00D954D2" w:rsidP="00B4365B">
      <w:pPr>
        <w:rPr>
          <w:lang w:eastAsia="zh-CN"/>
        </w:rPr>
      </w:pPr>
      <w:r w:rsidRPr="00B4365B">
        <w:rPr>
          <w:lang w:eastAsia="zh-CN"/>
        </w:rPr>
        <w:t>Apple: the intention here is R16 has already covered two CC and two DC locations cases, which are applicable to FR1 and FR2. For Rel-17 we do not see the new configurations in FR1 which needs additional signalling. So Rel-17 should be applicable for FR2. For FR2 the architecture may only require one DC location.</w:t>
      </w:r>
    </w:p>
    <w:p w14:paraId="6E3B1C99" w14:textId="77777777" w:rsidR="00D954D2" w:rsidRPr="00B4365B" w:rsidRDefault="00D954D2" w:rsidP="00B4365B">
      <w:pPr>
        <w:rPr>
          <w:lang w:eastAsia="zh-CN"/>
        </w:rPr>
      </w:pPr>
      <w:r w:rsidRPr="00B4365B">
        <w:rPr>
          <w:lang w:eastAsia="zh-CN"/>
        </w:rPr>
        <w:t>Nokia: This is enhancement over Rel-16. Rel-16 can cover up to two DC locations and two CCS. We are discussing more than two CCs. We can go with Rel-17. If going with Option 2, we may have too many capabilities.</w:t>
      </w:r>
    </w:p>
    <w:p w14:paraId="6CC51669" w14:textId="77777777" w:rsidR="00D954D2" w:rsidRPr="00B4365B" w:rsidRDefault="00D954D2" w:rsidP="00B4365B">
      <w:pPr>
        <w:rPr>
          <w:lang w:eastAsia="zh-CN"/>
        </w:rPr>
      </w:pPr>
      <w:r w:rsidRPr="00B4365B">
        <w:rPr>
          <w:lang w:eastAsia="zh-CN"/>
        </w:rPr>
        <w:t>Qualcomm: For FR2 we do not have two DC locations at all. We should do it for one. There is no test for second LO. Should we need the information of second LO? How to do those two locations? We can look at issue 1-1-2 first.</w:t>
      </w:r>
    </w:p>
    <w:p w14:paraId="5FF9ABA9" w14:textId="77777777" w:rsidR="00D954D2" w:rsidRPr="00B4365B" w:rsidRDefault="00D954D2" w:rsidP="00B4365B">
      <w:pPr>
        <w:rPr>
          <w:lang w:eastAsia="zh-CN"/>
        </w:rPr>
      </w:pPr>
      <w:r w:rsidRPr="00B4365B">
        <w:rPr>
          <w:lang w:eastAsia="zh-CN"/>
        </w:rPr>
        <w:t>Vivo: new DC location reporting method is quite different from Rel-16. It should be used from Rel-17. Rel-16 method is based on assumption of two PA.</w:t>
      </w:r>
    </w:p>
    <w:p w14:paraId="083B536E" w14:textId="77777777" w:rsidR="00D954D2" w:rsidRPr="00B4365B" w:rsidRDefault="00D954D2" w:rsidP="00B4365B">
      <w:pPr>
        <w:rPr>
          <w:lang w:eastAsia="zh-CN"/>
        </w:rPr>
      </w:pPr>
      <w:r w:rsidRPr="00B4365B">
        <w:rPr>
          <w:lang w:eastAsia="zh-CN"/>
        </w:rPr>
        <w:t>OPPO: dual PA architecture has been discussed. For FR2, intra-band NC CA, there is possibility for UE to use two DC location. It should cover Rel-16. From Rel-17 onward, we should use the new signalling. In this regards we should cover two DC location.</w:t>
      </w:r>
    </w:p>
    <w:p w14:paraId="66FC5F0D" w14:textId="12438487" w:rsidR="00D954D2" w:rsidRDefault="00D954D2" w:rsidP="00B4365B">
      <w:pPr>
        <w:rPr>
          <w:lang w:eastAsia="zh-CN"/>
        </w:rPr>
      </w:pPr>
      <w:r w:rsidRPr="00B4365B">
        <w:rPr>
          <w:lang w:eastAsia="zh-CN"/>
        </w:rPr>
        <w:t>Nokia: Dual PA is tied to DC location from Rel-16. Dual PA architecture elements is independent of frequency.</w:t>
      </w:r>
    </w:p>
    <w:p w14:paraId="20E57C5A" w14:textId="77777777" w:rsidR="00B4365B" w:rsidRPr="00B4365B" w:rsidRDefault="00B4365B" w:rsidP="00B4365B">
      <w:pPr>
        <w:rPr>
          <w:lang w:eastAsia="zh-CN"/>
        </w:rPr>
      </w:pPr>
    </w:p>
    <w:p w14:paraId="780FB74C" w14:textId="77777777" w:rsidR="00EC05E5" w:rsidRPr="00B4365B" w:rsidRDefault="00EC05E5" w:rsidP="00B4365B">
      <w:pPr>
        <w:rPr>
          <w:b/>
          <w:u w:val="single"/>
        </w:rPr>
      </w:pPr>
      <w:r w:rsidRPr="00B4365B">
        <w:rPr>
          <w:b/>
          <w:u w:val="single"/>
        </w:rPr>
        <w:t>Issue 1-1-2: Which reporting framework of multiple DC is preferred?</w:t>
      </w:r>
    </w:p>
    <w:p w14:paraId="0DF7D11A" w14:textId="77777777" w:rsidR="00EC05E5" w:rsidRPr="00B4365B" w:rsidRDefault="00EC05E5" w:rsidP="00B4365B">
      <w:pPr>
        <w:pStyle w:val="a"/>
        <w:numPr>
          <w:ilvl w:val="0"/>
          <w:numId w:val="26"/>
        </w:numPr>
        <w:adjustRightInd w:val="0"/>
        <w:spacing w:after="180"/>
        <w:ind w:left="720"/>
        <w:rPr>
          <w:szCs w:val="20"/>
        </w:rPr>
      </w:pPr>
      <w:r w:rsidRPr="00B4365B">
        <w:rPr>
          <w:szCs w:val="20"/>
        </w:rPr>
        <w:t>Proposals</w:t>
      </w:r>
    </w:p>
    <w:p w14:paraId="771D9AE6" w14:textId="77777777" w:rsidR="00EC05E5" w:rsidRPr="00B4365B" w:rsidRDefault="00EC05E5" w:rsidP="00B4365B">
      <w:pPr>
        <w:pStyle w:val="a"/>
        <w:numPr>
          <w:ilvl w:val="1"/>
          <w:numId w:val="26"/>
        </w:numPr>
        <w:adjustRightInd w:val="0"/>
        <w:spacing w:after="180"/>
        <w:ind w:left="1440"/>
        <w:rPr>
          <w:szCs w:val="20"/>
        </w:rPr>
      </w:pPr>
      <w:r w:rsidRPr="00B4365B">
        <w:rPr>
          <w:szCs w:val="20"/>
        </w:rPr>
        <w:t xml:space="preserve">Option 1: </w:t>
      </w:r>
    </w:p>
    <w:p w14:paraId="45CC5C32" w14:textId="77777777" w:rsidR="00EC05E5" w:rsidRPr="00B4365B" w:rsidRDefault="00EC05E5" w:rsidP="00B4365B">
      <w:pPr>
        <w:ind w:left="1080"/>
        <w:rPr>
          <w:lang w:eastAsia="zh-CN"/>
        </w:rPr>
      </w:pPr>
      <w:r w:rsidRPr="00B4365B">
        <w:rPr>
          <w:noProof/>
          <w:lang w:val="en-US" w:eastAsia="zh-CN"/>
        </w:rPr>
        <w:drawing>
          <wp:inline distT="0" distB="0" distL="0" distR="0" wp14:anchorId="2BE8ACD4" wp14:editId="183B1790">
            <wp:extent cx="4512418" cy="1172452"/>
            <wp:effectExtent l="0" t="0" r="2540" b="889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06"/>
                    <a:stretch>
                      <a:fillRect/>
                    </a:stretch>
                  </pic:blipFill>
                  <pic:spPr>
                    <a:xfrm>
                      <a:off x="0" y="0"/>
                      <a:ext cx="4588018" cy="1192095"/>
                    </a:xfrm>
                    <a:prstGeom prst="rect">
                      <a:avLst/>
                    </a:prstGeom>
                  </pic:spPr>
                </pic:pic>
              </a:graphicData>
            </a:graphic>
          </wp:inline>
        </w:drawing>
      </w:r>
    </w:p>
    <w:p w14:paraId="4BF9C0B5" w14:textId="77777777" w:rsidR="00EC05E5" w:rsidRPr="00B4365B" w:rsidRDefault="00EC05E5" w:rsidP="00B4365B">
      <w:pPr>
        <w:pStyle w:val="a"/>
        <w:numPr>
          <w:ilvl w:val="1"/>
          <w:numId w:val="26"/>
        </w:numPr>
        <w:adjustRightInd w:val="0"/>
        <w:spacing w:after="180"/>
        <w:ind w:left="1440"/>
        <w:rPr>
          <w:szCs w:val="20"/>
        </w:rPr>
      </w:pPr>
      <w:r w:rsidRPr="00B4365B">
        <w:rPr>
          <w:szCs w:val="20"/>
        </w:rPr>
        <w:t xml:space="preserve">Option 2: </w:t>
      </w:r>
    </w:p>
    <w:p w14:paraId="4762B1BA" w14:textId="77777777" w:rsidR="00EC05E5" w:rsidRPr="00B4365B" w:rsidRDefault="00EC05E5" w:rsidP="00B4365B">
      <w:pPr>
        <w:ind w:left="1080"/>
        <w:rPr>
          <w:lang w:eastAsia="zh-CN"/>
        </w:rPr>
      </w:pPr>
      <w:r w:rsidRPr="00B4365B">
        <w:rPr>
          <w:noProof/>
          <w:lang w:val="en-US" w:eastAsia="zh-CN"/>
        </w:rPr>
        <w:drawing>
          <wp:inline distT="0" distB="0" distL="0" distR="0" wp14:anchorId="2E039AEC" wp14:editId="5B5B1EA2">
            <wp:extent cx="4588829" cy="1435481"/>
            <wp:effectExtent l="0" t="0" r="254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07"/>
                    <a:stretch>
                      <a:fillRect/>
                    </a:stretch>
                  </pic:blipFill>
                  <pic:spPr>
                    <a:xfrm>
                      <a:off x="0" y="0"/>
                      <a:ext cx="4648831" cy="1454251"/>
                    </a:xfrm>
                    <a:prstGeom prst="rect">
                      <a:avLst/>
                    </a:prstGeom>
                  </pic:spPr>
                </pic:pic>
              </a:graphicData>
            </a:graphic>
          </wp:inline>
        </w:drawing>
      </w:r>
    </w:p>
    <w:p w14:paraId="3048FB79" w14:textId="77777777" w:rsidR="00EC05E5" w:rsidRPr="00B4365B" w:rsidRDefault="00EC05E5" w:rsidP="00B4365B">
      <w:pPr>
        <w:pStyle w:val="a"/>
        <w:numPr>
          <w:ilvl w:val="1"/>
          <w:numId w:val="26"/>
        </w:numPr>
        <w:adjustRightInd w:val="0"/>
        <w:spacing w:after="180"/>
        <w:ind w:left="1440"/>
        <w:rPr>
          <w:szCs w:val="20"/>
        </w:rPr>
      </w:pPr>
      <w:r w:rsidRPr="00B4365B">
        <w:rPr>
          <w:szCs w:val="20"/>
        </w:rPr>
        <w:t>Option 3: Others</w:t>
      </w:r>
    </w:p>
    <w:p w14:paraId="7AE40EB2" w14:textId="77777777" w:rsidR="00EC05E5" w:rsidRPr="00B4365B" w:rsidRDefault="00EC05E5" w:rsidP="00B4365B">
      <w:pPr>
        <w:pStyle w:val="a"/>
        <w:adjustRightInd w:val="0"/>
        <w:spacing w:after="180"/>
        <w:ind w:left="1440" w:firstLine="0"/>
        <w:rPr>
          <w:szCs w:val="20"/>
        </w:rPr>
      </w:pPr>
    </w:p>
    <w:p w14:paraId="1A14B648" w14:textId="77777777" w:rsidR="00EC05E5" w:rsidRPr="00B4365B" w:rsidRDefault="00EC05E5" w:rsidP="00B4365B">
      <w:pPr>
        <w:pStyle w:val="a"/>
        <w:numPr>
          <w:ilvl w:val="0"/>
          <w:numId w:val="26"/>
        </w:numPr>
        <w:adjustRightInd w:val="0"/>
        <w:spacing w:after="180"/>
        <w:ind w:left="720"/>
        <w:rPr>
          <w:szCs w:val="20"/>
        </w:rPr>
      </w:pPr>
      <w:r w:rsidRPr="00B4365B">
        <w:rPr>
          <w:szCs w:val="20"/>
        </w:rPr>
        <w:t>Recommended WF</w:t>
      </w:r>
    </w:p>
    <w:p w14:paraId="3E57F129" w14:textId="77777777" w:rsidR="00B4365B" w:rsidRDefault="00EC05E5" w:rsidP="00B4365B">
      <w:pPr>
        <w:pStyle w:val="a"/>
        <w:numPr>
          <w:ilvl w:val="1"/>
          <w:numId w:val="26"/>
        </w:numPr>
        <w:adjustRightInd w:val="0"/>
        <w:spacing w:after="180"/>
        <w:ind w:left="1440"/>
        <w:rPr>
          <w:szCs w:val="20"/>
        </w:rPr>
      </w:pPr>
      <w:r w:rsidRPr="00B4365B">
        <w:rPr>
          <w:szCs w:val="20"/>
        </w:rPr>
        <w:t>TBA</w:t>
      </w:r>
    </w:p>
    <w:p w14:paraId="450E713E" w14:textId="4ECB7D46" w:rsidR="00B4365B" w:rsidRPr="00B4365B" w:rsidRDefault="00B4365B" w:rsidP="00B4365B">
      <w:pPr>
        <w:pStyle w:val="a"/>
        <w:numPr>
          <w:ilvl w:val="0"/>
          <w:numId w:val="0"/>
        </w:numPr>
        <w:adjustRightInd w:val="0"/>
        <w:spacing w:after="180"/>
        <w:rPr>
          <w:szCs w:val="20"/>
        </w:rPr>
      </w:pPr>
      <w:r w:rsidRPr="00B4365B">
        <w:rPr>
          <w:b/>
        </w:rPr>
        <w:t>Discussions</w:t>
      </w:r>
      <w:r w:rsidRPr="00B4365B">
        <w:rPr>
          <w:rFonts w:hint="eastAsia"/>
          <w:b/>
        </w:rPr>
        <w:t>:</w:t>
      </w:r>
    </w:p>
    <w:p w14:paraId="7F6ED56A" w14:textId="77777777" w:rsidR="00EC05E5" w:rsidRPr="00B4365B" w:rsidRDefault="00EC05E5" w:rsidP="00B4365B">
      <w:pPr>
        <w:rPr>
          <w:lang w:eastAsia="zh-CN"/>
        </w:rPr>
      </w:pPr>
      <w:r w:rsidRPr="00B4365B">
        <w:rPr>
          <w:lang w:eastAsia="zh-CN"/>
        </w:rPr>
        <w:t>OPPO: with information sent to RAN2, Option 2 is the easier way. UE can report DC offset to actual DC location.</w:t>
      </w:r>
    </w:p>
    <w:p w14:paraId="59FE41C3" w14:textId="77777777" w:rsidR="00EC05E5" w:rsidRPr="00B4365B" w:rsidRDefault="00EC05E5" w:rsidP="00B4365B">
      <w:pPr>
        <w:rPr>
          <w:lang w:eastAsia="zh-CN"/>
        </w:rPr>
      </w:pPr>
      <w:r w:rsidRPr="00B4365B">
        <w:rPr>
          <w:lang w:eastAsia="zh-CN"/>
        </w:rPr>
        <w:t>VIVO: we also support Option 2. If going with Option 1, we need more clarification on PA and..</w:t>
      </w:r>
    </w:p>
    <w:p w14:paraId="0A2DB23B" w14:textId="77777777" w:rsidR="00EC05E5" w:rsidRPr="00B4365B" w:rsidRDefault="00EC05E5" w:rsidP="00B4365B">
      <w:pPr>
        <w:rPr>
          <w:lang w:eastAsia="zh-CN"/>
        </w:rPr>
      </w:pPr>
      <w:r w:rsidRPr="00B4365B">
        <w:rPr>
          <w:lang w:eastAsia="zh-CN"/>
        </w:rPr>
        <w:t>Nokia: We do not agree with OPPO and VIVO. If going with Option 2, what is the point for UE to report frequency elements? There is no relation between DC location and frequency.</w:t>
      </w:r>
    </w:p>
    <w:p w14:paraId="161B337D" w14:textId="77777777" w:rsidR="00EC05E5" w:rsidRPr="00B4365B" w:rsidRDefault="00EC05E5" w:rsidP="00B4365B">
      <w:pPr>
        <w:rPr>
          <w:lang w:eastAsia="zh-CN"/>
        </w:rPr>
      </w:pPr>
      <w:r w:rsidRPr="00B4365B">
        <w:rPr>
          <w:lang w:eastAsia="zh-CN"/>
        </w:rPr>
        <w:t xml:space="preserve">Huawei: Option 2 is easier way to go. Last meeting we agree to send LS to RAN2. If going with Option 1, we need more information to align between UE and network. Besides, this issue is related to the next one. </w:t>
      </w:r>
    </w:p>
    <w:p w14:paraId="2C9302C6" w14:textId="77777777" w:rsidR="00EC05E5" w:rsidRPr="00B4365B" w:rsidRDefault="00EC05E5" w:rsidP="00B4365B">
      <w:pPr>
        <w:rPr>
          <w:lang w:eastAsia="zh-CN"/>
        </w:rPr>
      </w:pPr>
      <w:r w:rsidRPr="00B4365B">
        <w:rPr>
          <w:lang w:eastAsia="zh-CN"/>
        </w:rPr>
        <w:t>OPPO: Regarding Nokia comment on the relation to default DC location, network configures CC#1~3 to UE. UE will take all the configurations to decide the default DC location. If UE uses one DC location, UE reports one… It is aligned with the same logic in RAN2. There is no some issue to connecting the default  and component.</w:t>
      </w:r>
    </w:p>
    <w:p w14:paraId="1EDE40E5" w14:textId="77777777" w:rsidR="00EC05E5" w:rsidRPr="00B4365B" w:rsidRDefault="00EC05E5" w:rsidP="00B4365B">
      <w:pPr>
        <w:rPr>
          <w:lang w:eastAsia="zh-CN"/>
        </w:rPr>
      </w:pPr>
      <w:r w:rsidRPr="00B4365B">
        <w:rPr>
          <w:lang w:eastAsia="zh-CN"/>
        </w:rPr>
        <w:t>Apple: the example configuration with three carriers and two gaps does not exist in FR1 now. But it exists in FR2. The architecture for FR1 and FR2 are different. For FR1, three PA is needed. The framework is not sufficient. Based on current available CA configuration, we do not think the framework is needed.</w:t>
      </w:r>
    </w:p>
    <w:p w14:paraId="4F6C584C" w14:textId="77777777" w:rsidR="00EC05E5" w:rsidRPr="00B4365B" w:rsidRDefault="00EC05E5" w:rsidP="00B4365B">
      <w:pPr>
        <w:rPr>
          <w:lang w:eastAsia="zh-CN"/>
        </w:rPr>
      </w:pPr>
      <w:r w:rsidRPr="00B4365B">
        <w:rPr>
          <w:lang w:eastAsia="zh-CN"/>
        </w:rPr>
        <w:t>Qualcomm: why do we have two DC location? How the network has the knowledge about which CC is associated with which DC locations.</w:t>
      </w:r>
    </w:p>
    <w:p w14:paraId="0A8443EA" w14:textId="77777777" w:rsidR="00EC05E5" w:rsidRPr="00B4365B" w:rsidRDefault="00EC05E5" w:rsidP="00B4365B">
      <w:pPr>
        <w:rPr>
          <w:lang w:eastAsia="zh-CN"/>
        </w:rPr>
      </w:pPr>
      <w:r w:rsidRPr="00B4365B">
        <w:rPr>
          <w:lang w:eastAsia="zh-CN"/>
        </w:rPr>
        <w:t>OPPO: to Apple, we check that two PA architecture is included for three CC cases.</w:t>
      </w:r>
    </w:p>
    <w:p w14:paraId="0F2E157E" w14:textId="6678673D" w:rsidR="00EC05E5" w:rsidRPr="00B4365B" w:rsidRDefault="00EC05E5" w:rsidP="00B4365B">
      <w:pPr>
        <w:rPr>
          <w:lang w:eastAsia="zh-CN"/>
        </w:rPr>
      </w:pPr>
      <w:r w:rsidRPr="00B4365B">
        <w:rPr>
          <w:lang w:eastAsia="zh-CN"/>
        </w:rPr>
        <w:t>Apple: Agr</w:t>
      </w:r>
      <w:r w:rsidR="00B4365B" w:rsidRPr="00B4365B">
        <w:rPr>
          <w:lang w:eastAsia="zh-CN"/>
        </w:rPr>
        <w:t>ee that we have dual PA architecture,</w:t>
      </w:r>
      <w:r w:rsidRPr="00B4365B">
        <w:rPr>
          <w:lang w:eastAsia="zh-CN"/>
        </w:rPr>
        <w:t xml:space="preserve"> but for FR2 we do not have it.</w:t>
      </w:r>
    </w:p>
    <w:p w14:paraId="75FB4010" w14:textId="77777777" w:rsidR="00EC05E5" w:rsidRPr="00B4365B" w:rsidRDefault="00EC05E5" w:rsidP="00B4365B">
      <w:pPr>
        <w:rPr>
          <w:i/>
          <w:lang w:eastAsia="zh-CN"/>
        </w:rPr>
      </w:pPr>
    </w:p>
    <w:p w14:paraId="16E794E1" w14:textId="77777777" w:rsidR="00EC05E5" w:rsidRPr="00B4365B" w:rsidRDefault="00EC05E5" w:rsidP="00B4365B">
      <w:pPr>
        <w:rPr>
          <w:b/>
          <w:u w:val="single"/>
        </w:rPr>
      </w:pPr>
      <w:r w:rsidRPr="00B4365B">
        <w:rPr>
          <w:b/>
          <w:u w:val="single"/>
        </w:rPr>
        <w:t xml:space="preserve">Issue 1-2-1: </w:t>
      </w:r>
      <w:r w:rsidRPr="00B4365B">
        <w:rPr>
          <w:b/>
          <w:u w:val="single"/>
          <w:lang w:eastAsia="zh-CN"/>
        </w:rPr>
        <w:t>How</w:t>
      </w:r>
      <w:r w:rsidRPr="00B4365B">
        <w:rPr>
          <w:b/>
          <w:u w:val="single"/>
        </w:rPr>
        <w:t xml:space="preserve"> </w:t>
      </w:r>
      <w:r w:rsidRPr="00B4365B">
        <w:rPr>
          <w:b/>
          <w:u w:val="single"/>
          <w:lang w:eastAsia="zh-CN"/>
        </w:rPr>
        <w:t>to consider the offset range</w:t>
      </w:r>
      <w:r w:rsidRPr="00B4365B">
        <w:rPr>
          <w:b/>
          <w:u w:val="single"/>
        </w:rPr>
        <w:t>?</w:t>
      </w:r>
    </w:p>
    <w:p w14:paraId="4D473548" w14:textId="77777777" w:rsidR="00EC05E5" w:rsidRPr="00B4365B" w:rsidRDefault="00EC05E5" w:rsidP="00B4365B">
      <w:pPr>
        <w:pStyle w:val="a"/>
        <w:numPr>
          <w:ilvl w:val="0"/>
          <w:numId w:val="26"/>
        </w:numPr>
        <w:adjustRightInd w:val="0"/>
        <w:spacing w:after="180"/>
        <w:ind w:left="720"/>
        <w:rPr>
          <w:szCs w:val="20"/>
        </w:rPr>
      </w:pPr>
      <w:r w:rsidRPr="00B4365B">
        <w:rPr>
          <w:szCs w:val="20"/>
        </w:rPr>
        <w:t>Proposals</w:t>
      </w:r>
    </w:p>
    <w:p w14:paraId="3FD3F82D" w14:textId="77777777" w:rsidR="00EC05E5" w:rsidRPr="00B4365B" w:rsidRDefault="00EC05E5" w:rsidP="00B4365B">
      <w:pPr>
        <w:pStyle w:val="a"/>
        <w:numPr>
          <w:ilvl w:val="1"/>
          <w:numId w:val="26"/>
        </w:numPr>
        <w:adjustRightInd w:val="0"/>
        <w:spacing w:after="180"/>
        <w:ind w:left="1440"/>
        <w:rPr>
          <w:szCs w:val="20"/>
        </w:rPr>
      </w:pPr>
      <w:r w:rsidRPr="00B4365B">
        <w:rPr>
          <w:szCs w:val="20"/>
        </w:rPr>
        <w:t>Option 1: To cover multiple DC reporting case and leave more flexibility for UE, 1.5 GHz offset range is preferred.</w:t>
      </w:r>
    </w:p>
    <w:p w14:paraId="41E4BB34" w14:textId="77777777" w:rsidR="00EC05E5" w:rsidRPr="00B4365B" w:rsidRDefault="00EC05E5" w:rsidP="00B4365B">
      <w:pPr>
        <w:pStyle w:val="a"/>
        <w:numPr>
          <w:ilvl w:val="1"/>
          <w:numId w:val="26"/>
        </w:numPr>
        <w:adjustRightInd w:val="0"/>
        <w:spacing w:after="180"/>
        <w:ind w:left="1440"/>
        <w:rPr>
          <w:szCs w:val="20"/>
        </w:rPr>
      </w:pPr>
      <w:r w:rsidRPr="00B4365B">
        <w:rPr>
          <w:szCs w:val="20"/>
        </w:rPr>
        <w:t>Option 2: It is proposed to define UE DC offset ranges as +/-20MHz from the default DC location.</w:t>
      </w:r>
    </w:p>
    <w:p w14:paraId="7EEE8018" w14:textId="77777777" w:rsidR="00EC05E5" w:rsidRPr="00B4365B" w:rsidRDefault="00EC05E5" w:rsidP="00B4365B">
      <w:pPr>
        <w:pStyle w:val="a"/>
        <w:numPr>
          <w:ilvl w:val="1"/>
          <w:numId w:val="26"/>
        </w:numPr>
        <w:adjustRightInd w:val="0"/>
        <w:spacing w:after="180"/>
        <w:ind w:left="1440"/>
        <w:rPr>
          <w:szCs w:val="20"/>
        </w:rPr>
      </w:pPr>
      <w:r w:rsidRPr="00B4365B">
        <w:rPr>
          <w:szCs w:val="20"/>
        </w:rPr>
        <w:t>Option 3: Reuse the 12 bit length of the original signalling for DC location offset report &gt; 2CCs and adopt the following mapping relationship.</w:t>
      </w:r>
    </w:p>
    <w:p w14:paraId="1EB5207E" w14:textId="77777777" w:rsidR="00EC05E5" w:rsidRPr="00B4365B" w:rsidRDefault="00EC05E5" w:rsidP="00B4365B">
      <w:pPr>
        <w:pStyle w:val="a"/>
        <w:numPr>
          <w:ilvl w:val="1"/>
          <w:numId w:val="26"/>
        </w:numPr>
        <w:adjustRightInd w:val="0"/>
        <w:spacing w:after="180"/>
        <w:ind w:left="1440"/>
        <w:rPr>
          <w:szCs w:val="20"/>
        </w:rPr>
      </w:pPr>
      <w:r w:rsidRPr="00B4365B">
        <w:rPr>
          <w:szCs w:val="20"/>
        </w:rPr>
        <w:t>Option 4: Others</w:t>
      </w:r>
    </w:p>
    <w:p w14:paraId="25AC3A59" w14:textId="77777777" w:rsidR="00EC05E5" w:rsidRPr="00B4365B" w:rsidRDefault="00EC05E5" w:rsidP="00B4365B">
      <w:pPr>
        <w:pStyle w:val="a"/>
        <w:numPr>
          <w:ilvl w:val="0"/>
          <w:numId w:val="26"/>
        </w:numPr>
        <w:adjustRightInd w:val="0"/>
        <w:spacing w:after="180"/>
        <w:ind w:left="720"/>
        <w:rPr>
          <w:szCs w:val="20"/>
        </w:rPr>
      </w:pPr>
      <w:r w:rsidRPr="00B4365B">
        <w:rPr>
          <w:szCs w:val="20"/>
        </w:rPr>
        <w:t>Recommended WF</w:t>
      </w:r>
    </w:p>
    <w:p w14:paraId="5B472120" w14:textId="77777777" w:rsidR="00EC05E5" w:rsidRPr="00B4365B" w:rsidRDefault="00EC05E5" w:rsidP="00B4365B">
      <w:pPr>
        <w:pStyle w:val="a"/>
        <w:numPr>
          <w:ilvl w:val="1"/>
          <w:numId w:val="26"/>
        </w:numPr>
        <w:adjustRightInd w:val="0"/>
        <w:spacing w:after="180"/>
        <w:ind w:left="1440"/>
        <w:rPr>
          <w:szCs w:val="20"/>
        </w:rPr>
      </w:pPr>
      <w:r w:rsidRPr="00B4365B">
        <w:rPr>
          <w:szCs w:val="20"/>
        </w:rPr>
        <w:t>TBA</w:t>
      </w:r>
    </w:p>
    <w:p w14:paraId="52CEBCB0" w14:textId="38F9631A" w:rsidR="00EC05E5" w:rsidRPr="00B4365B" w:rsidRDefault="00B4365B" w:rsidP="00B4365B">
      <w:pPr>
        <w:rPr>
          <w:b/>
          <w:lang w:val="en-US" w:eastAsia="zh-CN"/>
        </w:rPr>
      </w:pPr>
      <w:r w:rsidRPr="00B4365B">
        <w:rPr>
          <w:b/>
          <w:lang w:val="en-US" w:eastAsia="zh-CN"/>
        </w:rPr>
        <w:t>Discussions:</w:t>
      </w:r>
    </w:p>
    <w:p w14:paraId="602993A3" w14:textId="77777777" w:rsidR="00EC05E5" w:rsidRPr="00B4365B" w:rsidRDefault="00EC05E5" w:rsidP="00B4365B">
      <w:pPr>
        <w:rPr>
          <w:lang w:val="en-US" w:eastAsia="zh-CN"/>
        </w:rPr>
      </w:pPr>
      <w:r w:rsidRPr="00B4365B">
        <w:rPr>
          <w:lang w:val="en-US" w:eastAsia="zh-CN"/>
        </w:rPr>
        <w:t>OPPO: The offset range is connected with architecture. If option2 is chosen the range would be large. If we use two DC locations, we will have the smaller one.</w:t>
      </w:r>
    </w:p>
    <w:p w14:paraId="3611BD0A" w14:textId="77777777" w:rsidR="00EC05E5" w:rsidRPr="00B4365B" w:rsidRDefault="00EC05E5" w:rsidP="00B4365B">
      <w:pPr>
        <w:rPr>
          <w:lang w:val="en-US" w:eastAsia="zh-CN"/>
        </w:rPr>
      </w:pPr>
      <w:r w:rsidRPr="00B4365B">
        <w:rPr>
          <w:lang w:val="en-US" w:eastAsia="zh-CN"/>
        </w:rPr>
        <w:t>Qualcomm: For option 2, FR1 the 400MHz can be available, and why the 20Mhz is used as offset.</w:t>
      </w:r>
    </w:p>
    <w:p w14:paraId="618E06E4" w14:textId="364D1459" w:rsidR="00EC05E5" w:rsidRPr="00B4365B" w:rsidRDefault="00EC05E5" w:rsidP="00B4365B">
      <w:pPr>
        <w:rPr>
          <w:lang w:val="en-US" w:eastAsia="zh-CN"/>
        </w:rPr>
      </w:pPr>
      <w:r w:rsidRPr="00B4365B">
        <w:rPr>
          <w:lang w:val="en-US" w:eastAsia="zh-CN"/>
        </w:rPr>
        <w:t>Huawei: For option 3, our preference is for one location with a number of offsets to cover two DC location cases. If going with Option 2 in the previous topic, the larger range is needed. 1.5</w:t>
      </w:r>
      <w:r w:rsidR="00B4365B" w:rsidRPr="00B4365B">
        <w:rPr>
          <w:lang w:val="en-US" w:eastAsia="zh-CN"/>
        </w:rPr>
        <w:t>GH</w:t>
      </w:r>
      <w:r w:rsidRPr="00B4365B">
        <w:rPr>
          <w:lang w:val="en-US" w:eastAsia="zh-CN"/>
        </w:rPr>
        <w:t>z is waste.</w:t>
      </w:r>
    </w:p>
    <w:p w14:paraId="20AB4600" w14:textId="77777777" w:rsidR="00EC05E5" w:rsidRPr="00B4365B" w:rsidRDefault="00EC05E5" w:rsidP="00B4365B">
      <w:pPr>
        <w:rPr>
          <w:lang w:val="en-US" w:eastAsia="zh-CN"/>
        </w:rPr>
      </w:pPr>
      <w:r w:rsidRPr="00B4365B">
        <w:rPr>
          <w:lang w:val="en-US" w:eastAsia="zh-CN"/>
        </w:rPr>
        <w:t>OPPO: Regarding Qualcomm question, our understanding is DC offset is used in scenario UE face narrow band interference. We do not see why we need 1.5Ghz, which means DC location is far from the center. Otherwise the filter would cover the double ranges which leads to performance loss.</w:t>
      </w:r>
    </w:p>
    <w:p w14:paraId="65A93A6D" w14:textId="77777777" w:rsidR="00EC05E5" w:rsidRPr="00B4365B" w:rsidRDefault="00EC05E5" w:rsidP="00B4365B">
      <w:pPr>
        <w:rPr>
          <w:lang w:val="en-US" w:eastAsia="zh-CN"/>
        </w:rPr>
      </w:pPr>
      <w:r w:rsidRPr="00B4365B">
        <w:rPr>
          <w:lang w:val="en-US" w:eastAsia="zh-CN"/>
        </w:rPr>
        <w:t>Nokia: if the conclusion of the previous sub-topics, we disagree with Option 1 if option 1 is chosen for the previous topics.</w:t>
      </w:r>
    </w:p>
    <w:p w14:paraId="28334BEE" w14:textId="77777777" w:rsidR="00EC05E5" w:rsidRPr="00B4365B" w:rsidRDefault="00EC05E5" w:rsidP="00B4365B">
      <w:pPr>
        <w:rPr>
          <w:lang w:val="en-US" w:eastAsia="zh-CN"/>
        </w:rPr>
      </w:pPr>
      <w:r w:rsidRPr="00B4365B">
        <w:rPr>
          <w:lang w:val="en-US" w:eastAsia="zh-CN"/>
        </w:rPr>
        <w:t>VIVO: Our proposal is to indicate the larger offset is needed. We are open to 1.5Ghz value.</w:t>
      </w:r>
    </w:p>
    <w:p w14:paraId="52F4A541" w14:textId="77777777" w:rsidR="00EC05E5" w:rsidRPr="00B4365B" w:rsidRDefault="00EC05E5" w:rsidP="00B4365B">
      <w:pPr>
        <w:rPr>
          <w:lang w:val="en-US" w:eastAsia="zh-CN"/>
        </w:rPr>
      </w:pPr>
      <w:r w:rsidRPr="00B4365B">
        <w:rPr>
          <w:lang w:val="en-US" w:eastAsia="zh-CN"/>
        </w:rPr>
        <w:t>Qualcomm: To Huawei comment, what does it really mean?</w:t>
      </w:r>
    </w:p>
    <w:p w14:paraId="0E748682" w14:textId="77777777" w:rsidR="00EC05E5" w:rsidRPr="00B4365B" w:rsidRDefault="00EC05E5" w:rsidP="00B4365B">
      <w:pPr>
        <w:rPr>
          <w:lang w:val="en-US" w:eastAsia="zh-CN"/>
        </w:rPr>
      </w:pPr>
      <w:r w:rsidRPr="00B4365B">
        <w:rPr>
          <w:lang w:val="en-US" w:eastAsia="zh-CN"/>
        </w:rPr>
        <w:t>Huawei: my intention is for real DC 1.5GHz shift is not logical. We prefer lower number.</w:t>
      </w:r>
    </w:p>
    <w:p w14:paraId="2758DF2D" w14:textId="77777777" w:rsidR="00EC05E5" w:rsidRPr="00B4365B" w:rsidRDefault="00EC05E5" w:rsidP="00B4365B">
      <w:pPr>
        <w:rPr>
          <w:lang w:val="en-US" w:eastAsia="zh-CN"/>
        </w:rPr>
      </w:pPr>
      <w:r w:rsidRPr="00B4365B">
        <w:rPr>
          <w:lang w:val="en-US" w:eastAsia="zh-CN"/>
        </w:rPr>
        <w:t>Qualcomm: 1.5GHz comes from that we have larger range of frequency bands. How can we conclude the number for FR2?</w:t>
      </w:r>
    </w:p>
    <w:p w14:paraId="177692CC" w14:textId="77777777" w:rsidR="00EC05E5" w:rsidRPr="00B4365B" w:rsidRDefault="00EC05E5" w:rsidP="00B4365B">
      <w:pPr>
        <w:rPr>
          <w:lang w:val="en-US" w:eastAsia="zh-CN"/>
        </w:rPr>
      </w:pPr>
      <w:r w:rsidRPr="00B4365B">
        <w:rPr>
          <w:lang w:val="en-US" w:eastAsia="zh-CN"/>
        </w:rPr>
        <w:t>Huawei: in my previous comment, for single LO location, lower offset range is enough. For dual LO location, we can discuss the larger number.</w:t>
      </w:r>
    </w:p>
    <w:p w14:paraId="3AEA6098" w14:textId="77777777" w:rsidR="00EC05E5" w:rsidRPr="00B4365B" w:rsidRDefault="00EC05E5" w:rsidP="00B4365B">
      <w:pPr>
        <w:rPr>
          <w:lang w:val="en-US" w:eastAsia="zh-CN"/>
        </w:rPr>
      </w:pPr>
      <w:r w:rsidRPr="00B4365B">
        <w:rPr>
          <w:lang w:val="en-US" w:eastAsia="zh-CN"/>
        </w:rPr>
        <w:t>OPPO: this one is connected to the previous one.</w:t>
      </w:r>
    </w:p>
    <w:p w14:paraId="4C8881CE" w14:textId="77777777" w:rsidR="00EC05E5" w:rsidRDefault="00EC05E5" w:rsidP="00B4365B">
      <w:pPr>
        <w:rPr>
          <w:lang w:val="en-US" w:eastAsia="zh-CN"/>
        </w:rPr>
      </w:pPr>
      <w:r w:rsidRPr="00B4365B">
        <w:rPr>
          <w:lang w:val="en-US" w:eastAsia="zh-CN"/>
        </w:rPr>
        <w:t>Qualcomm: we have opposite understanding as Huawei.</w:t>
      </w:r>
    </w:p>
    <w:p w14:paraId="525BB802" w14:textId="77777777" w:rsidR="00B4365B" w:rsidRPr="00B4365B" w:rsidRDefault="00B4365B" w:rsidP="00B4365B">
      <w:pPr>
        <w:rPr>
          <w:lang w:val="en-US" w:eastAsia="zh-CN"/>
        </w:rPr>
      </w:pPr>
    </w:p>
    <w:p w14:paraId="5D9E5441" w14:textId="77777777" w:rsidR="00EC05E5" w:rsidRPr="00B4365B" w:rsidRDefault="00EC05E5" w:rsidP="00B4365B">
      <w:pPr>
        <w:rPr>
          <w:b/>
          <w:u w:val="single"/>
        </w:rPr>
      </w:pPr>
      <w:r w:rsidRPr="00B4365B">
        <w:rPr>
          <w:b/>
          <w:u w:val="single"/>
        </w:rPr>
        <w:t>Issue 2-1: How to define the new CA BW classes and fall back behaviour?</w:t>
      </w:r>
    </w:p>
    <w:p w14:paraId="23AEFD38" w14:textId="1E8EC30F" w:rsidR="00B4365B" w:rsidRPr="00B4365B" w:rsidRDefault="00B4365B" w:rsidP="00B4365B">
      <w:pPr>
        <w:rPr>
          <w:b/>
          <w:lang w:val="en-US" w:eastAsia="zh-CN"/>
        </w:rPr>
      </w:pPr>
      <w:r w:rsidRPr="00B4365B">
        <w:rPr>
          <w:rFonts w:hint="eastAsia"/>
          <w:b/>
          <w:lang w:val="en-US" w:eastAsia="zh-CN"/>
        </w:rPr>
        <w:t>D</w:t>
      </w:r>
      <w:r w:rsidRPr="00B4365B">
        <w:rPr>
          <w:b/>
          <w:lang w:val="en-US" w:eastAsia="zh-CN"/>
        </w:rPr>
        <w:t>iscussions:</w:t>
      </w:r>
    </w:p>
    <w:p w14:paraId="4A5FF29A" w14:textId="77777777" w:rsidR="00EC05E5" w:rsidRPr="00B4365B" w:rsidRDefault="00EC05E5" w:rsidP="00B4365B">
      <w:pPr>
        <w:rPr>
          <w:lang w:val="en-US" w:eastAsia="zh-CN"/>
        </w:rPr>
      </w:pPr>
      <w:r w:rsidRPr="00B4365B">
        <w:rPr>
          <w:lang w:val="en-US" w:eastAsia="zh-CN"/>
        </w:rPr>
        <w:t>Nokia: before agreeing which option, we should consider the number of combination + FR1, which may lead to many combinations. We need discuss whether something new is needed.</w:t>
      </w:r>
    </w:p>
    <w:p w14:paraId="5DEAD4A3" w14:textId="77777777" w:rsidR="00EC05E5" w:rsidRPr="00B4365B" w:rsidRDefault="00EC05E5" w:rsidP="00B4365B">
      <w:pPr>
        <w:rPr>
          <w:lang w:val="en-US" w:eastAsia="zh-CN"/>
        </w:rPr>
      </w:pPr>
      <w:r w:rsidRPr="00B4365B">
        <w:rPr>
          <w:lang w:val="en-US" w:eastAsia="zh-CN"/>
        </w:rPr>
        <w:t>Xiaomi: Support Nokia comment. RAN4 should clarify the rule for new bandwidths. Option 4 is too complicated. We prefer to Option 2.</w:t>
      </w:r>
    </w:p>
    <w:p w14:paraId="14EC5120" w14:textId="77777777" w:rsidR="00EC05E5" w:rsidRPr="00B4365B" w:rsidRDefault="00EC05E5" w:rsidP="00B4365B">
      <w:pPr>
        <w:rPr>
          <w:lang w:val="en-US" w:eastAsia="zh-CN"/>
        </w:rPr>
      </w:pPr>
      <w:r w:rsidRPr="00B4365B">
        <w:rPr>
          <w:lang w:val="en-US" w:eastAsia="zh-CN"/>
        </w:rPr>
        <w:t>Ericsson: we do not agree that Option 4 is more complex than others. Actually it is more converge.</w:t>
      </w:r>
    </w:p>
    <w:p w14:paraId="48F0FF48" w14:textId="77777777" w:rsidR="00EC05E5" w:rsidRPr="00B4365B" w:rsidRDefault="00EC05E5" w:rsidP="00B4365B">
      <w:pPr>
        <w:rPr>
          <w:lang w:val="en-US" w:eastAsia="zh-CN"/>
        </w:rPr>
      </w:pPr>
      <w:r w:rsidRPr="00B4365B">
        <w:rPr>
          <w:lang w:val="en-US" w:eastAsia="zh-CN"/>
        </w:rPr>
        <w:t>Xiaomi: by saying complex, I means that we cannot get the combination easily. It is math problem. Option 4 covers the aggregations which overlaps with the existing ones.</w:t>
      </w:r>
    </w:p>
    <w:p w14:paraId="607E5202" w14:textId="77777777" w:rsidR="00EC05E5" w:rsidRPr="00B4365B" w:rsidRDefault="00EC05E5" w:rsidP="00B4365B">
      <w:pPr>
        <w:rPr>
          <w:lang w:val="en-US" w:eastAsia="zh-CN"/>
        </w:rPr>
      </w:pPr>
      <w:r w:rsidRPr="00B4365B">
        <w:rPr>
          <w:lang w:val="en-US" w:eastAsia="zh-CN"/>
        </w:rPr>
        <w:t>Apple: option 4 is reasonable one, which requires the same number as Option 2. Option 4 provides more fall back. There is no meaning to consider 15MHz. Option 4 can be further simplified.</w:t>
      </w:r>
    </w:p>
    <w:p w14:paraId="691D034C" w14:textId="77777777" w:rsidR="00EC05E5" w:rsidRPr="00B4365B" w:rsidRDefault="00EC05E5" w:rsidP="00B4365B">
      <w:pPr>
        <w:rPr>
          <w:lang w:val="en-US" w:eastAsia="zh-CN"/>
        </w:rPr>
      </w:pPr>
      <w:r w:rsidRPr="00B4365B">
        <w:rPr>
          <w:lang w:val="en-US" w:eastAsia="zh-CN"/>
        </w:rPr>
        <w:t>Ericsson: for 15Mhz, we include it in CR. If no operators require block size with 15MHz, we can remove it.</w:t>
      </w:r>
    </w:p>
    <w:p w14:paraId="3D1AE463" w14:textId="77777777" w:rsidR="00EC05E5" w:rsidRPr="00B4365B" w:rsidRDefault="00EC05E5" w:rsidP="00B4365B">
      <w:pPr>
        <w:rPr>
          <w:highlight w:val="green"/>
          <w:lang w:val="en-US" w:eastAsia="zh-CN"/>
        </w:rPr>
      </w:pPr>
      <w:r w:rsidRPr="00874715">
        <w:rPr>
          <w:b/>
          <w:highlight w:val="green"/>
          <w:lang w:val="en-US" w:eastAsia="zh-CN"/>
        </w:rPr>
        <w:t>Agreement:</w:t>
      </w:r>
      <w:r w:rsidRPr="00B4365B">
        <w:rPr>
          <w:highlight w:val="green"/>
          <w:lang w:val="en-US" w:eastAsia="zh-CN"/>
        </w:rPr>
        <w:t xml:space="preserve"> down-select to Option 2 and Option 4</w:t>
      </w:r>
    </w:p>
    <w:p w14:paraId="4BB88920" w14:textId="77777777" w:rsidR="00EC05E5" w:rsidRPr="00B4365B" w:rsidRDefault="00EC05E5" w:rsidP="00B4365B">
      <w:pPr>
        <w:pStyle w:val="a"/>
        <w:numPr>
          <w:ilvl w:val="0"/>
          <w:numId w:val="40"/>
        </w:numPr>
        <w:overflowPunct w:val="0"/>
        <w:autoSpaceDE w:val="0"/>
        <w:autoSpaceDN w:val="0"/>
        <w:adjustRightInd w:val="0"/>
        <w:spacing w:after="180"/>
        <w:textAlignment w:val="baseline"/>
        <w:rPr>
          <w:szCs w:val="20"/>
          <w:highlight w:val="green"/>
        </w:rPr>
      </w:pPr>
      <w:r w:rsidRPr="00B4365B">
        <w:rPr>
          <w:szCs w:val="20"/>
          <w:highlight w:val="green"/>
        </w:rPr>
        <w:t>FFS which options among 2 and 4 should be chosen or further simplified, considering the number of new band combinations.</w:t>
      </w:r>
    </w:p>
    <w:p w14:paraId="4FED8CE7" w14:textId="77777777" w:rsidR="00D954D2" w:rsidRPr="00D954D2" w:rsidRDefault="00D954D2" w:rsidP="0087319B">
      <w:pPr>
        <w:rPr>
          <w:rFonts w:eastAsiaTheme="minorEastAsia"/>
        </w:rPr>
      </w:pPr>
    </w:p>
    <w:p w14:paraId="0B95F6D4" w14:textId="77777777" w:rsidR="0087319B" w:rsidRDefault="0087319B" w:rsidP="0087319B">
      <w:pPr>
        <w:rPr>
          <w:rFonts w:ascii="Arial" w:hAnsi="Arial" w:cs="Arial"/>
          <w:b/>
          <w:color w:val="C00000"/>
          <w:lang w:eastAsia="zh-CN"/>
        </w:rPr>
      </w:pPr>
      <w:r>
        <w:rPr>
          <w:rFonts w:ascii="Arial" w:hAnsi="Arial" w:cs="Arial"/>
          <w:b/>
          <w:color w:val="C00000"/>
          <w:lang w:eastAsia="zh-CN"/>
        </w:rPr>
        <w:t>Conclusions after 2nd round</w:t>
      </w:r>
    </w:p>
    <w:p w14:paraId="132AD239" w14:textId="77777777" w:rsidR="0087319B" w:rsidRDefault="0087319B" w:rsidP="0087319B"/>
    <w:p w14:paraId="6CCF98D0" w14:textId="77777777" w:rsidR="0087319B" w:rsidRDefault="0087319B" w:rsidP="0087319B">
      <w:r>
        <w:t>------------------------------------------------------------------------------------------------------------------------------------------</w:t>
      </w:r>
    </w:p>
    <w:p w14:paraId="73266808" w14:textId="4A6E93F1" w:rsidR="0087319B" w:rsidRDefault="00FB7CD8" w:rsidP="0087319B">
      <w:pPr>
        <w:rPr>
          <w:rFonts w:ascii="Arial" w:hAnsi="Arial" w:cs="Arial"/>
          <w:b/>
          <w:sz w:val="24"/>
        </w:rPr>
      </w:pPr>
      <w:hyperlink r:id="rId808" w:history="1">
        <w:r w:rsidR="009C30EE">
          <w:rPr>
            <w:rStyle w:val="ac"/>
            <w:rFonts w:ascii="Arial" w:hAnsi="Arial" w:cs="Arial"/>
            <w:b/>
            <w:sz w:val="24"/>
          </w:rPr>
          <w:t>R4-2200333</w:t>
        </w:r>
      </w:hyperlink>
      <w:r w:rsidR="0087319B">
        <w:rPr>
          <w:rFonts w:ascii="Arial" w:hAnsi="Arial" w:cs="Arial"/>
          <w:b/>
          <w:color w:val="0000FF"/>
          <w:sz w:val="24"/>
        </w:rPr>
        <w:tab/>
      </w:r>
      <w:r w:rsidR="0087319B">
        <w:rPr>
          <w:rFonts w:ascii="Arial" w:hAnsi="Arial" w:cs="Arial"/>
          <w:b/>
          <w:sz w:val="24"/>
        </w:rPr>
        <w:t>Further details and optimizations on DC location</w:t>
      </w:r>
    </w:p>
    <w:p w14:paraId="23720081" w14:textId="77777777" w:rsidR="0087319B" w:rsidRDefault="0087319B" w:rsidP="0087319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678A299B"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6B09DB" w14:textId="701181B6" w:rsidR="0087319B" w:rsidRDefault="00FB7CD8" w:rsidP="0087319B">
      <w:pPr>
        <w:rPr>
          <w:rFonts w:ascii="Arial" w:hAnsi="Arial" w:cs="Arial"/>
          <w:b/>
          <w:sz w:val="24"/>
        </w:rPr>
      </w:pPr>
      <w:hyperlink r:id="rId809" w:history="1">
        <w:r w:rsidR="009C30EE">
          <w:rPr>
            <w:rStyle w:val="ac"/>
            <w:rFonts w:ascii="Arial" w:hAnsi="Arial" w:cs="Arial"/>
            <w:b/>
            <w:sz w:val="24"/>
          </w:rPr>
          <w:t>R4-2200456</w:t>
        </w:r>
      </w:hyperlink>
      <w:r w:rsidR="0087319B">
        <w:rPr>
          <w:rFonts w:ascii="Arial" w:hAnsi="Arial" w:cs="Arial"/>
          <w:b/>
          <w:color w:val="0000FF"/>
          <w:sz w:val="24"/>
        </w:rPr>
        <w:tab/>
      </w:r>
      <w:r w:rsidR="0087319B">
        <w:rPr>
          <w:rFonts w:ascii="Arial" w:hAnsi="Arial" w:cs="Arial"/>
          <w:b/>
          <w:sz w:val="24"/>
        </w:rPr>
        <w:t>Handling of multiple DC locations for intra-band configuration</w:t>
      </w:r>
    </w:p>
    <w:p w14:paraId="3765FBA3" w14:textId="77777777" w:rsidR="0087319B" w:rsidRDefault="0087319B" w:rsidP="0087319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5E737753" w14:textId="77777777" w:rsidR="0087319B" w:rsidRDefault="0087319B" w:rsidP="0087319B">
      <w:pPr>
        <w:rPr>
          <w:rFonts w:ascii="Arial" w:hAnsi="Arial" w:cs="Arial"/>
          <w:b/>
        </w:rPr>
      </w:pPr>
      <w:r>
        <w:rPr>
          <w:rFonts w:ascii="Arial" w:hAnsi="Arial" w:cs="Arial"/>
          <w:b/>
        </w:rPr>
        <w:t xml:space="preserve">Abstract: </w:t>
      </w:r>
    </w:p>
    <w:p w14:paraId="0EB5A690" w14:textId="77777777" w:rsidR="0087319B" w:rsidRDefault="0087319B" w:rsidP="0087319B">
      <w:r>
        <w:t>This contribution shares our views on how to handle multiple DC locations for intra-band configuration.</w:t>
      </w:r>
    </w:p>
    <w:p w14:paraId="69C39C01"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44CD53" w14:textId="072755E5" w:rsidR="0087319B" w:rsidRDefault="00FB7CD8" w:rsidP="0087319B">
      <w:pPr>
        <w:rPr>
          <w:rFonts w:ascii="Arial" w:hAnsi="Arial" w:cs="Arial"/>
          <w:b/>
          <w:sz w:val="24"/>
        </w:rPr>
      </w:pPr>
      <w:hyperlink r:id="rId810" w:history="1">
        <w:r w:rsidR="009C30EE">
          <w:rPr>
            <w:rStyle w:val="ac"/>
            <w:rFonts w:ascii="Arial" w:hAnsi="Arial" w:cs="Arial"/>
            <w:b/>
            <w:sz w:val="24"/>
          </w:rPr>
          <w:t>R4-2200944</w:t>
        </w:r>
      </w:hyperlink>
      <w:r w:rsidR="0087319B">
        <w:rPr>
          <w:rFonts w:ascii="Arial" w:hAnsi="Arial" w:cs="Arial"/>
          <w:b/>
          <w:color w:val="0000FF"/>
          <w:sz w:val="24"/>
        </w:rPr>
        <w:tab/>
      </w:r>
      <w:r w:rsidR="0087319B">
        <w:rPr>
          <w:rFonts w:ascii="Arial" w:hAnsi="Arial" w:cs="Arial"/>
          <w:b/>
          <w:sz w:val="24"/>
        </w:rPr>
        <w:t>Discussion on DC location</w:t>
      </w:r>
    </w:p>
    <w:p w14:paraId="3A859F67"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3340F960"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ABB23D" w14:textId="52536CF6" w:rsidR="0087319B" w:rsidRDefault="00FB7CD8" w:rsidP="0087319B">
      <w:pPr>
        <w:rPr>
          <w:rFonts w:ascii="Arial" w:hAnsi="Arial" w:cs="Arial"/>
          <w:b/>
          <w:sz w:val="24"/>
        </w:rPr>
      </w:pPr>
      <w:hyperlink r:id="rId811" w:history="1">
        <w:r w:rsidR="009C30EE">
          <w:rPr>
            <w:rStyle w:val="ac"/>
            <w:rFonts w:ascii="Arial" w:hAnsi="Arial" w:cs="Arial"/>
            <w:b/>
            <w:sz w:val="24"/>
          </w:rPr>
          <w:t>R4-2201273</w:t>
        </w:r>
      </w:hyperlink>
      <w:r w:rsidR="0087319B">
        <w:rPr>
          <w:rFonts w:ascii="Arial" w:hAnsi="Arial" w:cs="Arial"/>
          <w:b/>
          <w:color w:val="0000FF"/>
          <w:sz w:val="24"/>
        </w:rPr>
        <w:tab/>
      </w:r>
      <w:r w:rsidR="0087319B">
        <w:rPr>
          <w:rFonts w:ascii="Arial" w:hAnsi="Arial" w:cs="Arial"/>
          <w:b/>
          <w:sz w:val="24"/>
        </w:rPr>
        <w:t>R17 FR2 DC reporting</w:t>
      </w:r>
    </w:p>
    <w:p w14:paraId="7BE1AA3E"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1B4D15CB"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49DD97" w14:textId="4AD1C78F" w:rsidR="0087319B" w:rsidRDefault="00FB7CD8" w:rsidP="0087319B">
      <w:pPr>
        <w:rPr>
          <w:rFonts w:ascii="Arial" w:hAnsi="Arial" w:cs="Arial"/>
          <w:b/>
          <w:sz w:val="24"/>
        </w:rPr>
      </w:pPr>
      <w:hyperlink r:id="rId812" w:history="1">
        <w:r w:rsidR="009C30EE">
          <w:rPr>
            <w:rStyle w:val="ac"/>
            <w:rFonts w:ascii="Arial" w:hAnsi="Arial" w:cs="Arial"/>
            <w:b/>
            <w:sz w:val="24"/>
          </w:rPr>
          <w:t>R4-2201959</w:t>
        </w:r>
      </w:hyperlink>
      <w:r w:rsidR="0087319B">
        <w:rPr>
          <w:rFonts w:ascii="Arial" w:hAnsi="Arial" w:cs="Arial"/>
          <w:b/>
          <w:color w:val="0000FF"/>
          <w:sz w:val="24"/>
        </w:rPr>
        <w:tab/>
      </w:r>
      <w:r w:rsidR="0087319B">
        <w:rPr>
          <w:rFonts w:ascii="Arial" w:hAnsi="Arial" w:cs="Arial"/>
          <w:b/>
          <w:sz w:val="24"/>
        </w:rPr>
        <w:t>Further study on DC location reporting</w:t>
      </w:r>
    </w:p>
    <w:p w14:paraId="67C6E9AE" w14:textId="77777777" w:rsidR="0087319B" w:rsidRDefault="0087319B" w:rsidP="0087319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54FFB3EB"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A613F0" w14:textId="77777777" w:rsidR="0087319B" w:rsidRDefault="0087319B" w:rsidP="0087319B">
      <w:pPr>
        <w:pStyle w:val="4"/>
      </w:pPr>
      <w:bookmarkStart w:id="188" w:name="_Toc93078826"/>
      <w:r>
        <w:t>6.4.5</w:t>
      </w:r>
      <w:r>
        <w:tab/>
        <w:t>CA BW classes</w:t>
      </w:r>
      <w:bookmarkEnd w:id="188"/>
    </w:p>
    <w:p w14:paraId="2E57C8A9" w14:textId="77777777" w:rsidR="0087319B" w:rsidRDefault="0087319B" w:rsidP="0087319B">
      <w:pPr>
        <w:rPr>
          <w:rFonts w:ascii="Arial" w:hAnsi="Arial" w:cs="Arial"/>
          <w:b/>
          <w:color w:val="C00000"/>
          <w:lang w:eastAsia="zh-CN"/>
        </w:rPr>
      </w:pPr>
      <w:r>
        <w:rPr>
          <w:rFonts w:ascii="Arial" w:hAnsi="Arial" w:cs="Arial"/>
          <w:b/>
          <w:color w:val="C00000"/>
          <w:lang w:eastAsia="zh-CN"/>
        </w:rPr>
        <w:t>[101-bis-e][121] NR_RF_FR2_enh2_Part_3, AI 6.4.4, 6.4.5 – Sanjun Feng</w:t>
      </w:r>
    </w:p>
    <w:p w14:paraId="78B9D994" w14:textId="77777777" w:rsidR="0087319B" w:rsidRDefault="0087319B" w:rsidP="0087319B">
      <w:pPr>
        <w:pStyle w:val="5"/>
      </w:pPr>
      <w:bookmarkStart w:id="189" w:name="_Toc93078827"/>
      <w:r>
        <w:t>6.4.5.1</w:t>
      </w:r>
      <w:r>
        <w:tab/>
        <w:t>New FR2 CA BW classes</w:t>
      </w:r>
      <w:bookmarkEnd w:id="189"/>
    </w:p>
    <w:p w14:paraId="0CDCE8F9" w14:textId="7E05F557" w:rsidR="0087319B" w:rsidRDefault="00FB7CD8" w:rsidP="0087319B">
      <w:pPr>
        <w:rPr>
          <w:rFonts w:ascii="Arial" w:hAnsi="Arial" w:cs="Arial"/>
          <w:b/>
          <w:sz w:val="24"/>
        </w:rPr>
      </w:pPr>
      <w:hyperlink r:id="rId813" w:history="1">
        <w:r w:rsidR="009C30EE">
          <w:rPr>
            <w:rStyle w:val="ac"/>
            <w:rFonts w:ascii="Arial" w:hAnsi="Arial" w:cs="Arial"/>
            <w:b/>
            <w:sz w:val="24"/>
          </w:rPr>
          <w:t>R4-2200857</w:t>
        </w:r>
      </w:hyperlink>
      <w:r w:rsidR="0087319B">
        <w:rPr>
          <w:rFonts w:ascii="Arial" w:hAnsi="Arial" w:cs="Arial"/>
          <w:b/>
          <w:color w:val="0000FF"/>
          <w:sz w:val="24"/>
        </w:rPr>
        <w:tab/>
      </w:r>
      <w:r w:rsidR="0087319B">
        <w:rPr>
          <w:rFonts w:ascii="Arial" w:hAnsi="Arial" w:cs="Arial"/>
          <w:b/>
          <w:sz w:val="24"/>
        </w:rPr>
        <w:t>FR2 bandwidth classes covering up to 1600 MHz aggregated bandwidth with mixed carrier bandwidths</w:t>
      </w:r>
    </w:p>
    <w:p w14:paraId="11E242A5" w14:textId="77777777" w:rsidR="0087319B" w:rsidRDefault="0087319B" w:rsidP="0087319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30237189" w14:textId="77777777" w:rsidR="0087319B" w:rsidRDefault="0087319B" w:rsidP="0087319B">
      <w:pPr>
        <w:rPr>
          <w:rFonts w:ascii="Arial" w:hAnsi="Arial" w:cs="Arial"/>
          <w:b/>
        </w:rPr>
      </w:pPr>
      <w:r>
        <w:rPr>
          <w:rFonts w:ascii="Arial" w:hAnsi="Arial" w:cs="Arial"/>
          <w:b/>
        </w:rPr>
        <w:t xml:space="preserve">Abstract: </w:t>
      </w:r>
    </w:p>
    <w:p w14:paraId="5AC75415" w14:textId="77777777" w:rsidR="0087319B" w:rsidRDefault="0087319B" w:rsidP="0087319B">
      <w:r>
        <w:t>In this contribution we propose to reconsider the BW classes of the WF agreed at RAN4#100 in view of deployment aspects and number of CCs supported.</w:t>
      </w:r>
    </w:p>
    <w:p w14:paraId="2BF19620"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192410" w14:textId="7E83A56B" w:rsidR="0087319B" w:rsidRDefault="00FB7CD8" w:rsidP="0087319B">
      <w:pPr>
        <w:rPr>
          <w:rFonts w:ascii="Arial" w:hAnsi="Arial" w:cs="Arial"/>
          <w:b/>
          <w:sz w:val="24"/>
        </w:rPr>
      </w:pPr>
      <w:hyperlink r:id="rId814" w:history="1">
        <w:r w:rsidR="009C30EE">
          <w:rPr>
            <w:rStyle w:val="ac"/>
            <w:rFonts w:ascii="Arial" w:hAnsi="Arial" w:cs="Arial"/>
            <w:b/>
            <w:sz w:val="24"/>
          </w:rPr>
          <w:t>R4-2200858</w:t>
        </w:r>
      </w:hyperlink>
      <w:r w:rsidR="0087319B">
        <w:rPr>
          <w:rFonts w:ascii="Arial" w:hAnsi="Arial" w:cs="Arial"/>
          <w:b/>
          <w:color w:val="0000FF"/>
          <w:sz w:val="24"/>
        </w:rPr>
        <w:tab/>
      </w:r>
      <w:r w:rsidR="0087319B">
        <w:rPr>
          <w:rFonts w:ascii="Arial" w:hAnsi="Arial" w:cs="Arial"/>
          <w:b/>
          <w:sz w:val="24"/>
        </w:rPr>
        <w:t>FR2 CA BW classes up to 1600 MHz aggregated BW with mixed channel bandwidths</w:t>
      </w:r>
    </w:p>
    <w:p w14:paraId="55895CDE"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F (Rel-17)</w:t>
      </w:r>
      <w:r>
        <w:rPr>
          <w:i/>
        </w:rPr>
        <w:br/>
      </w:r>
      <w:r>
        <w:rPr>
          <w:i/>
        </w:rPr>
        <w:br/>
      </w:r>
      <w:r>
        <w:rPr>
          <w:i/>
        </w:rPr>
        <w:tab/>
      </w:r>
      <w:r>
        <w:rPr>
          <w:i/>
        </w:rPr>
        <w:tab/>
      </w:r>
      <w:r>
        <w:rPr>
          <w:i/>
        </w:rPr>
        <w:tab/>
      </w:r>
      <w:r>
        <w:rPr>
          <w:i/>
        </w:rPr>
        <w:tab/>
      </w:r>
      <w:r>
        <w:rPr>
          <w:i/>
        </w:rPr>
        <w:tab/>
        <w:t>Source: Ericsson</w:t>
      </w:r>
    </w:p>
    <w:p w14:paraId="11BC8F96" w14:textId="77777777" w:rsidR="0087319B" w:rsidRDefault="0087319B" w:rsidP="0087319B">
      <w:pPr>
        <w:rPr>
          <w:rFonts w:ascii="Arial" w:hAnsi="Arial" w:cs="Arial"/>
          <w:b/>
        </w:rPr>
      </w:pPr>
      <w:r>
        <w:rPr>
          <w:rFonts w:ascii="Arial" w:hAnsi="Arial" w:cs="Arial"/>
          <w:b/>
        </w:rPr>
        <w:t xml:space="preserve">Abstract: </w:t>
      </w:r>
    </w:p>
    <w:p w14:paraId="09DD264B" w14:textId="77777777" w:rsidR="0087319B" w:rsidRDefault="0087319B" w:rsidP="0087319B">
      <w:r>
        <w:t>Draft CR to introduce FR2 CA BW classes up to 1600 MHz aggregated BW with mixed channel bandwidths.</w:t>
      </w:r>
    </w:p>
    <w:p w14:paraId="0412B296"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59E5D4" w14:textId="0C2A621A" w:rsidR="0087319B" w:rsidRDefault="00FB7CD8" w:rsidP="0087319B">
      <w:pPr>
        <w:rPr>
          <w:rFonts w:ascii="Arial" w:hAnsi="Arial" w:cs="Arial"/>
          <w:b/>
          <w:sz w:val="24"/>
        </w:rPr>
      </w:pPr>
      <w:hyperlink r:id="rId815" w:history="1">
        <w:r w:rsidR="009C30EE">
          <w:rPr>
            <w:rStyle w:val="ac"/>
            <w:rFonts w:ascii="Arial" w:hAnsi="Arial" w:cs="Arial"/>
            <w:b/>
            <w:sz w:val="24"/>
          </w:rPr>
          <w:t>R4-2200909</w:t>
        </w:r>
      </w:hyperlink>
      <w:r w:rsidR="0087319B">
        <w:rPr>
          <w:rFonts w:ascii="Arial" w:hAnsi="Arial" w:cs="Arial"/>
          <w:b/>
          <w:color w:val="0000FF"/>
          <w:sz w:val="24"/>
        </w:rPr>
        <w:tab/>
      </w:r>
      <w:r w:rsidR="0087319B">
        <w:rPr>
          <w:rFonts w:ascii="Arial" w:hAnsi="Arial" w:cs="Arial"/>
          <w:b/>
          <w:sz w:val="24"/>
        </w:rPr>
        <w:t>Alternatives of FR2 new CA BW classes</w:t>
      </w:r>
    </w:p>
    <w:p w14:paraId="7FD2DED6" w14:textId="77777777" w:rsidR="0087319B" w:rsidRDefault="0087319B" w:rsidP="0087319B">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Apple</w:t>
      </w:r>
    </w:p>
    <w:p w14:paraId="57BBBC5D"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36291B" w14:textId="2E44CA31" w:rsidR="0087319B" w:rsidRDefault="00FB7CD8" w:rsidP="0087319B">
      <w:pPr>
        <w:rPr>
          <w:rFonts w:ascii="Arial" w:hAnsi="Arial" w:cs="Arial"/>
          <w:b/>
          <w:sz w:val="24"/>
        </w:rPr>
      </w:pPr>
      <w:hyperlink r:id="rId816" w:history="1">
        <w:r w:rsidR="009C30EE">
          <w:rPr>
            <w:rStyle w:val="ac"/>
            <w:rFonts w:ascii="Arial" w:hAnsi="Arial" w:cs="Arial"/>
            <w:b/>
            <w:sz w:val="24"/>
          </w:rPr>
          <w:t>R4-2201297</w:t>
        </w:r>
      </w:hyperlink>
      <w:r w:rsidR="0087319B">
        <w:rPr>
          <w:rFonts w:ascii="Arial" w:hAnsi="Arial" w:cs="Arial"/>
          <w:b/>
          <w:color w:val="0000FF"/>
          <w:sz w:val="24"/>
        </w:rPr>
        <w:tab/>
      </w:r>
      <w:r w:rsidR="0087319B">
        <w:rPr>
          <w:rFonts w:ascii="Arial" w:hAnsi="Arial" w:cs="Arial"/>
          <w:b/>
          <w:sz w:val="24"/>
        </w:rPr>
        <w:t>Draft CR for TS 38.101-2 to introduction of FR2 new CA BW classesV, MF,ME, MD and MA</w:t>
      </w:r>
    </w:p>
    <w:p w14:paraId="30D3CB2C"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(Rel-17)</w:t>
      </w:r>
      <w:r>
        <w:rPr>
          <w:i/>
        </w:rPr>
        <w:br/>
      </w:r>
      <w:r>
        <w:rPr>
          <w:i/>
        </w:rPr>
        <w:br/>
      </w:r>
      <w:r>
        <w:rPr>
          <w:i/>
        </w:rPr>
        <w:tab/>
      </w:r>
      <w:r>
        <w:rPr>
          <w:i/>
        </w:rPr>
        <w:tab/>
      </w:r>
      <w:r>
        <w:rPr>
          <w:i/>
        </w:rPr>
        <w:tab/>
      </w:r>
      <w:r>
        <w:rPr>
          <w:i/>
        </w:rPr>
        <w:tab/>
      </w:r>
      <w:r>
        <w:rPr>
          <w:i/>
        </w:rPr>
        <w:tab/>
        <w:t>Source: Xiaomi</w:t>
      </w:r>
    </w:p>
    <w:p w14:paraId="48263312"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821C71" w14:textId="77777777" w:rsidR="0087319B" w:rsidRDefault="0087319B" w:rsidP="0087319B">
      <w:pPr>
        <w:pStyle w:val="5"/>
      </w:pPr>
      <w:bookmarkStart w:id="190" w:name="_Toc93078828"/>
      <w:r>
        <w:t>6.4.5.2</w:t>
      </w:r>
      <w:r>
        <w:tab/>
        <w:t>Fallback group</w:t>
      </w:r>
      <w:bookmarkEnd w:id="190"/>
    </w:p>
    <w:p w14:paraId="268A1243" w14:textId="0743B89C" w:rsidR="0087319B" w:rsidRDefault="00FB7CD8" w:rsidP="0087319B">
      <w:pPr>
        <w:rPr>
          <w:rFonts w:ascii="Arial" w:hAnsi="Arial" w:cs="Arial"/>
          <w:b/>
          <w:sz w:val="24"/>
        </w:rPr>
      </w:pPr>
      <w:hyperlink r:id="rId817" w:history="1">
        <w:r w:rsidR="009C30EE">
          <w:rPr>
            <w:rStyle w:val="ac"/>
            <w:rFonts w:ascii="Arial" w:hAnsi="Arial" w:cs="Arial"/>
            <w:b/>
            <w:sz w:val="24"/>
          </w:rPr>
          <w:t>R4-2200302</w:t>
        </w:r>
      </w:hyperlink>
      <w:r w:rsidR="0087319B">
        <w:rPr>
          <w:rFonts w:ascii="Arial" w:hAnsi="Arial" w:cs="Arial"/>
          <w:b/>
          <w:color w:val="0000FF"/>
          <w:sz w:val="24"/>
        </w:rPr>
        <w:tab/>
      </w:r>
      <w:r w:rsidR="0087319B">
        <w:rPr>
          <w:rFonts w:ascii="Arial" w:hAnsi="Arial" w:cs="Arial"/>
          <w:b/>
          <w:sz w:val="24"/>
        </w:rPr>
        <w:t>FR2 bandwidth class and fallback group</w:t>
      </w:r>
    </w:p>
    <w:p w14:paraId="19EB6DE2"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Qualcomm, MediaTek</w:t>
      </w:r>
    </w:p>
    <w:p w14:paraId="77E32CE6"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3E5D6D" w14:textId="79518291" w:rsidR="0087319B" w:rsidRDefault="00FB7CD8" w:rsidP="0087319B">
      <w:pPr>
        <w:rPr>
          <w:rFonts w:ascii="Arial" w:hAnsi="Arial" w:cs="Arial"/>
          <w:b/>
          <w:sz w:val="24"/>
        </w:rPr>
      </w:pPr>
      <w:hyperlink r:id="rId818" w:history="1">
        <w:r w:rsidR="009C30EE">
          <w:rPr>
            <w:rStyle w:val="ac"/>
            <w:rFonts w:ascii="Arial" w:hAnsi="Arial" w:cs="Arial"/>
            <w:b/>
            <w:sz w:val="24"/>
          </w:rPr>
          <w:t>R4-2200620</w:t>
        </w:r>
      </w:hyperlink>
      <w:r w:rsidR="0087319B">
        <w:rPr>
          <w:rFonts w:ascii="Arial" w:hAnsi="Arial" w:cs="Arial"/>
          <w:b/>
          <w:color w:val="0000FF"/>
          <w:sz w:val="24"/>
        </w:rPr>
        <w:tab/>
      </w:r>
      <w:r w:rsidR="0087319B">
        <w:rPr>
          <w:rFonts w:ascii="Arial" w:hAnsi="Arial" w:cs="Arial"/>
          <w:b/>
          <w:sz w:val="24"/>
        </w:rPr>
        <w:t>Further considerations on FR2 fallback group</w:t>
      </w:r>
    </w:p>
    <w:p w14:paraId="309311C4"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ZTE Corporation</w:t>
      </w:r>
    </w:p>
    <w:p w14:paraId="151D46A6" w14:textId="77777777" w:rsidR="0087319B" w:rsidRDefault="0087319B" w:rsidP="0087319B">
      <w:pPr>
        <w:rPr>
          <w:rFonts w:ascii="Arial" w:hAnsi="Arial" w:cs="Arial"/>
          <w:b/>
        </w:rPr>
      </w:pPr>
      <w:r>
        <w:rPr>
          <w:rFonts w:ascii="Arial" w:hAnsi="Arial" w:cs="Arial"/>
          <w:b/>
        </w:rPr>
        <w:t xml:space="preserve">Abstract: </w:t>
      </w:r>
    </w:p>
    <w:p w14:paraId="1F2C1BDC" w14:textId="77777777" w:rsidR="0087319B" w:rsidRDefault="0087319B" w:rsidP="0087319B">
      <w:r>
        <w:t>In this paper, we further provide our opinion on FR2 fallback group.</w:t>
      </w:r>
    </w:p>
    <w:p w14:paraId="7A357A52"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A28CDA" w14:textId="6BD50148" w:rsidR="0087319B" w:rsidRDefault="00FB7CD8" w:rsidP="0087319B">
      <w:pPr>
        <w:rPr>
          <w:rFonts w:ascii="Arial" w:hAnsi="Arial" w:cs="Arial"/>
          <w:b/>
          <w:sz w:val="24"/>
        </w:rPr>
      </w:pPr>
      <w:hyperlink r:id="rId819" w:history="1">
        <w:r w:rsidR="009C30EE">
          <w:rPr>
            <w:rStyle w:val="ac"/>
            <w:rFonts w:ascii="Arial" w:hAnsi="Arial" w:cs="Arial"/>
            <w:b/>
            <w:sz w:val="24"/>
          </w:rPr>
          <w:t>R4-2201298</w:t>
        </w:r>
      </w:hyperlink>
      <w:r w:rsidR="0087319B">
        <w:rPr>
          <w:rFonts w:ascii="Arial" w:hAnsi="Arial" w:cs="Arial"/>
          <w:b/>
          <w:color w:val="0000FF"/>
          <w:sz w:val="24"/>
        </w:rPr>
        <w:tab/>
      </w:r>
      <w:r w:rsidR="0087319B">
        <w:rPr>
          <w:rFonts w:ascii="Arial" w:hAnsi="Arial" w:cs="Arial"/>
          <w:b/>
          <w:sz w:val="24"/>
        </w:rPr>
        <w:t>Discussion on fallback group for FR2 new CA BW classes</w:t>
      </w:r>
    </w:p>
    <w:p w14:paraId="27028B25"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27A0DF56"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A4B85D" w14:textId="77777777" w:rsidR="0087319B" w:rsidRDefault="0087319B" w:rsidP="0087319B">
      <w:pPr>
        <w:pStyle w:val="4"/>
      </w:pPr>
      <w:bookmarkStart w:id="191" w:name="_Toc93078829"/>
      <w:r>
        <w:t>6.4.6</w:t>
      </w:r>
      <w:r>
        <w:tab/>
        <w:t>RRM core requirements</w:t>
      </w:r>
      <w:bookmarkEnd w:id="191"/>
    </w:p>
    <w:p w14:paraId="0741A4A0" w14:textId="77777777" w:rsidR="0087319B" w:rsidRDefault="0087319B" w:rsidP="0087319B">
      <w:pPr>
        <w:pStyle w:val="5"/>
      </w:pPr>
      <w:bookmarkStart w:id="192" w:name="_Toc93078830"/>
      <w:r>
        <w:t>6.4.6.1</w:t>
      </w:r>
      <w:r>
        <w:tab/>
        <w:t>Inter-band DL CA requirements for CBM</w:t>
      </w:r>
      <w:bookmarkEnd w:id="192"/>
    </w:p>
    <w:p w14:paraId="7C55439F" w14:textId="77777777" w:rsidR="0087319B" w:rsidRDefault="0087319B" w:rsidP="0087319B">
      <w:pPr>
        <w:pStyle w:val="6"/>
      </w:pPr>
      <w:bookmarkStart w:id="193" w:name="_Toc93078831"/>
      <w:r>
        <w:t>6.4.6.1.1</w:t>
      </w:r>
      <w:r>
        <w:tab/>
        <w:t>MRTD requirements</w:t>
      </w:r>
      <w:bookmarkEnd w:id="193"/>
    </w:p>
    <w:p w14:paraId="6E101F1F" w14:textId="77777777" w:rsidR="0087319B" w:rsidRDefault="0087319B" w:rsidP="0087319B">
      <w:pPr>
        <w:pStyle w:val="6"/>
      </w:pPr>
      <w:bookmarkStart w:id="194" w:name="_Toc93078832"/>
      <w:r>
        <w:t>6.4.6.1.2</w:t>
      </w:r>
      <w:r>
        <w:tab/>
        <w:t>Other RRM requirements</w:t>
      </w:r>
      <w:bookmarkEnd w:id="194"/>
    </w:p>
    <w:p w14:paraId="7B86EBE8" w14:textId="77777777" w:rsidR="0087319B" w:rsidRDefault="0087319B" w:rsidP="0087319B">
      <w:pPr>
        <w:pStyle w:val="5"/>
      </w:pPr>
      <w:bookmarkStart w:id="195" w:name="_Toc93078833"/>
      <w:r>
        <w:t>6.4.6.2</w:t>
      </w:r>
      <w:r>
        <w:tab/>
        <w:t>Inter-band UL CA for IBM</w:t>
      </w:r>
      <w:bookmarkEnd w:id="195"/>
    </w:p>
    <w:p w14:paraId="02152908" w14:textId="77777777" w:rsidR="0087319B" w:rsidRDefault="0087319B" w:rsidP="0087319B">
      <w:pPr>
        <w:pStyle w:val="5"/>
      </w:pPr>
      <w:bookmarkStart w:id="196" w:name="_Toc93078834"/>
      <w:r>
        <w:t>6.4.6.3</w:t>
      </w:r>
      <w:r>
        <w:tab/>
        <w:t>UL gaps for self-calibration and monitoring</w:t>
      </w:r>
      <w:bookmarkEnd w:id="196"/>
    </w:p>
    <w:p w14:paraId="00D3D43A" w14:textId="77777777" w:rsidR="0087319B" w:rsidRDefault="0087319B" w:rsidP="0087319B">
      <w:pPr>
        <w:rPr>
          <w:rFonts w:ascii="Arial" w:hAnsi="Arial" w:cs="Arial"/>
          <w:b/>
          <w:color w:val="C00000"/>
          <w:lang w:eastAsia="zh-CN"/>
        </w:rPr>
      </w:pPr>
      <w:r>
        <w:rPr>
          <w:rFonts w:ascii="Arial" w:hAnsi="Arial" w:cs="Arial"/>
          <w:b/>
          <w:color w:val="C00000"/>
          <w:lang w:eastAsia="zh-CN"/>
        </w:rPr>
        <w:t>[101-bis-e][120] NR_RF_FR2_enh2_Part_2, AI 6.4.3, 6.4.6.3 – Yang Tang</w:t>
      </w:r>
    </w:p>
    <w:p w14:paraId="59817104" w14:textId="34E6C7D3" w:rsidR="0087319B" w:rsidRDefault="00FB7CD8" w:rsidP="0087319B">
      <w:pPr>
        <w:rPr>
          <w:rFonts w:ascii="Arial" w:hAnsi="Arial" w:cs="Arial"/>
          <w:b/>
          <w:sz w:val="24"/>
        </w:rPr>
      </w:pPr>
      <w:hyperlink r:id="rId820" w:history="1">
        <w:r w:rsidR="009C30EE">
          <w:rPr>
            <w:rStyle w:val="ac"/>
            <w:rFonts w:ascii="Arial" w:hAnsi="Arial" w:cs="Arial"/>
            <w:b/>
            <w:sz w:val="24"/>
          </w:rPr>
          <w:t>R4-2200256</w:t>
        </w:r>
      </w:hyperlink>
      <w:r w:rsidR="0087319B">
        <w:rPr>
          <w:rFonts w:ascii="Arial" w:hAnsi="Arial" w:cs="Arial"/>
          <w:b/>
          <w:color w:val="0000FF"/>
          <w:sz w:val="24"/>
        </w:rPr>
        <w:tab/>
      </w:r>
      <w:r w:rsidR="0087319B">
        <w:rPr>
          <w:rFonts w:ascii="Arial" w:hAnsi="Arial" w:cs="Arial"/>
          <w:b/>
          <w:sz w:val="24"/>
        </w:rPr>
        <w:t>UL gaps for Tx power management RRM aspect and draft reply LS</w:t>
      </w:r>
    </w:p>
    <w:p w14:paraId="55D97CEA"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1399FB45"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494CE0" w14:textId="6C8D165F" w:rsidR="0087319B" w:rsidRDefault="00FB7CD8" w:rsidP="0087319B">
      <w:pPr>
        <w:rPr>
          <w:rFonts w:ascii="Arial" w:hAnsi="Arial" w:cs="Arial"/>
          <w:b/>
          <w:sz w:val="24"/>
        </w:rPr>
      </w:pPr>
      <w:hyperlink r:id="rId821" w:history="1">
        <w:r w:rsidR="009C30EE">
          <w:rPr>
            <w:rStyle w:val="ac"/>
            <w:rFonts w:ascii="Arial" w:hAnsi="Arial" w:cs="Arial"/>
            <w:b/>
            <w:sz w:val="24"/>
          </w:rPr>
          <w:t>R4-2200257</w:t>
        </w:r>
      </w:hyperlink>
      <w:r w:rsidR="0087319B">
        <w:rPr>
          <w:rFonts w:ascii="Arial" w:hAnsi="Arial" w:cs="Arial"/>
          <w:b/>
          <w:color w:val="0000FF"/>
          <w:sz w:val="24"/>
        </w:rPr>
        <w:tab/>
      </w:r>
      <w:r w:rsidR="0087319B">
        <w:rPr>
          <w:rFonts w:ascii="Arial" w:hAnsi="Arial" w:cs="Arial"/>
          <w:b/>
          <w:sz w:val="24"/>
        </w:rPr>
        <w:t>Draft CR for UL gap for Tx power management RRM aspect</w:t>
      </w:r>
    </w:p>
    <w:p w14:paraId="3816F9CD"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Apple</w:t>
      </w:r>
    </w:p>
    <w:p w14:paraId="647A11CD"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09C7A1" w14:textId="2E1902E8" w:rsidR="0087319B" w:rsidRDefault="00FB7CD8" w:rsidP="0087319B">
      <w:pPr>
        <w:rPr>
          <w:rFonts w:ascii="Arial" w:hAnsi="Arial" w:cs="Arial"/>
          <w:b/>
          <w:sz w:val="24"/>
        </w:rPr>
      </w:pPr>
      <w:hyperlink r:id="rId822" w:history="1">
        <w:r w:rsidR="009C30EE">
          <w:rPr>
            <w:rStyle w:val="ac"/>
            <w:rFonts w:ascii="Arial" w:hAnsi="Arial" w:cs="Arial"/>
            <w:b/>
            <w:sz w:val="24"/>
          </w:rPr>
          <w:t>R4-2200384</w:t>
        </w:r>
      </w:hyperlink>
      <w:r w:rsidR="0087319B">
        <w:rPr>
          <w:rFonts w:ascii="Arial" w:hAnsi="Arial" w:cs="Arial"/>
          <w:b/>
          <w:color w:val="0000FF"/>
          <w:sz w:val="24"/>
        </w:rPr>
        <w:tab/>
      </w:r>
      <w:r w:rsidR="0087319B">
        <w:rPr>
          <w:rFonts w:ascii="Arial" w:hAnsi="Arial" w:cs="Arial"/>
          <w:b/>
          <w:sz w:val="24"/>
        </w:rPr>
        <w:t>Network impact of UE FR2 UL Gap for UE Tx power enhancements</w:t>
      </w:r>
    </w:p>
    <w:p w14:paraId="243C4362"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36F1BC8D"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DB3EAB" w14:textId="34086904" w:rsidR="0087319B" w:rsidRDefault="00FB7CD8" w:rsidP="0087319B">
      <w:pPr>
        <w:rPr>
          <w:rFonts w:ascii="Arial" w:hAnsi="Arial" w:cs="Arial"/>
          <w:b/>
          <w:sz w:val="24"/>
        </w:rPr>
      </w:pPr>
      <w:hyperlink r:id="rId823" w:history="1">
        <w:r w:rsidR="009C30EE">
          <w:rPr>
            <w:rStyle w:val="ac"/>
            <w:rFonts w:ascii="Arial" w:hAnsi="Arial" w:cs="Arial"/>
            <w:b/>
            <w:sz w:val="24"/>
          </w:rPr>
          <w:t>R4-2200427</w:t>
        </w:r>
      </w:hyperlink>
      <w:r w:rsidR="0087319B">
        <w:rPr>
          <w:rFonts w:ascii="Arial" w:hAnsi="Arial" w:cs="Arial"/>
          <w:b/>
          <w:color w:val="0000FF"/>
          <w:sz w:val="24"/>
        </w:rPr>
        <w:tab/>
      </w:r>
      <w:r w:rsidR="0087319B">
        <w:rPr>
          <w:rFonts w:ascii="Arial" w:hAnsi="Arial" w:cs="Arial"/>
          <w:b/>
          <w:sz w:val="24"/>
        </w:rPr>
        <w:t>UL gaps for self-calibration and monitoring</w:t>
      </w:r>
    </w:p>
    <w:p w14:paraId="600010F8"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7D97D4D4"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CCC7F2" w14:textId="0A2E438E" w:rsidR="0087319B" w:rsidRDefault="00FB7CD8" w:rsidP="0087319B">
      <w:pPr>
        <w:rPr>
          <w:rFonts w:ascii="Arial" w:hAnsi="Arial" w:cs="Arial"/>
          <w:b/>
          <w:sz w:val="24"/>
        </w:rPr>
      </w:pPr>
      <w:hyperlink r:id="rId824" w:history="1">
        <w:r w:rsidR="009C30EE">
          <w:rPr>
            <w:rStyle w:val="ac"/>
            <w:rFonts w:ascii="Arial" w:hAnsi="Arial" w:cs="Arial"/>
            <w:b/>
            <w:sz w:val="24"/>
          </w:rPr>
          <w:t>R4-2200590</w:t>
        </w:r>
      </w:hyperlink>
      <w:r w:rsidR="0087319B">
        <w:rPr>
          <w:rFonts w:ascii="Arial" w:hAnsi="Arial" w:cs="Arial"/>
          <w:b/>
          <w:color w:val="0000FF"/>
          <w:sz w:val="24"/>
        </w:rPr>
        <w:tab/>
      </w:r>
      <w:r w:rsidR="0087319B">
        <w:rPr>
          <w:rFonts w:ascii="Arial" w:hAnsi="Arial" w:cs="Arial"/>
          <w:b/>
          <w:sz w:val="24"/>
        </w:rPr>
        <w:t>Discussion on RRM impact of UL gap for Tx power management</w:t>
      </w:r>
    </w:p>
    <w:p w14:paraId="7F1F5D5C" w14:textId="77777777" w:rsidR="0087319B" w:rsidRDefault="0087319B" w:rsidP="0087319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714D9971"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046A2E" w14:textId="57006510" w:rsidR="0087319B" w:rsidRDefault="00FB7CD8" w:rsidP="0087319B">
      <w:pPr>
        <w:rPr>
          <w:rFonts w:ascii="Arial" w:hAnsi="Arial" w:cs="Arial"/>
          <w:b/>
          <w:sz w:val="24"/>
        </w:rPr>
      </w:pPr>
      <w:hyperlink r:id="rId825" w:history="1">
        <w:r w:rsidR="009C30EE">
          <w:rPr>
            <w:rStyle w:val="ac"/>
            <w:rFonts w:ascii="Arial" w:hAnsi="Arial" w:cs="Arial"/>
            <w:b/>
            <w:sz w:val="24"/>
          </w:rPr>
          <w:t>R4-2200605</w:t>
        </w:r>
      </w:hyperlink>
      <w:r w:rsidR="0087319B">
        <w:rPr>
          <w:rFonts w:ascii="Arial" w:hAnsi="Arial" w:cs="Arial"/>
          <w:b/>
          <w:color w:val="0000FF"/>
          <w:sz w:val="24"/>
        </w:rPr>
        <w:tab/>
      </w:r>
      <w:r w:rsidR="0087319B">
        <w:rPr>
          <w:rFonts w:ascii="Arial" w:hAnsi="Arial" w:cs="Arial"/>
          <w:b/>
          <w:sz w:val="24"/>
        </w:rPr>
        <w:t>Discussion on RRM impacts of UL gaps for self-calibration and monitoring</w:t>
      </w:r>
    </w:p>
    <w:p w14:paraId="496A305D"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09CE4ED5"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B2FC33" w14:textId="339D0225" w:rsidR="0087319B" w:rsidRDefault="00FB7CD8" w:rsidP="0087319B">
      <w:pPr>
        <w:rPr>
          <w:rFonts w:ascii="Arial" w:hAnsi="Arial" w:cs="Arial"/>
          <w:b/>
          <w:sz w:val="24"/>
        </w:rPr>
      </w:pPr>
      <w:hyperlink r:id="rId826" w:history="1">
        <w:r w:rsidR="009C30EE">
          <w:rPr>
            <w:rStyle w:val="ac"/>
            <w:rFonts w:ascii="Arial" w:hAnsi="Arial" w:cs="Arial"/>
            <w:b/>
            <w:sz w:val="24"/>
          </w:rPr>
          <w:t>R4-2201377</w:t>
        </w:r>
      </w:hyperlink>
      <w:r w:rsidR="0087319B">
        <w:rPr>
          <w:rFonts w:ascii="Arial" w:hAnsi="Arial" w:cs="Arial"/>
          <w:b/>
          <w:color w:val="0000FF"/>
          <w:sz w:val="24"/>
        </w:rPr>
        <w:tab/>
      </w:r>
      <w:r w:rsidR="0087319B">
        <w:rPr>
          <w:rFonts w:ascii="Arial" w:hAnsi="Arial" w:cs="Arial"/>
          <w:b/>
          <w:sz w:val="24"/>
        </w:rPr>
        <w:t>Discussion on UL gaps for self calibration and monitoring</w:t>
      </w:r>
    </w:p>
    <w:p w14:paraId="4F81FA8E"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4876051C" w14:textId="77777777" w:rsidR="0087319B" w:rsidRDefault="0087319B" w:rsidP="0087319B">
      <w:pPr>
        <w:rPr>
          <w:rFonts w:ascii="Arial" w:hAnsi="Arial" w:cs="Arial"/>
          <w:b/>
        </w:rPr>
      </w:pPr>
      <w:r>
        <w:rPr>
          <w:rFonts w:ascii="Arial" w:hAnsi="Arial" w:cs="Arial"/>
          <w:b/>
        </w:rPr>
        <w:t xml:space="preserve">Abstract: </w:t>
      </w:r>
    </w:p>
    <w:p w14:paraId="72AECFBF" w14:textId="77777777" w:rsidR="0087319B" w:rsidRDefault="0087319B" w:rsidP="0087319B">
      <w:r>
        <w:t>In this contribution, we provide our views on UL gaps for self-calibration and monitoring and its impacts on other RRM requirements.</w:t>
      </w:r>
    </w:p>
    <w:p w14:paraId="3764C4A7"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D914A8" w14:textId="77777777" w:rsidR="0087319B" w:rsidRDefault="0087319B" w:rsidP="0087319B">
      <w:pPr>
        <w:pStyle w:val="3"/>
      </w:pPr>
      <w:bookmarkStart w:id="197" w:name="_Toc93078835"/>
      <w:r>
        <w:t>6.5</w:t>
      </w:r>
      <w:r>
        <w:tab/>
        <w:t>NR repeater</w:t>
      </w:r>
      <w:bookmarkEnd w:id="197"/>
    </w:p>
    <w:p w14:paraId="35FA50A4" w14:textId="77777777" w:rsidR="0087319B" w:rsidRDefault="0087319B" w:rsidP="0087319B">
      <w:pPr>
        <w:pStyle w:val="4"/>
      </w:pPr>
      <w:bookmarkStart w:id="198" w:name="_Toc93078836"/>
      <w:r>
        <w:t>6.5.1</w:t>
      </w:r>
      <w:r>
        <w:tab/>
        <w:t>General</w:t>
      </w:r>
      <w:bookmarkEnd w:id="198"/>
    </w:p>
    <w:p w14:paraId="5EF474B9" w14:textId="77777777" w:rsidR="0087319B" w:rsidRDefault="0087319B" w:rsidP="0087319B">
      <w:pPr>
        <w:pStyle w:val="5"/>
      </w:pPr>
      <w:bookmarkStart w:id="199" w:name="_Toc93078837"/>
      <w:r>
        <w:t>6.5.1.1</w:t>
      </w:r>
      <w:r>
        <w:tab/>
        <w:t>System parameters</w:t>
      </w:r>
      <w:bookmarkEnd w:id="199"/>
    </w:p>
    <w:p w14:paraId="632ED28B" w14:textId="77777777" w:rsidR="0087319B" w:rsidRDefault="0087319B" w:rsidP="0087319B">
      <w:pPr>
        <w:pStyle w:val="5"/>
      </w:pPr>
      <w:bookmarkStart w:id="200" w:name="_Toc93078838"/>
      <w:r>
        <w:t>6.5.1.2</w:t>
      </w:r>
      <w:r>
        <w:tab/>
        <w:t>Repeater Class/Type</w:t>
      </w:r>
      <w:bookmarkEnd w:id="200"/>
    </w:p>
    <w:p w14:paraId="16500992" w14:textId="77777777" w:rsidR="0087319B" w:rsidRDefault="0087319B" w:rsidP="0087319B">
      <w:pPr>
        <w:pStyle w:val="5"/>
      </w:pPr>
      <w:bookmarkStart w:id="201" w:name="_Toc93078839"/>
      <w:r>
        <w:t>6.5.1.3</w:t>
      </w:r>
      <w:r>
        <w:tab/>
        <w:t>TDD repeater switching requirements</w:t>
      </w:r>
      <w:bookmarkEnd w:id="201"/>
    </w:p>
    <w:p w14:paraId="178BEF2C" w14:textId="77777777" w:rsidR="0087319B" w:rsidRDefault="0087319B" w:rsidP="0087319B">
      <w:pPr>
        <w:pStyle w:val="5"/>
      </w:pPr>
      <w:bookmarkStart w:id="202" w:name="_Toc93078840"/>
      <w:r>
        <w:t>6.5.1.4</w:t>
      </w:r>
      <w:r>
        <w:tab/>
        <w:t>Others</w:t>
      </w:r>
      <w:bookmarkEnd w:id="202"/>
    </w:p>
    <w:p w14:paraId="6E63293F" w14:textId="77777777" w:rsidR="0087319B" w:rsidRDefault="0087319B" w:rsidP="0087319B">
      <w:pPr>
        <w:pStyle w:val="4"/>
      </w:pPr>
      <w:bookmarkStart w:id="203" w:name="_Toc93078841"/>
      <w:r>
        <w:t>6.5.2</w:t>
      </w:r>
      <w:r>
        <w:tab/>
        <w:t>Conductive RF core requirements</w:t>
      </w:r>
      <w:bookmarkEnd w:id="203"/>
    </w:p>
    <w:p w14:paraId="6D3253EA" w14:textId="77777777" w:rsidR="0087319B" w:rsidRDefault="0087319B" w:rsidP="0087319B">
      <w:pPr>
        <w:pStyle w:val="5"/>
      </w:pPr>
      <w:bookmarkStart w:id="204" w:name="_Toc93078843"/>
      <w:r>
        <w:t>6.5.2.2</w:t>
      </w:r>
      <w:r>
        <w:tab/>
        <w:t>Emission requirements</w:t>
      </w:r>
      <w:bookmarkEnd w:id="204"/>
    </w:p>
    <w:p w14:paraId="3ECA25EE" w14:textId="77777777" w:rsidR="0087319B" w:rsidRDefault="0087319B" w:rsidP="0087319B">
      <w:pPr>
        <w:pStyle w:val="5"/>
      </w:pPr>
      <w:bookmarkStart w:id="205" w:name="_Toc93078844"/>
      <w:r>
        <w:t>6.5.2.3</w:t>
      </w:r>
      <w:r>
        <w:tab/>
        <w:t>Others</w:t>
      </w:r>
      <w:bookmarkEnd w:id="205"/>
    </w:p>
    <w:p w14:paraId="6C1DE0EB" w14:textId="77777777" w:rsidR="0087319B" w:rsidRDefault="0087319B" w:rsidP="0087319B">
      <w:pPr>
        <w:pStyle w:val="4"/>
      </w:pPr>
      <w:bookmarkStart w:id="206" w:name="_Toc93078845"/>
      <w:r>
        <w:t>6.5.3</w:t>
      </w:r>
      <w:r>
        <w:tab/>
        <w:t>Radiated RF core requirements</w:t>
      </w:r>
      <w:bookmarkEnd w:id="206"/>
    </w:p>
    <w:p w14:paraId="514A7FD2" w14:textId="77777777" w:rsidR="0087319B" w:rsidRDefault="0087319B" w:rsidP="0087319B">
      <w:pPr>
        <w:pStyle w:val="5"/>
      </w:pPr>
      <w:bookmarkStart w:id="207" w:name="_Toc93078846"/>
      <w:r>
        <w:t>6.5.3.1</w:t>
      </w:r>
      <w:r>
        <w:tab/>
        <w:t>Transmitted power related requirements</w:t>
      </w:r>
      <w:bookmarkEnd w:id="207"/>
    </w:p>
    <w:p w14:paraId="32167D39" w14:textId="77777777" w:rsidR="0087319B" w:rsidRDefault="0087319B" w:rsidP="0087319B">
      <w:pPr>
        <w:pStyle w:val="5"/>
      </w:pPr>
      <w:bookmarkStart w:id="208" w:name="_Toc93078847"/>
      <w:r>
        <w:t>6.5.3.2</w:t>
      </w:r>
      <w:r>
        <w:tab/>
        <w:t>Emission requirements</w:t>
      </w:r>
      <w:bookmarkEnd w:id="208"/>
    </w:p>
    <w:p w14:paraId="23CEB6B2" w14:textId="77777777" w:rsidR="0087319B" w:rsidRDefault="0087319B" w:rsidP="0087319B">
      <w:pPr>
        <w:pStyle w:val="5"/>
      </w:pPr>
      <w:bookmarkStart w:id="209" w:name="_Toc93078848"/>
      <w:r>
        <w:t>6.5.3.3</w:t>
      </w:r>
      <w:r>
        <w:tab/>
        <w:t>Others</w:t>
      </w:r>
      <w:bookmarkEnd w:id="209"/>
    </w:p>
    <w:p w14:paraId="4C438CFA" w14:textId="77777777" w:rsidR="0087319B" w:rsidRDefault="0087319B" w:rsidP="0087319B">
      <w:pPr>
        <w:pStyle w:val="4"/>
      </w:pPr>
      <w:bookmarkStart w:id="210" w:name="_Toc93078849"/>
      <w:r>
        <w:t>6.5.4</w:t>
      </w:r>
      <w:r>
        <w:tab/>
        <w:t>EMC core requirements</w:t>
      </w:r>
      <w:bookmarkEnd w:id="210"/>
    </w:p>
    <w:p w14:paraId="56842324" w14:textId="77777777" w:rsidR="0087319B" w:rsidRDefault="0087319B" w:rsidP="0087319B">
      <w:pPr>
        <w:pStyle w:val="3"/>
      </w:pPr>
      <w:bookmarkStart w:id="211" w:name="_Toc93078850"/>
      <w:r>
        <w:t>6.6</w:t>
      </w:r>
      <w:r>
        <w:tab/>
        <w:t>Introduction of DL 1024QAM for NR FR1</w:t>
      </w:r>
      <w:bookmarkEnd w:id="211"/>
    </w:p>
    <w:p w14:paraId="2645117E" w14:textId="77777777" w:rsidR="0087319B" w:rsidRDefault="0087319B" w:rsidP="0087319B">
      <w:pPr>
        <w:pStyle w:val="4"/>
      </w:pPr>
      <w:bookmarkStart w:id="212" w:name="_Toc93078851"/>
      <w:r>
        <w:t>6.6.1</w:t>
      </w:r>
      <w:r>
        <w:tab/>
        <w:t>General</w:t>
      </w:r>
      <w:bookmarkEnd w:id="212"/>
    </w:p>
    <w:p w14:paraId="42BCDA74" w14:textId="77777777" w:rsidR="0087319B" w:rsidRDefault="0087319B" w:rsidP="0087319B">
      <w:pPr>
        <w:pStyle w:val="4"/>
      </w:pPr>
      <w:bookmarkStart w:id="213" w:name="_Toc93078852"/>
      <w:r>
        <w:t>6.6.2</w:t>
      </w:r>
      <w:r>
        <w:tab/>
        <w:t>UE RF requirements maintenance</w:t>
      </w:r>
      <w:bookmarkEnd w:id="213"/>
    </w:p>
    <w:p w14:paraId="62155926" w14:textId="77777777" w:rsidR="0087319B" w:rsidRDefault="0087319B" w:rsidP="0087319B">
      <w:pPr>
        <w:pStyle w:val="4"/>
      </w:pPr>
      <w:bookmarkStart w:id="214" w:name="_Toc93078853"/>
      <w:r>
        <w:t>6.6.3</w:t>
      </w:r>
      <w:r>
        <w:tab/>
        <w:t>BS TX RF requirements maintenance</w:t>
      </w:r>
      <w:bookmarkEnd w:id="214"/>
    </w:p>
    <w:p w14:paraId="6809EBCE" w14:textId="77777777" w:rsidR="0087319B" w:rsidRDefault="0087319B" w:rsidP="0087319B">
      <w:pPr>
        <w:pStyle w:val="4"/>
      </w:pPr>
      <w:bookmarkStart w:id="215" w:name="_Toc93078854"/>
      <w:r>
        <w:t>6.6.4</w:t>
      </w:r>
      <w:r>
        <w:tab/>
        <w:t>BS RF conformance testing</w:t>
      </w:r>
      <w:bookmarkEnd w:id="215"/>
    </w:p>
    <w:p w14:paraId="5FA83858" w14:textId="77777777" w:rsidR="0087319B" w:rsidRDefault="0087319B" w:rsidP="0087319B">
      <w:pPr>
        <w:pStyle w:val="4"/>
      </w:pPr>
      <w:bookmarkStart w:id="216" w:name="_Toc93078855"/>
      <w:r>
        <w:t>6.6.5</w:t>
      </w:r>
      <w:r>
        <w:tab/>
        <w:t>Demodulation and CSI requirements</w:t>
      </w:r>
      <w:bookmarkEnd w:id="216"/>
    </w:p>
    <w:p w14:paraId="53866122" w14:textId="77777777" w:rsidR="0087319B" w:rsidRDefault="0087319B" w:rsidP="0087319B">
      <w:pPr>
        <w:pStyle w:val="5"/>
      </w:pPr>
      <w:bookmarkStart w:id="217" w:name="_Toc93078856"/>
      <w:r>
        <w:t>6.6.5.1</w:t>
      </w:r>
      <w:r>
        <w:tab/>
        <w:t>General</w:t>
      </w:r>
      <w:bookmarkEnd w:id="217"/>
    </w:p>
    <w:p w14:paraId="65493508" w14:textId="77777777" w:rsidR="0087319B" w:rsidRDefault="0087319B" w:rsidP="0087319B">
      <w:pPr>
        <w:pStyle w:val="5"/>
      </w:pPr>
      <w:bookmarkStart w:id="218" w:name="_Toc93078858"/>
      <w:r>
        <w:t>6.6.5.3</w:t>
      </w:r>
      <w:r>
        <w:tab/>
        <w:t>SDR requirements</w:t>
      </w:r>
      <w:bookmarkEnd w:id="218"/>
    </w:p>
    <w:p w14:paraId="44847263" w14:textId="77777777" w:rsidR="0087319B" w:rsidRDefault="0087319B" w:rsidP="0087319B">
      <w:pPr>
        <w:pStyle w:val="5"/>
      </w:pPr>
      <w:bookmarkStart w:id="219" w:name="_Toc93078859"/>
      <w:r>
        <w:t>6.6.5.4</w:t>
      </w:r>
      <w:r>
        <w:tab/>
        <w:t>CQI requirements</w:t>
      </w:r>
      <w:bookmarkEnd w:id="219"/>
    </w:p>
    <w:p w14:paraId="28250AD2" w14:textId="77777777" w:rsidR="0087319B" w:rsidRDefault="0087319B" w:rsidP="0087319B">
      <w:pPr>
        <w:pStyle w:val="3"/>
      </w:pPr>
      <w:bookmarkStart w:id="220" w:name="_Toc93078860"/>
      <w:r>
        <w:t>6.7</w:t>
      </w:r>
      <w:r>
        <w:tab/>
        <w:t>UE RF requirements for Transparent Tx Diversity (TxD) for NR</w:t>
      </w:r>
      <w:bookmarkEnd w:id="220"/>
    </w:p>
    <w:p w14:paraId="301CDF60" w14:textId="77777777" w:rsidR="0087319B" w:rsidRDefault="0087319B" w:rsidP="0087319B">
      <w:pPr>
        <w:rPr>
          <w:rFonts w:ascii="Arial" w:hAnsi="Arial" w:cs="Arial"/>
          <w:b/>
          <w:color w:val="C00000"/>
          <w:lang w:eastAsia="zh-CN"/>
        </w:rPr>
      </w:pPr>
      <w:r>
        <w:rPr>
          <w:rFonts w:ascii="Arial" w:hAnsi="Arial" w:cs="Arial"/>
          <w:b/>
          <w:color w:val="C00000"/>
          <w:lang w:eastAsia="zh-CN"/>
        </w:rPr>
        <w:t>[101-bis-e][122]</w:t>
      </w:r>
      <w:r>
        <w:t xml:space="preserve"> </w:t>
      </w:r>
      <w:r>
        <w:rPr>
          <w:rFonts w:ascii="Arial" w:hAnsi="Arial" w:cs="Arial"/>
          <w:b/>
          <w:color w:val="C00000"/>
          <w:lang w:eastAsia="zh-CN"/>
        </w:rPr>
        <w:t>NR_TxD, AI 6.7 – Ville Vintola</w:t>
      </w:r>
    </w:p>
    <w:p w14:paraId="5EB22B7B" w14:textId="475D7F52" w:rsidR="0087319B" w:rsidRDefault="00FB7CD8" w:rsidP="0087319B">
      <w:pPr>
        <w:rPr>
          <w:rFonts w:ascii="Arial" w:hAnsi="Arial" w:cs="Arial"/>
          <w:b/>
          <w:sz w:val="24"/>
        </w:rPr>
      </w:pPr>
      <w:hyperlink r:id="rId827" w:history="1">
        <w:r w:rsidR="009C30EE">
          <w:rPr>
            <w:rStyle w:val="ac"/>
            <w:rFonts w:ascii="Arial" w:hAnsi="Arial" w:cs="Arial"/>
            <w:b/>
            <w:sz w:val="24"/>
          </w:rPr>
          <w:t>R4-2202222</w:t>
        </w:r>
      </w:hyperlink>
      <w:r w:rsidR="0087319B">
        <w:rPr>
          <w:b/>
          <w:lang w:val="en-US" w:eastAsia="zh-CN"/>
        </w:rPr>
        <w:tab/>
      </w:r>
      <w:r w:rsidR="0087319B">
        <w:rPr>
          <w:rFonts w:ascii="Arial" w:hAnsi="Arial" w:cs="Arial"/>
          <w:b/>
          <w:sz w:val="24"/>
        </w:rPr>
        <w:t>Email discussion summary for [101-bis-e][122] NR_TxD</w:t>
      </w:r>
    </w:p>
    <w:p w14:paraId="743B0411" w14:textId="77777777" w:rsidR="0087319B" w:rsidRDefault="0087319B" w:rsidP="0087319B">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(Qualcomm)</w:t>
      </w:r>
    </w:p>
    <w:p w14:paraId="17180015" w14:textId="77777777" w:rsidR="0087319B" w:rsidRDefault="0087319B" w:rsidP="0087319B">
      <w:pPr>
        <w:rPr>
          <w:rFonts w:ascii="Arial" w:hAnsi="Arial" w:cs="Arial"/>
          <w:b/>
          <w:lang w:val="en-US" w:eastAsia="zh-CN"/>
        </w:rPr>
      </w:pPr>
      <w:r>
        <w:rPr>
          <w:rFonts w:ascii="Arial" w:hAnsi="Arial" w:cs="Arial"/>
          <w:b/>
          <w:lang w:val="en-US" w:eastAsia="zh-CN"/>
        </w:rPr>
        <w:t xml:space="preserve">Abstract: </w:t>
      </w:r>
    </w:p>
    <w:p w14:paraId="0EC7DB81" w14:textId="77777777" w:rsidR="0087319B" w:rsidRDefault="0087319B" w:rsidP="0087319B">
      <w:r>
        <w:t>This contribution provides the summary of email discussion and recommended summary.</w:t>
      </w:r>
    </w:p>
    <w:p w14:paraId="243CAE58" w14:textId="17011F95" w:rsidR="0087319B" w:rsidRDefault="005612AA" w:rsidP="0087319B">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R4-2202322 (from R4-2202222).</w:t>
      </w:r>
    </w:p>
    <w:bookmarkStart w:id="221" w:name="_Toc93078861"/>
    <w:p w14:paraId="460C17B6" w14:textId="0C0459C7" w:rsidR="005612AA" w:rsidRDefault="005612AA" w:rsidP="005612AA">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"https://www.3gpp.org/ftp/tsg_ran/WG4_Radio/TSGR4_101-bis-e/Docs/R4-2202222.zip" </w:instrText>
      </w:r>
      <w:r>
        <w:rPr>
          <w:rStyle w:val="ac"/>
          <w:rFonts w:ascii="Arial" w:hAnsi="Arial" w:cs="Arial"/>
          <w:b/>
          <w:sz w:val="24"/>
        </w:rPr>
        <w:fldChar w:fldCharType="separate"/>
      </w:r>
      <w:r>
        <w:rPr>
          <w:rStyle w:val="ac"/>
          <w:rFonts w:ascii="Arial" w:hAnsi="Arial" w:cs="Arial"/>
          <w:b/>
          <w:sz w:val="24"/>
        </w:rPr>
        <w:t>R4-2202322</w:t>
      </w:r>
      <w:r>
        <w:rPr>
          <w:rStyle w:val="ac"/>
          <w:rFonts w:ascii="Arial" w:hAnsi="Arial" w:cs="Arial"/>
          <w:b/>
          <w:sz w:val="24"/>
        </w:rPr>
        <w:fldChar w:fldCharType="end"/>
      </w:r>
      <w:r>
        <w:rPr>
          <w:b/>
          <w:lang w:val="en-US" w:eastAsia="zh-CN"/>
        </w:rPr>
        <w:tab/>
      </w:r>
      <w:r>
        <w:rPr>
          <w:rFonts w:ascii="Arial" w:hAnsi="Arial" w:cs="Arial"/>
          <w:b/>
          <w:sz w:val="24"/>
        </w:rPr>
        <w:t>Email discussion summary for [101-bis-e][122] NR_TxD</w:t>
      </w:r>
    </w:p>
    <w:p w14:paraId="58F67A6E" w14:textId="77777777" w:rsidR="005612AA" w:rsidRDefault="005612AA" w:rsidP="005612AA">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(Qualcomm)</w:t>
      </w:r>
    </w:p>
    <w:p w14:paraId="02C3BB96" w14:textId="77777777" w:rsidR="005612AA" w:rsidRDefault="005612AA" w:rsidP="005612AA">
      <w:pPr>
        <w:rPr>
          <w:rFonts w:ascii="Arial" w:hAnsi="Arial" w:cs="Arial"/>
          <w:b/>
          <w:lang w:val="en-US" w:eastAsia="zh-CN"/>
        </w:rPr>
      </w:pPr>
      <w:r>
        <w:rPr>
          <w:rFonts w:ascii="Arial" w:hAnsi="Arial" w:cs="Arial"/>
          <w:b/>
          <w:lang w:val="en-US" w:eastAsia="zh-CN"/>
        </w:rPr>
        <w:t xml:space="preserve">Abstract: </w:t>
      </w:r>
    </w:p>
    <w:p w14:paraId="2A001301" w14:textId="77777777" w:rsidR="005612AA" w:rsidRDefault="005612AA" w:rsidP="005612AA">
      <w:r>
        <w:t>This contribution provides the summary of email discussion and recommended summary.</w:t>
      </w:r>
    </w:p>
    <w:p w14:paraId="5FE5D8F7" w14:textId="54B0524A" w:rsidR="005612AA" w:rsidRDefault="005612AA" w:rsidP="005612AA">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612AA">
        <w:rPr>
          <w:rFonts w:ascii="Arial" w:hAnsi="Arial" w:cs="Arial"/>
          <w:b/>
          <w:highlight w:val="yellow"/>
          <w:lang w:val="en-US" w:eastAsia="zh-CN"/>
        </w:rPr>
        <w:t>Return to.</w:t>
      </w:r>
    </w:p>
    <w:p w14:paraId="46F92E93" w14:textId="77777777" w:rsidR="0087319B" w:rsidRDefault="0087319B" w:rsidP="0087319B">
      <w:pPr>
        <w:rPr>
          <w:rFonts w:ascii="Arial" w:hAnsi="Arial" w:cs="Arial"/>
          <w:b/>
          <w:color w:val="C00000"/>
          <w:lang w:eastAsia="zh-CN"/>
        </w:rPr>
      </w:pPr>
      <w:r>
        <w:rPr>
          <w:rFonts w:ascii="Arial" w:hAnsi="Arial" w:cs="Arial"/>
          <w:b/>
          <w:color w:val="C00000"/>
          <w:lang w:eastAsia="zh-CN"/>
        </w:rPr>
        <w:t>Conclusions after 1st round</w:t>
      </w:r>
    </w:p>
    <w:p w14:paraId="607C979D" w14:textId="77777777" w:rsidR="0087319B" w:rsidRDefault="0087319B" w:rsidP="0087319B"/>
    <w:p w14:paraId="26D1568D" w14:textId="77777777" w:rsidR="0087319B" w:rsidRDefault="0087319B" w:rsidP="0087319B">
      <w:pPr>
        <w:rPr>
          <w:rFonts w:ascii="Arial" w:hAnsi="Arial" w:cs="Arial"/>
          <w:b/>
          <w:color w:val="C00000"/>
          <w:lang w:eastAsia="zh-CN"/>
        </w:rPr>
      </w:pPr>
      <w:r>
        <w:rPr>
          <w:rFonts w:ascii="Arial" w:hAnsi="Arial" w:cs="Arial"/>
          <w:b/>
          <w:color w:val="C00000"/>
          <w:lang w:eastAsia="zh-CN"/>
        </w:rPr>
        <w:t>Conclusions after 2nd round</w:t>
      </w:r>
    </w:p>
    <w:p w14:paraId="47F22402" w14:textId="77777777" w:rsidR="0087319B" w:rsidRDefault="0087319B" w:rsidP="0087319B"/>
    <w:p w14:paraId="2F5C30D4" w14:textId="77777777" w:rsidR="0087319B" w:rsidRDefault="0087319B" w:rsidP="0087319B">
      <w:pPr>
        <w:pStyle w:val="4"/>
      </w:pPr>
      <w:r>
        <w:t>6.7.1</w:t>
      </w:r>
      <w:r>
        <w:tab/>
        <w:t>General</w:t>
      </w:r>
      <w:bookmarkEnd w:id="221"/>
    </w:p>
    <w:p w14:paraId="7EC9EF28" w14:textId="688FFCEA" w:rsidR="0087319B" w:rsidRDefault="00FB7CD8" w:rsidP="0087319B">
      <w:pPr>
        <w:rPr>
          <w:rFonts w:ascii="Arial" w:hAnsi="Arial" w:cs="Arial"/>
          <w:b/>
          <w:sz w:val="24"/>
        </w:rPr>
      </w:pPr>
      <w:hyperlink r:id="rId828" w:history="1">
        <w:r w:rsidR="009C30EE">
          <w:rPr>
            <w:rStyle w:val="ac"/>
            <w:rFonts w:ascii="Arial" w:hAnsi="Arial" w:cs="Arial"/>
            <w:b/>
            <w:sz w:val="24"/>
          </w:rPr>
          <w:t>R4-2201941</w:t>
        </w:r>
      </w:hyperlink>
      <w:r w:rsidR="0087319B">
        <w:rPr>
          <w:rFonts w:ascii="Arial" w:hAnsi="Arial" w:cs="Arial"/>
          <w:b/>
          <w:color w:val="0000FF"/>
          <w:sz w:val="24"/>
        </w:rPr>
        <w:tab/>
      </w:r>
      <w:r w:rsidR="0087319B">
        <w:rPr>
          <w:rFonts w:ascii="Arial" w:hAnsi="Arial" w:cs="Arial"/>
          <w:b/>
          <w:sz w:val="24"/>
        </w:rPr>
        <w:t>Big CR for TS 38.101-1 Tx diversity requirements</w:t>
      </w:r>
    </w:p>
    <w:p w14:paraId="23E8CFF0" w14:textId="77777777" w:rsidR="0087319B" w:rsidRDefault="0087319B" w:rsidP="0087319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CR-0986  rev  Cat: B (Rel-17)</w:t>
      </w:r>
      <w:r>
        <w:rPr>
          <w:i/>
        </w:rPr>
        <w:br/>
      </w:r>
      <w:r>
        <w:rPr>
          <w:i/>
        </w:rPr>
        <w:br/>
      </w:r>
      <w:r>
        <w:rPr>
          <w:i/>
        </w:rPr>
        <w:tab/>
      </w:r>
      <w:r>
        <w:rPr>
          <w:i/>
        </w:rPr>
        <w:tab/>
      </w:r>
      <w:r>
        <w:rPr>
          <w:i/>
        </w:rPr>
        <w:tab/>
      </w:r>
      <w:r>
        <w:rPr>
          <w:i/>
        </w:rPr>
        <w:tab/>
      </w:r>
      <w:r>
        <w:rPr>
          <w:i/>
        </w:rPr>
        <w:tab/>
        <w:t>Source: Huawei, HiSilicon, Qualcomm, vivo</w:t>
      </w:r>
    </w:p>
    <w:p w14:paraId="357DEE26" w14:textId="77777777" w:rsidR="0087319B" w:rsidRDefault="0087319B" w:rsidP="0087319B">
      <w:pPr>
        <w:rPr>
          <w:rFonts w:ascii="Arial" w:hAnsi="Arial" w:cs="Arial"/>
          <w:b/>
        </w:rPr>
      </w:pPr>
      <w:r>
        <w:rPr>
          <w:rFonts w:ascii="Arial" w:hAnsi="Arial" w:cs="Arial"/>
          <w:b/>
        </w:rPr>
        <w:t xml:space="preserve">Abstract: </w:t>
      </w:r>
    </w:p>
    <w:p w14:paraId="3B25F7FB" w14:textId="77777777" w:rsidR="0087319B" w:rsidRDefault="0087319B" w:rsidP="0087319B">
      <w:r>
        <w:t>reserved CR for phase 2 requirements</w:t>
      </w:r>
    </w:p>
    <w:p w14:paraId="3AA7194C"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824C88" w14:textId="77777777" w:rsidR="0087319B" w:rsidRDefault="0087319B" w:rsidP="0087319B">
      <w:pPr>
        <w:pStyle w:val="4"/>
      </w:pPr>
      <w:bookmarkStart w:id="222" w:name="_Toc93078862"/>
      <w:r>
        <w:t>6.7.2</w:t>
      </w:r>
      <w:r>
        <w:tab/>
        <w:t>UE RF requirements for phase 1 (38.101-1)</w:t>
      </w:r>
      <w:bookmarkEnd w:id="222"/>
    </w:p>
    <w:p w14:paraId="1CBEC1AB" w14:textId="583A4167" w:rsidR="0087319B" w:rsidRDefault="00FB7CD8" w:rsidP="0087319B">
      <w:pPr>
        <w:rPr>
          <w:rFonts w:ascii="Arial" w:hAnsi="Arial" w:cs="Arial"/>
          <w:b/>
          <w:sz w:val="24"/>
        </w:rPr>
      </w:pPr>
      <w:hyperlink r:id="rId829" w:history="1">
        <w:r w:rsidR="009C30EE">
          <w:rPr>
            <w:rStyle w:val="ac"/>
            <w:rFonts w:ascii="Arial" w:hAnsi="Arial" w:cs="Arial"/>
            <w:b/>
            <w:sz w:val="24"/>
          </w:rPr>
          <w:t>R4-2201772</w:t>
        </w:r>
      </w:hyperlink>
      <w:r w:rsidR="0087319B">
        <w:rPr>
          <w:rFonts w:ascii="Arial" w:hAnsi="Arial" w:cs="Arial"/>
          <w:b/>
          <w:color w:val="0000FF"/>
          <w:sz w:val="24"/>
        </w:rPr>
        <w:tab/>
      </w:r>
      <w:r w:rsidR="0087319B">
        <w:rPr>
          <w:rFonts w:ascii="Arial" w:hAnsi="Arial" w:cs="Arial"/>
          <w:b/>
          <w:sz w:val="24"/>
        </w:rPr>
        <w:t>Draft CR TS 38.101-1 R17: moving 2Tx MPR to clause 6.2D and amending PC2 2TX MPR</w:t>
      </w:r>
    </w:p>
    <w:p w14:paraId="5D1882CE"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Skyworks Solutions Inc.</w:t>
      </w:r>
    </w:p>
    <w:p w14:paraId="105EEFD5" w14:textId="77777777" w:rsidR="0087319B" w:rsidRDefault="0087319B" w:rsidP="0087319B">
      <w:pPr>
        <w:rPr>
          <w:rFonts w:ascii="Arial" w:hAnsi="Arial" w:cs="Arial"/>
          <w:b/>
        </w:rPr>
      </w:pPr>
      <w:r>
        <w:rPr>
          <w:rFonts w:ascii="Arial" w:hAnsi="Arial" w:cs="Arial"/>
          <w:b/>
        </w:rPr>
        <w:t xml:space="preserve">Abstract: </w:t>
      </w:r>
    </w:p>
    <w:p w14:paraId="25236D70" w14:textId="12315CFB" w:rsidR="0087319B" w:rsidRDefault="0087319B" w:rsidP="0087319B">
      <w:r>
        <w:t xml:space="preserve">Solving merge issue of </w:t>
      </w:r>
      <w:hyperlink r:id="rId830" w:history="1">
        <w:r w:rsidR="009C30EE">
          <w:rPr>
            <w:rStyle w:val="ac"/>
          </w:rPr>
          <w:t>R4-2119971</w:t>
        </w:r>
      </w:hyperlink>
      <w:r>
        <w:t xml:space="preserve"> Draft CR on MPR of Tx Diversity (TxD) PC2 for two PC3 PA architecture and </w:t>
      </w:r>
      <w:hyperlink r:id="rId831" w:history="1">
        <w:r w:rsidR="009C30EE">
          <w:rPr>
            <w:rStyle w:val="ac"/>
          </w:rPr>
          <w:t>R4-2119977</w:t>
        </w:r>
      </w:hyperlink>
      <w:r>
        <w:t xml:space="preserve"> Draft CR TS 38.101-1: Move PC1.5 MPR to Clause 6.2G. and clarify signaling aspects</w:t>
      </w:r>
    </w:p>
    <w:p w14:paraId="5B2A17DC"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E23945" w14:textId="77777777" w:rsidR="0087319B" w:rsidRDefault="0087319B" w:rsidP="0087319B">
      <w:pPr>
        <w:pStyle w:val="5"/>
      </w:pPr>
      <w:bookmarkStart w:id="223" w:name="_Toc93078863"/>
      <w:r>
        <w:t>6.7.2.1</w:t>
      </w:r>
      <w:r>
        <w:tab/>
        <w:t>UL MIMO requirement for TxD except ULFPTx</w:t>
      </w:r>
      <w:bookmarkEnd w:id="223"/>
    </w:p>
    <w:p w14:paraId="19BC10EB" w14:textId="730B9FFC" w:rsidR="0087319B" w:rsidRDefault="00FB7CD8" w:rsidP="0087319B">
      <w:pPr>
        <w:rPr>
          <w:rFonts w:ascii="Arial" w:hAnsi="Arial" w:cs="Arial"/>
          <w:b/>
          <w:sz w:val="24"/>
        </w:rPr>
      </w:pPr>
      <w:hyperlink r:id="rId832" w:history="1">
        <w:r w:rsidR="009C30EE">
          <w:rPr>
            <w:rStyle w:val="ac"/>
            <w:rFonts w:ascii="Arial" w:hAnsi="Arial" w:cs="Arial"/>
            <w:b/>
            <w:sz w:val="24"/>
          </w:rPr>
          <w:t>R4-2200340</w:t>
        </w:r>
      </w:hyperlink>
      <w:r w:rsidR="0087319B">
        <w:rPr>
          <w:rFonts w:ascii="Arial" w:hAnsi="Arial" w:cs="Arial"/>
          <w:b/>
          <w:color w:val="0000FF"/>
          <w:sz w:val="24"/>
        </w:rPr>
        <w:tab/>
      </w:r>
      <w:r w:rsidR="0087319B">
        <w:rPr>
          <w:rFonts w:ascii="Arial" w:hAnsi="Arial" w:cs="Arial"/>
          <w:b/>
          <w:sz w:val="24"/>
        </w:rPr>
        <w:t>Draft CR for fixing MPRs in suffix D</w:t>
      </w:r>
    </w:p>
    <w:p w14:paraId="5EE1BCCB"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1514A525"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103769" w14:textId="5401FEAC" w:rsidR="0087319B" w:rsidRDefault="00FB7CD8" w:rsidP="0087319B">
      <w:pPr>
        <w:rPr>
          <w:rFonts w:ascii="Arial" w:hAnsi="Arial" w:cs="Arial"/>
          <w:b/>
          <w:sz w:val="24"/>
        </w:rPr>
      </w:pPr>
      <w:hyperlink r:id="rId833" w:history="1">
        <w:r w:rsidR="009C30EE">
          <w:rPr>
            <w:rStyle w:val="ac"/>
            <w:rFonts w:ascii="Arial" w:hAnsi="Arial" w:cs="Arial"/>
            <w:b/>
            <w:sz w:val="24"/>
          </w:rPr>
          <w:t>R4-2201267</w:t>
        </w:r>
      </w:hyperlink>
      <w:r w:rsidR="0087319B">
        <w:rPr>
          <w:rFonts w:ascii="Arial" w:hAnsi="Arial" w:cs="Arial"/>
          <w:b/>
          <w:color w:val="0000FF"/>
          <w:sz w:val="24"/>
        </w:rPr>
        <w:tab/>
      </w:r>
      <w:r w:rsidR="0087319B">
        <w:rPr>
          <w:rFonts w:ascii="Arial" w:hAnsi="Arial" w:cs="Arial"/>
          <w:b/>
          <w:sz w:val="24"/>
        </w:rPr>
        <w:t>R17 FR1 TxD requirements and signaling</w:t>
      </w:r>
    </w:p>
    <w:p w14:paraId="0D2A8F1D"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34C10874"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6E1777" w14:textId="34EB36FA" w:rsidR="0087319B" w:rsidRDefault="00FB7CD8" w:rsidP="0087319B">
      <w:pPr>
        <w:rPr>
          <w:rFonts w:ascii="Arial" w:hAnsi="Arial" w:cs="Arial"/>
          <w:b/>
          <w:sz w:val="24"/>
        </w:rPr>
      </w:pPr>
      <w:hyperlink r:id="rId834" w:history="1">
        <w:r w:rsidR="009C30EE">
          <w:rPr>
            <w:rStyle w:val="ac"/>
            <w:rFonts w:ascii="Arial" w:hAnsi="Arial" w:cs="Arial"/>
            <w:b/>
            <w:sz w:val="24"/>
          </w:rPr>
          <w:t>R4-2201269</w:t>
        </w:r>
      </w:hyperlink>
      <w:r w:rsidR="0087319B">
        <w:rPr>
          <w:rFonts w:ascii="Arial" w:hAnsi="Arial" w:cs="Arial"/>
          <w:b/>
          <w:color w:val="0000FF"/>
          <w:sz w:val="24"/>
        </w:rPr>
        <w:tab/>
      </w:r>
      <w:r w:rsidR="0087319B">
        <w:rPr>
          <w:rFonts w:ascii="Arial" w:hAnsi="Arial" w:cs="Arial"/>
          <w:b/>
          <w:sz w:val="24"/>
        </w:rPr>
        <w:t>Draft R17 CR on UL MIMO falllback to TxD</w:t>
      </w:r>
    </w:p>
    <w:p w14:paraId="56871B74"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OPPO</w:t>
      </w:r>
    </w:p>
    <w:p w14:paraId="18350849"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8B9583" w14:textId="77777777" w:rsidR="0087319B" w:rsidRDefault="0087319B" w:rsidP="0087319B">
      <w:pPr>
        <w:pStyle w:val="4"/>
      </w:pPr>
      <w:bookmarkStart w:id="224" w:name="_Toc93078864"/>
      <w:r>
        <w:t>6.7.3</w:t>
      </w:r>
      <w:r>
        <w:tab/>
        <w:t>UE RF requirements for phase 2 (38.101-1)</w:t>
      </w:r>
      <w:bookmarkEnd w:id="224"/>
    </w:p>
    <w:p w14:paraId="16F396E3" w14:textId="77777777" w:rsidR="0087319B" w:rsidRDefault="0087319B" w:rsidP="0087319B">
      <w:pPr>
        <w:pStyle w:val="5"/>
      </w:pPr>
      <w:bookmarkStart w:id="225" w:name="_Toc93078865"/>
      <w:r>
        <w:t>6.7.3.1</w:t>
      </w:r>
      <w:r>
        <w:tab/>
        <w:t>SRS antenna switching related</w:t>
      </w:r>
      <w:bookmarkEnd w:id="225"/>
    </w:p>
    <w:p w14:paraId="19F04335" w14:textId="3B1A8492" w:rsidR="0087319B" w:rsidRDefault="00FB7CD8" w:rsidP="0087319B">
      <w:pPr>
        <w:rPr>
          <w:rFonts w:ascii="Arial" w:hAnsi="Arial" w:cs="Arial"/>
          <w:b/>
          <w:sz w:val="24"/>
        </w:rPr>
      </w:pPr>
      <w:hyperlink r:id="rId835" w:history="1">
        <w:r w:rsidR="009C30EE">
          <w:rPr>
            <w:rStyle w:val="ac"/>
            <w:rFonts w:ascii="Arial" w:hAnsi="Arial" w:cs="Arial"/>
            <w:b/>
            <w:sz w:val="24"/>
          </w:rPr>
          <w:t>R4-2200341</w:t>
        </w:r>
      </w:hyperlink>
      <w:r w:rsidR="0087319B">
        <w:rPr>
          <w:rFonts w:ascii="Arial" w:hAnsi="Arial" w:cs="Arial"/>
          <w:b/>
          <w:color w:val="0000FF"/>
          <w:sz w:val="24"/>
        </w:rPr>
        <w:tab/>
      </w:r>
      <w:r w:rsidR="0087319B">
        <w:rPr>
          <w:rFonts w:ascii="Arial" w:hAnsi="Arial" w:cs="Arial"/>
          <w:b/>
          <w:sz w:val="24"/>
        </w:rPr>
        <w:t>SRS virtualization for antenna switching</w:t>
      </w:r>
    </w:p>
    <w:p w14:paraId="314EF955" w14:textId="77777777" w:rsidR="0087319B" w:rsidRDefault="0087319B" w:rsidP="0087319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3DC00ABF"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690533" w14:textId="5C1E3442" w:rsidR="0087319B" w:rsidRDefault="00FB7CD8" w:rsidP="0087319B">
      <w:pPr>
        <w:rPr>
          <w:rFonts w:ascii="Arial" w:hAnsi="Arial" w:cs="Arial"/>
          <w:b/>
          <w:sz w:val="24"/>
        </w:rPr>
      </w:pPr>
      <w:hyperlink r:id="rId836" w:history="1">
        <w:r w:rsidR="009C30EE">
          <w:rPr>
            <w:rStyle w:val="ac"/>
            <w:rFonts w:ascii="Arial" w:hAnsi="Arial" w:cs="Arial"/>
            <w:b/>
            <w:sz w:val="24"/>
          </w:rPr>
          <w:t>R4-2200484</w:t>
        </w:r>
      </w:hyperlink>
      <w:r w:rsidR="0087319B">
        <w:rPr>
          <w:rFonts w:ascii="Arial" w:hAnsi="Arial" w:cs="Arial"/>
          <w:b/>
          <w:color w:val="0000FF"/>
          <w:sz w:val="24"/>
        </w:rPr>
        <w:tab/>
      </w:r>
      <w:r w:rsidR="0087319B">
        <w:rPr>
          <w:rFonts w:ascii="Arial" w:hAnsi="Arial" w:cs="Arial"/>
          <w:b/>
          <w:sz w:val="24"/>
        </w:rPr>
        <w:t>Relation of TxD and SRS antenna switching</w:t>
      </w:r>
    </w:p>
    <w:p w14:paraId="56F937C3"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31DD238F" w14:textId="77777777" w:rsidR="0087319B" w:rsidRDefault="0087319B" w:rsidP="0087319B">
      <w:pPr>
        <w:rPr>
          <w:rFonts w:ascii="Arial" w:hAnsi="Arial" w:cs="Arial"/>
          <w:b/>
        </w:rPr>
      </w:pPr>
      <w:r>
        <w:rPr>
          <w:rFonts w:ascii="Arial" w:hAnsi="Arial" w:cs="Arial"/>
          <w:b/>
        </w:rPr>
        <w:t xml:space="preserve">Abstract: </w:t>
      </w:r>
    </w:p>
    <w:p w14:paraId="0BA9F820" w14:textId="0AFE87FF" w:rsidR="0087319B" w:rsidRDefault="0087319B" w:rsidP="0087319B">
      <w:r>
        <w:t>This contribution discusses relation between TxD and SRS antenna switching based on [</w:t>
      </w:r>
      <w:hyperlink r:id="rId837" w:history="1">
        <w:r w:rsidR="009C30EE">
          <w:rPr>
            <w:rStyle w:val="ac"/>
          </w:rPr>
          <w:t>R4-2120065</w:t>
        </w:r>
      </w:hyperlink>
      <w:r>
        <w:t xml:space="preserve">]. </w:t>
      </w:r>
    </w:p>
    <w:p w14:paraId="12A08891"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A3EB35" w14:textId="0EE8FFBF" w:rsidR="0087319B" w:rsidRDefault="00FB7CD8" w:rsidP="0087319B">
      <w:pPr>
        <w:rPr>
          <w:rFonts w:ascii="Arial" w:hAnsi="Arial" w:cs="Arial"/>
          <w:b/>
          <w:sz w:val="24"/>
        </w:rPr>
      </w:pPr>
      <w:hyperlink r:id="rId838" w:history="1">
        <w:r w:rsidR="009C30EE">
          <w:rPr>
            <w:rStyle w:val="ac"/>
            <w:rFonts w:ascii="Arial" w:hAnsi="Arial" w:cs="Arial"/>
            <w:b/>
            <w:sz w:val="24"/>
          </w:rPr>
          <w:t>R4-2200859</w:t>
        </w:r>
      </w:hyperlink>
      <w:r w:rsidR="0087319B">
        <w:rPr>
          <w:rFonts w:ascii="Arial" w:hAnsi="Arial" w:cs="Arial"/>
          <w:b/>
          <w:color w:val="0000FF"/>
          <w:sz w:val="24"/>
        </w:rPr>
        <w:tab/>
      </w:r>
      <w:r w:rsidR="0087319B">
        <w:rPr>
          <w:rFonts w:ascii="Arial" w:hAnsi="Arial" w:cs="Arial"/>
          <w:b/>
          <w:sz w:val="24"/>
        </w:rPr>
        <w:t>SRS antenna switching with antenna virtualization</w:t>
      </w:r>
    </w:p>
    <w:p w14:paraId="32832380" w14:textId="77777777" w:rsidR="0087319B" w:rsidRDefault="0087319B" w:rsidP="0087319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6BF5B7C5" w14:textId="77777777" w:rsidR="0087319B" w:rsidRDefault="0087319B" w:rsidP="0087319B">
      <w:pPr>
        <w:rPr>
          <w:rFonts w:ascii="Arial" w:hAnsi="Arial" w:cs="Arial"/>
          <w:b/>
        </w:rPr>
      </w:pPr>
      <w:r>
        <w:rPr>
          <w:rFonts w:ascii="Arial" w:hAnsi="Arial" w:cs="Arial"/>
          <w:b/>
        </w:rPr>
        <w:t xml:space="preserve">Abstract: </w:t>
      </w:r>
    </w:p>
    <w:p w14:paraId="4C97EB57" w14:textId="77777777" w:rsidR="0087319B" w:rsidRDefault="0087319B" w:rsidP="0087319B">
      <w:r>
        <w:t>In this contribution we discuss SRS swiching with virtualization (TxD) and FP UL-MIMO and propose corrections to the configured power for SRS with switching</w:t>
      </w:r>
    </w:p>
    <w:p w14:paraId="7B2C3C4C"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122BB0" w14:textId="50A59EA0" w:rsidR="0087319B" w:rsidRDefault="00FB7CD8" w:rsidP="0087319B">
      <w:pPr>
        <w:rPr>
          <w:rFonts w:ascii="Arial" w:hAnsi="Arial" w:cs="Arial"/>
          <w:b/>
          <w:sz w:val="24"/>
        </w:rPr>
      </w:pPr>
      <w:hyperlink r:id="rId839" w:history="1">
        <w:r w:rsidR="009C30EE">
          <w:rPr>
            <w:rStyle w:val="ac"/>
            <w:rFonts w:ascii="Arial" w:hAnsi="Arial" w:cs="Arial"/>
            <w:b/>
            <w:sz w:val="24"/>
          </w:rPr>
          <w:t>R4-2200860</w:t>
        </w:r>
      </w:hyperlink>
      <w:r w:rsidR="0087319B">
        <w:rPr>
          <w:rFonts w:ascii="Arial" w:hAnsi="Arial" w:cs="Arial"/>
          <w:b/>
          <w:color w:val="0000FF"/>
          <w:sz w:val="24"/>
        </w:rPr>
        <w:tab/>
      </w:r>
      <w:r w:rsidR="0087319B">
        <w:rPr>
          <w:rFonts w:ascii="Arial" w:hAnsi="Arial" w:cs="Arial"/>
          <w:b/>
          <w:sz w:val="24"/>
        </w:rPr>
        <w:t>Pcmax for SRS usage set as antenna switching for TxD and UL-MIMO features</w:t>
      </w:r>
    </w:p>
    <w:p w14:paraId="3322F759"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Ericsson</w:t>
      </w:r>
    </w:p>
    <w:p w14:paraId="5F77E746" w14:textId="77777777" w:rsidR="0087319B" w:rsidRDefault="0087319B" w:rsidP="0087319B">
      <w:pPr>
        <w:rPr>
          <w:rFonts w:ascii="Arial" w:hAnsi="Arial" w:cs="Arial"/>
          <w:b/>
        </w:rPr>
      </w:pPr>
      <w:r>
        <w:rPr>
          <w:rFonts w:ascii="Arial" w:hAnsi="Arial" w:cs="Arial"/>
          <w:b/>
        </w:rPr>
        <w:t xml:space="preserve">Abstract: </w:t>
      </w:r>
    </w:p>
    <w:p w14:paraId="15F04F62" w14:textId="77777777" w:rsidR="0087319B" w:rsidRDefault="0087319B" w:rsidP="0087319B">
      <w:r>
        <w:t>Draft CR to correct the Pcmax for SRS used for antenna switching for antenna virtualization and full-power UL-MIMO</w:t>
      </w:r>
    </w:p>
    <w:p w14:paraId="3F222C1B"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02E8EB" w14:textId="6958A8D5" w:rsidR="0087319B" w:rsidRDefault="00FB7CD8" w:rsidP="0087319B">
      <w:pPr>
        <w:rPr>
          <w:rFonts w:ascii="Arial" w:hAnsi="Arial" w:cs="Arial"/>
          <w:b/>
          <w:sz w:val="24"/>
        </w:rPr>
      </w:pPr>
      <w:hyperlink r:id="rId840" w:history="1">
        <w:r w:rsidR="009C30EE">
          <w:rPr>
            <w:rStyle w:val="ac"/>
            <w:rFonts w:ascii="Arial" w:hAnsi="Arial" w:cs="Arial"/>
            <w:b/>
            <w:sz w:val="24"/>
          </w:rPr>
          <w:t>R4-2200959</w:t>
        </w:r>
      </w:hyperlink>
      <w:r w:rsidR="0087319B">
        <w:rPr>
          <w:rFonts w:ascii="Arial" w:hAnsi="Arial" w:cs="Arial"/>
          <w:b/>
          <w:color w:val="0000FF"/>
          <w:sz w:val="24"/>
        </w:rPr>
        <w:tab/>
      </w:r>
      <w:r w:rsidR="0087319B">
        <w:rPr>
          <w:rFonts w:ascii="Arial" w:hAnsi="Arial" w:cs="Arial"/>
          <w:b/>
          <w:sz w:val="24"/>
        </w:rPr>
        <w:t>Further discussion on SRS antenna switching for TxD</w:t>
      </w:r>
    </w:p>
    <w:p w14:paraId="13AE426F"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1F37659B"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41B783" w14:textId="26447790" w:rsidR="0087319B" w:rsidRDefault="00FB7CD8" w:rsidP="0087319B">
      <w:pPr>
        <w:rPr>
          <w:rFonts w:ascii="Arial" w:hAnsi="Arial" w:cs="Arial"/>
          <w:b/>
          <w:sz w:val="24"/>
        </w:rPr>
      </w:pPr>
      <w:hyperlink r:id="rId841" w:history="1">
        <w:r w:rsidR="009C30EE">
          <w:rPr>
            <w:rStyle w:val="ac"/>
            <w:rFonts w:ascii="Arial" w:hAnsi="Arial" w:cs="Arial"/>
            <w:b/>
            <w:sz w:val="24"/>
          </w:rPr>
          <w:t>R4-2200960</w:t>
        </w:r>
      </w:hyperlink>
      <w:r w:rsidR="0087319B">
        <w:rPr>
          <w:rFonts w:ascii="Arial" w:hAnsi="Arial" w:cs="Arial"/>
          <w:b/>
          <w:color w:val="0000FF"/>
          <w:sz w:val="24"/>
        </w:rPr>
        <w:tab/>
      </w:r>
      <w:r w:rsidR="0087319B">
        <w:rPr>
          <w:rFonts w:ascii="Arial" w:hAnsi="Arial" w:cs="Arial"/>
          <w:b/>
          <w:sz w:val="24"/>
        </w:rPr>
        <w:t>Draft CR  on SRS antenna switching for TxD</w:t>
      </w:r>
    </w:p>
    <w:p w14:paraId="1329EC04"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vivo</w:t>
      </w:r>
    </w:p>
    <w:p w14:paraId="4A501D9C"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8CC06F" w14:textId="0A68ED30" w:rsidR="0087319B" w:rsidRDefault="00FB7CD8" w:rsidP="0087319B">
      <w:pPr>
        <w:rPr>
          <w:rFonts w:ascii="Arial" w:hAnsi="Arial" w:cs="Arial"/>
          <w:b/>
          <w:sz w:val="24"/>
        </w:rPr>
      </w:pPr>
      <w:hyperlink r:id="rId842" w:history="1">
        <w:r w:rsidR="009C30EE">
          <w:rPr>
            <w:rStyle w:val="ac"/>
            <w:rFonts w:ascii="Arial" w:hAnsi="Arial" w:cs="Arial"/>
            <w:b/>
            <w:sz w:val="24"/>
          </w:rPr>
          <w:t>R4-2201227</w:t>
        </w:r>
      </w:hyperlink>
      <w:r w:rsidR="0087319B">
        <w:rPr>
          <w:rFonts w:ascii="Arial" w:hAnsi="Arial" w:cs="Arial"/>
          <w:b/>
          <w:color w:val="0000FF"/>
          <w:sz w:val="24"/>
        </w:rPr>
        <w:tab/>
      </w:r>
      <w:r w:rsidR="0087319B">
        <w:rPr>
          <w:rFonts w:ascii="Arial" w:hAnsi="Arial" w:cs="Arial"/>
          <w:b/>
          <w:sz w:val="24"/>
        </w:rPr>
        <w:t>Discussion on Tx diversity SRS antenna switching</w:t>
      </w:r>
    </w:p>
    <w:p w14:paraId="78BF6F90"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6327D049"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6E6CCB" w14:textId="19793CC2" w:rsidR="0087319B" w:rsidRDefault="00FB7CD8" w:rsidP="0087319B">
      <w:pPr>
        <w:rPr>
          <w:rFonts w:ascii="Arial" w:hAnsi="Arial" w:cs="Arial"/>
          <w:b/>
          <w:sz w:val="24"/>
        </w:rPr>
      </w:pPr>
      <w:hyperlink r:id="rId843" w:history="1">
        <w:r w:rsidR="009C30EE">
          <w:rPr>
            <w:rStyle w:val="ac"/>
            <w:rFonts w:ascii="Arial" w:hAnsi="Arial" w:cs="Arial"/>
            <w:b/>
            <w:sz w:val="24"/>
          </w:rPr>
          <w:t>R4-2201271</w:t>
        </w:r>
      </w:hyperlink>
      <w:r w:rsidR="0087319B">
        <w:rPr>
          <w:rFonts w:ascii="Arial" w:hAnsi="Arial" w:cs="Arial"/>
          <w:b/>
          <w:color w:val="0000FF"/>
          <w:sz w:val="24"/>
        </w:rPr>
        <w:tab/>
      </w:r>
      <w:r w:rsidR="0087319B">
        <w:rPr>
          <w:rFonts w:ascii="Arial" w:hAnsi="Arial" w:cs="Arial"/>
          <w:b/>
          <w:sz w:val="24"/>
        </w:rPr>
        <w:t>R17 SRS IL for TxD</w:t>
      </w:r>
    </w:p>
    <w:p w14:paraId="6C506D47"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647D2C36"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15F15B" w14:textId="0856EAEE" w:rsidR="0087319B" w:rsidRDefault="00FB7CD8" w:rsidP="0087319B">
      <w:pPr>
        <w:rPr>
          <w:rFonts w:ascii="Arial" w:hAnsi="Arial" w:cs="Arial"/>
          <w:b/>
          <w:sz w:val="24"/>
        </w:rPr>
      </w:pPr>
      <w:hyperlink r:id="rId844" w:history="1">
        <w:r w:rsidR="009C30EE">
          <w:rPr>
            <w:rStyle w:val="ac"/>
            <w:rFonts w:ascii="Arial" w:hAnsi="Arial" w:cs="Arial"/>
            <w:b/>
            <w:sz w:val="24"/>
          </w:rPr>
          <w:t>R4-2201272</w:t>
        </w:r>
      </w:hyperlink>
      <w:r w:rsidR="0087319B">
        <w:rPr>
          <w:rFonts w:ascii="Arial" w:hAnsi="Arial" w:cs="Arial"/>
          <w:b/>
          <w:color w:val="0000FF"/>
          <w:sz w:val="24"/>
        </w:rPr>
        <w:tab/>
      </w:r>
      <w:r w:rsidR="0087319B">
        <w:rPr>
          <w:rFonts w:ascii="Arial" w:hAnsi="Arial" w:cs="Arial"/>
          <w:b/>
          <w:sz w:val="24"/>
        </w:rPr>
        <w:t>Draft R17 CR on SRS IL for TxD</w:t>
      </w:r>
    </w:p>
    <w:p w14:paraId="31D8EC74"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OPPO</w:t>
      </w:r>
    </w:p>
    <w:p w14:paraId="69F3E10D"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0D916E" w14:textId="37748015" w:rsidR="0087319B" w:rsidRDefault="00FB7CD8" w:rsidP="0087319B">
      <w:pPr>
        <w:rPr>
          <w:rFonts w:ascii="Arial" w:hAnsi="Arial" w:cs="Arial"/>
          <w:b/>
          <w:sz w:val="24"/>
        </w:rPr>
      </w:pPr>
      <w:hyperlink r:id="rId845" w:history="1">
        <w:r w:rsidR="009C30EE">
          <w:rPr>
            <w:rStyle w:val="ac"/>
            <w:rFonts w:ascii="Arial" w:hAnsi="Arial" w:cs="Arial"/>
            <w:b/>
            <w:sz w:val="24"/>
          </w:rPr>
          <w:t>R4-2201799</w:t>
        </w:r>
      </w:hyperlink>
      <w:r w:rsidR="0087319B">
        <w:rPr>
          <w:rFonts w:ascii="Arial" w:hAnsi="Arial" w:cs="Arial"/>
          <w:b/>
          <w:color w:val="0000FF"/>
          <w:sz w:val="24"/>
        </w:rPr>
        <w:tab/>
      </w:r>
      <w:r w:rsidR="0087319B">
        <w:rPr>
          <w:rFonts w:ascii="Arial" w:hAnsi="Arial" w:cs="Arial"/>
          <w:b/>
          <w:sz w:val="24"/>
        </w:rPr>
        <w:t>Further discussion on SRS antenna switching requirements for TxD</w:t>
      </w:r>
    </w:p>
    <w:p w14:paraId="3F90FD68"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Wistron Telecom AB</w:t>
      </w:r>
    </w:p>
    <w:p w14:paraId="38564D75"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E650B4" w14:textId="6638DD1C" w:rsidR="0087319B" w:rsidRDefault="00FB7CD8" w:rsidP="0087319B">
      <w:pPr>
        <w:rPr>
          <w:rFonts w:ascii="Arial" w:hAnsi="Arial" w:cs="Arial"/>
          <w:b/>
          <w:sz w:val="24"/>
        </w:rPr>
      </w:pPr>
      <w:hyperlink r:id="rId846" w:history="1">
        <w:r w:rsidR="009C30EE">
          <w:rPr>
            <w:rStyle w:val="ac"/>
            <w:rFonts w:ascii="Arial" w:hAnsi="Arial" w:cs="Arial"/>
            <w:b/>
            <w:sz w:val="24"/>
          </w:rPr>
          <w:t>R4-2201940</w:t>
        </w:r>
      </w:hyperlink>
      <w:r w:rsidR="0087319B">
        <w:rPr>
          <w:rFonts w:ascii="Arial" w:hAnsi="Arial" w:cs="Arial"/>
          <w:b/>
          <w:color w:val="0000FF"/>
          <w:sz w:val="24"/>
        </w:rPr>
        <w:tab/>
      </w:r>
      <w:r w:rsidR="0087319B">
        <w:rPr>
          <w:rFonts w:ascii="Arial" w:hAnsi="Arial" w:cs="Arial"/>
          <w:b/>
          <w:sz w:val="24"/>
        </w:rPr>
        <w:t>On SRS relaxation</w:t>
      </w:r>
    </w:p>
    <w:p w14:paraId="5BB2E301" w14:textId="77777777" w:rsidR="0087319B" w:rsidRDefault="0087319B" w:rsidP="0087319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78BB807E"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3D4787" w14:textId="77777777" w:rsidR="0087319B" w:rsidRDefault="0087319B" w:rsidP="0087319B">
      <w:pPr>
        <w:pStyle w:val="5"/>
      </w:pPr>
      <w:bookmarkStart w:id="226" w:name="_Toc93078866"/>
      <w:r>
        <w:t>6.7.3.2</w:t>
      </w:r>
      <w:r>
        <w:tab/>
        <w:t>ULFPTx related</w:t>
      </w:r>
      <w:bookmarkEnd w:id="226"/>
    </w:p>
    <w:p w14:paraId="65EDD34B" w14:textId="2544C23D" w:rsidR="0087319B" w:rsidRDefault="00FB7CD8" w:rsidP="0087319B">
      <w:pPr>
        <w:rPr>
          <w:rFonts w:ascii="Arial" w:hAnsi="Arial" w:cs="Arial"/>
          <w:b/>
          <w:sz w:val="24"/>
        </w:rPr>
      </w:pPr>
      <w:hyperlink r:id="rId847" w:history="1">
        <w:r w:rsidR="009C30EE">
          <w:rPr>
            <w:rStyle w:val="ac"/>
            <w:rFonts w:ascii="Arial" w:hAnsi="Arial" w:cs="Arial"/>
            <w:b/>
            <w:sz w:val="24"/>
          </w:rPr>
          <w:t>R4-2200483</w:t>
        </w:r>
      </w:hyperlink>
      <w:r w:rsidR="0087319B">
        <w:rPr>
          <w:rFonts w:ascii="Arial" w:hAnsi="Arial" w:cs="Arial"/>
          <w:b/>
          <w:color w:val="0000FF"/>
          <w:sz w:val="24"/>
        </w:rPr>
        <w:tab/>
      </w:r>
      <w:r w:rsidR="0087319B">
        <w:rPr>
          <w:rFonts w:ascii="Arial" w:hAnsi="Arial" w:cs="Arial"/>
          <w:b/>
          <w:sz w:val="24"/>
        </w:rPr>
        <w:t>Relation of MOP between TxD and ULFPTx</w:t>
      </w:r>
    </w:p>
    <w:p w14:paraId="6FCFC87F" w14:textId="77777777" w:rsidR="0087319B" w:rsidRDefault="0087319B" w:rsidP="0087319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114BB1B1" w14:textId="77777777" w:rsidR="0087319B" w:rsidRDefault="0087319B" w:rsidP="0087319B">
      <w:pPr>
        <w:rPr>
          <w:rFonts w:ascii="Arial" w:hAnsi="Arial" w:cs="Arial"/>
          <w:b/>
        </w:rPr>
      </w:pPr>
      <w:r>
        <w:rPr>
          <w:rFonts w:ascii="Arial" w:hAnsi="Arial" w:cs="Arial"/>
          <w:b/>
        </w:rPr>
        <w:t xml:space="preserve">Abstract: </w:t>
      </w:r>
    </w:p>
    <w:p w14:paraId="1FEC8907" w14:textId="77777777" w:rsidR="0087319B" w:rsidRDefault="0087319B" w:rsidP="0087319B">
      <w:r>
        <w:t>This contribution discusses relation of MOP between TxD and ULFPTx specifically for the case that a UE is scheduled for single antenna-port PUSCH transmission by DCI format 0_0 or by DCI format 0_1 for single antenna port codebook based transmission based</w:t>
      </w:r>
    </w:p>
    <w:p w14:paraId="50518E16"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C4B2D7" w14:textId="25CE256E" w:rsidR="0087319B" w:rsidRDefault="00FB7CD8" w:rsidP="0087319B">
      <w:pPr>
        <w:rPr>
          <w:rFonts w:ascii="Arial" w:hAnsi="Arial" w:cs="Arial"/>
          <w:b/>
          <w:sz w:val="24"/>
        </w:rPr>
      </w:pPr>
      <w:hyperlink r:id="rId848" w:history="1">
        <w:r w:rsidR="009C30EE">
          <w:rPr>
            <w:rStyle w:val="ac"/>
            <w:rFonts w:ascii="Arial" w:hAnsi="Arial" w:cs="Arial"/>
            <w:b/>
            <w:sz w:val="24"/>
          </w:rPr>
          <w:t>R4-2200861</w:t>
        </w:r>
      </w:hyperlink>
      <w:r w:rsidR="0087319B">
        <w:rPr>
          <w:rFonts w:ascii="Arial" w:hAnsi="Arial" w:cs="Arial"/>
          <w:b/>
          <w:color w:val="0000FF"/>
          <w:sz w:val="24"/>
        </w:rPr>
        <w:tab/>
      </w:r>
      <w:r w:rsidR="0087319B">
        <w:rPr>
          <w:rFonts w:ascii="Arial" w:hAnsi="Arial" w:cs="Arial"/>
          <w:b/>
          <w:sz w:val="24"/>
        </w:rPr>
        <w:t>Single-antenna falback for TxD and UL-MIMO (including ULFPTx)</w:t>
      </w:r>
    </w:p>
    <w:p w14:paraId="0C0DBB93" w14:textId="77777777" w:rsidR="0087319B" w:rsidRDefault="0087319B" w:rsidP="0087319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05E1A53D" w14:textId="77777777" w:rsidR="0087319B" w:rsidRDefault="0087319B" w:rsidP="0087319B">
      <w:pPr>
        <w:rPr>
          <w:rFonts w:ascii="Arial" w:hAnsi="Arial" w:cs="Arial"/>
          <w:b/>
        </w:rPr>
      </w:pPr>
      <w:r>
        <w:rPr>
          <w:rFonts w:ascii="Arial" w:hAnsi="Arial" w:cs="Arial"/>
          <w:b/>
        </w:rPr>
        <w:t xml:space="preserve">Abstract: </w:t>
      </w:r>
    </w:p>
    <w:p w14:paraId="3C8CB66E" w14:textId="77777777" w:rsidR="0087319B" w:rsidRDefault="0087319B" w:rsidP="0087319B">
      <w:r>
        <w:t>In this contribution we propose single-antenna port fall-back requirements and discuss the importance of consistent virtualization for SRS and PUSCH</w:t>
      </w:r>
    </w:p>
    <w:p w14:paraId="7D3F664F"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44E86D" w14:textId="691ECAD3" w:rsidR="0087319B" w:rsidRDefault="00FB7CD8" w:rsidP="0087319B">
      <w:pPr>
        <w:rPr>
          <w:rFonts w:ascii="Arial" w:hAnsi="Arial" w:cs="Arial"/>
          <w:b/>
          <w:sz w:val="24"/>
        </w:rPr>
      </w:pPr>
      <w:hyperlink r:id="rId849" w:history="1">
        <w:r w:rsidR="009C30EE">
          <w:rPr>
            <w:rStyle w:val="ac"/>
            <w:rFonts w:ascii="Arial" w:hAnsi="Arial" w:cs="Arial"/>
            <w:b/>
            <w:sz w:val="24"/>
          </w:rPr>
          <w:t>R4-2200862</w:t>
        </w:r>
      </w:hyperlink>
      <w:r w:rsidR="0087319B">
        <w:rPr>
          <w:rFonts w:ascii="Arial" w:hAnsi="Arial" w:cs="Arial"/>
          <w:b/>
          <w:color w:val="0000FF"/>
          <w:sz w:val="24"/>
        </w:rPr>
        <w:tab/>
      </w:r>
      <w:r w:rsidR="0087319B">
        <w:rPr>
          <w:rFonts w:ascii="Arial" w:hAnsi="Arial" w:cs="Arial"/>
          <w:b/>
          <w:sz w:val="24"/>
        </w:rPr>
        <w:t>TxD and UL-MIMO requirements for single-port antenna transmission</w:t>
      </w:r>
    </w:p>
    <w:p w14:paraId="62955DA9"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Ericsson</w:t>
      </w:r>
    </w:p>
    <w:p w14:paraId="173701DA" w14:textId="77777777" w:rsidR="0087319B" w:rsidRDefault="0087319B" w:rsidP="0087319B">
      <w:pPr>
        <w:rPr>
          <w:rFonts w:ascii="Arial" w:hAnsi="Arial" w:cs="Arial"/>
          <w:b/>
        </w:rPr>
      </w:pPr>
      <w:r>
        <w:rPr>
          <w:rFonts w:ascii="Arial" w:hAnsi="Arial" w:cs="Arial"/>
          <w:b/>
        </w:rPr>
        <w:t xml:space="preserve">Abstract: </w:t>
      </w:r>
    </w:p>
    <w:p w14:paraId="344EB96D" w14:textId="77777777" w:rsidR="0087319B" w:rsidRDefault="0087319B" w:rsidP="0087319B">
      <w:r>
        <w:t>Draft CR to correct the single-port requirements to accommodate TxD and (full-power) UL-MIMO modes</w:t>
      </w:r>
    </w:p>
    <w:p w14:paraId="4B2C4B09"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477A33" w14:textId="03B6A4AD" w:rsidR="0087319B" w:rsidRDefault="00FB7CD8" w:rsidP="0087319B">
      <w:pPr>
        <w:rPr>
          <w:rFonts w:ascii="Arial" w:hAnsi="Arial" w:cs="Arial"/>
          <w:b/>
          <w:sz w:val="24"/>
        </w:rPr>
      </w:pPr>
      <w:hyperlink r:id="rId850" w:history="1">
        <w:r w:rsidR="009C30EE">
          <w:rPr>
            <w:rStyle w:val="ac"/>
            <w:rFonts w:ascii="Arial" w:hAnsi="Arial" w:cs="Arial"/>
            <w:b/>
            <w:sz w:val="24"/>
          </w:rPr>
          <w:t>R4-2200961</w:t>
        </w:r>
      </w:hyperlink>
      <w:r w:rsidR="0087319B">
        <w:rPr>
          <w:rFonts w:ascii="Arial" w:hAnsi="Arial" w:cs="Arial"/>
          <w:b/>
          <w:color w:val="0000FF"/>
          <w:sz w:val="24"/>
        </w:rPr>
        <w:tab/>
      </w:r>
      <w:r w:rsidR="0087319B">
        <w:rPr>
          <w:rFonts w:ascii="Arial" w:hAnsi="Arial" w:cs="Arial"/>
          <w:b/>
          <w:sz w:val="24"/>
        </w:rPr>
        <w:t>Discussion on ULFPTx with TxD</w:t>
      </w:r>
    </w:p>
    <w:p w14:paraId="3A27DFE1"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26C47D34"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03EBC9" w14:textId="1A91A7D0" w:rsidR="0087319B" w:rsidRDefault="00FB7CD8" w:rsidP="0087319B">
      <w:pPr>
        <w:rPr>
          <w:rFonts w:ascii="Arial" w:hAnsi="Arial" w:cs="Arial"/>
          <w:b/>
          <w:sz w:val="24"/>
        </w:rPr>
      </w:pPr>
      <w:hyperlink r:id="rId851" w:history="1">
        <w:r w:rsidR="009C30EE">
          <w:rPr>
            <w:rStyle w:val="ac"/>
            <w:rFonts w:ascii="Arial" w:hAnsi="Arial" w:cs="Arial"/>
            <w:b/>
            <w:sz w:val="24"/>
          </w:rPr>
          <w:t>R4-2201268</w:t>
        </w:r>
      </w:hyperlink>
      <w:r w:rsidR="0087319B">
        <w:rPr>
          <w:rFonts w:ascii="Arial" w:hAnsi="Arial" w:cs="Arial"/>
          <w:b/>
          <w:color w:val="0000FF"/>
          <w:sz w:val="24"/>
        </w:rPr>
        <w:tab/>
      </w:r>
      <w:r w:rsidR="0087319B">
        <w:rPr>
          <w:rFonts w:ascii="Arial" w:hAnsi="Arial" w:cs="Arial"/>
          <w:b/>
          <w:sz w:val="24"/>
        </w:rPr>
        <w:t>R17 FR1 TxD and ULFPTx</w:t>
      </w:r>
    </w:p>
    <w:p w14:paraId="40796B31"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0D12033B"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12AC67" w14:textId="6C2F3AD7" w:rsidR="0087319B" w:rsidRDefault="00FB7CD8" w:rsidP="0087319B">
      <w:pPr>
        <w:rPr>
          <w:rFonts w:ascii="Arial" w:hAnsi="Arial" w:cs="Arial"/>
          <w:b/>
          <w:sz w:val="24"/>
        </w:rPr>
      </w:pPr>
      <w:hyperlink r:id="rId852" w:history="1">
        <w:r w:rsidR="009C30EE">
          <w:rPr>
            <w:rStyle w:val="ac"/>
            <w:rFonts w:ascii="Arial" w:hAnsi="Arial" w:cs="Arial"/>
            <w:b/>
            <w:sz w:val="24"/>
          </w:rPr>
          <w:t>R4-2201762</w:t>
        </w:r>
      </w:hyperlink>
      <w:r w:rsidR="0087319B">
        <w:rPr>
          <w:rFonts w:ascii="Arial" w:hAnsi="Arial" w:cs="Arial"/>
          <w:b/>
          <w:color w:val="0000FF"/>
          <w:sz w:val="24"/>
        </w:rPr>
        <w:tab/>
      </w:r>
      <w:r w:rsidR="0087319B">
        <w:rPr>
          <w:rFonts w:ascii="Arial" w:hAnsi="Arial" w:cs="Arial"/>
          <w:b/>
          <w:sz w:val="24"/>
        </w:rPr>
        <w:t>Further Discussion on Transparent TxD – ULFPTx related</w:t>
      </w:r>
    </w:p>
    <w:p w14:paraId="726CA735"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4D579A82"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CF499D" w14:textId="4C543159" w:rsidR="0087319B" w:rsidRDefault="00FB7CD8" w:rsidP="0087319B">
      <w:pPr>
        <w:rPr>
          <w:rFonts w:ascii="Arial" w:hAnsi="Arial" w:cs="Arial"/>
          <w:b/>
          <w:sz w:val="24"/>
        </w:rPr>
      </w:pPr>
      <w:hyperlink r:id="rId853" w:history="1">
        <w:r w:rsidR="009C30EE">
          <w:rPr>
            <w:rStyle w:val="ac"/>
            <w:rFonts w:ascii="Arial" w:hAnsi="Arial" w:cs="Arial"/>
            <w:b/>
            <w:sz w:val="24"/>
          </w:rPr>
          <w:t>R4-2201798</w:t>
        </w:r>
      </w:hyperlink>
      <w:r w:rsidR="0087319B">
        <w:rPr>
          <w:rFonts w:ascii="Arial" w:hAnsi="Arial" w:cs="Arial"/>
          <w:b/>
          <w:color w:val="0000FF"/>
          <w:sz w:val="24"/>
        </w:rPr>
        <w:tab/>
      </w:r>
      <w:r w:rsidR="0087319B">
        <w:rPr>
          <w:rFonts w:ascii="Arial" w:hAnsi="Arial" w:cs="Arial"/>
          <w:b/>
          <w:sz w:val="24"/>
        </w:rPr>
        <w:t>Further discussion on ULFPTx with TxD</w:t>
      </w:r>
    </w:p>
    <w:p w14:paraId="0F47E474"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Wistron Telecom AB</w:t>
      </w:r>
    </w:p>
    <w:p w14:paraId="5413F681"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E48DD4" w14:textId="654C1E8E" w:rsidR="0087319B" w:rsidRDefault="00FB7CD8" w:rsidP="0087319B">
      <w:pPr>
        <w:rPr>
          <w:rFonts w:ascii="Arial" w:hAnsi="Arial" w:cs="Arial"/>
          <w:b/>
          <w:sz w:val="24"/>
        </w:rPr>
      </w:pPr>
      <w:hyperlink r:id="rId854" w:history="1">
        <w:r w:rsidR="009C30EE">
          <w:rPr>
            <w:rStyle w:val="ac"/>
            <w:rFonts w:ascii="Arial" w:hAnsi="Arial" w:cs="Arial"/>
            <w:b/>
            <w:sz w:val="24"/>
          </w:rPr>
          <w:t>R4-2201942</w:t>
        </w:r>
      </w:hyperlink>
      <w:r w:rsidR="0087319B">
        <w:rPr>
          <w:rFonts w:ascii="Arial" w:hAnsi="Arial" w:cs="Arial"/>
          <w:b/>
          <w:color w:val="0000FF"/>
          <w:sz w:val="24"/>
        </w:rPr>
        <w:tab/>
      </w:r>
      <w:r w:rsidR="0087319B">
        <w:rPr>
          <w:rFonts w:ascii="Arial" w:hAnsi="Arial" w:cs="Arial"/>
          <w:b/>
          <w:sz w:val="24"/>
        </w:rPr>
        <w:t>On ULFPTx and applicable MPR requirements for different PA configurations</w:t>
      </w:r>
    </w:p>
    <w:p w14:paraId="0721C520" w14:textId="77777777" w:rsidR="0087319B" w:rsidRDefault="0087319B" w:rsidP="0087319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35941E90"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654E29" w14:textId="64948AAC" w:rsidR="0087319B" w:rsidRDefault="00FB7CD8" w:rsidP="0087319B">
      <w:pPr>
        <w:rPr>
          <w:rFonts w:ascii="Arial" w:hAnsi="Arial" w:cs="Arial"/>
          <w:b/>
          <w:sz w:val="24"/>
        </w:rPr>
      </w:pPr>
      <w:hyperlink r:id="rId855" w:history="1">
        <w:r w:rsidR="009C30EE">
          <w:rPr>
            <w:rStyle w:val="ac"/>
            <w:rFonts w:ascii="Arial" w:hAnsi="Arial" w:cs="Arial"/>
            <w:b/>
            <w:sz w:val="24"/>
          </w:rPr>
          <w:t>R4-2202051</w:t>
        </w:r>
      </w:hyperlink>
      <w:r w:rsidR="0087319B">
        <w:rPr>
          <w:rFonts w:ascii="Arial" w:hAnsi="Arial" w:cs="Arial"/>
          <w:b/>
          <w:color w:val="0000FF"/>
          <w:sz w:val="24"/>
        </w:rPr>
        <w:tab/>
      </w:r>
      <w:r w:rsidR="0087319B">
        <w:rPr>
          <w:rFonts w:ascii="Arial" w:hAnsi="Arial" w:cs="Arial"/>
          <w:b/>
          <w:sz w:val="24"/>
        </w:rPr>
        <w:t>ULFPTX Mode 2 and TxD</w:t>
      </w:r>
    </w:p>
    <w:p w14:paraId="5F74382F" w14:textId="77777777" w:rsidR="0087319B" w:rsidRDefault="0087319B" w:rsidP="0087319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089C533F"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324823" w14:textId="77777777" w:rsidR="0087319B" w:rsidRDefault="0087319B" w:rsidP="0087319B">
      <w:pPr>
        <w:pStyle w:val="3"/>
      </w:pPr>
      <w:bookmarkStart w:id="227" w:name="_Toc93078867"/>
      <w:r>
        <w:t>6.8</w:t>
      </w:r>
      <w:r>
        <w:tab/>
        <w:t>Enhancement for NR high speed train scenario in FR1</w:t>
      </w:r>
      <w:bookmarkEnd w:id="227"/>
    </w:p>
    <w:p w14:paraId="54066604" w14:textId="77777777" w:rsidR="0087319B" w:rsidRDefault="0087319B" w:rsidP="0087319B">
      <w:pPr>
        <w:pStyle w:val="4"/>
      </w:pPr>
      <w:bookmarkStart w:id="228" w:name="_Toc93078868"/>
      <w:r>
        <w:t>6.8.1</w:t>
      </w:r>
      <w:r>
        <w:tab/>
        <w:t>General</w:t>
      </w:r>
      <w:bookmarkEnd w:id="228"/>
    </w:p>
    <w:p w14:paraId="148498AC" w14:textId="77777777" w:rsidR="0087319B" w:rsidRDefault="0087319B" w:rsidP="0087319B">
      <w:pPr>
        <w:pStyle w:val="4"/>
      </w:pPr>
      <w:bookmarkStart w:id="229" w:name="_Toc93078869"/>
      <w:r>
        <w:t>6.8.2</w:t>
      </w:r>
      <w:r>
        <w:tab/>
        <w:t>RRM core requirements</w:t>
      </w:r>
      <w:bookmarkEnd w:id="229"/>
    </w:p>
    <w:p w14:paraId="3DE1C392" w14:textId="77777777" w:rsidR="0087319B" w:rsidRDefault="0087319B" w:rsidP="0087319B">
      <w:pPr>
        <w:pStyle w:val="5"/>
      </w:pPr>
      <w:bookmarkStart w:id="230" w:name="_Toc93078870"/>
      <w:r>
        <w:t>6.8.2.1</w:t>
      </w:r>
      <w:r>
        <w:tab/>
        <w:t>Intra-frequency measurements</w:t>
      </w:r>
      <w:bookmarkEnd w:id="230"/>
    </w:p>
    <w:p w14:paraId="19187DA6" w14:textId="77777777" w:rsidR="0087319B" w:rsidRDefault="0087319B" w:rsidP="0087319B">
      <w:pPr>
        <w:pStyle w:val="5"/>
      </w:pPr>
      <w:bookmarkStart w:id="231" w:name="_Toc93078871"/>
      <w:r>
        <w:t>6.8.2.2</w:t>
      </w:r>
      <w:r>
        <w:tab/>
        <w:t>Inter-frequency measurements</w:t>
      </w:r>
      <w:bookmarkEnd w:id="231"/>
    </w:p>
    <w:p w14:paraId="5B991954" w14:textId="77777777" w:rsidR="0087319B" w:rsidRDefault="0087319B" w:rsidP="0087319B">
      <w:pPr>
        <w:pStyle w:val="5"/>
      </w:pPr>
      <w:bookmarkStart w:id="232" w:name="_Toc93078872"/>
      <w:r>
        <w:t>6.8.2.3</w:t>
      </w:r>
      <w:r>
        <w:tab/>
        <w:t>L1-SINR measurements</w:t>
      </w:r>
      <w:bookmarkEnd w:id="232"/>
    </w:p>
    <w:p w14:paraId="1B6D850F" w14:textId="77777777" w:rsidR="0087319B" w:rsidRDefault="0087319B" w:rsidP="0087319B">
      <w:pPr>
        <w:pStyle w:val="5"/>
      </w:pPr>
      <w:bookmarkStart w:id="233" w:name="_Toc93078873"/>
      <w:r>
        <w:t>6.8.2.4</w:t>
      </w:r>
      <w:r>
        <w:tab/>
        <w:t>Others</w:t>
      </w:r>
      <w:bookmarkEnd w:id="233"/>
    </w:p>
    <w:p w14:paraId="5396463F" w14:textId="77777777" w:rsidR="0087319B" w:rsidRDefault="0087319B" w:rsidP="0087319B">
      <w:pPr>
        <w:pStyle w:val="4"/>
      </w:pPr>
      <w:bookmarkStart w:id="234" w:name="_Toc93078874"/>
      <w:r>
        <w:t>6.8.3</w:t>
      </w:r>
      <w:r>
        <w:tab/>
        <w:t>UE demodulation requirements (38.101-4)</w:t>
      </w:r>
      <w:bookmarkEnd w:id="234"/>
    </w:p>
    <w:p w14:paraId="4711C8C3" w14:textId="77777777" w:rsidR="0087319B" w:rsidRDefault="0087319B" w:rsidP="0087319B">
      <w:pPr>
        <w:pStyle w:val="5"/>
      </w:pPr>
      <w:bookmarkStart w:id="235" w:name="_Toc93078875"/>
      <w:r>
        <w:t>6.8.3.1</w:t>
      </w:r>
      <w:r>
        <w:tab/>
        <w:t>General</w:t>
      </w:r>
      <w:bookmarkEnd w:id="235"/>
    </w:p>
    <w:p w14:paraId="104FAD92" w14:textId="77777777" w:rsidR="0087319B" w:rsidRDefault="0087319B" w:rsidP="0087319B">
      <w:pPr>
        <w:pStyle w:val="5"/>
      </w:pPr>
      <w:bookmarkStart w:id="236" w:name="_Toc93078876"/>
      <w:r>
        <w:t>6.8.3.2</w:t>
      </w:r>
      <w:r>
        <w:tab/>
        <w:t>PDSCH requirements for CA scenarios</w:t>
      </w:r>
      <w:bookmarkEnd w:id="236"/>
    </w:p>
    <w:p w14:paraId="5BC26D83" w14:textId="77777777" w:rsidR="0087319B" w:rsidRDefault="0087319B" w:rsidP="0087319B">
      <w:pPr>
        <w:pStyle w:val="3"/>
      </w:pPr>
      <w:bookmarkStart w:id="237" w:name="_Toc93078877"/>
      <w:r>
        <w:t>6.9</w:t>
      </w:r>
      <w:r>
        <w:tab/>
        <w:t>NR support for high speed train scenario in FR2</w:t>
      </w:r>
      <w:bookmarkEnd w:id="237"/>
    </w:p>
    <w:p w14:paraId="4CF032A0" w14:textId="77777777" w:rsidR="0087319B" w:rsidRDefault="0087319B" w:rsidP="0087319B">
      <w:pPr>
        <w:pStyle w:val="4"/>
      </w:pPr>
      <w:bookmarkStart w:id="238" w:name="_Toc93078878"/>
      <w:r>
        <w:t>6.9.1</w:t>
      </w:r>
      <w:r>
        <w:tab/>
        <w:t>General</w:t>
      </w:r>
      <w:bookmarkEnd w:id="238"/>
    </w:p>
    <w:p w14:paraId="35D2FD84" w14:textId="77777777" w:rsidR="0087319B" w:rsidRDefault="0087319B" w:rsidP="0087319B">
      <w:pPr>
        <w:rPr>
          <w:rFonts w:ascii="Arial" w:hAnsi="Arial" w:cs="Arial"/>
          <w:b/>
          <w:color w:val="C00000"/>
          <w:lang w:eastAsia="zh-CN"/>
        </w:rPr>
      </w:pPr>
      <w:r>
        <w:rPr>
          <w:rFonts w:ascii="Arial" w:hAnsi="Arial" w:cs="Arial"/>
          <w:b/>
          <w:color w:val="C00000"/>
          <w:lang w:eastAsia="zh-CN"/>
        </w:rPr>
        <w:t>[101-bis-e][123] NR_HST_FR2, AI 6.9.1, 6.9.3 – He Wang</w:t>
      </w:r>
    </w:p>
    <w:p w14:paraId="7A547F2D" w14:textId="1D2CBF61" w:rsidR="0087319B" w:rsidRDefault="00FB7CD8" w:rsidP="0087319B">
      <w:pPr>
        <w:rPr>
          <w:rFonts w:ascii="Arial" w:hAnsi="Arial" w:cs="Arial"/>
          <w:b/>
          <w:sz w:val="24"/>
        </w:rPr>
      </w:pPr>
      <w:hyperlink r:id="rId856" w:history="1">
        <w:r w:rsidR="009C30EE">
          <w:rPr>
            <w:rStyle w:val="ac"/>
            <w:rFonts w:ascii="Arial" w:hAnsi="Arial" w:cs="Arial"/>
            <w:b/>
            <w:sz w:val="24"/>
          </w:rPr>
          <w:t>R4-2202223</w:t>
        </w:r>
      </w:hyperlink>
      <w:r w:rsidR="0087319B">
        <w:rPr>
          <w:b/>
          <w:lang w:val="en-US" w:eastAsia="zh-CN"/>
        </w:rPr>
        <w:tab/>
      </w:r>
      <w:r w:rsidR="0087319B">
        <w:rPr>
          <w:rFonts w:ascii="Arial" w:hAnsi="Arial" w:cs="Arial"/>
          <w:b/>
          <w:sz w:val="24"/>
        </w:rPr>
        <w:t>Email discussion summary for [101-bis-e][123] NR_HST_FR2</w:t>
      </w:r>
    </w:p>
    <w:p w14:paraId="169FD377" w14:textId="77777777" w:rsidR="0087319B" w:rsidRDefault="0087319B" w:rsidP="0087319B">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(Samsung)</w:t>
      </w:r>
    </w:p>
    <w:p w14:paraId="0C804849" w14:textId="77777777" w:rsidR="0087319B" w:rsidRDefault="0087319B" w:rsidP="0087319B">
      <w:pPr>
        <w:rPr>
          <w:rFonts w:ascii="Arial" w:hAnsi="Arial" w:cs="Arial"/>
          <w:b/>
          <w:lang w:val="en-US" w:eastAsia="zh-CN"/>
        </w:rPr>
      </w:pPr>
      <w:r>
        <w:rPr>
          <w:rFonts w:ascii="Arial" w:hAnsi="Arial" w:cs="Arial"/>
          <w:b/>
          <w:lang w:val="en-US" w:eastAsia="zh-CN"/>
        </w:rPr>
        <w:t xml:space="preserve">Abstract: </w:t>
      </w:r>
    </w:p>
    <w:p w14:paraId="3061DA02" w14:textId="77777777" w:rsidR="0087319B" w:rsidRDefault="0087319B" w:rsidP="0087319B">
      <w:r>
        <w:t>This contribution provides the summary of email discussion and recommended summary.</w:t>
      </w:r>
    </w:p>
    <w:p w14:paraId="34F54F20" w14:textId="5C607B41" w:rsidR="0087319B" w:rsidRDefault="005612AA" w:rsidP="0087319B">
      <w:pPr>
        <w:rPr>
          <w:rFonts w:ascii="Arial" w:hAnsi="Arial" w:cs="Arial"/>
          <w:b/>
          <w:color w:val="0000FF"/>
          <w:sz w:val="24"/>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R4-2202323 (from R4-2202223).</w:t>
      </w:r>
    </w:p>
    <w:p w14:paraId="39AF3597" w14:textId="40907CA3" w:rsidR="005612AA" w:rsidRDefault="00FB7CD8" w:rsidP="005612AA">
      <w:pPr>
        <w:rPr>
          <w:rFonts w:ascii="Arial" w:hAnsi="Arial" w:cs="Arial"/>
          <w:b/>
          <w:sz w:val="24"/>
        </w:rPr>
      </w:pPr>
      <w:hyperlink r:id="rId857" w:history="1">
        <w:r w:rsidR="005612AA">
          <w:rPr>
            <w:rStyle w:val="ac"/>
            <w:rFonts w:ascii="Arial" w:hAnsi="Arial" w:cs="Arial"/>
            <w:b/>
            <w:sz w:val="24"/>
          </w:rPr>
          <w:t>R4-2202323</w:t>
        </w:r>
      </w:hyperlink>
      <w:r w:rsidR="005612AA">
        <w:rPr>
          <w:b/>
          <w:lang w:val="en-US" w:eastAsia="zh-CN"/>
        </w:rPr>
        <w:tab/>
      </w:r>
      <w:r w:rsidR="005612AA">
        <w:rPr>
          <w:rFonts w:ascii="Arial" w:hAnsi="Arial" w:cs="Arial"/>
          <w:b/>
          <w:sz w:val="24"/>
        </w:rPr>
        <w:t>Email discussion summary for [101-bis-e][123] NR_HST_FR2</w:t>
      </w:r>
    </w:p>
    <w:p w14:paraId="11A7AE36" w14:textId="77777777" w:rsidR="005612AA" w:rsidRDefault="005612AA" w:rsidP="005612AA">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(Samsung)</w:t>
      </w:r>
    </w:p>
    <w:p w14:paraId="68D3049D" w14:textId="77777777" w:rsidR="005612AA" w:rsidRDefault="005612AA" w:rsidP="005612AA">
      <w:pPr>
        <w:rPr>
          <w:rFonts w:ascii="Arial" w:hAnsi="Arial" w:cs="Arial"/>
          <w:b/>
          <w:lang w:val="en-US" w:eastAsia="zh-CN"/>
        </w:rPr>
      </w:pPr>
      <w:r>
        <w:rPr>
          <w:rFonts w:ascii="Arial" w:hAnsi="Arial" w:cs="Arial"/>
          <w:b/>
          <w:lang w:val="en-US" w:eastAsia="zh-CN"/>
        </w:rPr>
        <w:t xml:space="preserve">Abstract: </w:t>
      </w:r>
    </w:p>
    <w:p w14:paraId="0264E151" w14:textId="77777777" w:rsidR="005612AA" w:rsidRDefault="005612AA" w:rsidP="005612AA">
      <w:r>
        <w:t>This contribution provides the summary of email discussion and recommended summary.</w:t>
      </w:r>
    </w:p>
    <w:p w14:paraId="73249193" w14:textId="6209E748" w:rsidR="005612AA" w:rsidRDefault="005612AA" w:rsidP="005612AA">
      <w:pPr>
        <w:rPr>
          <w:rFonts w:ascii="Arial" w:hAnsi="Arial" w:cs="Arial"/>
          <w:b/>
          <w:color w:val="0000FF"/>
          <w:sz w:val="24"/>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612AA">
        <w:rPr>
          <w:rFonts w:ascii="Arial" w:hAnsi="Arial" w:cs="Arial"/>
          <w:b/>
          <w:highlight w:val="yellow"/>
          <w:lang w:val="en-US" w:eastAsia="zh-CN"/>
        </w:rPr>
        <w:t>Return to.</w:t>
      </w:r>
    </w:p>
    <w:p w14:paraId="41E954A5" w14:textId="77777777" w:rsidR="0087319B" w:rsidRDefault="0087319B" w:rsidP="0087319B">
      <w:pPr>
        <w:rPr>
          <w:rFonts w:ascii="Arial" w:hAnsi="Arial" w:cs="Arial"/>
          <w:b/>
          <w:color w:val="C00000"/>
          <w:lang w:eastAsia="zh-CN"/>
        </w:rPr>
      </w:pPr>
      <w:r>
        <w:rPr>
          <w:rFonts w:ascii="Arial" w:hAnsi="Arial" w:cs="Arial"/>
          <w:b/>
          <w:color w:val="C00000"/>
          <w:lang w:eastAsia="zh-CN"/>
        </w:rPr>
        <w:t>Conclusions after 1st round</w:t>
      </w:r>
    </w:p>
    <w:p w14:paraId="2F610580" w14:textId="51D0618F" w:rsidR="0087319B" w:rsidRPr="00213E1B" w:rsidRDefault="00213E1B" w:rsidP="0087319B">
      <w:pPr>
        <w:rPr>
          <w:b/>
          <w:color w:val="C00000"/>
          <w:u w:val="single"/>
          <w:lang w:eastAsia="zh-CN"/>
        </w:rPr>
      </w:pPr>
      <w:r w:rsidRPr="00213E1B">
        <w:rPr>
          <w:rFonts w:hint="eastAsia"/>
          <w:b/>
          <w:color w:val="C00000"/>
          <w:u w:val="single"/>
          <w:lang w:eastAsia="zh-CN"/>
        </w:rPr>
        <w:t>GTW</w:t>
      </w:r>
      <w:r w:rsidRPr="00213E1B">
        <w:rPr>
          <w:b/>
          <w:color w:val="C00000"/>
          <w:u w:val="single"/>
          <w:lang w:eastAsia="zh-CN"/>
        </w:rPr>
        <w:t xml:space="preserve"> on Jan-19</w:t>
      </w:r>
    </w:p>
    <w:p w14:paraId="29A792F1" w14:textId="77777777" w:rsidR="00213E1B" w:rsidRDefault="00213E1B" w:rsidP="00213E1B">
      <w:pPr>
        <w:rPr>
          <w:b/>
          <w:u w:val="single"/>
        </w:rPr>
      </w:pPr>
      <w:r>
        <w:rPr>
          <w:b/>
          <w:u w:val="single"/>
        </w:rPr>
        <w:t xml:space="preserve">Issue 2-1-1: Spherical coverage requirement framework – Requirement for one panel   </w:t>
      </w:r>
    </w:p>
    <w:p w14:paraId="423B83D0" w14:textId="54D908BC" w:rsidR="00213E1B" w:rsidRPr="00F91C4D" w:rsidRDefault="00F91C4D" w:rsidP="0087319B">
      <w:pPr>
        <w:rPr>
          <w:b/>
          <w:lang w:eastAsia="zh-CN"/>
        </w:rPr>
      </w:pPr>
      <w:r w:rsidRPr="00F91C4D">
        <w:rPr>
          <w:rFonts w:hint="eastAsia"/>
          <w:b/>
          <w:lang w:eastAsia="zh-CN"/>
        </w:rPr>
        <w:t>D</w:t>
      </w:r>
      <w:r w:rsidRPr="00F91C4D">
        <w:rPr>
          <w:b/>
          <w:lang w:eastAsia="zh-CN"/>
        </w:rPr>
        <w:t>iscussions:</w:t>
      </w:r>
    </w:p>
    <w:p w14:paraId="42D6D713" w14:textId="77777777" w:rsidR="00213E1B" w:rsidRDefault="00213E1B" w:rsidP="00213E1B">
      <w:pPr>
        <w:spacing w:after="120"/>
      </w:pPr>
      <w:r>
        <w:rPr>
          <w:rFonts w:hint="eastAsia"/>
        </w:rPr>
        <w:t>E</w:t>
      </w:r>
      <w:r>
        <w:t>ricsson: we supports one panel case. This is mounted on train. One panel UE can be done by declaration. Operators can be aware of the type of device.</w:t>
      </w:r>
    </w:p>
    <w:p w14:paraId="4705D41C" w14:textId="77777777" w:rsidR="00213E1B" w:rsidRDefault="00213E1B" w:rsidP="00213E1B">
      <w:pPr>
        <w:spacing w:after="120"/>
      </w:pPr>
      <w:r>
        <w:t>Qualcomm: from UE vendors, the scenario for one panel is quite limited.</w:t>
      </w:r>
    </w:p>
    <w:p w14:paraId="45A718B4" w14:textId="77777777" w:rsidR="00213E1B" w:rsidRDefault="00213E1B" w:rsidP="00213E1B">
      <w:pPr>
        <w:spacing w:after="120"/>
      </w:pPr>
      <w:r>
        <w:rPr>
          <w:rFonts w:hint="eastAsia"/>
        </w:rPr>
        <w:t>S</w:t>
      </w:r>
      <w:r>
        <w:t>am</w:t>
      </w:r>
      <w:r>
        <w:rPr>
          <w:rFonts w:hint="eastAsia"/>
        </w:rPr>
        <w:t>sung</w:t>
      </w:r>
      <w:r>
        <w:t>: we share the similar view. Two side deployment for high speed train is needed. We do not prefer Option 2.</w:t>
      </w:r>
    </w:p>
    <w:p w14:paraId="366B85C3" w14:textId="77777777" w:rsidR="00213E1B" w:rsidRDefault="00213E1B" w:rsidP="00213E1B">
      <w:pPr>
        <w:spacing w:after="120"/>
      </w:pPr>
      <w:r>
        <w:rPr>
          <w:rFonts w:hint="eastAsia"/>
        </w:rPr>
        <w:t>V</w:t>
      </w:r>
      <w:r>
        <w:t>erizon: same view as Qualcomm and Samsung. Two panels were agreed long time ago.</w:t>
      </w:r>
    </w:p>
    <w:p w14:paraId="55F7518C" w14:textId="77777777" w:rsidR="00213E1B" w:rsidRDefault="00213E1B" w:rsidP="00213E1B">
      <w:pPr>
        <w:spacing w:after="120"/>
      </w:pPr>
      <w:r>
        <w:t>Ericsson: We do not quite agree with the limitation.</w:t>
      </w:r>
    </w:p>
    <w:p w14:paraId="0C003B2F" w14:textId="77777777" w:rsidR="00213E1B" w:rsidRDefault="00213E1B" w:rsidP="00213E1B">
      <w:pPr>
        <w:spacing w:after="120"/>
      </w:pPr>
      <w:r>
        <w:rPr>
          <w:rFonts w:hint="eastAsia"/>
        </w:rPr>
        <w:t>H</w:t>
      </w:r>
      <w:r>
        <w:t>uawei: we share the similar view as Qualcomm and Samsung.</w:t>
      </w:r>
    </w:p>
    <w:p w14:paraId="7FEB2CF2" w14:textId="77777777" w:rsidR="00213E1B" w:rsidRDefault="00213E1B" w:rsidP="00213E1B">
      <w:pPr>
        <w:spacing w:after="120"/>
      </w:pPr>
      <w:r>
        <w:t>ZTE: We share the same view as Qualcomm and Verizon. There was an agreement in #98. We should only define the spherical coverage for two panels. For network, either unidirectional or bidirectional will be deployed. UE should support both.</w:t>
      </w:r>
    </w:p>
    <w:p w14:paraId="1E35858D" w14:textId="77777777" w:rsidR="00213E1B" w:rsidRDefault="00213E1B" w:rsidP="00213E1B">
      <w:pPr>
        <w:spacing w:after="120"/>
      </w:pPr>
      <w:r w:rsidRPr="00035E4E">
        <w:rPr>
          <w:b/>
          <w:highlight w:val="green"/>
        </w:rPr>
        <w:t xml:space="preserve">Agreement: </w:t>
      </w:r>
      <w:r w:rsidRPr="00421F29">
        <w:rPr>
          <w:sz w:val="22"/>
          <w:szCs w:val="22"/>
          <w:highlight w:val="green"/>
        </w:rPr>
        <w:t>RAN4 shall not define core requirement for one-panel based spherical coverage requirement.</w:t>
      </w:r>
    </w:p>
    <w:p w14:paraId="7C284CED" w14:textId="77777777" w:rsidR="00213E1B" w:rsidRDefault="00213E1B" w:rsidP="0087319B">
      <w:pPr>
        <w:rPr>
          <w:lang w:eastAsia="zh-CN"/>
        </w:rPr>
      </w:pPr>
    </w:p>
    <w:p w14:paraId="7CF608B8" w14:textId="77777777" w:rsidR="00213E1B" w:rsidRDefault="00213E1B" w:rsidP="00213E1B">
      <w:pPr>
        <w:rPr>
          <w:b/>
          <w:u w:val="single"/>
        </w:rPr>
      </w:pPr>
      <w:r>
        <w:rPr>
          <w:b/>
          <w:u w:val="single"/>
        </w:rPr>
        <w:t>Issue 2-1-2: Spherical coverage requirement – Coordination system</w:t>
      </w:r>
    </w:p>
    <w:p w14:paraId="27E68A76" w14:textId="6F2F087B" w:rsidR="00035E4E" w:rsidRPr="00035E4E" w:rsidRDefault="00035E4E" w:rsidP="00213E1B">
      <w:pPr>
        <w:rPr>
          <w:rFonts w:eastAsia="等线"/>
          <w:b/>
          <w:lang w:eastAsia="zh-CN"/>
        </w:rPr>
      </w:pPr>
      <w:r w:rsidRPr="00035E4E">
        <w:rPr>
          <w:rFonts w:eastAsia="等线" w:hint="eastAsia"/>
          <w:b/>
          <w:lang w:eastAsia="zh-CN"/>
        </w:rPr>
        <w:t>D</w:t>
      </w:r>
      <w:r w:rsidRPr="00035E4E">
        <w:rPr>
          <w:rFonts w:eastAsia="等线"/>
          <w:b/>
          <w:lang w:eastAsia="zh-CN"/>
        </w:rPr>
        <w:t>iscussions:</w:t>
      </w:r>
    </w:p>
    <w:p w14:paraId="71260BA1" w14:textId="77777777" w:rsidR="00213E1B" w:rsidRDefault="00213E1B" w:rsidP="00213E1B">
      <w:pPr>
        <w:rPr>
          <w:rFonts w:eastAsiaTheme="minorEastAsia"/>
        </w:rPr>
      </w:pPr>
      <w:r>
        <w:rPr>
          <w:rFonts w:eastAsiaTheme="minorEastAsia" w:hint="eastAsia"/>
        </w:rPr>
        <w:t>N</w:t>
      </w:r>
      <w:r>
        <w:rPr>
          <w:rFonts w:eastAsiaTheme="minorEastAsia"/>
        </w:rPr>
        <w:t>okia: the train mounted CPE can be tilted. How can we use absolute coordination system?</w:t>
      </w:r>
    </w:p>
    <w:p w14:paraId="5B99187F" w14:textId="77777777" w:rsidR="00213E1B" w:rsidRDefault="00213E1B" w:rsidP="00213E1B">
      <w:pPr>
        <w:rPr>
          <w:rFonts w:eastAsiaTheme="minorEastAsia"/>
        </w:rPr>
      </w:pPr>
      <w:r>
        <w:rPr>
          <w:rFonts w:eastAsiaTheme="minorEastAsia"/>
        </w:rPr>
        <w:t>Samsung: Last meeting, we agree that UE has freedom to point panel to any direction. By using wording here, we want to make sure reader be clear enough what the direction is.</w:t>
      </w:r>
    </w:p>
    <w:p w14:paraId="1B4DA777" w14:textId="77777777" w:rsidR="00213E1B" w:rsidRDefault="00213E1B" w:rsidP="00213E1B">
      <w:pPr>
        <w:rPr>
          <w:rFonts w:eastAsiaTheme="minorEastAsia"/>
        </w:rPr>
      </w:pPr>
      <w:r>
        <w:rPr>
          <w:rFonts w:eastAsiaTheme="minorEastAsia"/>
        </w:rPr>
        <w:t xml:space="preserve">Qualcomm: Coordination system maps to tracks. If looking at the Note of 6.2.1.6-4. </w:t>
      </w:r>
    </w:p>
    <w:p w14:paraId="0D1E4638" w14:textId="77777777" w:rsidR="00213E1B" w:rsidRDefault="00213E1B" w:rsidP="00213E1B">
      <w:pPr>
        <w:rPr>
          <w:rFonts w:eastAsiaTheme="minorEastAsia"/>
        </w:rPr>
      </w:pPr>
      <w:r>
        <w:rPr>
          <w:rFonts w:eastAsiaTheme="minorEastAsia" w:hint="eastAsia"/>
        </w:rPr>
        <w:t>M</w:t>
      </w:r>
      <w:r>
        <w:rPr>
          <w:rFonts w:eastAsiaTheme="minorEastAsia"/>
        </w:rPr>
        <w:t>ediatek: we have comment on Theta values.</w:t>
      </w:r>
    </w:p>
    <w:p w14:paraId="71B2F1FA" w14:textId="77777777" w:rsidR="00213E1B" w:rsidRPr="00421F29" w:rsidRDefault="00213E1B" w:rsidP="00213E1B">
      <w:pPr>
        <w:rPr>
          <w:rFonts w:eastAsiaTheme="minorEastAsia"/>
        </w:rPr>
      </w:pPr>
      <w:r w:rsidRPr="00035E4E">
        <w:rPr>
          <w:rFonts w:eastAsiaTheme="minorEastAsia"/>
          <w:b/>
          <w:highlight w:val="green"/>
        </w:rPr>
        <w:t>Agreement:</w:t>
      </w:r>
      <w:r w:rsidRPr="00421F29">
        <w:rPr>
          <w:rFonts w:eastAsiaTheme="minorEastAsia"/>
          <w:highlight w:val="green"/>
        </w:rPr>
        <w:t xml:space="preserve"> use the absolution coordination system as well as Qualcomm proposals below as baseline</w:t>
      </w:r>
    </w:p>
    <w:p w14:paraId="78FA0837" w14:textId="77777777" w:rsidR="00213E1B" w:rsidRPr="00035E4E" w:rsidRDefault="00213E1B" w:rsidP="00213E1B">
      <w:pPr>
        <w:pStyle w:val="a"/>
        <w:numPr>
          <w:ilvl w:val="0"/>
          <w:numId w:val="41"/>
        </w:numPr>
        <w:overflowPunct w:val="0"/>
        <w:autoSpaceDE w:val="0"/>
        <w:autoSpaceDN w:val="0"/>
        <w:adjustRightInd w:val="0"/>
        <w:spacing w:line="259" w:lineRule="auto"/>
        <w:textAlignment w:val="baseline"/>
        <w:rPr>
          <w:szCs w:val="20"/>
        </w:rPr>
      </w:pPr>
      <w:r w:rsidRPr="00035E4E">
        <w:rPr>
          <w:rFonts w:eastAsia="MS Mincho"/>
          <w:szCs w:val="20"/>
        </w:rPr>
        <w:t>The minimum EIRP measured over the evaluation area specified below is defined as the spherical coverage requirement and is found in Table 6.2.1.6-3 below. The evaluation area is found in table 6.2.1.6-4 below, in the reference coordinate system in Annex J.1. The requirement is verified with the test metric of EIRP (Link= TBD grid, Meas=Link angle).</w:t>
      </w:r>
    </w:p>
    <w:p w14:paraId="2B1A24B0" w14:textId="77777777" w:rsidR="00213E1B" w:rsidRPr="00421F29" w:rsidRDefault="00213E1B" w:rsidP="00213E1B">
      <w:pPr>
        <w:pStyle w:val="a"/>
        <w:numPr>
          <w:ilvl w:val="1"/>
          <w:numId w:val="41"/>
        </w:numPr>
        <w:overflowPunct w:val="0"/>
        <w:autoSpaceDE w:val="0"/>
        <w:autoSpaceDN w:val="0"/>
        <w:adjustRightInd w:val="0"/>
        <w:spacing w:line="259" w:lineRule="auto"/>
        <w:textAlignment w:val="baseline"/>
        <w:rPr>
          <w:rFonts w:eastAsia="MS Mincho"/>
          <w:sz w:val="22"/>
          <w:szCs w:val="22"/>
        </w:rPr>
      </w:pPr>
      <w:r>
        <w:rPr>
          <w:sz w:val="22"/>
          <w:szCs w:val="22"/>
        </w:rPr>
        <w:t>0 degree of azimuth angle is along the tracks</w:t>
      </w:r>
    </w:p>
    <w:p w14:paraId="24FE2D69" w14:textId="77777777" w:rsidR="00213E1B" w:rsidRPr="00EC4EBB" w:rsidRDefault="00213E1B" w:rsidP="00213E1B">
      <w:pPr>
        <w:pStyle w:val="TH"/>
        <w:rPr>
          <w:lang w:val="en-US" w:eastAsia="en-US"/>
        </w:rPr>
      </w:pPr>
      <w:r w:rsidRPr="00EC4EBB">
        <w:rPr>
          <w:lang w:val="en-US"/>
        </w:rPr>
        <w:t>Table 6.2.1.6-3: UE spherical coverage for power class 6</w:t>
      </w:r>
    </w:p>
    <w:tbl>
      <w:tblPr>
        <w:tblW w:w="0" w:type="auto"/>
        <w:jc w:val="center"/>
        <w:tblCellMar>
          <w:left w:w="0" w:type="dxa"/>
          <w:right w:w="0" w:type="dxa"/>
        </w:tblCellMar>
        <w:tblLook w:val="04A0" w:firstRow="1" w:lastRow="0" w:firstColumn="1" w:lastColumn="0" w:noHBand="0" w:noVBand="1"/>
      </w:tblPr>
      <w:tblGrid>
        <w:gridCol w:w="1797"/>
        <w:gridCol w:w="3727"/>
      </w:tblGrid>
      <w:tr w:rsidR="00213E1B" w:rsidRPr="00F91C4D" w14:paraId="1A25E0E5" w14:textId="77777777" w:rsidTr="00421F29">
        <w:trPr>
          <w:trHeight w:val="20"/>
          <w:jc w:val="center"/>
        </w:trPr>
        <w:tc>
          <w:tcPr>
            <w:tcW w:w="17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620D4D5" w14:textId="77777777" w:rsidR="00213E1B" w:rsidRPr="00F91C4D" w:rsidRDefault="00213E1B" w:rsidP="00421F29">
            <w:pPr>
              <w:pStyle w:val="TAH"/>
              <w:rPr>
                <w:szCs w:val="18"/>
              </w:rPr>
            </w:pPr>
            <w:r w:rsidRPr="00F91C4D">
              <w:rPr>
                <w:szCs w:val="18"/>
              </w:rPr>
              <w:t>Operating band</w:t>
            </w:r>
          </w:p>
        </w:tc>
        <w:tc>
          <w:tcPr>
            <w:tcW w:w="37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491D85A" w14:textId="77777777" w:rsidR="00213E1B" w:rsidRPr="00F91C4D" w:rsidRDefault="00213E1B" w:rsidP="00421F29">
            <w:pPr>
              <w:pStyle w:val="TAH"/>
              <w:rPr>
                <w:szCs w:val="18"/>
                <w:lang w:val="en-US"/>
              </w:rPr>
            </w:pPr>
            <w:r w:rsidRPr="00F91C4D">
              <w:rPr>
                <w:szCs w:val="18"/>
                <w:lang w:val="en-US"/>
              </w:rPr>
              <w:t>Min EIRP over the areas required for spherical coverage (dBm)</w:t>
            </w:r>
          </w:p>
        </w:tc>
      </w:tr>
      <w:tr w:rsidR="00213E1B" w:rsidRPr="00F91C4D" w14:paraId="31390DF4" w14:textId="77777777" w:rsidTr="00421F29">
        <w:trPr>
          <w:trHeight w:val="20"/>
          <w:jc w:val="center"/>
        </w:trPr>
        <w:tc>
          <w:tcPr>
            <w:tcW w:w="17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A316FC2" w14:textId="77777777" w:rsidR="00213E1B" w:rsidRPr="00F91C4D" w:rsidRDefault="00213E1B" w:rsidP="00421F29">
            <w:pPr>
              <w:pStyle w:val="TAC"/>
              <w:rPr>
                <w:szCs w:val="18"/>
              </w:rPr>
            </w:pPr>
            <w:r w:rsidRPr="00F91C4D">
              <w:rPr>
                <w:szCs w:val="18"/>
              </w:rPr>
              <w:t>n257</w:t>
            </w:r>
          </w:p>
        </w:tc>
        <w:tc>
          <w:tcPr>
            <w:tcW w:w="3727" w:type="dxa"/>
            <w:tcBorders>
              <w:top w:val="nil"/>
              <w:left w:val="nil"/>
              <w:bottom w:val="single" w:sz="8" w:space="0" w:color="auto"/>
              <w:right w:val="single" w:sz="8" w:space="0" w:color="auto"/>
            </w:tcBorders>
            <w:tcMar>
              <w:top w:w="0" w:type="dxa"/>
              <w:left w:w="108" w:type="dxa"/>
              <w:bottom w:w="0" w:type="dxa"/>
              <w:right w:w="108" w:type="dxa"/>
            </w:tcMar>
            <w:hideMark/>
          </w:tcPr>
          <w:p w14:paraId="159932A8" w14:textId="77777777" w:rsidR="00213E1B" w:rsidRPr="00F91C4D" w:rsidRDefault="00213E1B" w:rsidP="00421F29">
            <w:pPr>
              <w:pStyle w:val="TAC"/>
              <w:rPr>
                <w:szCs w:val="18"/>
              </w:rPr>
            </w:pPr>
            <w:r w:rsidRPr="00F91C4D">
              <w:rPr>
                <w:szCs w:val="18"/>
              </w:rPr>
              <w:t>TBD</w:t>
            </w:r>
          </w:p>
        </w:tc>
      </w:tr>
      <w:tr w:rsidR="00213E1B" w:rsidRPr="00F91C4D" w14:paraId="355C698B" w14:textId="77777777" w:rsidTr="00421F29">
        <w:trPr>
          <w:trHeight w:val="20"/>
          <w:jc w:val="center"/>
        </w:trPr>
        <w:tc>
          <w:tcPr>
            <w:tcW w:w="17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4D928F2" w14:textId="77777777" w:rsidR="00213E1B" w:rsidRPr="00F91C4D" w:rsidRDefault="00213E1B" w:rsidP="00421F29">
            <w:pPr>
              <w:pStyle w:val="TAC"/>
              <w:rPr>
                <w:szCs w:val="18"/>
              </w:rPr>
            </w:pPr>
            <w:r w:rsidRPr="00F91C4D">
              <w:rPr>
                <w:szCs w:val="18"/>
              </w:rPr>
              <w:t>n258</w:t>
            </w:r>
          </w:p>
        </w:tc>
        <w:tc>
          <w:tcPr>
            <w:tcW w:w="3727" w:type="dxa"/>
            <w:tcBorders>
              <w:top w:val="nil"/>
              <w:left w:val="nil"/>
              <w:bottom w:val="single" w:sz="8" w:space="0" w:color="auto"/>
              <w:right w:val="single" w:sz="8" w:space="0" w:color="auto"/>
            </w:tcBorders>
            <w:tcMar>
              <w:top w:w="0" w:type="dxa"/>
              <w:left w:w="108" w:type="dxa"/>
              <w:bottom w:w="0" w:type="dxa"/>
              <w:right w:w="108" w:type="dxa"/>
            </w:tcMar>
            <w:hideMark/>
          </w:tcPr>
          <w:p w14:paraId="4A04CDEA" w14:textId="77777777" w:rsidR="00213E1B" w:rsidRPr="00F91C4D" w:rsidRDefault="00213E1B" w:rsidP="00421F29">
            <w:pPr>
              <w:pStyle w:val="TAC"/>
              <w:rPr>
                <w:szCs w:val="18"/>
              </w:rPr>
            </w:pPr>
            <w:r w:rsidRPr="00F91C4D">
              <w:rPr>
                <w:szCs w:val="18"/>
              </w:rPr>
              <w:t>TBD</w:t>
            </w:r>
          </w:p>
        </w:tc>
      </w:tr>
      <w:tr w:rsidR="00213E1B" w:rsidRPr="00F91C4D" w14:paraId="017F8641" w14:textId="77777777" w:rsidTr="00421F29">
        <w:trPr>
          <w:trHeight w:val="20"/>
          <w:jc w:val="center"/>
        </w:trPr>
        <w:tc>
          <w:tcPr>
            <w:tcW w:w="17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549C3AD" w14:textId="77777777" w:rsidR="00213E1B" w:rsidRPr="00F91C4D" w:rsidRDefault="00213E1B" w:rsidP="00421F29">
            <w:pPr>
              <w:pStyle w:val="TAC"/>
              <w:rPr>
                <w:szCs w:val="18"/>
              </w:rPr>
            </w:pPr>
            <w:r w:rsidRPr="00F91C4D">
              <w:rPr>
                <w:szCs w:val="18"/>
              </w:rPr>
              <w:t>n259</w:t>
            </w:r>
          </w:p>
        </w:tc>
        <w:tc>
          <w:tcPr>
            <w:tcW w:w="3727" w:type="dxa"/>
            <w:tcBorders>
              <w:top w:val="nil"/>
              <w:left w:val="nil"/>
              <w:bottom w:val="single" w:sz="8" w:space="0" w:color="auto"/>
              <w:right w:val="single" w:sz="8" w:space="0" w:color="auto"/>
            </w:tcBorders>
            <w:tcMar>
              <w:top w:w="0" w:type="dxa"/>
              <w:left w:w="108" w:type="dxa"/>
              <w:bottom w:w="0" w:type="dxa"/>
              <w:right w:w="108" w:type="dxa"/>
            </w:tcMar>
            <w:hideMark/>
          </w:tcPr>
          <w:p w14:paraId="69E496F1" w14:textId="77777777" w:rsidR="00213E1B" w:rsidRPr="00F91C4D" w:rsidRDefault="00213E1B" w:rsidP="00421F29">
            <w:pPr>
              <w:pStyle w:val="TAC"/>
              <w:rPr>
                <w:szCs w:val="18"/>
              </w:rPr>
            </w:pPr>
            <w:r w:rsidRPr="00F91C4D">
              <w:rPr>
                <w:szCs w:val="18"/>
              </w:rPr>
              <w:t>TBD</w:t>
            </w:r>
          </w:p>
        </w:tc>
      </w:tr>
      <w:tr w:rsidR="00213E1B" w:rsidRPr="00F91C4D" w14:paraId="48DF2FAD" w14:textId="77777777" w:rsidTr="00421F29">
        <w:trPr>
          <w:trHeight w:val="20"/>
          <w:jc w:val="center"/>
        </w:trPr>
        <w:tc>
          <w:tcPr>
            <w:tcW w:w="552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44E11E8" w14:textId="77777777" w:rsidR="00213E1B" w:rsidRPr="00F91C4D" w:rsidRDefault="00213E1B" w:rsidP="00421F29">
            <w:pPr>
              <w:pStyle w:val="TAN"/>
              <w:rPr>
                <w:szCs w:val="18"/>
                <w:lang w:val="en-US"/>
              </w:rPr>
            </w:pPr>
            <w:r w:rsidRPr="00F91C4D">
              <w:rPr>
                <w:szCs w:val="18"/>
                <w:lang w:val="en-US"/>
              </w:rPr>
              <w:t>NOTE 1:   Minimum EIRP over the areas required for spherical coverage is defined as the lower limit without tolerance</w:t>
            </w:r>
          </w:p>
          <w:p w14:paraId="12119DCB" w14:textId="77777777" w:rsidR="00213E1B" w:rsidRPr="00F91C4D" w:rsidRDefault="00213E1B" w:rsidP="00421F29">
            <w:pPr>
              <w:pStyle w:val="TAN"/>
              <w:rPr>
                <w:szCs w:val="18"/>
                <w:lang w:val="en-US"/>
              </w:rPr>
            </w:pPr>
            <w:r w:rsidRPr="00F91C4D">
              <w:rPr>
                <w:szCs w:val="18"/>
                <w:lang w:val="en-US"/>
              </w:rPr>
              <w:t>NOTE 2:   The requirements in this table are verified only under normal temperature conditions as defined in Annex E.2.1.</w:t>
            </w:r>
          </w:p>
        </w:tc>
      </w:tr>
    </w:tbl>
    <w:p w14:paraId="3534E783" w14:textId="77777777" w:rsidR="00213E1B" w:rsidRPr="00EC4EBB" w:rsidRDefault="00213E1B" w:rsidP="00213E1B">
      <w:pPr>
        <w:pStyle w:val="TH"/>
        <w:rPr>
          <w:rFonts w:eastAsiaTheme="minorEastAsia" w:cs="Arial"/>
          <w:lang w:val="en-US"/>
        </w:rPr>
      </w:pPr>
      <w:r w:rsidRPr="00EC4EBB">
        <w:rPr>
          <w:lang w:val="en-US"/>
        </w:rPr>
        <w:t>Table 6.2.1.6-4: UE spherical coverage area for power class 6</w:t>
      </w:r>
    </w:p>
    <w:tbl>
      <w:tblPr>
        <w:tblW w:w="0" w:type="auto"/>
        <w:jc w:val="center"/>
        <w:tblCellMar>
          <w:left w:w="0" w:type="dxa"/>
          <w:right w:w="0" w:type="dxa"/>
        </w:tblCellMar>
        <w:tblLook w:val="04A0" w:firstRow="1" w:lastRow="0" w:firstColumn="1" w:lastColumn="0" w:noHBand="0" w:noVBand="1"/>
      </w:tblPr>
      <w:tblGrid>
        <w:gridCol w:w="2253"/>
        <w:gridCol w:w="3727"/>
      </w:tblGrid>
      <w:tr w:rsidR="00213E1B" w:rsidRPr="00EC4EBB" w14:paraId="3FB39481" w14:textId="77777777" w:rsidTr="00421F29">
        <w:trPr>
          <w:trHeight w:val="20"/>
          <w:jc w:val="center"/>
        </w:trPr>
        <w:tc>
          <w:tcPr>
            <w:tcW w:w="22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9A25EB6" w14:textId="77777777" w:rsidR="00213E1B" w:rsidRPr="00F91C4D" w:rsidRDefault="00213E1B" w:rsidP="00421F29">
            <w:pPr>
              <w:pStyle w:val="TAH"/>
              <w:rPr>
                <w:szCs w:val="18"/>
                <w:lang w:val="en-US"/>
              </w:rPr>
            </w:pPr>
            <w:r w:rsidRPr="00F91C4D">
              <w:rPr>
                <w:szCs w:val="18"/>
              </w:rPr>
              <w:t>Theta range (deg)</w:t>
            </w:r>
          </w:p>
        </w:tc>
        <w:tc>
          <w:tcPr>
            <w:tcW w:w="37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51848F3" w14:textId="77777777" w:rsidR="00213E1B" w:rsidRPr="00F91C4D" w:rsidRDefault="00213E1B" w:rsidP="00421F29">
            <w:pPr>
              <w:pStyle w:val="TAH"/>
              <w:rPr>
                <w:szCs w:val="18"/>
              </w:rPr>
            </w:pPr>
            <w:r w:rsidRPr="00F91C4D">
              <w:rPr>
                <w:szCs w:val="18"/>
              </w:rPr>
              <w:t>Phi range (deg)</w:t>
            </w:r>
          </w:p>
        </w:tc>
      </w:tr>
      <w:tr w:rsidR="00213E1B" w:rsidRPr="00EC4EBB" w14:paraId="14197943" w14:textId="77777777" w:rsidTr="00421F29">
        <w:trPr>
          <w:trHeight w:val="20"/>
          <w:jc w:val="center"/>
        </w:trPr>
        <w:tc>
          <w:tcPr>
            <w:tcW w:w="22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754E703" w14:textId="77777777" w:rsidR="00213E1B" w:rsidRPr="00F91C4D" w:rsidRDefault="00213E1B" w:rsidP="00421F29">
            <w:pPr>
              <w:pStyle w:val="TAC"/>
              <w:rPr>
                <w:szCs w:val="18"/>
              </w:rPr>
            </w:pPr>
            <w:r w:rsidRPr="00F91C4D">
              <w:rPr>
                <w:szCs w:val="18"/>
              </w:rPr>
              <w:t xml:space="preserve">90 </w:t>
            </w:r>
            <w:r w:rsidRPr="00F91C4D">
              <w:rPr>
                <w:rFonts w:eastAsiaTheme="minorEastAsia"/>
                <w:szCs w:val="18"/>
              </w:rPr>
              <w:t>-</w:t>
            </w:r>
            <w:r w:rsidRPr="00F91C4D">
              <w:rPr>
                <w:szCs w:val="18"/>
              </w:rPr>
              <w:t xml:space="preserve"> (90-theta_elev)</w:t>
            </w:r>
          </w:p>
        </w:tc>
        <w:tc>
          <w:tcPr>
            <w:tcW w:w="3727" w:type="dxa"/>
            <w:tcBorders>
              <w:top w:val="nil"/>
              <w:left w:val="nil"/>
              <w:bottom w:val="single" w:sz="8" w:space="0" w:color="auto"/>
              <w:right w:val="single" w:sz="8" w:space="0" w:color="auto"/>
            </w:tcBorders>
            <w:tcMar>
              <w:top w:w="0" w:type="dxa"/>
              <w:left w:w="108" w:type="dxa"/>
              <w:bottom w:w="0" w:type="dxa"/>
              <w:right w:w="108" w:type="dxa"/>
            </w:tcMar>
            <w:hideMark/>
          </w:tcPr>
          <w:p w14:paraId="3F2F493D" w14:textId="77777777" w:rsidR="00213E1B" w:rsidRPr="00F91C4D" w:rsidRDefault="00213E1B" w:rsidP="00421F29">
            <w:pPr>
              <w:pStyle w:val="TAC"/>
              <w:rPr>
                <w:szCs w:val="18"/>
                <w:lang w:val="en-US"/>
              </w:rPr>
            </w:pPr>
            <w:r w:rsidRPr="00F91C4D">
              <w:rPr>
                <w:szCs w:val="18"/>
                <w:lang w:val="en-US"/>
              </w:rPr>
              <w:t>-phi_az to + phi_az</w:t>
            </w:r>
          </w:p>
        </w:tc>
      </w:tr>
      <w:tr w:rsidR="00213E1B" w:rsidRPr="00EC4EBB" w14:paraId="7544103D" w14:textId="77777777" w:rsidTr="00421F29">
        <w:trPr>
          <w:trHeight w:val="20"/>
          <w:jc w:val="center"/>
        </w:trPr>
        <w:tc>
          <w:tcPr>
            <w:tcW w:w="22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04DB97C" w14:textId="77777777" w:rsidR="00213E1B" w:rsidRPr="00F91C4D" w:rsidRDefault="00213E1B" w:rsidP="00421F29">
            <w:pPr>
              <w:pStyle w:val="TAC"/>
              <w:rPr>
                <w:szCs w:val="18"/>
              </w:rPr>
            </w:pPr>
            <w:r w:rsidRPr="00F91C4D">
              <w:rPr>
                <w:szCs w:val="18"/>
              </w:rPr>
              <w:t xml:space="preserve">90 </w:t>
            </w:r>
            <w:r w:rsidRPr="00F91C4D">
              <w:rPr>
                <w:rFonts w:eastAsiaTheme="minorEastAsia"/>
                <w:szCs w:val="18"/>
              </w:rPr>
              <w:t xml:space="preserve">to </w:t>
            </w:r>
            <w:r w:rsidRPr="00F91C4D">
              <w:rPr>
                <w:szCs w:val="18"/>
              </w:rPr>
              <w:t>(90-theta_elev)</w:t>
            </w:r>
          </w:p>
        </w:tc>
        <w:tc>
          <w:tcPr>
            <w:tcW w:w="3727" w:type="dxa"/>
            <w:tcBorders>
              <w:top w:val="nil"/>
              <w:left w:val="nil"/>
              <w:bottom w:val="single" w:sz="8" w:space="0" w:color="auto"/>
              <w:right w:val="single" w:sz="8" w:space="0" w:color="auto"/>
            </w:tcBorders>
            <w:tcMar>
              <w:top w:w="0" w:type="dxa"/>
              <w:left w:w="108" w:type="dxa"/>
              <w:bottom w:w="0" w:type="dxa"/>
              <w:right w:w="108" w:type="dxa"/>
            </w:tcMar>
            <w:hideMark/>
          </w:tcPr>
          <w:p w14:paraId="30D1A217" w14:textId="77777777" w:rsidR="00213E1B" w:rsidRPr="00F91C4D" w:rsidRDefault="00213E1B" w:rsidP="00421F29">
            <w:pPr>
              <w:pStyle w:val="TAC"/>
              <w:rPr>
                <w:szCs w:val="18"/>
                <w:lang w:val="en-US"/>
              </w:rPr>
            </w:pPr>
            <w:r w:rsidRPr="00F91C4D">
              <w:rPr>
                <w:szCs w:val="18"/>
                <w:lang w:val="en-US"/>
              </w:rPr>
              <w:t>180-phi_az to 180+ phi_az</w:t>
            </w:r>
          </w:p>
        </w:tc>
      </w:tr>
      <w:tr w:rsidR="00213E1B" w:rsidRPr="00BF7E20" w14:paraId="7B40423D" w14:textId="77777777" w:rsidTr="00421F29">
        <w:trPr>
          <w:trHeight w:val="20"/>
          <w:jc w:val="center"/>
        </w:trPr>
        <w:tc>
          <w:tcPr>
            <w:tcW w:w="598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F2FE3BA" w14:textId="77777777" w:rsidR="00213E1B" w:rsidRPr="00F91C4D" w:rsidRDefault="00213E1B" w:rsidP="00421F29">
            <w:pPr>
              <w:rPr>
                <w:rFonts w:ascii="Arial" w:hAnsi="Arial" w:cs="Arial"/>
                <w:sz w:val="18"/>
                <w:szCs w:val="18"/>
              </w:rPr>
            </w:pPr>
            <w:r w:rsidRPr="00F91C4D">
              <w:rPr>
                <w:rFonts w:ascii="Arial" w:hAnsi="Arial" w:cs="Arial"/>
                <w:sz w:val="18"/>
                <w:szCs w:val="18"/>
              </w:rPr>
              <w:t>NOTE 1: When testing power class 6 UEs, DUT orientation can be determined according to the evaluation area, not necessarily following default alignment in J.1-2 or positioning guidelines in J.3.</w:t>
            </w:r>
          </w:p>
        </w:tc>
      </w:tr>
    </w:tbl>
    <w:p w14:paraId="06513284" w14:textId="77777777" w:rsidR="00213E1B" w:rsidRDefault="00213E1B" w:rsidP="0087319B">
      <w:pPr>
        <w:rPr>
          <w:lang w:eastAsia="zh-CN"/>
        </w:rPr>
      </w:pPr>
    </w:p>
    <w:p w14:paraId="56612D1C" w14:textId="77777777" w:rsidR="00213E1B" w:rsidRDefault="00213E1B" w:rsidP="00213E1B">
      <w:pPr>
        <w:rPr>
          <w:b/>
          <w:u w:val="single"/>
        </w:rPr>
      </w:pPr>
      <w:r>
        <w:rPr>
          <w:b/>
          <w:u w:val="single"/>
        </w:rPr>
        <w:t xml:space="preserve">Issue 2-1-3: Spherical coverage requirement framework - Coverage region </w:t>
      </w:r>
    </w:p>
    <w:p w14:paraId="7BD1499E" w14:textId="1D3842BF" w:rsidR="00035E4E" w:rsidRPr="00035E4E" w:rsidRDefault="00035E4E" w:rsidP="00213E1B">
      <w:pPr>
        <w:spacing w:after="120"/>
        <w:rPr>
          <w:b/>
          <w:lang w:eastAsia="zh-CN"/>
        </w:rPr>
      </w:pPr>
      <w:r w:rsidRPr="00035E4E">
        <w:rPr>
          <w:rFonts w:hint="eastAsia"/>
          <w:b/>
          <w:lang w:eastAsia="zh-CN"/>
        </w:rPr>
        <w:t>D</w:t>
      </w:r>
      <w:r w:rsidRPr="00035E4E">
        <w:rPr>
          <w:b/>
          <w:lang w:eastAsia="zh-CN"/>
        </w:rPr>
        <w:t>iscussions:</w:t>
      </w:r>
    </w:p>
    <w:p w14:paraId="1486B541" w14:textId="77777777" w:rsidR="00213E1B" w:rsidRDefault="00213E1B" w:rsidP="00213E1B">
      <w:pPr>
        <w:spacing w:after="120"/>
      </w:pPr>
      <w:r>
        <w:rPr>
          <w:rFonts w:hint="eastAsia"/>
        </w:rPr>
        <w:t>S</w:t>
      </w:r>
      <w:r>
        <w:t>amsung: for Option 2, we should guarantee that UE needs follow the RRM enhancement requirements. For elevation plane Option 1 and Option 2 are not too much different.</w:t>
      </w:r>
    </w:p>
    <w:p w14:paraId="620F3D49" w14:textId="77777777" w:rsidR="00213E1B" w:rsidRDefault="00213E1B" w:rsidP="00213E1B">
      <w:pPr>
        <w:spacing w:after="120"/>
      </w:pPr>
      <w:r w:rsidRPr="00035E4E">
        <w:rPr>
          <w:b/>
          <w:highlight w:val="green"/>
        </w:rPr>
        <w:t>Agreement:</w:t>
      </w:r>
      <w:r w:rsidRPr="00421F29">
        <w:rPr>
          <w:highlight w:val="green"/>
        </w:rPr>
        <w:t xml:space="preserve"> </w:t>
      </w:r>
      <w:r w:rsidRPr="00421F29">
        <w:rPr>
          <w:sz w:val="22"/>
          <w:szCs w:val="22"/>
          <w:highlight w:val="green"/>
        </w:rPr>
        <w:t>network signaling is provided to configure UE to follow enhanced RRM requirement Set 2.</w:t>
      </w:r>
    </w:p>
    <w:p w14:paraId="2FC5864B" w14:textId="77777777" w:rsidR="00213E1B" w:rsidRDefault="00213E1B" w:rsidP="0087319B">
      <w:pPr>
        <w:rPr>
          <w:lang w:eastAsia="zh-CN"/>
        </w:rPr>
      </w:pPr>
    </w:p>
    <w:p w14:paraId="01052F16" w14:textId="77777777" w:rsidR="00213E1B" w:rsidRDefault="00213E1B" w:rsidP="00213E1B">
      <w:pPr>
        <w:rPr>
          <w:b/>
          <w:u w:val="single"/>
        </w:rPr>
      </w:pPr>
      <w:r>
        <w:rPr>
          <w:b/>
          <w:u w:val="single"/>
        </w:rPr>
        <w:t>Issue 2-2-1: Side Condition for FR2 Power Class 6 UE Beam Correspondence Requirement</w:t>
      </w:r>
    </w:p>
    <w:p w14:paraId="5CF83BB2" w14:textId="77777777" w:rsidR="00213E1B" w:rsidRPr="00035E4E" w:rsidRDefault="00213E1B" w:rsidP="00213E1B">
      <w:pPr>
        <w:spacing w:after="120"/>
        <w:rPr>
          <w:b/>
          <w:highlight w:val="green"/>
        </w:rPr>
      </w:pPr>
      <w:r w:rsidRPr="00035E4E">
        <w:rPr>
          <w:b/>
          <w:highlight w:val="green"/>
        </w:rPr>
        <w:t xml:space="preserve">Agreement: </w:t>
      </w:r>
    </w:p>
    <w:p w14:paraId="3A1700E5" w14:textId="77777777" w:rsidR="00213E1B" w:rsidRPr="00035E4E" w:rsidRDefault="00213E1B" w:rsidP="00035E4E">
      <w:pPr>
        <w:pStyle w:val="a"/>
        <w:numPr>
          <w:ilvl w:val="0"/>
          <w:numId w:val="26"/>
        </w:numPr>
        <w:spacing w:line="259" w:lineRule="auto"/>
        <w:rPr>
          <w:szCs w:val="20"/>
          <w:highlight w:val="green"/>
        </w:rPr>
      </w:pPr>
      <w:r w:rsidRPr="00421F29">
        <w:rPr>
          <w:sz w:val="22"/>
          <w:highlight w:val="green"/>
        </w:rPr>
        <w:t xml:space="preserve">After RAN4 obtained PC6 EIS spherical coverage requirement, the side conditions for beam </w:t>
      </w:r>
      <w:r w:rsidRPr="00035E4E">
        <w:rPr>
          <w:szCs w:val="20"/>
          <w:highlight w:val="green"/>
        </w:rPr>
        <w:t xml:space="preserve">correspondence requirement can be derived according by: </w:t>
      </w:r>
    </w:p>
    <w:p w14:paraId="1F8A13E1" w14:textId="77777777" w:rsidR="00213E1B" w:rsidRPr="00035E4E" w:rsidRDefault="00213E1B" w:rsidP="00035E4E">
      <w:pPr>
        <w:pStyle w:val="a"/>
        <w:numPr>
          <w:ilvl w:val="1"/>
          <w:numId w:val="26"/>
        </w:numPr>
        <w:spacing w:line="259" w:lineRule="auto"/>
        <w:rPr>
          <w:szCs w:val="20"/>
          <w:highlight w:val="green"/>
        </w:rPr>
      </w:pPr>
      <w:r w:rsidRPr="00035E4E">
        <w:rPr>
          <w:szCs w:val="20"/>
          <w:highlight w:val="green"/>
        </w:rPr>
        <w:t>Minimum SSB_RP = EIS spherical coverage(PC6, n259, 50MHz) - 10*log10(nrofRBs x 12) – SNR(at Refsens) + SSB Ês/Iot + ΔMB</w:t>
      </w:r>
      <w:r w:rsidRPr="00035E4E">
        <w:rPr>
          <w:szCs w:val="20"/>
          <w:highlight w:val="green"/>
          <w:vertAlign w:val="subscript"/>
        </w:rPr>
        <w:t>S</w:t>
      </w:r>
      <w:r w:rsidRPr="00035E4E">
        <w:rPr>
          <w:szCs w:val="20"/>
          <w:highlight w:val="green"/>
        </w:rPr>
        <w:t xml:space="preserve"> </w:t>
      </w:r>
    </w:p>
    <w:p w14:paraId="47BDC5FC" w14:textId="77777777" w:rsidR="00213E1B" w:rsidRPr="00213E1B" w:rsidRDefault="00213E1B" w:rsidP="0087319B">
      <w:pPr>
        <w:rPr>
          <w:lang w:eastAsia="zh-CN"/>
        </w:rPr>
      </w:pPr>
    </w:p>
    <w:p w14:paraId="381CC4E2" w14:textId="77777777" w:rsidR="0087319B" w:rsidRDefault="0087319B" w:rsidP="0087319B">
      <w:pPr>
        <w:rPr>
          <w:rFonts w:ascii="Arial" w:hAnsi="Arial" w:cs="Arial"/>
          <w:b/>
          <w:color w:val="C00000"/>
          <w:lang w:eastAsia="zh-CN"/>
        </w:rPr>
      </w:pPr>
      <w:r>
        <w:rPr>
          <w:rFonts w:ascii="Arial" w:hAnsi="Arial" w:cs="Arial"/>
          <w:b/>
          <w:color w:val="C00000"/>
          <w:lang w:eastAsia="zh-CN"/>
        </w:rPr>
        <w:t>Conclusions after 2nd round</w:t>
      </w:r>
    </w:p>
    <w:p w14:paraId="42B9F395" w14:textId="77777777" w:rsidR="0087319B" w:rsidRDefault="0087319B" w:rsidP="0087319B"/>
    <w:p w14:paraId="72C28107" w14:textId="77777777" w:rsidR="0087319B" w:rsidRDefault="0087319B" w:rsidP="0087319B">
      <w:r>
        <w:t>-------------------------------------------------------------------------------------------------------------------------</w:t>
      </w:r>
      <w:r>
        <w:rPr>
          <w:lang w:eastAsia="zh-CN"/>
        </w:rPr>
        <w:t>-------</w:t>
      </w:r>
    </w:p>
    <w:p w14:paraId="2ADCEAF2" w14:textId="134E0E35" w:rsidR="0087319B" w:rsidRDefault="00FB7CD8" w:rsidP="0087319B">
      <w:pPr>
        <w:rPr>
          <w:rFonts w:ascii="Arial" w:hAnsi="Arial" w:cs="Arial"/>
          <w:b/>
          <w:sz w:val="24"/>
        </w:rPr>
      </w:pPr>
      <w:hyperlink r:id="rId858" w:history="1">
        <w:r w:rsidR="009C30EE">
          <w:rPr>
            <w:rStyle w:val="ac"/>
            <w:rFonts w:ascii="Arial" w:hAnsi="Arial" w:cs="Arial"/>
            <w:b/>
            <w:sz w:val="24"/>
          </w:rPr>
          <w:t>R4-2201696</w:t>
        </w:r>
      </w:hyperlink>
      <w:r w:rsidR="0087319B">
        <w:rPr>
          <w:rFonts w:ascii="Arial" w:hAnsi="Arial" w:cs="Arial"/>
          <w:b/>
          <w:color w:val="0000FF"/>
          <w:sz w:val="24"/>
        </w:rPr>
        <w:tab/>
      </w:r>
      <w:r w:rsidR="0087319B">
        <w:rPr>
          <w:rFonts w:ascii="Arial" w:hAnsi="Arial" w:cs="Arial"/>
          <w:b/>
          <w:sz w:val="24"/>
        </w:rPr>
        <w:t>TR for FR2 HST</w:t>
      </w:r>
    </w:p>
    <w:p w14:paraId="782E1410" w14:textId="77777777" w:rsidR="0087319B" w:rsidRDefault="0087319B" w:rsidP="0087319B">
      <w:pPr>
        <w:rPr>
          <w:i/>
        </w:rPr>
      </w:pPr>
      <w:r>
        <w:rPr>
          <w:i/>
        </w:rPr>
        <w:tab/>
      </w:r>
      <w:r>
        <w:rPr>
          <w:i/>
        </w:rPr>
        <w:tab/>
      </w:r>
      <w:r>
        <w:rPr>
          <w:i/>
        </w:rPr>
        <w:tab/>
      </w:r>
      <w:r>
        <w:rPr>
          <w:i/>
        </w:rPr>
        <w:tab/>
      </w:r>
      <w:r>
        <w:rPr>
          <w:i/>
        </w:rPr>
        <w:tab/>
        <w:t>Type: draft TR</w:t>
      </w:r>
      <w:r>
        <w:rPr>
          <w:i/>
        </w:rPr>
        <w:tab/>
      </w:r>
      <w:r>
        <w:rPr>
          <w:i/>
        </w:rPr>
        <w:tab/>
        <w:t>For: Information</w:t>
      </w:r>
      <w:r>
        <w:rPr>
          <w:i/>
        </w:rPr>
        <w:br/>
      </w:r>
      <w:r>
        <w:rPr>
          <w:i/>
        </w:rPr>
        <w:tab/>
      </w:r>
      <w:r>
        <w:rPr>
          <w:i/>
        </w:rPr>
        <w:tab/>
      </w:r>
      <w:r>
        <w:rPr>
          <w:i/>
        </w:rPr>
        <w:tab/>
      </w:r>
      <w:r>
        <w:rPr>
          <w:i/>
        </w:rPr>
        <w:tab/>
      </w:r>
      <w:r>
        <w:rPr>
          <w:i/>
        </w:rPr>
        <w:tab/>
        <w:t>38.854 v0.1.1</w:t>
      </w:r>
      <w:r>
        <w:rPr>
          <w:i/>
        </w:rPr>
        <w:tab/>
        <w:t xml:space="preserve">  CR-  rev  Cat:  (Rel-17)</w:t>
      </w:r>
      <w:r>
        <w:rPr>
          <w:i/>
        </w:rPr>
        <w:br/>
      </w:r>
      <w:r>
        <w:rPr>
          <w:i/>
        </w:rPr>
        <w:br/>
      </w:r>
      <w:r>
        <w:rPr>
          <w:i/>
        </w:rPr>
        <w:tab/>
      </w:r>
      <w:r>
        <w:rPr>
          <w:i/>
        </w:rPr>
        <w:tab/>
      </w:r>
      <w:r>
        <w:rPr>
          <w:i/>
        </w:rPr>
        <w:tab/>
      </w:r>
      <w:r>
        <w:rPr>
          <w:i/>
        </w:rPr>
        <w:tab/>
      </w:r>
      <w:r>
        <w:rPr>
          <w:i/>
        </w:rPr>
        <w:tab/>
        <w:t>Source: Nokia, Nokia Shanghai Bell, Samsung</w:t>
      </w:r>
    </w:p>
    <w:p w14:paraId="1AC494F6" w14:textId="77777777" w:rsidR="0087319B" w:rsidRDefault="0087319B" w:rsidP="0087319B">
      <w:pPr>
        <w:rPr>
          <w:rFonts w:ascii="Arial" w:hAnsi="Arial" w:cs="Arial"/>
          <w:b/>
        </w:rPr>
      </w:pPr>
      <w:r>
        <w:rPr>
          <w:rFonts w:ascii="Arial" w:hAnsi="Arial" w:cs="Arial"/>
          <w:b/>
        </w:rPr>
        <w:t xml:space="preserve">Abstract: </w:t>
      </w:r>
    </w:p>
    <w:p w14:paraId="0293719F" w14:textId="77777777" w:rsidR="0087319B" w:rsidRDefault="0087319B" w:rsidP="0087319B">
      <w:r>
        <w:t>dradt TR 38.854; the version (v0.1.0) need to be checked and possibly increased to (v0.2.0).</w:t>
      </w:r>
    </w:p>
    <w:p w14:paraId="6D7A827A"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EC787D" w14:textId="77777777" w:rsidR="0087319B" w:rsidRDefault="0087319B" w:rsidP="0087319B">
      <w:pPr>
        <w:pStyle w:val="4"/>
      </w:pPr>
      <w:bookmarkStart w:id="239" w:name="_Toc93078879"/>
      <w:r>
        <w:t>6.9.2</w:t>
      </w:r>
      <w:r>
        <w:tab/>
        <w:t>High speed train deployment scenario in FR2</w:t>
      </w:r>
      <w:bookmarkEnd w:id="239"/>
    </w:p>
    <w:p w14:paraId="7DD708AE" w14:textId="77777777" w:rsidR="0087319B" w:rsidRDefault="0087319B" w:rsidP="0087319B">
      <w:pPr>
        <w:pStyle w:val="4"/>
      </w:pPr>
      <w:bookmarkStart w:id="240" w:name="_Toc93078880"/>
      <w:r>
        <w:t>6.9.3</w:t>
      </w:r>
      <w:r>
        <w:tab/>
        <w:t>UE RF core requirements</w:t>
      </w:r>
      <w:bookmarkEnd w:id="240"/>
    </w:p>
    <w:p w14:paraId="3D750109" w14:textId="77777777" w:rsidR="0087319B" w:rsidRDefault="0087319B" w:rsidP="0087319B">
      <w:pPr>
        <w:rPr>
          <w:rFonts w:ascii="Arial" w:hAnsi="Arial" w:cs="Arial"/>
          <w:b/>
          <w:color w:val="C00000"/>
          <w:lang w:eastAsia="zh-CN"/>
        </w:rPr>
      </w:pPr>
      <w:r>
        <w:rPr>
          <w:rFonts w:ascii="Arial" w:hAnsi="Arial" w:cs="Arial"/>
          <w:b/>
          <w:color w:val="C00000"/>
          <w:lang w:eastAsia="zh-CN"/>
        </w:rPr>
        <w:t>[101-bis-e][123] NR_HST_FR2, AI 6.9.1, 6.9.3 – He Wang</w:t>
      </w:r>
    </w:p>
    <w:p w14:paraId="4CB579A1" w14:textId="0B6C5194" w:rsidR="0087319B" w:rsidRDefault="00FB7CD8" w:rsidP="0087319B">
      <w:pPr>
        <w:rPr>
          <w:rFonts w:ascii="Arial" w:hAnsi="Arial" w:cs="Arial"/>
          <w:b/>
          <w:sz w:val="24"/>
        </w:rPr>
      </w:pPr>
      <w:hyperlink r:id="rId859" w:history="1">
        <w:r w:rsidR="009C30EE">
          <w:rPr>
            <w:rStyle w:val="ac"/>
            <w:rFonts w:ascii="Arial" w:hAnsi="Arial" w:cs="Arial"/>
            <w:b/>
            <w:sz w:val="24"/>
          </w:rPr>
          <w:t>R4-2200327</w:t>
        </w:r>
      </w:hyperlink>
      <w:r w:rsidR="0087319B">
        <w:rPr>
          <w:rFonts w:ascii="Arial" w:hAnsi="Arial" w:cs="Arial"/>
          <w:b/>
          <w:color w:val="0000FF"/>
          <w:sz w:val="24"/>
        </w:rPr>
        <w:tab/>
      </w:r>
      <w:r w:rsidR="0087319B">
        <w:rPr>
          <w:rFonts w:ascii="Arial" w:hAnsi="Arial" w:cs="Arial"/>
          <w:b/>
          <w:sz w:val="24"/>
        </w:rPr>
        <w:t>On FR2 HST RF Requirements</w:t>
      </w:r>
    </w:p>
    <w:p w14:paraId="6907FAA4"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14:paraId="722747A8"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F4EF51" w14:textId="77777777" w:rsidR="0087319B" w:rsidRDefault="0087319B" w:rsidP="0087319B">
      <w:pPr>
        <w:pStyle w:val="5"/>
      </w:pPr>
      <w:bookmarkStart w:id="241" w:name="_Toc93078881"/>
      <w:r>
        <w:t>6.9.3.1</w:t>
      </w:r>
      <w:r>
        <w:tab/>
        <w:t>UE Tx requirements</w:t>
      </w:r>
      <w:bookmarkEnd w:id="241"/>
    </w:p>
    <w:p w14:paraId="3A8DD6DC" w14:textId="5C0B773D" w:rsidR="0087319B" w:rsidRDefault="00FB7CD8" w:rsidP="0087319B">
      <w:pPr>
        <w:rPr>
          <w:rFonts w:ascii="Arial" w:hAnsi="Arial" w:cs="Arial"/>
          <w:b/>
          <w:sz w:val="24"/>
        </w:rPr>
      </w:pPr>
      <w:hyperlink r:id="rId860" w:history="1">
        <w:r w:rsidR="009C30EE">
          <w:rPr>
            <w:rStyle w:val="ac"/>
            <w:rFonts w:ascii="Arial" w:hAnsi="Arial" w:cs="Arial"/>
            <w:b/>
            <w:sz w:val="24"/>
          </w:rPr>
          <w:t>R4-2201764</w:t>
        </w:r>
      </w:hyperlink>
      <w:r w:rsidR="0087319B">
        <w:rPr>
          <w:rFonts w:ascii="Arial" w:hAnsi="Arial" w:cs="Arial"/>
          <w:b/>
          <w:color w:val="0000FF"/>
          <w:sz w:val="24"/>
        </w:rPr>
        <w:tab/>
      </w:r>
      <w:r w:rsidR="0087319B">
        <w:rPr>
          <w:rFonts w:ascii="Arial" w:hAnsi="Arial" w:cs="Arial"/>
          <w:b/>
          <w:sz w:val="24"/>
        </w:rPr>
        <w:t>Draft CR to introduce UE RF requirement for FR2 Power Class 6</w:t>
      </w:r>
    </w:p>
    <w:p w14:paraId="6E7886FE"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B (Rel-17)</w:t>
      </w:r>
      <w:r>
        <w:rPr>
          <w:i/>
        </w:rPr>
        <w:br/>
      </w:r>
      <w:r>
        <w:rPr>
          <w:i/>
        </w:rPr>
        <w:br/>
      </w:r>
      <w:r>
        <w:rPr>
          <w:i/>
        </w:rPr>
        <w:tab/>
      </w:r>
      <w:r>
        <w:rPr>
          <w:i/>
        </w:rPr>
        <w:tab/>
      </w:r>
      <w:r>
        <w:rPr>
          <w:i/>
        </w:rPr>
        <w:tab/>
      </w:r>
      <w:r>
        <w:rPr>
          <w:i/>
        </w:rPr>
        <w:tab/>
      </w:r>
      <w:r>
        <w:rPr>
          <w:i/>
        </w:rPr>
        <w:tab/>
        <w:t>Source: Samsung</w:t>
      </w:r>
    </w:p>
    <w:p w14:paraId="20DFACA5"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EEFED9" w14:textId="77777777" w:rsidR="0087319B" w:rsidRDefault="0087319B" w:rsidP="0087319B">
      <w:pPr>
        <w:pStyle w:val="6"/>
      </w:pPr>
      <w:bookmarkStart w:id="242" w:name="_Toc93078882"/>
      <w:r>
        <w:t>6.9.3.1.1</w:t>
      </w:r>
      <w:r>
        <w:tab/>
        <w:t>UE RF framework and power class</w:t>
      </w:r>
      <w:bookmarkEnd w:id="242"/>
    </w:p>
    <w:p w14:paraId="4EB39A8E" w14:textId="16D079AA" w:rsidR="0087319B" w:rsidRDefault="00FB7CD8" w:rsidP="0087319B">
      <w:pPr>
        <w:rPr>
          <w:rFonts w:ascii="Arial" w:hAnsi="Arial" w:cs="Arial"/>
          <w:b/>
          <w:sz w:val="24"/>
        </w:rPr>
      </w:pPr>
      <w:hyperlink r:id="rId861" w:history="1">
        <w:r w:rsidR="009C30EE">
          <w:rPr>
            <w:rStyle w:val="ac"/>
            <w:rFonts w:ascii="Arial" w:hAnsi="Arial" w:cs="Arial"/>
            <w:b/>
            <w:sz w:val="24"/>
          </w:rPr>
          <w:t>R4-2200347</w:t>
        </w:r>
      </w:hyperlink>
      <w:r w:rsidR="0087319B">
        <w:rPr>
          <w:rFonts w:ascii="Arial" w:hAnsi="Arial" w:cs="Arial"/>
          <w:b/>
          <w:color w:val="0000FF"/>
          <w:sz w:val="24"/>
        </w:rPr>
        <w:tab/>
      </w:r>
      <w:r w:rsidR="0087319B">
        <w:rPr>
          <w:rFonts w:ascii="Arial" w:hAnsi="Arial" w:cs="Arial"/>
          <w:b/>
          <w:sz w:val="24"/>
        </w:rPr>
        <w:t>UE RF requirement framework for FR2 HST</w:t>
      </w:r>
    </w:p>
    <w:p w14:paraId="5B3D1D9D" w14:textId="77777777" w:rsidR="0087319B" w:rsidRDefault="0087319B" w:rsidP="0087319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52A5FCAE" w14:textId="77777777" w:rsidR="0087319B" w:rsidRDefault="0087319B" w:rsidP="0087319B">
      <w:pPr>
        <w:rPr>
          <w:rFonts w:ascii="Arial" w:hAnsi="Arial" w:cs="Arial"/>
          <w:b/>
        </w:rPr>
      </w:pPr>
      <w:r>
        <w:rPr>
          <w:rFonts w:ascii="Arial" w:hAnsi="Arial" w:cs="Arial"/>
          <w:b/>
        </w:rPr>
        <w:t xml:space="preserve">Abstract: </w:t>
      </w:r>
    </w:p>
    <w:p w14:paraId="44DB8796" w14:textId="77777777" w:rsidR="0087319B" w:rsidRDefault="0087319B" w:rsidP="0087319B">
      <w:r>
        <w:t>remaining issue on UE RF assumption is discussed.</w:t>
      </w:r>
    </w:p>
    <w:p w14:paraId="34ED604E"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946FDF" w14:textId="77777777" w:rsidR="0087319B" w:rsidRDefault="0087319B" w:rsidP="0087319B">
      <w:pPr>
        <w:pStyle w:val="6"/>
      </w:pPr>
      <w:bookmarkStart w:id="243" w:name="_Toc93078883"/>
      <w:r>
        <w:t>6.9.3.1.2</w:t>
      </w:r>
      <w:r>
        <w:tab/>
        <w:t>Spherical coverage requirements</w:t>
      </w:r>
      <w:bookmarkEnd w:id="243"/>
    </w:p>
    <w:p w14:paraId="06948832" w14:textId="5E7A73FC" w:rsidR="0087319B" w:rsidRDefault="00FB7CD8" w:rsidP="0087319B">
      <w:pPr>
        <w:rPr>
          <w:rFonts w:ascii="Arial" w:hAnsi="Arial" w:cs="Arial"/>
          <w:b/>
          <w:sz w:val="24"/>
        </w:rPr>
      </w:pPr>
      <w:hyperlink r:id="rId862" w:history="1">
        <w:r w:rsidR="009C30EE">
          <w:rPr>
            <w:rStyle w:val="ac"/>
            <w:rFonts w:ascii="Arial" w:hAnsi="Arial" w:cs="Arial"/>
            <w:b/>
            <w:sz w:val="24"/>
          </w:rPr>
          <w:t>R4-2200348</w:t>
        </w:r>
      </w:hyperlink>
      <w:r w:rsidR="0087319B">
        <w:rPr>
          <w:rFonts w:ascii="Arial" w:hAnsi="Arial" w:cs="Arial"/>
          <w:b/>
          <w:color w:val="0000FF"/>
          <w:sz w:val="24"/>
        </w:rPr>
        <w:tab/>
      </w:r>
      <w:r w:rsidR="0087319B">
        <w:rPr>
          <w:rFonts w:ascii="Arial" w:hAnsi="Arial" w:cs="Arial"/>
          <w:b/>
          <w:sz w:val="24"/>
        </w:rPr>
        <w:t>UE spherical coverage requirement for FR2 HST</w:t>
      </w:r>
    </w:p>
    <w:p w14:paraId="0B3992E6" w14:textId="77777777" w:rsidR="0087319B" w:rsidRDefault="0087319B" w:rsidP="0087319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3AC545E4" w14:textId="77777777" w:rsidR="0087319B" w:rsidRDefault="0087319B" w:rsidP="0087319B">
      <w:pPr>
        <w:rPr>
          <w:rFonts w:ascii="Arial" w:hAnsi="Arial" w:cs="Arial"/>
          <w:b/>
        </w:rPr>
      </w:pPr>
      <w:r>
        <w:rPr>
          <w:rFonts w:ascii="Arial" w:hAnsi="Arial" w:cs="Arial"/>
          <w:b/>
        </w:rPr>
        <w:t xml:space="preserve">Abstract: </w:t>
      </w:r>
    </w:p>
    <w:p w14:paraId="3D17087B" w14:textId="77777777" w:rsidR="0087319B" w:rsidRDefault="0087319B" w:rsidP="0087319B">
      <w:r>
        <w:t>spherical coverage shall be based on declaration of boresight beam</w:t>
      </w:r>
    </w:p>
    <w:p w14:paraId="37AD298E"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200262" w14:textId="6CF64A49" w:rsidR="0087319B" w:rsidRDefault="00FB7CD8" w:rsidP="0087319B">
      <w:pPr>
        <w:rPr>
          <w:rFonts w:ascii="Arial" w:hAnsi="Arial" w:cs="Arial"/>
          <w:b/>
          <w:sz w:val="24"/>
        </w:rPr>
      </w:pPr>
      <w:hyperlink r:id="rId863" w:history="1">
        <w:r w:rsidR="009C30EE">
          <w:rPr>
            <w:rStyle w:val="ac"/>
            <w:rFonts w:ascii="Arial" w:hAnsi="Arial" w:cs="Arial"/>
            <w:b/>
            <w:sz w:val="24"/>
          </w:rPr>
          <w:t>R4-2200836</w:t>
        </w:r>
      </w:hyperlink>
      <w:r w:rsidR="0087319B">
        <w:rPr>
          <w:rFonts w:ascii="Arial" w:hAnsi="Arial" w:cs="Arial"/>
          <w:b/>
          <w:color w:val="0000FF"/>
          <w:sz w:val="24"/>
        </w:rPr>
        <w:tab/>
      </w:r>
      <w:r w:rsidR="0087319B">
        <w:rPr>
          <w:rFonts w:ascii="Arial" w:hAnsi="Arial" w:cs="Arial"/>
          <w:b/>
          <w:sz w:val="24"/>
        </w:rPr>
        <w:t>Discussion on Spherical coverage requirements for HST_FR2</w:t>
      </w:r>
    </w:p>
    <w:p w14:paraId="2C081C41" w14:textId="77777777" w:rsidR="0087319B" w:rsidRDefault="0087319B" w:rsidP="0087319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4E30BB5C"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9098C8" w14:textId="0DC39851" w:rsidR="0087319B" w:rsidRDefault="00FB7CD8" w:rsidP="0087319B">
      <w:pPr>
        <w:rPr>
          <w:rFonts w:ascii="Arial" w:hAnsi="Arial" w:cs="Arial"/>
          <w:b/>
          <w:sz w:val="24"/>
        </w:rPr>
      </w:pPr>
      <w:hyperlink r:id="rId864" w:history="1">
        <w:r w:rsidR="009C30EE">
          <w:rPr>
            <w:rStyle w:val="ac"/>
            <w:rFonts w:ascii="Arial" w:hAnsi="Arial" w:cs="Arial"/>
            <w:b/>
            <w:sz w:val="24"/>
          </w:rPr>
          <w:t>R4-2201525</w:t>
        </w:r>
      </w:hyperlink>
      <w:r w:rsidR="0087319B">
        <w:rPr>
          <w:rFonts w:ascii="Arial" w:hAnsi="Arial" w:cs="Arial"/>
          <w:b/>
          <w:color w:val="0000FF"/>
          <w:sz w:val="24"/>
        </w:rPr>
        <w:tab/>
      </w:r>
      <w:r w:rsidR="0087319B">
        <w:rPr>
          <w:rFonts w:ascii="Arial" w:hAnsi="Arial" w:cs="Arial"/>
          <w:b/>
          <w:sz w:val="24"/>
        </w:rPr>
        <w:t>FR2 HST UE requirements</w:t>
      </w:r>
    </w:p>
    <w:p w14:paraId="4C41FAC3"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1A3DD6F8" w14:textId="77777777" w:rsidR="0087319B" w:rsidRDefault="0087319B" w:rsidP="0087319B">
      <w:pPr>
        <w:rPr>
          <w:rFonts w:ascii="Arial" w:hAnsi="Arial" w:cs="Arial"/>
          <w:b/>
        </w:rPr>
      </w:pPr>
      <w:r>
        <w:rPr>
          <w:rFonts w:ascii="Arial" w:hAnsi="Arial" w:cs="Arial"/>
          <w:b/>
        </w:rPr>
        <w:t xml:space="preserve">Abstract: </w:t>
      </w:r>
    </w:p>
    <w:p w14:paraId="516CB08C" w14:textId="77777777" w:rsidR="0087319B" w:rsidRDefault="0087319B" w:rsidP="0087319B">
      <w:r>
        <w:t>Remaining UE issues</w:t>
      </w:r>
    </w:p>
    <w:p w14:paraId="51BDDD80"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E74DE4" w14:textId="0497FEA3" w:rsidR="0087319B" w:rsidRDefault="00FB7CD8" w:rsidP="0087319B">
      <w:pPr>
        <w:rPr>
          <w:rFonts w:ascii="Arial" w:hAnsi="Arial" w:cs="Arial"/>
          <w:b/>
          <w:sz w:val="24"/>
        </w:rPr>
      </w:pPr>
      <w:hyperlink r:id="rId865" w:history="1">
        <w:r w:rsidR="009C30EE">
          <w:rPr>
            <w:rStyle w:val="ac"/>
            <w:rFonts w:ascii="Arial" w:hAnsi="Arial" w:cs="Arial"/>
            <w:b/>
            <w:sz w:val="24"/>
          </w:rPr>
          <w:t>R4-2201763</w:t>
        </w:r>
      </w:hyperlink>
      <w:r w:rsidR="0087319B">
        <w:rPr>
          <w:rFonts w:ascii="Arial" w:hAnsi="Arial" w:cs="Arial"/>
          <w:b/>
          <w:color w:val="0000FF"/>
          <w:sz w:val="24"/>
        </w:rPr>
        <w:tab/>
      </w:r>
      <w:r w:rsidR="0087319B">
        <w:rPr>
          <w:rFonts w:ascii="Arial" w:hAnsi="Arial" w:cs="Arial"/>
          <w:b/>
          <w:sz w:val="24"/>
        </w:rPr>
        <w:t>Further Discussion on Spherical Coverage Requirement for FR2 HST UE</w:t>
      </w:r>
    </w:p>
    <w:p w14:paraId="73A40E39"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77C29E35"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03C610D" w14:textId="77777777" w:rsidR="0087319B" w:rsidRDefault="0087319B" w:rsidP="0087319B">
      <w:pPr>
        <w:pStyle w:val="6"/>
      </w:pPr>
      <w:bookmarkStart w:id="244" w:name="_Toc93078884"/>
      <w:r>
        <w:t>6.9.3.1.3</w:t>
      </w:r>
      <w:r>
        <w:tab/>
        <w:t>Beam correspondence</w:t>
      </w:r>
      <w:bookmarkEnd w:id="244"/>
    </w:p>
    <w:p w14:paraId="2763E4B3" w14:textId="2F7EB992" w:rsidR="0087319B" w:rsidRDefault="00FB7CD8" w:rsidP="0087319B">
      <w:pPr>
        <w:rPr>
          <w:rFonts w:ascii="Arial" w:hAnsi="Arial" w:cs="Arial"/>
          <w:b/>
          <w:sz w:val="24"/>
        </w:rPr>
      </w:pPr>
      <w:hyperlink r:id="rId866" w:history="1">
        <w:r w:rsidR="009C30EE">
          <w:rPr>
            <w:rStyle w:val="ac"/>
            <w:rFonts w:ascii="Arial" w:hAnsi="Arial" w:cs="Arial"/>
            <w:b/>
            <w:sz w:val="24"/>
          </w:rPr>
          <w:t>R4-2201765</w:t>
        </w:r>
      </w:hyperlink>
      <w:r w:rsidR="0087319B">
        <w:rPr>
          <w:rFonts w:ascii="Arial" w:hAnsi="Arial" w:cs="Arial"/>
          <w:b/>
          <w:color w:val="0000FF"/>
          <w:sz w:val="24"/>
        </w:rPr>
        <w:tab/>
      </w:r>
      <w:r w:rsidR="0087319B">
        <w:rPr>
          <w:rFonts w:ascii="Arial" w:hAnsi="Arial" w:cs="Arial"/>
          <w:b/>
          <w:sz w:val="24"/>
        </w:rPr>
        <w:t>Side Conditions for FR2 HST UE Beam Correspondence Requirement</w:t>
      </w:r>
    </w:p>
    <w:p w14:paraId="3E496A9D"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218BEB1E"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C7AED3" w14:textId="77777777" w:rsidR="0087319B" w:rsidRDefault="0087319B" w:rsidP="0087319B">
      <w:pPr>
        <w:pStyle w:val="5"/>
      </w:pPr>
      <w:bookmarkStart w:id="245" w:name="_Toc93078885"/>
      <w:r>
        <w:t>6.9.3.2</w:t>
      </w:r>
      <w:r>
        <w:tab/>
        <w:t>UE Rx requirements</w:t>
      </w:r>
      <w:bookmarkEnd w:id="245"/>
    </w:p>
    <w:p w14:paraId="7A8A8EB8" w14:textId="77777777" w:rsidR="0087319B" w:rsidRDefault="0087319B" w:rsidP="0087319B">
      <w:pPr>
        <w:pStyle w:val="4"/>
      </w:pPr>
      <w:bookmarkStart w:id="246" w:name="_Toc93078886"/>
      <w:r>
        <w:t>6.9.4</w:t>
      </w:r>
      <w:r>
        <w:tab/>
        <w:t>RRM core requirements</w:t>
      </w:r>
      <w:bookmarkEnd w:id="246"/>
    </w:p>
    <w:p w14:paraId="30922048" w14:textId="77777777" w:rsidR="0087319B" w:rsidRDefault="0087319B" w:rsidP="0087319B">
      <w:pPr>
        <w:pStyle w:val="5"/>
      </w:pPr>
      <w:bookmarkStart w:id="247" w:name="_Toc93078887"/>
      <w:r>
        <w:t>6.9.4.1</w:t>
      </w:r>
      <w:r>
        <w:tab/>
        <w:t>General</w:t>
      </w:r>
      <w:bookmarkEnd w:id="247"/>
    </w:p>
    <w:p w14:paraId="70ED324F" w14:textId="77777777" w:rsidR="0087319B" w:rsidRDefault="0087319B" w:rsidP="0087319B">
      <w:pPr>
        <w:pStyle w:val="5"/>
      </w:pPr>
      <w:bookmarkStart w:id="248" w:name="_Toc93078888"/>
      <w:r>
        <w:t>6.9.4.2</w:t>
      </w:r>
      <w:r>
        <w:tab/>
        <w:t>Number of RX beams</w:t>
      </w:r>
      <w:bookmarkEnd w:id="248"/>
    </w:p>
    <w:p w14:paraId="56AFFDD4" w14:textId="77777777" w:rsidR="0087319B" w:rsidRDefault="0087319B" w:rsidP="0087319B">
      <w:pPr>
        <w:pStyle w:val="5"/>
      </w:pPr>
      <w:bookmarkStart w:id="249" w:name="_Toc93078889"/>
      <w:r>
        <w:t>6.9.4.3</w:t>
      </w:r>
      <w:r>
        <w:tab/>
        <w:t>RRC Idle/Inactive and connected state mobility requirements</w:t>
      </w:r>
      <w:bookmarkEnd w:id="249"/>
    </w:p>
    <w:p w14:paraId="38A9950B" w14:textId="77777777" w:rsidR="0087319B" w:rsidRDefault="0087319B" w:rsidP="0087319B">
      <w:pPr>
        <w:pStyle w:val="5"/>
      </w:pPr>
      <w:bookmarkStart w:id="250" w:name="_Toc93078890"/>
      <w:r>
        <w:t>6.9.4.4</w:t>
      </w:r>
      <w:r>
        <w:tab/>
        <w:t>Timing requirements</w:t>
      </w:r>
      <w:bookmarkEnd w:id="250"/>
    </w:p>
    <w:p w14:paraId="5CC79778" w14:textId="77777777" w:rsidR="0087319B" w:rsidRDefault="0087319B" w:rsidP="0087319B">
      <w:pPr>
        <w:pStyle w:val="5"/>
      </w:pPr>
      <w:bookmarkStart w:id="251" w:name="_Toc93078891"/>
      <w:r>
        <w:t>6.9.4.5</w:t>
      </w:r>
      <w:r>
        <w:tab/>
        <w:t>Signalling characteristics requirements</w:t>
      </w:r>
      <w:bookmarkEnd w:id="251"/>
    </w:p>
    <w:p w14:paraId="700AB394" w14:textId="77777777" w:rsidR="0087319B" w:rsidRDefault="0087319B" w:rsidP="0087319B">
      <w:pPr>
        <w:pStyle w:val="5"/>
      </w:pPr>
      <w:bookmarkStart w:id="252" w:name="_Toc93078892"/>
      <w:r>
        <w:t>6.9.4.6</w:t>
      </w:r>
      <w:r>
        <w:tab/>
        <w:t>Measurement procedure requirements</w:t>
      </w:r>
      <w:bookmarkEnd w:id="252"/>
    </w:p>
    <w:p w14:paraId="65981E90" w14:textId="77777777" w:rsidR="0087319B" w:rsidRDefault="0087319B" w:rsidP="0087319B">
      <w:pPr>
        <w:pStyle w:val="4"/>
      </w:pPr>
      <w:bookmarkStart w:id="253" w:name="_Toc93078893"/>
      <w:r>
        <w:t>6.9.5</w:t>
      </w:r>
      <w:r>
        <w:tab/>
        <w:t>Demodulation requirements</w:t>
      </w:r>
      <w:bookmarkEnd w:id="253"/>
    </w:p>
    <w:p w14:paraId="17D96670" w14:textId="77777777" w:rsidR="0087319B" w:rsidRDefault="0087319B" w:rsidP="0087319B">
      <w:pPr>
        <w:pStyle w:val="5"/>
      </w:pPr>
      <w:bookmarkStart w:id="254" w:name="_Toc93078894"/>
      <w:r>
        <w:t>6.9.5.1</w:t>
      </w:r>
      <w:r>
        <w:tab/>
        <w:t>General</w:t>
      </w:r>
      <w:bookmarkEnd w:id="254"/>
    </w:p>
    <w:p w14:paraId="0A3B8E4A" w14:textId="77777777" w:rsidR="0087319B" w:rsidRDefault="0087319B" w:rsidP="0087319B">
      <w:pPr>
        <w:pStyle w:val="5"/>
      </w:pPr>
      <w:bookmarkStart w:id="255" w:name="_Toc93078895"/>
      <w:r>
        <w:t>6.9.5.2</w:t>
      </w:r>
      <w:r>
        <w:tab/>
        <w:t>UE demodulation requirements</w:t>
      </w:r>
      <w:bookmarkEnd w:id="255"/>
    </w:p>
    <w:p w14:paraId="29CE57D2" w14:textId="77777777" w:rsidR="0087319B" w:rsidRDefault="0087319B" w:rsidP="0087319B">
      <w:pPr>
        <w:pStyle w:val="6"/>
      </w:pPr>
      <w:bookmarkStart w:id="256" w:name="_Toc93078896"/>
      <w:r>
        <w:t>6.9.5.2.1</w:t>
      </w:r>
      <w:r>
        <w:tab/>
        <w:t>PDSCH requirements under Uni-directional scenario</w:t>
      </w:r>
      <w:bookmarkEnd w:id="256"/>
    </w:p>
    <w:p w14:paraId="6C0BC9D6" w14:textId="77777777" w:rsidR="0087319B" w:rsidRDefault="0087319B" w:rsidP="0087319B">
      <w:pPr>
        <w:pStyle w:val="6"/>
      </w:pPr>
      <w:bookmarkStart w:id="257" w:name="_Toc93078897"/>
      <w:r>
        <w:t>6.9.5.2.2</w:t>
      </w:r>
      <w:r>
        <w:tab/>
        <w:t>PDSCH requirements under Bi-directional scenario</w:t>
      </w:r>
      <w:bookmarkEnd w:id="257"/>
    </w:p>
    <w:p w14:paraId="1B4AF993" w14:textId="77777777" w:rsidR="0087319B" w:rsidRDefault="0087319B" w:rsidP="0087319B">
      <w:pPr>
        <w:pStyle w:val="5"/>
      </w:pPr>
      <w:bookmarkStart w:id="258" w:name="_Toc93078898"/>
      <w:r>
        <w:t>6.9.5.3</w:t>
      </w:r>
      <w:r>
        <w:tab/>
        <w:t>BS demodulation requirements</w:t>
      </w:r>
      <w:bookmarkEnd w:id="258"/>
    </w:p>
    <w:p w14:paraId="2655465C" w14:textId="77777777" w:rsidR="0087319B" w:rsidRDefault="0087319B" w:rsidP="0087319B">
      <w:pPr>
        <w:pStyle w:val="6"/>
      </w:pPr>
      <w:bookmarkStart w:id="259" w:name="_Toc93078899"/>
      <w:r>
        <w:t>6.9.5.3.1</w:t>
      </w:r>
      <w:r>
        <w:tab/>
        <w:t>PUSCH requirements</w:t>
      </w:r>
      <w:bookmarkEnd w:id="259"/>
    </w:p>
    <w:p w14:paraId="3078F59D" w14:textId="77777777" w:rsidR="0087319B" w:rsidRDefault="0087319B" w:rsidP="0087319B">
      <w:pPr>
        <w:pStyle w:val="6"/>
      </w:pPr>
      <w:bookmarkStart w:id="260" w:name="_Toc93078900"/>
      <w:r>
        <w:t>6.9.5.3.2</w:t>
      </w:r>
      <w:r>
        <w:tab/>
        <w:t>PUSCH with UL timing adjustment requirements</w:t>
      </w:r>
      <w:bookmarkEnd w:id="260"/>
    </w:p>
    <w:p w14:paraId="2B7358BC" w14:textId="77777777" w:rsidR="0087319B" w:rsidRDefault="0087319B" w:rsidP="0087319B">
      <w:pPr>
        <w:pStyle w:val="6"/>
      </w:pPr>
      <w:bookmarkStart w:id="261" w:name="_Toc93078901"/>
      <w:r>
        <w:t>6.9.5.3.3</w:t>
      </w:r>
      <w:r>
        <w:tab/>
        <w:t>PRACH requirements</w:t>
      </w:r>
      <w:bookmarkEnd w:id="261"/>
    </w:p>
    <w:p w14:paraId="031FEFD4" w14:textId="77777777" w:rsidR="0087319B" w:rsidRDefault="0087319B" w:rsidP="0087319B">
      <w:pPr>
        <w:pStyle w:val="3"/>
      </w:pPr>
      <w:bookmarkStart w:id="262" w:name="_Toc93078902"/>
      <w:r>
        <w:t>6.10</w:t>
      </w:r>
      <w:r>
        <w:tab/>
        <w:t>Further RRM enhancement for NR and MR-DC</w:t>
      </w:r>
      <w:bookmarkEnd w:id="262"/>
    </w:p>
    <w:p w14:paraId="7B404F16" w14:textId="77777777" w:rsidR="0087319B" w:rsidRDefault="0087319B" w:rsidP="0087319B">
      <w:pPr>
        <w:pStyle w:val="4"/>
      </w:pPr>
      <w:bookmarkStart w:id="263" w:name="_Toc93078903"/>
      <w:r>
        <w:t>6.10.1</w:t>
      </w:r>
      <w:r>
        <w:tab/>
        <w:t>General</w:t>
      </w:r>
      <w:bookmarkEnd w:id="263"/>
    </w:p>
    <w:p w14:paraId="6D26EC3D" w14:textId="77777777" w:rsidR="0087319B" w:rsidRDefault="0087319B" w:rsidP="0087319B">
      <w:pPr>
        <w:pStyle w:val="4"/>
      </w:pPr>
      <w:bookmarkStart w:id="264" w:name="_Toc93078904"/>
      <w:r>
        <w:t>6.10.2</w:t>
      </w:r>
      <w:r>
        <w:tab/>
        <w:t>RRM core requirements</w:t>
      </w:r>
      <w:bookmarkEnd w:id="264"/>
    </w:p>
    <w:p w14:paraId="0941CAA3" w14:textId="77777777" w:rsidR="0087319B" w:rsidRDefault="0087319B" w:rsidP="0087319B">
      <w:pPr>
        <w:pStyle w:val="5"/>
      </w:pPr>
      <w:bookmarkStart w:id="265" w:name="_Toc93078905"/>
      <w:r>
        <w:t>6.10.2.1</w:t>
      </w:r>
      <w:r>
        <w:tab/>
        <w:t>SRS antenna port switching</w:t>
      </w:r>
      <w:bookmarkEnd w:id="265"/>
    </w:p>
    <w:p w14:paraId="3C078709" w14:textId="77777777" w:rsidR="0087319B" w:rsidRDefault="0087319B" w:rsidP="0087319B">
      <w:pPr>
        <w:pStyle w:val="5"/>
      </w:pPr>
      <w:bookmarkStart w:id="266" w:name="_Toc93078906"/>
      <w:r>
        <w:t>6.10.2.2</w:t>
      </w:r>
      <w:r>
        <w:tab/>
        <w:t>HO with PSCell</w:t>
      </w:r>
      <w:bookmarkEnd w:id="266"/>
    </w:p>
    <w:p w14:paraId="07D44A7A" w14:textId="77777777" w:rsidR="0087319B" w:rsidRDefault="0087319B" w:rsidP="0087319B">
      <w:pPr>
        <w:pStyle w:val="5"/>
      </w:pPr>
      <w:bookmarkStart w:id="267" w:name="_Toc93078907"/>
      <w:r>
        <w:t>6.10.2.3</w:t>
      </w:r>
      <w:r>
        <w:tab/>
        <w:t>PUCCH SCell activation/deactivation</w:t>
      </w:r>
      <w:bookmarkEnd w:id="267"/>
    </w:p>
    <w:p w14:paraId="7639D481" w14:textId="77777777" w:rsidR="0087319B" w:rsidRDefault="0087319B" w:rsidP="0087319B">
      <w:pPr>
        <w:pStyle w:val="3"/>
      </w:pPr>
      <w:bookmarkStart w:id="268" w:name="_Toc93078908"/>
      <w:r>
        <w:t>6.11</w:t>
      </w:r>
      <w:r>
        <w:tab/>
        <w:t>NR and MR-DC measurement gap enhancements</w:t>
      </w:r>
      <w:bookmarkEnd w:id="268"/>
    </w:p>
    <w:p w14:paraId="239A3CD2" w14:textId="77777777" w:rsidR="0087319B" w:rsidRDefault="0087319B" w:rsidP="0087319B">
      <w:pPr>
        <w:pStyle w:val="4"/>
      </w:pPr>
      <w:bookmarkStart w:id="269" w:name="_Toc93078909"/>
      <w:r>
        <w:t>6.11.1</w:t>
      </w:r>
      <w:r>
        <w:tab/>
        <w:t>General</w:t>
      </w:r>
      <w:bookmarkEnd w:id="269"/>
    </w:p>
    <w:p w14:paraId="6F1C03C0" w14:textId="77777777" w:rsidR="0087319B" w:rsidRDefault="0087319B" w:rsidP="0087319B">
      <w:pPr>
        <w:pStyle w:val="4"/>
      </w:pPr>
      <w:bookmarkStart w:id="270" w:name="_Toc93078910"/>
      <w:r>
        <w:t>6.11.2</w:t>
      </w:r>
      <w:r>
        <w:tab/>
        <w:t>RRM core requirements</w:t>
      </w:r>
      <w:bookmarkEnd w:id="270"/>
    </w:p>
    <w:p w14:paraId="20C8D72F" w14:textId="77777777" w:rsidR="0087319B" w:rsidRDefault="0087319B" w:rsidP="0087319B">
      <w:pPr>
        <w:pStyle w:val="5"/>
      </w:pPr>
      <w:bookmarkStart w:id="271" w:name="_Toc93078911"/>
      <w:r>
        <w:t>6.11.2.1</w:t>
      </w:r>
      <w:r>
        <w:tab/>
        <w:t>Pre-configured MG pattern(s)</w:t>
      </w:r>
      <w:bookmarkEnd w:id="271"/>
    </w:p>
    <w:p w14:paraId="53F3F86B" w14:textId="77777777" w:rsidR="0087319B" w:rsidRDefault="0087319B" w:rsidP="0087319B">
      <w:pPr>
        <w:pStyle w:val="5"/>
      </w:pPr>
      <w:bookmarkStart w:id="272" w:name="_Toc93078912"/>
      <w:r>
        <w:t>6.11.2.2</w:t>
      </w:r>
      <w:r>
        <w:tab/>
        <w:t>Multiple concurrent and independent MG patterns</w:t>
      </w:r>
      <w:bookmarkEnd w:id="272"/>
    </w:p>
    <w:p w14:paraId="518E129D" w14:textId="77777777" w:rsidR="0087319B" w:rsidRDefault="0087319B" w:rsidP="0087319B">
      <w:pPr>
        <w:pStyle w:val="5"/>
      </w:pPr>
      <w:bookmarkStart w:id="273" w:name="_Toc93078913"/>
      <w:r>
        <w:t>6.11.2.3</w:t>
      </w:r>
      <w:r>
        <w:tab/>
        <w:t>Network Controlled Small Gap</w:t>
      </w:r>
      <w:bookmarkEnd w:id="273"/>
    </w:p>
    <w:p w14:paraId="526CE089" w14:textId="77777777" w:rsidR="0087319B" w:rsidRDefault="0087319B" w:rsidP="0087319B">
      <w:pPr>
        <w:pStyle w:val="3"/>
      </w:pPr>
      <w:bookmarkStart w:id="274" w:name="_Toc93078914"/>
      <w:r>
        <w:t>6.12</w:t>
      </w:r>
      <w:r>
        <w:tab/>
        <w:t>Further enhancement on NR demodulation performance</w:t>
      </w:r>
      <w:bookmarkEnd w:id="274"/>
    </w:p>
    <w:p w14:paraId="35EEB6E5" w14:textId="77777777" w:rsidR="0087319B" w:rsidRDefault="0087319B" w:rsidP="0087319B">
      <w:pPr>
        <w:pStyle w:val="4"/>
      </w:pPr>
      <w:bookmarkStart w:id="275" w:name="_Toc93078915"/>
      <w:r>
        <w:t>6.12.1</w:t>
      </w:r>
      <w:r>
        <w:tab/>
        <w:t>General</w:t>
      </w:r>
      <w:bookmarkEnd w:id="275"/>
    </w:p>
    <w:p w14:paraId="21EB41D7" w14:textId="77777777" w:rsidR="0087319B" w:rsidRDefault="0087319B" w:rsidP="0087319B">
      <w:pPr>
        <w:pStyle w:val="4"/>
      </w:pPr>
      <w:bookmarkStart w:id="276" w:name="_Toc93078916"/>
      <w:r>
        <w:t>6.12.2</w:t>
      </w:r>
      <w:r>
        <w:tab/>
        <w:t>UE demodulation and CSI requirements</w:t>
      </w:r>
      <w:bookmarkEnd w:id="276"/>
    </w:p>
    <w:p w14:paraId="594995FE" w14:textId="77777777" w:rsidR="0087319B" w:rsidRDefault="0087319B" w:rsidP="0087319B">
      <w:pPr>
        <w:pStyle w:val="5"/>
      </w:pPr>
      <w:bookmarkStart w:id="277" w:name="_Toc93078917"/>
      <w:r>
        <w:t>6.12.2.1</w:t>
      </w:r>
      <w:r>
        <w:tab/>
        <w:t>MMSE-IRC receiver for inter-cell interference</w:t>
      </w:r>
      <w:bookmarkEnd w:id="277"/>
    </w:p>
    <w:p w14:paraId="770C16A6" w14:textId="77777777" w:rsidR="0087319B" w:rsidRDefault="0087319B" w:rsidP="0087319B">
      <w:pPr>
        <w:pStyle w:val="6"/>
      </w:pPr>
      <w:bookmarkStart w:id="278" w:name="_Toc93078918"/>
      <w:r>
        <w:t>6.12.2.1.1</w:t>
      </w:r>
      <w:r>
        <w:tab/>
        <w:t>PDSCH requirements</w:t>
      </w:r>
      <w:bookmarkEnd w:id="278"/>
    </w:p>
    <w:p w14:paraId="25CDD54B" w14:textId="77777777" w:rsidR="0087319B" w:rsidRDefault="0087319B" w:rsidP="0087319B">
      <w:pPr>
        <w:pStyle w:val="6"/>
      </w:pPr>
      <w:bookmarkStart w:id="279" w:name="_Toc93078919"/>
      <w:r>
        <w:t>6.12.2.1.2</w:t>
      </w:r>
      <w:r>
        <w:tab/>
        <w:t>CQI requirements</w:t>
      </w:r>
      <w:bookmarkEnd w:id="279"/>
    </w:p>
    <w:p w14:paraId="647C62CE" w14:textId="77777777" w:rsidR="0087319B" w:rsidRDefault="0087319B" w:rsidP="0087319B">
      <w:pPr>
        <w:pStyle w:val="5"/>
      </w:pPr>
      <w:bookmarkStart w:id="280" w:name="_Toc93078920"/>
      <w:r>
        <w:t>6.12.2.2</w:t>
      </w:r>
      <w:r>
        <w:tab/>
        <w:t>MMSE-IRC receiver for intra-cell inter-user interference</w:t>
      </w:r>
      <w:bookmarkEnd w:id="280"/>
    </w:p>
    <w:p w14:paraId="12E75A65" w14:textId="77777777" w:rsidR="0087319B" w:rsidRDefault="0087319B" w:rsidP="0087319B">
      <w:pPr>
        <w:pStyle w:val="5"/>
      </w:pPr>
      <w:bookmarkStart w:id="281" w:name="_Toc93078921"/>
      <w:r>
        <w:t>6.12.2.3</w:t>
      </w:r>
      <w:r>
        <w:tab/>
        <w:t>CRS-IM receiver in scenarios with overlapping spectrum for LTE and NR</w:t>
      </w:r>
      <w:bookmarkEnd w:id="281"/>
    </w:p>
    <w:p w14:paraId="50839B33" w14:textId="77777777" w:rsidR="0087319B" w:rsidRDefault="0087319B" w:rsidP="0087319B">
      <w:pPr>
        <w:pStyle w:val="6"/>
      </w:pPr>
      <w:bookmarkStart w:id="282" w:name="_Toc93078922"/>
      <w:r>
        <w:t>6.12.2.3.1</w:t>
      </w:r>
      <w:r>
        <w:tab/>
        <w:t>General</w:t>
      </w:r>
      <w:bookmarkEnd w:id="282"/>
    </w:p>
    <w:p w14:paraId="63E5CA71" w14:textId="77777777" w:rsidR="0087319B" w:rsidRDefault="0087319B" w:rsidP="0087319B">
      <w:pPr>
        <w:pStyle w:val="6"/>
      </w:pPr>
      <w:bookmarkStart w:id="283" w:name="_Toc93078923"/>
      <w:r>
        <w:t>6.12.2.3.2</w:t>
      </w:r>
      <w:r>
        <w:tab/>
        <w:t>Necessity of Network assistant signaling</w:t>
      </w:r>
      <w:bookmarkEnd w:id="283"/>
    </w:p>
    <w:p w14:paraId="019445DE" w14:textId="77777777" w:rsidR="0087319B" w:rsidRDefault="0087319B" w:rsidP="0087319B">
      <w:pPr>
        <w:pStyle w:val="6"/>
      </w:pPr>
      <w:bookmarkStart w:id="284" w:name="_Toc93078924"/>
      <w:r>
        <w:t>6.12.2.3.3</w:t>
      </w:r>
      <w:r>
        <w:tab/>
        <w:t>Test set-up</w:t>
      </w:r>
      <w:bookmarkEnd w:id="284"/>
    </w:p>
    <w:p w14:paraId="30490FF2" w14:textId="77777777" w:rsidR="0087319B" w:rsidRDefault="0087319B" w:rsidP="0087319B">
      <w:pPr>
        <w:pStyle w:val="4"/>
      </w:pPr>
      <w:bookmarkStart w:id="285" w:name="_Toc93078925"/>
      <w:r>
        <w:t>6.12.3</w:t>
      </w:r>
      <w:r>
        <w:tab/>
        <w:t>BS demodulation requirements</w:t>
      </w:r>
      <w:bookmarkEnd w:id="285"/>
    </w:p>
    <w:p w14:paraId="7DF57687" w14:textId="77777777" w:rsidR="0087319B" w:rsidRDefault="0087319B" w:rsidP="0087319B">
      <w:pPr>
        <w:pStyle w:val="5"/>
      </w:pPr>
      <w:bookmarkStart w:id="286" w:name="_Toc93078926"/>
      <w:r>
        <w:t>6.12.3.1</w:t>
      </w:r>
      <w:r>
        <w:tab/>
        <w:t>PUSCH demodulation requirements for FR1 256QAM</w:t>
      </w:r>
      <w:bookmarkEnd w:id="286"/>
    </w:p>
    <w:p w14:paraId="4CD1068D" w14:textId="77777777" w:rsidR="0087319B" w:rsidRDefault="0087319B" w:rsidP="0087319B">
      <w:pPr>
        <w:pStyle w:val="3"/>
      </w:pPr>
      <w:bookmarkStart w:id="287" w:name="_Toc93078927"/>
      <w:r>
        <w:t>6.13</w:t>
      </w:r>
      <w:r>
        <w:tab/>
        <w:t>Solutions for NR to support non-terrestrial networks (NTN)</w:t>
      </w:r>
      <w:bookmarkEnd w:id="287"/>
    </w:p>
    <w:p w14:paraId="09F527DE" w14:textId="77777777" w:rsidR="0087319B" w:rsidRDefault="0087319B" w:rsidP="0087319B">
      <w:pPr>
        <w:pStyle w:val="4"/>
      </w:pPr>
      <w:bookmarkStart w:id="288" w:name="_Toc93078928"/>
      <w:r>
        <w:t>6.13.1</w:t>
      </w:r>
      <w:r>
        <w:tab/>
        <w:t>General</w:t>
      </w:r>
      <w:bookmarkEnd w:id="288"/>
    </w:p>
    <w:p w14:paraId="1D071E8E" w14:textId="77777777" w:rsidR="0087319B" w:rsidRDefault="0087319B" w:rsidP="0087319B">
      <w:pPr>
        <w:pStyle w:val="5"/>
      </w:pPr>
      <w:bookmarkStart w:id="289" w:name="_Toc93078929"/>
      <w:r>
        <w:t>6.13.1.1</w:t>
      </w:r>
      <w:r>
        <w:tab/>
        <w:t>System parameters</w:t>
      </w:r>
      <w:bookmarkEnd w:id="289"/>
    </w:p>
    <w:p w14:paraId="352BFC30" w14:textId="77777777" w:rsidR="0087319B" w:rsidRDefault="0087319B" w:rsidP="0087319B">
      <w:pPr>
        <w:pStyle w:val="5"/>
      </w:pPr>
      <w:bookmarkStart w:id="290" w:name="_Toc93078930"/>
      <w:r>
        <w:t>6.13.1.2</w:t>
      </w:r>
      <w:r>
        <w:tab/>
        <w:t>NTN Satellite Access Node Class/Type</w:t>
      </w:r>
      <w:bookmarkEnd w:id="290"/>
    </w:p>
    <w:p w14:paraId="737685AA" w14:textId="77777777" w:rsidR="0087319B" w:rsidRDefault="0087319B" w:rsidP="0087319B">
      <w:pPr>
        <w:pStyle w:val="5"/>
      </w:pPr>
      <w:bookmarkStart w:id="291" w:name="_Toc93078931"/>
      <w:r>
        <w:t>6.13.1.3</w:t>
      </w:r>
      <w:r>
        <w:tab/>
        <w:t>Regulatory information</w:t>
      </w:r>
      <w:bookmarkEnd w:id="291"/>
    </w:p>
    <w:p w14:paraId="24F2CEDC" w14:textId="77777777" w:rsidR="0087319B" w:rsidRDefault="0087319B" w:rsidP="0087319B">
      <w:pPr>
        <w:pStyle w:val="5"/>
      </w:pPr>
      <w:bookmarkStart w:id="292" w:name="_Toc93078932"/>
      <w:r>
        <w:t>6.13.1.4</w:t>
      </w:r>
      <w:r>
        <w:tab/>
        <w:t>Others</w:t>
      </w:r>
      <w:bookmarkEnd w:id="292"/>
    </w:p>
    <w:p w14:paraId="11F68A64" w14:textId="77777777" w:rsidR="0087319B" w:rsidRDefault="0087319B" w:rsidP="0087319B">
      <w:pPr>
        <w:pStyle w:val="4"/>
      </w:pPr>
      <w:bookmarkStart w:id="293" w:name="_Toc93078933"/>
      <w:r>
        <w:t>6.13.2</w:t>
      </w:r>
      <w:r>
        <w:tab/>
        <w:t>Coexistence aspects</w:t>
      </w:r>
      <w:bookmarkEnd w:id="293"/>
    </w:p>
    <w:p w14:paraId="3A27E835" w14:textId="77777777" w:rsidR="0087319B" w:rsidRDefault="0087319B" w:rsidP="0087319B">
      <w:pPr>
        <w:pStyle w:val="5"/>
      </w:pPr>
      <w:bookmarkStart w:id="294" w:name="_Toc93078934"/>
      <w:r>
        <w:t>6.13.2.1</w:t>
      </w:r>
      <w:r>
        <w:tab/>
        <w:t>NTN coexistence scenarios and simulations</w:t>
      </w:r>
      <w:bookmarkEnd w:id="294"/>
    </w:p>
    <w:p w14:paraId="280416D7" w14:textId="77777777" w:rsidR="0087319B" w:rsidRDefault="0087319B" w:rsidP="0087319B">
      <w:pPr>
        <w:pStyle w:val="5"/>
      </w:pPr>
      <w:bookmarkStart w:id="295" w:name="_Toc93078935"/>
      <w:r>
        <w:t>6.13.2.2</w:t>
      </w:r>
      <w:r>
        <w:tab/>
        <w:t>HAPS coexistence scenarios and simulations</w:t>
      </w:r>
      <w:bookmarkEnd w:id="295"/>
    </w:p>
    <w:p w14:paraId="3FED0AED" w14:textId="77777777" w:rsidR="0087319B" w:rsidRDefault="0087319B" w:rsidP="0087319B">
      <w:pPr>
        <w:pStyle w:val="5"/>
      </w:pPr>
      <w:bookmarkStart w:id="296" w:name="_Toc93078936"/>
      <w:r>
        <w:t>6.13.2.3</w:t>
      </w:r>
      <w:r>
        <w:tab/>
        <w:t>ACLR/ACS proposals</w:t>
      </w:r>
      <w:bookmarkEnd w:id="296"/>
    </w:p>
    <w:p w14:paraId="03C8F141" w14:textId="77777777" w:rsidR="0087319B" w:rsidRDefault="0087319B" w:rsidP="0087319B">
      <w:pPr>
        <w:pStyle w:val="4"/>
      </w:pPr>
      <w:bookmarkStart w:id="297" w:name="_Toc93078937"/>
      <w:r>
        <w:t>6.13.3</w:t>
      </w:r>
      <w:r>
        <w:tab/>
        <w:t>Satellite Access Node RF requirements</w:t>
      </w:r>
      <w:bookmarkEnd w:id="297"/>
    </w:p>
    <w:p w14:paraId="4EDC0535" w14:textId="77777777" w:rsidR="0087319B" w:rsidRDefault="0087319B" w:rsidP="0087319B">
      <w:pPr>
        <w:pStyle w:val="5"/>
      </w:pPr>
      <w:bookmarkStart w:id="298" w:name="_Toc93078938"/>
      <w:r>
        <w:t>6.13.3.1</w:t>
      </w:r>
      <w:r>
        <w:tab/>
        <w:t>TX requirements for radiated characteristics</w:t>
      </w:r>
      <w:bookmarkEnd w:id="298"/>
    </w:p>
    <w:p w14:paraId="69C09DBD" w14:textId="77777777" w:rsidR="0087319B" w:rsidRDefault="0087319B" w:rsidP="0087319B">
      <w:pPr>
        <w:pStyle w:val="5"/>
      </w:pPr>
      <w:bookmarkStart w:id="299" w:name="_Toc93078939"/>
      <w:r>
        <w:t>6.13.3.2</w:t>
      </w:r>
      <w:r>
        <w:tab/>
        <w:t>RX requirements for radiated characteristics</w:t>
      </w:r>
      <w:bookmarkEnd w:id="299"/>
    </w:p>
    <w:p w14:paraId="1D70538C" w14:textId="77777777" w:rsidR="0087319B" w:rsidRDefault="0087319B" w:rsidP="0087319B">
      <w:pPr>
        <w:pStyle w:val="5"/>
      </w:pPr>
      <w:bookmarkStart w:id="300" w:name="_Toc93078940"/>
      <w:r>
        <w:t>6.13.3.3</w:t>
      </w:r>
      <w:r>
        <w:tab/>
        <w:t>Tx requirements for conducted characteristics</w:t>
      </w:r>
      <w:bookmarkEnd w:id="300"/>
    </w:p>
    <w:p w14:paraId="7941ED4F" w14:textId="77777777" w:rsidR="0087319B" w:rsidRDefault="0087319B" w:rsidP="0087319B">
      <w:pPr>
        <w:pStyle w:val="5"/>
      </w:pPr>
      <w:bookmarkStart w:id="301" w:name="_Toc93078941"/>
      <w:r>
        <w:t>6.13.3.4</w:t>
      </w:r>
      <w:r>
        <w:tab/>
        <w:t>Rx requirements for conducted characteristics</w:t>
      </w:r>
      <w:bookmarkEnd w:id="301"/>
    </w:p>
    <w:p w14:paraId="7139EC87" w14:textId="77777777" w:rsidR="0087319B" w:rsidRDefault="0087319B" w:rsidP="0087319B">
      <w:pPr>
        <w:pStyle w:val="4"/>
      </w:pPr>
      <w:bookmarkStart w:id="302" w:name="_Toc93078942"/>
      <w:r>
        <w:t>6.13.4</w:t>
      </w:r>
      <w:r>
        <w:tab/>
        <w:t>UE RF requirements</w:t>
      </w:r>
      <w:bookmarkEnd w:id="302"/>
    </w:p>
    <w:p w14:paraId="5633E88F" w14:textId="77777777" w:rsidR="0087319B" w:rsidRDefault="0087319B" w:rsidP="0087319B">
      <w:pPr>
        <w:pStyle w:val="5"/>
      </w:pPr>
      <w:bookmarkStart w:id="303" w:name="_Toc93078943"/>
      <w:r>
        <w:t>6.13.4.1</w:t>
      </w:r>
      <w:r>
        <w:tab/>
        <w:t>TX requirements</w:t>
      </w:r>
      <w:bookmarkEnd w:id="303"/>
    </w:p>
    <w:p w14:paraId="206D96FC" w14:textId="77777777" w:rsidR="0087319B" w:rsidRDefault="0087319B" w:rsidP="0087319B">
      <w:pPr>
        <w:pStyle w:val="5"/>
      </w:pPr>
      <w:bookmarkStart w:id="304" w:name="_Toc93078944"/>
      <w:r>
        <w:t>6.13.4.2</w:t>
      </w:r>
      <w:r>
        <w:tab/>
        <w:t>RX requirements</w:t>
      </w:r>
      <w:bookmarkEnd w:id="304"/>
    </w:p>
    <w:p w14:paraId="2745FDA4" w14:textId="77777777" w:rsidR="0087319B" w:rsidRDefault="0087319B" w:rsidP="0087319B">
      <w:pPr>
        <w:pStyle w:val="4"/>
      </w:pPr>
      <w:bookmarkStart w:id="305" w:name="_Toc93078945"/>
      <w:r>
        <w:t>6.13.5</w:t>
      </w:r>
      <w:r>
        <w:tab/>
        <w:t>RRM core requirements</w:t>
      </w:r>
      <w:bookmarkEnd w:id="305"/>
    </w:p>
    <w:p w14:paraId="432049FB" w14:textId="77777777" w:rsidR="0087319B" w:rsidRDefault="0087319B" w:rsidP="0087319B">
      <w:pPr>
        <w:pStyle w:val="5"/>
      </w:pPr>
      <w:bookmarkStart w:id="306" w:name="_Toc93078946"/>
      <w:r>
        <w:t>6.13.5.1</w:t>
      </w:r>
      <w:r>
        <w:tab/>
        <w:t>General</w:t>
      </w:r>
      <w:bookmarkEnd w:id="306"/>
    </w:p>
    <w:p w14:paraId="48C2EE03" w14:textId="77777777" w:rsidR="0087319B" w:rsidRDefault="0087319B" w:rsidP="0087319B">
      <w:pPr>
        <w:pStyle w:val="5"/>
      </w:pPr>
      <w:bookmarkStart w:id="307" w:name="_Toc93078947"/>
      <w:r>
        <w:t>6.13.5.2</w:t>
      </w:r>
      <w:r>
        <w:tab/>
        <w:t>GNSS-related requirements</w:t>
      </w:r>
      <w:bookmarkEnd w:id="307"/>
    </w:p>
    <w:p w14:paraId="7931BC08" w14:textId="77777777" w:rsidR="0087319B" w:rsidRDefault="0087319B" w:rsidP="0087319B">
      <w:pPr>
        <w:pStyle w:val="5"/>
      </w:pPr>
      <w:bookmarkStart w:id="308" w:name="_Toc93078948"/>
      <w:r>
        <w:t>6.13.5.3</w:t>
      </w:r>
      <w:r>
        <w:tab/>
        <w:t>Mobility requirements</w:t>
      </w:r>
      <w:bookmarkEnd w:id="308"/>
    </w:p>
    <w:p w14:paraId="04078209" w14:textId="77777777" w:rsidR="0087319B" w:rsidRDefault="0087319B" w:rsidP="0087319B">
      <w:pPr>
        <w:pStyle w:val="5"/>
      </w:pPr>
      <w:bookmarkStart w:id="309" w:name="_Toc93078949"/>
      <w:r>
        <w:t>6.13.5.4</w:t>
      </w:r>
      <w:r>
        <w:tab/>
        <w:t>Timing requirements</w:t>
      </w:r>
      <w:bookmarkEnd w:id="309"/>
    </w:p>
    <w:p w14:paraId="2F1441F4" w14:textId="77777777" w:rsidR="0087319B" w:rsidRDefault="0087319B" w:rsidP="0087319B">
      <w:pPr>
        <w:pStyle w:val="5"/>
      </w:pPr>
      <w:bookmarkStart w:id="310" w:name="_Toc93078950"/>
      <w:r>
        <w:t>6.13.5.5</w:t>
      </w:r>
      <w:r>
        <w:tab/>
        <w:t>Measurement procedure requirements</w:t>
      </w:r>
      <w:bookmarkEnd w:id="310"/>
    </w:p>
    <w:p w14:paraId="3732E756" w14:textId="77777777" w:rsidR="0087319B" w:rsidRDefault="0087319B" w:rsidP="0087319B">
      <w:pPr>
        <w:pStyle w:val="4"/>
      </w:pPr>
      <w:bookmarkStart w:id="311" w:name="_Toc93078951"/>
      <w:r>
        <w:t>6.13.6</w:t>
      </w:r>
      <w:r>
        <w:tab/>
        <w:t>Demodulation requirements</w:t>
      </w:r>
      <w:bookmarkEnd w:id="311"/>
    </w:p>
    <w:p w14:paraId="36E1A2D6" w14:textId="77777777" w:rsidR="0087319B" w:rsidRDefault="0087319B" w:rsidP="0087319B">
      <w:pPr>
        <w:pStyle w:val="5"/>
      </w:pPr>
      <w:bookmarkStart w:id="312" w:name="_Toc93078952"/>
      <w:r>
        <w:t>6.13.6.1</w:t>
      </w:r>
      <w:r>
        <w:tab/>
        <w:t>General</w:t>
      </w:r>
      <w:bookmarkEnd w:id="312"/>
    </w:p>
    <w:p w14:paraId="0930C85B" w14:textId="77777777" w:rsidR="0087319B" w:rsidRDefault="0087319B" w:rsidP="0087319B">
      <w:pPr>
        <w:pStyle w:val="5"/>
      </w:pPr>
      <w:bookmarkStart w:id="313" w:name="_Toc93078953"/>
      <w:r>
        <w:t>6.13.6.2</w:t>
      </w:r>
      <w:r>
        <w:tab/>
        <w:t>Satellite Access Node demodulation requirements</w:t>
      </w:r>
      <w:bookmarkEnd w:id="313"/>
    </w:p>
    <w:p w14:paraId="2F831204" w14:textId="77777777" w:rsidR="0087319B" w:rsidRDefault="0087319B" w:rsidP="0087319B">
      <w:pPr>
        <w:pStyle w:val="5"/>
      </w:pPr>
      <w:bookmarkStart w:id="314" w:name="_Toc93078954"/>
      <w:r>
        <w:t>6.13.6.3</w:t>
      </w:r>
      <w:r>
        <w:tab/>
        <w:t>UE demodulation requirements</w:t>
      </w:r>
      <w:bookmarkEnd w:id="314"/>
    </w:p>
    <w:p w14:paraId="5256FDD1" w14:textId="77777777" w:rsidR="0087319B" w:rsidRDefault="0087319B" w:rsidP="0087319B">
      <w:pPr>
        <w:pStyle w:val="3"/>
      </w:pPr>
      <w:bookmarkStart w:id="315" w:name="_Toc93078955"/>
      <w:r>
        <w:t>6.14</w:t>
      </w:r>
      <w:r>
        <w:tab/>
        <w:t>UE Power Saving Enhancements for NR</w:t>
      </w:r>
      <w:bookmarkEnd w:id="315"/>
    </w:p>
    <w:p w14:paraId="6E541703" w14:textId="77777777" w:rsidR="0087319B" w:rsidRDefault="0087319B" w:rsidP="0087319B">
      <w:pPr>
        <w:pStyle w:val="4"/>
      </w:pPr>
      <w:bookmarkStart w:id="316" w:name="_Toc93078956"/>
      <w:r>
        <w:t>6.14.1</w:t>
      </w:r>
      <w:r>
        <w:tab/>
        <w:t>General</w:t>
      </w:r>
      <w:bookmarkEnd w:id="316"/>
    </w:p>
    <w:p w14:paraId="2B03B0FF" w14:textId="77777777" w:rsidR="0087319B" w:rsidRDefault="0087319B" w:rsidP="0087319B">
      <w:pPr>
        <w:pStyle w:val="4"/>
      </w:pPr>
      <w:bookmarkStart w:id="317" w:name="_Toc93078957"/>
      <w:r>
        <w:t>6.14.2</w:t>
      </w:r>
      <w:r>
        <w:tab/>
        <w:t>RRM core requirements</w:t>
      </w:r>
      <w:bookmarkEnd w:id="317"/>
    </w:p>
    <w:p w14:paraId="47A9F77C" w14:textId="77777777" w:rsidR="0087319B" w:rsidRDefault="0087319B" w:rsidP="0087319B">
      <w:pPr>
        <w:pStyle w:val="5"/>
      </w:pPr>
      <w:bookmarkStart w:id="318" w:name="_Toc93078958"/>
      <w:r>
        <w:t>6.14.2.1</w:t>
      </w:r>
      <w:r>
        <w:tab/>
        <w:t>UE measurements relaxation for RLM and/or BFD</w:t>
      </w:r>
      <w:bookmarkEnd w:id="318"/>
    </w:p>
    <w:p w14:paraId="5E882982" w14:textId="77777777" w:rsidR="0087319B" w:rsidRDefault="0087319B" w:rsidP="0087319B">
      <w:pPr>
        <w:pStyle w:val="3"/>
      </w:pPr>
      <w:bookmarkStart w:id="319" w:name="_Toc93078959"/>
      <w:r>
        <w:t>6.15</w:t>
      </w:r>
      <w:r>
        <w:tab/>
        <w:t>NR Sidelink enhancement</w:t>
      </w:r>
      <w:bookmarkEnd w:id="319"/>
    </w:p>
    <w:p w14:paraId="28AD5BC9" w14:textId="77777777" w:rsidR="0087319B" w:rsidRDefault="0087319B" w:rsidP="0087319B">
      <w:pPr>
        <w:pStyle w:val="4"/>
      </w:pPr>
      <w:bookmarkStart w:id="320" w:name="_Toc93078960"/>
      <w:r>
        <w:t>6.15.1</w:t>
      </w:r>
      <w:r>
        <w:tab/>
        <w:t>General</w:t>
      </w:r>
      <w:bookmarkEnd w:id="320"/>
    </w:p>
    <w:p w14:paraId="1DA6F5A7" w14:textId="77777777" w:rsidR="0087319B" w:rsidRDefault="0087319B" w:rsidP="0087319B">
      <w:pPr>
        <w:rPr>
          <w:rFonts w:ascii="Arial" w:hAnsi="Arial" w:cs="Arial"/>
          <w:b/>
          <w:color w:val="C00000"/>
          <w:lang w:eastAsia="zh-CN"/>
        </w:rPr>
      </w:pPr>
      <w:r>
        <w:rPr>
          <w:rFonts w:ascii="Arial" w:hAnsi="Arial" w:cs="Arial"/>
          <w:b/>
          <w:color w:val="C00000"/>
          <w:lang w:eastAsia="zh-CN"/>
        </w:rPr>
        <w:t>[101-bis-e][124] NRSL_enh_Part_1, AI 6.15.1, 6.15.2 – Suhwan Lim</w:t>
      </w:r>
    </w:p>
    <w:p w14:paraId="292AD406" w14:textId="258A126B" w:rsidR="0087319B" w:rsidRDefault="00FB7CD8" w:rsidP="0087319B">
      <w:pPr>
        <w:rPr>
          <w:rFonts w:ascii="Arial" w:hAnsi="Arial" w:cs="Arial"/>
          <w:b/>
          <w:sz w:val="24"/>
        </w:rPr>
      </w:pPr>
      <w:hyperlink r:id="rId867" w:history="1">
        <w:r w:rsidR="009C30EE">
          <w:rPr>
            <w:rStyle w:val="ac"/>
            <w:rFonts w:ascii="Arial" w:hAnsi="Arial" w:cs="Arial"/>
            <w:b/>
            <w:sz w:val="24"/>
          </w:rPr>
          <w:t>R4-2202224</w:t>
        </w:r>
      </w:hyperlink>
      <w:r w:rsidR="0087319B">
        <w:rPr>
          <w:b/>
          <w:lang w:val="en-US" w:eastAsia="zh-CN"/>
        </w:rPr>
        <w:tab/>
      </w:r>
      <w:r w:rsidR="0087319B">
        <w:rPr>
          <w:rFonts w:ascii="Arial" w:hAnsi="Arial" w:cs="Arial"/>
          <w:b/>
          <w:sz w:val="24"/>
        </w:rPr>
        <w:t>Email discussion summary for [101-bis-e][124] NRSL_enh_Part_1</w:t>
      </w:r>
    </w:p>
    <w:p w14:paraId="6B14A12D" w14:textId="77777777" w:rsidR="0087319B" w:rsidRDefault="0087319B" w:rsidP="0087319B">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(LGE)</w:t>
      </w:r>
    </w:p>
    <w:p w14:paraId="117821A1" w14:textId="77777777" w:rsidR="0087319B" w:rsidRDefault="0087319B" w:rsidP="0087319B">
      <w:pPr>
        <w:rPr>
          <w:rFonts w:ascii="Arial" w:hAnsi="Arial" w:cs="Arial"/>
          <w:b/>
          <w:lang w:val="en-US" w:eastAsia="zh-CN"/>
        </w:rPr>
      </w:pPr>
      <w:r>
        <w:rPr>
          <w:rFonts w:ascii="Arial" w:hAnsi="Arial" w:cs="Arial"/>
          <w:b/>
          <w:lang w:val="en-US" w:eastAsia="zh-CN"/>
        </w:rPr>
        <w:t xml:space="preserve">Abstract: </w:t>
      </w:r>
    </w:p>
    <w:p w14:paraId="48AECEB7" w14:textId="77777777" w:rsidR="0087319B" w:rsidRDefault="0087319B" w:rsidP="0087319B">
      <w:r>
        <w:t>This contribution provides the summary of email discussion and recommended summary.</w:t>
      </w:r>
    </w:p>
    <w:p w14:paraId="753D2947" w14:textId="18F3424E" w:rsidR="0087319B" w:rsidRDefault="005612AA" w:rsidP="0087319B">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R4-2202324 (from R4-2202224).</w:t>
      </w:r>
    </w:p>
    <w:p w14:paraId="294A9E34" w14:textId="530E0ACA" w:rsidR="005612AA" w:rsidRDefault="00FB7CD8" w:rsidP="005612AA">
      <w:pPr>
        <w:rPr>
          <w:rFonts w:ascii="Arial" w:hAnsi="Arial" w:cs="Arial"/>
          <w:b/>
          <w:sz w:val="24"/>
        </w:rPr>
      </w:pPr>
      <w:hyperlink r:id="rId868" w:history="1">
        <w:r w:rsidR="005612AA">
          <w:rPr>
            <w:rStyle w:val="ac"/>
            <w:rFonts w:ascii="Arial" w:hAnsi="Arial" w:cs="Arial"/>
            <w:b/>
            <w:sz w:val="24"/>
          </w:rPr>
          <w:t>R4-2202324</w:t>
        </w:r>
      </w:hyperlink>
      <w:r w:rsidR="005612AA">
        <w:rPr>
          <w:b/>
          <w:lang w:val="en-US" w:eastAsia="zh-CN"/>
        </w:rPr>
        <w:tab/>
      </w:r>
      <w:r w:rsidR="005612AA">
        <w:rPr>
          <w:rFonts w:ascii="Arial" w:hAnsi="Arial" w:cs="Arial"/>
          <w:b/>
          <w:sz w:val="24"/>
        </w:rPr>
        <w:t>Email discussion summary for [101-bis-e][124] NRSL_enh_Part_1</w:t>
      </w:r>
    </w:p>
    <w:p w14:paraId="2EA3E890" w14:textId="77777777" w:rsidR="005612AA" w:rsidRDefault="005612AA" w:rsidP="005612AA">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(LGE)</w:t>
      </w:r>
    </w:p>
    <w:p w14:paraId="611DB494" w14:textId="77777777" w:rsidR="005612AA" w:rsidRDefault="005612AA" w:rsidP="005612AA">
      <w:pPr>
        <w:rPr>
          <w:rFonts w:ascii="Arial" w:hAnsi="Arial" w:cs="Arial"/>
          <w:b/>
          <w:lang w:val="en-US" w:eastAsia="zh-CN"/>
        </w:rPr>
      </w:pPr>
      <w:r>
        <w:rPr>
          <w:rFonts w:ascii="Arial" w:hAnsi="Arial" w:cs="Arial"/>
          <w:b/>
          <w:lang w:val="en-US" w:eastAsia="zh-CN"/>
        </w:rPr>
        <w:t xml:space="preserve">Abstract: </w:t>
      </w:r>
    </w:p>
    <w:p w14:paraId="4BA56A8E" w14:textId="77777777" w:rsidR="005612AA" w:rsidRDefault="005612AA" w:rsidP="005612AA">
      <w:r>
        <w:t>This contribution provides the summary of email discussion and recommended summary.</w:t>
      </w:r>
    </w:p>
    <w:p w14:paraId="23F5ACCB" w14:textId="6948BECF" w:rsidR="005612AA" w:rsidRDefault="005612AA" w:rsidP="005612AA">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612AA">
        <w:rPr>
          <w:rFonts w:ascii="Arial" w:hAnsi="Arial" w:cs="Arial"/>
          <w:b/>
          <w:highlight w:val="yellow"/>
          <w:lang w:val="en-US" w:eastAsia="zh-CN"/>
        </w:rPr>
        <w:t>Return to.</w:t>
      </w:r>
    </w:p>
    <w:p w14:paraId="46659116" w14:textId="77777777" w:rsidR="0087319B" w:rsidRDefault="0087319B" w:rsidP="0087319B">
      <w:pPr>
        <w:rPr>
          <w:rFonts w:ascii="Arial" w:hAnsi="Arial" w:cs="Arial"/>
          <w:b/>
          <w:color w:val="C00000"/>
          <w:lang w:eastAsia="zh-CN"/>
        </w:rPr>
      </w:pPr>
      <w:r>
        <w:rPr>
          <w:rFonts w:ascii="Arial" w:hAnsi="Arial" w:cs="Arial"/>
          <w:b/>
          <w:color w:val="C00000"/>
          <w:lang w:eastAsia="zh-CN"/>
        </w:rPr>
        <w:t>Conclusions after 1st round</w:t>
      </w:r>
    </w:p>
    <w:p w14:paraId="417BE26B" w14:textId="77777777" w:rsidR="0087319B" w:rsidRDefault="0087319B" w:rsidP="0087319B"/>
    <w:p w14:paraId="48A9EC27" w14:textId="77777777" w:rsidR="0087319B" w:rsidRDefault="0087319B" w:rsidP="0087319B">
      <w:pPr>
        <w:rPr>
          <w:rFonts w:ascii="Arial" w:hAnsi="Arial" w:cs="Arial"/>
          <w:b/>
          <w:color w:val="C00000"/>
          <w:lang w:eastAsia="zh-CN"/>
        </w:rPr>
      </w:pPr>
      <w:r>
        <w:rPr>
          <w:rFonts w:ascii="Arial" w:hAnsi="Arial" w:cs="Arial"/>
          <w:b/>
          <w:color w:val="C00000"/>
          <w:lang w:eastAsia="zh-CN"/>
        </w:rPr>
        <w:t>Conclusions after 2nd round</w:t>
      </w:r>
    </w:p>
    <w:p w14:paraId="39D5605F" w14:textId="77777777" w:rsidR="0087319B" w:rsidRDefault="0087319B" w:rsidP="0087319B"/>
    <w:p w14:paraId="49DEEBEF" w14:textId="77777777" w:rsidR="0087319B" w:rsidRDefault="0087319B" w:rsidP="0087319B">
      <w:pPr>
        <w:rPr>
          <w:rFonts w:eastAsia="等线"/>
          <w:lang w:eastAsia="zh-CN"/>
        </w:rPr>
      </w:pPr>
      <w:r>
        <w:rPr>
          <w:rFonts w:eastAsia="等线"/>
          <w:lang w:eastAsia="zh-CN"/>
        </w:rPr>
        <w:t>------------------------------------------------------------------------------------------------------------------------------------------------------------</w:t>
      </w:r>
    </w:p>
    <w:p w14:paraId="080E1E59" w14:textId="2E64D5A1" w:rsidR="0087319B" w:rsidRDefault="00FB7CD8" w:rsidP="0087319B">
      <w:pPr>
        <w:rPr>
          <w:rFonts w:ascii="Arial" w:hAnsi="Arial" w:cs="Arial"/>
          <w:b/>
          <w:sz w:val="24"/>
        </w:rPr>
      </w:pPr>
      <w:hyperlink r:id="rId869" w:history="1">
        <w:r w:rsidR="009C30EE">
          <w:rPr>
            <w:rStyle w:val="ac"/>
            <w:rFonts w:ascii="Arial" w:hAnsi="Arial" w:cs="Arial"/>
            <w:b/>
            <w:sz w:val="24"/>
          </w:rPr>
          <w:t>R4-2200833</w:t>
        </w:r>
      </w:hyperlink>
      <w:r w:rsidR="0087319B">
        <w:rPr>
          <w:rFonts w:ascii="Arial" w:hAnsi="Arial" w:cs="Arial"/>
          <w:b/>
          <w:color w:val="0000FF"/>
          <w:sz w:val="24"/>
        </w:rPr>
        <w:tab/>
      </w:r>
      <w:r w:rsidR="0087319B">
        <w:rPr>
          <w:rFonts w:ascii="Arial" w:hAnsi="Arial" w:cs="Arial"/>
          <w:b/>
          <w:sz w:val="24"/>
        </w:rPr>
        <w:t xml:space="preserve">TR38.785 v0.5.0 TR Update for SL enhancement in Rel-17 </w:t>
      </w:r>
    </w:p>
    <w:p w14:paraId="20AEECBD" w14:textId="77777777" w:rsidR="0087319B" w:rsidRDefault="0087319B" w:rsidP="0087319B">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38.785 v0.4.0</w:t>
      </w:r>
      <w:r>
        <w:rPr>
          <w:i/>
        </w:rPr>
        <w:tab/>
        <w:t xml:space="preserve">  CR-  rev  Cat:  (Rel-17)</w:t>
      </w:r>
      <w:r>
        <w:rPr>
          <w:i/>
        </w:rPr>
        <w:br/>
      </w:r>
      <w:r>
        <w:rPr>
          <w:i/>
        </w:rPr>
        <w:br/>
      </w:r>
      <w:r>
        <w:rPr>
          <w:i/>
        </w:rPr>
        <w:tab/>
      </w:r>
      <w:r>
        <w:rPr>
          <w:i/>
        </w:rPr>
        <w:tab/>
      </w:r>
      <w:r>
        <w:rPr>
          <w:i/>
        </w:rPr>
        <w:tab/>
      </w:r>
      <w:r>
        <w:rPr>
          <w:i/>
        </w:rPr>
        <w:tab/>
      </w:r>
      <w:r>
        <w:rPr>
          <w:i/>
        </w:rPr>
        <w:tab/>
        <w:t>Source: LG Electronics France</w:t>
      </w:r>
    </w:p>
    <w:p w14:paraId="71BCCF2C" w14:textId="77777777" w:rsidR="0087319B" w:rsidRDefault="0087319B" w:rsidP="0087319B">
      <w:pPr>
        <w:rPr>
          <w:rFonts w:ascii="Arial" w:hAnsi="Arial" w:cs="Arial"/>
          <w:b/>
        </w:rPr>
      </w:pPr>
      <w:r>
        <w:rPr>
          <w:rFonts w:ascii="Arial" w:hAnsi="Arial" w:cs="Arial"/>
          <w:b/>
        </w:rPr>
        <w:t xml:space="preserve">Abstract: </w:t>
      </w:r>
    </w:p>
    <w:p w14:paraId="7364B3E2" w14:textId="77777777" w:rsidR="0087319B" w:rsidRDefault="0087319B" w:rsidP="0087319B">
      <w:r>
        <w:t>[Email Approval] Provide revised TR to include these approved TPs in this meeting.</w:t>
      </w:r>
    </w:p>
    <w:p w14:paraId="7955CA54"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3FE1A3" w14:textId="6E3FA57B" w:rsidR="0087319B" w:rsidRDefault="00FB7CD8" w:rsidP="0087319B">
      <w:pPr>
        <w:rPr>
          <w:rFonts w:ascii="Arial" w:hAnsi="Arial" w:cs="Arial"/>
          <w:b/>
          <w:sz w:val="24"/>
        </w:rPr>
      </w:pPr>
      <w:hyperlink r:id="rId870" w:history="1">
        <w:r w:rsidR="009C30EE">
          <w:rPr>
            <w:rStyle w:val="ac"/>
            <w:rFonts w:ascii="Arial" w:hAnsi="Arial" w:cs="Arial"/>
            <w:b/>
            <w:sz w:val="24"/>
          </w:rPr>
          <w:t>R4-2200946</w:t>
        </w:r>
      </w:hyperlink>
      <w:r w:rsidR="0087319B">
        <w:rPr>
          <w:rFonts w:ascii="Arial" w:hAnsi="Arial" w:cs="Arial"/>
          <w:b/>
          <w:color w:val="0000FF"/>
          <w:sz w:val="24"/>
        </w:rPr>
        <w:tab/>
      </w:r>
      <w:r w:rsidR="0087319B">
        <w:rPr>
          <w:rFonts w:ascii="Arial" w:hAnsi="Arial" w:cs="Arial"/>
          <w:b/>
          <w:sz w:val="24"/>
        </w:rPr>
        <w:t>TP for TR 38.785: Addition of definitions and symbols to Chapter 3</w:t>
      </w:r>
    </w:p>
    <w:p w14:paraId="0CC0246D"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38.785 v0.4.0</w:t>
      </w:r>
      <w:r>
        <w:rPr>
          <w:i/>
        </w:rPr>
        <w:tab/>
        <w:t xml:space="preserve">  CR-  rev  Cat:  (Rel-17)</w:t>
      </w:r>
      <w:r>
        <w:rPr>
          <w:i/>
        </w:rPr>
        <w:br/>
      </w:r>
      <w:r>
        <w:rPr>
          <w:i/>
        </w:rPr>
        <w:br/>
      </w:r>
      <w:r>
        <w:rPr>
          <w:i/>
        </w:rPr>
        <w:tab/>
      </w:r>
      <w:r>
        <w:rPr>
          <w:i/>
        </w:rPr>
        <w:tab/>
      </w:r>
      <w:r>
        <w:rPr>
          <w:i/>
        </w:rPr>
        <w:tab/>
      </w:r>
      <w:r>
        <w:rPr>
          <w:i/>
        </w:rPr>
        <w:tab/>
      </w:r>
      <w:r>
        <w:rPr>
          <w:i/>
        </w:rPr>
        <w:tab/>
        <w:t>Source: vivo</w:t>
      </w:r>
    </w:p>
    <w:p w14:paraId="424226F7"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DDA280" w14:textId="77777777" w:rsidR="0087319B" w:rsidRDefault="0087319B" w:rsidP="0087319B">
      <w:pPr>
        <w:pStyle w:val="4"/>
      </w:pPr>
      <w:bookmarkStart w:id="321" w:name="_Toc93078961"/>
      <w:r>
        <w:t>6.15.2</w:t>
      </w:r>
      <w:r>
        <w:tab/>
        <w:t>UE RF requirements for NR SL enhancement</w:t>
      </w:r>
      <w:bookmarkEnd w:id="321"/>
    </w:p>
    <w:p w14:paraId="17B0015D" w14:textId="77777777" w:rsidR="0087319B" w:rsidRDefault="0087319B" w:rsidP="0087319B">
      <w:pPr>
        <w:rPr>
          <w:rFonts w:ascii="Arial" w:hAnsi="Arial" w:cs="Arial"/>
          <w:b/>
          <w:color w:val="C00000"/>
          <w:lang w:eastAsia="zh-CN"/>
        </w:rPr>
      </w:pPr>
      <w:r>
        <w:rPr>
          <w:rFonts w:ascii="Arial" w:hAnsi="Arial" w:cs="Arial"/>
          <w:b/>
          <w:color w:val="C00000"/>
          <w:lang w:eastAsia="zh-CN"/>
        </w:rPr>
        <w:t>[101-bis-e][124] NRSL_enh_Part_1, AI 6.15.1, 6.15.2 – Suhwan Lim</w:t>
      </w:r>
    </w:p>
    <w:p w14:paraId="5630FFCF" w14:textId="48FE45A8" w:rsidR="0087319B" w:rsidRDefault="00FB7CD8" w:rsidP="0087319B">
      <w:pPr>
        <w:rPr>
          <w:rFonts w:ascii="Arial" w:hAnsi="Arial" w:cs="Arial"/>
          <w:b/>
          <w:sz w:val="24"/>
        </w:rPr>
      </w:pPr>
      <w:hyperlink r:id="rId871" w:history="1">
        <w:r w:rsidR="009C30EE">
          <w:rPr>
            <w:rStyle w:val="ac"/>
            <w:rFonts w:ascii="Arial" w:hAnsi="Arial" w:cs="Arial"/>
            <w:b/>
            <w:sz w:val="24"/>
          </w:rPr>
          <w:t>R4-2200842</w:t>
        </w:r>
      </w:hyperlink>
      <w:r w:rsidR="0087319B">
        <w:rPr>
          <w:rFonts w:ascii="Arial" w:hAnsi="Arial" w:cs="Arial"/>
          <w:b/>
          <w:color w:val="0000FF"/>
          <w:sz w:val="24"/>
        </w:rPr>
        <w:tab/>
      </w:r>
      <w:r w:rsidR="0087319B">
        <w:rPr>
          <w:rFonts w:ascii="Arial" w:hAnsi="Arial" w:cs="Arial"/>
          <w:b/>
          <w:sz w:val="24"/>
        </w:rPr>
        <w:t>TP on RF requirements for NR PS UE in n14 for NRSL_enh WI in Rel-17</w:t>
      </w:r>
    </w:p>
    <w:p w14:paraId="30D29CCA"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38.785 v0.4.0</w:t>
      </w:r>
      <w:r>
        <w:rPr>
          <w:i/>
        </w:rPr>
        <w:tab/>
        <w:t xml:space="preserve">  CR-  rev  Cat:  (Rel-17)</w:t>
      </w:r>
      <w:r>
        <w:rPr>
          <w:i/>
        </w:rPr>
        <w:br/>
      </w:r>
      <w:r>
        <w:rPr>
          <w:i/>
        </w:rPr>
        <w:br/>
      </w:r>
      <w:r>
        <w:rPr>
          <w:i/>
        </w:rPr>
        <w:tab/>
      </w:r>
      <w:r>
        <w:rPr>
          <w:i/>
        </w:rPr>
        <w:tab/>
      </w:r>
      <w:r>
        <w:rPr>
          <w:i/>
        </w:rPr>
        <w:tab/>
      </w:r>
      <w:r>
        <w:rPr>
          <w:i/>
        </w:rPr>
        <w:tab/>
      </w:r>
      <w:r>
        <w:rPr>
          <w:i/>
        </w:rPr>
        <w:tab/>
        <w:t>Source: LG Electronics France</w:t>
      </w:r>
    </w:p>
    <w:p w14:paraId="1AD5BD23" w14:textId="77777777" w:rsidR="0087319B" w:rsidRDefault="0087319B" w:rsidP="0087319B">
      <w:pPr>
        <w:rPr>
          <w:rFonts w:ascii="Arial" w:hAnsi="Arial" w:cs="Arial"/>
          <w:b/>
        </w:rPr>
      </w:pPr>
      <w:r>
        <w:rPr>
          <w:rFonts w:ascii="Arial" w:hAnsi="Arial" w:cs="Arial"/>
          <w:b/>
        </w:rPr>
        <w:t xml:space="preserve">Abstract: </w:t>
      </w:r>
    </w:p>
    <w:p w14:paraId="14C5B3B2" w14:textId="77777777" w:rsidR="0087319B" w:rsidRDefault="0087319B" w:rsidP="0087319B">
      <w:r>
        <w:t>Propose TP to add the NR PS UE RF requirements in TR38.785 in Rel-17.</w:t>
      </w:r>
    </w:p>
    <w:p w14:paraId="7F8B6E2E"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0ED598" w14:textId="11C0347A" w:rsidR="0087319B" w:rsidRDefault="00FB7CD8" w:rsidP="0087319B">
      <w:pPr>
        <w:rPr>
          <w:rFonts w:ascii="Arial" w:hAnsi="Arial" w:cs="Arial"/>
          <w:b/>
          <w:sz w:val="24"/>
        </w:rPr>
      </w:pPr>
      <w:hyperlink r:id="rId872" w:history="1">
        <w:r w:rsidR="009C30EE">
          <w:rPr>
            <w:rStyle w:val="ac"/>
            <w:rFonts w:ascii="Arial" w:hAnsi="Arial" w:cs="Arial"/>
            <w:b/>
            <w:sz w:val="24"/>
          </w:rPr>
          <w:t>R4-2200848</w:t>
        </w:r>
      </w:hyperlink>
      <w:r w:rsidR="0087319B">
        <w:rPr>
          <w:rFonts w:ascii="Arial" w:hAnsi="Arial" w:cs="Arial"/>
          <w:b/>
          <w:color w:val="0000FF"/>
          <w:sz w:val="24"/>
        </w:rPr>
        <w:tab/>
      </w:r>
      <w:r w:rsidR="0087319B">
        <w:rPr>
          <w:rFonts w:ascii="Arial" w:hAnsi="Arial" w:cs="Arial"/>
          <w:b/>
          <w:sz w:val="24"/>
        </w:rPr>
        <w:t>Draft CR on RF requirements for SL enhancement for public safety service in n14</w:t>
      </w:r>
    </w:p>
    <w:p w14:paraId="0B24FDDE"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LG Electronics France</w:t>
      </w:r>
    </w:p>
    <w:p w14:paraId="252BD25E" w14:textId="77777777" w:rsidR="0087319B" w:rsidRDefault="0087319B" w:rsidP="0087319B">
      <w:pPr>
        <w:rPr>
          <w:rFonts w:ascii="Arial" w:hAnsi="Arial" w:cs="Arial"/>
          <w:b/>
        </w:rPr>
      </w:pPr>
      <w:r>
        <w:rPr>
          <w:rFonts w:ascii="Arial" w:hAnsi="Arial" w:cs="Arial"/>
          <w:b/>
        </w:rPr>
        <w:t xml:space="preserve">Abstract: </w:t>
      </w:r>
    </w:p>
    <w:p w14:paraId="1D3213C7" w14:textId="77777777" w:rsidR="0087319B" w:rsidRDefault="0087319B" w:rsidP="0087319B">
      <w:r>
        <w:t xml:space="preserve">Introduce NR PS UE RF requirements in TS38.101-1 in Rel-17. </w:t>
      </w:r>
    </w:p>
    <w:p w14:paraId="252D728A"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8FE947" w14:textId="77777777" w:rsidR="0087319B" w:rsidRDefault="0087319B" w:rsidP="0087319B">
      <w:pPr>
        <w:pStyle w:val="5"/>
      </w:pPr>
      <w:bookmarkStart w:id="322" w:name="_Toc93078962"/>
      <w:r>
        <w:t>6.15.2.1</w:t>
      </w:r>
      <w:r>
        <w:tab/>
        <w:t>Configured Tx power requirements</w:t>
      </w:r>
      <w:bookmarkEnd w:id="322"/>
    </w:p>
    <w:p w14:paraId="3AF53E22" w14:textId="77777777" w:rsidR="0087319B" w:rsidRDefault="0087319B" w:rsidP="0087319B">
      <w:pPr>
        <w:pStyle w:val="5"/>
      </w:pPr>
      <w:bookmarkStart w:id="323" w:name="_Toc93078963"/>
      <w:r>
        <w:t>6.15.2.2</w:t>
      </w:r>
      <w:r>
        <w:tab/>
        <w:t>REFSENS requirements</w:t>
      </w:r>
      <w:bookmarkEnd w:id="323"/>
    </w:p>
    <w:p w14:paraId="6D5D630F" w14:textId="04D13A8E" w:rsidR="0087319B" w:rsidRDefault="00FB7CD8" w:rsidP="0087319B">
      <w:pPr>
        <w:rPr>
          <w:rFonts w:ascii="Arial" w:hAnsi="Arial" w:cs="Arial"/>
          <w:b/>
          <w:sz w:val="24"/>
        </w:rPr>
      </w:pPr>
      <w:hyperlink r:id="rId873" w:history="1">
        <w:r w:rsidR="009C30EE">
          <w:rPr>
            <w:rStyle w:val="ac"/>
            <w:rFonts w:ascii="Arial" w:hAnsi="Arial" w:cs="Arial"/>
            <w:b/>
            <w:sz w:val="24"/>
          </w:rPr>
          <w:t>R4-2200509</w:t>
        </w:r>
      </w:hyperlink>
      <w:r w:rsidR="0087319B">
        <w:rPr>
          <w:rFonts w:ascii="Arial" w:hAnsi="Arial" w:cs="Arial"/>
          <w:b/>
          <w:color w:val="0000FF"/>
          <w:sz w:val="24"/>
        </w:rPr>
        <w:tab/>
      </w:r>
      <w:r w:rsidR="0087319B">
        <w:rPr>
          <w:rFonts w:ascii="Arial" w:hAnsi="Arial" w:cs="Arial"/>
          <w:b/>
          <w:sz w:val="24"/>
        </w:rPr>
        <w:t>n14 REFSENS for PS in licensed band</w:t>
      </w:r>
    </w:p>
    <w:p w14:paraId="32AE25F2"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5DF2732E" w14:textId="77777777" w:rsidR="0087319B" w:rsidRDefault="0087319B" w:rsidP="0087319B">
      <w:pPr>
        <w:rPr>
          <w:rFonts w:ascii="Arial" w:hAnsi="Arial" w:cs="Arial"/>
          <w:b/>
        </w:rPr>
      </w:pPr>
      <w:r>
        <w:rPr>
          <w:rFonts w:ascii="Arial" w:hAnsi="Arial" w:cs="Arial"/>
          <w:b/>
        </w:rPr>
        <w:t xml:space="preserve">Abstract: </w:t>
      </w:r>
    </w:p>
    <w:p w14:paraId="39398361" w14:textId="77777777" w:rsidR="0087319B" w:rsidRDefault="0087319B" w:rsidP="0087319B">
      <w:r>
        <w:t>Presents REFSENSE numbers for n14 PS</w:t>
      </w:r>
    </w:p>
    <w:p w14:paraId="6E71E7A4"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D082C1" w14:textId="77777777" w:rsidR="0087319B" w:rsidRDefault="0087319B" w:rsidP="0087319B">
      <w:pPr>
        <w:pStyle w:val="5"/>
      </w:pPr>
      <w:bookmarkStart w:id="324" w:name="_Toc93078964"/>
      <w:r>
        <w:t>6.15.2.3</w:t>
      </w:r>
      <w:r>
        <w:tab/>
        <w:t>Other RF requirements</w:t>
      </w:r>
      <w:bookmarkEnd w:id="324"/>
    </w:p>
    <w:p w14:paraId="3434E97A" w14:textId="399554BB" w:rsidR="0087319B" w:rsidRDefault="00FB7CD8" w:rsidP="0087319B">
      <w:pPr>
        <w:rPr>
          <w:rFonts w:ascii="Arial" w:hAnsi="Arial" w:cs="Arial"/>
          <w:b/>
          <w:sz w:val="24"/>
        </w:rPr>
      </w:pPr>
      <w:hyperlink r:id="rId874" w:history="1">
        <w:r w:rsidR="009C30EE">
          <w:rPr>
            <w:rStyle w:val="ac"/>
            <w:rFonts w:ascii="Arial" w:hAnsi="Arial" w:cs="Arial"/>
            <w:b/>
            <w:sz w:val="24"/>
          </w:rPr>
          <w:t>R4-2200138</w:t>
        </w:r>
      </w:hyperlink>
      <w:r w:rsidR="0087319B">
        <w:rPr>
          <w:rFonts w:ascii="Arial" w:hAnsi="Arial" w:cs="Arial"/>
          <w:b/>
          <w:color w:val="0000FF"/>
          <w:sz w:val="24"/>
        </w:rPr>
        <w:tab/>
      </w:r>
      <w:r w:rsidR="0087319B">
        <w:rPr>
          <w:rFonts w:ascii="Arial" w:hAnsi="Arial" w:cs="Arial"/>
          <w:b/>
          <w:sz w:val="24"/>
        </w:rPr>
        <w:t>Draft CR for TS 38.101-1, Correction on MOP requirements for inter-band V2X con-current operation (Rel-17)</w:t>
      </w:r>
    </w:p>
    <w:p w14:paraId="6CEDAC1C"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CATT</w:t>
      </w:r>
    </w:p>
    <w:p w14:paraId="74F09040"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DADE9C" w14:textId="69C7759C" w:rsidR="0087319B" w:rsidRDefault="00FB7CD8" w:rsidP="0087319B">
      <w:pPr>
        <w:rPr>
          <w:rFonts w:ascii="Arial" w:hAnsi="Arial" w:cs="Arial"/>
          <w:b/>
          <w:sz w:val="24"/>
        </w:rPr>
      </w:pPr>
      <w:hyperlink r:id="rId875" w:history="1">
        <w:r w:rsidR="009C30EE">
          <w:rPr>
            <w:rStyle w:val="ac"/>
            <w:rFonts w:ascii="Arial" w:hAnsi="Arial" w:cs="Arial"/>
            <w:b/>
            <w:sz w:val="24"/>
          </w:rPr>
          <w:t>R4-2200139</w:t>
        </w:r>
      </w:hyperlink>
      <w:r w:rsidR="0087319B">
        <w:rPr>
          <w:rFonts w:ascii="Arial" w:hAnsi="Arial" w:cs="Arial"/>
          <w:b/>
          <w:color w:val="0000FF"/>
          <w:sz w:val="24"/>
        </w:rPr>
        <w:tab/>
      </w:r>
      <w:r w:rsidR="0087319B">
        <w:rPr>
          <w:rFonts w:ascii="Arial" w:hAnsi="Arial" w:cs="Arial"/>
          <w:b/>
          <w:sz w:val="24"/>
        </w:rPr>
        <w:t>Draft CR for TS 38.101-1, Correction on MOP requirements for inter-band V2X con-current operation (Rel-16)</w:t>
      </w:r>
    </w:p>
    <w:p w14:paraId="269AEE26"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v16.10.0</w:t>
      </w:r>
      <w:r>
        <w:rPr>
          <w:i/>
        </w:rPr>
        <w:tab/>
        <w:t xml:space="preserve">  CR-  rev  Cat: F (Rel-16)</w:t>
      </w:r>
      <w:r>
        <w:rPr>
          <w:i/>
        </w:rPr>
        <w:br/>
      </w:r>
      <w:r>
        <w:rPr>
          <w:i/>
        </w:rPr>
        <w:br/>
      </w:r>
      <w:r>
        <w:rPr>
          <w:i/>
        </w:rPr>
        <w:tab/>
      </w:r>
      <w:r>
        <w:rPr>
          <w:i/>
        </w:rPr>
        <w:tab/>
      </w:r>
      <w:r>
        <w:rPr>
          <w:i/>
        </w:rPr>
        <w:tab/>
      </w:r>
      <w:r>
        <w:rPr>
          <w:i/>
        </w:rPr>
        <w:tab/>
      </w:r>
      <w:r>
        <w:rPr>
          <w:i/>
        </w:rPr>
        <w:tab/>
        <w:t>Source: CATT</w:t>
      </w:r>
    </w:p>
    <w:p w14:paraId="20AEFBBA"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FBD2D4" w14:textId="553D0B52" w:rsidR="0087319B" w:rsidRDefault="00FB7CD8" w:rsidP="0087319B">
      <w:pPr>
        <w:rPr>
          <w:rFonts w:ascii="Arial" w:hAnsi="Arial" w:cs="Arial"/>
          <w:b/>
          <w:sz w:val="24"/>
        </w:rPr>
      </w:pPr>
      <w:hyperlink r:id="rId876" w:history="1">
        <w:r w:rsidR="009C30EE">
          <w:rPr>
            <w:rStyle w:val="ac"/>
            <w:rFonts w:ascii="Arial" w:hAnsi="Arial" w:cs="Arial"/>
            <w:b/>
            <w:sz w:val="24"/>
          </w:rPr>
          <w:t>R4-2200140</w:t>
        </w:r>
      </w:hyperlink>
      <w:r w:rsidR="0087319B">
        <w:rPr>
          <w:rFonts w:ascii="Arial" w:hAnsi="Arial" w:cs="Arial"/>
          <w:b/>
          <w:color w:val="0000FF"/>
          <w:sz w:val="24"/>
        </w:rPr>
        <w:tab/>
      </w:r>
      <w:r w:rsidR="0087319B">
        <w:rPr>
          <w:rFonts w:ascii="Arial" w:hAnsi="Arial" w:cs="Arial"/>
          <w:b/>
          <w:sz w:val="24"/>
        </w:rPr>
        <w:t>Draft CR for TS 38.101-3, Correction on MOP requirements for inter-band V2X con-current operation (Rel-17)</w:t>
      </w:r>
    </w:p>
    <w:p w14:paraId="1ED3FB11"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F (Rel-17)</w:t>
      </w:r>
      <w:r>
        <w:rPr>
          <w:i/>
        </w:rPr>
        <w:br/>
      </w:r>
      <w:r>
        <w:rPr>
          <w:i/>
        </w:rPr>
        <w:br/>
      </w:r>
      <w:r>
        <w:rPr>
          <w:i/>
        </w:rPr>
        <w:tab/>
      </w:r>
      <w:r>
        <w:rPr>
          <w:i/>
        </w:rPr>
        <w:tab/>
      </w:r>
      <w:r>
        <w:rPr>
          <w:i/>
        </w:rPr>
        <w:tab/>
      </w:r>
      <w:r>
        <w:rPr>
          <w:i/>
        </w:rPr>
        <w:tab/>
      </w:r>
      <w:r>
        <w:rPr>
          <w:i/>
        </w:rPr>
        <w:tab/>
        <w:t>Source: CATT</w:t>
      </w:r>
    </w:p>
    <w:p w14:paraId="45536BF4"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6152FF" w14:textId="138088CD" w:rsidR="0087319B" w:rsidRDefault="00FB7CD8" w:rsidP="0087319B">
      <w:pPr>
        <w:rPr>
          <w:rFonts w:ascii="Arial" w:hAnsi="Arial" w:cs="Arial"/>
          <w:b/>
          <w:sz w:val="24"/>
        </w:rPr>
      </w:pPr>
      <w:hyperlink r:id="rId877" w:history="1">
        <w:r w:rsidR="009C30EE">
          <w:rPr>
            <w:rStyle w:val="ac"/>
            <w:rFonts w:ascii="Arial" w:hAnsi="Arial" w:cs="Arial"/>
            <w:b/>
            <w:sz w:val="24"/>
          </w:rPr>
          <w:t>R4-2200141</w:t>
        </w:r>
      </w:hyperlink>
      <w:r w:rsidR="0087319B">
        <w:rPr>
          <w:rFonts w:ascii="Arial" w:hAnsi="Arial" w:cs="Arial"/>
          <w:b/>
          <w:color w:val="0000FF"/>
          <w:sz w:val="24"/>
        </w:rPr>
        <w:tab/>
      </w:r>
      <w:r w:rsidR="0087319B">
        <w:rPr>
          <w:rFonts w:ascii="Arial" w:hAnsi="Arial" w:cs="Arial"/>
          <w:b/>
          <w:sz w:val="24"/>
        </w:rPr>
        <w:t>Draft CR for TS 38.101-3, Correction on MOP requirements for inter-band V2X con-current operation (Rel-16)</w:t>
      </w:r>
    </w:p>
    <w:p w14:paraId="2CB9D4EF"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v16.10.0</w:t>
      </w:r>
      <w:r>
        <w:rPr>
          <w:i/>
        </w:rPr>
        <w:tab/>
        <w:t xml:space="preserve">  CR-  rev  Cat: F (Rel-16)</w:t>
      </w:r>
      <w:r>
        <w:rPr>
          <w:i/>
        </w:rPr>
        <w:br/>
      </w:r>
      <w:r>
        <w:rPr>
          <w:i/>
        </w:rPr>
        <w:br/>
      </w:r>
      <w:r>
        <w:rPr>
          <w:i/>
        </w:rPr>
        <w:tab/>
      </w:r>
      <w:r>
        <w:rPr>
          <w:i/>
        </w:rPr>
        <w:tab/>
      </w:r>
      <w:r>
        <w:rPr>
          <w:i/>
        </w:rPr>
        <w:tab/>
      </w:r>
      <w:r>
        <w:rPr>
          <w:i/>
        </w:rPr>
        <w:tab/>
      </w:r>
      <w:r>
        <w:rPr>
          <w:i/>
        </w:rPr>
        <w:tab/>
        <w:t>Source: CATT</w:t>
      </w:r>
    </w:p>
    <w:p w14:paraId="702A958F"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B88CC1" w14:textId="4B911D95" w:rsidR="0087319B" w:rsidRDefault="00FB7CD8" w:rsidP="0087319B">
      <w:pPr>
        <w:rPr>
          <w:rFonts w:ascii="Arial" w:hAnsi="Arial" w:cs="Arial"/>
          <w:b/>
          <w:sz w:val="24"/>
        </w:rPr>
      </w:pPr>
      <w:hyperlink r:id="rId878" w:history="1">
        <w:r w:rsidR="009C30EE">
          <w:rPr>
            <w:rStyle w:val="ac"/>
            <w:rFonts w:ascii="Arial" w:hAnsi="Arial" w:cs="Arial"/>
            <w:b/>
            <w:sz w:val="24"/>
          </w:rPr>
          <w:t>R4-2201952</w:t>
        </w:r>
      </w:hyperlink>
      <w:r w:rsidR="0087319B">
        <w:rPr>
          <w:rFonts w:ascii="Arial" w:hAnsi="Arial" w:cs="Arial"/>
          <w:b/>
          <w:color w:val="0000FF"/>
          <w:sz w:val="24"/>
        </w:rPr>
        <w:tab/>
      </w:r>
      <w:r w:rsidR="0087319B">
        <w:rPr>
          <w:rFonts w:ascii="Arial" w:hAnsi="Arial" w:cs="Arial"/>
          <w:b/>
          <w:sz w:val="24"/>
        </w:rPr>
        <w:t>TP for 38.785: TxD requirements for NR V2X</w:t>
      </w:r>
    </w:p>
    <w:p w14:paraId="3EFCA10E"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38.785 v0.2.0</w:t>
      </w:r>
      <w:r>
        <w:rPr>
          <w:i/>
        </w:rPr>
        <w:tab/>
        <w:t xml:space="preserve">  CR-  rev  Cat:  (Rel-17)</w:t>
      </w:r>
      <w:r>
        <w:rPr>
          <w:i/>
        </w:rPr>
        <w:br/>
      </w:r>
      <w:r>
        <w:rPr>
          <w:i/>
        </w:rPr>
        <w:br/>
      </w:r>
      <w:r>
        <w:rPr>
          <w:i/>
        </w:rPr>
        <w:tab/>
      </w:r>
      <w:r>
        <w:rPr>
          <w:i/>
        </w:rPr>
        <w:tab/>
      </w:r>
      <w:r>
        <w:rPr>
          <w:i/>
        </w:rPr>
        <w:tab/>
      </w:r>
      <w:r>
        <w:rPr>
          <w:i/>
        </w:rPr>
        <w:tab/>
      </w:r>
      <w:r>
        <w:rPr>
          <w:i/>
        </w:rPr>
        <w:tab/>
        <w:t>Source: Huawei, HiSilicon</w:t>
      </w:r>
    </w:p>
    <w:p w14:paraId="7CBB60DC"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7FE2C4" w14:textId="6824DA50" w:rsidR="0087319B" w:rsidRDefault="00FB7CD8" w:rsidP="0087319B">
      <w:pPr>
        <w:rPr>
          <w:rFonts w:ascii="Arial" w:hAnsi="Arial" w:cs="Arial"/>
          <w:b/>
          <w:sz w:val="24"/>
        </w:rPr>
      </w:pPr>
      <w:hyperlink r:id="rId879" w:history="1">
        <w:r w:rsidR="009C30EE">
          <w:rPr>
            <w:rStyle w:val="ac"/>
            <w:rFonts w:ascii="Arial" w:hAnsi="Arial" w:cs="Arial"/>
            <w:b/>
            <w:sz w:val="24"/>
          </w:rPr>
          <w:t>R4-2201953</w:t>
        </w:r>
      </w:hyperlink>
      <w:r w:rsidR="0087319B">
        <w:rPr>
          <w:rFonts w:ascii="Arial" w:hAnsi="Arial" w:cs="Arial"/>
          <w:b/>
          <w:color w:val="0000FF"/>
          <w:sz w:val="24"/>
        </w:rPr>
        <w:tab/>
      </w:r>
      <w:r w:rsidR="0087319B">
        <w:rPr>
          <w:rFonts w:ascii="Arial" w:hAnsi="Arial" w:cs="Arial"/>
          <w:b/>
          <w:sz w:val="24"/>
        </w:rPr>
        <w:t>Big CR: introduction of TxD requirements for NR V2X</w:t>
      </w:r>
    </w:p>
    <w:p w14:paraId="342B4302" w14:textId="77777777" w:rsidR="0087319B" w:rsidRDefault="0087319B" w:rsidP="0087319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CR-0989  rev  Cat: B (Rel-17)</w:t>
      </w:r>
      <w:r>
        <w:rPr>
          <w:i/>
        </w:rPr>
        <w:br/>
      </w:r>
      <w:r>
        <w:rPr>
          <w:i/>
        </w:rPr>
        <w:br/>
      </w:r>
      <w:r>
        <w:rPr>
          <w:i/>
        </w:rPr>
        <w:tab/>
      </w:r>
      <w:r>
        <w:rPr>
          <w:i/>
        </w:rPr>
        <w:tab/>
      </w:r>
      <w:r>
        <w:rPr>
          <w:i/>
        </w:rPr>
        <w:tab/>
      </w:r>
      <w:r>
        <w:rPr>
          <w:i/>
        </w:rPr>
        <w:tab/>
      </w:r>
      <w:r>
        <w:rPr>
          <w:i/>
        </w:rPr>
        <w:tab/>
        <w:t>Source: Huawei, HiSilicon</w:t>
      </w:r>
    </w:p>
    <w:p w14:paraId="7AB67A57"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805AE9" w14:textId="77777777" w:rsidR="0087319B" w:rsidRDefault="0087319B" w:rsidP="0087319B">
      <w:pPr>
        <w:pStyle w:val="4"/>
      </w:pPr>
      <w:bookmarkStart w:id="325" w:name="_Toc93078965"/>
      <w:r>
        <w:t>6.15.3</w:t>
      </w:r>
      <w:r>
        <w:tab/>
        <w:t>Intra-band con-current operation between NR SUL and NR Uu</w:t>
      </w:r>
      <w:bookmarkEnd w:id="325"/>
    </w:p>
    <w:p w14:paraId="682C677F" w14:textId="77777777" w:rsidR="0087319B" w:rsidRDefault="0087319B" w:rsidP="0087319B">
      <w:pPr>
        <w:rPr>
          <w:rFonts w:ascii="Arial" w:hAnsi="Arial" w:cs="Arial"/>
          <w:b/>
          <w:color w:val="C00000"/>
          <w:lang w:eastAsia="zh-CN"/>
        </w:rPr>
      </w:pPr>
      <w:r>
        <w:rPr>
          <w:rFonts w:ascii="Arial" w:hAnsi="Arial" w:cs="Arial"/>
          <w:b/>
          <w:color w:val="C00000"/>
          <w:lang w:eastAsia="zh-CN"/>
        </w:rPr>
        <w:t>[101-bis-e][125] NRSL_enh_Part_2, AI 6.15.3 – Yuan Gao</w:t>
      </w:r>
    </w:p>
    <w:p w14:paraId="0A8B5E96" w14:textId="13DFFE7E" w:rsidR="0087319B" w:rsidRDefault="00FB7CD8" w:rsidP="0087319B">
      <w:pPr>
        <w:rPr>
          <w:rFonts w:ascii="Arial" w:hAnsi="Arial" w:cs="Arial"/>
          <w:b/>
          <w:sz w:val="24"/>
        </w:rPr>
      </w:pPr>
      <w:hyperlink r:id="rId880" w:history="1">
        <w:r w:rsidR="009C30EE">
          <w:rPr>
            <w:rStyle w:val="ac"/>
            <w:rFonts w:ascii="Arial" w:hAnsi="Arial" w:cs="Arial"/>
            <w:b/>
            <w:sz w:val="24"/>
          </w:rPr>
          <w:t>R4-2202225</w:t>
        </w:r>
      </w:hyperlink>
      <w:r w:rsidR="0087319B">
        <w:rPr>
          <w:b/>
          <w:lang w:val="en-US" w:eastAsia="zh-CN"/>
        </w:rPr>
        <w:tab/>
      </w:r>
      <w:r w:rsidR="0087319B">
        <w:rPr>
          <w:rFonts w:ascii="Arial" w:hAnsi="Arial" w:cs="Arial"/>
          <w:b/>
          <w:sz w:val="24"/>
        </w:rPr>
        <w:t>Email discussion summary for [101-bis-e][125] NRSL_enh_Part_2</w:t>
      </w:r>
    </w:p>
    <w:p w14:paraId="1FB8661A" w14:textId="77777777" w:rsidR="0087319B" w:rsidRDefault="0087319B" w:rsidP="0087319B">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(CATT)</w:t>
      </w:r>
    </w:p>
    <w:p w14:paraId="0031C379" w14:textId="77777777" w:rsidR="0087319B" w:rsidRDefault="0087319B" w:rsidP="0087319B">
      <w:pPr>
        <w:rPr>
          <w:rFonts w:ascii="Arial" w:hAnsi="Arial" w:cs="Arial"/>
          <w:b/>
          <w:lang w:val="en-US" w:eastAsia="zh-CN"/>
        </w:rPr>
      </w:pPr>
      <w:r>
        <w:rPr>
          <w:rFonts w:ascii="Arial" w:hAnsi="Arial" w:cs="Arial"/>
          <w:b/>
          <w:lang w:val="en-US" w:eastAsia="zh-CN"/>
        </w:rPr>
        <w:t xml:space="preserve">Abstract: </w:t>
      </w:r>
    </w:p>
    <w:p w14:paraId="1024AC23" w14:textId="77777777" w:rsidR="0087319B" w:rsidRDefault="0087319B" w:rsidP="0087319B">
      <w:r>
        <w:t>This contribution provides the summary of email discussion and recommended summary.</w:t>
      </w:r>
    </w:p>
    <w:p w14:paraId="69EC7083" w14:textId="205B6133" w:rsidR="0087319B" w:rsidRDefault="005612AA" w:rsidP="0087319B">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R4-2202325 (from R4-2202225).</w:t>
      </w:r>
    </w:p>
    <w:p w14:paraId="721FB947" w14:textId="18C9FFD8" w:rsidR="005612AA" w:rsidRDefault="00FB7CD8" w:rsidP="005612AA">
      <w:pPr>
        <w:rPr>
          <w:rFonts w:ascii="Arial" w:hAnsi="Arial" w:cs="Arial"/>
          <w:b/>
          <w:sz w:val="24"/>
        </w:rPr>
      </w:pPr>
      <w:hyperlink r:id="rId881" w:history="1">
        <w:r w:rsidR="005612AA">
          <w:rPr>
            <w:rStyle w:val="ac"/>
            <w:rFonts w:ascii="Arial" w:hAnsi="Arial" w:cs="Arial"/>
            <w:b/>
            <w:sz w:val="24"/>
          </w:rPr>
          <w:t>R4-2202325</w:t>
        </w:r>
      </w:hyperlink>
      <w:r w:rsidR="005612AA">
        <w:rPr>
          <w:b/>
          <w:lang w:val="en-US" w:eastAsia="zh-CN"/>
        </w:rPr>
        <w:tab/>
      </w:r>
      <w:r w:rsidR="005612AA">
        <w:rPr>
          <w:rFonts w:ascii="Arial" w:hAnsi="Arial" w:cs="Arial"/>
          <w:b/>
          <w:sz w:val="24"/>
        </w:rPr>
        <w:t>Email discussion summary for [101-bis-e][125] NRSL_enh_Part_2</w:t>
      </w:r>
    </w:p>
    <w:p w14:paraId="4613DFE3" w14:textId="77777777" w:rsidR="005612AA" w:rsidRDefault="005612AA" w:rsidP="005612AA">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(CATT)</w:t>
      </w:r>
    </w:p>
    <w:p w14:paraId="0380F47D" w14:textId="77777777" w:rsidR="005612AA" w:rsidRDefault="005612AA" w:rsidP="005612AA">
      <w:pPr>
        <w:rPr>
          <w:rFonts w:ascii="Arial" w:hAnsi="Arial" w:cs="Arial"/>
          <w:b/>
          <w:lang w:val="en-US" w:eastAsia="zh-CN"/>
        </w:rPr>
      </w:pPr>
      <w:r>
        <w:rPr>
          <w:rFonts w:ascii="Arial" w:hAnsi="Arial" w:cs="Arial"/>
          <w:b/>
          <w:lang w:val="en-US" w:eastAsia="zh-CN"/>
        </w:rPr>
        <w:t xml:space="preserve">Abstract: </w:t>
      </w:r>
    </w:p>
    <w:p w14:paraId="05301DE7" w14:textId="77777777" w:rsidR="005612AA" w:rsidRDefault="005612AA" w:rsidP="005612AA">
      <w:r>
        <w:t>This contribution provides the summary of email discussion and recommended summary.</w:t>
      </w:r>
    </w:p>
    <w:p w14:paraId="21F7ED21" w14:textId="04BE9068" w:rsidR="005612AA" w:rsidRDefault="005612AA" w:rsidP="005612AA">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612AA">
        <w:rPr>
          <w:rFonts w:ascii="Arial" w:hAnsi="Arial" w:cs="Arial"/>
          <w:b/>
          <w:highlight w:val="yellow"/>
          <w:lang w:val="en-US" w:eastAsia="zh-CN"/>
        </w:rPr>
        <w:t>Return to.</w:t>
      </w:r>
    </w:p>
    <w:p w14:paraId="2EA549D5" w14:textId="77777777" w:rsidR="0087319B" w:rsidRDefault="0087319B" w:rsidP="0087319B">
      <w:pPr>
        <w:rPr>
          <w:rFonts w:ascii="Arial" w:hAnsi="Arial" w:cs="Arial"/>
          <w:b/>
          <w:color w:val="C00000"/>
          <w:lang w:eastAsia="zh-CN"/>
        </w:rPr>
      </w:pPr>
      <w:r>
        <w:rPr>
          <w:rFonts w:ascii="Arial" w:hAnsi="Arial" w:cs="Arial"/>
          <w:b/>
          <w:color w:val="C00000"/>
          <w:lang w:eastAsia="zh-CN"/>
        </w:rPr>
        <w:t>Conclusions after 1st round</w:t>
      </w:r>
    </w:p>
    <w:p w14:paraId="160E402E" w14:textId="77777777" w:rsidR="0087319B" w:rsidRDefault="0087319B" w:rsidP="0087319B"/>
    <w:p w14:paraId="3BC0E959" w14:textId="77777777" w:rsidR="0087319B" w:rsidRDefault="0087319B" w:rsidP="0087319B">
      <w:pPr>
        <w:rPr>
          <w:rFonts w:ascii="Arial" w:hAnsi="Arial" w:cs="Arial"/>
          <w:b/>
          <w:color w:val="C00000"/>
          <w:lang w:eastAsia="zh-CN"/>
        </w:rPr>
      </w:pPr>
      <w:r>
        <w:rPr>
          <w:rFonts w:ascii="Arial" w:hAnsi="Arial" w:cs="Arial"/>
          <w:b/>
          <w:color w:val="C00000"/>
          <w:lang w:eastAsia="zh-CN"/>
        </w:rPr>
        <w:t>Conclusions after 2nd round</w:t>
      </w:r>
    </w:p>
    <w:p w14:paraId="72C4BD7E" w14:textId="77777777" w:rsidR="0087319B" w:rsidRDefault="0087319B" w:rsidP="0087319B"/>
    <w:p w14:paraId="00A67387" w14:textId="77777777" w:rsidR="0087319B" w:rsidRDefault="0087319B" w:rsidP="0087319B">
      <w:r>
        <w:rPr>
          <w:lang w:eastAsia="zh-CN"/>
        </w:rPr>
        <w:t>--------------------------------------------------------------------------------------------------------------------------------</w:t>
      </w:r>
    </w:p>
    <w:p w14:paraId="0CAAB320" w14:textId="23742BB5" w:rsidR="0087319B" w:rsidRDefault="00FB7CD8" w:rsidP="0087319B">
      <w:pPr>
        <w:rPr>
          <w:rFonts w:ascii="Arial" w:hAnsi="Arial" w:cs="Arial"/>
          <w:b/>
          <w:sz w:val="24"/>
        </w:rPr>
      </w:pPr>
      <w:hyperlink r:id="rId882" w:history="1">
        <w:r w:rsidR="009C30EE">
          <w:rPr>
            <w:rStyle w:val="ac"/>
            <w:rFonts w:ascii="Arial" w:hAnsi="Arial" w:cs="Arial"/>
            <w:b/>
            <w:sz w:val="24"/>
          </w:rPr>
          <w:t>R4-2200841</w:t>
        </w:r>
      </w:hyperlink>
      <w:r w:rsidR="0087319B">
        <w:rPr>
          <w:rFonts w:ascii="Arial" w:hAnsi="Arial" w:cs="Arial"/>
          <w:b/>
          <w:color w:val="0000FF"/>
          <w:sz w:val="24"/>
        </w:rPr>
        <w:tab/>
      </w:r>
      <w:r w:rsidR="0087319B">
        <w:rPr>
          <w:rFonts w:ascii="Arial" w:hAnsi="Arial" w:cs="Arial"/>
          <w:b/>
          <w:sz w:val="24"/>
        </w:rPr>
        <w:t>Draft CR on RF requirements for intra-band con-current V2X operation in Rel-17</w:t>
      </w:r>
    </w:p>
    <w:p w14:paraId="0BA68522"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LG Electronics France</w:t>
      </w:r>
    </w:p>
    <w:p w14:paraId="0E4E124E" w14:textId="77777777" w:rsidR="0087319B" w:rsidRDefault="0087319B" w:rsidP="0087319B">
      <w:pPr>
        <w:rPr>
          <w:rFonts w:ascii="Arial" w:hAnsi="Arial" w:cs="Arial"/>
          <w:b/>
        </w:rPr>
      </w:pPr>
      <w:r>
        <w:rPr>
          <w:rFonts w:ascii="Arial" w:hAnsi="Arial" w:cs="Arial"/>
          <w:b/>
        </w:rPr>
        <w:t xml:space="preserve">Abstract: </w:t>
      </w:r>
    </w:p>
    <w:p w14:paraId="6420E4DB" w14:textId="77777777" w:rsidR="0087319B" w:rsidRDefault="0087319B" w:rsidP="0087319B">
      <w:r>
        <w:t>Introduce RF core requirements for the intra-band con-current V2X UE in TS38.101-1 in Rel-17</w:t>
      </w:r>
    </w:p>
    <w:p w14:paraId="5CF895B0"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93674A" w14:textId="77777777" w:rsidR="0087319B" w:rsidRDefault="0087319B" w:rsidP="0087319B">
      <w:pPr>
        <w:pStyle w:val="5"/>
      </w:pPr>
      <w:bookmarkStart w:id="326" w:name="_Toc93078966"/>
      <w:r>
        <w:t>6.15.3.1</w:t>
      </w:r>
      <w:r>
        <w:tab/>
        <w:t>RF requirements for intra-band V2X con-current (including MPR)</w:t>
      </w:r>
      <w:bookmarkEnd w:id="326"/>
    </w:p>
    <w:p w14:paraId="7CEE605D" w14:textId="16EF3A31" w:rsidR="0087319B" w:rsidRDefault="00FB7CD8" w:rsidP="0087319B">
      <w:pPr>
        <w:rPr>
          <w:rFonts w:ascii="Arial" w:hAnsi="Arial" w:cs="Arial"/>
          <w:b/>
          <w:sz w:val="24"/>
        </w:rPr>
      </w:pPr>
      <w:hyperlink r:id="rId883" w:history="1">
        <w:r w:rsidR="009C30EE">
          <w:rPr>
            <w:rStyle w:val="ac"/>
            <w:rFonts w:ascii="Arial" w:hAnsi="Arial" w:cs="Arial"/>
            <w:b/>
            <w:sz w:val="24"/>
          </w:rPr>
          <w:t>R4-2200143</w:t>
        </w:r>
      </w:hyperlink>
      <w:r w:rsidR="0087319B">
        <w:rPr>
          <w:rFonts w:ascii="Arial" w:hAnsi="Arial" w:cs="Arial"/>
          <w:b/>
          <w:color w:val="0000FF"/>
          <w:sz w:val="24"/>
        </w:rPr>
        <w:tab/>
      </w:r>
      <w:r w:rsidR="0087319B">
        <w:rPr>
          <w:rFonts w:ascii="Arial" w:hAnsi="Arial" w:cs="Arial"/>
          <w:b/>
          <w:sz w:val="24"/>
        </w:rPr>
        <w:t>TP on configured transmitted power for intra-band V2X con-current operation</w:t>
      </w:r>
    </w:p>
    <w:p w14:paraId="5FF3D1DC"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38.785 v0.4.0</w:t>
      </w:r>
      <w:r>
        <w:rPr>
          <w:i/>
        </w:rPr>
        <w:tab/>
        <w:t xml:space="preserve">  CR-  rev  Cat:  (Rel-17)</w:t>
      </w:r>
      <w:r>
        <w:rPr>
          <w:i/>
        </w:rPr>
        <w:br/>
      </w:r>
      <w:r>
        <w:rPr>
          <w:i/>
        </w:rPr>
        <w:br/>
      </w:r>
      <w:r>
        <w:rPr>
          <w:i/>
        </w:rPr>
        <w:tab/>
      </w:r>
      <w:r>
        <w:rPr>
          <w:i/>
        </w:rPr>
        <w:tab/>
      </w:r>
      <w:r>
        <w:rPr>
          <w:i/>
        </w:rPr>
        <w:tab/>
      </w:r>
      <w:r>
        <w:rPr>
          <w:i/>
        </w:rPr>
        <w:tab/>
      </w:r>
      <w:r>
        <w:rPr>
          <w:i/>
        </w:rPr>
        <w:tab/>
        <w:t>Source: CATT</w:t>
      </w:r>
    </w:p>
    <w:p w14:paraId="27C6CB5A"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73FACA" w14:textId="3E851E84" w:rsidR="0087319B" w:rsidRDefault="00FB7CD8" w:rsidP="0087319B">
      <w:pPr>
        <w:rPr>
          <w:rFonts w:ascii="Arial" w:hAnsi="Arial" w:cs="Arial"/>
          <w:b/>
          <w:sz w:val="24"/>
        </w:rPr>
      </w:pPr>
      <w:hyperlink r:id="rId884" w:history="1">
        <w:r w:rsidR="009C30EE">
          <w:rPr>
            <w:rStyle w:val="ac"/>
            <w:rFonts w:ascii="Arial" w:hAnsi="Arial" w:cs="Arial"/>
            <w:b/>
            <w:sz w:val="24"/>
          </w:rPr>
          <w:t>R4-2200556</w:t>
        </w:r>
      </w:hyperlink>
      <w:r w:rsidR="0087319B">
        <w:rPr>
          <w:rFonts w:ascii="Arial" w:hAnsi="Arial" w:cs="Arial"/>
          <w:b/>
          <w:color w:val="0000FF"/>
          <w:sz w:val="24"/>
        </w:rPr>
        <w:tab/>
      </w:r>
      <w:r w:rsidR="0087319B">
        <w:rPr>
          <w:rFonts w:ascii="Arial" w:hAnsi="Arial" w:cs="Arial"/>
          <w:b/>
          <w:sz w:val="24"/>
        </w:rPr>
        <w:t xml:space="preserve">MPR for NR V2X intra-band con-current operation with Uu </w:t>
      </w:r>
    </w:p>
    <w:p w14:paraId="4C68C89C"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LG Electronics</w:t>
      </w:r>
    </w:p>
    <w:p w14:paraId="6AE4EF79" w14:textId="77777777" w:rsidR="0087319B" w:rsidRDefault="0087319B" w:rsidP="0087319B">
      <w:pPr>
        <w:rPr>
          <w:rFonts w:ascii="Arial" w:hAnsi="Arial" w:cs="Arial"/>
          <w:b/>
        </w:rPr>
      </w:pPr>
      <w:r>
        <w:rPr>
          <w:rFonts w:ascii="Arial" w:hAnsi="Arial" w:cs="Arial"/>
          <w:b/>
        </w:rPr>
        <w:t xml:space="preserve">Abstract: </w:t>
      </w:r>
    </w:p>
    <w:p w14:paraId="6BC3D6E3" w14:textId="77777777" w:rsidR="0087319B" w:rsidRDefault="0087319B" w:rsidP="0087319B">
      <w:r>
        <w:t>It provides MPR for NR V2X intra-band con-current operation with Uu.</w:t>
      </w:r>
    </w:p>
    <w:p w14:paraId="5317ABE3"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2A132F" w14:textId="3E3E961C" w:rsidR="0087319B" w:rsidRDefault="00FB7CD8" w:rsidP="0087319B">
      <w:pPr>
        <w:rPr>
          <w:rFonts w:ascii="Arial" w:hAnsi="Arial" w:cs="Arial"/>
          <w:b/>
          <w:sz w:val="24"/>
        </w:rPr>
      </w:pPr>
      <w:hyperlink r:id="rId885" w:history="1">
        <w:r w:rsidR="009C30EE">
          <w:rPr>
            <w:rStyle w:val="ac"/>
            <w:rFonts w:ascii="Arial" w:hAnsi="Arial" w:cs="Arial"/>
            <w:b/>
            <w:sz w:val="24"/>
          </w:rPr>
          <w:t>R4-2200834</w:t>
        </w:r>
      </w:hyperlink>
      <w:r w:rsidR="0087319B">
        <w:rPr>
          <w:rFonts w:ascii="Arial" w:hAnsi="Arial" w:cs="Arial"/>
          <w:b/>
          <w:color w:val="0000FF"/>
          <w:sz w:val="24"/>
        </w:rPr>
        <w:tab/>
      </w:r>
      <w:r w:rsidR="0087319B">
        <w:rPr>
          <w:rFonts w:ascii="Arial" w:hAnsi="Arial" w:cs="Arial"/>
          <w:b/>
          <w:sz w:val="24"/>
        </w:rPr>
        <w:t>RF requirements for intra-band con-current V2X operation in licensed band</w:t>
      </w:r>
    </w:p>
    <w:p w14:paraId="3F2EC53F" w14:textId="77777777" w:rsidR="0087319B" w:rsidRDefault="0087319B" w:rsidP="0087319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LG Electronics France</w:t>
      </w:r>
    </w:p>
    <w:p w14:paraId="0051CD32" w14:textId="77777777" w:rsidR="0087319B" w:rsidRDefault="0087319B" w:rsidP="0087319B">
      <w:pPr>
        <w:rPr>
          <w:rFonts w:ascii="Arial" w:hAnsi="Arial" w:cs="Arial"/>
          <w:b/>
        </w:rPr>
      </w:pPr>
      <w:r>
        <w:rPr>
          <w:rFonts w:ascii="Arial" w:hAnsi="Arial" w:cs="Arial"/>
          <w:b/>
        </w:rPr>
        <w:t xml:space="preserve">Abstract: </w:t>
      </w:r>
    </w:p>
    <w:p w14:paraId="5D399954" w14:textId="77777777" w:rsidR="0087319B" w:rsidRDefault="0087319B" w:rsidP="0087319B">
      <w:r>
        <w:t>This is a discussion and decision paper to finalize the ON/OFF time mask and configured Tx power for intra-band con-current V2X operation in the licensed band.</w:t>
      </w:r>
    </w:p>
    <w:p w14:paraId="05BC2521"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E91D49" w14:textId="282C1824" w:rsidR="0087319B" w:rsidRDefault="00FB7CD8" w:rsidP="0087319B">
      <w:pPr>
        <w:rPr>
          <w:rFonts w:ascii="Arial" w:hAnsi="Arial" w:cs="Arial"/>
          <w:b/>
          <w:sz w:val="24"/>
        </w:rPr>
      </w:pPr>
      <w:hyperlink r:id="rId886" w:history="1">
        <w:r w:rsidR="009C30EE">
          <w:rPr>
            <w:rStyle w:val="ac"/>
            <w:rFonts w:ascii="Arial" w:hAnsi="Arial" w:cs="Arial"/>
            <w:b/>
            <w:sz w:val="24"/>
          </w:rPr>
          <w:t>R4-2200840</w:t>
        </w:r>
      </w:hyperlink>
      <w:r w:rsidR="0087319B">
        <w:rPr>
          <w:rFonts w:ascii="Arial" w:hAnsi="Arial" w:cs="Arial"/>
          <w:b/>
          <w:color w:val="0000FF"/>
          <w:sz w:val="24"/>
        </w:rPr>
        <w:tab/>
      </w:r>
      <w:r w:rsidR="0087319B">
        <w:rPr>
          <w:rFonts w:ascii="Arial" w:hAnsi="Arial" w:cs="Arial"/>
          <w:b/>
          <w:sz w:val="24"/>
        </w:rPr>
        <w:t>TP on RF requirements for intra-band con-current V2X operation in licensed band</w:t>
      </w:r>
    </w:p>
    <w:p w14:paraId="13153923"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38.785 v0.4.0</w:t>
      </w:r>
      <w:r>
        <w:rPr>
          <w:i/>
        </w:rPr>
        <w:tab/>
        <w:t xml:space="preserve">  CR-  rev  Cat:  (Rel-17)</w:t>
      </w:r>
      <w:r>
        <w:rPr>
          <w:i/>
        </w:rPr>
        <w:br/>
      </w:r>
      <w:r>
        <w:rPr>
          <w:i/>
        </w:rPr>
        <w:br/>
      </w:r>
      <w:r>
        <w:rPr>
          <w:i/>
        </w:rPr>
        <w:tab/>
      </w:r>
      <w:r>
        <w:rPr>
          <w:i/>
        </w:rPr>
        <w:tab/>
      </w:r>
      <w:r>
        <w:rPr>
          <w:i/>
        </w:rPr>
        <w:tab/>
      </w:r>
      <w:r>
        <w:rPr>
          <w:i/>
        </w:rPr>
        <w:tab/>
      </w:r>
      <w:r>
        <w:rPr>
          <w:i/>
        </w:rPr>
        <w:tab/>
        <w:t>Source: LG Electronics France</w:t>
      </w:r>
    </w:p>
    <w:p w14:paraId="303DAF5C" w14:textId="77777777" w:rsidR="0087319B" w:rsidRDefault="0087319B" w:rsidP="0087319B">
      <w:pPr>
        <w:rPr>
          <w:rFonts w:ascii="Arial" w:hAnsi="Arial" w:cs="Arial"/>
          <w:b/>
        </w:rPr>
      </w:pPr>
      <w:r>
        <w:rPr>
          <w:rFonts w:ascii="Arial" w:hAnsi="Arial" w:cs="Arial"/>
          <w:b/>
        </w:rPr>
        <w:t xml:space="preserve">Abstract: </w:t>
      </w:r>
    </w:p>
    <w:p w14:paraId="497D2660" w14:textId="77777777" w:rsidR="0087319B" w:rsidRDefault="0087319B" w:rsidP="0087319B">
      <w:r>
        <w:t xml:space="preserve">Propose the ON/OFF time mask, MPR requirements, and configured Tx power for intra-band con-current V2X operation in the licensed band. </w:t>
      </w:r>
    </w:p>
    <w:p w14:paraId="6136156D"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E0EDA8" w14:textId="1508E748" w:rsidR="0087319B" w:rsidRDefault="00FB7CD8" w:rsidP="0087319B">
      <w:pPr>
        <w:rPr>
          <w:rFonts w:ascii="Arial" w:hAnsi="Arial" w:cs="Arial"/>
          <w:b/>
          <w:sz w:val="24"/>
        </w:rPr>
      </w:pPr>
      <w:hyperlink r:id="rId887" w:history="1">
        <w:r w:rsidR="009C30EE">
          <w:rPr>
            <w:rStyle w:val="ac"/>
            <w:rFonts w:ascii="Arial" w:hAnsi="Arial" w:cs="Arial"/>
            <w:b/>
            <w:sz w:val="24"/>
          </w:rPr>
          <w:t>R4-2200947</w:t>
        </w:r>
      </w:hyperlink>
      <w:r w:rsidR="0087319B">
        <w:rPr>
          <w:rFonts w:ascii="Arial" w:hAnsi="Arial" w:cs="Arial"/>
          <w:b/>
          <w:color w:val="0000FF"/>
          <w:sz w:val="24"/>
        </w:rPr>
        <w:tab/>
      </w:r>
      <w:r w:rsidR="0087319B">
        <w:rPr>
          <w:rFonts w:ascii="Arial" w:hAnsi="Arial" w:cs="Arial"/>
          <w:b/>
          <w:sz w:val="24"/>
        </w:rPr>
        <w:t>Remaining issues for intra-band con-current operation</w:t>
      </w:r>
    </w:p>
    <w:p w14:paraId="3A0A37EC"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3510362C"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FAFCDE" w14:textId="7DADD531" w:rsidR="0087319B" w:rsidRDefault="00FB7CD8" w:rsidP="0087319B">
      <w:pPr>
        <w:rPr>
          <w:rFonts w:ascii="Arial" w:hAnsi="Arial" w:cs="Arial"/>
          <w:b/>
          <w:sz w:val="24"/>
        </w:rPr>
      </w:pPr>
      <w:hyperlink r:id="rId888" w:history="1">
        <w:r w:rsidR="009C30EE">
          <w:rPr>
            <w:rStyle w:val="ac"/>
            <w:rFonts w:ascii="Arial" w:hAnsi="Arial" w:cs="Arial"/>
            <w:b/>
            <w:sz w:val="24"/>
          </w:rPr>
          <w:t>R4-2201496</w:t>
        </w:r>
      </w:hyperlink>
      <w:r w:rsidR="0087319B">
        <w:rPr>
          <w:rFonts w:ascii="Arial" w:hAnsi="Arial" w:cs="Arial"/>
          <w:b/>
          <w:color w:val="0000FF"/>
          <w:sz w:val="24"/>
        </w:rPr>
        <w:tab/>
      </w:r>
      <w:r w:rsidR="0087319B">
        <w:rPr>
          <w:rFonts w:ascii="Arial" w:hAnsi="Arial" w:cs="Arial"/>
          <w:b/>
          <w:sz w:val="24"/>
        </w:rPr>
        <w:t>draft CR for TS 38.101-1 correctiron on intra-band concurrent operation</w:t>
      </w:r>
    </w:p>
    <w:p w14:paraId="3CC3A40B"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Xiaomi</w:t>
      </w:r>
    </w:p>
    <w:p w14:paraId="38791A34"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EF1F6D" w14:textId="38464DB7" w:rsidR="0087319B" w:rsidRDefault="00FB7CD8" w:rsidP="0087319B">
      <w:pPr>
        <w:rPr>
          <w:rFonts w:ascii="Arial" w:hAnsi="Arial" w:cs="Arial"/>
          <w:b/>
          <w:sz w:val="24"/>
        </w:rPr>
      </w:pPr>
      <w:hyperlink r:id="rId889" w:history="1">
        <w:r w:rsidR="009C30EE">
          <w:rPr>
            <w:rStyle w:val="ac"/>
            <w:rFonts w:ascii="Arial" w:hAnsi="Arial" w:cs="Arial"/>
            <w:b/>
            <w:sz w:val="24"/>
          </w:rPr>
          <w:t>R4-2201500</w:t>
        </w:r>
      </w:hyperlink>
      <w:r w:rsidR="0087319B">
        <w:rPr>
          <w:rFonts w:ascii="Arial" w:hAnsi="Arial" w:cs="Arial"/>
          <w:b/>
          <w:color w:val="0000FF"/>
          <w:sz w:val="24"/>
        </w:rPr>
        <w:tab/>
      </w:r>
      <w:r w:rsidR="0087319B">
        <w:rPr>
          <w:rFonts w:ascii="Arial" w:hAnsi="Arial" w:cs="Arial"/>
          <w:b/>
          <w:sz w:val="24"/>
        </w:rPr>
        <w:t>further discussion on configured power for intra-band concurrent operation</w:t>
      </w:r>
    </w:p>
    <w:p w14:paraId="2895469B"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01C27005"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501CC7" w14:textId="34DF3AB2" w:rsidR="0087319B" w:rsidRDefault="00FB7CD8" w:rsidP="0087319B">
      <w:pPr>
        <w:rPr>
          <w:rFonts w:ascii="Arial" w:hAnsi="Arial" w:cs="Arial"/>
          <w:b/>
          <w:sz w:val="24"/>
        </w:rPr>
      </w:pPr>
      <w:hyperlink r:id="rId890" w:history="1">
        <w:r w:rsidR="009C30EE">
          <w:rPr>
            <w:rStyle w:val="ac"/>
            <w:rFonts w:ascii="Arial" w:hAnsi="Arial" w:cs="Arial"/>
            <w:b/>
            <w:sz w:val="24"/>
          </w:rPr>
          <w:t>R4-2201949</w:t>
        </w:r>
      </w:hyperlink>
      <w:r w:rsidR="0087319B">
        <w:rPr>
          <w:rFonts w:ascii="Arial" w:hAnsi="Arial" w:cs="Arial"/>
          <w:b/>
          <w:color w:val="0000FF"/>
          <w:sz w:val="24"/>
        </w:rPr>
        <w:tab/>
      </w:r>
      <w:r w:rsidR="0087319B">
        <w:rPr>
          <w:rFonts w:ascii="Arial" w:hAnsi="Arial" w:cs="Arial"/>
          <w:b/>
          <w:sz w:val="24"/>
        </w:rPr>
        <w:t>Draft CR for TS 38.101-1: configured transmitted power for intra-band con-current operation</w:t>
      </w:r>
    </w:p>
    <w:p w14:paraId="6B6CB12B"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43D5BC47"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A4BACB" w14:textId="46E7D07D" w:rsidR="0087319B" w:rsidRDefault="00FB7CD8" w:rsidP="0087319B">
      <w:pPr>
        <w:rPr>
          <w:rFonts w:ascii="Arial" w:hAnsi="Arial" w:cs="Arial"/>
          <w:b/>
          <w:sz w:val="24"/>
        </w:rPr>
      </w:pPr>
      <w:hyperlink r:id="rId891" w:history="1">
        <w:r w:rsidR="009C30EE">
          <w:rPr>
            <w:rStyle w:val="ac"/>
            <w:rFonts w:ascii="Arial" w:hAnsi="Arial" w:cs="Arial"/>
            <w:b/>
            <w:sz w:val="24"/>
          </w:rPr>
          <w:t>R4-2201950</w:t>
        </w:r>
      </w:hyperlink>
      <w:r w:rsidR="0087319B">
        <w:rPr>
          <w:rFonts w:ascii="Arial" w:hAnsi="Arial" w:cs="Arial"/>
          <w:b/>
          <w:color w:val="0000FF"/>
          <w:sz w:val="24"/>
        </w:rPr>
        <w:tab/>
      </w:r>
      <w:r w:rsidR="0087319B">
        <w:rPr>
          <w:rFonts w:ascii="Arial" w:hAnsi="Arial" w:cs="Arial"/>
          <w:b/>
          <w:sz w:val="24"/>
        </w:rPr>
        <w:t>MPR for intra-band con-current operation</w:t>
      </w:r>
    </w:p>
    <w:p w14:paraId="3F9EF721" w14:textId="77777777" w:rsidR="0087319B" w:rsidRDefault="0087319B" w:rsidP="0087319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507B90B8"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6BB39E" w14:textId="77777777" w:rsidR="0087319B" w:rsidRDefault="0087319B" w:rsidP="0087319B">
      <w:pPr>
        <w:pStyle w:val="5"/>
      </w:pPr>
      <w:bookmarkStart w:id="327" w:name="_Toc93078967"/>
      <w:r>
        <w:t>6.15.3.2</w:t>
      </w:r>
      <w:r>
        <w:tab/>
        <w:t>Synchronous operation between SL and Uu (including switching time mask, SL transmission timing)</w:t>
      </w:r>
      <w:bookmarkEnd w:id="327"/>
    </w:p>
    <w:p w14:paraId="51D686E5" w14:textId="66FBAC6A" w:rsidR="0087319B" w:rsidRDefault="00FB7CD8" w:rsidP="0087319B">
      <w:pPr>
        <w:rPr>
          <w:rFonts w:ascii="Arial" w:hAnsi="Arial" w:cs="Arial"/>
          <w:b/>
          <w:sz w:val="24"/>
        </w:rPr>
      </w:pPr>
      <w:hyperlink r:id="rId892" w:history="1">
        <w:r w:rsidR="009C30EE">
          <w:rPr>
            <w:rStyle w:val="ac"/>
            <w:rFonts w:ascii="Arial" w:hAnsi="Arial" w:cs="Arial"/>
            <w:b/>
            <w:sz w:val="24"/>
          </w:rPr>
          <w:t>R4-2200142</w:t>
        </w:r>
      </w:hyperlink>
      <w:r w:rsidR="0087319B">
        <w:rPr>
          <w:rFonts w:ascii="Arial" w:hAnsi="Arial" w:cs="Arial"/>
          <w:b/>
          <w:color w:val="0000FF"/>
          <w:sz w:val="24"/>
        </w:rPr>
        <w:tab/>
      </w:r>
      <w:r w:rsidR="0087319B">
        <w:rPr>
          <w:rFonts w:ascii="Arial" w:hAnsi="Arial" w:cs="Arial"/>
          <w:b/>
          <w:sz w:val="24"/>
        </w:rPr>
        <w:t>Discussion on time mask for Uu and SL switching</w:t>
      </w:r>
    </w:p>
    <w:p w14:paraId="2E01D882"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CATT</w:t>
      </w:r>
    </w:p>
    <w:p w14:paraId="17DBBA7C"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8DF6EB" w14:textId="64D67D63" w:rsidR="0087319B" w:rsidRDefault="00FB7CD8" w:rsidP="0087319B">
      <w:pPr>
        <w:rPr>
          <w:rFonts w:ascii="Arial" w:hAnsi="Arial" w:cs="Arial"/>
          <w:b/>
          <w:sz w:val="24"/>
        </w:rPr>
      </w:pPr>
      <w:hyperlink r:id="rId893" w:history="1">
        <w:r w:rsidR="009C30EE">
          <w:rPr>
            <w:rStyle w:val="ac"/>
            <w:rFonts w:ascii="Arial" w:hAnsi="Arial" w:cs="Arial"/>
            <w:b/>
            <w:sz w:val="24"/>
          </w:rPr>
          <w:t>R4-2200510</w:t>
        </w:r>
      </w:hyperlink>
      <w:r w:rsidR="0087319B">
        <w:rPr>
          <w:rFonts w:ascii="Arial" w:hAnsi="Arial" w:cs="Arial"/>
          <w:b/>
          <w:color w:val="0000FF"/>
          <w:sz w:val="24"/>
        </w:rPr>
        <w:tab/>
      </w:r>
      <w:r w:rsidR="0087319B">
        <w:rPr>
          <w:rFonts w:ascii="Arial" w:hAnsi="Arial" w:cs="Arial"/>
          <w:b/>
          <w:sz w:val="24"/>
        </w:rPr>
        <w:t>RF switching time for V2X intra-band con-current operation with different carriers in TDD bands and time masks for same carrier switching</w:t>
      </w:r>
    </w:p>
    <w:p w14:paraId="58468756"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38.101-2 v</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24C2D2A6" w14:textId="77777777" w:rsidR="0087319B" w:rsidRDefault="0087319B" w:rsidP="0087319B">
      <w:pPr>
        <w:rPr>
          <w:rFonts w:ascii="Arial" w:hAnsi="Arial" w:cs="Arial"/>
          <w:b/>
        </w:rPr>
      </w:pPr>
      <w:r>
        <w:rPr>
          <w:rFonts w:ascii="Arial" w:hAnsi="Arial" w:cs="Arial"/>
          <w:b/>
        </w:rPr>
        <w:t xml:space="preserve">Abstract: </w:t>
      </w:r>
    </w:p>
    <w:p w14:paraId="6117ED10" w14:textId="77777777" w:rsidR="0087319B" w:rsidRDefault="0087319B" w:rsidP="0087319B">
      <w:r>
        <w:t>RF switching requirements for intra-band con-current operation with different carrier is presented</w:t>
      </w:r>
    </w:p>
    <w:p w14:paraId="6DEE78F1"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A2B899" w14:textId="0C6F0F64" w:rsidR="0087319B" w:rsidRDefault="00FB7CD8" w:rsidP="0087319B">
      <w:pPr>
        <w:rPr>
          <w:rFonts w:ascii="Arial" w:hAnsi="Arial" w:cs="Arial"/>
          <w:b/>
          <w:sz w:val="24"/>
        </w:rPr>
      </w:pPr>
      <w:hyperlink r:id="rId894" w:history="1">
        <w:r w:rsidR="009C30EE">
          <w:rPr>
            <w:rStyle w:val="ac"/>
            <w:rFonts w:ascii="Arial" w:hAnsi="Arial" w:cs="Arial"/>
            <w:b/>
            <w:sz w:val="24"/>
          </w:rPr>
          <w:t>R4-2201021</w:t>
        </w:r>
      </w:hyperlink>
      <w:r w:rsidR="0087319B">
        <w:rPr>
          <w:rFonts w:ascii="Arial" w:hAnsi="Arial" w:cs="Arial"/>
          <w:b/>
          <w:color w:val="0000FF"/>
          <w:sz w:val="24"/>
        </w:rPr>
        <w:tab/>
      </w:r>
      <w:r w:rsidR="0087319B">
        <w:rPr>
          <w:rFonts w:ascii="Arial" w:hAnsi="Arial" w:cs="Arial"/>
          <w:b/>
          <w:sz w:val="24"/>
        </w:rPr>
        <w:t>TP on sync issue for intra-band V2X operation</w:t>
      </w:r>
    </w:p>
    <w:p w14:paraId="2D90B9F2"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38.785 v0.4.0</w:t>
      </w:r>
      <w:r>
        <w:rPr>
          <w:i/>
        </w:rPr>
        <w:tab/>
        <w:t xml:space="preserve">  CR-  rev  Cat:  (Rel-17)</w:t>
      </w:r>
      <w:r>
        <w:rPr>
          <w:i/>
        </w:rPr>
        <w:br/>
      </w:r>
      <w:r>
        <w:rPr>
          <w:i/>
        </w:rPr>
        <w:br/>
      </w:r>
      <w:r>
        <w:rPr>
          <w:i/>
        </w:rPr>
        <w:tab/>
      </w:r>
      <w:r>
        <w:rPr>
          <w:i/>
        </w:rPr>
        <w:tab/>
      </w:r>
      <w:r>
        <w:rPr>
          <w:i/>
        </w:rPr>
        <w:tab/>
      </w:r>
      <w:r>
        <w:rPr>
          <w:i/>
        </w:rPr>
        <w:tab/>
      </w:r>
      <w:r>
        <w:rPr>
          <w:i/>
        </w:rPr>
        <w:tab/>
        <w:t>Source: CATT</w:t>
      </w:r>
    </w:p>
    <w:p w14:paraId="243A5634"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09C1D5" w14:textId="21FAB6A9" w:rsidR="0087319B" w:rsidRDefault="00FB7CD8" w:rsidP="0087319B">
      <w:pPr>
        <w:rPr>
          <w:rFonts w:ascii="Arial" w:hAnsi="Arial" w:cs="Arial"/>
          <w:b/>
          <w:sz w:val="24"/>
        </w:rPr>
      </w:pPr>
      <w:hyperlink r:id="rId895" w:history="1">
        <w:r w:rsidR="009C30EE">
          <w:rPr>
            <w:rStyle w:val="ac"/>
            <w:rFonts w:ascii="Arial" w:hAnsi="Arial" w:cs="Arial"/>
            <w:b/>
            <w:sz w:val="24"/>
          </w:rPr>
          <w:t>R4-2201497</w:t>
        </w:r>
      </w:hyperlink>
      <w:r w:rsidR="0087319B">
        <w:rPr>
          <w:rFonts w:ascii="Arial" w:hAnsi="Arial" w:cs="Arial"/>
          <w:b/>
          <w:color w:val="0000FF"/>
          <w:sz w:val="24"/>
        </w:rPr>
        <w:tab/>
      </w:r>
      <w:r w:rsidR="0087319B">
        <w:rPr>
          <w:rFonts w:ascii="Arial" w:hAnsi="Arial" w:cs="Arial"/>
          <w:b/>
          <w:sz w:val="24"/>
        </w:rPr>
        <w:t>draft CR for TS 38.101-1 on switching time mask between SL and Uu</w:t>
      </w:r>
    </w:p>
    <w:p w14:paraId="2A5E0A62"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Xiaomi</w:t>
      </w:r>
    </w:p>
    <w:p w14:paraId="74C10AC5"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C7181C" w14:textId="76F4DDB1" w:rsidR="0087319B" w:rsidRDefault="00FB7CD8" w:rsidP="0087319B">
      <w:pPr>
        <w:rPr>
          <w:rFonts w:ascii="Arial" w:hAnsi="Arial" w:cs="Arial"/>
          <w:b/>
          <w:sz w:val="24"/>
        </w:rPr>
      </w:pPr>
      <w:hyperlink r:id="rId896" w:history="1">
        <w:r w:rsidR="009C30EE">
          <w:rPr>
            <w:rStyle w:val="ac"/>
            <w:rFonts w:ascii="Arial" w:hAnsi="Arial" w:cs="Arial"/>
            <w:b/>
            <w:sz w:val="24"/>
          </w:rPr>
          <w:t>R4-2201502</w:t>
        </w:r>
      </w:hyperlink>
      <w:r w:rsidR="0087319B">
        <w:rPr>
          <w:rFonts w:ascii="Arial" w:hAnsi="Arial" w:cs="Arial"/>
          <w:b/>
          <w:color w:val="0000FF"/>
          <w:sz w:val="24"/>
        </w:rPr>
        <w:tab/>
      </w:r>
      <w:r w:rsidR="0087319B">
        <w:rPr>
          <w:rFonts w:ascii="Arial" w:hAnsi="Arial" w:cs="Arial"/>
          <w:b/>
          <w:sz w:val="24"/>
        </w:rPr>
        <w:t>further discussion on switching time mask between SL and Uu</w:t>
      </w:r>
    </w:p>
    <w:p w14:paraId="6CF4BD6A"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04138425"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C143FF" w14:textId="5CC1B0CB" w:rsidR="0087319B" w:rsidRDefault="00FB7CD8" w:rsidP="0087319B">
      <w:pPr>
        <w:rPr>
          <w:rFonts w:ascii="Arial" w:hAnsi="Arial" w:cs="Arial"/>
          <w:b/>
          <w:sz w:val="24"/>
        </w:rPr>
      </w:pPr>
      <w:hyperlink r:id="rId897" w:history="1">
        <w:r w:rsidR="009C30EE">
          <w:rPr>
            <w:rStyle w:val="ac"/>
            <w:rFonts w:ascii="Arial" w:hAnsi="Arial" w:cs="Arial"/>
            <w:b/>
            <w:sz w:val="24"/>
          </w:rPr>
          <w:t>R4-2201948</w:t>
        </w:r>
      </w:hyperlink>
      <w:r w:rsidR="0087319B">
        <w:rPr>
          <w:rFonts w:ascii="Arial" w:hAnsi="Arial" w:cs="Arial"/>
          <w:b/>
          <w:color w:val="0000FF"/>
          <w:sz w:val="24"/>
        </w:rPr>
        <w:tab/>
      </w:r>
      <w:r w:rsidR="0087319B">
        <w:rPr>
          <w:rFonts w:ascii="Arial" w:hAnsi="Arial" w:cs="Arial"/>
          <w:b/>
          <w:sz w:val="24"/>
        </w:rPr>
        <w:t>On SL switching time mask</w:t>
      </w:r>
    </w:p>
    <w:p w14:paraId="405A958F" w14:textId="77777777" w:rsidR="0087319B" w:rsidRDefault="0087319B" w:rsidP="0087319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6E28559B"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69002A" w14:textId="77777777" w:rsidR="0087319B" w:rsidRDefault="0087319B" w:rsidP="0087319B">
      <w:pPr>
        <w:pStyle w:val="4"/>
      </w:pPr>
      <w:bookmarkStart w:id="328" w:name="_Toc93078968"/>
      <w:r>
        <w:t>6.15.4</w:t>
      </w:r>
      <w:r>
        <w:tab/>
        <w:t>High power UE(PC2) for SL</w:t>
      </w:r>
      <w:bookmarkEnd w:id="328"/>
    </w:p>
    <w:p w14:paraId="0338119F" w14:textId="77777777" w:rsidR="0087319B" w:rsidRDefault="0087319B" w:rsidP="0087319B">
      <w:pPr>
        <w:rPr>
          <w:rFonts w:ascii="Arial" w:hAnsi="Arial" w:cs="Arial"/>
          <w:b/>
          <w:color w:val="C00000"/>
          <w:lang w:eastAsia="zh-CN"/>
        </w:rPr>
      </w:pPr>
      <w:r>
        <w:rPr>
          <w:rFonts w:ascii="Arial" w:hAnsi="Arial" w:cs="Arial"/>
          <w:b/>
          <w:color w:val="C00000"/>
          <w:lang w:eastAsia="zh-CN"/>
        </w:rPr>
        <w:t>[101-bis-e][126] NRSL_enh_Part_3, AI 6.15.4 – Liehai Liu</w:t>
      </w:r>
    </w:p>
    <w:p w14:paraId="1908A362" w14:textId="46834876" w:rsidR="0087319B" w:rsidRDefault="00FB7CD8" w:rsidP="0087319B">
      <w:pPr>
        <w:rPr>
          <w:rFonts w:ascii="Arial" w:hAnsi="Arial" w:cs="Arial"/>
          <w:b/>
          <w:sz w:val="24"/>
        </w:rPr>
      </w:pPr>
      <w:hyperlink r:id="rId898" w:history="1">
        <w:r w:rsidR="009C30EE">
          <w:rPr>
            <w:rStyle w:val="ac"/>
            <w:rFonts w:ascii="Arial" w:hAnsi="Arial" w:cs="Arial"/>
            <w:b/>
            <w:sz w:val="24"/>
          </w:rPr>
          <w:t>R4-2202226</w:t>
        </w:r>
      </w:hyperlink>
      <w:r w:rsidR="0087319B">
        <w:rPr>
          <w:b/>
          <w:lang w:val="en-US" w:eastAsia="zh-CN"/>
        </w:rPr>
        <w:tab/>
      </w:r>
      <w:r w:rsidR="0087319B">
        <w:rPr>
          <w:rFonts w:ascii="Arial" w:hAnsi="Arial" w:cs="Arial"/>
          <w:b/>
          <w:sz w:val="24"/>
        </w:rPr>
        <w:t>Email discussion summary for [101-bis-e][126] NRSL_enh_Part_3</w:t>
      </w:r>
    </w:p>
    <w:p w14:paraId="7B7096EE" w14:textId="77777777" w:rsidR="0087319B" w:rsidRDefault="0087319B" w:rsidP="0087319B">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w:t>
      </w:r>
    </w:p>
    <w:p w14:paraId="295B1F60" w14:textId="77777777" w:rsidR="0087319B" w:rsidRDefault="0087319B" w:rsidP="0087319B">
      <w:pPr>
        <w:rPr>
          <w:rFonts w:ascii="Arial" w:hAnsi="Arial" w:cs="Arial"/>
          <w:b/>
          <w:lang w:val="en-US" w:eastAsia="zh-CN"/>
        </w:rPr>
      </w:pPr>
      <w:r>
        <w:rPr>
          <w:rFonts w:ascii="Arial" w:hAnsi="Arial" w:cs="Arial"/>
          <w:b/>
          <w:lang w:val="en-US" w:eastAsia="zh-CN"/>
        </w:rPr>
        <w:t xml:space="preserve">Abstract: </w:t>
      </w:r>
    </w:p>
    <w:p w14:paraId="27CF638B" w14:textId="77777777" w:rsidR="0087319B" w:rsidRDefault="0087319B" w:rsidP="0087319B">
      <w:r>
        <w:t>This contribution provides the summary of email discussion and recommended summary.</w:t>
      </w:r>
    </w:p>
    <w:p w14:paraId="5A2A91C7" w14:textId="033612BA" w:rsidR="0087319B" w:rsidRDefault="005612AA" w:rsidP="0087319B">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R4-2202326 (from R4-2202226).</w:t>
      </w:r>
    </w:p>
    <w:bookmarkStart w:id="329" w:name="_Toc93078969"/>
    <w:p w14:paraId="090E42D9" w14:textId="18C5BA10" w:rsidR="005612AA" w:rsidRDefault="005612AA" w:rsidP="005612AA">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"https://www.3gpp.org/ftp/tsg_ran/WG4_Radio/TSGR4_101-bis-e/Docs/R4-2202226.zip" </w:instrText>
      </w:r>
      <w:r>
        <w:rPr>
          <w:rStyle w:val="ac"/>
          <w:rFonts w:ascii="Arial" w:hAnsi="Arial" w:cs="Arial"/>
          <w:b/>
          <w:sz w:val="24"/>
        </w:rPr>
        <w:fldChar w:fldCharType="separate"/>
      </w:r>
      <w:r>
        <w:rPr>
          <w:rStyle w:val="ac"/>
          <w:rFonts w:ascii="Arial" w:hAnsi="Arial" w:cs="Arial"/>
          <w:b/>
          <w:sz w:val="24"/>
        </w:rPr>
        <w:t>R4-2202326</w:t>
      </w:r>
      <w:r>
        <w:rPr>
          <w:rStyle w:val="ac"/>
          <w:rFonts w:ascii="Arial" w:hAnsi="Arial" w:cs="Arial"/>
          <w:b/>
          <w:sz w:val="24"/>
        </w:rPr>
        <w:fldChar w:fldCharType="end"/>
      </w:r>
      <w:r>
        <w:rPr>
          <w:b/>
          <w:lang w:val="en-US" w:eastAsia="zh-CN"/>
        </w:rPr>
        <w:tab/>
      </w:r>
      <w:r>
        <w:rPr>
          <w:rFonts w:ascii="Arial" w:hAnsi="Arial" w:cs="Arial"/>
          <w:b/>
          <w:sz w:val="24"/>
        </w:rPr>
        <w:t>Email discussion summary for [101-bis-e][126] NRSL_enh_Part_3</w:t>
      </w:r>
    </w:p>
    <w:p w14:paraId="03272DD1" w14:textId="77777777" w:rsidR="005612AA" w:rsidRDefault="005612AA" w:rsidP="005612AA">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w:t>
      </w:r>
    </w:p>
    <w:p w14:paraId="11155A22" w14:textId="77777777" w:rsidR="005612AA" w:rsidRDefault="005612AA" w:rsidP="005612AA">
      <w:pPr>
        <w:rPr>
          <w:rFonts w:ascii="Arial" w:hAnsi="Arial" w:cs="Arial"/>
          <w:b/>
          <w:lang w:val="en-US" w:eastAsia="zh-CN"/>
        </w:rPr>
      </w:pPr>
      <w:r>
        <w:rPr>
          <w:rFonts w:ascii="Arial" w:hAnsi="Arial" w:cs="Arial"/>
          <w:b/>
          <w:lang w:val="en-US" w:eastAsia="zh-CN"/>
        </w:rPr>
        <w:t xml:space="preserve">Abstract: </w:t>
      </w:r>
    </w:p>
    <w:p w14:paraId="7B2F8E76" w14:textId="77777777" w:rsidR="005612AA" w:rsidRDefault="005612AA" w:rsidP="005612AA">
      <w:r>
        <w:t>This contribution provides the summary of email discussion and recommended summary.</w:t>
      </w:r>
    </w:p>
    <w:p w14:paraId="6A7939FA" w14:textId="61AFBDFC" w:rsidR="005612AA" w:rsidRDefault="005612AA" w:rsidP="005612AA">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612AA">
        <w:rPr>
          <w:rFonts w:ascii="Arial" w:hAnsi="Arial" w:cs="Arial"/>
          <w:b/>
          <w:highlight w:val="yellow"/>
          <w:lang w:val="en-US" w:eastAsia="zh-CN"/>
        </w:rPr>
        <w:t>Return to.</w:t>
      </w:r>
    </w:p>
    <w:p w14:paraId="2E2767AB" w14:textId="77777777" w:rsidR="0087319B" w:rsidRDefault="0087319B" w:rsidP="0087319B">
      <w:pPr>
        <w:rPr>
          <w:rFonts w:ascii="Arial" w:hAnsi="Arial" w:cs="Arial"/>
          <w:b/>
          <w:color w:val="C00000"/>
          <w:lang w:eastAsia="zh-CN"/>
        </w:rPr>
      </w:pPr>
      <w:r>
        <w:rPr>
          <w:rFonts w:ascii="Arial" w:hAnsi="Arial" w:cs="Arial"/>
          <w:b/>
          <w:color w:val="C00000"/>
          <w:lang w:eastAsia="zh-CN"/>
        </w:rPr>
        <w:t>Conclusions after 1st round</w:t>
      </w:r>
    </w:p>
    <w:p w14:paraId="38C0E5EF" w14:textId="77777777" w:rsidR="0087319B" w:rsidRDefault="0087319B" w:rsidP="0087319B"/>
    <w:p w14:paraId="5B41E15B" w14:textId="77777777" w:rsidR="0087319B" w:rsidRDefault="0087319B" w:rsidP="0087319B">
      <w:pPr>
        <w:rPr>
          <w:rFonts w:ascii="Arial" w:hAnsi="Arial" w:cs="Arial"/>
          <w:b/>
          <w:color w:val="C00000"/>
          <w:lang w:eastAsia="zh-CN"/>
        </w:rPr>
      </w:pPr>
      <w:r>
        <w:rPr>
          <w:rFonts w:ascii="Arial" w:hAnsi="Arial" w:cs="Arial"/>
          <w:b/>
          <w:color w:val="C00000"/>
          <w:lang w:eastAsia="zh-CN"/>
        </w:rPr>
        <w:t>Conclusions after 2nd round</w:t>
      </w:r>
    </w:p>
    <w:p w14:paraId="096F509B" w14:textId="77777777" w:rsidR="0087319B" w:rsidRDefault="0087319B" w:rsidP="0087319B"/>
    <w:p w14:paraId="0E73F70B" w14:textId="77777777" w:rsidR="0087319B" w:rsidRDefault="0087319B" w:rsidP="0087319B">
      <w:pPr>
        <w:pStyle w:val="5"/>
      </w:pPr>
      <w:r>
        <w:t>6.15.4.1</w:t>
      </w:r>
      <w:r>
        <w:tab/>
        <w:t>TX requirements (Power class)</w:t>
      </w:r>
      <w:bookmarkEnd w:id="329"/>
    </w:p>
    <w:p w14:paraId="11D92555" w14:textId="5E9F139E" w:rsidR="0087319B" w:rsidRDefault="00FB7CD8" w:rsidP="0087319B">
      <w:pPr>
        <w:rPr>
          <w:rFonts w:ascii="Arial" w:hAnsi="Arial" w:cs="Arial"/>
          <w:b/>
          <w:sz w:val="24"/>
        </w:rPr>
      </w:pPr>
      <w:hyperlink r:id="rId899" w:history="1">
        <w:r w:rsidR="009C30EE">
          <w:rPr>
            <w:rStyle w:val="ac"/>
            <w:rFonts w:ascii="Arial" w:hAnsi="Arial" w:cs="Arial"/>
            <w:b/>
            <w:sz w:val="24"/>
          </w:rPr>
          <w:t>R4-2201498</w:t>
        </w:r>
      </w:hyperlink>
      <w:r w:rsidR="0087319B">
        <w:rPr>
          <w:rFonts w:ascii="Arial" w:hAnsi="Arial" w:cs="Arial"/>
          <w:b/>
          <w:color w:val="0000FF"/>
          <w:sz w:val="24"/>
        </w:rPr>
        <w:tab/>
      </w:r>
      <w:r w:rsidR="0087319B">
        <w:rPr>
          <w:rFonts w:ascii="Arial" w:hAnsi="Arial" w:cs="Arial"/>
          <w:b/>
          <w:sz w:val="24"/>
        </w:rPr>
        <w:t>draft CR for TS 38.101-3 on Pcmax definition on inter-band V2X UE</w:t>
      </w:r>
    </w:p>
    <w:p w14:paraId="5279FA88"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F (Rel-17)</w:t>
      </w:r>
      <w:r>
        <w:rPr>
          <w:i/>
        </w:rPr>
        <w:br/>
      </w:r>
      <w:r>
        <w:rPr>
          <w:i/>
        </w:rPr>
        <w:br/>
      </w:r>
      <w:r>
        <w:rPr>
          <w:i/>
        </w:rPr>
        <w:tab/>
      </w:r>
      <w:r>
        <w:rPr>
          <w:i/>
        </w:rPr>
        <w:tab/>
      </w:r>
      <w:r>
        <w:rPr>
          <w:i/>
        </w:rPr>
        <w:tab/>
      </w:r>
      <w:r>
        <w:rPr>
          <w:i/>
        </w:rPr>
        <w:tab/>
      </w:r>
      <w:r>
        <w:rPr>
          <w:i/>
        </w:rPr>
        <w:tab/>
        <w:t>Source: Xiaomi</w:t>
      </w:r>
    </w:p>
    <w:p w14:paraId="2C8D0647"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36A796" w14:textId="2638AF93" w:rsidR="0087319B" w:rsidRDefault="00FB7CD8" w:rsidP="0087319B">
      <w:pPr>
        <w:rPr>
          <w:rFonts w:ascii="Arial" w:hAnsi="Arial" w:cs="Arial"/>
          <w:b/>
          <w:sz w:val="24"/>
        </w:rPr>
      </w:pPr>
      <w:hyperlink r:id="rId900" w:history="1">
        <w:r w:rsidR="009C30EE">
          <w:rPr>
            <w:rStyle w:val="ac"/>
            <w:rFonts w:ascii="Arial" w:hAnsi="Arial" w:cs="Arial"/>
            <w:b/>
            <w:sz w:val="24"/>
          </w:rPr>
          <w:t>R4-2201501</w:t>
        </w:r>
      </w:hyperlink>
      <w:r w:rsidR="0087319B">
        <w:rPr>
          <w:rFonts w:ascii="Arial" w:hAnsi="Arial" w:cs="Arial"/>
          <w:b/>
          <w:color w:val="0000FF"/>
          <w:sz w:val="24"/>
        </w:rPr>
        <w:tab/>
      </w:r>
      <w:r w:rsidR="0087319B">
        <w:rPr>
          <w:rFonts w:ascii="Arial" w:hAnsi="Arial" w:cs="Arial"/>
          <w:b/>
          <w:sz w:val="24"/>
        </w:rPr>
        <w:t>further discussion on Pcmax definition on inter-band V2X UE</w:t>
      </w:r>
    </w:p>
    <w:p w14:paraId="00C7FE83"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137B92FA"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C23AD2" w14:textId="77777777" w:rsidR="0087319B" w:rsidRDefault="0087319B" w:rsidP="0087319B">
      <w:pPr>
        <w:pStyle w:val="5"/>
      </w:pPr>
      <w:bookmarkStart w:id="330" w:name="_Toc93078970"/>
      <w:r>
        <w:t>6.15.4.2</w:t>
      </w:r>
      <w:r>
        <w:tab/>
        <w:t>Coexistence study</w:t>
      </w:r>
      <w:bookmarkEnd w:id="330"/>
    </w:p>
    <w:p w14:paraId="64573988" w14:textId="26B14D3B" w:rsidR="0087319B" w:rsidRDefault="00FB7CD8" w:rsidP="0087319B">
      <w:pPr>
        <w:rPr>
          <w:rFonts w:ascii="Arial" w:hAnsi="Arial" w:cs="Arial"/>
          <w:b/>
          <w:sz w:val="24"/>
        </w:rPr>
      </w:pPr>
      <w:hyperlink r:id="rId901" w:history="1">
        <w:r w:rsidR="009C30EE">
          <w:rPr>
            <w:rStyle w:val="ac"/>
            <w:rFonts w:ascii="Arial" w:hAnsi="Arial" w:cs="Arial"/>
            <w:b/>
            <w:sz w:val="24"/>
          </w:rPr>
          <w:t>R4-2201499</w:t>
        </w:r>
      </w:hyperlink>
      <w:r w:rsidR="0087319B">
        <w:rPr>
          <w:rFonts w:ascii="Arial" w:hAnsi="Arial" w:cs="Arial"/>
          <w:b/>
          <w:color w:val="0000FF"/>
          <w:sz w:val="24"/>
        </w:rPr>
        <w:tab/>
      </w:r>
      <w:r w:rsidR="0087319B">
        <w:rPr>
          <w:rFonts w:ascii="Arial" w:hAnsi="Arial" w:cs="Arial"/>
          <w:b/>
          <w:sz w:val="24"/>
        </w:rPr>
        <w:t>further discussion on co-existence issue for HPUE</w:t>
      </w:r>
    </w:p>
    <w:p w14:paraId="0146F130"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199F60E8"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556D0A" w14:textId="2CD57E82" w:rsidR="0087319B" w:rsidRDefault="00FB7CD8" w:rsidP="0087319B">
      <w:pPr>
        <w:rPr>
          <w:rFonts w:ascii="Arial" w:hAnsi="Arial" w:cs="Arial"/>
          <w:b/>
          <w:sz w:val="24"/>
        </w:rPr>
      </w:pPr>
      <w:hyperlink r:id="rId902" w:history="1">
        <w:r w:rsidR="009C30EE">
          <w:rPr>
            <w:rStyle w:val="ac"/>
            <w:rFonts w:ascii="Arial" w:hAnsi="Arial" w:cs="Arial"/>
            <w:b/>
            <w:sz w:val="24"/>
          </w:rPr>
          <w:t>R4-2201708</w:t>
        </w:r>
      </w:hyperlink>
      <w:r w:rsidR="0087319B">
        <w:rPr>
          <w:rFonts w:ascii="Arial" w:hAnsi="Arial" w:cs="Arial"/>
          <w:b/>
          <w:color w:val="0000FF"/>
          <w:sz w:val="24"/>
        </w:rPr>
        <w:tab/>
      </w:r>
      <w:r w:rsidR="0087319B">
        <w:rPr>
          <w:rFonts w:ascii="Arial" w:hAnsi="Arial" w:cs="Arial"/>
          <w:b/>
          <w:sz w:val="24"/>
        </w:rPr>
        <w:t>Co-channel existing</w:t>
      </w:r>
    </w:p>
    <w:p w14:paraId="7244E5EB"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5835634A" w14:textId="77777777" w:rsidR="0087319B" w:rsidRDefault="0087319B" w:rsidP="0087319B">
      <w:pPr>
        <w:rPr>
          <w:rFonts w:ascii="Arial" w:hAnsi="Arial" w:cs="Arial"/>
          <w:b/>
        </w:rPr>
      </w:pPr>
      <w:r>
        <w:rPr>
          <w:rFonts w:ascii="Arial" w:hAnsi="Arial" w:cs="Arial"/>
          <w:b/>
        </w:rPr>
        <w:t xml:space="preserve">Abstract: </w:t>
      </w:r>
    </w:p>
    <w:p w14:paraId="132EFA4F" w14:textId="77777777" w:rsidR="0087319B" w:rsidRDefault="0087319B" w:rsidP="0087319B">
      <w:r>
        <w:t>In this paper, we present our views on co-channel interference aspect</w:t>
      </w:r>
    </w:p>
    <w:p w14:paraId="0C4555CF"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AF9A703" w14:textId="60A57300" w:rsidR="0087319B" w:rsidRDefault="00FB7CD8" w:rsidP="0087319B">
      <w:pPr>
        <w:rPr>
          <w:rFonts w:ascii="Arial" w:hAnsi="Arial" w:cs="Arial"/>
          <w:b/>
          <w:sz w:val="24"/>
        </w:rPr>
      </w:pPr>
      <w:hyperlink r:id="rId903" w:history="1">
        <w:r w:rsidR="009C30EE">
          <w:rPr>
            <w:rStyle w:val="ac"/>
            <w:rFonts w:ascii="Arial" w:hAnsi="Arial" w:cs="Arial"/>
            <w:b/>
            <w:sz w:val="24"/>
          </w:rPr>
          <w:t>R4-2201951</w:t>
        </w:r>
      </w:hyperlink>
      <w:r w:rsidR="0087319B">
        <w:rPr>
          <w:rFonts w:ascii="Arial" w:hAnsi="Arial" w:cs="Arial"/>
          <w:b/>
          <w:color w:val="0000FF"/>
          <w:sz w:val="24"/>
        </w:rPr>
        <w:tab/>
      </w:r>
      <w:r w:rsidR="0087319B">
        <w:rPr>
          <w:rFonts w:ascii="Arial" w:hAnsi="Arial" w:cs="Arial"/>
          <w:b/>
          <w:sz w:val="24"/>
        </w:rPr>
        <w:t>On co-channel existence issue in RAN4</w:t>
      </w:r>
    </w:p>
    <w:p w14:paraId="3688FC80" w14:textId="77777777" w:rsidR="0087319B" w:rsidRDefault="0087319B" w:rsidP="0087319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404B8F3F"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C32813" w14:textId="77777777" w:rsidR="0087319B" w:rsidRDefault="0087319B" w:rsidP="0087319B">
      <w:pPr>
        <w:pStyle w:val="5"/>
      </w:pPr>
      <w:bookmarkStart w:id="331" w:name="_Toc93078971"/>
      <w:r>
        <w:t>6.15.4.3</w:t>
      </w:r>
      <w:r>
        <w:tab/>
        <w:t>Others</w:t>
      </w:r>
      <w:bookmarkEnd w:id="331"/>
    </w:p>
    <w:p w14:paraId="32E51F9E" w14:textId="77777777" w:rsidR="0087319B" w:rsidRDefault="0087319B" w:rsidP="0087319B">
      <w:pPr>
        <w:pStyle w:val="4"/>
      </w:pPr>
      <w:bookmarkStart w:id="332" w:name="_Toc93078972"/>
      <w:r>
        <w:t>6.15.5</w:t>
      </w:r>
      <w:r>
        <w:tab/>
        <w:t>RRM core requirements</w:t>
      </w:r>
      <w:bookmarkEnd w:id="332"/>
    </w:p>
    <w:p w14:paraId="1AFACB84" w14:textId="77777777" w:rsidR="0087319B" w:rsidRDefault="0087319B" w:rsidP="0087319B">
      <w:pPr>
        <w:pStyle w:val="5"/>
      </w:pPr>
      <w:bookmarkStart w:id="333" w:name="_Toc93078973"/>
      <w:r>
        <w:t>6.15.5.1</w:t>
      </w:r>
      <w:r>
        <w:tab/>
        <w:t>Intra-band con-current V2X operation</w:t>
      </w:r>
      <w:bookmarkEnd w:id="333"/>
    </w:p>
    <w:p w14:paraId="225E35A3" w14:textId="77777777" w:rsidR="0087319B" w:rsidRDefault="0087319B" w:rsidP="0087319B">
      <w:pPr>
        <w:pStyle w:val="5"/>
      </w:pPr>
      <w:bookmarkStart w:id="334" w:name="_Toc93078974"/>
      <w:r>
        <w:t>6.15.5.2</w:t>
      </w:r>
      <w:r>
        <w:tab/>
        <w:t>SL-DRX</w:t>
      </w:r>
      <w:bookmarkEnd w:id="334"/>
    </w:p>
    <w:p w14:paraId="133C67EA" w14:textId="77777777" w:rsidR="0087319B" w:rsidRDefault="0087319B" w:rsidP="0087319B">
      <w:pPr>
        <w:pStyle w:val="5"/>
      </w:pPr>
      <w:bookmarkStart w:id="335" w:name="_Toc93078975"/>
      <w:r>
        <w:t>6.15.5.3</w:t>
      </w:r>
      <w:r>
        <w:tab/>
        <w:t>Others</w:t>
      </w:r>
      <w:bookmarkEnd w:id="335"/>
    </w:p>
    <w:p w14:paraId="0F6B2A3E" w14:textId="77777777" w:rsidR="0087319B" w:rsidRDefault="0087319B" w:rsidP="0087319B">
      <w:pPr>
        <w:pStyle w:val="3"/>
      </w:pPr>
      <w:bookmarkStart w:id="336" w:name="_Toc93078976"/>
      <w:r>
        <w:t>6.16</w:t>
      </w:r>
      <w:r>
        <w:tab/>
        <w:t>Extending current NR operation to 71GHz</w:t>
      </w:r>
      <w:bookmarkEnd w:id="336"/>
    </w:p>
    <w:p w14:paraId="1D4042C6" w14:textId="77777777" w:rsidR="0087319B" w:rsidRDefault="0087319B" w:rsidP="0087319B">
      <w:pPr>
        <w:pStyle w:val="4"/>
      </w:pPr>
      <w:bookmarkStart w:id="337" w:name="_Toc93078977"/>
      <w:r>
        <w:t>6.16.1</w:t>
      </w:r>
      <w:r>
        <w:tab/>
        <w:t>General</w:t>
      </w:r>
      <w:bookmarkEnd w:id="337"/>
    </w:p>
    <w:p w14:paraId="454E6CE3" w14:textId="77777777" w:rsidR="0087319B" w:rsidRDefault="0087319B" w:rsidP="0087319B">
      <w:pPr>
        <w:rPr>
          <w:rFonts w:ascii="Arial" w:hAnsi="Arial" w:cs="Arial"/>
          <w:b/>
          <w:color w:val="C00000"/>
          <w:lang w:eastAsia="zh-CN"/>
        </w:rPr>
      </w:pPr>
      <w:r>
        <w:rPr>
          <w:rFonts w:ascii="Arial" w:hAnsi="Arial" w:cs="Arial"/>
          <w:b/>
          <w:color w:val="C00000"/>
          <w:lang w:eastAsia="zh-CN"/>
        </w:rPr>
        <w:t>[101-bis-e][127] NR_ext_to_71GHz_Part_1, AI 6.16.1, 6.16.2, 6.16.6, 6.16.8 – Aida L Vera Lopez</w:t>
      </w:r>
    </w:p>
    <w:p w14:paraId="6CB41AD3" w14:textId="55489E13" w:rsidR="0087319B" w:rsidRDefault="00FB7CD8" w:rsidP="0087319B">
      <w:pPr>
        <w:rPr>
          <w:rFonts w:ascii="Arial" w:hAnsi="Arial" w:cs="Arial"/>
          <w:b/>
          <w:sz w:val="24"/>
        </w:rPr>
      </w:pPr>
      <w:hyperlink r:id="rId904" w:history="1">
        <w:r w:rsidR="009C30EE">
          <w:rPr>
            <w:rStyle w:val="ac"/>
            <w:rFonts w:ascii="Arial" w:hAnsi="Arial" w:cs="Arial"/>
            <w:b/>
            <w:sz w:val="24"/>
          </w:rPr>
          <w:t>R4-2202227</w:t>
        </w:r>
      </w:hyperlink>
      <w:r w:rsidR="0087319B">
        <w:rPr>
          <w:b/>
          <w:lang w:val="en-US" w:eastAsia="zh-CN"/>
        </w:rPr>
        <w:tab/>
      </w:r>
      <w:r w:rsidR="0087319B">
        <w:rPr>
          <w:rFonts w:ascii="Arial" w:hAnsi="Arial" w:cs="Arial"/>
          <w:b/>
          <w:sz w:val="24"/>
        </w:rPr>
        <w:t>Email discussion summary for [101-bis-e][127] NR_ext_to_71GHz_Part_1</w:t>
      </w:r>
    </w:p>
    <w:p w14:paraId="5476131A" w14:textId="77777777" w:rsidR="0087319B" w:rsidRDefault="0087319B" w:rsidP="0087319B">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(Intel)</w:t>
      </w:r>
    </w:p>
    <w:p w14:paraId="50C7AF6D" w14:textId="77777777" w:rsidR="0087319B" w:rsidRDefault="0087319B" w:rsidP="0087319B">
      <w:pPr>
        <w:rPr>
          <w:rFonts w:ascii="Arial" w:hAnsi="Arial" w:cs="Arial"/>
          <w:b/>
          <w:lang w:val="en-US" w:eastAsia="zh-CN"/>
        </w:rPr>
      </w:pPr>
      <w:r>
        <w:rPr>
          <w:rFonts w:ascii="Arial" w:hAnsi="Arial" w:cs="Arial"/>
          <w:b/>
          <w:lang w:val="en-US" w:eastAsia="zh-CN"/>
        </w:rPr>
        <w:t xml:space="preserve">Abstract: </w:t>
      </w:r>
    </w:p>
    <w:p w14:paraId="17A1C06B" w14:textId="77777777" w:rsidR="0087319B" w:rsidRDefault="0087319B" w:rsidP="0087319B">
      <w:r>
        <w:t>This contribution provides the summary of email discussion and recommended summary.</w:t>
      </w:r>
    </w:p>
    <w:p w14:paraId="335F77DA" w14:textId="748A930C" w:rsidR="0087319B" w:rsidRDefault="005612AA" w:rsidP="0087319B">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R4-2202327 (from R4-2202227).</w:t>
      </w:r>
    </w:p>
    <w:p w14:paraId="4E71D6DE" w14:textId="714785E5" w:rsidR="005612AA" w:rsidRDefault="00FB7CD8" w:rsidP="005612AA">
      <w:pPr>
        <w:rPr>
          <w:rFonts w:ascii="Arial" w:hAnsi="Arial" w:cs="Arial"/>
          <w:b/>
          <w:sz w:val="24"/>
        </w:rPr>
      </w:pPr>
      <w:hyperlink r:id="rId905" w:history="1">
        <w:r w:rsidR="005612AA">
          <w:rPr>
            <w:rStyle w:val="ac"/>
            <w:rFonts w:ascii="Arial" w:hAnsi="Arial" w:cs="Arial"/>
            <w:b/>
            <w:sz w:val="24"/>
          </w:rPr>
          <w:t>R4-2202327</w:t>
        </w:r>
      </w:hyperlink>
      <w:r w:rsidR="005612AA">
        <w:rPr>
          <w:b/>
          <w:lang w:val="en-US" w:eastAsia="zh-CN"/>
        </w:rPr>
        <w:tab/>
      </w:r>
      <w:r w:rsidR="005612AA">
        <w:rPr>
          <w:rFonts w:ascii="Arial" w:hAnsi="Arial" w:cs="Arial"/>
          <w:b/>
          <w:sz w:val="24"/>
        </w:rPr>
        <w:t>Email discussion summary for [101-bis-e][127] NR_ext_to_71GHz_Part_1</w:t>
      </w:r>
    </w:p>
    <w:p w14:paraId="004CD5C0" w14:textId="77777777" w:rsidR="005612AA" w:rsidRDefault="005612AA" w:rsidP="005612AA">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(Intel)</w:t>
      </w:r>
    </w:p>
    <w:p w14:paraId="1EB0C4B9" w14:textId="77777777" w:rsidR="005612AA" w:rsidRDefault="005612AA" w:rsidP="005612AA">
      <w:pPr>
        <w:rPr>
          <w:rFonts w:ascii="Arial" w:hAnsi="Arial" w:cs="Arial"/>
          <w:b/>
          <w:lang w:val="en-US" w:eastAsia="zh-CN"/>
        </w:rPr>
      </w:pPr>
      <w:r>
        <w:rPr>
          <w:rFonts w:ascii="Arial" w:hAnsi="Arial" w:cs="Arial"/>
          <w:b/>
          <w:lang w:val="en-US" w:eastAsia="zh-CN"/>
        </w:rPr>
        <w:t xml:space="preserve">Abstract: </w:t>
      </w:r>
    </w:p>
    <w:p w14:paraId="7E77B9DB" w14:textId="77777777" w:rsidR="005612AA" w:rsidRDefault="005612AA" w:rsidP="005612AA">
      <w:r>
        <w:t>This contribution provides the summary of email discussion and recommended summary.</w:t>
      </w:r>
    </w:p>
    <w:p w14:paraId="52220E2E" w14:textId="7785F2A5" w:rsidR="005612AA" w:rsidRDefault="005612AA" w:rsidP="005612AA">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612AA">
        <w:rPr>
          <w:rFonts w:ascii="Arial" w:hAnsi="Arial" w:cs="Arial"/>
          <w:b/>
          <w:highlight w:val="yellow"/>
          <w:lang w:val="en-US" w:eastAsia="zh-CN"/>
        </w:rPr>
        <w:t>Return to.</w:t>
      </w:r>
    </w:p>
    <w:p w14:paraId="7085BBC3" w14:textId="77777777" w:rsidR="0087319B" w:rsidRDefault="0087319B" w:rsidP="0087319B">
      <w:pPr>
        <w:rPr>
          <w:rFonts w:ascii="Arial" w:hAnsi="Arial" w:cs="Arial"/>
          <w:b/>
          <w:color w:val="C00000"/>
          <w:lang w:eastAsia="zh-CN"/>
        </w:rPr>
      </w:pPr>
      <w:r>
        <w:rPr>
          <w:rFonts w:ascii="Arial" w:hAnsi="Arial" w:cs="Arial"/>
          <w:b/>
          <w:color w:val="C00000"/>
          <w:lang w:eastAsia="zh-CN"/>
        </w:rPr>
        <w:t>Conclusions after 1st round</w:t>
      </w:r>
    </w:p>
    <w:p w14:paraId="55811250" w14:textId="77777777" w:rsidR="0087319B" w:rsidRDefault="0087319B" w:rsidP="0087319B"/>
    <w:p w14:paraId="53A8653F" w14:textId="77777777" w:rsidR="0087319B" w:rsidRDefault="0087319B" w:rsidP="0087319B">
      <w:pPr>
        <w:rPr>
          <w:rFonts w:ascii="Arial" w:hAnsi="Arial" w:cs="Arial"/>
          <w:b/>
          <w:color w:val="C00000"/>
          <w:lang w:eastAsia="zh-CN"/>
        </w:rPr>
      </w:pPr>
      <w:r>
        <w:rPr>
          <w:rFonts w:ascii="Arial" w:hAnsi="Arial" w:cs="Arial"/>
          <w:b/>
          <w:color w:val="C00000"/>
          <w:lang w:eastAsia="zh-CN"/>
        </w:rPr>
        <w:t>Conclusions after 2nd round</w:t>
      </w:r>
    </w:p>
    <w:p w14:paraId="7E410816" w14:textId="77777777" w:rsidR="0087319B" w:rsidRDefault="0087319B" w:rsidP="0087319B"/>
    <w:p w14:paraId="1FE02AE8" w14:textId="77777777" w:rsidR="0087319B" w:rsidRDefault="0087319B" w:rsidP="0087319B">
      <w:r>
        <w:t>---------------------------------------------------------------------------------------------------------------------------------------------</w:t>
      </w:r>
    </w:p>
    <w:p w14:paraId="75DAC3F2" w14:textId="7FCC18D4" w:rsidR="0087319B" w:rsidRDefault="00FB7CD8" w:rsidP="0087319B">
      <w:pPr>
        <w:rPr>
          <w:rFonts w:ascii="Arial" w:hAnsi="Arial" w:cs="Arial"/>
          <w:b/>
          <w:sz w:val="24"/>
        </w:rPr>
      </w:pPr>
      <w:hyperlink r:id="rId906" w:history="1">
        <w:r w:rsidR="009C30EE">
          <w:rPr>
            <w:rStyle w:val="ac"/>
            <w:rFonts w:ascii="Arial" w:hAnsi="Arial" w:cs="Arial"/>
            <w:b/>
            <w:sz w:val="24"/>
          </w:rPr>
          <w:t>R4-2200469</w:t>
        </w:r>
      </w:hyperlink>
      <w:r w:rsidR="0087319B">
        <w:rPr>
          <w:rFonts w:ascii="Arial" w:hAnsi="Arial" w:cs="Arial"/>
          <w:b/>
          <w:color w:val="0000FF"/>
          <w:sz w:val="24"/>
        </w:rPr>
        <w:tab/>
      </w:r>
      <w:r w:rsidR="0087319B">
        <w:rPr>
          <w:rFonts w:ascii="Arial" w:hAnsi="Arial" w:cs="Arial"/>
          <w:b/>
          <w:sz w:val="24"/>
        </w:rPr>
        <w:t>Views on sensing beam selection on the UE side</w:t>
      </w:r>
    </w:p>
    <w:p w14:paraId="649C078F" w14:textId="77777777" w:rsidR="0087319B" w:rsidRDefault="0087319B" w:rsidP="0087319B">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Sony</w:t>
      </w:r>
    </w:p>
    <w:p w14:paraId="50DAE179"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08C7B4" w14:textId="0C9A7E08" w:rsidR="0087319B" w:rsidRDefault="00FB7CD8" w:rsidP="0087319B">
      <w:pPr>
        <w:rPr>
          <w:rFonts w:ascii="Arial" w:hAnsi="Arial" w:cs="Arial"/>
          <w:b/>
          <w:sz w:val="24"/>
        </w:rPr>
      </w:pPr>
      <w:hyperlink r:id="rId907" w:history="1">
        <w:r w:rsidR="009C30EE">
          <w:rPr>
            <w:rStyle w:val="ac"/>
            <w:rFonts w:ascii="Arial" w:hAnsi="Arial" w:cs="Arial"/>
            <w:b/>
            <w:sz w:val="24"/>
          </w:rPr>
          <w:t>R4-2200847</w:t>
        </w:r>
      </w:hyperlink>
      <w:r w:rsidR="0087319B">
        <w:rPr>
          <w:rFonts w:ascii="Arial" w:hAnsi="Arial" w:cs="Arial"/>
          <w:b/>
          <w:color w:val="0000FF"/>
          <w:sz w:val="24"/>
        </w:rPr>
        <w:tab/>
      </w:r>
      <w:r w:rsidR="0087319B">
        <w:rPr>
          <w:rFonts w:ascii="Arial" w:hAnsi="Arial" w:cs="Arial"/>
          <w:b/>
          <w:sz w:val="24"/>
        </w:rPr>
        <w:t>Draft LS on sensing beam characteristics to RAN1</w:t>
      </w:r>
    </w:p>
    <w:p w14:paraId="03E2420D" w14:textId="77777777" w:rsidR="0087319B" w:rsidRDefault="0087319B" w:rsidP="0087319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1A0C915E" w14:textId="77777777" w:rsidR="0087319B" w:rsidRDefault="0087319B" w:rsidP="0087319B">
      <w:pPr>
        <w:rPr>
          <w:rFonts w:ascii="Arial" w:hAnsi="Arial" w:cs="Arial"/>
          <w:b/>
        </w:rPr>
      </w:pPr>
      <w:r>
        <w:rPr>
          <w:rFonts w:ascii="Arial" w:hAnsi="Arial" w:cs="Arial"/>
          <w:b/>
        </w:rPr>
        <w:t xml:space="preserve">Abstract: </w:t>
      </w:r>
    </w:p>
    <w:p w14:paraId="6F316FCE" w14:textId="77777777" w:rsidR="0087319B" w:rsidRDefault="0087319B" w:rsidP="0087319B">
      <w:r>
        <w:t>In this contribution we present some technical background related to beam quality properties previously discussed in RAN4 and our view on the need for beam quality requirements and corresponding test aspects relevant for BS and UE operating within the fre</w:t>
      </w:r>
    </w:p>
    <w:p w14:paraId="569B1590"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972C87" w14:textId="0D6FC7DB" w:rsidR="0087319B" w:rsidRDefault="00FB7CD8" w:rsidP="0087319B">
      <w:pPr>
        <w:rPr>
          <w:rFonts w:ascii="Arial" w:hAnsi="Arial" w:cs="Arial"/>
          <w:b/>
          <w:sz w:val="24"/>
        </w:rPr>
      </w:pPr>
      <w:hyperlink r:id="rId908" w:history="1">
        <w:r w:rsidR="009C30EE">
          <w:rPr>
            <w:rStyle w:val="ac"/>
            <w:rFonts w:ascii="Arial" w:hAnsi="Arial" w:cs="Arial"/>
            <w:b/>
            <w:sz w:val="24"/>
          </w:rPr>
          <w:t>R4-2200948</w:t>
        </w:r>
      </w:hyperlink>
      <w:r w:rsidR="0087319B">
        <w:rPr>
          <w:rFonts w:ascii="Arial" w:hAnsi="Arial" w:cs="Arial"/>
          <w:b/>
          <w:color w:val="0000FF"/>
          <w:sz w:val="24"/>
        </w:rPr>
        <w:tab/>
      </w:r>
      <w:r w:rsidR="0087319B">
        <w:rPr>
          <w:rFonts w:ascii="Arial" w:hAnsi="Arial" w:cs="Arial"/>
          <w:b/>
          <w:sz w:val="24"/>
        </w:rPr>
        <w:t>Draft CR for TS 38.101-2: Introduction of system parameters for FR2-2</w:t>
      </w:r>
    </w:p>
    <w:p w14:paraId="4093EA25"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B (Rel-17)</w:t>
      </w:r>
      <w:r>
        <w:rPr>
          <w:i/>
        </w:rPr>
        <w:br/>
      </w:r>
      <w:r>
        <w:rPr>
          <w:i/>
        </w:rPr>
        <w:br/>
      </w:r>
      <w:r>
        <w:rPr>
          <w:i/>
        </w:rPr>
        <w:tab/>
      </w:r>
      <w:r>
        <w:rPr>
          <w:i/>
        </w:rPr>
        <w:tab/>
      </w:r>
      <w:r>
        <w:rPr>
          <w:i/>
        </w:rPr>
        <w:tab/>
      </w:r>
      <w:r>
        <w:rPr>
          <w:i/>
        </w:rPr>
        <w:tab/>
      </w:r>
      <w:r>
        <w:rPr>
          <w:i/>
        </w:rPr>
        <w:tab/>
        <w:t>Source: vivo</w:t>
      </w:r>
    </w:p>
    <w:p w14:paraId="058A62A4"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F6CED9" w14:textId="6F6BABEB" w:rsidR="0087319B" w:rsidRDefault="00FB7CD8" w:rsidP="0087319B">
      <w:pPr>
        <w:rPr>
          <w:rFonts w:ascii="Arial" w:hAnsi="Arial" w:cs="Arial"/>
          <w:b/>
          <w:sz w:val="24"/>
        </w:rPr>
      </w:pPr>
      <w:hyperlink r:id="rId909" w:history="1">
        <w:r w:rsidR="009C30EE">
          <w:rPr>
            <w:rStyle w:val="ac"/>
            <w:rFonts w:ascii="Arial" w:hAnsi="Arial" w:cs="Arial"/>
            <w:b/>
            <w:sz w:val="24"/>
          </w:rPr>
          <w:t>R4-2201410</w:t>
        </w:r>
      </w:hyperlink>
      <w:r w:rsidR="0087319B">
        <w:rPr>
          <w:rFonts w:ascii="Arial" w:hAnsi="Arial" w:cs="Arial"/>
          <w:b/>
          <w:color w:val="0000FF"/>
          <w:sz w:val="24"/>
        </w:rPr>
        <w:tab/>
      </w:r>
      <w:r w:rsidR="0087319B">
        <w:rPr>
          <w:rFonts w:ascii="Arial" w:hAnsi="Arial" w:cs="Arial"/>
          <w:b/>
          <w:sz w:val="24"/>
        </w:rPr>
        <w:t>Discussion and draft reply LS on sensing beam selection from RAN1</w:t>
      </w:r>
    </w:p>
    <w:p w14:paraId="1F6A2730"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466E136F"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7EC6F9B" w14:textId="6800793A" w:rsidR="0087319B" w:rsidRDefault="00FB7CD8" w:rsidP="0087319B">
      <w:pPr>
        <w:rPr>
          <w:rFonts w:ascii="Arial" w:hAnsi="Arial" w:cs="Arial"/>
          <w:b/>
          <w:sz w:val="24"/>
        </w:rPr>
      </w:pPr>
      <w:hyperlink r:id="rId910" w:history="1">
        <w:r w:rsidR="009C30EE">
          <w:rPr>
            <w:rStyle w:val="ac"/>
            <w:rFonts w:ascii="Arial" w:hAnsi="Arial" w:cs="Arial"/>
            <w:b/>
            <w:sz w:val="24"/>
          </w:rPr>
          <w:t>R4-2201533</w:t>
        </w:r>
      </w:hyperlink>
      <w:r w:rsidR="0087319B">
        <w:rPr>
          <w:rFonts w:ascii="Arial" w:hAnsi="Arial" w:cs="Arial"/>
          <w:b/>
          <w:color w:val="0000FF"/>
          <w:sz w:val="24"/>
        </w:rPr>
        <w:tab/>
      </w:r>
      <w:r w:rsidR="0087319B">
        <w:rPr>
          <w:rFonts w:ascii="Arial" w:hAnsi="Arial" w:cs="Arial"/>
          <w:b/>
          <w:sz w:val="24"/>
        </w:rPr>
        <w:t>Discussion and draft reply LS on sensing beam selection from RAN1</w:t>
      </w:r>
    </w:p>
    <w:p w14:paraId="14823E77"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63A314B3"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5DFD15" w14:textId="3846679A" w:rsidR="0087319B" w:rsidRDefault="00FB7CD8" w:rsidP="0087319B">
      <w:pPr>
        <w:rPr>
          <w:rFonts w:ascii="Arial" w:hAnsi="Arial" w:cs="Arial"/>
          <w:b/>
          <w:sz w:val="24"/>
        </w:rPr>
      </w:pPr>
      <w:hyperlink r:id="rId911" w:history="1">
        <w:r w:rsidR="009C30EE">
          <w:rPr>
            <w:rStyle w:val="ac"/>
            <w:rFonts w:ascii="Arial" w:hAnsi="Arial" w:cs="Arial"/>
            <w:b/>
            <w:sz w:val="24"/>
          </w:rPr>
          <w:t>R4-2201923</w:t>
        </w:r>
      </w:hyperlink>
      <w:r w:rsidR="0087319B">
        <w:rPr>
          <w:rFonts w:ascii="Arial" w:hAnsi="Arial" w:cs="Arial"/>
          <w:b/>
          <w:color w:val="0000FF"/>
          <w:sz w:val="24"/>
        </w:rPr>
        <w:tab/>
      </w:r>
      <w:r w:rsidR="0087319B">
        <w:rPr>
          <w:rFonts w:ascii="Arial" w:hAnsi="Arial" w:cs="Arial"/>
          <w:b/>
          <w:sz w:val="24"/>
        </w:rPr>
        <w:t>CR work split and UE feature list for NR ext. to 71GHz</w:t>
      </w:r>
    </w:p>
    <w:p w14:paraId="6AC2D13D"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4EE1FD5C"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C187FD" w14:textId="77777777" w:rsidR="0087319B" w:rsidRDefault="0087319B" w:rsidP="0087319B">
      <w:pPr>
        <w:pStyle w:val="4"/>
      </w:pPr>
      <w:bookmarkStart w:id="338" w:name="_Toc93078978"/>
      <w:r>
        <w:t>6.16.2</w:t>
      </w:r>
      <w:r>
        <w:tab/>
        <w:t>Operation bands and system parameters (channelization, raster, CBW, etc)</w:t>
      </w:r>
      <w:bookmarkEnd w:id="338"/>
    </w:p>
    <w:p w14:paraId="718ADF61" w14:textId="77777777" w:rsidR="0087319B" w:rsidRDefault="0087319B" w:rsidP="0087319B">
      <w:pPr>
        <w:rPr>
          <w:rFonts w:ascii="Arial" w:hAnsi="Arial" w:cs="Arial"/>
          <w:b/>
          <w:color w:val="C00000"/>
          <w:lang w:eastAsia="zh-CN"/>
        </w:rPr>
      </w:pPr>
      <w:r>
        <w:rPr>
          <w:rFonts w:ascii="Arial" w:hAnsi="Arial" w:cs="Arial"/>
          <w:b/>
          <w:color w:val="C00000"/>
          <w:lang w:eastAsia="zh-CN"/>
        </w:rPr>
        <w:t>[101-bis-e][127] NR_ext_to_71GHz_Part_1, AI 6.16.1, 6.16.2, 6.16.6, 6.16.8 – Aida L Vera Lopez</w:t>
      </w:r>
    </w:p>
    <w:p w14:paraId="77A890B5" w14:textId="49CD334A" w:rsidR="0087319B" w:rsidRDefault="00FB7CD8" w:rsidP="0087319B">
      <w:pPr>
        <w:rPr>
          <w:rFonts w:ascii="Arial" w:hAnsi="Arial" w:cs="Arial"/>
          <w:b/>
          <w:sz w:val="24"/>
        </w:rPr>
      </w:pPr>
      <w:hyperlink r:id="rId912" w:history="1">
        <w:r w:rsidR="009C30EE">
          <w:rPr>
            <w:rStyle w:val="ac"/>
            <w:rFonts w:ascii="Arial" w:hAnsi="Arial" w:cs="Arial"/>
            <w:b/>
            <w:sz w:val="24"/>
          </w:rPr>
          <w:t>R4-2200080</w:t>
        </w:r>
      </w:hyperlink>
      <w:r w:rsidR="0087319B">
        <w:rPr>
          <w:rFonts w:ascii="Arial" w:hAnsi="Arial" w:cs="Arial"/>
          <w:b/>
          <w:color w:val="0000FF"/>
          <w:sz w:val="24"/>
        </w:rPr>
        <w:tab/>
      </w:r>
      <w:r w:rsidR="0087319B">
        <w:rPr>
          <w:rFonts w:ascii="Arial" w:hAnsi="Arial" w:cs="Arial"/>
          <w:b/>
          <w:sz w:val="24"/>
        </w:rPr>
        <w:t>Discussion of channelization for up to 71 GHz</w:t>
      </w:r>
    </w:p>
    <w:p w14:paraId="18C4755B" w14:textId="77777777" w:rsidR="0087319B" w:rsidRDefault="0087319B" w:rsidP="0087319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14:paraId="43D6D270"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53FD3D" w14:textId="04B6BE62" w:rsidR="0087319B" w:rsidRDefault="00FB7CD8" w:rsidP="0087319B">
      <w:pPr>
        <w:rPr>
          <w:rFonts w:ascii="Arial" w:hAnsi="Arial" w:cs="Arial"/>
          <w:b/>
          <w:sz w:val="24"/>
        </w:rPr>
      </w:pPr>
      <w:hyperlink r:id="rId913" w:history="1">
        <w:r w:rsidR="009C30EE">
          <w:rPr>
            <w:rStyle w:val="ac"/>
            <w:rFonts w:ascii="Arial" w:hAnsi="Arial" w:cs="Arial"/>
            <w:b/>
            <w:sz w:val="24"/>
          </w:rPr>
          <w:t>R4-2200081</w:t>
        </w:r>
      </w:hyperlink>
      <w:r w:rsidR="0087319B">
        <w:rPr>
          <w:rFonts w:ascii="Arial" w:hAnsi="Arial" w:cs="Arial"/>
          <w:b/>
          <w:color w:val="0000FF"/>
          <w:sz w:val="24"/>
        </w:rPr>
        <w:tab/>
      </w:r>
      <w:r w:rsidR="0087319B">
        <w:rPr>
          <w:rFonts w:ascii="Arial" w:hAnsi="Arial" w:cs="Arial"/>
          <w:b/>
          <w:sz w:val="24"/>
        </w:rPr>
        <w:t>Draft LS for the channelization for up to 71 GHz</w:t>
      </w:r>
    </w:p>
    <w:p w14:paraId="6826CBDF" w14:textId="77777777" w:rsidR="0087319B" w:rsidRDefault="0087319B" w:rsidP="0087319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14:paraId="33682B7D"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592F74" w14:textId="5CD5C139" w:rsidR="0087319B" w:rsidRDefault="00FB7CD8" w:rsidP="0087319B">
      <w:pPr>
        <w:rPr>
          <w:rFonts w:ascii="Arial" w:hAnsi="Arial" w:cs="Arial"/>
          <w:b/>
          <w:sz w:val="24"/>
        </w:rPr>
      </w:pPr>
      <w:hyperlink r:id="rId914" w:history="1">
        <w:r w:rsidR="009C30EE">
          <w:rPr>
            <w:rStyle w:val="ac"/>
            <w:rFonts w:ascii="Arial" w:hAnsi="Arial" w:cs="Arial"/>
            <w:b/>
            <w:sz w:val="24"/>
          </w:rPr>
          <w:t>R4-2200282</w:t>
        </w:r>
      </w:hyperlink>
      <w:r w:rsidR="0087319B">
        <w:rPr>
          <w:rFonts w:ascii="Arial" w:hAnsi="Arial" w:cs="Arial"/>
          <w:b/>
          <w:color w:val="0000FF"/>
          <w:sz w:val="24"/>
        </w:rPr>
        <w:tab/>
      </w:r>
      <w:r w:rsidR="0087319B">
        <w:rPr>
          <w:rFonts w:ascii="Arial" w:hAnsi="Arial" w:cs="Arial"/>
          <w:b/>
          <w:sz w:val="24"/>
        </w:rPr>
        <w:t>Channel and Sync rasters for NR operation in 52.6GHz - 71GHz</w:t>
      </w:r>
    </w:p>
    <w:p w14:paraId="7E7E5532"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4F975A1F"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6933F2" w14:textId="23476810" w:rsidR="0087319B" w:rsidRDefault="00FB7CD8" w:rsidP="0087319B">
      <w:pPr>
        <w:rPr>
          <w:rFonts w:ascii="Arial" w:hAnsi="Arial" w:cs="Arial"/>
          <w:b/>
          <w:sz w:val="24"/>
        </w:rPr>
      </w:pPr>
      <w:hyperlink r:id="rId915" w:history="1">
        <w:r w:rsidR="009C30EE">
          <w:rPr>
            <w:rStyle w:val="ac"/>
            <w:rFonts w:ascii="Arial" w:hAnsi="Arial" w:cs="Arial"/>
            <w:b/>
            <w:sz w:val="24"/>
          </w:rPr>
          <w:t>R4-2200321</w:t>
        </w:r>
      </w:hyperlink>
      <w:r w:rsidR="0087319B">
        <w:rPr>
          <w:rFonts w:ascii="Arial" w:hAnsi="Arial" w:cs="Arial"/>
          <w:b/>
          <w:color w:val="0000FF"/>
          <w:sz w:val="24"/>
        </w:rPr>
        <w:tab/>
      </w:r>
      <w:r w:rsidR="0087319B">
        <w:rPr>
          <w:rFonts w:ascii="Arial" w:hAnsi="Arial" w:cs="Arial"/>
          <w:b/>
          <w:sz w:val="24"/>
        </w:rPr>
        <w:t>draft CR to 38.101-2 60 GHz UE general clauses</w:t>
      </w:r>
    </w:p>
    <w:p w14:paraId="6AFABF33"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B (Rel-17)</w:t>
      </w:r>
      <w:r>
        <w:rPr>
          <w:i/>
        </w:rPr>
        <w:br/>
      </w:r>
      <w:r>
        <w:rPr>
          <w:i/>
        </w:rPr>
        <w:br/>
      </w:r>
      <w:r>
        <w:rPr>
          <w:i/>
        </w:rPr>
        <w:tab/>
      </w:r>
      <w:r>
        <w:rPr>
          <w:i/>
        </w:rPr>
        <w:tab/>
      </w:r>
      <w:r>
        <w:rPr>
          <w:i/>
        </w:rPr>
        <w:tab/>
      </w:r>
      <w:r>
        <w:rPr>
          <w:i/>
        </w:rPr>
        <w:tab/>
      </w:r>
      <w:r>
        <w:rPr>
          <w:i/>
        </w:rPr>
        <w:tab/>
        <w:t>Source: Qualcomm Incorporated</w:t>
      </w:r>
    </w:p>
    <w:p w14:paraId="30860422" w14:textId="77777777" w:rsidR="0087319B" w:rsidRDefault="0087319B" w:rsidP="0087319B">
      <w:pPr>
        <w:rPr>
          <w:rFonts w:ascii="Arial" w:hAnsi="Arial" w:cs="Arial"/>
          <w:b/>
        </w:rPr>
      </w:pPr>
      <w:r>
        <w:rPr>
          <w:rFonts w:ascii="Arial" w:hAnsi="Arial" w:cs="Arial"/>
          <w:b/>
        </w:rPr>
        <w:t xml:space="preserve">Abstract: </w:t>
      </w:r>
    </w:p>
    <w:p w14:paraId="205968E4" w14:textId="77777777" w:rsidR="0087319B" w:rsidRDefault="0087319B" w:rsidP="0087319B">
      <w:r>
        <w:t>n263 CA, max TX BW, channel BWs added</w:t>
      </w:r>
    </w:p>
    <w:p w14:paraId="2119B2D2"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EDDA68" w14:textId="49B2ADB0" w:rsidR="0087319B" w:rsidRDefault="00FB7CD8" w:rsidP="0087319B">
      <w:pPr>
        <w:rPr>
          <w:rFonts w:ascii="Arial" w:hAnsi="Arial" w:cs="Arial"/>
          <w:b/>
          <w:sz w:val="24"/>
        </w:rPr>
      </w:pPr>
      <w:hyperlink r:id="rId916" w:history="1">
        <w:r w:rsidR="009C30EE">
          <w:rPr>
            <w:rStyle w:val="ac"/>
            <w:rFonts w:ascii="Arial" w:hAnsi="Arial" w:cs="Arial"/>
            <w:b/>
            <w:sz w:val="24"/>
          </w:rPr>
          <w:t>R4-2200863</w:t>
        </w:r>
      </w:hyperlink>
      <w:r w:rsidR="0087319B">
        <w:rPr>
          <w:rFonts w:ascii="Arial" w:hAnsi="Arial" w:cs="Arial"/>
          <w:b/>
          <w:color w:val="0000FF"/>
          <w:sz w:val="24"/>
        </w:rPr>
        <w:tab/>
      </w:r>
      <w:r w:rsidR="0087319B">
        <w:rPr>
          <w:rFonts w:ascii="Arial" w:hAnsi="Arial" w:cs="Arial"/>
          <w:b/>
          <w:sz w:val="24"/>
        </w:rPr>
        <w:t>Channel arrangement and channel bandwidths for n263</w:t>
      </w:r>
    </w:p>
    <w:p w14:paraId="4CE0C9DB"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B (Rel-17)</w:t>
      </w:r>
      <w:r>
        <w:rPr>
          <w:i/>
        </w:rPr>
        <w:br/>
      </w:r>
      <w:r>
        <w:rPr>
          <w:i/>
        </w:rPr>
        <w:br/>
      </w:r>
      <w:r>
        <w:rPr>
          <w:i/>
        </w:rPr>
        <w:tab/>
      </w:r>
      <w:r>
        <w:rPr>
          <w:i/>
        </w:rPr>
        <w:tab/>
      </w:r>
      <w:r>
        <w:rPr>
          <w:i/>
        </w:rPr>
        <w:tab/>
      </w:r>
      <w:r>
        <w:rPr>
          <w:i/>
        </w:rPr>
        <w:tab/>
      </w:r>
      <w:r>
        <w:rPr>
          <w:i/>
        </w:rPr>
        <w:tab/>
        <w:t>Source: Ericsson</w:t>
      </w:r>
    </w:p>
    <w:p w14:paraId="66ACBCFC" w14:textId="77777777" w:rsidR="0087319B" w:rsidRDefault="0087319B" w:rsidP="0087319B">
      <w:pPr>
        <w:rPr>
          <w:rFonts w:ascii="Arial" w:hAnsi="Arial" w:cs="Arial"/>
          <w:b/>
        </w:rPr>
      </w:pPr>
      <w:r>
        <w:rPr>
          <w:rFonts w:ascii="Arial" w:hAnsi="Arial" w:cs="Arial"/>
          <w:b/>
        </w:rPr>
        <w:t xml:space="preserve">Abstract: </w:t>
      </w:r>
    </w:p>
    <w:p w14:paraId="0BDAF501" w14:textId="77777777" w:rsidR="0087319B" w:rsidRDefault="0087319B" w:rsidP="0087319B">
      <w:r>
        <w:t>Draft CR to introduce channel and synchronisation rasters and channel bandwidths for n263</w:t>
      </w:r>
    </w:p>
    <w:p w14:paraId="69F5D897"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82FFA9" w14:textId="6F462331" w:rsidR="0087319B" w:rsidRDefault="00FB7CD8" w:rsidP="0087319B">
      <w:pPr>
        <w:rPr>
          <w:rFonts w:ascii="Arial" w:hAnsi="Arial" w:cs="Arial"/>
          <w:b/>
          <w:sz w:val="24"/>
        </w:rPr>
      </w:pPr>
      <w:hyperlink r:id="rId917" w:history="1">
        <w:r w:rsidR="009C30EE">
          <w:rPr>
            <w:rStyle w:val="ac"/>
            <w:rFonts w:ascii="Arial" w:hAnsi="Arial" w:cs="Arial"/>
            <w:b/>
            <w:sz w:val="24"/>
          </w:rPr>
          <w:t>R4-2200949</w:t>
        </w:r>
      </w:hyperlink>
      <w:r w:rsidR="0087319B">
        <w:rPr>
          <w:rFonts w:ascii="Arial" w:hAnsi="Arial" w:cs="Arial"/>
          <w:b/>
          <w:color w:val="0000FF"/>
          <w:sz w:val="24"/>
        </w:rPr>
        <w:tab/>
      </w:r>
      <w:r w:rsidR="0087319B">
        <w:rPr>
          <w:rFonts w:ascii="Arial" w:hAnsi="Arial" w:cs="Arial"/>
          <w:b/>
          <w:sz w:val="24"/>
        </w:rPr>
        <w:t>Further discussion on channel raster and sync raster for 52.6~71 GHz</w:t>
      </w:r>
    </w:p>
    <w:p w14:paraId="1796B1F7"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0B3613B8"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9F3C28" w14:textId="12720458" w:rsidR="0087319B" w:rsidRDefault="00FB7CD8" w:rsidP="0087319B">
      <w:pPr>
        <w:rPr>
          <w:rFonts w:ascii="Arial" w:hAnsi="Arial" w:cs="Arial"/>
          <w:b/>
          <w:sz w:val="24"/>
        </w:rPr>
      </w:pPr>
      <w:hyperlink r:id="rId918" w:history="1">
        <w:r w:rsidR="009C30EE">
          <w:rPr>
            <w:rStyle w:val="ac"/>
            <w:rFonts w:ascii="Arial" w:hAnsi="Arial" w:cs="Arial"/>
            <w:b/>
            <w:sz w:val="24"/>
          </w:rPr>
          <w:t>R4-2201490</w:t>
        </w:r>
      </w:hyperlink>
      <w:r w:rsidR="0087319B">
        <w:rPr>
          <w:rFonts w:ascii="Arial" w:hAnsi="Arial" w:cs="Arial"/>
          <w:b/>
          <w:color w:val="0000FF"/>
          <w:sz w:val="24"/>
        </w:rPr>
        <w:tab/>
      </w:r>
      <w:r w:rsidR="0087319B">
        <w:rPr>
          <w:rFonts w:ascii="Arial" w:hAnsi="Arial" w:cs="Arial"/>
          <w:b/>
          <w:sz w:val="24"/>
        </w:rPr>
        <w:t>Draft CR to TS 38.104: Section 5.4 Channel arrangement</w:t>
      </w:r>
    </w:p>
    <w:p w14:paraId="5BD39ADA"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v17.4.0</w:t>
      </w:r>
      <w:r>
        <w:rPr>
          <w:i/>
        </w:rPr>
        <w:tab/>
        <w:t xml:space="preserve">  CR-  rev  Cat: B (Rel-17)</w:t>
      </w:r>
      <w:r>
        <w:rPr>
          <w:i/>
        </w:rPr>
        <w:br/>
      </w:r>
      <w:r>
        <w:rPr>
          <w:i/>
        </w:rPr>
        <w:br/>
      </w:r>
      <w:r>
        <w:rPr>
          <w:i/>
        </w:rPr>
        <w:tab/>
      </w:r>
      <w:r>
        <w:rPr>
          <w:i/>
        </w:rPr>
        <w:tab/>
      </w:r>
      <w:r>
        <w:rPr>
          <w:i/>
        </w:rPr>
        <w:tab/>
      </w:r>
      <w:r>
        <w:rPr>
          <w:i/>
        </w:rPr>
        <w:tab/>
      </w:r>
      <w:r>
        <w:rPr>
          <w:i/>
        </w:rPr>
        <w:tab/>
        <w:t>Source: Ericsson</w:t>
      </w:r>
    </w:p>
    <w:p w14:paraId="5FE8929B" w14:textId="77777777" w:rsidR="0087319B" w:rsidRDefault="0087319B" w:rsidP="0087319B">
      <w:pPr>
        <w:rPr>
          <w:rFonts w:ascii="Arial" w:hAnsi="Arial" w:cs="Arial"/>
          <w:b/>
        </w:rPr>
      </w:pPr>
      <w:r>
        <w:rPr>
          <w:rFonts w:ascii="Arial" w:hAnsi="Arial" w:cs="Arial"/>
          <w:b/>
        </w:rPr>
        <w:t xml:space="preserve">Abstract: </w:t>
      </w:r>
    </w:p>
    <w:p w14:paraId="784D3659" w14:textId="77777777" w:rsidR="0087319B" w:rsidRDefault="0087319B" w:rsidP="0087319B">
      <w:r>
        <w:t>Introduction of Channel Arrangement for NR extension to 71 GHz</w:t>
      </w:r>
    </w:p>
    <w:p w14:paraId="452ADFB4"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D4E179" w14:textId="1AC6F907" w:rsidR="0087319B" w:rsidRDefault="00FB7CD8" w:rsidP="0087319B">
      <w:pPr>
        <w:rPr>
          <w:rFonts w:ascii="Arial" w:hAnsi="Arial" w:cs="Arial"/>
          <w:b/>
          <w:sz w:val="24"/>
        </w:rPr>
      </w:pPr>
      <w:hyperlink r:id="rId919" w:history="1">
        <w:r w:rsidR="009C30EE">
          <w:rPr>
            <w:rStyle w:val="ac"/>
            <w:rFonts w:ascii="Arial" w:hAnsi="Arial" w:cs="Arial"/>
            <w:b/>
            <w:sz w:val="24"/>
          </w:rPr>
          <w:t>R4-2201491</w:t>
        </w:r>
      </w:hyperlink>
      <w:r w:rsidR="0087319B">
        <w:rPr>
          <w:rFonts w:ascii="Arial" w:hAnsi="Arial" w:cs="Arial"/>
          <w:b/>
          <w:color w:val="0000FF"/>
          <w:sz w:val="24"/>
        </w:rPr>
        <w:tab/>
      </w:r>
      <w:r w:rsidR="0087319B">
        <w:rPr>
          <w:rFonts w:ascii="Arial" w:hAnsi="Arial" w:cs="Arial"/>
          <w:b/>
          <w:sz w:val="24"/>
        </w:rPr>
        <w:t>52.6-71 GHz System Parameters</w:t>
      </w:r>
    </w:p>
    <w:p w14:paraId="39DA93B5"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11615BCD" w14:textId="77777777" w:rsidR="0087319B" w:rsidRDefault="0087319B" w:rsidP="0087319B">
      <w:pPr>
        <w:rPr>
          <w:rFonts w:ascii="Arial" w:hAnsi="Arial" w:cs="Arial"/>
          <w:b/>
        </w:rPr>
      </w:pPr>
      <w:r>
        <w:rPr>
          <w:rFonts w:ascii="Arial" w:hAnsi="Arial" w:cs="Arial"/>
          <w:b/>
        </w:rPr>
        <w:t xml:space="preserve">Abstract: </w:t>
      </w:r>
    </w:p>
    <w:p w14:paraId="5F0B812A" w14:textId="77777777" w:rsidR="0087319B" w:rsidRDefault="0087319B" w:rsidP="0087319B">
      <w:r>
        <w:t>This contribution will further highlight the design details of Option 1C and Option 1D using the above agreements as benchmarking criteria.</w:t>
      </w:r>
    </w:p>
    <w:p w14:paraId="57672337"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BED198" w14:textId="0F98BB4F" w:rsidR="0087319B" w:rsidRDefault="00FB7CD8" w:rsidP="0087319B">
      <w:pPr>
        <w:rPr>
          <w:rFonts w:ascii="Arial" w:hAnsi="Arial" w:cs="Arial"/>
          <w:b/>
          <w:sz w:val="24"/>
        </w:rPr>
      </w:pPr>
      <w:hyperlink r:id="rId920" w:history="1">
        <w:r w:rsidR="009C30EE">
          <w:rPr>
            <w:rStyle w:val="ac"/>
            <w:rFonts w:ascii="Arial" w:hAnsi="Arial" w:cs="Arial"/>
            <w:b/>
            <w:sz w:val="24"/>
          </w:rPr>
          <w:t>R4-2201592</w:t>
        </w:r>
      </w:hyperlink>
      <w:r w:rsidR="0087319B">
        <w:rPr>
          <w:rFonts w:ascii="Arial" w:hAnsi="Arial" w:cs="Arial"/>
          <w:b/>
          <w:color w:val="0000FF"/>
          <w:sz w:val="24"/>
        </w:rPr>
        <w:tab/>
      </w:r>
      <w:r w:rsidR="0087319B">
        <w:rPr>
          <w:rFonts w:ascii="Arial" w:hAnsi="Arial" w:cs="Arial"/>
          <w:b/>
          <w:sz w:val="24"/>
        </w:rPr>
        <w:t>60GHz channel and synchronization raster</w:t>
      </w:r>
    </w:p>
    <w:p w14:paraId="757B7B2C"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LG Electronics Finland</w:t>
      </w:r>
    </w:p>
    <w:p w14:paraId="1D3147B7" w14:textId="77777777" w:rsidR="0087319B" w:rsidRDefault="0087319B" w:rsidP="0087319B">
      <w:pPr>
        <w:rPr>
          <w:rFonts w:ascii="Arial" w:hAnsi="Arial" w:cs="Arial"/>
          <w:b/>
        </w:rPr>
      </w:pPr>
      <w:r>
        <w:rPr>
          <w:rFonts w:ascii="Arial" w:hAnsi="Arial" w:cs="Arial"/>
          <w:b/>
        </w:rPr>
        <w:t xml:space="preserve">Abstract: </w:t>
      </w:r>
    </w:p>
    <w:p w14:paraId="0698ED5C" w14:textId="77777777" w:rsidR="0087319B" w:rsidRDefault="0087319B" w:rsidP="0087319B">
      <w:r>
        <w:t>Channel raster and SSB raster for 57-71GHz frequency range is discussed and proposals for both are made.</w:t>
      </w:r>
    </w:p>
    <w:p w14:paraId="33D6868A"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F424BD" w14:textId="6DCA86C5" w:rsidR="0087319B" w:rsidRDefault="00FB7CD8" w:rsidP="0087319B">
      <w:pPr>
        <w:rPr>
          <w:rFonts w:ascii="Arial" w:hAnsi="Arial" w:cs="Arial"/>
          <w:b/>
          <w:sz w:val="24"/>
        </w:rPr>
      </w:pPr>
      <w:hyperlink r:id="rId921" w:history="1">
        <w:r w:rsidR="009C30EE">
          <w:rPr>
            <w:rStyle w:val="ac"/>
            <w:rFonts w:ascii="Arial" w:hAnsi="Arial" w:cs="Arial"/>
            <w:b/>
            <w:sz w:val="24"/>
          </w:rPr>
          <w:t>R4-2201598</w:t>
        </w:r>
      </w:hyperlink>
      <w:r w:rsidR="0087319B">
        <w:rPr>
          <w:rFonts w:ascii="Arial" w:hAnsi="Arial" w:cs="Arial"/>
          <w:b/>
          <w:color w:val="0000FF"/>
          <w:sz w:val="24"/>
        </w:rPr>
        <w:tab/>
      </w:r>
      <w:r w:rsidR="0087319B">
        <w:rPr>
          <w:rFonts w:ascii="Arial" w:hAnsi="Arial" w:cs="Arial"/>
          <w:b/>
          <w:sz w:val="24"/>
        </w:rPr>
        <w:t>System parameters for a NR band in the range 52.6GHz – 71GHz</w:t>
      </w:r>
    </w:p>
    <w:p w14:paraId="7C3240DF" w14:textId="77777777" w:rsidR="0087319B" w:rsidRDefault="0087319B" w:rsidP="0087319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2EEF9F87" w14:textId="77777777" w:rsidR="0087319B" w:rsidRDefault="0087319B" w:rsidP="0087319B">
      <w:pPr>
        <w:rPr>
          <w:rFonts w:ascii="Arial" w:hAnsi="Arial" w:cs="Arial"/>
          <w:b/>
        </w:rPr>
      </w:pPr>
      <w:r>
        <w:rPr>
          <w:rFonts w:ascii="Arial" w:hAnsi="Arial" w:cs="Arial"/>
          <w:b/>
        </w:rPr>
        <w:t xml:space="preserve">Abstract: </w:t>
      </w:r>
    </w:p>
    <w:p w14:paraId="39C7C2E7" w14:textId="77777777" w:rsidR="0087319B" w:rsidRDefault="0087319B" w:rsidP="0087319B">
      <w:r>
        <w:t>In this contribution synchronization raster, carrier aggregation and spectrum utilization in FR2-2 are discussed.</w:t>
      </w:r>
    </w:p>
    <w:p w14:paraId="3F8CEEFC"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B915F0" w14:textId="5F9DC047" w:rsidR="0087319B" w:rsidRDefault="00FB7CD8" w:rsidP="0087319B">
      <w:pPr>
        <w:rPr>
          <w:rFonts w:ascii="Arial" w:hAnsi="Arial" w:cs="Arial"/>
          <w:b/>
          <w:sz w:val="24"/>
        </w:rPr>
      </w:pPr>
      <w:hyperlink r:id="rId922" w:history="1">
        <w:r w:rsidR="009C30EE">
          <w:rPr>
            <w:rStyle w:val="ac"/>
            <w:rFonts w:ascii="Arial" w:hAnsi="Arial" w:cs="Arial"/>
            <w:b/>
            <w:sz w:val="24"/>
          </w:rPr>
          <w:t>R4-2201924</w:t>
        </w:r>
      </w:hyperlink>
      <w:r w:rsidR="0087319B">
        <w:rPr>
          <w:rFonts w:ascii="Arial" w:hAnsi="Arial" w:cs="Arial"/>
          <w:b/>
          <w:color w:val="0000FF"/>
          <w:sz w:val="24"/>
        </w:rPr>
        <w:tab/>
      </w:r>
      <w:r w:rsidR="0087319B">
        <w:rPr>
          <w:rFonts w:ascii="Arial" w:hAnsi="Arial" w:cs="Arial"/>
          <w:b/>
          <w:sz w:val="24"/>
        </w:rPr>
        <w:t>Views on channelization for 52.6 to 71 GHz</w:t>
      </w:r>
    </w:p>
    <w:p w14:paraId="038B4A3E"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11ABECE4"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AB9B6E" w14:textId="3326F4FD" w:rsidR="0087319B" w:rsidRDefault="00FB7CD8" w:rsidP="0087319B">
      <w:pPr>
        <w:rPr>
          <w:rFonts w:ascii="Arial" w:hAnsi="Arial" w:cs="Arial"/>
          <w:b/>
          <w:sz w:val="24"/>
        </w:rPr>
      </w:pPr>
      <w:hyperlink r:id="rId923" w:history="1">
        <w:r w:rsidR="009C30EE">
          <w:rPr>
            <w:rStyle w:val="ac"/>
            <w:rFonts w:ascii="Arial" w:hAnsi="Arial" w:cs="Arial"/>
            <w:b/>
            <w:sz w:val="24"/>
          </w:rPr>
          <w:t>R4-2201985</w:t>
        </w:r>
      </w:hyperlink>
      <w:r w:rsidR="0087319B">
        <w:rPr>
          <w:rFonts w:ascii="Arial" w:hAnsi="Arial" w:cs="Arial"/>
          <w:b/>
          <w:color w:val="0000FF"/>
          <w:sz w:val="24"/>
        </w:rPr>
        <w:tab/>
      </w:r>
      <w:r w:rsidR="0087319B">
        <w:rPr>
          <w:rFonts w:ascii="Arial" w:hAnsi="Arial" w:cs="Arial"/>
          <w:b/>
          <w:sz w:val="24"/>
        </w:rPr>
        <w:t>Channelization and synchronization raster for 60GHz</w:t>
      </w:r>
    </w:p>
    <w:p w14:paraId="51769211"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(Chengdu) Inc.</w:t>
      </w:r>
    </w:p>
    <w:p w14:paraId="4CCE7E7A"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D6E22B" w14:textId="2049EEF3" w:rsidR="0087319B" w:rsidRDefault="00FB7CD8" w:rsidP="0087319B">
      <w:pPr>
        <w:rPr>
          <w:rFonts w:ascii="Arial" w:hAnsi="Arial" w:cs="Arial"/>
          <w:b/>
          <w:sz w:val="24"/>
        </w:rPr>
      </w:pPr>
      <w:hyperlink r:id="rId924" w:history="1">
        <w:r w:rsidR="009C30EE">
          <w:rPr>
            <w:rStyle w:val="ac"/>
            <w:rFonts w:ascii="Arial" w:hAnsi="Arial" w:cs="Arial"/>
            <w:b/>
            <w:sz w:val="24"/>
          </w:rPr>
          <w:t>R4-2202023</w:t>
        </w:r>
      </w:hyperlink>
      <w:r w:rsidR="0087319B">
        <w:rPr>
          <w:rFonts w:ascii="Arial" w:hAnsi="Arial" w:cs="Arial"/>
          <w:b/>
          <w:color w:val="0000FF"/>
          <w:sz w:val="24"/>
        </w:rPr>
        <w:tab/>
      </w:r>
      <w:r w:rsidR="0087319B">
        <w:rPr>
          <w:rFonts w:ascii="Arial" w:hAnsi="Arial" w:cs="Arial"/>
          <w:b/>
          <w:sz w:val="24"/>
        </w:rPr>
        <w:t>Discussion on the channel raster and sync raster in FR2-2</w:t>
      </w:r>
    </w:p>
    <w:p w14:paraId="56AF48E9"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14:paraId="1D8D02D1" w14:textId="77777777" w:rsidR="0087319B" w:rsidRDefault="0087319B" w:rsidP="0087319B">
      <w:pPr>
        <w:rPr>
          <w:rFonts w:ascii="Arial" w:hAnsi="Arial" w:cs="Arial"/>
          <w:b/>
        </w:rPr>
      </w:pPr>
      <w:r>
        <w:rPr>
          <w:rFonts w:ascii="Arial" w:hAnsi="Arial" w:cs="Arial"/>
          <w:b/>
        </w:rPr>
        <w:t xml:space="preserve">Abstract: </w:t>
      </w:r>
    </w:p>
    <w:p w14:paraId="45B1BC2E" w14:textId="77777777" w:rsidR="0087319B" w:rsidRDefault="0087319B" w:rsidP="0087319B">
      <w:r>
        <w:t>This contribution provides our views and proposals about channel raster and sync raster for band n263, and the possible licensed band in 66-71 GHz spectrum.</w:t>
      </w:r>
    </w:p>
    <w:p w14:paraId="4E8D09A6"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B81673" w14:textId="77777777" w:rsidR="0087319B" w:rsidRDefault="0087319B" w:rsidP="0087319B">
      <w:pPr>
        <w:pStyle w:val="4"/>
      </w:pPr>
      <w:bookmarkStart w:id="339" w:name="_Toc93078979"/>
      <w:r>
        <w:t>6.16.3</w:t>
      </w:r>
      <w:r>
        <w:tab/>
        <w:t>UE RF requirements</w:t>
      </w:r>
      <w:bookmarkEnd w:id="339"/>
    </w:p>
    <w:p w14:paraId="1841F7E5" w14:textId="77777777" w:rsidR="0087319B" w:rsidRDefault="0087319B" w:rsidP="0087319B">
      <w:pPr>
        <w:rPr>
          <w:rFonts w:ascii="Arial" w:hAnsi="Arial" w:cs="Arial"/>
          <w:b/>
          <w:color w:val="C00000"/>
          <w:lang w:eastAsia="zh-CN"/>
        </w:rPr>
      </w:pPr>
      <w:r>
        <w:rPr>
          <w:rFonts w:ascii="Arial" w:hAnsi="Arial" w:cs="Arial"/>
          <w:b/>
          <w:color w:val="C00000"/>
          <w:lang w:eastAsia="zh-CN"/>
        </w:rPr>
        <w:t>[101-bis-e][128] NR_ext_to_71GHz_Part_2, AI 6.16.3 – Phil Coan</w:t>
      </w:r>
    </w:p>
    <w:p w14:paraId="35CFD5EC" w14:textId="15035DEC" w:rsidR="0087319B" w:rsidRDefault="00FB7CD8" w:rsidP="0087319B">
      <w:pPr>
        <w:rPr>
          <w:rFonts w:ascii="Arial" w:hAnsi="Arial" w:cs="Arial"/>
          <w:b/>
          <w:sz w:val="24"/>
        </w:rPr>
      </w:pPr>
      <w:hyperlink r:id="rId925" w:history="1">
        <w:r w:rsidR="009C30EE">
          <w:rPr>
            <w:rStyle w:val="ac"/>
            <w:rFonts w:ascii="Arial" w:hAnsi="Arial" w:cs="Arial"/>
            <w:b/>
            <w:sz w:val="24"/>
          </w:rPr>
          <w:t>R4-2202228</w:t>
        </w:r>
      </w:hyperlink>
      <w:r w:rsidR="0087319B">
        <w:rPr>
          <w:b/>
          <w:lang w:val="en-US" w:eastAsia="zh-CN"/>
        </w:rPr>
        <w:tab/>
      </w:r>
      <w:r w:rsidR="0087319B">
        <w:rPr>
          <w:rFonts w:ascii="Arial" w:hAnsi="Arial" w:cs="Arial"/>
          <w:b/>
          <w:sz w:val="24"/>
        </w:rPr>
        <w:t>Email discussion summary for [101-bis-e][128] NR_ext_to_71GHz_Part_2</w:t>
      </w:r>
    </w:p>
    <w:p w14:paraId="014E8E63" w14:textId="77777777" w:rsidR="0087319B" w:rsidRDefault="0087319B" w:rsidP="0087319B">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(Qualcomm)</w:t>
      </w:r>
    </w:p>
    <w:p w14:paraId="3DB922AA" w14:textId="77777777" w:rsidR="0087319B" w:rsidRDefault="0087319B" w:rsidP="0087319B">
      <w:pPr>
        <w:rPr>
          <w:rFonts w:ascii="Arial" w:hAnsi="Arial" w:cs="Arial"/>
          <w:b/>
          <w:lang w:val="en-US" w:eastAsia="zh-CN"/>
        </w:rPr>
      </w:pPr>
      <w:r>
        <w:rPr>
          <w:rFonts w:ascii="Arial" w:hAnsi="Arial" w:cs="Arial"/>
          <w:b/>
          <w:lang w:val="en-US" w:eastAsia="zh-CN"/>
        </w:rPr>
        <w:t xml:space="preserve">Abstract: </w:t>
      </w:r>
    </w:p>
    <w:p w14:paraId="02739E2B" w14:textId="77777777" w:rsidR="0087319B" w:rsidRDefault="0087319B" w:rsidP="0087319B">
      <w:r>
        <w:t>This contribution provides the summary of email discussion and recommended summary.</w:t>
      </w:r>
    </w:p>
    <w:p w14:paraId="28877E5C" w14:textId="57991179" w:rsidR="0087319B" w:rsidRDefault="005612AA" w:rsidP="0087319B">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R4-2202328 (from R4-2202228).</w:t>
      </w:r>
    </w:p>
    <w:p w14:paraId="3625D278" w14:textId="73800E4A" w:rsidR="005612AA" w:rsidRDefault="00FB7CD8" w:rsidP="005612AA">
      <w:pPr>
        <w:rPr>
          <w:rFonts w:ascii="Arial" w:hAnsi="Arial" w:cs="Arial"/>
          <w:b/>
          <w:sz w:val="24"/>
        </w:rPr>
      </w:pPr>
      <w:hyperlink r:id="rId926" w:history="1">
        <w:r w:rsidR="005612AA">
          <w:rPr>
            <w:rStyle w:val="ac"/>
            <w:rFonts w:ascii="Arial" w:hAnsi="Arial" w:cs="Arial"/>
            <w:b/>
            <w:sz w:val="24"/>
          </w:rPr>
          <w:t>R4-2202328</w:t>
        </w:r>
      </w:hyperlink>
      <w:r w:rsidR="005612AA">
        <w:rPr>
          <w:b/>
          <w:lang w:val="en-US" w:eastAsia="zh-CN"/>
        </w:rPr>
        <w:tab/>
      </w:r>
      <w:r w:rsidR="005612AA">
        <w:rPr>
          <w:rFonts w:ascii="Arial" w:hAnsi="Arial" w:cs="Arial"/>
          <w:b/>
          <w:sz w:val="24"/>
        </w:rPr>
        <w:t>Email discussion summary for [101-bis-e][128] NR_ext_to_71GHz_Part_2</w:t>
      </w:r>
    </w:p>
    <w:p w14:paraId="640816ED" w14:textId="77777777" w:rsidR="005612AA" w:rsidRDefault="005612AA" w:rsidP="005612AA">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(Qualcomm)</w:t>
      </w:r>
    </w:p>
    <w:p w14:paraId="25645EB6" w14:textId="77777777" w:rsidR="005612AA" w:rsidRDefault="005612AA" w:rsidP="005612AA">
      <w:pPr>
        <w:rPr>
          <w:rFonts w:ascii="Arial" w:hAnsi="Arial" w:cs="Arial"/>
          <w:b/>
          <w:lang w:val="en-US" w:eastAsia="zh-CN"/>
        </w:rPr>
      </w:pPr>
      <w:r>
        <w:rPr>
          <w:rFonts w:ascii="Arial" w:hAnsi="Arial" w:cs="Arial"/>
          <w:b/>
          <w:lang w:val="en-US" w:eastAsia="zh-CN"/>
        </w:rPr>
        <w:t xml:space="preserve">Abstract: </w:t>
      </w:r>
    </w:p>
    <w:p w14:paraId="16923314" w14:textId="77777777" w:rsidR="005612AA" w:rsidRDefault="005612AA" w:rsidP="005612AA">
      <w:r>
        <w:t>This contribution provides the summary of email discussion and recommended summary.</w:t>
      </w:r>
    </w:p>
    <w:p w14:paraId="01BE3A45" w14:textId="2E7820A4" w:rsidR="005612AA" w:rsidRDefault="005612AA" w:rsidP="005612AA">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612AA">
        <w:rPr>
          <w:rFonts w:ascii="Arial" w:hAnsi="Arial" w:cs="Arial"/>
          <w:b/>
          <w:highlight w:val="yellow"/>
          <w:lang w:val="en-US" w:eastAsia="zh-CN"/>
        </w:rPr>
        <w:t>Return to.</w:t>
      </w:r>
    </w:p>
    <w:p w14:paraId="710765BD" w14:textId="77777777" w:rsidR="0087319B" w:rsidRDefault="0087319B" w:rsidP="0087319B">
      <w:pPr>
        <w:rPr>
          <w:rFonts w:ascii="Arial" w:hAnsi="Arial" w:cs="Arial"/>
          <w:b/>
          <w:color w:val="C00000"/>
          <w:lang w:eastAsia="zh-CN"/>
        </w:rPr>
      </w:pPr>
      <w:r>
        <w:rPr>
          <w:rFonts w:ascii="Arial" w:hAnsi="Arial" w:cs="Arial"/>
          <w:b/>
          <w:color w:val="C00000"/>
          <w:lang w:eastAsia="zh-CN"/>
        </w:rPr>
        <w:t>Conclusions after 1st round</w:t>
      </w:r>
    </w:p>
    <w:p w14:paraId="43D6FE18" w14:textId="77777777" w:rsidR="0087319B" w:rsidRDefault="0087319B" w:rsidP="0087319B"/>
    <w:p w14:paraId="29DEB111" w14:textId="77777777" w:rsidR="0087319B" w:rsidRDefault="0087319B" w:rsidP="0087319B">
      <w:pPr>
        <w:rPr>
          <w:rFonts w:ascii="Arial" w:hAnsi="Arial" w:cs="Arial"/>
          <w:b/>
          <w:color w:val="C00000"/>
          <w:lang w:eastAsia="zh-CN"/>
        </w:rPr>
      </w:pPr>
      <w:r>
        <w:rPr>
          <w:rFonts w:ascii="Arial" w:hAnsi="Arial" w:cs="Arial"/>
          <w:b/>
          <w:color w:val="C00000"/>
          <w:lang w:eastAsia="zh-CN"/>
        </w:rPr>
        <w:t>Conclusions after 2nd round</w:t>
      </w:r>
    </w:p>
    <w:p w14:paraId="5F3BA48D" w14:textId="77777777" w:rsidR="0087319B" w:rsidRDefault="0087319B" w:rsidP="0087319B"/>
    <w:p w14:paraId="0E24AB17" w14:textId="77777777" w:rsidR="0087319B" w:rsidRDefault="0087319B" w:rsidP="0087319B">
      <w:r>
        <w:t>-------------------------------------------------------------------------------------------------------------------------------------------</w:t>
      </w:r>
    </w:p>
    <w:p w14:paraId="2FC43A1E" w14:textId="304470CE" w:rsidR="0087319B" w:rsidRDefault="00FB7CD8" w:rsidP="0087319B">
      <w:pPr>
        <w:rPr>
          <w:rFonts w:ascii="Arial" w:hAnsi="Arial" w:cs="Arial"/>
          <w:b/>
          <w:sz w:val="24"/>
        </w:rPr>
      </w:pPr>
      <w:hyperlink r:id="rId927" w:history="1">
        <w:r w:rsidR="009C30EE">
          <w:rPr>
            <w:rStyle w:val="ac"/>
            <w:rFonts w:ascii="Arial" w:hAnsi="Arial" w:cs="Arial"/>
            <w:b/>
            <w:sz w:val="24"/>
          </w:rPr>
          <w:t>R4-2200438</w:t>
        </w:r>
      </w:hyperlink>
      <w:r w:rsidR="0087319B">
        <w:rPr>
          <w:rFonts w:ascii="Arial" w:hAnsi="Arial" w:cs="Arial"/>
          <w:b/>
          <w:color w:val="0000FF"/>
          <w:sz w:val="24"/>
        </w:rPr>
        <w:tab/>
      </w:r>
      <w:r w:rsidR="0087319B">
        <w:rPr>
          <w:rFonts w:ascii="Arial" w:hAnsi="Arial" w:cs="Arial"/>
          <w:b/>
          <w:sz w:val="24"/>
        </w:rPr>
        <w:t>UE antenna module with 60 GHz integration</w:t>
      </w:r>
    </w:p>
    <w:p w14:paraId="15F6638C"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Apple</w:t>
      </w:r>
    </w:p>
    <w:p w14:paraId="2855B2C0"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B72EC3" w14:textId="77777777" w:rsidR="0087319B" w:rsidRDefault="0087319B" w:rsidP="0087319B">
      <w:pPr>
        <w:pStyle w:val="5"/>
      </w:pPr>
      <w:bookmarkStart w:id="340" w:name="_Toc93078980"/>
      <w:r>
        <w:t>6.16.3.1</w:t>
      </w:r>
      <w:r>
        <w:tab/>
        <w:t>TX requirements</w:t>
      </w:r>
      <w:bookmarkEnd w:id="340"/>
    </w:p>
    <w:p w14:paraId="6089E5D3" w14:textId="09CDB602" w:rsidR="0087319B" w:rsidRDefault="00FB7CD8" w:rsidP="0087319B">
      <w:pPr>
        <w:rPr>
          <w:rFonts w:ascii="Arial" w:hAnsi="Arial" w:cs="Arial"/>
          <w:b/>
          <w:sz w:val="24"/>
        </w:rPr>
      </w:pPr>
      <w:hyperlink r:id="rId928" w:history="1">
        <w:r w:rsidR="009C30EE">
          <w:rPr>
            <w:rStyle w:val="ac"/>
            <w:rFonts w:ascii="Arial" w:hAnsi="Arial" w:cs="Arial"/>
            <w:b/>
            <w:sz w:val="24"/>
          </w:rPr>
          <w:t>R4-2200067</w:t>
        </w:r>
      </w:hyperlink>
      <w:r w:rsidR="0087319B">
        <w:rPr>
          <w:rFonts w:ascii="Arial" w:hAnsi="Arial" w:cs="Arial"/>
          <w:b/>
          <w:color w:val="0000FF"/>
          <w:sz w:val="24"/>
        </w:rPr>
        <w:tab/>
      </w:r>
      <w:r w:rsidR="0087319B">
        <w:rPr>
          <w:rFonts w:ascii="Arial" w:hAnsi="Arial" w:cs="Arial"/>
          <w:b/>
          <w:sz w:val="24"/>
        </w:rPr>
        <w:t>Views on UE antenna elements for FR2-2</w:t>
      </w:r>
    </w:p>
    <w:p w14:paraId="2542BA94"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Murata Manufacturing Co Ltd.</w:t>
      </w:r>
    </w:p>
    <w:p w14:paraId="0BFC7AF6"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05F5DF" w14:textId="01817886" w:rsidR="0087319B" w:rsidRDefault="00FB7CD8" w:rsidP="0087319B">
      <w:pPr>
        <w:rPr>
          <w:rFonts w:ascii="Arial" w:hAnsi="Arial" w:cs="Arial"/>
          <w:b/>
          <w:sz w:val="24"/>
        </w:rPr>
      </w:pPr>
      <w:hyperlink r:id="rId929" w:history="1">
        <w:r w:rsidR="009C30EE">
          <w:rPr>
            <w:rStyle w:val="ac"/>
            <w:rFonts w:ascii="Arial" w:hAnsi="Arial" w:cs="Arial"/>
            <w:b/>
            <w:sz w:val="24"/>
          </w:rPr>
          <w:t>R4-2200238</w:t>
        </w:r>
      </w:hyperlink>
      <w:r w:rsidR="0087319B">
        <w:rPr>
          <w:rFonts w:ascii="Arial" w:hAnsi="Arial" w:cs="Arial"/>
          <w:b/>
          <w:color w:val="0000FF"/>
          <w:sz w:val="24"/>
        </w:rPr>
        <w:tab/>
      </w:r>
      <w:r w:rsidR="0087319B">
        <w:rPr>
          <w:rFonts w:ascii="Arial" w:hAnsi="Arial" w:cs="Arial"/>
          <w:b/>
          <w:sz w:val="24"/>
        </w:rPr>
        <w:t>60GHz UE TX</w:t>
      </w:r>
    </w:p>
    <w:p w14:paraId="2FB6694B"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03F230B3" w14:textId="77777777" w:rsidR="0087319B" w:rsidRDefault="0087319B" w:rsidP="0087319B">
      <w:pPr>
        <w:rPr>
          <w:rFonts w:ascii="Arial" w:hAnsi="Arial" w:cs="Arial"/>
          <w:b/>
        </w:rPr>
      </w:pPr>
      <w:r>
        <w:rPr>
          <w:rFonts w:ascii="Arial" w:hAnsi="Arial" w:cs="Arial"/>
          <w:b/>
        </w:rPr>
        <w:t xml:space="preserve">Abstract: </w:t>
      </w:r>
    </w:p>
    <w:p w14:paraId="7D42FD51" w14:textId="77777777" w:rsidR="0087319B" w:rsidRDefault="0087319B" w:rsidP="0087319B">
      <w:r>
        <w:t>Discuss various UE TX requirements</w:t>
      </w:r>
    </w:p>
    <w:p w14:paraId="0DFD18C5"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ABF949" w14:textId="4D91C6F1" w:rsidR="0087319B" w:rsidRDefault="00FB7CD8" w:rsidP="0087319B">
      <w:pPr>
        <w:rPr>
          <w:rFonts w:ascii="Arial" w:hAnsi="Arial" w:cs="Arial"/>
          <w:b/>
          <w:sz w:val="24"/>
        </w:rPr>
      </w:pPr>
      <w:hyperlink r:id="rId930" w:history="1">
        <w:r w:rsidR="009C30EE">
          <w:rPr>
            <w:rStyle w:val="ac"/>
            <w:rFonts w:ascii="Arial" w:hAnsi="Arial" w:cs="Arial"/>
            <w:b/>
            <w:sz w:val="24"/>
          </w:rPr>
          <w:t>R4-2200312</w:t>
        </w:r>
      </w:hyperlink>
      <w:r w:rsidR="0087319B">
        <w:rPr>
          <w:rFonts w:ascii="Arial" w:hAnsi="Arial" w:cs="Arial"/>
          <w:b/>
          <w:color w:val="0000FF"/>
          <w:sz w:val="24"/>
        </w:rPr>
        <w:tab/>
      </w:r>
      <w:r w:rsidR="0087319B">
        <w:rPr>
          <w:rFonts w:ascii="Arial" w:hAnsi="Arial" w:cs="Arial"/>
          <w:b/>
          <w:sz w:val="24"/>
        </w:rPr>
        <w:t>draft CR to 38.101-2 60 GHz UE TX</w:t>
      </w:r>
    </w:p>
    <w:p w14:paraId="7D873670"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B (Rel-17)</w:t>
      </w:r>
      <w:r>
        <w:rPr>
          <w:i/>
        </w:rPr>
        <w:br/>
      </w:r>
      <w:r>
        <w:rPr>
          <w:i/>
        </w:rPr>
        <w:br/>
      </w:r>
      <w:r>
        <w:rPr>
          <w:i/>
        </w:rPr>
        <w:tab/>
      </w:r>
      <w:r>
        <w:rPr>
          <w:i/>
        </w:rPr>
        <w:tab/>
      </w:r>
      <w:r>
        <w:rPr>
          <w:i/>
        </w:rPr>
        <w:tab/>
      </w:r>
      <w:r>
        <w:rPr>
          <w:i/>
        </w:rPr>
        <w:tab/>
      </w:r>
      <w:r>
        <w:rPr>
          <w:i/>
        </w:rPr>
        <w:tab/>
        <w:t>Source: Qualcomm Incorporated</w:t>
      </w:r>
    </w:p>
    <w:p w14:paraId="47406D7C" w14:textId="77777777" w:rsidR="0087319B" w:rsidRDefault="0087319B" w:rsidP="0087319B">
      <w:pPr>
        <w:rPr>
          <w:rFonts w:ascii="Arial" w:hAnsi="Arial" w:cs="Arial"/>
          <w:b/>
        </w:rPr>
      </w:pPr>
      <w:r>
        <w:rPr>
          <w:rFonts w:ascii="Arial" w:hAnsi="Arial" w:cs="Arial"/>
          <w:b/>
        </w:rPr>
        <w:t xml:space="preserve">Abstract: </w:t>
      </w:r>
    </w:p>
    <w:p w14:paraId="0DB4FF33" w14:textId="77777777" w:rsidR="0087319B" w:rsidRDefault="0087319B" w:rsidP="0087319B">
      <w:r>
        <w:t>EIRP, spherical coverage, SEM, ALCR, TX PSD requirements added</w:t>
      </w:r>
    </w:p>
    <w:p w14:paraId="73AEF023"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3F59CA" w14:textId="2DAA11CC" w:rsidR="0087319B" w:rsidRDefault="00FB7CD8" w:rsidP="0087319B">
      <w:pPr>
        <w:rPr>
          <w:rFonts w:ascii="Arial" w:hAnsi="Arial" w:cs="Arial"/>
          <w:b/>
          <w:sz w:val="24"/>
        </w:rPr>
      </w:pPr>
      <w:hyperlink r:id="rId931" w:history="1">
        <w:r w:rsidR="009C30EE">
          <w:rPr>
            <w:rStyle w:val="ac"/>
            <w:rFonts w:ascii="Arial" w:hAnsi="Arial" w:cs="Arial"/>
            <w:b/>
            <w:sz w:val="24"/>
          </w:rPr>
          <w:t>R4-2200453</w:t>
        </w:r>
      </w:hyperlink>
      <w:r w:rsidR="0087319B">
        <w:rPr>
          <w:rFonts w:ascii="Arial" w:hAnsi="Arial" w:cs="Arial"/>
          <w:b/>
          <w:color w:val="0000FF"/>
          <w:sz w:val="24"/>
        </w:rPr>
        <w:tab/>
      </w:r>
      <w:r w:rsidR="0087319B">
        <w:rPr>
          <w:rFonts w:ascii="Arial" w:hAnsi="Arial" w:cs="Arial"/>
          <w:b/>
          <w:sz w:val="24"/>
        </w:rPr>
        <w:t>Remaining issues with transient requirements for FR2-2</w:t>
      </w:r>
    </w:p>
    <w:p w14:paraId="2E646397"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5C4D5D16"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F90EE7" w14:textId="564F2529" w:rsidR="0087319B" w:rsidRDefault="00FB7CD8" w:rsidP="0087319B">
      <w:pPr>
        <w:rPr>
          <w:rFonts w:ascii="Arial" w:hAnsi="Arial" w:cs="Arial"/>
          <w:b/>
          <w:sz w:val="24"/>
        </w:rPr>
      </w:pPr>
      <w:hyperlink r:id="rId932" w:history="1">
        <w:r w:rsidR="009C30EE">
          <w:rPr>
            <w:rStyle w:val="ac"/>
            <w:rFonts w:ascii="Arial" w:hAnsi="Arial" w:cs="Arial"/>
            <w:b/>
            <w:sz w:val="24"/>
          </w:rPr>
          <w:t>R4-2200470</w:t>
        </w:r>
      </w:hyperlink>
      <w:r w:rsidR="0087319B">
        <w:rPr>
          <w:rFonts w:ascii="Arial" w:hAnsi="Arial" w:cs="Arial"/>
          <w:b/>
          <w:color w:val="0000FF"/>
          <w:sz w:val="24"/>
        </w:rPr>
        <w:tab/>
      </w:r>
      <w:r w:rsidR="0087319B">
        <w:rPr>
          <w:rFonts w:ascii="Arial" w:hAnsi="Arial" w:cs="Arial"/>
          <w:b/>
          <w:sz w:val="24"/>
        </w:rPr>
        <w:t>UE Array, EIRP level and Spherical Coverage at 60 GHz</w:t>
      </w:r>
    </w:p>
    <w:p w14:paraId="53BD7BB3" w14:textId="77777777" w:rsidR="0087319B" w:rsidRDefault="0087319B" w:rsidP="0087319B">
      <w:pPr>
        <w:rPr>
          <w:i/>
        </w:rPr>
      </w:pPr>
      <w:r>
        <w:rPr>
          <w:i/>
        </w:rPr>
        <w:tab/>
      </w:r>
      <w:r>
        <w:rPr>
          <w:i/>
        </w:rPr>
        <w:tab/>
      </w:r>
      <w:r>
        <w:rPr>
          <w:i/>
        </w:rPr>
        <w:tab/>
      </w:r>
      <w:r>
        <w:rPr>
          <w:i/>
        </w:rPr>
        <w:tab/>
      </w:r>
      <w:r>
        <w:rPr>
          <w:i/>
        </w:rPr>
        <w:tab/>
        <w:t>Type: other</w:t>
      </w:r>
      <w:r>
        <w:rPr>
          <w:i/>
        </w:rPr>
        <w:tab/>
      </w:r>
      <w:r>
        <w:rPr>
          <w:i/>
        </w:rPr>
        <w:tab/>
        <w:t>For: Decision</w:t>
      </w:r>
      <w:r>
        <w:rPr>
          <w:i/>
        </w:rPr>
        <w:br/>
      </w:r>
      <w:r>
        <w:rPr>
          <w:i/>
        </w:rPr>
        <w:tab/>
      </w:r>
      <w:r>
        <w:rPr>
          <w:i/>
        </w:rPr>
        <w:tab/>
      </w:r>
      <w:r>
        <w:rPr>
          <w:i/>
        </w:rPr>
        <w:tab/>
      </w:r>
      <w:r>
        <w:rPr>
          <w:i/>
        </w:rPr>
        <w:tab/>
      </w:r>
      <w:r>
        <w:rPr>
          <w:i/>
        </w:rPr>
        <w:tab/>
        <w:t>Source: Sony, Ericsson</w:t>
      </w:r>
    </w:p>
    <w:p w14:paraId="273F5C51"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C5648B" w14:textId="6F8A7880" w:rsidR="0087319B" w:rsidRDefault="00FB7CD8" w:rsidP="0087319B">
      <w:pPr>
        <w:rPr>
          <w:rFonts w:ascii="Arial" w:hAnsi="Arial" w:cs="Arial"/>
          <w:b/>
          <w:sz w:val="24"/>
        </w:rPr>
      </w:pPr>
      <w:hyperlink r:id="rId933" w:history="1">
        <w:r w:rsidR="009C30EE">
          <w:rPr>
            <w:rStyle w:val="ac"/>
            <w:rFonts w:ascii="Arial" w:hAnsi="Arial" w:cs="Arial"/>
            <w:b/>
            <w:sz w:val="24"/>
          </w:rPr>
          <w:t>R4-2200570</w:t>
        </w:r>
      </w:hyperlink>
      <w:r w:rsidR="0087319B">
        <w:rPr>
          <w:rFonts w:ascii="Arial" w:hAnsi="Arial" w:cs="Arial"/>
          <w:b/>
          <w:color w:val="0000FF"/>
          <w:sz w:val="24"/>
        </w:rPr>
        <w:tab/>
      </w:r>
      <w:r w:rsidR="0087319B">
        <w:rPr>
          <w:rFonts w:ascii="Arial" w:hAnsi="Arial" w:cs="Arial"/>
          <w:b/>
          <w:sz w:val="24"/>
        </w:rPr>
        <w:t>View on TX requirements of FR2-2</w:t>
      </w:r>
    </w:p>
    <w:p w14:paraId="63AF0F85"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Beijing Inc.</w:t>
      </w:r>
    </w:p>
    <w:p w14:paraId="4DF35827" w14:textId="77777777" w:rsidR="0087319B" w:rsidRDefault="0087319B" w:rsidP="0087319B">
      <w:pPr>
        <w:rPr>
          <w:rFonts w:ascii="Arial" w:hAnsi="Arial" w:cs="Arial"/>
          <w:b/>
        </w:rPr>
      </w:pPr>
      <w:r>
        <w:rPr>
          <w:rFonts w:ascii="Arial" w:hAnsi="Arial" w:cs="Arial"/>
          <w:b/>
        </w:rPr>
        <w:t xml:space="preserve">Abstract: </w:t>
      </w:r>
    </w:p>
    <w:p w14:paraId="0B89AD28" w14:textId="77777777" w:rsidR="0087319B" w:rsidRDefault="0087319B" w:rsidP="0087319B">
      <w:r>
        <w:t>Proposal: Antenna quantity assumption and Pout per RF chain assumption shall be agreed together as a package.</w:t>
      </w:r>
    </w:p>
    <w:p w14:paraId="3BC49AF8"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079E1DB" w14:textId="225A183A" w:rsidR="0087319B" w:rsidRDefault="00FB7CD8" w:rsidP="0087319B">
      <w:pPr>
        <w:rPr>
          <w:rFonts w:ascii="Arial" w:hAnsi="Arial" w:cs="Arial"/>
          <w:b/>
          <w:sz w:val="24"/>
        </w:rPr>
      </w:pPr>
      <w:hyperlink r:id="rId934" w:history="1">
        <w:r w:rsidR="009C30EE">
          <w:rPr>
            <w:rStyle w:val="ac"/>
            <w:rFonts w:ascii="Arial" w:hAnsi="Arial" w:cs="Arial"/>
            <w:b/>
            <w:sz w:val="24"/>
          </w:rPr>
          <w:t>R4-2200950</w:t>
        </w:r>
      </w:hyperlink>
      <w:r w:rsidR="0087319B">
        <w:rPr>
          <w:rFonts w:ascii="Arial" w:hAnsi="Arial" w:cs="Arial"/>
          <w:b/>
          <w:color w:val="0000FF"/>
          <w:sz w:val="24"/>
        </w:rPr>
        <w:tab/>
      </w:r>
      <w:r w:rsidR="0087319B">
        <w:rPr>
          <w:rFonts w:ascii="Arial" w:hAnsi="Arial" w:cs="Arial"/>
          <w:b/>
          <w:sz w:val="24"/>
        </w:rPr>
        <w:t>Further discussion on handheld UE EIRP and spherical coverage requirements for 52.6~71 GHz</w:t>
      </w:r>
    </w:p>
    <w:p w14:paraId="5EDA4627"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76C23DD4"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CAD665" w14:textId="2BF483C6" w:rsidR="0087319B" w:rsidRDefault="00FB7CD8" w:rsidP="0087319B">
      <w:pPr>
        <w:rPr>
          <w:rFonts w:ascii="Arial" w:hAnsi="Arial" w:cs="Arial"/>
          <w:b/>
          <w:sz w:val="24"/>
        </w:rPr>
      </w:pPr>
      <w:hyperlink r:id="rId935" w:history="1">
        <w:r w:rsidR="009C30EE">
          <w:rPr>
            <w:rStyle w:val="ac"/>
            <w:rFonts w:ascii="Arial" w:hAnsi="Arial" w:cs="Arial"/>
            <w:b/>
            <w:sz w:val="24"/>
          </w:rPr>
          <w:t>R4-2201073</w:t>
        </w:r>
      </w:hyperlink>
      <w:r w:rsidR="0087319B">
        <w:rPr>
          <w:rFonts w:ascii="Arial" w:hAnsi="Arial" w:cs="Arial"/>
          <w:b/>
          <w:color w:val="0000FF"/>
          <w:sz w:val="24"/>
        </w:rPr>
        <w:tab/>
      </w:r>
      <w:r w:rsidR="0087319B">
        <w:rPr>
          <w:rFonts w:ascii="Arial" w:hAnsi="Arial" w:cs="Arial"/>
          <w:b/>
          <w:sz w:val="24"/>
        </w:rPr>
        <w:t>On UE Tx RF aspects for a NR band in the range 52.6GHz – 71GHz</w:t>
      </w:r>
    </w:p>
    <w:p w14:paraId="448F9537"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14:paraId="535C457B"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E26C1C" w14:textId="1E033F96" w:rsidR="0087319B" w:rsidRDefault="00FB7CD8" w:rsidP="0087319B">
      <w:pPr>
        <w:rPr>
          <w:rFonts w:ascii="Arial" w:hAnsi="Arial" w:cs="Arial"/>
          <w:b/>
          <w:sz w:val="24"/>
        </w:rPr>
      </w:pPr>
      <w:hyperlink r:id="rId936" w:history="1">
        <w:r w:rsidR="009C30EE">
          <w:rPr>
            <w:rStyle w:val="ac"/>
            <w:rFonts w:ascii="Arial" w:hAnsi="Arial" w:cs="Arial"/>
            <w:b/>
            <w:sz w:val="24"/>
          </w:rPr>
          <w:t>R4-2201209</w:t>
        </w:r>
      </w:hyperlink>
      <w:r w:rsidR="0087319B">
        <w:rPr>
          <w:rFonts w:ascii="Arial" w:hAnsi="Arial" w:cs="Arial"/>
          <w:b/>
          <w:color w:val="0000FF"/>
          <w:sz w:val="24"/>
        </w:rPr>
        <w:tab/>
      </w:r>
      <w:r w:rsidR="0087319B">
        <w:rPr>
          <w:rFonts w:ascii="Arial" w:hAnsi="Arial" w:cs="Arial"/>
          <w:b/>
          <w:sz w:val="24"/>
        </w:rPr>
        <w:t>Discussion on Tx RF requirements in FR2-2</w:t>
      </w:r>
    </w:p>
    <w:p w14:paraId="2A5A1B48"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Finland</w:t>
      </w:r>
    </w:p>
    <w:p w14:paraId="5DD559F8" w14:textId="77777777" w:rsidR="0087319B" w:rsidRDefault="0087319B" w:rsidP="0087319B">
      <w:pPr>
        <w:rPr>
          <w:rFonts w:ascii="Arial" w:hAnsi="Arial" w:cs="Arial"/>
          <w:b/>
        </w:rPr>
      </w:pPr>
      <w:r>
        <w:rPr>
          <w:rFonts w:ascii="Arial" w:hAnsi="Arial" w:cs="Arial"/>
          <w:b/>
        </w:rPr>
        <w:t xml:space="preserve">Abstract: </w:t>
      </w:r>
    </w:p>
    <w:p w14:paraId="5CE95D81" w14:textId="77777777" w:rsidR="0087319B" w:rsidRDefault="0087319B" w:rsidP="0087319B">
      <w:r>
        <w:t>Views on Tx RF requirements for FR2-2</w:t>
      </w:r>
    </w:p>
    <w:p w14:paraId="7FB4F29B"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CC0EDB" w14:textId="70E23E27" w:rsidR="0087319B" w:rsidRDefault="00FB7CD8" w:rsidP="0087319B">
      <w:pPr>
        <w:rPr>
          <w:rFonts w:ascii="Arial" w:hAnsi="Arial" w:cs="Arial"/>
          <w:b/>
          <w:sz w:val="24"/>
        </w:rPr>
      </w:pPr>
      <w:hyperlink r:id="rId937" w:history="1">
        <w:r w:rsidR="009C30EE">
          <w:rPr>
            <w:rStyle w:val="ac"/>
            <w:rFonts w:ascii="Arial" w:hAnsi="Arial" w:cs="Arial"/>
            <w:b/>
            <w:sz w:val="24"/>
          </w:rPr>
          <w:t>R4-2201411</w:t>
        </w:r>
      </w:hyperlink>
      <w:r w:rsidR="0087319B">
        <w:rPr>
          <w:rFonts w:ascii="Arial" w:hAnsi="Arial" w:cs="Arial"/>
          <w:b/>
          <w:color w:val="0000FF"/>
          <w:sz w:val="24"/>
        </w:rPr>
        <w:tab/>
      </w:r>
      <w:r w:rsidR="0087319B">
        <w:rPr>
          <w:rFonts w:ascii="Arial" w:hAnsi="Arial" w:cs="Arial"/>
          <w:b/>
          <w:sz w:val="24"/>
        </w:rPr>
        <w:t>On 60GHz UE Tx RF requirements</w:t>
      </w:r>
    </w:p>
    <w:p w14:paraId="3E62CCCA"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6F572411"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D0F9356" w14:textId="51205C0F" w:rsidR="0087319B" w:rsidRDefault="00FB7CD8" w:rsidP="0087319B">
      <w:pPr>
        <w:rPr>
          <w:rFonts w:ascii="Arial" w:hAnsi="Arial" w:cs="Arial"/>
          <w:b/>
          <w:sz w:val="24"/>
        </w:rPr>
      </w:pPr>
      <w:hyperlink r:id="rId938" w:history="1">
        <w:r w:rsidR="009C30EE">
          <w:rPr>
            <w:rStyle w:val="ac"/>
            <w:rFonts w:ascii="Arial" w:hAnsi="Arial" w:cs="Arial"/>
            <w:b/>
            <w:sz w:val="24"/>
          </w:rPr>
          <w:t>R4-2201534</w:t>
        </w:r>
      </w:hyperlink>
      <w:r w:rsidR="0087319B">
        <w:rPr>
          <w:rFonts w:ascii="Arial" w:hAnsi="Arial" w:cs="Arial"/>
          <w:b/>
          <w:color w:val="0000FF"/>
          <w:sz w:val="24"/>
        </w:rPr>
        <w:tab/>
      </w:r>
      <w:r w:rsidR="0087319B">
        <w:rPr>
          <w:rFonts w:ascii="Arial" w:hAnsi="Arial" w:cs="Arial"/>
          <w:b/>
          <w:sz w:val="24"/>
        </w:rPr>
        <w:t>On 60GHz UE Tx RF requirements</w:t>
      </w:r>
    </w:p>
    <w:p w14:paraId="5994517D"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2A06FD02"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24EBF9" w14:textId="3DE48F11" w:rsidR="0087319B" w:rsidRDefault="00FB7CD8" w:rsidP="0087319B">
      <w:pPr>
        <w:rPr>
          <w:rFonts w:ascii="Arial" w:hAnsi="Arial" w:cs="Arial"/>
          <w:b/>
          <w:sz w:val="24"/>
        </w:rPr>
      </w:pPr>
      <w:hyperlink r:id="rId939" w:history="1">
        <w:r w:rsidR="009C30EE">
          <w:rPr>
            <w:rStyle w:val="ac"/>
            <w:rFonts w:ascii="Arial" w:hAnsi="Arial" w:cs="Arial"/>
            <w:b/>
            <w:sz w:val="24"/>
          </w:rPr>
          <w:t>R4-2201925</w:t>
        </w:r>
      </w:hyperlink>
      <w:r w:rsidR="0087319B">
        <w:rPr>
          <w:rFonts w:ascii="Arial" w:hAnsi="Arial" w:cs="Arial"/>
          <w:b/>
          <w:color w:val="0000FF"/>
          <w:sz w:val="24"/>
        </w:rPr>
        <w:tab/>
      </w:r>
      <w:r w:rsidR="0087319B">
        <w:rPr>
          <w:rFonts w:ascii="Arial" w:hAnsi="Arial" w:cs="Arial"/>
          <w:b/>
          <w:sz w:val="24"/>
        </w:rPr>
        <w:t>UE Tx requirements for 52.6 to 71 GHz</w:t>
      </w:r>
    </w:p>
    <w:p w14:paraId="487D9CC7"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15F458A9"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FA011E" w14:textId="77777777" w:rsidR="0087319B" w:rsidRDefault="0087319B" w:rsidP="0087319B">
      <w:pPr>
        <w:pStyle w:val="5"/>
      </w:pPr>
      <w:bookmarkStart w:id="341" w:name="_Toc93078981"/>
      <w:r>
        <w:t>6.16.3.2</w:t>
      </w:r>
      <w:r>
        <w:tab/>
        <w:t>RX requirements</w:t>
      </w:r>
      <w:bookmarkEnd w:id="341"/>
    </w:p>
    <w:p w14:paraId="6709BECD" w14:textId="0F031F80" w:rsidR="0087319B" w:rsidRDefault="00FB7CD8" w:rsidP="0087319B">
      <w:pPr>
        <w:rPr>
          <w:rFonts w:ascii="Arial" w:hAnsi="Arial" w:cs="Arial"/>
          <w:b/>
          <w:sz w:val="24"/>
        </w:rPr>
      </w:pPr>
      <w:hyperlink r:id="rId940" w:history="1">
        <w:r w:rsidR="009C30EE">
          <w:rPr>
            <w:rStyle w:val="ac"/>
            <w:rFonts w:ascii="Arial" w:hAnsi="Arial" w:cs="Arial"/>
            <w:b/>
            <w:sz w:val="24"/>
          </w:rPr>
          <w:t>R4-2200239</w:t>
        </w:r>
      </w:hyperlink>
      <w:r w:rsidR="0087319B">
        <w:rPr>
          <w:rFonts w:ascii="Arial" w:hAnsi="Arial" w:cs="Arial"/>
          <w:b/>
          <w:color w:val="0000FF"/>
          <w:sz w:val="24"/>
        </w:rPr>
        <w:tab/>
      </w:r>
      <w:r w:rsidR="0087319B">
        <w:rPr>
          <w:rFonts w:ascii="Arial" w:hAnsi="Arial" w:cs="Arial"/>
          <w:b/>
          <w:sz w:val="24"/>
        </w:rPr>
        <w:t>60 GHz UE RX</w:t>
      </w:r>
    </w:p>
    <w:p w14:paraId="7BE9B5AE"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4FEBD40A" w14:textId="77777777" w:rsidR="0087319B" w:rsidRDefault="0087319B" w:rsidP="0087319B">
      <w:pPr>
        <w:rPr>
          <w:rFonts w:ascii="Arial" w:hAnsi="Arial" w:cs="Arial"/>
          <w:b/>
        </w:rPr>
      </w:pPr>
      <w:r>
        <w:rPr>
          <w:rFonts w:ascii="Arial" w:hAnsi="Arial" w:cs="Arial"/>
          <w:b/>
        </w:rPr>
        <w:t xml:space="preserve">Abstract: </w:t>
      </w:r>
    </w:p>
    <w:p w14:paraId="253258FA" w14:textId="77777777" w:rsidR="0087319B" w:rsidRDefault="0087319B" w:rsidP="0087319B">
      <w:r>
        <w:t>Discuss various UE RX requirements</w:t>
      </w:r>
    </w:p>
    <w:p w14:paraId="178C4464"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28746F" w14:textId="0B9D5DA1" w:rsidR="0087319B" w:rsidRDefault="00FB7CD8" w:rsidP="0087319B">
      <w:pPr>
        <w:rPr>
          <w:rFonts w:ascii="Arial" w:hAnsi="Arial" w:cs="Arial"/>
          <w:b/>
          <w:sz w:val="24"/>
        </w:rPr>
      </w:pPr>
      <w:hyperlink r:id="rId941" w:history="1">
        <w:r w:rsidR="009C30EE">
          <w:rPr>
            <w:rStyle w:val="ac"/>
            <w:rFonts w:ascii="Arial" w:hAnsi="Arial" w:cs="Arial"/>
            <w:b/>
            <w:sz w:val="24"/>
          </w:rPr>
          <w:t>R4-2200307</w:t>
        </w:r>
      </w:hyperlink>
      <w:r w:rsidR="0087319B">
        <w:rPr>
          <w:rFonts w:ascii="Arial" w:hAnsi="Arial" w:cs="Arial"/>
          <w:b/>
          <w:color w:val="0000FF"/>
          <w:sz w:val="24"/>
        </w:rPr>
        <w:tab/>
      </w:r>
      <w:r w:rsidR="0087319B">
        <w:rPr>
          <w:rFonts w:ascii="Arial" w:hAnsi="Arial" w:cs="Arial"/>
          <w:b/>
          <w:sz w:val="24"/>
        </w:rPr>
        <w:t>draft CR to 38.101-2 60GHz UE RX</w:t>
      </w:r>
    </w:p>
    <w:p w14:paraId="5A07CACC"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B (Rel-17)</w:t>
      </w:r>
      <w:r>
        <w:rPr>
          <w:i/>
        </w:rPr>
        <w:br/>
      </w:r>
      <w:r>
        <w:rPr>
          <w:i/>
        </w:rPr>
        <w:br/>
      </w:r>
      <w:r>
        <w:rPr>
          <w:i/>
        </w:rPr>
        <w:tab/>
      </w:r>
      <w:r>
        <w:rPr>
          <w:i/>
        </w:rPr>
        <w:tab/>
      </w:r>
      <w:r>
        <w:rPr>
          <w:i/>
        </w:rPr>
        <w:tab/>
      </w:r>
      <w:r>
        <w:rPr>
          <w:i/>
        </w:rPr>
        <w:tab/>
      </w:r>
      <w:r>
        <w:rPr>
          <w:i/>
        </w:rPr>
        <w:tab/>
        <w:t>Source: Qualcomm Incorporated</w:t>
      </w:r>
    </w:p>
    <w:p w14:paraId="77FBD357" w14:textId="77777777" w:rsidR="0087319B" w:rsidRDefault="0087319B" w:rsidP="0087319B">
      <w:pPr>
        <w:rPr>
          <w:rFonts w:ascii="Arial" w:hAnsi="Arial" w:cs="Arial"/>
          <w:b/>
        </w:rPr>
      </w:pPr>
      <w:r>
        <w:rPr>
          <w:rFonts w:ascii="Arial" w:hAnsi="Arial" w:cs="Arial"/>
          <w:b/>
        </w:rPr>
        <w:t xml:space="preserve">Abstract: </w:t>
      </w:r>
    </w:p>
    <w:p w14:paraId="12E7ABA4" w14:textId="77777777" w:rsidR="0087319B" w:rsidRDefault="0087319B" w:rsidP="0087319B">
      <w:r>
        <w:t>define PC1, PC3 REFSENS and EIS spherical coverage</w:t>
      </w:r>
    </w:p>
    <w:p w14:paraId="5CB06FF1"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C367AF" w14:textId="16DAA15D" w:rsidR="0087319B" w:rsidRDefault="00FB7CD8" w:rsidP="0087319B">
      <w:pPr>
        <w:rPr>
          <w:rFonts w:ascii="Arial" w:hAnsi="Arial" w:cs="Arial"/>
          <w:b/>
          <w:sz w:val="24"/>
        </w:rPr>
      </w:pPr>
      <w:hyperlink r:id="rId942" w:history="1">
        <w:r w:rsidR="009C30EE">
          <w:rPr>
            <w:rStyle w:val="ac"/>
            <w:rFonts w:ascii="Arial" w:hAnsi="Arial" w:cs="Arial"/>
            <w:b/>
            <w:sz w:val="24"/>
          </w:rPr>
          <w:t>R4-2200360</w:t>
        </w:r>
      </w:hyperlink>
      <w:r w:rsidR="0087319B">
        <w:rPr>
          <w:rFonts w:ascii="Arial" w:hAnsi="Arial" w:cs="Arial"/>
          <w:b/>
          <w:color w:val="0000FF"/>
          <w:sz w:val="24"/>
        </w:rPr>
        <w:tab/>
      </w:r>
      <w:r w:rsidR="0087319B">
        <w:rPr>
          <w:rFonts w:ascii="Arial" w:hAnsi="Arial" w:cs="Arial"/>
          <w:b/>
          <w:sz w:val="24"/>
        </w:rPr>
        <w:t>Handheld UE antenna assumption for FR2-2</w:t>
      </w:r>
    </w:p>
    <w:p w14:paraId="1E6D9D70" w14:textId="77777777" w:rsidR="0087319B" w:rsidRDefault="0087319B" w:rsidP="0087319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NTT DOCOMO, INC.</w:t>
      </w:r>
    </w:p>
    <w:p w14:paraId="6E3D84B6" w14:textId="77777777" w:rsidR="0087319B" w:rsidRDefault="0087319B" w:rsidP="0087319B">
      <w:pPr>
        <w:rPr>
          <w:rFonts w:ascii="Arial" w:hAnsi="Arial" w:cs="Arial"/>
          <w:b/>
        </w:rPr>
      </w:pPr>
      <w:r>
        <w:rPr>
          <w:rFonts w:ascii="Arial" w:hAnsi="Arial" w:cs="Arial"/>
          <w:b/>
        </w:rPr>
        <w:t xml:space="preserve">Abstract: </w:t>
      </w:r>
    </w:p>
    <w:p w14:paraId="49192EB5" w14:textId="77777777" w:rsidR="0087319B" w:rsidRDefault="0087319B" w:rsidP="0087319B">
      <w:r>
        <w:t>To discuss antenna assumption for FR2-2 UE.</w:t>
      </w:r>
    </w:p>
    <w:p w14:paraId="6621A181"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3DC434" w14:textId="581A466A" w:rsidR="0087319B" w:rsidRDefault="00FB7CD8" w:rsidP="0087319B">
      <w:pPr>
        <w:rPr>
          <w:rFonts w:ascii="Arial" w:hAnsi="Arial" w:cs="Arial"/>
          <w:b/>
          <w:sz w:val="24"/>
        </w:rPr>
      </w:pPr>
      <w:hyperlink r:id="rId943" w:history="1">
        <w:r w:rsidR="009C30EE">
          <w:rPr>
            <w:rStyle w:val="ac"/>
            <w:rFonts w:ascii="Arial" w:hAnsi="Arial" w:cs="Arial"/>
            <w:b/>
            <w:sz w:val="24"/>
          </w:rPr>
          <w:t>R4-2200951</w:t>
        </w:r>
      </w:hyperlink>
      <w:r w:rsidR="0087319B">
        <w:rPr>
          <w:rFonts w:ascii="Arial" w:hAnsi="Arial" w:cs="Arial"/>
          <w:b/>
          <w:color w:val="0000FF"/>
          <w:sz w:val="24"/>
        </w:rPr>
        <w:tab/>
      </w:r>
      <w:r w:rsidR="0087319B">
        <w:rPr>
          <w:rFonts w:ascii="Arial" w:hAnsi="Arial" w:cs="Arial"/>
          <w:b/>
          <w:sz w:val="24"/>
        </w:rPr>
        <w:t>Further discussion on handheld UE EIS requirements for 52.6~71 GHz</w:t>
      </w:r>
    </w:p>
    <w:p w14:paraId="639CDFC5"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14418374"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5CA86C" w14:textId="020871C4" w:rsidR="0087319B" w:rsidRDefault="00FB7CD8" w:rsidP="0087319B">
      <w:pPr>
        <w:rPr>
          <w:rFonts w:ascii="Arial" w:hAnsi="Arial" w:cs="Arial"/>
          <w:b/>
          <w:sz w:val="24"/>
        </w:rPr>
      </w:pPr>
      <w:hyperlink r:id="rId944" w:history="1">
        <w:r w:rsidR="009C30EE">
          <w:rPr>
            <w:rStyle w:val="ac"/>
            <w:rFonts w:ascii="Arial" w:hAnsi="Arial" w:cs="Arial"/>
            <w:b/>
            <w:sz w:val="24"/>
          </w:rPr>
          <w:t>R4-2201171</w:t>
        </w:r>
      </w:hyperlink>
      <w:r w:rsidR="0087319B">
        <w:rPr>
          <w:rFonts w:ascii="Arial" w:hAnsi="Arial" w:cs="Arial"/>
          <w:b/>
          <w:color w:val="0000FF"/>
          <w:sz w:val="24"/>
        </w:rPr>
        <w:tab/>
      </w:r>
      <w:r w:rsidR="0087319B">
        <w:rPr>
          <w:rFonts w:ascii="Arial" w:hAnsi="Arial" w:cs="Arial"/>
          <w:b/>
          <w:sz w:val="24"/>
        </w:rPr>
        <w:t>Discussion on Rx RF requirements in FR2-2</w:t>
      </w:r>
    </w:p>
    <w:p w14:paraId="6DB6024F"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Finland</w:t>
      </w:r>
    </w:p>
    <w:p w14:paraId="7A83910C" w14:textId="77777777" w:rsidR="0087319B" w:rsidRDefault="0087319B" w:rsidP="0087319B">
      <w:pPr>
        <w:rPr>
          <w:rFonts w:ascii="Arial" w:hAnsi="Arial" w:cs="Arial"/>
          <w:b/>
        </w:rPr>
      </w:pPr>
      <w:r>
        <w:rPr>
          <w:rFonts w:ascii="Arial" w:hAnsi="Arial" w:cs="Arial"/>
          <w:b/>
        </w:rPr>
        <w:t xml:space="preserve">Abstract: </w:t>
      </w:r>
    </w:p>
    <w:p w14:paraId="24607F68" w14:textId="77777777" w:rsidR="0087319B" w:rsidRDefault="0087319B" w:rsidP="0087319B">
      <w:r>
        <w:t>Views on Rx RF requirements for FR2-2.</w:t>
      </w:r>
    </w:p>
    <w:p w14:paraId="250490F9"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3A7248" w14:textId="0BD121B0" w:rsidR="0087319B" w:rsidRDefault="00FB7CD8" w:rsidP="0087319B">
      <w:pPr>
        <w:rPr>
          <w:rFonts w:ascii="Arial" w:hAnsi="Arial" w:cs="Arial"/>
          <w:b/>
          <w:sz w:val="24"/>
        </w:rPr>
      </w:pPr>
      <w:hyperlink r:id="rId945" w:history="1">
        <w:r w:rsidR="009C30EE">
          <w:rPr>
            <w:rStyle w:val="ac"/>
            <w:rFonts w:ascii="Arial" w:hAnsi="Arial" w:cs="Arial"/>
            <w:b/>
            <w:sz w:val="24"/>
          </w:rPr>
          <w:t>R4-2201412</w:t>
        </w:r>
      </w:hyperlink>
      <w:r w:rsidR="0087319B">
        <w:rPr>
          <w:rFonts w:ascii="Arial" w:hAnsi="Arial" w:cs="Arial"/>
          <w:b/>
          <w:color w:val="0000FF"/>
          <w:sz w:val="24"/>
        </w:rPr>
        <w:tab/>
      </w:r>
      <w:r w:rsidR="0087319B">
        <w:rPr>
          <w:rFonts w:ascii="Arial" w:hAnsi="Arial" w:cs="Arial"/>
          <w:b/>
          <w:sz w:val="24"/>
        </w:rPr>
        <w:t>On 60GHz UE EIS requirements</w:t>
      </w:r>
    </w:p>
    <w:p w14:paraId="4C3EF51E"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264E6C3F"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99B7964" w14:textId="4DFAE0FD" w:rsidR="0087319B" w:rsidRDefault="00FB7CD8" w:rsidP="0087319B">
      <w:pPr>
        <w:rPr>
          <w:rFonts w:ascii="Arial" w:hAnsi="Arial" w:cs="Arial"/>
          <w:b/>
          <w:sz w:val="24"/>
        </w:rPr>
      </w:pPr>
      <w:hyperlink r:id="rId946" w:history="1">
        <w:r w:rsidR="009C30EE">
          <w:rPr>
            <w:rStyle w:val="ac"/>
            <w:rFonts w:ascii="Arial" w:hAnsi="Arial" w:cs="Arial"/>
            <w:b/>
            <w:sz w:val="24"/>
          </w:rPr>
          <w:t>R4-2201535</w:t>
        </w:r>
      </w:hyperlink>
      <w:r w:rsidR="0087319B">
        <w:rPr>
          <w:rFonts w:ascii="Arial" w:hAnsi="Arial" w:cs="Arial"/>
          <w:b/>
          <w:color w:val="0000FF"/>
          <w:sz w:val="24"/>
        </w:rPr>
        <w:tab/>
      </w:r>
      <w:r w:rsidR="0087319B">
        <w:rPr>
          <w:rFonts w:ascii="Arial" w:hAnsi="Arial" w:cs="Arial"/>
          <w:b/>
          <w:sz w:val="24"/>
        </w:rPr>
        <w:t>On 60GHz UE EIS requirements</w:t>
      </w:r>
    </w:p>
    <w:p w14:paraId="4C8CB643"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4D390660"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B66925" w14:textId="541CA901" w:rsidR="0087319B" w:rsidRDefault="00FB7CD8" w:rsidP="0087319B">
      <w:pPr>
        <w:rPr>
          <w:rFonts w:ascii="Arial" w:hAnsi="Arial" w:cs="Arial"/>
          <w:b/>
          <w:sz w:val="24"/>
        </w:rPr>
      </w:pPr>
      <w:hyperlink r:id="rId947" w:history="1">
        <w:r w:rsidR="009C30EE">
          <w:rPr>
            <w:rStyle w:val="ac"/>
            <w:rFonts w:ascii="Arial" w:hAnsi="Arial" w:cs="Arial"/>
            <w:b/>
            <w:sz w:val="24"/>
          </w:rPr>
          <w:t>R4-2201926</w:t>
        </w:r>
      </w:hyperlink>
      <w:r w:rsidR="0087319B">
        <w:rPr>
          <w:rFonts w:ascii="Arial" w:hAnsi="Arial" w:cs="Arial"/>
          <w:b/>
          <w:color w:val="0000FF"/>
          <w:sz w:val="24"/>
        </w:rPr>
        <w:tab/>
      </w:r>
      <w:r w:rsidR="0087319B">
        <w:rPr>
          <w:rFonts w:ascii="Arial" w:hAnsi="Arial" w:cs="Arial"/>
          <w:b/>
          <w:sz w:val="24"/>
        </w:rPr>
        <w:t>UE EIS requirements for FR2-2</w:t>
      </w:r>
    </w:p>
    <w:p w14:paraId="33EC62DF"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0E99C1DB"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AEB4EB" w14:textId="77777777" w:rsidR="0087319B" w:rsidRDefault="0087319B" w:rsidP="0087319B">
      <w:pPr>
        <w:pStyle w:val="4"/>
      </w:pPr>
      <w:bookmarkStart w:id="342" w:name="_Toc93078982"/>
      <w:r>
        <w:t>6.16.4</w:t>
      </w:r>
      <w:r>
        <w:tab/>
        <w:t>BS RF requirements</w:t>
      </w:r>
      <w:bookmarkEnd w:id="342"/>
    </w:p>
    <w:p w14:paraId="385F645A" w14:textId="77777777" w:rsidR="0087319B" w:rsidRDefault="0087319B" w:rsidP="0087319B">
      <w:pPr>
        <w:pStyle w:val="5"/>
      </w:pPr>
      <w:bookmarkStart w:id="343" w:name="_Toc93078983"/>
      <w:r>
        <w:t>6.16.4.1</w:t>
      </w:r>
      <w:r>
        <w:tab/>
        <w:t>TX requirements</w:t>
      </w:r>
      <w:bookmarkEnd w:id="343"/>
    </w:p>
    <w:p w14:paraId="3E99A763" w14:textId="77777777" w:rsidR="0087319B" w:rsidRDefault="0087319B" w:rsidP="0087319B">
      <w:pPr>
        <w:pStyle w:val="5"/>
      </w:pPr>
      <w:bookmarkStart w:id="344" w:name="_Toc93078984"/>
      <w:r>
        <w:t>6.16.4.2</w:t>
      </w:r>
      <w:r>
        <w:tab/>
        <w:t>RX requirements</w:t>
      </w:r>
      <w:bookmarkEnd w:id="344"/>
    </w:p>
    <w:p w14:paraId="27B760E0" w14:textId="77777777" w:rsidR="0087319B" w:rsidRDefault="0087319B" w:rsidP="0087319B">
      <w:pPr>
        <w:pStyle w:val="4"/>
      </w:pPr>
      <w:bookmarkStart w:id="345" w:name="_Toc93078985"/>
      <w:r>
        <w:t>6.16.5</w:t>
      </w:r>
      <w:r>
        <w:tab/>
        <w:t>Co-existence simulations</w:t>
      </w:r>
      <w:bookmarkEnd w:id="345"/>
    </w:p>
    <w:p w14:paraId="410C3808" w14:textId="77777777" w:rsidR="0087319B" w:rsidRDefault="0087319B" w:rsidP="0087319B">
      <w:pPr>
        <w:rPr>
          <w:rFonts w:ascii="Arial" w:hAnsi="Arial" w:cs="Arial"/>
          <w:b/>
          <w:color w:val="C00000"/>
          <w:lang w:eastAsia="zh-CN"/>
        </w:rPr>
      </w:pPr>
      <w:r>
        <w:rPr>
          <w:rFonts w:ascii="Arial" w:hAnsi="Arial" w:cs="Arial"/>
          <w:b/>
          <w:color w:val="C00000"/>
          <w:lang w:eastAsia="zh-CN"/>
        </w:rPr>
        <w:t>[101-bis-e][129] NR_ext_to_71GHz_Part_3, AI 6.16.5 – Huiping Shan</w:t>
      </w:r>
    </w:p>
    <w:p w14:paraId="0CCE6FC3" w14:textId="73B407A8" w:rsidR="0087319B" w:rsidRDefault="00FB7CD8" w:rsidP="0087319B">
      <w:pPr>
        <w:rPr>
          <w:rFonts w:ascii="Arial" w:hAnsi="Arial" w:cs="Arial"/>
          <w:b/>
          <w:sz w:val="24"/>
        </w:rPr>
      </w:pPr>
      <w:hyperlink r:id="rId948" w:history="1">
        <w:r w:rsidR="009C30EE">
          <w:rPr>
            <w:rStyle w:val="ac"/>
            <w:rFonts w:ascii="Arial" w:hAnsi="Arial" w:cs="Arial"/>
            <w:b/>
            <w:sz w:val="24"/>
          </w:rPr>
          <w:t>R4-2202229</w:t>
        </w:r>
      </w:hyperlink>
      <w:r w:rsidR="0087319B">
        <w:rPr>
          <w:b/>
          <w:lang w:val="en-US" w:eastAsia="zh-CN"/>
        </w:rPr>
        <w:tab/>
      </w:r>
      <w:r w:rsidR="0087319B">
        <w:rPr>
          <w:rFonts w:ascii="Arial" w:hAnsi="Arial" w:cs="Arial"/>
          <w:b/>
          <w:sz w:val="24"/>
        </w:rPr>
        <w:t>Email discussion summary for [101-bis-e][129] NR_ext_to_71GHz_Part_3</w:t>
      </w:r>
    </w:p>
    <w:p w14:paraId="66A2520C" w14:textId="77777777" w:rsidR="0087319B" w:rsidRDefault="0087319B" w:rsidP="0087319B">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(CATT)</w:t>
      </w:r>
    </w:p>
    <w:p w14:paraId="7C3277C3" w14:textId="77777777" w:rsidR="0087319B" w:rsidRDefault="0087319B" w:rsidP="0087319B">
      <w:pPr>
        <w:rPr>
          <w:rFonts w:ascii="Arial" w:hAnsi="Arial" w:cs="Arial"/>
          <w:b/>
          <w:lang w:val="en-US" w:eastAsia="zh-CN"/>
        </w:rPr>
      </w:pPr>
      <w:r>
        <w:rPr>
          <w:rFonts w:ascii="Arial" w:hAnsi="Arial" w:cs="Arial"/>
          <w:b/>
          <w:lang w:val="en-US" w:eastAsia="zh-CN"/>
        </w:rPr>
        <w:t xml:space="preserve">Abstract: </w:t>
      </w:r>
    </w:p>
    <w:p w14:paraId="37297923" w14:textId="77777777" w:rsidR="0087319B" w:rsidRDefault="0087319B" w:rsidP="0087319B">
      <w:r>
        <w:t>This contribution provides the summary of email discussion and recommended summary.</w:t>
      </w:r>
    </w:p>
    <w:p w14:paraId="4D1912F3" w14:textId="02B3E79E" w:rsidR="0087319B" w:rsidRDefault="00A45E05" w:rsidP="0087319B">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R4-2202329 (from R4-2202229).</w:t>
      </w:r>
    </w:p>
    <w:p w14:paraId="4D13D08A" w14:textId="1D5C4B0C" w:rsidR="00A45E05" w:rsidRDefault="00FB7CD8" w:rsidP="00A45E05">
      <w:pPr>
        <w:rPr>
          <w:rFonts w:ascii="Arial" w:hAnsi="Arial" w:cs="Arial"/>
          <w:b/>
          <w:sz w:val="24"/>
        </w:rPr>
      </w:pPr>
      <w:hyperlink r:id="rId949" w:history="1">
        <w:r w:rsidR="00A45E05">
          <w:rPr>
            <w:rStyle w:val="ac"/>
            <w:rFonts w:ascii="Arial" w:hAnsi="Arial" w:cs="Arial"/>
            <w:b/>
            <w:sz w:val="24"/>
          </w:rPr>
          <w:t>R4-2202329</w:t>
        </w:r>
      </w:hyperlink>
      <w:r w:rsidR="00A45E05">
        <w:rPr>
          <w:b/>
          <w:lang w:val="en-US" w:eastAsia="zh-CN"/>
        </w:rPr>
        <w:tab/>
      </w:r>
      <w:r w:rsidR="00A45E05">
        <w:rPr>
          <w:rFonts w:ascii="Arial" w:hAnsi="Arial" w:cs="Arial"/>
          <w:b/>
          <w:sz w:val="24"/>
        </w:rPr>
        <w:t>Email discussion summary for [101-bis-e][129] NR_ext_to_71GHz_Part_3</w:t>
      </w:r>
    </w:p>
    <w:p w14:paraId="0C342217" w14:textId="77777777" w:rsidR="00A45E05" w:rsidRDefault="00A45E05" w:rsidP="00A45E05">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(CATT)</w:t>
      </w:r>
    </w:p>
    <w:p w14:paraId="470C8BAB" w14:textId="77777777" w:rsidR="00A45E05" w:rsidRDefault="00A45E05" w:rsidP="00A45E05">
      <w:pPr>
        <w:rPr>
          <w:rFonts w:ascii="Arial" w:hAnsi="Arial" w:cs="Arial"/>
          <w:b/>
          <w:lang w:val="en-US" w:eastAsia="zh-CN"/>
        </w:rPr>
      </w:pPr>
      <w:r>
        <w:rPr>
          <w:rFonts w:ascii="Arial" w:hAnsi="Arial" w:cs="Arial"/>
          <w:b/>
          <w:lang w:val="en-US" w:eastAsia="zh-CN"/>
        </w:rPr>
        <w:t xml:space="preserve">Abstract: </w:t>
      </w:r>
    </w:p>
    <w:p w14:paraId="47570B9E" w14:textId="77777777" w:rsidR="00A45E05" w:rsidRDefault="00A45E05" w:rsidP="00A45E05">
      <w:r>
        <w:t>This contribution provides the summary of email discussion and recommended summary.</w:t>
      </w:r>
    </w:p>
    <w:p w14:paraId="716586D6" w14:textId="3CED003B" w:rsidR="00A45E05" w:rsidRDefault="00A45E05" w:rsidP="00A45E05">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A45E05">
        <w:rPr>
          <w:rFonts w:ascii="Arial" w:hAnsi="Arial" w:cs="Arial"/>
          <w:b/>
          <w:highlight w:val="yellow"/>
          <w:lang w:val="en-US" w:eastAsia="zh-CN"/>
        </w:rPr>
        <w:t>Return to.</w:t>
      </w:r>
    </w:p>
    <w:p w14:paraId="55F8C8F2" w14:textId="77777777" w:rsidR="0087319B" w:rsidRDefault="0087319B" w:rsidP="0087319B">
      <w:pPr>
        <w:rPr>
          <w:rFonts w:ascii="Arial" w:hAnsi="Arial" w:cs="Arial"/>
          <w:b/>
          <w:color w:val="C00000"/>
          <w:lang w:eastAsia="zh-CN"/>
        </w:rPr>
      </w:pPr>
      <w:r>
        <w:rPr>
          <w:rFonts w:ascii="Arial" w:hAnsi="Arial" w:cs="Arial"/>
          <w:b/>
          <w:color w:val="C00000"/>
          <w:lang w:eastAsia="zh-CN"/>
        </w:rPr>
        <w:t>Conclusions after 1st round</w:t>
      </w:r>
    </w:p>
    <w:p w14:paraId="4441CF7E" w14:textId="77777777" w:rsidR="0087319B" w:rsidRDefault="0087319B" w:rsidP="0087319B"/>
    <w:p w14:paraId="2BC1FDF9" w14:textId="77777777" w:rsidR="0087319B" w:rsidRDefault="0087319B" w:rsidP="0087319B">
      <w:pPr>
        <w:rPr>
          <w:rFonts w:ascii="Arial" w:hAnsi="Arial" w:cs="Arial"/>
          <w:b/>
          <w:color w:val="C00000"/>
          <w:lang w:eastAsia="zh-CN"/>
        </w:rPr>
      </w:pPr>
      <w:r>
        <w:rPr>
          <w:rFonts w:ascii="Arial" w:hAnsi="Arial" w:cs="Arial"/>
          <w:b/>
          <w:color w:val="C00000"/>
          <w:lang w:eastAsia="zh-CN"/>
        </w:rPr>
        <w:t>Conclusions after 2nd round</w:t>
      </w:r>
    </w:p>
    <w:p w14:paraId="4C391432" w14:textId="77777777" w:rsidR="0087319B" w:rsidRDefault="0087319B" w:rsidP="0087319B"/>
    <w:p w14:paraId="44C89ABB" w14:textId="77777777" w:rsidR="0087319B" w:rsidRDefault="0087319B" w:rsidP="0087319B">
      <w:r>
        <w:t>-----------------------------------------------------------------------------------------------------------------------------------------------</w:t>
      </w:r>
    </w:p>
    <w:p w14:paraId="5EE4C63B" w14:textId="0C4D2348" w:rsidR="0087319B" w:rsidRDefault="00FB7CD8" w:rsidP="0087319B">
      <w:pPr>
        <w:rPr>
          <w:rFonts w:ascii="Arial" w:hAnsi="Arial" w:cs="Arial"/>
          <w:b/>
          <w:sz w:val="24"/>
        </w:rPr>
      </w:pPr>
      <w:hyperlink r:id="rId950" w:history="1">
        <w:r w:rsidR="009C30EE">
          <w:rPr>
            <w:rStyle w:val="ac"/>
            <w:rFonts w:ascii="Arial" w:hAnsi="Arial" w:cs="Arial"/>
            <w:b/>
            <w:sz w:val="24"/>
          </w:rPr>
          <w:t>R4-2200039</w:t>
        </w:r>
      </w:hyperlink>
      <w:r w:rsidR="0087319B">
        <w:rPr>
          <w:rFonts w:ascii="Arial" w:hAnsi="Arial" w:cs="Arial"/>
          <w:b/>
          <w:color w:val="0000FF"/>
          <w:sz w:val="24"/>
        </w:rPr>
        <w:tab/>
      </w:r>
      <w:r w:rsidR="0087319B">
        <w:rPr>
          <w:rFonts w:ascii="Arial" w:hAnsi="Arial" w:cs="Arial"/>
          <w:b/>
          <w:sz w:val="24"/>
        </w:rPr>
        <w:t>Discussions on coexistence requirements for 60GHz</w:t>
      </w:r>
    </w:p>
    <w:p w14:paraId="0995BE85" w14:textId="77777777" w:rsidR="0087319B" w:rsidRDefault="0087319B" w:rsidP="0087319B">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CDMA Technologies</w:t>
      </w:r>
    </w:p>
    <w:p w14:paraId="50BABC2C"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D1C53E" w14:textId="37C9B29B" w:rsidR="0087319B" w:rsidRDefault="00FB7CD8" w:rsidP="0087319B">
      <w:pPr>
        <w:rPr>
          <w:rFonts w:ascii="Arial" w:hAnsi="Arial" w:cs="Arial"/>
          <w:b/>
          <w:sz w:val="24"/>
        </w:rPr>
      </w:pPr>
      <w:hyperlink r:id="rId951" w:history="1">
        <w:r w:rsidR="009C30EE">
          <w:rPr>
            <w:rStyle w:val="ac"/>
            <w:rFonts w:ascii="Arial" w:hAnsi="Arial" w:cs="Arial"/>
            <w:b/>
            <w:sz w:val="24"/>
          </w:rPr>
          <w:t>R4-2200082</w:t>
        </w:r>
      </w:hyperlink>
      <w:r w:rsidR="0087319B">
        <w:rPr>
          <w:rFonts w:ascii="Arial" w:hAnsi="Arial" w:cs="Arial"/>
          <w:b/>
          <w:color w:val="0000FF"/>
          <w:sz w:val="24"/>
        </w:rPr>
        <w:tab/>
      </w:r>
      <w:r w:rsidR="0087319B">
        <w:rPr>
          <w:rFonts w:ascii="Arial" w:hAnsi="Arial" w:cs="Arial"/>
          <w:b/>
          <w:sz w:val="24"/>
        </w:rPr>
        <w:t>Discussion on ACIR requirement for 71 GHz</w:t>
      </w:r>
    </w:p>
    <w:p w14:paraId="5888AC85" w14:textId="77777777" w:rsidR="0087319B" w:rsidRDefault="0087319B" w:rsidP="0087319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14:paraId="0E4F51B9"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FECCCC" w14:textId="51B1FFE2" w:rsidR="0087319B" w:rsidRDefault="00FB7CD8" w:rsidP="0087319B">
      <w:pPr>
        <w:rPr>
          <w:rFonts w:ascii="Arial" w:hAnsi="Arial" w:cs="Arial"/>
          <w:b/>
          <w:sz w:val="24"/>
        </w:rPr>
      </w:pPr>
      <w:hyperlink r:id="rId952" w:history="1">
        <w:r w:rsidR="009C30EE">
          <w:rPr>
            <w:rStyle w:val="ac"/>
            <w:rFonts w:ascii="Arial" w:hAnsi="Arial" w:cs="Arial"/>
            <w:b/>
            <w:sz w:val="24"/>
          </w:rPr>
          <w:t>R4-2200413</w:t>
        </w:r>
      </w:hyperlink>
      <w:r w:rsidR="0087319B">
        <w:rPr>
          <w:rFonts w:ascii="Arial" w:hAnsi="Arial" w:cs="Arial"/>
          <w:b/>
          <w:color w:val="0000FF"/>
          <w:sz w:val="24"/>
        </w:rPr>
        <w:tab/>
      </w:r>
      <w:r w:rsidR="0087319B">
        <w:rPr>
          <w:rFonts w:ascii="Arial" w:hAnsi="Arial" w:cs="Arial"/>
          <w:b/>
          <w:sz w:val="24"/>
        </w:rPr>
        <w:t>Proposals on coexistence simulation for extending current NR operation to 71 GHz</w:t>
      </w:r>
    </w:p>
    <w:p w14:paraId="3103767E" w14:textId="77777777" w:rsidR="0087319B" w:rsidRDefault="0087319B" w:rsidP="0087319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6CE58514" w14:textId="77777777" w:rsidR="0087319B" w:rsidRDefault="0087319B" w:rsidP="0087319B">
      <w:pPr>
        <w:rPr>
          <w:rFonts w:ascii="Arial" w:hAnsi="Arial" w:cs="Arial"/>
          <w:b/>
        </w:rPr>
      </w:pPr>
      <w:r>
        <w:rPr>
          <w:rFonts w:ascii="Arial" w:hAnsi="Arial" w:cs="Arial"/>
          <w:b/>
        </w:rPr>
        <w:t xml:space="preserve">Abstract: </w:t>
      </w:r>
    </w:p>
    <w:p w14:paraId="3C2F5125" w14:textId="77777777" w:rsidR="0087319B" w:rsidRDefault="0087319B" w:rsidP="0087319B">
      <w:r>
        <w:t>This contribution provides some preliminary simulation results based on the proposed assumptions and parameters in the approved WF and provides some proposals on coexistence simulation for extending current NR operation to 71.</w:t>
      </w:r>
    </w:p>
    <w:p w14:paraId="7E48BC19"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650C1C" w14:textId="42CD43D7" w:rsidR="0087319B" w:rsidRDefault="00FB7CD8" w:rsidP="0087319B">
      <w:pPr>
        <w:rPr>
          <w:rFonts w:ascii="Arial" w:hAnsi="Arial" w:cs="Arial"/>
          <w:b/>
          <w:sz w:val="24"/>
        </w:rPr>
      </w:pPr>
      <w:hyperlink r:id="rId953" w:history="1">
        <w:r w:rsidR="009C30EE">
          <w:rPr>
            <w:rStyle w:val="ac"/>
            <w:rFonts w:ascii="Arial" w:hAnsi="Arial" w:cs="Arial"/>
            <w:b/>
            <w:sz w:val="24"/>
          </w:rPr>
          <w:t>R4-2200578</w:t>
        </w:r>
      </w:hyperlink>
      <w:r w:rsidR="0087319B">
        <w:rPr>
          <w:rFonts w:ascii="Arial" w:hAnsi="Arial" w:cs="Arial"/>
          <w:b/>
          <w:color w:val="0000FF"/>
          <w:sz w:val="24"/>
        </w:rPr>
        <w:tab/>
      </w:r>
      <w:r w:rsidR="0087319B">
        <w:rPr>
          <w:rFonts w:ascii="Arial" w:hAnsi="Arial" w:cs="Arial"/>
          <w:b/>
          <w:sz w:val="24"/>
        </w:rPr>
        <w:t>Discussion on ACIR requirements for 52.6-71 GHz</w:t>
      </w:r>
    </w:p>
    <w:p w14:paraId="0A8E5FEC"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Korea Testing Laboratory</w:t>
      </w:r>
    </w:p>
    <w:p w14:paraId="13029ABB"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5F6C209" w14:textId="69FBAB43" w:rsidR="0087319B" w:rsidRDefault="00FB7CD8" w:rsidP="0087319B">
      <w:pPr>
        <w:rPr>
          <w:rFonts w:ascii="Arial" w:hAnsi="Arial" w:cs="Arial"/>
          <w:b/>
          <w:sz w:val="24"/>
        </w:rPr>
      </w:pPr>
      <w:hyperlink r:id="rId954" w:history="1">
        <w:r w:rsidR="009C30EE">
          <w:rPr>
            <w:rStyle w:val="ac"/>
            <w:rFonts w:ascii="Arial" w:hAnsi="Arial" w:cs="Arial"/>
            <w:b/>
            <w:sz w:val="24"/>
          </w:rPr>
          <w:t>R4-2200846</w:t>
        </w:r>
      </w:hyperlink>
      <w:r w:rsidR="0087319B">
        <w:rPr>
          <w:rFonts w:ascii="Arial" w:hAnsi="Arial" w:cs="Arial"/>
          <w:b/>
          <w:color w:val="0000FF"/>
          <w:sz w:val="24"/>
        </w:rPr>
        <w:tab/>
      </w:r>
      <w:r w:rsidR="0087319B">
        <w:rPr>
          <w:rFonts w:ascii="Arial" w:hAnsi="Arial" w:cs="Arial"/>
          <w:b/>
          <w:sz w:val="24"/>
        </w:rPr>
        <w:t>Update of coexistence simulation results relevant for NR extension to 71 GHz</w:t>
      </w:r>
    </w:p>
    <w:p w14:paraId="467EC5C3" w14:textId="77777777" w:rsidR="0087319B" w:rsidRDefault="0087319B" w:rsidP="0087319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0875924D" w14:textId="77777777" w:rsidR="0087319B" w:rsidRDefault="0087319B" w:rsidP="0087319B">
      <w:pPr>
        <w:rPr>
          <w:rFonts w:ascii="Arial" w:hAnsi="Arial" w:cs="Arial"/>
          <w:b/>
        </w:rPr>
      </w:pPr>
      <w:r>
        <w:rPr>
          <w:rFonts w:ascii="Arial" w:hAnsi="Arial" w:cs="Arial"/>
          <w:b/>
        </w:rPr>
        <w:t xml:space="preserve">Abstract: </w:t>
      </w:r>
    </w:p>
    <w:p w14:paraId="217A39E3" w14:textId="77777777" w:rsidR="0087319B" w:rsidRDefault="0087319B" w:rsidP="0087319B">
      <w:r>
        <w:t>In this contribution we present additional results and summarize the current situation and propose a compromise to settle ACLR and ACS requirement for BS and UE.</w:t>
      </w:r>
    </w:p>
    <w:p w14:paraId="690B8FDB"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9AAEF4" w14:textId="5469BD55" w:rsidR="0087319B" w:rsidRDefault="00FB7CD8" w:rsidP="0087319B">
      <w:pPr>
        <w:rPr>
          <w:rFonts w:ascii="Arial" w:hAnsi="Arial" w:cs="Arial"/>
          <w:b/>
          <w:sz w:val="24"/>
        </w:rPr>
      </w:pPr>
      <w:hyperlink r:id="rId955" w:history="1">
        <w:r w:rsidR="009C30EE">
          <w:rPr>
            <w:rStyle w:val="ac"/>
            <w:rFonts w:ascii="Arial" w:hAnsi="Arial" w:cs="Arial"/>
            <w:b/>
            <w:sz w:val="24"/>
          </w:rPr>
          <w:t>R4-2200952</w:t>
        </w:r>
      </w:hyperlink>
      <w:r w:rsidR="0087319B">
        <w:rPr>
          <w:rFonts w:ascii="Arial" w:hAnsi="Arial" w:cs="Arial"/>
          <w:b/>
          <w:color w:val="0000FF"/>
          <w:sz w:val="24"/>
        </w:rPr>
        <w:tab/>
      </w:r>
      <w:r w:rsidR="0087319B">
        <w:rPr>
          <w:rFonts w:ascii="Arial" w:hAnsi="Arial" w:cs="Arial"/>
          <w:b/>
          <w:sz w:val="24"/>
        </w:rPr>
        <w:t>Discussion on DL/UL ACIR and BS/UE ACLR/ACS for FR2-2</w:t>
      </w:r>
    </w:p>
    <w:p w14:paraId="7836C424"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680FA2DE"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E8205A" w14:textId="3F87E8E2" w:rsidR="0087319B" w:rsidRDefault="00FB7CD8" w:rsidP="0087319B">
      <w:pPr>
        <w:rPr>
          <w:rFonts w:ascii="Arial" w:hAnsi="Arial" w:cs="Arial"/>
          <w:b/>
          <w:sz w:val="24"/>
        </w:rPr>
      </w:pPr>
      <w:hyperlink r:id="rId956" w:history="1">
        <w:r w:rsidR="009C30EE">
          <w:rPr>
            <w:rStyle w:val="ac"/>
            <w:rFonts w:ascii="Arial" w:hAnsi="Arial" w:cs="Arial"/>
            <w:b/>
            <w:sz w:val="24"/>
          </w:rPr>
          <w:t>R4-2201455</w:t>
        </w:r>
      </w:hyperlink>
      <w:r w:rsidR="0087319B">
        <w:rPr>
          <w:rFonts w:ascii="Arial" w:hAnsi="Arial" w:cs="Arial"/>
          <w:b/>
          <w:color w:val="0000FF"/>
          <w:sz w:val="24"/>
        </w:rPr>
        <w:tab/>
      </w:r>
      <w:r w:rsidR="0087319B">
        <w:rPr>
          <w:rFonts w:ascii="Arial" w:hAnsi="Arial" w:cs="Arial"/>
          <w:b/>
          <w:sz w:val="24"/>
        </w:rPr>
        <w:t>Coexistence simulation results for 52.6-71GHz</w:t>
      </w:r>
    </w:p>
    <w:p w14:paraId="762DE047" w14:textId="77777777" w:rsidR="0087319B" w:rsidRDefault="0087319B" w:rsidP="0087319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5901FDDA"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C7469FD" w14:textId="77777777" w:rsidR="0087319B" w:rsidRDefault="0087319B" w:rsidP="0087319B">
      <w:pPr>
        <w:pStyle w:val="4"/>
      </w:pPr>
      <w:bookmarkStart w:id="346" w:name="_Toc93078986"/>
      <w:r>
        <w:t>6.16.6</w:t>
      </w:r>
      <w:r>
        <w:tab/>
        <w:t>FR1+FR2-2 DC/CA band combinations</w:t>
      </w:r>
      <w:bookmarkEnd w:id="346"/>
    </w:p>
    <w:p w14:paraId="5912E7EC" w14:textId="77777777" w:rsidR="0087319B" w:rsidRDefault="0087319B" w:rsidP="0087319B">
      <w:pPr>
        <w:rPr>
          <w:rFonts w:ascii="Arial" w:hAnsi="Arial" w:cs="Arial"/>
          <w:b/>
          <w:color w:val="C00000"/>
          <w:lang w:eastAsia="zh-CN"/>
        </w:rPr>
      </w:pPr>
      <w:r>
        <w:rPr>
          <w:rFonts w:ascii="Arial" w:hAnsi="Arial" w:cs="Arial"/>
          <w:b/>
          <w:color w:val="C00000"/>
          <w:lang w:eastAsia="zh-CN"/>
        </w:rPr>
        <w:t>[101-bis-e][127] NR_ext_to_71GHz_Part_1, AI 6.16.1, 6.16.2, 6.16.6, 6.16.8 – Aida L Vera Lopez</w:t>
      </w:r>
    </w:p>
    <w:p w14:paraId="455840D8" w14:textId="60DBEF7F" w:rsidR="0087319B" w:rsidRDefault="00FB7CD8" w:rsidP="0087319B">
      <w:pPr>
        <w:rPr>
          <w:rFonts w:ascii="Arial" w:hAnsi="Arial" w:cs="Arial"/>
          <w:b/>
          <w:sz w:val="24"/>
        </w:rPr>
      </w:pPr>
      <w:hyperlink r:id="rId957" w:history="1">
        <w:r w:rsidR="009C30EE">
          <w:rPr>
            <w:rStyle w:val="ac"/>
            <w:rFonts w:ascii="Arial" w:hAnsi="Arial" w:cs="Arial"/>
            <w:b/>
            <w:sz w:val="24"/>
          </w:rPr>
          <w:t>R4-2201599</w:t>
        </w:r>
      </w:hyperlink>
      <w:r w:rsidR="0087319B">
        <w:rPr>
          <w:rFonts w:ascii="Arial" w:hAnsi="Arial" w:cs="Arial"/>
          <w:b/>
          <w:color w:val="0000FF"/>
          <w:sz w:val="24"/>
        </w:rPr>
        <w:tab/>
      </w:r>
      <w:r w:rsidR="0087319B">
        <w:rPr>
          <w:rFonts w:ascii="Arial" w:hAnsi="Arial" w:cs="Arial"/>
          <w:b/>
          <w:sz w:val="24"/>
        </w:rPr>
        <w:t>How to introduce FR2-2 bands into 38.101-2 and combinations into 38.101-3</w:t>
      </w:r>
    </w:p>
    <w:p w14:paraId="65BC7ED3" w14:textId="77777777" w:rsidR="0087319B" w:rsidRDefault="0087319B" w:rsidP="0087319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0B5A5520" w14:textId="77777777" w:rsidR="0087319B" w:rsidRDefault="0087319B" w:rsidP="0087319B">
      <w:pPr>
        <w:rPr>
          <w:rFonts w:ascii="Arial" w:hAnsi="Arial" w:cs="Arial"/>
          <w:b/>
        </w:rPr>
      </w:pPr>
      <w:r>
        <w:rPr>
          <w:rFonts w:ascii="Arial" w:hAnsi="Arial" w:cs="Arial"/>
          <w:b/>
        </w:rPr>
        <w:t xml:space="preserve">Abstract: </w:t>
      </w:r>
    </w:p>
    <w:p w14:paraId="23805264" w14:textId="77777777" w:rsidR="0087319B" w:rsidRDefault="0087319B" w:rsidP="0087319B">
      <w:r>
        <w:t>In RAN4#101-e the changes to general parts of specifications due to introduction of FR2-2 was discussed and some draft CRs were endorsed. One of the open items was whether to separate FR2-2 bands and band combinations into separate tables and/or create fu</w:t>
      </w:r>
    </w:p>
    <w:p w14:paraId="0CE58ECA"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A3814C" w14:textId="13EC6242" w:rsidR="0087319B" w:rsidRDefault="00FB7CD8" w:rsidP="0087319B">
      <w:pPr>
        <w:rPr>
          <w:rFonts w:ascii="Arial" w:hAnsi="Arial" w:cs="Arial"/>
          <w:b/>
          <w:sz w:val="24"/>
        </w:rPr>
      </w:pPr>
      <w:hyperlink r:id="rId958" w:history="1">
        <w:r w:rsidR="009C30EE">
          <w:rPr>
            <w:rStyle w:val="ac"/>
            <w:rFonts w:ascii="Arial" w:hAnsi="Arial" w:cs="Arial"/>
            <w:b/>
            <w:sz w:val="24"/>
          </w:rPr>
          <w:t>R4-2201916</w:t>
        </w:r>
      </w:hyperlink>
      <w:r w:rsidR="0087319B">
        <w:rPr>
          <w:rFonts w:ascii="Arial" w:hAnsi="Arial" w:cs="Arial"/>
          <w:b/>
          <w:color w:val="0000FF"/>
          <w:sz w:val="24"/>
        </w:rPr>
        <w:tab/>
      </w:r>
      <w:r w:rsidR="0087319B">
        <w:rPr>
          <w:rFonts w:ascii="Arial" w:hAnsi="Arial" w:cs="Arial"/>
          <w:b/>
          <w:sz w:val="24"/>
        </w:rPr>
        <w:t>Discussion on FR2-2 DC/CA with FR1 anchor</w:t>
      </w:r>
    </w:p>
    <w:p w14:paraId="64A41700"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06134567" w14:textId="77777777" w:rsidR="0087319B" w:rsidRDefault="0087319B" w:rsidP="0087319B">
      <w:pPr>
        <w:rPr>
          <w:rFonts w:ascii="Arial" w:hAnsi="Arial" w:cs="Arial"/>
          <w:b/>
        </w:rPr>
      </w:pPr>
      <w:r>
        <w:rPr>
          <w:rFonts w:ascii="Arial" w:hAnsi="Arial" w:cs="Arial"/>
          <w:b/>
        </w:rPr>
        <w:t xml:space="preserve">Abstract: </w:t>
      </w:r>
    </w:p>
    <w:p w14:paraId="2C5A3133" w14:textId="77777777" w:rsidR="0087319B" w:rsidRDefault="0087319B" w:rsidP="0087319B">
      <w:r>
        <w:t>Discussion on FR2-2 DC/CA with FR1 anchor</w:t>
      </w:r>
    </w:p>
    <w:p w14:paraId="1B1E2E86"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EB789C" w14:textId="1F1267A7" w:rsidR="0087319B" w:rsidRDefault="00FB7CD8" w:rsidP="0087319B">
      <w:pPr>
        <w:rPr>
          <w:rFonts w:ascii="Arial" w:hAnsi="Arial" w:cs="Arial"/>
          <w:b/>
          <w:sz w:val="24"/>
        </w:rPr>
      </w:pPr>
      <w:hyperlink r:id="rId959" w:history="1">
        <w:r w:rsidR="009C30EE">
          <w:rPr>
            <w:rStyle w:val="ac"/>
            <w:rFonts w:ascii="Arial" w:hAnsi="Arial" w:cs="Arial"/>
            <w:b/>
            <w:sz w:val="24"/>
          </w:rPr>
          <w:t>R4-2201917</w:t>
        </w:r>
      </w:hyperlink>
      <w:r w:rsidR="0087319B">
        <w:rPr>
          <w:rFonts w:ascii="Arial" w:hAnsi="Arial" w:cs="Arial"/>
          <w:b/>
          <w:color w:val="0000FF"/>
          <w:sz w:val="24"/>
        </w:rPr>
        <w:tab/>
      </w:r>
      <w:r w:rsidR="0087319B">
        <w:rPr>
          <w:rFonts w:ascii="Arial" w:hAnsi="Arial" w:cs="Arial"/>
          <w:b/>
          <w:sz w:val="24"/>
        </w:rPr>
        <w:t>draft CR 38.101-3 on FR2-2 DC/CA with FR1 anchor</w:t>
      </w:r>
    </w:p>
    <w:p w14:paraId="377EDFC6"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B (Rel-17)</w:t>
      </w:r>
      <w:r>
        <w:rPr>
          <w:i/>
        </w:rPr>
        <w:br/>
      </w:r>
      <w:r>
        <w:rPr>
          <w:i/>
        </w:rPr>
        <w:br/>
      </w:r>
      <w:r>
        <w:rPr>
          <w:i/>
        </w:rPr>
        <w:tab/>
      </w:r>
      <w:r>
        <w:rPr>
          <w:i/>
        </w:rPr>
        <w:tab/>
      </w:r>
      <w:r>
        <w:rPr>
          <w:i/>
        </w:rPr>
        <w:tab/>
      </w:r>
      <w:r>
        <w:rPr>
          <w:i/>
        </w:rPr>
        <w:tab/>
      </w:r>
      <w:r>
        <w:rPr>
          <w:i/>
        </w:rPr>
        <w:tab/>
        <w:t>Source: Ericsson</w:t>
      </w:r>
    </w:p>
    <w:p w14:paraId="195B8660" w14:textId="77777777" w:rsidR="0087319B" w:rsidRDefault="0087319B" w:rsidP="0087319B">
      <w:pPr>
        <w:rPr>
          <w:rFonts w:ascii="Arial" w:hAnsi="Arial" w:cs="Arial"/>
          <w:b/>
        </w:rPr>
      </w:pPr>
      <w:r>
        <w:rPr>
          <w:rFonts w:ascii="Arial" w:hAnsi="Arial" w:cs="Arial"/>
          <w:b/>
        </w:rPr>
        <w:t xml:space="preserve">Abstract: </w:t>
      </w:r>
    </w:p>
    <w:p w14:paraId="673EC360" w14:textId="77777777" w:rsidR="0087319B" w:rsidRDefault="0087319B" w:rsidP="0087319B">
      <w:r>
        <w:t>draft CR 38.101-3 on FR2-2 DC/CA with FR1 anchor</w:t>
      </w:r>
    </w:p>
    <w:p w14:paraId="6DDA240C"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A5C8F5" w14:textId="77777777" w:rsidR="0087319B" w:rsidRDefault="0087319B" w:rsidP="0087319B">
      <w:pPr>
        <w:pStyle w:val="4"/>
      </w:pPr>
      <w:bookmarkStart w:id="347" w:name="_Toc93078987"/>
      <w:r>
        <w:t>6.16.7</w:t>
      </w:r>
      <w:r>
        <w:tab/>
        <w:t>RRM core requirements</w:t>
      </w:r>
      <w:bookmarkEnd w:id="347"/>
    </w:p>
    <w:p w14:paraId="471B4EB9" w14:textId="77777777" w:rsidR="0087319B" w:rsidRDefault="0087319B" w:rsidP="0087319B">
      <w:pPr>
        <w:pStyle w:val="5"/>
      </w:pPr>
      <w:bookmarkStart w:id="348" w:name="_Toc93078988"/>
      <w:r>
        <w:t>6.16.7.1</w:t>
      </w:r>
      <w:r>
        <w:tab/>
        <w:t>General</w:t>
      </w:r>
      <w:bookmarkEnd w:id="348"/>
    </w:p>
    <w:p w14:paraId="7DA7E260" w14:textId="77777777" w:rsidR="0087319B" w:rsidRDefault="0087319B" w:rsidP="0087319B">
      <w:pPr>
        <w:pStyle w:val="5"/>
      </w:pPr>
      <w:bookmarkStart w:id="349" w:name="_Toc93078989"/>
      <w:r>
        <w:t>6.16.7.2</w:t>
      </w:r>
      <w:r>
        <w:tab/>
        <w:t>Timing requirements</w:t>
      </w:r>
      <w:bookmarkEnd w:id="349"/>
    </w:p>
    <w:p w14:paraId="2CA46E8B" w14:textId="77777777" w:rsidR="0087319B" w:rsidRDefault="0087319B" w:rsidP="0087319B">
      <w:pPr>
        <w:pStyle w:val="5"/>
      </w:pPr>
      <w:bookmarkStart w:id="350" w:name="_Toc93078990"/>
      <w:r>
        <w:t>6.16.7.3</w:t>
      </w:r>
      <w:r>
        <w:tab/>
        <w:t>Interruption requirements</w:t>
      </w:r>
      <w:bookmarkEnd w:id="350"/>
    </w:p>
    <w:p w14:paraId="3B31931A" w14:textId="77777777" w:rsidR="0087319B" w:rsidRDefault="0087319B" w:rsidP="0087319B">
      <w:pPr>
        <w:pStyle w:val="5"/>
      </w:pPr>
      <w:bookmarkStart w:id="351" w:name="_Toc93078991"/>
      <w:r>
        <w:t>6.16.7.4</w:t>
      </w:r>
      <w:r>
        <w:tab/>
        <w:t>Active BWP switching delay requirements</w:t>
      </w:r>
      <w:bookmarkEnd w:id="351"/>
    </w:p>
    <w:p w14:paraId="77E526A8" w14:textId="77777777" w:rsidR="0087319B" w:rsidRDefault="0087319B" w:rsidP="0087319B">
      <w:pPr>
        <w:pStyle w:val="5"/>
      </w:pPr>
      <w:bookmarkStart w:id="352" w:name="_Toc93078992"/>
      <w:r>
        <w:t>6.16.7.5</w:t>
      </w:r>
      <w:r>
        <w:tab/>
        <w:t>Measurement gap interruption requirements</w:t>
      </w:r>
      <w:bookmarkEnd w:id="352"/>
    </w:p>
    <w:p w14:paraId="2D08EF8C" w14:textId="77777777" w:rsidR="0087319B" w:rsidRDefault="0087319B" w:rsidP="0087319B">
      <w:pPr>
        <w:pStyle w:val="5"/>
      </w:pPr>
      <w:bookmarkStart w:id="353" w:name="_Toc93078993"/>
      <w:r>
        <w:t>6.16.7.6</w:t>
      </w:r>
      <w:r>
        <w:tab/>
        <w:t>LBT impacts on RRM requirements</w:t>
      </w:r>
      <w:bookmarkEnd w:id="353"/>
    </w:p>
    <w:p w14:paraId="4ADA92B8" w14:textId="77777777" w:rsidR="0087319B" w:rsidRDefault="0087319B" w:rsidP="0087319B">
      <w:pPr>
        <w:pStyle w:val="4"/>
      </w:pPr>
      <w:bookmarkStart w:id="354" w:name="_Toc93078994"/>
      <w:r>
        <w:t>6.16.8</w:t>
      </w:r>
      <w:r>
        <w:tab/>
        <w:t>Others</w:t>
      </w:r>
      <w:bookmarkEnd w:id="354"/>
    </w:p>
    <w:p w14:paraId="3E3B73E9" w14:textId="77777777" w:rsidR="0087319B" w:rsidRDefault="0087319B" w:rsidP="0087319B">
      <w:pPr>
        <w:rPr>
          <w:rFonts w:ascii="Arial" w:hAnsi="Arial" w:cs="Arial"/>
          <w:b/>
          <w:color w:val="C00000"/>
          <w:lang w:eastAsia="zh-CN"/>
        </w:rPr>
      </w:pPr>
      <w:r>
        <w:rPr>
          <w:rFonts w:ascii="Arial" w:hAnsi="Arial" w:cs="Arial"/>
          <w:b/>
          <w:color w:val="C00000"/>
          <w:lang w:eastAsia="zh-CN"/>
        </w:rPr>
        <w:t>[101-bis-e][127] NR_ext_to_71GHz_Part_1, AI 6.16.1, 6.16.2, 6.16.6, 6.16.8 – Aida L Vera Lopez</w:t>
      </w:r>
    </w:p>
    <w:p w14:paraId="09DA8E09" w14:textId="612107D9" w:rsidR="0087319B" w:rsidRDefault="00FB7CD8" w:rsidP="0087319B">
      <w:pPr>
        <w:rPr>
          <w:rFonts w:ascii="Arial" w:hAnsi="Arial" w:cs="Arial"/>
          <w:b/>
          <w:sz w:val="24"/>
        </w:rPr>
      </w:pPr>
      <w:hyperlink r:id="rId960" w:history="1">
        <w:r w:rsidR="009C30EE">
          <w:rPr>
            <w:rStyle w:val="ac"/>
            <w:rFonts w:ascii="Arial" w:hAnsi="Arial" w:cs="Arial"/>
            <w:b/>
            <w:sz w:val="24"/>
          </w:rPr>
          <w:t>R4-2200083</w:t>
        </w:r>
      </w:hyperlink>
      <w:r w:rsidR="0087319B">
        <w:rPr>
          <w:rFonts w:ascii="Arial" w:hAnsi="Arial" w:cs="Arial"/>
          <w:b/>
          <w:color w:val="0000FF"/>
          <w:sz w:val="24"/>
        </w:rPr>
        <w:tab/>
      </w:r>
      <w:r w:rsidR="0087319B">
        <w:rPr>
          <w:rFonts w:ascii="Arial" w:hAnsi="Arial" w:cs="Arial"/>
          <w:b/>
          <w:sz w:val="24"/>
        </w:rPr>
        <w:t>Discussion on the LBT requirement and the reply LS for sensing beam selection</w:t>
      </w:r>
    </w:p>
    <w:p w14:paraId="2087A153" w14:textId="77777777" w:rsidR="0087319B" w:rsidRDefault="0087319B" w:rsidP="0087319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14:paraId="0E44AD85"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C17BEA" w14:textId="3A2A7F17" w:rsidR="0087319B" w:rsidRDefault="00FB7CD8" w:rsidP="0087319B">
      <w:pPr>
        <w:rPr>
          <w:rFonts w:ascii="Arial" w:hAnsi="Arial" w:cs="Arial"/>
          <w:b/>
          <w:sz w:val="24"/>
        </w:rPr>
      </w:pPr>
      <w:hyperlink r:id="rId961" w:history="1">
        <w:r w:rsidR="009C30EE">
          <w:rPr>
            <w:rStyle w:val="ac"/>
            <w:rFonts w:ascii="Arial" w:hAnsi="Arial" w:cs="Arial"/>
            <w:b/>
            <w:sz w:val="24"/>
          </w:rPr>
          <w:t>R4-2200084</w:t>
        </w:r>
      </w:hyperlink>
      <w:r w:rsidR="0087319B">
        <w:rPr>
          <w:rFonts w:ascii="Arial" w:hAnsi="Arial" w:cs="Arial"/>
          <w:b/>
          <w:color w:val="0000FF"/>
          <w:sz w:val="24"/>
        </w:rPr>
        <w:tab/>
      </w:r>
      <w:r w:rsidR="0087319B">
        <w:rPr>
          <w:rFonts w:ascii="Arial" w:hAnsi="Arial" w:cs="Arial"/>
          <w:b/>
          <w:sz w:val="24"/>
        </w:rPr>
        <w:t>Draft CR for TS 37.107: introduction of LBT requirements for FR2-2</w:t>
      </w:r>
    </w:p>
    <w:p w14:paraId="48BBAD7A"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37.107 v16.3.0</w:t>
      </w:r>
      <w:r>
        <w:rPr>
          <w:i/>
        </w:rPr>
        <w:tab/>
        <w:t xml:space="preserve">  CR-  rev  Cat: B (Rel-17)</w:t>
      </w:r>
      <w:r>
        <w:rPr>
          <w:i/>
        </w:rPr>
        <w:br/>
      </w:r>
      <w:r>
        <w:rPr>
          <w:i/>
        </w:rPr>
        <w:br/>
      </w:r>
      <w:r>
        <w:rPr>
          <w:i/>
        </w:rPr>
        <w:tab/>
      </w:r>
      <w:r>
        <w:rPr>
          <w:i/>
        </w:rPr>
        <w:tab/>
      </w:r>
      <w:r>
        <w:rPr>
          <w:i/>
        </w:rPr>
        <w:tab/>
      </w:r>
      <w:r>
        <w:rPr>
          <w:i/>
        </w:rPr>
        <w:tab/>
      </w:r>
      <w:r>
        <w:rPr>
          <w:i/>
        </w:rPr>
        <w:tab/>
        <w:t>Source: CATT</w:t>
      </w:r>
    </w:p>
    <w:p w14:paraId="62FB09B2"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AFCC7A" w14:textId="6C5BA6B3" w:rsidR="0087319B" w:rsidRDefault="00FB7CD8" w:rsidP="0087319B">
      <w:pPr>
        <w:rPr>
          <w:rFonts w:ascii="Arial" w:hAnsi="Arial" w:cs="Arial"/>
          <w:b/>
          <w:sz w:val="24"/>
        </w:rPr>
      </w:pPr>
      <w:hyperlink r:id="rId962" w:history="1">
        <w:r w:rsidR="009C30EE">
          <w:rPr>
            <w:rStyle w:val="ac"/>
            <w:rFonts w:ascii="Arial" w:hAnsi="Arial" w:cs="Arial"/>
            <w:b/>
            <w:sz w:val="24"/>
          </w:rPr>
          <w:t>R4-2200085</w:t>
        </w:r>
      </w:hyperlink>
      <w:r w:rsidR="0087319B">
        <w:rPr>
          <w:rFonts w:ascii="Arial" w:hAnsi="Arial" w:cs="Arial"/>
          <w:b/>
          <w:color w:val="0000FF"/>
          <w:sz w:val="24"/>
        </w:rPr>
        <w:tab/>
      </w:r>
      <w:r w:rsidR="0087319B">
        <w:rPr>
          <w:rFonts w:ascii="Arial" w:hAnsi="Arial" w:cs="Arial"/>
          <w:b/>
          <w:sz w:val="24"/>
        </w:rPr>
        <w:t>Draft CR for TS 37.106: introduction of LBT requirements for FR2-2</w:t>
      </w:r>
    </w:p>
    <w:p w14:paraId="1A4443DB"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37.106 v16.1.0</w:t>
      </w:r>
      <w:r>
        <w:rPr>
          <w:i/>
        </w:rPr>
        <w:tab/>
        <w:t xml:space="preserve">  CR-  rev  Cat: B (Rel-17)</w:t>
      </w:r>
      <w:r>
        <w:rPr>
          <w:i/>
        </w:rPr>
        <w:br/>
      </w:r>
      <w:r>
        <w:rPr>
          <w:i/>
        </w:rPr>
        <w:br/>
      </w:r>
      <w:r>
        <w:rPr>
          <w:i/>
        </w:rPr>
        <w:tab/>
      </w:r>
      <w:r>
        <w:rPr>
          <w:i/>
        </w:rPr>
        <w:tab/>
      </w:r>
      <w:r>
        <w:rPr>
          <w:i/>
        </w:rPr>
        <w:tab/>
      </w:r>
      <w:r>
        <w:rPr>
          <w:i/>
        </w:rPr>
        <w:tab/>
      </w:r>
      <w:r>
        <w:rPr>
          <w:i/>
        </w:rPr>
        <w:tab/>
        <w:t>Source: CATT</w:t>
      </w:r>
    </w:p>
    <w:p w14:paraId="47EBF2BD"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CC0FC1" w14:textId="3832F2A2" w:rsidR="0087319B" w:rsidRDefault="00FB7CD8" w:rsidP="0087319B">
      <w:pPr>
        <w:rPr>
          <w:rFonts w:ascii="Arial" w:hAnsi="Arial" w:cs="Arial"/>
          <w:b/>
          <w:sz w:val="24"/>
        </w:rPr>
      </w:pPr>
      <w:hyperlink r:id="rId963" w:history="1">
        <w:r w:rsidR="009C30EE">
          <w:rPr>
            <w:rStyle w:val="ac"/>
            <w:rFonts w:ascii="Arial" w:hAnsi="Arial" w:cs="Arial"/>
            <w:b/>
            <w:sz w:val="24"/>
          </w:rPr>
          <w:t>R4-2200953</w:t>
        </w:r>
      </w:hyperlink>
      <w:r w:rsidR="0087319B">
        <w:rPr>
          <w:rFonts w:ascii="Arial" w:hAnsi="Arial" w:cs="Arial"/>
          <w:b/>
          <w:color w:val="0000FF"/>
          <w:sz w:val="24"/>
        </w:rPr>
        <w:tab/>
      </w:r>
      <w:r w:rsidR="0087319B">
        <w:rPr>
          <w:rFonts w:ascii="Arial" w:hAnsi="Arial" w:cs="Arial"/>
          <w:b/>
          <w:sz w:val="24"/>
        </w:rPr>
        <w:t>Discussion and draft reply LS on sensing beam selection</w:t>
      </w:r>
    </w:p>
    <w:p w14:paraId="4C8549D0"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306D7D37"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6979D9" w14:textId="3A9EF2EE" w:rsidR="0087319B" w:rsidRDefault="00FB7CD8" w:rsidP="0087319B">
      <w:pPr>
        <w:rPr>
          <w:rFonts w:ascii="Arial" w:hAnsi="Arial" w:cs="Arial"/>
          <w:b/>
          <w:sz w:val="24"/>
        </w:rPr>
      </w:pPr>
      <w:hyperlink r:id="rId964" w:history="1">
        <w:r w:rsidR="009C30EE">
          <w:rPr>
            <w:rStyle w:val="ac"/>
            <w:rFonts w:ascii="Arial" w:hAnsi="Arial" w:cs="Arial"/>
            <w:b/>
            <w:sz w:val="24"/>
          </w:rPr>
          <w:t>R4-2201600</w:t>
        </w:r>
      </w:hyperlink>
      <w:r w:rsidR="0087319B">
        <w:rPr>
          <w:rFonts w:ascii="Arial" w:hAnsi="Arial" w:cs="Arial"/>
          <w:b/>
          <w:color w:val="0000FF"/>
          <w:sz w:val="24"/>
        </w:rPr>
        <w:tab/>
      </w:r>
      <w:r w:rsidR="0087319B">
        <w:rPr>
          <w:rFonts w:ascii="Arial" w:hAnsi="Arial" w:cs="Arial"/>
          <w:b/>
          <w:sz w:val="24"/>
        </w:rPr>
        <w:t>Sensing beam for LBT in FR2-2</w:t>
      </w:r>
    </w:p>
    <w:p w14:paraId="307475FD" w14:textId="77777777" w:rsidR="0087319B" w:rsidRDefault="0087319B" w:rsidP="0087319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7EDF43FF" w14:textId="77777777" w:rsidR="0087319B" w:rsidRDefault="0087319B" w:rsidP="0087319B">
      <w:pPr>
        <w:rPr>
          <w:rFonts w:ascii="Arial" w:hAnsi="Arial" w:cs="Arial"/>
          <w:b/>
        </w:rPr>
      </w:pPr>
      <w:r>
        <w:rPr>
          <w:rFonts w:ascii="Arial" w:hAnsi="Arial" w:cs="Arial"/>
          <w:b/>
        </w:rPr>
        <w:t xml:space="preserve">Abstract: </w:t>
      </w:r>
    </w:p>
    <w:p w14:paraId="56408CB7" w14:textId="77777777" w:rsidR="0087319B" w:rsidRDefault="0087319B" w:rsidP="0087319B">
      <w:r>
        <w:t>In this contribution we discuss LBT and sensing beam from RAN4 perspective and propose a how to handle it in RAN4.</w:t>
      </w:r>
    </w:p>
    <w:p w14:paraId="056324B9"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847153" w14:textId="77777777" w:rsidR="0087319B" w:rsidRDefault="0087319B" w:rsidP="0087319B">
      <w:pPr>
        <w:pStyle w:val="3"/>
      </w:pPr>
      <w:bookmarkStart w:id="355" w:name="_Toc93078995"/>
      <w:r>
        <w:t>6.17</w:t>
      </w:r>
      <w:r>
        <w:tab/>
        <w:t>Enhancements to Integrated Access and Backhaul (IAB) for NR</w:t>
      </w:r>
      <w:bookmarkEnd w:id="355"/>
    </w:p>
    <w:p w14:paraId="3EFC45C2" w14:textId="77777777" w:rsidR="0087319B" w:rsidRDefault="0087319B" w:rsidP="0087319B">
      <w:pPr>
        <w:pStyle w:val="4"/>
      </w:pPr>
      <w:bookmarkStart w:id="356" w:name="_Toc93078996"/>
      <w:r>
        <w:t>6.17.1</w:t>
      </w:r>
      <w:r>
        <w:tab/>
        <w:t>General</w:t>
      </w:r>
      <w:bookmarkEnd w:id="356"/>
    </w:p>
    <w:p w14:paraId="6F0CFDB0" w14:textId="77777777" w:rsidR="0087319B" w:rsidRDefault="0087319B" w:rsidP="0087319B">
      <w:pPr>
        <w:pStyle w:val="4"/>
      </w:pPr>
      <w:bookmarkStart w:id="357" w:name="_Toc93078997"/>
      <w:r>
        <w:t>6.17.2</w:t>
      </w:r>
      <w:r>
        <w:tab/>
        <w:t>RF requirements</w:t>
      </w:r>
      <w:bookmarkEnd w:id="357"/>
    </w:p>
    <w:p w14:paraId="606D3D73" w14:textId="77777777" w:rsidR="0087319B" w:rsidRDefault="0087319B" w:rsidP="0087319B">
      <w:pPr>
        <w:pStyle w:val="5"/>
      </w:pPr>
      <w:bookmarkStart w:id="358" w:name="_Toc93078998"/>
      <w:r>
        <w:t>6.17.2.1</w:t>
      </w:r>
      <w:r>
        <w:tab/>
        <w:t>Impact for Simultaneous operation of IAB child and parent links</w:t>
      </w:r>
      <w:bookmarkEnd w:id="358"/>
    </w:p>
    <w:p w14:paraId="59DB5000" w14:textId="77777777" w:rsidR="0087319B" w:rsidRDefault="0087319B" w:rsidP="0087319B">
      <w:pPr>
        <w:pStyle w:val="5"/>
      </w:pPr>
      <w:bookmarkStart w:id="359" w:name="_Toc93078999"/>
      <w:r>
        <w:t>6.17.2.2</w:t>
      </w:r>
      <w:r>
        <w:tab/>
        <w:t>Impact for Timing enhancement</w:t>
      </w:r>
      <w:bookmarkEnd w:id="359"/>
    </w:p>
    <w:p w14:paraId="4D98E711" w14:textId="77777777" w:rsidR="0087319B" w:rsidRDefault="0087319B" w:rsidP="0087319B">
      <w:pPr>
        <w:pStyle w:val="5"/>
      </w:pPr>
      <w:bookmarkStart w:id="360" w:name="_Toc93079000"/>
      <w:r>
        <w:t>6.17.2.3</w:t>
      </w:r>
      <w:r>
        <w:tab/>
        <w:t>Others</w:t>
      </w:r>
      <w:bookmarkEnd w:id="360"/>
    </w:p>
    <w:p w14:paraId="7DE5538F" w14:textId="77777777" w:rsidR="0087319B" w:rsidRDefault="0087319B" w:rsidP="0087319B">
      <w:pPr>
        <w:pStyle w:val="4"/>
      </w:pPr>
      <w:bookmarkStart w:id="361" w:name="_Toc93079001"/>
      <w:r>
        <w:t>6.17.3</w:t>
      </w:r>
      <w:r>
        <w:tab/>
        <w:t>RRM core requirements</w:t>
      </w:r>
      <w:bookmarkEnd w:id="361"/>
    </w:p>
    <w:p w14:paraId="61C393BA" w14:textId="77777777" w:rsidR="0087319B" w:rsidRDefault="0087319B" w:rsidP="0087319B">
      <w:pPr>
        <w:pStyle w:val="4"/>
      </w:pPr>
      <w:bookmarkStart w:id="362" w:name="_Toc93079002"/>
      <w:r>
        <w:t>6.17.4</w:t>
      </w:r>
      <w:r>
        <w:tab/>
        <w:t>Others</w:t>
      </w:r>
      <w:bookmarkEnd w:id="362"/>
    </w:p>
    <w:p w14:paraId="27072D4D" w14:textId="77777777" w:rsidR="0087319B" w:rsidRDefault="0087319B" w:rsidP="0087319B">
      <w:pPr>
        <w:pStyle w:val="3"/>
      </w:pPr>
      <w:bookmarkStart w:id="363" w:name="_Toc93079003"/>
      <w:r>
        <w:t>6.18</w:t>
      </w:r>
      <w:r>
        <w:tab/>
        <w:t>NR coverage enhancements</w:t>
      </w:r>
      <w:bookmarkEnd w:id="363"/>
    </w:p>
    <w:p w14:paraId="59619792" w14:textId="77777777" w:rsidR="0087319B" w:rsidRDefault="0087319B" w:rsidP="0087319B">
      <w:pPr>
        <w:pStyle w:val="4"/>
      </w:pPr>
      <w:bookmarkStart w:id="364" w:name="_Toc93079004"/>
      <w:r>
        <w:t>6.18.1</w:t>
      </w:r>
      <w:r>
        <w:tab/>
        <w:t>General and CR structure</w:t>
      </w:r>
      <w:bookmarkEnd w:id="364"/>
    </w:p>
    <w:p w14:paraId="1000A983" w14:textId="77777777" w:rsidR="0087319B" w:rsidRDefault="0087319B" w:rsidP="0087319B">
      <w:pPr>
        <w:rPr>
          <w:rFonts w:ascii="Arial" w:hAnsi="Arial" w:cs="Arial"/>
          <w:b/>
          <w:color w:val="C00000"/>
          <w:lang w:eastAsia="zh-CN"/>
        </w:rPr>
      </w:pPr>
      <w:r>
        <w:rPr>
          <w:rFonts w:ascii="Arial" w:hAnsi="Arial" w:cs="Arial"/>
          <w:b/>
          <w:color w:val="C00000"/>
          <w:lang w:eastAsia="zh-CN"/>
        </w:rPr>
        <w:t>[101-bis-e][130] NR_cov_enh, AI 6.18.1, 6.18.2 – Shan Yang</w:t>
      </w:r>
    </w:p>
    <w:p w14:paraId="0473C888" w14:textId="0E2C3B49" w:rsidR="0087319B" w:rsidRDefault="00FB7CD8" w:rsidP="0087319B">
      <w:pPr>
        <w:rPr>
          <w:rFonts w:ascii="Arial" w:hAnsi="Arial" w:cs="Arial"/>
          <w:b/>
          <w:sz w:val="24"/>
        </w:rPr>
      </w:pPr>
      <w:hyperlink r:id="rId965" w:history="1">
        <w:r w:rsidR="009C30EE">
          <w:rPr>
            <w:rStyle w:val="ac"/>
            <w:rFonts w:ascii="Arial" w:hAnsi="Arial" w:cs="Arial"/>
            <w:b/>
            <w:sz w:val="24"/>
          </w:rPr>
          <w:t>R4-2202230</w:t>
        </w:r>
      </w:hyperlink>
      <w:r w:rsidR="0087319B">
        <w:rPr>
          <w:b/>
          <w:lang w:val="en-US" w:eastAsia="zh-CN"/>
        </w:rPr>
        <w:tab/>
      </w:r>
      <w:r w:rsidR="0087319B">
        <w:rPr>
          <w:rFonts w:ascii="Arial" w:hAnsi="Arial" w:cs="Arial"/>
          <w:b/>
          <w:sz w:val="24"/>
        </w:rPr>
        <w:t>Email discussion summary for [101-bis-e][130] NR_cov_enh</w:t>
      </w:r>
    </w:p>
    <w:p w14:paraId="68E0B6E3" w14:textId="77777777" w:rsidR="0087319B" w:rsidRDefault="0087319B" w:rsidP="0087319B">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(China Telecom)</w:t>
      </w:r>
    </w:p>
    <w:p w14:paraId="0FD5061F" w14:textId="77777777" w:rsidR="0087319B" w:rsidRDefault="0087319B" w:rsidP="0087319B">
      <w:pPr>
        <w:rPr>
          <w:rFonts w:ascii="Arial" w:hAnsi="Arial" w:cs="Arial"/>
          <w:b/>
          <w:lang w:val="en-US" w:eastAsia="zh-CN"/>
        </w:rPr>
      </w:pPr>
      <w:r>
        <w:rPr>
          <w:rFonts w:ascii="Arial" w:hAnsi="Arial" w:cs="Arial"/>
          <w:b/>
          <w:lang w:val="en-US" w:eastAsia="zh-CN"/>
        </w:rPr>
        <w:t xml:space="preserve">Abstract: </w:t>
      </w:r>
    </w:p>
    <w:p w14:paraId="7A589D10" w14:textId="77777777" w:rsidR="0087319B" w:rsidRDefault="0087319B" w:rsidP="0087319B">
      <w:r>
        <w:t>This contribution provides the summary of email discussion and recommended summary.</w:t>
      </w:r>
    </w:p>
    <w:p w14:paraId="348E6BCB" w14:textId="2DEC814D" w:rsidR="0087319B" w:rsidRDefault="00C032B9" w:rsidP="0087319B">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R4-2202330 (from R4-2202230).</w:t>
      </w:r>
    </w:p>
    <w:p w14:paraId="1DDF9336" w14:textId="1C9D549D" w:rsidR="00C032B9" w:rsidRDefault="00FB7CD8" w:rsidP="00C032B9">
      <w:pPr>
        <w:rPr>
          <w:rFonts w:ascii="Arial" w:hAnsi="Arial" w:cs="Arial"/>
          <w:b/>
          <w:sz w:val="24"/>
        </w:rPr>
      </w:pPr>
      <w:hyperlink r:id="rId966" w:history="1">
        <w:r w:rsidR="00C032B9">
          <w:rPr>
            <w:rStyle w:val="ac"/>
            <w:rFonts w:ascii="Arial" w:hAnsi="Arial" w:cs="Arial"/>
            <w:b/>
            <w:sz w:val="24"/>
          </w:rPr>
          <w:t>R4-2202330</w:t>
        </w:r>
      </w:hyperlink>
      <w:r w:rsidR="00C032B9">
        <w:rPr>
          <w:b/>
          <w:lang w:val="en-US" w:eastAsia="zh-CN"/>
        </w:rPr>
        <w:tab/>
      </w:r>
      <w:r w:rsidR="00C032B9">
        <w:rPr>
          <w:rFonts w:ascii="Arial" w:hAnsi="Arial" w:cs="Arial"/>
          <w:b/>
          <w:sz w:val="24"/>
        </w:rPr>
        <w:t>Email discussion summary for [101-bis-e][130] NR_cov_enh</w:t>
      </w:r>
    </w:p>
    <w:p w14:paraId="251F4367" w14:textId="77777777" w:rsidR="00C032B9" w:rsidRDefault="00C032B9" w:rsidP="00C032B9">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(China Telecom)</w:t>
      </w:r>
    </w:p>
    <w:p w14:paraId="3B699684" w14:textId="77777777" w:rsidR="00C032B9" w:rsidRDefault="00C032B9" w:rsidP="00C032B9">
      <w:pPr>
        <w:rPr>
          <w:rFonts w:ascii="Arial" w:hAnsi="Arial" w:cs="Arial"/>
          <w:b/>
          <w:lang w:val="en-US" w:eastAsia="zh-CN"/>
        </w:rPr>
      </w:pPr>
      <w:r>
        <w:rPr>
          <w:rFonts w:ascii="Arial" w:hAnsi="Arial" w:cs="Arial"/>
          <w:b/>
          <w:lang w:val="en-US" w:eastAsia="zh-CN"/>
        </w:rPr>
        <w:t xml:space="preserve">Abstract: </w:t>
      </w:r>
    </w:p>
    <w:p w14:paraId="5CC02676" w14:textId="77777777" w:rsidR="00C032B9" w:rsidRDefault="00C032B9" w:rsidP="00C032B9">
      <w:r>
        <w:t>This contribution provides the summary of email discussion and recommended summary.</w:t>
      </w:r>
    </w:p>
    <w:p w14:paraId="529054E8" w14:textId="2519BA9D" w:rsidR="00C032B9" w:rsidRDefault="00C032B9" w:rsidP="00C032B9">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C032B9">
        <w:rPr>
          <w:rFonts w:ascii="Arial" w:hAnsi="Arial" w:cs="Arial"/>
          <w:b/>
          <w:highlight w:val="yellow"/>
          <w:lang w:val="en-US" w:eastAsia="zh-CN"/>
        </w:rPr>
        <w:t>Return to.</w:t>
      </w:r>
    </w:p>
    <w:p w14:paraId="56CA23AF" w14:textId="77777777" w:rsidR="0087319B" w:rsidRDefault="0087319B" w:rsidP="0087319B">
      <w:pPr>
        <w:rPr>
          <w:rFonts w:ascii="Arial" w:hAnsi="Arial" w:cs="Arial"/>
          <w:b/>
          <w:color w:val="C00000"/>
          <w:lang w:eastAsia="zh-CN"/>
        </w:rPr>
      </w:pPr>
      <w:r>
        <w:rPr>
          <w:rFonts w:ascii="Arial" w:hAnsi="Arial" w:cs="Arial"/>
          <w:b/>
          <w:color w:val="C00000"/>
          <w:lang w:eastAsia="zh-CN"/>
        </w:rPr>
        <w:t>Conclusions after 1st round</w:t>
      </w:r>
    </w:p>
    <w:p w14:paraId="23C7E1B8" w14:textId="77777777" w:rsidR="0087319B" w:rsidRDefault="0087319B" w:rsidP="0087319B"/>
    <w:p w14:paraId="462B0DF6" w14:textId="77777777" w:rsidR="0087319B" w:rsidRDefault="0087319B" w:rsidP="0087319B">
      <w:pPr>
        <w:rPr>
          <w:rFonts w:ascii="Arial" w:hAnsi="Arial" w:cs="Arial"/>
          <w:b/>
          <w:color w:val="C00000"/>
          <w:lang w:eastAsia="zh-CN"/>
        </w:rPr>
      </w:pPr>
      <w:r>
        <w:rPr>
          <w:rFonts w:ascii="Arial" w:hAnsi="Arial" w:cs="Arial"/>
          <w:b/>
          <w:color w:val="C00000"/>
          <w:lang w:eastAsia="zh-CN"/>
        </w:rPr>
        <w:t>Conclusions after 2nd round</w:t>
      </w:r>
    </w:p>
    <w:p w14:paraId="7CC36018" w14:textId="77777777" w:rsidR="0087319B" w:rsidRDefault="0087319B" w:rsidP="0087319B"/>
    <w:p w14:paraId="6E4A6EBA" w14:textId="77777777" w:rsidR="0087319B" w:rsidRDefault="0087319B" w:rsidP="0087319B">
      <w:r>
        <w:t>-----------------------------------------------------------------------------------------------------------------------------------------------</w:t>
      </w:r>
    </w:p>
    <w:p w14:paraId="3886D912" w14:textId="1733CDA6" w:rsidR="0087319B" w:rsidRDefault="00FB7CD8" w:rsidP="0087319B">
      <w:pPr>
        <w:rPr>
          <w:rFonts w:ascii="Arial" w:hAnsi="Arial" w:cs="Arial"/>
          <w:b/>
          <w:sz w:val="24"/>
        </w:rPr>
      </w:pPr>
      <w:hyperlink r:id="rId967" w:history="1">
        <w:r w:rsidR="009C30EE">
          <w:rPr>
            <w:rStyle w:val="ac"/>
            <w:rFonts w:ascii="Arial" w:hAnsi="Arial" w:cs="Arial"/>
            <w:b/>
            <w:sz w:val="24"/>
          </w:rPr>
          <w:t>R4-2200020</w:t>
        </w:r>
      </w:hyperlink>
      <w:r w:rsidR="0087319B">
        <w:rPr>
          <w:rFonts w:ascii="Arial" w:hAnsi="Arial" w:cs="Arial"/>
          <w:b/>
          <w:color w:val="0000FF"/>
          <w:sz w:val="24"/>
        </w:rPr>
        <w:tab/>
      </w:r>
      <w:r w:rsidR="0087319B">
        <w:rPr>
          <w:rFonts w:ascii="Arial" w:hAnsi="Arial" w:cs="Arial"/>
          <w:b/>
          <w:sz w:val="24"/>
        </w:rPr>
        <w:t>Updated RAN4 RF work plan for NR coverage enhancements WI</w:t>
      </w:r>
    </w:p>
    <w:p w14:paraId="284258FD" w14:textId="77777777" w:rsidR="0087319B" w:rsidRDefault="0087319B" w:rsidP="0087319B">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China Telecom</w:t>
      </w:r>
    </w:p>
    <w:p w14:paraId="145CA666"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684B48" w14:textId="60203FA5" w:rsidR="0087319B" w:rsidRDefault="00FB7CD8" w:rsidP="0087319B">
      <w:pPr>
        <w:rPr>
          <w:rFonts w:ascii="Arial" w:hAnsi="Arial" w:cs="Arial"/>
          <w:b/>
          <w:sz w:val="24"/>
        </w:rPr>
      </w:pPr>
      <w:hyperlink r:id="rId968" w:history="1">
        <w:r w:rsidR="009C30EE">
          <w:rPr>
            <w:rStyle w:val="ac"/>
            <w:rFonts w:ascii="Arial" w:hAnsi="Arial" w:cs="Arial"/>
            <w:b/>
            <w:sz w:val="24"/>
          </w:rPr>
          <w:t>R4-2200339</w:t>
        </w:r>
      </w:hyperlink>
      <w:r w:rsidR="0087319B">
        <w:rPr>
          <w:rFonts w:ascii="Arial" w:hAnsi="Arial" w:cs="Arial"/>
          <w:b/>
          <w:color w:val="0000FF"/>
          <w:sz w:val="24"/>
        </w:rPr>
        <w:tab/>
      </w:r>
      <w:r w:rsidR="0087319B">
        <w:rPr>
          <w:rFonts w:ascii="Arial" w:hAnsi="Arial" w:cs="Arial"/>
          <w:b/>
          <w:sz w:val="24"/>
        </w:rPr>
        <w:t>draft CR for EVM based requriements</w:t>
      </w:r>
    </w:p>
    <w:p w14:paraId="591CD3C9"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41F59C90"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84124A" w14:textId="7CF8732B" w:rsidR="0087319B" w:rsidRDefault="00FB7CD8" w:rsidP="0087319B">
      <w:pPr>
        <w:rPr>
          <w:rFonts w:ascii="Arial" w:hAnsi="Arial" w:cs="Arial"/>
          <w:b/>
          <w:sz w:val="24"/>
        </w:rPr>
      </w:pPr>
      <w:hyperlink r:id="rId969" w:history="1">
        <w:r w:rsidR="009C30EE">
          <w:rPr>
            <w:rStyle w:val="ac"/>
            <w:rFonts w:ascii="Arial" w:hAnsi="Arial" w:cs="Arial"/>
            <w:b/>
            <w:sz w:val="24"/>
          </w:rPr>
          <w:t>R4-2201706</w:t>
        </w:r>
      </w:hyperlink>
      <w:r w:rsidR="0087319B">
        <w:rPr>
          <w:rFonts w:ascii="Arial" w:hAnsi="Arial" w:cs="Arial"/>
          <w:b/>
          <w:color w:val="0000FF"/>
          <w:sz w:val="24"/>
        </w:rPr>
        <w:tab/>
      </w:r>
      <w:r w:rsidR="0087319B">
        <w:rPr>
          <w:rFonts w:ascii="Arial" w:hAnsi="Arial" w:cs="Arial"/>
          <w:b/>
          <w:sz w:val="24"/>
        </w:rPr>
        <w:t>simulation updated results for phase tolerance for PUSCH  repetition</w:t>
      </w:r>
    </w:p>
    <w:p w14:paraId="13BE496C"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061371FB" w14:textId="77777777" w:rsidR="0087319B" w:rsidRDefault="0087319B" w:rsidP="0087319B">
      <w:pPr>
        <w:rPr>
          <w:rFonts w:ascii="Arial" w:hAnsi="Arial" w:cs="Arial"/>
          <w:b/>
        </w:rPr>
      </w:pPr>
      <w:r>
        <w:rPr>
          <w:rFonts w:ascii="Arial" w:hAnsi="Arial" w:cs="Arial"/>
          <w:b/>
        </w:rPr>
        <w:t xml:space="preserve">Abstract: </w:t>
      </w:r>
    </w:p>
    <w:p w14:paraId="33085113" w14:textId="77777777" w:rsidR="0087319B" w:rsidRDefault="0087319B" w:rsidP="0087319B">
      <w:r>
        <w:t>In this paper, we present our updated simulation results</w:t>
      </w:r>
    </w:p>
    <w:p w14:paraId="611B03CB"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6D5DEF" w14:textId="77777777" w:rsidR="0087319B" w:rsidRDefault="0087319B" w:rsidP="0087319B">
      <w:pPr>
        <w:pStyle w:val="4"/>
      </w:pPr>
      <w:bookmarkStart w:id="365" w:name="_Toc93079005"/>
      <w:r>
        <w:t>6.18.2</w:t>
      </w:r>
      <w:r>
        <w:tab/>
        <w:t>UE RF requirements</w:t>
      </w:r>
      <w:bookmarkEnd w:id="365"/>
    </w:p>
    <w:p w14:paraId="52B975D6" w14:textId="77777777" w:rsidR="0087319B" w:rsidRDefault="0087319B" w:rsidP="0087319B">
      <w:pPr>
        <w:rPr>
          <w:rFonts w:ascii="Arial" w:hAnsi="Arial" w:cs="Arial"/>
          <w:b/>
          <w:color w:val="C00000"/>
          <w:lang w:eastAsia="zh-CN"/>
        </w:rPr>
      </w:pPr>
      <w:r>
        <w:rPr>
          <w:rFonts w:ascii="Arial" w:hAnsi="Arial" w:cs="Arial"/>
          <w:b/>
          <w:color w:val="C00000"/>
          <w:lang w:eastAsia="zh-CN"/>
        </w:rPr>
        <w:t>[101-bis-e][130] NR_cov_enh, AI 6.18.1, 6.18.2 – Shan Yang</w:t>
      </w:r>
    </w:p>
    <w:p w14:paraId="2FEA6EAE" w14:textId="0CBAA508" w:rsidR="0087319B" w:rsidRDefault="00FB7CD8" w:rsidP="0087319B">
      <w:pPr>
        <w:rPr>
          <w:rFonts w:ascii="Arial" w:hAnsi="Arial" w:cs="Arial"/>
          <w:b/>
          <w:sz w:val="24"/>
        </w:rPr>
      </w:pPr>
      <w:hyperlink r:id="rId970" w:history="1">
        <w:r w:rsidR="009C30EE">
          <w:rPr>
            <w:rStyle w:val="ac"/>
            <w:rFonts w:ascii="Arial" w:hAnsi="Arial" w:cs="Arial"/>
            <w:b/>
            <w:sz w:val="24"/>
          </w:rPr>
          <w:t>R4-2201986</w:t>
        </w:r>
      </w:hyperlink>
      <w:r w:rsidR="0087319B">
        <w:rPr>
          <w:rFonts w:ascii="Arial" w:hAnsi="Arial" w:cs="Arial"/>
          <w:b/>
          <w:color w:val="0000FF"/>
          <w:sz w:val="24"/>
        </w:rPr>
        <w:tab/>
      </w:r>
      <w:r w:rsidR="0087319B">
        <w:rPr>
          <w:rFonts w:ascii="Arial" w:hAnsi="Arial" w:cs="Arial"/>
          <w:b/>
          <w:sz w:val="24"/>
        </w:rPr>
        <w:t>Some remaining open issues on coverage enhancements</w:t>
      </w:r>
    </w:p>
    <w:p w14:paraId="4FA4DE2E"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(Chengdu) Inc.</w:t>
      </w:r>
    </w:p>
    <w:p w14:paraId="02EC63CE"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BD8830" w14:textId="77777777" w:rsidR="0087319B" w:rsidRDefault="0087319B" w:rsidP="0087319B">
      <w:pPr>
        <w:pStyle w:val="5"/>
      </w:pPr>
      <w:bookmarkStart w:id="366" w:name="_Toc93079006"/>
      <w:r>
        <w:t>6.18.2.1</w:t>
      </w:r>
      <w:r>
        <w:tab/>
        <w:t>Requirements for non-scheduled gap</w:t>
      </w:r>
      <w:bookmarkEnd w:id="366"/>
    </w:p>
    <w:p w14:paraId="1F1E75AE" w14:textId="2A5B12E9" w:rsidR="0087319B" w:rsidRDefault="00FB7CD8" w:rsidP="0087319B">
      <w:pPr>
        <w:rPr>
          <w:rFonts w:ascii="Arial" w:hAnsi="Arial" w:cs="Arial"/>
          <w:b/>
          <w:sz w:val="24"/>
        </w:rPr>
      </w:pPr>
      <w:hyperlink r:id="rId971" w:history="1">
        <w:r w:rsidR="009C30EE">
          <w:rPr>
            <w:rStyle w:val="ac"/>
            <w:rFonts w:ascii="Arial" w:hAnsi="Arial" w:cs="Arial"/>
            <w:b/>
            <w:sz w:val="24"/>
          </w:rPr>
          <w:t>R4-2200021</w:t>
        </w:r>
      </w:hyperlink>
      <w:r w:rsidR="0087319B">
        <w:rPr>
          <w:rFonts w:ascii="Arial" w:hAnsi="Arial" w:cs="Arial"/>
          <w:b/>
          <w:color w:val="0000FF"/>
          <w:sz w:val="24"/>
        </w:rPr>
        <w:tab/>
      </w:r>
      <w:r w:rsidR="0087319B">
        <w:rPr>
          <w:rFonts w:ascii="Arial" w:hAnsi="Arial" w:cs="Arial"/>
          <w:b/>
          <w:sz w:val="24"/>
        </w:rPr>
        <w:t>RF requirements for the non-zero gap in between PUSCH/PUCCH transmissions</w:t>
      </w:r>
    </w:p>
    <w:p w14:paraId="6E954F54"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14:paraId="71112F6A"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54F6E9" w14:textId="1B253891" w:rsidR="0087319B" w:rsidRDefault="00FB7CD8" w:rsidP="0087319B">
      <w:pPr>
        <w:rPr>
          <w:rFonts w:ascii="Arial" w:hAnsi="Arial" w:cs="Arial"/>
          <w:b/>
          <w:sz w:val="24"/>
        </w:rPr>
      </w:pPr>
      <w:hyperlink r:id="rId972" w:history="1">
        <w:r w:rsidR="009C30EE">
          <w:rPr>
            <w:rStyle w:val="ac"/>
            <w:rFonts w:ascii="Arial" w:hAnsi="Arial" w:cs="Arial"/>
            <w:b/>
            <w:sz w:val="24"/>
          </w:rPr>
          <w:t>R4-2200343</w:t>
        </w:r>
      </w:hyperlink>
      <w:r w:rsidR="0087319B">
        <w:rPr>
          <w:rFonts w:ascii="Arial" w:hAnsi="Arial" w:cs="Arial"/>
          <w:b/>
          <w:color w:val="0000FF"/>
          <w:sz w:val="24"/>
        </w:rPr>
        <w:tab/>
      </w:r>
      <w:r w:rsidR="0087319B">
        <w:rPr>
          <w:rFonts w:ascii="Arial" w:hAnsi="Arial" w:cs="Arial"/>
          <w:b/>
          <w:sz w:val="24"/>
        </w:rPr>
        <w:t>OFF power requirement for the gap in TX on case</w:t>
      </w:r>
    </w:p>
    <w:p w14:paraId="459116CB" w14:textId="77777777" w:rsidR="0087319B" w:rsidRDefault="0087319B" w:rsidP="0087319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6A2454E4"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D9A54B" w14:textId="204C851D" w:rsidR="0087319B" w:rsidRDefault="00FB7CD8" w:rsidP="0087319B">
      <w:pPr>
        <w:rPr>
          <w:rFonts w:ascii="Arial" w:hAnsi="Arial" w:cs="Arial"/>
          <w:b/>
          <w:sz w:val="24"/>
        </w:rPr>
      </w:pPr>
      <w:hyperlink r:id="rId973" w:history="1">
        <w:r w:rsidR="009C30EE">
          <w:rPr>
            <w:rStyle w:val="ac"/>
            <w:rFonts w:ascii="Arial" w:hAnsi="Arial" w:cs="Arial"/>
            <w:b/>
            <w:sz w:val="24"/>
          </w:rPr>
          <w:t>R4-2201705</w:t>
        </w:r>
      </w:hyperlink>
      <w:r w:rsidR="0087319B">
        <w:rPr>
          <w:rFonts w:ascii="Arial" w:hAnsi="Arial" w:cs="Arial"/>
          <w:b/>
          <w:color w:val="0000FF"/>
          <w:sz w:val="24"/>
        </w:rPr>
        <w:tab/>
      </w:r>
      <w:r w:rsidR="0087319B">
        <w:rPr>
          <w:rFonts w:ascii="Arial" w:hAnsi="Arial" w:cs="Arial"/>
          <w:b/>
          <w:sz w:val="24"/>
        </w:rPr>
        <w:t>RF impact on non-scheduled gap</w:t>
      </w:r>
    </w:p>
    <w:p w14:paraId="4EA6E864"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742E1C5E" w14:textId="77777777" w:rsidR="0087319B" w:rsidRDefault="0087319B" w:rsidP="0087319B">
      <w:pPr>
        <w:rPr>
          <w:rFonts w:ascii="Arial" w:hAnsi="Arial" w:cs="Arial"/>
          <w:b/>
        </w:rPr>
      </w:pPr>
      <w:r>
        <w:rPr>
          <w:rFonts w:ascii="Arial" w:hAnsi="Arial" w:cs="Arial"/>
          <w:b/>
        </w:rPr>
        <w:t xml:space="preserve">Abstract: </w:t>
      </w:r>
    </w:p>
    <w:p w14:paraId="28032C66" w14:textId="77777777" w:rsidR="0087319B" w:rsidRDefault="0087319B" w:rsidP="0087319B">
      <w:r>
        <w:t>In this paper, we present our view on the RF requirement aspect of phase continuity.</w:t>
      </w:r>
    </w:p>
    <w:p w14:paraId="1CCB0E69"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F4A551" w14:textId="77777777" w:rsidR="0087319B" w:rsidRDefault="0087319B" w:rsidP="0087319B">
      <w:pPr>
        <w:pStyle w:val="5"/>
      </w:pPr>
      <w:bookmarkStart w:id="367" w:name="_Toc93079007"/>
      <w:r>
        <w:t>6.18.2.2</w:t>
      </w:r>
      <w:r>
        <w:tab/>
        <w:t>Tolerance for power consistency/phase continuity</w:t>
      </w:r>
      <w:bookmarkEnd w:id="367"/>
    </w:p>
    <w:p w14:paraId="2876DFBB" w14:textId="6B0F091D" w:rsidR="0087319B" w:rsidRDefault="00FB7CD8" w:rsidP="0087319B">
      <w:pPr>
        <w:rPr>
          <w:rFonts w:ascii="Arial" w:hAnsi="Arial" w:cs="Arial"/>
          <w:b/>
          <w:sz w:val="24"/>
        </w:rPr>
      </w:pPr>
      <w:hyperlink r:id="rId974" w:history="1">
        <w:r w:rsidR="009C30EE">
          <w:rPr>
            <w:rStyle w:val="ac"/>
            <w:rFonts w:ascii="Arial" w:hAnsi="Arial" w:cs="Arial"/>
            <w:b/>
            <w:sz w:val="24"/>
          </w:rPr>
          <w:t>R4-2200022</w:t>
        </w:r>
      </w:hyperlink>
      <w:r w:rsidR="0087319B">
        <w:rPr>
          <w:rFonts w:ascii="Arial" w:hAnsi="Arial" w:cs="Arial"/>
          <w:b/>
          <w:color w:val="0000FF"/>
          <w:sz w:val="24"/>
        </w:rPr>
        <w:tab/>
      </w:r>
      <w:r w:rsidR="0087319B">
        <w:rPr>
          <w:rFonts w:ascii="Arial" w:hAnsi="Arial" w:cs="Arial"/>
          <w:b/>
          <w:sz w:val="24"/>
        </w:rPr>
        <w:t>On phase continuity and power consistency tolerance</w:t>
      </w:r>
    </w:p>
    <w:p w14:paraId="7371D176"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14:paraId="707D9579"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DC3BAB" w14:textId="61A594E9" w:rsidR="0087319B" w:rsidRDefault="00FB7CD8" w:rsidP="0087319B">
      <w:pPr>
        <w:rPr>
          <w:rFonts w:ascii="Arial" w:hAnsi="Arial" w:cs="Arial"/>
          <w:b/>
          <w:sz w:val="24"/>
        </w:rPr>
      </w:pPr>
      <w:hyperlink r:id="rId975" w:history="1">
        <w:r w:rsidR="009C30EE">
          <w:rPr>
            <w:rStyle w:val="ac"/>
            <w:rFonts w:ascii="Arial" w:hAnsi="Arial" w:cs="Arial"/>
            <w:b/>
            <w:sz w:val="24"/>
          </w:rPr>
          <w:t>R4-2200338</w:t>
        </w:r>
      </w:hyperlink>
      <w:r w:rsidR="0087319B">
        <w:rPr>
          <w:rFonts w:ascii="Arial" w:hAnsi="Arial" w:cs="Arial"/>
          <w:b/>
          <w:color w:val="0000FF"/>
          <w:sz w:val="24"/>
        </w:rPr>
        <w:tab/>
      </w:r>
      <w:r w:rsidR="0087319B">
        <w:rPr>
          <w:rFonts w:ascii="Arial" w:hAnsi="Arial" w:cs="Arial"/>
          <w:b/>
          <w:sz w:val="24"/>
        </w:rPr>
        <w:t>Discussion on UE requirement for JCE</w:t>
      </w:r>
    </w:p>
    <w:p w14:paraId="47E9DA93" w14:textId="77777777" w:rsidR="0087319B" w:rsidRDefault="0087319B" w:rsidP="0087319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71730FDE"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34A903" w14:textId="10794762" w:rsidR="0087319B" w:rsidRDefault="00FB7CD8" w:rsidP="0087319B">
      <w:pPr>
        <w:rPr>
          <w:rFonts w:ascii="Arial" w:hAnsi="Arial" w:cs="Arial"/>
          <w:b/>
          <w:sz w:val="24"/>
        </w:rPr>
      </w:pPr>
      <w:hyperlink r:id="rId976" w:history="1">
        <w:r w:rsidR="009C30EE">
          <w:rPr>
            <w:rStyle w:val="ac"/>
            <w:rFonts w:ascii="Arial" w:hAnsi="Arial" w:cs="Arial"/>
            <w:b/>
            <w:sz w:val="24"/>
          </w:rPr>
          <w:t>R4-2200471</w:t>
        </w:r>
      </w:hyperlink>
      <w:r w:rsidR="0087319B">
        <w:rPr>
          <w:rFonts w:ascii="Arial" w:hAnsi="Arial" w:cs="Arial"/>
          <w:b/>
          <w:color w:val="0000FF"/>
          <w:sz w:val="24"/>
        </w:rPr>
        <w:tab/>
      </w:r>
      <w:r w:rsidR="0087319B">
        <w:rPr>
          <w:rFonts w:ascii="Arial" w:hAnsi="Arial" w:cs="Arial"/>
          <w:b/>
          <w:sz w:val="24"/>
        </w:rPr>
        <w:t>Views on phase continuity and power consistency for PUSCH and PUCCH repetition</w:t>
      </w:r>
    </w:p>
    <w:p w14:paraId="0D44D18D" w14:textId="77777777" w:rsidR="0087319B" w:rsidRDefault="0087319B" w:rsidP="0087319B">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Sony</w:t>
      </w:r>
    </w:p>
    <w:p w14:paraId="2427D28F"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C5849A" w14:textId="7C12AB29" w:rsidR="0087319B" w:rsidRDefault="00FB7CD8" w:rsidP="0087319B">
      <w:pPr>
        <w:rPr>
          <w:rFonts w:ascii="Arial" w:hAnsi="Arial" w:cs="Arial"/>
          <w:b/>
          <w:sz w:val="24"/>
        </w:rPr>
      </w:pPr>
      <w:hyperlink r:id="rId977" w:history="1">
        <w:r w:rsidR="009C30EE">
          <w:rPr>
            <w:rStyle w:val="ac"/>
            <w:rFonts w:ascii="Arial" w:hAnsi="Arial" w:cs="Arial"/>
            <w:b/>
            <w:sz w:val="24"/>
          </w:rPr>
          <w:t>R4-2200926</w:t>
        </w:r>
      </w:hyperlink>
      <w:r w:rsidR="0087319B">
        <w:rPr>
          <w:rFonts w:ascii="Arial" w:hAnsi="Arial" w:cs="Arial"/>
          <w:b/>
          <w:color w:val="0000FF"/>
          <w:sz w:val="24"/>
        </w:rPr>
        <w:tab/>
      </w:r>
      <w:r w:rsidR="0087319B">
        <w:rPr>
          <w:rFonts w:ascii="Arial" w:hAnsi="Arial" w:cs="Arial"/>
          <w:b/>
          <w:sz w:val="24"/>
        </w:rPr>
        <w:t>Discussion on testability of coverage enhancement requirements</w:t>
      </w:r>
    </w:p>
    <w:p w14:paraId="027CDAD2"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ROHDE &amp; SCHWARZ</w:t>
      </w:r>
    </w:p>
    <w:p w14:paraId="0AE359B9"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F5C0DC" w14:textId="5A04B020" w:rsidR="0087319B" w:rsidRDefault="00FB7CD8" w:rsidP="0087319B">
      <w:pPr>
        <w:rPr>
          <w:rFonts w:ascii="Arial" w:hAnsi="Arial" w:cs="Arial"/>
          <w:b/>
          <w:sz w:val="24"/>
        </w:rPr>
      </w:pPr>
      <w:hyperlink r:id="rId978" w:history="1">
        <w:r w:rsidR="009C30EE">
          <w:rPr>
            <w:rStyle w:val="ac"/>
            <w:rFonts w:ascii="Arial" w:hAnsi="Arial" w:cs="Arial"/>
            <w:b/>
            <w:sz w:val="24"/>
          </w:rPr>
          <w:t>R4-2201704</w:t>
        </w:r>
      </w:hyperlink>
      <w:r w:rsidR="0087319B">
        <w:rPr>
          <w:rFonts w:ascii="Arial" w:hAnsi="Arial" w:cs="Arial"/>
          <w:b/>
          <w:color w:val="0000FF"/>
          <w:sz w:val="24"/>
        </w:rPr>
        <w:tab/>
      </w:r>
      <w:r w:rsidR="0087319B">
        <w:rPr>
          <w:rFonts w:ascii="Arial" w:hAnsi="Arial" w:cs="Arial"/>
          <w:b/>
          <w:sz w:val="24"/>
        </w:rPr>
        <w:t>On JCE phase continuity and power consistency tolerance for PUCCH and PUSCH</w:t>
      </w:r>
    </w:p>
    <w:p w14:paraId="44F4A0AA"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77C461C3" w14:textId="77777777" w:rsidR="0087319B" w:rsidRDefault="0087319B" w:rsidP="0087319B">
      <w:pPr>
        <w:rPr>
          <w:rFonts w:ascii="Arial" w:hAnsi="Arial" w:cs="Arial"/>
          <w:b/>
        </w:rPr>
      </w:pPr>
      <w:r>
        <w:rPr>
          <w:rFonts w:ascii="Arial" w:hAnsi="Arial" w:cs="Arial"/>
          <w:b/>
        </w:rPr>
        <w:t xml:space="preserve">Abstract: </w:t>
      </w:r>
    </w:p>
    <w:p w14:paraId="43E76509" w14:textId="77777777" w:rsidR="0087319B" w:rsidRDefault="0087319B" w:rsidP="0087319B">
      <w:r>
        <w:t>In this paper, we present our view on the RF requirement aspect on JCE phase continuity and power consistency tolerance for PUCCH and PUSCH repetition continuity</w:t>
      </w:r>
    </w:p>
    <w:p w14:paraId="1F1BD307"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7B7555" w14:textId="066FA506" w:rsidR="0087319B" w:rsidRDefault="00FB7CD8" w:rsidP="0087319B">
      <w:pPr>
        <w:rPr>
          <w:rFonts w:ascii="Arial" w:hAnsi="Arial" w:cs="Arial"/>
          <w:b/>
          <w:sz w:val="24"/>
        </w:rPr>
      </w:pPr>
      <w:hyperlink r:id="rId979" w:history="1">
        <w:r w:rsidR="009C30EE">
          <w:rPr>
            <w:rStyle w:val="ac"/>
            <w:rFonts w:ascii="Arial" w:hAnsi="Arial" w:cs="Arial"/>
            <w:b/>
            <w:sz w:val="24"/>
          </w:rPr>
          <w:t>R4-2201840</w:t>
        </w:r>
      </w:hyperlink>
      <w:r w:rsidR="0087319B">
        <w:rPr>
          <w:rFonts w:ascii="Arial" w:hAnsi="Arial" w:cs="Arial"/>
          <w:b/>
          <w:color w:val="0000FF"/>
          <w:sz w:val="24"/>
        </w:rPr>
        <w:tab/>
      </w:r>
      <w:r w:rsidR="0087319B">
        <w:rPr>
          <w:rFonts w:ascii="Arial" w:hAnsi="Arial" w:cs="Arial"/>
          <w:b/>
          <w:sz w:val="24"/>
        </w:rPr>
        <w:t>Feasibility of proposed test methods for phase continuity and power consistency tolerance measurements</w:t>
      </w:r>
    </w:p>
    <w:p w14:paraId="605103C9"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Anritsu Limited</w:t>
      </w:r>
    </w:p>
    <w:p w14:paraId="1F0B21EB"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20FD6E" w14:textId="3B94CA46" w:rsidR="0087319B" w:rsidRDefault="00FB7CD8" w:rsidP="0087319B">
      <w:pPr>
        <w:rPr>
          <w:rFonts w:ascii="Arial" w:hAnsi="Arial" w:cs="Arial"/>
          <w:b/>
          <w:sz w:val="24"/>
        </w:rPr>
      </w:pPr>
      <w:hyperlink r:id="rId980" w:history="1">
        <w:r w:rsidR="009C30EE">
          <w:rPr>
            <w:rStyle w:val="ac"/>
            <w:rFonts w:ascii="Arial" w:hAnsi="Arial" w:cs="Arial"/>
            <w:b/>
            <w:sz w:val="24"/>
          </w:rPr>
          <w:t>R4-2201958</w:t>
        </w:r>
      </w:hyperlink>
      <w:r w:rsidR="0087319B">
        <w:rPr>
          <w:rFonts w:ascii="Arial" w:hAnsi="Arial" w:cs="Arial"/>
          <w:b/>
          <w:color w:val="0000FF"/>
          <w:sz w:val="24"/>
        </w:rPr>
        <w:tab/>
      </w:r>
      <w:r w:rsidR="0087319B">
        <w:rPr>
          <w:rFonts w:ascii="Arial" w:hAnsi="Arial" w:cs="Arial"/>
          <w:b/>
          <w:sz w:val="24"/>
        </w:rPr>
        <w:t>On phase continuity for multiple transmissions</w:t>
      </w:r>
    </w:p>
    <w:p w14:paraId="51A71C42" w14:textId="77777777" w:rsidR="0087319B" w:rsidRDefault="0087319B" w:rsidP="0087319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12F3EBC4"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A8853C" w14:textId="77777777" w:rsidR="0087319B" w:rsidRDefault="0087319B" w:rsidP="0087319B">
      <w:pPr>
        <w:pStyle w:val="5"/>
      </w:pPr>
      <w:bookmarkStart w:id="368" w:name="_Toc93079008"/>
      <w:r>
        <w:t>6.18.2.3</w:t>
      </w:r>
      <w:r>
        <w:tab/>
        <w:t>Maximum duration for joint channel estimation</w:t>
      </w:r>
      <w:bookmarkEnd w:id="368"/>
    </w:p>
    <w:p w14:paraId="060C3022" w14:textId="1D3CC6B8" w:rsidR="0087319B" w:rsidRDefault="00FB7CD8" w:rsidP="0087319B">
      <w:pPr>
        <w:rPr>
          <w:rFonts w:ascii="Arial" w:hAnsi="Arial" w:cs="Arial"/>
          <w:b/>
          <w:sz w:val="24"/>
        </w:rPr>
      </w:pPr>
      <w:hyperlink r:id="rId981" w:history="1">
        <w:r w:rsidR="009C30EE">
          <w:rPr>
            <w:rStyle w:val="ac"/>
            <w:rFonts w:ascii="Arial" w:hAnsi="Arial" w:cs="Arial"/>
            <w:b/>
            <w:sz w:val="24"/>
          </w:rPr>
          <w:t>R4-2200023</w:t>
        </w:r>
      </w:hyperlink>
      <w:r w:rsidR="0087319B">
        <w:rPr>
          <w:rFonts w:ascii="Arial" w:hAnsi="Arial" w:cs="Arial"/>
          <w:b/>
          <w:color w:val="0000FF"/>
          <w:sz w:val="24"/>
        </w:rPr>
        <w:tab/>
      </w:r>
      <w:r w:rsidR="0087319B">
        <w:rPr>
          <w:rFonts w:ascii="Arial" w:hAnsi="Arial" w:cs="Arial"/>
          <w:b/>
          <w:sz w:val="24"/>
        </w:rPr>
        <w:t>On maximum duration for joint channel estimation</w:t>
      </w:r>
    </w:p>
    <w:p w14:paraId="1C9F39F5"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14:paraId="237F28EC"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51B30F" w14:textId="628425F9" w:rsidR="0087319B" w:rsidRDefault="00FB7CD8" w:rsidP="0087319B">
      <w:pPr>
        <w:rPr>
          <w:rFonts w:ascii="Arial" w:hAnsi="Arial" w:cs="Arial"/>
          <w:b/>
          <w:sz w:val="24"/>
        </w:rPr>
      </w:pPr>
      <w:hyperlink r:id="rId982" w:history="1">
        <w:r w:rsidR="009C30EE">
          <w:rPr>
            <w:rStyle w:val="ac"/>
            <w:rFonts w:ascii="Arial" w:hAnsi="Arial" w:cs="Arial"/>
            <w:b/>
            <w:sz w:val="24"/>
          </w:rPr>
          <w:t>R4-2201707</w:t>
        </w:r>
      </w:hyperlink>
      <w:r w:rsidR="0087319B">
        <w:rPr>
          <w:rFonts w:ascii="Arial" w:hAnsi="Arial" w:cs="Arial"/>
          <w:b/>
          <w:color w:val="0000FF"/>
          <w:sz w:val="24"/>
        </w:rPr>
        <w:tab/>
      </w:r>
      <w:r w:rsidR="0087319B">
        <w:rPr>
          <w:rFonts w:ascii="Arial" w:hAnsi="Arial" w:cs="Arial"/>
          <w:b/>
          <w:sz w:val="24"/>
        </w:rPr>
        <w:t>LS reply On maximum duration of phase continuity and power consistency for PUCCH and PUSCH repetition</w:t>
      </w:r>
    </w:p>
    <w:p w14:paraId="394F31AC"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2E316A8D" w14:textId="77777777" w:rsidR="0087319B" w:rsidRDefault="0087319B" w:rsidP="0087319B">
      <w:pPr>
        <w:rPr>
          <w:rFonts w:ascii="Arial" w:hAnsi="Arial" w:cs="Arial"/>
          <w:b/>
        </w:rPr>
      </w:pPr>
      <w:r>
        <w:rPr>
          <w:rFonts w:ascii="Arial" w:hAnsi="Arial" w:cs="Arial"/>
          <w:b/>
        </w:rPr>
        <w:t xml:space="preserve">Abstract: </w:t>
      </w:r>
    </w:p>
    <w:p w14:paraId="38D17F9C" w14:textId="77777777" w:rsidR="0087319B" w:rsidRDefault="0087319B" w:rsidP="0087319B">
      <w:r>
        <w:t>In this paper, we present our view on the FFS aspects of phase continuity and also our view on the LS questions.</w:t>
      </w:r>
    </w:p>
    <w:p w14:paraId="58195C16"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EE9EB8" w14:textId="77777777" w:rsidR="0087319B" w:rsidRDefault="0087319B" w:rsidP="0087319B">
      <w:pPr>
        <w:pStyle w:val="5"/>
      </w:pPr>
      <w:bookmarkStart w:id="369" w:name="_Toc93079009"/>
      <w:r>
        <w:t>6.18.2.4</w:t>
      </w:r>
      <w:r>
        <w:tab/>
        <w:t>Others</w:t>
      </w:r>
      <w:bookmarkEnd w:id="369"/>
    </w:p>
    <w:p w14:paraId="604BD3CE" w14:textId="209FB500" w:rsidR="0087319B" w:rsidRDefault="00FB7CD8" w:rsidP="0087319B">
      <w:pPr>
        <w:rPr>
          <w:rFonts w:ascii="Arial" w:hAnsi="Arial" w:cs="Arial"/>
          <w:b/>
          <w:sz w:val="24"/>
        </w:rPr>
      </w:pPr>
      <w:hyperlink r:id="rId983" w:history="1">
        <w:r w:rsidR="009C30EE">
          <w:rPr>
            <w:rStyle w:val="ac"/>
            <w:rFonts w:ascii="Arial" w:hAnsi="Arial" w:cs="Arial"/>
            <w:b/>
            <w:sz w:val="24"/>
          </w:rPr>
          <w:t>R4-2200024</w:t>
        </w:r>
      </w:hyperlink>
      <w:r w:rsidR="0087319B">
        <w:rPr>
          <w:rFonts w:ascii="Arial" w:hAnsi="Arial" w:cs="Arial"/>
          <w:b/>
          <w:color w:val="0000FF"/>
          <w:sz w:val="24"/>
        </w:rPr>
        <w:tab/>
      </w:r>
      <w:r w:rsidR="0087319B">
        <w:rPr>
          <w:rFonts w:ascii="Arial" w:hAnsi="Arial" w:cs="Arial"/>
          <w:b/>
          <w:sz w:val="24"/>
        </w:rPr>
        <w:t>On UE autonomous adjustment and DL reception in-between transmission</w:t>
      </w:r>
    </w:p>
    <w:p w14:paraId="5809734E"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14:paraId="7D995FA2"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F6C40E" w14:textId="01F3345E" w:rsidR="0087319B" w:rsidRDefault="00FB7CD8" w:rsidP="0087319B">
      <w:pPr>
        <w:rPr>
          <w:rFonts w:ascii="Arial" w:hAnsi="Arial" w:cs="Arial"/>
          <w:b/>
          <w:sz w:val="24"/>
        </w:rPr>
      </w:pPr>
      <w:hyperlink r:id="rId984" w:history="1">
        <w:r w:rsidR="009C30EE">
          <w:rPr>
            <w:rStyle w:val="ac"/>
            <w:rFonts w:ascii="Arial" w:hAnsi="Arial" w:cs="Arial"/>
            <w:b/>
            <w:sz w:val="24"/>
          </w:rPr>
          <w:t>R4-2200344</w:t>
        </w:r>
      </w:hyperlink>
      <w:r w:rsidR="0087319B">
        <w:rPr>
          <w:rFonts w:ascii="Arial" w:hAnsi="Arial" w:cs="Arial"/>
          <w:b/>
          <w:color w:val="0000FF"/>
          <w:sz w:val="24"/>
        </w:rPr>
        <w:tab/>
      </w:r>
      <w:r w:rsidR="0087319B">
        <w:rPr>
          <w:rFonts w:ascii="Arial" w:hAnsi="Arial" w:cs="Arial"/>
          <w:b/>
          <w:sz w:val="24"/>
        </w:rPr>
        <w:t>Maximum duration handling for JCE</w:t>
      </w:r>
    </w:p>
    <w:p w14:paraId="38CC572E" w14:textId="77777777" w:rsidR="0087319B" w:rsidRDefault="0087319B" w:rsidP="0087319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12395090"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D4576A" w14:textId="4F3709F8" w:rsidR="0087319B" w:rsidRDefault="00FB7CD8" w:rsidP="0087319B">
      <w:pPr>
        <w:rPr>
          <w:rFonts w:ascii="Arial" w:hAnsi="Arial" w:cs="Arial"/>
          <w:b/>
          <w:sz w:val="24"/>
        </w:rPr>
      </w:pPr>
      <w:hyperlink r:id="rId985" w:history="1">
        <w:r w:rsidR="009C30EE">
          <w:rPr>
            <w:rStyle w:val="ac"/>
            <w:rFonts w:ascii="Arial" w:hAnsi="Arial" w:cs="Arial"/>
            <w:b/>
            <w:sz w:val="24"/>
          </w:rPr>
          <w:t>R4-2201703</w:t>
        </w:r>
      </w:hyperlink>
      <w:r w:rsidR="0087319B">
        <w:rPr>
          <w:rFonts w:ascii="Arial" w:hAnsi="Arial" w:cs="Arial"/>
          <w:b/>
          <w:color w:val="0000FF"/>
          <w:sz w:val="24"/>
        </w:rPr>
        <w:tab/>
      </w:r>
      <w:r w:rsidR="0087319B">
        <w:rPr>
          <w:rFonts w:ascii="Arial" w:hAnsi="Arial" w:cs="Arial"/>
          <w:b/>
          <w:sz w:val="24"/>
        </w:rPr>
        <w:t>On measurement of the TX coherent transmission</w:t>
      </w:r>
    </w:p>
    <w:p w14:paraId="5C2A52B3"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5EB38B05" w14:textId="77777777" w:rsidR="0087319B" w:rsidRDefault="0087319B" w:rsidP="0087319B">
      <w:pPr>
        <w:rPr>
          <w:rFonts w:ascii="Arial" w:hAnsi="Arial" w:cs="Arial"/>
          <w:b/>
        </w:rPr>
      </w:pPr>
      <w:r>
        <w:rPr>
          <w:rFonts w:ascii="Arial" w:hAnsi="Arial" w:cs="Arial"/>
          <w:b/>
        </w:rPr>
        <w:t xml:space="preserve">Abstract: </w:t>
      </w:r>
    </w:p>
    <w:p w14:paraId="28E93189" w14:textId="77777777" w:rsidR="0087319B" w:rsidRDefault="0087319B" w:rsidP="0087319B">
      <w:r>
        <w:t>In this paper, we present our view on the RF requirement measurement aspect of phase /power discontinuity tolerance.</w:t>
      </w:r>
    </w:p>
    <w:p w14:paraId="151E0BC5"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CB6447B" w14:textId="77777777" w:rsidR="0087319B" w:rsidRDefault="0087319B" w:rsidP="0087319B">
      <w:pPr>
        <w:pStyle w:val="4"/>
      </w:pPr>
      <w:bookmarkStart w:id="370" w:name="_Toc93079010"/>
      <w:r>
        <w:t>6.18.3</w:t>
      </w:r>
      <w:r>
        <w:tab/>
        <w:t>BS demodulation requirements</w:t>
      </w:r>
      <w:bookmarkEnd w:id="370"/>
    </w:p>
    <w:p w14:paraId="376DFA33" w14:textId="77777777" w:rsidR="0087319B" w:rsidRDefault="0087319B" w:rsidP="0087319B">
      <w:pPr>
        <w:pStyle w:val="3"/>
      </w:pPr>
      <w:bookmarkStart w:id="371" w:name="_Toc93079011"/>
      <w:r>
        <w:t>6.19</w:t>
      </w:r>
      <w:r>
        <w:tab/>
        <w:t>Further enhancements on MIMO for NR</w:t>
      </w:r>
      <w:bookmarkEnd w:id="371"/>
    </w:p>
    <w:p w14:paraId="1124565D" w14:textId="77777777" w:rsidR="0087319B" w:rsidRDefault="0087319B" w:rsidP="0087319B">
      <w:pPr>
        <w:pStyle w:val="4"/>
      </w:pPr>
      <w:bookmarkStart w:id="372" w:name="_Toc93079012"/>
      <w:r>
        <w:t>6.19.1</w:t>
      </w:r>
      <w:r>
        <w:tab/>
        <w:t>General</w:t>
      </w:r>
      <w:bookmarkEnd w:id="372"/>
    </w:p>
    <w:p w14:paraId="3A11ED7A" w14:textId="77777777" w:rsidR="0087319B" w:rsidRDefault="0087319B" w:rsidP="0087319B">
      <w:pPr>
        <w:rPr>
          <w:rFonts w:ascii="Arial" w:hAnsi="Arial" w:cs="Arial"/>
          <w:b/>
          <w:color w:val="C00000"/>
          <w:lang w:eastAsia="zh-CN"/>
        </w:rPr>
      </w:pPr>
      <w:r>
        <w:rPr>
          <w:rFonts w:ascii="Arial" w:hAnsi="Arial" w:cs="Arial"/>
          <w:b/>
          <w:color w:val="C00000"/>
          <w:lang w:eastAsia="zh-CN"/>
        </w:rPr>
        <w:t>[101-bis-e][131] NR_feMIMO, AI 6.19.1, 6.19.2 – Taekhoon Kim</w:t>
      </w:r>
    </w:p>
    <w:p w14:paraId="5CD023EE" w14:textId="4EE306BB" w:rsidR="0087319B" w:rsidRDefault="00FB7CD8" w:rsidP="0087319B">
      <w:pPr>
        <w:rPr>
          <w:rFonts w:ascii="Arial" w:hAnsi="Arial" w:cs="Arial"/>
          <w:b/>
          <w:sz w:val="24"/>
        </w:rPr>
      </w:pPr>
      <w:hyperlink r:id="rId986" w:history="1">
        <w:r w:rsidR="009C30EE">
          <w:rPr>
            <w:rStyle w:val="ac"/>
            <w:rFonts w:ascii="Arial" w:hAnsi="Arial" w:cs="Arial"/>
            <w:b/>
            <w:sz w:val="24"/>
          </w:rPr>
          <w:t>R4-2202231</w:t>
        </w:r>
      </w:hyperlink>
      <w:r w:rsidR="0087319B">
        <w:rPr>
          <w:b/>
          <w:lang w:val="en-US" w:eastAsia="zh-CN"/>
        </w:rPr>
        <w:tab/>
      </w:r>
      <w:r w:rsidR="0087319B">
        <w:rPr>
          <w:rFonts w:ascii="Arial" w:hAnsi="Arial" w:cs="Arial"/>
          <w:b/>
          <w:sz w:val="24"/>
        </w:rPr>
        <w:t>Email discussion summary for [101-bis-e][131] NR_feMIMO</w:t>
      </w:r>
    </w:p>
    <w:p w14:paraId="37FF4DA9" w14:textId="77777777" w:rsidR="0087319B" w:rsidRDefault="0087319B" w:rsidP="0087319B">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(Samsung)</w:t>
      </w:r>
    </w:p>
    <w:p w14:paraId="58530AF5" w14:textId="77777777" w:rsidR="0087319B" w:rsidRDefault="0087319B" w:rsidP="0087319B">
      <w:pPr>
        <w:rPr>
          <w:rFonts w:ascii="Arial" w:hAnsi="Arial" w:cs="Arial"/>
          <w:b/>
          <w:lang w:val="en-US" w:eastAsia="zh-CN"/>
        </w:rPr>
      </w:pPr>
      <w:r>
        <w:rPr>
          <w:rFonts w:ascii="Arial" w:hAnsi="Arial" w:cs="Arial"/>
          <w:b/>
          <w:lang w:val="en-US" w:eastAsia="zh-CN"/>
        </w:rPr>
        <w:t xml:space="preserve">Abstract: </w:t>
      </w:r>
    </w:p>
    <w:p w14:paraId="04D84C8C" w14:textId="77777777" w:rsidR="0087319B" w:rsidRDefault="0087319B" w:rsidP="0087319B">
      <w:r>
        <w:t>This contribution provides the summary of email discussion and recommended summary.</w:t>
      </w:r>
    </w:p>
    <w:p w14:paraId="78FD4DC7" w14:textId="40758C37" w:rsidR="0087319B" w:rsidRDefault="00C032B9" w:rsidP="0087319B">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R4-2202331 (from R4-2202231).</w:t>
      </w:r>
    </w:p>
    <w:p w14:paraId="19C0298F" w14:textId="2E754680" w:rsidR="00C032B9" w:rsidRDefault="00FB7CD8" w:rsidP="00C032B9">
      <w:pPr>
        <w:rPr>
          <w:rFonts w:ascii="Arial" w:hAnsi="Arial" w:cs="Arial"/>
          <w:b/>
          <w:sz w:val="24"/>
        </w:rPr>
      </w:pPr>
      <w:hyperlink r:id="rId987" w:history="1">
        <w:r w:rsidR="00C032B9">
          <w:rPr>
            <w:rStyle w:val="ac"/>
            <w:rFonts w:ascii="Arial" w:hAnsi="Arial" w:cs="Arial"/>
            <w:b/>
            <w:sz w:val="24"/>
          </w:rPr>
          <w:t>R4-2202331</w:t>
        </w:r>
      </w:hyperlink>
      <w:r w:rsidR="00C032B9">
        <w:rPr>
          <w:b/>
          <w:lang w:val="en-US" w:eastAsia="zh-CN"/>
        </w:rPr>
        <w:tab/>
      </w:r>
      <w:r w:rsidR="00C032B9">
        <w:rPr>
          <w:rFonts w:ascii="Arial" w:hAnsi="Arial" w:cs="Arial"/>
          <w:b/>
          <w:sz w:val="24"/>
        </w:rPr>
        <w:t>Email discussion summary for [101-bis-e][131] NR_feMIMO</w:t>
      </w:r>
    </w:p>
    <w:p w14:paraId="7C071555" w14:textId="77777777" w:rsidR="00C032B9" w:rsidRDefault="00C032B9" w:rsidP="00C032B9">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(Samsung)</w:t>
      </w:r>
    </w:p>
    <w:p w14:paraId="36CA5B89" w14:textId="77777777" w:rsidR="00C032B9" w:rsidRDefault="00C032B9" w:rsidP="00C032B9">
      <w:pPr>
        <w:rPr>
          <w:rFonts w:ascii="Arial" w:hAnsi="Arial" w:cs="Arial"/>
          <w:b/>
          <w:lang w:val="en-US" w:eastAsia="zh-CN"/>
        </w:rPr>
      </w:pPr>
      <w:r>
        <w:rPr>
          <w:rFonts w:ascii="Arial" w:hAnsi="Arial" w:cs="Arial"/>
          <w:b/>
          <w:lang w:val="en-US" w:eastAsia="zh-CN"/>
        </w:rPr>
        <w:t xml:space="preserve">Abstract: </w:t>
      </w:r>
    </w:p>
    <w:p w14:paraId="0C2661C7" w14:textId="77777777" w:rsidR="00C032B9" w:rsidRDefault="00C032B9" w:rsidP="00C032B9">
      <w:r>
        <w:t>This contribution provides the summary of email discussion and recommended summary.</w:t>
      </w:r>
    </w:p>
    <w:p w14:paraId="3781BBF3" w14:textId="7E9505F3" w:rsidR="00C032B9" w:rsidRDefault="00C032B9" w:rsidP="00C032B9">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C032B9">
        <w:rPr>
          <w:rFonts w:ascii="Arial" w:hAnsi="Arial" w:cs="Arial"/>
          <w:b/>
          <w:highlight w:val="yellow"/>
          <w:lang w:val="en-US" w:eastAsia="zh-CN"/>
        </w:rPr>
        <w:t>Return to.</w:t>
      </w:r>
    </w:p>
    <w:p w14:paraId="289DD0F7" w14:textId="77777777" w:rsidR="0087319B" w:rsidRDefault="0087319B" w:rsidP="0087319B">
      <w:pPr>
        <w:rPr>
          <w:rFonts w:ascii="Arial" w:hAnsi="Arial" w:cs="Arial"/>
          <w:b/>
          <w:color w:val="C00000"/>
          <w:lang w:eastAsia="zh-CN"/>
        </w:rPr>
      </w:pPr>
      <w:r>
        <w:rPr>
          <w:rFonts w:ascii="Arial" w:hAnsi="Arial" w:cs="Arial"/>
          <w:b/>
          <w:color w:val="C00000"/>
          <w:lang w:eastAsia="zh-CN"/>
        </w:rPr>
        <w:t>Conclusions after 1st round</w:t>
      </w:r>
    </w:p>
    <w:p w14:paraId="49666F5E" w14:textId="77777777" w:rsidR="0087319B" w:rsidRDefault="0087319B" w:rsidP="0087319B"/>
    <w:p w14:paraId="79CB489B" w14:textId="77777777" w:rsidR="0087319B" w:rsidRDefault="0087319B" w:rsidP="0087319B">
      <w:pPr>
        <w:rPr>
          <w:rFonts w:ascii="Arial" w:hAnsi="Arial" w:cs="Arial"/>
          <w:b/>
          <w:color w:val="C00000"/>
          <w:lang w:eastAsia="zh-CN"/>
        </w:rPr>
      </w:pPr>
      <w:r>
        <w:rPr>
          <w:rFonts w:ascii="Arial" w:hAnsi="Arial" w:cs="Arial"/>
          <w:b/>
          <w:color w:val="C00000"/>
          <w:lang w:eastAsia="zh-CN"/>
        </w:rPr>
        <w:t>Conclusions after 2nd round</w:t>
      </w:r>
    </w:p>
    <w:p w14:paraId="06AD4BE3" w14:textId="77777777" w:rsidR="0087319B" w:rsidRDefault="0087319B" w:rsidP="0087319B"/>
    <w:p w14:paraId="4144F465" w14:textId="77777777" w:rsidR="0087319B" w:rsidRDefault="0087319B" w:rsidP="0087319B">
      <w:r>
        <w:t>------------------------------------------------------------------------------------------------------------------------------------------------</w:t>
      </w:r>
    </w:p>
    <w:p w14:paraId="0D6091A0" w14:textId="2CFF2E1D" w:rsidR="0087319B" w:rsidRDefault="00FB7CD8" w:rsidP="0087319B">
      <w:pPr>
        <w:rPr>
          <w:rFonts w:ascii="Arial" w:hAnsi="Arial" w:cs="Arial"/>
          <w:b/>
          <w:sz w:val="24"/>
        </w:rPr>
      </w:pPr>
      <w:hyperlink r:id="rId988" w:history="1">
        <w:r w:rsidR="009C30EE">
          <w:rPr>
            <w:rStyle w:val="ac"/>
            <w:rFonts w:ascii="Arial" w:hAnsi="Arial" w:cs="Arial"/>
            <w:b/>
            <w:sz w:val="24"/>
          </w:rPr>
          <w:t>R4-2200276</w:t>
        </w:r>
      </w:hyperlink>
      <w:r w:rsidR="0087319B">
        <w:rPr>
          <w:rFonts w:ascii="Arial" w:hAnsi="Arial" w:cs="Arial"/>
          <w:b/>
          <w:color w:val="0000FF"/>
          <w:sz w:val="24"/>
        </w:rPr>
        <w:tab/>
      </w:r>
      <w:r w:rsidR="0087319B">
        <w:rPr>
          <w:rFonts w:ascii="Arial" w:hAnsi="Arial" w:cs="Arial"/>
          <w:b/>
          <w:sz w:val="24"/>
        </w:rPr>
        <w:t>Discussion on Impact to RF and RRM requirements with simultaneous reception</w:t>
      </w:r>
    </w:p>
    <w:p w14:paraId="4CBF4CD0"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61F2AF69"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4045E8" w14:textId="7EC65099" w:rsidR="0087319B" w:rsidRDefault="00FB7CD8" w:rsidP="0087319B">
      <w:pPr>
        <w:rPr>
          <w:rFonts w:ascii="Arial" w:hAnsi="Arial" w:cs="Arial"/>
          <w:b/>
          <w:sz w:val="24"/>
        </w:rPr>
      </w:pPr>
      <w:hyperlink r:id="rId989" w:history="1">
        <w:r w:rsidR="009C30EE">
          <w:rPr>
            <w:rStyle w:val="ac"/>
            <w:rFonts w:ascii="Arial" w:hAnsi="Arial" w:cs="Arial"/>
            <w:b/>
            <w:sz w:val="24"/>
          </w:rPr>
          <w:t>R4-2200534</w:t>
        </w:r>
      </w:hyperlink>
      <w:r w:rsidR="0087319B">
        <w:rPr>
          <w:rFonts w:ascii="Arial" w:hAnsi="Arial" w:cs="Arial"/>
          <w:b/>
          <w:color w:val="0000FF"/>
          <w:sz w:val="24"/>
        </w:rPr>
        <w:tab/>
      </w:r>
      <w:r w:rsidR="0087319B">
        <w:rPr>
          <w:rFonts w:ascii="Arial" w:hAnsi="Arial" w:cs="Arial"/>
          <w:b/>
          <w:sz w:val="24"/>
        </w:rPr>
        <w:t>Discussion on FR2 simultaneous reception in NR FeMIMO</w:t>
      </w:r>
    </w:p>
    <w:p w14:paraId="5AC6AB4C"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12A67088"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37D6CB" w14:textId="5A076F43" w:rsidR="0087319B" w:rsidRDefault="00FB7CD8" w:rsidP="0087319B">
      <w:pPr>
        <w:rPr>
          <w:rFonts w:ascii="Arial" w:hAnsi="Arial" w:cs="Arial"/>
          <w:b/>
          <w:sz w:val="24"/>
        </w:rPr>
      </w:pPr>
      <w:hyperlink r:id="rId990" w:history="1">
        <w:r w:rsidR="009C30EE">
          <w:rPr>
            <w:rStyle w:val="ac"/>
            <w:rFonts w:ascii="Arial" w:hAnsi="Arial" w:cs="Arial"/>
            <w:b/>
            <w:sz w:val="24"/>
          </w:rPr>
          <w:t>R4-2200924</w:t>
        </w:r>
      </w:hyperlink>
      <w:r w:rsidR="0087319B">
        <w:rPr>
          <w:rFonts w:ascii="Arial" w:hAnsi="Arial" w:cs="Arial"/>
          <w:b/>
          <w:color w:val="0000FF"/>
          <w:sz w:val="24"/>
        </w:rPr>
        <w:tab/>
      </w:r>
      <w:r w:rsidR="0087319B">
        <w:rPr>
          <w:rFonts w:ascii="Arial" w:hAnsi="Arial" w:cs="Arial"/>
          <w:b/>
          <w:sz w:val="24"/>
        </w:rPr>
        <w:t>FR2 UE with the capability of simultaneous reception with different QCL Type-D RSs</w:t>
      </w:r>
    </w:p>
    <w:p w14:paraId="7737E4DD"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3653D830"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99847A" w14:textId="3429611D" w:rsidR="0087319B" w:rsidRDefault="00FB7CD8" w:rsidP="0087319B">
      <w:pPr>
        <w:rPr>
          <w:rFonts w:ascii="Arial" w:hAnsi="Arial" w:cs="Arial"/>
          <w:b/>
          <w:sz w:val="24"/>
        </w:rPr>
      </w:pPr>
      <w:hyperlink r:id="rId991" w:history="1">
        <w:r w:rsidR="009C30EE">
          <w:rPr>
            <w:rStyle w:val="ac"/>
            <w:rFonts w:ascii="Arial" w:hAnsi="Arial" w:cs="Arial"/>
            <w:b/>
            <w:sz w:val="24"/>
          </w:rPr>
          <w:t>R4-2201266</w:t>
        </w:r>
      </w:hyperlink>
      <w:r w:rsidR="0087319B">
        <w:rPr>
          <w:rFonts w:ascii="Arial" w:hAnsi="Arial" w:cs="Arial"/>
          <w:b/>
          <w:color w:val="0000FF"/>
          <w:sz w:val="24"/>
        </w:rPr>
        <w:tab/>
      </w:r>
      <w:r w:rsidR="0087319B">
        <w:rPr>
          <w:rFonts w:ascii="Arial" w:hAnsi="Arial" w:cs="Arial"/>
          <w:b/>
          <w:sz w:val="24"/>
        </w:rPr>
        <w:t>Requirements for Simultaneous Reception in FR2</w:t>
      </w:r>
    </w:p>
    <w:p w14:paraId="217C0A66"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2EA7A8DF"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06473A" w14:textId="28C4FEF4" w:rsidR="0087319B" w:rsidRDefault="00FB7CD8" w:rsidP="0087319B">
      <w:pPr>
        <w:rPr>
          <w:rFonts w:ascii="Arial" w:hAnsi="Arial" w:cs="Arial"/>
          <w:b/>
          <w:sz w:val="24"/>
        </w:rPr>
      </w:pPr>
      <w:hyperlink r:id="rId992" w:history="1">
        <w:r w:rsidR="009C30EE">
          <w:rPr>
            <w:rStyle w:val="ac"/>
            <w:rFonts w:ascii="Arial" w:hAnsi="Arial" w:cs="Arial"/>
            <w:b/>
            <w:sz w:val="24"/>
          </w:rPr>
          <w:t>R4-2201386</w:t>
        </w:r>
      </w:hyperlink>
      <w:r w:rsidR="0087319B">
        <w:rPr>
          <w:rFonts w:ascii="Arial" w:hAnsi="Arial" w:cs="Arial"/>
          <w:b/>
          <w:color w:val="0000FF"/>
          <w:sz w:val="24"/>
        </w:rPr>
        <w:tab/>
      </w:r>
      <w:r w:rsidR="0087319B">
        <w:rPr>
          <w:rFonts w:ascii="Arial" w:hAnsi="Arial" w:cs="Arial"/>
          <w:b/>
          <w:sz w:val="24"/>
        </w:rPr>
        <w:t>Discussion on Simultaneous reception with different QCL-type D</w:t>
      </w:r>
    </w:p>
    <w:p w14:paraId="18E78292"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0488D051" w14:textId="77777777" w:rsidR="0087319B" w:rsidRDefault="0087319B" w:rsidP="0087319B">
      <w:pPr>
        <w:rPr>
          <w:rFonts w:ascii="Arial" w:hAnsi="Arial" w:cs="Arial"/>
          <w:b/>
        </w:rPr>
      </w:pPr>
      <w:r>
        <w:rPr>
          <w:rFonts w:ascii="Arial" w:hAnsi="Arial" w:cs="Arial"/>
          <w:b/>
        </w:rPr>
        <w:t xml:space="preserve">Abstract: </w:t>
      </w:r>
    </w:p>
    <w:p w14:paraId="0FAC6C86" w14:textId="77777777" w:rsidR="0087319B" w:rsidRDefault="0087319B" w:rsidP="0087319B">
      <w:r>
        <w:t>In this contribtuion, we discuss RRM requirements for simultaneous reception of channel/RS with different QCL type D</w:t>
      </w:r>
    </w:p>
    <w:p w14:paraId="64CC13E3"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23E90C" w14:textId="77777777" w:rsidR="0087319B" w:rsidRDefault="0087319B" w:rsidP="0087319B">
      <w:pPr>
        <w:pStyle w:val="4"/>
      </w:pPr>
      <w:bookmarkStart w:id="373" w:name="_Toc93079013"/>
      <w:r>
        <w:t>6.19.2</w:t>
      </w:r>
      <w:r>
        <w:tab/>
        <w:t>UE RF requirements</w:t>
      </w:r>
      <w:bookmarkEnd w:id="373"/>
    </w:p>
    <w:p w14:paraId="70B03551" w14:textId="77777777" w:rsidR="0087319B" w:rsidRDefault="0087319B" w:rsidP="0087319B">
      <w:pPr>
        <w:rPr>
          <w:rFonts w:ascii="Arial" w:hAnsi="Arial" w:cs="Arial"/>
          <w:b/>
          <w:color w:val="C00000"/>
          <w:lang w:eastAsia="zh-CN"/>
        </w:rPr>
      </w:pPr>
      <w:r>
        <w:rPr>
          <w:rFonts w:ascii="Arial" w:hAnsi="Arial" w:cs="Arial"/>
          <w:b/>
          <w:color w:val="C00000"/>
          <w:lang w:eastAsia="zh-CN"/>
        </w:rPr>
        <w:t>[101-bis-e][131] NR_feMIMO, AI 6.19.1, 6.19.2 – Taekhoon Kim</w:t>
      </w:r>
    </w:p>
    <w:p w14:paraId="32FA5AF7" w14:textId="2C093FDE" w:rsidR="0087319B" w:rsidRDefault="00FB7CD8" w:rsidP="0087319B">
      <w:pPr>
        <w:rPr>
          <w:rFonts w:ascii="Arial" w:hAnsi="Arial" w:cs="Arial"/>
          <w:b/>
          <w:sz w:val="24"/>
        </w:rPr>
      </w:pPr>
      <w:hyperlink r:id="rId993" w:history="1">
        <w:r w:rsidR="009C30EE">
          <w:rPr>
            <w:rStyle w:val="ac"/>
            <w:rFonts w:ascii="Arial" w:hAnsi="Arial" w:cs="Arial"/>
            <w:b/>
            <w:sz w:val="24"/>
          </w:rPr>
          <w:t>R4-2200925</w:t>
        </w:r>
      </w:hyperlink>
      <w:r w:rsidR="0087319B">
        <w:rPr>
          <w:rFonts w:ascii="Arial" w:hAnsi="Arial" w:cs="Arial"/>
          <w:b/>
          <w:color w:val="0000FF"/>
          <w:sz w:val="24"/>
        </w:rPr>
        <w:tab/>
      </w:r>
      <w:r w:rsidR="0087319B">
        <w:rPr>
          <w:rFonts w:ascii="Arial" w:hAnsi="Arial" w:cs="Arial"/>
          <w:b/>
          <w:sz w:val="24"/>
        </w:rPr>
        <w:t>On RF requirements for further enhancements on MIMO</w:t>
      </w:r>
    </w:p>
    <w:p w14:paraId="498076FE"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6061D021"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7A645F" w14:textId="77777777" w:rsidR="0087319B" w:rsidRDefault="0087319B" w:rsidP="0087319B">
      <w:pPr>
        <w:pStyle w:val="5"/>
      </w:pPr>
      <w:bookmarkStart w:id="374" w:name="_Toc93079014"/>
      <w:r>
        <w:t>6.19.2.1</w:t>
      </w:r>
      <w:r>
        <w:tab/>
        <w:t>Additional requirement for multi-panel reception</w:t>
      </w:r>
      <w:bookmarkEnd w:id="374"/>
    </w:p>
    <w:p w14:paraId="296956F2" w14:textId="7EC390BB" w:rsidR="0087319B" w:rsidRDefault="00FB7CD8" w:rsidP="0087319B">
      <w:pPr>
        <w:rPr>
          <w:rFonts w:ascii="Arial" w:hAnsi="Arial" w:cs="Arial"/>
          <w:b/>
          <w:sz w:val="24"/>
        </w:rPr>
      </w:pPr>
      <w:hyperlink r:id="rId994" w:history="1">
        <w:r w:rsidR="009C30EE">
          <w:rPr>
            <w:rStyle w:val="ac"/>
            <w:rFonts w:ascii="Arial" w:hAnsi="Arial" w:cs="Arial"/>
            <w:b/>
            <w:sz w:val="24"/>
          </w:rPr>
          <w:t>R4-2200568</w:t>
        </w:r>
      </w:hyperlink>
      <w:r w:rsidR="0087319B">
        <w:rPr>
          <w:rFonts w:ascii="Arial" w:hAnsi="Arial" w:cs="Arial"/>
          <w:b/>
          <w:color w:val="0000FF"/>
          <w:sz w:val="24"/>
        </w:rPr>
        <w:tab/>
      </w:r>
      <w:r w:rsidR="0087319B">
        <w:rPr>
          <w:rFonts w:ascii="Arial" w:hAnsi="Arial" w:cs="Arial"/>
          <w:b/>
          <w:sz w:val="24"/>
        </w:rPr>
        <w:t>View on additional FR2 FeMIMO multi-panel reception requirement</w:t>
      </w:r>
    </w:p>
    <w:p w14:paraId="493951DD"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Beijing Inc.</w:t>
      </w:r>
    </w:p>
    <w:p w14:paraId="37065DDB" w14:textId="77777777" w:rsidR="0087319B" w:rsidRDefault="0087319B" w:rsidP="0087319B">
      <w:pPr>
        <w:rPr>
          <w:rFonts w:ascii="Arial" w:hAnsi="Arial" w:cs="Arial"/>
          <w:b/>
        </w:rPr>
      </w:pPr>
      <w:r>
        <w:rPr>
          <w:rFonts w:ascii="Arial" w:hAnsi="Arial" w:cs="Arial"/>
          <w:b/>
        </w:rPr>
        <w:t xml:space="preserve">Abstract: </w:t>
      </w:r>
    </w:p>
    <w:p w14:paraId="0A4B7AD8" w14:textId="77777777" w:rsidR="0087319B" w:rsidRDefault="0087319B" w:rsidP="0087319B">
      <w:r>
        <w:t>Proposal: No need to specify additional reception requirement for multi-panel reception UE.</w:t>
      </w:r>
    </w:p>
    <w:p w14:paraId="0CB4739C"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C3D190" w14:textId="11E49C91" w:rsidR="0087319B" w:rsidRDefault="00FB7CD8" w:rsidP="0087319B">
      <w:pPr>
        <w:rPr>
          <w:rFonts w:ascii="Arial" w:hAnsi="Arial" w:cs="Arial"/>
          <w:b/>
          <w:sz w:val="24"/>
        </w:rPr>
      </w:pPr>
      <w:hyperlink r:id="rId995" w:history="1">
        <w:r w:rsidR="009C30EE">
          <w:rPr>
            <w:rStyle w:val="ac"/>
            <w:rFonts w:ascii="Arial" w:hAnsi="Arial" w:cs="Arial"/>
            <w:b/>
            <w:sz w:val="24"/>
          </w:rPr>
          <w:t>R4-2200591</w:t>
        </w:r>
      </w:hyperlink>
      <w:r w:rsidR="0087319B">
        <w:rPr>
          <w:rFonts w:ascii="Arial" w:hAnsi="Arial" w:cs="Arial"/>
          <w:b/>
          <w:color w:val="0000FF"/>
          <w:sz w:val="24"/>
        </w:rPr>
        <w:tab/>
      </w:r>
      <w:r w:rsidR="0087319B">
        <w:rPr>
          <w:rFonts w:ascii="Arial" w:hAnsi="Arial" w:cs="Arial"/>
          <w:b/>
          <w:sz w:val="24"/>
        </w:rPr>
        <w:t>Discussion on Additional requirement for multi-panel reception</w:t>
      </w:r>
    </w:p>
    <w:p w14:paraId="504B2308" w14:textId="77777777" w:rsidR="0087319B" w:rsidRDefault="0087319B" w:rsidP="0087319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6D8BB9B4"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603065" w14:textId="1B7027F1" w:rsidR="0087319B" w:rsidRDefault="00FB7CD8" w:rsidP="0087319B">
      <w:pPr>
        <w:rPr>
          <w:rFonts w:ascii="Arial" w:hAnsi="Arial" w:cs="Arial"/>
          <w:b/>
          <w:sz w:val="24"/>
        </w:rPr>
      </w:pPr>
      <w:hyperlink r:id="rId996" w:history="1">
        <w:r w:rsidR="009C30EE">
          <w:rPr>
            <w:rStyle w:val="ac"/>
            <w:rFonts w:ascii="Arial" w:hAnsi="Arial" w:cs="Arial"/>
            <w:b/>
            <w:sz w:val="24"/>
          </w:rPr>
          <w:t>R4-2200962</w:t>
        </w:r>
      </w:hyperlink>
      <w:r w:rsidR="0087319B">
        <w:rPr>
          <w:rFonts w:ascii="Arial" w:hAnsi="Arial" w:cs="Arial"/>
          <w:b/>
          <w:color w:val="0000FF"/>
          <w:sz w:val="24"/>
        </w:rPr>
        <w:tab/>
      </w:r>
      <w:r w:rsidR="0087319B">
        <w:rPr>
          <w:rFonts w:ascii="Arial" w:hAnsi="Arial" w:cs="Arial"/>
          <w:b/>
          <w:sz w:val="24"/>
        </w:rPr>
        <w:t>Further discussion on impact of multi-panel reception requirements</w:t>
      </w:r>
    </w:p>
    <w:p w14:paraId="192D4BDD"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79C42776"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2AD353" w14:textId="7BE482CD" w:rsidR="0087319B" w:rsidRDefault="00FB7CD8" w:rsidP="0087319B">
      <w:pPr>
        <w:rPr>
          <w:rFonts w:ascii="Arial" w:hAnsi="Arial" w:cs="Arial"/>
          <w:b/>
          <w:sz w:val="24"/>
        </w:rPr>
      </w:pPr>
      <w:hyperlink r:id="rId997" w:history="1">
        <w:r w:rsidR="009C30EE">
          <w:rPr>
            <w:rStyle w:val="ac"/>
            <w:rFonts w:ascii="Arial" w:hAnsi="Arial" w:cs="Arial"/>
            <w:b/>
            <w:sz w:val="24"/>
          </w:rPr>
          <w:t>R4-2201957</w:t>
        </w:r>
      </w:hyperlink>
      <w:r w:rsidR="0087319B">
        <w:rPr>
          <w:rFonts w:ascii="Arial" w:hAnsi="Arial" w:cs="Arial"/>
          <w:b/>
          <w:color w:val="0000FF"/>
          <w:sz w:val="24"/>
        </w:rPr>
        <w:tab/>
      </w:r>
      <w:r w:rsidR="0087319B">
        <w:rPr>
          <w:rFonts w:ascii="Arial" w:hAnsi="Arial" w:cs="Arial"/>
          <w:b/>
          <w:sz w:val="24"/>
        </w:rPr>
        <w:t>RF requirements for further enhancements on MIMO</w:t>
      </w:r>
    </w:p>
    <w:p w14:paraId="06FA01EE" w14:textId="77777777" w:rsidR="0087319B" w:rsidRDefault="0087319B" w:rsidP="0087319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4028B4CB"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ACA576" w14:textId="77777777" w:rsidR="0087319B" w:rsidRDefault="0087319B" w:rsidP="0087319B">
      <w:pPr>
        <w:pStyle w:val="5"/>
      </w:pPr>
      <w:bookmarkStart w:id="375" w:name="_Toc93079015"/>
      <w:r>
        <w:t>6.19.2.2</w:t>
      </w:r>
      <w:r>
        <w:tab/>
        <w:t>Impact of MPE enhancements</w:t>
      </w:r>
      <w:bookmarkEnd w:id="375"/>
    </w:p>
    <w:p w14:paraId="1E549848" w14:textId="3DE2B951" w:rsidR="0087319B" w:rsidRDefault="00FB7CD8" w:rsidP="0087319B">
      <w:pPr>
        <w:rPr>
          <w:rFonts w:ascii="Arial" w:hAnsi="Arial" w:cs="Arial"/>
          <w:b/>
          <w:sz w:val="24"/>
        </w:rPr>
      </w:pPr>
      <w:hyperlink r:id="rId998" w:history="1">
        <w:r w:rsidR="009C30EE">
          <w:rPr>
            <w:rStyle w:val="ac"/>
            <w:rFonts w:ascii="Arial" w:hAnsi="Arial" w:cs="Arial"/>
            <w:b/>
            <w:sz w:val="24"/>
          </w:rPr>
          <w:t>R4-2200301</w:t>
        </w:r>
      </w:hyperlink>
      <w:r w:rsidR="0087319B">
        <w:rPr>
          <w:rFonts w:ascii="Arial" w:hAnsi="Arial" w:cs="Arial"/>
          <w:b/>
          <w:color w:val="0000FF"/>
          <w:sz w:val="24"/>
        </w:rPr>
        <w:tab/>
      </w:r>
      <w:r w:rsidR="0087319B">
        <w:rPr>
          <w:rFonts w:ascii="Arial" w:hAnsi="Arial" w:cs="Arial"/>
          <w:b/>
          <w:sz w:val="24"/>
        </w:rPr>
        <w:t>On per beam based P-MPR reporting in FeMIMO</w:t>
      </w:r>
    </w:p>
    <w:p w14:paraId="2E62B1BD"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1B496040"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FE40C1" w14:textId="45C51F28" w:rsidR="0087319B" w:rsidRDefault="00FB7CD8" w:rsidP="0087319B">
      <w:pPr>
        <w:rPr>
          <w:rFonts w:ascii="Arial" w:hAnsi="Arial" w:cs="Arial"/>
          <w:b/>
          <w:sz w:val="24"/>
        </w:rPr>
      </w:pPr>
      <w:hyperlink r:id="rId999" w:history="1">
        <w:r w:rsidR="009C30EE">
          <w:rPr>
            <w:rStyle w:val="ac"/>
            <w:rFonts w:ascii="Arial" w:hAnsi="Arial" w:cs="Arial"/>
            <w:b/>
            <w:sz w:val="24"/>
          </w:rPr>
          <w:t>R4-2200592</w:t>
        </w:r>
      </w:hyperlink>
      <w:r w:rsidR="0087319B">
        <w:rPr>
          <w:rFonts w:ascii="Arial" w:hAnsi="Arial" w:cs="Arial"/>
          <w:b/>
          <w:color w:val="0000FF"/>
          <w:sz w:val="24"/>
        </w:rPr>
        <w:tab/>
      </w:r>
      <w:r w:rsidR="0087319B">
        <w:rPr>
          <w:rFonts w:ascii="Arial" w:hAnsi="Arial" w:cs="Arial"/>
          <w:b/>
          <w:sz w:val="24"/>
        </w:rPr>
        <w:t>Discussion on Impact of MPE enhancements</w:t>
      </w:r>
    </w:p>
    <w:p w14:paraId="7D070D38" w14:textId="77777777" w:rsidR="0087319B" w:rsidRDefault="0087319B" w:rsidP="0087319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129306C5"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777CEC" w14:textId="1F0B6A77" w:rsidR="0087319B" w:rsidRDefault="00FB7CD8" w:rsidP="0087319B">
      <w:pPr>
        <w:rPr>
          <w:rFonts w:ascii="Arial" w:hAnsi="Arial" w:cs="Arial"/>
          <w:b/>
          <w:sz w:val="24"/>
        </w:rPr>
      </w:pPr>
      <w:hyperlink r:id="rId1000" w:history="1">
        <w:r w:rsidR="009C30EE">
          <w:rPr>
            <w:rStyle w:val="ac"/>
            <w:rFonts w:ascii="Arial" w:hAnsi="Arial" w:cs="Arial"/>
            <w:b/>
            <w:sz w:val="24"/>
          </w:rPr>
          <w:t>R4-2200963</w:t>
        </w:r>
      </w:hyperlink>
      <w:r w:rsidR="0087319B">
        <w:rPr>
          <w:rFonts w:ascii="Arial" w:hAnsi="Arial" w:cs="Arial"/>
          <w:b/>
          <w:color w:val="0000FF"/>
          <w:sz w:val="24"/>
        </w:rPr>
        <w:tab/>
      </w:r>
      <w:r w:rsidR="0087319B">
        <w:rPr>
          <w:rFonts w:ascii="Arial" w:hAnsi="Arial" w:cs="Arial"/>
          <w:b/>
          <w:sz w:val="24"/>
        </w:rPr>
        <w:t>Further discussion on impact of MPE requirements</w:t>
      </w:r>
    </w:p>
    <w:p w14:paraId="5C003CE7"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102D5B96"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1F5206" w14:textId="77777777" w:rsidR="0087319B" w:rsidRDefault="0087319B" w:rsidP="0087319B">
      <w:pPr>
        <w:pStyle w:val="5"/>
      </w:pPr>
      <w:bookmarkStart w:id="376" w:name="_Toc93079016"/>
      <w:r>
        <w:t>6.19.2.3</w:t>
      </w:r>
      <w:r>
        <w:tab/>
        <w:t>SRS related impact</w:t>
      </w:r>
      <w:bookmarkEnd w:id="376"/>
    </w:p>
    <w:p w14:paraId="479A836D" w14:textId="5CB8B671" w:rsidR="0087319B" w:rsidRDefault="00FB7CD8" w:rsidP="0087319B">
      <w:pPr>
        <w:rPr>
          <w:rFonts w:ascii="Arial" w:hAnsi="Arial" w:cs="Arial"/>
          <w:b/>
          <w:sz w:val="24"/>
        </w:rPr>
      </w:pPr>
      <w:hyperlink r:id="rId1001" w:history="1">
        <w:r w:rsidR="009C30EE">
          <w:rPr>
            <w:rStyle w:val="ac"/>
            <w:rFonts w:ascii="Arial" w:hAnsi="Arial" w:cs="Arial"/>
            <w:b/>
            <w:sz w:val="24"/>
          </w:rPr>
          <w:t>R4-2200342</w:t>
        </w:r>
      </w:hyperlink>
      <w:r w:rsidR="0087319B">
        <w:rPr>
          <w:rFonts w:ascii="Arial" w:hAnsi="Arial" w:cs="Arial"/>
          <w:b/>
          <w:color w:val="0000FF"/>
          <w:sz w:val="24"/>
        </w:rPr>
        <w:tab/>
      </w:r>
      <w:r w:rsidR="0087319B">
        <w:rPr>
          <w:rFonts w:ascii="Arial" w:hAnsi="Arial" w:cs="Arial"/>
          <w:b/>
          <w:sz w:val="24"/>
        </w:rPr>
        <w:t>Two sets of SRS sets and GP needed in between</w:t>
      </w:r>
    </w:p>
    <w:p w14:paraId="0DB0BEDF" w14:textId="77777777" w:rsidR="0087319B" w:rsidRDefault="0087319B" w:rsidP="0087319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5097356C"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E943DA" w14:textId="77777777" w:rsidR="0087319B" w:rsidRDefault="0087319B" w:rsidP="0087319B">
      <w:pPr>
        <w:pStyle w:val="4"/>
      </w:pPr>
      <w:bookmarkStart w:id="377" w:name="_Toc93079017"/>
      <w:r>
        <w:t>6.19.3</w:t>
      </w:r>
      <w:r>
        <w:tab/>
        <w:t>RRM core requirements</w:t>
      </w:r>
      <w:bookmarkEnd w:id="377"/>
    </w:p>
    <w:p w14:paraId="36DCF74F" w14:textId="77777777" w:rsidR="0087319B" w:rsidRDefault="0087319B" w:rsidP="0087319B">
      <w:pPr>
        <w:pStyle w:val="5"/>
      </w:pPr>
      <w:bookmarkStart w:id="378" w:name="_Toc93079018"/>
      <w:r>
        <w:t>6.19.3.1</w:t>
      </w:r>
      <w:r>
        <w:tab/>
        <w:t>Unified TCI for DL and UL</w:t>
      </w:r>
      <w:bookmarkEnd w:id="378"/>
    </w:p>
    <w:p w14:paraId="560867DE" w14:textId="77777777" w:rsidR="0087319B" w:rsidRDefault="0087319B" w:rsidP="0087319B">
      <w:pPr>
        <w:pStyle w:val="5"/>
      </w:pPr>
      <w:bookmarkStart w:id="379" w:name="_Toc93079019"/>
      <w:r>
        <w:t>6.19.3.2</w:t>
      </w:r>
      <w:r>
        <w:tab/>
        <w:t>Inter-cell beam management</w:t>
      </w:r>
      <w:bookmarkEnd w:id="379"/>
    </w:p>
    <w:p w14:paraId="1B858525" w14:textId="77777777" w:rsidR="0087319B" w:rsidRDefault="0087319B" w:rsidP="0087319B">
      <w:pPr>
        <w:pStyle w:val="5"/>
      </w:pPr>
      <w:bookmarkStart w:id="380" w:name="_Toc93079020"/>
      <w:r>
        <w:t>6.19.3.3</w:t>
      </w:r>
      <w:r>
        <w:tab/>
        <w:t>Others</w:t>
      </w:r>
      <w:bookmarkEnd w:id="380"/>
    </w:p>
    <w:p w14:paraId="6C519995" w14:textId="77777777" w:rsidR="0087319B" w:rsidRDefault="0087319B" w:rsidP="0087319B">
      <w:pPr>
        <w:pStyle w:val="4"/>
      </w:pPr>
      <w:bookmarkStart w:id="381" w:name="_Toc93079021"/>
      <w:r>
        <w:t>6.19.4</w:t>
      </w:r>
      <w:r>
        <w:tab/>
        <w:t>UE Demodulation and CSI requirements</w:t>
      </w:r>
      <w:bookmarkEnd w:id="381"/>
    </w:p>
    <w:p w14:paraId="117DCB5D" w14:textId="77777777" w:rsidR="0087319B" w:rsidRDefault="0087319B" w:rsidP="0087319B">
      <w:pPr>
        <w:pStyle w:val="3"/>
      </w:pPr>
      <w:bookmarkStart w:id="382" w:name="_Toc93079022"/>
      <w:r>
        <w:t>6.20</w:t>
      </w:r>
      <w:r>
        <w:tab/>
        <w:t>Support of reduced capability NR devices</w:t>
      </w:r>
      <w:bookmarkEnd w:id="382"/>
    </w:p>
    <w:p w14:paraId="21EF675C" w14:textId="77777777" w:rsidR="0087319B" w:rsidRDefault="0087319B" w:rsidP="0087319B">
      <w:pPr>
        <w:pStyle w:val="4"/>
      </w:pPr>
      <w:bookmarkStart w:id="383" w:name="_Toc93079023"/>
      <w:r>
        <w:t>6.20.1</w:t>
      </w:r>
      <w:r>
        <w:tab/>
        <w:t>General</w:t>
      </w:r>
      <w:bookmarkEnd w:id="383"/>
    </w:p>
    <w:p w14:paraId="785CED37" w14:textId="77777777" w:rsidR="0087319B" w:rsidRDefault="0087319B" w:rsidP="0087319B">
      <w:pPr>
        <w:rPr>
          <w:rFonts w:ascii="Arial" w:hAnsi="Arial" w:cs="Arial"/>
          <w:b/>
          <w:color w:val="C00000"/>
          <w:lang w:eastAsia="zh-CN"/>
        </w:rPr>
      </w:pPr>
      <w:r>
        <w:rPr>
          <w:rFonts w:ascii="Arial" w:hAnsi="Arial" w:cs="Arial"/>
          <w:b/>
          <w:color w:val="C00000"/>
          <w:lang w:eastAsia="zh-CN"/>
        </w:rPr>
        <w:t>[101-bis-e][132] NR_RedCap, AI 6.20.1, 6.20.2 – Chunhui Zhang</w:t>
      </w:r>
    </w:p>
    <w:p w14:paraId="20054B0C" w14:textId="09B1CB66" w:rsidR="0087319B" w:rsidRDefault="00FB7CD8" w:rsidP="0087319B">
      <w:pPr>
        <w:rPr>
          <w:rFonts w:ascii="Arial" w:hAnsi="Arial" w:cs="Arial"/>
          <w:b/>
          <w:sz w:val="24"/>
        </w:rPr>
      </w:pPr>
      <w:hyperlink r:id="rId1002" w:history="1">
        <w:r w:rsidR="009C30EE">
          <w:rPr>
            <w:rStyle w:val="ac"/>
            <w:rFonts w:ascii="Arial" w:hAnsi="Arial" w:cs="Arial"/>
            <w:b/>
            <w:sz w:val="24"/>
          </w:rPr>
          <w:t>R4-2202232</w:t>
        </w:r>
      </w:hyperlink>
      <w:r w:rsidR="0087319B">
        <w:rPr>
          <w:b/>
          <w:lang w:val="en-US" w:eastAsia="zh-CN"/>
        </w:rPr>
        <w:tab/>
      </w:r>
      <w:r w:rsidR="0087319B">
        <w:rPr>
          <w:rFonts w:ascii="Arial" w:hAnsi="Arial" w:cs="Arial"/>
          <w:b/>
          <w:sz w:val="24"/>
        </w:rPr>
        <w:t>Email discussion summary for [101-bis-e][132] NR_RedCap</w:t>
      </w:r>
    </w:p>
    <w:p w14:paraId="061CCCC7" w14:textId="77777777" w:rsidR="0087319B" w:rsidRDefault="0087319B" w:rsidP="0087319B">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(Ericsson)</w:t>
      </w:r>
    </w:p>
    <w:p w14:paraId="19E8915D" w14:textId="77777777" w:rsidR="0087319B" w:rsidRDefault="0087319B" w:rsidP="0087319B">
      <w:pPr>
        <w:rPr>
          <w:rFonts w:ascii="Arial" w:hAnsi="Arial" w:cs="Arial"/>
          <w:b/>
          <w:lang w:val="en-US" w:eastAsia="zh-CN"/>
        </w:rPr>
      </w:pPr>
      <w:r>
        <w:rPr>
          <w:rFonts w:ascii="Arial" w:hAnsi="Arial" w:cs="Arial"/>
          <w:b/>
          <w:lang w:val="en-US" w:eastAsia="zh-CN"/>
        </w:rPr>
        <w:t xml:space="preserve">Abstract: </w:t>
      </w:r>
    </w:p>
    <w:p w14:paraId="0A1D5090" w14:textId="77777777" w:rsidR="0087319B" w:rsidRDefault="0087319B" w:rsidP="0087319B">
      <w:r>
        <w:t>This contribution provides the summary of email discussion and recommended summary.</w:t>
      </w:r>
    </w:p>
    <w:p w14:paraId="21A86B7F" w14:textId="71B7CF80" w:rsidR="0087319B" w:rsidRDefault="00C032B9" w:rsidP="0087319B">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R4-2202332 (from R4-2202232).</w:t>
      </w:r>
    </w:p>
    <w:p w14:paraId="2B70ED76" w14:textId="1C68B09B" w:rsidR="00C032B9" w:rsidRDefault="00FB7CD8" w:rsidP="00C032B9">
      <w:pPr>
        <w:rPr>
          <w:rFonts w:ascii="Arial" w:hAnsi="Arial" w:cs="Arial"/>
          <w:b/>
          <w:sz w:val="24"/>
        </w:rPr>
      </w:pPr>
      <w:hyperlink r:id="rId1003" w:history="1">
        <w:r w:rsidR="00C032B9">
          <w:rPr>
            <w:rStyle w:val="ac"/>
            <w:rFonts w:ascii="Arial" w:hAnsi="Arial" w:cs="Arial"/>
            <w:b/>
            <w:sz w:val="24"/>
          </w:rPr>
          <w:t>R4-2202332</w:t>
        </w:r>
      </w:hyperlink>
      <w:r w:rsidR="00C032B9">
        <w:rPr>
          <w:b/>
          <w:lang w:val="en-US" w:eastAsia="zh-CN"/>
        </w:rPr>
        <w:tab/>
      </w:r>
      <w:r w:rsidR="00C032B9">
        <w:rPr>
          <w:rFonts w:ascii="Arial" w:hAnsi="Arial" w:cs="Arial"/>
          <w:b/>
          <w:sz w:val="24"/>
        </w:rPr>
        <w:t>Email discussion summary for [101-bis-e][132] NR_RedCap</w:t>
      </w:r>
    </w:p>
    <w:p w14:paraId="265289A8" w14:textId="77777777" w:rsidR="00C032B9" w:rsidRDefault="00C032B9" w:rsidP="00C032B9">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(Ericsson)</w:t>
      </w:r>
    </w:p>
    <w:p w14:paraId="4777B7F0" w14:textId="77777777" w:rsidR="00C032B9" w:rsidRDefault="00C032B9" w:rsidP="00C032B9">
      <w:pPr>
        <w:rPr>
          <w:rFonts w:ascii="Arial" w:hAnsi="Arial" w:cs="Arial"/>
          <w:b/>
          <w:lang w:val="en-US" w:eastAsia="zh-CN"/>
        </w:rPr>
      </w:pPr>
      <w:r>
        <w:rPr>
          <w:rFonts w:ascii="Arial" w:hAnsi="Arial" w:cs="Arial"/>
          <w:b/>
          <w:lang w:val="en-US" w:eastAsia="zh-CN"/>
        </w:rPr>
        <w:t xml:space="preserve">Abstract: </w:t>
      </w:r>
    </w:p>
    <w:p w14:paraId="56D85E15" w14:textId="77777777" w:rsidR="00C032B9" w:rsidRDefault="00C032B9" w:rsidP="00C032B9">
      <w:r>
        <w:t>This contribution provides the summary of email discussion and recommended summary.</w:t>
      </w:r>
    </w:p>
    <w:p w14:paraId="459E3B0C" w14:textId="377677F0" w:rsidR="00C032B9" w:rsidRDefault="00C032B9" w:rsidP="00C032B9">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C032B9">
        <w:rPr>
          <w:rFonts w:ascii="Arial" w:hAnsi="Arial" w:cs="Arial"/>
          <w:b/>
          <w:highlight w:val="yellow"/>
          <w:lang w:val="en-US" w:eastAsia="zh-CN"/>
        </w:rPr>
        <w:t>Return to.</w:t>
      </w:r>
    </w:p>
    <w:p w14:paraId="5530B00A" w14:textId="77777777" w:rsidR="0087319B" w:rsidRDefault="0087319B" w:rsidP="0087319B">
      <w:pPr>
        <w:rPr>
          <w:rFonts w:ascii="Arial" w:hAnsi="Arial" w:cs="Arial"/>
          <w:b/>
          <w:color w:val="C00000"/>
          <w:lang w:eastAsia="zh-CN"/>
        </w:rPr>
      </w:pPr>
      <w:r>
        <w:rPr>
          <w:rFonts w:ascii="Arial" w:hAnsi="Arial" w:cs="Arial"/>
          <w:b/>
          <w:color w:val="C00000"/>
          <w:lang w:eastAsia="zh-CN"/>
        </w:rPr>
        <w:t>Conclusions after 1st round</w:t>
      </w:r>
    </w:p>
    <w:p w14:paraId="47DE65B8" w14:textId="77777777" w:rsidR="0087319B" w:rsidRDefault="0087319B" w:rsidP="0087319B"/>
    <w:p w14:paraId="39F127E0" w14:textId="77777777" w:rsidR="0087319B" w:rsidRDefault="0087319B" w:rsidP="0087319B">
      <w:pPr>
        <w:rPr>
          <w:rFonts w:ascii="Arial" w:hAnsi="Arial" w:cs="Arial"/>
          <w:b/>
          <w:color w:val="C00000"/>
          <w:lang w:eastAsia="zh-CN"/>
        </w:rPr>
      </w:pPr>
      <w:r>
        <w:rPr>
          <w:rFonts w:ascii="Arial" w:hAnsi="Arial" w:cs="Arial"/>
          <w:b/>
          <w:color w:val="C00000"/>
          <w:lang w:eastAsia="zh-CN"/>
        </w:rPr>
        <w:t>Conclusions after 2nd round</w:t>
      </w:r>
    </w:p>
    <w:p w14:paraId="739382A8" w14:textId="77777777" w:rsidR="0087319B" w:rsidRDefault="0087319B" w:rsidP="0087319B"/>
    <w:p w14:paraId="7D084F67" w14:textId="77777777" w:rsidR="0087319B" w:rsidRDefault="0087319B" w:rsidP="0087319B">
      <w:r>
        <w:t>--------------------------------------------------------------------------------------------------------------------------------</w:t>
      </w:r>
    </w:p>
    <w:p w14:paraId="42DB23AB" w14:textId="0CC20C4B" w:rsidR="0087319B" w:rsidRDefault="00FB7CD8" w:rsidP="0087319B">
      <w:pPr>
        <w:rPr>
          <w:rFonts w:ascii="Arial" w:hAnsi="Arial" w:cs="Arial"/>
          <w:b/>
          <w:sz w:val="24"/>
        </w:rPr>
      </w:pPr>
      <w:hyperlink r:id="rId1004" w:history="1">
        <w:r w:rsidR="009C30EE">
          <w:rPr>
            <w:rStyle w:val="ac"/>
            <w:rFonts w:ascii="Arial" w:hAnsi="Arial" w:cs="Arial"/>
            <w:b/>
            <w:sz w:val="24"/>
          </w:rPr>
          <w:t>R4-2200407</w:t>
        </w:r>
      </w:hyperlink>
      <w:r w:rsidR="0087319B">
        <w:rPr>
          <w:rFonts w:ascii="Arial" w:hAnsi="Arial" w:cs="Arial"/>
          <w:b/>
          <w:color w:val="0000FF"/>
          <w:sz w:val="24"/>
        </w:rPr>
        <w:tab/>
      </w:r>
      <w:r w:rsidR="0087319B">
        <w:rPr>
          <w:rFonts w:ascii="Arial" w:hAnsi="Arial" w:cs="Arial"/>
          <w:b/>
          <w:sz w:val="24"/>
        </w:rPr>
        <w:t>On NR RedCap general BS demodulation performance requirements</w:t>
      </w:r>
    </w:p>
    <w:p w14:paraId="6BF43DB2"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13EFC90F" w14:textId="77777777" w:rsidR="0087319B" w:rsidRDefault="0087319B" w:rsidP="0087319B">
      <w:pPr>
        <w:rPr>
          <w:rFonts w:ascii="Arial" w:hAnsi="Arial" w:cs="Arial"/>
          <w:b/>
        </w:rPr>
      </w:pPr>
      <w:r>
        <w:rPr>
          <w:rFonts w:ascii="Arial" w:hAnsi="Arial" w:cs="Arial"/>
          <w:b/>
        </w:rPr>
        <w:t xml:space="preserve">Abstract: </w:t>
      </w:r>
    </w:p>
    <w:p w14:paraId="7100ED6F" w14:textId="77777777" w:rsidR="0087319B" w:rsidRDefault="0087319B" w:rsidP="0087319B">
      <w:r>
        <w:t>In this contribution, we have provided an overview of RedCap-related features and scenarios. We see that there is no potential impact on the BS demodulation performance.</w:t>
      </w:r>
    </w:p>
    <w:p w14:paraId="4BA1A2E0"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F2466A" w14:textId="77777777" w:rsidR="0087319B" w:rsidRDefault="0087319B" w:rsidP="0087319B">
      <w:pPr>
        <w:pStyle w:val="4"/>
      </w:pPr>
      <w:bookmarkStart w:id="384" w:name="_Toc93079024"/>
      <w:r>
        <w:t>6.20.2</w:t>
      </w:r>
      <w:r>
        <w:tab/>
        <w:t>UE RF requirements</w:t>
      </w:r>
      <w:bookmarkEnd w:id="384"/>
    </w:p>
    <w:p w14:paraId="73841E95" w14:textId="77777777" w:rsidR="0087319B" w:rsidRDefault="0087319B" w:rsidP="0087319B">
      <w:pPr>
        <w:rPr>
          <w:rFonts w:ascii="Arial" w:hAnsi="Arial" w:cs="Arial"/>
          <w:b/>
          <w:color w:val="C00000"/>
          <w:lang w:eastAsia="zh-CN"/>
        </w:rPr>
      </w:pPr>
      <w:bookmarkStart w:id="385" w:name="_Toc93079025"/>
      <w:r>
        <w:rPr>
          <w:rFonts w:ascii="Arial" w:hAnsi="Arial" w:cs="Arial"/>
          <w:b/>
          <w:color w:val="C00000"/>
          <w:lang w:eastAsia="zh-CN"/>
        </w:rPr>
        <w:t>[101-bis-e][132] NR_RedCap, AI 6.20.1, 6.20.2 – Chunhui Zhang</w:t>
      </w:r>
    </w:p>
    <w:p w14:paraId="2E961E4F" w14:textId="77777777" w:rsidR="0087319B" w:rsidRDefault="0087319B" w:rsidP="0087319B">
      <w:pPr>
        <w:pStyle w:val="5"/>
      </w:pPr>
      <w:r>
        <w:t>6.20.2.1</w:t>
      </w:r>
      <w:r>
        <w:tab/>
        <w:t>FR1</w:t>
      </w:r>
      <w:bookmarkEnd w:id="385"/>
    </w:p>
    <w:p w14:paraId="501590FE" w14:textId="79B15362" w:rsidR="0087319B" w:rsidRDefault="00FB7CD8" w:rsidP="0087319B">
      <w:pPr>
        <w:rPr>
          <w:rFonts w:ascii="Arial" w:hAnsi="Arial" w:cs="Arial"/>
          <w:b/>
          <w:sz w:val="24"/>
        </w:rPr>
      </w:pPr>
      <w:hyperlink r:id="rId1005" w:history="1">
        <w:r w:rsidR="009C30EE">
          <w:rPr>
            <w:rStyle w:val="ac"/>
            <w:rFonts w:ascii="Arial" w:hAnsi="Arial" w:cs="Arial"/>
            <w:b/>
            <w:sz w:val="24"/>
          </w:rPr>
          <w:t>R4-2201250</w:t>
        </w:r>
      </w:hyperlink>
      <w:r w:rsidR="0087319B">
        <w:rPr>
          <w:rFonts w:ascii="Arial" w:hAnsi="Arial" w:cs="Arial"/>
          <w:b/>
          <w:color w:val="0000FF"/>
          <w:sz w:val="24"/>
        </w:rPr>
        <w:tab/>
      </w:r>
      <w:r w:rsidR="0087319B">
        <w:rPr>
          <w:rFonts w:ascii="Arial" w:hAnsi="Arial" w:cs="Arial"/>
          <w:b/>
          <w:sz w:val="24"/>
        </w:rPr>
        <w:t>Draft CR for 38.101-1 to introduce RF requirements for RedCap UE</w:t>
      </w:r>
    </w:p>
    <w:p w14:paraId="6668475F"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Huawei, HiSilicon, CMCC, OPPO, CBN</w:t>
      </w:r>
    </w:p>
    <w:p w14:paraId="49870551"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E3CD4A" w14:textId="5E333BE1" w:rsidR="0087319B" w:rsidRDefault="00FB7CD8" w:rsidP="0087319B">
      <w:pPr>
        <w:rPr>
          <w:rFonts w:ascii="Arial" w:hAnsi="Arial" w:cs="Arial"/>
          <w:b/>
          <w:sz w:val="24"/>
        </w:rPr>
      </w:pPr>
      <w:hyperlink r:id="rId1006" w:history="1">
        <w:r w:rsidR="009C30EE">
          <w:rPr>
            <w:rStyle w:val="ac"/>
            <w:rFonts w:ascii="Arial" w:hAnsi="Arial" w:cs="Arial"/>
            <w:b/>
            <w:sz w:val="24"/>
          </w:rPr>
          <w:t>R4-2201988</w:t>
        </w:r>
      </w:hyperlink>
      <w:r w:rsidR="0087319B">
        <w:rPr>
          <w:rFonts w:ascii="Arial" w:hAnsi="Arial" w:cs="Arial"/>
          <w:b/>
          <w:color w:val="0000FF"/>
          <w:sz w:val="24"/>
        </w:rPr>
        <w:tab/>
      </w:r>
      <w:r w:rsidR="0087319B">
        <w:rPr>
          <w:rFonts w:ascii="Arial" w:hAnsi="Arial" w:cs="Arial"/>
          <w:b/>
          <w:sz w:val="24"/>
        </w:rPr>
        <w:t>RedCap general UE RF requirements aspects</w:t>
      </w:r>
    </w:p>
    <w:p w14:paraId="4D477A0E"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(Chengdu) Inc.</w:t>
      </w:r>
    </w:p>
    <w:p w14:paraId="4A2253AF"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F1504B" w14:textId="77777777" w:rsidR="0087319B" w:rsidRDefault="0087319B" w:rsidP="0087319B">
      <w:pPr>
        <w:pStyle w:val="6"/>
      </w:pPr>
      <w:bookmarkStart w:id="386" w:name="_Toc93079026"/>
      <w:r>
        <w:t>6.20.2.1.1</w:t>
      </w:r>
      <w:r>
        <w:tab/>
        <w:t>Tx requirements (power class)</w:t>
      </w:r>
      <w:bookmarkEnd w:id="386"/>
    </w:p>
    <w:p w14:paraId="41A2206B" w14:textId="30F2F0C3" w:rsidR="0087319B" w:rsidRDefault="00FB7CD8" w:rsidP="0087319B">
      <w:pPr>
        <w:rPr>
          <w:rFonts w:ascii="Arial" w:hAnsi="Arial" w:cs="Arial"/>
          <w:b/>
          <w:sz w:val="24"/>
        </w:rPr>
      </w:pPr>
      <w:hyperlink r:id="rId1007" w:history="1">
        <w:r w:rsidR="009C30EE">
          <w:rPr>
            <w:rStyle w:val="ac"/>
            <w:rFonts w:ascii="Arial" w:hAnsi="Arial" w:cs="Arial"/>
            <w:b/>
            <w:sz w:val="24"/>
          </w:rPr>
          <w:t>R4-2200496</w:t>
        </w:r>
      </w:hyperlink>
      <w:r w:rsidR="0087319B">
        <w:rPr>
          <w:rFonts w:ascii="Arial" w:hAnsi="Arial" w:cs="Arial"/>
          <w:b/>
          <w:color w:val="0000FF"/>
          <w:sz w:val="24"/>
        </w:rPr>
        <w:tab/>
      </w:r>
      <w:r w:rsidR="0087319B">
        <w:rPr>
          <w:rFonts w:ascii="Arial" w:hAnsi="Arial" w:cs="Arial"/>
          <w:b/>
          <w:sz w:val="24"/>
        </w:rPr>
        <w:t>RedCap UL Architecture and power class</w:t>
      </w:r>
    </w:p>
    <w:p w14:paraId="03C2742E"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55EFAAE1" w14:textId="77777777" w:rsidR="0087319B" w:rsidRDefault="0087319B" w:rsidP="0087319B">
      <w:pPr>
        <w:rPr>
          <w:rFonts w:ascii="Arial" w:hAnsi="Arial" w:cs="Arial"/>
          <w:b/>
        </w:rPr>
      </w:pPr>
      <w:r>
        <w:rPr>
          <w:rFonts w:ascii="Arial" w:hAnsi="Arial" w:cs="Arial"/>
          <w:b/>
        </w:rPr>
        <w:t xml:space="preserve">Abstract: </w:t>
      </w:r>
    </w:p>
    <w:p w14:paraId="667B4CFB" w14:textId="77777777" w:rsidR="0087319B" w:rsidRDefault="0087319B" w:rsidP="0087319B">
      <w:r>
        <w:t>A number of power class agreements were achieved in last meeting and, in this contribution, we further discuss the potential for PC2 implementations and preferred approach.</w:t>
      </w:r>
    </w:p>
    <w:p w14:paraId="234531D2"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9509B3" w14:textId="5129BFBF" w:rsidR="0087319B" w:rsidRDefault="00FB7CD8" w:rsidP="0087319B">
      <w:pPr>
        <w:rPr>
          <w:rFonts w:ascii="Arial" w:hAnsi="Arial" w:cs="Arial"/>
          <w:b/>
          <w:sz w:val="24"/>
        </w:rPr>
      </w:pPr>
      <w:hyperlink r:id="rId1008" w:history="1">
        <w:r w:rsidR="009C30EE">
          <w:rPr>
            <w:rStyle w:val="ac"/>
            <w:rFonts w:ascii="Arial" w:hAnsi="Arial" w:cs="Arial"/>
            <w:b/>
            <w:sz w:val="24"/>
          </w:rPr>
          <w:t>R4-2201279</w:t>
        </w:r>
      </w:hyperlink>
      <w:r w:rsidR="0087319B">
        <w:rPr>
          <w:rFonts w:ascii="Arial" w:hAnsi="Arial" w:cs="Arial"/>
          <w:b/>
          <w:color w:val="0000FF"/>
          <w:sz w:val="24"/>
        </w:rPr>
        <w:tab/>
      </w:r>
      <w:r w:rsidR="0087319B">
        <w:rPr>
          <w:rFonts w:ascii="Arial" w:hAnsi="Arial" w:cs="Arial"/>
          <w:b/>
          <w:sz w:val="24"/>
        </w:rPr>
        <w:t>R17 FR1 Redcap UE</w:t>
      </w:r>
    </w:p>
    <w:p w14:paraId="60A1EBA5"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3EDA0E0E"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5A0541" w14:textId="4B626C74" w:rsidR="0087319B" w:rsidRDefault="00FB7CD8" w:rsidP="0087319B">
      <w:pPr>
        <w:rPr>
          <w:rFonts w:ascii="Arial" w:hAnsi="Arial" w:cs="Arial"/>
          <w:b/>
          <w:sz w:val="24"/>
        </w:rPr>
      </w:pPr>
      <w:hyperlink r:id="rId1009" w:history="1">
        <w:r w:rsidR="009C30EE">
          <w:rPr>
            <w:rStyle w:val="ac"/>
            <w:rFonts w:ascii="Arial" w:hAnsi="Arial" w:cs="Arial"/>
            <w:b/>
            <w:sz w:val="24"/>
          </w:rPr>
          <w:t>R4-2201301</w:t>
        </w:r>
      </w:hyperlink>
      <w:r w:rsidR="0087319B">
        <w:rPr>
          <w:rFonts w:ascii="Arial" w:hAnsi="Arial" w:cs="Arial"/>
          <w:b/>
          <w:color w:val="0000FF"/>
          <w:sz w:val="24"/>
        </w:rPr>
        <w:tab/>
      </w:r>
      <w:r w:rsidR="0087319B">
        <w:rPr>
          <w:rFonts w:ascii="Arial" w:hAnsi="Arial" w:cs="Arial"/>
          <w:b/>
          <w:sz w:val="24"/>
        </w:rPr>
        <w:t>Discussion on Tx requirements for FR1 Redcap UE</w:t>
      </w:r>
    </w:p>
    <w:p w14:paraId="6E88641B"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01754351"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A4364C" w14:textId="2F1BF944" w:rsidR="0087319B" w:rsidRDefault="00FB7CD8" w:rsidP="0087319B">
      <w:pPr>
        <w:rPr>
          <w:rFonts w:ascii="Arial" w:hAnsi="Arial" w:cs="Arial"/>
          <w:b/>
          <w:sz w:val="24"/>
        </w:rPr>
      </w:pPr>
      <w:hyperlink r:id="rId1010" w:history="1">
        <w:r w:rsidR="009C30EE">
          <w:rPr>
            <w:rStyle w:val="ac"/>
            <w:rFonts w:ascii="Arial" w:hAnsi="Arial" w:cs="Arial"/>
            <w:b/>
            <w:sz w:val="24"/>
          </w:rPr>
          <w:t>R4-2201345</w:t>
        </w:r>
      </w:hyperlink>
      <w:r w:rsidR="0087319B">
        <w:rPr>
          <w:rFonts w:ascii="Arial" w:hAnsi="Arial" w:cs="Arial"/>
          <w:b/>
          <w:color w:val="0000FF"/>
          <w:sz w:val="24"/>
        </w:rPr>
        <w:tab/>
      </w:r>
      <w:r w:rsidR="0087319B">
        <w:rPr>
          <w:rFonts w:ascii="Arial" w:hAnsi="Arial" w:cs="Arial"/>
          <w:b/>
          <w:sz w:val="24"/>
        </w:rPr>
        <w:t>On FR1 Redcap UE 2Tx</w:t>
      </w:r>
    </w:p>
    <w:p w14:paraId="58C3BA1B" w14:textId="77777777" w:rsidR="0087319B" w:rsidRDefault="0087319B" w:rsidP="0087319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67C78180"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BFEC01" w14:textId="5FE79297" w:rsidR="0087319B" w:rsidRDefault="00FB7CD8" w:rsidP="0087319B">
      <w:pPr>
        <w:rPr>
          <w:rFonts w:ascii="Arial" w:hAnsi="Arial" w:cs="Arial"/>
          <w:b/>
          <w:sz w:val="24"/>
        </w:rPr>
      </w:pPr>
      <w:hyperlink r:id="rId1011" w:history="1">
        <w:r w:rsidR="009C30EE">
          <w:rPr>
            <w:rStyle w:val="ac"/>
            <w:rFonts w:ascii="Arial" w:hAnsi="Arial" w:cs="Arial"/>
            <w:b/>
            <w:sz w:val="24"/>
          </w:rPr>
          <w:t>R4-2201709</w:t>
        </w:r>
      </w:hyperlink>
      <w:r w:rsidR="0087319B">
        <w:rPr>
          <w:rFonts w:ascii="Arial" w:hAnsi="Arial" w:cs="Arial"/>
          <w:b/>
          <w:color w:val="0000FF"/>
          <w:sz w:val="24"/>
        </w:rPr>
        <w:tab/>
      </w:r>
      <w:r w:rsidR="0087319B">
        <w:rPr>
          <w:rFonts w:ascii="Arial" w:hAnsi="Arial" w:cs="Arial"/>
          <w:b/>
          <w:sz w:val="24"/>
        </w:rPr>
        <w:t>CR on RedCap UE FR1-TX</w:t>
      </w:r>
    </w:p>
    <w:p w14:paraId="3CCDE0C5"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Ericsson</w:t>
      </w:r>
    </w:p>
    <w:p w14:paraId="4134A987" w14:textId="77777777" w:rsidR="0087319B" w:rsidRDefault="0087319B" w:rsidP="0087319B">
      <w:pPr>
        <w:rPr>
          <w:rFonts w:ascii="Arial" w:hAnsi="Arial" w:cs="Arial"/>
          <w:b/>
        </w:rPr>
      </w:pPr>
      <w:r>
        <w:rPr>
          <w:rFonts w:ascii="Arial" w:hAnsi="Arial" w:cs="Arial"/>
          <w:b/>
        </w:rPr>
        <w:t xml:space="preserve">Abstract: </w:t>
      </w:r>
    </w:p>
    <w:p w14:paraId="1C587038" w14:textId="77777777" w:rsidR="0087319B" w:rsidRDefault="0087319B" w:rsidP="0087319B">
      <w:r>
        <w:t>CR on general and Tx  part for RedCap UE is introduced</w:t>
      </w:r>
    </w:p>
    <w:p w14:paraId="07D5D576"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6ABD6D" w14:textId="77777777" w:rsidR="0087319B" w:rsidRDefault="0087319B" w:rsidP="0087319B">
      <w:pPr>
        <w:pStyle w:val="6"/>
      </w:pPr>
      <w:bookmarkStart w:id="387" w:name="_Toc93079027"/>
      <w:r>
        <w:t>6.20.2.1.2</w:t>
      </w:r>
      <w:r>
        <w:tab/>
        <w:t>Rx requirements (REFSENS, etc)</w:t>
      </w:r>
      <w:bookmarkEnd w:id="387"/>
    </w:p>
    <w:p w14:paraId="66F1C2DB" w14:textId="0F350377" w:rsidR="0087319B" w:rsidRDefault="00FB7CD8" w:rsidP="0087319B">
      <w:pPr>
        <w:rPr>
          <w:rFonts w:ascii="Arial" w:hAnsi="Arial" w:cs="Arial"/>
          <w:b/>
          <w:sz w:val="24"/>
        </w:rPr>
      </w:pPr>
      <w:hyperlink r:id="rId1012" w:history="1">
        <w:r w:rsidR="009C30EE">
          <w:rPr>
            <w:rStyle w:val="ac"/>
            <w:rFonts w:ascii="Arial" w:hAnsi="Arial" w:cs="Arial"/>
            <w:b/>
            <w:sz w:val="24"/>
          </w:rPr>
          <w:t>R4-2200442</w:t>
        </w:r>
      </w:hyperlink>
      <w:r w:rsidR="0087319B">
        <w:rPr>
          <w:rFonts w:ascii="Arial" w:hAnsi="Arial" w:cs="Arial"/>
          <w:b/>
          <w:color w:val="0000FF"/>
          <w:sz w:val="24"/>
        </w:rPr>
        <w:tab/>
      </w:r>
      <w:r w:rsidR="0087319B">
        <w:rPr>
          <w:rFonts w:ascii="Arial" w:hAnsi="Arial" w:cs="Arial"/>
          <w:b/>
          <w:sz w:val="24"/>
        </w:rPr>
        <w:t>RedCap UE HD-FDD REFSENS requirements</w:t>
      </w:r>
    </w:p>
    <w:p w14:paraId="63CD379A"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Apple</w:t>
      </w:r>
    </w:p>
    <w:p w14:paraId="52DB0C4D"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73BB64" w14:textId="638F62A6" w:rsidR="0087319B" w:rsidRDefault="00FB7CD8" w:rsidP="0087319B">
      <w:pPr>
        <w:rPr>
          <w:rFonts w:ascii="Arial" w:hAnsi="Arial" w:cs="Arial"/>
          <w:b/>
          <w:sz w:val="24"/>
        </w:rPr>
      </w:pPr>
      <w:hyperlink r:id="rId1013" w:history="1">
        <w:r w:rsidR="009C30EE">
          <w:rPr>
            <w:rStyle w:val="ac"/>
            <w:rFonts w:ascii="Arial" w:hAnsi="Arial" w:cs="Arial"/>
            <w:b/>
            <w:sz w:val="24"/>
          </w:rPr>
          <w:t>R4-2200472</w:t>
        </w:r>
      </w:hyperlink>
      <w:r w:rsidR="0087319B">
        <w:rPr>
          <w:rFonts w:ascii="Arial" w:hAnsi="Arial" w:cs="Arial"/>
          <w:b/>
          <w:color w:val="0000FF"/>
          <w:sz w:val="24"/>
        </w:rPr>
        <w:tab/>
      </w:r>
      <w:r w:rsidR="0087319B">
        <w:rPr>
          <w:rFonts w:ascii="Arial" w:hAnsi="Arial" w:cs="Arial"/>
          <w:b/>
          <w:sz w:val="24"/>
        </w:rPr>
        <w:t>Considerations on REFSENS for RedCap FR1</w:t>
      </w:r>
    </w:p>
    <w:p w14:paraId="4AE8C7DD" w14:textId="77777777" w:rsidR="0087319B" w:rsidRDefault="0087319B" w:rsidP="0087319B">
      <w:pPr>
        <w:rPr>
          <w:i/>
        </w:rPr>
      </w:pPr>
      <w:r>
        <w:rPr>
          <w:i/>
        </w:rPr>
        <w:tab/>
      </w:r>
      <w:r>
        <w:rPr>
          <w:i/>
        </w:rPr>
        <w:tab/>
      </w:r>
      <w:r>
        <w:rPr>
          <w:i/>
        </w:rPr>
        <w:tab/>
      </w:r>
      <w:r>
        <w:rPr>
          <w:i/>
        </w:rPr>
        <w:tab/>
      </w:r>
      <w:r>
        <w:rPr>
          <w:i/>
        </w:rPr>
        <w:tab/>
        <w:t>Type: other</w:t>
      </w:r>
      <w:r>
        <w:rPr>
          <w:i/>
        </w:rPr>
        <w:tab/>
      </w:r>
      <w:r>
        <w:rPr>
          <w:i/>
        </w:rPr>
        <w:tab/>
        <w:t>For: Decision</w:t>
      </w:r>
      <w:r>
        <w:rPr>
          <w:i/>
        </w:rPr>
        <w:br/>
      </w:r>
      <w:r>
        <w:rPr>
          <w:i/>
        </w:rPr>
        <w:tab/>
      </w:r>
      <w:r>
        <w:rPr>
          <w:i/>
        </w:rPr>
        <w:tab/>
      </w:r>
      <w:r>
        <w:rPr>
          <w:i/>
        </w:rPr>
        <w:tab/>
      </w:r>
      <w:r>
        <w:rPr>
          <w:i/>
        </w:rPr>
        <w:tab/>
      </w:r>
      <w:r>
        <w:rPr>
          <w:i/>
        </w:rPr>
        <w:tab/>
        <w:t>Source: Sony</w:t>
      </w:r>
    </w:p>
    <w:p w14:paraId="5F484FA3"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23FEB2" w14:textId="76D0BF05" w:rsidR="0087319B" w:rsidRDefault="00FB7CD8" w:rsidP="0087319B">
      <w:pPr>
        <w:rPr>
          <w:rFonts w:ascii="Arial" w:hAnsi="Arial" w:cs="Arial"/>
          <w:b/>
          <w:sz w:val="24"/>
        </w:rPr>
      </w:pPr>
      <w:hyperlink r:id="rId1014" w:history="1">
        <w:r w:rsidR="009C30EE">
          <w:rPr>
            <w:rStyle w:val="ac"/>
            <w:rFonts w:ascii="Arial" w:hAnsi="Arial" w:cs="Arial"/>
            <w:b/>
            <w:sz w:val="24"/>
          </w:rPr>
          <w:t>R4-2201248</w:t>
        </w:r>
      </w:hyperlink>
      <w:r w:rsidR="0087319B">
        <w:rPr>
          <w:rFonts w:ascii="Arial" w:hAnsi="Arial" w:cs="Arial"/>
          <w:b/>
          <w:color w:val="0000FF"/>
          <w:sz w:val="24"/>
        </w:rPr>
        <w:tab/>
      </w:r>
      <w:r w:rsidR="0087319B">
        <w:rPr>
          <w:rFonts w:ascii="Arial" w:hAnsi="Arial" w:cs="Arial"/>
          <w:b/>
          <w:sz w:val="24"/>
        </w:rPr>
        <w:t>Discussion on FR1 REFSENS requirements for RedCap UE</w:t>
      </w:r>
    </w:p>
    <w:p w14:paraId="23EEF4BE" w14:textId="77777777" w:rsidR="0087319B" w:rsidRDefault="0087319B" w:rsidP="0087319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212FDD17"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417A72" w14:textId="29726AC7" w:rsidR="0087319B" w:rsidRDefault="00FB7CD8" w:rsidP="0087319B">
      <w:pPr>
        <w:rPr>
          <w:rFonts w:ascii="Arial" w:hAnsi="Arial" w:cs="Arial"/>
          <w:b/>
          <w:sz w:val="24"/>
        </w:rPr>
      </w:pPr>
      <w:hyperlink r:id="rId1015" w:history="1">
        <w:r w:rsidR="009C30EE">
          <w:rPr>
            <w:rStyle w:val="ac"/>
            <w:rFonts w:ascii="Arial" w:hAnsi="Arial" w:cs="Arial"/>
            <w:b/>
            <w:sz w:val="24"/>
          </w:rPr>
          <w:t>R4-2201344</w:t>
        </w:r>
      </w:hyperlink>
      <w:r w:rsidR="0087319B">
        <w:rPr>
          <w:rFonts w:ascii="Arial" w:hAnsi="Arial" w:cs="Arial"/>
          <w:b/>
          <w:color w:val="0000FF"/>
          <w:sz w:val="24"/>
        </w:rPr>
        <w:tab/>
      </w:r>
      <w:r w:rsidR="0087319B">
        <w:rPr>
          <w:rFonts w:ascii="Arial" w:hAnsi="Arial" w:cs="Arial"/>
          <w:b/>
          <w:sz w:val="24"/>
        </w:rPr>
        <w:t>Further discussion on FR1 RedCap related requirements</w:t>
      </w:r>
    </w:p>
    <w:p w14:paraId="1F033F02" w14:textId="77777777" w:rsidR="0087319B" w:rsidRDefault="0087319B" w:rsidP="0087319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5A94F02A"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CE5D31" w14:textId="76301C35" w:rsidR="0087319B" w:rsidRDefault="00FB7CD8" w:rsidP="0087319B">
      <w:pPr>
        <w:rPr>
          <w:rFonts w:ascii="Arial" w:hAnsi="Arial" w:cs="Arial"/>
          <w:b/>
          <w:sz w:val="24"/>
        </w:rPr>
      </w:pPr>
      <w:hyperlink r:id="rId1016" w:history="1">
        <w:r w:rsidR="009C30EE">
          <w:rPr>
            <w:rStyle w:val="ac"/>
            <w:rFonts w:ascii="Arial" w:hAnsi="Arial" w:cs="Arial"/>
            <w:b/>
            <w:sz w:val="24"/>
          </w:rPr>
          <w:t>R4-2201710</w:t>
        </w:r>
      </w:hyperlink>
      <w:r w:rsidR="0087319B">
        <w:rPr>
          <w:rFonts w:ascii="Arial" w:hAnsi="Arial" w:cs="Arial"/>
          <w:b/>
          <w:color w:val="0000FF"/>
          <w:sz w:val="24"/>
        </w:rPr>
        <w:tab/>
      </w:r>
      <w:r w:rsidR="0087319B">
        <w:rPr>
          <w:rFonts w:ascii="Arial" w:hAnsi="Arial" w:cs="Arial"/>
          <w:b/>
          <w:sz w:val="24"/>
        </w:rPr>
        <w:t>CR on RedCap UE FR1-RX</w:t>
      </w:r>
    </w:p>
    <w:p w14:paraId="6DD9E3C9"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Ericsson</w:t>
      </w:r>
    </w:p>
    <w:p w14:paraId="5B047EB1" w14:textId="77777777" w:rsidR="0087319B" w:rsidRDefault="0087319B" w:rsidP="0087319B">
      <w:pPr>
        <w:rPr>
          <w:rFonts w:ascii="Arial" w:hAnsi="Arial" w:cs="Arial"/>
          <w:b/>
        </w:rPr>
      </w:pPr>
      <w:r>
        <w:rPr>
          <w:rFonts w:ascii="Arial" w:hAnsi="Arial" w:cs="Arial"/>
          <w:b/>
        </w:rPr>
        <w:t xml:space="preserve">Abstract: </w:t>
      </w:r>
    </w:p>
    <w:p w14:paraId="567D4310" w14:textId="77777777" w:rsidR="0087319B" w:rsidRDefault="0087319B" w:rsidP="0087319B">
      <w:r>
        <w:t>CR on general and  RX part for RedCap UE is introduced</w:t>
      </w:r>
    </w:p>
    <w:p w14:paraId="1E8292D5"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47BCF0" w14:textId="77777777" w:rsidR="0087319B" w:rsidRDefault="0087319B" w:rsidP="0087319B">
      <w:pPr>
        <w:pStyle w:val="5"/>
      </w:pPr>
      <w:bookmarkStart w:id="388" w:name="_Toc93079028"/>
      <w:r>
        <w:t>6.20.2.2</w:t>
      </w:r>
      <w:r>
        <w:tab/>
        <w:t>FR2</w:t>
      </w:r>
      <w:bookmarkEnd w:id="388"/>
    </w:p>
    <w:p w14:paraId="65280892" w14:textId="30FB49DF" w:rsidR="0087319B" w:rsidRDefault="00FB7CD8" w:rsidP="0087319B">
      <w:pPr>
        <w:rPr>
          <w:rFonts w:ascii="Arial" w:hAnsi="Arial" w:cs="Arial"/>
          <w:b/>
          <w:sz w:val="24"/>
        </w:rPr>
      </w:pPr>
      <w:hyperlink r:id="rId1017" w:history="1">
        <w:r w:rsidR="009C30EE">
          <w:rPr>
            <w:rStyle w:val="ac"/>
            <w:rFonts w:ascii="Arial" w:hAnsi="Arial" w:cs="Arial"/>
            <w:b/>
            <w:sz w:val="24"/>
          </w:rPr>
          <w:t>R4-2201249</w:t>
        </w:r>
      </w:hyperlink>
      <w:r w:rsidR="0087319B">
        <w:rPr>
          <w:rFonts w:ascii="Arial" w:hAnsi="Arial" w:cs="Arial"/>
          <w:b/>
          <w:color w:val="0000FF"/>
          <w:sz w:val="24"/>
        </w:rPr>
        <w:tab/>
      </w:r>
      <w:r w:rsidR="0087319B">
        <w:rPr>
          <w:rFonts w:ascii="Arial" w:hAnsi="Arial" w:cs="Arial"/>
          <w:b/>
          <w:sz w:val="24"/>
        </w:rPr>
        <w:t>Discussion on FR2 RF requirements for RedCap UE</w:t>
      </w:r>
    </w:p>
    <w:p w14:paraId="4BDDAA85" w14:textId="77777777" w:rsidR="0087319B" w:rsidRDefault="0087319B" w:rsidP="0087319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11E39639"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06BD61" w14:textId="77777777" w:rsidR="0087319B" w:rsidRDefault="0087319B" w:rsidP="0087319B">
      <w:pPr>
        <w:pStyle w:val="6"/>
      </w:pPr>
      <w:bookmarkStart w:id="389" w:name="_Toc93079029"/>
      <w:r>
        <w:t>6.20.2.2.1</w:t>
      </w:r>
      <w:r>
        <w:tab/>
        <w:t>Tx requirements (power class, UE type)</w:t>
      </w:r>
      <w:bookmarkEnd w:id="389"/>
    </w:p>
    <w:p w14:paraId="149C26AE" w14:textId="62269F54" w:rsidR="0087319B" w:rsidRDefault="00FB7CD8" w:rsidP="0087319B">
      <w:pPr>
        <w:rPr>
          <w:rFonts w:ascii="Arial" w:hAnsi="Arial" w:cs="Arial"/>
          <w:b/>
          <w:sz w:val="24"/>
        </w:rPr>
      </w:pPr>
      <w:hyperlink r:id="rId1018" w:history="1">
        <w:r w:rsidR="009C30EE">
          <w:rPr>
            <w:rStyle w:val="ac"/>
            <w:rFonts w:ascii="Arial" w:hAnsi="Arial" w:cs="Arial"/>
            <w:b/>
            <w:sz w:val="24"/>
          </w:rPr>
          <w:t>R4-2200473</w:t>
        </w:r>
      </w:hyperlink>
      <w:r w:rsidR="0087319B">
        <w:rPr>
          <w:rFonts w:ascii="Arial" w:hAnsi="Arial" w:cs="Arial"/>
          <w:b/>
          <w:color w:val="0000FF"/>
          <w:sz w:val="24"/>
        </w:rPr>
        <w:tab/>
      </w:r>
      <w:r w:rsidR="0087319B">
        <w:rPr>
          <w:rFonts w:ascii="Arial" w:hAnsi="Arial" w:cs="Arial"/>
          <w:b/>
          <w:sz w:val="24"/>
        </w:rPr>
        <w:t>Considerations on RF architecture for RedCap FR2</w:t>
      </w:r>
    </w:p>
    <w:p w14:paraId="45849F07" w14:textId="77777777" w:rsidR="0087319B" w:rsidRDefault="0087319B" w:rsidP="0087319B">
      <w:pPr>
        <w:rPr>
          <w:i/>
        </w:rPr>
      </w:pPr>
      <w:r>
        <w:rPr>
          <w:i/>
        </w:rPr>
        <w:tab/>
      </w:r>
      <w:r>
        <w:rPr>
          <w:i/>
        </w:rPr>
        <w:tab/>
      </w:r>
      <w:r>
        <w:rPr>
          <w:i/>
        </w:rPr>
        <w:tab/>
      </w:r>
      <w:r>
        <w:rPr>
          <w:i/>
        </w:rPr>
        <w:tab/>
      </w:r>
      <w:r>
        <w:rPr>
          <w:i/>
        </w:rPr>
        <w:tab/>
        <w:t>Type: other</w:t>
      </w:r>
      <w:r>
        <w:rPr>
          <w:i/>
        </w:rPr>
        <w:tab/>
      </w:r>
      <w:r>
        <w:rPr>
          <w:i/>
        </w:rPr>
        <w:tab/>
        <w:t>For: Decision</w:t>
      </w:r>
      <w:r>
        <w:rPr>
          <w:i/>
        </w:rPr>
        <w:br/>
      </w:r>
      <w:r>
        <w:rPr>
          <w:i/>
        </w:rPr>
        <w:tab/>
      </w:r>
      <w:r>
        <w:rPr>
          <w:i/>
        </w:rPr>
        <w:tab/>
      </w:r>
      <w:r>
        <w:rPr>
          <w:i/>
        </w:rPr>
        <w:tab/>
      </w:r>
      <w:r>
        <w:rPr>
          <w:i/>
        </w:rPr>
        <w:tab/>
      </w:r>
      <w:r>
        <w:rPr>
          <w:i/>
        </w:rPr>
        <w:tab/>
        <w:t>Source: Sony</w:t>
      </w:r>
    </w:p>
    <w:p w14:paraId="0BD5A3C4"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F84FFA" w14:textId="3994108A" w:rsidR="0087319B" w:rsidRDefault="00FB7CD8" w:rsidP="0087319B">
      <w:pPr>
        <w:rPr>
          <w:rFonts w:ascii="Arial" w:hAnsi="Arial" w:cs="Arial"/>
          <w:b/>
          <w:sz w:val="24"/>
        </w:rPr>
      </w:pPr>
      <w:hyperlink r:id="rId1019" w:history="1">
        <w:r w:rsidR="009C30EE">
          <w:rPr>
            <w:rStyle w:val="ac"/>
            <w:rFonts w:ascii="Arial" w:hAnsi="Arial" w:cs="Arial"/>
            <w:b/>
            <w:sz w:val="24"/>
          </w:rPr>
          <w:t>R4-2200571</w:t>
        </w:r>
      </w:hyperlink>
      <w:r w:rsidR="0087319B">
        <w:rPr>
          <w:rFonts w:ascii="Arial" w:hAnsi="Arial" w:cs="Arial"/>
          <w:b/>
          <w:color w:val="0000FF"/>
          <w:sz w:val="24"/>
        </w:rPr>
        <w:tab/>
      </w:r>
      <w:r w:rsidR="0087319B">
        <w:rPr>
          <w:rFonts w:ascii="Arial" w:hAnsi="Arial" w:cs="Arial"/>
          <w:b/>
          <w:sz w:val="24"/>
        </w:rPr>
        <w:t>View on FR2 RedCap</w:t>
      </w:r>
    </w:p>
    <w:p w14:paraId="5A20DF05"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Beijing Inc.</w:t>
      </w:r>
    </w:p>
    <w:p w14:paraId="3A189B4F" w14:textId="77777777" w:rsidR="0087319B" w:rsidRDefault="0087319B" w:rsidP="0087319B">
      <w:pPr>
        <w:rPr>
          <w:rFonts w:ascii="Arial" w:hAnsi="Arial" w:cs="Arial"/>
          <w:b/>
        </w:rPr>
      </w:pPr>
      <w:r>
        <w:rPr>
          <w:rFonts w:ascii="Arial" w:hAnsi="Arial" w:cs="Arial"/>
          <w:b/>
        </w:rPr>
        <w:t xml:space="preserve">Abstract: </w:t>
      </w:r>
    </w:p>
    <w:p w14:paraId="5D0AED08" w14:textId="77777777" w:rsidR="0087319B" w:rsidRDefault="0087319B" w:rsidP="0087319B">
      <w:r>
        <w:t>Proposal1: For FR2 wearable, use “watch” as the typical assumption for requirement discussion.</w:t>
      </w:r>
    </w:p>
    <w:p w14:paraId="073422C0" w14:textId="77777777" w:rsidR="0087319B" w:rsidRDefault="0087319B" w:rsidP="0087319B">
      <w:r>
        <w:t>Proposal2: Throughput, battery life, and UE implementation feasibility shall be considered together before specifying FR2 requirements for wearable.</w:t>
      </w:r>
    </w:p>
    <w:p w14:paraId="7625E73B"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24A737" w14:textId="4550D3B3" w:rsidR="0087319B" w:rsidRDefault="00FB7CD8" w:rsidP="0087319B">
      <w:pPr>
        <w:rPr>
          <w:rFonts w:ascii="Arial" w:hAnsi="Arial" w:cs="Arial"/>
          <w:b/>
          <w:sz w:val="24"/>
        </w:rPr>
      </w:pPr>
      <w:hyperlink r:id="rId1020" w:history="1">
        <w:r w:rsidR="009C30EE">
          <w:rPr>
            <w:rStyle w:val="ac"/>
            <w:rFonts w:ascii="Arial" w:hAnsi="Arial" w:cs="Arial"/>
            <w:b/>
            <w:sz w:val="24"/>
          </w:rPr>
          <w:t>R4-2200978</w:t>
        </w:r>
      </w:hyperlink>
      <w:r w:rsidR="0087319B">
        <w:rPr>
          <w:rFonts w:ascii="Arial" w:hAnsi="Arial" w:cs="Arial"/>
          <w:b/>
          <w:color w:val="0000FF"/>
          <w:sz w:val="24"/>
        </w:rPr>
        <w:tab/>
      </w:r>
      <w:r w:rsidR="0087319B">
        <w:rPr>
          <w:rFonts w:ascii="Arial" w:hAnsi="Arial" w:cs="Arial"/>
          <w:b/>
          <w:sz w:val="24"/>
        </w:rPr>
        <w:t>Discussion on FR2 RedCap Tx requirements</w:t>
      </w:r>
    </w:p>
    <w:p w14:paraId="442FA84C"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735831BD"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792077" w14:textId="5B159E93" w:rsidR="0087319B" w:rsidRDefault="00FB7CD8" w:rsidP="0087319B">
      <w:pPr>
        <w:rPr>
          <w:rFonts w:ascii="Arial" w:hAnsi="Arial" w:cs="Arial"/>
          <w:b/>
          <w:sz w:val="24"/>
        </w:rPr>
      </w:pPr>
      <w:hyperlink r:id="rId1021" w:history="1">
        <w:r w:rsidR="009C30EE">
          <w:rPr>
            <w:rStyle w:val="ac"/>
            <w:rFonts w:ascii="Arial" w:hAnsi="Arial" w:cs="Arial"/>
            <w:b/>
            <w:sz w:val="24"/>
          </w:rPr>
          <w:t>R4-2201302</w:t>
        </w:r>
      </w:hyperlink>
      <w:r w:rsidR="0087319B">
        <w:rPr>
          <w:rFonts w:ascii="Arial" w:hAnsi="Arial" w:cs="Arial"/>
          <w:b/>
          <w:color w:val="0000FF"/>
          <w:sz w:val="24"/>
        </w:rPr>
        <w:tab/>
      </w:r>
      <w:r w:rsidR="0087319B">
        <w:rPr>
          <w:rFonts w:ascii="Arial" w:hAnsi="Arial" w:cs="Arial"/>
          <w:b/>
          <w:sz w:val="24"/>
        </w:rPr>
        <w:t>Discussion on Tx requirements for FR2 Redcap UE</w:t>
      </w:r>
    </w:p>
    <w:p w14:paraId="56DF31FF"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4B8DE964"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3F6E6F" w14:textId="7B7EB0D6" w:rsidR="0087319B" w:rsidRDefault="00FB7CD8" w:rsidP="0087319B">
      <w:pPr>
        <w:rPr>
          <w:rFonts w:ascii="Arial" w:hAnsi="Arial" w:cs="Arial"/>
          <w:b/>
          <w:sz w:val="24"/>
        </w:rPr>
      </w:pPr>
      <w:hyperlink r:id="rId1022" w:history="1">
        <w:r w:rsidR="009C30EE">
          <w:rPr>
            <w:rStyle w:val="ac"/>
            <w:rFonts w:ascii="Arial" w:hAnsi="Arial" w:cs="Arial"/>
            <w:b/>
            <w:sz w:val="24"/>
          </w:rPr>
          <w:t>R4-2201346</w:t>
        </w:r>
      </w:hyperlink>
      <w:r w:rsidR="0087319B">
        <w:rPr>
          <w:rFonts w:ascii="Arial" w:hAnsi="Arial" w:cs="Arial"/>
          <w:b/>
          <w:color w:val="0000FF"/>
          <w:sz w:val="24"/>
        </w:rPr>
        <w:tab/>
      </w:r>
      <w:r w:rsidR="0087319B">
        <w:rPr>
          <w:rFonts w:ascii="Arial" w:hAnsi="Arial" w:cs="Arial"/>
          <w:b/>
          <w:sz w:val="24"/>
        </w:rPr>
        <w:t>Discussion on FR2 RedCap UE</w:t>
      </w:r>
    </w:p>
    <w:p w14:paraId="027C4848" w14:textId="77777777" w:rsidR="0087319B" w:rsidRDefault="0087319B" w:rsidP="0087319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74EDAF38"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67F8F8" w14:textId="1411D68A" w:rsidR="0087319B" w:rsidRDefault="00FB7CD8" w:rsidP="0087319B">
      <w:pPr>
        <w:rPr>
          <w:rFonts w:ascii="Arial" w:hAnsi="Arial" w:cs="Arial"/>
          <w:b/>
          <w:sz w:val="24"/>
        </w:rPr>
      </w:pPr>
      <w:hyperlink r:id="rId1023" w:history="1">
        <w:r w:rsidR="009C30EE">
          <w:rPr>
            <w:rStyle w:val="ac"/>
            <w:rFonts w:ascii="Arial" w:hAnsi="Arial" w:cs="Arial"/>
            <w:b/>
            <w:sz w:val="24"/>
          </w:rPr>
          <w:t>R4-2201713</w:t>
        </w:r>
      </w:hyperlink>
      <w:r w:rsidR="0087319B">
        <w:rPr>
          <w:rFonts w:ascii="Arial" w:hAnsi="Arial" w:cs="Arial"/>
          <w:b/>
          <w:color w:val="0000FF"/>
          <w:sz w:val="24"/>
        </w:rPr>
        <w:tab/>
      </w:r>
      <w:r w:rsidR="0087319B">
        <w:rPr>
          <w:rFonts w:ascii="Arial" w:hAnsi="Arial" w:cs="Arial"/>
          <w:b/>
          <w:sz w:val="24"/>
        </w:rPr>
        <w:t>RF impact On FR2 RedCap</w:t>
      </w:r>
    </w:p>
    <w:p w14:paraId="78C73C26"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0E5B79E4" w14:textId="77777777" w:rsidR="0087319B" w:rsidRDefault="0087319B" w:rsidP="0087319B">
      <w:pPr>
        <w:rPr>
          <w:rFonts w:ascii="Arial" w:hAnsi="Arial" w:cs="Arial"/>
          <w:b/>
        </w:rPr>
      </w:pPr>
      <w:r>
        <w:rPr>
          <w:rFonts w:ascii="Arial" w:hAnsi="Arial" w:cs="Arial"/>
          <w:b/>
        </w:rPr>
        <w:t xml:space="preserve">Abstract: </w:t>
      </w:r>
    </w:p>
    <w:p w14:paraId="665FCB82" w14:textId="77777777" w:rsidR="0087319B" w:rsidRDefault="0087319B" w:rsidP="0087319B">
      <w:r>
        <w:t>In this paper, we present our view on the FR2 RedCap RF impact.</w:t>
      </w:r>
    </w:p>
    <w:p w14:paraId="040F3676"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A9067C" w14:textId="404C32EA" w:rsidR="0087319B" w:rsidRDefault="00FB7CD8" w:rsidP="0087319B">
      <w:pPr>
        <w:rPr>
          <w:rFonts w:ascii="Arial" w:hAnsi="Arial" w:cs="Arial"/>
          <w:b/>
          <w:sz w:val="24"/>
        </w:rPr>
      </w:pPr>
      <w:hyperlink r:id="rId1024" w:history="1">
        <w:r w:rsidR="009C30EE">
          <w:rPr>
            <w:rStyle w:val="ac"/>
            <w:rFonts w:ascii="Arial" w:hAnsi="Arial" w:cs="Arial"/>
            <w:b/>
            <w:sz w:val="24"/>
          </w:rPr>
          <w:t>R4-2201972</w:t>
        </w:r>
      </w:hyperlink>
      <w:r w:rsidR="0087319B">
        <w:rPr>
          <w:rFonts w:ascii="Arial" w:hAnsi="Arial" w:cs="Arial"/>
          <w:b/>
          <w:color w:val="0000FF"/>
          <w:sz w:val="24"/>
        </w:rPr>
        <w:tab/>
      </w:r>
      <w:r w:rsidR="0087319B">
        <w:rPr>
          <w:rFonts w:ascii="Arial" w:hAnsi="Arial" w:cs="Arial"/>
          <w:b/>
          <w:sz w:val="24"/>
        </w:rPr>
        <w:t>On Redcap FR2-1 UE Tx RF assumptions</w:t>
      </w:r>
    </w:p>
    <w:p w14:paraId="2D6AB70A" w14:textId="77777777" w:rsidR="0087319B" w:rsidRDefault="0087319B" w:rsidP="0087319B">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14:paraId="71FCB500" w14:textId="77777777" w:rsidR="0087319B" w:rsidRDefault="0087319B" w:rsidP="0087319B">
      <w:pPr>
        <w:rPr>
          <w:rFonts w:ascii="Arial" w:hAnsi="Arial" w:cs="Arial"/>
          <w:b/>
        </w:rPr>
      </w:pPr>
      <w:r>
        <w:rPr>
          <w:rFonts w:ascii="Arial" w:hAnsi="Arial" w:cs="Arial"/>
          <w:b/>
        </w:rPr>
        <w:t xml:space="preserve">Abstract: </w:t>
      </w:r>
    </w:p>
    <w:p w14:paraId="06B8ADF3" w14:textId="77777777" w:rsidR="0087319B" w:rsidRDefault="0087319B" w:rsidP="0087319B">
      <w:r>
        <w:t>Discussion on Tx topology, benefit of a lower TRP limit for a UE that is expected at the outset to be a low power device</w:t>
      </w:r>
    </w:p>
    <w:p w14:paraId="75F5FAF2"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A9148A" w14:textId="77777777" w:rsidR="0087319B" w:rsidRDefault="0087319B" w:rsidP="0087319B">
      <w:pPr>
        <w:pStyle w:val="6"/>
      </w:pPr>
      <w:bookmarkStart w:id="390" w:name="_Toc93079030"/>
      <w:r>
        <w:t>6.20.2.2.2</w:t>
      </w:r>
      <w:r>
        <w:tab/>
        <w:t>Rx requirements</w:t>
      </w:r>
      <w:bookmarkEnd w:id="390"/>
    </w:p>
    <w:p w14:paraId="0985F171" w14:textId="169F5721" w:rsidR="0087319B" w:rsidRDefault="00FB7CD8" w:rsidP="0087319B">
      <w:pPr>
        <w:rPr>
          <w:rFonts w:ascii="Arial" w:hAnsi="Arial" w:cs="Arial"/>
          <w:b/>
          <w:sz w:val="24"/>
        </w:rPr>
      </w:pPr>
      <w:hyperlink r:id="rId1025" w:history="1">
        <w:r w:rsidR="009C30EE">
          <w:rPr>
            <w:rStyle w:val="ac"/>
            <w:rFonts w:ascii="Arial" w:hAnsi="Arial" w:cs="Arial"/>
            <w:b/>
            <w:sz w:val="24"/>
          </w:rPr>
          <w:t>R4-2200979</w:t>
        </w:r>
      </w:hyperlink>
      <w:r w:rsidR="0087319B">
        <w:rPr>
          <w:rFonts w:ascii="Arial" w:hAnsi="Arial" w:cs="Arial"/>
          <w:b/>
          <w:color w:val="0000FF"/>
          <w:sz w:val="24"/>
        </w:rPr>
        <w:tab/>
      </w:r>
      <w:r w:rsidR="0087319B">
        <w:rPr>
          <w:rFonts w:ascii="Arial" w:hAnsi="Arial" w:cs="Arial"/>
          <w:b/>
          <w:sz w:val="24"/>
        </w:rPr>
        <w:t>Discussion on FR2 RedCap Rx requirements</w:t>
      </w:r>
    </w:p>
    <w:p w14:paraId="728C208A"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04C93995"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B2CEE3" w14:textId="698308C8" w:rsidR="0087319B" w:rsidRDefault="00FB7CD8" w:rsidP="0087319B">
      <w:pPr>
        <w:rPr>
          <w:rFonts w:ascii="Arial" w:hAnsi="Arial" w:cs="Arial"/>
          <w:b/>
          <w:sz w:val="24"/>
        </w:rPr>
      </w:pPr>
      <w:hyperlink r:id="rId1026" w:history="1">
        <w:r w:rsidR="009C30EE">
          <w:rPr>
            <w:rStyle w:val="ac"/>
            <w:rFonts w:ascii="Arial" w:hAnsi="Arial" w:cs="Arial"/>
            <w:b/>
            <w:sz w:val="24"/>
          </w:rPr>
          <w:t>R4-2201303</w:t>
        </w:r>
      </w:hyperlink>
      <w:r w:rsidR="0087319B">
        <w:rPr>
          <w:rFonts w:ascii="Arial" w:hAnsi="Arial" w:cs="Arial"/>
          <w:b/>
          <w:color w:val="0000FF"/>
          <w:sz w:val="24"/>
        </w:rPr>
        <w:tab/>
      </w:r>
      <w:r w:rsidR="0087319B">
        <w:rPr>
          <w:rFonts w:ascii="Arial" w:hAnsi="Arial" w:cs="Arial"/>
          <w:b/>
          <w:sz w:val="24"/>
        </w:rPr>
        <w:t>Discussion on Rx requirements for FR2 Redcap UE</w:t>
      </w:r>
    </w:p>
    <w:p w14:paraId="04B7B86E"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172AFEE6"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81741A" w14:textId="4434519F" w:rsidR="0087319B" w:rsidRDefault="00FB7CD8" w:rsidP="0087319B">
      <w:pPr>
        <w:rPr>
          <w:rFonts w:ascii="Arial" w:hAnsi="Arial" w:cs="Arial"/>
          <w:b/>
          <w:sz w:val="24"/>
        </w:rPr>
      </w:pPr>
      <w:hyperlink r:id="rId1027" w:history="1">
        <w:r w:rsidR="009C30EE">
          <w:rPr>
            <w:rStyle w:val="ac"/>
            <w:rFonts w:ascii="Arial" w:hAnsi="Arial" w:cs="Arial"/>
            <w:b/>
            <w:sz w:val="24"/>
          </w:rPr>
          <w:t>R4-2201712</w:t>
        </w:r>
      </w:hyperlink>
      <w:r w:rsidR="0087319B">
        <w:rPr>
          <w:rFonts w:ascii="Arial" w:hAnsi="Arial" w:cs="Arial"/>
          <w:b/>
          <w:color w:val="0000FF"/>
          <w:sz w:val="24"/>
        </w:rPr>
        <w:tab/>
      </w:r>
      <w:r w:rsidR="0087319B">
        <w:rPr>
          <w:rFonts w:ascii="Arial" w:hAnsi="Arial" w:cs="Arial"/>
          <w:b/>
          <w:sz w:val="24"/>
        </w:rPr>
        <w:t>On single polarization receiving on FR2 RedCap UE</w:t>
      </w:r>
    </w:p>
    <w:p w14:paraId="6C4FEC46"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512829AC" w14:textId="77777777" w:rsidR="0087319B" w:rsidRDefault="0087319B" w:rsidP="0087319B">
      <w:pPr>
        <w:rPr>
          <w:rFonts w:ascii="Arial" w:hAnsi="Arial" w:cs="Arial"/>
          <w:b/>
        </w:rPr>
      </w:pPr>
      <w:r>
        <w:rPr>
          <w:rFonts w:ascii="Arial" w:hAnsi="Arial" w:cs="Arial"/>
          <w:b/>
        </w:rPr>
        <w:t xml:space="preserve">Abstract: </w:t>
      </w:r>
    </w:p>
    <w:p w14:paraId="0CD38939" w14:textId="77777777" w:rsidR="0087319B" w:rsidRDefault="0087319B" w:rsidP="0087319B">
      <w:r>
        <w:t>In this paper, we present our view on single polarization receiving</w:t>
      </w:r>
    </w:p>
    <w:p w14:paraId="2A440C1A"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91045C" w14:textId="5FE247FE" w:rsidR="0087319B" w:rsidRDefault="00FB7CD8" w:rsidP="0087319B">
      <w:pPr>
        <w:rPr>
          <w:rFonts w:ascii="Arial" w:hAnsi="Arial" w:cs="Arial"/>
          <w:b/>
          <w:sz w:val="24"/>
        </w:rPr>
      </w:pPr>
      <w:hyperlink r:id="rId1028" w:history="1">
        <w:r w:rsidR="009C30EE">
          <w:rPr>
            <w:rStyle w:val="ac"/>
            <w:rFonts w:ascii="Arial" w:hAnsi="Arial" w:cs="Arial"/>
            <w:b/>
            <w:sz w:val="24"/>
          </w:rPr>
          <w:t>R4-2201971</w:t>
        </w:r>
      </w:hyperlink>
      <w:r w:rsidR="0087319B">
        <w:rPr>
          <w:rFonts w:ascii="Arial" w:hAnsi="Arial" w:cs="Arial"/>
          <w:b/>
          <w:color w:val="0000FF"/>
          <w:sz w:val="24"/>
        </w:rPr>
        <w:tab/>
      </w:r>
      <w:r w:rsidR="0087319B">
        <w:rPr>
          <w:rFonts w:ascii="Arial" w:hAnsi="Arial" w:cs="Arial"/>
          <w:b/>
          <w:sz w:val="24"/>
        </w:rPr>
        <w:t>On Redcap FR2-1 UE Rx RF assumptions</w:t>
      </w:r>
    </w:p>
    <w:p w14:paraId="4960F8C4" w14:textId="77777777" w:rsidR="0087319B" w:rsidRDefault="0087319B" w:rsidP="0087319B">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14:paraId="28344BA6" w14:textId="77777777" w:rsidR="0087319B" w:rsidRDefault="0087319B" w:rsidP="0087319B">
      <w:pPr>
        <w:rPr>
          <w:rFonts w:ascii="Arial" w:hAnsi="Arial" w:cs="Arial"/>
          <w:b/>
        </w:rPr>
      </w:pPr>
      <w:r>
        <w:rPr>
          <w:rFonts w:ascii="Arial" w:hAnsi="Arial" w:cs="Arial"/>
          <w:b/>
        </w:rPr>
        <w:t xml:space="preserve">Abstract: </w:t>
      </w:r>
    </w:p>
    <w:p w14:paraId="7946EDFA" w14:textId="77777777" w:rsidR="0087319B" w:rsidRDefault="0087319B" w:rsidP="0087319B">
      <w:r>
        <w:t>Discussion on whether a dual pol. receiver is appropriate for a RedCap UE</w:t>
      </w:r>
    </w:p>
    <w:p w14:paraId="31248562"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1DDA4A" w14:textId="77777777" w:rsidR="0087319B" w:rsidRDefault="0087319B" w:rsidP="0087319B">
      <w:pPr>
        <w:pStyle w:val="5"/>
      </w:pPr>
      <w:bookmarkStart w:id="391" w:name="_Toc93079031"/>
      <w:r>
        <w:t>6.20.2.3</w:t>
      </w:r>
      <w:r>
        <w:tab/>
        <w:t>Others</w:t>
      </w:r>
      <w:bookmarkEnd w:id="391"/>
    </w:p>
    <w:p w14:paraId="514C32FB" w14:textId="1C69575E" w:rsidR="0087319B" w:rsidRDefault="00FB7CD8" w:rsidP="0087319B">
      <w:pPr>
        <w:rPr>
          <w:rFonts w:ascii="Arial" w:hAnsi="Arial" w:cs="Arial"/>
          <w:b/>
          <w:sz w:val="24"/>
        </w:rPr>
      </w:pPr>
      <w:hyperlink r:id="rId1029" w:history="1">
        <w:r w:rsidR="009C30EE">
          <w:rPr>
            <w:rStyle w:val="ac"/>
            <w:rFonts w:ascii="Arial" w:hAnsi="Arial" w:cs="Arial"/>
            <w:b/>
            <w:sz w:val="24"/>
          </w:rPr>
          <w:t>R4-2201711</w:t>
        </w:r>
      </w:hyperlink>
      <w:r w:rsidR="0087319B">
        <w:rPr>
          <w:rFonts w:ascii="Arial" w:hAnsi="Arial" w:cs="Arial"/>
          <w:b/>
          <w:color w:val="0000FF"/>
          <w:sz w:val="24"/>
        </w:rPr>
        <w:tab/>
      </w:r>
      <w:r w:rsidR="0087319B">
        <w:rPr>
          <w:rFonts w:ascii="Arial" w:hAnsi="Arial" w:cs="Arial"/>
          <w:b/>
          <w:sz w:val="24"/>
        </w:rPr>
        <w:t>RedCap FR1 Operating band n79</w:t>
      </w:r>
    </w:p>
    <w:p w14:paraId="734CA8D0"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5EF52766" w14:textId="77777777" w:rsidR="0087319B" w:rsidRDefault="0087319B" w:rsidP="0087319B">
      <w:pPr>
        <w:rPr>
          <w:rFonts w:ascii="Arial" w:hAnsi="Arial" w:cs="Arial"/>
          <w:b/>
        </w:rPr>
      </w:pPr>
      <w:r>
        <w:rPr>
          <w:rFonts w:ascii="Arial" w:hAnsi="Arial" w:cs="Arial"/>
          <w:b/>
        </w:rPr>
        <w:t xml:space="preserve">Abstract: </w:t>
      </w:r>
    </w:p>
    <w:p w14:paraId="7DF56D5C" w14:textId="77777777" w:rsidR="0087319B" w:rsidRDefault="0087319B" w:rsidP="0087319B">
      <w:r>
        <w:t>In this paper, we present our view on Redcap UE band n79</w:t>
      </w:r>
    </w:p>
    <w:p w14:paraId="4B71658C"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5180E7" w14:textId="77777777" w:rsidR="0087319B" w:rsidRDefault="0087319B" w:rsidP="0087319B">
      <w:pPr>
        <w:pStyle w:val="4"/>
      </w:pPr>
      <w:bookmarkStart w:id="392" w:name="_Toc93079032"/>
      <w:r>
        <w:t>6.20.3</w:t>
      </w:r>
      <w:r>
        <w:tab/>
        <w:t>RRM core requirements</w:t>
      </w:r>
      <w:bookmarkEnd w:id="392"/>
    </w:p>
    <w:p w14:paraId="49CAFDFA" w14:textId="77777777" w:rsidR="0087319B" w:rsidRDefault="0087319B" w:rsidP="0087319B">
      <w:pPr>
        <w:pStyle w:val="5"/>
      </w:pPr>
      <w:bookmarkStart w:id="393" w:name="_Toc93079033"/>
      <w:r>
        <w:t>6.20.3.1</w:t>
      </w:r>
      <w:r>
        <w:tab/>
        <w:t>Impacts from UE complexity reduction</w:t>
      </w:r>
      <w:bookmarkEnd w:id="393"/>
    </w:p>
    <w:p w14:paraId="0B7E346B" w14:textId="77777777" w:rsidR="0087319B" w:rsidRDefault="0087319B" w:rsidP="0087319B">
      <w:pPr>
        <w:pStyle w:val="6"/>
      </w:pPr>
      <w:bookmarkStart w:id="394" w:name="_Toc93079034"/>
      <w:r>
        <w:t>6.20.3.1.1</w:t>
      </w:r>
      <w:r>
        <w:tab/>
        <w:t>General</w:t>
      </w:r>
      <w:bookmarkEnd w:id="394"/>
    </w:p>
    <w:p w14:paraId="03ADA320" w14:textId="77777777" w:rsidR="0087319B" w:rsidRDefault="0087319B" w:rsidP="0087319B">
      <w:pPr>
        <w:pStyle w:val="6"/>
      </w:pPr>
      <w:bookmarkStart w:id="395" w:name="_Toc93079035"/>
      <w:r>
        <w:t>6.20.3.1.2</w:t>
      </w:r>
      <w:r>
        <w:tab/>
        <w:t>Mobility requirements</w:t>
      </w:r>
      <w:bookmarkEnd w:id="395"/>
    </w:p>
    <w:p w14:paraId="3757A338" w14:textId="77777777" w:rsidR="0087319B" w:rsidRDefault="0087319B" w:rsidP="0087319B">
      <w:pPr>
        <w:pStyle w:val="6"/>
      </w:pPr>
      <w:bookmarkStart w:id="396" w:name="_Toc93079036"/>
      <w:r>
        <w:t>6.20.3.1.3</w:t>
      </w:r>
      <w:r>
        <w:tab/>
        <w:t>Timing requirements</w:t>
      </w:r>
      <w:bookmarkEnd w:id="396"/>
    </w:p>
    <w:p w14:paraId="381D75B5" w14:textId="77777777" w:rsidR="0087319B" w:rsidRDefault="0087319B" w:rsidP="0087319B">
      <w:pPr>
        <w:pStyle w:val="6"/>
      </w:pPr>
      <w:bookmarkStart w:id="397" w:name="_Toc93079037"/>
      <w:r>
        <w:t>6.20.3.1.4</w:t>
      </w:r>
      <w:r>
        <w:tab/>
        <w:t>Signalling characteristics</w:t>
      </w:r>
      <w:bookmarkEnd w:id="397"/>
    </w:p>
    <w:p w14:paraId="5D397CD7" w14:textId="77777777" w:rsidR="0087319B" w:rsidRDefault="0087319B" w:rsidP="0087319B">
      <w:pPr>
        <w:pStyle w:val="6"/>
      </w:pPr>
      <w:bookmarkStart w:id="398" w:name="_Toc93079038"/>
      <w:r>
        <w:t>6.20.3.1.5</w:t>
      </w:r>
      <w:r>
        <w:tab/>
        <w:t>Measurement procedure</w:t>
      </w:r>
      <w:bookmarkEnd w:id="398"/>
    </w:p>
    <w:p w14:paraId="01772704" w14:textId="77777777" w:rsidR="0087319B" w:rsidRDefault="0087319B" w:rsidP="0087319B">
      <w:pPr>
        <w:pStyle w:val="5"/>
      </w:pPr>
      <w:bookmarkStart w:id="399" w:name="_Toc93079039"/>
      <w:r>
        <w:t>6.20.3.2</w:t>
      </w:r>
      <w:r>
        <w:tab/>
        <w:t>Extended DRX enhancements</w:t>
      </w:r>
      <w:bookmarkEnd w:id="399"/>
    </w:p>
    <w:p w14:paraId="53206EF0" w14:textId="77777777" w:rsidR="0087319B" w:rsidRDefault="0087319B" w:rsidP="0087319B">
      <w:pPr>
        <w:pStyle w:val="5"/>
      </w:pPr>
      <w:bookmarkStart w:id="400" w:name="_Toc93079040"/>
      <w:r>
        <w:t>6.20.3.3</w:t>
      </w:r>
      <w:r>
        <w:tab/>
        <w:t>RRM measurement relaxations</w:t>
      </w:r>
      <w:bookmarkEnd w:id="400"/>
    </w:p>
    <w:p w14:paraId="1E4CC6A8" w14:textId="77777777" w:rsidR="0087319B" w:rsidRDefault="0087319B" w:rsidP="0087319B">
      <w:pPr>
        <w:pStyle w:val="5"/>
      </w:pPr>
      <w:bookmarkStart w:id="401" w:name="_Toc93079041"/>
      <w:r>
        <w:t>6.20.3.4</w:t>
      </w:r>
      <w:r>
        <w:tab/>
        <w:t>Others</w:t>
      </w:r>
      <w:bookmarkEnd w:id="401"/>
    </w:p>
    <w:p w14:paraId="026DD554" w14:textId="77777777" w:rsidR="0087319B" w:rsidRDefault="0087319B" w:rsidP="0087319B">
      <w:pPr>
        <w:pStyle w:val="4"/>
      </w:pPr>
      <w:bookmarkStart w:id="402" w:name="_Toc93079042"/>
      <w:r>
        <w:t>6.20.4</w:t>
      </w:r>
      <w:r>
        <w:tab/>
        <w:t>UE demodulation and CSI requirements</w:t>
      </w:r>
      <w:bookmarkEnd w:id="402"/>
    </w:p>
    <w:p w14:paraId="4A9DB721" w14:textId="77777777" w:rsidR="0087319B" w:rsidRDefault="0087319B" w:rsidP="0087319B">
      <w:pPr>
        <w:pStyle w:val="3"/>
      </w:pPr>
      <w:bookmarkStart w:id="403" w:name="_Toc93079043"/>
      <w:r>
        <w:t>6.21</w:t>
      </w:r>
      <w:r>
        <w:tab/>
        <w:t>Positioning enhancements for NR</w:t>
      </w:r>
      <w:bookmarkEnd w:id="403"/>
    </w:p>
    <w:p w14:paraId="1F874F00" w14:textId="77777777" w:rsidR="0087319B" w:rsidRDefault="0087319B" w:rsidP="0087319B">
      <w:pPr>
        <w:pStyle w:val="4"/>
      </w:pPr>
      <w:bookmarkStart w:id="404" w:name="_Toc93079044"/>
      <w:r>
        <w:t>6.21.1</w:t>
      </w:r>
      <w:r>
        <w:tab/>
        <w:t>General</w:t>
      </w:r>
      <w:bookmarkEnd w:id="404"/>
    </w:p>
    <w:p w14:paraId="24EE6D99" w14:textId="77777777" w:rsidR="0087319B" w:rsidRDefault="0087319B" w:rsidP="0087319B">
      <w:pPr>
        <w:pStyle w:val="4"/>
      </w:pPr>
      <w:bookmarkStart w:id="405" w:name="_Toc93079045"/>
      <w:r>
        <w:t>6.21.2</w:t>
      </w:r>
      <w:r>
        <w:tab/>
        <w:t>RRM core requirements</w:t>
      </w:r>
      <w:bookmarkEnd w:id="405"/>
    </w:p>
    <w:p w14:paraId="69EF3BB4" w14:textId="77777777" w:rsidR="0087319B" w:rsidRDefault="0087319B" w:rsidP="0087319B">
      <w:pPr>
        <w:pStyle w:val="5"/>
      </w:pPr>
      <w:bookmarkStart w:id="406" w:name="_Toc93079046"/>
      <w:r>
        <w:t>6.21.2.1</w:t>
      </w:r>
      <w:r>
        <w:tab/>
        <w:t>UE Rx/Tx and/or gNB Rx/Tx timing delay mitigation</w:t>
      </w:r>
      <w:bookmarkEnd w:id="406"/>
    </w:p>
    <w:p w14:paraId="19D26047" w14:textId="77777777" w:rsidR="0087319B" w:rsidRDefault="0087319B" w:rsidP="0087319B">
      <w:pPr>
        <w:pStyle w:val="5"/>
      </w:pPr>
      <w:bookmarkStart w:id="407" w:name="_Toc93079047"/>
      <w:r>
        <w:t>6.21.2.2</w:t>
      </w:r>
      <w:r>
        <w:tab/>
        <w:t>Latency reduction of positioning measurement</w:t>
      </w:r>
      <w:bookmarkEnd w:id="407"/>
    </w:p>
    <w:p w14:paraId="36C44F3F" w14:textId="77777777" w:rsidR="0087319B" w:rsidRDefault="0087319B" w:rsidP="0087319B">
      <w:pPr>
        <w:pStyle w:val="5"/>
      </w:pPr>
      <w:bookmarkStart w:id="408" w:name="_Toc93079048"/>
      <w:r>
        <w:t>6.21.2.3</w:t>
      </w:r>
      <w:r>
        <w:tab/>
        <w:t>Measurement in RRC_INACTIVE state</w:t>
      </w:r>
      <w:bookmarkEnd w:id="408"/>
    </w:p>
    <w:p w14:paraId="2420FA5B" w14:textId="77777777" w:rsidR="0087319B" w:rsidRDefault="0087319B" w:rsidP="0087319B">
      <w:pPr>
        <w:pStyle w:val="5"/>
      </w:pPr>
      <w:bookmarkStart w:id="409" w:name="_Toc93079049"/>
      <w:r>
        <w:t>6.21.2.4</w:t>
      </w:r>
      <w:r>
        <w:tab/>
        <w:t>Impact on existing UE positioning and RRM requirements</w:t>
      </w:r>
      <w:bookmarkEnd w:id="409"/>
    </w:p>
    <w:p w14:paraId="20314010" w14:textId="77777777" w:rsidR="0087319B" w:rsidRDefault="0087319B" w:rsidP="0087319B">
      <w:pPr>
        <w:pStyle w:val="5"/>
      </w:pPr>
      <w:bookmarkStart w:id="410" w:name="_Toc93079050"/>
      <w:r>
        <w:t>6.21.2.5</w:t>
      </w:r>
      <w:r>
        <w:tab/>
        <w:t>Enhancements of A-GNSS positioning</w:t>
      </w:r>
      <w:bookmarkEnd w:id="410"/>
    </w:p>
    <w:p w14:paraId="1C7378D6" w14:textId="77777777" w:rsidR="0087319B" w:rsidRDefault="0087319B" w:rsidP="0087319B">
      <w:pPr>
        <w:pStyle w:val="5"/>
      </w:pPr>
      <w:bookmarkStart w:id="411" w:name="_Toc93079051"/>
      <w:r>
        <w:t>6.21.2.6</w:t>
      </w:r>
      <w:r>
        <w:tab/>
        <w:t>Others</w:t>
      </w:r>
      <w:bookmarkEnd w:id="411"/>
    </w:p>
    <w:p w14:paraId="14EF671D" w14:textId="77777777" w:rsidR="0087319B" w:rsidRDefault="0087319B" w:rsidP="0087319B">
      <w:pPr>
        <w:pStyle w:val="3"/>
      </w:pPr>
      <w:bookmarkStart w:id="412" w:name="_Toc93079052"/>
      <w:r>
        <w:t>6.22</w:t>
      </w:r>
      <w:r>
        <w:tab/>
        <w:t>Multi-Radio Dual-Connectivity enhancements</w:t>
      </w:r>
      <w:bookmarkEnd w:id="412"/>
    </w:p>
    <w:p w14:paraId="3F536DF2" w14:textId="77777777" w:rsidR="0087319B" w:rsidRDefault="0087319B" w:rsidP="0087319B">
      <w:pPr>
        <w:pStyle w:val="4"/>
      </w:pPr>
      <w:bookmarkStart w:id="413" w:name="_Toc93079053"/>
      <w:r>
        <w:t>6.22.1</w:t>
      </w:r>
      <w:r>
        <w:tab/>
        <w:t>General</w:t>
      </w:r>
      <w:bookmarkEnd w:id="413"/>
    </w:p>
    <w:p w14:paraId="7EADAF68" w14:textId="77777777" w:rsidR="0087319B" w:rsidRDefault="0087319B" w:rsidP="0087319B">
      <w:pPr>
        <w:pStyle w:val="4"/>
      </w:pPr>
      <w:bookmarkStart w:id="414" w:name="_Toc93079054"/>
      <w:r>
        <w:t>6.22.2</w:t>
      </w:r>
      <w:r>
        <w:tab/>
        <w:t>RRM core requirements</w:t>
      </w:r>
      <w:bookmarkEnd w:id="414"/>
    </w:p>
    <w:p w14:paraId="682F2875" w14:textId="77777777" w:rsidR="0087319B" w:rsidRDefault="0087319B" w:rsidP="0087319B">
      <w:pPr>
        <w:pStyle w:val="5"/>
      </w:pPr>
      <w:bookmarkStart w:id="415" w:name="_Toc93079055"/>
      <w:r>
        <w:t>6.22.2.1</w:t>
      </w:r>
      <w:r>
        <w:tab/>
        <w:t>Efficient activation/de-activation mechanism for SCells</w:t>
      </w:r>
      <w:bookmarkEnd w:id="415"/>
    </w:p>
    <w:p w14:paraId="742FFE1F" w14:textId="77777777" w:rsidR="0087319B" w:rsidRDefault="0087319B" w:rsidP="0087319B">
      <w:pPr>
        <w:pStyle w:val="5"/>
      </w:pPr>
      <w:bookmarkStart w:id="416" w:name="_Toc93079056"/>
      <w:r>
        <w:t>6.22.2.2</w:t>
      </w:r>
      <w:r>
        <w:tab/>
        <w:t>Efficient activation/de-activation mechanism for one SCG</w:t>
      </w:r>
      <w:bookmarkEnd w:id="416"/>
    </w:p>
    <w:p w14:paraId="7034E17F" w14:textId="77777777" w:rsidR="0087319B" w:rsidRDefault="0087319B" w:rsidP="0087319B">
      <w:pPr>
        <w:pStyle w:val="5"/>
      </w:pPr>
      <w:bookmarkStart w:id="417" w:name="_Toc93079057"/>
      <w:r>
        <w:t>6.22.2.3</w:t>
      </w:r>
      <w:r>
        <w:tab/>
        <w:t>Conditional PSCell change and addition</w:t>
      </w:r>
      <w:bookmarkEnd w:id="417"/>
    </w:p>
    <w:p w14:paraId="37BBB741" w14:textId="77777777" w:rsidR="0087319B" w:rsidRDefault="0087319B" w:rsidP="0087319B">
      <w:pPr>
        <w:pStyle w:val="5"/>
      </w:pPr>
      <w:bookmarkStart w:id="418" w:name="_Toc93079058"/>
      <w:r>
        <w:t>6.22.2.4</w:t>
      </w:r>
      <w:r>
        <w:tab/>
        <w:t>Others</w:t>
      </w:r>
      <w:bookmarkEnd w:id="418"/>
    </w:p>
    <w:p w14:paraId="377204AB" w14:textId="77777777" w:rsidR="0087319B" w:rsidRDefault="0087319B" w:rsidP="0087319B">
      <w:pPr>
        <w:pStyle w:val="3"/>
      </w:pPr>
      <w:bookmarkStart w:id="419" w:name="_Toc93079059"/>
      <w:r>
        <w:t>6.23</w:t>
      </w:r>
      <w:r>
        <w:tab/>
        <w:t>Enhanced IIoT and URLLC support</w:t>
      </w:r>
      <w:bookmarkEnd w:id="419"/>
    </w:p>
    <w:p w14:paraId="2C29D59C" w14:textId="77777777" w:rsidR="0087319B" w:rsidRDefault="0087319B" w:rsidP="0087319B">
      <w:pPr>
        <w:pStyle w:val="4"/>
      </w:pPr>
      <w:bookmarkStart w:id="420" w:name="_Toc93079060"/>
      <w:r>
        <w:t>6.23.1</w:t>
      </w:r>
      <w:r>
        <w:tab/>
        <w:t>General</w:t>
      </w:r>
      <w:bookmarkEnd w:id="420"/>
    </w:p>
    <w:p w14:paraId="5BF49212" w14:textId="77777777" w:rsidR="0087319B" w:rsidRDefault="0087319B" w:rsidP="0087319B">
      <w:pPr>
        <w:pStyle w:val="4"/>
      </w:pPr>
      <w:bookmarkStart w:id="421" w:name="_Toc93079061"/>
      <w:r>
        <w:t>6.23.2</w:t>
      </w:r>
      <w:r>
        <w:tab/>
        <w:t>RRM core requirements</w:t>
      </w:r>
      <w:bookmarkEnd w:id="421"/>
    </w:p>
    <w:p w14:paraId="5094928E" w14:textId="77777777" w:rsidR="0087319B" w:rsidRDefault="0087319B" w:rsidP="0087319B">
      <w:pPr>
        <w:pStyle w:val="5"/>
      </w:pPr>
      <w:bookmarkStart w:id="422" w:name="_Toc93079062"/>
      <w:r>
        <w:t>6.23.2.1</w:t>
      </w:r>
      <w:r>
        <w:tab/>
        <w:t>Propagation delay compensation enhancements</w:t>
      </w:r>
      <w:bookmarkEnd w:id="422"/>
    </w:p>
    <w:p w14:paraId="6EC73F81" w14:textId="77777777" w:rsidR="0087319B" w:rsidRDefault="0087319B" w:rsidP="0087319B">
      <w:pPr>
        <w:pStyle w:val="5"/>
      </w:pPr>
      <w:bookmarkStart w:id="423" w:name="_Toc93079063"/>
      <w:r>
        <w:t>6.23.2.2</w:t>
      </w:r>
      <w:r>
        <w:tab/>
        <w:t>Reference point for Te requirements</w:t>
      </w:r>
      <w:bookmarkEnd w:id="423"/>
    </w:p>
    <w:p w14:paraId="6CDC239C" w14:textId="77777777" w:rsidR="0087319B" w:rsidRDefault="0087319B" w:rsidP="0087319B">
      <w:pPr>
        <w:pStyle w:val="5"/>
      </w:pPr>
      <w:bookmarkStart w:id="424" w:name="_Toc93079064"/>
      <w:r>
        <w:t>6.23.2.3</w:t>
      </w:r>
      <w:r>
        <w:tab/>
        <w:t>Others</w:t>
      </w:r>
      <w:bookmarkEnd w:id="424"/>
    </w:p>
    <w:p w14:paraId="544EF94D" w14:textId="77777777" w:rsidR="0087319B" w:rsidRDefault="0087319B" w:rsidP="0087319B">
      <w:pPr>
        <w:pStyle w:val="3"/>
      </w:pPr>
      <w:bookmarkStart w:id="425" w:name="_Toc93079065"/>
      <w:r>
        <w:t>6.24</w:t>
      </w:r>
      <w:r>
        <w:tab/>
        <w:t>NR Sidelink Relay</w:t>
      </w:r>
      <w:bookmarkEnd w:id="425"/>
    </w:p>
    <w:p w14:paraId="74BEF2E2" w14:textId="77777777" w:rsidR="0087319B" w:rsidRDefault="0087319B" w:rsidP="0087319B">
      <w:pPr>
        <w:pStyle w:val="4"/>
      </w:pPr>
      <w:bookmarkStart w:id="426" w:name="_Toc93079066"/>
      <w:r>
        <w:t>6.24.1</w:t>
      </w:r>
      <w:r>
        <w:tab/>
        <w:t>General</w:t>
      </w:r>
      <w:bookmarkEnd w:id="426"/>
    </w:p>
    <w:p w14:paraId="5C78C83A" w14:textId="77777777" w:rsidR="0087319B" w:rsidRDefault="0087319B" w:rsidP="0087319B">
      <w:pPr>
        <w:pStyle w:val="4"/>
      </w:pPr>
      <w:bookmarkStart w:id="427" w:name="_Toc93079067"/>
      <w:r>
        <w:t>6.24.2</w:t>
      </w:r>
      <w:r>
        <w:tab/>
        <w:t>RRM core requirements</w:t>
      </w:r>
      <w:bookmarkEnd w:id="427"/>
    </w:p>
    <w:p w14:paraId="20A64A4A" w14:textId="77777777" w:rsidR="0087319B" w:rsidRDefault="0087319B" w:rsidP="0087319B">
      <w:pPr>
        <w:pStyle w:val="3"/>
      </w:pPr>
      <w:bookmarkStart w:id="428" w:name="_Toc93079068"/>
      <w:r>
        <w:t>6.25</w:t>
      </w:r>
      <w:r>
        <w:tab/>
        <w:t>NR small data transmissions in INACTIVE state</w:t>
      </w:r>
      <w:bookmarkEnd w:id="428"/>
    </w:p>
    <w:p w14:paraId="267CBDF8" w14:textId="77777777" w:rsidR="0087319B" w:rsidRDefault="0087319B" w:rsidP="0087319B">
      <w:pPr>
        <w:pStyle w:val="4"/>
      </w:pPr>
      <w:bookmarkStart w:id="429" w:name="_Toc93079069"/>
      <w:r>
        <w:t>6.25.1</w:t>
      </w:r>
      <w:r>
        <w:tab/>
        <w:t>General and work plan</w:t>
      </w:r>
      <w:bookmarkEnd w:id="429"/>
    </w:p>
    <w:p w14:paraId="1A9098B4" w14:textId="77777777" w:rsidR="0087319B" w:rsidRDefault="0087319B" w:rsidP="0087319B">
      <w:pPr>
        <w:pStyle w:val="4"/>
      </w:pPr>
      <w:bookmarkStart w:id="430" w:name="_Toc93079070"/>
      <w:r>
        <w:t>6.25.2</w:t>
      </w:r>
      <w:r>
        <w:tab/>
        <w:t>RRM core requirements</w:t>
      </w:r>
      <w:bookmarkEnd w:id="430"/>
    </w:p>
    <w:p w14:paraId="383F016A" w14:textId="77777777" w:rsidR="0087319B" w:rsidRDefault="0087319B" w:rsidP="0087319B">
      <w:pPr>
        <w:pStyle w:val="3"/>
      </w:pPr>
      <w:bookmarkStart w:id="431" w:name="_Toc93079071"/>
      <w:r>
        <w:t>6.26</w:t>
      </w:r>
      <w:r>
        <w:tab/>
        <w:t>Support for Multi-SIM devices for LTE/NR</w:t>
      </w:r>
      <w:bookmarkEnd w:id="431"/>
    </w:p>
    <w:p w14:paraId="6426190C" w14:textId="77777777" w:rsidR="0087319B" w:rsidRDefault="0087319B" w:rsidP="0087319B">
      <w:pPr>
        <w:pStyle w:val="4"/>
      </w:pPr>
      <w:bookmarkStart w:id="432" w:name="_Toc93079072"/>
      <w:r>
        <w:t>6.26.1</w:t>
      </w:r>
      <w:r>
        <w:tab/>
        <w:t>General and work plan</w:t>
      </w:r>
      <w:bookmarkEnd w:id="432"/>
    </w:p>
    <w:p w14:paraId="249BBD86" w14:textId="77777777" w:rsidR="0087319B" w:rsidRDefault="0087319B" w:rsidP="0087319B">
      <w:pPr>
        <w:pStyle w:val="4"/>
      </w:pPr>
      <w:bookmarkStart w:id="433" w:name="_Toc93079073"/>
      <w:r>
        <w:t>6.26.2</w:t>
      </w:r>
      <w:r>
        <w:tab/>
        <w:t>RRM core requirements</w:t>
      </w:r>
      <w:bookmarkEnd w:id="433"/>
    </w:p>
    <w:p w14:paraId="05C28132" w14:textId="77777777" w:rsidR="0087319B" w:rsidRDefault="0087319B" w:rsidP="0087319B">
      <w:pPr>
        <w:pStyle w:val="2"/>
      </w:pPr>
      <w:bookmarkStart w:id="434" w:name="_Toc93079074"/>
      <w:r>
        <w:t>7</w:t>
      </w:r>
      <w:r>
        <w:tab/>
        <w:t>Rel-17 Study Items for NR</w:t>
      </w:r>
      <w:bookmarkEnd w:id="434"/>
    </w:p>
    <w:p w14:paraId="11E30188" w14:textId="77777777" w:rsidR="0087319B" w:rsidRDefault="0087319B" w:rsidP="0087319B">
      <w:pPr>
        <w:pStyle w:val="3"/>
      </w:pPr>
      <w:bookmarkStart w:id="435" w:name="_Toc93079075"/>
      <w:r>
        <w:t>7.1</w:t>
      </w:r>
      <w:r>
        <w:tab/>
        <w:t>Study on enhanced test methods for FR2 in NR</w:t>
      </w:r>
      <w:bookmarkEnd w:id="435"/>
    </w:p>
    <w:p w14:paraId="4CBE71E2" w14:textId="77777777" w:rsidR="0087319B" w:rsidRDefault="0087319B" w:rsidP="0087319B">
      <w:pPr>
        <w:pStyle w:val="4"/>
      </w:pPr>
      <w:bookmarkStart w:id="436" w:name="_Toc93079076"/>
      <w:r>
        <w:t>7.1.1</w:t>
      </w:r>
      <w:r>
        <w:tab/>
        <w:t>Maintenance on objectives 1~6</w:t>
      </w:r>
      <w:bookmarkEnd w:id="436"/>
    </w:p>
    <w:p w14:paraId="4123BCC6" w14:textId="77777777" w:rsidR="0087319B" w:rsidRDefault="0087319B" w:rsidP="0087319B">
      <w:pPr>
        <w:pStyle w:val="4"/>
      </w:pPr>
      <w:bookmarkStart w:id="437" w:name="_Toc93079077"/>
      <w:r>
        <w:t>7.1.2</w:t>
      </w:r>
      <w:r>
        <w:tab/>
        <w:t>OTA test methods for UE RF, RRM and demodulation for 52.6~71GHz</w:t>
      </w:r>
      <w:bookmarkEnd w:id="437"/>
    </w:p>
    <w:p w14:paraId="130DD152" w14:textId="77777777" w:rsidR="0087319B" w:rsidRDefault="0087319B" w:rsidP="0087319B">
      <w:pPr>
        <w:pStyle w:val="5"/>
      </w:pPr>
      <w:bookmarkStart w:id="438" w:name="_Toc93079078"/>
      <w:r>
        <w:t>7.1.2.1</w:t>
      </w:r>
      <w:r>
        <w:tab/>
        <w:t>General</w:t>
      </w:r>
      <w:bookmarkEnd w:id="438"/>
    </w:p>
    <w:p w14:paraId="14240504" w14:textId="77777777" w:rsidR="0087319B" w:rsidRDefault="0087319B" w:rsidP="0087319B">
      <w:pPr>
        <w:pStyle w:val="6"/>
      </w:pPr>
      <w:bookmarkStart w:id="439" w:name="_Toc93079079"/>
      <w:r>
        <w:t>7.1.2.1.1</w:t>
      </w:r>
      <w:r>
        <w:tab/>
        <w:t>Test system assumption</w:t>
      </w:r>
      <w:bookmarkEnd w:id="439"/>
    </w:p>
    <w:p w14:paraId="44E13635" w14:textId="77777777" w:rsidR="0087319B" w:rsidRDefault="0087319B" w:rsidP="0087319B">
      <w:pPr>
        <w:pStyle w:val="6"/>
      </w:pPr>
      <w:bookmarkStart w:id="440" w:name="_Toc93079080"/>
      <w:r>
        <w:t>7.1.2.1.2</w:t>
      </w:r>
      <w:r>
        <w:tab/>
        <w:t>UE types</w:t>
      </w:r>
      <w:bookmarkEnd w:id="440"/>
    </w:p>
    <w:p w14:paraId="0EE95B3C" w14:textId="77777777" w:rsidR="0087319B" w:rsidRDefault="0087319B" w:rsidP="0087319B">
      <w:pPr>
        <w:pStyle w:val="6"/>
      </w:pPr>
      <w:bookmarkStart w:id="441" w:name="_Toc93079081"/>
      <w:r>
        <w:t>7.1.2.1.3</w:t>
      </w:r>
      <w:r>
        <w:tab/>
        <w:t>MU assessment</w:t>
      </w:r>
      <w:bookmarkEnd w:id="441"/>
    </w:p>
    <w:p w14:paraId="295DC751" w14:textId="77777777" w:rsidR="0087319B" w:rsidRDefault="0087319B" w:rsidP="0087319B">
      <w:pPr>
        <w:pStyle w:val="6"/>
      </w:pPr>
      <w:bookmarkStart w:id="442" w:name="_Toc93079082"/>
      <w:r>
        <w:t>7.1.2.1.4</w:t>
      </w:r>
      <w:r>
        <w:tab/>
        <w:t>Others</w:t>
      </w:r>
      <w:bookmarkEnd w:id="442"/>
    </w:p>
    <w:p w14:paraId="0DB442F3" w14:textId="77777777" w:rsidR="0087319B" w:rsidRDefault="0087319B" w:rsidP="0087319B">
      <w:pPr>
        <w:pStyle w:val="5"/>
      </w:pPr>
      <w:bookmarkStart w:id="443" w:name="_Toc93079083"/>
      <w:r>
        <w:t>7.1.2.2</w:t>
      </w:r>
      <w:r>
        <w:tab/>
        <w:t>Test methodology for UE RF</w:t>
      </w:r>
      <w:bookmarkEnd w:id="443"/>
    </w:p>
    <w:p w14:paraId="5779138E" w14:textId="77777777" w:rsidR="0087319B" w:rsidRDefault="0087319B" w:rsidP="0087319B">
      <w:pPr>
        <w:pStyle w:val="5"/>
      </w:pPr>
      <w:bookmarkStart w:id="444" w:name="_Toc93079084"/>
      <w:r>
        <w:t>7.1.2.3</w:t>
      </w:r>
      <w:r>
        <w:tab/>
        <w:t>Test methodology for RRM</w:t>
      </w:r>
      <w:bookmarkEnd w:id="444"/>
    </w:p>
    <w:p w14:paraId="5AF02007" w14:textId="77777777" w:rsidR="0087319B" w:rsidRDefault="0087319B" w:rsidP="0087319B">
      <w:pPr>
        <w:pStyle w:val="5"/>
      </w:pPr>
      <w:bookmarkStart w:id="445" w:name="_Toc93079085"/>
      <w:r>
        <w:t>7.1.2.4</w:t>
      </w:r>
      <w:r>
        <w:tab/>
        <w:t>Test methodology for UE demodulation and CSI</w:t>
      </w:r>
      <w:bookmarkEnd w:id="445"/>
    </w:p>
    <w:p w14:paraId="49098688" w14:textId="77777777" w:rsidR="0087319B" w:rsidRDefault="0087319B" w:rsidP="0087319B">
      <w:pPr>
        <w:pStyle w:val="3"/>
      </w:pPr>
      <w:bookmarkStart w:id="446" w:name="_Toc93079086"/>
      <w:r>
        <w:t>7.2</w:t>
      </w:r>
      <w:r>
        <w:tab/>
        <w:t>Study on Efficient utilization of licensed spectrum that is not aligned with existing NR channel bandwidths</w:t>
      </w:r>
      <w:bookmarkEnd w:id="446"/>
    </w:p>
    <w:p w14:paraId="0D7AEF05" w14:textId="77777777" w:rsidR="0087319B" w:rsidRDefault="0087319B" w:rsidP="0087319B">
      <w:pPr>
        <w:rPr>
          <w:rFonts w:ascii="Arial" w:hAnsi="Arial" w:cs="Arial"/>
          <w:b/>
          <w:color w:val="C00000"/>
          <w:lang w:eastAsia="zh-CN"/>
        </w:rPr>
      </w:pPr>
      <w:r>
        <w:rPr>
          <w:rFonts w:ascii="Arial" w:hAnsi="Arial" w:cs="Arial"/>
          <w:b/>
          <w:color w:val="C00000"/>
          <w:lang w:eastAsia="zh-CN"/>
        </w:rPr>
        <w:t>[101-bis-e][133] FS_NR_eff_BW_util, AI 7.2 – Esther Sienkiewicz</w:t>
      </w:r>
    </w:p>
    <w:p w14:paraId="40303D9A" w14:textId="6AA10BC8" w:rsidR="0087319B" w:rsidRDefault="00FB7CD8" w:rsidP="0087319B">
      <w:pPr>
        <w:rPr>
          <w:rFonts w:ascii="Arial" w:hAnsi="Arial" w:cs="Arial"/>
          <w:b/>
          <w:sz w:val="24"/>
        </w:rPr>
      </w:pPr>
      <w:hyperlink r:id="rId1030" w:history="1">
        <w:r w:rsidR="009C30EE">
          <w:rPr>
            <w:rStyle w:val="ac"/>
            <w:rFonts w:ascii="Arial" w:hAnsi="Arial" w:cs="Arial"/>
            <w:b/>
            <w:sz w:val="24"/>
          </w:rPr>
          <w:t>R4-2202233</w:t>
        </w:r>
      </w:hyperlink>
      <w:r w:rsidR="0087319B">
        <w:rPr>
          <w:b/>
          <w:lang w:val="en-US" w:eastAsia="zh-CN"/>
        </w:rPr>
        <w:tab/>
      </w:r>
      <w:r w:rsidR="0087319B">
        <w:rPr>
          <w:rFonts w:ascii="Arial" w:hAnsi="Arial" w:cs="Arial"/>
          <w:b/>
          <w:sz w:val="24"/>
        </w:rPr>
        <w:t>Email discussion summary for [101-bis-e][133] FS_NR_eff_BW_util</w:t>
      </w:r>
    </w:p>
    <w:p w14:paraId="15B80BEC" w14:textId="77777777" w:rsidR="0087319B" w:rsidRDefault="0087319B" w:rsidP="0087319B">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(Ericsson)</w:t>
      </w:r>
    </w:p>
    <w:p w14:paraId="50AE2171" w14:textId="77777777" w:rsidR="0087319B" w:rsidRDefault="0087319B" w:rsidP="0087319B">
      <w:pPr>
        <w:rPr>
          <w:rFonts w:ascii="Arial" w:hAnsi="Arial" w:cs="Arial"/>
          <w:b/>
          <w:lang w:val="en-US" w:eastAsia="zh-CN"/>
        </w:rPr>
      </w:pPr>
      <w:r>
        <w:rPr>
          <w:rFonts w:ascii="Arial" w:hAnsi="Arial" w:cs="Arial"/>
          <w:b/>
          <w:lang w:val="en-US" w:eastAsia="zh-CN"/>
        </w:rPr>
        <w:t xml:space="preserve">Abstract: </w:t>
      </w:r>
    </w:p>
    <w:p w14:paraId="4345DB8B" w14:textId="77777777" w:rsidR="0087319B" w:rsidRDefault="0087319B" w:rsidP="0087319B">
      <w:r>
        <w:t>This contribution provides the summary of email discussion and recommended summary.</w:t>
      </w:r>
    </w:p>
    <w:p w14:paraId="6A04481F" w14:textId="05693D53" w:rsidR="0087319B" w:rsidRDefault="00C032B9" w:rsidP="0087319B">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R4-2202333 (from R4-2202233).</w:t>
      </w:r>
    </w:p>
    <w:bookmarkStart w:id="447" w:name="_Toc93079087"/>
    <w:p w14:paraId="73631CE6" w14:textId="2A7B6537" w:rsidR="00C032B9" w:rsidRDefault="00C032B9" w:rsidP="00C032B9">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"https://www.3gpp.org/ftp/tsg_ran/WG4_Radio/TSGR4_101-bis-e/Docs/R4-2202233.zip" </w:instrText>
      </w:r>
      <w:r>
        <w:rPr>
          <w:rStyle w:val="ac"/>
          <w:rFonts w:ascii="Arial" w:hAnsi="Arial" w:cs="Arial"/>
          <w:b/>
          <w:sz w:val="24"/>
        </w:rPr>
        <w:fldChar w:fldCharType="separate"/>
      </w:r>
      <w:r>
        <w:rPr>
          <w:rStyle w:val="ac"/>
          <w:rFonts w:ascii="Arial" w:hAnsi="Arial" w:cs="Arial"/>
          <w:b/>
          <w:sz w:val="24"/>
        </w:rPr>
        <w:t>R4-2202333</w:t>
      </w:r>
      <w:r>
        <w:rPr>
          <w:rStyle w:val="ac"/>
          <w:rFonts w:ascii="Arial" w:hAnsi="Arial" w:cs="Arial"/>
          <w:b/>
          <w:sz w:val="24"/>
        </w:rPr>
        <w:fldChar w:fldCharType="end"/>
      </w:r>
      <w:r>
        <w:rPr>
          <w:b/>
          <w:lang w:val="en-US" w:eastAsia="zh-CN"/>
        </w:rPr>
        <w:tab/>
      </w:r>
      <w:r>
        <w:rPr>
          <w:rFonts w:ascii="Arial" w:hAnsi="Arial" w:cs="Arial"/>
          <w:b/>
          <w:sz w:val="24"/>
        </w:rPr>
        <w:t>Email discussion summary for [101-bis-e][133] FS_NR_eff_BW_util</w:t>
      </w:r>
    </w:p>
    <w:p w14:paraId="3C58918D" w14:textId="77777777" w:rsidR="00C032B9" w:rsidRDefault="00C032B9" w:rsidP="00C032B9">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(Ericsson)</w:t>
      </w:r>
    </w:p>
    <w:p w14:paraId="2CD49A93" w14:textId="77777777" w:rsidR="00C032B9" w:rsidRDefault="00C032B9" w:rsidP="00C032B9">
      <w:pPr>
        <w:rPr>
          <w:rFonts w:ascii="Arial" w:hAnsi="Arial" w:cs="Arial"/>
          <w:b/>
          <w:lang w:val="en-US" w:eastAsia="zh-CN"/>
        </w:rPr>
      </w:pPr>
      <w:r>
        <w:rPr>
          <w:rFonts w:ascii="Arial" w:hAnsi="Arial" w:cs="Arial"/>
          <w:b/>
          <w:lang w:val="en-US" w:eastAsia="zh-CN"/>
        </w:rPr>
        <w:t xml:space="preserve">Abstract: </w:t>
      </w:r>
    </w:p>
    <w:p w14:paraId="733AD6C3" w14:textId="77777777" w:rsidR="00C032B9" w:rsidRDefault="00C032B9" w:rsidP="00C032B9">
      <w:r>
        <w:t>This contribution provides the summary of email discussion and recommended summary.</w:t>
      </w:r>
    </w:p>
    <w:p w14:paraId="334DDD1E" w14:textId="5E29A635" w:rsidR="00C032B9" w:rsidRDefault="00C032B9" w:rsidP="00C032B9">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C032B9">
        <w:rPr>
          <w:rFonts w:ascii="Arial" w:hAnsi="Arial" w:cs="Arial"/>
          <w:b/>
          <w:highlight w:val="yellow"/>
          <w:lang w:val="en-US" w:eastAsia="zh-CN"/>
        </w:rPr>
        <w:t>Return to.</w:t>
      </w:r>
    </w:p>
    <w:p w14:paraId="414FCB4B" w14:textId="77777777" w:rsidR="0087319B" w:rsidRDefault="0087319B" w:rsidP="0087319B">
      <w:pPr>
        <w:rPr>
          <w:rFonts w:ascii="Arial" w:hAnsi="Arial" w:cs="Arial"/>
          <w:b/>
          <w:color w:val="C00000"/>
          <w:lang w:eastAsia="zh-CN"/>
        </w:rPr>
      </w:pPr>
      <w:r>
        <w:rPr>
          <w:rFonts w:ascii="Arial" w:hAnsi="Arial" w:cs="Arial"/>
          <w:b/>
          <w:color w:val="C00000"/>
          <w:lang w:eastAsia="zh-CN"/>
        </w:rPr>
        <w:t>Conclusions after 1st round</w:t>
      </w:r>
    </w:p>
    <w:p w14:paraId="2D36C3A7" w14:textId="77777777" w:rsidR="0087319B" w:rsidRDefault="0087319B" w:rsidP="0087319B"/>
    <w:p w14:paraId="28FCBB7B" w14:textId="77777777" w:rsidR="0087319B" w:rsidRDefault="0087319B" w:rsidP="0087319B">
      <w:pPr>
        <w:rPr>
          <w:rFonts w:ascii="Arial" w:hAnsi="Arial" w:cs="Arial"/>
          <w:b/>
          <w:color w:val="C00000"/>
          <w:lang w:eastAsia="zh-CN"/>
        </w:rPr>
      </w:pPr>
      <w:r>
        <w:rPr>
          <w:rFonts w:ascii="Arial" w:hAnsi="Arial" w:cs="Arial"/>
          <w:b/>
          <w:color w:val="C00000"/>
          <w:lang w:eastAsia="zh-CN"/>
        </w:rPr>
        <w:t>Conclusions after 2nd round</w:t>
      </w:r>
    </w:p>
    <w:p w14:paraId="02B1210C" w14:textId="77777777" w:rsidR="0087319B" w:rsidRDefault="0087319B" w:rsidP="0087319B"/>
    <w:p w14:paraId="604D8826" w14:textId="77777777" w:rsidR="0087319B" w:rsidRDefault="0087319B" w:rsidP="0087319B">
      <w:pPr>
        <w:pStyle w:val="4"/>
      </w:pPr>
      <w:r>
        <w:t>7.2.1</w:t>
      </w:r>
      <w:r>
        <w:tab/>
        <w:t>General and TR</w:t>
      </w:r>
      <w:bookmarkEnd w:id="447"/>
    </w:p>
    <w:p w14:paraId="196CFBE4" w14:textId="79F6DADD" w:rsidR="0087319B" w:rsidRDefault="00FB7CD8" w:rsidP="0087319B">
      <w:pPr>
        <w:rPr>
          <w:rFonts w:ascii="Arial" w:hAnsi="Arial" w:cs="Arial"/>
          <w:b/>
          <w:sz w:val="24"/>
        </w:rPr>
      </w:pPr>
      <w:hyperlink r:id="rId1031" w:history="1">
        <w:r w:rsidR="009C30EE">
          <w:rPr>
            <w:rStyle w:val="ac"/>
            <w:rFonts w:ascii="Arial" w:hAnsi="Arial" w:cs="Arial"/>
            <w:b/>
            <w:sz w:val="24"/>
          </w:rPr>
          <w:t>R4-2201485</w:t>
        </w:r>
      </w:hyperlink>
      <w:r w:rsidR="0087319B">
        <w:rPr>
          <w:rFonts w:ascii="Arial" w:hAnsi="Arial" w:cs="Arial"/>
          <w:b/>
          <w:color w:val="0000FF"/>
          <w:sz w:val="24"/>
        </w:rPr>
        <w:tab/>
      </w:r>
      <w:r w:rsidR="0087319B">
        <w:rPr>
          <w:rFonts w:ascii="Arial" w:hAnsi="Arial" w:cs="Arial"/>
          <w:b/>
          <w:sz w:val="24"/>
        </w:rPr>
        <w:t>draft TR 38.844 v0.0.6</w:t>
      </w:r>
    </w:p>
    <w:p w14:paraId="05081B65" w14:textId="77777777" w:rsidR="0087319B" w:rsidRDefault="0087319B" w:rsidP="0087319B">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38.844 v0.0.6</w:t>
      </w:r>
      <w:r>
        <w:rPr>
          <w:i/>
        </w:rPr>
        <w:tab/>
        <w:t xml:space="preserve">  CR-  rev  Cat:  (Rel-17)</w:t>
      </w:r>
      <w:r>
        <w:rPr>
          <w:i/>
        </w:rPr>
        <w:br/>
      </w:r>
      <w:r>
        <w:rPr>
          <w:i/>
        </w:rPr>
        <w:br/>
      </w:r>
      <w:r>
        <w:rPr>
          <w:i/>
        </w:rPr>
        <w:tab/>
      </w:r>
      <w:r>
        <w:rPr>
          <w:i/>
        </w:rPr>
        <w:tab/>
      </w:r>
      <w:r>
        <w:rPr>
          <w:i/>
        </w:rPr>
        <w:tab/>
      </w:r>
      <w:r>
        <w:rPr>
          <w:i/>
        </w:rPr>
        <w:tab/>
      </w:r>
      <w:r>
        <w:rPr>
          <w:i/>
        </w:rPr>
        <w:tab/>
        <w:t>Source: Ericsson</w:t>
      </w:r>
    </w:p>
    <w:p w14:paraId="230FA2B2" w14:textId="77777777" w:rsidR="0087319B" w:rsidRDefault="0087319B" w:rsidP="0087319B">
      <w:pPr>
        <w:rPr>
          <w:rFonts w:ascii="Arial" w:hAnsi="Arial" w:cs="Arial"/>
          <w:b/>
        </w:rPr>
      </w:pPr>
      <w:r>
        <w:rPr>
          <w:rFonts w:ascii="Arial" w:hAnsi="Arial" w:cs="Arial"/>
          <w:b/>
        </w:rPr>
        <w:t xml:space="preserve">Abstract: </w:t>
      </w:r>
    </w:p>
    <w:p w14:paraId="29E15890" w14:textId="77777777" w:rsidR="0087319B" w:rsidRDefault="0087319B" w:rsidP="0087319B">
      <w:r>
        <w:t>draft TR 38.844 v0.0.6 with implemented TPs from RAN4 #101-e.</w:t>
      </w:r>
    </w:p>
    <w:p w14:paraId="450F543E"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1FB6BF" w14:textId="38599D2F" w:rsidR="0087319B" w:rsidRDefault="00FB7CD8" w:rsidP="0087319B">
      <w:pPr>
        <w:rPr>
          <w:rFonts w:ascii="Arial" w:hAnsi="Arial" w:cs="Arial"/>
          <w:b/>
          <w:sz w:val="24"/>
        </w:rPr>
      </w:pPr>
      <w:hyperlink r:id="rId1032" w:history="1">
        <w:r w:rsidR="009C30EE">
          <w:rPr>
            <w:rStyle w:val="ac"/>
            <w:rFonts w:ascii="Arial" w:hAnsi="Arial" w:cs="Arial"/>
            <w:b/>
            <w:sz w:val="24"/>
          </w:rPr>
          <w:t>R4-2201794</w:t>
        </w:r>
      </w:hyperlink>
      <w:r w:rsidR="0087319B">
        <w:rPr>
          <w:rFonts w:ascii="Arial" w:hAnsi="Arial" w:cs="Arial"/>
          <w:b/>
          <w:color w:val="0000FF"/>
          <w:sz w:val="24"/>
        </w:rPr>
        <w:tab/>
      </w:r>
      <w:r w:rsidR="0087319B">
        <w:rPr>
          <w:rFonts w:ascii="Arial" w:hAnsi="Arial" w:cs="Arial"/>
          <w:b/>
          <w:sz w:val="24"/>
        </w:rPr>
        <w:t>Revision on TR 38.344 Section 6.2.3</w:t>
      </w:r>
    </w:p>
    <w:p w14:paraId="73B2B0A0"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v0.0.6</w:t>
      </w:r>
      <w:r>
        <w:rPr>
          <w:i/>
        </w:rPr>
        <w:tab/>
        <w:t xml:space="preserve">  CR-  rev  Cat:  (Rel-17)</w:t>
      </w:r>
      <w:r>
        <w:rPr>
          <w:i/>
        </w:rPr>
        <w:br/>
      </w:r>
      <w:r>
        <w:rPr>
          <w:i/>
        </w:rPr>
        <w:br/>
      </w:r>
      <w:r>
        <w:rPr>
          <w:i/>
        </w:rPr>
        <w:tab/>
      </w:r>
      <w:r>
        <w:rPr>
          <w:i/>
        </w:rPr>
        <w:tab/>
      </w:r>
      <w:r>
        <w:rPr>
          <w:i/>
        </w:rPr>
        <w:tab/>
      </w:r>
      <w:r>
        <w:rPr>
          <w:i/>
        </w:rPr>
        <w:tab/>
      </w:r>
      <w:r>
        <w:rPr>
          <w:i/>
        </w:rPr>
        <w:tab/>
        <w:t>Source: ZTE Wistron Telecom AB</w:t>
      </w:r>
    </w:p>
    <w:p w14:paraId="292ED20D"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3D142B" w14:textId="35D700B7" w:rsidR="0087319B" w:rsidRDefault="00FB7CD8" w:rsidP="0087319B">
      <w:pPr>
        <w:rPr>
          <w:rFonts w:ascii="Arial" w:hAnsi="Arial" w:cs="Arial"/>
          <w:b/>
          <w:sz w:val="24"/>
        </w:rPr>
      </w:pPr>
      <w:hyperlink r:id="rId1033" w:history="1">
        <w:r w:rsidR="009C30EE">
          <w:rPr>
            <w:rStyle w:val="ac"/>
            <w:rFonts w:ascii="Arial" w:hAnsi="Arial" w:cs="Arial"/>
            <w:b/>
            <w:sz w:val="24"/>
          </w:rPr>
          <w:t>R4-2202046</w:t>
        </w:r>
      </w:hyperlink>
      <w:r w:rsidR="0087319B">
        <w:rPr>
          <w:rFonts w:ascii="Arial" w:hAnsi="Arial" w:cs="Arial"/>
          <w:b/>
          <w:color w:val="0000FF"/>
          <w:sz w:val="24"/>
        </w:rPr>
        <w:tab/>
      </w:r>
      <w:r w:rsidR="0087319B">
        <w:rPr>
          <w:rFonts w:ascii="Arial" w:hAnsi="Arial" w:cs="Arial"/>
          <w:b/>
          <w:sz w:val="24"/>
        </w:rPr>
        <w:t>TP for TR 38.844: Proposal for n12 and n85</w:t>
      </w:r>
    </w:p>
    <w:p w14:paraId="363B6820"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v0.0.6</w:t>
      </w:r>
      <w:r>
        <w:rPr>
          <w:i/>
        </w:rPr>
        <w:tab/>
        <w:t xml:space="preserve">  CR-  rev  Cat:  (Rel-17)</w:t>
      </w:r>
      <w:r>
        <w:rPr>
          <w:i/>
        </w:rPr>
        <w:br/>
      </w:r>
      <w:r>
        <w:rPr>
          <w:i/>
        </w:rPr>
        <w:br/>
      </w:r>
      <w:r>
        <w:rPr>
          <w:i/>
        </w:rPr>
        <w:tab/>
      </w:r>
      <w:r>
        <w:rPr>
          <w:i/>
        </w:rPr>
        <w:tab/>
      </w:r>
      <w:r>
        <w:rPr>
          <w:i/>
        </w:rPr>
        <w:tab/>
      </w:r>
      <w:r>
        <w:rPr>
          <w:i/>
        </w:rPr>
        <w:tab/>
      </w:r>
      <w:r>
        <w:rPr>
          <w:i/>
        </w:rPr>
        <w:tab/>
        <w:t>Source: T-Mobile USA</w:t>
      </w:r>
    </w:p>
    <w:p w14:paraId="20165770"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2525ED" w14:textId="77777777" w:rsidR="0087319B" w:rsidRDefault="0087319B" w:rsidP="0087319B">
      <w:pPr>
        <w:pStyle w:val="4"/>
      </w:pPr>
      <w:bookmarkStart w:id="448" w:name="_Toc93079088"/>
      <w:r>
        <w:t>7.2.2</w:t>
      </w:r>
      <w:r>
        <w:tab/>
        <w:t>Evaluation of use of larger channel bandwidths than licensed bandwidth</w:t>
      </w:r>
      <w:bookmarkEnd w:id="448"/>
    </w:p>
    <w:p w14:paraId="702CBE73" w14:textId="7E619938" w:rsidR="0087319B" w:rsidRDefault="00FB7CD8" w:rsidP="0087319B">
      <w:pPr>
        <w:rPr>
          <w:rFonts w:ascii="Arial" w:hAnsi="Arial" w:cs="Arial"/>
          <w:b/>
          <w:sz w:val="24"/>
        </w:rPr>
      </w:pPr>
      <w:hyperlink r:id="rId1034" w:history="1">
        <w:r w:rsidR="009C30EE">
          <w:rPr>
            <w:rStyle w:val="ac"/>
            <w:rFonts w:ascii="Arial" w:hAnsi="Arial" w:cs="Arial"/>
            <w:b/>
            <w:sz w:val="24"/>
          </w:rPr>
          <w:t>R4-2200913</w:t>
        </w:r>
      </w:hyperlink>
      <w:r w:rsidR="0087319B">
        <w:rPr>
          <w:rFonts w:ascii="Arial" w:hAnsi="Arial" w:cs="Arial"/>
          <w:b/>
          <w:color w:val="0000FF"/>
          <w:sz w:val="24"/>
        </w:rPr>
        <w:tab/>
      </w:r>
      <w:r w:rsidR="0087319B">
        <w:rPr>
          <w:rFonts w:ascii="Arial" w:hAnsi="Arial" w:cs="Arial"/>
          <w:b/>
          <w:sz w:val="24"/>
        </w:rPr>
        <w:t>Discussion on the widerCBW approach</w:t>
      </w:r>
    </w:p>
    <w:p w14:paraId="7F933B4F"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14:paraId="4E573784"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F99980" w14:textId="16351283" w:rsidR="0087319B" w:rsidRDefault="00FB7CD8" w:rsidP="0087319B">
      <w:pPr>
        <w:rPr>
          <w:rFonts w:ascii="Arial" w:hAnsi="Arial" w:cs="Arial"/>
          <w:b/>
          <w:sz w:val="24"/>
        </w:rPr>
      </w:pPr>
      <w:hyperlink r:id="rId1035" w:history="1">
        <w:r w:rsidR="009C30EE">
          <w:rPr>
            <w:rStyle w:val="ac"/>
            <w:rFonts w:ascii="Arial" w:hAnsi="Arial" w:cs="Arial"/>
            <w:b/>
            <w:sz w:val="24"/>
          </w:rPr>
          <w:t>R4-2201509</w:t>
        </w:r>
      </w:hyperlink>
      <w:r w:rsidR="0087319B">
        <w:rPr>
          <w:rFonts w:ascii="Arial" w:hAnsi="Arial" w:cs="Arial"/>
          <w:b/>
          <w:color w:val="0000FF"/>
          <w:sz w:val="24"/>
        </w:rPr>
        <w:tab/>
      </w:r>
      <w:r w:rsidR="0087319B">
        <w:rPr>
          <w:rFonts w:ascii="Arial" w:hAnsi="Arial" w:cs="Arial"/>
          <w:b/>
          <w:sz w:val="24"/>
        </w:rPr>
        <w:t>On the applicability of wider channel bandwidth</w:t>
      </w:r>
    </w:p>
    <w:p w14:paraId="3C826F1C" w14:textId="77777777" w:rsidR="0087319B" w:rsidRDefault="0087319B" w:rsidP="0087319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72ED5412"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BF31A6" w14:textId="77777777" w:rsidR="0087319B" w:rsidRDefault="0087319B" w:rsidP="0087319B">
      <w:pPr>
        <w:pStyle w:val="5"/>
      </w:pPr>
      <w:bookmarkStart w:id="449" w:name="_Toc93079089"/>
      <w:r>
        <w:t>7.2.2.1</w:t>
      </w:r>
      <w:r>
        <w:tab/>
        <w:t>Channel filter assumptions and RB blanking with impacts on UE (ACS, blocking)</w:t>
      </w:r>
      <w:bookmarkEnd w:id="449"/>
    </w:p>
    <w:p w14:paraId="62E07190" w14:textId="2F74FDCF" w:rsidR="0087319B" w:rsidRDefault="00FB7CD8" w:rsidP="0087319B">
      <w:pPr>
        <w:rPr>
          <w:rFonts w:ascii="Arial" w:hAnsi="Arial" w:cs="Arial"/>
          <w:b/>
          <w:sz w:val="24"/>
        </w:rPr>
      </w:pPr>
      <w:hyperlink r:id="rId1036" w:history="1">
        <w:r w:rsidR="009C30EE">
          <w:rPr>
            <w:rStyle w:val="ac"/>
            <w:rFonts w:ascii="Arial" w:hAnsi="Arial" w:cs="Arial"/>
            <w:b/>
            <w:sz w:val="24"/>
          </w:rPr>
          <w:t>R4-2200911</w:t>
        </w:r>
      </w:hyperlink>
      <w:r w:rsidR="0087319B">
        <w:rPr>
          <w:rFonts w:ascii="Arial" w:hAnsi="Arial" w:cs="Arial"/>
          <w:b/>
          <w:color w:val="0000FF"/>
          <w:sz w:val="24"/>
        </w:rPr>
        <w:tab/>
      </w:r>
      <w:r w:rsidR="0087319B">
        <w:rPr>
          <w:rFonts w:ascii="Arial" w:hAnsi="Arial" w:cs="Arial"/>
          <w:b/>
          <w:sz w:val="24"/>
        </w:rPr>
        <w:t>Further input on performance when using the next larger channel</w:t>
      </w:r>
    </w:p>
    <w:p w14:paraId="57718D5C" w14:textId="77777777" w:rsidR="0087319B" w:rsidRDefault="0087319B" w:rsidP="0087319B">
      <w:pPr>
        <w:rPr>
          <w:i/>
        </w:rPr>
      </w:pPr>
      <w:r>
        <w:rPr>
          <w:i/>
        </w:rPr>
        <w:tab/>
      </w:r>
      <w:r>
        <w:rPr>
          <w:i/>
        </w:rPr>
        <w:tab/>
      </w:r>
      <w:r>
        <w:rPr>
          <w:i/>
        </w:rPr>
        <w:tab/>
      </w:r>
      <w:r>
        <w:rPr>
          <w:i/>
        </w:rPr>
        <w:tab/>
      </w:r>
      <w:r>
        <w:rPr>
          <w:i/>
        </w:rPr>
        <w:tab/>
        <w:t>Type: pCR</w:t>
      </w:r>
      <w:r>
        <w:rPr>
          <w:i/>
        </w:rPr>
        <w:tab/>
      </w:r>
      <w:r>
        <w:rPr>
          <w:i/>
        </w:rPr>
        <w:tab/>
        <w:t>For: Decision</w:t>
      </w:r>
      <w:r>
        <w:rPr>
          <w:i/>
        </w:rPr>
        <w:br/>
      </w:r>
      <w:r>
        <w:rPr>
          <w:i/>
        </w:rPr>
        <w:tab/>
      </w:r>
      <w:r>
        <w:rPr>
          <w:i/>
        </w:rPr>
        <w:tab/>
      </w:r>
      <w:r>
        <w:rPr>
          <w:i/>
        </w:rPr>
        <w:tab/>
      </w:r>
      <w:r>
        <w:rPr>
          <w:i/>
        </w:rPr>
        <w:tab/>
      </w:r>
      <w:r>
        <w:rPr>
          <w:i/>
        </w:rPr>
        <w:tab/>
        <w:t>38.844 v0.0.6</w:t>
      </w:r>
      <w:r>
        <w:rPr>
          <w:i/>
        </w:rPr>
        <w:tab/>
        <w:t xml:space="preserve">  CR-  rev  Cat:  (Rel-17)</w:t>
      </w:r>
      <w:r>
        <w:rPr>
          <w:i/>
        </w:rPr>
        <w:br/>
      </w:r>
      <w:r>
        <w:rPr>
          <w:i/>
        </w:rPr>
        <w:br/>
      </w:r>
      <w:r>
        <w:rPr>
          <w:i/>
        </w:rPr>
        <w:tab/>
      </w:r>
      <w:r>
        <w:rPr>
          <w:i/>
        </w:rPr>
        <w:tab/>
      </w:r>
      <w:r>
        <w:rPr>
          <w:i/>
        </w:rPr>
        <w:tab/>
      </w:r>
      <w:r>
        <w:rPr>
          <w:i/>
        </w:rPr>
        <w:tab/>
      </w:r>
      <w:r>
        <w:rPr>
          <w:i/>
        </w:rPr>
        <w:tab/>
        <w:t>Source: Apple</w:t>
      </w:r>
    </w:p>
    <w:p w14:paraId="3A48D96A"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C98CEE" w14:textId="77777777" w:rsidR="0087319B" w:rsidRDefault="0087319B" w:rsidP="0087319B">
      <w:pPr>
        <w:pStyle w:val="5"/>
      </w:pPr>
      <w:bookmarkStart w:id="450" w:name="_Toc93079090"/>
      <w:r>
        <w:t>7.2.2.2</w:t>
      </w:r>
      <w:r>
        <w:tab/>
        <w:t>Signaling and configuration (RAN1/RAN2 impacts) aspects</w:t>
      </w:r>
      <w:bookmarkEnd w:id="450"/>
    </w:p>
    <w:p w14:paraId="2A303CA3" w14:textId="2538618A" w:rsidR="0087319B" w:rsidRDefault="00FB7CD8" w:rsidP="0087319B">
      <w:pPr>
        <w:rPr>
          <w:rFonts w:ascii="Arial" w:hAnsi="Arial" w:cs="Arial"/>
          <w:b/>
          <w:sz w:val="24"/>
        </w:rPr>
      </w:pPr>
      <w:hyperlink r:id="rId1037" w:history="1">
        <w:r w:rsidR="009C30EE">
          <w:rPr>
            <w:rStyle w:val="ac"/>
            <w:rFonts w:ascii="Arial" w:hAnsi="Arial" w:cs="Arial"/>
            <w:b/>
            <w:sz w:val="24"/>
          </w:rPr>
          <w:t>R4-2201486</w:t>
        </w:r>
      </w:hyperlink>
      <w:r w:rsidR="0087319B">
        <w:rPr>
          <w:rFonts w:ascii="Arial" w:hAnsi="Arial" w:cs="Arial"/>
          <w:b/>
          <w:color w:val="0000FF"/>
          <w:sz w:val="24"/>
        </w:rPr>
        <w:tab/>
      </w:r>
      <w:r w:rsidR="0087319B">
        <w:rPr>
          <w:rFonts w:ascii="Arial" w:hAnsi="Arial" w:cs="Arial"/>
          <w:b/>
          <w:sz w:val="24"/>
        </w:rPr>
        <w:t>TP to TR 38.844: Section 6.1.2 Signalling for Larger Channel BW Approach</w:t>
      </w:r>
    </w:p>
    <w:p w14:paraId="1792F935"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v0.0.6</w:t>
      </w:r>
      <w:r>
        <w:rPr>
          <w:i/>
        </w:rPr>
        <w:tab/>
        <w:t xml:space="preserve">  CR-  rev  Cat:  (Rel-17)</w:t>
      </w:r>
      <w:r>
        <w:rPr>
          <w:i/>
        </w:rPr>
        <w:br/>
      </w:r>
      <w:r>
        <w:rPr>
          <w:i/>
        </w:rPr>
        <w:br/>
      </w:r>
      <w:r>
        <w:rPr>
          <w:i/>
        </w:rPr>
        <w:tab/>
      </w:r>
      <w:r>
        <w:rPr>
          <w:i/>
        </w:rPr>
        <w:tab/>
      </w:r>
      <w:r>
        <w:rPr>
          <w:i/>
        </w:rPr>
        <w:tab/>
      </w:r>
      <w:r>
        <w:rPr>
          <w:i/>
        </w:rPr>
        <w:tab/>
      </w:r>
      <w:r>
        <w:rPr>
          <w:i/>
        </w:rPr>
        <w:tab/>
        <w:t>Source: Ericsson</w:t>
      </w:r>
    </w:p>
    <w:p w14:paraId="7C6F1E5F" w14:textId="77777777" w:rsidR="0087319B" w:rsidRDefault="0087319B" w:rsidP="0087319B">
      <w:pPr>
        <w:rPr>
          <w:rFonts w:ascii="Arial" w:hAnsi="Arial" w:cs="Arial"/>
          <w:b/>
        </w:rPr>
      </w:pPr>
      <w:r>
        <w:rPr>
          <w:rFonts w:ascii="Arial" w:hAnsi="Arial" w:cs="Arial"/>
          <w:b/>
        </w:rPr>
        <w:t xml:space="preserve">Abstract: </w:t>
      </w:r>
    </w:p>
    <w:p w14:paraId="4DED2496" w14:textId="77777777" w:rsidR="0087319B" w:rsidRDefault="0087319B" w:rsidP="0087319B">
      <w:r>
        <w:t>Based upon the LS Reply from RAN2 the following is a text proposal to include inputs for completeness.</w:t>
      </w:r>
    </w:p>
    <w:p w14:paraId="1DA174EC"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0F40D3" w14:textId="449E1336" w:rsidR="0087319B" w:rsidRDefault="00FB7CD8" w:rsidP="0087319B">
      <w:pPr>
        <w:rPr>
          <w:rFonts w:ascii="Arial" w:hAnsi="Arial" w:cs="Arial"/>
          <w:b/>
          <w:sz w:val="24"/>
        </w:rPr>
      </w:pPr>
      <w:hyperlink r:id="rId1038" w:history="1">
        <w:r w:rsidR="009C30EE">
          <w:rPr>
            <w:rStyle w:val="ac"/>
            <w:rFonts w:ascii="Arial" w:hAnsi="Arial" w:cs="Arial"/>
            <w:b/>
            <w:sz w:val="24"/>
          </w:rPr>
          <w:t>R4-2201795</w:t>
        </w:r>
      </w:hyperlink>
      <w:r w:rsidR="0087319B">
        <w:rPr>
          <w:rFonts w:ascii="Arial" w:hAnsi="Arial" w:cs="Arial"/>
          <w:b/>
          <w:color w:val="0000FF"/>
          <w:sz w:val="24"/>
        </w:rPr>
        <w:tab/>
      </w:r>
      <w:r w:rsidR="0087319B">
        <w:rPr>
          <w:rFonts w:ascii="Arial" w:hAnsi="Arial" w:cs="Arial"/>
          <w:b/>
          <w:sz w:val="24"/>
        </w:rPr>
        <w:t>Further discussion on the WiderCBW approach</w:t>
      </w:r>
    </w:p>
    <w:p w14:paraId="2236B63F"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Wistron Telecom AB</w:t>
      </w:r>
    </w:p>
    <w:p w14:paraId="27FA4F54"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C20515" w14:textId="61650DB3" w:rsidR="0087319B" w:rsidRDefault="00FB7CD8" w:rsidP="0087319B">
      <w:pPr>
        <w:rPr>
          <w:rFonts w:ascii="Arial" w:hAnsi="Arial" w:cs="Arial"/>
          <w:b/>
          <w:sz w:val="24"/>
        </w:rPr>
      </w:pPr>
      <w:hyperlink r:id="rId1039" w:history="1">
        <w:r w:rsidR="009C30EE">
          <w:rPr>
            <w:rStyle w:val="ac"/>
            <w:rFonts w:ascii="Arial" w:hAnsi="Arial" w:cs="Arial"/>
            <w:b/>
            <w:sz w:val="24"/>
          </w:rPr>
          <w:t>R4-2201880</w:t>
        </w:r>
      </w:hyperlink>
      <w:r w:rsidR="0087319B">
        <w:rPr>
          <w:rFonts w:ascii="Arial" w:hAnsi="Arial" w:cs="Arial"/>
          <w:b/>
          <w:color w:val="0000FF"/>
          <w:sz w:val="24"/>
        </w:rPr>
        <w:tab/>
      </w:r>
      <w:r w:rsidR="0087319B">
        <w:rPr>
          <w:rFonts w:ascii="Arial" w:hAnsi="Arial" w:cs="Arial"/>
          <w:b/>
          <w:sz w:val="24"/>
        </w:rPr>
        <w:t>Views on signalling for Wider CBW method</w:t>
      </w:r>
    </w:p>
    <w:p w14:paraId="5649DFFA"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6B22627E"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297276" w14:textId="77777777" w:rsidR="0087319B" w:rsidRDefault="0087319B" w:rsidP="0087319B">
      <w:pPr>
        <w:pStyle w:val="5"/>
      </w:pPr>
      <w:bookmarkStart w:id="451" w:name="_Toc93079091"/>
      <w:r>
        <w:t>7.2.2.3</w:t>
      </w:r>
      <w:r>
        <w:tab/>
        <w:t>Other aspects such as detailed solution, complexity, legacy UE, etc</w:t>
      </w:r>
      <w:bookmarkEnd w:id="451"/>
    </w:p>
    <w:p w14:paraId="4E18E7EA" w14:textId="72C34FBB" w:rsidR="0087319B" w:rsidRDefault="00FB7CD8" w:rsidP="0087319B">
      <w:pPr>
        <w:rPr>
          <w:rFonts w:ascii="Arial" w:hAnsi="Arial" w:cs="Arial"/>
          <w:b/>
          <w:sz w:val="24"/>
        </w:rPr>
      </w:pPr>
      <w:hyperlink r:id="rId1040" w:history="1">
        <w:r w:rsidR="009C30EE">
          <w:rPr>
            <w:rStyle w:val="ac"/>
            <w:rFonts w:ascii="Arial" w:hAnsi="Arial" w:cs="Arial"/>
            <w:b/>
            <w:sz w:val="24"/>
          </w:rPr>
          <w:t>R4-2201995</w:t>
        </w:r>
      </w:hyperlink>
      <w:r w:rsidR="0087319B">
        <w:rPr>
          <w:rFonts w:ascii="Arial" w:hAnsi="Arial" w:cs="Arial"/>
          <w:b/>
          <w:color w:val="0000FF"/>
          <w:sz w:val="24"/>
        </w:rPr>
        <w:tab/>
      </w:r>
      <w:r w:rsidR="0087319B">
        <w:rPr>
          <w:rFonts w:ascii="Arial" w:hAnsi="Arial" w:cs="Arial"/>
          <w:b/>
          <w:sz w:val="24"/>
        </w:rPr>
        <w:t>On wider CBW open issues</w:t>
      </w:r>
    </w:p>
    <w:p w14:paraId="2C85EE0D" w14:textId="77777777" w:rsidR="0087319B" w:rsidRDefault="0087319B" w:rsidP="0087319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290A2DBC"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8943F1" w14:textId="77777777" w:rsidR="0087319B" w:rsidRDefault="0087319B" w:rsidP="0087319B">
      <w:pPr>
        <w:pStyle w:val="4"/>
      </w:pPr>
      <w:bookmarkStart w:id="452" w:name="_Toc93079092"/>
      <w:r>
        <w:t>7.2.3</w:t>
      </w:r>
      <w:r>
        <w:tab/>
        <w:t>Evaluation of use of overlapping UE channel bandwidths</w:t>
      </w:r>
      <w:bookmarkEnd w:id="452"/>
    </w:p>
    <w:p w14:paraId="5B002255" w14:textId="77777777" w:rsidR="0087319B" w:rsidRDefault="0087319B" w:rsidP="0087319B">
      <w:pPr>
        <w:pStyle w:val="5"/>
      </w:pPr>
      <w:bookmarkStart w:id="453" w:name="_Toc93079093"/>
      <w:r>
        <w:t>7.2.3.1</w:t>
      </w:r>
      <w:r>
        <w:tab/>
        <w:t>Overlapping CBWs from network perspective</w:t>
      </w:r>
      <w:bookmarkEnd w:id="453"/>
    </w:p>
    <w:p w14:paraId="2F31F00C" w14:textId="1BD155EB" w:rsidR="0087319B" w:rsidRDefault="00FB7CD8" w:rsidP="0087319B">
      <w:pPr>
        <w:rPr>
          <w:rFonts w:ascii="Arial" w:hAnsi="Arial" w:cs="Arial"/>
          <w:b/>
          <w:sz w:val="24"/>
        </w:rPr>
      </w:pPr>
      <w:hyperlink r:id="rId1041" w:history="1">
        <w:r w:rsidR="009C30EE">
          <w:rPr>
            <w:rStyle w:val="ac"/>
            <w:rFonts w:ascii="Arial" w:hAnsi="Arial" w:cs="Arial"/>
            <w:b/>
            <w:sz w:val="24"/>
          </w:rPr>
          <w:t>R4-2200912</w:t>
        </w:r>
      </w:hyperlink>
      <w:r w:rsidR="0087319B">
        <w:rPr>
          <w:rFonts w:ascii="Arial" w:hAnsi="Arial" w:cs="Arial"/>
          <w:b/>
          <w:color w:val="0000FF"/>
          <w:sz w:val="24"/>
        </w:rPr>
        <w:tab/>
      </w:r>
      <w:r w:rsidR="0087319B">
        <w:rPr>
          <w:rFonts w:ascii="Arial" w:hAnsi="Arial" w:cs="Arial"/>
          <w:b/>
          <w:sz w:val="24"/>
        </w:rPr>
        <w:t>Further corrections to the solution based on overlapping channels from the network perspective</w:t>
      </w:r>
    </w:p>
    <w:p w14:paraId="29D2B5AE" w14:textId="77777777" w:rsidR="0087319B" w:rsidRDefault="0087319B" w:rsidP="0087319B">
      <w:pPr>
        <w:rPr>
          <w:i/>
        </w:rPr>
      </w:pPr>
      <w:r>
        <w:rPr>
          <w:i/>
        </w:rPr>
        <w:tab/>
      </w:r>
      <w:r>
        <w:rPr>
          <w:i/>
        </w:rPr>
        <w:tab/>
      </w:r>
      <w:r>
        <w:rPr>
          <w:i/>
        </w:rPr>
        <w:tab/>
      </w:r>
      <w:r>
        <w:rPr>
          <w:i/>
        </w:rPr>
        <w:tab/>
      </w:r>
      <w:r>
        <w:rPr>
          <w:i/>
        </w:rPr>
        <w:tab/>
        <w:t>Type: pCR</w:t>
      </w:r>
      <w:r>
        <w:rPr>
          <w:i/>
        </w:rPr>
        <w:tab/>
      </w:r>
      <w:r>
        <w:rPr>
          <w:i/>
        </w:rPr>
        <w:tab/>
        <w:t>For: Decision</w:t>
      </w:r>
      <w:r>
        <w:rPr>
          <w:i/>
        </w:rPr>
        <w:br/>
      </w:r>
      <w:r>
        <w:rPr>
          <w:i/>
        </w:rPr>
        <w:tab/>
      </w:r>
      <w:r>
        <w:rPr>
          <w:i/>
        </w:rPr>
        <w:tab/>
      </w:r>
      <w:r>
        <w:rPr>
          <w:i/>
        </w:rPr>
        <w:tab/>
      </w:r>
      <w:r>
        <w:rPr>
          <w:i/>
        </w:rPr>
        <w:tab/>
      </w:r>
      <w:r>
        <w:rPr>
          <w:i/>
        </w:rPr>
        <w:tab/>
        <w:t>38.844 v0.0.6</w:t>
      </w:r>
      <w:r>
        <w:rPr>
          <w:i/>
        </w:rPr>
        <w:tab/>
        <w:t xml:space="preserve">  CR-  rev  Cat:  (Rel-17)</w:t>
      </w:r>
      <w:r>
        <w:rPr>
          <w:i/>
        </w:rPr>
        <w:br/>
      </w:r>
      <w:r>
        <w:rPr>
          <w:i/>
        </w:rPr>
        <w:br/>
      </w:r>
      <w:r>
        <w:rPr>
          <w:i/>
        </w:rPr>
        <w:tab/>
      </w:r>
      <w:r>
        <w:rPr>
          <w:i/>
        </w:rPr>
        <w:tab/>
      </w:r>
      <w:r>
        <w:rPr>
          <w:i/>
        </w:rPr>
        <w:tab/>
      </w:r>
      <w:r>
        <w:rPr>
          <w:i/>
        </w:rPr>
        <w:tab/>
      </w:r>
      <w:r>
        <w:rPr>
          <w:i/>
        </w:rPr>
        <w:tab/>
        <w:t>Source: Apple</w:t>
      </w:r>
    </w:p>
    <w:p w14:paraId="1390AC54"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2FDD5F" w14:textId="6EF216E6" w:rsidR="0087319B" w:rsidRDefault="00FB7CD8" w:rsidP="0087319B">
      <w:pPr>
        <w:rPr>
          <w:rFonts w:ascii="Arial" w:hAnsi="Arial" w:cs="Arial"/>
          <w:b/>
          <w:sz w:val="24"/>
        </w:rPr>
      </w:pPr>
      <w:hyperlink r:id="rId1042" w:history="1">
        <w:r w:rsidR="009C30EE">
          <w:rPr>
            <w:rStyle w:val="ac"/>
            <w:rFonts w:ascii="Arial" w:hAnsi="Arial" w:cs="Arial"/>
            <w:b/>
            <w:sz w:val="24"/>
          </w:rPr>
          <w:t>R4-2201510</w:t>
        </w:r>
      </w:hyperlink>
      <w:r w:rsidR="0087319B">
        <w:rPr>
          <w:rFonts w:ascii="Arial" w:hAnsi="Arial" w:cs="Arial"/>
          <w:b/>
          <w:color w:val="0000FF"/>
          <w:sz w:val="24"/>
        </w:rPr>
        <w:tab/>
      </w:r>
      <w:r w:rsidR="0087319B">
        <w:rPr>
          <w:rFonts w:ascii="Arial" w:hAnsi="Arial" w:cs="Arial"/>
          <w:b/>
          <w:sz w:val="24"/>
        </w:rPr>
        <w:t>Signaling aspect for overlapping from network perspective</w:t>
      </w:r>
    </w:p>
    <w:p w14:paraId="374C4A99"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v0.0.5</w:t>
      </w:r>
      <w:r>
        <w:rPr>
          <w:i/>
        </w:rPr>
        <w:tab/>
        <w:t xml:space="preserve">  CR-  rev  Cat:  (Rel-17)</w:t>
      </w:r>
      <w:r>
        <w:rPr>
          <w:i/>
        </w:rPr>
        <w:br/>
      </w:r>
      <w:r>
        <w:rPr>
          <w:i/>
        </w:rPr>
        <w:br/>
      </w:r>
      <w:r>
        <w:rPr>
          <w:i/>
        </w:rPr>
        <w:tab/>
      </w:r>
      <w:r>
        <w:rPr>
          <w:i/>
        </w:rPr>
        <w:tab/>
      </w:r>
      <w:r>
        <w:rPr>
          <w:i/>
        </w:rPr>
        <w:tab/>
      </w:r>
      <w:r>
        <w:rPr>
          <w:i/>
        </w:rPr>
        <w:tab/>
      </w:r>
      <w:r>
        <w:rPr>
          <w:i/>
        </w:rPr>
        <w:tab/>
        <w:t>Source: Huawei, HiSilicon</w:t>
      </w:r>
    </w:p>
    <w:p w14:paraId="04D69532"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2648D3" w14:textId="58C68D18" w:rsidR="0087319B" w:rsidRDefault="00FB7CD8" w:rsidP="0087319B">
      <w:pPr>
        <w:rPr>
          <w:rFonts w:ascii="Arial" w:hAnsi="Arial" w:cs="Arial"/>
          <w:b/>
          <w:sz w:val="24"/>
        </w:rPr>
      </w:pPr>
      <w:hyperlink r:id="rId1043" w:history="1">
        <w:r w:rsidR="009C30EE">
          <w:rPr>
            <w:rStyle w:val="ac"/>
            <w:rFonts w:ascii="Arial" w:hAnsi="Arial" w:cs="Arial"/>
            <w:b/>
            <w:sz w:val="24"/>
          </w:rPr>
          <w:t>R4-2201511</w:t>
        </w:r>
      </w:hyperlink>
      <w:r w:rsidR="0087319B">
        <w:rPr>
          <w:rFonts w:ascii="Arial" w:hAnsi="Arial" w:cs="Arial"/>
          <w:b/>
          <w:color w:val="0000FF"/>
          <w:sz w:val="24"/>
        </w:rPr>
        <w:tab/>
      </w:r>
      <w:r w:rsidR="0087319B">
        <w:rPr>
          <w:rFonts w:ascii="Arial" w:hAnsi="Arial" w:cs="Arial"/>
          <w:b/>
          <w:sz w:val="24"/>
        </w:rPr>
        <w:t>On overlapping CBWs from Network perspective</w:t>
      </w:r>
    </w:p>
    <w:p w14:paraId="52C4A031"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v0.0.5</w:t>
      </w:r>
      <w:r>
        <w:rPr>
          <w:i/>
        </w:rPr>
        <w:tab/>
        <w:t xml:space="preserve">  CR-  rev  Cat:  (Rel-17)</w:t>
      </w:r>
      <w:r>
        <w:rPr>
          <w:i/>
        </w:rPr>
        <w:br/>
      </w:r>
      <w:r>
        <w:rPr>
          <w:i/>
        </w:rPr>
        <w:br/>
      </w:r>
      <w:r>
        <w:rPr>
          <w:i/>
        </w:rPr>
        <w:tab/>
      </w:r>
      <w:r>
        <w:rPr>
          <w:i/>
        </w:rPr>
        <w:tab/>
      </w:r>
      <w:r>
        <w:rPr>
          <w:i/>
        </w:rPr>
        <w:tab/>
      </w:r>
      <w:r>
        <w:rPr>
          <w:i/>
        </w:rPr>
        <w:tab/>
      </w:r>
      <w:r>
        <w:rPr>
          <w:i/>
        </w:rPr>
        <w:tab/>
        <w:t>Source: Huawei, HiSilicon</w:t>
      </w:r>
    </w:p>
    <w:p w14:paraId="5C4253F6"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9BEE3D" w14:textId="77777777" w:rsidR="0087319B" w:rsidRDefault="0087319B" w:rsidP="0087319B">
      <w:pPr>
        <w:pStyle w:val="5"/>
      </w:pPr>
      <w:bookmarkStart w:id="454" w:name="_Toc93079094"/>
      <w:r>
        <w:t>7.2.3.2</w:t>
      </w:r>
      <w:r>
        <w:tab/>
        <w:t>Combined UE CBWs (one cell)</w:t>
      </w:r>
      <w:bookmarkEnd w:id="454"/>
    </w:p>
    <w:p w14:paraId="340F8D40" w14:textId="77777777" w:rsidR="0087319B" w:rsidRDefault="0087319B" w:rsidP="0087319B">
      <w:pPr>
        <w:pStyle w:val="6"/>
      </w:pPr>
      <w:bookmarkStart w:id="455" w:name="_Toc93079095"/>
      <w:r>
        <w:t>7.2.3.2.1</w:t>
      </w:r>
      <w:r>
        <w:tab/>
        <w:t>Signaling and configuration (RAN1/RAN2 impacts) aspects</w:t>
      </w:r>
      <w:bookmarkEnd w:id="455"/>
    </w:p>
    <w:p w14:paraId="53AAAA17" w14:textId="63C87215" w:rsidR="0087319B" w:rsidRDefault="00FB7CD8" w:rsidP="0087319B">
      <w:pPr>
        <w:rPr>
          <w:rFonts w:ascii="Arial" w:hAnsi="Arial" w:cs="Arial"/>
          <w:b/>
          <w:sz w:val="24"/>
        </w:rPr>
      </w:pPr>
      <w:hyperlink r:id="rId1044" w:history="1">
        <w:r w:rsidR="009C30EE">
          <w:rPr>
            <w:rStyle w:val="ac"/>
            <w:rFonts w:ascii="Arial" w:hAnsi="Arial" w:cs="Arial"/>
            <w:b/>
            <w:sz w:val="24"/>
          </w:rPr>
          <w:t>R4-2201488</w:t>
        </w:r>
      </w:hyperlink>
      <w:r w:rsidR="0087319B">
        <w:rPr>
          <w:rFonts w:ascii="Arial" w:hAnsi="Arial" w:cs="Arial"/>
          <w:b/>
          <w:color w:val="0000FF"/>
          <w:sz w:val="24"/>
        </w:rPr>
        <w:tab/>
      </w:r>
      <w:r w:rsidR="0087319B">
        <w:rPr>
          <w:rFonts w:ascii="Arial" w:hAnsi="Arial" w:cs="Arial"/>
          <w:b/>
          <w:sz w:val="24"/>
        </w:rPr>
        <w:t>TP to TR 38.844: Section 6.1.2 Signalling for Overlapping Channel BW from UE perspective Approach</w:t>
      </w:r>
    </w:p>
    <w:p w14:paraId="554C0607"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v0.0.6</w:t>
      </w:r>
      <w:r>
        <w:rPr>
          <w:i/>
        </w:rPr>
        <w:tab/>
        <w:t xml:space="preserve">  CR-  rev  Cat:  (Rel-17)</w:t>
      </w:r>
      <w:r>
        <w:rPr>
          <w:i/>
        </w:rPr>
        <w:br/>
      </w:r>
      <w:r>
        <w:rPr>
          <w:i/>
        </w:rPr>
        <w:br/>
      </w:r>
      <w:r>
        <w:rPr>
          <w:i/>
        </w:rPr>
        <w:tab/>
      </w:r>
      <w:r>
        <w:rPr>
          <w:i/>
        </w:rPr>
        <w:tab/>
      </w:r>
      <w:r>
        <w:rPr>
          <w:i/>
        </w:rPr>
        <w:tab/>
      </w:r>
      <w:r>
        <w:rPr>
          <w:i/>
        </w:rPr>
        <w:tab/>
      </w:r>
      <w:r>
        <w:rPr>
          <w:i/>
        </w:rPr>
        <w:tab/>
        <w:t>Source: Ericsson</w:t>
      </w:r>
    </w:p>
    <w:p w14:paraId="609013EE" w14:textId="77777777" w:rsidR="0087319B" w:rsidRDefault="0087319B" w:rsidP="0087319B">
      <w:pPr>
        <w:rPr>
          <w:rFonts w:ascii="Arial" w:hAnsi="Arial" w:cs="Arial"/>
          <w:b/>
        </w:rPr>
      </w:pPr>
      <w:r>
        <w:rPr>
          <w:rFonts w:ascii="Arial" w:hAnsi="Arial" w:cs="Arial"/>
          <w:b/>
        </w:rPr>
        <w:t xml:space="preserve">Abstract: </w:t>
      </w:r>
    </w:p>
    <w:p w14:paraId="1259860D" w14:textId="77777777" w:rsidR="0087319B" w:rsidRDefault="0087319B" w:rsidP="0087319B">
      <w:r>
        <w:t>Based upon the LS Reply from RAN2 the following is a text proposal to include inputs for completeness.</w:t>
      </w:r>
    </w:p>
    <w:p w14:paraId="0F786C7A"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9E6504D" w14:textId="6FEED4DF" w:rsidR="0087319B" w:rsidRDefault="00FB7CD8" w:rsidP="0087319B">
      <w:pPr>
        <w:rPr>
          <w:rFonts w:ascii="Arial" w:hAnsi="Arial" w:cs="Arial"/>
          <w:b/>
          <w:sz w:val="24"/>
        </w:rPr>
      </w:pPr>
      <w:hyperlink r:id="rId1045" w:history="1">
        <w:r w:rsidR="009C30EE">
          <w:rPr>
            <w:rStyle w:val="ac"/>
            <w:rFonts w:ascii="Arial" w:hAnsi="Arial" w:cs="Arial"/>
            <w:b/>
            <w:sz w:val="24"/>
          </w:rPr>
          <w:t>R4-2201883</w:t>
        </w:r>
      </w:hyperlink>
      <w:r w:rsidR="0087319B">
        <w:rPr>
          <w:rFonts w:ascii="Arial" w:hAnsi="Arial" w:cs="Arial"/>
          <w:b/>
          <w:color w:val="0000FF"/>
          <w:sz w:val="24"/>
        </w:rPr>
        <w:tab/>
      </w:r>
      <w:r w:rsidR="0087319B">
        <w:rPr>
          <w:rFonts w:ascii="Arial" w:hAnsi="Arial" w:cs="Arial"/>
          <w:b/>
          <w:sz w:val="24"/>
        </w:rPr>
        <w:t>Views on Overlapping UE CBWs method</w:t>
      </w:r>
    </w:p>
    <w:p w14:paraId="33A3547E"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1BED3A4C"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E224E3" w14:textId="45D61D60" w:rsidR="0087319B" w:rsidRDefault="00FB7CD8" w:rsidP="0087319B">
      <w:pPr>
        <w:rPr>
          <w:rFonts w:ascii="Arial" w:hAnsi="Arial" w:cs="Arial"/>
          <w:b/>
          <w:sz w:val="24"/>
        </w:rPr>
      </w:pPr>
      <w:hyperlink r:id="rId1046" w:history="1">
        <w:r w:rsidR="009C30EE">
          <w:rPr>
            <w:rStyle w:val="ac"/>
            <w:rFonts w:ascii="Arial" w:hAnsi="Arial" w:cs="Arial"/>
            <w:b/>
            <w:sz w:val="24"/>
          </w:rPr>
          <w:t>R4-2201993</w:t>
        </w:r>
      </w:hyperlink>
      <w:r w:rsidR="0087319B">
        <w:rPr>
          <w:rFonts w:ascii="Arial" w:hAnsi="Arial" w:cs="Arial"/>
          <w:b/>
          <w:color w:val="0000FF"/>
          <w:sz w:val="24"/>
        </w:rPr>
        <w:tab/>
      </w:r>
      <w:r w:rsidR="0087319B">
        <w:rPr>
          <w:rFonts w:ascii="Arial" w:hAnsi="Arial" w:cs="Arial"/>
          <w:b/>
          <w:sz w:val="24"/>
        </w:rPr>
        <w:t>TP to TR 38.844: on combined UE CBW (one cell) – signalling aspects</w:t>
      </w:r>
    </w:p>
    <w:p w14:paraId="5CAE09E8" w14:textId="77777777" w:rsidR="0087319B" w:rsidRDefault="0087319B" w:rsidP="0087319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1BBEE36C"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276D6C" w14:textId="77777777" w:rsidR="0087319B" w:rsidRDefault="0087319B" w:rsidP="0087319B">
      <w:pPr>
        <w:pStyle w:val="6"/>
      </w:pPr>
      <w:bookmarkStart w:id="456" w:name="_Toc93079096"/>
      <w:r>
        <w:t>7.2.3.2.2</w:t>
      </w:r>
      <w:r>
        <w:tab/>
        <w:t>Other aspects such as detailed solution, complexity, legacy UE, etc</w:t>
      </w:r>
      <w:bookmarkEnd w:id="456"/>
    </w:p>
    <w:p w14:paraId="549D6AC7" w14:textId="1D9E4478" w:rsidR="0087319B" w:rsidRDefault="00FB7CD8" w:rsidP="0087319B">
      <w:pPr>
        <w:rPr>
          <w:rFonts w:ascii="Arial" w:hAnsi="Arial" w:cs="Arial"/>
          <w:b/>
          <w:sz w:val="24"/>
        </w:rPr>
      </w:pPr>
      <w:hyperlink r:id="rId1047" w:history="1">
        <w:r w:rsidR="009C30EE">
          <w:rPr>
            <w:rStyle w:val="ac"/>
            <w:rFonts w:ascii="Arial" w:hAnsi="Arial" w:cs="Arial"/>
            <w:b/>
            <w:sz w:val="24"/>
          </w:rPr>
          <w:t>R4-2201994</w:t>
        </w:r>
      </w:hyperlink>
      <w:r w:rsidR="0087319B">
        <w:rPr>
          <w:rFonts w:ascii="Arial" w:hAnsi="Arial" w:cs="Arial"/>
          <w:b/>
          <w:color w:val="0000FF"/>
          <w:sz w:val="24"/>
        </w:rPr>
        <w:tab/>
      </w:r>
      <w:r w:rsidR="0087319B">
        <w:rPr>
          <w:rFonts w:ascii="Arial" w:hAnsi="Arial" w:cs="Arial"/>
          <w:b/>
          <w:sz w:val="24"/>
        </w:rPr>
        <w:t>On combined UE CBW (one cell) gNB channel filter and UE requirements</w:t>
      </w:r>
    </w:p>
    <w:p w14:paraId="36162405"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0A70917C"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8A0855" w14:textId="77777777" w:rsidR="0087319B" w:rsidRDefault="0087319B" w:rsidP="0087319B">
      <w:pPr>
        <w:pStyle w:val="5"/>
      </w:pPr>
      <w:bookmarkStart w:id="457" w:name="_Toc93079097"/>
      <w:r>
        <w:t>7.2.3.3</w:t>
      </w:r>
      <w:r>
        <w:tab/>
        <w:t>Overlapping CA (two cells)</w:t>
      </w:r>
      <w:bookmarkEnd w:id="457"/>
    </w:p>
    <w:p w14:paraId="196E66E5" w14:textId="77777777" w:rsidR="0087319B" w:rsidRDefault="0087319B" w:rsidP="0087319B">
      <w:pPr>
        <w:pStyle w:val="6"/>
      </w:pPr>
      <w:bookmarkStart w:id="458" w:name="_Toc93079098"/>
      <w:r>
        <w:t>7.2.3.3.1</w:t>
      </w:r>
      <w:r>
        <w:tab/>
        <w:t>Signaling and configuration (RAN1/RAN2 impacts) aspects</w:t>
      </w:r>
      <w:bookmarkEnd w:id="458"/>
    </w:p>
    <w:p w14:paraId="3B6E13A4" w14:textId="25803BB7" w:rsidR="0087319B" w:rsidRDefault="00FB7CD8" w:rsidP="0087319B">
      <w:pPr>
        <w:rPr>
          <w:rFonts w:ascii="Arial" w:hAnsi="Arial" w:cs="Arial"/>
          <w:b/>
          <w:sz w:val="24"/>
        </w:rPr>
      </w:pPr>
      <w:hyperlink r:id="rId1048" w:history="1">
        <w:r w:rsidR="009C30EE">
          <w:rPr>
            <w:rStyle w:val="ac"/>
            <w:rFonts w:ascii="Arial" w:hAnsi="Arial" w:cs="Arial"/>
            <w:b/>
            <w:sz w:val="24"/>
          </w:rPr>
          <w:t>R4-2201487</w:t>
        </w:r>
      </w:hyperlink>
      <w:r w:rsidR="0087319B">
        <w:rPr>
          <w:rFonts w:ascii="Arial" w:hAnsi="Arial" w:cs="Arial"/>
          <w:b/>
          <w:color w:val="0000FF"/>
          <w:sz w:val="24"/>
        </w:rPr>
        <w:tab/>
      </w:r>
      <w:r w:rsidR="0087319B">
        <w:rPr>
          <w:rFonts w:ascii="Arial" w:hAnsi="Arial" w:cs="Arial"/>
          <w:b/>
          <w:sz w:val="24"/>
        </w:rPr>
        <w:t>TP to TR 38.844: Section 6.1.2 Signalling for Overlapping CA Approach</w:t>
      </w:r>
    </w:p>
    <w:p w14:paraId="08F45A1E"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v0.0.6</w:t>
      </w:r>
      <w:r>
        <w:rPr>
          <w:i/>
        </w:rPr>
        <w:tab/>
        <w:t xml:space="preserve">  CR-  rev  Cat:  (Rel-17)</w:t>
      </w:r>
      <w:r>
        <w:rPr>
          <w:i/>
        </w:rPr>
        <w:br/>
      </w:r>
      <w:r>
        <w:rPr>
          <w:i/>
        </w:rPr>
        <w:br/>
      </w:r>
      <w:r>
        <w:rPr>
          <w:i/>
        </w:rPr>
        <w:tab/>
      </w:r>
      <w:r>
        <w:rPr>
          <w:i/>
        </w:rPr>
        <w:tab/>
      </w:r>
      <w:r>
        <w:rPr>
          <w:i/>
        </w:rPr>
        <w:tab/>
      </w:r>
      <w:r>
        <w:rPr>
          <w:i/>
        </w:rPr>
        <w:tab/>
      </w:r>
      <w:r>
        <w:rPr>
          <w:i/>
        </w:rPr>
        <w:tab/>
        <w:t>Source: Ericsson</w:t>
      </w:r>
    </w:p>
    <w:p w14:paraId="2131D4B7" w14:textId="77777777" w:rsidR="0087319B" w:rsidRDefault="0087319B" w:rsidP="0087319B">
      <w:pPr>
        <w:rPr>
          <w:rFonts w:ascii="Arial" w:hAnsi="Arial" w:cs="Arial"/>
          <w:b/>
        </w:rPr>
      </w:pPr>
      <w:r>
        <w:rPr>
          <w:rFonts w:ascii="Arial" w:hAnsi="Arial" w:cs="Arial"/>
          <w:b/>
        </w:rPr>
        <w:t xml:space="preserve">Abstract: </w:t>
      </w:r>
    </w:p>
    <w:p w14:paraId="0FBA4394" w14:textId="77777777" w:rsidR="0087319B" w:rsidRDefault="0087319B" w:rsidP="0087319B">
      <w:r>
        <w:t>Based upon the LS Reply from RAN2 the following is a text proposal to include inputs for completeness.</w:t>
      </w:r>
    </w:p>
    <w:p w14:paraId="77BF4919"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064371A" w14:textId="0940A2F4" w:rsidR="0087319B" w:rsidRDefault="00FB7CD8" w:rsidP="0087319B">
      <w:pPr>
        <w:rPr>
          <w:rFonts w:ascii="Arial" w:hAnsi="Arial" w:cs="Arial"/>
          <w:b/>
          <w:sz w:val="24"/>
        </w:rPr>
      </w:pPr>
      <w:hyperlink r:id="rId1049" w:history="1">
        <w:r w:rsidR="009C30EE">
          <w:rPr>
            <w:rStyle w:val="ac"/>
            <w:rFonts w:ascii="Arial" w:hAnsi="Arial" w:cs="Arial"/>
            <w:b/>
            <w:sz w:val="24"/>
          </w:rPr>
          <w:t>R4-2201884</w:t>
        </w:r>
      </w:hyperlink>
      <w:r w:rsidR="0087319B">
        <w:rPr>
          <w:rFonts w:ascii="Arial" w:hAnsi="Arial" w:cs="Arial"/>
          <w:b/>
          <w:color w:val="0000FF"/>
          <w:sz w:val="24"/>
        </w:rPr>
        <w:tab/>
      </w:r>
      <w:r w:rsidR="0087319B">
        <w:rPr>
          <w:rFonts w:ascii="Arial" w:hAnsi="Arial" w:cs="Arial"/>
          <w:b/>
          <w:sz w:val="24"/>
        </w:rPr>
        <w:t>Views on Overlapping CA method</w:t>
      </w:r>
    </w:p>
    <w:p w14:paraId="1FA28D08"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3A09224E"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75ED9F" w14:textId="77777777" w:rsidR="0087319B" w:rsidRDefault="0087319B" w:rsidP="0087319B">
      <w:pPr>
        <w:pStyle w:val="6"/>
      </w:pPr>
      <w:bookmarkStart w:id="459" w:name="_Toc93079099"/>
      <w:r>
        <w:t>7.2.3.3.2</w:t>
      </w:r>
      <w:r>
        <w:tab/>
        <w:t>Other aspects such as detailed solution, complexity, legacy UE, etc</w:t>
      </w:r>
      <w:bookmarkEnd w:id="459"/>
    </w:p>
    <w:p w14:paraId="462993B9" w14:textId="5EED946D" w:rsidR="0087319B" w:rsidRDefault="00FB7CD8" w:rsidP="0087319B">
      <w:pPr>
        <w:rPr>
          <w:rFonts w:ascii="Arial" w:hAnsi="Arial" w:cs="Arial"/>
          <w:b/>
          <w:sz w:val="24"/>
        </w:rPr>
      </w:pPr>
      <w:hyperlink r:id="rId1050" w:history="1">
        <w:r w:rsidR="009C30EE">
          <w:rPr>
            <w:rStyle w:val="ac"/>
            <w:rFonts w:ascii="Arial" w:hAnsi="Arial" w:cs="Arial"/>
            <w:b/>
            <w:sz w:val="24"/>
          </w:rPr>
          <w:t>R4-2201333</w:t>
        </w:r>
      </w:hyperlink>
      <w:r w:rsidR="0087319B">
        <w:rPr>
          <w:rFonts w:ascii="Arial" w:hAnsi="Arial" w:cs="Arial"/>
          <w:b/>
          <w:color w:val="0000FF"/>
          <w:sz w:val="24"/>
        </w:rPr>
        <w:tab/>
      </w:r>
      <w:r w:rsidR="0087319B">
        <w:rPr>
          <w:rFonts w:ascii="Arial" w:hAnsi="Arial" w:cs="Arial"/>
          <w:b/>
          <w:sz w:val="24"/>
        </w:rPr>
        <w:t>TP to TR 38.844: Section 6.5.1 Overlapping CA (two cells)</w:t>
      </w:r>
    </w:p>
    <w:p w14:paraId="44150B6E"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v0.0.6</w:t>
      </w:r>
      <w:r>
        <w:rPr>
          <w:i/>
        </w:rPr>
        <w:tab/>
        <w:t xml:space="preserve">  CR-  rev  Cat:  (Rel-17)</w:t>
      </w:r>
      <w:r>
        <w:rPr>
          <w:i/>
        </w:rPr>
        <w:br/>
      </w:r>
      <w:r>
        <w:rPr>
          <w:i/>
        </w:rPr>
        <w:br/>
      </w:r>
      <w:r>
        <w:rPr>
          <w:i/>
        </w:rPr>
        <w:tab/>
      </w:r>
      <w:r>
        <w:rPr>
          <w:i/>
        </w:rPr>
        <w:tab/>
      </w:r>
      <w:r>
        <w:rPr>
          <w:i/>
        </w:rPr>
        <w:tab/>
      </w:r>
      <w:r>
        <w:rPr>
          <w:i/>
        </w:rPr>
        <w:tab/>
      </w:r>
      <w:r>
        <w:rPr>
          <w:i/>
        </w:rPr>
        <w:tab/>
        <w:t>Source: Ericsson</w:t>
      </w:r>
    </w:p>
    <w:p w14:paraId="76645206" w14:textId="77777777" w:rsidR="0087319B" w:rsidRDefault="0087319B" w:rsidP="0087319B">
      <w:pPr>
        <w:rPr>
          <w:rFonts w:ascii="Arial" w:hAnsi="Arial" w:cs="Arial"/>
          <w:b/>
        </w:rPr>
      </w:pPr>
      <w:r>
        <w:rPr>
          <w:rFonts w:ascii="Arial" w:hAnsi="Arial" w:cs="Arial"/>
          <w:b/>
        </w:rPr>
        <w:t xml:space="preserve">Abstract: </w:t>
      </w:r>
    </w:p>
    <w:p w14:paraId="01ABB2EF" w14:textId="77777777" w:rsidR="0087319B" w:rsidRDefault="0087319B" w:rsidP="0087319B">
      <w:r>
        <w:t>This TP is sugegsting text update to the overlapping CA / RAN1-RAN2 impact section for completeness</w:t>
      </w:r>
    </w:p>
    <w:p w14:paraId="32FC2CF4"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5553FA" w14:textId="419030D1" w:rsidR="0087319B" w:rsidRDefault="00FB7CD8" w:rsidP="0087319B">
      <w:pPr>
        <w:rPr>
          <w:rFonts w:ascii="Arial" w:hAnsi="Arial" w:cs="Arial"/>
          <w:b/>
          <w:sz w:val="24"/>
        </w:rPr>
      </w:pPr>
      <w:hyperlink r:id="rId1051" w:history="1">
        <w:r w:rsidR="009C30EE">
          <w:rPr>
            <w:rStyle w:val="ac"/>
            <w:rFonts w:ascii="Arial" w:hAnsi="Arial" w:cs="Arial"/>
            <w:b/>
            <w:sz w:val="24"/>
          </w:rPr>
          <w:t>R4-2201512</w:t>
        </w:r>
      </w:hyperlink>
      <w:r w:rsidR="0087319B">
        <w:rPr>
          <w:rFonts w:ascii="Arial" w:hAnsi="Arial" w:cs="Arial"/>
          <w:b/>
          <w:color w:val="0000FF"/>
          <w:sz w:val="24"/>
        </w:rPr>
        <w:tab/>
      </w:r>
      <w:r w:rsidR="0087319B">
        <w:rPr>
          <w:rFonts w:ascii="Arial" w:hAnsi="Arial" w:cs="Arial"/>
          <w:b/>
          <w:sz w:val="24"/>
        </w:rPr>
        <w:t>RF requirements for overlapping CA</w:t>
      </w:r>
    </w:p>
    <w:p w14:paraId="5783654D"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v0.0.5</w:t>
      </w:r>
      <w:r>
        <w:rPr>
          <w:i/>
        </w:rPr>
        <w:tab/>
        <w:t xml:space="preserve">  CR-  rev  Cat:  (Rel-17)</w:t>
      </w:r>
      <w:r>
        <w:rPr>
          <w:i/>
        </w:rPr>
        <w:br/>
      </w:r>
      <w:r>
        <w:rPr>
          <w:i/>
        </w:rPr>
        <w:br/>
      </w:r>
      <w:r>
        <w:rPr>
          <w:i/>
        </w:rPr>
        <w:tab/>
      </w:r>
      <w:r>
        <w:rPr>
          <w:i/>
        </w:rPr>
        <w:tab/>
      </w:r>
      <w:r>
        <w:rPr>
          <w:i/>
        </w:rPr>
        <w:tab/>
      </w:r>
      <w:r>
        <w:rPr>
          <w:i/>
        </w:rPr>
        <w:tab/>
      </w:r>
      <w:r>
        <w:rPr>
          <w:i/>
        </w:rPr>
        <w:tab/>
        <w:t>Source: Huawei, HiSilicon</w:t>
      </w:r>
    </w:p>
    <w:p w14:paraId="66D21FC0"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18EE5B" w14:textId="77777777" w:rsidR="0087319B" w:rsidRDefault="0087319B" w:rsidP="0087319B">
      <w:pPr>
        <w:pStyle w:val="5"/>
      </w:pPr>
      <w:bookmarkStart w:id="460" w:name="_Toc93079100"/>
      <w:r>
        <w:t>7.2.3.4</w:t>
      </w:r>
      <w:r>
        <w:tab/>
        <w:t>Overall method comparisons</w:t>
      </w:r>
      <w:bookmarkEnd w:id="460"/>
    </w:p>
    <w:p w14:paraId="257CD83A" w14:textId="23CB95CE" w:rsidR="0087319B" w:rsidRDefault="00FB7CD8" w:rsidP="0087319B">
      <w:pPr>
        <w:rPr>
          <w:rFonts w:ascii="Arial" w:hAnsi="Arial" w:cs="Arial"/>
          <w:b/>
          <w:sz w:val="24"/>
        </w:rPr>
      </w:pPr>
      <w:hyperlink r:id="rId1052" w:history="1">
        <w:r w:rsidR="009C30EE">
          <w:rPr>
            <w:rStyle w:val="ac"/>
            <w:rFonts w:ascii="Arial" w:hAnsi="Arial" w:cs="Arial"/>
            <w:b/>
            <w:sz w:val="24"/>
          </w:rPr>
          <w:t>R4-2200817</w:t>
        </w:r>
      </w:hyperlink>
      <w:r w:rsidR="0087319B">
        <w:rPr>
          <w:rFonts w:ascii="Arial" w:hAnsi="Arial" w:cs="Arial"/>
          <w:b/>
          <w:color w:val="0000FF"/>
          <w:sz w:val="24"/>
        </w:rPr>
        <w:tab/>
      </w:r>
      <w:r w:rsidR="0087319B">
        <w:rPr>
          <w:rFonts w:ascii="Arial" w:hAnsi="Arial" w:cs="Arial"/>
          <w:b/>
          <w:sz w:val="24"/>
        </w:rPr>
        <w:t>Discussion on overall method comparisons for irregular bandwidth</w:t>
      </w:r>
    </w:p>
    <w:p w14:paraId="417FE144"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CMCC</w:t>
      </w:r>
    </w:p>
    <w:p w14:paraId="61F1D062"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D421E9" w14:textId="4C686441" w:rsidR="0087319B" w:rsidRDefault="00FB7CD8" w:rsidP="0087319B">
      <w:pPr>
        <w:rPr>
          <w:rFonts w:ascii="Arial" w:hAnsi="Arial" w:cs="Arial"/>
          <w:b/>
          <w:sz w:val="24"/>
        </w:rPr>
      </w:pPr>
      <w:hyperlink r:id="rId1053" w:history="1">
        <w:r w:rsidR="009C30EE">
          <w:rPr>
            <w:rStyle w:val="ac"/>
            <w:rFonts w:ascii="Arial" w:hAnsi="Arial" w:cs="Arial"/>
            <w:b/>
            <w:sz w:val="24"/>
          </w:rPr>
          <w:t>R4-2200921</w:t>
        </w:r>
      </w:hyperlink>
      <w:r w:rsidR="0087319B">
        <w:rPr>
          <w:rFonts w:ascii="Arial" w:hAnsi="Arial" w:cs="Arial"/>
          <w:b/>
          <w:color w:val="0000FF"/>
          <w:sz w:val="24"/>
        </w:rPr>
        <w:tab/>
      </w:r>
      <w:r w:rsidR="0087319B">
        <w:rPr>
          <w:rFonts w:ascii="Arial" w:hAnsi="Arial" w:cs="Arial"/>
          <w:b/>
          <w:sz w:val="24"/>
        </w:rPr>
        <w:t>Considerations for wider CBW and overlapping UE CBW solutions</w:t>
      </w:r>
    </w:p>
    <w:p w14:paraId="2925A71C"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14:paraId="2488B13E"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0469B9" w14:textId="14A7506E" w:rsidR="0087319B" w:rsidRDefault="00FB7CD8" w:rsidP="0087319B">
      <w:pPr>
        <w:rPr>
          <w:rFonts w:ascii="Arial" w:hAnsi="Arial" w:cs="Arial"/>
          <w:b/>
          <w:sz w:val="24"/>
        </w:rPr>
      </w:pPr>
      <w:hyperlink r:id="rId1054" w:history="1">
        <w:r w:rsidR="009C30EE">
          <w:rPr>
            <w:rStyle w:val="ac"/>
            <w:rFonts w:ascii="Arial" w:hAnsi="Arial" w:cs="Arial"/>
            <w:b/>
            <w:sz w:val="24"/>
          </w:rPr>
          <w:t>R4-2201264</w:t>
        </w:r>
      </w:hyperlink>
      <w:r w:rsidR="0087319B">
        <w:rPr>
          <w:rFonts w:ascii="Arial" w:hAnsi="Arial" w:cs="Arial"/>
          <w:b/>
          <w:color w:val="0000FF"/>
          <w:sz w:val="24"/>
        </w:rPr>
        <w:tab/>
      </w:r>
      <w:r w:rsidR="0087319B">
        <w:rPr>
          <w:rFonts w:ascii="Arial" w:hAnsi="Arial" w:cs="Arial"/>
          <w:b/>
          <w:sz w:val="24"/>
        </w:rPr>
        <w:t>Comparison of Different Schemes</w:t>
      </w:r>
    </w:p>
    <w:p w14:paraId="63589BA5"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5958070B"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1325BD" w14:textId="5ED2D3D2" w:rsidR="0087319B" w:rsidRDefault="00FB7CD8" w:rsidP="0087319B">
      <w:pPr>
        <w:rPr>
          <w:rFonts w:ascii="Arial" w:hAnsi="Arial" w:cs="Arial"/>
          <w:b/>
          <w:sz w:val="24"/>
        </w:rPr>
      </w:pPr>
      <w:hyperlink r:id="rId1055" w:history="1">
        <w:r w:rsidR="009C30EE">
          <w:rPr>
            <w:rStyle w:val="ac"/>
            <w:rFonts w:ascii="Arial" w:hAnsi="Arial" w:cs="Arial"/>
            <w:b/>
            <w:sz w:val="24"/>
          </w:rPr>
          <w:t>R4-2201492</w:t>
        </w:r>
      </w:hyperlink>
      <w:r w:rsidR="0087319B">
        <w:rPr>
          <w:rFonts w:ascii="Arial" w:hAnsi="Arial" w:cs="Arial"/>
          <w:b/>
          <w:color w:val="0000FF"/>
          <w:sz w:val="24"/>
        </w:rPr>
        <w:tab/>
      </w:r>
      <w:r w:rsidR="0087319B">
        <w:rPr>
          <w:rFonts w:ascii="Arial" w:hAnsi="Arial" w:cs="Arial"/>
          <w:b/>
          <w:sz w:val="24"/>
        </w:rPr>
        <w:t>Comparison Between Methods for Irregular BWs</w:t>
      </w:r>
    </w:p>
    <w:p w14:paraId="769B76FC"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45308BA5" w14:textId="77777777" w:rsidR="0087319B" w:rsidRDefault="0087319B" w:rsidP="0087319B">
      <w:pPr>
        <w:rPr>
          <w:rFonts w:ascii="Arial" w:hAnsi="Arial" w:cs="Arial"/>
          <w:b/>
        </w:rPr>
      </w:pPr>
      <w:r>
        <w:rPr>
          <w:rFonts w:ascii="Arial" w:hAnsi="Arial" w:cs="Arial"/>
          <w:b/>
        </w:rPr>
        <w:t xml:space="preserve">Abstract: </w:t>
      </w:r>
    </w:p>
    <w:p w14:paraId="726A1A92" w14:textId="77777777" w:rsidR="0087319B" w:rsidRDefault="0087319B" w:rsidP="0087319B">
      <w:r>
        <w:t>This contribution further discusses the evaluation matrix introduced several meetings as a means to evaluate each method.</w:t>
      </w:r>
    </w:p>
    <w:p w14:paraId="6B8A46E0"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CDF8AF" w14:textId="0997E8C7" w:rsidR="0087319B" w:rsidRDefault="00FB7CD8" w:rsidP="0087319B">
      <w:pPr>
        <w:rPr>
          <w:rFonts w:ascii="Arial" w:hAnsi="Arial" w:cs="Arial"/>
          <w:b/>
          <w:sz w:val="24"/>
        </w:rPr>
      </w:pPr>
      <w:hyperlink r:id="rId1056" w:history="1">
        <w:r w:rsidR="009C30EE">
          <w:rPr>
            <w:rStyle w:val="ac"/>
            <w:rFonts w:ascii="Arial" w:hAnsi="Arial" w:cs="Arial"/>
            <w:b/>
            <w:sz w:val="24"/>
          </w:rPr>
          <w:t>R4-2201513</w:t>
        </w:r>
      </w:hyperlink>
      <w:r w:rsidR="0087319B">
        <w:rPr>
          <w:rFonts w:ascii="Arial" w:hAnsi="Arial" w:cs="Arial"/>
          <w:b/>
          <w:color w:val="0000FF"/>
          <w:sz w:val="24"/>
        </w:rPr>
        <w:tab/>
      </w:r>
      <w:r w:rsidR="0087319B">
        <w:rPr>
          <w:rFonts w:ascii="Arial" w:hAnsi="Arial" w:cs="Arial"/>
          <w:b/>
          <w:sz w:val="24"/>
        </w:rPr>
        <w:t>Overall method comparisons</w:t>
      </w:r>
    </w:p>
    <w:p w14:paraId="22CA2E6A" w14:textId="77777777" w:rsidR="0087319B" w:rsidRDefault="0087319B" w:rsidP="0087319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41634E02"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B470BB" w14:textId="3B134B23" w:rsidR="0087319B" w:rsidRDefault="00FB7CD8" w:rsidP="0087319B">
      <w:pPr>
        <w:rPr>
          <w:rFonts w:ascii="Arial" w:hAnsi="Arial" w:cs="Arial"/>
          <w:b/>
          <w:sz w:val="24"/>
        </w:rPr>
      </w:pPr>
      <w:hyperlink r:id="rId1057" w:history="1">
        <w:r w:rsidR="009C30EE">
          <w:rPr>
            <w:rStyle w:val="ac"/>
            <w:rFonts w:ascii="Arial" w:hAnsi="Arial" w:cs="Arial"/>
            <w:b/>
            <w:sz w:val="24"/>
          </w:rPr>
          <w:t>R4-2201885</w:t>
        </w:r>
      </w:hyperlink>
      <w:r w:rsidR="0087319B">
        <w:rPr>
          <w:rFonts w:ascii="Arial" w:hAnsi="Arial" w:cs="Arial"/>
          <w:b/>
          <w:color w:val="0000FF"/>
          <w:sz w:val="24"/>
        </w:rPr>
        <w:tab/>
      </w:r>
      <w:r w:rsidR="0087319B">
        <w:rPr>
          <w:rFonts w:ascii="Arial" w:hAnsi="Arial" w:cs="Arial"/>
          <w:b/>
          <w:sz w:val="24"/>
        </w:rPr>
        <w:t>TP to TR 38.844: Wider CBW method</w:t>
      </w:r>
    </w:p>
    <w:p w14:paraId="3A556CC8"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v0.0.6</w:t>
      </w:r>
      <w:r>
        <w:rPr>
          <w:i/>
        </w:rPr>
        <w:tab/>
        <w:t xml:space="preserve">  CR-  rev  Cat:  (Rel-17)</w:t>
      </w:r>
      <w:r>
        <w:rPr>
          <w:i/>
        </w:rPr>
        <w:br/>
      </w:r>
      <w:r>
        <w:rPr>
          <w:i/>
        </w:rPr>
        <w:br/>
      </w:r>
      <w:r>
        <w:rPr>
          <w:i/>
        </w:rPr>
        <w:tab/>
      </w:r>
      <w:r>
        <w:rPr>
          <w:i/>
        </w:rPr>
        <w:tab/>
      </w:r>
      <w:r>
        <w:rPr>
          <w:i/>
        </w:rPr>
        <w:tab/>
      </w:r>
      <w:r>
        <w:rPr>
          <w:i/>
        </w:rPr>
        <w:tab/>
      </w:r>
      <w:r>
        <w:rPr>
          <w:i/>
        </w:rPr>
        <w:tab/>
        <w:t>Source: Intel Corporation</w:t>
      </w:r>
    </w:p>
    <w:p w14:paraId="7A3B0CFE"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6E7265" w14:textId="28F11ED7" w:rsidR="0087319B" w:rsidRDefault="00FB7CD8" w:rsidP="0087319B">
      <w:pPr>
        <w:rPr>
          <w:rFonts w:ascii="Arial" w:hAnsi="Arial" w:cs="Arial"/>
          <w:b/>
          <w:sz w:val="24"/>
        </w:rPr>
      </w:pPr>
      <w:hyperlink r:id="rId1058" w:history="1">
        <w:r w:rsidR="009C30EE">
          <w:rPr>
            <w:rStyle w:val="ac"/>
            <w:rFonts w:ascii="Arial" w:hAnsi="Arial" w:cs="Arial"/>
            <w:b/>
            <w:sz w:val="24"/>
          </w:rPr>
          <w:t>R4-2201992</w:t>
        </w:r>
      </w:hyperlink>
      <w:r w:rsidR="0087319B">
        <w:rPr>
          <w:rFonts w:ascii="Arial" w:hAnsi="Arial" w:cs="Arial"/>
          <w:b/>
          <w:color w:val="0000FF"/>
          <w:sz w:val="24"/>
        </w:rPr>
        <w:tab/>
      </w:r>
      <w:r w:rsidR="0087319B">
        <w:rPr>
          <w:rFonts w:ascii="Arial" w:hAnsi="Arial" w:cs="Arial"/>
          <w:b/>
          <w:sz w:val="24"/>
        </w:rPr>
        <w:t>Irregular bandwidth – comparison between options</w:t>
      </w:r>
    </w:p>
    <w:p w14:paraId="16276BEE"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(Chengdu) Inc.</w:t>
      </w:r>
    </w:p>
    <w:p w14:paraId="016437C5"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BC3DC8" w14:textId="77777777" w:rsidR="0087319B" w:rsidRDefault="0087319B" w:rsidP="0087319B">
      <w:pPr>
        <w:pStyle w:val="3"/>
      </w:pPr>
      <w:bookmarkStart w:id="461" w:name="_Toc93079101"/>
      <w:r>
        <w:t>7.3</w:t>
      </w:r>
      <w:r>
        <w:tab/>
        <w:t>Study on band combination handling in RAN4</w:t>
      </w:r>
      <w:bookmarkEnd w:id="461"/>
    </w:p>
    <w:p w14:paraId="5C9B0ADB" w14:textId="77777777" w:rsidR="0087319B" w:rsidRDefault="0087319B" w:rsidP="0087319B">
      <w:pPr>
        <w:rPr>
          <w:rFonts w:ascii="Arial" w:hAnsi="Arial" w:cs="Arial"/>
          <w:b/>
          <w:color w:val="C00000"/>
          <w:lang w:eastAsia="zh-CN"/>
        </w:rPr>
      </w:pPr>
      <w:r>
        <w:rPr>
          <w:rFonts w:ascii="Arial" w:hAnsi="Arial" w:cs="Arial"/>
          <w:b/>
          <w:color w:val="C00000"/>
          <w:lang w:eastAsia="zh-CN"/>
        </w:rPr>
        <w:t>[101-bis-e][134] FS_BC_handling, AI 7.3 – Zhifeng Ma</w:t>
      </w:r>
    </w:p>
    <w:p w14:paraId="42FC59D6" w14:textId="69108B8E" w:rsidR="0087319B" w:rsidRDefault="00FB7CD8" w:rsidP="0087319B">
      <w:pPr>
        <w:rPr>
          <w:rFonts w:ascii="Arial" w:hAnsi="Arial" w:cs="Arial"/>
          <w:b/>
          <w:sz w:val="24"/>
        </w:rPr>
      </w:pPr>
      <w:hyperlink r:id="rId1059" w:history="1">
        <w:r w:rsidR="009C30EE">
          <w:rPr>
            <w:rStyle w:val="ac"/>
            <w:rFonts w:ascii="Arial" w:hAnsi="Arial" w:cs="Arial"/>
            <w:b/>
            <w:sz w:val="24"/>
          </w:rPr>
          <w:t>R4-2202234</w:t>
        </w:r>
      </w:hyperlink>
      <w:r w:rsidR="0087319B">
        <w:rPr>
          <w:b/>
          <w:lang w:val="en-US" w:eastAsia="zh-CN"/>
        </w:rPr>
        <w:tab/>
      </w:r>
      <w:r w:rsidR="0087319B">
        <w:rPr>
          <w:rFonts w:ascii="Arial" w:hAnsi="Arial" w:cs="Arial"/>
          <w:b/>
          <w:sz w:val="24"/>
        </w:rPr>
        <w:t>Email discussion summary for [101-bis-e][134] FS_BC_handling</w:t>
      </w:r>
    </w:p>
    <w:p w14:paraId="660F3E42" w14:textId="77777777" w:rsidR="0087319B" w:rsidRDefault="0087319B" w:rsidP="0087319B">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(ZTE)</w:t>
      </w:r>
    </w:p>
    <w:p w14:paraId="71D449CF" w14:textId="77777777" w:rsidR="0087319B" w:rsidRDefault="0087319B" w:rsidP="0087319B">
      <w:pPr>
        <w:rPr>
          <w:rFonts w:ascii="Arial" w:hAnsi="Arial" w:cs="Arial"/>
          <w:b/>
          <w:lang w:val="en-US" w:eastAsia="zh-CN"/>
        </w:rPr>
      </w:pPr>
      <w:r>
        <w:rPr>
          <w:rFonts w:ascii="Arial" w:hAnsi="Arial" w:cs="Arial"/>
          <w:b/>
          <w:lang w:val="en-US" w:eastAsia="zh-CN"/>
        </w:rPr>
        <w:t xml:space="preserve">Abstract: </w:t>
      </w:r>
    </w:p>
    <w:p w14:paraId="78207040" w14:textId="77777777" w:rsidR="0087319B" w:rsidRDefault="0087319B" w:rsidP="0087319B">
      <w:r>
        <w:t>This contribution provides the summary of email discussion and recommended summary.</w:t>
      </w:r>
    </w:p>
    <w:p w14:paraId="0F7F3061" w14:textId="123AA5CA" w:rsidR="0087319B" w:rsidRDefault="00C032B9" w:rsidP="0087319B">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R4-2202334 (from R4-2202234).</w:t>
      </w:r>
    </w:p>
    <w:bookmarkStart w:id="462" w:name="_Toc93079102"/>
    <w:p w14:paraId="0850C34D" w14:textId="62E1EF12" w:rsidR="00C032B9" w:rsidRDefault="00C032B9" w:rsidP="00C032B9">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"https://www.3gpp.org/ftp/tsg_ran/WG4_Radio/TSGR4_101-bis-e/Docs/R4-2202234.zip" </w:instrText>
      </w:r>
      <w:r>
        <w:rPr>
          <w:rStyle w:val="ac"/>
          <w:rFonts w:ascii="Arial" w:hAnsi="Arial" w:cs="Arial"/>
          <w:b/>
          <w:sz w:val="24"/>
        </w:rPr>
        <w:fldChar w:fldCharType="separate"/>
      </w:r>
      <w:r>
        <w:rPr>
          <w:rStyle w:val="ac"/>
          <w:rFonts w:ascii="Arial" w:hAnsi="Arial" w:cs="Arial"/>
          <w:b/>
          <w:sz w:val="24"/>
        </w:rPr>
        <w:t>R4-2202334</w:t>
      </w:r>
      <w:r>
        <w:rPr>
          <w:rStyle w:val="ac"/>
          <w:rFonts w:ascii="Arial" w:hAnsi="Arial" w:cs="Arial"/>
          <w:b/>
          <w:sz w:val="24"/>
        </w:rPr>
        <w:fldChar w:fldCharType="end"/>
      </w:r>
      <w:r>
        <w:rPr>
          <w:b/>
          <w:lang w:val="en-US" w:eastAsia="zh-CN"/>
        </w:rPr>
        <w:tab/>
      </w:r>
      <w:r>
        <w:rPr>
          <w:rFonts w:ascii="Arial" w:hAnsi="Arial" w:cs="Arial"/>
          <w:b/>
          <w:sz w:val="24"/>
        </w:rPr>
        <w:t>Email discussion summary for [101-bis-e][134] FS_BC_handling</w:t>
      </w:r>
    </w:p>
    <w:p w14:paraId="1D610B29" w14:textId="77777777" w:rsidR="00C032B9" w:rsidRDefault="00C032B9" w:rsidP="00C032B9">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(ZTE)</w:t>
      </w:r>
    </w:p>
    <w:p w14:paraId="2EF5E17D" w14:textId="77777777" w:rsidR="00C032B9" w:rsidRDefault="00C032B9" w:rsidP="00C032B9">
      <w:pPr>
        <w:rPr>
          <w:rFonts w:ascii="Arial" w:hAnsi="Arial" w:cs="Arial"/>
          <w:b/>
          <w:lang w:val="en-US" w:eastAsia="zh-CN"/>
        </w:rPr>
      </w:pPr>
      <w:r>
        <w:rPr>
          <w:rFonts w:ascii="Arial" w:hAnsi="Arial" w:cs="Arial"/>
          <w:b/>
          <w:lang w:val="en-US" w:eastAsia="zh-CN"/>
        </w:rPr>
        <w:t xml:space="preserve">Abstract: </w:t>
      </w:r>
    </w:p>
    <w:p w14:paraId="29D837BA" w14:textId="77777777" w:rsidR="00C032B9" w:rsidRDefault="00C032B9" w:rsidP="00C032B9">
      <w:r>
        <w:t>This contribution provides the summary of email discussion and recommended summary.</w:t>
      </w:r>
    </w:p>
    <w:p w14:paraId="66DEA0B3" w14:textId="011E9561" w:rsidR="00C032B9" w:rsidRDefault="00C032B9" w:rsidP="00C032B9">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C032B9">
        <w:rPr>
          <w:rFonts w:ascii="Arial" w:hAnsi="Arial" w:cs="Arial"/>
          <w:b/>
          <w:highlight w:val="yellow"/>
          <w:lang w:val="en-US" w:eastAsia="zh-CN"/>
        </w:rPr>
        <w:t>Return to.</w:t>
      </w:r>
    </w:p>
    <w:p w14:paraId="1D6FA6B9" w14:textId="77777777" w:rsidR="0087319B" w:rsidRDefault="0087319B" w:rsidP="0087319B">
      <w:pPr>
        <w:rPr>
          <w:rFonts w:ascii="Arial" w:hAnsi="Arial" w:cs="Arial"/>
          <w:b/>
          <w:color w:val="C00000"/>
          <w:lang w:eastAsia="zh-CN"/>
        </w:rPr>
      </w:pPr>
      <w:r>
        <w:rPr>
          <w:rFonts w:ascii="Arial" w:hAnsi="Arial" w:cs="Arial"/>
          <w:b/>
          <w:color w:val="C00000"/>
          <w:lang w:eastAsia="zh-CN"/>
        </w:rPr>
        <w:t>Conclusions after 1st round</w:t>
      </w:r>
    </w:p>
    <w:p w14:paraId="5F5BC47F" w14:textId="77777777" w:rsidR="0087319B" w:rsidRDefault="0087319B" w:rsidP="0087319B"/>
    <w:p w14:paraId="5E8E2C4E" w14:textId="77777777" w:rsidR="0087319B" w:rsidRDefault="0087319B" w:rsidP="0087319B">
      <w:pPr>
        <w:rPr>
          <w:rFonts w:ascii="Arial" w:hAnsi="Arial" w:cs="Arial"/>
          <w:b/>
          <w:color w:val="C00000"/>
          <w:lang w:eastAsia="zh-CN"/>
        </w:rPr>
      </w:pPr>
      <w:r>
        <w:rPr>
          <w:rFonts w:ascii="Arial" w:hAnsi="Arial" w:cs="Arial"/>
          <w:b/>
          <w:color w:val="C00000"/>
          <w:lang w:eastAsia="zh-CN"/>
        </w:rPr>
        <w:t>Conclusions after 2nd round</w:t>
      </w:r>
    </w:p>
    <w:p w14:paraId="0F4682F5" w14:textId="77777777" w:rsidR="0087319B" w:rsidRDefault="0087319B" w:rsidP="0087319B"/>
    <w:p w14:paraId="1F1AA395" w14:textId="77777777" w:rsidR="0087319B" w:rsidRDefault="0087319B" w:rsidP="0087319B">
      <w:pPr>
        <w:pStyle w:val="4"/>
      </w:pPr>
      <w:r>
        <w:t>7.3.1</w:t>
      </w:r>
      <w:r>
        <w:tab/>
        <w:t>General and TR</w:t>
      </w:r>
      <w:bookmarkEnd w:id="462"/>
    </w:p>
    <w:p w14:paraId="5C0255E8" w14:textId="21377814" w:rsidR="0087319B" w:rsidRDefault="00FB7CD8" w:rsidP="0087319B">
      <w:pPr>
        <w:rPr>
          <w:rFonts w:ascii="Arial" w:hAnsi="Arial" w:cs="Arial"/>
          <w:b/>
          <w:sz w:val="24"/>
        </w:rPr>
      </w:pPr>
      <w:hyperlink r:id="rId1060" w:history="1">
        <w:r w:rsidR="009C30EE">
          <w:rPr>
            <w:rStyle w:val="ac"/>
            <w:rFonts w:ascii="Arial" w:hAnsi="Arial" w:cs="Arial"/>
            <w:b/>
            <w:sz w:val="24"/>
          </w:rPr>
          <w:t>R4-2200613</w:t>
        </w:r>
      </w:hyperlink>
      <w:r w:rsidR="0087319B">
        <w:rPr>
          <w:rFonts w:ascii="Arial" w:hAnsi="Arial" w:cs="Arial"/>
          <w:b/>
          <w:color w:val="0000FF"/>
          <w:sz w:val="24"/>
        </w:rPr>
        <w:tab/>
      </w:r>
      <w:r w:rsidR="0087319B">
        <w:rPr>
          <w:rFonts w:ascii="Arial" w:hAnsi="Arial" w:cs="Arial"/>
          <w:b/>
          <w:sz w:val="24"/>
        </w:rPr>
        <w:t>TR 38.862 V050 Band combination handling</w:t>
      </w:r>
    </w:p>
    <w:p w14:paraId="60A689C2" w14:textId="77777777" w:rsidR="0087319B" w:rsidRDefault="0087319B" w:rsidP="0087319B">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38.862 v0.4.0</w:t>
      </w:r>
      <w:r>
        <w:rPr>
          <w:i/>
        </w:rPr>
        <w:tab/>
        <w:t xml:space="preserve">  CR-  rev  Cat:  (Rel-17)</w:t>
      </w:r>
      <w:r>
        <w:rPr>
          <w:i/>
        </w:rPr>
        <w:br/>
      </w:r>
      <w:r>
        <w:rPr>
          <w:i/>
        </w:rPr>
        <w:br/>
      </w:r>
      <w:r>
        <w:rPr>
          <w:i/>
        </w:rPr>
        <w:tab/>
      </w:r>
      <w:r>
        <w:rPr>
          <w:i/>
        </w:rPr>
        <w:tab/>
      </w:r>
      <w:r>
        <w:rPr>
          <w:i/>
        </w:rPr>
        <w:tab/>
      </w:r>
      <w:r>
        <w:rPr>
          <w:i/>
        </w:rPr>
        <w:tab/>
      </w:r>
      <w:r>
        <w:rPr>
          <w:i/>
        </w:rPr>
        <w:tab/>
        <w:t>Source: ZTE Corporation</w:t>
      </w:r>
    </w:p>
    <w:p w14:paraId="6FFFC791" w14:textId="77777777" w:rsidR="0087319B" w:rsidRDefault="0087319B" w:rsidP="0087319B">
      <w:pPr>
        <w:rPr>
          <w:rFonts w:ascii="Arial" w:hAnsi="Arial" w:cs="Arial"/>
          <w:b/>
        </w:rPr>
      </w:pPr>
      <w:r>
        <w:rPr>
          <w:rFonts w:ascii="Arial" w:hAnsi="Arial" w:cs="Arial"/>
          <w:b/>
        </w:rPr>
        <w:t xml:space="preserve">Abstract: </w:t>
      </w:r>
    </w:p>
    <w:p w14:paraId="4297FBB0" w14:textId="77777777" w:rsidR="0087319B" w:rsidRDefault="0087319B" w:rsidP="0087319B">
      <w:r>
        <w:t>This paper is to provide TR 38.862 V050 for band combination handling to include the approved TP in this meeting.</w:t>
      </w:r>
    </w:p>
    <w:p w14:paraId="5B9F6C12"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01E647" w14:textId="1BC0DE4C" w:rsidR="0087319B" w:rsidRDefault="00FB7CD8" w:rsidP="0087319B">
      <w:pPr>
        <w:rPr>
          <w:rFonts w:ascii="Arial" w:hAnsi="Arial" w:cs="Arial"/>
          <w:b/>
          <w:sz w:val="24"/>
        </w:rPr>
      </w:pPr>
      <w:hyperlink r:id="rId1061" w:history="1">
        <w:r w:rsidR="009C30EE">
          <w:rPr>
            <w:rStyle w:val="ac"/>
            <w:rFonts w:ascii="Arial" w:hAnsi="Arial" w:cs="Arial"/>
            <w:b/>
            <w:sz w:val="24"/>
          </w:rPr>
          <w:t>R4-2200614</w:t>
        </w:r>
      </w:hyperlink>
      <w:r w:rsidR="0087319B">
        <w:rPr>
          <w:rFonts w:ascii="Arial" w:hAnsi="Arial" w:cs="Arial"/>
          <w:b/>
          <w:color w:val="0000FF"/>
          <w:sz w:val="24"/>
        </w:rPr>
        <w:tab/>
      </w:r>
      <w:r w:rsidR="0087319B">
        <w:rPr>
          <w:rFonts w:ascii="Arial" w:hAnsi="Arial" w:cs="Arial"/>
          <w:b/>
          <w:sz w:val="24"/>
        </w:rPr>
        <w:t>Motivation on further study on band combination handling in Rel-18</w:t>
      </w:r>
    </w:p>
    <w:p w14:paraId="79EBEF4E"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ZTE Corporation</w:t>
      </w:r>
    </w:p>
    <w:p w14:paraId="6B488868" w14:textId="77777777" w:rsidR="0087319B" w:rsidRDefault="0087319B" w:rsidP="0087319B">
      <w:pPr>
        <w:rPr>
          <w:rFonts w:ascii="Arial" w:hAnsi="Arial" w:cs="Arial"/>
          <w:b/>
        </w:rPr>
      </w:pPr>
      <w:r>
        <w:rPr>
          <w:rFonts w:ascii="Arial" w:hAnsi="Arial" w:cs="Arial"/>
          <w:b/>
        </w:rPr>
        <w:t xml:space="preserve">Abstract: </w:t>
      </w:r>
    </w:p>
    <w:p w14:paraId="58A5EE66" w14:textId="77777777" w:rsidR="0087319B" w:rsidRDefault="0087319B" w:rsidP="0087319B">
      <w:r>
        <w:t>In this paper, we’d like to provide our opinions on the next phase of study for band combination handling in Rel-18.</w:t>
      </w:r>
    </w:p>
    <w:p w14:paraId="70B79931"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7CDA58" w14:textId="706322FA" w:rsidR="0087319B" w:rsidRDefault="00FB7CD8" w:rsidP="0087319B">
      <w:pPr>
        <w:rPr>
          <w:rFonts w:ascii="Arial" w:hAnsi="Arial" w:cs="Arial"/>
          <w:b/>
          <w:sz w:val="24"/>
        </w:rPr>
      </w:pPr>
      <w:hyperlink r:id="rId1062" w:history="1">
        <w:r w:rsidR="009C30EE">
          <w:rPr>
            <w:rStyle w:val="ac"/>
            <w:rFonts w:ascii="Arial" w:hAnsi="Arial" w:cs="Arial"/>
            <w:b/>
            <w:sz w:val="24"/>
          </w:rPr>
          <w:t>R4-2200615</w:t>
        </w:r>
      </w:hyperlink>
      <w:r w:rsidR="0087319B">
        <w:rPr>
          <w:rFonts w:ascii="Arial" w:hAnsi="Arial" w:cs="Arial"/>
          <w:b/>
          <w:color w:val="0000FF"/>
          <w:sz w:val="24"/>
        </w:rPr>
        <w:tab/>
      </w:r>
      <w:r w:rsidR="0087319B">
        <w:rPr>
          <w:rFonts w:ascii="Arial" w:hAnsi="Arial" w:cs="Arial"/>
          <w:b/>
          <w:sz w:val="24"/>
        </w:rPr>
        <w:t>Draft New SID on further study on band combination handling in RAN4</w:t>
      </w:r>
    </w:p>
    <w:p w14:paraId="26D15164" w14:textId="77777777" w:rsidR="0087319B" w:rsidRDefault="0087319B" w:rsidP="0087319B">
      <w:pPr>
        <w:rPr>
          <w:i/>
        </w:rPr>
      </w:pPr>
      <w:r>
        <w:rPr>
          <w:i/>
        </w:rPr>
        <w:tab/>
      </w:r>
      <w:r>
        <w:rPr>
          <w:i/>
        </w:rPr>
        <w:tab/>
      </w:r>
      <w:r>
        <w:rPr>
          <w:i/>
        </w:rPr>
        <w:tab/>
      </w:r>
      <w:r>
        <w:rPr>
          <w:i/>
        </w:rPr>
        <w:tab/>
      </w:r>
      <w:r>
        <w:rPr>
          <w:i/>
        </w:rPr>
        <w:tab/>
        <w:t>Type: SID new</w:t>
      </w:r>
      <w:r>
        <w:rPr>
          <w:i/>
        </w:rPr>
        <w:tab/>
      </w:r>
      <w:r>
        <w:rPr>
          <w:i/>
        </w:rPr>
        <w:tab/>
        <w:t>For: Discussion</w:t>
      </w:r>
      <w:r>
        <w:rPr>
          <w:i/>
        </w:rPr>
        <w:br/>
      </w:r>
      <w:r>
        <w:rPr>
          <w:i/>
        </w:rPr>
        <w:tab/>
      </w:r>
      <w:r>
        <w:rPr>
          <w:i/>
        </w:rPr>
        <w:tab/>
      </w:r>
      <w:r>
        <w:rPr>
          <w:i/>
        </w:rPr>
        <w:tab/>
      </w:r>
      <w:r>
        <w:rPr>
          <w:i/>
        </w:rPr>
        <w:tab/>
      </w:r>
      <w:r>
        <w:rPr>
          <w:i/>
        </w:rPr>
        <w:tab/>
        <w:t>Source: ZTE Corporation</w:t>
      </w:r>
    </w:p>
    <w:p w14:paraId="472C20A0" w14:textId="77777777" w:rsidR="0087319B" w:rsidRDefault="0087319B" w:rsidP="0087319B">
      <w:pPr>
        <w:rPr>
          <w:rFonts w:ascii="Arial" w:hAnsi="Arial" w:cs="Arial"/>
          <w:b/>
        </w:rPr>
      </w:pPr>
      <w:r>
        <w:rPr>
          <w:rFonts w:ascii="Arial" w:hAnsi="Arial" w:cs="Arial"/>
          <w:b/>
        </w:rPr>
        <w:t xml:space="preserve">Abstract: </w:t>
      </w:r>
    </w:p>
    <w:p w14:paraId="02EC75EB" w14:textId="77777777" w:rsidR="0087319B" w:rsidRDefault="0087319B" w:rsidP="0087319B">
      <w:r>
        <w:t>In this paper, we’d like to provide a draft SID for further study on band combination handling in Rel-18.</w:t>
      </w:r>
    </w:p>
    <w:p w14:paraId="4474590A"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88B5F8" w14:textId="77777777" w:rsidR="0087319B" w:rsidRDefault="0087319B" w:rsidP="0087319B">
      <w:pPr>
        <w:pStyle w:val="4"/>
      </w:pPr>
      <w:bookmarkStart w:id="463" w:name="_Toc93079103"/>
      <w:r>
        <w:t>7.3.2</w:t>
      </w:r>
      <w:r>
        <w:tab/>
        <w:t>Information of rules and guidelines of specifying band combinations (TP format, notation, band configurations, BCS)</w:t>
      </w:r>
      <w:bookmarkEnd w:id="463"/>
    </w:p>
    <w:p w14:paraId="1DB9B3B4" w14:textId="67E3F889" w:rsidR="0087319B" w:rsidRDefault="00FB7CD8" w:rsidP="0087319B">
      <w:pPr>
        <w:rPr>
          <w:rFonts w:ascii="Arial" w:hAnsi="Arial" w:cs="Arial"/>
          <w:b/>
          <w:sz w:val="24"/>
        </w:rPr>
      </w:pPr>
      <w:hyperlink r:id="rId1063" w:history="1">
        <w:r w:rsidR="009C30EE">
          <w:rPr>
            <w:rStyle w:val="ac"/>
            <w:rFonts w:ascii="Arial" w:hAnsi="Arial" w:cs="Arial"/>
            <w:b/>
            <w:sz w:val="24"/>
          </w:rPr>
          <w:t>R4-2200553</w:t>
        </w:r>
      </w:hyperlink>
      <w:r w:rsidR="0087319B">
        <w:rPr>
          <w:rFonts w:ascii="Arial" w:hAnsi="Arial" w:cs="Arial"/>
          <w:b/>
          <w:color w:val="0000FF"/>
          <w:sz w:val="24"/>
        </w:rPr>
        <w:tab/>
      </w:r>
      <w:r w:rsidR="0087319B">
        <w:rPr>
          <w:rFonts w:ascii="Arial" w:hAnsi="Arial" w:cs="Arial"/>
          <w:b/>
          <w:sz w:val="24"/>
        </w:rPr>
        <w:t>Adding contributions not for block approval</w:t>
      </w:r>
    </w:p>
    <w:p w14:paraId="782FB43D"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59227CAC" w14:textId="77777777" w:rsidR="0087319B" w:rsidRDefault="0087319B" w:rsidP="0087319B">
      <w:pPr>
        <w:rPr>
          <w:rFonts w:ascii="Arial" w:hAnsi="Arial" w:cs="Arial"/>
          <w:b/>
        </w:rPr>
      </w:pPr>
      <w:r>
        <w:rPr>
          <w:rFonts w:ascii="Arial" w:hAnsi="Arial" w:cs="Arial"/>
          <w:b/>
        </w:rPr>
        <w:t xml:space="preserve">Abstract: </w:t>
      </w:r>
    </w:p>
    <w:p w14:paraId="1B15BDB6" w14:textId="77777777" w:rsidR="0087319B" w:rsidRDefault="0087319B" w:rsidP="0087319B">
      <w:r>
        <w:t>In this contribution, we provide a status of the band combinations not for block approval and the related frameworks and formulate proposals to include in rules and guidelines of specifying band combinations TR for these cases.</w:t>
      </w:r>
    </w:p>
    <w:p w14:paraId="2C1B9FD2"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CF17AD" w14:textId="3BC72E3F" w:rsidR="0087319B" w:rsidRDefault="00FB7CD8" w:rsidP="0087319B">
      <w:pPr>
        <w:rPr>
          <w:rFonts w:ascii="Arial" w:hAnsi="Arial" w:cs="Arial"/>
          <w:b/>
          <w:sz w:val="24"/>
        </w:rPr>
      </w:pPr>
      <w:hyperlink r:id="rId1064" w:history="1">
        <w:r w:rsidR="009C30EE">
          <w:rPr>
            <w:rStyle w:val="ac"/>
            <w:rFonts w:ascii="Arial" w:hAnsi="Arial" w:cs="Arial"/>
            <w:b/>
            <w:sz w:val="24"/>
          </w:rPr>
          <w:t>R4-2200618</w:t>
        </w:r>
      </w:hyperlink>
      <w:r w:rsidR="0087319B">
        <w:rPr>
          <w:rFonts w:ascii="Arial" w:hAnsi="Arial" w:cs="Arial"/>
          <w:b/>
          <w:color w:val="0000FF"/>
          <w:sz w:val="24"/>
        </w:rPr>
        <w:tab/>
      </w:r>
      <w:r w:rsidR="0087319B">
        <w:rPr>
          <w:rFonts w:ascii="Arial" w:hAnsi="Arial" w:cs="Arial"/>
          <w:b/>
          <w:sz w:val="24"/>
        </w:rPr>
        <w:t>TP to TR38.862 on introdution to BCS4 and BCS5</w:t>
      </w:r>
    </w:p>
    <w:p w14:paraId="35CC2044"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38.862 v0.4.0</w:t>
      </w:r>
      <w:r>
        <w:rPr>
          <w:i/>
        </w:rPr>
        <w:tab/>
        <w:t xml:space="preserve">  CR-  rev  Cat:  (Rel-17)</w:t>
      </w:r>
      <w:r>
        <w:rPr>
          <w:i/>
        </w:rPr>
        <w:br/>
      </w:r>
      <w:r>
        <w:rPr>
          <w:i/>
        </w:rPr>
        <w:br/>
      </w:r>
      <w:r>
        <w:rPr>
          <w:i/>
        </w:rPr>
        <w:tab/>
      </w:r>
      <w:r>
        <w:rPr>
          <w:i/>
        </w:rPr>
        <w:tab/>
      </w:r>
      <w:r>
        <w:rPr>
          <w:i/>
        </w:rPr>
        <w:tab/>
      </w:r>
      <w:r>
        <w:rPr>
          <w:i/>
        </w:rPr>
        <w:tab/>
      </w:r>
      <w:r>
        <w:rPr>
          <w:i/>
        </w:rPr>
        <w:tab/>
        <w:t>Source: ZTE Corporation, Xiaomi</w:t>
      </w:r>
    </w:p>
    <w:p w14:paraId="72FE9110" w14:textId="77777777" w:rsidR="0087319B" w:rsidRDefault="0087319B" w:rsidP="0087319B">
      <w:pPr>
        <w:rPr>
          <w:rFonts w:ascii="Arial" w:hAnsi="Arial" w:cs="Arial"/>
          <w:b/>
        </w:rPr>
      </w:pPr>
      <w:r>
        <w:rPr>
          <w:rFonts w:ascii="Arial" w:hAnsi="Arial" w:cs="Arial"/>
          <w:b/>
        </w:rPr>
        <w:t xml:space="preserve">Abstract: </w:t>
      </w:r>
    </w:p>
    <w:p w14:paraId="2B101424" w14:textId="77777777" w:rsidR="0087319B" w:rsidRDefault="0087319B" w:rsidP="0087319B">
      <w:r>
        <w:t>In this proposal, a TP to capture the related agreements and some guidelines for BCS4/5 definition is proposed.</w:t>
      </w:r>
    </w:p>
    <w:p w14:paraId="22E17056"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9F631E" w14:textId="77777777" w:rsidR="0087319B" w:rsidRDefault="0087319B" w:rsidP="0087319B">
      <w:pPr>
        <w:pStyle w:val="6"/>
      </w:pPr>
      <w:bookmarkStart w:id="464" w:name="_Toc93079104"/>
      <w:r>
        <w:t>7.3.2.1.1</w:t>
      </w:r>
      <w:r>
        <w:tab/>
        <w:t>Signaling and configuration (RAN1/RAN2 impacts) aspects</w:t>
      </w:r>
      <w:bookmarkEnd w:id="464"/>
    </w:p>
    <w:p w14:paraId="26AA4181" w14:textId="53BD28B7" w:rsidR="0087319B" w:rsidRDefault="00FB7CD8" w:rsidP="0087319B">
      <w:pPr>
        <w:rPr>
          <w:rFonts w:ascii="Arial" w:hAnsi="Arial" w:cs="Arial"/>
          <w:b/>
          <w:sz w:val="24"/>
        </w:rPr>
      </w:pPr>
      <w:hyperlink r:id="rId1065" w:history="1">
        <w:r w:rsidR="009C30EE">
          <w:rPr>
            <w:rStyle w:val="ac"/>
            <w:rFonts w:ascii="Arial" w:hAnsi="Arial" w:cs="Arial"/>
            <w:b/>
            <w:sz w:val="24"/>
          </w:rPr>
          <w:t>R4-2201881</w:t>
        </w:r>
      </w:hyperlink>
      <w:r w:rsidR="0087319B">
        <w:rPr>
          <w:rFonts w:ascii="Arial" w:hAnsi="Arial" w:cs="Arial"/>
          <w:b/>
          <w:color w:val="0000FF"/>
          <w:sz w:val="24"/>
        </w:rPr>
        <w:tab/>
      </w:r>
      <w:r w:rsidR="0087319B">
        <w:rPr>
          <w:rFonts w:ascii="Arial" w:hAnsi="Arial" w:cs="Arial"/>
          <w:b/>
          <w:sz w:val="24"/>
        </w:rPr>
        <w:t>Views on Signalling for Overlapping CBW from Network Perspective</w:t>
      </w:r>
    </w:p>
    <w:p w14:paraId="6C9FAFE7"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452C1A0B"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EFEBD7" w14:textId="77777777" w:rsidR="0087319B" w:rsidRDefault="0087319B" w:rsidP="0087319B">
      <w:pPr>
        <w:pStyle w:val="6"/>
      </w:pPr>
      <w:bookmarkStart w:id="465" w:name="_Toc93079105"/>
      <w:r>
        <w:t>7.3.2.1.2</w:t>
      </w:r>
      <w:r>
        <w:tab/>
        <w:t>Other aspects such as detailed solution, complexity, legacy UE, etc</w:t>
      </w:r>
      <w:bookmarkEnd w:id="465"/>
    </w:p>
    <w:p w14:paraId="5A377AC2" w14:textId="4F69A44E" w:rsidR="0087319B" w:rsidRDefault="00FB7CD8" w:rsidP="0087319B">
      <w:pPr>
        <w:rPr>
          <w:rFonts w:ascii="Arial" w:hAnsi="Arial" w:cs="Arial"/>
          <w:b/>
          <w:sz w:val="24"/>
        </w:rPr>
      </w:pPr>
      <w:hyperlink r:id="rId1066" w:history="1">
        <w:r w:rsidR="009C30EE">
          <w:rPr>
            <w:rStyle w:val="ac"/>
            <w:rFonts w:ascii="Arial" w:hAnsi="Arial" w:cs="Arial"/>
            <w:b/>
            <w:sz w:val="24"/>
          </w:rPr>
          <w:t>R4-2201882</w:t>
        </w:r>
      </w:hyperlink>
      <w:r w:rsidR="0087319B">
        <w:rPr>
          <w:rFonts w:ascii="Arial" w:hAnsi="Arial" w:cs="Arial"/>
          <w:b/>
          <w:color w:val="0000FF"/>
          <w:sz w:val="24"/>
        </w:rPr>
        <w:tab/>
      </w:r>
      <w:r w:rsidR="0087319B">
        <w:rPr>
          <w:rFonts w:ascii="Arial" w:hAnsi="Arial" w:cs="Arial"/>
          <w:b/>
          <w:sz w:val="24"/>
        </w:rPr>
        <w:t>Views on BS TX Channel BW Filters for Overlapping CBW</w:t>
      </w:r>
    </w:p>
    <w:p w14:paraId="1D6D54A6"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06551490"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028AE5" w14:textId="77777777" w:rsidR="0087319B" w:rsidRDefault="0087319B" w:rsidP="0087319B">
      <w:pPr>
        <w:pStyle w:val="4"/>
      </w:pPr>
      <w:bookmarkStart w:id="466" w:name="_Toc93079106"/>
      <w:r>
        <w:t>7.3.3</w:t>
      </w:r>
      <w:r>
        <w:tab/>
        <w:t>Improving RAN4 specification structures and reducing redundant contents</w:t>
      </w:r>
      <w:bookmarkEnd w:id="466"/>
    </w:p>
    <w:p w14:paraId="4197179B" w14:textId="77777777" w:rsidR="0087319B" w:rsidRDefault="0087319B" w:rsidP="0087319B">
      <w:pPr>
        <w:pStyle w:val="5"/>
      </w:pPr>
      <w:bookmarkStart w:id="467" w:name="_Toc93079107"/>
      <w:r>
        <w:t>7.3.3.1</w:t>
      </w:r>
      <w:r>
        <w:tab/>
        <w:t>Optimization of delta TIB and delta RIB</w:t>
      </w:r>
      <w:bookmarkEnd w:id="467"/>
    </w:p>
    <w:p w14:paraId="5C7179C9" w14:textId="2C74E538" w:rsidR="0087319B" w:rsidRDefault="00FB7CD8" w:rsidP="0087319B">
      <w:pPr>
        <w:rPr>
          <w:rFonts w:ascii="Arial" w:hAnsi="Arial" w:cs="Arial"/>
          <w:b/>
          <w:sz w:val="24"/>
        </w:rPr>
      </w:pPr>
      <w:hyperlink r:id="rId1067" w:history="1">
        <w:r w:rsidR="009C30EE">
          <w:rPr>
            <w:rStyle w:val="ac"/>
            <w:rFonts w:ascii="Arial" w:hAnsi="Arial" w:cs="Arial"/>
            <w:b/>
            <w:sz w:val="24"/>
          </w:rPr>
          <w:t>R4-2200617</w:t>
        </w:r>
      </w:hyperlink>
      <w:r w:rsidR="0087319B">
        <w:rPr>
          <w:rFonts w:ascii="Arial" w:hAnsi="Arial" w:cs="Arial"/>
          <w:b/>
          <w:color w:val="0000FF"/>
          <w:sz w:val="24"/>
        </w:rPr>
        <w:tab/>
      </w:r>
      <w:r w:rsidR="0087319B">
        <w:rPr>
          <w:rFonts w:ascii="Arial" w:hAnsi="Arial" w:cs="Arial"/>
          <w:b/>
          <w:sz w:val="24"/>
        </w:rPr>
        <w:t>Band category for rule based approach for delta TIB and RIB</w:t>
      </w:r>
    </w:p>
    <w:p w14:paraId="085A041E"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ZTE Corporation</w:t>
      </w:r>
    </w:p>
    <w:p w14:paraId="005C9C30" w14:textId="77777777" w:rsidR="0087319B" w:rsidRDefault="0087319B" w:rsidP="0087319B">
      <w:pPr>
        <w:rPr>
          <w:rFonts w:ascii="Arial" w:hAnsi="Arial" w:cs="Arial"/>
          <w:b/>
        </w:rPr>
      </w:pPr>
      <w:r>
        <w:rPr>
          <w:rFonts w:ascii="Arial" w:hAnsi="Arial" w:cs="Arial"/>
          <w:b/>
        </w:rPr>
        <w:t xml:space="preserve">Abstract: </w:t>
      </w:r>
    </w:p>
    <w:p w14:paraId="7BE09422" w14:textId="77777777" w:rsidR="0087319B" w:rsidRDefault="0087319B" w:rsidP="0087319B">
      <w:r>
        <w:t>In this paper we discuss the band category for rule based approach for delta TIB and RIB.</w:t>
      </w:r>
    </w:p>
    <w:p w14:paraId="719FCD1E"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8CEE5D" w14:textId="7F067F4F" w:rsidR="0087319B" w:rsidRDefault="00FB7CD8" w:rsidP="0087319B">
      <w:pPr>
        <w:rPr>
          <w:rFonts w:ascii="Arial" w:hAnsi="Arial" w:cs="Arial"/>
          <w:b/>
          <w:sz w:val="24"/>
        </w:rPr>
      </w:pPr>
      <w:hyperlink r:id="rId1068" w:history="1">
        <w:r w:rsidR="009C30EE">
          <w:rPr>
            <w:rStyle w:val="ac"/>
            <w:rFonts w:ascii="Arial" w:hAnsi="Arial" w:cs="Arial"/>
            <w:b/>
            <w:sz w:val="24"/>
          </w:rPr>
          <w:t>R4-2200705</w:t>
        </w:r>
      </w:hyperlink>
      <w:r w:rsidR="0087319B">
        <w:rPr>
          <w:rFonts w:ascii="Arial" w:hAnsi="Arial" w:cs="Arial"/>
          <w:b/>
          <w:color w:val="0000FF"/>
          <w:sz w:val="24"/>
        </w:rPr>
        <w:tab/>
      </w:r>
      <w:r w:rsidR="0087319B">
        <w:rPr>
          <w:rFonts w:ascii="Arial" w:hAnsi="Arial" w:cs="Arial"/>
          <w:b/>
          <w:sz w:val="24"/>
        </w:rPr>
        <w:t>Statistics of dTib and dRib</w:t>
      </w:r>
    </w:p>
    <w:p w14:paraId="2BA12002"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5F55A55F"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B613A3" w14:textId="77777777" w:rsidR="0087319B" w:rsidRDefault="0087319B" w:rsidP="0087319B">
      <w:pPr>
        <w:pStyle w:val="5"/>
      </w:pPr>
      <w:bookmarkStart w:id="468" w:name="_Toc93079108"/>
      <w:r>
        <w:t>7.3.3.2</w:t>
      </w:r>
      <w:r>
        <w:tab/>
        <w:t>Optimizations for other redundancy</w:t>
      </w:r>
      <w:bookmarkEnd w:id="468"/>
    </w:p>
    <w:p w14:paraId="2B1C4429" w14:textId="04C3E572" w:rsidR="0087319B" w:rsidRDefault="00FB7CD8" w:rsidP="0087319B">
      <w:pPr>
        <w:rPr>
          <w:rFonts w:ascii="Arial" w:hAnsi="Arial" w:cs="Arial"/>
          <w:b/>
          <w:sz w:val="24"/>
        </w:rPr>
      </w:pPr>
      <w:hyperlink r:id="rId1069" w:history="1">
        <w:r w:rsidR="009C30EE">
          <w:rPr>
            <w:rStyle w:val="ac"/>
            <w:rFonts w:ascii="Arial" w:hAnsi="Arial" w:cs="Arial"/>
            <w:b/>
            <w:sz w:val="24"/>
          </w:rPr>
          <w:t>R4-2200616</w:t>
        </w:r>
      </w:hyperlink>
      <w:r w:rsidR="0087319B">
        <w:rPr>
          <w:rFonts w:ascii="Arial" w:hAnsi="Arial" w:cs="Arial"/>
          <w:b/>
          <w:color w:val="0000FF"/>
          <w:sz w:val="24"/>
        </w:rPr>
        <w:tab/>
      </w:r>
      <w:r w:rsidR="0087319B">
        <w:rPr>
          <w:rFonts w:ascii="Arial" w:hAnsi="Arial" w:cs="Arial"/>
          <w:b/>
          <w:sz w:val="24"/>
        </w:rPr>
        <w:t>TP to TR38.862 on simplification for DC configuration table in Rel-18</w:t>
      </w:r>
    </w:p>
    <w:p w14:paraId="766F9AC1"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38.862 v0.4.0</w:t>
      </w:r>
      <w:r>
        <w:rPr>
          <w:i/>
        </w:rPr>
        <w:tab/>
        <w:t xml:space="preserve">  CR-  rev  Cat:  (Rel-17)</w:t>
      </w:r>
      <w:r>
        <w:rPr>
          <w:i/>
        </w:rPr>
        <w:br/>
      </w:r>
      <w:r>
        <w:rPr>
          <w:i/>
        </w:rPr>
        <w:br/>
      </w:r>
      <w:r>
        <w:rPr>
          <w:i/>
        </w:rPr>
        <w:tab/>
      </w:r>
      <w:r>
        <w:rPr>
          <w:i/>
        </w:rPr>
        <w:tab/>
      </w:r>
      <w:r>
        <w:rPr>
          <w:i/>
        </w:rPr>
        <w:tab/>
      </w:r>
      <w:r>
        <w:rPr>
          <w:i/>
        </w:rPr>
        <w:tab/>
      </w:r>
      <w:r>
        <w:rPr>
          <w:i/>
        </w:rPr>
        <w:tab/>
        <w:t>Source: ZTE Corporation</w:t>
      </w:r>
    </w:p>
    <w:p w14:paraId="3290D15B" w14:textId="77777777" w:rsidR="0087319B" w:rsidRDefault="0087319B" w:rsidP="0087319B">
      <w:pPr>
        <w:rPr>
          <w:rFonts w:ascii="Arial" w:hAnsi="Arial" w:cs="Arial"/>
          <w:b/>
        </w:rPr>
      </w:pPr>
      <w:r>
        <w:rPr>
          <w:rFonts w:ascii="Arial" w:hAnsi="Arial" w:cs="Arial"/>
          <w:b/>
        </w:rPr>
        <w:t xml:space="preserve">Abstract: </w:t>
      </w:r>
    </w:p>
    <w:p w14:paraId="78BC519E" w14:textId="77777777" w:rsidR="0087319B" w:rsidRDefault="0087319B" w:rsidP="0087319B">
      <w:r>
        <w:t>In this paper, we would like to further discuss the possible optimizations for DC configuration table on the basis of [3] in the timeframe of Rel-18.</w:t>
      </w:r>
    </w:p>
    <w:p w14:paraId="6B941820"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6E7C09" w14:textId="77777777" w:rsidR="0087319B" w:rsidRDefault="0087319B" w:rsidP="0087319B">
      <w:pPr>
        <w:pStyle w:val="3"/>
      </w:pPr>
      <w:bookmarkStart w:id="469" w:name="_Toc93079109"/>
      <w:r>
        <w:t>7.4</w:t>
      </w:r>
      <w:r>
        <w:tab/>
        <w:t>Optimizations of pi/2 BPSK uplink power in NR</w:t>
      </w:r>
      <w:bookmarkEnd w:id="469"/>
    </w:p>
    <w:p w14:paraId="48993B36" w14:textId="77777777" w:rsidR="0087319B" w:rsidRDefault="0087319B" w:rsidP="0087319B">
      <w:pPr>
        <w:rPr>
          <w:rFonts w:ascii="Arial" w:hAnsi="Arial" w:cs="Arial"/>
          <w:b/>
          <w:color w:val="C00000"/>
          <w:lang w:eastAsia="zh-CN"/>
        </w:rPr>
      </w:pPr>
      <w:r>
        <w:rPr>
          <w:rFonts w:ascii="Arial" w:hAnsi="Arial" w:cs="Arial"/>
          <w:b/>
          <w:color w:val="C00000"/>
          <w:lang w:eastAsia="zh-CN"/>
        </w:rPr>
        <w:t>[101-bis-e][135] FS_NR_Opt_pi2BPSK, AI 7.4 – Chan Fernando</w:t>
      </w:r>
    </w:p>
    <w:p w14:paraId="39816D92" w14:textId="70BF13BA" w:rsidR="0087319B" w:rsidRDefault="00FB7CD8" w:rsidP="0087319B">
      <w:pPr>
        <w:rPr>
          <w:rFonts w:ascii="Arial" w:hAnsi="Arial" w:cs="Arial"/>
          <w:b/>
          <w:sz w:val="24"/>
        </w:rPr>
      </w:pPr>
      <w:hyperlink r:id="rId1070" w:history="1">
        <w:r w:rsidR="009C30EE">
          <w:rPr>
            <w:rStyle w:val="ac"/>
            <w:rFonts w:ascii="Arial" w:hAnsi="Arial" w:cs="Arial"/>
            <w:b/>
            <w:sz w:val="24"/>
          </w:rPr>
          <w:t>R4-2202235</w:t>
        </w:r>
      </w:hyperlink>
      <w:r w:rsidR="0087319B">
        <w:rPr>
          <w:b/>
          <w:lang w:val="en-US" w:eastAsia="zh-CN"/>
        </w:rPr>
        <w:tab/>
      </w:r>
      <w:r w:rsidR="0087319B">
        <w:rPr>
          <w:rFonts w:ascii="Arial" w:hAnsi="Arial" w:cs="Arial"/>
          <w:b/>
          <w:sz w:val="24"/>
        </w:rPr>
        <w:t>Email discussion summary for [101-bis-e][135] FS_NR_Opt_pi2BPSK</w:t>
      </w:r>
    </w:p>
    <w:p w14:paraId="3555438B" w14:textId="77777777" w:rsidR="0087319B" w:rsidRDefault="0087319B" w:rsidP="0087319B">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(Qualcomm)</w:t>
      </w:r>
    </w:p>
    <w:p w14:paraId="230D0C9B" w14:textId="77777777" w:rsidR="0087319B" w:rsidRDefault="0087319B" w:rsidP="0087319B">
      <w:pPr>
        <w:rPr>
          <w:rFonts w:ascii="Arial" w:hAnsi="Arial" w:cs="Arial"/>
          <w:b/>
          <w:lang w:val="en-US" w:eastAsia="zh-CN"/>
        </w:rPr>
      </w:pPr>
      <w:r>
        <w:rPr>
          <w:rFonts w:ascii="Arial" w:hAnsi="Arial" w:cs="Arial"/>
          <w:b/>
          <w:lang w:val="en-US" w:eastAsia="zh-CN"/>
        </w:rPr>
        <w:t xml:space="preserve">Abstract: </w:t>
      </w:r>
    </w:p>
    <w:p w14:paraId="46A9595F" w14:textId="77777777" w:rsidR="0087319B" w:rsidRDefault="0087319B" w:rsidP="0087319B">
      <w:r>
        <w:t>This contribution provides the summary of email discussion and recommended summary.</w:t>
      </w:r>
    </w:p>
    <w:p w14:paraId="69D65ACA" w14:textId="1E638DE1" w:rsidR="0087319B" w:rsidRDefault="00C032B9" w:rsidP="0087319B">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R4-2202335 (from R4-2202235).</w:t>
      </w:r>
    </w:p>
    <w:bookmarkStart w:id="470" w:name="_Toc93079110"/>
    <w:p w14:paraId="4E6AE68C" w14:textId="14C1D605" w:rsidR="00C032B9" w:rsidRDefault="00C032B9" w:rsidP="00C032B9">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"https://www.3gpp.org/ftp/tsg_ran/WG4_Radio/TSGR4_101-bis-e/Docs/R4-2202235.zip" </w:instrText>
      </w:r>
      <w:r>
        <w:rPr>
          <w:rStyle w:val="ac"/>
          <w:rFonts w:ascii="Arial" w:hAnsi="Arial" w:cs="Arial"/>
          <w:b/>
          <w:sz w:val="24"/>
        </w:rPr>
        <w:fldChar w:fldCharType="separate"/>
      </w:r>
      <w:r>
        <w:rPr>
          <w:rStyle w:val="ac"/>
          <w:rFonts w:ascii="Arial" w:hAnsi="Arial" w:cs="Arial"/>
          <w:b/>
          <w:sz w:val="24"/>
        </w:rPr>
        <w:t>R4-2202335</w:t>
      </w:r>
      <w:r>
        <w:rPr>
          <w:rStyle w:val="ac"/>
          <w:rFonts w:ascii="Arial" w:hAnsi="Arial" w:cs="Arial"/>
          <w:b/>
          <w:sz w:val="24"/>
        </w:rPr>
        <w:fldChar w:fldCharType="end"/>
      </w:r>
      <w:r>
        <w:rPr>
          <w:b/>
          <w:lang w:val="en-US" w:eastAsia="zh-CN"/>
        </w:rPr>
        <w:tab/>
      </w:r>
      <w:r>
        <w:rPr>
          <w:rFonts w:ascii="Arial" w:hAnsi="Arial" w:cs="Arial"/>
          <w:b/>
          <w:sz w:val="24"/>
        </w:rPr>
        <w:t>Email discussion summary for [101-bis-e][135] FS_NR_Opt_pi2BPSK</w:t>
      </w:r>
    </w:p>
    <w:p w14:paraId="761B629F" w14:textId="77777777" w:rsidR="00C032B9" w:rsidRDefault="00C032B9" w:rsidP="00C032B9">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(Qualcomm)</w:t>
      </w:r>
    </w:p>
    <w:p w14:paraId="13A35ED5" w14:textId="77777777" w:rsidR="00C032B9" w:rsidRDefault="00C032B9" w:rsidP="00C032B9">
      <w:pPr>
        <w:rPr>
          <w:rFonts w:ascii="Arial" w:hAnsi="Arial" w:cs="Arial"/>
          <w:b/>
          <w:lang w:val="en-US" w:eastAsia="zh-CN"/>
        </w:rPr>
      </w:pPr>
      <w:r>
        <w:rPr>
          <w:rFonts w:ascii="Arial" w:hAnsi="Arial" w:cs="Arial"/>
          <w:b/>
          <w:lang w:val="en-US" w:eastAsia="zh-CN"/>
        </w:rPr>
        <w:t xml:space="preserve">Abstract: </w:t>
      </w:r>
    </w:p>
    <w:p w14:paraId="7D79C899" w14:textId="77777777" w:rsidR="00C032B9" w:rsidRDefault="00C032B9" w:rsidP="00C032B9">
      <w:r>
        <w:t>This contribution provides the summary of email discussion and recommended summary.</w:t>
      </w:r>
    </w:p>
    <w:p w14:paraId="441190C4" w14:textId="7F80D8D0" w:rsidR="00C032B9" w:rsidRDefault="00C032B9" w:rsidP="00C032B9">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C032B9">
        <w:rPr>
          <w:rFonts w:ascii="Arial" w:hAnsi="Arial" w:cs="Arial"/>
          <w:b/>
          <w:highlight w:val="yellow"/>
          <w:lang w:val="en-US" w:eastAsia="zh-CN"/>
        </w:rPr>
        <w:t>Return to.</w:t>
      </w:r>
    </w:p>
    <w:p w14:paraId="5F65E9F2" w14:textId="77777777" w:rsidR="0087319B" w:rsidRDefault="0087319B" w:rsidP="0087319B">
      <w:pPr>
        <w:rPr>
          <w:rFonts w:ascii="Arial" w:hAnsi="Arial" w:cs="Arial"/>
          <w:b/>
          <w:color w:val="C00000"/>
          <w:lang w:eastAsia="zh-CN"/>
        </w:rPr>
      </w:pPr>
      <w:r>
        <w:rPr>
          <w:rFonts w:ascii="Arial" w:hAnsi="Arial" w:cs="Arial"/>
          <w:b/>
          <w:color w:val="C00000"/>
          <w:lang w:eastAsia="zh-CN"/>
        </w:rPr>
        <w:t>Conclusions after 1st round</w:t>
      </w:r>
    </w:p>
    <w:p w14:paraId="63CCDEB3" w14:textId="77777777" w:rsidR="0087319B" w:rsidRDefault="0087319B" w:rsidP="0087319B"/>
    <w:p w14:paraId="4588678C" w14:textId="77777777" w:rsidR="0087319B" w:rsidRDefault="0087319B" w:rsidP="0087319B">
      <w:pPr>
        <w:rPr>
          <w:rFonts w:ascii="Arial" w:hAnsi="Arial" w:cs="Arial"/>
          <w:b/>
          <w:color w:val="C00000"/>
          <w:lang w:eastAsia="zh-CN"/>
        </w:rPr>
      </w:pPr>
      <w:r>
        <w:rPr>
          <w:rFonts w:ascii="Arial" w:hAnsi="Arial" w:cs="Arial"/>
          <w:b/>
          <w:color w:val="C00000"/>
          <w:lang w:eastAsia="zh-CN"/>
        </w:rPr>
        <w:t>Conclusions after 2nd round</w:t>
      </w:r>
    </w:p>
    <w:p w14:paraId="1CF93CA1" w14:textId="77777777" w:rsidR="0087319B" w:rsidRDefault="0087319B" w:rsidP="0087319B"/>
    <w:p w14:paraId="2097AD01" w14:textId="77777777" w:rsidR="0087319B" w:rsidRDefault="0087319B" w:rsidP="0087319B">
      <w:pPr>
        <w:pStyle w:val="4"/>
      </w:pPr>
      <w:r>
        <w:t>7.4.1</w:t>
      </w:r>
      <w:r>
        <w:tab/>
        <w:t>General and TR</w:t>
      </w:r>
      <w:bookmarkEnd w:id="470"/>
    </w:p>
    <w:p w14:paraId="75D4C1E6" w14:textId="4F6D5E71" w:rsidR="0087319B" w:rsidRDefault="00FB7CD8" w:rsidP="0087319B">
      <w:pPr>
        <w:rPr>
          <w:rFonts w:ascii="Arial" w:hAnsi="Arial" w:cs="Arial"/>
          <w:b/>
          <w:sz w:val="24"/>
        </w:rPr>
      </w:pPr>
      <w:hyperlink r:id="rId1071" w:history="1">
        <w:r w:rsidR="009C30EE">
          <w:rPr>
            <w:rStyle w:val="ac"/>
            <w:rFonts w:ascii="Arial" w:hAnsi="Arial" w:cs="Arial"/>
            <w:b/>
            <w:sz w:val="24"/>
          </w:rPr>
          <w:t>R4-2200506</w:t>
        </w:r>
      </w:hyperlink>
      <w:r w:rsidR="0087319B">
        <w:rPr>
          <w:rFonts w:ascii="Arial" w:hAnsi="Arial" w:cs="Arial"/>
          <w:b/>
          <w:color w:val="0000FF"/>
          <w:sz w:val="24"/>
        </w:rPr>
        <w:tab/>
      </w:r>
      <w:r w:rsidR="0087319B">
        <w:rPr>
          <w:rFonts w:ascii="Arial" w:hAnsi="Arial" w:cs="Arial"/>
          <w:b/>
          <w:sz w:val="24"/>
        </w:rPr>
        <w:t>TR skeleton for SI on optimizations of pi_2 BPSK uplink power</w:t>
      </w:r>
    </w:p>
    <w:p w14:paraId="7E1F79C8" w14:textId="77777777" w:rsidR="0087319B" w:rsidRDefault="0087319B" w:rsidP="0087319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188FD6C9" w14:textId="77777777" w:rsidR="0087319B" w:rsidRDefault="0087319B" w:rsidP="0087319B">
      <w:pPr>
        <w:rPr>
          <w:rFonts w:ascii="Arial" w:hAnsi="Arial" w:cs="Arial"/>
          <w:b/>
        </w:rPr>
      </w:pPr>
      <w:r>
        <w:rPr>
          <w:rFonts w:ascii="Arial" w:hAnsi="Arial" w:cs="Arial"/>
          <w:b/>
        </w:rPr>
        <w:t xml:space="preserve">Abstract: </w:t>
      </w:r>
    </w:p>
    <w:p w14:paraId="612F8A80" w14:textId="77777777" w:rsidR="0087319B" w:rsidRDefault="0087319B" w:rsidP="0087319B">
      <w:r>
        <w:t>Workplan for ‘Optimizations of pi/2 BPSK uplink power in NR’ is presented</w:t>
      </w:r>
    </w:p>
    <w:p w14:paraId="77E13427"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9AAC57" w14:textId="79792547" w:rsidR="0087319B" w:rsidRDefault="00FB7CD8" w:rsidP="0087319B">
      <w:pPr>
        <w:rPr>
          <w:rFonts w:ascii="Arial" w:hAnsi="Arial" w:cs="Arial"/>
          <w:b/>
          <w:sz w:val="24"/>
        </w:rPr>
      </w:pPr>
      <w:hyperlink r:id="rId1072" w:history="1">
        <w:r w:rsidR="009C30EE">
          <w:rPr>
            <w:rStyle w:val="ac"/>
            <w:rFonts w:ascii="Arial" w:hAnsi="Arial" w:cs="Arial"/>
            <w:b/>
            <w:sz w:val="24"/>
          </w:rPr>
          <w:t>R4-2200507</w:t>
        </w:r>
      </w:hyperlink>
      <w:r w:rsidR="0087319B">
        <w:rPr>
          <w:rFonts w:ascii="Arial" w:hAnsi="Arial" w:cs="Arial"/>
          <w:b/>
          <w:color w:val="0000FF"/>
          <w:sz w:val="24"/>
        </w:rPr>
        <w:tab/>
      </w:r>
      <w:r w:rsidR="0087319B">
        <w:rPr>
          <w:rFonts w:ascii="Arial" w:hAnsi="Arial" w:cs="Arial"/>
          <w:b/>
          <w:sz w:val="24"/>
        </w:rPr>
        <w:t>TP for Pi/2 BPSK study item for TR38.868</w:t>
      </w:r>
    </w:p>
    <w:p w14:paraId="69D235EF"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406BF1BC" w14:textId="77777777" w:rsidR="0087319B" w:rsidRDefault="0087319B" w:rsidP="0087319B">
      <w:pPr>
        <w:rPr>
          <w:rFonts w:ascii="Arial" w:hAnsi="Arial" w:cs="Arial"/>
          <w:b/>
        </w:rPr>
      </w:pPr>
      <w:r>
        <w:rPr>
          <w:rFonts w:ascii="Arial" w:hAnsi="Arial" w:cs="Arial"/>
          <w:b/>
        </w:rPr>
        <w:t xml:space="preserve">Abstract: </w:t>
      </w:r>
    </w:p>
    <w:p w14:paraId="08257FF5" w14:textId="77777777" w:rsidR="0087319B" w:rsidRDefault="0087319B" w:rsidP="0087319B">
      <w:r>
        <w:t>Presents items from company contributions that are to be included in TR38.868</w:t>
      </w:r>
    </w:p>
    <w:p w14:paraId="21AA987F"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A90659" w14:textId="77777777" w:rsidR="0087319B" w:rsidRDefault="0087319B" w:rsidP="0087319B">
      <w:pPr>
        <w:pStyle w:val="4"/>
      </w:pPr>
      <w:bookmarkStart w:id="471" w:name="_Toc93079111"/>
      <w:r>
        <w:t>7.4.2</w:t>
      </w:r>
      <w:r>
        <w:tab/>
        <w:t>UE Tx power and related issues</w:t>
      </w:r>
      <w:bookmarkEnd w:id="471"/>
    </w:p>
    <w:p w14:paraId="77653F5F" w14:textId="21DD384A" w:rsidR="0087319B" w:rsidRDefault="00FB7CD8" w:rsidP="0087319B">
      <w:pPr>
        <w:rPr>
          <w:rFonts w:ascii="Arial" w:hAnsi="Arial" w:cs="Arial"/>
          <w:b/>
          <w:sz w:val="24"/>
        </w:rPr>
      </w:pPr>
      <w:hyperlink r:id="rId1073" w:history="1">
        <w:r w:rsidR="009C30EE">
          <w:rPr>
            <w:rStyle w:val="ac"/>
            <w:rFonts w:ascii="Arial" w:hAnsi="Arial" w:cs="Arial"/>
            <w:b/>
            <w:sz w:val="24"/>
          </w:rPr>
          <w:t>R4-2200443</w:t>
        </w:r>
      </w:hyperlink>
      <w:r w:rsidR="0087319B">
        <w:rPr>
          <w:rFonts w:ascii="Arial" w:hAnsi="Arial" w:cs="Arial"/>
          <w:b/>
          <w:color w:val="0000FF"/>
          <w:sz w:val="24"/>
        </w:rPr>
        <w:tab/>
      </w:r>
      <w:r w:rsidR="0087319B">
        <w:rPr>
          <w:rFonts w:ascii="Arial" w:hAnsi="Arial" w:cs="Arial"/>
          <w:b/>
          <w:sz w:val="24"/>
        </w:rPr>
        <w:t>MPR region proposal for PI/2 BPSK power boosting</w:t>
      </w:r>
    </w:p>
    <w:p w14:paraId="023D24D0"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Apple</w:t>
      </w:r>
    </w:p>
    <w:p w14:paraId="7EB9F86E"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7C8EFF" w14:textId="62910B3A" w:rsidR="0087319B" w:rsidRDefault="00FB7CD8" w:rsidP="0087319B">
      <w:pPr>
        <w:rPr>
          <w:rFonts w:ascii="Arial" w:hAnsi="Arial" w:cs="Arial"/>
          <w:b/>
          <w:sz w:val="24"/>
        </w:rPr>
      </w:pPr>
      <w:hyperlink r:id="rId1074" w:history="1">
        <w:r w:rsidR="009C30EE">
          <w:rPr>
            <w:rStyle w:val="ac"/>
            <w:rFonts w:ascii="Arial" w:hAnsi="Arial" w:cs="Arial"/>
            <w:b/>
            <w:sz w:val="24"/>
          </w:rPr>
          <w:t>R4-2200727</w:t>
        </w:r>
      </w:hyperlink>
      <w:r w:rsidR="0087319B">
        <w:rPr>
          <w:rFonts w:ascii="Arial" w:hAnsi="Arial" w:cs="Arial"/>
          <w:b/>
          <w:color w:val="0000FF"/>
          <w:sz w:val="24"/>
        </w:rPr>
        <w:tab/>
      </w:r>
      <w:r w:rsidR="0087319B">
        <w:rPr>
          <w:rFonts w:ascii="Arial" w:hAnsi="Arial" w:cs="Arial"/>
          <w:b/>
          <w:sz w:val="24"/>
        </w:rPr>
        <w:t>Transmitter performance for pi/2 BPSK with spectral shaping</w:t>
      </w:r>
    </w:p>
    <w:p w14:paraId="2886A0EF"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4FD8B190"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20B8C1" w14:textId="3EBA05D9" w:rsidR="0087319B" w:rsidRDefault="00FB7CD8" w:rsidP="0087319B">
      <w:pPr>
        <w:rPr>
          <w:rFonts w:ascii="Arial" w:hAnsi="Arial" w:cs="Arial"/>
          <w:b/>
          <w:sz w:val="24"/>
        </w:rPr>
      </w:pPr>
      <w:hyperlink r:id="rId1075" w:history="1">
        <w:r w:rsidR="009C30EE">
          <w:rPr>
            <w:rStyle w:val="ac"/>
            <w:rFonts w:ascii="Arial" w:hAnsi="Arial" w:cs="Arial"/>
            <w:b/>
            <w:sz w:val="24"/>
          </w:rPr>
          <w:t>R4-2200954</w:t>
        </w:r>
      </w:hyperlink>
      <w:r w:rsidR="0087319B">
        <w:rPr>
          <w:rFonts w:ascii="Arial" w:hAnsi="Arial" w:cs="Arial"/>
          <w:b/>
          <w:color w:val="0000FF"/>
          <w:sz w:val="24"/>
        </w:rPr>
        <w:tab/>
      </w:r>
      <w:r w:rsidR="0087319B">
        <w:rPr>
          <w:rFonts w:ascii="Arial" w:hAnsi="Arial" w:cs="Arial"/>
          <w:b/>
          <w:sz w:val="24"/>
        </w:rPr>
        <w:t>Discussion on pi/2 BPSK UE Tx power</w:t>
      </w:r>
    </w:p>
    <w:p w14:paraId="4D5C9CFA"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74FF0CFE"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A254DF" w14:textId="166CADDF" w:rsidR="0087319B" w:rsidRDefault="00FB7CD8" w:rsidP="0087319B">
      <w:pPr>
        <w:rPr>
          <w:rFonts w:ascii="Arial" w:hAnsi="Arial" w:cs="Arial"/>
          <w:b/>
          <w:sz w:val="24"/>
        </w:rPr>
      </w:pPr>
      <w:hyperlink r:id="rId1076" w:history="1">
        <w:r w:rsidR="009C30EE">
          <w:rPr>
            <w:rStyle w:val="ac"/>
            <w:rFonts w:ascii="Arial" w:hAnsi="Arial" w:cs="Arial"/>
            <w:b/>
            <w:sz w:val="24"/>
          </w:rPr>
          <w:t>R4-2201837</w:t>
        </w:r>
      </w:hyperlink>
      <w:r w:rsidR="0087319B">
        <w:rPr>
          <w:rFonts w:ascii="Arial" w:hAnsi="Arial" w:cs="Arial"/>
          <w:b/>
          <w:color w:val="0000FF"/>
          <w:sz w:val="24"/>
        </w:rPr>
        <w:tab/>
      </w:r>
      <w:r w:rsidR="0087319B">
        <w:rPr>
          <w:rFonts w:ascii="Arial" w:hAnsi="Arial" w:cs="Arial"/>
          <w:b/>
          <w:sz w:val="24"/>
        </w:rPr>
        <w:t>On the remaining issues for Pi/2 BPSK Optimisations</w:t>
      </w:r>
    </w:p>
    <w:p w14:paraId="299EDEBB"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Huawei,HiSilicon</w:t>
      </w:r>
    </w:p>
    <w:p w14:paraId="4ED37F2E"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C2D9FC" w14:textId="71955F96" w:rsidR="0087319B" w:rsidRDefault="00FB7CD8" w:rsidP="0087319B">
      <w:pPr>
        <w:rPr>
          <w:rFonts w:ascii="Arial" w:hAnsi="Arial" w:cs="Arial"/>
          <w:b/>
          <w:sz w:val="24"/>
        </w:rPr>
      </w:pPr>
      <w:hyperlink r:id="rId1077" w:history="1">
        <w:r w:rsidR="009C30EE">
          <w:rPr>
            <w:rStyle w:val="ac"/>
            <w:rFonts w:ascii="Arial" w:hAnsi="Arial" w:cs="Arial"/>
            <w:b/>
            <w:sz w:val="24"/>
          </w:rPr>
          <w:t>R4-2201879</w:t>
        </w:r>
      </w:hyperlink>
      <w:r w:rsidR="0087319B">
        <w:rPr>
          <w:rFonts w:ascii="Arial" w:hAnsi="Arial" w:cs="Arial"/>
          <w:b/>
          <w:color w:val="0000FF"/>
          <w:sz w:val="24"/>
        </w:rPr>
        <w:tab/>
      </w:r>
      <w:r w:rsidR="0087319B">
        <w:rPr>
          <w:rFonts w:ascii="Arial" w:hAnsi="Arial" w:cs="Arial"/>
          <w:b/>
          <w:sz w:val="24"/>
        </w:rPr>
        <w:t>Pi/2 BPSK combined Tx and Rx Link performance</w:t>
      </w:r>
    </w:p>
    <w:p w14:paraId="28315CF5"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08C7F6A1"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4D26DF" w14:textId="4FAF949F" w:rsidR="0087319B" w:rsidRDefault="00FB7CD8" w:rsidP="0087319B">
      <w:pPr>
        <w:rPr>
          <w:rFonts w:ascii="Arial" w:hAnsi="Arial" w:cs="Arial"/>
          <w:b/>
          <w:sz w:val="24"/>
        </w:rPr>
      </w:pPr>
      <w:hyperlink r:id="rId1078" w:history="1">
        <w:r w:rsidR="009C30EE">
          <w:rPr>
            <w:rStyle w:val="ac"/>
            <w:rFonts w:ascii="Arial" w:hAnsi="Arial" w:cs="Arial"/>
            <w:b/>
            <w:sz w:val="24"/>
          </w:rPr>
          <w:t>R4-2202029</w:t>
        </w:r>
      </w:hyperlink>
      <w:r w:rsidR="0087319B">
        <w:rPr>
          <w:rFonts w:ascii="Arial" w:hAnsi="Arial" w:cs="Arial"/>
          <w:b/>
          <w:color w:val="0000FF"/>
          <w:sz w:val="24"/>
        </w:rPr>
        <w:tab/>
      </w:r>
      <w:r w:rsidR="0087319B">
        <w:rPr>
          <w:rFonts w:ascii="Arial" w:hAnsi="Arial" w:cs="Arial"/>
          <w:b/>
          <w:sz w:val="24"/>
        </w:rPr>
        <w:t>PC2 Pi/2 BPSK Power Boosting Measurements</w:t>
      </w:r>
    </w:p>
    <w:p w14:paraId="7CD9358A"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33E7EB24"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348F3B" w14:textId="77777777" w:rsidR="0087319B" w:rsidRDefault="0087319B" w:rsidP="0087319B">
      <w:pPr>
        <w:pStyle w:val="4"/>
      </w:pPr>
      <w:bookmarkStart w:id="472" w:name="_Toc93079112"/>
      <w:r>
        <w:t>7.4.3</w:t>
      </w:r>
      <w:r>
        <w:tab/>
        <w:t>Evaluation of filter requirements applicable to identified new UE power capability</w:t>
      </w:r>
      <w:bookmarkEnd w:id="472"/>
    </w:p>
    <w:p w14:paraId="7267AB63" w14:textId="282D10CC" w:rsidR="0087319B" w:rsidRDefault="00FB7CD8" w:rsidP="0087319B">
      <w:pPr>
        <w:rPr>
          <w:rFonts w:ascii="Arial" w:hAnsi="Arial" w:cs="Arial"/>
          <w:b/>
          <w:sz w:val="24"/>
        </w:rPr>
      </w:pPr>
      <w:hyperlink r:id="rId1079" w:history="1">
        <w:r w:rsidR="009C30EE">
          <w:rPr>
            <w:rStyle w:val="ac"/>
            <w:rFonts w:ascii="Arial" w:hAnsi="Arial" w:cs="Arial"/>
            <w:b/>
            <w:sz w:val="24"/>
          </w:rPr>
          <w:t>R4-2200511</w:t>
        </w:r>
      </w:hyperlink>
      <w:r w:rsidR="0087319B">
        <w:rPr>
          <w:rFonts w:ascii="Arial" w:hAnsi="Arial" w:cs="Arial"/>
          <w:b/>
          <w:color w:val="0000FF"/>
          <w:sz w:val="24"/>
        </w:rPr>
        <w:tab/>
      </w:r>
      <w:r w:rsidR="0087319B">
        <w:rPr>
          <w:rFonts w:ascii="Arial" w:hAnsi="Arial" w:cs="Arial"/>
          <w:b/>
          <w:sz w:val="24"/>
        </w:rPr>
        <w:t>Spectral flatness requirements</w:t>
      </w:r>
    </w:p>
    <w:p w14:paraId="0E26F6D2"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38.101-2 v</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07D78187" w14:textId="77777777" w:rsidR="0087319B" w:rsidRDefault="0087319B" w:rsidP="0087319B">
      <w:pPr>
        <w:rPr>
          <w:rFonts w:ascii="Arial" w:hAnsi="Arial" w:cs="Arial"/>
          <w:b/>
        </w:rPr>
      </w:pPr>
      <w:r>
        <w:rPr>
          <w:rFonts w:ascii="Arial" w:hAnsi="Arial" w:cs="Arial"/>
          <w:b/>
        </w:rPr>
        <w:t xml:space="preserve">Abstract: </w:t>
      </w:r>
    </w:p>
    <w:p w14:paraId="7190C419" w14:textId="77777777" w:rsidR="0087319B" w:rsidRDefault="0087319B" w:rsidP="0087319B">
      <w:r>
        <w:t>Discussion on timing for SL transmission in Rel-17</w:t>
      </w:r>
    </w:p>
    <w:p w14:paraId="59BFEBCA"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C59633" w14:textId="6AB00AE3" w:rsidR="0087319B" w:rsidRDefault="00FB7CD8" w:rsidP="0087319B">
      <w:pPr>
        <w:rPr>
          <w:rFonts w:ascii="Arial" w:hAnsi="Arial" w:cs="Arial"/>
          <w:b/>
          <w:sz w:val="24"/>
        </w:rPr>
      </w:pPr>
      <w:hyperlink r:id="rId1080" w:history="1">
        <w:r w:rsidR="009C30EE">
          <w:rPr>
            <w:rStyle w:val="ac"/>
            <w:rFonts w:ascii="Arial" w:hAnsi="Arial" w:cs="Arial"/>
            <w:b/>
            <w:sz w:val="24"/>
          </w:rPr>
          <w:t>R4-2200728</w:t>
        </w:r>
      </w:hyperlink>
      <w:r w:rsidR="0087319B">
        <w:rPr>
          <w:rFonts w:ascii="Arial" w:hAnsi="Arial" w:cs="Arial"/>
          <w:b/>
          <w:color w:val="0000FF"/>
          <w:sz w:val="24"/>
        </w:rPr>
        <w:tab/>
      </w:r>
      <w:r w:rsidR="0087319B">
        <w:rPr>
          <w:rFonts w:ascii="Arial" w:hAnsi="Arial" w:cs="Arial"/>
          <w:b/>
          <w:sz w:val="24"/>
        </w:rPr>
        <w:t>Shaping filter characteristics including transmitter and link performance</w:t>
      </w:r>
    </w:p>
    <w:p w14:paraId="611FF8FE"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22A019A4"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047B99" w14:textId="77777777" w:rsidR="0087319B" w:rsidRDefault="0087319B" w:rsidP="0087319B">
      <w:pPr>
        <w:pStyle w:val="4"/>
      </w:pPr>
      <w:bookmarkStart w:id="473" w:name="_Toc93079113"/>
      <w:r>
        <w:t>7.4.4</w:t>
      </w:r>
      <w:r>
        <w:tab/>
        <w:t>Link level simulations</w:t>
      </w:r>
      <w:bookmarkEnd w:id="473"/>
    </w:p>
    <w:p w14:paraId="0E068051" w14:textId="3CD3B33D" w:rsidR="0087319B" w:rsidRDefault="00FB7CD8" w:rsidP="0087319B">
      <w:pPr>
        <w:rPr>
          <w:rFonts w:ascii="Arial" w:hAnsi="Arial" w:cs="Arial"/>
          <w:b/>
          <w:sz w:val="24"/>
        </w:rPr>
      </w:pPr>
      <w:hyperlink r:id="rId1081" w:history="1">
        <w:r w:rsidR="009C30EE">
          <w:rPr>
            <w:rStyle w:val="ac"/>
            <w:rFonts w:ascii="Arial" w:hAnsi="Arial" w:cs="Arial"/>
            <w:b/>
            <w:sz w:val="24"/>
          </w:rPr>
          <w:t>R4-2200726</w:t>
        </w:r>
      </w:hyperlink>
      <w:r w:rsidR="0087319B">
        <w:rPr>
          <w:rFonts w:ascii="Arial" w:hAnsi="Arial" w:cs="Arial"/>
          <w:b/>
          <w:color w:val="0000FF"/>
          <w:sz w:val="24"/>
        </w:rPr>
        <w:tab/>
      </w:r>
      <w:r w:rsidR="0087319B">
        <w:rPr>
          <w:rFonts w:ascii="Arial" w:hAnsi="Arial" w:cs="Arial"/>
          <w:b/>
          <w:sz w:val="24"/>
        </w:rPr>
        <w:t>Receiver performance for pi/2 BPSK with spectral shaping</w:t>
      </w:r>
    </w:p>
    <w:p w14:paraId="2A754DE9"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713ABD1B"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75B05D" w14:textId="43C1F9DD" w:rsidR="0087319B" w:rsidRDefault="00FB7CD8" w:rsidP="0087319B">
      <w:pPr>
        <w:rPr>
          <w:rFonts w:ascii="Arial" w:hAnsi="Arial" w:cs="Arial"/>
          <w:b/>
          <w:sz w:val="24"/>
        </w:rPr>
      </w:pPr>
      <w:hyperlink r:id="rId1082" w:history="1">
        <w:r w:rsidR="009C30EE">
          <w:rPr>
            <w:rStyle w:val="ac"/>
            <w:rFonts w:ascii="Arial" w:hAnsi="Arial" w:cs="Arial"/>
            <w:b/>
            <w:sz w:val="24"/>
          </w:rPr>
          <w:t>R4-2200955</w:t>
        </w:r>
      </w:hyperlink>
      <w:r w:rsidR="0087319B">
        <w:rPr>
          <w:rFonts w:ascii="Arial" w:hAnsi="Arial" w:cs="Arial"/>
          <w:b/>
          <w:color w:val="0000FF"/>
          <w:sz w:val="24"/>
        </w:rPr>
        <w:tab/>
      </w:r>
      <w:r w:rsidR="0087319B">
        <w:rPr>
          <w:rFonts w:ascii="Arial" w:hAnsi="Arial" w:cs="Arial"/>
          <w:b/>
          <w:sz w:val="24"/>
        </w:rPr>
        <w:t>Link level Simulation results for pi/2 BPSK</w:t>
      </w:r>
    </w:p>
    <w:p w14:paraId="3EFBCDDB" w14:textId="77777777" w:rsidR="0087319B" w:rsidRDefault="0087319B" w:rsidP="0087319B">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vivo</w:t>
      </w:r>
    </w:p>
    <w:p w14:paraId="5D151DF4"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2AF9DA" w14:textId="77777777" w:rsidR="0087319B" w:rsidRDefault="0087319B" w:rsidP="0087319B">
      <w:pPr>
        <w:pStyle w:val="4"/>
      </w:pPr>
      <w:bookmarkStart w:id="474" w:name="_Toc93079114"/>
      <w:r>
        <w:t>7.4.5</w:t>
      </w:r>
      <w:r>
        <w:tab/>
        <w:t>SAR analysis</w:t>
      </w:r>
      <w:bookmarkEnd w:id="474"/>
    </w:p>
    <w:p w14:paraId="21BFDC5D" w14:textId="77777777" w:rsidR="0087319B" w:rsidRDefault="0087319B" w:rsidP="0087319B">
      <w:pPr>
        <w:pStyle w:val="4"/>
      </w:pPr>
      <w:bookmarkStart w:id="475" w:name="_Toc93079115"/>
      <w:r>
        <w:t>7.4.6</w:t>
      </w:r>
      <w:r>
        <w:tab/>
        <w:t>Identify RAN4 requirements</w:t>
      </w:r>
      <w:bookmarkEnd w:id="475"/>
    </w:p>
    <w:p w14:paraId="5875B027" w14:textId="64716DC8" w:rsidR="0087319B" w:rsidRDefault="00FB7CD8" w:rsidP="0087319B">
      <w:pPr>
        <w:rPr>
          <w:rFonts w:ascii="Arial" w:hAnsi="Arial" w:cs="Arial"/>
          <w:b/>
          <w:sz w:val="24"/>
        </w:rPr>
      </w:pPr>
      <w:hyperlink r:id="rId1083" w:history="1">
        <w:r w:rsidR="009C30EE">
          <w:rPr>
            <w:rStyle w:val="ac"/>
            <w:rFonts w:ascii="Arial" w:hAnsi="Arial" w:cs="Arial"/>
            <w:b/>
            <w:sz w:val="24"/>
          </w:rPr>
          <w:t>R4-2200729</w:t>
        </w:r>
      </w:hyperlink>
      <w:r w:rsidR="0087319B">
        <w:rPr>
          <w:rFonts w:ascii="Arial" w:hAnsi="Arial" w:cs="Arial"/>
          <w:b/>
          <w:color w:val="0000FF"/>
          <w:sz w:val="24"/>
        </w:rPr>
        <w:tab/>
      </w:r>
      <w:r w:rsidR="0087319B">
        <w:rPr>
          <w:rFonts w:ascii="Arial" w:hAnsi="Arial" w:cs="Arial"/>
          <w:b/>
          <w:sz w:val="24"/>
        </w:rPr>
        <w:t>Identify?potential changes for?RAN4 requirements</w:t>
      </w:r>
    </w:p>
    <w:p w14:paraId="35F3B63D" w14:textId="77777777" w:rsidR="0087319B" w:rsidRDefault="0087319B" w:rsidP="0087319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61A3157B"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7BE8EC" w14:textId="77777777" w:rsidR="0087319B" w:rsidRDefault="0087319B" w:rsidP="0087319B">
      <w:pPr>
        <w:pStyle w:val="2"/>
      </w:pPr>
      <w:bookmarkStart w:id="476" w:name="_Toc93079116"/>
      <w:r>
        <w:t>8</w:t>
      </w:r>
      <w:r>
        <w:tab/>
        <w:t>Rel-17 Work Items for LTE</w:t>
      </w:r>
      <w:bookmarkEnd w:id="476"/>
    </w:p>
    <w:p w14:paraId="54A38C63" w14:textId="77777777" w:rsidR="0087319B" w:rsidRDefault="0087319B" w:rsidP="0087319B">
      <w:pPr>
        <w:pStyle w:val="3"/>
      </w:pPr>
      <w:bookmarkStart w:id="477" w:name="_Toc93079117"/>
      <w:r>
        <w:t>8.1</w:t>
      </w:r>
      <w:r>
        <w:tab/>
        <w:t>LTE inter-band Carrier Aggregation for 2 bands DL with 1 band UL</w:t>
      </w:r>
      <w:bookmarkEnd w:id="477"/>
    </w:p>
    <w:p w14:paraId="214D85F6" w14:textId="77777777" w:rsidR="0087319B" w:rsidRDefault="0087319B" w:rsidP="0087319B">
      <w:pPr>
        <w:rPr>
          <w:rFonts w:ascii="Arial" w:hAnsi="Arial" w:cs="Arial"/>
          <w:b/>
          <w:color w:val="C00000"/>
          <w:lang w:eastAsia="zh-CN"/>
        </w:rPr>
      </w:pPr>
      <w:r>
        <w:rPr>
          <w:rFonts w:ascii="Arial" w:hAnsi="Arial" w:cs="Arial"/>
          <w:b/>
          <w:color w:val="C00000"/>
          <w:lang w:eastAsia="zh-CN"/>
        </w:rPr>
        <w:t>[101-bis-e][136] LTE_Baskets, AI 8.1, 8.2, 8.3, 8.4, 8.5 – Per Lindell</w:t>
      </w:r>
    </w:p>
    <w:p w14:paraId="3618F999" w14:textId="1A9AB3F4" w:rsidR="0087319B" w:rsidRDefault="00FB7CD8" w:rsidP="0087319B">
      <w:pPr>
        <w:rPr>
          <w:rFonts w:ascii="Arial" w:hAnsi="Arial" w:cs="Arial"/>
          <w:b/>
          <w:sz w:val="24"/>
        </w:rPr>
      </w:pPr>
      <w:hyperlink r:id="rId1084" w:history="1">
        <w:r w:rsidR="009C30EE">
          <w:rPr>
            <w:rStyle w:val="ac"/>
            <w:rFonts w:ascii="Arial" w:hAnsi="Arial" w:cs="Arial"/>
            <w:b/>
            <w:sz w:val="24"/>
          </w:rPr>
          <w:t>R4-2202236</w:t>
        </w:r>
      </w:hyperlink>
      <w:r w:rsidR="0087319B">
        <w:rPr>
          <w:b/>
          <w:lang w:val="en-US" w:eastAsia="zh-CN"/>
        </w:rPr>
        <w:tab/>
      </w:r>
      <w:r w:rsidR="0087319B">
        <w:rPr>
          <w:rFonts w:ascii="Arial" w:hAnsi="Arial" w:cs="Arial"/>
          <w:b/>
          <w:sz w:val="24"/>
        </w:rPr>
        <w:t>Email discussion summary for [101-bis-e][136] LTE_Baskets</w:t>
      </w:r>
    </w:p>
    <w:p w14:paraId="772C2424" w14:textId="77777777" w:rsidR="0087319B" w:rsidRDefault="0087319B" w:rsidP="0087319B">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(Ericsson)</w:t>
      </w:r>
    </w:p>
    <w:p w14:paraId="737376CE" w14:textId="77777777" w:rsidR="0087319B" w:rsidRDefault="0087319B" w:rsidP="0087319B">
      <w:pPr>
        <w:rPr>
          <w:rFonts w:ascii="Arial" w:hAnsi="Arial" w:cs="Arial"/>
          <w:b/>
          <w:lang w:val="en-US" w:eastAsia="zh-CN"/>
        </w:rPr>
      </w:pPr>
      <w:r>
        <w:rPr>
          <w:rFonts w:ascii="Arial" w:hAnsi="Arial" w:cs="Arial"/>
          <w:b/>
          <w:lang w:val="en-US" w:eastAsia="zh-CN"/>
        </w:rPr>
        <w:t xml:space="preserve">Abstract: </w:t>
      </w:r>
    </w:p>
    <w:p w14:paraId="2FA1B53F" w14:textId="77777777" w:rsidR="0087319B" w:rsidRDefault="0087319B" w:rsidP="0087319B">
      <w:r>
        <w:t>This contribution provides the summary of email discussion and recommended summary.</w:t>
      </w:r>
    </w:p>
    <w:p w14:paraId="69B307D4" w14:textId="2F311E66" w:rsidR="0087319B" w:rsidRDefault="00C032B9" w:rsidP="0087319B">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C032B9">
        <w:rPr>
          <w:rFonts w:ascii="Arial" w:hAnsi="Arial" w:cs="Arial"/>
          <w:b/>
          <w:highlight w:val="yellow"/>
          <w:lang w:val="en-US" w:eastAsia="zh-CN"/>
        </w:rPr>
        <w:t>Return to.</w:t>
      </w:r>
    </w:p>
    <w:p w14:paraId="144036F8" w14:textId="77777777" w:rsidR="0087319B" w:rsidRDefault="0087319B" w:rsidP="0087319B">
      <w:pPr>
        <w:rPr>
          <w:rFonts w:ascii="Arial" w:hAnsi="Arial" w:cs="Arial"/>
          <w:b/>
          <w:color w:val="C00000"/>
          <w:lang w:eastAsia="zh-CN"/>
        </w:rPr>
      </w:pPr>
      <w:bookmarkStart w:id="478" w:name="_Toc93079118"/>
      <w:r>
        <w:rPr>
          <w:rFonts w:ascii="Arial" w:hAnsi="Arial" w:cs="Arial"/>
          <w:b/>
          <w:color w:val="C00000"/>
          <w:lang w:eastAsia="zh-CN"/>
        </w:rPr>
        <w:t>Conclusions after 1st round</w:t>
      </w:r>
    </w:p>
    <w:p w14:paraId="7E899198" w14:textId="77777777" w:rsidR="0087319B" w:rsidRDefault="0087319B" w:rsidP="0087319B"/>
    <w:p w14:paraId="7EA37BB0" w14:textId="77777777" w:rsidR="0087319B" w:rsidRDefault="0087319B" w:rsidP="0087319B">
      <w:pPr>
        <w:rPr>
          <w:rFonts w:ascii="Arial" w:hAnsi="Arial" w:cs="Arial"/>
          <w:b/>
          <w:color w:val="C00000"/>
          <w:lang w:eastAsia="zh-CN"/>
        </w:rPr>
      </w:pPr>
      <w:r>
        <w:rPr>
          <w:rFonts w:ascii="Arial" w:hAnsi="Arial" w:cs="Arial"/>
          <w:b/>
          <w:color w:val="C00000"/>
          <w:lang w:eastAsia="zh-CN"/>
        </w:rPr>
        <w:t>Conclusions after 2nd round</w:t>
      </w:r>
    </w:p>
    <w:p w14:paraId="60CCF85C" w14:textId="77777777" w:rsidR="0087319B" w:rsidRDefault="0087319B" w:rsidP="0087319B"/>
    <w:p w14:paraId="3260D124" w14:textId="77777777" w:rsidR="0087319B" w:rsidRDefault="0087319B" w:rsidP="0087319B">
      <w:pPr>
        <w:pStyle w:val="4"/>
      </w:pPr>
      <w:r>
        <w:t>8.1.1</w:t>
      </w:r>
      <w:r>
        <w:tab/>
        <w:t>UE RF with harmonic, close proximity and isolation issues</w:t>
      </w:r>
      <w:bookmarkEnd w:id="478"/>
    </w:p>
    <w:p w14:paraId="47442540" w14:textId="77777777" w:rsidR="0087319B" w:rsidRDefault="0087319B" w:rsidP="0087319B">
      <w:pPr>
        <w:pStyle w:val="4"/>
      </w:pPr>
      <w:bookmarkStart w:id="479" w:name="_Toc93079119"/>
      <w:r>
        <w:t>8.1.2</w:t>
      </w:r>
      <w:r>
        <w:tab/>
        <w:t>UE RF without specific issues</w:t>
      </w:r>
      <w:bookmarkEnd w:id="479"/>
    </w:p>
    <w:p w14:paraId="1C55D38E" w14:textId="4AE9009F" w:rsidR="0087319B" w:rsidRDefault="00FB7CD8" w:rsidP="0087319B">
      <w:pPr>
        <w:rPr>
          <w:rFonts w:ascii="Arial" w:hAnsi="Arial" w:cs="Arial"/>
          <w:b/>
          <w:sz w:val="24"/>
        </w:rPr>
      </w:pPr>
      <w:hyperlink r:id="rId1085" w:history="1">
        <w:r w:rsidR="009C30EE">
          <w:rPr>
            <w:rStyle w:val="ac"/>
            <w:rFonts w:ascii="Arial" w:hAnsi="Arial" w:cs="Arial"/>
            <w:b/>
            <w:sz w:val="24"/>
          </w:rPr>
          <w:t>R4-2200349</w:t>
        </w:r>
      </w:hyperlink>
      <w:r w:rsidR="0087319B">
        <w:rPr>
          <w:rFonts w:ascii="Arial" w:hAnsi="Arial" w:cs="Arial"/>
          <w:b/>
          <w:color w:val="0000FF"/>
          <w:sz w:val="24"/>
        </w:rPr>
        <w:tab/>
      </w:r>
      <w:r w:rsidR="0087319B">
        <w:rPr>
          <w:rFonts w:ascii="Arial" w:hAnsi="Arial" w:cs="Arial"/>
          <w:b/>
          <w:sz w:val="24"/>
        </w:rPr>
        <w:t>TP to TR 36.717-02-01: CA_2-38</w:t>
      </w:r>
    </w:p>
    <w:p w14:paraId="23A1B71E"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36.717-02-01 v0.6.0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0DFACD26" w14:textId="77777777" w:rsidR="0087319B" w:rsidRDefault="0087319B" w:rsidP="0087319B">
      <w:pPr>
        <w:rPr>
          <w:rFonts w:ascii="Arial" w:hAnsi="Arial" w:cs="Arial"/>
          <w:b/>
        </w:rPr>
      </w:pPr>
      <w:r>
        <w:rPr>
          <w:rFonts w:ascii="Arial" w:hAnsi="Arial" w:cs="Arial"/>
          <w:b/>
        </w:rPr>
        <w:t xml:space="preserve">Abstract: </w:t>
      </w:r>
    </w:p>
    <w:p w14:paraId="699CD6B6" w14:textId="77777777" w:rsidR="0087319B" w:rsidRDefault="0087319B" w:rsidP="0087319B">
      <w:r>
        <w:t>CA_2A-38A is introduced.</w:t>
      </w:r>
    </w:p>
    <w:p w14:paraId="40E5EEE4" w14:textId="3A55A1B7" w:rsidR="0087319B" w:rsidRDefault="002E53E2" w:rsidP="0087319B">
      <w:pPr>
        <w:rPr>
          <w:color w:val="993300"/>
          <w:u w:val="single"/>
        </w:rPr>
      </w:pPr>
      <w:r>
        <w:rPr>
          <w:rFonts w:ascii="Arial" w:hAnsi="Arial" w:cs="Arial"/>
          <w:b/>
        </w:rPr>
        <w:t>Decision:</w:t>
      </w:r>
      <w:r>
        <w:rPr>
          <w:rFonts w:ascii="Arial" w:hAnsi="Arial" w:cs="Arial"/>
          <w:b/>
        </w:rPr>
        <w:tab/>
      </w:r>
      <w:r>
        <w:rPr>
          <w:rFonts w:ascii="Arial" w:hAnsi="Arial" w:cs="Arial"/>
          <w:b/>
        </w:rPr>
        <w:tab/>
      </w:r>
      <w:r w:rsidRPr="002E53E2">
        <w:rPr>
          <w:rFonts w:ascii="Arial" w:hAnsi="Arial" w:cs="Arial"/>
          <w:b/>
          <w:highlight w:val="green"/>
        </w:rPr>
        <w:t>Approved.</w:t>
      </w:r>
    </w:p>
    <w:p w14:paraId="500A7473" w14:textId="279334CE" w:rsidR="0087319B" w:rsidRDefault="00FB7CD8" w:rsidP="0087319B">
      <w:pPr>
        <w:rPr>
          <w:rFonts w:ascii="Arial" w:hAnsi="Arial" w:cs="Arial"/>
          <w:b/>
          <w:sz w:val="24"/>
        </w:rPr>
      </w:pPr>
      <w:hyperlink r:id="rId1086" w:history="1">
        <w:r w:rsidR="009C30EE">
          <w:rPr>
            <w:rStyle w:val="ac"/>
            <w:rFonts w:ascii="Arial" w:hAnsi="Arial" w:cs="Arial"/>
            <w:b/>
            <w:sz w:val="24"/>
          </w:rPr>
          <w:t>R4-2201911</w:t>
        </w:r>
      </w:hyperlink>
      <w:r w:rsidR="0087319B">
        <w:rPr>
          <w:rFonts w:ascii="Arial" w:hAnsi="Arial" w:cs="Arial"/>
          <w:b/>
          <w:color w:val="0000FF"/>
          <w:sz w:val="24"/>
        </w:rPr>
        <w:tab/>
      </w:r>
      <w:r w:rsidR="0087319B">
        <w:rPr>
          <w:rFonts w:ascii="Arial" w:hAnsi="Arial" w:cs="Arial"/>
          <w:b/>
          <w:sz w:val="24"/>
        </w:rPr>
        <w:t>TP for TR 36.717-02-01 to include CA_30A-48A</w:t>
      </w:r>
    </w:p>
    <w:p w14:paraId="3C222E87"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36.717-02-01 v0.6.0</w:t>
      </w:r>
      <w:r>
        <w:rPr>
          <w:i/>
        </w:rPr>
        <w:tab/>
        <w:t xml:space="preserve">  CR-  rev  Cat:  (Rel-17)</w:t>
      </w:r>
      <w:r>
        <w:rPr>
          <w:i/>
        </w:rPr>
        <w:br/>
      </w:r>
      <w:r>
        <w:rPr>
          <w:i/>
        </w:rPr>
        <w:br/>
      </w:r>
      <w:r>
        <w:rPr>
          <w:i/>
        </w:rPr>
        <w:tab/>
      </w:r>
      <w:r>
        <w:rPr>
          <w:i/>
        </w:rPr>
        <w:tab/>
      </w:r>
      <w:r>
        <w:rPr>
          <w:i/>
        </w:rPr>
        <w:tab/>
      </w:r>
      <w:r>
        <w:rPr>
          <w:i/>
        </w:rPr>
        <w:tab/>
      </w:r>
      <w:r>
        <w:rPr>
          <w:i/>
        </w:rPr>
        <w:tab/>
        <w:t>Source: Ericsson, AT&amp;T</w:t>
      </w:r>
    </w:p>
    <w:p w14:paraId="065FC737" w14:textId="77777777" w:rsidR="0087319B" w:rsidRDefault="0087319B" w:rsidP="0087319B">
      <w:pPr>
        <w:rPr>
          <w:rFonts w:ascii="Arial" w:hAnsi="Arial" w:cs="Arial"/>
          <w:b/>
        </w:rPr>
      </w:pPr>
      <w:r>
        <w:rPr>
          <w:rFonts w:ascii="Arial" w:hAnsi="Arial" w:cs="Arial"/>
          <w:b/>
        </w:rPr>
        <w:t xml:space="preserve">Abstract: </w:t>
      </w:r>
    </w:p>
    <w:p w14:paraId="236A381D" w14:textId="77777777" w:rsidR="0087319B" w:rsidRDefault="0087319B" w:rsidP="0087319B">
      <w:r>
        <w:t>TP for TR 36.717-02-01 to include CA_30A-48A</w:t>
      </w:r>
    </w:p>
    <w:p w14:paraId="3CF76DAD" w14:textId="19141CFF" w:rsidR="0087319B" w:rsidRDefault="002E53E2" w:rsidP="0087319B">
      <w:pPr>
        <w:rPr>
          <w:color w:val="993300"/>
          <w:u w:val="single"/>
        </w:rPr>
      </w:pPr>
      <w:r>
        <w:rPr>
          <w:rFonts w:ascii="Arial" w:hAnsi="Arial" w:cs="Arial"/>
          <w:b/>
        </w:rPr>
        <w:t>Decision:</w:t>
      </w:r>
      <w:r>
        <w:rPr>
          <w:rFonts w:ascii="Arial" w:hAnsi="Arial" w:cs="Arial"/>
          <w:b/>
        </w:rPr>
        <w:tab/>
      </w:r>
      <w:r>
        <w:rPr>
          <w:rFonts w:ascii="Arial" w:hAnsi="Arial" w:cs="Arial"/>
          <w:b/>
        </w:rPr>
        <w:tab/>
        <w:t>Revised to R4-2202240 (from R4-2201911).</w:t>
      </w:r>
    </w:p>
    <w:p w14:paraId="54AFE8A6" w14:textId="6B74D302" w:rsidR="002E53E2" w:rsidRDefault="00FB7CD8" w:rsidP="002E53E2">
      <w:pPr>
        <w:rPr>
          <w:rFonts w:ascii="Arial" w:hAnsi="Arial" w:cs="Arial"/>
          <w:b/>
          <w:sz w:val="24"/>
        </w:rPr>
      </w:pPr>
      <w:hyperlink r:id="rId1087" w:history="1">
        <w:r w:rsidR="002E53E2">
          <w:rPr>
            <w:rStyle w:val="ac"/>
            <w:rFonts w:ascii="Arial" w:hAnsi="Arial" w:cs="Arial"/>
            <w:b/>
            <w:sz w:val="24"/>
          </w:rPr>
          <w:t>R4-2202240</w:t>
        </w:r>
      </w:hyperlink>
      <w:r w:rsidR="002E53E2">
        <w:rPr>
          <w:rFonts w:ascii="Arial" w:hAnsi="Arial" w:cs="Arial"/>
          <w:b/>
          <w:color w:val="0000FF"/>
          <w:sz w:val="24"/>
        </w:rPr>
        <w:tab/>
      </w:r>
      <w:r w:rsidR="002E53E2">
        <w:rPr>
          <w:rFonts w:ascii="Arial" w:hAnsi="Arial" w:cs="Arial"/>
          <w:b/>
          <w:sz w:val="24"/>
        </w:rPr>
        <w:t>TP for TR 36.717-02-01 to include CA_30A-48A</w:t>
      </w:r>
    </w:p>
    <w:p w14:paraId="7B7D09B5" w14:textId="77777777" w:rsidR="002E53E2" w:rsidRDefault="002E53E2" w:rsidP="002E53E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36.717-02-01 v0.6.0</w:t>
      </w:r>
      <w:r>
        <w:rPr>
          <w:i/>
        </w:rPr>
        <w:tab/>
        <w:t xml:space="preserve">  CR-  rev  Cat:  (Rel-17)</w:t>
      </w:r>
      <w:r>
        <w:rPr>
          <w:i/>
        </w:rPr>
        <w:br/>
      </w:r>
      <w:r>
        <w:rPr>
          <w:i/>
        </w:rPr>
        <w:br/>
      </w:r>
      <w:r>
        <w:rPr>
          <w:i/>
        </w:rPr>
        <w:tab/>
      </w:r>
      <w:r>
        <w:rPr>
          <w:i/>
        </w:rPr>
        <w:tab/>
      </w:r>
      <w:r>
        <w:rPr>
          <w:i/>
        </w:rPr>
        <w:tab/>
      </w:r>
      <w:r>
        <w:rPr>
          <w:i/>
        </w:rPr>
        <w:tab/>
      </w:r>
      <w:r>
        <w:rPr>
          <w:i/>
        </w:rPr>
        <w:tab/>
        <w:t>Source: Ericsson, AT&amp;T</w:t>
      </w:r>
    </w:p>
    <w:p w14:paraId="06EA6A0E" w14:textId="77777777" w:rsidR="002E53E2" w:rsidRDefault="002E53E2" w:rsidP="002E53E2">
      <w:pPr>
        <w:rPr>
          <w:rFonts w:ascii="Arial" w:hAnsi="Arial" w:cs="Arial"/>
          <w:b/>
        </w:rPr>
      </w:pPr>
      <w:r>
        <w:rPr>
          <w:rFonts w:ascii="Arial" w:hAnsi="Arial" w:cs="Arial"/>
          <w:b/>
        </w:rPr>
        <w:t xml:space="preserve">Abstract: </w:t>
      </w:r>
    </w:p>
    <w:p w14:paraId="69F353F4" w14:textId="77777777" w:rsidR="002E53E2" w:rsidRDefault="002E53E2" w:rsidP="002E53E2">
      <w:r>
        <w:t>TP for TR 36.717-02-01 to include CA_30A-48A</w:t>
      </w:r>
    </w:p>
    <w:p w14:paraId="36E8B2AC" w14:textId="73F041A7" w:rsidR="002E53E2" w:rsidRDefault="002E53E2" w:rsidP="002E53E2">
      <w:pPr>
        <w:rPr>
          <w:color w:val="993300"/>
          <w:u w:val="single"/>
        </w:rPr>
      </w:pPr>
      <w:r>
        <w:rPr>
          <w:rFonts w:ascii="Arial" w:hAnsi="Arial" w:cs="Arial"/>
          <w:b/>
        </w:rPr>
        <w:t>Decision:</w:t>
      </w:r>
      <w:r>
        <w:rPr>
          <w:rFonts w:ascii="Arial" w:hAnsi="Arial" w:cs="Arial"/>
          <w:b/>
        </w:rPr>
        <w:tab/>
      </w:r>
      <w:r>
        <w:rPr>
          <w:rFonts w:ascii="Arial" w:hAnsi="Arial" w:cs="Arial"/>
          <w:b/>
        </w:rPr>
        <w:tab/>
      </w:r>
      <w:r w:rsidRPr="002E53E2">
        <w:rPr>
          <w:rFonts w:ascii="Arial" w:hAnsi="Arial" w:cs="Arial"/>
          <w:b/>
          <w:highlight w:val="yellow"/>
        </w:rPr>
        <w:t>Return to.</w:t>
      </w:r>
    </w:p>
    <w:p w14:paraId="7B376813" w14:textId="521FEE67" w:rsidR="0087319B" w:rsidRDefault="00FB7CD8" w:rsidP="0087319B">
      <w:pPr>
        <w:rPr>
          <w:rFonts w:ascii="Arial" w:hAnsi="Arial" w:cs="Arial"/>
          <w:b/>
          <w:sz w:val="24"/>
        </w:rPr>
      </w:pPr>
      <w:hyperlink r:id="rId1088" w:history="1">
        <w:r w:rsidR="009C30EE">
          <w:rPr>
            <w:rStyle w:val="ac"/>
            <w:rFonts w:ascii="Arial" w:hAnsi="Arial" w:cs="Arial"/>
            <w:b/>
            <w:sz w:val="24"/>
          </w:rPr>
          <w:t>R4-2201912</w:t>
        </w:r>
      </w:hyperlink>
      <w:r w:rsidR="0087319B">
        <w:rPr>
          <w:rFonts w:ascii="Arial" w:hAnsi="Arial" w:cs="Arial"/>
          <w:b/>
          <w:color w:val="0000FF"/>
          <w:sz w:val="24"/>
        </w:rPr>
        <w:tab/>
      </w:r>
      <w:r w:rsidR="0087319B">
        <w:rPr>
          <w:rFonts w:ascii="Arial" w:hAnsi="Arial" w:cs="Arial"/>
          <w:b/>
          <w:sz w:val="24"/>
        </w:rPr>
        <w:t>TP for TR 36.717-02-02 to include CA_30A-48A</w:t>
      </w:r>
    </w:p>
    <w:p w14:paraId="17A0A621"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36.717-02-02 v0.3.0</w:t>
      </w:r>
      <w:r>
        <w:rPr>
          <w:i/>
        </w:rPr>
        <w:tab/>
        <w:t xml:space="preserve">  CR-  rev  Cat:  (Rel-17)</w:t>
      </w:r>
      <w:r>
        <w:rPr>
          <w:i/>
        </w:rPr>
        <w:br/>
      </w:r>
      <w:r>
        <w:rPr>
          <w:i/>
        </w:rPr>
        <w:br/>
      </w:r>
      <w:r>
        <w:rPr>
          <w:i/>
        </w:rPr>
        <w:tab/>
      </w:r>
      <w:r>
        <w:rPr>
          <w:i/>
        </w:rPr>
        <w:tab/>
      </w:r>
      <w:r>
        <w:rPr>
          <w:i/>
        </w:rPr>
        <w:tab/>
      </w:r>
      <w:r>
        <w:rPr>
          <w:i/>
        </w:rPr>
        <w:tab/>
      </w:r>
      <w:r>
        <w:rPr>
          <w:i/>
        </w:rPr>
        <w:tab/>
        <w:t>Source: Ericsson, AT&amp;T</w:t>
      </w:r>
    </w:p>
    <w:p w14:paraId="0911F1F8" w14:textId="77777777" w:rsidR="0087319B" w:rsidRDefault="0087319B" w:rsidP="0087319B">
      <w:pPr>
        <w:rPr>
          <w:rFonts w:ascii="Arial" w:hAnsi="Arial" w:cs="Arial"/>
          <w:b/>
        </w:rPr>
      </w:pPr>
      <w:r>
        <w:rPr>
          <w:rFonts w:ascii="Arial" w:hAnsi="Arial" w:cs="Arial"/>
          <w:b/>
        </w:rPr>
        <w:t xml:space="preserve">Abstract: </w:t>
      </w:r>
    </w:p>
    <w:p w14:paraId="107C707E" w14:textId="77777777" w:rsidR="0087319B" w:rsidRDefault="0087319B" w:rsidP="0087319B">
      <w:r>
        <w:t>TP for TR 36.717-02-02 to include CA_30A-48A</w:t>
      </w:r>
    </w:p>
    <w:p w14:paraId="10F44A7F" w14:textId="661EE864" w:rsidR="0087319B" w:rsidRDefault="002E53E2" w:rsidP="0087319B">
      <w:pPr>
        <w:rPr>
          <w:color w:val="993300"/>
          <w:u w:val="single"/>
        </w:rPr>
      </w:pPr>
      <w:r>
        <w:rPr>
          <w:rFonts w:ascii="Arial" w:hAnsi="Arial" w:cs="Arial"/>
          <w:b/>
        </w:rPr>
        <w:t>Decision:</w:t>
      </w:r>
      <w:r>
        <w:rPr>
          <w:rFonts w:ascii="Arial" w:hAnsi="Arial" w:cs="Arial"/>
          <w:b/>
        </w:rPr>
        <w:tab/>
      </w:r>
      <w:r>
        <w:rPr>
          <w:rFonts w:ascii="Arial" w:hAnsi="Arial" w:cs="Arial"/>
          <w:b/>
        </w:rPr>
        <w:tab/>
        <w:t>Revised to R4-2202241 (from R4-2201912).</w:t>
      </w:r>
    </w:p>
    <w:bookmarkStart w:id="480" w:name="OLE_LINK7"/>
    <w:bookmarkStart w:id="481" w:name="OLE_LINK8"/>
    <w:p w14:paraId="5451F61D" w14:textId="2ED23B23" w:rsidR="002E53E2" w:rsidRDefault="002E53E2" w:rsidP="002E53E2">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"https://www.3gpp.org/ftp/tsg_ran/WG4_Radio/TSGR4_101-bis-e/Docs/R4-2201912.zip" </w:instrText>
      </w:r>
      <w:r>
        <w:rPr>
          <w:rStyle w:val="ac"/>
          <w:rFonts w:ascii="Arial" w:hAnsi="Arial" w:cs="Arial"/>
          <w:b/>
          <w:sz w:val="24"/>
        </w:rPr>
        <w:fldChar w:fldCharType="separate"/>
      </w:r>
      <w:r>
        <w:rPr>
          <w:rStyle w:val="ac"/>
          <w:rFonts w:ascii="Arial" w:hAnsi="Arial" w:cs="Arial"/>
          <w:b/>
          <w:sz w:val="24"/>
        </w:rPr>
        <w:t>R4-2202241</w:t>
      </w:r>
      <w:r>
        <w:rPr>
          <w:rStyle w:val="ac"/>
          <w:rFonts w:ascii="Arial" w:hAnsi="Arial" w:cs="Arial"/>
          <w:b/>
          <w:sz w:val="24"/>
        </w:rPr>
        <w:fldChar w:fldCharType="end"/>
      </w:r>
      <w:bookmarkEnd w:id="480"/>
      <w:bookmarkEnd w:id="481"/>
      <w:r>
        <w:rPr>
          <w:rFonts w:ascii="Arial" w:hAnsi="Arial" w:cs="Arial"/>
          <w:b/>
          <w:color w:val="0000FF"/>
          <w:sz w:val="24"/>
        </w:rPr>
        <w:tab/>
      </w:r>
      <w:r>
        <w:rPr>
          <w:rFonts w:ascii="Arial" w:hAnsi="Arial" w:cs="Arial"/>
          <w:b/>
          <w:sz w:val="24"/>
        </w:rPr>
        <w:t>TP for TR 36.717-02-02 to include CA_30A-48A</w:t>
      </w:r>
    </w:p>
    <w:p w14:paraId="675B8DD3" w14:textId="77777777" w:rsidR="002E53E2" w:rsidRDefault="002E53E2" w:rsidP="002E53E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36.717-02-02 v0.3.0</w:t>
      </w:r>
      <w:r>
        <w:rPr>
          <w:i/>
        </w:rPr>
        <w:tab/>
        <w:t xml:space="preserve">  CR-  rev  Cat:  (Rel-17)</w:t>
      </w:r>
      <w:r>
        <w:rPr>
          <w:i/>
        </w:rPr>
        <w:br/>
      </w:r>
      <w:r>
        <w:rPr>
          <w:i/>
        </w:rPr>
        <w:br/>
      </w:r>
      <w:r>
        <w:rPr>
          <w:i/>
        </w:rPr>
        <w:tab/>
      </w:r>
      <w:r>
        <w:rPr>
          <w:i/>
        </w:rPr>
        <w:tab/>
      </w:r>
      <w:r>
        <w:rPr>
          <w:i/>
        </w:rPr>
        <w:tab/>
      </w:r>
      <w:r>
        <w:rPr>
          <w:i/>
        </w:rPr>
        <w:tab/>
      </w:r>
      <w:r>
        <w:rPr>
          <w:i/>
        </w:rPr>
        <w:tab/>
        <w:t>Source: Ericsson, AT&amp;T</w:t>
      </w:r>
    </w:p>
    <w:p w14:paraId="3E5CC8F2" w14:textId="77777777" w:rsidR="002E53E2" w:rsidRDefault="002E53E2" w:rsidP="002E53E2">
      <w:pPr>
        <w:rPr>
          <w:rFonts w:ascii="Arial" w:hAnsi="Arial" w:cs="Arial"/>
          <w:b/>
        </w:rPr>
      </w:pPr>
      <w:r>
        <w:rPr>
          <w:rFonts w:ascii="Arial" w:hAnsi="Arial" w:cs="Arial"/>
          <w:b/>
        </w:rPr>
        <w:t xml:space="preserve">Abstract: </w:t>
      </w:r>
    </w:p>
    <w:p w14:paraId="0895B7F8" w14:textId="77777777" w:rsidR="002E53E2" w:rsidRDefault="002E53E2" w:rsidP="002E53E2">
      <w:r>
        <w:t>TP for TR 36.717-02-02 to include CA_30A-48A</w:t>
      </w:r>
    </w:p>
    <w:p w14:paraId="72BF6694" w14:textId="1C3217CA" w:rsidR="002E53E2" w:rsidRDefault="002E53E2" w:rsidP="002E53E2">
      <w:pPr>
        <w:rPr>
          <w:color w:val="993300"/>
          <w:u w:val="single"/>
        </w:rPr>
      </w:pPr>
      <w:r>
        <w:rPr>
          <w:rFonts w:ascii="Arial" w:hAnsi="Arial" w:cs="Arial"/>
          <w:b/>
        </w:rPr>
        <w:t>Decision:</w:t>
      </w:r>
      <w:r>
        <w:rPr>
          <w:rFonts w:ascii="Arial" w:hAnsi="Arial" w:cs="Arial"/>
          <w:b/>
        </w:rPr>
        <w:tab/>
      </w:r>
      <w:r>
        <w:rPr>
          <w:rFonts w:ascii="Arial" w:hAnsi="Arial" w:cs="Arial"/>
          <w:b/>
        </w:rPr>
        <w:tab/>
      </w:r>
      <w:r w:rsidRPr="002E53E2">
        <w:rPr>
          <w:rFonts w:ascii="Arial" w:hAnsi="Arial" w:cs="Arial"/>
          <w:b/>
          <w:highlight w:val="yellow"/>
        </w:rPr>
        <w:t>Return to.</w:t>
      </w:r>
    </w:p>
    <w:p w14:paraId="06DAB0DF" w14:textId="6D8455A5" w:rsidR="0087319B" w:rsidRDefault="00FB7CD8" w:rsidP="0087319B">
      <w:pPr>
        <w:rPr>
          <w:rFonts w:ascii="Arial" w:hAnsi="Arial" w:cs="Arial"/>
          <w:b/>
          <w:sz w:val="24"/>
        </w:rPr>
      </w:pPr>
      <w:hyperlink r:id="rId1089" w:history="1">
        <w:r w:rsidR="009C30EE">
          <w:rPr>
            <w:rStyle w:val="ac"/>
            <w:rFonts w:ascii="Arial" w:hAnsi="Arial" w:cs="Arial"/>
            <w:b/>
            <w:sz w:val="24"/>
          </w:rPr>
          <w:t>R4-2201914</w:t>
        </w:r>
      </w:hyperlink>
      <w:r w:rsidR="0087319B">
        <w:rPr>
          <w:rFonts w:ascii="Arial" w:hAnsi="Arial" w:cs="Arial"/>
          <w:b/>
          <w:color w:val="0000FF"/>
          <w:sz w:val="24"/>
        </w:rPr>
        <w:tab/>
      </w:r>
      <w:r w:rsidR="0087319B">
        <w:rPr>
          <w:rFonts w:ascii="Arial" w:hAnsi="Arial" w:cs="Arial"/>
          <w:b/>
          <w:sz w:val="24"/>
        </w:rPr>
        <w:t>draft CR 36101 to add CA_2A-2A-46E</w:t>
      </w:r>
    </w:p>
    <w:p w14:paraId="0EC02079"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v17.4.0</w:t>
      </w:r>
      <w:r>
        <w:rPr>
          <w:i/>
        </w:rPr>
        <w:tab/>
        <w:t xml:space="preserve">  CR-  rev  Cat: B (Rel-17)</w:t>
      </w:r>
      <w:r>
        <w:rPr>
          <w:i/>
        </w:rPr>
        <w:br/>
      </w:r>
      <w:r>
        <w:rPr>
          <w:i/>
        </w:rPr>
        <w:br/>
      </w:r>
      <w:r>
        <w:rPr>
          <w:i/>
        </w:rPr>
        <w:tab/>
      </w:r>
      <w:r>
        <w:rPr>
          <w:i/>
        </w:rPr>
        <w:tab/>
      </w:r>
      <w:r>
        <w:rPr>
          <w:i/>
        </w:rPr>
        <w:tab/>
      </w:r>
      <w:r>
        <w:rPr>
          <w:i/>
        </w:rPr>
        <w:tab/>
      </w:r>
      <w:r>
        <w:rPr>
          <w:i/>
        </w:rPr>
        <w:tab/>
        <w:t>Source: Ericsson, AT&amp;T</w:t>
      </w:r>
    </w:p>
    <w:p w14:paraId="7BAA840A" w14:textId="77777777" w:rsidR="0087319B" w:rsidRDefault="0087319B" w:rsidP="0087319B">
      <w:pPr>
        <w:rPr>
          <w:rFonts w:ascii="Arial" w:hAnsi="Arial" w:cs="Arial"/>
          <w:b/>
        </w:rPr>
      </w:pPr>
      <w:r>
        <w:rPr>
          <w:rFonts w:ascii="Arial" w:hAnsi="Arial" w:cs="Arial"/>
          <w:b/>
        </w:rPr>
        <w:t xml:space="preserve">Abstract: </w:t>
      </w:r>
    </w:p>
    <w:p w14:paraId="57987BC7" w14:textId="77777777" w:rsidR="0087319B" w:rsidRDefault="0087319B" w:rsidP="0087319B">
      <w:r>
        <w:t>draft CR 36101 to add CA_2A-2A-46E</w:t>
      </w:r>
    </w:p>
    <w:p w14:paraId="0FD15CC9" w14:textId="17D112E9" w:rsidR="0087319B" w:rsidRDefault="002E53E2" w:rsidP="0087319B">
      <w:pPr>
        <w:rPr>
          <w:color w:val="993300"/>
          <w:u w:val="single"/>
        </w:rPr>
      </w:pPr>
      <w:r>
        <w:rPr>
          <w:rFonts w:ascii="Arial" w:hAnsi="Arial" w:cs="Arial"/>
          <w:b/>
        </w:rPr>
        <w:t>Decision:</w:t>
      </w:r>
      <w:r>
        <w:rPr>
          <w:rFonts w:ascii="Arial" w:hAnsi="Arial" w:cs="Arial"/>
          <w:b/>
        </w:rPr>
        <w:tab/>
      </w:r>
      <w:r>
        <w:rPr>
          <w:rFonts w:ascii="Arial" w:hAnsi="Arial" w:cs="Arial"/>
          <w:b/>
        </w:rPr>
        <w:tab/>
      </w:r>
      <w:r w:rsidRPr="002E53E2">
        <w:rPr>
          <w:rFonts w:ascii="Arial" w:hAnsi="Arial" w:cs="Arial"/>
          <w:b/>
          <w:highlight w:val="green"/>
        </w:rPr>
        <w:t>Endorsed.</w:t>
      </w:r>
    </w:p>
    <w:p w14:paraId="6DE1362D" w14:textId="77777777" w:rsidR="0087319B" w:rsidRDefault="0087319B" w:rsidP="0087319B">
      <w:pPr>
        <w:pStyle w:val="3"/>
      </w:pPr>
      <w:bookmarkStart w:id="482" w:name="_Toc93079120"/>
      <w:r>
        <w:t>8.2</w:t>
      </w:r>
      <w:r>
        <w:tab/>
        <w:t>LTE inter-band Carrier Aggregation for 3 bands DL with 1 band UL</w:t>
      </w:r>
      <w:bookmarkEnd w:id="482"/>
    </w:p>
    <w:p w14:paraId="73E84E29" w14:textId="77777777" w:rsidR="0087319B" w:rsidRDefault="0087319B" w:rsidP="0087319B">
      <w:pPr>
        <w:pStyle w:val="4"/>
      </w:pPr>
      <w:bookmarkStart w:id="483" w:name="_Toc93079121"/>
      <w:r>
        <w:t>8.2.1</w:t>
      </w:r>
      <w:r>
        <w:tab/>
        <w:t>UE RF with harmonic, close proximity and isolation issues</w:t>
      </w:r>
      <w:bookmarkEnd w:id="483"/>
    </w:p>
    <w:p w14:paraId="320B77CD" w14:textId="77777777" w:rsidR="0087319B" w:rsidRDefault="0087319B" w:rsidP="0087319B">
      <w:pPr>
        <w:pStyle w:val="4"/>
      </w:pPr>
      <w:bookmarkStart w:id="484" w:name="_Toc93079122"/>
      <w:r>
        <w:t>8.2.2</w:t>
      </w:r>
      <w:r>
        <w:tab/>
        <w:t>UE RF without specific issues</w:t>
      </w:r>
      <w:bookmarkEnd w:id="484"/>
    </w:p>
    <w:p w14:paraId="7CFFC584" w14:textId="22C572BB" w:rsidR="0087319B" w:rsidRDefault="00FB7CD8" w:rsidP="0087319B">
      <w:pPr>
        <w:rPr>
          <w:rFonts w:ascii="Arial" w:hAnsi="Arial" w:cs="Arial"/>
          <w:b/>
          <w:sz w:val="24"/>
        </w:rPr>
      </w:pPr>
      <w:hyperlink r:id="rId1090" w:history="1">
        <w:r w:rsidR="009C30EE">
          <w:rPr>
            <w:rStyle w:val="ac"/>
            <w:rFonts w:ascii="Arial" w:hAnsi="Arial" w:cs="Arial"/>
            <w:b/>
            <w:sz w:val="24"/>
          </w:rPr>
          <w:t>R4-2200350</w:t>
        </w:r>
      </w:hyperlink>
      <w:r w:rsidR="0087319B">
        <w:rPr>
          <w:rFonts w:ascii="Arial" w:hAnsi="Arial" w:cs="Arial"/>
          <w:b/>
          <w:color w:val="0000FF"/>
          <w:sz w:val="24"/>
        </w:rPr>
        <w:tab/>
      </w:r>
      <w:r w:rsidR="0087319B">
        <w:rPr>
          <w:rFonts w:ascii="Arial" w:hAnsi="Arial" w:cs="Arial"/>
          <w:b/>
          <w:sz w:val="24"/>
        </w:rPr>
        <w:t>TP to TR 36.717-03-01: CA_2-7-38</w:t>
      </w:r>
    </w:p>
    <w:p w14:paraId="7B49552E"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36.717-03-01 v0.5.0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4755CC35" w14:textId="77777777" w:rsidR="0087319B" w:rsidRDefault="0087319B" w:rsidP="0087319B">
      <w:pPr>
        <w:rPr>
          <w:rFonts w:ascii="Arial" w:hAnsi="Arial" w:cs="Arial"/>
          <w:b/>
        </w:rPr>
      </w:pPr>
      <w:r>
        <w:rPr>
          <w:rFonts w:ascii="Arial" w:hAnsi="Arial" w:cs="Arial"/>
          <w:b/>
        </w:rPr>
        <w:t xml:space="preserve">Abstract: </w:t>
      </w:r>
    </w:p>
    <w:p w14:paraId="4187E8E4" w14:textId="77777777" w:rsidR="0087319B" w:rsidRDefault="0087319B" w:rsidP="0087319B">
      <w:r>
        <w:t>CA_2A-7A-38A and CA_2A-7C-38A are introduced.</w:t>
      </w:r>
    </w:p>
    <w:p w14:paraId="15FE524A" w14:textId="0C874DCB" w:rsidR="0087319B" w:rsidRDefault="002E53E2" w:rsidP="0087319B">
      <w:pPr>
        <w:rPr>
          <w:color w:val="993300"/>
          <w:u w:val="single"/>
        </w:rPr>
      </w:pPr>
      <w:r>
        <w:rPr>
          <w:rFonts w:ascii="Arial" w:hAnsi="Arial" w:cs="Arial"/>
          <w:b/>
        </w:rPr>
        <w:t>Decision:</w:t>
      </w:r>
      <w:r>
        <w:rPr>
          <w:rFonts w:ascii="Arial" w:hAnsi="Arial" w:cs="Arial"/>
          <w:b/>
        </w:rPr>
        <w:tab/>
      </w:r>
      <w:r>
        <w:rPr>
          <w:rFonts w:ascii="Arial" w:hAnsi="Arial" w:cs="Arial"/>
          <w:b/>
        </w:rPr>
        <w:tab/>
      </w:r>
      <w:r w:rsidRPr="002E53E2">
        <w:rPr>
          <w:rFonts w:ascii="Arial" w:hAnsi="Arial" w:cs="Arial"/>
          <w:b/>
          <w:highlight w:val="green"/>
        </w:rPr>
        <w:t>Approved.</w:t>
      </w:r>
    </w:p>
    <w:p w14:paraId="58A7A418" w14:textId="2237529C" w:rsidR="0087319B" w:rsidRDefault="00FB7CD8" w:rsidP="0087319B">
      <w:pPr>
        <w:rPr>
          <w:rFonts w:ascii="Arial" w:hAnsi="Arial" w:cs="Arial"/>
          <w:b/>
          <w:sz w:val="24"/>
        </w:rPr>
      </w:pPr>
      <w:hyperlink r:id="rId1091" w:history="1">
        <w:r w:rsidR="009C30EE">
          <w:rPr>
            <w:rStyle w:val="ac"/>
            <w:rFonts w:ascii="Arial" w:hAnsi="Arial" w:cs="Arial"/>
            <w:b/>
            <w:sz w:val="24"/>
          </w:rPr>
          <w:t>R4-2200707</w:t>
        </w:r>
      </w:hyperlink>
      <w:r w:rsidR="0087319B">
        <w:rPr>
          <w:rFonts w:ascii="Arial" w:hAnsi="Arial" w:cs="Arial"/>
          <w:b/>
          <w:color w:val="0000FF"/>
          <w:sz w:val="24"/>
        </w:rPr>
        <w:tab/>
      </w:r>
      <w:r w:rsidR="0087319B">
        <w:rPr>
          <w:rFonts w:ascii="Arial" w:hAnsi="Arial" w:cs="Arial"/>
          <w:b/>
          <w:sz w:val="24"/>
        </w:rPr>
        <w:t>DraftCR 36.101: Addition CA_5A-7A-7A-28A</w:t>
      </w:r>
    </w:p>
    <w:p w14:paraId="324F03F0"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v17.4.0</w:t>
      </w:r>
      <w:r>
        <w:rPr>
          <w:i/>
        </w:rPr>
        <w:tab/>
        <w:t xml:space="preserve">  CR-  rev  Cat:  (Rel-17)</w:t>
      </w:r>
      <w:r>
        <w:rPr>
          <w:i/>
        </w:rPr>
        <w:br/>
      </w:r>
      <w:r>
        <w:rPr>
          <w:i/>
        </w:rPr>
        <w:br/>
      </w:r>
      <w:r>
        <w:rPr>
          <w:i/>
        </w:rPr>
        <w:tab/>
      </w:r>
      <w:r>
        <w:rPr>
          <w:i/>
        </w:rPr>
        <w:tab/>
      </w:r>
      <w:r>
        <w:rPr>
          <w:i/>
        </w:rPr>
        <w:tab/>
      </w:r>
      <w:r>
        <w:rPr>
          <w:i/>
        </w:rPr>
        <w:tab/>
      </w:r>
      <w:r>
        <w:rPr>
          <w:i/>
        </w:rPr>
        <w:tab/>
        <w:t>Source: Nokia, Telefonica</w:t>
      </w:r>
    </w:p>
    <w:p w14:paraId="1C56D226" w14:textId="5C782E26" w:rsidR="0087319B" w:rsidRDefault="002E53E2" w:rsidP="0087319B">
      <w:pPr>
        <w:rPr>
          <w:color w:val="993300"/>
          <w:u w:val="single"/>
        </w:rPr>
      </w:pPr>
      <w:r>
        <w:rPr>
          <w:rFonts w:ascii="Arial" w:hAnsi="Arial" w:cs="Arial"/>
          <w:b/>
        </w:rPr>
        <w:t>Decision:</w:t>
      </w:r>
      <w:r>
        <w:rPr>
          <w:rFonts w:ascii="Arial" w:hAnsi="Arial" w:cs="Arial"/>
          <w:b/>
        </w:rPr>
        <w:tab/>
      </w:r>
      <w:r>
        <w:rPr>
          <w:rFonts w:ascii="Arial" w:hAnsi="Arial" w:cs="Arial"/>
          <w:b/>
        </w:rPr>
        <w:tab/>
      </w:r>
      <w:r w:rsidRPr="002E53E2">
        <w:rPr>
          <w:rFonts w:ascii="Arial" w:hAnsi="Arial" w:cs="Arial"/>
          <w:b/>
          <w:highlight w:val="green"/>
        </w:rPr>
        <w:t>Endorsed.</w:t>
      </w:r>
    </w:p>
    <w:p w14:paraId="49C8CBFA" w14:textId="71E03EC0" w:rsidR="0087319B" w:rsidRDefault="00FB7CD8" w:rsidP="0087319B">
      <w:pPr>
        <w:rPr>
          <w:rFonts w:ascii="Arial" w:hAnsi="Arial" w:cs="Arial"/>
          <w:b/>
          <w:sz w:val="24"/>
        </w:rPr>
      </w:pPr>
      <w:hyperlink r:id="rId1092" w:history="1">
        <w:r w:rsidR="009C30EE">
          <w:rPr>
            <w:rStyle w:val="ac"/>
            <w:rFonts w:ascii="Arial" w:hAnsi="Arial" w:cs="Arial"/>
            <w:b/>
            <w:sz w:val="24"/>
          </w:rPr>
          <w:t>R4-2201915</w:t>
        </w:r>
      </w:hyperlink>
      <w:r w:rsidR="0087319B">
        <w:rPr>
          <w:rFonts w:ascii="Arial" w:hAnsi="Arial" w:cs="Arial"/>
          <w:b/>
          <w:color w:val="0000FF"/>
          <w:sz w:val="24"/>
        </w:rPr>
        <w:tab/>
      </w:r>
      <w:r w:rsidR="0087319B">
        <w:rPr>
          <w:rFonts w:ascii="Arial" w:hAnsi="Arial" w:cs="Arial"/>
          <w:b/>
          <w:sz w:val="24"/>
        </w:rPr>
        <w:t>draft CR 36101 to add CA_2A-2A-29A-66A</w:t>
      </w:r>
    </w:p>
    <w:p w14:paraId="37461D4C"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v17.4.0</w:t>
      </w:r>
      <w:r>
        <w:rPr>
          <w:i/>
        </w:rPr>
        <w:tab/>
        <w:t xml:space="preserve">  CR-  rev  Cat: B (Rel-17)</w:t>
      </w:r>
      <w:r>
        <w:rPr>
          <w:i/>
        </w:rPr>
        <w:br/>
      </w:r>
      <w:r>
        <w:rPr>
          <w:i/>
        </w:rPr>
        <w:br/>
      </w:r>
      <w:r>
        <w:rPr>
          <w:i/>
        </w:rPr>
        <w:tab/>
      </w:r>
      <w:r>
        <w:rPr>
          <w:i/>
        </w:rPr>
        <w:tab/>
      </w:r>
      <w:r>
        <w:rPr>
          <w:i/>
        </w:rPr>
        <w:tab/>
      </w:r>
      <w:r>
        <w:rPr>
          <w:i/>
        </w:rPr>
        <w:tab/>
      </w:r>
      <w:r>
        <w:rPr>
          <w:i/>
        </w:rPr>
        <w:tab/>
        <w:t>Source: Ericsson, AT&amp;T</w:t>
      </w:r>
    </w:p>
    <w:p w14:paraId="17DEC088" w14:textId="77777777" w:rsidR="0087319B" w:rsidRDefault="0087319B" w:rsidP="0087319B">
      <w:pPr>
        <w:rPr>
          <w:rFonts w:ascii="Arial" w:hAnsi="Arial" w:cs="Arial"/>
          <w:b/>
        </w:rPr>
      </w:pPr>
      <w:r>
        <w:rPr>
          <w:rFonts w:ascii="Arial" w:hAnsi="Arial" w:cs="Arial"/>
          <w:b/>
        </w:rPr>
        <w:t xml:space="preserve">Abstract: </w:t>
      </w:r>
    </w:p>
    <w:p w14:paraId="578CE5AA" w14:textId="77777777" w:rsidR="0087319B" w:rsidRDefault="0087319B" w:rsidP="0087319B">
      <w:r>
        <w:t>draft CR 36101 to add CA_2A-2A-29A-66A</w:t>
      </w:r>
    </w:p>
    <w:p w14:paraId="535396CE" w14:textId="5C14B7BA" w:rsidR="0087319B" w:rsidRDefault="002E53E2" w:rsidP="0087319B">
      <w:pPr>
        <w:rPr>
          <w:color w:val="993300"/>
          <w:u w:val="single"/>
        </w:rPr>
      </w:pPr>
      <w:r>
        <w:rPr>
          <w:rFonts w:ascii="Arial" w:hAnsi="Arial" w:cs="Arial"/>
          <w:b/>
        </w:rPr>
        <w:t>Decision:</w:t>
      </w:r>
      <w:r>
        <w:rPr>
          <w:rFonts w:ascii="Arial" w:hAnsi="Arial" w:cs="Arial"/>
          <w:b/>
        </w:rPr>
        <w:tab/>
      </w:r>
      <w:r>
        <w:rPr>
          <w:rFonts w:ascii="Arial" w:hAnsi="Arial" w:cs="Arial"/>
          <w:b/>
        </w:rPr>
        <w:tab/>
      </w:r>
      <w:r w:rsidRPr="002E53E2">
        <w:rPr>
          <w:rFonts w:ascii="Arial" w:hAnsi="Arial" w:cs="Arial"/>
          <w:b/>
          <w:highlight w:val="green"/>
        </w:rPr>
        <w:t>Endorsed.</w:t>
      </w:r>
    </w:p>
    <w:p w14:paraId="48CD33D4" w14:textId="77777777" w:rsidR="0087319B" w:rsidRDefault="0087319B" w:rsidP="0087319B">
      <w:pPr>
        <w:pStyle w:val="3"/>
      </w:pPr>
      <w:bookmarkStart w:id="485" w:name="_Toc93079123"/>
      <w:r>
        <w:t>8.3</w:t>
      </w:r>
      <w:r>
        <w:tab/>
        <w:t>LTE inter-band Carrier Aggregation for x bands DL (x=4, 5) with 1 band UL</w:t>
      </w:r>
      <w:bookmarkEnd w:id="485"/>
    </w:p>
    <w:p w14:paraId="034A2170" w14:textId="77777777" w:rsidR="0087319B" w:rsidRDefault="0087319B" w:rsidP="0087319B">
      <w:pPr>
        <w:pStyle w:val="4"/>
      </w:pPr>
      <w:bookmarkStart w:id="486" w:name="_Toc93079124"/>
      <w:r>
        <w:t>8.3.1</w:t>
      </w:r>
      <w:r>
        <w:tab/>
        <w:t>UE RF with 4 LTE bands CA</w:t>
      </w:r>
      <w:bookmarkEnd w:id="486"/>
    </w:p>
    <w:p w14:paraId="4DF17BDC" w14:textId="0650CF3F" w:rsidR="0087319B" w:rsidRDefault="00FB7CD8" w:rsidP="0087319B">
      <w:pPr>
        <w:rPr>
          <w:rFonts w:ascii="Arial" w:hAnsi="Arial" w:cs="Arial"/>
          <w:b/>
          <w:sz w:val="24"/>
        </w:rPr>
      </w:pPr>
      <w:hyperlink r:id="rId1093" w:history="1">
        <w:r w:rsidR="009C30EE">
          <w:rPr>
            <w:rStyle w:val="ac"/>
            <w:rFonts w:ascii="Arial" w:hAnsi="Arial" w:cs="Arial"/>
            <w:b/>
            <w:sz w:val="24"/>
          </w:rPr>
          <w:t>R4-2200708</w:t>
        </w:r>
      </w:hyperlink>
      <w:r w:rsidR="0087319B">
        <w:rPr>
          <w:rFonts w:ascii="Arial" w:hAnsi="Arial" w:cs="Arial"/>
          <w:b/>
          <w:color w:val="0000FF"/>
          <w:sz w:val="24"/>
        </w:rPr>
        <w:tab/>
      </w:r>
      <w:r w:rsidR="0087319B">
        <w:rPr>
          <w:rFonts w:ascii="Arial" w:hAnsi="Arial" w:cs="Arial"/>
          <w:b/>
          <w:sz w:val="24"/>
        </w:rPr>
        <w:t>DraftCR 36.101: Addition CA_1A-5A-7A-7A-28A</w:t>
      </w:r>
    </w:p>
    <w:p w14:paraId="44298D47"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v17.4.0</w:t>
      </w:r>
      <w:r>
        <w:rPr>
          <w:i/>
        </w:rPr>
        <w:tab/>
        <w:t xml:space="preserve">  CR-  rev  Cat:  (Rel-17)</w:t>
      </w:r>
      <w:r>
        <w:rPr>
          <w:i/>
        </w:rPr>
        <w:br/>
      </w:r>
      <w:r>
        <w:rPr>
          <w:i/>
        </w:rPr>
        <w:br/>
      </w:r>
      <w:r>
        <w:rPr>
          <w:i/>
        </w:rPr>
        <w:tab/>
      </w:r>
      <w:r>
        <w:rPr>
          <w:i/>
        </w:rPr>
        <w:tab/>
      </w:r>
      <w:r>
        <w:rPr>
          <w:i/>
        </w:rPr>
        <w:tab/>
      </w:r>
      <w:r>
        <w:rPr>
          <w:i/>
        </w:rPr>
        <w:tab/>
      </w:r>
      <w:r>
        <w:rPr>
          <w:i/>
        </w:rPr>
        <w:tab/>
        <w:t>Source: Nokia, Telefonica</w:t>
      </w:r>
    </w:p>
    <w:p w14:paraId="091DABEC" w14:textId="26EFD878" w:rsidR="0087319B" w:rsidRDefault="002E53E2" w:rsidP="0087319B">
      <w:pPr>
        <w:rPr>
          <w:color w:val="993300"/>
          <w:u w:val="single"/>
        </w:rPr>
      </w:pPr>
      <w:r>
        <w:rPr>
          <w:rFonts w:ascii="Arial" w:hAnsi="Arial" w:cs="Arial"/>
          <w:b/>
        </w:rPr>
        <w:t>Decision:</w:t>
      </w:r>
      <w:r>
        <w:rPr>
          <w:rFonts w:ascii="Arial" w:hAnsi="Arial" w:cs="Arial"/>
          <w:b/>
        </w:rPr>
        <w:tab/>
      </w:r>
      <w:r>
        <w:rPr>
          <w:rFonts w:ascii="Arial" w:hAnsi="Arial" w:cs="Arial"/>
          <w:b/>
        </w:rPr>
        <w:tab/>
      </w:r>
      <w:r w:rsidRPr="002E53E2">
        <w:rPr>
          <w:rFonts w:ascii="Arial" w:hAnsi="Arial" w:cs="Arial"/>
          <w:b/>
          <w:highlight w:val="green"/>
        </w:rPr>
        <w:t>Endorsed.</w:t>
      </w:r>
    </w:p>
    <w:p w14:paraId="52592904" w14:textId="0ED97F62" w:rsidR="0087319B" w:rsidRDefault="00FB7CD8" w:rsidP="0087319B">
      <w:pPr>
        <w:rPr>
          <w:rFonts w:ascii="Arial" w:hAnsi="Arial" w:cs="Arial"/>
          <w:b/>
          <w:sz w:val="24"/>
        </w:rPr>
      </w:pPr>
      <w:hyperlink r:id="rId1094" w:history="1">
        <w:r w:rsidR="009C30EE">
          <w:rPr>
            <w:rStyle w:val="ac"/>
            <w:rFonts w:ascii="Arial" w:hAnsi="Arial" w:cs="Arial"/>
            <w:b/>
            <w:sz w:val="24"/>
          </w:rPr>
          <w:t>R4-2200709</w:t>
        </w:r>
      </w:hyperlink>
      <w:r w:rsidR="0087319B">
        <w:rPr>
          <w:rFonts w:ascii="Arial" w:hAnsi="Arial" w:cs="Arial"/>
          <w:b/>
          <w:color w:val="0000FF"/>
          <w:sz w:val="24"/>
        </w:rPr>
        <w:tab/>
      </w:r>
      <w:r w:rsidR="0087319B">
        <w:rPr>
          <w:rFonts w:ascii="Arial" w:hAnsi="Arial" w:cs="Arial"/>
          <w:b/>
          <w:sz w:val="24"/>
        </w:rPr>
        <w:t>DraftCR 36.101: Addition CA_3A-5A-7A-7A-28A</w:t>
      </w:r>
    </w:p>
    <w:p w14:paraId="418765B4"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v17.4.0</w:t>
      </w:r>
      <w:r>
        <w:rPr>
          <w:i/>
        </w:rPr>
        <w:tab/>
        <w:t xml:space="preserve">  CR-  rev  Cat:  (Rel-17)</w:t>
      </w:r>
      <w:r>
        <w:rPr>
          <w:i/>
        </w:rPr>
        <w:br/>
      </w:r>
      <w:r>
        <w:rPr>
          <w:i/>
        </w:rPr>
        <w:br/>
      </w:r>
      <w:r>
        <w:rPr>
          <w:i/>
        </w:rPr>
        <w:tab/>
      </w:r>
      <w:r>
        <w:rPr>
          <w:i/>
        </w:rPr>
        <w:tab/>
      </w:r>
      <w:r>
        <w:rPr>
          <w:i/>
        </w:rPr>
        <w:tab/>
      </w:r>
      <w:r>
        <w:rPr>
          <w:i/>
        </w:rPr>
        <w:tab/>
      </w:r>
      <w:r>
        <w:rPr>
          <w:i/>
        </w:rPr>
        <w:tab/>
        <w:t>Source: Nokia, Telefonica</w:t>
      </w:r>
    </w:p>
    <w:p w14:paraId="02558FC6" w14:textId="5555B164" w:rsidR="0087319B" w:rsidRDefault="002E53E2" w:rsidP="0087319B">
      <w:pPr>
        <w:rPr>
          <w:color w:val="993300"/>
          <w:u w:val="single"/>
        </w:rPr>
      </w:pPr>
      <w:r>
        <w:rPr>
          <w:rFonts w:ascii="Arial" w:hAnsi="Arial" w:cs="Arial"/>
          <w:b/>
        </w:rPr>
        <w:t>Decision:</w:t>
      </w:r>
      <w:r>
        <w:rPr>
          <w:rFonts w:ascii="Arial" w:hAnsi="Arial" w:cs="Arial"/>
          <w:b/>
        </w:rPr>
        <w:tab/>
      </w:r>
      <w:r>
        <w:rPr>
          <w:rFonts w:ascii="Arial" w:hAnsi="Arial" w:cs="Arial"/>
          <w:b/>
        </w:rPr>
        <w:tab/>
      </w:r>
      <w:r w:rsidRPr="002E53E2">
        <w:rPr>
          <w:rFonts w:ascii="Arial" w:hAnsi="Arial" w:cs="Arial"/>
          <w:b/>
          <w:highlight w:val="green"/>
        </w:rPr>
        <w:t>Endorsed.</w:t>
      </w:r>
    </w:p>
    <w:p w14:paraId="27794931" w14:textId="66504962" w:rsidR="0087319B" w:rsidRDefault="00FB7CD8" w:rsidP="0087319B">
      <w:pPr>
        <w:rPr>
          <w:rFonts w:ascii="Arial" w:hAnsi="Arial" w:cs="Arial"/>
          <w:b/>
          <w:sz w:val="24"/>
        </w:rPr>
      </w:pPr>
      <w:hyperlink r:id="rId1095" w:history="1">
        <w:r w:rsidR="009C30EE">
          <w:rPr>
            <w:rStyle w:val="ac"/>
            <w:rFonts w:ascii="Arial" w:hAnsi="Arial" w:cs="Arial"/>
            <w:b/>
            <w:sz w:val="24"/>
          </w:rPr>
          <w:t>R4-2201913</w:t>
        </w:r>
      </w:hyperlink>
      <w:r w:rsidR="0087319B">
        <w:rPr>
          <w:rFonts w:ascii="Arial" w:hAnsi="Arial" w:cs="Arial"/>
          <w:b/>
          <w:color w:val="0000FF"/>
          <w:sz w:val="24"/>
        </w:rPr>
        <w:tab/>
      </w:r>
      <w:r w:rsidR="0087319B">
        <w:rPr>
          <w:rFonts w:ascii="Arial" w:hAnsi="Arial" w:cs="Arial"/>
          <w:b/>
          <w:sz w:val="24"/>
        </w:rPr>
        <w:t>draft CR 36101 to add CA_2A-2A-29A-30A-66A</w:t>
      </w:r>
    </w:p>
    <w:p w14:paraId="72F9A15C"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v17.4.0</w:t>
      </w:r>
      <w:r>
        <w:rPr>
          <w:i/>
        </w:rPr>
        <w:tab/>
        <w:t xml:space="preserve">  CR-  rev  Cat: B (Rel-17)</w:t>
      </w:r>
      <w:r>
        <w:rPr>
          <w:i/>
        </w:rPr>
        <w:br/>
      </w:r>
      <w:r>
        <w:rPr>
          <w:i/>
        </w:rPr>
        <w:br/>
      </w:r>
      <w:r>
        <w:rPr>
          <w:i/>
        </w:rPr>
        <w:tab/>
      </w:r>
      <w:r>
        <w:rPr>
          <w:i/>
        </w:rPr>
        <w:tab/>
      </w:r>
      <w:r>
        <w:rPr>
          <w:i/>
        </w:rPr>
        <w:tab/>
      </w:r>
      <w:r>
        <w:rPr>
          <w:i/>
        </w:rPr>
        <w:tab/>
      </w:r>
      <w:r>
        <w:rPr>
          <w:i/>
        </w:rPr>
        <w:tab/>
        <w:t>Source: Ericsson, AT&amp;T</w:t>
      </w:r>
    </w:p>
    <w:p w14:paraId="6DB03EFB" w14:textId="77777777" w:rsidR="0087319B" w:rsidRDefault="0087319B" w:rsidP="0087319B">
      <w:pPr>
        <w:rPr>
          <w:rFonts w:ascii="Arial" w:hAnsi="Arial" w:cs="Arial"/>
          <w:b/>
        </w:rPr>
      </w:pPr>
      <w:r>
        <w:rPr>
          <w:rFonts w:ascii="Arial" w:hAnsi="Arial" w:cs="Arial"/>
          <w:b/>
        </w:rPr>
        <w:t xml:space="preserve">Abstract: </w:t>
      </w:r>
    </w:p>
    <w:p w14:paraId="1D6D0711" w14:textId="77777777" w:rsidR="0087319B" w:rsidRDefault="0087319B" w:rsidP="0087319B">
      <w:r>
        <w:t>draft CR 36101 to add CA_2A-2A-29A-30A-66A</w:t>
      </w:r>
    </w:p>
    <w:p w14:paraId="7AB4CF98" w14:textId="6C97CFDF" w:rsidR="0087319B" w:rsidRDefault="002E53E2" w:rsidP="0087319B">
      <w:pPr>
        <w:rPr>
          <w:color w:val="993300"/>
          <w:u w:val="single"/>
        </w:rPr>
      </w:pPr>
      <w:r>
        <w:rPr>
          <w:rFonts w:ascii="Arial" w:hAnsi="Arial" w:cs="Arial"/>
          <w:b/>
        </w:rPr>
        <w:t>Decision:</w:t>
      </w:r>
      <w:r>
        <w:rPr>
          <w:rFonts w:ascii="Arial" w:hAnsi="Arial" w:cs="Arial"/>
          <w:b/>
        </w:rPr>
        <w:tab/>
      </w:r>
      <w:r>
        <w:rPr>
          <w:rFonts w:ascii="Arial" w:hAnsi="Arial" w:cs="Arial"/>
          <w:b/>
        </w:rPr>
        <w:tab/>
      </w:r>
      <w:r w:rsidRPr="002E53E2">
        <w:rPr>
          <w:rFonts w:ascii="Arial" w:hAnsi="Arial" w:cs="Arial"/>
          <w:b/>
          <w:highlight w:val="green"/>
        </w:rPr>
        <w:t>Endorsed.</w:t>
      </w:r>
    </w:p>
    <w:p w14:paraId="058CF1CF" w14:textId="77777777" w:rsidR="0087319B" w:rsidRDefault="0087319B" w:rsidP="0087319B">
      <w:pPr>
        <w:pStyle w:val="4"/>
      </w:pPr>
      <w:bookmarkStart w:id="487" w:name="_Toc93079125"/>
      <w:r>
        <w:t>8.3.2</w:t>
      </w:r>
      <w:r>
        <w:tab/>
        <w:t>UE RF with 5 LTE bands CA</w:t>
      </w:r>
      <w:bookmarkEnd w:id="487"/>
    </w:p>
    <w:p w14:paraId="0B2541C8" w14:textId="560895E6" w:rsidR="0087319B" w:rsidRDefault="00FB7CD8" w:rsidP="0087319B">
      <w:pPr>
        <w:rPr>
          <w:rFonts w:ascii="Arial" w:hAnsi="Arial" w:cs="Arial"/>
          <w:b/>
          <w:sz w:val="24"/>
        </w:rPr>
      </w:pPr>
      <w:hyperlink r:id="rId1096" w:history="1">
        <w:r w:rsidR="009C30EE">
          <w:rPr>
            <w:rStyle w:val="ac"/>
            <w:rFonts w:ascii="Arial" w:hAnsi="Arial" w:cs="Arial"/>
            <w:b/>
            <w:sz w:val="24"/>
          </w:rPr>
          <w:t>R4-2200710</w:t>
        </w:r>
      </w:hyperlink>
      <w:r w:rsidR="0087319B">
        <w:rPr>
          <w:rFonts w:ascii="Arial" w:hAnsi="Arial" w:cs="Arial"/>
          <w:b/>
          <w:color w:val="0000FF"/>
          <w:sz w:val="24"/>
        </w:rPr>
        <w:tab/>
      </w:r>
      <w:r w:rsidR="0087319B">
        <w:rPr>
          <w:rFonts w:ascii="Arial" w:hAnsi="Arial" w:cs="Arial"/>
          <w:b/>
          <w:sz w:val="24"/>
        </w:rPr>
        <w:t>DraftCR 36.101: Addition CA_1A-3A-5A-7A-7A-28A</w:t>
      </w:r>
    </w:p>
    <w:p w14:paraId="2F59563F"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v17.4.0</w:t>
      </w:r>
      <w:r>
        <w:rPr>
          <w:i/>
        </w:rPr>
        <w:tab/>
        <w:t xml:space="preserve">  CR-  rev  Cat:  (Rel-17)</w:t>
      </w:r>
      <w:r>
        <w:rPr>
          <w:i/>
        </w:rPr>
        <w:br/>
      </w:r>
      <w:r>
        <w:rPr>
          <w:i/>
        </w:rPr>
        <w:br/>
      </w:r>
      <w:r>
        <w:rPr>
          <w:i/>
        </w:rPr>
        <w:tab/>
      </w:r>
      <w:r>
        <w:rPr>
          <w:i/>
        </w:rPr>
        <w:tab/>
      </w:r>
      <w:r>
        <w:rPr>
          <w:i/>
        </w:rPr>
        <w:tab/>
      </w:r>
      <w:r>
        <w:rPr>
          <w:i/>
        </w:rPr>
        <w:tab/>
      </w:r>
      <w:r>
        <w:rPr>
          <w:i/>
        </w:rPr>
        <w:tab/>
        <w:t>Source: Nokia, Telefonica</w:t>
      </w:r>
    </w:p>
    <w:p w14:paraId="114E7865" w14:textId="256E4606" w:rsidR="0087319B" w:rsidRDefault="002E53E2" w:rsidP="0087319B">
      <w:pPr>
        <w:rPr>
          <w:color w:val="993300"/>
          <w:u w:val="single"/>
        </w:rPr>
      </w:pPr>
      <w:r>
        <w:rPr>
          <w:rFonts w:ascii="Arial" w:hAnsi="Arial" w:cs="Arial"/>
          <w:b/>
        </w:rPr>
        <w:t>Decision:</w:t>
      </w:r>
      <w:r>
        <w:rPr>
          <w:rFonts w:ascii="Arial" w:hAnsi="Arial" w:cs="Arial"/>
          <w:b/>
        </w:rPr>
        <w:tab/>
      </w:r>
      <w:r>
        <w:rPr>
          <w:rFonts w:ascii="Arial" w:hAnsi="Arial" w:cs="Arial"/>
          <w:b/>
        </w:rPr>
        <w:tab/>
      </w:r>
      <w:r w:rsidRPr="002E53E2">
        <w:rPr>
          <w:rFonts w:ascii="Arial" w:hAnsi="Arial" w:cs="Arial"/>
          <w:b/>
          <w:highlight w:val="green"/>
        </w:rPr>
        <w:t>Endorsed.</w:t>
      </w:r>
    </w:p>
    <w:p w14:paraId="0A6D7570" w14:textId="77777777" w:rsidR="0087319B" w:rsidRDefault="0087319B" w:rsidP="0087319B">
      <w:pPr>
        <w:pStyle w:val="3"/>
      </w:pPr>
      <w:bookmarkStart w:id="488" w:name="_Toc93079126"/>
      <w:r>
        <w:t>8.4</w:t>
      </w:r>
      <w:r>
        <w:tab/>
        <w:t>LTE inter-band Carrier Aggregation for 2 bands DL with 2 band UL</w:t>
      </w:r>
      <w:bookmarkEnd w:id="488"/>
    </w:p>
    <w:p w14:paraId="243F0CC0" w14:textId="77777777" w:rsidR="0087319B" w:rsidRDefault="0087319B" w:rsidP="0087319B">
      <w:pPr>
        <w:pStyle w:val="4"/>
      </w:pPr>
      <w:bookmarkStart w:id="489" w:name="_Toc93079127"/>
      <w:r>
        <w:t>8.4.1</w:t>
      </w:r>
      <w:r>
        <w:tab/>
        <w:t>UE RF with harmonic, close proximity and isolation issues</w:t>
      </w:r>
      <w:bookmarkEnd w:id="489"/>
    </w:p>
    <w:p w14:paraId="21D8EB08" w14:textId="77777777" w:rsidR="0087319B" w:rsidRDefault="0087319B" w:rsidP="0087319B">
      <w:pPr>
        <w:pStyle w:val="4"/>
      </w:pPr>
      <w:bookmarkStart w:id="490" w:name="_Toc93079128"/>
      <w:r>
        <w:t>8.4.2</w:t>
      </w:r>
      <w:r>
        <w:tab/>
        <w:t>UE RF without specific issues</w:t>
      </w:r>
      <w:bookmarkEnd w:id="490"/>
    </w:p>
    <w:p w14:paraId="19BD5E1C" w14:textId="77777777" w:rsidR="0087319B" w:rsidRDefault="0087319B" w:rsidP="0087319B">
      <w:pPr>
        <w:pStyle w:val="3"/>
      </w:pPr>
      <w:bookmarkStart w:id="491" w:name="_Toc93079129"/>
      <w:r>
        <w:t>8.5</w:t>
      </w:r>
      <w:r>
        <w:tab/>
        <w:t>LTE inter-band Carrier Aggregation for x bands DL (x= 3, 4, 5) with 2 band UL</w:t>
      </w:r>
      <w:bookmarkEnd w:id="491"/>
    </w:p>
    <w:p w14:paraId="10D02799" w14:textId="66C3929B" w:rsidR="0087319B" w:rsidRDefault="00FB7CD8" w:rsidP="0087319B">
      <w:pPr>
        <w:rPr>
          <w:rFonts w:ascii="Arial" w:hAnsi="Arial" w:cs="Arial"/>
          <w:b/>
          <w:sz w:val="24"/>
        </w:rPr>
      </w:pPr>
      <w:hyperlink r:id="rId1097" w:history="1">
        <w:r w:rsidR="009C30EE">
          <w:rPr>
            <w:rStyle w:val="ac"/>
            <w:rFonts w:ascii="Arial" w:hAnsi="Arial" w:cs="Arial"/>
            <w:b/>
            <w:sz w:val="24"/>
          </w:rPr>
          <w:t>R4-2200773</w:t>
        </w:r>
      </w:hyperlink>
      <w:r w:rsidR="0087319B">
        <w:rPr>
          <w:rFonts w:ascii="Arial" w:hAnsi="Arial" w:cs="Arial"/>
          <w:b/>
          <w:color w:val="0000FF"/>
          <w:sz w:val="24"/>
        </w:rPr>
        <w:tab/>
      </w:r>
      <w:r w:rsidR="0087319B">
        <w:rPr>
          <w:rFonts w:ascii="Arial" w:hAnsi="Arial" w:cs="Arial"/>
          <w:b/>
          <w:sz w:val="24"/>
        </w:rPr>
        <w:t>TR 36.717-03-02 v0.6.0 TR update for LTE-A inter-band CA for x bands (x=3,4,5) DL with 2 bands UL in Rel-17</w:t>
      </w:r>
    </w:p>
    <w:p w14:paraId="1C8BE0BE" w14:textId="77777777" w:rsidR="0087319B" w:rsidRDefault="0087319B" w:rsidP="0087319B">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36.717-03-02 v0.5.0</w:t>
      </w:r>
      <w:r>
        <w:rPr>
          <w:i/>
        </w:rPr>
        <w:tab/>
        <w:t xml:space="preserve">  CR-  rev  Cat:  (Rel-17)</w:t>
      </w:r>
      <w:r>
        <w:rPr>
          <w:i/>
        </w:rPr>
        <w:br/>
      </w:r>
      <w:r>
        <w:rPr>
          <w:i/>
        </w:rPr>
        <w:br/>
      </w:r>
      <w:r>
        <w:rPr>
          <w:i/>
        </w:rPr>
        <w:tab/>
      </w:r>
      <w:r>
        <w:rPr>
          <w:i/>
        </w:rPr>
        <w:tab/>
      </w:r>
      <w:r>
        <w:rPr>
          <w:i/>
        </w:rPr>
        <w:tab/>
      </w:r>
      <w:r>
        <w:rPr>
          <w:i/>
        </w:rPr>
        <w:tab/>
      </w:r>
      <w:r>
        <w:rPr>
          <w:i/>
        </w:rPr>
        <w:tab/>
        <w:t>Source: LG Electronics France</w:t>
      </w:r>
    </w:p>
    <w:p w14:paraId="3D39896D" w14:textId="77777777" w:rsidR="0087319B" w:rsidRDefault="0087319B" w:rsidP="0087319B">
      <w:pPr>
        <w:rPr>
          <w:rFonts w:ascii="Arial" w:hAnsi="Arial" w:cs="Arial"/>
          <w:b/>
        </w:rPr>
      </w:pPr>
      <w:r>
        <w:rPr>
          <w:rFonts w:ascii="Arial" w:hAnsi="Arial" w:cs="Arial"/>
          <w:b/>
        </w:rPr>
        <w:t xml:space="preserve">Abstract: </w:t>
      </w:r>
    </w:p>
    <w:p w14:paraId="635A0179" w14:textId="77777777" w:rsidR="0087319B" w:rsidRDefault="0087319B" w:rsidP="0087319B">
      <w:r>
        <w:t>Draft TR to update CA band combinations in Rel-17</w:t>
      </w:r>
    </w:p>
    <w:p w14:paraId="0EF767DC"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5821C9" w14:textId="7E009E02" w:rsidR="0087319B" w:rsidRDefault="00FB7CD8" w:rsidP="0087319B">
      <w:pPr>
        <w:rPr>
          <w:rFonts w:ascii="Arial" w:hAnsi="Arial" w:cs="Arial"/>
          <w:b/>
          <w:sz w:val="24"/>
        </w:rPr>
      </w:pPr>
      <w:hyperlink r:id="rId1098" w:history="1">
        <w:r w:rsidR="009C30EE">
          <w:rPr>
            <w:rStyle w:val="ac"/>
            <w:rFonts w:ascii="Arial" w:hAnsi="Arial" w:cs="Arial"/>
            <w:b/>
            <w:sz w:val="24"/>
          </w:rPr>
          <w:t>R4-2200775</w:t>
        </w:r>
      </w:hyperlink>
      <w:r w:rsidR="0087319B">
        <w:rPr>
          <w:rFonts w:ascii="Arial" w:hAnsi="Arial" w:cs="Arial"/>
          <w:b/>
          <w:color w:val="0000FF"/>
          <w:sz w:val="24"/>
        </w:rPr>
        <w:tab/>
      </w:r>
      <w:r w:rsidR="0087319B">
        <w:rPr>
          <w:rFonts w:ascii="Arial" w:hAnsi="Arial" w:cs="Arial"/>
          <w:b/>
          <w:sz w:val="24"/>
        </w:rPr>
        <w:t>Revised WID on LTE-A inter-band CA for x bands (x=3,4,5) DL with 2 bands UL in Rel-17</w:t>
      </w:r>
    </w:p>
    <w:p w14:paraId="04150513" w14:textId="77777777" w:rsidR="0087319B" w:rsidRDefault="0087319B" w:rsidP="0087319B">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LG Electronics France</w:t>
      </w:r>
    </w:p>
    <w:p w14:paraId="35705057" w14:textId="77777777" w:rsidR="0087319B" w:rsidRDefault="0087319B" w:rsidP="0087319B">
      <w:pPr>
        <w:rPr>
          <w:rFonts w:ascii="Arial" w:hAnsi="Arial" w:cs="Arial"/>
          <w:b/>
        </w:rPr>
      </w:pPr>
      <w:r>
        <w:rPr>
          <w:rFonts w:ascii="Arial" w:hAnsi="Arial" w:cs="Arial"/>
          <w:b/>
        </w:rPr>
        <w:t xml:space="preserve">Abstract: </w:t>
      </w:r>
    </w:p>
    <w:p w14:paraId="30C6FA6A" w14:textId="77777777" w:rsidR="0087319B" w:rsidRDefault="0087319B" w:rsidP="0087319B">
      <w:r>
        <w:t>Revised WID to update the status on the LTE-A CA band combinations in Rel-17</w:t>
      </w:r>
    </w:p>
    <w:p w14:paraId="5C81820F"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675336" w14:textId="7C6B2467" w:rsidR="0087319B" w:rsidRDefault="00FB7CD8" w:rsidP="0087319B">
      <w:pPr>
        <w:rPr>
          <w:rFonts w:ascii="Arial" w:hAnsi="Arial" w:cs="Arial"/>
          <w:b/>
          <w:sz w:val="24"/>
        </w:rPr>
      </w:pPr>
      <w:hyperlink r:id="rId1099" w:history="1">
        <w:r w:rsidR="009C30EE">
          <w:rPr>
            <w:rStyle w:val="ac"/>
            <w:rFonts w:ascii="Arial" w:hAnsi="Arial" w:cs="Arial"/>
            <w:b/>
            <w:sz w:val="24"/>
          </w:rPr>
          <w:t>R4-2200776</w:t>
        </w:r>
      </w:hyperlink>
      <w:r w:rsidR="0087319B">
        <w:rPr>
          <w:rFonts w:ascii="Arial" w:hAnsi="Arial" w:cs="Arial"/>
          <w:b/>
          <w:color w:val="0000FF"/>
          <w:sz w:val="24"/>
        </w:rPr>
        <w:tab/>
      </w:r>
      <w:r w:rsidR="0087319B">
        <w:rPr>
          <w:rFonts w:ascii="Arial" w:hAnsi="Arial" w:cs="Arial"/>
          <w:b/>
          <w:sz w:val="24"/>
        </w:rPr>
        <w:t>Introduction of LTE-A inter-band CA for x bands (x=3,4,5) DL with 2 bands UL to TS36.101</w:t>
      </w:r>
    </w:p>
    <w:p w14:paraId="69F02FAF" w14:textId="77777777" w:rsidR="0087319B" w:rsidRDefault="0087319B" w:rsidP="0087319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v17.4.0</w:t>
      </w:r>
      <w:r>
        <w:rPr>
          <w:i/>
        </w:rPr>
        <w:tab/>
        <w:t xml:space="preserve">  CR-5847  rev  Cat: B (Rel-17)</w:t>
      </w:r>
      <w:r>
        <w:rPr>
          <w:i/>
        </w:rPr>
        <w:br/>
      </w:r>
      <w:r>
        <w:rPr>
          <w:i/>
        </w:rPr>
        <w:br/>
      </w:r>
      <w:r>
        <w:rPr>
          <w:i/>
        </w:rPr>
        <w:tab/>
      </w:r>
      <w:r>
        <w:rPr>
          <w:i/>
        </w:rPr>
        <w:tab/>
      </w:r>
      <w:r>
        <w:rPr>
          <w:i/>
        </w:rPr>
        <w:tab/>
      </w:r>
      <w:r>
        <w:rPr>
          <w:i/>
        </w:rPr>
        <w:tab/>
      </w:r>
      <w:r>
        <w:rPr>
          <w:i/>
        </w:rPr>
        <w:tab/>
        <w:t>Source: LG Electronics France</w:t>
      </w:r>
    </w:p>
    <w:p w14:paraId="3E622A29" w14:textId="77777777" w:rsidR="0087319B" w:rsidRDefault="0087319B" w:rsidP="0087319B">
      <w:pPr>
        <w:rPr>
          <w:rFonts w:ascii="Arial" w:hAnsi="Arial" w:cs="Arial"/>
          <w:b/>
        </w:rPr>
      </w:pPr>
      <w:r>
        <w:rPr>
          <w:rFonts w:ascii="Arial" w:hAnsi="Arial" w:cs="Arial"/>
          <w:b/>
        </w:rPr>
        <w:t xml:space="preserve">Abstract: </w:t>
      </w:r>
    </w:p>
    <w:p w14:paraId="56F83BB6" w14:textId="77777777" w:rsidR="0087319B" w:rsidRDefault="0087319B" w:rsidP="0087319B">
      <w:r>
        <w:t>Introduce new LTE-A CA band combinations in TS36.101 in rel-17</w:t>
      </w:r>
    </w:p>
    <w:p w14:paraId="0C17A6A3"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6075D0" w14:textId="77777777" w:rsidR="0087319B" w:rsidRDefault="0087319B" w:rsidP="0087319B">
      <w:pPr>
        <w:pStyle w:val="4"/>
      </w:pPr>
      <w:bookmarkStart w:id="492" w:name="_Toc93079130"/>
      <w:r>
        <w:t>8.5.1</w:t>
      </w:r>
      <w:r>
        <w:tab/>
        <w:t>UE RF with MSD</w:t>
      </w:r>
      <w:bookmarkEnd w:id="492"/>
    </w:p>
    <w:p w14:paraId="499461B0" w14:textId="77777777" w:rsidR="0087319B" w:rsidRDefault="0087319B" w:rsidP="0087319B">
      <w:pPr>
        <w:pStyle w:val="4"/>
      </w:pPr>
      <w:bookmarkStart w:id="493" w:name="_Toc93079131"/>
      <w:r>
        <w:t>8.5.2</w:t>
      </w:r>
      <w:r>
        <w:tab/>
        <w:t>UE RF without MSD</w:t>
      </w:r>
      <w:bookmarkEnd w:id="493"/>
    </w:p>
    <w:p w14:paraId="5C746E76" w14:textId="77777777" w:rsidR="0087319B" w:rsidRDefault="0087319B" w:rsidP="0087319B">
      <w:pPr>
        <w:pStyle w:val="3"/>
      </w:pPr>
      <w:bookmarkStart w:id="494" w:name="_Toc93079132"/>
      <w:r>
        <w:t>8.6</w:t>
      </w:r>
      <w:r>
        <w:tab/>
        <w:t>RRM for LTE CA basket WIs</w:t>
      </w:r>
      <w:bookmarkEnd w:id="494"/>
    </w:p>
    <w:p w14:paraId="79BE8752" w14:textId="77777777" w:rsidR="0087319B" w:rsidRDefault="0087319B" w:rsidP="0087319B">
      <w:pPr>
        <w:pStyle w:val="4"/>
      </w:pPr>
      <w:bookmarkStart w:id="495" w:name="_Toc93079133"/>
      <w:r>
        <w:t>8.6.1</w:t>
      </w:r>
      <w:r>
        <w:tab/>
        <w:t>RRM Core (36.133)</w:t>
      </w:r>
      <w:bookmarkEnd w:id="495"/>
    </w:p>
    <w:p w14:paraId="1D5A488E" w14:textId="77777777" w:rsidR="0087319B" w:rsidRDefault="0087319B" w:rsidP="0087319B">
      <w:pPr>
        <w:pStyle w:val="4"/>
      </w:pPr>
      <w:bookmarkStart w:id="496" w:name="_Toc93079134"/>
      <w:r>
        <w:t>8.6.2</w:t>
      </w:r>
      <w:r>
        <w:tab/>
        <w:t>RRM Perf (36.133)</w:t>
      </w:r>
      <w:bookmarkEnd w:id="496"/>
    </w:p>
    <w:p w14:paraId="2B9E3B7D" w14:textId="77777777" w:rsidR="0087319B" w:rsidRDefault="0087319B" w:rsidP="0087319B">
      <w:pPr>
        <w:pStyle w:val="3"/>
      </w:pPr>
      <w:bookmarkStart w:id="497" w:name="_Toc93079135"/>
      <w:r>
        <w:t>8.7</w:t>
      </w:r>
      <w:r>
        <w:tab/>
        <w:t>New WID on Additional LTE bands for UE category M1&amp;M2 and/or NB1&amp;NB2 in Rel-17</w:t>
      </w:r>
      <w:bookmarkEnd w:id="497"/>
    </w:p>
    <w:p w14:paraId="705D0452" w14:textId="77777777" w:rsidR="0087319B" w:rsidRDefault="0087319B" w:rsidP="0087319B">
      <w:pPr>
        <w:rPr>
          <w:rFonts w:ascii="Arial" w:hAnsi="Arial" w:cs="Arial"/>
          <w:b/>
          <w:color w:val="C00000"/>
          <w:lang w:eastAsia="zh-CN"/>
        </w:rPr>
      </w:pPr>
      <w:r>
        <w:rPr>
          <w:rFonts w:ascii="Arial" w:hAnsi="Arial" w:cs="Arial"/>
          <w:b/>
          <w:color w:val="C00000"/>
          <w:lang w:eastAsia="zh-CN"/>
        </w:rPr>
        <w:t>[101-bis-e][116] LTE_NR_Other_WI, AI 5.37, 5.38, 5.39, 8.7, 8.9.2, 8.9.3 – Jin Wang</w:t>
      </w:r>
    </w:p>
    <w:p w14:paraId="3B7BBCCB" w14:textId="77777777" w:rsidR="0087319B" w:rsidRDefault="0087319B" w:rsidP="0087319B">
      <w:pPr>
        <w:pStyle w:val="4"/>
      </w:pPr>
      <w:bookmarkStart w:id="498" w:name="_Toc93079136"/>
      <w:r>
        <w:t>8.7.1</w:t>
      </w:r>
      <w:r>
        <w:tab/>
        <w:t>RF requirements</w:t>
      </w:r>
      <w:bookmarkEnd w:id="498"/>
    </w:p>
    <w:p w14:paraId="15068D18" w14:textId="77777777" w:rsidR="0087319B" w:rsidRDefault="0087319B" w:rsidP="0087319B">
      <w:pPr>
        <w:pStyle w:val="4"/>
      </w:pPr>
      <w:bookmarkStart w:id="499" w:name="_Toc93079137"/>
      <w:r>
        <w:t>8.7.2</w:t>
      </w:r>
      <w:r>
        <w:tab/>
        <w:t>Others</w:t>
      </w:r>
      <w:bookmarkEnd w:id="499"/>
    </w:p>
    <w:p w14:paraId="375F80ED" w14:textId="1E902D6E" w:rsidR="0087319B" w:rsidRDefault="00FB7CD8" w:rsidP="0087319B">
      <w:pPr>
        <w:rPr>
          <w:rFonts w:ascii="Arial" w:hAnsi="Arial" w:cs="Arial"/>
          <w:b/>
          <w:sz w:val="24"/>
        </w:rPr>
      </w:pPr>
      <w:hyperlink r:id="rId1100" w:history="1">
        <w:r w:rsidR="009C30EE">
          <w:rPr>
            <w:rStyle w:val="ac"/>
            <w:rFonts w:ascii="Arial" w:hAnsi="Arial" w:cs="Arial"/>
            <w:b/>
            <w:sz w:val="24"/>
          </w:rPr>
          <w:t>R4-2201716</w:t>
        </w:r>
      </w:hyperlink>
      <w:r w:rsidR="0087319B">
        <w:rPr>
          <w:rFonts w:ascii="Arial" w:hAnsi="Arial" w:cs="Arial"/>
          <w:b/>
          <w:color w:val="0000FF"/>
          <w:sz w:val="24"/>
        </w:rPr>
        <w:tab/>
      </w:r>
      <w:r w:rsidR="0087319B">
        <w:rPr>
          <w:rFonts w:ascii="Arial" w:hAnsi="Arial" w:cs="Arial"/>
          <w:b/>
          <w:sz w:val="24"/>
        </w:rPr>
        <w:t>AMPR simulation results for Cat-M1 for B48</w:t>
      </w:r>
    </w:p>
    <w:p w14:paraId="65E1C835"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21CA775E" w14:textId="77777777" w:rsidR="0087319B" w:rsidRDefault="0087319B" w:rsidP="0087319B">
      <w:pPr>
        <w:rPr>
          <w:rFonts w:ascii="Arial" w:hAnsi="Arial" w:cs="Arial"/>
          <w:b/>
        </w:rPr>
      </w:pPr>
      <w:r>
        <w:rPr>
          <w:rFonts w:ascii="Arial" w:hAnsi="Arial" w:cs="Arial"/>
          <w:b/>
        </w:rPr>
        <w:t xml:space="preserve">Abstract: </w:t>
      </w:r>
    </w:p>
    <w:p w14:paraId="6F520A04" w14:textId="77777777" w:rsidR="0087319B" w:rsidRDefault="0087319B" w:rsidP="0087319B">
      <w:r>
        <w:t>This paper presents results of A-MPR simulations for LTE Band 24 CAT-M1 UE with full-RB and sub-PRB allocation.</w:t>
      </w:r>
    </w:p>
    <w:p w14:paraId="3957367C"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D216C6" w14:textId="77777777" w:rsidR="0087319B" w:rsidRDefault="0087319B" w:rsidP="0087319B">
      <w:pPr>
        <w:pStyle w:val="3"/>
      </w:pPr>
      <w:bookmarkStart w:id="500" w:name="_Toc93079138"/>
      <w:r>
        <w:t>8.8</w:t>
      </w:r>
      <w:r>
        <w:tab/>
        <w:t>Upper 700MHz A Block new E-UTRA band in US</w:t>
      </w:r>
      <w:bookmarkEnd w:id="500"/>
    </w:p>
    <w:p w14:paraId="53C0A111" w14:textId="77777777" w:rsidR="0087319B" w:rsidRDefault="0087319B" w:rsidP="0087319B">
      <w:pPr>
        <w:rPr>
          <w:rFonts w:ascii="Arial" w:hAnsi="Arial" w:cs="Arial"/>
          <w:b/>
          <w:color w:val="C00000"/>
          <w:lang w:eastAsia="zh-CN"/>
        </w:rPr>
      </w:pPr>
      <w:r>
        <w:rPr>
          <w:rFonts w:ascii="Arial" w:hAnsi="Arial" w:cs="Arial"/>
          <w:b/>
          <w:color w:val="C00000"/>
          <w:lang w:eastAsia="zh-CN"/>
        </w:rPr>
        <w:t>[101-bis-e][137] LTE_Upper_700MHz, AI 8.8 – Michal Szydelko</w:t>
      </w:r>
    </w:p>
    <w:p w14:paraId="1FEFDBAD" w14:textId="59D665F7" w:rsidR="0087319B" w:rsidRDefault="00FB7CD8" w:rsidP="0087319B">
      <w:pPr>
        <w:rPr>
          <w:rFonts w:ascii="Arial" w:hAnsi="Arial" w:cs="Arial"/>
          <w:b/>
          <w:sz w:val="24"/>
        </w:rPr>
      </w:pPr>
      <w:hyperlink r:id="rId1101" w:history="1">
        <w:r w:rsidR="009C30EE">
          <w:rPr>
            <w:rStyle w:val="ac"/>
            <w:rFonts w:ascii="Arial" w:hAnsi="Arial" w:cs="Arial"/>
            <w:b/>
            <w:sz w:val="24"/>
          </w:rPr>
          <w:t>R4-2202237</w:t>
        </w:r>
      </w:hyperlink>
      <w:r w:rsidR="0087319B">
        <w:rPr>
          <w:b/>
          <w:lang w:val="en-US" w:eastAsia="zh-CN"/>
        </w:rPr>
        <w:tab/>
      </w:r>
      <w:r w:rsidR="0087319B">
        <w:rPr>
          <w:rFonts w:ascii="Arial" w:hAnsi="Arial" w:cs="Arial"/>
          <w:b/>
          <w:sz w:val="24"/>
        </w:rPr>
        <w:t>Email discussion summary for [101-bis-e][137] LTE_Upper_700MHz</w:t>
      </w:r>
    </w:p>
    <w:p w14:paraId="4FCB2ECC" w14:textId="77777777" w:rsidR="0087319B" w:rsidRDefault="0087319B" w:rsidP="0087319B">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w:t>
      </w:r>
    </w:p>
    <w:p w14:paraId="40CF35BB" w14:textId="77777777" w:rsidR="0087319B" w:rsidRDefault="0087319B" w:rsidP="0087319B">
      <w:pPr>
        <w:rPr>
          <w:rFonts w:ascii="Arial" w:hAnsi="Arial" w:cs="Arial"/>
          <w:b/>
          <w:lang w:val="en-US" w:eastAsia="zh-CN"/>
        </w:rPr>
      </w:pPr>
      <w:r>
        <w:rPr>
          <w:rFonts w:ascii="Arial" w:hAnsi="Arial" w:cs="Arial"/>
          <w:b/>
          <w:lang w:val="en-US" w:eastAsia="zh-CN"/>
        </w:rPr>
        <w:t xml:space="preserve">Abstract: </w:t>
      </w:r>
    </w:p>
    <w:p w14:paraId="684D16CE" w14:textId="77777777" w:rsidR="0087319B" w:rsidRDefault="0087319B" w:rsidP="0087319B">
      <w:r>
        <w:t>This contribution provides the summary of email discussion and recommended summary.</w:t>
      </w:r>
    </w:p>
    <w:p w14:paraId="7070CECD" w14:textId="52723EA6" w:rsidR="0087319B" w:rsidRDefault="00C032B9" w:rsidP="0087319B">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R4-2202337 (from R4-2202237).</w:t>
      </w:r>
    </w:p>
    <w:p w14:paraId="125939F6" w14:textId="2C53956B" w:rsidR="00C032B9" w:rsidRDefault="00FB7CD8" w:rsidP="00C032B9">
      <w:pPr>
        <w:rPr>
          <w:rFonts w:ascii="Arial" w:hAnsi="Arial" w:cs="Arial"/>
          <w:b/>
          <w:sz w:val="24"/>
        </w:rPr>
      </w:pPr>
      <w:hyperlink r:id="rId1102" w:history="1">
        <w:r w:rsidR="00C032B9">
          <w:rPr>
            <w:rStyle w:val="ac"/>
            <w:rFonts w:ascii="Arial" w:hAnsi="Arial" w:cs="Arial"/>
            <w:b/>
            <w:sz w:val="24"/>
          </w:rPr>
          <w:t>R4-2202337</w:t>
        </w:r>
      </w:hyperlink>
      <w:r w:rsidR="00C032B9">
        <w:rPr>
          <w:b/>
          <w:lang w:val="en-US" w:eastAsia="zh-CN"/>
        </w:rPr>
        <w:tab/>
      </w:r>
      <w:r w:rsidR="00C032B9">
        <w:rPr>
          <w:rFonts w:ascii="Arial" w:hAnsi="Arial" w:cs="Arial"/>
          <w:b/>
          <w:sz w:val="24"/>
        </w:rPr>
        <w:t>Email discussion summary for [101-bis-e][137] LTE_Upper_700MHz</w:t>
      </w:r>
    </w:p>
    <w:p w14:paraId="04113D61" w14:textId="77777777" w:rsidR="00C032B9" w:rsidRDefault="00C032B9" w:rsidP="00C032B9">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w:t>
      </w:r>
    </w:p>
    <w:p w14:paraId="246C6FC2" w14:textId="77777777" w:rsidR="00C032B9" w:rsidRDefault="00C032B9" w:rsidP="00C032B9">
      <w:pPr>
        <w:rPr>
          <w:rFonts w:ascii="Arial" w:hAnsi="Arial" w:cs="Arial"/>
          <w:b/>
          <w:lang w:val="en-US" w:eastAsia="zh-CN"/>
        </w:rPr>
      </w:pPr>
      <w:r>
        <w:rPr>
          <w:rFonts w:ascii="Arial" w:hAnsi="Arial" w:cs="Arial"/>
          <w:b/>
          <w:lang w:val="en-US" w:eastAsia="zh-CN"/>
        </w:rPr>
        <w:t xml:space="preserve">Abstract: </w:t>
      </w:r>
    </w:p>
    <w:p w14:paraId="6F081DD2" w14:textId="77777777" w:rsidR="00C032B9" w:rsidRDefault="00C032B9" w:rsidP="00C032B9">
      <w:r>
        <w:t>This contribution provides the summary of email discussion and recommended summary.</w:t>
      </w:r>
    </w:p>
    <w:p w14:paraId="256CF1E9" w14:textId="69498C04" w:rsidR="00C032B9" w:rsidRDefault="00C032B9" w:rsidP="00C032B9">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C032B9">
        <w:rPr>
          <w:rFonts w:ascii="Arial" w:hAnsi="Arial" w:cs="Arial"/>
          <w:b/>
          <w:highlight w:val="yellow"/>
          <w:lang w:val="en-US" w:eastAsia="zh-CN"/>
        </w:rPr>
        <w:t>Return to.</w:t>
      </w:r>
    </w:p>
    <w:p w14:paraId="32BA72E1" w14:textId="77777777" w:rsidR="0087319B" w:rsidRDefault="0087319B" w:rsidP="0087319B">
      <w:pPr>
        <w:rPr>
          <w:rFonts w:ascii="Arial" w:hAnsi="Arial" w:cs="Arial"/>
          <w:b/>
          <w:color w:val="C00000"/>
          <w:lang w:eastAsia="zh-CN"/>
        </w:rPr>
      </w:pPr>
      <w:r>
        <w:rPr>
          <w:rFonts w:ascii="Arial" w:hAnsi="Arial" w:cs="Arial"/>
          <w:b/>
          <w:color w:val="C00000"/>
          <w:lang w:eastAsia="zh-CN"/>
        </w:rPr>
        <w:t>Conclusions after 1st round</w:t>
      </w:r>
    </w:p>
    <w:p w14:paraId="35D5E480" w14:textId="77777777" w:rsidR="0087319B" w:rsidRDefault="0087319B" w:rsidP="0087319B"/>
    <w:p w14:paraId="69ABD645" w14:textId="77777777" w:rsidR="0087319B" w:rsidRDefault="0087319B" w:rsidP="0087319B">
      <w:pPr>
        <w:rPr>
          <w:rFonts w:ascii="Arial" w:hAnsi="Arial" w:cs="Arial"/>
          <w:b/>
          <w:color w:val="C00000"/>
          <w:lang w:eastAsia="zh-CN"/>
        </w:rPr>
      </w:pPr>
      <w:r>
        <w:rPr>
          <w:rFonts w:ascii="Arial" w:hAnsi="Arial" w:cs="Arial"/>
          <w:b/>
          <w:color w:val="C00000"/>
          <w:lang w:eastAsia="zh-CN"/>
        </w:rPr>
        <w:t>Conclusions after 2nd round</w:t>
      </w:r>
    </w:p>
    <w:p w14:paraId="0047F1C2" w14:textId="77777777" w:rsidR="0087319B" w:rsidRDefault="0087319B" w:rsidP="0087319B"/>
    <w:p w14:paraId="63124709" w14:textId="77777777" w:rsidR="0087319B" w:rsidRDefault="0087319B" w:rsidP="0087319B">
      <w:r>
        <w:t>-------------------------------------------------------------------------------------------------------------------------------------------</w:t>
      </w:r>
    </w:p>
    <w:p w14:paraId="4F3C20E0" w14:textId="466F6B10" w:rsidR="0087319B" w:rsidRDefault="00FB7CD8" w:rsidP="0087319B">
      <w:pPr>
        <w:rPr>
          <w:rFonts w:ascii="Arial" w:hAnsi="Arial" w:cs="Arial"/>
          <w:b/>
          <w:sz w:val="24"/>
        </w:rPr>
      </w:pPr>
      <w:hyperlink r:id="rId1103" w:history="1">
        <w:r w:rsidR="009C30EE">
          <w:rPr>
            <w:rStyle w:val="ac"/>
            <w:rFonts w:ascii="Arial" w:hAnsi="Arial" w:cs="Arial"/>
            <w:b/>
            <w:sz w:val="24"/>
          </w:rPr>
          <w:t>R4-2200766</w:t>
        </w:r>
      </w:hyperlink>
      <w:r w:rsidR="0087319B">
        <w:rPr>
          <w:rFonts w:ascii="Arial" w:hAnsi="Arial" w:cs="Arial"/>
          <w:b/>
          <w:color w:val="0000FF"/>
          <w:sz w:val="24"/>
        </w:rPr>
        <w:tab/>
      </w:r>
      <w:r w:rsidR="0087319B">
        <w:rPr>
          <w:rFonts w:ascii="Arial" w:hAnsi="Arial" w:cs="Arial"/>
          <w:b/>
          <w:sz w:val="24"/>
        </w:rPr>
        <w:t>TR skeleton for TR 36.779</w:t>
      </w:r>
    </w:p>
    <w:p w14:paraId="50C61C39" w14:textId="77777777" w:rsidR="0087319B" w:rsidRDefault="0087319B" w:rsidP="0087319B">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36.779 v0.0.3</w:t>
      </w:r>
      <w:r>
        <w:rPr>
          <w:i/>
        </w:rPr>
        <w:tab/>
        <w:t xml:space="preserve">  CR-  rev  Cat:  (Rel-17)</w:t>
      </w:r>
      <w:r>
        <w:rPr>
          <w:i/>
        </w:rPr>
        <w:br/>
      </w:r>
      <w:r>
        <w:rPr>
          <w:i/>
        </w:rPr>
        <w:br/>
      </w:r>
      <w:r>
        <w:rPr>
          <w:i/>
        </w:rPr>
        <w:tab/>
      </w:r>
      <w:r>
        <w:rPr>
          <w:i/>
        </w:rPr>
        <w:tab/>
      </w:r>
      <w:r>
        <w:rPr>
          <w:i/>
        </w:rPr>
        <w:tab/>
      </w:r>
      <w:r>
        <w:rPr>
          <w:i/>
        </w:rPr>
        <w:tab/>
      </w:r>
      <w:r>
        <w:rPr>
          <w:i/>
        </w:rPr>
        <w:tab/>
        <w:t>Source: Puloli</w:t>
      </w:r>
    </w:p>
    <w:p w14:paraId="5B35914B" w14:textId="77777777" w:rsidR="0087319B" w:rsidRDefault="0087319B" w:rsidP="0087319B">
      <w:pPr>
        <w:rPr>
          <w:rFonts w:ascii="Arial" w:hAnsi="Arial" w:cs="Arial"/>
          <w:b/>
        </w:rPr>
      </w:pPr>
      <w:r>
        <w:rPr>
          <w:rFonts w:ascii="Arial" w:hAnsi="Arial" w:cs="Arial"/>
          <w:b/>
        </w:rPr>
        <w:t xml:space="preserve">Abstract: </w:t>
      </w:r>
    </w:p>
    <w:p w14:paraId="3113DB3D" w14:textId="77777777" w:rsidR="0087319B" w:rsidRDefault="0087319B" w:rsidP="0087319B">
      <w:r>
        <w:t>In the Copyright Notification section, update the copyright year to 2022. Revised based on comments received from RAN4#101-e</w:t>
      </w:r>
    </w:p>
    <w:p w14:paraId="61CE89B3"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85905D" w14:textId="77777777" w:rsidR="0087319B" w:rsidRDefault="0087319B" w:rsidP="0087319B">
      <w:pPr>
        <w:pStyle w:val="4"/>
      </w:pPr>
      <w:bookmarkStart w:id="501" w:name="_Toc93079139"/>
      <w:r>
        <w:t>8.8.1</w:t>
      </w:r>
      <w:r>
        <w:tab/>
        <w:t>General</w:t>
      </w:r>
      <w:bookmarkEnd w:id="501"/>
    </w:p>
    <w:p w14:paraId="5E000EAF" w14:textId="77453EF1" w:rsidR="0087319B" w:rsidRDefault="00FB7CD8" w:rsidP="0087319B">
      <w:pPr>
        <w:rPr>
          <w:rFonts w:ascii="Arial" w:hAnsi="Arial" w:cs="Arial"/>
          <w:b/>
          <w:sz w:val="24"/>
        </w:rPr>
      </w:pPr>
      <w:hyperlink r:id="rId1104" w:history="1">
        <w:r w:rsidR="009C30EE">
          <w:rPr>
            <w:rStyle w:val="ac"/>
            <w:rFonts w:ascii="Arial" w:hAnsi="Arial" w:cs="Arial"/>
            <w:b/>
            <w:sz w:val="24"/>
          </w:rPr>
          <w:t>R4-2200765</w:t>
        </w:r>
      </w:hyperlink>
      <w:r w:rsidR="0087319B">
        <w:rPr>
          <w:rFonts w:ascii="Arial" w:hAnsi="Arial" w:cs="Arial"/>
          <w:b/>
          <w:color w:val="0000FF"/>
          <w:sz w:val="24"/>
        </w:rPr>
        <w:tab/>
      </w:r>
      <w:r w:rsidR="0087319B">
        <w:rPr>
          <w:rFonts w:ascii="Arial" w:hAnsi="Arial" w:cs="Arial"/>
          <w:b/>
          <w:sz w:val="24"/>
        </w:rPr>
        <w:t>Work plan for LTE_upper_700MHz_A WI</w:t>
      </w:r>
    </w:p>
    <w:p w14:paraId="434033AE" w14:textId="77777777" w:rsidR="0087319B" w:rsidRDefault="0087319B" w:rsidP="0087319B">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Puloli</w:t>
      </w:r>
    </w:p>
    <w:p w14:paraId="110B6777"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8CFE1E" w14:textId="110A43ED" w:rsidR="0087319B" w:rsidRDefault="00FB7CD8" w:rsidP="0087319B">
      <w:pPr>
        <w:rPr>
          <w:rFonts w:ascii="Arial" w:hAnsi="Arial" w:cs="Arial"/>
          <w:b/>
          <w:sz w:val="24"/>
        </w:rPr>
      </w:pPr>
      <w:hyperlink r:id="rId1105" w:history="1">
        <w:r w:rsidR="009C30EE">
          <w:rPr>
            <w:rStyle w:val="ac"/>
            <w:rFonts w:ascii="Arial" w:hAnsi="Arial" w:cs="Arial"/>
            <w:b/>
            <w:sz w:val="24"/>
          </w:rPr>
          <w:t>R4-2200771</w:t>
        </w:r>
      </w:hyperlink>
      <w:r w:rsidR="0087319B">
        <w:rPr>
          <w:rFonts w:ascii="Arial" w:hAnsi="Arial" w:cs="Arial"/>
          <w:b/>
          <w:color w:val="0000FF"/>
          <w:sz w:val="24"/>
        </w:rPr>
        <w:tab/>
      </w:r>
      <w:r w:rsidR="0087319B">
        <w:rPr>
          <w:rFonts w:ascii="Arial" w:hAnsi="Arial" w:cs="Arial"/>
          <w:b/>
          <w:sz w:val="24"/>
        </w:rPr>
        <w:t>TP to TR 36.779 on Frequency band arrangements and regulatory background</w:t>
      </w:r>
    </w:p>
    <w:p w14:paraId="24FDC674"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36.779 v0.0.3</w:t>
      </w:r>
      <w:r>
        <w:rPr>
          <w:i/>
        </w:rPr>
        <w:tab/>
        <w:t xml:space="preserve">  CR-  rev  Cat:  (Rel-17)</w:t>
      </w:r>
      <w:r>
        <w:rPr>
          <w:i/>
        </w:rPr>
        <w:br/>
      </w:r>
      <w:r>
        <w:rPr>
          <w:i/>
        </w:rPr>
        <w:br/>
      </w:r>
      <w:r>
        <w:rPr>
          <w:i/>
        </w:rPr>
        <w:tab/>
      </w:r>
      <w:r>
        <w:rPr>
          <w:i/>
        </w:rPr>
        <w:tab/>
      </w:r>
      <w:r>
        <w:rPr>
          <w:i/>
        </w:rPr>
        <w:tab/>
      </w:r>
      <w:r>
        <w:rPr>
          <w:i/>
        </w:rPr>
        <w:tab/>
      </w:r>
      <w:r>
        <w:rPr>
          <w:i/>
        </w:rPr>
        <w:tab/>
        <w:t>Source: Puloli</w:t>
      </w:r>
    </w:p>
    <w:p w14:paraId="36B305DD"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F4D232" w14:textId="15BACA61" w:rsidR="0087319B" w:rsidRDefault="00FB7CD8" w:rsidP="0087319B">
      <w:pPr>
        <w:rPr>
          <w:rFonts w:ascii="Arial" w:hAnsi="Arial" w:cs="Arial"/>
          <w:b/>
          <w:sz w:val="24"/>
        </w:rPr>
      </w:pPr>
      <w:hyperlink r:id="rId1106" w:history="1">
        <w:r w:rsidR="009C30EE">
          <w:rPr>
            <w:rStyle w:val="ac"/>
            <w:rFonts w:ascii="Arial" w:hAnsi="Arial" w:cs="Arial"/>
            <w:b/>
            <w:sz w:val="24"/>
          </w:rPr>
          <w:t>R4-2200772</w:t>
        </w:r>
      </w:hyperlink>
      <w:r w:rsidR="0087319B">
        <w:rPr>
          <w:rFonts w:ascii="Arial" w:hAnsi="Arial" w:cs="Arial"/>
          <w:b/>
          <w:color w:val="0000FF"/>
          <w:sz w:val="24"/>
        </w:rPr>
        <w:tab/>
      </w:r>
      <w:r w:rsidR="0087319B">
        <w:rPr>
          <w:rFonts w:ascii="Arial" w:hAnsi="Arial" w:cs="Arial"/>
          <w:b/>
          <w:sz w:val="24"/>
        </w:rPr>
        <w:t>TP to TR 36.779 on Operating band, channel bandwidths, channel numbering</w:t>
      </w:r>
    </w:p>
    <w:p w14:paraId="273072A6"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36.779 v0.0.3</w:t>
      </w:r>
      <w:r>
        <w:rPr>
          <w:i/>
        </w:rPr>
        <w:tab/>
        <w:t xml:space="preserve">  CR-  rev  Cat:  (Rel-17)</w:t>
      </w:r>
      <w:r>
        <w:rPr>
          <w:i/>
        </w:rPr>
        <w:br/>
      </w:r>
      <w:r>
        <w:rPr>
          <w:i/>
        </w:rPr>
        <w:br/>
      </w:r>
      <w:r>
        <w:rPr>
          <w:i/>
        </w:rPr>
        <w:tab/>
      </w:r>
      <w:r>
        <w:rPr>
          <w:i/>
        </w:rPr>
        <w:tab/>
      </w:r>
      <w:r>
        <w:rPr>
          <w:i/>
        </w:rPr>
        <w:tab/>
      </w:r>
      <w:r>
        <w:rPr>
          <w:i/>
        </w:rPr>
        <w:tab/>
      </w:r>
      <w:r>
        <w:rPr>
          <w:i/>
        </w:rPr>
        <w:tab/>
        <w:t>Source: Puloli</w:t>
      </w:r>
    </w:p>
    <w:p w14:paraId="08AB23C6"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8811C3" w14:textId="58E17121" w:rsidR="0087319B" w:rsidRDefault="00FB7CD8" w:rsidP="0087319B">
      <w:pPr>
        <w:rPr>
          <w:rFonts w:ascii="Arial" w:hAnsi="Arial" w:cs="Arial"/>
          <w:b/>
          <w:sz w:val="24"/>
        </w:rPr>
      </w:pPr>
      <w:hyperlink r:id="rId1107" w:history="1">
        <w:r w:rsidR="009C30EE">
          <w:rPr>
            <w:rStyle w:val="ac"/>
            <w:rFonts w:ascii="Arial" w:hAnsi="Arial" w:cs="Arial"/>
            <w:b/>
            <w:sz w:val="24"/>
          </w:rPr>
          <w:t>R4-2202025</w:t>
        </w:r>
      </w:hyperlink>
      <w:r w:rsidR="0087319B">
        <w:rPr>
          <w:rFonts w:ascii="Arial" w:hAnsi="Arial" w:cs="Arial"/>
          <w:b/>
          <w:color w:val="0000FF"/>
          <w:sz w:val="24"/>
        </w:rPr>
        <w:tab/>
      </w:r>
      <w:r w:rsidR="0087319B">
        <w:rPr>
          <w:rFonts w:ascii="Arial" w:hAnsi="Arial" w:cs="Arial"/>
          <w:b/>
          <w:sz w:val="24"/>
        </w:rPr>
        <w:t>Draft CR to TS 36.104: exemplary implementation of LTE_upper_700MHz_A band</w:t>
      </w:r>
    </w:p>
    <w:p w14:paraId="071E2D7A"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36.104 v17.4.0</w:t>
      </w:r>
      <w:r>
        <w:rPr>
          <w:i/>
        </w:rPr>
        <w:tab/>
        <w:t xml:space="preserve">  CR-  rev  Cat: B (Rel-17)</w:t>
      </w:r>
      <w:r>
        <w:rPr>
          <w:i/>
        </w:rPr>
        <w:br/>
      </w:r>
      <w:r>
        <w:rPr>
          <w:i/>
        </w:rPr>
        <w:br/>
      </w:r>
      <w:r>
        <w:rPr>
          <w:i/>
        </w:rPr>
        <w:tab/>
      </w:r>
      <w:r>
        <w:rPr>
          <w:i/>
        </w:rPr>
        <w:tab/>
      </w:r>
      <w:r>
        <w:rPr>
          <w:i/>
        </w:rPr>
        <w:tab/>
      </w:r>
      <w:r>
        <w:rPr>
          <w:i/>
        </w:rPr>
        <w:tab/>
      </w:r>
      <w:r>
        <w:rPr>
          <w:i/>
        </w:rPr>
        <w:tab/>
        <w:t>Source: Huawei</w:t>
      </w:r>
    </w:p>
    <w:p w14:paraId="2BC3474F" w14:textId="77777777" w:rsidR="0087319B" w:rsidRDefault="0087319B" w:rsidP="0087319B">
      <w:pPr>
        <w:rPr>
          <w:rFonts w:ascii="Arial" w:hAnsi="Arial" w:cs="Arial"/>
          <w:b/>
        </w:rPr>
      </w:pPr>
      <w:r>
        <w:rPr>
          <w:rFonts w:ascii="Arial" w:hAnsi="Arial" w:cs="Arial"/>
          <w:b/>
        </w:rPr>
        <w:t xml:space="preserve">Abstract: </w:t>
      </w:r>
    </w:p>
    <w:p w14:paraId="7D937F0E" w14:textId="77777777" w:rsidR="0087319B" w:rsidRDefault="0087319B" w:rsidP="0087319B">
      <w:r>
        <w:t>Based on related discussion paper, we provide an exemplary implementation of the LTE_upper_700MHz_A band into the TS 36.104.</w:t>
      </w:r>
    </w:p>
    <w:p w14:paraId="1E7E48BB"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B8DF29" w14:textId="77777777" w:rsidR="0087319B" w:rsidRDefault="0087319B" w:rsidP="0087319B">
      <w:pPr>
        <w:pStyle w:val="4"/>
      </w:pPr>
      <w:bookmarkStart w:id="502" w:name="_Toc93079140"/>
      <w:r>
        <w:t>8.8.2</w:t>
      </w:r>
      <w:r>
        <w:tab/>
        <w:t>Study for co-existence requirements</w:t>
      </w:r>
      <w:bookmarkEnd w:id="502"/>
    </w:p>
    <w:p w14:paraId="68560EB2" w14:textId="5D587A3D" w:rsidR="0087319B" w:rsidRDefault="00FB7CD8" w:rsidP="0087319B">
      <w:pPr>
        <w:rPr>
          <w:rFonts w:ascii="Arial" w:hAnsi="Arial" w:cs="Arial"/>
          <w:b/>
          <w:sz w:val="24"/>
        </w:rPr>
      </w:pPr>
      <w:hyperlink r:id="rId1108" w:history="1">
        <w:r w:rsidR="009C30EE">
          <w:rPr>
            <w:rStyle w:val="ac"/>
            <w:rFonts w:ascii="Arial" w:hAnsi="Arial" w:cs="Arial"/>
            <w:b/>
            <w:sz w:val="24"/>
          </w:rPr>
          <w:t>R4-2202024</w:t>
        </w:r>
      </w:hyperlink>
      <w:r w:rsidR="0087319B">
        <w:rPr>
          <w:rFonts w:ascii="Arial" w:hAnsi="Arial" w:cs="Arial"/>
          <w:b/>
          <w:color w:val="0000FF"/>
          <w:sz w:val="24"/>
        </w:rPr>
        <w:tab/>
      </w:r>
      <w:r w:rsidR="0087319B">
        <w:rPr>
          <w:rFonts w:ascii="Arial" w:hAnsi="Arial" w:cs="Arial"/>
          <w:b/>
          <w:sz w:val="24"/>
        </w:rPr>
        <w:t>Further discussion on the BS RF requirements for LTE_upper_700MHz_A</w:t>
      </w:r>
    </w:p>
    <w:p w14:paraId="487EA498"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14:paraId="3D7D4492" w14:textId="77777777" w:rsidR="0087319B" w:rsidRDefault="0087319B" w:rsidP="0087319B">
      <w:pPr>
        <w:rPr>
          <w:rFonts w:ascii="Arial" w:hAnsi="Arial" w:cs="Arial"/>
          <w:b/>
        </w:rPr>
      </w:pPr>
      <w:r>
        <w:rPr>
          <w:rFonts w:ascii="Arial" w:hAnsi="Arial" w:cs="Arial"/>
          <w:b/>
        </w:rPr>
        <w:t xml:space="preserve">Abstract: </w:t>
      </w:r>
    </w:p>
    <w:p w14:paraId="09BC575B" w14:textId="77777777" w:rsidR="0087319B" w:rsidRDefault="0087319B" w:rsidP="0087319B">
      <w:r>
        <w:t>In this contribution we provide updated analysis of the co-location and co-ex requirements for BS RF.</w:t>
      </w:r>
    </w:p>
    <w:p w14:paraId="196FE805"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24D6DD" w14:textId="77777777" w:rsidR="0087319B" w:rsidRDefault="0087319B" w:rsidP="0087319B">
      <w:pPr>
        <w:pStyle w:val="4"/>
      </w:pPr>
      <w:bookmarkStart w:id="503" w:name="_Toc93079141"/>
      <w:r>
        <w:t>8.8.3</w:t>
      </w:r>
      <w:r>
        <w:tab/>
        <w:t>UE RF requirements</w:t>
      </w:r>
      <w:bookmarkEnd w:id="503"/>
    </w:p>
    <w:p w14:paraId="2153CE54" w14:textId="47FAFBAC" w:rsidR="0087319B" w:rsidRDefault="00FB7CD8" w:rsidP="0087319B">
      <w:pPr>
        <w:rPr>
          <w:rFonts w:ascii="Arial" w:hAnsi="Arial" w:cs="Arial"/>
          <w:b/>
          <w:sz w:val="24"/>
        </w:rPr>
      </w:pPr>
      <w:hyperlink r:id="rId1109" w:history="1">
        <w:r w:rsidR="009C30EE">
          <w:rPr>
            <w:rStyle w:val="ac"/>
            <w:rFonts w:ascii="Arial" w:hAnsi="Arial" w:cs="Arial"/>
            <w:b/>
            <w:sz w:val="24"/>
          </w:rPr>
          <w:t>R4-2200004</w:t>
        </w:r>
      </w:hyperlink>
      <w:r w:rsidR="0087319B">
        <w:rPr>
          <w:rFonts w:ascii="Arial" w:hAnsi="Arial" w:cs="Arial"/>
          <w:b/>
          <w:color w:val="0000FF"/>
          <w:sz w:val="24"/>
        </w:rPr>
        <w:tab/>
      </w:r>
      <w:r w:rsidR="0087319B">
        <w:rPr>
          <w:rFonts w:ascii="Arial" w:hAnsi="Arial" w:cs="Arial"/>
          <w:b/>
          <w:sz w:val="24"/>
        </w:rPr>
        <w:t>Introduction of upper 700MHz A block into TS 36.101</w:t>
      </w:r>
    </w:p>
    <w:p w14:paraId="271F31AD" w14:textId="77777777" w:rsidR="0087319B" w:rsidRDefault="0087319B" w:rsidP="0087319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v17.4.0</w:t>
      </w:r>
      <w:r>
        <w:rPr>
          <w:i/>
        </w:rPr>
        <w:tab/>
        <w:t xml:space="preserve">  CR-5846  rev  Cat: B (Rel-17)</w:t>
      </w:r>
      <w:r>
        <w:rPr>
          <w:i/>
        </w:rPr>
        <w:br/>
      </w:r>
      <w:r>
        <w:rPr>
          <w:i/>
        </w:rPr>
        <w:br/>
      </w:r>
      <w:r>
        <w:rPr>
          <w:i/>
        </w:rPr>
        <w:tab/>
      </w:r>
      <w:r>
        <w:rPr>
          <w:i/>
        </w:rPr>
        <w:tab/>
      </w:r>
      <w:r>
        <w:rPr>
          <w:i/>
        </w:rPr>
        <w:tab/>
      </w:r>
      <w:r>
        <w:rPr>
          <w:i/>
        </w:rPr>
        <w:tab/>
      </w:r>
      <w:r>
        <w:rPr>
          <w:i/>
        </w:rPr>
        <w:tab/>
        <w:t>Source: Puloli</w:t>
      </w:r>
    </w:p>
    <w:p w14:paraId="72C1866C"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4ECF81" w14:textId="22E2F021" w:rsidR="0087319B" w:rsidRDefault="00FB7CD8" w:rsidP="0087319B">
      <w:pPr>
        <w:rPr>
          <w:rFonts w:ascii="Arial" w:hAnsi="Arial" w:cs="Arial"/>
          <w:b/>
          <w:sz w:val="24"/>
        </w:rPr>
      </w:pPr>
      <w:hyperlink r:id="rId1110" w:history="1">
        <w:r w:rsidR="009C30EE">
          <w:rPr>
            <w:rStyle w:val="ac"/>
            <w:rFonts w:ascii="Arial" w:hAnsi="Arial" w:cs="Arial"/>
            <w:b/>
            <w:sz w:val="24"/>
          </w:rPr>
          <w:t>R4-2200774</w:t>
        </w:r>
      </w:hyperlink>
      <w:r w:rsidR="0087319B">
        <w:rPr>
          <w:rFonts w:ascii="Arial" w:hAnsi="Arial" w:cs="Arial"/>
          <w:b/>
          <w:color w:val="0000FF"/>
          <w:sz w:val="24"/>
        </w:rPr>
        <w:tab/>
      </w:r>
      <w:r w:rsidR="0087319B">
        <w:rPr>
          <w:rFonts w:ascii="Arial" w:hAnsi="Arial" w:cs="Arial"/>
          <w:b/>
          <w:sz w:val="24"/>
        </w:rPr>
        <w:t>TP to TR 36.779 on Analysis on UE requirements for upper 700MHz A block</w:t>
      </w:r>
    </w:p>
    <w:p w14:paraId="3B7B3B7D"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36.779 v0.0.3</w:t>
      </w:r>
      <w:r>
        <w:rPr>
          <w:i/>
        </w:rPr>
        <w:tab/>
        <w:t xml:space="preserve">  CR-  rev  Cat:  (Rel-17)</w:t>
      </w:r>
      <w:r>
        <w:rPr>
          <w:i/>
        </w:rPr>
        <w:br/>
      </w:r>
      <w:r>
        <w:rPr>
          <w:i/>
        </w:rPr>
        <w:br/>
      </w:r>
      <w:r>
        <w:rPr>
          <w:i/>
        </w:rPr>
        <w:tab/>
      </w:r>
      <w:r>
        <w:rPr>
          <w:i/>
        </w:rPr>
        <w:tab/>
      </w:r>
      <w:r>
        <w:rPr>
          <w:i/>
        </w:rPr>
        <w:tab/>
      </w:r>
      <w:r>
        <w:rPr>
          <w:i/>
        </w:rPr>
        <w:tab/>
      </w:r>
      <w:r>
        <w:rPr>
          <w:i/>
        </w:rPr>
        <w:tab/>
        <w:t>Source: Puloli</w:t>
      </w:r>
    </w:p>
    <w:p w14:paraId="01A60A06"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DB32F6" w14:textId="223BA5EB" w:rsidR="0087319B" w:rsidRDefault="00FB7CD8" w:rsidP="0087319B">
      <w:pPr>
        <w:rPr>
          <w:rFonts w:ascii="Arial" w:hAnsi="Arial" w:cs="Arial"/>
          <w:b/>
          <w:sz w:val="24"/>
        </w:rPr>
      </w:pPr>
      <w:hyperlink r:id="rId1111" w:history="1">
        <w:r w:rsidR="009C30EE">
          <w:rPr>
            <w:rStyle w:val="ac"/>
            <w:rFonts w:ascii="Arial" w:hAnsi="Arial" w:cs="Arial"/>
            <w:b/>
            <w:sz w:val="24"/>
          </w:rPr>
          <w:t>R4-2200790</w:t>
        </w:r>
      </w:hyperlink>
      <w:r w:rsidR="0087319B">
        <w:rPr>
          <w:rFonts w:ascii="Arial" w:hAnsi="Arial" w:cs="Arial"/>
          <w:b/>
          <w:color w:val="0000FF"/>
          <w:sz w:val="24"/>
        </w:rPr>
        <w:tab/>
      </w:r>
      <w:r w:rsidR="0087319B">
        <w:rPr>
          <w:rFonts w:ascii="Arial" w:hAnsi="Arial" w:cs="Arial"/>
          <w:b/>
          <w:sz w:val="24"/>
        </w:rPr>
        <w:t>draftCR to TS 36.101: Introduction of upper 700MHz A block</w:t>
      </w:r>
    </w:p>
    <w:p w14:paraId="493EFCB5"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v17.4.0</w:t>
      </w:r>
      <w:r>
        <w:rPr>
          <w:i/>
        </w:rPr>
        <w:tab/>
        <w:t xml:space="preserve">  CR-  rev  Cat: B (Rel-17)</w:t>
      </w:r>
      <w:r>
        <w:rPr>
          <w:i/>
        </w:rPr>
        <w:br/>
      </w:r>
      <w:r>
        <w:rPr>
          <w:i/>
        </w:rPr>
        <w:br/>
      </w:r>
      <w:r>
        <w:rPr>
          <w:i/>
        </w:rPr>
        <w:tab/>
      </w:r>
      <w:r>
        <w:rPr>
          <w:i/>
        </w:rPr>
        <w:tab/>
      </w:r>
      <w:r>
        <w:rPr>
          <w:i/>
        </w:rPr>
        <w:tab/>
      </w:r>
      <w:r>
        <w:rPr>
          <w:i/>
        </w:rPr>
        <w:tab/>
      </w:r>
      <w:r>
        <w:rPr>
          <w:i/>
        </w:rPr>
        <w:tab/>
        <w:t>Source: Puloli</w:t>
      </w:r>
    </w:p>
    <w:p w14:paraId="10717BEE"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AC1A92" w14:textId="77777777" w:rsidR="0087319B" w:rsidRDefault="0087319B" w:rsidP="0087319B">
      <w:pPr>
        <w:pStyle w:val="4"/>
      </w:pPr>
      <w:bookmarkStart w:id="504" w:name="_Toc93079142"/>
      <w:r>
        <w:t>8.8.4</w:t>
      </w:r>
      <w:r>
        <w:tab/>
        <w:t>BS RF requirements</w:t>
      </w:r>
      <w:bookmarkEnd w:id="504"/>
    </w:p>
    <w:p w14:paraId="21844D53" w14:textId="653FC612" w:rsidR="0087319B" w:rsidRDefault="00FB7CD8" w:rsidP="0087319B">
      <w:pPr>
        <w:rPr>
          <w:rFonts w:ascii="Arial" w:hAnsi="Arial" w:cs="Arial"/>
          <w:b/>
          <w:sz w:val="24"/>
        </w:rPr>
      </w:pPr>
      <w:hyperlink r:id="rId1112" w:history="1">
        <w:r w:rsidR="009C30EE">
          <w:rPr>
            <w:rStyle w:val="ac"/>
            <w:rFonts w:ascii="Arial" w:hAnsi="Arial" w:cs="Arial"/>
            <w:b/>
            <w:sz w:val="24"/>
          </w:rPr>
          <w:t>R4-2200457</w:t>
        </w:r>
      </w:hyperlink>
      <w:r w:rsidR="0087319B">
        <w:rPr>
          <w:rFonts w:ascii="Arial" w:hAnsi="Arial" w:cs="Arial"/>
          <w:b/>
          <w:color w:val="0000FF"/>
          <w:sz w:val="24"/>
        </w:rPr>
        <w:tab/>
      </w:r>
      <w:r w:rsidR="0087319B">
        <w:rPr>
          <w:rFonts w:ascii="Arial" w:hAnsi="Arial" w:cs="Arial"/>
          <w:b/>
          <w:sz w:val="24"/>
        </w:rPr>
        <w:t>draft CR on introduction of upper 700MHz A block for 36.104</w:t>
      </w:r>
    </w:p>
    <w:p w14:paraId="6B972D69"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36.104 v17.4.0</w:t>
      </w:r>
      <w:r>
        <w:rPr>
          <w:i/>
        </w:rPr>
        <w:tab/>
        <w:t xml:space="preserve">  CR-  rev  Cat:  (Rel-17)</w:t>
      </w:r>
      <w:r>
        <w:rPr>
          <w:i/>
        </w:rPr>
        <w:br/>
      </w:r>
      <w:r>
        <w:rPr>
          <w:i/>
        </w:rPr>
        <w:br/>
      </w:r>
      <w:r>
        <w:rPr>
          <w:i/>
        </w:rPr>
        <w:tab/>
      </w:r>
      <w:r>
        <w:rPr>
          <w:i/>
        </w:rPr>
        <w:tab/>
      </w:r>
      <w:r>
        <w:rPr>
          <w:i/>
        </w:rPr>
        <w:tab/>
      </w:r>
      <w:r>
        <w:rPr>
          <w:i/>
        </w:rPr>
        <w:tab/>
      </w:r>
      <w:r>
        <w:rPr>
          <w:i/>
        </w:rPr>
        <w:tab/>
        <w:t>Source: Baicells</w:t>
      </w:r>
    </w:p>
    <w:p w14:paraId="21B60131"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588BF1" w14:textId="5D216640" w:rsidR="0087319B" w:rsidRDefault="00FB7CD8" w:rsidP="0087319B">
      <w:pPr>
        <w:rPr>
          <w:rFonts w:ascii="Arial" w:hAnsi="Arial" w:cs="Arial"/>
          <w:b/>
          <w:sz w:val="24"/>
        </w:rPr>
      </w:pPr>
      <w:hyperlink r:id="rId1113" w:history="1">
        <w:r w:rsidR="009C30EE">
          <w:rPr>
            <w:rStyle w:val="ac"/>
            <w:rFonts w:ascii="Arial" w:hAnsi="Arial" w:cs="Arial"/>
            <w:b/>
            <w:sz w:val="24"/>
          </w:rPr>
          <w:t>R4-2200458</w:t>
        </w:r>
      </w:hyperlink>
      <w:r w:rsidR="0087319B">
        <w:rPr>
          <w:rFonts w:ascii="Arial" w:hAnsi="Arial" w:cs="Arial"/>
          <w:b/>
          <w:color w:val="0000FF"/>
          <w:sz w:val="24"/>
        </w:rPr>
        <w:tab/>
      </w:r>
      <w:r w:rsidR="0087319B">
        <w:rPr>
          <w:rFonts w:ascii="Arial" w:hAnsi="Arial" w:cs="Arial"/>
          <w:b/>
          <w:sz w:val="24"/>
        </w:rPr>
        <w:t>draft CR on introduction of upper 700MHz A block for 37.104</w:t>
      </w:r>
    </w:p>
    <w:p w14:paraId="05FD7FE9"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37.104 v17.4.0</w:t>
      </w:r>
      <w:r>
        <w:rPr>
          <w:i/>
        </w:rPr>
        <w:tab/>
        <w:t xml:space="preserve">  CR-  rev  Cat:  (Rel-17)</w:t>
      </w:r>
      <w:r>
        <w:rPr>
          <w:i/>
        </w:rPr>
        <w:br/>
      </w:r>
      <w:r>
        <w:rPr>
          <w:i/>
        </w:rPr>
        <w:br/>
      </w:r>
      <w:r>
        <w:rPr>
          <w:i/>
        </w:rPr>
        <w:tab/>
      </w:r>
      <w:r>
        <w:rPr>
          <w:i/>
        </w:rPr>
        <w:tab/>
      </w:r>
      <w:r>
        <w:rPr>
          <w:i/>
        </w:rPr>
        <w:tab/>
      </w:r>
      <w:r>
        <w:rPr>
          <w:i/>
        </w:rPr>
        <w:tab/>
      </w:r>
      <w:r>
        <w:rPr>
          <w:i/>
        </w:rPr>
        <w:tab/>
        <w:t>Source: Baicells</w:t>
      </w:r>
    </w:p>
    <w:p w14:paraId="6920BB93"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C8DD81" w14:textId="334BB4EA" w:rsidR="0087319B" w:rsidRDefault="00FB7CD8" w:rsidP="0087319B">
      <w:pPr>
        <w:rPr>
          <w:rFonts w:ascii="Arial" w:hAnsi="Arial" w:cs="Arial"/>
          <w:b/>
          <w:sz w:val="24"/>
        </w:rPr>
      </w:pPr>
      <w:hyperlink r:id="rId1114" w:history="1">
        <w:r w:rsidR="009C30EE">
          <w:rPr>
            <w:rStyle w:val="ac"/>
            <w:rFonts w:ascii="Arial" w:hAnsi="Arial" w:cs="Arial"/>
            <w:b/>
            <w:sz w:val="24"/>
          </w:rPr>
          <w:t>R4-2200459</w:t>
        </w:r>
      </w:hyperlink>
      <w:r w:rsidR="0087319B">
        <w:rPr>
          <w:rFonts w:ascii="Arial" w:hAnsi="Arial" w:cs="Arial"/>
          <w:b/>
          <w:color w:val="0000FF"/>
          <w:sz w:val="24"/>
        </w:rPr>
        <w:tab/>
      </w:r>
      <w:r w:rsidR="0087319B">
        <w:rPr>
          <w:rFonts w:ascii="Arial" w:hAnsi="Arial" w:cs="Arial"/>
          <w:b/>
          <w:sz w:val="24"/>
        </w:rPr>
        <w:t>draft CR on introduction of upper 700MHz A block for 37.105</w:t>
      </w:r>
    </w:p>
    <w:p w14:paraId="5FE6754E"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37.105 v17.4.0</w:t>
      </w:r>
      <w:r>
        <w:rPr>
          <w:i/>
        </w:rPr>
        <w:tab/>
        <w:t xml:space="preserve">  CR-  rev  Cat:  (Rel-17)</w:t>
      </w:r>
      <w:r>
        <w:rPr>
          <w:i/>
        </w:rPr>
        <w:br/>
      </w:r>
      <w:r>
        <w:rPr>
          <w:i/>
        </w:rPr>
        <w:br/>
      </w:r>
      <w:r>
        <w:rPr>
          <w:i/>
        </w:rPr>
        <w:tab/>
      </w:r>
      <w:r>
        <w:rPr>
          <w:i/>
        </w:rPr>
        <w:tab/>
      </w:r>
      <w:r>
        <w:rPr>
          <w:i/>
        </w:rPr>
        <w:tab/>
      </w:r>
      <w:r>
        <w:rPr>
          <w:i/>
        </w:rPr>
        <w:tab/>
      </w:r>
      <w:r>
        <w:rPr>
          <w:i/>
        </w:rPr>
        <w:tab/>
        <w:t>Source: Baicells</w:t>
      </w:r>
    </w:p>
    <w:p w14:paraId="272F0A34"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A730B3" w14:textId="01840A42" w:rsidR="0087319B" w:rsidRDefault="00FB7CD8" w:rsidP="0087319B">
      <w:pPr>
        <w:rPr>
          <w:rFonts w:ascii="Arial" w:hAnsi="Arial" w:cs="Arial"/>
          <w:b/>
          <w:sz w:val="24"/>
        </w:rPr>
      </w:pPr>
      <w:hyperlink r:id="rId1115" w:history="1">
        <w:r w:rsidR="009C30EE">
          <w:rPr>
            <w:rStyle w:val="ac"/>
            <w:rFonts w:ascii="Arial" w:hAnsi="Arial" w:cs="Arial"/>
            <w:b/>
            <w:sz w:val="24"/>
          </w:rPr>
          <w:t>R4-2200460</w:t>
        </w:r>
      </w:hyperlink>
      <w:r w:rsidR="0087319B">
        <w:rPr>
          <w:rFonts w:ascii="Arial" w:hAnsi="Arial" w:cs="Arial"/>
          <w:b/>
          <w:color w:val="0000FF"/>
          <w:sz w:val="24"/>
        </w:rPr>
        <w:tab/>
      </w:r>
      <w:r w:rsidR="0087319B">
        <w:rPr>
          <w:rFonts w:ascii="Arial" w:hAnsi="Arial" w:cs="Arial"/>
          <w:b/>
          <w:sz w:val="24"/>
        </w:rPr>
        <w:t>draft CR on introduction of upper 700MHz A block for 38.104</w:t>
      </w:r>
    </w:p>
    <w:p w14:paraId="73042BA0"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v17.4.0</w:t>
      </w:r>
      <w:r>
        <w:rPr>
          <w:i/>
        </w:rPr>
        <w:tab/>
        <w:t xml:space="preserve">  CR-  rev  Cat:  (Rel-17)</w:t>
      </w:r>
      <w:r>
        <w:rPr>
          <w:i/>
        </w:rPr>
        <w:br/>
      </w:r>
      <w:r>
        <w:rPr>
          <w:i/>
        </w:rPr>
        <w:br/>
      </w:r>
      <w:r>
        <w:rPr>
          <w:i/>
        </w:rPr>
        <w:tab/>
      </w:r>
      <w:r>
        <w:rPr>
          <w:i/>
        </w:rPr>
        <w:tab/>
      </w:r>
      <w:r>
        <w:rPr>
          <w:i/>
        </w:rPr>
        <w:tab/>
      </w:r>
      <w:r>
        <w:rPr>
          <w:i/>
        </w:rPr>
        <w:tab/>
      </w:r>
      <w:r>
        <w:rPr>
          <w:i/>
        </w:rPr>
        <w:tab/>
        <w:t>Source: Baicells</w:t>
      </w:r>
    </w:p>
    <w:p w14:paraId="020A88D9"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3099B6" w14:textId="3077DDF5" w:rsidR="0087319B" w:rsidRDefault="00FB7CD8" w:rsidP="0087319B">
      <w:pPr>
        <w:rPr>
          <w:rFonts w:ascii="Arial" w:hAnsi="Arial" w:cs="Arial"/>
          <w:b/>
          <w:sz w:val="24"/>
        </w:rPr>
      </w:pPr>
      <w:hyperlink r:id="rId1116" w:history="1">
        <w:r w:rsidR="009C30EE">
          <w:rPr>
            <w:rStyle w:val="ac"/>
            <w:rFonts w:ascii="Arial" w:hAnsi="Arial" w:cs="Arial"/>
            <w:b/>
            <w:sz w:val="24"/>
          </w:rPr>
          <w:t>R4-2200461</w:t>
        </w:r>
      </w:hyperlink>
      <w:r w:rsidR="0087319B">
        <w:rPr>
          <w:rFonts w:ascii="Arial" w:hAnsi="Arial" w:cs="Arial"/>
          <w:b/>
          <w:color w:val="0000FF"/>
          <w:sz w:val="24"/>
        </w:rPr>
        <w:tab/>
      </w:r>
      <w:r w:rsidR="0087319B">
        <w:rPr>
          <w:rFonts w:ascii="Arial" w:hAnsi="Arial" w:cs="Arial"/>
          <w:b/>
          <w:sz w:val="24"/>
        </w:rPr>
        <w:t>TP to TR 36.779 on BS aspect issues</w:t>
      </w:r>
    </w:p>
    <w:p w14:paraId="0885D3C2"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Baicells</w:t>
      </w:r>
    </w:p>
    <w:p w14:paraId="11196E87"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B1FB99" w14:textId="060ADEFC" w:rsidR="0087319B" w:rsidRDefault="00FB7CD8" w:rsidP="0087319B">
      <w:pPr>
        <w:rPr>
          <w:rFonts w:ascii="Arial" w:hAnsi="Arial" w:cs="Arial"/>
          <w:b/>
          <w:sz w:val="24"/>
        </w:rPr>
      </w:pPr>
      <w:hyperlink r:id="rId1117" w:history="1">
        <w:r w:rsidR="009C30EE">
          <w:rPr>
            <w:rStyle w:val="ac"/>
            <w:rFonts w:ascii="Arial" w:hAnsi="Arial" w:cs="Arial"/>
            <w:b/>
            <w:sz w:val="24"/>
          </w:rPr>
          <w:t>R4-2201071</w:t>
        </w:r>
      </w:hyperlink>
      <w:r w:rsidR="0087319B">
        <w:rPr>
          <w:rFonts w:ascii="Arial" w:hAnsi="Arial" w:cs="Arial"/>
          <w:b/>
          <w:color w:val="0000FF"/>
          <w:sz w:val="24"/>
        </w:rPr>
        <w:tab/>
      </w:r>
      <w:r w:rsidR="0087319B">
        <w:rPr>
          <w:rFonts w:ascii="Arial" w:hAnsi="Arial" w:cs="Arial"/>
          <w:b/>
          <w:sz w:val="24"/>
        </w:rPr>
        <w:t>TP to TR 36.779 on Analysis on BS requirements for upper 700MHz A block</w:t>
      </w:r>
    </w:p>
    <w:p w14:paraId="220DEC28"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Baicells</w:t>
      </w:r>
    </w:p>
    <w:p w14:paraId="0B2990A1"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9E18A6" w14:textId="77777777" w:rsidR="0087319B" w:rsidRDefault="0087319B" w:rsidP="0087319B">
      <w:pPr>
        <w:pStyle w:val="4"/>
      </w:pPr>
      <w:bookmarkStart w:id="505" w:name="_Toc93079143"/>
      <w:r>
        <w:t>8.8.5</w:t>
      </w:r>
      <w:r>
        <w:tab/>
        <w:t>Others</w:t>
      </w:r>
      <w:bookmarkEnd w:id="505"/>
    </w:p>
    <w:p w14:paraId="50247FEE" w14:textId="77777777" w:rsidR="0087319B" w:rsidRDefault="0087319B" w:rsidP="0087319B">
      <w:pPr>
        <w:pStyle w:val="3"/>
      </w:pPr>
      <w:bookmarkStart w:id="506" w:name="_Toc93079144"/>
      <w:r>
        <w:t>8.9</w:t>
      </w:r>
      <w:r>
        <w:tab/>
        <w:t>Additional enhancements for NB-IoT and LTE-MTC</w:t>
      </w:r>
      <w:bookmarkEnd w:id="506"/>
    </w:p>
    <w:p w14:paraId="234CAF52" w14:textId="77777777" w:rsidR="0087319B" w:rsidRDefault="0087319B" w:rsidP="0087319B">
      <w:pPr>
        <w:pStyle w:val="4"/>
      </w:pPr>
      <w:bookmarkStart w:id="507" w:name="_Toc93079145"/>
      <w:r>
        <w:t>8.9.1</w:t>
      </w:r>
      <w:r>
        <w:tab/>
        <w:t>General and work plan</w:t>
      </w:r>
      <w:bookmarkEnd w:id="507"/>
    </w:p>
    <w:p w14:paraId="4FEE98CE" w14:textId="77777777" w:rsidR="0087319B" w:rsidRDefault="0087319B" w:rsidP="0087319B">
      <w:pPr>
        <w:pStyle w:val="4"/>
      </w:pPr>
      <w:bookmarkStart w:id="508" w:name="_Toc93079146"/>
      <w:r>
        <w:t>8.9.2</w:t>
      </w:r>
      <w:r>
        <w:tab/>
        <w:t>Support of 16QAM in NB-IoT</w:t>
      </w:r>
      <w:bookmarkEnd w:id="508"/>
    </w:p>
    <w:p w14:paraId="0F6903A3" w14:textId="77777777" w:rsidR="0087319B" w:rsidRDefault="0087319B" w:rsidP="0087319B">
      <w:pPr>
        <w:rPr>
          <w:rFonts w:ascii="Arial" w:hAnsi="Arial" w:cs="Arial"/>
          <w:b/>
          <w:color w:val="C00000"/>
          <w:lang w:eastAsia="zh-CN"/>
        </w:rPr>
      </w:pPr>
      <w:r>
        <w:rPr>
          <w:rFonts w:ascii="Arial" w:hAnsi="Arial" w:cs="Arial"/>
          <w:b/>
          <w:color w:val="C00000"/>
          <w:lang w:eastAsia="zh-CN"/>
        </w:rPr>
        <w:t>[101-bis-e][116] LTE_NR_Other_WI, AI 5.37, 5.38, 5.39, 8.7, 8.9.2, 8.9.3 – Jin Wang</w:t>
      </w:r>
    </w:p>
    <w:p w14:paraId="4ABD2DCD" w14:textId="77777777" w:rsidR="0087319B" w:rsidRDefault="0087319B" w:rsidP="0087319B">
      <w:pPr>
        <w:pStyle w:val="5"/>
      </w:pPr>
      <w:bookmarkStart w:id="509" w:name="_Toc93079147"/>
      <w:r>
        <w:t>8.9.2.1</w:t>
      </w:r>
      <w:r>
        <w:tab/>
        <w:t>BS RF requirements</w:t>
      </w:r>
      <w:bookmarkEnd w:id="509"/>
    </w:p>
    <w:p w14:paraId="5692E40B" w14:textId="0289B47E" w:rsidR="0087319B" w:rsidRDefault="00FB7CD8" w:rsidP="0087319B">
      <w:pPr>
        <w:rPr>
          <w:rFonts w:ascii="Arial" w:hAnsi="Arial" w:cs="Arial"/>
          <w:b/>
          <w:sz w:val="24"/>
        </w:rPr>
      </w:pPr>
      <w:hyperlink r:id="rId1118" w:history="1">
        <w:r w:rsidR="009C30EE">
          <w:rPr>
            <w:rStyle w:val="ac"/>
            <w:rFonts w:ascii="Arial" w:hAnsi="Arial" w:cs="Arial"/>
            <w:b/>
            <w:sz w:val="24"/>
          </w:rPr>
          <w:t>R4-2200415</w:t>
        </w:r>
      </w:hyperlink>
      <w:r w:rsidR="0087319B">
        <w:rPr>
          <w:rFonts w:ascii="Arial" w:hAnsi="Arial" w:cs="Arial"/>
          <w:b/>
          <w:color w:val="0000FF"/>
          <w:sz w:val="24"/>
        </w:rPr>
        <w:tab/>
      </w:r>
      <w:r w:rsidR="0087319B">
        <w:rPr>
          <w:rFonts w:ascii="Arial" w:hAnsi="Arial" w:cs="Arial"/>
          <w:b/>
          <w:sz w:val="24"/>
        </w:rPr>
        <w:t>Proposals on BS RF requirements for support of 16QAM in NB-IoT</w:t>
      </w:r>
    </w:p>
    <w:p w14:paraId="5C435A47" w14:textId="77777777" w:rsidR="0087319B" w:rsidRDefault="0087319B" w:rsidP="0087319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1EEB3F4B" w14:textId="77777777" w:rsidR="0087319B" w:rsidRDefault="0087319B" w:rsidP="0087319B">
      <w:pPr>
        <w:rPr>
          <w:rFonts w:ascii="Arial" w:hAnsi="Arial" w:cs="Arial"/>
          <w:b/>
        </w:rPr>
      </w:pPr>
      <w:r>
        <w:rPr>
          <w:rFonts w:ascii="Arial" w:hAnsi="Arial" w:cs="Arial"/>
          <w:b/>
        </w:rPr>
        <w:t xml:space="preserve">Abstract: </w:t>
      </w:r>
    </w:p>
    <w:p w14:paraId="41E7F07F" w14:textId="77777777" w:rsidR="0087319B" w:rsidRDefault="0087319B" w:rsidP="0087319B">
      <w:r>
        <w:t>This contribution provides further proposals on BS RF requirements for the support of 16-QAM in NB-IoT unicast in UL and DL according to the approved WF at TSG RAN4#98-bis-e and the agreements in RAN1.</w:t>
      </w:r>
    </w:p>
    <w:p w14:paraId="7A020037"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CF3425" w14:textId="006C9DE3" w:rsidR="0087319B" w:rsidRDefault="00FB7CD8" w:rsidP="0087319B">
      <w:pPr>
        <w:rPr>
          <w:rFonts w:ascii="Arial" w:hAnsi="Arial" w:cs="Arial"/>
          <w:b/>
          <w:sz w:val="24"/>
        </w:rPr>
      </w:pPr>
      <w:hyperlink r:id="rId1119" w:history="1">
        <w:r w:rsidR="009C30EE">
          <w:rPr>
            <w:rStyle w:val="ac"/>
            <w:rFonts w:ascii="Arial" w:hAnsi="Arial" w:cs="Arial"/>
            <w:b/>
            <w:sz w:val="24"/>
          </w:rPr>
          <w:t>R4-2201714</w:t>
        </w:r>
      </w:hyperlink>
      <w:r w:rsidR="0087319B">
        <w:rPr>
          <w:rFonts w:ascii="Arial" w:hAnsi="Arial" w:cs="Arial"/>
          <w:b/>
          <w:color w:val="0000FF"/>
          <w:sz w:val="24"/>
        </w:rPr>
        <w:tab/>
      </w:r>
      <w:r w:rsidR="0087319B">
        <w:rPr>
          <w:rFonts w:ascii="Arial" w:hAnsi="Arial" w:cs="Arial"/>
          <w:b/>
          <w:sz w:val="24"/>
        </w:rPr>
        <w:t>BS RF impact analysis on R17 NB_IoT</w:t>
      </w:r>
    </w:p>
    <w:p w14:paraId="5D103426"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51AD854C" w14:textId="77777777" w:rsidR="0087319B" w:rsidRDefault="0087319B" w:rsidP="0087319B">
      <w:pPr>
        <w:rPr>
          <w:rFonts w:ascii="Arial" w:hAnsi="Arial" w:cs="Arial"/>
          <w:b/>
        </w:rPr>
      </w:pPr>
      <w:r>
        <w:rPr>
          <w:rFonts w:ascii="Arial" w:hAnsi="Arial" w:cs="Arial"/>
          <w:b/>
        </w:rPr>
        <w:t xml:space="preserve">Abstract: </w:t>
      </w:r>
    </w:p>
    <w:p w14:paraId="08DF993E" w14:textId="77777777" w:rsidR="0087319B" w:rsidRDefault="0087319B" w:rsidP="0087319B">
      <w:r>
        <w:t>In this paper, we present our view on the BS  RF impact on NB-IoT for this objective.</w:t>
      </w:r>
    </w:p>
    <w:p w14:paraId="050690D5"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EEDC6C" w14:textId="46E27950" w:rsidR="0087319B" w:rsidRDefault="00FB7CD8" w:rsidP="0087319B">
      <w:pPr>
        <w:rPr>
          <w:rFonts w:ascii="Arial" w:hAnsi="Arial" w:cs="Arial"/>
          <w:b/>
          <w:sz w:val="24"/>
        </w:rPr>
      </w:pPr>
      <w:hyperlink r:id="rId1120" w:history="1">
        <w:r w:rsidR="009C30EE">
          <w:rPr>
            <w:rStyle w:val="ac"/>
            <w:rFonts w:ascii="Arial" w:hAnsi="Arial" w:cs="Arial"/>
            <w:b/>
            <w:sz w:val="24"/>
          </w:rPr>
          <w:t>R4-2201831</w:t>
        </w:r>
      </w:hyperlink>
      <w:r w:rsidR="0087319B">
        <w:rPr>
          <w:rFonts w:ascii="Arial" w:hAnsi="Arial" w:cs="Arial"/>
          <w:b/>
          <w:color w:val="0000FF"/>
          <w:sz w:val="24"/>
        </w:rPr>
        <w:tab/>
      </w:r>
      <w:r w:rsidR="0087319B">
        <w:rPr>
          <w:rFonts w:ascii="Arial" w:hAnsi="Arial" w:cs="Arial"/>
          <w:b/>
          <w:sz w:val="24"/>
        </w:rPr>
        <w:t>Remaining issues for NB-IoT 16QAM BS RF requirements</w:t>
      </w:r>
    </w:p>
    <w:p w14:paraId="518AF90B"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Huawei,HiSilicon</w:t>
      </w:r>
    </w:p>
    <w:p w14:paraId="5B8104B8"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9EEBFE" w14:textId="37A0A4EA" w:rsidR="0087319B" w:rsidRDefault="00FB7CD8" w:rsidP="0087319B">
      <w:pPr>
        <w:rPr>
          <w:rFonts w:ascii="Arial" w:hAnsi="Arial" w:cs="Arial"/>
          <w:b/>
          <w:sz w:val="24"/>
        </w:rPr>
      </w:pPr>
      <w:hyperlink r:id="rId1121" w:history="1">
        <w:r w:rsidR="009C30EE">
          <w:rPr>
            <w:rStyle w:val="ac"/>
            <w:rFonts w:ascii="Arial" w:hAnsi="Arial" w:cs="Arial"/>
            <w:b/>
            <w:sz w:val="24"/>
          </w:rPr>
          <w:t>R4-2201832</w:t>
        </w:r>
      </w:hyperlink>
      <w:r w:rsidR="0087319B">
        <w:rPr>
          <w:rFonts w:ascii="Arial" w:hAnsi="Arial" w:cs="Arial"/>
          <w:b/>
          <w:color w:val="0000FF"/>
          <w:sz w:val="24"/>
        </w:rPr>
        <w:tab/>
      </w:r>
      <w:r w:rsidR="0087319B">
        <w:rPr>
          <w:rFonts w:ascii="Arial" w:hAnsi="Arial" w:cs="Arial"/>
          <w:b/>
          <w:sz w:val="24"/>
        </w:rPr>
        <w:t>Draft CR to TS36104 Addition of NB-IoT 16QAM</w:t>
      </w:r>
    </w:p>
    <w:p w14:paraId="0ED077B9"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36.104 v17.4.0</w:t>
      </w:r>
      <w:r>
        <w:rPr>
          <w:i/>
        </w:rPr>
        <w:tab/>
        <w:t xml:space="preserve">  CR-  rev  Cat:  (Rel-17)</w:t>
      </w:r>
      <w:r>
        <w:rPr>
          <w:i/>
        </w:rPr>
        <w:br/>
      </w:r>
      <w:r>
        <w:rPr>
          <w:i/>
        </w:rPr>
        <w:br/>
      </w:r>
      <w:r>
        <w:rPr>
          <w:i/>
        </w:rPr>
        <w:tab/>
      </w:r>
      <w:r>
        <w:rPr>
          <w:i/>
        </w:rPr>
        <w:tab/>
      </w:r>
      <w:r>
        <w:rPr>
          <w:i/>
        </w:rPr>
        <w:tab/>
      </w:r>
      <w:r>
        <w:rPr>
          <w:i/>
        </w:rPr>
        <w:tab/>
      </w:r>
      <w:r>
        <w:rPr>
          <w:i/>
        </w:rPr>
        <w:tab/>
        <w:t>Source: Huawei,HiSilicon</w:t>
      </w:r>
    </w:p>
    <w:p w14:paraId="6E8D9ED7"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138582" w14:textId="321ACA9C" w:rsidR="0087319B" w:rsidRDefault="00FB7CD8" w:rsidP="0087319B">
      <w:pPr>
        <w:rPr>
          <w:rFonts w:ascii="Arial" w:hAnsi="Arial" w:cs="Arial"/>
          <w:b/>
          <w:sz w:val="24"/>
        </w:rPr>
      </w:pPr>
      <w:hyperlink r:id="rId1122" w:history="1">
        <w:r w:rsidR="009C30EE">
          <w:rPr>
            <w:rStyle w:val="ac"/>
            <w:rFonts w:ascii="Arial" w:hAnsi="Arial" w:cs="Arial"/>
            <w:b/>
            <w:sz w:val="24"/>
          </w:rPr>
          <w:t>R4-2201833</w:t>
        </w:r>
      </w:hyperlink>
      <w:r w:rsidR="0087319B">
        <w:rPr>
          <w:rFonts w:ascii="Arial" w:hAnsi="Arial" w:cs="Arial"/>
          <w:b/>
          <w:color w:val="0000FF"/>
          <w:sz w:val="24"/>
        </w:rPr>
        <w:tab/>
      </w:r>
      <w:r w:rsidR="0087319B">
        <w:rPr>
          <w:rFonts w:ascii="Arial" w:hAnsi="Arial" w:cs="Arial"/>
          <w:b/>
          <w:sz w:val="24"/>
        </w:rPr>
        <w:t>Draft CR to TS36141 Addition of NB-IoT 16QAM</w:t>
      </w:r>
    </w:p>
    <w:p w14:paraId="69F5992D"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36.141 v17.4.0</w:t>
      </w:r>
      <w:r>
        <w:rPr>
          <w:i/>
        </w:rPr>
        <w:tab/>
        <w:t xml:space="preserve">  CR-  rev  Cat:  (Rel-17)</w:t>
      </w:r>
      <w:r>
        <w:rPr>
          <w:i/>
        </w:rPr>
        <w:br/>
      </w:r>
      <w:r>
        <w:rPr>
          <w:i/>
        </w:rPr>
        <w:br/>
      </w:r>
      <w:r>
        <w:rPr>
          <w:i/>
        </w:rPr>
        <w:tab/>
      </w:r>
      <w:r>
        <w:rPr>
          <w:i/>
        </w:rPr>
        <w:tab/>
      </w:r>
      <w:r>
        <w:rPr>
          <w:i/>
        </w:rPr>
        <w:tab/>
      </w:r>
      <w:r>
        <w:rPr>
          <w:i/>
        </w:rPr>
        <w:tab/>
      </w:r>
      <w:r>
        <w:rPr>
          <w:i/>
        </w:rPr>
        <w:tab/>
        <w:t>Source: Huawei,HiSilicon</w:t>
      </w:r>
    </w:p>
    <w:p w14:paraId="0E024218"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AE5808" w14:textId="77777777" w:rsidR="0087319B" w:rsidRDefault="0087319B" w:rsidP="0087319B">
      <w:pPr>
        <w:pStyle w:val="5"/>
      </w:pPr>
      <w:bookmarkStart w:id="510" w:name="_Toc93079148"/>
      <w:r>
        <w:t>8.9.2.2</w:t>
      </w:r>
      <w:r>
        <w:tab/>
        <w:t>UE RF requirements</w:t>
      </w:r>
      <w:bookmarkEnd w:id="510"/>
    </w:p>
    <w:p w14:paraId="4673DF0E" w14:textId="77777777" w:rsidR="0087319B" w:rsidRDefault="0087319B" w:rsidP="0087319B">
      <w:pPr>
        <w:pStyle w:val="4"/>
      </w:pPr>
      <w:bookmarkStart w:id="511" w:name="_Toc93079149"/>
      <w:r>
        <w:t>8.9.3</w:t>
      </w:r>
      <w:r>
        <w:tab/>
        <w:t>Support of power reduction for PRACH, PUCCH, and full-PRB PUSCH in MTC</w:t>
      </w:r>
      <w:bookmarkEnd w:id="511"/>
    </w:p>
    <w:p w14:paraId="6641061C" w14:textId="77777777" w:rsidR="0087319B" w:rsidRDefault="0087319B" w:rsidP="0087319B">
      <w:pPr>
        <w:rPr>
          <w:rFonts w:ascii="Arial" w:hAnsi="Arial" w:cs="Arial"/>
          <w:b/>
          <w:color w:val="C00000"/>
          <w:lang w:eastAsia="zh-CN"/>
        </w:rPr>
      </w:pPr>
      <w:r>
        <w:rPr>
          <w:rFonts w:ascii="Arial" w:hAnsi="Arial" w:cs="Arial"/>
          <w:b/>
          <w:color w:val="C00000"/>
          <w:lang w:eastAsia="zh-CN"/>
        </w:rPr>
        <w:t>[101-bis-e][116] LTE_NR_Other_WI, AI 5.37, 5.38, 5.39, 8.7, 8.9.2, 8.9.3 – Jin Wang</w:t>
      </w:r>
    </w:p>
    <w:p w14:paraId="67943AD5" w14:textId="77777777" w:rsidR="0087319B" w:rsidRDefault="0087319B" w:rsidP="0087319B">
      <w:pPr>
        <w:pStyle w:val="5"/>
      </w:pPr>
      <w:bookmarkStart w:id="512" w:name="_Toc93079150"/>
      <w:r>
        <w:t>8.9.3.1</w:t>
      </w:r>
      <w:r>
        <w:tab/>
        <w:t>UE RF requirements</w:t>
      </w:r>
      <w:bookmarkEnd w:id="512"/>
    </w:p>
    <w:p w14:paraId="3CA1F557" w14:textId="5A1273AF" w:rsidR="0087319B" w:rsidRDefault="00FB7CD8" w:rsidP="0087319B">
      <w:pPr>
        <w:rPr>
          <w:rFonts w:ascii="Arial" w:hAnsi="Arial" w:cs="Arial"/>
          <w:b/>
          <w:sz w:val="24"/>
        </w:rPr>
      </w:pPr>
      <w:hyperlink r:id="rId1123" w:history="1">
        <w:r w:rsidR="009C30EE">
          <w:rPr>
            <w:rStyle w:val="ac"/>
            <w:rFonts w:ascii="Arial" w:hAnsi="Arial" w:cs="Arial"/>
            <w:b/>
            <w:sz w:val="24"/>
          </w:rPr>
          <w:t>R4-2201287</w:t>
        </w:r>
      </w:hyperlink>
      <w:r w:rsidR="0087319B">
        <w:rPr>
          <w:rFonts w:ascii="Arial" w:hAnsi="Arial" w:cs="Arial"/>
          <w:b/>
          <w:color w:val="0000FF"/>
          <w:sz w:val="24"/>
        </w:rPr>
        <w:tab/>
      </w:r>
      <w:r w:rsidR="0087319B">
        <w:rPr>
          <w:rFonts w:ascii="Arial" w:hAnsi="Arial" w:cs="Arial"/>
          <w:b/>
          <w:sz w:val="24"/>
        </w:rPr>
        <w:t>On max power reduction for PRACH, PUCCH, and full-PRB PUSCH</w:t>
      </w:r>
    </w:p>
    <w:p w14:paraId="2C4DDD07" w14:textId="77777777" w:rsidR="0087319B" w:rsidRDefault="0087319B" w:rsidP="0087319B">
      <w:pPr>
        <w:rPr>
          <w:i/>
        </w:rPr>
      </w:pPr>
      <w:r>
        <w:rPr>
          <w:i/>
        </w:rPr>
        <w:tab/>
      </w:r>
      <w:r>
        <w:rPr>
          <w:i/>
        </w:rPr>
        <w:tab/>
      </w:r>
      <w:r>
        <w:rPr>
          <w:i/>
        </w:rPr>
        <w:tab/>
      </w:r>
      <w:r>
        <w:rPr>
          <w:i/>
        </w:rPr>
        <w:tab/>
      </w:r>
      <w:r>
        <w:rPr>
          <w:i/>
        </w:rPr>
        <w:tab/>
        <w:t>Type: other</w:t>
      </w:r>
      <w:r>
        <w:rPr>
          <w:i/>
        </w:rPr>
        <w:tab/>
      </w:r>
      <w:r>
        <w:rPr>
          <w:i/>
        </w:rPr>
        <w:tab/>
        <w:t>For: Decision</w:t>
      </w:r>
      <w:r>
        <w:rPr>
          <w:i/>
        </w:rPr>
        <w:br/>
      </w:r>
      <w:r>
        <w:rPr>
          <w:i/>
        </w:rPr>
        <w:tab/>
      </w:r>
      <w:r>
        <w:rPr>
          <w:i/>
        </w:rPr>
        <w:tab/>
      </w:r>
      <w:r>
        <w:rPr>
          <w:i/>
        </w:rPr>
        <w:tab/>
      </w:r>
      <w:r>
        <w:rPr>
          <w:i/>
        </w:rPr>
        <w:tab/>
      </w:r>
      <w:r>
        <w:rPr>
          <w:i/>
        </w:rPr>
        <w:tab/>
        <w:t>Source: Sony</w:t>
      </w:r>
    </w:p>
    <w:p w14:paraId="422527E4"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782135" w14:textId="5B4DAA29" w:rsidR="0087319B" w:rsidRDefault="00FB7CD8" w:rsidP="0087319B">
      <w:pPr>
        <w:rPr>
          <w:rFonts w:ascii="Arial" w:hAnsi="Arial" w:cs="Arial"/>
          <w:b/>
          <w:sz w:val="24"/>
        </w:rPr>
      </w:pPr>
      <w:hyperlink r:id="rId1124" w:history="1">
        <w:r w:rsidR="009C30EE">
          <w:rPr>
            <w:rStyle w:val="ac"/>
            <w:rFonts w:ascii="Arial" w:hAnsi="Arial" w:cs="Arial"/>
            <w:b/>
            <w:sz w:val="24"/>
          </w:rPr>
          <w:t>R4-2201715</w:t>
        </w:r>
      </w:hyperlink>
      <w:r w:rsidR="0087319B">
        <w:rPr>
          <w:rFonts w:ascii="Arial" w:hAnsi="Arial" w:cs="Arial"/>
          <w:b/>
          <w:color w:val="0000FF"/>
          <w:sz w:val="24"/>
        </w:rPr>
        <w:tab/>
      </w:r>
      <w:r w:rsidR="0087319B">
        <w:rPr>
          <w:rFonts w:ascii="Arial" w:hAnsi="Arial" w:cs="Arial"/>
          <w:b/>
          <w:sz w:val="24"/>
        </w:rPr>
        <w:t>RF impact analysis on R17 eMTC WID</w:t>
      </w:r>
    </w:p>
    <w:p w14:paraId="699EBDC0"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09E2643E" w14:textId="77777777" w:rsidR="0087319B" w:rsidRDefault="0087319B" w:rsidP="0087319B">
      <w:pPr>
        <w:rPr>
          <w:rFonts w:ascii="Arial" w:hAnsi="Arial" w:cs="Arial"/>
          <w:b/>
        </w:rPr>
      </w:pPr>
      <w:r>
        <w:rPr>
          <w:rFonts w:ascii="Arial" w:hAnsi="Arial" w:cs="Arial"/>
          <w:b/>
        </w:rPr>
        <w:t xml:space="preserve">Abstract: </w:t>
      </w:r>
    </w:p>
    <w:p w14:paraId="4D2C4ACE" w14:textId="77777777" w:rsidR="0087319B" w:rsidRDefault="0087319B" w:rsidP="0087319B">
      <w:r>
        <w:t>In this paper, we present our view on the RF impact for the Rel-17 eMTC.</w:t>
      </w:r>
    </w:p>
    <w:p w14:paraId="373EA817"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C3395E" w14:textId="77777777" w:rsidR="0087319B" w:rsidRDefault="0087319B" w:rsidP="0087319B">
      <w:pPr>
        <w:pStyle w:val="4"/>
      </w:pPr>
      <w:bookmarkStart w:id="513" w:name="_Toc93079151"/>
      <w:r>
        <w:t>8.9.4</w:t>
      </w:r>
      <w:r>
        <w:tab/>
        <w:t>RRM core requirements</w:t>
      </w:r>
      <w:bookmarkEnd w:id="513"/>
    </w:p>
    <w:p w14:paraId="517CC222" w14:textId="77777777" w:rsidR="0087319B" w:rsidRDefault="0087319B" w:rsidP="0087319B">
      <w:pPr>
        <w:pStyle w:val="5"/>
      </w:pPr>
      <w:bookmarkStart w:id="514" w:name="_Toc93079152"/>
      <w:r>
        <w:t>8.9.4.1</w:t>
      </w:r>
      <w:r>
        <w:tab/>
        <w:t>Neighbour cell measurement in RRC Connected state for NB-IoT</w:t>
      </w:r>
      <w:bookmarkEnd w:id="514"/>
      <w:r>
        <w:t xml:space="preserve"> </w:t>
      </w:r>
    </w:p>
    <w:p w14:paraId="3A307D46" w14:textId="77777777" w:rsidR="0087319B" w:rsidRDefault="0087319B" w:rsidP="0087319B">
      <w:pPr>
        <w:pStyle w:val="4"/>
      </w:pPr>
      <w:bookmarkStart w:id="515" w:name="_Toc93079153"/>
      <w:r>
        <w:t>8.9.5</w:t>
      </w:r>
      <w:r>
        <w:tab/>
        <w:t>Others</w:t>
      </w:r>
      <w:bookmarkEnd w:id="515"/>
    </w:p>
    <w:p w14:paraId="7142C7FC" w14:textId="77777777" w:rsidR="0087319B" w:rsidRDefault="0087319B" w:rsidP="0087319B">
      <w:pPr>
        <w:pStyle w:val="4"/>
      </w:pPr>
      <w:bookmarkStart w:id="516" w:name="_Toc93079154"/>
      <w:r>
        <w:t>8.9.6</w:t>
      </w:r>
      <w:r>
        <w:tab/>
        <w:t>Demodulation requirements</w:t>
      </w:r>
      <w:bookmarkEnd w:id="516"/>
    </w:p>
    <w:p w14:paraId="29FEFB6B" w14:textId="77777777" w:rsidR="0087319B" w:rsidRDefault="0087319B" w:rsidP="0087319B">
      <w:pPr>
        <w:pStyle w:val="5"/>
      </w:pPr>
      <w:bookmarkStart w:id="517" w:name="_Toc93079155"/>
      <w:r>
        <w:t>8.9.6.1</w:t>
      </w:r>
      <w:r>
        <w:tab/>
        <w:t>General</w:t>
      </w:r>
      <w:bookmarkEnd w:id="517"/>
    </w:p>
    <w:p w14:paraId="36000EDD" w14:textId="77777777" w:rsidR="0087319B" w:rsidRDefault="0087319B" w:rsidP="0087319B">
      <w:pPr>
        <w:pStyle w:val="5"/>
      </w:pPr>
      <w:bookmarkStart w:id="518" w:name="_Toc93079156"/>
      <w:r>
        <w:t>8.9.6.2</w:t>
      </w:r>
      <w:r>
        <w:tab/>
        <w:t>Demodulation requirements for NB-IoT</w:t>
      </w:r>
      <w:bookmarkEnd w:id="518"/>
    </w:p>
    <w:p w14:paraId="3B4709B4" w14:textId="77777777" w:rsidR="0087319B" w:rsidRDefault="0087319B" w:rsidP="0087319B">
      <w:pPr>
        <w:pStyle w:val="6"/>
      </w:pPr>
      <w:bookmarkStart w:id="519" w:name="_Toc93079157"/>
      <w:r>
        <w:t>8.9.6.2.1</w:t>
      </w:r>
      <w:r>
        <w:tab/>
        <w:t>UE demodulation requirements</w:t>
      </w:r>
      <w:bookmarkEnd w:id="519"/>
    </w:p>
    <w:p w14:paraId="2F4C1AEE" w14:textId="77777777" w:rsidR="0087319B" w:rsidRDefault="0087319B" w:rsidP="0087319B">
      <w:pPr>
        <w:pStyle w:val="6"/>
      </w:pPr>
      <w:bookmarkStart w:id="520" w:name="_Toc93079158"/>
      <w:r>
        <w:t>8.9.6.2.2</w:t>
      </w:r>
      <w:r>
        <w:tab/>
        <w:t>BS demodulation requirements</w:t>
      </w:r>
      <w:bookmarkEnd w:id="520"/>
    </w:p>
    <w:p w14:paraId="15B1DC74" w14:textId="77777777" w:rsidR="0087319B" w:rsidRDefault="0087319B" w:rsidP="0087319B">
      <w:pPr>
        <w:pStyle w:val="5"/>
      </w:pPr>
      <w:bookmarkStart w:id="521" w:name="_Toc93079159"/>
      <w:r>
        <w:t>8.9.6.3</w:t>
      </w:r>
      <w:r>
        <w:tab/>
        <w:t>Demodulation requirements for MTC</w:t>
      </w:r>
      <w:bookmarkEnd w:id="521"/>
    </w:p>
    <w:p w14:paraId="63630643" w14:textId="77777777" w:rsidR="0087319B" w:rsidRDefault="0087319B" w:rsidP="0087319B">
      <w:pPr>
        <w:pStyle w:val="2"/>
      </w:pPr>
      <w:bookmarkStart w:id="522" w:name="_Toc93079160"/>
      <w:r>
        <w:t>9</w:t>
      </w:r>
      <w:r>
        <w:tab/>
        <w:t>Liaison and output to other groups</w:t>
      </w:r>
      <w:bookmarkEnd w:id="522"/>
    </w:p>
    <w:p w14:paraId="68F4140D" w14:textId="77777777" w:rsidR="0087319B" w:rsidRDefault="0087319B" w:rsidP="0087319B">
      <w:pPr>
        <w:pStyle w:val="3"/>
      </w:pPr>
      <w:bookmarkStart w:id="523" w:name="_Toc93079161"/>
      <w:r>
        <w:t>9.1</w:t>
      </w:r>
      <w:r>
        <w:tab/>
        <w:t>R17 related</w:t>
      </w:r>
      <w:bookmarkEnd w:id="523"/>
    </w:p>
    <w:p w14:paraId="76B21D26" w14:textId="77777777" w:rsidR="0087319B" w:rsidRDefault="0087319B" w:rsidP="0087319B">
      <w:pPr>
        <w:rPr>
          <w:rFonts w:ascii="Arial" w:hAnsi="Arial" w:cs="Arial"/>
          <w:b/>
          <w:color w:val="C00000"/>
          <w:lang w:eastAsia="zh-CN"/>
        </w:rPr>
      </w:pPr>
      <w:r>
        <w:rPr>
          <w:rFonts w:ascii="Arial" w:hAnsi="Arial" w:cs="Arial"/>
          <w:b/>
          <w:color w:val="C00000"/>
          <w:lang w:eastAsia="zh-CN"/>
        </w:rPr>
        <w:t>[101-bis-e][138] NR_reply_LS_UE_RF, AI 9.1.1, 9.1.2, 9.1.3 – Steven Chen</w:t>
      </w:r>
    </w:p>
    <w:p w14:paraId="2A152042" w14:textId="6985A877" w:rsidR="0087319B" w:rsidRDefault="00FB7CD8" w:rsidP="0087319B">
      <w:pPr>
        <w:rPr>
          <w:rFonts w:ascii="Arial" w:hAnsi="Arial" w:cs="Arial"/>
          <w:b/>
          <w:sz w:val="24"/>
        </w:rPr>
      </w:pPr>
      <w:hyperlink r:id="rId1125" w:history="1">
        <w:r w:rsidR="009C30EE">
          <w:rPr>
            <w:rStyle w:val="ac"/>
            <w:rFonts w:ascii="Arial" w:hAnsi="Arial" w:cs="Arial"/>
            <w:b/>
            <w:sz w:val="24"/>
          </w:rPr>
          <w:t>R4-2202238</w:t>
        </w:r>
      </w:hyperlink>
      <w:r w:rsidR="0087319B">
        <w:rPr>
          <w:b/>
          <w:lang w:val="en-US" w:eastAsia="zh-CN"/>
        </w:rPr>
        <w:tab/>
      </w:r>
      <w:r w:rsidR="0087319B">
        <w:rPr>
          <w:rFonts w:ascii="Arial" w:hAnsi="Arial" w:cs="Arial"/>
          <w:b/>
          <w:sz w:val="24"/>
        </w:rPr>
        <w:t>Email discussion summary for [101-bis-e][138] NR_reply_LS_UE_RF</w:t>
      </w:r>
    </w:p>
    <w:p w14:paraId="07835BB9" w14:textId="77777777" w:rsidR="0087319B" w:rsidRDefault="0087319B" w:rsidP="0087319B">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(Apple)</w:t>
      </w:r>
    </w:p>
    <w:p w14:paraId="55627038" w14:textId="77777777" w:rsidR="0087319B" w:rsidRDefault="0087319B" w:rsidP="0087319B">
      <w:pPr>
        <w:rPr>
          <w:rFonts w:ascii="Arial" w:hAnsi="Arial" w:cs="Arial"/>
          <w:b/>
          <w:lang w:val="en-US" w:eastAsia="zh-CN"/>
        </w:rPr>
      </w:pPr>
      <w:r>
        <w:rPr>
          <w:rFonts w:ascii="Arial" w:hAnsi="Arial" w:cs="Arial"/>
          <w:b/>
          <w:lang w:val="en-US" w:eastAsia="zh-CN"/>
        </w:rPr>
        <w:t xml:space="preserve">Abstract: </w:t>
      </w:r>
    </w:p>
    <w:p w14:paraId="3C77EE09" w14:textId="77777777" w:rsidR="0087319B" w:rsidRDefault="0087319B" w:rsidP="0087319B">
      <w:r>
        <w:t>This contribution provides the summary of email discussion and recommended summary.</w:t>
      </w:r>
    </w:p>
    <w:p w14:paraId="5FF39301" w14:textId="77777777" w:rsidR="0087319B" w:rsidRDefault="0087319B" w:rsidP="0087319B">
      <w:r>
        <w:t>The following topics will be treated in this email thread:</w:t>
      </w:r>
    </w:p>
    <w:p w14:paraId="1E5B6EFF" w14:textId="6B500682" w:rsidR="0087319B" w:rsidRDefault="0087319B" w:rsidP="0087319B">
      <w:r>
        <w:t xml:space="preserve">1) Beam correspondence for SDT: </w:t>
      </w:r>
      <w:hyperlink r:id="rId1126" w:history="1">
        <w:r w:rsidR="009C30EE">
          <w:rPr>
            <w:rStyle w:val="ac"/>
          </w:rPr>
          <w:t>R4-2201484</w:t>
        </w:r>
      </w:hyperlink>
      <w:r>
        <w:t xml:space="preserve">, </w:t>
      </w:r>
      <w:hyperlink r:id="rId1127" w:history="1">
        <w:r w:rsidR="009C30EE">
          <w:rPr>
            <w:rStyle w:val="ac"/>
          </w:rPr>
          <w:t>R4-2201973</w:t>
        </w:r>
      </w:hyperlink>
    </w:p>
    <w:p w14:paraId="34BDFA1D" w14:textId="4E56C3C5" w:rsidR="0087319B" w:rsidRDefault="0087319B" w:rsidP="0087319B">
      <w:r>
        <w:t xml:space="preserve">2) Reply LS to RAN5 for REFSENS: </w:t>
      </w:r>
      <w:hyperlink r:id="rId1128" w:history="1">
        <w:r w:rsidR="009C30EE">
          <w:rPr>
            <w:rStyle w:val="ac"/>
          </w:rPr>
          <w:t>R4-2201247</w:t>
        </w:r>
      </w:hyperlink>
    </w:p>
    <w:p w14:paraId="7730FD54" w14:textId="73E3C8ED" w:rsidR="0087319B" w:rsidRDefault="0087319B" w:rsidP="0087319B">
      <w:pPr>
        <w:rPr>
          <w:rFonts w:eastAsiaTheme="minorEastAsia"/>
        </w:rPr>
      </w:pPr>
      <w:r>
        <w:t xml:space="preserve">3) FR2 power control for NR-DC: </w:t>
      </w:r>
      <w:hyperlink r:id="rId1129" w:history="1">
        <w:r w:rsidR="009C30EE">
          <w:rPr>
            <w:rStyle w:val="ac"/>
          </w:rPr>
          <w:t>R4-2201277</w:t>
        </w:r>
      </w:hyperlink>
    </w:p>
    <w:p w14:paraId="2D7374B4" w14:textId="5AAEB054" w:rsidR="0087319B" w:rsidRDefault="00C032B9" w:rsidP="0087319B">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R4-2202338 (from R4-2202238).</w:t>
      </w:r>
    </w:p>
    <w:bookmarkStart w:id="524" w:name="_Toc93079162"/>
    <w:p w14:paraId="15541495" w14:textId="18483A10" w:rsidR="00C032B9" w:rsidRDefault="00C032B9" w:rsidP="00C032B9">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"https://www.3gpp.org/ftp/tsg_ran/WG4_Radio/TSGR4_101-bis-e/Docs/R4-2202238.zip" </w:instrText>
      </w:r>
      <w:r>
        <w:rPr>
          <w:rStyle w:val="ac"/>
          <w:rFonts w:ascii="Arial" w:hAnsi="Arial" w:cs="Arial"/>
          <w:b/>
          <w:sz w:val="24"/>
        </w:rPr>
        <w:fldChar w:fldCharType="separate"/>
      </w:r>
      <w:r>
        <w:rPr>
          <w:rStyle w:val="ac"/>
          <w:rFonts w:ascii="Arial" w:hAnsi="Arial" w:cs="Arial"/>
          <w:b/>
          <w:sz w:val="24"/>
        </w:rPr>
        <w:t>R4-2202338</w:t>
      </w:r>
      <w:r>
        <w:rPr>
          <w:rStyle w:val="ac"/>
          <w:rFonts w:ascii="Arial" w:hAnsi="Arial" w:cs="Arial"/>
          <w:b/>
          <w:sz w:val="24"/>
        </w:rPr>
        <w:fldChar w:fldCharType="end"/>
      </w:r>
      <w:r>
        <w:rPr>
          <w:b/>
          <w:lang w:val="en-US" w:eastAsia="zh-CN"/>
        </w:rPr>
        <w:tab/>
      </w:r>
      <w:r>
        <w:rPr>
          <w:rFonts w:ascii="Arial" w:hAnsi="Arial" w:cs="Arial"/>
          <w:b/>
          <w:sz w:val="24"/>
        </w:rPr>
        <w:t>Email discussion summary for [101-bis-e][138] NR_reply_LS_UE_RF</w:t>
      </w:r>
    </w:p>
    <w:p w14:paraId="55A65126" w14:textId="77777777" w:rsidR="00C032B9" w:rsidRDefault="00C032B9" w:rsidP="00C032B9">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(Apple)</w:t>
      </w:r>
    </w:p>
    <w:p w14:paraId="68840168" w14:textId="77777777" w:rsidR="00C032B9" w:rsidRDefault="00C032B9" w:rsidP="00C032B9">
      <w:pPr>
        <w:rPr>
          <w:rFonts w:ascii="Arial" w:hAnsi="Arial" w:cs="Arial"/>
          <w:b/>
          <w:lang w:val="en-US" w:eastAsia="zh-CN"/>
        </w:rPr>
      </w:pPr>
      <w:r>
        <w:rPr>
          <w:rFonts w:ascii="Arial" w:hAnsi="Arial" w:cs="Arial"/>
          <w:b/>
          <w:lang w:val="en-US" w:eastAsia="zh-CN"/>
        </w:rPr>
        <w:t xml:space="preserve">Abstract: </w:t>
      </w:r>
    </w:p>
    <w:p w14:paraId="0607C5B0" w14:textId="256AD4A8" w:rsidR="00C032B9" w:rsidRPr="00C032B9" w:rsidRDefault="00C032B9" w:rsidP="00C032B9">
      <w:pPr>
        <w:rPr>
          <w:rFonts w:eastAsiaTheme="minorEastAsia"/>
        </w:rPr>
      </w:pPr>
      <w:r>
        <w:t>This contribution provides the summary of email discussion and recommended summary.</w:t>
      </w:r>
    </w:p>
    <w:p w14:paraId="73379C51" w14:textId="56DA272A" w:rsidR="00C032B9" w:rsidRDefault="00C032B9" w:rsidP="00C032B9">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C032B9">
        <w:rPr>
          <w:rFonts w:ascii="Arial" w:hAnsi="Arial" w:cs="Arial"/>
          <w:b/>
          <w:highlight w:val="yellow"/>
          <w:lang w:val="en-US" w:eastAsia="zh-CN"/>
        </w:rPr>
        <w:t>Return to.</w:t>
      </w:r>
    </w:p>
    <w:p w14:paraId="4150FA87" w14:textId="77777777" w:rsidR="0087319B" w:rsidRDefault="0087319B" w:rsidP="0087319B">
      <w:pPr>
        <w:rPr>
          <w:rFonts w:ascii="Arial" w:hAnsi="Arial" w:cs="Arial"/>
          <w:b/>
          <w:color w:val="C00000"/>
          <w:lang w:eastAsia="zh-CN"/>
        </w:rPr>
      </w:pPr>
      <w:r>
        <w:rPr>
          <w:rFonts w:ascii="Arial" w:hAnsi="Arial" w:cs="Arial"/>
          <w:b/>
          <w:color w:val="C00000"/>
          <w:lang w:eastAsia="zh-CN"/>
        </w:rPr>
        <w:t>Conclusions after 1st round</w:t>
      </w:r>
    </w:p>
    <w:p w14:paraId="5AA7DE6A" w14:textId="77777777" w:rsidR="0087319B" w:rsidRDefault="0087319B" w:rsidP="0087319B"/>
    <w:p w14:paraId="750C6C62" w14:textId="77777777" w:rsidR="0087319B" w:rsidRDefault="0087319B" w:rsidP="0087319B">
      <w:pPr>
        <w:rPr>
          <w:rFonts w:ascii="Arial" w:hAnsi="Arial" w:cs="Arial"/>
          <w:b/>
          <w:color w:val="C00000"/>
          <w:lang w:eastAsia="zh-CN"/>
        </w:rPr>
      </w:pPr>
      <w:r>
        <w:rPr>
          <w:rFonts w:ascii="Arial" w:hAnsi="Arial" w:cs="Arial"/>
          <w:b/>
          <w:color w:val="C00000"/>
          <w:lang w:eastAsia="zh-CN"/>
        </w:rPr>
        <w:t>Conclusions after 2nd round</w:t>
      </w:r>
    </w:p>
    <w:p w14:paraId="78A6F0AC" w14:textId="77777777" w:rsidR="0087319B" w:rsidRDefault="0087319B" w:rsidP="0087319B"/>
    <w:p w14:paraId="376BE71A" w14:textId="77777777" w:rsidR="0087319B" w:rsidRDefault="0087319B" w:rsidP="0087319B">
      <w:pPr>
        <w:pStyle w:val="4"/>
      </w:pPr>
      <w:r>
        <w:t>9.1.1</w:t>
      </w:r>
      <w:r>
        <w:tab/>
        <w:t>LS reply for beam correspondence with SDT in RRC_INACTIVE</w:t>
      </w:r>
      <w:bookmarkEnd w:id="524"/>
    </w:p>
    <w:p w14:paraId="418DAA96" w14:textId="4D3A8D3F" w:rsidR="0087319B" w:rsidRDefault="00FB7CD8" w:rsidP="0087319B">
      <w:pPr>
        <w:rPr>
          <w:rFonts w:ascii="Arial" w:hAnsi="Arial" w:cs="Arial"/>
          <w:b/>
          <w:sz w:val="24"/>
        </w:rPr>
      </w:pPr>
      <w:hyperlink r:id="rId1130" w:history="1">
        <w:r w:rsidR="009C30EE">
          <w:rPr>
            <w:rStyle w:val="ac"/>
            <w:rFonts w:ascii="Arial" w:hAnsi="Arial" w:cs="Arial"/>
            <w:b/>
            <w:sz w:val="24"/>
          </w:rPr>
          <w:t>R4-2200252</w:t>
        </w:r>
      </w:hyperlink>
      <w:r w:rsidR="0087319B">
        <w:rPr>
          <w:rFonts w:ascii="Arial" w:hAnsi="Arial" w:cs="Arial"/>
          <w:b/>
          <w:color w:val="0000FF"/>
          <w:sz w:val="24"/>
        </w:rPr>
        <w:tab/>
      </w:r>
      <w:r w:rsidR="0087319B">
        <w:rPr>
          <w:rFonts w:ascii="Arial" w:hAnsi="Arial" w:cs="Arial"/>
          <w:b/>
          <w:sz w:val="24"/>
        </w:rPr>
        <w:t>Discussion on RAN2 LS (R2-2108861) on gap handling for MUSIM</w:t>
      </w:r>
    </w:p>
    <w:p w14:paraId="72D603AC"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1757CCC1"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E56D7EA" w14:textId="30D5894A" w:rsidR="0087319B" w:rsidRDefault="00FB7CD8" w:rsidP="0087319B">
      <w:pPr>
        <w:rPr>
          <w:rFonts w:ascii="Arial" w:hAnsi="Arial" w:cs="Arial"/>
          <w:b/>
          <w:sz w:val="24"/>
        </w:rPr>
      </w:pPr>
      <w:hyperlink r:id="rId1131" w:history="1">
        <w:r w:rsidR="009C30EE">
          <w:rPr>
            <w:rStyle w:val="ac"/>
            <w:rFonts w:ascii="Arial" w:hAnsi="Arial" w:cs="Arial"/>
            <w:b/>
            <w:sz w:val="24"/>
          </w:rPr>
          <w:t>R4-2201484</w:t>
        </w:r>
      </w:hyperlink>
      <w:r w:rsidR="0087319B">
        <w:rPr>
          <w:rFonts w:ascii="Arial" w:hAnsi="Arial" w:cs="Arial"/>
          <w:b/>
          <w:color w:val="0000FF"/>
          <w:sz w:val="24"/>
        </w:rPr>
        <w:tab/>
      </w:r>
      <w:r w:rsidR="0087319B">
        <w:rPr>
          <w:rFonts w:ascii="Arial" w:hAnsi="Arial" w:cs="Arial"/>
          <w:b/>
          <w:sz w:val="24"/>
        </w:rPr>
        <w:t>Discussion on reply LS on Beam correspondence with Small Data Transmission in Inactive State</w:t>
      </w:r>
    </w:p>
    <w:p w14:paraId="04A5F0A5" w14:textId="77777777" w:rsidR="0087319B" w:rsidRDefault="0087319B" w:rsidP="0087319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6D0DAC1A"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904A32" w14:textId="01EBC8EB" w:rsidR="0087319B" w:rsidRDefault="00FB7CD8" w:rsidP="0087319B">
      <w:pPr>
        <w:rPr>
          <w:rFonts w:ascii="Arial" w:hAnsi="Arial" w:cs="Arial"/>
          <w:b/>
          <w:sz w:val="24"/>
        </w:rPr>
      </w:pPr>
      <w:hyperlink r:id="rId1132" w:history="1">
        <w:r w:rsidR="009C30EE">
          <w:rPr>
            <w:rStyle w:val="ac"/>
            <w:rFonts w:ascii="Arial" w:hAnsi="Arial" w:cs="Arial"/>
            <w:b/>
            <w:sz w:val="24"/>
          </w:rPr>
          <w:t>R4-2201973</w:t>
        </w:r>
      </w:hyperlink>
      <w:r w:rsidR="0087319B">
        <w:rPr>
          <w:rFonts w:ascii="Arial" w:hAnsi="Arial" w:cs="Arial"/>
          <w:b/>
          <w:color w:val="0000FF"/>
          <w:sz w:val="24"/>
        </w:rPr>
        <w:tab/>
      </w:r>
      <w:r w:rsidR="0087319B">
        <w:rPr>
          <w:rFonts w:ascii="Arial" w:hAnsi="Arial" w:cs="Arial"/>
          <w:b/>
          <w:sz w:val="24"/>
        </w:rPr>
        <w:t>On beam correspondence requirements and SDT</w:t>
      </w:r>
    </w:p>
    <w:p w14:paraId="7A7B379A" w14:textId="77777777" w:rsidR="0087319B" w:rsidRDefault="0087319B" w:rsidP="0087319B">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14:paraId="64110E2C" w14:textId="77777777" w:rsidR="0087319B" w:rsidRDefault="0087319B" w:rsidP="0087319B">
      <w:pPr>
        <w:rPr>
          <w:rFonts w:ascii="Arial" w:hAnsi="Arial" w:cs="Arial"/>
          <w:b/>
        </w:rPr>
      </w:pPr>
      <w:r>
        <w:rPr>
          <w:rFonts w:ascii="Arial" w:hAnsi="Arial" w:cs="Arial"/>
          <w:b/>
        </w:rPr>
        <w:t xml:space="preserve">Abstract: </w:t>
      </w:r>
    </w:p>
    <w:p w14:paraId="7D59984E" w14:textId="77777777" w:rsidR="0087319B" w:rsidRDefault="0087319B" w:rsidP="0087319B">
      <w:r>
        <w:t>RAN1 has enquired about the beam correspondence functionality in context of the SDT feature. We provide our views on UE RF requirements for this type of feature</w:t>
      </w:r>
    </w:p>
    <w:p w14:paraId="7134DEDF"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56F8A4" w14:textId="77777777" w:rsidR="0087319B" w:rsidRDefault="0087319B" w:rsidP="0087319B">
      <w:pPr>
        <w:pStyle w:val="4"/>
      </w:pPr>
      <w:bookmarkStart w:id="525" w:name="_Toc93079163"/>
      <w:r>
        <w:t>9.1.2</w:t>
      </w:r>
      <w:r>
        <w:tab/>
        <w:t>RAN5 response LS on LTE REFSENS exception simplification (R5-215803)</w:t>
      </w:r>
      <w:bookmarkEnd w:id="525"/>
    </w:p>
    <w:p w14:paraId="678D6725" w14:textId="73D04914" w:rsidR="0087319B" w:rsidRDefault="00FB7CD8" w:rsidP="0087319B">
      <w:pPr>
        <w:rPr>
          <w:rFonts w:ascii="Arial" w:hAnsi="Arial" w:cs="Arial"/>
          <w:b/>
          <w:sz w:val="24"/>
        </w:rPr>
      </w:pPr>
      <w:hyperlink r:id="rId1133" w:history="1">
        <w:r w:rsidR="009C30EE">
          <w:rPr>
            <w:rStyle w:val="ac"/>
            <w:rFonts w:ascii="Arial" w:hAnsi="Arial" w:cs="Arial"/>
            <w:b/>
            <w:sz w:val="24"/>
          </w:rPr>
          <w:t>R4-2201247</w:t>
        </w:r>
      </w:hyperlink>
      <w:r w:rsidR="0087319B">
        <w:rPr>
          <w:rFonts w:ascii="Arial" w:hAnsi="Arial" w:cs="Arial"/>
          <w:b/>
          <w:color w:val="0000FF"/>
          <w:sz w:val="24"/>
        </w:rPr>
        <w:tab/>
      </w:r>
      <w:r w:rsidR="0087319B">
        <w:rPr>
          <w:rFonts w:ascii="Arial" w:hAnsi="Arial" w:cs="Arial"/>
          <w:b/>
          <w:sz w:val="24"/>
        </w:rPr>
        <w:t>Discussion and draft LS on LTE REFSENS exception simplification</w:t>
      </w:r>
    </w:p>
    <w:p w14:paraId="36BADFCB" w14:textId="77777777" w:rsidR="0087319B" w:rsidRDefault="0087319B" w:rsidP="0087319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3A28310F"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EEDCC6" w14:textId="77777777" w:rsidR="0087319B" w:rsidRDefault="0087319B" w:rsidP="0087319B">
      <w:pPr>
        <w:pStyle w:val="4"/>
      </w:pPr>
      <w:bookmarkStart w:id="526" w:name="_Toc93079164"/>
      <w:r>
        <w:t>9.1.3</w:t>
      </w:r>
      <w:r>
        <w:tab/>
        <w:t>Others</w:t>
      </w:r>
      <w:bookmarkEnd w:id="526"/>
    </w:p>
    <w:p w14:paraId="109866FB" w14:textId="5476D659" w:rsidR="0087319B" w:rsidRDefault="00FB7CD8" w:rsidP="0087319B">
      <w:pPr>
        <w:rPr>
          <w:rFonts w:ascii="Arial" w:hAnsi="Arial" w:cs="Arial"/>
          <w:b/>
          <w:sz w:val="24"/>
        </w:rPr>
      </w:pPr>
      <w:hyperlink r:id="rId1134" w:history="1">
        <w:r w:rsidR="009C30EE">
          <w:rPr>
            <w:rStyle w:val="ac"/>
            <w:rFonts w:ascii="Arial" w:hAnsi="Arial" w:cs="Arial"/>
            <w:b/>
            <w:sz w:val="24"/>
          </w:rPr>
          <w:t>R4-2201277</w:t>
        </w:r>
      </w:hyperlink>
      <w:r w:rsidR="0087319B">
        <w:rPr>
          <w:rFonts w:ascii="Arial" w:hAnsi="Arial" w:cs="Arial"/>
          <w:b/>
          <w:color w:val="0000FF"/>
          <w:sz w:val="24"/>
        </w:rPr>
        <w:tab/>
      </w:r>
      <w:r w:rsidR="0087319B">
        <w:rPr>
          <w:rFonts w:ascii="Arial" w:hAnsi="Arial" w:cs="Arial"/>
          <w:b/>
          <w:sz w:val="24"/>
        </w:rPr>
        <w:t>R17 FR2 power control for NR-DC and draft LS</w:t>
      </w:r>
    </w:p>
    <w:p w14:paraId="41B376DD"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1CE3C14C"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7B3F3F" w14:textId="77777777" w:rsidR="0087319B" w:rsidRDefault="0087319B" w:rsidP="0087319B">
      <w:pPr>
        <w:rPr>
          <w:b/>
          <w:color w:val="C00000"/>
        </w:rPr>
      </w:pPr>
      <w:r>
        <w:rPr>
          <w:b/>
          <w:color w:val="C00000"/>
        </w:rPr>
        <w:t>-------------------------------- Not treated in this meeting--------------------------------</w:t>
      </w:r>
    </w:p>
    <w:p w14:paraId="5B364E65" w14:textId="61BA04C2" w:rsidR="0087319B" w:rsidRDefault="00FB7CD8" w:rsidP="0087319B">
      <w:pPr>
        <w:rPr>
          <w:rFonts w:ascii="Arial" w:hAnsi="Arial" w:cs="Arial"/>
          <w:b/>
          <w:sz w:val="24"/>
        </w:rPr>
      </w:pPr>
      <w:hyperlink r:id="rId1135" w:history="1">
        <w:r w:rsidR="009C30EE">
          <w:rPr>
            <w:rStyle w:val="ac"/>
            <w:rFonts w:ascii="Arial" w:hAnsi="Arial" w:cs="Arial"/>
            <w:b/>
            <w:sz w:val="24"/>
          </w:rPr>
          <w:t>R4-2201339</w:t>
        </w:r>
      </w:hyperlink>
      <w:r w:rsidR="0087319B">
        <w:rPr>
          <w:rFonts w:ascii="Arial" w:hAnsi="Arial" w:cs="Arial"/>
          <w:b/>
          <w:color w:val="0000FF"/>
          <w:sz w:val="24"/>
        </w:rPr>
        <w:tab/>
      </w:r>
      <w:r w:rsidR="0087319B">
        <w:rPr>
          <w:rFonts w:ascii="Arial" w:hAnsi="Arial" w:cs="Arial"/>
          <w:b/>
          <w:sz w:val="24"/>
        </w:rPr>
        <w:t>Discussion on reply LS on configuration of p-MaxEUTRA and p-NR-FR1</w:t>
      </w:r>
    </w:p>
    <w:p w14:paraId="4D6A51DB" w14:textId="77777777" w:rsidR="0087319B" w:rsidRDefault="0087319B" w:rsidP="0087319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02D31E3F" w14:textId="77777777" w:rsidR="0087319B" w:rsidRDefault="0087319B" w:rsidP="0087319B">
      <w:pPr>
        <w:rPr>
          <w:rFonts w:ascii="Arial" w:hAnsi="Arial" w:cs="Arial"/>
          <w:b/>
        </w:rPr>
      </w:pPr>
      <w:r>
        <w:rPr>
          <w:rFonts w:ascii="Arial" w:hAnsi="Arial" w:cs="Arial"/>
          <w:b/>
        </w:rPr>
        <w:t xml:space="preserve">Abstract: </w:t>
      </w:r>
    </w:p>
    <w:p w14:paraId="783C08A3" w14:textId="77777777" w:rsidR="0087319B" w:rsidRDefault="0087319B" w:rsidP="0087319B">
      <w:r>
        <w:t>Session Chair: This contribution (Rel-15 related) will not be treated in this meeting.</w:t>
      </w:r>
    </w:p>
    <w:p w14:paraId="3224466F"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AEEC69" w14:textId="16E25F42" w:rsidR="0087319B" w:rsidRDefault="00FB7CD8" w:rsidP="0087319B">
      <w:pPr>
        <w:rPr>
          <w:rFonts w:ascii="Arial" w:hAnsi="Arial" w:cs="Arial"/>
          <w:b/>
          <w:sz w:val="24"/>
        </w:rPr>
      </w:pPr>
      <w:hyperlink r:id="rId1136" w:history="1">
        <w:r w:rsidR="009C30EE">
          <w:rPr>
            <w:rStyle w:val="ac"/>
            <w:rFonts w:ascii="Arial" w:hAnsi="Arial" w:cs="Arial"/>
            <w:b/>
            <w:sz w:val="24"/>
          </w:rPr>
          <w:t>R4-2201974</w:t>
        </w:r>
      </w:hyperlink>
      <w:r w:rsidR="0087319B">
        <w:rPr>
          <w:rFonts w:ascii="Arial" w:hAnsi="Arial" w:cs="Arial"/>
          <w:b/>
          <w:color w:val="0000FF"/>
          <w:sz w:val="24"/>
        </w:rPr>
        <w:tab/>
      </w:r>
      <w:r w:rsidR="0087319B">
        <w:rPr>
          <w:rFonts w:ascii="Arial" w:hAnsi="Arial" w:cs="Arial"/>
          <w:b/>
          <w:sz w:val="24"/>
        </w:rPr>
        <w:t>On reply to RAN5 on FR2 requirement applicability over ETC</w:t>
      </w:r>
    </w:p>
    <w:p w14:paraId="35B05B0D" w14:textId="77777777" w:rsidR="0087319B" w:rsidRDefault="0087319B" w:rsidP="0087319B">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14:paraId="49A1D292" w14:textId="77777777" w:rsidR="0087319B" w:rsidRDefault="0087319B" w:rsidP="0087319B">
      <w:pPr>
        <w:rPr>
          <w:rFonts w:ascii="Arial" w:hAnsi="Arial" w:cs="Arial"/>
          <w:b/>
        </w:rPr>
      </w:pPr>
      <w:r>
        <w:rPr>
          <w:rFonts w:ascii="Arial" w:hAnsi="Arial" w:cs="Arial"/>
          <w:b/>
        </w:rPr>
        <w:t xml:space="preserve">Abstract: </w:t>
      </w:r>
    </w:p>
    <w:p w14:paraId="60180480" w14:textId="77777777" w:rsidR="0087319B" w:rsidRDefault="0087319B" w:rsidP="0087319B">
      <w:r>
        <w:t>Session Chair: This contribution will not be treated in this meeting. RAN4 must first establish common understanding on any subject before responding externally.</w:t>
      </w:r>
    </w:p>
    <w:p w14:paraId="14719E0F"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5C96D14" w14:textId="77777777" w:rsidR="0087319B" w:rsidRDefault="0087319B" w:rsidP="0087319B">
      <w:pPr>
        <w:rPr>
          <w:b/>
          <w:color w:val="C00000"/>
        </w:rPr>
      </w:pPr>
      <w:r>
        <w:rPr>
          <w:b/>
          <w:color w:val="C00000"/>
        </w:rPr>
        <w:t>-------------------------------- Not treated in this meeting--------------------------------</w:t>
      </w:r>
    </w:p>
    <w:p w14:paraId="7B6A8AFA" w14:textId="77777777" w:rsidR="0087319B" w:rsidRDefault="0087319B" w:rsidP="0087319B">
      <w:pPr>
        <w:pStyle w:val="2"/>
      </w:pPr>
      <w:bookmarkStart w:id="527" w:name="_Toc93079165"/>
      <w:r>
        <w:t>10</w:t>
      </w:r>
      <w:r>
        <w:tab/>
        <w:t>Any other business</w:t>
      </w:r>
      <w:bookmarkEnd w:id="527"/>
    </w:p>
    <w:p w14:paraId="41629C8B" w14:textId="1C2A1FC6" w:rsidR="0087319B" w:rsidRDefault="00FB7CD8" w:rsidP="0087319B">
      <w:pPr>
        <w:rPr>
          <w:rFonts w:ascii="Arial" w:hAnsi="Arial" w:cs="Arial"/>
          <w:b/>
          <w:sz w:val="24"/>
        </w:rPr>
      </w:pPr>
      <w:hyperlink r:id="rId1137" w:history="1">
        <w:r w:rsidR="009C30EE">
          <w:rPr>
            <w:rStyle w:val="ac"/>
            <w:rFonts w:ascii="Arial" w:hAnsi="Arial" w:cs="Arial"/>
            <w:b/>
            <w:sz w:val="24"/>
          </w:rPr>
          <w:t>R4-2200172</w:t>
        </w:r>
      </w:hyperlink>
      <w:r w:rsidR="0087319B">
        <w:rPr>
          <w:rFonts w:ascii="Arial" w:hAnsi="Arial" w:cs="Arial"/>
          <w:b/>
          <w:color w:val="0000FF"/>
          <w:sz w:val="24"/>
        </w:rPr>
        <w:tab/>
      </w:r>
      <w:r w:rsidR="0087319B">
        <w:rPr>
          <w:rFonts w:ascii="Arial" w:hAnsi="Arial" w:cs="Arial"/>
          <w:b/>
          <w:sz w:val="24"/>
        </w:rPr>
        <w:t>Motivation for new WI on air-to-ground network for NR</w:t>
      </w:r>
    </w:p>
    <w:p w14:paraId="7F1C66EB" w14:textId="77777777" w:rsidR="0087319B" w:rsidRDefault="0087319B" w:rsidP="0087319B">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CMCC</w:t>
      </w:r>
    </w:p>
    <w:p w14:paraId="7FA5512F" w14:textId="77777777" w:rsidR="0087319B" w:rsidRDefault="0087319B" w:rsidP="0087319B">
      <w:pPr>
        <w:rPr>
          <w:color w:val="993300"/>
          <w:u w:val="single"/>
        </w:rPr>
      </w:pPr>
      <w:r>
        <w:rPr>
          <w:rFonts w:ascii="Arial" w:hAnsi="Arial" w:cs="Arial"/>
          <w:b/>
        </w:rPr>
        <w:t>Decision:</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28762F" w14:textId="413503BA" w:rsidR="0087319B" w:rsidRDefault="00FB7CD8" w:rsidP="0087319B">
      <w:pPr>
        <w:rPr>
          <w:rFonts w:ascii="Arial" w:hAnsi="Arial" w:cs="Arial"/>
          <w:b/>
          <w:sz w:val="24"/>
        </w:rPr>
      </w:pPr>
      <w:hyperlink r:id="rId1138" w:history="1">
        <w:r w:rsidR="009C30EE">
          <w:rPr>
            <w:rStyle w:val="ac"/>
            <w:rFonts w:ascii="Arial" w:hAnsi="Arial" w:cs="Arial"/>
            <w:b/>
            <w:sz w:val="24"/>
          </w:rPr>
          <w:t>R4-2200173</w:t>
        </w:r>
      </w:hyperlink>
      <w:r w:rsidR="0087319B">
        <w:rPr>
          <w:rFonts w:ascii="Arial" w:hAnsi="Arial" w:cs="Arial"/>
          <w:b/>
          <w:color w:val="0000FF"/>
          <w:sz w:val="24"/>
        </w:rPr>
        <w:tab/>
      </w:r>
      <w:r w:rsidR="0087319B">
        <w:rPr>
          <w:rFonts w:ascii="Arial" w:hAnsi="Arial" w:cs="Arial"/>
          <w:b/>
          <w:sz w:val="24"/>
        </w:rPr>
        <w:t>New WID on air-to-ground network for NR</w:t>
      </w:r>
    </w:p>
    <w:p w14:paraId="1F4A912A" w14:textId="77777777" w:rsidR="0087319B" w:rsidRDefault="0087319B" w:rsidP="0087319B">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CMCC</w:t>
      </w:r>
    </w:p>
    <w:p w14:paraId="0AAFB28E"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61B134" w14:textId="2BE403C4" w:rsidR="0087319B" w:rsidRDefault="00FB7CD8" w:rsidP="0087319B">
      <w:pPr>
        <w:rPr>
          <w:rFonts w:ascii="Arial" w:hAnsi="Arial" w:cs="Arial"/>
          <w:b/>
          <w:sz w:val="24"/>
        </w:rPr>
      </w:pPr>
      <w:hyperlink r:id="rId1139" w:history="1">
        <w:r w:rsidR="009C30EE">
          <w:rPr>
            <w:rStyle w:val="ac"/>
            <w:rFonts w:ascii="Arial" w:hAnsi="Arial" w:cs="Arial"/>
            <w:b/>
            <w:sz w:val="24"/>
          </w:rPr>
          <w:t>R4-2200174</w:t>
        </w:r>
      </w:hyperlink>
      <w:r w:rsidR="0087319B">
        <w:rPr>
          <w:rFonts w:ascii="Arial" w:hAnsi="Arial" w:cs="Arial"/>
          <w:b/>
          <w:color w:val="0000FF"/>
          <w:sz w:val="24"/>
        </w:rPr>
        <w:tab/>
      </w:r>
      <w:r w:rsidR="0087319B">
        <w:rPr>
          <w:rFonts w:ascii="Arial" w:hAnsi="Arial" w:cs="Arial"/>
          <w:b/>
          <w:sz w:val="24"/>
        </w:rPr>
        <w:t>Motivation for new WID on Home Base Station for NR</w:t>
      </w:r>
    </w:p>
    <w:p w14:paraId="6BD7D388" w14:textId="77777777" w:rsidR="0087319B" w:rsidRDefault="0087319B" w:rsidP="0087319B">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CMCC</w:t>
      </w:r>
    </w:p>
    <w:p w14:paraId="51DAF8B9"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84B5D6" w14:textId="00098BE9" w:rsidR="0087319B" w:rsidRDefault="00FB7CD8" w:rsidP="0087319B">
      <w:pPr>
        <w:rPr>
          <w:rFonts w:ascii="Arial" w:hAnsi="Arial" w:cs="Arial"/>
          <w:b/>
          <w:sz w:val="24"/>
        </w:rPr>
      </w:pPr>
      <w:hyperlink r:id="rId1140" w:history="1">
        <w:r w:rsidR="009C30EE">
          <w:rPr>
            <w:rStyle w:val="ac"/>
            <w:rFonts w:ascii="Arial" w:hAnsi="Arial" w:cs="Arial"/>
            <w:b/>
            <w:sz w:val="24"/>
          </w:rPr>
          <w:t>R4-2200175</w:t>
        </w:r>
      </w:hyperlink>
      <w:r w:rsidR="0087319B">
        <w:rPr>
          <w:rFonts w:ascii="Arial" w:hAnsi="Arial" w:cs="Arial"/>
          <w:b/>
          <w:color w:val="0000FF"/>
          <w:sz w:val="24"/>
        </w:rPr>
        <w:tab/>
      </w:r>
      <w:r w:rsidR="0087319B">
        <w:rPr>
          <w:rFonts w:ascii="Arial" w:hAnsi="Arial" w:cs="Arial"/>
          <w:b/>
          <w:sz w:val="24"/>
        </w:rPr>
        <w:t>New WID on Home Base Station for NR</w:t>
      </w:r>
    </w:p>
    <w:p w14:paraId="7640AA68" w14:textId="77777777" w:rsidR="0087319B" w:rsidRDefault="0087319B" w:rsidP="0087319B">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CMCC</w:t>
      </w:r>
    </w:p>
    <w:p w14:paraId="29D6458E"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37101C" w14:textId="45F43435" w:rsidR="0087319B" w:rsidRDefault="00FB7CD8" w:rsidP="0087319B">
      <w:pPr>
        <w:rPr>
          <w:rFonts w:ascii="Arial" w:hAnsi="Arial" w:cs="Arial"/>
          <w:b/>
          <w:sz w:val="24"/>
        </w:rPr>
      </w:pPr>
      <w:hyperlink r:id="rId1141" w:history="1">
        <w:r w:rsidR="009C30EE">
          <w:rPr>
            <w:rStyle w:val="ac"/>
            <w:rFonts w:ascii="Arial" w:hAnsi="Arial" w:cs="Arial"/>
            <w:b/>
            <w:sz w:val="24"/>
          </w:rPr>
          <w:t>R4-2200287</w:t>
        </w:r>
      </w:hyperlink>
      <w:r w:rsidR="0087319B">
        <w:rPr>
          <w:rFonts w:ascii="Arial" w:hAnsi="Arial" w:cs="Arial"/>
          <w:b/>
          <w:color w:val="0000FF"/>
          <w:sz w:val="24"/>
        </w:rPr>
        <w:tab/>
      </w:r>
      <w:r w:rsidR="0087319B">
        <w:rPr>
          <w:rFonts w:ascii="Arial" w:hAnsi="Arial" w:cs="Arial"/>
          <w:b/>
          <w:sz w:val="24"/>
        </w:rPr>
        <w:t>Rel-18 proposal on FR2 coverage/performance enhancements</w:t>
      </w:r>
    </w:p>
    <w:p w14:paraId="0771CC81"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Apple</w:t>
      </w:r>
    </w:p>
    <w:p w14:paraId="33BF2B89"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F5E2DD" w14:textId="564CE8AF" w:rsidR="0087319B" w:rsidRDefault="00FB7CD8" w:rsidP="0087319B">
      <w:pPr>
        <w:rPr>
          <w:rFonts w:ascii="Arial" w:hAnsi="Arial" w:cs="Arial"/>
          <w:b/>
          <w:sz w:val="24"/>
        </w:rPr>
      </w:pPr>
      <w:hyperlink r:id="rId1142" w:history="1">
        <w:r w:rsidR="009C30EE">
          <w:rPr>
            <w:rStyle w:val="ac"/>
            <w:rFonts w:ascii="Arial" w:hAnsi="Arial" w:cs="Arial"/>
            <w:b/>
            <w:sz w:val="24"/>
          </w:rPr>
          <w:t>R4-2200299</w:t>
        </w:r>
      </w:hyperlink>
      <w:r w:rsidR="0087319B">
        <w:rPr>
          <w:rFonts w:ascii="Arial" w:hAnsi="Arial" w:cs="Arial"/>
          <w:b/>
          <w:color w:val="0000FF"/>
          <w:sz w:val="24"/>
        </w:rPr>
        <w:tab/>
      </w:r>
      <w:r w:rsidR="0087319B">
        <w:rPr>
          <w:rFonts w:ascii="Arial" w:hAnsi="Arial" w:cs="Arial"/>
          <w:b/>
          <w:sz w:val="24"/>
        </w:rPr>
        <w:t>Motivation paper for R18 RRM enhancement</w:t>
      </w:r>
    </w:p>
    <w:p w14:paraId="3F0D05B0"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Apple</w:t>
      </w:r>
    </w:p>
    <w:p w14:paraId="719FFCC3"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B0BE27" w14:textId="19C01FFF" w:rsidR="0087319B" w:rsidRDefault="00FB7CD8" w:rsidP="0087319B">
      <w:pPr>
        <w:rPr>
          <w:rFonts w:ascii="Arial" w:hAnsi="Arial" w:cs="Arial"/>
          <w:b/>
          <w:sz w:val="24"/>
        </w:rPr>
      </w:pPr>
      <w:hyperlink r:id="rId1143" w:history="1">
        <w:r w:rsidR="009C30EE">
          <w:rPr>
            <w:rStyle w:val="ac"/>
            <w:rFonts w:ascii="Arial" w:hAnsi="Arial" w:cs="Arial"/>
            <w:b/>
            <w:sz w:val="24"/>
          </w:rPr>
          <w:t>R4-2200451</w:t>
        </w:r>
      </w:hyperlink>
      <w:r w:rsidR="0087319B">
        <w:rPr>
          <w:rFonts w:ascii="Arial" w:hAnsi="Arial" w:cs="Arial"/>
          <w:b/>
          <w:color w:val="0000FF"/>
          <w:sz w:val="24"/>
        </w:rPr>
        <w:tab/>
      </w:r>
      <w:r w:rsidR="0087319B">
        <w:rPr>
          <w:rFonts w:ascii="Arial" w:hAnsi="Arial" w:cs="Arial"/>
          <w:b/>
          <w:sz w:val="24"/>
        </w:rPr>
        <w:t>Views on handling ETC applicability to FR2 UE RF requirements</w:t>
      </w:r>
    </w:p>
    <w:p w14:paraId="147B94A5"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Apple</w:t>
      </w:r>
    </w:p>
    <w:p w14:paraId="64023370"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7C440D" w14:textId="0E122462" w:rsidR="0087319B" w:rsidRDefault="00FB7CD8" w:rsidP="0087319B">
      <w:pPr>
        <w:rPr>
          <w:rFonts w:ascii="Arial" w:hAnsi="Arial" w:cs="Arial"/>
          <w:b/>
          <w:sz w:val="24"/>
        </w:rPr>
      </w:pPr>
      <w:hyperlink r:id="rId1144" w:history="1">
        <w:r w:rsidR="009C30EE">
          <w:rPr>
            <w:rStyle w:val="ac"/>
            <w:rFonts w:ascii="Arial" w:hAnsi="Arial" w:cs="Arial"/>
            <w:b/>
            <w:sz w:val="24"/>
          </w:rPr>
          <w:t>R4-2200545</w:t>
        </w:r>
      </w:hyperlink>
      <w:r w:rsidR="0087319B">
        <w:rPr>
          <w:rFonts w:ascii="Arial" w:hAnsi="Arial" w:cs="Arial"/>
          <w:b/>
          <w:color w:val="0000FF"/>
          <w:sz w:val="24"/>
        </w:rPr>
        <w:tab/>
      </w:r>
      <w:r w:rsidR="0087319B">
        <w:rPr>
          <w:rFonts w:ascii="Arial" w:hAnsi="Arial" w:cs="Arial"/>
          <w:b/>
          <w:sz w:val="24"/>
        </w:rPr>
        <w:t>Views on RAN4 Rel-18 scope</w:t>
      </w:r>
    </w:p>
    <w:p w14:paraId="114B83F0"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Intel Corporation</w:t>
      </w:r>
    </w:p>
    <w:p w14:paraId="1911402B"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D76B04" w14:textId="467F79D1" w:rsidR="0087319B" w:rsidRDefault="00FB7CD8" w:rsidP="0087319B">
      <w:pPr>
        <w:rPr>
          <w:rFonts w:ascii="Arial" w:hAnsi="Arial" w:cs="Arial"/>
          <w:b/>
          <w:sz w:val="24"/>
        </w:rPr>
      </w:pPr>
      <w:hyperlink r:id="rId1145" w:history="1">
        <w:r w:rsidR="009C30EE">
          <w:rPr>
            <w:rStyle w:val="ac"/>
            <w:rFonts w:ascii="Arial" w:hAnsi="Arial" w:cs="Arial"/>
            <w:b/>
            <w:sz w:val="24"/>
          </w:rPr>
          <w:t>R4-2200546</w:t>
        </w:r>
      </w:hyperlink>
      <w:r w:rsidR="0087319B">
        <w:rPr>
          <w:rFonts w:ascii="Arial" w:hAnsi="Arial" w:cs="Arial"/>
          <w:b/>
          <w:color w:val="0000FF"/>
          <w:sz w:val="24"/>
        </w:rPr>
        <w:tab/>
      </w:r>
      <w:r w:rsidR="0087319B">
        <w:rPr>
          <w:rFonts w:ascii="Arial" w:hAnsi="Arial" w:cs="Arial"/>
          <w:b/>
          <w:sz w:val="24"/>
        </w:rPr>
        <w:t>Views on RAN4 Rel-18: FR2 multi-beam reception</w:t>
      </w:r>
    </w:p>
    <w:p w14:paraId="74315789"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Intel Corporation</w:t>
      </w:r>
    </w:p>
    <w:p w14:paraId="23F80FDE"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857D1A" w14:textId="47076E4A" w:rsidR="0087319B" w:rsidRDefault="00FB7CD8" w:rsidP="0087319B">
      <w:pPr>
        <w:rPr>
          <w:rFonts w:ascii="Arial" w:hAnsi="Arial" w:cs="Arial"/>
          <w:b/>
          <w:sz w:val="24"/>
        </w:rPr>
      </w:pPr>
      <w:hyperlink r:id="rId1146" w:history="1">
        <w:r w:rsidR="009C30EE">
          <w:rPr>
            <w:rStyle w:val="ac"/>
            <w:rFonts w:ascii="Arial" w:hAnsi="Arial" w:cs="Arial"/>
            <w:b/>
            <w:sz w:val="24"/>
          </w:rPr>
          <w:t>R4-2200547</w:t>
        </w:r>
      </w:hyperlink>
      <w:r w:rsidR="0087319B">
        <w:rPr>
          <w:rFonts w:ascii="Arial" w:hAnsi="Arial" w:cs="Arial"/>
          <w:b/>
          <w:color w:val="0000FF"/>
          <w:sz w:val="24"/>
        </w:rPr>
        <w:tab/>
      </w:r>
      <w:r w:rsidR="0087319B">
        <w:rPr>
          <w:rFonts w:ascii="Arial" w:hAnsi="Arial" w:cs="Arial"/>
          <w:b/>
          <w:sz w:val="24"/>
        </w:rPr>
        <w:t>Views on RAN4 Rel-18: RRM enhancements</w:t>
      </w:r>
    </w:p>
    <w:p w14:paraId="621D5D42"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Intel Corporation</w:t>
      </w:r>
    </w:p>
    <w:p w14:paraId="1B8F8EE9"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6A43A1" w14:textId="14CBF069" w:rsidR="0087319B" w:rsidRDefault="00FB7CD8" w:rsidP="0087319B">
      <w:pPr>
        <w:rPr>
          <w:rFonts w:ascii="Arial" w:hAnsi="Arial" w:cs="Arial"/>
          <w:b/>
          <w:sz w:val="24"/>
        </w:rPr>
      </w:pPr>
      <w:hyperlink r:id="rId1147" w:history="1">
        <w:r w:rsidR="009C30EE">
          <w:rPr>
            <w:rStyle w:val="ac"/>
            <w:rFonts w:ascii="Arial" w:hAnsi="Arial" w:cs="Arial"/>
            <w:b/>
            <w:sz w:val="24"/>
          </w:rPr>
          <w:t>R4-2200548</w:t>
        </w:r>
      </w:hyperlink>
      <w:r w:rsidR="0087319B">
        <w:rPr>
          <w:rFonts w:ascii="Arial" w:hAnsi="Arial" w:cs="Arial"/>
          <w:b/>
          <w:color w:val="0000FF"/>
          <w:sz w:val="24"/>
        </w:rPr>
        <w:tab/>
      </w:r>
      <w:r w:rsidR="0087319B">
        <w:rPr>
          <w:rFonts w:ascii="Arial" w:hAnsi="Arial" w:cs="Arial"/>
          <w:b/>
          <w:sz w:val="24"/>
        </w:rPr>
        <w:t>Views on RAN4 Rel-18: Demodulation enhancements</w:t>
      </w:r>
    </w:p>
    <w:p w14:paraId="20B1602A"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Intel Corporation</w:t>
      </w:r>
    </w:p>
    <w:p w14:paraId="4FC2FBA8"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3D320E" w14:textId="0D2EF162" w:rsidR="0087319B" w:rsidRDefault="00FB7CD8" w:rsidP="0087319B">
      <w:pPr>
        <w:rPr>
          <w:rFonts w:ascii="Arial" w:hAnsi="Arial" w:cs="Arial"/>
          <w:b/>
          <w:sz w:val="24"/>
        </w:rPr>
      </w:pPr>
      <w:hyperlink r:id="rId1148" w:history="1">
        <w:r w:rsidR="009C30EE">
          <w:rPr>
            <w:rStyle w:val="ac"/>
            <w:rFonts w:ascii="Arial" w:hAnsi="Arial" w:cs="Arial"/>
            <w:b/>
            <w:sz w:val="24"/>
          </w:rPr>
          <w:t>R4-2200549</w:t>
        </w:r>
      </w:hyperlink>
      <w:r w:rsidR="0087319B">
        <w:rPr>
          <w:rFonts w:ascii="Arial" w:hAnsi="Arial" w:cs="Arial"/>
          <w:b/>
          <w:color w:val="0000FF"/>
          <w:sz w:val="24"/>
        </w:rPr>
        <w:tab/>
      </w:r>
      <w:r w:rsidR="0087319B">
        <w:rPr>
          <w:rFonts w:ascii="Arial" w:hAnsi="Arial" w:cs="Arial"/>
          <w:b/>
          <w:sz w:val="24"/>
        </w:rPr>
        <w:t>Draft New WID: Requirements for NR FR2 UEs with multi-Rx chain DL reception</w:t>
      </w:r>
    </w:p>
    <w:p w14:paraId="74B5E447" w14:textId="77777777" w:rsidR="0087319B" w:rsidRDefault="0087319B" w:rsidP="0087319B">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Intel Corporation</w:t>
      </w:r>
    </w:p>
    <w:p w14:paraId="0103638B"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0E86C3" w14:textId="71F1915A" w:rsidR="0087319B" w:rsidRDefault="00FB7CD8" w:rsidP="0087319B">
      <w:pPr>
        <w:rPr>
          <w:rFonts w:ascii="Arial" w:hAnsi="Arial" w:cs="Arial"/>
          <w:b/>
          <w:sz w:val="24"/>
        </w:rPr>
      </w:pPr>
      <w:hyperlink r:id="rId1149" w:history="1">
        <w:r w:rsidR="009C30EE">
          <w:rPr>
            <w:rStyle w:val="ac"/>
            <w:rFonts w:ascii="Arial" w:hAnsi="Arial" w:cs="Arial"/>
            <w:b/>
            <w:sz w:val="24"/>
          </w:rPr>
          <w:t>R4-2200550</w:t>
        </w:r>
      </w:hyperlink>
      <w:r w:rsidR="0087319B">
        <w:rPr>
          <w:rFonts w:ascii="Arial" w:hAnsi="Arial" w:cs="Arial"/>
          <w:b/>
          <w:color w:val="0000FF"/>
          <w:sz w:val="24"/>
        </w:rPr>
        <w:tab/>
      </w:r>
      <w:r w:rsidR="0087319B">
        <w:rPr>
          <w:rFonts w:ascii="Arial" w:hAnsi="Arial" w:cs="Arial"/>
          <w:b/>
          <w:sz w:val="24"/>
        </w:rPr>
        <w:t>Draft New WID: NR and MR-DC RRM requirements enhancements</w:t>
      </w:r>
    </w:p>
    <w:p w14:paraId="1A54DAAF" w14:textId="77777777" w:rsidR="0087319B" w:rsidRDefault="0087319B" w:rsidP="0087319B">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Intel Corporation</w:t>
      </w:r>
    </w:p>
    <w:p w14:paraId="4456238C"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9E7FA3" w14:textId="3EC8FAB9" w:rsidR="0087319B" w:rsidRDefault="00FB7CD8" w:rsidP="0087319B">
      <w:pPr>
        <w:rPr>
          <w:rFonts w:ascii="Arial" w:hAnsi="Arial" w:cs="Arial"/>
          <w:b/>
          <w:sz w:val="24"/>
        </w:rPr>
      </w:pPr>
      <w:hyperlink r:id="rId1150" w:history="1">
        <w:r w:rsidR="009C30EE">
          <w:rPr>
            <w:rStyle w:val="ac"/>
            <w:rFonts w:ascii="Arial" w:hAnsi="Arial" w:cs="Arial"/>
            <w:b/>
            <w:sz w:val="24"/>
          </w:rPr>
          <w:t>R4-2200551</w:t>
        </w:r>
      </w:hyperlink>
      <w:r w:rsidR="0087319B">
        <w:rPr>
          <w:rFonts w:ascii="Arial" w:hAnsi="Arial" w:cs="Arial"/>
          <w:b/>
          <w:color w:val="0000FF"/>
          <w:sz w:val="24"/>
        </w:rPr>
        <w:tab/>
      </w:r>
      <w:r w:rsidR="0087319B">
        <w:rPr>
          <w:rFonts w:ascii="Arial" w:hAnsi="Arial" w:cs="Arial"/>
          <w:b/>
          <w:sz w:val="24"/>
        </w:rPr>
        <w:t>Draft New WID: NR and MR-DC Measurement Gap further enhancements</w:t>
      </w:r>
    </w:p>
    <w:p w14:paraId="56935885" w14:textId="77777777" w:rsidR="0087319B" w:rsidRDefault="0087319B" w:rsidP="0087319B">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Intel Corporation</w:t>
      </w:r>
    </w:p>
    <w:p w14:paraId="6DB7CB04"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F45D74" w14:textId="4595BB73" w:rsidR="0087319B" w:rsidRDefault="00FB7CD8" w:rsidP="0087319B">
      <w:pPr>
        <w:rPr>
          <w:rFonts w:ascii="Arial" w:hAnsi="Arial" w:cs="Arial"/>
          <w:b/>
          <w:sz w:val="24"/>
        </w:rPr>
      </w:pPr>
      <w:hyperlink r:id="rId1151" w:history="1">
        <w:r w:rsidR="009C30EE">
          <w:rPr>
            <w:rStyle w:val="ac"/>
            <w:rFonts w:ascii="Arial" w:hAnsi="Arial" w:cs="Arial"/>
            <w:b/>
            <w:sz w:val="24"/>
          </w:rPr>
          <w:t>R4-2200552</w:t>
        </w:r>
      </w:hyperlink>
      <w:r w:rsidR="0087319B">
        <w:rPr>
          <w:rFonts w:ascii="Arial" w:hAnsi="Arial" w:cs="Arial"/>
          <w:b/>
          <w:color w:val="0000FF"/>
          <w:sz w:val="24"/>
        </w:rPr>
        <w:tab/>
      </w:r>
      <w:r w:rsidR="0087319B">
        <w:rPr>
          <w:rFonts w:ascii="Arial" w:hAnsi="Arial" w:cs="Arial"/>
          <w:b/>
          <w:sz w:val="24"/>
        </w:rPr>
        <w:t>Draft New WID: NR demodulation requirements enhancements</w:t>
      </w:r>
    </w:p>
    <w:p w14:paraId="3FB1EE80" w14:textId="77777777" w:rsidR="0087319B" w:rsidRDefault="0087319B" w:rsidP="0087319B">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Intel Corporation</w:t>
      </w:r>
    </w:p>
    <w:p w14:paraId="281789A8"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08ADC0" w14:textId="2C5B3308" w:rsidR="0087319B" w:rsidRDefault="00FB7CD8" w:rsidP="0087319B">
      <w:pPr>
        <w:rPr>
          <w:rFonts w:ascii="Arial" w:hAnsi="Arial" w:cs="Arial"/>
          <w:b/>
          <w:sz w:val="24"/>
        </w:rPr>
      </w:pPr>
      <w:hyperlink r:id="rId1152" w:history="1">
        <w:r w:rsidR="009C30EE">
          <w:rPr>
            <w:rStyle w:val="ac"/>
            <w:rFonts w:ascii="Arial" w:hAnsi="Arial" w:cs="Arial"/>
            <w:b/>
            <w:sz w:val="24"/>
          </w:rPr>
          <w:t>R4-2201193</w:t>
        </w:r>
      </w:hyperlink>
      <w:r w:rsidR="0087319B">
        <w:rPr>
          <w:rFonts w:ascii="Arial" w:hAnsi="Arial" w:cs="Arial"/>
          <w:b/>
          <w:color w:val="0000FF"/>
          <w:sz w:val="24"/>
        </w:rPr>
        <w:tab/>
      </w:r>
      <w:r w:rsidR="0087319B">
        <w:rPr>
          <w:rFonts w:ascii="Arial" w:hAnsi="Arial" w:cs="Arial"/>
          <w:b/>
          <w:sz w:val="24"/>
        </w:rPr>
        <w:t>[Draft] WID on FR2 RRM requirements evaluation</w:t>
      </w:r>
    </w:p>
    <w:p w14:paraId="29FE6FAD" w14:textId="77777777" w:rsidR="0087319B" w:rsidRDefault="0087319B" w:rsidP="0087319B">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Huawei, Hisilicon</w:t>
      </w:r>
    </w:p>
    <w:p w14:paraId="210EF9EB"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967D71" w14:textId="40FADF31" w:rsidR="0087319B" w:rsidRDefault="00FB7CD8" w:rsidP="0087319B">
      <w:pPr>
        <w:rPr>
          <w:rFonts w:ascii="Arial" w:hAnsi="Arial" w:cs="Arial"/>
          <w:b/>
          <w:sz w:val="24"/>
        </w:rPr>
      </w:pPr>
      <w:hyperlink r:id="rId1153" w:history="1">
        <w:r w:rsidR="009C30EE">
          <w:rPr>
            <w:rStyle w:val="ac"/>
            <w:rFonts w:ascii="Arial" w:hAnsi="Arial" w:cs="Arial"/>
            <w:b/>
            <w:sz w:val="24"/>
          </w:rPr>
          <w:t>R4-2201280</w:t>
        </w:r>
      </w:hyperlink>
      <w:r w:rsidR="0087319B">
        <w:rPr>
          <w:rFonts w:ascii="Arial" w:hAnsi="Arial" w:cs="Arial"/>
          <w:b/>
          <w:color w:val="0000FF"/>
          <w:sz w:val="24"/>
        </w:rPr>
        <w:tab/>
      </w:r>
      <w:r w:rsidR="0087319B">
        <w:rPr>
          <w:rFonts w:ascii="Arial" w:hAnsi="Arial" w:cs="Arial"/>
          <w:b/>
          <w:sz w:val="24"/>
        </w:rPr>
        <w:t>R18 Motivation of 3Tx handheld UE</w:t>
      </w:r>
    </w:p>
    <w:p w14:paraId="6657466B"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3D356611"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9962EE" w14:textId="48A6DFC1" w:rsidR="0087319B" w:rsidRDefault="00FB7CD8" w:rsidP="0087319B">
      <w:pPr>
        <w:rPr>
          <w:rFonts w:ascii="Arial" w:hAnsi="Arial" w:cs="Arial"/>
          <w:b/>
          <w:sz w:val="24"/>
        </w:rPr>
      </w:pPr>
      <w:hyperlink r:id="rId1154" w:history="1">
        <w:r w:rsidR="009C30EE">
          <w:rPr>
            <w:rStyle w:val="ac"/>
            <w:rFonts w:ascii="Arial" w:hAnsi="Arial" w:cs="Arial"/>
            <w:b/>
            <w:sz w:val="24"/>
          </w:rPr>
          <w:t>R4-2201281</w:t>
        </w:r>
      </w:hyperlink>
      <w:r w:rsidR="0087319B">
        <w:rPr>
          <w:rFonts w:ascii="Arial" w:hAnsi="Arial" w:cs="Arial"/>
          <w:b/>
          <w:color w:val="0000FF"/>
          <w:sz w:val="24"/>
        </w:rPr>
        <w:tab/>
      </w:r>
      <w:r w:rsidR="0087319B">
        <w:rPr>
          <w:rFonts w:ascii="Arial" w:hAnsi="Arial" w:cs="Arial"/>
          <w:b/>
          <w:sz w:val="24"/>
        </w:rPr>
        <w:t>R18 New WID on 3Tx handheld UE for NR</w:t>
      </w:r>
    </w:p>
    <w:p w14:paraId="4B752C9C" w14:textId="77777777" w:rsidR="0087319B" w:rsidRDefault="0087319B" w:rsidP="0087319B">
      <w:pPr>
        <w:rPr>
          <w:i/>
        </w:rPr>
      </w:pPr>
      <w:r>
        <w:rPr>
          <w:i/>
        </w:rPr>
        <w:tab/>
      </w:r>
      <w:r>
        <w:rPr>
          <w:i/>
        </w:rPr>
        <w:tab/>
      </w:r>
      <w:r>
        <w:rPr>
          <w:i/>
        </w:rPr>
        <w:tab/>
      </w:r>
      <w:r>
        <w:rPr>
          <w:i/>
        </w:rPr>
        <w:tab/>
      </w:r>
      <w:r>
        <w:rPr>
          <w:i/>
        </w:rPr>
        <w:tab/>
        <w:t>Type: WID new</w:t>
      </w:r>
      <w:r>
        <w:rPr>
          <w:i/>
        </w:rPr>
        <w:tab/>
      </w:r>
      <w:r>
        <w:rPr>
          <w:i/>
        </w:rPr>
        <w:tab/>
        <w:t>For: Approval</w:t>
      </w:r>
      <w:r>
        <w:rPr>
          <w:i/>
        </w:rPr>
        <w:br/>
      </w:r>
      <w:r>
        <w:rPr>
          <w:i/>
        </w:rPr>
        <w:tab/>
      </w:r>
      <w:r>
        <w:rPr>
          <w:i/>
        </w:rPr>
        <w:tab/>
      </w:r>
      <w:r>
        <w:rPr>
          <w:i/>
        </w:rPr>
        <w:tab/>
      </w:r>
      <w:r>
        <w:rPr>
          <w:i/>
        </w:rPr>
        <w:tab/>
      </w:r>
      <w:r>
        <w:rPr>
          <w:i/>
        </w:rPr>
        <w:tab/>
        <w:t>Source: OPPO</w:t>
      </w:r>
    </w:p>
    <w:p w14:paraId="693D48F1"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243172" w14:textId="08A94A6E" w:rsidR="0087319B" w:rsidRDefault="00FB7CD8" w:rsidP="0087319B">
      <w:pPr>
        <w:rPr>
          <w:rFonts w:ascii="Arial" w:hAnsi="Arial" w:cs="Arial"/>
          <w:b/>
          <w:sz w:val="24"/>
        </w:rPr>
      </w:pPr>
      <w:hyperlink r:id="rId1155" w:history="1">
        <w:r w:rsidR="009C30EE">
          <w:rPr>
            <w:rStyle w:val="ac"/>
            <w:rFonts w:ascii="Arial" w:hAnsi="Arial" w:cs="Arial"/>
            <w:b/>
            <w:sz w:val="24"/>
          </w:rPr>
          <w:t>R4-2201360</w:t>
        </w:r>
      </w:hyperlink>
      <w:r w:rsidR="0087319B">
        <w:rPr>
          <w:rFonts w:ascii="Arial" w:hAnsi="Arial" w:cs="Arial"/>
          <w:b/>
          <w:color w:val="0000FF"/>
          <w:sz w:val="24"/>
        </w:rPr>
        <w:tab/>
      </w:r>
      <w:r w:rsidR="0087319B">
        <w:rPr>
          <w:rFonts w:ascii="Arial" w:hAnsi="Arial" w:cs="Arial"/>
          <w:b/>
          <w:sz w:val="24"/>
        </w:rPr>
        <w:t>Motivation on basket WID on 4Rx and 8Rx bands</w:t>
      </w:r>
    </w:p>
    <w:p w14:paraId="5A89D1D5" w14:textId="77777777" w:rsidR="0087319B" w:rsidRDefault="0087319B" w:rsidP="0087319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ZTE Corporation</w:t>
      </w:r>
    </w:p>
    <w:p w14:paraId="7443B61D"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AE594A" w14:textId="022F123F" w:rsidR="0087319B" w:rsidRDefault="00FB7CD8" w:rsidP="0087319B">
      <w:pPr>
        <w:rPr>
          <w:rFonts w:ascii="Arial" w:hAnsi="Arial" w:cs="Arial"/>
          <w:b/>
          <w:sz w:val="24"/>
        </w:rPr>
      </w:pPr>
      <w:hyperlink r:id="rId1156" w:history="1">
        <w:r w:rsidR="009C30EE">
          <w:rPr>
            <w:rStyle w:val="ac"/>
            <w:rFonts w:ascii="Arial" w:hAnsi="Arial" w:cs="Arial"/>
            <w:b/>
            <w:sz w:val="24"/>
          </w:rPr>
          <w:t>R4-2201361</w:t>
        </w:r>
      </w:hyperlink>
      <w:r w:rsidR="0087319B">
        <w:rPr>
          <w:rFonts w:ascii="Arial" w:hAnsi="Arial" w:cs="Arial"/>
          <w:b/>
          <w:color w:val="0000FF"/>
          <w:sz w:val="24"/>
        </w:rPr>
        <w:tab/>
      </w:r>
      <w:r w:rsidR="0087319B">
        <w:rPr>
          <w:rFonts w:ascii="Arial" w:hAnsi="Arial" w:cs="Arial"/>
          <w:b/>
          <w:sz w:val="24"/>
        </w:rPr>
        <w:t>New WID on 4Rx_8Rx support for NR bands</w:t>
      </w:r>
    </w:p>
    <w:p w14:paraId="0FA4554F" w14:textId="77777777" w:rsidR="0087319B" w:rsidRDefault="0087319B" w:rsidP="0087319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ZTE,China Telecom</w:t>
      </w:r>
    </w:p>
    <w:p w14:paraId="2E6980FB"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85E963" w14:textId="4CAA3897" w:rsidR="0087319B" w:rsidRDefault="00FB7CD8" w:rsidP="0087319B">
      <w:pPr>
        <w:rPr>
          <w:rFonts w:ascii="Arial" w:hAnsi="Arial" w:cs="Arial"/>
          <w:b/>
          <w:sz w:val="24"/>
        </w:rPr>
      </w:pPr>
      <w:hyperlink r:id="rId1157" w:history="1">
        <w:r w:rsidR="009C30EE">
          <w:rPr>
            <w:rStyle w:val="ac"/>
            <w:rFonts w:ascii="Arial" w:hAnsi="Arial" w:cs="Arial"/>
            <w:b/>
            <w:sz w:val="24"/>
          </w:rPr>
          <w:t>R4-2201648</w:t>
        </w:r>
      </w:hyperlink>
      <w:r w:rsidR="0087319B">
        <w:rPr>
          <w:rFonts w:ascii="Arial" w:hAnsi="Arial" w:cs="Arial"/>
          <w:b/>
          <w:color w:val="0000FF"/>
          <w:sz w:val="24"/>
        </w:rPr>
        <w:tab/>
      </w:r>
      <w:r w:rsidR="0087319B">
        <w:rPr>
          <w:rFonts w:ascii="Arial" w:hAnsi="Arial" w:cs="Arial"/>
          <w:b/>
          <w:sz w:val="24"/>
        </w:rPr>
        <w:t>Motivation for FR2 RRM requirement enhancement</w:t>
      </w:r>
    </w:p>
    <w:p w14:paraId="4C574A63"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Huawei, Hisilicon</w:t>
      </w:r>
    </w:p>
    <w:p w14:paraId="4BCDA67C"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78B9D1" w14:textId="1E3D1AD1" w:rsidR="0087319B" w:rsidRDefault="00FB7CD8" w:rsidP="0087319B">
      <w:pPr>
        <w:rPr>
          <w:rFonts w:ascii="Arial" w:hAnsi="Arial" w:cs="Arial"/>
          <w:b/>
          <w:sz w:val="24"/>
        </w:rPr>
      </w:pPr>
      <w:hyperlink r:id="rId1158" w:history="1">
        <w:r w:rsidR="009C30EE">
          <w:rPr>
            <w:rStyle w:val="ac"/>
            <w:rFonts w:ascii="Arial" w:hAnsi="Arial" w:cs="Arial"/>
            <w:b/>
            <w:sz w:val="24"/>
          </w:rPr>
          <w:t>R4-2201650</w:t>
        </w:r>
      </w:hyperlink>
      <w:r w:rsidR="0087319B">
        <w:rPr>
          <w:rFonts w:ascii="Arial" w:hAnsi="Arial" w:cs="Arial"/>
          <w:b/>
          <w:color w:val="0000FF"/>
          <w:sz w:val="24"/>
        </w:rPr>
        <w:tab/>
      </w:r>
      <w:r w:rsidR="0087319B">
        <w:rPr>
          <w:rFonts w:ascii="Arial" w:hAnsi="Arial" w:cs="Arial"/>
          <w:b/>
          <w:sz w:val="24"/>
        </w:rPr>
        <w:t>Views on small A-MPR for Rel-18 RAN4 led WI</w:t>
      </w:r>
    </w:p>
    <w:p w14:paraId="517D4770"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Nokia, Nokia Shanghai Bell</w:t>
      </w:r>
    </w:p>
    <w:p w14:paraId="4E2A7C96" w14:textId="77777777" w:rsidR="0087319B" w:rsidRDefault="0087319B" w:rsidP="0087319B">
      <w:pPr>
        <w:rPr>
          <w:rFonts w:ascii="Arial" w:hAnsi="Arial" w:cs="Arial"/>
          <w:b/>
        </w:rPr>
      </w:pPr>
      <w:r>
        <w:rPr>
          <w:rFonts w:ascii="Arial" w:hAnsi="Arial" w:cs="Arial"/>
          <w:b/>
        </w:rPr>
        <w:t xml:space="preserve">Abstract: </w:t>
      </w:r>
    </w:p>
    <w:p w14:paraId="4EFA6BB8" w14:textId="77777777" w:rsidR="0087319B" w:rsidRDefault="0087319B" w:rsidP="0087319B">
      <w:r>
        <w:t>This contribution shares our views on smaller A-MPR, which is one of the topics in moderator summary in [RP-212682].</w:t>
      </w:r>
    </w:p>
    <w:p w14:paraId="78035AE4"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C2CFFE" w14:textId="1C5BAEDF" w:rsidR="0087319B" w:rsidRDefault="00FB7CD8" w:rsidP="0087319B">
      <w:pPr>
        <w:rPr>
          <w:rFonts w:ascii="Arial" w:hAnsi="Arial" w:cs="Arial"/>
          <w:b/>
          <w:sz w:val="24"/>
        </w:rPr>
      </w:pPr>
      <w:hyperlink r:id="rId1159" w:history="1">
        <w:r w:rsidR="009C30EE">
          <w:rPr>
            <w:rStyle w:val="ac"/>
            <w:rFonts w:ascii="Arial" w:hAnsi="Arial" w:cs="Arial"/>
            <w:b/>
            <w:sz w:val="24"/>
          </w:rPr>
          <w:t>R4-2201653</w:t>
        </w:r>
      </w:hyperlink>
      <w:r w:rsidR="0087319B">
        <w:rPr>
          <w:rFonts w:ascii="Arial" w:hAnsi="Arial" w:cs="Arial"/>
          <w:b/>
          <w:color w:val="0000FF"/>
          <w:sz w:val="24"/>
        </w:rPr>
        <w:tab/>
      </w:r>
      <w:r w:rsidR="0087319B">
        <w:rPr>
          <w:rFonts w:ascii="Arial" w:hAnsi="Arial" w:cs="Arial"/>
          <w:b/>
          <w:sz w:val="24"/>
        </w:rPr>
        <w:t>New WID on Low MSD for CA and DC band combinations</w:t>
      </w:r>
    </w:p>
    <w:p w14:paraId="53B22428" w14:textId="77777777" w:rsidR="0087319B" w:rsidRDefault="0087319B" w:rsidP="0087319B">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Nokia, Nokia Shanghai Bell</w:t>
      </w:r>
    </w:p>
    <w:p w14:paraId="7421E70C" w14:textId="77777777" w:rsidR="0087319B" w:rsidRDefault="0087319B" w:rsidP="0087319B">
      <w:pPr>
        <w:rPr>
          <w:rFonts w:ascii="Arial" w:hAnsi="Arial" w:cs="Arial"/>
          <w:b/>
        </w:rPr>
      </w:pPr>
      <w:r>
        <w:rPr>
          <w:rFonts w:ascii="Arial" w:hAnsi="Arial" w:cs="Arial"/>
          <w:b/>
        </w:rPr>
        <w:t xml:space="preserve">Abstract: </w:t>
      </w:r>
    </w:p>
    <w:p w14:paraId="53A9B35D" w14:textId="77777777" w:rsidR="0087319B" w:rsidRDefault="0087319B" w:rsidP="0087319B">
      <w:r>
        <w:t>A possible objective for a new WI for low MSD is shared.</w:t>
      </w:r>
    </w:p>
    <w:p w14:paraId="3052E84E"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A6B2ED" w14:textId="6D479CD6" w:rsidR="0087319B" w:rsidRDefault="00FB7CD8" w:rsidP="0087319B">
      <w:pPr>
        <w:rPr>
          <w:rFonts w:ascii="Arial" w:hAnsi="Arial" w:cs="Arial"/>
          <w:b/>
          <w:sz w:val="24"/>
        </w:rPr>
      </w:pPr>
      <w:hyperlink r:id="rId1160" w:history="1">
        <w:r w:rsidR="009C30EE">
          <w:rPr>
            <w:rStyle w:val="ac"/>
            <w:rFonts w:ascii="Arial" w:hAnsi="Arial" w:cs="Arial"/>
            <w:b/>
            <w:sz w:val="24"/>
          </w:rPr>
          <w:t>R4-2201675</w:t>
        </w:r>
      </w:hyperlink>
      <w:r w:rsidR="0087319B">
        <w:rPr>
          <w:rFonts w:ascii="Arial" w:hAnsi="Arial" w:cs="Arial"/>
          <w:b/>
          <w:color w:val="0000FF"/>
          <w:sz w:val="24"/>
        </w:rPr>
        <w:tab/>
      </w:r>
      <w:r w:rsidR="0087319B">
        <w:rPr>
          <w:rFonts w:ascii="Arial" w:hAnsi="Arial" w:cs="Arial"/>
          <w:b/>
          <w:sz w:val="24"/>
        </w:rPr>
        <w:t>Motivation of new WID on High Altitude Platform Station (HAPS) for NR</w:t>
      </w:r>
    </w:p>
    <w:p w14:paraId="512B2FF3"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China Unicom</w:t>
      </w:r>
    </w:p>
    <w:p w14:paraId="00DB4EE1"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6DB9CB" w14:textId="79F68820" w:rsidR="0087319B" w:rsidRDefault="00FB7CD8" w:rsidP="0087319B">
      <w:pPr>
        <w:rPr>
          <w:rFonts w:ascii="Arial" w:hAnsi="Arial" w:cs="Arial"/>
          <w:b/>
          <w:sz w:val="24"/>
        </w:rPr>
      </w:pPr>
      <w:hyperlink r:id="rId1161" w:history="1">
        <w:r w:rsidR="009C30EE">
          <w:rPr>
            <w:rStyle w:val="ac"/>
            <w:rFonts w:ascii="Arial" w:hAnsi="Arial" w:cs="Arial"/>
            <w:b/>
            <w:sz w:val="24"/>
          </w:rPr>
          <w:t>R4-2201677</w:t>
        </w:r>
      </w:hyperlink>
      <w:r w:rsidR="0087319B">
        <w:rPr>
          <w:rFonts w:ascii="Arial" w:hAnsi="Arial" w:cs="Arial"/>
          <w:b/>
          <w:color w:val="0000FF"/>
          <w:sz w:val="24"/>
        </w:rPr>
        <w:tab/>
      </w:r>
      <w:r w:rsidR="0087319B">
        <w:rPr>
          <w:rFonts w:ascii="Arial" w:hAnsi="Arial" w:cs="Arial"/>
          <w:b/>
          <w:sz w:val="24"/>
        </w:rPr>
        <w:t>Rel-18 Draft New WID on High Altitude Platform Station (HAPS) for NR</w:t>
      </w:r>
    </w:p>
    <w:p w14:paraId="247D9975" w14:textId="77777777" w:rsidR="0087319B" w:rsidRDefault="0087319B" w:rsidP="0087319B">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China Unicom</w:t>
      </w:r>
    </w:p>
    <w:p w14:paraId="0174F480"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D4818D" w14:textId="6A715B59" w:rsidR="0087319B" w:rsidRDefault="00FB7CD8" w:rsidP="0087319B">
      <w:pPr>
        <w:rPr>
          <w:rFonts w:ascii="Arial" w:hAnsi="Arial" w:cs="Arial"/>
          <w:b/>
          <w:sz w:val="24"/>
        </w:rPr>
      </w:pPr>
      <w:hyperlink r:id="rId1162" w:history="1">
        <w:r w:rsidR="009C30EE">
          <w:rPr>
            <w:rStyle w:val="ac"/>
            <w:rFonts w:ascii="Arial" w:hAnsi="Arial" w:cs="Arial"/>
            <w:b/>
            <w:sz w:val="24"/>
          </w:rPr>
          <w:t>R4-2201678</w:t>
        </w:r>
      </w:hyperlink>
      <w:r w:rsidR="0087319B">
        <w:rPr>
          <w:rFonts w:ascii="Arial" w:hAnsi="Arial" w:cs="Arial"/>
          <w:b/>
          <w:color w:val="0000FF"/>
          <w:sz w:val="24"/>
        </w:rPr>
        <w:tab/>
      </w:r>
      <w:r w:rsidR="0087319B">
        <w:rPr>
          <w:rFonts w:ascii="Arial" w:hAnsi="Arial" w:cs="Arial"/>
          <w:b/>
          <w:sz w:val="24"/>
        </w:rPr>
        <w:t>Draft Rel-18 new basket WID on high power UE (power class 2) for NR FDD band</w:t>
      </w:r>
    </w:p>
    <w:p w14:paraId="397B0120" w14:textId="77777777" w:rsidR="0087319B" w:rsidRDefault="0087319B" w:rsidP="0087319B">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China Unicom</w:t>
      </w:r>
    </w:p>
    <w:p w14:paraId="3EE6F43A"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34397A" w14:textId="29DC3B9F" w:rsidR="0087319B" w:rsidRDefault="00FB7CD8" w:rsidP="0087319B">
      <w:pPr>
        <w:rPr>
          <w:rFonts w:ascii="Arial" w:hAnsi="Arial" w:cs="Arial"/>
          <w:b/>
          <w:sz w:val="24"/>
        </w:rPr>
      </w:pPr>
      <w:hyperlink r:id="rId1163" w:history="1">
        <w:r w:rsidR="009C30EE">
          <w:rPr>
            <w:rStyle w:val="ac"/>
            <w:rFonts w:ascii="Arial" w:hAnsi="Arial" w:cs="Arial"/>
            <w:b/>
            <w:sz w:val="24"/>
          </w:rPr>
          <w:t>R4-2201679</w:t>
        </w:r>
      </w:hyperlink>
      <w:r w:rsidR="0087319B">
        <w:rPr>
          <w:rFonts w:ascii="Arial" w:hAnsi="Arial" w:cs="Arial"/>
          <w:b/>
          <w:color w:val="0000FF"/>
          <w:sz w:val="24"/>
        </w:rPr>
        <w:tab/>
      </w:r>
      <w:r w:rsidR="0087319B">
        <w:rPr>
          <w:rFonts w:ascii="Arial" w:hAnsi="Arial" w:cs="Arial"/>
          <w:b/>
          <w:sz w:val="24"/>
        </w:rPr>
        <w:t>Draft Rel-18 new basket WID on High power UE (power class 1.5) for NR inter-band CA with 2 UL bands</w:t>
      </w:r>
    </w:p>
    <w:p w14:paraId="178DC016" w14:textId="77777777" w:rsidR="0087319B" w:rsidRDefault="0087319B" w:rsidP="0087319B">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China Unicom</w:t>
      </w:r>
    </w:p>
    <w:p w14:paraId="340EB966"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EB5ABE" w14:textId="3CA356B8" w:rsidR="0087319B" w:rsidRDefault="00FB7CD8" w:rsidP="0087319B">
      <w:pPr>
        <w:rPr>
          <w:rFonts w:ascii="Arial" w:hAnsi="Arial" w:cs="Arial"/>
          <w:b/>
          <w:sz w:val="24"/>
        </w:rPr>
      </w:pPr>
      <w:hyperlink r:id="rId1164" w:history="1">
        <w:r w:rsidR="009C30EE">
          <w:rPr>
            <w:rStyle w:val="ac"/>
            <w:rFonts w:ascii="Arial" w:hAnsi="Arial" w:cs="Arial"/>
            <w:b/>
            <w:sz w:val="24"/>
          </w:rPr>
          <w:t>R4-2202047</w:t>
        </w:r>
      </w:hyperlink>
      <w:r w:rsidR="0087319B">
        <w:rPr>
          <w:rFonts w:ascii="Arial" w:hAnsi="Arial" w:cs="Arial"/>
          <w:b/>
          <w:color w:val="0000FF"/>
          <w:sz w:val="24"/>
        </w:rPr>
        <w:tab/>
      </w:r>
      <w:r w:rsidR="0087319B">
        <w:rPr>
          <w:rFonts w:ascii="Arial" w:hAnsi="Arial" w:cs="Arial"/>
          <w:b/>
          <w:sz w:val="24"/>
        </w:rPr>
        <w:t>R18 New WID on NR MIMO OTA</w:t>
      </w:r>
    </w:p>
    <w:p w14:paraId="6704F8F2" w14:textId="77777777" w:rsidR="0087319B" w:rsidRDefault="0087319B" w:rsidP="0087319B">
      <w:pPr>
        <w:rPr>
          <w:i/>
        </w:rPr>
      </w:pPr>
      <w:r>
        <w:rPr>
          <w:i/>
        </w:rPr>
        <w:tab/>
      </w:r>
      <w:r>
        <w:rPr>
          <w:i/>
        </w:rPr>
        <w:tab/>
      </w:r>
      <w:r>
        <w:rPr>
          <w:i/>
        </w:rPr>
        <w:tab/>
      </w:r>
      <w:r>
        <w:rPr>
          <w:i/>
        </w:rPr>
        <w:tab/>
      </w:r>
      <w:r>
        <w:rPr>
          <w:i/>
        </w:rPr>
        <w:tab/>
        <w:t>Type: WID new</w:t>
      </w:r>
      <w:r>
        <w:rPr>
          <w:i/>
        </w:rPr>
        <w:tab/>
      </w:r>
      <w:r>
        <w:rPr>
          <w:i/>
        </w:rPr>
        <w:tab/>
        <w:t>For: Approval</w:t>
      </w:r>
      <w:r>
        <w:rPr>
          <w:i/>
        </w:rPr>
        <w:br/>
      </w:r>
      <w:r>
        <w:rPr>
          <w:i/>
        </w:rPr>
        <w:tab/>
      </w:r>
      <w:r>
        <w:rPr>
          <w:i/>
        </w:rPr>
        <w:tab/>
      </w:r>
      <w:r>
        <w:rPr>
          <w:i/>
        </w:rPr>
        <w:tab/>
      </w:r>
      <w:r>
        <w:rPr>
          <w:i/>
        </w:rPr>
        <w:tab/>
      </w:r>
      <w:r>
        <w:rPr>
          <w:i/>
        </w:rPr>
        <w:tab/>
        <w:t>Source: CAICT, OPPO</w:t>
      </w:r>
    </w:p>
    <w:p w14:paraId="44CF5885"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83C2C7" w14:textId="38CA95E4" w:rsidR="0087319B" w:rsidRDefault="00FB7CD8" w:rsidP="0087319B">
      <w:pPr>
        <w:rPr>
          <w:rFonts w:ascii="Arial" w:hAnsi="Arial" w:cs="Arial"/>
          <w:b/>
          <w:sz w:val="24"/>
        </w:rPr>
      </w:pPr>
      <w:hyperlink r:id="rId1165" w:history="1">
        <w:r w:rsidR="009C30EE">
          <w:rPr>
            <w:rStyle w:val="ac"/>
            <w:rFonts w:ascii="Arial" w:hAnsi="Arial" w:cs="Arial"/>
            <w:b/>
            <w:sz w:val="24"/>
          </w:rPr>
          <w:t>R4-2202050</w:t>
        </w:r>
      </w:hyperlink>
      <w:r w:rsidR="0087319B">
        <w:rPr>
          <w:rFonts w:ascii="Arial" w:hAnsi="Arial" w:cs="Arial"/>
          <w:b/>
          <w:color w:val="0000FF"/>
          <w:sz w:val="24"/>
        </w:rPr>
        <w:tab/>
      </w:r>
      <w:r w:rsidR="0087319B">
        <w:rPr>
          <w:rFonts w:ascii="Arial" w:hAnsi="Arial" w:cs="Arial"/>
          <w:b/>
          <w:sz w:val="24"/>
        </w:rPr>
        <w:t>R18 New WID on FR1 TRP TRS</w:t>
      </w:r>
    </w:p>
    <w:p w14:paraId="16D42BAE" w14:textId="77777777" w:rsidR="0087319B" w:rsidRDefault="0087319B" w:rsidP="0087319B">
      <w:pPr>
        <w:rPr>
          <w:i/>
        </w:rPr>
      </w:pPr>
      <w:r>
        <w:rPr>
          <w:i/>
        </w:rPr>
        <w:tab/>
      </w:r>
      <w:r>
        <w:rPr>
          <w:i/>
        </w:rPr>
        <w:tab/>
      </w:r>
      <w:r>
        <w:rPr>
          <w:i/>
        </w:rPr>
        <w:tab/>
      </w:r>
      <w:r>
        <w:rPr>
          <w:i/>
        </w:rPr>
        <w:tab/>
      </w:r>
      <w:r>
        <w:rPr>
          <w:i/>
        </w:rPr>
        <w:tab/>
        <w:t>Type: WID new</w:t>
      </w:r>
      <w:r>
        <w:rPr>
          <w:i/>
        </w:rPr>
        <w:tab/>
      </w:r>
      <w:r>
        <w:rPr>
          <w:i/>
        </w:rPr>
        <w:tab/>
        <w:t>For: Approval</w:t>
      </w:r>
      <w:r>
        <w:rPr>
          <w:i/>
        </w:rPr>
        <w:br/>
      </w:r>
      <w:r>
        <w:rPr>
          <w:i/>
        </w:rPr>
        <w:tab/>
      </w:r>
      <w:r>
        <w:rPr>
          <w:i/>
        </w:rPr>
        <w:tab/>
      </w:r>
      <w:r>
        <w:rPr>
          <w:i/>
        </w:rPr>
        <w:tab/>
      </w:r>
      <w:r>
        <w:rPr>
          <w:i/>
        </w:rPr>
        <w:tab/>
      </w:r>
      <w:r>
        <w:rPr>
          <w:i/>
        </w:rPr>
        <w:tab/>
        <w:t>Source: OPPO, CAICT</w:t>
      </w:r>
    </w:p>
    <w:p w14:paraId="649C6E74"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46337A" w14:textId="4FAAD769" w:rsidR="0087319B" w:rsidRDefault="00FB7CD8" w:rsidP="0087319B">
      <w:pPr>
        <w:rPr>
          <w:rFonts w:ascii="Arial" w:hAnsi="Arial" w:cs="Arial"/>
          <w:b/>
          <w:sz w:val="24"/>
        </w:rPr>
      </w:pPr>
      <w:hyperlink r:id="rId1166" w:history="1">
        <w:r w:rsidR="009C30EE">
          <w:rPr>
            <w:rStyle w:val="ac"/>
            <w:rFonts w:ascii="Arial" w:hAnsi="Arial" w:cs="Arial"/>
            <w:b/>
            <w:sz w:val="24"/>
          </w:rPr>
          <w:t>R4-2201477</w:t>
        </w:r>
      </w:hyperlink>
      <w:r w:rsidR="0087319B">
        <w:rPr>
          <w:rFonts w:ascii="Arial" w:hAnsi="Arial" w:cs="Arial"/>
          <w:b/>
          <w:color w:val="0000FF"/>
          <w:sz w:val="24"/>
        </w:rPr>
        <w:tab/>
      </w:r>
      <w:r w:rsidR="0087319B">
        <w:rPr>
          <w:rFonts w:ascii="Arial" w:hAnsi="Arial" w:cs="Arial"/>
          <w:b/>
          <w:sz w:val="24"/>
        </w:rPr>
        <w:t>Support of ATG for 5G Advanced</w:t>
      </w:r>
    </w:p>
    <w:p w14:paraId="0031B946" w14:textId="77777777" w:rsidR="0087319B" w:rsidRDefault="0087319B" w:rsidP="0087319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ZTE Corporation</w:t>
      </w:r>
    </w:p>
    <w:p w14:paraId="0E9D5FC4"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6F918F" w14:textId="59BABAF2" w:rsidR="0087319B" w:rsidRDefault="00FB7CD8" w:rsidP="0087319B">
      <w:pPr>
        <w:rPr>
          <w:rFonts w:ascii="Arial" w:hAnsi="Arial" w:cs="Arial"/>
          <w:b/>
          <w:sz w:val="24"/>
        </w:rPr>
      </w:pPr>
      <w:hyperlink r:id="rId1167" w:history="1">
        <w:r w:rsidR="009C30EE">
          <w:rPr>
            <w:rStyle w:val="ac"/>
            <w:rFonts w:ascii="Arial" w:hAnsi="Arial" w:cs="Arial"/>
            <w:b/>
            <w:sz w:val="24"/>
          </w:rPr>
          <w:t>R4-2201478</w:t>
        </w:r>
      </w:hyperlink>
      <w:r w:rsidR="0087319B">
        <w:rPr>
          <w:rFonts w:ascii="Arial" w:hAnsi="Arial" w:cs="Arial"/>
          <w:b/>
          <w:color w:val="0000FF"/>
          <w:sz w:val="24"/>
        </w:rPr>
        <w:tab/>
      </w:r>
      <w:r w:rsidR="0087319B">
        <w:rPr>
          <w:rFonts w:ascii="Arial" w:hAnsi="Arial" w:cs="Arial"/>
          <w:b/>
          <w:sz w:val="24"/>
        </w:rPr>
        <w:t>Motivation on study on NR NTN RF requirement for coexistence with TN standalone NB-IoT</w:t>
      </w:r>
    </w:p>
    <w:p w14:paraId="412FFB5D" w14:textId="77777777" w:rsidR="0087319B" w:rsidRDefault="0087319B" w:rsidP="0087319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ZTE Corporation</w:t>
      </w:r>
    </w:p>
    <w:p w14:paraId="68CAF7B9"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8E6559" w14:textId="62FAD2F7" w:rsidR="0087319B" w:rsidRDefault="00FB7CD8" w:rsidP="0087319B">
      <w:pPr>
        <w:rPr>
          <w:rFonts w:ascii="Arial" w:hAnsi="Arial" w:cs="Arial"/>
          <w:b/>
          <w:sz w:val="24"/>
        </w:rPr>
      </w:pPr>
      <w:hyperlink r:id="rId1168" w:history="1">
        <w:r w:rsidR="009C30EE">
          <w:rPr>
            <w:rStyle w:val="ac"/>
            <w:rFonts w:ascii="Arial" w:hAnsi="Arial" w:cs="Arial"/>
            <w:b/>
            <w:sz w:val="24"/>
          </w:rPr>
          <w:t>R4-2201479</w:t>
        </w:r>
      </w:hyperlink>
      <w:r w:rsidR="0087319B">
        <w:rPr>
          <w:rFonts w:ascii="Arial" w:hAnsi="Arial" w:cs="Arial"/>
          <w:b/>
          <w:color w:val="0000FF"/>
          <w:sz w:val="24"/>
        </w:rPr>
        <w:tab/>
      </w:r>
      <w:r w:rsidR="0087319B">
        <w:rPr>
          <w:rFonts w:ascii="Arial" w:hAnsi="Arial" w:cs="Arial"/>
          <w:b/>
          <w:sz w:val="24"/>
        </w:rPr>
        <w:t>New SI proposal: Study on NR NTN RF requirement for coexistence with TN standalone NB-IoT</w:t>
      </w:r>
    </w:p>
    <w:p w14:paraId="6AD2EBCF" w14:textId="77777777" w:rsidR="0087319B" w:rsidRDefault="0087319B" w:rsidP="0087319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ZTE Corporation</w:t>
      </w:r>
    </w:p>
    <w:p w14:paraId="38AD544B"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8790E4" w14:textId="6CC91BCD" w:rsidR="0087319B" w:rsidRDefault="00FB7CD8" w:rsidP="0087319B">
      <w:pPr>
        <w:rPr>
          <w:rFonts w:ascii="Arial" w:hAnsi="Arial" w:cs="Arial"/>
          <w:b/>
          <w:sz w:val="24"/>
        </w:rPr>
      </w:pPr>
      <w:hyperlink r:id="rId1169" w:history="1">
        <w:r w:rsidR="009C30EE">
          <w:rPr>
            <w:rStyle w:val="ac"/>
            <w:rFonts w:ascii="Arial" w:hAnsi="Arial" w:cs="Arial"/>
            <w:b/>
            <w:sz w:val="24"/>
          </w:rPr>
          <w:t>R4-2201480</w:t>
        </w:r>
      </w:hyperlink>
      <w:r w:rsidR="0087319B">
        <w:rPr>
          <w:rFonts w:ascii="Arial" w:hAnsi="Arial" w:cs="Arial"/>
          <w:b/>
          <w:color w:val="0000FF"/>
          <w:sz w:val="24"/>
        </w:rPr>
        <w:tab/>
      </w:r>
      <w:r w:rsidR="0087319B">
        <w:rPr>
          <w:rFonts w:ascii="Arial" w:hAnsi="Arial" w:cs="Arial"/>
          <w:b/>
          <w:sz w:val="24"/>
        </w:rPr>
        <w:t>Views on NR UE RF enhancement in Rel-18</w:t>
      </w:r>
    </w:p>
    <w:p w14:paraId="27CE7E41" w14:textId="77777777" w:rsidR="0087319B" w:rsidRDefault="0087319B" w:rsidP="0087319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ZTE Corporation</w:t>
      </w:r>
    </w:p>
    <w:p w14:paraId="37CE4E2B"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0999733" w14:textId="3015CF94" w:rsidR="0087319B" w:rsidRDefault="00FB7CD8" w:rsidP="0087319B">
      <w:pPr>
        <w:rPr>
          <w:rFonts w:ascii="Arial" w:hAnsi="Arial" w:cs="Arial"/>
          <w:b/>
          <w:sz w:val="24"/>
        </w:rPr>
      </w:pPr>
      <w:hyperlink r:id="rId1170" w:history="1">
        <w:r w:rsidR="009C30EE">
          <w:rPr>
            <w:rStyle w:val="ac"/>
            <w:rFonts w:ascii="Arial" w:hAnsi="Arial" w:cs="Arial"/>
            <w:b/>
            <w:sz w:val="24"/>
          </w:rPr>
          <w:t>R4-2201481</w:t>
        </w:r>
      </w:hyperlink>
      <w:r w:rsidR="0087319B">
        <w:rPr>
          <w:rFonts w:ascii="Arial" w:hAnsi="Arial" w:cs="Arial"/>
          <w:b/>
          <w:color w:val="0000FF"/>
          <w:sz w:val="24"/>
        </w:rPr>
        <w:tab/>
      </w:r>
      <w:r w:rsidR="0087319B">
        <w:rPr>
          <w:rFonts w:ascii="Arial" w:hAnsi="Arial" w:cs="Arial"/>
          <w:b/>
          <w:sz w:val="24"/>
        </w:rPr>
        <w:t>Views on NR BS RF enhancement in Rel-18</w:t>
      </w:r>
    </w:p>
    <w:p w14:paraId="1F4A2F42" w14:textId="77777777" w:rsidR="0087319B" w:rsidRDefault="0087319B" w:rsidP="0087319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ZTE Corporation</w:t>
      </w:r>
    </w:p>
    <w:p w14:paraId="7C03C580"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BCB2A1" w14:textId="19472AE4" w:rsidR="0087319B" w:rsidRDefault="00FB7CD8" w:rsidP="0087319B">
      <w:pPr>
        <w:rPr>
          <w:rFonts w:ascii="Arial" w:hAnsi="Arial" w:cs="Arial"/>
          <w:b/>
          <w:sz w:val="24"/>
        </w:rPr>
      </w:pPr>
      <w:hyperlink r:id="rId1171" w:history="1">
        <w:r w:rsidR="009C30EE">
          <w:rPr>
            <w:rStyle w:val="ac"/>
            <w:rFonts w:ascii="Arial" w:hAnsi="Arial" w:cs="Arial"/>
            <w:b/>
            <w:sz w:val="24"/>
          </w:rPr>
          <w:t>R4-2201482</w:t>
        </w:r>
      </w:hyperlink>
      <w:r w:rsidR="0087319B">
        <w:rPr>
          <w:rFonts w:ascii="Arial" w:hAnsi="Arial" w:cs="Arial"/>
          <w:b/>
          <w:color w:val="0000FF"/>
          <w:sz w:val="24"/>
        </w:rPr>
        <w:tab/>
      </w:r>
      <w:r w:rsidR="0087319B">
        <w:rPr>
          <w:rFonts w:ascii="Arial" w:hAnsi="Arial" w:cs="Arial"/>
          <w:b/>
          <w:sz w:val="24"/>
        </w:rPr>
        <w:t>Views on NR UE RRM enhancement in Rel-18</w:t>
      </w:r>
    </w:p>
    <w:p w14:paraId="5D1D94BE" w14:textId="77777777" w:rsidR="0087319B" w:rsidRDefault="0087319B" w:rsidP="0087319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ZTE Corporation</w:t>
      </w:r>
    </w:p>
    <w:p w14:paraId="52E01716"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E28D91" w14:textId="3DC46F7F" w:rsidR="0087319B" w:rsidRDefault="00FB7CD8" w:rsidP="0087319B">
      <w:pPr>
        <w:rPr>
          <w:rFonts w:ascii="Arial" w:hAnsi="Arial" w:cs="Arial"/>
          <w:b/>
          <w:sz w:val="24"/>
        </w:rPr>
      </w:pPr>
      <w:hyperlink r:id="rId1172" w:history="1">
        <w:r w:rsidR="009C30EE">
          <w:rPr>
            <w:rStyle w:val="ac"/>
            <w:rFonts w:ascii="Arial" w:hAnsi="Arial" w:cs="Arial"/>
            <w:b/>
            <w:sz w:val="24"/>
          </w:rPr>
          <w:t>R4-2201483</w:t>
        </w:r>
      </w:hyperlink>
      <w:r w:rsidR="0087319B">
        <w:rPr>
          <w:rFonts w:ascii="Arial" w:hAnsi="Arial" w:cs="Arial"/>
          <w:b/>
          <w:color w:val="0000FF"/>
          <w:sz w:val="24"/>
        </w:rPr>
        <w:tab/>
      </w:r>
      <w:r w:rsidR="0087319B">
        <w:rPr>
          <w:rFonts w:ascii="Arial" w:hAnsi="Arial" w:cs="Arial"/>
          <w:b/>
          <w:sz w:val="24"/>
        </w:rPr>
        <w:t>Motivation on the support of CRS-IM for Redcap UE</w:t>
      </w:r>
    </w:p>
    <w:p w14:paraId="035DE712" w14:textId="77777777" w:rsidR="0087319B" w:rsidRDefault="0087319B" w:rsidP="0087319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ZTE Corporation</w:t>
      </w:r>
    </w:p>
    <w:p w14:paraId="44764686"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87C6A3C" w14:textId="77777777" w:rsidR="0087319B" w:rsidRDefault="0087319B" w:rsidP="0087319B">
      <w:pPr>
        <w:pStyle w:val="2"/>
      </w:pPr>
      <w:bookmarkStart w:id="528" w:name="_Toc93079166"/>
      <w:r>
        <w:t>11</w:t>
      </w:r>
      <w:r>
        <w:tab/>
        <w:t>Close of the E-meeting</w:t>
      </w:r>
      <w:bookmarkEnd w:id="528"/>
    </w:p>
    <w:p w14:paraId="28043453" w14:textId="77777777" w:rsidR="0087319B" w:rsidRDefault="0087319B" w:rsidP="0087319B">
      <w:pPr>
        <w:pStyle w:val="FP"/>
      </w:pPr>
    </w:p>
    <w:p w14:paraId="4458144B" w14:textId="77777777" w:rsidR="0087319B" w:rsidRDefault="0087319B" w:rsidP="0087319B">
      <w:pPr>
        <w:pStyle w:val="FP"/>
      </w:pPr>
      <w:r>
        <w:t>Report prepared by: MCC</w:t>
      </w:r>
    </w:p>
    <w:p w14:paraId="020F474F" w14:textId="77777777" w:rsidR="0087319B" w:rsidRDefault="0087319B" w:rsidP="0087319B">
      <w:pPr>
        <w:pStyle w:val="FP"/>
      </w:pPr>
    </w:p>
    <w:p w14:paraId="1F2F4ECF" w14:textId="77777777" w:rsidR="0087319B" w:rsidRDefault="0087319B" w:rsidP="0087319B">
      <w:pPr>
        <w:pStyle w:val="2"/>
        <w:rPr>
          <w:lang w:val="en-US"/>
        </w:rPr>
      </w:pPr>
      <w:r>
        <w:rPr>
          <w:lang w:val="en-US"/>
        </w:rPr>
        <w:t>BACKUP</w:t>
      </w:r>
    </w:p>
    <w:p w14:paraId="74EF1C03" w14:textId="77777777" w:rsidR="0087319B" w:rsidRDefault="0087319B" w:rsidP="0087319B">
      <w:pPr>
        <w:rPr>
          <w:highlight w:val="green"/>
          <w:lang w:val="en-US" w:eastAsia="zh-CN"/>
        </w:rPr>
      </w:pPr>
    </w:p>
    <w:p w14:paraId="14129481" w14:textId="77777777" w:rsidR="0087319B" w:rsidRDefault="0087319B" w:rsidP="0087319B">
      <w:pPr>
        <w:rPr>
          <w:rFonts w:ascii="Arial" w:hAnsi="Arial" w:cs="Arial"/>
          <w:b/>
          <w:sz w:val="24"/>
        </w:rPr>
      </w:pPr>
      <w:bookmarkStart w:id="529" w:name="OLE_LINK3"/>
      <w:bookmarkStart w:id="530" w:name="OLE_LINK2"/>
      <w:r>
        <w:rPr>
          <w:rFonts w:ascii="Arial" w:hAnsi="Arial" w:cs="Arial"/>
          <w:b/>
          <w:color w:val="0000FF"/>
          <w:sz w:val="24"/>
          <w:u w:val="thick"/>
        </w:rPr>
        <w:t>R4-22ABABA</w:t>
      </w:r>
      <w:r>
        <w:rPr>
          <w:b/>
          <w:lang w:val="en-US" w:eastAsia="zh-CN"/>
        </w:rPr>
        <w:tab/>
      </w:r>
      <w:r>
        <w:rPr>
          <w:rFonts w:ascii="Arial" w:hAnsi="Arial" w:cs="Arial"/>
          <w:b/>
          <w:sz w:val="24"/>
        </w:rPr>
        <w:t>Big CR for TS 3x.1xx (Rel-13)</w:t>
      </w:r>
    </w:p>
    <w:p w14:paraId="27D7E49E" w14:textId="77777777" w:rsidR="0087319B" w:rsidRDefault="0087319B" w:rsidP="0087319B">
      <w:pPr>
        <w:rPr>
          <w:rFonts w:eastAsiaTheme="minorEastAsia"/>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38.1xx-0y v16.2.0</w:t>
      </w:r>
      <w:r>
        <w:rPr>
          <w:i/>
        </w:rPr>
        <w:tab/>
        <w:t xml:space="preserve">  CR-  rev  Cat: F (Rel-1x)</w:t>
      </w:r>
      <w:r>
        <w:rPr>
          <w:i/>
        </w:rPr>
        <w:br/>
      </w:r>
      <w:r>
        <w:rPr>
          <w:i/>
        </w:rPr>
        <w:br/>
      </w:r>
      <w:r>
        <w:rPr>
          <w:i/>
        </w:rPr>
        <w:tab/>
      </w:r>
      <w:r>
        <w:rPr>
          <w:i/>
        </w:rPr>
        <w:tab/>
      </w:r>
      <w:r>
        <w:rPr>
          <w:i/>
        </w:rPr>
        <w:tab/>
      </w:r>
      <w:r>
        <w:rPr>
          <w:i/>
        </w:rPr>
        <w:tab/>
      </w:r>
      <w:r>
        <w:rPr>
          <w:i/>
        </w:rPr>
        <w:tab/>
        <w:t>Source: XXXX</w:t>
      </w:r>
    </w:p>
    <w:p w14:paraId="206A4D61" w14:textId="77777777" w:rsidR="0087319B" w:rsidRDefault="0087319B" w:rsidP="0087319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bookmarkEnd w:id="529"/>
      <w:bookmarkEnd w:id="530"/>
    </w:p>
    <w:p w14:paraId="29273CC2" w14:textId="77777777" w:rsidR="0087319B" w:rsidRDefault="0087319B" w:rsidP="0087319B">
      <w:pPr>
        <w:rPr>
          <w:rFonts w:ascii="Arial" w:hAnsi="Arial" w:cs="Arial"/>
          <w:b/>
          <w:color w:val="0000FF"/>
          <w:sz w:val="24"/>
          <w:u w:val="thick"/>
        </w:rPr>
      </w:pPr>
    </w:p>
    <w:p w14:paraId="6152B2FE" w14:textId="77777777" w:rsidR="0087319B" w:rsidRDefault="0087319B" w:rsidP="0087319B">
      <w:pPr>
        <w:rPr>
          <w:rFonts w:ascii="Arial" w:hAnsi="Arial" w:cs="Arial"/>
          <w:b/>
          <w:sz w:val="24"/>
        </w:rPr>
      </w:pPr>
      <w:r>
        <w:rPr>
          <w:rFonts w:ascii="Arial" w:hAnsi="Arial" w:cs="Arial"/>
          <w:b/>
          <w:color w:val="0000FF"/>
          <w:sz w:val="24"/>
          <w:u w:val="thick"/>
        </w:rPr>
        <w:t>R4-22AAAAA</w:t>
      </w:r>
      <w:r>
        <w:rPr>
          <w:b/>
          <w:lang w:val="en-US" w:eastAsia="zh-CN"/>
        </w:rPr>
        <w:tab/>
      </w:r>
      <w:r>
        <w:rPr>
          <w:rFonts w:ascii="Arial" w:hAnsi="Arial" w:cs="Arial"/>
          <w:b/>
          <w:sz w:val="24"/>
        </w:rPr>
        <w:t>Email discussion summary for [101-bis-e][10x] x</w:t>
      </w:r>
    </w:p>
    <w:p w14:paraId="3CA9B648" w14:textId="77777777" w:rsidR="0087319B" w:rsidRDefault="0087319B" w:rsidP="0087319B">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(xxx)</w:t>
      </w:r>
    </w:p>
    <w:p w14:paraId="55C2B33C" w14:textId="77777777" w:rsidR="0087319B" w:rsidRDefault="0087319B" w:rsidP="0087319B">
      <w:pPr>
        <w:rPr>
          <w:rFonts w:ascii="Arial" w:hAnsi="Arial" w:cs="Arial"/>
          <w:b/>
          <w:lang w:val="en-US" w:eastAsia="zh-CN"/>
        </w:rPr>
      </w:pPr>
      <w:r>
        <w:rPr>
          <w:rFonts w:ascii="Arial" w:hAnsi="Arial" w:cs="Arial"/>
          <w:b/>
          <w:lang w:val="en-US" w:eastAsia="zh-CN"/>
        </w:rPr>
        <w:t xml:space="preserve">Abstract: </w:t>
      </w:r>
    </w:p>
    <w:p w14:paraId="2962DECA" w14:textId="77777777" w:rsidR="0087319B" w:rsidRDefault="0087319B" w:rsidP="0087319B">
      <w:r>
        <w:t>This contribution provides the summary of email discussion and recommended summary.</w:t>
      </w:r>
    </w:p>
    <w:p w14:paraId="5109A4A1" w14:textId="77777777" w:rsidR="0087319B" w:rsidRDefault="0087319B" w:rsidP="0087319B">
      <w:pPr>
        <w:rPr>
          <w:rFonts w:ascii="Arial" w:hAnsi="Arial" w:cs="Arial"/>
          <w:b/>
          <w:color w:val="C00000"/>
          <w:lang w:eastAsia="zh-CN"/>
        </w:rPr>
      </w:pPr>
      <w:r>
        <w:rPr>
          <w:rFonts w:ascii="Arial" w:hAnsi="Arial" w:cs="Arial"/>
          <w:b/>
          <w:color w:val="C00000"/>
          <w:lang w:eastAsia="zh-CN"/>
        </w:rPr>
        <w:t>[101-bis-e][10x] R17_Maintenance, AI x.x.x – XX</w:t>
      </w:r>
    </w:p>
    <w:p w14:paraId="79FD85A2" w14:textId="77777777" w:rsidR="0087319B" w:rsidRDefault="0087319B" w:rsidP="0087319B">
      <w:pPr>
        <w:rPr>
          <w:rFonts w:ascii="Arial" w:hAnsi="Arial" w:cs="Arial"/>
          <w:b/>
          <w:color w:val="C00000"/>
          <w:lang w:eastAsia="zh-CN"/>
        </w:rPr>
      </w:pPr>
      <w:r>
        <w:rPr>
          <w:rFonts w:ascii="Arial" w:hAnsi="Arial" w:cs="Arial"/>
          <w:b/>
          <w:color w:val="C00000"/>
          <w:lang w:eastAsia="zh-CN"/>
        </w:rPr>
        <w:t>Conclusions after 1st round</w:t>
      </w:r>
    </w:p>
    <w:p w14:paraId="0DFC8D31" w14:textId="77777777" w:rsidR="0087319B" w:rsidRDefault="0087319B" w:rsidP="0087319B"/>
    <w:p w14:paraId="2CC155A9" w14:textId="77777777" w:rsidR="0087319B" w:rsidRDefault="0087319B" w:rsidP="0087319B">
      <w:pPr>
        <w:rPr>
          <w:rFonts w:ascii="Arial" w:hAnsi="Arial" w:cs="Arial"/>
          <w:b/>
          <w:color w:val="C00000"/>
          <w:lang w:eastAsia="zh-CN"/>
        </w:rPr>
      </w:pPr>
      <w:r>
        <w:rPr>
          <w:rFonts w:ascii="Arial" w:hAnsi="Arial" w:cs="Arial"/>
          <w:b/>
          <w:color w:val="C00000"/>
          <w:lang w:eastAsia="zh-CN"/>
        </w:rPr>
        <w:t>Conclusions after 2nd round</w:t>
      </w:r>
    </w:p>
    <w:p w14:paraId="10000B77" w14:textId="77777777" w:rsidR="0087319B" w:rsidRDefault="0087319B" w:rsidP="0087319B"/>
    <w:p w14:paraId="6CC48A40" w14:textId="77777777" w:rsidR="0087319B" w:rsidRDefault="0087319B" w:rsidP="0087319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4AF8B807" w14:textId="77777777" w:rsidR="0087319B" w:rsidRDefault="0087319B" w:rsidP="0087319B">
      <w:pPr>
        <w:rPr>
          <w:rFonts w:eastAsiaTheme="minorEastAsia"/>
        </w:rPr>
      </w:pPr>
    </w:p>
    <w:p w14:paraId="42B8CB45" w14:textId="77777777" w:rsidR="0087319B" w:rsidRDefault="0087319B" w:rsidP="0087319B">
      <w:pPr>
        <w:rPr>
          <w:rFonts w:ascii="Arial" w:hAnsi="Arial" w:cs="Arial"/>
          <w:b/>
          <w:sz w:val="24"/>
        </w:rPr>
      </w:pPr>
      <w:bookmarkStart w:id="531" w:name="OLE_LINK11"/>
      <w:r>
        <w:rPr>
          <w:rFonts w:ascii="Arial" w:hAnsi="Arial" w:cs="Arial"/>
          <w:b/>
          <w:color w:val="0000FF"/>
          <w:sz w:val="24"/>
          <w:u w:val="thick"/>
        </w:rPr>
        <w:t>R4-22AABBA</w:t>
      </w:r>
      <w:r>
        <w:rPr>
          <w:b/>
          <w:lang w:val="en-US" w:eastAsia="zh-CN"/>
        </w:rPr>
        <w:tab/>
      </w:r>
      <w:r>
        <w:rPr>
          <w:rFonts w:ascii="Arial" w:hAnsi="Arial" w:cs="Arial"/>
          <w:b/>
          <w:sz w:val="24"/>
        </w:rPr>
        <w:t>WF on</w:t>
      </w:r>
    </w:p>
    <w:p w14:paraId="465AF107" w14:textId="77777777" w:rsidR="0087319B" w:rsidRDefault="0087319B" w:rsidP="0087319B">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XXXX</w:t>
      </w:r>
    </w:p>
    <w:p w14:paraId="29DD8704" w14:textId="77777777" w:rsidR="0087319B" w:rsidRDefault="0087319B" w:rsidP="0087319B">
      <w:pPr>
        <w:rPr>
          <w:rFonts w:ascii="Arial" w:hAnsi="Arial" w:cs="Arial"/>
          <w:b/>
          <w:lang w:val="en-US" w:eastAsia="zh-CN"/>
        </w:rPr>
      </w:pPr>
      <w:r>
        <w:rPr>
          <w:rFonts w:ascii="Arial" w:hAnsi="Arial" w:cs="Arial"/>
          <w:b/>
          <w:lang w:val="en-US" w:eastAsia="zh-CN"/>
        </w:rPr>
        <w:t xml:space="preserve">Abstract: </w:t>
      </w:r>
    </w:p>
    <w:p w14:paraId="32916664" w14:textId="77777777" w:rsidR="0087319B" w:rsidRDefault="0087319B" w:rsidP="0087319B">
      <w:pPr>
        <w:rPr>
          <w:rFonts w:ascii="Arial" w:hAnsi="Arial" w:cs="Arial"/>
          <w:b/>
          <w:lang w:val="en-US" w:eastAsia="zh-CN"/>
        </w:rPr>
      </w:pPr>
      <w:r>
        <w:rPr>
          <w:i/>
        </w:rPr>
        <w:t>Type: CR</w:t>
      </w:r>
      <w:r>
        <w:rPr>
          <w:i/>
        </w:rPr>
        <w:tab/>
      </w:r>
      <w:r>
        <w:rPr>
          <w:i/>
        </w:rPr>
        <w:tab/>
        <w:t>For: Agreement</w:t>
      </w:r>
      <w:r>
        <w:rPr>
          <w:i/>
        </w:rPr>
        <w:br/>
      </w:r>
      <w:r>
        <w:rPr>
          <w:i/>
        </w:rPr>
        <w:tab/>
      </w:r>
      <w:r>
        <w:rPr>
          <w:i/>
        </w:rPr>
        <w:tab/>
      </w:r>
      <w:r>
        <w:rPr>
          <w:i/>
        </w:rPr>
        <w:tab/>
      </w:r>
      <w:r>
        <w:rPr>
          <w:i/>
        </w:rPr>
        <w:tab/>
      </w:r>
      <w:r>
        <w:rPr>
          <w:i/>
        </w:rPr>
        <w:tab/>
        <w:t>38.1xx-0y v16.2.0</w:t>
      </w:r>
      <w:r>
        <w:rPr>
          <w:i/>
        </w:rPr>
        <w:tab/>
        <w:t xml:space="preserve">  CR-  rev  Cat: F (Rel-1x)</w:t>
      </w:r>
      <w:r>
        <w:rPr>
          <w:i/>
        </w:rPr>
        <w:br/>
      </w:r>
    </w:p>
    <w:p w14:paraId="0F11DE2D" w14:textId="77777777" w:rsidR="0087319B" w:rsidRDefault="0087319B" w:rsidP="0087319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bookmarkEnd w:id="531"/>
    </w:p>
    <w:p w14:paraId="3B8521A4" w14:textId="77777777" w:rsidR="0087319B" w:rsidRDefault="0087319B" w:rsidP="0087319B">
      <w:pPr>
        <w:rPr>
          <w:rFonts w:eastAsiaTheme="minorEastAsia"/>
        </w:rPr>
      </w:pPr>
    </w:p>
    <w:p w14:paraId="7D685A61" w14:textId="77777777" w:rsidR="0087319B" w:rsidRDefault="0087319B" w:rsidP="0087319B">
      <w:pPr>
        <w:pStyle w:val="FP"/>
      </w:pPr>
    </w:p>
    <w:p w14:paraId="27603838" w14:textId="77777777" w:rsidR="0087319B" w:rsidRDefault="0087319B" w:rsidP="0087319B"/>
    <w:p w14:paraId="16CE20E3" w14:textId="77777777" w:rsidR="00711ACB" w:rsidRPr="0087319B" w:rsidRDefault="00711ACB" w:rsidP="0087319B"/>
    <w:sectPr w:rsidR="00711ACB" w:rsidRPr="0087319B" w:rsidSect="00726360">
      <w:headerReference w:type="even" r:id="rId1173"/>
      <w:footnotePr>
        <w:numRestart w:val="eachSect"/>
      </w:footnotePr>
      <w:pgSz w:w="11907" w:h="16840" w:code="9"/>
      <w:pgMar w:top="720" w:right="720" w:bottom="720" w:left="720"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E43ED9" w14:textId="77777777" w:rsidR="00CC192A" w:rsidRDefault="00CC192A">
      <w:pPr>
        <w:spacing w:after="0"/>
      </w:pPr>
      <w:r>
        <w:separator/>
      </w:r>
    </w:p>
  </w:endnote>
  <w:endnote w:type="continuationSeparator" w:id="0">
    <w:p w14:paraId="00B36D23" w14:textId="77777777" w:rsidR="00CC192A" w:rsidRDefault="00CC192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G Times (WN)">
    <w:altName w:val="Arial"/>
    <w:charset w:val="00"/>
    <w:family w:val="roman"/>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NII Sans">
    <w:altName w:val="Arial"/>
    <w:panose1 w:val="00000000000000000000"/>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Yu Mincho">
    <w:altName w:val="MS Gothic"/>
    <w:charset w:val="80"/>
    <w:family w:val="roman"/>
    <w:pitch w:val="variable"/>
    <w:sig w:usb0="00000000" w:usb1="2AC7FCFF" w:usb2="00000012" w:usb3="00000000" w:csb0="0002009F" w:csb1="00000000"/>
  </w:font>
  <w:font w:name="Gulim">
    <w:altName w:val="Arial Unicode MS"/>
    <w:panose1 w:val="020B0600000101010101"/>
    <w:charset w:val="81"/>
    <w:family w:val="roman"/>
    <w:notTrueType/>
    <w:pitch w:val="fixed"/>
    <w:sig w:usb0="00000000" w:usb1="09060000" w:usb2="00000010" w:usb3="00000000" w:csb0="00080000" w:csb1="00000000"/>
  </w:font>
  <w:font w:name="等线">
    <w:altName w:val="µÈÏß"/>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4619AC" w14:textId="77777777" w:rsidR="00CC192A" w:rsidRDefault="00CC192A">
      <w:pPr>
        <w:spacing w:after="0"/>
      </w:pPr>
      <w:r>
        <w:separator/>
      </w:r>
    </w:p>
  </w:footnote>
  <w:footnote w:type="continuationSeparator" w:id="0">
    <w:p w14:paraId="389779EB" w14:textId="77777777" w:rsidR="00CC192A" w:rsidRDefault="00CC192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4B1647" w14:textId="77777777" w:rsidR="002A2892" w:rsidRDefault="002A2892">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bullet"/>
      <w:lvlText w:val="•"/>
      <w:lvlJc w:val="left"/>
      <w:pPr>
        <w:ind w:left="720" w:hanging="360"/>
      </w:pPr>
    </w:lvl>
    <w:lvl w:ilvl="1">
      <w:start w:val="1"/>
      <w:numFmt w:val="bullet"/>
      <w:lvlText w:val="•"/>
      <w:lvlJc w:val="left"/>
      <w:pPr>
        <w:ind w:left="144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0F5001"/>
    <w:multiLevelType w:val="hybridMultilevel"/>
    <w:tmpl w:val="9C5C0CBE"/>
    <w:lvl w:ilvl="0" w:tplc="E68C3C9C">
      <w:numFmt w:val="bullet"/>
      <w:pStyle w:val="Bullet1"/>
      <w:lvlText w:val="•"/>
      <w:lvlJc w:val="left"/>
      <w:pPr>
        <w:ind w:left="720" w:hanging="360"/>
      </w:pPr>
      <w:rPr>
        <w:rFonts w:ascii="Arial" w:eastAsia="宋体" w:hAnsi="Arial" w:cs="Arial" w:hint="default"/>
      </w:rPr>
    </w:lvl>
    <w:lvl w:ilvl="1" w:tplc="53D0B428">
      <w:numFmt w:val="decimal"/>
      <w:pStyle w:val="Bullet2"/>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0B696FD3"/>
    <w:multiLevelType w:val="multilevel"/>
    <w:tmpl w:val="0B696F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11513CF"/>
    <w:multiLevelType w:val="multilevel"/>
    <w:tmpl w:val="111513C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D4046E2"/>
    <w:multiLevelType w:val="hybridMultilevel"/>
    <w:tmpl w:val="FCF8849E"/>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210E5EFC"/>
    <w:multiLevelType w:val="hybridMultilevel"/>
    <w:tmpl w:val="3C96B2CE"/>
    <w:lvl w:ilvl="0" w:tplc="F9C81F16">
      <w:start w:val="1"/>
      <w:numFmt w:val="bullet"/>
      <w:pStyle w:val="a"/>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DF0AFF"/>
    <w:multiLevelType w:val="hybridMultilevel"/>
    <w:tmpl w:val="4BF42186"/>
    <w:lvl w:ilvl="0" w:tplc="ED82521C">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25F73014"/>
    <w:multiLevelType w:val="multilevel"/>
    <w:tmpl w:val="25F730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FED5ACD"/>
    <w:multiLevelType w:val="hybridMultilevel"/>
    <w:tmpl w:val="876CC714"/>
    <w:lvl w:ilvl="0" w:tplc="D02A75FA">
      <w:start w:val="1"/>
      <w:numFmt w:val="decimal"/>
      <w:pStyle w:val="a0"/>
      <w:lvlText w:val="%1"/>
      <w:lvlJc w:val="left"/>
      <w:pPr>
        <w:ind w:left="1320" w:hanging="11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302233DA"/>
    <w:multiLevelType w:val="hybridMultilevel"/>
    <w:tmpl w:val="E7F2F156"/>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39CE5DF3"/>
    <w:multiLevelType w:val="multilevel"/>
    <w:tmpl w:val="39CE5DF3"/>
    <w:lvl w:ilvl="0">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1" w15:restartNumberingAfterBreak="0">
    <w:nsid w:val="42C53AAA"/>
    <w:multiLevelType w:val="hybridMultilevel"/>
    <w:tmpl w:val="BCF0C94C"/>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450216DA"/>
    <w:multiLevelType w:val="hybridMultilevel"/>
    <w:tmpl w:val="98C89B30"/>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cs="Times New Roman" w:hint="default"/>
        <w:b/>
        <w:i w:val="0"/>
        <w:color w:val="auto"/>
        <w:sz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47BD7049"/>
    <w:multiLevelType w:val="multilevel"/>
    <w:tmpl w:val="47BD7049"/>
    <w:lvl w:ilvl="0">
      <w:start w:val="1"/>
      <w:numFmt w:val="bullet"/>
      <w:lvlText w:val=""/>
      <w:lvlJc w:val="left"/>
      <w:pPr>
        <w:ind w:left="936" w:hanging="360"/>
      </w:pPr>
      <w:rPr>
        <w:rFonts w:ascii="Symbol" w:hAnsi="Symbol" w:hint="default"/>
      </w:rPr>
    </w:lvl>
    <w:lvl w:ilvl="1">
      <w:start w:val="1"/>
      <w:numFmt w:val="bullet"/>
      <w:lvlText w:val=""/>
      <w:lvlJc w:val="left"/>
      <w:pPr>
        <w:ind w:left="360" w:hanging="360"/>
      </w:pPr>
      <w:rPr>
        <w:rFonts w:ascii="Symbol" w:hAnsi="Symbol"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5" w15:restartNumberingAfterBreak="0">
    <w:nsid w:val="4D6E3167"/>
    <w:multiLevelType w:val="hybridMultilevel"/>
    <w:tmpl w:val="D7EC28BC"/>
    <w:lvl w:ilvl="0" w:tplc="C1F67A1A">
      <w:start w:val="1"/>
      <w:numFmt w:val="decimal"/>
      <w:pStyle w:val="RAN4proposal"/>
      <w:suff w:val="space"/>
      <w:lvlText w:val="Proposal %1:"/>
      <w:lvlJc w:val="left"/>
      <w:pPr>
        <w:ind w:left="360" w:hanging="360"/>
      </w:pPr>
      <w:rPr>
        <w:rFonts w:ascii="Times New Roman" w:hAnsi="Times New Roman" w:cs="Times New Roman" w:hint="default"/>
        <w:b/>
        <w:i w:val="0"/>
        <w:color w:val="auto"/>
        <w:sz w:val="20"/>
      </w:rPr>
    </w:lvl>
    <w:lvl w:ilvl="1" w:tplc="04090019">
      <w:start w:val="1"/>
      <w:numFmt w:val="lowerLetter"/>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17" w15:restartNumberingAfterBreak="0">
    <w:nsid w:val="523504D4"/>
    <w:multiLevelType w:val="hybridMultilevel"/>
    <w:tmpl w:val="CFC08492"/>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9" w15:restartNumberingAfterBreak="0">
    <w:nsid w:val="5DA66833"/>
    <w:multiLevelType w:val="hybridMultilevel"/>
    <w:tmpl w:val="6F9AC9F0"/>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60A14145"/>
    <w:multiLevelType w:val="hybridMultilevel"/>
    <w:tmpl w:val="6F5CB442"/>
    <w:lvl w:ilvl="0" w:tplc="04090003">
      <w:start w:val="1"/>
      <w:numFmt w:val="bullet"/>
      <w:lvlText w:val=""/>
      <w:lvlJc w:val="left"/>
      <w:pPr>
        <w:ind w:left="996" w:hanging="420"/>
      </w:pPr>
      <w:rPr>
        <w:rFonts w:ascii="Wingdings" w:hAnsi="Wingdings" w:hint="default"/>
      </w:rPr>
    </w:lvl>
    <w:lvl w:ilvl="1" w:tplc="04090003" w:tentative="1">
      <w:start w:val="1"/>
      <w:numFmt w:val="bullet"/>
      <w:lvlText w:val=""/>
      <w:lvlJc w:val="left"/>
      <w:pPr>
        <w:ind w:left="1416" w:hanging="420"/>
      </w:pPr>
      <w:rPr>
        <w:rFonts w:ascii="Wingdings" w:hAnsi="Wingdings" w:hint="default"/>
      </w:rPr>
    </w:lvl>
    <w:lvl w:ilvl="2" w:tplc="04090005" w:tentative="1">
      <w:start w:val="1"/>
      <w:numFmt w:val="bullet"/>
      <w:lvlText w:val=""/>
      <w:lvlJc w:val="left"/>
      <w:pPr>
        <w:ind w:left="1836" w:hanging="420"/>
      </w:pPr>
      <w:rPr>
        <w:rFonts w:ascii="Wingdings" w:hAnsi="Wingdings" w:hint="default"/>
      </w:rPr>
    </w:lvl>
    <w:lvl w:ilvl="3" w:tplc="04090001" w:tentative="1">
      <w:start w:val="1"/>
      <w:numFmt w:val="bullet"/>
      <w:lvlText w:val=""/>
      <w:lvlJc w:val="left"/>
      <w:pPr>
        <w:ind w:left="2256" w:hanging="420"/>
      </w:pPr>
      <w:rPr>
        <w:rFonts w:ascii="Wingdings" w:hAnsi="Wingdings" w:hint="default"/>
      </w:rPr>
    </w:lvl>
    <w:lvl w:ilvl="4" w:tplc="04090003" w:tentative="1">
      <w:start w:val="1"/>
      <w:numFmt w:val="bullet"/>
      <w:lvlText w:val=""/>
      <w:lvlJc w:val="left"/>
      <w:pPr>
        <w:ind w:left="2676" w:hanging="420"/>
      </w:pPr>
      <w:rPr>
        <w:rFonts w:ascii="Wingdings" w:hAnsi="Wingdings" w:hint="default"/>
      </w:rPr>
    </w:lvl>
    <w:lvl w:ilvl="5" w:tplc="04090005" w:tentative="1">
      <w:start w:val="1"/>
      <w:numFmt w:val="bullet"/>
      <w:lvlText w:val=""/>
      <w:lvlJc w:val="left"/>
      <w:pPr>
        <w:ind w:left="3096" w:hanging="420"/>
      </w:pPr>
      <w:rPr>
        <w:rFonts w:ascii="Wingdings" w:hAnsi="Wingdings" w:hint="default"/>
      </w:rPr>
    </w:lvl>
    <w:lvl w:ilvl="6" w:tplc="04090001" w:tentative="1">
      <w:start w:val="1"/>
      <w:numFmt w:val="bullet"/>
      <w:lvlText w:val=""/>
      <w:lvlJc w:val="left"/>
      <w:pPr>
        <w:ind w:left="3516" w:hanging="420"/>
      </w:pPr>
      <w:rPr>
        <w:rFonts w:ascii="Wingdings" w:hAnsi="Wingdings" w:hint="default"/>
      </w:rPr>
    </w:lvl>
    <w:lvl w:ilvl="7" w:tplc="04090003" w:tentative="1">
      <w:start w:val="1"/>
      <w:numFmt w:val="bullet"/>
      <w:lvlText w:val=""/>
      <w:lvlJc w:val="left"/>
      <w:pPr>
        <w:ind w:left="3936" w:hanging="420"/>
      </w:pPr>
      <w:rPr>
        <w:rFonts w:ascii="Wingdings" w:hAnsi="Wingdings" w:hint="default"/>
      </w:rPr>
    </w:lvl>
    <w:lvl w:ilvl="8" w:tplc="04090005" w:tentative="1">
      <w:start w:val="1"/>
      <w:numFmt w:val="bullet"/>
      <w:lvlText w:val=""/>
      <w:lvlJc w:val="left"/>
      <w:pPr>
        <w:ind w:left="4356" w:hanging="420"/>
      </w:pPr>
      <w:rPr>
        <w:rFonts w:ascii="Wingdings" w:hAnsi="Wingdings" w:hint="default"/>
      </w:rPr>
    </w:lvl>
  </w:abstractNum>
  <w:abstractNum w:abstractNumId="21" w15:restartNumberingAfterBreak="0">
    <w:nsid w:val="61EA241C"/>
    <w:multiLevelType w:val="hybridMultilevel"/>
    <w:tmpl w:val="1FAC6988"/>
    <w:lvl w:ilvl="0" w:tplc="F94464E4">
      <w:numFmt w:val="bullet"/>
      <w:lvlText w:val=""/>
      <w:lvlJc w:val="left"/>
      <w:pPr>
        <w:ind w:left="360" w:hanging="360"/>
      </w:pPr>
      <w:rPr>
        <w:rFonts w:ascii="Wingdings" w:eastAsia="宋体"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665C217B"/>
    <w:multiLevelType w:val="multilevel"/>
    <w:tmpl w:val="CFDA8F44"/>
    <w:lvl w:ilvl="0">
      <w:start w:val="1"/>
      <w:numFmt w:val="decimal"/>
      <w:pStyle w:val="RAN4H1"/>
      <w:lvlText w:val="%1"/>
      <w:lvlJc w:val="left"/>
      <w:pPr>
        <w:ind w:left="360" w:hanging="360"/>
      </w:pPr>
    </w:lvl>
    <w:lvl w:ilvl="1">
      <w:start w:val="1"/>
      <w:numFmt w:val="decimal"/>
      <w:pStyle w:val="RAN4H2"/>
      <w:lvlText w:val="%1.%2"/>
      <w:lvlJc w:val="left"/>
      <w:pPr>
        <w:ind w:left="432" w:hanging="432"/>
      </w:pPr>
    </w:lvl>
    <w:lvl w:ilvl="2">
      <w:start w:val="1"/>
      <w:numFmt w:val="decimal"/>
      <w:pStyle w:val="RAN4H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7A561AD"/>
    <w:multiLevelType w:val="hybridMultilevel"/>
    <w:tmpl w:val="F55A21F0"/>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6E660BD3"/>
    <w:multiLevelType w:val="hybridMultilevel"/>
    <w:tmpl w:val="961AF522"/>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730E34BD"/>
    <w:multiLevelType w:val="multilevel"/>
    <w:tmpl w:val="730E34BD"/>
    <w:lvl w:ilvl="0">
      <w:start w:val="1"/>
      <w:numFmt w:val="bullet"/>
      <w:lvlText w:val=""/>
      <w:lvlJc w:val="left"/>
      <w:pPr>
        <w:ind w:left="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o"/>
      <w:lvlJc w:val="left"/>
      <w:pPr>
        <w:ind w:left="2880" w:hanging="360"/>
      </w:pPr>
      <w:rPr>
        <w:rFonts w:ascii="Courier New" w:hAnsi="Courier New" w:hint="default"/>
      </w:rPr>
    </w:lvl>
    <w:lvl w:ilvl="5">
      <w:start w:val="1"/>
      <w:numFmt w:val="bullet"/>
      <w:lvlText w:val=""/>
      <w:lvlJc w:val="left"/>
      <w:pPr>
        <w:ind w:left="3600" w:hanging="360"/>
      </w:pPr>
      <w:rPr>
        <w:rFonts w:ascii="Wingdings" w:hAnsi="Wingdings" w:hint="default"/>
      </w:rPr>
    </w:lvl>
    <w:lvl w:ilvl="6">
      <w:start w:val="1"/>
      <w:numFmt w:val="bullet"/>
      <w:lvlText w:val=""/>
      <w:lvlJc w:val="left"/>
      <w:pPr>
        <w:ind w:left="4320" w:hanging="360"/>
      </w:pPr>
      <w:rPr>
        <w:rFonts w:ascii="Symbol" w:hAnsi="Symbol" w:hint="default"/>
      </w:rPr>
    </w:lvl>
    <w:lvl w:ilvl="7">
      <w:start w:val="1"/>
      <w:numFmt w:val="bullet"/>
      <w:lvlText w:val="o"/>
      <w:lvlJc w:val="left"/>
      <w:pPr>
        <w:ind w:left="5040" w:hanging="360"/>
      </w:pPr>
      <w:rPr>
        <w:rFonts w:ascii="Courier New" w:hAnsi="Courier New" w:hint="default"/>
      </w:rPr>
    </w:lvl>
    <w:lvl w:ilvl="8">
      <w:start w:val="1"/>
      <w:numFmt w:val="bullet"/>
      <w:lvlText w:val=""/>
      <w:lvlJc w:val="left"/>
      <w:pPr>
        <w:ind w:left="5760" w:hanging="360"/>
      </w:pPr>
      <w:rPr>
        <w:rFonts w:ascii="Wingdings" w:hAnsi="Wingdings" w:hint="default"/>
      </w:rPr>
    </w:lvl>
  </w:abstractNum>
  <w:abstractNum w:abstractNumId="26" w15:restartNumberingAfterBreak="0">
    <w:nsid w:val="7BD5672F"/>
    <w:multiLevelType w:val="hybridMultilevel"/>
    <w:tmpl w:val="64848B3C"/>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7E2407A1"/>
    <w:multiLevelType w:val="singleLevel"/>
    <w:tmpl w:val="3CBC6FEA"/>
    <w:lvl w:ilvl="0">
      <w:start w:val="1"/>
      <w:numFmt w:val="decimal"/>
      <w:pStyle w:val="Arial"/>
      <w:lvlText w:val="[%1]"/>
      <w:lvlJc w:val="left"/>
      <w:pPr>
        <w:tabs>
          <w:tab w:val="num" w:pos="360"/>
        </w:tabs>
        <w:ind w:left="360" w:hanging="360"/>
      </w:pPr>
      <w:rPr>
        <w:rFonts w:cs="Times New Roman"/>
      </w:rPr>
    </w:lvl>
  </w:abstractNum>
  <w:abstractNum w:abstractNumId="28" w15:restartNumberingAfterBreak="0">
    <w:nsid w:val="7E8B71AC"/>
    <w:multiLevelType w:val="hybridMultilevel"/>
    <w:tmpl w:val="6680D29E"/>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21"/>
  </w:num>
  <w:num w:numId="10">
    <w:abstractNumId w:val="6"/>
  </w:num>
  <w:num w:numId="11">
    <w:abstractNumId w:val="5"/>
  </w:num>
  <w:num w:numId="12">
    <w:abstractNumId w:val="11"/>
  </w:num>
  <w:num w:numId="13">
    <w:abstractNumId w:val="8"/>
  </w:num>
  <w:num w:numId="14">
    <w:abstractNumId w:val="26"/>
  </w:num>
  <w:num w:numId="15">
    <w:abstractNumId w:val="5"/>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 w:numId="23">
    <w:abstractNumId w:val="5"/>
  </w:num>
  <w:num w:numId="24">
    <w:abstractNumId w:val="10"/>
  </w:num>
  <w:num w:numId="25">
    <w:abstractNumId w:val="5"/>
  </w:num>
  <w:num w:numId="26">
    <w:abstractNumId w:val="18"/>
  </w:num>
  <w:num w:numId="27">
    <w:abstractNumId w:val="9"/>
  </w:num>
  <w:num w:numId="28">
    <w:abstractNumId w:val="19"/>
  </w:num>
  <w:num w:numId="29">
    <w:abstractNumId w:val="24"/>
  </w:num>
  <w:num w:numId="30">
    <w:abstractNumId w:val="20"/>
  </w:num>
  <w:num w:numId="31">
    <w:abstractNumId w:val="4"/>
  </w:num>
  <w:num w:numId="32">
    <w:abstractNumId w:val="14"/>
  </w:num>
  <w:num w:numId="33">
    <w:abstractNumId w:val="0"/>
  </w:num>
  <w:num w:numId="34">
    <w:abstractNumId w:val="17"/>
  </w:num>
  <w:num w:numId="35">
    <w:abstractNumId w:val="2"/>
  </w:num>
  <w:num w:numId="36">
    <w:abstractNumId w:val="25"/>
  </w:num>
  <w:num w:numId="37">
    <w:abstractNumId w:val="28"/>
  </w:num>
  <w:num w:numId="38">
    <w:abstractNumId w:val="3"/>
  </w:num>
  <w:num w:numId="39">
    <w:abstractNumId w:val="7"/>
  </w:num>
  <w:num w:numId="40">
    <w:abstractNumId w:val="12"/>
  </w:num>
  <w:num w:numId="41">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bordersDoNotSurroundHeader/>
  <w:bordersDoNotSurroundFooter/>
  <w:hideSpellingErrors/>
  <w:defaultTabStop w:val="284"/>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4300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060"/>
    <w:rsid w:val="00000103"/>
    <w:rsid w:val="00000B19"/>
    <w:rsid w:val="00000ED0"/>
    <w:rsid w:val="00000EE8"/>
    <w:rsid w:val="000014B7"/>
    <w:rsid w:val="000017C9"/>
    <w:rsid w:val="00001EA7"/>
    <w:rsid w:val="000027CD"/>
    <w:rsid w:val="00003285"/>
    <w:rsid w:val="00003652"/>
    <w:rsid w:val="0000414B"/>
    <w:rsid w:val="000049DC"/>
    <w:rsid w:val="0000520A"/>
    <w:rsid w:val="000071E4"/>
    <w:rsid w:val="00007465"/>
    <w:rsid w:val="000100ED"/>
    <w:rsid w:val="00010A13"/>
    <w:rsid w:val="00011629"/>
    <w:rsid w:val="00011D6D"/>
    <w:rsid w:val="00011E74"/>
    <w:rsid w:val="000127B5"/>
    <w:rsid w:val="00013759"/>
    <w:rsid w:val="00013D69"/>
    <w:rsid w:val="0001439B"/>
    <w:rsid w:val="00014B41"/>
    <w:rsid w:val="000151F8"/>
    <w:rsid w:val="00016463"/>
    <w:rsid w:val="00016BD9"/>
    <w:rsid w:val="00016D26"/>
    <w:rsid w:val="00016E05"/>
    <w:rsid w:val="000170B2"/>
    <w:rsid w:val="00017847"/>
    <w:rsid w:val="00020BA3"/>
    <w:rsid w:val="00021162"/>
    <w:rsid w:val="0002167A"/>
    <w:rsid w:val="00021D24"/>
    <w:rsid w:val="00022360"/>
    <w:rsid w:val="00022720"/>
    <w:rsid w:val="000229B9"/>
    <w:rsid w:val="00024653"/>
    <w:rsid w:val="00025466"/>
    <w:rsid w:val="00026243"/>
    <w:rsid w:val="00026BC8"/>
    <w:rsid w:val="00026DB8"/>
    <w:rsid w:val="00027321"/>
    <w:rsid w:val="00027717"/>
    <w:rsid w:val="0003003D"/>
    <w:rsid w:val="00031349"/>
    <w:rsid w:val="0003149C"/>
    <w:rsid w:val="000319A9"/>
    <w:rsid w:val="00032F3D"/>
    <w:rsid w:val="000332A6"/>
    <w:rsid w:val="000332E9"/>
    <w:rsid w:val="00034CB6"/>
    <w:rsid w:val="000354E5"/>
    <w:rsid w:val="00035E4E"/>
    <w:rsid w:val="000360F9"/>
    <w:rsid w:val="00036582"/>
    <w:rsid w:val="00036F2D"/>
    <w:rsid w:val="000371F5"/>
    <w:rsid w:val="0003752F"/>
    <w:rsid w:val="000375C8"/>
    <w:rsid w:val="00037FF4"/>
    <w:rsid w:val="00040426"/>
    <w:rsid w:val="00040FDC"/>
    <w:rsid w:val="00041063"/>
    <w:rsid w:val="0004120D"/>
    <w:rsid w:val="00042113"/>
    <w:rsid w:val="00042564"/>
    <w:rsid w:val="00042985"/>
    <w:rsid w:val="00042DEF"/>
    <w:rsid w:val="00043772"/>
    <w:rsid w:val="0004396C"/>
    <w:rsid w:val="00044893"/>
    <w:rsid w:val="00045EDA"/>
    <w:rsid w:val="000467AE"/>
    <w:rsid w:val="00047AD8"/>
    <w:rsid w:val="00047D48"/>
    <w:rsid w:val="00051036"/>
    <w:rsid w:val="0005191B"/>
    <w:rsid w:val="00053F2A"/>
    <w:rsid w:val="00054EFA"/>
    <w:rsid w:val="00055246"/>
    <w:rsid w:val="0005625A"/>
    <w:rsid w:val="00056AF2"/>
    <w:rsid w:val="00056D97"/>
    <w:rsid w:val="000570C0"/>
    <w:rsid w:val="00057344"/>
    <w:rsid w:val="00060431"/>
    <w:rsid w:val="000606A0"/>
    <w:rsid w:val="000608D5"/>
    <w:rsid w:val="00061915"/>
    <w:rsid w:val="00062785"/>
    <w:rsid w:val="00062997"/>
    <w:rsid w:val="0006438A"/>
    <w:rsid w:val="00064E3A"/>
    <w:rsid w:val="0006565C"/>
    <w:rsid w:val="000663F7"/>
    <w:rsid w:val="000665CD"/>
    <w:rsid w:val="00066EAC"/>
    <w:rsid w:val="00067017"/>
    <w:rsid w:val="0006732D"/>
    <w:rsid w:val="0006736A"/>
    <w:rsid w:val="000709EF"/>
    <w:rsid w:val="000714B5"/>
    <w:rsid w:val="00071B29"/>
    <w:rsid w:val="00071BB8"/>
    <w:rsid w:val="000728E7"/>
    <w:rsid w:val="00073858"/>
    <w:rsid w:val="00073DCC"/>
    <w:rsid w:val="00074214"/>
    <w:rsid w:val="00074BBE"/>
    <w:rsid w:val="000752BD"/>
    <w:rsid w:val="00075989"/>
    <w:rsid w:val="00075E53"/>
    <w:rsid w:val="00075F01"/>
    <w:rsid w:val="000760F0"/>
    <w:rsid w:val="0007667D"/>
    <w:rsid w:val="00076A5D"/>
    <w:rsid w:val="00077BD5"/>
    <w:rsid w:val="00080709"/>
    <w:rsid w:val="000817B4"/>
    <w:rsid w:val="00081FDF"/>
    <w:rsid w:val="00082331"/>
    <w:rsid w:val="00083071"/>
    <w:rsid w:val="00083637"/>
    <w:rsid w:val="00083F16"/>
    <w:rsid w:val="00084380"/>
    <w:rsid w:val="00084ECC"/>
    <w:rsid w:val="00084ED5"/>
    <w:rsid w:val="00084FB5"/>
    <w:rsid w:val="000853E1"/>
    <w:rsid w:val="000855E0"/>
    <w:rsid w:val="0008590A"/>
    <w:rsid w:val="00085D03"/>
    <w:rsid w:val="00086361"/>
    <w:rsid w:val="00086F65"/>
    <w:rsid w:val="0008725C"/>
    <w:rsid w:val="0008735D"/>
    <w:rsid w:val="00087EA0"/>
    <w:rsid w:val="00090565"/>
    <w:rsid w:val="00090EF8"/>
    <w:rsid w:val="00091651"/>
    <w:rsid w:val="000917BF"/>
    <w:rsid w:val="00091F0D"/>
    <w:rsid w:val="00091F55"/>
    <w:rsid w:val="000938D6"/>
    <w:rsid w:val="00094223"/>
    <w:rsid w:val="000945B0"/>
    <w:rsid w:val="00094673"/>
    <w:rsid w:val="00095341"/>
    <w:rsid w:val="00095F6C"/>
    <w:rsid w:val="00095F7B"/>
    <w:rsid w:val="0009616A"/>
    <w:rsid w:val="0009755A"/>
    <w:rsid w:val="00097D12"/>
    <w:rsid w:val="00097DA0"/>
    <w:rsid w:val="000A004A"/>
    <w:rsid w:val="000A0250"/>
    <w:rsid w:val="000A031C"/>
    <w:rsid w:val="000A0871"/>
    <w:rsid w:val="000A15DC"/>
    <w:rsid w:val="000A1D4B"/>
    <w:rsid w:val="000A2494"/>
    <w:rsid w:val="000A258E"/>
    <w:rsid w:val="000A278A"/>
    <w:rsid w:val="000A3C91"/>
    <w:rsid w:val="000A3F0A"/>
    <w:rsid w:val="000A499F"/>
    <w:rsid w:val="000A4D2D"/>
    <w:rsid w:val="000A5526"/>
    <w:rsid w:val="000A6D93"/>
    <w:rsid w:val="000A76FE"/>
    <w:rsid w:val="000B0933"/>
    <w:rsid w:val="000B0E58"/>
    <w:rsid w:val="000B1B17"/>
    <w:rsid w:val="000B1CC4"/>
    <w:rsid w:val="000B1D01"/>
    <w:rsid w:val="000B24E4"/>
    <w:rsid w:val="000B2AEC"/>
    <w:rsid w:val="000B2B73"/>
    <w:rsid w:val="000B427D"/>
    <w:rsid w:val="000B4D4B"/>
    <w:rsid w:val="000B4E0F"/>
    <w:rsid w:val="000B5723"/>
    <w:rsid w:val="000B5808"/>
    <w:rsid w:val="000B5C98"/>
    <w:rsid w:val="000B5E83"/>
    <w:rsid w:val="000B67C4"/>
    <w:rsid w:val="000B6BB1"/>
    <w:rsid w:val="000B793D"/>
    <w:rsid w:val="000C0539"/>
    <w:rsid w:val="000C0EAB"/>
    <w:rsid w:val="000C13C8"/>
    <w:rsid w:val="000C1D2C"/>
    <w:rsid w:val="000C3122"/>
    <w:rsid w:val="000C3831"/>
    <w:rsid w:val="000C3B2C"/>
    <w:rsid w:val="000C3DC0"/>
    <w:rsid w:val="000C4854"/>
    <w:rsid w:val="000C4949"/>
    <w:rsid w:val="000C5168"/>
    <w:rsid w:val="000C516C"/>
    <w:rsid w:val="000C60E6"/>
    <w:rsid w:val="000C6126"/>
    <w:rsid w:val="000C6738"/>
    <w:rsid w:val="000D0010"/>
    <w:rsid w:val="000D032B"/>
    <w:rsid w:val="000D0771"/>
    <w:rsid w:val="000D142F"/>
    <w:rsid w:val="000D14C2"/>
    <w:rsid w:val="000D2D9F"/>
    <w:rsid w:val="000D3181"/>
    <w:rsid w:val="000D3401"/>
    <w:rsid w:val="000D3641"/>
    <w:rsid w:val="000D3B72"/>
    <w:rsid w:val="000D6AE5"/>
    <w:rsid w:val="000D71A7"/>
    <w:rsid w:val="000D7E22"/>
    <w:rsid w:val="000E08F6"/>
    <w:rsid w:val="000E1AB9"/>
    <w:rsid w:val="000E26EC"/>
    <w:rsid w:val="000E3873"/>
    <w:rsid w:val="000E3FD5"/>
    <w:rsid w:val="000E41EA"/>
    <w:rsid w:val="000E4AE6"/>
    <w:rsid w:val="000E4D44"/>
    <w:rsid w:val="000E5770"/>
    <w:rsid w:val="000E6A1A"/>
    <w:rsid w:val="000E6AE4"/>
    <w:rsid w:val="000E6F36"/>
    <w:rsid w:val="000E725D"/>
    <w:rsid w:val="000F0051"/>
    <w:rsid w:val="000F0304"/>
    <w:rsid w:val="000F04CD"/>
    <w:rsid w:val="000F0743"/>
    <w:rsid w:val="000F0C19"/>
    <w:rsid w:val="000F1248"/>
    <w:rsid w:val="000F157B"/>
    <w:rsid w:val="000F255E"/>
    <w:rsid w:val="000F2707"/>
    <w:rsid w:val="000F3710"/>
    <w:rsid w:val="000F3C0B"/>
    <w:rsid w:val="000F3CA9"/>
    <w:rsid w:val="000F4654"/>
    <w:rsid w:val="000F4FF7"/>
    <w:rsid w:val="000F56C7"/>
    <w:rsid w:val="000F5E93"/>
    <w:rsid w:val="000F6412"/>
    <w:rsid w:val="000F651F"/>
    <w:rsid w:val="000F683D"/>
    <w:rsid w:val="000F6C06"/>
    <w:rsid w:val="000F711D"/>
    <w:rsid w:val="000F76AB"/>
    <w:rsid w:val="000F76B4"/>
    <w:rsid w:val="000F76F1"/>
    <w:rsid w:val="001005D3"/>
    <w:rsid w:val="00101D15"/>
    <w:rsid w:val="001020A4"/>
    <w:rsid w:val="0010267D"/>
    <w:rsid w:val="00102AF1"/>
    <w:rsid w:val="0010324C"/>
    <w:rsid w:val="00104540"/>
    <w:rsid w:val="001048F6"/>
    <w:rsid w:val="001049BA"/>
    <w:rsid w:val="0010536D"/>
    <w:rsid w:val="001060A8"/>
    <w:rsid w:val="0010649D"/>
    <w:rsid w:val="00106F16"/>
    <w:rsid w:val="00107656"/>
    <w:rsid w:val="00107D80"/>
    <w:rsid w:val="00107D95"/>
    <w:rsid w:val="00107FEA"/>
    <w:rsid w:val="00111E6C"/>
    <w:rsid w:val="00111F41"/>
    <w:rsid w:val="00112FF7"/>
    <w:rsid w:val="00113409"/>
    <w:rsid w:val="001137BA"/>
    <w:rsid w:val="001145D4"/>
    <w:rsid w:val="001146DF"/>
    <w:rsid w:val="00114BC5"/>
    <w:rsid w:val="00114CA9"/>
    <w:rsid w:val="00115322"/>
    <w:rsid w:val="001165F7"/>
    <w:rsid w:val="001169CC"/>
    <w:rsid w:val="00117FDF"/>
    <w:rsid w:val="00120199"/>
    <w:rsid w:val="001225F1"/>
    <w:rsid w:val="0012278F"/>
    <w:rsid w:val="00122B67"/>
    <w:rsid w:val="001238B3"/>
    <w:rsid w:val="00123E6A"/>
    <w:rsid w:val="00125167"/>
    <w:rsid w:val="00126C1D"/>
    <w:rsid w:val="00127B3A"/>
    <w:rsid w:val="001300BB"/>
    <w:rsid w:val="0013061B"/>
    <w:rsid w:val="00130A77"/>
    <w:rsid w:val="00130E6D"/>
    <w:rsid w:val="001311D3"/>
    <w:rsid w:val="00131850"/>
    <w:rsid w:val="001326FE"/>
    <w:rsid w:val="00133398"/>
    <w:rsid w:val="0013389D"/>
    <w:rsid w:val="00133A84"/>
    <w:rsid w:val="00134147"/>
    <w:rsid w:val="001344FC"/>
    <w:rsid w:val="001351C4"/>
    <w:rsid w:val="0013639A"/>
    <w:rsid w:val="00136BF7"/>
    <w:rsid w:val="001376CF"/>
    <w:rsid w:val="001402EB"/>
    <w:rsid w:val="00140CDD"/>
    <w:rsid w:val="00141241"/>
    <w:rsid w:val="00141340"/>
    <w:rsid w:val="00142516"/>
    <w:rsid w:val="001425C4"/>
    <w:rsid w:val="00142D03"/>
    <w:rsid w:val="00142D44"/>
    <w:rsid w:val="0014347D"/>
    <w:rsid w:val="00143515"/>
    <w:rsid w:val="001438BC"/>
    <w:rsid w:val="001438BD"/>
    <w:rsid w:val="00143913"/>
    <w:rsid w:val="00143C3F"/>
    <w:rsid w:val="00144676"/>
    <w:rsid w:val="001449D0"/>
    <w:rsid w:val="00144CBE"/>
    <w:rsid w:val="001461DA"/>
    <w:rsid w:val="0014637B"/>
    <w:rsid w:val="00146A77"/>
    <w:rsid w:val="00146F4C"/>
    <w:rsid w:val="001472DF"/>
    <w:rsid w:val="001477C5"/>
    <w:rsid w:val="00150544"/>
    <w:rsid w:val="00150E65"/>
    <w:rsid w:val="0015174B"/>
    <w:rsid w:val="00152173"/>
    <w:rsid w:val="00153579"/>
    <w:rsid w:val="00154AD0"/>
    <w:rsid w:val="0015551C"/>
    <w:rsid w:val="001555B3"/>
    <w:rsid w:val="001556EE"/>
    <w:rsid w:val="00155BF3"/>
    <w:rsid w:val="00156AE8"/>
    <w:rsid w:val="00160001"/>
    <w:rsid w:val="00160255"/>
    <w:rsid w:val="00161534"/>
    <w:rsid w:val="00161A01"/>
    <w:rsid w:val="00161A84"/>
    <w:rsid w:val="00161D31"/>
    <w:rsid w:val="00161D43"/>
    <w:rsid w:val="00161FFE"/>
    <w:rsid w:val="0016276C"/>
    <w:rsid w:val="00162896"/>
    <w:rsid w:val="00162D9B"/>
    <w:rsid w:val="00162FA9"/>
    <w:rsid w:val="0016472F"/>
    <w:rsid w:val="00165070"/>
    <w:rsid w:val="00166190"/>
    <w:rsid w:val="00166E16"/>
    <w:rsid w:val="001675B2"/>
    <w:rsid w:val="00170B62"/>
    <w:rsid w:val="00170D5D"/>
    <w:rsid w:val="00170E39"/>
    <w:rsid w:val="001714CC"/>
    <w:rsid w:val="001721E8"/>
    <w:rsid w:val="00172C0E"/>
    <w:rsid w:val="0017407B"/>
    <w:rsid w:val="00174D9D"/>
    <w:rsid w:val="00175091"/>
    <w:rsid w:val="001751C3"/>
    <w:rsid w:val="00176C53"/>
    <w:rsid w:val="00176F8A"/>
    <w:rsid w:val="00177A09"/>
    <w:rsid w:val="001800D8"/>
    <w:rsid w:val="001804D1"/>
    <w:rsid w:val="00180E81"/>
    <w:rsid w:val="001820BB"/>
    <w:rsid w:val="001823E7"/>
    <w:rsid w:val="00182577"/>
    <w:rsid w:val="00182590"/>
    <w:rsid w:val="0018413D"/>
    <w:rsid w:val="00185024"/>
    <w:rsid w:val="00185487"/>
    <w:rsid w:val="00185A6F"/>
    <w:rsid w:val="00186301"/>
    <w:rsid w:val="00186BA9"/>
    <w:rsid w:val="00186E3C"/>
    <w:rsid w:val="00187128"/>
    <w:rsid w:val="0018778D"/>
    <w:rsid w:val="00190270"/>
    <w:rsid w:val="001903B4"/>
    <w:rsid w:val="001906FF"/>
    <w:rsid w:val="00191100"/>
    <w:rsid w:val="0019201E"/>
    <w:rsid w:val="00192860"/>
    <w:rsid w:val="00193A8C"/>
    <w:rsid w:val="00193C63"/>
    <w:rsid w:val="00194009"/>
    <w:rsid w:val="0019456C"/>
    <w:rsid w:val="001946F2"/>
    <w:rsid w:val="00194E97"/>
    <w:rsid w:val="00195401"/>
    <w:rsid w:val="00196542"/>
    <w:rsid w:val="00196ECA"/>
    <w:rsid w:val="0019797E"/>
    <w:rsid w:val="00197CCF"/>
    <w:rsid w:val="00197E4D"/>
    <w:rsid w:val="001A0015"/>
    <w:rsid w:val="001A09EC"/>
    <w:rsid w:val="001A0A8F"/>
    <w:rsid w:val="001A12AC"/>
    <w:rsid w:val="001A1BAA"/>
    <w:rsid w:val="001A32C7"/>
    <w:rsid w:val="001A3F50"/>
    <w:rsid w:val="001A44C3"/>
    <w:rsid w:val="001A49FD"/>
    <w:rsid w:val="001A5038"/>
    <w:rsid w:val="001A55D5"/>
    <w:rsid w:val="001A582D"/>
    <w:rsid w:val="001B03EC"/>
    <w:rsid w:val="001B0540"/>
    <w:rsid w:val="001B0B0A"/>
    <w:rsid w:val="001B0F3C"/>
    <w:rsid w:val="001B15EC"/>
    <w:rsid w:val="001B20DA"/>
    <w:rsid w:val="001B383B"/>
    <w:rsid w:val="001B44BA"/>
    <w:rsid w:val="001B452B"/>
    <w:rsid w:val="001B56CA"/>
    <w:rsid w:val="001B73D8"/>
    <w:rsid w:val="001B7F93"/>
    <w:rsid w:val="001C004D"/>
    <w:rsid w:val="001C1724"/>
    <w:rsid w:val="001C183D"/>
    <w:rsid w:val="001C25B3"/>
    <w:rsid w:val="001C375C"/>
    <w:rsid w:val="001C39DA"/>
    <w:rsid w:val="001C41C3"/>
    <w:rsid w:val="001C48D6"/>
    <w:rsid w:val="001C4E10"/>
    <w:rsid w:val="001C551E"/>
    <w:rsid w:val="001C565D"/>
    <w:rsid w:val="001C6903"/>
    <w:rsid w:val="001C6CD6"/>
    <w:rsid w:val="001C7A0C"/>
    <w:rsid w:val="001D0609"/>
    <w:rsid w:val="001D12DC"/>
    <w:rsid w:val="001D1343"/>
    <w:rsid w:val="001D1DB8"/>
    <w:rsid w:val="001D23CA"/>
    <w:rsid w:val="001D2A2D"/>
    <w:rsid w:val="001D3B3D"/>
    <w:rsid w:val="001D3CFB"/>
    <w:rsid w:val="001D41D7"/>
    <w:rsid w:val="001D47C1"/>
    <w:rsid w:val="001D4CD0"/>
    <w:rsid w:val="001D4CDB"/>
    <w:rsid w:val="001D54D3"/>
    <w:rsid w:val="001D5D5C"/>
    <w:rsid w:val="001D7D50"/>
    <w:rsid w:val="001E008E"/>
    <w:rsid w:val="001E0166"/>
    <w:rsid w:val="001E03E6"/>
    <w:rsid w:val="001E0B5A"/>
    <w:rsid w:val="001E1166"/>
    <w:rsid w:val="001E1455"/>
    <w:rsid w:val="001E1645"/>
    <w:rsid w:val="001E1AD9"/>
    <w:rsid w:val="001E1DA1"/>
    <w:rsid w:val="001E3CDF"/>
    <w:rsid w:val="001E7E71"/>
    <w:rsid w:val="001F019B"/>
    <w:rsid w:val="001F06CE"/>
    <w:rsid w:val="001F0A0D"/>
    <w:rsid w:val="001F20FA"/>
    <w:rsid w:val="001F212C"/>
    <w:rsid w:val="001F2CE7"/>
    <w:rsid w:val="001F2FB7"/>
    <w:rsid w:val="001F3513"/>
    <w:rsid w:val="001F438D"/>
    <w:rsid w:val="001F4644"/>
    <w:rsid w:val="001F5AFF"/>
    <w:rsid w:val="001F6403"/>
    <w:rsid w:val="001F6660"/>
    <w:rsid w:val="001F7B25"/>
    <w:rsid w:val="00200D79"/>
    <w:rsid w:val="00201611"/>
    <w:rsid w:val="00202DDE"/>
    <w:rsid w:val="002037B4"/>
    <w:rsid w:val="002038EA"/>
    <w:rsid w:val="00203B15"/>
    <w:rsid w:val="00204A5B"/>
    <w:rsid w:val="00204BF1"/>
    <w:rsid w:val="00205273"/>
    <w:rsid w:val="00205767"/>
    <w:rsid w:val="00207082"/>
    <w:rsid w:val="00207104"/>
    <w:rsid w:val="00207318"/>
    <w:rsid w:val="00207611"/>
    <w:rsid w:val="0021041F"/>
    <w:rsid w:val="00210BEE"/>
    <w:rsid w:val="002118C1"/>
    <w:rsid w:val="00211E03"/>
    <w:rsid w:val="00211F30"/>
    <w:rsid w:val="00212229"/>
    <w:rsid w:val="00212A59"/>
    <w:rsid w:val="00213781"/>
    <w:rsid w:val="0021386A"/>
    <w:rsid w:val="00213E1B"/>
    <w:rsid w:val="00214087"/>
    <w:rsid w:val="0021412A"/>
    <w:rsid w:val="00216179"/>
    <w:rsid w:val="00216E14"/>
    <w:rsid w:val="002172B1"/>
    <w:rsid w:val="0021769B"/>
    <w:rsid w:val="00217B6C"/>
    <w:rsid w:val="0022009E"/>
    <w:rsid w:val="002200DF"/>
    <w:rsid w:val="0022076E"/>
    <w:rsid w:val="00220B93"/>
    <w:rsid w:val="00222034"/>
    <w:rsid w:val="00222A71"/>
    <w:rsid w:val="00222F99"/>
    <w:rsid w:val="002233B6"/>
    <w:rsid w:val="00224125"/>
    <w:rsid w:val="00224460"/>
    <w:rsid w:val="002248D8"/>
    <w:rsid w:val="00225378"/>
    <w:rsid w:val="0022558F"/>
    <w:rsid w:val="00225631"/>
    <w:rsid w:val="00225A13"/>
    <w:rsid w:val="00225D98"/>
    <w:rsid w:val="002262A8"/>
    <w:rsid w:val="002263A9"/>
    <w:rsid w:val="00226696"/>
    <w:rsid w:val="00230A31"/>
    <w:rsid w:val="00230EC0"/>
    <w:rsid w:val="00230F71"/>
    <w:rsid w:val="00231206"/>
    <w:rsid w:val="002316CD"/>
    <w:rsid w:val="00233ECF"/>
    <w:rsid w:val="0023421F"/>
    <w:rsid w:val="0023484E"/>
    <w:rsid w:val="0023571D"/>
    <w:rsid w:val="00236599"/>
    <w:rsid w:val="00237071"/>
    <w:rsid w:val="00237C08"/>
    <w:rsid w:val="0024042D"/>
    <w:rsid w:val="00240708"/>
    <w:rsid w:val="0024246E"/>
    <w:rsid w:val="00242637"/>
    <w:rsid w:val="00242FE0"/>
    <w:rsid w:val="002445F8"/>
    <w:rsid w:val="00245100"/>
    <w:rsid w:val="002452EB"/>
    <w:rsid w:val="002453A0"/>
    <w:rsid w:val="00245774"/>
    <w:rsid w:val="00245DCC"/>
    <w:rsid w:val="00246DBC"/>
    <w:rsid w:val="002478CE"/>
    <w:rsid w:val="0025010A"/>
    <w:rsid w:val="002510BC"/>
    <w:rsid w:val="002515B1"/>
    <w:rsid w:val="0025163C"/>
    <w:rsid w:val="00252C18"/>
    <w:rsid w:val="00253236"/>
    <w:rsid w:val="00255039"/>
    <w:rsid w:val="002555FB"/>
    <w:rsid w:val="00255F48"/>
    <w:rsid w:val="0025624D"/>
    <w:rsid w:val="00256611"/>
    <w:rsid w:val="00257142"/>
    <w:rsid w:val="0025758E"/>
    <w:rsid w:val="00257761"/>
    <w:rsid w:val="00257A71"/>
    <w:rsid w:val="00257B30"/>
    <w:rsid w:val="002603FB"/>
    <w:rsid w:val="00261972"/>
    <w:rsid w:val="00262166"/>
    <w:rsid w:val="002621D4"/>
    <w:rsid w:val="0026240D"/>
    <w:rsid w:val="00262FF3"/>
    <w:rsid w:val="002631DA"/>
    <w:rsid w:val="00263223"/>
    <w:rsid w:val="002639EB"/>
    <w:rsid w:val="00263BBC"/>
    <w:rsid w:val="00264026"/>
    <w:rsid w:val="002648A8"/>
    <w:rsid w:val="00264905"/>
    <w:rsid w:val="00264AE1"/>
    <w:rsid w:val="00264B07"/>
    <w:rsid w:val="00264B76"/>
    <w:rsid w:val="00265A8E"/>
    <w:rsid w:val="00265E06"/>
    <w:rsid w:val="002660A1"/>
    <w:rsid w:val="002660F6"/>
    <w:rsid w:val="002663D1"/>
    <w:rsid w:val="0026791F"/>
    <w:rsid w:val="00267CE1"/>
    <w:rsid w:val="00267CEC"/>
    <w:rsid w:val="00267DFD"/>
    <w:rsid w:val="002707F2"/>
    <w:rsid w:val="00270A44"/>
    <w:rsid w:val="00270CB0"/>
    <w:rsid w:val="00270D62"/>
    <w:rsid w:val="00270FF1"/>
    <w:rsid w:val="002712D2"/>
    <w:rsid w:val="00271477"/>
    <w:rsid w:val="002717DF"/>
    <w:rsid w:val="00271AC5"/>
    <w:rsid w:val="00271B33"/>
    <w:rsid w:val="00272604"/>
    <w:rsid w:val="002727DF"/>
    <w:rsid w:val="00272994"/>
    <w:rsid w:val="00273041"/>
    <w:rsid w:val="00273433"/>
    <w:rsid w:val="00273776"/>
    <w:rsid w:val="00274158"/>
    <w:rsid w:val="00274804"/>
    <w:rsid w:val="00274C7A"/>
    <w:rsid w:val="00275249"/>
    <w:rsid w:val="00275A40"/>
    <w:rsid w:val="0027613C"/>
    <w:rsid w:val="0027639F"/>
    <w:rsid w:val="0027711B"/>
    <w:rsid w:val="00277583"/>
    <w:rsid w:val="00277E55"/>
    <w:rsid w:val="002802D2"/>
    <w:rsid w:val="00280344"/>
    <w:rsid w:val="0028047F"/>
    <w:rsid w:val="00280F36"/>
    <w:rsid w:val="00281508"/>
    <w:rsid w:val="00281C25"/>
    <w:rsid w:val="0028245B"/>
    <w:rsid w:val="00283180"/>
    <w:rsid w:val="002831B0"/>
    <w:rsid w:val="00283922"/>
    <w:rsid w:val="002839E7"/>
    <w:rsid w:val="00283F83"/>
    <w:rsid w:val="00284048"/>
    <w:rsid w:val="00284385"/>
    <w:rsid w:val="0028507A"/>
    <w:rsid w:val="00286727"/>
    <w:rsid w:val="00286A88"/>
    <w:rsid w:val="00290765"/>
    <w:rsid w:val="00290B15"/>
    <w:rsid w:val="002922C9"/>
    <w:rsid w:val="00292EC4"/>
    <w:rsid w:val="002938D2"/>
    <w:rsid w:val="00294156"/>
    <w:rsid w:val="002949A3"/>
    <w:rsid w:val="00294C38"/>
    <w:rsid w:val="00294CF4"/>
    <w:rsid w:val="00294FE6"/>
    <w:rsid w:val="0029528E"/>
    <w:rsid w:val="00296095"/>
    <w:rsid w:val="00296B12"/>
    <w:rsid w:val="00297025"/>
    <w:rsid w:val="00297CBD"/>
    <w:rsid w:val="002A02DE"/>
    <w:rsid w:val="002A07F5"/>
    <w:rsid w:val="002A0955"/>
    <w:rsid w:val="002A0C61"/>
    <w:rsid w:val="002A0CE4"/>
    <w:rsid w:val="002A22E1"/>
    <w:rsid w:val="002A2892"/>
    <w:rsid w:val="002A3AA8"/>
    <w:rsid w:val="002A4482"/>
    <w:rsid w:val="002A45C4"/>
    <w:rsid w:val="002A53A6"/>
    <w:rsid w:val="002A5A0A"/>
    <w:rsid w:val="002A7E27"/>
    <w:rsid w:val="002B0841"/>
    <w:rsid w:val="002B0D84"/>
    <w:rsid w:val="002B1AC4"/>
    <w:rsid w:val="002B393A"/>
    <w:rsid w:val="002B3AEE"/>
    <w:rsid w:val="002B4F7A"/>
    <w:rsid w:val="002B4FC1"/>
    <w:rsid w:val="002B54BA"/>
    <w:rsid w:val="002B5C38"/>
    <w:rsid w:val="002B5D9C"/>
    <w:rsid w:val="002B61A8"/>
    <w:rsid w:val="002B6E3A"/>
    <w:rsid w:val="002B7123"/>
    <w:rsid w:val="002B7BAE"/>
    <w:rsid w:val="002C04BB"/>
    <w:rsid w:val="002C25F6"/>
    <w:rsid w:val="002C4374"/>
    <w:rsid w:val="002C4AF3"/>
    <w:rsid w:val="002C4D4B"/>
    <w:rsid w:val="002C5ACD"/>
    <w:rsid w:val="002C5B76"/>
    <w:rsid w:val="002C6958"/>
    <w:rsid w:val="002C78A6"/>
    <w:rsid w:val="002C7ED2"/>
    <w:rsid w:val="002D16DB"/>
    <w:rsid w:val="002D1823"/>
    <w:rsid w:val="002D2043"/>
    <w:rsid w:val="002D2867"/>
    <w:rsid w:val="002D2C8F"/>
    <w:rsid w:val="002D522C"/>
    <w:rsid w:val="002D5738"/>
    <w:rsid w:val="002D5DF1"/>
    <w:rsid w:val="002D6CD4"/>
    <w:rsid w:val="002E03C8"/>
    <w:rsid w:val="002E1867"/>
    <w:rsid w:val="002E2012"/>
    <w:rsid w:val="002E3027"/>
    <w:rsid w:val="002E3FF6"/>
    <w:rsid w:val="002E40AA"/>
    <w:rsid w:val="002E4545"/>
    <w:rsid w:val="002E4D0E"/>
    <w:rsid w:val="002E4D66"/>
    <w:rsid w:val="002E5091"/>
    <w:rsid w:val="002E5155"/>
    <w:rsid w:val="002E53E2"/>
    <w:rsid w:val="002E7EAB"/>
    <w:rsid w:val="002F079F"/>
    <w:rsid w:val="002F0C66"/>
    <w:rsid w:val="002F139D"/>
    <w:rsid w:val="002F158E"/>
    <w:rsid w:val="002F1E10"/>
    <w:rsid w:val="002F1FB6"/>
    <w:rsid w:val="002F2376"/>
    <w:rsid w:val="002F298F"/>
    <w:rsid w:val="002F3095"/>
    <w:rsid w:val="002F30C0"/>
    <w:rsid w:val="002F35BC"/>
    <w:rsid w:val="002F3792"/>
    <w:rsid w:val="002F3D99"/>
    <w:rsid w:val="002F476E"/>
    <w:rsid w:val="002F51D9"/>
    <w:rsid w:val="002F5266"/>
    <w:rsid w:val="002F5476"/>
    <w:rsid w:val="002F5CE4"/>
    <w:rsid w:val="002F6CAB"/>
    <w:rsid w:val="002F73BC"/>
    <w:rsid w:val="002F7C54"/>
    <w:rsid w:val="002F7E6C"/>
    <w:rsid w:val="00301556"/>
    <w:rsid w:val="003021B3"/>
    <w:rsid w:val="00303B15"/>
    <w:rsid w:val="003043B8"/>
    <w:rsid w:val="00304706"/>
    <w:rsid w:val="003048B0"/>
    <w:rsid w:val="00304A88"/>
    <w:rsid w:val="003057FF"/>
    <w:rsid w:val="00305C0D"/>
    <w:rsid w:val="0030678A"/>
    <w:rsid w:val="00306A33"/>
    <w:rsid w:val="0030797C"/>
    <w:rsid w:val="00307F4B"/>
    <w:rsid w:val="00310A1D"/>
    <w:rsid w:val="00311760"/>
    <w:rsid w:val="00312BDD"/>
    <w:rsid w:val="00312CAF"/>
    <w:rsid w:val="00313B62"/>
    <w:rsid w:val="00313F76"/>
    <w:rsid w:val="0031416D"/>
    <w:rsid w:val="00314FC2"/>
    <w:rsid w:val="0031512B"/>
    <w:rsid w:val="003155C6"/>
    <w:rsid w:val="003162A0"/>
    <w:rsid w:val="00316456"/>
    <w:rsid w:val="00317CB6"/>
    <w:rsid w:val="00320B79"/>
    <w:rsid w:val="00320F8F"/>
    <w:rsid w:val="003210B5"/>
    <w:rsid w:val="003218AF"/>
    <w:rsid w:val="00321CB7"/>
    <w:rsid w:val="00322673"/>
    <w:rsid w:val="00322B2D"/>
    <w:rsid w:val="00322D76"/>
    <w:rsid w:val="00322DD6"/>
    <w:rsid w:val="003231AA"/>
    <w:rsid w:val="0032350A"/>
    <w:rsid w:val="00323B95"/>
    <w:rsid w:val="00323E76"/>
    <w:rsid w:val="003242DF"/>
    <w:rsid w:val="00325BEA"/>
    <w:rsid w:val="00326869"/>
    <w:rsid w:val="0032729D"/>
    <w:rsid w:val="0032731C"/>
    <w:rsid w:val="00327A2E"/>
    <w:rsid w:val="003305D4"/>
    <w:rsid w:val="00330764"/>
    <w:rsid w:val="00331212"/>
    <w:rsid w:val="0033192A"/>
    <w:rsid w:val="003320D7"/>
    <w:rsid w:val="00332A2B"/>
    <w:rsid w:val="00332CEC"/>
    <w:rsid w:val="0033310E"/>
    <w:rsid w:val="0033435E"/>
    <w:rsid w:val="00334477"/>
    <w:rsid w:val="00334C2A"/>
    <w:rsid w:val="00336C30"/>
    <w:rsid w:val="00337CF4"/>
    <w:rsid w:val="00337E31"/>
    <w:rsid w:val="0034046E"/>
    <w:rsid w:val="00340715"/>
    <w:rsid w:val="00340D96"/>
    <w:rsid w:val="003410B8"/>
    <w:rsid w:val="0034174B"/>
    <w:rsid w:val="00341A2E"/>
    <w:rsid w:val="00341C0D"/>
    <w:rsid w:val="00342A17"/>
    <w:rsid w:val="003437B3"/>
    <w:rsid w:val="003437E9"/>
    <w:rsid w:val="0034503D"/>
    <w:rsid w:val="00345B5C"/>
    <w:rsid w:val="00345CAC"/>
    <w:rsid w:val="003508E3"/>
    <w:rsid w:val="00350937"/>
    <w:rsid w:val="00350AA9"/>
    <w:rsid w:val="00350BEC"/>
    <w:rsid w:val="003511E4"/>
    <w:rsid w:val="0035174D"/>
    <w:rsid w:val="003519B4"/>
    <w:rsid w:val="00351E66"/>
    <w:rsid w:val="003523CA"/>
    <w:rsid w:val="003532EE"/>
    <w:rsid w:val="003555E5"/>
    <w:rsid w:val="003565EF"/>
    <w:rsid w:val="00356B2E"/>
    <w:rsid w:val="00356CE8"/>
    <w:rsid w:val="0035760D"/>
    <w:rsid w:val="00360297"/>
    <w:rsid w:val="00361720"/>
    <w:rsid w:val="00361AA0"/>
    <w:rsid w:val="00361CC2"/>
    <w:rsid w:val="003625EB"/>
    <w:rsid w:val="00362F7C"/>
    <w:rsid w:val="00362FF8"/>
    <w:rsid w:val="003636CA"/>
    <w:rsid w:val="003638D0"/>
    <w:rsid w:val="00363ABA"/>
    <w:rsid w:val="003640BE"/>
    <w:rsid w:val="00364132"/>
    <w:rsid w:val="0036493E"/>
    <w:rsid w:val="00365623"/>
    <w:rsid w:val="00365BF2"/>
    <w:rsid w:val="0036606A"/>
    <w:rsid w:val="00367A46"/>
    <w:rsid w:val="0037006C"/>
    <w:rsid w:val="003704ED"/>
    <w:rsid w:val="00370ED7"/>
    <w:rsid w:val="00371151"/>
    <w:rsid w:val="00372BF4"/>
    <w:rsid w:val="00372FE7"/>
    <w:rsid w:val="0037357B"/>
    <w:rsid w:val="00373C11"/>
    <w:rsid w:val="00374934"/>
    <w:rsid w:val="00375673"/>
    <w:rsid w:val="0037617F"/>
    <w:rsid w:val="00376255"/>
    <w:rsid w:val="00376465"/>
    <w:rsid w:val="00376BE7"/>
    <w:rsid w:val="0037797B"/>
    <w:rsid w:val="00377E3B"/>
    <w:rsid w:val="00380655"/>
    <w:rsid w:val="003824B6"/>
    <w:rsid w:val="00382537"/>
    <w:rsid w:val="003826CB"/>
    <w:rsid w:val="0038327A"/>
    <w:rsid w:val="00384138"/>
    <w:rsid w:val="00384283"/>
    <w:rsid w:val="00385C09"/>
    <w:rsid w:val="00386D32"/>
    <w:rsid w:val="00390375"/>
    <w:rsid w:val="00392FF2"/>
    <w:rsid w:val="0039386F"/>
    <w:rsid w:val="003938AE"/>
    <w:rsid w:val="00394595"/>
    <w:rsid w:val="00394993"/>
    <w:rsid w:val="003949EA"/>
    <w:rsid w:val="00396B5D"/>
    <w:rsid w:val="00397412"/>
    <w:rsid w:val="00397ADD"/>
    <w:rsid w:val="003A03B2"/>
    <w:rsid w:val="003A03FB"/>
    <w:rsid w:val="003A07D7"/>
    <w:rsid w:val="003A1367"/>
    <w:rsid w:val="003A21FE"/>
    <w:rsid w:val="003A2379"/>
    <w:rsid w:val="003A376A"/>
    <w:rsid w:val="003A454A"/>
    <w:rsid w:val="003A5492"/>
    <w:rsid w:val="003A5872"/>
    <w:rsid w:val="003A6BB6"/>
    <w:rsid w:val="003A6C33"/>
    <w:rsid w:val="003A7030"/>
    <w:rsid w:val="003A7119"/>
    <w:rsid w:val="003B0AB7"/>
    <w:rsid w:val="003B162E"/>
    <w:rsid w:val="003B21FE"/>
    <w:rsid w:val="003B2E5C"/>
    <w:rsid w:val="003B3863"/>
    <w:rsid w:val="003B3D43"/>
    <w:rsid w:val="003B4196"/>
    <w:rsid w:val="003B4199"/>
    <w:rsid w:val="003B469C"/>
    <w:rsid w:val="003B5227"/>
    <w:rsid w:val="003B534A"/>
    <w:rsid w:val="003B5357"/>
    <w:rsid w:val="003B55A3"/>
    <w:rsid w:val="003B5B6D"/>
    <w:rsid w:val="003B5B80"/>
    <w:rsid w:val="003B5CE5"/>
    <w:rsid w:val="003B6546"/>
    <w:rsid w:val="003B6690"/>
    <w:rsid w:val="003B722B"/>
    <w:rsid w:val="003B73E1"/>
    <w:rsid w:val="003C004A"/>
    <w:rsid w:val="003C019E"/>
    <w:rsid w:val="003C0D41"/>
    <w:rsid w:val="003C1D22"/>
    <w:rsid w:val="003C247F"/>
    <w:rsid w:val="003C2AE5"/>
    <w:rsid w:val="003C305E"/>
    <w:rsid w:val="003C30DC"/>
    <w:rsid w:val="003C3656"/>
    <w:rsid w:val="003C3883"/>
    <w:rsid w:val="003C43EE"/>
    <w:rsid w:val="003C5C49"/>
    <w:rsid w:val="003C61BD"/>
    <w:rsid w:val="003C6279"/>
    <w:rsid w:val="003C698A"/>
    <w:rsid w:val="003C6AC2"/>
    <w:rsid w:val="003C72C1"/>
    <w:rsid w:val="003D0B7A"/>
    <w:rsid w:val="003D1373"/>
    <w:rsid w:val="003D1764"/>
    <w:rsid w:val="003D1F57"/>
    <w:rsid w:val="003D28E4"/>
    <w:rsid w:val="003D2C7A"/>
    <w:rsid w:val="003D2FFE"/>
    <w:rsid w:val="003D4072"/>
    <w:rsid w:val="003D4527"/>
    <w:rsid w:val="003D55E3"/>
    <w:rsid w:val="003D5A11"/>
    <w:rsid w:val="003D5C5D"/>
    <w:rsid w:val="003D6F3A"/>
    <w:rsid w:val="003D7BEC"/>
    <w:rsid w:val="003D7E4C"/>
    <w:rsid w:val="003D7F12"/>
    <w:rsid w:val="003E0CBE"/>
    <w:rsid w:val="003E0F69"/>
    <w:rsid w:val="003E10CA"/>
    <w:rsid w:val="003E21CB"/>
    <w:rsid w:val="003E282A"/>
    <w:rsid w:val="003E4192"/>
    <w:rsid w:val="003E4573"/>
    <w:rsid w:val="003E4CB1"/>
    <w:rsid w:val="003E4D83"/>
    <w:rsid w:val="003E587E"/>
    <w:rsid w:val="003E60AF"/>
    <w:rsid w:val="003E7EE1"/>
    <w:rsid w:val="003F2C8F"/>
    <w:rsid w:val="003F2E82"/>
    <w:rsid w:val="003F3B7C"/>
    <w:rsid w:val="003F4268"/>
    <w:rsid w:val="003F4B16"/>
    <w:rsid w:val="003F4DC4"/>
    <w:rsid w:val="003F4E31"/>
    <w:rsid w:val="003F4FEE"/>
    <w:rsid w:val="003F571E"/>
    <w:rsid w:val="003F5C2C"/>
    <w:rsid w:val="003F5F1A"/>
    <w:rsid w:val="003F6870"/>
    <w:rsid w:val="003F7AC9"/>
    <w:rsid w:val="004000E5"/>
    <w:rsid w:val="0040050A"/>
    <w:rsid w:val="0040142B"/>
    <w:rsid w:val="00401D47"/>
    <w:rsid w:val="0040225D"/>
    <w:rsid w:val="0040351E"/>
    <w:rsid w:val="00403670"/>
    <w:rsid w:val="00403B0E"/>
    <w:rsid w:val="0040535F"/>
    <w:rsid w:val="004053A6"/>
    <w:rsid w:val="0040598E"/>
    <w:rsid w:val="00405B52"/>
    <w:rsid w:val="00406457"/>
    <w:rsid w:val="004065DB"/>
    <w:rsid w:val="00406ADF"/>
    <w:rsid w:val="00406BB1"/>
    <w:rsid w:val="00407E19"/>
    <w:rsid w:val="00407FBB"/>
    <w:rsid w:val="00410C22"/>
    <w:rsid w:val="00411297"/>
    <w:rsid w:val="00412C8D"/>
    <w:rsid w:val="004147F0"/>
    <w:rsid w:val="00414DC7"/>
    <w:rsid w:val="00414E42"/>
    <w:rsid w:val="0041584A"/>
    <w:rsid w:val="00416613"/>
    <w:rsid w:val="0041733C"/>
    <w:rsid w:val="00417BDD"/>
    <w:rsid w:val="00417CFE"/>
    <w:rsid w:val="00421187"/>
    <w:rsid w:val="0042174E"/>
    <w:rsid w:val="00421CA0"/>
    <w:rsid w:val="00421D3B"/>
    <w:rsid w:val="00423111"/>
    <w:rsid w:val="00424D67"/>
    <w:rsid w:val="00424D83"/>
    <w:rsid w:val="0042600F"/>
    <w:rsid w:val="004263DF"/>
    <w:rsid w:val="00426A5E"/>
    <w:rsid w:val="00426E34"/>
    <w:rsid w:val="00427298"/>
    <w:rsid w:val="00427D2E"/>
    <w:rsid w:val="00430082"/>
    <w:rsid w:val="004302C7"/>
    <w:rsid w:val="004305F5"/>
    <w:rsid w:val="0043141D"/>
    <w:rsid w:val="00431C45"/>
    <w:rsid w:val="00432410"/>
    <w:rsid w:val="004325B5"/>
    <w:rsid w:val="004335C0"/>
    <w:rsid w:val="00433AA2"/>
    <w:rsid w:val="00433F0C"/>
    <w:rsid w:val="00434060"/>
    <w:rsid w:val="00434227"/>
    <w:rsid w:val="00434417"/>
    <w:rsid w:val="004349C4"/>
    <w:rsid w:val="00435601"/>
    <w:rsid w:val="00435E31"/>
    <w:rsid w:val="00435E4B"/>
    <w:rsid w:val="00436700"/>
    <w:rsid w:val="00436BD7"/>
    <w:rsid w:val="00436BDF"/>
    <w:rsid w:val="004374EF"/>
    <w:rsid w:val="004379FD"/>
    <w:rsid w:val="00437CDB"/>
    <w:rsid w:val="00437D97"/>
    <w:rsid w:val="004406A4"/>
    <w:rsid w:val="00441B01"/>
    <w:rsid w:val="00441C9A"/>
    <w:rsid w:val="00442618"/>
    <w:rsid w:val="004428CD"/>
    <w:rsid w:val="004435E3"/>
    <w:rsid w:val="00443851"/>
    <w:rsid w:val="00443DE9"/>
    <w:rsid w:val="00444247"/>
    <w:rsid w:val="00444614"/>
    <w:rsid w:val="004447A6"/>
    <w:rsid w:val="0044582B"/>
    <w:rsid w:val="00445CC8"/>
    <w:rsid w:val="00445DD3"/>
    <w:rsid w:val="0044653F"/>
    <w:rsid w:val="00447287"/>
    <w:rsid w:val="00447B73"/>
    <w:rsid w:val="0045255B"/>
    <w:rsid w:val="00452682"/>
    <w:rsid w:val="00453066"/>
    <w:rsid w:val="004531DF"/>
    <w:rsid w:val="00453505"/>
    <w:rsid w:val="00453542"/>
    <w:rsid w:val="00453DCA"/>
    <w:rsid w:val="004541CF"/>
    <w:rsid w:val="00454DC5"/>
    <w:rsid w:val="00454DD2"/>
    <w:rsid w:val="00455BC9"/>
    <w:rsid w:val="00455D73"/>
    <w:rsid w:val="00455FA8"/>
    <w:rsid w:val="00460CC1"/>
    <w:rsid w:val="00460F8D"/>
    <w:rsid w:val="00461191"/>
    <w:rsid w:val="004611A3"/>
    <w:rsid w:val="004611E0"/>
    <w:rsid w:val="00461DF4"/>
    <w:rsid w:val="00463220"/>
    <w:rsid w:val="00464726"/>
    <w:rsid w:val="00464C49"/>
    <w:rsid w:val="00464FAE"/>
    <w:rsid w:val="004651C8"/>
    <w:rsid w:val="004659E5"/>
    <w:rsid w:val="00465E7B"/>
    <w:rsid w:val="004662F0"/>
    <w:rsid w:val="00466725"/>
    <w:rsid w:val="004677F3"/>
    <w:rsid w:val="00467C4B"/>
    <w:rsid w:val="00470CED"/>
    <w:rsid w:val="004725D4"/>
    <w:rsid w:val="00472764"/>
    <w:rsid w:val="004730B5"/>
    <w:rsid w:val="00473B01"/>
    <w:rsid w:val="0047528D"/>
    <w:rsid w:val="00475A7B"/>
    <w:rsid w:val="004760CC"/>
    <w:rsid w:val="00476563"/>
    <w:rsid w:val="004769FF"/>
    <w:rsid w:val="00476A88"/>
    <w:rsid w:val="00476DE7"/>
    <w:rsid w:val="004771DC"/>
    <w:rsid w:val="004772D1"/>
    <w:rsid w:val="00477476"/>
    <w:rsid w:val="004775AD"/>
    <w:rsid w:val="00477886"/>
    <w:rsid w:val="004778E8"/>
    <w:rsid w:val="00480B49"/>
    <w:rsid w:val="00481EA3"/>
    <w:rsid w:val="00483043"/>
    <w:rsid w:val="004846EB"/>
    <w:rsid w:val="004856C5"/>
    <w:rsid w:val="0048570A"/>
    <w:rsid w:val="00486134"/>
    <w:rsid w:val="00486EED"/>
    <w:rsid w:val="004877FB"/>
    <w:rsid w:val="00487DF4"/>
    <w:rsid w:val="0049025A"/>
    <w:rsid w:val="004916AD"/>
    <w:rsid w:val="004916FF"/>
    <w:rsid w:val="00492148"/>
    <w:rsid w:val="00493259"/>
    <w:rsid w:val="004933C4"/>
    <w:rsid w:val="00493AD3"/>
    <w:rsid w:val="00494C70"/>
    <w:rsid w:val="004951CE"/>
    <w:rsid w:val="004958C1"/>
    <w:rsid w:val="00496A60"/>
    <w:rsid w:val="004973B8"/>
    <w:rsid w:val="004A01E5"/>
    <w:rsid w:val="004A1D34"/>
    <w:rsid w:val="004A1DC6"/>
    <w:rsid w:val="004A2106"/>
    <w:rsid w:val="004A2FC6"/>
    <w:rsid w:val="004A3278"/>
    <w:rsid w:val="004A337B"/>
    <w:rsid w:val="004A3795"/>
    <w:rsid w:val="004A38EA"/>
    <w:rsid w:val="004A3F36"/>
    <w:rsid w:val="004A40EA"/>
    <w:rsid w:val="004A4E02"/>
    <w:rsid w:val="004A4FD2"/>
    <w:rsid w:val="004A52AC"/>
    <w:rsid w:val="004A6485"/>
    <w:rsid w:val="004A67C4"/>
    <w:rsid w:val="004A67FC"/>
    <w:rsid w:val="004A687A"/>
    <w:rsid w:val="004A76E6"/>
    <w:rsid w:val="004A7760"/>
    <w:rsid w:val="004A7BAF"/>
    <w:rsid w:val="004A7CA1"/>
    <w:rsid w:val="004A7E6E"/>
    <w:rsid w:val="004B0D80"/>
    <w:rsid w:val="004B11FE"/>
    <w:rsid w:val="004B2467"/>
    <w:rsid w:val="004B28A8"/>
    <w:rsid w:val="004B29B5"/>
    <w:rsid w:val="004B2B32"/>
    <w:rsid w:val="004B2C68"/>
    <w:rsid w:val="004B385C"/>
    <w:rsid w:val="004B432A"/>
    <w:rsid w:val="004B4F18"/>
    <w:rsid w:val="004B4FD4"/>
    <w:rsid w:val="004B500C"/>
    <w:rsid w:val="004B50D0"/>
    <w:rsid w:val="004B557B"/>
    <w:rsid w:val="004B5A3A"/>
    <w:rsid w:val="004B6B39"/>
    <w:rsid w:val="004B6EBA"/>
    <w:rsid w:val="004B7F97"/>
    <w:rsid w:val="004C0308"/>
    <w:rsid w:val="004C0348"/>
    <w:rsid w:val="004C05F6"/>
    <w:rsid w:val="004C0683"/>
    <w:rsid w:val="004C0DFA"/>
    <w:rsid w:val="004C0E9F"/>
    <w:rsid w:val="004C12B2"/>
    <w:rsid w:val="004C1EA3"/>
    <w:rsid w:val="004C1FA4"/>
    <w:rsid w:val="004C1FFD"/>
    <w:rsid w:val="004C24EF"/>
    <w:rsid w:val="004C5160"/>
    <w:rsid w:val="004C5684"/>
    <w:rsid w:val="004C6036"/>
    <w:rsid w:val="004C6848"/>
    <w:rsid w:val="004C6A97"/>
    <w:rsid w:val="004C71A4"/>
    <w:rsid w:val="004C7293"/>
    <w:rsid w:val="004D0FCC"/>
    <w:rsid w:val="004D104B"/>
    <w:rsid w:val="004D12B3"/>
    <w:rsid w:val="004D154B"/>
    <w:rsid w:val="004D1CBF"/>
    <w:rsid w:val="004D32EF"/>
    <w:rsid w:val="004D3621"/>
    <w:rsid w:val="004D3B44"/>
    <w:rsid w:val="004D3D7C"/>
    <w:rsid w:val="004D3E8D"/>
    <w:rsid w:val="004D645C"/>
    <w:rsid w:val="004D6D15"/>
    <w:rsid w:val="004D7033"/>
    <w:rsid w:val="004D7109"/>
    <w:rsid w:val="004D78D0"/>
    <w:rsid w:val="004D7F0F"/>
    <w:rsid w:val="004E025E"/>
    <w:rsid w:val="004E07EC"/>
    <w:rsid w:val="004E16C6"/>
    <w:rsid w:val="004E1723"/>
    <w:rsid w:val="004E187B"/>
    <w:rsid w:val="004E2416"/>
    <w:rsid w:val="004E33FE"/>
    <w:rsid w:val="004E34ED"/>
    <w:rsid w:val="004E3D24"/>
    <w:rsid w:val="004E4285"/>
    <w:rsid w:val="004E42B6"/>
    <w:rsid w:val="004E4AF5"/>
    <w:rsid w:val="004E4EE5"/>
    <w:rsid w:val="004E6343"/>
    <w:rsid w:val="004E7243"/>
    <w:rsid w:val="004E7FDF"/>
    <w:rsid w:val="004F0BA9"/>
    <w:rsid w:val="004F1865"/>
    <w:rsid w:val="004F1970"/>
    <w:rsid w:val="004F1986"/>
    <w:rsid w:val="004F2281"/>
    <w:rsid w:val="004F2FFF"/>
    <w:rsid w:val="004F38DC"/>
    <w:rsid w:val="004F457E"/>
    <w:rsid w:val="004F488D"/>
    <w:rsid w:val="004F4F9A"/>
    <w:rsid w:val="004F508C"/>
    <w:rsid w:val="004F51F8"/>
    <w:rsid w:val="004F5261"/>
    <w:rsid w:val="004F589D"/>
    <w:rsid w:val="004F5FD0"/>
    <w:rsid w:val="004F60C8"/>
    <w:rsid w:val="004F71AD"/>
    <w:rsid w:val="004F7859"/>
    <w:rsid w:val="0050017D"/>
    <w:rsid w:val="00500243"/>
    <w:rsid w:val="005002B0"/>
    <w:rsid w:val="0050040A"/>
    <w:rsid w:val="0050066C"/>
    <w:rsid w:val="0050078A"/>
    <w:rsid w:val="00501015"/>
    <w:rsid w:val="0050245D"/>
    <w:rsid w:val="00502477"/>
    <w:rsid w:val="00503005"/>
    <w:rsid w:val="0050315B"/>
    <w:rsid w:val="0050322A"/>
    <w:rsid w:val="00503B30"/>
    <w:rsid w:val="00503E6A"/>
    <w:rsid w:val="00504628"/>
    <w:rsid w:val="00504BD3"/>
    <w:rsid w:val="00505723"/>
    <w:rsid w:val="00505C56"/>
    <w:rsid w:val="005066A4"/>
    <w:rsid w:val="00506DE4"/>
    <w:rsid w:val="00507ADE"/>
    <w:rsid w:val="00507EC7"/>
    <w:rsid w:val="005105CD"/>
    <w:rsid w:val="00511766"/>
    <w:rsid w:val="00511799"/>
    <w:rsid w:val="00511DDF"/>
    <w:rsid w:val="00511DEA"/>
    <w:rsid w:val="00511F5B"/>
    <w:rsid w:val="00512101"/>
    <w:rsid w:val="005123F6"/>
    <w:rsid w:val="00512B75"/>
    <w:rsid w:val="00512BD4"/>
    <w:rsid w:val="00512BD5"/>
    <w:rsid w:val="00512C15"/>
    <w:rsid w:val="0051394F"/>
    <w:rsid w:val="00513968"/>
    <w:rsid w:val="00513BC6"/>
    <w:rsid w:val="005144CC"/>
    <w:rsid w:val="00514567"/>
    <w:rsid w:val="00515273"/>
    <w:rsid w:val="00516171"/>
    <w:rsid w:val="00516515"/>
    <w:rsid w:val="00516F2D"/>
    <w:rsid w:val="00517782"/>
    <w:rsid w:val="005178D0"/>
    <w:rsid w:val="005205BF"/>
    <w:rsid w:val="00520AD6"/>
    <w:rsid w:val="00522AB9"/>
    <w:rsid w:val="00522AFA"/>
    <w:rsid w:val="00522CE6"/>
    <w:rsid w:val="0052424C"/>
    <w:rsid w:val="00524AF8"/>
    <w:rsid w:val="00524B25"/>
    <w:rsid w:val="00524FB1"/>
    <w:rsid w:val="00525A36"/>
    <w:rsid w:val="00526250"/>
    <w:rsid w:val="005264E6"/>
    <w:rsid w:val="00526ECE"/>
    <w:rsid w:val="005270B9"/>
    <w:rsid w:val="0052754F"/>
    <w:rsid w:val="00527665"/>
    <w:rsid w:val="00527B3A"/>
    <w:rsid w:val="00527CE8"/>
    <w:rsid w:val="0053001A"/>
    <w:rsid w:val="0053003A"/>
    <w:rsid w:val="00530316"/>
    <w:rsid w:val="00530746"/>
    <w:rsid w:val="005307F4"/>
    <w:rsid w:val="00531122"/>
    <w:rsid w:val="00531160"/>
    <w:rsid w:val="00531249"/>
    <w:rsid w:val="00531C02"/>
    <w:rsid w:val="00532381"/>
    <w:rsid w:val="0053365A"/>
    <w:rsid w:val="00533C72"/>
    <w:rsid w:val="005342F2"/>
    <w:rsid w:val="005361B7"/>
    <w:rsid w:val="00536BC2"/>
    <w:rsid w:val="00537945"/>
    <w:rsid w:val="00537954"/>
    <w:rsid w:val="005379EB"/>
    <w:rsid w:val="00540BF4"/>
    <w:rsid w:val="0054109A"/>
    <w:rsid w:val="00541B74"/>
    <w:rsid w:val="00541D50"/>
    <w:rsid w:val="00543A00"/>
    <w:rsid w:val="0054420B"/>
    <w:rsid w:val="005442A3"/>
    <w:rsid w:val="00545CA2"/>
    <w:rsid w:val="0054690B"/>
    <w:rsid w:val="005506E5"/>
    <w:rsid w:val="005512F2"/>
    <w:rsid w:val="00552612"/>
    <w:rsid w:val="0055321E"/>
    <w:rsid w:val="00553692"/>
    <w:rsid w:val="00553B0E"/>
    <w:rsid w:val="005550CD"/>
    <w:rsid w:val="00556A30"/>
    <w:rsid w:val="00556CDB"/>
    <w:rsid w:val="00557F3D"/>
    <w:rsid w:val="005602C1"/>
    <w:rsid w:val="00560F7D"/>
    <w:rsid w:val="00561066"/>
    <w:rsid w:val="005612AA"/>
    <w:rsid w:val="005616B9"/>
    <w:rsid w:val="00561713"/>
    <w:rsid w:val="00561D17"/>
    <w:rsid w:val="005638CE"/>
    <w:rsid w:val="00564ABA"/>
    <w:rsid w:val="0056536B"/>
    <w:rsid w:val="005659CC"/>
    <w:rsid w:val="005659D7"/>
    <w:rsid w:val="00565FC4"/>
    <w:rsid w:val="00566A48"/>
    <w:rsid w:val="00570104"/>
    <w:rsid w:val="005704C0"/>
    <w:rsid w:val="00570B0D"/>
    <w:rsid w:val="0057133C"/>
    <w:rsid w:val="00571D58"/>
    <w:rsid w:val="00571F58"/>
    <w:rsid w:val="00573B5F"/>
    <w:rsid w:val="005746DA"/>
    <w:rsid w:val="00574AF0"/>
    <w:rsid w:val="00574C6C"/>
    <w:rsid w:val="00575611"/>
    <w:rsid w:val="00575E0B"/>
    <w:rsid w:val="00577AED"/>
    <w:rsid w:val="00577BC7"/>
    <w:rsid w:val="00580A95"/>
    <w:rsid w:val="00580D72"/>
    <w:rsid w:val="00581423"/>
    <w:rsid w:val="005819F2"/>
    <w:rsid w:val="0058213F"/>
    <w:rsid w:val="00582356"/>
    <w:rsid w:val="0058297C"/>
    <w:rsid w:val="00582F5E"/>
    <w:rsid w:val="00583262"/>
    <w:rsid w:val="00583898"/>
    <w:rsid w:val="00583F07"/>
    <w:rsid w:val="0058445A"/>
    <w:rsid w:val="00584DAC"/>
    <w:rsid w:val="00585425"/>
    <w:rsid w:val="00585965"/>
    <w:rsid w:val="0058676C"/>
    <w:rsid w:val="0058756D"/>
    <w:rsid w:val="00587D7F"/>
    <w:rsid w:val="005903B4"/>
    <w:rsid w:val="005903FE"/>
    <w:rsid w:val="00590B22"/>
    <w:rsid w:val="00591606"/>
    <w:rsid w:val="005921E7"/>
    <w:rsid w:val="005925C0"/>
    <w:rsid w:val="00592CA0"/>
    <w:rsid w:val="0059324D"/>
    <w:rsid w:val="00593521"/>
    <w:rsid w:val="00593698"/>
    <w:rsid w:val="0059383C"/>
    <w:rsid w:val="005942F9"/>
    <w:rsid w:val="00594F8F"/>
    <w:rsid w:val="00595685"/>
    <w:rsid w:val="005959B7"/>
    <w:rsid w:val="00595EC5"/>
    <w:rsid w:val="00596980"/>
    <w:rsid w:val="00596B6B"/>
    <w:rsid w:val="005A02DA"/>
    <w:rsid w:val="005A06C2"/>
    <w:rsid w:val="005A1ADB"/>
    <w:rsid w:val="005A21AB"/>
    <w:rsid w:val="005A2E85"/>
    <w:rsid w:val="005A3081"/>
    <w:rsid w:val="005A365D"/>
    <w:rsid w:val="005A474D"/>
    <w:rsid w:val="005A47F0"/>
    <w:rsid w:val="005A4E7D"/>
    <w:rsid w:val="005A526C"/>
    <w:rsid w:val="005A553D"/>
    <w:rsid w:val="005A5D53"/>
    <w:rsid w:val="005A6FBB"/>
    <w:rsid w:val="005A73D0"/>
    <w:rsid w:val="005A7726"/>
    <w:rsid w:val="005A7B85"/>
    <w:rsid w:val="005B0397"/>
    <w:rsid w:val="005B04DD"/>
    <w:rsid w:val="005B06E7"/>
    <w:rsid w:val="005B0DE2"/>
    <w:rsid w:val="005B2038"/>
    <w:rsid w:val="005B28AE"/>
    <w:rsid w:val="005B2E74"/>
    <w:rsid w:val="005B370F"/>
    <w:rsid w:val="005B386E"/>
    <w:rsid w:val="005B4E68"/>
    <w:rsid w:val="005B50F7"/>
    <w:rsid w:val="005B5168"/>
    <w:rsid w:val="005B6418"/>
    <w:rsid w:val="005B665A"/>
    <w:rsid w:val="005B6AB5"/>
    <w:rsid w:val="005B6FDC"/>
    <w:rsid w:val="005B7874"/>
    <w:rsid w:val="005C0306"/>
    <w:rsid w:val="005C0B98"/>
    <w:rsid w:val="005C0DC6"/>
    <w:rsid w:val="005C156A"/>
    <w:rsid w:val="005C1F7C"/>
    <w:rsid w:val="005C2895"/>
    <w:rsid w:val="005C4592"/>
    <w:rsid w:val="005C49DD"/>
    <w:rsid w:val="005C4E58"/>
    <w:rsid w:val="005C4EE7"/>
    <w:rsid w:val="005C50A3"/>
    <w:rsid w:val="005C5B5A"/>
    <w:rsid w:val="005C5F33"/>
    <w:rsid w:val="005C627A"/>
    <w:rsid w:val="005C66F2"/>
    <w:rsid w:val="005C6939"/>
    <w:rsid w:val="005C7F78"/>
    <w:rsid w:val="005C7FAD"/>
    <w:rsid w:val="005D040A"/>
    <w:rsid w:val="005D0545"/>
    <w:rsid w:val="005D0D77"/>
    <w:rsid w:val="005D1920"/>
    <w:rsid w:val="005D2D36"/>
    <w:rsid w:val="005D32A9"/>
    <w:rsid w:val="005D32CB"/>
    <w:rsid w:val="005D3418"/>
    <w:rsid w:val="005D3C32"/>
    <w:rsid w:val="005D4C7C"/>
    <w:rsid w:val="005D51E5"/>
    <w:rsid w:val="005D55D5"/>
    <w:rsid w:val="005D609F"/>
    <w:rsid w:val="005D6561"/>
    <w:rsid w:val="005D6FA3"/>
    <w:rsid w:val="005D701C"/>
    <w:rsid w:val="005D73D2"/>
    <w:rsid w:val="005D7626"/>
    <w:rsid w:val="005D7F75"/>
    <w:rsid w:val="005E1950"/>
    <w:rsid w:val="005E1E4B"/>
    <w:rsid w:val="005E249F"/>
    <w:rsid w:val="005E2A28"/>
    <w:rsid w:val="005E311C"/>
    <w:rsid w:val="005E362E"/>
    <w:rsid w:val="005E4033"/>
    <w:rsid w:val="005E47D6"/>
    <w:rsid w:val="005E532F"/>
    <w:rsid w:val="005E5C49"/>
    <w:rsid w:val="005E6C8B"/>
    <w:rsid w:val="005F0A07"/>
    <w:rsid w:val="005F0AA5"/>
    <w:rsid w:val="005F2F3C"/>
    <w:rsid w:val="005F2F66"/>
    <w:rsid w:val="005F3BFF"/>
    <w:rsid w:val="005F4157"/>
    <w:rsid w:val="005F435E"/>
    <w:rsid w:val="005F4FD4"/>
    <w:rsid w:val="005F5191"/>
    <w:rsid w:val="005F64EA"/>
    <w:rsid w:val="005F6869"/>
    <w:rsid w:val="005F690F"/>
    <w:rsid w:val="005F7A64"/>
    <w:rsid w:val="006017E1"/>
    <w:rsid w:val="0060182A"/>
    <w:rsid w:val="0060267B"/>
    <w:rsid w:val="00602DBA"/>
    <w:rsid w:val="00603393"/>
    <w:rsid w:val="006035AA"/>
    <w:rsid w:val="00603D3D"/>
    <w:rsid w:val="00604706"/>
    <w:rsid w:val="00604B84"/>
    <w:rsid w:val="00605CFF"/>
    <w:rsid w:val="00606DFE"/>
    <w:rsid w:val="00610128"/>
    <w:rsid w:val="00612618"/>
    <w:rsid w:val="00612EBE"/>
    <w:rsid w:val="00612F23"/>
    <w:rsid w:val="0061353E"/>
    <w:rsid w:val="00613AE4"/>
    <w:rsid w:val="00613D0E"/>
    <w:rsid w:val="00613EF1"/>
    <w:rsid w:val="00614257"/>
    <w:rsid w:val="00614D71"/>
    <w:rsid w:val="00614E31"/>
    <w:rsid w:val="00614F44"/>
    <w:rsid w:val="00615683"/>
    <w:rsid w:val="006156A1"/>
    <w:rsid w:val="006162CF"/>
    <w:rsid w:val="00616B12"/>
    <w:rsid w:val="00616F6B"/>
    <w:rsid w:val="0061758C"/>
    <w:rsid w:val="006203EC"/>
    <w:rsid w:val="00620936"/>
    <w:rsid w:val="006212F0"/>
    <w:rsid w:val="00621ABF"/>
    <w:rsid w:val="0062266F"/>
    <w:rsid w:val="00622B89"/>
    <w:rsid w:val="00623424"/>
    <w:rsid w:val="0062353A"/>
    <w:rsid w:val="00626290"/>
    <w:rsid w:val="00626334"/>
    <w:rsid w:val="00626C70"/>
    <w:rsid w:val="006271C8"/>
    <w:rsid w:val="00627257"/>
    <w:rsid w:val="00630A3F"/>
    <w:rsid w:val="0063256B"/>
    <w:rsid w:val="00634CA8"/>
    <w:rsid w:val="00635299"/>
    <w:rsid w:val="006352D5"/>
    <w:rsid w:val="00636571"/>
    <w:rsid w:val="00636A99"/>
    <w:rsid w:val="00640FE2"/>
    <w:rsid w:val="00642307"/>
    <w:rsid w:val="006427F5"/>
    <w:rsid w:val="00642C3F"/>
    <w:rsid w:val="0064303B"/>
    <w:rsid w:val="00643744"/>
    <w:rsid w:val="006457C6"/>
    <w:rsid w:val="00647EC6"/>
    <w:rsid w:val="006517F7"/>
    <w:rsid w:val="00651EB9"/>
    <w:rsid w:val="006520B2"/>
    <w:rsid w:val="00652332"/>
    <w:rsid w:val="00652DF1"/>
    <w:rsid w:val="00652E0F"/>
    <w:rsid w:val="0065381F"/>
    <w:rsid w:val="00653F11"/>
    <w:rsid w:val="00653F57"/>
    <w:rsid w:val="0065463E"/>
    <w:rsid w:val="00654765"/>
    <w:rsid w:val="0065490E"/>
    <w:rsid w:val="006549A6"/>
    <w:rsid w:val="00655114"/>
    <w:rsid w:val="006552F6"/>
    <w:rsid w:val="00655498"/>
    <w:rsid w:val="00655B0A"/>
    <w:rsid w:val="006561B9"/>
    <w:rsid w:val="00656F75"/>
    <w:rsid w:val="0065703F"/>
    <w:rsid w:val="00657795"/>
    <w:rsid w:val="006610D5"/>
    <w:rsid w:val="006610F1"/>
    <w:rsid w:val="0066156A"/>
    <w:rsid w:val="006615BA"/>
    <w:rsid w:val="00661CBC"/>
    <w:rsid w:val="00662402"/>
    <w:rsid w:val="00662F1A"/>
    <w:rsid w:val="00663011"/>
    <w:rsid w:val="00663042"/>
    <w:rsid w:val="00663643"/>
    <w:rsid w:val="006638F6"/>
    <w:rsid w:val="00663DEA"/>
    <w:rsid w:val="00664F42"/>
    <w:rsid w:val="0066635A"/>
    <w:rsid w:val="0066672B"/>
    <w:rsid w:val="00666760"/>
    <w:rsid w:val="00666A01"/>
    <w:rsid w:val="00667E34"/>
    <w:rsid w:val="0067006A"/>
    <w:rsid w:val="00671310"/>
    <w:rsid w:val="00671416"/>
    <w:rsid w:val="0067143C"/>
    <w:rsid w:val="0067196F"/>
    <w:rsid w:val="00672117"/>
    <w:rsid w:val="0067256F"/>
    <w:rsid w:val="00673629"/>
    <w:rsid w:val="006773A9"/>
    <w:rsid w:val="00677C84"/>
    <w:rsid w:val="00680580"/>
    <w:rsid w:val="00681008"/>
    <w:rsid w:val="006814D8"/>
    <w:rsid w:val="0068176E"/>
    <w:rsid w:val="00681F4A"/>
    <w:rsid w:val="00682092"/>
    <w:rsid w:val="006832CB"/>
    <w:rsid w:val="006839EB"/>
    <w:rsid w:val="00683DF6"/>
    <w:rsid w:val="0068412F"/>
    <w:rsid w:val="00685B1E"/>
    <w:rsid w:val="00685FAB"/>
    <w:rsid w:val="00686797"/>
    <w:rsid w:val="00686CFC"/>
    <w:rsid w:val="006903A6"/>
    <w:rsid w:val="006904E8"/>
    <w:rsid w:val="00690B02"/>
    <w:rsid w:val="006915BE"/>
    <w:rsid w:val="0069366A"/>
    <w:rsid w:val="006936C9"/>
    <w:rsid w:val="00693784"/>
    <w:rsid w:val="00693F60"/>
    <w:rsid w:val="006940AB"/>
    <w:rsid w:val="006941C4"/>
    <w:rsid w:val="0069446A"/>
    <w:rsid w:val="0069622D"/>
    <w:rsid w:val="006966A3"/>
    <w:rsid w:val="00696736"/>
    <w:rsid w:val="006A05DF"/>
    <w:rsid w:val="006A05FF"/>
    <w:rsid w:val="006A1683"/>
    <w:rsid w:val="006A1C05"/>
    <w:rsid w:val="006A1DAD"/>
    <w:rsid w:val="006A2238"/>
    <w:rsid w:val="006A2264"/>
    <w:rsid w:val="006A250B"/>
    <w:rsid w:val="006A2B77"/>
    <w:rsid w:val="006A2D4C"/>
    <w:rsid w:val="006A2DAA"/>
    <w:rsid w:val="006A361A"/>
    <w:rsid w:val="006A4CF2"/>
    <w:rsid w:val="006A5301"/>
    <w:rsid w:val="006A6653"/>
    <w:rsid w:val="006A7345"/>
    <w:rsid w:val="006A74EC"/>
    <w:rsid w:val="006A7841"/>
    <w:rsid w:val="006A79BF"/>
    <w:rsid w:val="006B02D7"/>
    <w:rsid w:val="006B06A3"/>
    <w:rsid w:val="006B0D57"/>
    <w:rsid w:val="006B168D"/>
    <w:rsid w:val="006B3235"/>
    <w:rsid w:val="006B3771"/>
    <w:rsid w:val="006B3776"/>
    <w:rsid w:val="006B3E9B"/>
    <w:rsid w:val="006B3F22"/>
    <w:rsid w:val="006B4C22"/>
    <w:rsid w:val="006B575A"/>
    <w:rsid w:val="006B75C6"/>
    <w:rsid w:val="006B787A"/>
    <w:rsid w:val="006B79A0"/>
    <w:rsid w:val="006B7F4C"/>
    <w:rsid w:val="006C0892"/>
    <w:rsid w:val="006C1488"/>
    <w:rsid w:val="006C16AF"/>
    <w:rsid w:val="006C182C"/>
    <w:rsid w:val="006C1A85"/>
    <w:rsid w:val="006C1C19"/>
    <w:rsid w:val="006C3118"/>
    <w:rsid w:val="006C3D21"/>
    <w:rsid w:val="006C3E0F"/>
    <w:rsid w:val="006C477F"/>
    <w:rsid w:val="006C4F4E"/>
    <w:rsid w:val="006C6B6D"/>
    <w:rsid w:val="006C718F"/>
    <w:rsid w:val="006D09EF"/>
    <w:rsid w:val="006D1D0C"/>
    <w:rsid w:val="006D1E3C"/>
    <w:rsid w:val="006D28FE"/>
    <w:rsid w:val="006D48A0"/>
    <w:rsid w:val="006D4BF9"/>
    <w:rsid w:val="006D6FB0"/>
    <w:rsid w:val="006D70CD"/>
    <w:rsid w:val="006D742D"/>
    <w:rsid w:val="006E0413"/>
    <w:rsid w:val="006E0F1F"/>
    <w:rsid w:val="006E19BB"/>
    <w:rsid w:val="006E1A23"/>
    <w:rsid w:val="006E1AA1"/>
    <w:rsid w:val="006E1D0D"/>
    <w:rsid w:val="006E1D16"/>
    <w:rsid w:val="006E209F"/>
    <w:rsid w:val="006E2A54"/>
    <w:rsid w:val="006E34D1"/>
    <w:rsid w:val="006E36A8"/>
    <w:rsid w:val="006E4528"/>
    <w:rsid w:val="006E461C"/>
    <w:rsid w:val="006E49F1"/>
    <w:rsid w:val="006E4AE0"/>
    <w:rsid w:val="006E5984"/>
    <w:rsid w:val="006E5E59"/>
    <w:rsid w:val="006E6A43"/>
    <w:rsid w:val="006E6D8D"/>
    <w:rsid w:val="006E715B"/>
    <w:rsid w:val="006E73D4"/>
    <w:rsid w:val="006E7AD1"/>
    <w:rsid w:val="006F00E3"/>
    <w:rsid w:val="006F116F"/>
    <w:rsid w:val="006F162F"/>
    <w:rsid w:val="006F1687"/>
    <w:rsid w:val="006F2383"/>
    <w:rsid w:val="006F2F9A"/>
    <w:rsid w:val="006F30DB"/>
    <w:rsid w:val="006F3AD7"/>
    <w:rsid w:val="006F3AE1"/>
    <w:rsid w:val="006F4177"/>
    <w:rsid w:val="006F4507"/>
    <w:rsid w:val="006F4FF2"/>
    <w:rsid w:val="006F581D"/>
    <w:rsid w:val="006F5CFD"/>
    <w:rsid w:val="006F5D58"/>
    <w:rsid w:val="006F6920"/>
    <w:rsid w:val="006F7171"/>
    <w:rsid w:val="0070115B"/>
    <w:rsid w:val="0070122A"/>
    <w:rsid w:val="00701ADA"/>
    <w:rsid w:val="007022F0"/>
    <w:rsid w:val="0070311B"/>
    <w:rsid w:val="007039C8"/>
    <w:rsid w:val="0070421A"/>
    <w:rsid w:val="007043DE"/>
    <w:rsid w:val="007045D1"/>
    <w:rsid w:val="00704914"/>
    <w:rsid w:val="00704947"/>
    <w:rsid w:val="00704B05"/>
    <w:rsid w:val="00704B4D"/>
    <w:rsid w:val="00704C71"/>
    <w:rsid w:val="00705BC6"/>
    <w:rsid w:val="00705D1F"/>
    <w:rsid w:val="00705E14"/>
    <w:rsid w:val="00706457"/>
    <w:rsid w:val="0070677A"/>
    <w:rsid w:val="007076DB"/>
    <w:rsid w:val="0070793F"/>
    <w:rsid w:val="00710973"/>
    <w:rsid w:val="00710EA6"/>
    <w:rsid w:val="00710EC8"/>
    <w:rsid w:val="0071105F"/>
    <w:rsid w:val="007110E5"/>
    <w:rsid w:val="00711532"/>
    <w:rsid w:val="00711ACB"/>
    <w:rsid w:val="00711C27"/>
    <w:rsid w:val="00711F60"/>
    <w:rsid w:val="00712730"/>
    <w:rsid w:val="00712F74"/>
    <w:rsid w:val="00713627"/>
    <w:rsid w:val="00713D90"/>
    <w:rsid w:val="00715B1B"/>
    <w:rsid w:val="00716151"/>
    <w:rsid w:val="00717EC7"/>
    <w:rsid w:val="007224F2"/>
    <w:rsid w:val="007229E4"/>
    <w:rsid w:val="007231B3"/>
    <w:rsid w:val="007237E2"/>
    <w:rsid w:val="0072502D"/>
    <w:rsid w:val="00725857"/>
    <w:rsid w:val="007258D4"/>
    <w:rsid w:val="00725D1F"/>
    <w:rsid w:val="007261CB"/>
    <w:rsid w:val="00726360"/>
    <w:rsid w:val="00726487"/>
    <w:rsid w:val="00726B79"/>
    <w:rsid w:val="00727B22"/>
    <w:rsid w:val="00727DA1"/>
    <w:rsid w:val="00727F62"/>
    <w:rsid w:val="007300C0"/>
    <w:rsid w:val="007309B0"/>
    <w:rsid w:val="007310F9"/>
    <w:rsid w:val="0073123A"/>
    <w:rsid w:val="00731A1F"/>
    <w:rsid w:val="0073213B"/>
    <w:rsid w:val="007321A9"/>
    <w:rsid w:val="007326BF"/>
    <w:rsid w:val="00732A3A"/>
    <w:rsid w:val="0073343E"/>
    <w:rsid w:val="00733457"/>
    <w:rsid w:val="007369C6"/>
    <w:rsid w:val="00736BB9"/>
    <w:rsid w:val="00736C5F"/>
    <w:rsid w:val="007370A9"/>
    <w:rsid w:val="007374C3"/>
    <w:rsid w:val="00737631"/>
    <w:rsid w:val="00740E39"/>
    <w:rsid w:val="00740FFD"/>
    <w:rsid w:val="00741707"/>
    <w:rsid w:val="00742050"/>
    <w:rsid w:val="007432D9"/>
    <w:rsid w:val="00744D3A"/>
    <w:rsid w:val="00745152"/>
    <w:rsid w:val="007452D1"/>
    <w:rsid w:val="00745712"/>
    <w:rsid w:val="00746A71"/>
    <w:rsid w:val="007473F6"/>
    <w:rsid w:val="007479BE"/>
    <w:rsid w:val="00747FFD"/>
    <w:rsid w:val="0075015C"/>
    <w:rsid w:val="007505BD"/>
    <w:rsid w:val="00751E8E"/>
    <w:rsid w:val="00752149"/>
    <w:rsid w:val="0075247F"/>
    <w:rsid w:val="00752587"/>
    <w:rsid w:val="00755257"/>
    <w:rsid w:val="007552E6"/>
    <w:rsid w:val="00757962"/>
    <w:rsid w:val="00760F24"/>
    <w:rsid w:val="00762536"/>
    <w:rsid w:val="0076367D"/>
    <w:rsid w:val="0076506B"/>
    <w:rsid w:val="00765C80"/>
    <w:rsid w:val="00766516"/>
    <w:rsid w:val="00766667"/>
    <w:rsid w:val="00766CC5"/>
    <w:rsid w:val="00767882"/>
    <w:rsid w:val="00767DEC"/>
    <w:rsid w:val="007711D6"/>
    <w:rsid w:val="007715D7"/>
    <w:rsid w:val="00771BCD"/>
    <w:rsid w:val="00771CC9"/>
    <w:rsid w:val="00771FC8"/>
    <w:rsid w:val="00772628"/>
    <w:rsid w:val="00773174"/>
    <w:rsid w:val="007734AB"/>
    <w:rsid w:val="00774637"/>
    <w:rsid w:val="007746CA"/>
    <w:rsid w:val="00775433"/>
    <w:rsid w:val="00775F31"/>
    <w:rsid w:val="0077614B"/>
    <w:rsid w:val="007761A4"/>
    <w:rsid w:val="0077644C"/>
    <w:rsid w:val="007764FB"/>
    <w:rsid w:val="00776E3E"/>
    <w:rsid w:val="00777489"/>
    <w:rsid w:val="00777F03"/>
    <w:rsid w:val="00780B57"/>
    <w:rsid w:val="007810CC"/>
    <w:rsid w:val="00781216"/>
    <w:rsid w:val="007815C7"/>
    <w:rsid w:val="00781726"/>
    <w:rsid w:val="00782283"/>
    <w:rsid w:val="007829DE"/>
    <w:rsid w:val="00782E83"/>
    <w:rsid w:val="00784275"/>
    <w:rsid w:val="007854B2"/>
    <w:rsid w:val="00785537"/>
    <w:rsid w:val="00785547"/>
    <w:rsid w:val="0078563C"/>
    <w:rsid w:val="00785881"/>
    <w:rsid w:val="00787586"/>
    <w:rsid w:val="007875B7"/>
    <w:rsid w:val="00790B06"/>
    <w:rsid w:val="00790F29"/>
    <w:rsid w:val="0079129C"/>
    <w:rsid w:val="00791C8A"/>
    <w:rsid w:val="00791FF6"/>
    <w:rsid w:val="00792C2C"/>
    <w:rsid w:val="00792F03"/>
    <w:rsid w:val="00793237"/>
    <w:rsid w:val="00793D67"/>
    <w:rsid w:val="00794BE9"/>
    <w:rsid w:val="00795A1C"/>
    <w:rsid w:val="007960D9"/>
    <w:rsid w:val="00796413"/>
    <w:rsid w:val="00797E72"/>
    <w:rsid w:val="007A02CA"/>
    <w:rsid w:val="007A03E9"/>
    <w:rsid w:val="007A18D8"/>
    <w:rsid w:val="007A1CA7"/>
    <w:rsid w:val="007A1DFA"/>
    <w:rsid w:val="007A2801"/>
    <w:rsid w:val="007A63C3"/>
    <w:rsid w:val="007A6CC3"/>
    <w:rsid w:val="007A723D"/>
    <w:rsid w:val="007A73DD"/>
    <w:rsid w:val="007A7BFA"/>
    <w:rsid w:val="007A7E0C"/>
    <w:rsid w:val="007A7F4D"/>
    <w:rsid w:val="007B00D8"/>
    <w:rsid w:val="007B09F7"/>
    <w:rsid w:val="007B0DF8"/>
    <w:rsid w:val="007B0F9D"/>
    <w:rsid w:val="007B122E"/>
    <w:rsid w:val="007B1880"/>
    <w:rsid w:val="007B1B83"/>
    <w:rsid w:val="007B336C"/>
    <w:rsid w:val="007B4118"/>
    <w:rsid w:val="007B52B4"/>
    <w:rsid w:val="007B5513"/>
    <w:rsid w:val="007B5BE2"/>
    <w:rsid w:val="007B6D1F"/>
    <w:rsid w:val="007B6E93"/>
    <w:rsid w:val="007B7005"/>
    <w:rsid w:val="007C0448"/>
    <w:rsid w:val="007C1856"/>
    <w:rsid w:val="007C1883"/>
    <w:rsid w:val="007C1BE7"/>
    <w:rsid w:val="007C226B"/>
    <w:rsid w:val="007C3F9B"/>
    <w:rsid w:val="007C44C9"/>
    <w:rsid w:val="007C45B5"/>
    <w:rsid w:val="007C4752"/>
    <w:rsid w:val="007C5DC7"/>
    <w:rsid w:val="007C629F"/>
    <w:rsid w:val="007C6A9B"/>
    <w:rsid w:val="007D1769"/>
    <w:rsid w:val="007D2ECE"/>
    <w:rsid w:val="007D44EC"/>
    <w:rsid w:val="007D4B90"/>
    <w:rsid w:val="007D4E11"/>
    <w:rsid w:val="007D728C"/>
    <w:rsid w:val="007D7E58"/>
    <w:rsid w:val="007E0CDA"/>
    <w:rsid w:val="007E0F72"/>
    <w:rsid w:val="007E183D"/>
    <w:rsid w:val="007E1B1C"/>
    <w:rsid w:val="007E23DF"/>
    <w:rsid w:val="007E299D"/>
    <w:rsid w:val="007E29F9"/>
    <w:rsid w:val="007E3564"/>
    <w:rsid w:val="007E4372"/>
    <w:rsid w:val="007E481E"/>
    <w:rsid w:val="007E4C2C"/>
    <w:rsid w:val="007E5BD1"/>
    <w:rsid w:val="007E5F54"/>
    <w:rsid w:val="007E7075"/>
    <w:rsid w:val="007E72BF"/>
    <w:rsid w:val="007E7930"/>
    <w:rsid w:val="007E7AC0"/>
    <w:rsid w:val="007E7BC2"/>
    <w:rsid w:val="007E7DA6"/>
    <w:rsid w:val="007F067F"/>
    <w:rsid w:val="007F097D"/>
    <w:rsid w:val="007F1508"/>
    <w:rsid w:val="007F157D"/>
    <w:rsid w:val="007F2D2B"/>
    <w:rsid w:val="007F37A0"/>
    <w:rsid w:val="007F54BD"/>
    <w:rsid w:val="007F5B9B"/>
    <w:rsid w:val="007F650A"/>
    <w:rsid w:val="007F7100"/>
    <w:rsid w:val="007F740E"/>
    <w:rsid w:val="007F7609"/>
    <w:rsid w:val="007F777F"/>
    <w:rsid w:val="007F78CF"/>
    <w:rsid w:val="007F7936"/>
    <w:rsid w:val="008005F1"/>
    <w:rsid w:val="00800B92"/>
    <w:rsid w:val="0080103E"/>
    <w:rsid w:val="00801917"/>
    <w:rsid w:val="00802CA8"/>
    <w:rsid w:val="00802E30"/>
    <w:rsid w:val="00804B8F"/>
    <w:rsid w:val="0080502D"/>
    <w:rsid w:val="00805639"/>
    <w:rsid w:val="00805C8A"/>
    <w:rsid w:val="00805F00"/>
    <w:rsid w:val="008063DB"/>
    <w:rsid w:val="00806B25"/>
    <w:rsid w:val="00807940"/>
    <w:rsid w:val="0081028B"/>
    <w:rsid w:val="00811097"/>
    <w:rsid w:val="00811717"/>
    <w:rsid w:val="00811F1E"/>
    <w:rsid w:val="00811F66"/>
    <w:rsid w:val="00812C6D"/>
    <w:rsid w:val="0081311C"/>
    <w:rsid w:val="00813365"/>
    <w:rsid w:val="00813A3F"/>
    <w:rsid w:val="00814004"/>
    <w:rsid w:val="00814344"/>
    <w:rsid w:val="00814417"/>
    <w:rsid w:val="008147FC"/>
    <w:rsid w:val="00814C9A"/>
    <w:rsid w:val="008153FE"/>
    <w:rsid w:val="008155A7"/>
    <w:rsid w:val="00816120"/>
    <w:rsid w:val="00816630"/>
    <w:rsid w:val="00817B90"/>
    <w:rsid w:val="0082139D"/>
    <w:rsid w:val="008227EF"/>
    <w:rsid w:val="00823C6A"/>
    <w:rsid w:val="00823DFC"/>
    <w:rsid w:val="00824403"/>
    <w:rsid w:val="00824616"/>
    <w:rsid w:val="00825B40"/>
    <w:rsid w:val="00825E53"/>
    <w:rsid w:val="00826653"/>
    <w:rsid w:val="00826AFE"/>
    <w:rsid w:val="00826B4B"/>
    <w:rsid w:val="00830043"/>
    <w:rsid w:val="00830126"/>
    <w:rsid w:val="008314E2"/>
    <w:rsid w:val="00831519"/>
    <w:rsid w:val="0083227A"/>
    <w:rsid w:val="0083249E"/>
    <w:rsid w:val="00832961"/>
    <w:rsid w:val="00833D8C"/>
    <w:rsid w:val="0083409D"/>
    <w:rsid w:val="0083496A"/>
    <w:rsid w:val="00834BD2"/>
    <w:rsid w:val="008354BD"/>
    <w:rsid w:val="0083634A"/>
    <w:rsid w:val="00836617"/>
    <w:rsid w:val="00836C63"/>
    <w:rsid w:val="00837173"/>
    <w:rsid w:val="00837251"/>
    <w:rsid w:val="00837860"/>
    <w:rsid w:val="008379D2"/>
    <w:rsid w:val="008379DD"/>
    <w:rsid w:val="00837A04"/>
    <w:rsid w:val="00837BF0"/>
    <w:rsid w:val="00837FA2"/>
    <w:rsid w:val="00840594"/>
    <w:rsid w:val="00840816"/>
    <w:rsid w:val="008412C0"/>
    <w:rsid w:val="008415C5"/>
    <w:rsid w:val="00842236"/>
    <w:rsid w:val="00842C0F"/>
    <w:rsid w:val="00843B95"/>
    <w:rsid w:val="008453F8"/>
    <w:rsid w:val="0084547F"/>
    <w:rsid w:val="00846196"/>
    <w:rsid w:val="008463D8"/>
    <w:rsid w:val="008470FB"/>
    <w:rsid w:val="00847920"/>
    <w:rsid w:val="00847C3B"/>
    <w:rsid w:val="00850BBD"/>
    <w:rsid w:val="008514A9"/>
    <w:rsid w:val="00851540"/>
    <w:rsid w:val="00851756"/>
    <w:rsid w:val="00851D25"/>
    <w:rsid w:val="008521F0"/>
    <w:rsid w:val="00853491"/>
    <w:rsid w:val="008536F1"/>
    <w:rsid w:val="00854099"/>
    <w:rsid w:val="0085413C"/>
    <w:rsid w:val="0085476C"/>
    <w:rsid w:val="0085562B"/>
    <w:rsid w:val="00856996"/>
    <w:rsid w:val="00856A6E"/>
    <w:rsid w:val="00860D27"/>
    <w:rsid w:val="008619DF"/>
    <w:rsid w:val="00861DE2"/>
    <w:rsid w:val="00861E60"/>
    <w:rsid w:val="00866AE2"/>
    <w:rsid w:val="00866EDD"/>
    <w:rsid w:val="0087014B"/>
    <w:rsid w:val="008706A4"/>
    <w:rsid w:val="00871357"/>
    <w:rsid w:val="008721BD"/>
    <w:rsid w:val="00872445"/>
    <w:rsid w:val="00872EEB"/>
    <w:rsid w:val="0087319B"/>
    <w:rsid w:val="008731BE"/>
    <w:rsid w:val="0087406B"/>
    <w:rsid w:val="008741EB"/>
    <w:rsid w:val="008744CB"/>
    <w:rsid w:val="00874715"/>
    <w:rsid w:val="00874EAB"/>
    <w:rsid w:val="00874EE1"/>
    <w:rsid w:val="0087536F"/>
    <w:rsid w:val="00875CA6"/>
    <w:rsid w:val="008773D9"/>
    <w:rsid w:val="008816E7"/>
    <w:rsid w:val="00881E8A"/>
    <w:rsid w:val="00882188"/>
    <w:rsid w:val="0088256F"/>
    <w:rsid w:val="0088398C"/>
    <w:rsid w:val="00884E06"/>
    <w:rsid w:val="0088591E"/>
    <w:rsid w:val="008863C6"/>
    <w:rsid w:val="00886CEC"/>
    <w:rsid w:val="00887EC3"/>
    <w:rsid w:val="00890712"/>
    <w:rsid w:val="008914B0"/>
    <w:rsid w:val="00891C2D"/>
    <w:rsid w:val="008927FB"/>
    <w:rsid w:val="00893C4D"/>
    <w:rsid w:val="00893C9E"/>
    <w:rsid w:val="0089485E"/>
    <w:rsid w:val="0089490D"/>
    <w:rsid w:val="008955E2"/>
    <w:rsid w:val="008957E1"/>
    <w:rsid w:val="00895B20"/>
    <w:rsid w:val="00895C1E"/>
    <w:rsid w:val="00895C39"/>
    <w:rsid w:val="008A0390"/>
    <w:rsid w:val="008A07DE"/>
    <w:rsid w:val="008A0C37"/>
    <w:rsid w:val="008A13E1"/>
    <w:rsid w:val="008A1F68"/>
    <w:rsid w:val="008A2023"/>
    <w:rsid w:val="008A266B"/>
    <w:rsid w:val="008A2B88"/>
    <w:rsid w:val="008A34A3"/>
    <w:rsid w:val="008A379D"/>
    <w:rsid w:val="008A39F5"/>
    <w:rsid w:val="008A488E"/>
    <w:rsid w:val="008A5666"/>
    <w:rsid w:val="008A5D98"/>
    <w:rsid w:val="008A614D"/>
    <w:rsid w:val="008A63C3"/>
    <w:rsid w:val="008A7093"/>
    <w:rsid w:val="008A7514"/>
    <w:rsid w:val="008B0651"/>
    <w:rsid w:val="008B189F"/>
    <w:rsid w:val="008B191D"/>
    <w:rsid w:val="008B1EFC"/>
    <w:rsid w:val="008B28FE"/>
    <w:rsid w:val="008B2909"/>
    <w:rsid w:val="008B31E3"/>
    <w:rsid w:val="008B4B60"/>
    <w:rsid w:val="008B4C51"/>
    <w:rsid w:val="008B4F05"/>
    <w:rsid w:val="008B5507"/>
    <w:rsid w:val="008B5A3B"/>
    <w:rsid w:val="008B5B47"/>
    <w:rsid w:val="008B7145"/>
    <w:rsid w:val="008B7BEE"/>
    <w:rsid w:val="008B7DA3"/>
    <w:rsid w:val="008C0124"/>
    <w:rsid w:val="008C0FB5"/>
    <w:rsid w:val="008C1ADB"/>
    <w:rsid w:val="008C2B2C"/>
    <w:rsid w:val="008C480A"/>
    <w:rsid w:val="008C4D71"/>
    <w:rsid w:val="008C4DED"/>
    <w:rsid w:val="008C5414"/>
    <w:rsid w:val="008C5760"/>
    <w:rsid w:val="008C5763"/>
    <w:rsid w:val="008C5DE5"/>
    <w:rsid w:val="008C62CC"/>
    <w:rsid w:val="008C6442"/>
    <w:rsid w:val="008C6E34"/>
    <w:rsid w:val="008C6FB5"/>
    <w:rsid w:val="008C704C"/>
    <w:rsid w:val="008C789B"/>
    <w:rsid w:val="008C7A8C"/>
    <w:rsid w:val="008D3B01"/>
    <w:rsid w:val="008D3DCD"/>
    <w:rsid w:val="008D4059"/>
    <w:rsid w:val="008D52A6"/>
    <w:rsid w:val="008D5347"/>
    <w:rsid w:val="008D54E7"/>
    <w:rsid w:val="008D5AAA"/>
    <w:rsid w:val="008D5EC9"/>
    <w:rsid w:val="008D657F"/>
    <w:rsid w:val="008D6CE6"/>
    <w:rsid w:val="008D710F"/>
    <w:rsid w:val="008E1014"/>
    <w:rsid w:val="008E2011"/>
    <w:rsid w:val="008E2276"/>
    <w:rsid w:val="008E2F0D"/>
    <w:rsid w:val="008E2F79"/>
    <w:rsid w:val="008E313C"/>
    <w:rsid w:val="008E3399"/>
    <w:rsid w:val="008E3EC9"/>
    <w:rsid w:val="008E439D"/>
    <w:rsid w:val="008E47BA"/>
    <w:rsid w:val="008E491B"/>
    <w:rsid w:val="008E4D06"/>
    <w:rsid w:val="008E4D15"/>
    <w:rsid w:val="008E7CB8"/>
    <w:rsid w:val="008E7D14"/>
    <w:rsid w:val="008E7EB6"/>
    <w:rsid w:val="008F095D"/>
    <w:rsid w:val="008F0CA2"/>
    <w:rsid w:val="008F1070"/>
    <w:rsid w:val="008F3B86"/>
    <w:rsid w:val="008F4182"/>
    <w:rsid w:val="008F47EB"/>
    <w:rsid w:val="008F72FD"/>
    <w:rsid w:val="008F76C9"/>
    <w:rsid w:val="008F78EF"/>
    <w:rsid w:val="009002C3"/>
    <w:rsid w:val="00900503"/>
    <w:rsid w:val="0090071B"/>
    <w:rsid w:val="0090079C"/>
    <w:rsid w:val="00901697"/>
    <w:rsid w:val="0090181D"/>
    <w:rsid w:val="00901E78"/>
    <w:rsid w:val="00902660"/>
    <w:rsid w:val="00902E7E"/>
    <w:rsid w:val="00903F84"/>
    <w:rsid w:val="00905B71"/>
    <w:rsid w:val="00905CD0"/>
    <w:rsid w:val="00910C2B"/>
    <w:rsid w:val="00911FD2"/>
    <w:rsid w:val="009127AB"/>
    <w:rsid w:val="00912FFF"/>
    <w:rsid w:val="0091475F"/>
    <w:rsid w:val="009148FE"/>
    <w:rsid w:val="00914A24"/>
    <w:rsid w:val="0091528C"/>
    <w:rsid w:val="009165C5"/>
    <w:rsid w:val="00917332"/>
    <w:rsid w:val="00917C96"/>
    <w:rsid w:val="00917D46"/>
    <w:rsid w:val="00917D76"/>
    <w:rsid w:val="009204A1"/>
    <w:rsid w:val="00921A45"/>
    <w:rsid w:val="00922004"/>
    <w:rsid w:val="00922C87"/>
    <w:rsid w:val="0092343E"/>
    <w:rsid w:val="00923565"/>
    <w:rsid w:val="00923782"/>
    <w:rsid w:val="009238C8"/>
    <w:rsid w:val="00923FAF"/>
    <w:rsid w:val="0092427B"/>
    <w:rsid w:val="00924330"/>
    <w:rsid w:val="0092474B"/>
    <w:rsid w:val="00924F72"/>
    <w:rsid w:val="00925DE9"/>
    <w:rsid w:val="009262AB"/>
    <w:rsid w:val="009262E1"/>
    <w:rsid w:val="009274C1"/>
    <w:rsid w:val="00930988"/>
    <w:rsid w:val="00930B90"/>
    <w:rsid w:val="00931270"/>
    <w:rsid w:val="00931C2D"/>
    <w:rsid w:val="00932651"/>
    <w:rsid w:val="0093265E"/>
    <w:rsid w:val="009327C5"/>
    <w:rsid w:val="009329C8"/>
    <w:rsid w:val="00932BBE"/>
    <w:rsid w:val="009331E0"/>
    <w:rsid w:val="00934420"/>
    <w:rsid w:val="009344E7"/>
    <w:rsid w:val="0093488B"/>
    <w:rsid w:val="00934A76"/>
    <w:rsid w:val="00935124"/>
    <w:rsid w:val="0093531E"/>
    <w:rsid w:val="009355DB"/>
    <w:rsid w:val="009358FA"/>
    <w:rsid w:val="0093595C"/>
    <w:rsid w:val="00935C79"/>
    <w:rsid w:val="00937FA1"/>
    <w:rsid w:val="00940229"/>
    <w:rsid w:val="0094060B"/>
    <w:rsid w:val="0094179A"/>
    <w:rsid w:val="00941EC4"/>
    <w:rsid w:val="00941F16"/>
    <w:rsid w:val="00942890"/>
    <w:rsid w:val="00942970"/>
    <w:rsid w:val="00943276"/>
    <w:rsid w:val="00943678"/>
    <w:rsid w:val="009440B4"/>
    <w:rsid w:val="00944914"/>
    <w:rsid w:val="00944955"/>
    <w:rsid w:val="00944A72"/>
    <w:rsid w:val="00944D80"/>
    <w:rsid w:val="00944EEE"/>
    <w:rsid w:val="00945416"/>
    <w:rsid w:val="0094557C"/>
    <w:rsid w:val="00946156"/>
    <w:rsid w:val="00946F30"/>
    <w:rsid w:val="00947C63"/>
    <w:rsid w:val="009501CC"/>
    <w:rsid w:val="009506E6"/>
    <w:rsid w:val="0095218A"/>
    <w:rsid w:val="0095221A"/>
    <w:rsid w:val="0095240C"/>
    <w:rsid w:val="009533ED"/>
    <w:rsid w:val="009537BE"/>
    <w:rsid w:val="00954939"/>
    <w:rsid w:val="00954ABC"/>
    <w:rsid w:val="00954F90"/>
    <w:rsid w:val="00955AB7"/>
    <w:rsid w:val="00955E2D"/>
    <w:rsid w:val="00956928"/>
    <w:rsid w:val="00956B3A"/>
    <w:rsid w:val="00956D7E"/>
    <w:rsid w:val="009603E4"/>
    <w:rsid w:val="00960921"/>
    <w:rsid w:val="00960D96"/>
    <w:rsid w:val="0096263C"/>
    <w:rsid w:val="00962C50"/>
    <w:rsid w:val="009630D8"/>
    <w:rsid w:val="009631C2"/>
    <w:rsid w:val="0096418F"/>
    <w:rsid w:val="00964391"/>
    <w:rsid w:val="00964554"/>
    <w:rsid w:val="009645FF"/>
    <w:rsid w:val="00964D70"/>
    <w:rsid w:val="00964F2B"/>
    <w:rsid w:val="0096611B"/>
    <w:rsid w:val="00966E0F"/>
    <w:rsid w:val="00971025"/>
    <w:rsid w:val="00972EE8"/>
    <w:rsid w:val="00973CCB"/>
    <w:rsid w:val="009745FB"/>
    <w:rsid w:val="00975964"/>
    <w:rsid w:val="00975BDF"/>
    <w:rsid w:val="0097634B"/>
    <w:rsid w:val="00976C45"/>
    <w:rsid w:val="0098042A"/>
    <w:rsid w:val="009805AC"/>
    <w:rsid w:val="0098097A"/>
    <w:rsid w:val="009811E6"/>
    <w:rsid w:val="00981C25"/>
    <w:rsid w:val="009825CB"/>
    <w:rsid w:val="009826FA"/>
    <w:rsid w:val="00982DED"/>
    <w:rsid w:val="0098309A"/>
    <w:rsid w:val="00983CC4"/>
    <w:rsid w:val="00984880"/>
    <w:rsid w:val="00984968"/>
    <w:rsid w:val="00984A85"/>
    <w:rsid w:val="0098512D"/>
    <w:rsid w:val="00985D66"/>
    <w:rsid w:val="0098631D"/>
    <w:rsid w:val="0098678D"/>
    <w:rsid w:val="00987A88"/>
    <w:rsid w:val="00990249"/>
    <w:rsid w:val="00991899"/>
    <w:rsid w:val="00991BC6"/>
    <w:rsid w:val="00992169"/>
    <w:rsid w:val="00992321"/>
    <w:rsid w:val="00993790"/>
    <w:rsid w:val="00993CF0"/>
    <w:rsid w:val="009943E3"/>
    <w:rsid w:val="00994DC7"/>
    <w:rsid w:val="00995496"/>
    <w:rsid w:val="00995CA7"/>
    <w:rsid w:val="00995FE4"/>
    <w:rsid w:val="0099677D"/>
    <w:rsid w:val="009968A6"/>
    <w:rsid w:val="00996960"/>
    <w:rsid w:val="009969BA"/>
    <w:rsid w:val="00997693"/>
    <w:rsid w:val="00997717"/>
    <w:rsid w:val="00997EE5"/>
    <w:rsid w:val="009A0B0A"/>
    <w:rsid w:val="009A0CC7"/>
    <w:rsid w:val="009A13B9"/>
    <w:rsid w:val="009A15EB"/>
    <w:rsid w:val="009A1C7C"/>
    <w:rsid w:val="009A22B4"/>
    <w:rsid w:val="009A3EB9"/>
    <w:rsid w:val="009A460D"/>
    <w:rsid w:val="009A4909"/>
    <w:rsid w:val="009A4A22"/>
    <w:rsid w:val="009A626E"/>
    <w:rsid w:val="009A68D4"/>
    <w:rsid w:val="009A768E"/>
    <w:rsid w:val="009B0111"/>
    <w:rsid w:val="009B0463"/>
    <w:rsid w:val="009B0774"/>
    <w:rsid w:val="009B139B"/>
    <w:rsid w:val="009B1638"/>
    <w:rsid w:val="009B1F86"/>
    <w:rsid w:val="009B209A"/>
    <w:rsid w:val="009B228E"/>
    <w:rsid w:val="009B3324"/>
    <w:rsid w:val="009B41E6"/>
    <w:rsid w:val="009B45C7"/>
    <w:rsid w:val="009B4ECE"/>
    <w:rsid w:val="009C0123"/>
    <w:rsid w:val="009C114F"/>
    <w:rsid w:val="009C1790"/>
    <w:rsid w:val="009C1FB7"/>
    <w:rsid w:val="009C2030"/>
    <w:rsid w:val="009C231E"/>
    <w:rsid w:val="009C2431"/>
    <w:rsid w:val="009C2B45"/>
    <w:rsid w:val="009C2F12"/>
    <w:rsid w:val="009C30EE"/>
    <w:rsid w:val="009C43D5"/>
    <w:rsid w:val="009C4EC6"/>
    <w:rsid w:val="009C572A"/>
    <w:rsid w:val="009C615B"/>
    <w:rsid w:val="009C6712"/>
    <w:rsid w:val="009C78B6"/>
    <w:rsid w:val="009C7F11"/>
    <w:rsid w:val="009D0693"/>
    <w:rsid w:val="009D093F"/>
    <w:rsid w:val="009D0F57"/>
    <w:rsid w:val="009D120B"/>
    <w:rsid w:val="009D2C69"/>
    <w:rsid w:val="009D2CE3"/>
    <w:rsid w:val="009D3094"/>
    <w:rsid w:val="009D36B3"/>
    <w:rsid w:val="009D3DDD"/>
    <w:rsid w:val="009D498E"/>
    <w:rsid w:val="009D50D3"/>
    <w:rsid w:val="009D6665"/>
    <w:rsid w:val="009D6CB2"/>
    <w:rsid w:val="009D6E54"/>
    <w:rsid w:val="009D7464"/>
    <w:rsid w:val="009E144D"/>
    <w:rsid w:val="009E1897"/>
    <w:rsid w:val="009E28E2"/>
    <w:rsid w:val="009E3D0E"/>
    <w:rsid w:val="009E45E5"/>
    <w:rsid w:val="009E4F02"/>
    <w:rsid w:val="009E5985"/>
    <w:rsid w:val="009E5EC4"/>
    <w:rsid w:val="009E6994"/>
    <w:rsid w:val="009E6A76"/>
    <w:rsid w:val="009E6AE5"/>
    <w:rsid w:val="009E7673"/>
    <w:rsid w:val="009E7CFB"/>
    <w:rsid w:val="009F1165"/>
    <w:rsid w:val="009F1915"/>
    <w:rsid w:val="009F1D31"/>
    <w:rsid w:val="009F2838"/>
    <w:rsid w:val="009F2ECE"/>
    <w:rsid w:val="009F34C3"/>
    <w:rsid w:val="009F4D96"/>
    <w:rsid w:val="009F5224"/>
    <w:rsid w:val="009F5D55"/>
    <w:rsid w:val="009F7095"/>
    <w:rsid w:val="009F72B1"/>
    <w:rsid w:val="00A002E7"/>
    <w:rsid w:val="00A009B8"/>
    <w:rsid w:val="00A00A1E"/>
    <w:rsid w:val="00A00CA7"/>
    <w:rsid w:val="00A02237"/>
    <w:rsid w:val="00A0229F"/>
    <w:rsid w:val="00A03FBF"/>
    <w:rsid w:val="00A04272"/>
    <w:rsid w:val="00A047AA"/>
    <w:rsid w:val="00A0533C"/>
    <w:rsid w:val="00A063F7"/>
    <w:rsid w:val="00A065E8"/>
    <w:rsid w:val="00A06762"/>
    <w:rsid w:val="00A06C45"/>
    <w:rsid w:val="00A074F6"/>
    <w:rsid w:val="00A07C22"/>
    <w:rsid w:val="00A07C30"/>
    <w:rsid w:val="00A07CFE"/>
    <w:rsid w:val="00A10471"/>
    <w:rsid w:val="00A10517"/>
    <w:rsid w:val="00A1067F"/>
    <w:rsid w:val="00A11232"/>
    <w:rsid w:val="00A113BA"/>
    <w:rsid w:val="00A117A2"/>
    <w:rsid w:val="00A11856"/>
    <w:rsid w:val="00A11C0A"/>
    <w:rsid w:val="00A11D89"/>
    <w:rsid w:val="00A11DDB"/>
    <w:rsid w:val="00A11FF7"/>
    <w:rsid w:val="00A126F5"/>
    <w:rsid w:val="00A14B1E"/>
    <w:rsid w:val="00A14E06"/>
    <w:rsid w:val="00A14E22"/>
    <w:rsid w:val="00A15823"/>
    <w:rsid w:val="00A172E4"/>
    <w:rsid w:val="00A173E8"/>
    <w:rsid w:val="00A17A06"/>
    <w:rsid w:val="00A20A81"/>
    <w:rsid w:val="00A218DF"/>
    <w:rsid w:val="00A21F8B"/>
    <w:rsid w:val="00A2273D"/>
    <w:rsid w:val="00A22752"/>
    <w:rsid w:val="00A24910"/>
    <w:rsid w:val="00A25693"/>
    <w:rsid w:val="00A257D3"/>
    <w:rsid w:val="00A25B6D"/>
    <w:rsid w:val="00A2665A"/>
    <w:rsid w:val="00A275E9"/>
    <w:rsid w:val="00A30350"/>
    <w:rsid w:val="00A30E77"/>
    <w:rsid w:val="00A31402"/>
    <w:rsid w:val="00A31471"/>
    <w:rsid w:val="00A31509"/>
    <w:rsid w:val="00A31C73"/>
    <w:rsid w:val="00A31D2C"/>
    <w:rsid w:val="00A33840"/>
    <w:rsid w:val="00A33AEF"/>
    <w:rsid w:val="00A33B79"/>
    <w:rsid w:val="00A34617"/>
    <w:rsid w:val="00A3541A"/>
    <w:rsid w:val="00A3580F"/>
    <w:rsid w:val="00A36962"/>
    <w:rsid w:val="00A36DAF"/>
    <w:rsid w:val="00A373D3"/>
    <w:rsid w:val="00A407FF"/>
    <w:rsid w:val="00A41124"/>
    <w:rsid w:val="00A41689"/>
    <w:rsid w:val="00A41A83"/>
    <w:rsid w:val="00A4426B"/>
    <w:rsid w:val="00A4491C"/>
    <w:rsid w:val="00A44AE9"/>
    <w:rsid w:val="00A452F6"/>
    <w:rsid w:val="00A453FA"/>
    <w:rsid w:val="00A45729"/>
    <w:rsid w:val="00A45850"/>
    <w:rsid w:val="00A45B6E"/>
    <w:rsid w:val="00A45E05"/>
    <w:rsid w:val="00A46B4A"/>
    <w:rsid w:val="00A46F1A"/>
    <w:rsid w:val="00A505D3"/>
    <w:rsid w:val="00A50650"/>
    <w:rsid w:val="00A512B8"/>
    <w:rsid w:val="00A5299C"/>
    <w:rsid w:val="00A52D78"/>
    <w:rsid w:val="00A54441"/>
    <w:rsid w:val="00A5464E"/>
    <w:rsid w:val="00A549FF"/>
    <w:rsid w:val="00A54B87"/>
    <w:rsid w:val="00A54D65"/>
    <w:rsid w:val="00A5576D"/>
    <w:rsid w:val="00A5601E"/>
    <w:rsid w:val="00A57BD3"/>
    <w:rsid w:val="00A57C90"/>
    <w:rsid w:val="00A60152"/>
    <w:rsid w:val="00A60640"/>
    <w:rsid w:val="00A6074A"/>
    <w:rsid w:val="00A6093B"/>
    <w:rsid w:val="00A60B37"/>
    <w:rsid w:val="00A60E06"/>
    <w:rsid w:val="00A61BEA"/>
    <w:rsid w:val="00A624A0"/>
    <w:rsid w:val="00A63816"/>
    <w:rsid w:val="00A651C6"/>
    <w:rsid w:val="00A65910"/>
    <w:rsid w:val="00A66281"/>
    <w:rsid w:val="00A67A3B"/>
    <w:rsid w:val="00A70A53"/>
    <w:rsid w:val="00A7105F"/>
    <w:rsid w:val="00A71433"/>
    <w:rsid w:val="00A71CFB"/>
    <w:rsid w:val="00A71FE1"/>
    <w:rsid w:val="00A723F0"/>
    <w:rsid w:val="00A730A0"/>
    <w:rsid w:val="00A7327C"/>
    <w:rsid w:val="00A73564"/>
    <w:rsid w:val="00A73D11"/>
    <w:rsid w:val="00A74B5B"/>
    <w:rsid w:val="00A75E64"/>
    <w:rsid w:val="00A766D7"/>
    <w:rsid w:val="00A776BB"/>
    <w:rsid w:val="00A8071C"/>
    <w:rsid w:val="00A8082A"/>
    <w:rsid w:val="00A816EB"/>
    <w:rsid w:val="00A820EC"/>
    <w:rsid w:val="00A82557"/>
    <w:rsid w:val="00A83C10"/>
    <w:rsid w:val="00A84BCC"/>
    <w:rsid w:val="00A8510E"/>
    <w:rsid w:val="00A854B6"/>
    <w:rsid w:val="00A858FF"/>
    <w:rsid w:val="00A86F0E"/>
    <w:rsid w:val="00A87794"/>
    <w:rsid w:val="00A87F44"/>
    <w:rsid w:val="00A9063C"/>
    <w:rsid w:val="00A907E9"/>
    <w:rsid w:val="00A90978"/>
    <w:rsid w:val="00A90AE6"/>
    <w:rsid w:val="00A90CCB"/>
    <w:rsid w:val="00A92246"/>
    <w:rsid w:val="00A92501"/>
    <w:rsid w:val="00A93B20"/>
    <w:rsid w:val="00A940AF"/>
    <w:rsid w:val="00A94325"/>
    <w:rsid w:val="00A9508C"/>
    <w:rsid w:val="00A956A9"/>
    <w:rsid w:val="00A958BE"/>
    <w:rsid w:val="00A95D72"/>
    <w:rsid w:val="00A95DBA"/>
    <w:rsid w:val="00A96324"/>
    <w:rsid w:val="00A96A0B"/>
    <w:rsid w:val="00A97598"/>
    <w:rsid w:val="00A9759E"/>
    <w:rsid w:val="00A97619"/>
    <w:rsid w:val="00AA00FB"/>
    <w:rsid w:val="00AA047D"/>
    <w:rsid w:val="00AA0C06"/>
    <w:rsid w:val="00AA0FBE"/>
    <w:rsid w:val="00AA18F1"/>
    <w:rsid w:val="00AA23A3"/>
    <w:rsid w:val="00AA2413"/>
    <w:rsid w:val="00AA4618"/>
    <w:rsid w:val="00AA475F"/>
    <w:rsid w:val="00AA4940"/>
    <w:rsid w:val="00AA50D4"/>
    <w:rsid w:val="00AA6013"/>
    <w:rsid w:val="00AA6D98"/>
    <w:rsid w:val="00AA6E84"/>
    <w:rsid w:val="00AA71D4"/>
    <w:rsid w:val="00AA786B"/>
    <w:rsid w:val="00AB0649"/>
    <w:rsid w:val="00AB0ABB"/>
    <w:rsid w:val="00AB1536"/>
    <w:rsid w:val="00AB1F23"/>
    <w:rsid w:val="00AB23CC"/>
    <w:rsid w:val="00AB2804"/>
    <w:rsid w:val="00AB3432"/>
    <w:rsid w:val="00AB3C11"/>
    <w:rsid w:val="00AB4631"/>
    <w:rsid w:val="00AB4EC5"/>
    <w:rsid w:val="00AB5084"/>
    <w:rsid w:val="00AB65DE"/>
    <w:rsid w:val="00AB6FFD"/>
    <w:rsid w:val="00AB710F"/>
    <w:rsid w:val="00AB733E"/>
    <w:rsid w:val="00AB7477"/>
    <w:rsid w:val="00AB7CA8"/>
    <w:rsid w:val="00AC03BF"/>
    <w:rsid w:val="00AC0531"/>
    <w:rsid w:val="00AC070A"/>
    <w:rsid w:val="00AC249A"/>
    <w:rsid w:val="00AC2BC7"/>
    <w:rsid w:val="00AC320A"/>
    <w:rsid w:val="00AC36F2"/>
    <w:rsid w:val="00AC3A07"/>
    <w:rsid w:val="00AC3BED"/>
    <w:rsid w:val="00AC3CF9"/>
    <w:rsid w:val="00AC40CC"/>
    <w:rsid w:val="00AC490C"/>
    <w:rsid w:val="00AC5F99"/>
    <w:rsid w:val="00AC6175"/>
    <w:rsid w:val="00AC6F67"/>
    <w:rsid w:val="00AC70D7"/>
    <w:rsid w:val="00AD036E"/>
    <w:rsid w:val="00AD0E7A"/>
    <w:rsid w:val="00AD1FF5"/>
    <w:rsid w:val="00AD212B"/>
    <w:rsid w:val="00AD2CD1"/>
    <w:rsid w:val="00AD2E48"/>
    <w:rsid w:val="00AD2E96"/>
    <w:rsid w:val="00AD455A"/>
    <w:rsid w:val="00AD4602"/>
    <w:rsid w:val="00AD5023"/>
    <w:rsid w:val="00AD5FD3"/>
    <w:rsid w:val="00AD646A"/>
    <w:rsid w:val="00AD6B08"/>
    <w:rsid w:val="00AD6E5D"/>
    <w:rsid w:val="00AD794B"/>
    <w:rsid w:val="00AD7F88"/>
    <w:rsid w:val="00AE021A"/>
    <w:rsid w:val="00AE0383"/>
    <w:rsid w:val="00AE03A0"/>
    <w:rsid w:val="00AE120F"/>
    <w:rsid w:val="00AE1735"/>
    <w:rsid w:val="00AE1A20"/>
    <w:rsid w:val="00AE280C"/>
    <w:rsid w:val="00AE2949"/>
    <w:rsid w:val="00AE3320"/>
    <w:rsid w:val="00AE347A"/>
    <w:rsid w:val="00AE35D4"/>
    <w:rsid w:val="00AE3B9E"/>
    <w:rsid w:val="00AE3F7F"/>
    <w:rsid w:val="00AE4BF1"/>
    <w:rsid w:val="00AE5A4D"/>
    <w:rsid w:val="00AE7A00"/>
    <w:rsid w:val="00AF0006"/>
    <w:rsid w:val="00AF093F"/>
    <w:rsid w:val="00AF1DFC"/>
    <w:rsid w:val="00AF214A"/>
    <w:rsid w:val="00AF3501"/>
    <w:rsid w:val="00AF3BF6"/>
    <w:rsid w:val="00AF3C36"/>
    <w:rsid w:val="00AF3CE0"/>
    <w:rsid w:val="00AF3D0D"/>
    <w:rsid w:val="00AF3F29"/>
    <w:rsid w:val="00AF4159"/>
    <w:rsid w:val="00AF576B"/>
    <w:rsid w:val="00AF68D4"/>
    <w:rsid w:val="00AF6C96"/>
    <w:rsid w:val="00AF79A3"/>
    <w:rsid w:val="00B00EBC"/>
    <w:rsid w:val="00B017FF"/>
    <w:rsid w:val="00B01E1E"/>
    <w:rsid w:val="00B022C7"/>
    <w:rsid w:val="00B039D1"/>
    <w:rsid w:val="00B04D01"/>
    <w:rsid w:val="00B04E72"/>
    <w:rsid w:val="00B05025"/>
    <w:rsid w:val="00B051B0"/>
    <w:rsid w:val="00B054F4"/>
    <w:rsid w:val="00B0593E"/>
    <w:rsid w:val="00B059F9"/>
    <w:rsid w:val="00B064BA"/>
    <w:rsid w:val="00B07308"/>
    <w:rsid w:val="00B0737D"/>
    <w:rsid w:val="00B07620"/>
    <w:rsid w:val="00B07B96"/>
    <w:rsid w:val="00B07EDF"/>
    <w:rsid w:val="00B07F38"/>
    <w:rsid w:val="00B10F46"/>
    <w:rsid w:val="00B1107F"/>
    <w:rsid w:val="00B115F7"/>
    <w:rsid w:val="00B12A33"/>
    <w:rsid w:val="00B12D5B"/>
    <w:rsid w:val="00B132C9"/>
    <w:rsid w:val="00B13C26"/>
    <w:rsid w:val="00B13D26"/>
    <w:rsid w:val="00B147AC"/>
    <w:rsid w:val="00B152BC"/>
    <w:rsid w:val="00B15E50"/>
    <w:rsid w:val="00B16E92"/>
    <w:rsid w:val="00B171CC"/>
    <w:rsid w:val="00B171E4"/>
    <w:rsid w:val="00B17463"/>
    <w:rsid w:val="00B177D7"/>
    <w:rsid w:val="00B208E4"/>
    <w:rsid w:val="00B20920"/>
    <w:rsid w:val="00B21BC7"/>
    <w:rsid w:val="00B226B4"/>
    <w:rsid w:val="00B23EF3"/>
    <w:rsid w:val="00B25A8D"/>
    <w:rsid w:val="00B25BD8"/>
    <w:rsid w:val="00B261CA"/>
    <w:rsid w:val="00B27B9A"/>
    <w:rsid w:val="00B314CC"/>
    <w:rsid w:val="00B31EE0"/>
    <w:rsid w:val="00B349AA"/>
    <w:rsid w:val="00B34E33"/>
    <w:rsid w:val="00B36DB4"/>
    <w:rsid w:val="00B37339"/>
    <w:rsid w:val="00B4006F"/>
    <w:rsid w:val="00B41F83"/>
    <w:rsid w:val="00B42427"/>
    <w:rsid w:val="00B42525"/>
    <w:rsid w:val="00B4365B"/>
    <w:rsid w:val="00B44ABF"/>
    <w:rsid w:val="00B44EA8"/>
    <w:rsid w:val="00B45207"/>
    <w:rsid w:val="00B45C9B"/>
    <w:rsid w:val="00B45FCD"/>
    <w:rsid w:val="00B46149"/>
    <w:rsid w:val="00B46BB3"/>
    <w:rsid w:val="00B4768A"/>
    <w:rsid w:val="00B47C29"/>
    <w:rsid w:val="00B47D8E"/>
    <w:rsid w:val="00B47F98"/>
    <w:rsid w:val="00B50625"/>
    <w:rsid w:val="00B5184A"/>
    <w:rsid w:val="00B521E1"/>
    <w:rsid w:val="00B5238F"/>
    <w:rsid w:val="00B52D06"/>
    <w:rsid w:val="00B534A9"/>
    <w:rsid w:val="00B53511"/>
    <w:rsid w:val="00B5351D"/>
    <w:rsid w:val="00B542D5"/>
    <w:rsid w:val="00B54DB2"/>
    <w:rsid w:val="00B557B5"/>
    <w:rsid w:val="00B55B81"/>
    <w:rsid w:val="00B566B5"/>
    <w:rsid w:val="00B56D93"/>
    <w:rsid w:val="00B56EB6"/>
    <w:rsid w:val="00B57D36"/>
    <w:rsid w:val="00B6080D"/>
    <w:rsid w:val="00B60F43"/>
    <w:rsid w:val="00B60FA2"/>
    <w:rsid w:val="00B61420"/>
    <w:rsid w:val="00B6343B"/>
    <w:rsid w:val="00B6384F"/>
    <w:rsid w:val="00B6456F"/>
    <w:rsid w:val="00B64818"/>
    <w:rsid w:val="00B64DE5"/>
    <w:rsid w:val="00B64DE7"/>
    <w:rsid w:val="00B657FA"/>
    <w:rsid w:val="00B65C08"/>
    <w:rsid w:val="00B65D4D"/>
    <w:rsid w:val="00B66C9C"/>
    <w:rsid w:val="00B670A2"/>
    <w:rsid w:val="00B67864"/>
    <w:rsid w:val="00B679CD"/>
    <w:rsid w:val="00B67B40"/>
    <w:rsid w:val="00B700AF"/>
    <w:rsid w:val="00B725A1"/>
    <w:rsid w:val="00B7317A"/>
    <w:rsid w:val="00B73379"/>
    <w:rsid w:val="00B73504"/>
    <w:rsid w:val="00B73B5D"/>
    <w:rsid w:val="00B74128"/>
    <w:rsid w:val="00B75160"/>
    <w:rsid w:val="00B75DE0"/>
    <w:rsid w:val="00B76545"/>
    <w:rsid w:val="00B76607"/>
    <w:rsid w:val="00B76B5B"/>
    <w:rsid w:val="00B76C72"/>
    <w:rsid w:val="00B77250"/>
    <w:rsid w:val="00B77388"/>
    <w:rsid w:val="00B77510"/>
    <w:rsid w:val="00B778F5"/>
    <w:rsid w:val="00B803B2"/>
    <w:rsid w:val="00B803B3"/>
    <w:rsid w:val="00B80722"/>
    <w:rsid w:val="00B8087E"/>
    <w:rsid w:val="00B81680"/>
    <w:rsid w:val="00B81818"/>
    <w:rsid w:val="00B837C0"/>
    <w:rsid w:val="00B83CD7"/>
    <w:rsid w:val="00B840CA"/>
    <w:rsid w:val="00B85C00"/>
    <w:rsid w:val="00B85F91"/>
    <w:rsid w:val="00B872DF"/>
    <w:rsid w:val="00B90EC8"/>
    <w:rsid w:val="00B91593"/>
    <w:rsid w:val="00B916E3"/>
    <w:rsid w:val="00B91943"/>
    <w:rsid w:val="00B9310E"/>
    <w:rsid w:val="00B934A0"/>
    <w:rsid w:val="00B93799"/>
    <w:rsid w:val="00B93F54"/>
    <w:rsid w:val="00B94600"/>
    <w:rsid w:val="00B94E3C"/>
    <w:rsid w:val="00B95831"/>
    <w:rsid w:val="00B959AE"/>
    <w:rsid w:val="00B95A69"/>
    <w:rsid w:val="00B96376"/>
    <w:rsid w:val="00B976B8"/>
    <w:rsid w:val="00B978B5"/>
    <w:rsid w:val="00BA0A7D"/>
    <w:rsid w:val="00BA143E"/>
    <w:rsid w:val="00BA24BD"/>
    <w:rsid w:val="00BA2AE8"/>
    <w:rsid w:val="00BA3957"/>
    <w:rsid w:val="00BA4B05"/>
    <w:rsid w:val="00BA4CDF"/>
    <w:rsid w:val="00BA5A6B"/>
    <w:rsid w:val="00BA7A33"/>
    <w:rsid w:val="00BA7A69"/>
    <w:rsid w:val="00BB02DB"/>
    <w:rsid w:val="00BB048B"/>
    <w:rsid w:val="00BB0AD7"/>
    <w:rsid w:val="00BB12F5"/>
    <w:rsid w:val="00BB1341"/>
    <w:rsid w:val="00BB3298"/>
    <w:rsid w:val="00BB34A0"/>
    <w:rsid w:val="00BB3E01"/>
    <w:rsid w:val="00BB3FA3"/>
    <w:rsid w:val="00BB542E"/>
    <w:rsid w:val="00BB5B5E"/>
    <w:rsid w:val="00BB5CB9"/>
    <w:rsid w:val="00BB5DA1"/>
    <w:rsid w:val="00BB6355"/>
    <w:rsid w:val="00BB7C93"/>
    <w:rsid w:val="00BC0879"/>
    <w:rsid w:val="00BC0BE0"/>
    <w:rsid w:val="00BC1D6D"/>
    <w:rsid w:val="00BC3816"/>
    <w:rsid w:val="00BC3AF1"/>
    <w:rsid w:val="00BC3D8B"/>
    <w:rsid w:val="00BC4B62"/>
    <w:rsid w:val="00BC4E5E"/>
    <w:rsid w:val="00BC5741"/>
    <w:rsid w:val="00BC64BB"/>
    <w:rsid w:val="00BC65D2"/>
    <w:rsid w:val="00BC6A7E"/>
    <w:rsid w:val="00BC728C"/>
    <w:rsid w:val="00BC7673"/>
    <w:rsid w:val="00BC7A54"/>
    <w:rsid w:val="00BC7E18"/>
    <w:rsid w:val="00BD0E3F"/>
    <w:rsid w:val="00BD0E71"/>
    <w:rsid w:val="00BD1417"/>
    <w:rsid w:val="00BD17BD"/>
    <w:rsid w:val="00BD35E5"/>
    <w:rsid w:val="00BD37E8"/>
    <w:rsid w:val="00BD3EAE"/>
    <w:rsid w:val="00BD4619"/>
    <w:rsid w:val="00BD4BDB"/>
    <w:rsid w:val="00BD5333"/>
    <w:rsid w:val="00BD5A93"/>
    <w:rsid w:val="00BD6061"/>
    <w:rsid w:val="00BD7116"/>
    <w:rsid w:val="00BE0297"/>
    <w:rsid w:val="00BE0994"/>
    <w:rsid w:val="00BE1B07"/>
    <w:rsid w:val="00BE2108"/>
    <w:rsid w:val="00BE2E9E"/>
    <w:rsid w:val="00BE3093"/>
    <w:rsid w:val="00BE38F6"/>
    <w:rsid w:val="00BE4448"/>
    <w:rsid w:val="00BE48CD"/>
    <w:rsid w:val="00BE5145"/>
    <w:rsid w:val="00BE5AD7"/>
    <w:rsid w:val="00BE5D26"/>
    <w:rsid w:val="00BE6511"/>
    <w:rsid w:val="00BE7AA1"/>
    <w:rsid w:val="00BF0E8B"/>
    <w:rsid w:val="00BF1C06"/>
    <w:rsid w:val="00BF2277"/>
    <w:rsid w:val="00BF2E58"/>
    <w:rsid w:val="00BF2E80"/>
    <w:rsid w:val="00BF3043"/>
    <w:rsid w:val="00BF37CB"/>
    <w:rsid w:val="00BF4AFB"/>
    <w:rsid w:val="00BF5B38"/>
    <w:rsid w:val="00BF66AC"/>
    <w:rsid w:val="00BF69B5"/>
    <w:rsid w:val="00C000E6"/>
    <w:rsid w:val="00C00B16"/>
    <w:rsid w:val="00C01D2E"/>
    <w:rsid w:val="00C032B9"/>
    <w:rsid w:val="00C041F5"/>
    <w:rsid w:val="00C0424E"/>
    <w:rsid w:val="00C042B7"/>
    <w:rsid w:val="00C0500C"/>
    <w:rsid w:val="00C05658"/>
    <w:rsid w:val="00C06A7A"/>
    <w:rsid w:val="00C11024"/>
    <w:rsid w:val="00C11643"/>
    <w:rsid w:val="00C120B3"/>
    <w:rsid w:val="00C12EA1"/>
    <w:rsid w:val="00C130F9"/>
    <w:rsid w:val="00C13926"/>
    <w:rsid w:val="00C14118"/>
    <w:rsid w:val="00C14567"/>
    <w:rsid w:val="00C1533E"/>
    <w:rsid w:val="00C16420"/>
    <w:rsid w:val="00C1663E"/>
    <w:rsid w:val="00C17B01"/>
    <w:rsid w:val="00C2020A"/>
    <w:rsid w:val="00C20CB0"/>
    <w:rsid w:val="00C20DC2"/>
    <w:rsid w:val="00C21BC2"/>
    <w:rsid w:val="00C21DAA"/>
    <w:rsid w:val="00C21FEB"/>
    <w:rsid w:val="00C22BD2"/>
    <w:rsid w:val="00C241AF"/>
    <w:rsid w:val="00C2446A"/>
    <w:rsid w:val="00C24B46"/>
    <w:rsid w:val="00C24F94"/>
    <w:rsid w:val="00C257D1"/>
    <w:rsid w:val="00C25856"/>
    <w:rsid w:val="00C25883"/>
    <w:rsid w:val="00C25A0E"/>
    <w:rsid w:val="00C27981"/>
    <w:rsid w:val="00C30F19"/>
    <w:rsid w:val="00C30FA2"/>
    <w:rsid w:val="00C31CCF"/>
    <w:rsid w:val="00C329F3"/>
    <w:rsid w:val="00C32DA1"/>
    <w:rsid w:val="00C33721"/>
    <w:rsid w:val="00C33804"/>
    <w:rsid w:val="00C339F2"/>
    <w:rsid w:val="00C33D4B"/>
    <w:rsid w:val="00C33D8E"/>
    <w:rsid w:val="00C34723"/>
    <w:rsid w:val="00C350E7"/>
    <w:rsid w:val="00C352E7"/>
    <w:rsid w:val="00C359CC"/>
    <w:rsid w:val="00C35BB5"/>
    <w:rsid w:val="00C3616F"/>
    <w:rsid w:val="00C372BC"/>
    <w:rsid w:val="00C37C9E"/>
    <w:rsid w:val="00C401BF"/>
    <w:rsid w:val="00C40A2B"/>
    <w:rsid w:val="00C41ABF"/>
    <w:rsid w:val="00C41D10"/>
    <w:rsid w:val="00C41D39"/>
    <w:rsid w:val="00C43652"/>
    <w:rsid w:val="00C44051"/>
    <w:rsid w:val="00C4436D"/>
    <w:rsid w:val="00C44AC4"/>
    <w:rsid w:val="00C45380"/>
    <w:rsid w:val="00C4554D"/>
    <w:rsid w:val="00C45625"/>
    <w:rsid w:val="00C46E65"/>
    <w:rsid w:val="00C4707F"/>
    <w:rsid w:val="00C4712C"/>
    <w:rsid w:val="00C477DC"/>
    <w:rsid w:val="00C47B6C"/>
    <w:rsid w:val="00C502AC"/>
    <w:rsid w:val="00C50532"/>
    <w:rsid w:val="00C50D4D"/>
    <w:rsid w:val="00C51098"/>
    <w:rsid w:val="00C51749"/>
    <w:rsid w:val="00C51BD3"/>
    <w:rsid w:val="00C51C55"/>
    <w:rsid w:val="00C52386"/>
    <w:rsid w:val="00C52AD5"/>
    <w:rsid w:val="00C52EA2"/>
    <w:rsid w:val="00C52EE4"/>
    <w:rsid w:val="00C531DB"/>
    <w:rsid w:val="00C53CA2"/>
    <w:rsid w:val="00C547DF"/>
    <w:rsid w:val="00C552BF"/>
    <w:rsid w:val="00C555F5"/>
    <w:rsid w:val="00C55F4E"/>
    <w:rsid w:val="00C56009"/>
    <w:rsid w:val="00C56536"/>
    <w:rsid w:val="00C56C50"/>
    <w:rsid w:val="00C56F27"/>
    <w:rsid w:val="00C571D9"/>
    <w:rsid w:val="00C575A7"/>
    <w:rsid w:val="00C57FF5"/>
    <w:rsid w:val="00C604A5"/>
    <w:rsid w:val="00C613E3"/>
    <w:rsid w:val="00C61AEC"/>
    <w:rsid w:val="00C61CB7"/>
    <w:rsid w:val="00C621FB"/>
    <w:rsid w:val="00C633AC"/>
    <w:rsid w:val="00C63518"/>
    <w:rsid w:val="00C637FB"/>
    <w:rsid w:val="00C6409F"/>
    <w:rsid w:val="00C64E19"/>
    <w:rsid w:val="00C658D1"/>
    <w:rsid w:val="00C66669"/>
    <w:rsid w:val="00C6718C"/>
    <w:rsid w:val="00C676EC"/>
    <w:rsid w:val="00C70604"/>
    <w:rsid w:val="00C708A8"/>
    <w:rsid w:val="00C7092A"/>
    <w:rsid w:val="00C709F4"/>
    <w:rsid w:val="00C712AB"/>
    <w:rsid w:val="00C71617"/>
    <w:rsid w:val="00C71829"/>
    <w:rsid w:val="00C71981"/>
    <w:rsid w:val="00C72016"/>
    <w:rsid w:val="00C726C3"/>
    <w:rsid w:val="00C73306"/>
    <w:rsid w:val="00C75183"/>
    <w:rsid w:val="00C765A0"/>
    <w:rsid w:val="00C775EC"/>
    <w:rsid w:val="00C806A9"/>
    <w:rsid w:val="00C80EEE"/>
    <w:rsid w:val="00C81860"/>
    <w:rsid w:val="00C83399"/>
    <w:rsid w:val="00C83EDC"/>
    <w:rsid w:val="00C84C49"/>
    <w:rsid w:val="00C857CE"/>
    <w:rsid w:val="00C860CE"/>
    <w:rsid w:val="00C87025"/>
    <w:rsid w:val="00C872B6"/>
    <w:rsid w:val="00C879E6"/>
    <w:rsid w:val="00C90292"/>
    <w:rsid w:val="00C92879"/>
    <w:rsid w:val="00C9343C"/>
    <w:rsid w:val="00C934AC"/>
    <w:rsid w:val="00C934B7"/>
    <w:rsid w:val="00C93587"/>
    <w:rsid w:val="00C9385F"/>
    <w:rsid w:val="00C946F1"/>
    <w:rsid w:val="00C94C87"/>
    <w:rsid w:val="00C95199"/>
    <w:rsid w:val="00C9621D"/>
    <w:rsid w:val="00C96DA4"/>
    <w:rsid w:val="00C96E58"/>
    <w:rsid w:val="00C97180"/>
    <w:rsid w:val="00C97394"/>
    <w:rsid w:val="00C97395"/>
    <w:rsid w:val="00C97530"/>
    <w:rsid w:val="00C979F9"/>
    <w:rsid w:val="00CA0604"/>
    <w:rsid w:val="00CA1187"/>
    <w:rsid w:val="00CA1EC4"/>
    <w:rsid w:val="00CA24AB"/>
    <w:rsid w:val="00CA2A34"/>
    <w:rsid w:val="00CA3673"/>
    <w:rsid w:val="00CA39A6"/>
    <w:rsid w:val="00CA446B"/>
    <w:rsid w:val="00CA505B"/>
    <w:rsid w:val="00CA51F2"/>
    <w:rsid w:val="00CA5C76"/>
    <w:rsid w:val="00CA6E4A"/>
    <w:rsid w:val="00CA798F"/>
    <w:rsid w:val="00CA7B7E"/>
    <w:rsid w:val="00CA7CC2"/>
    <w:rsid w:val="00CB0012"/>
    <w:rsid w:val="00CB0EEF"/>
    <w:rsid w:val="00CB0F55"/>
    <w:rsid w:val="00CB137B"/>
    <w:rsid w:val="00CB1537"/>
    <w:rsid w:val="00CB274F"/>
    <w:rsid w:val="00CB27F5"/>
    <w:rsid w:val="00CB308E"/>
    <w:rsid w:val="00CB323E"/>
    <w:rsid w:val="00CB36E2"/>
    <w:rsid w:val="00CB394C"/>
    <w:rsid w:val="00CB3B0B"/>
    <w:rsid w:val="00CB487D"/>
    <w:rsid w:val="00CB4ABE"/>
    <w:rsid w:val="00CB507F"/>
    <w:rsid w:val="00CB50A9"/>
    <w:rsid w:val="00CB5934"/>
    <w:rsid w:val="00CB6B17"/>
    <w:rsid w:val="00CB7D56"/>
    <w:rsid w:val="00CB7E61"/>
    <w:rsid w:val="00CC0692"/>
    <w:rsid w:val="00CC0A12"/>
    <w:rsid w:val="00CC0E17"/>
    <w:rsid w:val="00CC192A"/>
    <w:rsid w:val="00CC3291"/>
    <w:rsid w:val="00CC4416"/>
    <w:rsid w:val="00CC447F"/>
    <w:rsid w:val="00CC4CEC"/>
    <w:rsid w:val="00CD0936"/>
    <w:rsid w:val="00CD0A91"/>
    <w:rsid w:val="00CD0B8B"/>
    <w:rsid w:val="00CD0B98"/>
    <w:rsid w:val="00CD0E60"/>
    <w:rsid w:val="00CD14C3"/>
    <w:rsid w:val="00CD150F"/>
    <w:rsid w:val="00CD182F"/>
    <w:rsid w:val="00CD1D89"/>
    <w:rsid w:val="00CD24C2"/>
    <w:rsid w:val="00CD2E45"/>
    <w:rsid w:val="00CD3011"/>
    <w:rsid w:val="00CD341E"/>
    <w:rsid w:val="00CD376D"/>
    <w:rsid w:val="00CD3916"/>
    <w:rsid w:val="00CD3BF0"/>
    <w:rsid w:val="00CD3F63"/>
    <w:rsid w:val="00CD4111"/>
    <w:rsid w:val="00CD4776"/>
    <w:rsid w:val="00CD49CC"/>
    <w:rsid w:val="00CD6160"/>
    <w:rsid w:val="00CD67E6"/>
    <w:rsid w:val="00CD6BB0"/>
    <w:rsid w:val="00CD73C1"/>
    <w:rsid w:val="00CD7C5B"/>
    <w:rsid w:val="00CE01FA"/>
    <w:rsid w:val="00CE0522"/>
    <w:rsid w:val="00CE0A19"/>
    <w:rsid w:val="00CE0CED"/>
    <w:rsid w:val="00CE11B2"/>
    <w:rsid w:val="00CE2629"/>
    <w:rsid w:val="00CE2B56"/>
    <w:rsid w:val="00CE41FC"/>
    <w:rsid w:val="00CE462F"/>
    <w:rsid w:val="00CE4C1F"/>
    <w:rsid w:val="00CE52F5"/>
    <w:rsid w:val="00CE5377"/>
    <w:rsid w:val="00CE5BBF"/>
    <w:rsid w:val="00CE6AD9"/>
    <w:rsid w:val="00CE6E2F"/>
    <w:rsid w:val="00CE6EE6"/>
    <w:rsid w:val="00CE710D"/>
    <w:rsid w:val="00CE7370"/>
    <w:rsid w:val="00CE767B"/>
    <w:rsid w:val="00CE78C4"/>
    <w:rsid w:val="00CF04DF"/>
    <w:rsid w:val="00CF0758"/>
    <w:rsid w:val="00CF2517"/>
    <w:rsid w:val="00CF2665"/>
    <w:rsid w:val="00CF2FB9"/>
    <w:rsid w:val="00CF36DA"/>
    <w:rsid w:val="00CF381A"/>
    <w:rsid w:val="00CF388A"/>
    <w:rsid w:val="00CF38DE"/>
    <w:rsid w:val="00CF434D"/>
    <w:rsid w:val="00CF4365"/>
    <w:rsid w:val="00CF4D74"/>
    <w:rsid w:val="00CF6680"/>
    <w:rsid w:val="00CF6F08"/>
    <w:rsid w:val="00CF6FC3"/>
    <w:rsid w:val="00CF729E"/>
    <w:rsid w:val="00CF75F8"/>
    <w:rsid w:val="00CF7785"/>
    <w:rsid w:val="00CF7A47"/>
    <w:rsid w:val="00CF7AC2"/>
    <w:rsid w:val="00D0076C"/>
    <w:rsid w:val="00D02D88"/>
    <w:rsid w:val="00D02EDA"/>
    <w:rsid w:val="00D03425"/>
    <w:rsid w:val="00D03430"/>
    <w:rsid w:val="00D03F35"/>
    <w:rsid w:val="00D049ED"/>
    <w:rsid w:val="00D057C1"/>
    <w:rsid w:val="00D06302"/>
    <w:rsid w:val="00D06CEA"/>
    <w:rsid w:val="00D06DDF"/>
    <w:rsid w:val="00D10659"/>
    <w:rsid w:val="00D10A84"/>
    <w:rsid w:val="00D10AFD"/>
    <w:rsid w:val="00D10DD6"/>
    <w:rsid w:val="00D1140A"/>
    <w:rsid w:val="00D12193"/>
    <w:rsid w:val="00D13C94"/>
    <w:rsid w:val="00D13CE2"/>
    <w:rsid w:val="00D148DB"/>
    <w:rsid w:val="00D16384"/>
    <w:rsid w:val="00D16501"/>
    <w:rsid w:val="00D168A2"/>
    <w:rsid w:val="00D1704A"/>
    <w:rsid w:val="00D17A72"/>
    <w:rsid w:val="00D207BA"/>
    <w:rsid w:val="00D20C1D"/>
    <w:rsid w:val="00D2106A"/>
    <w:rsid w:val="00D22FA7"/>
    <w:rsid w:val="00D23432"/>
    <w:rsid w:val="00D23B6B"/>
    <w:rsid w:val="00D23F8A"/>
    <w:rsid w:val="00D243F6"/>
    <w:rsid w:val="00D248FD"/>
    <w:rsid w:val="00D249F3"/>
    <w:rsid w:val="00D24F3A"/>
    <w:rsid w:val="00D251A3"/>
    <w:rsid w:val="00D2671B"/>
    <w:rsid w:val="00D272CD"/>
    <w:rsid w:val="00D279DF"/>
    <w:rsid w:val="00D300BF"/>
    <w:rsid w:val="00D30BE1"/>
    <w:rsid w:val="00D3166C"/>
    <w:rsid w:val="00D3210E"/>
    <w:rsid w:val="00D322D3"/>
    <w:rsid w:val="00D32646"/>
    <w:rsid w:val="00D332B0"/>
    <w:rsid w:val="00D338BE"/>
    <w:rsid w:val="00D341A5"/>
    <w:rsid w:val="00D343AD"/>
    <w:rsid w:val="00D34C12"/>
    <w:rsid w:val="00D34CBD"/>
    <w:rsid w:val="00D365A3"/>
    <w:rsid w:val="00D37D00"/>
    <w:rsid w:val="00D37EFB"/>
    <w:rsid w:val="00D40018"/>
    <w:rsid w:val="00D4007A"/>
    <w:rsid w:val="00D40535"/>
    <w:rsid w:val="00D4101E"/>
    <w:rsid w:val="00D41F41"/>
    <w:rsid w:val="00D41F90"/>
    <w:rsid w:val="00D42910"/>
    <w:rsid w:val="00D43890"/>
    <w:rsid w:val="00D43F10"/>
    <w:rsid w:val="00D44851"/>
    <w:rsid w:val="00D4499C"/>
    <w:rsid w:val="00D44BA0"/>
    <w:rsid w:val="00D44C98"/>
    <w:rsid w:val="00D4501C"/>
    <w:rsid w:val="00D468D5"/>
    <w:rsid w:val="00D474F8"/>
    <w:rsid w:val="00D507D2"/>
    <w:rsid w:val="00D511E0"/>
    <w:rsid w:val="00D51395"/>
    <w:rsid w:val="00D51889"/>
    <w:rsid w:val="00D51DFC"/>
    <w:rsid w:val="00D51FE7"/>
    <w:rsid w:val="00D53855"/>
    <w:rsid w:val="00D53D67"/>
    <w:rsid w:val="00D5421D"/>
    <w:rsid w:val="00D545C4"/>
    <w:rsid w:val="00D54D1F"/>
    <w:rsid w:val="00D55079"/>
    <w:rsid w:val="00D559E1"/>
    <w:rsid w:val="00D55D1F"/>
    <w:rsid w:val="00D56174"/>
    <w:rsid w:val="00D563A0"/>
    <w:rsid w:val="00D577E0"/>
    <w:rsid w:val="00D57C1F"/>
    <w:rsid w:val="00D60D15"/>
    <w:rsid w:val="00D6166E"/>
    <w:rsid w:val="00D61998"/>
    <w:rsid w:val="00D62CBF"/>
    <w:rsid w:val="00D630B6"/>
    <w:rsid w:val="00D637DC"/>
    <w:rsid w:val="00D6391D"/>
    <w:rsid w:val="00D64290"/>
    <w:rsid w:val="00D64BFC"/>
    <w:rsid w:val="00D64C5D"/>
    <w:rsid w:val="00D64CBF"/>
    <w:rsid w:val="00D66ECD"/>
    <w:rsid w:val="00D67BEF"/>
    <w:rsid w:val="00D70434"/>
    <w:rsid w:val="00D71F98"/>
    <w:rsid w:val="00D72308"/>
    <w:rsid w:val="00D725C6"/>
    <w:rsid w:val="00D7303F"/>
    <w:rsid w:val="00D7307A"/>
    <w:rsid w:val="00D73E71"/>
    <w:rsid w:val="00D76240"/>
    <w:rsid w:val="00D779D7"/>
    <w:rsid w:val="00D805FF"/>
    <w:rsid w:val="00D80B12"/>
    <w:rsid w:val="00D8104F"/>
    <w:rsid w:val="00D81857"/>
    <w:rsid w:val="00D81CFB"/>
    <w:rsid w:val="00D82C98"/>
    <w:rsid w:val="00D82D1B"/>
    <w:rsid w:val="00D84308"/>
    <w:rsid w:val="00D84456"/>
    <w:rsid w:val="00D8478F"/>
    <w:rsid w:val="00D84AFD"/>
    <w:rsid w:val="00D8571D"/>
    <w:rsid w:val="00D85872"/>
    <w:rsid w:val="00D85E40"/>
    <w:rsid w:val="00D87C79"/>
    <w:rsid w:val="00D902C3"/>
    <w:rsid w:val="00D90767"/>
    <w:rsid w:val="00D90A3A"/>
    <w:rsid w:val="00D90B21"/>
    <w:rsid w:val="00D918F2"/>
    <w:rsid w:val="00D93A25"/>
    <w:rsid w:val="00D93E69"/>
    <w:rsid w:val="00D94268"/>
    <w:rsid w:val="00D94C8E"/>
    <w:rsid w:val="00D95009"/>
    <w:rsid w:val="00D9506E"/>
    <w:rsid w:val="00D953C0"/>
    <w:rsid w:val="00D954D2"/>
    <w:rsid w:val="00D95A19"/>
    <w:rsid w:val="00D96BDD"/>
    <w:rsid w:val="00D974B9"/>
    <w:rsid w:val="00D97D5C"/>
    <w:rsid w:val="00DA11B0"/>
    <w:rsid w:val="00DA1235"/>
    <w:rsid w:val="00DA14E5"/>
    <w:rsid w:val="00DA192C"/>
    <w:rsid w:val="00DA1CFF"/>
    <w:rsid w:val="00DA1DEA"/>
    <w:rsid w:val="00DA31D9"/>
    <w:rsid w:val="00DA3281"/>
    <w:rsid w:val="00DA4377"/>
    <w:rsid w:val="00DA52C5"/>
    <w:rsid w:val="00DA5646"/>
    <w:rsid w:val="00DA5B4B"/>
    <w:rsid w:val="00DA624F"/>
    <w:rsid w:val="00DA6275"/>
    <w:rsid w:val="00DA6AF1"/>
    <w:rsid w:val="00DA6B03"/>
    <w:rsid w:val="00DA73D1"/>
    <w:rsid w:val="00DA750D"/>
    <w:rsid w:val="00DA759C"/>
    <w:rsid w:val="00DB05F6"/>
    <w:rsid w:val="00DB0B10"/>
    <w:rsid w:val="00DB2197"/>
    <w:rsid w:val="00DB2D3C"/>
    <w:rsid w:val="00DB2FF5"/>
    <w:rsid w:val="00DB3831"/>
    <w:rsid w:val="00DB46A4"/>
    <w:rsid w:val="00DB46FA"/>
    <w:rsid w:val="00DB47DF"/>
    <w:rsid w:val="00DB538A"/>
    <w:rsid w:val="00DB5438"/>
    <w:rsid w:val="00DB6244"/>
    <w:rsid w:val="00DB628E"/>
    <w:rsid w:val="00DC0D51"/>
    <w:rsid w:val="00DC14A0"/>
    <w:rsid w:val="00DC2094"/>
    <w:rsid w:val="00DC2A83"/>
    <w:rsid w:val="00DC2A9C"/>
    <w:rsid w:val="00DC30C3"/>
    <w:rsid w:val="00DC3B8B"/>
    <w:rsid w:val="00DC3C22"/>
    <w:rsid w:val="00DC4B46"/>
    <w:rsid w:val="00DC5873"/>
    <w:rsid w:val="00DC595D"/>
    <w:rsid w:val="00DC59C8"/>
    <w:rsid w:val="00DC64BB"/>
    <w:rsid w:val="00DC6ABA"/>
    <w:rsid w:val="00DC6CF8"/>
    <w:rsid w:val="00DC6F10"/>
    <w:rsid w:val="00DD009C"/>
    <w:rsid w:val="00DD03A8"/>
    <w:rsid w:val="00DD0514"/>
    <w:rsid w:val="00DD1642"/>
    <w:rsid w:val="00DD2462"/>
    <w:rsid w:val="00DD283B"/>
    <w:rsid w:val="00DD2A4F"/>
    <w:rsid w:val="00DD2FE8"/>
    <w:rsid w:val="00DD341A"/>
    <w:rsid w:val="00DD3809"/>
    <w:rsid w:val="00DD39E4"/>
    <w:rsid w:val="00DD3F6A"/>
    <w:rsid w:val="00DD43ED"/>
    <w:rsid w:val="00DD4A2E"/>
    <w:rsid w:val="00DD4DB2"/>
    <w:rsid w:val="00DD4F47"/>
    <w:rsid w:val="00DD56C6"/>
    <w:rsid w:val="00DD5A5F"/>
    <w:rsid w:val="00DD7130"/>
    <w:rsid w:val="00DD76D0"/>
    <w:rsid w:val="00DD79D9"/>
    <w:rsid w:val="00DD7D1C"/>
    <w:rsid w:val="00DD7F68"/>
    <w:rsid w:val="00DE1A73"/>
    <w:rsid w:val="00DE1F24"/>
    <w:rsid w:val="00DE233F"/>
    <w:rsid w:val="00DE273E"/>
    <w:rsid w:val="00DE2DC8"/>
    <w:rsid w:val="00DE32DA"/>
    <w:rsid w:val="00DE44F0"/>
    <w:rsid w:val="00DE4B9F"/>
    <w:rsid w:val="00DE5168"/>
    <w:rsid w:val="00DE5295"/>
    <w:rsid w:val="00DE5B45"/>
    <w:rsid w:val="00DE6514"/>
    <w:rsid w:val="00DE70C1"/>
    <w:rsid w:val="00DE7A56"/>
    <w:rsid w:val="00DE7B8B"/>
    <w:rsid w:val="00DF05C2"/>
    <w:rsid w:val="00DF0C44"/>
    <w:rsid w:val="00DF1FBD"/>
    <w:rsid w:val="00DF21C9"/>
    <w:rsid w:val="00DF29DF"/>
    <w:rsid w:val="00DF2CB8"/>
    <w:rsid w:val="00DF2E6E"/>
    <w:rsid w:val="00DF32D7"/>
    <w:rsid w:val="00DF3C91"/>
    <w:rsid w:val="00DF41FD"/>
    <w:rsid w:val="00DF49FF"/>
    <w:rsid w:val="00DF5261"/>
    <w:rsid w:val="00DF5318"/>
    <w:rsid w:val="00DF5B2D"/>
    <w:rsid w:val="00DF5F44"/>
    <w:rsid w:val="00DF6321"/>
    <w:rsid w:val="00DF7085"/>
    <w:rsid w:val="00DF7AC9"/>
    <w:rsid w:val="00DF7DA0"/>
    <w:rsid w:val="00DF7FC3"/>
    <w:rsid w:val="00E001EC"/>
    <w:rsid w:val="00E002BC"/>
    <w:rsid w:val="00E00350"/>
    <w:rsid w:val="00E00E00"/>
    <w:rsid w:val="00E014AB"/>
    <w:rsid w:val="00E01FB2"/>
    <w:rsid w:val="00E02C49"/>
    <w:rsid w:val="00E02D0D"/>
    <w:rsid w:val="00E02EC0"/>
    <w:rsid w:val="00E038F5"/>
    <w:rsid w:val="00E03D08"/>
    <w:rsid w:val="00E04762"/>
    <w:rsid w:val="00E054D9"/>
    <w:rsid w:val="00E05F77"/>
    <w:rsid w:val="00E06440"/>
    <w:rsid w:val="00E066B5"/>
    <w:rsid w:val="00E06A8D"/>
    <w:rsid w:val="00E076AC"/>
    <w:rsid w:val="00E07A1B"/>
    <w:rsid w:val="00E1045C"/>
    <w:rsid w:val="00E1080B"/>
    <w:rsid w:val="00E11472"/>
    <w:rsid w:val="00E1163D"/>
    <w:rsid w:val="00E11DC0"/>
    <w:rsid w:val="00E13E5D"/>
    <w:rsid w:val="00E14C8A"/>
    <w:rsid w:val="00E16046"/>
    <w:rsid w:val="00E16060"/>
    <w:rsid w:val="00E16427"/>
    <w:rsid w:val="00E16A6F"/>
    <w:rsid w:val="00E16E6F"/>
    <w:rsid w:val="00E17112"/>
    <w:rsid w:val="00E20004"/>
    <w:rsid w:val="00E212E7"/>
    <w:rsid w:val="00E212EC"/>
    <w:rsid w:val="00E21A62"/>
    <w:rsid w:val="00E21B20"/>
    <w:rsid w:val="00E220AD"/>
    <w:rsid w:val="00E22EE7"/>
    <w:rsid w:val="00E2396C"/>
    <w:rsid w:val="00E23B34"/>
    <w:rsid w:val="00E249CF"/>
    <w:rsid w:val="00E25206"/>
    <w:rsid w:val="00E25DEC"/>
    <w:rsid w:val="00E25E8B"/>
    <w:rsid w:val="00E26FAF"/>
    <w:rsid w:val="00E2708A"/>
    <w:rsid w:val="00E27D1E"/>
    <w:rsid w:val="00E3038A"/>
    <w:rsid w:val="00E31F88"/>
    <w:rsid w:val="00E32809"/>
    <w:rsid w:val="00E337E8"/>
    <w:rsid w:val="00E33D73"/>
    <w:rsid w:val="00E33DB3"/>
    <w:rsid w:val="00E3457A"/>
    <w:rsid w:val="00E37167"/>
    <w:rsid w:val="00E40026"/>
    <w:rsid w:val="00E40485"/>
    <w:rsid w:val="00E40C9D"/>
    <w:rsid w:val="00E40EE1"/>
    <w:rsid w:val="00E42D61"/>
    <w:rsid w:val="00E43157"/>
    <w:rsid w:val="00E44648"/>
    <w:rsid w:val="00E44905"/>
    <w:rsid w:val="00E4509B"/>
    <w:rsid w:val="00E45BFC"/>
    <w:rsid w:val="00E45CB9"/>
    <w:rsid w:val="00E467CF"/>
    <w:rsid w:val="00E46ACC"/>
    <w:rsid w:val="00E46FC7"/>
    <w:rsid w:val="00E472F0"/>
    <w:rsid w:val="00E47431"/>
    <w:rsid w:val="00E5029E"/>
    <w:rsid w:val="00E50ACB"/>
    <w:rsid w:val="00E51090"/>
    <w:rsid w:val="00E51212"/>
    <w:rsid w:val="00E520C3"/>
    <w:rsid w:val="00E52501"/>
    <w:rsid w:val="00E52F50"/>
    <w:rsid w:val="00E5379E"/>
    <w:rsid w:val="00E538FB"/>
    <w:rsid w:val="00E543F1"/>
    <w:rsid w:val="00E55AFA"/>
    <w:rsid w:val="00E55B16"/>
    <w:rsid w:val="00E5623F"/>
    <w:rsid w:val="00E56256"/>
    <w:rsid w:val="00E570AA"/>
    <w:rsid w:val="00E60299"/>
    <w:rsid w:val="00E60352"/>
    <w:rsid w:val="00E603E8"/>
    <w:rsid w:val="00E617E6"/>
    <w:rsid w:val="00E61A21"/>
    <w:rsid w:val="00E628D4"/>
    <w:rsid w:val="00E62E16"/>
    <w:rsid w:val="00E62F7A"/>
    <w:rsid w:val="00E63234"/>
    <w:rsid w:val="00E63394"/>
    <w:rsid w:val="00E63A22"/>
    <w:rsid w:val="00E63C7A"/>
    <w:rsid w:val="00E63F7F"/>
    <w:rsid w:val="00E6463E"/>
    <w:rsid w:val="00E64713"/>
    <w:rsid w:val="00E64869"/>
    <w:rsid w:val="00E659CE"/>
    <w:rsid w:val="00E6628E"/>
    <w:rsid w:val="00E677FA"/>
    <w:rsid w:val="00E67A94"/>
    <w:rsid w:val="00E700D6"/>
    <w:rsid w:val="00E713BC"/>
    <w:rsid w:val="00E7182B"/>
    <w:rsid w:val="00E73164"/>
    <w:rsid w:val="00E73E52"/>
    <w:rsid w:val="00E742BC"/>
    <w:rsid w:val="00E744C4"/>
    <w:rsid w:val="00E74ED0"/>
    <w:rsid w:val="00E74F8B"/>
    <w:rsid w:val="00E74FA8"/>
    <w:rsid w:val="00E7523C"/>
    <w:rsid w:val="00E758D2"/>
    <w:rsid w:val="00E758E2"/>
    <w:rsid w:val="00E7590F"/>
    <w:rsid w:val="00E75E13"/>
    <w:rsid w:val="00E7621C"/>
    <w:rsid w:val="00E76524"/>
    <w:rsid w:val="00E76A0C"/>
    <w:rsid w:val="00E770F7"/>
    <w:rsid w:val="00E77810"/>
    <w:rsid w:val="00E778C3"/>
    <w:rsid w:val="00E80904"/>
    <w:rsid w:val="00E80E03"/>
    <w:rsid w:val="00E8110E"/>
    <w:rsid w:val="00E81325"/>
    <w:rsid w:val="00E822B8"/>
    <w:rsid w:val="00E82837"/>
    <w:rsid w:val="00E82FB8"/>
    <w:rsid w:val="00E83F9D"/>
    <w:rsid w:val="00E84215"/>
    <w:rsid w:val="00E845ED"/>
    <w:rsid w:val="00E8466C"/>
    <w:rsid w:val="00E84674"/>
    <w:rsid w:val="00E85AFA"/>
    <w:rsid w:val="00E85EFD"/>
    <w:rsid w:val="00E8613A"/>
    <w:rsid w:val="00E86931"/>
    <w:rsid w:val="00E87546"/>
    <w:rsid w:val="00E87B40"/>
    <w:rsid w:val="00E90CCD"/>
    <w:rsid w:val="00E91CAA"/>
    <w:rsid w:val="00E91F51"/>
    <w:rsid w:val="00E926B9"/>
    <w:rsid w:val="00E927BA"/>
    <w:rsid w:val="00E94B01"/>
    <w:rsid w:val="00E95799"/>
    <w:rsid w:val="00E95A98"/>
    <w:rsid w:val="00E95D0A"/>
    <w:rsid w:val="00E96524"/>
    <w:rsid w:val="00E972BE"/>
    <w:rsid w:val="00E97953"/>
    <w:rsid w:val="00EA0423"/>
    <w:rsid w:val="00EA0F0A"/>
    <w:rsid w:val="00EA16D0"/>
    <w:rsid w:val="00EA1C20"/>
    <w:rsid w:val="00EA1F54"/>
    <w:rsid w:val="00EA2013"/>
    <w:rsid w:val="00EA2800"/>
    <w:rsid w:val="00EA40A4"/>
    <w:rsid w:val="00EA4C9C"/>
    <w:rsid w:val="00EA4FF1"/>
    <w:rsid w:val="00EA510C"/>
    <w:rsid w:val="00EA57F2"/>
    <w:rsid w:val="00EA6F69"/>
    <w:rsid w:val="00EA776D"/>
    <w:rsid w:val="00EB00AD"/>
    <w:rsid w:val="00EB0B21"/>
    <w:rsid w:val="00EB1749"/>
    <w:rsid w:val="00EB1DDC"/>
    <w:rsid w:val="00EB1EAC"/>
    <w:rsid w:val="00EB27F4"/>
    <w:rsid w:val="00EB2C5F"/>
    <w:rsid w:val="00EB3105"/>
    <w:rsid w:val="00EB4251"/>
    <w:rsid w:val="00EB46E0"/>
    <w:rsid w:val="00EB4AC5"/>
    <w:rsid w:val="00EB4D7C"/>
    <w:rsid w:val="00EB557A"/>
    <w:rsid w:val="00EB5896"/>
    <w:rsid w:val="00EB58FA"/>
    <w:rsid w:val="00EB641F"/>
    <w:rsid w:val="00EB648F"/>
    <w:rsid w:val="00EB7500"/>
    <w:rsid w:val="00EC05E5"/>
    <w:rsid w:val="00EC0DC8"/>
    <w:rsid w:val="00EC24FF"/>
    <w:rsid w:val="00EC2C86"/>
    <w:rsid w:val="00EC52DC"/>
    <w:rsid w:val="00EC54E6"/>
    <w:rsid w:val="00EC5622"/>
    <w:rsid w:val="00EC591C"/>
    <w:rsid w:val="00EC5A6D"/>
    <w:rsid w:val="00EC5D8F"/>
    <w:rsid w:val="00EC614B"/>
    <w:rsid w:val="00EC689D"/>
    <w:rsid w:val="00EC6CB9"/>
    <w:rsid w:val="00EC6DAE"/>
    <w:rsid w:val="00EC71E2"/>
    <w:rsid w:val="00EC71F9"/>
    <w:rsid w:val="00EC71FB"/>
    <w:rsid w:val="00ED0BDD"/>
    <w:rsid w:val="00ED2756"/>
    <w:rsid w:val="00ED28F8"/>
    <w:rsid w:val="00ED2C38"/>
    <w:rsid w:val="00ED38F0"/>
    <w:rsid w:val="00ED3CBA"/>
    <w:rsid w:val="00ED3EB4"/>
    <w:rsid w:val="00ED4288"/>
    <w:rsid w:val="00ED4591"/>
    <w:rsid w:val="00ED4617"/>
    <w:rsid w:val="00ED6747"/>
    <w:rsid w:val="00ED6A66"/>
    <w:rsid w:val="00ED6F21"/>
    <w:rsid w:val="00ED760F"/>
    <w:rsid w:val="00ED7F7D"/>
    <w:rsid w:val="00EE01DE"/>
    <w:rsid w:val="00EE0379"/>
    <w:rsid w:val="00EE1018"/>
    <w:rsid w:val="00EE196E"/>
    <w:rsid w:val="00EE1EC6"/>
    <w:rsid w:val="00EE1ECD"/>
    <w:rsid w:val="00EE2DAD"/>
    <w:rsid w:val="00EE341B"/>
    <w:rsid w:val="00EE3A49"/>
    <w:rsid w:val="00EE5257"/>
    <w:rsid w:val="00EE5482"/>
    <w:rsid w:val="00EE5B20"/>
    <w:rsid w:val="00EE5CCE"/>
    <w:rsid w:val="00EE675E"/>
    <w:rsid w:val="00EE6931"/>
    <w:rsid w:val="00EE775C"/>
    <w:rsid w:val="00EE78DB"/>
    <w:rsid w:val="00EE7C4F"/>
    <w:rsid w:val="00EF0472"/>
    <w:rsid w:val="00EF0BFD"/>
    <w:rsid w:val="00EF14D3"/>
    <w:rsid w:val="00EF16DA"/>
    <w:rsid w:val="00EF17BE"/>
    <w:rsid w:val="00EF19D2"/>
    <w:rsid w:val="00EF1BC7"/>
    <w:rsid w:val="00EF21AB"/>
    <w:rsid w:val="00EF265C"/>
    <w:rsid w:val="00EF39F6"/>
    <w:rsid w:val="00EF3AA7"/>
    <w:rsid w:val="00EF3B57"/>
    <w:rsid w:val="00EF3E20"/>
    <w:rsid w:val="00EF51E5"/>
    <w:rsid w:val="00EF61C7"/>
    <w:rsid w:val="00EF70CE"/>
    <w:rsid w:val="00EF7111"/>
    <w:rsid w:val="00EF72F0"/>
    <w:rsid w:val="00F012D7"/>
    <w:rsid w:val="00F015C2"/>
    <w:rsid w:val="00F01B17"/>
    <w:rsid w:val="00F03105"/>
    <w:rsid w:val="00F03241"/>
    <w:rsid w:val="00F035D0"/>
    <w:rsid w:val="00F03B98"/>
    <w:rsid w:val="00F051CA"/>
    <w:rsid w:val="00F051DF"/>
    <w:rsid w:val="00F05908"/>
    <w:rsid w:val="00F05CEA"/>
    <w:rsid w:val="00F06482"/>
    <w:rsid w:val="00F06EC9"/>
    <w:rsid w:val="00F06FDB"/>
    <w:rsid w:val="00F07D76"/>
    <w:rsid w:val="00F109CD"/>
    <w:rsid w:val="00F10A2D"/>
    <w:rsid w:val="00F11512"/>
    <w:rsid w:val="00F134CD"/>
    <w:rsid w:val="00F169AA"/>
    <w:rsid w:val="00F17364"/>
    <w:rsid w:val="00F23A48"/>
    <w:rsid w:val="00F24D17"/>
    <w:rsid w:val="00F25A3C"/>
    <w:rsid w:val="00F25EA0"/>
    <w:rsid w:val="00F261FD"/>
    <w:rsid w:val="00F26E68"/>
    <w:rsid w:val="00F26ED5"/>
    <w:rsid w:val="00F30AF1"/>
    <w:rsid w:val="00F3169C"/>
    <w:rsid w:val="00F319A3"/>
    <w:rsid w:val="00F31B17"/>
    <w:rsid w:val="00F33603"/>
    <w:rsid w:val="00F3410A"/>
    <w:rsid w:val="00F341BC"/>
    <w:rsid w:val="00F34477"/>
    <w:rsid w:val="00F35159"/>
    <w:rsid w:val="00F3523F"/>
    <w:rsid w:val="00F35E20"/>
    <w:rsid w:val="00F37216"/>
    <w:rsid w:val="00F375CB"/>
    <w:rsid w:val="00F37C8B"/>
    <w:rsid w:val="00F37F7E"/>
    <w:rsid w:val="00F406DE"/>
    <w:rsid w:val="00F40AC3"/>
    <w:rsid w:val="00F42269"/>
    <w:rsid w:val="00F423FC"/>
    <w:rsid w:val="00F42670"/>
    <w:rsid w:val="00F42FEC"/>
    <w:rsid w:val="00F440AE"/>
    <w:rsid w:val="00F443D9"/>
    <w:rsid w:val="00F45DB8"/>
    <w:rsid w:val="00F45FE0"/>
    <w:rsid w:val="00F46B77"/>
    <w:rsid w:val="00F46E13"/>
    <w:rsid w:val="00F47159"/>
    <w:rsid w:val="00F471B6"/>
    <w:rsid w:val="00F47A36"/>
    <w:rsid w:val="00F47CC6"/>
    <w:rsid w:val="00F503B1"/>
    <w:rsid w:val="00F518D2"/>
    <w:rsid w:val="00F54A89"/>
    <w:rsid w:val="00F54A93"/>
    <w:rsid w:val="00F54F25"/>
    <w:rsid w:val="00F55169"/>
    <w:rsid w:val="00F5652B"/>
    <w:rsid w:val="00F56C14"/>
    <w:rsid w:val="00F576EC"/>
    <w:rsid w:val="00F57B5D"/>
    <w:rsid w:val="00F57B7D"/>
    <w:rsid w:val="00F60417"/>
    <w:rsid w:val="00F60C33"/>
    <w:rsid w:val="00F625CA"/>
    <w:rsid w:val="00F6275E"/>
    <w:rsid w:val="00F627EE"/>
    <w:rsid w:val="00F62CBF"/>
    <w:rsid w:val="00F62D1C"/>
    <w:rsid w:val="00F62EB9"/>
    <w:rsid w:val="00F6368A"/>
    <w:rsid w:val="00F64740"/>
    <w:rsid w:val="00F649D4"/>
    <w:rsid w:val="00F64B02"/>
    <w:rsid w:val="00F64EE1"/>
    <w:rsid w:val="00F64F11"/>
    <w:rsid w:val="00F65264"/>
    <w:rsid w:val="00F65C0C"/>
    <w:rsid w:val="00F65E42"/>
    <w:rsid w:val="00F6601B"/>
    <w:rsid w:val="00F66AC2"/>
    <w:rsid w:val="00F66BB4"/>
    <w:rsid w:val="00F66F66"/>
    <w:rsid w:val="00F671F6"/>
    <w:rsid w:val="00F7204C"/>
    <w:rsid w:val="00F72405"/>
    <w:rsid w:val="00F72795"/>
    <w:rsid w:val="00F736A8"/>
    <w:rsid w:val="00F73C0D"/>
    <w:rsid w:val="00F7414A"/>
    <w:rsid w:val="00F746FB"/>
    <w:rsid w:val="00F748A1"/>
    <w:rsid w:val="00F76B90"/>
    <w:rsid w:val="00F80370"/>
    <w:rsid w:val="00F80F09"/>
    <w:rsid w:val="00F812A9"/>
    <w:rsid w:val="00F817FE"/>
    <w:rsid w:val="00F82C9E"/>
    <w:rsid w:val="00F833F9"/>
    <w:rsid w:val="00F83B56"/>
    <w:rsid w:val="00F83BA6"/>
    <w:rsid w:val="00F83DB9"/>
    <w:rsid w:val="00F83E81"/>
    <w:rsid w:val="00F83EA3"/>
    <w:rsid w:val="00F83F90"/>
    <w:rsid w:val="00F8492E"/>
    <w:rsid w:val="00F8513D"/>
    <w:rsid w:val="00F8557C"/>
    <w:rsid w:val="00F86AC3"/>
    <w:rsid w:val="00F86E86"/>
    <w:rsid w:val="00F86F95"/>
    <w:rsid w:val="00F87009"/>
    <w:rsid w:val="00F87385"/>
    <w:rsid w:val="00F90206"/>
    <w:rsid w:val="00F90AD0"/>
    <w:rsid w:val="00F90ED3"/>
    <w:rsid w:val="00F9114C"/>
    <w:rsid w:val="00F9141B"/>
    <w:rsid w:val="00F9156D"/>
    <w:rsid w:val="00F91C4D"/>
    <w:rsid w:val="00F91ECF"/>
    <w:rsid w:val="00F9263D"/>
    <w:rsid w:val="00F92BB3"/>
    <w:rsid w:val="00F92C01"/>
    <w:rsid w:val="00F9546E"/>
    <w:rsid w:val="00F958F8"/>
    <w:rsid w:val="00F962CF"/>
    <w:rsid w:val="00F96C68"/>
    <w:rsid w:val="00F9717F"/>
    <w:rsid w:val="00F976EE"/>
    <w:rsid w:val="00FA016A"/>
    <w:rsid w:val="00FA0C9A"/>
    <w:rsid w:val="00FA1425"/>
    <w:rsid w:val="00FA15DD"/>
    <w:rsid w:val="00FA2B25"/>
    <w:rsid w:val="00FA3629"/>
    <w:rsid w:val="00FA36F2"/>
    <w:rsid w:val="00FA4001"/>
    <w:rsid w:val="00FA41AA"/>
    <w:rsid w:val="00FA6A8B"/>
    <w:rsid w:val="00FA7BB6"/>
    <w:rsid w:val="00FB04EB"/>
    <w:rsid w:val="00FB226A"/>
    <w:rsid w:val="00FB23A3"/>
    <w:rsid w:val="00FB2426"/>
    <w:rsid w:val="00FB2942"/>
    <w:rsid w:val="00FB305D"/>
    <w:rsid w:val="00FB30F9"/>
    <w:rsid w:val="00FB3C09"/>
    <w:rsid w:val="00FB4BDF"/>
    <w:rsid w:val="00FB59B4"/>
    <w:rsid w:val="00FB5EAF"/>
    <w:rsid w:val="00FB7CD8"/>
    <w:rsid w:val="00FC01CE"/>
    <w:rsid w:val="00FC035B"/>
    <w:rsid w:val="00FC0467"/>
    <w:rsid w:val="00FC07F0"/>
    <w:rsid w:val="00FC11FA"/>
    <w:rsid w:val="00FC13F6"/>
    <w:rsid w:val="00FC2910"/>
    <w:rsid w:val="00FC314E"/>
    <w:rsid w:val="00FC3D21"/>
    <w:rsid w:val="00FC553A"/>
    <w:rsid w:val="00FC5C2B"/>
    <w:rsid w:val="00FC5F06"/>
    <w:rsid w:val="00FC6193"/>
    <w:rsid w:val="00FC7C96"/>
    <w:rsid w:val="00FD0771"/>
    <w:rsid w:val="00FD0A66"/>
    <w:rsid w:val="00FD17FB"/>
    <w:rsid w:val="00FD1DEC"/>
    <w:rsid w:val="00FD2415"/>
    <w:rsid w:val="00FD40BA"/>
    <w:rsid w:val="00FD4934"/>
    <w:rsid w:val="00FD4C2F"/>
    <w:rsid w:val="00FD5E5B"/>
    <w:rsid w:val="00FE0AD9"/>
    <w:rsid w:val="00FE0E65"/>
    <w:rsid w:val="00FE0F83"/>
    <w:rsid w:val="00FE14DA"/>
    <w:rsid w:val="00FE16BA"/>
    <w:rsid w:val="00FE182C"/>
    <w:rsid w:val="00FE473F"/>
    <w:rsid w:val="00FE491B"/>
    <w:rsid w:val="00FE5CAE"/>
    <w:rsid w:val="00FE6205"/>
    <w:rsid w:val="00FE66ED"/>
    <w:rsid w:val="00FE7306"/>
    <w:rsid w:val="00FE742F"/>
    <w:rsid w:val="00FF066C"/>
    <w:rsid w:val="00FF1080"/>
    <w:rsid w:val="00FF1235"/>
    <w:rsid w:val="00FF26EE"/>
    <w:rsid w:val="00FF2C53"/>
    <w:rsid w:val="00FF3257"/>
    <w:rsid w:val="00FF448E"/>
    <w:rsid w:val="00FF460B"/>
    <w:rsid w:val="00FF479D"/>
    <w:rsid w:val="00FF62DC"/>
    <w:rsid w:val="00FF7416"/>
    <w:rsid w:val="00FF75ED"/>
    <w:rsid w:val="00FF7997"/>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4763530A"/>
  <w15:chartTrackingRefBased/>
  <w15:docId w15:val="{82A46079-6266-45AA-BB67-EAFCE741D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GB" w:eastAsia="ko-K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B5B47"/>
    <w:pPr>
      <w:overflowPunct w:val="0"/>
      <w:autoSpaceDE w:val="0"/>
      <w:autoSpaceDN w:val="0"/>
      <w:adjustRightInd w:val="0"/>
      <w:spacing w:after="180"/>
      <w:textAlignment w:val="baseline"/>
    </w:pPr>
    <w:rPr>
      <w:rFonts w:ascii="Times New Roman" w:hAnsi="Times New Roman"/>
    </w:rPr>
  </w:style>
  <w:style w:type="paragraph" w:styleId="1">
    <w:name w:val="heading 1"/>
    <w:aliases w:val="H1,h1,Heading 1 3GPP"/>
    <w:next w:val="a1"/>
    <w:link w:val="1Char"/>
    <w:qFormat/>
    <w:rsid w:val="000E26E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2">
    <w:name w:val="heading 2"/>
    <w:aliases w:val="DO NOT USE_h2,h2,h21,H2,Head2A,2,UNDERRUBRIK 1-2,Heading 2 3GPP,level 2,H21,Head 2,l2,TitreProp,Header 2,ITT t2,PA Major Section,Livello 2,R2,Heading 2 Hidden,Head1,2nd level,heading 2,I2,Section Title,Heading2,list2,H2-Heading,H2-Heading "/>
    <w:basedOn w:val="1"/>
    <w:next w:val="a1"/>
    <w:link w:val="2Char"/>
    <w:qFormat/>
    <w:rsid w:val="000E26EC"/>
    <w:pPr>
      <w:pBdr>
        <w:top w:val="none" w:sz="0" w:space="0" w:color="auto"/>
      </w:pBdr>
      <w:spacing w:before="180"/>
      <w:outlineLvl w:val="1"/>
    </w:pPr>
    <w:rPr>
      <w:sz w:val="32"/>
    </w:rPr>
  </w:style>
  <w:style w:type="paragraph" w:styleId="3">
    <w:name w:val="heading 3"/>
    <w:aliases w:val="Underrubrik2,H3,no break,h3,Memo Heading 3,Heading 3 3GPP,Heading 3 Char1 Char,Heading 3 Char Char Char,Heading 3 Char1 Char Char Char,Heading 3 Char Char Char Char Char,Heading 3 Char Char1 Char,Heading 3 Char2 Char,0H,l3,list"/>
    <w:basedOn w:val="2"/>
    <w:next w:val="a1"/>
    <w:link w:val="3Char"/>
    <w:qFormat/>
    <w:rsid w:val="000E26EC"/>
    <w:pPr>
      <w:spacing w:before="120"/>
      <w:outlineLvl w:val="2"/>
    </w:pPr>
    <w:rPr>
      <w:sz w:val="28"/>
    </w:rPr>
  </w:style>
  <w:style w:type="paragraph" w:styleId="4">
    <w:name w:val="heading 4"/>
    <w:aliases w:val="h4,H4,H41,h41,H42,h42,H43,h43,H411,h411,H421,h421,H44,h44,H412,h412,H422,h422,H431,h431,H45,h45,H413,h413,H423,h423,H432,h432,H46,h46,H47,h47,Memo Heading 4,heading 4,Memo Heading 5,Heading,4,Memo,5,3,no,break,4H,Head4,41,42,43,411,421,44,412"/>
    <w:basedOn w:val="3"/>
    <w:next w:val="a1"/>
    <w:link w:val="4Char"/>
    <w:qFormat/>
    <w:rsid w:val="000E26EC"/>
    <w:pPr>
      <w:ind w:left="1418" w:hanging="1418"/>
      <w:outlineLvl w:val="3"/>
    </w:pPr>
    <w:rPr>
      <w:sz w:val="24"/>
    </w:rPr>
  </w:style>
  <w:style w:type="paragraph" w:styleId="5">
    <w:name w:val="heading 5"/>
    <w:aliases w:val="h5,Heading5,H5"/>
    <w:basedOn w:val="4"/>
    <w:next w:val="a1"/>
    <w:link w:val="5Char"/>
    <w:qFormat/>
    <w:rsid w:val="000E26EC"/>
    <w:pPr>
      <w:ind w:left="1701" w:hanging="1701"/>
      <w:outlineLvl w:val="4"/>
    </w:pPr>
    <w:rPr>
      <w:sz w:val="22"/>
    </w:rPr>
  </w:style>
  <w:style w:type="paragraph" w:styleId="6">
    <w:name w:val="heading 6"/>
    <w:basedOn w:val="H6"/>
    <w:next w:val="a1"/>
    <w:link w:val="6Char"/>
    <w:qFormat/>
    <w:rsid w:val="000E26EC"/>
    <w:pPr>
      <w:outlineLvl w:val="5"/>
    </w:pPr>
  </w:style>
  <w:style w:type="paragraph" w:styleId="7">
    <w:name w:val="heading 7"/>
    <w:basedOn w:val="H6"/>
    <w:next w:val="a1"/>
    <w:link w:val="7Char"/>
    <w:qFormat/>
    <w:rsid w:val="000E26EC"/>
    <w:pPr>
      <w:outlineLvl w:val="6"/>
    </w:pPr>
  </w:style>
  <w:style w:type="paragraph" w:styleId="8">
    <w:name w:val="heading 8"/>
    <w:basedOn w:val="1"/>
    <w:next w:val="a1"/>
    <w:link w:val="8Char"/>
    <w:uiPriority w:val="99"/>
    <w:qFormat/>
    <w:rsid w:val="000E26EC"/>
    <w:pPr>
      <w:ind w:left="0" w:firstLine="0"/>
      <w:outlineLvl w:val="7"/>
    </w:pPr>
  </w:style>
  <w:style w:type="paragraph" w:styleId="9">
    <w:name w:val="heading 9"/>
    <w:basedOn w:val="8"/>
    <w:next w:val="a1"/>
    <w:link w:val="9Char"/>
    <w:uiPriority w:val="99"/>
    <w:qFormat/>
    <w:rsid w:val="000E26EC"/>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0">
    <w:name w:val="toc 8"/>
    <w:basedOn w:val="10"/>
    <w:uiPriority w:val="39"/>
    <w:rsid w:val="000E26EC"/>
    <w:pPr>
      <w:spacing w:before="180"/>
      <w:ind w:left="2693" w:hanging="2693"/>
    </w:pPr>
    <w:rPr>
      <w:b/>
    </w:rPr>
  </w:style>
  <w:style w:type="paragraph" w:styleId="10">
    <w:name w:val="toc 1"/>
    <w:uiPriority w:val="39"/>
    <w:rsid w:val="000E26E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uiPriority w:val="99"/>
    <w:rsid w:val="000E26E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50">
    <w:name w:val="toc 5"/>
    <w:basedOn w:val="40"/>
    <w:uiPriority w:val="39"/>
    <w:rsid w:val="000E26EC"/>
    <w:pPr>
      <w:ind w:left="1701" w:hanging="1701"/>
    </w:pPr>
  </w:style>
  <w:style w:type="paragraph" w:styleId="40">
    <w:name w:val="toc 4"/>
    <w:basedOn w:val="30"/>
    <w:uiPriority w:val="39"/>
    <w:rsid w:val="000E26EC"/>
    <w:pPr>
      <w:ind w:left="1418" w:hanging="1418"/>
    </w:pPr>
  </w:style>
  <w:style w:type="paragraph" w:styleId="30">
    <w:name w:val="toc 3"/>
    <w:basedOn w:val="20"/>
    <w:uiPriority w:val="39"/>
    <w:rsid w:val="000E26EC"/>
    <w:pPr>
      <w:ind w:left="1134" w:hanging="1134"/>
    </w:pPr>
  </w:style>
  <w:style w:type="paragraph" w:styleId="20">
    <w:name w:val="toc 2"/>
    <w:basedOn w:val="10"/>
    <w:uiPriority w:val="39"/>
    <w:rsid w:val="000E26EC"/>
    <w:pPr>
      <w:keepNext w:val="0"/>
      <w:spacing w:before="0"/>
      <w:ind w:left="851" w:hanging="851"/>
    </w:pPr>
    <w:rPr>
      <w:sz w:val="20"/>
    </w:rPr>
  </w:style>
  <w:style w:type="paragraph" w:styleId="21">
    <w:name w:val="index 2"/>
    <w:basedOn w:val="11"/>
    <w:uiPriority w:val="99"/>
    <w:semiHidden/>
    <w:rsid w:val="000E26EC"/>
    <w:pPr>
      <w:ind w:left="284"/>
    </w:pPr>
  </w:style>
  <w:style w:type="paragraph" w:styleId="11">
    <w:name w:val="index 1"/>
    <w:basedOn w:val="a1"/>
    <w:uiPriority w:val="99"/>
    <w:semiHidden/>
    <w:rsid w:val="000E26EC"/>
    <w:pPr>
      <w:keepLines/>
      <w:spacing w:after="0"/>
    </w:pPr>
  </w:style>
  <w:style w:type="paragraph" w:customStyle="1" w:styleId="ZH">
    <w:name w:val="ZH"/>
    <w:uiPriority w:val="99"/>
    <w:rsid w:val="000E26EC"/>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1"/>
    <w:next w:val="a1"/>
    <w:uiPriority w:val="99"/>
    <w:rsid w:val="000E26EC"/>
    <w:pPr>
      <w:outlineLvl w:val="9"/>
    </w:pPr>
  </w:style>
  <w:style w:type="paragraph" w:styleId="22">
    <w:name w:val="List Number 2"/>
    <w:basedOn w:val="a5"/>
    <w:uiPriority w:val="99"/>
    <w:semiHidden/>
    <w:rsid w:val="000E26EC"/>
    <w:pPr>
      <w:ind w:left="851"/>
    </w:pPr>
  </w:style>
  <w:style w:type="paragraph" w:styleId="a6">
    <w:name w:val="header"/>
    <w:aliases w:val="header odd,header odd1,header odd2,header odd3,header odd4,header odd5,header odd6,header1,header2,header3,header odd11,header odd21,header odd7,header4,header odd8,header odd9,header5,header odd12,header11,header21,header odd22,header31,header,h"/>
    <w:link w:val="Char"/>
    <w:rsid w:val="000E26EC"/>
    <w:pPr>
      <w:widowControl w:val="0"/>
      <w:overflowPunct w:val="0"/>
      <w:autoSpaceDE w:val="0"/>
      <w:autoSpaceDN w:val="0"/>
      <w:adjustRightInd w:val="0"/>
      <w:textAlignment w:val="baseline"/>
    </w:pPr>
    <w:rPr>
      <w:rFonts w:ascii="Arial" w:hAnsi="Arial"/>
      <w:b/>
      <w:noProof/>
      <w:sz w:val="18"/>
    </w:rPr>
  </w:style>
  <w:style w:type="character" w:styleId="a7">
    <w:name w:val="footnote reference"/>
    <w:semiHidden/>
    <w:rsid w:val="000E26EC"/>
    <w:rPr>
      <w:b/>
      <w:position w:val="6"/>
      <w:sz w:val="16"/>
    </w:rPr>
  </w:style>
  <w:style w:type="paragraph" w:styleId="a8">
    <w:name w:val="footnote text"/>
    <w:aliases w:val="footnote text1,footnote text2,footnote text3,footnote text4,footnote text5,footnote text6,footnote text7,footnote text11,footnote text21,footnote text31,footnote text41,footnote text51,footnote text61,footnote text8"/>
    <w:basedOn w:val="a1"/>
    <w:link w:val="Char0"/>
    <w:semiHidden/>
    <w:rsid w:val="000E26EC"/>
    <w:pPr>
      <w:keepLines/>
      <w:spacing w:after="0"/>
      <w:ind w:left="454" w:hanging="454"/>
    </w:pPr>
    <w:rPr>
      <w:sz w:val="16"/>
    </w:rPr>
  </w:style>
  <w:style w:type="paragraph" w:customStyle="1" w:styleId="TAH">
    <w:name w:val="TAH"/>
    <w:basedOn w:val="TAC"/>
    <w:link w:val="TAHCar"/>
    <w:qFormat/>
    <w:rsid w:val="000E26EC"/>
    <w:rPr>
      <w:b/>
    </w:rPr>
  </w:style>
  <w:style w:type="paragraph" w:customStyle="1" w:styleId="TAC">
    <w:name w:val="TAC"/>
    <w:basedOn w:val="TAL"/>
    <w:link w:val="TACChar"/>
    <w:qFormat/>
    <w:rsid w:val="000E26EC"/>
    <w:pPr>
      <w:jc w:val="center"/>
    </w:pPr>
  </w:style>
  <w:style w:type="paragraph" w:customStyle="1" w:styleId="TF">
    <w:name w:val="TF"/>
    <w:basedOn w:val="TH"/>
    <w:link w:val="TFChar"/>
    <w:rsid w:val="000E26EC"/>
    <w:pPr>
      <w:keepNext w:val="0"/>
      <w:spacing w:before="0" w:after="240"/>
    </w:pPr>
  </w:style>
  <w:style w:type="paragraph" w:customStyle="1" w:styleId="NO">
    <w:name w:val="NO"/>
    <w:basedOn w:val="a1"/>
    <w:link w:val="NOChar1"/>
    <w:rsid w:val="000E26EC"/>
    <w:pPr>
      <w:keepLines/>
      <w:ind w:left="1135" w:hanging="851"/>
    </w:pPr>
  </w:style>
  <w:style w:type="paragraph" w:styleId="90">
    <w:name w:val="toc 9"/>
    <w:basedOn w:val="80"/>
    <w:uiPriority w:val="39"/>
    <w:rsid w:val="000E26EC"/>
    <w:pPr>
      <w:ind w:left="1418" w:hanging="1418"/>
    </w:pPr>
  </w:style>
  <w:style w:type="paragraph" w:customStyle="1" w:styleId="EX">
    <w:name w:val="EX"/>
    <w:basedOn w:val="a1"/>
    <w:uiPriority w:val="99"/>
    <w:rsid w:val="000E26EC"/>
    <w:pPr>
      <w:keepLines/>
      <w:ind w:left="1702" w:hanging="1418"/>
    </w:pPr>
  </w:style>
  <w:style w:type="paragraph" w:customStyle="1" w:styleId="FP">
    <w:name w:val="FP"/>
    <w:basedOn w:val="a1"/>
    <w:uiPriority w:val="99"/>
    <w:rsid w:val="000E26EC"/>
    <w:pPr>
      <w:spacing w:after="0"/>
    </w:pPr>
  </w:style>
  <w:style w:type="paragraph" w:customStyle="1" w:styleId="LD">
    <w:name w:val="LD"/>
    <w:uiPriority w:val="99"/>
    <w:rsid w:val="000E26EC"/>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uiPriority w:val="99"/>
    <w:rsid w:val="000E26EC"/>
    <w:pPr>
      <w:spacing w:after="0"/>
    </w:pPr>
  </w:style>
  <w:style w:type="paragraph" w:customStyle="1" w:styleId="EW">
    <w:name w:val="EW"/>
    <w:basedOn w:val="EX"/>
    <w:uiPriority w:val="99"/>
    <w:rsid w:val="000E26EC"/>
    <w:pPr>
      <w:spacing w:after="0"/>
    </w:pPr>
  </w:style>
  <w:style w:type="paragraph" w:styleId="60">
    <w:name w:val="toc 6"/>
    <w:basedOn w:val="50"/>
    <w:next w:val="a1"/>
    <w:uiPriority w:val="39"/>
    <w:rsid w:val="000E26EC"/>
    <w:pPr>
      <w:ind w:left="1985" w:hanging="1985"/>
    </w:pPr>
  </w:style>
  <w:style w:type="paragraph" w:styleId="70">
    <w:name w:val="toc 7"/>
    <w:basedOn w:val="60"/>
    <w:next w:val="a1"/>
    <w:uiPriority w:val="39"/>
    <w:rsid w:val="000E26EC"/>
    <w:pPr>
      <w:ind w:left="2268" w:hanging="2268"/>
    </w:pPr>
  </w:style>
  <w:style w:type="paragraph" w:styleId="23">
    <w:name w:val="List Bullet 2"/>
    <w:basedOn w:val="a9"/>
    <w:uiPriority w:val="99"/>
    <w:semiHidden/>
    <w:rsid w:val="000E26EC"/>
    <w:pPr>
      <w:ind w:left="851"/>
    </w:pPr>
  </w:style>
  <w:style w:type="paragraph" w:styleId="31">
    <w:name w:val="List Bullet 3"/>
    <w:basedOn w:val="23"/>
    <w:uiPriority w:val="99"/>
    <w:semiHidden/>
    <w:rsid w:val="000E26EC"/>
    <w:pPr>
      <w:ind w:left="1135"/>
    </w:pPr>
  </w:style>
  <w:style w:type="paragraph" w:styleId="a5">
    <w:name w:val="List Number"/>
    <w:basedOn w:val="aa"/>
    <w:uiPriority w:val="99"/>
    <w:semiHidden/>
    <w:rsid w:val="000E26EC"/>
  </w:style>
  <w:style w:type="paragraph" w:customStyle="1" w:styleId="EQ">
    <w:name w:val="EQ"/>
    <w:basedOn w:val="a1"/>
    <w:next w:val="a1"/>
    <w:link w:val="EQChar"/>
    <w:rsid w:val="000E26EC"/>
    <w:pPr>
      <w:keepLines/>
      <w:tabs>
        <w:tab w:val="center" w:pos="4536"/>
        <w:tab w:val="right" w:pos="9072"/>
      </w:tabs>
    </w:pPr>
    <w:rPr>
      <w:noProof/>
    </w:rPr>
  </w:style>
  <w:style w:type="paragraph" w:customStyle="1" w:styleId="TH">
    <w:name w:val="TH"/>
    <w:basedOn w:val="a1"/>
    <w:link w:val="THChar"/>
    <w:qFormat/>
    <w:rsid w:val="000E26EC"/>
    <w:pPr>
      <w:keepNext/>
      <w:keepLines/>
      <w:spacing w:before="60"/>
      <w:jc w:val="center"/>
    </w:pPr>
    <w:rPr>
      <w:rFonts w:ascii="Arial" w:hAnsi="Arial"/>
      <w:b/>
    </w:rPr>
  </w:style>
  <w:style w:type="paragraph" w:customStyle="1" w:styleId="NF">
    <w:name w:val="NF"/>
    <w:basedOn w:val="NO"/>
    <w:uiPriority w:val="99"/>
    <w:rsid w:val="000E26EC"/>
    <w:pPr>
      <w:keepNext/>
      <w:spacing w:after="0"/>
    </w:pPr>
    <w:rPr>
      <w:rFonts w:ascii="Arial" w:hAnsi="Arial"/>
      <w:sz w:val="18"/>
    </w:rPr>
  </w:style>
  <w:style w:type="paragraph" w:customStyle="1" w:styleId="PL">
    <w:name w:val="PL"/>
    <w:uiPriority w:val="99"/>
    <w:rsid w:val="000E26E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uiPriority w:val="99"/>
    <w:rsid w:val="000E26EC"/>
    <w:pPr>
      <w:jc w:val="right"/>
    </w:pPr>
  </w:style>
  <w:style w:type="paragraph" w:customStyle="1" w:styleId="H6">
    <w:name w:val="H6"/>
    <w:basedOn w:val="5"/>
    <w:next w:val="a1"/>
    <w:uiPriority w:val="99"/>
    <w:rsid w:val="000E26EC"/>
    <w:pPr>
      <w:ind w:left="1985" w:hanging="1985"/>
      <w:outlineLvl w:val="9"/>
    </w:pPr>
    <w:rPr>
      <w:sz w:val="20"/>
    </w:rPr>
  </w:style>
  <w:style w:type="paragraph" w:customStyle="1" w:styleId="TAN">
    <w:name w:val="TAN"/>
    <w:basedOn w:val="TAL"/>
    <w:link w:val="TANChar"/>
    <w:qFormat/>
    <w:rsid w:val="000E26EC"/>
    <w:pPr>
      <w:ind w:left="851" w:hanging="851"/>
    </w:pPr>
  </w:style>
  <w:style w:type="paragraph" w:customStyle="1" w:styleId="TAL">
    <w:name w:val="TAL"/>
    <w:basedOn w:val="a1"/>
    <w:link w:val="TALCar"/>
    <w:rsid w:val="000E26EC"/>
    <w:pPr>
      <w:keepNext/>
      <w:keepLines/>
      <w:spacing w:after="0"/>
    </w:pPr>
    <w:rPr>
      <w:rFonts w:ascii="Arial" w:hAnsi="Arial"/>
      <w:sz w:val="18"/>
    </w:rPr>
  </w:style>
  <w:style w:type="paragraph" w:customStyle="1" w:styleId="ZA">
    <w:name w:val="ZA"/>
    <w:uiPriority w:val="99"/>
    <w:rsid w:val="000E26E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uiPriority w:val="99"/>
    <w:rsid w:val="000E26E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uiPriority w:val="99"/>
    <w:rsid w:val="000E26EC"/>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uiPriority w:val="99"/>
    <w:rsid w:val="000E26E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uiPriority w:val="99"/>
    <w:rsid w:val="000E26EC"/>
    <w:pPr>
      <w:framePr w:wrap="notBeside" w:y="16161"/>
    </w:pPr>
  </w:style>
  <w:style w:type="character" w:customStyle="1" w:styleId="ZGSM">
    <w:name w:val="ZGSM"/>
    <w:rsid w:val="000E26EC"/>
  </w:style>
  <w:style w:type="paragraph" w:styleId="24">
    <w:name w:val="List 2"/>
    <w:basedOn w:val="aa"/>
    <w:uiPriority w:val="99"/>
    <w:semiHidden/>
    <w:rsid w:val="000E26EC"/>
    <w:pPr>
      <w:ind w:left="851"/>
    </w:pPr>
  </w:style>
  <w:style w:type="paragraph" w:customStyle="1" w:styleId="ZG">
    <w:name w:val="ZG"/>
    <w:uiPriority w:val="99"/>
    <w:rsid w:val="000E26EC"/>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32">
    <w:name w:val="List 3"/>
    <w:basedOn w:val="24"/>
    <w:uiPriority w:val="99"/>
    <w:semiHidden/>
    <w:rsid w:val="000E26EC"/>
    <w:pPr>
      <w:ind w:left="1135"/>
    </w:pPr>
  </w:style>
  <w:style w:type="paragraph" w:styleId="41">
    <w:name w:val="List 4"/>
    <w:basedOn w:val="32"/>
    <w:uiPriority w:val="99"/>
    <w:semiHidden/>
    <w:rsid w:val="000E26EC"/>
    <w:pPr>
      <w:ind w:left="1418"/>
    </w:pPr>
  </w:style>
  <w:style w:type="paragraph" w:styleId="51">
    <w:name w:val="List 5"/>
    <w:basedOn w:val="41"/>
    <w:uiPriority w:val="99"/>
    <w:semiHidden/>
    <w:rsid w:val="000E26EC"/>
    <w:pPr>
      <w:ind w:left="1702"/>
    </w:pPr>
  </w:style>
  <w:style w:type="paragraph" w:customStyle="1" w:styleId="EditorsNote">
    <w:name w:val="Editor's Note"/>
    <w:aliases w:val="EN"/>
    <w:basedOn w:val="NO"/>
    <w:link w:val="EditorsNoteChar"/>
    <w:rsid w:val="000E26EC"/>
    <w:rPr>
      <w:color w:val="FF0000"/>
    </w:rPr>
  </w:style>
  <w:style w:type="paragraph" w:styleId="aa">
    <w:name w:val="List"/>
    <w:basedOn w:val="a1"/>
    <w:uiPriority w:val="99"/>
    <w:semiHidden/>
    <w:rsid w:val="000E26EC"/>
    <w:pPr>
      <w:ind w:left="568" w:hanging="284"/>
    </w:pPr>
  </w:style>
  <w:style w:type="paragraph" w:styleId="a9">
    <w:name w:val="List Bullet"/>
    <w:basedOn w:val="aa"/>
    <w:uiPriority w:val="99"/>
    <w:semiHidden/>
    <w:rsid w:val="000E26EC"/>
  </w:style>
  <w:style w:type="paragraph" w:styleId="42">
    <w:name w:val="List Bullet 4"/>
    <w:basedOn w:val="31"/>
    <w:uiPriority w:val="99"/>
    <w:semiHidden/>
    <w:rsid w:val="000E26EC"/>
    <w:pPr>
      <w:ind w:left="1418"/>
    </w:pPr>
  </w:style>
  <w:style w:type="paragraph" w:styleId="52">
    <w:name w:val="List Bullet 5"/>
    <w:basedOn w:val="42"/>
    <w:uiPriority w:val="99"/>
    <w:semiHidden/>
    <w:rsid w:val="000E26EC"/>
    <w:pPr>
      <w:ind w:left="1702"/>
    </w:pPr>
  </w:style>
  <w:style w:type="paragraph" w:customStyle="1" w:styleId="B1">
    <w:name w:val="B1"/>
    <w:basedOn w:val="aa"/>
    <w:link w:val="B1Char"/>
    <w:rsid w:val="000E26EC"/>
  </w:style>
  <w:style w:type="paragraph" w:customStyle="1" w:styleId="B2">
    <w:name w:val="B2"/>
    <w:basedOn w:val="24"/>
    <w:link w:val="B2Char1"/>
    <w:rsid w:val="000E26EC"/>
  </w:style>
  <w:style w:type="paragraph" w:customStyle="1" w:styleId="B3">
    <w:name w:val="B3"/>
    <w:basedOn w:val="32"/>
    <w:link w:val="B3Char2"/>
    <w:rsid w:val="000E26EC"/>
  </w:style>
  <w:style w:type="paragraph" w:customStyle="1" w:styleId="B4">
    <w:name w:val="B4"/>
    <w:basedOn w:val="41"/>
    <w:uiPriority w:val="99"/>
    <w:rsid w:val="000E26EC"/>
  </w:style>
  <w:style w:type="paragraph" w:customStyle="1" w:styleId="B5">
    <w:name w:val="B5"/>
    <w:basedOn w:val="51"/>
    <w:uiPriority w:val="99"/>
    <w:rsid w:val="000E26EC"/>
  </w:style>
  <w:style w:type="paragraph" w:styleId="ab">
    <w:name w:val="footer"/>
    <w:basedOn w:val="a6"/>
    <w:link w:val="Char1"/>
    <w:uiPriority w:val="99"/>
    <w:semiHidden/>
    <w:rsid w:val="000E26EC"/>
    <w:pPr>
      <w:jc w:val="center"/>
    </w:pPr>
    <w:rPr>
      <w:i/>
    </w:rPr>
  </w:style>
  <w:style w:type="paragraph" w:customStyle="1" w:styleId="ZTD">
    <w:name w:val="ZTD"/>
    <w:basedOn w:val="ZB"/>
    <w:uiPriority w:val="99"/>
    <w:rsid w:val="000E26EC"/>
    <w:pPr>
      <w:framePr w:hRule="auto" w:wrap="notBeside" w:y="852"/>
    </w:pPr>
    <w:rPr>
      <w:i w:val="0"/>
      <w:sz w:val="40"/>
    </w:rPr>
  </w:style>
  <w:style w:type="character" w:customStyle="1" w:styleId="1Char">
    <w:name w:val="标题 1 Char"/>
    <w:aliases w:val="H1 Char,h1 Char,Heading 1 3GPP Char"/>
    <w:link w:val="1"/>
    <w:rsid w:val="00947C63"/>
    <w:rPr>
      <w:rFonts w:ascii="Arial" w:hAnsi="Arial"/>
      <w:sz w:val="36"/>
    </w:rPr>
  </w:style>
  <w:style w:type="character" w:customStyle="1" w:styleId="2Char">
    <w:name w:val="标题 2 Char"/>
    <w:aliases w:val="DO NOT USE_h2 Char1,h2 Char1,h21 Char1,H2 Char1,Head2A Char1,2 Char1,UNDERRUBRIK 1-2 Char1,Heading 2 3GPP Char1,level 2 Char1,H21 Char1,Head 2 Char1,l2 Char1,TitreProp Char1,Header 2 Char1,ITT t2 Char1,PA Major Section Char1,Livello 2 Char1"/>
    <w:link w:val="2"/>
    <w:rsid w:val="00947C63"/>
    <w:rPr>
      <w:rFonts w:ascii="Arial" w:hAnsi="Arial"/>
      <w:sz w:val="32"/>
    </w:rPr>
  </w:style>
  <w:style w:type="character" w:customStyle="1" w:styleId="3Char">
    <w:name w:val="标题 3 Char"/>
    <w:aliases w:val="Underrubrik2 Char,H3 Char,no break Char,h3 Char,Memo Heading 3 Char,Heading 3 3GPP Char1,Heading 3 Char1 Char Char1,Heading 3 Char Char Char Char1,Heading 3 Char1 Char Char Char Char1,Heading 3 Char Char Char Char Char Char,0H Char,l3 Char"/>
    <w:link w:val="3"/>
    <w:rsid w:val="00947C63"/>
    <w:rPr>
      <w:rFonts w:ascii="Arial" w:hAnsi="Arial"/>
      <w:sz w:val="28"/>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link w:val="4"/>
    <w:rsid w:val="00947C63"/>
    <w:rPr>
      <w:rFonts w:ascii="Arial" w:hAnsi="Arial"/>
      <w:sz w:val="24"/>
    </w:rPr>
  </w:style>
  <w:style w:type="character" w:customStyle="1" w:styleId="5Char">
    <w:name w:val="标题 5 Char"/>
    <w:aliases w:val="h5 Char,Heading5 Char,H5 Char"/>
    <w:link w:val="5"/>
    <w:rsid w:val="00947C63"/>
    <w:rPr>
      <w:rFonts w:ascii="Arial" w:hAnsi="Arial"/>
      <w:sz w:val="22"/>
    </w:rPr>
  </w:style>
  <w:style w:type="character" w:customStyle="1" w:styleId="6Char">
    <w:name w:val="标题 6 Char"/>
    <w:link w:val="6"/>
    <w:rsid w:val="00947C63"/>
    <w:rPr>
      <w:rFonts w:ascii="Arial" w:hAnsi="Arial"/>
    </w:rPr>
  </w:style>
  <w:style w:type="character" w:customStyle="1" w:styleId="7Char">
    <w:name w:val="标题 7 Char"/>
    <w:link w:val="7"/>
    <w:rsid w:val="00947C63"/>
    <w:rPr>
      <w:rFonts w:ascii="Arial" w:hAnsi="Arial"/>
    </w:rPr>
  </w:style>
  <w:style w:type="character" w:customStyle="1" w:styleId="8Char">
    <w:name w:val="标题 8 Char"/>
    <w:link w:val="8"/>
    <w:uiPriority w:val="99"/>
    <w:rsid w:val="00947C63"/>
    <w:rPr>
      <w:rFonts w:ascii="Arial" w:hAnsi="Arial"/>
      <w:sz w:val="36"/>
    </w:rPr>
  </w:style>
  <w:style w:type="character" w:customStyle="1" w:styleId="9Char">
    <w:name w:val="标题 9 Char"/>
    <w:link w:val="9"/>
    <w:uiPriority w:val="99"/>
    <w:rsid w:val="00947C63"/>
    <w:rPr>
      <w:rFonts w:ascii="Arial" w:hAnsi="Arial"/>
      <w:sz w:val="36"/>
    </w:rPr>
  </w:style>
  <w:style w:type="character" w:styleId="ac">
    <w:name w:val="Hyperlink"/>
    <w:uiPriority w:val="99"/>
    <w:unhideWhenUsed/>
    <w:qFormat/>
    <w:rsid w:val="00947C63"/>
    <w:rPr>
      <w:color w:val="0000FF"/>
      <w:u w:val="single"/>
    </w:rPr>
  </w:style>
  <w:style w:type="character" w:styleId="ad">
    <w:name w:val="FollowedHyperlink"/>
    <w:uiPriority w:val="99"/>
    <w:semiHidden/>
    <w:unhideWhenUsed/>
    <w:rsid w:val="00947C63"/>
    <w:rPr>
      <w:color w:val="800080"/>
      <w:u w:val="single"/>
    </w:rPr>
  </w:style>
  <w:style w:type="character" w:styleId="ae">
    <w:name w:val="Emphasis"/>
    <w:qFormat/>
    <w:rsid w:val="00947C63"/>
    <w:rPr>
      <w:rFonts w:ascii="Times New Roman" w:hAnsi="Times New Roman" w:cs="Times New Roman" w:hint="default"/>
      <w:i/>
      <w:iCs/>
    </w:rPr>
  </w:style>
  <w:style w:type="character" w:customStyle="1" w:styleId="Heading1Char1">
    <w:name w:val="Heading 1 Char1"/>
    <w:aliases w:val="H1 Char1,h1 Char1,Heading 1 3GPP Char1,标题 1 Char1"/>
    <w:rsid w:val="00947C63"/>
    <w:rPr>
      <w:rFonts w:ascii="Cambria" w:eastAsia="Times New Roman" w:hAnsi="Cambria" w:cs="Times New Roman" w:hint="default"/>
      <w:b/>
      <w:bCs/>
      <w:color w:val="365F91"/>
      <w:sz w:val="28"/>
      <w:szCs w:val="28"/>
      <w:lang w:val="en-GB"/>
    </w:rPr>
  </w:style>
  <w:style w:type="character" w:customStyle="1" w:styleId="Heading2Char1">
    <w:name w:val="Heading 2 Char1"/>
    <w:aliases w:val="DO NOT USE_h2 Char,h2 Char,h21 Char,H2 Char,Head2A Char,2 Char,UNDERRUBRIK 1-2 Char,Heading 2 3GPP Char,level 2 Char,H21 Char,Head 2 Char,l2 Char,TitreProp Char,Header 2 Char,ITT t2 Char,PA Major Section Char,Livello 2 Char,R2 Char"/>
    <w:semiHidden/>
    <w:rsid w:val="00947C63"/>
    <w:rPr>
      <w:rFonts w:ascii="Arial" w:hAnsi="Arial" w:cs="Arial" w:hint="default"/>
      <w:sz w:val="32"/>
      <w:lang w:val="en-GB" w:eastAsia="en-US"/>
    </w:rPr>
  </w:style>
  <w:style w:type="character" w:customStyle="1" w:styleId="Heading3Char1">
    <w:name w:val="Heading 3 Char1"/>
    <w:aliases w:val="Underrubrik2 Char1,H3 Char1,no break Char1,h3 Char1,Memo Heading 3 Char1,Heading 3 3GPP Char,Heading 3 Char1 Char Char,Heading 3 Char Char Char Char,Heading 3 Char1 Char Char Char Char,Heading 3 Char Char Char Char Char Char1,0H Char1"/>
    <w:semiHidden/>
    <w:rsid w:val="00947C63"/>
    <w:rPr>
      <w:rFonts w:ascii="Cambria" w:eastAsia="MS Gothic" w:hAnsi="Cambria" w:cs="Times New Roman" w:hint="default"/>
      <w:b/>
      <w:bCs/>
      <w:color w:val="4F81BD"/>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semiHidden/>
    <w:rsid w:val="00947C63"/>
    <w:rPr>
      <w:rFonts w:ascii="Cambria" w:eastAsia="MS Gothic" w:hAnsi="Cambria" w:cs="Times New Roman" w:hint="default"/>
      <w:b/>
      <w:bCs/>
      <w:i/>
      <w:iCs/>
      <w:color w:val="4F81BD"/>
    </w:rPr>
  </w:style>
  <w:style w:type="character" w:customStyle="1" w:styleId="Heading5Char1">
    <w:name w:val="Heading 5 Char1"/>
    <w:aliases w:val="h5 Char1,Heading5 Char1,H5 Char1,标题 5 Char1"/>
    <w:semiHidden/>
    <w:rsid w:val="00947C63"/>
    <w:rPr>
      <w:rFonts w:ascii="Cambria" w:eastAsia="MS Gothic" w:hAnsi="Cambria" w:cs="Times New Roman" w:hint="default"/>
      <w:color w:val="243F60"/>
    </w:rPr>
  </w:style>
  <w:style w:type="character" w:styleId="af">
    <w:name w:val="Strong"/>
    <w:uiPriority w:val="22"/>
    <w:qFormat/>
    <w:rsid w:val="00947C63"/>
    <w:rPr>
      <w:rFonts w:ascii="Times New Roman" w:hAnsi="Times New Roman" w:cs="Times New Roman" w:hint="default"/>
      <w:b/>
      <w:bCs/>
    </w:rPr>
  </w:style>
  <w:style w:type="paragraph" w:customStyle="1" w:styleId="msonormal0">
    <w:name w:val="msonormal"/>
    <w:basedOn w:val="a1"/>
    <w:uiPriority w:val="99"/>
    <w:rsid w:val="00947C63"/>
    <w:pPr>
      <w:tabs>
        <w:tab w:val="left" w:pos="720"/>
      </w:tabs>
      <w:overflowPunct/>
      <w:autoSpaceDE/>
      <w:autoSpaceDN/>
      <w:adjustRightInd/>
      <w:spacing w:before="100" w:beforeAutospacing="1" w:after="100" w:afterAutospacing="1"/>
      <w:ind w:left="1320" w:hanging="1140"/>
      <w:textAlignment w:val="auto"/>
    </w:pPr>
    <w:rPr>
      <w:sz w:val="24"/>
      <w:szCs w:val="24"/>
      <w:lang w:val="fi-FI" w:eastAsia="zh-CN"/>
    </w:rPr>
  </w:style>
  <w:style w:type="paragraph" w:styleId="a0">
    <w:name w:val="Normal (Web)"/>
    <w:basedOn w:val="a1"/>
    <w:uiPriority w:val="99"/>
    <w:semiHidden/>
    <w:unhideWhenUsed/>
    <w:rsid w:val="00947C63"/>
    <w:pPr>
      <w:numPr>
        <w:numId w:val="1"/>
      </w:numPr>
      <w:tabs>
        <w:tab w:val="num" w:pos="360"/>
      </w:tabs>
      <w:overflowPunct/>
      <w:autoSpaceDE/>
      <w:autoSpaceDN/>
      <w:adjustRightInd/>
      <w:spacing w:before="100" w:beforeAutospacing="1" w:after="100" w:afterAutospacing="1"/>
      <w:ind w:left="360" w:hanging="360"/>
      <w:textAlignment w:val="auto"/>
    </w:pPr>
    <w:rPr>
      <w:sz w:val="24"/>
      <w:szCs w:val="24"/>
      <w:lang w:val="fi-FI" w:eastAsia="zh-CN"/>
    </w:rPr>
  </w:style>
  <w:style w:type="character" w:customStyle="1" w:styleId="Char0">
    <w:name w:val="脚注文本 Char"/>
    <w:aliases w:val="footnote text1 Char,footnote text2 Char,footnote text3 Char,footnote text4 Char,footnote text5 Char,footnote text6 Char,footnote text7 Char,footnote text11 Char,footnote text21 Char,footnote text31 Char,footnote text41 Char,footnote text8 Char"/>
    <w:link w:val="a8"/>
    <w:semiHidden/>
    <w:locked/>
    <w:rsid w:val="00947C63"/>
    <w:rPr>
      <w:rFonts w:ascii="Times New Roman" w:hAnsi="Times New Roman"/>
      <w:sz w:val="16"/>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947C63"/>
    <w:rPr>
      <w:rFonts w:ascii="Times New Roman" w:hAnsi="Times New Roman"/>
    </w:rPr>
  </w:style>
  <w:style w:type="paragraph" w:styleId="af0">
    <w:name w:val="annotation text"/>
    <w:basedOn w:val="a1"/>
    <w:link w:val="Char2"/>
    <w:uiPriority w:val="99"/>
    <w:semiHidden/>
    <w:unhideWhenUsed/>
    <w:rsid w:val="00947C63"/>
    <w:pPr>
      <w:tabs>
        <w:tab w:val="num" w:pos="420"/>
      </w:tabs>
      <w:ind w:hanging="1140"/>
      <w:textAlignment w:val="auto"/>
    </w:pPr>
    <w:rPr>
      <w:rFonts w:ascii="CG Times (WN)" w:hAnsi="CG Times (WN)"/>
      <w:lang w:val="x-none" w:eastAsia="x-none"/>
    </w:rPr>
  </w:style>
  <w:style w:type="character" w:customStyle="1" w:styleId="CommentTextChar">
    <w:name w:val="Comment Text Char"/>
    <w:basedOn w:val="a2"/>
    <w:uiPriority w:val="99"/>
    <w:semiHidden/>
    <w:rsid w:val="00947C63"/>
    <w:rPr>
      <w:rFonts w:ascii="Times New Roman" w:hAnsi="Times New Roman"/>
    </w:rPr>
  </w:style>
  <w:style w:type="character" w:customStyle="1" w:styleId="Char">
    <w:name w:val="页眉 Char"/>
    <w:aliases w:val="header odd Char,header odd1 Char,header odd2 Char,header odd3 Char,header odd4 Char,header odd5 Char,header odd6 Char,header1 Char,header2 Char,header3 Char,header odd11 Char,header odd21 Char,header odd7 Char,header4 Char,header odd8 Char"/>
    <w:link w:val="a6"/>
    <w:locked/>
    <w:rsid w:val="00947C63"/>
    <w:rPr>
      <w:rFonts w:ascii="Arial" w:hAnsi="Arial"/>
      <w:b/>
      <w:noProof/>
      <w:sz w:val="18"/>
    </w:rPr>
  </w:style>
  <w:style w:type="character" w:customStyle="1" w:styleId="HeaderChar1">
    <w:name w:val="Header Char1"/>
    <w:aliases w:val="header odd Char1,header odd1 Char1,header odd2 Char1,header odd3 Char1,header odd4 Char1,header odd5 Char1,header odd6 Char1,header1 Char1,header2 Char1,header3 Char1,header odd11 Char1,header odd21 Char1,header odd7 Char1,header4 Char1"/>
    <w:semiHidden/>
    <w:rsid w:val="00947C63"/>
    <w:rPr>
      <w:rFonts w:ascii="Times New Roman" w:hAnsi="Times New Roman"/>
    </w:rPr>
  </w:style>
  <w:style w:type="character" w:customStyle="1" w:styleId="Char1">
    <w:name w:val="页脚 Char"/>
    <w:link w:val="ab"/>
    <w:uiPriority w:val="99"/>
    <w:semiHidden/>
    <w:rsid w:val="00947C63"/>
    <w:rPr>
      <w:rFonts w:ascii="Arial" w:hAnsi="Arial"/>
      <w:b/>
      <w:i/>
      <w:noProof/>
      <w:sz w:val="18"/>
    </w:rPr>
  </w:style>
  <w:style w:type="character" w:customStyle="1" w:styleId="Char3">
    <w:name w:val="题注 Char"/>
    <w:aliases w:val="cap Char1,cap Char Char,Caption Char Char,Caption Char1 Char Char,cap Char Char1 Char,Caption Char Char1 Char Char,cap Char2 Char Char,Ca Char,cap Char2 Char1,cap1 Char,cap2 Char,cap11 Char,Légende-figure Char1,Légende-figure Char Char,C Char"/>
    <w:link w:val="af1"/>
    <w:semiHidden/>
    <w:locked/>
    <w:rsid w:val="00947C63"/>
    <w:rPr>
      <w:rFonts w:ascii="Times New Roman" w:hAnsi="Times New Roman"/>
      <w:b/>
      <w:lang w:val="x-none" w:eastAsia="x-none"/>
    </w:rPr>
  </w:style>
  <w:style w:type="paragraph" w:styleId="af1">
    <w:name w:val="caption"/>
    <w:aliases w:val="cap,cap Char,Caption Char,Caption Char1 Char,cap Char Char1,Caption Char Char1 Char,cap Char2 Char,Ca,cap Char2,cap1,cap2,cap11,Légende-figure,Légende-figure Char,Beschrifubg,Beschriftung Char,label,cap11 Char Char Char,captions,C"/>
    <w:basedOn w:val="a1"/>
    <w:next w:val="a1"/>
    <w:link w:val="Char3"/>
    <w:semiHidden/>
    <w:unhideWhenUsed/>
    <w:qFormat/>
    <w:rsid w:val="00947C63"/>
    <w:pPr>
      <w:tabs>
        <w:tab w:val="left" w:pos="720"/>
      </w:tabs>
      <w:spacing w:before="120" w:after="120"/>
      <w:ind w:hanging="1140"/>
      <w:textAlignment w:val="auto"/>
    </w:pPr>
    <w:rPr>
      <w:b/>
      <w:lang w:val="x-none" w:eastAsia="x-none"/>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2"/>
    <w:semiHidden/>
    <w:locked/>
    <w:rsid w:val="00947C63"/>
    <w:rPr>
      <w:rFonts w:ascii="Times New Roman" w:eastAsia="MS Mincho" w:hAnsi="Times New Roman"/>
      <w:szCs w:val="24"/>
      <w:lang w:val="x-none" w:eastAsia="x-none"/>
    </w:rPr>
  </w:style>
  <w:style w:type="paragraph" w:styleId="af2">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1"/>
    <w:link w:val="Char4"/>
    <w:semiHidden/>
    <w:unhideWhenUsed/>
    <w:rsid w:val="00947C63"/>
    <w:pPr>
      <w:tabs>
        <w:tab w:val="left" w:pos="720"/>
      </w:tabs>
      <w:overflowPunct/>
      <w:autoSpaceDE/>
      <w:autoSpaceDN/>
      <w:adjustRightInd/>
      <w:spacing w:after="120"/>
      <w:ind w:hanging="1140"/>
      <w:jc w:val="both"/>
      <w:textAlignment w:val="auto"/>
    </w:pPr>
    <w:rPr>
      <w:rFonts w:eastAsia="MS Mincho"/>
      <w:szCs w:val="24"/>
      <w:lang w:val="x-none" w:eastAsia="x-none"/>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a2"/>
    <w:uiPriority w:val="99"/>
    <w:semiHidden/>
    <w:rsid w:val="00947C63"/>
    <w:rPr>
      <w:rFonts w:ascii="Times New Roman" w:hAnsi="Times New Roman"/>
    </w:rPr>
  </w:style>
  <w:style w:type="paragraph" w:styleId="af3">
    <w:name w:val="Date"/>
    <w:basedOn w:val="a1"/>
    <w:next w:val="a1"/>
    <w:link w:val="Char5"/>
    <w:uiPriority w:val="99"/>
    <w:semiHidden/>
    <w:unhideWhenUsed/>
    <w:rsid w:val="00947C63"/>
    <w:pPr>
      <w:tabs>
        <w:tab w:val="left" w:pos="720"/>
      </w:tabs>
      <w:ind w:leftChars="2500" w:left="100"/>
      <w:textAlignment w:val="auto"/>
    </w:pPr>
    <w:rPr>
      <w:lang w:eastAsia="en-US"/>
    </w:rPr>
  </w:style>
  <w:style w:type="character" w:customStyle="1" w:styleId="Char5">
    <w:name w:val="日期 Char"/>
    <w:basedOn w:val="a2"/>
    <w:link w:val="af3"/>
    <w:uiPriority w:val="99"/>
    <w:semiHidden/>
    <w:rsid w:val="00947C63"/>
    <w:rPr>
      <w:rFonts w:ascii="Times New Roman" w:hAnsi="Times New Roman"/>
      <w:lang w:eastAsia="en-US"/>
    </w:rPr>
  </w:style>
  <w:style w:type="paragraph" w:styleId="af4">
    <w:name w:val="Document Map"/>
    <w:basedOn w:val="a1"/>
    <w:link w:val="Char6"/>
    <w:uiPriority w:val="99"/>
    <w:semiHidden/>
    <w:unhideWhenUsed/>
    <w:rsid w:val="00947C63"/>
    <w:pPr>
      <w:tabs>
        <w:tab w:val="left" w:pos="720"/>
      </w:tabs>
      <w:ind w:hanging="1140"/>
      <w:textAlignment w:val="auto"/>
    </w:pPr>
    <w:rPr>
      <w:rFonts w:ascii="Tahoma" w:eastAsia="Malgun Gothic" w:hAnsi="Tahoma"/>
      <w:sz w:val="16"/>
      <w:szCs w:val="16"/>
      <w:lang w:eastAsia="x-none"/>
    </w:rPr>
  </w:style>
  <w:style w:type="character" w:customStyle="1" w:styleId="Char6">
    <w:name w:val="文档结构图 Char"/>
    <w:basedOn w:val="a2"/>
    <w:link w:val="af4"/>
    <w:uiPriority w:val="99"/>
    <w:semiHidden/>
    <w:rsid w:val="00947C63"/>
    <w:rPr>
      <w:rFonts w:ascii="Tahoma" w:eastAsia="Malgun Gothic" w:hAnsi="Tahoma"/>
      <w:sz w:val="16"/>
      <w:szCs w:val="16"/>
      <w:lang w:eastAsia="x-none"/>
    </w:rPr>
  </w:style>
  <w:style w:type="paragraph" w:styleId="af5">
    <w:name w:val="Plain Text"/>
    <w:basedOn w:val="a1"/>
    <w:link w:val="Char7"/>
    <w:uiPriority w:val="99"/>
    <w:semiHidden/>
    <w:unhideWhenUsed/>
    <w:rsid w:val="00947C63"/>
    <w:pPr>
      <w:tabs>
        <w:tab w:val="left" w:pos="720"/>
      </w:tabs>
      <w:ind w:hanging="1140"/>
      <w:textAlignment w:val="auto"/>
    </w:pPr>
    <w:rPr>
      <w:rFonts w:ascii="Courier New" w:eastAsia="Malgun Gothic" w:hAnsi="Courier New"/>
      <w:lang w:val="nb-NO" w:eastAsia="x-none"/>
    </w:rPr>
  </w:style>
  <w:style w:type="character" w:customStyle="1" w:styleId="PlainTextChar">
    <w:name w:val="Plain Text Char"/>
    <w:basedOn w:val="a2"/>
    <w:uiPriority w:val="99"/>
    <w:semiHidden/>
    <w:rsid w:val="00947C63"/>
    <w:rPr>
      <w:rFonts w:ascii="Courier New" w:hAnsi="Courier New" w:cs="Courier New"/>
    </w:rPr>
  </w:style>
  <w:style w:type="paragraph" w:styleId="af6">
    <w:name w:val="annotation subject"/>
    <w:basedOn w:val="af0"/>
    <w:next w:val="af0"/>
    <w:link w:val="Char8"/>
    <w:uiPriority w:val="99"/>
    <w:semiHidden/>
    <w:unhideWhenUsed/>
    <w:rsid w:val="00947C63"/>
    <w:rPr>
      <w:b/>
      <w:bCs/>
    </w:rPr>
  </w:style>
  <w:style w:type="character" w:customStyle="1" w:styleId="CommentSubjectChar">
    <w:name w:val="Comment Subject Char"/>
    <w:basedOn w:val="CommentTextChar"/>
    <w:uiPriority w:val="99"/>
    <w:semiHidden/>
    <w:rsid w:val="00947C63"/>
    <w:rPr>
      <w:rFonts w:ascii="Times New Roman" w:hAnsi="Times New Roman"/>
      <w:b/>
      <w:bCs/>
    </w:rPr>
  </w:style>
  <w:style w:type="paragraph" w:styleId="af7">
    <w:name w:val="Balloon Text"/>
    <w:basedOn w:val="a1"/>
    <w:link w:val="Char9"/>
    <w:uiPriority w:val="99"/>
    <w:semiHidden/>
    <w:unhideWhenUsed/>
    <w:rsid w:val="00947C63"/>
    <w:pPr>
      <w:tabs>
        <w:tab w:val="num" w:pos="420"/>
      </w:tabs>
      <w:spacing w:after="0"/>
      <w:ind w:hanging="1140"/>
      <w:textAlignment w:val="auto"/>
    </w:pPr>
    <w:rPr>
      <w:rFonts w:ascii="Tahoma" w:hAnsi="Tahoma"/>
      <w:sz w:val="16"/>
      <w:szCs w:val="16"/>
      <w:lang w:val="x-none" w:eastAsia="x-none"/>
    </w:rPr>
  </w:style>
  <w:style w:type="character" w:customStyle="1" w:styleId="BalloonTextChar">
    <w:name w:val="Balloon Text Char"/>
    <w:basedOn w:val="a2"/>
    <w:uiPriority w:val="99"/>
    <w:semiHidden/>
    <w:rsid w:val="00947C63"/>
    <w:rPr>
      <w:rFonts w:ascii="Segoe UI" w:hAnsi="Segoe UI" w:cs="Segoe UI"/>
      <w:sz w:val="18"/>
      <w:szCs w:val="18"/>
    </w:rPr>
  </w:style>
  <w:style w:type="paragraph" w:styleId="af8">
    <w:name w:val="No Spacing"/>
    <w:basedOn w:val="a1"/>
    <w:uiPriority w:val="1"/>
    <w:qFormat/>
    <w:rsid w:val="00947C63"/>
    <w:pPr>
      <w:tabs>
        <w:tab w:val="left" w:pos="720"/>
      </w:tabs>
      <w:adjustRightInd/>
      <w:spacing w:after="0"/>
      <w:ind w:hanging="1140"/>
      <w:textAlignment w:val="auto"/>
    </w:pPr>
    <w:rPr>
      <w:rFonts w:eastAsia="Calibri"/>
      <w:lang w:val="en-US"/>
    </w:rPr>
  </w:style>
  <w:style w:type="paragraph" w:styleId="af9">
    <w:name w:val="Revision"/>
    <w:uiPriority w:val="99"/>
    <w:semiHidden/>
    <w:rsid w:val="00947C63"/>
    <w:pPr>
      <w:tabs>
        <w:tab w:val="left" w:pos="720"/>
      </w:tabs>
      <w:ind w:hanging="1140"/>
    </w:pPr>
    <w:rPr>
      <w:rFonts w:ascii="Times New Roman" w:hAnsi="Times New Roman"/>
      <w:lang w:eastAsia="en-US"/>
    </w:rPr>
  </w:style>
  <w:style w:type="character" w:customStyle="1" w:styleId="Chara">
    <w:name w:val="列出段落 Char"/>
    <w:aliases w:val="R4_bullets Char,- Bullets Char,?? ?? Char,????? Char,???? Char,リスト段落 Char,Lista1 Char,列出段落1 Char,中等深浅网格 1 - 着色 21 Char,列表段落 Char,列表段落1 Char,—ño’i—Ž Char,¥¡¡¡¡ì¬º¥¹¥È¶ÎÂä Char,ÁÐ³ö¶ÎÂä Char,¥ê¥¹¥È¶ÎÂä Char,Lettre d'introduction Char,목록 단락 Char"/>
    <w:link w:val="a"/>
    <w:uiPriority w:val="34"/>
    <w:qFormat/>
    <w:locked/>
    <w:rsid w:val="002B4F7A"/>
    <w:rPr>
      <w:rFonts w:ascii="Times New Roman" w:hAnsi="Times New Roman"/>
      <w:szCs w:val="24"/>
      <w:lang w:val="en-US" w:eastAsia="zh-CN"/>
    </w:rPr>
  </w:style>
  <w:style w:type="paragraph" w:styleId="a">
    <w:name w:val="List Paragraph"/>
    <w:aliases w:val="R4_bullets,- Bullets,?? ??,?????,????,リスト段落,Lista1,列出段落1,中等深浅网格 1 - 着色 21,列表段落,列表段落1,—ño’i—Ž,¥¡¡¡¡ì¬º¥¹¥È¶ÎÂä,ÁÐ³ö¶ÎÂä,¥ê¥¹¥È¶ÎÂä,1st level - Bullet List Paragraph,Lettre d'introduction,Paragrafo elenco,Normal bullet 2,목록 단락,Bullet list,목록단락,列"/>
    <w:basedOn w:val="a1"/>
    <w:link w:val="Chara"/>
    <w:uiPriority w:val="34"/>
    <w:qFormat/>
    <w:rsid w:val="002B4F7A"/>
    <w:pPr>
      <w:numPr>
        <w:numId w:val="8"/>
      </w:numPr>
      <w:overflowPunct/>
      <w:autoSpaceDE/>
      <w:autoSpaceDN/>
      <w:adjustRightInd/>
      <w:spacing w:after="120"/>
      <w:textAlignment w:val="auto"/>
    </w:pPr>
    <w:rPr>
      <w:szCs w:val="24"/>
      <w:lang w:val="en-US" w:eastAsia="zh-CN"/>
    </w:rPr>
  </w:style>
  <w:style w:type="paragraph" w:styleId="afa">
    <w:name w:val="Intense Quote"/>
    <w:basedOn w:val="a1"/>
    <w:next w:val="a1"/>
    <w:link w:val="Charb"/>
    <w:uiPriority w:val="30"/>
    <w:qFormat/>
    <w:rsid w:val="00947C63"/>
    <w:pPr>
      <w:pBdr>
        <w:top w:val="single" w:sz="4" w:space="10" w:color="4472C4"/>
        <w:bottom w:val="single" w:sz="4" w:space="10" w:color="4472C4"/>
      </w:pBdr>
      <w:tabs>
        <w:tab w:val="left" w:pos="720"/>
      </w:tabs>
      <w:overflowPunct/>
      <w:autoSpaceDE/>
      <w:autoSpaceDN/>
      <w:adjustRightInd/>
      <w:spacing w:before="360" w:after="360"/>
      <w:ind w:left="864" w:right="864"/>
      <w:jc w:val="center"/>
      <w:textAlignment w:val="auto"/>
    </w:pPr>
    <w:rPr>
      <w:rFonts w:eastAsia="MS Mincho"/>
      <w:i/>
      <w:iCs/>
      <w:color w:val="4472C4"/>
      <w:lang w:eastAsia="en-US"/>
    </w:rPr>
  </w:style>
  <w:style w:type="character" w:customStyle="1" w:styleId="Charb">
    <w:name w:val="明显引用 Char"/>
    <w:basedOn w:val="a2"/>
    <w:link w:val="afa"/>
    <w:uiPriority w:val="30"/>
    <w:rsid w:val="00947C63"/>
    <w:rPr>
      <w:rFonts w:ascii="Times New Roman" w:eastAsia="MS Mincho" w:hAnsi="Times New Roman"/>
      <w:i/>
      <w:iCs/>
      <w:color w:val="4472C4"/>
      <w:lang w:eastAsia="en-US"/>
    </w:rPr>
  </w:style>
  <w:style w:type="paragraph" w:styleId="TOC">
    <w:name w:val="TOC Heading"/>
    <w:basedOn w:val="1"/>
    <w:next w:val="a1"/>
    <w:uiPriority w:val="39"/>
    <w:semiHidden/>
    <w:unhideWhenUsed/>
    <w:qFormat/>
    <w:rsid w:val="00947C63"/>
    <w:pPr>
      <w:pBdr>
        <w:top w:val="none" w:sz="0" w:space="0" w:color="auto"/>
      </w:pBdr>
      <w:tabs>
        <w:tab w:val="left" w:pos="720"/>
      </w:tabs>
      <w:overflowPunct/>
      <w:autoSpaceDE/>
      <w:autoSpaceDN/>
      <w:adjustRightInd/>
      <w:spacing w:before="480" w:after="0" w:line="276" w:lineRule="auto"/>
      <w:ind w:left="0" w:hanging="1140"/>
      <w:textAlignment w:val="auto"/>
      <w:outlineLvl w:val="9"/>
    </w:pPr>
    <w:rPr>
      <w:rFonts w:ascii="Cambria" w:eastAsia="MS Gothic" w:hAnsi="Cambria"/>
      <w:b/>
      <w:bCs/>
      <w:color w:val="365F91"/>
      <w:sz w:val="28"/>
      <w:szCs w:val="28"/>
      <w:lang w:val="en-US"/>
    </w:rPr>
  </w:style>
  <w:style w:type="character" w:customStyle="1" w:styleId="NOChar1">
    <w:name w:val="NO Char1"/>
    <w:link w:val="NO"/>
    <w:locked/>
    <w:rsid w:val="00947C63"/>
    <w:rPr>
      <w:rFonts w:ascii="Times New Roman" w:hAnsi="Times New Roman"/>
    </w:rPr>
  </w:style>
  <w:style w:type="character" w:customStyle="1" w:styleId="EQChar">
    <w:name w:val="EQ Char"/>
    <w:link w:val="EQ"/>
    <w:locked/>
    <w:rsid w:val="00947C63"/>
    <w:rPr>
      <w:rFonts w:ascii="Times New Roman" w:hAnsi="Times New Roman"/>
      <w:noProof/>
    </w:rPr>
  </w:style>
  <w:style w:type="character" w:customStyle="1" w:styleId="THChar">
    <w:name w:val="TH Char"/>
    <w:link w:val="TH"/>
    <w:qFormat/>
    <w:locked/>
    <w:rsid w:val="00947C63"/>
    <w:rPr>
      <w:rFonts w:ascii="Arial" w:hAnsi="Arial"/>
      <w:b/>
    </w:rPr>
  </w:style>
  <w:style w:type="character" w:customStyle="1" w:styleId="TALCar">
    <w:name w:val="TAL Car"/>
    <w:link w:val="TAL"/>
    <w:qFormat/>
    <w:locked/>
    <w:rsid w:val="00947C63"/>
    <w:rPr>
      <w:rFonts w:ascii="Arial" w:hAnsi="Arial"/>
      <w:sz w:val="18"/>
    </w:rPr>
  </w:style>
  <w:style w:type="character" w:customStyle="1" w:styleId="EditorsNoteChar">
    <w:name w:val="Editor's Note Char"/>
    <w:link w:val="EditorsNote"/>
    <w:locked/>
    <w:rsid w:val="00947C63"/>
    <w:rPr>
      <w:rFonts w:ascii="Times New Roman" w:hAnsi="Times New Roman"/>
      <w:color w:val="FF0000"/>
    </w:rPr>
  </w:style>
  <w:style w:type="character" w:customStyle="1" w:styleId="B1Char">
    <w:name w:val="B1 Char"/>
    <w:link w:val="B1"/>
    <w:locked/>
    <w:rsid w:val="00947C63"/>
    <w:rPr>
      <w:rFonts w:ascii="Times New Roman" w:hAnsi="Times New Roman"/>
    </w:rPr>
  </w:style>
  <w:style w:type="character" w:customStyle="1" w:styleId="B2Char1">
    <w:name w:val="B2 Char1"/>
    <w:link w:val="B2"/>
    <w:locked/>
    <w:rsid w:val="00947C63"/>
    <w:rPr>
      <w:rFonts w:ascii="Times New Roman" w:hAnsi="Times New Roman"/>
    </w:rPr>
  </w:style>
  <w:style w:type="character" w:customStyle="1" w:styleId="B3Char2">
    <w:name w:val="B3 Char2"/>
    <w:link w:val="B3"/>
    <w:locked/>
    <w:rsid w:val="00947C63"/>
    <w:rPr>
      <w:rFonts w:ascii="Times New Roman" w:hAnsi="Times New Roman"/>
    </w:rPr>
  </w:style>
  <w:style w:type="character" w:customStyle="1" w:styleId="CRCoverPageChar">
    <w:name w:val="CR Cover Page Char"/>
    <w:link w:val="CRCoverPage"/>
    <w:locked/>
    <w:rsid w:val="00947C63"/>
    <w:rPr>
      <w:rFonts w:ascii="Arial" w:hAnsi="Arial" w:cs="Arial"/>
      <w:lang w:val="en-US" w:eastAsia="en-US"/>
    </w:rPr>
  </w:style>
  <w:style w:type="paragraph" w:customStyle="1" w:styleId="CRCoverPage">
    <w:name w:val="CR Cover Page"/>
    <w:link w:val="CRCoverPageChar"/>
    <w:rsid w:val="00947C63"/>
    <w:pPr>
      <w:tabs>
        <w:tab w:val="left" w:pos="720"/>
      </w:tabs>
      <w:spacing w:after="120"/>
      <w:ind w:hanging="1140"/>
    </w:pPr>
    <w:rPr>
      <w:rFonts w:ascii="Arial" w:hAnsi="Arial" w:cs="Arial"/>
      <w:lang w:val="en-US" w:eastAsia="en-US"/>
    </w:rPr>
  </w:style>
  <w:style w:type="paragraph" w:customStyle="1" w:styleId="Style1">
    <w:name w:val="Style1"/>
    <w:basedOn w:val="1"/>
    <w:uiPriority w:val="99"/>
    <w:rsid w:val="00947C63"/>
    <w:pPr>
      <w:tabs>
        <w:tab w:val="num" w:pos="420"/>
      </w:tabs>
      <w:textAlignment w:val="auto"/>
    </w:pPr>
  </w:style>
  <w:style w:type="paragraph" w:customStyle="1" w:styleId="Heading83GPP">
    <w:name w:val="Heading 8 3GPP"/>
    <w:basedOn w:val="1"/>
    <w:uiPriority w:val="99"/>
    <w:rsid w:val="00947C63"/>
    <w:pPr>
      <w:tabs>
        <w:tab w:val="num" w:pos="420"/>
      </w:tabs>
      <w:textAlignment w:val="auto"/>
    </w:pPr>
  </w:style>
  <w:style w:type="paragraph" w:customStyle="1" w:styleId="font5">
    <w:name w:val="font5"/>
    <w:basedOn w:val="a1"/>
    <w:uiPriority w:val="99"/>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color w:val="000000"/>
      <w:sz w:val="16"/>
      <w:szCs w:val="16"/>
    </w:rPr>
  </w:style>
  <w:style w:type="paragraph" w:customStyle="1" w:styleId="font6">
    <w:name w:val="font6"/>
    <w:basedOn w:val="a1"/>
    <w:uiPriority w:val="99"/>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b/>
      <w:bCs/>
      <w:color w:val="000000"/>
      <w:sz w:val="16"/>
      <w:szCs w:val="16"/>
    </w:rPr>
  </w:style>
  <w:style w:type="paragraph" w:customStyle="1" w:styleId="xl25">
    <w:name w:val="xl25"/>
    <w:basedOn w:val="a1"/>
    <w:uiPriority w:val="99"/>
    <w:rsid w:val="00947C63"/>
    <w:pPr>
      <w:pBdr>
        <w:top w:val="single" w:sz="4" w:space="0" w:color="000000"/>
        <w:left w:val="single" w:sz="4" w:space="0" w:color="000000"/>
        <w:bottom w:val="single" w:sz="4" w:space="0" w:color="000000"/>
        <w:right w:val="single" w:sz="4" w:space="0" w:color="000000"/>
      </w:pBdr>
      <w:shd w:val="clear" w:color="auto" w:fill="C0C0C0"/>
      <w:tabs>
        <w:tab w:val="num" w:pos="420"/>
      </w:tabs>
      <w:overflowPunct/>
      <w:autoSpaceDE/>
      <w:autoSpaceDN/>
      <w:adjustRightInd/>
      <w:spacing w:before="100" w:beforeAutospacing="1" w:after="100" w:afterAutospacing="1"/>
      <w:ind w:hanging="1140"/>
      <w:jc w:val="center"/>
      <w:textAlignment w:val="auto"/>
    </w:pPr>
    <w:rPr>
      <w:rFonts w:eastAsia="MS Mincho"/>
      <w:color w:val="000000"/>
      <w:sz w:val="16"/>
      <w:szCs w:val="16"/>
    </w:rPr>
  </w:style>
  <w:style w:type="paragraph" w:customStyle="1" w:styleId="xl26">
    <w:name w:val="xl26"/>
    <w:basedOn w:val="a1"/>
    <w:uiPriority w:val="99"/>
    <w:rsid w:val="00947C63"/>
    <w:pPr>
      <w:pBdr>
        <w:top w:val="single" w:sz="4" w:space="0" w:color="C0C0C0"/>
        <w:left w:val="single" w:sz="4" w:space="0" w:color="C0C0C0"/>
        <w:bottom w:val="single" w:sz="4" w:space="0" w:color="C0C0C0"/>
        <w:right w:val="single" w:sz="4" w:space="0" w:color="C0C0C0"/>
      </w:pBdr>
      <w:tabs>
        <w:tab w:val="num" w:pos="420"/>
      </w:tabs>
      <w:overflowPunct/>
      <w:autoSpaceDE/>
      <w:autoSpaceDN/>
      <w:adjustRightInd/>
      <w:spacing w:before="100" w:beforeAutospacing="1" w:after="100" w:afterAutospacing="1"/>
      <w:ind w:hanging="1140"/>
      <w:textAlignment w:val="auto"/>
    </w:pPr>
    <w:rPr>
      <w:rFonts w:eastAsia="MS Mincho"/>
      <w:color w:val="000000"/>
      <w:sz w:val="16"/>
      <w:szCs w:val="16"/>
    </w:rPr>
  </w:style>
  <w:style w:type="character" w:customStyle="1" w:styleId="Doc-text2Char">
    <w:name w:val="Doc-text2 Char"/>
    <w:link w:val="Doc-text2"/>
    <w:locked/>
    <w:rsid w:val="00947C63"/>
    <w:rPr>
      <w:rFonts w:ascii="Arial" w:eastAsia="MS Mincho" w:hAnsi="Arial" w:cs="Arial"/>
      <w:szCs w:val="24"/>
    </w:rPr>
  </w:style>
  <w:style w:type="paragraph" w:customStyle="1" w:styleId="Doc-text2">
    <w:name w:val="Doc-text2"/>
    <w:basedOn w:val="a1"/>
    <w:link w:val="Doc-text2Char"/>
    <w:qFormat/>
    <w:rsid w:val="00947C63"/>
    <w:pPr>
      <w:tabs>
        <w:tab w:val="left" w:pos="1622"/>
      </w:tabs>
      <w:overflowPunct/>
      <w:autoSpaceDE/>
      <w:autoSpaceDN/>
      <w:adjustRightInd/>
      <w:spacing w:after="0"/>
      <w:ind w:left="1622" w:hanging="363"/>
      <w:textAlignment w:val="auto"/>
    </w:pPr>
    <w:rPr>
      <w:rFonts w:ascii="Arial" w:eastAsia="MS Mincho" w:hAnsi="Arial" w:cs="Arial"/>
      <w:szCs w:val="24"/>
    </w:rPr>
  </w:style>
  <w:style w:type="character" w:customStyle="1" w:styleId="Doc-titleChar">
    <w:name w:val="Doc-title Char"/>
    <w:link w:val="Doc-title"/>
    <w:locked/>
    <w:rsid w:val="00947C63"/>
    <w:rPr>
      <w:rFonts w:ascii="Arial" w:eastAsia="MS Mincho" w:hAnsi="Arial" w:cs="Arial"/>
      <w:szCs w:val="24"/>
    </w:rPr>
  </w:style>
  <w:style w:type="paragraph" w:customStyle="1" w:styleId="Doc-title">
    <w:name w:val="Doc-title"/>
    <w:basedOn w:val="a1"/>
    <w:next w:val="Doc-text2"/>
    <w:link w:val="Doc-titleChar"/>
    <w:rsid w:val="00947C63"/>
    <w:pPr>
      <w:tabs>
        <w:tab w:val="num" w:pos="420"/>
      </w:tabs>
      <w:overflowPunct/>
      <w:autoSpaceDE/>
      <w:autoSpaceDN/>
      <w:adjustRightInd/>
      <w:spacing w:after="0"/>
      <w:ind w:left="1260" w:hanging="1260"/>
      <w:textAlignment w:val="auto"/>
    </w:pPr>
    <w:rPr>
      <w:rFonts w:ascii="Arial" w:eastAsia="MS Mincho" w:hAnsi="Arial" w:cs="Arial"/>
      <w:szCs w:val="24"/>
    </w:rPr>
  </w:style>
  <w:style w:type="paragraph" w:customStyle="1" w:styleId="agenda2">
    <w:name w:val="agenda2"/>
    <w:basedOn w:val="a1"/>
    <w:uiPriority w:val="99"/>
    <w:rsid w:val="00947C63"/>
    <w:pPr>
      <w:tabs>
        <w:tab w:val="left" w:pos="540"/>
        <w:tab w:val="left" w:pos="1276"/>
        <w:tab w:val="left" w:pos="2520"/>
        <w:tab w:val="right" w:pos="9923"/>
      </w:tabs>
      <w:overflowPunct/>
      <w:autoSpaceDE/>
      <w:autoSpaceDN/>
      <w:adjustRightInd/>
      <w:spacing w:before="60" w:after="60"/>
      <w:ind w:left="567" w:hanging="1140"/>
      <w:textAlignment w:val="auto"/>
      <w:outlineLvl w:val="0"/>
    </w:pPr>
    <w:rPr>
      <w:rFonts w:ascii="Arial" w:eastAsia="MS Mincho" w:hAnsi="Arial" w:cs="Arial"/>
      <w:b/>
      <w:bCs/>
    </w:rPr>
  </w:style>
  <w:style w:type="paragraph" w:customStyle="1" w:styleId="Agenda1">
    <w:name w:val="Agenda1"/>
    <w:basedOn w:val="a1"/>
    <w:uiPriority w:val="99"/>
    <w:rsid w:val="00947C63"/>
    <w:pPr>
      <w:tabs>
        <w:tab w:val="left" w:pos="540"/>
        <w:tab w:val="left" w:pos="1800"/>
        <w:tab w:val="left" w:pos="2520"/>
      </w:tabs>
      <w:overflowPunct/>
      <w:autoSpaceDE/>
      <w:autoSpaceDN/>
      <w:adjustRightInd/>
      <w:spacing w:before="60" w:after="60"/>
      <w:ind w:hanging="1140"/>
      <w:textAlignment w:val="auto"/>
      <w:outlineLvl w:val="0"/>
    </w:pPr>
    <w:rPr>
      <w:rFonts w:ascii="Arial" w:eastAsia="MS Mincho" w:hAnsi="Arial" w:cs="Arial"/>
      <w:b/>
      <w:bCs/>
    </w:rPr>
  </w:style>
  <w:style w:type="paragraph" w:customStyle="1" w:styleId="agenda3b">
    <w:name w:val="agenda3b"/>
    <w:basedOn w:val="a1"/>
    <w:uiPriority w:val="99"/>
    <w:rsid w:val="00947C63"/>
    <w:pPr>
      <w:tabs>
        <w:tab w:val="left" w:pos="540"/>
        <w:tab w:val="left" w:pos="1800"/>
        <w:tab w:val="left" w:pos="2127"/>
      </w:tabs>
      <w:overflowPunct/>
      <w:autoSpaceDE/>
      <w:autoSpaceDN/>
      <w:adjustRightInd/>
      <w:spacing w:before="60" w:after="60"/>
      <w:ind w:left="2513" w:hanging="1095"/>
      <w:textAlignment w:val="auto"/>
      <w:outlineLvl w:val="0"/>
    </w:pPr>
    <w:rPr>
      <w:rFonts w:ascii="Arial" w:eastAsia="MS Mincho" w:hAnsi="Arial" w:cs="Arial"/>
    </w:rPr>
  </w:style>
  <w:style w:type="paragraph" w:customStyle="1" w:styleId="agenda4">
    <w:name w:val="agenda4"/>
    <w:basedOn w:val="a1"/>
    <w:uiPriority w:val="99"/>
    <w:rsid w:val="00947C63"/>
    <w:pPr>
      <w:tabs>
        <w:tab w:val="left" w:pos="540"/>
        <w:tab w:val="left" w:pos="1800"/>
        <w:tab w:val="left" w:pos="2520"/>
        <w:tab w:val="left" w:pos="3261"/>
      </w:tabs>
      <w:overflowPunct/>
      <w:autoSpaceDE/>
      <w:autoSpaceDN/>
      <w:adjustRightInd/>
      <w:spacing w:before="60" w:after="60"/>
      <w:ind w:left="2400" w:hanging="1140"/>
      <w:textAlignment w:val="auto"/>
    </w:pPr>
    <w:rPr>
      <w:rFonts w:ascii="Arial" w:eastAsia="MS Mincho" w:hAnsi="Arial" w:cs="Arial"/>
    </w:rPr>
  </w:style>
  <w:style w:type="paragraph" w:customStyle="1" w:styleId="Default">
    <w:name w:val="Default"/>
    <w:uiPriority w:val="99"/>
    <w:rsid w:val="00947C63"/>
    <w:pPr>
      <w:tabs>
        <w:tab w:val="left" w:pos="720"/>
      </w:tabs>
      <w:autoSpaceDE w:val="0"/>
      <w:autoSpaceDN w:val="0"/>
      <w:adjustRightInd w:val="0"/>
      <w:ind w:hanging="1140"/>
    </w:pPr>
    <w:rPr>
      <w:rFonts w:ascii="NII Sans" w:hAnsi="NII Sans" w:cs="NII Sans"/>
      <w:color w:val="000000"/>
      <w:sz w:val="24"/>
      <w:szCs w:val="24"/>
      <w:lang w:val="fi-FI" w:eastAsia="zh-CN"/>
    </w:rPr>
  </w:style>
  <w:style w:type="paragraph" w:customStyle="1" w:styleId="Body">
    <w:name w:val="Body"/>
    <w:basedOn w:val="a1"/>
    <w:uiPriority w:val="99"/>
    <w:rsid w:val="00947C63"/>
    <w:pPr>
      <w:tabs>
        <w:tab w:val="num" w:pos="420"/>
      </w:tabs>
      <w:overflowPunct/>
      <w:autoSpaceDE/>
      <w:autoSpaceDN/>
      <w:adjustRightInd/>
      <w:spacing w:after="0"/>
      <w:ind w:hanging="1140"/>
      <w:textAlignment w:val="auto"/>
    </w:pPr>
    <w:rPr>
      <w:rFonts w:eastAsia="MS Mincho"/>
      <w:color w:val="000000"/>
      <w:sz w:val="24"/>
      <w:szCs w:val="24"/>
      <w:lang w:val="en-US"/>
    </w:rPr>
  </w:style>
  <w:style w:type="paragraph" w:customStyle="1" w:styleId="Heading1b">
    <w:name w:val="Heading 1b"/>
    <w:basedOn w:val="1"/>
    <w:uiPriority w:val="99"/>
    <w:rsid w:val="00947C63"/>
    <w:pPr>
      <w:tabs>
        <w:tab w:val="num" w:pos="360"/>
        <w:tab w:val="num" w:pos="420"/>
      </w:tabs>
      <w:overflowPunct/>
      <w:autoSpaceDE/>
      <w:autoSpaceDN/>
      <w:adjustRightInd/>
      <w:ind w:left="360" w:firstLine="0"/>
      <w:textAlignment w:val="auto"/>
    </w:pPr>
    <w:rPr>
      <w:rFonts w:eastAsia="MS Mincho"/>
    </w:rPr>
  </w:style>
  <w:style w:type="character" w:customStyle="1" w:styleId="subtopicChar">
    <w:name w:val="subtopic Char"/>
    <w:link w:val="subtopic"/>
    <w:locked/>
    <w:rsid w:val="00947C63"/>
    <w:rPr>
      <w:b/>
      <w:i/>
      <w:color w:val="FF0000"/>
      <w:sz w:val="24"/>
      <w:u w:val="single"/>
    </w:rPr>
  </w:style>
  <w:style w:type="paragraph" w:customStyle="1" w:styleId="subtopic">
    <w:name w:val="subtopic"/>
    <w:basedOn w:val="a1"/>
    <w:link w:val="subtopicChar"/>
    <w:rsid w:val="00947C63"/>
    <w:pPr>
      <w:tabs>
        <w:tab w:val="num" w:pos="420"/>
      </w:tabs>
      <w:ind w:hanging="1140"/>
      <w:textAlignment w:val="auto"/>
    </w:pPr>
    <w:rPr>
      <w:rFonts w:ascii="CG Times (WN)" w:hAnsi="CG Times (WN)"/>
      <w:b/>
      <w:i/>
      <w:color w:val="FF0000"/>
      <w:sz w:val="24"/>
      <w:u w:val="single"/>
    </w:rPr>
  </w:style>
  <w:style w:type="paragraph" w:customStyle="1" w:styleId="Proposal">
    <w:name w:val="Proposal"/>
    <w:basedOn w:val="a1"/>
    <w:uiPriority w:val="99"/>
    <w:qFormat/>
    <w:rsid w:val="00947C63"/>
    <w:pPr>
      <w:tabs>
        <w:tab w:val="num" w:pos="420"/>
      </w:tabs>
      <w:suppressAutoHyphens/>
      <w:autoSpaceDN/>
      <w:adjustRightInd/>
      <w:ind w:hanging="1140"/>
      <w:textAlignment w:val="auto"/>
    </w:pPr>
    <w:rPr>
      <w:rFonts w:cs="CG Times (WN)"/>
      <w:b/>
      <w:bCs/>
      <w:lang w:val="en-US" w:eastAsia="ar-SA"/>
    </w:rPr>
  </w:style>
  <w:style w:type="paragraph" w:customStyle="1" w:styleId="tablecell">
    <w:name w:val="tablecell"/>
    <w:basedOn w:val="a1"/>
    <w:uiPriority w:val="99"/>
    <w:rsid w:val="00947C63"/>
    <w:pPr>
      <w:tabs>
        <w:tab w:val="num" w:pos="420"/>
      </w:tabs>
      <w:overflowPunct/>
      <w:snapToGrid w:val="0"/>
      <w:spacing w:after="60"/>
      <w:ind w:hanging="1140"/>
      <w:textAlignment w:val="auto"/>
    </w:pPr>
    <w:rPr>
      <w:iCs/>
      <w:sz w:val="18"/>
      <w:szCs w:val="22"/>
      <w:lang w:val="en-US"/>
    </w:rPr>
  </w:style>
  <w:style w:type="character" w:customStyle="1" w:styleId="TJChar">
    <w:name w:val="TJ Char"/>
    <w:link w:val="TJ"/>
    <w:locked/>
    <w:rsid w:val="00947C63"/>
    <w:rPr>
      <w:b/>
      <w:sz w:val="24"/>
      <w:u w:val="single"/>
    </w:rPr>
  </w:style>
  <w:style w:type="paragraph" w:customStyle="1" w:styleId="TJ">
    <w:name w:val="TJ"/>
    <w:basedOn w:val="a1"/>
    <w:link w:val="TJChar"/>
    <w:rsid w:val="00947C63"/>
    <w:pPr>
      <w:tabs>
        <w:tab w:val="num" w:pos="420"/>
      </w:tabs>
      <w:ind w:hanging="1140"/>
      <w:textAlignment w:val="auto"/>
    </w:pPr>
    <w:rPr>
      <w:rFonts w:ascii="CG Times (WN)" w:hAnsi="CG Times (WN)"/>
      <w:b/>
      <w:sz w:val="24"/>
      <w:u w:val="single"/>
    </w:rPr>
  </w:style>
  <w:style w:type="character" w:customStyle="1" w:styleId="subtitleChar">
    <w:name w:val="subtitle Char"/>
    <w:link w:val="Subtitle1"/>
    <w:locked/>
    <w:rsid w:val="00947C63"/>
    <w:rPr>
      <w:sz w:val="24"/>
      <w:u w:val="single"/>
    </w:rPr>
  </w:style>
  <w:style w:type="paragraph" w:customStyle="1" w:styleId="Subtitle1">
    <w:name w:val="Subtitle1"/>
    <w:basedOn w:val="a1"/>
    <w:link w:val="subtitleChar"/>
    <w:rsid w:val="00947C63"/>
    <w:pPr>
      <w:tabs>
        <w:tab w:val="num" w:pos="420"/>
      </w:tabs>
      <w:ind w:hanging="1140"/>
      <w:textAlignment w:val="auto"/>
    </w:pPr>
    <w:rPr>
      <w:rFonts w:ascii="CG Times (WN)" w:hAnsi="CG Times (WN)"/>
      <w:sz w:val="24"/>
      <w:u w:val="single"/>
    </w:rPr>
  </w:style>
  <w:style w:type="paragraph" w:customStyle="1" w:styleId="Arial">
    <w:name w:val="Arial"/>
    <w:basedOn w:val="B1"/>
    <w:uiPriority w:val="99"/>
    <w:rsid w:val="00947C63"/>
    <w:pPr>
      <w:numPr>
        <w:numId w:val="2"/>
      </w:numPr>
      <w:tabs>
        <w:tab w:val="clear" w:pos="360"/>
        <w:tab w:val="num" w:pos="420"/>
      </w:tabs>
      <w:ind w:left="0" w:firstLine="0"/>
      <w:textAlignment w:val="auto"/>
    </w:pPr>
    <w:rPr>
      <w:rFonts w:ascii="CG Times (WN)" w:eastAsia="MS PGothic" w:hAnsi="CG Times (WN)"/>
    </w:rPr>
  </w:style>
  <w:style w:type="paragraph" w:customStyle="1" w:styleId="Reference">
    <w:name w:val="Reference"/>
    <w:basedOn w:val="a1"/>
    <w:uiPriority w:val="99"/>
    <w:rsid w:val="00947C63"/>
    <w:pPr>
      <w:tabs>
        <w:tab w:val="num" w:pos="420"/>
      </w:tabs>
      <w:overflowPunct/>
      <w:autoSpaceDE/>
      <w:autoSpaceDN/>
      <w:adjustRightInd/>
      <w:spacing w:before="120" w:after="0" w:line="280" w:lineRule="atLeast"/>
      <w:ind w:left="420" w:hanging="420"/>
      <w:jc w:val="both"/>
      <w:textAlignment w:val="auto"/>
    </w:pPr>
    <w:rPr>
      <w:rFonts w:eastAsia="MS Mincho"/>
    </w:rPr>
  </w:style>
  <w:style w:type="character" w:customStyle="1" w:styleId="SubsectionChar">
    <w:name w:val="Subsection Char"/>
    <w:link w:val="Subsection"/>
    <w:locked/>
    <w:rsid w:val="00947C63"/>
    <w:rPr>
      <w:b/>
      <w:i/>
      <w:color w:val="FF0000"/>
      <w:sz w:val="24"/>
      <w:u w:val="single"/>
    </w:rPr>
  </w:style>
  <w:style w:type="paragraph" w:customStyle="1" w:styleId="Subsection">
    <w:name w:val="Subsection"/>
    <w:basedOn w:val="a1"/>
    <w:link w:val="SubsectionChar"/>
    <w:rsid w:val="00947C63"/>
    <w:pPr>
      <w:tabs>
        <w:tab w:val="num" w:pos="420"/>
      </w:tabs>
      <w:ind w:hanging="1140"/>
      <w:textAlignment w:val="auto"/>
    </w:pPr>
    <w:rPr>
      <w:rFonts w:ascii="CG Times (WN)" w:hAnsi="CG Times (WN)"/>
      <w:b/>
      <w:i/>
      <w:color w:val="FF0000"/>
      <w:sz w:val="24"/>
      <w:u w:val="single"/>
    </w:rPr>
  </w:style>
  <w:style w:type="paragraph" w:customStyle="1" w:styleId="tdoc-header">
    <w:name w:val="tdoc-header"/>
    <w:uiPriority w:val="99"/>
    <w:rsid w:val="00947C63"/>
    <w:pPr>
      <w:tabs>
        <w:tab w:val="num" w:pos="420"/>
      </w:tabs>
      <w:ind w:hanging="1140"/>
    </w:pPr>
    <w:rPr>
      <w:rFonts w:ascii="Arial" w:eastAsia="MS Mincho" w:hAnsi="Arial"/>
      <w:noProof/>
      <w:sz w:val="24"/>
      <w:lang w:eastAsia="en-US"/>
    </w:rPr>
  </w:style>
  <w:style w:type="paragraph" w:customStyle="1" w:styleId="agenda3">
    <w:name w:val="agenda3"/>
    <w:basedOn w:val="agenda3b"/>
    <w:uiPriority w:val="99"/>
    <w:rsid w:val="00947C63"/>
    <w:pPr>
      <w:tabs>
        <w:tab w:val="right" w:pos="10065"/>
      </w:tabs>
    </w:pPr>
  </w:style>
  <w:style w:type="character" w:customStyle="1" w:styleId="11Char">
    <w:name w:val="1.1 Char"/>
    <w:link w:val="110"/>
    <w:locked/>
    <w:rsid w:val="00947C63"/>
    <w:rPr>
      <w:rFonts w:ascii="Arial" w:eastAsia="MS Mincho" w:hAnsi="Arial" w:cs="Arial"/>
      <w:b/>
      <w:bCs/>
      <w:sz w:val="24"/>
      <w:szCs w:val="26"/>
      <w:lang w:val="x-none" w:eastAsia="x-none"/>
    </w:rPr>
  </w:style>
  <w:style w:type="paragraph" w:customStyle="1" w:styleId="110">
    <w:name w:val="1.1"/>
    <w:basedOn w:val="3"/>
    <w:link w:val="11Char"/>
    <w:qFormat/>
    <w:rsid w:val="00947C63"/>
    <w:pPr>
      <w:keepLines w:val="0"/>
      <w:tabs>
        <w:tab w:val="left" w:pos="720"/>
      </w:tabs>
      <w:overflowPunct/>
      <w:autoSpaceDE/>
      <w:autoSpaceDN/>
      <w:adjustRightInd/>
      <w:spacing w:before="240" w:after="60"/>
      <w:ind w:left="900" w:hanging="900"/>
      <w:textAlignment w:val="auto"/>
    </w:pPr>
    <w:rPr>
      <w:rFonts w:eastAsia="MS Mincho" w:cs="Arial"/>
      <w:b/>
      <w:bCs/>
      <w:sz w:val="24"/>
      <w:szCs w:val="26"/>
      <w:lang w:val="x-none" w:eastAsia="x-none"/>
    </w:rPr>
  </w:style>
  <w:style w:type="character" w:customStyle="1" w:styleId="00BodyTextChar">
    <w:name w:val="00 BodyText Char"/>
    <w:link w:val="00BodyText"/>
    <w:locked/>
    <w:rsid w:val="00947C63"/>
    <w:rPr>
      <w:rFonts w:ascii="Arial" w:hAnsi="Arial" w:cs="Arial"/>
      <w:sz w:val="22"/>
      <w:lang w:val="x-none" w:eastAsia="x-none"/>
    </w:rPr>
  </w:style>
  <w:style w:type="paragraph" w:customStyle="1" w:styleId="00BodyText">
    <w:name w:val="00 BodyText"/>
    <w:basedOn w:val="a1"/>
    <w:link w:val="00BodyTextChar"/>
    <w:rsid w:val="00947C63"/>
    <w:pPr>
      <w:tabs>
        <w:tab w:val="left" w:pos="720"/>
      </w:tabs>
      <w:overflowPunct/>
      <w:autoSpaceDE/>
      <w:autoSpaceDN/>
      <w:adjustRightInd/>
      <w:spacing w:after="220"/>
      <w:ind w:hanging="1140"/>
      <w:textAlignment w:val="auto"/>
    </w:pPr>
    <w:rPr>
      <w:rFonts w:ascii="Arial" w:hAnsi="Arial" w:cs="Arial"/>
      <w:sz w:val="22"/>
      <w:lang w:val="x-none" w:eastAsia="x-none"/>
    </w:rPr>
  </w:style>
  <w:style w:type="paragraph" w:customStyle="1" w:styleId="MediumGrid21">
    <w:name w:val="Medium Grid 21"/>
    <w:uiPriority w:val="1"/>
    <w:qFormat/>
    <w:rsid w:val="00947C63"/>
    <w:pPr>
      <w:tabs>
        <w:tab w:val="left" w:pos="720"/>
      </w:tabs>
      <w:overflowPunct w:val="0"/>
      <w:autoSpaceDE w:val="0"/>
      <w:autoSpaceDN w:val="0"/>
      <w:adjustRightInd w:val="0"/>
      <w:ind w:hanging="1140"/>
    </w:pPr>
    <w:rPr>
      <w:rFonts w:ascii="Times New Roman" w:eastAsia="MS Mincho" w:hAnsi="Times New Roman"/>
      <w:lang w:eastAsia="ja-JP"/>
    </w:rPr>
  </w:style>
  <w:style w:type="paragraph" w:customStyle="1" w:styleId="Paragraphedeliste">
    <w:name w:val="Paragraphe de liste"/>
    <w:basedOn w:val="a1"/>
    <w:uiPriority w:val="34"/>
    <w:qFormat/>
    <w:rsid w:val="00947C63"/>
    <w:pPr>
      <w:tabs>
        <w:tab w:val="left" w:pos="720"/>
      </w:tabs>
      <w:overflowPunct/>
      <w:autoSpaceDE/>
      <w:autoSpaceDN/>
      <w:adjustRightInd/>
      <w:spacing w:after="0"/>
      <w:ind w:left="720" w:hanging="1140"/>
      <w:textAlignment w:val="auto"/>
    </w:pPr>
    <w:rPr>
      <w:sz w:val="24"/>
      <w:szCs w:val="24"/>
      <w:lang w:val="fr-FR" w:eastAsia="zh-CN"/>
    </w:rPr>
  </w:style>
  <w:style w:type="paragraph" w:customStyle="1" w:styleId="FL">
    <w:name w:val="FL"/>
    <w:basedOn w:val="a1"/>
    <w:uiPriority w:val="99"/>
    <w:rsid w:val="00947C63"/>
    <w:pPr>
      <w:keepNext/>
      <w:keepLines/>
      <w:tabs>
        <w:tab w:val="left" w:pos="720"/>
      </w:tabs>
      <w:spacing w:before="60"/>
      <w:ind w:hanging="1140"/>
      <w:jc w:val="center"/>
      <w:textAlignment w:val="auto"/>
    </w:pPr>
    <w:rPr>
      <w:rFonts w:ascii="Arial" w:hAnsi="Arial"/>
      <w:b/>
    </w:rPr>
  </w:style>
  <w:style w:type="paragraph" w:customStyle="1" w:styleId="afb">
    <w:name w:val="插图题注"/>
    <w:basedOn w:val="a1"/>
    <w:uiPriority w:val="99"/>
    <w:rsid w:val="00947C63"/>
    <w:pPr>
      <w:tabs>
        <w:tab w:val="left" w:pos="720"/>
      </w:tabs>
      <w:overflowPunct/>
      <w:autoSpaceDE/>
      <w:autoSpaceDN/>
      <w:adjustRightInd/>
      <w:ind w:hanging="1140"/>
      <w:textAlignment w:val="auto"/>
    </w:pPr>
  </w:style>
  <w:style w:type="paragraph" w:customStyle="1" w:styleId="afc">
    <w:name w:val="表格题注"/>
    <w:basedOn w:val="a1"/>
    <w:uiPriority w:val="99"/>
    <w:rsid w:val="00947C63"/>
    <w:pPr>
      <w:tabs>
        <w:tab w:val="left" w:pos="720"/>
      </w:tabs>
      <w:overflowPunct/>
      <w:autoSpaceDE/>
      <w:autoSpaceDN/>
      <w:adjustRightInd/>
      <w:ind w:hanging="1140"/>
      <w:textAlignment w:val="auto"/>
    </w:pPr>
  </w:style>
  <w:style w:type="character" w:customStyle="1" w:styleId="IvDbodytextChar">
    <w:name w:val="IvD bodytext Char"/>
    <w:link w:val="IvDbodytext"/>
    <w:locked/>
    <w:rsid w:val="00947C63"/>
    <w:rPr>
      <w:rFonts w:ascii="Arial" w:hAnsi="Arial" w:cs="Arial"/>
      <w:spacing w:val="2"/>
      <w:lang w:val="x-none" w:eastAsia="x-none"/>
    </w:rPr>
  </w:style>
  <w:style w:type="paragraph" w:customStyle="1" w:styleId="IvDbodytext">
    <w:name w:val="IvD bodytext"/>
    <w:basedOn w:val="a1"/>
    <w:next w:val="a"/>
    <w:link w:val="IvDbodytextChar"/>
    <w:qFormat/>
    <w:rsid w:val="00947C63"/>
    <w:pPr>
      <w:keepLines/>
      <w:tabs>
        <w:tab w:val="left" w:pos="2552"/>
        <w:tab w:val="left" w:pos="3856"/>
        <w:tab w:val="left" w:pos="5216"/>
        <w:tab w:val="left" w:pos="6464"/>
        <w:tab w:val="left" w:pos="7768"/>
        <w:tab w:val="left" w:pos="9072"/>
        <w:tab w:val="left" w:pos="9639"/>
      </w:tabs>
      <w:overflowPunct/>
      <w:autoSpaceDE/>
      <w:autoSpaceDN/>
      <w:adjustRightInd/>
      <w:spacing w:before="240" w:after="0"/>
      <w:ind w:hanging="1140"/>
      <w:textAlignment w:val="auto"/>
    </w:pPr>
    <w:rPr>
      <w:rFonts w:ascii="Arial" w:hAnsi="Arial" w:cs="Arial"/>
      <w:spacing w:val="2"/>
      <w:lang w:val="x-none" w:eastAsia="x-none"/>
    </w:rPr>
  </w:style>
  <w:style w:type="paragraph" w:customStyle="1" w:styleId="TAJ">
    <w:name w:val="TAJ"/>
    <w:basedOn w:val="TH"/>
    <w:uiPriority w:val="99"/>
    <w:rsid w:val="00947C63"/>
    <w:pPr>
      <w:tabs>
        <w:tab w:val="left" w:pos="720"/>
      </w:tabs>
      <w:ind w:hanging="1140"/>
      <w:textAlignment w:val="auto"/>
    </w:pPr>
    <w:rPr>
      <w:rFonts w:eastAsia="MS Mincho" w:cs="Arial"/>
      <w:bCs/>
    </w:rPr>
  </w:style>
  <w:style w:type="paragraph" w:customStyle="1" w:styleId="Observation">
    <w:name w:val="Observation"/>
    <w:basedOn w:val="a1"/>
    <w:uiPriority w:val="99"/>
    <w:qFormat/>
    <w:rsid w:val="00947C63"/>
    <w:pPr>
      <w:numPr>
        <w:numId w:val="3"/>
      </w:numPr>
      <w:tabs>
        <w:tab w:val="left" w:pos="1701"/>
      </w:tabs>
      <w:spacing w:after="120"/>
      <w:jc w:val="both"/>
      <w:textAlignment w:val="auto"/>
    </w:pPr>
    <w:rPr>
      <w:rFonts w:ascii="Arial" w:hAnsi="Arial"/>
      <w:b/>
      <w:bCs/>
      <w:lang w:eastAsia="zh-CN"/>
    </w:rPr>
  </w:style>
  <w:style w:type="paragraph" w:customStyle="1" w:styleId="Tabletext">
    <w:name w:val="Table_text"/>
    <w:basedOn w:val="a1"/>
    <w:uiPriority w:val="99"/>
    <w:rsid w:val="00947C6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hanging="1140"/>
      <w:jc w:val="both"/>
      <w:textAlignment w:val="auto"/>
    </w:pPr>
    <w:rPr>
      <w:sz w:val="22"/>
      <w:lang w:val="fr-FR" w:eastAsia="en-US"/>
    </w:rPr>
  </w:style>
  <w:style w:type="paragraph" w:customStyle="1" w:styleId="Tablehead">
    <w:name w:val="Table_head"/>
    <w:basedOn w:val="Tabletext"/>
    <w:next w:val="Tabletext"/>
    <w:uiPriority w:val="99"/>
    <w:rsid w:val="00947C63"/>
    <w:pPr>
      <w:keepNext/>
      <w:spacing w:before="80" w:after="80"/>
      <w:jc w:val="center"/>
    </w:pPr>
    <w:rPr>
      <w:b/>
    </w:rPr>
  </w:style>
  <w:style w:type="character" w:customStyle="1" w:styleId="categoryChar">
    <w:name w:val="category Char"/>
    <w:link w:val="category"/>
    <w:locked/>
    <w:rsid w:val="00947C63"/>
    <w:rPr>
      <w:rFonts w:ascii="Book Antiqua" w:hAnsi="Book Antiqua"/>
      <w:b/>
      <w:color w:val="365F91"/>
      <w:u w:val="single"/>
      <w:lang w:val="en-AU" w:eastAsia="zh-CN"/>
    </w:rPr>
  </w:style>
  <w:style w:type="paragraph" w:customStyle="1" w:styleId="category">
    <w:name w:val="category"/>
    <w:basedOn w:val="a1"/>
    <w:link w:val="categoryChar"/>
    <w:qFormat/>
    <w:rsid w:val="00947C63"/>
    <w:pPr>
      <w:tabs>
        <w:tab w:val="left" w:pos="720"/>
      </w:tabs>
      <w:overflowPunct/>
      <w:autoSpaceDE/>
      <w:autoSpaceDN/>
      <w:adjustRightInd/>
      <w:spacing w:after="0"/>
      <w:ind w:left="1247" w:hanging="1247"/>
      <w:textAlignment w:val="auto"/>
    </w:pPr>
    <w:rPr>
      <w:rFonts w:ascii="Book Antiqua" w:hAnsi="Book Antiqua"/>
      <w:b/>
      <w:color w:val="365F91"/>
      <w:u w:val="single"/>
      <w:lang w:val="en-AU" w:eastAsia="zh-CN"/>
    </w:rPr>
  </w:style>
  <w:style w:type="character" w:customStyle="1" w:styleId="1Char0">
    <w:name w:val="正文1 Char"/>
    <w:link w:val="12"/>
    <w:locked/>
    <w:rsid w:val="00947C63"/>
    <w:rPr>
      <w:rFonts w:ascii="Times New Roman" w:hAnsi="Times New Roman"/>
      <w:lang w:val="x-none" w:eastAsia="x-none"/>
    </w:rPr>
  </w:style>
  <w:style w:type="paragraph" w:customStyle="1" w:styleId="12">
    <w:name w:val="正文1"/>
    <w:basedOn w:val="a1"/>
    <w:link w:val="1Char0"/>
    <w:qFormat/>
    <w:rsid w:val="00947C63"/>
    <w:pPr>
      <w:widowControl w:val="0"/>
      <w:tabs>
        <w:tab w:val="left" w:pos="720"/>
      </w:tabs>
      <w:overflowPunct/>
      <w:autoSpaceDE/>
      <w:autoSpaceDN/>
      <w:ind w:hanging="1140"/>
      <w:jc w:val="both"/>
      <w:textAlignment w:val="auto"/>
    </w:pPr>
    <w:rPr>
      <w:lang w:val="x-none" w:eastAsia="x-none"/>
    </w:rPr>
  </w:style>
  <w:style w:type="character" w:customStyle="1" w:styleId="3GPPChar">
    <w:name w:val="3GPP 正文 Char"/>
    <w:link w:val="3GPP"/>
    <w:locked/>
    <w:rsid w:val="00947C63"/>
    <w:rPr>
      <w:rFonts w:ascii="Times New Roman" w:hAnsi="Times New Roman"/>
      <w:lang w:val="x-none" w:eastAsia="ja-JP"/>
    </w:rPr>
  </w:style>
  <w:style w:type="paragraph" w:customStyle="1" w:styleId="3GPP">
    <w:name w:val="3GPP 正文"/>
    <w:basedOn w:val="a1"/>
    <w:link w:val="3GPPChar"/>
    <w:qFormat/>
    <w:rsid w:val="00947C63"/>
    <w:pPr>
      <w:tabs>
        <w:tab w:val="left" w:pos="720"/>
      </w:tabs>
      <w:overflowPunct/>
      <w:autoSpaceDE/>
      <w:autoSpaceDN/>
      <w:adjustRightInd/>
      <w:ind w:hanging="1140"/>
      <w:textAlignment w:val="auto"/>
    </w:pPr>
    <w:rPr>
      <w:lang w:val="x-none" w:eastAsia="ja-JP"/>
    </w:rPr>
  </w:style>
  <w:style w:type="character" w:customStyle="1" w:styleId="maintextChar">
    <w:name w:val="main text Char"/>
    <w:link w:val="maintext"/>
    <w:qFormat/>
    <w:locked/>
    <w:rsid w:val="00947C63"/>
    <w:rPr>
      <w:rFonts w:ascii="Times New Roman" w:hAnsi="Times New Roman"/>
    </w:rPr>
  </w:style>
  <w:style w:type="paragraph" w:customStyle="1" w:styleId="maintext">
    <w:name w:val="main text"/>
    <w:basedOn w:val="a1"/>
    <w:link w:val="maintextChar"/>
    <w:qFormat/>
    <w:rsid w:val="00947C63"/>
    <w:pPr>
      <w:tabs>
        <w:tab w:val="left" w:pos="720"/>
      </w:tabs>
      <w:overflowPunct/>
      <w:autoSpaceDE/>
      <w:autoSpaceDN/>
      <w:adjustRightInd/>
      <w:spacing w:before="60" w:after="60" w:line="288" w:lineRule="auto"/>
      <w:ind w:firstLineChars="200" w:firstLine="200"/>
      <w:jc w:val="both"/>
      <w:textAlignment w:val="auto"/>
    </w:pPr>
  </w:style>
  <w:style w:type="character" w:customStyle="1" w:styleId="Bullet1Char">
    <w:name w:val="Bullet 1 Char"/>
    <w:link w:val="Bullet1"/>
    <w:uiPriority w:val="99"/>
    <w:locked/>
    <w:rsid w:val="00947C63"/>
    <w:rPr>
      <w:rFonts w:ascii="Arial" w:hAnsi="Arial"/>
      <w:sz w:val="22"/>
      <w:szCs w:val="22"/>
      <w:lang w:eastAsia="x-none"/>
    </w:rPr>
  </w:style>
  <w:style w:type="paragraph" w:customStyle="1" w:styleId="Bullet1">
    <w:name w:val="Bullet 1"/>
    <w:basedOn w:val="a1"/>
    <w:link w:val="Bullet1Char"/>
    <w:uiPriority w:val="99"/>
    <w:qFormat/>
    <w:rsid w:val="00947C63"/>
    <w:pPr>
      <w:numPr>
        <w:numId w:val="4"/>
      </w:numPr>
      <w:tabs>
        <w:tab w:val="left" w:pos="720"/>
      </w:tabs>
      <w:overflowPunct/>
      <w:autoSpaceDE/>
      <w:autoSpaceDN/>
      <w:adjustRightInd/>
      <w:spacing w:after="200" w:line="276" w:lineRule="auto"/>
      <w:jc w:val="both"/>
      <w:textAlignment w:val="auto"/>
    </w:pPr>
    <w:rPr>
      <w:rFonts w:ascii="Arial" w:hAnsi="Arial"/>
      <w:sz w:val="22"/>
      <w:szCs w:val="22"/>
      <w:lang w:eastAsia="x-none"/>
    </w:rPr>
  </w:style>
  <w:style w:type="paragraph" w:customStyle="1" w:styleId="Bullet2">
    <w:name w:val="Bullet 2"/>
    <w:basedOn w:val="Bullet1"/>
    <w:uiPriority w:val="99"/>
    <w:qFormat/>
    <w:rsid w:val="00947C63"/>
    <w:pPr>
      <w:numPr>
        <w:ilvl w:val="1"/>
      </w:numPr>
      <w:tabs>
        <w:tab w:val="clear" w:pos="720"/>
        <w:tab w:val="num" w:pos="360"/>
        <w:tab w:val="num" w:pos="1440"/>
      </w:tabs>
    </w:pPr>
  </w:style>
  <w:style w:type="character" w:customStyle="1" w:styleId="NumberedListChar">
    <w:name w:val="Numbered List Char"/>
    <w:link w:val="NumberedList"/>
    <w:uiPriority w:val="99"/>
    <w:locked/>
    <w:rsid w:val="00947C63"/>
    <w:rPr>
      <w:rFonts w:ascii="Times New Roman" w:eastAsia="Times New Roman" w:hAnsi="Times New Roman"/>
      <w:lang w:eastAsia="en-GB"/>
    </w:rPr>
  </w:style>
  <w:style w:type="paragraph" w:customStyle="1" w:styleId="NumberedList">
    <w:name w:val="Numbered List"/>
    <w:basedOn w:val="a"/>
    <w:link w:val="NumberedListChar"/>
    <w:uiPriority w:val="99"/>
    <w:qFormat/>
    <w:rsid w:val="00947C63"/>
    <w:pPr>
      <w:overflowPunct w:val="0"/>
      <w:autoSpaceDE w:val="0"/>
      <w:autoSpaceDN w:val="0"/>
      <w:adjustRightInd w:val="0"/>
      <w:spacing w:after="180"/>
      <w:ind w:hanging="1140"/>
    </w:pPr>
    <w:rPr>
      <w:rFonts w:eastAsia="Times New Roman"/>
      <w:szCs w:val="20"/>
      <w:lang w:val="en-GB" w:eastAsia="en-GB"/>
    </w:rPr>
  </w:style>
  <w:style w:type="paragraph" w:customStyle="1" w:styleId="Guidance">
    <w:name w:val="Guidance"/>
    <w:basedOn w:val="a1"/>
    <w:uiPriority w:val="99"/>
    <w:rsid w:val="00947C63"/>
    <w:pPr>
      <w:tabs>
        <w:tab w:val="left" w:pos="720"/>
      </w:tabs>
      <w:ind w:hanging="1140"/>
      <w:textAlignment w:val="auto"/>
    </w:pPr>
    <w:rPr>
      <w:i/>
      <w:color w:val="0000FF"/>
      <w:lang w:eastAsia="en-US"/>
    </w:rPr>
  </w:style>
  <w:style w:type="character" w:customStyle="1" w:styleId="RAN4proposalChar">
    <w:name w:val="RAN4 proposal Char"/>
    <w:link w:val="RAN4proposal"/>
    <w:uiPriority w:val="99"/>
    <w:locked/>
    <w:rsid w:val="00947C63"/>
    <w:rPr>
      <w:rFonts w:ascii="Times New Roman" w:hAnsi="Times New Roman"/>
      <w:b/>
      <w:iCs/>
      <w:szCs w:val="18"/>
      <w:lang w:val="x-none" w:eastAsia="en-US"/>
    </w:rPr>
  </w:style>
  <w:style w:type="paragraph" w:customStyle="1" w:styleId="RAN4proposal">
    <w:name w:val="RAN4 proposal"/>
    <w:basedOn w:val="af1"/>
    <w:next w:val="a1"/>
    <w:link w:val="RAN4proposalChar"/>
    <w:uiPriority w:val="99"/>
    <w:qFormat/>
    <w:rsid w:val="00947C63"/>
    <w:pPr>
      <w:numPr>
        <w:numId w:val="5"/>
      </w:numPr>
      <w:overflowPunct/>
      <w:autoSpaceDE/>
      <w:autoSpaceDN/>
      <w:adjustRightInd/>
      <w:spacing w:before="0" w:after="200"/>
    </w:pPr>
    <w:rPr>
      <w:iCs/>
      <w:szCs w:val="18"/>
      <w:lang w:eastAsia="en-US"/>
    </w:rPr>
  </w:style>
  <w:style w:type="character" w:customStyle="1" w:styleId="RAN4ObservationChar">
    <w:name w:val="RAN4 Observation Char"/>
    <w:link w:val="RAN4Observation"/>
    <w:uiPriority w:val="99"/>
    <w:locked/>
    <w:rsid w:val="00947C63"/>
    <w:rPr>
      <w:rFonts w:ascii="Times New Roman" w:eastAsia="Calibri" w:hAnsi="Times New Roman"/>
      <w:lang w:eastAsia="en-US"/>
    </w:rPr>
  </w:style>
  <w:style w:type="paragraph" w:customStyle="1" w:styleId="RAN4Observation">
    <w:name w:val="RAN4 Observation"/>
    <w:basedOn w:val="a"/>
    <w:next w:val="a1"/>
    <w:link w:val="RAN4ObservationChar"/>
    <w:uiPriority w:val="99"/>
    <w:rsid w:val="00947C63"/>
    <w:pPr>
      <w:numPr>
        <w:numId w:val="6"/>
      </w:numPr>
      <w:spacing w:after="160" w:line="252" w:lineRule="auto"/>
      <w:ind w:firstLine="0"/>
      <w:contextualSpacing/>
    </w:pPr>
    <w:rPr>
      <w:rFonts w:eastAsia="Calibri"/>
      <w:szCs w:val="20"/>
      <w:lang w:val="en-GB" w:eastAsia="en-US"/>
    </w:rPr>
  </w:style>
  <w:style w:type="character" w:customStyle="1" w:styleId="3GPPNormalTextChar">
    <w:name w:val="3GPP Normal Text Char"/>
    <w:link w:val="3GPPNormalText"/>
    <w:locked/>
    <w:rsid w:val="00947C63"/>
    <w:rPr>
      <w:rFonts w:ascii="Arial" w:eastAsia="MS Mincho" w:hAnsi="Arial" w:cs="Arial"/>
      <w:sz w:val="24"/>
      <w:szCs w:val="24"/>
      <w:lang w:val="x-none" w:eastAsia="en-US"/>
    </w:rPr>
  </w:style>
  <w:style w:type="paragraph" w:customStyle="1" w:styleId="3GPPNormalText">
    <w:name w:val="3GPP Normal Text"/>
    <w:basedOn w:val="af2"/>
    <w:link w:val="3GPPNormalTextChar"/>
    <w:qFormat/>
    <w:rsid w:val="00947C63"/>
    <w:pPr>
      <w:ind w:hanging="22"/>
    </w:pPr>
    <w:rPr>
      <w:rFonts w:ascii="Arial" w:hAnsi="Arial" w:cs="Arial"/>
      <w:sz w:val="24"/>
      <w:lang w:eastAsia="en-US"/>
    </w:rPr>
  </w:style>
  <w:style w:type="character" w:customStyle="1" w:styleId="1Char1">
    <w:name w:val="样式1 Char"/>
    <w:link w:val="13"/>
    <w:locked/>
    <w:rsid w:val="00947C63"/>
    <w:rPr>
      <w:rFonts w:ascii="Times New Roman" w:hAnsi="Times New Roman"/>
    </w:rPr>
  </w:style>
  <w:style w:type="paragraph" w:customStyle="1" w:styleId="13">
    <w:name w:val="样式1"/>
    <w:basedOn w:val="a1"/>
    <w:link w:val="1Char1"/>
    <w:qFormat/>
    <w:rsid w:val="00947C63"/>
    <w:pPr>
      <w:tabs>
        <w:tab w:val="left" w:pos="720"/>
      </w:tabs>
      <w:ind w:leftChars="-40" w:left="280"/>
      <w:textAlignment w:val="auto"/>
    </w:pPr>
  </w:style>
  <w:style w:type="character" w:customStyle="1" w:styleId="2Char0">
    <w:name w:val="样式2 Char"/>
    <w:link w:val="25"/>
    <w:locked/>
    <w:rsid w:val="00947C63"/>
    <w:rPr>
      <w:rFonts w:ascii="Times New Roman" w:hAnsi="Times New Roman"/>
    </w:rPr>
  </w:style>
  <w:style w:type="paragraph" w:customStyle="1" w:styleId="25">
    <w:name w:val="样式2"/>
    <w:basedOn w:val="a1"/>
    <w:link w:val="2Char0"/>
    <w:qFormat/>
    <w:rsid w:val="00947C63"/>
    <w:pPr>
      <w:tabs>
        <w:tab w:val="left" w:pos="720"/>
      </w:tabs>
      <w:ind w:left="709" w:hanging="283"/>
      <w:textAlignment w:val="auto"/>
    </w:pPr>
  </w:style>
  <w:style w:type="character" w:customStyle="1" w:styleId="3Char0">
    <w:name w:val="样式3 Char"/>
    <w:link w:val="33"/>
    <w:locked/>
    <w:rsid w:val="00947C63"/>
    <w:rPr>
      <w:rFonts w:ascii="Times New Roman" w:hAnsi="Times New Roman"/>
    </w:rPr>
  </w:style>
  <w:style w:type="paragraph" w:customStyle="1" w:styleId="33">
    <w:name w:val="样式3"/>
    <w:basedOn w:val="a1"/>
    <w:link w:val="3Char0"/>
    <w:qFormat/>
    <w:rsid w:val="00947C63"/>
    <w:pPr>
      <w:tabs>
        <w:tab w:val="left" w:pos="720"/>
      </w:tabs>
      <w:ind w:left="1080"/>
      <w:textAlignment w:val="auto"/>
    </w:pPr>
  </w:style>
  <w:style w:type="character" w:customStyle="1" w:styleId="RAN4H2Char">
    <w:name w:val="RAN4 H2 Char"/>
    <w:link w:val="RAN4H2"/>
    <w:uiPriority w:val="99"/>
    <w:locked/>
    <w:rsid w:val="00947C63"/>
    <w:rPr>
      <w:rFonts w:ascii="Arial" w:hAnsi="Arial" w:cs="Arial"/>
      <w:sz w:val="28"/>
      <w:szCs w:val="32"/>
      <w:lang w:eastAsia="en-US"/>
    </w:rPr>
  </w:style>
  <w:style w:type="paragraph" w:customStyle="1" w:styleId="RAN4H2">
    <w:name w:val="RAN4 H2"/>
    <w:basedOn w:val="2"/>
    <w:next w:val="a1"/>
    <w:link w:val="RAN4H2Char"/>
    <w:uiPriority w:val="99"/>
    <w:qFormat/>
    <w:rsid w:val="00947C63"/>
    <w:pPr>
      <w:numPr>
        <w:ilvl w:val="1"/>
        <w:numId w:val="7"/>
      </w:numPr>
      <w:tabs>
        <w:tab w:val="left" w:pos="720"/>
      </w:tabs>
      <w:overflowPunct/>
      <w:autoSpaceDE/>
      <w:autoSpaceDN/>
      <w:adjustRightInd/>
      <w:ind w:left="431" w:hanging="431"/>
      <w:textAlignment w:val="auto"/>
    </w:pPr>
    <w:rPr>
      <w:rFonts w:cs="Arial"/>
      <w:sz w:val="28"/>
      <w:szCs w:val="32"/>
      <w:lang w:eastAsia="en-US"/>
    </w:rPr>
  </w:style>
  <w:style w:type="paragraph" w:customStyle="1" w:styleId="RAN4H1">
    <w:name w:val="RAN4 H1"/>
    <w:basedOn w:val="a1"/>
    <w:next w:val="a1"/>
    <w:uiPriority w:val="99"/>
    <w:qFormat/>
    <w:rsid w:val="00947C63"/>
    <w:pPr>
      <w:keepNext/>
      <w:keepLines/>
      <w:numPr>
        <w:numId w:val="7"/>
      </w:numPr>
      <w:pBdr>
        <w:top w:val="single" w:sz="12" w:space="3" w:color="auto"/>
      </w:pBdr>
      <w:tabs>
        <w:tab w:val="left" w:pos="720"/>
      </w:tabs>
      <w:spacing w:before="240"/>
      <w:textAlignment w:val="auto"/>
      <w:outlineLvl w:val="0"/>
    </w:pPr>
    <w:rPr>
      <w:rFonts w:ascii="Arial" w:hAnsi="Arial"/>
      <w:sz w:val="36"/>
      <w:lang w:eastAsia="en-US"/>
    </w:rPr>
  </w:style>
  <w:style w:type="paragraph" w:customStyle="1" w:styleId="RAN4H3">
    <w:name w:val="RAN4 H3"/>
    <w:basedOn w:val="a1"/>
    <w:uiPriority w:val="99"/>
    <w:qFormat/>
    <w:rsid w:val="00947C63"/>
    <w:pPr>
      <w:numPr>
        <w:ilvl w:val="2"/>
        <w:numId w:val="7"/>
      </w:numPr>
      <w:tabs>
        <w:tab w:val="left" w:pos="720"/>
      </w:tabs>
      <w:overflowPunct/>
      <w:autoSpaceDE/>
      <w:autoSpaceDN/>
      <w:adjustRightInd/>
      <w:spacing w:after="160" w:line="254" w:lineRule="auto"/>
      <w:ind w:left="505" w:hanging="505"/>
      <w:textAlignment w:val="auto"/>
    </w:pPr>
    <w:rPr>
      <w:rFonts w:ascii="Arial" w:hAnsi="Arial" w:cs="Arial"/>
      <w:sz w:val="24"/>
      <w:szCs w:val="22"/>
      <w:lang w:val="en-US" w:eastAsia="en-US"/>
    </w:rPr>
  </w:style>
  <w:style w:type="character" w:customStyle="1" w:styleId="R4TopicChar">
    <w:name w:val="R4_Topic Char"/>
    <w:link w:val="R4Topic"/>
    <w:locked/>
    <w:rsid w:val="00947C63"/>
    <w:rPr>
      <w:rFonts w:ascii="Arial" w:hAnsi="Arial" w:cs="Arial"/>
      <w:b/>
      <w:i/>
      <w:color w:val="C00000"/>
      <w:sz w:val="22"/>
      <w:szCs w:val="22"/>
    </w:rPr>
  </w:style>
  <w:style w:type="paragraph" w:customStyle="1" w:styleId="R4Topic">
    <w:name w:val="R4_Topic"/>
    <w:basedOn w:val="a1"/>
    <w:link w:val="R4TopicChar"/>
    <w:qFormat/>
    <w:rsid w:val="00947C63"/>
    <w:pPr>
      <w:tabs>
        <w:tab w:val="left" w:pos="720"/>
      </w:tabs>
      <w:textAlignment w:val="auto"/>
    </w:pPr>
    <w:rPr>
      <w:rFonts w:ascii="Arial" w:hAnsi="Arial" w:cs="Arial"/>
      <w:b/>
      <w:i/>
      <w:color w:val="C00000"/>
      <w:sz w:val="22"/>
      <w:szCs w:val="22"/>
    </w:rPr>
  </w:style>
  <w:style w:type="character" w:customStyle="1" w:styleId="R4SubTopicChar">
    <w:name w:val="R4_SubTopic Char"/>
    <w:link w:val="R4SubTopic"/>
    <w:locked/>
    <w:rsid w:val="00947C63"/>
    <w:rPr>
      <w:rFonts w:ascii="Arial" w:hAnsi="Arial" w:cs="Arial"/>
      <w:color w:val="C00000"/>
      <w:u w:val="single"/>
    </w:rPr>
  </w:style>
  <w:style w:type="paragraph" w:customStyle="1" w:styleId="R4SubTopic">
    <w:name w:val="R4_SubTopic"/>
    <w:basedOn w:val="a1"/>
    <w:link w:val="R4SubTopicChar"/>
    <w:qFormat/>
    <w:rsid w:val="00947C63"/>
    <w:pPr>
      <w:tabs>
        <w:tab w:val="left" w:pos="720"/>
      </w:tabs>
      <w:textAlignment w:val="auto"/>
    </w:pPr>
    <w:rPr>
      <w:rFonts w:ascii="Arial" w:hAnsi="Arial" w:cs="Arial"/>
      <w:color w:val="C00000"/>
      <w:u w:val="single"/>
    </w:rPr>
  </w:style>
  <w:style w:type="character" w:styleId="afd">
    <w:name w:val="annotation reference"/>
    <w:unhideWhenUsed/>
    <w:rsid w:val="00947C63"/>
    <w:rPr>
      <w:sz w:val="16"/>
    </w:rPr>
  </w:style>
  <w:style w:type="character" w:styleId="afe">
    <w:name w:val="Placeholder Text"/>
    <w:uiPriority w:val="99"/>
    <w:semiHidden/>
    <w:rsid w:val="00947C63"/>
    <w:rPr>
      <w:color w:val="808080"/>
    </w:rPr>
  </w:style>
  <w:style w:type="character" w:styleId="aff">
    <w:name w:val="Subtle Emphasis"/>
    <w:uiPriority w:val="19"/>
    <w:qFormat/>
    <w:rsid w:val="00947C63"/>
    <w:rPr>
      <w:i/>
      <w:iCs/>
      <w:color w:val="404040"/>
    </w:rPr>
  </w:style>
  <w:style w:type="character" w:styleId="aff0">
    <w:name w:val="Intense Emphasis"/>
    <w:uiPriority w:val="21"/>
    <w:qFormat/>
    <w:rsid w:val="00947C63"/>
    <w:rPr>
      <w:b/>
      <w:bCs w:val="0"/>
      <w:i/>
      <w:iCs w:val="0"/>
      <w:color w:val="4F81BD"/>
    </w:rPr>
  </w:style>
  <w:style w:type="character" w:styleId="aff1">
    <w:name w:val="Subtle Reference"/>
    <w:uiPriority w:val="31"/>
    <w:qFormat/>
    <w:rsid w:val="00947C63"/>
    <w:rPr>
      <w:smallCaps/>
      <w:color w:val="5A5A5A"/>
    </w:rPr>
  </w:style>
  <w:style w:type="character" w:styleId="aff2">
    <w:name w:val="Intense Reference"/>
    <w:qFormat/>
    <w:rsid w:val="00947C63"/>
    <w:rPr>
      <w:b/>
      <w:bCs w:val="0"/>
      <w:smallCaps/>
      <w:color w:val="C0504D"/>
      <w:spacing w:val="5"/>
      <w:u w:val="single"/>
    </w:rPr>
  </w:style>
  <w:style w:type="character" w:customStyle="1" w:styleId="TACChar">
    <w:name w:val="TAC Char"/>
    <w:link w:val="TAC"/>
    <w:qFormat/>
    <w:locked/>
    <w:rsid w:val="00947C63"/>
    <w:rPr>
      <w:rFonts w:ascii="Arial" w:hAnsi="Arial"/>
      <w:sz w:val="18"/>
    </w:rPr>
  </w:style>
  <w:style w:type="character" w:customStyle="1" w:styleId="TAHCar">
    <w:name w:val="TAH Car"/>
    <w:link w:val="TAH"/>
    <w:qFormat/>
    <w:locked/>
    <w:rsid w:val="00947C63"/>
    <w:rPr>
      <w:rFonts w:ascii="Arial" w:hAnsi="Arial"/>
      <w:b/>
      <w:sz w:val="18"/>
    </w:rPr>
  </w:style>
  <w:style w:type="character" w:customStyle="1" w:styleId="TANChar">
    <w:name w:val="TAN Char"/>
    <w:link w:val="TAN"/>
    <w:qFormat/>
    <w:locked/>
    <w:rsid w:val="00947C63"/>
    <w:rPr>
      <w:rFonts w:ascii="Arial" w:hAnsi="Arial"/>
      <w:sz w:val="18"/>
    </w:rPr>
  </w:style>
  <w:style w:type="character" w:customStyle="1" w:styleId="Char2">
    <w:name w:val="批注文字 Char"/>
    <w:link w:val="af0"/>
    <w:uiPriority w:val="99"/>
    <w:semiHidden/>
    <w:locked/>
    <w:rsid w:val="00947C63"/>
    <w:rPr>
      <w:lang w:val="x-none" w:eastAsia="x-none"/>
    </w:rPr>
  </w:style>
  <w:style w:type="character" w:customStyle="1" w:styleId="DocumentMapChar1">
    <w:name w:val="Document Map Char1"/>
    <w:uiPriority w:val="99"/>
    <w:semiHidden/>
    <w:locked/>
    <w:rsid w:val="00947C63"/>
    <w:rPr>
      <w:rFonts w:ascii="Tahoma" w:eastAsia="宋体" w:hAnsi="Tahoma" w:cs="Tahoma" w:hint="default"/>
      <w:sz w:val="16"/>
      <w:szCs w:val="16"/>
      <w:lang w:val="x-none" w:eastAsia="x-none"/>
    </w:rPr>
  </w:style>
  <w:style w:type="character" w:customStyle="1" w:styleId="Char8">
    <w:name w:val="批注主题 Char"/>
    <w:link w:val="af6"/>
    <w:uiPriority w:val="99"/>
    <w:semiHidden/>
    <w:locked/>
    <w:rsid w:val="00947C63"/>
    <w:rPr>
      <w:b/>
      <w:bCs/>
      <w:lang w:val="x-none" w:eastAsia="x-none"/>
    </w:rPr>
  </w:style>
  <w:style w:type="character" w:customStyle="1" w:styleId="Char9">
    <w:name w:val="批注框文本 Char"/>
    <w:link w:val="af7"/>
    <w:uiPriority w:val="99"/>
    <w:semiHidden/>
    <w:locked/>
    <w:rsid w:val="00947C63"/>
    <w:rPr>
      <w:rFonts w:ascii="Tahoma" w:hAnsi="Tahoma"/>
      <w:sz w:val="16"/>
      <w:szCs w:val="16"/>
      <w:lang w:val="x-none" w:eastAsia="x-none"/>
    </w:rPr>
  </w:style>
  <w:style w:type="character" w:customStyle="1" w:styleId="spelle">
    <w:name w:val="spelle"/>
    <w:rsid w:val="00947C63"/>
    <w:rPr>
      <w:rFonts w:ascii="Times New Roman" w:hAnsi="Times New Roman" w:cs="Times New Roman" w:hint="default"/>
    </w:rPr>
  </w:style>
  <w:style w:type="character" w:customStyle="1" w:styleId="apple-style-span">
    <w:name w:val="apple-style-span"/>
    <w:rsid w:val="00947C63"/>
    <w:rPr>
      <w:rFonts w:ascii="Times New Roman" w:hAnsi="Times New Roman" w:cs="Times New Roman" w:hint="default"/>
    </w:rPr>
  </w:style>
  <w:style w:type="character" w:customStyle="1" w:styleId="B1Char1">
    <w:name w:val="B1 Char1"/>
    <w:rsid w:val="00947C63"/>
    <w:rPr>
      <w:rFonts w:ascii="Arial" w:eastAsia="宋体" w:hAnsi="Arial" w:cs="Arial" w:hint="default"/>
      <w:color w:val="0000FF"/>
      <w:kern w:val="2"/>
      <w:lang w:val="en-GB" w:eastAsia="en-US"/>
    </w:rPr>
  </w:style>
  <w:style w:type="character" w:customStyle="1" w:styleId="B2Char">
    <w:name w:val="B2 Char"/>
    <w:qFormat/>
    <w:rsid w:val="00947C63"/>
    <w:rPr>
      <w:lang w:val="en-GB" w:eastAsia="ko-KR"/>
    </w:rPr>
  </w:style>
  <w:style w:type="character" w:customStyle="1" w:styleId="Char7">
    <w:name w:val="纯文本 Char"/>
    <w:link w:val="af5"/>
    <w:uiPriority w:val="99"/>
    <w:semiHidden/>
    <w:locked/>
    <w:rsid w:val="00947C63"/>
    <w:rPr>
      <w:rFonts w:ascii="Courier New" w:eastAsia="Malgun Gothic" w:hAnsi="Courier New"/>
      <w:lang w:val="nb-NO" w:eastAsia="x-none"/>
    </w:rPr>
  </w:style>
  <w:style w:type="character" w:customStyle="1" w:styleId="14">
    <w:name w:val="明显强调1"/>
    <w:uiPriority w:val="21"/>
    <w:qFormat/>
    <w:rsid w:val="00947C63"/>
    <w:rPr>
      <w:b/>
      <w:bCs/>
      <w:i/>
      <w:iCs/>
      <w:color w:val="4F81BD"/>
    </w:rPr>
  </w:style>
  <w:style w:type="character" w:customStyle="1" w:styleId="Char10">
    <w:name w:val="正文文本 Char1"/>
    <w:uiPriority w:val="99"/>
    <w:semiHidden/>
    <w:rsid w:val="00947C63"/>
    <w:rPr>
      <w:rFonts w:ascii="Times New Roman" w:hAnsi="Times New Roman" w:cs="Times New Roman" w:hint="default"/>
      <w:lang w:val="en-GB" w:eastAsia="en-US"/>
    </w:rPr>
  </w:style>
  <w:style w:type="character" w:customStyle="1" w:styleId="Char11">
    <w:name w:val="纯文本 Char1"/>
    <w:uiPriority w:val="99"/>
    <w:semiHidden/>
    <w:rsid w:val="00947C63"/>
    <w:rPr>
      <w:rFonts w:ascii="宋体" w:eastAsia="宋体" w:hAnsi="Courier New" w:cs="Courier New" w:hint="eastAsia"/>
      <w:sz w:val="21"/>
      <w:szCs w:val="21"/>
      <w:lang w:val="en-GB" w:eastAsia="en-US"/>
    </w:rPr>
  </w:style>
  <w:style w:type="character" w:customStyle="1" w:styleId="TAL0">
    <w:name w:val="TAL (文字)"/>
    <w:rsid w:val="00947C63"/>
    <w:rPr>
      <w:rFonts w:ascii="Arial" w:hAnsi="Arial" w:cs="Arial" w:hint="default"/>
      <w:sz w:val="18"/>
      <w:lang w:val="en-GB" w:eastAsia="ja-JP" w:bidi="ar-SA"/>
    </w:rPr>
  </w:style>
  <w:style w:type="character" w:customStyle="1" w:styleId="TALChar">
    <w:name w:val="TAL Char"/>
    <w:locked/>
    <w:rsid w:val="00947C63"/>
    <w:rPr>
      <w:rFonts w:ascii="Arial" w:eastAsia="Times New Roman" w:hAnsi="Arial" w:cs="Arial" w:hint="default"/>
      <w:sz w:val="18"/>
      <w:lang w:val="en-GB" w:eastAsia="en-GB"/>
    </w:rPr>
  </w:style>
  <w:style w:type="character" w:customStyle="1" w:styleId="PlainTextChar2">
    <w:name w:val="Plain Text Char2"/>
    <w:uiPriority w:val="99"/>
    <w:semiHidden/>
    <w:rsid w:val="00947C63"/>
    <w:rPr>
      <w:rFonts w:ascii="Courier New" w:hAnsi="Courier New" w:cs="Courier New" w:hint="default"/>
      <w:lang w:val="nb-NO"/>
    </w:rPr>
  </w:style>
  <w:style w:type="character" w:customStyle="1" w:styleId="DocumentMapChar2">
    <w:name w:val="Document Map Char2"/>
    <w:uiPriority w:val="99"/>
    <w:semiHidden/>
    <w:locked/>
    <w:rsid w:val="00947C63"/>
    <w:rPr>
      <w:rFonts w:ascii="Tahoma" w:eastAsia="宋体" w:hAnsi="Tahoma" w:cs="Tahoma" w:hint="default"/>
      <w:sz w:val="16"/>
      <w:szCs w:val="16"/>
      <w:lang w:eastAsia="ja-JP"/>
    </w:rPr>
  </w:style>
  <w:style w:type="character" w:customStyle="1" w:styleId="PlainTextChar3">
    <w:name w:val="Plain Text Char3"/>
    <w:uiPriority w:val="99"/>
    <w:semiHidden/>
    <w:rsid w:val="00947C63"/>
    <w:rPr>
      <w:rFonts w:ascii="Courier New" w:hAnsi="Courier New" w:cs="Courier New" w:hint="default"/>
      <w:lang w:val="nb-NO"/>
    </w:rPr>
  </w:style>
  <w:style w:type="character" w:customStyle="1" w:styleId="DocumentMapChar3">
    <w:name w:val="Document Map Char3"/>
    <w:uiPriority w:val="99"/>
    <w:semiHidden/>
    <w:locked/>
    <w:rsid w:val="00947C63"/>
    <w:rPr>
      <w:rFonts w:ascii="Tahoma" w:eastAsia="宋体" w:hAnsi="Tahoma" w:cs="Tahoma" w:hint="default"/>
      <w:sz w:val="16"/>
      <w:szCs w:val="16"/>
      <w:lang w:eastAsia="ja-JP"/>
    </w:rPr>
  </w:style>
  <w:style w:type="character" w:customStyle="1" w:styleId="PlainTextChar4">
    <w:name w:val="Plain Text Char4"/>
    <w:uiPriority w:val="99"/>
    <w:semiHidden/>
    <w:rsid w:val="00947C63"/>
    <w:rPr>
      <w:rFonts w:ascii="Courier New" w:hAnsi="Courier New" w:cs="Courier New" w:hint="default"/>
      <w:lang w:val="nb-NO"/>
    </w:rPr>
  </w:style>
  <w:style w:type="character" w:customStyle="1" w:styleId="DocumentMapChar4">
    <w:name w:val="Document Map Char4"/>
    <w:uiPriority w:val="99"/>
    <w:semiHidden/>
    <w:locked/>
    <w:rsid w:val="00947C63"/>
    <w:rPr>
      <w:rFonts w:ascii="Tahoma" w:eastAsia="宋体" w:hAnsi="Tahoma" w:cs="Tahoma" w:hint="default"/>
      <w:sz w:val="16"/>
      <w:szCs w:val="16"/>
      <w:lang w:eastAsia="ja-JP"/>
    </w:rPr>
  </w:style>
  <w:style w:type="character" w:customStyle="1" w:styleId="PlainTextChar5">
    <w:name w:val="Plain Text Char5"/>
    <w:uiPriority w:val="99"/>
    <w:semiHidden/>
    <w:rsid w:val="00947C63"/>
    <w:rPr>
      <w:rFonts w:ascii="Courier New" w:hAnsi="Courier New" w:cs="Courier New" w:hint="default"/>
      <w:lang w:val="nb-NO"/>
    </w:rPr>
  </w:style>
  <w:style w:type="character" w:customStyle="1" w:styleId="NOChar">
    <w:name w:val="NO Char"/>
    <w:rsid w:val="00947C63"/>
    <w:rPr>
      <w:rFonts w:ascii="宋体" w:eastAsia="宋体" w:hAnsi="宋体" w:hint="eastAsia"/>
      <w:lang w:val="en-GB" w:eastAsia="ja-JP" w:bidi="ar-SA"/>
    </w:rPr>
  </w:style>
  <w:style w:type="character" w:customStyle="1" w:styleId="DocumentMapChar6">
    <w:name w:val="Document Map Char6"/>
    <w:uiPriority w:val="99"/>
    <w:semiHidden/>
    <w:locked/>
    <w:rsid w:val="00947C63"/>
    <w:rPr>
      <w:rFonts w:ascii="Tahoma" w:eastAsia="宋体" w:hAnsi="Tahoma" w:cs="Tahoma" w:hint="default"/>
      <w:sz w:val="16"/>
      <w:szCs w:val="16"/>
      <w:lang w:eastAsia="ja-JP"/>
    </w:rPr>
  </w:style>
  <w:style w:type="character" w:customStyle="1" w:styleId="PlainTextChar7">
    <w:name w:val="Plain Text Char7"/>
    <w:uiPriority w:val="99"/>
    <w:semiHidden/>
    <w:rsid w:val="00947C63"/>
    <w:rPr>
      <w:rFonts w:ascii="Courier New" w:hAnsi="Courier New" w:cs="Courier New" w:hint="default"/>
      <w:lang w:val="nb-NO"/>
    </w:rPr>
  </w:style>
  <w:style w:type="character" w:customStyle="1" w:styleId="aff3">
    <w:name w:val="首标题"/>
    <w:rsid w:val="00947C63"/>
    <w:rPr>
      <w:rFonts w:ascii="Arial" w:eastAsia="宋体" w:hAnsi="Arial" w:cs="Arial" w:hint="default"/>
      <w:sz w:val="24"/>
      <w:lang w:val="en-US" w:eastAsia="zh-CN" w:bidi="ar-SA"/>
    </w:rPr>
  </w:style>
  <w:style w:type="character" w:customStyle="1" w:styleId="TFChar">
    <w:name w:val="TF Char"/>
    <w:link w:val="TF"/>
    <w:locked/>
    <w:rsid w:val="00947C63"/>
    <w:rPr>
      <w:rFonts w:ascii="Arial" w:hAnsi="Arial"/>
      <w:b/>
    </w:rPr>
  </w:style>
  <w:style w:type="character" w:customStyle="1" w:styleId="CharChar3">
    <w:name w:val="Char Char3"/>
    <w:semiHidden/>
    <w:rsid w:val="00947C63"/>
    <w:rPr>
      <w:rFonts w:ascii="Arial" w:hAnsi="Arial" w:cs="Arial" w:hint="default"/>
      <w:sz w:val="28"/>
      <w:lang w:val="en-GB" w:eastAsia="ko-KR" w:bidi="ar-SA"/>
    </w:rPr>
  </w:style>
  <w:style w:type="character" w:customStyle="1" w:styleId="msoins0">
    <w:name w:val="msoins0"/>
    <w:rsid w:val="00947C63"/>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947C63"/>
    <w:rPr>
      <w:rFonts w:ascii="Arial" w:hAnsi="Arial" w:cs="Arial" w:hint="default"/>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947C63"/>
    <w:rPr>
      <w:rFonts w:ascii="Arial" w:hAnsi="Arial" w:cs="Arial" w:hint="default"/>
      <w:sz w:val="24"/>
      <w:lang w:val="en-GB" w:eastAsia="en-US" w:bidi="ar-SA"/>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947C63"/>
    <w:rPr>
      <w:sz w:val="24"/>
      <w:lang w:val="en-US" w:eastAsia="en-US"/>
    </w:rPr>
  </w:style>
  <w:style w:type="character" w:customStyle="1" w:styleId="DocumentMapChar5">
    <w:name w:val="Document Map Char5"/>
    <w:uiPriority w:val="99"/>
    <w:semiHidden/>
    <w:locked/>
    <w:rsid w:val="00947C63"/>
    <w:rPr>
      <w:rFonts w:ascii="Tahoma" w:eastAsia="宋体" w:hAnsi="Tahoma" w:cs="Tahoma" w:hint="default"/>
      <w:sz w:val="16"/>
      <w:szCs w:val="16"/>
      <w:lang w:eastAsia="ja-JP"/>
    </w:rPr>
  </w:style>
  <w:style w:type="character" w:customStyle="1" w:styleId="PlainTextChar6">
    <w:name w:val="Plain Text Char6"/>
    <w:uiPriority w:val="99"/>
    <w:semiHidden/>
    <w:rsid w:val="00947C63"/>
    <w:rPr>
      <w:rFonts w:ascii="Courier New" w:hAnsi="Courier New" w:cs="Courier New" w:hint="default"/>
      <w:lang w:val="nb-NO"/>
    </w:rPr>
  </w:style>
  <w:style w:type="character" w:customStyle="1" w:styleId="DocumentMapChar7">
    <w:name w:val="Document Map Char7"/>
    <w:uiPriority w:val="99"/>
    <w:semiHidden/>
    <w:locked/>
    <w:rsid w:val="00947C63"/>
    <w:rPr>
      <w:rFonts w:ascii="Tahoma" w:eastAsia="宋体" w:hAnsi="Tahoma" w:cs="Tahoma" w:hint="default"/>
      <w:sz w:val="16"/>
      <w:szCs w:val="16"/>
      <w:lang w:eastAsia="ja-JP"/>
    </w:rPr>
  </w:style>
  <w:style w:type="character" w:customStyle="1" w:styleId="PlainTextChar8">
    <w:name w:val="Plain Text Char8"/>
    <w:uiPriority w:val="99"/>
    <w:semiHidden/>
    <w:rsid w:val="00947C63"/>
    <w:rPr>
      <w:rFonts w:ascii="Courier New" w:hAnsi="Courier New" w:cs="Courier New" w:hint="default"/>
      <w:lang w:val="nb-NO"/>
    </w:rPr>
  </w:style>
  <w:style w:type="character" w:customStyle="1" w:styleId="DocumentMapChar8">
    <w:name w:val="Document Map Char8"/>
    <w:uiPriority w:val="99"/>
    <w:semiHidden/>
    <w:locked/>
    <w:rsid w:val="00947C63"/>
    <w:rPr>
      <w:rFonts w:ascii="Tahoma" w:eastAsia="宋体" w:hAnsi="Tahoma" w:cs="Tahoma" w:hint="default"/>
      <w:sz w:val="16"/>
      <w:szCs w:val="16"/>
      <w:lang w:eastAsia="ja-JP"/>
    </w:rPr>
  </w:style>
  <w:style w:type="character" w:customStyle="1" w:styleId="PlainTextChar9">
    <w:name w:val="Plain Text Char9"/>
    <w:uiPriority w:val="99"/>
    <w:semiHidden/>
    <w:rsid w:val="00947C63"/>
    <w:rPr>
      <w:rFonts w:ascii="Courier New" w:hAnsi="Courier New" w:cs="Courier New" w:hint="default"/>
      <w:lang w:val="nb-NO"/>
    </w:rPr>
  </w:style>
  <w:style w:type="character" w:customStyle="1" w:styleId="UnresolvedMention1">
    <w:name w:val="Unresolved Mention1"/>
    <w:uiPriority w:val="99"/>
    <w:semiHidden/>
    <w:rsid w:val="00947C63"/>
    <w:rPr>
      <w:color w:val="808080"/>
      <w:shd w:val="clear" w:color="auto" w:fill="E6E6E6"/>
    </w:rPr>
  </w:style>
  <w:style w:type="character" w:customStyle="1" w:styleId="SubtleEmphasis1">
    <w:name w:val="Subtle Emphasis1"/>
    <w:uiPriority w:val="19"/>
    <w:qFormat/>
    <w:rsid w:val="00947C63"/>
    <w:rPr>
      <w:i/>
      <w:iCs/>
      <w:color w:val="808080"/>
    </w:rPr>
  </w:style>
  <w:style w:type="character" w:customStyle="1" w:styleId="SubtleReference1">
    <w:name w:val="Subtle Reference1"/>
    <w:uiPriority w:val="31"/>
    <w:qFormat/>
    <w:rsid w:val="00947C63"/>
    <w:rPr>
      <w:smallCaps/>
      <w:color w:val="C0504D"/>
      <w:u w:val="single"/>
    </w:rPr>
  </w:style>
  <w:style w:type="character" w:customStyle="1" w:styleId="DocumentMapChar9">
    <w:name w:val="Document Map Char9"/>
    <w:uiPriority w:val="99"/>
    <w:semiHidden/>
    <w:locked/>
    <w:rsid w:val="00947C63"/>
    <w:rPr>
      <w:rFonts w:ascii="Tahoma" w:eastAsia="宋体" w:hAnsi="Tahoma" w:cs="Tahoma" w:hint="default"/>
      <w:sz w:val="16"/>
      <w:szCs w:val="16"/>
      <w:lang w:val="en-US" w:eastAsia="ja-JP"/>
    </w:rPr>
  </w:style>
  <w:style w:type="character" w:customStyle="1" w:styleId="PlainTextChar10">
    <w:name w:val="Plain Text Char10"/>
    <w:uiPriority w:val="99"/>
    <w:semiHidden/>
    <w:locked/>
    <w:rsid w:val="00947C63"/>
    <w:rPr>
      <w:rFonts w:ascii="Courier New" w:hAnsi="Courier New" w:cs="Courier New" w:hint="default"/>
      <w:lang w:val="nb-NO"/>
    </w:rPr>
  </w:style>
  <w:style w:type="table" w:styleId="aff4">
    <w:name w:val="Table Grid"/>
    <w:basedOn w:val="a3"/>
    <w:qFormat/>
    <w:rsid w:val="00947C63"/>
    <w:pPr>
      <w:spacing w:before="12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5">
    <w:name w:val="Table Theme"/>
    <w:basedOn w:val="a3"/>
    <w:semiHidden/>
    <w:unhideWhenUsed/>
    <w:rsid w:val="00947C63"/>
    <w:pPr>
      <w:spacing w:after="180"/>
    </w:pPr>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1">
    <w:name w:val="Medium Grid 3 Accent 1"/>
    <w:basedOn w:val="a3"/>
    <w:uiPriority w:val="69"/>
    <w:semiHidden/>
    <w:unhideWhenUsed/>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5">
    <w:name w:val="Light Shading Accent 5"/>
    <w:basedOn w:val="a3"/>
    <w:uiPriority w:val="60"/>
    <w:semiHidden/>
    <w:unhideWhenUsed/>
    <w:rsid w:val="00947C63"/>
    <w:rPr>
      <w:rFonts w:eastAsia="Malgun Gothic"/>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3-5">
    <w:name w:val="Medium Grid 3 Accent 5"/>
    <w:basedOn w:val="a3"/>
    <w:uiPriority w:val="69"/>
    <w:semiHidden/>
    <w:unhideWhenUsed/>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
    <w:name w:val="中等深浅底纹 1 - 强调文字颜色 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中等深浅底纹 1 - 强调文字颜色 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中等深浅底纹 1 - 强调文字颜色 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
    <w:name w:val="Light Shading - Accent 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
    <w:name w:val="中等深浅底纹 1 - 强调文字颜色 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中等深浅底纹 1 - 强调文字颜色 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
    <w:name w:val="Light Shading - Accent 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
    <w:name w:val="中等深浅底纹 1 - 强调文字颜色 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中等深浅底纹 1 - 强调文字颜色 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
    <w:name w:val="Light Shading - Accent 5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
    <w:name w:val="中等深浅底纹 1 - 强调文字颜色 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
    <w:name w:val="Table Grid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中等深浅底纹 1 - 强调文字颜色 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
    <w:name w:val="Light Shading - Accent 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
    <w:name w:val="中等深浅底纹 1 - 强调文字颜色 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中等深浅底纹 1 - 强调文字颜色 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
    <w:name w:val="Light Shading - Accent 5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
    <w:name w:val="中等深浅底纹 1 - 强调文字颜色 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中等深浅底纹 1 - 强调文字颜色 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
    <w:name w:val="Light Shading - Accent 5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
    <w:name w:val="中等深浅底纹 1 - 强调文字颜色 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中等深浅底纹 1 - 强调文字颜色 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
    <w:name w:val="Light Shading - Accent 5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
    <w:name w:val="中等深浅底纹 1 - 强调文字颜色 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
    <w:name w:val="Table Grid1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中等深浅底纹 1 - 强调文字颜色 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
    <w:name w:val="Light Shading - Accent 5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
    <w:name w:val="中等深浅底纹 1 - 强调文字颜色 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中等深浅底纹 1 - 强调文字颜色 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
    <w:name w:val="Light Shading - Accent 5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
    <w:name w:val="中等深浅底纹 1 - 强调文字颜色 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中等深浅底纹 1 - 强调文字颜色 113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
    <w:name w:val="Light Shading - Accent 52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
    <w:name w:val="中等深浅底纹 1 - 强调文字颜色 1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
    <w:name w:val="中等深浅底纹 1 - 强调文字颜色 112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
    <w:name w:val="Light Shading - Accent 51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
    <w:name w:val="中等深浅底纹 1 - 强调文字颜色 1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
    <w:name w:val="Table Grid11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浅色列表 - 强调文字颜色 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
    <w:name w:val="Medium Shading 1 - Accent 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
    <w:name w:val="Tabellengitternetz1"/>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浅色列表 - 强调文字颜色 1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
    <w:name w:val="表格格線2"/>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中等深浅底纹 1 - 强调文字颜色 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
    <w:name w:val="Light Shading - Accent 5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
    <w:name w:val="中等深浅底纹 1 - 强调文字颜色 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中等深浅底纹 1 - 强调文字颜色 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
    <w:name w:val="Light Shading - Accent 5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
    <w:name w:val="中等深浅底纹 1 - 强调文字颜色 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中等深浅底纹 1 - 强调文字颜色 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
    <w:name w:val="Light Shading - Accent 5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
    <w:name w:val="中等深浅底纹 1 - 强调文字颜色 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
    <w:name w:val="中等深浅底纹 1 - 强调文字颜色 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
    <w:name w:val="Light Shading - Accent 5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
    <w:name w:val="中等深浅底纹 1 - 强调文字颜色 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
    <w:name w:val="Table Grid12"/>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中等深浅底纹 1 - 强调文字颜色 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
    <w:name w:val="Light Shading - Accent 5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
    <w:name w:val="中等深浅底纹 1 - 强调文字颜色 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
    <w:name w:val="中等深浅底纹 1 - 强调文字颜色 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
    <w:name w:val="Light Shading - Accent 5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
    <w:name w:val="中等深浅底纹 1 - 强调文字颜色 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
    <w:name w:val="中等深浅底纹 1 - 强调文字颜色 113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
    <w:name w:val="Light Shading - Accent 52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
    <w:name w:val="中等深浅底纹 1 - 强调文字颜色 1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
    <w:name w:val="中等深浅底纹 1 - 强调文字颜色 112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
    <w:name w:val="Light Shading - Accent 51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
    <w:name w:val="中等深浅底纹 1 - 强调文字颜色 1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
    <w:name w:val="Table Grid112"/>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浅色列表 - 强调文字颜色 1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
    <w:name w:val="Medium Shading 1 - Accent 1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
    <w:name w:val="Tabellengitternetz11"/>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浅色列表 - 强调文字颜色 12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0">
    <w:name w:val="表格格線21"/>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中等深浅底纹 1 - 强调文字颜色 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
    <w:name w:val="Light Shading - Accent 5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
    <w:name w:val="中等深浅底纹 1 - 强调文字颜色 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
    <w:name w:val="中等深浅底纹 1 - 强调文字颜色 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
    <w:name w:val="Light Shading - Accent 5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
    <w:name w:val="中等深浅底纹 1 - 强调文字颜色 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中等深浅底纹 1 - 强调文字颜色 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
    <w:name w:val="Light Shading - Accent 5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
    <w:name w:val="中等深浅底纹 1 - 强调文字颜色 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
    <w:name w:val="中等深浅底纹 1 - 强调文字颜色 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
    <w:name w:val="Light Shading - Accent 5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
    <w:name w:val="中等深浅底纹 1 - 强调文字颜色 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
    <w:name w:val="Table Grid13"/>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中等深浅底纹 1 - 强调文字颜色 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
    <w:name w:val="Light Shading - Accent 5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
    <w:name w:val="中等深浅底纹 1 - 强调文字颜色 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
    <w:name w:val="中等深浅底纹 1 - 强调文字颜色 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
    <w:name w:val="Light Shading - Accent 5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
    <w:name w:val="中等深浅底纹 1 - 强调文字颜色 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
    <w:name w:val="中等深浅底纹 1 - 强调文字颜色 113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
    <w:name w:val="Light Shading - Accent 52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
    <w:name w:val="中等深浅底纹 1 - 强调文字颜色 1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
    <w:name w:val="中等深浅底纹 1 - 强调文字颜色 112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
    <w:name w:val="Light Shading - Accent 51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
    <w:name w:val="中等深浅底纹 1 - 强调文字颜色 1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
    <w:name w:val="Table Grid113"/>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浅色列表 - 强调文字颜色 11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
    <w:name w:val="Medium Shading 1 - Accent 11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
    <w:name w:val="Tabellengitternetz12"/>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浅色列表 - 强调文字颜色 12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0">
    <w:name w:val="表格格線22"/>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中等深浅底纹 1 - 强调文字颜色 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
    <w:name w:val="Light Shading - Accent 5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
    <w:name w:val="中等深浅底纹 1 - 强调文字颜色 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
    <w:name w:val="中等深浅底纹 1 - 强调文字颜色 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
    <w:name w:val="Light Shading - Accent 5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
    <w:name w:val="中等深浅底纹 1 - 强调文字颜色 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
    <w:name w:val="中等深浅底纹 1 - 强调文字颜色 113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
    <w:name w:val="Light Shading - Accent 52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
    <w:name w:val="中等深浅底纹 1 - 强调文字颜色 1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
    <w:name w:val="中等深浅底纹 1 - 强调文字颜色 112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
    <w:name w:val="Light Shading - Accent 51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
    <w:name w:val="中等深浅底纹 1 - 强调文字颜色 1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
    <w:name w:val="Table Grid14"/>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
    <w:name w:val="中等深浅底纹 1 - 强调文字颜色 114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
    <w:name w:val="Light Shading - Accent 53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
    <w:name w:val="中等深浅底纹 1 - 强调文字颜色 1113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
    <w:name w:val="中等深浅底纹 1 - 强调文字颜色 112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
    <w:name w:val="Light Shading - Accent 512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
    <w:name w:val="中等深浅底纹 1 - 强调文字颜色 11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
    <w:name w:val="中等深浅底纹 1 - 强调文字颜色 113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
    <w:name w:val="Light Shading - Accent 52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
    <w:name w:val="中等深浅底纹 1 - 强调文字颜色 1112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
    <w:name w:val="中等深浅底纹 1 - 强调文字颜色 112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
    <w:name w:val="Light Shading - Accent 511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
    <w:name w:val="中等深浅底纹 1 - 强调文字颜色 11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
    <w:name w:val="Table Grid114"/>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浅色列表 - 强调文字颜色 11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
    <w:name w:val="Medium Shading 1 - Accent 11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
    <w:name w:val="Tabellengitternetz14"/>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浅色列表 - 强调文字颜色 12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0">
    <w:name w:val="表格格線23"/>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中等深浅底纹 1 - 强调文字颜色 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
    <w:name w:val="Light Shading - Accent 5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
    <w:name w:val="中等深浅底纹 1 - 强调文字颜色 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
    <w:name w:val="中等深浅底纹 1 - 强调文字颜色 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
    <w:name w:val="Light Shading - Accent 5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
    <w:name w:val="中等深浅底纹 1 - 强调文字颜色 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
    <w:name w:val="中等深浅底纹 1 - 强调文字颜色 113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
    <w:name w:val="Light Shading - Accent 52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
    <w:name w:val="中等深浅底纹 1 - 强调文字颜色 1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
    <w:name w:val="中等深浅底纹 1 - 强调文字颜色 112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
    <w:name w:val="Light Shading - Accent 51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
    <w:name w:val="中等深浅底纹 1 - 强调文字颜色 1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
    <w:name w:val="Table Grid15"/>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
    <w:name w:val="中等深浅底纹 1 - 强调文字颜色 114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
    <w:name w:val="Light Shading - Accent 53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
    <w:name w:val="中等深浅底纹 1 - 强调文字颜色 1113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
    <w:name w:val="中等深浅底纹 1 - 强调文字颜色 112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
    <w:name w:val="Light Shading - Accent 512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
    <w:name w:val="中等深浅底纹 1 - 强调文字颜色 11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
    <w:name w:val="中等深浅底纹 1 - 强调文字颜色 113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
    <w:name w:val="Light Shading - Accent 52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
    <w:name w:val="中等深浅底纹 1 - 强调文字颜色 1112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
    <w:name w:val="中等深浅底纹 1 - 强调文字颜色 112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
    <w:name w:val="Light Shading - Accent 511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
    <w:name w:val="中等深浅底纹 1 - 强调文字颜色 11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
    <w:name w:val="Table Grid115"/>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浅色列表 - 强调文字颜色 114"/>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
    <w:name w:val="Medium Shading 1 - Accent 114"/>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
    <w:name w:val="Tabellengitternetz15"/>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浅色列表 - 强调文字颜色 124"/>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0">
    <w:name w:val="表格格線24"/>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
    <w:name w:val="中等深浅底纹 1 - 强调文字颜色 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
    <w:name w:val="Light Shading - Accent 5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
    <w:name w:val="中等深浅底纹 1 - 强调文字颜色 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
    <w:name w:val="中等深浅底纹 1 - 强调文字颜色 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
    <w:name w:val="Light Shading - Accent 5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
    <w:name w:val="中等深浅底纹 1 - 强调文字颜色 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
    <w:name w:val="中等深浅底纹 1 - 强调文字颜色 113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
    <w:name w:val="Light Shading - Accent 52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
    <w:name w:val="中等深浅底纹 1 - 强调文字颜色 1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
    <w:name w:val="中等深浅底纹 1 - 强调文字颜色 112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
    <w:name w:val="Light Shading - Accent 51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
    <w:name w:val="中等深浅底纹 1 - 强调文字颜色 1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
    <w:name w:val="Table Grid16"/>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
    <w:name w:val="中等深浅底纹 1 - 强调文字颜色 114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
    <w:name w:val="Light Shading - Accent 53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
    <w:name w:val="中等深浅底纹 1 - 强调文字颜色 1113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
    <w:name w:val="中等深浅底纹 1 - 强调文字颜色 112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
    <w:name w:val="Light Shading - Accent 512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
    <w:name w:val="中等深浅底纹 1 - 强调文字颜色 11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
    <w:name w:val="中等深浅底纹 1 - 强调文字颜色 113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
    <w:name w:val="Light Shading - Accent 52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
    <w:name w:val="中等深浅底纹 1 - 强调文字颜色 1112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
    <w:name w:val="中等深浅底纹 1 - 强调文字颜色 112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
    <w:name w:val="Light Shading - Accent 511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
    <w:name w:val="中等深浅底纹 1 - 强调文字颜色 11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
    <w:name w:val="Table Grid116"/>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
    <w:name w:val="Medium Grid 3 - Accent 11"/>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
    <w:name w:val="中等深浅底纹 1 - 强调文字颜色 114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
    <w:name w:val="Light Shading - Accent 53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
    <w:name w:val="中等深浅底纹 1 - 强调文字颜色 1113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
    <w:name w:val="中等深浅底纹 1 - 强调文字颜色 112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
    <w:name w:val="Light Shading - Accent 512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
    <w:name w:val="中等深浅底纹 1 - 强调文字颜色 11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
    <w:name w:val="中等深浅底纹 1 - 强调文字颜色 113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
    <w:name w:val="Light Shading - Accent 52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
    <w:name w:val="中等深浅底纹 1 - 强调文字颜色 1112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
    <w:name w:val="中等深浅底纹 1 - 强调文字颜色 112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
    <w:name w:val="Light Shading - Accent 511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
    <w:name w:val="中等深浅底纹 1 - 强调文字颜色 11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
    <w:name w:val="浅色列表 - 强调文字颜色 115"/>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
    <w:name w:val="Medium Shading 1 - Accent 115"/>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
    <w:name w:val="浅色列表 - 强调文字颜色 125"/>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
    <w:name w:val="中等深浅底纹 1 - 强调文字颜色 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
    <w:name w:val="Light Shading - Accent 5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
    <w:name w:val="中等深浅底纹 1 - 强调文字颜色 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
    <w:name w:val="中等深浅底纹 1 - 强调文字颜色 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
    <w:name w:val="Light Shading - Accent 5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
    <w:name w:val="中等深浅底纹 1 - 强调文字颜色 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中等深浅底纹 1 - 强调文字颜色 113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
    <w:name w:val="Light Shading - Accent 52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
    <w:name w:val="中等深浅底纹 1 - 强调文字颜色 1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
    <w:name w:val="中等深浅底纹 1 - 强调文字颜色 112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
    <w:name w:val="Light Shading - Accent 51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
    <w:name w:val="中等深浅底纹 1 - 强调文字颜色 1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
    <w:name w:val="中等深浅底纹 1 - 强调文字颜色 114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
    <w:name w:val="Light Shading - Accent 53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
    <w:name w:val="中等深浅底纹 1 - 强调文字颜色 1113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
    <w:name w:val="中等深浅底纹 1 - 强调文字颜色 112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
    <w:name w:val="Light Shading - Accent 512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
    <w:name w:val="中等深浅底纹 1 - 强调文字颜色 11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
    <w:name w:val="中等深浅底纹 1 - 强调文字颜色 113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
    <w:name w:val="Light Shading - Accent 52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
    <w:name w:val="中等深浅底纹 1 - 强调文字颜色 1112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
    <w:name w:val="中等深浅底纹 1 - 强调文字颜色 112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
    <w:name w:val="Light Shading - Accent 511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
    <w:name w:val="中等深浅底纹 1 - 强调文字颜色 11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浅色列表 - 强调文字颜色 11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
    <w:name w:val="Medium Shading 1 - Accent 11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
    <w:name w:val="浅色列表 - 强调文字颜色 121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
    <w:name w:val="中等深浅底纹 1 - 强调文字颜色 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
    <w:name w:val="Light Shading - Accent 5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
    <w:name w:val="中等深浅底纹 1 - 强调文字颜色 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
    <w:name w:val="中等深浅底纹 1 - 强调文字颜色 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
    <w:name w:val="Light Shading - Accent 5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
    <w:name w:val="中等深浅底纹 1 - 强调文字颜色 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
    <w:name w:val="中等深浅底纹 1 - 强调文字颜色 113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
    <w:name w:val="Light Shading - Accent 52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
    <w:name w:val="中等深浅底纹 1 - 强调文字颜色 1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
    <w:name w:val="中等深浅底纹 1 - 强调文字颜色 112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
    <w:name w:val="Light Shading - Accent 51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
    <w:name w:val="中等深浅底纹 1 - 强调文字颜色 1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
    <w:name w:val="中等深浅底纹 1 - 强调文字颜色 114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
    <w:name w:val="Light Shading - Accent 53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
    <w:name w:val="中等深浅底纹 1 - 强调文字颜色 1113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
    <w:name w:val="中等深浅底纹 1 - 强调文字颜色 112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
    <w:name w:val="Light Shading - Accent 512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
    <w:name w:val="中等深浅底纹 1 - 强调文字颜色 11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
    <w:name w:val="中等深浅底纹 1 - 强调文字颜色 113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
    <w:name w:val="Light Shading - Accent 52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
    <w:name w:val="中等深浅底纹 1 - 强调文字颜色 1112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
    <w:name w:val="中等深浅底纹 1 - 强调文字颜色 112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
    <w:name w:val="Light Shading - Accent 511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
    <w:name w:val="中等深浅底纹 1 - 强调文字颜色 11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
    <w:name w:val="浅色列表 - 强调文字颜色 112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
    <w:name w:val="Medium Shading 1 - Accent 112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
    <w:name w:val="浅色列表 - 强调文字颜色 122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
    <w:name w:val="中等深浅底纹 1 - 强调文字颜色 117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
    <w:name w:val="Light Shading - Accent 56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
    <w:name w:val="中等深浅底纹 1 - 强调文字颜色 1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
    <w:name w:val="中等深浅底纹 1 - 强调文字颜色 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
    <w:name w:val="Light Shading - Accent 5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
    <w:name w:val="中等深浅底纹 1 - 强调文字颜色 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
    <w:name w:val="中等深浅底纹 1 - 强调文字颜色 113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
    <w:name w:val="Light Shading - Accent 52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
    <w:name w:val="中等深浅底纹 1 - 强调文字颜色 1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
    <w:name w:val="中等深浅底纹 1 - 强调文字颜色 112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
    <w:name w:val="Light Shading - Accent 51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
    <w:name w:val="中等深浅底纹 1 - 强调文字颜色 1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
    <w:name w:val="中等深浅底纹 1 - 强调文字颜色 114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
    <w:name w:val="Light Shading - Accent 53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
    <w:name w:val="中等深浅底纹 1 - 强调文字颜色 1113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
    <w:name w:val="中等深浅底纹 1 - 强调文字颜色 112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
    <w:name w:val="Light Shading - Accent 512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
    <w:name w:val="中等深浅底纹 1 - 强调文字颜色 11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
    <w:name w:val="中等深浅底纹 1 - 强调文字颜色 113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
    <w:name w:val="Light Shading - Accent 52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
    <w:name w:val="中等深浅底纹 1 - 强调文字颜色 1112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
    <w:name w:val="中等深浅底纹 1 - 强调文字颜色 112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
    <w:name w:val="Light Shading - Accent 511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
    <w:name w:val="中等深浅底纹 1 - 强调文字颜色 11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
    <w:name w:val="浅色列表 - 强调文字颜色 113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
    <w:name w:val="Medium Shading 1 - Accent 113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
    <w:name w:val="浅色列表 - 强调文字颜色 123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
    <w:name w:val="中等深浅底纹 1 - 强调文字颜色 118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
    <w:name w:val="Light Shading - Accent 57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
    <w:name w:val="中等深浅底纹 1 - 强调文字颜色 1117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
    <w:name w:val="中等深浅底纹 1 - 强调文字颜色 112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
    <w:name w:val="Light Shading - Accent 516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
    <w:name w:val="中等深浅底纹 1 - 强调文字颜色 11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
    <w:name w:val="中等深浅底纹 1 - 强调文字颜色 113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
    <w:name w:val="Light Shading - Accent 52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
    <w:name w:val="中等深浅底纹 1 - 强调文字颜色 1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
    <w:name w:val="中等深浅底纹 1 - 强调文字颜色 112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
    <w:name w:val="Light Shading - Accent 51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
    <w:name w:val="中等深浅底纹 1 - 强调文字颜色 1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
    <w:name w:val="中等深浅底纹 1 - 强调文字颜色 114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
    <w:name w:val="Light Shading - Accent 53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
    <w:name w:val="中等深浅底纹 1 - 强调文字颜色 1113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
    <w:name w:val="中等深浅底纹 1 - 强调文字颜色 112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
    <w:name w:val="Light Shading - Accent 512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
    <w:name w:val="中等深浅底纹 1 - 强调文字颜色 11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
    <w:name w:val="中等深浅底纹 1 - 强调文字颜色 113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
    <w:name w:val="Light Shading - Accent 52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
    <w:name w:val="中等深浅底纹 1 - 强调文字颜色 1112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
    <w:name w:val="中等深浅底纹 1 - 强调文字颜色 112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
    <w:name w:val="Light Shading - Accent 511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
    <w:name w:val="中等深浅底纹 1 - 强调文字颜色 11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
    <w:name w:val="浅色列表 - 强调文字颜色 114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
    <w:name w:val="Medium Shading 1 - Accent 114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
    <w:name w:val="浅色列表 - 强调文字颜色 124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
    <w:name w:val="Medium Grid 3 - Accent 51"/>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
    <w:name w:val="Table Grid9"/>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中等深浅底纹 1 - 强调文字颜色 111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
    <w:name w:val="Light Shading - Accent 59"/>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
    <w:name w:val="中等深浅底纹 1 - 强调文字颜色 1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
    <w:name w:val="中等深浅底纹 1 - 强调文字颜色 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
    <w:name w:val="Light Shading - Accent 5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
    <w:name w:val="中等深浅底纹 1 - 强调文字颜色 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
    <w:name w:val="中等深浅底纹 1 - 强调文字颜色 113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
    <w:name w:val="Light Shading - Accent 52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
    <w:name w:val="中等深浅底纹 1 - 强调文字颜色 1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
    <w:name w:val="中等深浅底纹 1 - 强调文字颜色 112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
    <w:name w:val="Light Shading - Accent 51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
    <w:name w:val="中等深浅底纹 1 - 强调文字颜色 1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
    <w:name w:val="Table Grid17"/>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
    <w:name w:val="中等深浅底纹 1 - 强调文字颜色 114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
    <w:name w:val="Light Shading - Accent 53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
    <w:name w:val="中等深浅底纹 1 - 强调文字颜色 1113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
    <w:name w:val="中等深浅底纹 1 - 强调文字颜色 112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
    <w:name w:val="Light Shading - Accent 512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
    <w:name w:val="中等深浅底纹 1 - 强调文字颜色 11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
    <w:name w:val="中等深浅底纹 1 - 强调文字颜色 113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
    <w:name w:val="Light Shading - Accent 52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
    <w:name w:val="中等深浅底纹 1 - 强调文字颜色 1112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
    <w:name w:val="中等深浅底纹 1 - 强调文字颜色 112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
    <w:name w:val="Light Shading - Accent 511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
    <w:name w:val="中等深浅底纹 1 - 强调文字颜色 11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
    <w:name w:val="Table Grid117"/>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
    <w:name w:val="Medium Grid 3 - Accent 12"/>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
    <w:name w:val="中等深浅底纹 1 - 强调文字颜色 114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
    <w:name w:val="Light Shading - Accent 53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
    <w:name w:val="中等深浅底纹 1 - 强调文字颜色 1113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
    <w:name w:val="中等深浅底纹 1 - 强调文字颜色 112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
    <w:name w:val="Light Shading - Accent 512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
    <w:name w:val="中等深浅底纹 1 - 强调文字颜色 11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
    <w:name w:val="中等深浅底纹 1 - 强调文字颜色 113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
    <w:name w:val="Light Shading - Accent 52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
    <w:name w:val="中等深浅底纹 1 - 强调文字颜色 1112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
    <w:name w:val="中等深浅底纹 1 - 强调文字颜色 112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
    <w:name w:val="Light Shading - Accent 511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
    <w:name w:val="中等深浅底纹 1 - 强调文字颜色 11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
    <w:name w:val="浅色列表 - 强调文字颜色 116"/>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
    <w:name w:val="Medium Shading 1 - Accent 116"/>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
    <w:name w:val="浅色列表 - 强调文字颜色 126"/>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
    <w:name w:val="中等深浅底纹 1 - 强调文字颜色 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
    <w:name w:val="Light Shading - Accent 5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
    <w:name w:val="中等深浅底纹 1 - 强调文字颜色 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
    <w:name w:val="中等深浅底纹 1 - 强调文字颜色 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
    <w:name w:val="Light Shading - Accent 5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
    <w:name w:val="中等深浅底纹 1 - 强调文字颜色 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
    <w:name w:val="中等深浅底纹 1 - 强调文字颜色 113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
    <w:name w:val="Light Shading - Accent 52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
    <w:name w:val="中等深浅底纹 1 - 强调文字颜色 1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
    <w:name w:val="中等深浅底纹 1 - 强调文字颜色 112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
    <w:name w:val="Light Shading - Accent 51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
    <w:name w:val="中等深浅底纹 1 - 强调文字颜色 1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
    <w:name w:val="中等深浅底纹 1 - 强调文字颜色 114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
    <w:name w:val="Light Shading - Accent 53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
    <w:name w:val="中等深浅底纹 1 - 强调文字颜色 1113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
    <w:name w:val="中等深浅底纹 1 - 强调文字颜色 112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
    <w:name w:val="Light Shading - Accent 512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
    <w:name w:val="中等深浅底纹 1 - 强调文字颜色 11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
    <w:name w:val="中等深浅底纹 1 - 强调文字颜色 113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
    <w:name w:val="Light Shading - Accent 52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
    <w:name w:val="中等深浅底纹 1 - 强调文字颜色 1112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
    <w:name w:val="中等深浅底纹 1 - 强调文字颜色 112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
    <w:name w:val="Light Shading - Accent 511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
    <w:name w:val="中等深浅底纹 1 - 强调文字颜色 11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浅色列表 - 强调文字颜色 111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
    <w:name w:val="Medium Shading 1 - Accent 111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
    <w:name w:val="浅色列表 - 强调文字颜色 121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
    <w:name w:val="中等深浅底纹 1 - 强调文字颜色 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
    <w:name w:val="Light Shading - Accent 5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
    <w:name w:val="中等深浅底纹 1 - 强调文字颜色 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
    <w:name w:val="中等深浅底纹 1 - 强调文字颜色 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
    <w:name w:val="Light Shading - Accent 5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
    <w:name w:val="中等深浅底纹 1 - 强调文字颜色 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
    <w:name w:val="中等深浅底纹 1 - 强调文字颜色 113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
    <w:name w:val="Light Shading - Accent 52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
    <w:name w:val="中等深浅底纹 1 - 强调文字颜色 1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
    <w:name w:val="中等深浅底纹 1 - 强调文字颜色 112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
    <w:name w:val="Light Shading - Accent 51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
    <w:name w:val="中等深浅底纹 1 - 强调文字颜色 1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
    <w:name w:val="中等深浅底纹 1 - 强调文字颜色 114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
    <w:name w:val="Light Shading - Accent 53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
    <w:name w:val="中等深浅底纹 1 - 强调文字颜色 1113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
    <w:name w:val="中等深浅底纹 1 - 强调文字颜色 112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
    <w:name w:val="Light Shading - Accent 512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
    <w:name w:val="中等深浅底纹 1 - 强调文字颜色 11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
    <w:name w:val="中等深浅底纹 1 - 强调文字颜色 113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
    <w:name w:val="Light Shading - Accent 52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
    <w:name w:val="中等深浅底纹 1 - 强调文字颜色 1112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
    <w:name w:val="中等深浅底纹 1 - 强调文字颜色 112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
    <w:name w:val="Light Shading - Accent 511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
    <w:name w:val="中等深浅底纹 1 - 强调文字颜色 11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
    <w:name w:val="浅色列表 - 强调文字颜色 112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
    <w:name w:val="Medium Shading 1 - Accent 112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
    <w:name w:val="浅色列表 - 强调文字颜色 122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
    <w:name w:val="中等深浅底纹 1 - 强调文字颜色 117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
    <w:name w:val="Light Shading - Accent 56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
    <w:name w:val="中等深浅底纹 1 - 强调文字颜色 1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
    <w:name w:val="中等深浅底纹 1 - 强调文字颜色 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
    <w:name w:val="Light Shading - Accent 5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
    <w:name w:val="中等深浅底纹 1 - 强调文字颜色 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
    <w:name w:val="中等深浅底纹 1 - 强调文字颜色 113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
    <w:name w:val="Light Shading - Accent 52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
    <w:name w:val="中等深浅底纹 1 - 强调文字颜色 1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
    <w:name w:val="中等深浅底纹 1 - 强调文字颜色 112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
    <w:name w:val="Light Shading - Accent 51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
    <w:name w:val="中等深浅底纹 1 - 强调文字颜色 1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
    <w:name w:val="中等深浅底纹 1 - 强调文字颜色 114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
    <w:name w:val="Light Shading - Accent 53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
    <w:name w:val="中等深浅底纹 1 - 强调文字颜色 1113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
    <w:name w:val="中等深浅底纹 1 - 强调文字颜色 112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
    <w:name w:val="Light Shading - Accent 512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
    <w:name w:val="中等深浅底纹 1 - 强调文字颜色 11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
    <w:name w:val="中等深浅底纹 1 - 强调文字颜色 113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
    <w:name w:val="Light Shading - Accent 52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
    <w:name w:val="中等深浅底纹 1 - 强调文字颜色 1112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
    <w:name w:val="中等深浅底纹 1 - 强调文字颜色 112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
    <w:name w:val="Light Shading - Accent 511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
    <w:name w:val="中等深浅底纹 1 - 强调文字颜色 11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
    <w:name w:val="浅色列表 - 强调文字颜色 113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
    <w:name w:val="Medium Shading 1 - Accent 113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
    <w:name w:val="浅色列表 - 强调文字颜色 123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
    <w:name w:val="中等深浅底纹 1 - 强调文字颜色 118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
    <w:name w:val="Light Shading - Accent 57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
    <w:name w:val="中等深浅底纹 1 - 强调文字颜色 1117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
    <w:name w:val="中等深浅底纹 1 - 强调文字颜色 112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
    <w:name w:val="Light Shading - Accent 516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
    <w:name w:val="中等深浅底纹 1 - 强调文字颜色 11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
    <w:name w:val="中等深浅底纹 1 - 强调文字颜色 113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
    <w:name w:val="Light Shading - Accent 52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
    <w:name w:val="中等深浅底纹 1 - 强调文字颜色 1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
    <w:name w:val="中等深浅底纹 1 - 强调文字颜色 112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
    <w:name w:val="Light Shading - Accent 51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
    <w:name w:val="中等深浅底纹 1 - 强调文字颜色 1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
    <w:name w:val="中等深浅底纹 1 - 强调文字颜色 114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
    <w:name w:val="Light Shading - Accent 53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
    <w:name w:val="中等深浅底纹 1 - 强调文字颜色 1113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
    <w:name w:val="中等深浅底纹 1 - 强调文字颜色 112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
    <w:name w:val="Light Shading - Accent 512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
    <w:name w:val="中等深浅底纹 1 - 强调文字颜色 11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
    <w:name w:val="中等深浅底纹 1 - 强调文字颜色 113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
    <w:name w:val="Light Shading - Accent 52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
    <w:name w:val="中等深浅底纹 1 - 强调文字颜色 1112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
    <w:name w:val="中等深浅底纹 1 - 强调文字颜色 112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
    <w:name w:val="Light Shading - Accent 511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
    <w:name w:val="中等深浅底纹 1 - 强调文字颜色 11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
    <w:name w:val="浅色列表 - 强调文字颜色 114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
    <w:name w:val="Medium Shading 1 - Accent 114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
    <w:name w:val="浅色列表 - 强调文字颜色 124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
    <w:name w:val="Medium Grid 3 - Accent 52"/>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
    <w:name w:val="Table Grid18"/>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中等深浅底纹 1 - 强调文字颜色 112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
    <w:name w:val="Light Shading - Accent 510"/>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
    <w:name w:val="中等深浅底纹 1 - 强调文字颜色 1111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
    <w:name w:val="中等深浅底纹 1 - 强调文字颜色 112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
    <w:name w:val="Light Shading - Accent 519"/>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
    <w:name w:val="中等深浅底纹 1 - 强调文字颜色 11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
    <w:name w:val="中等深浅底纹 1 - 强调文字颜色 113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
    <w:name w:val="Light Shading - Accent 52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
    <w:name w:val="中等深浅底纹 1 - 强调文字颜色 1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
    <w:name w:val="中等深浅底纹 1 - 强调文字颜色 112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
    <w:name w:val="Light Shading - Accent 51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
    <w:name w:val="中等深浅底纹 1 - 强调文字颜色 1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
    <w:name w:val="Table Grid19"/>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
    <w:name w:val="中等深浅底纹 1 - 强调文字颜色 114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
    <w:name w:val="Light Shading - Accent 53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
    <w:name w:val="中等深浅底纹 1 - 强调文字颜色 1113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
    <w:name w:val="中等深浅底纹 1 - 强调文字颜色 112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
    <w:name w:val="Light Shading - Accent 512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
    <w:name w:val="中等深浅底纹 1 - 强调文字颜色 11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
    <w:name w:val="中等深浅底纹 1 - 强调文字颜色 113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
    <w:name w:val="Light Shading - Accent 52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
    <w:name w:val="中等深浅底纹 1 - 强调文字颜色 1112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
    <w:name w:val="中等深浅底纹 1 - 强调文字颜色 112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
    <w:name w:val="Light Shading - Accent 511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
    <w:name w:val="中等深浅底纹 1 - 强调文字颜色 11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
    <w:name w:val="Table Grid118"/>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
    <w:name w:val="Medium Grid 3 - Accent 13"/>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
    <w:name w:val="中等深浅底纹 1 - 强调文字颜色 114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
    <w:name w:val="Light Shading - Accent 53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
    <w:name w:val="中等深浅底纹 1 - 强调文字颜色 1113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
    <w:name w:val="中等深浅底纹 1 - 强调文字颜色 112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
    <w:name w:val="Light Shading - Accent 512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
    <w:name w:val="中等深浅底纹 1 - 强调文字颜色 11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
    <w:name w:val="中等深浅底纹 1 - 强调文字颜色 113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
    <w:name w:val="Light Shading - Accent 52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
    <w:name w:val="中等深浅底纹 1 - 强调文字颜色 1112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
    <w:name w:val="中等深浅底纹 1 - 强调文字颜色 112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
    <w:name w:val="Light Shading - Accent 511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
    <w:name w:val="中等深浅底纹 1 - 强调文字颜色 11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
    <w:name w:val="浅色列表 - 强调文字颜色 117"/>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
    <w:name w:val="Medium Shading 1 - Accent 117"/>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
    <w:name w:val="浅色列表 - 强调文字颜色 127"/>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
    <w:name w:val="中等深浅底纹 1 - 强调文字颜色 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
    <w:name w:val="Light Shading - Accent 5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
    <w:name w:val="中等深浅底纹 1 - 强调文字颜色 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
    <w:name w:val="中等深浅底纹 1 - 强调文字颜色 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
    <w:name w:val="Light Shading - Accent 5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
    <w:name w:val="中等深浅底纹 1 - 强调文字颜色 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
    <w:name w:val="中等深浅底纹 1 - 强调文字颜色 113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
    <w:name w:val="Light Shading - Accent 52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
    <w:name w:val="中等深浅底纹 1 - 强调文字颜色 1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
    <w:name w:val="中等深浅底纹 1 - 强调文字颜色 112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
    <w:name w:val="Light Shading - Accent 51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
    <w:name w:val="中等深浅底纹 1 - 强调文字颜色 1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
    <w:name w:val="中等深浅底纹 1 - 强调文字颜色 114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
    <w:name w:val="Light Shading - Accent 53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
    <w:name w:val="中等深浅底纹 1 - 强调文字颜色 1113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
    <w:name w:val="中等深浅底纹 1 - 强调文字颜色 112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
    <w:name w:val="Light Shading - Accent 512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
    <w:name w:val="中等深浅底纹 1 - 强调文字颜色 11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
    <w:name w:val="中等深浅底纹 1 - 强调文字颜色 113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
    <w:name w:val="Light Shading - Accent 52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
    <w:name w:val="中等深浅底纹 1 - 强调文字颜色 1112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
    <w:name w:val="中等深浅底纹 1 - 强调文字颜色 112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
    <w:name w:val="Light Shading - Accent 511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
    <w:name w:val="中等深浅底纹 1 - 强调文字颜色 11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浅色列表 - 强调文字颜色 111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
    <w:name w:val="Medium Shading 1 - Accent 111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
    <w:name w:val="浅色列表 - 强调文字颜色 121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
    <w:name w:val="中等深浅底纹 1 - 强调文字颜色 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
    <w:name w:val="Light Shading - Accent 5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
    <w:name w:val="中等深浅底纹 1 - 强调文字颜色 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
    <w:name w:val="中等深浅底纹 1 - 强调文字颜色 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
    <w:name w:val="Light Shading - Accent 5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
    <w:name w:val="中等深浅底纹 1 - 强调文字颜色 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
    <w:name w:val="中等深浅底纹 1 - 强调文字颜色 113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
    <w:name w:val="Light Shading - Accent 52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
    <w:name w:val="中等深浅底纹 1 - 强调文字颜色 1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
    <w:name w:val="中等深浅底纹 1 - 强调文字颜色 112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
    <w:name w:val="Light Shading - Accent 51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
    <w:name w:val="中等深浅底纹 1 - 强调文字颜色 1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
    <w:name w:val="中等深浅底纹 1 - 强调文字颜色 114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
    <w:name w:val="Light Shading - Accent 53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
    <w:name w:val="中等深浅底纹 1 - 强调文字颜色 1113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
    <w:name w:val="中等深浅底纹 1 - 强调文字颜色 112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
    <w:name w:val="Light Shading - Accent 512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
    <w:name w:val="中等深浅底纹 1 - 强调文字颜色 11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
    <w:name w:val="中等深浅底纹 1 - 强调文字颜色 113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
    <w:name w:val="Light Shading - Accent 52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
    <w:name w:val="中等深浅底纹 1 - 强调文字颜色 1112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
    <w:name w:val="中等深浅底纹 1 - 强调文字颜色 112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
    <w:name w:val="Light Shading - Accent 511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
    <w:name w:val="中等深浅底纹 1 - 强调文字颜色 11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
    <w:name w:val="浅色列表 - 强调文字颜色 112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
    <w:name w:val="Medium Shading 1 - Accent 112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
    <w:name w:val="浅色列表 - 强调文字颜色 122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
    <w:name w:val="中等深浅底纹 1 - 强调文字颜色 117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
    <w:name w:val="Light Shading - Accent 56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
    <w:name w:val="中等深浅底纹 1 - 强调文字颜色 1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
    <w:name w:val="中等深浅底纹 1 - 强调文字颜色 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
    <w:name w:val="Light Shading - Accent 5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
    <w:name w:val="中等深浅底纹 1 - 强调文字颜色 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
    <w:name w:val="中等深浅底纹 1 - 强调文字颜色 113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
    <w:name w:val="Light Shading - Accent 52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
    <w:name w:val="中等深浅底纹 1 - 强调文字颜色 1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
    <w:name w:val="中等深浅底纹 1 - 强调文字颜色 112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
    <w:name w:val="Light Shading - Accent 51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
    <w:name w:val="中等深浅底纹 1 - 强调文字颜色 1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
    <w:name w:val="中等深浅底纹 1 - 强调文字颜色 114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
    <w:name w:val="Light Shading - Accent 53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
    <w:name w:val="中等深浅底纹 1 - 强调文字颜色 1113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
    <w:name w:val="中等深浅底纹 1 - 强调文字颜色 112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
    <w:name w:val="Light Shading - Accent 512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
    <w:name w:val="中等深浅底纹 1 - 强调文字颜色 11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
    <w:name w:val="中等深浅底纹 1 - 强调文字颜色 113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
    <w:name w:val="Light Shading - Accent 52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
    <w:name w:val="中等深浅底纹 1 - 强调文字颜色 1112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
    <w:name w:val="中等深浅底纹 1 - 强调文字颜色 112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
    <w:name w:val="Light Shading - Accent 511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
    <w:name w:val="中等深浅底纹 1 - 强调文字颜色 11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
    <w:name w:val="浅色列表 - 强调文字颜色 113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
    <w:name w:val="Medium Shading 1 - Accent 113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
    <w:name w:val="浅色列表 - 强调文字颜色 123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
    <w:name w:val="中等深浅底纹 1 - 强调文字颜色 118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
    <w:name w:val="Light Shading - Accent 57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
    <w:name w:val="中等深浅底纹 1 - 强调文字颜色 1117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
    <w:name w:val="中等深浅底纹 1 - 强调文字颜色 112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
    <w:name w:val="Light Shading - Accent 516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
    <w:name w:val="中等深浅底纹 1 - 强调文字颜色 11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
    <w:name w:val="中等深浅底纹 1 - 强调文字颜色 113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
    <w:name w:val="Light Shading - Accent 52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
    <w:name w:val="中等深浅底纹 1 - 强调文字颜色 1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
    <w:name w:val="中等深浅底纹 1 - 强调文字颜色 112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
    <w:name w:val="Light Shading - Accent 51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
    <w:name w:val="中等深浅底纹 1 - 强调文字颜色 1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
    <w:name w:val="中等深浅底纹 1 - 强调文字颜色 114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
    <w:name w:val="Light Shading - Accent 53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
    <w:name w:val="中等深浅底纹 1 - 强调文字颜色 1113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
    <w:name w:val="中等深浅底纹 1 - 强调文字颜色 112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
    <w:name w:val="Light Shading - Accent 512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
    <w:name w:val="中等深浅底纹 1 - 强调文字颜色 11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
    <w:name w:val="中等深浅底纹 1 - 强调文字颜色 113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
    <w:name w:val="Light Shading - Accent 52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
    <w:name w:val="中等深浅底纹 1 - 强调文字颜色 1112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
    <w:name w:val="中等深浅底纹 1 - 强调文字颜色 112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
    <w:name w:val="Light Shading - Accent 511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
    <w:name w:val="中等深浅底纹 1 - 强调文字颜色 11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
    <w:name w:val="浅色列表 - 强调文字颜色 114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
    <w:name w:val="Medium Shading 1 - Accent 114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
    <w:name w:val="浅色列表 - 强调文字颜色 124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
    <w:name w:val="Medium Grid 3 - Accent 53"/>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0">
    <w:name w:val="Table Grid20"/>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4">
    <w:name w:val="Medium Grid 3 - Accent 14"/>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20">
    <w:name w:val="Light Shading - Accent 52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4">
    <w:name w:val="Medium Grid 3 - Accent 54"/>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
    <w:name w:val="中等深浅底纹 1 - 强调文字颜色 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0">
    <w:name w:val="中等深浅底纹 1 - 强调文字颜色 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
    <w:name w:val="中等深浅底纹 1 - 强调文字颜色 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
    <w:name w:val="Light Shading - Accent 5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
    <w:name w:val="中等深浅底纹 1 - 强调文字颜色 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
    <w:name w:val="中等深浅底纹 1 - 强调文字颜色 113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
    <w:name w:val="Light Shading - Accent 52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
    <w:name w:val="中等深浅底纹 1 - 强调文字颜色 111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
    <w:name w:val="中等深浅底纹 1 - 强调文字颜色 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
    <w:name w:val="Light Shading - Accent 5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
    <w:name w:val="中等深浅底纹 1 - 强调文字颜色 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
    <w:name w:val="Table Grid110"/>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
    <w:name w:val="中等深浅底纹 1 - 强调文字颜色 114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
    <w:name w:val="Light Shading - Accent 53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
    <w:name w:val="中等深浅底纹 1 - 强调文字颜色 1113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
    <w:name w:val="中等深浅底纹 1 - 强调文字颜色 112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
    <w:name w:val="Light Shading - Accent 512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
    <w:name w:val="中等深浅底纹 1 - 强调文字颜色 1111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
    <w:name w:val="中等深浅底纹 1 - 强调文字颜色 113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
    <w:name w:val="Light Shading - Accent 52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
    <w:name w:val="中等深浅底纹 1 - 强调文字颜色 1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
    <w:name w:val="中等深浅底纹 1 - 强调文字颜色 112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
    <w:name w:val="Light Shading - Accent 51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
    <w:name w:val="中等深浅底纹 1 - 强调文字颜色 1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
    <w:name w:val="Table Grid119"/>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4">
    <w:name w:val="中等深浅底纹 1 - 强调文字颜色 114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
    <w:name w:val="Light Shading - Accent 53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
    <w:name w:val="中等深浅底纹 1 - 强调文字颜色 1113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
    <w:name w:val="中等深浅底纹 1 - 强调文字颜色 1122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
    <w:name w:val="Light Shading - Accent 512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
    <w:name w:val="中等深浅底纹 1 - 强调文字颜色 11112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
    <w:name w:val="中等深浅底纹 1 - 强调文字颜色 113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
    <w:name w:val="Light Shading - Accent 521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
    <w:name w:val="中等深浅底纹 1 - 强调文字颜色 1112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
    <w:name w:val="中等深浅底纹 1 - 强调文字颜色 1121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
    <w:name w:val="Light Shading - Accent 5111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
    <w:name w:val="中等深浅底纹 1 - 强调文字颜色 11111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1">
    <w:name w:val="Table Grid111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浅色列表 - 强调文字颜色 118"/>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
    <w:name w:val="Medium Shading 1 - Accent 118"/>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
    <w:name w:val="Tabellengitternetz16"/>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浅色列表 - 强调文字颜色 128"/>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0">
    <w:name w:val="表格格線25"/>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
    <w:name w:val="中等深浅底纹 1 - 强调文字颜色 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
    <w:name w:val="Light Shading - Accent 5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
    <w:name w:val="中等深浅底纹 1 - 强调文字颜色 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
    <w:name w:val="中等深浅底纹 1 - 强调文字颜色 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
    <w:name w:val="Light Shading - Accent 5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
    <w:name w:val="中等深浅底纹 1 - 强调文字颜色 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
    <w:name w:val="中等深浅底纹 1 - 强调文字颜色 113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
    <w:name w:val="Light Shading - Accent 52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
    <w:name w:val="中等深浅底纹 1 - 强调文字颜色 111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
    <w:name w:val="中等深浅底纹 1 - 强调文字颜色 112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
    <w:name w:val="Light Shading - Accent 51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
    <w:name w:val="中等深浅底纹 1 - 强调文字颜色 111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1">
    <w:name w:val="Table Grid12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4">
    <w:name w:val="中等深浅底纹 1 - 强调文字颜色 114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
    <w:name w:val="Light Shading - Accent 53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
    <w:name w:val="中等深浅底纹 1 - 强调文字颜色 1113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
    <w:name w:val="中等深浅底纹 1 - 强调文字颜色 112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
    <w:name w:val="Light Shading - Accent 512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
    <w:name w:val="中等深浅底纹 1 - 强调文字颜色 1111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
    <w:name w:val="中等深浅底纹 1 - 强调文字颜色 113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
    <w:name w:val="Light Shading - Accent 52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
    <w:name w:val="中等深浅底纹 1 - 强调文字颜色 1112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
    <w:name w:val="中等深浅底纹 1 - 强调文字颜色 112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
    <w:name w:val="Light Shading - Accent 511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
    <w:name w:val="中等深浅底纹 1 - 强调文字颜色 1111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1">
    <w:name w:val="Table Grid112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浅色列表 - 强调文字颜色 111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
    <w:name w:val="Medium Shading 1 - Accent 111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
    <w:name w:val="Tabellengitternetz1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浅色列表 - 强调文字颜色 121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
    <w:name w:val="表格格線2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
    <w:name w:val="中等深浅底纹 1 - 强调文字颜色 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
    <w:name w:val="Light Shading - Accent 5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
    <w:name w:val="中等深浅底纹 1 - 强调文字颜色 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
    <w:name w:val="中等深浅底纹 1 - 强调文字颜色 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
    <w:name w:val="Light Shading - Accent 5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
    <w:name w:val="中等深浅底纹 1 - 强调文字颜色 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
    <w:name w:val="中等深浅底纹 1 - 强调文字颜色 113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
    <w:name w:val="Light Shading - Accent 52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
    <w:name w:val="中等深浅底纹 1 - 强调文字颜色 1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
    <w:name w:val="中等深浅底纹 1 - 强调文字颜色 112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
    <w:name w:val="Light Shading - Accent 51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
    <w:name w:val="中等深浅底纹 1 - 强调文字颜色 1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1">
    <w:name w:val="Table Grid13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4">
    <w:name w:val="中等深浅底纹 1 - 强调文字颜色 114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
    <w:name w:val="Light Shading - Accent 53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
    <w:name w:val="中等深浅底纹 1 - 强调文字颜色 1113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
    <w:name w:val="中等深浅底纹 1 - 强调文字颜色 112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
    <w:name w:val="Light Shading - Accent 512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
    <w:name w:val="中等深浅底纹 1 - 强调文字颜色 11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
    <w:name w:val="中等深浅底纹 1 - 强调文字颜色 113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
    <w:name w:val="Light Shading - Accent 52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
    <w:name w:val="中等深浅底纹 1 - 强调文字颜色 1112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
    <w:name w:val="中等深浅底纹 1 - 强调文字颜色 112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
    <w:name w:val="Light Shading - Accent 511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
    <w:name w:val="中等深浅底纹 1 - 强调文字颜色 11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1">
    <w:name w:val="Table Grid113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浅色列表 - 强调文字颜色 112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
    <w:name w:val="Medium Shading 1 - Accent 112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
    <w:name w:val="Tabellengitternetz12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浅色列表 - 强调文字颜色 122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
    <w:name w:val="表格格線22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
    <w:name w:val="中等深浅底纹 1 - 强调文字颜色 117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
    <w:name w:val="Light Shading - Accent 56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
    <w:name w:val="中等深浅底纹 1 - 强调文字颜色 1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
    <w:name w:val="中等深浅底纹 1 - 强调文字颜色 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
    <w:name w:val="Light Shading - Accent 5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
    <w:name w:val="中等深浅底纹 1 - 强调文字颜色 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
    <w:name w:val="中等深浅底纹 1 - 强调文字颜色 113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
    <w:name w:val="Light Shading - Accent 52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
    <w:name w:val="中等深浅底纹 1 - 强调文字颜色 1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
    <w:name w:val="中等深浅底纹 1 - 强调文字颜色 112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
    <w:name w:val="Light Shading - Accent 51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
    <w:name w:val="中等深浅底纹 1 - 强调文字颜色 1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1">
    <w:name w:val="Table Grid14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4">
    <w:name w:val="中等深浅底纹 1 - 强调文字颜色 114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
    <w:name w:val="Light Shading - Accent 53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
    <w:name w:val="中等深浅底纹 1 - 强调文字颜色 1113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
    <w:name w:val="中等深浅底纹 1 - 强调文字颜色 112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
    <w:name w:val="Light Shading - Accent 512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
    <w:name w:val="中等深浅底纹 1 - 强调文字颜色 11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
    <w:name w:val="中等深浅底纹 1 - 强调文字颜色 113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
    <w:name w:val="Light Shading - Accent 52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
    <w:name w:val="中等深浅底纹 1 - 强调文字颜色 1112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
    <w:name w:val="中等深浅底纹 1 - 强调文字颜色 112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
    <w:name w:val="Light Shading - Accent 511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
    <w:name w:val="中等深浅底纹 1 - 强调文字颜色 11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1">
    <w:name w:val="Table Grid114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浅色列表 - 强调文字颜色 113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
    <w:name w:val="Medium Shading 1 - Accent 113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
    <w:name w:val="Tabellengitternetz14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浅色列表 - 强调文字颜色 123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
    <w:name w:val="表格格線23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
    <w:name w:val="中等深浅底纹 1 - 强调文字颜色 118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
    <w:name w:val="Light Shading - Accent 57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
    <w:name w:val="中等深浅底纹 1 - 强调文字颜色 1117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
    <w:name w:val="中等深浅底纹 1 - 强调文字颜色 112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
    <w:name w:val="Light Shading - Accent 516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
    <w:name w:val="中等深浅底纹 1 - 强调文字颜色 11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
    <w:name w:val="中等深浅底纹 1 - 强调文字颜色 113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
    <w:name w:val="Light Shading - Accent 52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
    <w:name w:val="中等深浅底纹 1 - 强调文字颜色 1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
    <w:name w:val="中等深浅底纹 1 - 强调文字颜色 112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
    <w:name w:val="Light Shading - Accent 51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
    <w:name w:val="中等深浅底纹 1 - 强调文字颜色 1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1">
    <w:name w:val="Table Grid15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4">
    <w:name w:val="中等深浅底纹 1 - 强调文字颜色 114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
    <w:name w:val="Light Shading - Accent 53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
    <w:name w:val="中等深浅底纹 1 - 强调文字颜色 1113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
    <w:name w:val="中等深浅底纹 1 - 强调文字颜色 112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
    <w:name w:val="Light Shading - Accent 512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
    <w:name w:val="中等深浅底纹 1 - 强调文字颜色 11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
    <w:name w:val="中等深浅底纹 1 - 强调文字颜色 113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
    <w:name w:val="Light Shading - Accent 52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
    <w:name w:val="中等深浅底纹 1 - 强调文字颜色 1112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
    <w:name w:val="中等深浅底纹 1 - 强调文字颜色 112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
    <w:name w:val="Light Shading - Accent 511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
    <w:name w:val="中等深浅底纹 1 - 强调文字颜色 11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1">
    <w:name w:val="Table Grid115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浅色列表 - 强调文字颜色 114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
    <w:name w:val="Medium Shading 1 - Accent 114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
    <w:name w:val="Tabellengitternetz15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
    <w:name w:val="浅色列表 - 强调文字颜色 124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
    <w:name w:val="表格格線24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1">
    <w:name w:val="中等深浅底纹 1 - 强调文字颜色 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
    <w:name w:val="Light Shading - Accent 5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
    <w:name w:val="中等深浅底纹 1 - 强调文字颜色 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
    <w:name w:val="中等深浅底纹 1 - 强调文字颜色 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
    <w:name w:val="Light Shading - Accent 5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
    <w:name w:val="中等深浅底纹 1 - 强调文字颜色 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
    <w:name w:val="中等深浅底纹 1 - 强调文字颜色 113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
    <w:name w:val="Light Shading - Accent 52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
    <w:name w:val="中等深浅底纹 1 - 强调文字颜色 111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
    <w:name w:val="中等深浅底纹 1 - 强调文字颜色 112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
    <w:name w:val="Light Shading - Accent 51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
    <w:name w:val="中等深浅底纹 1 - 强调文字颜色 111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1">
    <w:name w:val="Table Grid16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1">
    <w:name w:val="中等深浅底纹 1 - 强调文字颜色 114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
    <w:name w:val="Light Shading - Accent 53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
    <w:name w:val="中等深浅底纹 1 - 强调文字颜色 1113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
    <w:name w:val="中等深浅底纹 1 - 强调文字颜色 112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
    <w:name w:val="Light Shading - Accent 512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
    <w:name w:val="中等深浅底纹 1 - 强调文字颜色 1111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
    <w:name w:val="中等深浅底纹 1 - 强调文字颜色 113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
    <w:name w:val="Light Shading - Accent 52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
    <w:name w:val="中等深浅底纹 1 - 强调文字颜色 1112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
    <w:name w:val="中等深浅底纹 1 - 强调文字颜色 112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
    <w:name w:val="Light Shading - Accent 511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
    <w:name w:val="中等深浅底纹 1 - 强调文字颜色 1111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1">
    <w:name w:val="Table Grid116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1">
    <w:name w:val="Medium Grid 3 - Accent 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1">
    <w:name w:val="中等深浅底纹 1 - 强调文字颜色 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
    <w:name w:val="Light Shading - Accent 5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
    <w:name w:val="中等深浅底纹 1 - 强调文字颜色 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
    <w:name w:val="中等深浅底纹 1 - 强调文字颜色 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
    <w:name w:val="Light Shading - Accent 5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
    <w:name w:val="中等深浅底纹 1 - 强调文字颜色 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
    <w:name w:val="中等深浅底纹 1 - 强调文字颜色 113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
    <w:name w:val="Light Shading - Accent 52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
    <w:name w:val="中等深浅底纹 1 - 强调文字颜色 111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
    <w:name w:val="中等深浅底纹 1 - 强调文字颜色 112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
    <w:name w:val="Light Shading - Accent 51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
    <w:name w:val="中等深浅底纹 1 - 强调文字颜色 111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
    <w:name w:val="浅色列表 - 强调文字颜色 11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
    <w:name w:val="Medium Shading 1 - Accent 11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
    <w:name w:val="浅色列表 - 强调文字颜色 12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
    <w:name w:val="中等深浅底纹 1 - 强调文字颜色 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
    <w:name w:val="Light Shading - Accent 5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
    <w:name w:val="中等深浅底纹 1 - 强调文字颜色 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
    <w:name w:val="中等深浅底纹 1 - 强调文字颜色 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
    <w:name w:val="Light Shading - Accent 5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
    <w:name w:val="中等深浅底纹 1 - 强调文字颜色 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
    <w:name w:val="中等深浅底纹 1 - 强调文字颜色 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
    <w:name w:val="Light Shading - Accent 5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
    <w:name w:val="中等深浅底纹 1 - 强调文字颜色 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
    <w:name w:val="中等深浅底纹 1 - 强调文字颜色 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
    <w:name w:val="Light Shading - Accent 5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
    <w:name w:val="中等深浅底纹 1 - 强调文字颜色 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
    <w:name w:val="中等深浅底纹 1 - 强调文字颜色 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
    <w:name w:val="Light Shading - Accent 5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
    <w:name w:val="中等深浅底纹 1 - 强调文字颜色 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
    <w:name w:val="中等深浅底纹 1 - 强调文字颜色 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
    <w:name w:val="Light Shading - Accent 5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
    <w:name w:val="中等深浅底纹 1 - 强调文字颜色 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
    <w:name w:val="中等深浅底纹 1 - 强调文字颜色 113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
    <w:name w:val="Light Shading - Accent 52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
    <w:name w:val="中等深浅底纹 1 - 强调文字颜色 1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
    <w:name w:val="中等深浅底纹 1 - 强调文字颜色 112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
    <w:name w:val="Light Shading - Accent 51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
    <w:name w:val="中等深浅底纹 1 - 强调文字颜色 1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
    <w:name w:val="浅色列表 - 强调文字颜色 11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
    <w:name w:val="Medium Shading 1 - Accent 11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
    <w:name w:val="浅色列表 - 强调文字颜色 12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
    <w:name w:val="中等深浅底纹 1 - 强调文字颜色 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
    <w:name w:val="Light Shading - Accent 5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
    <w:name w:val="中等深浅底纹 1 - 强调文字颜色 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
    <w:name w:val="中等深浅底纹 1 - 强调文字颜色 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
    <w:name w:val="Light Shading - Accent 5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
    <w:name w:val="中等深浅底纹 1 - 强调文字颜色 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
    <w:name w:val="中等深浅底纹 1 - 强调文字颜色 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
    <w:name w:val="Light Shading - Accent 5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
    <w:name w:val="中等深浅底纹 1 - 强调文字颜色 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
    <w:name w:val="中等深浅底纹 1 - 强调文字颜色 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
    <w:name w:val="Light Shading - Accent 5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
    <w:name w:val="中等深浅底纹 1 - 强调文字颜色 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
    <w:name w:val="中等深浅底纹 1 - 强调文字颜色 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
    <w:name w:val="Light Shading - Accent 5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
    <w:name w:val="中等深浅底纹 1 - 强调文字颜色 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
    <w:name w:val="中等深浅底纹 1 - 强调文字颜色 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
    <w:name w:val="Light Shading - Accent 5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
    <w:name w:val="中等深浅底纹 1 - 强调文字颜色 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
    <w:name w:val="中等深浅底纹 1 - 强调文字颜色 113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
    <w:name w:val="Light Shading - Accent 52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
    <w:name w:val="中等深浅底纹 1 - 强调文字颜色 1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
    <w:name w:val="中等深浅底纹 1 - 强调文字颜色 112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
    <w:name w:val="Light Shading - Accent 51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
    <w:name w:val="中等深浅底纹 1 - 强调文字颜色 1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
    <w:name w:val="浅色列表 - 强调文字颜色 11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
    <w:name w:val="Medium Shading 1 - Accent 11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
    <w:name w:val="浅色列表 - 强调文字颜色 12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
    <w:name w:val="中等深浅底纹 1 - 强调文字颜色 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
    <w:name w:val="Light Shading - Accent 5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
    <w:name w:val="中等深浅底纹 1 - 强调文字颜色 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
    <w:name w:val="中等深浅底纹 1 - 强调文字颜色 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
    <w:name w:val="Light Shading - Accent 5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
    <w:name w:val="中等深浅底纹 1 - 强调文字颜色 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
    <w:name w:val="中等深浅底纹 1 - 强调文字颜色 113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
    <w:name w:val="Light Shading - Accent 52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
    <w:name w:val="中等深浅底纹 1 - 强调文字颜色 1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
    <w:name w:val="中等深浅底纹 1 - 强调文字颜色 112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
    <w:name w:val="Light Shading - Accent 51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
    <w:name w:val="中等深浅底纹 1 - 强调文字颜色 1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
    <w:name w:val="中等深浅底纹 1 - 强调文字颜色 114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
    <w:name w:val="Light Shading - Accent 53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
    <w:name w:val="中等深浅底纹 1 - 强调文字颜色 1113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
    <w:name w:val="中等深浅底纹 1 - 强调文字颜色 112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
    <w:name w:val="Light Shading - Accent 512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
    <w:name w:val="中等深浅底纹 1 - 强调文字颜色 11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
    <w:name w:val="中等深浅底纹 1 - 强调文字颜色 113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
    <w:name w:val="Light Shading - Accent 52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
    <w:name w:val="中等深浅底纹 1 - 强调文字颜色 1112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
    <w:name w:val="中等深浅底纹 1 - 强调文字颜色 112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
    <w:name w:val="Light Shading - Accent 511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
    <w:name w:val="中等深浅底纹 1 - 强调文字颜色 11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
    <w:name w:val="浅色列表 - 强调文字颜色 11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
    <w:name w:val="Medium Shading 1 - Accent 11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
    <w:name w:val="浅色列表 - 强调文字颜色 12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
    <w:name w:val="中等深浅底纹 1 - 强调文字颜色 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
    <w:name w:val="Light Shading - Accent 5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
    <w:name w:val="中等深浅底纹 1 - 强调文字颜色 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
    <w:name w:val="中等深浅底纹 1 - 强调文字颜色 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
    <w:name w:val="Light Shading - Accent 5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
    <w:name w:val="中等深浅底纹 1 - 强调文字颜色 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
    <w:name w:val="中等深浅底纹 1 - 强调文字颜色 113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
    <w:name w:val="Light Shading - Accent 52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
    <w:name w:val="中等深浅底纹 1 - 强调文字颜色 1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
    <w:name w:val="中等深浅底纹 1 - 强调文字颜色 112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
    <w:name w:val="Light Shading - Accent 51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
    <w:name w:val="中等深浅底纹 1 - 强调文字颜色 1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
    <w:name w:val="中等深浅底纹 1 - 强调文字颜色 114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
    <w:name w:val="Light Shading - Accent 53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
    <w:name w:val="中等深浅底纹 1 - 强调文字颜色 1113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
    <w:name w:val="中等深浅底纹 1 - 强调文字颜色 112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
    <w:name w:val="Light Shading - Accent 512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
    <w:name w:val="中等深浅底纹 1 - 强调文字颜色 11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
    <w:name w:val="中等深浅底纹 1 - 强调文字颜色 113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
    <w:name w:val="Light Shading - Accent 52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
    <w:name w:val="中等深浅底纹 1 - 强调文字颜色 1112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
    <w:name w:val="中等深浅底纹 1 - 强调文字颜色 112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
    <w:name w:val="Light Shading - Accent 511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
    <w:name w:val="中等深浅底纹 1 - 强调文字颜色 11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
    <w:name w:val="浅色列表 - 强调文字颜色 114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
    <w:name w:val="Medium Shading 1 - Accent 114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
    <w:name w:val="浅色列表 - 强调文字颜色 124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
    <w:name w:val="Medium Grid 3 - Accent 5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
    <w:name w:val="Table Grid9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1">
    <w:name w:val="中等深浅底纹 1 - 强调文字颜色 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
    <w:name w:val="Light Shading - Accent 5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
    <w:name w:val="中等深浅底纹 1 - 强调文字颜色 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
    <w:name w:val="中等深浅底纹 1 - 强调文字颜色 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
    <w:name w:val="Light Shading - Accent 5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
    <w:name w:val="中等深浅底纹 1 - 强调文字颜色 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
    <w:name w:val="中等深浅底纹 1 - 强调文字颜色 113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
    <w:name w:val="Light Shading - Accent 52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
    <w:name w:val="中等深浅底纹 1 - 强调文字颜色 1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
    <w:name w:val="中等深浅底纹 1 - 强调文字颜色 112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
    <w:name w:val="Light Shading - Accent 51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
    <w:name w:val="中等深浅底纹 1 - 强调文字颜色 1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1">
    <w:name w:val="Table Grid17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1">
    <w:name w:val="中等深浅底纹 1 - 强调文字颜色 114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
    <w:name w:val="Light Shading - Accent 53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
    <w:name w:val="中等深浅底纹 1 - 强调文字颜色 1113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
    <w:name w:val="中等深浅底纹 1 - 强调文字颜色 112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
    <w:name w:val="Light Shading - Accent 512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
    <w:name w:val="中等深浅底纹 1 - 强调文字颜色 11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
    <w:name w:val="中等深浅底纹 1 - 强调文字颜色 113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
    <w:name w:val="Light Shading - Accent 52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
    <w:name w:val="中等深浅底纹 1 - 强调文字颜色 1112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
    <w:name w:val="中等深浅底纹 1 - 强调文字颜色 112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
    <w:name w:val="Light Shading - Accent 511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
    <w:name w:val="中等深浅底纹 1 - 强调文字颜色 11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1">
    <w:name w:val="Table Grid117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1">
    <w:name w:val="Medium Grid 3 - Accent 12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1">
    <w:name w:val="中等深浅底纹 1 - 强调文字颜色 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
    <w:name w:val="Light Shading - Accent 5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
    <w:name w:val="中等深浅底纹 1 - 强调文字颜色 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
    <w:name w:val="中等深浅底纹 1 - 强调文字颜色 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
    <w:name w:val="Light Shading - Accent 5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
    <w:name w:val="中等深浅底纹 1 - 强调文字颜色 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
    <w:name w:val="中等深浅底纹 1 - 强调文字颜色 113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
    <w:name w:val="Light Shading - Accent 52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
    <w:name w:val="中等深浅底纹 1 - 强调文字颜色 111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
    <w:name w:val="中等深浅底纹 1 - 强调文字颜色 112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
    <w:name w:val="Light Shading - Accent 51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
    <w:name w:val="中等深浅底纹 1 - 强调文字颜色 111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
    <w:name w:val="浅色列表 - 强调文字颜色 116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
    <w:name w:val="Medium Shading 1 - Accent 116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
    <w:name w:val="浅色列表 - 强调文字颜色 126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
    <w:name w:val="中等深浅底纹 1 - 强调文字颜色 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
    <w:name w:val="Light Shading - Accent 5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
    <w:name w:val="中等深浅底纹 1 - 强调文字颜色 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
    <w:name w:val="中等深浅底纹 1 - 强调文字颜色 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
    <w:name w:val="Light Shading - Accent 5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
    <w:name w:val="中等深浅底纹 1 - 强调文字颜色 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
    <w:name w:val="中等深浅底纹 1 - 强调文字颜色 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
    <w:name w:val="Light Shading - Accent 5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
    <w:name w:val="中等深浅底纹 1 - 强调文字颜色 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
    <w:name w:val="中等深浅底纹 1 - 强调文字颜色 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
    <w:name w:val="Light Shading - Accent 5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
    <w:name w:val="中等深浅底纹 1 - 强调文字颜色 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
    <w:name w:val="中等深浅底纹 1 - 强调文字颜色 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
    <w:name w:val="Light Shading - Accent 5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
    <w:name w:val="中等深浅底纹 1 - 强调文字颜色 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
    <w:name w:val="中等深浅底纹 1 - 强调文字颜色 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
    <w:name w:val="Light Shading - Accent 5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
    <w:name w:val="中等深浅底纹 1 - 强调文字颜色 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
    <w:name w:val="中等深浅底纹 1 - 强调文字颜色 113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
    <w:name w:val="Light Shading - Accent 52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
    <w:name w:val="中等深浅底纹 1 - 强调文字颜色 1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
    <w:name w:val="中等深浅底纹 1 - 强调文字颜色 112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
    <w:name w:val="Light Shading - Accent 51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
    <w:name w:val="中等深浅底纹 1 - 强调文字颜色 1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浅色列表 - 强调文字颜色 11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
    <w:name w:val="Medium Shading 1 - Accent 11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
    <w:name w:val="浅色列表 - 强调文字颜色 12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
    <w:name w:val="中等深浅底纹 1 - 强调文字颜色 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
    <w:name w:val="Light Shading - Accent 5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
    <w:name w:val="中等深浅底纹 1 - 强调文字颜色 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
    <w:name w:val="中等深浅底纹 1 - 强调文字颜色 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
    <w:name w:val="Light Shading - Accent 5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
    <w:name w:val="中等深浅底纹 1 - 强调文字颜色 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
    <w:name w:val="中等深浅底纹 1 - 强调文字颜色 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
    <w:name w:val="Light Shading - Accent 5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
    <w:name w:val="中等深浅底纹 1 - 强调文字颜色 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
    <w:name w:val="中等深浅底纹 1 - 强调文字颜色 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
    <w:name w:val="Light Shading - Accent 5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
    <w:name w:val="中等深浅底纹 1 - 强调文字颜色 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
    <w:name w:val="中等深浅底纹 1 - 强调文字颜色 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
    <w:name w:val="Light Shading - Accent 5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
    <w:name w:val="中等深浅底纹 1 - 强调文字颜色 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
    <w:name w:val="中等深浅底纹 1 - 强调文字颜色 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
    <w:name w:val="Light Shading - Accent 5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
    <w:name w:val="中等深浅底纹 1 - 强调文字颜色 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
    <w:name w:val="中等深浅底纹 1 - 强调文字颜色 113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
    <w:name w:val="Light Shading - Accent 52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
    <w:name w:val="中等深浅底纹 1 - 强调文字颜色 1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
    <w:name w:val="中等深浅底纹 1 - 强调文字颜色 112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
    <w:name w:val="Light Shading - Accent 51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
    <w:name w:val="中等深浅底纹 1 - 强调文字颜色 1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
    <w:name w:val="浅色列表 - 强调文字颜色 11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
    <w:name w:val="Medium Shading 1 - Accent 11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
    <w:name w:val="浅色列表 - 强调文字颜色 12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
    <w:name w:val="中等深浅底纹 1 - 强调文字颜色 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
    <w:name w:val="Light Shading - Accent 5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
    <w:name w:val="中等深浅底纹 1 - 强调文字颜色 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
    <w:name w:val="中等深浅底纹 1 - 强调文字颜色 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
    <w:name w:val="Light Shading - Accent 5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
    <w:name w:val="中等深浅底纹 1 - 强调文字颜色 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
    <w:name w:val="中等深浅底纹 1 - 强调文字颜色 113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
    <w:name w:val="Light Shading - Accent 52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
    <w:name w:val="中等深浅底纹 1 - 强调文字颜色 1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
    <w:name w:val="中等深浅底纹 1 - 强调文字颜色 112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
    <w:name w:val="Light Shading - Accent 51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
    <w:name w:val="中等深浅底纹 1 - 强调文字颜色 1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
    <w:name w:val="中等深浅底纹 1 - 强调文字颜色 114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
    <w:name w:val="Light Shading - Accent 53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
    <w:name w:val="中等深浅底纹 1 - 强调文字颜色 1113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
    <w:name w:val="中等深浅底纹 1 - 强调文字颜色 112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
    <w:name w:val="Light Shading - Accent 512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
    <w:name w:val="中等深浅底纹 1 - 强调文字颜色 11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
    <w:name w:val="中等深浅底纹 1 - 强调文字颜色 113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
    <w:name w:val="Light Shading - Accent 52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
    <w:name w:val="中等深浅底纹 1 - 强调文字颜色 1112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
    <w:name w:val="中等深浅底纹 1 - 强调文字颜色 112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
    <w:name w:val="Light Shading - Accent 511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
    <w:name w:val="中等深浅底纹 1 - 强调文字颜色 11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
    <w:name w:val="浅色列表 - 强调文字颜色 11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
    <w:name w:val="Medium Shading 1 - Accent 11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
    <w:name w:val="浅色列表 - 强调文字颜色 12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
    <w:name w:val="中等深浅底纹 1 - 强调文字颜色 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
    <w:name w:val="Light Shading - Accent 5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
    <w:name w:val="中等深浅底纹 1 - 强调文字颜色 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
    <w:name w:val="中等深浅底纹 1 - 强调文字颜色 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
    <w:name w:val="Light Shading - Accent 5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
    <w:name w:val="中等深浅底纹 1 - 强调文字颜色 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
    <w:name w:val="中等深浅底纹 1 - 强调文字颜色 113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
    <w:name w:val="Light Shading - Accent 52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
    <w:name w:val="中等深浅底纹 1 - 强调文字颜色 1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
    <w:name w:val="中等深浅底纹 1 - 强调文字颜色 112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
    <w:name w:val="Light Shading - Accent 51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
    <w:name w:val="中等深浅底纹 1 - 强调文字颜色 1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
    <w:name w:val="中等深浅底纹 1 - 强调文字颜色 114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
    <w:name w:val="Light Shading - Accent 53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
    <w:name w:val="中等深浅底纹 1 - 强调文字颜色 1113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
    <w:name w:val="中等深浅底纹 1 - 强调文字颜色 112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
    <w:name w:val="Light Shading - Accent 512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
    <w:name w:val="中等深浅底纹 1 - 强调文字颜色 11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
    <w:name w:val="中等深浅底纹 1 - 强调文字颜色 113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
    <w:name w:val="Light Shading - Accent 52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
    <w:name w:val="中等深浅底纹 1 - 强调文字颜色 1112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
    <w:name w:val="中等深浅底纹 1 - 强调文字颜色 112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
    <w:name w:val="Light Shading - Accent 511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
    <w:name w:val="中等深浅底纹 1 - 强调文字颜色 11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
    <w:name w:val="浅色列表 - 强调文字颜色 114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
    <w:name w:val="Medium Shading 1 - Accent 114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
    <w:name w:val="浅色列表 - 强调文字颜色 124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
    <w:name w:val="Medium Grid 3 - Accent 52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
    <w:name w:val="Table Grid18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1">
    <w:name w:val="中等深浅底纹 1 - 强调文字颜色 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
    <w:name w:val="Light Shading - Accent 5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
    <w:name w:val="中等深浅底纹 1 - 强调文字颜色 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
    <w:name w:val="中等深浅底纹 1 - 强调文字颜色 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
    <w:name w:val="Light Shading - Accent 5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
    <w:name w:val="中等深浅底纹 1 - 强调文字颜色 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
    <w:name w:val="中等深浅底纹 1 - 强调文字颜色 113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
    <w:name w:val="Light Shading - Accent 52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
    <w:name w:val="中等深浅底纹 1 - 强调文字颜色 1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
    <w:name w:val="中等深浅底纹 1 - 强调文字颜色 112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
    <w:name w:val="Light Shading - Accent 51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
    <w:name w:val="中等深浅底纹 1 - 强调文字颜色 1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1">
    <w:name w:val="Table Grid19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1">
    <w:name w:val="中等深浅底纹 1 - 强调文字颜色 114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
    <w:name w:val="Light Shading - Accent 53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
    <w:name w:val="中等深浅底纹 1 - 强调文字颜色 1113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
    <w:name w:val="中等深浅底纹 1 - 强调文字颜色 112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
    <w:name w:val="Light Shading - Accent 512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
    <w:name w:val="中等深浅底纹 1 - 强调文字颜色 11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
    <w:name w:val="中等深浅底纹 1 - 强调文字颜色 113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
    <w:name w:val="Light Shading - Accent 52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
    <w:name w:val="中等深浅底纹 1 - 强调文字颜色 1112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
    <w:name w:val="中等深浅底纹 1 - 强调文字颜色 112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
    <w:name w:val="Light Shading - Accent 511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
    <w:name w:val="中等深浅底纹 1 - 强调文字颜色 11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1">
    <w:name w:val="Table Grid118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1">
    <w:name w:val="Medium Grid 3 - Accent 13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1">
    <w:name w:val="中等深浅底纹 1 - 强调文字颜色 114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
    <w:name w:val="Light Shading - Accent 53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
    <w:name w:val="中等深浅底纹 1 - 强调文字颜色 1113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
    <w:name w:val="中等深浅底纹 1 - 强调文字颜色 1122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
    <w:name w:val="Light Shading - Accent 512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
    <w:name w:val="中等深浅底纹 1 - 强调文字颜色 11112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
    <w:name w:val="中等深浅底纹 1 - 强调文字颜色 113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
    <w:name w:val="Light Shading - Accent 521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
    <w:name w:val="中等深浅底纹 1 - 强调文字颜色 1112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
    <w:name w:val="中等深浅底纹 1 - 强调文字颜色 1121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
    <w:name w:val="Light Shading - Accent 5111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
    <w:name w:val="中等深浅底纹 1 - 强调文字颜色 11111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
    <w:name w:val="浅色列表 - 强调文字颜色 117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
    <w:name w:val="Medium Shading 1 - Accent 117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
    <w:name w:val="浅色列表 - 强调文字颜色 127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
    <w:name w:val="中等深浅底纹 1 - 强调文字颜色 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
    <w:name w:val="Light Shading - Accent 5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
    <w:name w:val="中等深浅底纹 1 - 强调文字颜色 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
    <w:name w:val="中等深浅底纹 1 - 强调文字颜色 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
    <w:name w:val="Light Shading - Accent 5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
    <w:name w:val="中等深浅底纹 1 - 强调文字颜色 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
    <w:name w:val="中等深浅底纹 1 - 强调文字颜色 113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
    <w:name w:val="Light Shading - Accent 52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
    <w:name w:val="中等深浅底纹 1 - 强调文字颜色 111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
    <w:name w:val="中等深浅底纹 1 - 强调文字颜色 112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
    <w:name w:val="Light Shading - Accent 51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
    <w:name w:val="中等深浅底纹 1 - 强调文字颜色 111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
    <w:name w:val="中等深浅底纹 1 - 强调文字颜色 114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
    <w:name w:val="Light Shading - Accent 53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
    <w:name w:val="中等深浅底纹 1 - 强调文字颜色 1113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
    <w:name w:val="中等深浅底纹 1 - 强调文字颜色 112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
    <w:name w:val="Light Shading - Accent 512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
    <w:name w:val="中等深浅底纹 1 - 强调文字颜色 1111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
    <w:name w:val="中等深浅底纹 1 - 强调文字颜色 113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
    <w:name w:val="Light Shading - Accent 52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
    <w:name w:val="中等深浅底纹 1 - 强调文字颜色 1112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
    <w:name w:val="中等深浅底纹 1 - 强调文字颜色 112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
    <w:name w:val="Light Shading - Accent 511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
    <w:name w:val="中等深浅底纹 1 - 强调文字颜色 1111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浅色列表 - 强调文字颜色 111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
    <w:name w:val="Medium Shading 1 - Accent 111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
    <w:name w:val="浅色列表 - 强调文字颜色 121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
    <w:name w:val="中等深浅底纹 1 - 强调文字颜色 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
    <w:name w:val="Light Shading - Accent 5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
    <w:name w:val="中等深浅底纹 1 - 强调文字颜色 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
    <w:name w:val="中等深浅底纹 1 - 强调文字颜色 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
    <w:name w:val="Light Shading - Accent 5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
    <w:name w:val="中等深浅底纹 1 - 强调文字颜色 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
    <w:name w:val="中等深浅底纹 1 - 强调文字颜色 113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
    <w:name w:val="Light Shading - Accent 52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
    <w:name w:val="中等深浅底纹 1 - 强调文字颜色 1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
    <w:name w:val="中等深浅底纹 1 - 强调文字颜色 112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
    <w:name w:val="Light Shading - Accent 51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
    <w:name w:val="中等深浅底纹 1 - 强调文字颜色 1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
    <w:name w:val="中等深浅底纹 1 - 强调文字颜色 114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
    <w:name w:val="Light Shading - Accent 53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
    <w:name w:val="中等深浅底纹 1 - 强调文字颜色 1113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
    <w:name w:val="中等深浅底纹 1 - 强调文字颜色 112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
    <w:name w:val="Light Shading - Accent 512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
    <w:name w:val="中等深浅底纹 1 - 强调文字颜色 11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
    <w:name w:val="中等深浅底纹 1 - 强调文字颜色 113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
    <w:name w:val="Light Shading - Accent 52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
    <w:name w:val="中等深浅底纹 1 - 强调文字颜色 1112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
    <w:name w:val="中等深浅底纹 1 - 强调文字颜色 112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
    <w:name w:val="Light Shading - Accent 511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
    <w:name w:val="中等深浅底纹 1 - 强调文字颜色 11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
    <w:name w:val="浅色列表 - 强调文字颜色 112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
    <w:name w:val="Medium Shading 1 - Accent 112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
    <w:name w:val="浅色列表 - 强调文字颜色 122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
    <w:name w:val="中等深浅底纹 1 - 强调文字颜色 117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
    <w:name w:val="Light Shading - Accent 56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
    <w:name w:val="中等深浅底纹 1 - 强调文字颜色 1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
    <w:name w:val="中等深浅底纹 1 - 强调文字颜色 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
    <w:name w:val="Light Shading - Accent 5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
    <w:name w:val="中等深浅底纹 1 - 强调文字颜色 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
    <w:name w:val="中等深浅底纹 1 - 强调文字颜色 113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
    <w:name w:val="Light Shading - Accent 52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
    <w:name w:val="中等深浅底纹 1 - 强调文字颜色 1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
    <w:name w:val="中等深浅底纹 1 - 强调文字颜色 112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
    <w:name w:val="Light Shading - Accent 51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
    <w:name w:val="中等深浅底纹 1 - 强调文字颜色 1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
    <w:name w:val="中等深浅底纹 1 - 强调文字颜色 114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
    <w:name w:val="Light Shading - Accent 53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
    <w:name w:val="中等深浅底纹 1 - 强调文字颜色 1113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
    <w:name w:val="中等深浅底纹 1 - 强调文字颜色 112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
    <w:name w:val="Light Shading - Accent 512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
    <w:name w:val="中等深浅底纹 1 - 强调文字颜色 11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
    <w:name w:val="中等深浅底纹 1 - 强调文字颜色 113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
    <w:name w:val="Light Shading - Accent 52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
    <w:name w:val="中等深浅底纹 1 - 强调文字颜色 1112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
    <w:name w:val="中等深浅底纹 1 - 强调文字颜色 112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
    <w:name w:val="Light Shading - Accent 511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
    <w:name w:val="中等深浅底纹 1 - 强调文字颜色 11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
    <w:name w:val="浅色列表 - 强调文字颜色 113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
    <w:name w:val="Medium Shading 1 - Accent 113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
    <w:name w:val="浅色列表 - 强调文字颜色 123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
    <w:name w:val="中等深浅底纹 1 - 强调文字颜色 118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
    <w:name w:val="Light Shading - Accent 57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
    <w:name w:val="中等深浅底纹 1 - 强调文字颜色 1117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
    <w:name w:val="中等深浅底纹 1 - 强调文字颜色 112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
    <w:name w:val="Light Shading - Accent 516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
    <w:name w:val="中等深浅底纹 1 - 强调文字颜色 11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
    <w:name w:val="中等深浅底纹 1 - 强调文字颜色 113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
    <w:name w:val="Light Shading - Accent 52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
    <w:name w:val="中等深浅底纹 1 - 强调文字颜色 1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
    <w:name w:val="中等深浅底纹 1 - 强调文字颜色 112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
    <w:name w:val="Light Shading - Accent 51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
    <w:name w:val="中等深浅底纹 1 - 强调文字颜色 1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
    <w:name w:val="中等深浅底纹 1 - 强调文字颜色 114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
    <w:name w:val="Light Shading - Accent 53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
    <w:name w:val="中等深浅底纹 1 - 强调文字颜色 1113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
    <w:name w:val="中等深浅底纹 1 - 强调文字颜色 112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
    <w:name w:val="Light Shading - Accent 512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
    <w:name w:val="中等深浅底纹 1 - 强调文字颜色 11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
    <w:name w:val="中等深浅底纹 1 - 强调文字颜色 113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
    <w:name w:val="Light Shading - Accent 52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
    <w:name w:val="中等深浅底纹 1 - 强调文字颜色 1112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
    <w:name w:val="中等深浅底纹 1 - 强调文字颜色 112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
    <w:name w:val="Light Shading - Accent 511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
    <w:name w:val="中等深浅底纹 1 - 强调文字颜色 11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
    <w:name w:val="浅色列表 - 强调文字颜色 114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
    <w:name w:val="Medium Shading 1 - Accent 114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
    <w:name w:val="浅色列表 - 强调文字颜色 124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
    <w:name w:val="Medium Grid 3 - Accent 53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51">
    <w:name w:val="浅色底纹 - 强调文字颜色 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3-11">
    <w:name w:val="中等深浅网格 3 - 强调文字颜色 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5">
    <w:name w:val="表格主题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中等深浅网格 3 - 强调文字颜色 5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6">
    <w:name w:val="网格型1"/>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浅色底纹 - 强调文字颜色 52"/>
    <w:basedOn w:val="a3"/>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
    <w:name w:val="中等深浅底纹 1 - 强调文字颜色 114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
    <w:name w:val="中等深浅底纹 1 - 强调文字颜色 1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
    <w:name w:val="中等深浅底纹 1 - 强调文字颜色 112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
    <w:name w:val="Light Shading - Accent 51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
    <w:name w:val="中等深浅底纹 1 - 强调文字颜色 1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
    <w:name w:val="中等深浅底纹 1 - 强调文字颜色 113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
    <w:name w:val="Light Shading - Accent 52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
    <w:name w:val="中等深浅底纹 1 - 强调文字颜色 1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
    <w:name w:val="中等深浅底纹 1 - 强调文字颜色 112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
    <w:name w:val="Light Shading - Accent 51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
    <w:name w:val="中等深浅底纹 1 - 强调文字颜色 1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1">
    <w:name w:val="Table Grid110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
    <w:name w:val="中等深浅底纹 1 - 强调文字颜色 114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
    <w:name w:val="Light Shading - Accent 53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
    <w:name w:val="中等深浅底纹 1 - 强调文字颜色 1113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
    <w:name w:val="中等深浅底纹 1 - 强调文字颜色 112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
    <w:name w:val="Light Shading - Accent 512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
    <w:name w:val="中等深浅底纹 1 - 强调文字颜色 11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
    <w:name w:val="中等深浅底纹 1 - 强调文字颜色 113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
    <w:name w:val="Light Shading - Accent 52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
    <w:name w:val="中等深浅底纹 1 - 强调文字颜色 1112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
    <w:name w:val="中等深浅底纹 1 - 强调文字颜色 112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
    <w:name w:val="Light Shading - Accent 511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
    <w:name w:val="中等深浅底纹 1 - 强调文字颜色 11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1">
    <w:name w:val="Table Grid119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
    <w:name w:val="中等深浅底纹 1 - 强调文字颜色 114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
    <w:name w:val="Light Shading - Accent 53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
    <w:name w:val="中等深浅底纹 1 - 强调文字颜色 1113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
    <w:name w:val="中等深浅底纹 1 - 强调文字颜色 1122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
    <w:name w:val="Light Shading - Accent 512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
    <w:name w:val="中等深浅底纹 1 - 强调文字颜色 11112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
    <w:name w:val="中等深浅底纹 1 - 强调文字颜色 113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
    <w:name w:val="Light Shading - Accent 521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
    <w:name w:val="中等深浅底纹 1 - 强调文字颜色 1112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
    <w:name w:val="中等深浅底纹 1 - 强调文字颜色 1121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
    <w:name w:val="Light Shading - Accent 5111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
    <w:name w:val="中等深浅底纹 1 - 强调文字颜色 11111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
    <w:name w:val="浅色列表 - 强调文字颜色 119"/>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
    <w:name w:val="Medium Shading 1 - Accent 119"/>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
    <w:name w:val="浅色列表 - 强调文字颜色 129"/>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
    <w:name w:val="中等深浅底纹 1 - 强调文字颜色 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
    <w:name w:val="Light Shading - Accent 5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
    <w:name w:val="中等深浅底纹 1 - 强调文字颜色 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
    <w:name w:val="中等深浅底纹 1 - 强调文字颜色 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
    <w:name w:val="Light Shading - Accent 5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
    <w:name w:val="中等深浅底纹 1 - 强调文字颜色 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
    <w:name w:val="中等深浅底纹 1 - 强调文字颜色 113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
    <w:name w:val="Light Shading - Accent 52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
    <w:name w:val="中等深浅底纹 1 - 强调文字颜色 111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
    <w:name w:val="中等深浅底纹 1 - 强调文字颜色 112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
    <w:name w:val="Light Shading - Accent 51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
    <w:name w:val="中等深浅底纹 1 - 强调文字颜色 111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
    <w:name w:val="中等深浅底纹 1 - 强调文字颜色 114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
    <w:name w:val="Light Shading - Accent 53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
    <w:name w:val="中等深浅底纹 1 - 强调文字颜色 1113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
    <w:name w:val="中等深浅底纹 1 - 强调文字颜色 112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
    <w:name w:val="Light Shading - Accent 512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
    <w:name w:val="中等深浅底纹 1 - 强调文字颜色 1111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
    <w:name w:val="中等深浅底纹 1 - 强调文字颜色 113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
    <w:name w:val="Light Shading - Accent 52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
    <w:name w:val="中等深浅底纹 1 - 强调文字颜色 1112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
    <w:name w:val="中等深浅底纹 1 - 强调文字颜色 112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
    <w:name w:val="Light Shading - Accent 511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
    <w:name w:val="中等深浅底纹 1 - 强调文字颜色 1111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
    <w:name w:val="浅色列表 - 强调文字颜色 111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
    <w:name w:val="Medium Shading 1 - Accent 111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
    <w:name w:val="浅色列表 - 强调文字颜色 121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
    <w:name w:val="中等深浅底纹 1 - 强调文字颜色 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
    <w:name w:val="Light Shading - Accent 5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
    <w:name w:val="中等深浅底纹 1 - 强调文字颜色 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
    <w:name w:val="中等深浅底纹 1 - 强调文字颜色 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
    <w:name w:val="Light Shading - Accent 5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
    <w:name w:val="中等深浅底纹 1 - 强调文字颜色 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
    <w:name w:val="中等深浅底纹 1 - 强调文字颜色 113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
    <w:name w:val="Light Shading - Accent 52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
    <w:name w:val="中等深浅底纹 1 - 强调文字颜色 1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
    <w:name w:val="中等深浅底纹 1 - 强调文字颜色 112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
    <w:name w:val="Light Shading - Accent 51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
    <w:name w:val="中等深浅底纹 1 - 强调文字颜色 1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
    <w:name w:val="中等深浅底纹 1 - 强调文字颜色 114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
    <w:name w:val="Light Shading - Accent 53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
    <w:name w:val="中等深浅底纹 1 - 强调文字颜色 1113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
    <w:name w:val="中等深浅底纹 1 - 强调文字颜色 112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
    <w:name w:val="Light Shading - Accent 512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
    <w:name w:val="中等深浅底纹 1 - 强调文字颜色 11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
    <w:name w:val="中等深浅底纹 1 - 强调文字颜色 113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
    <w:name w:val="Light Shading - Accent 52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
    <w:name w:val="中等深浅底纹 1 - 强调文字颜色 1112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
    <w:name w:val="中等深浅底纹 1 - 强调文字颜色 112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
    <w:name w:val="Light Shading - Accent 511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
    <w:name w:val="中等深浅底纹 1 - 强调文字颜色 11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
    <w:name w:val="浅色列表 - 强调文字颜色 112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
    <w:name w:val="Medium Shading 1 - Accent 112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
    <w:name w:val="浅色列表 - 强调文字颜色 122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
    <w:name w:val="中等深浅底纹 1 - 强调文字颜色 117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
    <w:name w:val="Light Shading - Accent 56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
    <w:name w:val="中等深浅底纹 1 - 强调文字颜色 1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
    <w:name w:val="中等深浅底纹 1 - 强调文字颜色 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
    <w:name w:val="Light Shading - Accent 5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
    <w:name w:val="中等深浅底纹 1 - 强调文字颜色 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
    <w:name w:val="中等深浅底纹 1 - 强调文字颜色 113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
    <w:name w:val="Light Shading - Accent 52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
    <w:name w:val="中等深浅底纹 1 - 强调文字颜色 1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
    <w:name w:val="中等深浅底纹 1 - 强调文字颜色 112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
    <w:name w:val="Light Shading - Accent 51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
    <w:name w:val="中等深浅底纹 1 - 强调文字颜色 1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
    <w:name w:val="中等深浅底纹 1 - 强调文字颜色 114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
    <w:name w:val="Light Shading - Accent 53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
    <w:name w:val="中等深浅底纹 1 - 强调文字颜色 1113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
    <w:name w:val="中等深浅底纹 1 - 强调文字颜色 112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
    <w:name w:val="Light Shading - Accent 512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
    <w:name w:val="中等深浅底纹 1 - 强调文字颜色 11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
    <w:name w:val="中等深浅底纹 1 - 强调文字颜色 113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
    <w:name w:val="Light Shading - Accent 52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
    <w:name w:val="中等深浅底纹 1 - 强调文字颜色 1112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
    <w:name w:val="中等深浅底纹 1 - 强调文字颜色 112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
    <w:name w:val="Light Shading - Accent 511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
    <w:name w:val="中等深浅底纹 1 - 强调文字颜色 11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
    <w:name w:val="浅色列表 - 强调文字颜色 113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
    <w:name w:val="Medium Shading 1 - Accent 113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
    <w:name w:val="浅色列表 - 强调文字颜色 123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
    <w:name w:val="中等深浅底纹 1 - 强调文字颜色 118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
    <w:name w:val="Light Shading - Accent 57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
    <w:name w:val="中等深浅底纹 1 - 强调文字颜色 1117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
    <w:name w:val="中等深浅底纹 1 - 强调文字颜色 112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
    <w:name w:val="Light Shading - Accent 516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
    <w:name w:val="中等深浅底纹 1 - 强调文字颜色 11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
    <w:name w:val="中等深浅底纹 1 - 强调文字颜色 113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
    <w:name w:val="Light Shading - Accent 52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
    <w:name w:val="中等深浅底纹 1 - 强调文字颜色 1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
    <w:name w:val="中等深浅底纹 1 - 强调文字颜色 112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
    <w:name w:val="Light Shading - Accent 51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
    <w:name w:val="中等深浅底纹 1 - 强调文字颜色 1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
    <w:name w:val="中等深浅底纹 1 - 强调文字颜色 114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
    <w:name w:val="Light Shading - Accent 53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
    <w:name w:val="中等深浅底纹 1 - 强调文字颜色 1113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
    <w:name w:val="中等深浅底纹 1 - 强调文字颜色 112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
    <w:name w:val="Light Shading - Accent 512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
    <w:name w:val="中等深浅底纹 1 - 强调文字颜色 11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
    <w:name w:val="中等深浅底纹 1 - 强调文字颜色 113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
    <w:name w:val="Light Shading - Accent 52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
    <w:name w:val="中等深浅底纹 1 - 强调文字颜色 1112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
    <w:name w:val="中等深浅底纹 1 - 强调文字颜色 112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
    <w:name w:val="Light Shading - Accent 511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
    <w:name w:val="中等深浅底纹 1 - 强调文字颜色 11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
    <w:name w:val="浅色列表 - 强调文字颜色 114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
    <w:name w:val="Medium Shading 1 - Accent 114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
    <w:name w:val="浅色列表 - 强调文字颜色 124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92">
    <w:name w:val="中等深浅底纹 1 - 强调文字颜色 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
    <w:name w:val="Light Shading - Accent 5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
    <w:name w:val="中等深浅底纹 1 - 强调文字颜色 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
    <w:name w:val="中等深浅底纹 1 - 强调文字颜色 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
    <w:name w:val="Light Shading - Accent 5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
    <w:name w:val="中等深浅底纹 1 - 强调文字颜色 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
    <w:name w:val="中等深浅底纹 1 - 强调文字颜色 113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
    <w:name w:val="Light Shading - Accent 52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
    <w:name w:val="中等深浅底纹 1 - 强调文字颜色 111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
    <w:name w:val="中等深浅底纹 1 - 强调文字颜色 112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
    <w:name w:val="Light Shading - Accent 51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
    <w:name w:val="中等深浅底纹 1 - 强调文字颜色 111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
    <w:name w:val="中等深浅底纹 1 - 强调文字颜色 114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
    <w:name w:val="Light Shading - Accent 53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
    <w:name w:val="中等深浅底纹 1 - 强调文字颜色 1113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
    <w:name w:val="中等深浅底纹 1 - 强调文字颜色 112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
    <w:name w:val="Light Shading - Accent 512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
    <w:name w:val="中等深浅底纹 1 - 强调文字颜色 1111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
    <w:name w:val="中等深浅底纹 1 - 强调文字颜色 113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
    <w:name w:val="Light Shading - Accent 52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
    <w:name w:val="中等深浅底纹 1 - 强调文字颜色 1112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
    <w:name w:val="中等深浅底纹 1 - 强调文字颜色 112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
    <w:name w:val="Light Shading - Accent 511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
    <w:name w:val="中等深浅底纹 1 - 强调文字颜色 1111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2">
    <w:name w:val="中等深浅底纹 1 - 强调文字颜色 114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
    <w:name w:val="Light Shading - Accent 53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
    <w:name w:val="中等深浅底纹 1 - 强调文字颜色 1113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
    <w:name w:val="中等深浅底纹 1 - 强调文字颜色 1122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
    <w:name w:val="Light Shading - Accent 512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
    <w:name w:val="中等深浅底纹 1 - 强调文字颜色 11112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
    <w:name w:val="中等深浅底纹 1 - 强调文字颜色 113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
    <w:name w:val="Light Shading - Accent 521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
    <w:name w:val="中等深浅底纹 1 - 强调文字颜色 1112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
    <w:name w:val="中等深浅底纹 1 - 强调文字颜色 1121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
    <w:name w:val="Light Shading - Accent 5111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
    <w:name w:val="中等深浅底纹 1 - 强调文字颜色 11111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
    <w:name w:val="浅色列表 - 强调文字颜色 115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
    <w:name w:val="Medium Shading 1 - Accent 115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
    <w:name w:val="浅色列表 - 强调文字颜色 125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
    <w:name w:val="中等深浅底纹 1 - 强调文字颜色 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
    <w:name w:val="Light Shading - Accent 5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
    <w:name w:val="中等深浅底纹 1 - 强调文字颜色 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
    <w:name w:val="中等深浅底纹 1 - 强调文字颜色 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
    <w:name w:val="Light Shading - Accent 5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
    <w:name w:val="中等深浅底纹 1 - 强调文字颜色 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
    <w:name w:val="中等深浅底纹 1 - 强调文字颜色 113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
    <w:name w:val="Light Shading - Accent 52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
    <w:name w:val="中等深浅底纹 1 - 强调文字颜色 111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
    <w:name w:val="中等深浅底纹 1 - 强调文字颜色 112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
    <w:name w:val="Light Shading - Accent 51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
    <w:name w:val="中等深浅底纹 1 - 强调文字颜色 111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
    <w:name w:val="中等深浅底纹 1 - 强调文字颜色 114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
    <w:name w:val="Light Shading - Accent 53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
    <w:name w:val="中等深浅底纹 1 - 强调文字颜色 1113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
    <w:name w:val="中等深浅底纹 1 - 强调文字颜色 112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
    <w:name w:val="Light Shading - Accent 512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
    <w:name w:val="中等深浅底纹 1 - 强调文字颜色 1111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
    <w:name w:val="中等深浅底纹 1 - 强调文字颜色 113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
    <w:name w:val="Light Shading - Accent 52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
    <w:name w:val="中等深浅底纹 1 - 强调文字颜色 1112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
    <w:name w:val="中等深浅底纹 1 - 强调文字颜色 112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
    <w:name w:val="Light Shading - Accent 511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
    <w:name w:val="中等深浅底纹 1 - 强调文字颜色 1111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
    <w:name w:val="浅色列表 - 强调文字颜色 111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
    <w:name w:val="Medium Shading 1 - Accent 111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
    <w:name w:val="浅色列表 - 强调文字颜色 121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
    <w:name w:val="中等深浅底纹 1 - 强调文字颜色 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
    <w:name w:val="Light Shading - Accent 5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
    <w:name w:val="中等深浅底纹 1 - 强调文字颜色 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
    <w:name w:val="中等深浅底纹 1 - 强调文字颜色 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
    <w:name w:val="Light Shading - Accent 5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
    <w:name w:val="中等深浅底纹 1 - 强调文字颜色 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
    <w:name w:val="中等深浅底纹 1 - 强调文字颜色 113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
    <w:name w:val="Light Shading - Accent 52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
    <w:name w:val="中等深浅底纹 1 - 强调文字颜色 1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
    <w:name w:val="中等深浅底纹 1 - 强调文字颜色 112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
    <w:name w:val="Light Shading - Accent 51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
    <w:name w:val="中等深浅底纹 1 - 强调文字颜色 1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
    <w:name w:val="中等深浅底纹 1 - 强调文字颜色 114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
    <w:name w:val="Light Shading - Accent 53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
    <w:name w:val="中等深浅底纹 1 - 强调文字颜色 1113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
    <w:name w:val="中等深浅底纹 1 - 强调文字颜色 112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
    <w:name w:val="Light Shading - Accent 512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
    <w:name w:val="中等深浅底纹 1 - 强调文字颜色 11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
    <w:name w:val="中等深浅底纹 1 - 强调文字颜色 113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
    <w:name w:val="Light Shading - Accent 52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
    <w:name w:val="中等深浅底纹 1 - 强调文字颜色 1112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
    <w:name w:val="中等深浅底纹 1 - 强调文字颜色 112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
    <w:name w:val="Light Shading - Accent 511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
    <w:name w:val="中等深浅底纹 1 - 强调文字颜色 11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
    <w:name w:val="浅色列表 - 强调文字颜色 112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
    <w:name w:val="Medium Shading 1 - Accent 112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
    <w:name w:val="浅色列表 - 强调文字颜色 122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
    <w:name w:val="中等深浅底纹 1 - 强调文字颜色 117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
    <w:name w:val="Light Shading - Accent 56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
    <w:name w:val="中等深浅底纹 1 - 强调文字颜色 1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
    <w:name w:val="中等深浅底纹 1 - 强调文字颜色 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
    <w:name w:val="Light Shading - Accent 5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
    <w:name w:val="中等深浅底纹 1 - 强调文字颜色 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
    <w:name w:val="中等深浅底纹 1 - 强调文字颜色 113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
    <w:name w:val="Light Shading - Accent 52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
    <w:name w:val="中等深浅底纹 1 - 强调文字颜色 1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
    <w:name w:val="中等深浅底纹 1 - 强调文字颜色 112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
    <w:name w:val="Light Shading - Accent 51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
    <w:name w:val="中等深浅底纹 1 - 强调文字颜色 1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
    <w:name w:val="中等深浅底纹 1 - 强调文字颜色 114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
    <w:name w:val="Light Shading - Accent 53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
    <w:name w:val="中等深浅底纹 1 - 强调文字颜色 1113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
    <w:name w:val="中等深浅底纹 1 - 强调文字颜色 112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
    <w:name w:val="Light Shading - Accent 512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
    <w:name w:val="中等深浅底纹 1 - 强调文字颜色 11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
    <w:name w:val="中等深浅底纹 1 - 强调文字颜色 113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
    <w:name w:val="Light Shading - Accent 52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
    <w:name w:val="中等深浅底纹 1 - 强调文字颜色 1112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
    <w:name w:val="中等深浅底纹 1 - 强调文字颜色 112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
    <w:name w:val="Light Shading - Accent 511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
    <w:name w:val="中等深浅底纹 1 - 强调文字颜色 11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
    <w:name w:val="浅色列表 - 强调文字颜色 113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
    <w:name w:val="Medium Shading 1 - Accent 113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
    <w:name w:val="浅色列表 - 强调文字颜色 123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
    <w:name w:val="中等深浅底纹 1 - 强调文字颜色 118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
    <w:name w:val="Light Shading - Accent 57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
    <w:name w:val="中等深浅底纹 1 - 强调文字颜色 1117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
    <w:name w:val="中等深浅底纹 1 - 强调文字颜色 112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
    <w:name w:val="Light Shading - Accent 516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
    <w:name w:val="中等深浅底纹 1 - 强调文字颜色 11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
    <w:name w:val="中等深浅底纹 1 - 强调文字颜色 113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
    <w:name w:val="Light Shading - Accent 52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
    <w:name w:val="中等深浅底纹 1 - 强调文字颜色 1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
    <w:name w:val="中等深浅底纹 1 - 强调文字颜色 112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
    <w:name w:val="Light Shading - Accent 51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
    <w:name w:val="中等深浅底纹 1 - 强调文字颜色 1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
    <w:name w:val="中等深浅底纹 1 - 强调文字颜色 114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
    <w:name w:val="Light Shading - Accent 53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
    <w:name w:val="中等深浅底纹 1 - 强调文字颜色 1113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
    <w:name w:val="中等深浅底纹 1 - 强调文字颜色 112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
    <w:name w:val="Light Shading - Accent 512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
    <w:name w:val="中等深浅底纹 1 - 强调文字颜色 11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
    <w:name w:val="中等深浅底纹 1 - 强调文字颜色 113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
    <w:name w:val="Light Shading - Accent 52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
    <w:name w:val="中等深浅底纹 1 - 强调文字颜色 1112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
    <w:name w:val="中等深浅底纹 1 - 强调文字颜色 112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
    <w:name w:val="Light Shading - Accent 511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
    <w:name w:val="中等深浅底纹 1 - 强调文字颜色 11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
    <w:name w:val="浅色列表 - 强调文字颜色 114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
    <w:name w:val="Medium Shading 1 - Accent 114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
    <w:name w:val="浅色列表 - 强调文字颜色 124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2">
    <w:name w:val="中等深浅底纹 1 - 强调文字颜色 111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
    <w:name w:val="Light Shading - Accent 59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
    <w:name w:val="中等深浅底纹 1 - 强调文字颜色 1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
    <w:name w:val="中等深浅底纹 1 - 强调文字颜色 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
    <w:name w:val="Light Shading - Accent 5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
    <w:name w:val="中等深浅底纹 1 - 强调文字颜色 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
    <w:name w:val="中等深浅底纹 1 - 强调文字颜色 113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
    <w:name w:val="Light Shading - Accent 52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
    <w:name w:val="中等深浅底纹 1 - 强调文字颜色 1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
    <w:name w:val="中等深浅底纹 1 - 强调文字颜色 112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
    <w:name w:val="Light Shading - Accent 51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
    <w:name w:val="中等深浅底纹 1 - 强调文字颜色 1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
    <w:name w:val="中等深浅底纹 1 - 强调文字颜色 114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
    <w:name w:val="Light Shading - Accent 53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
    <w:name w:val="中等深浅底纹 1 - 强调文字颜色 1113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
    <w:name w:val="中等深浅底纹 1 - 强调文字颜色 112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
    <w:name w:val="Light Shading - Accent 512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
    <w:name w:val="中等深浅底纹 1 - 强调文字颜色 11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
    <w:name w:val="中等深浅底纹 1 - 强调文字颜色 113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
    <w:name w:val="Light Shading - Accent 52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
    <w:name w:val="中等深浅底纹 1 - 强调文字颜色 1112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
    <w:name w:val="中等深浅底纹 1 - 强调文字颜色 112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
    <w:name w:val="Light Shading - Accent 511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
    <w:name w:val="中等深浅底纹 1 - 强调文字颜色 11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2">
    <w:name w:val="中等深浅底纹 1 - 强调文字颜色 114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
    <w:name w:val="Light Shading - Accent 53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
    <w:name w:val="中等深浅底纹 1 - 强调文字颜色 1113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
    <w:name w:val="中等深浅底纹 1 - 强调文字颜色 1122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
    <w:name w:val="Light Shading - Accent 512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
    <w:name w:val="中等深浅底纹 1 - 强调文字颜色 11112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
    <w:name w:val="中等深浅底纹 1 - 强调文字颜色 113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
    <w:name w:val="Light Shading - Accent 521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
    <w:name w:val="中等深浅底纹 1 - 强调文字颜色 1112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
    <w:name w:val="中等深浅底纹 1 - 强调文字颜色 1121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
    <w:name w:val="Light Shading - Accent 5111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
    <w:name w:val="中等深浅底纹 1 - 强调文字颜色 11111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
    <w:name w:val="浅色列表 - 强调文字颜色 116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
    <w:name w:val="Medium Shading 1 - Accent 116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
    <w:name w:val="浅色列表 - 强调文字颜色 126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
    <w:name w:val="中等深浅底纹 1 - 强调文字颜色 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
    <w:name w:val="Light Shading - Accent 5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
    <w:name w:val="中等深浅底纹 1 - 强调文字颜色 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
    <w:name w:val="中等深浅底纹 1 - 强调文字颜色 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
    <w:name w:val="Light Shading - Accent 5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
    <w:name w:val="中等深浅底纹 1 - 强调文字颜色 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
    <w:name w:val="中等深浅底纹 1 - 强调文字颜色 113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
    <w:name w:val="Light Shading - Accent 52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
    <w:name w:val="中等深浅底纹 1 - 强调文字颜色 111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
    <w:name w:val="中等深浅底纹 1 - 强调文字颜色 112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
    <w:name w:val="Light Shading - Accent 51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
    <w:name w:val="中等深浅底纹 1 - 强调文字颜色 111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
    <w:name w:val="中等深浅底纹 1 - 强调文字颜色 114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
    <w:name w:val="Light Shading - Accent 53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
    <w:name w:val="中等深浅底纹 1 - 强调文字颜色 1113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
    <w:name w:val="中等深浅底纹 1 - 强调文字颜色 112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
    <w:name w:val="Light Shading - Accent 512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
    <w:name w:val="中等深浅底纹 1 - 强调文字颜色 1111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
    <w:name w:val="中等深浅底纹 1 - 强调文字颜色 113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
    <w:name w:val="Light Shading - Accent 52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
    <w:name w:val="中等深浅底纹 1 - 强调文字颜色 1112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
    <w:name w:val="中等深浅底纹 1 - 强调文字颜色 112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
    <w:name w:val="Light Shading - Accent 511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
    <w:name w:val="中等深浅底纹 1 - 强调文字颜色 1111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浅色列表 - 强调文字颜色 111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
    <w:name w:val="Medium Shading 1 - Accent 111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
    <w:name w:val="浅色列表 - 强调文字颜色 121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
    <w:name w:val="中等深浅底纹 1 - 强调文字颜色 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
    <w:name w:val="Light Shading - Accent 5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
    <w:name w:val="中等深浅底纹 1 - 强调文字颜色 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
    <w:name w:val="中等深浅底纹 1 - 强调文字颜色 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
    <w:name w:val="Light Shading - Accent 5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
    <w:name w:val="中等深浅底纹 1 - 强调文字颜色 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
    <w:name w:val="中等深浅底纹 1 - 强调文字颜色 113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
    <w:name w:val="Light Shading - Accent 52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
    <w:name w:val="中等深浅底纹 1 - 强调文字颜色 1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
    <w:name w:val="中等深浅底纹 1 - 强调文字颜色 112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
    <w:name w:val="Light Shading - Accent 51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
    <w:name w:val="中等深浅底纹 1 - 强调文字颜色 1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
    <w:name w:val="中等深浅底纹 1 - 强调文字颜色 114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
    <w:name w:val="Light Shading - Accent 53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
    <w:name w:val="中等深浅底纹 1 - 强调文字颜色 1113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
    <w:name w:val="中等深浅底纹 1 - 强调文字颜色 112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
    <w:name w:val="Light Shading - Accent 512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
    <w:name w:val="中等深浅底纹 1 - 强调文字颜色 11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
    <w:name w:val="中等深浅底纹 1 - 强调文字颜色 113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
    <w:name w:val="Light Shading - Accent 52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
    <w:name w:val="中等深浅底纹 1 - 强调文字颜色 1112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
    <w:name w:val="中等深浅底纹 1 - 强调文字颜色 112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
    <w:name w:val="Light Shading - Accent 511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
    <w:name w:val="中等深浅底纹 1 - 强调文字颜色 11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
    <w:name w:val="浅色列表 - 强调文字颜色 112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
    <w:name w:val="Medium Shading 1 - Accent 112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
    <w:name w:val="浅色列表 - 强调文字颜色 122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
    <w:name w:val="中等深浅底纹 1 - 强调文字颜色 117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
    <w:name w:val="Light Shading - Accent 56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
    <w:name w:val="中等深浅底纹 1 - 强调文字颜色 1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
    <w:name w:val="中等深浅底纹 1 - 强调文字颜色 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
    <w:name w:val="Light Shading - Accent 5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
    <w:name w:val="中等深浅底纹 1 - 强调文字颜色 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
    <w:name w:val="中等深浅底纹 1 - 强调文字颜色 113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
    <w:name w:val="Light Shading - Accent 52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
    <w:name w:val="中等深浅底纹 1 - 强调文字颜色 1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
    <w:name w:val="中等深浅底纹 1 - 强调文字颜色 112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
    <w:name w:val="Light Shading - Accent 51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
    <w:name w:val="中等深浅底纹 1 - 强调文字颜色 1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
    <w:name w:val="中等深浅底纹 1 - 强调文字颜色 114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
    <w:name w:val="Light Shading - Accent 53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
    <w:name w:val="中等深浅底纹 1 - 强调文字颜色 1113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
    <w:name w:val="中等深浅底纹 1 - 强调文字颜色 112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
    <w:name w:val="Light Shading - Accent 512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
    <w:name w:val="中等深浅底纹 1 - 强调文字颜色 11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
    <w:name w:val="中等深浅底纹 1 - 强调文字颜色 113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
    <w:name w:val="Light Shading - Accent 52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
    <w:name w:val="中等深浅底纹 1 - 强调文字颜色 1112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
    <w:name w:val="中等深浅底纹 1 - 强调文字颜色 112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
    <w:name w:val="Light Shading - Accent 511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
    <w:name w:val="中等深浅底纹 1 - 强调文字颜色 11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
    <w:name w:val="浅色列表 - 强调文字颜色 113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
    <w:name w:val="Medium Shading 1 - Accent 113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
    <w:name w:val="浅色列表 - 强调文字颜色 123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
    <w:name w:val="中等深浅底纹 1 - 强调文字颜色 118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
    <w:name w:val="Light Shading - Accent 57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
    <w:name w:val="中等深浅底纹 1 - 强调文字颜色 1117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
    <w:name w:val="中等深浅底纹 1 - 强调文字颜色 112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
    <w:name w:val="Light Shading - Accent 516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
    <w:name w:val="中等深浅底纹 1 - 强调文字颜色 11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
    <w:name w:val="中等深浅底纹 1 - 强调文字颜色 113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
    <w:name w:val="Light Shading - Accent 52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
    <w:name w:val="中等深浅底纹 1 - 强调文字颜色 1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
    <w:name w:val="中等深浅底纹 1 - 强调文字颜色 112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
    <w:name w:val="Light Shading - Accent 51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
    <w:name w:val="中等深浅底纹 1 - 强调文字颜色 1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
    <w:name w:val="中等深浅底纹 1 - 强调文字颜色 114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
    <w:name w:val="Light Shading - Accent 53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
    <w:name w:val="中等深浅底纹 1 - 强调文字颜色 1113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
    <w:name w:val="中等深浅底纹 1 - 强调文字颜色 112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
    <w:name w:val="Light Shading - Accent 512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
    <w:name w:val="中等深浅底纹 1 - 强调文字颜色 11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
    <w:name w:val="中等深浅底纹 1 - 强调文字颜色 113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
    <w:name w:val="Light Shading - Accent 52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
    <w:name w:val="中等深浅底纹 1 - 强调文字颜色 1112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
    <w:name w:val="中等深浅底纹 1 - 强调文字颜色 112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
    <w:name w:val="Light Shading - Accent 511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
    <w:name w:val="中等深浅底纹 1 - 强调文字颜色 11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
    <w:name w:val="浅色列表 - 强调文字颜色 114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
    <w:name w:val="Medium Shading 1 - Accent 114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
    <w:name w:val="浅色列表 - 强调文字颜色 124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2">
    <w:name w:val="中等深浅底纹 1 - 强调文字颜色 112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
    <w:name w:val="Light Shading - Accent 510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
    <w:name w:val="中等深浅底纹 1 - 强调文字颜色 1111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
    <w:name w:val="中等深浅底纹 1 - 强调文字颜色 112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
    <w:name w:val="Light Shading - Accent 519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
    <w:name w:val="中等深浅底纹 1 - 强调文字颜色 11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
    <w:name w:val="中等深浅底纹 1 - 强调文字颜色 113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
    <w:name w:val="Light Shading - Accent 52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
    <w:name w:val="中等深浅底纹 1 - 强调文字颜色 1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
    <w:name w:val="中等深浅底纹 1 - 强调文字颜色 112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
    <w:name w:val="Light Shading - Accent 51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
    <w:name w:val="中等深浅底纹 1 - 强调文字颜色 1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
    <w:name w:val="中等深浅底纹 1 - 强调文字颜色 114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
    <w:name w:val="Light Shading - Accent 53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
    <w:name w:val="中等深浅底纹 1 - 强调文字颜色 1113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
    <w:name w:val="中等深浅底纹 1 - 强调文字颜色 112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
    <w:name w:val="Light Shading - Accent 512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
    <w:name w:val="中等深浅底纹 1 - 强调文字颜色 11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
    <w:name w:val="中等深浅底纹 1 - 强调文字颜色 113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
    <w:name w:val="Light Shading - Accent 52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
    <w:name w:val="中等深浅底纹 1 - 强调文字颜色 1112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
    <w:name w:val="中等深浅底纹 1 - 强调文字颜色 112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
    <w:name w:val="Light Shading - Accent 511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
    <w:name w:val="中等深浅底纹 1 - 强调文字颜色 11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2">
    <w:name w:val="中等深浅底纹 1 - 强调文字颜色 114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
    <w:name w:val="Light Shading - Accent 53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
    <w:name w:val="中等深浅底纹 1 - 强调文字颜色 1113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
    <w:name w:val="中等深浅底纹 1 - 强调文字颜色 1122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
    <w:name w:val="Light Shading - Accent 512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
    <w:name w:val="中等深浅底纹 1 - 强调文字颜色 11112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
    <w:name w:val="中等深浅底纹 1 - 强调文字颜色 113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
    <w:name w:val="Light Shading - Accent 521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
    <w:name w:val="中等深浅底纹 1 - 强调文字颜色 1112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
    <w:name w:val="中等深浅底纹 1 - 强调文字颜色 1121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
    <w:name w:val="Light Shading - Accent 5111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
    <w:name w:val="中等深浅底纹 1 - 强调文字颜色 11111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
    <w:name w:val="浅色列表 - 强调文字颜色 117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
    <w:name w:val="Medium Shading 1 - Accent 117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
    <w:name w:val="浅色列表 - 强调文字颜色 127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
    <w:name w:val="中等深浅底纹 1 - 强调文字颜色 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
    <w:name w:val="Light Shading - Accent 5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
    <w:name w:val="中等深浅底纹 1 - 强调文字颜色 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
    <w:name w:val="中等深浅底纹 1 - 强调文字颜色 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
    <w:name w:val="Light Shading - Accent 5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
    <w:name w:val="中等深浅底纹 1 - 强调文字颜色 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
    <w:name w:val="中等深浅底纹 1 - 强调文字颜色 113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
    <w:name w:val="Light Shading - Accent 52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
    <w:name w:val="中等深浅底纹 1 - 强调文字颜色 111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
    <w:name w:val="中等深浅底纹 1 - 强调文字颜色 112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
    <w:name w:val="Light Shading - Accent 51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
    <w:name w:val="中等深浅底纹 1 - 强调文字颜色 111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
    <w:name w:val="中等深浅底纹 1 - 强调文字颜色 114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
    <w:name w:val="Light Shading - Accent 53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
    <w:name w:val="中等深浅底纹 1 - 强调文字颜色 1113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
    <w:name w:val="中等深浅底纹 1 - 强调文字颜色 112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
    <w:name w:val="Light Shading - Accent 512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
    <w:name w:val="中等深浅底纹 1 - 强调文字颜色 1111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
    <w:name w:val="中等深浅底纹 1 - 强调文字颜色 113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
    <w:name w:val="Light Shading - Accent 52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
    <w:name w:val="中等深浅底纹 1 - 强调文字颜色 1112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
    <w:name w:val="中等深浅底纹 1 - 强调文字颜色 112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
    <w:name w:val="Light Shading - Accent 511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
    <w:name w:val="中等深浅底纹 1 - 强调文字颜色 1111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浅色列表 - 强调文字颜色 111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
    <w:name w:val="Medium Shading 1 - Accent 111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
    <w:name w:val="浅色列表 - 强调文字颜色 121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
    <w:name w:val="中等深浅底纹 1 - 强调文字颜色 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
    <w:name w:val="Light Shading - Accent 5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
    <w:name w:val="中等深浅底纹 1 - 强调文字颜色 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
    <w:name w:val="中等深浅底纹 1 - 强调文字颜色 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
    <w:name w:val="Light Shading - Accent 5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
    <w:name w:val="中等深浅底纹 1 - 强调文字颜色 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
    <w:name w:val="中等深浅底纹 1 - 强调文字颜色 113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
    <w:name w:val="Light Shading - Accent 52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
    <w:name w:val="中等深浅底纹 1 - 强调文字颜色 1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
    <w:name w:val="中等深浅底纹 1 - 强调文字颜色 112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
    <w:name w:val="Light Shading - Accent 51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
    <w:name w:val="中等深浅底纹 1 - 强调文字颜色 1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
    <w:name w:val="中等深浅底纹 1 - 强调文字颜色 114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
    <w:name w:val="Light Shading - Accent 53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
    <w:name w:val="中等深浅底纹 1 - 强调文字颜色 1113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
    <w:name w:val="中等深浅底纹 1 - 强调文字颜色 112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
    <w:name w:val="Light Shading - Accent 512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
    <w:name w:val="中等深浅底纹 1 - 强调文字颜色 11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
    <w:name w:val="中等深浅底纹 1 - 强调文字颜色 113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
    <w:name w:val="Light Shading - Accent 52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
    <w:name w:val="中等深浅底纹 1 - 强调文字颜色 1112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
    <w:name w:val="中等深浅底纹 1 - 强调文字颜色 112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
    <w:name w:val="Light Shading - Accent 511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
    <w:name w:val="中等深浅底纹 1 - 强调文字颜色 11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
    <w:name w:val="浅色列表 - 强调文字颜色 112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
    <w:name w:val="Medium Shading 1 - Accent 112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
    <w:name w:val="浅色列表 - 强调文字颜色 122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
    <w:name w:val="中等深浅底纹 1 - 强调文字颜色 117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
    <w:name w:val="Light Shading - Accent 56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
    <w:name w:val="中等深浅底纹 1 - 强调文字颜色 1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
    <w:name w:val="中等深浅底纹 1 - 强调文字颜色 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
    <w:name w:val="Light Shading - Accent 5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
    <w:name w:val="中等深浅底纹 1 - 强调文字颜色 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
    <w:name w:val="中等深浅底纹 1 - 强调文字颜色 113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
    <w:name w:val="Light Shading - Accent 52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
    <w:name w:val="中等深浅底纹 1 - 强调文字颜色 1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
    <w:name w:val="中等深浅底纹 1 - 强调文字颜色 112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
    <w:name w:val="Light Shading - Accent 51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
    <w:name w:val="中等深浅底纹 1 - 强调文字颜色 1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
    <w:name w:val="中等深浅底纹 1 - 强调文字颜色 114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
    <w:name w:val="Light Shading - Accent 53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
    <w:name w:val="中等深浅底纹 1 - 强调文字颜色 1113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
    <w:name w:val="中等深浅底纹 1 - 强调文字颜色 112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
    <w:name w:val="Light Shading - Accent 512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
    <w:name w:val="中等深浅底纹 1 - 强调文字颜色 11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
    <w:name w:val="中等深浅底纹 1 - 强调文字颜色 113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
    <w:name w:val="Light Shading - Accent 52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
    <w:name w:val="中等深浅底纹 1 - 强调文字颜色 1112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
    <w:name w:val="中等深浅底纹 1 - 强调文字颜色 112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
    <w:name w:val="Light Shading - Accent 511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
    <w:name w:val="中等深浅底纹 1 - 强调文字颜色 11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
    <w:name w:val="浅色列表 - 强调文字颜色 113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
    <w:name w:val="Medium Shading 1 - Accent 113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
    <w:name w:val="浅色列表 - 强调文字颜色 123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
    <w:name w:val="中等深浅底纹 1 - 强调文字颜色 118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
    <w:name w:val="Light Shading - Accent 57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
    <w:name w:val="中等深浅底纹 1 - 强调文字颜色 1117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
    <w:name w:val="中等深浅底纹 1 - 强调文字颜色 112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
    <w:name w:val="Light Shading - Accent 516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
    <w:name w:val="中等深浅底纹 1 - 强调文字颜色 11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
    <w:name w:val="中等深浅底纹 1 - 强调文字颜色 113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
    <w:name w:val="Light Shading - Accent 52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
    <w:name w:val="中等深浅底纹 1 - 强调文字颜色 1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
    <w:name w:val="中等深浅底纹 1 - 强调文字颜色 112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
    <w:name w:val="Light Shading - Accent 51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
    <w:name w:val="中等深浅底纹 1 - 强调文字颜色 1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
    <w:name w:val="中等深浅底纹 1 - 强调文字颜色 114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
    <w:name w:val="Light Shading - Accent 53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
    <w:name w:val="中等深浅底纹 1 - 强调文字颜色 1113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
    <w:name w:val="中等深浅底纹 1 - 强调文字颜色 112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
    <w:name w:val="Light Shading - Accent 512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
    <w:name w:val="中等深浅底纹 1 - 强调文字颜色 11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
    <w:name w:val="中等深浅底纹 1 - 强调文字颜色 113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
    <w:name w:val="Light Shading - Accent 52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
    <w:name w:val="中等深浅底纹 1 - 强调文字颜色 1112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
    <w:name w:val="中等深浅底纹 1 - 强调文字颜色 112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
    <w:name w:val="Light Shading - Accent 511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
    <w:name w:val="中等深浅底纹 1 - 强调文字颜色 11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
    <w:name w:val="浅色列表 - 强调文字颜色 114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
    <w:name w:val="Medium Shading 1 - Accent 114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
    <w:name w:val="浅色列表 - 强调文字颜色 124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22">
    <w:name w:val="Table Grid22"/>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5">
    <w:name w:val="Medium Grid 3 - Accent 15"/>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30">
    <w:name w:val="Light Shading - Accent 53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5">
    <w:name w:val="Medium Grid 3 - Accent 55"/>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0">
    <w:name w:val="中等深浅底纹 1 - 强调文字颜色 115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0">
    <w:name w:val="中等深浅底纹 1 - 强调文字颜色 1114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0">
    <w:name w:val="中等深浅底纹 1 - 强调文字颜色 112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0">
    <w:name w:val="Light Shading - Accent 513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0">
    <w:name w:val="中等深浅底纹 1 - 强调文字颜色 11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0">
    <w:name w:val="中等深浅底纹 1 - 强调文字颜色 113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0">
    <w:name w:val="Light Shading - Accent 52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0">
    <w:name w:val="中等深浅底纹 1 - 强调文字颜色 1112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0">
    <w:name w:val="中等深浅底纹 1 - 强调文字颜色 112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0">
    <w:name w:val="Light Shading - Accent 511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0">
    <w:name w:val="中等深浅底纹 1 - 强调文字颜色 11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0">
    <w:name w:val="Table Grid120"/>
    <w:basedOn w:val="a3"/>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6">
    <w:name w:val="中等深浅底纹 1 - 强调文字颜色 114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6">
    <w:name w:val="Light Shading - Accent 53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6">
    <w:name w:val="中等深浅底纹 1 - 强调文字颜色 1113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6">
    <w:name w:val="中等深浅底纹 1 - 强调文字颜色 1122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6">
    <w:name w:val="Light Shading - Accent 512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6">
    <w:name w:val="中等深浅底纹 1 - 强调文字颜色 11112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6">
    <w:name w:val="中等深浅底纹 1 - 强调文字颜色 113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6">
    <w:name w:val="Light Shading - Accent 521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6">
    <w:name w:val="中等深浅底纹 1 - 强调文字颜色 1112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6">
    <w:name w:val="中等深浅底纹 1 - 强调文字颜色 1121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6">
    <w:name w:val="Light Shading - Accent 5111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6">
    <w:name w:val="中等深浅底纹 1 - 强调文字颜色 11111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0">
    <w:name w:val="Table Grid1110"/>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7">
    <w:name w:val="中等深浅底纹 1 - 强调文字颜色 114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7">
    <w:name w:val="Light Shading - Accent 53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7">
    <w:name w:val="中等深浅底纹 1 - 强调文字颜色 1113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7">
    <w:name w:val="中等深浅底纹 1 - 强调文字颜色 1122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7">
    <w:name w:val="Light Shading - Accent 512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7">
    <w:name w:val="中等深浅底纹 1 - 强调文字颜色 11112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7">
    <w:name w:val="中等深浅底纹 1 - 强调文字颜色 113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7">
    <w:name w:val="Light Shading - Accent 521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7">
    <w:name w:val="中等深浅底纹 1 - 强调文字颜色 1112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7">
    <w:name w:val="中等深浅底纹 1 - 强调文字颜色 1121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7">
    <w:name w:val="Light Shading - Accent 5111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7">
    <w:name w:val="中等深浅底纹 1 - 强调文字颜色 11111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2">
    <w:name w:val="Table Grid111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浅色列表 - 强调文字颜色 1110"/>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0">
    <w:name w:val="Medium Shading 1 - Accent 1110"/>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7">
    <w:name w:val="Tabellengitternetz17"/>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浅色列表 - 强调文字颜色 1210"/>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0">
    <w:name w:val="表格格線26"/>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6">
    <w:name w:val="中等深浅底纹 1 - 强调文字颜色 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6">
    <w:name w:val="Light Shading - Accent 5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6">
    <w:name w:val="中等深浅底纹 1 - 强调文字颜色 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6">
    <w:name w:val="中等深浅底纹 1 - 强调文字颜色 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6">
    <w:name w:val="Light Shading - Accent 5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6">
    <w:name w:val="中等深浅底纹 1 - 强调文字颜色 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6">
    <w:name w:val="中等深浅底纹 1 - 强调文字颜色 113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6">
    <w:name w:val="Light Shading - Accent 52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6">
    <w:name w:val="中等深浅底纹 1 - 强调文字颜色 111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6">
    <w:name w:val="中等深浅底纹 1 - 强调文字颜色 112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6">
    <w:name w:val="Light Shading - Accent 51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6">
    <w:name w:val="中等深浅底纹 1 - 强调文字颜色 111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2">
    <w:name w:val="Table Grid12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6">
    <w:name w:val="中等深浅底纹 1 - 强调文字颜色 114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6">
    <w:name w:val="Light Shading - Accent 53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6">
    <w:name w:val="中等深浅底纹 1 - 强调文字颜色 1113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6">
    <w:name w:val="中等深浅底纹 1 - 强调文字颜色 112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6">
    <w:name w:val="Light Shading - Accent 512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6">
    <w:name w:val="中等深浅底纹 1 - 强调文字颜色 1111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6">
    <w:name w:val="中等深浅底纹 1 - 强调文字颜色 113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6">
    <w:name w:val="Light Shading - Accent 52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6">
    <w:name w:val="中等深浅底纹 1 - 强调文字颜色 1112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6">
    <w:name w:val="中等深浅底纹 1 - 强调文字颜色 112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6">
    <w:name w:val="Light Shading - Accent 511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6">
    <w:name w:val="中等深浅底纹 1 - 强调文字颜色 1111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2">
    <w:name w:val="Table Grid112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浅色列表 - 强调文字颜色 111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6">
    <w:name w:val="Medium Shading 1 - Accent 111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2">
    <w:name w:val="Tabellengitternetz11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浅色列表 - 强调文字颜色 121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2">
    <w:name w:val="表格格線21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6">
    <w:name w:val="中等深浅底纹 1 - 强调文字颜色 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6">
    <w:name w:val="Light Shading - Accent 5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6">
    <w:name w:val="中等深浅底纹 1 - 强调文字颜色 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6">
    <w:name w:val="中等深浅底纹 1 - 强调文字颜色 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6">
    <w:name w:val="Light Shading - Accent 5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6">
    <w:name w:val="中等深浅底纹 1 - 强调文字颜色 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6">
    <w:name w:val="中等深浅底纹 1 - 强调文字颜色 113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6">
    <w:name w:val="Light Shading - Accent 52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6">
    <w:name w:val="中等深浅底纹 1 - 强调文字颜色 1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6">
    <w:name w:val="中等深浅底纹 1 - 强调文字颜色 112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6">
    <w:name w:val="Light Shading - Accent 51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6">
    <w:name w:val="中等深浅底纹 1 - 强调文字颜色 1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2">
    <w:name w:val="Table Grid13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6">
    <w:name w:val="中等深浅底纹 1 - 强调文字颜色 114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6">
    <w:name w:val="Light Shading - Accent 53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6">
    <w:name w:val="中等深浅底纹 1 - 强调文字颜色 1113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6">
    <w:name w:val="中等深浅底纹 1 - 强调文字颜色 112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6">
    <w:name w:val="Light Shading - Accent 512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6">
    <w:name w:val="中等深浅底纹 1 - 强调文字颜色 11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6">
    <w:name w:val="中等深浅底纹 1 - 强调文字颜色 113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6">
    <w:name w:val="Light Shading - Accent 52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6">
    <w:name w:val="中等深浅底纹 1 - 强调文字颜色 1112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6">
    <w:name w:val="中等深浅底纹 1 - 强调文字颜色 112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6">
    <w:name w:val="Light Shading - Accent 511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6">
    <w:name w:val="中等深浅底纹 1 - 强调文字颜色 11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2">
    <w:name w:val="Table Grid113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浅色列表 - 强调文字颜色 112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6">
    <w:name w:val="Medium Shading 1 - Accent 112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2">
    <w:name w:val="Tabellengitternetz12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浅色列表 - 强调文字颜色 122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2">
    <w:name w:val="表格格線22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6">
    <w:name w:val="中等深浅底纹 1 - 强调文字颜色 117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6">
    <w:name w:val="Light Shading - Accent 56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6">
    <w:name w:val="中等深浅底纹 1 - 强调文字颜色 1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6">
    <w:name w:val="中等深浅底纹 1 - 强调文字颜色 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6">
    <w:name w:val="Light Shading - Accent 5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6">
    <w:name w:val="中等深浅底纹 1 - 强调文字颜色 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6">
    <w:name w:val="中等深浅底纹 1 - 强调文字颜色 113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6">
    <w:name w:val="Light Shading - Accent 52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6">
    <w:name w:val="中等深浅底纹 1 - 强调文字颜色 1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6">
    <w:name w:val="中等深浅底纹 1 - 强调文字颜色 112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6">
    <w:name w:val="Light Shading - Accent 51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6">
    <w:name w:val="中等深浅底纹 1 - 强调文字颜色 1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2">
    <w:name w:val="Table Grid14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6">
    <w:name w:val="中等深浅底纹 1 - 强调文字颜色 114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6">
    <w:name w:val="Light Shading - Accent 53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6">
    <w:name w:val="中等深浅底纹 1 - 强调文字颜色 1113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6">
    <w:name w:val="中等深浅底纹 1 - 强调文字颜色 112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6">
    <w:name w:val="Light Shading - Accent 512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6">
    <w:name w:val="中等深浅底纹 1 - 强调文字颜色 11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6">
    <w:name w:val="中等深浅底纹 1 - 强调文字颜色 113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6">
    <w:name w:val="Light Shading - Accent 52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6">
    <w:name w:val="中等深浅底纹 1 - 强调文字颜色 1112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6">
    <w:name w:val="中等深浅底纹 1 - 强调文字颜色 112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6">
    <w:name w:val="Light Shading - Accent 511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6">
    <w:name w:val="中等深浅底纹 1 - 强调文字颜色 11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2">
    <w:name w:val="Table Grid114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浅色列表 - 强调文字颜色 113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6">
    <w:name w:val="Medium Shading 1 - Accent 113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2">
    <w:name w:val="Tabellengitternetz14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浅色列表 - 强调文字颜色 123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2">
    <w:name w:val="表格格線23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6">
    <w:name w:val="中等深浅底纹 1 - 强调文字颜色 118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6">
    <w:name w:val="Light Shading - Accent 57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6">
    <w:name w:val="中等深浅底纹 1 - 强调文字颜色 1117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6">
    <w:name w:val="中等深浅底纹 1 - 强调文字颜色 112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6">
    <w:name w:val="Light Shading - Accent 516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6">
    <w:name w:val="中等深浅底纹 1 - 强调文字颜色 11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6">
    <w:name w:val="中等深浅底纹 1 - 强调文字颜色 113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6">
    <w:name w:val="Light Shading - Accent 52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6">
    <w:name w:val="中等深浅底纹 1 - 强调文字颜色 1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6">
    <w:name w:val="中等深浅底纹 1 - 强调文字颜色 112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6">
    <w:name w:val="Light Shading - Accent 51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6">
    <w:name w:val="中等深浅底纹 1 - 强调文字颜色 1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2">
    <w:name w:val="Table Grid15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6">
    <w:name w:val="中等深浅底纹 1 - 强调文字颜色 114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6">
    <w:name w:val="Light Shading - Accent 53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6">
    <w:name w:val="中等深浅底纹 1 - 强调文字颜色 1113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6">
    <w:name w:val="中等深浅底纹 1 - 强调文字颜色 112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6">
    <w:name w:val="Light Shading - Accent 512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6">
    <w:name w:val="中等深浅底纹 1 - 强调文字颜色 11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6">
    <w:name w:val="中等深浅底纹 1 - 强调文字颜色 113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6">
    <w:name w:val="Light Shading - Accent 52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6">
    <w:name w:val="中等深浅底纹 1 - 强调文字颜色 1112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6">
    <w:name w:val="中等深浅底纹 1 - 强调文字颜色 112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6">
    <w:name w:val="Light Shading - Accent 511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6">
    <w:name w:val="中等深浅底纹 1 - 强调文字颜色 11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2">
    <w:name w:val="Table Grid115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6">
    <w:name w:val="浅色列表 - 强调文字颜色 114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6">
    <w:name w:val="Medium Shading 1 - Accent 114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2">
    <w:name w:val="Tabellengitternetz15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6">
    <w:name w:val="浅色列表 - 强调文字颜色 124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2">
    <w:name w:val="表格格線24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3">
    <w:name w:val="中等深浅底纹 1 - 强调文字颜色 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3">
    <w:name w:val="Light Shading - Accent 5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3">
    <w:name w:val="中等深浅底纹 1 - 强调文字颜色 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3">
    <w:name w:val="中等深浅底纹 1 - 强调文字颜色 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3">
    <w:name w:val="Light Shading - Accent 5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3">
    <w:name w:val="中等深浅底纹 1 - 强调文字颜色 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3">
    <w:name w:val="中等深浅底纹 1 - 强调文字颜色 113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3">
    <w:name w:val="Light Shading - Accent 52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3">
    <w:name w:val="中等深浅底纹 1 - 强调文字颜色 111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3">
    <w:name w:val="中等深浅底纹 1 - 强调文字颜色 112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3">
    <w:name w:val="Light Shading - Accent 51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3">
    <w:name w:val="中等深浅底纹 1 - 强调文字颜色 111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2">
    <w:name w:val="Table Grid16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3">
    <w:name w:val="中等深浅底纹 1 - 强调文字颜色 114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3">
    <w:name w:val="Light Shading - Accent 53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3">
    <w:name w:val="中等深浅底纹 1 - 强调文字颜色 1113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3">
    <w:name w:val="中等深浅底纹 1 - 强调文字颜色 112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3">
    <w:name w:val="Light Shading - Accent 512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3">
    <w:name w:val="中等深浅底纹 1 - 强调文字颜色 1111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3">
    <w:name w:val="中等深浅底纹 1 - 强调文字颜色 113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3">
    <w:name w:val="Light Shading - Accent 52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3">
    <w:name w:val="中等深浅底纹 1 - 强调文字颜色 1112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3">
    <w:name w:val="中等深浅底纹 1 - 强调文字颜色 112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3">
    <w:name w:val="Light Shading - Accent 511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3">
    <w:name w:val="中等深浅底纹 1 - 强调文字颜色 1111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2">
    <w:name w:val="Table Grid116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2">
    <w:name w:val="Medium Grid 3 - Accent 11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3">
    <w:name w:val="中等深浅底纹 1 - 强调文字颜色 114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3">
    <w:name w:val="Light Shading - Accent 53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3">
    <w:name w:val="中等深浅底纹 1 - 强调文字颜色 1113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3">
    <w:name w:val="中等深浅底纹 1 - 强调文字颜色 1122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3">
    <w:name w:val="Light Shading - Accent 512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3">
    <w:name w:val="中等深浅底纹 1 - 强调文字颜色 11112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3">
    <w:name w:val="中等深浅底纹 1 - 强调文字颜色 113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3">
    <w:name w:val="Light Shading - Accent 521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3">
    <w:name w:val="中等深浅底纹 1 - 强调文字颜色 1112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3">
    <w:name w:val="中等深浅底纹 1 - 强调文字颜色 1121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3">
    <w:name w:val="Light Shading - Accent 5111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3">
    <w:name w:val="中等深浅底纹 1 - 强调文字颜色 11111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3">
    <w:name w:val="浅色列表 - 强调文字颜色 115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3">
    <w:name w:val="Medium Shading 1 - Accent 115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3">
    <w:name w:val="浅色列表 - 强调文字颜色 125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3">
    <w:name w:val="中等深浅底纹 1 - 强调文字颜色 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3">
    <w:name w:val="Light Shading - Accent 5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3">
    <w:name w:val="中等深浅底纹 1 - 强调文字颜色 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3">
    <w:name w:val="中等深浅底纹 1 - 强调文字颜色 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3">
    <w:name w:val="Light Shading - Accent 5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3">
    <w:name w:val="中等深浅底纹 1 - 强调文字颜色 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3">
    <w:name w:val="中等深浅底纹 1 - 强调文字颜色 113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3">
    <w:name w:val="Light Shading - Accent 52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3">
    <w:name w:val="中等深浅底纹 1 - 强调文字颜色 111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3">
    <w:name w:val="中等深浅底纹 1 - 强调文字颜色 112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3">
    <w:name w:val="Light Shading - Accent 51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3">
    <w:name w:val="中等深浅底纹 1 - 强调文字颜色 111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3">
    <w:name w:val="中等深浅底纹 1 - 强调文字颜色 114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3">
    <w:name w:val="Light Shading - Accent 53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3">
    <w:name w:val="中等深浅底纹 1 - 强调文字颜色 1113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3">
    <w:name w:val="中等深浅底纹 1 - 强调文字颜色 112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3">
    <w:name w:val="Light Shading - Accent 512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3">
    <w:name w:val="中等深浅底纹 1 - 强调文字颜色 1111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3">
    <w:name w:val="中等深浅底纹 1 - 强调文字颜色 113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3">
    <w:name w:val="Light Shading - Accent 52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3">
    <w:name w:val="中等深浅底纹 1 - 强调文字颜色 1112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3">
    <w:name w:val="中等深浅底纹 1 - 强调文字颜色 112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3">
    <w:name w:val="Light Shading - Accent 511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3">
    <w:name w:val="中等深浅底纹 1 - 强调文字颜色 1111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
    <w:name w:val="浅色列表 - 强调文字颜色 111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3">
    <w:name w:val="Medium Shading 1 - Accent 111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3">
    <w:name w:val="浅色列表 - 强调文字颜色 121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3">
    <w:name w:val="中等深浅底纹 1 - 强调文字颜色 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3">
    <w:name w:val="Light Shading - Accent 5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3">
    <w:name w:val="中等深浅底纹 1 - 强调文字颜色 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3">
    <w:name w:val="中等深浅底纹 1 - 强调文字颜色 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3">
    <w:name w:val="Light Shading - Accent 5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3">
    <w:name w:val="中等深浅底纹 1 - 强调文字颜色 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3">
    <w:name w:val="中等深浅底纹 1 - 强调文字颜色 113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3">
    <w:name w:val="Light Shading - Accent 52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3">
    <w:name w:val="中等深浅底纹 1 - 强调文字颜色 1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3">
    <w:name w:val="中等深浅底纹 1 - 强调文字颜色 112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3">
    <w:name w:val="Light Shading - Accent 51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3">
    <w:name w:val="中等深浅底纹 1 - 强调文字颜色 1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3">
    <w:name w:val="中等深浅底纹 1 - 强调文字颜色 114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3">
    <w:name w:val="Light Shading - Accent 53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3">
    <w:name w:val="中等深浅底纹 1 - 强调文字颜色 1113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3">
    <w:name w:val="中等深浅底纹 1 - 强调文字颜色 112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3">
    <w:name w:val="Light Shading - Accent 512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3">
    <w:name w:val="中等深浅底纹 1 - 强调文字颜色 11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3">
    <w:name w:val="中等深浅底纹 1 - 强调文字颜色 113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3">
    <w:name w:val="Light Shading - Accent 52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3">
    <w:name w:val="中等深浅底纹 1 - 强调文字颜色 1112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3">
    <w:name w:val="中等深浅底纹 1 - 强调文字颜色 112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3">
    <w:name w:val="Light Shading - Accent 511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3">
    <w:name w:val="中等深浅底纹 1 - 强调文字颜色 11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3">
    <w:name w:val="浅色列表 - 强调文字颜色 112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3">
    <w:name w:val="Medium Shading 1 - Accent 112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3">
    <w:name w:val="浅色列表 - 强调文字颜色 122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3">
    <w:name w:val="中等深浅底纹 1 - 强调文字颜色 117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3">
    <w:name w:val="Light Shading - Accent 56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3">
    <w:name w:val="中等深浅底纹 1 - 强调文字颜色 1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3">
    <w:name w:val="中等深浅底纹 1 - 强调文字颜色 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3">
    <w:name w:val="Light Shading - Accent 5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3">
    <w:name w:val="中等深浅底纹 1 - 强调文字颜色 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3">
    <w:name w:val="中等深浅底纹 1 - 强调文字颜色 113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3">
    <w:name w:val="Light Shading - Accent 52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3">
    <w:name w:val="中等深浅底纹 1 - 强调文字颜色 1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3">
    <w:name w:val="中等深浅底纹 1 - 强调文字颜色 112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3">
    <w:name w:val="Light Shading - Accent 51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3">
    <w:name w:val="中等深浅底纹 1 - 强调文字颜色 1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3">
    <w:name w:val="中等深浅底纹 1 - 强调文字颜色 114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3">
    <w:name w:val="Light Shading - Accent 53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3">
    <w:name w:val="中等深浅底纹 1 - 强调文字颜色 1113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3">
    <w:name w:val="中等深浅底纹 1 - 强调文字颜色 112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3">
    <w:name w:val="Light Shading - Accent 512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3">
    <w:name w:val="中等深浅底纹 1 - 强调文字颜色 11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3">
    <w:name w:val="中等深浅底纹 1 - 强调文字颜色 113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3">
    <w:name w:val="Light Shading - Accent 52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3">
    <w:name w:val="中等深浅底纹 1 - 强调文字颜色 1112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3">
    <w:name w:val="中等深浅底纹 1 - 强调文字颜色 112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3">
    <w:name w:val="Light Shading - Accent 511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3">
    <w:name w:val="中等深浅底纹 1 - 强调文字颜色 11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3">
    <w:name w:val="浅色列表 - 强调文字颜色 113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3">
    <w:name w:val="Medium Shading 1 - Accent 113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3">
    <w:name w:val="浅色列表 - 强调文字颜色 123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3">
    <w:name w:val="中等深浅底纹 1 - 强调文字颜色 118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3">
    <w:name w:val="Light Shading - Accent 57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3">
    <w:name w:val="中等深浅底纹 1 - 强调文字颜色 1117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3">
    <w:name w:val="中等深浅底纹 1 - 强调文字颜色 112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3">
    <w:name w:val="Light Shading - Accent 516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3">
    <w:name w:val="中等深浅底纹 1 - 强调文字颜色 11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3">
    <w:name w:val="中等深浅底纹 1 - 强调文字颜色 113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3">
    <w:name w:val="Light Shading - Accent 52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3">
    <w:name w:val="中等深浅底纹 1 - 强调文字颜色 1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3">
    <w:name w:val="中等深浅底纹 1 - 强调文字颜色 112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3">
    <w:name w:val="Light Shading - Accent 51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3">
    <w:name w:val="中等深浅底纹 1 - 强调文字颜色 1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3">
    <w:name w:val="中等深浅底纹 1 - 强调文字颜色 114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3">
    <w:name w:val="Light Shading - Accent 53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3">
    <w:name w:val="中等深浅底纹 1 - 强调文字颜色 1113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3">
    <w:name w:val="中等深浅底纹 1 - 强调文字颜色 112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3">
    <w:name w:val="Light Shading - Accent 512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3">
    <w:name w:val="中等深浅底纹 1 - 强调文字颜色 11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3">
    <w:name w:val="中等深浅底纹 1 - 强调文字颜色 113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3">
    <w:name w:val="Light Shading - Accent 52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3">
    <w:name w:val="中等深浅底纹 1 - 强调文字颜色 1112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3">
    <w:name w:val="中等深浅底纹 1 - 强调文字颜色 112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3">
    <w:name w:val="Light Shading - Accent 511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3">
    <w:name w:val="中等深浅底纹 1 - 强调文字颜色 11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3">
    <w:name w:val="浅色列表 - 强调文字颜色 114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3">
    <w:name w:val="Medium Shading 1 - Accent 114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3">
    <w:name w:val="浅色列表 - 强调文字颜色 124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2">
    <w:name w:val="Medium Grid 3 - Accent 51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2">
    <w:name w:val="Table Grid9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3">
    <w:name w:val="中等深浅底纹 1 - 强调文字颜色 111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3">
    <w:name w:val="Light Shading - Accent 59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3">
    <w:name w:val="中等深浅底纹 1 - 强调文字颜色 1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3">
    <w:name w:val="中等深浅底纹 1 - 强调文字颜色 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3">
    <w:name w:val="Light Shading - Accent 5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3">
    <w:name w:val="中等深浅底纹 1 - 强调文字颜色 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3">
    <w:name w:val="中等深浅底纹 1 - 强调文字颜色 113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3">
    <w:name w:val="Light Shading - Accent 52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3">
    <w:name w:val="中等深浅底纹 1 - 强调文字颜色 1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3">
    <w:name w:val="中等深浅底纹 1 - 强调文字颜色 112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3">
    <w:name w:val="Light Shading - Accent 51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3">
    <w:name w:val="中等深浅底纹 1 - 强调文字颜色 1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2">
    <w:name w:val="Table Grid17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3">
    <w:name w:val="中等深浅底纹 1 - 强调文字颜色 114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3">
    <w:name w:val="Light Shading - Accent 53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3">
    <w:name w:val="中等深浅底纹 1 - 强调文字颜色 1113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3">
    <w:name w:val="中等深浅底纹 1 - 强调文字颜色 112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3">
    <w:name w:val="Light Shading - Accent 512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3">
    <w:name w:val="中等深浅底纹 1 - 强调文字颜色 11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3">
    <w:name w:val="中等深浅底纹 1 - 强调文字颜色 113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3">
    <w:name w:val="Light Shading - Accent 52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3">
    <w:name w:val="中等深浅底纹 1 - 强调文字颜色 1112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3">
    <w:name w:val="中等深浅底纹 1 - 强调文字颜色 112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3">
    <w:name w:val="Light Shading - Accent 511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3">
    <w:name w:val="中等深浅底纹 1 - 强调文字颜色 11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2">
    <w:name w:val="Table Grid117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2">
    <w:name w:val="Medium Grid 3 - Accent 12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3">
    <w:name w:val="中等深浅底纹 1 - 强调文字颜色 114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3">
    <w:name w:val="Light Shading - Accent 53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3">
    <w:name w:val="中等深浅底纹 1 - 强调文字颜色 1113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3">
    <w:name w:val="中等深浅底纹 1 - 强调文字颜色 1122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3">
    <w:name w:val="Light Shading - Accent 512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3">
    <w:name w:val="中等深浅底纹 1 - 强调文字颜色 11112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3">
    <w:name w:val="中等深浅底纹 1 - 强调文字颜色 113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3">
    <w:name w:val="Light Shading - Accent 521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3">
    <w:name w:val="中等深浅底纹 1 - 强调文字颜色 1112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3">
    <w:name w:val="中等深浅底纹 1 - 强调文字颜色 1121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3">
    <w:name w:val="Light Shading - Accent 5111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3">
    <w:name w:val="中等深浅底纹 1 - 强调文字颜色 11111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3">
    <w:name w:val="浅色列表 - 强调文字颜色 116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3">
    <w:name w:val="Medium Shading 1 - Accent 116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3">
    <w:name w:val="浅色列表 - 强调文字颜色 126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3">
    <w:name w:val="中等深浅底纹 1 - 强调文字颜色 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3">
    <w:name w:val="Light Shading - Accent 5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3">
    <w:name w:val="中等深浅底纹 1 - 强调文字颜色 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3">
    <w:name w:val="中等深浅底纹 1 - 强调文字颜色 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3">
    <w:name w:val="Light Shading - Accent 5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3">
    <w:name w:val="中等深浅底纹 1 - 强调文字颜色 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3">
    <w:name w:val="中等深浅底纹 1 - 强调文字颜色 113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3">
    <w:name w:val="Light Shading - Accent 52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3">
    <w:name w:val="中等深浅底纹 1 - 强调文字颜色 111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3">
    <w:name w:val="中等深浅底纹 1 - 强调文字颜色 112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3">
    <w:name w:val="Light Shading - Accent 51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3">
    <w:name w:val="中等深浅底纹 1 - 强调文字颜色 111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3">
    <w:name w:val="中等深浅底纹 1 - 强调文字颜色 114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3">
    <w:name w:val="Light Shading - Accent 53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3">
    <w:name w:val="中等深浅底纹 1 - 强调文字颜色 1113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3">
    <w:name w:val="中等深浅底纹 1 - 强调文字颜色 112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3">
    <w:name w:val="Light Shading - Accent 512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3">
    <w:name w:val="中等深浅底纹 1 - 强调文字颜色 1111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3">
    <w:name w:val="中等深浅底纹 1 - 强调文字颜色 113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3">
    <w:name w:val="Light Shading - Accent 52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3">
    <w:name w:val="中等深浅底纹 1 - 强调文字颜色 1112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3">
    <w:name w:val="中等深浅底纹 1 - 强调文字颜色 112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3">
    <w:name w:val="Light Shading - Accent 511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3">
    <w:name w:val="中等深浅底纹 1 - 强调文字颜色 1111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浅色列表 - 强调文字颜色 111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3">
    <w:name w:val="Medium Shading 1 - Accent 111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3">
    <w:name w:val="浅色列表 - 强调文字颜色 121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3">
    <w:name w:val="中等深浅底纹 1 - 强调文字颜色 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3">
    <w:name w:val="Light Shading - Accent 5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3">
    <w:name w:val="中等深浅底纹 1 - 强调文字颜色 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3">
    <w:name w:val="中等深浅底纹 1 - 强调文字颜色 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3">
    <w:name w:val="Light Shading - Accent 5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3">
    <w:name w:val="中等深浅底纹 1 - 强调文字颜色 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3">
    <w:name w:val="中等深浅底纹 1 - 强调文字颜色 113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3">
    <w:name w:val="Light Shading - Accent 52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3">
    <w:name w:val="中等深浅底纹 1 - 强调文字颜色 1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3">
    <w:name w:val="中等深浅底纹 1 - 强调文字颜色 112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3">
    <w:name w:val="Light Shading - Accent 51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3">
    <w:name w:val="中等深浅底纹 1 - 强调文字颜色 1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3">
    <w:name w:val="中等深浅底纹 1 - 强调文字颜色 114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3">
    <w:name w:val="Light Shading - Accent 53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3">
    <w:name w:val="中等深浅底纹 1 - 强调文字颜色 1113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3">
    <w:name w:val="中等深浅底纹 1 - 强调文字颜色 112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3">
    <w:name w:val="Light Shading - Accent 512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3">
    <w:name w:val="中等深浅底纹 1 - 强调文字颜色 11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3">
    <w:name w:val="中等深浅底纹 1 - 强调文字颜色 113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3">
    <w:name w:val="Light Shading - Accent 52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3">
    <w:name w:val="中等深浅底纹 1 - 强调文字颜色 1112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3">
    <w:name w:val="中等深浅底纹 1 - 强调文字颜色 112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3">
    <w:name w:val="Light Shading - Accent 511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3">
    <w:name w:val="中等深浅底纹 1 - 强调文字颜色 11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3">
    <w:name w:val="浅色列表 - 强调文字颜色 112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3">
    <w:name w:val="Medium Shading 1 - Accent 112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3">
    <w:name w:val="浅色列表 - 强调文字颜色 122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3">
    <w:name w:val="中等深浅底纹 1 - 强调文字颜色 117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3">
    <w:name w:val="Light Shading - Accent 56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3">
    <w:name w:val="中等深浅底纹 1 - 强调文字颜色 1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3">
    <w:name w:val="中等深浅底纹 1 - 强调文字颜色 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3">
    <w:name w:val="Light Shading - Accent 5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3">
    <w:name w:val="中等深浅底纹 1 - 强调文字颜色 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3">
    <w:name w:val="中等深浅底纹 1 - 强调文字颜色 113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3">
    <w:name w:val="Light Shading - Accent 52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3">
    <w:name w:val="中等深浅底纹 1 - 强调文字颜色 1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3">
    <w:name w:val="中等深浅底纹 1 - 强调文字颜色 112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3">
    <w:name w:val="Light Shading - Accent 51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3">
    <w:name w:val="中等深浅底纹 1 - 强调文字颜色 1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3">
    <w:name w:val="中等深浅底纹 1 - 强调文字颜色 114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3">
    <w:name w:val="Light Shading - Accent 53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3">
    <w:name w:val="中等深浅底纹 1 - 强调文字颜色 1113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3">
    <w:name w:val="中等深浅底纹 1 - 强调文字颜色 112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3">
    <w:name w:val="Light Shading - Accent 512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3">
    <w:name w:val="中等深浅底纹 1 - 强调文字颜色 11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3">
    <w:name w:val="中等深浅底纹 1 - 强调文字颜色 113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3">
    <w:name w:val="Light Shading - Accent 52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3">
    <w:name w:val="中等深浅底纹 1 - 强调文字颜色 1112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3">
    <w:name w:val="中等深浅底纹 1 - 强调文字颜色 112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3">
    <w:name w:val="Light Shading - Accent 511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3">
    <w:name w:val="中等深浅底纹 1 - 强调文字颜色 11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3">
    <w:name w:val="浅色列表 - 强调文字颜色 113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3">
    <w:name w:val="Medium Shading 1 - Accent 113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3">
    <w:name w:val="浅色列表 - 强调文字颜色 123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3">
    <w:name w:val="中等深浅底纹 1 - 强调文字颜色 118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3">
    <w:name w:val="Light Shading - Accent 57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3">
    <w:name w:val="中等深浅底纹 1 - 强调文字颜色 1117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3">
    <w:name w:val="中等深浅底纹 1 - 强调文字颜色 112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3">
    <w:name w:val="Light Shading - Accent 516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3">
    <w:name w:val="中等深浅底纹 1 - 强调文字颜色 11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3">
    <w:name w:val="中等深浅底纹 1 - 强调文字颜色 113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3">
    <w:name w:val="Light Shading - Accent 52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3">
    <w:name w:val="中等深浅底纹 1 - 强调文字颜色 1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3">
    <w:name w:val="中等深浅底纹 1 - 强调文字颜色 112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3">
    <w:name w:val="Light Shading - Accent 51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3">
    <w:name w:val="中等深浅底纹 1 - 强调文字颜色 1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3">
    <w:name w:val="中等深浅底纹 1 - 强调文字颜色 114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3">
    <w:name w:val="Light Shading - Accent 53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3">
    <w:name w:val="中等深浅底纹 1 - 强调文字颜色 1113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3">
    <w:name w:val="中等深浅底纹 1 - 强调文字颜色 112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3">
    <w:name w:val="Light Shading - Accent 512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3">
    <w:name w:val="中等深浅底纹 1 - 强调文字颜色 11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3">
    <w:name w:val="中等深浅底纹 1 - 强调文字颜色 113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3">
    <w:name w:val="Light Shading - Accent 52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3">
    <w:name w:val="中等深浅底纹 1 - 强调文字颜色 1112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3">
    <w:name w:val="中等深浅底纹 1 - 强调文字颜色 112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3">
    <w:name w:val="Light Shading - Accent 511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3">
    <w:name w:val="中等深浅底纹 1 - 强调文字颜色 11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3">
    <w:name w:val="浅色列表 - 强调文字颜色 114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3">
    <w:name w:val="Medium Shading 1 - Accent 114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3">
    <w:name w:val="浅色列表 - 强调文字颜色 124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2">
    <w:name w:val="Medium Grid 3 - Accent 52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2">
    <w:name w:val="Table Grid18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3">
    <w:name w:val="中等深浅底纹 1 - 强调文字颜色 112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3">
    <w:name w:val="Light Shading - Accent 510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3">
    <w:name w:val="中等深浅底纹 1 - 强调文字颜色 1111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3">
    <w:name w:val="中等深浅底纹 1 - 强调文字颜色 112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3">
    <w:name w:val="Light Shading - Accent 519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3">
    <w:name w:val="中等深浅底纹 1 - 强调文字颜色 11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3">
    <w:name w:val="中等深浅底纹 1 - 强调文字颜色 113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3">
    <w:name w:val="Light Shading - Accent 52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3">
    <w:name w:val="中等深浅底纹 1 - 强调文字颜色 1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3">
    <w:name w:val="中等深浅底纹 1 - 强调文字颜色 112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3">
    <w:name w:val="Light Shading - Accent 51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3">
    <w:name w:val="中等深浅底纹 1 - 强调文字颜色 1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2">
    <w:name w:val="Table Grid19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3">
    <w:name w:val="中等深浅底纹 1 - 强调文字颜色 114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3">
    <w:name w:val="Light Shading - Accent 53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3">
    <w:name w:val="中等深浅底纹 1 - 强调文字颜色 1113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3">
    <w:name w:val="中等深浅底纹 1 - 强调文字颜色 112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3">
    <w:name w:val="Light Shading - Accent 512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3">
    <w:name w:val="中等深浅底纹 1 - 强调文字颜色 11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3">
    <w:name w:val="中等深浅底纹 1 - 强调文字颜色 113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3">
    <w:name w:val="Light Shading - Accent 52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3">
    <w:name w:val="中等深浅底纹 1 - 强调文字颜色 1112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3">
    <w:name w:val="中等深浅底纹 1 - 强调文字颜色 112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3">
    <w:name w:val="Light Shading - Accent 511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3">
    <w:name w:val="中等深浅底纹 1 - 强调文字颜色 11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2">
    <w:name w:val="Table Grid118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2">
    <w:name w:val="Medium Grid 3 - Accent 13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3">
    <w:name w:val="中等深浅底纹 1 - 强调文字颜色 114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3">
    <w:name w:val="Light Shading - Accent 53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3">
    <w:name w:val="中等深浅底纹 1 - 强调文字颜色 1113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3">
    <w:name w:val="中等深浅底纹 1 - 强调文字颜色 1122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3">
    <w:name w:val="Light Shading - Accent 512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3">
    <w:name w:val="中等深浅底纹 1 - 强调文字颜色 11112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3">
    <w:name w:val="中等深浅底纹 1 - 强调文字颜色 113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3">
    <w:name w:val="Light Shading - Accent 521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3">
    <w:name w:val="中等深浅底纹 1 - 强调文字颜色 1112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3">
    <w:name w:val="中等深浅底纹 1 - 强调文字颜色 1121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3">
    <w:name w:val="Light Shading - Accent 5111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3">
    <w:name w:val="中等深浅底纹 1 - 强调文字颜色 11111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3">
    <w:name w:val="浅色列表 - 强调文字颜色 117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3">
    <w:name w:val="Medium Shading 1 - Accent 117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3">
    <w:name w:val="浅色列表 - 强调文字颜色 127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3">
    <w:name w:val="中等深浅底纹 1 - 强调文字颜色 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3">
    <w:name w:val="Light Shading - Accent 5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3">
    <w:name w:val="中等深浅底纹 1 - 强调文字颜色 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3">
    <w:name w:val="中等深浅底纹 1 - 强调文字颜色 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3">
    <w:name w:val="Light Shading - Accent 5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3">
    <w:name w:val="中等深浅底纹 1 - 强调文字颜色 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3">
    <w:name w:val="中等深浅底纹 1 - 强调文字颜色 113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3">
    <w:name w:val="Light Shading - Accent 52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3">
    <w:name w:val="中等深浅底纹 1 - 强调文字颜色 111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3">
    <w:name w:val="中等深浅底纹 1 - 强调文字颜色 112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3">
    <w:name w:val="Light Shading - Accent 51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3">
    <w:name w:val="中等深浅底纹 1 - 强调文字颜色 111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3">
    <w:name w:val="中等深浅底纹 1 - 强调文字颜色 114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3">
    <w:name w:val="Light Shading - Accent 53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3">
    <w:name w:val="中等深浅底纹 1 - 强调文字颜色 1113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3">
    <w:name w:val="中等深浅底纹 1 - 强调文字颜色 112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3">
    <w:name w:val="Light Shading - Accent 512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3">
    <w:name w:val="中等深浅底纹 1 - 强调文字颜色 1111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3">
    <w:name w:val="中等深浅底纹 1 - 强调文字颜色 113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3">
    <w:name w:val="Light Shading - Accent 52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3">
    <w:name w:val="中等深浅底纹 1 - 强调文字颜色 1112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3">
    <w:name w:val="中等深浅底纹 1 - 强调文字颜色 112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3">
    <w:name w:val="Light Shading - Accent 511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3">
    <w:name w:val="中等深浅底纹 1 - 强调文字颜色 1111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浅色列表 - 强调文字颜色 111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3">
    <w:name w:val="Medium Shading 1 - Accent 111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3">
    <w:name w:val="浅色列表 - 强调文字颜色 121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3">
    <w:name w:val="中等深浅底纹 1 - 强调文字颜色 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3">
    <w:name w:val="Light Shading - Accent 5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3">
    <w:name w:val="中等深浅底纹 1 - 强调文字颜色 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3">
    <w:name w:val="中等深浅底纹 1 - 强调文字颜色 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3">
    <w:name w:val="Light Shading - Accent 5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3">
    <w:name w:val="中等深浅底纹 1 - 强调文字颜色 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3">
    <w:name w:val="中等深浅底纹 1 - 强调文字颜色 113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3">
    <w:name w:val="Light Shading - Accent 52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3">
    <w:name w:val="中等深浅底纹 1 - 强调文字颜色 1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3">
    <w:name w:val="中等深浅底纹 1 - 强调文字颜色 112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3">
    <w:name w:val="Light Shading - Accent 51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3">
    <w:name w:val="中等深浅底纹 1 - 强调文字颜色 1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3">
    <w:name w:val="中等深浅底纹 1 - 强调文字颜色 114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3">
    <w:name w:val="Light Shading - Accent 53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3">
    <w:name w:val="中等深浅底纹 1 - 强调文字颜色 1113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3">
    <w:name w:val="中等深浅底纹 1 - 强调文字颜色 112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3">
    <w:name w:val="Light Shading - Accent 512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3">
    <w:name w:val="中等深浅底纹 1 - 强调文字颜色 11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3">
    <w:name w:val="中等深浅底纹 1 - 强调文字颜色 113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3">
    <w:name w:val="Light Shading - Accent 52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3">
    <w:name w:val="中等深浅底纹 1 - 强调文字颜色 1112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3">
    <w:name w:val="中等深浅底纹 1 - 强调文字颜色 112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3">
    <w:name w:val="Light Shading - Accent 511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3">
    <w:name w:val="中等深浅底纹 1 - 强调文字颜色 11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3">
    <w:name w:val="浅色列表 - 强调文字颜色 112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3">
    <w:name w:val="Medium Shading 1 - Accent 112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3">
    <w:name w:val="浅色列表 - 强调文字颜色 122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3">
    <w:name w:val="中等深浅底纹 1 - 强调文字颜色 117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3">
    <w:name w:val="Light Shading - Accent 56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3">
    <w:name w:val="中等深浅底纹 1 - 强调文字颜色 1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3">
    <w:name w:val="中等深浅底纹 1 - 强调文字颜色 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3">
    <w:name w:val="Light Shading - Accent 5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3">
    <w:name w:val="中等深浅底纹 1 - 强调文字颜色 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3">
    <w:name w:val="中等深浅底纹 1 - 强调文字颜色 113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3">
    <w:name w:val="Light Shading - Accent 52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3">
    <w:name w:val="中等深浅底纹 1 - 强调文字颜色 1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3">
    <w:name w:val="中等深浅底纹 1 - 强调文字颜色 112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3">
    <w:name w:val="Light Shading - Accent 51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3">
    <w:name w:val="中等深浅底纹 1 - 强调文字颜色 1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3">
    <w:name w:val="中等深浅底纹 1 - 强调文字颜色 114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3">
    <w:name w:val="Light Shading - Accent 53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3">
    <w:name w:val="中等深浅底纹 1 - 强调文字颜色 1113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3">
    <w:name w:val="中等深浅底纹 1 - 强调文字颜色 112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3">
    <w:name w:val="Light Shading - Accent 512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3">
    <w:name w:val="中等深浅底纹 1 - 强调文字颜色 11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3">
    <w:name w:val="中等深浅底纹 1 - 强调文字颜色 113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3">
    <w:name w:val="Light Shading - Accent 52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3">
    <w:name w:val="中等深浅底纹 1 - 强调文字颜色 1112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3">
    <w:name w:val="中等深浅底纹 1 - 强调文字颜色 112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3">
    <w:name w:val="Light Shading - Accent 511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3">
    <w:name w:val="中等深浅底纹 1 - 强调文字颜色 11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3">
    <w:name w:val="浅色列表 - 强调文字颜色 113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3">
    <w:name w:val="Medium Shading 1 - Accent 113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3">
    <w:name w:val="浅色列表 - 强调文字颜色 123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3">
    <w:name w:val="中等深浅底纹 1 - 强调文字颜色 118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3">
    <w:name w:val="Light Shading - Accent 57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3">
    <w:name w:val="中等深浅底纹 1 - 强调文字颜色 1117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3">
    <w:name w:val="中等深浅底纹 1 - 强调文字颜色 112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3">
    <w:name w:val="Light Shading - Accent 516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3">
    <w:name w:val="中等深浅底纹 1 - 强调文字颜色 11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3">
    <w:name w:val="中等深浅底纹 1 - 强调文字颜色 113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3">
    <w:name w:val="Light Shading - Accent 52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3">
    <w:name w:val="中等深浅底纹 1 - 强调文字颜色 1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3">
    <w:name w:val="中等深浅底纹 1 - 强调文字颜色 112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3">
    <w:name w:val="Light Shading - Accent 51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3">
    <w:name w:val="中等深浅底纹 1 - 强调文字颜色 1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3">
    <w:name w:val="中等深浅底纹 1 - 强调文字颜色 114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3">
    <w:name w:val="Light Shading - Accent 53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3">
    <w:name w:val="中等深浅底纹 1 - 强调文字颜色 1113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3">
    <w:name w:val="中等深浅底纹 1 - 强调文字颜色 112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3">
    <w:name w:val="Light Shading - Accent 512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3">
    <w:name w:val="中等深浅底纹 1 - 强调文字颜色 11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3">
    <w:name w:val="中等深浅底纹 1 - 强调文字颜色 113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3">
    <w:name w:val="Light Shading - Accent 52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3">
    <w:name w:val="中等深浅底纹 1 - 强调文字颜色 1112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3">
    <w:name w:val="中等深浅底纹 1 - 强调文字颜色 112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3">
    <w:name w:val="Light Shading - Accent 511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3">
    <w:name w:val="中等深浅底纹 1 - 强调文字颜色 11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3">
    <w:name w:val="浅色列表 - 强调文字颜色 114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3">
    <w:name w:val="Medium Shading 1 - Accent 114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3">
    <w:name w:val="浅色列表 - 强调文字颜色 124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2">
    <w:name w:val="Medium Grid 3 - Accent 53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1">
    <w:name w:val="中等深浅底纹 1 - 强调文字颜色 113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511">
    <w:name w:val="浅色底纹 - 强调文字颜色 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01">
    <w:name w:val="中等深浅底纹 1 - 强调文字颜色 1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1">
    <w:name w:val="中等深浅底纹 1 - 强调文字颜色 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1">
    <w:name w:val="Light Shading - Accent 5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1">
    <w:name w:val="中等深浅底纹 1 - 强调文字颜色 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1">
    <w:name w:val="中等深浅底纹 1 - 强调文字颜色 113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1">
    <w:name w:val="Light Shading - Accent 52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1">
    <w:name w:val="中等深浅底纹 1 - 强调文字颜色 1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1">
    <w:name w:val="中等深浅底纹 1 - 强调文字颜色 112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1">
    <w:name w:val="Light Shading - Accent 51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1">
    <w:name w:val="中等深浅底纹 1 - 强调文字颜色 1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211">
    <w:name w:val="Table Grid2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1">
    <w:name w:val="中等深浅底纹 1 - 强调文字颜色 114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1">
    <w:name w:val="Light Shading - Accent 53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1">
    <w:name w:val="中等深浅底纹 1 - 强调文字颜色 1113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1">
    <w:name w:val="中等深浅底纹 1 - 强调文字颜色 112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1">
    <w:name w:val="Light Shading - Accent 512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1">
    <w:name w:val="中等深浅底纹 1 - 强调文字颜色 11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1">
    <w:name w:val="中等深浅底纹 1 - 强调文字颜色 113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1">
    <w:name w:val="Light Shading - Accent 52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1">
    <w:name w:val="中等深浅底纹 1 - 强调文字颜色 1112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1">
    <w:name w:val="中等深浅底纹 1 - 强调文字颜色 112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1">
    <w:name w:val="Light Shading - Accent 511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1">
    <w:name w:val="中等深浅底纹 1 - 强调文字颜色 11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3-111">
    <w:name w:val="中等深浅网格 3 - 强调文字颜色 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41">
    <w:name w:val="中等深浅底纹 1 - 强调文字颜色 114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1">
    <w:name w:val="Light Shading - Accent 53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1">
    <w:name w:val="中等深浅底纹 1 - 强调文字颜色 1113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1">
    <w:name w:val="中等深浅底纹 1 - 强调文字颜色 1122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1">
    <w:name w:val="Light Shading - Accent 512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1">
    <w:name w:val="中等深浅底纹 1 - 强调文字颜色 11112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1">
    <w:name w:val="中等深浅底纹 1 - 强调文字颜色 113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1">
    <w:name w:val="Light Shading - Accent 521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1">
    <w:name w:val="中等深浅底纹 1 - 强调文字颜色 1112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1">
    <w:name w:val="中等深浅底纹 1 - 强调文字颜色 1121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1">
    <w:name w:val="Light Shading - Accent 5111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1">
    <w:name w:val="中等深浅底纹 1 - 强调文字颜色 11111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81">
    <w:name w:val="浅色列表 - 强调文字颜色 118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1">
    <w:name w:val="Medium Shading 1 - Accent 118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1">
    <w:name w:val="Tabellengitternetz16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1">
    <w:name w:val="浅色列表 - 强调文字颜色 128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1">
    <w:name w:val="表格格線25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1">
    <w:name w:val="中等深浅底纹 1 - 强调文字颜色 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1">
    <w:name w:val="Light Shading - Accent 5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1">
    <w:name w:val="中等深浅底纹 1 - 强调文字颜色 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1">
    <w:name w:val="中等深浅底纹 1 - 强调文字颜色 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1">
    <w:name w:val="Light Shading - Accent 5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1">
    <w:name w:val="中等深浅底纹 1 - 强调文字颜色 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1">
    <w:name w:val="中等深浅底纹 1 - 强调文字颜色 113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1">
    <w:name w:val="Light Shading - Accent 52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1">
    <w:name w:val="中等深浅底纹 1 - 强调文字颜色 111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1">
    <w:name w:val="中等深浅底纹 1 - 强调文字颜色 112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1">
    <w:name w:val="Light Shading - Accent 51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1">
    <w:name w:val="中等深浅底纹 1 - 强调文字颜色 111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41">
    <w:name w:val="中等深浅底纹 1 - 强调文字颜色 114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1">
    <w:name w:val="Light Shading - Accent 53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1">
    <w:name w:val="中等深浅底纹 1 - 强调文字颜色 1113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1">
    <w:name w:val="中等深浅底纹 1 - 强调文字颜色 112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1">
    <w:name w:val="Light Shading - Accent 512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1">
    <w:name w:val="中等深浅底纹 1 - 强调文字颜色 1111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1">
    <w:name w:val="中等深浅底纹 1 - 强调文字颜色 113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1">
    <w:name w:val="Light Shading - Accent 52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1">
    <w:name w:val="中等深浅底纹 1 - 强调文字颜色 1112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1">
    <w:name w:val="中等深浅底纹 1 - 强调文字颜色 112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1">
    <w:name w:val="Light Shading - Accent 511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1">
    <w:name w:val="中等深浅底纹 1 - 强调文字颜色 1111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
    <w:name w:val="浅色列表 - 强调文字颜色 111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1">
    <w:name w:val="Medium Shading 1 - Accent 111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1">
    <w:name w:val="Tabellengitternetz11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浅色列表 - 强调文字颜色 121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1">
    <w:name w:val="表格格線21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1">
    <w:name w:val="中等深浅底纹 1 - 强调文字颜色 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1">
    <w:name w:val="Light Shading - Accent 5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1">
    <w:name w:val="中等深浅底纹 1 - 强调文字颜色 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1">
    <w:name w:val="中等深浅底纹 1 - 强调文字颜色 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1">
    <w:name w:val="Light Shading - Accent 5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1">
    <w:name w:val="中等深浅底纹 1 - 强调文字颜色 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1">
    <w:name w:val="中等深浅底纹 1 - 强调文字颜色 113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1">
    <w:name w:val="Light Shading - Accent 52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1">
    <w:name w:val="中等深浅底纹 1 - 强调文字颜色 1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1">
    <w:name w:val="中等深浅底纹 1 - 强调文字颜色 112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1">
    <w:name w:val="Light Shading - Accent 51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1">
    <w:name w:val="中等深浅底纹 1 - 强调文字颜色 1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41">
    <w:name w:val="中等深浅底纹 1 - 强调文字颜色 114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1">
    <w:name w:val="Light Shading - Accent 53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1">
    <w:name w:val="中等深浅底纹 1 - 强调文字颜色 1113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1">
    <w:name w:val="中等深浅底纹 1 - 强调文字颜色 112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1">
    <w:name w:val="Light Shading - Accent 512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1">
    <w:name w:val="中等深浅底纹 1 - 强调文字颜色 11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1">
    <w:name w:val="中等深浅底纹 1 - 强调文字颜色 113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1">
    <w:name w:val="Light Shading - Accent 52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1">
    <w:name w:val="中等深浅底纹 1 - 强调文字颜色 1112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1">
    <w:name w:val="中等深浅底纹 1 - 强调文字颜色 112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1">
    <w:name w:val="Light Shading - Accent 511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1">
    <w:name w:val="中等深浅底纹 1 - 强调文字颜色 11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41">
    <w:name w:val="浅色列表 - 强调文字颜色 112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1">
    <w:name w:val="Medium Shading 1 - Accent 112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1">
    <w:name w:val="Tabellengitternetz12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1">
    <w:name w:val="浅色列表 - 强调文字颜色 122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1">
    <w:name w:val="表格格線22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1">
    <w:name w:val="中等深浅底纹 1 - 强调文字颜色 117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1">
    <w:name w:val="Light Shading - Accent 56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1">
    <w:name w:val="中等深浅底纹 1 - 强调文字颜色 1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1">
    <w:name w:val="中等深浅底纹 1 - 强调文字颜色 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1">
    <w:name w:val="Light Shading - Accent 5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1">
    <w:name w:val="中等深浅底纹 1 - 强调文字颜色 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1">
    <w:name w:val="中等深浅底纹 1 - 强调文字颜色 113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1">
    <w:name w:val="Light Shading - Accent 52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1">
    <w:name w:val="中等深浅底纹 1 - 强调文字颜色 1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1">
    <w:name w:val="中等深浅底纹 1 - 强调文字颜色 112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1">
    <w:name w:val="Light Shading - Accent 51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1">
    <w:name w:val="中等深浅底纹 1 - 强调文字颜色 1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41">
    <w:name w:val="中等深浅底纹 1 - 强调文字颜色 114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1">
    <w:name w:val="Light Shading - Accent 53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1">
    <w:name w:val="中等深浅底纹 1 - 强调文字颜色 1113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1">
    <w:name w:val="中等深浅底纹 1 - 强调文字颜色 112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1">
    <w:name w:val="Light Shading - Accent 512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1">
    <w:name w:val="中等深浅底纹 1 - 强调文字颜色 11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1">
    <w:name w:val="中等深浅底纹 1 - 强调文字颜色 113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1">
    <w:name w:val="Light Shading - Accent 52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1">
    <w:name w:val="中等深浅底纹 1 - 强调文字颜色 1112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1">
    <w:name w:val="中等深浅底纹 1 - 强调文字颜色 112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1">
    <w:name w:val="Light Shading - Accent 511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1">
    <w:name w:val="中等深浅底纹 1 - 强调文字颜色 11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41">
    <w:name w:val="浅色列表 - 强调文字颜色 113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1">
    <w:name w:val="Medium Shading 1 - Accent 113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1">
    <w:name w:val="Tabellengitternetz14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1">
    <w:name w:val="浅色列表 - 强调文字颜色 123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1">
    <w:name w:val="表格格線23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1">
    <w:name w:val="中等深浅底纹 1 - 强调文字颜色 118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1">
    <w:name w:val="Light Shading - Accent 57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1">
    <w:name w:val="中等深浅底纹 1 - 强调文字颜色 1117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1">
    <w:name w:val="中等深浅底纹 1 - 强调文字颜色 112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1">
    <w:name w:val="Light Shading - Accent 516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1">
    <w:name w:val="中等深浅底纹 1 - 强调文字颜色 11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1">
    <w:name w:val="中等深浅底纹 1 - 强调文字颜色 113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1">
    <w:name w:val="Light Shading - Accent 52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1">
    <w:name w:val="中等深浅底纹 1 - 强调文字颜色 1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1">
    <w:name w:val="中等深浅底纹 1 - 强调文字颜色 112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1">
    <w:name w:val="Light Shading - Accent 51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1">
    <w:name w:val="中等深浅底纹 1 - 强调文字颜色 1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41">
    <w:name w:val="中等深浅底纹 1 - 强调文字颜色 114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1">
    <w:name w:val="Light Shading - Accent 53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1">
    <w:name w:val="中等深浅底纹 1 - 强调文字颜色 1113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1">
    <w:name w:val="中等深浅底纹 1 - 强调文字颜色 112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1">
    <w:name w:val="Light Shading - Accent 512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1">
    <w:name w:val="中等深浅底纹 1 - 强调文字颜色 11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1">
    <w:name w:val="中等深浅底纹 1 - 强调文字颜色 113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1">
    <w:name w:val="Light Shading - Accent 52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1">
    <w:name w:val="中等深浅底纹 1 - 强调文字颜色 1112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1">
    <w:name w:val="中等深浅底纹 1 - 强调文字颜色 112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1">
    <w:name w:val="Light Shading - Accent 511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1">
    <w:name w:val="中等深浅底纹 1 - 强调文字颜色 11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41">
    <w:name w:val="浅色列表 - 强调文字颜色 114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1">
    <w:name w:val="Medium Shading 1 - Accent 114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1">
    <w:name w:val="Tabellengitternetz15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1">
    <w:name w:val="浅色列表 - 强调文字颜色 124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1">
    <w:name w:val="表格格線24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主题1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中等深浅网格 3 - 强调文字颜色 5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911">
    <w:name w:val="中等深浅底纹 1 - 强调文字颜色 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1">
    <w:name w:val="Light Shading - Accent 5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1">
    <w:name w:val="中等深浅底纹 1 - 强调文字颜色 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1">
    <w:name w:val="中等深浅底纹 1 - 强调文字颜色 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1">
    <w:name w:val="Light Shading - Accent 5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1">
    <w:name w:val="中等深浅底纹 1 - 强调文字颜色 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1">
    <w:name w:val="中等深浅底纹 1 - 强调文字颜色 113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1">
    <w:name w:val="Light Shading - Accent 52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1">
    <w:name w:val="中等深浅底纹 1 - 强调文字颜色 1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1">
    <w:name w:val="中等深浅底纹 1 - 强调文字颜色 112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1">
    <w:name w:val="Light Shading - Accent 51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1">
    <w:name w:val="中等深浅底纹 1 - 强调文字颜色 1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11">
    <w:name w:val="中等深浅底纹 1 - 强调文字颜色 114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1">
    <w:name w:val="Light Shading - Accent 53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1">
    <w:name w:val="中等深浅底纹 1 - 强调文字颜色 1113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1">
    <w:name w:val="中等深浅底纹 1 - 强调文字颜色 112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1">
    <w:name w:val="Light Shading - Accent 512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1">
    <w:name w:val="中等深浅底纹 1 - 强调文字颜色 11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1">
    <w:name w:val="中等深浅底纹 1 - 强调文字颜色 113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1">
    <w:name w:val="Light Shading - Accent 52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1">
    <w:name w:val="中等深浅底纹 1 - 强调文字颜色 1112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1">
    <w:name w:val="中等深浅底纹 1 - 强调文字颜色 112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1">
    <w:name w:val="Light Shading - Accent 511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1">
    <w:name w:val="中等深浅底纹 1 - 强调文字颜色 11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11">
    <w:name w:val="中等深浅底纹 1 - 强调文字颜色 114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1">
    <w:name w:val="Light Shading - Accent 53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1">
    <w:name w:val="中等深浅底纹 1 - 强调文字颜色 1113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1">
    <w:name w:val="中等深浅底纹 1 - 强调文字颜色 112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1">
    <w:name w:val="Light Shading - Accent 512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1">
    <w:name w:val="中等深浅底纹 1 - 强调文字颜色 1111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1">
    <w:name w:val="中等深浅底纹 1 - 强调文字颜色 113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1">
    <w:name w:val="Light Shading - Accent 52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1">
    <w:name w:val="中等深浅底纹 1 - 强调文字颜色 1112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1">
    <w:name w:val="中等深浅底纹 1 - 强调文字颜色 112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1">
    <w:name w:val="Light Shading - Accent 511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1">
    <w:name w:val="中等深浅底纹 1 - 强调文字颜色 1111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1">
    <w:name w:val="浅色列表 - 强调文字颜色 115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1">
    <w:name w:val="Medium Shading 1 - Accent 115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1">
    <w:name w:val="浅色列表 - 强调文字颜色 125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1">
    <w:name w:val="中等深浅底纹 1 - 强调文字颜色 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1">
    <w:name w:val="Light Shading - Accent 5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1">
    <w:name w:val="中等深浅底纹 1 - 强调文字颜色 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1">
    <w:name w:val="中等深浅底纹 1 - 强调文字颜色 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1">
    <w:name w:val="Light Shading - Accent 5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1">
    <w:name w:val="中等深浅底纹 1 - 强调文字颜色 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1">
    <w:name w:val="中等深浅底纹 1 - 强调文字颜色 113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1">
    <w:name w:val="Light Shading - Accent 52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1">
    <w:name w:val="中等深浅底纹 1 - 强调文字颜色 1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1">
    <w:name w:val="中等深浅底纹 1 - 强调文字颜色 112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1">
    <w:name w:val="Light Shading - Accent 51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1">
    <w:name w:val="中等深浅底纹 1 - 强调文字颜色 1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1">
    <w:name w:val="中等深浅底纹 1 - 强调文字颜色 114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1">
    <w:name w:val="Light Shading - Accent 53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1">
    <w:name w:val="中等深浅底纹 1 - 强调文字颜色 1113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1">
    <w:name w:val="中等深浅底纹 1 - 强调文字颜色 112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1">
    <w:name w:val="Light Shading - Accent 512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1">
    <w:name w:val="中等深浅底纹 1 - 强调文字颜色 11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1">
    <w:name w:val="中等深浅底纹 1 - 强调文字颜色 113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1">
    <w:name w:val="Light Shading - Accent 52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1">
    <w:name w:val="中等深浅底纹 1 - 强调文字颜色 1112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1">
    <w:name w:val="中等深浅底纹 1 - 强调文字颜色 112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1">
    <w:name w:val="Light Shading - Accent 511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1">
    <w:name w:val="中等深浅底纹 1 - 强调文字颜色 11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1">
    <w:name w:val="浅色列表 - 强调文字颜色 111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1">
    <w:name w:val="Medium Shading 1 - Accent 111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1">
    <w:name w:val="浅色列表 - 强调文字颜色 121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1">
    <w:name w:val="中等深浅底纹 1 - 强调文字颜色 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1">
    <w:name w:val="Light Shading - Accent 5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1">
    <w:name w:val="中等深浅底纹 1 - 强调文字颜色 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1">
    <w:name w:val="中等深浅底纹 1 - 强调文字颜色 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1">
    <w:name w:val="Light Shading - Accent 5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1">
    <w:name w:val="中等深浅底纹 1 - 强调文字颜色 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1">
    <w:name w:val="中等深浅底纹 1 - 强调文字颜色 113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1">
    <w:name w:val="Light Shading - Accent 52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1">
    <w:name w:val="中等深浅底纹 1 - 强调文字颜色 1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1">
    <w:name w:val="中等深浅底纹 1 - 强调文字颜色 112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1">
    <w:name w:val="Light Shading - Accent 51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1">
    <w:name w:val="中等深浅底纹 1 - 强调文字颜色 1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1">
    <w:name w:val="中等深浅底纹 1 - 强调文字颜色 114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1">
    <w:name w:val="Light Shading - Accent 53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1">
    <w:name w:val="中等深浅底纹 1 - 强调文字颜色 1113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1">
    <w:name w:val="中等深浅底纹 1 - 强调文字颜色 112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1">
    <w:name w:val="Light Shading - Accent 512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1">
    <w:name w:val="中等深浅底纹 1 - 强调文字颜色 11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1">
    <w:name w:val="中等深浅底纹 1 - 强调文字颜色 113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1">
    <w:name w:val="Light Shading - Accent 52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1">
    <w:name w:val="中等深浅底纹 1 - 强调文字颜色 1112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1">
    <w:name w:val="中等深浅底纹 1 - 强调文字颜色 112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1">
    <w:name w:val="Light Shading - Accent 511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1">
    <w:name w:val="中等深浅底纹 1 - 强调文字颜色 11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1">
    <w:name w:val="浅色列表 - 强调文字颜色 112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1">
    <w:name w:val="Medium Shading 1 - Accent 112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1">
    <w:name w:val="浅色列表 - 强调文字颜色 122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1">
    <w:name w:val="中等深浅底纹 1 - 强调文字颜色 117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1">
    <w:name w:val="Light Shading - Accent 56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1">
    <w:name w:val="中等深浅底纹 1 - 强调文字颜色 1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1">
    <w:name w:val="中等深浅底纹 1 - 强调文字颜色 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1">
    <w:name w:val="Light Shading - Accent 5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1">
    <w:name w:val="中等深浅底纹 1 - 强调文字颜色 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1">
    <w:name w:val="中等深浅底纹 1 - 强调文字颜色 113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1">
    <w:name w:val="Light Shading - Accent 52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1">
    <w:name w:val="中等深浅底纹 1 - 强调文字颜色 1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1">
    <w:name w:val="中等深浅底纹 1 - 强调文字颜色 112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1">
    <w:name w:val="Light Shading - Accent 51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1">
    <w:name w:val="中等深浅底纹 1 - 强调文字颜色 1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1">
    <w:name w:val="中等深浅底纹 1 - 强调文字颜色 114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1">
    <w:name w:val="Light Shading - Accent 53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1">
    <w:name w:val="中等深浅底纹 1 - 强调文字颜色 1113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1">
    <w:name w:val="中等深浅底纹 1 - 强调文字颜色 112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1">
    <w:name w:val="Light Shading - Accent 512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1">
    <w:name w:val="中等深浅底纹 1 - 强调文字颜色 11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1">
    <w:name w:val="中等深浅底纹 1 - 强调文字颜色 113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1">
    <w:name w:val="Light Shading - Accent 52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1">
    <w:name w:val="中等深浅底纹 1 - 强调文字颜色 1112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1">
    <w:name w:val="中等深浅底纹 1 - 强调文字颜色 112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1">
    <w:name w:val="Light Shading - Accent 511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1">
    <w:name w:val="中等深浅底纹 1 - 强调文字颜色 11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1">
    <w:name w:val="浅色列表 - 强调文字颜色 113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1">
    <w:name w:val="Medium Shading 1 - Accent 113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1">
    <w:name w:val="浅色列表 - 强调文字颜色 123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1">
    <w:name w:val="中等深浅底纹 1 - 强调文字颜色 118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1">
    <w:name w:val="Light Shading - Accent 57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1">
    <w:name w:val="中等深浅底纹 1 - 强调文字颜色 1117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1">
    <w:name w:val="中等深浅底纹 1 - 强调文字颜色 112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1">
    <w:name w:val="Light Shading - Accent 516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1">
    <w:name w:val="中等深浅底纹 1 - 强调文字颜色 11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1">
    <w:name w:val="中等深浅底纹 1 - 强调文字颜色 113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1">
    <w:name w:val="Light Shading - Accent 52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1">
    <w:name w:val="中等深浅底纹 1 - 强调文字颜色 1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1">
    <w:name w:val="中等深浅底纹 1 - 强调文字颜色 112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1">
    <w:name w:val="Light Shading - Accent 51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1">
    <w:name w:val="中等深浅底纹 1 - 强调文字颜色 1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1">
    <w:name w:val="中等深浅底纹 1 - 强调文字颜色 114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1">
    <w:name w:val="Light Shading - Accent 53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1">
    <w:name w:val="中等深浅底纹 1 - 强调文字颜色 1113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1">
    <w:name w:val="中等深浅底纹 1 - 强调文字颜色 112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1">
    <w:name w:val="Light Shading - Accent 512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1">
    <w:name w:val="中等深浅底纹 1 - 强调文字颜色 11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1">
    <w:name w:val="中等深浅底纹 1 - 强调文字颜色 113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1">
    <w:name w:val="Light Shading - Accent 52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1">
    <w:name w:val="中等深浅底纹 1 - 强调文字颜色 1112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1">
    <w:name w:val="中等深浅底纹 1 - 强调文字颜色 112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1">
    <w:name w:val="Light Shading - Accent 511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1">
    <w:name w:val="中等深浅底纹 1 - 强调文字颜色 11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1">
    <w:name w:val="浅色列表 - 强调文字颜色 114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1">
    <w:name w:val="Medium Shading 1 - Accent 114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1">
    <w:name w:val="浅色列表 - 强调文字颜色 124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11">
    <w:name w:val="中等深浅底纹 1 - 强调文字颜色 111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1">
    <w:name w:val="Light Shading - Accent 59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1">
    <w:name w:val="中等深浅底纹 1 - 强调文字颜色 1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1">
    <w:name w:val="中等深浅底纹 1 - 强调文字颜色 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1">
    <w:name w:val="Light Shading - Accent 5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1">
    <w:name w:val="中等深浅底纹 1 - 强调文字颜色 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1">
    <w:name w:val="中等深浅底纹 1 - 强调文字颜色 113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1">
    <w:name w:val="Light Shading - Accent 52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1">
    <w:name w:val="中等深浅底纹 1 - 强调文字颜色 1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1">
    <w:name w:val="中等深浅底纹 1 - 强调文字颜色 112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1">
    <w:name w:val="Light Shading - Accent 51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1">
    <w:name w:val="中等深浅底纹 1 - 强调文字颜色 1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11">
    <w:name w:val="中等深浅底纹 1 - 强调文字颜色 114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1">
    <w:name w:val="Light Shading - Accent 53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1">
    <w:name w:val="中等深浅底纹 1 - 强调文字颜色 1113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1">
    <w:name w:val="中等深浅底纹 1 - 强调文字颜色 112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1">
    <w:name w:val="Light Shading - Accent 512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1">
    <w:name w:val="中等深浅底纹 1 - 强调文字颜色 11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1">
    <w:name w:val="中等深浅底纹 1 - 强调文字颜色 113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1">
    <w:name w:val="Light Shading - Accent 52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1">
    <w:name w:val="中等深浅底纹 1 - 强调文字颜色 1112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1">
    <w:name w:val="中等深浅底纹 1 - 强调文字颜色 112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1">
    <w:name w:val="Light Shading - Accent 511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1">
    <w:name w:val="中等深浅底纹 1 - 强调文字颜色 11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11">
    <w:name w:val="中等深浅底纹 1 - 强调文字颜色 114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1">
    <w:name w:val="Light Shading - Accent 53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1">
    <w:name w:val="中等深浅底纹 1 - 强调文字颜色 1113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1">
    <w:name w:val="中等深浅底纹 1 - 强调文字颜色 112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1">
    <w:name w:val="Light Shading - Accent 512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1">
    <w:name w:val="中等深浅底纹 1 - 强调文字颜色 11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1">
    <w:name w:val="中等深浅底纹 1 - 强调文字颜色 113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1">
    <w:name w:val="Light Shading - Accent 52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1">
    <w:name w:val="中等深浅底纹 1 - 强调文字颜色 1112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1">
    <w:name w:val="中等深浅底纹 1 - 强调文字颜色 112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1">
    <w:name w:val="Light Shading - Accent 511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1">
    <w:name w:val="中等深浅底纹 1 - 强调文字颜色 11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1">
    <w:name w:val="浅色列表 - 强调文字颜色 116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1">
    <w:name w:val="Medium Shading 1 - Accent 116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1">
    <w:name w:val="浅色列表 - 强调文字颜色 126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1">
    <w:name w:val="中等深浅底纹 1 - 强调文字颜色 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1">
    <w:name w:val="Light Shading - Accent 5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1">
    <w:name w:val="中等深浅底纹 1 - 强调文字颜色 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1">
    <w:name w:val="中等深浅底纹 1 - 强调文字颜色 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1">
    <w:name w:val="Light Shading - Accent 5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1">
    <w:name w:val="中等深浅底纹 1 - 强调文字颜色 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1">
    <w:name w:val="中等深浅底纹 1 - 强调文字颜色 113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1">
    <w:name w:val="Light Shading - Accent 52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1">
    <w:name w:val="中等深浅底纹 1 - 强调文字颜色 1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1">
    <w:name w:val="中等深浅底纹 1 - 强调文字颜色 112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1">
    <w:name w:val="Light Shading - Accent 51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1">
    <w:name w:val="中等深浅底纹 1 - 强调文字颜色 1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1">
    <w:name w:val="中等深浅底纹 1 - 强调文字颜色 114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1">
    <w:name w:val="Light Shading - Accent 53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1">
    <w:name w:val="中等深浅底纹 1 - 强调文字颜色 1113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1">
    <w:name w:val="中等深浅底纹 1 - 强调文字颜色 112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1">
    <w:name w:val="Light Shading - Accent 512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1">
    <w:name w:val="中等深浅底纹 1 - 强调文字颜色 11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1">
    <w:name w:val="中等深浅底纹 1 - 强调文字颜色 113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1">
    <w:name w:val="Light Shading - Accent 52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1">
    <w:name w:val="中等深浅底纹 1 - 强调文字颜色 1112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1">
    <w:name w:val="中等深浅底纹 1 - 强调文字颜色 112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1">
    <w:name w:val="Light Shading - Accent 511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1">
    <w:name w:val="中等深浅底纹 1 - 强调文字颜色 11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浅色列表 - 强调文字颜色 111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1">
    <w:name w:val="Medium Shading 1 - Accent 111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1">
    <w:name w:val="浅色列表 - 强调文字颜色 121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1">
    <w:name w:val="中等深浅底纹 1 - 强调文字颜色 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1">
    <w:name w:val="Light Shading - Accent 5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1">
    <w:name w:val="中等深浅底纹 1 - 强调文字颜色 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1">
    <w:name w:val="中等深浅底纹 1 - 强调文字颜色 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1">
    <w:name w:val="Light Shading - Accent 5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1">
    <w:name w:val="中等深浅底纹 1 - 强调文字颜色 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1">
    <w:name w:val="中等深浅底纹 1 - 强调文字颜色 113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1">
    <w:name w:val="Light Shading - Accent 52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1">
    <w:name w:val="中等深浅底纹 1 - 强调文字颜色 1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1">
    <w:name w:val="中等深浅底纹 1 - 强调文字颜色 112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1">
    <w:name w:val="Light Shading - Accent 51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1">
    <w:name w:val="中等深浅底纹 1 - 强调文字颜色 1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1">
    <w:name w:val="中等深浅底纹 1 - 强调文字颜色 114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1">
    <w:name w:val="Light Shading - Accent 53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1">
    <w:name w:val="中等深浅底纹 1 - 强调文字颜色 1113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1">
    <w:name w:val="中等深浅底纹 1 - 强调文字颜色 112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1">
    <w:name w:val="Light Shading - Accent 512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1">
    <w:name w:val="中等深浅底纹 1 - 强调文字颜色 11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1">
    <w:name w:val="中等深浅底纹 1 - 强调文字颜色 113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1">
    <w:name w:val="Light Shading - Accent 52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1">
    <w:name w:val="中等深浅底纹 1 - 强调文字颜色 1112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1">
    <w:name w:val="中等深浅底纹 1 - 强调文字颜色 112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1">
    <w:name w:val="Light Shading - Accent 511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1">
    <w:name w:val="中等深浅底纹 1 - 强调文字颜色 11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1">
    <w:name w:val="浅色列表 - 强调文字颜色 112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1">
    <w:name w:val="Medium Shading 1 - Accent 112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1">
    <w:name w:val="浅色列表 - 强调文字颜色 122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1">
    <w:name w:val="中等深浅底纹 1 - 强调文字颜色 117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1">
    <w:name w:val="Light Shading - Accent 56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1">
    <w:name w:val="中等深浅底纹 1 - 强调文字颜色 1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1">
    <w:name w:val="中等深浅底纹 1 - 强调文字颜色 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1">
    <w:name w:val="Light Shading - Accent 5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1">
    <w:name w:val="中等深浅底纹 1 - 强调文字颜色 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1">
    <w:name w:val="中等深浅底纹 1 - 强调文字颜色 113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1">
    <w:name w:val="Light Shading - Accent 52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1">
    <w:name w:val="中等深浅底纹 1 - 强调文字颜色 1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1">
    <w:name w:val="中等深浅底纹 1 - 强调文字颜色 112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1">
    <w:name w:val="Light Shading - Accent 51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1">
    <w:name w:val="中等深浅底纹 1 - 强调文字颜色 1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1">
    <w:name w:val="中等深浅底纹 1 - 强调文字颜色 114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1">
    <w:name w:val="Light Shading - Accent 53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1">
    <w:name w:val="中等深浅底纹 1 - 强调文字颜色 1113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1">
    <w:name w:val="中等深浅底纹 1 - 强调文字颜色 112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1">
    <w:name w:val="Light Shading - Accent 512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1">
    <w:name w:val="中等深浅底纹 1 - 强调文字颜色 11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1">
    <w:name w:val="中等深浅底纹 1 - 强调文字颜色 113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1">
    <w:name w:val="Light Shading - Accent 52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1">
    <w:name w:val="中等深浅底纹 1 - 强调文字颜色 1112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1">
    <w:name w:val="中等深浅底纹 1 - 强调文字颜色 112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1">
    <w:name w:val="Light Shading - Accent 511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1">
    <w:name w:val="中等深浅底纹 1 - 强调文字颜色 11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1">
    <w:name w:val="浅色列表 - 强调文字颜色 113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1">
    <w:name w:val="Medium Shading 1 - Accent 113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1">
    <w:name w:val="浅色列表 - 强调文字颜色 123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1">
    <w:name w:val="中等深浅底纹 1 - 强调文字颜色 118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1">
    <w:name w:val="Light Shading - Accent 57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1">
    <w:name w:val="中等深浅底纹 1 - 强调文字颜色 1117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1">
    <w:name w:val="中等深浅底纹 1 - 强调文字颜色 112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1">
    <w:name w:val="Light Shading - Accent 516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1">
    <w:name w:val="中等深浅底纹 1 - 强调文字颜色 11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1">
    <w:name w:val="中等深浅底纹 1 - 强调文字颜色 113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1">
    <w:name w:val="Light Shading - Accent 52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1">
    <w:name w:val="中等深浅底纹 1 - 强调文字颜色 1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1">
    <w:name w:val="中等深浅底纹 1 - 强调文字颜色 112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1">
    <w:name w:val="Light Shading - Accent 51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1">
    <w:name w:val="中等深浅底纹 1 - 强调文字颜色 1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1">
    <w:name w:val="中等深浅底纹 1 - 强调文字颜色 114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1">
    <w:name w:val="Light Shading - Accent 53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1">
    <w:name w:val="中等深浅底纹 1 - 强调文字颜色 1113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1">
    <w:name w:val="中等深浅底纹 1 - 强调文字颜色 112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1">
    <w:name w:val="Light Shading - Accent 512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1">
    <w:name w:val="中等深浅底纹 1 - 强调文字颜色 11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1">
    <w:name w:val="中等深浅底纹 1 - 强调文字颜色 113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1">
    <w:name w:val="Light Shading - Accent 52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1">
    <w:name w:val="中等深浅底纹 1 - 强调文字颜色 1112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1">
    <w:name w:val="中等深浅底纹 1 - 强调文字颜色 112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1">
    <w:name w:val="Light Shading - Accent 511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1">
    <w:name w:val="中等深浅底纹 1 - 强调文字颜色 11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1">
    <w:name w:val="浅色列表 - 强调文字颜色 114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1">
    <w:name w:val="Medium Shading 1 - Accent 114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1">
    <w:name w:val="浅色列表 - 强调文字颜色 124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11">
    <w:name w:val="中等深浅底纹 1 - 强调文字颜色 112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1">
    <w:name w:val="Light Shading - Accent 510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1">
    <w:name w:val="中等深浅底纹 1 - 强调文字颜色 1111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1">
    <w:name w:val="中等深浅底纹 1 - 强调文字颜色 112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1">
    <w:name w:val="Light Shading - Accent 519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1">
    <w:name w:val="中等深浅底纹 1 - 强调文字颜色 11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1">
    <w:name w:val="中等深浅底纹 1 - 强调文字颜色 113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1">
    <w:name w:val="Light Shading - Accent 52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1">
    <w:name w:val="中等深浅底纹 1 - 强调文字颜色 1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1">
    <w:name w:val="中等深浅底纹 1 - 强调文字颜色 112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1">
    <w:name w:val="Light Shading - Accent 51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1">
    <w:name w:val="中等深浅底纹 1 - 强调文字颜色 1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11">
    <w:name w:val="中等深浅底纹 1 - 强调文字颜色 114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1">
    <w:name w:val="Light Shading - Accent 53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1">
    <w:name w:val="中等深浅底纹 1 - 强调文字颜色 1113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1">
    <w:name w:val="中等深浅底纹 1 - 强调文字颜色 112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1">
    <w:name w:val="Light Shading - Accent 512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1">
    <w:name w:val="中等深浅底纹 1 - 强调文字颜色 11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1">
    <w:name w:val="中等深浅底纹 1 - 强调文字颜色 113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1">
    <w:name w:val="Light Shading - Accent 52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1">
    <w:name w:val="中等深浅底纹 1 - 强调文字颜色 1112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1">
    <w:name w:val="中等深浅底纹 1 - 强调文字颜色 112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1">
    <w:name w:val="Light Shading - Accent 511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1">
    <w:name w:val="中等深浅底纹 1 - 强调文字颜色 11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11">
    <w:name w:val="中等深浅底纹 1 - 强调文字颜色 114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1">
    <w:name w:val="Light Shading - Accent 53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1">
    <w:name w:val="中等深浅底纹 1 - 强调文字颜色 1113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1">
    <w:name w:val="中等深浅底纹 1 - 强调文字颜色 112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1">
    <w:name w:val="Light Shading - Accent 512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1">
    <w:name w:val="中等深浅底纹 1 - 强调文字颜色 11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1">
    <w:name w:val="中等深浅底纹 1 - 强调文字颜色 113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1">
    <w:name w:val="Light Shading - Accent 52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1">
    <w:name w:val="中等深浅底纹 1 - 强调文字颜色 1112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1">
    <w:name w:val="中等深浅底纹 1 - 强调文字颜色 112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1">
    <w:name w:val="Light Shading - Accent 511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1">
    <w:name w:val="中等深浅底纹 1 - 强调文字颜色 11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1">
    <w:name w:val="浅色列表 - 强调文字颜色 117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1">
    <w:name w:val="Medium Shading 1 - Accent 117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1">
    <w:name w:val="浅色列表 - 强调文字颜色 127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1">
    <w:name w:val="中等深浅底纹 1 - 强调文字颜色 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1">
    <w:name w:val="Light Shading - Accent 5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1">
    <w:name w:val="中等深浅底纹 1 - 强调文字颜色 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1">
    <w:name w:val="中等深浅底纹 1 - 强调文字颜色 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1">
    <w:name w:val="Light Shading - Accent 5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1">
    <w:name w:val="中等深浅底纹 1 - 强调文字颜色 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1">
    <w:name w:val="中等深浅底纹 1 - 强调文字颜色 113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1">
    <w:name w:val="Light Shading - Accent 52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1">
    <w:name w:val="中等深浅底纹 1 - 强调文字颜色 1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1">
    <w:name w:val="中等深浅底纹 1 - 强调文字颜色 112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1">
    <w:name w:val="Light Shading - Accent 51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1">
    <w:name w:val="中等深浅底纹 1 - 强调文字颜色 1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1">
    <w:name w:val="中等深浅底纹 1 - 强调文字颜色 114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1">
    <w:name w:val="Light Shading - Accent 53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1">
    <w:name w:val="中等深浅底纹 1 - 强调文字颜色 1113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1">
    <w:name w:val="中等深浅底纹 1 - 强调文字颜色 112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1">
    <w:name w:val="Light Shading - Accent 512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1">
    <w:name w:val="中等深浅底纹 1 - 强调文字颜色 11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1">
    <w:name w:val="中等深浅底纹 1 - 强调文字颜色 113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1">
    <w:name w:val="Light Shading - Accent 52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1">
    <w:name w:val="中等深浅底纹 1 - 强调文字颜色 1112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1">
    <w:name w:val="中等深浅底纹 1 - 强调文字颜色 112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1">
    <w:name w:val="Light Shading - Accent 511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1">
    <w:name w:val="中等深浅底纹 1 - 强调文字颜色 11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浅色列表 - 强调文字颜色 111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1">
    <w:name w:val="Medium Shading 1 - Accent 111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1">
    <w:name w:val="浅色列表 - 强调文字颜色 121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1">
    <w:name w:val="中等深浅底纹 1 - 强调文字颜色 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1">
    <w:name w:val="Light Shading - Accent 5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1">
    <w:name w:val="中等深浅底纹 1 - 强调文字颜色 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1">
    <w:name w:val="中等深浅底纹 1 - 强调文字颜色 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1">
    <w:name w:val="Light Shading - Accent 5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1">
    <w:name w:val="中等深浅底纹 1 - 强调文字颜色 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1">
    <w:name w:val="中等深浅底纹 1 - 强调文字颜色 113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1">
    <w:name w:val="Light Shading - Accent 52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1">
    <w:name w:val="中等深浅底纹 1 - 强调文字颜色 1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1">
    <w:name w:val="中等深浅底纹 1 - 强调文字颜色 112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1">
    <w:name w:val="Light Shading - Accent 51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1">
    <w:name w:val="中等深浅底纹 1 - 强调文字颜色 1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1">
    <w:name w:val="中等深浅底纹 1 - 强调文字颜色 114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1">
    <w:name w:val="Light Shading - Accent 53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1">
    <w:name w:val="中等深浅底纹 1 - 强调文字颜色 1113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1">
    <w:name w:val="中等深浅底纹 1 - 强调文字颜色 112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1">
    <w:name w:val="Light Shading - Accent 512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1">
    <w:name w:val="中等深浅底纹 1 - 强调文字颜色 11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1">
    <w:name w:val="中等深浅底纹 1 - 强调文字颜色 113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1">
    <w:name w:val="Light Shading - Accent 52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1">
    <w:name w:val="中等深浅底纹 1 - 强调文字颜色 1112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1">
    <w:name w:val="中等深浅底纹 1 - 强调文字颜色 112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1">
    <w:name w:val="Light Shading - Accent 511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1">
    <w:name w:val="中等深浅底纹 1 - 强调文字颜色 11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1">
    <w:name w:val="浅色列表 - 强调文字颜色 112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1">
    <w:name w:val="Medium Shading 1 - Accent 112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1">
    <w:name w:val="浅色列表 - 强调文字颜色 122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1">
    <w:name w:val="中等深浅底纹 1 - 强调文字颜色 117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1">
    <w:name w:val="Light Shading - Accent 56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1">
    <w:name w:val="中等深浅底纹 1 - 强调文字颜色 1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1">
    <w:name w:val="中等深浅底纹 1 - 强调文字颜色 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1">
    <w:name w:val="Light Shading - Accent 5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1">
    <w:name w:val="中等深浅底纹 1 - 强调文字颜色 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1">
    <w:name w:val="中等深浅底纹 1 - 强调文字颜色 113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1">
    <w:name w:val="Light Shading - Accent 52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1">
    <w:name w:val="中等深浅底纹 1 - 强调文字颜色 1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1">
    <w:name w:val="中等深浅底纹 1 - 强调文字颜色 112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1">
    <w:name w:val="Light Shading - Accent 51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1">
    <w:name w:val="中等深浅底纹 1 - 强调文字颜色 1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1">
    <w:name w:val="中等深浅底纹 1 - 强调文字颜色 114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1">
    <w:name w:val="Light Shading - Accent 53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1">
    <w:name w:val="中等深浅底纹 1 - 强调文字颜色 1113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1">
    <w:name w:val="中等深浅底纹 1 - 强调文字颜色 112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1">
    <w:name w:val="Light Shading - Accent 512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1">
    <w:name w:val="中等深浅底纹 1 - 强调文字颜色 11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1">
    <w:name w:val="中等深浅底纹 1 - 强调文字颜色 113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1">
    <w:name w:val="Light Shading - Accent 52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1">
    <w:name w:val="中等深浅底纹 1 - 强调文字颜色 1112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1">
    <w:name w:val="中等深浅底纹 1 - 强调文字颜色 112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1">
    <w:name w:val="Light Shading - Accent 511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1">
    <w:name w:val="中等深浅底纹 1 - 强调文字颜色 11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1">
    <w:name w:val="浅色列表 - 强调文字颜色 113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1">
    <w:name w:val="Medium Shading 1 - Accent 113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1">
    <w:name w:val="浅色列表 - 强调文字颜色 123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1">
    <w:name w:val="中等深浅底纹 1 - 强调文字颜色 118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1">
    <w:name w:val="Light Shading - Accent 57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1">
    <w:name w:val="中等深浅底纹 1 - 强调文字颜色 1117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1">
    <w:name w:val="中等深浅底纹 1 - 强调文字颜色 112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1">
    <w:name w:val="Light Shading - Accent 516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1">
    <w:name w:val="中等深浅底纹 1 - 强调文字颜色 11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1">
    <w:name w:val="中等深浅底纹 1 - 强调文字颜色 113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1">
    <w:name w:val="Light Shading - Accent 52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1">
    <w:name w:val="中等深浅底纹 1 - 强调文字颜色 1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1">
    <w:name w:val="中等深浅底纹 1 - 强调文字颜色 112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1">
    <w:name w:val="Light Shading - Accent 51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1">
    <w:name w:val="中等深浅底纹 1 - 强调文字颜色 1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1">
    <w:name w:val="中等深浅底纹 1 - 强调文字颜色 114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1">
    <w:name w:val="Light Shading - Accent 53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1">
    <w:name w:val="中等深浅底纹 1 - 强调文字颜色 1113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1">
    <w:name w:val="中等深浅底纹 1 - 强调文字颜色 112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1">
    <w:name w:val="Light Shading - Accent 512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1">
    <w:name w:val="中等深浅底纹 1 - 强调文字颜色 11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1">
    <w:name w:val="中等深浅底纹 1 - 强调文字颜色 113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1">
    <w:name w:val="Light Shading - Accent 52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1">
    <w:name w:val="中等深浅底纹 1 - 强调文字颜色 1112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1">
    <w:name w:val="中等深浅底纹 1 - 强调文字颜色 112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1">
    <w:name w:val="Light Shading - Accent 511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1">
    <w:name w:val="中等深浅底纹 1 - 强调文字颜色 11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1">
    <w:name w:val="浅色列表 - 强调文字颜色 114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1">
    <w:name w:val="Medium Shading 1 - Accent 114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1">
    <w:name w:val="浅色列表 - 强调文字颜色 124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2">
    <w:name w:val="网格型11"/>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浅色底纹 - 强调文字颜色 521"/>
    <w:basedOn w:val="a3"/>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1">
    <w:name w:val="中等深浅底纹 1 - 强调文字颜色 114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1">
    <w:name w:val="中等深浅底纹 1 - 强调文字颜色 1113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1">
    <w:name w:val="中等深浅底纹 1 - 强调文字颜色 112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1">
    <w:name w:val="Light Shading - Accent 512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1">
    <w:name w:val="中等深浅底纹 1 - 强调文字颜色 11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1">
    <w:name w:val="中等深浅底纹 1 - 强调文字颜色 113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1">
    <w:name w:val="Light Shading - Accent 52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1">
    <w:name w:val="中等深浅底纹 1 - 强调文字颜色 1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1">
    <w:name w:val="中等深浅底纹 1 - 强调文字颜色 112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1">
    <w:name w:val="Light Shading - Accent 51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1">
    <w:name w:val="中等深浅底纹 1 - 强调文字颜色 1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2">
    <w:name w:val="Table Grid110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1">
    <w:name w:val="中等深浅底纹 1 - 强调文字颜色 114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1">
    <w:name w:val="Light Shading - Accent 53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1">
    <w:name w:val="中等深浅底纹 1 - 强调文字颜色 1113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1">
    <w:name w:val="中等深浅底纹 1 - 强调文字颜色 112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1">
    <w:name w:val="Light Shading - Accent 512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1">
    <w:name w:val="中等深浅底纹 1 - 强调文字颜色 11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1">
    <w:name w:val="中等深浅底纹 1 - 强调文字颜色 113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1">
    <w:name w:val="Light Shading - Accent 52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1">
    <w:name w:val="中等深浅底纹 1 - 强调文字颜色 1112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1">
    <w:name w:val="中等深浅底纹 1 - 强调文字颜色 112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1">
    <w:name w:val="Light Shading - Accent 511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1">
    <w:name w:val="中等深浅底纹 1 - 强调文字颜色 11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2">
    <w:name w:val="Table Grid119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1">
    <w:name w:val="中等深浅底纹 1 - 强调文字颜色 114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1">
    <w:name w:val="Light Shading - Accent 53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1">
    <w:name w:val="中等深浅底纹 1 - 强调文字颜色 1113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1">
    <w:name w:val="中等深浅底纹 1 - 强调文字颜色 1122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1">
    <w:name w:val="Light Shading - Accent 512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1">
    <w:name w:val="中等深浅底纹 1 - 强调文字颜色 11112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1">
    <w:name w:val="中等深浅底纹 1 - 强调文字颜色 113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1">
    <w:name w:val="Light Shading - Accent 521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1">
    <w:name w:val="中等深浅底纹 1 - 强调文字颜色 1112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1">
    <w:name w:val="中等深浅底纹 1 - 强调文字颜色 1121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1">
    <w:name w:val="Light Shading - Accent 5111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1">
    <w:name w:val="中等深浅底纹 1 - 强调文字颜色 11111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1">
    <w:name w:val="浅色列表 - 强调文字颜色 119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1">
    <w:name w:val="Medium Shading 1 - Accent 119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1">
    <w:name w:val="浅色列表 - 强调文字颜色 129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1">
    <w:name w:val="中等深浅底纹 1 - 强调文字颜色 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1">
    <w:name w:val="Light Shading - Accent 5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1">
    <w:name w:val="中等深浅底纹 1 - 强调文字颜色 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1">
    <w:name w:val="中等深浅底纹 1 - 强调文字颜色 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1">
    <w:name w:val="Light Shading - Accent 5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1">
    <w:name w:val="中等深浅底纹 1 - 强调文字颜色 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1">
    <w:name w:val="中等深浅底纹 1 - 强调文字颜色 113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1">
    <w:name w:val="Light Shading - Accent 52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1">
    <w:name w:val="中等深浅底纹 1 - 强调文字颜色 111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1">
    <w:name w:val="中等深浅底纹 1 - 强调文字颜色 112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1">
    <w:name w:val="Light Shading - Accent 51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1">
    <w:name w:val="中等深浅底纹 1 - 强调文字颜色 111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1">
    <w:name w:val="中等深浅底纹 1 - 强调文字颜色 114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1">
    <w:name w:val="Light Shading - Accent 53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1">
    <w:name w:val="中等深浅底纹 1 - 强调文字颜色 1113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1">
    <w:name w:val="中等深浅底纹 1 - 强调文字颜色 112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1">
    <w:name w:val="Light Shading - Accent 512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1">
    <w:name w:val="中等深浅底纹 1 - 强调文字颜色 1111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1">
    <w:name w:val="中等深浅底纹 1 - 强调文字颜色 113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1">
    <w:name w:val="Light Shading - Accent 52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1">
    <w:name w:val="中等深浅底纹 1 - 强调文字颜色 1112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1">
    <w:name w:val="中等深浅底纹 1 - 强调文字颜色 112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1">
    <w:name w:val="Light Shading - Accent 511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1">
    <w:name w:val="中等深浅底纹 1 - 强调文字颜色 1111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1">
    <w:name w:val="浅色列表 - 强调文字颜色 111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1">
    <w:name w:val="Medium Shading 1 - Accent 111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1">
    <w:name w:val="浅色列表 - 强调文字颜色 121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1">
    <w:name w:val="中等深浅底纹 1 - 强调文字颜色 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1">
    <w:name w:val="Light Shading - Accent 5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1">
    <w:name w:val="中等深浅底纹 1 - 强调文字颜色 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1">
    <w:name w:val="中等深浅底纹 1 - 强调文字颜色 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1">
    <w:name w:val="Light Shading - Accent 5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1">
    <w:name w:val="中等深浅底纹 1 - 强调文字颜色 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1">
    <w:name w:val="中等深浅底纹 1 - 强调文字颜色 113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1">
    <w:name w:val="Light Shading - Accent 52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1">
    <w:name w:val="中等深浅底纹 1 - 强调文字颜色 1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1">
    <w:name w:val="中等深浅底纹 1 - 强调文字颜色 112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1">
    <w:name w:val="Light Shading - Accent 51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1">
    <w:name w:val="中等深浅底纹 1 - 强调文字颜色 1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1">
    <w:name w:val="中等深浅底纹 1 - 强调文字颜色 114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1">
    <w:name w:val="Light Shading - Accent 53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1">
    <w:name w:val="中等深浅底纹 1 - 强调文字颜色 1113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1">
    <w:name w:val="中等深浅底纹 1 - 强调文字颜色 112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1">
    <w:name w:val="Light Shading - Accent 512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1">
    <w:name w:val="中等深浅底纹 1 - 强调文字颜色 11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1">
    <w:name w:val="中等深浅底纹 1 - 强调文字颜色 113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1">
    <w:name w:val="Light Shading - Accent 52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1">
    <w:name w:val="中等深浅底纹 1 - 强调文字颜色 1112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1">
    <w:name w:val="中等深浅底纹 1 - 强调文字颜色 112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1">
    <w:name w:val="Light Shading - Accent 511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1">
    <w:name w:val="中等深浅底纹 1 - 强调文字颜色 11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1">
    <w:name w:val="浅色列表 - 强调文字颜色 112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1">
    <w:name w:val="Medium Shading 1 - Accent 112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1">
    <w:name w:val="浅色列表 - 强调文字颜色 122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1">
    <w:name w:val="中等深浅底纹 1 - 强调文字颜色 117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1">
    <w:name w:val="Light Shading - Accent 56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1">
    <w:name w:val="中等深浅底纹 1 - 强调文字颜色 1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1">
    <w:name w:val="中等深浅底纹 1 - 强调文字颜色 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1">
    <w:name w:val="Light Shading - Accent 5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1">
    <w:name w:val="中等深浅底纹 1 - 强调文字颜色 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1">
    <w:name w:val="中等深浅底纹 1 - 强调文字颜色 113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1">
    <w:name w:val="Light Shading - Accent 52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1">
    <w:name w:val="中等深浅底纹 1 - 强调文字颜色 1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1">
    <w:name w:val="中等深浅底纹 1 - 强调文字颜色 112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1">
    <w:name w:val="Light Shading - Accent 51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1">
    <w:name w:val="中等深浅底纹 1 - 强调文字颜色 1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1">
    <w:name w:val="中等深浅底纹 1 - 强调文字颜色 114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1">
    <w:name w:val="Light Shading - Accent 53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1">
    <w:name w:val="中等深浅底纹 1 - 强调文字颜色 1113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1">
    <w:name w:val="中等深浅底纹 1 - 强调文字颜色 112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1">
    <w:name w:val="Light Shading - Accent 512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1">
    <w:name w:val="中等深浅底纹 1 - 强调文字颜色 11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1">
    <w:name w:val="中等深浅底纹 1 - 强调文字颜色 113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1">
    <w:name w:val="Light Shading - Accent 52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1">
    <w:name w:val="中等深浅底纹 1 - 强调文字颜色 1112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1">
    <w:name w:val="中等深浅底纹 1 - 强调文字颜色 112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1">
    <w:name w:val="Light Shading - Accent 511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1">
    <w:name w:val="中等深浅底纹 1 - 强调文字颜色 11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1">
    <w:name w:val="浅色列表 - 强调文字颜色 113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1">
    <w:name w:val="Medium Shading 1 - Accent 113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1">
    <w:name w:val="浅色列表 - 强调文字颜色 123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1">
    <w:name w:val="中等深浅底纹 1 - 强调文字颜色 118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1">
    <w:name w:val="Light Shading - Accent 57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1">
    <w:name w:val="中等深浅底纹 1 - 强调文字颜色 1117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1">
    <w:name w:val="中等深浅底纹 1 - 强调文字颜色 112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1">
    <w:name w:val="Light Shading - Accent 516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1">
    <w:name w:val="中等深浅底纹 1 - 强调文字颜色 11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1">
    <w:name w:val="中等深浅底纹 1 - 强调文字颜色 113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1">
    <w:name w:val="Light Shading - Accent 52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1">
    <w:name w:val="中等深浅底纹 1 - 强调文字颜色 1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1">
    <w:name w:val="中等深浅底纹 1 - 强调文字颜色 112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1">
    <w:name w:val="Light Shading - Accent 51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1">
    <w:name w:val="中等深浅底纹 1 - 强调文字颜色 1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1">
    <w:name w:val="中等深浅底纹 1 - 强调文字颜色 114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1">
    <w:name w:val="Light Shading - Accent 53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1">
    <w:name w:val="中等深浅底纹 1 - 强调文字颜色 1113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1">
    <w:name w:val="中等深浅底纹 1 - 强调文字颜色 112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1">
    <w:name w:val="Light Shading - Accent 512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1">
    <w:name w:val="中等深浅底纹 1 - 强调文字颜色 11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1">
    <w:name w:val="中等深浅底纹 1 - 强调文字颜色 113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1">
    <w:name w:val="Light Shading - Accent 52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1">
    <w:name w:val="中等深浅底纹 1 - 强调文字颜色 1112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1">
    <w:name w:val="中等深浅底纹 1 - 强调文字颜色 112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1">
    <w:name w:val="Light Shading - Accent 511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1">
    <w:name w:val="中等深浅底纹 1 - 强调文字颜色 11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1">
    <w:name w:val="浅色列表 - 强调文字颜色 114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1">
    <w:name w:val="Medium Shading 1 - Accent 114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1">
    <w:name w:val="浅色列表 - 强调文字颜色 124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11">
    <w:name w:val="Table Grid7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21">
    <w:name w:val="中等深浅底纹 1 - 强调文字颜色 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1">
    <w:name w:val="Light Shading - Accent 5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1">
    <w:name w:val="中等深浅底纹 1 - 强调文字颜色 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1">
    <w:name w:val="中等深浅底纹 1 - 强调文字颜色 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1">
    <w:name w:val="Light Shading - Accent 5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1">
    <w:name w:val="中等深浅底纹 1 - 强调文字颜色 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1">
    <w:name w:val="中等深浅底纹 1 - 强调文字颜色 113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1">
    <w:name w:val="Light Shading - Accent 52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1">
    <w:name w:val="中等深浅底纹 1 - 强调文字颜色 1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1">
    <w:name w:val="中等深浅底纹 1 - 强调文字颜色 112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1">
    <w:name w:val="Light Shading - Accent 51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1">
    <w:name w:val="中等深浅底纹 1 - 强调文字颜色 1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1">
    <w:name w:val="中等深浅底纹 1 - 强调文字颜色 114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1">
    <w:name w:val="Light Shading - Accent 53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1">
    <w:name w:val="中等深浅底纹 1 - 强调文字颜色 1113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1">
    <w:name w:val="中等深浅底纹 1 - 强调文字颜色 112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1">
    <w:name w:val="Light Shading - Accent 512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1">
    <w:name w:val="中等深浅底纹 1 - 强调文字颜色 11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1">
    <w:name w:val="中等深浅底纹 1 - 强调文字颜色 113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1">
    <w:name w:val="Light Shading - Accent 52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1">
    <w:name w:val="中等深浅底纹 1 - 强调文字颜色 1112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1">
    <w:name w:val="中等深浅底纹 1 - 强调文字颜色 112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1">
    <w:name w:val="Light Shading - Accent 511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1">
    <w:name w:val="中等深浅底纹 1 - 强调文字颜色 11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111">
    <w:name w:val="Medium Grid 3 - Accent 1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21">
    <w:name w:val="中等深浅底纹 1 - 强调文字颜色 114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1">
    <w:name w:val="Light Shading - Accent 53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1">
    <w:name w:val="中等深浅底纹 1 - 强调文字颜色 1113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1">
    <w:name w:val="中等深浅底纹 1 - 强调文字颜色 112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1">
    <w:name w:val="Light Shading - Accent 512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1">
    <w:name w:val="中等深浅底纹 1 - 强调文字颜色 1111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1">
    <w:name w:val="中等深浅底纹 1 - 强调文字颜色 113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1">
    <w:name w:val="Light Shading - Accent 52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1">
    <w:name w:val="中等深浅底纹 1 - 强调文字颜色 1112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1">
    <w:name w:val="中等深浅底纹 1 - 强调文字颜色 112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1">
    <w:name w:val="Light Shading - Accent 511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1">
    <w:name w:val="中等深浅底纹 1 - 强调文字颜色 1111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1">
    <w:name w:val="浅色列表 - 强调文字颜色 115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1">
    <w:name w:val="Medium Shading 1 - Accent 115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1">
    <w:name w:val="浅色列表 - 强调文字颜色 125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1">
    <w:name w:val="中等深浅底纹 1 - 强调文字颜色 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1">
    <w:name w:val="Light Shading - Accent 5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1">
    <w:name w:val="中等深浅底纹 1 - 强调文字颜色 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1">
    <w:name w:val="中等深浅底纹 1 - 强调文字颜色 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1">
    <w:name w:val="Light Shading - Accent 5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1">
    <w:name w:val="中等深浅底纹 1 - 强调文字颜色 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1">
    <w:name w:val="中等深浅底纹 1 - 强调文字颜色 113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1">
    <w:name w:val="Light Shading - Accent 52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1">
    <w:name w:val="中等深浅底纹 1 - 强调文字颜色 1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1">
    <w:name w:val="中等深浅底纹 1 - 强调文字颜色 112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1">
    <w:name w:val="Light Shading - Accent 51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1">
    <w:name w:val="中等深浅底纹 1 - 强调文字颜色 1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1">
    <w:name w:val="中等深浅底纹 1 - 强调文字颜色 114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1">
    <w:name w:val="Light Shading - Accent 53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1">
    <w:name w:val="中等深浅底纹 1 - 强调文字颜色 1113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1">
    <w:name w:val="中等深浅底纹 1 - 强调文字颜色 112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1">
    <w:name w:val="Light Shading - Accent 512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1">
    <w:name w:val="中等深浅底纹 1 - 强调文字颜色 11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1">
    <w:name w:val="中等深浅底纹 1 - 强调文字颜色 113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1">
    <w:name w:val="Light Shading - Accent 52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1">
    <w:name w:val="中等深浅底纹 1 - 强调文字颜色 1112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1">
    <w:name w:val="中等深浅底纹 1 - 强调文字颜色 112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1">
    <w:name w:val="Light Shading - Accent 511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1">
    <w:name w:val="中等深浅底纹 1 - 强调文字颜色 11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1">
    <w:name w:val="浅色列表 - 强调文字颜色 111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1">
    <w:name w:val="Medium Shading 1 - Accent 111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1">
    <w:name w:val="浅色列表 - 强调文字颜色 121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1">
    <w:name w:val="中等深浅底纹 1 - 强调文字颜色 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1">
    <w:name w:val="Light Shading - Accent 5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1">
    <w:name w:val="中等深浅底纹 1 - 强调文字颜色 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1">
    <w:name w:val="中等深浅底纹 1 - 强调文字颜色 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1">
    <w:name w:val="Light Shading - Accent 5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1">
    <w:name w:val="中等深浅底纹 1 - 强调文字颜色 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1">
    <w:name w:val="中等深浅底纹 1 - 强调文字颜色 113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1">
    <w:name w:val="Light Shading - Accent 52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1">
    <w:name w:val="中等深浅底纹 1 - 强调文字颜色 1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1">
    <w:name w:val="中等深浅底纹 1 - 强调文字颜色 112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1">
    <w:name w:val="Light Shading - Accent 51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1">
    <w:name w:val="中等深浅底纹 1 - 强调文字颜色 1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1">
    <w:name w:val="中等深浅底纹 1 - 强调文字颜色 114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1">
    <w:name w:val="Light Shading - Accent 53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1">
    <w:name w:val="中等深浅底纹 1 - 强调文字颜色 1113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1">
    <w:name w:val="中等深浅底纹 1 - 强调文字颜色 112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1">
    <w:name w:val="Light Shading - Accent 512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1">
    <w:name w:val="中等深浅底纹 1 - 强调文字颜色 11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1">
    <w:name w:val="中等深浅底纹 1 - 强调文字颜色 113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1">
    <w:name w:val="Light Shading - Accent 52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1">
    <w:name w:val="中等深浅底纹 1 - 强调文字颜色 1112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1">
    <w:name w:val="中等深浅底纹 1 - 强调文字颜色 112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1">
    <w:name w:val="Light Shading - Accent 511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1">
    <w:name w:val="中等深浅底纹 1 - 强调文字颜色 11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1">
    <w:name w:val="浅色列表 - 强调文字颜色 112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1">
    <w:name w:val="Medium Shading 1 - Accent 112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1">
    <w:name w:val="浅色列表 - 强调文字颜色 122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1">
    <w:name w:val="中等深浅底纹 1 - 强调文字颜色 117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1">
    <w:name w:val="Light Shading - Accent 56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1">
    <w:name w:val="中等深浅底纹 1 - 强调文字颜色 1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1">
    <w:name w:val="中等深浅底纹 1 - 强调文字颜色 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1">
    <w:name w:val="Light Shading - Accent 5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1">
    <w:name w:val="中等深浅底纹 1 - 强调文字颜色 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1">
    <w:name w:val="中等深浅底纹 1 - 强调文字颜色 113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1">
    <w:name w:val="Light Shading - Accent 52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1">
    <w:name w:val="中等深浅底纹 1 - 强调文字颜色 1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1">
    <w:name w:val="中等深浅底纹 1 - 强调文字颜色 112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1">
    <w:name w:val="Light Shading - Accent 51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1">
    <w:name w:val="中等深浅底纹 1 - 强调文字颜色 1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1">
    <w:name w:val="中等深浅底纹 1 - 强调文字颜色 114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1">
    <w:name w:val="Light Shading - Accent 53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1">
    <w:name w:val="中等深浅底纹 1 - 强调文字颜色 1113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1">
    <w:name w:val="中等深浅底纹 1 - 强调文字颜色 112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1">
    <w:name w:val="Light Shading - Accent 512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1">
    <w:name w:val="中等深浅底纹 1 - 强调文字颜色 11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1">
    <w:name w:val="中等深浅底纹 1 - 强调文字颜色 113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1">
    <w:name w:val="Light Shading - Accent 52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1">
    <w:name w:val="中等深浅底纹 1 - 强调文字颜色 1112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1">
    <w:name w:val="中等深浅底纹 1 - 强调文字颜色 112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1">
    <w:name w:val="Light Shading - Accent 511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1">
    <w:name w:val="中等深浅底纹 1 - 强调文字颜色 11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1">
    <w:name w:val="浅色列表 - 强调文字颜色 113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1">
    <w:name w:val="Medium Shading 1 - Accent 113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1">
    <w:name w:val="浅色列表 - 强调文字颜色 123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1">
    <w:name w:val="中等深浅底纹 1 - 强调文字颜色 118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1">
    <w:name w:val="Light Shading - Accent 57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1">
    <w:name w:val="中等深浅底纹 1 - 强调文字颜色 1117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1">
    <w:name w:val="中等深浅底纹 1 - 强调文字颜色 112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1">
    <w:name w:val="Light Shading - Accent 516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1">
    <w:name w:val="中等深浅底纹 1 - 强调文字颜色 11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1">
    <w:name w:val="中等深浅底纹 1 - 强调文字颜色 113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1">
    <w:name w:val="Light Shading - Accent 52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1">
    <w:name w:val="中等深浅底纹 1 - 强调文字颜色 1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1">
    <w:name w:val="中等深浅底纹 1 - 强调文字颜色 112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1">
    <w:name w:val="Light Shading - Accent 51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1">
    <w:name w:val="中等深浅底纹 1 - 强调文字颜色 1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1">
    <w:name w:val="中等深浅底纹 1 - 强调文字颜色 114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1">
    <w:name w:val="Light Shading - Accent 53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1">
    <w:name w:val="中等深浅底纹 1 - 强调文字颜色 1113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1">
    <w:name w:val="中等深浅底纹 1 - 强调文字颜色 112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1">
    <w:name w:val="Light Shading - Accent 512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1">
    <w:name w:val="中等深浅底纹 1 - 强调文字颜色 11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1">
    <w:name w:val="中等深浅底纹 1 - 强调文字颜色 113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1">
    <w:name w:val="Light Shading - Accent 52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1">
    <w:name w:val="中等深浅底纹 1 - 强调文字颜色 1112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1">
    <w:name w:val="中等深浅底纹 1 - 强调文字颜色 112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1">
    <w:name w:val="Light Shading - Accent 511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1">
    <w:name w:val="中等深浅底纹 1 - 强调文字颜色 11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1">
    <w:name w:val="浅色列表 - 强调文字颜色 114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1">
    <w:name w:val="Medium Shading 1 - Accent 114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1">
    <w:name w:val="浅色列表 - 强调文字颜色 124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1">
    <w:name w:val="Medium Grid 3 - Accent 5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1">
    <w:name w:val="Table Grid9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21">
    <w:name w:val="中等深浅底纹 1 - 强调文字颜色 111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1">
    <w:name w:val="Light Shading - Accent 59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1">
    <w:name w:val="中等深浅底纹 1 - 强调文字颜色 1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1">
    <w:name w:val="中等深浅底纹 1 - 强调文字颜色 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1">
    <w:name w:val="Light Shading - Accent 5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1">
    <w:name w:val="中等深浅底纹 1 - 强调文字颜色 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1">
    <w:name w:val="中等深浅底纹 1 - 强调文字颜色 113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1">
    <w:name w:val="Light Shading - Accent 52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1">
    <w:name w:val="中等深浅底纹 1 - 强调文字颜色 1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1">
    <w:name w:val="中等深浅底纹 1 - 强调文字颜色 112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1">
    <w:name w:val="Light Shading - Accent 51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1">
    <w:name w:val="中等深浅底纹 1 - 强调文字颜色 1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1">
    <w:name w:val="中等深浅底纹 1 - 强调文字颜色 114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1">
    <w:name w:val="Light Shading - Accent 53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1">
    <w:name w:val="中等深浅底纹 1 - 强调文字颜色 1113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1">
    <w:name w:val="中等深浅底纹 1 - 强调文字颜色 112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1">
    <w:name w:val="Light Shading - Accent 512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1">
    <w:name w:val="中等深浅底纹 1 - 强调文字颜色 11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1">
    <w:name w:val="中等深浅底纹 1 - 强调文字颜色 113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1">
    <w:name w:val="Light Shading - Accent 52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1">
    <w:name w:val="中等深浅底纹 1 - 强调文字颜色 1112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1">
    <w:name w:val="中等深浅底纹 1 - 强调文字颜色 112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1">
    <w:name w:val="Light Shading - Accent 511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1">
    <w:name w:val="中等深浅底纹 1 - 强调文字颜色 11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211">
    <w:name w:val="Medium Grid 3 - Accent 12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21">
    <w:name w:val="中等深浅底纹 1 - 强调文字颜色 114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1">
    <w:name w:val="Light Shading - Accent 53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1">
    <w:name w:val="中等深浅底纹 1 - 强调文字颜色 1113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1">
    <w:name w:val="中等深浅底纹 1 - 强调文字颜色 112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1">
    <w:name w:val="Light Shading - Accent 512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1">
    <w:name w:val="中等深浅底纹 1 - 强调文字颜色 11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1">
    <w:name w:val="中等深浅底纹 1 - 强调文字颜色 113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1">
    <w:name w:val="Light Shading - Accent 52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1">
    <w:name w:val="中等深浅底纹 1 - 强调文字颜色 1112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1">
    <w:name w:val="中等深浅底纹 1 - 强调文字颜色 112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1">
    <w:name w:val="Light Shading - Accent 511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1">
    <w:name w:val="中等深浅底纹 1 - 强调文字颜色 11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1">
    <w:name w:val="浅色列表 - 强调文字颜色 116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1">
    <w:name w:val="Medium Shading 1 - Accent 116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1">
    <w:name w:val="浅色列表 - 强调文字颜色 126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1">
    <w:name w:val="中等深浅底纹 1 - 强调文字颜色 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1">
    <w:name w:val="Light Shading - Accent 5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1">
    <w:name w:val="中等深浅底纹 1 - 强调文字颜色 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1">
    <w:name w:val="中等深浅底纹 1 - 强调文字颜色 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1">
    <w:name w:val="Light Shading - Accent 5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1">
    <w:name w:val="中等深浅底纹 1 - 强调文字颜色 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1">
    <w:name w:val="中等深浅底纹 1 - 强调文字颜色 113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1">
    <w:name w:val="Light Shading - Accent 52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1">
    <w:name w:val="中等深浅底纹 1 - 强调文字颜色 1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1">
    <w:name w:val="中等深浅底纹 1 - 强调文字颜色 112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1">
    <w:name w:val="Light Shading - Accent 51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1">
    <w:name w:val="中等深浅底纹 1 - 强调文字颜色 1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1">
    <w:name w:val="中等深浅底纹 1 - 强调文字颜色 114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1">
    <w:name w:val="Light Shading - Accent 53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1">
    <w:name w:val="中等深浅底纹 1 - 强调文字颜色 1113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1">
    <w:name w:val="中等深浅底纹 1 - 强调文字颜色 112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1">
    <w:name w:val="Light Shading - Accent 512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1">
    <w:name w:val="中等深浅底纹 1 - 强调文字颜色 11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1">
    <w:name w:val="中等深浅底纹 1 - 强调文字颜色 113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1">
    <w:name w:val="Light Shading - Accent 52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1">
    <w:name w:val="中等深浅底纹 1 - 强调文字颜色 1112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1">
    <w:name w:val="中等深浅底纹 1 - 强调文字颜色 112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1">
    <w:name w:val="Light Shading - Accent 511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1">
    <w:name w:val="中等深浅底纹 1 - 强调文字颜色 11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浅色列表 - 强调文字颜色 111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1">
    <w:name w:val="Medium Shading 1 - Accent 111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1">
    <w:name w:val="浅色列表 - 强调文字颜色 121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1">
    <w:name w:val="中等深浅底纹 1 - 强调文字颜色 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1">
    <w:name w:val="Light Shading - Accent 5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1">
    <w:name w:val="中等深浅底纹 1 - 强调文字颜色 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1">
    <w:name w:val="中等深浅底纹 1 - 强调文字颜色 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1">
    <w:name w:val="Light Shading - Accent 5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1">
    <w:name w:val="中等深浅底纹 1 - 强调文字颜色 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1">
    <w:name w:val="中等深浅底纹 1 - 强调文字颜色 113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1">
    <w:name w:val="Light Shading - Accent 52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1">
    <w:name w:val="中等深浅底纹 1 - 强调文字颜色 1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1">
    <w:name w:val="中等深浅底纹 1 - 强调文字颜色 112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1">
    <w:name w:val="Light Shading - Accent 51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1">
    <w:name w:val="中等深浅底纹 1 - 强调文字颜色 1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1">
    <w:name w:val="中等深浅底纹 1 - 强调文字颜色 114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1">
    <w:name w:val="Light Shading - Accent 53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1">
    <w:name w:val="中等深浅底纹 1 - 强调文字颜色 1113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1">
    <w:name w:val="中等深浅底纹 1 - 强调文字颜色 112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1">
    <w:name w:val="Light Shading - Accent 512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1">
    <w:name w:val="中等深浅底纹 1 - 强调文字颜色 11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1">
    <w:name w:val="中等深浅底纹 1 - 强调文字颜色 113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1">
    <w:name w:val="Light Shading - Accent 52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1">
    <w:name w:val="中等深浅底纹 1 - 强调文字颜色 1112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1">
    <w:name w:val="中等深浅底纹 1 - 强调文字颜色 112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1">
    <w:name w:val="Light Shading - Accent 511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1">
    <w:name w:val="中等深浅底纹 1 - 强调文字颜色 11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1">
    <w:name w:val="浅色列表 - 强调文字颜色 112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1">
    <w:name w:val="Medium Shading 1 - Accent 112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1">
    <w:name w:val="浅色列表 - 强调文字颜色 122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1">
    <w:name w:val="中等深浅底纹 1 - 强调文字颜色 117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1">
    <w:name w:val="Light Shading - Accent 56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1">
    <w:name w:val="中等深浅底纹 1 - 强调文字颜色 1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1">
    <w:name w:val="中等深浅底纹 1 - 强调文字颜色 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1">
    <w:name w:val="Light Shading - Accent 5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1">
    <w:name w:val="中等深浅底纹 1 - 强调文字颜色 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1">
    <w:name w:val="中等深浅底纹 1 - 强调文字颜色 113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1">
    <w:name w:val="Light Shading - Accent 52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1">
    <w:name w:val="中等深浅底纹 1 - 强调文字颜色 1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1">
    <w:name w:val="中等深浅底纹 1 - 强调文字颜色 112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1">
    <w:name w:val="Light Shading - Accent 51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1">
    <w:name w:val="中等深浅底纹 1 - 强调文字颜色 1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1">
    <w:name w:val="中等深浅底纹 1 - 强调文字颜色 114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1">
    <w:name w:val="Light Shading - Accent 53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1">
    <w:name w:val="中等深浅底纹 1 - 强调文字颜色 1113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1">
    <w:name w:val="中等深浅底纹 1 - 强调文字颜色 112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1">
    <w:name w:val="Light Shading - Accent 512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1">
    <w:name w:val="中等深浅底纹 1 - 强调文字颜色 11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1">
    <w:name w:val="中等深浅底纹 1 - 强调文字颜色 113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1">
    <w:name w:val="Light Shading - Accent 52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1">
    <w:name w:val="中等深浅底纹 1 - 强调文字颜色 1112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1">
    <w:name w:val="中等深浅底纹 1 - 强调文字颜色 112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1">
    <w:name w:val="Light Shading - Accent 511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1">
    <w:name w:val="中等深浅底纹 1 - 强调文字颜色 11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1">
    <w:name w:val="浅色列表 - 强调文字颜色 113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1">
    <w:name w:val="Medium Shading 1 - Accent 113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1">
    <w:name w:val="浅色列表 - 强调文字颜色 123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1">
    <w:name w:val="中等深浅底纹 1 - 强调文字颜色 118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1">
    <w:name w:val="Light Shading - Accent 57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1">
    <w:name w:val="中等深浅底纹 1 - 强调文字颜色 1117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1">
    <w:name w:val="中等深浅底纹 1 - 强调文字颜色 112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1">
    <w:name w:val="Light Shading - Accent 516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1">
    <w:name w:val="中等深浅底纹 1 - 强调文字颜色 11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1">
    <w:name w:val="中等深浅底纹 1 - 强调文字颜色 113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1">
    <w:name w:val="Light Shading - Accent 52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1">
    <w:name w:val="中等深浅底纹 1 - 强调文字颜色 1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1">
    <w:name w:val="中等深浅底纹 1 - 强调文字颜色 112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1">
    <w:name w:val="Light Shading - Accent 51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1">
    <w:name w:val="中等深浅底纹 1 - 强调文字颜色 1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1">
    <w:name w:val="中等深浅底纹 1 - 强调文字颜色 114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1">
    <w:name w:val="Light Shading - Accent 53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1">
    <w:name w:val="中等深浅底纹 1 - 强调文字颜色 1113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1">
    <w:name w:val="中等深浅底纹 1 - 强调文字颜色 112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1">
    <w:name w:val="Light Shading - Accent 512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1">
    <w:name w:val="中等深浅底纹 1 - 强调文字颜色 11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1">
    <w:name w:val="中等深浅底纹 1 - 强调文字颜色 113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1">
    <w:name w:val="Light Shading - Accent 52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1">
    <w:name w:val="中等深浅底纹 1 - 强调文字颜色 1112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1">
    <w:name w:val="中等深浅底纹 1 - 强调文字颜色 112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1">
    <w:name w:val="Light Shading - Accent 511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1">
    <w:name w:val="中等深浅底纹 1 - 强调文字颜色 11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1">
    <w:name w:val="浅色列表 - 强调文字颜色 114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1">
    <w:name w:val="Medium Shading 1 - Accent 114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1">
    <w:name w:val="浅色列表 - 强调文字颜色 124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1">
    <w:name w:val="Medium Grid 3 - Accent 52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1">
    <w:name w:val="Table Grid18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21">
    <w:name w:val="中等深浅底纹 1 - 强调文字颜色 112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1">
    <w:name w:val="Light Shading - Accent 510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1">
    <w:name w:val="中等深浅底纹 1 - 强调文字颜色 1111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1">
    <w:name w:val="中等深浅底纹 1 - 强调文字颜色 112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1">
    <w:name w:val="Light Shading - Accent 519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1">
    <w:name w:val="中等深浅底纹 1 - 强调文字颜色 11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1">
    <w:name w:val="中等深浅底纹 1 - 强调文字颜色 113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1">
    <w:name w:val="Light Shading - Accent 52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1">
    <w:name w:val="中等深浅底纹 1 - 强调文字颜色 1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1">
    <w:name w:val="中等深浅底纹 1 - 强调文字颜色 112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1">
    <w:name w:val="Light Shading - Accent 51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1">
    <w:name w:val="中等深浅底纹 1 - 强调文字颜色 1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1">
    <w:name w:val="中等深浅底纹 1 - 强调文字颜色 114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1">
    <w:name w:val="Light Shading - Accent 53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1">
    <w:name w:val="中等深浅底纹 1 - 强调文字颜色 1113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1">
    <w:name w:val="中等深浅底纹 1 - 强调文字颜色 112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1">
    <w:name w:val="Light Shading - Accent 512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1">
    <w:name w:val="中等深浅底纹 1 - 强调文字颜色 11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1">
    <w:name w:val="中等深浅底纹 1 - 强调文字颜色 113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1">
    <w:name w:val="Light Shading - Accent 52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1">
    <w:name w:val="中等深浅底纹 1 - 强调文字颜色 1112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1">
    <w:name w:val="中等深浅底纹 1 - 强调文字颜色 112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1">
    <w:name w:val="Light Shading - Accent 511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1">
    <w:name w:val="中等深浅底纹 1 - 强调文字颜色 11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311">
    <w:name w:val="Medium Grid 3 - Accent 13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21">
    <w:name w:val="中等深浅底纹 1 - 强调文字颜色 114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1">
    <w:name w:val="Light Shading - Accent 53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1">
    <w:name w:val="中等深浅底纹 1 - 强调文字颜色 1113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1">
    <w:name w:val="中等深浅底纹 1 - 强调文字颜色 112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1">
    <w:name w:val="Light Shading - Accent 512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1">
    <w:name w:val="中等深浅底纹 1 - 强调文字颜色 11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1">
    <w:name w:val="中等深浅底纹 1 - 强调文字颜色 113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1">
    <w:name w:val="Light Shading - Accent 52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1">
    <w:name w:val="中等深浅底纹 1 - 强调文字颜色 1112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1">
    <w:name w:val="中等深浅底纹 1 - 强调文字颜色 112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1">
    <w:name w:val="Light Shading - Accent 511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1">
    <w:name w:val="中等深浅底纹 1 - 强调文字颜色 11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1">
    <w:name w:val="浅色列表 - 强调文字颜色 117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1">
    <w:name w:val="Medium Shading 1 - Accent 117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1">
    <w:name w:val="浅色列表 - 强调文字颜色 127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1">
    <w:name w:val="中等深浅底纹 1 - 强调文字颜色 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1">
    <w:name w:val="Light Shading - Accent 5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1">
    <w:name w:val="中等深浅底纹 1 - 强调文字颜色 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1">
    <w:name w:val="中等深浅底纹 1 - 强调文字颜色 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1">
    <w:name w:val="Light Shading - Accent 5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1">
    <w:name w:val="中等深浅底纹 1 - 强调文字颜色 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1">
    <w:name w:val="中等深浅底纹 1 - 强调文字颜色 113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1">
    <w:name w:val="Light Shading - Accent 52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1">
    <w:name w:val="中等深浅底纹 1 - 强调文字颜色 1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1">
    <w:name w:val="中等深浅底纹 1 - 强调文字颜色 112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1">
    <w:name w:val="Light Shading - Accent 51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1">
    <w:name w:val="中等深浅底纹 1 - 强调文字颜色 1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1">
    <w:name w:val="中等深浅底纹 1 - 强调文字颜色 114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1">
    <w:name w:val="Light Shading - Accent 53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1">
    <w:name w:val="中等深浅底纹 1 - 强调文字颜色 1113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1">
    <w:name w:val="中等深浅底纹 1 - 强调文字颜色 112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1">
    <w:name w:val="Light Shading - Accent 512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1">
    <w:name w:val="中等深浅底纹 1 - 强调文字颜色 11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1">
    <w:name w:val="中等深浅底纹 1 - 强调文字颜色 113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1">
    <w:name w:val="Light Shading - Accent 52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1">
    <w:name w:val="中等深浅底纹 1 - 强调文字颜色 1112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1">
    <w:name w:val="中等深浅底纹 1 - 强调文字颜色 112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1">
    <w:name w:val="Light Shading - Accent 511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1">
    <w:name w:val="中等深浅底纹 1 - 强调文字颜色 11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浅色列表 - 强调文字颜色 111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1">
    <w:name w:val="Medium Shading 1 - Accent 111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1">
    <w:name w:val="浅色列表 - 强调文字颜色 121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1">
    <w:name w:val="中等深浅底纹 1 - 强调文字颜色 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1">
    <w:name w:val="Light Shading - Accent 5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1">
    <w:name w:val="中等深浅底纹 1 - 强调文字颜色 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1">
    <w:name w:val="中等深浅底纹 1 - 强调文字颜色 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1">
    <w:name w:val="Light Shading - Accent 5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1">
    <w:name w:val="中等深浅底纹 1 - 强调文字颜色 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1">
    <w:name w:val="中等深浅底纹 1 - 强调文字颜色 113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1">
    <w:name w:val="Light Shading - Accent 52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1">
    <w:name w:val="中等深浅底纹 1 - 强调文字颜色 1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1">
    <w:name w:val="中等深浅底纹 1 - 强调文字颜色 112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1">
    <w:name w:val="Light Shading - Accent 51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1">
    <w:name w:val="中等深浅底纹 1 - 强调文字颜色 1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1">
    <w:name w:val="中等深浅底纹 1 - 强调文字颜色 114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1">
    <w:name w:val="Light Shading - Accent 53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1">
    <w:name w:val="中等深浅底纹 1 - 强调文字颜色 1113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1">
    <w:name w:val="中等深浅底纹 1 - 强调文字颜色 112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1">
    <w:name w:val="Light Shading - Accent 512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1">
    <w:name w:val="中等深浅底纹 1 - 强调文字颜色 11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1">
    <w:name w:val="中等深浅底纹 1 - 强调文字颜色 113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1">
    <w:name w:val="Light Shading - Accent 52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1">
    <w:name w:val="中等深浅底纹 1 - 强调文字颜色 1112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1">
    <w:name w:val="中等深浅底纹 1 - 强调文字颜色 112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1">
    <w:name w:val="Light Shading - Accent 511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1">
    <w:name w:val="中等深浅底纹 1 - 强调文字颜色 11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1">
    <w:name w:val="浅色列表 - 强调文字颜色 112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1">
    <w:name w:val="Medium Shading 1 - Accent 112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1">
    <w:name w:val="浅色列表 - 强调文字颜色 122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1">
    <w:name w:val="中等深浅底纹 1 - 强调文字颜色 117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1">
    <w:name w:val="Light Shading - Accent 56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1">
    <w:name w:val="中等深浅底纹 1 - 强调文字颜色 1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1">
    <w:name w:val="中等深浅底纹 1 - 强调文字颜色 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1">
    <w:name w:val="Light Shading - Accent 5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1">
    <w:name w:val="中等深浅底纹 1 - 强调文字颜色 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1">
    <w:name w:val="中等深浅底纹 1 - 强调文字颜色 113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1">
    <w:name w:val="Light Shading - Accent 52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1">
    <w:name w:val="中等深浅底纹 1 - 强调文字颜色 1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1">
    <w:name w:val="中等深浅底纹 1 - 强调文字颜色 112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1">
    <w:name w:val="Light Shading - Accent 51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1">
    <w:name w:val="中等深浅底纹 1 - 强调文字颜色 1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1">
    <w:name w:val="中等深浅底纹 1 - 强调文字颜色 114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1">
    <w:name w:val="Light Shading - Accent 53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1">
    <w:name w:val="中等深浅底纹 1 - 强调文字颜色 1113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1">
    <w:name w:val="中等深浅底纹 1 - 强调文字颜色 112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1">
    <w:name w:val="Light Shading - Accent 512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1">
    <w:name w:val="中等深浅底纹 1 - 强调文字颜色 11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1">
    <w:name w:val="中等深浅底纹 1 - 强调文字颜色 113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1">
    <w:name w:val="Light Shading - Accent 52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1">
    <w:name w:val="中等深浅底纹 1 - 强调文字颜色 1112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1">
    <w:name w:val="中等深浅底纹 1 - 强调文字颜色 112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1">
    <w:name w:val="Light Shading - Accent 511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1">
    <w:name w:val="中等深浅底纹 1 - 强调文字颜色 11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1">
    <w:name w:val="浅色列表 - 强调文字颜色 113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1">
    <w:name w:val="Medium Shading 1 - Accent 113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1">
    <w:name w:val="浅色列表 - 强调文字颜色 123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1">
    <w:name w:val="中等深浅底纹 1 - 强调文字颜色 118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1">
    <w:name w:val="Light Shading - Accent 57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1">
    <w:name w:val="中等深浅底纹 1 - 强调文字颜色 1117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1">
    <w:name w:val="中等深浅底纹 1 - 强调文字颜色 112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1">
    <w:name w:val="Light Shading - Accent 516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1">
    <w:name w:val="中等深浅底纹 1 - 强调文字颜色 11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1">
    <w:name w:val="中等深浅底纹 1 - 强调文字颜色 113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1">
    <w:name w:val="Light Shading - Accent 52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1">
    <w:name w:val="中等深浅底纹 1 - 强调文字颜色 1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1">
    <w:name w:val="中等深浅底纹 1 - 强调文字颜色 112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1">
    <w:name w:val="Light Shading - Accent 51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1">
    <w:name w:val="中等深浅底纹 1 - 强调文字颜色 1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1">
    <w:name w:val="中等深浅底纹 1 - 强调文字颜色 114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1">
    <w:name w:val="Light Shading - Accent 53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1">
    <w:name w:val="中等深浅底纹 1 - 强调文字颜色 1113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1">
    <w:name w:val="中等深浅底纹 1 - 强调文字颜色 112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1">
    <w:name w:val="Light Shading - Accent 512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1">
    <w:name w:val="中等深浅底纹 1 - 强调文字颜色 11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1">
    <w:name w:val="中等深浅底纹 1 - 强调文字颜色 113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1">
    <w:name w:val="Light Shading - Accent 52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1">
    <w:name w:val="中等深浅底纹 1 - 强调文字颜色 1112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1">
    <w:name w:val="中等深浅底纹 1 - 强调文字颜色 112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1">
    <w:name w:val="Light Shading - Accent 511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1">
    <w:name w:val="中等深浅底纹 1 - 强调文字颜色 11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1">
    <w:name w:val="浅色列表 - 强调文字颜色 114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1">
    <w:name w:val="Medium Shading 1 - Accent 114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1">
    <w:name w:val="浅色列表 - 强调文字颜色 124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1">
    <w:name w:val="Medium Grid 3 - Accent 53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7">
    <w:name w:val="Table Grid27"/>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6">
    <w:name w:val="Medium Grid 3 - Accent 16"/>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40">
    <w:name w:val="Light Shading - Accent 54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6">
    <w:name w:val="Medium Grid 3 - Accent 56"/>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7">
    <w:name w:val="中等深浅底纹 1 - 强调文字颜色 115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7">
    <w:name w:val="中等深浅底纹 1 - 强调文字颜色 111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7">
    <w:name w:val="中等深浅底纹 1 - 强调文字颜色 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7">
    <w:name w:val="Light Shading - Accent 5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7">
    <w:name w:val="中等深浅底纹 1 - 强调文字颜色 111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7">
    <w:name w:val="中等深浅底纹 1 - 强调文字颜色 113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7">
    <w:name w:val="Light Shading - Accent 52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7">
    <w:name w:val="中等深浅底纹 1 - 强调文字颜色 111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7">
    <w:name w:val="中等深浅底纹 1 - 强调文字颜色 112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7">
    <w:name w:val="Light Shading - Accent 51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7">
    <w:name w:val="中等深浅底纹 1 - 强调文字颜色 111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3">
    <w:name w:val="Table Grid123"/>
    <w:basedOn w:val="a3"/>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8">
    <w:name w:val="中等深浅底纹 1 - 强调文字颜色 114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8">
    <w:name w:val="Light Shading - Accent 53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8">
    <w:name w:val="中等深浅底纹 1 - 强调文字颜色 1113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8">
    <w:name w:val="中等深浅底纹 1 - 强调文字颜色 1122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8">
    <w:name w:val="Light Shading - Accent 512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8">
    <w:name w:val="中等深浅底纹 1 - 强调文字颜色 11112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8">
    <w:name w:val="中等深浅底纹 1 - 强调文字颜色 113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8">
    <w:name w:val="Light Shading - Accent 521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8">
    <w:name w:val="中等深浅底纹 1 - 强调文字颜色 1112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8">
    <w:name w:val="中等深浅底纹 1 - 强调文字颜色 1121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8">
    <w:name w:val="Light Shading - Accent 5111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8">
    <w:name w:val="中等深浅底纹 1 - 强调文字颜色 11111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3">
    <w:name w:val="Table Grid1113"/>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9">
    <w:name w:val="中等深浅底纹 1 - 强调文字颜色 114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9">
    <w:name w:val="Light Shading - Accent 53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9">
    <w:name w:val="中等深浅底纹 1 - 强调文字颜色 1113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9">
    <w:name w:val="中等深浅底纹 1 - 强调文字颜色 112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9">
    <w:name w:val="Light Shading - Accent 512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9">
    <w:name w:val="中等深浅底纹 1 - 强调文字颜色 11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9">
    <w:name w:val="中等深浅底纹 1 - 强调文字颜色 113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9">
    <w:name w:val="Light Shading - Accent 52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9">
    <w:name w:val="中等深浅底纹 1 - 强调文字颜色 1112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9">
    <w:name w:val="中等深浅底纹 1 - 强调文字颜色 112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9">
    <w:name w:val="Light Shading - Accent 511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9">
    <w:name w:val="中等深浅底纹 1 - 强调文字颜色 11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4">
    <w:name w:val="Table Grid1114"/>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浅色列表 - 强调文字颜色 1117"/>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7">
    <w:name w:val="Medium Shading 1 - Accent 1117"/>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8">
    <w:name w:val="Tabellengitternetz18"/>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浅色列表 - 强调文字颜色 1217"/>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7">
    <w:name w:val="表格格線27"/>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8">
    <w:name w:val="中等深浅底纹 1 - 强调文字颜色 115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7">
    <w:name w:val="Light Shading - Accent 54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8">
    <w:name w:val="中等深浅底纹 1 - 强调文字颜色 1114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8">
    <w:name w:val="中等深浅底纹 1 - 强调文字颜色 1123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8">
    <w:name w:val="Light Shading - Accent 513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8">
    <w:name w:val="中等深浅底纹 1 - 强调文字颜色 11113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8">
    <w:name w:val="中等深浅底纹 1 - 强调文字颜色 113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8">
    <w:name w:val="Light Shading - Accent 522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8">
    <w:name w:val="中等深浅底纹 1 - 强调文字颜色 1112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8">
    <w:name w:val="中等深浅底纹 1 - 强调文字颜色 1121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8">
    <w:name w:val="Light Shading - Accent 5112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8">
    <w:name w:val="中等深浅底纹 1 - 强调文字颜色 11111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4">
    <w:name w:val="Table Grid124"/>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7">
    <w:name w:val="中等深浅底纹 1 - 强调文字颜色 114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7">
    <w:name w:val="Light Shading - Accent 53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7">
    <w:name w:val="中等深浅底纹 1 - 强调文字颜色 1113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7">
    <w:name w:val="中等深浅底纹 1 - 强调文字颜色 112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7">
    <w:name w:val="Light Shading - Accent 512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7">
    <w:name w:val="中等深浅底纹 1 - 强调文字颜色 1111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7">
    <w:name w:val="中等深浅底纹 1 - 强调文字颜色 113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7">
    <w:name w:val="Light Shading - Accent 52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7">
    <w:name w:val="中等深浅底纹 1 - 强调文字颜色 1112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7">
    <w:name w:val="中等深浅底纹 1 - 强调文字颜色 112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7">
    <w:name w:val="Light Shading - Accent 511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7">
    <w:name w:val="中等深浅底纹 1 - 强调文字颜色 1111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3">
    <w:name w:val="Table Grid1123"/>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浅色列表 - 强调文字颜色 1118"/>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8">
    <w:name w:val="Medium Shading 1 - Accent 1118"/>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3">
    <w:name w:val="Tabellengitternetz113"/>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8">
    <w:name w:val="浅色列表 - 强调文字颜色 1218"/>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3">
    <w:name w:val="表格格線213"/>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7">
    <w:name w:val="中等深浅底纹 1 - 强调文字颜色 116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7">
    <w:name w:val="Light Shading - Accent 55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7">
    <w:name w:val="中等深浅底纹 1 - 强调文字颜色 1115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7">
    <w:name w:val="中等深浅底纹 1 - 强调文字颜色 112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7">
    <w:name w:val="Light Shading - Accent 514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7">
    <w:name w:val="中等深浅底纹 1 - 强调文字颜色 1111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7">
    <w:name w:val="中等深浅底纹 1 - 强调文字颜色 113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7">
    <w:name w:val="Light Shading - Accent 52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7">
    <w:name w:val="中等深浅底纹 1 - 强调文字颜色 1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7">
    <w:name w:val="中等深浅底纹 1 - 强调文字颜色 112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7">
    <w:name w:val="Light Shading - Accent 51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7">
    <w:name w:val="中等深浅底纹 1 - 强调文字颜色 1111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3">
    <w:name w:val="Table Grid133"/>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7">
    <w:name w:val="中等深浅底纹 1 - 强调文字颜色 114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7">
    <w:name w:val="Light Shading - Accent 53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7">
    <w:name w:val="中等深浅底纹 1 - 强调文字颜色 1113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7">
    <w:name w:val="中等深浅底纹 1 - 强调文字颜色 112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7">
    <w:name w:val="Light Shading - Accent 512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7">
    <w:name w:val="中等深浅底纹 1 - 强调文字颜色 11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7">
    <w:name w:val="中等深浅底纹 1 - 强调文字颜色 113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7">
    <w:name w:val="Light Shading - Accent 52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7">
    <w:name w:val="中等深浅底纹 1 - 强调文字颜色 1112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7">
    <w:name w:val="中等深浅底纹 1 - 强调文字颜色 1121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7">
    <w:name w:val="Light Shading - Accent 511137"/>
    <w:basedOn w:val="a3"/>
    <w:uiPriority w:val="99"/>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7">
    <w:name w:val="中等深浅底纹 1 - 强调文字颜色 11111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3">
    <w:name w:val="Table Grid1133"/>
    <w:basedOn w:val="a3"/>
    <w:uiPriority w:val="9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6">
    <w:name w:val="page number"/>
    <w:basedOn w:val="a2"/>
    <w:uiPriority w:val="99"/>
    <w:semiHidden/>
    <w:unhideWhenUsed/>
    <w:rsid w:val="00520AD6"/>
  </w:style>
  <w:style w:type="table" w:customStyle="1" w:styleId="TableGrid34">
    <w:name w:val="Table Grid34"/>
    <w:basedOn w:val="a3"/>
    <w:next w:val="aff4"/>
    <w:uiPriority w:val="99"/>
    <w:qFormat/>
    <w:rsid w:val="00A33840"/>
    <w:pPr>
      <w:overflowPunct w:val="0"/>
      <w:autoSpaceDE w:val="0"/>
      <w:autoSpaceDN w:val="0"/>
      <w:adjustRightInd w:val="0"/>
      <w:spacing w:after="180"/>
      <w:textAlignment w:val="baseline"/>
    </w:pPr>
    <w:rPr>
      <w:rFonts w:ascii="Times New Roman" w:eastAsia="Yu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8">
    <w:name w:val="Body Text 2"/>
    <w:basedOn w:val="a1"/>
    <w:link w:val="2Char1"/>
    <w:uiPriority w:val="99"/>
    <w:semiHidden/>
    <w:unhideWhenUsed/>
    <w:rsid w:val="00A407FF"/>
    <w:pPr>
      <w:spacing w:after="120" w:line="480" w:lineRule="auto"/>
    </w:pPr>
  </w:style>
  <w:style w:type="character" w:customStyle="1" w:styleId="2Char1">
    <w:name w:val="正文文本 2 Char"/>
    <w:basedOn w:val="a2"/>
    <w:link w:val="28"/>
    <w:uiPriority w:val="99"/>
    <w:semiHidden/>
    <w:rsid w:val="00A407FF"/>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9381">
      <w:bodyDiv w:val="1"/>
      <w:marLeft w:val="0"/>
      <w:marRight w:val="0"/>
      <w:marTop w:val="0"/>
      <w:marBottom w:val="0"/>
      <w:divBdr>
        <w:top w:val="none" w:sz="0" w:space="0" w:color="auto"/>
        <w:left w:val="none" w:sz="0" w:space="0" w:color="auto"/>
        <w:bottom w:val="none" w:sz="0" w:space="0" w:color="auto"/>
        <w:right w:val="none" w:sz="0" w:space="0" w:color="auto"/>
      </w:divBdr>
    </w:div>
    <w:div w:id="10031970">
      <w:bodyDiv w:val="1"/>
      <w:marLeft w:val="0"/>
      <w:marRight w:val="0"/>
      <w:marTop w:val="0"/>
      <w:marBottom w:val="0"/>
      <w:divBdr>
        <w:top w:val="none" w:sz="0" w:space="0" w:color="auto"/>
        <w:left w:val="none" w:sz="0" w:space="0" w:color="auto"/>
        <w:bottom w:val="none" w:sz="0" w:space="0" w:color="auto"/>
        <w:right w:val="none" w:sz="0" w:space="0" w:color="auto"/>
      </w:divBdr>
    </w:div>
    <w:div w:id="17699252">
      <w:bodyDiv w:val="1"/>
      <w:marLeft w:val="0"/>
      <w:marRight w:val="0"/>
      <w:marTop w:val="0"/>
      <w:marBottom w:val="0"/>
      <w:divBdr>
        <w:top w:val="none" w:sz="0" w:space="0" w:color="auto"/>
        <w:left w:val="none" w:sz="0" w:space="0" w:color="auto"/>
        <w:bottom w:val="none" w:sz="0" w:space="0" w:color="auto"/>
        <w:right w:val="none" w:sz="0" w:space="0" w:color="auto"/>
      </w:divBdr>
    </w:div>
    <w:div w:id="23140049">
      <w:bodyDiv w:val="1"/>
      <w:marLeft w:val="0"/>
      <w:marRight w:val="0"/>
      <w:marTop w:val="0"/>
      <w:marBottom w:val="0"/>
      <w:divBdr>
        <w:top w:val="none" w:sz="0" w:space="0" w:color="auto"/>
        <w:left w:val="none" w:sz="0" w:space="0" w:color="auto"/>
        <w:bottom w:val="none" w:sz="0" w:space="0" w:color="auto"/>
        <w:right w:val="none" w:sz="0" w:space="0" w:color="auto"/>
      </w:divBdr>
      <w:divsChild>
        <w:div w:id="455149470">
          <w:marLeft w:val="1080"/>
          <w:marRight w:val="0"/>
          <w:marTop w:val="100"/>
          <w:marBottom w:val="0"/>
          <w:divBdr>
            <w:top w:val="none" w:sz="0" w:space="0" w:color="auto"/>
            <w:left w:val="none" w:sz="0" w:space="0" w:color="auto"/>
            <w:bottom w:val="none" w:sz="0" w:space="0" w:color="auto"/>
            <w:right w:val="none" w:sz="0" w:space="0" w:color="auto"/>
          </w:divBdr>
        </w:div>
        <w:div w:id="668367646">
          <w:marLeft w:val="1080"/>
          <w:marRight w:val="0"/>
          <w:marTop w:val="100"/>
          <w:marBottom w:val="0"/>
          <w:divBdr>
            <w:top w:val="none" w:sz="0" w:space="0" w:color="auto"/>
            <w:left w:val="none" w:sz="0" w:space="0" w:color="auto"/>
            <w:bottom w:val="none" w:sz="0" w:space="0" w:color="auto"/>
            <w:right w:val="none" w:sz="0" w:space="0" w:color="auto"/>
          </w:divBdr>
        </w:div>
        <w:div w:id="1823426198">
          <w:marLeft w:val="1080"/>
          <w:marRight w:val="0"/>
          <w:marTop w:val="100"/>
          <w:marBottom w:val="0"/>
          <w:divBdr>
            <w:top w:val="none" w:sz="0" w:space="0" w:color="auto"/>
            <w:left w:val="none" w:sz="0" w:space="0" w:color="auto"/>
            <w:bottom w:val="none" w:sz="0" w:space="0" w:color="auto"/>
            <w:right w:val="none" w:sz="0" w:space="0" w:color="auto"/>
          </w:divBdr>
        </w:div>
      </w:divsChild>
    </w:div>
    <w:div w:id="82803836">
      <w:bodyDiv w:val="1"/>
      <w:marLeft w:val="0"/>
      <w:marRight w:val="0"/>
      <w:marTop w:val="0"/>
      <w:marBottom w:val="0"/>
      <w:divBdr>
        <w:top w:val="none" w:sz="0" w:space="0" w:color="auto"/>
        <w:left w:val="none" w:sz="0" w:space="0" w:color="auto"/>
        <w:bottom w:val="none" w:sz="0" w:space="0" w:color="auto"/>
        <w:right w:val="none" w:sz="0" w:space="0" w:color="auto"/>
      </w:divBdr>
    </w:div>
    <w:div w:id="97260172">
      <w:bodyDiv w:val="1"/>
      <w:marLeft w:val="0"/>
      <w:marRight w:val="0"/>
      <w:marTop w:val="0"/>
      <w:marBottom w:val="0"/>
      <w:divBdr>
        <w:top w:val="none" w:sz="0" w:space="0" w:color="auto"/>
        <w:left w:val="none" w:sz="0" w:space="0" w:color="auto"/>
        <w:bottom w:val="none" w:sz="0" w:space="0" w:color="auto"/>
        <w:right w:val="none" w:sz="0" w:space="0" w:color="auto"/>
      </w:divBdr>
    </w:div>
    <w:div w:id="133569198">
      <w:bodyDiv w:val="1"/>
      <w:marLeft w:val="0"/>
      <w:marRight w:val="0"/>
      <w:marTop w:val="0"/>
      <w:marBottom w:val="0"/>
      <w:divBdr>
        <w:top w:val="none" w:sz="0" w:space="0" w:color="auto"/>
        <w:left w:val="none" w:sz="0" w:space="0" w:color="auto"/>
        <w:bottom w:val="none" w:sz="0" w:space="0" w:color="auto"/>
        <w:right w:val="none" w:sz="0" w:space="0" w:color="auto"/>
      </w:divBdr>
    </w:div>
    <w:div w:id="136412703">
      <w:bodyDiv w:val="1"/>
      <w:marLeft w:val="0"/>
      <w:marRight w:val="0"/>
      <w:marTop w:val="0"/>
      <w:marBottom w:val="0"/>
      <w:divBdr>
        <w:top w:val="none" w:sz="0" w:space="0" w:color="auto"/>
        <w:left w:val="none" w:sz="0" w:space="0" w:color="auto"/>
        <w:bottom w:val="none" w:sz="0" w:space="0" w:color="auto"/>
        <w:right w:val="none" w:sz="0" w:space="0" w:color="auto"/>
      </w:divBdr>
    </w:div>
    <w:div w:id="216552896">
      <w:bodyDiv w:val="1"/>
      <w:marLeft w:val="0"/>
      <w:marRight w:val="0"/>
      <w:marTop w:val="0"/>
      <w:marBottom w:val="0"/>
      <w:divBdr>
        <w:top w:val="none" w:sz="0" w:space="0" w:color="auto"/>
        <w:left w:val="none" w:sz="0" w:space="0" w:color="auto"/>
        <w:bottom w:val="none" w:sz="0" w:space="0" w:color="auto"/>
        <w:right w:val="none" w:sz="0" w:space="0" w:color="auto"/>
      </w:divBdr>
    </w:div>
    <w:div w:id="218516276">
      <w:bodyDiv w:val="1"/>
      <w:marLeft w:val="0"/>
      <w:marRight w:val="0"/>
      <w:marTop w:val="0"/>
      <w:marBottom w:val="0"/>
      <w:divBdr>
        <w:top w:val="none" w:sz="0" w:space="0" w:color="auto"/>
        <w:left w:val="none" w:sz="0" w:space="0" w:color="auto"/>
        <w:bottom w:val="none" w:sz="0" w:space="0" w:color="auto"/>
        <w:right w:val="none" w:sz="0" w:space="0" w:color="auto"/>
      </w:divBdr>
    </w:div>
    <w:div w:id="223027473">
      <w:bodyDiv w:val="1"/>
      <w:marLeft w:val="0"/>
      <w:marRight w:val="0"/>
      <w:marTop w:val="0"/>
      <w:marBottom w:val="0"/>
      <w:divBdr>
        <w:top w:val="none" w:sz="0" w:space="0" w:color="auto"/>
        <w:left w:val="none" w:sz="0" w:space="0" w:color="auto"/>
        <w:bottom w:val="none" w:sz="0" w:space="0" w:color="auto"/>
        <w:right w:val="none" w:sz="0" w:space="0" w:color="auto"/>
      </w:divBdr>
    </w:div>
    <w:div w:id="230965247">
      <w:bodyDiv w:val="1"/>
      <w:marLeft w:val="0"/>
      <w:marRight w:val="0"/>
      <w:marTop w:val="0"/>
      <w:marBottom w:val="0"/>
      <w:divBdr>
        <w:top w:val="none" w:sz="0" w:space="0" w:color="auto"/>
        <w:left w:val="none" w:sz="0" w:space="0" w:color="auto"/>
        <w:bottom w:val="none" w:sz="0" w:space="0" w:color="auto"/>
        <w:right w:val="none" w:sz="0" w:space="0" w:color="auto"/>
      </w:divBdr>
    </w:div>
    <w:div w:id="239219864">
      <w:bodyDiv w:val="1"/>
      <w:marLeft w:val="0"/>
      <w:marRight w:val="0"/>
      <w:marTop w:val="0"/>
      <w:marBottom w:val="0"/>
      <w:divBdr>
        <w:top w:val="none" w:sz="0" w:space="0" w:color="auto"/>
        <w:left w:val="none" w:sz="0" w:space="0" w:color="auto"/>
        <w:bottom w:val="none" w:sz="0" w:space="0" w:color="auto"/>
        <w:right w:val="none" w:sz="0" w:space="0" w:color="auto"/>
      </w:divBdr>
    </w:div>
    <w:div w:id="241373876">
      <w:bodyDiv w:val="1"/>
      <w:marLeft w:val="0"/>
      <w:marRight w:val="0"/>
      <w:marTop w:val="0"/>
      <w:marBottom w:val="0"/>
      <w:divBdr>
        <w:top w:val="none" w:sz="0" w:space="0" w:color="auto"/>
        <w:left w:val="none" w:sz="0" w:space="0" w:color="auto"/>
        <w:bottom w:val="none" w:sz="0" w:space="0" w:color="auto"/>
        <w:right w:val="none" w:sz="0" w:space="0" w:color="auto"/>
      </w:divBdr>
    </w:div>
    <w:div w:id="295068413">
      <w:bodyDiv w:val="1"/>
      <w:marLeft w:val="0"/>
      <w:marRight w:val="0"/>
      <w:marTop w:val="0"/>
      <w:marBottom w:val="0"/>
      <w:divBdr>
        <w:top w:val="none" w:sz="0" w:space="0" w:color="auto"/>
        <w:left w:val="none" w:sz="0" w:space="0" w:color="auto"/>
        <w:bottom w:val="none" w:sz="0" w:space="0" w:color="auto"/>
        <w:right w:val="none" w:sz="0" w:space="0" w:color="auto"/>
      </w:divBdr>
      <w:divsChild>
        <w:div w:id="2140758023">
          <w:marLeft w:val="360"/>
          <w:marRight w:val="0"/>
          <w:marTop w:val="200"/>
          <w:marBottom w:val="0"/>
          <w:divBdr>
            <w:top w:val="none" w:sz="0" w:space="0" w:color="auto"/>
            <w:left w:val="none" w:sz="0" w:space="0" w:color="auto"/>
            <w:bottom w:val="none" w:sz="0" w:space="0" w:color="auto"/>
            <w:right w:val="none" w:sz="0" w:space="0" w:color="auto"/>
          </w:divBdr>
        </w:div>
        <w:div w:id="945501632">
          <w:marLeft w:val="1080"/>
          <w:marRight w:val="0"/>
          <w:marTop w:val="100"/>
          <w:marBottom w:val="0"/>
          <w:divBdr>
            <w:top w:val="none" w:sz="0" w:space="0" w:color="auto"/>
            <w:left w:val="none" w:sz="0" w:space="0" w:color="auto"/>
            <w:bottom w:val="none" w:sz="0" w:space="0" w:color="auto"/>
            <w:right w:val="none" w:sz="0" w:space="0" w:color="auto"/>
          </w:divBdr>
        </w:div>
        <w:div w:id="736980744">
          <w:marLeft w:val="1080"/>
          <w:marRight w:val="0"/>
          <w:marTop w:val="100"/>
          <w:marBottom w:val="0"/>
          <w:divBdr>
            <w:top w:val="none" w:sz="0" w:space="0" w:color="auto"/>
            <w:left w:val="none" w:sz="0" w:space="0" w:color="auto"/>
            <w:bottom w:val="none" w:sz="0" w:space="0" w:color="auto"/>
            <w:right w:val="none" w:sz="0" w:space="0" w:color="auto"/>
          </w:divBdr>
        </w:div>
        <w:div w:id="1312325538">
          <w:marLeft w:val="1080"/>
          <w:marRight w:val="0"/>
          <w:marTop w:val="100"/>
          <w:marBottom w:val="0"/>
          <w:divBdr>
            <w:top w:val="none" w:sz="0" w:space="0" w:color="auto"/>
            <w:left w:val="none" w:sz="0" w:space="0" w:color="auto"/>
            <w:bottom w:val="none" w:sz="0" w:space="0" w:color="auto"/>
            <w:right w:val="none" w:sz="0" w:space="0" w:color="auto"/>
          </w:divBdr>
        </w:div>
        <w:div w:id="464858977">
          <w:marLeft w:val="1080"/>
          <w:marRight w:val="0"/>
          <w:marTop w:val="100"/>
          <w:marBottom w:val="0"/>
          <w:divBdr>
            <w:top w:val="none" w:sz="0" w:space="0" w:color="auto"/>
            <w:left w:val="none" w:sz="0" w:space="0" w:color="auto"/>
            <w:bottom w:val="none" w:sz="0" w:space="0" w:color="auto"/>
            <w:right w:val="none" w:sz="0" w:space="0" w:color="auto"/>
          </w:divBdr>
        </w:div>
        <w:div w:id="1890871274">
          <w:marLeft w:val="360"/>
          <w:marRight w:val="0"/>
          <w:marTop w:val="200"/>
          <w:marBottom w:val="0"/>
          <w:divBdr>
            <w:top w:val="none" w:sz="0" w:space="0" w:color="auto"/>
            <w:left w:val="none" w:sz="0" w:space="0" w:color="auto"/>
            <w:bottom w:val="none" w:sz="0" w:space="0" w:color="auto"/>
            <w:right w:val="none" w:sz="0" w:space="0" w:color="auto"/>
          </w:divBdr>
        </w:div>
      </w:divsChild>
    </w:div>
    <w:div w:id="316610347">
      <w:bodyDiv w:val="1"/>
      <w:marLeft w:val="0"/>
      <w:marRight w:val="0"/>
      <w:marTop w:val="0"/>
      <w:marBottom w:val="0"/>
      <w:divBdr>
        <w:top w:val="none" w:sz="0" w:space="0" w:color="auto"/>
        <w:left w:val="none" w:sz="0" w:space="0" w:color="auto"/>
        <w:bottom w:val="none" w:sz="0" w:space="0" w:color="auto"/>
        <w:right w:val="none" w:sz="0" w:space="0" w:color="auto"/>
      </w:divBdr>
    </w:div>
    <w:div w:id="320473064">
      <w:bodyDiv w:val="1"/>
      <w:marLeft w:val="0"/>
      <w:marRight w:val="0"/>
      <w:marTop w:val="0"/>
      <w:marBottom w:val="0"/>
      <w:divBdr>
        <w:top w:val="none" w:sz="0" w:space="0" w:color="auto"/>
        <w:left w:val="none" w:sz="0" w:space="0" w:color="auto"/>
        <w:bottom w:val="none" w:sz="0" w:space="0" w:color="auto"/>
        <w:right w:val="none" w:sz="0" w:space="0" w:color="auto"/>
      </w:divBdr>
    </w:div>
    <w:div w:id="332680542">
      <w:bodyDiv w:val="1"/>
      <w:marLeft w:val="0"/>
      <w:marRight w:val="0"/>
      <w:marTop w:val="0"/>
      <w:marBottom w:val="0"/>
      <w:divBdr>
        <w:top w:val="none" w:sz="0" w:space="0" w:color="auto"/>
        <w:left w:val="none" w:sz="0" w:space="0" w:color="auto"/>
        <w:bottom w:val="none" w:sz="0" w:space="0" w:color="auto"/>
        <w:right w:val="none" w:sz="0" w:space="0" w:color="auto"/>
      </w:divBdr>
    </w:div>
    <w:div w:id="348218726">
      <w:bodyDiv w:val="1"/>
      <w:marLeft w:val="0"/>
      <w:marRight w:val="0"/>
      <w:marTop w:val="0"/>
      <w:marBottom w:val="0"/>
      <w:divBdr>
        <w:top w:val="none" w:sz="0" w:space="0" w:color="auto"/>
        <w:left w:val="none" w:sz="0" w:space="0" w:color="auto"/>
        <w:bottom w:val="none" w:sz="0" w:space="0" w:color="auto"/>
        <w:right w:val="none" w:sz="0" w:space="0" w:color="auto"/>
      </w:divBdr>
    </w:div>
    <w:div w:id="356542199">
      <w:bodyDiv w:val="1"/>
      <w:marLeft w:val="0"/>
      <w:marRight w:val="0"/>
      <w:marTop w:val="0"/>
      <w:marBottom w:val="0"/>
      <w:divBdr>
        <w:top w:val="none" w:sz="0" w:space="0" w:color="auto"/>
        <w:left w:val="none" w:sz="0" w:space="0" w:color="auto"/>
        <w:bottom w:val="none" w:sz="0" w:space="0" w:color="auto"/>
        <w:right w:val="none" w:sz="0" w:space="0" w:color="auto"/>
      </w:divBdr>
    </w:div>
    <w:div w:id="368574489">
      <w:bodyDiv w:val="1"/>
      <w:marLeft w:val="0"/>
      <w:marRight w:val="0"/>
      <w:marTop w:val="0"/>
      <w:marBottom w:val="0"/>
      <w:divBdr>
        <w:top w:val="none" w:sz="0" w:space="0" w:color="auto"/>
        <w:left w:val="none" w:sz="0" w:space="0" w:color="auto"/>
        <w:bottom w:val="none" w:sz="0" w:space="0" w:color="auto"/>
        <w:right w:val="none" w:sz="0" w:space="0" w:color="auto"/>
      </w:divBdr>
    </w:div>
    <w:div w:id="379323390">
      <w:bodyDiv w:val="1"/>
      <w:marLeft w:val="0"/>
      <w:marRight w:val="0"/>
      <w:marTop w:val="0"/>
      <w:marBottom w:val="0"/>
      <w:divBdr>
        <w:top w:val="none" w:sz="0" w:space="0" w:color="auto"/>
        <w:left w:val="none" w:sz="0" w:space="0" w:color="auto"/>
        <w:bottom w:val="none" w:sz="0" w:space="0" w:color="auto"/>
        <w:right w:val="none" w:sz="0" w:space="0" w:color="auto"/>
      </w:divBdr>
    </w:div>
    <w:div w:id="383336235">
      <w:bodyDiv w:val="1"/>
      <w:marLeft w:val="0"/>
      <w:marRight w:val="0"/>
      <w:marTop w:val="0"/>
      <w:marBottom w:val="0"/>
      <w:divBdr>
        <w:top w:val="none" w:sz="0" w:space="0" w:color="auto"/>
        <w:left w:val="none" w:sz="0" w:space="0" w:color="auto"/>
        <w:bottom w:val="none" w:sz="0" w:space="0" w:color="auto"/>
        <w:right w:val="none" w:sz="0" w:space="0" w:color="auto"/>
      </w:divBdr>
    </w:div>
    <w:div w:id="481852254">
      <w:bodyDiv w:val="1"/>
      <w:marLeft w:val="0"/>
      <w:marRight w:val="0"/>
      <w:marTop w:val="0"/>
      <w:marBottom w:val="0"/>
      <w:divBdr>
        <w:top w:val="none" w:sz="0" w:space="0" w:color="auto"/>
        <w:left w:val="none" w:sz="0" w:space="0" w:color="auto"/>
        <w:bottom w:val="none" w:sz="0" w:space="0" w:color="auto"/>
        <w:right w:val="none" w:sz="0" w:space="0" w:color="auto"/>
      </w:divBdr>
    </w:div>
    <w:div w:id="537162745">
      <w:bodyDiv w:val="1"/>
      <w:marLeft w:val="0"/>
      <w:marRight w:val="0"/>
      <w:marTop w:val="0"/>
      <w:marBottom w:val="0"/>
      <w:divBdr>
        <w:top w:val="none" w:sz="0" w:space="0" w:color="auto"/>
        <w:left w:val="none" w:sz="0" w:space="0" w:color="auto"/>
        <w:bottom w:val="none" w:sz="0" w:space="0" w:color="auto"/>
        <w:right w:val="none" w:sz="0" w:space="0" w:color="auto"/>
      </w:divBdr>
      <w:divsChild>
        <w:div w:id="1522864060">
          <w:marLeft w:val="547"/>
          <w:marRight w:val="0"/>
          <w:marTop w:val="0"/>
          <w:marBottom w:val="120"/>
          <w:divBdr>
            <w:top w:val="none" w:sz="0" w:space="0" w:color="auto"/>
            <w:left w:val="none" w:sz="0" w:space="0" w:color="auto"/>
            <w:bottom w:val="none" w:sz="0" w:space="0" w:color="auto"/>
            <w:right w:val="none" w:sz="0" w:space="0" w:color="auto"/>
          </w:divBdr>
        </w:div>
        <w:div w:id="2033723514">
          <w:marLeft w:val="547"/>
          <w:marRight w:val="0"/>
          <w:marTop w:val="0"/>
          <w:marBottom w:val="120"/>
          <w:divBdr>
            <w:top w:val="none" w:sz="0" w:space="0" w:color="auto"/>
            <w:left w:val="none" w:sz="0" w:space="0" w:color="auto"/>
            <w:bottom w:val="none" w:sz="0" w:space="0" w:color="auto"/>
            <w:right w:val="none" w:sz="0" w:space="0" w:color="auto"/>
          </w:divBdr>
        </w:div>
        <w:div w:id="1145003865">
          <w:marLeft w:val="547"/>
          <w:marRight w:val="0"/>
          <w:marTop w:val="0"/>
          <w:marBottom w:val="120"/>
          <w:divBdr>
            <w:top w:val="none" w:sz="0" w:space="0" w:color="auto"/>
            <w:left w:val="none" w:sz="0" w:space="0" w:color="auto"/>
            <w:bottom w:val="none" w:sz="0" w:space="0" w:color="auto"/>
            <w:right w:val="none" w:sz="0" w:space="0" w:color="auto"/>
          </w:divBdr>
        </w:div>
        <w:div w:id="1829444170">
          <w:marLeft w:val="446"/>
          <w:marRight w:val="0"/>
          <w:marTop w:val="0"/>
          <w:marBottom w:val="120"/>
          <w:divBdr>
            <w:top w:val="none" w:sz="0" w:space="0" w:color="auto"/>
            <w:left w:val="none" w:sz="0" w:space="0" w:color="auto"/>
            <w:bottom w:val="none" w:sz="0" w:space="0" w:color="auto"/>
            <w:right w:val="none" w:sz="0" w:space="0" w:color="auto"/>
          </w:divBdr>
        </w:div>
      </w:divsChild>
    </w:div>
    <w:div w:id="592783811">
      <w:bodyDiv w:val="1"/>
      <w:marLeft w:val="0"/>
      <w:marRight w:val="0"/>
      <w:marTop w:val="0"/>
      <w:marBottom w:val="0"/>
      <w:divBdr>
        <w:top w:val="none" w:sz="0" w:space="0" w:color="auto"/>
        <w:left w:val="none" w:sz="0" w:space="0" w:color="auto"/>
        <w:bottom w:val="none" w:sz="0" w:space="0" w:color="auto"/>
        <w:right w:val="none" w:sz="0" w:space="0" w:color="auto"/>
      </w:divBdr>
    </w:div>
    <w:div w:id="636766695">
      <w:bodyDiv w:val="1"/>
      <w:marLeft w:val="0"/>
      <w:marRight w:val="0"/>
      <w:marTop w:val="0"/>
      <w:marBottom w:val="0"/>
      <w:divBdr>
        <w:top w:val="none" w:sz="0" w:space="0" w:color="auto"/>
        <w:left w:val="none" w:sz="0" w:space="0" w:color="auto"/>
        <w:bottom w:val="none" w:sz="0" w:space="0" w:color="auto"/>
        <w:right w:val="none" w:sz="0" w:space="0" w:color="auto"/>
      </w:divBdr>
    </w:div>
    <w:div w:id="642200114">
      <w:bodyDiv w:val="1"/>
      <w:marLeft w:val="0"/>
      <w:marRight w:val="0"/>
      <w:marTop w:val="0"/>
      <w:marBottom w:val="0"/>
      <w:divBdr>
        <w:top w:val="none" w:sz="0" w:space="0" w:color="auto"/>
        <w:left w:val="none" w:sz="0" w:space="0" w:color="auto"/>
        <w:bottom w:val="none" w:sz="0" w:space="0" w:color="auto"/>
        <w:right w:val="none" w:sz="0" w:space="0" w:color="auto"/>
      </w:divBdr>
    </w:div>
    <w:div w:id="649288405">
      <w:bodyDiv w:val="1"/>
      <w:marLeft w:val="0"/>
      <w:marRight w:val="0"/>
      <w:marTop w:val="0"/>
      <w:marBottom w:val="0"/>
      <w:divBdr>
        <w:top w:val="none" w:sz="0" w:space="0" w:color="auto"/>
        <w:left w:val="none" w:sz="0" w:space="0" w:color="auto"/>
        <w:bottom w:val="none" w:sz="0" w:space="0" w:color="auto"/>
        <w:right w:val="none" w:sz="0" w:space="0" w:color="auto"/>
      </w:divBdr>
    </w:div>
    <w:div w:id="664748777">
      <w:bodyDiv w:val="1"/>
      <w:marLeft w:val="0"/>
      <w:marRight w:val="0"/>
      <w:marTop w:val="0"/>
      <w:marBottom w:val="0"/>
      <w:divBdr>
        <w:top w:val="none" w:sz="0" w:space="0" w:color="auto"/>
        <w:left w:val="none" w:sz="0" w:space="0" w:color="auto"/>
        <w:bottom w:val="none" w:sz="0" w:space="0" w:color="auto"/>
        <w:right w:val="none" w:sz="0" w:space="0" w:color="auto"/>
      </w:divBdr>
    </w:div>
    <w:div w:id="669867559">
      <w:bodyDiv w:val="1"/>
      <w:marLeft w:val="0"/>
      <w:marRight w:val="0"/>
      <w:marTop w:val="0"/>
      <w:marBottom w:val="0"/>
      <w:divBdr>
        <w:top w:val="none" w:sz="0" w:space="0" w:color="auto"/>
        <w:left w:val="none" w:sz="0" w:space="0" w:color="auto"/>
        <w:bottom w:val="none" w:sz="0" w:space="0" w:color="auto"/>
        <w:right w:val="none" w:sz="0" w:space="0" w:color="auto"/>
      </w:divBdr>
    </w:div>
    <w:div w:id="685179968">
      <w:bodyDiv w:val="1"/>
      <w:marLeft w:val="0"/>
      <w:marRight w:val="0"/>
      <w:marTop w:val="0"/>
      <w:marBottom w:val="0"/>
      <w:divBdr>
        <w:top w:val="none" w:sz="0" w:space="0" w:color="auto"/>
        <w:left w:val="none" w:sz="0" w:space="0" w:color="auto"/>
        <w:bottom w:val="none" w:sz="0" w:space="0" w:color="auto"/>
        <w:right w:val="none" w:sz="0" w:space="0" w:color="auto"/>
      </w:divBdr>
    </w:div>
    <w:div w:id="688217282">
      <w:bodyDiv w:val="1"/>
      <w:marLeft w:val="0"/>
      <w:marRight w:val="0"/>
      <w:marTop w:val="0"/>
      <w:marBottom w:val="0"/>
      <w:divBdr>
        <w:top w:val="none" w:sz="0" w:space="0" w:color="auto"/>
        <w:left w:val="none" w:sz="0" w:space="0" w:color="auto"/>
        <w:bottom w:val="none" w:sz="0" w:space="0" w:color="auto"/>
        <w:right w:val="none" w:sz="0" w:space="0" w:color="auto"/>
      </w:divBdr>
    </w:div>
    <w:div w:id="701712004">
      <w:bodyDiv w:val="1"/>
      <w:marLeft w:val="0"/>
      <w:marRight w:val="0"/>
      <w:marTop w:val="0"/>
      <w:marBottom w:val="0"/>
      <w:divBdr>
        <w:top w:val="none" w:sz="0" w:space="0" w:color="auto"/>
        <w:left w:val="none" w:sz="0" w:space="0" w:color="auto"/>
        <w:bottom w:val="none" w:sz="0" w:space="0" w:color="auto"/>
        <w:right w:val="none" w:sz="0" w:space="0" w:color="auto"/>
      </w:divBdr>
    </w:div>
    <w:div w:id="728722980">
      <w:bodyDiv w:val="1"/>
      <w:marLeft w:val="0"/>
      <w:marRight w:val="0"/>
      <w:marTop w:val="0"/>
      <w:marBottom w:val="0"/>
      <w:divBdr>
        <w:top w:val="none" w:sz="0" w:space="0" w:color="auto"/>
        <w:left w:val="none" w:sz="0" w:space="0" w:color="auto"/>
        <w:bottom w:val="none" w:sz="0" w:space="0" w:color="auto"/>
        <w:right w:val="none" w:sz="0" w:space="0" w:color="auto"/>
      </w:divBdr>
    </w:div>
    <w:div w:id="827091970">
      <w:bodyDiv w:val="1"/>
      <w:marLeft w:val="0"/>
      <w:marRight w:val="0"/>
      <w:marTop w:val="0"/>
      <w:marBottom w:val="0"/>
      <w:divBdr>
        <w:top w:val="none" w:sz="0" w:space="0" w:color="auto"/>
        <w:left w:val="none" w:sz="0" w:space="0" w:color="auto"/>
        <w:bottom w:val="none" w:sz="0" w:space="0" w:color="auto"/>
        <w:right w:val="none" w:sz="0" w:space="0" w:color="auto"/>
      </w:divBdr>
    </w:div>
    <w:div w:id="837229562">
      <w:bodyDiv w:val="1"/>
      <w:marLeft w:val="0"/>
      <w:marRight w:val="0"/>
      <w:marTop w:val="0"/>
      <w:marBottom w:val="0"/>
      <w:divBdr>
        <w:top w:val="none" w:sz="0" w:space="0" w:color="auto"/>
        <w:left w:val="none" w:sz="0" w:space="0" w:color="auto"/>
        <w:bottom w:val="none" w:sz="0" w:space="0" w:color="auto"/>
        <w:right w:val="none" w:sz="0" w:space="0" w:color="auto"/>
      </w:divBdr>
    </w:div>
    <w:div w:id="840269758">
      <w:bodyDiv w:val="1"/>
      <w:marLeft w:val="0"/>
      <w:marRight w:val="0"/>
      <w:marTop w:val="0"/>
      <w:marBottom w:val="0"/>
      <w:divBdr>
        <w:top w:val="none" w:sz="0" w:space="0" w:color="auto"/>
        <w:left w:val="none" w:sz="0" w:space="0" w:color="auto"/>
        <w:bottom w:val="none" w:sz="0" w:space="0" w:color="auto"/>
        <w:right w:val="none" w:sz="0" w:space="0" w:color="auto"/>
      </w:divBdr>
      <w:divsChild>
        <w:div w:id="1152479211">
          <w:marLeft w:val="446"/>
          <w:marRight w:val="0"/>
          <w:marTop w:val="0"/>
          <w:marBottom w:val="0"/>
          <w:divBdr>
            <w:top w:val="none" w:sz="0" w:space="0" w:color="auto"/>
            <w:left w:val="none" w:sz="0" w:space="0" w:color="auto"/>
            <w:bottom w:val="none" w:sz="0" w:space="0" w:color="auto"/>
            <w:right w:val="none" w:sz="0" w:space="0" w:color="auto"/>
          </w:divBdr>
        </w:div>
      </w:divsChild>
    </w:div>
    <w:div w:id="851837623">
      <w:bodyDiv w:val="1"/>
      <w:marLeft w:val="0"/>
      <w:marRight w:val="0"/>
      <w:marTop w:val="0"/>
      <w:marBottom w:val="0"/>
      <w:divBdr>
        <w:top w:val="none" w:sz="0" w:space="0" w:color="auto"/>
        <w:left w:val="none" w:sz="0" w:space="0" w:color="auto"/>
        <w:bottom w:val="none" w:sz="0" w:space="0" w:color="auto"/>
        <w:right w:val="none" w:sz="0" w:space="0" w:color="auto"/>
      </w:divBdr>
      <w:divsChild>
        <w:div w:id="69353248">
          <w:marLeft w:val="446"/>
          <w:marRight w:val="0"/>
          <w:marTop w:val="0"/>
          <w:marBottom w:val="120"/>
          <w:divBdr>
            <w:top w:val="none" w:sz="0" w:space="0" w:color="auto"/>
            <w:left w:val="none" w:sz="0" w:space="0" w:color="auto"/>
            <w:bottom w:val="none" w:sz="0" w:space="0" w:color="auto"/>
            <w:right w:val="none" w:sz="0" w:space="0" w:color="auto"/>
          </w:divBdr>
        </w:div>
        <w:div w:id="629751164">
          <w:marLeft w:val="1267"/>
          <w:marRight w:val="0"/>
          <w:marTop w:val="0"/>
          <w:marBottom w:val="180"/>
          <w:divBdr>
            <w:top w:val="none" w:sz="0" w:space="0" w:color="auto"/>
            <w:left w:val="none" w:sz="0" w:space="0" w:color="auto"/>
            <w:bottom w:val="none" w:sz="0" w:space="0" w:color="auto"/>
            <w:right w:val="none" w:sz="0" w:space="0" w:color="auto"/>
          </w:divBdr>
        </w:div>
        <w:div w:id="1310279841">
          <w:marLeft w:val="1267"/>
          <w:marRight w:val="0"/>
          <w:marTop w:val="0"/>
          <w:marBottom w:val="180"/>
          <w:divBdr>
            <w:top w:val="none" w:sz="0" w:space="0" w:color="auto"/>
            <w:left w:val="none" w:sz="0" w:space="0" w:color="auto"/>
            <w:bottom w:val="none" w:sz="0" w:space="0" w:color="auto"/>
            <w:right w:val="none" w:sz="0" w:space="0" w:color="auto"/>
          </w:divBdr>
        </w:div>
        <w:div w:id="2095396862">
          <w:marLeft w:val="446"/>
          <w:marRight w:val="0"/>
          <w:marTop w:val="0"/>
          <w:marBottom w:val="120"/>
          <w:divBdr>
            <w:top w:val="none" w:sz="0" w:space="0" w:color="auto"/>
            <w:left w:val="none" w:sz="0" w:space="0" w:color="auto"/>
            <w:bottom w:val="none" w:sz="0" w:space="0" w:color="auto"/>
            <w:right w:val="none" w:sz="0" w:space="0" w:color="auto"/>
          </w:divBdr>
        </w:div>
        <w:div w:id="1192722056">
          <w:marLeft w:val="1267"/>
          <w:marRight w:val="0"/>
          <w:marTop w:val="0"/>
          <w:marBottom w:val="180"/>
          <w:divBdr>
            <w:top w:val="none" w:sz="0" w:space="0" w:color="auto"/>
            <w:left w:val="none" w:sz="0" w:space="0" w:color="auto"/>
            <w:bottom w:val="none" w:sz="0" w:space="0" w:color="auto"/>
            <w:right w:val="none" w:sz="0" w:space="0" w:color="auto"/>
          </w:divBdr>
        </w:div>
        <w:div w:id="1479302793">
          <w:marLeft w:val="1267"/>
          <w:marRight w:val="0"/>
          <w:marTop w:val="0"/>
          <w:marBottom w:val="180"/>
          <w:divBdr>
            <w:top w:val="none" w:sz="0" w:space="0" w:color="auto"/>
            <w:left w:val="none" w:sz="0" w:space="0" w:color="auto"/>
            <w:bottom w:val="none" w:sz="0" w:space="0" w:color="auto"/>
            <w:right w:val="none" w:sz="0" w:space="0" w:color="auto"/>
          </w:divBdr>
        </w:div>
        <w:div w:id="188295439">
          <w:marLeft w:val="446"/>
          <w:marRight w:val="0"/>
          <w:marTop w:val="0"/>
          <w:marBottom w:val="120"/>
          <w:divBdr>
            <w:top w:val="none" w:sz="0" w:space="0" w:color="auto"/>
            <w:left w:val="none" w:sz="0" w:space="0" w:color="auto"/>
            <w:bottom w:val="none" w:sz="0" w:space="0" w:color="auto"/>
            <w:right w:val="none" w:sz="0" w:space="0" w:color="auto"/>
          </w:divBdr>
        </w:div>
        <w:div w:id="379328734">
          <w:marLeft w:val="1267"/>
          <w:marRight w:val="0"/>
          <w:marTop w:val="0"/>
          <w:marBottom w:val="180"/>
          <w:divBdr>
            <w:top w:val="none" w:sz="0" w:space="0" w:color="auto"/>
            <w:left w:val="none" w:sz="0" w:space="0" w:color="auto"/>
            <w:bottom w:val="none" w:sz="0" w:space="0" w:color="auto"/>
            <w:right w:val="none" w:sz="0" w:space="0" w:color="auto"/>
          </w:divBdr>
        </w:div>
        <w:div w:id="1174761573">
          <w:marLeft w:val="446"/>
          <w:marRight w:val="0"/>
          <w:marTop w:val="0"/>
          <w:marBottom w:val="120"/>
          <w:divBdr>
            <w:top w:val="none" w:sz="0" w:space="0" w:color="auto"/>
            <w:left w:val="none" w:sz="0" w:space="0" w:color="auto"/>
            <w:bottom w:val="none" w:sz="0" w:space="0" w:color="auto"/>
            <w:right w:val="none" w:sz="0" w:space="0" w:color="auto"/>
          </w:divBdr>
        </w:div>
        <w:div w:id="1602303187">
          <w:marLeft w:val="1267"/>
          <w:marRight w:val="0"/>
          <w:marTop w:val="0"/>
          <w:marBottom w:val="180"/>
          <w:divBdr>
            <w:top w:val="none" w:sz="0" w:space="0" w:color="auto"/>
            <w:left w:val="none" w:sz="0" w:space="0" w:color="auto"/>
            <w:bottom w:val="none" w:sz="0" w:space="0" w:color="auto"/>
            <w:right w:val="none" w:sz="0" w:space="0" w:color="auto"/>
          </w:divBdr>
        </w:div>
        <w:div w:id="105659735">
          <w:marLeft w:val="1267"/>
          <w:marRight w:val="0"/>
          <w:marTop w:val="0"/>
          <w:marBottom w:val="180"/>
          <w:divBdr>
            <w:top w:val="none" w:sz="0" w:space="0" w:color="auto"/>
            <w:left w:val="none" w:sz="0" w:space="0" w:color="auto"/>
            <w:bottom w:val="none" w:sz="0" w:space="0" w:color="auto"/>
            <w:right w:val="none" w:sz="0" w:space="0" w:color="auto"/>
          </w:divBdr>
        </w:div>
        <w:div w:id="1844784356">
          <w:marLeft w:val="1267"/>
          <w:marRight w:val="0"/>
          <w:marTop w:val="0"/>
          <w:marBottom w:val="180"/>
          <w:divBdr>
            <w:top w:val="none" w:sz="0" w:space="0" w:color="auto"/>
            <w:left w:val="none" w:sz="0" w:space="0" w:color="auto"/>
            <w:bottom w:val="none" w:sz="0" w:space="0" w:color="auto"/>
            <w:right w:val="none" w:sz="0" w:space="0" w:color="auto"/>
          </w:divBdr>
        </w:div>
        <w:div w:id="1708527795">
          <w:marLeft w:val="1267"/>
          <w:marRight w:val="0"/>
          <w:marTop w:val="0"/>
          <w:marBottom w:val="180"/>
          <w:divBdr>
            <w:top w:val="none" w:sz="0" w:space="0" w:color="auto"/>
            <w:left w:val="none" w:sz="0" w:space="0" w:color="auto"/>
            <w:bottom w:val="none" w:sz="0" w:space="0" w:color="auto"/>
            <w:right w:val="none" w:sz="0" w:space="0" w:color="auto"/>
          </w:divBdr>
        </w:div>
        <w:div w:id="788166209">
          <w:marLeft w:val="1166"/>
          <w:marRight w:val="0"/>
          <w:marTop w:val="0"/>
          <w:marBottom w:val="180"/>
          <w:divBdr>
            <w:top w:val="none" w:sz="0" w:space="0" w:color="auto"/>
            <w:left w:val="none" w:sz="0" w:space="0" w:color="auto"/>
            <w:bottom w:val="none" w:sz="0" w:space="0" w:color="auto"/>
            <w:right w:val="none" w:sz="0" w:space="0" w:color="auto"/>
          </w:divBdr>
        </w:div>
        <w:div w:id="1009986741">
          <w:marLeft w:val="1166"/>
          <w:marRight w:val="0"/>
          <w:marTop w:val="0"/>
          <w:marBottom w:val="180"/>
          <w:divBdr>
            <w:top w:val="none" w:sz="0" w:space="0" w:color="auto"/>
            <w:left w:val="none" w:sz="0" w:space="0" w:color="auto"/>
            <w:bottom w:val="none" w:sz="0" w:space="0" w:color="auto"/>
            <w:right w:val="none" w:sz="0" w:space="0" w:color="auto"/>
          </w:divBdr>
        </w:div>
        <w:div w:id="1744790836">
          <w:marLeft w:val="1166"/>
          <w:marRight w:val="0"/>
          <w:marTop w:val="0"/>
          <w:marBottom w:val="180"/>
          <w:divBdr>
            <w:top w:val="none" w:sz="0" w:space="0" w:color="auto"/>
            <w:left w:val="none" w:sz="0" w:space="0" w:color="auto"/>
            <w:bottom w:val="none" w:sz="0" w:space="0" w:color="auto"/>
            <w:right w:val="none" w:sz="0" w:space="0" w:color="auto"/>
          </w:divBdr>
        </w:div>
      </w:divsChild>
    </w:div>
    <w:div w:id="856968496">
      <w:bodyDiv w:val="1"/>
      <w:marLeft w:val="0"/>
      <w:marRight w:val="0"/>
      <w:marTop w:val="0"/>
      <w:marBottom w:val="0"/>
      <w:divBdr>
        <w:top w:val="none" w:sz="0" w:space="0" w:color="auto"/>
        <w:left w:val="none" w:sz="0" w:space="0" w:color="auto"/>
        <w:bottom w:val="none" w:sz="0" w:space="0" w:color="auto"/>
        <w:right w:val="none" w:sz="0" w:space="0" w:color="auto"/>
      </w:divBdr>
    </w:div>
    <w:div w:id="877816904">
      <w:bodyDiv w:val="1"/>
      <w:marLeft w:val="0"/>
      <w:marRight w:val="0"/>
      <w:marTop w:val="0"/>
      <w:marBottom w:val="0"/>
      <w:divBdr>
        <w:top w:val="none" w:sz="0" w:space="0" w:color="auto"/>
        <w:left w:val="none" w:sz="0" w:space="0" w:color="auto"/>
        <w:bottom w:val="none" w:sz="0" w:space="0" w:color="auto"/>
        <w:right w:val="none" w:sz="0" w:space="0" w:color="auto"/>
      </w:divBdr>
    </w:div>
    <w:div w:id="877861213">
      <w:bodyDiv w:val="1"/>
      <w:marLeft w:val="0"/>
      <w:marRight w:val="0"/>
      <w:marTop w:val="0"/>
      <w:marBottom w:val="0"/>
      <w:divBdr>
        <w:top w:val="none" w:sz="0" w:space="0" w:color="auto"/>
        <w:left w:val="none" w:sz="0" w:space="0" w:color="auto"/>
        <w:bottom w:val="none" w:sz="0" w:space="0" w:color="auto"/>
        <w:right w:val="none" w:sz="0" w:space="0" w:color="auto"/>
      </w:divBdr>
      <w:divsChild>
        <w:div w:id="862979950">
          <w:marLeft w:val="1080"/>
          <w:marRight w:val="0"/>
          <w:marTop w:val="100"/>
          <w:marBottom w:val="0"/>
          <w:divBdr>
            <w:top w:val="none" w:sz="0" w:space="0" w:color="auto"/>
            <w:left w:val="none" w:sz="0" w:space="0" w:color="auto"/>
            <w:bottom w:val="none" w:sz="0" w:space="0" w:color="auto"/>
            <w:right w:val="none" w:sz="0" w:space="0" w:color="auto"/>
          </w:divBdr>
        </w:div>
        <w:div w:id="1879076209">
          <w:marLeft w:val="1800"/>
          <w:marRight w:val="0"/>
          <w:marTop w:val="100"/>
          <w:marBottom w:val="0"/>
          <w:divBdr>
            <w:top w:val="none" w:sz="0" w:space="0" w:color="auto"/>
            <w:left w:val="none" w:sz="0" w:space="0" w:color="auto"/>
            <w:bottom w:val="none" w:sz="0" w:space="0" w:color="auto"/>
            <w:right w:val="none" w:sz="0" w:space="0" w:color="auto"/>
          </w:divBdr>
        </w:div>
        <w:div w:id="452132874">
          <w:marLeft w:val="1800"/>
          <w:marRight w:val="0"/>
          <w:marTop w:val="100"/>
          <w:marBottom w:val="0"/>
          <w:divBdr>
            <w:top w:val="none" w:sz="0" w:space="0" w:color="auto"/>
            <w:left w:val="none" w:sz="0" w:space="0" w:color="auto"/>
            <w:bottom w:val="none" w:sz="0" w:space="0" w:color="auto"/>
            <w:right w:val="none" w:sz="0" w:space="0" w:color="auto"/>
          </w:divBdr>
        </w:div>
        <w:div w:id="568928247">
          <w:marLeft w:val="2520"/>
          <w:marRight w:val="0"/>
          <w:marTop w:val="100"/>
          <w:marBottom w:val="0"/>
          <w:divBdr>
            <w:top w:val="none" w:sz="0" w:space="0" w:color="auto"/>
            <w:left w:val="none" w:sz="0" w:space="0" w:color="auto"/>
            <w:bottom w:val="none" w:sz="0" w:space="0" w:color="auto"/>
            <w:right w:val="none" w:sz="0" w:space="0" w:color="auto"/>
          </w:divBdr>
        </w:div>
        <w:div w:id="1081871452">
          <w:marLeft w:val="2520"/>
          <w:marRight w:val="0"/>
          <w:marTop w:val="100"/>
          <w:marBottom w:val="0"/>
          <w:divBdr>
            <w:top w:val="none" w:sz="0" w:space="0" w:color="auto"/>
            <w:left w:val="none" w:sz="0" w:space="0" w:color="auto"/>
            <w:bottom w:val="none" w:sz="0" w:space="0" w:color="auto"/>
            <w:right w:val="none" w:sz="0" w:space="0" w:color="auto"/>
          </w:divBdr>
        </w:div>
        <w:div w:id="551700147">
          <w:marLeft w:val="2520"/>
          <w:marRight w:val="0"/>
          <w:marTop w:val="100"/>
          <w:marBottom w:val="0"/>
          <w:divBdr>
            <w:top w:val="none" w:sz="0" w:space="0" w:color="auto"/>
            <w:left w:val="none" w:sz="0" w:space="0" w:color="auto"/>
            <w:bottom w:val="none" w:sz="0" w:space="0" w:color="auto"/>
            <w:right w:val="none" w:sz="0" w:space="0" w:color="auto"/>
          </w:divBdr>
        </w:div>
        <w:div w:id="1155681317">
          <w:marLeft w:val="1080"/>
          <w:marRight w:val="0"/>
          <w:marTop w:val="100"/>
          <w:marBottom w:val="0"/>
          <w:divBdr>
            <w:top w:val="none" w:sz="0" w:space="0" w:color="auto"/>
            <w:left w:val="none" w:sz="0" w:space="0" w:color="auto"/>
            <w:bottom w:val="none" w:sz="0" w:space="0" w:color="auto"/>
            <w:right w:val="none" w:sz="0" w:space="0" w:color="auto"/>
          </w:divBdr>
        </w:div>
        <w:div w:id="1625379425">
          <w:marLeft w:val="1800"/>
          <w:marRight w:val="0"/>
          <w:marTop w:val="100"/>
          <w:marBottom w:val="0"/>
          <w:divBdr>
            <w:top w:val="none" w:sz="0" w:space="0" w:color="auto"/>
            <w:left w:val="none" w:sz="0" w:space="0" w:color="auto"/>
            <w:bottom w:val="none" w:sz="0" w:space="0" w:color="auto"/>
            <w:right w:val="none" w:sz="0" w:space="0" w:color="auto"/>
          </w:divBdr>
        </w:div>
        <w:div w:id="603927707">
          <w:marLeft w:val="1080"/>
          <w:marRight w:val="0"/>
          <w:marTop w:val="100"/>
          <w:marBottom w:val="0"/>
          <w:divBdr>
            <w:top w:val="none" w:sz="0" w:space="0" w:color="auto"/>
            <w:left w:val="none" w:sz="0" w:space="0" w:color="auto"/>
            <w:bottom w:val="none" w:sz="0" w:space="0" w:color="auto"/>
            <w:right w:val="none" w:sz="0" w:space="0" w:color="auto"/>
          </w:divBdr>
        </w:div>
      </w:divsChild>
    </w:div>
    <w:div w:id="897398278">
      <w:bodyDiv w:val="1"/>
      <w:marLeft w:val="0"/>
      <w:marRight w:val="0"/>
      <w:marTop w:val="0"/>
      <w:marBottom w:val="0"/>
      <w:divBdr>
        <w:top w:val="none" w:sz="0" w:space="0" w:color="auto"/>
        <w:left w:val="none" w:sz="0" w:space="0" w:color="auto"/>
        <w:bottom w:val="none" w:sz="0" w:space="0" w:color="auto"/>
        <w:right w:val="none" w:sz="0" w:space="0" w:color="auto"/>
      </w:divBdr>
    </w:div>
    <w:div w:id="912855802">
      <w:bodyDiv w:val="1"/>
      <w:marLeft w:val="0"/>
      <w:marRight w:val="0"/>
      <w:marTop w:val="0"/>
      <w:marBottom w:val="0"/>
      <w:divBdr>
        <w:top w:val="none" w:sz="0" w:space="0" w:color="auto"/>
        <w:left w:val="none" w:sz="0" w:space="0" w:color="auto"/>
        <w:bottom w:val="none" w:sz="0" w:space="0" w:color="auto"/>
        <w:right w:val="none" w:sz="0" w:space="0" w:color="auto"/>
      </w:divBdr>
    </w:div>
    <w:div w:id="918294696">
      <w:bodyDiv w:val="1"/>
      <w:marLeft w:val="0"/>
      <w:marRight w:val="0"/>
      <w:marTop w:val="0"/>
      <w:marBottom w:val="0"/>
      <w:divBdr>
        <w:top w:val="none" w:sz="0" w:space="0" w:color="auto"/>
        <w:left w:val="none" w:sz="0" w:space="0" w:color="auto"/>
        <w:bottom w:val="none" w:sz="0" w:space="0" w:color="auto"/>
        <w:right w:val="none" w:sz="0" w:space="0" w:color="auto"/>
      </w:divBdr>
    </w:div>
    <w:div w:id="947084753">
      <w:bodyDiv w:val="1"/>
      <w:marLeft w:val="0"/>
      <w:marRight w:val="0"/>
      <w:marTop w:val="0"/>
      <w:marBottom w:val="0"/>
      <w:divBdr>
        <w:top w:val="none" w:sz="0" w:space="0" w:color="auto"/>
        <w:left w:val="none" w:sz="0" w:space="0" w:color="auto"/>
        <w:bottom w:val="none" w:sz="0" w:space="0" w:color="auto"/>
        <w:right w:val="none" w:sz="0" w:space="0" w:color="auto"/>
      </w:divBdr>
    </w:div>
    <w:div w:id="954362731">
      <w:bodyDiv w:val="1"/>
      <w:marLeft w:val="0"/>
      <w:marRight w:val="0"/>
      <w:marTop w:val="0"/>
      <w:marBottom w:val="0"/>
      <w:divBdr>
        <w:top w:val="none" w:sz="0" w:space="0" w:color="auto"/>
        <w:left w:val="none" w:sz="0" w:space="0" w:color="auto"/>
        <w:bottom w:val="none" w:sz="0" w:space="0" w:color="auto"/>
        <w:right w:val="none" w:sz="0" w:space="0" w:color="auto"/>
      </w:divBdr>
    </w:div>
    <w:div w:id="1112940597">
      <w:bodyDiv w:val="1"/>
      <w:marLeft w:val="0"/>
      <w:marRight w:val="0"/>
      <w:marTop w:val="0"/>
      <w:marBottom w:val="0"/>
      <w:divBdr>
        <w:top w:val="none" w:sz="0" w:space="0" w:color="auto"/>
        <w:left w:val="none" w:sz="0" w:space="0" w:color="auto"/>
        <w:bottom w:val="none" w:sz="0" w:space="0" w:color="auto"/>
        <w:right w:val="none" w:sz="0" w:space="0" w:color="auto"/>
      </w:divBdr>
      <w:divsChild>
        <w:div w:id="337269779">
          <w:marLeft w:val="547"/>
          <w:marRight w:val="0"/>
          <w:marTop w:val="0"/>
          <w:marBottom w:val="120"/>
          <w:divBdr>
            <w:top w:val="none" w:sz="0" w:space="0" w:color="auto"/>
            <w:left w:val="none" w:sz="0" w:space="0" w:color="auto"/>
            <w:bottom w:val="none" w:sz="0" w:space="0" w:color="auto"/>
            <w:right w:val="none" w:sz="0" w:space="0" w:color="auto"/>
          </w:divBdr>
        </w:div>
        <w:div w:id="1981766318">
          <w:marLeft w:val="1166"/>
          <w:marRight w:val="0"/>
          <w:marTop w:val="0"/>
          <w:marBottom w:val="120"/>
          <w:divBdr>
            <w:top w:val="none" w:sz="0" w:space="0" w:color="auto"/>
            <w:left w:val="none" w:sz="0" w:space="0" w:color="auto"/>
            <w:bottom w:val="none" w:sz="0" w:space="0" w:color="auto"/>
            <w:right w:val="none" w:sz="0" w:space="0" w:color="auto"/>
          </w:divBdr>
        </w:div>
        <w:div w:id="1923443379">
          <w:marLeft w:val="1166"/>
          <w:marRight w:val="0"/>
          <w:marTop w:val="0"/>
          <w:marBottom w:val="120"/>
          <w:divBdr>
            <w:top w:val="none" w:sz="0" w:space="0" w:color="auto"/>
            <w:left w:val="none" w:sz="0" w:space="0" w:color="auto"/>
            <w:bottom w:val="none" w:sz="0" w:space="0" w:color="auto"/>
            <w:right w:val="none" w:sz="0" w:space="0" w:color="auto"/>
          </w:divBdr>
        </w:div>
        <w:div w:id="845362452">
          <w:marLeft w:val="1166"/>
          <w:marRight w:val="0"/>
          <w:marTop w:val="0"/>
          <w:marBottom w:val="120"/>
          <w:divBdr>
            <w:top w:val="none" w:sz="0" w:space="0" w:color="auto"/>
            <w:left w:val="none" w:sz="0" w:space="0" w:color="auto"/>
            <w:bottom w:val="none" w:sz="0" w:space="0" w:color="auto"/>
            <w:right w:val="none" w:sz="0" w:space="0" w:color="auto"/>
          </w:divBdr>
        </w:div>
        <w:div w:id="1200126976">
          <w:marLeft w:val="1166"/>
          <w:marRight w:val="0"/>
          <w:marTop w:val="0"/>
          <w:marBottom w:val="120"/>
          <w:divBdr>
            <w:top w:val="none" w:sz="0" w:space="0" w:color="auto"/>
            <w:left w:val="none" w:sz="0" w:space="0" w:color="auto"/>
            <w:bottom w:val="none" w:sz="0" w:space="0" w:color="auto"/>
            <w:right w:val="none" w:sz="0" w:space="0" w:color="auto"/>
          </w:divBdr>
        </w:div>
        <w:div w:id="984625458">
          <w:marLeft w:val="1886"/>
          <w:marRight w:val="0"/>
          <w:marTop w:val="0"/>
          <w:marBottom w:val="120"/>
          <w:divBdr>
            <w:top w:val="none" w:sz="0" w:space="0" w:color="auto"/>
            <w:left w:val="none" w:sz="0" w:space="0" w:color="auto"/>
            <w:bottom w:val="none" w:sz="0" w:space="0" w:color="auto"/>
            <w:right w:val="none" w:sz="0" w:space="0" w:color="auto"/>
          </w:divBdr>
        </w:div>
        <w:div w:id="2033846513">
          <w:marLeft w:val="1886"/>
          <w:marRight w:val="0"/>
          <w:marTop w:val="0"/>
          <w:marBottom w:val="120"/>
          <w:divBdr>
            <w:top w:val="none" w:sz="0" w:space="0" w:color="auto"/>
            <w:left w:val="none" w:sz="0" w:space="0" w:color="auto"/>
            <w:bottom w:val="none" w:sz="0" w:space="0" w:color="auto"/>
            <w:right w:val="none" w:sz="0" w:space="0" w:color="auto"/>
          </w:divBdr>
        </w:div>
        <w:div w:id="1418743999">
          <w:marLeft w:val="1166"/>
          <w:marRight w:val="0"/>
          <w:marTop w:val="0"/>
          <w:marBottom w:val="120"/>
          <w:divBdr>
            <w:top w:val="none" w:sz="0" w:space="0" w:color="auto"/>
            <w:left w:val="none" w:sz="0" w:space="0" w:color="auto"/>
            <w:bottom w:val="none" w:sz="0" w:space="0" w:color="auto"/>
            <w:right w:val="none" w:sz="0" w:space="0" w:color="auto"/>
          </w:divBdr>
        </w:div>
      </w:divsChild>
    </w:div>
    <w:div w:id="1121264882">
      <w:bodyDiv w:val="1"/>
      <w:marLeft w:val="0"/>
      <w:marRight w:val="0"/>
      <w:marTop w:val="0"/>
      <w:marBottom w:val="0"/>
      <w:divBdr>
        <w:top w:val="none" w:sz="0" w:space="0" w:color="auto"/>
        <w:left w:val="none" w:sz="0" w:space="0" w:color="auto"/>
        <w:bottom w:val="none" w:sz="0" w:space="0" w:color="auto"/>
        <w:right w:val="none" w:sz="0" w:space="0" w:color="auto"/>
      </w:divBdr>
    </w:div>
    <w:div w:id="1126775608">
      <w:bodyDiv w:val="1"/>
      <w:marLeft w:val="0"/>
      <w:marRight w:val="0"/>
      <w:marTop w:val="0"/>
      <w:marBottom w:val="0"/>
      <w:divBdr>
        <w:top w:val="none" w:sz="0" w:space="0" w:color="auto"/>
        <w:left w:val="none" w:sz="0" w:space="0" w:color="auto"/>
        <w:bottom w:val="none" w:sz="0" w:space="0" w:color="auto"/>
        <w:right w:val="none" w:sz="0" w:space="0" w:color="auto"/>
      </w:divBdr>
    </w:div>
    <w:div w:id="1140611324">
      <w:bodyDiv w:val="1"/>
      <w:marLeft w:val="0"/>
      <w:marRight w:val="0"/>
      <w:marTop w:val="0"/>
      <w:marBottom w:val="0"/>
      <w:divBdr>
        <w:top w:val="none" w:sz="0" w:space="0" w:color="auto"/>
        <w:left w:val="none" w:sz="0" w:space="0" w:color="auto"/>
        <w:bottom w:val="none" w:sz="0" w:space="0" w:color="auto"/>
        <w:right w:val="none" w:sz="0" w:space="0" w:color="auto"/>
      </w:divBdr>
    </w:div>
    <w:div w:id="1155609405">
      <w:bodyDiv w:val="1"/>
      <w:marLeft w:val="0"/>
      <w:marRight w:val="0"/>
      <w:marTop w:val="0"/>
      <w:marBottom w:val="0"/>
      <w:divBdr>
        <w:top w:val="none" w:sz="0" w:space="0" w:color="auto"/>
        <w:left w:val="none" w:sz="0" w:space="0" w:color="auto"/>
        <w:bottom w:val="none" w:sz="0" w:space="0" w:color="auto"/>
        <w:right w:val="none" w:sz="0" w:space="0" w:color="auto"/>
      </w:divBdr>
    </w:div>
    <w:div w:id="1157574147">
      <w:bodyDiv w:val="1"/>
      <w:marLeft w:val="0"/>
      <w:marRight w:val="0"/>
      <w:marTop w:val="0"/>
      <w:marBottom w:val="0"/>
      <w:divBdr>
        <w:top w:val="none" w:sz="0" w:space="0" w:color="auto"/>
        <w:left w:val="none" w:sz="0" w:space="0" w:color="auto"/>
        <w:bottom w:val="none" w:sz="0" w:space="0" w:color="auto"/>
        <w:right w:val="none" w:sz="0" w:space="0" w:color="auto"/>
      </w:divBdr>
    </w:div>
    <w:div w:id="1200246084">
      <w:bodyDiv w:val="1"/>
      <w:marLeft w:val="0"/>
      <w:marRight w:val="0"/>
      <w:marTop w:val="0"/>
      <w:marBottom w:val="0"/>
      <w:divBdr>
        <w:top w:val="none" w:sz="0" w:space="0" w:color="auto"/>
        <w:left w:val="none" w:sz="0" w:space="0" w:color="auto"/>
        <w:bottom w:val="none" w:sz="0" w:space="0" w:color="auto"/>
        <w:right w:val="none" w:sz="0" w:space="0" w:color="auto"/>
      </w:divBdr>
    </w:div>
    <w:div w:id="1201359041">
      <w:bodyDiv w:val="1"/>
      <w:marLeft w:val="0"/>
      <w:marRight w:val="0"/>
      <w:marTop w:val="0"/>
      <w:marBottom w:val="0"/>
      <w:divBdr>
        <w:top w:val="none" w:sz="0" w:space="0" w:color="auto"/>
        <w:left w:val="none" w:sz="0" w:space="0" w:color="auto"/>
        <w:bottom w:val="none" w:sz="0" w:space="0" w:color="auto"/>
        <w:right w:val="none" w:sz="0" w:space="0" w:color="auto"/>
      </w:divBdr>
    </w:div>
    <w:div w:id="1230531953">
      <w:bodyDiv w:val="1"/>
      <w:marLeft w:val="0"/>
      <w:marRight w:val="0"/>
      <w:marTop w:val="0"/>
      <w:marBottom w:val="0"/>
      <w:divBdr>
        <w:top w:val="none" w:sz="0" w:space="0" w:color="auto"/>
        <w:left w:val="none" w:sz="0" w:space="0" w:color="auto"/>
        <w:bottom w:val="none" w:sz="0" w:space="0" w:color="auto"/>
        <w:right w:val="none" w:sz="0" w:space="0" w:color="auto"/>
      </w:divBdr>
    </w:div>
    <w:div w:id="1237738236">
      <w:bodyDiv w:val="1"/>
      <w:marLeft w:val="0"/>
      <w:marRight w:val="0"/>
      <w:marTop w:val="0"/>
      <w:marBottom w:val="0"/>
      <w:divBdr>
        <w:top w:val="none" w:sz="0" w:space="0" w:color="auto"/>
        <w:left w:val="none" w:sz="0" w:space="0" w:color="auto"/>
        <w:bottom w:val="none" w:sz="0" w:space="0" w:color="auto"/>
        <w:right w:val="none" w:sz="0" w:space="0" w:color="auto"/>
      </w:divBdr>
    </w:div>
    <w:div w:id="1283610355">
      <w:bodyDiv w:val="1"/>
      <w:marLeft w:val="0"/>
      <w:marRight w:val="0"/>
      <w:marTop w:val="0"/>
      <w:marBottom w:val="0"/>
      <w:divBdr>
        <w:top w:val="none" w:sz="0" w:space="0" w:color="auto"/>
        <w:left w:val="none" w:sz="0" w:space="0" w:color="auto"/>
        <w:bottom w:val="none" w:sz="0" w:space="0" w:color="auto"/>
        <w:right w:val="none" w:sz="0" w:space="0" w:color="auto"/>
      </w:divBdr>
      <w:divsChild>
        <w:div w:id="571818137">
          <w:marLeft w:val="360"/>
          <w:marRight w:val="0"/>
          <w:marTop w:val="200"/>
          <w:marBottom w:val="0"/>
          <w:divBdr>
            <w:top w:val="none" w:sz="0" w:space="0" w:color="auto"/>
            <w:left w:val="none" w:sz="0" w:space="0" w:color="auto"/>
            <w:bottom w:val="none" w:sz="0" w:space="0" w:color="auto"/>
            <w:right w:val="none" w:sz="0" w:space="0" w:color="auto"/>
          </w:divBdr>
        </w:div>
        <w:div w:id="1491091444">
          <w:marLeft w:val="360"/>
          <w:marRight w:val="0"/>
          <w:marTop w:val="200"/>
          <w:marBottom w:val="0"/>
          <w:divBdr>
            <w:top w:val="none" w:sz="0" w:space="0" w:color="auto"/>
            <w:left w:val="none" w:sz="0" w:space="0" w:color="auto"/>
            <w:bottom w:val="none" w:sz="0" w:space="0" w:color="auto"/>
            <w:right w:val="none" w:sz="0" w:space="0" w:color="auto"/>
          </w:divBdr>
        </w:div>
        <w:div w:id="633800285">
          <w:marLeft w:val="360"/>
          <w:marRight w:val="0"/>
          <w:marTop w:val="200"/>
          <w:marBottom w:val="0"/>
          <w:divBdr>
            <w:top w:val="none" w:sz="0" w:space="0" w:color="auto"/>
            <w:left w:val="none" w:sz="0" w:space="0" w:color="auto"/>
            <w:bottom w:val="none" w:sz="0" w:space="0" w:color="auto"/>
            <w:right w:val="none" w:sz="0" w:space="0" w:color="auto"/>
          </w:divBdr>
        </w:div>
        <w:div w:id="984433735">
          <w:marLeft w:val="1080"/>
          <w:marRight w:val="0"/>
          <w:marTop w:val="100"/>
          <w:marBottom w:val="0"/>
          <w:divBdr>
            <w:top w:val="none" w:sz="0" w:space="0" w:color="auto"/>
            <w:left w:val="none" w:sz="0" w:space="0" w:color="auto"/>
            <w:bottom w:val="none" w:sz="0" w:space="0" w:color="auto"/>
            <w:right w:val="none" w:sz="0" w:space="0" w:color="auto"/>
          </w:divBdr>
        </w:div>
        <w:div w:id="2051297626">
          <w:marLeft w:val="360"/>
          <w:marRight w:val="0"/>
          <w:marTop w:val="200"/>
          <w:marBottom w:val="0"/>
          <w:divBdr>
            <w:top w:val="none" w:sz="0" w:space="0" w:color="auto"/>
            <w:left w:val="none" w:sz="0" w:space="0" w:color="auto"/>
            <w:bottom w:val="none" w:sz="0" w:space="0" w:color="auto"/>
            <w:right w:val="none" w:sz="0" w:space="0" w:color="auto"/>
          </w:divBdr>
        </w:div>
        <w:div w:id="1496843857">
          <w:marLeft w:val="360"/>
          <w:marRight w:val="0"/>
          <w:marTop w:val="200"/>
          <w:marBottom w:val="0"/>
          <w:divBdr>
            <w:top w:val="none" w:sz="0" w:space="0" w:color="auto"/>
            <w:left w:val="none" w:sz="0" w:space="0" w:color="auto"/>
            <w:bottom w:val="none" w:sz="0" w:space="0" w:color="auto"/>
            <w:right w:val="none" w:sz="0" w:space="0" w:color="auto"/>
          </w:divBdr>
        </w:div>
      </w:divsChild>
    </w:div>
    <w:div w:id="1302157178">
      <w:bodyDiv w:val="1"/>
      <w:marLeft w:val="0"/>
      <w:marRight w:val="0"/>
      <w:marTop w:val="0"/>
      <w:marBottom w:val="0"/>
      <w:divBdr>
        <w:top w:val="none" w:sz="0" w:space="0" w:color="auto"/>
        <w:left w:val="none" w:sz="0" w:space="0" w:color="auto"/>
        <w:bottom w:val="none" w:sz="0" w:space="0" w:color="auto"/>
        <w:right w:val="none" w:sz="0" w:space="0" w:color="auto"/>
      </w:divBdr>
      <w:divsChild>
        <w:div w:id="1644122447">
          <w:marLeft w:val="446"/>
          <w:marRight w:val="0"/>
          <w:marTop w:val="0"/>
          <w:marBottom w:val="120"/>
          <w:divBdr>
            <w:top w:val="none" w:sz="0" w:space="0" w:color="auto"/>
            <w:left w:val="none" w:sz="0" w:space="0" w:color="auto"/>
            <w:bottom w:val="none" w:sz="0" w:space="0" w:color="auto"/>
            <w:right w:val="none" w:sz="0" w:space="0" w:color="auto"/>
          </w:divBdr>
        </w:div>
        <w:div w:id="517425276">
          <w:marLeft w:val="1080"/>
          <w:marRight w:val="0"/>
          <w:marTop w:val="0"/>
          <w:marBottom w:val="120"/>
          <w:divBdr>
            <w:top w:val="none" w:sz="0" w:space="0" w:color="auto"/>
            <w:left w:val="none" w:sz="0" w:space="0" w:color="auto"/>
            <w:bottom w:val="none" w:sz="0" w:space="0" w:color="auto"/>
            <w:right w:val="none" w:sz="0" w:space="0" w:color="auto"/>
          </w:divBdr>
        </w:div>
        <w:div w:id="2138523499">
          <w:marLeft w:val="446"/>
          <w:marRight w:val="0"/>
          <w:marTop w:val="0"/>
          <w:marBottom w:val="120"/>
          <w:divBdr>
            <w:top w:val="none" w:sz="0" w:space="0" w:color="auto"/>
            <w:left w:val="none" w:sz="0" w:space="0" w:color="auto"/>
            <w:bottom w:val="none" w:sz="0" w:space="0" w:color="auto"/>
            <w:right w:val="none" w:sz="0" w:space="0" w:color="auto"/>
          </w:divBdr>
        </w:div>
        <w:div w:id="2902549">
          <w:marLeft w:val="1080"/>
          <w:marRight w:val="0"/>
          <w:marTop w:val="0"/>
          <w:marBottom w:val="0"/>
          <w:divBdr>
            <w:top w:val="none" w:sz="0" w:space="0" w:color="auto"/>
            <w:left w:val="none" w:sz="0" w:space="0" w:color="auto"/>
            <w:bottom w:val="none" w:sz="0" w:space="0" w:color="auto"/>
            <w:right w:val="none" w:sz="0" w:space="0" w:color="auto"/>
          </w:divBdr>
        </w:div>
        <w:div w:id="1422095329">
          <w:marLeft w:val="1080"/>
          <w:marRight w:val="0"/>
          <w:marTop w:val="0"/>
          <w:marBottom w:val="0"/>
          <w:divBdr>
            <w:top w:val="none" w:sz="0" w:space="0" w:color="auto"/>
            <w:left w:val="none" w:sz="0" w:space="0" w:color="auto"/>
            <w:bottom w:val="none" w:sz="0" w:space="0" w:color="auto"/>
            <w:right w:val="none" w:sz="0" w:space="0" w:color="auto"/>
          </w:divBdr>
        </w:div>
        <w:div w:id="2022197245">
          <w:marLeft w:val="1080"/>
          <w:marRight w:val="0"/>
          <w:marTop w:val="0"/>
          <w:marBottom w:val="0"/>
          <w:divBdr>
            <w:top w:val="none" w:sz="0" w:space="0" w:color="auto"/>
            <w:left w:val="none" w:sz="0" w:space="0" w:color="auto"/>
            <w:bottom w:val="none" w:sz="0" w:space="0" w:color="auto"/>
            <w:right w:val="none" w:sz="0" w:space="0" w:color="auto"/>
          </w:divBdr>
        </w:div>
        <w:div w:id="1856504536">
          <w:marLeft w:val="1166"/>
          <w:marRight w:val="0"/>
          <w:marTop w:val="0"/>
          <w:marBottom w:val="120"/>
          <w:divBdr>
            <w:top w:val="none" w:sz="0" w:space="0" w:color="auto"/>
            <w:left w:val="none" w:sz="0" w:space="0" w:color="auto"/>
            <w:bottom w:val="none" w:sz="0" w:space="0" w:color="auto"/>
            <w:right w:val="none" w:sz="0" w:space="0" w:color="auto"/>
          </w:divBdr>
        </w:div>
        <w:div w:id="1025522856">
          <w:marLeft w:val="1886"/>
          <w:marRight w:val="0"/>
          <w:marTop w:val="0"/>
          <w:marBottom w:val="120"/>
          <w:divBdr>
            <w:top w:val="none" w:sz="0" w:space="0" w:color="auto"/>
            <w:left w:val="none" w:sz="0" w:space="0" w:color="auto"/>
            <w:bottom w:val="none" w:sz="0" w:space="0" w:color="auto"/>
            <w:right w:val="none" w:sz="0" w:space="0" w:color="auto"/>
          </w:divBdr>
        </w:div>
        <w:div w:id="554436693">
          <w:marLeft w:val="1886"/>
          <w:marRight w:val="0"/>
          <w:marTop w:val="0"/>
          <w:marBottom w:val="120"/>
          <w:divBdr>
            <w:top w:val="none" w:sz="0" w:space="0" w:color="auto"/>
            <w:left w:val="none" w:sz="0" w:space="0" w:color="auto"/>
            <w:bottom w:val="none" w:sz="0" w:space="0" w:color="auto"/>
            <w:right w:val="none" w:sz="0" w:space="0" w:color="auto"/>
          </w:divBdr>
        </w:div>
        <w:div w:id="1348095385">
          <w:marLeft w:val="1166"/>
          <w:marRight w:val="0"/>
          <w:marTop w:val="0"/>
          <w:marBottom w:val="120"/>
          <w:divBdr>
            <w:top w:val="none" w:sz="0" w:space="0" w:color="auto"/>
            <w:left w:val="none" w:sz="0" w:space="0" w:color="auto"/>
            <w:bottom w:val="none" w:sz="0" w:space="0" w:color="auto"/>
            <w:right w:val="none" w:sz="0" w:space="0" w:color="auto"/>
          </w:divBdr>
        </w:div>
        <w:div w:id="347563553">
          <w:marLeft w:val="1886"/>
          <w:marRight w:val="0"/>
          <w:marTop w:val="0"/>
          <w:marBottom w:val="120"/>
          <w:divBdr>
            <w:top w:val="none" w:sz="0" w:space="0" w:color="auto"/>
            <w:left w:val="none" w:sz="0" w:space="0" w:color="auto"/>
            <w:bottom w:val="none" w:sz="0" w:space="0" w:color="auto"/>
            <w:right w:val="none" w:sz="0" w:space="0" w:color="auto"/>
          </w:divBdr>
        </w:div>
        <w:div w:id="1852451964">
          <w:marLeft w:val="1886"/>
          <w:marRight w:val="0"/>
          <w:marTop w:val="0"/>
          <w:marBottom w:val="120"/>
          <w:divBdr>
            <w:top w:val="none" w:sz="0" w:space="0" w:color="auto"/>
            <w:left w:val="none" w:sz="0" w:space="0" w:color="auto"/>
            <w:bottom w:val="none" w:sz="0" w:space="0" w:color="auto"/>
            <w:right w:val="none" w:sz="0" w:space="0" w:color="auto"/>
          </w:divBdr>
        </w:div>
        <w:div w:id="1580560971">
          <w:marLeft w:val="1886"/>
          <w:marRight w:val="0"/>
          <w:marTop w:val="0"/>
          <w:marBottom w:val="120"/>
          <w:divBdr>
            <w:top w:val="none" w:sz="0" w:space="0" w:color="auto"/>
            <w:left w:val="none" w:sz="0" w:space="0" w:color="auto"/>
            <w:bottom w:val="none" w:sz="0" w:space="0" w:color="auto"/>
            <w:right w:val="none" w:sz="0" w:space="0" w:color="auto"/>
          </w:divBdr>
        </w:div>
      </w:divsChild>
    </w:div>
    <w:div w:id="1303658208">
      <w:bodyDiv w:val="1"/>
      <w:marLeft w:val="0"/>
      <w:marRight w:val="0"/>
      <w:marTop w:val="0"/>
      <w:marBottom w:val="0"/>
      <w:divBdr>
        <w:top w:val="none" w:sz="0" w:space="0" w:color="auto"/>
        <w:left w:val="none" w:sz="0" w:space="0" w:color="auto"/>
        <w:bottom w:val="none" w:sz="0" w:space="0" w:color="auto"/>
        <w:right w:val="none" w:sz="0" w:space="0" w:color="auto"/>
      </w:divBdr>
      <w:divsChild>
        <w:div w:id="664824112">
          <w:marLeft w:val="360"/>
          <w:marRight w:val="0"/>
          <w:marTop w:val="200"/>
          <w:marBottom w:val="0"/>
          <w:divBdr>
            <w:top w:val="none" w:sz="0" w:space="0" w:color="auto"/>
            <w:left w:val="none" w:sz="0" w:space="0" w:color="auto"/>
            <w:bottom w:val="none" w:sz="0" w:space="0" w:color="auto"/>
            <w:right w:val="none" w:sz="0" w:space="0" w:color="auto"/>
          </w:divBdr>
        </w:div>
        <w:div w:id="257718013">
          <w:marLeft w:val="1080"/>
          <w:marRight w:val="0"/>
          <w:marTop w:val="100"/>
          <w:marBottom w:val="0"/>
          <w:divBdr>
            <w:top w:val="none" w:sz="0" w:space="0" w:color="auto"/>
            <w:left w:val="none" w:sz="0" w:space="0" w:color="auto"/>
            <w:bottom w:val="none" w:sz="0" w:space="0" w:color="auto"/>
            <w:right w:val="none" w:sz="0" w:space="0" w:color="auto"/>
          </w:divBdr>
        </w:div>
        <w:div w:id="1581791298">
          <w:marLeft w:val="1080"/>
          <w:marRight w:val="0"/>
          <w:marTop w:val="100"/>
          <w:marBottom w:val="0"/>
          <w:divBdr>
            <w:top w:val="none" w:sz="0" w:space="0" w:color="auto"/>
            <w:left w:val="none" w:sz="0" w:space="0" w:color="auto"/>
            <w:bottom w:val="none" w:sz="0" w:space="0" w:color="auto"/>
            <w:right w:val="none" w:sz="0" w:space="0" w:color="auto"/>
          </w:divBdr>
        </w:div>
        <w:div w:id="160121753">
          <w:marLeft w:val="1080"/>
          <w:marRight w:val="0"/>
          <w:marTop w:val="100"/>
          <w:marBottom w:val="0"/>
          <w:divBdr>
            <w:top w:val="none" w:sz="0" w:space="0" w:color="auto"/>
            <w:left w:val="none" w:sz="0" w:space="0" w:color="auto"/>
            <w:bottom w:val="none" w:sz="0" w:space="0" w:color="auto"/>
            <w:right w:val="none" w:sz="0" w:space="0" w:color="auto"/>
          </w:divBdr>
        </w:div>
        <w:div w:id="358825153">
          <w:marLeft w:val="1080"/>
          <w:marRight w:val="0"/>
          <w:marTop w:val="100"/>
          <w:marBottom w:val="0"/>
          <w:divBdr>
            <w:top w:val="none" w:sz="0" w:space="0" w:color="auto"/>
            <w:left w:val="none" w:sz="0" w:space="0" w:color="auto"/>
            <w:bottom w:val="none" w:sz="0" w:space="0" w:color="auto"/>
            <w:right w:val="none" w:sz="0" w:space="0" w:color="auto"/>
          </w:divBdr>
        </w:div>
        <w:div w:id="422187782">
          <w:marLeft w:val="360"/>
          <w:marRight w:val="0"/>
          <w:marTop w:val="200"/>
          <w:marBottom w:val="0"/>
          <w:divBdr>
            <w:top w:val="none" w:sz="0" w:space="0" w:color="auto"/>
            <w:left w:val="none" w:sz="0" w:space="0" w:color="auto"/>
            <w:bottom w:val="none" w:sz="0" w:space="0" w:color="auto"/>
            <w:right w:val="none" w:sz="0" w:space="0" w:color="auto"/>
          </w:divBdr>
        </w:div>
      </w:divsChild>
    </w:div>
    <w:div w:id="1313021085">
      <w:bodyDiv w:val="1"/>
      <w:marLeft w:val="0"/>
      <w:marRight w:val="0"/>
      <w:marTop w:val="0"/>
      <w:marBottom w:val="0"/>
      <w:divBdr>
        <w:top w:val="none" w:sz="0" w:space="0" w:color="auto"/>
        <w:left w:val="none" w:sz="0" w:space="0" w:color="auto"/>
        <w:bottom w:val="none" w:sz="0" w:space="0" w:color="auto"/>
        <w:right w:val="none" w:sz="0" w:space="0" w:color="auto"/>
      </w:divBdr>
    </w:div>
    <w:div w:id="1318920946">
      <w:bodyDiv w:val="1"/>
      <w:marLeft w:val="0"/>
      <w:marRight w:val="0"/>
      <w:marTop w:val="0"/>
      <w:marBottom w:val="0"/>
      <w:divBdr>
        <w:top w:val="none" w:sz="0" w:space="0" w:color="auto"/>
        <w:left w:val="none" w:sz="0" w:space="0" w:color="auto"/>
        <w:bottom w:val="none" w:sz="0" w:space="0" w:color="auto"/>
        <w:right w:val="none" w:sz="0" w:space="0" w:color="auto"/>
      </w:divBdr>
    </w:div>
    <w:div w:id="1329363877">
      <w:bodyDiv w:val="1"/>
      <w:marLeft w:val="0"/>
      <w:marRight w:val="0"/>
      <w:marTop w:val="0"/>
      <w:marBottom w:val="0"/>
      <w:divBdr>
        <w:top w:val="none" w:sz="0" w:space="0" w:color="auto"/>
        <w:left w:val="none" w:sz="0" w:space="0" w:color="auto"/>
        <w:bottom w:val="none" w:sz="0" w:space="0" w:color="auto"/>
        <w:right w:val="none" w:sz="0" w:space="0" w:color="auto"/>
      </w:divBdr>
    </w:div>
    <w:div w:id="1334406729">
      <w:bodyDiv w:val="1"/>
      <w:marLeft w:val="0"/>
      <w:marRight w:val="0"/>
      <w:marTop w:val="0"/>
      <w:marBottom w:val="0"/>
      <w:divBdr>
        <w:top w:val="none" w:sz="0" w:space="0" w:color="auto"/>
        <w:left w:val="none" w:sz="0" w:space="0" w:color="auto"/>
        <w:bottom w:val="none" w:sz="0" w:space="0" w:color="auto"/>
        <w:right w:val="none" w:sz="0" w:space="0" w:color="auto"/>
      </w:divBdr>
    </w:div>
    <w:div w:id="1336345363">
      <w:bodyDiv w:val="1"/>
      <w:marLeft w:val="0"/>
      <w:marRight w:val="0"/>
      <w:marTop w:val="0"/>
      <w:marBottom w:val="0"/>
      <w:divBdr>
        <w:top w:val="none" w:sz="0" w:space="0" w:color="auto"/>
        <w:left w:val="none" w:sz="0" w:space="0" w:color="auto"/>
        <w:bottom w:val="none" w:sz="0" w:space="0" w:color="auto"/>
        <w:right w:val="none" w:sz="0" w:space="0" w:color="auto"/>
      </w:divBdr>
      <w:divsChild>
        <w:div w:id="99380498">
          <w:marLeft w:val="1080"/>
          <w:marRight w:val="0"/>
          <w:marTop w:val="100"/>
          <w:marBottom w:val="0"/>
          <w:divBdr>
            <w:top w:val="none" w:sz="0" w:space="0" w:color="auto"/>
            <w:left w:val="none" w:sz="0" w:space="0" w:color="auto"/>
            <w:bottom w:val="none" w:sz="0" w:space="0" w:color="auto"/>
            <w:right w:val="none" w:sz="0" w:space="0" w:color="auto"/>
          </w:divBdr>
        </w:div>
        <w:div w:id="1910966221">
          <w:marLeft w:val="1080"/>
          <w:marRight w:val="0"/>
          <w:marTop w:val="100"/>
          <w:marBottom w:val="0"/>
          <w:divBdr>
            <w:top w:val="none" w:sz="0" w:space="0" w:color="auto"/>
            <w:left w:val="none" w:sz="0" w:space="0" w:color="auto"/>
            <w:bottom w:val="none" w:sz="0" w:space="0" w:color="auto"/>
            <w:right w:val="none" w:sz="0" w:space="0" w:color="auto"/>
          </w:divBdr>
        </w:div>
      </w:divsChild>
    </w:div>
    <w:div w:id="1353608631">
      <w:bodyDiv w:val="1"/>
      <w:marLeft w:val="0"/>
      <w:marRight w:val="0"/>
      <w:marTop w:val="0"/>
      <w:marBottom w:val="0"/>
      <w:divBdr>
        <w:top w:val="none" w:sz="0" w:space="0" w:color="auto"/>
        <w:left w:val="none" w:sz="0" w:space="0" w:color="auto"/>
        <w:bottom w:val="none" w:sz="0" w:space="0" w:color="auto"/>
        <w:right w:val="none" w:sz="0" w:space="0" w:color="auto"/>
      </w:divBdr>
    </w:div>
    <w:div w:id="1367868536">
      <w:bodyDiv w:val="1"/>
      <w:marLeft w:val="0"/>
      <w:marRight w:val="0"/>
      <w:marTop w:val="0"/>
      <w:marBottom w:val="0"/>
      <w:divBdr>
        <w:top w:val="none" w:sz="0" w:space="0" w:color="auto"/>
        <w:left w:val="none" w:sz="0" w:space="0" w:color="auto"/>
        <w:bottom w:val="none" w:sz="0" w:space="0" w:color="auto"/>
        <w:right w:val="none" w:sz="0" w:space="0" w:color="auto"/>
      </w:divBdr>
    </w:div>
    <w:div w:id="1372725528">
      <w:bodyDiv w:val="1"/>
      <w:marLeft w:val="0"/>
      <w:marRight w:val="0"/>
      <w:marTop w:val="0"/>
      <w:marBottom w:val="0"/>
      <w:divBdr>
        <w:top w:val="none" w:sz="0" w:space="0" w:color="auto"/>
        <w:left w:val="none" w:sz="0" w:space="0" w:color="auto"/>
        <w:bottom w:val="none" w:sz="0" w:space="0" w:color="auto"/>
        <w:right w:val="none" w:sz="0" w:space="0" w:color="auto"/>
      </w:divBdr>
    </w:div>
    <w:div w:id="1436360030">
      <w:bodyDiv w:val="1"/>
      <w:marLeft w:val="0"/>
      <w:marRight w:val="0"/>
      <w:marTop w:val="0"/>
      <w:marBottom w:val="0"/>
      <w:divBdr>
        <w:top w:val="none" w:sz="0" w:space="0" w:color="auto"/>
        <w:left w:val="none" w:sz="0" w:space="0" w:color="auto"/>
        <w:bottom w:val="none" w:sz="0" w:space="0" w:color="auto"/>
        <w:right w:val="none" w:sz="0" w:space="0" w:color="auto"/>
      </w:divBdr>
    </w:div>
    <w:div w:id="1438402100">
      <w:bodyDiv w:val="1"/>
      <w:marLeft w:val="0"/>
      <w:marRight w:val="0"/>
      <w:marTop w:val="0"/>
      <w:marBottom w:val="0"/>
      <w:divBdr>
        <w:top w:val="none" w:sz="0" w:space="0" w:color="auto"/>
        <w:left w:val="none" w:sz="0" w:space="0" w:color="auto"/>
        <w:bottom w:val="none" w:sz="0" w:space="0" w:color="auto"/>
        <w:right w:val="none" w:sz="0" w:space="0" w:color="auto"/>
      </w:divBdr>
    </w:div>
    <w:div w:id="1441684993">
      <w:bodyDiv w:val="1"/>
      <w:marLeft w:val="0"/>
      <w:marRight w:val="0"/>
      <w:marTop w:val="0"/>
      <w:marBottom w:val="0"/>
      <w:divBdr>
        <w:top w:val="none" w:sz="0" w:space="0" w:color="auto"/>
        <w:left w:val="none" w:sz="0" w:space="0" w:color="auto"/>
        <w:bottom w:val="none" w:sz="0" w:space="0" w:color="auto"/>
        <w:right w:val="none" w:sz="0" w:space="0" w:color="auto"/>
      </w:divBdr>
    </w:div>
    <w:div w:id="1457136765">
      <w:bodyDiv w:val="1"/>
      <w:marLeft w:val="0"/>
      <w:marRight w:val="0"/>
      <w:marTop w:val="0"/>
      <w:marBottom w:val="0"/>
      <w:divBdr>
        <w:top w:val="none" w:sz="0" w:space="0" w:color="auto"/>
        <w:left w:val="none" w:sz="0" w:space="0" w:color="auto"/>
        <w:bottom w:val="none" w:sz="0" w:space="0" w:color="auto"/>
        <w:right w:val="none" w:sz="0" w:space="0" w:color="auto"/>
      </w:divBdr>
    </w:div>
    <w:div w:id="1471170832">
      <w:bodyDiv w:val="1"/>
      <w:marLeft w:val="0"/>
      <w:marRight w:val="0"/>
      <w:marTop w:val="0"/>
      <w:marBottom w:val="0"/>
      <w:divBdr>
        <w:top w:val="none" w:sz="0" w:space="0" w:color="auto"/>
        <w:left w:val="none" w:sz="0" w:space="0" w:color="auto"/>
        <w:bottom w:val="none" w:sz="0" w:space="0" w:color="auto"/>
        <w:right w:val="none" w:sz="0" w:space="0" w:color="auto"/>
      </w:divBdr>
      <w:divsChild>
        <w:div w:id="525018751">
          <w:marLeft w:val="360"/>
          <w:marRight w:val="0"/>
          <w:marTop w:val="200"/>
          <w:marBottom w:val="0"/>
          <w:divBdr>
            <w:top w:val="none" w:sz="0" w:space="0" w:color="auto"/>
            <w:left w:val="none" w:sz="0" w:space="0" w:color="auto"/>
            <w:bottom w:val="none" w:sz="0" w:space="0" w:color="auto"/>
            <w:right w:val="none" w:sz="0" w:space="0" w:color="auto"/>
          </w:divBdr>
        </w:div>
      </w:divsChild>
    </w:div>
    <w:div w:id="1474299603">
      <w:bodyDiv w:val="1"/>
      <w:marLeft w:val="0"/>
      <w:marRight w:val="0"/>
      <w:marTop w:val="0"/>
      <w:marBottom w:val="0"/>
      <w:divBdr>
        <w:top w:val="none" w:sz="0" w:space="0" w:color="auto"/>
        <w:left w:val="none" w:sz="0" w:space="0" w:color="auto"/>
        <w:bottom w:val="none" w:sz="0" w:space="0" w:color="auto"/>
        <w:right w:val="none" w:sz="0" w:space="0" w:color="auto"/>
      </w:divBdr>
    </w:div>
    <w:div w:id="1492402260">
      <w:bodyDiv w:val="1"/>
      <w:marLeft w:val="0"/>
      <w:marRight w:val="0"/>
      <w:marTop w:val="0"/>
      <w:marBottom w:val="0"/>
      <w:divBdr>
        <w:top w:val="none" w:sz="0" w:space="0" w:color="auto"/>
        <w:left w:val="none" w:sz="0" w:space="0" w:color="auto"/>
        <w:bottom w:val="none" w:sz="0" w:space="0" w:color="auto"/>
        <w:right w:val="none" w:sz="0" w:space="0" w:color="auto"/>
      </w:divBdr>
    </w:div>
    <w:div w:id="1497064727">
      <w:bodyDiv w:val="1"/>
      <w:marLeft w:val="0"/>
      <w:marRight w:val="0"/>
      <w:marTop w:val="0"/>
      <w:marBottom w:val="0"/>
      <w:divBdr>
        <w:top w:val="none" w:sz="0" w:space="0" w:color="auto"/>
        <w:left w:val="none" w:sz="0" w:space="0" w:color="auto"/>
        <w:bottom w:val="none" w:sz="0" w:space="0" w:color="auto"/>
        <w:right w:val="none" w:sz="0" w:space="0" w:color="auto"/>
      </w:divBdr>
    </w:div>
    <w:div w:id="1501119160">
      <w:bodyDiv w:val="1"/>
      <w:marLeft w:val="0"/>
      <w:marRight w:val="0"/>
      <w:marTop w:val="0"/>
      <w:marBottom w:val="0"/>
      <w:divBdr>
        <w:top w:val="none" w:sz="0" w:space="0" w:color="auto"/>
        <w:left w:val="none" w:sz="0" w:space="0" w:color="auto"/>
        <w:bottom w:val="none" w:sz="0" w:space="0" w:color="auto"/>
        <w:right w:val="none" w:sz="0" w:space="0" w:color="auto"/>
      </w:divBdr>
    </w:div>
    <w:div w:id="1507741674">
      <w:bodyDiv w:val="1"/>
      <w:marLeft w:val="0"/>
      <w:marRight w:val="0"/>
      <w:marTop w:val="0"/>
      <w:marBottom w:val="0"/>
      <w:divBdr>
        <w:top w:val="none" w:sz="0" w:space="0" w:color="auto"/>
        <w:left w:val="none" w:sz="0" w:space="0" w:color="auto"/>
        <w:bottom w:val="none" w:sz="0" w:space="0" w:color="auto"/>
        <w:right w:val="none" w:sz="0" w:space="0" w:color="auto"/>
      </w:divBdr>
      <w:divsChild>
        <w:div w:id="521673465">
          <w:marLeft w:val="360"/>
          <w:marRight w:val="0"/>
          <w:marTop w:val="200"/>
          <w:marBottom w:val="0"/>
          <w:divBdr>
            <w:top w:val="none" w:sz="0" w:space="0" w:color="auto"/>
            <w:left w:val="none" w:sz="0" w:space="0" w:color="auto"/>
            <w:bottom w:val="none" w:sz="0" w:space="0" w:color="auto"/>
            <w:right w:val="none" w:sz="0" w:space="0" w:color="auto"/>
          </w:divBdr>
        </w:div>
        <w:div w:id="360085586">
          <w:marLeft w:val="360"/>
          <w:marRight w:val="0"/>
          <w:marTop w:val="200"/>
          <w:marBottom w:val="0"/>
          <w:divBdr>
            <w:top w:val="none" w:sz="0" w:space="0" w:color="auto"/>
            <w:left w:val="none" w:sz="0" w:space="0" w:color="auto"/>
            <w:bottom w:val="none" w:sz="0" w:space="0" w:color="auto"/>
            <w:right w:val="none" w:sz="0" w:space="0" w:color="auto"/>
          </w:divBdr>
        </w:div>
        <w:div w:id="944536333">
          <w:marLeft w:val="360"/>
          <w:marRight w:val="0"/>
          <w:marTop w:val="200"/>
          <w:marBottom w:val="0"/>
          <w:divBdr>
            <w:top w:val="none" w:sz="0" w:space="0" w:color="auto"/>
            <w:left w:val="none" w:sz="0" w:space="0" w:color="auto"/>
            <w:bottom w:val="none" w:sz="0" w:space="0" w:color="auto"/>
            <w:right w:val="none" w:sz="0" w:space="0" w:color="auto"/>
          </w:divBdr>
        </w:div>
        <w:div w:id="628826096">
          <w:marLeft w:val="1080"/>
          <w:marRight w:val="0"/>
          <w:marTop w:val="100"/>
          <w:marBottom w:val="0"/>
          <w:divBdr>
            <w:top w:val="none" w:sz="0" w:space="0" w:color="auto"/>
            <w:left w:val="none" w:sz="0" w:space="0" w:color="auto"/>
            <w:bottom w:val="none" w:sz="0" w:space="0" w:color="auto"/>
            <w:right w:val="none" w:sz="0" w:space="0" w:color="auto"/>
          </w:divBdr>
        </w:div>
        <w:div w:id="322509702">
          <w:marLeft w:val="360"/>
          <w:marRight w:val="0"/>
          <w:marTop w:val="200"/>
          <w:marBottom w:val="0"/>
          <w:divBdr>
            <w:top w:val="none" w:sz="0" w:space="0" w:color="auto"/>
            <w:left w:val="none" w:sz="0" w:space="0" w:color="auto"/>
            <w:bottom w:val="none" w:sz="0" w:space="0" w:color="auto"/>
            <w:right w:val="none" w:sz="0" w:space="0" w:color="auto"/>
          </w:divBdr>
        </w:div>
        <w:div w:id="2039548090">
          <w:marLeft w:val="360"/>
          <w:marRight w:val="0"/>
          <w:marTop w:val="200"/>
          <w:marBottom w:val="0"/>
          <w:divBdr>
            <w:top w:val="none" w:sz="0" w:space="0" w:color="auto"/>
            <w:left w:val="none" w:sz="0" w:space="0" w:color="auto"/>
            <w:bottom w:val="none" w:sz="0" w:space="0" w:color="auto"/>
            <w:right w:val="none" w:sz="0" w:space="0" w:color="auto"/>
          </w:divBdr>
        </w:div>
        <w:div w:id="580069236">
          <w:marLeft w:val="1080"/>
          <w:marRight w:val="0"/>
          <w:marTop w:val="100"/>
          <w:marBottom w:val="0"/>
          <w:divBdr>
            <w:top w:val="none" w:sz="0" w:space="0" w:color="auto"/>
            <w:left w:val="none" w:sz="0" w:space="0" w:color="auto"/>
            <w:bottom w:val="none" w:sz="0" w:space="0" w:color="auto"/>
            <w:right w:val="none" w:sz="0" w:space="0" w:color="auto"/>
          </w:divBdr>
        </w:div>
        <w:div w:id="44254321">
          <w:marLeft w:val="1800"/>
          <w:marRight w:val="0"/>
          <w:marTop w:val="100"/>
          <w:marBottom w:val="0"/>
          <w:divBdr>
            <w:top w:val="none" w:sz="0" w:space="0" w:color="auto"/>
            <w:left w:val="none" w:sz="0" w:space="0" w:color="auto"/>
            <w:bottom w:val="none" w:sz="0" w:space="0" w:color="auto"/>
            <w:right w:val="none" w:sz="0" w:space="0" w:color="auto"/>
          </w:divBdr>
        </w:div>
        <w:div w:id="835463761">
          <w:marLeft w:val="1800"/>
          <w:marRight w:val="0"/>
          <w:marTop w:val="100"/>
          <w:marBottom w:val="0"/>
          <w:divBdr>
            <w:top w:val="none" w:sz="0" w:space="0" w:color="auto"/>
            <w:left w:val="none" w:sz="0" w:space="0" w:color="auto"/>
            <w:bottom w:val="none" w:sz="0" w:space="0" w:color="auto"/>
            <w:right w:val="none" w:sz="0" w:space="0" w:color="auto"/>
          </w:divBdr>
        </w:div>
        <w:div w:id="1043019007">
          <w:marLeft w:val="1080"/>
          <w:marRight w:val="0"/>
          <w:marTop w:val="100"/>
          <w:marBottom w:val="0"/>
          <w:divBdr>
            <w:top w:val="none" w:sz="0" w:space="0" w:color="auto"/>
            <w:left w:val="none" w:sz="0" w:space="0" w:color="auto"/>
            <w:bottom w:val="none" w:sz="0" w:space="0" w:color="auto"/>
            <w:right w:val="none" w:sz="0" w:space="0" w:color="auto"/>
          </w:divBdr>
        </w:div>
        <w:div w:id="382562314">
          <w:marLeft w:val="1080"/>
          <w:marRight w:val="0"/>
          <w:marTop w:val="100"/>
          <w:marBottom w:val="0"/>
          <w:divBdr>
            <w:top w:val="none" w:sz="0" w:space="0" w:color="auto"/>
            <w:left w:val="none" w:sz="0" w:space="0" w:color="auto"/>
            <w:bottom w:val="none" w:sz="0" w:space="0" w:color="auto"/>
            <w:right w:val="none" w:sz="0" w:space="0" w:color="auto"/>
          </w:divBdr>
        </w:div>
        <w:div w:id="1060639781">
          <w:marLeft w:val="360"/>
          <w:marRight w:val="0"/>
          <w:marTop w:val="200"/>
          <w:marBottom w:val="0"/>
          <w:divBdr>
            <w:top w:val="none" w:sz="0" w:space="0" w:color="auto"/>
            <w:left w:val="none" w:sz="0" w:space="0" w:color="auto"/>
            <w:bottom w:val="none" w:sz="0" w:space="0" w:color="auto"/>
            <w:right w:val="none" w:sz="0" w:space="0" w:color="auto"/>
          </w:divBdr>
        </w:div>
      </w:divsChild>
    </w:div>
    <w:div w:id="1561013946">
      <w:bodyDiv w:val="1"/>
      <w:marLeft w:val="0"/>
      <w:marRight w:val="0"/>
      <w:marTop w:val="0"/>
      <w:marBottom w:val="0"/>
      <w:divBdr>
        <w:top w:val="none" w:sz="0" w:space="0" w:color="auto"/>
        <w:left w:val="none" w:sz="0" w:space="0" w:color="auto"/>
        <w:bottom w:val="none" w:sz="0" w:space="0" w:color="auto"/>
        <w:right w:val="none" w:sz="0" w:space="0" w:color="auto"/>
      </w:divBdr>
    </w:div>
    <w:div w:id="1576550526">
      <w:bodyDiv w:val="1"/>
      <w:marLeft w:val="0"/>
      <w:marRight w:val="0"/>
      <w:marTop w:val="0"/>
      <w:marBottom w:val="0"/>
      <w:divBdr>
        <w:top w:val="none" w:sz="0" w:space="0" w:color="auto"/>
        <w:left w:val="none" w:sz="0" w:space="0" w:color="auto"/>
        <w:bottom w:val="none" w:sz="0" w:space="0" w:color="auto"/>
        <w:right w:val="none" w:sz="0" w:space="0" w:color="auto"/>
      </w:divBdr>
    </w:div>
    <w:div w:id="1587347815">
      <w:bodyDiv w:val="1"/>
      <w:marLeft w:val="0"/>
      <w:marRight w:val="0"/>
      <w:marTop w:val="0"/>
      <w:marBottom w:val="0"/>
      <w:divBdr>
        <w:top w:val="none" w:sz="0" w:space="0" w:color="auto"/>
        <w:left w:val="none" w:sz="0" w:space="0" w:color="auto"/>
        <w:bottom w:val="none" w:sz="0" w:space="0" w:color="auto"/>
        <w:right w:val="none" w:sz="0" w:space="0" w:color="auto"/>
      </w:divBdr>
    </w:div>
    <w:div w:id="1610626902">
      <w:bodyDiv w:val="1"/>
      <w:marLeft w:val="0"/>
      <w:marRight w:val="0"/>
      <w:marTop w:val="0"/>
      <w:marBottom w:val="0"/>
      <w:divBdr>
        <w:top w:val="none" w:sz="0" w:space="0" w:color="auto"/>
        <w:left w:val="none" w:sz="0" w:space="0" w:color="auto"/>
        <w:bottom w:val="none" w:sz="0" w:space="0" w:color="auto"/>
        <w:right w:val="none" w:sz="0" w:space="0" w:color="auto"/>
      </w:divBdr>
      <w:divsChild>
        <w:div w:id="1497303681">
          <w:marLeft w:val="360"/>
          <w:marRight w:val="0"/>
          <w:marTop w:val="200"/>
          <w:marBottom w:val="0"/>
          <w:divBdr>
            <w:top w:val="none" w:sz="0" w:space="0" w:color="auto"/>
            <w:left w:val="none" w:sz="0" w:space="0" w:color="auto"/>
            <w:bottom w:val="none" w:sz="0" w:space="0" w:color="auto"/>
            <w:right w:val="none" w:sz="0" w:space="0" w:color="auto"/>
          </w:divBdr>
        </w:div>
        <w:div w:id="41446073">
          <w:marLeft w:val="1080"/>
          <w:marRight w:val="0"/>
          <w:marTop w:val="100"/>
          <w:marBottom w:val="0"/>
          <w:divBdr>
            <w:top w:val="none" w:sz="0" w:space="0" w:color="auto"/>
            <w:left w:val="none" w:sz="0" w:space="0" w:color="auto"/>
            <w:bottom w:val="none" w:sz="0" w:space="0" w:color="auto"/>
            <w:right w:val="none" w:sz="0" w:space="0" w:color="auto"/>
          </w:divBdr>
        </w:div>
        <w:div w:id="192620172">
          <w:marLeft w:val="1080"/>
          <w:marRight w:val="0"/>
          <w:marTop w:val="100"/>
          <w:marBottom w:val="0"/>
          <w:divBdr>
            <w:top w:val="none" w:sz="0" w:space="0" w:color="auto"/>
            <w:left w:val="none" w:sz="0" w:space="0" w:color="auto"/>
            <w:bottom w:val="none" w:sz="0" w:space="0" w:color="auto"/>
            <w:right w:val="none" w:sz="0" w:space="0" w:color="auto"/>
          </w:divBdr>
        </w:div>
        <w:div w:id="2037461822">
          <w:marLeft w:val="1080"/>
          <w:marRight w:val="0"/>
          <w:marTop w:val="100"/>
          <w:marBottom w:val="0"/>
          <w:divBdr>
            <w:top w:val="none" w:sz="0" w:space="0" w:color="auto"/>
            <w:left w:val="none" w:sz="0" w:space="0" w:color="auto"/>
            <w:bottom w:val="none" w:sz="0" w:space="0" w:color="auto"/>
            <w:right w:val="none" w:sz="0" w:space="0" w:color="auto"/>
          </w:divBdr>
        </w:div>
        <w:div w:id="593395250">
          <w:marLeft w:val="1080"/>
          <w:marRight w:val="0"/>
          <w:marTop w:val="100"/>
          <w:marBottom w:val="0"/>
          <w:divBdr>
            <w:top w:val="none" w:sz="0" w:space="0" w:color="auto"/>
            <w:left w:val="none" w:sz="0" w:space="0" w:color="auto"/>
            <w:bottom w:val="none" w:sz="0" w:space="0" w:color="auto"/>
            <w:right w:val="none" w:sz="0" w:space="0" w:color="auto"/>
          </w:divBdr>
        </w:div>
        <w:div w:id="1180436169">
          <w:marLeft w:val="360"/>
          <w:marRight w:val="0"/>
          <w:marTop w:val="200"/>
          <w:marBottom w:val="0"/>
          <w:divBdr>
            <w:top w:val="none" w:sz="0" w:space="0" w:color="auto"/>
            <w:left w:val="none" w:sz="0" w:space="0" w:color="auto"/>
            <w:bottom w:val="none" w:sz="0" w:space="0" w:color="auto"/>
            <w:right w:val="none" w:sz="0" w:space="0" w:color="auto"/>
          </w:divBdr>
        </w:div>
      </w:divsChild>
    </w:div>
    <w:div w:id="1664435348">
      <w:bodyDiv w:val="1"/>
      <w:marLeft w:val="0"/>
      <w:marRight w:val="0"/>
      <w:marTop w:val="0"/>
      <w:marBottom w:val="0"/>
      <w:divBdr>
        <w:top w:val="none" w:sz="0" w:space="0" w:color="auto"/>
        <w:left w:val="none" w:sz="0" w:space="0" w:color="auto"/>
        <w:bottom w:val="none" w:sz="0" w:space="0" w:color="auto"/>
        <w:right w:val="none" w:sz="0" w:space="0" w:color="auto"/>
      </w:divBdr>
      <w:divsChild>
        <w:div w:id="412439727">
          <w:marLeft w:val="547"/>
          <w:marRight w:val="0"/>
          <w:marTop w:val="0"/>
          <w:marBottom w:val="120"/>
          <w:divBdr>
            <w:top w:val="none" w:sz="0" w:space="0" w:color="auto"/>
            <w:left w:val="none" w:sz="0" w:space="0" w:color="auto"/>
            <w:bottom w:val="none" w:sz="0" w:space="0" w:color="auto"/>
            <w:right w:val="none" w:sz="0" w:space="0" w:color="auto"/>
          </w:divBdr>
        </w:div>
        <w:div w:id="1852992387">
          <w:marLeft w:val="1166"/>
          <w:marRight w:val="0"/>
          <w:marTop w:val="0"/>
          <w:marBottom w:val="180"/>
          <w:divBdr>
            <w:top w:val="none" w:sz="0" w:space="0" w:color="auto"/>
            <w:left w:val="none" w:sz="0" w:space="0" w:color="auto"/>
            <w:bottom w:val="none" w:sz="0" w:space="0" w:color="auto"/>
            <w:right w:val="none" w:sz="0" w:space="0" w:color="auto"/>
          </w:divBdr>
        </w:div>
        <w:div w:id="1014189174">
          <w:marLeft w:val="1166"/>
          <w:marRight w:val="0"/>
          <w:marTop w:val="0"/>
          <w:marBottom w:val="120"/>
          <w:divBdr>
            <w:top w:val="none" w:sz="0" w:space="0" w:color="auto"/>
            <w:left w:val="none" w:sz="0" w:space="0" w:color="auto"/>
            <w:bottom w:val="none" w:sz="0" w:space="0" w:color="auto"/>
            <w:right w:val="none" w:sz="0" w:space="0" w:color="auto"/>
          </w:divBdr>
        </w:div>
      </w:divsChild>
    </w:div>
    <w:div w:id="1670015015">
      <w:bodyDiv w:val="1"/>
      <w:marLeft w:val="0"/>
      <w:marRight w:val="0"/>
      <w:marTop w:val="0"/>
      <w:marBottom w:val="0"/>
      <w:divBdr>
        <w:top w:val="none" w:sz="0" w:space="0" w:color="auto"/>
        <w:left w:val="none" w:sz="0" w:space="0" w:color="auto"/>
        <w:bottom w:val="none" w:sz="0" w:space="0" w:color="auto"/>
        <w:right w:val="none" w:sz="0" w:space="0" w:color="auto"/>
      </w:divBdr>
    </w:div>
    <w:div w:id="1743212567">
      <w:bodyDiv w:val="1"/>
      <w:marLeft w:val="0"/>
      <w:marRight w:val="0"/>
      <w:marTop w:val="0"/>
      <w:marBottom w:val="0"/>
      <w:divBdr>
        <w:top w:val="none" w:sz="0" w:space="0" w:color="auto"/>
        <w:left w:val="none" w:sz="0" w:space="0" w:color="auto"/>
        <w:bottom w:val="none" w:sz="0" w:space="0" w:color="auto"/>
        <w:right w:val="none" w:sz="0" w:space="0" w:color="auto"/>
      </w:divBdr>
    </w:div>
    <w:div w:id="1750926977">
      <w:bodyDiv w:val="1"/>
      <w:marLeft w:val="0"/>
      <w:marRight w:val="0"/>
      <w:marTop w:val="0"/>
      <w:marBottom w:val="0"/>
      <w:divBdr>
        <w:top w:val="none" w:sz="0" w:space="0" w:color="auto"/>
        <w:left w:val="none" w:sz="0" w:space="0" w:color="auto"/>
        <w:bottom w:val="none" w:sz="0" w:space="0" w:color="auto"/>
        <w:right w:val="none" w:sz="0" w:space="0" w:color="auto"/>
      </w:divBdr>
    </w:div>
    <w:div w:id="1754006990">
      <w:bodyDiv w:val="1"/>
      <w:marLeft w:val="0"/>
      <w:marRight w:val="0"/>
      <w:marTop w:val="0"/>
      <w:marBottom w:val="0"/>
      <w:divBdr>
        <w:top w:val="none" w:sz="0" w:space="0" w:color="auto"/>
        <w:left w:val="none" w:sz="0" w:space="0" w:color="auto"/>
        <w:bottom w:val="none" w:sz="0" w:space="0" w:color="auto"/>
        <w:right w:val="none" w:sz="0" w:space="0" w:color="auto"/>
      </w:divBdr>
    </w:div>
    <w:div w:id="1770195703">
      <w:bodyDiv w:val="1"/>
      <w:marLeft w:val="0"/>
      <w:marRight w:val="0"/>
      <w:marTop w:val="0"/>
      <w:marBottom w:val="0"/>
      <w:divBdr>
        <w:top w:val="none" w:sz="0" w:space="0" w:color="auto"/>
        <w:left w:val="none" w:sz="0" w:space="0" w:color="auto"/>
        <w:bottom w:val="none" w:sz="0" w:space="0" w:color="auto"/>
        <w:right w:val="none" w:sz="0" w:space="0" w:color="auto"/>
      </w:divBdr>
    </w:div>
    <w:div w:id="1785996169">
      <w:bodyDiv w:val="1"/>
      <w:marLeft w:val="0"/>
      <w:marRight w:val="0"/>
      <w:marTop w:val="0"/>
      <w:marBottom w:val="0"/>
      <w:divBdr>
        <w:top w:val="none" w:sz="0" w:space="0" w:color="auto"/>
        <w:left w:val="none" w:sz="0" w:space="0" w:color="auto"/>
        <w:bottom w:val="none" w:sz="0" w:space="0" w:color="auto"/>
        <w:right w:val="none" w:sz="0" w:space="0" w:color="auto"/>
      </w:divBdr>
    </w:div>
    <w:div w:id="1814836256">
      <w:bodyDiv w:val="1"/>
      <w:marLeft w:val="0"/>
      <w:marRight w:val="0"/>
      <w:marTop w:val="0"/>
      <w:marBottom w:val="0"/>
      <w:divBdr>
        <w:top w:val="none" w:sz="0" w:space="0" w:color="auto"/>
        <w:left w:val="none" w:sz="0" w:space="0" w:color="auto"/>
        <w:bottom w:val="none" w:sz="0" w:space="0" w:color="auto"/>
        <w:right w:val="none" w:sz="0" w:space="0" w:color="auto"/>
      </w:divBdr>
    </w:div>
    <w:div w:id="1834560782">
      <w:bodyDiv w:val="1"/>
      <w:marLeft w:val="0"/>
      <w:marRight w:val="0"/>
      <w:marTop w:val="0"/>
      <w:marBottom w:val="0"/>
      <w:divBdr>
        <w:top w:val="none" w:sz="0" w:space="0" w:color="auto"/>
        <w:left w:val="none" w:sz="0" w:space="0" w:color="auto"/>
        <w:bottom w:val="none" w:sz="0" w:space="0" w:color="auto"/>
        <w:right w:val="none" w:sz="0" w:space="0" w:color="auto"/>
      </w:divBdr>
    </w:div>
    <w:div w:id="1865243317">
      <w:bodyDiv w:val="1"/>
      <w:marLeft w:val="0"/>
      <w:marRight w:val="0"/>
      <w:marTop w:val="0"/>
      <w:marBottom w:val="0"/>
      <w:divBdr>
        <w:top w:val="none" w:sz="0" w:space="0" w:color="auto"/>
        <w:left w:val="none" w:sz="0" w:space="0" w:color="auto"/>
        <w:bottom w:val="none" w:sz="0" w:space="0" w:color="auto"/>
        <w:right w:val="none" w:sz="0" w:space="0" w:color="auto"/>
      </w:divBdr>
    </w:div>
    <w:div w:id="1888105605">
      <w:bodyDiv w:val="1"/>
      <w:marLeft w:val="0"/>
      <w:marRight w:val="0"/>
      <w:marTop w:val="0"/>
      <w:marBottom w:val="0"/>
      <w:divBdr>
        <w:top w:val="none" w:sz="0" w:space="0" w:color="auto"/>
        <w:left w:val="none" w:sz="0" w:space="0" w:color="auto"/>
        <w:bottom w:val="none" w:sz="0" w:space="0" w:color="auto"/>
        <w:right w:val="none" w:sz="0" w:space="0" w:color="auto"/>
      </w:divBdr>
    </w:div>
    <w:div w:id="1897622530">
      <w:bodyDiv w:val="1"/>
      <w:marLeft w:val="0"/>
      <w:marRight w:val="0"/>
      <w:marTop w:val="0"/>
      <w:marBottom w:val="0"/>
      <w:divBdr>
        <w:top w:val="none" w:sz="0" w:space="0" w:color="auto"/>
        <w:left w:val="none" w:sz="0" w:space="0" w:color="auto"/>
        <w:bottom w:val="none" w:sz="0" w:space="0" w:color="auto"/>
        <w:right w:val="none" w:sz="0" w:space="0" w:color="auto"/>
      </w:divBdr>
    </w:div>
    <w:div w:id="1911043207">
      <w:bodyDiv w:val="1"/>
      <w:marLeft w:val="0"/>
      <w:marRight w:val="0"/>
      <w:marTop w:val="0"/>
      <w:marBottom w:val="0"/>
      <w:divBdr>
        <w:top w:val="none" w:sz="0" w:space="0" w:color="auto"/>
        <w:left w:val="none" w:sz="0" w:space="0" w:color="auto"/>
        <w:bottom w:val="none" w:sz="0" w:space="0" w:color="auto"/>
        <w:right w:val="none" w:sz="0" w:space="0" w:color="auto"/>
      </w:divBdr>
    </w:div>
    <w:div w:id="1919707406">
      <w:bodyDiv w:val="1"/>
      <w:marLeft w:val="0"/>
      <w:marRight w:val="0"/>
      <w:marTop w:val="0"/>
      <w:marBottom w:val="0"/>
      <w:divBdr>
        <w:top w:val="none" w:sz="0" w:space="0" w:color="auto"/>
        <w:left w:val="none" w:sz="0" w:space="0" w:color="auto"/>
        <w:bottom w:val="none" w:sz="0" w:space="0" w:color="auto"/>
        <w:right w:val="none" w:sz="0" w:space="0" w:color="auto"/>
      </w:divBdr>
    </w:div>
    <w:div w:id="1927105358">
      <w:bodyDiv w:val="1"/>
      <w:marLeft w:val="0"/>
      <w:marRight w:val="0"/>
      <w:marTop w:val="0"/>
      <w:marBottom w:val="0"/>
      <w:divBdr>
        <w:top w:val="none" w:sz="0" w:space="0" w:color="auto"/>
        <w:left w:val="none" w:sz="0" w:space="0" w:color="auto"/>
        <w:bottom w:val="none" w:sz="0" w:space="0" w:color="auto"/>
        <w:right w:val="none" w:sz="0" w:space="0" w:color="auto"/>
      </w:divBdr>
      <w:divsChild>
        <w:div w:id="741563738">
          <w:marLeft w:val="360"/>
          <w:marRight w:val="0"/>
          <w:marTop w:val="200"/>
          <w:marBottom w:val="0"/>
          <w:divBdr>
            <w:top w:val="none" w:sz="0" w:space="0" w:color="auto"/>
            <w:left w:val="none" w:sz="0" w:space="0" w:color="auto"/>
            <w:bottom w:val="none" w:sz="0" w:space="0" w:color="auto"/>
            <w:right w:val="none" w:sz="0" w:space="0" w:color="auto"/>
          </w:divBdr>
        </w:div>
        <w:div w:id="1344209549">
          <w:marLeft w:val="1440"/>
          <w:marRight w:val="0"/>
          <w:marTop w:val="100"/>
          <w:marBottom w:val="0"/>
          <w:divBdr>
            <w:top w:val="none" w:sz="0" w:space="0" w:color="auto"/>
            <w:left w:val="none" w:sz="0" w:space="0" w:color="auto"/>
            <w:bottom w:val="none" w:sz="0" w:space="0" w:color="auto"/>
            <w:right w:val="none" w:sz="0" w:space="0" w:color="auto"/>
          </w:divBdr>
        </w:div>
        <w:div w:id="1046948491">
          <w:marLeft w:val="1440"/>
          <w:marRight w:val="0"/>
          <w:marTop w:val="100"/>
          <w:marBottom w:val="0"/>
          <w:divBdr>
            <w:top w:val="none" w:sz="0" w:space="0" w:color="auto"/>
            <w:left w:val="none" w:sz="0" w:space="0" w:color="auto"/>
            <w:bottom w:val="none" w:sz="0" w:space="0" w:color="auto"/>
            <w:right w:val="none" w:sz="0" w:space="0" w:color="auto"/>
          </w:divBdr>
        </w:div>
        <w:div w:id="718162334">
          <w:marLeft w:val="1080"/>
          <w:marRight w:val="0"/>
          <w:marTop w:val="100"/>
          <w:marBottom w:val="0"/>
          <w:divBdr>
            <w:top w:val="none" w:sz="0" w:space="0" w:color="auto"/>
            <w:left w:val="none" w:sz="0" w:space="0" w:color="auto"/>
            <w:bottom w:val="none" w:sz="0" w:space="0" w:color="auto"/>
            <w:right w:val="none" w:sz="0" w:space="0" w:color="auto"/>
          </w:divBdr>
        </w:div>
        <w:div w:id="267734861">
          <w:marLeft w:val="1800"/>
          <w:marRight w:val="0"/>
          <w:marTop w:val="100"/>
          <w:marBottom w:val="0"/>
          <w:divBdr>
            <w:top w:val="none" w:sz="0" w:space="0" w:color="auto"/>
            <w:left w:val="none" w:sz="0" w:space="0" w:color="auto"/>
            <w:bottom w:val="none" w:sz="0" w:space="0" w:color="auto"/>
            <w:right w:val="none" w:sz="0" w:space="0" w:color="auto"/>
          </w:divBdr>
        </w:div>
        <w:div w:id="262610452">
          <w:marLeft w:val="1800"/>
          <w:marRight w:val="0"/>
          <w:marTop w:val="100"/>
          <w:marBottom w:val="0"/>
          <w:divBdr>
            <w:top w:val="none" w:sz="0" w:space="0" w:color="auto"/>
            <w:left w:val="none" w:sz="0" w:space="0" w:color="auto"/>
            <w:bottom w:val="none" w:sz="0" w:space="0" w:color="auto"/>
            <w:right w:val="none" w:sz="0" w:space="0" w:color="auto"/>
          </w:divBdr>
        </w:div>
        <w:div w:id="1918133215">
          <w:marLeft w:val="1800"/>
          <w:marRight w:val="0"/>
          <w:marTop w:val="100"/>
          <w:marBottom w:val="0"/>
          <w:divBdr>
            <w:top w:val="none" w:sz="0" w:space="0" w:color="auto"/>
            <w:left w:val="none" w:sz="0" w:space="0" w:color="auto"/>
            <w:bottom w:val="none" w:sz="0" w:space="0" w:color="auto"/>
            <w:right w:val="none" w:sz="0" w:space="0" w:color="auto"/>
          </w:divBdr>
        </w:div>
        <w:div w:id="8072379">
          <w:marLeft w:val="360"/>
          <w:marRight w:val="0"/>
          <w:marTop w:val="200"/>
          <w:marBottom w:val="0"/>
          <w:divBdr>
            <w:top w:val="none" w:sz="0" w:space="0" w:color="auto"/>
            <w:left w:val="none" w:sz="0" w:space="0" w:color="auto"/>
            <w:bottom w:val="none" w:sz="0" w:space="0" w:color="auto"/>
            <w:right w:val="none" w:sz="0" w:space="0" w:color="auto"/>
          </w:divBdr>
        </w:div>
        <w:div w:id="1233466488">
          <w:marLeft w:val="1080"/>
          <w:marRight w:val="0"/>
          <w:marTop w:val="100"/>
          <w:marBottom w:val="0"/>
          <w:divBdr>
            <w:top w:val="none" w:sz="0" w:space="0" w:color="auto"/>
            <w:left w:val="none" w:sz="0" w:space="0" w:color="auto"/>
            <w:bottom w:val="none" w:sz="0" w:space="0" w:color="auto"/>
            <w:right w:val="none" w:sz="0" w:space="0" w:color="auto"/>
          </w:divBdr>
        </w:div>
      </w:divsChild>
    </w:div>
    <w:div w:id="1968311312">
      <w:bodyDiv w:val="1"/>
      <w:marLeft w:val="0"/>
      <w:marRight w:val="0"/>
      <w:marTop w:val="0"/>
      <w:marBottom w:val="0"/>
      <w:divBdr>
        <w:top w:val="none" w:sz="0" w:space="0" w:color="auto"/>
        <w:left w:val="none" w:sz="0" w:space="0" w:color="auto"/>
        <w:bottom w:val="none" w:sz="0" w:space="0" w:color="auto"/>
        <w:right w:val="none" w:sz="0" w:space="0" w:color="auto"/>
      </w:divBdr>
    </w:div>
    <w:div w:id="1993294627">
      <w:bodyDiv w:val="1"/>
      <w:marLeft w:val="0"/>
      <w:marRight w:val="0"/>
      <w:marTop w:val="0"/>
      <w:marBottom w:val="0"/>
      <w:divBdr>
        <w:top w:val="none" w:sz="0" w:space="0" w:color="auto"/>
        <w:left w:val="none" w:sz="0" w:space="0" w:color="auto"/>
        <w:bottom w:val="none" w:sz="0" w:space="0" w:color="auto"/>
        <w:right w:val="none" w:sz="0" w:space="0" w:color="auto"/>
      </w:divBdr>
    </w:div>
    <w:div w:id="2004891843">
      <w:bodyDiv w:val="1"/>
      <w:marLeft w:val="0"/>
      <w:marRight w:val="0"/>
      <w:marTop w:val="0"/>
      <w:marBottom w:val="0"/>
      <w:divBdr>
        <w:top w:val="none" w:sz="0" w:space="0" w:color="auto"/>
        <w:left w:val="none" w:sz="0" w:space="0" w:color="auto"/>
        <w:bottom w:val="none" w:sz="0" w:space="0" w:color="auto"/>
        <w:right w:val="none" w:sz="0" w:space="0" w:color="auto"/>
      </w:divBdr>
    </w:div>
    <w:div w:id="2088066841">
      <w:bodyDiv w:val="1"/>
      <w:marLeft w:val="0"/>
      <w:marRight w:val="0"/>
      <w:marTop w:val="0"/>
      <w:marBottom w:val="0"/>
      <w:divBdr>
        <w:top w:val="none" w:sz="0" w:space="0" w:color="auto"/>
        <w:left w:val="none" w:sz="0" w:space="0" w:color="auto"/>
        <w:bottom w:val="none" w:sz="0" w:space="0" w:color="auto"/>
        <w:right w:val="none" w:sz="0" w:space="0" w:color="auto"/>
      </w:divBdr>
    </w:div>
    <w:div w:id="2098091884">
      <w:bodyDiv w:val="1"/>
      <w:marLeft w:val="0"/>
      <w:marRight w:val="0"/>
      <w:marTop w:val="0"/>
      <w:marBottom w:val="0"/>
      <w:divBdr>
        <w:top w:val="none" w:sz="0" w:space="0" w:color="auto"/>
        <w:left w:val="none" w:sz="0" w:space="0" w:color="auto"/>
        <w:bottom w:val="none" w:sz="0" w:space="0" w:color="auto"/>
        <w:right w:val="none" w:sz="0" w:space="0" w:color="auto"/>
      </w:divBdr>
    </w:div>
    <w:div w:id="2109422990">
      <w:bodyDiv w:val="1"/>
      <w:marLeft w:val="0"/>
      <w:marRight w:val="0"/>
      <w:marTop w:val="0"/>
      <w:marBottom w:val="0"/>
      <w:divBdr>
        <w:top w:val="none" w:sz="0" w:space="0" w:color="auto"/>
        <w:left w:val="none" w:sz="0" w:space="0" w:color="auto"/>
        <w:bottom w:val="none" w:sz="0" w:space="0" w:color="auto"/>
        <w:right w:val="none" w:sz="0" w:space="0" w:color="auto"/>
      </w:divBdr>
    </w:div>
    <w:div w:id="2140032146">
      <w:bodyDiv w:val="1"/>
      <w:marLeft w:val="0"/>
      <w:marRight w:val="0"/>
      <w:marTop w:val="0"/>
      <w:marBottom w:val="0"/>
      <w:divBdr>
        <w:top w:val="none" w:sz="0" w:space="0" w:color="auto"/>
        <w:left w:val="none" w:sz="0" w:space="0" w:color="auto"/>
        <w:bottom w:val="none" w:sz="0" w:space="0" w:color="auto"/>
        <w:right w:val="none" w:sz="0" w:space="0" w:color="auto"/>
      </w:divBdr>
      <w:divsChild>
        <w:div w:id="68968393">
          <w:marLeft w:val="446"/>
          <w:marRight w:val="0"/>
          <w:marTop w:val="0"/>
          <w:marBottom w:val="120"/>
          <w:divBdr>
            <w:top w:val="none" w:sz="0" w:space="0" w:color="auto"/>
            <w:left w:val="none" w:sz="0" w:space="0" w:color="auto"/>
            <w:bottom w:val="none" w:sz="0" w:space="0" w:color="auto"/>
            <w:right w:val="none" w:sz="0" w:space="0" w:color="auto"/>
          </w:divBdr>
        </w:div>
        <w:div w:id="1104497724">
          <w:marLeft w:val="1267"/>
          <w:marRight w:val="0"/>
          <w:marTop w:val="0"/>
          <w:marBottom w:val="180"/>
          <w:divBdr>
            <w:top w:val="none" w:sz="0" w:space="0" w:color="auto"/>
            <w:left w:val="none" w:sz="0" w:space="0" w:color="auto"/>
            <w:bottom w:val="none" w:sz="0" w:space="0" w:color="auto"/>
            <w:right w:val="none" w:sz="0" w:space="0" w:color="auto"/>
          </w:divBdr>
        </w:div>
        <w:div w:id="770930991">
          <w:marLeft w:val="1267"/>
          <w:marRight w:val="0"/>
          <w:marTop w:val="0"/>
          <w:marBottom w:val="180"/>
          <w:divBdr>
            <w:top w:val="none" w:sz="0" w:space="0" w:color="auto"/>
            <w:left w:val="none" w:sz="0" w:space="0" w:color="auto"/>
            <w:bottom w:val="none" w:sz="0" w:space="0" w:color="auto"/>
            <w:right w:val="none" w:sz="0" w:space="0" w:color="auto"/>
          </w:divBdr>
        </w:div>
        <w:div w:id="1622302041">
          <w:marLeft w:val="446"/>
          <w:marRight w:val="0"/>
          <w:marTop w:val="0"/>
          <w:marBottom w:val="120"/>
          <w:divBdr>
            <w:top w:val="none" w:sz="0" w:space="0" w:color="auto"/>
            <w:left w:val="none" w:sz="0" w:space="0" w:color="auto"/>
            <w:bottom w:val="none" w:sz="0" w:space="0" w:color="auto"/>
            <w:right w:val="none" w:sz="0" w:space="0" w:color="auto"/>
          </w:divBdr>
        </w:div>
        <w:div w:id="1216625497">
          <w:marLeft w:val="1267"/>
          <w:marRight w:val="0"/>
          <w:marTop w:val="0"/>
          <w:marBottom w:val="180"/>
          <w:divBdr>
            <w:top w:val="none" w:sz="0" w:space="0" w:color="auto"/>
            <w:left w:val="none" w:sz="0" w:space="0" w:color="auto"/>
            <w:bottom w:val="none" w:sz="0" w:space="0" w:color="auto"/>
            <w:right w:val="none" w:sz="0" w:space="0" w:color="auto"/>
          </w:divBdr>
        </w:div>
        <w:div w:id="707796080">
          <w:marLeft w:val="1267"/>
          <w:marRight w:val="0"/>
          <w:marTop w:val="0"/>
          <w:marBottom w:val="180"/>
          <w:divBdr>
            <w:top w:val="none" w:sz="0" w:space="0" w:color="auto"/>
            <w:left w:val="none" w:sz="0" w:space="0" w:color="auto"/>
            <w:bottom w:val="none" w:sz="0" w:space="0" w:color="auto"/>
            <w:right w:val="none" w:sz="0" w:space="0" w:color="auto"/>
          </w:divBdr>
        </w:div>
        <w:div w:id="1429503284">
          <w:marLeft w:val="446"/>
          <w:marRight w:val="0"/>
          <w:marTop w:val="0"/>
          <w:marBottom w:val="120"/>
          <w:divBdr>
            <w:top w:val="none" w:sz="0" w:space="0" w:color="auto"/>
            <w:left w:val="none" w:sz="0" w:space="0" w:color="auto"/>
            <w:bottom w:val="none" w:sz="0" w:space="0" w:color="auto"/>
            <w:right w:val="none" w:sz="0" w:space="0" w:color="auto"/>
          </w:divBdr>
        </w:div>
        <w:div w:id="2042439820">
          <w:marLeft w:val="1267"/>
          <w:marRight w:val="0"/>
          <w:marTop w:val="0"/>
          <w:marBottom w:val="180"/>
          <w:divBdr>
            <w:top w:val="none" w:sz="0" w:space="0" w:color="auto"/>
            <w:left w:val="none" w:sz="0" w:space="0" w:color="auto"/>
            <w:bottom w:val="none" w:sz="0" w:space="0" w:color="auto"/>
            <w:right w:val="none" w:sz="0" w:space="0" w:color="auto"/>
          </w:divBdr>
        </w:div>
        <w:div w:id="618417739">
          <w:marLeft w:val="446"/>
          <w:marRight w:val="0"/>
          <w:marTop w:val="0"/>
          <w:marBottom w:val="120"/>
          <w:divBdr>
            <w:top w:val="none" w:sz="0" w:space="0" w:color="auto"/>
            <w:left w:val="none" w:sz="0" w:space="0" w:color="auto"/>
            <w:bottom w:val="none" w:sz="0" w:space="0" w:color="auto"/>
            <w:right w:val="none" w:sz="0" w:space="0" w:color="auto"/>
          </w:divBdr>
        </w:div>
        <w:div w:id="1093284462">
          <w:marLeft w:val="1267"/>
          <w:marRight w:val="0"/>
          <w:marTop w:val="0"/>
          <w:marBottom w:val="180"/>
          <w:divBdr>
            <w:top w:val="none" w:sz="0" w:space="0" w:color="auto"/>
            <w:left w:val="none" w:sz="0" w:space="0" w:color="auto"/>
            <w:bottom w:val="none" w:sz="0" w:space="0" w:color="auto"/>
            <w:right w:val="none" w:sz="0" w:space="0" w:color="auto"/>
          </w:divBdr>
        </w:div>
        <w:div w:id="164824455">
          <w:marLeft w:val="1267"/>
          <w:marRight w:val="0"/>
          <w:marTop w:val="0"/>
          <w:marBottom w:val="180"/>
          <w:divBdr>
            <w:top w:val="none" w:sz="0" w:space="0" w:color="auto"/>
            <w:left w:val="none" w:sz="0" w:space="0" w:color="auto"/>
            <w:bottom w:val="none" w:sz="0" w:space="0" w:color="auto"/>
            <w:right w:val="none" w:sz="0" w:space="0" w:color="auto"/>
          </w:divBdr>
        </w:div>
        <w:div w:id="2125417318">
          <w:marLeft w:val="1267"/>
          <w:marRight w:val="0"/>
          <w:marTop w:val="0"/>
          <w:marBottom w:val="180"/>
          <w:divBdr>
            <w:top w:val="none" w:sz="0" w:space="0" w:color="auto"/>
            <w:left w:val="none" w:sz="0" w:space="0" w:color="auto"/>
            <w:bottom w:val="none" w:sz="0" w:space="0" w:color="auto"/>
            <w:right w:val="none" w:sz="0" w:space="0" w:color="auto"/>
          </w:divBdr>
        </w:div>
        <w:div w:id="532621722">
          <w:marLeft w:val="1267"/>
          <w:marRight w:val="0"/>
          <w:marTop w:val="0"/>
          <w:marBottom w:val="180"/>
          <w:divBdr>
            <w:top w:val="none" w:sz="0" w:space="0" w:color="auto"/>
            <w:left w:val="none" w:sz="0" w:space="0" w:color="auto"/>
            <w:bottom w:val="none" w:sz="0" w:space="0" w:color="auto"/>
            <w:right w:val="none" w:sz="0" w:space="0" w:color="auto"/>
          </w:divBdr>
        </w:div>
        <w:div w:id="831335800">
          <w:marLeft w:val="1166"/>
          <w:marRight w:val="0"/>
          <w:marTop w:val="0"/>
          <w:marBottom w:val="180"/>
          <w:divBdr>
            <w:top w:val="none" w:sz="0" w:space="0" w:color="auto"/>
            <w:left w:val="none" w:sz="0" w:space="0" w:color="auto"/>
            <w:bottom w:val="none" w:sz="0" w:space="0" w:color="auto"/>
            <w:right w:val="none" w:sz="0" w:space="0" w:color="auto"/>
          </w:divBdr>
        </w:div>
        <w:div w:id="260724644">
          <w:marLeft w:val="1166"/>
          <w:marRight w:val="0"/>
          <w:marTop w:val="0"/>
          <w:marBottom w:val="180"/>
          <w:divBdr>
            <w:top w:val="none" w:sz="0" w:space="0" w:color="auto"/>
            <w:left w:val="none" w:sz="0" w:space="0" w:color="auto"/>
            <w:bottom w:val="none" w:sz="0" w:space="0" w:color="auto"/>
            <w:right w:val="none" w:sz="0" w:space="0" w:color="auto"/>
          </w:divBdr>
        </w:div>
        <w:div w:id="2131511685">
          <w:marLeft w:val="1166"/>
          <w:marRight w:val="0"/>
          <w:marTop w:val="0"/>
          <w:marBottom w:val="180"/>
          <w:divBdr>
            <w:top w:val="none" w:sz="0" w:space="0" w:color="auto"/>
            <w:left w:val="none" w:sz="0" w:space="0" w:color="auto"/>
            <w:bottom w:val="none" w:sz="0" w:space="0" w:color="auto"/>
            <w:right w:val="none" w:sz="0" w:space="0" w:color="auto"/>
          </w:divBdr>
        </w:div>
      </w:divsChild>
    </w:div>
    <w:div w:id="2146385915">
      <w:bodyDiv w:val="1"/>
      <w:marLeft w:val="0"/>
      <w:marRight w:val="0"/>
      <w:marTop w:val="0"/>
      <w:marBottom w:val="0"/>
      <w:divBdr>
        <w:top w:val="none" w:sz="0" w:space="0" w:color="auto"/>
        <w:left w:val="none" w:sz="0" w:space="0" w:color="auto"/>
        <w:bottom w:val="none" w:sz="0" w:space="0" w:color="auto"/>
        <w:right w:val="none" w:sz="0" w:space="0" w:color="auto"/>
      </w:divBdr>
      <w:divsChild>
        <w:div w:id="1666858432">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1" Type="http://schemas.openxmlformats.org/officeDocument/2006/relationships/hyperlink" Target="https://www.3gpp.org/ftp/tsg_ran/WG4_Radio/TSGR4_101-bis-e/Docs/R4-2120025.zip" TargetMode="External"/><Relationship Id="rId170" Type="http://schemas.openxmlformats.org/officeDocument/2006/relationships/hyperlink" Target="https://www.3gpp.org/ftp/tsg_ran/WG4_Radio/TSGR4_101-bis-e/Docs/R4-2200150.zip" TargetMode="External"/><Relationship Id="rId268" Type="http://schemas.openxmlformats.org/officeDocument/2006/relationships/hyperlink" Target="https://www.3gpp.org/ftp/tsg_ran/WG4_Radio/TSGR4_101-bis-e/Docs/R4-2201546.zip" TargetMode="External"/><Relationship Id="rId475" Type="http://schemas.openxmlformats.org/officeDocument/2006/relationships/hyperlink" Target="https://www.3gpp.org/ftp/tsg_ran/WG4_Radio/TSGR4_101-bis-e/Docs/R4-2201573.zip" TargetMode="External"/><Relationship Id="rId682" Type="http://schemas.openxmlformats.org/officeDocument/2006/relationships/hyperlink" Target="https://www.3gpp.org/ftp/tsg_ran/WG4_Radio/TSGR4_101-bis-e/Docs/R4-2200454.zip" TargetMode="External"/><Relationship Id="rId128" Type="http://schemas.openxmlformats.org/officeDocument/2006/relationships/hyperlink" Target="https://www.3gpp.org/ftp/tsg_ran/WG4_Radio/TSGR4_101-bis-e/Docs/R4-2200850.zip" TargetMode="External"/><Relationship Id="rId335" Type="http://schemas.openxmlformats.org/officeDocument/2006/relationships/hyperlink" Target="https://www.3gpp.org/ftp/tsg_ran/WG4_Radio/TSGR4_101-bis-e/Docs/R4-2201550.zip" TargetMode="External"/><Relationship Id="rId542" Type="http://schemas.openxmlformats.org/officeDocument/2006/relationships/hyperlink" Target="https://www.3gpp.org/ftp/tsg_ran/WG4_Radio/TSGR4_101-bis-e/Docs/R4-2201239.zip" TargetMode="External"/><Relationship Id="rId987" Type="http://schemas.openxmlformats.org/officeDocument/2006/relationships/hyperlink" Target="https://www.3gpp.org/ftp/tsg_ran/WG4_Radio/TSGR4_101-bis-e/Docs/R4-2202231.zip" TargetMode="External"/><Relationship Id="rId1172" Type="http://schemas.openxmlformats.org/officeDocument/2006/relationships/hyperlink" Target="https://www.3gpp.org/ftp/tsg_ran/WG4_Radio/TSGR4_101-bis-e/Docs/R4-2201483.zip" TargetMode="External"/><Relationship Id="rId402" Type="http://schemas.openxmlformats.org/officeDocument/2006/relationships/hyperlink" Target="https://www.3gpp.org/ftp/tsg_ran/WG4_Radio/TSGR4_101-bis-e/Docs/R4-2201553.zip" TargetMode="External"/><Relationship Id="rId847" Type="http://schemas.openxmlformats.org/officeDocument/2006/relationships/hyperlink" Target="https://www.3gpp.org/ftp/tsg_ran/WG4_Radio/TSGR4_101-bis-e/Docs/R4-2200483.zip" TargetMode="External"/><Relationship Id="rId1032" Type="http://schemas.openxmlformats.org/officeDocument/2006/relationships/hyperlink" Target="https://www.3gpp.org/ftp/tsg_ran/WG4_Radio/TSGR4_101-bis-e/Docs/R4-2201794.zip" TargetMode="External"/><Relationship Id="rId707" Type="http://schemas.openxmlformats.org/officeDocument/2006/relationships/hyperlink" Target="https://www.3gpp.org/ftp/tsg_ran/WG4_Radio/TSGR4_101-bis-e/Docs/R4-2201340.zip" TargetMode="External"/><Relationship Id="rId914" Type="http://schemas.openxmlformats.org/officeDocument/2006/relationships/hyperlink" Target="https://www.3gpp.org/ftp/tsg_ran/WG4_Radio/TSGR4_101-bis-e/Docs/R4-2200282.zip" TargetMode="External"/><Relationship Id="rId43" Type="http://schemas.openxmlformats.org/officeDocument/2006/relationships/hyperlink" Target="https://www.3gpp.org/ftp/tsg_ran/WG4_Radio/TSGR4_101-bis-e/Docs/R4-2200038.zip" TargetMode="External"/><Relationship Id="rId192" Type="http://schemas.openxmlformats.org/officeDocument/2006/relationships/hyperlink" Target="https://www.3gpp.org/ftp/tsg_ran/WG4_Radio/TSGR4_101-bis-e/Docs/R4-2201451.zip" TargetMode="External"/><Relationship Id="rId497" Type="http://schemas.openxmlformats.org/officeDocument/2006/relationships/hyperlink" Target="https://www.3gpp.org/ftp/tsg_ran/WG4_Radio/TSGR4_101-bis-e/Docs/R4-2201359.zip" TargetMode="External"/><Relationship Id="rId357" Type="http://schemas.openxmlformats.org/officeDocument/2006/relationships/hyperlink" Target="https://www.3gpp.org/ftp/tsg_ran/WG4_Radio/TSGR4_101-bis-e/Docs/R4-2200208.zip" TargetMode="External"/><Relationship Id="rId217" Type="http://schemas.openxmlformats.org/officeDocument/2006/relationships/hyperlink" Target="https://www.3gpp.org/ftp/tsg_ran/WG4_Radio/TSGR4_101-bis-e/Docs/R4-2202039.zip" TargetMode="External"/><Relationship Id="rId564" Type="http://schemas.openxmlformats.org/officeDocument/2006/relationships/hyperlink" Target="https://www.3gpp.org/ftp/tsg_ran/WG4_Radio/TSGR4_101-bis-e/Docs/R4-2201571.zip" TargetMode="External"/><Relationship Id="rId771" Type="http://schemas.openxmlformats.org/officeDocument/2006/relationships/hyperlink" Target="https://www.3gpp.org/ftp/tsg_ran/WG4_Radio/TSGR4_101-bis-e/Docs/R4-2201299.zip" TargetMode="External"/><Relationship Id="rId869" Type="http://schemas.openxmlformats.org/officeDocument/2006/relationships/hyperlink" Target="https://www.3gpp.org/ftp/tsg_ran/WG4_Radio/TSGR4_101-bis-e/Docs/R4-2200833.zip" TargetMode="External"/><Relationship Id="rId424" Type="http://schemas.openxmlformats.org/officeDocument/2006/relationships/hyperlink" Target="https://www.3gpp.org/ftp/tsg_ran/WG4_Radio/TSGR4_101-bis-e/Docs/R4-2201898.zip" TargetMode="External"/><Relationship Id="rId631" Type="http://schemas.openxmlformats.org/officeDocument/2006/relationships/hyperlink" Target="https://www.3gpp.org/ftp/tsg_ran/WG4_Radio/TSGR4_101-bis-e/Docs/R4-2201252.zip" TargetMode="External"/><Relationship Id="rId729" Type="http://schemas.openxmlformats.org/officeDocument/2006/relationships/hyperlink" Target="https://www.3gpp.org/ftp/tsg_ran/WG4_Radio/TSGR4_101-bis-e/Docs/R4-2200335.zip" TargetMode="External"/><Relationship Id="rId1054" Type="http://schemas.openxmlformats.org/officeDocument/2006/relationships/hyperlink" Target="https://www.3gpp.org/ftp/tsg_ran/WG4_Radio/TSGR4_101-bis-e/Docs/R4-2201264.zip" TargetMode="External"/><Relationship Id="rId936" Type="http://schemas.openxmlformats.org/officeDocument/2006/relationships/hyperlink" Target="https://www.3gpp.org/ftp/tsg_ran/WG4_Radio/TSGR4_101-bis-e/Docs/R4-2201209.zip" TargetMode="External"/><Relationship Id="rId1121" Type="http://schemas.openxmlformats.org/officeDocument/2006/relationships/hyperlink" Target="https://www.3gpp.org/ftp/tsg_ran/WG4_Radio/TSGR4_101-bis-e/Docs/R4-2201832.zip" TargetMode="External"/><Relationship Id="rId65" Type="http://schemas.openxmlformats.org/officeDocument/2006/relationships/hyperlink" Target="https://www.3gpp.org/ftp/tsg_ran/WG4_Radio/TSGR4_101-bis-e/Docs/R4-2200006.zip" TargetMode="External"/><Relationship Id="rId281" Type="http://schemas.openxmlformats.org/officeDocument/2006/relationships/hyperlink" Target="https://www.3gpp.org/ftp/tsg_ran/WG4_Radio/TSGR4_101-bis-e/Docs/R4-2200621.zip" TargetMode="External"/><Relationship Id="rId141" Type="http://schemas.openxmlformats.org/officeDocument/2006/relationships/hyperlink" Target="https://www.3gpp.org/ftp/tsg_ran/WG4_Radio/TSGR4_101-bis-e/Docs/R4-2202002.zip" TargetMode="External"/><Relationship Id="rId379" Type="http://schemas.openxmlformats.org/officeDocument/2006/relationships/hyperlink" Target="https://www.3gpp.org/ftp/tsg_ran/WG4_Radio/TSGR4_101-bis-e/Docs/R4-2201056.zip" TargetMode="External"/><Relationship Id="rId586" Type="http://schemas.openxmlformats.org/officeDocument/2006/relationships/hyperlink" Target="https://www.3gpp.org/ftp/tsg_ran/WG4_Radio/TSGR4_101-bis-e/Docs/R4-2201752.zip" TargetMode="External"/><Relationship Id="rId793" Type="http://schemas.openxmlformats.org/officeDocument/2006/relationships/hyperlink" Target="https://www.3gpp.org/ftp/tsg_ran/WG4_Radio/TSGR4_101-bis-e/Docs/R4-2200253.zip" TargetMode="External"/><Relationship Id="rId7" Type="http://schemas.openxmlformats.org/officeDocument/2006/relationships/settings" Target="settings.xml"/><Relationship Id="rId239" Type="http://schemas.openxmlformats.org/officeDocument/2006/relationships/hyperlink" Target="https://www.3gpp.org/ftp/tsg_ran/WG4_Radio/TSGR4_101-bis-e/Docs/R4-2202036.zip" TargetMode="External"/><Relationship Id="rId446" Type="http://schemas.openxmlformats.org/officeDocument/2006/relationships/hyperlink" Target="https://www.3gpp.org/ftp/tsg_ran/WG4_Radio/TSGR4_101-bis-e/Docs/R4-2201557.zip" TargetMode="External"/><Relationship Id="rId653" Type="http://schemas.openxmlformats.org/officeDocument/2006/relationships/hyperlink" Target="https://www.3gpp.org/ftp/tsg_ran/WG4_Radio/TSGR4_101-bis-e/Docs/R4-2202213.zip" TargetMode="External"/><Relationship Id="rId1076" Type="http://schemas.openxmlformats.org/officeDocument/2006/relationships/hyperlink" Target="https://www.3gpp.org/ftp/tsg_ran/WG4_Radio/TSGR4_101-bis-e/Docs/R4-2201837.zip" TargetMode="External"/><Relationship Id="rId306" Type="http://schemas.openxmlformats.org/officeDocument/2006/relationships/hyperlink" Target="https://www.3gpp.org/ftp/tsg_ran/WG4_Radio/TSGR4_101-bis-e/Docs/R4-2201063.zip" TargetMode="External"/><Relationship Id="rId860" Type="http://schemas.openxmlformats.org/officeDocument/2006/relationships/hyperlink" Target="https://www.3gpp.org/ftp/tsg_ran/WG4_Radio/TSGR4_101-bis-e/Docs/R4-2201764.zip" TargetMode="External"/><Relationship Id="rId958" Type="http://schemas.openxmlformats.org/officeDocument/2006/relationships/hyperlink" Target="https://www.3gpp.org/ftp/tsg_ran/WG4_Radio/TSGR4_101-bis-e/Docs/R4-2201916.zip" TargetMode="External"/><Relationship Id="rId1143" Type="http://schemas.openxmlformats.org/officeDocument/2006/relationships/hyperlink" Target="https://www.3gpp.org/ftp/tsg_ran/WG4_Radio/TSGR4_101-bis-e/Docs/R4-2200451.zip" TargetMode="External"/><Relationship Id="rId87" Type="http://schemas.openxmlformats.org/officeDocument/2006/relationships/hyperlink" Target="https://www.3gpp.org/ftp/tsg_ran/WG4_Radio/TSGR4_101-bis-e/Docs/R4-2200036.zip" TargetMode="External"/><Relationship Id="rId513" Type="http://schemas.openxmlformats.org/officeDocument/2006/relationships/hyperlink" Target="https://www.3gpp.org/ftp/tsg_ran/WG4_Radio/TSGR4_101-bis-e/Docs/R4-2201733.zip" TargetMode="External"/><Relationship Id="rId720" Type="http://schemas.openxmlformats.org/officeDocument/2006/relationships/hyperlink" Target="https://www.3gpp.org/ftp/tsg_ran/WG4_Radio/TSGR4_101-bis-e/Docs/R4-2202218.zip" TargetMode="External"/><Relationship Id="rId818" Type="http://schemas.openxmlformats.org/officeDocument/2006/relationships/hyperlink" Target="https://www.3gpp.org/ftp/tsg_ran/WG4_Radio/TSGR4_101-bis-e/Docs/R4-2200620.zip" TargetMode="External"/><Relationship Id="rId1003" Type="http://schemas.openxmlformats.org/officeDocument/2006/relationships/hyperlink" Target="https://www.3gpp.org/ftp/tsg_ran/WG4_Radio/TSGR4_101-bis-e/Docs/R4-2202232.zip" TargetMode="External"/><Relationship Id="rId14" Type="http://schemas.openxmlformats.org/officeDocument/2006/relationships/hyperlink" Target="https://www.3gpp.org/ftp/tsg_ran/WG4_Radio/TSGR4_101-bis-e/Docs/R4-2200006.zip" TargetMode="External"/><Relationship Id="rId163" Type="http://schemas.openxmlformats.org/officeDocument/2006/relationships/hyperlink" Target="https://www.3gpp.org/ftp/tsg_ran/WG4_Radio/TSGR4_101-bis-e/Docs/R4-2201304.zip" TargetMode="External"/><Relationship Id="rId370" Type="http://schemas.openxmlformats.org/officeDocument/2006/relationships/hyperlink" Target="https://www.3gpp.org/ftp/tsg_ran/WG4_Radio/TSGR4_101-bis-e/Docs/R4-2201044.zip" TargetMode="External"/><Relationship Id="rId230" Type="http://schemas.openxmlformats.org/officeDocument/2006/relationships/hyperlink" Target="https://www.3gpp.org/ftp/tsg_ran/WG4_Radio/TSGR4_101-bis-e/Docs/R4-2201565.zip" TargetMode="External"/><Relationship Id="rId468" Type="http://schemas.openxmlformats.org/officeDocument/2006/relationships/hyperlink" Target="https://www.3gpp.org/ftp/tsg_ran/WG4_Radio/TSGR4_101-bis-e/Docs/R4-2201095.zip" TargetMode="External"/><Relationship Id="rId675" Type="http://schemas.openxmlformats.org/officeDocument/2006/relationships/hyperlink" Target="https://www.3gpp.org/ftp/tsg_ran/WG4_Radio/TSGR4_101-bis-e/Docs/R4-2200852.zip" TargetMode="External"/><Relationship Id="rId882" Type="http://schemas.openxmlformats.org/officeDocument/2006/relationships/hyperlink" Target="https://www.3gpp.org/ftp/tsg_ran/WG4_Radio/TSGR4_101-bis-e/Docs/R4-2200841.zip" TargetMode="External"/><Relationship Id="rId1098" Type="http://schemas.openxmlformats.org/officeDocument/2006/relationships/hyperlink" Target="https://www.3gpp.org/ftp/tsg_ran/WG4_Radio/TSGR4_101-bis-e/Docs/R4-2200775.zip" TargetMode="External"/><Relationship Id="rId328" Type="http://schemas.openxmlformats.org/officeDocument/2006/relationships/hyperlink" Target="https://www.3gpp.org/ftp/tsg_ran/WG4_Radio/TSGR4_101-bis-e/Docs/R4-2200221.zip" TargetMode="External"/><Relationship Id="rId535" Type="http://schemas.openxmlformats.org/officeDocument/2006/relationships/hyperlink" Target="https://www.3gpp.org/ftp/tsg_ran/WG4_Radio/TSGR4_101-bis-e/Docs/R4-2200723.zip" TargetMode="External"/><Relationship Id="rId742" Type="http://schemas.openxmlformats.org/officeDocument/2006/relationships/hyperlink" Target="https://www.3gpp.org/ftp/tsg_ran/WG4_Radio/TSGR4_101-bis-e/Docs/R4-2201946.zip" TargetMode="External"/><Relationship Id="rId1165" Type="http://schemas.openxmlformats.org/officeDocument/2006/relationships/hyperlink" Target="https://www.3gpp.org/ftp/tsg_ran/WG4_Radio/TSGR4_101-bis-e/Docs/R4-2202050.zip" TargetMode="External"/><Relationship Id="rId602" Type="http://schemas.openxmlformats.org/officeDocument/2006/relationships/hyperlink" Target="https://www.3gpp.org/ftp/tsg_ran/WG4_Radio/TSGR4_101-bis-e/Docs/R4-2202208.zip" TargetMode="External"/><Relationship Id="rId1025" Type="http://schemas.openxmlformats.org/officeDocument/2006/relationships/hyperlink" Target="https://www.3gpp.org/ftp/tsg_ran/WG4_Radio/TSGR4_101-bis-e/Docs/R4-2200979.zip" TargetMode="External"/><Relationship Id="rId907" Type="http://schemas.openxmlformats.org/officeDocument/2006/relationships/hyperlink" Target="https://www.3gpp.org/ftp/tsg_ran/WG4_Radio/TSGR4_101-bis-e/Docs/R4-2200847.zip" TargetMode="External"/><Relationship Id="rId36" Type="http://schemas.openxmlformats.org/officeDocument/2006/relationships/hyperlink" Target="https://www.3gpp.org/ftp/tsg_ran/WG4_Radio/TSGR4_101-bis-e/Docs/R4-2200032.zip" TargetMode="External"/><Relationship Id="rId185" Type="http://schemas.openxmlformats.org/officeDocument/2006/relationships/hyperlink" Target="https://www.3gpp.org/ftp/tsg_ran/WG4_Radio/TSGR4_101-bis-e/Docs/R4-2200160.zip" TargetMode="External"/><Relationship Id="rId392" Type="http://schemas.openxmlformats.org/officeDocument/2006/relationships/hyperlink" Target="https://www.3gpp.org/ftp/tsg_ran/WG4_Radio/TSGR4_101-bis-e/Docs/R4-2201118.zip" TargetMode="External"/><Relationship Id="rId697" Type="http://schemas.openxmlformats.org/officeDocument/2006/relationships/hyperlink" Target="https://www.3gpp.org/ftp/tsg_ran/WG4_Radio/TSGR4_101-bis-e/Docs/R4-2201070.zip" TargetMode="External"/><Relationship Id="rId252" Type="http://schemas.openxmlformats.org/officeDocument/2006/relationships/hyperlink" Target="https://www.3gpp.org/ftp/tsg_ran/WG4_Radio/TSGR4_101-bis-e/Docs/R4-2200061.zip" TargetMode="External"/><Relationship Id="rId112" Type="http://schemas.openxmlformats.org/officeDocument/2006/relationships/hyperlink" Target="https://www.3gpp.org/ftp/tsg_ran/WG4_Radio/TSGR4_101-bis-e/Docs/R4-2200485.zip" TargetMode="External"/><Relationship Id="rId557" Type="http://schemas.openxmlformats.org/officeDocument/2006/relationships/hyperlink" Target="https://www.3gpp.org/ftp/tsg_ran/WG4_Radio/TSGR4_101-bis-e/Docs/R4-2201352.zip" TargetMode="External"/><Relationship Id="rId764" Type="http://schemas.openxmlformats.org/officeDocument/2006/relationships/hyperlink" Target="https://www.3gpp.org/ftp/tsg_ran/WG4_Radio/TSGR4_101-bis-e/Docs/R4-2201968.zip" TargetMode="External"/><Relationship Id="rId971" Type="http://schemas.openxmlformats.org/officeDocument/2006/relationships/hyperlink" Target="https://www.3gpp.org/ftp/tsg_ran/WG4_Radio/TSGR4_101-bis-e/Docs/R4-2200021.zip" TargetMode="External"/><Relationship Id="rId417" Type="http://schemas.openxmlformats.org/officeDocument/2006/relationships/hyperlink" Target="https://www.3gpp.org/ftp/tsg_ran/WG4_Radio/TSGR4_101-bis-e/Docs/R4-2201122.zip" TargetMode="External"/><Relationship Id="rId624" Type="http://schemas.openxmlformats.org/officeDocument/2006/relationships/hyperlink" Target="https://www.3gpp.org/ftp/tsg_ran/WG4_Radio/TSGR4_101-bis-e/Docs/R4-2200462.zip" TargetMode="External"/><Relationship Id="rId831" Type="http://schemas.openxmlformats.org/officeDocument/2006/relationships/hyperlink" Target="https://www.3gpp.org/ftp/tsg_ran/WG4_Radio/TSGR4_101-bis-e/Docs/R4-2119977.zip" TargetMode="External"/><Relationship Id="rId1047" Type="http://schemas.openxmlformats.org/officeDocument/2006/relationships/hyperlink" Target="https://www.3gpp.org/ftp/tsg_ran/WG4_Radio/TSGR4_101-bis-e/Docs/R4-2201994.zip" TargetMode="External"/><Relationship Id="rId929" Type="http://schemas.openxmlformats.org/officeDocument/2006/relationships/hyperlink" Target="https://www.3gpp.org/ftp/tsg_ran/WG4_Radio/TSGR4_101-bis-e/Docs/R4-2200238.zip" TargetMode="External"/><Relationship Id="rId1114" Type="http://schemas.openxmlformats.org/officeDocument/2006/relationships/hyperlink" Target="https://www.3gpp.org/ftp/tsg_ran/WG4_Radio/TSGR4_101-bis-e/Docs/R4-2200459.zip" TargetMode="External"/><Relationship Id="rId58" Type="http://schemas.openxmlformats.org/officeDocument/2006/relationships/hyperlink" Target="https://www.3gpp.org/ftp/tsg_ran/WG4_Radio/TSGR4_101-bis-e/Docs/R4-2200053.zip" TargetMode="External"/><Relationship Id="rId274" Type="http://schemas.openxmlformats.org/officeDocument/2006/relationships/hyperlink" Target="https://www.3gpp.org/ftp/tsg_ran/WG4_Radio/TSGR4_101-bis-e/Docs/R4-2201559.zip" TargetMode="External"/><Relationship Id="rId481" Type="http://schemas.openxmlformats.org/officeDocument/2006/relationships/hyperlink" Target="https://www.3gpp.org/ftp/tsg_ran/WG4_Radio/TSGR4_101-bis-e/Docs/R4-2200609.zip" TargetMode="External"/><Relationship Id="rId702" Type="http://schemas.openxmlformats.org/officeDocument/2006/relationships/hyperlink" Target="https://www.3gpp.org/ftp/tsg_ran/WG4_Radio/TSGR4_101-bis-e/Docs/R4-2200770.zip" TargetMode="External"/><Relationship Id="rId1125" Type="http://schemas.openxmlformats.org/officeDocument/2006/relationships/hyperlink" Target="https://www.3gpp.org/ftp/tsg_ran/WG4_Radio/TSGR4_101-bis-e/Docs/R4-2202238.zip" TargetMode="External"/><Relationship Id="rId69" Type="http://schemas.openxmlformats.org/officeDocument/2006/relationships/hyperlink" Target="https://www.3gpp.org/ftp/tsg_ran/WG4_Radio/TSGR4_101-bis-e/Docs/R4-2200010.zip" TargetMode="External"/><Relationship Id="rId134" Type="http://schemas.openxmlformats.org/officeDocument/2006/relationships/hyperlink" Target="https://www.3gpp.org/ftp/tsg_ran/WG4_Radio/TSGR4_101-bis-e/Docs/R4-2201918.zip" TargetMode="External"/><Relationship Id="rId579" Type="http://schemas.openxmlformats.org/officeDocument/2006/relationships/hyperlink" Target="https://www.3gpp.org/ftp/tsg_ran/WG4_Radio/TSGR4_101-bis-e/Docs/R4-2201745.zip" TargetMode="External"/><Relationship Id="rId786" Type="http://schemas.openxmlformats.org/officeDocument/2006/relationships/hyperlink" Target="https://www.3gpp.org/ftp/tsg_ran/WG4_Radio/TSGR4_101-bis-e/Docs/R4-2200569.zip" TargetMode="External"/><Relationship Id="rId993" Type="http://schemas.openxmlformats.org/officeDocument/2006/relationships/hyperlink" Target="https://www.3gpp.org/ftp/tsg_ran/WG4_Radio/TSGR4_101-bis-e/Docs/R4-2200925.zip" TargetMode="External"/><Relationship Id="rId341" Type="http://schemas.openxmlformats.org/officeDocument/2006/relationships/hyperlink" Target="https://www.3gpp.org/ftp/tsg_ran/WG4_Radio/TSGR4_101-bis-e/Docs/R4-2201893.zip" TargetMode="External"/><Relationship Id="rId439" Type="http://schemas.openxmlformats.org/officeDocument/2006/relationships/hyperlink" Target="https://www.3gpp.org/ftp/tsg_ran/WG4_Radio/TSGR4_101-bis-e/Docs/R4-2200830.zip" TargetMode="External"/><Relationship Id="rId646" Type="http://schemas.openxmlformats.org/officeDocument/2006/relationships/hyperlink" Target="https://www.3gpp.org/ftp/tsg_ran/WG4_Radio/TSGR4_101-bis-e/Docs/R4-2201680.zip" TargetMode="External"/><Relationship Id="rId1069" Type="http://schemas.openxmlformats.org/officeDocument/2006/relationships/hyperlink" Target="https://www.3gpp.org/ftp/tsg_ran/WG4_Radio/TSGR4_101-bis-e/Docs/R4-2200616.zip" TargetMode="External"/><Relationship Id="rId201" Type="http://schemas.openxmlformats.org/officeDocument/2006/relationships/hyperlink" Target="https://www.3gpp.org/ftp/tsg_ran/WG4_Radio/TSGR4_101-bis-e/Docs/R4-2202204.zip" TargetMode="External"/><Relationship Id="rId285" Type="http://schemas.openxmlformats.org/officeDocument/2006/relationships/hyperlink" Target="https://www.3gpp.org/ftp/tsg_ran/WG4_Radio/TSGR4_101-bis-e/Docs/R4-2201348.zip" TargetMode="External"/><Relationship Id="rId506" Type="http://schemas.openxmlformats.org/officeDocument/2006/relationships/hyperlink" Target="https://www.3gpp.org/ftp/tsg_ran/WG4_Radio/TSGR4_101-bis-e/Docs/R4-2201906.zip" TargetMode="External"/><Relationship Id="rId853" Type="http://schemas.openxmlformats.org/officeDocument/2006/relationships/hyperlink" Target="https://www.3gpp.org/ftp/tsg_ran/WG4_Radio/TSGR4_101-bis-e/Docs/R4-2201798.zip" TargetMode="External"/><Relationship Id="rId1136" Type="http://schemas.openxmlformats.org/officeDocument/2006/relationships/hyperlink" Target="https://www.3gpp.org/ftp/tsg_ran/WG4_Radio/TSGR4_101-bis-e/Docs/R4-2201974.zip" TargetMode="External"/><Relationship Id="rId492" Type="http://schemas.openxmlformats.org/officeDocument/2006/relationships/hyperlink" Target="https://www.3gpp.org/ftp/tsg_ran/WG4_Radio/TSGR4_101-bis-e/Docs/R4-2201233.zip" TargetMode="External"/><Relationship Id="rId713" Type="http://schemas.openxmlformats.org/officeDocument/2006/relationships/hyperlink" Target="https://www.3gpp.org/ftp/tsg_ran/WG4_Radio/TSGR4_101-bis-e/Docs/R4-2201343.zip" TargetMode="External"/><Relationship Id="rId797" Type="http://schemas.openxmlformats.org/officeDocument/2006/relationships/hyperlink" Target="https://www.3gpp.org/ftp/tsg_ran/WG4_Radio/TSGR4_101-bis-e/Docs/R4-2200856.zip" TargetMode="External"/><Relationship Id="rId920" Type="http://schemas.openxmlformats.org/officeDocument/2006/relationships/hyperlink" Target="https://www.3gpp.org/ftp/tsg_ran/WG4_Radio/TSGR4_101-bis-e/Docs/R4-2201592.zip" TargetMode="External"/><Relationship Id="rId145" Type="http://schemas.openxmlformats.org/officeDocument/2006/relationships/hyperlink" Target="https://www.3gpp.org/ftp/tsg_ran/WG4_Radio/TSGR4_101-bis-e/Docs/R4-2201084.zip" TargetMode="External"/><Relationship Id="rId352" Type="http://schemas.openxmlformats.org/officeDocument/2006/relationships/hyperlink" Target="https://www.3gpp.org/ftp/tsg_ran/WG4_Radio/TSGR4_101-bis-e/Docs/R4-2200203.zip" TargetMode="External"/><Relationship Id="rId212" Type="http://schemas.openxmlformats.org/officeDocument/2006/relationships/hyperlink" Target="https://www.3gpp.org/ftp/tsg_ran/WG4_Radio/TSGR4_101-bis-e/Docs/R4-2201440.zip" TargetMode="External"/><Relationship Id="rId657" Type="http://schemas.openxmlformats.org/officeDocument/2006/relationships/hyperlink" Target="https://www.3gpp.org/ftp/tsg_ran/WG4_Radio/TSGR4_101-bis-e/Docs/R4-2200306.zip" TargetMode="External"/><Relationship Id="rId864" Type="http://schemas.openxmlformats.org/officeDocument/2006/relationships/hyperlink" Target="https://www.3gpp.org/ftp/tsg_ran/WG4_Radio/TSGR4_101-bis-e/Docs/R4-2201525.zip" TargetMode="External"/><Relationship Id="rId296" Type="http://schemas.openxmlformats.org/officeDocument/2006/relationships/hyperlink" Target="https://www.3gpp.org/ftp/tsg_ran/WG4_Radio/TSGR4_101-bis-e/Docs/R4-2201027.zip" TargetMode="External"/><Relationship Id="rId517" Type="http://schemas.openxmlformats.org/officeDocument/2006/relationships/hyperlink" Target="https://www.3gpp.org/ftp/tsg_ran/WG4_Radio/TSGR4_101-bis-e/Docs/R4-2200791.zip" TargetMode="External"/><Relationship Id="rId724" Type="http://schemas.openxmlformats.org/officeDocument/2006/relationships/hyperlink" Target="https://www.3gpp.org/ftp/tsg_ran/WG4_Radio/TSGR4_101-bis-e/Docs/R4-2201228.zip" TargetMode="External"/><Relationship Id="rId931" Type="http://schemas.openxmlformats.org/officeDocument/2006/relationships/hyperlink" Target="https://www.3gpp.org/ftp/tsg_ran/WG4_Radio/TSGR4_101-bis-e/Docs/R4-2200453.zip" TargetMode="External"/><Relationship Id="rId1147" Type="http://schemas.openxmlformats.org/officeDocument/2006/relationships/hyperlink" Target="https://www.3gpp.org/ftp/tsg_ran/WG4_Radio/TSGR4_101-bis-e/Docs/R4-2200548.zip" TargetMode="External"/><Relationship Id="rId60" Type="http://schemas.openxmlformats.org/officeDocument/2006/relationships/hyperlink" Target="https://www.3gpp.org/ftp/tsg_ran/WG4_Radio/TSGR4_101-bis-e/Docs/R4-2200055.zip" TargetMode="External"/><Relationship Id="rId156" Type="http://schemas.openxmlformats.org/officeDocument/2006/relationships/hyperlink" Target="https://www.3gpp.org/ftp/tsg_ran/WG4_Radio/TSGR4_101-bis-e/Docs/R4-2200436.zip" TargetMode="External"/><Relationship Id="rId363" Type="http://schemas.openxmlformats.org/officeDocument/2006/relationships/hyperlink" Target="https://www.3gpp.org/ftp/tsg_ran/WG4_Radio/TSGR4_101-bis-e/Docs/R4-2201037.zip" TargetMode="External"/><Relationship Id="rId570" Type="http://schemas.openxmlformats.org/officeDocument/2006/relationships/hyperlink" Target="https://www.3gpp.org/ftp/tsg_ran/WG4_Radio/TSGR4_101-bis-e/Docs/R4-2201736.zip" TargetMode="External"/><Relationship Id="rId1007" Type="http://schemas.openxmlformats.org/officeDocument/2006/relationships/hyperlink" Target="https://www.3gpp.org/ftp/tsg_ran/WG4_Radio/TSGR4_101-bis-e/Docs/R4-2200496.zip" TargetMode="External"/><Relationship Id="rId223" Type="http://schemas.openxmlformats.org/officeDocument/2006/relationships/hyperlink" Target="https://www.3gpp.org/ftp/tsg_ran/WG4_Radio/TSGR4_101-bis-e/Docs/R4-2202036.zip" TargetMode="External"/><Relationship Id="rId430" Type="http://schemas.openxmlformats.org/officeDocument/2006/relationships/hyperlink" Target="https://www.3gpp.org/ftp/tsg_ran/WG4_Radio/TSGR4_101-bis-e/Docs/R4-2201362.zip" TargetMode="External"/><Relationship Id="rId668" Type="http://schemas.openxmlformats.org/officeDocument/2006/relationships/hyperlink" Target="https://www.3gpp.org/ftp/tsg_ran/WG4_Radio/TSGR4_101-bis-e/Docs/R4-2200319.zip" TargetMode="External"/><Relationship Id="rId875" Type="http://schemas.openxmlformats.org/officeDocument/2006/relationships/hyperlink" Target="https://www.3gpp.org/ftp/tsg_ran/WG4_Radio/TSGR4_101-bis-e/Docs/R4-2200139.zip" TargetMode="External"/><Relationship Id="rId1060" Type="http://schemas.openxmlformats.org/officeDocument/2006/relationships/hyperlink" Target="https://www.3gpp.org/ftp/tsg_ran/WG4_Radio/TSGR4_101-bis-e/Docs/R4-2200613.zip" TargetMode="External"/><Relationship Id="rId18" Type="http://schemas.openxmlformats.org/officeDocument/2006/relationships/hyperlink" Target="https://www.3gpp.org/ftp/tsg_ran/WG4_Radio/TSGR4_101-bis-e/Docs/R4-2200010.zip" TargetMode="External"/><Relationship Id="rId528" Type="http://schemas.openxmlformats.org/officeDocument/2006/relationships/hyperlink" Target="https://www.3gpp.org/ftp/tsg_ran/WG4_Radio/TSGR4_101-bis-e/Docs/R4-2200716.zip" TargetMode="External"/><Relationship Id="rId735" Type="http://schemas.openxmlformats.org/officeDocument/2006/relationships/hyperlink" Target="https://www.3gpp.org/ftp/tsg_ran/WG4_Radio/TSGR4_101-bis-e/Docs/R4-2200493.zip" TargetMode="External"/><Relationship Id="rId942" Type="http://schemas.openxmlformats.org/officeDocument/2006/relationships/hyperlink" Target="https://www.3gpp.org/ftp/tsg_ran/WG4_Radio/TSGR4_101-bis-e/Docs/R4-2200360.zip" TargetMode="External"/><Relationship Id="rId1158" Type="http://schemas.openxmlformats.org/officeDocument/2006/relationships/hyperlink" Target="https://www.3gpp.org/ftp/tsg_ran/WG4_Radio/TSGR4_101-bis-e/Docs/R4-2201650.zip" TargetMode="External"/><Relationship Id="rId167" Type="http://schemas.openxmlformats.org/officeDocument/2006/relationships/hyperlink" Target="https://www.3gpp.org/ftp/tsg_ran/WG4_Radio/TSGR4_101-bis-e/Docs/R4-2201545.zip" TargetMode="External"/><Relationship Id="rId374" Type="http://schemas.openxmlformats.org/officeDocument/2006/relationships/hyperlink" Target="https://www.3gpp.org/ftp/tsg_ran/WG4_Radio/TSGR4_101-bis-e/Docs/R4-2201048.zip" TargetMode="External"/><Relationship Id="rId581" Type="http://schemas.openxmlformats.org/officeDocument/2006/relationships/hyperlink" Target="https://www.3gpp.org/ftp/tsg_ran/WG4_Radio/TSGR4_101-bis-e/Docs/R4-2201747.zip" TargetMode="External"/><Relationship Id="rId1018" Type="http://schemas.openxmlformats.org/officeDocument/2006/relationships/hyperlink" Target="https://www.3gpp.org/ftp/tsg_ran/WG4_Radio/TSGR4_101-bis-e/Docs/R4-2200473.zip" TargetMode="External"/><Relationship Id="rId71" Type="http://schemas.openxmlformats.org/officeDocument/2006/relationships/hyperlink" Target="https://www.3gpp.org/ftp/tsg_ran/WG4_Radio/TSGR4_101-bis-e/Docs/R4-2200012.zip" TargetMode="External"/><Relationship Id="rId234" Type="http://schemas.openxmlformats.org/officeDocument/2006/relationships/hyperlink" Target="https://www.3gpp.org/ftp/tsg_ran/WG4_Radio/TSGR4_101-bis-e/Docs/R4-2202034.zip" TargetMode="External"/><Relationship Id="rId679" Type="http://schemas.openxmlformats.org/officeDocument/2006/relationships/hyperlink" Target="https://www.3gpp.org/ftp/tsg_ran/WG4_Radio/TSGR4_101-bis-e/Docs/R4-2201836.zip" TargetMode="External"/><Relationship Id="rId802" Type="http://schemas.openxmlformats.org/officeDocument/2006/relationships/hyperlink" Target="https://www.3gpp.org/ftp/tsg_ran/WG4_Radio/TSGR4_101-bis-e/Docs/R4-2201442.zip" TargetMode="External"/><Relationship Id="rId886" Type="http://schemas.openxmlformats.org/officeDocument/2006/relationships/hyperlink" Target="https://www.3gpp.org/ftp/tsg_ran/WG4_Radio/TSGR4_101-bis-e/Docs/R4-2200840.zip" TargetMode="External"/><Relationship Id="rId2" Type="http://schemas.openxmlformats.org/officeDocument/2006/relationships/customXml" Target="../customXml/item2.xml"/><Relationship Id="rId29" Type="http://schemas.openxmlformats.org/officeDocument/2006/relationships/hyperlink" Target="https://www.3gpp.org/ftp/tsg_ran/WG4_Radio/TSGR4_101-bis-e/Docs/R4-2115343.zip" TargetMode="External"/><Relationship Id="rId441" Type="http://schemas.openxmlformats.org/officeDocument/2006/relationships/hyperlink" Target="https://www.3gpp.org/ftp/tsg_ran/WG4_Radio/TSGR4_101-bis-e/Docs/R4-2200831.zip" TargetMode="External"/><Relationship Id="rId539" Type="http://schemas.openxmlformats.org/officeDocument/2006/relationships/hyperlink" Target="https://www.3gpp.org/ftp/tsg_ran/WG4_Radio/TSGR4_101-bis-e/Docs/R4-2201093.zip" TargetMode="External"/><Relationship Id="rId746" Type="http://schemas.openxmlformats.org/officeDocument/2006/relationships/hyperlink" Target="https://www.3gpp.org/ftp/tsg_ran/WG4_Radio/TSGR4_101-bis-e/Docs/R4-2200853.zip" TargetMode="External"/><Relationship Id="rId1071" Type="http://schemas.openxmlformats.org/officeDocument/2006/relationships/hyperlink" Target="https://www.3gpp.org/ftp/tsg_ran/WG4_Radio/TSGR4_101-bis-e/Docs/R4-2200506.zip" TargetMode="External"/><Relationship Id="rId1169" Type="http://schemas.openxmlformats.org/officeDocument/2006/relationships/hyperlink" Target="https://www.3gpp.org/ftp/tsg_ran/WG4_Radio/TSGR4_101-bis-e/Docs/R4-2201480.zip" TargetMode="External"/><Relationship Id="rId178" Type="http://schemas.openxmlformats.org/officeDocument/2006/relationships/hyperlink" Target="https://www.3gpp.org/ftp/tsg_ran/WG4_Radio/TSGR4_101-bis-e/Docs/R4-2200153.zip" TargetMode="External"/><Relationship Id="rId301" Type="http://schemas.openxmlformats.org/officeDocument/2006/relationships/hyperlink" Target="https://www.3gpp.org/ftp/tsg_ran/WG4_Radio/TSGR4_101-bis-e/Docs/R4-2201032.zip" TargetMode="External"/><Relationship Id="rId953" Type="http://schemas.openxmlformats.org/officeDocument/2006/relationships/hyperlink" Target="https://www.3gpp.org/ftp/tsg_ran/WG4_Radio/TSGR4_101-bis-e/Docs/R4-2200578.zip" TargetMode="External"/><Relationship Id="rId1029" Type="http://schemas.openxmlformats.org/officeDocument/2006/relationships/hyperlink" Target="https://www.3gpp.org/ftp/tsg_ran/WG4_Radio/TSGR4_101-bis-e/Docs/R4-2201711.zip" TargetMode="External"/><Relationship Id="rId82" Type="http://schemas.openxmlformats.org/officeDocument/2006/relationships/hyperlink" Target="https://www.3gpp.org/ftp/tsg_ran/WG4_Radio/TSGR4_101-bis-e/Docs/R4-2200031.zip" TargetMode="External"/><Relationship Id="rId385" Type="http://schemas.openxmlformats.org/officeDocument/2006/relationships/hyperlink" Target="https://www.3gpp.org/ftp/tsg_ran/WG4_Radio/TSGR4_101-bis-e/Docs/R4-2201087.zip" TargetMode="External"/><Relationship Id="rId592" Type="http://schemas.openxmlformats.org/officeDocument/2006/relationships/hyperlink" Target="https://www.3gpp.org/ftp/tsg_ran/WG4_Radio/TSGR4_101-bis-e/Docs/R4-2201758.zip" TargetMode="External"/><Relationship Id="rId606" Type="http://schemas.openxmlformats.org/officeDocument/2006/relationships/hyperlink" Target="https://www.3gpp.org/ftp/tsg_ran/WG4_Radio/TSGR4_101-bis-e/Docs/R4-2200146.zip" TargetMode="External"/><Relationship Id="rId813" Type="http://schemas.openxmlformats.org/officeDocument/2006/relationships/hyperlink" Target="https://www.3gpp.org/ftp/tsg_ran/WG4_Radio/TSGR4_101-bis-e/Docs/R4-2200857.zip" TargetMode="External"/><Relationship Id="rId245" Type="http://schemas.openxmlformats.org/officeDocument/2006/relationships/hyperlink" Target="https://www.3gpp.org/ftp/tsg_ran/WG4_Radio/TSGR4_101-bis-e/Docs/R4-2202206.zip" TargetMode="External"/><Relationship Id="rId452" Type="http://schemas.openxmlformats.org/officeDocument/2006/relationships/hyperlink" Target="https://www.3gpp.org/ftp/tsg_ran/WG4_Radio/TSGR4_101-bis-e/Docs/R4-2201728.zip" TargetMode="External"/><Relationship Id="rId897" Type="http://schemas.openxmlformats.org/officeDocument/2006/relationships/hyperlink" Target="https://www.3gpp.org/ftp/tsg_ran/WG4_Radio/TSGR4_101-bis-e/Docs/R4-2201948.zip" TargetMode="External"/><Relationship Id="rId1082" Type="http://schemas.openxmlformats.org/officeDocument/2006/relationships/hyperlink" Target="https://www.3gpp.org/ftp/tsg_ran/WG4_Radio/TSGR4_101-bis-e/Docs/R4-2200955.zip" TargetMode="External"/><Relationship Id="rId105" Type="http://schemas.openxmlformats.org/officeDocument/2006/relationships/hyperlink" Target="https://www.3gpp.org/ftp/tsg_ran/WG4_Radio/TSGR4_101-bis-e/Docs/R4-2200055.zip" TargetMode="External"/><Relationship Id="rId312" Type="http://schemas.openxmlformats.org/officeDocument/2006/relationships/hyperlink" Target="https://www.3gpp.org/ftp/tsg_ran/WG4_Radio/TSGR4_101-bis-e/Docs/R4-2201113.zip" TargetMode="External"/><Relationship Id="rId757" Type="http://schemas.openxmlformats.org/officeDocument/2006/relationships/hyperlink" Target="https://www.3gpp.org/ftp/tsg_ran/WG4_Radio/TSGR4_101-bis-e/Docs/R4-2200362.zip" TargetMode="External"/><Relationship Id="rId964" Type="http://schemas.openxmlformats.org/officeDocument/2006/relationships/hyperlink" Target="https://www.3gpp.org/ftp/tsg_ran/WG4_Radio/TSGR4_101-bis-e/Docs/R4-2201600.zip" TargetMode="External"/><Relationship Id="rId93" Type="http://schemas.openxmlformats.org/officeDocument/2006/relationships/hyperlink" Target="https://www.3gpp.org/ftp/tsg_ran/WG4_Radio/TSGR4_101-bis-e/Docs/R4-2200043.zip" TargetMode="External"/><Relationship Id="rId189" Type="http://schemas.openxmlformats.org/officeDocument/2006/relationships/hyperlink" Target="https://www.3gpp.org/ftp/tsg_ran/WG4_Radio/TSGR4_101-bis-e/Docs/R4-2200482.zip" TargetMode="External"/><Relationship Id="rId396" Type="http://schemas.openxmlformats.org/officeDocument/2006/relationships/hyperlink" Target="https://www.3gpp.org/ftp/tsg_ran/WG4_Radio/TSGR4_101-bis-e/Docs/R4-2201517.zip" TargetMode="External"/><Relationship Id="rId617" Type="http://schemas.openxmlformats.org/officeDocument/2006/relationships/hyperlink" Target="https://www.3gpp.org/ftp/tsg_ran/WG4_Radio/TSGR4_101-bis-e/Docs/R4-2200177.zip" TargetMode="External"/><Relationship Id="rId824" Type="http://schemas.openxmlformats.org/officeDocument/2006/relationships/hyperlink" Target="https://www.3gpp.org/ftp/tsg_ran/WG4_Radio/TSGR4_101-bis-e/Docs/R4-2200590.zip" TargetMode="External"/><Relationship Id="rId256" Type="http://schemas.openxmlformats.org/officeDocument/2006/relationships/hyperlink" Target="https://www.3gpp.org/ftp/tsg_ran/WG4_Radio/TSGR4_101-bis-e/Docs/R4-2201022.zip" TargetMode="External"/><Relationship Id="rId463" Type="http://schemas.openxmlformats.org/officeDocument/2006/relationships/hyperlink" Target="https://www.3gpp.org/ftp/tsg_ran/WG4_Radio/TSGR4_101-bis-e/Docs/R4-2200375.zip" TargetMode="External"/><Relationship Id="rId670" Type="http://schemas.openxmlformats.org/officeDocument/2006/relationships/hyperlink" Target="https://www.3gpp.org/ftp/tsg_ran/WG4_Radio/TSGR4_101-bis-e/Docs/R4-2201684.zip" TargetMode="External"/><Relationship Id="rId1093" Type="http://schemas.openxmlformats.org/officeDocument/2006/relationships/hyperlink" Target="https://www.3gpp.org/ftp/tsg_ran/WG4_Radio/TSGR4_101-bis-e/Docs/R4-2200708.zip" TargetMode="External"/><Relationship Id="rId1107" Type="http://schemas.openxmlformats.org/officeDocument/2006/relationships/hyperlink" Target="https://www.3gpp.org/ftp/tsg_ran/WG4_Radio/TSGR4_101-bis-e/Docs/R4-2202025.zip" TargetMode="External"/><Relationship Id="rId116" Type="http://schemas.openxmlformats.org/officeDocument/2006/relationships/hyperlink" Target="https://www.3gpp.org/ftp/tsg_ran/WG4_Radio/TSGR4_101-bis-e/Docs/R4-2201803.zip" TargetMode="External"/><Relationship Id="rId323" Type="http://schemas.openxmlformats.org/officeDocument/2006/relationships/hyperlink" Target="https://www.3gpp.org/ftp/tsg_ran/WG4_Radio/TSGR4_101-bis-e/Docs/R4-2200216.zip" TargetMode="External"/><Relationship Id="rId530" Type="http://schemas.openxmlformats.org/officeDocument/2006/relationships/hyperlink" Target="https://www.3gpp.org/ftp/tsg_ran/WG4_Radio/TSGR4_101-bis-e/Docs/R4-2200718.zip" TargetMode="External"/><Relationship Id="rId768" Type="http://schemas.openxmlformats.org/officeDocument/2006/relationships/hyperlink" Target="https://www.3gpp.org/ftp/tsg_ran/WG4_Radio/TSGR4_101-bis-e/Docs/R4-2200700.zip" TargetMode="External"/><Relationship Id="rId975" Type="http://schemas.openxmlformats.org/officeDocument/2006/relationships/hyperlink" Target="https://www.3gpp.org/ftp/tsg_ran/WG4_Radio/TSGR4_101-bis-e/Docs/R4-2200338.zip" TargetMode="External"/><Relationship Id="rId1160" Type="http://schemas.openxmlformats.org/officeDocument/2006/relationships/hyperlink" Target="https://www.3gpp.org/ftp/tsg_ran/WG4_Radio/TSGR4_101-bis-e/Docs/R4-2201675.zip" TargetMode="External"/><Relationship Id="rId20" Type="http://schemas.openxmlformats.org/officeDocument/2006/relationships/hyperlink" Target="https://www.3gpp.org/ftp/tsg_ran/WG4_Radio/TSGR4_101-bis-e/Docs/R4-2200012.zip" TargetMode="External"/><Relationship Id="rId628" Type="http://schemas.openxmlformats.org/officeDocument/2006/relationships/hyperlink" Target="https://www.3gpp.org/ftp/tsg_ran/WG4_Radio/TSGR4_101-bis-e/Docs/R4-2200465.zip" TargetMode="External"/><Relationship Id="rId835" Type="http://schemas.openxmlformats.org/officeDocument/2006/relationships/hyperlink" Target="https://www.3gpp.org/ftp/tsg_ran/WG4_Radio/TSGR4_101-bis-e/Docs/R4-2200341.zip" TargetMode="External"/><Relationship Id="rId267" Type="http://schemas.openxmlformats.org/officeDocument/2006/relationships/hyperlink" Target="https://www.3gpp.org/ftp/tsg_ran/WG4_Radio/TSGR4_101-bis-e/Docs/R4-2201107.zip" TargetMode="External"/><Relationship Id="rId474" Type="http://schemas.openxmlformats.org/officeDocument/2006/relationships/hyperlink" Target="https://www.3gpp.org/ftp/tsg_ran/WG4_Radio/TSGR4_101-bis-e/Docs/R4-2201357.zip" TargetMode="External"/><Relationship Id="rId1020" Type="http://schemas.openxmlformats.org/officeDocument/2006/relationships/hyperlink" Target="https://www.3gpp.org/ftp/tsg_ran/WG4_Radio/TSGR4_101-bis-e/Docs/R4-2200978.zip" TargetMode="External"/><Relationship Id="rId1118" Type="http://schemas.openxmlformats.org/officeDocument/2006/relationships/hyperlink" Target="https://www.3gpp.org/ftp/tsg_ran/WG4_Radio/TSGR4_101-bis-e/Docs/R4-2200415.zip" TargetMode="External"/><Relationship Id="rId127" Type="http://schemas.openxmlformats.org/officeDocument/2006/relationships/hyperlink" Target="https://www.3gpp.org/ftp/tsg_ran/WG4_Radio/TSGR4_101-bis-e/Docs/R4-2200849.zip" TargetMode="External"/><Relationship Id="rId681" Type="http://schemas.openxmlformats.org/officeDocument/2006/relationships/hyperlink" Target="https://www.3gpp.org/ftp/tsg_ran/WG4_Radio/TSGR4_101-bis-e/Docs/R4-2200455.zip" TargetMode="External"/><Relationship Id="rId779" Type="http://schemas.openxmlformats.org/officeDocument/2006/relationships/hyperlink" Target="https://www.3gpp.org/ftp/tsg_ran/WG4_Radio/TSGR4_101-bis-e/Docs/R4-2200736.zip" TargetMode="External"/><Relationship Id="rId902" Type="http://schemas.openxmlformats.org/officeDocument/2006/relationships/hyperlink" Target="https://www.3gpp.org/ftp/tsg_ran/WG4_Radio/TSGR4_101-bis-e/Docs/R4-2201708.zip" TargetMode="External"/><Relationship Id="rId986" Type="http://schemas.openxmlformats.org/officeDocument/2006/relationships/hyperlink" Target="https://www.3gpp.org/ftp/tsg_ran/WG4_Radio/TSGR4_101-bis-e/Docs/R4-2202231.zip" TargetMode="External"/><Relationship Id="rId31" Type="http://schemas.openxmlformats.org/officeDocument/2006/relationships/hyperlink" Target="https://www.3gpp.org/ftp/tsg_ran/WG4_Radio/TSGR4_101-bis-e/Docs/R4-2200028.zip" TargetMode="External"/><Relationship Id="rId334" Type="http://schemas.openxmlformats.org/officeDocument/2006/relationships/hyperlink" Target="https://www.3gpp.org/ftp/tsg_ran/WG4_Radio/TSGR4_101-bis-e/Docs/R4-2201121.zip" TargetMode="External"/><Relationship Id="rId541" Type="http://schemas.openxmlformats.org/officeDocument/2006/relationships/hyperlink" Target="https://www.3gpp.org/ftp/tsg_ran/WG4_Radio/TSGR4_101-bis-e/Docs/R4-2201238.zip" TargetMode="External"/><Relationship Id="rId639" Type="http://schemas.openxmlformats.org/officeDocument/2006/relationships/hyperlink" Target="https://www.3gpp.org/ftp/tsg_ran/WG4_Radio/TSGR4_101-bis-e/Docs/R4-2200704.zip" TargetMode="External"/><Relationship Id="rId1171" Type="http://schemas.openxmlformats.org/officeDocument/2006/relationships/hyperlink" Target="https://www.3gpp.org/ftp/tsg_ran/WG4_Radio/TSGR4_101-bis-e/Docs/R4-2201482.zip" TargetMode="External"/><Relationship Id="rId180" Type="http://schemas.openxmlformats.org/officeDocument/2006/relationships/hyperlink" Target="https://www.3gpp.org/ftp/tsg_ran/WG4_Radio/TSGR4_101-bis-e/Docs/R4-2200155.zip" TargetMode="External"/><Relationship Id="rId278" Type="http://schemas.openxmlformats.org/officeDocument/2006/relationships/hyperlink" Target="https://www.3gpp.org/ftp/tsg_ran/WG4_Radio/TSGR4_101-bis-e/Docs/R4-2201564.zip" TargetMode="External"/><Relationship Id="rId401" Type="http://schemas.openxmlformats.org/officeDocument/2006/relationships/hyperlink" Target="https://www.3gpp.org/ftp/tsg_ran/WG4_Radio/TSGR4_101-bis-e/Docs/R4-2201549.zip" TargetMode="External"/><Relationship Id="rId846" Type="http://schemas.openxmlformats.org/officeDocument/2006/relationships/hyperlink" Target="https://www.3gpp.org/ftp/tsg_ran/WG4_Radio/TSGR4_101-bis-e/Docs/R4-2201940.zip" TargetMode="External"/><Relationship Id="rId1031" Type="http://schemas.openxmlformats.org/officeDocument/2006/relationships/hyperlink" Target="https://www.3gpp.org/ftp/tsg_ran/WG4_Radio/TSGR4_101-bis-e/Docs/R4-2201485.zip" TargetMode="External"/><Relationship Id="rId1129" Type="http://schemas.openxmlformats.org/officeDocument/2006/relationships/hyperlink" Target="https://www.3gpp.org/ftp/tsg_ran/WG4_Radio/TSGR4_101-bis-e/Docs/R4-2201277.zip" TargetMode="External"/><Relationship Id="rId485" Type="http://schemas.openxmlformats.org/officeDocument/2006/relationships/hyperlink" Target="https://www.3gpp.org/ftp/tsg_ran/WG4_Radio/TSGR4_101-bis-e/Docs/R4-2200713.zip" TargetMode="External"/><Relationship Id="rId692" Type="http://schemas.openxmlformats.org/officeDocument/2006/relationships/hyperlink" Target="https://www.3gpp.org/ftp/tsg_ran/WG4_Radio/TSGR4_101-bis-e/Docs/R4-2200447.zip" TargetMode="External"/><Relationship Id="rId706" Type="http://schemas.openxmlformats.org/officeDocument/2006/relationships/hyperlink" Target="https://www.3gpp.org/ftp/tsg_ran/WG4_Radio/TSGR4_101-bis-e/Docs/R4-2201230.zip" TargetMode="External"/><Relationship Id="rId913" Type="http://schemas.openxmlformats.org/officeDocument/2006/relationships/hyperlink" Target="https://www.3gpp.org/ftp/tsg_ran/WG4_Radio/TSGR4_101-bis-e/Docs/R4-2200081.zip" TargetMode="External"/><Relationship Id="rId42" Type="http://schemas.openxmlformats.org/officeDocument/2006/relationships/hyperlink" Target="https://www.3gpp.org/ftp/tsg_ran/WG4_Radio/TSGR4_101-bis-e/Docs/R4-2200037.zip" TargetMode="External"/><Relationship Id="rId138" Type="http://schemas.openxmlformats.org/officeDocument/2006/relationships/hyperlink" Target="https://www.3gpp.org/ftp/tsg_ran/WG4_Radio/TSGR4_101-bis-e/Docs/R4-2200431.zip" TargetMode="External"/><Relationship Id="rId345" Type="http://schemas.openxmlformats.org/officeDocument/2006/relationships/hyperlink" Target="https://www.3gpp.org/ftp/tsg_ran/WG4_Radio/TSGR4_101-bis-e/Docs/R4-2201797.zip" TargetMode="External"/><Relationship Id="rId552" Type="http://schemas.openxmlformats.org/officeDocument/2006/relationships/hyperlink" Target="https://www.3gpp.org/ftp/tsg_ran/WG4_Radio/TSGR4_101-bis-e/Docs/R4-2201245.zip" TargetMode="External"/><Relationship Id="rId997" Type="http://schemas.openxmlformats.org/officeDocument/2006/relationships/hyperlink" Target="https://www.3gpp.org/ftp/tsg_ran/WG4_Radio/TSGR4_101-bis-e/Docs/R4-2201957.zip" TargetMode="External"/><Relationship Id="rId191" Type="http://schemas.openxmlformats.org/officeDocument/2006/relationships/hyperlink" Target="https://www.3gpp.org/ftp/tsg_ran/WG4_Radio/TSGR4_101-bis-e/Docs/R4-2201450.zip" TargetMode="External"/><Relationship Id="rId205" Type="http://schemas.openxmlformats.org/officeDocument/2006/relationships/hyperlink" Target="https://www.3gpp.org/ftp/tsg_ran/WG4_Radio/TSGR4_101-bis-e/Docs/R4-2201688.zip" TargetMode="External"/><Relationship Id="rId412" Type="http://schemas.openxmlformats.org/officeDocument/2006/relationships/hyperlink" Target="https://www.3gpp.org/ftp/tsg_ran/WG4_Radio/TSGR4_101-bis-e/Docs/R4-2200358.zip" TargetMode="External"/><Relationship Id="rId857" Type="http://schemas.openxmlformats.org/officeDocument/2006/relationships/hyperlink" Target="https://www.3gpp.org/ftp/tsg_ran/WG4_Radio/TSGR4_101-bis-e/Docs/R4-2202223.zip" TargetMode="External"/><Relationship Id="rId1042" Type="http://schemas.openxmlformats.org/officeDocument/2006/relationships/hyperlink" Target="https://www.3gpp.org/ftp/tsg_ran/WG4_Radio/TSGR4_101-bis-e/Docs/R4-2201510.zip" TargetMode="External"/><Relationship Id="rId289" Type="http://schemas.openxmlformats.org/officeDocument/2006/relationships/hyperlink" Target="https://www.3gpp.org/ftp/tsg_ran/WG4_Radio/TSGR4_101-bis-e/Docs/R4-2200606.zip" TargetMode="External"/><Relationship Id="rId496" Type="http://schemas.openxmlformats.org/officeDocument/2006/relationships/hyperlink" Target="https://www.3gpp.org/ftp/tsg_ran/WG4_Radio/TSGR4_101-bis-e/Docs/R4-2201358.zip" TargetMode="External"/><Relationship Id="rId717" Type="http://schemas.openxmlformats.org/officeDocument/2006/relationships/hyperlink" Target="https://www.3gpp.org/ftp/tsg_ran/WG4_Radio/TSGR4_101-bis-e/Docs/R4-2201372.zip" TargetMode="External"/><Relationship Id="rId924" Type="http://schemas.openxmlformats.org/officeDocument/2006/relationships/hyperlink" Target="https://www.3gpp.org/ftp/tsg_ran/WG4_Radio/TSGR4_101-bis-e/Docs/R4-2202023.zip" TargetMode="External"/><Relationship Id="rId53" Type="http://schemas.openxmlformats.org/officeDocument/2006/relationships/hyperlink" Target="https://www.3gpp.org/ftp/tsg_ran/WG4_Radio/TSGR4_101-bis-e/Docs/R4-2200049.zip" TargetMode="External"/><Relationship Id="rId149" Type="http://schemas.openxmlformats.org/officeDocument/2006/relationships/hyperlink" Target="https://www.3gpp.org/ftp/tsg_ran/WG4_Radio/TSGR4_101-bis-e/Docs/R4-2201125.zip" TargetMode="External"/><Relationship Id="rId356" Type="http://schemas.openxmlformats.org/officeDocument/2006/relationships/hyperlink" Target="https://www.3gpp.org/ftp/tsg_ran/WG4_Radio/TSGR4_101-bis-e/Docs/R4-2200207.zip" TargetMode="External"/><Relationship Id="rId563" Type="http://schemas.openxmlformats.org/officeDocument/2006/relationships/hyperlink" Target="https://www.3gpp.org/ftp/tsg_ran/WG4_Radio/TSGR4_101-bis-e/Docs/R4-2201570.zip" TargetMode="External"/><Relationship Id="rId770" Type="http://schemas.openxmlformats.org/officeDocument/2006/relationships/hyperlink" Target="https://www.3gpp.org/ftp/tsg_ran/WG4_Radio/TSGR4_101-bis-e/Docs/R4-2200941.zip" TargetMode="External"/><Relationship Id="rId216" Type="http://schemas.openxmlformats.org/officeDocument/2006/relationships/hyperlink" Target="https://www.3gpp.org/ftp/tsg_ran/WG4_Radio/TSGR4_101-bis-e/Docs/R4-2202038.zip" TargetMode="External"/><Relationship Id="rId423" Type="http://schemas.openxmlformats.org/officeDocument/2006/relationships/hyperlink" Target="https://www.3gpp.org/ftp/tsg_ran/WG4_Radio/TSGR4_101-bis-e/Docs/R4-2201898.zip" TargetMode="External"/><Relationship Id="rId868" Type="http://schemas.openxmlformats.org/officeDocument/2006/relationships/hyperlink" Target="https://www.3gpp.org/ftp/tsg_ran/WG4_Radio/TSGR4_101-bis-e/Docs/R4-2202224.zip" TargetMode="External"/><Relationship Id="rId1053" Type="http://schemas.openxmlformats.org/officeDocument/2006/relationships/hyperlink" Target="https://www.3gpp.org/ftp/tsg_ran/WG4_Radio/TSGR4_101-bis-e/Docs/R4-2200921.zip" TargetMode="External"/><Relationship Id="rId630" Type="http://schemas.openxmlformats.org/officeDocument/2006/relationships/hyperlink" Target="https://www.3gpp.org/ftp/tsg_ran/WG4_Radio/TSGR4_101-bis-e/Docs/R4-2201251.zip" TargetMode="External"/><Relationship Id="rId728" Type="http://schemas.openxmlformats.org/officeDocument/2006/relationships/hyperlink" Target="https://www.3gpp.org/ftp/tsg_ran/WG4_Radio/TSGR4_101-bis-e/Docs/R4-2201593.zip" TargetMode="External"/><Relationship Id="rId935" Type="http://schemas.openxmlformats.org/officeDocument/2006/relationships/hyperlink" Target="https://www.3gpp.org/ftp/tsg_ran/WG4_Radio/TSGR4_101-bis-e/Docs/R4-2201073.zip" TargetMode="External"/><Relationship Id="rId64" Type="http://schemas.openxmlformats.org/officeDocument/2006/relationships/hyperlink" Target="https://www.3gpp.org/ftp/tsg_ran/WG4_Radio/TSGR4_101-bis-e/Docs/R4-2200005.zip" TargetMode="External"/><Relationship Id="rId367" Type="http://schemas.openxmlformats.org/officeDocument/2006/relationships/hyperlink" Target="https://www.3gpp.org/ftp/tsg_ran/WG4_Radio/TSGR4_101-bis-e/Docs/R4-2201041.zip" TargetMode="External"/><Relationship Id="rId574" Type="http://schemas.openxmlformats.org/officeDocument/2006/relationships/hyperlink" Target="https://www.3gpp.org/ftp/tsg_ran/WG4_Radio/TSGR4_101-bis-e/Docs/R4-2201740.zip" TargetMode="External"/><Relationship Id="rId1120" Type="http://schemas.openxmlformats.org/officeDocument/2006/relationships/hyperlink" Target="https://www.3gpp.org/ftp/tsg_ran/WG4_Radio/TSGR4_101-bis-e/Docs/R4-2201831.zip" TargetMode="External"/><Relationship Id="rId227" Type="http://schemas.openxmlformats.org/officeDocument/2006/relationships/hyperlink" Target="https://www.3gpp.org/ftp/tsg_ran/WG4_Radio/TSGR4_101-bis-e/Docs/R4-2200698.zip" TargetMode="External"/><Relationship Id="rId781" Type="http://schemas.openxmlformats.org/officeDocument/2006/relationships/hyperlink" Target="https://www.3gpp.org/ftp/tsg_ran/WG4_Radio/TSGR4_101-bis-e/Docs/R4-2201276.zip" TargetMode="External"/><Relationship Id="rId879" Type="http://schemas.openxmlformats.org/officeDocument/2006/relationships/hyperlink" Target="https://www.3gpp.org/ftp/tsg_ran/WG4_Radio/TSGR4_101-bis-e/Docs/R4-2201953.zip" TargetMode="External"/><Relationship Id="rId434" Type="http://schemas.openxmlformats.org/officeDocument/2006/relationships/hyperlink" Target="https://www.3gpp.org/ftp/tsg_ran/WG4_Radio/TSGR4_101-bis-e/Docs/R4-2200827.zip" TargetMode="External"/><Relationship Id="rId641" Type="http://schemas.openxmlformats.org/officeDocument/2006/relationships/hyperlink" Target="https://www.3gpp.org/ftp/tsg_ran/WG4_Radio/TSGR4_101-bis-e/Docs/R4-2202212.zip" TargetMode="External"/><Relationship Id="rId739" Type="http://schemas.openxmlformats.org/officeDocument/2006/relationships/hyperlink" Target="https://www.3gpp.org/ftp/tsg_ran/WG4_Radio/TSGR4_101-bis-e/Docs/R4-2201069.zip" TargetMode="External"/><Relationship Id="rId1064" Type="http://schemas.openxmlformats.org/officeDocument/2006/relationships/hyperlink" Target="https://www.3gpp.org/ftp/tsg_ran/WG4_Radio/TSGR4_101-bis-e/Docs/R4-2200618.zip" TargetMode="External"/><Relationship Id="rId280" Type="http://schemas.openxmlformats.org/officeDocument/2006/relationships/hyperlink" Target="https://www.3gpp.org/ftp/tsg_ran/WG4_Radio/TSGR4_101-bis-e/Docs/R4-2200192.zip" TargetMode="External"/><Relationship Id="rId501" Type="http://schemas.openxmlformats.org/officeDocument/2006/relationships/hyperlink" Target="https://www.3gpp.org/ftp/tsg_ran/WG4_Radio/TSGR4_101-bis-e/Docs/R4-2201731.zip" TargetMode="External"/><Relationship Id="rId946" Type="http://schemas.openxmlformats.org/officeDocument/2006/relationships/hyperlink" Target="https://www.3gpp.org/ftp/tsg_ran/WG4_Radio/TSGR4_101-bis-e/Docs/R4-2201535.zip" TargetMode="External"/><Relationship Id="rId1131" Type="http://schemas.openxmlformats.org/officeDocument/2006/relationships/hyperlink" Target="https://www.3gpp.org/ftp/tsg_ran/WG4_Radio/TSGR4_101-bis-e/Docs/R4-2201484.zip" TargetMode="External"/><Relationship Id="rId75" Type="http://schemas.openxmlformats.org/officeDocument/2006/relationships/hyperlink" Target="https://www.3gpp.org/ftp/tsg_ran/WG4_Radio/TSGR4_101-bis-e/Docs/R4-2200015.zip" TargetMode="External"/><Relationship Id="rId140" Type="http://schemas.openxmlformats.org/officeDocument/2006/relationships/hyperlink" Target="https://www.3gpp.org/ftp/tsg_ran/WG4_Radio/TSGR4_101-bis-e/Docs/R4-2202001.zip" TargetMode="External"/><Relationship Id="rId378" Type="http://schemas.openxmlformats.org/officeDocument/2006/relationships/hyperlink" Target="https://www.3gpp.org/ftp/tsg_ran/WG4_Radio/TSGR4_101-bis-e/Docs/R4-2201055.zip" TargetMode="External"/><Relationship Id="rId585" Type="http://schemas.openxmlformats.org/officeDocument/2006/relationships/hyperlink" Target="https://www.3gpp.org/ftp/tsg_ran/WG4_Radio/TSGR4_101-bis-e/Docs/R4-2201751.zip" TargetMode="External"/><Relationship Id="rId792" Type="http://schemas.openxmlformats.org/officeDocument/2006/relationships/hyperlink" Target="https://www.3gpp.org/ftp/tsg_ran/WG4_Radio/TSGR4_101-bis-e/Docs/R4-2201693.zip" TargetMode="External"/><Relationship Id="rId806" Type="http://schemas.openxmlformats.org/officeDocument/2006/relationships/image" Target="media/image1.png"/><Relationship Id="rId6" Type="http://schemas.openxmlformats.org/officeDocument/2006/relationships/styles" Target="styles.xml"/><Relationship Id="rId238" Type="http://schemas.openxmlformats.org/officeDocument/2006/relationships/hyperlink" Target="https://www.3gpp.org/ftp/tsg_ran/WG4_Radio/TSGR4_101-bis-e/Docs/R4-2202035.zip" TargetMode="External"/><Relationship Id="rId445" Type="http://schemas.openxmlformats.org/officeDocument/2006/relationships/hyperlink" Target="https://www.3gpp.org/ftp/tsg_ran/WG4_Radio/TSGR4_101-bis-e/Docs/R4-2201091.zip" TargetMode="External"/><Relationship Id="rId652" Type="http://schemas.openxmlformats.org/officeDocument/2006/relationships/hyperlink" Target="https://www.3gpp.org/ftp/tsg_ran/WG4_Radio/TSGR4_101-bis-e/Docs/R4-2202045.zip" TargetMode="External"/><Relationship Id="rId1075" Type="http://schemas.openxmlformats.org/officeDocument/2006/relationships/hyperlink" Target="https://www.3gpp.org/ftp/tsg_ran/WG4_Radio/TSGR4_101-bis-e/Docs/R4-2200954.zip" TargetMode="External"/><Relationship Id="rId291" Type="http://schemas.openxmlformats.org/officeDocument/2006/relationships/hyperlink" Target="https://www.3gpp.org/ftp/tsg_ran/WG4_Radio/TSGR4_101-bis-e/Docs/R4-2200711.zip" TargetMode="External"/><Relationship Id="rId305" Type="http://schemas.openxmlformats.org/officeDocument/2006/relationships/hyperlink" Target="https://www.3gpp.org/ftp/tsg_ran/WG4_Radio/TSGR4_101-bis-e/Docs/R4-2201052.zip" TargetMode="External"/><Relationship Id="rId512" Type="http://schemas.openxmlformats.org/officeDocument/2006/relationships/hyperlink" Target="https://www.3gpp.org/ftp/tsg_ran/WG4_Radio/TSGR4_101-bis-e/Docs/R4-2201061.zip" TargetMode="External"/><Relationship Id="rId957" Type="http://schemas.openxmlformats.org/officeDocument/2006/relationships/hyperlink" Target="https://www.3gpp.org/ftp/tsg_ran/WG4_Radio/TSGR4_101-bis-e/Docs/R4-2201599.zip" TargetMode="External"/><Relationship Id="rId1142" Type="http://schemas.openxmlformats.org/officeDocument/2006/relationships/hyperlink" Target="https://www.3gpp.org/ftp/tsg_ran/WG4_Radio/TSGR4_101-bis-e/Docs/R4-2200299.zip" TargetMode="External"/><Relationship Id="rId86" Type="http://schemas.openxmlformats.org/officeDocument/2006/relationships/hyperlink" Target="https://www.3gpp.org/ftp/tsg_ran/WG4_Radio/TSGR4_101-bis-e/Docs/R4-2200035.zip" TargetMode="External"/><Relationship Id="rId151" Type="http://schemas.openxmlformats.org/officeDocument/2006/relationships/hyperlink" Target="https://www.3gpp.org/ftp/tsg_ran/WG4_Radio/TSGR4_101-bis-e/Docs/R4-2201515.zip" TargetMode="External"/><Relationship Id="rId389" Type="http://schemas.openxmlformats.org/officeDocument/2006/relationships/hyperlink" Target="https://www.3gpp.org/ftp/tsg_ran/WG4_Radio/TSGR4_101-bis-e/Docs/R4-2201115.zip" TargetMode="External"/><Relationship Id="rId596" Type="http://schemas.openxmlformats.org/officeDocument/2006/relationships/hyperlink" Target="https://www.3gpp.org/ftp/tsg_ran/WG4_Radio/TSGR4_101-bis-e/Docs/R4-2200229.zip" TargetMode="External"/><Relationship Id="rId817" Type="http://schemas.openxmlformats.org/officeDocument/2006/relationships/hyperlink" Target="https://www.3gpp.org/ftp/tsg_ran/WG4_Radio/TSGR4_101-bis-e/Docs/R4-2200302.zip" TargetMode="External"/><Relationship Id="rId1002" Type="http://schemas.openxmlformats.org/officeDocument/2006/relationships/hyperlink" Target="https://www.3gpp.org/ftp/tsg_ran/WG4_Radio/TSGR4_101-bis-e/Docs/R4-2202232.zip" TargetMode="External"/><Relationship Id="rId249" Type="http://schemas.openxmlformats.org/officeDocument/2006/relationships/hyperlink" Target="https://www.3gpp.org/ftp/tsg_ran/WG4_Radio/TSGR4_101-bis-e/Docs/R4-2200060.zip" TargetMode="External"/><Relationship Id="rId456" Type="http://schemas.openxmlformats.org/officeDocument/2006/relationships/hyperlink" Target="https://www.3gpp.org/ftp/tsg_ran/WG4_Radio/TSGR4_101-bis-e/Docs/R4-2200370.zip" TargetMode="External"/><Relationship Id="rId663" Type="http://schemas.openxmlformats.org/officeDocument/2006/relationships/hyperlink" Target="https://www.3gpp.org/ftp/tsg_ran/WG4_Radio/TSGR4_101-bis-e/Docs/R4-2200314.zip" TargetMode="External"/><Relationship Id="rId870" Type="http://schemas.openxmlformats.org/officeDocument/2006/relationships/hyperlink" Target="https://www.3gpp.org/ftp/tsg_ran/WG4_Radio/TSGR4_101-bis-e/Docs/R4-2200946.zip" TargetMode="External"/><Relationship Id="rId1086" Type="http://schemas.openxmlformats.org/officeDocument/2006/relationships/hyperlink" Target="https://www.3gpp.org/ftp/tsg_ran/WG4_Radio/TSGR4_101-bis-e/Docs/R4-2201911.zip" TargetMode="External"/><Relationship Id="rId13" Type="http://schemas.openxmlformats.org/officeDocument/2006/relationships/hyperlink" Target="https://www.3gpp.org/ftp/tsg_ran/WG4_Radio/TSGR4_101-bis-e/Docs/R4-2200003.zip" TargetMode="External"/><Relationship Id="rId109" Type="http://schemas.openxmlformats.org/officeDocument/2006/relationships/hyperlink" Target="https://www.3gpp.org/ftp/tsg_ran/WG4_Radio/TSGR4_101-bis-e/Docs/R4-2202239.zip" TargetMode="External"/><Relationship Id="rId316" Type="http://schemas.openxmlformats.org/officeDocument/2006/relationships/hyperlink" Target="https://www.3gpp.org/ftp/tsg_ran/WG4_Radio/TSGR4_101-bis-e/Docs/R4-2201724.zip" TargetMode="External"/><Relationship Id="rId523" Type="http://schemas.openxmlformats.org/officeDocument/2006/relationships/hyperlink" Target="https://www.3gpp.org/ftp/tsg_ran/WG4_Radio/TSGR4_101-bis-e/Docs/R4-2200231.zip" TargetMode="External"/><Relationship Id="rId968" Type="http://schemas.openxmlformats.org/officeDocument/2006/relationships/hyperlink" Target="https://www.3gpp.org/ftp/tsg_ran/WG4_Radio/TSGR4_101-bis-e/Docs/R4-2200339.zip" TargetMode="External"/><Relationship Id="rId1153" Type="http://schemas.openxmlformats.org/officeDocument/2006/relationships/hyperlink" Target="https://www.3gpp.org/ftp/tsg_ran/WG4_Radio/TSGR4_101-bis-e/Docs/R4-2201280.zip" TargetMode="External"/><Relationship Id="rId97" Type="http://schemas.openxmlformats.org/officeDocument/2006/relationships/hyperlink" Target="https://www.3gpp.org/ftp/tsg_ran/WG4_Radio/TSGR4_101-bis-e/Docs/R4-2200047.zip" TargetMode="External"/><Relationship Id="rId730" Type="http://schemas.openxmlformats.org/officeDocument/2006/relationships/hyperlink" Target="https://www.3gpp.org/ftp/tsg_ran/WG4_Radio/TSGR4_101-bis-e/Docs/R4-2200336.zip" TargetMode="External"/><Relationship Id="rId828" Type="http://schemas.openxmlformats.org/officeDocument/2006/relationships/hyperlink" Target="https://www.3gpp.org/ftp/tsg_ran/WG4_Radio/TSGR4_101-bis-e/Docs/R4-2201941.zip" TargetMode="External"/><Relationship Id="rId1013" Type="http://schemas.openxmlformats.org/officeDocument/2006/relationships/hyperlink" Target="https://www.3gpp.org/ftp/tsg_ran/WG4_Radio/TSGR4_101-bis-e/Docs/R4-2200472.zip" TargetMode="External"/><Relationship Id="rId162" Type="http://schemas.openxmlformats.org/officeDocument/2006/relationships/hyperlink" Target="https://www.3gpp.org/ftp/tsg_ran/WG4_Radio/TSGR4_101-bis-e/Docs/R4-2200152.zip" TargetMode="External"/><Relationship Id="rId467" Type="http://schemas.openxmlformats.org/officeDocument/2006/relationships/hyperlink" Target="https://www.3gpp.org/ftp/tsg_ran/WG4_Radio/TSGR4_101-bis-e/Docs/R4-2201095.zip" TargetMode="External"/><Relationship Id="rId1097" Type="http://schemas.openxmlformats.org/officeDocument/2006/relationships/hyperlink" Target="https://www.3gpp.org/ftp/tsg_ran/WG4_Radio/TSGR4_101-bis-e/Docs/R4-2200773.zip" TargetMode="External"/><Relationship Id="rId674" Type="http://schemas.openxmlformats.org/officeDocument/2006/relationships/hyperlink" Target="https://www.3gpp.org/ftp/tsg_ran/WG4_Radio/TSGR4_101-bis-e/Docs/R4-2200494.zip" TargetMode="External"/><Relationship Id="rId881" Type="http://schemas.openxmlformats.org/officeDocument/2006/relationships/hyperlink" Target="https://www.3gpp.org/ftp/tsg_ran/WG4_Radio/TSGR4_101-bis-e/Docs/R4-2202225.zip" TargetMode="External"/><Relationship Id="rId979" Type="http://schemas.openxmlformats.org/officeDocument/2006/relationships/hyperlink" Target="https://www.3gpp.org/ftp/tsg_ran/WG4_Radio/TSGR4_101-bis-e/Docs/R4-2201840.zip" TargetMode="External"/><Relationship Id="rId24" Type="http://schemas.openxmlformats.org/officeDocument/2006/relationships/hyperlink" Target="https://www.3gpp.org/ftp/tsg_ran/WG4_Radio/TSGR4_101-bis-e/Docs/R4-2200014.zip" TargetMode="External"/><Relationship Id="rId327" Type="http://schemas.openxmlformats.org/officeDocument/2006/relationships/hyperlink" Target="https://www.3gpp.org/ftp/tsg_ran/WG4_Radio/TSGR4_101-bis-e/Docs/R4-2200220.zip" TargetMode="External"/><Relationship Id="rId534" Type="http://schemas.openxmlformats.org/officeDocument/2006/relationships/hyperlink" Target="https://www.3gpp.org/ftp/tsg_ran/WG4_Radio/TSGR4_101-bis-e/Docs/R4-2200722.zip" TargetMode="External"/><Relationship Id="rId741" Type="http://schemas.openxmlformats.org/officeDocument/2006/relationships/hyperlink" Target="https://www.3gpp.org/ftp/tsg_ran/WG4_Radio/TSGR4_101-bis-e/Docs/R4-2201800.zip" TargetMode="External"/><Relationship Id="rId839" Type="http://schemas.openxmlformats.org/officeDocument/2006/relationships/hyperlink" Target="https://www.3gpp.org/ftp/tsg_ran/WG4_Radio/TSGR4_101-bis-e/Docs/R4-2200860.zip" TargetMode="External"/><Relationship Id="rId1164" Type="http://schemas.openxmlformats.org/officeDocument/2006/relationships/hyperlink" Target="https://www.3gpp.org/ftp/tsg_ran/WG4_Radio/TSGR4_101-bis-e/Docs/R4-2202047.zip" TargetMode="External"/><Relationship Id="rId173" Type="http://schemas.openxmlformats.org/officeDocument/2006/relationships/hyperlink" Target="https://www.3gpp.org/ftp/tsg_ran/WG4_Radio/TSGR4_101-bis-e/Docs/R4-2201448.zip" TargetMode="External"/><Relationship Id="rId380" Type="http://schemas.openxmlformats.org/officeDocument/2006/relationships/hyperlink" Target="https://www.3gpp.org/ftp/tsg_ran/WG4_Radio/TSGR4_101-bis-e/Docs/R4-2201057.zip" TargetMode="External"/><Relationship Id="rId601" Type="http://schemas.openxmlformats.org/officeDocument/2006/relationships/hyperlink" Target="https://www.3gpp.org/ftp/tsg_ran/WG4_Radio/TSGR4_101-bis-e/Docs/R4-2200188.zip" TargetMode="External"/><Relationship Id="rId1024" Type="http://schemas.openxmlformats.org/officeDocument/2006/relationships/hyperlink" Target="https://www.3gpp.org/ftp/tsg_ran/WG4_Radio/TSGR4_101-bis-e/Docs/R4-2201972.zip" TargetMode="External"/><Relationship Id="rId240" Type="http://schemas.openxmlformats.org/officeDocument/2006/relationships/hyperlink" Target="https://www.3gpp.org/ftp/tsg_ran/WG4_Radio/TSGR4_101-bis-e/Docs/R4-2202037.zip" TargetMode="External"/><Relationship Id="rId478" Type="http://schemas.openxmlformats.org/officeDocument/2006/relationships/hyperlink" Target="https://www.3gpp.org/ftp/tsg_ran/WG4_Radio/TSGR4_101-bis-e/Docs/R4-2202005.zip" TargetMode="External"/><Relationship Id="rId685" Type="http://schemas.openxmlformats.org/officeDocument/2006/relationships/hyperlink" Target="https://www.3gpp.org/ftp/tsg_ran/WG4_Radio/TSGR4_101-bis-e/Docs/R4-2201856.zip" TargetMode="External"/><Relationship Id="rId892" Type="http://schemas.openxmlformats.org/officeDocument/2006/relationships/hyperlink" Target="https://www.3gpp.org/ftp/tsg_ran/WG4_Radio/TSGR4_101-bis-e/Docs/R4-2200142.zip" TargetMode="External"/><Relationship Id="rId906" Type="http://schemas.openxmlformats.org/officeDocument/2006/relationships/hyperlink" Target="https://www.3gpp.org/ftp/tsg_ran/WG4_Radio/TSGR4_101-bis-e/Docs/R4-2200469.zip" TargetMode="External"/><Relationship Id="rId35" Type="http://schemas.openxmlformats.org/officeDocument/2006/relationships/hyperlink" Target="https://www.3gpp.org/ftp/tsg_ran/WG4_Radio/TSGR4_101-bis-e/Docs/R4-2200031.zip" TargetMode="External"/><Relationship Id="rId100" Type="http://schemas.openxmlformats.org/officeDocument/2006/relationships/hyperlink" Target="https://www.3gpp.org/ftp/tsg_ran/WG4_Radio/TSGR4_101-bis-e/Docs/R4-2200050.zip" TargetMode="External"/><Relationship Id="rId338" Type="http://schemas.openxmlformats.org/officeDocument/2006/relationships/hyperlink" Target="https://www.3gpp.org/ftp/tsg_ran/WG4_Radio/TSGR4_101-bis-e/Docs/R4-2201891.zip" TargetMode="External"/><Relationship Id="rId545" Type="http://schemas.openxmlformats.org/officeDocument/2006/relationships/hyperlink" Target="https://www.3gpp.org/ftp/tsg_ran/WG4_Radio/TSGR4_101-bis-e/Docs/R4-2201241.zip" TargetMode="External"/><Relationship Id="rId752" Type="http://schemas.openxmlformats.org/officeDocument/2006/relationships/hyperlink" Target="https://www.3gpp.org/ftp/tsg_ran/WG4_Radio/TSGR4_101-bis-e/Docs/R4-2202219.zip" TargetMode="External"/><Relationship Id="rId1175" Type="http://schemas.openxmlformats.org/officeDocument/2006/relationships/theme" Target="theme/theme1.xml"/><Relationship Id="rId184" Type="http://schemas.openxmlformats.org/officeDocument/2006/relationships/hyperlink" Target="https://www.3gpp.org/ftp/tsg_ran/WG4_Radio/TSGR4_101-bis-e/Docs/R4-2200159.zip" TargetMode="External"/><Relationship Id="rId391" Type="http://schemas.openxmlformats.org/officeDocument/2006/relationships/hyperlink" Target="https://www.3gpp.org/ftp/tsg_ran/WG4_Radio/TSGR4_101-bis-e/Docs/R4-2201117.zip" TargetMode="External"/><Relationship Id="rId405" Type="http://schemas.openxmlformats.org/officeDocument/2006/relationships/hyperlink" Target="https://www.3gpp.org/ftp/tsg_ran/WG4_Radio/TSGR4_101-bis-e/Docs/R4-2201567.zip" TargetMode="External"/><Relationship Id="rId612" Type="http://schemas.openxmlformats.org/officeDocument/2006/relationships/hyperlink" Target="https://www.3gpp.org/ftp/tsg_ran/WG4_Radio/TSGR4_101-bis-e/Docs/R4-2202209.zip" TargetMode="External"/><Relationship Id="rId1035" Type="http://schemas.openxmlformats.org/officeDocument/2006/relationships/hyperlink" Target="https://www.3gpp.org/ftp/tsg_ran/WG4_Radio/TSGR4_101-bis-e/Docs/R4-2201509.zip" TargetMode="External"/><Relationship Id="rId251" Type="http://schemas.openxmlformats.org/officeDocument/2006/relationships/hyperlink" Target="https://www.3gpp.org/ftp/tsg_ran/WG4_Radio/TSGR4_101-bis-e/Docs/R4-2200061.zip" TargetMode="External"/><Relationship Id="rId489" Type="http://schemas.openxmlformats.org/officeDocument/2006/relationships/hyperlink" Target="https://www.3gpp.org/ftp/tsg_ran/WG4_Radio/TSGR4_101-bis-e/Docs/R4-2201060.zip" TargetMode="External"/><Relationship Id="rId696" Type="http://schemas.openxmlformats.org/officeDocument/2006/relationships/hyperlink" Target="https://www.3gpp.org/ftp/tsg_ran/WG4_Radio/TSGR4_101-bis-e/Docs/R4-2200964.zip" TargetMode="External"/><Relationship Id="rId917" Type="http://schemas.openxmlformats.org/officeDocument/2006/relationships/hyperlink" Target="https://www.3gpp.org/ftp/tsg_ran/WG4_Radio/TSGR4_101-bis-e/Docs/R4-2200949.zip" TargetMode="External"/><Relationship Id="rId1102" Type="http://schemas.openxmlformats.org/officeDocument/2006/relationships/hyperlink" Target="https://www.3gpp.org/ftp/tsg_ran/WG4_Radio/TSGR4_101-bis-e/Docs/R4-2202237.zip" TargetMode="External"/><Relationship Id="rId46" Type="http://schemas.openxmlformats.org/officeDocument/2006/relationships/hyperlink" Target="https://www.3gpp.org/ftp/tsg_ran/WG4_Radio/TSGR4_101-bis-e/Docs/R4-2200042.zip" TargetMode="External"/><Relationship Id="rId349" Type="http://schemas.openxmlformats.org/officeDocument/2006/relationships/hyperlink" Target="https://www.3gpp.org/ftp/tsg_ran/WG4_Radio/TSGR4_101-bis-e/Docs/R4-2200195.zip" TargetMode="External"/><Relationship Id="rId556" Type="http://schemas.openxmlformats.org/officeDocument/2006/relationships/hyperlink" Target="https://www.3gpp.org/ftp/tsg_ran/WG4_Radio/TSGR4_101-bis-e/Docs/R4-2201351.zip" TargetMode="External"/><Relationship Id="rId763" Type="http://schemas.openxmlformats.org/officeDocument/2006/relationships/hyperlink" Target="https://www.3gpp.org/ftp/tsg_ran/WG4_Radio/TSGR4_101-bis-e/Docs/R4-2201337.zip" TargetMode="External"/><Relationship Id="rId111" Type="http://schemas.openxmlformats.org/officeDocument/2006/relationships/hyperlink" Target="https://www.3gpp.org/ftp/tsg_ran/WG4_Radio/TSGR4_101-bis-e/Docs/R4-2200286.zip" TargetMode="External"/><Relationship Id="rId195" Type="http://schemas.openxmlformats.org/officeDocument/2006/relationships/hyperlink" Target="https://www.3gpp.org/ftp/tsg_ran/WG4_Radio/TSGR4_101-bis-e/Docs/R4-2201508.zip" TargetMode="External"/><Relationship Id="rId209" Type="http://schemas.openxmlformats.org/officeDocument/2006/relationships/hyperlink" Target="https://www.3gpp.org/ftp/tsg_ran/WG4_Radio/TSGR4_101-bis-e/Docs/R4-2201685.zip" TargetMode="External"/><Relationship Id="rId416" Type="http://schemas.openxmlformats.org/officeDocument/2006/relationships/hyperlink" Target="https://www.3gpp.org/ftp/tsg_ran/WG4_Radio/TSGR4_101-bis-e/Docs/R4-2201066.zip" TargetMode="External"/><Relationship Id="rId970" Type="http://schemas.openxmlformats.org/officeDocument/2006/relationships/hyperlink" Target="https://www.3gpp.org/ftp/tsg_ran/WG4_Radio/TSGR4_101-bis-e/Docs/R4-2201986.zip" TargetMode="External"/><Relationship Id="rId1046" Type="http://schemas.openxmlformats.org/officeDocument/2006/relationships/hyperlink" Target="https://www.3gpp.org/ftp/tsg_ran/WG4_Radio/TSGR4_101-bis-e/Docs/R4-2201993.zip" TargetMode="External"/><Relationship Id="rId623" Type="http://schemas.openxmlformats.org/officeDocument/2006/relationships/hyperlink" Target="https://www.3gpp.org/ftp/tsg_ran/WG4_Radio/TSGR4_101-bis-e/Docs/R4-2202210.zip" TargetMode="External"/><Relationship Id="rId830" Type="http://schemas.openxmlformats.org/officeDocument/2006/relationships/hyperlink" Target="https://www.3gpp.org/ftp/tsg_ran/WG4_Radio/TSGR4_101-bis-e/Docs/R4-2119971.zip" TargetMode="External"/><Relationship Id="rId928" Type="http://schemas.openxmlformats.org/officeDocument/2006/relationships/hyperlink" Target="https://www.3gpp.org/ftp/tsg_ran/WG4_Radio/TSGR4_101-bis-e/Docs/R4-2200067.zip" TargetMode="External"/><Relationship Id="rId57" Type="http://schemas.openxmlformats.org/officeDocument/2006/relationships/hyperlink" Target="https://www.3gpp.org/ftp/tsg_ran/WG4_Radio/TSGR4_101-bis-e/Docs/R4-2200052.zip" TargetMode="External"/><Relationship Id="rId262" Type="http://schemas.openxmlformats.org/officeDocument/2006/relationships/hyperlink" Target="https://www.3gpp.org/ftp/tsg_ran/WG4_Radio/TSGR4_101-bis-e/Docs/R4-2201100.zip" TargetMode="External"/><Relationship Id="rId567" Type="http://schemas.openxmlformats.org/officeDocument/2006/relationships/hyperlink" Target="https://www.3gpp.org/ftp/tsg_ran/WG4_Radio/TSGR4_101-bis-e/Docs/R4-2201577.zip" TargetMode="External"/><Relationship Id="rId1113" Type="http://schemas.openxmlformats.org/officeDocument/2006/relationships/hyperlink" Target="https://www.3gpp.org/ftp/tsg_ran/WG4_Radio/TSGR4_101-bis-e/Docs/R4-2200458.zip" TargetMode="External"/><Relationship Id="rId122" Type="http://schemas.openxmlformats.org/officeDocument/2006/relationships/hyperlink" Target="https://www.3gpp.org/ftp/tsg_ran/WG4_Radio/TSGR4_101-bis-e/Docs/R4-2200429.zip" TargetMode="External"/><Relationship Id="rId774" Type="http://schemas.openxmlformats.org/officeDocument/2006/relationships/hyperlink" Target="https://www.3gpp.org/ftp/tsg_ran/WG4_Radio/TSGR4_101-bis-e/Docs/R4-2200945.zip" TargetMode="External"/><Relationship Id="rId981" Type="http://schemas.openxmlformats.org/officeDocument/2006/relationships/hyperlink" Target="https://www.3gpp.org/ftp/tsg_ran/WG4_Radio/TSGR4_101-bis-e/Docs/R4-2200023.zip" TargetMode="External"/><Relationship Id="rId1057" Type="http://schemas.openxmlformats.org/officeDocument/2006/relationships/hyperlink" Target="https://www.3gpp.org/ftp/tsg_ran/WG4_Radio/TSGR4_101-bis-e/Docs/R4-2201885.zip" TargetMode="External"/><Relationship Id="rId427" Type="http://schemas.openxmlformats.org/officeDocument/2006/relationships/hyperlink" Target="https://www.3gpp.org/ftp/tsg_ran/WG4_Radio/TSGR4_101-bis-e/Docs/R4-2201901.zip" TargetMode="External"/><Relationship Id="rId634" Type="http://schemas.openxmlformats.org/officeDocument/2006/relationships/hyperlink" Target="https://www.3gpp.org/ftp/tsg_ran/WG4_Radio/TSGR4_101-bis-e/Docs/R4-2201295.zip" TargetMode="External"/><Relationship Id="rId841" Type="http://schemas.openxmlformats.org/officeDocument/2006/relationships/hyperlink" Target="https://www.3gpp.org/ftp/tsg_ran/WG4_Radio/TSGR4_101-bis-e/Docs/R4-2200960.zip" TargetMode="External"/><Relationship Id="rId273" Type="http://schemas.openxmlformats.org/officeDocument/2006/relationships/hyperlink" Target="https://www.3gpp.org/ftp/tsg_ran/WG4_Radio/TSGR4_101-bis-e/Docs/R4-2201556.zip" TargetMode="External"/><Relationship Id="rId480" Type="http://schemas.openxmlformats.org/officeDocument/2006/relationships/hyperlink" Target="https://www.3gpp.org/ftp/tsg_ran/WG4_Radio/TSGR4_101-bis-e/Docs/R4-2200373.zip" TargetMode="External"/><Relationship Id="rId701" Type="http://schemas.openxmlformats.org/officeDocument/2006/relationships/hyperlink" Target="https://www.3gpp.org/ftp/tsg_ran/WG4_Radio/TSGR4_101-bis-e/Docs/R4-2201759.zip" TargetMode="External"/><Relationship Id="rId939" Type="http://schemas.openxmlformats.org/officeDocument/2006/relationships/hyperlink" Target="https://www.3gpp.org/ftp/tsg_ran/WG4_Radio/TSGR4_101-bis-e/Docs/R4-2201925.zip" TargetMode="External"/><Relationship Id="rId1124" Type="http://schemas.openxmlformats.org/officeDocument/2006/relationships/hyperlink" Target="https://www.3gpp.org/ftp/tsg_ran/WG4_Radio/TSGR4_101-bis-e/Docs/R4-2201715.zip" TargetMode="External"/><Relationship Id="rId68" Type="http://schemas.openxmlformats.org/officeDocument/2006/relationships/hyperlink" Target="https://www.3gpp.org/ftp/tsg_ran/WG4_Radio/TSGR4_101-bis-e/Docs/R4-2200009.zip" TargetMode="External"/><Relationship Id="rId133" Type="http://schemas.openxmlformats.org/officeDocument/2006/relationships/hyperlink" Target="https://www.3gpp.org/ftp/tsg_ran/WG4_Radio/TSGR4_101-bis-e/Docs/R4-2201476.zip" TargetMode="External"/><Relationship Id="rId340" Type="http://schemas.openxmlformats.org/officeDocument/2006/relationships/hyperlink" Target="https://www.3gpp.org/ftp/tsg_ran/WG4_Radio/TSGR4_101-bis-e/Docs/R4-2201892.zip" TargetMode="External"/><Relationship Id="rId578" Type="http://schemas.openxmlformats.org/officeDocument/2006/relationships/hyperlink" Target="https://www.3gpp.org/ftp/tsg_ran/WG4_Radio/TSGR4_101-bis-e/Docs/R4-2201744.zip" TargetMode="External"/><Relationship Id="rId785" Type="http://schemas.openxmlformats.org/officeDocument/2006/relationships/hyperlink" Target="https://www.3gpp.org/ftp/tsg_ran/WG4_Radio/TSGR4_101-bis-e/Docs/R4-2200555.zip" TargetMode="External"/><Relationship Id="rId992" Type="http://schemas.openxmlformats.org/officeDocument/2006/relationships/hyperlink" Target="https://www.3gpp.org/ftp/tsg_ran/WG4_Radio/TSGR4_101-bis-e/Docs/R4-2201386.zip" TargetMode="External"/><Relationship Id="rId200" Type="http://schemas.openxmlformats.org/officeDocument/2006/relationships/hyperlink" Target="https://www.3gpp.org/ftp/tsg_ran/WG4_Radio/TSGR4_101-bis-e/Docs/R4-2201454.zip" TargetMode="External"/><Relationship Id="rId438" Type="http://schemas.openxmlformats.org/officeDocument/2006/relationships/hyperlink" Target="https://www.3gpp.org/ftp/tsg_ran/WG4_Radio/TSGR4_101-bis-e/Docs/R4-2200829.zip" TargetMode="External"/><Relationship Id="rId645" Type="http://schemas.openxmlformats.org/officeDocument/2006/relationships/hyperlink" Target="https://www.3gpp.org/ftp/tsg_ran/WG4_Radio/TSGR4_101-bis-e/Docs/R4-2201225.zip" TargetMode="External"/><Relationship Id="rId852" Type="http://schemas.openxmlformats.org/officeDocument/2006/relationships/hyperlink" Target="https://www.3gpp.org/ftp/tsg_ran/WG4_Radio/TSGR4_101-bis-e/Docs/R4-2201762.zip" TargetMode="External"/><Relationship Id="rId1068" Type="http://schemas.openxmlformats.org/officeDocument/2006/relationships/hyperlink" Target="https://www.3gpp.org/ftp/tsg_ran/WG4_Radio/TSGR4_101-bis-e/Docs/R4-2200705.zip" TargetMode="External"/><Relationship Id="rId284" Type="http://schemas.openxmlformats.org/officeDocument/2006/relationships/hyperlink" Target="https://www.3gpp.org/ftp/tsg_ran/WG4_Radio/TSGR4_101-bis-e/Docs/R4-2201102.zip" TargetMode="External"/><Relationship Id="rId491" Type="http://schemas.openxmlformats.org/officeDocument/2006/relationships/hyperlink" Target="https://www.3gpp.org/ftp/tsg_ran/WG4_Radio/TSGR4_101-bis-e/Docs/R4-2201099.zip" TargetMode="External"/><Relationship Id="rId505" Type="http://schemas.openxmlformats.org/officeDocument/2006/relationships/hyperlink" Target="https://www.3gpp.org/ftp/tsg_ran/WG4_Radio/TSGR4_101-bis-e/Docs/R4-2201905.zip" TargetMode="External"/><Relationship Id="rId712" Type="http://schemas.openxmlformats.org/officeDocument/2006/relationships/hyperlink" Target="https://www.3gpp.org/ftp/tsg_ran/WG4_Radio/TSGR4_101-bis-e/Docs/R4-2201342.zip" TargetMode="External"/><Relationship Id="rId1135" Type="http://schemas.openxmlformats.org/officeDocument/2006/relationships/hyperlink" Target="https://www.3gpp.org/ftp/tsg_ran/WG4_Radio/TSGR4_101-bis-e/Docs/R4-2201339.zip" TargetMode="External"/><Relationship Id="rId79" Type="http://schemas.openxmlformats.org/officeDocument/2006/relationships/hyperlink" Target="https://www.3gpp.org/ftp/tsg_ran/WG4_Radio/TSGR4_101-bis-e/Docs/R4-2200028.zip" TargetMode="External"/><Relationship Id="rId144" Type="http://schemas.openxmlformats.org/officeDocument/2006/relationships/hyperlink" Target="https://www.3gpp.org/ftp/tsg_ran/WG4_Radio/TSGR4_101-bis-e/Docs/R4-2200432.zip" TargetMode="External"/><Relationship Id="rId589" Type="http://schemas.openxmlformats.org/officeDocument/2006/relationships/hyperlink" Target="https://www.3gpp.org/ftp/tsg_ran/WG4_Radio/TSGR4_101-bis-e/Docs/R4-2201755.zip" TargetMode="External"/><Relationship Id="rId796" Type="http://schemas.openxmlformats.org/officeDocument/2006/relationships/hyperlink" Target="https://www.3gpp.org/ftp/tsg_ran/WG4_Radio/TSGR4_101-bis-e/Docs/R4-2200589.zip" TargetMode="External"/><Relationship Id="rId351" Type="http://schemas.openxmlformats.org/officeDocument/2006/relationships/hyperlink" Target="https://www.3gpp.org/ftp/tsg_ran/WG4_Radio/TSGR4_101-bis-e/Docs/R4-2200202.zip" TargetMode="External"/><Relationship Id="rId449" Type="http://schemas.openxmlformats.org/officeDocument/2006/relationships/hyperlink" Target="https://www.3gpp.org/ftp/tsg_ran/WG4_Radio/TSGR4_101-bis-e/Docs/R4-2202153.zip" TargetMode="External"/><Relationship Id="rId656" Type="http://schemas.openxmlformats.org/officeDocument/2006/relationships/hyperlink" Target="https://www.3gpp.org/ftp/tsg_ran/WG4_Radio/TSGR4_101-bis-e/Docs/R4-2200303.zip" TargetMode="External"/><Relationship Id="rId863" Type="http://schemas.openxmlformats.org/officeDocument/2006/relationships/hyperlink" Target="https://www.3gpp.org/ftp/tsg_ran/WG4_Radio/TSGR4_101-bis-e/Docs/R4-2200836.zip" TargetMode="External"/><Relationship Id="rId1079" Type="http://schemas.openxmlformats.org/officeDocument/2006/relationships/hyperlink" Target="https://www.3gpp.org/ftp/tsg_ran/WG4_Radio/TSGR4_101-bis-e/Docs/R4-2200511.zip" TargetMode="External"/><Relationship Id="rId211" Type="http://schemas.openxmlformats.org/officeDocument/2006/relationships/hyperlink" Target="https://www.3gpp.org/ftp/tsg_ran/WG4_Radio/TSGR4_101-bis-e/Docs/R4-2200698.zip" TargetMode="External"/><Relationship Id="rId295" Type="http://schemas.openxmlformats.org/officeDocument/2006/relationships/hyperlink" Target="https://www.3gpp.org/ftp/tsg_ran/WG4_Radio/TSGR4_101-bis-e/Docs/R4-2201026.zip" TargetMode="External"/><Relationship Id="rId309" Type="http://schemas.openxmlformats.org/officeDocument/2006/relationships/hyperlink" Target="https://www.3gpp.org/ftp/tsg_ran/WG4_Radio/TSGR4_101-bis-e/Docs/R4-2201110.zip" TargetMode="External"/><Relationship Id="rId516" Type="http://schemas.openxmlformats.org/officeDocument/2006/relationships/hyperlink" Target="https://www.3gpp.org/ftp/tsg_ran/WG4_Radio/TSGR4_101-bis-e/Docs/R4-2200789.zip" TargetMode="External"/><Relationship Id="rId1146" Type="http://schemas.openxmlformats.org/officeDocument/2006/relationships/hyperlink" Target="https://www.3gpp.org/ftp/tsg_ran/WG4_Radio/TSGR4_101-bis-e/Docs/R4-2200547.zip" TargetMode="External"/><Relationship Id="rId723" Type="http://schemas.openxmlformats.org/officeDocument/2006/relationships/hyperlink" Target="https://www.3gpp.org/ftp/tsg_ran/WG4_Radio/TSGR4_101-bis-e/Docs/R4-2200958.zip" TargetMode="External"/><Relationship Id="rId930" Type="http://schemas.openxmlformats.org/officeDocument/2006/relationships/hyperlink" Target="https://www.3gpp.org/ftp/tsg_ran/WG4_Radio/TSGR4_101-bis-e/Docs/R4-2200312.zip" TargetMode="External"/><Relationship Id="rId1006" Type="http://schemas.openxmlformats.org/officeDocument/2006/relationships/hyperlink" Target="https://www.3gpp.org/ftp/tsg_ran/WG4_Radio/TSGR4_101-bis-e/Docs/R4-2201988.zip" TargetMode="External"/><Relationship Id="rId155" Type="http://schemas.openxmlformats.org/officeDocument/2006/relationships/hyperlink" Target="https://www.3gpp.org/ftp/tsg_ran/WG4_Radio/TSGR4_101-bis-e/Docs/R4-2202203.zip" TargetMode="External"/><Relationship Id="rId362" Type="http://schemas.openxmlformats.org/officeDocument/2006/relationships/hyperlink" Target="https://www.3gpp.org/ftp/tsg_ran/WG4_Radio/TSGR4_101-bis-e/Docs/R4-2201036.zip" TargetMode="External"/><Relationship Id="rId222" Type="http://schemas.openxmlformats.org/officeDocument/2006/relationships/hyperlink" Target="https://www.3gpp.org/ftp/tsg_ran/WG4_Radio/TSGR4_101-bis-e/Docs/R4-2202035.zip" TargetMode="External"/><Relationship Id="rId667" Type="http://schemas.openxmlformats.org/officeDocument/2006/relationships/hyperlink" Target="https://www.3gpp.org/ftp/tsg_ran/WG4_Radio/TSGR4_101-bis-e/Docs/R4-2200318.zip" TargetMode="External"/><Relationship Id="rId874" Type="http://schemas.openxmlformats.org/officeDocument/2006/relationships/hyperlink" Target="https://www.3gpp.org/ftp/tsg_ran/WG4_Radio/TSGR4_101-bis-e/Docs/R4-2200138.zip" TargetMode="External"/><Relationship Id="rId17" Type="http://schemas.openxmlformats.org/officeDocument/2006/relationships/hyperlink" Target="https://www.3gpp.org/ftp/tsg_ran/WG4_Radio/TSGR4_101-bis-e/Docs/R4-2200009.zip" TargetMode="External"/><Relationship Id="rId527" Type="http://schemas.openxmlformats.org/officeDocument/2006/relationships/hyperlink" Target="https://www.3gpp.org/ftp/tsg_ran/WG4_Radio/TSGR4_101-bis-e/Docs/R4-2200236.zip" TargetMode="External"/><Relationship Id="rId734" Type="http://schemas.openxmlformats.org/officeDocument/2006/relationships/hyperlink" Target="https://www.3gpp.org/ftp/tsg_ran/WG4_Radio/TSGR4_101-bis-e/Docs/R4-2201944.zip" TargetMode="External"/><Relationship Id="rId941" Type="http://schemas.openxmlformats.org/officeDocument/2006/relationships/hyperlink" Target="https://www.3gpp.org/ftp/tsg_ran/WG4_Radio/TSGR4_101-bis-e/Docs/R4-2200307.zip" TargetMode="External"/><Relationship Id="rId1157" Type="http://schemas.openxmlformats.org/officeDocument/2006/relationships/hyperlink" Target="https://www.3gpp.org/ftp/tsg_ran/WG4_Radio/TSGR4_101-bis-e/Docs/R4-2201648.zip" TargetMode="External"/><Relationship Id="rId70" Type="http://schemas.openxmlformats.org/officeDocument/2006/relationships/hyperlink" Target="https://www.3gpp.org/ftp/tsg_ran/WG4_Radio/TSGR4_101-bis-e/Docs/R4-2200011.zip" TargetMode="External"/><Relationship Id="rId166" Type="http://schemas.openxmlformats.org/officeDocument/2006/relationships/hyperlink" Target="https://www.3gpp.org/ftp/tsg_ran/WG4_Radio/TSGR4_101-bis-e/Docs/R4-2201504.zip" TargetMode="External"/><Relationship Id="rId373" Type="http://schemas.openxmlformats.org/officeDocument/2006/relationships/hyperlink" Target="https://www.3gpp.org/ftp/tsg_ran/WG4_Radio/TSGR4_101-bis-e/Docs/R4-2201047.zip" TargetMode="External"/><Relationship Id="rId580" Type="http://schemas.openxmlformats.org/officeDocument/2006/relationships/hyperlink" Target="https://www.3gpp.org/ftp/tsg_ran/WG4_Radio/TSGR4_101-bis-e/Docs/R4-2201746.zip" TargetMode="External"/><Relationship Id="rId801" Type="http://schemas.openxmlformats.org/officeDocument/2006/relationships/hyperlink" Target="https://www.3gpp.org/ftp/tsg_ran/WG4_Radio/TSGR4_101-bis-e/Docs/R4-2200254.zip" TargetMode="External"/><Relationship Id="rId1017" Type="http://schemas.openxmlformats.org/officeDocument/2006/relationships/hyperlink" Target="https://www.3gpp.org/ftp/tsg_ran/WG4_Radio/TSGR4_101-bis-e/Docs/R4-2201249.zip" TargetMode="External"/><Relationship Id="rId1" Type="http://schemas.openxmlformats.org/officeDocument/2006/relationships/customXml" Target="../customXml/item1.xml"/><Relationship Id="rId233" Type="http://schemas.openxmlformats.org/officeDocument/2006/relationships/hyperlink" Target="https://www.3gpp.org/ftp/tsg_ran/WG4_Radio/TSGR4_101-bis-e/Docs/R4-2202028.zip" TargetMode="External"/><Relationship Id="rId440" Type="http://schemas.openxmlformats.org/officeDocument/2006/relationships/hyperlink" Target="https://www.3gpp.org/ftp/tsg_ran/WG4_Radio/TSGR4_101-bis-e/Docs/R4-2200830.zip" TargetMode="External"/><Relationship Id="rId678" Type="http://schemas.openxmlformats.org/officeDocument/2006/relationships/hyperlink" Target="https://www.3gpp.org/ftp/tsg_ran/WG4_Radio/TSGR4_101-bis-e/Docs/R4-2201334.zip" TargetMode="External"/><Relationship Id="rId885" Type="http://schemas.openxmlformats.org/officeDocument/2006/relationships/hyperlink" Target="https://www.3gpp.org/ftp/tsg_ran/WG4_Radio/TSGR4_101-bis-e/Docs/R4-2200834.zip" TargetMode="External"/><Relationship Id="rId1070" Type="http://schemas.openxmlformats.org/officeDocument/2006/relationships/hyperlink" Target="https://www.3gpp.org/ftp/tsg_ran/WG4_Radio/TSGR4_101-bis-e/Docs/R4-2202235.zip" TargetMode="External"/><Relationship Id="rId28" Type="http://schemas.openxmlformats.org/officeDocument/2006/relationships/hyperlink" Target="https://www.3gpp.org/ftp/tsg_ran/WG4_Radio/TSGR4_101-bis-e/Docs/R4-2200026.zip" TargetMode="External"/><Relationship Id="rId300" Type="http://schemas.openxmlformats.org/officeDocument/2006/relationships/hyperlink" Target="https://www.3gpp.org/ftp/tsg_ran/WG4_Radio/TSGR4_101-bis-e/Docs/R4-2201031.zip" TargetMode="External"/><Relationship Id="rId538" Type="http://schemas.openxmlformats.org/officeDocument/2006/relationships/hyperlink" Target="https://www.3gpp.org/ftp/tsg_ran/WG4_Radio/TSGR4_101-bis-e/Docs/R4-2201092.zip" TargetMode="External"/><Relationship Id="rId745" Type="http://schemas.openxmlformats.org/officeDocument/2006/relationships/hyperlink" Target="https://www.3gpp.org/ftp/tsg_ran/WG4_Radio/TSGR4_101-bis-e/Docs/R4-2200957.zip" TargetMode="External"/><Relationship Id="rId952" Type="http://schemas.openxmlformats.org/officeDocument/2006/relationships/hyperlink" Target="https://www.3gpp.org/ftp/tsg_ran/WG4_Radio/TSGR4_101-bis-e/Docs/R4-2200413.zip" TargetMode="External"/><Relationship Id="rId1168" Type="http://schemas.openxmlformats.org/officeDocument/2006/relationships/hyperlink" Target="https://www.3gpp.org/ftp/tsg_ran/WG4_Radio/TSGR4_101-bis-e/Docs/R4-2201479.zip" TargetMode="External"/><Relationship Id="rId81" Type="http://schemas.openxmlformats.org/officeDocument/2006/relationships/hyperlink" Target="https://www.3gpp.org/ftp/tsg_ran/WG4_Radio/TSGR4_101-bis-e/Docs/R4-2200030.zip" TargetMode="External"/><Relationship Id="rId177" Type="http://schemas.openxmlformats.org/officeDocument/2006/relationships/hyperlink" Target="https://www.3gpp.org/ftp/tsg_ran/WG4_Radio/TSGR4_101-bis-e/Docs/R4-2201855.zip" TargetMode="External"/><Relationship Id="rId384" Type="http://schemas.openxmlformats.org/officeDocument/2006/relationships/hyperlink" Target="https://www.3gpp.org/ftp/tsg_ran/WG4_Radio/TSGR4_101-bis-e/Docs/R4-2201086.zip" TargetMode="External"/><Relationship Id="rId591" Type="http://schemas.openxmlformats.org/officeDocument/2006/relationships/hyperlink" Target="https://www.3gpp.org/ftp/tsg_ran/WG4_Radio/TSGR4_101-bis-e/Docs/R4-2201757.zip" TargetMode="External"/><Relationship Id="rId605" Type="http://schemas.openxmlformats.org/officeDocument/2006/relationships/hyperlink" Target="https://www.3gpp.org/ftp/tsg_ran/WG4_Radio/TSGR4_101-bis-e/Docs/R4-2200145.zip" TargetMode="External"/><Relationship Id="rId812" Type="http://schemas.openxmlformats.org/officeDocument/2006/relationships/hyperlink" Target="https://www.3gpp.org/ftp/tsg_ran/WG4_Radio/TSGR4_101-bis-e/Docs/R4-2201959.zip" TargetMode="External"/><Relationship Id="rId1028" Type="http://schemas.openxmlformats.org/officeDocument/2006/relationships/hyperlink" Target="https://www.3gpp.org/ftp/tsg_ran/WG4_Radio/TSGR4_101-bis-e/Docs/R4-2201971.zip" TargetMode="External"/><Relationship Id="rId244" Type="http://schemas.openxmlformats.org/officeDocument/2006/relationships/hyperlink" Target="https://www.3gpp.org/ftp/tsg_ran/WG4_Radio/TSGR4_101-bis-e/Docs/R4-2200851.zip" TargetMode="External"/><Relationship Id="rId689" Type="http://schemas.openxmlformats.org/officeDocument/2006/relationships/hyperlink" Target="https://www.3gpp.org/ftp/tsg_ran/WG4_Radio/TSGR4_101-bis-e/Docs/R4-2200444.zip" TargetMode="External"/><Relationship Id="rId896" Type="http://schemas.openxmlformats.org/officeDocument/2006/relationships/hyperlink" Target="https://www.3gpp.org/ftp/tsg_ran/WG4_Radio/TSGR4_101-bis-e/Docs/R4-2201502.zip" TargetMode="External"/><Relationship Id="rId1081" Type="http://schemas.openxmlformats.org/officeDocument/2006/relationships/hyperlink" Target="https://www.3gpp.org/ftp/tsg_ran/WG4_Radio/TSGR4_101-bis-e/Docs/R4-2200726.zip" TargetMode="External"/><Relationship Id="rId39" Type="http://schemas.openxmlformats.org/officeDocument/2006/relationships/hyperlink" Target="https://www.3gpp.org/ftp/tsg_ran/WG4_Radio/TSGR4_101-bis-e/Docs/R4-2200034.zip" TargetMode="External"/><Relationship Id="rId451" Type="http://schemas.openxmlformats.org/officeDocument/2006/relationships/hyperlink" Target="https://www.3gpp.org/ftp/tsg_ran/WG4_Radio/TSGR4_101-bis-e/Docs/R4-2202153.zip" TargetMode="External"/><Relationship Id="rId549" Type="http://schemas.openxmlformats.org/officeDocument/2006/relationships/hyperlink" Target="https://www.3gpp.org/ftp/tsg_ran/WG4_Radio/TSGR4_101-bis-e/Docs/R4-2201243.zip" TargetMode="External"/><Relationship Id="rId756" Type="http://schemas.openxmlformats.org/officeDocument/2006/relationships/hyperlink" Target="https://www.3gpp.org/ftp/tsg_ran/WG4_Radio/TSGR4_101-bis-e/Docs/R4-2201970.zip" TargetMode="External"/><Relationship Id="rId104" Type="http://schemas.openxmlformats.org/officeDocument/2006/relationships/hyperlink" Target="https://www.3gpp.org/ftp/tsg_ran/WG4_Radio/TSGR4_101-bis-e/Docs/R4-2200054.zip" TargetMode="External"/><Relationship Id="rId188" Type="http://schemas.openxmlformats.org/officeDocument/2006/relationships/hyperlink" Target="https://www.3gpp.org/ftp/tsg_ran/WG4_Radio/TSGR4_101-bis-e/Docs/R4-2200481.zip" TargetMode="External"/><Relationship Id="rId311" Type="http://schemas.openxmlformats.org/officeDocument/2006/relationships/hyperlink" Target="https://www.3gpp.org/ftp/tsg_ran/WG4_Radio/TSGR4_101-bis-e/Docs/R4-2201112.zip" TargetMode="External"/><Relationship Id="rId395" Type="http://schemas.openxmlformats.org/officeDocument/2006/relationships/hyperlink" Target="https://www.3gpp.org/ftp/tsg_ran/WG4_Radio/TSGR4_101-bis-e/Docs/R4-2201516.zip" TargetMode="External"/><Relationship Id="rId409" Type="http://schemas.openxmlformats.org/officeDocument/2006/relationships/hyperlink" Target="https://www.3gpp.org/ftp/tsg_ran/WG4_Radio/TSGR4_101-bis-e/Docs/R4-2200197.zip" TargetMode="External"/><Relationship Id="rId963" Type="http://schemas.openxmlformats.org/officeDocument/2006/relationships/hyperlink" Target="https://www.3gpp.org/ftp/tsg_ran/WG4_Radio/TSGR4_101-bis-e/Docs/R4-2200953.zip" TargetMode="External"/><Relationship Id="rId1039" Type="http://schemas.openxmlformats.org/officeDocument/2006/relationships/hyperlink" Target="https://www.3gpp.org/ftp/tsg_ran/WG4_Radio/TSGR4_101-bis-e/Docs/R4-2201880.zip" TargetMode="External"/><Relationship Id="rId92" Type="http://schemas.openxmlformats.org/officeDocument/2006/relationships/hyperlink" Target="https://www.3gpp.org/ftp/tsg_ran/WG4_Radio/TSGR4_101-bis-e/Docs/R4-2200042.zip" TargetMode="External"/><Relationship Id="rId616" Type="http://schemas.openxmlformats.org/officeDocument/2006/relationships/hyperlink" Target="https://www.3gpp.org/ftp/tsg_ran/WG4_Radio/TSGR4_101-bis-e/Docs/R4-2201336.zip" TargetMode="External"/><Relationship Id="rId823" Type="http://schemas.openxmlformats.org/officeDocument/2006/relationships/hyperlink" Target="https://www.3gpp.org/ftp/tsg_ran/WG4_Radio/TSGR4_101-bis-e/Docs/R4-2200427.zip" TargetMode="External"/><Relationship Id="rId255" Type="http://schemas.openxmlformats.org/officeDocument/2006/relationships/hyperlink" Target="https://www.3gpp.org/ftp/tsg_ran/WG4_Radio/TSGR4_101-bis-e/Docs/R4-2200201.zip" TargetMode="External"/><Relationship Id="rId462" Type="http://schemas.openxmlformats.org/officeDocument/2006/relationships/hyperlink" Target="https://www.3gpp.org/ftp/tsg_ran/WG4_Radio/TSGR4_101-bis-e/Docs/R4-2200235.zip" TargetMode="External"/><Relationship Id="rId1092" Type="http://schemas.openxmlformats.org/officeDocument/2006/relationships/hyperlink" Target="https://www.3gpp.org/ftp/tsg_ran/WG4_Radio/TSGR4_101-bis-e/Docs/R4-2201915.zip" TargetMode="External"/><Relationship Id="rId1106" Type="http://schemas.openxmlformats.org/officeDocument/2006/relationships/hyperlink" Target="https://www.3gpp.org/ftp/tsg_ran/WG4_Radio/TSGR4_101-bis-e/Docs/R4-2200772.zip" TargetMode="External"/><Relationship Id="rId115" Type="http://schemas.openxmlformats.org/officeDocument/2006/relationships/hyperlink" Target="https://www.3gpp.org/ftp/tsg_ran/WG4_Radio/TSGR4_101-bis-e/Docs/R4-2201446.zip" TargetMode="External"/><Relationship Id="rId322" Type="http://schemas.openxmlformats.org/officeDocument/2006/relationships/hyperlink" Target="https://www.3gpp.org/ftp/tsg_ran/WG4_Radio/TSGR4_101-bis-e/Docs/R4-2200215.zip" TargetMode="External"/><Relationship Id="rId767" Type="http://schemas.openxmlformats.org/officeDocument/2006/relationships/hyperlink" Target="https://www.3gpp.org/ftp/tsg_ran/WG4_Radio/TSGR4_101-bis-e/Docs/R4-2200577.zip" TargetMode="External"/><Relationship Id="rId974" Type="http://schemas.openxmlformats.org/officeDocument/2006/relationships/hyperlink" Target="https://www.3gpp.org/ftp/tsg_ran/WG4_Radio/TSGR4_101-bis-e/Docs/R4-2200022.zip" TargetMode="External"/><Relationship Id="rId199" Type="http://schemas.openxmlformats.org/officeDocument/2006/relationships/hyperlink" Target="https://www.3gpp.org/ftp/tsg_ran/WG4_Radio/TSGR4_101-bis-e/Docs/R4-2201453.zip" TargetMode="External"/><Relationship Id="rId627" Type="http://schemas.openxmlformats.org/officeDocument/2006/relationships/hyperlink" Target="https://www.3gpp.org/ftp/tsg_ran/WG4_Radio/TSGR4_101-bis-e/Docs/R4-2200464.zip" TargetMode="External"/><Relationship Id="rId834" Type="http://schemas.openxmlformats.org/officeDocument/2006/relationships/hyperlink" Target="https://www.3gpp.org/ftp/tsg_ran/WG4_Radio/TSGR4_101-bis-e/Docs/R4-2201269.zip" TargetMode="External"/><Relationship Id="rId266" Type="http://schemas.openxmlformats.org/officeDocument/2006/relationships/hyperlink" Target="https://www.3gpp.org/ftp/tsg_ran/WG4_Radio/TSGR4_101-bis-e/Docs/R4-2201106.zip" TargetMode="External"/><Relationship Id="rId473" Type="http://schemas.openxmlformats.org/officeDocument/2006/relationships/hyperlink" Target="https://www.3gpp.org/ftp/tsg_ran/WG4_Radio/TSGR4_101-bis-e/Docs/R4-2201356.zip" TargetMode="External"/><Relationship Id="rId680" Type="http://schemas.openxmlformats.org/officeDocument/2006/relationships/hyperlink" Target="https://www.3gpp.org/ftp/tsg_ran/WG4_Radio/TSGR4_101-bis-e/Docs/R4-2200440.zip" TargetMode="External"/><Relationship Id="rId901" Type="http://schemas.openxmlformats.org/officeDocument/2006/relationships/hyperlink" Target="https://www.3gpp.org/ftp/tsg_ran/WG4_Radio/TSGR4_101-bis-e/Docs/R4-2201499.zip" TargetMode="External"/><Relationship Id="rId1117" Type="http://schemas.openxmlformats.org/officeDocument/2006/relationships/hyperlink" Target="https://www.3gpp.org/ftp/tsg_ran/WG4_Radio/TSGR4_101-bis-e/Docs/R4-2201071.zip" TargetMode="External"/><Relationship Id="rId30" Type="http://schemas.openxmlformats.org/officeDocument/2006/relationships/hyperlink" Target="https://www.3gpp.org/ftp/tsg_ran/WG4_Radio/TSGR4_101-bis-e/Docs/R4-2200027.zip" TargetMode="External"/><Relationship Id="rId126" Type="http://schemas.openxmlformats.org/officeDocument/2006/relationships/hyperlink" Target="https://www.3gpp.org/ftp/tsg_ran/WG4_Radio/TSGR4_101-bis-e/Docs/R4-2200430.zip" TargetMode="External"/><Relationship Id="rId333" Type="http://schemas.openxmlformats.org/officeDocument/2006/relationships/hyperlink" Target="https://www.3gpp.org/ftp/tsg_ran/WG4_Radio/TSGR4_101-bis-e/Docs/R4-2201120.zip" TargetMode="External"/><Relationship Id="rId540" Type="http://schemas.openxmlformats.org/officeDocument/2006/relationships/hyperlink" Target="https://www.3gpp.org/ftp/tsg_ran/WG4_Radio/TSGR4_101-bis-e/Docs/R4-2201237.zip" TargetMode="External"/><Relationship Id="rId778" Type="http://schemas.openxmlformats.org/officeDocument/2006/relationships/hyperlink" Target="https://www.3gpp.org/ftp/tsg_ran/WG4_Radio/TSGR4_101-bis-e/Docs/R4-2200468.zip" TargetMode="External"/><Relationship Id="rId985" Type="http://schemas.openxmlformats.org/officeDocument/2006/relationships/hyperlink" Target="https://www.3gpp.org/ftp/tsg_ran/WG4_Radio/TSGR4_101-bis-e/Docs/R4-2201703.zip" TargetMode="External"/><Relationship Id="rId1170" Type="http://schemas.openxmlformats.org/officeDocument/2006/relationships/hyperlink" Target="https://www.3gpp.org/ftp/tsg_ran/WG4_Radio/TSGR4_101-bis-e/Docs/R4-2201481.zip" TargetMode="External"/><Relationship Id="rId638" Type="http://schemas.openxmlformats.org/officeDocument/2006/relationships/hyperlink" Target="https://www.3gpp.org/ftp/tsg_ran/WG4_Radio/TSGR4_101-bis-e/Docs/R4-2200410.zip" TargetMode="External"/><Relationship Id="rId845" Type="http://schemas.openxmlformats.org/officeDocument/2006/relationships/hyperlink" Target="https://www.3gpp.org/ftp/tsg_ran/WG4_Radio/TSGR4_101-bis-e/Docs/R4-2201799.zip" TargetMode="External"/><Relationship Id="rId1030" Type="http://schemas.openxmlformats.org/officeDocument/2006/relationships/hyperlink" Target="https://www.3gpp.org/ftp/tsg_ran/WG4_Radio/TSGR4_101-bis-e/Docs/R4-2202233.zip" TargetMode="External"/><Relationship Id="rId277" Type="http://schemas.openxmlformats.org/officeDocument/2006/relationships/hyperlink" Target="https://www.3gpp.org/ftp/tsg_ran/WG4_Radio/TSGR4_101-bis-e/Docs/R4-2201564.zip" TargetMode="External"/><Relationship Id="rId400" Type="http://schemas.openxmlformats.org/officeDocument/2006/relationships/hyperlink" Target="https://www.3gpp.org/ftp/tsg_ran/WG4_Radio/TSGR4_101-bis-e/Docs/R4-2201548.zip" TargetMode="External"/><Relationship Id="rId484" Type="http://schemas.openxmlformats.org/officeDocument/2006/relationships/hyperlink" Target="https://www.3gpp.org/ftp/tsg_ran/WG4_Radio/TSGR4_101-bis-e/Docs/R4-2200713.zip" TargetMode="External"/><Relationship Id="rId705" Type="http://schemas.openxmlformats.org/officeDocument/2006/relationships/hyperlink" Target="https://www.3gpp.org/ftp/tsg_ran/WG4_Radio/TSGR4_101-bis-e/Docs/R4-2201067.zip" TargetMode="External"/><Relationship Id="rId1128" Type="http://schemas.openxmlformats.org/officeDocument/2006/relationships/hyperlink" Target="https://www.3gpp.org/ftp/tsg_ran/WG4_Radio/TSGR4_101-bis-e/Docs/R4-2201247.zip" TargetMode="External"/><Relationship Id="rId137" Type="http://schemas.openxmlformats.org/officeDocument/2006/relationships/hyperlink" Target="https://www.3gpp.org/ftp/tsg_ran/WG4_Radio/TSGR4_101-bis-e/Docs/R4-2201998.zip" TargetMode="External"/><Relationship Id="rId344" Type="http://schemas.openxmlformats.org/officeDocument/2006/relationships/hyperlink" Target="https://www.3gpp.org/ftp/tsg_ran/WG4_Radio/TSGR4_101-bis-e/Docs/R4-2201896.zip" TargetMode="External"/><Relationship Id="rId691" Type="http://schemas.openxmlformats.org/officeDocument/2006/relationships/hyperlink" Target="https://www.3gpp.org/ftp/tsg_ran/WG4_Radio/TSGR4_101-bis-e/Docs/R4-2200446.zip" TargetMode="External"/><Relationship Id="rId789" Type="http://schemas.openxmlformats.org/officeDocument/2006/relationships/hyperlink" Target="https://www.3gpp.org/ftp/tsg_ran/WG4_Radio/TSGR4_101-bis-e/Docs/R4-2202220.zip" TargetMode="External"/><Relationship Id="rId912" Type="http://schemas.openxmlformats.org/officeDocument/2006/relationships/hyperlink" Target="https://www.3gpp.org/ftp/tsg_ran/WG4_Radio/TSGR4_101-bis-e/Docs/R4-2200080.zip" TargetMode="External"/><Relationship Id="rId996" Type="http://schemas.openxmlformats.org/officeDocument/2006/relationships/hyperlink" Target="https://www.3gpp.org/ftp/tsg_ran/WG4_Radio/TSGR4_101-bis-e/Docs/R4-2200962.zip" TargetMode="External"/><Relationship Id="rId41" Type="http://schemas.openxmlformats.org/officeDocument/2006/relationships/hyperlink" Target="https://www.3gpp.org/ftp/tsg_ran/WG4_Radio/TSGR4_101-bis-e/Docs/R4-2200036.zip" TargetMode="External"/><Relationship Id="rId551" Type="http://schemas.openxmlformats.org/officeDocument/2006/relationships/hyperlink" Target="https://www.3gpp.org/ftp/tsg_ran/WG4_Radio/TSGR4_101-bis-e/Docs/R4-2201244.zip" TargetMode="External"/><Relationship Id="rId649" Type="http://schemas.openxmlformats.org/officeDocument/2006/relationships/hyperlink" Target="https://www.3gpp.org/ftp/tsg_ran/WG4_Radio/TSGR4_101-bis-e/Docs/R4-2202042.zip" TargetMode="External"/><Relationship Id="rId856" Type="http://schemas.openxmlformats.org/officeDocument/2006/relationships/hyperlink" Target="https://www.3gpp.org/ftp/tsg_ran/WG4_Radio/TSGR4_101-bis-e/Docs/R4-2202223.zip" TargetMode="External"/><Relationship Id="rId190" Type="http://schemas.openxmlformats.org/officeDocument/2006/relationships/hyperlink" Target="https://www.3gpp.org/ftp/tsg_ran/WG4_Radio/TSGR4_101-bis-e/Docs/R4-2201449.zip" TargetMode="External"/><Relationship Id="rId204" Type="http://schemas.openxmlformats.org/officeDocument/2006/relationships/hyperlink" Target="https://www.3gpp.org/ftp/tsg_ran/WG4_Radio/TSGR4_101-bis-e/Docs/R4-2200702.zip" TargetMode="External"/><Relationship Id="rId288" Type="http://schemas.openxmlformats.org/officeDocument/2006/relationships/hyperlink" Target="https://www.3gpp.org/ftp/tsg_ran/WG4_Radio/TSGR4_101-bis-e/Docs/R4-2200606.zip" TargetMode="External"/><Relationship Id="rId411" Type="http://schemas.openxmlformats.org/officeDocument/2006/relationships/hyperlink" Target="https://www.3gpp.org/ftp/tsg_ran/WG4_Radio/TSGR4_101-bis-e/Docs/R4-2200199.zip" TargetMode="External"/><Relationship Id="rId509" Type="http://schemas.openxmlformats.org/officeDocument/2006/relationships/hyperlink" Target="https://www.3gpp.org/ftp/tsg_ran/WG4_Radio/TSGR4_101-bis-e/Docs/R4-2201961.zip" TargetMode="External"/><Relationship Id="rId1041" Type="http://schemas.openxmlformats.org/officeDocument/2006/relationships/hyperlink" Target="https://www.3gpp.org/ftp/tsg_ran/WG4_Radio/TSGR4_101-bis-e/Docs/R4-2200912.zip" TargetMode="External"/><Relationship Id="rId1139" Type="http://schemas.openxmlformats.org/officeDocument/2006/relationships/hyperlink" Target="https://www.3gpp.org/ftp/tsg_ran/WG4_Radio/TSGR4_101-bis-e/Docs/R4-2200174.zip" TargetMode="External"/><Relationship Id="rId495" Type="http://schemas.openxmlformats.org/officeDocument/2006/relationships/hyperlink" Target="https://www.3gpp.org/ftp/tsg_ran/WG4_Radio/TSGR4_101-bis-e/Docs/R4-2201236.zip" TargetMode="External"/><Relationship Id="rId716" Type="http://schemas.openxmlformats.org/officeDocument/2006/relationships/hyperlink" Target="https://www.3gpp.org/ftp/tsg_ran/WG4_Radio/TSGR4_101-bis-e/Docs/R4-2201347.zip" TargetMode="External"/><Relationship Id="rId923" Type="http://schemas.openxmlformats.org/officeDocument/2006/relationships/hyperlink" Target="https://www.3gpp.org/ftp/tsg_ran/WG4_Radio/TSGR4_101-bis-e/Docs/R4-2201985.zip" TargetMode="External"/><Relationship Id="rId52" Type="http://schemas.openxmlformats.org/officeDocument/2006/relationships/hyperlink" Target="https://www.3gpp.org/ftp/tsg_ran/WG4_Radio/TSGR4_101-bis-e/Docs/R4-2200048.zip" TargetMode="External"/><Relationship Id="rId148" Type="http://schemas.openxmlformats.org/officeDocument/2006/relationships/hyperlink" Target="https://www.3gpp.org/ftp/tsg_ran/WG4_Radio/TSGR4_101-bis-e/Docs/R4-2200434.zip" TargetMode="External"/><Relationship Id="rId355" Type="http://schemas.openxmlformats.org/officeDocument/2006/relationships/hyperlink" Target="https://www.3gpp.org/ftp/tsg_ran/WG4_Radio/TSGR4_101-bis-e/Docs/R4-2200206.zip" TargetMode="External"/><Relationship Id="rId562" Type="http://schemas.openxmlformats.org/officeDocument/2006/relationships/hyperlink" Target="https://www.3gpp.org/ftp/tsg_ran/WG4_Radio/TSGR4_101-bis-e/Docs/R4-2201519.zip" TargetMode="External"/><Relationship Id="rId215" Type="http://schemas.openxmlformats.org/officeDocument/2006/relationships/hyperlink" Target="https://www.3gpp.org/ftp/tsg_ran/WG4_Radio/TSGR4_101-bis-e/Docs/R4-2202034.zip" TargetMode="External"/><Relationship Id="rId422" Type="http://schemas.openxmlformats.org/officeDocument/2006/relationships/hyperlink" Target="https://www.3gpp.org/ftp/tsg_ran/WG4_Radio/TSGR4_101-bis-e/Docs/R4-2201897.zip" TargetMode="External"/><Relationship Id="rId867" Type="http://schemas.openxmlformats.org/officeDocument/2006/relationships/hyperlink" Target="https://www.3gpp.org/ftp/tsg_ran/WG4_Radio/TSGR4_101-bis-e/Docs/R4-2202224.zip" TargetMode="External"/><Relationship Id="rId1052" Type="http://schemas.openxmlformats.org/officeDocument/2006/relationships/hyperlink" Target="https://www.3gpp.org/ftp/tsg_ran/WG4_Radio/TSGR4_101-bis-e/Docs/R4-2200817.zip" TargetMode="External"/><Relationship Id="rId299" Type="http://schemas.openxmlformats.org/officeDocument/2006/relationships/hyperlink" Target="https://www.3gpp.org/ftp/tsg_ran/WG4_Radio/TSGR4_101-bis-e/Docs/R4-2201030.zip" TargetMode="External"/><Relationship Id="rId727" Type="http://schemas.openxmlformats.org/officeDocument/2006/relationships/hyperlink" Target="https://www.3gpp.org/ftp/tsg_ran/WG4_Radio/TSGR4_101-bis-e/Docs/R4-2200497.zip" TargetMode="External"/><Relationship Id="rId934" Type="http://schemas.openxmlformats.org/officeDocument/2006/relationships/hyperlink" Target="https://www.3gpp.org/ftp/tsg_ran/WG4_Radio/TSGR4_101-bis-e/Docs/R4-2200950.zip" TargetMode="External"/><Relationship Id="rId63" Type="http://schemas.openxmlformats.org/officeDocument/2006/relationships/hyperlink" Target="https://www.3gpp.org/ftp/tsg_ran/WG4_Radio/TSGR4_101-bis-e/Docs/R4-2200058.zip" TargetMode="External"/><Relationship Id="rId159" Type="http://schemas.openxmlformats.org/officeDocument/2006/relationships/hyperlink" Target="https://www.3gpp.org/ftp/tsg_ran/WG4_Radio/TSGR4_101-bis-e/Docs/R4-2201503.zip" TargetMode="External"/><Relationship Id="rId366" Type="http://schemas.openxmlformats.org/officeDocument/2006/relationships/hyperlink" Target="https://www.3gpp.org/ftp/tsg_ran/WG4_Radio/TSGR4_101-bis-e/Docs/R4-2201040.zip" TargetMode="External"/><Relationship Id="rId573" Type="http://schemas.openxmlformats.org/officeDocument/2006/relationships/hyperlink" Target="https://www.3gpp.org/ftp/tsg_ran/WG4_Radio/TSGR4_101-bis-e/Docs/R4-2201739.zip" TargetMode="External"/><Relationship Id="rId780" Type="http://schemas.openxmlformats.org/officeDocument/2006/relationships/hyperlink" Target="https://www.3gpp.org/ftp/tsg_ran/WG4_Radio/TSGR4_101-bis-e/Docs/R4-2200942.zip" TargetMode="External"/><Relationship Id="rId226" Type="http://schemas.openxmlformats.org/officeDocument/2006/relationships/hyperlink" Target="https://www.3gpp.org/ftp/tsg_ran/WG4_Radio/TSGR4_101-bis-e/Docs/R4-2200176.zip" TargetMode="External"/><Relationship Id="rId433" Type="http://schemas.openxmlformats.org/officeDocument/2006/relationships/hyperlink" Target="https://www.3gpp.org/ftp/tsg_ran/WG4_Radio/TSGR4_101-bis-e/Docs/R4-2200827.zip" TargetMode="External"/><Relationship Id="rId878" Type="http://schemas.openxmlformats.org/officeDocument/2006/relationships/hyperlink" Target="https://www.3gpp.org/ftp/tsg_ran/WG4_Radio/TSGR4_101-bis-e/Docs/R4-2201952.zip" TargetMode="External"/><Relationship Id="rId1063" Type="http://schemas.openxmlformats.org/officeDocument/2006/relationships/hyperlink" Target="https://www.3gpp.org/ftp/tsg_ran/WG4_Radio/TSGR4_101-bis-e/Docs/R4-2200553.zip" TargetMode="External"/><Relationship Id="rId640" Type="http://schemas.openxmlformats.org/officeDocument/2006/relationships/hyperlink" Target="https://www.3gpp.org/ftp/tsg_ran/WG4_Radio/TSGR4_101-bis-e/Docs/R4-2202212.zip" TargetMode="External"/><Relationship Id="rId738" Type="http://schemas.openxmlformats.org/officeDocument/2006/relationships/hyperlink" Target="https://www.3gpp.org/ftp/tsg_ran/WG4_Radio/TSGR4_101-bis-e/Docs/R4-2200956.zip" TargetMode="External"/><Relationship Id="rId945" Type="http://schemas.openxmlformats.org/officeDocument/2006/relationships/hyperlink" Target="https://www.3gpp.org/ftp/tsg_ran/WG4_Radio/TSGR4_101-bis-e/Docs/R4-2201412.zip" TargetMode="External"/><Relationship Id="rId74" Type="http://schemas.openxmlformats.org/officeDocument/2006/relationships/hyperlink" Target="https://www.3gpp.org/ftp/tsg_ran/WG4_Radio/TSGR4_101-bis-e/Docs/R4-2200014.zip" TargetMode="External"/><Relationship Id="rId377" Type="http://schemas.openxmlformats.org/officeDocument/2006/relationships/hyperlink" Target="https://www.3gpp.org/ftp/tsg_ran/WG4_Radio/TSGR4_101-bis-e/Docs/R4-2201054.zip" TargetMode="External"/><Relationship Id="rId500" Type="http://schemas.openxmlformats.org/officeDocument/2006/relationships/hyperlink" Target="https://www.3gpp.org/ftp/tsg_ran/WG4_Radio/TSGR4_101-bis-e/Docs/R4-2201730.zip" TargetMode="External"/><Relationship Id="rId584" Type="http://schemas.openxmlformats.org/officeDocument/2006/relationships/hyperlink" Target="https://www.3gpp.org/ftp/tsg_ran/WG4_Radio/TSGR4_101-bis-e/Docs/R4-2201750.zip" TargetMode="External"/><Relationship Id="rId805" Type="http://schemas.openxmlformats.org/officeDocument/2006/relationships/hyperlink" Target="https://www.3gpp.org/ftp/tsg_ran/WG4_Radio/TSGR4_101-bis-e/Docs/R4-2202221.zip" TargetMode="External"/><Relationship Id="rId1130" Type="http://schemas.openxmlformats.org/officeDocument/2006/relationships/hyperlink" Target="https://www.3gpp.org/ftp/tsg_ran/WG4_Radio/TSGR4_101-bis-e/Docs/R4-2200252.zip" TargetMode="External"/><Relationship Id="rId5" Type="http://schemas.openxmlformats.org/officeDocument/2006/relationships/numbering" Target="numbering.xml"/><Relationship Id="rId237" Type="http://schemas.openxmlformats.org/officeDocument/2006/relationships/hyperlink" Target="https://www.3gpp.org/ftp/tsg_ran/WG4_Radio/TSGR4_101-bis-e/Docs/R4-2202154.zip" TargetMode="External"/><Relationship Id="rId791" Type="http://schemas.openxmlformats.org/officeDocument/2006/relationships/hyperlink" Target="https://www.3gpp.org/ftp/tsg_ran/WG4_Radio/TSGR4_101-bis-e/Docs/R4-2200353.zip" TargetMode="External"/><Relationship Id="rId889" Type="http://schemas.openxmlformats.org/officeDocument/2006/relationships/hyperlink" Target="https://www.3gpp.org/ftp/tsg_ran/WG4_Radio/TSGR4_101-bis-e/Docs/R4-2201500.zip" TargetMode="External"/><Relationship Id="rId1074" Type="http://schemas.openxmlformats.org/officeDocument/2006/relationships/hyperlink" Target="https://www.3gpp.org/ftp/tsg_ran/WG4_Radio/TSGR4_101-bis-e/Docs/R4-2200727.zip" TargetMode="External"/><Relationship Id="rId444" Type="http://schemas.openxmlformats.org/officeDocument/2006/relationships/hyperlink" Target="https://www.3gpp.org/ftp/tsg_ran/WG4_Radio/TSGR4_101-bis-e/Docs/R4-2201091.zip" TargetMode="External"/><Relationship Id="rId651" Type="http://schemas.openxmlformats.org/officeDocument/2006/relationships/hyperlink" Target="https://www.3gpp.org/ftp/tsg_ran/WG4_Radio/TSGR4_101-bis-e/Docs/R4-2202044.zip" TargetMode="External"/><Relationship Id="rId749" Type="http://schemas.openxmlformats.org/officeDocument/2006/relationships/hyperlink" Target="https://www.3gpp.org/ftp/tsg_ran/WG4_Radio/TSGR4_101-bis-e/Docs/R4-2201945.zip" TargetMode="External"/><Relationship Id="rId290" Type="http://schemas.openxmlformats.org/officeDocument/2006/relationships/hyperlink" Target="https://www.3gpp.org/ftp/tsg_ran/WG4_Radio/TSGR4_101-bis-e/Docs/R4-2200607.zip" TargetMode="External"/><Relationship Id="rId304" Type="http://schemas.openxmlformats.org/officeDocument/2006/relationships/hyperlink" Target="https://www.3gpp.org/ftp/tsg_ran/WG4_Radio/TSGR4_101-bis-e/Docs/R4-2201035.zip" TargetMode="External"/><Relationship Id="rId388" Type="http://schemas.openxmlformats.org/officeDocument/2006/relationships/hyperlink" Target="https://www.3gpp.org/ftp/tsg_ran/WG4_Radio/TSGR4_101-bis-e/Docs/R4-2201115.zip" TargetMode="External"/><Relationship Id="rId511" Type="http://schemas.openxmlformats.org/officeDocument/2006/relationships/hyperlink" Target="https://www.3gpp.org/ftp/tsg_ran/WG4_Radio/TSGR4_101-bis-e/Docs/R4-2200622.zip" TargetMode="External"/><Relationship Id="rId609" Type="http://schemas.openxmlformats.org/officeDocument/2006/relationships/hyperlink" Target="https://www.3gpp.org/ftp/tsg_ran/WG4_Radio/TSGR4_101-bis-e/Docs/R4-2202155.zip" TargetMode="External"/><Relationship Id="rId956" Type="http://schemas.openxmlformats.org/officeDocument/2006/relationships/hyperlink" Target="https://www.3gpp.org/ftp/tsg_ran/WG4_Radio/TSGR4_101-bis-e/Docs/R4-2201455.zip" TargetMode="External"/><Relationship Id="rId1141" Type="http://schemas.openxmlformats.org/officeDocument/2006/relationships/hyperlink" Target="https://www.3gpp.org/ftp/tsg_ran/WG4_Radio/TSGR4_101-bis-e/Docs/R4-2200287.zip" TargetMode="External"/><Relationship Id="rId85" Type="http://schemas.openxmlformats.org/officeDocument/2006/relationships/hyperlink" Target="https://www.3gpp.org/ftp/tsg_ran/WG4_Radio/TSGR4_101-bis-e/Docs/R4-2200034.zip" TargetMode="External"/><Relationship Id="rId150" Type="http://schemas.openxmlformats.org/officeDocument/2006/relationships/hyperlink" Target="https://www.3gpp.org/ftp/tsg_ran/WG4_Radio/TSGR4_101-bis-e/Docs/R4-2201128.zip" TargetMode="External"/><Relationship Id="rId595" Type="http://schemas.openxmlformats.org/officeDocument/2006/relationships/hyperlink" Target="https://www.3gpp.org/ftp/tsg_ran/WG4_Radio/TSGR4_101-bis-e/Docs/R4-2200224.zip" TargetMode="External"/><Relationship Id="rId816" Type="http://schemas.openxmlformats.org/officeDocument/2006/relationships/hyperlink" Target="https://www.3gpp.org/ftp/tsg_ran/WG4_Radio/TSGR4_101-bis-e/Docs/R4-2201297.zip" TargetMode="External"/><Relationship Id="rId1001" Type="http://schemas.openxmlformats.org/officeDocument/2006/relationships/hyperlink" Target="https://www.3gpp.org/ftp/tsg_ran/WG4_Radio/TSGR4_101-bis-e/Docs/R4-2200342.zip" TargetMode="External"/><Relationship Id="rId248" Type="http://schemas.openxmlformats.org/officeDocument/2006/relationships/hyperlink" Target="https://www.3gpp.org/ftp/tsg_ran/WG4_Radio/TSGR4_101-bis-e/Docs/R4-2201796.zip" TargetMode="External"/><Relationship Id="rId455" Type="http://schemas.openxmlformats.org/officeDocument/2006/relationships/hyperlink" Target="https://www.3gpp.org/ftp/tsg_ran/WG4_Radio/TSGR4_101-bis-e/Docs/R4-2200369.zip" TargetMode="External"/><Relationship Id="rId662" Type="http://schemas.openxmlformats.org/officeDocument/2006/relationships/hyperlink" Target="https://www.3gpp.org/ftp/tsg_ran/WG4_Radio/TSGR4_101-bis-e/Docs/R4-2200313.zip" TargetMode="External"/><Relationship Id="rId1085" Type="http://schemas.openxmlformats.org/officeDocument/2006/relationships/hyperlink" Target="https://www.3gpp.org/ftp/tsg_ran/WG4_Radio/TSGR4_101-bis-e/Docs/R4-2200349.zip" TargetMode="External"/><Relationship Id="rId12" Type="http://schemas.openxmlformats.org/officeDocument/2006/relationships/hyperlink" Target="https://www.3gpp.org/ftp/tsg_ran/WG4_Radio/TSGR4_101-bis-e/Docs/R4-2200002.zip" TargetMode="External"/><Relationship Id="rId108" Type="http://schemas.openxmlformats.org/officeDocument/2006/relationships/hyperlink" Target="https://www.3gpp.org/ftp/tsg_ran/WG4_Radio/TSGR4_101-bis-e/Docs/R4-2200058.zip" TargetMode="External"/><Relationship Id="rId315" Type="http://schemas.openxmlformats.org/officeDocument/2006/relationships/hyperlink" Target="https://www.3gpp.org/ftp/tsg_ran/WG4_Radio/TSGR4_101-bis-e/Docs/R4-2201568.zip" TargetMode="External"/><Relationship Id="rId522" Type="http://schemas.openxmlformats.org/officeDocument/2006/relationships/hyperlink" Target="https://www.3gpp.org/ftp/tsg_ran/WG4_Radio/TSGR4_101-bis-e/Docs/R4-2200228.zip" TargetMode="External"/><Relationship Id="rId967" Type="http://schemas.openxmlformats.org/officeDocument/2006/relationships/hyperlink" Target="https://www.3gpp.org/ftp/tsg_ran/WG4_Radio/TSGR4_101-bis-e/Docs/R4-2200020.zip" TargetMode="External"/><Relationship Id="rId1152" Type="http://schemas.openxmlformats.org/officeDocument/2006/relationships/hyperlink" Target="https://www.3gpp.org/ftp/tsg_ran/WG4_Radio/TSGR4_101-bis-e/Docs/R4-2201193.zip" TargetMode="External"/><Relationship Id="rId96" Type="http://schemas.openxmlformats.org/officeDocument/2006/relationships/hyperlink" Target="https://www.3gpp.org/ftp/tsg_ran/WG4_Radio/TSGR4_101-bis-e/Docs/R4-2200046.zip" TargetMode="External"/><Relationship Id="rId161" Type="http://schemas.openxmlformats.org/officeDocument/2006/relationships/hyperlink" Target="https://www.3gpp.org/ftp/tsg_ran/WG4_Radio/TSGR4_101-bis-e/Docs/R4-2200149.zip" TargetMode="External"/><Relationship Id="rId399" Type="http://schemas.openxmlformats.org/officeDocument/2006/relationships/hyperlink" Target="https://www.3gpp.org/ftp/tsg_ran/WG4_Radio/TSGR4_101-bis-e/Docs/R4-2201548.zip" TargetMode="External"/><Relationship Id="rId827" Type="http://schemas.openxmlformats.org/officeDocument/2006/relationships/hyperlink" Target="https://www.3gpp.org/ftp/tsg_ran/WG4_Radio/TSGR4_101-bis-e/Docs/R4-2202222.zip" TargetMode="External"/><Relationship Id="rId1012" Type="http://schemas.openxmlformats.org/officeDocument/2006/relationships/hyperlink" Target="https://www.3gpp.org/ftp/tsg_ran/WG4_Radio/TSGR4_101-bis-e/Docs/R4-2200442.zip" TargetMode="External"/><Relationship Id="rId259" Type="http://schemas.openxmlformats.org/officeDocument/2006/relationships/hyperlink" Target="https://www.3gpp.org/ftp/tsg_ran/WG4_Radio/TSGR4_101-bis-e/Docs/R4-2201090.zip" TargetMode="External"/><Relationship Id="rId466" Type="http://schemas.openxmlformats.org/officeDocument/2006/relationships/hyperlink" Target="https://www.3gpp.org/ftp/tsg_ran/WG4_Radio/TSGR4_101-bis-e/Docs/R4-2201089.zip" TargetMode="External"/><Relationship Id="rId673" Type="http://schemas.openxmlformats.org/officeDocument/2006/relationships/hyperlink" Target="https://www.3gpp.org/ftp/tsg_ran/WG4_Radio/TSGR4_101-bis-e/Docs/R4-2120064.zip" TargetMode="External"/><Relationship Id="rId880" Type="http://schemas.openxmlformats.org/officeDocument/2006/relationships/hyperlink" Target="https://www.3gpp.org/ftp/tsg_ran/WG4_Radio/TSGR4_101-bis-e/Docs/R4-2202225.zip" TargetMode="External"/><Relationship Id="rId1096" Type="http://schemas.openxmlformats.org/officeDocument/2006/relationships/hyperlink" Target="https://www.3gpp.org/ftp/tsg_ran/WG4_Radio/TSGR4_101-bis-e/Docs/R4-2200710.zip" TargetMode="External"/><Relationship Id="rId23" Type="http://schemas.openxmlformats.org/officeDocument/2006/relationships/hyperlink" Target="https://www.3gpp.org/ftp/tsg_ran/WG4_Radio/TSGR4_101-bis-e/Docs/R4-2200013.zip" TargetMode="External"/><Relationship Id="rId119" Type="http://schemas.openxmlformats.org/officeDocument/2006/relationships/hyperlink" Target="https://www.3gpp.org/ftp/tsg_ran/WG4_Radio/TSGR4_101-bis-e/Docs/R4-2201308.zip" TargetMode="External"/><Relationship Id="rId326" Type="http://schemas.openxmlformats.org/officeDocument/2006/relationships/hyperlink" Target="https://www.3gpp.org/ftp/tsg_ran/WG4_Radio/TSGR4_101-bis-e/Docs/R4-2200219.zip" TargetMode="External"/><Relationship Id="rId533" Type="http://schemas.openxmlformats.org/officeDocument/2006/relationships/hyperlink" Target="https://www.3gpp.org/ftp/tsg_ran/WG4_Radio/TSGR4_101-bis-e/Docs/R4-2200721.zip" TargetMode="External"/><Relationship Id="rId978" Type="http://schemas.openxmlformats.org/officeDocument/2006/relationships/hyperlink" Target="https://www.3gpp.org/ftp/tsg_ran/WG4_Radio/TSGR4_101-bis-e/Docs/R4-2201704.zip" TargetMode="External"/><Relationship Id="rId1163" Type="http://schemas.openxmlformats.org/officeDocument/2006/relationships/hyperlink" Target="https://www.3gpp.org/ftp/tsg_ran/WG4_Radio/TSGR4_101-bis-e/Docs/R4-2201679.zip" TargetMode="External"/><Relationship Id="rId740" Type="http://schemas.openxmlformats.org/officeDocument/2006/relationships/hyperlink" Target="https://www.3gpp.org/ftp/tsg_ran/WG4_Radio/TSGR4_101-bis-e/Docs/R4-2201270.zip" TargetMode="External"/><Relationship Id="rId838" Type="http://schemas.openxmlformats.org/officeDocument/2006/relationships/hyperlink" Target="https://www.3gpp.org/ftp/tsg_ran/WG4_Radio/TSGR4_101-bis-e/Docs/R4-2200859.zip" TargetMode="External"/><Relationship Id="rId1023" Type="http://schemas.openxmlformats.org/officeDocument/2006/relationships/hyperlink" Target="https://www.3gpp.org/ftp/tsg_ran/WG4_Radio/TSGR4_101-bis-e/Docs/R4-2201713.zip" TargetMode="External"/><Relationship Id="rId172" Type="http://schemas.openxmlformats.org/officeDocument/2006/relationships/hyperlink" Target="https://www.3gpp.org/ftp/tsg_ran/WG4_Radio/TSGR4_101-bis-e/Docs/R4-2201332.zip" TargetMode="External"/><Relationship Id="rId477" Type="http://schemas.openxmlformats.org/officeDocument/2006/relationships/hyperlink" Target="https://www.3gpp.org/ftp/tsg_ran/WG4_Radio/TSGR4_101-bis-e/Docs/R4-2201729.zip" TargetMode="External"/><Relationship Id="rId600" Type="http://schemas.openxmlformats.org/officeDocument/2006/relationships/hyperlink" Target="https://www.3gpp.org/ftp/tsg_ran/WG4_Radio/TSGR4_101-bis-e/Docs/R4-2200223.zip" TargetMode="External"/><Relationship Id="rId684" Type="http://schemas.openxmlformats.org/officeDocument/2006/relationships/hyperlink" Target="https://www.3gpp.org/ftp/tsg_ran/WG4_Radio/TSGR4_101-bis-e/Docs/R4-2201265.zip" TargetMode="External"/><Relationship Id="rId337" Type="http://schemas.openxmlformats.org/officeDocument/2006/relationships/hyperlink" Target="https://www.3gpp.org/ftp/tsg_ran/WG4_Radio/TSGR4_101-bis-e/Docs/R4-2201727.zip" TargetMode="External"/><Relationship Id="rId891" Type="http://schemas.openxmlformats.org/officeDocument/2006/relationships/hyperlink" Target="https://www.3gpp.org/ftp/tsg_ran/WG4_Radio/TSGR4_101-bis-e/Docs/R4-2201950.zip" TargetMode="External"/><Relationship Id="rId905" Type="http://schemas.openxmlformats.org/officeDocument/2006/relationships/hyperlink" Target="https://www.3gpp.org/ftp/tsg_ran/WG4_Radio/TSGR4_101-bis-e/Docs/R4-2202227.zip" TargetMode="External"/><Relationship Id="rId989" Type="http://schemas.openxmlformats.org/officeDocument/2006/relationships/hyperlink" Target="https://www.3gpp.org/ftp/tsg_ran/WG4_Radio/TSGR4_101-bis-e/Docs/R4-2200534.zip" TargetMode="External"/><Relationship Id="rId34" Type="http://schemas.openxmlformats.org/officeDocument/2006/relationships/hyperlink" Target="https://www.3gpp.org/ftp/tsg_ran/WG4_Radio/TSGR4_101-bis-e/Docs/R4-2200030.zip" TargetMode="External"/><Relationship Id="rId544" Type="http://schemas.openxmlformats.org/officeDocument/2006/relationships/hyperlink" Target="https://www.3gpp.org/ftp/tsg_ran/WG4_Radio/TSGR4_101-bis-e/Docs/R4-2201240.zip" TargetMode="External"/><Relationship Id="rId751" Type="http://schemas.openxmlformats.org/officeDocument/2006/relationships/hyperlink" Target="https://www.3gpp.org/ftp/tsg_ran/WG4_Radio/TSGR4_101-bis-e/Docs/R4-2202219.zip" TargetMode="External"/><Relationship Id="rId849" Type="http://schemas.openxmlformats.org/officeDocument/2006/relationships/hyperlink" Target="https://www.3gpp.org/ftp/tsg_ran/WG4_Radio/TSGR4_101-bis-e/Docs/R4-2200862.zip" TargetMode="External"/><Relationship Id="rId1174" Type="http://schemas.openxmlformats.org/officeDocument/2006/relationships/fontTable" Target="fontTable.xml"/><Relationship Id="rId183" Type="http://schemas.openxmlformats.org/officeDocument/2006/relationships/hyperlink" Target="https://www.3gpp.org/ftp/tsg_ran/WG4_Radio/TSGR4_101-bis-e/Docs/R4-2200158.zip" TargetMode="External"/><Relationship Id="rId390" Type="http://schemas.openxmlformats.org/officeDocument/2006/relationships/hyperlink" Target="https://www.3gpp.org/ftp/tsg_ran/WG4_Radio/TSGR4_101-bis-e/Docs/R4-2201116.zip" TargetMode="External"/><Relationship Id="rId404" Type="http://schemas.openxmlformats.org/officeDocument/2006/relationships/hyperlink" Target="https://www.3gpp.org/ftp/tsg_ran/WG4_Radio/TSGR4_101-bis-e/Docs/R4-2201563.zip" TargetMode="External"/><Relationship Id="rId611" Type="http://schemas.openxmlformats.org/officeDocument/2006/relationships/hyperlink" Target="https://www.3gpp.org/ftp/tsg_ran/WG4_Radio/TSGR4_101-bis-e/Docs/R4-2202209.zip" TargetMode="External"/><Relationship Id="rId1034" Type="http://schemas.openxmlformats.org/officeDocument/2006/relationships/hyperlink" Target="https://www.3gpp.org/ftp/tsg_ran/WG4_Radio/TSGR4_101-bis-e/Docs/R4-2200913.zip" TargetMode="External"/><Relationship Id="rId250" Type="http://schemas.openxmlformats.org/officeDocument/2006/relationships/hyperlink" Target="https://www.3gpp.org/ftp/tsg_ran/WG4_Radio/TSGR4_101-bis-e/Docs/R4-2200060.zip" TargetMode="External"/><Relationship Id="rId488" Type="http://schemas.openxmlformats.org/officeDocument/2006/relationships/hyperlink" Target="https://www.3gpp.org/ftp/tsg_ran/WG4_Radio/TSGR4_101-bis-e/Docs/R4-2201059.zip" TargetMode="External"/><Relationship Id="rId695" Type="http://schemas.openxmlformats.org/officeDocument/2006/relationships/hyperlink" Target="https://www.3gpp.org/ftp/tsg_ran/WG4_Radio/TSGR4_101-bis-e/Docs/R4-2200441.zip" TargetMode="External"/><Relationship Id="rId709" Type="http://schemas.openxmlformats.org/officeDocument/2006/relationships/hyperlink" Target="https://www.3gpp.org/ftp/tsg_ran/WG4_Radio/TSGR4_101-bis-e/Docs/R4-2201955.zip" TargetMode="External"/><Relationship Id="rId916" Type="http://schemas.openxmlformats.org/officeDocument/2006/relationships/hyperlink" Target="https://www.3gpp.org/ftp/tsg_ran/WG4_Radio/TSGR4_101-bis-e/Docs/R4-2200863.zip" TargetMode="External"/><Relationship Id="rId1101" Type="http://schemas.openxmlformats.org/officeDocument/2006/relationships/hyperlink" Target="https://www.3gpp.org/ftp/tsg_ran/WG4_Radio/TSGR4_101-bis-e/Docs/R4-2202237.zip" TargetMode="External"/><Relationship Id="rId45" Type="http://schemas.openxmlformats.org/officeDocument/2006/relationships/hyperlink" Target="https://www.3gpp.org/ftp/tsg_ran/WG4_Radio/TSGR4_101-bis-e/Docs/R4-2200041.zip" TargetMode="External"/><Relationship Id="rId110" Type="http://schemas.openxmlformats.org/officeDocument/2006/relationships/hyperlink" Target="https://www.3gpp.org/ftp/tsg_ran/WG4_Radio/TSGR4_101-bis-e/Docs/R4-2202239.zip" TargetMode="External"/><Relationship Id="rId348" Type="http://schemas.openxmlformats.org/officeDocument/2006/relationships/hyperlink" Target="https://www.3gpp.org/ftp/tsg_ran/WG4_Radio/TSGR4_101-bis-e/Docs/R4-2200194.zip" TargetMode="External"/><Relationship Id="rId555" Type="http://schemas.openxmlformats.org/officeDocument/2006/relationships/hyperlink" Target="https://www.3gpp.org/ftp/tsg_ran/WG4_Radio/TSGR4_101-bis-e/Docs/R4-2201350.zip" TargetMode="External"/><Relationship Id="rId762" Type="http://schemas.openxmlformats.org/officeDocument/2006/relationships/hyperlink" Target="https://www.3gpp.org/ftp/tsg_ran/WG4_Radio/TSGR4_101-bis-e/Docs/R4-2201275.zip" TargetMode="External"/><Relationship Id="rId194" Type="http://schemas.openxmlformats.org/officeDocument/2006/relationships/hyperlink" Target="https://www.3gpp.org/ftp/tsg_ran/WG4_Radio/TSGR4_101-bis-e/Docs/R4-2201507.zip" TargetMode="External"/><Relationship Id="rId208" Type="http://schemas.openxmlformats.org/officeDocument/2006/relationships/hyperlink" Target="https://www.3gpp.org/ftp/tsg_ran/WG4_Radio/TSGR4_101-bis-e/Docs/R4-2201683.zip" TargetMode="External"/><Relationship Id="rId415" Type="http://schemas.openxmlformats.org/officeDocument/2006/relationships/hyperlink" Target="https://www.3gpp.org/ftp/tsg_ran/WG4_Radio/TSGR4_101-bis-e/Docs/R4-2201050.zip" TargetMode="External"/><Relationship Id="rId622" Type="http://schemas.openxmlformats.org/officeDocument/2006/relationships/hyperlink" Target="https://www.3gpp.org/ftp/tsg_ran/WG4_Radio/TSGR4_101-bis-e/Docs/R4-2200505.zip" TargetMode="External"/><Relationship Id="rId1045" Type="http://schemas.openxmlformats.org/officeDocument/2006/relationships/hyperlink" Target="https://www.3gpp.org/ftp/tsg_ran/WG4_Radio/TSGR4_101-bis-e/Docs/R4-2201883.zip" TargetMode="External"/><Relationship Id="rId261" Type="http://schemas.openxmlformats.org/officeDocument/2006/relationships/hyperlink" Target="https://www.3gpp.org/ftp/tsg_ran/WG4_Radio/TSGR4_101-bis-e/Docs/R4-2201100.zip" TargetMode="External"/><Relationship Id="rId499" Type="http://schemas.openxmlformats.org/officeDocument/2006/relationships/hyperlink" Target="https://www.3gpp.org/ftp/tsg_ran/WG4_Radio/TSGR4_101-bis-e/Docs/R4-2201575.zip" TargetMode="External"/><Relationship Id="rId927" Type="http://schemas.openxmlformats.org/officeDocument/2006/relationships/hyperlink" Target="https://www.3gpp.org/ftp/tsg_ran/WG4_Radio/TSGR4_101-bis-e/Docs/R4-2200438.zip" TargetMode="External"/><Relationship Id="rId1112" Type="http://schemas.openxmlformats.org/officeDocument/2006/relationships/hyperlink" Target="https://www.3gpp.org/ftp/tsg_ran/WG4_Radio/TSGR4_101-bis-e/Docs/R4-2200457.zip" TargetMode="External"/><Relationship Id="rId56" Type="http://schemas.openxmlformats.org/officeDocument/2006/relationships/hyperlink" Target="https://www.3gpp.org/ftp/tsg_ran/WG4_Radio/TSGR4_101-bis-e/Docs/R4-2200051.zip" TargetMode="External"/><Relationship Id="rId359" Type="http://schemas.openxmlformats.org/officeDocument/2006/relationships/hyperlink" Target="https://www.3gpp.org/ftp/tsg_ran/WG4_Radio/TSGR4_101-bis-e/Docs/R4-2200210.zip" TargetMode="External"/><Relationship Id="rId566" Type="http://schemas.openxmlformats.org/officeDocument/2006/relationships/hyperlink" Target="https://www.3gpp.org/ftp/tsg_ran/WG4_Radio/TSGR4_101-bis-e/Docs/R4-2201576.zip" TargetMode="External"/><Relationship Id="rId773" Type="http://schemas.openxmlformats.org/officeDocument/2006/relationships/hyperlink" Target="https://www.3gpp.org/ftp/tsg_ran/WG4_Radio/TSGR4_101-bis-e/Docs/R4-2200701.zip" TargetMode="External"/><Relationship Id="rId121" Type="http://schemas.openxmlformats.org/officeDocument/2006/relationships/hyperlink" Target="https://www.3gpp.org/ftp/tsg_ran/WG4_Radio/TSGR4_101-bis-e/Docs/R4-2202201.zip" TargetMode="External"/><Relationship Id="rId219" Type="http://schemas.openxmlformats.org/officeDocument/2006/relationships/hyperlink" Target="https://www.3gpp.org/ftp/tsg_ran/WG4_Radio/TSGR4_101-bis-e/Docs/R4-2200059.zip" TargetMode="External"/><Relationship Id="rId426" Type="http://schemas.openxmlformats.org/officeDocument/2006/relationships/hyperlink" Target="https://www.3gpp.org/ftp/tsg_ran/WG4_Radio/TSGR4_101-bis-e/Docs/R4-2201900.zip" TargetMode="External"/><Relationship Id="rId633" Type="http://schemas.openxmlformats.org/officeDocument/2006/relationships/hyperlink" Target="https://www.3gpp.org/ftp/tsg_ran/WG4_Radio/TSGR4_101-bis-e/Docs/R4-2202040.zip" TargetMode="External"/><Relationship Id="rId980" Type="http://schemas.openxmlformats.org/officeDocument/2006/relationships/hyperlink" Target="https://www.3gpp.org/ftp/tsg_ran/WG4_Radio/TSGR4_101-bis-e/Docs/R4-2201958.zip" TargetMode="External"/><Relationship Id="rId1056" Type="http://schemas.openxmlformats.org/officeDocument/2006/relationships/hyperlink" Target="https://www.3gpp.org/ftp/tsg_ran/WG4_Radio/TSGR4_101-bis-e/Docs/R4-2201513.zip" TargetMode="External"/><Relationship Id="rId840" Type="http://schemas.openxmlformats.org/officeDocument/2006/relationships/hyperlink" Target="https://www.3gpp.org/ftp/tsg_ran/WG4_Radio/TSGR4_101-bis-e/Docs/R4-2200959.zip" TargetMode="External"/><Relationship Id="rId938" Type="http://schemas.openxmlformats.org/officeDocument/2006/relationships/hyperlink" Target="https://www.3gpp.org/ftp/tsg_ran/WG4_Radio/TSGR4_101-bis-e/Docs/R4-2201534.zip" TargetMode="External"/><Relationship Id="rId67" Type="http://schemas.openxmlformats.org/officeDocument/2006/relationships/hyperlink" Target="https://www.3gpp.org/ftp/tsg_ran/WG4_Radio/TSGR4_101-bis-e/Docs/R4-2200008.zip" TargetMode="External"/><Relationship Id="rId272" Type="http://schemas.openxmlformats.org/officeDocument/2006/relationships/hyperlink" Target="https://www.3gpp.org/ftp/tsg_ran/WG4_Radio/TSGR4_101-bis-e/Docs/R4-2201555.zip" TargetMode="External"/><Relationship Id="rId577" Type="http://schemas.openxmlformats.org/officeDocument/2006/relationships/hyperlink" Target="https://www.3gpp.org/ftp/tsg_ran/WG4_Radio/TSGR4_101-bis-e/Docs/R4-2201743.zip" TargetMode="External"/><Relationship Id="rId700" Type="http://schemas.openxmlformats.org/officeDocument/2006/relationships/hyperlink" Target="https://www.3gpp.org/ftp/tsg_ran/WG4_Radio/TSGR4_101-bis-e/Docs/R4-2202216.zip" TargetMode="External"/><Relationship Id="rId1123" Type="http://schemas.openxmlformats.org/officeDocument/2006/relationships/hyperlink" Target="https://www.3gpp.org/ftp/tsg_ran/WG4_Radio/TSGR4_101-bis-e/Docs/R4-2201287.zip" TargetMode="External"/><Relationship Id="rId132" Type="http://schemas.openxmlformats.org/officeDocument/2006/relationships/hyperlink" Target="https://www.3gpp.org/ftp/tsg_ran/WG4_Radio/TSGR4_101-bis-e/Docs/R4-2201475.zip" TargetMode="External"/><Relationship Id="rId784" Type="http://schemas.openxmlformats.org/officeDocument/2006/relationships/hyperlink" Target="https://www.3gpp.org/ftp/tsg_ran/WG4_Radio/TSGR4_101-bis-e/Docs/R4-2200346.zip" TargetMode="External"/><Relationship Id="rId991" Type="http://schemas.openxmlformats.org/officeDocument/2006/relationships/hyperlink" Target="https://www.3gpp.org/ftp/tsg_ran/WG4_Radio/TSGR4_101-bis-e/Docs/R4-2201266.zip" TargetMode="External"/><Relationship Id="rId1067" Type="http://schemas.openxmlformats.org/officeDocument/2006/relationships/hyperlink" Target="https://www.3gpp.org/ftp/tsg_ran/WG4_Radio/TSGR4_101-bis-e/Docs/R4-2200617.zip" TargetMode="External"/><Relationship Id="rId437" Type="http://schemas.openxmlformats.org/officeDocument/2006/relationships/hyperlink" Target="https://www.3gpp.org/ftp/tsg_ran/WG4_Radio/TSGR4_101-bis-e/Docs/R4-2200829.zip" TargetMode="External"/><Relationship Id="rId644" Type="http://schemas.openxmlformats.org/officeDocument/2006/relationships/hyperlink" Target="https://www.3gpp.org/ftp/tsg_ran/WG4_Radio/TSGR4_101-bis-e/Docs/R4-2200304.zip" TargetMode="External"/><Relationship Id="rId851" Type="http://schemas.openxmlformats.org/officeDocument/2006/relationships/hyperlink" Target="https://www.3gpp.org/ftp/tsg_ran/WG4_Radio/TSGR4_101-bis-e/Docs/R4-2201268.zip" TargetMode="External"/><Relationship Id="rId283" Type="http://schemas.openxmlformats.org/officeDocument/2006/relationships/hyperlink" Target="https://www.3gpp.org/ftp/tsg_ran/WG4_Radio/TSGR4_101-bis-e/Docs/R4-2201102.zip" TargetMode="External"/><Relationship Id="rId490" Type="http://schemas.openxmlformats.org/officeDocument/2006/relationships/hyperlink" Target="https://www.3gpp.org/ftp/tsg_ran/WG4_Radio/TSGR4_101-bis-e/Docs/R4-2201098.zip" TargetMode="External"/><Relationship Id="rId504" Type="http://schemas.openxmlformats.org/officeDocument/2006/relationships/hyperlink" Target="https://www.3gpp.org/ftp/tsg_ran/WG4_Radio/TSGR4_101-bis-e/Docs/R4-2201904.zip" TargetMode="External"/><Relationship Id="rId711" Type="http://schemas.openxmlformats.org/officeDocument/2006/relationships/hyperlink" Target="https://www.3gpp.org/ftp/tsg_ran/WG4_Radio/TSGR4_101-bis-e/Docs/R4-2201341.zip" TargetMode="External"/><Relationship Id="rId949" Type="http://schemas.openxmlformats.org/officeDocument/2006/relationships/hyperlink" Target="https://www.3gpp.org/ftp/tsg_ran/WG4_Radio/TSGR4_101-bis-e/Docs/R4-2202229.zip" TargetMode="External"/><Relationship Id="rId1134" Type="http://schemas.openxmlformats.org/officeDocument/2006/relationships/hyperlink" Target="https://www.3gpp.org/ftp/tsg_ran/WG4_Radio/TSGR4_101-bis-e/Docs/R4-2201277.zip" TargetMode="External"/><Relationship Id="rId78" Type="http://schemas.openxmlformats.org/officeDocument/2006/relationships/hyperlink" Target="https://www.3gpp.org/ftp/tsg_ran/WG4_Radio/TSGR4_101-bis-e/Docs/R4-2200027.zip" TargetMode="External"/><Relationship Id="rId143" Type="http://schemas.openxmlformats.org/officeDocument/2006/relationships/hyperlink" Target="https://www.3gpp.org/ftp/tsg_ran/WG4_Radio/TSGR4_101-bis-e/Docs/R4-2202202.zip" TargetMode="External"/><Relationship Id="rId350" Type="http://schemas.openxmlformats.org/officeDocument/2006/relationships/hyperlink" Target="https://www.3gpp.org/ftp/tsg_ran/WG4_Radio/TSGR4_101-bis-e/Docs/R4-2200196.zip" TargetMode="External"/><Relationship Id="rId588" Type="http://schemas.openxmlformats.org/officeDocument/2006/relationships/hyperlink" Target="https://www.3gpp.org/ftp/tsg_ran/WG4_Radio/TSGR4_101-bis-e/Docs/R4-2201754.zip" TargetMode="External"/><Relationship Id="rId795" Type="http://schemas.openxmlformats.org/officeDocument/2006/relationships/hyperlink" Target="https://www.3gpp.org/ftp/tsg_ran/WG4_Radio/TSGR4_101-bis-e/Docs/R4-2200383.zip" TargetMode="External"/><Relationship Id="rId809" Type="http://schemas.openxmlformats.org/officeDocument/2006/relationships/hyperlink" Target="https://www.3gpp.org/ftp/tsg_ran/WG4_Radio/TSGR4_101-bis-e/Docs/R4-2200456.zip" TargetMode="External"/><Relationship Id="rId9" Type="http://schemas.openxmlformats.org/officeDocument/2006/relationships/footnotes" Target="footnotes.xml"/><Relationship Id="rId210" Type="http://schemas.openxmlformats.org/officeDocument/2006/relationships/hyperlink" Target="https://www.3gpp.org/ftp/tsg_ran/WG4_Radio/TSGR4_101-bis-e/Docs/R4-2202205.zip" TargetMode="External"/><Relationship Id="rId448" Type="http://schemas.openxmlformats.org/officeDocument/2006/relationships/hyperlink" Target="https://www.3gpp.org/ftp/tsg_ran/WG4_Radio/TSGR4_101-bis-e/Docs/R4-2201558.zip" TargetMode="External"/><Relationship Id="rId655" Type="http://schemas.openxmlformats.org/officeDocument/2006/relationships/hyperlink" Target="https://www.3gpp.org/ftp/tsg_ran/WG4_Radio/TSGR4_101-bis-e/Docs/R4-2202020.zip" TargetMode="External"/><Relationship Id="rId862" Type="http://schemas.openxmlformats.org/officeDocument/2006/relationships/hyperlink" Target="https://www.3gpp.org/ftp/tsg_ran/WG4_Radio/TSGR4_101-bis-e/Docs/R4-2200348.zip" TargetMode="External"/><Relationship Id="rId1078" Type="http://schemas.openxmlformats.org/officeDocument/2006/relationships/hyperlink" Target="https://www.3gpp.org/ftp/tsg_ran/WG4_Radio/TSGR4_101-bis-e/Docs/R4-2202029.zip" TargetMode="External"/><Relationship Id="rId294" Type="http://schemas.openxmlformats.org/officeDocument/2006/relationships/hyperlink" Target="https://www.3gpp.org/ftp/tsg_ran/WG4_Radio/TSGR4_101-bis-e/Docs/R4-2201025.zip" TargetMode="External"/><Relationship Id="rId308" Type="http://schemas.openxmlformats.org/officeDocument/2006/relationships/hyperlink" Target="https://www.3gpp.org/ftp/tsg_ran/WG4_Radio/TSGR4_101-bis-e/Docs/R4-2201109.zip" TargetMode="External"/><Relationship Id="rId515" Type="http://schemas.openxmlformats.org/officeDocument/2006/relationships/hyperlink" Target="https://www.3gpp.org/ftp/tsg_ran/WG4_Radio/TSGR4_101-bis-e/Docs/R4-2201910.zip" TargetMode="External"/><Relationship Id="rId722" Type="http://schemas.openxmlformats.org/officeDocument/2006/relationships/hyperlink" Target="https://www.3gpp.org/ftp/tsg_ran/WG4_Radio/TSGR4_101-bis-e/Docs/R4-2200499.zip" TargetMode="External"/><Relationship Id="rId1145" Type="http://schemas.openxmlformats.org/officeDocument/2006/relationships/hyperlink" Target="https://www.3gpp.org/ftp/tsg_ran/WG4_Radio/TSGR4_101-bis-e/Docs/R4-2200546.zip" TargetMode="External"/><Relationship Id="rId89" Type="http://schemas.openxmlformats.org/officeDocument/2006/relationships/hyperlink" Target="https://www.3gpp.org/ftp/tsg_ran/WG4_Radio/TSGR4_101-bis-e/Docs/R4-2200038.zip" TargetMode="External"/><Relationship Id="rId154" Type="http://schemas.openxmlformats.org/officeDocument/2006/relationships/hyperlink" Target="https://www.3gpp.org/ftp/tsg_ran/WG4_Radio/TSGR4_101-bis-e/Docs/R4-2202203.zip" TargetMode="External"/><Relationship Id="rId361" Type="http://schemas.openxmlformats.org/officeDocument/2006/relationships/hyperlink" Target="https://www.3gpp.org/ftp/tsg_ran/WG4_Radio/TSGR4_101-bis-e/Docs/R4-2200355.zip" TargetMode="External"/><Relationship Id="rId599" Type="http://schemas.openxmlformats.org/officeDocument/2006/relationships/hyperlink" Target="https://www.3gpp.org/ftp/tsg_ran/WG4_Radio/TSGR4_101-bis-e/Docs/R4-2201439.zip" TargetMode="External"/><Relationship Id="rId1005" Type="http://schemas.openxmlformats.org/officeDocument/2006/relationships/hyperlink" Target="https://www.3gpp.org/ftp/tsg_ran/WG4_Radio/TSGR4_101-bis-e/Docs/R4-2201250.zip" TargetMode="External"/><Relationship Id="rId459" Type="http://schemas.openxmlformats.org/officeDocument/2006/relationships/hyperlink" Target="https://www.3gpp.org/ftp/tsg_ran/WG4_Radio/TSGR4_101-bis-e/Docs/R4-2200186.zip" TargetMode="External"/><Relationship Id="rId666" Type="http://schemas.openxmlformats.org/officeDocument/2006/relationships/hyperlink" Target="https://www.3gpp.org/ftp/tsg_ran/WG4_Radio/TSGR4_101-bis-e/Docs/R4-2200317.zip" TargetMode="External"/><Relationship Id="rId873" Type="http://schemas.openxmlformats.org/officeDocument/2006/relationships/hyperlink" Target="https://www.3gpp.org/ftp/tsg_ran/WG4_Radio/TSGR4_101-bis-e/Docs/R4-2200509.zip" TargetMode="External"/><Relationship Id="rId1089" Type="http://schemas.openxmlformats.org/officeDocument/2006/relationships/hyperlink" Target="https://www.3gpp.org/ftp/tsg_ran/WG4_Radio/TSGR4_101-bis-e/Docs/R4-2201914.zip" TargetMode="External"/><Relationship Id="rId16" Type="http://schemas.openxmlformats.org/officeDocument/2006/relationships/hyperlink" Target="https://www.3gpp.org/ftp/tsg_ran/WG4_Radio/TSGR4_101-bis-e/Docs/R4-2200008.zip" TargetMode="External"/><Relationship Id="rId221" Type="http://schemas.openxmlformats.org/officeDocument/2006/relationships/hyperlink" Target="https://www.3gpp.org/ftp/tsg_ran/WG4_Radio/TSGR4_101-bis-e/Docs/R4-2201565.zip" TargetMode="External"/><Relationship Id="rId319" Type="http://schemas.openxmlformats.org/officeDocument/2006/relationships/hyperlink" Target="https://www.3gpp.org/ftp/tsg_ran/WG4_Radio/TSGR4_101-bis-e/Docs/R4-2200212.zip" TargetMode="External"/><Relationship Id="rId526" Type="http://schemas.openxmlformats.org/officeDocument/2006/relationships/hyperlink" Target="https://www.3gpp.org/ftp/tsg_ran/WG4_Radio/TSGR4_101-bis-e/Docs/R4-2200234.zip" TargetMode="External"/><Relationship Id="rId1156" Type="http://schemas.openxmlformats.org/officeDocument/2006/relationships/hyperlink" Target="https://www.3gpp.org/ftp/tsg_ran/WG4_Radio/TSGR4_101-bis-e/Docs/R4-2201361.zip" TargetMode="External"/><Relationship Id="rId733" Type="http://schemas.openxmlformats.org/officeDocument/2006/relationships/hyperlink" Target="https://www.3gpp.org/ftp/tsg_ran/WG4_Radio/TSGR4_101-bis-e/Docs/R4-2201943.zip" TargetMode="External"/><Relationship Id="rId940" Type="http://schemas.openxmlformats.org/officeDocument/2006/relationships/hyperlink" Target="https://www.3gpp.org/ftp/tsg_ran/WG4_Radio/TSGR4_101-bis-e/Docs/R4-2200239.zip" TargetMode="External"/><Relationship Id="rId1016" Type="http://schemas.openxmlformats.org/officeDocument/2006/relationships/hyperlink" Target="https://www.3gpp.org/ftp/tsg_ran/WG4_Radio/TSGR4_101-bis-e/Docs/R4-2201710.zip" TargetMode="External"/><Relationship Id="rId165" Type="http://schemas.openxmlformats.org/officeDocument/2006/relationships/hyperlink" Target="https://www.3gpp.org/ftp/tsg_ran/WG4_Radio/TSGR4_101-bis-e/Docs/R4-2201447.zip" TargetMode="External"/><Relationship Id="rId372" Type="http://schemas.openxmlformats.org/officeDocument/2006/relationships/hyperlink" Target="https://www.3gpp.org/ftp/tsg_ran/WG4_Radio/TSGR4_101-bis-e/Docs/R4-2201046.zip" TargetMode="External"/><Relationship Id="rId677" Type="http://schemas.openxmlformats.org/officeDocument/2006/relationships/hyperlink" Target="https://www.3gpp.org/ftp/tsg_ran/WG4_Radio/TSGR4_101-bis-e/Docs/R4-2201278.zip" TargetMode="External"/><Relationship Id="rId800" Type="http://schemas.openxmlformats.org/officeDocument/2006/relationships/hyperlink" Target="https://www.3gpp.org/ftp/tsg_ran/WG4_Radio/TSGR4_101-bis-e/Docs/R4-2201443.zip" TargetMode="External"/><Relationship Id="rId232" Type="http://schemas.openxmlformats.org/officeDocument/2006/relationships/hyperlink" Target="https://www.3gpp.org/ftp/tsg_ran/WG4_Radio/TSGR4_101-bis-e/Docs/R4-2202022.zip" TargetMode="External"/><Relationship Id="rId884" Type="http://schemas.openxmlformats.org/officeDocument/2006/relationships/hyperlink" Target="https://www.3gpp.org/ftp/tsg_ran/WG4_Radio/TSGR4_101-bis-e/Docs/R4-2200556.zip" TargetMode="External"/><Relationship Id="rId27" Type="http://schemas.openxmlformats.org/officeDocument/2006/relationships/hyperlink" Target="https://www.3gpp.org/ftp/tsg_ran/WG4_Radio/TSGR4_101-bis-e/Docs/R4-2114754.zip" TargetMode="External"/><Relationship Id="rId537" Type="http://schemas.openxmlformats.org/officeDocument/2006/relationships/hyperlink" Target="https://www.3gpp.org/ftp/tsg_ran/WG4_Radio/TSGR4_101-bis-e/Docs/R4-2200794.zip" TargetMode="External"/><Relationship Id="rId744" Type="http://schemas.openxmlformats.org/officeDocument/2006/relationships/hyperlink" Target="https://www.3gpp.org/ftp/tsg_ran/WG4_Radio/TSGR4_101-bis-e/Docs/R4-2200337.zip" TargetMode="External"/><Relationship Id="rId951" Type="http://schemas.openxmlformats.org/officeDocument/2006/relationships/hyperlink" Target="https://www.3gpp.org/ftp/tsg_ran/WG4_Radio/TSGR4_101-bis-e/Docs/R4-2200082.zip" TargetMode="External"/><Relationship Id="rId1167" Type="http://schemas.openxmlformats.org/officeDocument/2006/relationships/hyperlink" Target="https://www.3gpp.org/ftp/tsg_ran/WG4_Radio/TSGR4_101-bis-e/Docs/R4-2201478.zip" TargetMode="External"/><Relationship Id="rId80" Type="http://schemas.openxmlformats.org/officeDocument/2006/relationships/hyperlink" Target="https://www.3gpp.org/ftp/tsg_ran/WG4_Radio/TSGR4_101-bis-e/Docs/R4-2200029.zip" TargetMode="External"/><Relationship Id="rId176" Type="http://schemas.openxmlformats.org/officeDocument/2006/relationships/hyperlink" Target="https://www.3gpp.org/ftp/tsg_ran/WG4_Radio/TSGR4_101-bis-e/Docs/R4-2201826.zip" TargetMode="External"/><Relationship Id="rId383" Type="http://schemas.openxmlformats.org/officeDocument/2006/relationships/hyperlink" Target="https://www.3gpp.org/ftp/tsg_ran/WG4_Radio/TSGR4_101-bis-e/Docs/R4-2201086.zip" TargetMode="External"/><Relationship Id="rId590" Type="http://schemas.openxmlformats.org/officeDocument/2006/relationships/hyperlink" Target="https://www.3gpp.org/ftp/tsg_ran/WG4_Radio/TSGR4_101-bis-e/Docs/R4-2201756.zip" TargetMode="External"/><Relationship Id="rId604" Type="http://schemas.openxmlformats.org/officeDocument/2006/relationships/hyperlink" Target="https://www.3gpp.org/ftp/tsg_ran/WG4_Radio/TSGR4_101-bis-e/Docs/R4-2200144.zip" TargetMode="External"/><Relationship Id="rId811" Type="http://schemas.openxmlformats.org/officeDocument/2006/relationships/hyperlink" Target="https://www.3gpp.org/ftp/tsg_ran/WG4_Radio/TSGR4_101-bis-e/Docs/R4-2201273.zip" TargetMode="External"/><Relationship Id="rId1027" Type="http://schemas.openxmlformats.org/officeDocument/2006/relationships/hyperlink" Target="https://www.3gpp.org/ftp/tsg_ran/WG4_Radio/TSGR4_101-bis-e/Docs/R4-2201712.zip" TargetMode="External"/><Relationship Id="rId243" Type="http://schemas.openxmlformats.org/officeDocument/2006/relationships/hyperlink" Target="https://www.3gpp.org/ftp/tsg_ran/WG4_Radio/TSGR4_101-bis-e/Docs/R4-2200059.zip" TargetMode="External"/><Relationship Id="rId450" Type="http://schemas.openxmlformats.org/officeDocument/2006/relationships/hyperlink" Target="https://www.3gpp.org/ftp/tsg_ran/WG4_Radio/TSGR4_101-bis-e/Docs/R4-2201558.zip" TargetMode="External"/><Relationship Id="rId688" Type="http://schemas.openxmlformats.org/officeDocument/2006/relationships/hyperlink" Target="https://www.3gpp.org/ftp/tsg_ran/WG4_Radio/TSGR4_101-bis-e/Docs/R4-2201226.zip" TargetMode="External"/><Relationship Id="rId895" Type="http://schemas.openxmlformats.org/officeDocument/2006/relationships/hyperlink" Target="https://www.3gpp.org/ftp/tsg_ran/WG4_Radio/TSGR4_101-bis-e/Docs/R4-2201497.zip" TargetMode="External"/><Relationship Id="rId909" Type="http://schemas.openxmlformats.org/officeDocument/2006/relationships/hyperlink" Target="https://www.3gpp.org/ftp/tsg_ran/WG4_Radio/TSGR4_101-bis-e/Docs/R4-2201410.zip" TargetMode="External"/><Relationship Id="rId1080" Type="http://schemas.openxmlformats.org/officeDocument/2006/relationships/hyperlink" Target="https://www.3gpp.org/ftp/tsg_ran/WG4_Radio/TSGR4_101-bis-e/Docs/R4-2200728.zip" TargetMode="External"/><Relationship Id="rId38" Type="http://schemas.openxmlformats.org/officeDocument/2006/relationships/hyperlink" Target="https://www.3gpp.org/ftp/tsg_ran/WG4_Radio/TSGR4_101-bis-e/Docs/R4-2115438.zip" TargetMode="External"/><Relationship Id="rId103" Type="http://schemas.openxmlformats.org/officeDocument/2006/relationships/hyperlink" Target="https://www.3gpp.org/ftp/tsg_ran/WG4_Radio/TSGR4_101-bis-e/Docs/R4-2200053.zip" TargetMode="External"/><Relationship Id="rId310" Type="http://schemas.openxmlformats.org/officeDocument/2006/relationships/hyperlink" Target="https://www.3gpp.org/ftp/tsg_ran/WG4_Radio/TSGR4_101-bis-e/Docs/R4-2201111.zip" TargetMode="External"/><Relationship Id="rId548" Type="http://schemas.openxmlformats.org/officeDocument/2006/relationships/hyperlink" Target="https://www.3gpp.org/ftp/tsg_ran/WG4_Radio/TSGR4_101-bis-e/Docs/R4-2201242.zip" TargetMode="External"/><Relationship Id="rId755" Type="http://schemas.openxmlformats.org/officeDocument/2006/relationships/hyperlink" Target="https://www.3gpp.org/ftp/tsg_ran/WG4_Radio/TSGR4_101-bis-e/Docs/R4-2200940.zip" TargetMode="External"/><Relationship Id="rId962" Type="http://schemas.openxmlformats.org/officeDocument/2006/relationships/hyperlink" Target="https://www.3gpp.org/ftp/tsg_ran/WG4_Radio/TSGR4_101-bis-e/Docs/R4-2200085.zip" TargetMode="External"/><Relationship Id="rId91" Type="http://schemas.openxmlformats.org/officeDocument/2006/relationships/hyperlink" Target="https://www.3gpp.org/ftp/tsg_ran/WG4_Radio/TSGR4_101-bis-e/Docs/R4-2200041.zip" TargetMode="External"/><Relationship Id="rId187" Type="http://schemas.openxmlformats.org/officeDocument/2006/relationships/hyperlink" Target="https://www.3gpp.org/ftp/tsg_ran/WG4_Radio/TSGR4_101-bis-e/Docs/R4-2200480.zip" TargetMode="External"/><Relationship Id="rId394" Type="http://schemas.openxmlformats.org/officeDocument/2006/relationships/hyperlink" Target="https://www.3gpp.org/ftp/tsg_ran/WG4_Radio/TSGR4_101-bis-e/Docs/R4-2201349.zip" TargetMode="External"/><Relationship Id="rId408" Type="http://schemas.openxmlformats.org/officeDocument/2006/relationships/hyperlink" Target="https://www.3gpp.org/ftp/tsg_ran/WG4_Radio/TSGR4_101-bis-e/Docs/R4-2201579.zip" TargetMode="External"/><Relationship Id="rId615" Type="http://schemas.openxmlformats.org/officeDocument/2006/relationships/hyperlink" Target="https://www.3gpp.org/ftp/tsg_ran/WG4_Radio/TSGR4_101-bis-e/Docs/R4-2201335.zip" TargetMode="External"/><Relationship Id="rId822" Type="http://schemas.openxmlformats.org/officeDocument/2006/relationships/hyperlink" Target="https://www.3gpp.org/ftp/tsg_ran/WG4_Radio/TSGR4_101-bis-e/Docs/R4-2200384.zip" TargetMode="External"/><Relationship Id="rId1038" Type="http://schemas.openxmlformats.org/officeDocument/2006/relationships/hyperlink" Target="https://www.3gpp.org/ftp/tsg_ran/WG4_Radio/TSGR4_101-bis-e/Docs/R4-2201795.zip" TargetMode="External"/><Relationship Id="rId254" Type="http://schemas.openxmlformats.org/officeDocument/2006/relationships/hyperlink" Target="https://www.3gpp.org/ftp/tsg_ran/WG4_Radio/TSGR4_101-bis-e/Docs/R4-2200201.zip" TargetMode="External"/><Relationship Id="rId699" Type="http://schemas.openxmlformats.org/officeDocument/2006/relationships/hyperlink" Target="https://www.3gpp.org/ftp/tsg_ran/WG4_Radio/TSGR4_101-bis-e/Docs/R4-2201835.zip" TargetMode="External"/><Relationship Id="rId1091" Type="http://schemas.openxmlformats.org/officeDocument/2006/relationships/hyperlink" Target="https://www.3gpp.org/ftp/tsg_ran/WG4_Radio/TSGR4_101-bis-e/Docs/R4-2200707.zip" TargetMode="External"/><Relationship Id="rId1105" Type="http://schemas.openxmlformats.org/officeDocument/2006/relationships/hyperlink" Target="https://www.3gpp.org/ftp/tsg_ran/WG4_Radio/TSGR4_101-bis-e/Docs/R4-2200771.zip" TargetMode="External"/><Relationship Id="rId49" Type="http://schemas.openxmlformats.org/officeDocument/2006/relationships/hyperlink" Target="https://www.3gpp.org/ftp/tsg_ran/WG4_Radio/TSGR4_101-bis-e/Docs/R4-2200045.zip" TargetMode="External"/><Relationship Id="rId114" Type="http://schemas.openxmlformats.org/officeDocument/2006/relationships/hyperlink" Target="https://www.3gpp.org/ftp/tsg_ran/WG4_Radio/TSGR4_101-bis-e/Docs/R4-2200641.zip" TargetMode="External"/><Relationship Id="rId461" Type="http://schemas.openxmlformats.org/officeDocument/2006/relationships/hyperlink" Target="https://www.3gpp.org/ftp/tsg_ran/WG4_Radio/TSGR4_101-bis-e/Docs/R4-2200235.zip" TargetMode="External"/><Relationship Id="rId559" Type="http://schemas.openxmlformats.org/officeDocument/2006/relationships/hyperlink" Target="https://www.3gpp.org/ftp/tsg_ran/WG4_Radio/TSGR4_101-bis-e/Docs/R4-2201354.zip" TargetMode="External"/><Relationship Id="rId766" Type="http://schemas.openxmlformats.org/officeDocument/2006/relationships/hyperlink" Target="https://www.3gpp.org/ftp/tsg_ran/WG4_Radio/TSGR4_101-bis-e/Docs/R4-2200467.zip" TargetMode="External"/><Relationship Id="rId198" Type="http://schemas.openxmlformats.org/officeDocument/2006/relationships/hyperlink" Target="https://www.3gpp.org/ftp/tsg_ran/WG4_Radio/TSGR4_101-bis-e/Docs/R4-2201829.zip" TargetMode="External"/><Relationship Id="rId321" Type="http://schemas.openxmlformats.org/officeDocument/2006/relationships/hyperlink" Target="https://www.3gpp.org/ftp/tsg_ran/WG4_Radio/TSGR4_101-bis-e/Docs/R4-2200214.zip" TargetMode="External"/><Relationship Id="rId419" Type="http://schemas.openxmlformats.org/officeDocument/2006/relationships/hyperlink" Target="https://www.3gpp.org/ftp/tsg_ran/WG4_Radio/TSGR4_101-bis-e/Docs/R4-2201551.zip" TargetMode="External"/><Relationship Id="rId626" Type="http://schemas.openxmlformats.org/officeDocument/2006/relationships/hyperlink" Target="https://www.3gpp.org/ftp/tsg_ran/WG4_Radio/TSGR4_101-bis-e/Docs/R4-2119878.zip" TargetMode="External"/><Relationship Id="rId973" Type="http://schemas.openxmlformats.org/officeDocument/2006/relationships/hyperlink" Target="https://www.3gpp.org/ftp/tsg_ran/WG4_Radio/TSGR4_101-bis-e/Docs/R4-2201705.zip" TargetMode="External"/><Relationship Id="rId1049" Type="http://schemas.openxmlformats.org/officeDocument/2006/relationships/hyperlink" Target="https://www.3gpp.org/ftp/tsg_ran/WG4_Radio/TSGR4_101-bis-e/Docs/R4-2201884.zip" TargetMode="External"/><Relationship Id="rId833" Type="http://schemas.openxmlformats.org/officeDocument/2006/relationships/hyperlink" Target="https://www.3gpp.org/ftp/tsg_ran/WG4_Radio/TSGR4_101-bis-e/Docs/R4-2201267.zip" TargetMode="External"/><Relationship Id="rId1116" Type="http://schemas.openxmlformats.org/officeDocument/2006/relationships/hyperlink" Target="https://www.3gpp.org/ftp/tsg_ran/WG4_Radio/TSGR4_101-bis-e/Docs/R4-2200461.zip" TargetMode="External"/><Relationship Id="rId265" Type="http://schemas.openxmlformats.org/officeDocument/2006/relationships/hyperlink" Target="https://www.3gpp.org/ftp/tsg_ran/WG4_Radio/TSGR4_101-bis-e/Docs/R4-2201105.zip" TargetMode="External"/><Relationship Id="rId472" Type="http://schemas.openxmlformats.org/officeDocument/2006/relationships/hyperlink" Target="https://www.3gpp.org/ftp/tsg_ran/WG4_Radio/TSGR4_101-bis-e/Docs/R4-2201097.zip" TargetMode="External"/><Relationship Id="rId900" Type="http://schemas.openxmlformats.org/officeDocument/2006/relationships/hyperlink" Target="https://www.3gpp.org/ftp/tsg_ran/WG4_Radio/TSGR4_101-bis-e/Docs/R4-2201501.zip" TargetMode="External"/><Relationship Id="rId125" Type="http://schemas.openxmlformats.org/officeDocument/2006/relationships/hyperlink" Target="https://www.3gpp.org/ftp/tsg_ran/WG4_Radio/TSGR4_101-bis-e/Docs/R4-2201081.zip" TargetMode="External"/><Relationship Id="rId332" Type="http://schemas.openxmlformats.org/officeDocument/2006/relationships/hyperlink" Target="https://www.3gpp.org/ftp/tsg_ran/WG4_Radio/TSGR4_101-bis-e/Docs/R4-2201065.zip" TargetMode="External"/><Relationship Id="rId777" Type="http://schemas.openxmlformats.org/officeDocument/2006/relationships/hyperlink" Target="https://www.3gpp.org/ftp/tsg_ran/WG4_Radio/TSGR4_101-bis-e/Docs/R4-2200345.zip" TargetMode="External"/><Relationship Id="rId984" Type="http://schemas.openxmlformats.org/officeDocument/2006/relationships/hyperlink" Target="https://www.3gpp.org/ftp/tsg_ran/WG4_Radio/TSGR4_101-bis-e/Docs/R4-2200344.zip" TargetMode="External"/><Relationship Id="rId637" Type="http://schemas.openxmlformats.org/officeDocument/2006/relationships/hyperlink" Target="https://www.3gpp.org/ftp/tsg_ran/WG4_Radio/TSGR4_101-bis-e/Docs/R4-2200703.zip" TargetMode="External"/><Relationship Id="rId844" Type="http://schemas.openxmlformats.org/officeDocument/2006/relationships/hyperlink" Target="https://www.3gpp.org/ftp/tsg_ran/WG4_Radio/TSGR4_101-bis-e/Docs/R4-2201272.zip" TargetMode="External"/><Relationship Id="rId276" Type="http://schemas.openxmlformats.org/officeDocument/2006/relationships/hyperlink" Target="https://www.3gpp.org/ftp/tsg_ran/WG4_Radio/TSGR4_101-bis-e/Docs/R4-2201562.zip" TargetMode="External"/><Relationship Id="rId483" Type="http://schemas.openxmlformats.org/officeDocument/2006/relationships/hyperlink" Target="https://www.3gpp.org/ftp/tsg_ran/WG4_Radio/TSGR4_101-bis-e/Docs/R4-2200624.zip" TargetMode="External"/><Relationship Id="rId690" Type="http://schemas.openxmlformats.org/officeDocument/2006/relationships/hyperlink" Target="https://www.3gpp.org/ftp/tsg_ran/WG4_Radio/TSGR4_101-bis-e/Docs/R4-2200445.zip" TargetMode="External"/><Relationship Id="rId704" Type="http://schemas.openxmlformats.org/officeDocument/2006/relationships/hyperlink" Target="https://www.3gpp.org/ftp/tsg_ran/WG4_Radio/TSGR4_101-bis-e/Docs/R4-2200354.zip" TargetMode="External"/><Relationship Id="rId911" Type="http://schemas.openxmlformats.org/officeDocument/2006/relationships/hyperlink" Target="https://www.3gpp.org/ftp/tsg_ran/WG4_Radio/TSGR4_101-bis-e/Docs/R4-2201923.zip" TargetMode="External"/><Relationship Id="rId1127" Type="http://schemas.openxmlformats.org/officeDocument/2006/relationships/hyperlink" Target="https://www.3gpp.org/ftp/tsg_ran/WG4_Radio/TSGR4_101-bis-e/Docs/R4-2201973.zip" TargetMode="External"/><Relationship Id="rId40" Type="http://schemas.openxmlformats.org/officeDocument/2006/relationships/hyperlink" Target="https://www.3gpp.org/ftp/tsg_ran/WG4_Radio/TSGR4_101-bis-e/Docs/R4-2200035.zip" TargetMode="External"/><Relationship Id="rId136" Type="http://schemas.openxmlformats.org/officeDocument/2006/relationships/hyperlink" Target="https://www.3gpp.org/ftp/tsg_ran/WG4_Radio/TSGR4_101-bis-e/Docs/R4-2201929.zip" TargetMode="External"/><Relationship Id="rId343" Type="http://schemas.openxmlformats.org/officeDocument/2006/relationships/hyperlink" Target="https://www.3gpp.org/ftp/tsg_ran/WG4_Radio/TSGR4_101-bis-e/Docs/R4-2201895.zip" TargetMode="External"/><Relationship Id="rId550" Type="http://schemas.openxmlformats.org/officeDocument/2006/relationships/hyperlink" Target="https://www.3gpp.org/ftp/tsg_ran/WG4_Radio/TSGR4_101-bis-e/Docs/R4-2201243.zip" TargetMode="External"/><Relationship Id="rId788" Type="http://schemas.openxmlformats.org/officeDocument/2006/relationships/hyperlink" Target="https://www.3gpp.org/ftp/tsg_ran/WG4_Radio/TSGR4_101-bis-e/Docs/R4-2201967.zip" TargetMode="External"/><Relationship Id="rId995" Type="http://schemas.openxmlformats.org/officeDocument/2006/relationships/hyperlink" Target="https://www.3gpp.org/ftp/tsg_ran/WG4_Radio/TSGR4_101-bis-e/Docs/R4-2200591.zip" TargetMode="External"/><Relationship Id="rId203" Type="http://schemas.openxmlformats.org/officeDocument/2006/relationships/hyperlink" Target="https://www.3gpp.org/ftp/tsg_ran/WG4_Radio/TSGR4_101-bis-e/Docs/R4-2201687.zip" TargetMode="External"/><Relationship Id="rId648" Type="http://schemas.openxmlformats.org/officeDocument/2006/relationships/hyperlink" Target="https://www.3gpp.org/ftp/tsg_ran/WG4_Radio/TSGR4_101-bis-e/Docs/R4-2202041.zip" TargetMode="External"/><Relationship Id="rId855" Type="http://schemas.openxmlformats.org/officeDocument/2006/relationships/hyperlink" Target="https://www.3gpp.org/ftp/tsg_ran/WG4_Radio/TSGR4_101-bis-e/Docs/R4-2202051.zip" TargetMode="External"/><Relationship Id="rId1040" Type="http://schemas.openxmlformats.org/officeDocument/2006/relationships/hyperlink" Target="https://www.3gpp.org/ftp/tsg_ran/WG4_Radio/TSGR4_101-bis-e/Docs/R4-2201995.zip" TargetMode="External"/><Relationship Id="rId287" Type="http://schemas.openxmlformats.org/officeDocument/2006/relationships/hyperlink" Target="https://www.3gpp.org/ftp/tsg_ran/WG4_Radio/TSGR4_101-bis-e/Docs/R4-2200200.zip" TargetMode="External"/><Relationship Id="rId410" Type="http://schemas.openxmlformats.org/officeDocument/2006/relationships/hyperlink" Target="https://www.3gpp.org/ftp/tsg_ran/WG4_Radio/TSGR4_101-bis-e/Docs/R4-2200198.zip" TargetMode="External"/><Relationship Id="rId494" Type="http://schemas.openxmlformats.org/officeDocument/2006/relationships/hyperlink" Target="https://www.3gpp.org/ftp/tsg_ran/WG4_Radio/TSGR4_101-bis-e/Docs/R4-2201235.zip" TargetMode="External"/><Relationship Id="rId508" Type="http://schemas.openxmlformats.org/officeDocument/2006/relationships/hyperlink" Target="https://www.3gpp.org/ftp/tsg_ran/WG4_Radio/TSGR4_101-bis-e/Docs/R4-2201908.zip" TargetMode="External"/><Relationship Id="rId715" Type="http://schemas.openxmlformats.org/officeDocument/2006/relationships/hyperlink" Target="https://www.3gpp.org/ftp/tsg_ran/WG4_Radio/TSGR4_101-bis-e/Docs/R4-2202217.zip" TargetMode="External"/><Relationship Id="rId922" Type="http://schemas.openxmlformats.org/officeDocument/2006/relationships/hyperlink" Target="https://www.3gpp.org/ftp/tsg_ran/WG4_Radio/TSGR4_101-bis-e/Docs/R4-2201924.zip" TargetMode="External"/><Relationship Id="rId1138" Type="http://schemas.openxmlformats.org/officeDocument/2006/relationships/hyperlink" Target="https://www.3gpp.org/ftp/tsg_ran/WG4_Radio/TSGR4_101-bis-e/Docs/R4-2200173.zip" TargetMode="External"/><Relationship Id="rId147" Type="http://schemas.openxmlformats.org/officeDocument/2006/relationships/hyperlink" Target="https://www.3gpp.org/ftp/tsg_ran/WG4_Radio/TSGR4_101-bis-e/Docs/R4-2200433.zip" TargetMode="External"/><Relationship Id="rId354" Type="http://schemas.openxmlformats.org/officeDocument/2006/relationships/hyperlink" Target="https://www.3gpp.org/ftp/tsg_ran/WG4_Radio/TSGR4_101-bis-e/Docs/R4-2200205.zip" TargetMode="External"/><Relationship Id="rId799" Type="http://schemas.openxmlformats.org/officeDocument/2006/relationships/hyperlink" Target="https://www.3gpp.org/ftp/tsg_ran/WG4_Radio/TSGR4_101-bis-e/Docs/R4-2201274.zip" TargetMode="External"/><Relationship Id="rId51" Type="http://schemas.openxmlformats.org/officeDocument/2006/relationships/hyperlink" Target="https://www.3gpp.org/ftp/tsg_ran/WG4_Radio/TSGR4_101-bis-e/Docs/R4-2200047.zip" TargetMode="External"/><Relationship Id="rId561" Type="http://schemas.openxmlformats.org/officeDocument/2006/relationships/hyperlink" Target="https://www.3gpp.org/ftp/tsg_ran/WG4_Radio/TSGR4_101-bis-e/Docs/R4-2201355.zip" TargetMode="External"/><Relationship Id="rId659" Type="http://schemas.openxmlformats.org/officeDocument/2006/relationships/hyperlink" Target="https://www.3gpp.org/ftp/tsg_ran/WG4_Radio/TSGR4_101-bis-e/Docs/R4-2200309.zip" TargetMode="External"/><Relationship Id="rId866" Type="http://schemas.openxmlformats.org/officeDocument/2006/relationships/hyperlink" Target="https://www.3gpp.org/ftp/tsg_ran/WG4_Radio/TSGR4_101-bis-e/Docs/R4-2201765.zip" TargetMode="External"/><Relationship Id="rId214" Type="http://schemas.openxmlformats.org/officeDocument/2006/relationships/hyperlink" Target="https://www.3gpp.org/ftp/tsg_ran/WG4_Radio/TSGR4_101-bis-e/Docs/R4-2202028.zip" TargetMode="External"/><Relationship Id="rId298" Type="http://schemas.openxmlformats.org/officeDocument/2006/relationships/hyperlink" Target="https://www.3gpp.org/ftp/tsg_ran/WG4_Radio/TSGR4_101-bis-e/Docs/R4-2201029.zip" TargetMode="External"/><Relationship Id="rId421" Type="http://schemas.openxmlformats.org/officeDocument/2006/relationships/hyperlink" Target="https://www.3gpp.org/ftp/tsg_ran/WG4_Radio/TSGR4_101-bis-e/Docs/R4-2201581.zip" TargetMode="External"/><Relationship Id="rId519" Type="http://schemas.openxmlformats.org/officeDocument/2006/relationships/hyperlink" Target="https://www.3gpp.org/ftp/tsg_ran/WG4_Radio/TSGR4_101-bis-e/Docs/R4-2200225.zip" TargetMode="External"/><Relationship Id="rId1051" Type="http://schemas.openxmlformats.org/officeDocument/2006/relationships/hyperlink" Target="https://www.3gpp.org/ftp/tsg_ran/WG4_Radio/TSGR4_101-bis-e/Docs/R4-2201512.zip" TargetMode="External"/><Relationship Id="rId1149" Type="http://schemas.openxmlformats.org/officeDocument/2006/relationships/hyperlink" Target="https://www.3gpp.org/ftp/tsg_ran/WG4_Radio/TSGR4_101-bis-e/Docs/R4-2200550.zip" TargetMode="External"/><Relationship Id="rId158" Type="http://schemas.openxmlformats.org/officeDocument/2006/relationships/hyperlink" Target="https://www.3gpp.org/ftp/tsg_ran/WG4_Radio/TSGR4_101-bis-e/Docs/R4-2201330.zip" TargetMode="External"/><Relationship Id="rId726" Type="http://schemas.openxmlformats.org/officeDocument/2006/relationships/hyperlink" Target="https://www.3gpp.org/ftp/tsg_ran/WG4_Radio/TSGR4_101-bis-e/Docs/R4-2200334.zip" TargetMode="External"/><Relationship Id="rId933" Type="http://schemas.openxmlformats.org/officeDocument/2006/relationships/hyperlink" Target="https://www.3gpp.org/ftp/tsg_ran/WG4_Radio/TSGR4_101-bis-e/Docs/R4-2200570.zip" TargetMode="External"/><Relationship Id="rId1009" Type="http://schemas.openxmlformats.org/officeDocument/2006/relationships/hyperlink" Target="https://www.3gpp.org/ftp/tsg_ran/WG4_Radio/TSGR4_101-bis-e/Docs/R4-2201301.zip" TargetMode="External"/><Relationship Id="rId62" Type="http://schemas.openxmlformats.org/officeDocument/2006/relationships/hyperlink" Target="https://www.3gpp.org/ftp/tsg_ran/WG4_Radio/TSGR4_101-bis-e/Docs/R4-2200057.zip" TargetMode="External"/><Relationship Id="rId365" Type="http://schemas.openxmlformats.org/officeDocument/2006/relationships/hyperlink" Target="https://www.3gpp.org/ftp/tsg_ran/WG4_Radio/TSGR4_101-bis-e/Docs/R4-2201039.zip" TargetMode="External"/><Relationship Id="rId572" Type="http://schemas.openxmlformats.org/officeDocument/2006/relationships/hyperlink" Target="https://www.3gpp.org/ftp/tsg_ran/WG4_Radio/TSGR4_101-bis-e/Docs/R4-2201738.zip" TargetMode="External"/><Relationship Id="rId225" Type="http://schemas.openxmlformats.org/officeDocument/2006/relationships/hyperlink" Target="https://www.3gpp.org/ftp/tsg_ran/WG4_Radio/TSGR4_101-bis-e/Docs/R4-2202205.zip" TargetMode="External"/><Relationship Id="rId432" Type="http://schemas.openxmlformats.org/officeDocument/2006/relationships/hyperlink" Target="https://www.3gpp.org/ftp/tsg_ran/WG4_Radio/TSGR4_101-bis-e/Docs/R4-2200237.zip" TargetMode="External"/><Relationship Id="rId877" Type="http://schemas.openxmlformats.org/officeDocument/2006/relationships/hyperlink" Target="https://www.3gpp.org/ftp/tsg_ran/WG4_Radio/TSGR4_101-bis-e/Docs/R4-2200141.zip" TargetMode="External"/><Relationship Id="rId1062" Type="http://schemas.openxmlformats.org/officeDocument/2006/relationships/hyperlink" Target="https://www.3gpp.org/ftp/tsg_ran/WG4_Radio/TSGR4_101-bis-e/Docs/R4-2200615.zip" TargetMode="External"/><Relationship Id="rId737" Type="http://schemas.openxmlformats.org/officeDocument/2006/relationships/hyperlink" Target="https://www.3gpp.org/ftp/tsg_ran/WG4_Radio/TSGR4_101-bis-e/Docs/R4-2200495.zip" TargetMode="External"/><Relationship Id="rId944" Type="http://schemas.openxmlformats.org/officeDocument/2006/relationships/hyperlink" Target="https://www.3gpp.org/ftp/tsg_ran/WG4_Radio/TSGR4_101-bis-e/Docs/R4-2201171.zip" TargetMode="External"/><Relationship Id="rId73" Type="http://schemas.openxmlformats.org/officeDocument/2006/relationships/hyperlink" Target="https://www.3gpp.org/ftp/tsg_ran/WG4_Radio/TSGR4_101-bis-e/Docs/R4-2200013.zip" TargetMode="External"/><Relationship Id="rId169" Type="http://schemas.openxmlformats.org/officeDocument/2006/relationships/hyperlink" Target="https://www.3gpp.org/ftp/tsg_ran/WG4_Radio/TSGR4_101-bis-e/Docs/R4-2201825.zip" TargetMode="External"/><Relationship Id="rId376" Type="http://schemas.openxmlformats.org/officeDocument/2006/relationships/hyperlink" Target="https://www.3gpp.org/ftp/tsg_ran/WG4_Radio/TSGR4_101-bis-e/Docs/R4-2201053.zip" TargetMode="External"/><Relationship Id="rId583" Type="http://schemas.openxmlformats.org/officeDocument/2006/relationships/hyperlink" Target="https://www.3gpp.org/ftp/tsg_ran/WG4_Radio/TSGR4_101-bis-e/Docs/R4-2201749.zip" TargetMode="External"/><Relationship Id="rId790" Type="http://schemas.openxmlformats.org/officeDocument/2006/relationships/hyperlink" Target="https://www.3gpp.org/ftp/tsg_ran/WG4_Radio/TSGR4_101-bis-e/Docs/R4-2202220.zip" TargetMode="External"/><Relationship Id="rId804" Type="http://schemas.openxmlformats.org/officeDocument/2006/relationships/hyperlink" Target="https://www.3gpp.org/ftp/tsg_ran/WG4_Radio/TSGR4_101-bis-e/Docs/R4-2202221.zip" TargetMode="External"/><Relationship Id="rId4" Type="http://schemas.openxmlformats.org/officeDocument/2006/relationships/customXml" Target="../customXml/item4.xml"/><Relationship Id="rId236" Type="http://schemas.openxmlformats.org/officeDocument/2006/relationships/hyperlink" Target="https://www.3gpp.org/ftp/tsg_ran/WG4_Radio/TSGR4_101-bis-e/Docs/R4-2202034.zip" TargetMode="External"/><Relationship Id="rId443" Type="http://schemas.openxmlformats.org/officeDocument/2006/relationships/hyperlink" Target="https://www.3gpp.org/ftp/tsg_ran/WG4_Radio/TSGR4_101-bis-e/Docs/R4-2201051.zip" TargetMode="External"/><Relationship Id="rId650" Type="http://schemas.openxmlformats.org/officeDocument/2006/relationships/hyperlink" Target="https://www.3gpp.org/ftp/tsg_ran/WG4_Radio/TSGR4_101-bis-e/Docs/R4-2202043.zip" TargetMode="External"/><Relationship Id="rId888" Type="http://schemas.openxmlformats.org/officeDocument/2006/relationships/hyperlink" Target="https://www.3gpp.org/ftp/tsg_ran/WG4_Radio/TSGR4_101-bis-e/Docs/R4-2201496.zip" TargetMode="External"/><Relationship Id="rId1073" Type="http://schemas.openxmlformats.org/officeDocument/2006/relationships/hyperlink" Target="https://www.3gpp.org/ftp/tsg_ran/WG4_Radio/TSGR4_101-bis-e/Docs/R4-2200443.zip" TargetMode="External"/><Relationship Id="rId303" Type="http://schemas.openxmlformats.org/officeDocument/2006/relationships/hyperlink" Target="https://www.3gpp.org/ftp/tsg_ran/WG4_Radio/TSGR4_101-bis-e/Docs/R4-2201034.zip" TargetMode="External"/><Relationship Id="rId748" Type="http://schemas.openxmlformats.org/officeDocument/2006/relationships/hyperlink" Target="https://www.3gpp.org/ftp/tsg_ran/WG4_Radio/TSGR4_101-bis-e/Docs/R4-2201068.zip" TargetMode="External"/><Relationship Id="rId955" Type="http://schemas.openxmlformats.org/officeDocument/2006/relationships/hyperlink" Target="https://www.3gpp.org/ftp/tsg_ran/WG4_Radio/TSGR4_101-bis-e/Docs/R4-2200952.zip" TargetMode="External"/><Relationship Id="rId1140" Type="http://schemas.openxmlformats.org/officeDocument/2006/relationships/hyperlink" Target="https://www.3gpp.org/ftp/tsg_ran/WG4_Radio/TSGR4_101-bis-e/Docs/R4-2200175.zip" TargetMode="External"/><Relationship Id="rId84" Type="http://schemas.openxmlformats.org/officeDocument/2006/relationships/hyperlink" Target="https://www.3gpp.org/ftp/tsg_ran/WG4_Radio/TSGR4_101-bis-e/Docs/R4-2200033.zip" TargetMode="External"/><Relationship Id="rId387" Type="http://schemas.openxmlformats.org/officeDocument/2006/relationships/hyperlink" Target="https://www.3gpp.org/ftp/tsg_ran/WG4_Radio/TSGR4_101-bis-e/Docs/R4-2201114.zip" TargetMode="External"/><Relationship Id="rId510" Type="http://schemas.openxmlformats.org/officeDocument/2006/relationships/hyperlink" Target="https://www.3gpp.org/ftp/tsg_ran/WG4_Radio/TSGR4_101-bis-e/Docs/R4-2200610.zip" TargetMode="External"/><Relationship Id="rId594" Type="http://schemas.openxmlformats.org/officeDocument/2006/relationships/hyperlink" Target="https://www.3gpp.org/ftp/tsg_ran/WG4_Radio/TSGR4_101-bis-e/Docs/R4-2200187.zip" TargetMode="External"/><Relationship Id="rId608" Type="http://schemas.openxmlformats.org/officeDocument/2006/relationships/hyperlink" Target="https://www.3gpp.org/ftp/tsg_ran/WG4_Radio/TSGR4_101-bis-e/Docs/R4-2200508.zip" TargetMode="External"/><Relationship Id="rId815" Type="http://schemas.openxmlformats.org/officeDocument/2006/relationships/hyperlink" Target="https://www.3gpp.org/ftp/tsg_ran/WG4_Radio/TSGR4_101-bis-e/Docs/R4-2200909.zip" TargetMode="External"/><Relationship Id="rId247" Type="http://schemas.openxmlformats.org/officeDocument/2006/relationships/hyperlink" Target="https://www.3gpp.org/ftp/tsg_ran/WG4_Radio/TSGR4_101-bis-e/Docs/R4-2202207.zip" TargetMode="External"/><Relationship Id="rId899" Type="http://schemas.openxmlformats.org/officeDocument/2006/relationships/hyperlink" Target="https://www.3gpp.org/ftp/tsg_ran/WG4_Radio/TSGR4_101-bis-e/Docs/R4-2201498.zip" TargetMode="External"/><Relationship Id="rId1000" Type="http://schemas.openxmlformats.org/officeDocument/2006/relationships/hyperlink" Target="https://www.3gpp.org/ftp/tsg_ran/WG4_Radio/TSGR4_101-bis-e/Docs/R4-2200963.zip" TargetMode="External"/><Relationship Id="rId1084" Type="http://schemas.openxmlformats.org/officeDocument/2006/relationships/hyperlink" Target="https://www.3gpp.org/ftp/tsg_ran/WG4_Radio/TSGR4_101-bis-e/Docs/R4-2202236.zip" TargetMode="External"/><Relationship Id="rId107" Type="http://schemas.openxmlformats.org/officeDocument/2006/relationships/hyperlink" Target="https://www.3gpp.org/ftp/tsg_ran/WG4_Radio/TSGR4_101-bis-e/Docs/R4-2200057.zip" TargetMode="External"/><Relationship Id="rId454" Type="http://schemas.openxmlformats.org/officeDocument/2006/relationships/hyperlink" Target="https://www.3gpp.org/ftp/tsg_ran/WG4_Radio/TSGR4_101-bis-e/Docs/R4-2200368.zip" TargetMode="External"/><Relationship Id="rId661" Type="http://schemas.openxmlformats.org/officeDocument/2006/relationships/hyperlink" Target="https://www.3gpp.org/ftp/tsg_ran/WG4_Radio/TSGR4_101-bis-e/Docs/R4-2200311.zip" TargetMode="External"/><Relationship Id="rId759" Type="http://schemas.openxmlformats.org/officeDocument/2006/relationships/hyperlink" Target="https://www.3gpp.org/ftp/tsg_ran/WG4_Radio/TSGR4_101-bis-e/Docs/R4-2200554.zip" TargetMode="External"/><Relationship Id="rId966" Type="http://schemas.openxmlformats.org/officeDocument/2006/relationships/hyperlink" Target="https://www.3gpp.org/ftp/tsg_ran/WG4_Radio/TSGR4_101-bis-e/Docs/R4-2202230.zip" TargetMode="External"/><Relationship Id="rId11" Type="http://schemas.openxmlformats.org/officeDocument/2006/relationships/hyperlink" Target="https://www.3gpp.org/ftp/tsg_ran/WG4_Radio/TSGR4_101-bis-e/Docs/R4-2200001.zip" TargetMode="External"/><Relationship Id="rId314" Type="http://schemas.openxmlformats.org/officeDocument/2006/relationships/hyperlink" Target="https://www.3gpp.org/ftp/tsg_ran/WG4_Radio/TSGR4_101-bis-e/Docs/R4-2201566.zip" TargetMode="External"/><Relationship Id="rId398" Type="http://schemas.openxmlformats.org/officeDocument/2006/relationships/hyperlink" Target="https://www.3gpp.org/ftp/tsg_ran/WG4_Radio/TSGR4_101-bis-e/Docs/R4-2201547.zip" TargetMode="External"/><Relationship Id="rId521" Type="http://schemas.openxmlformats.org/officeDocument/2006/relationships/hyperlink" Target="https://www.3gpp.org/ftp/tsg_ran/WG4_Radio/TSGR4_101-bis-e/Docs/R4-2200227.zip" TargetMode="External"/><Relationship Id="rId619" Type="http://schemas.openxmlformats.org/officeDocument/2006/relationships/hyperlink" Target="https://www.3gpp.org/ftp/tsg_ran/WG4_Radio/TSGR4_101-bis-e/Docs/R4-2200177.zip" TargetMode="External"/><Relationship Id="rId1151" Type="http://schemas.openxmlformats.org/officeDocument/2006/relationships/hyperlink" Target="https://www.3gpp.org/ftp/tsg_ran/WG4_Radio/TSGR4_101-bis-e/Docs/R4-2200552.zip" TargetMode="External"/><Relationship Id="rId95" Type="http://schemas.openxmlformats.org/officeDocument/2006/relationships/hyperlink" Target="https://www.3gpp.org/ftp/tsg_ran/WG4_Radio/TSGR4_101-bis-e/Docs/R4-2200045.zip" TargetMode="External"/><Relationship Id="rId160" Type="http://schemas.openxmlformats.org/officeDocument/2006/relationships/hyperlink" Target="https://www.3gpp.org/ftp/tsg_ran/WG4_Radio/TSGR4_101-bis-e/Docs/R4-2201987.zip" TargetMode="External"/><Relationship Id="rId826" Type="http://schemas.openxmlformats.org/officeDocument/2006/relationships/hyperlink" Target="https://www.3gpp.org/ftp/tsg_ran/WG4_Radio/TSGR4_101-bis-e/Docs/R4-2201377.zip" TargetMode="External"/><Relationship Id="rId1011" Type="http://schemas.openxmlformats.org/officeDocument/2006/relationships/hyperlink" Target="https://www.3gpp.org/ftp/tsg_ran/WG4_Radio/TSGR4_101-bis-e/Docs/R4-2201709.zip" TargetMode="External"/><Relationship Id="rId1109" Type="http://schemas.openxmlformats.org/officeDocument/2006/relationships/hyperlink" Target="https://www.3gpp.org/ftp/tsg_ran/WG4_Radio/TSGR4_101-bis-e/Docs/R4-2200004.zip" TargetMode="External"/><Relationship Id="rId258" Type="http://schemas.openxmlformats.org/officeDocument/2006/relationships/hyperlink" Target="https://www.3gpp.org/ftp/tsg_ran/WG4_Radio/TSGR4_101-bis-e/Docs/R4-2201088.zip" TargetMode="External"/><Relationship Id="rId465" Type="http://schemas.openxmlformats.org/officeDocument/2006/relationships/hyperlink" Target="https://www.3gpp.org/ftp/tsg_ran/WG4_Radio/TSGR4_101-bis-e/Docs/R4-2200608.zip" TargetMode="External"/><Relationship Id="rId672" Type="http://schemas.openxmlformats.org/officeDocument/2006/relationships/hyperlink" Target="https://www.3gpp.org/ftp/tsg_ran/WG4_Radio/TSGR4_101-bis-e/Docs/R4-2200454.zip" TargetMode="External"/><Relationship Id="rId1095" Type="http://schemas.openxmlformats.org/officeDocument/2006/relationships/hyperlink" Target="https://www.3gpp.org/ftp/tsg_ran/WG4_Radio/TSGR4_101-bis-e/Docs/R4-2201913.zip" TargetMode="External"/><Relationship Id="rId22" Type="http://schemas.openxmlformats.org/officeDocument/2006/relationships/hyperlink" Target="https://www.3gpp.org/ftp/tsg_ran/WG4_Radio/TSGR4_101-bis-e/Docs/R4-2120025.zip" TargetMode="External"/><Relationship Id="rId118" Type="http://schemas.openxmlformats.org/officeDocument/2006/relationships/hyperlink" Target="https://www.3gpp.org/ftp/tsg_ran/WG4_Radio/TSGR4_101-bis-e/Docs/R4-2200612.zip" TargetMode="External"/><Relationship Id="rId325" Type="http://schemas.openxmlformats.org/officeDocument/2006/relationships/hyperlink" Target="https://www.3gpp.org/ftp/tsg_ran/WG4_Radio/TSGR4_101-bis-e/Docs/R4-2200218.zip" TargetMode="External"/><Relationship Id="rId532" Type="http://schemas.openxmlformats.org/officeDocument/2006/relationships/hyperlink" Target="https://www.3gpp.org/ftp/tsg_ran/WG4_Radio/TSGR4_101-bis-e/Docs/R4-2200720.zip" TargetMode="External"/><Relationship Id="rId977" Type="http://schemas.openxmlformats.org/officeDocument/2006/relationships/hyperlink" Target="https://www.3gpp.org/ftp/tsg_ran/WG4_Radio/TSGR4_101-bis-e/Docs/R4-2200926.zip" TargetMode="External"/><Relationship Id="rId1162" Type="http://schemas.openxmlformats.org/officeDocument/2006/relationships/hyperlink" Target="https://www.3gpp.org/ftp/tsg_ran/WG4_Radio/TSGR4_101-bis-e/Docs/R4-2201678.zip" TargetMode="External"/><Relationship Id="rId171" Type="http://schemas.openxmlformats.org/officeDocument/2006/relationships/hyperlink" Target="https://www.3gpp.org/ftp/tsg_ran/WG4_Radio/TSGR4_101-bis-e/Docs/R4-2201305.zip" TargetMode="External"/><Relationship Id="rId837" Type="http://schemas.openxmlformats.org/officeDocument/2006/relationships/hyperlink" Target="https://www.3gpp.org/ftp/tsg_ran/WG4_Radio/TSGR4_101-bis-e/Docs/R4-2120065.zip" TargetMode="External"/><Relationship Id="rId1022" Type="http://schemas.openxmlformats.org/officeDocument/2006/relationships/hyperlink" Target="https://www.3gpp.org/ftp/tsg_ran/WG4_Radio/TSGR4_101-bis-e/Docs/R4-2201346.zip" TargetMode="External"/><Relationship Id="rId269" Type="http://schemas.openxmlformats.org/officeDocument/2006/relationships/hyperlink" Target="https://www.3gpp.org/ftp/tsg_ran/WG4_Radio/TSGR4_101-bis-e/Docs/R4-2201554.zip" TargetMode="External"/><Relationship Id="rId476" Type="http://schemas.openxmlformats.org/officeDocument/2006/relationships/hyperlink" Target="https://www.3gpp.org/ftp/tsg_ran/WG4_Radio/TSGR4_101-bis-e/Docs/R4-2201729.zip" TargetMode="External"/><Relationship Id="rId683" Type="http://schemas.openxmlformats.org/officeDocument/2006/relationships/hyperlink" Target="https://www.3gpp.org/ftp/tsg_ran/WG4_Radio/TSGR4_101-bis-e/Docs/R4-2201229.zip" TargetMode="External"/><Relationship Id="rId890" Type="http://schemas.openxmlformats.org/officeDocument/2006/relationships/hyperlink" Target="https://www.3gpp.org/ftp/tsg_ran/WG4_Radio/TSGR4_101-bis-e/Docs/R4-2201949.zip" TargetMode="External"/><Relationship Id="rId904" Type="http://schemas.openxmlformats.org/officeDocument/2006/relationships/hyperlink" Target="https://www.3gpp.org/ftp/tsg_ran/WG4_Radio/TSGR4_101-bis-e/Docs/R4-2202227.zip" TargetMode="External"/><Relationship Id="rId33" Type="http://schemas.openxmlformats.org/officeDocument/2006/relationships/hyperlink" Target="https://www.3gpp.org/ftp/tsg_ran/WG4_Radio/TSGR4_101-bis-e/Docs/R4-2114965.zip" TargetMode="External"/><Relationship Id="rId129" Type="http://schemas.openxmlformats.org/officeDocument/2006/relationships/hyperlink" Target="https://www.3gpp.org/ftp/tsg_ran/WG4_Radio/TSGR4_101-bis-e/Docs/R4-2201854.zip" TargetMode="External"/><Relationship Id="rId336" Type="http://schemas.openxmlformats.org/officeDocument/2006/relationships/hyperlink" Target="https://www.3gpp.org/ftp/tsg_ran/WG4_Radio/TSGR4_101-bis-e/Docs/R4-2201726.zip" TargetMode="External"/><Relationship Id="rId543" Type="http://schemas.openxmlformats.org/officeDocument/2006/relationships/hyperlink" Target="https://www.3gpp.org/ftp/tsg_ran/WG4_Radio/TSGR4_101-bis-e/Docs/R4-2201240.zip" TargetMode="External"/><Relationship Id="rId988" Type="http://schemas.openxmlformats.org/officeDocument/2006/relationships/hyperlink" Target="https://www.3gpp.org/ftp/tsg_ran/WG4_Radio/TSGR4_101-bis-e/Docs/R4-2200276.zip" TargetMode="External"/><Relationship Id="rId1173" Type="http://schemas.openxmlformats.org/officeDocument/2006/relationships/header" Target="header1.xml"/><Relationship Id="rId182" Type="http://schemas.openxmlformats.org/officeDocument/2006/relationships/hyperlink" Target="https://www.3gpp.org/ftp/tsg_ran/WG4_Radio/TSGR4_101-bis-e/Docs/R4-2200157.zip" TargetMode="External"/><Relationship Id="rId403" Type="http://schemas.openxmlformats.org/officeDocument/2006/relationships/hyperlink" Target="https://www.3gpp.org/ftp/tsg_ran/WG4_Radio/TSGR4_101-bis-e/Docs/R4-2201560.zip" TargetMode="External"/><Relationship Id="rId750" Type="http://schemas.openxmlformats.org/officeDocument/2006/relationships/hyperlink" Target="https://www.3gpp.org/ftp/tsg_ran/WG4_Radio/TSGR4_101-bis-e/Docs/R4-2200855.zip" TargetMode="External"/><Relationship Id="rId848" Type="http://schemas.openxmlformats.org/officeDocument/2006/relationships/hyperlink" Target="https://www.3gpp.org/ftp/tsg_ran/WG4_Radio/TSGR4_101-bis-e/Docs/R4-2200861.zip" TargetMode="External"/><Relationship Id="rId1033" Type="http://schemas.openxmlformats.org/officeDocument/2006/relationships/hyperlink" Target="https://www.3gpp.org/ftp/tsg_ran/WG4_Radio/TSGR4_101-bis-e/Docs/R4-2202046.zip" TargetMode="External"/><Relationship Id="rId487" Type="http://schemas.openxmlformats.org/officeDocument/2006/relationships/hyperlink" Target="https://www.3gpp.org/ftp/tsg_ran/WG4_Radio/TSGR4_101-bis-e/Docs/R4-2200715.zip" TargetMode="External"/><Relationship Id="rId610" Type="http://schemas.openxmlformats.org/officeDocument/2006/relationships/hyperlink" Target="https://www.3gpp.org/ftp/tsg_ran/WG4_Radio/TSGR4_101-bis-e/Docs/R4-2200508.zip" TargetMode="External"/><Relationship Id="rId694" Type="http://schemas.openxmlformats.org/officeDocument/2006/relationships/hyperlink" Target="https://www.3gpp.org/ftp/tsg_ran/WG4_Radio/TSGR4_101-bis-e/Docs/R4-2202008.zip" TargetMode="External"/><Relationship Id="rId708" Type="http://schemas.openxmlformats.org/officeDocument/2006/relationships/hyperlink" Target="https://www.3gpp.org/ftp/tsg_ran/WG4_Radio/TSGR4_101-bis-e/Docs/R4-2201954.zip" TargetMode="External"/><Relationship Id="rId915" Type="http://schemas.openxmlformats.org/officeDocument/2006/relationships/hyperlink" Target="https://www.3gpp.org/ftp/tsg_ran/WG4_Radio/TSGR4_101-bis-e/Docs/R4-2200321.zip" TargetMode="External"/><Relationship Id="rId347" Type="http://schemas.openxmlformats.org/officeDocument/2006/relationships/hyperlink" Target="https://www.3gpp.org/ftp/tsg_ran/WG4_Radio/TSGR4_101-bis-e/Docs/R4-2200191.zip" TargetMode="External"/><Relationship Id="rId999" Type="http://schemas.openxmlformats.org/officeDocument/2006/relationships/hyperlink" Target="https://www.3gpp.org/ftp/tsg_ran/WG4_Radio/TSGR4_101-bis-e/Docs/R4-2200592.zip" TargetMode="External"/><Relationship Id="rId1100" Type="http://schemas.openxmlformats.org/officeDocument/2006/relationships/hyperlink" Target="https://www.3gpp.org/ftp/tsg_ran/WG4_Radio/TSGR4_101-bis-e/Docs/R4-2201716.zip" TargetMode="External"/><Relationship Id="rId44" Type="http://schemas.openxmlformats.org/officeDocument/2006/relationships/hyperlink" Target="https://www.3gpp.org/ftp/tsg_ran/WG4_Radio/TSGR4_101-bis-e/Docs/R4-2200040.zip" TargetMode="External"/><Relationship Id="rId554" Type="http://schemas.openxmlformats.org/officeDocument/2006/relationships/hyperlink" Target="https://www.3gpp.org/ftp/tsg_ran/WG4_Radio/TSGR4_101-bis-e/Docs/R4-2201246.zip" TargetMode="External"/><Relationship Id="rId761" Type="http://schemas.openxmlformats.org/officeDocument/2006/relationships/hyperlink" Target="https://www.3gpp.org/ftp/tsg_ran/WG4_Radio/TSGR4_101-bis-e/Docs/R4-2200939.zip" TargetMode="External"/><Relationship Id="rId859" Type="http://schemas.openxmlformats.org/officeDocument/2006/relationships/hyperlink" Target="https://www.3gpp.org/ftp/tsg_ran/WG4_Radio/TSGR4_101-bis-e/Docs/R4-2200327.zip" TargetMode="External"/><Relationship Id="rId193" Type="http://schemas.openxmlformats.org/officeDocument/2006/relationships/hyperlink" Target="https://www.3gpp.org/ftp/tsg_ran/WG4_Radio/TSGR4_101-bis-e/Docs/R4-2201452.zip" TargetMode="External"/><Relationship Id="rId207" Type="http://schemas.openxmlformats.org/officeDocument/2006/relationships/hyperlink" Target="https://www.3gpp.org/ftp/tsg_ran/WG4_Radio/TSGR4_101-bis-e/Docs/R4-2201682.zip" TargetMode="External"/><Relationship Id="rId414" Type="http://schemas.openxmlformats.org/officeDocument/2006/relationships/hyperlink" Target="https://www.3gpp.org/ftp/tsg_ran/WG4_Radio/TSGR4_101-bis-e/Docs/R4-2200359.zip" TargetMode="External"/><Relationship Id="rId498" Type="http://schemas.openxmlformats.org/officeDocument/2006/relationships/hyperlink" Target="https://www.3gpp.org/ftp/tsg_ran/WG4_Radio/TSGR4_101-bis-e/Docs/R4-2201574.zip" TargetMode="External"/><Relationship Id="rId621" Type="http://schemas.openxmlformats.org/officeDocument/2006/relationships/hyperlink" Target="https://www.3gpp.org/ftp/tsg_ran/WG4_Radio/TSGR4_101-bis-e/Docs/R4-2200437.zip" TargetMode="External"/><Relationship Id="rId1044" Type="http://schemas.openxmlformats.org/officeDocument/2006/relationships/hyperlink" Target="https://www.3gpp.org/ftp/tsg_ran/WG4_Radio/TSGR4_101-bis-e/Docs/R4-2201488.zip" TargetMode="External"/><Relationship Id="rId260" Type="http://schemas.openxmlformats.org/officeDocument/2006/relationships/hyperlink" Target="https://www.3gpp.org/ftp/tsg_ran/WG4_Radio/TSGR4_101-bis-e/Docs/R4-2201094.zip" TargetMode="External"/><Relationship Id="rId719" Type="http://schemas.openxmlformats.org/officeDocument/2006/relationships/hyperlink" Target="https://www.3gpp.org/ftp/tsg_ran/WG4_Radio/TSGR4_101-bis-e/Docs/R4-2202218.zip" TargetMode="External"/><Relationship Id="rId926" Type="http://schemas.openxmlformats.org/officeDocument/2006/relationships/hyperlink" Target="https://www.3gpp.org/ftp/tsg_ran/WG4_Radio/TSGR4_101-bis-e/Docs/R4-2202228.zip" TargetMode="External"/><Relationship Id="rId1111" Type="http://schemas.openxmlformats.org/officeDocument/2006/relationships/hyperlink" Target="https://www.3gpp.org/ftp/tsg_ran/WG4_Radio/TSGR4_101-bis-e/Docs/R4-2200790.zip" TargetMode="External"/><Relationship Id="rId55" Type="http://schemas.openxmlformats.org/officeDocument/2006/relationships/hyperlink" Target="https://www.3gpp.org/ftp/tsg_ran/WG4_Radio/TSGR4_101-bis-e/Docs/R4-2200050.zip" TargetMode="External"/><Relationship Id="rId120" Type="http://schemas.openxmlformats.org/officeDocument/2006/relationships/hyperlink" Target="https://www.3gpp.org/ftp/tsg_ran/WG4_Radio/TSGR4_101-bis-e/Docs/R4-2202201.zip" TargetMode="External"/><Relationship Id="rId358" Type="http://schemas.openxmlformats.org/officeDocument/2006/relationships/hyperlink" Target="https://www.3gpp.org/ftp/tsg_ran/WG4_Radio/TSGR4_101-bis-e/Docs/R4-2200209.zip" TargetMode="External"/><Relationship Id="rId565" Type="http://schemas.openxmlformats.org/officeDocument/2006/relationships/hyperlink" Target="https://www.3gpp.org/ftp/tsg_ran/WG4_Radio/TSGR4_101-bis-e/Docs/R4-2201572.zip" TargetMode="External"/><Relationship Id="rId772" Type="http://schemas.openxmlformats.org/officeDocument/2006/relationships/hyperlink" Target="https://www.3gpp.org/ftp/tsg_ran/WG4_Radio/TSGR4_101-bis-e/Docs/R4-2201969.zip" TargetMode="External"/><Relationship Id="rId218" Type="http://schemas.openxmlformats.org/officeDocument/2006/relationships/hyperlink" Target="https://www.3gpp.org/ftp/tsg_ran/WG4_Radio/TSGR4_101-bis-e/Docs/R4-2200176.zip" TargetMode="External"/><Relationship Id="rId425" Type="http://schemas.openxmlformats.org/officeDocument/2006/relationships/hyperlink" Target="https://www.3gpp.org/ftp/tsg_ran/WG4_Radio/TSGR4_101-bis-e/Docs/R4-2201899.zip" TargetMode="External"/><Relationship Id="rId632" Type="http://schemas.openxmlformats.org/officeDocument/2006/relationships/hyperlink" Target="https://www.3gpp.org/ftp/tsg_ran/WG4_Radio/TSGR4_101-bis-e/Docs/R4-2201296.zip" TargetMode="External"/><Relationship Id="rId1055" Type="http://schemas.openxmlformats.org/officeDocument/2006/relationships/hyperlink" Target="https://www.3gpp.org/ftp/tsg_ran/WG4_Radio/TSGR4_101-bis-e/Docs/R4-2201492.zip" TargetMode="External"/><Relationship Id="rId271" Type="http://schemas.openxmlformats.org/officeDocument/2006/relationships/hyperlink" Target="https://www.3gpp.org/ftp/tsg_ran/WG4_Radio/TSGR4_101-bis-e/Docs/R4-2201555.zip" TargetMode="External"/><Relationship Id="rId937" Type="http://schemas.openxmlformats.org/officeDocument/2006/relationships/hyperlink" Target="https://www.3gpp.org/ftp/tsg_ran/WG4_Radio/TSGR4_101-bis-e/Docs/R4-2201411.zip" TargetMode="External"/><Relationship Id="rId1122" Type="http://schemas.openxmlformats.org/officeDocument/2006/relationships/hyperlink" Target="https://www.3gpp.org/ftp/tsg_ran/WG4_Radio/TSGR4_101-bis-e/Docs/R4-2201833.zip" TargetMode="External"/><Relationship Id="rId66" Type="http://schemas.openxmlformats.org/officeDocument/2006/relationships/hyperlink" Target="https://www.3gpp.org/ftp/tsg_ran/WG4_Radio/TSGR4_101-bis-e/Docs/R4-2200007.zip" TargetMode="External"/><Relationship Id="rId131" Type="http://schemas.openxmlformats.org/officeDocument/2006/relationships/hyperlink" Target="https://www.3gpp.org/ftp/tsg_ran/WG4_Radio/TSGR4_101-bis-e/Docs/R4-2201474.zip" TargetMode="External"/><Relationship Id="rId369" Type="http://schemas.openxmlformats.org/officeDocument/2006/relationships/hyperlink" Target="https://www.3gpp.org/ftp/tsg_ran/WG4_Radio/TSGR4_101-bis-e/Docs/R4-2201043.zip" TargetMode="External"/><Relationship Id="rId576" Type="http://schemas.openxmlformats.org/officeDocument/2006/relationships/hyperlink" Target="https://www.3gpp.org/ftp/tsg_ran/WG4_Radio/TSGR4_101-bis-e/Docs/R4-2201742.zip" TargetMode="External"/><Relationship Id="rId783" Type="http://schemas.openxmlformats.org/officeDocument/2006/relationships/hyperlink" Target="https://www.3gpp.org/ftp/tsg_ran/WG4_Radio/TSGR4_101-bis-e/Docs/R4-2201300.zip" TargetMode="External"/><Relationship Id="rId990" Type="http://schemas.openxmlformats.org/officeDocument/2006/relationships/hyperlink" Target="https://www.3gpp.org/ftp/tsg_ran/WG4_Radio/TSGR4_101-bis-e/Docs/R4-2200924.zip" TargetMode="External"/><Relationship Id="rId229" Type="http://schemas.openxmlformats.org/officeDocument/2006/relationships/hyperlink" Target="https://www.3gpp.org/ftp/tsg_ran/WG4_Radio/TSGR4_101-bis-e/Docs/R4-2201440.zip" TargetMode="External"/><Relationship Id="rId436" Type="http://schemas.openxmlformats.org/officeDocument/2006/relationships/hyperlink" Target="https://www.3gpp.org/ftp/tsg_ran/WG4_Radio/TSGR4_101-bis-e/Docs/R4-2200828.zip" TargetMode="External"/><Relationship Id="rId643" Type="http://schemas.openxmlformats.org/officeDocument/2006/relationships/hyperlink" Target="https://www.3gpp.org/ftp/tsg_ran/WG4_Radio/TSGR4_101-bis-e/Docs/R4-2200769.zip" TargetMode="External"/><Relationship Id="rId1066" Type="http://schemas.openxmlformats.org/officeDocument/2006/relationships/hyperlink" Target="https://www.3gpp.org/ftp/tsg_ran/WG4_Radio/TSGR4_101-bis-e/Docs/R4-2201882.zip" TargetMode="External"/><Relationship Id="rId850" Type="http://schemas.openxmlformats.org/officeDocument/2006/relationships/hyperlink" Target="https://www.3gpp.org/ftp/tsg_ran/WG4_Radio/TSGR4_101-bis-e/Docs/R4-2200961.zip" TargetMode="External"/><Relationship Id="rId948" Type="http://schemas.openxmlformats.org/officeDocument/2006/relationships/hyperlink" Target="https://www.3gpp.org/ftp/tsg_ran/WG4_Radio/TSGR4_101-bis-e/Docs/R4-2202229.zip" TargetMode="External"/><Relationship Id="rId1133" Type="http://schemas.openxmlformats.org/officeDocument/2006/relationships/hyperlink" Target="https://www.3gpp.org/ftp/tsg_ran/WG4_Radio/TSGR4_101-bis-e/Docs/R4-2201247.zip" TargetMode="External"/><Relationship Id="rId77" Type="http://schemas.openxmlformats.org/officeDocument/2006/relationships/hyperlink" Target="https://www.3gpp.org/ftp/tsg_ran/WG4_Radio/TSGR4_101-bis-e/Docs/R4-2200026.zip" TargetMode="External"/><Relationship Id="rId282" Type="http://schemas.openxmlformats.org/officeDocument/2006/relationships/hyperlink" Target="https://www.3gpp.org/ftp/tsg_ran/WG4_Radio/TSGR4_101-bis-e/Docs/R4-2201023.zip" TargetMode="External"/><Relationship Id="rId503" Type="http://schemas.openxmlformats.org/officeDocument/2006/relationships/hyperlink" Target="https://www.3gpp.org/ftp/tsg_ran/WG4_Radio/TSGR4_101-bis-e/Docs/R4-2201903.zip" TargetMode="External"/><Relationship Id="rId587" Type="http://schemas.openxmlformats.org/officeDocument/2006/relationships/hyperlink" Target="https://www.3gpp.org/ftp/tsg_ran/WG4_Radio/TSGR4_101-bis-e/Docs/R4-2201753.zip" TargetMode="External"/><Relationship Id="rId710" Type="http://schemas.openxmlformats.org/officeDocument/2006/relationships/hyperlink" Target="https://www.3gpp.org/ftp/tsg_ran/WG4_Radio/TSGR4_101-bis-e/Docs/R4-2200567.zip" TargetMode="External"/><Relationship Id="rId808" Type="http://schemas.openxmlformats.org/officeDocument/2006/relationships/hyperlink" Target="https://www.3gpp.org/ftp/tsg_ran/WG4_Radio/TSGR4_101-bis-e/Docs/R4-2200333.zip" TargetMode="External"/><Relationship Id="rId8" Type="http://schemas.openxmlformats.org/officeDocument/2006/relationships/webSettings" Target="webSettings.xml"/><Relationship Id="rId142" Type="http://schemas.openxmlformats.org/officeDocument/2006/relationships/hyperlink" Target="https://www.3gpp.org/ftp/tsg_ran/WG4_Radio/TSGR4_101-bis-e/Docs/R4-2202202.zip" TargetMode="External"/><Relationship Id="rId447" Type="http://schemas.openxmlformats.org/officeDocument/2006/relationships/hyperlink" Target="https://www.3gpp.org/ftp/tsg_ran/WG4_Radio/TSGR4_101-bis-e/Docs/R4-2201557.zip" TargetMode="External"/><Relationship Id="rId794" Type="http://schemas.openxmlformats.org/officeDocument/2006/relationships/hyperlink" Target="https://www.3gpp.org/ftp/tsg_ran/WG4_Radio/TSGR4_101-bis-e/Docs/R4-2200255.zip" TargetMode="External"/><Relationship Id="rId1077" Type="http://schemas.openxmlformats.org/officeDocument/2006/relationships/hyperlink" Target="https://www.3gpp.org/ftp/tsg_ran/WG4_Radio/TSGR4_101-bis-e/Docs/R4-2201879.zip" TargetMode="External"/><Relationship Id="rId654" Type="http://schemas.openxmlformats.org/officeDocument/2006/relationships/hyperlink" Target="https://www.3gpp.org/ftp/tsg_ran/WG4_Radio/TSGR4_101-bis-e/Docs/R4-2200305.zip" TargetMode="External"/><Relationship Id="rId861" Type="http://schemas.openxmlformats.org/officeDocument/2006/relationships/hyperlink" Target="https://www.3gpp.org/ftp/tsg_ran/WG4_Radio/TSGR4_101-bis-e/Docs/R4-2200347.zip" TargetMode="External"/><Relationship Id="rId959" Type="http://schemas.openxmlformats.org/officeDocument/2006/relationships/hyperlink" Target="https://www.3gpp.org/ftp/tsg_ran/WG4_Radio/TSGR4_101-bis-e/Docs/R4-2201917.zip" TargetMode="External"/><Relationship Id="rId293" Type="http://schemas.openxmlformats.org/officeDocument/2006/relationships/hyperlink" Target="https://www.3gpp.org/ftp/tsg_ran/WG4_Radio/TSGR4_101-bis-e/Docs/R4-2201024.zip" TargetMode="External"/><Relationship Id="rId307" Type="http://schemas.openxmlformats.org/officeDocument/2006/relationships/hyperlink" Target="https://www.3gpp.org/ftp/tsg_ran/WG4_Radio/TSGR4_101-bis-e/Docs/R4-2201108.zip" TargetMode="External"/><Relationship Id="rId514" Type="http://schemas.openxmlformats.org/officeDocument/2006/relationships/hyperlink" Target="https://www.3gpp.org/ftp/tsg_ran/WG4_Radio/TSGR4_101-bis-e/Docs/R4-2201909.zip" TargetMode="External"/><Relationship Id="rId721" Type="http://schemas.openxmlformats.org/officeDocument/2006/relationships/hyperlink" Target="https://www.3gpp.org/ftp/tsg_ran/WG4_Radio/TSGR4_101-bis-e/Docs/R4-2200019.zip" TargetMode="External"/><Relationship Id="rId1144" Type="http://schemas.openxmlformats.org/officeDocument/2006/relationships/hyperlink" Target="https://www.3gpp.org/ftp/tsg_ran/WG4_Radio/TSGR4_101-bis-e/Docs/R4-2200545.zip" TargetMode="External"/><Relationship Id="rId88" Type="http://schemas.openxmlformats.org/officeDocument/2006/relationships/hyperlink" Target="https://www.3gpp.org/ftp/tsg_ran/WG4_Radio/TSGR4_101-bis-e/Docs/R4-2200037.zip" TargetMode="External"/><Relationship Id="rId153" Type="http://schemas.openxmlformats.org/officeDocument/2006/relationships/hyperlink" Target="https://www.3gpp.org/ftp/tsg_ran/WG4_Radio/TSGR4_101-bis-e/Docs/R4-2201085.zip" TargetMode="External"/><Relationship Id="rId360" Type="http://schemas.openxmlformats.org/officeDocument/2006/relationships/hyperlink" Target="https://www.3gpp.org/ftp/tsg_ran/WG4_Radio/TSGR4_101-bis-e/Docs/R4-2200351.zip" TargetMode="External"/><Relationship Id="rId598" Type="http://schemas.openxmlformats.org/officeDocument/2006/relationships/hyperlink" Target="https://www.3gpp.org/ftp/tsg_ran/WG4_Radio/TSGR4_101-bis-e/Docs/R4-2201438.zip" TargetMode="External"/><Relationship Id="rId819" Type="http://schemas.openxmlformats.org/officeDocument/2006/relationships/hyperlink" Target="https://www.3gpp.org/ftp/tsg_ran/WG4_Radio/TSGR4_101-bis-e/Docs/R4-2201298.zip" TargetMode="External"/><Relationship Id="rId1004" Type="http://schemas.openxmlformats.org/officeDocument/2006/relationships/hyperlink" Target="https://www.3gpp.org/ftp/tsg_ran/WG4_Radio/TSGR4_101-bis-e/Docs/R4-2200407.zip" TargetMode="External"/><Relationship Id="rId220" Type="http://schemas.openxmlformats.org/officeDocument/2006/relationships/hyperlink" Target="https://www.3gpp.org/ftp/tsg_ran/WG4_Radio/TSGR4_101-bis-e/Docs/R4-2200706.zip" TargetMode="External"/><Relationship Id="rId458" Type="http://schemas.openxmlformats.org/officeDocument/2006/relationships/hyperlink" Target="https://www.3gpp.org/ftp/tsg_ran/WG4_Radio/TSGR4_101-bis-e/Docs/R4-2200372.zip" TargetMode="External"/><Relationship Id="rId665" Type="http://schemas.openxmlformats.org/officeDocument/2006/relationships/hyperlink" Target="https://www.3gpp.org/ftp/tsg_ran/WG4_Radio/TSGR4_101-bis-e/Docs/R4-2200316.zip" TargetMode="External"/><Relationship Id="rId872" Type="http://schemas.openxmlformats.org/officeDocument/2006/relationships/hyperlink" Target="https://www.3gpp.org/ftp/tsg_ran/WG4_Radio/TSGR4_101-bis-e/Docs/R4-2200848.zip" TargetMode="External"/><Relationship Id="rId1088" Type="http://schemas.openxmlformats.org/officeDocument/2006/relationships/hyperlink" Target="https://www.3gpp.org/ftp/tsg_ran/WG4_Radio/TSGR4_101-bis-e/Docs/R4-2201912.zip" TargetMode="External"/><Relationship Id="rId15" Type="http://schemas.openxmlformats.org/officeDocument/2006/relationships/hyperlink" Target="https://www.3gpp.org/ftp/tsg_ran/WG4_Radio/TSGR4_101-bis-e/Docs/R4-2200007.zip" TargetMode="External"/><Relationship Id="rId318" Type="http://schemas.openxmlformats.org/officeDocument/2006/relationships/hyperlink" Target="https://www.3gpp.org/ftp/tsg_ran/WG4_Radio/TSGR4_101-bis-e/Docs/R4-2200211.zip" TargetMode="External"/><Relationship Id="rId525" Type="http://schemas.openxmlformats.org/officeDocument/2006/relationships/hyperlink" Target="https://www.3gpp.org/ftp/tsg_ran/WG4_Radio/TSGR4_101-bis-e/Docs/R4-2200233.zip" TargetMode="External"/><Relationship Id="rId732" Type="http://schemas.openxmlformats.org/officeDocument/2006/relationships/hyperlink" Target="https://www.3gpp.org/ftp/tsg_ran/WG4_Radio/TSGR4_101-bis-e/Docs/R4-2201674.zip" TargetMode="External"/><Relationship Id="rId1155" Type="http://schemas.openxmlformats.org/officeDocument/2006/relationships/hyperlink" Target="https://www.3gpp.org/ftp/tsg_ran/WG4_Radio/TSGR4_101-bis-e/Docs/R4-2201360.zip" TargetMode="External"/><Relationship Id="rId99" Type="http://schemas.openxmlformats.org/officeDocument/2006/relationships/hyperlink" Target="https://www.3gpp.org/ftp/tsg_ran/WG4_Radio/TSGR4_101-bis-e/Docs/R4-2200049.zip" TargetMode="External"/><Relationship Id="rId164" Type="http://schemas.openxmlformats.org/officeDocument/2006/relationships/hyperlink" Target="https://www.3gpp.org/ftp/tsg_ran/WG4_Radio/TSGR4_101-bis-e/Docs/R4-2201331.zip" TargetMode="External"/><Relationship Id="rId371" Type="http://schemas.openxmlformats.org/officeDocument/2006/relationships/hyperlink" Target="https://www.3gpp.org/ftp/tsg_ran/WG4_Radio/TSGR4_101-bis-e/Docs/R4-2201045.zip" TargetMode="External"/><Relationship Id="rId1015" Type="http://schemas.openxmlformats.org/officeDocument/2006/relationships/hyperlink" Target="https://www.3gpp.org/ftp/tsg_ran/WG4_Radio/TSGR4_101-bis-e/Docs/R4-2201344.zip" TargetMode="External"/><Relationship Id="rId469" Type="http://schemas.openxmlformats.org/officeDocument/2006/relationships/hyperlink" Target="https://www.3gpp.org/ftp/tsg_ran/WG4_Radio/TSGR4_101-bis-e/Docs/R4-2201096.zip" TargetMode="External"/><Relationship Id="rId676" Type="http://schemas.openxmlformats.org/officeDocument/2006/relationships/hyperlink" Target="https://www.3gpp.org/ftp/tsg_ran/WG4_Radio/TSGR4_101-bis-e/Docs/R4-2200965.zip" TargetMode="External"/><Relationship Id="rId883" Type="http://schemas.openxmlformats.org/officeDocument/2006/relationships/hyperlink" Target="https://www.3gpp.org/ftp/tsg_ran/WG4_Radio/TSGR4_101-bis-e/Docs/R4-2200143.zip" TargetMode="External"/><Relationship Id="rId1099" Type="http://schemas.openxmlformats.org/officeDocument/2006/relationships/hyperlink" Target="https://www.3gpp.org/ftp/tsg_ran/WG4_Radio/TSGR4_101-bis-e/Docs/R4-2200776.zip" TargetMode="External"/><Relationship Id="rId26" Type="http://schemas.openxmlformats.org/officeDocument/2006/relationships/hyperlink" Target="https://www.3gpp.org/ftp/tsg_ran/WG4_Radio/TSGR4_101-bis-e/Docs/R4-2200016.zip" TargetMode="External"/><Relationship Id="rId231" Type="http://schemas.openxmlformats.org/officeDocument/2006/relationships/hyperlink" Target="https://www.3gpp.org/ftp/tsg_ran/WG4_Radio/TSGR4_101-bis-e/Docs/R4-2201804.zip" TargetMode="External"/><Relationship Id="rId329" Type="http://schemas.openxmlformats.org/officeDocument/2006/relationships/hyperlink" Target="https://www.3gpp.org/ftp/tsg_ran/WG4_Radio/TSGR4_101-bis-e/Docs/R4-2200356.zip" TargetMode="External"/><Relationship Id="rId536" Type="http://schemas.openxmlformats.org/officeDocument/2006/relationships/hyperlink" Target="https://www.3gpp.org/ftp/tsg_ran/WG4_Radio/TSGR4_101-bis-e/Docs/R4-2200725.zip" TargetMode="External"/><Relationship Id="rId1166" Type="http://schemas.openxmlformats.org/officeDocument/2006/relationships/hyperlink" Target="https://www.3gpp.org/ftp/tsg_ran/WG4_Radio/TSGR4_101-bis-e/Docs/R4-2201477.zip" TargetMode="External"/><Relationship Id="rId175" Type="http://schemas.openxmlformats.org/officeDocument/2006/relationships/hyperlink" Target="https://www.3gpp.org/ftp/tsg_ran/WG4_Radio/TSGR4_101-bis-e/Docs/R4-2201506.zip" TargetMode="External"/><Relationship Id="rId743" Type="http://schemas.openxmlformats.org/officeDocument/2006/relationships/hyperlink" Target="https://www.3gpp.org/ftp/tsg_ran/WG4_Radio/TSGR4_101-bis-e/Docs/R4-2201947.zip" TargetMode="External"/><Relationship Id="rId950" Type="http://schemas.openxmlformats.org/officeDocument/2006/relationships/hyperlink" Target="https://www.3gpp.org/ftp/tsg_ran/WG4_Radio/TSGR4_101-bis-e/Docs/R4-2200039.zip" TargetMode="External"/><Relationship Id="rId1026" Type="http://schemas.openxmlformats.org/officeDocument/2006/relationships/hyperlink" Target="https://www.3gpp.org/ftp/tsg_ran/WG4_Radio/TSGR4_101-bis-e/Docs/R4-2201303.zip" TargetMode="External"/><Relationship Id="rId382" Type="http://schemas.openxmlformats.org/officeDocument/2006/relationships/hyperlink" Target="https://www.3gpp.org/ftp/tsg_ran/WG4_Radio/TSGR4_101-bis-e/Docs/R4-2201064.zip" TargetMode="External"/><Relationship Id="rId603" Type="http://schemas.openxmlformats.org/officeDocument/2006/relationships/hyperlink" Target="https://www.3gpp.org/ftp/tsg_ran/WG4_Radio/TSGR4_101-bis-e/Docs/R4-2202208.zip" TargetMode="External"/><Relationship Id="rId687" Type="http://schemas.openxmlformats.org/officeDocument/2006/relationships/hyperlink" Target="https://www.3gpp.org/ftp/tsg_ran/WG4_Radio/TSGR4_101-bis-e/Docs/R4-2200908.zip" TargetMode="External"/><Relationship Id="rId810" Type="http://schemas.openxmlformats.org/officeDocument/2006/relationships/hyperlink" Target="https://www.3gpp.org/ftp/tsg_ran/WG4_Radio/TSGR4_101-bis-e/Docs/R4-2200944.zip" TargetMode="External"/><Relationship Id="rId908" Type="http://schemas.openxmlformats.org/officeDocument/2006/relationships/hyperlink" Target="https://www.3gpp.org/ftp/tsg_ran/WG4_Radio/TSGR4_101-bis-e/Docs/R4-2200948.zip" TargetMode="External"/><Relationship Id="rId242" Type="http://schemas.openxmlformats.org/officeDocument/2006/relationships/hyperlink" Target="https://www.3gpp.org/ftp/tsg_ran/WG4_Radio/TSGR4_101-bis-e/Docs/R4-2202039.zip" TargetMode="External"/><Relationship Id="rId894" Type="http://schemas.openxmlformats.org/officeDocument/2006/relationships/hyperlink" Target="https://www.3gpp.org/ftp/tsg_ran/WG4_Radio/TSGR4_101-bis-e/Docs/R4-2201021.zip" TargetMode="External"/><Relationship Id="rId37" Type="http://schemas.openxmlformats.org/officeDocument/2006/relationships/hyperlink" Target="https://www.3gpp.org/ftp/tsg_ran/WG4_Radio/TSGR4_101-bis-e/Docs/R4-2200033.zip" TargetMode="External"/><Relationship Id="rId102" Type="http://schemas.openxmlformats.org/officeDocument/2006/relationships/hyperlink" Target="https://www.3gpp.org/ftp/tsg_ran/WG4_Radio/TSGR4_101-bis-e/Docs/R4-2200052.zip" TargetMode="External"/><Relationship Id="rId547" Type="http://schemas.openxmlformats.org/officeDocument/2006/relationships/hyperlink" Target="https://www.3gpp.org/ftp/tsg_ran/WG4_Radio/TSGR4_101-bis-e/Docs/R4-2201242.zip" TargetMode="External"/><Relationship Id="rId754" Type="http://schemas.openxmlformats.org/officeDocument/2006/relationships/hyperlink" Target="https://www.3gpp.org/ftp/tsg_ran/WG4_Radio/TSGR4_101-bis-e/Docs/R4-2200361.zip" TargetMode="External"/><Relationship Id="rId961" Type="http://schemas.openxmlformats.org/officeDocument/2006/relationships/hyperlink" Target="https://www.3gpp.org/ftp/tsg_ran/WG4_Radio/TSGR4_101-bis-e/Docs/R4-2200084.zip" TargetMode="External"/><Relationship Id="rId90" Type="http://schemas.openxmlformats.org/officeDocument/2006/relationships/hyperlink" Target="https://www.3gpp.org/ftp/tsg_ran/WG4_Radio/TSGR4_101-bis-e/Docs/R4-2200040.zip" TargetMode="External"/><Relationship Id="rId186" Type="http://schemas.openxmlformats.org/officeDocument/2006/relationships/hyperlink" Target="https://www.3gpp.org/ftp/tsg_ran/WG4_Radio/TSGR4_101-bis-e/Docs/R4-2200161.zip" TargetMode="External"/><Relationship Id="rId393" Type="http://schemas.openxmlformats.org/officeDocument/2006/relationships/hyperlink" Target="https://www.3gpp.org/ftp/tsg_ran/WG4_Radio/TSGR4_101-bis-e/Docs/R4-2201119.zip" TargetMode="External"/><Relationship Id="rId407" Type="http://schemas.openxmlformats.org/officeDocument/2006/relationships/hyperlink" Target="https://www.3gpp.org/ftp/tsg_ran/WG4_Radio/TSGR4_101-bis-e/Docs/R4-2201578.zip" TargetMode="External"/><Relationship Id="rId614" Type="http://schemas.openxmlformats.org/officeDocument/2006/relationships/hyperlink" Target="https://www.3gpp.org/ftp/tsg_ran/WG4_Radio/TSGR4_101-bis-e/Docs/R4-2200923.zip" TargetMode="External"/><Relationship Id="rId821" Type="http://schemas.openxmlformats.org/officeDocument/2006/relationships/hyperlink" Target="https://www.3gpp.org/ftp/tsg_ran/WG4_Radio/TSGR4_101-bis-e/Docs/R4-2200257.zip" TargetMode="External"/><Relationship Id="rId1037" Type="http://schemas.openxmlformats.org/officeDocument/2006/relationships/hyperlink" Target="https://www.3gpp.org/ftp/tsg_ran/WG4_Radio/TSGR4_101-bis-e/Docs/R4-2201486.zip" TargetMode="External"/><Relationship Id="rId253" Type="http://schemas.openxmlformats.org/officeDocument/2006/relationships/hyperlink" Target="https://www.3gpp.org/ftp/tsg_ran/WG4_Radio/TSGR4_101-bis-e/Docs/R4-2200193.zip" TargetMode="External"/><Relationship Id="rId460" Type="http://schemas.openxmlformats.org/officeDocument/2006/relationships/hyperlink" Target="https://www.3gpp.org/ftp/tsg_ran/WG4_Radio/TSGR4_101-bis-e/Docs/R4-2200186.zip" TargetMode="External"/><Relationship Id="rId698" Type="http://schemas.openxmlformats.org/officeDocument/2006/relationships/hyperlink" Target="https://www.3gpp.org/ftp/tsg_ran/WG4_Radio/TSGR4_101-bis-e/Docs/R4-2201338.zip" TargetMode="External"/><Relationship Id="rId919" Type="http://schemas.openxmlformats.org/officeDocument/2006/relationships/hyperlink" Target="https://www.3gpp.org/ftp/tsg_ran/WG4_Radio/TSGR4_101-bis-e/Docs/R4-2201491.zip" TargetMode="External"/><Relationship Id="rId1090" Type="http://schemas.openxmlformats.org/officeDocument/2006/relationships/hyperlink" Target="https://www.3gpp.org/ftp/tsg_ran/WG4_Radio/TSGR4_101-bis-e/Docs/R4-2200350.zip" TargetMode="External"/><Relationship Id="rId1104" Type="http://schemas.openxmlformats.org/officeDocument/2006/relationships/hyperlink" Target="https://www.3gpp.org/ftp/tsg_ran/WG4_Radio/TSGR4_101-bis-e/Docs/R4-2200765.zip" TargetMode="External"/><Relationship Id="rId48" Type="http://schemas.openxmlformats.org/officeDocument/2006/relationships/hyperlink" Target="https://www.3gpp.org/ftp/tsg_ran/WG4_Radio/TSGR4_101-bis-e/Docs/R4-2200044.zip" TargetMode="External"/><Relationship Id="rId113" Type="http://schemas.openxmlformats.org/officeDocument/2006/relationships/hyperlink" Target="https://www.3gpp.org/ftp/tsg_ran/WG4_Radio/TSGR4_101-bis-e/Docs/R4-2200544.zip" TargetMode="External"/><Relationship Id="rId320" Type="http://schemas.openxmlformats.org/officeDocument/2006/relationships/hyperlink" Target="https://www.3gpp.org/ftp/tsg_ran/WG4_Radio/TSGR4_101-bis-e/Docs/R4-2200213.zip" TargetMode="External"/><Relationship Id="rId558" Type="http://schemas.openxmlformats.org/officeDocument/2006/relationships/hyperlink" Target="https://www.3gpp.org/ftp/tsg_ran/WG4_Radio/TSGR4_101-bis-e/Docs/R4-2201353.zip" TargetMode="External"/><Relationship Id="rId765" Type="http://schemas.openxmlformats.org/officeDocument/2006/relationships/hyperlink" Target="https://www.3gpp.org/ftp/tsg_ran/WG4_Radio/TSGR4_101-bis-e/Docs/R4-2200439.zip" TargetMode="External"/><Relationship Id="rId972" Type="http://schemas.openxmlformats.org/officeDocument/2006/relationships/hyperlink" Target="https://www.3gpp.org/ftp/tsg_ran/WG4_Radio/TSGR4_101-bis-e/Docs/R4-2200343.zip" TargetMode="External"/><Relationship Id="rId197" Type="http://schemas.openxmlformats.org/officeDocument/2006/relationships/hyperlink" Target="https://www.3gpp.org/ftp/tsg_ran/WG4_Radio/TSGR4_101-bis-e/Docs/R4-2201828.zip" TargetMode="External"/><Relationship Id="rId418" Type="http://schemas.openxmlformats.org/officeDocument/2006/relationships/hyperlink" Target="https://www.3gpp.org/ftp/tsg_ran/WG4_Radio/TSGR4_101-bis-e/Docs/R4-2201123.zip" TargetMode="External"/><Relationship Id="rId625" Type="http://schemas.openxmlformats.org/officeDocument/2006/relationships/hyperlink" Target="https://www.3gpp.org/ftp/tsg_ran/WG4_Radio/TSGR4_101-bis-e/Docs/R4-2200463.zip" TargetMode="External"/><Relationship Id="rId832" Type="http://schemas.openxmlformats.org/officeDocument/2006/relationships/hyperlink" Target="https://www.3gpp.org/ftp/tsg_ran/WG4_Radio/TSGR4_101-bis-e/Docs/R4-2200340.zip" TargetMode="External"/><Relationship Id="rId1048" Type="http://schemas.openxmlformats.org/officeDocument/2006/relationships/hyperlink" Target="https://www.3gpp.org/ftp/tsg_ran/WG4_Radio/TSGR4_101-bis-e/Docs/R4-2201487.zip" TargetMode="External"/><Relationship Id="rId264" Type="http://schemas.openxmlformats.org/officeDocument/2006/relationships/hyperlink" Target="https://www.3gpp.org/ftp/tsg_ran/WG4_Radio/TSGR4_101-bis-e/Docs/R4-2201101.zip" TargetMode="External"/><Relationship Id="rId471" Type="http://schemas.openxmlformats.org/officeDocument/2006/relationships/hyperlink" Target="https://www.3gpp.org/ftp/tsg_ran/WG4_Radio/TSGR4_101-bis-e/Docs/R4-2201097.zip" TargetMode="External"/><Relationship Id="rId1115" Type="http://schemas.openxmlformats.org/officeDocument/2006/relationships/hyperlink" Target="https://www.3gpp.org/ftp/tsg_ran/WG4_Radio/TSGR4_101-bis-e/Docs/R4-2200460.zip" TargetMode="External"/><Relationship Id="rId59" Type="http://schemas.openxmlformats.org/officeDocument/2006/relationships/hyperlink" Target="https://www.3gpp.org/ftp/tsg_ran/WG4_Radio/TSGR4_101-bis-e/Docs/R4-2200054.zip" TargetMode="External"/><Relationship Id="rId124" Type="http://schemas.openxmlformats.org/officeDocument/2006/relationships/hyperlink" Target="https://www.3gpp.org/ftp/tsg_ran/WG4_Radio/TSGR4_101-bis-e/Docs/R4-2200910.zip" TargetMode="External"/><Relationship Id="rId569" Type="http://schemas.openxmlformats.org/officeDocument/2006/relationships/hyperlink" Target="https://www.3gpp.org/ftp/tsg_ran/WG4_Radio/TSGR4_101-bis-e/Docs/R4-2201735.zip" TargetMode="External"/><Relationship Id="rId776" Type="http://schemas.openxmlformats.org/officeDocument/2006/relationships/hyperlink" Target="https://www.3gpp.org/ftp/tsg_ran/WG4_Radio/TSGR4_101-bis-e/Docs/R4-2200701.zip" TargetMode="External"/><Relationship Id="rId983" Type="http://schemas.openxmlformats.org/officeDocument/2006/relationships/hyperlink" Target="https://www.3gpp.org/ftp/tsg_ran/WG4_Radio/TSGR4_101-bis-e/Docs/R4-2200024.zip" TargetMode="External"/><Relationship Id="rId331" Type="http://schemas.openxmlformats.org/officeDocument/2006/relationships/hyperlink" Target="https://www.3gpp.org/ftp/tsg_ran/WG4_Radio/TSGR4_101-bis-e/Docs/R4-2200724.zip" TargetMode="External"/><Relationship Id="rId429" Type="http://schemas.openxmlformats.org/officeDocument/2006/relationships/hyperlink" Target="https://www.3gpp.org/ftp/tsg_ran/WG4_Radio/TSGR4_101-bis-e/Docs/R4-2200222.zip" TargetMode="External"/><Relationship Id="rId636" Type="http://schemas.openxmlformats.org/officeDocument/2006/relationships/hyperlink" Target="https://www.3gpp.org/ftp/tsg_ran/WG4_Radio/TSGR4_101-bis-e/Docs/R4-2202211.zip" TargetMode="External"/><Relationship Id="rId1059" Type="http://schemas.openxmlformats.org/officeDocument/2006/relationships/hyperlink" Target="https://www.3gpp.org/ftp/tsg_ran/WG4_Radio/TSGR4_101-bis-e/Docs/R4-2202234.zip" TargetMode="External"/><Relationship Id="rId843" Type="http://schemas.openxmlformats.org/officeDocument/2006/relationships/hyperlink" Target="https://www.3gpp.org/ftp/tsg_ran/WG4_Radio/TSGR4_101-bis-e/Docs/R4-2201271.zip" TargetMode="External"/><Relationship Id="rId1126" Type="http://schemas.openxmlformats.org/officeDocument/2006/relationships/hyperlink" Target="https://www.3gpp.org/ftp/tsg_ran/WG4_Radio/TSGR4_101-bis-e/Docs/R4-2201484.zip" TargetMode="External"/><Relationship Id="rId275" Type="http://schemas.openxmlformats.org/officeDocument/2006/relationships/hyperlink" Target="https://www.3gpp.org/ftp/tsg_ran/WG4_Radio/TSGR4_101-bis-e/Docs/R4-2201561.zip" TargetMode="External"/><Relationship Id="rId482" Type="http://schemas.openxmlformats.org/officeDocument/2006/relationships/hyperlink" Target="https://www.3gpp.org/ftp/tsg_ran/WG4_Radio/TSGR4_101-bis-e/Docs/R4-2200623.zip" TargetMode="External"/><Relationship Id="rId703" Type="http://schemas.openxmlformats.org/officeDocument/2006/relationships/hyperlink" Target="https://www.3gpp.org/ftp/tsg_ran/WG4_Radio/TSGR4_101-bis-e/Docs/R4-2200566.zip" TargetMode="External"/><Relationship Id="rId910" Type="http://schemas.openxmlformats.org/officeDocument/2006/relationships/hyperlink" Target="https://www.3gpp.org/ftp/tsg_ran/WG4_Radio/TSGR4_101-bis-e/Docs/R4-2201533.zip" TargetMode="External"/><Relationship Id="rId135" Type="http://schemas.openxmlformats.org/officeDocument/2006/relationships/hyperlink" Target="https://www.3gpp.org/ftp/tsg_ran/WG4_Radio/TSGR4_101-bis-e/Docs/R4-2201928.zip" TargetMode="External"/><Relationship Id="rId342" Type="http://schemas.openxmlformats.org/officeDocument/2006/relationships/hyperlink" Target="https://www.3gpp.org/ftp/tsg_ran/WG4_Radio/TSGR4_101-bis-e/Docs/R4-2201894.zip" TargetMode="External"/><Relationship Id="rId787" Type="http://schemas.openxmlformats.org/officeDocument/2006/relationships/hyperlink" Target="https://www.3gpp.org/ftp/tsg_ran/WG4_Radio/TSGR4_101-bis-e/Docs/R4-2201292.zip" TargetMode="External"/><Relationship Id="rId994" Type="http://schemas.openxmlformats.org/officeDocument/2006/relationships/hyperlink" Target="https://www.3gpp.org/ftp/tsg_ran/WG4_Radio/TSGR4_101-bis-e/Docs/R4-2200568.zip" TargetMode="External"/><Relationship Id="rId202" Type="http://schemas.openxmlformats.org/officeDocument/2006/relationships/hyperlink" Target="https://www.3gpp.org/ftp/tsg_ran/WG4_Radio/TSGR4_101-bis-e/Docs/R4-2202204.zip" TargetMode="External"/><Relationship Id="rId647" Type="http://schemas.openxmlformats.org/officeDocument/2006/relationships/hyperlink" Target="https://www.3gpp.org/ftp/tsg_ran/WG4_Radio/TSGR4_101-bis-e/Docs/R4-2201717.zip" TargetMode="External"/><Relationship Id="rId854" Type="http://schemas.openxmlformats.org/officeDocument/2006/relationships/hyperlink" Target="https://www.3gpp.org/ftp/tsg_ran/WG4_Radio/TSGR4_101-bis-e/Docs/R4-2201942.zip" TargetMode="External"/><Relationship Id="rId286" Type="http://schemas.openxmlformats.org/officeDocument/2006/relationships/hyperlink" Target="https://www.3gpp.org/ftp/tsg_ran/WG4_Radio/TSGR4_101-bis-e/Docs/R4-2200189.zip" TargetMode="External"/><Relationship Id="rId493" Type="http://schemas.openxmlformats.org/officeDocument/2006/relationships/hyperlink" Target="https://www.3gpp.org/ftp/tsg_ran/WG4_Radio/TSGR4_101-bis-e/Docs/R4-2201234.zip" TargetMode="External"/><Relationship Id="rId507" Type="http://schemas.openxmlformats.org/officeDocument/2006/relationships/hyperlink" Target="https://www.3gpp.org/ftp/tsg_ran/WG4_Radio/TSGR4_101-bis-e/Docs/R4-2201907.zip" TargetMode="External"/><Relationship Id="rId714" Type="http://schemas.openxmlformats.org/officeDocument/2006/relationships/hyperlink" Target="https://www.3gpp.org/ftp/tsg_ran/WG4_Radio/TSGR4_101-bis-e/Docs/R4-2201956.zip" TargetMode="External"/><Relationship Id="rId921" Type="http://schemas.openxmlformats.org/officeDocument/2006/relationships/hyperlink" Target="https://www.3gpp.org/ftp/tsg_ran/WG4_Radio/TSGR4_101-bis-e/Docs/R4-2201598.zip" TargetMode="External"/><Relationship Id="rId1137" Type="http://schemas.openxmlformats.org/officeDocument/2006/relationships/hyperlink" Target="https://www.3gpp.org/ftp/tsg_ran/WG4_Radio/TSGR4_101-bis-e/Docs/R4-2200172.zip" TargetMode="External"/><Relationship Id="rId50" Type="http://schemas.openxmlformats.org/officeDocument/2006/relationships/hyperlink" Target="https://www.3gpp.org/ftp/tsg_ran/WG4_Radio/TSGR4_101-bis-e/Docs/R4-2200046.zip" TargetMode="External"/><Relationship Id="rId146" Type="http://schemas.openxmlformats.org/officeDocument/2006/relationships/hyperlink" Target="https://www.3gpp.org/ftp/tsg_ran/WG4_Radio/TSGR4_101-bis-e/Docs/R4-2200374.zip" TargetMode="External"/><Relationship Id="rId353" Type="http://schemas.openxmlformats.org/officeDocument/2006/relationships/hyperlink" Target="https://www.3gpp.org/ftp/tsg_ran/WG4_Radio/TSGR4_101-bis-e/Docs/R4-2200204.zip" TargetMode="External"/><Relationship Id="rId560" Type="http://schemas.openxmlformats.org/officeDocument/2006/relationships/hyperlink" Target="https://www.3gpp.org/ftp/tsg_ran/WG4_Radio/TSGR4_101-bis-e/Docs/R4-2201355.zip" TargetMode="External"/><Relationship Id="rId798" Type="http://schemas.openxmlformats.org/officeDocument/2006/relationships/hyperlink" Target="https://www.3gpp.org/ftp/tsg_ran/WG4_Radio/TSGR4_101-bis-e/Docs/R4-2200943.zip" TargetMode="External"/><Relationship Id="rId213" Type="http://schemas.openxmlformats.org/officeDocument/2006/relationships/hyperlink" Target="https://www.3gpp.org/ftp/tsg_ran/WG4_Radio/TSGR4_101-bis-e/Docs/R4-2201804.zip" TargetMode="External"/><Relationship Id="rId420" Type="http://schemas.openxmlformats.org/officeDocument/2006/relationships/hyperlink" Target="https://www.3gpp.org/ftp/tsg_ran/WG4_Radio/TSGR4_101-bis-e/Docs/R4-2201580.zip" TargetMode="External"/><Relationship Id="rId658" Type="http://schemas.openxmlformats.org/officeDocument/2006/relationships/hyperlink" Target="https://www.3gpp.org/ftp/tsg_ran/WG4_Radio/TSGR4_101-bis-e/Docs/R4-2200308.zip" TargetMode="External"/><Relationship Id="rId865" Type="http://schemas.openxmlformats.org/officeDocument/2006/relationships/hyperlink" Target="https://www.3gpp.org/ftp/tsg_ran/WG4_Radio/TSGR4_101-bis-e/Docs/R4-2201763.zip" TargetMode="External"/><Relationship Id="rId1050" Type="http://schemas.openxmlformats.org/officeDocument/2006/relationships/hyperlink" Target="https://www.3gpp.org/ftp/tsg_ran/WG4_Radio/TSGR4_101-bis-e/Docs/R4-2201333.zip" TargetMode="External"/><Relationship Id="rId297" Type="http://schemas.openxmlformats.org/officeDocument/2006/relationships/hyperlink" Target="https://www.3gpp.org/ftp/tsg_ran/WG4_Radio/TSGR4_101-bis-e/Docs/R4-2201028.zip" TargetMode="External"/><Relationship Id="rId518" Type="http://schemas.openxmlformats.org/officeDocument/2006/relationships/hyperlink" Target="https://www.3gpp.org/ftp/tsg_ran/WG4_Radio/TSGR4_101-bis-e/Docs/R4-2200792.zip" TargetMode="External"/><Relationship Id="rId725" Type="http://schemas.openxmlformats.org/officeDocument/2006/relationships/hyperlink" Target="https://www.3gpp.org/ftp/tsg_ran/WG4_Radio/TSGR4_101-bis-e/Docs/R4-2201590.zip" TargetMode="External"/><Relationship Id="rId932" Type="http://schemas.openxmlformats.org/officeDocument/2006/relationships/hyperlink" Target="https://www.3gpp.org/ftp/tsg_ran/WG4_Radio/TSGR4_101-bis-e/Docs/R4-2200470.zip" TargetMode="External"/><Relationship Id="rId1148" Type="http://schemas.openxmlformats.org/officeDocument/2006/relationships/hyperlink" Target="https://www.3gpp.org/ftp/tsg_ran/WG4_Radio/TSGR4_101-bis-e/Docs/R4-2200549.zip" TargetMode="External"/><Relationship Id="rId157" Type="http://schemas.openxmlformats.org/officeDocument/2006/relationships/hyperlink" Target="https://www.3gpp.org/ftp/tsg_ran/WG4_Radio/TSGR4_101-bis-e/Docs/R4-2201231.zip" TargetMode="External"/><Relationship Id="rId364" Type="http://schemas.openxmlformats.org/officeDocument/2006/relationships/hyperlink" Target="https://www.3gpp.org/ftp/tsg_ran/WG4_Radio/TSGR4_101-bis-e/Docs/R4-2201038.zip" TargetMode="External"/><Relationship Id="rId1008" Type="http://schemas.openxmlformats.org/officeDocument/2006/relationships/hyperlink" Target="https://www.3gpp.org/ftp/tsg_ran/WG4_Radio/TSGR4_101-bis-e/Docs/R4-2201279.zip" TargetMode="External"/><Relationship Id="rId61" Type="http://schemas.openxmlformats.org/officeDocument/2006/relationships/hyperlink" Target="https://www.3gpp.org/ftp/tsg_ran/WG4_Radio/TSGR4_101-bis-e/Docs/R4-2200056.zip" TargetMode="External"/><Relationship Id="rId571" Type="http://schemas.openxmlformats.org/officeDocument/2006/relationships/hyperlink" Target="https://www.3gpp.org/ftp/tsg_ran/WG4_Radio/TSGR4_101-bis-e/Docs/R4-2201737.zip" TargetMode="External"/><Relationship Id="rId669" Type="http://schemas.openxmlformats.org/officeDocument/2006/relationships/hyperlink" Target="https://www.3gpp.org/ftp/tsg_ran/WG4_Radio/TSGR4_101-bis-e/Docs/R4-2200320.zip" TargetMode="External"/><Relationship Id="rId876" Type="http://schemas.openxmlformats.org/officeDocument/2006/relationships/hyperlink" Target="https://www.3gpp.org/ftp/tsg_ran/WG4_Radio/TSGR4_101-bis-e/Docs/R4-2200140.zip" TargetMode="External"/><Relationship Id="rId19" Type="http://schemas.openxmlformats.org/officeDocument/2006/relationships/hyperlink" Target="https://www.3gpp.org/ftp/tsg_ran/WG4_Radio/TSGR4_101-bis-e/Docs/R4-2200011.zip" TargetMode="External"/><Relationship Id="rId224" Type="http://schemas.openxmlformats.org/officeDocument/2006/relationships/hyperlink" Target="https://www.3gpp.org/ftp/tsg_ran/WG4_Radio/TSGR4_101-bis-e/Docs/R4-2202037.zip" TargetMode="External"/><Relationship Id="rId431" Type="http://schemas.openxmlformats.org/officeDocument/2006/relationships/hyperlink" Target="https://www.3gpp.org/ftp/tsg_ran/WG4_Radio/TSGR4_101-bis-e/Docs/R4-2200185.zip" TargetMode="External"/><Relationship Id="rId529" Type="http://schemas.openxmlformats.org/officeDocument/2006/relationships/hyperlink" Target="https://www.3gpp.org/ftp/tsg_ran/WG4_Radio/TSGR4_101-bis-e/Docs/R4-2200717.zip" TargetMode="External"/><Relationship Id="rId736" Type="http://schemas.openxmlformats.org/officeDocument/2006/relationships/hyperlink" Target="https://www.3gpp.org/ftp/tsg_ran/WG4_Radio/TSGR4_101-bis-e/Docs/R4-2119955.zip" TargetMode="External"/><Relationship Id="rId1061" Type="http://schemas.openxmlformats.org/officeDocument/2006/relationships/hyperlink" Target="https://www.3gpp.org/ftp/tsg_ran/WG4_Radio/TSGR4_101-bis-e/Docs/R4-2200614.zip" TargetMode="External"/><Relationship Id="rId1159" Type="http://schemas.openxmlformats.org/officeDocument/2006/relationships/hyperlink" Target="https://www.3gpp.org/ftp/tsg_ran/WG4_Radio/TSGR4_101-bis-e/Docs/R4-2201653.zip" TargetMode="External"/><Relationship Id="rId168" Type="http://schemas.openxmlformats.org/officeDocument/2006/relationships/hyperlink" Target="https://www.3gpp.org/ftp/tsg_ran/WG4_Radio/TSGR4_101-bis-e/Docs/R4-2201824.zip" TargetMode="External"/><Relationship Id="rId943" Type="http://schemas.openxmlformats.org/officeDocument/2006/relationships/hyperlink" Target="https://www.3gpp.org/ftp/tsg_ran/WG4_Radio/TSGR4_101-bis-e/Docs/R4-2200951.zip" TargetMode="External"/><Relationship Id="rId1019" Type="http://schemas.openxmlformats.org/officeDocument/2006/relationships/hyperlink" Target="https://www.3gpp.org/ftp/tsg_ran/WG4_Radio/TSGR4_101-bis-e/Docs/R4-2200571.zip" TargetMode="External"/><Relationship Id="rId72" Type="http://schemas.openxmlformats.org/officeDocument/2006/relationships/hyperlink" Target="https://www.3gpp.org/ftp/tsg_ran/WG4_Radio/TSGR4_101-bis-e/Docs/R4-2120025.zip" TargetMode="External"/><Relationship Id="rId375" Type="http://schemas.openxmlformats.org/officeDocument/2006/relationships/hyperlink" Target="https://www.3gpp.org/ftp/tsg_ran/WG4_Radio/TSGR4_101-bis-e/Docs/R4-2201049.zip" TargetMode="External"/><Relationship Id="rId582" Type="http://schemas.openxmlformats.org/officeDocument/2006/relationships/hyperlink" Target="https://www.3gpp.org/ftp/tsg_ran/WG4_Radio/TSGR4_101-bis-e/Docs/R4-2201748.zip" TargetMode="External"/><Relationship Id="rId803" Type="http://schemas.openxmlformats.org/officeDocument/2006/relationships/hyperlink" Target="https://www.3gpp.org/ftp/tsg_ran/WG4_Radio/TSGR4_101-bis-e/Docs/R4-2201444.zip" TargetMode="External"/><Relationship Id="rId3" Type="http://schemas.openxmlformats.org/officeDocument/2006/relationships/customXml" Target="../customXml/item3.xml"/><Relationship Id="rId235" Type="http://schemas.openxmlformats.org/officeDocument/2006/relationships/hyperlink" Target="https://www.3gpp.org/ftp/tsg_ran/WG4_Radio/TSGR4_101-bis-e/Docs/R4-2202154.zip" TargetMode="External"/><Relationship Id="rId442" Type="http://schemas.openxmlformats.org/officeDocument/2006/relationships/hyperlink" Target="https://www.3gpp.org/ftp/tsg_ran/WG4_Radio/TSGR4_101-bis-e/Docs/R4-2200831.zip" TargetMode="External"/><Relationship Id="rId887" Type="http://schemas.openxmlformats.org/officeDocument/2006/relationships/hyperlink" Target="https://www.3gpp.org/ftp/tsg_ran/WG4_Radio/TSGR4_101-bis-e/Docs/R4-2200947.zip" TargetMode="External"/><Relationship Id="rId1072" Type="http://schemas.openxmlformats.org/officeDocument/2006/relationships/hyperlink" Target="https://www.3gpp.org/ftp/tsg_ran/WG4_Radio/TSGR4_101-bis-e/Docs/R4-2200507.zip" TargetMode="External"/><Relationship Id="rId302" Type="http://schemas.openxmlformats.org/officeDocument/2006/relationships/hyperlink" Target="https://www.3gpp.org/ftp/tsg_ran/WG4_Radio/TSGR4_101-bis-e/Docs/R4-2201033.zip" TargetMode="External"/><Relationship Id="rId747" Type="http://schemas.openxmlformats.org/officeDocument/2006/relationships/hyperlink" Target="https://www.3gpp.org/ftp/tsg_ran/WG4_Radio/TSGR4_101-bis-e/Docs/R4-2200854.zip" TargetMode="External"/><Relationship Id="rId954" Type="http://schemas.openxmlformats.org/officeDocument/2006/relationships/hyperlink" Target="https://www.3gpp.org/ftp/tsg_ran/WG4_Radio/TSGR4_101-bis-e/Docs/R4-2200846.zip" TargetMode="External"/><Relationship Id="rId83" Type="http://schemas.openxmlformats.org/officeDocument/2006/relationships/hyperlink" Target="https://www.3gpp.org/ftp/tsg_ran/WG4_Radio/TSGR4_101-bis-e/Docs/R4-2200032.zip" TargetMode="External"/><Relationship Id="rId179" Type="http://schemas.openxmlformats.org/officeDocument/2006/relationships/hyperlink" Target="https://www.3gpp.org/ftp/tsg_ran/WG4_Radio/TSGR4_101-bis-e/Docs/R4-2200154.zip" TargetMode="External"/><Relationship Id="rId386" Type="http://schemas.openxmlformats.org/officeDocument/2006/relationships/hyperlink" Target="https://www.3gpp.org/ftp/tsg_ran/WG4_Radio/TSGR4_101-bis-e/Docs/R4-2201103.zip" TargetMode="External"/><Relationship Id="rId593" Type="http://schemas.openxmlformats.org/officeDocument/2006/relationships/hyperlink" Target="https://www.3gpp.org/ftp/tsg_ran/WG4_Radio/TSGR4_101-bis-e/Docs/R4-2200793.zip" TargetMode="External"/><Relationship Id="rId607" Type="http://schemas.openxmlformats.org/officeDocument/2006/relationships/hyperlink" Target="https://www.3gpp.org/ftp/tsg_ran/WG4_Radio/TSGR4_101-bis-e/Docs/R4-2200147.zip" TargetMode="External"/><Relationship Id="rId814" Type="http://schemas.openxmlformats.org/officeDocument/2006/relationships/hyperlink" Target="https://www.3gpp.org/ftp/tsg_ran/WG4_Radio/TSGR4_101-bis-e/Docs/R4-2200858.zip" TargetMode="External"/><Relationship Id="rId246" Type="http://schemas.openxmlformats.org/officeDocument/2006/relationships/hyperlink" Target="https://www.3gpp.org/ftp/tsg_ran/WG4_Radio/TSGR4_101-bis-e/Docs/R4-2201104.zip" TargetMode="External"/><Relationship Id="rId453" Type="http://schemas.openxmlformats.org/officeDocument/2006/relationships/hyperlink" Target="https://www.3gpp.org/ftp/tsg_ran/WG4_Radio/TSGR4_101-bis-e/Docs/R4-2200367.zip" TargetMode="External"/><Relationship Id="rId660" Type="http://schemas.openxmlformats.org/officeDocument/2006/relationships/hyperlink" Target="https://www.3gpp.org/ftp/tsg_ran/WG4_Radio/TSGR4_101-bis-e/Docs/R4-2200310.zip" TargetMode="External"/><Relationship Id="rId898" Type="http://schemas.openxmlformats.org/officeDocument/2006/relationships/hyperlink" Target="https://www.3gpp.org/ftp/tsg_ran/WG4_Radio/TSGR4_101-bis-e/Docs/R4-2202226.zip" TargetMode="External"/><Relationship Id="rId1083" Type="http://schemas.openxmlformats.org/officeDocument/2006/relationships/hyperlink" Target="https://www.3gpp.org/ftp/tsg_ran/WG4_Radio/TSGR4_101-bis-e/Docs/R4-2200729.zip" TargetMode="External"/><Relationship Id="rId106" Type="http://schemas.openxmlformats.org/officeDocument/2006/relationships/hyperlink" Target="https://www.3gpp.org/ftp/tsg_ran/WG4_Radio/TSGR4_101-bis-e/Docs/R4-2200056.zip" TargetMode="External"/><Relationship Id="rId313" Type="http://schemas.openxmlformats.org/officeDocument/2006/relationships/hyperlink" Target="https://www.3gpp.org/ftp/tsg_ran/WG4_Radio/TSGR4_101-bis-e/Docs/R4-2201552.zip" TargetMode="External"/><Relationship Id="rId758" Type="http://schemas.openxmlformats.org/officeDocument/2006/relationships/hyperlink" Target="https://www.3gpp.org/ftp/tsg_ran/WG4_Radio/TSGR4_101-bis-e/Docs/R4-2200466.zip" TargetMode="External"/><Relationship Id="rId965" Type="http://schemas.openxmlformats.org/officeDocument/2006/relationships/hyperlink" Target="https://www.3gpp.org/ftp/tsg_ran/WG4_Radio/TSGR4_101-bis-e/Docs/R4-2202230.zip" TargetMode="External"/><Relationship Id="rId1150" Type="http://schemas.openxmlformats.org/officeDocument/2006/relationships/hyperlink" Target="https://www.3gpp.org/ftp/tsg_ran/WG4_Radio/TSGR4_101-bis-e/Docs/R4-2200551.zip" TargetMode="External"/><Relationship Id="rId10" Type="http://schemas.openxmlformats.org/officeDocument/2006/relationships/endnotes" Target="endnotes.xml"/><Relationship Id="rId94" Type="http://schemas.openxmlformats.org/officeDocument/2006/relationships/hyperlink" Target="https://www.3gpp.org/ftp/tsg_ran/WG4_Radio/TSGR4_101-bis-e/Docs/R4-2200044.zip" TargetMode="External"/><Relationship Id="rId397" Type="http://schemas.openxmlformats.org/officeDocument/2006/relationships/hyperlink" Target="https://www.3gpp.org/ftp/tsg_ran/WG4_Radio/TSGR4_101-bis-e/Docs/R4-2201518.zip" TargetMode="External"/><Relationship Id="rId520" Type="http://schemas.openxmlformats.org/officeDocument/2006/relationships/hyperlink" Target="https://www.3gpp.org/ftp/tsg_ran/WG4_Radio/TSGR4_101-bis-e/Docs/R4-2200226.zip" TargetMode="External"/><Relationship Id="rId618" Type="http://schemas.openxmlformats.org/officeDocument/2006/relationships/hyperlink" Target="https://www.3gpp.org/ftp/tsg_ran/WG4_Radio/TSGR4_101-bis-e/Docs/R4-2202156.zip" TargetMode="External"/><Relationship Id="rId825" Type="http://schemas.openxmlformats.org/officeDocument/2006/relationships/hyperlink" Target="https://www.3gpp.org/ftp/tsg_ran/WG4_Radio/TSGR4_101-bis-e/Docs/R4-2200605.zip" TargetMode="External"/><Relationship Id="rId257" Type="http://schemas.openxmlformats.org/officeDocument/2006/relationships/hyperlink" Target="https://www.3gpp.org/ftp/tsg_ran/WG4_Radio/TSGR4_101-bis-e/Docs/R4-2201062.zip" TargetMode="External"/><Relationship Id="rId464" Type="http://schemas.openxmlformats.org/officeDocument/2006/relationships/hyperlink" Target="https://www.3gpp.org/ftp/tsg_ran/WG4_Radio/TSGR4_101-bis-e/Docs/R4-2200608.zip" TargetMode="External"/><Relationship Id="rId1010" Type="http://schemas.openxmlformats.org/officeDocument/2006/relationships/hyperlink" Target="https://www.3gpp.org/ftp/tsg_ran/WG4_Radio/TSGR4_101-bis-e/Docs/R4-2201345.zip" TargetMode="External"/><Relationship Id="rId1094" Type="http://schemas.openxmlformats.org/officeDocument/2006/relationships/hyperlink" Target="https://www.3gpp.org/ftp/tsg_ran/WG4_Radio/TSGR4_101-bis-e/Docs/R4-2200709.zip" TargetMode="External"/><Relationship Id="rId1108" Type="http://schemas.openxmlformats.org/officeDocument/2006/relationships/hyperlink" Target="https://www.3gpp.org/ftp/tsg_ran/WG4_Radio/TSGR4_101-bis-e/Docs/R4-2202024.zip" TargetMode="External"/><Relationship Id="rId117" Type="http://schemas.openxmlformats.org/officeDocument/2006/relationships/hyperlink" Target="https://www.3gpp.org/ftp/tsg_ran/WG4_Radio/TSGR4_101-bis-e/Docs/R4-2200611.zip" TargetMode="External"/><Relationship Id="rId671" Type="http://schemas.openxmlformats.org/officeDocument/2006/relationships/hyperlink" Target="https://www.3gpp.org/ftp/tsg_ran/WG4_Radio/TSGR4_101-bis-e/Docs/R4-2202214.zip" TargetMode="External"/><Relationship Id="rId769" Type="http://schemas.openxmlformats.org/officeDocument/2006/relationships/hyperlink" Target="https://www.3gpp.org/ftp/tsg_ran/WG4_Radio/TSGR4_101-bis-e/Docs/R4-2200735.zip" TargetMode="External"/><Relationship Id="rId976" Type="http://schemas.openxmlformats.org/officeDocument/2006/relationships/hyperlink" Target="https://www.3gpp.org/ftp/tsg_ran/WG4_Radio/TSGR4_101-bis-e/Docs/R4-2200471.zip" TargetMode="External"/><Relationship Id="rId324" Type="http://schemas.openxmlformats.org/officeDocument/2006/relationships/hyperlink" Target="https://www.3gpp.org/ftp/tsg_ran/WG4_Radio/TSGR4_101-bis-e/Docs/R4-2200217.zip" TargetMode="External"/><Relationship Id="rId531" Type="http://schemas.openxmlformats.org/officeDocument/2006/relationships/hyperlink" Target="https://www.3gpp.org/ftp/tsg_ran/WG4_Radio/TSGR4_101-bis-e/Docs/R4-2200719.zip" TargetMode="External"/><Relationship Id="rId629" Type="http://schemas.openxmlformats.org/officeDocument/2006/relationships/hyperlink" Target="https://www.3gpp.org/ftp/tsg_ran/WG4_Radio/TSGR4_101-bis-e/Docs/R4-2200619.zip" TargetMode="External"/><Relationship Id="rId1161" Type="http://schemas.openxmlformats.org/officeDocument/2006/relationships/hyperlink" Target="https://www.3gpp.org/ftp/tsg_ran/WG4_Radio/TSGR4_101-bis-e/Docs/R4-2201677.zip" TargetMode="External"/><Relationship Id="rId836" Type="http://schemas.openxmlformats.org/officeDocument/2006/relationships/hyperlink" Target="https://www.3gpp.org/ftp/tsg_ran/WG4_Radio/TSGR4_101-bis-e/Docs/R4-2200484.zip" TargetMode="External"/><Relationship Id="rId1021" Type="http://schemas.openxmlformats.org/officeDocument/2006/relationships/hyperlink" Target="https://www.3gpp.org/ftp/tsg_ran/WG4_Radio/TSGR4_101-bis-e/Docs/R4-2201302.zip" TargetMode="External"/><Relationship Id="rId1119" Type="http://schemas.openxmlformats.org/officeDocument/2006/relationships/hyperlink" Target="https://www.3gpp.org/ftp/tsg_ran/WG4_Radio/TSGR4_101-bis-e/Docs/R4-2201714.zip" TargetMode="External"/><Relationship Id="rId903" Type="http://schemas.openxmlformats.org/officeDocument/2006/relationships/hyperlink" Target="https://www.3gpp.org/ftp/tsg_ran/WG4_Radio/TSGR4_101-bis-e/Docs/R4-2201951.zip" TargetMode="External"/><Relationship Id="rId32" Type="http://schemas.openxmlformats.org/officeDocument/2006/relationships/hyperlink" Target="https://www.3gpp.org/ftp/tsg_ran/WG4_Radio/TSGR4_101-bis-e/Docs/R4-2200029.zip" TargetMode="External"/><Relationship Id="rId181" Type="http://schemas.openxmlformats.org/officeDocument/2006/relationships/hyperlink" Target="https://www.3gpp.org/ftp/tsg_ran/WG4_Radio/TSGR4_101-bis-e/Docs/R4-2200156.zip" TargetMode="External"/><Relationship Id="rId279" Type="http://schemas.openxmlformats.org/officeDocument/2006/relationships/hyperlink" Target="https://www.3gpp.org/ftp/tsg_ran/WG4_Radio/TSGR4_101-bis-e/Docs/R4-2201681.zip" TargetMode="External"/><Relationship Id="rId486" Type="http://schemas.openxmlformats.org/officeDocument/2006/relationships/hyperlink" Target="https://www.3gpp.org/ftp/tsg_ran/WG4_Radio/TSGR4_101-bis-e/Docs/R4-2200714.zip" TargetMode="External"/><Relationship Id="rId693" Type="http://schemas.openxmlformats.org/officeDocument/2006/relationships/hyperlink" Target="https://www.3gpp.org/ftp/tsg_ran/WG4_Radio/TSGR4_101-bis-e/Docs/R4-2201834.zip" TargetMode="External"/><Relationship Id="rId139" Type="http://schemas.openxmlformats.org/officeDocument/2006/relationships/hyperlink" Target="https://www.3gpp.org/ftp/tsg_ran/WG4_Radio/TSGR4_101-bis-e/Docs/R4-2201083.zip" TargetMode="External"/><Relationship Id="rId346" Type="http://schemas.openxmlformats.org/officeDocument/2006/relationships/hyperlink" Target="https://www.3gpp.org/ftp/tsg_ran/WG4_Radio/TSGR4_101-bis-e/Docs/R4-2200190.zip" TargetMode="External"/><Relationship Id="rId553" Type="http://schemas.openxmlformats.org/officeDocument/2006/relationships/hyperlink" Target="https://www.3gpp.org/ftp/tsg_ran/WG4_Radio/TSGR4_101-bis-e/Docs/R4-2201245.zip" TargetMode="External"/><Relationship Id="rId760" Type="http://schemas.openxmlformats.org/officeDocument/2006/relationships/hyperlink" Target="https://www.3gpp.org/ftp/tsg_ran/WG4_Radio/TSGR4_101-bis-e/Docs/R4-2200579.zip" TargetMode="External"/><Relationship Id="rId998" Type="http://schemas.openxmlformats.org/officeDocument/2006/relationships/hyperlink" Target="https://www.3gpp.org/ftp/tsg_ran/WG4_Radio/TSGR4_101-bis-e/Docs/R4-2200301.zip" TargetMode="External"/><Relationship Id="rId206" Type="http://schemas.openxmlformats.org/officeDocument/2006/relationships/hyperlink" Target="https://www.3gpp.org/ftp/tsg_ran/WG4_Radio/TSGR4_101-bis-e/Docs/R4-2201328.zip" TargetMode="External"/><Relationship Id="rId413" Type="http://schemas.openxmlformats.org/officeDocument/2006/relationships/hyperlink" Target="https://www.3gpp.org/ftp/tsg_ran/WG4_Radio/TSGR4_101-bis-e/Docs/R4-2200359.zip" TargetMode="External"/><Relationship Id="rId858" Type="http://schemas.openxmlformats.org/officeDocument/2006/relationships/hyperlink" Target="https://www.3gpp.org/ftp/tsg_ran/WG4_Radio/TSGR4_101-bis-e/Docs/R4-2201696.zip" TargetMode="External"/><Relationship Id="rId1043" Type="http://schemas.openxmlformats.org/officeDocument/2006/relationships/hyperlink" Target="https://www.3gpp.org/ftp/tsg_ran/WG4_Radio/TSGR4_101-bis-e/Docs/R4-2201511.zip" TargetMode="External"/><Relationship Id="rId620" Type="http://schemas.openxmlformats.org/officeDocument/2006/relationships/hyperlink" Target="https://www.3gpp.org/ftp/tsg_ran/WG4_Radio/TSGR4_101-bis-e/Docs/R4-2202156.zip" TargetMode="External"/><Relationship Id="rId718" Type="http://schemas.openxmlformats.org/officeDocument/2006/relationships/hyperlink" Target="https://www.3gpp.org/ftp/tsg_ran/WG4_Radio/TSGR4_101-bis-e/Docs/R4-2201413.zip" TargetMode="External"/><Relationship Id="rId925" Type="http://schemas.openxmlformats.org/officeDocument/2006/relationships/hyperlink" Target="https://www.3gpp.org/ftp/tsg_ran/WG4_Radio/TSGR4_101-bis-e/Docs/R4-2202228.zip" TargetMode="External"/><Relationship Id="rId1110" Type="http://schemas.openxmlformats.org/officeDocument/2006/relationships/hyperlink" Target="https://www.3gpp.org/ftp/tsg_ran/WG4_Radio/TSGR4_101-bis-e/Docs/R4-2200774.zip" TargetMode="External"/><Relationship Id="rId54" Type="http://schemas.openxmlformats.org/officeDocument/2006/relationships/hyperlink" Target="https://www.3gpp.org/ftp/tsg_ran/WG4_Radio/TSGR4_101-bis-e/Docs/R4-2115339.zip" TargetMode="External"/><Relationship Id="rId270" Type="http://schemas.openxmlformats.org/officeDocument/2006/relationships/hyperlink" Target="https://www.3gpp.org/ftp/tsg_ran/WG4_Radio/TSGR4_101-bis-e/Docs/R4-2201554.zip" TargetMode="External"/><Relationship Id="rId130" Type="http://schemas.openxmlformats.org/officeDocument/2006/relationships/hyperlink" Target="https://www.3gpp.org/ftp/tsg_ran/WG4_Radio/TSGR4_101-bis-e/Docs/R4-2201082.zip" TargetMode="External"/><Relationship Id="rId368" Type="http://schemas.openxmlformats.org/officeDocument/2006/relationships/hyperlink" Target="https://www.3gpp.org/ftp/tsg_ran/WG4_Radio/TSGR4_101-bis-e/Docs/R4-2201042.zip" TargetMode="External"/><Relationship Id="rId575" Type="http://schemas.openxmlformats.org/officeDocument/2006/relationships/hyperlink" Target="https://www.3gpp.org/ftp/tsg_ran/WG4_Radio/TSGR4_101-bis-e/Docs/R4-2201741.zip" TargetMode="External"/><Relationship Id="rId782" Type="http://schemas.openxmlformats.org/officeDocument/2006/relationships/hyperlink" Target="https://www.3gpp.org/ftp/tsg_ran/WG4_Radio/TSGR4_101-bis-e/Docs/R4-2201291.zip" TargetMode="External"/><Relationship Id="rId228" Type="http://schemas.openxmlformats.org/officeDocument/2006/relationships/hyperlink" Target="https://www.3gpp.org/ftp/tsg_ran/WG4_Radio/TSGR4_101-bis-e/Docs/R4-2200706.zip" TargetMode="External"/><Relationship Id="rId435" Type="http://schemas.openxmlformats.org/officeDocument/2006/relationships/hyperlink" Target="https://www.3gpp.org/ftp/tsg_ran/WG4_Radio/TSGR4_101-bis-e/Docs/R4-2200828.zip" TargetMode="External"/><Relationship Id="rId642" Type="http://schemas.openxmlformats.org/officeDocument/2006/relationships/hyperlink" Target="https://www.3gpp.org/ftp/tsg_ran/WG4_Radio/TSGR4_101-bis-e/Docs/R4-2200768.zip" TargetMode="External"/><Relationship Id="rId1065" Type="http://schemas.openxmlformats.org/officeDocument/2006/relationships/hyperlink" Target="https://www.3gpp.org/ftp/tsg_ran/WG4_Radio/TSGR4_101-bis-e/Docs/R4-2201881.zip" TargetMode="External"/><Relationship Id="rId502" Type="http://schemas.openxmlformats.org/officeDocument/2006/relationships/hyperlink" Target="https://www.3gpp.org/ftp/tsg_ran/WG4_Radio/TSGR4_101-bis-e/Docs/R4-2201732.zip" TargetMode="External"/><Relationship Id="rId947" Type="http://schemas.openxmlformats.org/officeDocument/2006/relationships/hyperlink" Target="https://www.3gpp.org/ftp/tsg_ran/WG4_Radio/TSGR4_101-bis-e/Docs/R4-2201926.zip" TargetMode="External"/><Relationship Id="rId1132" Type="http://schemas.openxmlformats.org/officeDocument/2006/relationships/hyperlink" Target="https://www.3gpp.org/ftp/tsg_ran/WG4_Radio/TSGR4_101-bis-e/Docs/R4-2201973.zip" TargetMode="External"/><Relationship Id="rId76" Type="http://schemas.openxmlformats.org/officeDocument/2006/relationships/hyperlink" Target="https://www.3gpp.org/ftp/tsg_ran/WG4_Radio/TSGR4_101-bis-e/Docs/R4-2200016.zip" TargetMode="External"/><Relationship Id="rId807" Type="http://schemas.openxmlformats.org/officeDocument/2006/relationships/image" Target="media/image2.png"/><Relationship Id="rId292" Type="http://schemas.openxmlformats.org/officeDocument/2006/relationships/hyperlink" Target="https://www.3gpp.org/ftp/tsg_ran/WG4_Radio/TSGR4_101-bis-e/Docs/R4-2200712.zip" TargetMode="External"/><Relationship Id="rId597" Type="http://schemas.openxmlformats.org/officeDocument/2006/relationships/hyperlink" Target="https://www.3gpp.org/ftp/tsg_ran/WG4_Radio/TSGR4_101-bis-e/Docs/R4-2200230.zip" TargetMode="External"/><Relationship Id="rId152" Type="http://schemas.openxmlformats.org/officeDocument/2006/relationships/hyperlink" Target="https://www.3gpp.org/ftp/tsg_ran/WG4_Radio/TSGR4_101-bis-e/Docs/R4-2200435.zip" TargetMode="External"/><Relationship Id="rId457" Type="http://schemas.openxmlformats.org/officeDocument/2006/relationships/hyperlink" Target="https://www.3gpp.org/ftp/tsg_ran/WG4_Radio/TSGR4_101-bis-e/Docs/R4-2200371.zip" TargetMode="External"/><Relationship Id="rId1087" Type="http://schemas.openxmlformats.org/officeDocument/2006/relationships/hyperlink" Target="https://www.3gpp.org/ftp/tsg_ran/WG4_Radio/TSGR4_101-bis-e/Docs/R4-2201911.zip" TargetMode="External"/><Relationship Id="rId664" Type="http://schemas.openxmlformats.org/officeDocument/2006/relationships/hyperlink" Target="https://www.3gpp.org/ftp/tsg_ran/WG4_Radio/TSGR4_101-bis-e/Docs/R4-2200315.zip" TargetMode="External"/><Relationship Id="rId871" Type="http://schemas.openxmlformats.org/officeDocument/2006/relationships/hyperlink" Target="https://www.3gpp.org/ftp/tsg_ran/WG4_Radio/TSGR4_101-bis-e/Docs/R4-2200842.zip" TargetMode="External"/><Relationship Id="rId969" Type="http://schemas.openxmlformats.org/officeDocument/2006/relationships/hyperlink" Target="https://www.3gpp.org/ftp/tsg_ran/WG4_Radio/TSGR4_101-bis-e/Docs/R4-2201706.zip" TargetMode="External"/><Relationship Id="rId317" Type="http://schemas.openxmlformats.org/officeDocument/2006/relationships/hyperlink" Target="https://www.3gpp.org/ftp/tsg_ran/WG4_Radio/TSGR4_101-bis-e/Docs/R4-2201725.zip" TargetMode="External"/><Relationship Id="rId524" Type="http://schemas.openxmlformats.org/officeDocument/2006/relationships/hyperlink" Target="https://www.3gpp.org/ftp/tsg_ran/WG4_Radio/TSGR4_101-bis-e/Docs/R4-2200232.zip" TargetMode="External"/><Relationship Id="rId731" Type="http://schemas.openxmlformats.org/officeDocument/2006/relationships/hyperlink" Target="https://www.3gpp.org/ftp/tsg_ran/WG4_Radio/TSGR4_101-bis-e/Docs/R4-2200498.zip" TargetMode="External"/><Relationship Id="rId1154" Type="http://schemas.openxmlformats.org/officeDocument/2006/relationships/hyperlink" Target="https://www.3gpp.org/ftp/tsg_ran/WG4_Radio/TSGR4_101-bis-e/Docs/R4-2201281.zip" TargetMode="External"/><Relationship Id="rId98" Type="http://schemas.openxmlformats.org/officeDocument/2006/relationships/hyperlink" Target="https://www.3gpp.org/ftp/tsg_ran/WG4_Radio/TSGR4_101-bis-e/Docs/R4-2200048.zip" TargetMode="External"/><Relationship Id="rId829" Type="http://schemas.openxmlformats.org/officeDocument/2006/relationships/hyperlink" Target="https://www.3gpp.org/ftp/tsg_ran/WG4_Radio/TSGR4_101-bis-e/Docs/R4-2201772.zip" TargetMode="External"/><Relationship Id="rId1014" Type="http://schemas.openxmlformats.org/officeDocument/2006/relationships/hyperlink" Target="https://www.3gpp.org/ftp/tsg_ran/WG4_Radio/TSGR4_101-bis-e/Docs/R4-2201248.zip" TargetMode="External"/><Relationship Id="rId25" Type="http://schemas.openxmlformats.org/officeDocument/2006/relationships/hyperlink" Target="https://www.3gpp.org/ftp/tsg_ran/WG4_Radio/TSGR4_101-bis-e/Docs/R4-2200015.zip" TargetMode="External"/><Relationship Id="rId174" Type="http://schemas.openxmlformats.org/officeDocument/2006/relationships/hyperlink" Target="https://www.3gpp.org/ftp/tsg_ran/WG4_Radio/TSGR4_101-bis-e/Docs/R4-2201505.zip" TargetMode="External"/><Relationship Id="rId381" Type="http://schemas.openxmlformats.org/officeDocument/2006/relationships/hyperlink" Target="https://www.3gpp.org/ftp/tsg_ran/WG4_Radio/TSGR4_101-bis-e/Docs/R4-2201058.zip" TargetMode="External"/><Relationship Id="rId241" Type="http://schemas.openxmlformats.org/officeDocument/2006/relationships/hyperlink" Target="https://www.3gpp.org/ftp/tsg_ran/WG4_Radio/TSGR4_101-bis-e/Docs/R4-2202038.zip" TargetMode="External"/><Relationship Id="rId479" Type="http://schemas.openxmlformats.org/officeDocument/2006/relationships/hyperlink" Target="https://www.3gpp.org/ftp/tsg_ran/WG4_Radio/TSGR4_101-bis-e/Docs/R4-2202007.zip" TargetMode="External"/><Relationship Id="rId686" Type="http://schemas.openxmlformats.org/officeDocument/2006/relationships/hyperlink" Target="https://www.3gpp.org/ftp/tsg_ran/WG4_Radio/TSGR4_101-bis-e/Docs/R4-2202215.zip" TargetMode="External"/><Relationship Id="rId893" Type="http://schemas.openxmlformats.org/officeDocument/2006/relationships/hyperlink" Target="https://www.3gpp.org/ftp/tsg_ran/WG4_Radio/TSGR4_101-bis-e/Docs/R4-2200510.zip" TargetMode="External"/><Relationship Id="rId339" Type="http://schemas.openxmlformats.org/officeDocument/2006/relationships/hyperlink" Target="https://www.3gpp.org/ftp/tsg_ran/WG4_Radio/TSGR4_101-bis-e/Docs/R4-2201892.zip" TargetMode="External"/><Relationship Id="rId546" Type="http://schemas.openxmlformats.org/officeDocument/2006/relationships/hyperlink" Target="https://www.3gpp.org/ftp/tsg_ran/WG4_Radio/TSGR4_101-bis-e/Docs/R4-2201241.zip" TargetMode="External"/><Relationship Id="rId753" Type="http://schemas.openxmlformats.org/officeDocument/2006/relationships/hyperlink" Target="https://www.3gpp.org/ftp/tsg_ran/WG4_Radio/TSGR4_101-bis-e/Docs/R4-2200699.zip" TargetMode="External"/><Relationship Id="rId101" Type="http://schemas.openxmlformats.org/officeDocument/2006/relationships/hyperlink" Target="https://www.3gpp.org/ftp/tsg_ran/WG4_Radio/TSGR4_101-bis-e/Docs/R4-2200051.zip" TargetMode="External"/><Relationship Id="rId406" Type="http://schemas.openxmlformats.org/officeDocument/2006/relationships/hyperlink" Target="https://www.3gpp.org/ftp/tsg_ran/WG4_Radio/TSGR4_101-bis-e/Docs/R4-2201569.zip" TargetMode="External"/><Relationship Id="rId960" Type="http://schemas.openxmlformats.org/officeDocument/2006/relationships/hyperlink" Target="https://www.3gpp.org/ftp/tsg_ran/WG4_Radio/TSGR4_101-bis-e/Docs/R4-2200083.zip" TargetMode="External"/><Relationship Id="rId1036" Type="http://schemas.openxmlformats.org/officeDocument/2006/relationships/hyperlink" Target="https://www.3gpp.org/ftp/tsg_ran/WG4_Radio/TSGR4_101-bis-e/Docs/R4-2200911.zip" TargetMode="External"/><Relationship Id="rId613" Type="http://schemas.openxmlformats.org/officeDocument/2006/relationships/hyperlink" Target="https://www.3gpp.org/ftp/tsg_ran/WG4_Radio/TSGR4_101-bis-e/Docs/R4-2200922.zip" TargetMode="External"/><Relationship Id="rId820" Type="http://schemas.openxmlformats.org/officeDocument/2006/relationships/hyperlink" Target="https://www.3gpp.org/ftp/tsg_ran/WG4_Radio/TSGR4_101-bis-e/Docs/R4-2200256.zip" TargetMode="External"/><Relationship Id="rId918" Type="http://schemas.openxmlformats.org/officeDocument/2006/relationships/hyperlink" Target="https://www.3gpp.org/ftp/tsg_ran/WG4_Radio/TSGR4_101-bis-e/Docs/R4-2201490.zip" TargetMode="External"/><Relationship Id="rId1103" Type="http://schemas.openxmlformats.org/officeDocument/2006/relationships/hyperlink" Target="https://www.3gpp.org/ftp/tsg_ran/WG4_Radio/TSGR4_101-bis-e/Docs/R4-2200766.zip" TargetMode="External"/><Relationship Id="rId47" Type="http://schemas.openxmlformats.org/officeDocument/2006/relationships/hyperlink" Target="https://www.3gpp.org/ftp/tsg_ran/WG4_Radio/TSGR4_101-bis-e/Docs/R4-2200043.zip" TargetMode="External"/><Relationship Id="rId196" Type="http://schemas.openxmlformats.org/officeDocument/2006/relationships/hyperlink" Target="https://www.3gpp.org/ftp/tsg_ran/WG4_Radio/TSGR4_101-bis-e/Docs/R4-2201827.zip" TargetMode="External"/><Relationship Id="rId263" Type="http://schemas.openxmlformats.org/officeDocument/2006/relationships/hyperlink" Target="https://www.3gpp.org/ftp/tsg_ran/WG4_Radio/TSGR4_101-bis-e/Docs/R4-2201101.zip" TargetMode="External"/><Relationship Id="rId470" Type="http://schemas.openxmlformats.org/officeDocument/2006/relationships/hyperlink" Target="https://www.3gpp.org/ftp/tsg_ran/WG4_Radio/TSGR4_101-bis-e/Docs/R4-2201096.zip" TargetMode="External"/><Relationship Id="rId123" Type="http://schemas.openxmlformats.org/officeDocument/2006/relationships/hyperlink" Target="https://www.3gpp.org/ftp/tsg_ran/WG4_Radio/TSGR4_101-bis-e/Docs/R4-2201080.zip" TargetMode="External"/><Relationship Id="rId330" Type="http://schemas.openxmlformats.org/officeDocument/2006/relationships/hyperlink" Target="https://www.3gpp.org/ftp/tsg_ran/WG4_Radio/TSGR4_101-bis-e/Docs/R4-2200357.zip" TargetMode="External"/><Relationship Id="rId568" Type="http://schemas.openxmlformats.org/officeDocument/2006/relationships/hyperlink" Target="https://www.3gpp.org/ftp/tsg_ran/WG4_Radio/TSGR4_101-bis-e/Docs/R4-2201734.zip" TargetMode="External"/><Relationship Id="rId775" Type="http://schemas.openxmlformats.org/officeDocument/2006/relationships/hyperlink" Target="https://www.3gpp.org/ftp/tsg_ran/WG4_Radio/TSGR4_101-bis-e/Docs/R4-2201594.zip" TargetMode="External"/><Relationship Id="rId982" Type="http://schemas.openxmlformats.org/officeDocument/2006/relationships/hyperlink" Target="https://www.3gpp.org/ftp/tsg_ran/WG4_Radio/TSGR4_101-bis-e/Docs/R4-2201707.zip" TargetMode="External"/><Relationship Id="rId428" Type="http://schemas.openxmlformats.org/officeDocument/2006/relationships/hyperlink" Target="https://www.3gpp.org/ftp/tsg_ran/WG4_Radio/TSGR4_101-bis-e/Docs/R4-2201902.zip" TargetMode="External"/><Relationship Id="rId635" Type="http://schemas.openxmlformats.org/officeDocument/2006/relationships/hyperlink" Target="https://www.3gpp.org/ftp/tsg_ran/WG4_Radio/TSGR4_101-bis-e/Docs/R4-2201253.zip" TargetMode="External"/><Relationship Id="rId842" Type="http://schemas.openxmlformats.org/officeDocument/2006/relationships/hyperlink" Target="https://www.3gpp.org/ftp/tsg_ran/WG4_Radio/TSGR4_101-bis-e/Docs/R4-2201227.zip" TargetMode="External"/><Relationship Id="rId1058" Type="http://schemas.openxmlformats.org/officeDocument/2006/relationships/hyperlink" Target="https://www.3gpp.org/ftp/tsg_ran/WG4_Radio/TSGR4_101-bis-e/Docs/R4-2201992.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1" ma:contentTypeDescription="Create a new document." ma:contentTypeScope="" ma:versionID="f7f11b8a1be66b3edaa55b92f7300cd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ed45cfd7ad7decb21377856146c93d2f"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584129-4600-4633-B3FF-EB88E032C3DA}">
  <ds:schemaRefs>
    <ds:schemaRef ds:uri="http://purl.org/dc/elements/1.1/"/>
    <ds:schemaRef ds:uri="http://purl.org/dc/dcmitype/"/>
    <ds:schemaRef ds:uri="http://schemas.microsoft.com/office/infopath/2007/PartnerControls"/>
    <ds:schemaRef ds:uri="http://www.w3.org/XML/1998/namespace"/>
    <ds:schemaRef ds:uri="http://schemas.microsoft.com/office/2006/documentManagement/types"/>
    <ds:schemaRef ds:uri="http://schemas.openxmlformats.org/package/2006/metadata/core-properties"/>
    <ds:schemaRef ds:uri="http://purl.org/dc/terms/"/>
    <ds:schemaRef ds:uri="a915fe38-2618-47b6-8303-829fb71466d5"/>
    <ds:schemaRef ds:uri="23d77754-4ccc-4c57-9291-cab09e81894a"/>
    <ds:schemaRef ds:uri="http://schemas.microsoft.com/office/2006/metadata/properties"/>
  </ds:schemaRefs>
</ds:datastoreItem>
</file>

<file path=customXml/itemProps2.xml><?xml version="1.0" encoding="utf-8"?>
<ds:datastoreItem xmlns:ds="http://schemas.openxmlformats.org/officeDocument/2006/customXml" ds:itemID="{E326FBFE-D35A-4727-9A75-C54C080153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70C584-97D2-4D74-BFAD-890812CE985C}">
  <ds:schemaRefs>
    <ds:schemaRef ds:uri="http://schemas.microsoft.com/sharepoint/v3/contenttype/forms"/>
  </ds:schemaRefs>
</ds:datastoreItem>
</file>

<file path=customXml/itemProps4.xml><?xml version="1.0" encoding="utf-8"?>
<ds:datastoreItem xmlns:ds="http://schemas.openxmlformats.org/officeDocument/2006/customXml" ds:itemID="{D652DE12-00A3-47FC-AAB4-358F5B64D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72497</Words>
  <Characters>413238</Characters>
  <Application>Microsoft Office Word</Application>
  <DocSecurity>0</DocSecurity>
  <Lines>3443</Lines>
  <Paragraphs>969</Paragraphs>
  <ScaleCrop>false</ScaleCrop>
  <HeadingPairs>
    <vt:vector size="2" baseType="variant">
      <vt:variant>
        <vt:lpstr>Title</vt:lpstr>
      </vt:variant>
      <vt:variant>
        <vt:i4>1</vt:i4>
      </vt:variant>
    </vt:vector>
  </HeadingPairs>
  <TitlesOfParts>
    <vt:vector size="1" baseType="lpstr">
      <vt:lpstr>ETSI stylesheet (v.7.0)</vt:lpstr>
    </vt:vector>
  </TitlesOfParts>
  <Company>ETSI Sophia Antipolis</Company>
  <LinksUpToDate>false</LinksUpToDate>
  <CharactersWithSpaces>484766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MCC</dc:creator>
  <cp:keywords>ESA, style sheet, Winword, CTPClassification=CTP_NT</cp:keywords>
  <dc:description/>
  <cp:lastModifiedBy>Xizeng Dai</cp:lastModifiedBy>
  <cp:revision>2</cp:revision>
  <cp:lastPrinted>1900-01-01T00:00:00Z</cp:lastPrinted>
  <dcterms:created xsi:type="dcterms:W3CDTF">2022-01-19T11:04:00Z</dcterms:created>
  <dcterms:modified xsi:type="dcterms:W3CDTF">2022-01-19T11:04:00Z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2c813cc7-9846-447d-8c5d-017ca1018e8a</vt:lpwstr>
  </property>
  <property fmtid="{D5CDD505-2E9C-101B-9397-08002B2CF9AE}" pid="3" name="CTP_TimeStamp">
    <vt:lpwstr>2020-04-18 14:16:36Z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0x010100F2552158F8185D44A8848B98AEA319AF</vt:lpwstr>
  </property>
  <property fmtid="{D5CDD505-2E9C-101B-9397-08002B2CF9AE}" pid="8" name="CTPClassification">
    <vt:lpwstr>CTP_NT</vt:lpwstr>
  </property>
  <property fmtid="{D5CDD505-2E9C-101B-9397-08002B2CF9AE}" pid="9" name="_2015_ms_pID_725343">
    <vt:lpwstr>(3)BnDFIpd5BAmlyMD4HoLhlBEMZIUWQiFUW51kYsaAFn4Q1H9nRIohot0JjiXZMkvuNCAXEXYH
LLzxnDHi+FESAxorw58PDLH7TyaGYOvhQ2UwhQ+EQvgr4SlafAXu7X+4lGGaEn2TAfi7ROQ/
T+gAZ0zjPeybjcP6VtjKSBo6fBBSydRK4WHUefIiQDw4SiWn8kW05PNsjv901SL9vdSESptF
jNtIP26GOeIeBwOMbA</vt:lpwstr>
  </property>
  <property fmtid="{D5CDD505-2E9C-101B-9397-08002B2CF9AE}" pid="10" name="_2015_ms_pID_7253431">
    <vt:lpwstr>dsy5OJKr2uhl2n4WoA8XKd1/1M9qboyyiSk2eQ1CqPcy8Xt08XThmr
aShwreAHIHaArqf9R0NsxbcD+zSFgcvGJX+gd7BqwqOxXP4VOds2FfygIT4yHeoCXdModzuc
051t0rbJrVkjj41JfUTPCKSNWP1Dp429GpKcN9zUM0B5YNt36qLMv4rE6Wm0bxPJ9d8hxsT2
oa/16mxODOIKswRfP+GeovGPMckcGKrpM9oU</vt:lpwstr>
  </property>
  <property fmtid="{D5CDD505-2E9C-101B-9397-08002B2CF9AE}" pid="11" name="_2015_ms_pID_7253432">
    <vt:lpwstr>2Q==</vt:lpwstr>
  </property>
</Properties>
</file>