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6317C" w14:textId="1C97D960" w:rsidR="00E759F6" w:rsidRDefault="00E759F6" w:rsidP="00E759F6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3GPP TSG-RAN4 Meeting #100-e</w:t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="00AB0CEE" w:rsidRPr="00AB0CEE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R4-2111711</w:t>
      </w:r>
    </w:p>
    <w:p w14:paraId="5D451BAA" w14:textId="77777777" w:rsidR="00E759F6" w:rsidRDefault="00E759F6" w:rsidP="00E759F6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Electronic Meeting, 16 August – 27 August, 2021</w:t>
      </w:r>
    </w:p>
    <w:p w14:paraId="3F433CBF" w14:textId="77777777" w:rsidR="00E759F6" w:rsidRDefault="00E759F6" w:rsidP="00E759F6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14863A63" w14:textId="5AA2A5E8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F4371E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Pr="00CB51B4">
        <w:rPr>
          <w:b/>
          <w:noProof/>
          <w:sz w:val="24"/>
          <w:szCs w:val="24"/>
        </w:rPr>
        <w:t>R2-</w:t>
      </w:r>
      <w:r w:rsidR="00CB51B4" w:rsidRPr="00CB51B4">
        <w:rPr>
          <w:b/>
          <w:noProof/>
          <w:sz w:val="24"/>
          <w:szCs w:val="24"/>
        </w:rPr>
        <w:t>2106674</w:t>
      </w:r>
    </w:p>
    <w:p w14:paraId="7C7AA255" w14:textId="3D528E9B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>
        <w:rPr>
          <w:b/>
          <w:noProof/>
          <w:sz w:val="24"/>
          <w:szCs w:val="24"/>
        </w:rPr>
        <w:t>1</w:t>
      </w:r>
      <w:r w:rsidR="00516076">
        <w:rPr>
          <w:b/>
          <w:noProof/>
          <w:sz w:val="24"/>
          <w:szCs w:val="24"/>
        </w:rPr>
        <w:t>9</w:t>
      </w:r>
      <w:r w:rsidRPr="00BE5850">
        <w:rPr>
          <w:b/>
          <w:noProof/>
          <w:sz w:val="24"/>
          <w:szCs w:val="24"/>
          <w:vertAlign w:val="superscript"/>
        </w:rPr>
        <w:t>th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</w:t>
      </w:r>
      <w:r w:rsidR="00516076">
        <w:rPr>
          <w:b/>
          <w:noProof/>
          <w:sz w:val="24"/>
          <w:szCs w:val="24"/>
        </w:rPr>
        <w:t>7</w:t>
      </w:r>
      <w:r w:rsidRPr="00BE5850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="00516076">
        <w:rPr>
          <w:b/>
          <w:noProof/>
          <w:sz w:val="24"/>
          <w:szCs w:val="24"/>
        </w:rPr>
        <w:t>May</w:t>
      </w:r>
      <w:r w:rsidR="00395D90">
        <w:rPr>
          <w:b/>
          <w:noProof/>
          <w:sz w:val="24"/>
          <w:szCs w:val="24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7AD51A1B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 xml:space="preserve">Reply LS on </w:t>
      </w:r>
      <w:r w:rsidR="00516076">
        <w:rPr>
          <w:rFonts w:ascii="Arial" w:hAnsi="Arial" w:cs="Arial"/>
          <w:bCs/>
          <w:color w:val="000000"/>
        </w:rPr>
        <w:t>RACH procedure for HO with PSCell</w:t>
      </w:r>
    </w:p>
    <w:p w14:paraId="4209CAD9" w14:textId="5C42BAF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hyperlink r:id="rId11" w:history="1">
        <w:r w:rsidR="00165BA9" w:rsidRPr="00274DAD">
          <w:rPr>
            <w:rStyle w:val="Hyperlink"/>
            <w:rFonts w:ascii="Arial" w:hAnsi="Arial" w:cs="Arial"/>
            <w:bCs/>
          </w:rPr>
          <w:t>R2-210</w:t>
        </w:r>
        <w:r w:rsidR="00274DAD" w:rsidRPr="00274DAD">
          <w:rPr>
            <w:rStyle w:val="Hyperlink"/>
            <w:rFonts w:ascii="Arial" w:hAnsi="Arial" w:cs="Arial"/>
            <w:bCs/>
          </w:rPr>
          <w:t>4726</w:t>
        </w:r>
      </w:hyperlink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78F6FD14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832F9" w:rsidRPr="001832F9">
        <w:rPr>
          <w:rFonts w:ascii="Arial" w:hAnsi="Arial" w:cs="Arial"/>
          <w:bCs/>
        </w:rPr>
        <w:t>NR_RRM_enh2-Core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026F60BB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CB51B4">
        <w:rPr>
          <w:rFonts w:ascii="Arial" w:hAnsi="Arial" w:cs="Arial"/>
          <w:bCs/>
          <w:color w:val="000000"/>
        </w:rPr>
        <w:t>RAN2</w:t>
      </w:r>
    </w:p>
    <w:p w14:paraId="385517B2" w14:textId="1F0D18B9" w:rsidR="008E2B20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</w:rPr>
        <w:t>RAN4</w:t>
      </w:r>
    </w:p>
    <w:p w14:paraId="547A45F3" w14:textId="1C947F44" w:rsidR="001832F9" w:rsidRPr="007B1303" w:rsidRDefault="001832F9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832F9"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RAN3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445379F4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</w:t>
      </w:r>
      <w:r w:rsidR="006F01E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</w:t>
      </w:r>
      <w:r w:rsidR="00165BA9">
        <w:rPr>
          <w:rFonts w:ascii="Arial" w:hAnsi="Arial" w:cs="Arial"/>
        </w:rPr>
        <w:t xml:space="preserve"> in </w:t>
      </w:r>
      <w:hyperlink r:id="rId12" w:history="1">
        <w:r w:rsidR="00165BA9" w:rsidRPr="00274DAD">
          <w:rPr>
            <w:rStyle w:val="Hyperlink"/>
            <w:rFonts w:ascii="Arial" w:hAnsi="Arial" w:cs="Arial"/>
          </w:rPr>
          <w:t>R2-210</w:t>
        </w:r>
        <w:r w:rsidR="00274DAD" w:rsidRPr="00274DAD">
          <w:rPr>
            <w:rStyle w:val="Hyperlink"/>
            <w:rFonts w:ascii="Arial" w:hAnsi="Arial" w:cs="Arial"/>
          </w:rPr>
          <w:t>4726</w:t>
        </w:r>
      </w:hyperlink>
      <w:r>
        <w:rPr>
          <w:rFonts w:ascii="Arial" w:hAnsi="Arial" w:cs="Arial"/>
        </w:rPr>
        <w:t xml:space="preserve"> on the </w:t>
      </w:r>
      <w:r w:rsidR="001832F9">
        <w:rPr>
          <w:rFonts w:ascii="Arial" w:hAnsi="Arial" w:cs="Arial"/>
        </w:rPr>
        <w:t>RACH procedure for HO with PSCell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1F714C7F" w14:textId="36906F66" w:rsidR="00EC6B85" w:rsidRDefault="00785D87" w:rsidP="00FD40DB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issue and would like to inform RAN4 that, from RAN2 perspective, </w:t>
      </w:r>
      <w:r w:rsidR="007F03E0">
        <w:rPr>
          <w:rFonts w:ascii="Arial" w:hAnsi="Arial" w:cs="Arial"/>
        </w:rPr>
        <w:t>in</w:t>
      </w:r>
      <w:r w:rsidR="006F01E4">
        <w:rPr>
          <w:rFonts w:ascii="Arial" w:hAnsi="Arial" w:cs="Arial"/>
        </w:rPr>
        <w:t xml:space="preserve"> handover with MR-DC configuration</w:t>
      </w:r>
      <w:r w:rsidR="004B3A2F" w:rsidRPr="004B3A2F">
        <w:t xml:space="preserve"> </w:t>
      </w:r>
      <w:r w:rsidR="004B3A2F" w:rsidRPr="004B3A2F">
        <w:rPr>
          <w:rFonts w:ascii="Arial" w:hAnsi="Arial" w:cs="Arial"/>
        </w:rPr>
        <w:t>there is no restriction on the order on which the UE shall perform RACH towards the PCell and PSCell</w:t>
      </w:r>
      <w:r w:rsidR="00654A71">
        <w:rPr>
          <w:rFonts w:ascii="Arial" w:hAnsi="Arial" w:cs="Arial"/>
        </w:rPr>
        <w:t>.</w:t>
      </w:r>
    </w:p>
    <w:p w14:paraId="5E0E6B07" w14:textId="77777777" w:rsidR="009558E0" w:rsidRDefault="009558E0" w:rsidP="00FD40DB">
      <w:pPr>
        <w:pStyle w:val="Header"/>
        <w:tabs>
          <w:tab w:val="left" w:pos="720"/>
        </w:tabs>
        <w:rPr>
          <w:rFonts w:ascii="Arial" w:hAnsi="Arial" w:cs="Arial"/>
        </w:rPr>
      </w:pPr>
    </w:p>
    <w:p w14:paraId="36E51808" w14:textId="31D1CCE4" w:rsidR="00EC6B85" w:rsidRPr="00C17065" w:rsidRDefault="00EC6B85" w:rsidP="00FD40DB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is also reflected in the RAN2 endorsed CRs in </w:t>
      </w:r>
      <w:hyperlink r:id="rId13" w:history="1">
        <w:r w:rsidRPr="00CB51B4">
          <w:rPr>
            <w:rStyle w:val="Hyperlink"/>
            <w:rFonts w:ascii="Arial" w:hAnsi="Arial" w:cs="Arial"/>
          </w:rPr>
          <w:t>R2-210</w:t>
        </w:r>
        <w:r w:rsidR="00CB51B4" w:rsidRPr="00CB51B4">
          <w:rPr>
            <w:rStyle w:val="Hyperlink"/>
            <w:rFonts w:ascii="Arial" w:hAnsi="Arial" w:cs="Arial"/>
          </w:rPr>
          <w:t>6675</w:t>
        </w:r>
      </w:hyperlink>
      <w:r w:rsidR="005D349C" w:rsidRPr="00CB51B4">
        <w:rPr>
          <w:rFonts w:ascii="Arial" w:hAnsi="Arial" w:cs="Arial"/>
        </w:rPr>
        <w:t xml:space="preserve"> and </w:t>
      </w:r>
      <w:hyperlink r:id="rId14" w:history="1">
        <w:r w:rsidR="005D349C" w:rsidRPr="00CB51B4">
          <w:rPr>
            <w:rStyle w:val="Hyperlink"/>
            <w:rFonts w:ascii="Arial" w:hAnsi="Arial" w:cs="Arial"/>
          </w:rPr>
          <w:t>R2-210</w:t>
        </w:r>
        <w:r w:rsidR="00CB51B4" w:rsidRPr="00CB51B4">
          <w:rPr>
            <w:rStyle w:val="Hyperlink"/>
            <w:rFonts w:ascii="Arial" w:hAnsi="Arial" w:cs="Arial"/>
          </w:rPr>
          <w:t>6676</w:t>
        </w:r>
      </w:hyperlink>
      <w:r w:rsidR="005D349C"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3FC7D264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RAN4</w:t>
      </w:r>
    </w:p>
    <w:p w14:paraId="42830408" w14:textId="06908199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respectfully ask</w:t>
      </w:r>
      <w:r w:rsidR="00F1600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RAN4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29BB0238" w:rsidR="00463675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="00CB51B4">
        <w:rPr>
          <w:rFonts w:ascii="Arial" w:hAnsi="Arial" w:cs="Arial"/>
          <w:bCs/>
          <w:lang w:eastAsia="zh-CN"/>
        </w:rPr>
        <w:t>2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6C603A">
        <w:rPr>
          <w:rFonts w:ascii="Arial" w:hAnsi="Arial" w:cs="Arial"/>
          <w:bCs/>
          <w:color w:val="000000"/>
        </w:rPr>
        <w:t>15</w:t>
      </w:r>
      <w:r w:rsidR="00943702">
        <w:rPr>
          <w:rFonts w:ascii="Arial" w:hAnsi="Arial" w:cs="Arial"/>
          <w:bCs/>
          <w:color w:val="000000"/>
        </w:rPr>
        <w:t>-e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7A5835">
        <w:rPr>
          <w:rFonts w:ascii="Arial" w:hAnsi="Arial" w:cs="Arial"/>
          <w:bCs/>
          <w:color w:val="000000"/>
        </w:rPr>
        <w:t>16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3B7649">
        <w:rPr>
          <w:rFonts w:ascii="Arial" w:hAnsi="Arial" w:cs="Arial"/>
          <w:bCs/>
          <w:color w:val="000000"/>
        </w:rPr>
        <w:t>27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3B7649">
        <w:rPr>
          <w:rFonts w:ascii="Arial" w:hAnsi="Arial" w:cs="Arial"/>
          <w:bCs/>
          <w:color w:val="000000"/>
        </w:rPr>
        <w:t>August</w:t>
      </w:r>
      <w:r w:rsidR="00481EBB" w:rsidRPr="00BD3E49">
        <w:rPr>
          <w:rFonts w:ascii="Arial" w:hAnsi="Arial" w:cs="Arial"/>
          <w:bCs/>
          <w:color w:val="000000"/>
        </w:rPr>
        <w:t xml:space="preserve"> 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 w:rsidR="00943702">
        <w:rPr>
          <w:rFonts w:ascii="Arial" w:hAnsi="Arial" w:cs="Arial"/>
          <w:bCs/>
          <w:color w:val="000000"/>
        </w:rPr>
        <w:t>Electronic Meeting</w:t>
      </w:r>
    </w:p>
    <w:p w14:paraId="3AD11D4E" w14:textId="692EAD30" w:rsidR="00943702" w:rsidRDefault="00943702" w:rsidP="00943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B51B4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</w:t>
      </w:r>
      <w:r w:rsidR="007A5835">
        <w:rPr>
          <w:rFonts w:ascii="Arial" w:hAnsi="Arial" w:cs="Arial"/>
          <w:bCs/>
          <w:color w:val="000000"/>
        </w:rPr>
        <w:t>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7A5835">
        <w:rPr>
          <w:rFonts w:ascii="Arial" w:hAnsi="Arial" w:cs="Arial"/>
          <w:bCs/>
          <w:color w:val="000000"/>
        </w:rPr>
        <w:t>01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7A5835">
        <w:rPr>
          <w:rFonts w:ascii="Arial" w:hAnsi="Arial" w:cs="Arial"/>
          <w:bCs/>
          <w:color w:val="000000"/>
        </w:rPr>
        <w:t>12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7A5835">
        <w:rPr>
          <w:rFonts w:ascii="Arial" w:hAnsi="Arial" w:cs="Arial"/>
          <w:bCs/>
          <w:color w:val="000000"/>
        </w:rPr>
        <w:t>November</w:t>
      </w:r>
      <w:r w:rsidRPr="00BD3E49">
        <w:rPr>
          <w:rFonts w:ascii="Arial" w:hAnsi="Arial" w:cs="Arial"/>
          <w:bCs/>
          <w:color w:val="000000"/>
        </w:rPr>
        <w:t xml:space="preserve"> 2021</w:t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0F834A96" w14:textId="77777777" w:rsidR="00943702" w:rsidRPr="00FB4B00" w:rsidRDefault="00943702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943702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5DF07" w14:textId="77777777" w:rsidR="007A0F1B" w:rsidRDefault="007A0F1B">
      <w:r>
        <w:separator/>
      </w:r>
    </w:p>
  </w:endnote>
  <w:endnote w:type="continuationSeparator" w:id="0">
    <w:p w14:paraId="013EC8FE" w14:textId="77777777" w:rsidR="007A0F1B" w:rsidRDefault="007A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64416" w14:textId="77777777" w:rsidR="007A0F1B" w:rsidRDefault="007A0F1B">
      <w:r>
        <w:separator/>
      </w:r>
    </w:p>
  </w:footnote>
  <w:footnote w:type="continuationSeparator" w:id="0">
    <w:p w14:paraId="5A0DD452" w14:textId="77777777" w:rsidR="007A0F1B" w:rsidRDefault="007A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171F7"/>
    <w:rsid w:val="00165BA9"/>
    <w:rsid w:val="001720C8"/>
    <w:rsid w:val="001832F9"/>
    <w:rsid w:val="001C2FD0"/>
    <w:rsid w:val="001C685A"/>
    <w:rsid w:val="0022344D"/>
    <w:rsid w:val="00274DAD"/>
    <w:rsid w:val="00294776"/>
    <w:rsid w:val="002A63AA"/>
    <w:rsid w:val="002C58D5"/>
    <w:rsid w:val="00301408"/>
    <w:rsid w:val="00395D90"/>
    <w:rsid w:val="003B7649"/>
    <w:rsid w:val="003C620B"/>
    <w:rsid w:val="003F76EE"/>
    <w:rsid w:val="00423AC4"/>
    <w:rsid w:val="0043117D"/>
    <w:rsid w:val="00440695"/>
    <w:rsid w:val="00463675"/>
    <w:rsid w:val="00481EBB"/>
    <w:rsid w:val="004B3A2F"/>
    <w:rsid w:val="004C4B60"/>
    <w:rsid w:val="00516076"/>
    <w:rsid w:val="00557386"/>
    <w:rsid w:val="005811B6"/>
    <w:rsid w:val="00584B08"/>
    <w:rsid w:val="005A28E2"/>
    <w:rsid w:val="005D088E"/>
    <w:rsid w:val="005D349C"/>
    <w:rsid w:val="005E13E9"/>
    <w:rsid w:val="00602623"/>
    <w:rsid w:val="00622BA0"/>
    <w:rsid w:val="00643ED7"/>
    <w:rsid w:val="00654A71"/>
    <w:rsid w:val="00657658"/>
    <w:rsid w:val="006A405A"/>
    <w:rsid w:val="006C498C"/>
    <w:rsid w:val="006C4CC6"/>
    <w:rsid w:val="006C603A"/>
    <w:rsid w:val="006F01E4"/>
    <w:rsid w:val="006F1E6F"/>
    <w:rsid w:val="006F21AD"/>
    <w:rsid w:val="00726FC3"/>
    <w:rsid w:val="00757F10"/>
    <w:rsid w:val="00785D87"/>
    <w:rsid w:val="007A0F1B"/>
    <w:rsid w:val="007A5835"/>
    <w:rsid w:val="007D6520"/>
    <w:rsid w:val="007F03E0"/>
    <w:rsid w:val="007F06E1"/>
    <w:rsid w:val="00801257"/>
    <w:rsid w:val="00825FFF"/>
    <w:rsid w:val="00840CD9"/>
    <w:rsid w:val="008858A0"/>
    <w:rsid w:val="008D3BAE"/>
    <w:rsid w:val="008E2B20"/>
    <w:rsid w:val="008E7424"/>
    <w:rsid w:val="00923E7C"/>
    <w:rsid w:val="00943702"/>
    <w:rsid w:val="009558E0"/>
    <w:rsid w:val="009D1E81"/>
    <w:rsid w:val="00A262CD"/>
    <w:rsid w:val="00A5525E"/>
    <w:rsid w:val="00AB0CEE"/>
    <w:rsid w:val="00B567E8"/>
    <w:rsid w:val="00B815CA"/>
    <w:rsid w:val="00BA0F65"/>
    <w:rsid w:val="00BB5D31"/>
    <w:rsid w:val="00BD3E49"/>
    <w:rsid w:val="00BE5850"/>
    <w:rsid w:val="00C17065"/>
    <w:rsid w:val="00C20641"/>
    <w:rsid w:val="00C56706"/>
    <w:rsid w:val="00CB51B4"/>
    <w:rsid w:val="00CD42C9"/>
    <w:rsid w:val="00D067EB"/>
    <w:rsid w:val="00D61A70"/>
    <w:rsid w:val="00D86989"/>
    <w:rsid w:val="00D9072F"/>
    <w:rsid w:val="00E27F40"/>
    <w:rsid w:val="00E759F6"/>
    <w:rsid w:val="00E90AC4"/>
    <w:rsid w:val="00EC6B85"/>
    <w:rsid w:val="00EE661B"/>
    <w:rsid w:val="00F16002"/>
    <w:rsid w:val="00F3205B"/>
    <w:rsid w:val="00F42DD7"/>
    <w:rsid w:val="00F4371E"/>
    <w:rsid w:val="00F64A87"/>
    <w:rsid w:val="00F65A9F"/>
    <w:rsid w:val="00F7391E"/>
    <w:rsid w:val="00FB4B00"/>
    <w:rsid w:val="00FD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2_RL2/TSGR2_114-e/Docs/R2-2106675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113bis-e/Docs/R2-2104726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3bis-e/Docs/R2-2104726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TSGR2_114-e/Docs/R2-210667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DDD13-8535-4D89-B69F-71139FB04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176</Words>
  <Characters>1324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46</cp:revision>
  <cp:lastPrinted>2002-04-23T07:10:00Z</cp:lastPrinted>
  <dcterms:created xsi:type="dcterms:W3CDTF">2021-03-31T16:10:00Z</dcterms:created>
  <dcterms:modified xsi:type="dcterms:W3CDTF">2021-07-20T09:20:00Z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